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CD74A" w14:textId="77777777" w:rsidR="00990DB9" w:rsidRPr="0011335C" w:rsidRDefault="00990DB9" w:rsidP="00990DB9">
      <w:pPr>
        <w:spacing w:after="0" w:line="240" w:lineRule="auto"/>
        <w:jc w:val="both"/>
        <w:rPr>
          <w:rFonts w:ascii="Times New Roman" w:eastAsia="Times New Roman" w:hAnsi="Times New Roman" w:cs="Times New Roman"/>
          <w:b/>
          <w:sz w:val="24"/>
          <w:szCs w:val="24"/>
          <w:lang w:val="en-US"/>
        </w:rPr>
      </w:pPr>
    </w:p>
    <w:p w14:paraId="243C049B" w14:textId="77777777" w:rsidR="00990DB9" w:rsidRPr="000F075D" w:rsidRDefault="00990DB9" w:rsidP="00990DB9">
      <w:pPr>
        <w:tabs>
          <w:tab w:val="right" w:leader="underscore" w:pos="8640"/>
        </w:tabs>
        <w:spacing w:after="0" w:line="240" w:lineRule="auto"/>
        <w:ind w:left="5400"/>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TVIRTINU</w:t>
      </w:r>
    </w:p>
    <w:p w14:paraId="2D89762B" w14:textId="77777777" w:rsidR="00990DB9" w:rsidRPr="000F075D" w:rsidRDefault="00990DB9" w:rsidP="00990DB9">
      <w:pPr>
        <w:tabs>
          <w:tab w:val="right" w:leader="underscore" w:pos="8640"/>
        </w:tabs>
        <w:spacing w:after="0" w:line="240" w:lineRule="auto"/>
        <w:ind w:left="5400"/>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Muitinės departamento prie</w:t>
      </w:r>
    </w:p>
    <w:p w14:paraId="0D870A85" w14:textId="77777777" w:rsidR="00990DB9" w:rsidRPr="000F075D" w:rsidRDefault="00990DB9" w:rsidP="00990DB9">
      <w:pPr>
        <w:tabs>
          <w:tab w:val="right" w:leader="underscore" w:pos="8640"/>
        </w:tabs>
        <w:spacing w:after="0" w:line="240" w:lineRule="auto"/>
        <w:ind w:left="5400"/>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Lietuvos Respublikos finansų ministerijos</w:t>
      </w:r>
    </w:p>
    <w:p w14:paraId="10AB3AF4" w14:textId="444AD1A1" w:rsidR="00990DB9" w:rsidRPr="00750900" w:rsidRDefault="00990DB9" w:rsidP="00990DB9">
      <w:pPr>
        <w:tabs>
          <w:tab w:val="right" w:leader="underscore" w:pos="8640"/>
        </w:tabs>
        <w:spacing w:after="0" w:line="240" w:lineRule="auto"/>
        <w:ind w:left="5400"/>
        <w:jc w:val="both"/>
        <w:rPr>
          <w:rFonts w:ascii="Times New Roman" w:eastAsia="Calibri" w:hAnsi="Times New Roman" w:cs="Times New Roman"/>
          <w:sz w:val="24"/>
          <w:szCs w:val="24"/>
        </w:rPr>
      </w:pPr>
      <w:r w:rsidRPr="00750900">
        <w:rPr>
          <w:rFonts w:ascii="Times New Roman" w:eastAsia="Calibri" w:hAnsi="Times New Roman" w:cs="Times New Roman"/>
          <w:sz w:val="24"/>
          <w:szCs w:val="24"/>
        </w:rPr>
        <w:t>generalinio direktoriaus pavaduotoja</w:t>
      </w:r>
    </w:p>
    <w:p w14:paraId="24642860" w14:textId="77777777" w:rsidR="00352DD8" w:rsidRPr="00750900" w:rsidRDefault="00352DD8" w:rsidP="00990DB9">
      <w:pPr>
        <w:tabs>
          <w:tab w:val="right" w:leader="underscore" w:pos="8640"/>
        </w:tabs>
        <w:spacing w:after="0" w:line="240" w:lineRule="auto"/>
        <w:ind w:left="5400"/>
        <w:jc w:val="both"/>
        <w:rPr>
          <w:rFonts w:ascii="Times New Roman" w:eastAsia="Calibri" w:hAnsi="Times New Roman" w:cs="Times New Roman"/>
          <w:sz w:val="24"/>
          <w:szCs w:val="24"/>
        </w:rPr>
      </w:pPr>
    </w:p>
    <w:p w14:paraId="7D2A0EE2" w14:textId="3477BC86" w:rsidR="00990DB9" w:rsidRPr="00750900" w:rsidRDefault="00990DB9" w:rsidP="00990DB9">
      <w:pPr>
        <w:tabs>
          <w:tab w:val="right" w:leader="underscore" w:pos="8640"/>
        </w:tabs>
        <w:spacing w:after="0" w:line="240" w:lineRule="auto"/>
        <w:ind w:left="5400"/>
        <w:jc w:val="both"/>
        <w:rPr>
          <w:rFonts w:ascii="Times New Roman" w:eastAsia="Calibri" w:hAnsi="Times New Roman" w:cs="Times New Roman"/>
          <w:sz w:val="24"/>
          <w:szCs w:val="24"/>
        </w:rPr>
      </w:pPr>
      <w:r w:rsidRPr="00750900">
        <w:rPr>
          <w:rFonts w:ascii="Times New Roman" w:eastAsia="Calibri" w:hAnsi="Times New Roman" w:cs="Times New Roman"/>
          <w:sz w:val="24"/>
          <w:szCs w:val="24"/>
        </w:rPr>
        <w:t>202</w:t>
      </w:r>
      <w:r w:rsidR="00D37BF1">
        <w:rPr>
          <w:rFonts w:ascii="Times New Roman" w:eastAsia="Calibri" w:hAnsi="Times New Roman" w:cs="Times New Roman"/>
          <w:sz w:val="24"/>
          <w:szCs w:val="24"/>
        </w:rPr>
        <w:t>6</w:t>
      </w:r>
      <w:r w:rsidRPr="00750900">
        <w:rPr>
          <w:rFonts w:ascii="Times New Roman" w:eastAsia="Calibri" w:hAnsi="Times New Roman" w:cs="Times New Roman"/>
          <w:sz w:val="24"/>
          <w:szCs w:val="24"/>
        </w:rPr>
        <w:t xml:space="preserve"> m.</w:t>
      </w:r>
      <w:r w:rsidR="00D37BF1">
        <w:rPr>
          <w:rFonts w:ascii="Times New Roman" w:eastAsia="Calibri" w:hAnsi="Times New Roman" w:cs="Times New Roman"/>
          <w:sz w:val="24"/>
          <w:szCs w:val="24"/>
        </w:rPr>
        <w:t xml:space="preserve"> </w:t>
      </w:r>
      <w:r w:rsidR="00C7293B">
        <w:rPr>
          <w:rFonts w:ascii="Times New Roman" w:eastAsia="Calibri" w:hAnsi="Times New Roman" w:cs="Times New Roman"/>
          <w:sz w:val="24"/>
          <w:szCs w:val="24"/>
        </w:rPr>
        <w:t xml:space="preserve">rugsėjo 14 d. </w:t>
      </w:r>
      <w:r w:rsidR="00D37BF1">
        <w:rPr>
          <w:rFonts w:ascii="Times New Roman" w:eastAsia="Calibri" w:hAnsi="Times New Roman" w:cs="Times New Roman"/>
          <w:sz w:val="24"/>
          <w:szCs w:val="24"/>
        </w:rPr>
        <w:t xml:space="preserve">    </w:t>
      </w:r>
      <w:r w:rsidR="007C1D97" w:rsidRPr="00750900">
        <w:rPr>
          <w:rFonts w:ascii="Times New Roman" w:eastAsia="Calibri" w:hAnsi="Times New Roman" w:cs="Times New Roman"/>
          <w:sz w:val="24"/>
          <w:szCs w:val="24"/>
        </w:rPr>
        <w:t>Nr.</w:t>
      </w:r>
      <w:r w:rsidR="00AD75D7">
        <w:rPr>
          <w:rFonts w:ascii="Times New Roman" w:eastAsia="Calibri" w:hAnsi="Times New Roman" w:cs="Times New Roman"/>
          <w:sz w:val="24"/>
          <w:szCs w:val="24"/>
        </w:rPr>
        <w:t xml:space="preserve"> </w:t>
      </w:r>
      <w:r w:rsidR="001470E4" w:rsidRPr="001470E4">
        <w:rPr>
          <w:rFonts w:ascii="Times New Roman" w:eastAsia="Calibri" w:hAnsi="Times New Roman" w:cs="Times New Roman"/>
          <w:sz w:val="24"/>
          <w:szCs w:val="24"/>
        </w:rPr>
        <w:t>7BE-</w:t>
      </w:r>
      <w:r w:rsidR="002B3BE9" w:rsidRPr="002B3BE9">
        <w:rPr>
          <w:rFonts w:ascii="Times New Roman" w:eastAsia="Calibri" w:hAnsi="Times New Roman" w:cs="Times New Roman"/>
          <w:sz w:val="24"/>
          <w:szCs w:val="24"/>
        </w:rPr>
        <w:t>4568</w:t>
      </w:r>
    </w:p>
    <w:p w14:paraId="5189F4FA" w14:textId="77777777" w:rsidR="00990DB9" w:rsidRPr="00750900" w:rsidRDefault="00990DB9" w:rsidP="00990DB9">
      <w:pPr>
        <w:autoSpaceDE w:val="0"/>
        <w:autoSpaceDN w:val="0"/>
        <w:adjustRightInd w:val="0"/>
        <w:spacing w:after="0" w:line="240" w:lineRule="auto"/>
        <w:rPr>
          <w:rFonts w:ascii="Times New Roman" w:eastAsia="Calibri" w:hAnsi="Times New Roman" w:cs="Times New Roman"/>
          <w:b/>
          <w:bCs/>
          <w:color w:val="000000"/>
          <w:sz w:val="24"/>
          <w:szCs w:val="24"/>
        </w:rPr>
      </w:pPr>
      <w:bookmarkStart w:id="0" w:name="_Toc251317984"/>
      <w:bookmarkStart w:id="1" w:name="_Toc258929294"/>
    </w:p>
    <w:p w14:paraId="348804D8" w14:textId="77777777" w:rsidR="00990DB9" w:rsidRPr="00750900" w:rsidRDefault="00990DB9" w:rsidP="00990DB9">
      <w:pPr>
        <w:tabs>
          <w:tab w:val="left" w:pos="1276"/>
        </w:tabs>
        <w:autoSpaceDE w:val="0"/>
        <w:autoSpaceDN w:val="0"/>
        <w:adjustRightInd w:val="0"/>
        <w:spacing w:after="0" w:line="240" w:lineRule="auto"/>
        <w:rPr>
          <w:rFonts w:ascii="Times New Roman" w:eastAsia="Calibri" w:hAnsi="Times New Roman" w:cs="Times New Roman"/>
          <w:b/>
          <w:bCs/>
          <w:color w:val="000000"/>
          <w:sz w:val="24"/>
          <w:szCs w:val="24"/>
        </w:rPr>
      </w:pPr>
    </w:p>
    <w:p w14:paraId="612EAD21" w14:textId="4CB6A3DF" w:rsidR="00990DB9" w:rsidRPr="004136F9" w:rsidRDefault="00990DB9" w:rsidP="00990DB9">
      <w:pPr>
        <w:autoSpaceDE w:val="0"/>
        <w:autoSpaceDN w:val="0"/>
        <w:adjustRightInd w:val="0"/>
        <w:spacing w:after="0" w:line="240" w:lineRule="auto"/>
        <w:jc w:val="center"/>
        <w:rPr>
          <w:rFonts w:ascii="Times New Roman" w:eastAsia="Calibri" w:hAnsi="Times New Roman" w:cs="Times New Roman"/>
          <w:color w:val="000000"/>
          <w:sz w:val="24"/>
          <w:szCs w:val="24"/>
        </w:rPr>
      </w:pPr>
      <w:r w:rsidRPr="004136F9">
        <w:rPr>
          <w:rFonts w:ascii="Times New Roman" w:eastAsia="Calibri" w:hAnsi="Times New Roman" w:cs="Times New Roman"/>
          <w:b/>
          <w:color w:val="000000"/>
          <w:sz w:val="24"/>
          <w:szCs w:val="24"/>
        </w:rPr>
        <w:t>ATVIRO </w:t>
      </w:r>
      <w:r w:rsidR="0098717F" w:rsidRPr="004136F9">
        <w:rPr>
          <w:rFonts w:ascii="Times New Roman" w:eastAsia="Calibri" w:hAnsi="Times New Roman" w:cs="Times New Roman"/>
          <w:b/>
          <w:color w:val="000000"/>
          <w:sz w:val="24"/>
          <w:szCs w:val="24"/>
        </w:rPr>
        <w:t xml:space="preserve">(TARPTAUTINIO) </w:t>
      </w:r>
      <w:r w:rsidRPr="004136F9">
        <w:rPr>
          <w:rFonts w:ascii="Times New Roman" w:eastAsia="Calibri" w:hAnsi="Times New Roman" w:cs="Times New Roman"/>
          <w:b/>
          <w:color w:val="000000"/>
          <w:sz w:val="24"/>
          <w:szCs w:val="24"/>
        </w:rPr>
        <w:t>KONKURSO SĄLYGOS</w:t>
      </w:r>
    </w:p>
    <w:p w14:paraId="56B4C2F3" w14:textId="77777777" w:rsidR="00990DB9" w:rsidRPr="004136F9" w:rsidRDefault="00990DB9" w:rsidP="00990DB9">
      <w:pPr>
        <w:autoSpaceDE w:val="0"/>
        <w:autoSpaceDN w:val="0"/>
        <w:adjustRightInd w:val="0"/>
        <w:spacing w:after="0" w:line="240" w:lineRule="auto"/>
        <w:jc w:val="center"/>
        <w:rPr>
          <w:rFonts w:ascii="Times New Roman" w:eastAsia="Calibri" w:hAnsi="Times New Roman" w:cs="Times New Roman"/>
          <w:color w:val="000000"/>
          <w:sz w:val="24"/>
          <w:szCs w:val="24"/>
        </w:rPr>
      </w:pPr>
    </w:p>
    <w:p w14:paraId="248D280C" w14:textId="7247D86E" w:rsidR="00860745" w:rsidRPr="004136F9" w:rsidRDefault="00596921" w:rsidP="00990DB9">
      <w:pPr>
        <w:autoSpaceDE w:val="0"/>
        <w:autoSpaceDN w:val="0"/>
        <w:adjustRightInd w:val="0"/>
        <w:spacing w:after="0" w:line="240" w:lineRule="auto"/>
        <w:jc w:val="center"/>
        <w:rPr>
          <w:rFonts w:ascii="Times New Roman" w:hAnsi="Times New Roman" w:cs="Times New Roman"/>
          <w:b/>
          <w:bCs/>
          <w:sz w:val="24"/>
          <w:szCs w:val="24"/>
        </w:rPr>
      </w:pPr>
      <w:r w:rsidRPr="004136F9">
        <w:rPr>
          <w:rFonts w:ascii="Times New Roman" w:hAnsi="Times New Roman" w:cs="Times New Roman"/>
          <w:b/>
          <w:bCs/>
          <w:sz w:val="24"/>
          <w:szCs w:val="24"/>
        </w:rPr>
        <w:t xml:space="preserve">SULAIKYTŲ IR KONFISKUOTŲ PREKIŲ TRASPORTAVIMO IR KROVOS PASLAUGŲ </w:t>
      </w:r>
      <w:r w:rsidR="005656A0" w:rsidRPr="004136F9">
        <w:rPr>
          <w:rFonts w:ascii="Times New Roman" w:hAnsi="Times New Roman" w:cs="Times New Roman"/>
          <w:b/>
          <w:bCs/>
          <w:sz w:val="24"/>
          <w:szCs w:val="24"/>
        </w:rPr>
        <w:t>VIEŠASIS PIRKIMAS</w:t>
      </w:r>
    </w:p>
    <w:p w14:paraId="59313CB2" w14:textId="77777777" w:rsidR="00860745" w:rsidRPr="004136F9" w:rsidRDefault="00860745" w:rsidP="00990DB9">
      <w:pPr>
        <w:autoSpaceDE w:val="0"/>
        <w:autoSpaceDN w:val="0"/>
        <w:adjustRightInd w:val="0"/>
        <w:spacing w:after="0" w:line="240" w:lineRule="auto"/>
        <w:jc w:val="center"/>
        <w:rPr>
          <w:rFonts w:ascii="Times New Roman" w:hAnsi="Times New Roman" w:cs="Times New Roman"/>
          <w:b/>
          <w:bCs/>
          <w:sz w:val="24"/>
          <w:szCs w:val="24"/>
        </w:rPr>
      </w:pPr>
    </w:p>
    <w:p w14:paraId="0FA28E12" w14:textId="56461219" w:rsidR="007A3168" w:rsidRPr="004136F9" w:rsidRDefault="007A3168" w:rsidP="00990DB9">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4136F9">
        <w:rPr>
          <w:rFonts w:ascii="Times New Roman" w:eastAsia="Calibri" w:hAnsi="Times New Roman" w:cs="Times New Roman"/>
          <w:b/>
          <w:color w:val="000000"/>
          <w:sz w:val="24"/>
          <w:szCs w:val="24"/>
        </w:rPr>
        <w:t>TURINYS</w:t>
      </w:r>
    </w:p>
    <w:p w14:paraId="7339631F" w14:textId="77777777" w:rsidR="007A3168" w:rsidRPr="004136F9" w:rsidRDefault="007A3168" w:rsidP="00990DB9">
      <w:pPr>
        <w:autoSpaceDE w:val="0"/>
        <w:autoSpaceDN w:val="0"/>
        <w:adjustRightInd w:val="0"/>
        <w:spacing w:after="0" w:line="240" w:lineRule="auto"/>
        <w:jc w:val="center"/>
        <w:rPr>
          <w:rFonts w:ascii="Times New Roman" w:eastAsia="Calibri" w:hAnsi="Times New Roman" w:cs="Times New Roman"/>
          <w:b/>
          <w:color w:val="000000"/>
          <w:sz w:val="24"/>
          <w:szCs w:val="24"/>
        </w:rPr>
      </w:pPr>
    </w:p>
    <w:p w14:paraId="210C0554" w14:textId="77777777" w:rsidR="00990DB9" w:rsidRPr="004136F9" w:rsidRDefault="00990DB9" w:rsidP="00990DB9">
      <w:pPr>
        <w:spacing w:after="0" w:line="240" w:lineRule="auto"/>
        <w:jc w:val="both"/>
        <w:rPr>
          <w:rFonts w:ascii="Times New Roman" w:eastAsia="Calibri" w:hAnsi="Times New Roman" w:cs="Times New Roman"/>
          <w:b/>
          <w:sz w:val="24"/>
          <w:szCs w:val="24"/>
        </w:rPr>
      </w:pPr>
    </w:p>
    <w:p w14:paraId="65353DFB" w14:textId="77777777" w:rsidR="00990DB9" w:rsidRPr="004136F9" w:rsidRDefault="00990DB9" w:rsidP="00990DB9">
      <w:pPr>
        <w:tabs>
          <w:tab w:val="left" w:pos="1134"/>
          <w:tab w:val="left" w:leader="dot" w:pos="10320"/>
        </w:tabs>
        <w:spacing w:after="0" w:line="240" w:lineRule="auto"/>
        <w:ind w:left="426"/>
        <w:jc w:val="both"/>
        <w:rPr>
          <w:rFonts w:ascii="Times New Roman" w:eastAsia="Calibri" w:hAnsi="Times New Roman" w:cs="Times New Roman"/>
          <w:sz w:val="24"/>
          <w:szCs w:val="24"/>
        </w:rPr>
      </w:pPr>
      <w:r w:rsidRPr="004136F9">
        <w:rPr>
          <w:rFonts w:ascii="Times New Roman" w:eastAsia="Calibri" w:hAnsi="Times New Roman" w:cs="Times New Roman"/>
          <w:sz w:val="24"/>
          <w:szCs w:val="24"/>
        </w:rPr>
        <w:t>I.</w:t>
      </w:r>
      <w:r w:rsidRPr="004136F9">
        <w:rPr>
          <w:rFonts w:ascii="Times New Roman" w:eastAsia="Calibri" w:hAnsi="Times New Roman" w:cs="Times New Roman"/>
          <w:sz w:val="24"/>
          <w:szCs w:val="24"/>
        </w:rPr>
        <w:tab/>
        <w:t>BENDROSIOS NUOSTATOS</w:t>
      </w:r>
    </w:p>
    <w:p w14:paraId="4697B78D" w14:textId="77777777" w:rsidR="00990DB9" w:rsidRPr="004136F9" w:rsidRDefault="00990DB9" w:rsidP="00990DB9">
      <w:pPr>
        <w:tabs>
          <w:tab w:val="left" w:pos="1134"/>
          <w:tab w:val="left" w:leader="dot" w:pos="10320"/>
          <w:tab w:val="left" w:leader="dot" w:pos="10632"/>
        </w:tabs>
        <w:spacing w:after="0" w:line="240" w:lineRule="auto"/>
        <w:ind w:left="426"/>
        <w:jc w:val="both"/>
        <w:rPr>
          <w:rFonts w:ascii="Times New Roman" w:eastAsia="Calibri" w:hAnsi="Times New Roman" w:cs="Times New Roman"/>
          <w:sz w:val="24"/>
          <w:szCs w:val="24"/>
        </w:rPr>
      </w:pPr>
      <w:r w:rsidRPr="004136F9">
        <w:rPr>
          <w:rFonts w:ascii="Times New Roman" w:eastAsia="Calibri" w:hAnsi="Times New Roman" w:cs="Times New Roman"/>
          <w:sz w:val="24"/>
          <w:szCs w:val="24"/>
        </w:rPr>
        <w:t>II.</w:t>
      </w:r>
      <w:r w:rsidRPr="004136F9">
        <w:rPr>
          <w:rFonts w:ascii="Times New Roman" w:eastAsia="Calibri" w:hAnsi="Times New Roman" w:cs="Times New Roman"/>
          <w:sz w:val="24"/>
          <w:szCs w:val="24"/>
        </w:rPr>
        <w:tab/>
        <w:t>PIRKIMO OBJEKTAS</w:t>
      </w:r>
    </w:p>
    <w:p w14:paraId="45696F3E" w14:textId="739073DC" w:rsidR="00990DB9" w:rsidRPr="004136F9" w:rsidRDefault="00990DB9" w:rsidP="00990DB9">
      <w:pPr>
        <w:tabs>
          <w:tab w:val="left" w:pos="1134"/>
          <w:tab w:val="left" w:leader="dot" w:pos="10320"/>
          <w:tab w:val="left" w:leader="dot" w:pos="10632"/>
        </w:tabs>
        <w:spacing w:after="0" w:line="240" w:lineRule="auto"/>
        <w:ind w:left="426"/>
        <w:jc w:val="both"/>
        <w:rPr>
          <w:rFonts w:ascii="Times New Roman" w:eastAsia="Calibri" w:hAnsi="Times New Roman" w:cs="Times New Roman"/>
          <w:sz w:val="24"/>
          <w:szCs w:val="24"/>
        </w:rPr>
      </w:pPr>
      <w:r w:rsidRPr="004136F9">
        <w:rPr>
          <w:rFonts w:ascii="Times New Roman" w:eastAsia="Calibri" w:hAnsi="Times New Roman" w:cs="Times New Roman"/>
          <w:sz w:val="24"/>
          <w:szCs w:val="24"/>
        </w:rPr>
        <w:t>III.</w:t>
      </w:r>
      <w:r w:rsidRPr="004136F9">
        <w:rPr>
          <w:rFonts w:ascii="Times New Roman" w:eastAsia="Calibri" w:hAnsi="Times New Roman" w:cs="Times New Roman"/>
          <w:sz w:val="24"/>
          <w:szCs w:val="24"/>
        </w:rPr>
        <w:tab/>
      </w:r>
      <w:r w:rsidR="00DC472D" w:rsidRPr="004136F9">
        <w:rPr>
          <w:rFonts w:ascii="Times New Roman" w:eastAsia="Calibri" w:hAnsi="Times New Roman" w:cs="Times New Roman"/>
          <w:sz w:val="24"/>
          <w:szCs w:val="24"/>
        </w:rPr>
        <w:t>TEIK</w:t>
      </w:r>
      <w:r w:rsidRPr="004136F9">
        <w:rPr>
          <w:rFonts w:ascii="Times New Roman" w:eastAsia="Calibri" w:hAnsi="Times New Roman" w:cs="Times New Roman"/>
          <w:sz w:val="24"/>
          <w:szCs w:val="24"/>
        </w:rPr>
        <w:t>ĖJŲ PAŠALINIMO PAGRINDAI IR KVALIFIKACIJOS REIKALAVIMAI</w:t>
      </w:r>
    </w:p>
    <w:p w14:paraId="78DD8140" w14:textId="79CF586C" w:rsidR="00990DB9" w:rsidRPr="004136F9" w:rsidRDefault="00990DB9" w:rsidP="00990DB9">
      <w:pPr>
        <w:tabs>
          <w:tab w:val="left" w:pos="1134"/>
          <w:tab w:val="left" w:leader="dot" w:pos="10320"/>
          <w:tab w:val="left" w:leader="dot" w:pos="10632"/>
        </w:tabs>
        <w:spacing w:after="0" w:line="240" w:lineRule="auto"/>
        <w:ind w:left="426"/>
        <w:jc w:val="both"/>
        <w:rPr>
          <w:rFonts w:ascii="Times New Roman" w:eastAsia="Calibri" w:hAnsi="Times New Roman" w:cs="Times New Roman"/>
          <w:sz w:val="24"/>
          <w:szCs w:val="24"/>
        </w:rPr>
      </w:pPr>
      <w:r w:rsidRPr="004136F9">
        <w:rPr>
          <w:rFonts w:ascii="Times New Roman" w:eastAsia="Calibri" w:hAnsi="Times New Roman" w:cs="Times New Roman"/>
          <w:sz w:val="24"/>
          <w:szCs w:val="24"/>
        </w:rPr>
        <w:t>IV.</w:t>
      </w:r>
      <w:r w:rsidRPr="004136F9">
        <w:rPr>
          <w:rFonts w:ascii="Times New Roman" w:eastAsia="Calibri" w:hAnsi="Times New Roman" w:cs="Times New Roman"/>
          <w:sz w:val="24"/>
          <w:szCs w:val="24"/>
        </w:rPr>
        <w:tab/>
      </w:r>
      <w:r w:rsidRPr="004136F9">
        <w:rPr>
          <w:rFonts w:ascii="Times New Roman" w:eastAsia="Calibri" w:hAnsi="Times New Roman" w:cs="Times New Roman"/>
          <w:bCs/>
          <w:sz w:val="24"/>
          <w:szCs w:val="24"/>
          <w:lang w:eastAsia="lt-LT"/>
        </w:rPr>
        <w:t>RĖMIMASIS KITŲ ŪKIO SUBJEKTŲ PAJĖGUMAIS IR SUB</w:t>
      </w:r>
      <w:r w:rsidR="00DC472D" w:rsidRPr="004136F9">
        <w:rPr>
          <w:rFonts w:ascii="Times New Roman" w:eastAsia="Calibri" w:hAnsi="Times New Roman" w:cs="Times New Roman"/>
          <w:bCs/>
          <w:sz w:val="24"/>
          <w:szCs w:val="24"/>
          <w:lang w:eastAsia="lt-LT"/>
        </w:rPr>
        <w:t>TEIK</w:t>
      </w:r>
      <w:r w:rsidRPr="004136F9">
        <w:rPr>
          <w:rFonts w:ascii="Times New Roman" w:eastAsia="Calibri" w:hAnsi="Times New Roman" w:cs="Times New Roman"/>
          <w:bCs/>
          <w:sz w:val="24"/>
          <w:szCs w:val="24"/>
          <w:lang w:eastAsia="lt-LT"/>
        </w:rPr>
        <w:t>ĖJŲ PASITELKIMAS</w:t>
      </w:r>
    </w:p>
    <w:p w14:paraId="64B46B62" w14:textId="77777777" w:rsidR="00990DB9" w:rsidRPr="004136F9" w:rsidRDefault="00990DB9" w:rsidP="00990DB9">
      <w:pPr>
        <w:tabs>
          <w:tab w:val="left" w:pos="1134"/>
          <w:tab w:val="left" w:leader="dot" w:pos="10320"/>
          <w:tab w:val="left" w:leader="dot" w:pos="10632"/>
        </w:tabs>
        <w:spacing w:after="0" w:line="240" w:lineRule="auto"/>
        <w:ind w:left="426"/>
        <w:jc w:val="both"/>
        <w:rPr>
          <w:rFonts w:ascii="Times New Roman" w:eastAsia="Calibri" w:hAnsi="Times New Roman" w:cs="Times New Roman"/>
          <w:sz w:val="24"/>
          <w:szCs w:val="24"/>
        </w:rPr>
      </w:pPr>
      <w:r w:rsidRPr="004136F9">
        <w:rPr>
          <w:rFonts w:ascii="Times New Roman" w:eastAsia="Calibri" w:hAnsi="Times New Roman" w:cs="Times New Roman"/>
          <w:sz w:val="24"/>
          <w:szCs w:val="24"/>
        </w:rPr>
        <w:t>V.</w:t>
      </w:r>
      <w:r w:rsidRPr="004136F9">
        <w:rPr>
          <w:rFonts w:ascii="Times New Roman" w:eastAsia="Calibri" w:hAnsi="Times New Roman" w:cs="Times New Roman"/>
          <w:sz w:val="24"/>
          <w:szCs w:val="24"/>
        </w:rPr>
        <w:tab/>
        <w:t>ŪKIO SUBJEKTŲ GRUPĖS DALYVAVIMAS PIRKIMO PROCEDŪROSE</w:t>
      </w:r>
    </w:p>
    <w:p w14:paraId="7888879C" w14:textId="77777777" w:rsidR="00990DB9" w:rsidRPr="004136F9" w:rsidRDefault="00990DB9" w:rsidP="00990DB9">
      <w:pPr>
        <w:tabs>
          <w:tab w:val="left" w:pos="1134"/>
          <w:tab w:val="left" w:leader="dot" w:pos="10320"/>
          <w:tab w:val="left" w:leader="dot" w:pos="10632"/>
        </w:tabs>
        <w:spacing w:after="0" w:line="240" w:lineRule="auto"/>
        <w:ind w:left="426"/>
        <w:jc w:val="both"/>
        <w:rPr>
          <w:rFonts w:ascii="Times New Roman" w:eastAsia="Calibri" w:hAnsi="Times New Roman" w:cs="Times New Roman"/>
          <w:sz w:val="24"/>
          <w:szCs w:val="24"/>
        </w:rPr>
      </w:pPr>
      <w:r w:rsidRPr="004136F9">
        <w:rPr>
          <w:rFonts w:ascii="Times New Roman" w:eastAsia="Calibri" w:hAnsi="Times New Roman" w:cs="Times New Roman"/>
          <w:sz w:val="24"/>
          <w:szCs w:val="24"/>
        </w:rPr>
        <w:t>VI.</w:t>
      </w:r>
      <w:r w:rsidRPr="004136F9">
        <w:rPr>
          <w:rFonts w:ascii="Times New Roman" w:eastAsia="Calibri" w:hAnsi="Times New Roman" w:cs="Times New Roman"/>
          <w:sz w:val="24"/>
          <w:szCs w:val="24"/>
        </w:rPr>
        <w:tab/>
        <w:t>PASIŪLYMŲ RENGIMAS, PATEIKIMAS, KEITIMAS</w:t>
      </w:r>
    </w:p>
    <w:p w14:paraId="28C752ED" w14:textId="77777777" w:rsidR="00990DB9" w:rsidRPr="003B7F6D" w:rsidRDefault="00990DB9" w:rsidP="00990DB9">
      <w:pPr>
        <w:tabs>
          <w:tab w:val="left" w:pos="1134"/>
          <w:tab w:val="left" w:leader="dot" w:pos="10320"/>
          <w:tab w:val="left" w:leader="dot" w:pos="10632"/>
        </w:tabs>
        <w:spacing w:after="0" w:line="240" w:lineRule="auto"/>
        <w:ind w:left="426"/>
        <w:jc w:val="both"/>
        <w:rPr>
          <w:rFonts w:ascii="Times New Roman" w:eastAsia="Calibri" w:hAnsi="Times New Roman" w:cs="Times New Roman"/>
          <w:sz w:val="24"/>
          <w:szCs w:val="24"/>
        </w:rPr>
      </w:pPr>
      <w:r w:rsidRPr="004136F9">
        <w:rPr>
          <w:rFonts w:ascii="Times New Roman" w:eastAsia="Calibri" w:hAnsi="Times New Roman" w:cs="Times New Roman"/>
          <w:sz w:val="24"/>
          <w:szCs w:val="24"/>
        </w:rPr>
        <w:t>VII.</w:t>
      </w:r>
      <w:r w:rsidRPr="004136F9">
        <w:rPr>
          <w:rFonts w:ascii="Times New Roman" w:eastAsia="Calibri" w:hAnsi="Times New Roman" w:cs="Times New Roman"/>
          <w:sz w:val="24"/>
          <w:szCs w:val="24"/>
        </w:rPr>
        <w:tab/>
        <w:t>PASIŪLYMŲ GALIOJIMO UŽTIKRINIMAS</w:t>
      </w:r>
    </w:p>
    <w:p w14:paraId="01C50D44" w14:textId="77777777" w:rsidR="00990DB9" w:rsidRPr="003B7F6D" w:rsidRDefault="00990DB9" w:rsidP="00990DB9">
      <w:pPr>
        <w:tabs>
          <w:tab w:val="left" w:pos="1134"/>
          <w:tab w:val="left" w:leader="dot" w:pos="10320"/>
          <w:tab w:val="left" w:leader="dot" w:pos="10632"/>
        </w:tabs>
        <w:spacing w:after="0" w:line="240" w:lineRule="auto"/>
        <w:ind w:left="426"/>
        <w:jc w:val="both"/>
        <w:rPr>
          <w:rFonts w:ascii="Times New Roman" w:eastAsia="Calibri" w:hAnsi="Times New Roman" w:cs="Times New Roman"/>
          <w:sz w:val="24"/>
          <w:szCs w:val="24"/>
        </w:rPr>
      </w:pPr>
      <w:r w:rsidRPr="003B7F6D">
        <w:rPr>
          <w:rFonts w:ascii="Times New Roman" w:eastAsia="Calibri" w:hAnsi="Times New Roman" w:cs="Times New Roman"/>
          <w:sz w:val="24"/>
          <w:szCs w:val="24"/>
        </w:rPr>
        <w:t>VIII.</w:t>
      </w:r>
      <w:r w:rsidRPr="003B7F6D">
        <w:rPr>
          <w:rFonts w:ascii="Times New Roman" w:eastAsia="Calibri" w:hAnsi="Times New Roman" w:cs="Times New Roman"/>
          <w:sz w:val="24"/>
          <w:szCs w:val="24"/>
        </w:rPr>
        <w:tab/>
        <w:t>KONKURSO SĄLYGŲ PAAIŠKINIMAS IR PATIKSLINIMAS</w:t>
      </w:r>
    </w:p>
    <w:p w14:paraId="7F9AA1E5" w14:textId="77777777" w:rsidR="00990DB9" w:rsidRPr="003B7F6D" w:rsidRDefault="00990DB9" w:rsidP="00990DB9">
      <w:pPr>
        <w:tabs>
          <w:tab w:val="left" w:pos="1134"/>
          <w:tab w:val="left" w:leader="dot" w:pos="10320"/>
          <w:tab w:val="left" w:leader="dot" w:pos="10632"/>
        </w:tabs>
        <w:spacing w:after="0" w:line="240" w:lineRule="auto"/>
        <w:ind w:firstLine="426"/>
        <w:jc w:val="both"/>
        <w:rPr>
          <w:rFonts w:ascii="Times New Roman" w:eastAsia="Calibri" w:hAnsi="Times New Roman" w:cs="Times New Roman"/>
          <w:sz w:val="24"/>
          <w:szCs w:val="24"/>
        </w:rPr>
      </w:pPr>
      <w:r w:rsidRPr="003B7F6D">
        <w:rPr>
          <w:rFonts w:ascii="Times New Roman" w:eastAsia="Calibri" w:hAnsi="Times New Roman" w:cs="Times New Roman"/>
          <w:sz w:val="24"/>
          <w:szCs w:val="24"/>
        </w:rPr>
        <w:t>IX.</w:t>
      </w:r>
      <w:r w:rsidRPr="003B7F6D">
        <w:rPr>
          <w:rFonts w:ascii="Times New Roman" w:eastAsia="Calibri" w:hAnsi="Times New Roman" w:cs="Times New Roman"/>
          <w:sz w:val="24"/>
          <w:szCs w:val="24"/>
        </w:rPr>
        <w:tab/>
        <w:t>SUSIPAŽINIMO SU CVP IS PRIEMONĖMIS GAUTAIS PASIŪLYMAIS PROCEDŪROS</w:t>
      </w:r>
    </w:p>
    <w:p w14:paraId="6A41D73C" w14:textId="77777777" w:rsidR="00990DB9" w:rsidRPr="003B7F6D" w:rsidRDefault="00990DB9" w:rsidP="00990DB9">
      <w:pPr>
        <w:tabs>
          <w:tab w:val="left" w:pos="1134"/>
          <w:tab w:val="left" w:leader="dot" w:pos="10320"/>
          <w:tab w:val="left" w:leader="dot" w:pos="10632"/>
        </w:tabs>
        <w:spacing w:after="0" w:line="240" w:lineRule="auto"/>
        <w:ind w:left="426"/>
        <w:jc w:val="both"/>
        <w:rPr>
          <w:rFonts w:ascii="Times New Roman" w:eastAsia="Calibri" w:hAnsi="Times New Roman" w:cs="Times New Roman"/>
          <w:sz w:val="24"/>
          <w:szCs w:val="24"/>
        </w:rPr>
      </w:pPr>
      <w:r w:rsidRPr="003B7F6D">
        <w:rPr>
          <w:rFonts w:ascii="Times New Roman" w:eastAsia="Calibri" w:hAnsi="Times New Roman" w:cs="Times New Roman"/>
          <w:sz w:val="24"/>
          <w:szCs w:val="24"/>
        </w:rPr>
        <w:t>X.</w:t>
      </w:r>
      <w:r w:rsidRPr="003B7F6D">
        <w:rPr>
          <w:rFonts w:ascii="Times New Roman" w:eastAsia="Calibri" w:hAnsi="Times New Roman" w:cs="Times New Roman"/>
          <w:sz w:val="24"/>
          <w:szCs w:val="24"/>
        </w:rPr>
        <w:tab/>
        <w:t>PASIŪLYMŲ NAGRINĖJIMAS IR PASIŪLYMŲ ATMETIMO PRIEŽASTYS</w:t>
      </w:r>
    </w:p>
    <w:p w14:paraId="7AEB121A" w14:textId="38DBAEDE" w:rsidR="00990DB9" w:rsidRPr="003B7F6D" w:rsidRDefault="00990DB9" w:rsidP="00990DB9">
      <w:pPr>
        <w:tabs>
          <w:tab w:val="left" w:pos="1134"/>
          <w:tab w:val="left" w:leader="dot" w:pos="10320"/>
          <w:tab w:val="left" w:leader="dot" w:pos="10632"/>
        </w:tabs>
        <w:spacing w:after="0" w:line="240" w:lineRule="auto"/>
        <w:ind w:left="426"/>
        <w:jc w:val="both"/>
        <w:rPr>
          <w:rFonts w:ascii="Times New Roman" w:eastAsia="Calibri" w:hAnsi="Times New Roman" w:cs="Times New Roman"/>
          <w:sz w:val="24"/>
          <w:szCs w:val="24"/>
        </w:rPr>
      </w:pPr>
      <w:r w:rsidRPr="003B7F6D">
        <w:rPr>
          <w:rFonts w:ascii="Times New Roman" w:eastAsia="Calibri" w:hAnsi="Times New Roman" w:cs="Times New Roman"/>
          <w:sz w:val="24"/>
          <w:szCs w:val="24"/>
        </w:rPr>
        <w:t>XI.</w:t>
      </w:r>
      <w:r w:rsidRPr="003B7F6D">
        <w:rPr>
          <w:rFonts w:ascii="Times New Roman" w:eastAsia="Calibri" w:hAnsi="Times New Roman" w:cs="Times New Roman"/>
          <w:sz w:val="24"/>
          <w:szCs w:val="24"/>
        </w:rPr>
        <w:tab/>
        <w:t>PASIŪLYMŲ VERTINIMAS</w:t>
      </w:r>
    </w:p>
    <w:p w14:paraId="27227292" w14:textId="1BDE7108" w:rsidR="00990DB9" w:rsidRPr="003B7F6D" w:rsidRDefault="00990DB9" w:rsidP="00990DB9">
      <w:pPr>
        <w:tabs>
          <w:tab w:val="left" w:pos="1134"/>
          <w:tab w:val="left" w:leader="dot" w:pos="10320"/>
          <w:tab w:val="left" w:leader="dot" w:pos="10632"/>
        </w:tabs>
        <w:spacing w:after="0" w:line="240" w:lineRule="auto"/>
        <w:ind w:firstLine="426"/>
        <w:jc w:val="both"/>
        <w:rPr>
          <w:rFonts w:ascii="Times New Roman" w:eastAsia="Calibri" w:hAnsi="Times New Roman" w:cs="Times New Roman"/>
          <w:sz w:val="24"/>
          <w:szCs w:val="24"/>
        </w:rPr>
      </w:pPr>
      <w:r w:rsidRPr="003B7F6D">
        <w:rPr>
          <w:rFonts w:ascii="Times New Roman" w:eastAsia="Calibri" w:hAnsi="Times New Roman" w:cs="Times New Roman"/>
          <w:sz w:val="24"/>
          <w:szCs w:val="24"/>
        </w:rPr>
        <w:t>XII.</w:t>
      </w:r>
      <w:r w:rsidRPr="003B7F6D">
        <w:rPr>
          <w:rFonts w:ascii="Times New Roman" w:eastAsia="Calibri" w:hAnsi="Times New Roman" w:cs="Times New Roman"/>
          <w:sz w:val="24"/>
          <w:szCs w:val="24"/>
        </w:rPr>
        <w:tab/>
        <w:t>PASIŪLYMŲ EILĖS IR</w:t>
      </w:r>
      <w:r w:rsidRPr="003B7F6D">
        <w:rPr>
          <w:rFonts w:ascii="Times New Roman" w:eastAsia="Calibri" w:hAnsi="Times New Roman" w:cs="Times New Roman"/>
          <w:bCs/>
          <w:color w:val="000000"/>
          <w:sz w:val="24"/>
          <w:szCs w:val="24"/>
        </w:rPr>
        <w:t xml:space="preserve"> LAIMĖJUSIO PASIŪLYMO NUSTATYMAS</w:t>
      </w:r>
    </w:p>
    <w:p w14:paraId="6F922015" w14:textId="62E3BF74" w:rsidR="00990DB9" w:rsidRPr="003B7F6D" w:rsidRDefault="00990DB9" w:rsidP="00990DB9">
      <w:pPr>
        <w:tabs>
          <w:tab w:val="left" w:pos="1134"/>
          <w:tab w:val="left" w:leader="dot" w:pos="10320"/>
          <w:tab w:val="left" w:leader="dot" w:pos="10632"/>
        </w:tabs>
        <w:spacing w:after="0" w:line="240" w:lineRule="auto"/>
        <w:ind w:left="426"/>
        <w:jc w:val="both"/>
        <w:rPr>
          <w:rFonts w:ascii="Times New Roman" w:eastAsia="Calibri" w:hAnsi="Times New Roman" w:cs="Times New Roman"/>
          <w:sz w:val="24"/>
          <w:szCs w:val="24"/>
        </w:rPr>
      </w:pPr>
      <w:r w:rsidRPr="003B7F6D">
        <w:rPr>
          <w:rFonts w:ascii="Times New Roman" w:eastAsia="Calibri" w:hAnsi="Times New Roman" w:cs="Times New Roman"/>
          <w:sz w:val="24"/>
          <w:szCs w:val="24"/>
        </w:rPr>
        <w:t>XI</w:t>
      </w:r>
      <w:r w:rsidR="005666E0" w:rsidRPr="003B7F6D">
        <w:rPr>
          <w:rFonts w:ascii="Times New Roman" w:eastAsia="Calibri" w:hAnsi="Times New Roman" w:cs="Times New Roman"/>
          <w:sz w:val="24"/>
          <w:szCs w:val="24"/>
        </w:rPr>
        <w:t>II</w:t>
      </w:r>
      <w:r w:rsidRPr="003B7F6D">
        <w:rPr>
          <w:rFonts w:ascii="Times New Roman" w:eastAsia="Calibri" w:hAnsi="Times New Roman" w:cs="Times New Roman"/>
          <w:sz w:val="24"/>
          <w:szCs w:val="24"/>
        </w:rPr>
        <w:t>.</w:t>
      </w:r>
      <w:r w:rsidRPr="003B7F6D">
        <w:rPr>
          <w:rFonts w:ascii="Times New Roman" w:eastAsia="Calibri" w:hAnsi="Times New Roman" w:cs="Times New Roman"/>
          <w:sz w:val="24"/>
          <w:szCs w:val="24"/>
        </w:rPr>
        <w:tab/>
        <w:t>GINČŲ NAGRINĖJIMO TVARKA</w:t>
      </w:r>
    </w:p>
    <w:p w14:paraId="53E5A5B0" w14:textId="5634A50C" w:rsidR="00990DB9" w:rsidRPr="003B7F6D" w:rsidRDefault="00990DB9" w:rsidP="00990DB9">
      <w:pPr>
        <w:tabs>
          <w:tab w:val="left" w:pos="1134"/>
          <w:tab w:val="left" w:leader="dot" w:pos="10320"/>
          <w:tab w:val="left" w:leader="dot" w:pos="10632"/>
        </w:tabs>
        <w:spacing w:after="0" w:line="240" w:lineRule="auto"/>
        <w:ind w:left="426"/>
        <w:jc w:val="both"/>
        <w:rPr>
          <w:rFonts w:ascii="Times New Roman" w:eastAsia="Calibri" w:hAnsi="Times New Roman" w:cs="Times New Roman"/>
          <w:sz w:val="24"/>
          <w:szCs w:val="24"/>
        </w:rPr>
      </w:pPr>
      <w:r w:rsidRPr="003B7F6D">
        <w:rPr>
          <w:rFonts w:ascii="Times New Roman" w:eastAsia="Calibri" w:hAnsi="Times New Roman" w:cs="Times New Roman"/>
          <w:sz w:val="24"/>
          <w:szCs w:val="24"/>
        </w:rPr>
        <w:t>X</w:t>
      </w:r>
      <w:r w:rsidR="005666E0" w:rsidRPr="003B7F6D">
        <w:rPr>
          <w:rFonts w:ascii="Times New Roman" w:eastAsia="Calibri" w:hAnsi="Times New Roman" w:cs="Times New Roman"/>
          <w:sz w:val="24"/>
          <w:szCs w:val="24"/>
        </w:rPr>
        <w:t>I</w:t>
      </w:r>
      <w:r w:rsidRPr="003B7F6D">
        <w:rPr>
          <w:rFonts w:ascii="Times New Roman" w:eastAsia="Calibri" w:hAnsi="Times New Roman" w:cs="Times New Roman"/>
          <w:sz w:val="24"/>
          <w:szCs w:val="24"/>
        </w:rPr>
        <w:t>V.</w:t>
      </w:r>
      <w:r w:rsidRPr="003B7F6D">
        <w:rPr>
          <w:rFonts w:ascii="Times New Roman" w:eastAsia="Calibri" w:hAnsi="Times New Roman" w:cs="Times New Roman"/>
          <w:sz w:val="24"/>
          <w:szCs w:val="24"/>
        </w:rPr>
        <w:tab/>
        <w:t>PIRKIMO SUTARTIES SĄLYGOS</w:t>
      </w:r>
    </w:p>
    <w:p w14:paraId="2C1225AF" w14:textId="77777777" w:rsidR="00990DB9" w:rsidRPr="003B7F6D" w:rsidRDefault="00990DB9" w:rsidP="00990DB9">
      <w:pPr>
        <w:tabs>
          <w:tab w:val="left" w:pos="1134"/>
          <w:tab w:val="left" w:leader="dot" w:pos="10320"/>
          <w:tab w:val="left" w:leader="dot" w:pos="10632"/>
        </w:tabs>
        <w:spacing w:after="0" w:line="240" w:lineRule="auto"/>
        <w:ind w:left="426"/>
        <w:jc w:val="both"/>
        <w:rPr>
          <w:rFonts w:ascii="Times New Roman" w:eastAsia="Calibri" w:hAnsi="Times New Roman" w:cs="Times New Roman"/>
          <w:sz w:val="24"/>
          <w:szCs w:val="24"/>
        </w:rPr>
      </w:pPr>
    </w:p>
    <w:p w14:paraId="4F3C6EC2" w14:textId="1DEFAB33" w:rsidR="00990DB9" w:rsidRPr="003B7F6D" w:rsidRDefault="00990DB9" w:rsidP="00990DB9">
      <w:pPr>
        <w:tabs>
          <w:tab w:val="left" w:pos="1134"/>
          <w:tab w:val="left" w:leader="dot" w:pos="9356"/>
          <w:tab w:val="left" w:leader="dot" w:pos="9639"/>
          <w:tab w:val="left" w:leader="dot" w:pos="10632"/>
        </w:tabs>
        <w:spacing w:after="0" w:line="240" w:lineRule="auto"/>
        <w:ind w:left="426"/>
        <w:jc w:val="both"/>
        <w:rPr>
          <w:rFonts w:ascii="Times New Roman" w:eastAsia="Calibri" w:hAnsi="Times New Roman" w:cs="Times New Roman"/>
          <w:sz w:val="24"/>
          <w:szCs w:val="24"/>
        </w:rPr>
      </w:pPr>
      <w:r w:rsidRPr="003B7F6D">
        <w:rPr>
          <w:rFonts w:ascii="Times New Roman" w:eastAsia="Calibri" w:hAnsi="Times New Roman" w:cs="Times New Roman"/>
          <w:sz w:val="24"/>
          <w:szCs w:val="24"/>
        </w:rPr>
        <w:tab/>
        <w:t>PRIEDAI:</w:t>
      </w:r>
      <w:r w:rsidR="007432DE" w:rsidRPr="003B7F6D">
        <w:rPr>
          <w:rFonts w:ascii="Times New Roman" w:eastAsia="Calibri" w:hAnsi="Times New Roman" w:cs="Times New Roman"/>
          <w:sz w:val="24"/>
          <w:szCs w:val="24"/>
        </w:rPr>
        <w:t xml:space="preserve"> </w:t>
      </w:r>
    </w:p>
    <w:p w14:paraId="5C71ED8E" w14:textId="77777777" w:rsidR="00990DB9" w:rsidRPr="003B7F6D" w:rsidRDefault="00990DB9" w:rsidP="00990DB9">
      <w:pPr>
        <w:autoSpaceDE w:val="0"/>
        <w:autoSpaceDN w:val="0"/>
        <w:adjustRightInd w:val="0"/>
        <w:spacing w:after="0" w:line="240" w:lineRule="auto"/>
        <w:ind w:left="1134"/>
        <w:jc w:val="both"/>
        <w:rPr>
          <w:rFonts w:ascii="Times New Roman" w:eastAsia="Times New Roman" w:hAnsi="Times New Roman" w:cs="Times New Roman"/>
          <w:sz w:val="24"/>
          <w:szCs w:val="24"/>
        </w:rPr>
      </w:pPr>
      <w:r w:rsidRPr="003B7F6D">
        <w:rPr>
          <w:rFonts w:ascii="Times New Roman" w:eastAsia="Times New Roman" w:hAnsi="Times New Roman" w:cs="Times New Roman"/>
          <w:sz w:val="24"/>
          <w:szCs w:val="24"/>
        </w:rPr>
        <w:t>1 priedas. Techninė specifikacija.</w:t>
      </w:r>
    </w:p>
    <w:p w14:paraId="19B33BB4" w14:textId="2A95311E" w:rsidR="00990DB9" w:rsidRPr="003B7F6D" w:rsidRDefault="00990DB9" w:rsidP="00990DB9">
      <w:pPr>
        <w:autoSpaceDE w:val="0"/>
        <w:autoSpaceDN w:val="0"/>
        <w:adjustRightInd w:val="0"/>
        <w:spacing w:after="0" w:line="240" w:lineRule="auto"/>
        <w:ind w:left="1134"/>
        <w:jc w:val="both"/>
        <w:rPr>
          <w:rFonts w:ascii="Times New Roman" w:eastAsia="Times New Roman" w:hAnsi="Times New Roman" w:cs="Times New Roman"/>
          <w:sz w:val="24"/>
          <w:szCs w:val="24"/>
        </w:rPr>
      </w:pPr>
      <w:r w:rsidRPr="003B7F6D">
        <w:rPr>
          <w:rFonts w:ascii="Times New Roman" w:eastAsia="Times New Roman" w:hAnsi="Times New Roman" w:cs="Times New Roman"/>
          <w:sz w:val="24"/>
          <w:szCs w:val="24"/>
        </w:rPr>
        <w:t>2 priedas. Pasiūlymo form</w:t>
      </w:r>
      <w:r w:rsidR="005666E0" w:rsidRPr="003B7F6D">
        <w:rPr>
          <w:rFonts w:ascii="Times New Roman" w:eastAsia="Times New Roman" w:hAnsi="Times New Roman" w:cs="Times New Roman"/>
          <w:sz w:val="24"/>
          <w:szCs w:val="24"/>
        </w:rPr>
        <w:t>a</w:t>
      </w:r>
      <w:r w:rsidR="00ED31B5" w:rsidRPr="003B7F6D">
        <w:rPr>
          <w:rFonts w:ascii="Times New Roman" w:eastAsia="Times New Roman" w:hAnsi="Times New Roman" w:cs="Times New Roman"/>
          <w:sz w:val="24"/>
          <w:szCs w:val="24"/>
        </w:rPr>
        <w:t>.</w:t>
      </w:r>
      <w:r w:rsidR="00C35F08" w:rsidRPr="003B7F6D">
        <w:rPr>
          <w:rFonts w:ascii="Times New Roman" w:eastAsia="Times New Roman" w:hAnsi="Times New Roman" w:cs="Times New Roman"/>
          <w:sz w:val="24"/>
          <w:szCs w:val="24"/>
        </w:rPr>
        <w:t xml:space="preserve"> </w:t>
      </w:r>
    </w:p>
    <w:p w14:paraId="0C061713" w14:textId="2A531B67" w:rsidR="00990DB9" w:rsidRPr="003B7F6D" w:rsidRDefault="00990DB9" w:rsidP="00990DB9">
      <w:pPr>
        <w:autoSpaceDE w:val="0"/>
        <w:autoSpaceDN w:val="0"/>
        <w:adjustRightInd w:val="0"/>
        <w:spacing w:after="0" w:line="240" w:lineRule="auto"/>
        <w:ind w:left="1134"/>
        <w:jc w:val="both"/>
        <w:rPr>
          <w:rFonts w:ascii="Times New Roman" w:eastAsia="Times New Roman" w:hAnsi="Times New Roman" w:cs="Times New Roman"/>
          <w:sz w:val="24"/>
          <w:szCs w:val="24"/>
        </w:rPr>
      </w:pPr>
      <w:r w:rsidRPr="003B7F6D">
        <w:rPr>
          <w:rFonts w:ascii="Times New Roman" w:eastAsia="Times New Roman" w:hAnsi="Times New Roman" w:cs="Times New Roman"/>
          <w:sz w:val="24"/>
          <w:szCs w:val="24"/>
        </w:rPr>
        <w:t xml:space="preserve">3 priedas. </w:t>
      </w:r>
      <w:r w:rsidR="00DC472D" w:rsidRPr="003B7F6D">
        <w:rPr>
          <w:rFonts w:ascii="Times New Roman" w:eastAsia="Times New Roman" w:hAnsi="Times New Roman" w:cs="Times New Roman"/>
          <w:sz w:val="24"/>
          <w:szCs w:val="24"/>
        </w:rPr>
        <w:t>Teik</w:t>
      </w:r>
      <w:r w:rsidRPr="003B7F6D">
        <w:rPr>
          <w:rFonts w:ascii="Times New Roman" w:eastAsia="Times New Roman" w:hAnsi="Times New Roman" w:cs="Times New Roman"/>
          <w:sz w:val="24"/>
          <w:szCs w:val="24"/>
        </w:rPr>
        <w:t>ėjų pašalinimo pagrindai ir kvalifikacijos reikalavimai.</w:t>
      </w:r>
    </w:p>
    <w:p w14:paraId="0DCC56C5" w14:textId="5B1C9E13" w:rsidR="00713A6A" w:rsidRPr="003B7F6D" w:rsidRDefault="00713A6A" w:rsidP="00990DB9">
      <w:pPr>
        <w:autoSpaceDE w:val="0"/>
        <w:autoSpaceDN w:val="0"/>
        <w:adjustRightInd w:val="0"/>
        <w:spacing w:after="0" w:line="240" w:lineRule="auto"/>
        <w:ind w:left="1134"/>
        <w:jc w:val="both"/>
        <w:rPr>
          <w:rFonts w:ascii="Times New Roman" w:eastAsia="Times New Roman" w:hAnsi="Times New Roman" w:cs="Times New Roman"/>
          <w:sz w:val="24"/>
          <w:szCs w:val="24"/>
        </w:rPr>
      </w:pPr>
      <w:r w:rsidRPr="003B7F6D">
        <w:rPr>
          <w:rFonts w:ascii="Times New Roman" w:eastAsia="Times New Roman" w:hAnsi="Times New Roman" w:cs="Times New Roman"/>
          <w:sz w:val="24"/>
          <w:szCs w:val="24"/>
        </w:rPr>
        <w:t xml:space="preserve">4 priedas. </w:t>
      </w:r>
      <w:r w:rsidR="008E271A" w:rsidRPr="003B7F6D">
        <w:rPr>
          <w:rFonts w:ascii="Times New Roman" w:eastAsia="Times New Roman" w:hAnsi="Times New Roman" w:cs="Times New Roman"/>
          <w:sz w:val="24"/>
          <w:szCs w:val="24"/>
        </w:rPr>
        <w:t>Teikėjo</w:t>
      </w:r>
      <w:r w:rsidR="001317ED" w:rsidRPr="003B7F6D">
        <w:rPr>
          <w:rFonts w:ascii="Times New Roman" w:eastAsia="Times New Roman" w:hAnsi="Times New Roman" w:cs="Times New Roman"/>
          <w:sz w:val="24"/>
          <w:szCs w:val="24"/>
        </w:rPr>
        <w:t>/subteikėjo</w:t>
      </w:r>
      <w:r w:rsidR="008E271A" w:rsidRPr="003B7F6D">
        <w:rPr>
          <w:rFonts w:ascii="Times New Roman" w:eastAsia="Times New Roman" w:hAnsi="Times New Roman" w:cs="Times New Roman"/>
          <w:sz w:val="24"/>
          <w:szCs w:val="24"/>
        </w:rPr>
        <w:t xml:space="preserve"> deklaracija.</w:t>
      </w:r>
    </w:p>
    <w:p w14:paraId="0A077DA1" w14:textId="0C244468" w:rsidR="00100400" w:rsidRPr="003B7F6D" w:rsidRDefault="00100400" w:rsidP="00990DB9">
      <w:pPr>
        <w:autoSpaceDE w:val="0"/>
        <w:autoSpaceDN w:val="0"/>
        <w:adjustRightInd w:val="0"/>
        <w:spacing w:after="0" w:line="240" w:lineRule="auto"/>
        <w:ind w:left="1134"/>
        <w:jc w:val="both"/>
        <w:rPr>
          <w:rFonts w:ascii="Times New Roman" w:eastAsia="Times New Roman" w:hAnsi="Times New Roman" w:cs="Times New Roman"/>
          <w:sz w:val="24"/>
          <w:szCs w:val="24"/>
        </w:rPr>
      </w:pPr>
      <w:r w:rsidRPr="003B7F6D">
        <w:rPr>
          <w:rFonts w:ascii="Times New Roman" w:eastAsia="Times New Roman" w:hAnsi="Times New Roman" w:cs="Times New Roman"/>
          <w:sz w:val="24"/>
          <w:szCs w:val="24"/>
        </w:rPr>
        <w:t>5</w:t>
      </w:r>
      <w:r w:rsidR="00990DB9" w:rsidRPr="003B7F6D">
        <w:rPr>
          <w:rFonts w:ascii="Times New Roman" w:eastAsia="Times New Roman" w:hAnsi="Times New Roman" w:cs="Times New Roman"/>
          <w:sz w:val="24"/>
          <w:szCs w:val="24"/>
        </w:rPr>
        <w:t xml:space="preserve"> priedas. </w:t>
      </w:r>
      <w:r w:rsidR="000E4791" w:rsidRPr="003B7F6D">
        <w:rPr>
          <w:rFonts w:ascii="Times New Roman" w:eastAsia="Times New Roman" w:hAnsi="Times New Roman" w:cs="Times New Roman"/>
          <w:sz w:val="24"/>
          <w:szCs w:val="24"/>
        </w:rPr>
        <w:t>P</w:t>
      </w:r>
      <w:r w:rsidR="000E4791" w:rsidRPr="003B7F6D">
        <w:rPr>
          <w:rFonts w:ascii="Times New Roman" w:eastAsia="Times New Roman" w:hAnsi="Times New Roman" w:cs="Times New Roman"/>
          <w:bCs/>
          <w:sz w:val="24"/>
          <w:szCs w:val="24"/>
        </w:rPr>
        <w:t>irkimo – pardavimo sutarties projektas</w:t>
      </w:r>
      <w:r w:rsidR="000E4791" w:rsidRPr="003B7F6D">
        <w:rPr>
          <w:rFonts w:ascii="Times New Roman" w:eastAsia="Times New Roman" w:hAnsi="Times New Roman" w:cs="Times New Roman"/>
          <w:sz w:val="24"/>
          <w:szCs w:val="24"/>
        </w:rPr>
        <w:t>.</w:t>
      </w:r>
    </w:p>
    <w:p w14:paraId="64F729F5" w14:textId="13CA5D16" w:rsidR="00990DB9" w:rsidRPr="003B7F6D" w:rsidRDefault="00100400" w:rsidP="00990DB9">
      <w:pPr>
        <w:autoSpaceDE w:val="0"/>
        <w:autoSpaceDN w:val="0"/>
        <w:adjustRightInd w:val="0"/>
        <w:spacing w:after="0" w:line="240" w:lineRule="auto"/>
        <w:ind w:left="1134"/>
        <w:jc w:val="both"/>
        <w:rPr>
          <w:rFonts w:ascii="Times New Roman" w:eastAsia="Times New Roman" w:hAnsi="Times New Roman" w:cs="Times New Roman"/>
          <w:sz w:val="24"/>
          <w:szCs w:val="24"/>
        </w:rPr>
      </w:pPr>
      <w:r w:rsidRPr="003B7F6D">
        <w:rPr>
          <w:rFonts w:ascii="Times New Roman" w:eastAsia="Times New Roman" w:hAnsi="Times New Roman" w:cs="Times New Roman"/>
          <w:sz w:val="24"/>
          <w:szCs w:val="24"/>
        </w:rPr>
        <w:t xml:space="preserve">6 priedas. </w:t>
      </w:r>
      <w:r w:rsidR="003D1E0B" w:rsidRPr="003B7F6D">
        <w:rPr>
          <w:rFonts w:ascii="Times New Roman" w:eastAsia="Times New Roman" w:hAnsi="Times New Roman" w:cs="Times New Roman"/>
          <w:sz w:val="24"/>
          <w:szCs w:val="24"/>
        </w:rPr>
        <w:t xml:space="preserve">Europos bendrojo viešųjų pirkimų dokumento forma (atskiras priedas </w:t>
      </w:r>
      <w:proofErr w:type="spellStart"/>
      <w:r w:rsidR="003D1E0B" w:rsidRPr="003B7F6D">
        <w:rPr>
          <w:rFonts w:ascii="Times New Roman" w:eastAsia="Times New Roman" w:hAnsi="Times New Roman" w:cs="Times New Roman"/>
          <w:sz w:val="24"/>
          <w:szCs w:val="24"/>
        </w:rPr>
        <w:t>xml</w:t>
      </w:r>
      <w:proofErr w:type="spellEnd"/>
      <w:r w:rsidR="003D1E0B" w:rsidRPr="003B7F6D">
        <w:rPr>
          <w:rFonts w:ascii="Times New Roman" w:eastAsia="Times New Roman" w:hAnsi="Times New Roman" w:cs="Times New Roman"/>
          <w:sz w:val="24"/>
          <w:szCs w:val="24"/>
        </w:rPr>
        <w:t xml:space="preserve"> formatu).</w:t>
      </w:r>
    </w:p>
    <w:p w14:paraId="30CE0F84" w14:textId="77777777" w:rsidR="00990DB9" w:rsidRPr="003B7F6D" w:rsidRDefault="00990DB9" w:rsidP="00990DB9">
      <w:pPr>
        <w:tabs>
          <w:tab w:val="left" w:pos="1134"/>
          <w:tab w:val="left" w:leader="dot" w:pos="9356"/>
          <w:tab w:val="left" w:leader="dot" w:pos="9639"/>
          <w:tab w:val="left" w:leader="dot" w:pos="10632"/>
        </w:tabs>
        <w:spacing w:after="0" w:line="240" w:lineRule="auto"/>
        <w:ind w:left="426"/>
        <w:jc w:val="both"/>
        <w:rPr>
          <w:rFonts w:ascii="Times New Roman" w:eastAsia="Calibri" w:hAnsi="Times New Roman" w:cs="Times New Roman"/>
          <w:sz w:val="24"/>
          <w:szCs w:val="24"/>
        </w:rPr>
      </w:pPr>
    </w:p>
    <w:p w14:paraId="4ADCBFB5" w14:textId="77777777" w:rsidR="00990DB9" w:rsidRPr="003B7F6D" w:rsidRDefault="00990DB9" w:rsidP="00990DB9">
      <w:pPr>
        <w:spacing w:after="0" w:line="20" w:lineRule="atLeast"/>
        <w:jc w:val="both"/>
        <w:rPr>
          <w:rFonts w:ascii="Times New Roman" w:eastAsia="Calibri" w:hAnsi="Times New Roman" w:cs="Times New Roman"/>
          <w:sz w:val="24"/>
          <w:szCs w:val="24"/>
        </w:rPr>
      </w:pPr>
    </w:p>
    <w:p w14:paraId="6C361730" w14:textId="77777777" w:rsidR="00891458" w:rsidRPr="003B7F6D" w:rsidRDefault="00891458" w:rsidP="00990DB9">
      <w:pPr>
        <w:spacing w:after="0" w:line="20" w:lineRule="atLeast"/>
        <w:jc w:val="both"/>
        <w:rPr>
          <w:rFonts w:ascii="Times New Roman" w:eastAsia="Calibri" w:hAnsi="Times New Roman" w:cs="Times New Roman"/>
          <w:sz w:val="24"/>
          <w:szCs w:val="24"/>
        </w:rPr>
        <w:sectPr w:rsidR="00891458" w:rsidRPr="003B7F6D" w:rsidSect="00901F38">
          <w:headerReference w:type="even" r:id="rId8"/>
          <w:headerReference w:type="default" r:id="rId9"/>
          <w:headerReference w:type="first" r:id="rId10"/>
          <w:pgSz w:w="11906" w:h="16838"/>
          <w:pgMar w:top="720" w:right="720" w:bottom="720" w:left="709" w:header="567" w:footer="567" w:gutter="0"/>
          <w:cols w:space="1296"/>
          <w:docGrid w:linePitch="326"/>
        </w:sectPr>
      </w:pPr>
    </w:p>
    <w:p w14:paraId="7CE6FBE9" w14:textId="5D880F26" w:rsidR="00990DB9" w:rsidRPr="003B7F6D" w:rsidRDefault="00990DB9" w:rsidP="00330B7F">
      <w:pPr>
        <w:autoSpaceDE w:val="0"/>
        <w:autoSpaceDN w:val="0"/>
        <w:adjustRightInd w:val="0"/>
        <w:spacing w:after="0" w:line="240" w:lineRule="auto"/>
        <w:ind w:firstLine="567"/>
        <w:jc w:val="center"/>
        <w:rPr>
          <w:rFonts w:ascii="Times New Roman" w:eastAsia="Times New Roman" w:hAnsi="Times New Roman" w:cs="Times New Roman"/>
          <w:b/>
          <w:sz w:val="24"/>
          <w:szCs w:val="24"/>
        </w:rPr>
      </w:pPr>
      <w:bookmarkStart w:id="2" w:name="_Toc258929288"/>
      <w:bookmarkStart w:id="3" w:name="_Toc251317979"/>
      <w:bookmarkEnd w:id="0"/>
      <w:bookmarkEnd w:id="1"/>
      <w:r w:rsidRPr="003B7F6D">
        <w:rPr>
          <w:rFonts w:ascii="Times New Roman" w:eastAsia="Times New Roman" w:hAnsi="Times New Roman" w:cs="Times New Roman"/>
          <w:b/>
          <w:sz w:val="24"/>
          <w:szCs w:val="24"/>
        </w:rPr>
        <w:lastRenderedPageBreak/>
        <w:t>I. BENDROSIOS NUOSTATOS</w:t>
      </w:r>
      <w:bookmarkEnd w:id="2"/>
    </w:p>
    <w:p w14:paraId="59E734F5" w14:textId="62BE0C50" w:rsidR="00E24982" w:rsidRPr="004136F9" w:rsidRDefault="00990DB9" w:rsidP="008F4622">
      <w:pPr>
        <w:spacing w:after="0" w:line="240" w:lineRule="auto"/>
        <w:ind w:left="-284" w:firstLine="567"/>
        <w:jc w:val="both"/>
        <w:rPr>
          <w:rFonts w:ascii="Times New Roman" w:eastAsia="Calibri" w:hAnsi="Times New Roman" w:cs="Times New Roman"/>
          <w:sz w:val="24"/>
          <w:szCs w:val="24"/>
        </w:rPr>
      </w:pPr>
      <w:r w:rsidRPr="003B7F6D">
        <w:rPr>
          <w:rFonts w:ascii="Times New Roman" w:eastAsia="Calibri" w:hAnsi="Times New Roman" w:cs="Times New Roman"/>
          <w:sz w:val="24"/>
          <w:szCs w:val="24"/>
        </w:rPr>
        <w:t xml:space="preserve">1.1. Muitinės departamentas prie </w:t>
      </w:r>
      <w:r w:rsidRPr="004136F9">
        <w:rPr>
          <w:rFonts w:ascii="Times New Roman" w:eastAsia="Calibri" w:hAnsi="Times New Roman" w:cs="Times New Roman"/>
          <w:sz w:val="24"/>
          <w:szCs w:val="24"/>
        </w:rPr>
        <w:t>Lietuvos Respublikos finansų ministerijos (toliau – Muitinės departamentas, perkančioji organizacija)</w:t>
      </w:r>
      <w:bookmarkStart w:id="4" w:name="_Hlk10647241"/>
      <w:r w:rsidRPr="004136F9">
        <w:rPr>
          <w:rFonts w:ascii="Times New Roman" w:eastAsia="Calibri" w:hAnsi="Times New Roman" w:cs="Times New Roman"/>
          <w:sz w:val="24"/>
          <w:szCs w:val="24"/>
        </w:rPr>
        <w:t xml:space="preserve"> numato </w:t>
      </w:r>
      <w:bookmarkStart w:id="5" w:name="_Hlk94102053"/>
      <w:bookmarkStart w:id="6" w:name="_Hlk101513490"/>
      <w:r w:rsidR="00A35364" w:rsidRPr="004136F9">
        <w:rPr>
          <w:rFonts w:ascii="Times New Roman" w:eastAsia="Calibri" w:hAnsi="Times New Roman" w:cs="Times New Roman"/>
          <w:sz w:val="24"/>
          <w:szCs w:val="24"/>
        </w:rPr>
        <w:t xml:space="preserve">pirkti </w:t>
      </w:r>
      <w:bookmarkEnd w:id="5"/>
      <w:bookmarkEnd w:id="6"/>
      <w:r w:rsidR="00EB5052" w:rsidRPr="004136F9">
        <w:rPr>
          <w:rFonts w:ascii="Times New Roman" w:eastAsia="Calibri" w:hAnsi="Times New Roman" w:cs="Times New Roman"/>
          <w:sz w:val="24"/>
          <w:szCs w:val="24"/>
        </w:rPr>
        <w:t xml:space="preserve">Sulaikytų ir konfiskuotų prekių </w:t>
      </w:r>
      <w:proofErr w:type="spellStart"/>
      <w:r w:rsidR="00EB5052" w:rsidRPr="004136F9">
        <w:rPr>
          <w:rFonts w:ascii="Times New Roman" w:eastAsia="Calibri" w:hAnsi="Times New Roman" w:cs="Times New Roman"/>
          <w:sz w:val="24"/>
          <w:szCs w:val="24"/>
        </w:rPr>
        <w:t>trasportavimo</w:t>
      </w:r>
      <w:proofErr w:type="spellEnd"/>
      <w:r w:rsidR="00EB5052" w:rsidRPr="004136F9">
        <w:rPr>
          <w:rFonts w:ascii="Times New Roman" w:eastAsia="Calibri" w:hAnsi="Times New Roman" w:cs="Times New Roman"/>
          <w:sz w:val="24"/>
          <w:szCs w:val="24"/>
        </w:rPr>
        <w:t xml:space="preserve"> ir krovos paslaugas </w:t>
      </w:r>
      <w:r w:rsidR="009D6DFF" w:rsidRPr="004136F9">
        <w:rPr>
          <w:rFonts w:ascii="Times New Roman" w:eastAsia="Calibri" w:hAnsi="Times New Roman" w:cs="Times New Roman"/>
          <w:sz w:val="24"/>
          <w:szCs w:val="24"/>
        </w:rPr>
        <w:t>atviro (tarptautinio) konkurso (toliau – konkursas) būdu.</w:t>
      </w:r>
    </w:p>
    <w:p w14:paraId="726394F6" w14:textId="77777777" w:rsidR="00990DB9" w:rsidRPr="004136F9" w:rsidRDefault="00990DB9" w:rsidP="008F4622">
      <w:pPr>
        <w:spacing w:after="0" w:line="240" w:lineRule="auto"/>
        <w:ind w:left="-284" w:firstLine="567"/>
        <w:jc w:val="both"/>
        <w:rPr>
          <w:rFonts w:ascii="Times New Roman" w:eastAsia="Calibri" w:hAnsi="Times New Roman" w:cs="Times New Roman"/>
          <w:sz w:val="24"/>
          <w:szCs w:val="24"/>
        </w:rPr>
      </w:pPr>
      <w:bookmarkStart w:id="7" w:name="_Toc251317978"/>
      <w:bookmarkStart w:id="8" w:name="_Toc258929289"/>
      <w:bookmarkEnd w:id="4"/>
      <w:r w:rsidRPr="004136F9">
        <w:rPr>
          <w:rFonts w:ascii="Times New Roman" w:eastAsia="Calibri" w:hAnsi="Times New Roman" w:cs="Times New Roman"/>
          <w:sz w:val="24"/>
          <w:szCs w:val="24"/>
        </w:rPr>
        <w:t>1.2. Pirkimas bus atliekamas elektroninėmis priemonėmis Centrinėje viešųjų pirkimų informacinėje sistemoje (toliau – CVP IS).</w:t>
      </w:r>
    </w:p>
    <w:p w14:paraId="7156901C" w14:textId="5B57F852" w:rsidR="00990DB9" w:rsidRPr="004136F9" w:rsidRDefault="00990DB9" w:rsidP="008F4622">
      <w:pPr>
        <w:spacing w:after="0" w:line="240" w:lineRule="auto"/>
        <w:ind w:left="-284" w:firstLine="567"/>
        <w:jc w:val="both"/>
        <w:rPr>
          <w:rFonts w:ascii="Times New Roman" w:eastAsia="Calibri" w:hAnsi="Times New Roman" w:cs="Times New Roman"/>
          <w:sz w:val="24"/>
          <w:szCs w:val="24"/>
        </w:rPr>
      </w:pPr>
      <w:r w:rsidRPr="004136F9">
        <w:rPr>
          <w:rFonts w:ascii="Times New Roman" w:eastAsia="Calibri" w:hAnsi="Times New Roman" w:cs="Times New Roman"/>
          <w:sz w:val="24"/>
          <w:szCs w:val="24"/>
        </w:rPr>
        <w:t xml:space="preserve">1.3. Pirkimas vykdomas vadovaujantis Lietuvos Respublikos viešųjų pirkimų įstatymu (toliau – Viešųjų pirkimų įstatymas), Lietuvos Respublikos civiliniu kodeksu (toliau – Civilinis kodeksas), kitais viešuosius pirkimus reglamentuojančiais teisės aktais bei šiomis viešojo pirkimo atviro konkurso sąlygomis (toliau </w:t>
      </w:r>
      <w:r w:rsidRPr="004136F9">
        <w:rPr>
          <w:rFonts w:ascii="Times New Roman" w:eastAsia="Calibri" w:hAnsi="Times New Roman" w:cs="Times New Roman"/>
          <w:b/>
          <w:bCs/>
          <w:sz w:val="24"/>
          <w:szCs w:val="24"/>
        </w:rPr>
        <w:t xml:space="preserve">– </w:t>
      </w:r>
      <w:r w:rsidR="00E47C17" w:rsidRPr="004136F9">
        <w:rPr>
          <w:rFonts w:ascii="Times New Roman" w:eastAsia="Calibri" w:hAnsi="Times New Roman" w:cs="Times New Roman"/>
          <w:b/>
          <w:bCs/>
          <w:sz w:val="24"/>
          <w:szCs w:val="24"/>
        </w:rPr>
        <w:t>K</w:t>
      </w:r>
      <w:r w:rsidRPr="004136F9">
        <w:rPr>
          <w:rFonts w:ascii="Times New Roman" w:eastAsia="Calibri" w:hAnsi="Times New Roman" w:cs="Times New Roman"/>
          <w:b/>
          <w:bCs/>
          <w:sz w:val="24"/>
          <w:szCs w:val="24"/>
        </w:rPr>
        <w:t>onkurso sąlygos</w:t>
      </w:r>
      <w:r w:rsidRPr="004136F9">
        <w:rPr>
          <w:rFonts w:ascii="Times New Roman" w:eastAsia="Calibri" w:hAnsi="Times New Roman" w:cs="Times New Roman"/>
          <w:sz w:val="24"/>
          <w:szCs w:val="24"/>
        </w:rPr>
        <w:t>).</w:t>
      </w:r>
      <w:r w:rsidR="003D322C" w:rsidRPr="004136F9">
        <w:rPr>
          <w:rFonts w:ascii="Times New Roman" w:eastAsia="Calibri" w:hAnsi="Times New Roman" w:cs="Times New Roman"/>
          <w:sz w:val="24"/>
          <w:szCs w:val="24"/>
        </w:rPr>
        <w:t xml:space="preserve"> Pirkimo dokumentuose nenumatytiems klausimams tiesiogiai taikomos Viešųjų pirkimų įstatymo nuostatos.</w:t>
      </w:r>
    </w:p>
    <w:p w14:paraId="20E36DFF" w14:textId="77777777" w:rsidR="00990DB9" w:rsidRPr="004136F9" w:rsidRDefault="00990DB9" w:rsidP="008F4622">
      <w:pPr>
        <w:spacing w:after="0" w:line="240" w:lineRule="auto"/>
        <w:ind w:left="-284" w:firstLine="567"/>
        <w:jc w:val="both"/>
        <w:rPr>
          <w:rFonts w:ascii="Times New Roman" w:eastAsia="Calibri" w:hAnsi="Times New Roman" w:cs="Times New Roman"/>
          <w:sz w:val="24"/>
          <w:szCs w:val="24"/>
        </w:rPr>
      </w:pPr>
      <w:r w:rsidRPr="004136F9">
        <w:rPr>
          <w:rFonts w:ascii="Times New Roman" w:eastAsia="Calibri" w:hAnsi="Times New Roman" w:cs="Times New Roman"/>
          <w:sz w:val="24"/>
          <w:szCs w:val="24"/>
        </w:rPr>
        <w:t>1.4. Vartojamos pagrindinės sąvokos, apibrėžtos Viešųjų pirkimų įstatyme.</w:t>
      </w:r>
      <w:r w:rsidRPr="004136F9" w:rsidDel="00B055DF">
        <w:rPr>
          <w:rFonts w:ascii="Times New Roman" w:eastAsia="Calibri" w:hAnsi="Times New Roman" w:cs="Times New Roman"/>
          <w:sz w:val="24"/>
          <w:szCs w:val="24"/>
        </w:rPr>
        <w:t xml:space="preserve"> </w:t>
      </w:r>
    </w:p>
    <w:p w14:paraId="4FFF91CC" w14:textId="1E31BB85" w:rsidR="00990DB9" w:rsidRPr="004136F9" w:rsidRDefault="00990DB9" w:rsidP="008F4622">
      <w:pPr>
        <w:tabs>
          <w:tab w:val="left" w:pos="1560"/>
        </w:tabs>
        <w:spacing w:after="0" w:line="240" w:lineRule="auto"/>
        <w:ind w:left="-284" w:firstLine="567"/>
        <w:jc w:val="both"/>
        <w:rPr>
          <w:rFonts w:ascii="Times New Roman" w:eastAsia="Calibri" w:hAnsi="Times New Roman" w:cs="Times New Roman"/>
          <w:color w:val="000000"/>
          <w:sz w:val="24"/>
          <w:szCs w:val="24"/>
        </w:rPr>
      </w:pPr>
      <w:r w:rsidRPr="004136F9">
        <w:rPr>
          <w:rFonts w:ascii="Times New Roman" w:eastAsia="Calibri" w:hAnsi="Times New Roman" w:cs="Times New Roman"/>
          <w:sz w:val="24"/>
          <w:szCs w:val="24"/>
        </w:rPr>
        <w:t>1.5. Išankstinis</w:t>
      </w:r>
      <w:r w:rsidRPr="004136F9">
        <w:rPr>
          <w:rFonts w:ascii="Times New Roman" w:eastAsia="Calibri" w:hAnsi="Times New Roman" w:cs="Times New Roman"/>
          <w:color w:val="000000"/>
          <w:sz w:val="24"/>
          <w:szCs w:val="24"/>
        </w:rPr>
        <w:t xml:space="preserve"> skelbimas apie pirkimą nebuvo paskelbtas. Skelbimas apie pirkimą paskelbtas CVP IS adresu (</w:t>
      </w:r>
      <w:hyperlink r:id="rId11" w:history="1">
        <w:r w:rsidR="00C015D4" w:rsidRPr="004136F9">
          <w:rPr>
            <w:rStyle w:val="Hipersaitas"/>
            <w:rFonts w:ascii="Times New Roman" w:eastAsia="Calibri" w:hAnsi="Times New Roman" w:cs="Times New Roman"/>
            <w:sz w:val="24"/>
            <w:szCs w:val="24"/>
          </w:rPr>
          <w:t>https://viesiejipirkimai.lt/</w:t>
        </w:r>
      </w:hyperlink>
      <w:r w:rsidR="00C015D4" w:rsidRPr="004136F9">
        <w:rPr>
          <w:rFonts w:ascii="Times New Roman" w:eastAsia="Calibri" w:hAnsi="Times New Roman" w:cs="Times New Roman"/>
          <w:color w:val="000000"/>
          <w:sz w:val="24"/>
          <w:szCs w:val="24"/>
        </w:rPr>
        <w:t>)</w:t>
      </w:r>
      <w:r w:rsidRPr="004136F9">
        <w:rPr>
          <w:rFonts w:ascii="Times New Roman" w:eastAsia="Arial Unicode MS" w:hAnsi="Times New Roman" w:cs="Times New Roman"/>
          <w:color w:val="000000"/>
          <w:sz w:val="24"/>
          <w:szCs w:val="24"/>
        </w:rPr>
        <w:t xml:space="preserve">. </w:t>
      </w:r>
      <w:r w:rsidRPr="004136F9">
        <w:rPr>
          <w:rFonts w:ascii="Times New Roman" w:eastAsia="Calibri" w:hAnsi="Times New Roman" w:cs="Times New Roman"/>
          <w:color w:val="000000"/>
          <w:sz w:val="24"/>
          <w:szCs w:val="24"/>
        </w:rPr>
        <w:t>Pirkimo dokumentai, jų paaiškinimai, patikslinimai skelbiami CVP IS (</w:t>
      </w:r>
      <w:hyperlink r:id="rId12" w:history="1">
        <w:r w:rsidR="00C015D4" w:rsidRPr="004136F9">
          <w:rPr>
            <w:rStyle w:val="Hipersaitas"/>
            <w:rFonts w:ascii="Times New Roman" w:eastAsia="Calibri" w:hAnsi="Times New Roman" w:cs="Times New Roman"/>
            <w:sz w:val="24"/>
            <w:szCs w:val="24"/>
          </w:rPr>
          <w:t>https://viesiejipirkimai.lt/</w:t>
        </w:r>
      </w:hyperlink>
      <w:r w:rsidR="00C015D4" w:rsidRPr="004136F9">
        <w:rPr>
          <w:rFonts w:ascii="Times New Roman" w:eastAsia="Calibri" w:hAnsi="Times New Roman" w:cs="Times New Roman"/>
          <w:color w:val="000000"/>
          <w:sz w:val="24"/>
          <w:szCs w:val="24"/>
        </w:rPr>
        <w:t>).</w:t>
      </w:r>
    </w:p>
    <w:p w14:paraId="1A8927DD" w14:textId="77777777" w:rsidR="00990DB9" w:rsidRPr="004136F9" w:rsidRDefault="00990DB9" w:rsidP="008F4622">
      <w:pPr>
        <w:spacing w:after="0" w:line="240" w:lineRule="auto"/>
        <w:ind w:left="-284" w:firstLine="567"/>
        <w:jc w:val="both"/>
        <w:rPr>
          <w:rFonts w:ascii="Times New Roman" w:eastAsia="Calibri" w:hAnsi="Times New Roman" w:cs="Times New Roman"/>
          <w:color w:val="000000"/>
          <w:sz w:val="24"/>
          <w:szCs w:val="24"/>
        </w:rPr>
      </w:pPr>
      <w:r w:rsidRPr="004136F9">
        <w:rPr>
          <w:rFonts w:ascii="Times New Roman" w:eastAsia="Calibri" w:hAnsi="Times New Roman" w:cs="Times New Roman"/>
          <w:sz w:val="24"/>
          <w:szCs w:val="24"/>
        </w:rPr>
        <w:t xml:space="preserve">  1.6. Pirkimas atliekamas laikantis lygiateisiškumo, nediskriminavimo, abipusio pripažinimo, proporcingumo ir skaidrumo principų ir konfidencialumo bei nešališkumo reikalavimų. Priimant sprendimus dėl Konkurso sąlygų, vadovaujamasi racionalumo principu.</w:t>
      </w:r>
    </w:p>
    <w:p w14:paraId="47060876" w14:textId="063EAA5F" w:rsidR="004B6191" w:rsidRPr="004136F9" w:rsidRDefault="004B6191" w:rsidP="008F4622">
      <w:pPr>
        <w:spacing w:after="0" w:line="240" w:lineRule="auto"/>
        <w:ind w:left="-284" w:firstLine="567"/>
        <w:jc w:val="both"/>
        <w:rPr>
          <w:rFonts w:ascii="Times New Roman" w:eastAsia="Calibri" w:hAnsi="Times New Roman" w:cs="Times New Roman"/>
          <w:sz w:val="24"/>
          <w:szCs w:val="24"/>
        </w:rPr>
      </w:pPr>
      <w:r w:rsidRPr="004136F9">
        <w:rPr>
          <w:rFonts w:ascii="Times New Roman" w:eastAsia="Calibri" w:hAnsi="Times New Roman" w:cs="Times New Roman"/>
          <w:sz w:val="24"/>
          <w:szCs w:val="24"/>
        </w:rPr>
        <w:t xml:space="preserve">1.7. Pirkimą organizuoja ir vykdo perkančiosios organizacijos generalinio direktoriaus </w:t>
      </w:r>
      <w:r w:rsidRPr="004136F9">
        <w:rPr>
          <w:rFonts w:ascii="Times New Roman" w:eastAsia="Calibri" w:hAnsi="Times New Roman" w:cs="Times New Roman"/>
          <w:sz w:val="24"/>
          <w:szCs w:val="24"/>
        </w:rPr>
        <w:br/>
      </w:r>
      <w:r w:rsidRPr="004136F9">
        <w:rPr>
          <w:rFonts w:ascii="Times New Roman" w:hAnsi="Times New Roman" w:cs="Times New Roman"/>
          <w:sz w:val="24"/>
          <w:szCs w:val="24"/>
        </w:rPr>
        <w:t>202</w:t>
      </w:r>
      <w:r w:rsidR="009055C6" w:rsidRPr="004136F9">
        <w:rPr>
          <w:rFonts w:ascii="Times New Roman" w:hAnsi="Times New Roman" w:cs="Times New Roman"/>
          <w:sz w:val="24"/>
          <w:szCs w:val="24"/>
        </w:rPr>
        <w:t>6</w:t>
      </w:r>
      <w:r w:rsidRPr="004136F9">
        <w:rPr>
          <w:rFonts w:ascii="Times New Roman" w:hAnsi="Times New Roman" w:cs="Times New Roman"/>
          <w:sz w:val="24"/>
          <w:szCs w:val="24"/>
        </w:rPr>
        <w:t xml:space="preserve"> m. </w:t>
      </w:r>
      <w:r w:rsidR="00A1325F" w:rsidRPr="004136F9">
        <w:rPr>
          <w:rFonts w:ascii="Times New Roman" w:hAnsi="Times New Roman" w:cs="Times New Roman"/>
          <w:sz w:val="24"/>
          <w:szCs w:val="24"/>
        </w:rPr>
        <w:t xml:space="preserve">rugpjūčio 7 d. </w:t>
      </w:r>
      <w:r w:rsidRPr="004136F9">
        <w:rPr>
          <w:rFonts w:ascii="Times New Roman" w:hAnsi="Times New Roman" w:cs="Times New Roman"/>
          <w:sz w:val="24"/>
          <w:szCs w:val="24"/>
        </w:rPr>
        <w:t xml:space="preserve">įsakymu Nr. </w:t>
      </w:r>
      <w:r w:rsidR="00C2536E" w:rsidRPr="004136F9">
        <w:rPr>
          <w:rFonts w:ascii="Times New Roman" w:hAnsi="Times New Roman" w:cs="Times New Roman"/>
          <w:sz w:val="24"/>
          <w:szCs w:val="24"/>
        </w:rPr>
        <w:t xml:space="preserve">1BE-508 </w:t>
      </w:r>
      <w:r w:rsidRPr="004136F9">
        <w:rPr>
          <w:rFonts w:ascii="Times New Roman" w:eastAsia="Calibri" w:hAnsi="Times New Roman" w:cs="Times New Roman"/>
          <w:sz w:val="24"/>
          <w:szCs w:val="24"/>
        </w:rPr>
        <w:t xml:space="preserve">sudaryta Viešojo pirkimo komisija (toliau – </w:t>
      </w:r>
      <w:r w:rsidRPr="004136F9">
        <w:rPr>
          <w:rFonts w:ascii="Times New Roman" w:eastAsia="Calibri" w:hAnsi="Times New Roman" w:cs="Times New Roman"/>
          <w:b/>
          <w:sz w:val="24"/>
          <w:szCs w:val="24"/>
        </w:rPr>
        <w:t>komisija</w:t>
      </w:r>
      <w:r w:rsidRPr="004136F9">
        <w:rPr>
          <w:rFonts w:ascii="Times New Roman" w:eastAsia="Calibri" w:hAnsi="Times New Roman" w:cs="Times New Roman"/>
          <w:sz w:val="24"/>
          <w:szCs w:val="24"/>
        </w:rPr>
        <w:t>).</w:t>
      </w:r>
    </w:p>
    <w:p w14:paraId="4658A460" w14:textId="6FD8D77C" w:rsidR="00482904" w:rsidRPr="003B7F6D" w:rsidRDefault="00990DB9" w:rsidP="008F4622">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567"/>
        <w:jc w:val="both"/>
        <w:rPr>
          <w:rFonts w:ascii="Times New Roman" w:hAnsi="Times New Roman" w:cs="Times New Roman"/>
          <w:sz w:val="24"/>
          <w:szCs w:val="24"/>
        </w:rPr>
      </w:pPr>
      <w:r w:rsidRPr="004136F9">
        <w:rPr>
          <w:rFonts w:ascii="Times New Roman" w:eastAsia="Calibri" w:hAnsi="Times New Roman" w:cs="Times New Roman"/>
          <w:sz w:val="24"/>
        </w:rPr>
        <w:t>1.</w:t>
      </w:r>
      <w:r w:rsidR="005666E0" w:rsidRPr="004136F9">
        <w:rPr>
          <w:rFonts w:ascii="Times New Roman" w:eastAsia="Calibri" w:hAnsi="Times New Roman" w:cs="Times New Roman"/>
          <w:sz w:val="24"/>
        </w:rPr>
        <w:t>8</w:t>
      </w:r>
      <w:r w:rsidRPr="004136F9">
        <w:rPr>
          <w:rFonts w:ascii="Times New Roman" w:eastAsia="Calibri" w:hAnsi="Times New Roman" w:cs="Times New Roman"/>
          <w:sz w:val="24"/>
        </w:rPr>
        <w:t xml:space="preserve">. </w:t>
      </w:r>
      <w:r w:rsidR="00482904" w:rsidRPr="004136F9">
        <w:rPr>
          <w:rFonts w:ascii="Times New Roman" w:hAnsi="Times New Roman" w:cs="Times New Roman"/>
          <w:sz w:val="24"/>
          <w:szCs w:val="24"/>
        </w:rPr>
        <w:t xml:space="preserve">Konkurse gali dalyvauti visi juridiniai ir fiziniai asmenys, bendrai veiklai susivienijusių asmenų grupės (toliau – </w:t>
      </w:r>
      <w:r w:rsidR="00DC472D" w:rsidRPr="004136F9">
        <w:rPr>
          <w:rFonts w:ascii="Times New Roman" w:hAnsi="Times New Roman" w:cs="Times New Roman"/>
          <w:bCs/>
          <w:sz w:val="24"/>
          <w:szCs w:val="24"/>
        </w:rPr>
        <w:t>teik</w:t>
      </w:r>
      <w:r w:rsidR="00482904" w:rsidRPr="004136F9">
        <w:rPr>
          <w:rFonts w:ascii="Times New Roman" w:hAnsi="Times New Roman" w:cs="Times New Roman"/>
          <w:bCs/>
          <w:sz w:val="24"/>
          <w:szCs w:val="24"/>
        </w:rPr>
        <w:t>ėjas).</w:t>
      </w:r>
    </w:p>
    <w:p w14:paraId="7AF3E8B2" w14:textId="7658DC9D" w:rsidR="00990DB9" w:rsidRPr="003B7F6D" w:rsidRDefault="00DC472D" w:rsidP="008F4622">
      <w:pPr>
        <w:tabs>
          <w:tab w:val="num" w:pos="840"/>
        </w:tabs>
        <w:spacing w:after="0" w:line="240" w:lineRule="auto"/>
        <w:ind w:left="-284" w:firstLine="567"/>
        <w:jc w:val="both"/>
        <w:rPr>
          <w:rFonts w:ascii="Times New Roman" w:eastAsia="Calibri" w:hAnsi="Times New Roman" w:cs="Times New Roman"/>
          <w:sz w:val="24"/>
        </w:rPr>
      </w:pPr>
      <w:r w:rsidRPr="003B7F6D">
        <w:rPr>
          <w:rFonts w:ascii="Times New Roman" w:eastAsia="Calibri" w:hAnsi="Times New Roman" w:cs="Times New Roman"/>
          <w:sz w:val="24"/>
        </w:rPr>
        <w:t>Teik</w:t>
      </w:r>
      <w:r w:rsidR="00990DB9" w:rsidRPr="003B7F6D">
        <w:rPr>
          <w:rFonts w:ascii="Times New Roman" w:eastAsia="Calibri" w:hAnsi="Times New Roman" w:cs="Times New Roman"/>
          <w:sz w:val="24"/>
        </w:rPr>
        <w:t>ėjas pats padengia visas pasiūlymo rengimo ir pateikimo išlaidas. Perkančioji organizacija nėra atsakinga ar įpareigota šias išlaidas atlyginti, įskaitant išlaidas, patiriamas dėl to, kad vadovaujantis Viešųjų pirkimų įstatymo nuostatomis perkančioji organizacija privalėjo nutraukti ar Viešųjų pirkimų tarnybos buvo įpareigota nutraukti pirkimo procedūras.</w:t>
      </w:r>
    </w:p>
    <w:p w14:paraId="7A32DC96" w14:textId="0E9E3103" w:rsidR="00990DB9" w:rsidRPr="003B7F6D" w:rsidRDefault="00990DB9" w:rsidP="008F4622">
      <w:pPr>
        <w:spacing w:after="0" w:line="240" w:lineRule="auto"/>
        <w:ind w:left="-284" w:firstLine="567"/>
        <w:jc w:val="both"/>
        <w:rPr>
          <w:rFonts w:ascii="Times New Roman" w:eastAsia="Calibri" w:hAnsi="Times New Roman" w:cs="Times New Roman"/>
          <w:sz w:val="24"/>
          <w:lang w:eastAsia="lt-LT"/>
        </w:rPr>
      </w:pPr>
      <w:r w:rsidRPr="003B7F6D">
        <w:rPr>
          <w:rFonts w:ascii="Times New Roman" w:eastAsia="Calibri" w:hAnsi="Times New Roman" w:cs="Times New Roman"/>
          <w:sz w:val="24"/>
          <w:lang w:eastAsia="lt-LT"/>
        </w:rPr>
        <w:t>1.</w:t>
      </w:r>
      <w:r w:rsidR="005666E0" w:rsidRPr="003B7F6D">
        <w:rPr>
          <w:rFonts w:ascii="Times New Roman" w:eastAsia="Calibri" w:hAnsi="Times New Roman" w:cs="Times New Roman"/>
          <w:sz w:val="24"/>
          <w:lang w:eastAsia="lt-LT"/>
        </w:rPr>
        <w:t>9</w:t>
      </w:r>
      <w:r w:rsidRPr="003B7F6D">
        <w:rPr>
          <w:rFonts w:ascii="Times New Roman" w:eastAsia="Calibri" w:hAnsi="Times New Roman" w:cs="Times New Roman"/>
          <w:sz w:val="24"/>
          <w:lang w:eastAsia="lt-LT"/>
        </w:rPr>
        <w:t xml:space="preserve">. Perkančiosios organizacijos ir </w:t>
      </w:r>
      <w:r w:rsidR="00DC472D" w:rsidRPr="003B7F6D">
        <w:rPr>
          <w:rFonts w:ascii="Times New Roman" w:eastAsia="Calibri" w:hAnsi="Times New Roman" w:cs="Times New Roman"/>
          <w:sz w:val="24"/>
          <w:lang w:eastAsia="lt-LT"/>
        </w:rPr>
        <w:t>teik</w:t>
      </w:r>
      <w:r w:rsidRPr="003B7F6D">
        <w:rPr>
          <w:rFonts w:ascii="Times New Roman" w:eastAsia="Calibri" w:hAnsi="Times New Roman" w:cs="Times New Roman"/>
          <w:sz w:val="24"/>
          <w:lang w:eastAsia="lt-LT"/>
        </w:rPr>
        <w:t xml:space="preserve">ėjo pranešimai vienas kitam, atliekant </w:t>
      </w:r>
      <w:bookmarkStart w:id="9" w:name="_Hlk102048141"/>
      <w:r w:rsidRPr="003B7F6D">
        <w:rPr>
          <w:rFonts w:ascii="Times New Roman" w:eastAsia="Calibri" w:hAnsi="Times New Roman" w:cs="Times New Roman"/>
          <w:sz w:val="24"/>
          <w:lang w:eastAsia="lt-LT"/>
        </w:rPr>
        <w:t xml:space="preserve">Viešųjų pirkimų įstatymo </w:t>
      </w:r>
      <w:bookmarkEnd w:id="9"/>
      <w:r w:rsidRPr="003B7F6D">
        <w:rPr>
          <w:rFonts w:ascii="Times New Roman" w:eastAsia="Calibri" w:hAnsi="Times New Roman" w:cs="Times New Roman"/>
          <w:sz w:val="24"/>
          <w:lang w:eastAsia="lt-LT"/>
        </w:rPr>
        <w:t>reglamentuotas pirkimo procedūras, teikiami lietuvių kalba.</w:t>
      </w:r>
    </w:p>
    <w:p w14:paraId="0C45644D" w14:textId="1E5DB8F2" w:rsidR="00990DB9" w:rsidRPr="003B7F6D" w:rsidRDefault="00990DB9" w:rsidP="008F4622">
      <w:pPr>
        <w:spacing w:after="0" w:line="240" w:lineRule="auto"/>
        <w:ind w:left="-284" w:firstLine="567"/>
        <w:jc w:val="both"/>
        <w:rPr>
          <w:rFonts w:ascii="Times New Roman" w:eastAsia="Calibri" w:hAnsi="Times New Roman" w:cs="Times New Roman"/>
          <w:sz w:val="24"/>
          <w:lang w:eastAsia="lt-LT"/>
        </w:rPr>
      </w:pPr>
      <w:r w:rsidRPr="003B7F6D">
        <w:rPr>
          <w:rFonts w:ascii="Times New Roman" w:eastAsia="Calibri" w:hAnsi="Times New Roman" w:cs="Times New Roman"/>
          <w:sz w:val="24"/>
          <w:lang w:eastAsia="lt-LT"/>
        </w:rPr>
        <w:t>1.1</w:t>
      </w:r>
      <w:r w:rsidR="005666E0" w:rsidRPr="003B7F6D">
        <w:rPr>
          <w:rFonts w:ascii="Times New Roman" w:eastAsia="Calibri" w:hAnsi="Times New Roman" w:cs="Times New Roman"/>
          <w:sz w:val="24"/>
          <w:lang w:eastAsia="lt-LT"/>
        </w:rPr>
        <w:t>0</w:t>
      </w:r>
      <w:r w:rsidRPr="003B7F6D">
        <w:rPr>
          <w:rFonts w:ascii="Times New Roman" w:eastAsia="Calibri" w:hAnsi="Times New Roman" w:cs="Times New Roman"/>
          <w:sz w:val="24"/>
          <w:lang w:eastAsia="lt-LT"/>
        </w:rPr>
        <w:t>. Visos pirkimo sąlygos nustatytos pirkimo dokumentuose, kuriuos sudaro:</w:t>
      </w:r>
    </w:p>
    <w:p w14:paraId="5D25908C" w14:textId="1494D79E" w:rsidR="00990DB9" w:rsidRPr="003B7F6D" w:rsidRDefault="00990DB9" w:rsidP="008F4622">
      <w:pPr>
        <w:spacing w:after="0" w:line="240" w:lineRule="auto"/>
        <w:ind w:left="-284" w:firstLine="567"/>
        <w:jc w:val="both"/>
        <w:rPr>
          <w:rFonts w:ascii="Times New Roman" w:eastAsia="Calibri" w:hAnsi="Times New Roman" w:cs="Times New Roman"/>
          <w:sz w:val="24"/>
          <w:lang w:eastAsia="lt-LT"/>
        </w:rPr>
      </w:pPr>
      <w:r w:rsidRPr="003B7F6D">
        <w:rPr>
          <w:rFonts w:ascii="Times New Roman" w:eastAsia="Calibri" w:hAnsi="Times New Roman" w:cs="Times New Roman"/>
          <w:sz w:val="24"/>
          <w:lang w:eastAsia="lt-LT"/>
        </w:rPr>
        <w:t>1.1</w:t>
      </w:r>
      <w:r w:rsidR="005666E0" w:rsidRPr="003B7F6D">
        <w:rPr>
          <w:rFonts w:ascii="Times New Roman" w:eastAsia="Calibri" w:hAnsi="Times New Roman" w:cs="Times New Roman"/>
          <w:sz w:val="24"/>
          <w:lang w:eastAsia="lt-LT"/>
        </w:rPr>
        <w:t>0</w:t>
      </w:r>
      <w:r w:rsidRPr="003B7F6D">
        <w:rPr>
          <w:rFonts w:ascii="Times New Roman" w:eastAsia="Calibri" w:hAnsi="Times New Roman" w:cs="Times New Roman"/>
          <w:sz w:val="24"/>
          <w:lang w:eastAsia="lt-LT"/>
        </w:rPr>
        <w:t>.1. Skelbimas apie pirkimą;</w:t>
      </w:r>
    </w:p>
    <w:p w14:paraId="05273C01" w14:textId="55C3A970" w:rsidR="00990DB9" w:rsidRPr="003B7F6D" w:rsidRDefault="00990DB9" w:rsidP="008F4622">
      <w:pPr>
        <w:spacing w:after="0" w:line="240" w:lineRule="auto"/>
        <w:ind w:left="-284" w:firstLine="567"/>
        <w:jc w:val="both"/>
        <w:rPr>
          <w:rFonts w:ascii="Times New Roman" w:eastAsia="Calibri" w:hAnsi="Times New Roman" w:cs="Times New Roman"/>
          <w:sz w:val="24"/>
          <w:lang w:eastAsia="lt-LT"/>
        </w:rPr>
      </w:pPr>
      <w:r w:rsidRPr="003B7F6D">
        <w:rPr>
          <w:rFonts w:ascii="Times New Roman" w:eastAsia="Calibri" w:hAnsi="Times New Roman" w:cs="Times New Roman"/>
          <w:sz w:val="24"/>
          <w:lang w:eastAsia="lt-LT"/>
        </w:rPr>
        <w:t>1.1</w:t>
      </w:r>
      <w:r w:rsidR="005666E0" w:rsidRPr="003B7F6D">
        <w:rPr>
          <w:rFonts w:ascii="Times New Roman" w:eastAsia="Calibri" w:hAnsi="Times New Roman" w:cs="Times New Roman"/>
          <w:sz w:val="24"/>
          <w:lang w:eastAsia="lt-LT"/>
        </w:rPr>
        <w:t>0</w:t>
      </w:r>
      <w:r w:rsidRPr="003B7F6D">
        <w:rPr>
          <w:rFonts w:ascii="Times New Roman" w:eastAsia="Calibri" w:hAnsi="Times New Roman" w:cs="Times New Roman"/>
          <w:sz w:val="24"/>
          <w:lang w:eastAsia="lt-LT"/>
        </w:rPr>
        <w:t>.2. Konkurso sąlygos (kartu su priedais);</w:t>
      </w:r>
    </w:p>
    <w:p w14:paraId="4D35B07A" w14:textId="37956056" w:rsidR="00990DB9" w:rsidRPr="003B7F6D" w:rsidRDefault="00990DB9" w:rsidP="008F4622">
      <w:pPr>
        <w:spacing w:after="0" w:line="240" w:lineRule="auto"/>
        <w:ind w:left="-284" w:firstLine="567"/>
        <w:jc w:val="both"/>
        <w:rPr>
          <w:rFonts w:ascii="Times New Roman" w:eastAsia="Calibri" w:hAnsi="Times New Roman" w:cs="Times New Roman"/>
          <w:sz w:val="24"/>
          <w:lang w:eastAsia="lt-LT"/>
        </w:rPr>
      </w:pPr>
      <w:r w:rsidRPr="003B7F6D">
        <w:rPr>
          <w:rFonts w:ascii="Times New Roman" w:eastAsia="Calibri" w:hAnsi="Times New Roman" w:cs="Times New Roman"/>
          <w:sz w:val="24"/>
          <w:lang w:eastAsia="lt-LT"/>
        </w:rPr>
        <w:t>1.1</w:t>
      </w:r>
      <w:r w:rsidR="005666E0" w:rsidRPr="003B7F6D">
        <w:rPr>
          <w:rFonts w:ascii="Times New Roman" w:eastAsia="Calibri" w:hAnsi="Times New Roman" w:cs="Times New Roman"/>
          <w:sz w:val="24"/>
          <w:lang w:eastAsia="lt-LT"/>
        </w:rPr>
        <w:t>0</w:t>
      </w:r>
      <w:r w:rsidRPr="003B7F6D">
        <w:rPr>
          <w:rFonts w:ascii="Times New Roman" w:eastAsia="Calibri" w:hAnsi="Times New Roman" w:cs="Times New Roman"/>
          <w:sz w:val="24"/>
          <w:lang w:eastAsia="lt-LT"/>
        </w:rPr>
        <w:t xml:space="preserve">.3. Konkurso sąlygų paaiškinimai (patikslinimai), taip pat atsakymai į </w:t>
      </w:r>
      <w:r w:rsidR="00DC472D" w:rsidRPr="003B7F6D">
        <w:rPr>
          <w:rFonts w:ascii="Times New Roman" w:eastAsia="Calibri" w:hAnsi="Times New Roman" w:cs="Times New Roman"/>
          <w:sz w:val="24"/>
          <w:lang w:eastAsia="lt-LT"/>
        </w:rPr>
        <w:t>teik</w:t>
      </w:r>
      <w:r w:rsidRPr="003B7F6D">
        <w:rPr>
          <w:rFonts w:ascii="Times New Roman" w:eastAsia="Calibri" w:hAnsi="Times New Roman" w:cs="Times New Roman"/>
          <w:sz w:val="24"/>
          <w:lang w:eastAsia="lt-LT"/>
        </w:rPr>
        <w:t>ėjų klausimus, jeigu bus;</w:t>
      </w:r>
    </w:p>
    <w:p w14:paraId="1FC0286A" w14:textId="5F153400" w:rsidR="00990DB9" w:rsidRPr="003B7F6D" w:rsidRDefault="00990DB9" w:rsidP="008F4622">
      <w:pPr>
        <w:spacing w:after="0" w:line="240" w:lineRule="auto"/>
        <w:ind w:left="-284" w:firstLine="567"/>
        <w:jc w:val="both"/>
        <w:rPr>
          <w:rFonts w:ascii="Times New Roman" w:eastAsia="Calibri" w:hAnsi="Times New Roman" w:cs="Times New Roman"/>
          <w:sz w:val="24"/>
          <w:lang w:eastAsia="lt-LT"/>
        </w:rPr>
      </w:pPr>
      <w:r w:rsidRPr="003B7F6D">
        <w:rPr>
          <w:rFonts w:ascii="Times New Roman" w:eastAsia="Calibri" w:hAnsi="Times New Roman" w:cs="Times New Roman"/>
          <w:sz w:val="24"/>
          <w:lang w:eastAsia="lt-LT"/>
        </w:rPr>
        <w:t>1.1</w:t>
      </w:r>
      <w:r w:rsidR="005666E0" w:rsidRPr="003B7F6D">
        <w:rPr>
          <w:rFonts w:ascii="Times New Roman" w:eastAsia="Calibri" w:hAnsi="Times New Roman" w:cs="Times New Roman"/>
          <w:sz w:val="24"/>
          <w:lang w:eastAsia="lt-LT"/>
        </w:rPr>
        <w:t>0</w:t>
      </w:r>
      <w:r w:rsidRPr="003B7F6D">
        <w:rPr>
          <w:rFonts w:ascii="Times New Roman" w:eastAsia="Calibri" w:hAnsi="Times New Roman" w:cs="Times New Roman"/>
          <w:sz w:val="24"/>
          <w:lang w:eastAsia="lt-LT"/>
        </w:rPr>
        <w:t>.4. kita CVP IS priemonėmis pateikta informacija.</w:t>
      </w:r>
    </w:p>
    <w:p w14:paraId="29DB3A29" w14:textId="5A04EF43" w:rsidR="00990DB9" w:rsidRPr="003B7F6D" w:rsidRDefault="00990DB9" w:rsidP="008F4622">
      <w:pPr>
        <w:spacing w:after="0" w:line="240" w:lineRule="auto"/>
        <w:ind w:left="-284" w:firstLine="567"/>
        <w:jc w:val="both"/>
        <w:rPr>
          <w:rFonts w:ascii="Times New Roman" w:eastAsia="Calibri" w:hAnsi="Times New Roman" w:cs="Times New Roman"/>
          <w:sz w:val="24"/>
          <w:lang w:eastAsia="lt-LT"/>
        </w:rPr>
      </w:pPr>
      <w:r w:rsidRPr="003B7F6D">
        <w:rPr>
          <w:rFonts w:ascii="Times New Roman" w:eastAsia="Calibri" w:hAnsi="Times New Roman" w:cs="Times New Roman"/>
          <w:sz w:val="24"/>
          <w:lang w:eastAsia="lt-LT"/>
        </w:rPr>
        <w:t>1.1</w:t>
      </w:r>
      <w:r w:rsidR="005666E0" w:rsidRPr="003B7F6D">
        <w:rPr>
          <w:rFonts w:ascii="Times New Roman" w:eastAsia="Calibri" w:hAnsi="Times New Roman" w:cs="Times New Roman"/>
          <w:sz w:val="24"/>
          <w:lang w:eastAsia="lt-LT"/>
        </w:rPr>
        <w:t>1</w:t>
      </w:r>
      <w:r w:rsidRPr="003B7F6D">
        <w:rPr>
          <w:rFonts w:ascii="Times New Roman" w:eastAsia="Calibri" w:hAnsi="Times New Roman" w:cs="Times New Roman"/>
          <w:sz w:val="24"/>
          <w:lang w:eastAsia="lt-LT"/>
        </w:rPr>
        <w:t xml:space="preserve">. Perkančioji organizacija </w:t>
      </w:r>
      <w:r w:rsidR="00445D1A" w:rsidRPr="003B7F6D">
        <w:rPr>
          <w:rFonts w:ascii="Times New Roman" w:eastAsia="Calibri" w:hAnsi="Times New Roman" w:cs="Times New Roman"/>
          <w:sz w:val="24"/>
          <w:lang w:eastAsia="lt-LT"/>
        </w:rPr>
        <w:t>yra</w:t>
      </w:r>
      <w:r w:rsidRPr="003B7F6D">
        <w:rPr>
          <w:rFonts w:ascii="Times New Roman" w:eastAsia="Calibri" w:hAnsi="Times New Roman" w:cs="Times New Roman"/>
          <w:sz w:val="24"/>
          <w:lang w:eastAsia="lt-LT"/>
        </w:rPr>
        <w:t xml:space="preserve"> pridėtinės vertės mokesčio (toliau – PVM) mokėtoja.</w:t>
      </w:r>
    </w:p>
    <w:p w14:paraId="5A52ED97" w14:textId="738C8332" w:rsidR="00990DB9" w:rsidRPr="003B7F6D" w:rsidRDefault="00990DB9" w:rsidP="008F4622">
      <w:pPr>
        <w:tabs>
          <w:tab w:val="left" w:pos="851"/>
        </w:tabs>
        <w:spacing w:after="0" w:line="240" w:lineRule="auto"/>
        <w:ind w:left="-284" w:firstLine="567"/>
        <w:jc w:val="both"/>
        <w:rPr>
          <w:rFonts w:ascii="Times New Roman" w:eastAsia="Calibri" w:hAnsi="Times New Roman" w:cs="Times New Roman"/>
          <w:sz w:val="24"/>
          <w:szCs w:val="24"/>
        </w:rPr>
      </w:pPr>
      <w:r w:rsidRPr="003B7F6D">
        <w:rPr>
          <w:rFonts w:ascii="Times New Roman" w:eastAsia="Calibri" w:hAnsi="Times New Roman" w:cs="Times New Roman"/>
          <w:sz w:val="24"/>
          <w:lang w:eastAsia="lt-LT"/>
        </w:rPr>
        <w:t>1.1</w:t>
      </w:r>
      <w:r w:rsidR="005666E0" w:rsidRPr="003B7F6D">
        <w:rPr>
          <w:rFonts w:ascii="Times New Roman" w:eastAsia="Calibri" w:hAnsi="Times New Roman" w:cs="Times New Roman"/>
          <w:sz w:val="24"/>
          <w:lang w:eastAsia="lt-LT"/>
        </w:rPr>
        <w:t>2</w:t>
      </w:r>
      <w:r w:rsidRPr="003B7F6D">
        <w:rPr>
          <w:rFonts w:ascii="Times New Roman" w:eastAsia="Calibri" w:hAnsi="Times New Roman" w:cs="Times New Roman"/>
          <w:sz w:val="24"/>
          <w:lang w:eastAsia="lt-LT"/>
        </w:rPr>
        <w:t xml:space="preserve">. </w:t>
      </w:r>
      <w:r w:rsidR="00F57A63" w:rsidRPr="003B7F6D">
        <w:rPr>
          <w:rFonts w:ascii="Times New Roman" w:hAnsi="Times New Roman" w:cs="Times New Roman"/>
          <w:sz w:val="24"/>
          <w:szCs w:val="24"/>
        </w:rPr>
        <w:t>Pirkimo dokumentų paaiškinimai ir patikslinimai bus</w:t>
      </w:r>
      <w:r w:rsidR="00F57A63" w:rsidRPr="003B7F6D">
        <w:rPr>
          <w:rFonts w:ascii="Times New Roman" w:hAnsi="Times New Roman" w:cs="Times New Roman"/>
          <w:b/>
          <w:bCs/>
          <w:sz w:val="24"/>
          <w:szCs w:val="24"/>
        </w:rPr>
        <w:t xml:space="preserve"> </w:t>
      </w:r>
      <w:r w:rsidR="00F57A63" w:rsidRPr="003B7F6D">
        <w:rPr>
          <w:rFonts w:ascii="Times New Roman" w:hAnsi="Times New Roman" w:cs="Times New Roman"/>
          <w:sz w:val="24"/>
          <w:szCs w:val="24"/>
        </w:rPr>
        <w:t xml:space="preserve">skelbiami CVP IS priemonėmis ir siunčiami prašymą pateikusiam bei visiems prie pirkimo prisijungusiems </w:t>
      </w:r>
      <w:r w:rsidR="00DC472D" w:rsidRPr="003B7F6D">
        <w:rPr>
          <w:rFonts w:ascii="Times New Roman" w:hAnsi="Times New Roman" w:cs="Times New Roman"/>
          <w:sz w:val="24"/>
          <w:szCs w:val="24"/>
        </w:rPr>
        <w:t>teik</w:t>
      </w:r>
      <w:r w:rsidR="00F57A63" w:rsidRPr="003B7F6D">
        <w:rPr>
          <w:rFonts w:ascii="Times New Roman" w:hAnsi="Times New Roman" w:cs="Times New Roman"/>
          <w:sz w:val="24"/>
          <w:szCs w:val="24"/>
        </w:rPr>
        <w:t xml:space="preserve">ėjams, neatskleidžiant prašymą pateikusio </w:t>
      </w:r>
      <w:r w:rsidR="00DC472D" w:rsidRPr="003B7F6D">
        <w:rPr>
          <w:rFonts w:ascii="Times New Roman" w:hAnsi="Times New Roman" w:cs="Times New Roman"/>
          <w:sz w:val="24"/>
          <w:szCs w:val="24"/>
        </w:rPr>
        <w:t>teik</w:t>
      </w:r>
      <w:r w:rsidR="00F57A63" w:rsidRPr="003B7F6D">
        <w:rPr>
          <w:rFonts w:ascii="Times New Roman" w:hAnsi="Times New Roman" w:cs="Times New Roman"/>
          <w:sz w:val="24"/>
          <w:szCs w:val="24"/>
        </w:rPr>
        <w:t xml:space="preserve">ėjo tapatybės. Perkančiosios organizacijos ir </w:t>
      </w:r>
      <w:r w:rsidR="00DC472D" w:rsidRPr="003B7F6D">
        <w:rPr>
          <w:rFonts w:ascii="Times New Roman" w:hAnsi="Times New Roman" w:cs="Times New Roman"/>
          <w:sz w:val="24"/>
          <w:szCs w:val="24"/>
        </w:rPr>
        <w:t>teik</w:t>
      </w:r>
      <w:r w:rsidR="00F57A63" w:rsidRPr="003B7F6D">
        <w:rPr>
          <w:rFonts w:ascii="Times New Roman" w:hAnsi="Times New Roman" w:cs="Times New Roman"/>
          <w:sz w:val="24"/>
          <w:szCs w:val="24"/>
        </w:rPr>
        <w:t>ėjo susirašinėjimas vykdomas tik CVP IS susirašinėjimo priemonėmis</w:t>
      </w:r>
      <w:r w:rsidR="005D2E0C" w:rsidRPr="003B7F6D">
        <w:rPr>
          <w:rFonts w:ascii="Times New Roman" w:hAnsi="Times New Roman" w:cs="Times New Roman"/>
          <w:sz w:val="24"/>
          <w:szCs w:val="24"/>
        </w:rPr>
        <w:t>,</w:t>
      </w:r>
      <w:r w:rsidR="00F57A63" w:rsidRPr="003B7F6D">
        <w:rPr>
          <w:rFonts w:ascii="Times New Roman" w:hAnsi="Times New Roman" w:cs="Times New Roman"/>
          <w:sz w:val="24"/>
          <w:szCs w:val="24"/>
        </w:rPr>
        <w:t xml:space="preserve"> išskyrus</w:t>
      </w:r>
      <w:r w:rsidRPr="003B7F6D">
        <w:rPr>
          <w:rFonts w:ascii="Times New Roman" w:eastAsia="Calibri" w:hAnsi="Times New Roman" w:cs="Times New Roman"/>
          <w:color w:val="000000"/>
          <w:sz w:val="24"/>
          <w:szCs w:val="24"/>
        </w:rPr>
        <w:t>:</w:t>
      </w:r>
    </w:p>
    <w:p w14:paraId="3A71AAA0" w14:textId="1E6B023E" w:rsidR="00990DB9" w:rsidRPr="003B7F6D" w:rsidRDefault="00990DB9" w:rsidP="008F4622">
      <w:pPr>
        <w:spacing w:after="0" w:line="240" w:lineRule="auto"/>
        <w:ind w:left="-284" w:firstLine="567"/>
        <w:jc w:val="both"/>
        <w:rPr>
          <w:rFonts w:ascii="Times New Roman" w:eastAsia="Calibri" w:hAnsi="Times New Roman" w:cs="Times New Roman"/>
          <w:sz w:val="24"/>
          <w:szCs w:val="24"/>
        </w:rPr>
      </w:pPr>
      <w:r w:rsidRPr="003B7F6D">
        <w:rPr>
          <w:rFonts w:ascii="Times New Roman" w:eastAsia="Calibri" w:hAnsi="Times New Roman" w:cs="Times New Roman"/>
          <w:color w:val="000000"/>
          <w:sz w:val="24"/>
          <w:szCs w:val="24"/>
        </w:rPr>
        <w:t>1.1</w:t>
      </w:r>
      <w:r w:rsidR="005666E0" w:rsidRPr="003B7F6D">
        <w:rPr>
          <w:rFonts w:ascii="Times New Roman" w:eastAsia="Calibri" w:hAnsi="Times New Roman" w:cs="Times New Roman"/>
          <w:color w:val="000000"/>
          <w:sz w:val="24"/>
          <w:szCs w:val="24"/>
        </w:rPr>
        <w:t>2</w:t>
      </w:r>
      <w:r w:rsidRPr="003B7F6D">
        <w:rPr>
          <w:rFonts w:ascii="Times New Roman" w:eastAsia="Calibri" w:hAnsi="Times New Roman" w:cs="Times New Roman"/>
          <w:color w:val="000000"/>
          <w:sz w:val="24"/>
          <w:szCs w:val="24"/>
        </w:rPr>
        <w:t>.1. bendravimą pasirašant ar nutraukiant sutartį, vykdant ir keičiant pirkimo sutartį;</w:t>
      </w:r>
    </w:p>
    <w:p w14:paraId="35AB7DC3" w14:textId="23FC8D74" w:rsidR="00990DB9" w:rsidRPr="003B7F6D" w:rsidRDefault="00990DB9" w:rsidP="008F4622">
      <w:pPr>
        <w:spacing w:after="0" w:line="240" w:lineRule="auto"/>
        <w:ind w:left="-284" w:firstLine="567"/>
        <w:jc w:val="both"/>
        <w:rPr>
          <w:rFonts w:ascii="Times New Roman" w:eastAsia="Calibri" w:hAnsi="Times New Roman" w:cs="Times New Roman"/>
          <w:sz w:val="24"/>
          <w:szCs w:val="24"/>
        </w:rPr>
      </w:pPr>
      <w:r w:rsidRPr="003B7F6D">
        <w:rPr>
          <w:rFonts w:ascii="Times New Roman" w:eastAsia="Calibri" w:hAnsi="Times New Roman" w:cs="Times New Roman"/>
          <w:sz w:val="24"/>
          <w:szCs w:val="24"/>
        </w:rPr>
        <w:t>1.1</w:t>
      </w:r>
      <w:r w:rsidR="005666E0" w:rsidRPr="003B7F6D">
        <w:rPr>
          <w:rFonts w:ascii="Times New Roman" w:eastAsia="Calibri" w:hAnsi="Times New Roman" w:cs="Times New Roman"/>
          <w:sz w:val="24"/>
          <w:szCs w:val="24"/>
        </w:rPr>
        <w:t>2</w:t>
      </w:r>
      <w:r w:rsidRPr="003B7F6D">
        <w:rPr>
          <w:rFonts w:ascii="Times New Roman" w:eastAsia="Calibri" w:hAnsi="Times New Roman" w:cs="Times New Roman"/>
          <w:sz w:val="24"/>
          <w:szCs w:val="24"/>
        </w:rPr>
        <w:t xml:space="preserve">.2. pretenzijų pateikimą (pretenzijos </w:t>
      </w:r>
      <w:r w:rsidR="00080395" w:rsidRPr="003B7F6D">
        <w:rPr>
          <w:rFonts w:ascii="Times New Roman" w:eastAsia="Calibri" w:hAnsi="Times New Roman" w:cs="Times New Roman"/>
          <w:sz w:val="24"/>
          <w:szCs w:val="24"/>
        </w:rPr>
        <w:t xml:space="preserve">turi </w:t>
      </w:r>
      <w:r w:rsidRPr="003B7F6D">
        <w:rPr>
          <w:rFonts w:ascii="Times New Roman" w:eastAsia="Calibri" w:hAnsi="Times New Roman" w:cs="Times New Roman"/>
          <w:sz w:val="24"/>
          <w:szCs w:val="24"/>
        </w:rPr>
        <w:t xml:space="preserve">būti </w:t>
      </w:r>
      <w:r w:rsidR="00080395" w:rsidRPr="003B7F6D">
        <w:rPr>
          <w:rFonts w:ascii="Times New Roman" w:eastAsia="Calibri" w:hAnsi="Times New Roman" w:cs="Times New Roman"/>
          <w:sz w:val="24"/>
          <w:szCs w:val="24"/>
        </w:rPr>
        <w:t>pateiktos</w:t>
      </w:r>
      <w:r w:rsidRPr="003B7F6D">
        <w:rPr>
          <w:rFonts w:ascii="Times New Roman" w:eastAsia="Calibri" w:hAnsi="Times New Roman" w:cs="Times New Roman"/>
          <w:sz w:val="24"/>
          <w:szCs w:val="24"/>
        </w:rPr>
        <w:t xml:space="preserve"> elektroninėmis priemonėmis);</w:t>
      </w:r>
    </w:p>
    <w:p w14:paraId="0F04802E" w14:textId="1A539C86" w:rsidR="00990DB9" w:rsidRPr="003B7F6D" w:rsidRDefault="00990DB9" w:rsidP="008F4622">
      <w:pPr>
        <w:spacing w:after="0" w:line="240" w:lineRule="auto"/>
        <w:ind w:left="-284" w:firstLine="567"/>
        <w:jc w:val="both"/>
        <w:rPr>
          <w:rFonts w:ascii="Times New Roman" w:eastAsia="Calibri" w:hAnsi="Times New Roman" w:cs="Times New Roman"/>
          <w:sz w:val="24"/>
          <w:szCs w:val="24"/>
        </w:rPr>
      </w:pPr>
      <w:r w:rsidRPr="003B7F6D">
        <w:rPr>
          <w:rFonts w:ascii="Times New Roman" w:eastAsia="Calibri" w:hAnsi="Times New Roman" w:cs="Times New Roman"/>
          <w:color w:val="000000"/>
          <w:sz w:val="24"/>
          <w:szCs w:val="24"/>
        </w:rPr>
        <w:t>1.1</w:t>
      </w:r>
      <w:r w:rsidR="005666E0" w:rsidRPr="003B7F6D">
        <w:rPr>
          <w:rFonts w:ascii="Times New Roman" w:eastAsia="Calibri" w:hAnsi="Times New Roman" w:cs="Times New Roman"/>
          <w:color w:val="000000"/>
          <w:sz w:val="24"/>
          <w:szCs w:val="24"/>
        </w:rPr>
        <w:t>2</w:t>
      </w:r>
      <w:r w:rsidRPr="003B7F6D">
        <w:rPr>
          <w:rFonts w:ascii="Times New Roman" w:eastAsia="Calibri" w:hAnsi="Times New Roman" w:cs="Times New Roman"/>
          <w:color w:val="000000"/>
          <w:sz w:val="24"/>
          <w:szCs w:val="24"/>
        </w:rPr>
        <w:t xml:space="preserve">.3. kitais Viešųjų pirkimų įstatymo 22 straipsnyje imperatyviai nustatytais atvejais. </w:t>
      </w:r>
    </w:p>
    <w:p w14:paraId="71404C01" w14:textId="34C6D92E" w:rsidR="003E1400" w:rsidRPr="003B7F6D" w:rsidRDefault="00990DB9" w:rsidP="008F4622">
      <w:pPr>
        <w:spacing w:after="0" w:line="240" w:lineRule="auto"/>
        <w:ind w:left="-284" w:firstLine="567"/>
        <w:jc w:val="both"/>
        <w:rPr>
          <w:rFonts w:ascii="Times New Roman" w:eastAsia="Calibri" w:hAnsi="Times New Roman" w:cs="Times New Roman"/>
          <w:sz w:val="24"/>
          <w:szCs w:val="24"/>
        </w:rPr>
      </w:pPr>
      <w:r w:rsidRPr="003B7F6D">
        <w:rPr>
          <w:rFonts w:ascii="Times New Roman" w:eastAsia="Calibri" w:hAnsi="Times New Roman" w:cs="Times New Roman"/>
          <w:sz w:val="24"/>
          <w:lang w:eastAsia="lt-LT"/>
        </w:rPr>
        <w:t>1.1</w:t>
      </w:r>
      <w:r w:rsidR="00C368AF" w:rsidRPr="003B7F6D">
        <w:rPr>
          <w:rFonts w:ascii="Times New Roman" w:eastAsia="Calibri" w:hAnsi="Times New Roman" w:cs="Times New Roman"/>
          <w:sz w:val="24"/>
          <w:lang w:eastAsia="lt-LT"/>
        </w:rPr>
        <w:t>3</w:t>
      </w:r>
      <w:r w:rsidRPr="003B7F6D">
        <w:rPr>
          <w:rFonts w:ascii="Times New Roman" w:eastAsia="Calibri" w:hAnsi="Times New Roman" w:cs="Times New Roman"/>
          <w:sz w:val="24"/>
          <w:lang w:eastAsia="lt-LT"/>
        </w:rPr>
        <w:t xml:space="preserve">. </w:t>
      </w:r>
      <w:r w:rsidR="003E1400" w:rsidRPr="003B7F6D">
        <w:rPr>
          <w:rFonts w:ascii="Times New Roman" w:eastAsia="Calibri" w:hAnsi="Times New Roman" w:cs="Times New Roman"/>
          <w:sz w:val="24"/>
          <w:lang w:eastAsia="lt-LT"/>
        </w:rPr>
        <w:t>Perkančiosios organizacijos kontaktinis asmuo –</w:t>
      </w:r>
      <w:r w:rsidR="001A4CDB" w:rsidRPr="003B7F6D">
        <w:rPr>
          <w:rFonts w:ascii="Times New Roman" w:eastAsia="Calibri" w:hAnsi="Times New Roman" w:cs="Times New Roman"/>
          <w:sz w:val="24"/>
          <w:lang w:eastAsia="lt-LT"/>
        </w:rPr>
        <w:t xml:space="preserve"> </w:t>
      </w:r>
      <w:r w:rsidR="00F632C9" w:rsidRPr="003B7F6D">
        <w:rPr>
          <w:rFonts w:ascii="Times New Roman" w:eastAsia="Calibri" w:hAnsi="Times New Roman" w:cs="Times New Roman"/>
          <w:sz w:val="24"/>
          <w:szCs w:val="24"/>
        </w:rPr>
        <w:t>Kristina Laucytė,</w:t>
      </w:r>
      <w:r w:rsidR="003E1400" w:rsidRPr="003B7F6D">
        <w:rPr>
          <w:rFonts w:ascii="Times New Roman" w:eastAsia="Calibri" w:hAnsi="Times New Roman" w:cs="Times New Roman"/>
          <w:sz w:val="24"/>
          <w:szCs w:val="24"/>
        </w:rPr>
        <w:t xml:space="preserve"> Muitinės departamento Viešųjų pirkimų skyriaus vyriausioji specialistė</w:t>
      </w:r>
      <w:r w:rsidR="00306BD9" w:rsidRPr="003B7F6D">
        <w:rPr>
          <w:rFonts w:ascii="Times New Roman" w:eastAsia="Calibri" w:hAnsi="Times New Roman" w:cs="Times New Roman"/>
          <w:sz w:val="24"/>
          <w:szCs w:val="24"/>
        </w:rPr>
        <w:t>,  el. p.</w:t>
      </w:r>
      <w:r w:rsidR="00F632C9" w:rsidRPr="003B7F6D">
        <w:rPr>
          <w:rFonts w:ascii="Times New Roman" w:eastAsia="Calibri" w:hAnsi="Times New Roman" w:cs="Times New Roman"/>
          <w:sz w:val="24"/>
          <w:szCs w:val="24"/>
        </w:rPr>
        <w:t xml:space="preserve"> </w:t>
      </w:r>
      <w:hyperlink r:id="rId13" w:history="1">
        <w:r w:rsidR="00F632C9" w:rsidRPr="003B7F6D">
          <w:rPr>
            <w:rStyle w:val="Hipersaitas"/>
            <w:rFonts w:ascii="Times New Roman" w:eastAsia="Calibri" w:hAnsi="Times New Roman" w:cs="Times New Roman"/>
            <w:sz w:val="24"/>
            <w:szCs w:val="24"/>
          </w:rPr>
          <w:t>kristina.laucyte@lrmuitine.lt</w:t>
        </w:r>
      </w:hyperlink>
      <w:r w:rsidR="00F632C9" w:rsidRPr="003B7F6D">
        <w:rPr>
          <w:rFonts w:ascii="Times New Roman" w:eastAsia="Calibri" w:hAnsi="Times New Roman" w:cs="Times New Roman"/>
          <w:sz w:val="24"/>
          <w:szCs w:val="24"/>
        </w:rPr>
        <w:t>.</w:t>
      </w:r>
    </w:p>
    <w:p w14:paraId="74FBEFEE" w14:textId="2F6D0758" w:rsidR="00990DB9" w:rsidRPr="003B7F6D" w:rsidRDefault="00990DB9" w:rsidP="008F4622">
      <w:pPr>
        <w:tabs>
          <w:tab w:val="left" w:pos="851"/>
        </w:tabs>
        <w:spacing w:after="0" w:line="240" w:lineRule="auto"/>
        <w:ind w:left="-284" w:firstLine="567"/>
        <w:jc w:val="both"/>
        <w:rPr>
          <w:rFonts w:ascii="Times New Roman" w:eastAsia="Calibri" w:hAnsi="Times New Roman" w:cs="Times New Roman"/>
          <w:sz w:val="24"/>
          <w:szCs w:val="24"/>
        </w:rPr>
      </w:pPr>
      <w:r w:rsidRPr="003B7F6D">
        <w:rPr>
          <w:rFonts w:ascii="Times New Roman" w:eastAsia="Calibri" w:hAnsi="Times New Roman" w:cs="Times New Roman"/>
          <w:sz w:val="24"/>
          <w:lang w:eastAsia="lt-LT"/>
        </w:rPr>
        <w:t>1.1</w:t>
      </w:r>
      <w:r w:rsidR="00C368AF" w:rsidRPr="003B7F6D">
        <w:rPr>
          <w:rFonts w:ascii="Times New Roman" w:eastAsia="Calibri" w:hAnsi="Times New Roman" w:cs="Times New Roman"/>
          <w:sz w:val="24"/>
          <w:lang w:eastAsia="lt-LT"/>
        </w:rPr>
        <w:t>4</w:t>
      </w:r>
      <w:r w:rsidRPr="003B7F6D">
        <w:rPr>
          <w:rFonts w:ascii="Times New Roman" w:eastAsia="Calibri" w:hAnsi="Times New Roman" w:cs="Times New Roman"/>
          <w:sz w:val="24"/>
          <w:lang w:eastAsia="lt-LT"/>
        </w:rPr>
        <w:t xml:space="preserve">. </w:t>
      </w:r>
      <w:r w:rsidR="00DC472D" w:rsidRPr="003B7F6D">
        <w:rPr>
          <w:rFonts w:ascii="Times New Roman" w:eastAsia="Calibri" w:hAnsi="Times New Roman" w:cs="Times New Roman"/>
          <w:sz w:val="24"/>
          <w:lang w:eastAsia="lt-LT"/>
        </w:rPr>
        <w:t>Teik</w:t>
      </w:r>
      <w:r w:rsidRPr="003B7F6D">
        <w:rPr>
          <w:rFonts w:ascii="Times New Roman" w:eastAsia="Calibri" w:hAnsi="Times New Roman" w:cs="Times New Roman"/>
          <w:sz w:val="24"/>
          <w:lang w:eastAsia="lt-LT"/>
        </w:rPr>
        <w:t xml:space="preserve">ėjas privalo atidžiai perskaityti visas </w:t>
      </w:r>
      <w:r w:rsidRPr="003B7F6D">
        <w:rPr>
          <w:rFonts w:ascii="Times New Roman" w:eastAsia="Calibri" w:hAnsi="Times New Roman" w:cs="Times New Roman"/>
          <w:sz w:val="24"/>
          <w:szCs w:val="24"/>
        </w:rPr>
        <w:t>Konkurso sąlygas (reikalavimus, formas, techninę specifikaciją, sutarties sąlygas)</w:t>
      </w:r>
      <w:r w:rsidR="00BE58A2" w:rsidRPr="003B7F6D">
        <w:rPr>
          <w:rFonts w:ascii="Times New Roman" w:eastAsia="Calibri" w:hAnsi="Times New Roman" w:cs="Times New Roman"/>
          <w:sz w:val="24"/>
          <w:szCs w:val="24"/>
        </w:rPr>
        <w:t>,</w:t>
      </w:r>
      <w:r w:rsidRPr="003B7F6D">
        <w:rPr>
          <w:rFonts w:ascii="Times New Roman" w:eastAsia="Calibri" w:hAnsi="Times New Roman" w:cs="Times New Roman"/>
          <w:sz w:val="24"/>
          <w:szCs w:val="24"/>
        </w:rPr>
        <w:t xml:space="preserve"> jomis vadovautis ir jų laikytis.</w:t>
      </w:r>
    </w:p>
    <w:p w14:paraId="0030622B" w14:textId="08863B75" w:rsidR="00990DB9" w:rsidRPr="003B7F6D" w:rsidRDefault="00990DB9" w:rsidP="008F4622">
      <w:pPr>
        <w:spacing w:after="0" w:line="240" w:lineRule="auto"/>
        <w:ind w:left="-284" w:firstLine="567"/>
        <w:jc w:val="both"/>
        <w:rPr>
          <w:rFonts w:ascii="Times New Roman" w:eastAsia="Calibri" w:hAnsi="Times New Roman" w:cs="Times New Roman"/>
          <w:sz w:val="24"/>
          <w:lang w:eastAsia="lt-LT"/>
        </w:rPr>
      </w:pPr>
      <w:r w:rsidRPr="003B7F6D">
        <w:rPr>
          <w:rFonts w:ascii="Times New Roman" w:eastAsia="Calibri" w:hAnsi="Times New Roman" w:cs="Times New Roman"/>
          <w:sz w:val="24"/>
          <w:lang w:eastAsia="lt-LT"/>
        </w:rPr>
        <w:t>1.1</w:t>
      </w:r>
      <w:r w:rsidR="00C368AF" w:rsidRPr="003B7F6D">
        <w:rPr>
          <w:rFonts w:ascii="Times New Roman" w:eastAsia="Calibri" w:hAnsi="Times New Roman" w:cs="Times New Roman"/>
          <w:sz w:val="24"/>
          <w:lang w:eastAsia="lt-LT"/>
        </w:rPr>
        <w:t>5</w:t>
      </w:r>
      <w:r w:rsidRPr="003B7F6D">
        <w:rPr>
          <w:rFonts w:ascii="Times New Roman" w:eastAsia="Calibri" w:hAnsi="Times New Roman" w:cs="Times New Roman"/>
          <w:sz w:val="24"/>
          <w:lang w:eastAsia="lt-LT"/>
        </w:rPr>
        <w:t>. Stebėtojai dalyvauti komisijos posėdžiuose nėra kviečiami.</w:t>
      </w:r>
    </w:p>
    <w:p w14:paraId="2F47B9F5" w14:textId="4164B68C" w:rsidR="008F5AF6" w:rsidRPr="003B7F6D" w:rsidRDefault="00990DB9" w:rsidP="008F4622">
      <w:pPr>
        <w:spacing w:after="0" w:line="240" w:lineRule="auto"/>
        <w:ind w:left="-284" w:firstLine="567"/>
        <w:jc w:val="both"/>
        <w:rPr>
          <w:rFonts w:ascii="Times New Roman" w:eastAsia="Calibri" w:hAnsi="Times New Roman" w:cs="Times New Roman"/>
          <w:sz w:val="24"/>
        </w:rPr>
      </w:pPr>
      <w:r w:rsidRPr="003B7F6D">
        <w:rPr>
          <w:rFonts w:ascii="Times New Roman" w:eastAsia="Calibri" w:hAnsi="Times New Roman" w:cs="Times New Roman"/>
          <w:sz w:val="24"/>
          <w:lang w:eastAsia="lt-LT"/>
        </w:rPr>
        <w:t>1.1</w:t>
      </w:r>
      <w:r w:rsidR="00C368AF" w:rsidRPr="003B7F6D">
        <w:rPr>
          <w:rFonts w:ascii="Times New Roman" w:eastAsia="Calibri" w:hAnsi="Times New Roman" w:cs="Times New Roman"/>
          <w:sz w:val="24"/>
          <w:lang w:eastAsia="lt-LT"/>
        </w:rPr>
        <w:t>6</w:t>
      </w:r>
      <w:r w:rsidRPr="003B7F6D">
        <w:rPr>
          <w:rFonts w:ascii="Times New Roman" w:eastAsia="Calibri" w:hAnsi="Times New Roman" w:cs="Times New Roman"/>
          <w:sz w:val="24"/>
          <w:lang w:eastAsia="lt-LT"/>
        </w:rPr>
        <w:t xml:space="preserve">. </w:t>
      </w:r>
      <w:r w:rsidRPr="003B7F6D">
        <w:rPr>
          <w:rFonts w:ascii="Times New Roman" w:eastAsia="Calibri" w:hAnsi="Times New Roman" w:cs="Times New Roman"/>
          <w:sz w:val="24"/>
        </w:rPr>
        <w:t xml:space="preserve">Pirkimo procedūrų ir pirkimo sutarties vykdymo metu asmens duomenys bus tvarkomi vadovaujantis 2016 m. balandžio 27 d. Europos Parlamento ir Tarybos reglamento (ES) 2016/679 dėl </w:t>
      </w:r>
      <w:r w:rsidRPr="003B7F6D">
        <w:rPr>
          <w:rFonts w:ascii="Times New Roman" w:eastAsia="Calibri" w:hAnsi="Times New Roman" w:cs="Times New Roman"/>
          <w:sz w:val="24"/>
        </w:rPr>
        <w:lastRenderedPageBreak/>
        <w:t>fizinių asmenų apsaugos tvarkant asmens duomenis ir dėl laisvo tokių duomenų judėjimo ir kuriuo panaikinama Direktyva 95/46/EB (Bendrasis duomenų apsaugos reglamentas) nuostatomis.</w:t>
      </w:r>
    </w:p>
    <w:p w14:paraId="2E0A8897" w14:textId="790172AD" w:rsidR="00D005BA" w:rsidRPr="003B7F6D" w:rsidRDefault="008F5AF6" w:rsidP="008F4622">
      <w:pPr>
        <w:spacing w:after="0" w:line="240" w:lineRule="auto"/>
        <w:ind w:left="-284" w:firstLine="567"/>
        <w:jc w:val="both"/>
        <w:rPr>
          <w:rFonts w:ascii="Times New Roman" w:hAnsi="Times New Roman" w:cs="Times New Roman"/>
          <w:sz w:val="24"/>
          <w:szCs w:val="24"/>
        </w:rPr>
      </w:pPr>
      <w:r w:rsidRPr="003B7F6D">
        <w:rPr>
          <w:rFonts w:ascii="Times New Roman" w:eastAsia="Calibri" w:hAnsi="Times New Roman" w:cs="Times New Roman"/>
          <w:sz w:val="24"/>
          <w:szCs w:val="24"/>
        </w:rPr>
        <w:t>1.1</w:t>
      </w:r>
      <w:r w:rsidR="00C368AF" w:rsidRPr="003B7F6D">
        <w:rPr>
          <w:rFonts w:ascii="Times New Roman" w:eastAsia="Calibri" w:hAnsi="Times New Roman" w:cs="Times New Roman"/>
          <w:sz w:val="24"/>
          <w:szCs w:val="24"/>
        </w:rPr>
        <w:t>7</w:t>
      </w:r>
      <w:r w:rsidRPr="003B7F6D">
        <w:rPr>
          <w:rFonts w:ascii="Times New Roman" w:eastAsia="Calibri" w:hAnsi="Times New Roman" w:cs="Times New Roman"/>
          <w:sz w:val="24"/>
          <w:szCs w:val="24"/>
        </w:rPr>
        <w:t xml:space="preserve">. </w:t>
      </w:r>
      <w:r w:rsidRPr="003B7F6D">
        <w:rPr>
          <w:rFonts w:ascii="Times New Roman" w:hAnsi="Times New Roman" w:cs="Times New Roman"/>
          <w:sz w:val="24"/>
          <w:szCs w:val="24"/>
        </w:rPr>
        <w:t>Perkančioji organizacija</w:t>
      </w:r>
      <w:r w:rsidR="00D005BA" w:rsidRPr="003B7F6D">
        <w:rPr>
          <w:rFonts w:ascii="Times New Roman" w:hAnsi="Times New Roman" w:cs="Times New Roman"/>
          <w:sz w:val="24"/>
          <w:szCs w:val="24"/>
        </w:rPr>
        <w:t>:</w:t>
      </w:r>
    </w:p>
    <w:p w14:paraId="05355A38" w14:textId="54D467E0" w:rsidR="008F5AF6" w:rsidRPr="003B7F6D" w:rsidRDefault="00D005BA" w:rsidP="008F4622">
      <w:pPr>
        <w:spacing w:after="0" w:line="240" w:lineRule="auto"/>
        <w:ind w:left="-284" w:firstLine="567"/>
        <w:jc w:val="both"/>
        <w:rPr>
          <w:rFonts w:ascii="Times New Roman" w:hAnsi="Times New Roman" w:cs="Times New Roman"/>
          <w:sz w:val="24"/>
          <w:szCs w:val="24"/>
        </w:rPr>
      </w:pPr>
      <w:r w:rsidRPr="003B7F6D">
        <w:rPr>
          <w:rFonts w:ascii="Times New Roman" w:hAnsi="Times New Roman" w:cs="Times New Roman"/>
          <w:sz w:val="24"/>
          <w:szCs w:val="24"/>
        </w:rPr>
        <w:t>1.17.1</w:t>
      </w:r>
      <w:r w:rsidR="008F5AF6" w:rsidRPr="003B7F6D">
        <w:rPr>
          <w:rFonts w:ascii="Times New Roman" w:hAnsi="Times New Roman" w:cs="Times New Roman"/>
          <w:sz w:val="24"/>
          <w:szCs w:val="24"/>
        </w:rPr>
        <w:t xml:space="preserve"> </w:t>
      </w:r>
      <w:r w:rsidRPr="003B7F6D">
        <w:rPr>
          <w:rFonts w:ascii="Times New Roman" w:hAnsi="Times New Roman" w:cs="Times New Roman"/>
          <w:sz w:val="24"/>
          <w:szCs w:val="24"/>
        </w:rPr>
        <w:t>privalo</w:t>
      </w:r>
      <w:r w:rsidR="008F5AF6" w:rsidRPr="003B7F6D">
        <w:rPr>
          <w:rFonts w:ascii="Times New Roman" w:hAnsi="Times New Roman" w:cs="Times New Roman"/>
          <w:sz w:val="24"/>
          <w:szCs w:val="24"/>
        </w:rPr>
        <w:t xml:space="preserve"> nutraukti pradėtas pirkimo procedūras, jeigu buvo pažeisti Viešųjų pirkimų įstatymo 17 straipsnio 1 dalyje nustatyti principai ir atitinkamos padėties </w:t>
      </w:r>
      <w:r w:rsidRPr="003B7F6D">
        <w:rPr>
          <w:rFonts w:ascii="Times New Roman" w:hAnsi="Times New Roman" w:cs="Times New Roman"/>
          <w:sz w:val="24"/>
          <w:szCs w:val="24"/>
        </w:rPr>
        <w:t>ne</w:t>
      </w:r>
      <w:r w:rsidR="008F5AF6" w:rsidRPr="003B7F6D">
        <w:rPr>
          <w:rFonts w:ascii="Times New Roman" w:hAnsi="Times New Roman" w:cs="Times New Roman"/>
          <w:sz w:val="24"/>
          <w:szCs w:val="24"/>
        </w:rPr>
        <w:t>galima ištaisyti</w:t>
      </w:r>
      <w:r w:rsidRPr="003B7F6D">
        <w:rPr>
          <w:rFonts w:ascii="Times New Roman" w:hAnsi="Times New Roman" w:cs="Times New Roman"/>
          <w:sz w:val="24"/>
          <w:szCs w:val="24"/>
        </w:rPr>
        <w:t>;</w:t>
      </w:r>
    </w:p>
    <w:p w14:paraId="7E90FDCD" w14:textId="1B078C0C" w:rsidR="00D005BA" w:rsidRPr="003B7F6D" w:rsidRDefault="00D005BA" w:rsidP="008F4622">
      <w:pPr>
        <w:spacing w:after="0" w:line="240" w:lineRule="auto"/>
        <w:ind w:left="-284" w:firstLine="567"/>
        <w:jc w:val="both"/>
        <w:rPr>
          <w:rFonts w:ascii="Times New Roman" w:hAnsi="Times New Roman" w:cs="Times New Roman"/>
          <w:sz w:val="24"/>
          <w:szCs w:val="24"/>
        </w:rPr>
      </w:pPr>
      <w:r w:rsidRPr="003B7F6D">
        <w:rPr>
          <w:rFonts w:ascii="Times New Roman" w:hAnsi="Times New Roman" w:cs="Times New Roman"/>
          <w:sz w:val="24"/>
          <w:szCs w:val="24"/>
        </w:rPr>
        <w:t>1.17.2. turi teisę savo iniciatyva nutraukti pradėtas pirkimo procedūras, jeigu atsirado aplinkybių, kurių negalima buvo numatyti, arba pirkimo dokumentuose padaryta esminių klaidų, dėl kurių pirkimas tampa nebetikslingas ar jį įvykdžius būtų įsigytas perkančiosios organizacijos poreikių neatitinkantis pirkimo objektas.</w:t>
      </w:r>
    </w:p>
    <w:p w14:paraId="0C220377" w14:textId="3F074C4F" w:rsidR="007A48EE" w:rsidRPr="003B7F6D" w:rsidRDefault="007A48EE" w:rsidP="008F4622">
      <w:pPr>
        <w:tabs>
          <w:tab w:val="left" w:pos="709"/>
        </w:tabs>
        <w:spacing w:after="120" w:line="20" w:lineRule="atLeast"/>
        <w:ind w:left="-284" w:firstLine="567"/>
        <w:contextualSpacing/>
        <w:jc w:val="both"/>
        <w:rPr>
          <w:rFonts w:ascii="Times New Roman" w:hAnsi="Times New Roman" w:cs="Times New Roman"/>
          <w:sz w:val="24"/>
          <w:szCs w:val="24"/>
          <w:lang w:eastAsia="lt-LT"/>
        </w:rPr>
      </w:pPr>
      <w:r w:rsidRPr="003B7F6D">
        <w:rPr>
          <w:rFonts w:ascii="Times New Roman" w:hAnsi="Times New Roman" w:cs="Times New Roman"/>
          <w:sz w:val="24"/>
          <w:szCs w:val="24"/>
          <w:lang w:eastAsia="lt-LT"/>
        </w:rPr>
        <w:t xml:space="preserve">1.18. Jeigu perkančioji organizacija patikslina pirkimo dokumentus, naujesni pakeitimai turi pirmenybę prieš senesnius pakeitimus. </w:t>
      </w:r>
      <w:r w:rsidR="00DC472D" w:rsidRPr="003B7F6D">
        <w:rPr>
          <w:rFonts w:ascii="Times New Roman" w:hAnsi="Times New Roman" w:cs="Times New Roman"/>
          <w:sz w:val="24"/>
          <w:szCs w:val="24"/>
          <w:lang w:eastAsia="lt-LT"/>
        </w:rPr>
        <w:t>Teik</w:t>
      </w:r>
      <w:r w:rsidRPr="003B7F6D">
        <w:rPr>
          <w:rFonts w:ascii="Times New Roman" w:hAnsi="Times New Roman" w:cs="Times New Roman"/>
          <w:sz w:val="24"/>
          <w:szCs w:val="24"/>
          <w:lang w:eastAsia="lt-LT"/>
        </w:rPr>
        <w:t>ėjai turi vadovautis naujausia paskelbta pirkimo dokumentų versija.</w:t>
      </w:r>
    </w:p>
    <w:p w14:paraId="5B18BE5A" w14:textId="2D40C9F1" w:rsidR="00482904" w:rsidRPr="003B7F6D" w:rsidRDefault="008B0374" w:rsidP="008F4622">
      <w:pPr>
        <w:spacing w:after="0" w:line="240" w:lineRule="auto"/>
        <w:ind w:left="-284" w:firstLine="567"/>
        <w:jc w:val="both"/>
        <w:rPr>
          <w:rFonts w:ascii="Times New Roman" w:eastAsia="Calibri" w:hAnsi="Times New Roman" w:cs="Times New Roman"/>
          <w:sz w:val="24"/>
          <w:szCs w:val="24"/>
        </w:rPr>
      </w:pPr>
      <w:r w:rsidRPr="003B7F6D">
        <w:rPr>
          <w:rFonts w:ascii="Times New Roman" w:eastAsia="Calibri" w:hAnsi="Times New Roman" w:cs="Times New Roman"/>
          <w:sz w:val="24"/>
          <w:szCs w:val="24"/>
          <w:lang w:eastAsia="lt-LT"/>
        </w:rPr>
        <w:t xml:space="preserve">1.19. Perkančioji organizacija neatlieka </w:t>
      </w:r>
      <w:r w:rsidRPr="003B7F6D">
        <w:rPr>
          <w:rFonts w:ascii="Times New Roman" w:eastAsia="Calibri" w:hAnsi="Times New Roman" w:cs="Times New Roman"/>
          <w:sz w:val="24"/>
          <w:szCs w:val="24"/>
        </w:rPr>
        <w:t>pirkimo iš Centrinės perkančiosios organizacijos (toliau – CPO), nes CPO kataloge toki</w:t>
      </w:r>
      <w:r w:rsidR="00C1387C" w:rsidRPr="003B7F6D">
        <w:rPr>
          <w:rFonts w:ascii="Times New Roman" w:eastAsia="Calibri" w:hAnsi="Times New Roman" w:cs="Times New Roman"/>
          <w:sz w:val="24"/>
          <w:szCs w:val="24"/>
        </w:rPr>
        <w:t>ų</w:t>
      </w:r>
      <w:r w:rsidRPr="003B7F6D">
        <w:rPr>
          <w:rFonts w:ascii="Times New Roman" w:eastAsia="Calibri" w:hAnsi="Times New Roman" w:cs="Times New Roman"/>
          <w:sz w:val="24"/>
          <w:szCs w:val="24"/>
        </w:rPr>
        <w:t xml:space="preserve"> </w:t>
      </w:r>
      <w:r w:rsidR="00C1387C" w:rsidRPr="003B7F6D">
        <w:rPr>
          <w:rFonts w:ascii="Times New Roman" w:eastAsia="Calibri" w:hAnsi="Times New Roman" w:cs="Times New Roman"/>
          <w:sz w:val="24"/>
          <w:szCs w:val="24"/>
        </w:rPr>
        <w:t xml:space="preserve">paslaugų </w:t>
      </w:r>
      <w:r w:rsidRPr="003B7F6D">
        <w:rPr>
          <w:rFonts w:ascii="Times New Roman" w:eastAsia="Calibri" w:hAnsi="Times New Roman" w:cs="Times New Roman"/>
          <w:sz w:val="24"/>
          <w:szCs w:val="24"/>
        </w:rPr>
        <w:t>nėra.</w:t>
      </w:r>
    </w:p>
    <w:p w14:paraId="66CE98DE" w14:textId="77777777" w:rsidR="008B0374" w:rsidRPr="003B7F6D" w:rsidRDefault="008B0374" w:rsidP="008F5AF6">
      <w:pPr>
        <w:spacing w:after="0" w:line="240" w:lineRule="auto"/>
        <w:ind w:firstLine="709"/>
        <w:jc w:val="both"/>
        <w:rPr>
          <w:rFonts w:ascii="Times New Roman" w:eastAsia="Calibri" w:hAnsi="Times New Roman" w:cs="Times New Roman"/>
          <w:sz w:val="24"/>
          <w:szCs w:val="24"/>
        </w:rPr>
      </w:pPr>
    </w:p>
    <w:p w14:paraId="0A0393E5" w14:textId="77777777" w:rsidR="00990DB9" w:rsidRPr="004136F9" w:rsidRDefault="00990DB9" w:rsidP="00990DB9">
      <w:pPr>
        <w:keepLines/>
        <w:widowControl w:val="0"/>
        <w:spacing w:after="0" w:line="240" w:lineRule="auto"/>
        <w:jc w:val="center"/>
        <w:outlineLvl w:val="0"/>
        <w:rPr>
          <w:rFonts w:ascii="Times New Roman" w:eastAsia="Times New Roman" w:hAnsi="Times New Roman" w:cs="Times New Roman"/>
          <w:b/>
          <w:bCs/>
          <w:caps/>
          <w:sz w:val="24"/>
          <w:szCs w:val="24"/>
        </w:rPr>
      </w:pPr>
      <w:bookmarkStart w:id="10" w:name="_Toc61251132"/>
      <w:r w:rsidRPr="004136F9">
        <w:rPr>
          <w:rFonts w:ascii="Times New Roman" w:eastAsia="Times New Roman" w:hAnsi="Times New Roman" w:cs="Times New Roman"/>
          <w:b/>
          <w:bCs/>
          <w:caps/>
          <w:spacing w:val="-8"/>
          <w:sz w:val="24"/>
          <w:szCs w:val="24"/>
        </w:rPr>
        <w:t>II. PIRKIMO OBJEKTAS</w:t>
      </w:r>
      <w:bookmarkEnd w:id="7"/>
      <w:bookmarkEnd w:id="8"/>
      <w:bookmarkEnd w:id="10"/>
    </w:p>
    <w:p w14:paraId="37D26356" w14:textId="29571508" w:rsidR="0082755B" w:rsidRPr="004136F9" w:rsidRDefault="00A35364" w:rsidP="00034261">
      <w:pPr>
        <w:tabs>
          <w:tab w:val="left" w:pos="567"/>
        </w:tabs>
        <w:spacing w:after="0" w:line="240" w:lineRule="auto"/>
        <w:ind w:left="-284" w:firstLine="568"/>
        <w:jc w:val="both"/>
        <w:rPr>
          <w:rFonts w:ascii="Times New Roman" w:eastAsia="Calibri" w:hAnsi="Times New Roman" w:cs="Times New Roman"/>
          <w:sz w:val="24"/>
          <w:szCs w:val="24"/>
        </w:rPr>
      </w:pPr>
      <w:r w:rsidRPr="004136F9">
        <w:rPr>
          <w:rFonts w:ascii="Times New Roman" w:eastAsia="Calibri" w:hAnsi="Times New Roman" w:cs="Times New Roman"/>
          <w:sz w:val="24"/>
          <w:szCs w:val="24"/>
        </w:rPr>
        <w:t>2.1. </w:t>
      </w:r>
      <w:r w:rsidRPr="004136F9">
        <w:rPr>
          <w:rFonts w:ascii="Times New Roman" w:eastAsia="Calibri" w:hAnsi="Times New Roman" w:cs="Times New Roman"/>
          <w:b/>
          <w:bCs/>
          <w:sz w:val="24"/>
          <w:szCs w:val="24"/>
        </w:rPr>
        <w:t>Pirkimo objektas</w:t>
      </w:r>
      <w:r w:rsidRPr="004136F9">
        <w:rPr>
          <w:rFonts w:ascii="Times New Roman" w:eastAsia="Calibri" w:hAnsi="Times New Roman" w:cs="Times New Roman"/>
          <w:sz w:val="24"/>
          <w:szCs w:val="24"/>
        </w:rPr>
        <w:t xml:space="preserve"> –</w:t>
      </w:r>
      <w:r w:rsidR="00C12753" w:rsidRPr="004136F9">
        <w:rPr>
          <w:rFonts w:ascii="Times New Roman" w:eastAsia="Calibri" w:hAnsi="Times New Roman" w:cs="Times New Roman"/>
          <w:sz w:val="24"/>
          <w:szCs w:val="24"/>
        </w:rPr>
        <w:t xml:space="preserve"> </w:t>
      </w:r>
      <w:r w:rsidR="00012B2C" w:rsidRPr="004136F9">
        <w:rPr>
          <w:rFonts w:ascii="Times New Roman" w:eastAsia="Calibri" w:hAnsi="Times New Roman" w:cs="Times New Roman"/>
          <w:sz w:val="24"/>
          <w:szCs w:val="24"/>
        </w:rPr>
        <w:t xml:space="preserve">Sulaikytų ir konfiskuotų prekių </w:t>
      </w:r>
      <w:proofErr w:type="spellStart"/>
      <w:r w:rsidR="00012B2C" w:rsidRPr="004136F9">
        <w:rPr>
          <w:rFonts w:ascii="Times New Roman" w:eastAsia="Calibri" w:hAnsi="Times New Roman" w:cs="Times New Roman"/>
          <w:sz w:val="24"/>
          <w:szCs w:val="24"/>
        </w:rPr>
        <w:t>trasportavimo</w:t>
      </w:r>
      <w:proofErr w:type="spellEnd"/>
      <w:r w:rsidR="00012B2C" w:rsidRPr="004136F9">
        <w:rPr>
          <w:rFonts w:ascii="Times New Roman" w:eastAsia="Calibri" w:hAnsi="Times New Roman" w:cs="Times New Roman"/>
          <w:sz w:val="24"/>
          <w:szCs w:val="24"/>
        </w:rPr>
        <w:t xml:space="preserve"> ir krovos paslaugos</w:t>
      </w:r>
      <w:r w:rsidR="003318A2" w:rsidRPr="004136F9">
        <w:rPr>
          <w:rFonts w:ascii="Times New Roman" w:hAnsi="Times New Roman" w:cs="Times New Roman"/>
          <w:sz w:val="24"/>
          <w:szCs w:val="24"/>
        </w:rPr>
        <w:t xml:space="preserve"> </w:t>
      </w:r>
      <w:r w:rsidR="002D35CE" w:rsidRPr="004136F9">
        <w:rPr>
          <w:rFonts w:ascii="Times New Roman" w:hAnsi="Times New Roman" w:cs="Times New Roman"/>
          <w:sz w:val="24"/>
          <w:szCs w:val="24"/>
        </w:rPr>
        <w:t xml:space="preserve">(toliau – </w:t>
      </w:r>
      <w:r w:rsidR="006F66DF" w:rsidRPr="004136F9">
        <w:rPr>
          <w:rFonts w:ascii="Times New Roman" w:hAnsi="Times New Roman" w:cs="Times New Roman"/>
          <w:b/>
          <w:bCs/>
          <w:sz w:val="24"/>
          <w:szCs w:val="24"/>
        </w:rPr>
        <w:t>p</w:t>
      </w:r>
      <w:r w:rsidR="002D35CE" w:rsidRPr="004136F9">
        <w:rPr>
          <w:rFonts w:ascii="Times New Roman" w:hAnsi="Times New Roman" w:cs="Times New Roman"/>
          <w:b/>
          <w:bCs/>
          <w:sz w:val="24"/>
          <w:szCs w:val="24"/>
        </w:rPr>
        <w:t>aslaugos</w:t>
      </w:r>
      <w:r w:rsidR="002D35CE" w:rsidRPr="004136F9">
        <w:rPr>
          <w:rFonts w:ascii="Times New Roman" w:hAnsi="Times New Roman" w:cs="Times New Roman"/>
          <w:sz w:val="24"/>
          <w:szCs w:val="24"/>
        </w:rPr>
        <w:t>)</w:t>
      </w:r>
      <w:r w:rsidR="00E57895" w:rsidRPr="004136F9">
        <w:rPr>
          <w:rFonts w:ascii="Times New Roman" w:hAnsi="Times New Roman" w:cs="Times New Roman"/>
          <w:sz w:val="24"/>
          <w:szCs w:val="24"/>
        </w:rPr>
        <w:t>. Pirkimo objekto</w:t>
      </w:r>
      <w:bookmarkStart w:id="11" w:name="_Hlk5199647"/>
      <w:r w:rsidRPr="004136F9">
        <w:rPr>
          <w:rFonts w:ascii="Times New Roman" w:eastAsia="Calibri" w:hAnsi="Times New Roman" w:cs="Times New Roman"/>
          <w:sz w:val="24"/>
          <w:szCs w:val="24"/>
        </w:rPr>
        <w:t xml:space="preserve"> savybės ir reikalavimai pateikti</w:t>
      </w:r>
      <w:r w:rsidRPr="004136F9">
        <w:rPr>
          <w:rFonts w:ascii="Times New Roman" w:eastAsia="Calibri" w:hAnsi="Times New Roman" w:cs="Times New Roman"/>
          <w:color w:val="000000"/>
          <w:sz w:val="24"/>
          <w:szCs w:val="24"/>
        </w:rPr>
        <w:t xml:space="preserve"> </w:t>
      </w:r>
      <w:bookmarkStart w:id="12" w:name="_Hlk101950452"/>
      <w:r w:rsidR="00275CCC" w:rsidRPr="004136F9">
        <w:rPr>
          <w:rFonts w:ascii="Times New Roman" w:eastAsia="Calibri" w:hAnsi="Times New Roman" w:cs="Times New Roman"/>
          <w:color w:val="000000"/>
          <w:sz w:val="24"/>
          <w:szCs w:val="24"/>
        </w:rPr>
        <w:t>K</w:t>
      </w:r>
      <w:r w:rsidR="00990DB9" w:rsidRPr="004136F9">
        <w:rPr>
          <w:rFonts w:ascii="Times New Roman" w:eastAsia="Calibri" w:hAnsi="Times New Roman" w:cs="Times New Roman"/>
          <w:sz w:val="24"/>
          <w:szCs w:val="24"/>
        </w:rPr>
        <w:t>onkurso sąlygų 1 pried</w:t>
      </w:r>
      <w:r w:rsidR="00E82535" w:rsidRPr="004136F9">
        <w:rPr>
          <w:rFonts w:ascii="Times New Roman" w:eastAsia="Calibri" w:hAnsi="Times New Roman" w:cs="Times New Roman"/>
          <w:sz w:val="24"/>
          <w:szCs w:val="24"/>
        </w:rPr>
        <w:t>e</w:t>
      </w:r>
      <w:bookmarkEnd w:id="12"/>
      <w:r w:rsidR="00E82535" w:rsidRPr="004136F9">
        <w:rPr>
          <w:rFonts w:ascii="Times New Roman" w:eastAsia="Calibri" w:hAnsi="Times New Roman" w:cs="Times New Roman"/>
          <w:sz w:val="24"/>
          <w:szCs w:val="24"/>
        </w:rPr>
        <w:t xml:space="preserve"> (</w:t>
      </w:r>
      <w:r w:rsidR="00990DB9" w:rsidRPr="004136F9">
        <w:rPr>
          <w:rFonts w:ascii="Times New Roman" w:eastAsia="Calibri" w:hAnsi="Times New Roman" w:cs="Times New Roman"/>
          <w:sz w:val="24"/>
          <w:szCs w:val="24"/>
        </w:rPr>
        <w:t xml:space="preserve">toliau </w:t>
      </w:r>
      <w:r w:rsidR="00990DB9" w:rsidRPr="004136F9">
        <w:rPr>
          <w:rFonts w:ascii="Times New Roman" w:eastAsia="Calibri" w:hAnsi="Times New Roman" w:cs="Times New Roman"/>
          <w:b/>
          <w:bCs/>
          <w:sz w:val="24"/>
          <w:szCs w:val="24"/>
        </w:rPr>
        <w:t>– techninė specifikacija</w:t>
      </w:r>
      <w:r w:rsidR="00990DB9" w:rsidRPr="004136F9">
        <w:rPr>
          <w:rFonts w:ascii="Times New Roman" w:eastAsia="Calibri" w:hAnsi="Times New Roman" w:cs="Times New Roman"/>
          <w:sz w:val="24"/>
          <w:szCs w:val="24"/>
        </w:rPr>
        <w:t xml:space="preserve">). </w:t>
      </w:r>
      <w:bookmarkEnd w:id="11"/>
    </w:p>
    <w:p w14:paraId="410B4E74" w14:textId="04638EC7" w:rsidR="00356787" w:rsidRPr="004136F9" w:rsidRDefault="0082755B" w:rsidP="00034261">
      <w:pPr>
        <w:tabs>
          <w:tab w:val="left" w:pos="567"/>
        </w:tabs>
        <w:spacing w:after="0" w:line="240" w:lineRule="auto"/>
        <w:ind w:left="-284" w:firstLine="568"/>
        <w:jc w:val="both"/>
        <w:rPr>
          <w:rFonts w:ascii="Times New Roman" w:hAnsi="Times New Roman" w:cs="Times New Roman"/>
          <w:sz w:val="24"/>
          <w:szCs w:val="24"/>
        </w:rPr>
      </w:pPr>
      <w:r w:rsidRPr="004136F9">
        <w:rPr>
          <w:rFonts w:ascii="Times New Roman" w:hAnsi="Times New Roman" w:cs="Times New Roman"/>
          <w:sz w:val="24"/>
          <w:szCs w:val="24"/>
        </w:rPr>
        <w:t xml:space="preserve">2.2. </w:t>
      </w:r>
      <w:r w:rsidR="00E03EBA" w:rsidRPr="004136F9">
        <w:rPr>
          <w:rFonts w:ascii="Times New Roman" w:hAnsi="Times New Roman" w:cs="Times New Roman"/>
          <w:b/>
          <w:bCs/>
          <w:sz w:val="24"/>
          <w:szCs w:val="24"/>
        </w:rPr>
        <w:t>Paslaugų teikimo</w:t>
      </w:r>
      <w:r w:rsidR="00E03EBA" w:rsidRPr="004136F9">
        <w:rPr>
          <w:rFonts w:ascii="Times New Roman" w:hAnsi="Times New Roman" w:cs="Times New Roman"/>
          <w:sz w:val="24"/>
          <w:szCs w:val="24"/>
        </w:rPr>
        <w:t xml:space="preserve"> </w:t>
      </w:r>
      <w:r w:rsidR="00356787" w:rsidRPr="004136F9">
        <w:rPr>
          <w:rFonts w:ascii="Times New Roman" w:hAnsi="Times New Roman" w:cs="Times New Roman"/>
          <w:b/>
          <w:bCs/>
          <w:sz w:val="24"/>
          <w:szCs w:val="24"/>
        </w:rPr>
        <w:t>terminas</w:t>
      </w:r>
      <w:r w:rsidR="00356787" w:rsidRPr="004136F9">
        <w:rPr>
          <w:rFonts w:ascii="Times New Roman" w:hAnsi="Times New Roman" w:cs="Times New Roman"/>
          <w:sz w:val="24"/>
          <w:szCs w:val="24"/>
        </w:rPr>
        <w:t xml:space="preserve"> – 36 </w:t>
      </w:r>
      <w:r w:rsidR="00E03EBA" w:rsidRPr="004136F9">
        <w:rPr>
          <w:rFonts w:ascii="Times New Roman" w:hAnsi="Times New Roman" w:cs="Times New Roman"/>
          <w:sz w:val="24"/>
          <w:szCs w:val="24"/>
        </w:rPr>
        <w:t xml:space="preserve">(trisdešimt šeši) </w:t>
      </w:r>
      <w:r w:rsidR="00356787" w:rsidRPr="004136F9">
        <w:rPr>
          <w:rFonts w:ascii="Times New Roman" w:hAnsi="Times New Roman" w:cs="Times New Roman"/>
          <w:sz w:val="24"/>
          <w:szCs w:val="24"/>
        </w:rPr>
        <w:t>mėnesiai nuo sutarties įsigaliojimo dienos arba kol bus išnaudotas Sutarties vykdymui skirtas finansavimas, priklausomai nuo to, kas įvyksta anksčiau</w:t>
      </w:r>
      <w:r w:rsidR="00E03EBA" w:rsidRPr="004136F9">
        <w:rPr>
          <w:rFonts w:ascii="Times New Roman" w:hAnsi="Times New Roman" w:cs="Times New Roman"/>
          <w:sz w:val="24"/>
          <w:szCs w:val="24"/>
        </w:rPr>
        <w:t>.</w:t>
      </w:r>
      <w:r w:rsidR="00C51631" w:rsidRPr="004136F9">
        <w:rPr>
          <w:rFonts w:ascii="Times New Roman" w:hAnsi="Times New Roman" w:cs="Times New Roman"/>
          <w:sz w:val="24"/>
          <w:szCs w:val="24"/>
        </w:rPr>
        <w:t xml:space="preserve"> Sutartis įsigalioja 2027 m. kovo 8 d.</w:t>
      </w:r>
    </w:p>
    <w:p w14:paraId="1ACCBA23" w14:textId="4C62A5F4" w:rsidR="00B34E1B" w:rsidRPr="004136F9" w:rsidRDefault="00990DB9" w:rsidP="00B34E1B">
      <w:pPr>
        <w:tabs>
          <w:tab w:val="left" w:pos="1418"/>
        </w:tabs>
        <w:spacing w:after="0" w:line="240" w:lineRule="auto"/>
        <w:ind w:left="-284" w:firstLine="568"/>
        <w:jc w:val="both"/>
        <w:rPr>
          <w:rFonts w:ascii="Times New Roman" w:eastAsia="Calibri" w:hAnsi="Times New Roman" w:cs="Times New Roman"/>
          <w:sz w:val="24"/>
          <w:szCs w:val="24"/>
        </w:rPr>
      </w:pPr>
      <w:r w:rsidRPr="004136F9">
        <w:rPr>
          <w:rFonts w:ascii="Times New Roman" w:eastAsia="Calibri" w:hAnsi="Times New Roman" w:cs="Times New Roman"/>
          <w:sz w:val="24"/>
          <w:szCs w:val="24"/>
        </w:rPr>
        <w:t>2.3.</w:t>
      </w:r>
      <w:r w:rsidRPr="004136F9">
        <w:rPr>
          <w:rFonts w:ascii="Times New Roman" w:eastAsia="Calibri" w:hAnsi="Times New Roman" w:cs="Times New Roman"/>
          <w:b/>
          <w:bCs/>
          <w:sz w:val="24"/>
          <w:szCs w:val="24"/>
        </w:rPr>
        <w:t xml:space="preserve"> </w:t>
      </w:r>
      <w:r w:rsidR="00E15148" w:rsidRPr="004136F9">
        <w:rPr>
          <w:rFonts w:ascii="Times New Roman" w:eastAsia="Calibri" w:hAnsi="Times New Roman" w:cs="Times New Roman"/>
          <w:b/>
          <w:bCs/>
          <w:sz w:val="24"/>
          <w:szCs w:val="24"/>
        </w:rPr>
        <w:t>Pirkimas į dalis neskaidomas</w:t>
      </w:r>
      <w:r w:rsidR="00EC1377" w:rsidRPr="004136F9">
        <w:rPr>
          <w:rFonts w:ascii="Times New Roman" w:eastAsia="Calibri" w:hAnsi="Times New Roman" w:cs="Times New Roman"/>
          <w:sz w:val="24"/>
          <w:szCs w:val="24"/>
        </w:rPr>
        <w:t xml:space="preserve">, </w:t>
      </w:r>
      <w:r w:rsidR="00D821B0" w:rsidRPr="004136F9">
        <w:rPr>
          <w:rFonts w:ascii="Times New Roman" w:hAnsi="Times New Roman" w:cs="Times New Roman"/>
          <w:bCs/>
          <w:iCs/>
          <w:color w:val="000000"/>
          <w:sz w:val="24"/>
          <w:szCs w:val="24"/>
        </w:rPr>
        <w:t>teikėj</w:t>
      </w:r>
      <w:r w:rsidR="00EC1377" w:rsidRPr="004136F9">
        <w:rPr>
          <w:rFonts w:ascii="Times New Roman" w:hAnsi="Times New Roman" w:cs="Times New Roman"/>
          <w:bCs/>
          <w:iCs/>
          <w:color w:val="000000"/>
          <w:sz w:val="24"/>
          <w:szCs w:val="24"/>
        </w:rPr>
        <w:t>ai privalo siūlyti visą</w:t>
      </w:r>
      <w:r w:rsidR="003D5A88" w:rsidRPr="004136F9">
        <w:rPr>
          <w:rFonts w:ascii="Times New Roman" w:hAnsi="Times New Roman" w:cs="Times New Roman"/>
          <w:bCs/>
          <w:iCs/>
          <w:color w:val="000000"/>
          <w:sz w:val="24"/>
          <w:szCs w:val="24"/>
        </w:rPr>
        <w:t xml:space="preserve"> paslaugų apimtį</w:t>
      </w:r>
      <w:r w:rsidR="00EC1377" w:rsidRPr="004136F9">
        <w:rPr>
          <w:rFonts w:ascii="Times New Roman" w:hAnsi="Times New Roman" w:cs="Times New Roman"/>
          <w:bCs/>
          <w:iCs/>
          <w:color w:val="000000"/>
          <w:sz w:val="24"/>
          <w:szCs w:val="24"/>
        </w:rPr>
        <w:t>.</w:t>
      </w:r>
      <w:r w:rsidR="00E15148" w:rsidRPr="004136F9">
        <w:rPr>
          <w:rFonts w:ascii="Times New Roman" w:eastAsia="Calibri" w:hAnsi="Times New Roman" w:cs="Times New Roman"/>
          <w:b/>
          <w:bCs/>
          <w:sz w:val="24"/>
          <w:szCs w:val="24"/>
        </w:rPr>
        <w:t xml:space="preserve"> </w:t>
      </w:r>
      <w:r w:rsidR="002D431C" w:rsidRPr="004136F9">
        <w:rPr>
          <w:rFonts w:ascii="Times New Roman" w:eastAsia="Calibri" w:hAnsi="Times New Roman" w:cs="Times New Roman"/>
          <w:sz w:val="24"/>
          <w:szCs w:val="24"/>
        </w:rPr>
        <w:t>Dėl skaidymo į dalis pirkimo sutarties vykdymas taptų per daug brangus ir sudėtingas techniniu požiūriu. Tiek krovos, tiek transportavimo paslaugos neatsiejamai tarpusavyje susiję. Paslaugų skaidymas padidintų riziką, kad Sutartis nebus įgyvendinta.</w:t>
      </w:r>
      <w:r w:rsidR="003D5A88" w:rsidRPr="004136F9">
        <w:rPr>
          <w:rFonts w:ascii="Times New Roman" w:eastAsia="Calibri" w:hAnsi="Times New Roman" w:cs="Times New Roman"/>
          <w:sz w:val="24"/>
          <w:szCs w:val="24"/>
        </w:rPr>
        <w:t xml:space="preserve"> </w:t>
      </w:r>
      <w:r w:rsidR="00DC472D" w:rsidRPr="004136F9">
        <w:rPr>
          <w:rFonts w:ascii="Times New Roman" w:eastAsia="Calibri" w:hAnsi="Times New Roman" w:cs="Times New Roman"/>
          <w:sz w:val="24"/>
          <w:szCs w:val="24"/>
        </w:rPr>
        <w:t>Teik</w:t>
      </w:r>
      <w:r w:rsidR="00C1387C" w:rsidRPr="004136F9">
        <w:rPr>
          <w:rFonts w:ascii="Times New Roman" w:eastAsia="Calibri" w:hAnsi="Times New Roman" w:cs="Times New Roman"/>
          <w:sz w:val="24"/>
          <w:szCs w:val="24"/>
        </w:rPr>
        <w:t>ėjų konkurencija nėra ribojama.</w:t>
      </w:r>
    </w:p>
    <w:p w14:paraId="30A45CE5" w14:textId="5C72CBF6" w:rsidR="00B34E1B" w:rsidRPr="004136F9" w:rsidRDefault="00B34E1B" w:rsidP="00B34E1B">
      <w:pPr>
        <w:tabs>
          <w:tab w:val="left" w:pos="1418"/>
        </w:tabs>
        <w:spacing w:after="0" w:line="240" w:lineRule="auto"/>
        <w:ind w:left="-284" w:firstLine="568"/>
        <w:jc w:val="both"/>
        <w:rPr>
          <w:rFonts w:ascii="Times New Roman" w:eastAsia="Calibri" w:hAnsi="Times New Roman" w:cs="Times New Roman"/>
          <w:sz w:val="24"/>
          <w:szCs w:val="24"/>
        </w:rPr>
      </w:pPr>
      <w:r w:rsidRPr="004136F9">
        <w:rPr>
          <w:rFonts w:ascii="Times New Roman" w:eastAsia="Calibri" w:hAnsi="Times New Roman" w:cs="Times New Roman"/>
          <w:bCs/>
          <w:sz w:val="24"/>
          <w:szCs w:val="24"/>
        </w:rPr>
        <w:t xml:space="preserve">2.4. </w:t>
      </w:r>
      <w:r w:rsidRPr="004136F9">
        <w:rPr>
          <w:rFonts w:ascii="Times New Roman" w:eastAsia="Times New Roman" w:hAnsi="Times New Roman" w:cs="Times New Roman"/>
          <w:b/>
          <w:bCs/>
          <w:sz w:val="24"/>
          <w:szCs w:val="24"/>
        </w:rPr>
        <w:t>Paslaugų teikimo vietos</w:t>
      </w:r>
      <w:r w:rsidRPr="004136F9">
        <w:rPr>
          <w:rFonts w:ascii="Times New Roman" w:eastAsia="Times New Roman" w:hAnsi="Times New Roman" w:cs="Times New Roman"/>
          <w:sz w:val="24"/>
          <w:szCs w:val="24"/>
        </w:rPr>
        <w:t xml:space="preserve"> nurodytos </w:t>
      </w:r>
      <w:r w:rsidR="00275CCC" w:rsidRPr="004136F9">
        <w:rPr>
          <w:rFonts w:ascii="Times New Roman" w:eastAsia="Calibri" w:hAnsi="Times New Roman" w:cs="Times New Roman"/>
          <w:sz w:val="24"/>
          <w:szCs w:val="24"/>
        </w:rPr>
        <w:t>K</w:t>
      </w:r>
      <w:r w:rsidRPr="004136F9">
        <w:rPr>
          <w:rFonts w:ascii="Times New Roman" w:eastAsia="Calibri" w:hAnsi="Times New Roman" w:cs="Times New Roman"/>
          <w:sz w:val="24"/>
          <w:szCs w:val="24"/>
        </w:rPr>
        <w:t>onkurso sąlygų 1</w:t>
      </w:r>
      <w:r w:rsidRPr="004136F9">
        <w:rPr>
          <w:rFonts w:ascii="Times New Roman" w:eastAsia="Times New Roman" w:hAnsi="Times New Roman" w:cs="Times New Roman"/>
          <w:sz w:val="24"/>
          <w:szCs w:val="24"/>
        </w:rPr>
        <w:t xml:space="preserve"> priedo 5 punkte.</w:t>
      </w:r>
    </w:p>
    <w:p w14:paraId="40DA926B" w14:textId="1332DF58" w:rsidR="00990DB9" w:rsidRPr="004136F9" w:rsidRDefault="00990DB9" w:rsidP="00034261">
      <w:pPr>
        <w:spacing w:after="0" w:line="240" w:lineRule="auto"/>
        <w:ind w:left="-284" w:firstLine="568"/>
        <w:jc w:val="both"/>
        <w:rPr>
          <w:rFonts w:ascii="Times New Roman" w:eastAsia="Calibri" w:hAnsi="Times New Roman" w:cs="Times New Roman"/>
          <w:sz w:val="24"/>
          <w:szCs w:val="24"/>
        </w:rPr>
      </w:pPr>
      <w:r w:rsidRPr="004136F9">
        <w:rPr>
          <w:rFonts w:ascii="Times New Roman" w:eastAsia="Calibri" w:hAnsi="Times New Roman" w:cs="Times New Roman"/>
          <w:sz w:val="24"/>
          <w:szCs w:val="24"/>
        </w:rPr>
        <w:t>2.</w:t>
      </w:r>
      <w:r w:rsidR="00B34E1B" w:rsidRPr="004136F9">
        <w:rPr>
          <w:rFonts w:ascii="Times New Roman" w:eastAsia="Calibri" w:hAnsi="Times New Roman" w:cs="Times New Roman"/>
          <w:sz w:val="24"/>
          <w:szCs w:val="24"/>
        </w:rPr>
        <w:t>5</w:t>
      </w:r>
      <w:r w:rsidRPr="004136F9">
        <w:rPr>
          <w:rFonts w:ascii="Times New Roman" w:eastAsia="Calibri" w:hAnsi="Times New Roman" w:cs="Times New Roman"/>
          <w:sz w:val="24"/>
          <w:szCs w:val="24"/>
        </w:rPr>
        <w:t xml:space="preserve">. </w:t>
      </w:r>
      <w:r w:rsidRPr="004136F9">
        <w:rPr>
          <w:rFonts w:ascii="Times New Roman" w:eastAsia="Calibri" w:hAnsi="Times New Roman" w:cs="Times New Roman"/>
          <w:bCs/>
          <w:sz w:val="24"/>
          <w:szCs w:val="24"/>
        </w:rPr>
        <w:t xml:space="preserve"> </w:t>
      </w:r>
      <w:r w:rsidRPr="004136F9">
        <w:rPr>
          <w:rFonts w:ascii="Times New Roman" w:eastAsia="Calibri" w:hAnsi="Times New Roman" w:cs="Times New Roman"/>
          <w:sz w:val="24"/>
          <w:szCs w:val="24"/>
        </w:rPr>
        <w:t xml:space="preserve">Pirkimui skirta lėšų suma: </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2268"/>
      </w:tblGrid>
      <w:tr w:rsidR="00990DB9" w:rsidRPr="004136F9" w14:paraId="33E44B8C" w14:textId="77777777" w:rsidTr="00D81F10">
        <w:tc>
          <w:tcPr>
            <w:tcW w:w="7372" w:type="dxa"/>
          </w:tcPr>
          <w:p w14:paraId="1C2FFA93" w14:textId="1B6A5A7A" w:rsidR="00990DB9" w:rsidRPr="004136F9" w:rsidRDefault="007A5438" w:rsidP="00034261">
            <w:pPr>
              <w:tabs>
                <w:tab w:val="left" w:pos="720"/>
              </w:tabs>
              <w:spacing w:after="0" w:line="240" w:lineRule="auto"/>
              <w:jc w:val="both"/>
              <w:rPr>
                <w:rFonts w:ascii="Times New Roman" w:eastAsia="Calibri" w:hAnsi="Times New Roman" w:cs="Times New Roman"/>
                <w:b/>
                <w:bCs/>
                <w:sz w:val="24"/>
                <w:szCs w:val="24"/>
                <w:lang w:eastAsia="lt-LT"/>
              </w:rPr>
            </w:pPr>
            <w:r w:rsidRPr="004136F9">
              <w:rPr>
                <w:rFonts w:ascii="Times New Roman" w:eastAsia="Calibri" w:hAnsi="Times New Roman" w:cs="Times New Roman"/>
                <w:b/>
                <w:bCs/>
                <w:sz w:val="24"/>
                <w:szCs w:val="24"/>
                <w:lang w:eastAsia="lt-LT"/>
              </w:rPr>
              <w:t xml:space="preserve">359 504,13 </w:t>
            </w:r>
            <w:r w:rsidR="007151FA" w:rsidRPr="004136F9">
              <w:rPr>
                <w:rFonts w:ascii="Times New Roman" w:eastAsia="Calibri" w:hAnsi="Times New Roman" w:cs="Times New Roman"/>
                <w:b/>
                <w:bCs/>
                <w:sz w:val="24"/>
                <w:szCs w:val="24"/>
                <w:lang w:eastAsia="lt-LT"/>
              </w:rPr>
              <w:t xml:space="preserve">Eur </w:t>
            </w:r>
            <w:r w:rsidR="007151FA" w:rsidRPr="004136F9">
              <w:rPr>
                <w:rFonts w:ascii="Times New Roman" w:eastAsia="Calibri" w:hAnsi="Times New Roman" w:cs="Times New Roman"/>
                <w:sz w:val="24"/>
                <w:szCs w:val="24"/>
                <w:lang w:eastAsia="lt-LT"/>
              </w:rPr>
              <w:t>(</w:t>
            </w:r>
            <w:r w:rsidRPr="004136F9">
              <w:rPr>
                <w:rFonts w:ascii="Times New Roman" w:eastAsia="Calibri" w:hAnsi="Times New Roman" w:cs="Times New Roman"/>
                <w:sz w:val="24"/>
                <w:szCs w:val="24"/>
                <w:lang w:eastAsia="lt-LT"/>
              </w:rPr>
              <w:t>trys šimtai penkiasdešimt devyni tūkstančiai penki šimtai keturi eurai 13 ct</w:t>
            </w:r>
            <w:r w:rsidR="007151FA" w:rsidRPr="004136F9">
              <w:rPr>
                <w:rFonts w:ascii="Times New Roman" w:eastAsia="Calibri" w:hAnsi="Times New Roman" w:cs="Times New Roman"/>
                <w:sz w:val="24"/>
                <w:szCs w:val="24"/>
                <w:lang w:eastAsia="lt-LT"/>
              </w:rPr>
              <w:t>)</w:t>
            </w:r>
          </w:p>
        </w:tc>
        <w:tc>
          <w:tcPr>
            <w:tcW w:w="2268" w:type="dxa"/>
          </w:tcPr>
          <w:p w14:paraId="77AC9BDC" w14:textId="73A3AC55" w:rsidR="007C1CFB" w:rsidRPr="004136F9" w:rsidRDefault="00C32CEC" w:rsidP="00034261">
            <w:pPr>
              <w:tabs>
                <w:tab w:val="left" w:pos="720"/>
              </w:tabs>
              <w:spacing w:after="0" w:line="240" w:lineRule="auto"/>
              <w:jc w:val="both"/>
              <w:rPr>
                <w:rFonts w:ascii="Times New Roman" w:eastAsia="Calibri" w:hAnsi="Times New Roman" w:cs="Times New Roman"/>
                <w:sz w:val="24"/>
                <w:szCs w:val="24"/>
                <w:lang w:eastAsia="lt-LT"/>
              </w:rPr>
            </w:pPr>
            <w:r w:rsidRPr="004136F9">
              <w:rPr>
                <w:rFonts w:ascii="Times New Roman" w:eastAsia="Calibri" w:hAnsi="Times New Roman" w:cs="Times New Roman"/>
                <w:sz w:val="24"/>
                <w:szCs w:val="24"/>
              </w:rPr>
              <w:t>B</w:t>
            </w:r>
            <w:r w:rsidR="00990DB9" w:rsidRPr="004136F9">
              <w:rPr>
                <w:rFonts w:ascii="Times New Roman" w:eastAsia="Calibri" w:hAnsi="Times New Roman" w:cs="Times New Roman"/>
                <w:sz w:val="24"/>
                <w:szCs w:val="24"/>
              </w:rPr>
              <w:t>e PVM</w:t>
            </w:r>
          </w:p>
        </w:tc>
      </w:tr>
      <w:tr w:rsidR="00990DB9" w:rsidRPr="004136F9" w14:paraId="6FB6EEF8" w14:textId="77777777" w:rsidTr="00D81F10">
        <w:tc>
          <w:tcPr>
            <w:tcW w:w="7372" w:type="dxa"/>
          </w:tcPr>
          <w:p w14:paraId="583300D1" w14:textId="65BCAF69" w:rsidR="00990DB9" w:rsidRPr="004136F9" w:rsidRDefault="001D6B95" w:rsidP="000B3555">
            <w:pPr>
              <w:tabs>
                <w:tab w:val="left" w:pos="720"/>
              </w:tabs>
              <w:spacing w:after="0" w:line="240" w:lineRule="auto"/>
              <w:jc w:val="both"/>
              <w:rPr>
                <w:rFonts w:ascii="Times New Roman" w:eastAsia="Calibri" w:hAnsi="Times New Roman" w:cs="Times New Roman"/>
                <w:sz w:val="24"/>
                <w:szCs w:val="24"/>
                <w:lang w:eastAsia="lt-LT"/>
              </w:rPr>
            </w:pPr>
            <w:r w:rsidRPr="004136F9">
              <w:rPr>
                <w:rFonts w:ascii="Times New Roman" w:eastAsia="Calibri" w:hAnsi="Times New Roman" w:cs="Times New Roman"/>
                <w:b/>
                <w:bCs/>
                <w:sz w:val="24"/>
                <w:szCs w:val="24"/>
                <w:lang w:eastAsia="lt-LT"/>
              </w:rPr>
              <w:t xml:space="preserve">435 000,00 </w:t>
            </w:r>
            <w:r w:rsidR="009A0037" w:rsidRPr="004136F9">
              <w:rPr>
                <w:rFonts w:ascii="Times New Roman" w:eastAsia="Calibri" w:hAnsi="Times New Roman" w:cs="Times New Roman"/>
                <w:b/>
                <w:bCs/>
                <w:sz w:val="24"/>
                <w:szCs w:val="24"/>
                <w:lang w:eastAsia="lt-LT"/>
              </w:rPr>
              <w:t xml:space="preserve">Eur </w:t>
            </w:r>
            <w:r w:rsidR="009A0037" w:rsidRPr="004136F9">
              <w:rPr>
                <w:rFonts w:ascii="Times New Roman" w:eastAsia="Calibri" w:hAnsi="Times New Roman" w:cs="Times New Roman"/>
                <w:sz w:val="24"/>
                <w:szCs w:val="24"/>
                <w:lang w:eastAsia="lt-LT"/>
              </w:rPr>
              <w:t>(</w:t>
            </w:r>
            <w:r w:rsidR="000B3555" w:rsidRPr="004136F9">
              <w:rPr>
                <w:rFonts w:ascii="Times New Roman" w:eastAsia="Calibri" w:hAnsi="Times New Roman" w:cs="Times New Roman"/>
                <w:sz w:val="24"/>
                <w:szCs w:val="24"/>
                <w:lang w:eastAsia="lt-LT"/>
              </w:rPr>
              <w:t>keturi šimtai trisdešimt penki tūkstančiai eurų</w:t>
            </w:r>
            <w:r w:rsidR="009A0037" w:rsidRPr="004136F9">
              <w:rPr>
                <w:rFonts w:ascii="Times New Roman" w:eastAsia="Calibri" w:hAnsi="Times New Roman" w:cs="Times New Roman"/>
                <w:sz w:val="24"/>
                <w:szCs w:val="24"/>
                <w:lang w:eastAsia="lt-LT"/>
              </w:rPr>
              <w:t xml:space="preserve"> 00 ct)</w:t>
            </w:r>
          </w:p>
        </w:tc>
        <w:tc>
          <w:tcPr>
            <w:tcW w:w="2268" w:type="dxa"/>
          </w:tcPr>
          <w:p w14:paraId="37B32C4A" w14:textId="77777777" w:rsidR="00990DB9" w:rsidRPr="004136F9" w:rsidRDefault="00990DB9" w:rsidP="00034261">
            <w:pPr>
              <w:tabs>
                <w:tab w:val="left" w:pos="720"/>
              </w:tabs>
              <w:spacing w:after="0" w:line="240" w:lineRule="auto"/>
              <w:jc w:val="both"/>
              <w:rPr>
                <w:rFonts w:ascii="Times New Roman" w:eastAsia="Calibri" w:hAnsi="Times New Roman" w:cs="Times New Roman"/>
                <w:sz w:val="24"/>
                <w:szCs w:val="24"/>
                <w:lang w:eastAsia="lt-LT"/>
              </w:rPr>
            </w:pPr>
            <w:r w:rsidRPr="004136F9">
              <w:rPr>
                <w:rFonts w:ascii="Times New Roman" w:eastAsia="Calibri" w:hAnsi="Times New Roman" w:cs="Times New Roman"/>
                <w:sz w:val="24"/>
                <w:szCs w:val="24"/>
                <w:lang w:eastAsia="lt-LT"/>
              </w:rPr>
              <w:t>Su 21 proc. PVM</w:t>
            </w:r>
          </w:p>
        </w:tc>
      </w:tr>
    </w:tbl>
    <w:p w14:paraId="07EBB754" w14:textId="67C2EEF7" w:rsidR="007432DE" w:rsidRPr="003B7F6D" w:rsidRDefault="006A2C2E" w:rsidP="00034261">
      <w:pPr>
        <w:tabs>
          <w:tab w:val="left" w:pos="993"/>
        </w:tabs>
        <w:spacing w:after="0" w:line="240" w:lineRule="auto"/>
        <w:ind w:left="-284" w:firstLine="568"/>
        <w:contextualSpacing/>
        <w:jc w:val="both"/>
        <w:rPr>
          <w:rFonts w:ascii="Times New Roman" w:eastAsia="Calibri" w:hAnsi="Times New Roman" w:cs="Times New Roman"/>
          <w:sz w:val="24"/>
          <w:szCs w:val="24"/>
        </w:rPr>
      </w:pPr>
      <w:r w:rsidRPr="004136F9">
        <w:rPr>
          <w:rFonts w:ascii="Times New Roman" w:eastAsia="Times New Roman" w:hAnsi="Times New Roman" w:cs="Times New Roman"/>
          <w:sz w:val="24"/>
          <w:szCs w:val="24"/>
        </w:rPr>
        <w:t>2.</w:t>
      </w:r>
      <w:r w:rsidR="00B71289" w:rsidRPr="004136F9">
        <w:rPr>
          <w:rFonts w:ascii="Times New Roman" w:eastAsia="Times New Roman" w:hAnsi="Times New Roman" w:cs="Times New Roman"/>
          <w:sz w:val="24"/>
          <w:szCs w:val="24"/>
        </w:rPr>
        <w:t>6</w:t>
      </w:r>
      <w:r w:rsidRPr="004136F9">
        <w:rPr>
          <w:rFonts w:ascii="Times New Roman" w:eastAsia="Times New Roman" w:hAnsi="Times New Roman" w:cs="Times New Roman"/>
          <w:sz w:val="24"/>
          <w:szCs w:val="24"/>
        </w:rPr>
        <w:t>.</w:t>
      </w:r>
      <w:r w:rsidRPr="004136F9">
        <w:rPr>
          <w:rFonts w:ascii="Times New Roman" w:hAnsi="Times New Roman" w:cs="Times New Roman"/>
          <w:sz w:val="24"/>
          <w:szCs w:val="24"/>
        </w:rPr>
        <w:t xml:space="preserve"> </w:t>
      </w:r>
      <w:bookmarkStart w:id="13" w:name="_Hlk103688285"/>
      <w:r w:rsidR="007432DE" w:rsidRPr="004136F9">
        <w:rPr>
          <w:rFonts w:ascii="Times New Roman" w:eastAsia="Calibri" w:hAnsi="Times New Roman" w:cs="Times New Roman"/>
          <w:bCs/>
          <w:sz w:val="24"/>
          <w:szCs w:val="24"/>
        </w:rPr>
        <w:t xml:space="preserve">Alternatyvių pasiūlymų teikti negalima. </w:t>
      </w:r>
      <w:r w:rsidR="00DC472D" w:rsidRPr="004136F9">
        <w:rPr>
          <w:rFonts w:ascii="Times New Roman" w:eastAsia="Calibri" w:hAnsi="Times New Roman" w:cs="Times New Roman"/>
          <w:sz w:val="24"/>
          <w:szCs w:val="24"/>
        </w:rPr>
        <w:t>Teik</w:t>
      </w:r>
      <w:r w:rsidR="007432DE" w:rsidRPr="004136F9">
        <w:rPr>
          <w:rFonts w:ascii="Times New Roman" w:eastAsia="Calibri" w:hAnsi="Times New Roman" w:cs="Times New Roman"/>
          <w:sz w:val="24"/>
          <w:szCs w:val="24"/>
        </w:rPr>
        <w:t>ėjui</w:t>
      </w:r>
      <w:r w:rsidR="007432DE" w:rsidRPr="003B7F6D">
        <w:rPr>
          <w:rFonts w:ascii="Times New Roman" w:eastAsia="Calibri" w:hAnsi="Times New Roman" w:cs="Times New Roman"/>
          <w:sz w:val="24"/>
          <w:szCs w:val="24"/>
        </w:rPr>
        <w:t xml:space="preserve"> pateikus alternatyvų pasiūlymą (alternatyvius pasiūlymus), jo pasiūlymas ir alternatyvūs pasiūlymai bus atmesti.</w:t>
      </w:r>
    </w:p>
    <w:p w14:paraId="38C4EB4D" w14:textId="5C70F8EB" w:rsidR="00170302" w:rsidRPr="003B7F6D" w:rsidRDefault="007432DE" w:rsidP="00034261">
      <w:pPr>
        <w:tabs>
          <w:tab w:val="left" w:pos="567"/>
          <w:tab w:val="left" w:pos="851"/>
          <w:tab w:val="left" w:pos="1134"/>
        </w:tabs>
        <w:spacing w:after="0" w:line="240" w:lineRule="auto"/>
        <w:ind w:left="-284" w:firstLine="568"/>
        <w:jc w:val="both"/>
        <w:rPr>
          <w:rFonts w:ascii="Times New Roman" w:eastAsia="Calibri" w:hAnsi="Times New Roman" w:cs="Times New Roman"/>
          <w:sz w:val="24"/>
        </w:rPr>
      </w:pPr>
      <w:r w:rsidRPr="003B7F6D">
        <w:rPr>
          <w:rFonts w:ascii="Times New Roman" w:eastAsia="Calibri" w:hAnsi="Times New Roman" w:cs="Times New Roman"/>
          <w:sz w:val="24"/>
        </w:rPr>
        <w:t>2.</w:t>
      </w:r>
      <w:r w:rsidR="00B71289">
        <w:rPr>
          <w:rFonts w:ascii="Times New Roman" w:eastAsia="Calibri" w:hAnsi="Times New Roman" w:cs="Times New Roman"/>
          <w:sz w:val="24"/>
        </w:rPr>
        <w:t>7</w:t>
      </w:r>
      <w:r w:rsidRPr="003B7F6D">
        <w:rPr>
          <w:rFonts w:ascii="Times New Roman" w:eastAsia="Calibri" w:hAnsi="Times New Roman" w:cs="Times New Roman"/>
          <w:sz w:val="24"/>
        </w:rPr>
        <w:t>. Pirkimo metu nebus deramasi.</w:t>
      </w:r>
    </w:p>
    <w:p w14:paraId="64DCDF20" w14:textId="22D5E30A" w:rsidR="006605FE" w:rsidRPr="003B7F6D" w:rsidRDefault="006605FE" w:rsidP="00034261">
      <w:pPr>
        <w:tabs>
          <w:tab w:val="left" w:pos="0"/>
        </w:tabs>
        <w:spacing w:after="0" w:line="240" w:lineRule="auto"/>
        <w:ind w:left="-284" w:firstLine="568"/>
        <w:jc w:val="both"/>
        <w:rPr>
          <w:rFonts w:ascii="Times New Roman" w:eastAsia="Calibri" w:hAnsi="Times New Roman" w:cs="Times New Roman"/>
          <w:sz w:val="24"/>
          <w:szCs w:val="24"/>
        </w:rPr>
      </w:pPr>
      <w:r w:rsidRPr="003B7F6D">
        <w:rPr>
          <w:rFonts w:ascii="Times New Roman" w:eastAsia="Calibri" w:hAnsi="Times New Roman" w:cs="Times New Roman"/>
          <w:sz w:val="24"/>
          <w:szCs w:val="24"/>
        </w:rPr>
        <w:t>2.</w:t>
      </w:r>
      <w:r w:rsidR="00B71289">
        <w:rPr>
          <w:rFonts w:ascii="Times New Roman" w:eastAsia="Calibri" w:hAnsi="Times New Roman" w:cs="Times New Roman"/>
          <w:sz w:val="24"/>
          <w:szCs w:val="24"/>
        </w:rPr>
        <w:t>8</w:t>
      </w:r>
      <w:r w:rsidR="0058504F" w:rsidRPr="003B7F6D">
        <w:rPr>
          <w:rFonts w:ascii="Times New Roman" w:eastAsia="Calibri" w:hAnsi="Times New Roman" w:cs="Times New Roman"/>
          <w:sz w:val="24"/>
          <w:szCs w:val="24"/>
        </w:rPr>
        <w:t>.</w:t>
      </w:r>
      <w:r w:rsidRPr="003B7F6D">
        <w:rPr>
          <w:rFonts w:ascii="Times New Roman" w:eastAsia="Calibri" w:hAnsi="Times New Roman" w:cs="Times New Roman"/>
          <w:sz w:val="24"/>
          <w:szCs w:val="24"/>
        </w:rPr>
        <w:t xml:space="preserve"> </w:t>
      </w:r>
      <w:r w:rsidR="00DC472D" w:rsidRPr="003B7F6D">
        <w:rPr>
          <w:rFonts w:ascii="Times New Roman" w:eastAsia="Calibri" w:hAnsi="Times New Roman" w:cs="Times New Roman"/>
          <w:sz w:val="24"/>
          <w:szCs w:val="24"/>
        </w:rPr>
        <w:t>Teik</w:t>
      </w:r>
      <w:r w:rsidRPr="003B7F6D">
        <w:rPr>
          <w:rFonts w:ascii="Times New Roman" w:eastAsia="Calibri" w:hAnsi="Times New Roman" w:cs="Times New Roman"/>
          <w:sz w:val="24"/>
          <w:szCs w:val="24"/>
        </w:rPr>
        <w:t>ėjui taikomi Tarybos Reglamento (ES) 2022/576 2022 m. balandžio 8 d. kuriuo iš dalies keičiamas Reglamentas (ES) Nr. 833/2014 dėl ribojamųjų priemonių atsižvelgiant į Rusijos veiksmus, kuriais destabilizuojama padėtis Ukrainoje (toliau – Reglamentas), reikalavimai.</w:t>
      </w:r>
    </w:p>
    <w:p w14:paraId="0868CA7C" w14:textId="529CCE34" w:rsidR="006605FE" w:rsidRPr="003B7F6D" w:rsidRDefault="006605FE" w:rsidP="00034261">
      <w:pPr>
        <w:tabs>
          <w:tab w:val="left" w:pos="0"/>
        </w:tabs>
        <w:spacing w:after="0" w:line="240" w:lineRule="auto"/>
        <w:ind w:left="-284" w:firstLine="568"/>
        <w:jc w:val="both"/>
        <w:rPr>
          <w:rFonts w:ascii="Times New Roman" w:eastAsia="Calibri" w:hAnsi="Times New Roman" w:cs="Times New Roman"/>
          <w:sz w:val="24"/>
          <w:szCs w:val="24"/>
        </w:rPr>
      </w:pPr>
      <w:r w:rsidRPr="003B7F6D">
        <w:rPr>
          <w:rFonts w:ascii="Times New Roman" w:eastAsia="Calibri" w:hAnsi="Times New Roman" w:cs="Times New Roman"/>
          <w:sz w:val="24"/>
          <w:szCs w:val="24"/>
        </w:rPr>
        <w:t>2.</w:t>
      </w:r>
      <w:r w:rsidR="00B71289">
        <w:rPr>
          <w:rFonts w:ascii="Times New Roman" w:eastAsia="Calibri" w:hAnsi="Times New Roman" w:cs="Times New Roman"/>
          <w:sz w:val="24"/>
          <w:szCs w:val="24"/>
        </w:rPr>
        <w:t>9</w:t>
      </w:r>
      <w:r w:rsidRPr="003B7F6D">
        <w:rPr>
          <w:rFonts w:ascii="Times New Roman" w:eastAsia="Calibri" w:hAnsi="Times New Roman" w:cs="Times New Roman"/>
          <w:sz w:val="24"/>
          <w:szCs w:val="24"/>
        </w:rPr>
        <w:t xml:space="preserve">. Perkančioji organizacija reikalauja, kad </w:t>
      </w:r>
      <w:r w:rsidR="00DC472D" w:rsidRPr="003B7F6D">
        <w:rPr>
          <w:rFonts w:ascii="Times New Roman" w:eastAsia="Calibri" w:hAnsi="Times New Roman" w:cs="Times New Roman"/>
          <w:sz w:val="24"/>
          <w:szCs w:val="24"/>
        </w:rPr>
        <w:t>teik</w:t>
      </w:r>
      <w:r w:rsidRPr="003B7F6D">
        <w:rPr>
          <w:rFonts w:ascii="Times New Roman" w:eastAsia="Calibri" w:hAnsi="Times New Roman" w:cs="Times New Roman"/>
          <w:sz w:val="24"/>
          <w:szCs w:val="24"/>
        </w:rPr>
        <w:t xml:space="preserve">ėjas, teikdamas pasiūlymą, pateiktų užpildytą </w:t>
      </w:r>
      <w:r w:rsidR="00DC472D" w:rsidRPr="003B7F6D">
        <w:rPr>
          <w:rFonts w:ascii="Times New Roman" w:eastAsia="Calibri" w:hAnsi="Times New Roman" w:cs="Times New Roman"/>
          <w:sz w:val="24"/>
          <w:szCs w:val="24"/>
        </w:rPr>
        <w:t>Teik</w:t>
      </w:r>
      <w:r w:rsidRPr="003B7F6D">
        <w:rPr>
          <w:rFonts w:ascii="Times New Roman" w:eastAsia="Calibri" w:hAnsi="Times New Roman" w:cs="Times New Roman"/>
          <w:sz w:val="24"/>
          <w:szCs w:val="24"/>
        </w:rPr>
        <w:t>ėjo/sub</w:t>
      </w:r>
      <w:r w:rsidR="00DC472D" w:rsidRPr="003B7F6D">
        <w:rPr>
          <w:rFonts w:ascii="Times New Roman" w:eastAsia="Calibri" w:hAnsi="Times New Roman" w:cs="Times New Roman"/>
          <w:sz w:val="24"/>
          <w:szCs w:val="24"/>
        </w:rPr>
        <w:t>teik</w:t>
      </w:r>
      <w:r w:rsidRPr="003B7F6D">
        <w:rPr>
          <w:rFonts w:ascii="Times New Roman" w:eastAsia="Calibri" w:hAnsi="Times New Roman" w:cs="Times New Roman"/>
          <w:sz w:val="24"/>
          <w:szCs w:val="24"/>
        </w:rPr>
        <w:t>ėjo deklaraciją (</w:t>
      </w:r>
      <w:r w:rsidR="00587F5C">
        <w:rPr>
          <w:rFonts w:ascii="Times New Roman" w:eastAsia="Calibri" w:hAnsi="Times New Roman" w:cs="Times New Roman"/>
          <w:sz w:val="24"/>
          <w:szCs w:val="24"/>
        </w:rPr>
        <w:t>K</w:t>
      </w:r>
      <w:r w:rsidRPr="003B7F6D">
        <w:rPr>
          <w:rFonts w:ascii="Times New Roman" w:eastAsia="Calibri" w:hAnsi="Times New Roman" w:cs="Times New Roman"/>
          <w:sz w:val="24"/>
          <w:szCs w:val="24"/>
        </w:rPr>
        <w:t xml:space="preserve">onkurso sąlygų </w:t>
      </w:r>
      <w:r w:rsidR="00905DFB" w:rsidRPr="003B7F6D">
        <w:rPr>
          <w:rFonts w:ascii="Times New Roman" w:eastAsia="Calibri" w:hAnsi="Times New Roman" w:cs="Times New Roman"/>
          <w:sz w:val="24"/>
          <w:szCs w:val="24"/>
        </w:rPr>
        <w:t>4</w:t>
      </w:r>
      <w:r w:rsidRPr="003B7F6D">
        <w:rPr>
          <w:rFonts w:ascii="Times New Roman" w:eastAsia="Calibri" w:hAnsi="Times New Roman" w:cs="Times New Roman"/>
          <w:sz w:val="24"/>
          <w:szCs w:val="24"/>
        </w:rPr>
        <w:t xml:space="preserve"> priedas). Kilus abejonių dėl </w:t>
      </w:r>
      <w:r w:rsidR="00DC472D" w:rsidRPr="003B7F6D">
        <w:rPr>
          <w:rFonts w:ascii="Times New Roman" w:eastAsia="Calibri" w:hAnsi="Times New Roman" w:cs="Times New Roman"/>
          <w:sz w:val="24"/>
          <w:szCs w:val="24"/>
        </w:rPr>
        <w:t>teik</w:t>
      </w:r>
      <w:r w:rsidRPr="003B7F6D">
        <w:rPr>
          <w:rFonts w:ascii="Times New Roman" w:eastAsia="Calibri" w:hAnsi="Times New Roman" w:cs="Times New Roman"/>
          <w:sz w:val="24"/>
          <w:szCs w:val="24"/>
        </w:rPr>
        <w:t>ėjo (ne)atitikties Reglamento nuostatoms, perkančioji organizacija iš galimo laimėtojo prašys pateikti dokumentus, įrodančius deklaracijoje pateiktų duomenų teisingumą.</w:t>
      </w:r>
    </w:p>
    <w:p w14:paraId="372CB430" w14:textId="2A7B8BA0" w:rsidR="006605FE" w:rsidRPr="003B7F6D" w:rsidRDefault="006605FE" w:rsidP="00034261">
      <w:pPr>
        <w:tabs>
          <w:tab w:val="left" w:pos="0"/>
        </w:tabs>
        <w:spacing w:after="0" w:line="240" w:lineRule="auto"/>
        <w:ind w:left="-284" w:firstLine="568"/>
        <w:jc w:val="both"/>
        <w:rPr>
          <w:rFonts w:ascii="Times New Roman" w:eastAsia="Calibri" w:hAnsi="Times New Roman" w:cs="Times New Roman"/>
          <w:sz w:val="24"/>
          <w:szCs w:val="24"/>
        </w:rPr>
      </w:pPr>
      <w:r w:rsidRPr="003B7F6D">
        <w:rPr>
          <w:rFonts w:ascii="Times New Roman" w:eastAsia="Calibri" w:hAnsi="Times New Roman" w:cs="Times New Roman"/>
          <w:sz w:val="24"/>
          <w:szCs w:val="24"/>
        </w:rPr>
        <w:t>2.</w:t>
      </w:r>
      <w:r w:rsidR="00B71289">
        <w:rPr>
          <w:rFonts w:ascii="Times New Roman" w:eastAsia="Calibri" w:hAnsi="Times New Roman" w:cs="Times New Roman"/>
          <w:sz w:val="24"/>
          <w:szCs w:val="24"/>
        </w:rPr>
        <w:t>10</w:t>
      </w:r>
      <w:r w:rsidRPr="003B7F6D">
        <w:rPr>
          <w:rFonts w:ascii="Times New Roman" w:eastAsia="Calibri" w:hAnsi="Times New Roman" w:cs="Times New Roman"/>
          <w:sz w:val="24"/>
          <w:szCs w:val="24"/>
        </w:rPr>
        <w:t xml:space="preserve">. Perkančioji organizacija nustačiusi, kad </w:t>
      </w:r>
      <w:r w:rsidR="00DC472D" w:rsidRPr="003B7F6D">
        <w:rPr>
          <w:rFonts w:ascii="Times New Roman" w:eastAsia="Calibri" w:hAnsi="Times New Roman" w:cs="Times New Roman"/>
          <w:sz w:val="24"/>
          <w:szCs w:val="24"/>
        </w:rPr>
        <w:t>teik</w:t>
      </w:r>
      <w:r w:rsidRPr="003B7F6D">
        <w:rPr>
          <w:rFonts w:ascii="Times New Roman" w:eastAsia="Calibri" w:hAnsi="Times New Roman" w:cs="Times New Roman"/>
          <w:sz w:val="24"/>
          <w:szCs w:val="24"/>
        </w:rPr>
        <w:t>ėjo pasitelktas sub</w:t>
      </w:r>
      <w:r w:rsidR="00DC472D" w:rsidRPr="003B7F6D">
        <w:rPr>
          <w:rFonts w:ascii="Times New Roman" w:eastAsia="Calibri" w:hAnsi="Times New Roman" w:cs="Times New Roman"/>
          <w:sz w:val="24"/>
          <w:szCs w:val="24"/>
        </w:rPr>
        <w:t>teik</w:t>
      </w:r>
      <w:r w:rsidRPr="003B7F6D">
        <w:rPr>
          <w:rFonts w:ascii="Times New Roman" w:eastAsia="Calibri" w:hAnsi="Times New Roman" w:cs="Times New Roman"/>
          <w:sz w:val="24"/>
          <w:szCs w:val="24"/>
        </w:rPr>
        <w:t xml:space="preserve">ėjas ar ūkio subjektas, kurio pajėgumais remiamasi, tenkina Reglamento 5 k straipsnyje nustatytus ribojimus, reikalaus </w:t>
      </w:r>
      <w:r w:rsidR="00DC472D" w:rsidRPr="003B7F6D">
        <w:rPr>
          <w:rFonts w:ascii="Times New Roman" w:eastAsia="Calibri" w:hAnsi="Times New Roman" w:cs="Times New Roman"/>
          <w:sz w:val="24"/>
          <w:szCs w:val="24"/>
        </w:rPr>
        <w:t>teik</w:t>
      </w:r>
      <w:r w:rsidRPr="003B7F6D">
        <w:rPr>
          <w:rFonts w:ascii="Times New Roman" w:eastAsia="Calibri" w:hAnsi="Times New Roman" w:cs="Times New Roman"/>
          <w:sz w:val="24"/>
          <w:szCs w:val="24"/>
        </w:rPr>
        <w:t xml:space="preserve">ėjo juos pakeisti kitais, pirkimo sąlygų reikalavimus atitinkančiais, subjektais. </w:t>
      </w:r>
    </w:p>
    <w:p w14:paraId="55FC1A43" w14:textId="7A0BC815" w:rsidR="00AF65CB" w:rsidRPr="004136F9" w:rsidRDefault="00D17952" w:rsidP="00034261">
      <w:pPr>
        <w:tabs>
          <w:tab w:val="left" w:pos="0"/>
        </w:tabs>
        <w:spacing w:after="0" w:line="240" w:lineRule="auto"/>
        <w:ind w:left="-284" w:firstLine="568"/>
        <w:jc w:val="both"/>
        <w:rPr>
          <w:rFonts w:ascii="Times New Roman" w:hAnsi="Times New Roman" w:cs="Times New Roman"/>
          <w:sz w:val="24"/>
          <w:szCs w:val="24"/>
        </w:rPr>
      </w:pPr>
      <w:r w:rsidRPr="003B7F6D">
        <w:rPr>
          <w:rFonts w:ascii="Times New Roman" w:hAnsi="Times New Roman" w:cs="Times New Roman"/>
          <w:sz w:val="24"/>
          <w:szCs w:val="24"/>
        </w:rPr>
        <w:t>2.</w:t>
      </w:r>
      <w:r w:rsidR="0037479A" w:rsidRPr="003B7F6D">
        <w:rPr>
          <w:rFonts w:ascii="Times New Roman" w:hAnsi="Times New Roman" w:cs="Times New Roman"/>
          <w:sz w:val="24"/>
          <w:szCs w:val="24"/>
        </w:rPr>
        <w:t>1</w:t>
      </w:r>
      <w:r w:rsidR="00545C9B">
        <w:rPr>
          <w:rFonts w:ascii="Times New Roman" w:hAnsi="Times New Roman" w:cs="Times New Roman"/>
          <w:sz w:val="24"/>
          <w:szCs w:val="24"/>
        </w:rPr>
        <w:t>1</w:t>
      </w:r>
      <w:r w:rsidRPr="003B7F6D">
        <w:rPr>
          <w:rFonts w:ascii="Times New Roman" w:hAnsi="Times New Roman" w:cs="Times New Roman"/>
          <w:sz w:val="24"/>
          <w:szCs w:val="24"/>
        </w:rPr>
        <w:t xml:space="preserve">. </w:t>
      </w:r>
      <w:r w:rsidR="00AF65CB" w:rsidRPr="00F83356">
        <w:rPr>
          <w:rFonts w:ascii="Times New Roman" w:hAnsi="Times New Roman" w:cs="Times New Roman"/>
          <w:b/>
          <w:bCs/>
          <w:sz w:val="24"/>
          <w:szCs w:val="24"/>
        </w:rPr>
        <w:t>Pirkimui taikomi aplinkos apsaugos kriterijai.</w:t>
      </w:r>
      <w:r w:rsidR="00AF65CB" w:rsidRPr="00AF65CB">
        <w:rPr>
          <w:rFonts w:ascii="Times New Roman" w:hAnsi="Times New Roman" w:cs="Times New Roman"/>
          <w:sz w:val="24"/>
          <w:szCs w:val="24"/>
        </w:rPr>
        <w:t xml:space="preserve"> Pirkimo objektas turi atitikti Aplinkos apsaugos kriterijų taikymo, vykdant žaliuosius pirkimus, tvarkos aprašo, patvirtinto Lietuvos Respublikos aplinkos ministro 2011 m. birželio 28 d. įsakymu Nr. D1 508 „Dėl aplinkos apsaugos kriterijų taikymo, vykdant žaliuosius </w:t>
      </w:r>
      <w:r w:rsidR="00AF65CB" w:rsidRPr="004136F9">
        <w:rPr>
          <w:rFonts w:ascii="Times New Roman" w:hAnsi="Times New Roman" w:cs="Times New Roman"/>
          <w:sz w:val="24"/>
          <w:szCs w:val="24"/>
        </w:rPr>
        <w:t xml:space="preserve">pirkimus, tvarkos aprašo patvirtinimo“ (toliau – Tvarkos aprašas), 4.3. papunktį: perkamai paslaugai ar darbui </w:t>
      </w:r>
      <w:r w:rsidR="00D821B0" w:rsidRPr="004136F9">
        <w:rPr>
          <w:rFonts w:ascii="Times New Roman" w:hAnsi="Times New Roman" w:cs="Times New Roman"/>
          <w:sz w:val="24"/>
          <w:szCs w:val="24"/>
        </w:rPr>
        <w:t>teikėj</w:t>
      </w:r>
      <w:r w:rsidR="00AF65CB" w:rsidRPr="004136F9">
        <w:rPr>
          <w:rFonts w:ascii="Times New Roman" w:hAnsi="Times New Roman" w:cs="Times New Roman"/>
          <w:sz w:val="24"/>
          <w:szCs w:val="24"/>
        </w:rPr>
        <w:t xml:space="preserve">as taiko aplinkos apsaugos vadybos sistemos reikalavimus pagal standartą LST EN ISO 14001 „Aplinkos vadybos sistemos. Reikalavimai </w:t>
      </w:r>
      <w:r w:rsidR="00AF65CB" w:rsidRPr="004136F9">
        <w:rPr>
          <w:rFonts w:ascii="Times New Roman" w:hAnsi="Times New Roman" w:cs="Times New Roman"/>
          <w:sz w:val="24"/>
          <w:szCs w:val="24"/>
        </w:rPr>
        <w:lastRenderedPageBreak/>
        <w:t xml:space="preserve">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w:t>
      </w:r>
      <w:r w:rsidR="00D821B0" w:rsidRPr="004136F9">
        <w:rPr>
          <w:rFonts w:ascii="Times New Roman" w:hAnsi="Times New Roman" w:cs="Times New Roman"/>
          <w:sz w:val="24"/>
          <w:szCs w:val="24"/>
        </w:rPr>
        <w:t>teikėj</w:t>
      </w:r>
      <w:r w:rsidR="00AF65CB" w:rsidRPr="004136F9">
        <w:rPr>
          <w:rFonts w:ascii="Times New Roman" w:hAnsi="Times New Roman" w:cs="Times New Roman"/>
          <w:sz w:val="24"/>
          <w:szCs w:val="24"/>
        </w:rPr>
        <w:t xml:space="preserve">o pateiktais lygiaverčiais įrodymais (lygiaverčiai įrodymai priimami tik jeigu </w:t>
      </w:r>
      <w:r w:rsidR="00D821B0" w:rsidRPr="004136F9">
        <w:rPr>
          <w:rFonts w:ascii="Times New Roman" w:hAnsi="Times New Roman" w:cs="Times New Roman"/>
          <w:sz w:val="24"/>
          <w:szCs w:val="24"/>
        </w:rPr>
        <w:t>teikėj</w:t>
      </w:r>
      <w:r w:rsidR="00AF65CB" w:rsidRPr="004136F9">
        <w:rPr>
          <w:rFonts w:ascii="Times New Roman" w:hAnsi="Times New Roman" w:cs="Times New Roman"/>
          <w:sz w:val="24"/>
          <w:szCs w:val="24"/>
        </w:rPr>
        <w:t>as dėl nuo jo nepriklausančių objektyvių priežasčių negali pateikti sertifikatų per nustatytą laiką).</w:t>
      </w:r>
    </w:p>
    <w:p w14:paraId="7A46CF77" w14:textId="77777777" w:rsidR="00990DB9" w:rsidRPr="004136F9" w:rsidRDefault="00990DB9" w:rsidP="00D17952">
      <w:pPr>
        <w:tabs>
          <w:tab w:val="left" w:pos="1701"/>
        </w:tabs>
        <w:spacing w:after="0" w:line="240" w:lineRule="auto"/>
        <w:ind w:firstLine="567"/>
        <w:jc w:val="both"/>
        <w:rPr>
          <w:rFonts w:ascii="Times New Roman" w:eastAsia="Calibri" w:hAnsi="Times New Roman" w:cs="Times New Roman"/>
          <w:sz w:val="24"/>
          <w:szCs w:val="24"/>
        </w:rPr>
      </w:pPr>
      <w:bookmarkStart w:id="14" w:name="part_53456fb0400e4137853b6ea54cca4a9c"/>
      <w:bookmarkStart w:id="15" w:name="part_a5fa1546a1bc4902b89255147b27fd3a"/>
      <w:bookmarkEnd w:id="13"/>
      <w:bookmarkEnd w:id="14"/>
      <w:bookmarkEnd w:id="15"/>
    </w:p>
    <w:p w14:paraId="0991FAF3" w14:textId="66F2BABF" w:rsidR="00990DB9" w:rsidRPr="004136F9" w:rsidRDefault="00990DB9" w:rsidP="00990DB9">
      <w:pPr>
        <w:spacing w:after="0" w:line="240" w:lineRule="auto"/>
        <w:jc w:val="center"/>
        <w:rPr>
          <w:rFonts w:ascii="Times New Roman" w:eastAsia="Calibri" w:hAnsi="Times New Roman" w:cs="Times New Roman"/>
          <w:color w:val="FF0000"/>
          <w:sz w:val="24"/>
          <w:szCs w:val="24"/>
          <w:lang w:eastAsia="lt-LT"/>
        </w:rPr>
      </w:pPr>
      <w:bookmarkStart w:id="16" w:name="_Toc258929290"/>
      <w:r w:rsidRPr="004136F9">
        <w:rPr>
          <w:rFonts w:ascii="Times New Roman" w:eastAsia="Calibri" w:hAnsi="Times New Roman" w:cs="Times New Roman"/>
          <w:b/>
          <w:bCs/>
          <w:sz w:val="24"/>
          <w:szCs w:val="24"/>
        </w:rPr>
        <w:t>III. </w:t>
      </w:r>
      <w:r w:rsidR="0090626E" w:rsidRPr="004136F9">
        <w:rPr>
          <w:rFonts w:ascii="Times New Roman" w:eastAsia="Calibri" w:hAnsi="Times New Roman" w:cs="Times New Roman"/>
          <w:b/>
          <w:sz w:val="24"/>
          <w:szCs w:val="24"/>
        </w:rPr>
        <w:t>TEIK</w:t>
      </w:r>
      <w:r w:rsidRPr="004136F9">
        <w:rPr>
          <w:rFonts w:ascii="Times New Roman" w:eastAsia="Calibri" w:hAnsi="Times New Roman" w:cs="Times New Roman"/>
          <w:b/>
          <w:sz w:val="24"/>
          <w:szCs w:val="24"/>
        </w:rPr>
        <w:t xml:space="preserve">ĖJŲ PAŠALINIMO PAGRINDAI IR </w:t>
      </w:r>
      <w:r w:rsidRPr="004136F9">
        <w:rPr>
          <w:rFonts w:ascii="Times New Roman" w:eastAsia="Calibri" w:hAnsi="Times New Roman" w:cs="Times New Roman"/>
          <w:b/>
          <w:bCs/>
          <w:sz w:val="24"/>
          <w:szCs w:val="24"/>
        </w:rPr>
        <w:t>KVALIFIKACIJOS REIKALAVIMAI</w:t>
      </w:r>
      <w:bookmarkEnd w:id="3"/>
      <w:bookmarkEnd w:id="16"/>
    </w:p>
    <w:p w14:paraId="4F1EE57F" w14:textId="24232D0F" w:rsidR="00DE573C" w:rsidRPr="00DB30E0" w:rsidRDefault="00FF07A5" w:rsidP="00034261">
      <w:pPr>
        <w:spacing w:after="0" w:line="240" w:lineRule="auto"/>
        <w:ind w:left="-284" w:firstLine="567"/>
        <w:jc w:val="both"/>
        <w:rPr>
          <w:rFonts w:ascii="Times New Roman" w:eastAsia="Calibri" w:hAnsi="Times New Roman" w:cs="Times New Roman"/>
          <w:sz w:val="24"/>
          <w:szCs w:val="24"/>
        </w:rPr>
      </w:pPr>
      <w:bookmarkStart w:id="17" w:name="_Hlk514678857"/>
      <w:r w:rsidRPr="004136F9">
        <w:rPr>
          <w:rFonts w:ascii="Times New Roman" w:eastAsia="Calibri" w:hAnsi="Times New Roman" w:cs="Times New Roman"/>
          <w:sz w:val="24"/>
          <w:szCs w:val="24"/>
        </w:rPr>
        <w:t xml:space="preserve">3.1. Perkančioji organizacija reikalauja, kad </w:t>
      </w:r>
      <w:r w:rsidR="0090626E" w:rsidRPr="004136F9">
        <w:rPr>
          <w:rFonts w:ascii="Times New Roman" w:eastAsia="Calibri" w:hAnsi="Times New Roman" w:cs="Times New Roman"/>
          <w:sz w:val="24"/>
          <w:szCs w:val="24"/>
        </w:rPr>
        <w:t>Teik</w:t>
      </w:r>
      <w:r w:rsidRPr="004136F9">
        <w:rPr>
          <w:rFonts w:ascii="Times New Roman" w:eastAsia="Calibri" w:hAnsi="Times New Roman" w:cs="Times New Roman"/>
          <w:sz w:val="24"/>
          <w:szCs w:val="24"/>
        </w:rPr>
        <w:t>ėjas, teikdamas pasiūlymą</w:t>
      </w:r>
      <w:r w:rsidRPr="00DB30E0">
        <w:rPr>
          <w:rFonts w:ascii="Times New Roman" w:eastAsia="Calibri" w:hAnsi="Times New Roman" w:cs="Times New Roman"/>
          <w:sz w:val="24"/>
          <w:szCs w:val="24"/>
        </w:rPr>
        <w:t xml:space="preserve">, pateiktų užpildytą aktualų Europos bendrąjį viešųjų pirkimų dokumentą (toliau – EBVPD, Konkurso sąlygų </w:t>
      </w:r>
      <w:r w:rsidR="005259E1" w:rsidRPr="00DB30E0">
        <w:rPr>
          <w:rFonts w:ascii="Times New Roman" w:eastAsia="Calibri" w:hAnsi="Times New Roman" w:cs="Times New Roman"/>
          <w:sz w:val="24"/>
          <w:szCs w:val="24"/>
        </w:rPr>
        <w:t>6</w:t>
      </w:r>
      <w:r w:rsidR="00D73327" w:rsidRPr="00DB30E0">
        <w:rPr>
          <w:rFonts w:ascii="Times New Roman" w:eastAsia="Calibri" w:hAnsi="Times New Roman" w:cs="Times New Roman"/>
          <w:sz w:val="24"/>
          <w:szCs w:val="24"/>
        </w:rPr>
        <w:t xml:space="preserve"> </w:t>
      </w:r>
      <w:r w:rsidRPr="00DB30E0">
        <w:rPr>
          <w:rFonts w:ascii="Times New Roman" w:eastAsia="Calibri" w:hAnsi="Times New Roman" w:cs="Times New Roman"/>
          <w:sz w:val="24"/>
          <w:szCs w:val="24"/>
        </w:rPr>
        <w:t xml:space="preserve">priedas). Ši paslauga prieinama adresu </w:t>
      </w:r>
      <w:hyperlink r:id="rId14" w:history="1">
        <w:r w:rsidR="001E32E9" w:rsidRPr="00DB30E0">
          <w:rPr>
            <w:rStyle w:val="Hipersaitas"/>
            <w:rFonts w:ascii="Times New Roman" w:eastAsia="Calibri" w:hAnsi="Times New Roman" w:cs="Times New Roman"/>
            <w:sz w:val="24"/>
            <w:szCs w:val="24"/>
          </w:rPr>
          <w:t>http://ebvpd.eviesiejipirkimai.lt/espd-web/</w:t>
        </w:r>
      </w:hyperlink>
      <w:r w:rsidR="00CA05A4" w:rsidRPr="00DB30E0">
        <w:rPr>
          <w:rFonts w:ascii="Times New Roman" w:eastAsia="Calibri" w:hAnsi="Times New Roman" w:cs="Times New Roman"/>
          <w:sz w:val="24"/>
          <w:szCs w:val="24"/>
        </w:rPr>
        <w:t xml:space="preserve">, </w:t>
      </w:r>
      <w:r w:rsidRPr="00DB30E0">
        <w:rPr>
          <w:rFonts w:ascii="Times New Roman" w:eastAsia="Calibri" w:hAnsi="Times New Roman" w:cs="Times New Roman"/>
          <w:sz w:val="24"/>
          <w:szCs w:val="24"/>
        </w:rPr>
        <w:t xml:space="preserve">užpildžius </w:t>
      </w:r>
      <w:r w:rsidR="00736493" w:rsidRPr="00DB30E0">
        <w:rPr>
          <w:rFonts w:ascii="Times New Roman" w:eastAsia="Calibri" w:hAnsi="Times New Roman" w:cs="Times New Roman"/>
          <w:sz w:val="24"/>
          <w:szCs w:val="24"/>
        </w:rPr>
        <w:t xml:space="preserve">ir </w:t>
      </w:r>
      <w:r w:rsidRPr="00DB30E0">
        <w:rPr>
          <w:rFonts w:ascii="Times New Roman" w:eastAsia="Calibri" w:hAnsi="Times New Roman" w:cs="Times New Roman"/>
          <w:sz w:val="24"/>
          <w:szCs w:val="24"/>
        </w:rPr>
        <w:t>atsisiuntus</w:t>
      </w:r>
      <w:r w:rsidR="00736493" w:rsidRPr="00DB30E0">
        <w:rPr>
          <w:rFonts w:ascii="Times New Roman" w:eastAsia="Calibri" w:hAnsi="Times New Roman" w:cs="Times New Roman"/>
          <w:sz w:val="24"/>
          <w:szCs w:val="24"/>
        </w:rPr>
        <w:t xml:space="preserve"> </w:t>
      </w:r>
      <w:r w:rsidR="00736493" w:rsidRPr="00DB30E0">
        <w:rPr>
          <w:rFonts w:ascii="Times New Roman" w:eastAsia="Calibri" w:hAnsi="Times New Roman" w:cs="Times New Roman"/>
          <w:b/>
          <w:bCs/>
          <w:i/>
          <w:iCs/>
          <w:sz w:val="24"/>
          <w:szCs w:val="24"/>
        </w:rPr>
        <w:t xml:space="preserve">dokumentas </w:t>
      </w:r>
      <w:r w:rsidRPr="00DB30E0">
        <w:rPr>
          <w:rFonts w:ascii="Times New Roman" w:eastAsia="Calibri" w:hAnsi="Times New Roman" w:cs="Times New Roman"/>
          <w:b/>
          <w:bCs/>
          <w:i/>
          <w:iCs/>
          <w:sz w:val="24"/>
          <w:szCs w:val="24"/>
        </w:rPr>
        <w:t>pateikiama</w:t>
      </w:r>
      <w:r w:rsidR="00844DAD" w:rsidRPr="00DB30E0">
        <w:rPr>
          <w:rFonts w:ascii="Times New Roman" w:eastAsia="Calibri" w:hAnsi="Times New Roman" w:cs="Times New Roman"/>
          <w:b/>
          <w:bCs/>
          <w:i/>
          <w:iCs/>
          <w:sz w:val="24"/>
          <w:szCs w:val="24"/>
        </w:rPr>
        <w:t>s</w:t>
      </w:r>
      <w:r w:rsidRPr="00DB30E0">
        <w:rPr>
          <w:rFonts w:ascii="Times New Roman" w:eastAsia="Calibri" w:hAnsi="Times New Roman" w:cs="Times New Roman"/>
          <w:b/>
          <w:bCs/>
          <w:i/>
          <w:iCs/>
          <w:sz w:val="24"/>
          <w:szCs w:val="24"/>
        </w:rPr>
        <w:t xml:space="preserve"> </w:t>
      </w:r>
      <w:r w:rsidR="00736493" w:rsidRPr="00DB30E0">
        <w:rPr>
          <w:rFonts w:ascii="Times New Roman" w:eastAsia="Calibri" w:hAnsi="Times New Roman" w:cs="Times New Roman"/>
          <w:b/>
          <w:bCs/>
          <w:i/>
          <w:iCs/>
          <w:sz w:val="24"/>
          <w:szCs w:val="24"/>
        </w:rPr>
        <w:t xml:space="preserve">kartu </w:t>
      </w:r>
      <w:r w:rsidRPr="00DB30E0">
        <w:rPr>
          <w:rFonts w:ascii="Times New Roman" w:eastAsia="Calibri" w:hAnsi="Times New Roman" w:cs="Times New Roman"/>
          <w:b/>
          <w:bCs/>
          <w:i/>
          <w:iCs/>
          <w:sz w:val="24"/>
          <w:szCs w:val="24"/>
        </w:rPr>
        <w:t>su pasiūlymu</w:t>
      </w:r>
      <w:r w:rsidRPr="00DB30E0">
        <w:rPr>
          <w:rFonts w:ascii="Times New Roman" w:eastAsia="Calibri" w:hAnsi="Times New Roman" w:cs="Times New Roman"/>
          <w:sz w:val="24"/>
          <w:szCs w:val="24"/>
        </w:rPr>
        <w:t xml:space="preserve">. </w:t>
      </w:r>
      <w:r w:rsidR="00DE573C" w:rsidRPr="00DB30E0">
        <w:rPr>
          <w:rFonts w:ascii="Times New Roman" w:eastAsia="Calibri" w:hAnsi="Times New Roman" w:cs="Times New Roman"/>
          <w:sz w:val="24"/>
          <w:szCs w:val="24"/>
        </w:rPr>
        <w:t>Atskirą EBVPD pildo:</w:t>
      </w:r>
    </w:p>
    <w:p w14:paraId="6F5710E0" w14:textId="7D247481" w:rsidR="00DE573C" w:rsidRPr="000F075D" w:rsidRDefault="00DE573C" w:rsidP="00034261">
      <w:pPr>
        <w:spacing w:after="0" w:line="240" w:lineRule="auto"/>
        <w:ind w:left="-284" w:firstLine="567"/>
        <w:jc w:val="both"/>
        <w:rPr>
          <w:rFonts w:ascii="Times New Roman" w:eastAsia="Calibri" w:hAnsi="Times New Roman" w:cs="Times New Roman"/>
          <w:bCs/>
          <w:iCs/>
          <w:sz w:val="24"/>
          <w:szCs w:val="24"/>
        </w:rPr>
      </w:pPr>
      <w:r w:rsidRPr="00DB30E0">
        <w:rPr>
          <w:rFonts w:ascii="Times New Roman" w:eastAsia="Calibri" w:hAnsi="Times New Roman" w:cs="Times New Roman"/>
          <w:sz w:val="24"/>
          <w:szCs w:val="24"/>
        </w:rPr>
        <w:t xml:space="preserve">- </w:t>
      </w:r>
      <w:r w:rsidR="0090626E" w:rsidRPr="00DB30E0">
        <w:rPr>
          <w:rFonts w:ascii="Times New Roman" w:eastAsia="Calibri" w:hAnsi="Times New Roman" w:cs="Times New Roman"/>
          <w:bCs/>
          <w:iCs/>
          <w:sz w:val="24"/>
          <w:szCs w:val="24"/>
        </w:rPr>
        <w:t>teik</w:t>
      </w:r>
      <w:r w:rsidRPr="00DB30E0">
        <w:rPr>
          <w:rFonts w:ascii="Times New Roman" w:eastAsia="Calibri" w:hAnsi="Times New Roman" w:cs="Times New Roman"/>
          <w:bCs/>
          <w:iCs/>
          <w:sz w:val="24"/>
          <w:szCs w:val="24"/>
        </w:rPr>
        <w:t>ėjas;</w:t>
      </w:r>
    </w:p>
    <w:p w14:paraId="7A2F561C" w14:textId="12E661A8" w:rsidR="00DE573C" w:rsidRPr="000F075D" w:rsidRDefault="00DE573C" w:rsidP="00034261">
      <w:pPr>
        <w:spacing w:after="0" w:line="240" w:lineRule="auto"/>
        <w:ind w:left="-284" w:firstLine="567"/>
        <w:jc w:val="both"/>
        <w:rPr>
          <w:rFonts w:ascii="Times New Roman" w:eastAsia="Calibri" w:hAnsi="Times New Roman" w:cs="Times New Roman"/>
          <w:bCs/>
          <w:iCs/>
          <w:sz w:val="24"/>
          <w:szCs w:val="24"/>
        </w:rPr>
      </w:pPr>
      <w:r w:rsidRPr="000F075D">
        <w:rPr>
          <w:rFonts w:ascii="Times New Roman" w:eastAsia="Calibri" w:hAnsi="Times New Roman" w:cs="Times New Roman"/>
          <w:bCs/>
          <w:iCs/>
          <w:sz w:val="24"/>
          <w:szCs w:val="24"/>
        </w:rPr>
        <w:t xml:space="preserve">- kiekvienas </w:t>
      </w:r>
      <w:r w:rsidR="0090626E" w:rsidRPr="000F075D">
        <w:rPr>
          <w:rFonts w:ascii="Times New Roman" w:eastAsia="Calibri" w:hAnsi="Times New Roman" w:cs="Times New Roman"/>
          <w:bCs/>
          <w:iCs/>
          <w:sz w:val="24"/>
          <w:szCs w:val="24"/>
        </w:rPr>
        <w:t>teik</w:t>
      </w:r>
      <w:r w:rsidRPr="000F075D">
        <w:rPr>
          <w:rFonts w:ascii="Times New Roman" w:eastAsia="Calibri" w:hAnsi="Times New Roman" w:cs="Times New Roman"/>
          <w:bCs/>
          <w:iCs/>
          <w:sz w:val="24"/>
          <w:szCs w:val="24"/>
        </w:rPr>
        <w:t xml:space="preserve">ėjų grupės narys (jeigu pasiūlymą teikia </w:t>
      </w:r>
      <w:r w:rsidR="0090626E" w:rsidRPr="000F075D">
        <w:rPr>
          <w:rFonts w:ascii="Times New Roman" w:eastAsia="Calibri" w:hAnsi="Times New Roman" w:cs="Times New Roman"/>
          <w:bCs/>
          <w:iCs/>
          <w:sz w:val="24"/>
          <w:szCs w:val="24"/>
        </w:rPr>
        <w:t>teik</w:t>
      </w:r>
      <w:r w:rsidRPr="000F075D">
        <w:rPr>
          <w:rFonts w:ascii="Times New Roman" w:eastAsia="Calibri" w:hAnsi="Times New Roman" w:cs="Times New Roman"/>
          <w:bCs/>
          <w:iCs/>
          <w:sz w:val="24"/>
          <w:szCs w:val="24"/>
        </w:rPr>
        <w:t>ėjų grupė);</w:t>
      </w:r>
    </w:p>
    <w:p w14:paraId="05077061" w14:textId="66172E10" w:rsidR="00DE573C" w:rsidRPr="000F075D" w:rsidRDefault="00DE573C"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bCs/>
          <w:iCs/>
          <w:sz w:val="24"/>
          <w:szCs w:val="24"/>
        </w:rPr>
        <w:t>- kiekvienas ūkio subjektas</w:t>
      </w:r>
      <w:r w:rsidR="00E303A7" w:rsidRPr="000F075D">
        <w:rPr>
          <w:rFonts w:ascii="Times New Roman" w:eastAsia="Calibri" w:hAnsi="Times New Roman" w:cs="Times New Roman"/>
          <w:bCs/>
          <w:iCs/>
          <w:sz w:val="24"/>
          <w:szCs w:val="24"/>
        </w:rPr>
        <w:t xml:space="preserve"> (</w:t>
      </w:r>
      <w:r w:rsidRPr="000F075D">
        <w:rPr>
          <w:rFonts w:ascii="Times New Roman" w:eastAsia="Calibri" w:hAnsi="Times New Roman" w:cs="Times New Roman"/>
          <w:bCs/>
          <w:iCs/>
          <w:sz w:val="24"/>
          <w:szCs w:val="24"/>
        </w:rPr>
        <w:t xml:space="preserve">jeigu </w:t>
      </w:r>
      <w:r w:rsidR="0090626E" w:rsidRPr="000F075D">
        <w:rPr>
          <w:rFonts w:ascii="Times New Roman" w:eastAsia="Calibri" w:hAnsi="Times New Roman" w:cs="Times New Roman"/>
          <w:bCs/>
          <w:iCs/>
          <w:sz w:val="24"/>
          <w:szCs w:val="24"/>
        </w:rPr>
        <w:t>teik</w:t>
      </w:r>
      <w:r w:rsidRPr="000F075D">
        <w:rPr>
          <w:rFonts w:ascii="Times New Roman" w:eastAsia="Calibri" w:hAnsi="Times New Roman" w:cs="Times New Roman"/>
          <w:bCs/>
          <w:iCs/>
          <w:sz w:val="24"/>
          <w:szCs w:val="24"/>
        </w:rPr>
        <w:t>ėjas remiasi jo pajėgumais pagal VPĮ 49 straipsnį</w:t>
      </w:r>
      <w:r w:rsidR="00E303A7" w:rsidRPr="000F075D">
        <w:rPr>
          <w:rFonts w:ascii="Times New Roman" w:eastAsia="Calibri" w:hAnsi="Times New Roman" w:cs="Times New Roman"/>
          <w:bCs/>
          <w:iCs/>
          <w:sz w:val="24"/>
          <w:szCs w:val="24"/>
        </w:rPr>
        <w:t>)</w:t>
      </w:r>
      <w:r w:rsidRPr="000F075D">
        <w:rPr>
          <w:rFonts w:ascii="Times New Roman" w:eastAsia="Calibri" w:hAnsi="Times New Roman" w:cs="Times New Roman"/>
          <w:bCs/>
          <w:iCs/>
          <w:sz w:val="24"/>
          <w:szCs w:val="24"/>
        </w:rPr>
        <w:t>.</w:t>
      </w:r>
    </w:p>
    <w:p w14:paraId="4A404C77" w14:textId="4F62DD97" w:rsidR="00FF07A5" w:rsidRPr="000F075D" w:rsidRDefault="00FF07A5"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 xml:space="preserve">3.2. Perkančioji organizacija su pasiūlymu nereikalauja pateikti Konkurso sąlygų 3 priedo 1 lentelėje nurodytų pašalinimo pagrindų nebuvimą įrodančių dokumentų. </w:t>
      </w:r>
      <w:r w:rsidRPr="00155BE8">
        <w:rPr>
          <w:rFonts w:ascii="Times New Roman" w:eastAsia="Calibri" w:hAnsi="Times New Roman" w:cs="Times New Roman"/>
          <w:b/>
          <w:bCs/>
          <w:i/>
          <w:iCs/>
          <w:sz w:val="24"/>
          <w:szCs w:val="24"/>
        </w:rPr>
        <w:t xml:space="preserve">Šių dokumentų bus prašoma tik iš ekonomiškai naudingiausią pasiūlymą pateikusio </w:t>
      </w:r>
      <w:r w:rsidR="0090626E" w:rsidRPr="00155BE8">
        <w:rPr>
          <w:rFonts w:ascii="Times New Roman" w:hAnsi="Times New Roman" w:cs="Times New Roman"/>
          <w:b/>
          <w:bCs/>
          <w:i/>
          <w:iCs/>
          <w:sz w:val="24"/>
          <w:szCs w:val="24"/>
        </w:rPr>
        <w:t>Teik</w:t>
      </w:r>
      <w:r w:rsidRPr="00155BE8">
        <w:rPr>
          <w:rFonts w:ascii="Times New Roman" w:hAnsi="Times New Roman" w:cs="Times New Roman"/>
          <w:b/>
          <w:bCs/>
          <w:i/>
          <w:iCs/>
          <w:sz w:val="24"/>
          <w:szCs w:val="24"/>
        </w:rPr>
        <w:t>ėj</w:t>
      </w:r>
      <w:r w:rsidRPr="00155BE8">
        <w:rPr>
          <w:rFonts w:ascii="Times New Roman" w:eastAsia="Calibri" w:hAnsi="Times New Roman" w:cs="Times New Roman"/>
          <w:b/>
          <w:bCs/>
          <w:i/>
          <w:iCs/>
          <w:sz w:val="24"/>
          <w:szCs w:val="24"/>
        </w:rPr>
        <w:t>o prieš nustatant laimėjusį pasiūlymą.</w:t>
      </w:r>
      <w:r w:rsidRPr="000F075D">
        <w:rPr>
          <w:rFonts w:ascii="Times New Roman" w:eastAsia="Calibri" w:hAnsi="Times New Roman" w:cs="Times New Roman"/>
          <w:sz w:val="24"/>
          <w:szCs w:val="24"/>
        </w:rPr>
        <w:t xml:space="preserve">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3885025" w14:textId="01A3B53B" w:rsidR="00742C28" w:rsidRPr="000F075D" w:rsidRDefault="00FF07A5" w:rsidP="00034261">
      <w:pPr>
        <w:pStyle w:val="Betarp"/>
        <w:ind w:left="-284" w:firstLine="567"/>
        <w:jc w:val="both"/>
        <w:rPr>
          <w:b w:val="0"/>
          <w:bCs w:val="0"/>
          <w:sz w:val="24"/>
          <w:szCs w:val="24"/>
          <w:lang w:val="lt-LT"/>
        </w:rPr>
      </w:pPr>
      <w:r w:rsidRPr="000F075D">
        <w:rPr>
          <w:rFonts w:eastAsia="Calibri"/>
          <w:b w:val="0"/>
          <w:bCs w:val="0"/>
          <w:sz w:val="24"/>
          <w:szCs w:val="24"/>
          <w:lang w:val="lt-LT"/>
        </w:rPr>
        <w:t xml:space="preserve">3.3. Pašalinimo pagrindai taikomi </w:t>
      </w:r>
      <w:r w:rsidR="0090626E" w:rsidRPr="000F075D">
        <w:rPr>
          <w:b w:val="0"/>
          <w:bCs w:val="0"/>
          <w:sz w:val="24"/>
          <w:szCs w:val="24"/>
          <w:lang w:val="lt-LT"/>
        </w:rPr>
        <w:t>Teik</w:t>
      </w:r>
      <w:r w:rsidRPr="000F075D">
        <w:rPr>
          <w:b w:val="0"/>
          <w:bCs w:val="0"/>
          <w:sz w:val="24"/>
          <w:szCs w:val="24"/>
          <w:lang w:val="lt-LT"/>
        </w:rPr>
        <w:t>ėj</w:t>
      </w:r>
      <w:r w:rsidRPr="000F075D">
        <w:rPr>
          <w:rFonts w:eastAsia="Calibri"/>
          <w:b w:val="0"/>
          <w:bCs w:val="0"/>
          <w:sz w:val="24"/>
          <w:szCs w:val="24"/>
          <w:lang w:val="lt-LT"/>
        </w:rPr>
        <w:t xml:space="preserve">ui (kai pasiūlymą teikia ūkio subjektų grupė – visiems tos grupės nariams) ir ūkio subjektams, kurių pajėgumais </w:t>
      </w:r>
      <w:r w:rsidR="0090626E" w:rsidRPr="000F075D">
        <w:rPr>
          <w:b w:val="0"/>
          <w:bCs w:val="0"/>
          <w:sz w:val="24"/>
          <w:szCs w:val="24"/>
          <w:lang w:val="lt-LT"/>
        </w:rPr>
        <w:t>Teik</w:t>
      </w:r>
      <w:r w:rsidRPr="000F075D">
        <w:rPr>
          <w:b w:val="0"/>
          <w:bCs w:val="0"/>
          <w:sz w:val="24"/>
          <w:szCs w:val="24"/>
          <w:lang w:val="lt-LT"/>
        </w:rPr>
        <w:t>ėjas</w:t>
      </w:r>
      <w:r w:rsidRPr="000F075D">
        <w:rPr>
          <w:rFonts w:eastAsia="Calibri"/>
          <w:b w:val="0"/>
          <w:bCs w:val="0"/>
          <w:sz w:val="24"/>
          <w:szCs w:val="24"/>
          <w:lang w:val="lt-LT"/>
        </w:rPr>
        <w:t xml:space="preserve"> remiasi (pagal Viešųjų pirkimų įstatymo 49 straipsnį).</w:t>
      </w:r>
      <w:r w:rsidR="004A257C" w:rsidRPr="000F075D">
        <w:rPr>
          <w:rFonts w:eastAsia="Calibri"/>
          <w:b w:val="0"/>
          <w:bCs w:val="0"/>
          <w:sz w:val="24"/>
          <w:szCs w:val="24"/>
          <w:lang w:val="lt-LT"/>
        </w:rPr>
        <w:t xml:space="preserve"> </w:t>
      </w:r>
      <w:r w:rsidR="00742C28" w:rsidRPr="000F075D">
        <w:rPr>
          <w:b w:val="0"/>
          <w:bCs w:val="0"/>
          <w:sz w:val="24"/>
          <w:szCs w:val="24"/>
          <w:lang w:val="lt-LT"/>
        </w:rPr>
        <w:t xml:space="preserve">Perkančioji organizacija netikrina fizinių asmenų (specialistų), kurių pajėgumais </w:t>
      </w:r>
      <w:r w:rsidR="0090626E" w:rsidRPr="000F075D">
        <w:rPr>
          <w:b w:val="0"/>
          <w:bCs w:val="0"/>
          <w:sz w:val="24"/>
          <w:szCs w:val="24"/>
          <w:lang w:val="lt-LT"/>
        </w:rPr>
        <w:t>teik</w:t>
      </w:r>
      <w:r w:rsidR="00742C28" w:rsidRPr="000F075D">
        <w:rPr>
          <w:b w:val="0"/>
          <w:bCs w:val="0"/>
          <w:sz w:val="24"/>
          <w:szCs w:val="24"/>
          <w:lang w:val="lt-LT"/>
        </w:rPr>
        <w:t xml:space="preserve">ėjas remiasi pagal VPĮ 49 straipsnį ir kuriuos, pirkimo laimėjimo atveju, </w:t>
      </w:r>
      <w:r w:rsidR="0090626E" w:rsidRPr="000F075D">
        <w:rPr>
          <w:b w:val="0"/>
          <w:bCs w:val="0"/>
          <w:sz w:val="24"/>
          <w:szCs w:val="24"/>
          <w:lang w:val="lt-LT"/>
        </w:rPr>
        <w:t>teik</w:t>
      </w:r>
      <w:r w:rsidR="00742C28" w:rsidRPr="000F075D">
        <w:rPr>
          <w:b w:val="0"/>
          <w:bCs w:val="0"/>
          <w:sz w:val="24"/>
          <w:szCs w:val="24"/>
          <w:lang w:val="lt-LT"/>
        </w:rPr>
        <w:t>ėjas ketina įdarbinti, (</w:t>
      </w:r>
      <w:proofErr w:type="spellStart"/>
      <w:r w:rsidR="00742C28" w:rsidRPr="000F075D">
        <w:rPr>
          <w:b w:val="0"/>
          <w:bCs w:val="0"/>
          <w:sz w:val="24"/>
          <w:szCs w:val="24"/>
          <w:lang w:val="lt-LT"/>
        </w:rPr>
        <w:t>kvazisub</w:t>
      </w:r>
      <w:r w:rsidR="0090626E" w:rsidRPr="000F075D">
        <w:rPr>
          <w:b w:val="0"/>
          <w:bCs w:val="0"/>
          <w:sz w:val="24"/>
          <w:szCs w:val="24"/>
          <w:lang w:val="lt-LT"/>
        </w:rPr>
        <w:t>teik</w:t>
      </w:r>
      <w:r w:rsidR="00742C28" w:rsidRPr="000F075D">
        <w:rPr>
          <w:b w:val="0"/>
          <w:bCs w:val="0"/>
          <w:sz w:val="24"/>
          <w:szCs w:val="24"/>
          <w:lang w:val="lt-LT"/>
        </w:rPr>
        <w:t>ėjų</w:t>
      </w:r>
      <w:proofErr w:type="spellEnd"/>
      <w:r w:rsidR="00742C28" w:rsidRPr="000F075D">
        <w:rPr>
          <w:b w:val="0"/>
          <w:bCs w:val="0"/>
          <w:sz w:val="24"/>
          <w:szCs w:val="24"/>
          <w:lang w:val="lt-LT"/>
        </w:rPr>
        <w:t>) pašalinimo pagrindų.</w:t>
      </w:r>
    </w:p>
    <w:p w14:paraId="7D47F1E1" w14:textId="76E9A459" w:rsidR="00FF07A5" w:rsidRPr="000F075D" w:rsidRDefault="00FF07A5"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 xml:space="preserve">3.4. Perkančioji organizacija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ėj</w:t>
      </w:r>
      <w:r w:rsidRPr="000F075D">
        <w:rPr>
          <w:rFonts w:ascii="Times New Roman" w:eastAsia="Calibri" w:hAnsi="Times New Roman" w:cs="Times New Roman"/>
          <w:sz w:val="24"/>
          <w:szCs w:val="24"/>
        </w:rPr>
        <w:t xml:space="preserve">ą pašalina iš pirkimo procedūros bet kuriame pirkimo procedūros etape, jeigu paaiškėja, kad dėl savo veiksmų ar neveikimo prieš pirkimo procedūrą ar jos metu jis atitinka bent vieną iš pirkimo dokumentuose nustatytų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ėj</w:t>
      </w:r>
      <w:r w:rsidRPr="000F075D">
        <w:rPr>
          <w:rFonts w:ascii="Times New Roman" w:eastAsia="Calibri" w:hAnsi="Times New Roman" w:cs="Times New Roman"/>
          <w:sz w:val="24"/>
          <w:szCs w:val="24"/>
        </w:rPr>
        <w:t xml:space="preserve">o pašalinimo pagrindų, išskyrus </w:t>
      </w:r>
      <w:r w:rsidR="00B047A6" w:rsidRPr="000F075D">
        <w:rPr>
          <w:rFonts w:ascii="Times New Roman" w:hAnsi="Times New Roman" w:cs="Times New Roman"/>
          <w:sz w:val="24"/>
          <w:szCs w:val="24"/>
        </w:rPr>
        <w:t>Viešųjų pirkimų įstatymo</w:t>
      </w:r>
      <w:r w:rsidRPr="000F075D">
        <w:rPr>
          <w:rFonts w:ascii="Times New Roman" w:eastAsia="Calibri" w:hAnsi="Times New Roman" w:cs="Times New Roman"/>
          <w:sz w:val="24"/>
          <w:szCs w:val="24"/>
        </w:rPr>
        <w:t xml:space="preserve"> 46 straipsnio 10 dalyje nustatytus atvejus (tačiau atsižvelgiant į </w:t>
      </w:r>
      <w:r w:rsidR="00B047A6" w:rsidRPr="000F075D">
        <w:rPr>
          <w:rFonts w:ascii="Times New Roman" w:hAnsi="Times New Roman" w:cs="Times New Roman"/>
          <w:sz w:val="24"/>
          <w:szCs w:val="24"/>
        </w:rPr>
        <w:t>Viešųjų pirkimų įstatymo</w:t>
      </w:r>
      <w:r w:rsidRPr="000F075D">
        <w:rPr>
          <w:rFonts w:ascii="Times New Roman" w:eastAsia="Calibri" w:hAnsi="Times New Roman" w:cs="Times New Roman"/>
          <w:sz w:val="24"/>
          <w:szCs w:val="24"/>
        </w:rPr>
        <w:t xml:space="preserve"> 46 straipsnio 11 ir 12 dalių nuostatas).</w:t>
      </w:r>
    </w:p>
    <w:p w14:paraId="4C17355B" w14:textId="2D15399D" w:rsidR="00FF07A5" w:rsidRPr="000F075D" w:rsidRDefault="00FF07A5"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 xml:space="preserve">3.5. Perkančioji organizacija, priimdama sprendimus dėl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ėj</w:t>
      </w:r>
      <w:r w:rsidRPr="000F075D">
        <w:rPr>
          <w:rFonts w:ascii="Times New Roman" w:eastAsia="Calibri" w:hAnsi="Times New Roman" w:cs="Times New Roman"/>
          <w:sz w:val="24"/>
          <w:szCs w:val="24"/>
        </w:rPr>
        <w:t xml:space="preserve">o pašalinimo iš pirkimo procedūros </w:t>
      </w:r>
      <w:r w:rsidR="00B047A6" w:rsidRPr="000F075D">
        <w:rPr>
          <w:rFonts w:ascii="Times New Roman" w:hAnsi="Times New Roman" w:cs="Times New Roman"/>
          <w:sz w:val="24"/>
          <w:szCs w:val="24"/>
        </w:rPr>
        <w:t>Viešųjų pirkimų įstatymo</w:t>
      </w:r>
      <w:r w:rsidRPr="000F075D">
        <w:rPr>
          <w:rFonts w:ascii="Times New Roman" w:eastAsia="Calibri" w:hAnsi="Times New Roman" w:cs="Times New Roman"/>
          <w:sz w:val="24"/>
          <w:szCs w:val="24"/>
        </w:rPr>
        <w:t xml:space="preserve"> 46  straipsnio 4 ir 6 dalyse nurodytais pašalinimo pagrindais, atsižvelgia į tai, ar vertinant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ėj</w:t>
      </w:r>
      <w:r w:rsidRPr="000F075D">
        <w:rPr>
          <w:rFonts w:ascii="Times New Roman" w:eastAsia="Calibri" w:hAnsi="Times New Roman" w:cs="Times New Roman"/>
          <w:sz w:val="24"/>
          <w:szCs w:val="24"/>
        </w:rPr>
        <w:t xml:space="preserve">o patikimumą teikėjo pašalinimas iš pirkimo procedūros proporcingas vertinamam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ėj</w:t>
      </w:r>
      <w:r w:rsidRPr="000F075D">
        <w:rPr>
          <w:rFonts w:ascii="Times New Roman" w:eastAsia="Calibri" w:hAnsi="Times New Roman" w:cs="Times New Roman"/>
          <w:sz w:val="24"/>
          <w:szCs w:val="24"/>
        </w:rPr>
        <w:t xml:space="preserve">o elgesiui, </w:t>
      </w:r>
      <w:r w:rsidR="00B047A6" w:rsidRPr="000F075D">
        <w:rPr>
          <w:rFonts w:ascii="Times New Roman" w:hAnsi="Times New Roman" w:cs="Times New Roman"/>
          <w:sz w:val="24"/>
          <w:szCs w:val="24"/>
        </w:rPr>
        <w:t>Viešųjų pirkimų įstatymo</w:t>
      </w:r>
      <w:r w:rsidRPr="000F075D">
        <w:rPr>
          <w:rFonts w:ascii="Times New Roman" w:eastAsia="Calibri" w:hAnsi="Times New Roman" w:cs="Times New Roman"/>
          <w:sz w:val="24"/>
          <w:szCs w:val="24"/>
        </w:rPr>
        <w:t xml:space="preserve"> 46 straipsnio 4 dalies 7 punkto c papunkčio atveju – ar taikant šį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ė</w:t>
      </w:r>
      <w:r w:rsidRPr="000F075D">
        <w:rPr>
          <w:rFonts w:ascii="Times New Roman" w:eastAsia="Calibri" w:hAnsi="Times New Roman" w:cs="Times New Roman"/>
          <w:sz w:val="24"/>
          <w:szCs w:val="24"/>
        </w:rPr>
        <w:t xml:space="preserve">jo pašalinimo iš pirkimo procedūros pagrindą nebūtų reikšmingai apribota konkurencija. Priimant sprendimus dėl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ėjo</w:t>
      </w:r>
      <w:r w:rsidRPr="000F075D">
        <w:rPr>
          <w:rFonts w:ascii="Times New Roman" w:eastAsia="Calibri" w:hAnsi="Times New Roman" w:cs="Times New Roman"/>
          <w:sz w:val="24"/>
          <w:szCs w:val="24"/>
        </w:rPr>
        <w:t xml:space="preserve"> pašalinimo iš pirkimo procedūros </w:t>
      </w:r>
      <w:r w:rsidR="00B047A6" w:rsidRPr="000F075D">
        <w:rPr>
          <w:rFonts w:ascii="Times New Roman" w:hAnsi="Times New Roman" w:cs="Times New Roman"/>
          <w:sz w:val="24"/>
          <w:szCs w:val="24"/>
        </w:rPr>
        <w:t>Viešųjų pirkimų įstatymo</w:t>
      </w:r>
      <w:r w:rsidRPr="000F075D">
        <w:rPr>
          <w:rFonts w:ascii="Times New Roman" w:eastAsia="Calibri" w:hAnsi="Times New Roman" w:cs="Times New Roman"/>
          <w:sz w:val="24"/>
          <w:szCs w:val="24"/>
        </w:rPr>
        <w:t xml:space="preserve"> 46 straipsnio 4 dalies 4 ir 6 punktuose nurodytais pašalinimo pagrindais, gali būti atsižvelgiama į pagal </w:t>
      </w:r>
      <w:r w:rsidR="00B047A6" w:rsidRPr="000F075D">
        <w:rPr>
          <w:rFonts w:ascii="Times New Roman" w:hAnsi="Times New Roman" w:cs="Times New Roman"/>
          <w:sz w:val="24"/>
          <w:szCs w:val="24"/>
        </w:rPr>
        <w:t>Viešųjų pirkimų įstatymo</w:t>
      </w:r>
      <w:r w:rsidRPr="000F075D">
        <w:rPr>
          <w:rFonts w:ascii="Times New Roman" w:eastAsia="Calibri" w:hAnsi="Times New Roman" w:cs="Times New Roman"/>
          <w:sz w:val="24"/>
          <w:szCs w:val="24"/>
        </w:rPr>
        <w:t xml:space="preserve"> 52 ir 91 straipsnius skelbiamą informaciją.</w:t>
      </w:r>
    </w:p>
    <w:p w14:paraId="3166BE33" w14:textId="41BC7D57" w:rsidR="00FF07A5" w:rsidRPr="000F075D" w:rsidRDefault="00FF07A5"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3.6. Perkančioji organizacija visų pirma reikalauja tokios rūšies pažymų ir tokių dokumentinių įrodymų formų, apie kuriuos pateikta informacija Europos Komisijos informacinėje dokumentų saugykloje „e-</w:t>
      </w:r>
      <w:proofErr w:type="spellStart"/>
      <w:r w:rsidRPr="000F075D">
        <w:rPr>
          <w:rFonts w:ascii="Times New Roman" w:eastAsia="Calibri" w:hAnsi="Times New Roman" w:cs="Times New Roman"/>
          <w:sz w:val="24"/>
          <w:szCs w:val="24"/>
        </w:rPr>
        <w:t>Certis</w:t>
      </w:r>
      <w:proofErr w:type="spellEnd"/>
      <w:r w:rsidRPr="000F075D">
        <w:rPr>
          <w:rFonts w:ascii="Times New Roman" w:eastAsia="Calibri" w:hAnsi="Times New Roman" w:cs="Times New Roman"/>
          <w:sz w:val="24"/>
          <w:szCs w:val="24"/>
        </w:rPr>
        <w:t xml:space="preserve">“. Konkurso sąlygų 3 priedo 1 lentelės ketvirtame stulpelyje nurodomi dokumentai, kuriuos turi pateikti Lietuvos Respublikoje registruoti </w:t>
      </w:r>
      <w:r w:rsidRPr="000F075D">
        <w:rPr>
          <w:rFonts w:ascii="Times New Roman" w:hAnsi="Times New Roman" w:cs="Times New Roman"/>
          <w:sz w:val="24"/>
          <w:szCs w:val="24"/>
        </w:rPr>
        <w:t>Teikėja</w:t>
      </w:r>
      <w:r w:rsidRPr="000F075D">
        <w:rPr>
          <w:rFonts w:ascii="Times New Roman" w:eastAsia="Calibri" w:hAnsi="Times New Roman" w:cs="Times New Roman"/>
          <w:sz w:val="24"/>
          <w:szCs w:val="24"/>
        </w:rPr>
        <w:t>i. Dėl dokumentų, kuriuos turi pateikti užsienio šalių teikėjai, informaciją Perkančioji organizacija pasitikrina „e-</w:t>
      </w:r>
      <w:proofErr w:type="spellStart"/>
      <w:r w:rsidRPr="000F075D">
        <w:rPr>
          <w:rFonts w:ascii="Times New Roman" w:eastAsia="Calibri" w:hAnsi="Times New Roman" w:cs="Times New Roman"/>
          <w:sz w:val="24"/>
          <w:szCs w:val="24"/>
        </w:rPr>
        <w:t>Certis</w:t>
      </w:r>
      <w:proofErr w:type="spellEnd"/>
      <w:r w:rsidRPr="000F075D">
        <w:rPr>
          <w:rFonts w:ascii="Times New Roman" w:eastAsia="Calibri" w:hAnsi="Times New Roman" w:cs="Times New Roman"/>
          <w:sz w:val="24"/>
          <w:szCs w:val="24"/>
        </w:rPr>
        <w:t xml:space="preserve">“, adresu </w:t>
      </w:r>
      <w:hyperlink r:id="rId15" w:history="1">
        <w:r w:rsidR="00130602" w:rsidRPr="000F075D">
          <w:rPr>
            <w:rStyle w:val="Hipersaitas"/>
            <w:rFonts w:ascii="Times New Roman" w:eastAsia="Calibri" w:hAnsi="Times New Roman" w:cs="Times New Roman"/>
            <w:sz w:val="24"/>
            <w:szCs w:val="24"/>
          </w:rPr>
          <w:t>https://ec.europa.eu/tools/ecertis/</w:t>
        </w:r>
      </w:hyperlink>
      <w:r w:rsidRPr="000F075D">
        <w:rPr>
          <w:rFonts w:ascii="Times New Roman" w:eastAsia="Calibri" w:hAnsi="Times New Roman" w:cs="Times New Roman"/>
          <w:sz w:val="24"/>
          <w:szCs w:val="24"/>
        </w:rPr>
        <w:t>.</w:t>
      </w:r>
    </w:p>
    <w:p w14:paraId="4D9B71B5" w14:textId="73BD770E" w:rsidR="00FF07A5" w:rsidRPr="000F075D" w:rsidRDefault="00FF07A5"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 xml:space="preserve">3.7. Perkančioji organizacija nereikalauja iš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ėj</w:t>
      </w:r>
      <w:r w:rsidRPr="000F075D">
        <w:rPr>
          <w:rFonts w:ascii="Times New Roman" w:eastAsia="Calibri" w:hAnsi="Times New Roman" w:cs="Times New Roman"/>
          <w:sz w:val="24"/>
          <w:szCs w:val="24"/>
        </w:rPr>
        <w:t>o pateikti dokumentų, patvirtinančių jo pašalinimo pagrindų nebuvimą, jeigu ji:</w:t>
      </w:r>
    </w:p>
    <w:p w14:paraId="5F661C05" w14:textId="77777777" w:rsidR="00FF07A5" w:rsidRPr="000F075D" w:rsidRDefault="00FF07A5"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6B4DE1E7" w14:textId="77777777" w:rsidR="00FF07A5" w:rsidRPr="000F075D" w:rsidRDefault="00FF07A5"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lastRenderedPageBreak/>
        <w:t>3.7.2. šiuos dokumentus jau turi iš ankstesnių pirkimo procedūrų, jeigu šiuose dokumentuose nurodyta informacija vis dar yra aktuali (dokumentas išduotas prieš ne daugiau dienų, negu nurodyta atitinkamoje žemiau esančios lentelės eilutėje).</w:t>
      </w:r>
    </w:p>
    <w:p w14:paraId="7F7CD8DA" w14:textId="79A51DE9" w:rsidR="00FF07A5" w:rsidRPr="000F075D" w:rsidRDefault="00FF07A5"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3.</w:t>
      </w:r>
      <w:r w:rsidR="00D73327" w:rsidRPr="000F075D">
        <w:rPr>
          <w:rFonts w:ascii="Times New Roman" w:eastAsia="Calibri" w:hAnsi="Times New Roman" w:cs="Times New Roman"/>
          <w:sz w:val="24"/>
          <w:szCs w:val="24"/>
        </w:rPr>
        <w:t>8</w:t>
      </w:r>
      <w:r w:rsidRPr="000F075D">
        <w:rPr>
          <w:rFonts w:ascii="Times New Roman" w:eastAsia="Calibri" w:hAnsi="Times New Roman" w:cs="Times New Roman"/>
          <w:sz w:val="24"/>
          <w:szCs w:val="24"/>
        </w:rPr>
        <w:t xml:space="preserve">.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ėjas</w:t>
      </w:r>
      <w:r w:rsidRPr="000F075D">
        <w:rPr>
          <w:rFonts w:ascii="Times New Roman" w:eastAsia="Calibri" w:hAnsi="Times New Roman" w:cs="Times New Roman"/>
          <w:sz w:val="24"/>
          <w:szCs w:val="24"/>
        </w:rPr>
        <w:t xml:space="preserve">, dalyvaujantis pirkime, turi atitikti visus Konkurso sąlygų 3 priedo 2 lentelėje nurodytus kvalifikacijos reikalavimus.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ėj</w:t>
      </w:r>
      <w:r w:rsidRPr="000F075D">
        <w:rPr>
          <w:rFonts w:ascii="Times New Roman" w:eastAsia="Calibri" w:hAnsi="Times New Roman" w:cs="Times New Roman"/>
          <w:sz w:val="24"/>
          <w:szCs w:val="24"/>
        </w:rPr>
        <w:t>o kvalifikacija turi būti įgyta iki pasiūlymų pateikimo termino pabaigos (susipažinimo su pasiūlymais dienos).</w:t>
      </w:r>
    </w:p>
    <w:p w14:paraId="73982977" w14:textId="510C2E14" w:rsidR="00FF07A5" w:rsidRPr="000F075D" w:rsidRDefault="00FF07A5"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3.</w:t>
      </w:r>
      <w:r w:rsidR="00D73327" w:rsidRPr="000F075D">
        <w:rPr>
          <w:rFonts w:ascii="Times New Roman" w:eastAsia="Calibri" w:hAnsi="Times New Roman" w:cs="Times New Roman"/>
          <w:sz w:val="24"/>
          <w:szCs w:val="24"/>
        </w:rPr>
        <w:t>9</w:t>
      </w:r>
      <w:r w:rsidRPr="000F075D">
        <w:rPr>
          <w:rFonts w:ascii="Times New Roman" w:eastAsia="Calibri" w:hAnsi="Times New Roman" w:cs="Times New Roman"/>
          <w:sz w:val="24"/>
          <w:szCs w:val="24"/>
        </w:rPr>
        <w:t xml:space="preserve">. </w:t>
      </w:r>
      <w:r w:rsidRPr="00242372">
        <w:rPr>
          <w:rFonts w:ascii="Times New Roman" w:eastAsia="Calibri" w:hAnsi="Times New Roman" w:cs="Times New Roman"/>
          <w:b/>
          <w:bCs/>
          <w:i/>
          <w:iCs/>
          <w:sz w:val="24"/>
          <w:szCs w:val="24"/>
        </w:rPr>
        <w:t xml:space="preserve">Perkančiajai organizacijai patikrinus pasiūlymus ir nustačius galimą laimėtoją, tik iš jo bus prašomi atitikimą kvalifikacijos reikalavimams </w:t>
      </w:r>
      <w:r w:rsidR="00FB0DD3" w:rsidRPr="00242372">
        <w:rPr>
          <w:rFonts w:ascii="Times New Roman" w:eastAsia="Calibri" w:hAnsi="Times New Roman" w:cs="Times New Roman"/>
          <w:b/>
          <w:bCs/>
          <w:i/>
          <w:iCs/>
          <w:sz w:val="24"/>
          <w:szCs w:val="24"/>
        </w:rPr>
        <w:t>patvirtinantys</w:t>
      </w:r>
      <w:r w:rsidRPr="00242372">
        <w:rPr>
          <w:rFonts w:ascii="Times New Roman" w:eastAsia="Calibri" w:hAnsi="Times New Roman" w:cs="Times New Roman"/>
          <w:b/>
          <w:bCs/>
          <w:i/>
          <w:iCs/>
          <w:sz w:val="24"/>
          <w:szCs w:val="24"/>
        </w:rPr>
        <w:t xml:space="preserve"> dokumentai</w:t>
      </w:r>
      <w:r w:rsidRPr="000F075D">
        <w:rPr>
          <w:rFonts w:ascii="Times New Roman" w:eastAsia="Calibri" w:hAnsi="Times New Roman" w:cs="Times New Roman"/>
          <w:sz w:val="24"/>
          <w:szCs w:val="24"/>
        </w:rPr>
        <w:t>.</w:t>
      </w:r>
    </w:p>
    <w:p w14:paraId="2F7BA741" w14:textId="758D286B" w:rsidR="00FF07A5" w:rsidRPr="000F075D" w:rsidRDefault="00FF07A5"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3.1</w:t>
      </w:r>
      <w:r w:rsidR="00D73327" w:rsidRPr="000F075D">
        <w:rPr>
          <w:rFonts w:ascii="Times New Roman" w:eastAsia="Calibri" w:hAnsi="Times New Roman" w:cs="Times New Roman"/>
          <w:sz w:val="24"/>
          <w:szCs w:val="24"/>
        </w:rPr>
        <w:t>0</w:t>
      </w:r>
      <w:r w:rsidRPr="000F075D">
        <w:rPr>
          <w:rFonts w:ascii="Times New Roman" w:eastAsia="Calibri" w:hAnsi="Times New Roman" w:cs="Times New Roman"/>
          <w:sz w:val="24"/>
          <w:szCs w:val="24"/>
        </w:rPr>
        <w:t>. Perkančioji organizacija bet kuriuo pirkimo procedūros metu, siekdama užtikrinti tinkamą pirkimo procedūros atlikimą, gali paprašyti kandidatų ar dalyvių pateikti visus ar dalį dokumentų, patvirtinančių atitiktį kvalifikacijos reikalavimams.</w:t>
      </w:r>
    </w:p>
    <w:p w14:paraId="35CC272E" w14:textId="24837BD3" w:rsidR="00FF07A5" w:rsidRPr="000F075D" w:rsidRDefault="00FF07A5"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3.1</w:t>
      </w:r>
      <w:r w:rsidR="00D73327" w:rsidRPr="000F075D">
        <w:rPr>
          <w:rFonts w:ascii="Times New Roman" w:eastAsia="Calibri" w:hAnsi="Times New Roman" w:cs="Times New Roman"/>
          <w:sz w:val="24"/>
          <w:szCs w:val="24"/>
        </w:rPr>
        <w:t>1</w:t>
      </w:r>
      <w:r w:rsidRPr="000F075D">
        <w:rPr>
          <w:rFonts w:ascii="Times New Roman" w:eastAsia="Calibri" w:hAnsi="Times New Roman" w:cs="Times New Roman"/>
          <w:sz w:val="24"/>
          <w:szCs w:val="24"/>
        </w:rPr>
        <w:t xml:space="preserve">. Perkančioji organizacija turi teisę reikalauti, kad užsienio valstybės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ė</w:t>
      </w:r>
      <w:r w:rsidRPr="000F075D">
        <w:rPr>
          <w:rFonts w:ascii="Times New Roman" w:eastAsia="Calibri" w:hAnsi="Times New Roman" w:cs="Times New Roman"/>
          <w:sz w:val="24"/>
          <w:szCs w:val="24"/>
        </w:rPr>
        <w:t xml:space="preserve">jo valstybėje išduoti šio skyriaus </w:t>
      </w:r>
      <w:r w:rsidR="00ED1EF4" w:rsidRPr="000F075D">
        <w:rPr>
          <w:rFonts w:ascii="Times New Roman" w:eastAsia="Calibri" w:hAnsi="Times New Roman" w:cs="Times New Roman"/>
          <w:sz w:val="24"/>
          <w:szCs w:val="24"/>
        </w:rPr>
        <w:t>3</w:t>
      </w:r>
      <w:r w:rsidRPr="000F075D">
        <w:rPr>
          <w:rFonts w:ascii="Times New Roman" w:eastAsia="Calibri" w:hAnsi="Times New Roman" w:cs="Times New Roman"/>
          <w:sz w:val="24"/>
          <w:szCs w:val="24"/>
        </w:rPr>
        <w:t>.2 punkte nurodyti dokumentai būtų legalizuoti vadovaujantis Dokumentų legalizavimo ir tvirtinimo pažyma (</w:t>
      </w:r>
      <w:proofErr w:type="spellStart"/>
      <w:r w:rsidRPr="000F075D">
        <w:rPr>
          <w:rFonts w:ascii="Times New Roman" w:eastAsia="Calibri" w:hAnsi="Times New Roman" w:cs="Times New Roman"/>
          <w:sz w:val="24"/>
          <w:szCs w:val="24"/>
        </w:rPr>
        <w:t>Apostille</w:t>
      </w:r>
      <w:proofErr w:type="spellEnd"/>
      <w:r w:rsidRPr="000F075D">
        <w:rPr>
          <w:rFonts w:ascii="Times New Roman" w:eastAsia="Calibri" w:hAnsi="Times New Roman" w:cs="Times New Roman"/>
          <w:sz w:val="24"/>
          <w:szCs w:val="24"/>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0F075D">
        <w:rPr>
          <w:rFonts w:ascii="Times New Roman" w:eastAsia="Calibri" w:hAnsi="Times New Roman" w:cs="Times New Roman"/>
          <w:sz w:val="24"/>
          <w:szCs w:val="24"/>
        </w:rPr>
        <w:t>Apostille</w:t>
      </w:r>
      <w:proofErr w:type="spellEnd"/>
      <w:r w:rsidRPr="000F075D">
        <w:rPr>
          <w:rFonts w:ascii="Times New Roman" w:eastAsia="Calibri" w:hAnsi="Times New Roman" w:cs="Times New Roman"/>
          <w:sz w:val="24"/>
          <w:szCs w:val="24"/>
        </w:rPr>
        <w:t>).</w:t>
      </w:r>
    </w:p>
    <w:p w14:paraId="7407DCE2" w14:textId="388EF6AF" w:rsidR="00FF07A5" w:rsidRPr="000F075D" w:rsidRDefault="00FF07A5"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3.1</w:t>
      </w:r>
      <w:r w:rsidR="00D73327" w:rsidRPr="000F075D">
        <w:rPr>
          <w:rFonts w:ascii="Times New Roman" w:eastAsia="Calibri" w:hAnsi="Times New Roman" w:cs="Times New Roman"/>
          <w:sz w:val="24"/>
          <w:szCs w:val="24"/>
        </w:rPr>
        <w:t>2</w:t>
      </w:r>
      <w:r w:rsidRPr="000F075D">
        <w:rPr>
          <w:rFonts w:ascii="Times New Roman" w:eastAsia="Calibri" w:hAnsi="Times New Roman" w:cs="Times New Roman"/>
          <w:sz w:val="24"/>
          <w:szCs w:val="24"/>
        </w:rPr>
        <w:t xml:space="preserve">. Perkančioji organizacija nereikalauja dokumentų, kurie patvirtina, kad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ėjas</w:t>
      </w:r>
      <w:r w:rsidRPr="000F075D">
        <w:rPr>
          <w:rFonts w:ascii="Times New Roman" w:eastAsia="Calibri" w:hAnsi="Times New Roman" w:cs="Times New Roman"/>
          <w:sz w:val="24"/>
          <w:szCs w:val="24"/>
        </w:rPr>
        <w:t xml:space="preserve"> atitinka kvalifikacijos reikalavimus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 xml:space="preserve">ėjams, jeigu ji: </w:t>
      </w:r>
    </w:p>
    <w:p w14:paraId="6CB1CDC0" w14:textId="5861BBF6" w:rsidR="00FF07A5" w:rsidRPr="000F075D" w:rsidRDefault="00FF07A5"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3.1</w:t>
      </w:r>
      <w:r w:rsidR="00507EFF" w:rsidRPr="000F075D">
        <w:rPr>
          <w:rFonts w:ascii="Times New Roman" w:eastAsia="Calibri" w:hAnsi="Times New Roman" w:cs="Times New Roman"/>
          <w:sz w:val="24"/>
          <w:szCs w:val="24"/>
        </w:rPr>
        <w:t>2</w:t>
      </w:r>
      <w:r w:rsidRPr="000F075D">
        <w:rPr>
          <w:rFonts w:ascii="Times New Roman" w:eastAsia="Calibri" w:hAnsi="Times New Roman" w:cs="Times New Roman"/>
          <w:sz w:val="24"/>
          <w:szCs w:val="24"/>
        </w:rPr>
        <w:t xml:space="preserve">.1. turi galimybę susipažinti su šiais dokumentais ar informacija tiesiogiai ir neatlygintinai prisijungusi prie nacionalinės duomenų bazės bet kurioje valstybėje narėje arba naudodamasi CVP IS priemonėmis; </w:t>
      </w:r>
    </w:p>
    <w:p w14:paraId="7C2F1E21" w14:textId="1ADE3AB1" w:rsidR="00FF07A5" w:rsidRPr="000F075D" w:rsidRDefault="00FF07A5"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3.1</w:t>
      </w:r>
      <w:r w:rsidR="00507EFF" w:rsidRPr="000F075D">
        <w:rPr>
          <w:rFonts w:ascii="Times New Roman" w:eastAsia="Calibri" w:hAnsi="Times New Roman" w:cs="Times New Roman"/>
          <w:sz w:val="24"/>
          <w:szCs w:val="24"/>
        </w:rPr>
        <w:t>2</w:t>
      </w:r>
      <w:r w:rsidRPr="000F075D">
        <w:rPr>
          <w:rFonts w:ascii="Times New Roman" w:eastAsia="Calibri" w:hAnsi="Times New Roman" w:cs="Times New Roman"/>
          <w:sz w:val="24"/>
          <w:szCs w:val="24"/>
        </w:rPr>
        <w:t>.2. šiuos dokumentus jau turi iš ankstesnių pirkimo procedūrų ir šie dokumentai yra galiojantys pasiūlymo pateikimo metu.</w:t>
      </w:r>
    </w:p>
    <w:bookmarkEnd w:id="17"/>
    <w:p w14:paraId="42D3989F" w14:textId="41F26D35" w:rsidR="007121A2" w:rsidRPr="000F075D" w:rsidRDefault="00990DB9"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3.1</w:t>
      </w:r>
      <w:r w:rsidR="00507EFF" w:rsidRPr="000F075D">
        <w:rPr>
          <w:rFonts w:ascii="Times New Roman" w:eastAsia="Calibri" w:hAnsi="Times New Roman" w:cs="Times New Roman"/>
          <w:sz w:val="24"/>
          <w:szCs w:val="24"/>
        </w:rPr>
        <w:t>3</w:t>
      </w:r>
      <w:r w:rsidRPr="000F075D">
        <w:rPr>
          <w:rFonts w:ascii="Times New Roman" w:eastAsia="Calibri" w:hAnsi="Times New Roman" w:cs="Times New Roman"/>
          <w:sz w:val="24"/>
          <w:szCs w:val="24"/>
        </w:rPr>
        <w:t>.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ėjo pasiūlymas atmetamas, jeigu apie nustatytų reikalavimų atitikimą jis pateikė melagingą informaciją, kurią perkančioji organizacija gali įrodyti bet kokiomis teisėtomis priemonėmis.</w:t>
      </w:r>
    </w:p>
    <w:p w14:paraId="73A5CA4B" w14:textId="7D867DD6" w:rsidR="00297B02" w:rsidRPr="000F075D" w:rsidRDefault="00297B02"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3.14.</w:t>
      </w:r>
      <w:r w:rsidRPr="000F075D">
        <w:rPr>
          <w:rFonts w:ascii="Times New Roman" w:hAnsi="Times New Roman" w:cs="Times New Roman"/>
          <w:sz w:val="24"/>
          <w:szCs w:val="24"/>
        </w:rPr>
        <w:t xml:space="preserve"> </w:t>
      </w:r>
      <w:r w:rsidRPr="000F075D">
        <w:rPr>
          <w:rFonts w:ascii="Times New Roman" w:eastAsia="Calibri" w:hAnsi="Times New Roman" w:cs="Times New Roman"/>
          <w:sz w:val="24"/>
          <w:szCs w:val="24"/>
        </w:rPr>
        <w:t xml:space="preserve">Jeigu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 xml:space="preserve">ėjo kvalifikacija dėl teisės verstis atitinkama veikla nebuvo tikrinama arba tikrinama ne visa apimtimi,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ėjas, teikdamas pasiūlymą, perkančiajai organizacijai įsipareigoja, kad sutartį vykdys tik teisę verstis atitinkama veikla turintys asmenys.</w:t>
      </w:r>
    </w:p>
    <w:p w14:paraId="6A1D54B9" w14:textId="77777777" w:rsidR="002F409D" w:rsidRPr="000F075D" w:rsidRDefault="002F409D" w:rsidP="00FE31F5">
      <w:pPr>
        <w:spacing w:after="0"/>
      </w:pPr>
      <w:bookmarkStart w:id="18" w:name="_Toc489450842"/>
      <w:bookmarkStart w:id="19" w:name="_Toc488227451"/>
      <w:bookmarkStart w:id="20" w:name="_Toc61251133"/>
    </w:p>
    <w:p w14:paraId="70C1C983" w14:textId="44E95F41" w:rsidR="00990DB9" w:rsidRPr="000F075D" w:rsidRDefault="00990DB9" w:rsidP="00990DB9">
      <w:pPr>
        <w:keepNext/>
        <w:spacing w:after="0" w:line="240" w:lineRule="auto"/>
        <w:jc w:val="center"/>
        <w:outlineLvl w:val="0"/>
        <w:rPr>
          <w:rFonts w:ascii="Times New Roman" w:eastAsia="Calibri" w:hAnsi="Times New Roman" w:cs="Times New Roman"/>
          <w:sz w:val="24"/>
          <w:szCs w:val="24"/>
          <w:lang w:eastAsia="lt-LT"/>
        </w:rPr>
      </w:pPr>
      <w:r w:rsidRPr="000F075D">
        <w:rPr>
          <w:rFonts w:ascii="Times New Roman" w:eastAsia="Calibri" w:hAnsi="Times New Roman" w:cs="Times New Roman"/>
          <w:b/>
          <w:bCs/>
          <w:sz w:val="24"/>
          <w:szCs w:val="24"/>
          <w:lang w:eastAsia="lt-LT"/>
        </w:rPr>
        <w:t>IV. RĖMIMASIS KITŲ ŪKIO SUBJEKTŲ PAJĖGUMAIS IR SUB</w:t>
      </w:r>
      <w:r w:rsidR="0090626E" w:rsidRPr="000F075D">
        <w:rPr>
          <w:rFonts w:ascii="Times New Roman" w:eastAsia="Calibri" w:hAnsi="Times New Roman" w:cs="Times New Roman"/>
          <w:b/>
          <w:bCs/>
          <w:sz w:val="24"/>
          <w:szCs w:val="24"/>
          <w:lang w:eastAsia="lt-LT"/>
        </w:rPr>
        <w:t>TEIK</w:t>
      </w:r>
      <w:r w:rsidRPr="000F075D">
        <w:rPr>
          <w:rFonts w:ascii="Times New Roman" w:eastAsia="Calibri" w:hAnsi="Times New Roman" w:cs="Times New Roman"/>
          <w:b/>
          <w:bCs/>
          <w:sz w:val="24"/>
          <w:szCs w:val="24"/>
          <w:lang w:eastAsia="lt-LT"/>
        </w:rPr>
        <w:t>ĖJŲ PASITELKIMAS</w:t>
      </w:r>
      <w:bookmarkEnd w:id="18"/>
      <w:bookmarkEnd w:id="19"/>
      <w:bookmarkEnd w:id="20"/>
    </w:p>
    <w:p w14:paraId="555C8EAA" w14:textId="7B57AB29" w:rsidR="00990DB9" w:rsidRPr="000F075D" w:rsidRDefault="00990DB9" w:rsidP="00034261">
      <w:pPr>
        <w:suppressAutoHyphens/>
        <w:spacing w:after="0" w:line="240" w:lineRule="auto"/>
        <w:ind w:left="-284" w:firstLine="567"/>
        <w:jc w:val="both"/>
        <w:rPr>
          <w:rFonts w:ascii="Times New Roman" w:eastAsia="Arial Unicode MS" w:hAnsi="Times New Roman" w:cs="Times New Roman"/>
          <w:color w:val="000000"/>
          <w:sz w:val="24"/>
          <w:szCs w:val="24"/>
        </w:rPr>
      </w:pPr>
      <w:r w:rsidRPr="00E6666B">
        <w:rPr>
          <w:rFonts w:ascii="Times New Roman" w:eastAsia="Arial Unicode MS" w:hAnsi="Times New Roman" w:cs="Times New Roman"/>
          <w:color w:val="000000"/>
          <w:sz w:val="24"/>
          <w:szCs w:val="24"/>
          <w:lang w:eastAsia="lt-LT"/>
        </w:rPr>
        <w:t>4.1.</w:t>
      </w:r>
      <w:r w:rsidRPr="000F075D">
        <w:rPr>
          <w:rFonts w:ascii="Times New Roman" w:eastAsia="Arial Unicode MS" w:hAnsi="Times New Roman" w:cs="Times New Roman"/>
          <w:color w:val="000000"/>
          <w:sz w:val="21"/>
          <w:szCs w:val="24"/>
          <w:lang w:eastAsia="lt-LT"/>
        </w:rPr>
        <w:t xml:space="preserve"> </w:t>
      </w:r>
      <w:r w:rsidR="0090626E" w:rsidRPr="000F075D">
        <w:rPr>
          <w:rFonts w:ascii="Times New Roman" w:eastAsia="Arial Unicode MS" w:hAnsi="Times New Roman" w:cs="Times New Roman"/>
          <w:color w:val="000000"/>
          <w:sz w:val="24"/>
          <w:szCs w:val="24"/>
          <w:lang w:eastAsia="lt-LT"/>
        </w:rPr>
        <w:t>Teik</w:t>
      </w:r>
      <w:r w:rsidRPr="000F075D">
        <w:rPr>
          <w:rFonts w:ascii="Times New Roman" w:eastAsia="Arial Unicode MS" w:hAnsi="Times New Roman" w:cs="Times New Roman"/>
          <w:color w:val="000000"/>
          <w:sz w:val="24"/>
          <w:szCs w:val="24"/>
          <w:lang w:eastAsia="lt-LT"/>
        </w:rPr>
        <w:t xml:space="preserve">ėjas gali remtis kitų ūkio subjektų pajėgumais pagal Viešųjų pirkimų įstatymo 49 straipsnį, kad </w:t>
      </w:r>
      <w:r w:rsidR="005F0941" w:rsidRPr="000F075D">
        <w:rPr>
          <w:rFonts w:ascii="Times New Roman" w:eastAsia="Arial Unicode MS" w:hAnsi="Times New Roman" w:cs="Times New Roman"/>
          <w:color w:val="000000"/>
          <w:sz w:val="24"/>
          <w:szCs w:val="24"/>
          <w:lang w:eastAsia="lt-LT"/>
        </w:rPr>
        <w:t xml:space="preserve">atitiktų </w:t>
      </w:r>
      <w:r w:rsidR="005F0941" w:rsidRPr="000F075D">
        <w:rPr>
          <w:rFonts w:ascii="Times New Roman" w:hAnsi="Times New Roman" w:cs="Times New Roman"/>
          <w:sz w:val="24"/>
          <w:szCs w:val="24"/>
          <w:lang w:eastAsia="lt-LT"/>
        </w:rPr>
        <w:t>finansinio, ekonominio, techninio ir (arba) profesinio pajėgumo</w:t>
      </w:r>
      <w:r w:rsidR="005F0941" w:rsidRPr="000F075D" w:rsidDel="005F0941">
        <w:rPr>
          <w:rFonts w:ascii="Times New Roman" w:eastAsia="Arial Unicode MS" w:hAnsi="Times New Roman" w:cs="Times New Roman"/>
          <w:color w:val="000000"/>
          <w:sz w:val="24"/>
          <w:szCs w:val="24"/>
          <w:lang w:eastAsia="lt-LT"/>
        </w:rPr>
        <w:t xml:space="preserve"> </w:t>
      </w:r>
      <w:r w:rsidRPr="000F075D">
        <w:rPr>
          <w:rFonts w:ascii="Times New Roman" w:eastAsia="Arial Unicode MS" w:hAnsi="Times New Roman" w:cs="Times New Roman"/>
          <w:color w:val="000000"/>
          <w:sz w:val="24"/>
          <w:szCs w:val="24"/>
          <w:lang w:eastAsia="lt-LT"/>
        </w:rPr>
        <w:t xml:space="preserve">reikalavimus (jeigu tokius reikalavimus perkančioji organizacija kelia), neatsižvelgiant į ryšio su tais ūkio subjektais teisinį pobūdį. </w:t>
      </w:r>
      <w:r w:rsidRPr="000F075D">
        <w:rPr>
          <w:rFonts w:ascii="Times New Roman" w:eastAsia="Arial Unicode MS" w:hAnsi="Times New Roman" w:cs="Times New Roman"/>
          <w:color w:val="000000"/>
          <w:sz w:val="24"/>
          <w:szCs w:val="24"/>
        </w:rPr>
        <w:t xml:space="preserve">Šiais ūkio subjektais laikomi ir fiziniai asmenys, kuriuos pirkimo laimėjimo ir sutarties sudarymo atveju </w:t>
      </w:r>
      <w:r w:rsidR="0090626E" w:rsidRPr="000F075D">
        <w:rPr>
          <w:rFonts w:ascii="Times New Roman" w:eastAsia="Arial Unicode MS" w:hAnsi="Times New Roman" w:cs="Times New Roman"/>
          <w:color w:val="000000"/>
          <w:sz w:val="24"/>
          <w:szCs w:val="24"/>
        </w:rPr>
        <w:t>teik</w:t>
      </w:r>
      <w:r w:rsidRPr="000F075D">
        <w:rPr>
          <w:rFonts w:ascii="Times New Roman" w:eastAsia="Arial Unicode MS" w:hAnsi="Times New Roman" w:cs="Times New Roman"/>
          <w:color w:val="000000"/>
          <w:sz w:val="24"/>
          <w:szCs w:val="24"/>
        </w:rPr>
        <w:t xml:space="preserve">ėjas ar jo pasitelkiamas ūkio subjektas įdarbins. </w:t>
      </w:r>
    </w:p>
    <w:p w14:paraId="5AD9F522" w14:textId="0B2339FC" w:rsidR="00990DB9" w:rsidRPr="00831849" w:rsidRDefault="00990DB9" w:rsidP="00034261">
      <w:pPr>
        <w:suppressAutoHyphens/>
        <w:spacing w:after="0" w:line="240" w:lineRule="auto"/>
        <w:ind w:left="-284" w:firstLine="567"/>
        <w:jc w:val="both"/>
        <w:rPr>
          <w:rFonts w:ascii="Times New Roman" w:eastAsia="Arial Unicode MS" w:hAnsi="Times New Roman" w:cs="Times New Roman"/>
          <w:b/>
          <w:bCs/>
          <w:i/>
          <w:iCs/>
          <w:color w:val="000000"/>
          <w:sz w:val="24"/>
          <w:szCs w:val="24"/>
        </w:rPr>
      </w:pPr>
      <w:r w:rsidRPr="000F075D">
        <w:rPr>
          <w:rFonts w:ascii="Times New Roman" w:eastAsia="Arial Unicode MS" w:hAnsi="Times New Roman" w:cs="Times New Roman"/>
          <w:color w:val="000000"/>
          <w:sz w:val="24"/>
          <w:szCs w:val="24"/>
        </w:rPr>
        <w:t xml:space="preserve">4.2. </w:t>
      </w:r>
      <w:r w:rsidR="0090626E" w:rsidRPr="002604A1">
        <w:rPr>
          <w:rFonts w:ascii="Times New Roman" w:eastAsia="Arial Unicode MS" w:hAnsi="Times New Roman" w:cs="Times New Roman"/>
          <w:b/>
          <w:bCs/>
          <w:i/>
          <w:iCs/>
          <w:color w:val="000000"/>
          <w:sz w:val="24"/>
          <w:szCs w:val="24"/>
        </w:rPr>
        <w:t>Teik</w:t>
      </w:r>
      <w:r w:rsidRPr="002604A1">
        <w:rPr>
          <w:rFonts w:ascii="Times New Roman" w:eastAsia="Arial Unicode MS" w:hAnsi="Times New Roman" w:cs="Times New Roman"/>
          <w:b/>
          <w:bCs/>
          <w:i/>
          <w:iCs/>
          <w:color w:val="000000"/>
          <w:sz w:val="24"/>
          <w:szCs w:val="24"/>
        </w:rPr>
        <w:t>ėjas, pageidaujantis remtis kitų ūkio subjektų pajėgumais, privalo juos</w:t>
      </w:r>
      <w:r w:rsidRPr="002604A1">
        <w:rPr>
          <w:rFonts w:ascii="Times New Roman" w:eastAsia="Arial Unicode MS" w:hAnsi="Times New Roman" w:cs="Times New Roman"/>
          <w:i/>
          <w:iCs/>
          <w:color w:val="000000"/>
          <w:sz w:val="24"/>
          <w:szCs w:val="24"/>
        </w:rPr>
        <w:t xml:space="preserve"> </w:t>
      </w:r>
      <w:r w:rsidRPr="002604A1">
        <w:rPr>
          <w:rFonts w:ascii="Times New Roman" w:eastAsia="Arial Unicode MS" w:hAnsi="Times New Roman" w:cs="Times New Roman"/>
          <w:b/>
          <w:bCs/>
          <w:i/>
          <w:iCs/>
          <w:color w:val="000000"/>
          <w:sz w:val="24"/>
          <w:szCs w:val="24"/>
        </w:rPr>
        <w:t>nurodyti</w:t>
      </w:r>
      <w:r w:rsidRPr="002604A1">
        <w:rPr>
          <w:rFonts w:ascii="Times New Roman" w:eastAsia="Arial Unicode MS" w:hAnsi="Times New Roman" w:cs="Times New Roman"/>
          <w:b/>
          <w:bCs/>
          <w:color w:val="000000"/>
          <w:sz w:val="24"/>
          <w:szCs w:val="24"/>
        </w:rPr>
        <w:t xml:space="preserve"> </w:t>
      </w:r>
      <w:r w:rsidRPr="002604A1">
        <w:rPr>
          <w:rFonts w:ascii="Times New Roman" w:eastAsia="Arial Unicode MS" w:hAnsi="Times New Roman" w:cs="Times New Roman"/>
          <w:b/>
          <w:bCs/>
          <w:i/>
          <w:iCs/>
          <w:color w:val="000000"/>
          <w:sz w:val="24"/>
          <w:szCs w:val="24"/>
        </w:rPr>
        <w:t xml:space="preserve">pasiūlyme ir pateikti dokumentus, įrodančius, kad per visą sutarties vykdymo laikotarpį ūkio subjekto, kurio pajėgumais jis remiasi, ištekliai </w:t>
      </w:r>
      <w:r w:rsidR="0090626E" w:rsidRPr="002604A1">
        <w:rPr>
          <w:rFonts w:ascii="Times New Roman" w:eastAsia="Arial Unicode MS" w:hAnsi="Times New Roman" w:cs="Times New Roman"/>
          <w:b/>
          <w:bCs/>
          <w:i/>
          <w:iCs/>
          <w:color w:val="000000"/>
          <w:sz w:val="24"/>
          <w:szCs w:val="24"/>
        </w:rPr>
        <w:t>teik</w:t>
      </w:r>
      <w:r w:rsidRPr="002604A1">
        <w:rPr>
          <w:rFonts w:ascii="Times New Roman" w:eastAsia="Arial Unicode MS" w:hAnsi="Times New Roman" w:cs="Times New Roman"/>
          <w:b/>
          <w:bCs/>
          <w:i/>
          <w:iCs/>
          <w:color w:val="000000"/>
          <w:sz w:val="24"/>
          <w:szCs w:val="24"/>
        </w:rPr>
        <w:t>ėjui bus prieinami sutarties vykdymo metu</w:t>
      </w:r>
      <w:r w:rsidRPr="00831849">
        <w:rPr>
          <w:rFonts w:ascii="Times New Roman" w:eastAsia="Arial Unicode MS" w:hAnsi="Times New Roman" w:cs="Times New Roman"/>
          <w:b/>
          <w:bCs/>
          <w:i/>
          <w:iCs/>
          <w:color w:val="000000"/>
          <w:sz w:val="24"/>
          <w:szCs w:val="24"/>
        </w:rPr>
        <w:t>.</w:t>
      </w:r>
      <w:r w:rsidRPr="00831849">
        <w:rPr>
          <w:rFonts w:ascii="Times New Roman" w:eastAsia="Arial Unicode MS" w:hAnsi="Times New Roman" w:cs="Times New Roman"/>
          <w:b/>
          <w:bCs/>
          <w:color w:val="000000"/>
          <w:sz w:val="24"/>
          <w:szCs w:val="24"/>
        </w:rPr>
        <w:t xml:space="preserve"> </w:t>
      </w:r>
      <w:r w:rsidRPr="000F075D">
        <w:rPr>
          <w:rFonts w:ascii="Times New Roman" w:eastAsia="Arial Unicode MS" w:hAnsi="Times New Roman" w:cs="Times New Roman"/>
          <w:color w:val="000000"/>
          <w:sz w:val="24"/>
          <w:szCs w:val="24"/>
        </w:rPr>
        <w:t xml:space="preserve">Tikrindama, ar </w:t>
      </w:r>
      <w:r w:rsidR="0090626E" w:rsidRPr="000F075D">
        <w:rPr>
          <w:rFonts w:ascii="Times New Roman" w:eastAsia="Arial Unicode MS" w:hAnsi="Times New Roman" w:cs="Times New Roman"/>
          <w:color w:val="000000"/>
          <w:sz w:val="24"/>
          <w:szCs w:val="24"/>
        </w:rPr>
        <w:t>teik</w:t>
      </w:r>
      <w:r w:rsidRPr="000F075D">
        <w:rPr>
          <w:rFonts w:ascii="Times New Roman" w:eastAsia="Arial Unicode MS" w:hAnsi="Times New Roman" w:cs="Times New Roman"/>
          <w:color w:val="000000"/>
          <w:sz w:val="24"/>
          <w:szCs w:val="24"/>
        </w:rPr>
        <w:t xml:space="preserve">ėjui bus prieinami kitų ūkio subjektų, kurių pajėgumais jis remiasi, turimi ištekliai, perkančioji organizacija iš jo priima bet kokias tai patvirtinančias priemones. </w:t>
      </w:r>
      <w:r w:rsidRPr="00831849">
        <w:rPr>
          <w:rFonts w:ascii="Times New Roman" w:eastAsia="Arial Unicode MS" w:hAnsi="Times New Roman" w:cs="Times New Roman"/>
          <w:b/>
          <w:bCs/>
          <w:i/>
          <w:iCs/>
          <w:color w:val="000000"/>
          <w:sz w:val="24"/>
          <w:szCs w:val="24"/>
        </w:rPr>
        <w:t xml:space="preserve">Prie pasiūlymo turi būti pateiktas ūkio subjekto sutikimas būti įtrauktam į </w:t>
      </w:r>
      <w:r w:rsidR="0090626E" w:rsidRPr="00831849">
        <w:rPr>
          <w:rFonts w:ascii="Times New Roman" w:eastAsia="Arial Unicode MS" w:hAnsi="Times New Roman" w:cs="Times New Roman"/>
          <w:b/>
          <w:bCs/>
          <w:i/>
          <w:iCs/>
          <w:color w:val="000000"/>
          <w:sz w:val="24"/>
          <w:szCs w:val="24"/>
        </w:rPr>
        <w:t>teik</w:t>
      </w:r>
      <w:r w:rsidRPr="00831849">
        <w:rPr>
          <w:rFonts w:ascii="Times New Roman" w:eastAsia="Arial Unicode MS" w:hAnsi="Times New Roman" w:cs="Times New Roman"/>
          <w:b/>
          <w:bCs/>
          <w:i/>
          <w:iCs/>
          <w:color w:val="000000"/>
          <w:sz w:val="24"/>
          <w:szCs w:val="24"/>
        </w:rPr>
        <w:t>ėjo pasiūlymą.</w:t>
      </w:r>
    </w:p>
    <w:p w14:paraId="28E59E2B" w14:textId="3F1D671F" w:rsidR="00990DB9" w:rsidRPr="000F075D" w:rsidRDefault="00990DB9" w:rsidP="00034261">
      <w:pPr>
        <w:suppressAutoHyphens/>
        <w:spacing w:after="0" w:line="240" w:lineRule="auto"/>
        <w:ind w:left="-284" w:firstLine="567"/>
        <w:jc w:val="both"/>
        <w:rPr>
          <w:rFonts w:ascii="Times New Roman" w:eastAsia="Arial Unicode MS" w:hAnsi="Times New Roman" w:cs="Times New Roman"/>
          <w:color w:val="000000"/>
          <w:sz w:val="24"/>
          <w:szCs w:val="24"/>
        </w:rPr>
      </w:pPr>
      <w:r w:rsidRPr="000F075D">
        <w:rPr>
          <w:rFonts w:ascii="Times New Roman" w:eastAsia="Arial Unicode MS" w:hAnsi="Times New Roman" w:cs="Times New Roman"/>
          <w:bCs/>
          <w:color w:val="000000"/>
          <w:sz w:val="24"/>
          <w:szCs w:val="24"/>
        </w:rPr>
        <w:t>4.</w:t>
      </w:r>
      <w:r w:rsidR="00037C00" w:rsidRPr="000F075D">
        <w:rPr>
          <w:rFonts w:ascii="Times New Roman" w:eastAsia="Arial Unicode MS" w:hAnsi="Times New Roman" w:cs="Times New Roman"/>
          <w:bCs/>
          <w:color w:val="000000"/>
          <w:sz w:val="24"/>
          <w:szCs w:val="24"/>
        </w:rPr>
        <w:t>3</w:t>
      </w:r>
      <w:r w:rsidRPr="000F075D">
        <w:rPr>
          <w:rFonts w:ascii="Times New Roman" w:eastAsia="Arial Unicode MS" w:hAnsi="Times New Roman" w:cs="Times New Roman"/>
          <w:bCs/>
          <w:color w:val="000000"/>
          <w:sz w:val="24"/>
          <w:szCs w:val="24"/>
        </w:rPr>
        <w:t xml:space="preserve">. </w:t>
      </w:r>
      <w:r w:rsidR="0090626E" w:rsidRPr="000F075D">
        <w:rPr>
          <w:rFonts w:ascii="Times New Roman" w:eastAsia="Arial Unicode MS" w:hAnsi="Times New Roman" w:cs="Times New Roman"/>
          <w:color w:val="000000"/>
          <w:sz w:val="24"/>
          <w:szCs w:val="24"/>
        </w:rPr>
        <w:t>Teik</w:t>
      </w:r>
      <w:r w:rsidRPr="000F075D">
        <w:rPr>
          <w:rFonts w:ascii="Times New Roman" w:eastAsia="Arial Unicode MS" w:hAnsi="Times New Roman" w:cs="Times New Roman"/>
          <w:color w:val="000000"/>
          <w:sz w:val="24"/>
          <w:szCs w:val="24"/>
        </w:rPr>
        <w:t xml:space="preserve">ėjų grupė gali remtis grupės dalyvių arba kitų ūkio subjektų pajėgumais, laikantis šiame </w:t>
      </w:r>
      <w:r w:rsidR="00F41760" w:rsidRPr="000F075D">
        <w:rPr>
          <w:rFonts w:ascii="Times New Roman" w:eastAsia="Arial Unicode MS" w:hAnsi="Times New Roman" w:cs="Times New Roman"/>
          <w:color w:val="000000"/>
          <w:sz w:val="24"/>
          <w:szCs w:val="24"/>
        </w:rPr>
        <w:t xml:space="preserve">konkurso </w:t>
      </w:r>
      <w:r w:rsidRPr="000F075D">
        <w:rPr>
          <w:rFonts w:ascii="Times New Roman" w:eastAsia="Arial Unicode MS" w:hAnsi="Times New Roman" w:cs="Times New Roman"/>
          <w:color w:val="000000"/>
          <w:sz w:val="24"/>
          <w:szCs w:val="24"/>
        </w:rPr>
        <w:t>sąlygų skyriuje nustatytų sąlygų.</w:t>
      </w:r>
    </w:p>
    <w:p w14:paraId="531CAB21" w14:textId="34CC2D80" w:rsidR="003B02E6" w:rsidRPr="000F075D" w:rsidRDefault="003B02E6" w:rsidP="00034261">
      <w:pPr>
        <w:suppressAutoHyphens/>
        <w:spacing w:after="0" w:line="240" w:lineRule="auto"/>
        <w:ind w:left="-284" w:firstLine="567"/>
        <w:jc w:val="both"/>
        <w:rPr>
          <w:rFonts w:ascii="Times New Roman" w:eastAsia="Arial Unicode MS" w:hAnsi="Times New Roman" w:cs="Times New Roman"/>
          <w:color w:val="000000"/>
          <w:sz w:val="24"/>
          <w:szCs w:val="24"/>
        </w:rPr>
      </w:pPr>
      <w:r w:rsidRPr="000F075D">
        <w:rPr>
          <w:rFonts w:ascii="Times New Roman" w:eastAsia="Arial Unicode MS" w:hAnsi="Times New Roman" w:cs="Times New Roman"/>
          <w:color w:val="000000"/>
          <w:sz w:val="24"/>
          <w:szCs w:val="24"/>
        </w:rPr>
        <w:t xml:space="preserve">4.4. Paslaugų teikimo ar darbų įsigijimo atvejais, perkančiajai organizacijai keliant kvalifikacijos reikalavimus </w:t>
      </w:r>
      <w:r w:rsidR="0090626E" w:rsidRPr="000F075D">
        <w:rPr>
          <w:rFonts w:ascii="Times New Roman" w:eastAsia="Arial Unicode MS" w:hAnsi="Times New Roman" w:cs="Times New Roman"/>
          <w:color w:val="000000"/>
          <w:sz w:val="24"/>
          <w:szCs w:val="24"/>
        </w:rPr>
        <w:t>teik</w:t>
      </w:r>
      <w:r w:rsidRPr="000F075D">
        <w:rPr>
          <w:rFonts w:ascii="Times New Roman" w:eastAsia="Arial Unicode MS" w:hAnsi="Times New Roman" w:cs="Times New Roman"/>
          <w:color w:val="000000"/>
          <w:sz w:val="24"/>
          <w:szCs w:val="24"/>
        </w:rPr>
        <w:t xml:space="preserve">ėjui ar jo vadovaujančiam personalui turėti atitinkamą išsilavinimą, profesinę kvalifikaciją ar profesinę patirtį, arba paslaugų teikimo atveju reikalavimą turėti specialų </w:t>
      </w:r>
      <w:r w:rsidRPr="000F075D">
        <w:rPr>
          <w:rFonts w:ascii="Times New Roman" w:eastAsia="Arial Unicode MS" w:hAnsi="Times New Roman" w:cs="Times New Roman"/>
          <w:color w:val="000000"/>
          <w:sz w:val="24"/>
          <w:szCs w:val="24"/>
        </w:rPr>
        <w:lastRenderedPageBreak/>
        <w:t xml:space="preserve">leidimą, arba būti tam tikrų organizacijų nariu, </w:t>
      </w:r>
      <w:r w:rsidR="0090626E" w:rsidRPr="000F075D">
        <w:rPr>
          <w:rFonts w:ascii="Times New Roman" w:eastAsia="Arial Unicode MS" w:hAnsi="Times New Roman" w:cs="Times New Roman"/>
          <w:color w:val="000000"/>
          <w:sz w:val="24"/>
          <w:szCs w:val="24"/>
        </w:rPr>
        <w:t>teik</w:t>
      </w:r>
      <w:r w:rsidRPr="000F075D">
        <w:rPr>
          <w:rFonts w:ascii="Times New Roman" w:eastAsia="Arial Unicode MS" w:hAnsi="Times New Roman" w:cs="Times New Roman"/>
          <w:color w:val="000000"/>
          <w:sz w:val="24"/>
          <w:szCs w:val="24"/>
        </w:rPr>
        <w:t>ėjas gali remtis kitų ūkio subjektų pajėgumais tik tuomet, kai tie ūkio subjektai, kurių pajėgumais buvo pasiremta, patys ir teiks tas paslaugas ar atliks darbus, kuriems reikia jų pajėgumų.</w:t>
      </w:r>
    </w:p>
    <w:p w14:paraId="4D9D024E" w14:textId="7AEDFE5A" w:rsidR="00990DB9" w:rsidRPr="000F075D" w:rsidRDefault="00990DB9" w:rsidP="00034261">
      <w:pPr>
        <w:suppressAutoHyphens/>
        <w:spacing w:after="0" w:line="240" w:lineRule="auto"/>
        <w:ind w:left="-284" w:firstLine="567"/>
        <w:jc w:val="both"/>
        <w:rPr>
          <w:rFonts w:ascii="Times New Roman" w:eastAsia="Arial Unicode MS" w:hAnsi="Times New Roman" w:cs="Times New Roman"/>
          <w:color w:val="000000"/>
          <w:sz w:val="24"/>
          <w:szCs w:val="24"/>
        </w:rPr>
      </w:pPr>
      <w:r w:rsidRPr="000F075D">
        <w:rPr>
          <w:rFonts w:ascii="Times New Roman" w:eastAsia="Arial Unicode MS" w:hAnsi="Times New Roman" w:cs="Times New Roman"/>
          <w:color w:val="000000"/>
          <w:sz w:val="24"/>
          <w:szCs w:val="24"/>
        </w:rPr>
        <w:t>4.</w:t>
      </w:r>
      <w:r w:rsidR="003B02E6" w:rsidRPr="000F075D">
        <w:rPr>
          <w:rFonts w:ascii="Times New Roman" w:eastAsia="Arial Unicode MS" w:hAnsi="Times New Roman" w:cs="Times New Roman"/>
          <w:color w:val="000000"/>
          <w:sz w:val="24"/>
          <w:szCs w:val="24"/>
        </w:rPr>
        <w:t>5</w:t>
      </w:r>
      <w:r w:rsidRPr="000F075D">
        <w:rPr>
          <w:rFonts w:ascii="Times New Roman" w:eastAsia="Arial Unicode MS" w:hAnsi="Times New Roman" w:cs="Times New Roman"/>
          <w:color w:val="000000"/>
          <w:sz w:val="24"/>
          <w:szCs w:val="24"/>
        </w:rPr>
        <w:t xml:space="preserve">. Perkančioji organizacija patikrina, ar ūkio subjektai, kurių pajėgumais ketina remtis </w:t>
      </w:r>
      <w:r w:rsidR="0090626E" w:rsidRPr="000F075D">
        <w:rPr>
          <w:rFonts w:ascii="Times New Roman" w:eastAsia="Arial Unicode MS" w:hAnsi="Times New Roman" w:cs="Times New Roman"/>
          <w:color w:val="000000"/>
          <w:sz w:val="24"/>
          <w:szCs w:val="24"/>
        </w:rPr>
        <w:t>teik</w:t>
      </w:r>
      <w:r w:rsidRPr="000F075D">
        <w:rPr>
          <w:rFonts w:ascii="Times New Roman" w:eastAsia="Arial Unicode MS" w:hAnsi="Times New Roman" w:cs="Times New Roman"/>
          <w:color w:val="000000"/>
          <w:sz w:val="24"/>
          <w:szCs w:val="24"/>
        </w:rPr>
        <w:t>ėjas, tenkina keliamus kvalifikacijos reikalavimus ir ar nėra tokio ūkio subjekto pašalinimo pagrindų. Jeigu ūkio subjektas netenkina keliamų kvalifikacijos reikalavimų arba jo padėtis atitinka bent vieną pagal Viešųjų pirkimų įstatymo 46 straipsnį perkančiosios organizacijos nustatytą pašalinimo pagrindą, perkančioji organizacija pareikalauja per jos nustatytą terminą pakeisti jį reikalavimus atitinkančiu ūkio subjektu.</w:t>
      </w:r>
    </w:p>
    <w:p w14:paraId="1B6E3D22" w14:textId="1DCF60EC" w:rsidR="00990DB9" w:rsidRPr="000F075D" w:rsidRDefault="00990DB9" w:rsidP="00034261">
      <w:pPr>
        <w:suppressAutoHyphens/>
        <w:spacing w:after="0" w:line="240" w:lineRule="auto"/>
        <w:ind w:left="-284" w:firstLine="567"/>
        <w:jc w:val="both"/>
        <w:rPr>
          <w:rFonts w:ascii="Times New Roman" w:eastAsia="Arial Unicode MS" w:hAnsi="Times New Roman" w:cs="Times New Roman"/>
          <w:color w:val="000000"/>
          <w:sz w:val="24"/>
          <w:szCs w:val="24"/>
        </w:rPr>
      </w:pPr>
      <w:r w:rsidRPr="000F075D">
        <w:rPr>
          <w:rFonts w:ascii="Times New Roman" w:eastAsia="Arial Unicode MS" w:hAnsi="Times New Roman" w:cs="Times New Roman"/>
          <w:color w:val="000000"/>
          <w:sz w:val="24"/>
          <w:szCs w:val="24"/>
        </w:rPr>
        <w:t>4.</w:t>
      </w:r>
      <w:r w:rsidR="003B02E6" w:rsidRPr="000F075D">
        <w:rPr>
          <w:rFonts w:ascii="Times New Roman" w:eastAsia="Arial Unicode MS" w:hAnsi="Times New Roman" w:cs="Times New Roman"/>
          <w:color w:val="000000"/>
          <w:sz w:val="24"/>
          <w:szCs w:val="24"/>
        </w:rPr>
        <w:t>6</w:t>
      </w:r>
      <w:r w:rsidRPr="000F075D">
        <w:rPr>
          <w:rFonts w:ascii="Times New Roman" w:eastAsia="Arial Unicode MS" w:hAnsi="Times New Roman" w:cs="Times New Roman"/>
          <w:color w:val="000000"/>
          <w:sz w:val="24"/>
          <w:szCs w:val="24"/>
        </w:rPr>
        <w:t xml:space="preserve">. Kai </w:t>
      </w:r>
      <w:r w:rsidR="0090626E" w:rsidRPr="000F075D">
        <w:rPr>
          <w:rFonts w:ascii="Times New Roman" w:eastAsia="Arial Unicode MS" w:hAnsi="Times New Roman" w:cs="Times New Roman"/>
          <w:color w:val="000000"/>
          <w:sz w:val="24"/>
          <w:szCs w:val="24"/>
        </w:rPr>
        <w:t>Teik</w:t>
      </w:r>
      <w:r w:rsidRPr="000F075D">
        <w:rPr>
          <w:rFonts w:ascii="Times New Roman" w:eastAsia="Arial Unicode MS" w:hAnsi="Times New Roman" w:cs="Times New Roman"/>
          <w:color w:val="000000"/>
          <w:sz w:val="24"/>
          <w:szCs w:val="24"/>
        </w:rPr>
        <w:t xml:space="preserve">ėjas remiasi kitų ūkio subjektų pajėgumais, kad atitiktų nustatytus ekonominio ir finansinio pajėgumo reikalavimus, jie privalo prisiimti solidarią atsakomybę už sutarties įvykdymą. </w:t>
      </w:r>
    </w:p>
    <w:p w14:paraId="7A027FE5" w14:textId="6C21AE26" w:rsidR="00F45800" w:rsidRPr="000F075D" w:rsidRDefault="00990DB9" w:rsidP="00034261">
      <w:pPr>
        <w:suppressAutoHyphens/>
        <w:spacing w:after="0" w:line="240" w:lineRule="auto"/>
        <w:ind w:left="-284" w:firstLine="567"/>
        <w:jc w:val="both"/>
        <w:rPr>
          <w:rFonts w:ascii="Times New Roman" w:eastAsia="Arial Unicode MS" w:hAnsi="Times New Roman" w:cs="Times New Roman"/>
          <w:i/>
          <w:iCs/>
          <w:color w:val="000000"/>
          <w:sz w:val="24"/>
          <w:szCs w:val="24"/>
        </w:rPr>
      </w:pPr>
      <w:r w:rsidRPr="000F075D">
        <w:rPr>
          <w:rFonts w:ascii="Times New Roman" w:eastAsia="Arial Unicode MS" w:hAnsi="Times New Roman" w:cs="Times New Roman"/>
          <w:color w:val="000000"/>
          <w:sz w:val="24"/>
          <w:szCs w:val="24"/>
        </w:rPr>
        <w:t>4.</w:t>
      </w:r>
      <w:r w:rsidR="003B02E6" w:rsidRPr="000F075D">
        <w:rPr>
          <w:rFonts w:ascii="Times New Roman" w:eastAsia="Arial Unicode MS" w:hAnsi="Times New Roman" w:cs="Times New Roman"/>
          <w:color w:val="000000"/>
          <w:sz w:val="24"/>
          <w:szCs w:val="24"/>
        </w:rPr>
        <w:t>7</w:t>
      </w:r>
      <w:r w:rsidRPr="000F075D">
        <w:rPr>
          <w:rFonts w:ascii="Times New Roman" w:eastAsia="Arial Unicode MS" w:hAnsi="Times New Roman" w:cs="Times New Roman"/>
          <w:color w:val="000000"/>
          <w:sz w:val="24"/>
          <w:szCs w:val="24"/>
        </w:rPr>
        <w:t xml:space="preserve">. </w:t>
      </w:r>
      <w:r w:rsidR="0090626E" w:rsidRPr="00A81EE7">
        <w:rPr>
          <w:rFonts w:ascii="Times New Roman" w:eastAsia="Arial Unicode MS" w:hAnsi="Times New Roman" w:cs="Times New Roman"/>
          <w:b/>
          <w:bCs/>
          <w:i/>
          <w:iCs/>
          <w:color w:val="000000"/>
          <w:sz w:val="24"/>
          <w:szCs w:val="24"/>
        </w:rPr>
        <w:t>Teik</w:t>
      </w:r>
      <w:r w:rsidRPr="00A81EE7">
        <w:rPr>
          <w:rFonts w:ascii="Times New Roman" w:eastAsia="Arial Unicode MS" w:hAnsi="Times New Roman" w:cs="Times New Roman"/>
          <w:b/>
          <w:bCs/>
          <w:i/>
          <w:iCs/>
          <w:color w:val="000000"/>
          <w:sz w:val="24"/>
          <w:szCs w:val="24"/>
        </w:rPr>
        <w:t>ėjas savo pasiūlyme privalo nurodyti kokiai sutarties daliai ir kokius sub</w:t>
      </w:r>
      <w:r w:rsidR="0090626E" w:rsidRPr="00A81EE7">
        <w:rPr>
          <w:rFonts w:ascii="Times New Roman" w:eastAsia="Arial Unicode MS" w:hAnsi="Times New Roman" w:cs="Times New Roman"/>
          <w:b/>
          <w:bCs/>
          <w:i/>
          <w:iCs/>
          <w:color w:val="000000"/>
          <w:sz w:val="24"/>
          <w:szCs w:val="24"/>
        </w:rPr>
        <w:t>teik</w:t>
      </w:r>
      <w:r w:rsidRPr="00A81EE7">
        <w:rPr>
          <w:rFonts w:ascii="Times New Roman" w:eastAsia="Arial Unicode MS" w:hAnsi="Times New Roman" w:cs="Times New Roman"/>
          <w:b/>
          <w:bCs/>
          <w:i/>
          <w:iCs/>
          <w:color w:val="000000"/>
          <w:sz w:val="24"/>
          <w:szCs w:val="24"/>
        </w:rPr>
        <w:t xml:space="preserve">ėjus, jeigu jie yra žinomi, </w:t>
      </w:r>
      <w:r w:rsidR="0090626E" w:rsidRPr="00A81EE7">
        <w:rPr>
          <w:rFonts w:ascii="Times New Roman" w:eastAsia="Arial Unicode MS" w:hAnsi="Times New Roman" w:cs="Times New Roman"/>
          <w:b/>
          <w:bCs/>
          <w:i/>
          <w:iCs/>
          <w:color w:val="000000"/>
          <w:sz w:val="24"/>
          <w:szCs w:val="24"/>
        </w:rPr>
        <w:t>Teik</w:t>
      </w:r>
      <w:r w:rsidRPr="00A81EE7">
        <w:rPr>
          <w:rFonts w:ascii="Times New Roman" w:eastAsia="Arial Unicode MS" w:hAnsi="Times New Roman" w:cs="Times New Roman"/>
          <w:b/>
          <w:bCs/>
          <w:i/>
          <w:iCs/>
          <w:color w:val="000000"/>
          <w:sz w:val="24"/>
          <w:szCs w:val="24"/>
        </w:rPr>
        <w:t xml:space="preserve">ėjas ketina pasitelkti. </w:t>
      </w:r>
      <w:r w:rsidR="00C1387C" w:rsidRPr="00A81EE7">
        <w:rPr>
          <w:rFonts w:ascii="Times New Roman" w:eastAsia="Arial Unicode MS" w:hAnsi="Times New Roman" w:cs="Times New Roman"/>
          <w:b/>
          <w:bCs/>
          <w:i/>
          <w:iCs/>
          <w:color w:val="000000"/>
          <w:sz w:val="24"/>
          <w:szCs w:val="24"/>
        </w:rPr>
        <w:t>Prie pasiūlymo turi būti pateiktas sub</w:t>
      </w:r>
      <w:r w:rsidR="0090626E" w:rsidRPr="00A81EE7">
        <w:rPr>
          <w:rFonts w:ascii="Times New Roman" w:eastAsia="Arial Unicode MS" w:hAnsi="Times New Roman" w:cs="Times New Roman"/>
          <w:b/>
          <w:bCs/>
          <w:i/>
          <w:iCs/>
          <w:color w:val="000000"/>
          <w:sz w:val="24"/>
          <w:szCs w:val="24"/>
        </w:rPr>
        <w:t>teik</w:t>
      </w:r>
      <w:r w:rsidR="00C1387C" w:rsidRPr="00A81EE7">
        <w:rPr>
          <w:rFonts w:ascii="Times New Roman" w:eastAsia="Arial Unicode MS" w:hAnsi="Times New Roman" w:cs="Times New Roman"/>
          <w:b/>
          <w:bCs/>
          <w:i/>
          <w:iCs/>
          <w:color w:val="000000"/>
          <w:sz w:val="24"/>
          <w:szCs w:val="24"/>
        </w:rPr>
        <w:t xml:space="preserve">ėjo sutikimas būti įtrauktam į </w:t>
      </w:r>
      <w:r w:rsidR="0090626E" w:rsidRPr="00A81EE7">
        <w:rPr>
          <w:rFonts w:ascii="Times New Roman" w:eastAsia="Arial Unicode MS" w:hAnsi="Times New Roman" w:cs="Times New Roman"/>
          <w:b/>
          <w:bCs/>
          <w:i/>
          <w:iCs/>
          <w:color w:val="000000"/>
          <w:sz w:val="24"/>
          <w:szCs w:val="24"/>
        </w:rPr>
        <w:t>teik</w:t>
      </w:r>
      <w:r w:rsidR="00C1387C" w:rsidRPr="00A81EE7">
        <w:rPr>
          <w:rFonts w:ascii="Times New Roman" w:eastAsia="Arial Unicode MS" w:hAnsi="Times New Roman" w:cs="Times New Roman"/>
          <w:b/>
          <w:bCs/>
          <w:i/>
          <w:iCs/>
          <w:color w:val="000000"/>
          <w:sz w:val="24"/>
          <w:szCs w:val="24"/>
        </w:rPr>
        <w:t>ėjo pasiūlymą.</w:t>
      </w:r>
    </w:p>
    <w:p w14:paraId="08756B7D" w14:textId="3C686985" w:rsidR="00990DB9" w:rsidRPr="000F075D" w:rsidRDefault="00990DB9" w:rsidP="00034261">
      <w:pPr>
        <w:suppressAutoHyphens/>
        <w:spacing w:after="0" w:line="240" w:lineRule="auto"/>
        <w:ind w:left="-284" w:firstLine="567"/>
        <w:jc w:val="both"/>
        <w:rPr>
          <w:rFonts w:ascii="Times New Roman" w:eastAsia="Arial Unicode MS" w:hAnsi="Times New Roman" w:cs="Times New Roman"/>
          <w:color w:val="000000"/>
          <w:sz w:val="24"/>
          <w:szCs w:val="24"/>
        </w:rPr>
      </w:pPr>
      <w:r w:rsidRPr="000F075D">
        <w:rPr>
          <w:rFonts w:ascii="Times New Roman" w:eastAsia="Arial Unicode MS" w:hAnsi="Times New Roman" w:cs="Times New Roman"/>
          <w:color w:val="000000"/>
          <w:sz w:val="24"/>
          <w:szCs w:val="24"/>
        </w:rPr>
        <w:t>4.</w:t>
      </w:r>
      <w:r w:rsidR="003B02E6" w:rsidRPr="000F075D">
        <w:rPr>
          <w:rFonts w:ascii="Times New Roman" w:eastAsia="Arial Unicode MS" w:hAnsi="Times New Roman" w:cs="Times New Roman"/>
          <w:color w:val="000000"/>
          <w:sz w:val="24"/>
          <w:szCs w:val="24"/>
        </w:rPr>
        <w:t>8</w:t>
      </w:r>
      <w:r w:rsidRPr="000F075D">
        <w:rPr>
          <w:rFonts w:ascii="Times New Roman" w:eastAsia="Arial Unicode MS" w:hAnsi="Times New Roman" w:cs="Times New Roman"/>
          <w:color w:val="000000"/>
          <w:sz w:val="24"/>
          <w:szCs w:val="24"/>
        </w:rPr>
        <w:t xml:space="preserve">. </w:t>
      </w:r>
      <w:r w:rsidRPr="000F075D">
        <w:rPr>
          <w:rFonts w:ascii="Times New Roman" w:eastAsia="Arial Unicode MS" w:hAnsi="Times New Roman" w:cs="Times New Roman"/>
          <w:bCs/>
          <w:color w:val="000000"/>
          <w:sz w:val="24"/>
          <w:szCs w:val="24"/>
        </w:rPr>
        <w:t xml:space="preserve">Skirtingi </w:t>
      </w:r>
      <w:r w:rsidR="0090626E" w:rsidRPr="000F075D">
        <w:rPr>
          <w:rFonts w:ascii="Times New Roman" w:eastAsia="Arial Unicode MS" w:hAnsi="Times New Roman" w:cs="Times New Roman"/>
          <w:bCs/>
          <w:color w:val="000000"/>
          <w:sz w:val="24"/>
          <w:szCs w:val="24"/>
        </w:rPr>
        <w:t>Teik</w:t>
      </w:r>
      <w:r w:rsidRPr="000F075D">
        <w:rPr>
          <w:rFonts w:ascii="Times New Roman" w:eastAsia="Arial Unicode MS" w:hAnsi="Times New Roman" w:cs="Times New Roman"/>
          <w:bCs/>
          <w:color w:val="000000"/>
          <w:sz w:val="24"/>
          <w:szCs w:val="24"/>
        </w:rPr>
        <w:t>ėjai gali pasitelkti tuos pačius sub</w:t>
      </w:r>
      <w:r w:rsidR="0090626E" w:rsidRPr="000F075D">
        <w:rPr>
          <w:rFonts w:ascii="Times New Roman" w:eastAsia="Arial Unicode MS" w:hAnsi="Times New Roman" w:cs="Times New Roman"/>
          <w:bCs/>
          <w:color w:val="000000"/>
          <w:sz w:val="24"/>
          <w:szCs w:val="24"/>
        </w:rPr>
        <w:t>teik</w:t>
      </w:r>
      <w:r w:rsidRPr="000F075D">
        <w:rPr>
          <w:rFonts w:ascii="Times New Roman" w:eastAsia="Arial Unicode MS" w:hAnsi="Times New Roman" w:cs="Times New Roman"/>
          <w:bCs/>
          <w:color w:val="000000"/>
          <w:sz w:val="24"/>
          <w:szCs w:val="24"/>
        </w:rPr>
        <w:t>ėjus, tačiau tai negali sąlygoti draudžiamų susitarimų</w:t>
      </w:r>
      <w:r w:rsidRPr="000F075D">
        <w:rPr>
          <w:rFonts w:ascii="Times New Roman" w:eastAsia="Arial Unicode MS" w:hAnsi="Times New Roman" w:cs="Times New Roman"/>
          <w:color w:val="000000"/>
          <w:sz w:val="24"/>
          <w:szCs w:val="24"/>
        </w:rPr>
        <w:t>.</w:t>
      </w:r>
    </w:p>
    <w:p w14:paraId="1BA9457F" w14:textId="5EBBD7D7" w:rsidR="00990DB9" w:rsidRPr="000F075D" w:rsidRDefault="00990DB9" w:rsidP="00034261">
      <w:pPr>
        <w:suppressAutoHyphens/>
        <w:spacing w:after="0" w:line="240" w:lineRule="auto"/>
        <w:ind w:left="-284" w:firstLine="567"/>
        <w:jc w:val="both"/>
        <w:rPr>
          <w:rFonts w:ascii="Times New Roman" w:eastAsia="Arial Unicode MS" w:hAnsi="Times New Roman" w:cs="Times New Roman"/>
          <w:color w:val="000000"/>
          <w:sz w:val="24"/>
          <w:szCs w:val="24"/>
        </w:rPr>
      </w:pPr>
      <w:r w:rsidRPr="000F075D">
        <w:rPr>
          <w:rFonts w:ascii="Times New Roman" w:eastAsia="Arial Unicode MS" w:hAnsi="Times New Roman" w:cs="Times New Roman"/>
          <w:color w:val="000000"/>
          <w:sz w:val="24"/>
          <w:szCs w:val="24"/>
        </w:rPr>
        <w:t>4.</w:t>
      </w:r>
      <w:r w:rsidR="003B02E6" w:rsidRPr="000F075D">
        <w:rPr>
          <w:rFonts w:ascii="Times New Roman" w:eastAsia="Arial Unicode MS" w:hAnsi="Times New Roman" w:cs="Times New Roman"/>
          <w:color w:val="000000"/>
          <w:sz w:val="24"/>
          <w:szCs w:val="24"/>
        </w:rPr>
        <w:t>9</w:t>
      </w:r>
      <w:r w:rsidRPr="000F075D">
        <w:rPr>
          <w:rFonts w:ascii="Times New Roman" w:eastAsia="Arial Unicode MS" w:hAnsi="Times New Roman" w:cs="Times New Roman"/>
          <w:color w:val="000000"/>
          <w:sz w:val="24"/>
          <w:szCs w:val="24"/>
        </w:rPr>
        <w:t xml:space="preserve">. Sudarius sutartį, tačiau ne vėliau negu sutartis pradedama vykdyti, </w:t>
      </w:r>
      <w:r w:rsidR="0090626E" w:rsidRPr="000F075D">
        <w:rPr>
          <w:rFonts w:ascii="Times New Roman" w:eastAsia="Arial Unicode MS" w:hAnsi="Times New Roman" w:cs="Times New Roman"/>
          <w:color w:val="000000"/>
          <w:sz w:val="24"/>
          <w:szCs w:val="24"/>
        </w:rPr>
        <w:t>Teik</w:t>
      </w:r>
      <w:r w:rsidRPr="000F075D">
        <w:rPr>
          <w:rFonts w:ascii="Times New Roman" w:eastAsia="Arial Unicode MS" w:hAnsi="Times New Roman" w:cs="Times New Roman"/>
          <w:color w:val="000000"/>
          <w:sz w:val="24"/>
          <w:szCs w:val="24"/>
        </w:rPr>
        <w:t>ėjas, kuris bus pripažintas laimėjusiu, įsipareigoja perkančiajai organizacijai pranešti tuo metu žinomų sub</w:t>
      </w:r>
      <w:r w:rsidR="0090626E" w:rsidRPr="000F075D">
        <w:rPr>
          <w:rFonts w:ascii="Times New Roman" w:eastAsia="Arial Unicode MS" w:hAnsi="Times New Roman" w:cs="Times New Roman"/>
          <w:color w:val="000000"/>
          <w:sz w:val="24"/>
          <w:szCs w:val="24"/>
        </w:rPr>
        <w:t>teik</w:t>
      </w:r>
      <w:r w:rsidRPr="000F075D">
        <w:rPr>
          <w:rFonts w:ascii="Times New Roman" w:eastAsia="Arial Unicode MS" w:hAnsi="Times New Roman" w:cs="Times New Roman"/>
          <w:color w:val="000000"/>
          <w:sz w:val="24"/>
          <w:szCs w:val="24"/>
        </w:rPr>
        <w:t xml:space="preserve">ėjų pavadinimus, kontaktinius duomenis ir jų atstovus. Perkančioji organizacija taip pat reikalauja, kad </w:t>
      </w:r>
      <w:r w:rsidR="0090626E" w:rsidRPr="000F075D">
        <w:rPr>
          <w:rFonts w:ascii="Times New Roman" w:eastAsia="Arial Unicode MS" w:hAnsi="Times New Roman" w:cs="Times New Roman"/>
          <w:color w:val="000000"/>
          <w:sz w:val="24"/>
          <w:szCs w:val="24"/>
        </w:rPr>
        <w:t>Teik</w:t>
      </w:r>
      <w:r w:rsidRPr="000F075D">
        <w:rPr>
          <w:rFonts w:ascii="Times New Roman" w:eastAsia="Arial Unicode MS" w:hAnsi="Times New Roman" w:cs="Times New Roman"/>
          <w:color w:val="000000"/>
          <w:sz w:val="24"/>
          <w:szCs w:val="24"/>
        </w:rPr>
        <w:t>ėjas informuotų apie minėtos informacijos pasikeitimus visu sutarties vykdymo metu, taip pat apie naujus sub</w:t>
      </w:r>
      <w:r w:rsidR="0090626E" w:rsidRPr="000F075D">
        <w:rPr>
          <w:rFonts w:ascii="Times New Roman" w:eastAsia="Arial Unicode MS" w:hAnsi="Times New Roman" w:cs="Times New Roman"/>
          <w:color w:val="000000"/>
          <w:sz w:val="24"/>
          <w:szCs w:val="24"/>
        </w:rPr>
        <w:t>teik</w:t>
      </w:r>
      <w:r w:rsidRPr="000F075D">
        <w:rPr>
          <w:rFonts w:ascii="Times New Roman" w:eastAsia="Arial Unicode MS" w:hAnsi="Times New Roman" w:cs="Times New Roman"/>
          <w:color w:val="000000"/>
          <w:sz w:val="24"/>
          <w:szCs w:val="24"/>
        </w:rPr>
        <w:t xml:space="preserve">ėjus, kuriuos jis ketina pasitelkti vėliau. </w:t>
      </w:r>
    </w:p>
    <w:p w14:paraId="47DBDD9F" w14:textId="6A69AD44" w:rsidR="00990DB9" w:rsidRPr="004136F9" w:rsidRDefault="00990DB9" w:rsidP="00034261">
      <w:pPr>
        <w:suppressAutoHyphens/>
        <w:spacing w:after="0" w:line="240" w:lineRule="auto"/>
        <w:ind w:left="-284" w:firstLine="567"/>
        <w:jc w:val="both"/>
        <w:rPr>
          <w:rFonts w:ascii="Times New Roman" w:eastAsia="Arial Unicode MS" w:hAnsi="Times New Roman" w:cs="Times New Roman"/>
          <w:color w:val="000000"/>
          <w:sz w:val="24"/>
          <w:szCs w:val="24"/>
        </w:rPr>
      </w:pPr>
      <w:r w:rsidRPr="000F075D">
        <w:rPr>
          <w:rFonts w:ascii="Times New Roman" w:eastAsia="Arial Unicode MS" w:hAnsi="Times New Roman" w:cs="Times New Roman"/>
          <w:color w:val="000000"/>
          <w:sz w:val="24"/>
          <w:szCs w:val="24"/>
        </w:rPr>
        <w:t>4.</w:t>
      </w:r>
      <w:r w:rsidR="003B02E6" w:rsidRPr="000F075D">
        <w:rPr>
          <w:rFonts w:ascii="Times New Roman" w:eastAsia="Arial Unicode MS" w:hAnsi="Times New Roman" w:cs="Times New Roman"/>
          <w:color w:val="000000"/>
          <w:sz w:val="24"/>
          <w:szCs w:val="24"/>
        </w:rPr>
        <w:t>10</w:t>
      </w:r>
      <w:r w:rsidRPr="000F075D">
        <w:rPr>
          <w:rFonts w:ascii="Times New Roman" w:eastAsia="Arial Unicode MS" w:hAnsi="Times New Roman" w:cs="Times New Roman"/>
          <w:color w:val="000000"/>
          <w:sz w:val="24"/>
          <w:szCs w:val="24"/>
        </w:rPr>
        <w:t>. Jeigu yra tikrinama, ar nėra Viešųjų pirkimų įstatymo 46 straipsnyje nurodytų sub</w:t>
      </w:r>
      <w:r w:rsidR="0090626E" w:rsidRPr="000F075D">
        <w:rPr>
          <w:rFonts w:ascii="Times New Roman" w:eastAsia="Arial Unicode MS" w:hAnsi="Times New Roman" w:cs="Times New Roman"/>
          <w:color w:val="000000"/>
          <w:sz w:val="24"/>
          <w:szCs w:val="24"/>
        </w:rPr>
        <w:t>teik</w:t>
      </w:r>
      <w:r w:rsidRPr="000F075D">
        <w:rPr>
          <w:rFonts w:ascii="Times New Roman" w:eastAsia="Arial Unicode MS" w:hAnsi="Times New Roman" w:cs="Times New Roman"/>
          <w:color w:val="000000"/>
          <w:sz w:val="24"/>
          <w:szCs w:val="24"/>
        </w:rPr>
        <w:t>ėjo pašalinimo pagrindų, kartu su informacija apie naujus sub</w:t>
      </w:r>
      <w:r w:rsidR="0090626E" w:rsidRPr="000F075D">
        <w:rPr>
          <w:rFonts w:ascii="Times New Roman" w:eastAsia="Arial Unicode MS" w:hAnsi="Times New Roman" w:cs="Times New Roman"/>
          <w:color w:val="000000"/>
          <w:sz w:val="24"/>
          <w:szCs w:val="24"/>
        </w:rPr>
        <w:t>teik</w:t>
      </w:r>
      <w:r w:rsidRPr="000F075D">
        <w:rPr>
          <w:rFonts w:ascii="Times New Roman" w:eastAsia="Arial Unicode MS" w:hAnsi="Times New Roman" w:cs="Times New Roman"/>
          <w:color w:val="000000"/>
          <w:sz w:val="24"/>
          <w:szCs w:val="24"/>
        </w:rPr>
        <w:t>ėjus pateikiami ir sub</w:t>
      </w:r>
      <w:r w:rsidR="0090626E" w:rsidRPr="000F075D">
        <w:rPr>
          <w:rFonts w:ascii="Times New Roman" w:eastAsia="Arial Unicode MS" w:hAnsi="Times New Roman" w:cs="Times New Roman"/>
          <w:color w:val="000000"/>
          <w:sz w:val="24"/>
          <w:szCs w:val="24"/>
        </w:rPr>
        <w:t>teik</w:t>
      </w:r>
      <w:r w:rsidRPr="000F075D">
        <w:rPr>
          <w:rFonts w:ascii="Times New Roman" w:eastAsia="Arial Unicode MS" w:hAnsi="Times New Roman" w:cs="Times New Roman"/>
          <w:color w:val="000000"/>
          <w:sz w:val="24"/>
          <w:szCs w:val="24"/>
        </w:rPr>
        <w:t>ėjo pašalinimo pagrindų nebuvimą patvirtinantys dokumentai. Tokiu atveju, jeigu sub</w:t>
      </w:r>
      <w:r w:rsidR="0090626E" w:rsidRPr="000F075D">
        <w:rPr>
          <w:rFonts w:ascii="Times New Roman" w:eastAsia="Arial Unicode MS" w:hAnsi="Times New Roman" w:cs="Times New Roman"/>
          <w:color w:val="000000"/>
          <w:sz w:val="24"/>
          <w:szCs w:val="24"/>
        </w:rPr>
        <w:t>teik</w:t>
      </w:r>
      <w:r w:rsidRPr="000F075D">
        <w:rPr>
          <w:rFonts w:ascii="Times New Roman" w:eastAsia="Arial Unicode MS" w:hAnsi="Times New Roman" w:cs="Times New Roman"/>
          <w:color w:val="000000"/>
          <w:sz w:val="24"/>
          <w:szCs w:val="24"/>
        </w:rPr>
        <w:t>ėjo padėtis atitinka bent vieną pirkimo dokumentuose nustatytą sub</w:t>
      </w:r>
      <w:r w:rsidR="0090626E" w:rsidRPr="000F075D">
        <w:rPr>
          <w:rFonts w:ascii="Times New Roman" w:eastAsia="Arial Unicode MS" w:hAnsi="Times New Roman" w:cs="Times New Roman"/>
          <w:color w:val="000000"/>
          <w:sz w:val="24"/>
          <w:szCs w:val="24"/>
        </w:rPr>
        <w:t>teik</w:t>
      </w:r>
      <w:r w:rsidRPr="000F075D">
        <w:rPr>
          <w:rFonts w:ascii="Times New Roman" w:eastAsia="Arial Unicode MS" w:hAnsi="Times New Roman" w:cs="Times New Roman"/>
          <w:color w:val="000000"/>
          <w:sz w:val="24"/>
          <w:szCs w:val="24"/>
        </w:rPr>
        <w:t xml:space="preserve">ėjo pašalinimo pagrindą, perkančioji organizacija reikalauja, kad </w:t>
      </w:r>
      <w:r w:rsidR="0090626E" w:rsidRPr="000F075D">
        <w:rPr>
          <w:rFonts w:ascii="Times New Roman" w:eastAsia="Arial Unicode MS" w:hAnsi="Times New Roman" w:cs="Times New Roman"/>
          <w:color w:val="000000"/>
          <w:sz w:val="24"/>
          <w:szCs w:val="24"/>
        </w:rPr>
        <w:t>Teik</w:t>
      </w:r>
      <w:r w:rsidRPr="000F075D">
        <w:rPr>
          <w:rFonts w:ascii="Times New Roman" w:eastAsia="Arial Unicode MS" w:hAnsi="Times New Roman" w:cs="Times New Roman"/>
          <w:color w:val="000000"/>
          <w:sz w:val="24"/>
          <w:szCs w:val="24"/>
        </w:rPr>
        <w:t xml:space="preserve">ėjas per </w:t>
      </w:r>
      <w:r w:rsidRPr="004136F9">
        <w:rPr>
          <w:rFonts w:ascii="Times New Roman" w:eastAsia="Arial Unicode MS" w:hAnsi="Times New Roman" w:cs="Times New Roman"/>
          <w:color w:val="000000"/>
          <w:sz w:val="24"/>
          <w:szCs w:val="24"/>
        </w:rPr>
        <w:t>perkančiosios organizacijos nustatytą terminą pakeistų minėtą sub</w:t>
      </w:r>
      <w:r w:rsidR="0090626E" w:rsidRPr="004136F9">
        <w:rPr>
          <w:rFonts w:ascii="Times New Roman" w:eastAsia="Arial Unicode MS" w:hAnsi="Times New Roman" w:cs="Times New Roman"/>
          <w:color w:val="000000"/>
          <w:sz w:val="24"/>
          <w:szCs w:val="24"/>
        </w:rPr>
        <w:t>teik</w:t>
      </w:r>
      <w:r w:rsidRPr="004136F9">
        <w:rPr>
          <w:rFonts w:ascii="Times New Roman" w:eastAsia="Arial Unicode MS" w:hAnsi="Times New Roman" w:cs="Times New Roman"/>
          <w:color w:val="000000"/>
          <w:sz w:val="24"/>
          <w:szCs w:val="24"/>
        </w:rPr>
        <w:t>ėją reikalavimus atitinkančiu sub</w:t>
      </w:r>
      <w:r w:rsidR="0090626E" w:rsidRPr="004136F9">
        <w:rPr>
          <w:rFonts w:ascii="Times New Roman" w:eastAsia="Arial Unicode MS" w:hAnsi="Times New Roman" w:cs="Times New Roman"/>
          <w:color w:val="000000"/>
          <w:sz w:val="24"/>
          <w:szCs w:val="24"/>
        </w:rPr>
        <w:t>teik</w:t>
      </w:r>
      <w:r w:rsidRPr="004136F9">
        <w:rPr>
          <w:rFonts w:ascii="Times New Roman" w:eastAsia="Arial Unicode MS" w:hAnsi="Times New Roman" w:cs="Times New Roman"/>
          <w:color w:val="000000"/>
          <w:sz w:val="24"/>
          <w:szCs w:val="24"/>
        </w:rPr>
        <w:t>ėju.</w:t>
      </w:r>
    </w:p>
    <w:p w14:paraId="50F00BBD" w14:textId="0898F904" w:rsidR="003B1C47" w:rsidRPr="004136F9" w:rsidRDefault="003B1C47" w:rsidP="00034261">
      <w:pPr>
        <w:suppressAutoHyphens/>
        <w:spacing w:after="0" w:line="240" w:lineRule="auto"/>
        <w:ind w:left="-284" w:firstLine="567"/>
        <w:jc w:val="both"/>
        <w:rPr>
          <w:rFonts w:ascii="Times New Roman" w:eastAsia="Arial Unicode MS" w:hAnsi="Times New Roman" w:cs="Times New Roman"/>
          <w:color w:val="000000"/>
          <w:sz w:val="24"/>
          <w:szCs w:val="24"/>
        </w:rPr>
      </w:pPr>
      <w:r w:rsidRPr="004136F9">
        <w:rPr>
          <w:rFonts w:ascii="Times New Roman" w:eastAsia="Arial Unicode MS" w:hAnsi="Times New Roman" w:cs="Times New Roman"/>
          <w:color w:val="000000"/>
          <w:sz w:val="24"/>
          <w:szCs w:val="24"/>
        </w:rPr>
        <w:t>4.1</w:t>
      </w:r>
      <w:r w:rsidR="003B02E6" w:rsidRPr="004136F9">
        <w:rPr>
          <w:rFonts w:ascii="Times New Roman" w:eastAsia="Arial Unicode MS" w:hAnsi="Times New Roman" w:cs="Times New Roman"/>
          <w:color w:val="000000"/>
          <w:sz w:val="24"/>
          <w:szCs w:val="24"/>
        </w:rPr>
        <w:t>1</w:t>
      </w:r>
      <w:r w:rsidRPr="004136F9">
        <w:rPr>
          <w:rFonts w:ascii="Times New Roman" w:eastAsia="Arial Unicode MS" w:hAnsi="Times New Roman" w:cs="Times New Roman"/>
          <w:color w:val="000000"/>
          <w:sz w:val="24"/>
          <w:szCs w:val="24"/>
        </w:rPr>
        <w:t>. Perkančioji organizacija nustato tiesioginio atsiskaitymo su sub</w:t>
      </w:r>
      <w:r w:rsidR="0090626E" w:rsidRPr="004136F9">
        <w:rPr>
          <w:rFonts w:ascii="Times New Roman" w:eastAsia="Arial Unicode MS" w:hAnsi="Times New Roman" w:cs="Times New Roman"/>
          <w:color w:val="000000"/>
          <w:sz w:val="24"/>
          <w:szCs w:val="24"/>
        </w:rPr>
        <w:t>teik</w:t>
      </w:r>
      <w:r w:rsidRPr="004136F9">
        <w:rPr>
          <w:rFonts w:ascii="Times New Roman" w:eastAsia="Arial Unicode MS" w:hAnsi="Times New Roman" w:cs="Times New Roman"/>
          <w:color w:val="000000"/>
          <w:sz w:val="24"/>
          <w:szCs w:val="24"/>
        </w:rPr>
        <w:t>ėjais galimybes.</w:t>
      </w:r>
    </w:p>
    <w:p w14:paraId="0A0B0254" w14:textId="77777777" w:rsidR="00990DB9" w:rsidRPr="004136F9" w:rsidRDefault="00990DB9" w:rsidP="00990DB9">
      <w:pPr>
        <w:suppressAutoHyphens/>
        <w:spacing w:after="0" w:line="240" w:lineRule="auto"/>
        <w:ind w:firstLine="720"/>
        <w:jc w:val="both"/>
        <w:rPr>
          <w:rFonts w:ascii="Times New Roman" w:eastAsia="Arial Unicode MS" w:hAnsi="Times New Roman" w:cs="Times New Roman"/>
          <w:color w:val="000000"/>
          <w:sz w:val="24"/>
          <w:szCs w:val="24"/>
        </w:rPr>
      </w:pPr>
    </w:p>
    <w:p w14:paraId="636500B1" w14:textId="77777777" w:rsidR="00990DB9" w:rsidRPr="004136F9" w:rsidRDefault="00990DB9" w:rsidP="00990DB9">
      <w:pPr>
        <w:keepNext/>
        <w:keepLines/>
        <w:spacing w:after="0" w:line="240" w:lineRule="auto"/>
        <w:jc w:val="center"/>
        <w:outlineLvl w:val="0"/>
        <w:rPr>
          <w:rFonts w:ascii="Times New Roman" w:eastAsia="Times New Roman" w:hAnsi="Times New Roman" w:cs="Times New Roman"/>
          <w:b/>
          <w:bCs/>
          <w:caps/>
          <w:sz w:val="24"/>
          <w:szCs w:val="24"/>
        </w:rPr>
      </w:pPr>
      <w:bookmarkStart w:id="21" w:name="_Toc200438121"/>
      <w:bookmarkStart w:id="22" w:name="_Toc258929291"/>
      <w:bookmarkStart w:id="23" w:name="_Toc251317981"/>
      <w:bookmarkStart w:id="24" w:name="_Toc61251134"/>
      <w:bookmarkEnd w:id="21"/>
      <w:r w:rsidRPr="004136F9">
        <w:rPr>
          <w:rFonts w:ascii="Times New Roman" w:eastAsia="Times New Roman" w:hAnsi="Times New Roman" w:cs="Times New Roman"/>
          <w:b/>
          <w:bCs/>
          <w:caps/>
          <w:sz w:val="24"/>
          <w:szCs w:val="24"/>
        </w:rPr>
        <w:t>V. ŪKIO SUBJEKTŲ GRUPĖS DALYVAVIMAS PIRKIMO PROCEDŪROSE</w:t>
      </w:r>
      <w:bookmarkEnd w:id="22"/>
      <w:bookmarkEnd w:id="23"/>
      <w:bookmarkEnd w:id="24"/>
    </w:p>
    <w:p w14:paraId="34D87EA3" w14:textId="77777777" w:rsidR="00990DB9" w:rsidRPr="004136F9" w:rsidRDefault="00990DB9" w:rsidP="00034261">
      <w:pPr>
        <w:spacing w:after="0" w:line="240" w:lineRule="auto"/>
        <w:ind w:left="-284" w:firstLine="567"/>
        <w:jc w:val="both"/>
        <w:rPr>
          <w:rFonts w:ascii="Times New Roman" w:eastAsia="Calibri" w:hAnsi="Times New Roman" w:cs="Times New Roman"/>
          <w:sz w:val="24"/>
          <w:szCs w:val="24"/>
        </w:rPr>
      </w:pPr>
      <w:r w:rsidRPr="004136F9">
        <w:rPr>
          <w:rFonts w:ascii="Times New Roman" w:eastAsia="Calibri" w:hAnsi="Times New Roman" w:cs="Times New Roman"/>
          <w:sz w:val="24"/>
          <w:szCs w:val="24"/>
        </w:rPr>
        <w:t xml:space="preserve">5.1. Jei pirkimo procedūrose dalyvauja </w:t>
      </w:r>
      <w:bookmarkStart w:id="25" w:name="_Hlk519608840"/>
      <w:r w:rsidRPr="004136F9">
        <w:rPr>
          <w:rFonts w:ascii="Times New Roman" w:eastAsia="Calibri" w:hAnsi="Times New Roman" w:cs="Times New Roman"/>
          <w:sz w:val="24"/>
          <w:szCs w:val="24"/>
        </w:rPr>
        <w:t>ūkio subjektų grupė</w:t>
      </w:r>
      <w:bookmarkEnd w:id="25"/>
      <w:r w:rsidRPr="004136F9">
        <w:rPr>
          <w:rFonts w:ascii="Times New Roman" w:eastAsia="Calibri" w:hAnsi="Times New Roman" w:cs="Times New Roman"/>
          <w:sz w:val="24"/>
          <w:szCs w:val="24"/>
        </w:rPr>
        <w:t>, ji pasiūlyme pateikia jungtinės veiklos sutarties skaitmeninę kopiją</w:t>
      </w:r>
      <w:r w:rsidRPr="004136F9">
        <w:rPr>
          <w:rFonts w:ascii="Times New Roman" w:eastAsia="Calibri" w:hAnsi="Times New Roman" w:cs="Times New Roman"/>
          <w:iCs/>
          <w:sz w:val="24"/>
          <w:szCs w:val="24"/>
        </w:rPr>
        <w:t xml:space="preserve">. </w:t>
      </w:r>
      <w:r w:rsidRPr="004136F9">
        <w:rPr>
          <w:rFonts w:ascii="Times New Roman" w:eastAsia="Calibri" w:hAnsi="Times New Roman" w:cs="Times New Roman"/>
          <w:sz w:val="24"/>
          <w:szCs w:val="24"/>
        </w:rPr>
        <w:t>Jungtinės veiklos sutartyje turi būti nurodyta:</w:t>
      </w:r>
    </w:p>
    <w:p w14:paraId="707F021D" w14:textId="77777777" w:rsidR="00990DB9" w:rsidRPr="000F075D" w:rsidRDefault="00990DB9" w:rsidP="00034261">
      <w:pPr>
        <w:spacing w:after="0" w:line="240" w:lineRule="auto"/>
        <w:ind w:left="-284" w:firstLine="567"/>
        <w:jc w:val="both"/>
        <w:rPr>
          <w:rFonts w:ascii="Times New Roman" w:eastAsia="Calibri" w:hAnsi="Times New Roman" w:cs="Times New Roman"/>
          <w:color w:val="0070C0"/>
          <w:sz w:val="24"/>
        </w:rPr>
      </w:pPr>
      <w:r w:rsidRPr="004136F9">
        <w:rPr>
          <w:rFonts w:ascii="Times New Roman" w:eastAsia="Calibri" w:hAnsi="Times New Roman" w:cs="Times New Roman"/>
          <w:sz w:val="24"/>
          <w:szCs w:val="24"/>
        </w:rPr>
        <w:t>5.1.1. ūkio subjektų grupės sudėtis ir kiekvienos šios sutarties šalies įsipareigojimai vykdant numatomą su perkančiąja organizacija sudaryti pirkimo</w:t>
      </w:r>
      <w:r w:rsidRPr="000F075D">
        <w:rPr>
          <w:rFonts w:ascii="Times New Roman" w:eastAsia="Calibri" w:hAnsi="Times New Roman" w:cs="Times New Roman"/>
          <w:sz w:val="24"/>
          <w:szCs w:val="24"/>
        </w:rPr>
        <w:t xml:space="preserve"> sutartį, šių įsipareigojimų vertės dalis, </w:t>
      </w:r>
      <w:r w:rsidRPr="000F075D">
        <w:rPr>
          <w:rFonts w:ascii="Times New Roman" w:eastAsia="Calibri" w:hAnsi="Times New Roman" w:cs="Times New Roman"/>
          <w:sz w:val="24"/>
        </w:rPr>
        <w:t xml:space="preserve">išreikšta procentiniu dydžiu pagal bendrą pirkimo sutarties vertę. </w:t>
      </w:r>
    </w:p>
    <w:p w14:paraId="5380F6A3" w14:textId="616B400B" w:rsidR="00990DB9" w:rsidRPr="000F075D" w:rsidRDefault="00990DB9"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 xml:space="preserve">5.1.2. solidari, kiekvieno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ėjų grupės dalyvio atskirai ir visų kartu,</w:t>
      </w:r>
      <w:bookmarkStart w:id="26" w:name="_Hlk519608888"/>
      <w:r w:rsidRPr="000F075D">
        <w:rPr>
          <w:rFonts w:ascii="Times New Roman" w:eastAsia="Calibri" w:hAnsi="Times New Roman" w:cs="Times New Roman"/>
          <w:sz w:val="24"/>
          <w:szCs w:val="24"/>
        </w:rPr>
        <w:t xml:space="preserve"> </w:t>
      </w:r>
      <w:bookmarkEnd w:id="26"/>
      <w:r w:rsidRPr="000F075D">
        <w:rPr>
          <w:rFonts w:ascii="Times New Roman" w:eastAsia="Calibri" w:hAnsi="Times New Roman" w:cs="Times New Roman"/>
          <w:sz w:val="24"/>
          <w:szCs w:val="24"/>
        </w:rPr>
        <w:t xml:space="preserve">atsakomybė už įsipareigojimų ir prievolių perkančiajai organizacijai nevykdymą (nepriklausomai nuo jų įnašo pagal jungtinės veiklos sutartį). </w:t>
      </w:r>
    </w:p>
    <w:p w14:paraId="1582BED5" w14:textId="77777777" w:rsidR="00990DB9" w:rsidRPr="000F075D" w:rsidRDefault="00990DB9" w:rsidP="00034261">
      <w:pPr>
        <w:spacing w:after="0" w:line="20" w:lineRule="atLeast"/>
        <w:ind w:left="-284" w:firstLine="567"/>
        <w:contextualSpacing/>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 xml:space="preserve">5.1.3. </w:t>
      </w:r>
      <w:r w:rsidRPr="000F075D">
        <w:rPr>
          <w:rFonts w:ascii="Times New Roman" w:eastAsia="Calibri" w:hAnsi="Times New Roman" w:cs="Times New Roman"/>
          <w:bCs/>
          <w:sz w:val="24"/>
        </w:rPr>
        <w:t xml:space="preserve"> kuris šios sutarties dalyvis yra įgaliojamas ūkio subjektų grupės vardu teikti pasiūlymą, o laimėjus pirkimą, – pasirašyti sutartį su perkančiąja organizacija, teikti sąskaitas-faktūras atsiskaitymams (mokėjimai bus atliekami tik vienam iš jungtinės veiklos sutarties dalyvių), pasirašyti su sutarties vykdymu susijusius dokumentus (įgaliotas dalyvis) ir kt</w:t>
      </w:r>
      <w:r w:rsidRPr="000F075D">
        <w:rPr>
          <w:rFonts w:ascii="Times New Roman" w:eastAsia="Calibri" w:hAnsi="Times New Roman" w:cs="Times New Roman"/>
          <w:sz w:val="24"/>
        </w:rPr>
        <w:t>.</w:t>
      </w:r>
    </w:p>
    <w:p w14:paraId="53DFAF45" w14:textId="77777777" w:rsidR="00990DB9" w:rsidRPr="000F075D" w:rsidRDefault="00990DB9"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5.2. Perkančioji organizacija nereikalaus, kad ūkio subjektų grupės pateiktą pasiūlymą pripažinus geriausiu ir perkančiajai organizacijai pasiūlius sudaryti pirkimo sutartį, ši ūkio subjektų grupė įgautų tam tikrą teisinę formą.</w:t>
      </w:r>
    </w:p>
    <w:p w14:paraId="4753C541" w14:textId="77777777" w:rsidR="00990DB9" w:rsidRPr="000F075D" w:rsidRDefault="00990DB9" w:rsidP="00990DB9">
      <w:pPr>
        <w:spacing w:after="0" w:line="240" w:lineRule="auto"/>
        <w:ind w:firstLine="567"/>
        <w:jc w:val="both"/>
        <w:rPr>
          <w:rFonts w:ascii="Times New Roman" w:eastAsia="Calibri" w:hAnsi="Times New Roman" w:cs="Times New Roman"/>
          <w:sz w:val="24"/>
          <w:szCs w:val="24"/>
        </w:rPr>
      </w:pPr>
    </w:p>
    <w:p w14:paraId="73C32A9F" w14:textId="77777777" w:rsidR="00990DB9" w:rsidRPr="000F075D" w:rsidRDefault="00990DB9" w:rsidP="00990DB9">
      <w:pPr>
        <w:keepNext/>
        <w:keepLines/>
        <w:spacing w:after="0" w:line="240" w:lineRule="auto"/>
        <w:jc w:val="center"/>
        <w:outlineLvl w:val="0"/>
        <w:rPr>
          <w:rFonts w:ascii="Times New Roman" w:eastAsia="Times New Roman" w:hAnsi="Times New Roman" w:cs="Times New Roman"/>
          <w:b/>
          <w:bCs/>
          <w:caps/>
          <w:sz w:val="24"/>
          <w:szCs w:val="24"/>
        </w:rPr>
      </w:pPr>
      <w:bookmarkStart w:id="27" w:name="_Toc251317982"/>
      <w:bookmarkStart w:id="28" w:name="_Toc258929292"/>
      <w:bookmarkStart w:id="29" w:name="_Toc61251135"/>
      <w:r w:rsidRPr="000F075D">
        <w:rPr>
          <w:rFonts w:ascii="Times New Roman" w:eastAsia="Times New Roman" w:hAnsi="Times New Roman" w:cs="Times New Roman"/>
          <w:b/>
          <w:bCs/>
          <w:caps/>
          <w:sz w:val="24"/>
          <w:szCs w:val="24"/>
        </w:rPr>
        <w:t>VI. PASIŪLYMŲ RENGIMAS, PATEIKIMAS, KEITIMAS</w:t>
      </w:r>
      <w:bookmarkEnd w:id="27"/>
      <w:bookmarkEnd w:id="28"/>
      <w:bookmarkEnd w:id="29"/>
    </w:p>
    <w:p w14:paraId="21471810" w14:textId="40ADFA31" w:rsidR="00990DB9" w:rsidRPr="000F075D" w:rsidRDefault="00990DB9"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lang w:eastAsia="lt-LT"/>
        </w:rPr>
        <w:t xml:space="preserve">6.1. Pateikdamas pasiūlymą, </w:t>
      </w:r>
      <w:r w:rsidR="0090626E" w:rsidRPr="000F075D">
        <w:rPr>
          <w:rFonts w:ascii="Times New Roman" w:eastAsia="Calibri" w:hAnsi="Times New Roman" w:cs="Times New Roman"/>
          <w:sz w:val="24"/>
          <w:szCs w:val="24"/>
          <w:lang w:eastAsia="lt-LT"/>
        </w:rPr>
        <w:t>teik</w:t>
      </w:r>
      <w:r w:rsidRPr="000F075D">
        <w:rPr>
          <w:rFonts w:ascii="Times New Roman" w:eastAsia="Calibri" w:hAnsi="Times New Roman" w:cs="Times New Roman"/>
          <w:sz w:val="24"/>
          <w:szCs w:val="24"/>
          <w:lang w:eastAsia="lt-LT"/>
        </w:rPr>
        <w:t>ėjas sutinka su Konkurso sąlygomis ir patvirtina, kad jo pasiūlyme pateikta informacija yra teisinga ir apima viską, ko reikia tinkamam pirkimo sutarties vykdymui</w:t>
      </w:r>
      <w:r w:rsidRPr="000F075D">
        <w:rPr>
          <w:rFonts w:ascii="Times New Roman" w:eastAsia="Calibri" w:hAnsi="Times New Roman" w:cs="Times New Roman"/>
          <w:sz w:val="24"/>
          <w:szCs w:val="24"/>
        </w:rPr>
        <w:t>.</w:t>
      </w:r>
      <w:r w:rsidRPr="000F075D">
        <w:rPr>
          <w:rFonts w:ascii="Times New Roman" w:eastAsia="Calibri" w:hAnsi="Times New Roman" w:cs="Times New Roman"/>
          <w:color w:val="000000"/>
          <w:sz w:val="24"/>
          <w:szCs w:val="24"/>
        </w:rPr>
        <w:t xml:space="preserve">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ėjas, pateikdamas pasiūlymą, turi siūlyti visą nurodytą</w:t>
      </w:r>
      <w:r w:rsidR="00E52EB9" w:rsidRPr="000F075D">
        <w:rPr>
          <w:rFonts w:ascii="Times New Roman" w:eastAsia="Calibri" w:hAnsi="Times New Roman" w:cs="Times New Roman"/>
          <w:sz w:val="24"/>
          <w:szCs w:val="24"/>
        </w:rPr>
        <w:t xml:space="preserve"> </w:t>
      </w:r>
      <w:r w:rsidRPr="000F075D">
        <w:rPr>
          <w:rFonts w:ascii="Times New Roman" w:eastAsia="Calibri" w:hAnsi="Times New Roman" w:cs="Times New Roman"/>
          <w:sz w:val="24"/>
          <w:szCs w:val="24"/>
        </w:rPr>
        <w:t>paslaugų apimtį.</w:t>
      </w:r>
    </w:p>
    <w:p w14:paraId="3F72F2DB" w14:textId="02716682" w:rsidR="00990DB9" w:rsidRPr="000F075D" w:rsidRDefault="00990DB9"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lastRenderedPageBreak/>
        <w:t xml:space="preserve">6.2.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 xml:space="preserve">ėjas gali pateikti tik vieną pasiūlymą, nepriklausomai nuo to, ar jis pirkime dalyvauja individualiai ar kaip ūkio subjektų grupės narys. Jei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 xml:space="preserve">ėjas pateikia daugiau kaip vieną pasiūlymą arba kaip ūkio subjektų grupės narys dalyvauja teikiant kelis pasiūlymus, visi tokie pasiūlymai bus atmesti. Laikoma, kad dalyvis pateikė daugiau kaip vieną pasiūlymą, jeigu tą patį pasiūlymą pateikė ir raštu (popierine forma vokuose), ir naudodamasis CVP IS priemonėmis. </w:t>
      </w:r>
    </w:p>
    <w:p w14:paraId="40EF60CD" w14:textId="4C92B7D4" w:rsidR="002D5240" w:rsidRPr="000F075D" w:rsidRDefault="002D5240" w:rsidP="00034261">
      <w:pPr>
        <w:spacing w:after="0" w:line="240" w:lineRule="auto"/>
        <w:ind w:left="-284" w:firstLine="567"/>
        <w:jc w:val="both"/>
        <w:rPr>
          <w:rStyle w:val="cf01"/>
          <w:rFonts w:ascii="Times New Roman" w:hAnsi="Times New Roman" w:cs="Times New Roman"/>
          <w:i/>
          <w:color w:val="00B050"/>
          <w:sz w:val="24"/>
          <w:szCs w:val="24"/>
        </w:rPr>
      </w:pPr>
      <w:r w:rsidRPr="000F075D">
        <w:rPr>
          <w:rStyle w:val="cf01"/>
          <w:rFonts w:ascii="Times New Roman" w:hAnsi="Times New Roman" w:cs="Times New Roman"/>
          <w:sz w:val="24"/>
          <w:szCs w:val="24"/>
        </w:rPr>
        <w:t xml:space="preserve">6.3. </w:t>
      </w:r>
      <w:r w:rsidRPr="000F075D">
        <w:rPr>
          <w:rStyle w:val="cf11"/>
          <w:rFonts w:ascii="Times New Roman" w:hAnsi="Times New Roman" w:cs="Times New Roman"/>
          <w:i w:val="0"/>
          <w:iCs w:val="0"/>
          <w:sz w:val="24"/>
          <w:szCs w:val="24"/>
        </w:rPr>
        <w:t xml:space="preserve">Tas pats ūkio subjektas gali būti nurodytas skirtingų </w:t>
      </w:r>
      <w:r w:rsidR="0090626E" w:rsidRPr="000F075D">
        <w:rPr>
          <w:rStyle w:val="cf11"/>
          <w:rFonts w:ascii="Times New Roman" w:hAnsi="Times New Roman" w:cs="Times New Roman"/>
          <w:i w:val="0"/>
          <w:iCs w:val="0"/>
          <w:sz w:val="24"/>
          <w:szCs w:val="24"/>
        </w:rPr>
        <w:t>teik</w:t>
      </w:r>
      <w:r w:rsidRPr="000F075D">
        <w:rPr>
          <w:rStyle w:val="cf11"/>
          <w:rFonts w:ascii="Times New Roman" w:hAnsi="Times New Roman" w:cs="Times New Roman"/>
          <w:i w:val="0"/>
          <w:iCs w:val="0"/>
          <w:sz w:val="24"/>
          <w:szCs w:val="24"/>
        </w:rPr>
        <w:t>ėjų pasiūlymuose kaip sub</w:t>
      </w:r>
      <w:r w:rsidR="0090626E" w:rsidRPr="000F075D">
        <w:rPr>
          <w:rStyle w:val="cf11"/>
          <w:rFonts w:ascii="Times New Roman" w:hAnsi="Times New Roman" w:cs="Times New Roman"/>
          <w:i w:val="0"/>
          <w:iCs w:val="0"/>
          <w:sz w:val="24"/>
          <w:szCs w:val="24"/>
        </w:rPr>
        <w:t>teik</w:t>
      </w:r>
      <w:r w:rsidRPr="000F075D">
        <w:rPr>
          <w:rStyle w:val="cf11"/>
          <w:rFonts w:ascii="Times New Roman" w:hAnsi="Times New Roman" w:cs="Times New Roman"/>
          <w:i w:val="0"/>
          <w:iCs w:val="0"/>
          <w:sz w:val="24"/>
          <w:szCs w:val="24"/>
        </w:rPr>
        <w:t xml:space="preserve">ėjas. Taip pat </w:t>
      </w:r>
      <w:r w:rsidR="0090626E" w:rsidRPr="000F075D">
        <w:rPr>
          <w:rStyle w:val="cf11"/>
          <w:rFonts w:ascii="Times New Roman" w:hAnsi="Times New Roman" w:cs="Times New Roman"/>
          <w:i w:val="0"/>
          <w:iCs w:val="0"/>
          <w:sz w:val="24"/>
          <w:szCs w:val="24"/>
        </w:rPr>
        <w:t>teik</w:t>
      </w:r>
      <w:r w:rsidRPr="000F075D">
        <w:rPr>
          <w:rStyle w:val="cf11"/>
          <w:rFonts w:ascii="Times New Roman" w:hAnsi="Times New Roman" w:cs="Times New Roman"/>
          <w:i w:val="0"/>
          <w:iCs w:val="0"/>
          <w:sz w:val="24"/>
          <w:szCs w:val="24"/>
        </w:rPr>
        <w:t>ėjas, pateikęs pasiūlymą savarankiškai, ar pirkime dalyvaujantis jungtinės veiklos pagrindu, gali būti kitos įmonės, pateikusios pasiūlymą tame pačiame pirkime, sub</w:t>
      </w:r>
      <w:r w:rsidR="0090626E" w:rsidRPr="000F075D">
        <w:rPr>
          <w:rStyle w:val="cf11"/>
          <w:rFonts w:ascii="Times New Roman" w:hAnsi="Times New Roman" w:cs="Times New Roman"/>
          <w:i w:val="0"/>
          <w:iCs w:val="0"/>
          <w:sz w:val="24"/>
          <w:szCs w:val="24"/>
        </w:rPr>
        <w:t>teik</w:t>
      </w:r>
      <w:r w:rsidRPr="000F075D">
        <w:rPr>
          <w:rStyle w:val="cf11"/>
          <w:rFonts w:ascii="Times New Roman" w:hAnsi="Times New Roman" w:cs="Times New Roman"/>
          <w:i w:val="0"/>
          <w:iCs w:val="0"/>
          <w:sz w:val="24"/>
          <w:szCs w:val="24"/>
        </w:rPr>
        <w:t>ėju, išskyrus tuos atvejus, kai turima pagrįstų įrodymų, kad toks ūkio subjektų elgesys turėtų būti kvalifikuojamas kaip draudžiamas susitarimas</w:t>
      </w:r>
      <w:r w:rsidRPr="000F075D">
        <w:rPr>
          <w:rStyle w:val="cf01"/>
          <w:rFonts w:ascii="Times New Roman" w:hAnsi="Times New Roman" w:cs="Times New Roman"/>
          <w:i/>
          <w:color w:val="00B050"/>
          <w:sz w:val="24"/>
          <w:szCs w:val="24"/>
        </w:rPr>
        <w:t xml:space="preserve">. </w:t>
      </w:r>
    </w:p>
    <w:p w14:paraId="16B2F4B6" w14:textId="75EADF5D" w:rsidR="00C20E5E" w:rsidRPr="000F075D" w:rsidRDefault="00990DB9" w:rsidP="00034261">
      <w:pPr>
        <w:tabs>
          <w:tab w:val="left" w:pos="709"/>
          <w:tab w:val="left" w:pos="851"/>
        </w:tabs>
        <w:spacing w:after="0" w:line="240" w:lineRule="auto"/>
        <w:ind w:left="-284" w:firstLine="567"/>
        <w:jc w:val="both"/>
        <w:rPr>
          <w:rFonts w:ascii="Times New Roman" w:eastAsia="Calibri" w:hAnsi="Times New Roman" w:cs="Times New Roman"/>
          <w:color w:val="000000"/>
          <w:sz w:val="24"/>
          <w:shd w:val="clear" w:color="auto" w:fill="FFFFFF"/>
        </w:rPr>
      </w:pPr>
      <w:r w:rsidRPr="000F075D">
        <w:rPr>
          <w:rFonts w:ascii="Times New Roman" w:eastAsia="Calibri" w:hAnsi="Times New Roman" w:cs="Times New Roman"/>
          <w:iCs/>
          <w:sz w:val="24"/>
          <w:szCs w:val="24"/>
        </w:rPr>
        <w:t>6.</w:t>
      </w:r>
      <w:r w:rsidR="002D5240" w:rsidRPr="000F075D">
        <w:rPr>
          <w:rFonts w:ascii="Times New Roman" w:eastAsia="Calibri" w:hAnsi="Times New Roman" w:cs="Times New Roman"/>
          <w:iCs/>
          <w:sz w:val="24"/>
          <w:szCs w:val="24"/>
        </w:rPr>
        <w:t>4</w:t>
      </w:r>
      <w:r w:rsidRPr="000F075D">
        <w:rPr>
          <w:rFonts w:ascii="Times New Roman" w:eastAsia="Calibri" w:hAnsi="Times New Roman" w:cs="Times New Roman"/>
          <w:iCs/>
          <w:sz w:val="24"/>
          <w:szCs w:val="24"/>
        </w:rPr>
        <w:t>. </w:t>
      </w:r>
      <w:r w:rsidR="0090626E" w:rsidRPr="000F075D">
        <w:rPr>
          <w:rFonts w:ascii="Times New Roman" w:eastAsia="Calibri" w:hAnsi="Times New Roman" w:cs="Times New Roman"/>
          <w:iCs/>
          <w:sz w:val="24"/>
          <w:szCs w:val="24"/>
        </w:rPr>
        <w:t>Teik</w:t>
      </w:r>
      <w:r w:rsidRPr="000F075D">
        <w:rPr>
          <w:rFonts w:ascii="Times New Roman" w:eastAsia="Calibri" w:hAnsi="Times New Roman" w:cs="Times New Roman"/>
          <w:sz w:val="24"/>
          <w:szCs w:val="24"/>
        </w:rPr>
        <w:t xml:space="preserve">ėjams nėra leidžiama pateikti alternatyvių pasiūlymų.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 xml:space="preserve">ėjui pateikus alternatyvų pasiūlymą, jo pasiūlymas ir alternatyvus pasiūlymas (alternatyvūs pasiūlymai) bus atmesti. </w:t>
      </w:r>
      <w:bookmarkStart w:id="30" w:name="_Toc61251136"/>
    </w:p>
    <w:p w14:paraId="7EEDD0FD" w14:textId="4E4B5F35" w:rsidR="00990DB9" w:rsidRPr="000F075D" w:rsidRDefault="00990DB9" w:rsidP="00034261">
      <w:pPr>
        <w:tabs>
          <w:tab w:val="left" w:pos="709"/>
          <w:tab w:val="left" w:pos="851"/>
        </w:tabs>
        <w:spacing w:after="0" w:line="240" w:lineRule="auto"/>
        <w:ind w:left="-284" w:firstLine="567"/>
        <w:jc w:val="both"/>
        <w:rPr>
          <w:rFonts w:ascii="Times New Roman" w:eastAsia="Calibri" w:hAnsi="Times New Roman" w:cs="Times New Roman"/>
          <w:color w:val="000000"/>
          <w:sz w:val="24"/>
          <w:shd w:val="clear" w:color="auto" w:fill="FFFFFF"/>
        </w:rPr>
      </w:pPr>
      <w:r w:rsidRPr="000F075D">
        <w:rPr>
          <w:rFonts w:ascii="Times New Roman" w:eastAsia="MS Mincho" w:hAnsi="Times New Roman" w:cs="Times New Roman"/>
          <w:color w:val="000000"/>
          <w:sz w:val="24"/>
          <w:szCs w:val="24"/>
        </w:rPr>
        <w:t>6.</w:t>
      </w:r>
      <w:r w:rsidR="002A656E" w:rsidRPr="000F075D">
        <w:rPr>
          <w:rFonts w:ascii="Times New Roman" w:eastAsia="MS Mincho" w:hAnsi="Times New Roman" w:cs="Times New Roman"/>
          <w:color w:val="000000"/>
          <w:sz w:val="24"/>
          <w:szCs w:val="24"/>
        </w:rPr>
        <w:t>5</w:t>
      </w:r>
      <w:r w:rsidRPr="000F075D">
        <w:rPr>
          <w:rFonts w:ascii="Times New Roman" w:eastAsia="MS Mincho" w:hAnsi="Times New Roman" w:cs="Times New Roman"/>
          <w:color w:val="000000"/>
          <w:sz w:val="24"/>
          <w:szCs w:val="24"/>
        </w:rPr>
        <w:t>. </w:t>
      </w:r>
      <w:r w:rsidRPr="000F075D">
        <w:rPr>
          <w:rFonts w:ascii="Times New Roman" w:eastAsia="Times New Roman" w:hAnsi="Times New Roman" w:cs="Times New Roman"/>
          <w:color w:val="000000"/>
          <w:sz w:val="24"/>
          <w:szCs w:val="24"/>
        </w:rPr>
        <w:t xml:space="preserve">Pasiūlymas turi būti pateikiamas tik elektroninėmis priemonėmis, naudojant CVP IS, pasiekiamoje adresu </w:t>
      </w:r>
      <w:hyperlink r:id="rId16" w:history="1">
        <w:r w:rsidR="00C12D81" w:rsidRPr="000F075D">
          <w:rPr>
            <w:rStyle w:val="Hipersaitas"/>
            <w:rFonts w:ascii="Times New Roman" w:eastAsia="Calibri" w:hAnsi="Times New Roman" w:cs="Times New Roman"/>
            <w:sz w:val="24"/>
            <w:szCs w:val="24"/>
          </w:rPr>
          <w:t>https://viesiejipirkimai.lt/</w:t>
        </w:r>
      </w:hyperlink>
      <w:r w:rsidR="00C12D81" w:rsidRPr="000F075D">
        <w:rPr>
          <w:rFonts w:ascii="Times New Roman" w:eastAsia="Calibri" w:hAnsi="Times New Roman" w:cs="Times New Roman"/>
          <w:sz w:val="24"/>
          <w:szCs w:val="24"/>
        </w:rPr>
        <w:t>.</w:t>
      </w:r>
      <w:r w:rsidRPr="000F075D">
        <w:rPr>
          <w:rFonts w:ascii="Times New Roman" w:eastAsia="Times New Roman" w:hAnsi="Times New Roman" w:cs="Times New Roman"/>
          <w:color w:val="000000"/>
          <w:sz w:val="24"/>
          <w:szCs w:val="24"/>
        </w:rPr>
        <w:t xml:space="preserve"> Pasiūlymai, pateikti popierinėje formoje arba ne perkančiosios organizacijos nurodytomis elektroninėmis priemonėmis, bus atmesti kaip neatitinkantys </w:t>
      </w:r>
      <w:r w:rsidR="00E52EB9" w:rsidRPr="000F075D">
        <w:rPr>
          <w:rFonts w:ascii="Times New Roman" w:eastAsia="Times New Roman" w:hAnsi="Times New Roman" w:cs="Times New Roman"/>
          <w:color w:val="000000"/>
          <w:sz w:val="24"/>
          <w:szCs w:val="24"/>
        </w:rPr>
        <w:t xml:space="preserve">konkurso </w:t>
      </w:r>
      <w:r w:rsidRPr="000F075D">
        <w:rPr>
          <w:rFonts w:ascii="Times New Roman" w:eastAsia="Times New Roman" w:hAnsi="Times New Roman" w:cs="Times New Roman"/>
          <w:color w:val="000000"/>
          <w:sz w:val="24"/>
          <w:szCs w:val="24"/>
        </w:rPr>
        <w:t xml:space="preserve">sąlygų reikalavimų. Pasiūlymus gali teikti tik CVP IS registruoti </w:t>
      </w:r>
      <w:r w:rsidR="0090626E" w:rsidRPr="000F075D">
        <w:rPr>
          <w:rFonts w:ascii="Times New Roman" w:eastAsia="Times New Roman" w:hAnsi="Times New Roman" w:cs="Times New Roman"/>
          <w:color w:val="000000"/>
          <w:sz w:val="24"/>
          <w:szCs w:val="24"/>
        </w:rPr>
        <w:t>teik</w:t>
      </w:r>
      <w:r w:rsidRPr="000F075D">
        <w:rPr>
          <w:rFonts w:ascii="Times New Roman" w:eastAsia="Times New Roman" w:hAnsi="Times New Roman" w:cs="Times New Roman"/>
          <w:color w:val="000000"/>
          <w:sz w:val="24"/>
          <w:szCs w:val="24"/>
        </w:rPr>
        <w:t>ėjai (nemokama registracija adresu</w:t>
      </w:r>
      <w:r w:rsidR="002406C0" w:rsidRPr="000F075D">
        <w:rPr>
          <w:rFonts w:ascii="Times New Roman" w:eastAsia="Times New Roman" w:hAnsi="Times New Roman" w:cs="Times New Roman"/>
          <w:color w:val="000000"/>
          <w:sz w:val="24"/>
          <w:szCs w:val="24"/>
        </w:rPr>
        <w:t xml:space="preserve"> </w:t>
      </w:r>
      <w:hyperlink r:id="rId17" w:history="1">
        <w:r w:rsidR="002406C0" w:rsidRPr="000F075D">
          <w:rPr>
            <w:rStyle w:val="Hipersaitas"/>
            <w:rFonts w:ascii="Times New Roman" w:eastAsia="Calibri" w:hAnsi="Times New Roman" w:cs="Times New Roman"/>
            <w:sz w:val="24"/>
            <w:szCs w:val="24"/>
          </w:rPr>
          <w:t>https://viesiejipirkimai.lt/</w:t>
        </w:r>
      </w:hyperlink>
      <w:bookmarkEnd w:id="30"/>
      <w:r w:rsidR="002406C0" w:rsidRPr="000F075D">
        <w:rPr>
          <w:rFonts w:ascii="Times New Roman" w:eastAsia="Times New Roman" w:hAnsi="Times New Roman" w:cs="Times New Roman"/>
          <w:color w:val="000000"/>
          <w:sz w:val="24"/>
          <w:szCs w:val="24"/>
        </w:rPr>
        <w:t>).</w:t>
      </w:r>
    </w:p>
    <w:p w14:paraId="04777CE4" w14:textId="232FE766" w:rsidR="00990DB9" w:rsidRPr="000F075D" w:rsidRDefault="00990DB9" w:rsidP="00034261">
      <w:pPr>
        <w:spacing w:after="0" w:line="240" w:lineRule="auto"/>
        <w:ind w:left="-284" w:firstLine="567"/>
        <w:jc w:val="both"/>
        <w:rPr>
          <w:rFonts w:ascii="Times New Roman" w:eastAsia="Calibri" w:hAnsi="Times New Roman" w:cs="Times New Roman"/>
          <w:color w:val="000000"/>
          <w:sz w:val="24"/>
          <w:szCs w:val="24"/>
        </w:rPr>
      </w:pPr>
      <w:r w:rsidRPr="000F075D">
        <w:rPr>
          <w:rFonts w:ascii="Times New Roman" w:eastAsia="Calibri" w:hAnsi="Times New Roman" w:cs="Times New Roman"/>
          <w:sz w:val="24"/>
          <w:szCs w:val="24"/>
        </w:rPr>
        <w:t>6.</w:t>
      </w:r>
      <w:r w:rsidR="002A656E" w:rsidRPr="000F075D">
        <w:rPr>
          <w:rFonts w:ascii="Times New Roman" w:eastAsia="Calibri" w:hAnsi="Times New Roman" w:cs="Times New Roman"/>
          <w:sz w:val="24"/>
          <w:szCs w:val="24"/>
        </w:rPr>
        <w:t>6</w:t>
      </w:r>
      <w:r w:rsidRPr="000F075D">
        <w:rPr>
          <w:rFonts w:ascii="Times New Roman" w:eastAsia="Calibri" w:hAnsi="Times New Roman" w:cs="Times New Roman"/>
          <w:sz w:val="24"/>
          <w:szCs w:val="24"/>
        </w:rPr>
        <w:t xml:space="preserve">. </w:t>
      </w:r>
      <w:r w:rsidR="0090626E" w:rsidRPr="000F075D">
        <w:rPr>
          <w:rFonts w:ascii="Times New Roman" w:eastAsia="Calibri" w:hAnsi="Times New Roman" w:cs="Times New Roman"/>
          <w:color w:val="000000"/>
          <w:sz w:val="24"/>
          <w:szCs w:val="24"/>
        </w:rPr>
        <w:t>Teik</w:t>
      </w:r>
      <w:r w:rsidRPr="000F075D">
        <w:rPr>
          <w:rFonts w:ascii="Times New Roman" w:eastAsia="Calibri" w:hAnsi="Times New Roman" w:cs="Times New Roman"/>
          <w:color w:val="000000"/>
          <w:sz w:val="24"/>
          <w:szCs w:val="24"/>
        </w:rPr>
        <w:t xml:space="preserve">ėjo teikiamas pasiūlymas gali būti užšifruojamas. </w:t>
      </w:r>
      <w:r w:rsidR="0090626E" w:rsidRPr="000F075D">
        <w:rPr>
          <w:rFonts w:ascii="Times New Roman" w:eastAsia="Calibri" w:hAnsi="Times New Roman" w:cs="Times New Roman"/>
          <w:color w:val="000000"/>
          <w:sz w:val="24"/>
          <w:szCs w:val="24"/>
        </w:rPr>
        <w:t>Teik</w:t>
      </w:r>
      <w:r w:rsidRPr="000F075D">
        <w:rPr>
          <w:rFonts w:ascii="Times New Roman" w:eastAsia="Calibri" w:hAnsi="Times New Roman" w:cs="Times New Roman"/>
          <w:color w:val="000000"/>
          <w:sz w:val="24"/>
          <w:szCs w:val="24"/>
        </w:rPr>
        <w:t>ėjas, nusprendęs pateikti užšifruotą pasiūlymą, turi:</w:t>
      </w:r>
    </w:p>
    <w:p w14:paraId="3BB81BC0" w14:textId="75AF7D7C" w:rsidR="005937B9" w:rsidRPr="000F075D" w:rsidRDefault="005937B9"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color w:val="000000"/>
          <w:sz w:val="24"/>
          <w:szCs w:val="24"/>
        </w:rPr>
        <w:t>6.</w:t>
      </w:r>
      <w:r w:rsidR="002A656E" w:rsidRPr="000F075D">
        <w:rPr>
          <w:rFonts w:ascii="Times New Roman" w:eastAsia="Calibri" w:hAnsi="Times New Roman" w:cs="Times New Roman"/>
          <w:color w:val="000000"/>
          <w:sz w:val="24"/>
          <w:szCs w:val="24"/>
        </w:rPr>
        <w:t>6</w:t>
      </w:r>
      <w:r w:rsidRPr="000F075D">
        <w:rPr>
          <w:rFonts w:ascii="Times New Roman" w:eastAsia="Calibri" w:hAnsi="Times New Roman" w:cs="Times New Roman"/>
          <w:color w:val="000000"/>
          <w:sz w:val="24"/>
          <w:szCs w:val="24"/>
        </w:rPr>
        <w:t>.1. iki pasiūlymų pateikimo termino pabaigos</w:t>
      </w:r>
      <w:r w:rsidR="002A656E" w:rsidRPr="000F075D">
        <w:rPr>
          <w:rFonts w:ascii="Times New Roman" w:eastAsia="Calibri" w:hAnsi="Times New Roman" w:cs="Times New Roman"/>
          <w:color w:val="000000"/>
          <w:sz w:val="24"/>
          <w:szCs w:val="24"/>
        </w:rPr>
        <w:t xml:space="preserve">, </w:t>
      </w:r>
      <w:r w:rsidR="002A656E" w:rsidRPr="000F075D">
        <w:rPr>
          <w:rFonts w:ascii="Times New Roman" w:hAnsi="Times New Roman" w:cs="Times New Roman"/>
          <w:sz w:val="24"/>
          <w:szCs w:val="24"/>
        </w:rPr>
        <w:t>naudodamasis CVP IS priemonėmis pateikti užšifruotą pasiūlymą (užšifruojamas visas pasiūlymas arba pasiūlymo dokumentas, kuriame nurodyta pasiūlymo kaina).</w:t>
      </w:r>
      <w:r w:rsidR="002A656E" w:rsidRPr="000F075D">
        <w:rPr>
          <w:rFonts w:ascii="Times New Roman" w:hAnsi="Times New Roman" w:cs="Times New Roman"/>
          <w:szCs w:val="24"/>
        </w:rPr>
        <w:t xml:space="preserve"> </w:t>
      </w:r>
      <w:r w:rsidR="00DE693D" w:rsidRPr="000F075D">
        <w:rPr>
          <w:rFonts w:ascii="Times New Roman" w:eastAsia="Calibri" w:hAnsi="Times New Roman" w:cs="Times New Roman"/>
          <w:sz w:val="24"/>
          <w:szCs w:val="24"/>
        </w:rPr>
        <w:t xml:space="preserve">Instrukciją, kaip </w:t>
      </w:r>
      <w:r w:rsidR="0090626E" w:rsidRPr="000F075D">
        <w:rPr>
          <w:rFonts w:ascii="Times New Roman" w:eastAsia="Calibri" w:hAnsi="Times New Roman" w:cs="Times New Roman"/>
          <w:sz w:val="24"/>
          <w:szCs w:val="24"/>
        </w:rPr>
        <w:t>teik</w:t>
      </w:r>
      <w:r w:rsidR="00DE693D" w:rsidRPr="000F075D">
        <w:rPr>
          <w:rFonts w:ascii="Times New Roman" w:eastAsia="Calibri" w:hAnsi="Times New Roman" w:cs="Times New Roman"/>
          <w:sz w:val="24"/>
          <w:szCs w:val="24"/>
        </w:rPr>
        <w:t>ėjui užšifruoti pasiūlymą, galima rasti</w:t>
      </w:r>
      <w:r w:rsidR="0063562C" w:rsidRPr="000F075D">
        <w:rPr>
          <w:rFonts w:ascii="Times New Roman" w:eastAsia="Calibri" w:hAnsi="Times New Roman" w:cs="Times New Roman"/>
          <w:sz w:val="24"/>
          <w:szCs w:val="24"/>
        </w:rPr>
        <w:t xml:space="preserve"> </w:t>
      </w:r>
      <w:hyperlink r:id="rId18" w:history="1">
        <w:r w:rsidR="00457991" w:rsidRPr="000F075D">
          <w:rPr>
            <w:rStyle w:val="Hipersaitas"/>
            <w:rFonts w:ascii="Times New Roman" w:eastAsia="Calibri" w:hAnsi="Times New Roman" w:cs="Times New Roman"/>
            <w:sz w:val="24"/>
            <w:szCs w:val="24"/>
          </w:rPr>
          <w:t>„PowerPoint“ pateiktis</w:t>
        </w:r>
      </w:hyperlink>
      <w:r w:rsidR="0063562C" w:rsidRPr="000F075D">
        <w:rPr>
          <w:rFonts w:ascii="Times New Roman" w:eastAsia="Calibri" w:hAnsi="Times New Roman" w:cs="Times New Roman"/>
          <w:sz w:val="24"/>
          <w:szCs w:val="24"/>
        </w:rPr>
        <w:t>.</w:t>
      </w:r>
    </w:p>
    <w:p w14:paraId="179853BA" w14:textId="4505AEA3" w:rsidR="005937B9" w:rsidRPr="000F075D" w:rsidRDefault="005937B9" w:rsidP="00034261">
      <w:pPr>
        <w:spacing w:after="0" w:line="240" w:lineRule="auto"/>
        <w:ind w:left="-284" w:firstLine="567"/>
        <w:jc w:val="both"/>
        <w:rPr>
          <w:rFonts w:ascii="Times New Roman" w:hAnsi="Times New Roman" w:cs="Times New Roman"/>
          <w:sz w:val="24"/>
          <w:szCs w:val="24"/>
        </w:rPr>
      </w:pPr>
      <w:r w:rsidRPr="000F075D">
        <w:rPr>
          <w:rFonts w:ascii="Times New Roman" w:eastAsia="Calibri" w:hAnsi="Times New Roman" w:cs="Times New Roman"/>
          <w:sz w:val="24"/>
          <w:szCs w:val="24"/>
        </w:rPr>
        <w:t>6.</w:t>
      </w:r>
      <w:r w:rsidR="002A656E" w:rsidRPr="000F075D">
        <w:rPr>
          <w:rFonts w:ascii="Times New Roman" w:eastAsia="Calibri" w:hAnsi="Times New Roman" w:cs="Times New Roman"/>
          <w:sz w:val="24"/>
          <w:szCs w:val="24"/>
        </w:rPr>
        <w:t>6</w:t>
      </w:r>
      <w:r w:rsidRPr="000F075D">
        <w:rPr>
          <w:rFonts w:ascii="Times New Roman" w:eastAsia="Calibri" w:hAnsi="Times New Roman" w:cs="Times New Roman"/>
          <w:sz w:val="24"/>
          <w:szCs w:val="24"/>
        </w:rPr>
        <w:t xml:space="preserve">.2. </w:t>
      </w:r>
      <w:r w:rsidR="002A656E" w:rsidRPr="000F075D">
        <w:rPr>
          <w:rFonts w:ascii="Times New Roman" w:hAnsi="Times New Roman" w:cs="Times New Roman"/>
          <w:sz w:val="24"/>
          <w:szCs w:val="24"/>
        </w:rPr>
        <w:t xml:space="preserve">iki susipažinimo su CVP IS priemonėmis pateiktais pasiūlymais vokų atplėšimo procedūros (posėdžio) pradžios CVP IS susirašinėjimo priemonėmis pateikti slaptažodį, su kuriuo perkančioji organizacija galės iššifruoti pateiktą pasiūlymą. </w:t>
      </w:r>
    </w:p>
    <w:p w14:paraId="77CDD103" w14:textId="180DB95E" w:rsidR="0026435F" w:rsidRPr="000F075D" w:rsidRDefault="0026435F" w:rsidP="00034261">
      <w:pPr>
        <w:tabs>
          <w:tab w:val="left" w:pos="720"/>
        </w:tabs>
        <w:spacing w:after="0" w:line="20" w:lineRule="atLeast"/>
        <w:ind w:left="-284" w:firstLine="567"/>
        <w:jc w:val="both"/>
        <w:rPr>
          <w:rFonts w:ascii="Times New Roman" w:hAnsi="Times New Roman" w:cs="Times New Roman"/>
          <w:sz w:val="24"/>
          <w:szCs w:val="24"/>
        </w:rPr>
      </w:pPr>
      <w:r w:rsidRPr="000F075D">
        <w:rPr>
          <w:rFonts w:ascii="Times New Roman" w:hAnsi="Times New Roman" w:cs="Times New Roman"/>
          <w:sz w:val="24"/>
          <w:szCs w:val="24"/>
        </w:rPr>
        <w:t>6.</w:t>
      </w:r>
      <w:r w:rsidR="002A656E" w:rsidRPr="000F075D">
        <w:rPr>
          <w:rFonts w:ascii="Times New Roman" w:hAnsi="Times New Roman" w:cs="Times New Roman"/>
          <w:sz w:val="24"/>
          <w:szCs w:val="24"/>
        </w:rPr>
        <w:t>7</w:t>
      </w:r>
      <w:r w:rsidRPr="000F075D">
        <w:rPr>
          <w:rFonts w:ascii="Times New Roman" w:hAnsi="Times New Roman" w:cs="Times New Roman"/>
          <w:sz w:val="24"/>
          <w:szCs w:val="24"/>
        </w:rPr>
        <w:t xml:space="preserve">. Iškilus CVP IS techninėms problemoms, kai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 xml:space="preserve">ėjas neturi galimybės pateikti slaptažodžio per CVP IS susirašinėjimo priemonę,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ėjas turi teisę slaptažodį pateikti kitomis priemonėmis: perkančiosios organizacijos elektroniniu paštu:</w:t>
      </w:r>
      <w:r w:rsidR="000A3489" w:rsidRPr="000F075D">
        <w:rPr>
          <w:rFonts w:ascii="Times New Roman" w:hAnsi="Times New Roman" w:cs="Times New Roman"/>
          <w:sz w:val="24"/>
          <w:szCs w:val="24"/>
        </w:rPr>
        <w:t xml:space="preserve"> </w:t>
      </w:r>
      <w:hyperlink r:id="rId19" w:history="1">
        <w:r w:rsidR="00D47FDC" w:rsidRPr="000F075D">
          <w:rPr>
            <w:rStyle w:val="Hipersaitas"/>
            <w:rFonts w:ascii="Times New Roman" w:hAnsi="Times New Roman" w:cs="Times New Roman"/>
            <w:sz w:val="24"/>
            <w:szCs w:val="24"/>
          </w:rPr>
          <w:t>kristina.laucyte@lrmuitine.lt</w:t>
        </w:r>
      </w:hyperlink>
      <w:hyperlink r:id="rId20" w:history="1"/>
      <w:r w:rsidRPr="000F075D">
        <w:rPr>
          <w:rFonts w:ascii="Times New Roman" w:hAnsi="Times New Roman" w:cs="Times New Roman"/>
          <w:sz w:val="24"/>
          <w:szCs w:val="24"/>
        </w:rPr>
        <w:t xml:space="preserve">. </w:t>
      </w:r>
      <w:r w:rsidRPr="000F075D">
        <w:rPr>
          <w:rFonts w:ascii="Times New Roman" w:hAnsi="Times New Roman" w:cs="Times New Roman"/>
          <w:sz w:val="24"/>
          <w:szCs w:val="24"/>
          <w:lang w:eastAsia="lt-LT"/>
        </w:rPr>
        <w:t xml:space="preserve">Tokiu atveju </w:t>
      </w:r>
      <w:r w:rsidR="0090626E" w:rsidRPr="000F075D">
        <w:rPr>
          <w:rFonts w:ascii="Times New Roman" w:hAnsi="Times New Roman" w:cs="Times New Roman"/>
          <w:sz w:val="24"/>
          <w:szCs w:val="24"/>
          <w:lang w:eastAsia="lt-LT"/>
        </w:rPr>
        <w:t>teik</w:t>
      </w:r>
      <w:r w:rsidRPr="000F075D">
        <w:rPr>
          <w:rFonts w:ascii="Times New Roman" w:hAnsi="Times New Roman" w:cs="Times New Roman"/>
          <w:sz w:val="24"/>
          <w:szCs w:val="24"/>
          <w:lang w:eastAsia="lt-LT"/>
        </w:rPr>
        <w:t xml:space="preserve">ėjas turėtų būti aktyvus ir įsitikinti, kad pateiktas slaptažodis laiku pasiekė adresatą (pavyzdžiui, susisiekęs su perkančiąja organizacija oficialiu jos telefonu ir (arba) kitais būdais). </w:t>
      </w:r>
    </w:p>
    <w:p w14:paraId="1B4E81EF" w14:textId="63D13C3B" w:rsidR="0026435F" w:rsidRPr="000F075D" w:rsidRDefault="0026435F" w:rsidP="00034261">
      <w:pPr>
        <w:tabs>
          <w:tab w:val="left" w:pos="720"/>
        </w:tabs>
        <w:spacing w:after="0" w:line="20" w:lineRule="atLeast"/>
        <w:ind w:left="-284" w:firstLine="567"/>
        <w:jc w:val="both"/>
        <w:rPr>
          <w:rFonts w:ascii="Times New Roman" w:hAnsi="Times New Roman" w:cs="Times New Roman"/>
          <w:b/>
          <w:sz w:val="24"/>
          <w:szCs w:val="24"/>
        </w:rPr>
      </w:pPr>
      <w:r w:rsidRPr="000F075D">
        <w:rPr>
          <w:rFonts w:ascii="Times New Roman" w:hAnsi="Times New Roman" w:cs="Times New Roman"/>
          <w:sz w:val="24"/>
          <w:szCs w:val="24"/>
        </w:rPr>
        <w:t>6.</w:t>
      </w:r>
      <w:r w:rsidR="00FA7182" w:rsidRPr="000F075D">
        <w:rPr>
          <w:rFonts w:ascii="Times New Roman" w:hAnsi="Times New Roman" w:cs="Times New Roman"/>
          <w:sz w:val="24"/>
          <w:szCs w:val="24"/>
        </w:rPr>
        <w:t>8</w:t>
      </w:r>
      <w:r w:rsidRPr="000F075D">
        <w:rPr>
          <w:rFonts w:ascii="Times New Roman" w:hAnsi="Times New Roman" w:cs="Times New Roman"/>
          <w:sz w:val="24"/>
          <w:szCs w:val="24"/>
        </w:rPr>
        <w:t xml:space="preserve">.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 xml:space="preserve">ėjui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 xml:space="preserve">ėjas užšifravo tik pasiūlymo dokumentą, kuriame nurodyta pasiūlymo kaina, o kitus pasiūlymo dokumentus pateikė neužšifruotus – perkančioji organizacija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ėjo pasiūlymą atmeta kaip neatitinkantį pirkimo dokumentuose nustatytų reikalavimų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ėjas nepateikė pasiūlymo kainos).</w:t>
      </w:r>
    </w:p>
    <w:p w14:paraId="57658BC4" w14:textId="525AE3FA" w:rsidR="00990DB9" w:rsidRPr="000F075D" w:rsidRDefault="00990DB9" w:rsidP="00034261">
      <w:pPr>
        <w:tabs>
          <w:tab w:val="left" w:pos="720"/>
          <w:tab w:val="left" w:pos="1134"/>
        </w:tabs>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6.</w:t>
      </w:r>
      <w:r w:rsidR="006B43E2" w:rsidRPr="000F075D">
        <w:rPr>
          <w:rFonts w:ascii="Times New Roman" w:eastAsia="Calibri" w:hAnsi="Times New Roman" w:cs="Times New Roman"/>
          <w:sz w:val="24"/>
          <w:szCs w:val="24"/>
        </w:rPr>
        <w:t>9</w:t>
      </w:r>
      <w:r w:rsidRPr="000F075D">
        <w:rPr>
          <w:rFonts w:ascii="Times New Roman" w:eastAsia="Calibri" w:hAnsi="Times New Roman" w:cs="Times New Roman"/>
          <w:sz w:val="24"/>
          <w:szCs w:val="24"/>
        </w:rPr>
        <w:t xml:space="preserve">. Pasiūlymą reikia pateikti </w:t>
      </w:r>
      <w:r w:rsidR="00AB62C2" w:rsidRPr="000F075D">
        <w:rPr>
          <w:rFonts w:ascii="Times New Roman" w:eastAsia="Calibri" w:hAnsi="Times New Roman" w:cs="Times New Roman"/>
          <w:sz w:val="24"/>
          <w:szCs w:val="24"/>
        </w:rPr>
        <w:t>Skelbime nurodytu terminu</w:t>
      </w:r>
      <w:r w:rsidRPr="000F075D">
        <w:rPr>
          <w:rFonts w:ascii="Times New Roman" w:eastAsia="Calibri" w:hAnsi="Times New Roman" w:cs="Times New Roman"/>
          <w:sz w:val="24"/>
          <w:szCs w:val="24"/>
        </w:rPr>
        <w:t xml:space="preserve"> tik elektroninėmis priemonėmis, naudojant CVP IS.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 xml:space="preserve">ėjui CVP IS susirašinėjimo priemonėmis paprašius, perkančioji organizacija CVP IS susirašinėjimo priemonėmis patvirtina, kad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ėjo pasiūlymas yra gautas ir nurodo gavimo dieną, valandą ir minutę.</w:t>
      </w:r>
    </w:p>
    <w:p w14:paraId="6DAFCD2B" w14:textId="5C62AB86" w:rsidR="00990DB9" w:rsidRPr="000F075D" w:rsidRDefault="00990DB9" w:rsidP="00034261">
      <w:pPr>
        <w:tabs>
          <w:tab w:val="left" w:pos="567"/>
          <w:tab w:val="left" w:pos="709"/>
          <w:tab w:val="left" w:pos="851"/>
        </w:tabs>
        <w:spacing w:after="0" w:line="240" w:lineRule="auto"/>
        <w:ind w:left="-284" w:firstLine="567"/>
        <w:jc w:val="both"/>
        <w:rPr>
          <w:rFonts w:ascii="Times New Roman" w:eastAsia="Calibri" w:hAnsi="Times New Roman" w:cs="Times New Roman"/>
          <w:color w:val="FF0000"/>
          <w:sz w:val="24"/>
        </w:rPr>
      </w:pPr>
      <w:r w:rsidRPr="000F075D">
        <w:rPr>
          <w:rFonts w:ascii="Times New Roman" w:eastAsia="Calibri" w:hAnsi="Times New Roman" w:cs="Times New Roman"/>
          <w:color w:val="000000"/>
          <w:sz w:val="24"/>
        </w:rPr>
        <w:t>6.</w:t>
      </w:r>
      <w:r w:rsidR="006C77A9" w:rsidRPr="000F075D">
        <w:rPr>
          <w:rFonts w:ascii="Times New Roman" w:eastAsia="Calibri" w:hAnsi="Times New Roman" w:cs="Times New Roman"/>
          <w:color w:val="000000"/>
          <w:sz w:val="24"/>
        </w:rPr>
        <w:t>10</w:t>
      </w:r>
      <w:r w:rsidRPr="000F075D">
        <w:rPr>
          <w:rFonts w:ascii="Times New Roman" w:eastAsia="Calibri" w:hAnsi="Times New Roman" w:cs="Times New Roman"/>
          <w:color w:val="000000"/>
          <w:sz w:val="24"/>
        </w:rPr>
        <w:t xml:space="preserve">. </w:t>
      </w:r>
      <w:r w:rsidRPr="000F075D">
        <w:rPr>
          <w:rFonts w:ascii="Times New Roman" w:eastAsia="Calibri" w:hAnsi="Times New Roman" w:cs="Times New Roman"/>
          <w:b/>
          <w:bCs/>
          <w:i/>
          <w:iCs/>
          <w:color w:val="000000"/>
          <w:sz w:val="24"/>
        </w:rPr>
        <w:t xml:space="preserve">Pasiūlymas privalo būti pasirašytas </w:t>
      </w:r>
      <w:r w:rsidR="0090626E" w:rsidRPr="000F075D">
        <w:rPr>
          <w:rFonts w:ascii="Times New Roman" w:eastAsia="Calibri" w:hAnsi="Times New Roman" w:cs="Times New Roman"/>
          <w:b/>
          <w:bCs/>
          <w:i/>
          <w:iCs/>
          <w:sz w:val="24"/>
        </w:rPr>
        <w:t>teik</w:t>
      </w:r>
      <w:r w:rsidRPr="000F075D">
        <w:rPr>
          <w:rFonts w:ascii="Times New Roman" w:eastAsia="Calibri" w:hAnsi="Times New Roman" w:cs="Times New Roman"/>
          <w:b/>
          <w:bCs/>
          <w:i/>
          <w:iCs/>
          <w:sz w:val="24"/>
        </w:rPr>
        <w:t>ėjo vadovo arba jo įgalioto asmens.</w:t>
      </w:r>
      <w:r w:rsidRPr="000F075D">
        <w:rPr>
          <w:rFonts w:ascii="Times New Roman" w:eastAsia="Calibri" w:hAnsi="Times New Roman" w:cs="Times New Roman"/>
          <w:sz w:val="24"/>
        </w:rPr>
        <w:t xml:space="preserve"> Perkančioji organizacija nereikalauja, kad pasiūlymas būtų pasirašytas kvalifikuotu elektroniniu parašu. </w:t>
      </w:r>
      <w:r w:rsidRPr="000F075D">
        <w:rPr>
          <w:rFonts w:ascii="Times New Roman" w:eastAsia="Calibri" w:hAnsi="Times New Roman" w:cs="Times New Roman"/>
          <w:color w:val="000000"/>
          <w:sz w:val="24"/>
        </w:rPr>
        <w:t xml:space="preserve">Visi dokumentai, patvirtinantys </w:t>
      </w:r>
      <w:r w:rsidR="0090626E" w:rsidRPr="000F075D">
        <w:rPr>
          <w:rFonts w:ascii="Times New Roman" w:eastAsia="Calibri" w:hAnsi="Times New Roman" w:cs="Times New Roman"/>
          <w:color w:val="000000"/>
          <w:sz w:val="24"/>
        </w:rPr>
        <w:t>teik</w:t>
      </w:r>
      <w:r w:rsidRPr="000F075D">
        <w:rPr>
          <w:rFonts w:ascii="Times New Roman" w:eastAsia="Calibri" w:hAnsi="Times New Roman" w:cs="Times New Roman"/>
          <w:color w:val="000000"/>
          <w:sz w:val="24"/>
        </w:rPr>
        <w:t xml:space="preserve">ėjų kvalifikacijos atitiktį Konkurso sąlygose nustatytiems kvalifikacijos reikalavimams, kiti pasiūlyme pateikiami dokumentai turi būti pateikti elektronine forma, t. y. tiesiogiai suformuoti elektroninėmis priemonėmis arba pateikiant skaitmenines dokumentų kopijas (pvz., pažymos, licencijos ir pan.). Pateikiami dokumentai ar skaitmeninės dokumentų kopijos turi būti prieinami naudojant nediskriminuojančius, visuotinai prieinamus duomenų failų formatus (pvz., </w:t>
      </w:r>
      <w:proofErr w:type="spellStart"/>
      <w:r w:rsidRPr="000F075D">
        <w:rPr>
          <w:rFonts w:ascii="Times New Roman" w:eastAsia="Calibri" w:hAnsi="Times New Roman" w:cs="Times New Roman"/>
          <w:color w:val="000000"/>
          <w:sz w:val="24"/>
        </w:rPr>
        <w:t>pdf</w:t>
      </w:r>
      <w:proofErr w:type="spellEnd"/>
      <w:r w:rsidRPr="000F075D">
        <w:rPr>
          <w:rFonts w:ascii="Times New Roman" w:eastAsia="Calibri" w:hAnsi="Times New Roman" w:cs="Times New Roman"/>
          <w:color w:val="000000"/>
          <w:sz w:val="24"/>
        </w:rPr>
        <w:t xml:space="preserve">, jpg, </w:t>
      </w:r>
      <w:proofErr w:type="spellStart"/>
      <w:r w:rsidRPr="000F075D">
        <w:rPr>
          <w:rFonts w:ascii="Times New Roman" w:eastAsia="Calibri" w:hAnsi="Times New Roman" w:cs="Times New Roman"/>
          <w:color w:val="000000"/>
          <w:sz w:val="24"/>
        </w:rPr>
        <w:t>doc</w:t>
      </w:r>
      <w:proofErr w:type="spellEnd"/>
      <w:r w:rsidRPr="000F075D">
        <w:rPr>
          <w:rFonts w:ascii="Times New Roman" w:eastAsia="Calibri" w:hAnsi="Times New Roman" w:cs="Times New Roman"/>
          <w:color w:val="000000"/>
          <w:sz w:val="24"/>
        </w:rPr>
        <w:t xml:space="preserve"> ir kt.).</w:t>
      </w:r>
      <w:r w:rsidRPr="000F075D">
        <w:rPr>
          <w:rFonts w:ascii="Times New Roman" w:eastAsia="Calibri" w:hAnsi="Times New Roman" w:cs="Times New Roman"/>
          <w:sz w:val="24"/>
        </w:rPr>
        <w:t xml:space="preserve"> Perkančioji organizacija, </w:t>
      </w:r>
      <w:r w:rsidRPr="000F075D">
        <w:rPr>
          <w:rFonts w:ascii="Times New Roman" w:eastAsia="Calibri" w:hAnsi="Times New Roman" w:cs="Times New Roman"/>
          <w:bCs/>
          <w:color w:val="000000"/>
          <w:sz w:val="24"/>
        </w:rPr>
        <w:t>kilus abejonių</w:t>
      </w:r>
      <w:r w:rsidRPr="000F075D">
        <w:rPr>
          <w:rFonts w:ascii="Times New Roman" w:eastAsia="Calibri" w:hAnsi="Times New Roman" w:cs="Times New Roman"/>
          <w:b/>
          <w:color w:val="000000"/>
          <w:sz w:val="24"/>
        </w:rPr>
        <w:t xml:space="preserve"> </w:t>
      </w:r>
      <w:r w:rsidRPr="000F075D">
        <w:rPr>
          <w:rFonts w:ascii="Times New Roman" w:eastAsia="Calibri" w:hAnsi="Times New Roman" w:cs="Times New Roman"/>
          <w:color w:val="000000"/>
          <w:sz w:val="24"/>
        </w:rPr>
        <w:t>dėl patvirtintos kopijos atitikties originalui,</w:t>
      </w:r>
      <w:r w:rsidRPr="000F075D">
        <w:rPr>
          <w:rFonts w:ascii="Times New Roman" w:eastAsia="Calibri" w:hAnsi="Times New Roman" w:cs="Times New Roman"/>
          <w:sz w:val="24"/>
        </w:rPr>
        <w:t xml:space="preserve"> turi teisę reikalauti pateikti dokumentų originalus.</w:t>
      </w:r>
    </w:p>
    <w:p w14:paraId="0C5EEB34" w14:textId="64F8F7EC" w:rsidR="00990DB9" w:rsidRPr="000F075D" w:rsidRDefault="00990DB9" w:rsidP="00034261">
      <w:pPr>
        <w:spacing w:after="0" w:line="240" w:lineRule="auto"/>
        <w:ind w:left="-284" w:firstLine="567"/>
        <w:jc w:val="both"/>
        <w:rPr>
          <w:rFonts w:ascii="Times New Roman" w:eastAsia="MS Mincho" w:hAnsi="Times New Roman" w:cs="Times New Roman"/>
          <w:color w:val="000000"/>
          <w:sz w:val="24"/>
          <w:szCs w:val="24"/>
        </w:rPr>
      </w:pPr>
      <w:r w:rsidRPr="000F075D">
        <w:rPr>
          <w:rFonts w:ascii="Times New Roman" w:eastAsia="Calibri" w:hAnsi="Times New Roman" w:cs="Times New Roman"/>
          <w:bCs/>
          <w:sz w:val="24"/>
          <w:szCs w:val="24"/>
        </w:rPr>
        <w:lastRenderedPageBreak/>
        <w:t>6.</w:t>
      </w:r>
      <w:r w:rsidR="00E52EB9" w:rsidRPr="000F075D">
        <w:rPr>
          <w:rFonts w:ascii="Times New Roman" w:eastAsia="Calibri" w:hAnsi="Times New Roman" w:cs="Times New Roman"/>
          <w:bCs/>
          <w:sz w:val="24"/>
          <w:szCs w:val="24"/>
        </w:rPr>
        <w:t>1</w:t>
      </w:r>
      <w:r w:rsidR="006C77A9" w:rsidRPr="000F075D">
        <w:rPr>
          <w:rFonts w:ascii="Times New Roman" w:eastAsia="Calibri" w:hAnsi="Times New Roman" w:cs="Times New Roman"/>
          <w:bCs/>
          <w:sz w:val="24"/>
          <w:szCs w:val="24"/>
        </w:rPr>
        <w:t>1</w:t>
      </w:r>
      <w:r w:rsidRPr="000F075D">
        <w:rPr>
          <w:rFonts w:ascii="Times New Roman" w:eastAsia="Calibri" w:hAnsi="Times New Roman" w:cs="Times New Roman"/>
          <w:bCs/>
          <w:sz w:val="24"/>
          <w:szCs w:val="24"/>
        </w:rPr>
        <w:t>. </w:t>
      </w:r>
      <w:r w:rsidR="0090626E" w:rsidRPr="005A3433">
        <w:rPr>
          <w:rFonts w:ascii="Times New Roman" w:eastAsia="Calibri" w:hAnsi="Times New Roman" w:cs="Times New Roman"/>
          <w:b/>
          <w:i/>
          <w:iCs/>
          <w:sz w:val="24"/>
          <w:szCs w:val="24"/>
        </w:rPr>
        <w:t>Teik</w:t>
      </w:r>
      <w:r w:rsidRPr="005A3433">
        <w:rPr>
          <w:rFonts w:ascii="Times New Roman" w:eastAsia="Calibri" w:hAnsi="Times New Roman" w:cs="Times New Roman"/>
          <w:b/>
          <w:i/>
          <w:iCs/>
          <w:sz w:val="24"/>
          <w:szCs w:val="24"/>
        </w:rPr>
        <w:t>ėjo pasiūlymas bei kita korespondencija pateikiama lietuvių kalba</w:t>
      </w:r>
      <w:r w:rsidRPr="000F075D">
        <w:rPr>
          <w:rFonts w:ascii="Times New Roman" w:eastAsia="Calibri" w:hAnsi="Times New Roman" w:cs="Times New Roman"/>
          <w:bCs/>
          <w:sz w:val="24"/>
          <w:szCs w:val="24"/>
        </w:rPr>
        <w:t xml:space="preserve">. </w:t>
      </w:r>
      <w:r w:rsidRPr="000F075D">
        <w:rPr>
          <w:rFonts w:ascii="Times New Roman" w:eastAsia="Lucida Sans Unicode" w:hAnsi="Times New Roman" w:cs="Times New Roman"/>
          <w:color w:val="000000"/>
          <w:spacing w:val="-4"/>
          <w:sz w:val="24"/>
          <w:szCs w:val="24"/>
        </w:rPr>
        <w:t xml:space="preserve">Jei atitinkami dokumentai yra išduoti kita, </w:t>
      </w:r>
      <w:r w:rsidRPr="000F075D">
        <w:rPr>
          <w:rFonts w:ascii="Times New Roman" w:eastAsia="Lucida Sans Unicode" w:hAnsi="Times New Roman" w:cs="Times New Roman"/>
          <w:spacing w:val="-4"/>
          <w:sz w:val="24"/>
          <w:szCs w:val="24"/>
        </w:rPr>
        <w:t>nei reikalaujama kalba, turi būti pateiktos tinkamai patvirtinto vertimo į lietuvių kalbą</w:t>
      </w:r>
      <w:r w:rsidRPr="000F075D">
        <w:rPr>
          <w:rFonts w:ascii="Times New Roman" w:eastAsia="Calibri" w:hAnsi="Times New Roman" w:cs="Times New Roman"/>
          <w:bCs/>
          <w:sz w:val="24"/>
          <w:szCs w:val="24"/>
        </w:rPr>
        <w:t xml:space="preserve"> skaitmeninės kopijos</w:t>
      </w:r>
      <w:r w:rsidRPr="000F075D">
        <w:rPr>
          <w:rFonts w:ascii="Times New Roman" w:eastAsia="Lucida Sans Unicode" w:hAnsi="Times New Roman" w:cs="Times New Roman"/>
          <w:spacing w:val="-4"/>
          <w:sz w:val="24"/>
          <w:szCs w:val="24"/>
        </w:rPr>
        <w:t>.</w:t>
      </w:r>
      <w:r w:rsidRPr="000F075D">
        <w:rPr>
          <w:rFonts w:ascii="Times New Roman" w:eastAsia="Calibri" w:hAnsi="Times New Roman" w:cs="Times New Roman"/>
          <w:sz w:val="24"/>
          <w:szCs w:val="24"/>
        </w:rPr>
        <w:t xml:space="preserve"> Tinkamu laikomas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ėjo ar jo įgalioto asmens parašu, nurodant pasirašiusiojo asmens pareigų pavadinimą, vardą (vardo raidę), pavardę, datą ir antspaudą (jei turi), patvirtintas vertimas</w:t>
      </w:r>
      <w:r w:rsidRPr="000F075D">
        <w:rPr>
          <w:rFonts w:ascii="Times New Roman" w:eastAsia="Calibri" w:hAnsi="Times New Roman" w:cs="Times New Roman"/>
          <w:bCs/>
          <w:sz w:val="24"/>
          <w:szCs w:val="24"/>
        </w:rPr>
        <w:t xml:space="preserve"> </w:t>
      </w:r>
      <w:r w:rsidRPr="000F075D">
        <w:rPr>
          <w:rFonts w:ascii="Times New Roman" w:eastAsia="Calibri" w:hAnsi="Times New Roman" w:cs="Times New Roman"/>
          <w:iCs/>
          <w:sz w:val="24"/>
          <w:szCs w:val="24"/>
        </w:rPr>
        <w:t>arba</w:t>
      </w:r>
      <w:r w:rsidRPr="000F075D">
        <w:rPr>
          <w:rFonts w:ascii="Times New Roman" w:eastAsia="Calibri" w:hAnsi="Times New Roman" w:cs="Times New Roman"/>
          <w:i/>
          <w:sz w:val="24"/>
          <w:szCs w:val="24"/>
        </w:rPr>
        <w:t xml:space="preserve"> </w:t>
      </w:r>
      <w:r w:rsidRPr="000F075D">
        <w:rPr>
          <w:rFonts w:ascii="Times New Roman" w:eastAsia="Calibri" w:hAnsi="Times New Roman" w:cs="Times New Roman"/>
          <w:iCs/>
          <w:sz w:val="24"/>
          <w:szCs w:val="24"/>
        </w:rPr>
        <w:t>vertimas, patvirtintas vertėjo parašu ir vertimo biuro antspaudu (jei turi)</w:t>
      </w:r>
      <w:r w:rsidRPr="000F075D">
        <w:rPr>
          <w:rFonts w:ascii="Times New Roman" w:eastAsia="Calibri" w:hAnsi="Times New Roman" w:cs="Times New Roman"/>
          <w:sz w:val="24"/>
          <w:szCs w:val="24"/>
        </w:rPr>
        <w:t xml:space="preserve">. </w:t>
      </w:r>
    </w:p>
    <w:p w14:paraId="3071D1AE" w14:textId="2E26B82A" w:rsidR="00990DB9" w:rsidRPr="000F075D" w:rsidRDefault="00990DB9"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6.</w:t>
      </w:r>
      <w:r w:rsidR="00FA042D" w:rsidRPr="000F075D">
        <w:rPr>
          <w:rFonts w:ascii="Times New Roman" w:eastAsia="Calibri" w:hAnsi="Times New Roman" w:cs="Times New Roman"/>
          <w:sz w:val="24"/>
          <w:szCs w:val="24"/>
        </w:rPr>
        <w:t>1</w:t>
      </w:r>
      <w:r w:rsidR="00F46BF9" w:rsidRPr="000F075D">
        <w:rPr>
          <w:rFonts w:ascii="Times New Roman" w:eastAsia="Calibri" w:hAnsi="Times New Roman" w:cs="Times New Roman"/>
          <w:sz w:val="24"/>
          <w:szCs w:val="24"/>
        </w:rPr>
        <w:t>2</w:t>
      </w:r>
      <w:r w:rsidRPr="000F075D">
        <w:rPr>
          <w:rFonts w:ascii="Times New Roman" w:eastAsia="Calibri" w:hAnsi="Times New Roman" w:cs="Times New Roman"/>
          <w:sz w:val="24"/>
          <w:szCs w:val="24"/>
        </w:rPr>
        <w:t>.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 xml:space="preserve">ėjai pasiūlyme turi </w:t>
      </w:r>
      <w:r w:rsidRPr="000F075D">
        <w:rPr>
          <w:rFonts w:ascii="Times New Roman" w:eastAsia="Calibri" w:hAnsi="Times New Roman" w:cs="Times New Roman"/>
          <w:b/>
          <w:bCs/>
          <w:i/>
          <w:iCs/>
          <w:sz w:val="24"/>
          <w:szCs w:val="24"/>
        </w:rPr>
        <w:t>nurodyti,</w:t>
      </w:r>
      <w:r w:rsidRPr="000F075D">
        <w:rPr>
          <w:rFonts w:ascii="Times New Roman" w:eastAsia="Calibri" w:hAnsi="Times New Roman" w:cs="Times New Roman"/>
          <w:sz w:val="24"/>
          <w:szCs w:val="24"/>
        </w:rPr>
        <w:t xml:space="preserve"> </w:t>
      </w:r>
      <w:r w:rsidRPr="000F075D">
        <w:rPr>
          <w:rFonts w:ascii="Times New Roman" w:eastAsia="Calibri" w:hAnsi="Times New Roman" w:cs="Times New Roman"/>
          <w:b/>
          <w:bCs/>
          <w:i/>
          <w:iCs/>
          <w:sz w:val="24"/>
          <w:szCs w:val="24"/>
        </w:rPr>
        <w:t>kokia pasiūlyme pateikta informacija yra konfidenciali</w:t>
      </w:r>
      <w:r w:rsidRPr="000F075D">
        <w:rPr>
          <w:rFonts w:ascii="Times New Roman" w:eastAsia="Calibri" w:hAnsi="Times New Roman" w:cs="Times New Roman"/>
          <w:sz w:val="24"/>
          <w:szCs w:val="24"/>
        </w:rPr>
        <w:t xml:space="preserve"> (kurios negalima atskleisti tretiesiems asmenims), jei tokia yra, ir pateikti ją atskirais failais ar bylomis. Perkančioji organizacija, viešojo pirkimo komisija, jos nariai ir ekspertai bei kiti asmenys negali tretiesiems asmenims atskleisti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 xml:space="preserve">ėjo pateiktos informacijos, kurią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 xml:space="preserve">ėjas nurodė kaip konfidencialią. </w:t>
      </w:r>
    </w:p>
    <w:p w14:paraId="1985C4FF" w14:textId="564BA19D" w:rsidR="00990DB9" w:rsidRPr="000F075D" w:rsidRDefault="00990DB9"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 xml:space="preserve">Informacija, kurią viešai skelbti įpareigoja Lietuvos Respublikos įstatymai, negali būti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 xml:space="preserve">ėjo nurodoma kaip konfidenciali, todėl,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 xml:space="preserve">ėjui nurodžius tokią informaciją kaip konfidencialią, perkančioji organizacija turi teisę ją skelbti. Perkančioji organizacija neatsako už konfidencialios informacijos paviešinimą, kuri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ėjo nebuvo nurodyta kaip konfidenciali.</w:t>
      </w:r>
    </w:p>
    <w:p w14:paraId="3BE33ABC" w14:textId="07BE2E37" w:rsidR="00990DB9" w:rsidRPr="000F075D" w:rsidRDefault="00990DB9" w:rsidP="00034261">
      <w:pPr>
        <w:spacing w:after="0" w:line="240" w:lineRule="auto"/>
        <w:ind w:left="-284" w:firstLine="567"/>
        <w:jc w:val="both"/>
        <w:rPr>
          <w:rFonts w:ascii="Times New Roman" w:eastAsia="Calibri" w:hAnsi="Times New Roman" w:cs="Times New Roman"/>
          <w:color w:val="000000"/>
          <w:sz w:val="24"/>
        </w:rPr>
      </w:pPr>
      <w:r w:rsidRPr="000F075D">
        <w:rPr>
          <w:rFonts w:ascii="Times New Roman" w:eastAsia="Calibri" w:hAnsi="Times New Roman" w:cs="Times New Roman"/>
          <w:sz w:val="24"/>
        </w:rPr>
        <w:t xml:space="preserve">Visas </w:t>
      </w:r>
      <w:r w:rsidR="0090626E" w:rsidRPr="000F075D">
        <w:rPr>
          <w:rFonts w:ascii="Times New Roman" w:eastAsia="Calibri" w:hAnsi="Times New Roman" w:cs="Times New Roman"/>
          <w:sz w:val="24"/>
        </w:rPr>
        <w:t>Teik</w:t>
      </w:r>
      <w:r w:rsidRPr="000F075D">
        <w:rPr>
          <w:rFonts w:ascii="Times New Roman" w:eastAsia="Calibri" w:hAnsi="Times New Roman" w:cs="Times New Roman"/>
          <w:sz w:val="24"/>
        </w:rPr>
        <w:t xml:space="preserve">ėjo pasiūlymas ir paraiška negali būti laikomi konfidencialia informacija, tačiau </w:t>
      </w:r>
      <w:r w:rsidR="0090626E" w:rsidRPr="000F075D">
        <w:rPr>
          <w:rFonts w:ascii="Times New Roman" w:eastAsia="Calibri" w:hAnsi="Times New Roman" w:cs="Times New Roman"/>
          <w:sz w:val="24"/>
        </w:rPr>
        <w:t>Teik</w:t>
      </w:r>
      <w:r w:rsidRPr="000F075D">
        <w:rPr>
          <w:rFonts w:ascii="Times New Roman" w:eastAsia="Calibri" w:hAnsi="Times New Roman" w:cs="Times New Roman"/>
          <w:sz w:val="24"/>
        </w:rPr>
        <w:t>ėjas gali nurodyti, kad tam tikra jo pasiūlyme pateikta informacija yra konfidenciali. Konfidencialia informacija gali būti, įskaitant, bet ja neapsiribojant, komercinė (gamybinė) paslaptis ir konfidencialieji pasiūlymų aspektai</w:t>
      </w:r>
      <w:r w:rsidRPr="000F075D">
        <w:rPr>
          <w:rFonts w:ascii="Times New Roman" w:eastAsia="Calibri" w:hAnsi="Times New Roman" w:cs="Times New Roman"/>
          <w:color w:val="000000"/>
          <w:sz w:val="24"/>
          <w:lang w:eastAsia="lt-LT"/>
        </w:rPr>
        <w:t>. Konfidencialia negalima laikyti informacijos</w:t>
      </w:r>
      <w:r w:rsidR="002A6B78" w:rsidRPr="000F075D">
        <w:rPr>
          <w:rFonts w:ascii="Times New Roman" w:eastAsia="Calibri" w:hAnsi="Times New Roman" w:cs="Times New Roman"/>
          <w:color w:val="000000"/>
          <w:sz w:val="24"/>
          <w:lang w:eastAsia="lt-LT"/>
        </w:rPr>
        <w:t>,</w:t>
      </w:r>
      <w:r w:rsidRPr="000F075D">
        <w:rPr>
          <w:rFonts w:ascii="Times New Roman" w:eastAsia="Calibri" w:hAnsi="Times New Roman" w:cs="Times New Roman"/>
          <w:color w:val="000000"/>
          <w:sz w:val="24"/>
          <w:lang w:eastAsia="lt-LT"/>
        </w:rPr>
        <w:t xml:space="preserve"> išvardintos Viešųjų pirkimų įstatymo 20 straipsnio 2 dalyje.</w:t>
      </w:r>
    </w:p>
    <w:p w14:paraId="17511ECF" w14:textId="4E29E2A0" w:rsidR="00990DB9" w:rsidRPr="000F075D" w:rsidRDefault="00990DB9" w:rsidP="00034261">
      <w:pPr>
        <w:shd w:val="clear" w:color="auto" w:fill="FFFFFF"/>
        <w:spacing w:after="0" w:line="240" w:lineRule="auto"/>
        <w:ind w:left="-284" w:firstLine="567"/>
        <w:jc w:val="both"/>
        <w:rPr>
          <w:rFonts w:ascii="Times New Roman" w:eastAsia="Times New Roman" w:hAnsi="Times New Roman" w:cs="Times New Roman"/>
          <w:color w:val="000000"/>
          <w:sz w:val="24"/>
          <w:szCs w:val="24"/>
        </w:rPr>
      </w:pPr>
      <w:r w:rsidRPr="000F075D">
        <w:rPr>
          <w:rFonts w:ascii="Times New Roman" w:eastAsia="Times New Roman" w:hAnsi="Times New Roman" w:cs="Times New Roman"/>
          <w:sz w:val="24"/>
          <w:szCs w:val="24"/>
        </w:rPr>
        <w:t xml:space="preserve">Jeigu perkančiajai organizacijai kils abejonių dėl </w:t>
      </w:r>
      <w:r w:rsidR="0090626E" w:rsidRPr="000F075D">
        <w:rPr>
          <w:rFonts w:ascii="Times New Roman" w:eastAsia="Times New Roman" w:hAnsi="Times New Roman" w:cs="Times New Roman"/>
          <w:sz w:val="24"/>
          <w:szCs w:val="24"/>
        </w:rPr>
        <w:t>Teik</w:t>
      </w:r>
      <w:r w:rsidRPr="000F075D">
        <w:rPr>
          <w:rFonts w:ascii="Times New Roman" w:eastAsia="Times New Roman" w:hAnsi="Times New Roman" w:cs="Times New Roman"/>
          <w:sz w:val="24"/>
          <w:szCs w:val="24"/>
        </w:rPr>
        <w:t xml:space="preserve">ėjo pasiūlyme nurodytos informacijos konfidencialumo, ji prašys </w:t>
      </w:r>
      <w:r w:rsidR="0090626E" w:rsidRPr="000F075D">
        <w:rPr>
          <w:rFonts w:ascii="Times New Roman" w:eastAsia="Times New Roman" w:hAnsi="Times New Roman" w:cs="Times New Roman"/>
          <w:sz w:val="24"/>
          <w:szCs w:val="24"/>
        </w:rPr>
        <w:t>Teik</w:t>
      </w:r>
      <w:r w:rsidRPr="000F075D">
        <w:rPr>
          <w:rFonts w:ascii="Times New Roman" w:eastAsia="Times New Roman" w:hAnsi="Times New Roman" w:cs="Times New Roman"/>
          <w:sz w:val="24"/>
          <w:szCs w:val="24"/>
        </w:rPr>
        <w:t xml:space="preserve">ėjo įrodyti, kad nurodyta informacija yra konfidenciali. Jeigu </w:t>
      </w:r>
      <w:r w:rsidR="0090626E" w:rsidRPr="000F075D">
        <w:rPr>
          <w:rFonts w:ascii="Times New Roman" w:eastAsia="Times New Roman" w:hAnsi="Times New Roman" w:cs="Times New Roman"/>
          <w:sz w:val="24"/>
          <w:szCs w:val="24"/>
        </w:rPr>
        <w:t>Teik</w:t>
      </w:r>
      <w:r w:rsidRPr="000F075D">
        <w:rPr>
          <w:rFonts w:ascii="Times New Roman" w:eastAsia="Times New Roman" w:hAnsi="Times New Roman" w:cs="Times New Roman"/>
          <w:sz w:val="24"/>
          <w:szCs w:val="24"/>
        </w:rPr>
        <w:t xml:space="preserve">ėjas per perkančiosios organizacijos nurodytą terminą, kuris negali būti trumpesnis kaip </w:t>
      </w:r>
      <w:r w:rsidR="00664F65" w:rsidRPr="000F075D">
        <w:rPr>
          <w:rFonts w:ascii="Times New Roman" w:eastAsia="Times New Roman" w:hAnsi="Times New Roman" w:cs="Times New Roman"/>
          <w:sz w:val="24"/>
          <w:szCs w:val="24"/>
        </w:rPr>
        <w:t xml:space="preserve">3 </w:t>
      </w:r>
      <w:r w:rsidRPr="000F075D">
        <w:rPr>
          <w:rFonts w:ascii="Times New Roman" w:eastAsia="Times New Roman" w:hAnsi="Times New Roman" w:cs="Times New Roman"/>
          <w:sz w:val="24"/>
          <w:szCs w:val="24"/>
        </w:rPr>
        <w:t>(</w:t>
      </w:r>
      <w:r w:rsidR="00664F65" w:rsidRPr="000F075D">
        <w:rPr>
          <w:rFonts w:ascii="Times New Roman" w:eastAsia="Times New Roman" w:hAnsi="Times New Roman" w:cs="Times New Roman"/>
          <w:sz w:val="24"/>
          <w:szCs w:val="24"/>
        </w:rPr>
        <w:t>trys</w:t>
      </w:r>
      <w:r w:rsidRPr="000F075D">
        <w:rPr>
          <w:rFonts w:ascii="Times New Roman" w:eastAsia="Times New Roman" w:hAnsi="Times New Roman" w:cs="Times New Roman"/>
          <w:sz w:val="24"/>
          <w:szCs w:val="24"/>
        </w:rPr>
        <w:t>) darbo dienos, nepateiks tokių įrodymų arba pateiks netinkamus įrodymus, perkančioji organizacija laikys, kad tokia informacija yra nekonfidenciali.</w:t>
      </w:r>
    </w:p>
    <w:p w14:paraId="1E179CE1" w14:textId="5744F28A" w:rsidR="00990DB9" w:rsidRPr="000F075D" w:rsidRDefault="00990DB9" w:rsidP="00034261">
      <w:pPr>
        <w:widowControl w:val="0"/>
        <w:tabs>
          <w:tab w:val="left" w:pos="567"/>
        </w:tabs>
        <w:spacing w:after="0" w:line="240" w:lineRule="auto"/>
        <w:ind w:left="-284" w:firstLine="567"/>
        <w:jc w:val="both"/>
        <w:rPr>
          <w:rFonts w:ascii="Times New Roman" w:eastAsia="Calibri" w:hAnsi="Times New Roman" w:cs="Times New Roman"/>
          <w:color w:val="000000"/>
          <w:sz w:val="24"/>
          <w:szCs w:val="24"/>
        </w:rPr>
      </w:pPr>
      <w:r w:rsidRPr="000F075D">
        <w:rPr>
          <w:rFonts w:ascii="Times New Roman" w:eastAsia="Calibri" w:hAnsi="Times New Roman" w:cs="Times New Roman"/>
          <w:sz w:val="24"/>
          <w:szCs w:val="24"/>
        </w:rPr>
        <w:t>6.1</w:t>
      </w:r>
      <w:r w:rsidR="00CB0092" w:rsidRPr="000F075D">
        <w:rPr>
          <w:rFonts w:ascii="Times New Roman" w:eastAsia="Calibri" w:hAnsi="Times New Roman" w:cs="Times New Roman"/>
          <w:sz w:val="24"/>
          <w:szCs w:val="24"/>
        </w:rPr>
        <w:t>3</w:t>
      </w:r>
      <w:r w:rsidRPr="000F075D">
        <w:rPr>
          <w:rFonts w:ascii="Times New Roman" w:eastAsia="Calibri" w:hAnsi="Times New Roman" w:cs="Times New Roman"/>
          <w:sz w:val="24"/>
          <w:szCs w:val="24"/>
        </w:rPr>
        <w:t>. Pasiūlyme</w:t>
      </w:r>
      <w:r w:rsidRPr="000F075D">
        <w:rPr>
          <w:rFonts w:ascii="Times New Roman" w:eastAsia="Calibri" w:hAnsi="Times New Roman" w:cs="Times New Roman"/>
          <w:color w:val="000000"/>
          <w:sz w:val="24"/>
          <w:szCs w:val="24"/>
        </w:rPr>
        <w:t xml:space="preserve"> turi būti nurodytas jo galiojimo terminas. </w:t>
      </w:r>
      <w:r w:rsidRPr="000F075D">
        <w:rPr>
          <w:rFonts w:ascii="Times New Roman" w:eastAsia="Calibri" w:hAnsi="Times New Roman" w:cs="Times New Roman"/>
          <w:b/>
          <w:bCs/>
          <w:i/>
          <w:iCs/>
          <w:color w:val="000000"/>
          <w:sz w:val="24"/>
          <w:szCs w:val="24"/>
        </w:rPr>
        <w:t xml:space="preserve">Pasiūlymas turi galioti ne trumpiau kaip </w:t>
      </w:r>
      <w:r w:rsidR="0036782A" w:rsidRPr="000F075D">
        <w:rPr>
          <w:rFonts w:ascii="Times New Roman" w:eastAsia="Calibri" w:hAnsi="Times New Roman" w:cs="Times New Roman"/>
          <w:b/>
          <w:bCs/>
          <w:i/>
          <w:iCs/>
          <w:color w:val="000000"/>
          <w:sz w:val="24"/>
          <w:szCs w:val="24"/>
        </w:rPr>
        <w:t xml:space="preserve">120 </w:t>
      </w:r>
      <w:r w:rsidRPr="000F075D">
        <w:rPr>
          <w:rFonts w:ascii="Times New Roman" w:eastAsia="Calibri" w:hAnsi="Times New Roman" w:cs="Times New Roman"/>
          <w:b/>
          <w:bCs/>
          <w:i/>
          <w:iCs/>
          <w:color w:val="000000"/>
          <w:sz w:val="24"/>
          <w:szCs w:val="24"/>
        </w:rPr>
        <w:t>(</w:t>
      </w:r>
      <w:r w:rsidR="0000261D" w:rsidRPr="000F075D">
        <w:rPr>
          <w:rFonts w:ascii="Times New Roman" w:eastAsia="Calibri" w:hAnsi="Times New Roman" w:cs="Times New Roman"/>
          <w:b/>
          <w:bCs/>
          <w:i/>
          <w:iCs/>
          <w:color w:val="000000"/>
          <w:sz w:val="24"/>
          <w:szCs w:val="24"/>
        </w:rPr>
        <w:t>vienas šimtas dvidešimt</w:t>
      </w:r>
      <w:r w:rsidRPr="000F075D">
        <w:rPr>
          <w:rFonts w:ascii="Times New Roman" w:eastAsia="Calibri" w:hAnsi="Times New Roman" w:cs="Times New Roman"/>
          <w:b/>
          <w:bCs/>
          <w:i/>
          <w:iCs/>
          <w:color w:val="000000"/>
          <w:sz w:val="24"/>
          <w:szCs w:val="24"/>
        </w:rPr>
        <w:t xml:space="preserve">) dienų nuo pasiūlymų pateikimo termino pabaigos </w:t>
      </w:r>
      <w:r w:rsidRPr="000F075D">
        <w:rPr>
          <w:rFonts w:ascii="Times New Roman" w:eastAsia="Calibri" w:hAnsi="Times New Roman" w:cs="Times New Roman"/>
          <w:color w:val="000000"/>
          <w:sz w:val="24"/>
          <w:szCs w:val="24"/>
        </w:rPr>
        <w:t xml:space="preserve">(pasiūlymo pateikimo diena į terminą nėra įskaičiuojama). Jeigu pasiūlyme nenurodytas jo galiojimo laikas, laikoma, kad pasiūlymas galioja </w:t>
      </w:r>
      <w:r w:rsidR="0090626E" w:rsidRPr="000F075D">
        <w:rPr>
          <w:rFonts w:ascii="Times New Roman" w:eastAsia="Calibri" w:hAnsi="Times New Roman" w:cs="Times New Roman"/>
          <w:color w:val="000000"/>
          <w:sz w:val="24"/>
          <w:szCs w:val="24"/>
        </w:rPr>
        <w:t>teik</w:t>
      </w:r>
      <w:r w:rsidRPr="000F075D">
        <w:rPr>
          <w:rFonts w:ascii="Times New Roman" w:eastAsia="Calibri" w:hAnsi="Times New Roman" w:cs="Times New Roman"/>
          <w:color w:val="000000"/>
          <w:sz w:val="24"/>
          <w:szCs w:val="24"/>
        </w:rPr>
        <w:t xml:space="preserve">, kiek numatyta pirkimo dokumentuose. </w:t>
      </w:r>
      <w:r w:rsidRPr="000F075D">
        <w:rPr>
          <w:rFonts w:ascii="Times New Roman" w:eastAsia="Lucida Sans Unicode" w:hAnsi="Times New Roman" w:cs="Times New Roman"/>
          <w:color w:val="000000"/>
          <w:sz w:val="24"/>
          <w:szCs w:val="24"/>
        </w:rPr>
        <w:t xml:space="preserve">Jei pasiūlyme nurodytas pasiūlymo galiojimo laikas yra trumpesnis nei nurodyta šiame </w:t>
      </w:r>
      <w:r w:rsidR="00A04D96" w:rsidRPr="000F075D">
        <w:rPr>
          <w:rFonts w:ascii="Times New Roman" w:eastAsia="Lucida Sans Unicode" w:hAnsi="Times New Roman" w:cs="Times New Roman"/>
          <w:color w:val="000000"/>
          <w:sz w:val="24"/>
          <w:szCs w:val="24"/>
        </w:rPr>
        <w:t>papunktyje</w:t>
      </w:r>
      <w:r w:rsidRPr="000F075D">
        <w:rPr>
          <w:rFonts w:ascii="Times New Roman" w:eastAsia="Lucida Sans Unicode" w:hAnsi="Times New Roman" w:cs="Times New Roman"/>
          <w:color w:val="000000"/>
          <w:sz w:val="24"/>
          <w:szCs w:val="24"/>
        </w:rPr>
        <w:t>, laikoma, kad pasiūlymas neatitinka Konkurso sąlygose nustatytų reikalavimų.</w:t>
      </w:r>
    </w:p>
    <w:p w14:paraId="0AEA27A0" w14:textId="1936B806" w:rsidR="00990DB9" w:rsidRPr="000F075D" w:rsidRDefault="00990DB9" w:rsidP="00034261">
      <w:pPr>
        <w:widowControl w:val="0"/>
        <w:tabs>
          <w:tab w:val="left" w:pos="567"/>
        </w:tabs>
        <w:spacing w:after="0" w:line="240" w:lineRule="auto"/>
        <w:ind w:left="-284" w:firstLine="567"/>
        <w:jc w:val="both"/>
        <w:rPr>
          <w:rFonts w:ascii="Times New Roman" w:eastAsia="Calibri" w:hAnsi="Times New Roman" w:cs="Times New Roman"/>
          <w:color w:val="000000"/>
          <w:sz w:val="24"/>
          <w:szCs w:val="24"/>
        </w:rPr>
      </w:pPr>
      <w:r w:rsidRPr="000F075D">
        <w:rPr>
          <w:rFonts w:ascii="Times New Roman" w:eastAsia="Calibri" w:hAnsi="Times New Roman" w:cs="Times New Roman"/>
          <w:sz w:val="24"/>
          <w:szCs w:val="24"/>
        </w:rPr>
        <w:t>6.1</w:t>
      </w:r>
      <w:r w:rsidR="00DC69D0" w:rsidRPr="000F075D">
        <w:rPr>
          <w:rFonts w:ascii="Times New Roman" w:eastAsia="Calibri" w:hAnsi="Times New Roman" w:cs="Times New Roman"/>
          <w:sz w:val="24"/>
          <w:szCs w:val="24"/>
        </w:rPr>
        <w:t>4</w:t>
      </w:r>
      <w:r w:rsidRPr="000F075D">
        <w:rPr>
          <w:rFonts w:ascii="Times New Roman" w:eastAsia="Calibri" w:hAnsi="Times New Roman" w:cs="Times New Roman"/>
          <w:sz w:val="24"/>
          <w:szCs w:val="24"/>
        </w:rPr>
        <w:t>. Kol nesibaigė</w:t>
      </w:r>
      <w:r w:rsidRPr="000F075D">
        <w:rPr>
          <w:rFonts w:ascii="Times New Roman" w:eastAsia="Calibri" w:hAnsi="Times New Roman" w:cs="Times New Roman"/>
          <w:color w:val="000000"/>
          <w:sz w:val="24"/>
          <w:szCs w:val="24"/>
        </w:rPr>
        <w:t xml:space="preserve"> pasiūlymų galiojimo laikas, perkančioji organizacija turi teisę CVP IS priemonėmis prašyti, kad </w:t>
      </w:r>
      <w:r w:rsidR="0090626E" w:rsidRPr="000F075D">
        <w:rPr>
          <w:rFonts w:ascii="Times New Roman" w:eastAsia="Calibri" w:hAnsi="Times New Roman" w:cs="Times New Roman"/>
          <w:color w:val="000000"/>
          <w:sz w:val="24"/>
          <w:szCs w:val="24"/>
        </w:rPr>
        <w:t>teik</w:t>
      </w:r>
      <w:r w:rsidRPr="000F075D">
        <w:rPr>
          <w:rFonts w:ascii="Times New Roman" w:eastAsia="Calibri" w:hAnsi="Times New Roman" w:cs="Times New Roman"/>
          <w:color w:val="000000"/>
          <w:sz w:val="24"/>
          <w:szCs w:val="24"/>
        </w:rPr>
        <w:t xml:space="preserve">ėjai pratęstų jų galiojimą iki konkrečiai nurodyto laiko. </w:t>
      </w:r>
      <w:r w:rsidR="0090626E" w:rsidRPr="000F075D">
        <w:rPr>
          <w:rFonts w:ascii="Times New Roman" w:eastAsia="Calibri" w:hAnsi="Times New Roman" w:cs="Times New Roman"/>
          <w:color w:val="000000"/>
          <w:sz w:val="24"/>
          <w:szCs w:val="24"/>
        </w:rPr>
        <w:t>Teik</w:t>
      </w:r>
      <w:r w:rsidRPr="000F075D">
        <w:rPr>
          <w:rFonts w:ascii="Times New Roman" w:eastAsia="Calibri" w:hAnsi="Times New Roman" w:cs="Times New Roman"/>
          <w:color w:val="000000"/>
          <w:sz w:val="24"/>
          <w:szCs w:val="24"/>
        </w:rPr>
        <w:t xml:space="preserve">ėjas CVP IS priemonėmis gali atmesti tokį prašymą. </w:t>
      </w:r>
      <w:r w:rsidR="0090626E" w:rsidRPr="000F075D">
        <w:rPr>
          <w:rFonts w:ascii="Times New Roman" w:eastAsia="Calibri" w:hAnsi="Times New Roman" w:cs="Times New Roman"/>
          <w:color w:val="000000"/>
          <w:sz w:val="24"/>
          <w:szCs w:val="24"/>
        </w:rPr>
        <w:t>Teik</w:t>
      </w:r>
      <w:r w:rsidRPr="000F075D">
        <w:rPr>
          <w:rFonts w:ascii="Times New Roman" w:eastAsia="Calibri" w:hAnsi="Times New Roman" w:cs="Times New Roman"/>
          <w:color w:val="000000"/>
          <w:sz w:val="24"/>
          <w:szCs w:val="24"/>
        </w:rPr>
        <w:t>ėjo, nesutikusio pratęsti pasiūlymo galiojimą, pasiūlymas bus atmestas.</w:t>
      </w:r>
    </w:p>
    <w:p w14:paraId="53FEEE54" w14:textId="2C9AA17B" w:rsidR="00990DB9" w:rsidRPr="000F075D" w:rsidRDefault="00990DB9" w:rsidP="00034261">
      <w:pPr>
        <w:spacing w:after="0" w:line="240" w:lineRule="auto"/>
        <w:ind w:left="-284" w:firstLine="567"/>
        <w:jc w:val="both"/>
        <w:rPr>
          <w:rFonts w:ascii="Times New Roman" w:eastAsia="Calibri" w:hAnsi="Times New Roman" w:cs="Times New Roman"/>
          <w:color w:val="000000"/>
          <w:sz w:val="24"/>
          <w:szCs w:val="24"/>
        </w:rPr>
      </w:pPr>
      <w:r w:rsidRPr="000F075D">
        <w:rPr>
          <w:rFonts w:ascii="Times New Roman" w:eastAsia="Calibri" w:hAnsi="Times New Roman" w:cs="Times New Roman"/>
          <w:color w:val="000000"/>
          <w:sz w:val="24"/>
          <w:szCs w:val="24"/>
        </w:rPr>
        <w:t>6.1</w:t>
      </w:r>
      <w:r w:rsidR="0041645B" w:rsidRPr="000F075D">
        <w:rPr>
          <w:rFonts w:ascii="Times New Roman" w:eastAsia="Calibri" w:hAnsi="Times New Roman" w:cs="Times New Roman"/>
          <w:color w:val="000000"/>
          <w:sz w:val="24"/>
          <w:szCs w:val="24"/>
        </w:rPr>
        <w:t>5</w:t>
      </w:r>
      <w:r w:rsidRPr="000F075D">
        <w:rPr>
          <w:rFonts w:ascii="Times New Roman" w:eastAsia="Calibri" w:hAnsi="Times New Roman" w:cs="Times New Roman"/>
          <w:color w:val="000000"/>
          <w:sz w:val="24"/>
          <w:szCs w:val="24"/>
        </w:rPr>
        <w:t>. Perkančioji organizacija turi teisę pratęsti pasiūlym</w:t>
      </w:r>
      <w:r w:rsidR="006212F8">
        <w:rPr>
          <w:rFonts w:ascii="Times New Roman" w:eastAsia="Calibri" w:hAnsi="Times New Roman" w:cs="Times New Roman"/>
          <w:color w:val="000000"/>
          <w:sz w:val="24"/>
          <w:szCs w:val="24"/>
        </w:rPr>
        <w:t>ų</w:t>
      </w:r>
      <w:r w:rsidRPr="000F075D">
        <w:rPr>
          <w:rFonts w:ascii="Times New Roman" w:eastAsia="Calibri" w:hAnsi="Times New Roman" w:cs="Times New Roman"/>
          <w:color w:val="000000"/>
          <w:sz w:val="24"/>
          <w:szCs w:val="24"/>
        </w:rPr>
        <w:t xml:space="preserve"> pateikimo terminą. Apie naują pasiūlymų pateikimo terminą perkančioji organizacija praneša </w:t>
      </w:r>
      <w:r w:rsidR="00163393" w:rsidRPr="000F075D">
        <w:rPr>
          <w:rFonts w:ascii="Times New Roman" w:eastAsia="Calibri" w:hAnsi="Times New Roman" w:cs="Times New Roman"/>
          <w:color w:val="000000"/>
          <w:sz w:val="24"/>
          <w:szCs w:val="24"/>
        </w:rPr>
        <w:t>patikslindama</w:t>
      </w:r>
      <w:r w:rsidR="0000261D" w:rsidRPr="000F075D">
        <w:rPr>
          <w:rFonts w:ascii="Times New Roman" w:eastAsia="Calibri" w:hAnsi="Times New Roman" w:cs="Times New Roman"/>
          <w:color w:val="000000"/>
          <w:sz w:val="24"/>
          <w:szCs w:val="24"/>
        </w:rPr>
        <w:t xml:space="preserve"> Skelbimą ir </w:t>
      </w:r>
      <w:r w:rsidRPr="000F075D">
        <w:rPr>
          <w:rFonts w:ascii="Times New Roman" w:eastAsia="Calibri" w:hAnsi="Times New Roman" w:cs="Times New Roman"/>
          <w:color w:val="000000"/>
          <w:sz w:val="24"/>
          <w:szCs w:val="24"/>
        </w:rPr>
        <w:t>CVP IS</w:t>
      </w:r>
      <w:r w:rsidR="001076B8" w:rsidRPr="000F075D">
        <w:rPr>
          <w:rFonts w:ascii="Times New Roman" w:eastAsia="Calibri" w:hAnsi="Times New Roman" w:cs="Times New Roman"/>
          <w:color w:val="000000"/>
          <w:sz w:val="24"/>
          <w:szCs w:val="24"/>
        </w:rPr>
        <w:t xml:space="preserve"> </w:t>
      </w:r>
      <w:r w:rsidR="001076B8" w:rsidRPr="000F075D">
        <w:rPr>
          <w:rFonts w:ascii="Times New Roman" w:hAnsi="Times New Roman" w:cs="Times New Roman"/>
          <w:sz w:val="24"/>
          <w:szCs w:val="24"/>
        </w:rPr>
        <w:t xml:space="preserve">ir išsiųsdama pranešimus prie pirkimo prisijungusiems </w:t>
      </w:r>
      <w:r w:rsidR="0090626E" w:rsidRPr="000F075D">
        <w:rPr>
          <w:rFonts w:ascii="Times New Roman" w:hAnsi="Times New Roman" w:cs="Times New Roman"/>
          <w:sz w:val="24"/>
          <w:szCs w:val="24"/>
        </w:rPr>
        <w:t>teik</w:t>
      </w:r>
      <w:r w:rsidR="001076B8" w:rsidRPr="000F075D">
        <w:rPr>
          <w:rFonts w:ascii="Times New Roman" w:hAnsi="Times New Roman" w:cs="Times New Roman"/>
          <w:sz w:val="24"/>
          <w:szCs w:val="24"/>
        </w:rPr>
        <w:t>ėjams</w:t>
      </w:r>
      <w:r w:rsidRPr="000F075D">
        <w:rPr>
          <w:rFonts w:ascii="Times New Roman" w:eastAsia="Calibri" w:hAnsi="Times New Roman" w:cs="Times New Roman"/>
          <w:color w:val="000000"/>
          <w:sz w:val="24"/>
          <w:szCs w:val="24"/>
        </w:rPr>
        <w:t>.</w:t>
      </w:r>
    </w:p>
    <w:p w14:paraId="386A05F0" w14:textId="1535C88F" w:rsidR="00F41C5C" w:rsidRPr="000F075D" w:rsidRDefault="00F41C5C" w:rsidP="00034261">
      <w:pPr>
        <w:spacing w:after="0" w:line="240" w:lineRule="auto"/>
        <w:ind w:left="-284" w:firstLine="567"/>
        <w:jc w:val="both"/>
        <w:rPr>
          <w:rFonts w:ascii="Times New Roman" w:eastAsia="Times New Roman" w:hAnsi="Times New Roman" w:cs="Times New Roman"/>
          <w:sz w:val="24"/>
          <w:szCs w:val="24"/>
          <w:lang w:eastAsia="lt-LT"/>
        </w:rPr>
      </w:pPr>
      <w:r w:rsidRPr="000F075D">
        <w:rPr>
          <w:rFonts w:ascii="Times New Roman" w:eastAsia="Times New Roman" w:hAnsi="Times New Roman" w:cs="Times New Roman"/>
          <w:sz w:val="24"/>
          <w:szCs w:val="24"/>
          <w:lang w:eastAsia="lt-LT"/>
        </w:rPr>
        <w:t>6.1</w:t>
      </w:r>
      <w:r w:rsidR="0041645B" w:rsidRPr="000F075D">
        <w:rPr>
          <w:rFonts w:ascii="Times New Roman" w:eastAsia="Times New Roman" w:hAnsi="Times New Roman" w:cs="Times New Roman"/>
          <w:sz w:val="24"/>
          <w:szCs w:val="24"/>
          <w:lang w:eastAsia="lt-LT"/>
        </w:rPr>
        <w:t>6</w:t>
      </w:r>
      <w:r w:rsidRPr="000F075D">
        <w:rPr>
          <w:rFonts w:ascii="Times New Roman" w:eastAsia="Times New Roman" w:hAnsi="Times New Roman" w:cs="Times New Roman"/>
          <w:sz w:val="24"/>
          <w:szCs w:val="24"/>
          <w:lang w:eastAsia="lt-LT"/>
        </w:rPr>
        <w:t>. Perkančioji organizacija privalo pratęsti pasiūlymų pateikimo termin</w:t>
      </w:r>
      <w:r w:rsidR="00B267BB" w:rsidRPr="000F075D">
        <w:rPr>
          <w:rFonts w:ascii="Times New Roman" w:eastAsia="Times New Roman" w:hAnsi="Times New Roman" w:cs="Times New Roman"/>
          <w:sz w:val="24"/>
          <w:szCs w:val="24"/>
          <w:lang w:eastAsia="lt-LT"/>
        </w:rPr>
        <w:t>ą</w:t>
      </w:r>
      <w:r w:rsidRPr="000F075D">
        <w:rPr>
          <w:rFonts w:ascii="Times New Roman" w:eastAsia="Times New Roman" w:hAnsi="Times New Roman" w:cs="Times New Roman"/>
          <w:sz w:val="24"/>
          <w:szCs w:val="24"/>
          <w:lang w:eastAsia="lt-LT"/>
        </w:rPr>
        <w:t xml:space="preserve">, kad visi pirkime norintys dalyvauti </w:t>
      </w:r>
      <w:r w:rsidR="0090626E" w:rsidRPr="000F075D">
        <w:rPr>
          <w:rFonts w:ascii="Times New Roman" w:eastAsia="Times New Roman" w:hAnsi="Times New Roman" w:cs="Times New Roman"/>
          <w:sz w:val="24"/>
          <w:szCs w:val="24"/>
          <w:lang w:eastAsia="lt-LT"/>
        </w:rPr>
        <w:t>teik</w:t>
      </w:r>
      <w:r w:rsidRPr="000F075D">
        <w:rPr>
          <w:rFonts w:ascii="Times New Roman" w:eastAsia="Times New Roman" w:hAnsi="Times New Roman" w:cs="Times New Roman"/>
          <w:sz w:val="24"/>
          <w:szCs w:val="24"/>
          <w:lang w:eastAsia="lt-LT"/>
        </w:rPr>
        <w:t>ėjai turėtų galimybę susipažinti su visa pasiūlymui parengti reikalinga informacija, šiais atvejais:</w:t>
      </w:r>
    </w:p>
    <w:p w14:paraId="567295F6" w14:textId="13F455F8" w:rsidR="00F41C5C" w:rsidRPr="000F075D" w:rsidRDefault="00D13EFA" w:rsidP="00034261">
      <w:pPr>
        <w:spacing w:after="0" w:line="240" w:lineRule="auto"/>
        <w:ind w:left="-284" w:firstLine="567"/>
        <w:jc w:val="both"/>
        <w:rPr>
          <w:rFonts w:ascii="Times New Roman" w:eastAsia="Times New Roman" w:hAnsi="Times New Roman" w:cs="Times New Roman"/>
          <w:sz w:val="24"/>
          <w:szCs w:val="24"/>
          <w:lang w:eastAsia="lt-LT"/>
        </w:rPr>
      </w:pPr>
      <w:r w:rsidRPr="000F075D">
        <w:rPr>
          <w:rFonts w:ascii="Times New Roman" w:eastAsia="Times New Roman" w:hAnsi="Times New Roman" w:cs="Times New Roman"/>
          <w:sz w:val="24"/>
          <w:szCs w:val="24"/>
          <w:lang w:eastAsia="lt-LT"/>
        </w:rPr>
        <w:t>6.1</w:t>
      </w:r>
      <w:r w:rsidR="0041645B" w:rsidRPr="000F075D">
        <w:rPr>
          <w:rFonts w:ascii="Times New Roman" w:eastAsia="Times New Roman" w:hAnsi="Times New Roman" w:cs="Times New Roman"/>
          <w:sz w:val="24"/>
          <w:szCs w:val="24"/>
          <w:lang w:eastAsia="lt-LT"/>
        </w:rPr>
        <w:t>6</w:t>
      </w:r>
      <w:r w:rsidRPr="000F075D">
        <w:rPr>
          <w:rFonts w:ascii="Times New Roman" w:eastAsia="Times New Roman" w:hAnsi="Times New Roman" w:cs="Times New Roman"/>
          <w:sz w:val="24"/>
          <w:szCs w:val="24"/>
          <w:lang w:eastAsia="lt-LT"/>
        </w:rPr>
        <w:t>.1.</w:t>
      </w:r>
      <w:r w:rsidR="00F41C5C" w:rsidRPr="000F075D">
        <w:rPr>
          <w:rFonts w:ascii="Times New Roman" w:eastAsia="Times New Roman" w:hAnsi="Times New Roman" w:cs="Times New Roman"/>
          <w:sz w:val="24"/>
          <w:szCs w:val="24"/>
          <w:lang w:eastAsia="lt-LT"/>
        </w:rPr>
        <w:t xml:space="preserve"> jeigu dėl kokių nors priežasčių papildoma su pirkimo dokumentais susijusi informacija būtų pateikiama likus mažiau dienų iki pasiūlymų pateikimo termino pabaigos, nei V</w:t>
      </w:r>
      <w:r w:rsidR="00513248" w:rsidRPr="000F075D">
        <w:rPr>
          <w:rFonts w:ascii="Times New Roman" w:eastAsia="Times New Roman" w:hAnsi="Times New Roman" w:cs="Times New Roman"/>
          <w:sz w:val="24"/>
          <w:szCs w:val="24"/>
          <w:lang w:eastAsia="lt-LT"/>
        </w:rPr>
        <w:t xml:space="preserve">iešųjų pirkimų įstatymo </w:t>
      </w:r>
      <w:r w:rsidR="00F41C5C" w:rsidRPr="000F075D">
        <w:rPr>
          <w:rFonts w:ascii="Times New Roman" w:eastAsia="Times New Roman" w:hAnsi="Times New Roman" w:cs="Times New Roman"/>
          <w:sz w:val="24"/>
          <w:szCs w:val="24"/>
          <w:lang w:eastAsia="lt-LT"/>
        </w:rPr>
        <w:t>40 str. 4 d. 1</w:t>
      </w:r>
      <w:r w:rsidR="0041645B" w:rsidRPr="000F075D">
        <w:rPr>
          <w:rFonts w:ascii="Times New Roman" w:eastAsia="Times New Roman" w:hAnsi="Times New Roman" w:cs="Times New Roman"/>
          <w:sz w:val="24"/>
          <w:szCs w:val="24"/>
          <w:lang w:eastAsia="lt-LT"/>
        </w:rPr>
        <w:t xml:space="preserve"> </w:t>
      </w:r>
      <w:r w:rsidR="00F41C5C" w:rsidRPr="000F075D">
        <w:rPr>
          <w:rFonts w:ascii="Times New Roman" w:eastAsia="Times New Roman" w:hAnsi="Times New Roman" w:cs="Times New Roman"/>
          <w:sz w:val="24"/>
          <w:szCs w:val="24"/>
          <w:lang w:eastAsia="lt-LT"/>
        </w:rPr>
        <w:t>p. nustatyti terminai, nors šios informacijos buvo paprašyta laiku;</w:t>
      </w:r>
    </w:p>
    <w:p w14:paraId="04EFED0A" w14:textId="7055696E" w:rsidR="00F41C5C" w:rsidRPr="000F075D" w:rsidRDefault="00D13EFA" w:rsidP="00034261">
      <w:pPr>
        <w:spacing w:after="0" w:line="240" w:lineRule="auto"/>
        <w:ind w:left="-284" w:firstLine="567"/>
        <w:jc w:val="both"/>
        <w:rPr>
          <w:rFonts w:ascii="Times New Roman" w:eastAsia="Times New Roman" w:hAnsi="Times New Roman" w:cs="Times New Roman"/>
          <w:sz w:val="24"/>
          <w:szCs w:val="24"/>
          <w:lang w:eastAsia="lt-LT"/>
        </w:rPr>
      </w:pPr>
      <w:r w:rsidRPr="000F075D">
        <w:rPr>
          <w:rFonts w:ascii="Times New Roman" w:eastAsia="Times New Roman" w:hAnsi="Times New Roman" w:cs="Times New Roman"/>
          <w:sz w:val="24"/>
          <w:szCs w:val="24"/>
          <w:lang w:eastAsia="lt-LT"/>
        </w:rPr>
        <w:t>6.1</w:t>
      </w:r>
      <w:r w:rsidR="0041645B" w:rsidRPr="000F075D">
        <w:rPr>
          <w:rFonts w:ascii="Times New Roman" w:eastAsia="Times New Roman" w:hAnsi="Times New Roman" w:cs="Times New Roman"/>
          <w:sz w:val="24"/>
          <w:szCs w:val="24"/>
          <w:lang w:eastAsia="lt-LT"/>
        </w:rPr>
        <w:t>6</w:t>
      </w:r>
      <w:r w:rsidRPr="000F075D">
        <w:rPr>
          <w:rFonts w:ascii="Times New Roman" w:eastAsia="Times New Roman" w:hAnsi="Times New Roman" w:cs="Times New Roman"/>
          <w:sz w:val="24"/>
          <w:szCs w:val="24"/>
          <w:lang w:eastAsia="lt-LT"/>
        </w:rPr>
        <w:t>.2.</w:t>
      </w:r>
      <w:r w:rsidR="00F41C5C" w:rsidRPr="000F075D">
        <w:rPr>
          <w:rFonts w:ascii="Times New Roman" w:eastAsia="Times New Roman" w:hAnsi="Times New Roman" w:cs="Times New Roman"/>
          <w:sz w:val="24"/>
          <w:szCs w:val="24"/>
          <w:lang w:eastAsia="lt-LT"/>
        </w:rPr>
        <w:t xml:space="preserve"> jeigu buvo padaryta reikšmingų pirkimo dokumentų pakeitimų.</w:t>
      </w:r>
    </w:p>
    <w:p w14:paraId="7609F81C" w14:textId="065DAE93" w:rsidR="00990DB9" w:rsidRPr="000F075D" w:rsidRDefault="00990DB9" w:rsidP="00034261">
      <w:pPr>
        <w:widowControl w:val="0"/>
        <w:shd w:val="clear" w:color="auto" w:fill="DEEAF6" w:themeFill="accent5" w:themeFillTint="33"/>
        <w:tabs>
          <w:tab w:val="left" w:pos="567"/>
        </w:tabs>
        <w:spacing w:after="0" w:line="240" w:lineRule="auto"/>
        <w:ind w:left="-284" w:firstLine="567"/>
        <w:jc w:val="both"/>
        <w:rPr>
          <w:rFonts w:ascii="Times New Roman" w:eastAsia="Calibri" w:hAnsi="Times New Roman" w:cs="Times New Roman"/>
          <w:iCs/>
          <w:color w:val="000000"/>
          <w:sz w:val="24"/>
          <w:szCs w:val="24"/>
        </w:rPr>
      </w:pPr>
      <w:r w:rsidRPr="000F075D">
        <w:rPr>
          <w:rFonts w:ascii="Times New Roman" w:eastAsia="Calibri" w:hAnsi="Times New Roman" w:cs="Times New Roman"/>
          <w:color w:val="000000"/>
          <w:sz w:val="24"/>
          <w:szCs w:val="24"/>
        </w:rPr>
        <w:t>6.1</w:t>
      </w:r>
      <w:r w:rsidR="00B0785A" w:rsidRPr="000F075D">
        <w:rPr>
          <w:rFonts w:ascii="Times New Roman" w:eastAsia="Calibri" w:hAnsi="Times New Roman" w:cs="Times New Roman"/>
          <w:color w:val="000000"/>
          <w:sz w:val="24"/>
          <w:szCs w:val="24"/>
        </w:rPr>
        <w:t>7</w:t>
      </w:r>
      <w:r w:rsidRPr="000F075D">
        <w:rPr>
          <w:rFonts w:ascii="Times New Roman" w:eastAsia="Calibri" w:hAnsi="Times New Roman" w:cs="Times New Roman"/>
          <w:color w:val="000000"/>
          <w:sz w:val="24"/>
          <w:szCs w:val="24"/>
        </w:rPr>
        <w:t xml:space="preserve">. </w:t>
      </w:r>
      <w:r w:rsidR="00850EF8" w:rsidRPr="000F075D">
        <w:rPr>
          <w:rFonts w:ascii="Times New Roman" w:hAnsi="Times New Roman" w:cs="Times New Roman"/>
          <w:b/>
          <w:bCs/>
          <w:color w:val="FF0000"/>
          <w:sz w:val="24"/>
          <w:szCs w:val="24"/>
        </w:rPr>
        <w:t xml:space="preserve">!!! </w:t>
      </w:r>
      <w:r w:rsidRPr="000F075D">
        <w:rPr>
          <w:rFonts w:ascii="Times New Roman" w:eastAsia="Calibri" w:hAnsi="Times New Roman" w:cs="Times New Roman"/>
          <w:b/>
          <w:bCs/>
          <w:i/>
          <w:sz w:val="24"/>
          <w:szCs w:val="24"/>
        </w:rPr>
        <w:t>Pasiūlymą sudaro</w:t>
      </w:r>
      <w:r w:rsidR="00761B94" w:rsidRPr="000F075D">
        <w:rPr>
          <w:rFonts w:ascii="Times New Roman" w:eastAsia="Calibri" w:hAnsi="Times New Roman" w:cs="Times New Roman"/>
          <w:iCs/>
          <w:color w:val="000000"/>
          <w:sz w:val="24"/>
          <w:szCs w:val="24"/>
        </w:rPr>
        <w:t xml:space="preserve"> </w:t>
      </w:r>
      <w:r w:rsidR="0090626E" w:rsidRPr="000F075D">
        <w:rPr>
          <w:rFonts w:ascii="Times New Roman" w:eastAsia="Calibri" w:hAnsi="Times New Roman" w:cs="Times New Roman"/>
          <w:iCs/>
          <w:color w:val="000000"/>
          <w:sz w:val="24"/>
          <w:szCs w:val="24"/>
        </w:rPr>
        <w:t>Teik</w:t>
      </w:r>
      <w:r w:rsidRPr="000F075D">
        <w:rPr>
          <w:rFonts w:ascii="Times New Roman" w:eastAsia="Calibri" w:hAnsi="Times New Roman" w:cs="Times New Roman"/>
          <w:iCs/>
          <w:color w:val="000000"/>
          <w:sz w:val="24"/>
          <w:szCs w:val="24"/>
        </w:rPr>
        <w:t xml:space="preserve">ėjo pateiktų duomenų, dokumentų </w:t>
      </w:r>
      <w:bookmarkStart w:id="31" w:name="_Hlk515277337"/>
      <w:r w:rsidRPr="000F075D">
        <w:rPr>
          <w:rFonts w:ascii="Times New Roman" w:eastAsia="Calibri" w:hAnsi="Times New Roman" w:cs="Times New Roman"/>
          <w:iCs/>
          <w:color w:val="000000"/>
          <w:sz w:val="24"/>
          <w:szCs w:val="24"/>
        </w:rPr>
        <w:t>elektroninėje formoje ir atsakymų CVP IS priemonėmis visuma (perkančioji organizacija pasilieka sau teisę pareikalauti dokumentų originalų), susidedanti iš:</w:t>
      </w:r>
    </w:p>
    <w:bookmarkEnd w:id="31"/>
    <w:p w14:paraId="77804414" w14:textId="07133179" w:rsidR="00990DB9" w:rsidRPr="000F075D" w:rsidRDefault="00990DB9" w:rsidP="00034261">
      <w:pPr>
        <w:widowControl w:val="0"/>
        <w:shd w:val="clear" w:color="auto" w:fill="DEEAF6" w:themeFill="accent5" w:themeFillTint="33"/>
        <w:tabs>
          <w:tab w:val="left" w:pos="567"/>
        </w:tabs>
        <w:spacing w:after="0" w:line="240" w:lineRule="auto"/>
        <w:ind w:left="-284" w:firstLine="567"/>
        <w:jc w:val="both"/>
        <w:rPr>
          <w:rFonts w:ascii="Times New Roman" w:eastAsia="Calibri" w:hAnsi="Times New Roman" w:cs="Times New Roman"/>
          <w:iCs/>
          <w:color w:val="000000"/>
          <w:sz w:val="24"/>
          <w:szCs w:val="24"/>
        </w:rPr>
      </w:pPr>
      <w:r w:rsidRPr="000F075D">
        <w:rPr>
          <w:rFonts w:ascii="Times New Roman" w:eastAsia="Calibri" w:hAnsi="Times New Roman" w:cs="Times New Roman"/>
          <w:iCs/>
          <w:color w:val="000000"/>
          <w:sz w:val="24"/>
          <w:szCs w:val="24"/>
        </w:rPr>
        <w:t>6.1</w:t>
      </w:r>
      <w:r w:rsidR="00B0785A" w:rsidRPr="000F075D">
        <w:rPr>
          <w:rFonts w:ascii="Times New Roman" w:eastAsia="Calibri" w:hAnsi="Times New Roman" w:cs="Times New Roman"/>
          <w:iCs/>
          <w:color w:val="000000"/>
          <w:sz w:val="24"/>
          <w:szCs w:val="24"/>
        </w:rPr>
        <w:t>7</w:t>
      </w:r>
      <w:r w:rsidRPr="000F075D">
        <w:rPr>
          <w:rFonts w:ascii="Times New Roman" w:eastAsia="Calibri" w:hAnsi="Times New Roman" w:cs="Times New Roman"/>
          <w:iCs/>
          <w:color w:val="000000"/>
          <w:sz w:val="24"/>
          <w:szCs w:val="24"/>
        </w:rPr>
        <w:t>.1. pasirašy</w:t>
      </w:r>
      <w:r w:rsidR="007939EE" w:rsidRPr="000F075D">
        <w:rPr>
          <w:rFonts w:ascii="Times New Roman" w:eastAsia="Calibri" w:hAnsi="Times New Roman" w:cs="Times New Roman"/>
          <w:iCs/>
          <w:color w:val="000000"/>
          <w:sz w:val="24"/>
          <w:szCs w:val="24"/>
        </w:rPr>
        <w:t>tos</w:t>
      </w:r>
      <w:r w:rsidRPr="000F075D">
        <w:rPr>
          <w:rFonts w:ascii="Times New Roman" w:eastAsia="Calibri" w:hAnsi="Times New Roman" w:cs="Times New Roman"/>
          <w:iCs/>
          <w:color w:val="000000"/>
          <w:sz w:val="24"/>
          <w:szCs w:val="24"/>
        </w:rPr>
        <w:t xml:space="preserve"> užpildyt</w:t>
      </w:r>
      <w:r w:rsidR="007939EE" w:rsidRPr="000F075D">
        <w:rPr>
          <w:rFonts w:ascii="Times New Roman" w:eastAsia="Calibri" w:hAnsi="Times New Roman" w:cs="Times New Roman"/>
          <w:iCs/>
          <w:color w:val="000000"/>
          <w:sz w:val="24"/>
          <w:szCs w:val="24"/>
        </w:rPr>
        <w:t>os</w:t>
      </w:r>
      <w:r w:rsidRPr="000F075D">
        <w:rPr>
          <w:rFonts w:ascii="Times New Roman" w:eastAsia="Calibri" w:hAnsi="Times New Roman" w:cs="Times New Roman"/>
          <w:iCs/>
          <w:color w:val="000000"/>
          <w:sz w:val="24"/>
          <w:szCs w:val="24"/>
        </w:rPr>
        <w:t xml:space="preserve"> </w:t>
      </w:r>
      <w:r w:rsidRPr="003641DD">
        <w:rPr>
          <w:rFonts w:ascii="Times New Roman" w:eastAsia="Calibri" w:hAnsi="Times New Roman" w:cs="Times New Roman"/>
          <w:b/>
          <w:bCs/>
          <w:iCs/>
          <w:color w:val="000000"/>
          <w:sz w:val="24"/>
          <w:szCs w:val="24"/>
        </w:rPr>
        <w:t>pasiūlymo form</w:t>
      </w:r>
      <w:r w:rsidR="007939EE" w:rsidRPr="003641DD">
        <w:rPr>
          <w:rFonts w:ascii="Times New Roman" w:eastAsia="Calibri" w:hAnsi="Times New Roman" w:cs="Times New Roman"/>
          <w:b/>
          <w:bCs/>
          <w:iCs/>
          <w:color w:val="000000"/>
          <w:sz w:val="24"/>
          <w:szCs w:val="24"/>
        </w:rPr>
        <w:t>os</w:t>
      </w:r>
      <w:r w:rsidRPr="000F075D">
        <w:rPr>
          <w:rFonts w:ascii="Times New Roman" w:eastAsia="Calibri" w:hAnsi="Times New Roman" w:cs="Times New Roman"/>
          <w:iCs/>
          <w:color w:val="000000"/>
          <w:sz w:val="24"/>
          <w:szCs w:val="24"/>
        </w:rPr>
        <w:t xml:space="preserve"> (</w:t>
      </w:r>
      <w:bookmarkStart w:id="32" w:name="_Hlk520202738"/>
      <w:r w:rsidRPr="000F075D">
        <w:rPr>
          <w:rFonts w:ascii="Times New Roman" w:eastAsia="Calibri" w:hAnsi="Times New Roman" w:cs="Times New Roman"/>
          <w:iCs/>
          <w:color w:val="000000"/>
          <w:sz w:val="24"/>
          <w:szCs w:val="24"/>
        </w:rPr>
        <w:t>Konkurso sąlygų 2 priedas</w:t>
      </w:r>
      <w:bookmarkEnd w:id="32"/>
      <w:r w:rsidRPr="000F075D">
        <w:rPr>
          <w:rFonts w:ascii="Times New Roman" w:eastAsia="Calibri" w:hAnsi="Times New Roman" w:cs="Times New Roman"/>
          <w:iCs/>
          <w:color w:val="000000"/>
          <w:sz w:val="24"/>
          <w:szCs w:val="24"/>
        </w:rPr>
        <w:t xml:space="preserve">); </w:t>
      </w:r>
    </w:p>
    <w:p w14:paraId="0EC0A17D" w14:textId="760CF270" w:rsidR="00990DB9" w:rsidRPr="000F075D" w:rsidRDefault="00990DB9" w:rsidP="00034261">
      <w:pPr>
        <w:shd w:val="clear" w:color="auto" w:fill="DEEAF6" w:themeFill="accent5" w:themeFillTint="33"/>
        <w:tabs>
          <w:tab w:val="left" w:pos="709"/>
          <w:tab w:val="left" w:pos="993"/>
        </w:tabs>
        <w:spacing w:after="0" w:line="240" w:lineRule="auto"/>
        <w:ind w:left="-284" w:firstLine="567"/>
        <w:jc w:val="both"/>
        <w:rPr>
          <w:rFonts w:ascii="Times New Roman" w:eastAsia="Calibri" w:hAnsi="Times New Roman" w:cs="Times New Roman"/>
          <w:sz w:val="24"/>
        </w:rPr>
      </w:pPr>
      <w:r w:rsidRPr="000F075D">
        <w:rPr>
          <w:rFonts w:ascii="Times New Roman" w:eastAsia="Calibri" w:hAnsi="Times New Roman" w:cs="Times New Roman"/>
          <w:iCs/>
          <w:color w:val="000000"/>
          <w:sz w:val="24"/>
          <w:szCs w:val="24"/>
        </w:rPr>
        <w:lastRenderedPageBreak/>
        <w:t>6.1</w:t>
      </w:r>
      <w:r w:rsidR="002F4B9F" w:rsidRPr="000F075D">
        <w:rPr>
          <w:rFonts w:ascii="Times New Roman" w:eastAsia="Calibri" w:hAnsi="Times New Roman" w:cs="Times New Roman"/>
          <w:iCs/>
          <w:color w:val="000000"/>
          <w:sz w:val="24"/>
          <w:szCs w:val="24"/>
        </w:rPr>
        <w:t>7</w:t>
      </w:r>
      <w:r w:rsidRPr="000F075D">
        <w:rPr>
          <w:rFonts w:ascii="Times New Roman" w:eastAsia="Calibri" w:hAnsi="Times New Roman" w:cs="Times New Roman"/>
          <w:iCs/>
          <w:color w:val="000000"/>
          <w:sz w:val="24"/>
          <w:szCs w:val="24"/>
        </w:rPr>
        <w:t>.2</w:t>
      </w:r>
      <w:bookmarkStart w:id="33" w:name="_Hlk515279919"/>
      <w:r w:rsidRPr="000F075D">
        <w:rPr>
          <w:rFonts w:ascii="Times New Roman" w:eastAsia="Calibri" w:hAnsi="Times New Roman" w:cs="Times New Roman"/>
          <w:iCs/>
          <w:color w:val="000000"/>
          <w:sz w:val="24"/>
          <w:szCs w:val="24"/>
        </w:rPr>
        <w:t xml:space="preserve">. </w:t>
      </w:r>
      <w:r w:rsidRPr="003641DD">
        <w:rPr>
          <w:rFonts w:ascii="Times New Roman" w:eastAsia="Calibri" w:hAnsi="Times New Roman" w:cs="Times New Roman"/>
          <w:b/>
          <w:bCs/>
          <w:color w:val="000000"/>
          <w:sz w:val="24"/>
          <w:szCs w:val="24"/>
        </w:rPr>
        <w:t>įgaliojimo</w:t>
      </w:r>
      <w:r w:rsidRPr="000F075D">
        <w:rPr>
          <w:rFonts w:ascii="Times New Roman" w:eastAsia="Calibri" w:hAnsi="Times New Roman" w:cs="Times New Roman"/>
          <w:color w:val="000000"/>
          <w:sz w:val="24"/>
          <w:szCs w:val="24"/>
        </w:rPr>
        <w:t xml:space="preserve"> pasirašyti pasiūlymą ir (ar) atskirus jo dokumentus (</w:t>
      </w:r>
      <w:r w:rsidRPr="000F075D">
        <w:rPr>
          <w:rFonts w:ascii="Times New Roman" w:eastAsia="Calibri" w:hAnsi="Times New Roman" w:cs="Times New Roman"/>
          <w:i/>
          <w:color w:val="000000"/>
          <w:sz w:val="24"/>
          <w:szCs w:val="24"/>
        </w:rPr>
        <w:t>jei pasiūlymą teikia jungtinės veiklos sutarties pagrindu veikianti ūkio subjektų grupė, įgaliojimas turi būti jungtinės veiklos sutartyje</w:t>
      </w:r>
      <w:r w:rsidRPr="000F075D">
        <w:rPr>
          <w:rFonts w:ascii="Times New Roman" w:eastAsia="Calibri" w:hAnsi="Times New Roman" w:cs="Times New Roman"/>
          <w:color w:val="000000"/>
          <w:sz w:val="24"/>
          <w:szCs w:val="24"/>
        </w:rPr>
        <w:t xml:space="preserve">), </w:t>
      </w:r>
      <w:r w:rsidRPr="000F075D">
        <w:rPr>
          <w:rFonts w:ascii="Times New Roman" w:eastAsia="Calibri" w:hAnsi="Times New Roman" w:cs="Times New Roman"/>
          <w:sz w:val="24"/>
        </w:rPr>
        <w:t>taikoma, jei pasiūlymą pasirašo ir (ar) pateikia ne vadovas;</w:t>
      </w:r>
    </w:p>
    <w:p w14:paraId="0EFFF362" w14:textId="17ED94E3" w:rsidR="00990DB9" w:rsidRPr="000F075D" w:rsidRDefault="00990DB9" w:rsidP="00034261">
      <w:pPr>
        <w:shd w:val="clear" w:color="auto" w:fill="DEEAF6" w:themeFill="accent5" w:themeFillTint="33"/>
        <w:tabs>
          <w:tab w:val="left" w:pos="709"/>
          <w:tab w:val="left" w:pos="993"/>
        </w:tabs>
        <w:spacing w:after="0" w:line="240" w:lineRule="auto"/>
        <w:ind w:left="-284" w:firstLine="567"/>
        <w:jc w:val="both"/>
        <w:rPr>
          <w:rFonts w:ascii="Times New Roman" w:eastAsia="Calibri" w:hAnsi="Times New Roman" w:cs="Times New Roman"/>
          <w:iCs/>
          <w:sz w:val="24"/>
          <w:szCs w:val="24"/>
        </w:rPr>
      </w:pPr>
      <w:r w:rsidRPr="000F075D">
        <w:rPr>
          <w:rFonts w:ascii="Times New Roman" w:eastAsia="Calibri" w:hAnsi="Times New Roman" w:cs="Times New Roman"/>
          <w:sz w:val="24"/>
        </w:rPr>
        <w:t>6.1</w:t>
      </w:r>
      <w:r w:rsidR="001949AC" w:rsidRPr="000F075D">
        <w:rPr>
          <w:rFonts w:ascii="Times New Roman" w:eastAsia="Calibri" w:hAnsi="Times New Roman" w:cs="Times New Roman"/>
          <w:sz w:val="24"/>
        </w:rPr>
        <w:t>7</w:t>
      </w:r>
      <w:r w:rsidRPr="000F075D">
        <w:rPr>
          <w:rFonts w:ascii="Times New Roman" w:eastAsia="Calibri" w:hAnsi="Times New Roman" w:cs="Times New Roman"/>
          <w:sz w:val="24"/>
        </w:rPr>
        <w:t xml:space="preserve">.3. </w:t>
      </w:r>
      <w:bookmarkStart w:id="34" w:name="_Hlk515279963"/>
      <w:bookmarkEnd w:id="33"/>
      <w:r w:rsidRPr="000F075D">
        <w:rPr>
          <w:rFonts w:ascii="Times New Roman" w:eastAsia="Calibri" w:hAnsi="Times New Roman" w:cs="Times New Roman"/>
          <w:iCs/>
          <w:sz w:val="24"/>
          <w:szCs w:val="24"/>
        </w:rPr>
        <w:t xml:space="preserve">pasirašyto/-ų </w:t>
      </w:r>
      <w:r w:rsidRPr="003641DD">
        <w:rPr>
          <w:rFonts w:ascii="Times New Roman" w:eastAsia="Calibri" w:hAnsi="Times New Roman" w:cs="Times New Roman"/>
          <w:b/>
          <w:bCs/>
          <w:iCs/>
          <w:sz w:val="24"/>
          <w:szCs w:val="24"/>
        </w:rPr>
        <w:t>EBVPD</w:t>
      </w:r>
      <w:r w:rsidRPr="000F075D">
        <w:rPr>
          <w:rFonts w:ascii="Times New Roman" w:eastAsia="Calibri" w:hAnsi="Times New Roman" w:cs="Times New Roman"/>
          <w:iCs/>
          <w:sz w:val="24"/>
          <w:szCs w:val="24"/>
        </w:rPr>
        <w:t xml:space="preserve"> (Konkurso sąlygų </w:t>
      </w:r>
      <w:r w:rsidR="005259E1">
        <w:rPr>
          <w:rFonts w:ascii="Times New Roman" w:eastAsia="Calibri" w:hAnsi="Times New Roman" w:cs="Times New Roman"/>
          <w:iCs/>
          <w:sz w:val="24"/>
          <w:szCs w:val="24"/>
        </w:rPr>
        <w:t>6</w:t>
      </w:r>
      <w:r w:rsidRPr="000F075D">
        <w:rPr>
          <w:rFonts w:ascii="Times New Roman" w:eastAsia="Calibri" w:hAnsi="Times New Roman" w:cs="Times New Roman"/>
          <w:iCs/>
          <w:sz w:val="24"/>
          <w:szCs w:val="24"/>
        </w:rPr>
        <w:t xml:space="preserve"> priedas);</w:t>
      </w:r>
    </w:p>
    <w:p w14:paraId="0C28A835" w14:textId="2B513FED" w:rsidR="00990DB9" w:rsidRPr="000F075D" w:rsidRDefault="00990DB9" w:rsidP="00034261">
      <w:pPr>
        <w:shd w:val="clear" w:color="auto" w:fill="DEEAF6" w:themeFill="accent5" w:themeFillTint="33"/>
        <w:tabs>
          <w:tab w:val="left" w:pos="709"/>
          <w:tab w:val="left" w:pos="993"/>
        </w:tabs>
        <w:spacing w:after="0" w:line="240" w:lineRule="auto"/>
        <w:ind w:left="-284" w:firstLine="567"/>
        <w:jc w:val="both"/>
        <w:rPr>
          <w:rFonts w:ascii="Times New Roman" w:eastAsia="Calibri" w:hAnsi="Times New Roman" w:cs="Times New Roman"/>
          <w:iCs/>
          <w:sz w:val="24"/>
          <w:lang w:eastAsia="lt-LT"/>
        </w:rPr>
      </w:pPr>
      <w:r w:rsidRPr="000F075D">
        <w:rPr>
          <w:rFonts w:ascii="Times New Roman" w:eastAsia="Calibri" w:hAnsi="Times New Roman" w:cs="Times New Roman"/>
          <w:iCs/>
          <w:sz w:val="24"/>
          <w:szCs w:val="24"/>
        </w:rPr>
        <w:t>6.1</w:t>
      </w:r>
      <w:r w:rsidR="001949AC" w:rsidRPr="000F075D">
        <w:rPr>
          <w:rFonts w:ascii="Times New Roman" w:eastAsia="Calibri" w:hAnsi="Times New Roman" w:cs="Times New Roman"/>
          <w:iCs/>
          <w:sz w:val="24"/>
          <w:szCs w:val="24"/>
        </w:rPr>
        <w:t>7</w:t>
      </w:r>
      <w:r w:rsidRPr="000F075D">
        <w:rPr>
          <w:rFonts w:ascii="Times New Roman" w:eastAsia="Calibri" w:hAnsi="Times New Roman" w:cs="Times New Roman"/>
          <w:iCs/>
          <w:sz w:val="24"/>
          <w:szCs w:val="24"/>
        </w:rPr>
        <w:t xml:space="preserve">.4. </w:t>
      </w:r>
      <w:bookmarkEnd w:id="34"/>
      <w:r w:rsidRPr="000F075D">
        <w:rPr>
          <w:rFonts w:ascii="Times New Roman" w:eastAsia="Calibri" w:hAnsi="Times New Roman" w:cs="Times New Roman"/>
          <w:iCs/>
          <w:color w:val="000000"/>
          <w:sz w:val="24"/>
          <w:szCs w:val="24"/>
        </w:rPr>
        <w:t xml:space="preserve">pasirašytos </w:t>
      </w:r>
      <w:r w:rsidRPr="003641DD">
        <w:rPr>
          <w:rFonts w:ascii="Times New Roman" w:eastAsia="Calibri" w:hAnsi="Times New Roman" w:cs="Times New Roman"/>
          <w:b/>
          <w:bCs/>
          <w:iCs/>
          <w:color w:val="000000"/>
          <w:sz w:val="24"/>
          <w:szCs w:val="24"/>
        </w:rPr>
        <w:t>jungtinės veiklos sutarties</w:t>
      </w:r>
      <w:r w:rsidRPr="000F075D">
        <w:rPr>
          <w:rFonts w:ascii="Times New Roman" w:eastAsia="Calibri" w:hAnsi="Times New Roman" w:cs="Times New Roman"/>
          <w:iCs/>
          <w:color w:val="000000"/>
          <w:sz w:val="24"/>
          <w:szCs w:val="24"/>
        </w:rPr>
        <w:t xml:space="preserve"> skaitmeninės kopijos (</w:t>
      </w:r>
      <w:r w:rsidRPr="000F075D">
        <w:rPr>
          <w:rFonts w:ascii="Times New Roman" w:eastAsia="Calibri" w:hAnsi="Times New Roman" w:cs="Times New Roman"/>
          <w:i/>
          <w:iCs/>
          <w:color w:val="000000"/>
          <w:sz w:val="24"/>
          <w:szCs w:val="24"/>
        </w:rPr>
        <w:t>j</w:t>
      </w:r>
      <w:r w:rsidRPr="000F075D">
        <w:rPr>
          <w:rFonts w:ascii="Times New Roman" w:eastAsia="Calibri" w:hAnsi="Times New Roman" w:cs="Times New Roman"/>
          <w:i/>
          <w:color w:val="000000"/>
          <w:sz w:val="24"/>
          <w:szCs w:val="24"/>
        </w:rPr>
        <w:t>ei pirkimo procedūrose dalyvauja ūkio subjektų grupė</w:t>
      </w:r>
      <w:r w:rsidRPr="000F075D">
        <w:rPr>
          <w:rFonts w:ascii="Times New Roman" w:eastAsia="Calibri" w:hAnsi="Times New Roman" w:cs="Times New Roman"/>
          <w:color w:val="000000"/>
          <w:sz w:val="24"/>
          <w:szCs w:val="24"/>
        </w:rPr>
        <w:t>)</w:t>
      </w:r>
      <w:r w:rsidRPr="000F075D">
        <w:rPr>
          <w:rFonts w:ascii="Times New Roman" w:eastAsia="Calibri" w:hAnsi="Times New Roman" w:cs="Times New Roman"/>
          <w:iCs/>
          <w:color w:val="000000"/>
          <w:sz w:val="24"/>
          <w:szCs w:val="24"/>
        </w:rPr>
        <w:t xml:space="preserve">; </w:t>
      </w:r>
    </w:p>
    <w:p w14:paraId="0EC9B62D" w14:textId="59C902E0" w:rsidR="00990DB9" w:rsidRPr="000F075D" w:rsidRDefault="00990DB9" w:rsidP="00034261">
      <w:pPr>
        <w:shd w:val="clear" w:color="auto" w:fill="DEEAF6" w:themeFill="accent5" w:themeFillTint="33"/>
        <w:spacing w:after="0" w:line="240" w:lineRule="auto"/>
        <w:ind w:left="-284" w:firstLine="567"/>
        <w:jc w:val="both"/>
        <w:rPr>
          <w:rFonts w:ascii="Times New Roman" w:eastAsia="Calibri" w:hAnsi="Times New Roman" w:cs="Times New Roman"/>
          <w:sz w:val="24"/>
        </w:rPr>
      </w:pPr>
      <w:r w:rsidRPr="000F075D">
        <w:rPr>
          <w:rFonts w:ascii="Times New Roman" w:eastAsia="Calibri" w:hAnsi="Times New Roman" w:cs="Times New Roman"/>
          <w:iCs/>
          <w:sz w:val="24"/>
          <w:szCs w:val="24"/>
          <w:lang w:eastAsia="lt-LT"/>
        </w:rPr>
        <w:t>6.1</w:t>
      </w:r>
      <w:r w:rsidR="00660A61" w:rsidRPr="000F075D">
        <w:rPr>
          <w:rFonts w:ascii="Times New Roman" w:eastAsia="Calibri" w:hAnsi="Times New Roman" w:cs="Times New Roman"/>
          <w:iCs/>
          <w:sz w:val="24"/>
          <w:szCs w:val="24"/>
          <w:lang w:eastAsia="lt-LT"/>
        </w:rPr>
        <w:t>7</w:t>
      </w:r>
      <w:r w:rsidRPr="000F075D">
        <w:rPr>
          <w:rFonts w:ascii="Times New Roman" w:eastAsia="Calibri" w:hAnsi="Times New Roman" w:cs="Times New Roman"/>
          <w:iCs/>
          <w:sz w:val="24"/>
          <w:szCs w:val="24"/>
          <w:lang w:eastAsia="lt-LT"/>
        </w:rPr>
        <w:t xml:space="preserve">.5. jei </w:t>
      </w:r>
      <w:r w:rsidR="0090626E" w:rsidRPr="000F075D">
        <w:rPr>
          <w:rFonts w:ascii="Times New Roman" w:eastAsia="Calibri" w:hAnsi="Times New Roman" w:cs="Times New Roman"/>
          <w:iCs/>
          <w:sz w:val="24"/>
          <w:szCs w:val="24"/>
          <w:lang w:eastAsia="lt-LT"/>
        </w:rPr>
        <w:t>teik</w:t>
      </w:r>
      <w:r w:rsidRPr="000F075D">
        <w:rPr>
          <w:rFonts w:ascii="Times New Roman" w:eastAsia="Calibri" w:hAnsi="Times New Roman" w:cs="Times New Roman"/>
          <w:iCs/>
          <w:sz w:val="24"/>
          <w:szCs w:val="24"/>
          <w:lang w:eastAsia="lt-LT"/>
        </w:rPr>
        <w:t xml:space="preserve">ėjas pasitelkia ūkio subjektus, kurių pajėgumais remiasi – </w:t>
      </w:r>
      <w:r w:rsidRPr="00C7488B">
        <w:rPr>
          <w:rFonts w:ascii="Times New Roman" w:eastAsia="Calibri" w:hAnsi="Times New Roman" w:cs="Times New Roman"/>
          <w:b/>
          <w:bCs/>
          <w:sz w:val="24"/>
        </w:rPr>
        <w:t>įrodymus</w:t>
      </w:r>
      <w:r w:rsidRPr="000F075D">
        <w:rPr>
          <w:rFonts w:ascii="Times New Roman" w:eastAsia="Calibri" w:hAnsi="Times New Roman" w:cs="Times New Roman"/>
          <w:sz w:val="24"/>
        </w:rPr>
        <w:t>, kad šie ištekliai bus prieinami per visą sutartinių įsipareigojimų vykdymo laikotarpį</w:t>
      </w:r>
      <w:r w:rsidR="00660A61" w:rsidRPr="000F075D">
        <w:rPr>
          <w:rFonts w:ascii="Times New Roman" w:eastAsia="Calibri" w:hAnsi="Times New Roman" w:cs="Times New Roman"/>
          <w:sz w:val="24"/>
        </w:rPr>
        <w:t>,</w:t>
      </w:r>
      <w:r w:rsidRPr="000F075D">
        <w:rPr>
          <w:rFonts w:ascii="Times New Roman" w:eastAsia="Calibri" w:hAnsi="Times New Roman" w:cs="Times New Roman"/>
          <w:sz w:val="24"/>
        </w:rPr>
        <w:t xml:space="preserve"> </w:t>
      </w:r>
      <w:r w:rsidRPr="00C7488B">
        <w:rPr>
          <w:rFonts w:ascii="Times New Roman" w:eastAsia="Calibri" w:hAnsi="Times New Roman" w:cs="Times New Roman"/>
          <w:b/>
          <w:bCs/>
          <w:sz w:val="24"/>
        </w:rPr>
        <w:t>ir</w:t>
      </w:r>
      <w:r w:rsidRPr="000F075D">
        <w:rPr>
          <w:rFonts w:ascii="Times New Roman" w:eastAsia="Calibri" w:hAnsi="Times New Roman" w:cs="Times New Roman"/>
          <w:sz w:val="24"/>
        </w:rPr>
        <w:t xml:space="preserve"> </w:t>
      </w:r>
      <w:r w:rsidRPr="00C7488B">
        <w:rPr>
          <w:rFonts w:ascii="Times New Roman" w:eastAsia="Calibri" w:hAnsi="Times New Roman" w:cs="Times New Roman"/>
          <w:b/>
          <w:bCs/>
          <w:sz w:val="24"/>
        </w:rPr>
        <w:t>ūkio subjekto sutikimas</w:t>
      </w:r>
      <w:r w:rsidRPr="000F075D">
        <w:rPr>
          <w:rFonts w:ascii="Times New Roman" w:eastAsia="Calibri" w:hAnsi="Times New Roman" w:cs="Times New Roman"/>
          <w:sz w:val="24"/>
        </w:rPr>
        <w:t xml:space="preserve"> būti įtrauktam į </w:t>
      </w:r>
      <w:r w:rsidR="0090626E" w:rsidRPr="000F075D">
        <w:rPr>
          <w:rFonts w:ascii="Times New Roman" w:eastAsia="Calibri" w:hAnsi="Times New Roman" w:cs="Times New Roman"/>
          <w:sz w:val="24"/>
        </w:rPr>
        <w:t>teik</w:t>
      </w:r>
      <w:r w:rsidRPr="000F075D">
        <w:rPr>
          <w:rFonts w:ascii="Times New Roman" w:eastAsia="Calibri" w:hAnsi="Times New Roman" w:cs="Times New Roman"/>
          <w:sz w:val="24"/>
        </w:rPr>
        <w:t xml:space="preserve">ėjo pasiūlymą; </w:t>
      </w:r>
    </w:p>
    <w:p w14:paraId="4314DAE3" w14:textId="3FD5BA5C" w:rsidR="0003520E" w:rsidRPr="000F075D" w:rsidRDefault="0003520E" w:rsidP="00034261">
      <w:pPr>
        <w:shd w:val="clear" w:color="auto" w:fill="DEEAF6" w:themeFill="accent5" w:themeFillTint="33"/>
        <w:spacing w:after="0" w:line="240" w:lineRule="auto"/>
        <w:ind w:left="-284" w:firstLine="567"/>
        <w:jc w:val="both"/>
        <w:rPr>
          <w:rFonts w:ascii="Times New Roman" w:eastAsia="Calibri" w:hAnsi="Times New Roman" w:cs="Times New Roman"/>
          <w:sz w:val="24"/>
          <w:szCs w:val="24"/>
        </w:rPr>
      </w:pPr>
      <w:bookmarkStart w:id="35" w:name="_Hlk515280472"/>
      <w:r w:rsidRPr="00CE18E7">
        <w:rPr>
          <w:rFonts w:ascii="Times New Roman" w:eastAsia="Calibri" w:hAnsi="Times New Roman" w:cs="Times New Roman"/>
          <w:sz w:val="24"/>
          <w:szCs w:val="24"/>
        </w:rPr>
        <w:t>6.1</w:t>
      </w:r>
      <w:r w:rsidR="00ED31B5" w:rsidRPr="00CE18E7">
        <w:rPr>
          <w:rFonts w:ascii="Times New Roman" w:eastAsia="Calibri" w:hAnsi="Times New Roman" w:cs="Times New Roman"/>
          <w:sz w:val="24"/>
          <w:szCs w:val="24"/>
        </w:rPr>
        <w:t>7</w:t>
      </w:r>
      <w:r w:rsidRPr="00CE18E7">
        <w:rPr>
          <w:rFonts w:ascii="Times New Roman" w:eastAsia="Calibri" w:hAnsi="Times New Roman" w:cs="Times New Roman"/>
          <w:sz w:val="24"/>
          <w:szCs w:val="24"/>
        </w:rPr>
        <w:t>.</w:t>
      </w:r>
      <w:r w:rsidR="00CE18E7" w:rsidRPr="00CE18E7">
        <w:rPr>
          <w:rFonts w:ascii="Times New Roman" w:eastAsia="Calibri" w:hAnsi="Times New Roman" w:cs="Times New Roman"/>
          <w:sz w:val="24"/>
          <w:szCs w:val="24"/>
        </w:rPr>
        <w:t>6</w:t>
      </w:r>
      <w:r w:rsidR="003A76E6" w:rsidRPr="00CE18E7">
        <w:rPr>
          <w:rFonts w:ascii="Times New Roman" w:eastAsia="Calibri" w:hAnsi="Times New Roman" w:cs="Times New Roman"/>
          <w:sz w:val="24"/>
          <w:szCs w:val="24"/>
        </w:rPr>
        <w:t>.</w:t>
      </w:r>
      <w:r w:rsidR="0085347C" w:rsidRPr="00CE18E7">
        <w:rPr>
          <w:rFonts w:ascii="Times New Roman" w:eastAsia="Calibri" w:hAnsi="Times New Roman" w:cs="Times New Roman"/>
          <w:sz w:val="24"/>
          <w:szCs w:val="20"/>
        </w:rPr>
        <w:t xml:space="preserve"> užpildytos </w:t>
      </w:r>
      <w:r w:rsidR="0090626E" w:rsidRPr="00C7488B">
        <w:rPr>
          <w:rFonts w:ascii="Times New Roman" w:eastAsia="Calibri" w:hAnsi="Times New Roman" w:cs="Times New Roman"/>
          <w:b/>
          <w:bCs/>
          <w:sz w:val="24"/>
          <w:szCs w:val="20"/>
        </w:rPr>
        <w:t>Teik</w:t>
      </w:r>
      <w:r w:rsidR="0085347C" w:rsidRPr="00C7488B">
        <w:rPr>
          <w:rFonts w:ascii="Times New Roman" w:eastAsia="Calibri" w:hAnsi="Times New Roman" w:cs="Times New Roman"/>
          <w:b/>
          <w:bCs/>
          <w:sz w:val="24"/>
          <w:szCs w:val="20"/>
        </w:rPr>
        <w:t>ėjo</w:t>
      </w:r>
      <w:r w:rsidR="00253CF8">
        <w:rPr>
          <w:rFonts w:ascii="Times New Roman" w:eastAsia="Calibri" w:hAnsi="Times New Roman" w:cs="Times New Roman"/>
          <w:b/>
          <w:bCs/>
          <w:sz w:val="24"/>
          <w:szCs w:val="20"/>
        </w:rPr>
        <w:t>/subteikėjo</w:t>
      </w:r>
      <w:r w:rsidR="0085347C" w:rsidRPr="00C7488B">
        <w:rPr>
          <w:rFonts w:ascii="Times New Roman" w:eastAsia="Calibri" w:hAnsi="Times New Roman" w:cs="Times New Roman"/>
          <w:b/>
          <w:bCs/>
          <w:sz w:val="24"/>
          <w:szCs w:val="20"/>
        </w:rPr>
        <w:t xml:space="preserve"> deklaracijos</w:t>
      </w:r>
      <w:r w:rsidR="0085347C" w:rsidRPr="00CE18E7">
        <w:rPr>
          <w:rFonts w:ascii="Times New Roman" w:eastAsia="Calibri" w:hAnsi="Times New Roman" w:cs="Times New Roman"/>
          <w:sz w:val="24"/>
          <w:szCs w:val="20"/>
        </w:rPr>
        <w:t xml:space="preserve"> (Konkurso sąlygų </w:t>
      </w:r>
      <w:r w:rsidR="008E271A">
        <w:rPr>
          <w:rFonts w:ascii="Times New Roman" w:eastAsia="Calibri" w:hAnsi="Times New Roman" w:cs="Times New Roman"/>
          <w:sz w:val="24"/>
          <w:szCs w:val="20"/>
        </w:rPr>
        <w:t>4</w:t>
      </w:r>
      <w:r w:rsidR="0085347C" w:rsidRPr="00CE18E7">
        <w:rPr>
          <w:rFonts w:ascii="Times New Roman" w:eastAsia="Calibri" w:hAnsi="Times New Roman" w:cs="Times New Roman"/>
          <w:sz w:val="24"/>
          <w:szCs w:val="20"/>
        </w:rPr>
        <w:t xml:space="preserve"> priedas);</w:t>
      </w:r>
    </w:p>
    <w:p w14:paraId="70C02CE0" w14:textId="21DF8C1A" w:rsidR="00990DB9" w:rsidRPr="000F075D" w:rsidRDefault="00ED31B5" w:rsidP="00034261">
      <w:pPr>
        <w:shd w:val="clear" w:color="auto" w:fill="DEEAF6" w:themeFill="accent5" w:themeFillTint="33"/>
        <w:spacing w:after="0" w:line="240" w:lineRule="auto"/>
        <w:ind w:left="-284" w:firstLine="567"/>
        <w:jc w:val="both"/>
        <w:rPr>
          <w:rFonts w:ascii="Times New Roman" w:eastAsia="Calibri" w:hAnsi="Times New Roman" w:cs="Times New Roman"/>
          <w:color w:val="FF0000"/>
          <w:sz w:val="24"/>
          <w:szCs w:val="24"/>
        </w:rPr>
      </w:pPr>
      <w:r w:rsidRPr="000F075D">
        <w:rPr>
          <w:rFonts w:ascii="Times New Roman" w:hAnsi="Times New Roman" w:cs="Times New Roman"/>
          <w:sz w:val="24"/>
          <w:szCs w:val="24"/>
        </w:rPr>
        <w:t>6.17.</w:t>
      </w:r>
      <w:r w:rsidR="00CE18E7">
        <w:rPr>
          <w:rFonts w:ascii="Times New Roman" w:hAnsi="Times New Roman" w:cs="Times New Roman"/>
          <w:sz w:val="24"/>
          <w:szCs w:val="24"/>
        </w:rPr>
        <w:t>7</w:t>
      </w:r>
      <w:r w:rsidRPr="000F075D">
        <w:rPr>
          <w:rFonts w:ascii="Times New Roman" w:hAnsi="Times New Roman" w:cs="Times New Roman"/>
          <w:sz w:val="24"/>
          <w:szCs w:val="24"/>
        </w:rPr>
        <w:t xml:space="preserve">. </w:t>
      </w:r>
      <w:bookmarkEnd w:id="35"/>
      <w:r w:rsidR="00990DB9" w:rsidRPr="000F075D">
        <w:rPr>
          <w:rFonts w:ascii="Times New Roman" w:eastAsia="Calibri" w:hAnsi="Times New Roman" w:cs="Times New Roman"/>
          <w:iCs/>
          <w:sz w:val="24"/>
          <w:szCs w:val="24"/>
        </w:rPr>
        <w:t xml:space="preserve">kitų Konkurso sąlygose ir jų prieduose </w:t>
      </w:r>
      <w:bookmarkStart w:id="36" w:name="_Hlk515280622"/>
      <w:r w:rsidR="00990DB9" w:rsidRPr="000F075D">
        <w:rPr>
          <w:rFonts w:ascii="Times New Roman" w:eastAsia="Calibri" w:hAnsi="Times New Roman" w:cs="Times New Roman"/>
          <w:iCs/>
          <w:sz w:val="24"/>
          <w:szCs w:val="24"/>
        </w:rPr>
        <w:t xml:space="preserve">numatytų </w:t>
      </w:r>
      <w:r w:rsidR="0090626E" w:rsidRPr="000F075D">
        <w:rPr>
          <w:rFonts w:ascii="Times New Roman" w:eastAsia="Calibri" w:hAnsi="Times New Roman" w:cs="Times New Roman"/>
          <w:iCs/>
          <w:sz w:val="24"/>
          <w:szCs w:val="24"/>
        </w:rPr>
        <w:t>Teik</w:t>
      </w:r>
      <w:r w:rsidR="00990DB9" w:rsidRPr="000F075D">
        <w:rPr>
          <w:rFonts w:ascii="Times New Roman" w:eastAsia="Calibri" w:hAnsi="Times New Roman" w:cs="Times New Roman"/>
          <w:iCs/>
          <w:sz w:val="24"/>
          <w:szCs w:val="24"/>
        </w:rPr>
        <w:t xml:space="preserve">ėjo teikiamų </w:t>
      </w:r>
      <w:bookmarkEnd w:id="36"/>
      <w:r w:rsidR="00990DB9" w:rsidRPr="000F075D">
        <w:rPr>
          <w:rFonts w:ascii="Times New Roman" w:eastAsia="Calibri" w:hAnsi="Times New Roman" w:cs="Times New Roman"/>
          <w:iCs/>
          <w:sz w:val="24"/>
          <w:szCs w:val="24"/>
        </w:rPr>
        <w:t>dokumentų ar informacijos</w:t>
      </w:r>
      <w:r w:rsidR="004233DA" w:rsidRPr="000F075D">
        <w:rPr>
          <w:rFonts w:ascii="Times New Roman" w:eastAsia="Calibri" w:hAnsi="Times New Roman" w:cs="Times New Roman"/>
          <w:iCs/>
          <w:sz w:val="24"/>
          <w:szCs w:val="24"/>
        </w:rPr>
        <w:t>.</w:t>
      </w:r>
    </w:p>
    <w:p w14:paraId="1B9F8A61" w14:textId="30D3CBD2" w:rsidR="00990DB9" w:rsidRPr="000F075D" w:rsidRDefault="00990DB9" w:rsidP="00034261">
      <w:pPr>
        <w:widowControl w:val="0"/>
        <w:tabs>
          <w:tab w:val="left" w:pos="567"/>
        </w:tabs>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6.1</w:t>
      </w:r>
      <w:r w:rsidR="0034175B" w:rsidRPr="000F075D">
        <w:rPr>
          <w:rFonts w:ascii="Times New Roman" w:eastAsia="Calibri" w:hAnsi="Times New Roman" w:cs="Times New Roman"/>
          <w:sz w:val="24"/>
          <w:szCs w:val="24"/>
        </w:rPr>
        <w:t>8</w:t>
      </w:r>
      <w:r w:rsidRPr="000F075D">
        <w:rPr>
          <w:rFonts w:ascii="Times New Roman" w:eastAsia="Calibri" w:hAnsi="Times New Roman" w:cs="Times New Roman"/>
          <w:sz w:val="24"/>
          <w:szCs w:val="24"/>
        </w:rPr>
        <w:t xml:space="preserve">.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ėjo pasiūlymas turi atitikti visus Konkurso sąlygose ir jų prieduose nurodytus reikalavimus bei pasiūlymų rengimo metu perkančiosios organizacijos pateiktus raštiškus Konkurso sąlygų paaiškinimus bei patikslinimus (jeigu tokių bus). Bet kuris Konkurso sąlygų raštiškas paaiškinimas (patikslinimas) yra laikomas neatskiriama Konkurso sąlygų dalimi.</w:t>
      </w:r>
    </w:p>
    <w:p w14:paraId="528C79EA" w14:textId="5AD9ED03" w:rsidR="00990DB9" w:rsidRPr="000F075D" w:rsidRDefault="00990DB9" w:rsidP="00034261">
      <w:pPr>
        <w:tabs>
          <w:tab w:val="left" w:pos="680"/>
        </w:tabs>
        <w:suppressAutoHyphens/>
        <w:spacing w:after="0" w:line="100" w:lineRule="atLeast"/>
        <w:ind w:left="-284" w:firstLine="567"/>
        <w:jc w:val="both"/>
        <w:rPr>
          <w:rFonts w:ascii="Times New Roman" w:eastAsia="Times New Roman" w:hAnsi="Times New Roman" w:cs="Times New Roman"/>
          <w:kern w:val="1"/>
          <w:sz w:val="24"/>
          <w:szCs w:val="24"/>
          <w:lang w:eastAsia="ar-SA"/>
        </w:rPr>
      </w:pPr>
      <w:r w:rsidRPr="000F075D">
        <w:rPr>
          <w:rFonts w:ascii="Times New Roman" w:eastAsia="Times New Roman" w:hAnsi="Times New Roman" w:cs="Times New Roman"/>
          <w:bCs/>
          <w:kern w:val="1"/>
          <w:sz w:val="24"/>
          <w:szCs w:val="24"/>
          <w:lang w:eastAsia="ar-SA"/>
        </w:rPr>
        <w:t>6.1</w:t>
      </w:r>
      <w:r w:rsidR="0034175B" w:rsidRPr="000F075D">
        <w:rPr>
          <w:rFonts w:ascii="Times New Roman" w:eastAsia="Times New Roman" w:hAnsi="Times New Roman" w:cs="Times New Roman"/>
          <w:bCs/>
          <w:kern w:val="1"/>
          <w:sz w:val="24"/>
          <w:szCs w:val="24"/>
          <w:lang w:eastAsia="ar-SA"/>
        </w:rPr>
        <w:t>9</w:t>
      </w:r>
      <w:r w:rsidRPr="000F075D">
        <w:rPr>
          <w:rFonts w:ascii="Times New Roman" w:eastAsia="Times New Roman" w:hAnsi="Times New Roman" w:cs="Times New Roman"/>
          <w:bCs/>
          <w:kern w:val="1"/>
          <w:sz w:val="24"/>
          <w:szCs w:val="24"/>
          <w:lang w:eastAsia="ar-SA"/>
        </w:rPr>
        <w:t xml:space="preserve">. </w:t>
      </w:r>
      <w:r w:rsidRPr="000F075D">
        <w:rPr>
          <w:rFonts w:ascii="Times New Roman" w:eastAsia="Times New Roman" w:hAnsi="Times New Roman" w:cs="Times New Roman"/>
          <w:kern w:val="1"/>
          <w:sz w:val="24"/>
          <w:szCs w:val="24"/>
          <w:lang w:eastAsia="ar-SA"/>
        </w:rPr>
        <w:t>Perkančioji organizacija neatsako už CVP IS sutrikimus ar kitus nenumatytus atvejus, dėl kurių pasiūlymai nebuvo gauti ar gauti pavėluotai.</w:t>
      </w:r>
    </w:p>
    <w:p w14:paraId="722DD534" w14:textId="165A203A" w:rsidR="00990DB9" w:rsidRPr="000F075D" w:rsidRDefault="00990DB9" w:rsidP="00034261">
      <w:pPr>
        <w:tabs>
          <w:tab w:val="left" w:pos="567"/>
        </w:tabs>
        <w:spacing w:after="0" w:line="240" w:lineRule="auto"/>
        <w:ind w:left="-284" w:firstLine="567"/>
        <w:jc w:val="both"/>
        <w:rPr>
          <w:rFonts w:ascii="Times New Roman" w:eastAsia="Calibri" w:hAnsi="Times New Roman" w:cs="Times New Roman"/>
          <w:sz w:val="24"/>
        </w:rPr>
      </w:pPr>
      <w:r w:rsidRPr="000F075D">
        <w:rPr>
          <w:rFonts w:ascii="Times New Roman" w:eastAsia="Calibri" w:hAnsi="Times New Roman" w:cs="Times New Roman"/>
          <w:sz w:val="24"/>
          <w:szCs w:val="24"/>
        </w:rPr>
        <w:t>6.</w:t>
      </w:r>
      <w:r w:rsidR="0053701F" w:rsidRPr="000F075D">
        <w:rPr>
          <w:rFonts w:ascii="Times New Roman" w:eastAsia="Calibri" w:hAnsi="Times New Roman" w:cs="Times New Roman"/>
          <w:sz w:val="24"/>
          <w:szCs w:val="24"/>
        </w:rPr>
        <w:t>20</w:t>
      </w:r>
      <w:r w:rsidRPr="000F075D">
        <w:rPr>
          <w:rFonts w:ascii="Times New Roman" w:eastAsia="Calibri" w:hAnsi="Times New Roman" w:cs="Times New Roman"/>
          <w:sz w:val="24"/>
          <w:szCs w:val="24"/>
        </w:rPr>
        <w:t xml:space="preserve">. Pasiūlymuose nurodoma kaina pateikiama eurais. Apskaičiuojant kainą turi būti atsižvelgta į techninėje specifikacijoje (Konkurso sąlygų 1 priedas) nurodytą informaciją, į pirkimo objekto aprašymą ir pan. </w:t>
      </w:r>
      <w:r w:rsidRPr="000F075D">
        <w:rPr>
          <w:rFonts w:ascii="Times New Roman" w:eastAsia="Calibri" w:hAnsi="Times New Roman" w:cs="Times New Roman"/>
          <w:sz w:val="24"/>
        </w:rPr>
        <w:t xml:space="preserve">Į kainą turi būti įskaityti visi mokesčiai ir visos </w:t>
      </w:r>
      <w:r w:rsidR="0090626E" w:rsidRPr="000F075D">
        <w:rPr>
          <w:rFonts w:ascii="Times New Roman" w:eastAsia="Calibri" w:hAnsi="Times New Roman" w:cs="Times New Roman"/>
          <w:sz w:val="24"/>
        </w:rPr>
        <w:t>Teik</w:t>
      </w:r>
      <w:r w:rsidRPr="000F075D">
        <w:rPr>
          <w:rFonts w:ascii="Times New Roman" w:eastAsia="Calibri" w:hAnsi="Times New Roman" w:cs="Times New Roman"/>
          <w:sz w:val="24"/>
        </w:rPr>
        <w:t>ėjo išlaidos,</w:t>
      </w:r>
      <w:r w:rsidRPr="000F075D">
        <w:rPr>
          <w:rFonts w:ascii="Times New Roman" w:eastAsia="Calibri" w:hAnsi="Times New Roman" w:cs="Times New Roman"/>
          <w:sz w:val="24"/>
          <w:szCs w:val="24"/>
        </w:rPr>
        <w:t xml:space="preserve"> susijusios su tinkamu pirkimo sutarties įvykdymu,</w:t>
      </w:r>
      <w:r w:rsidRPr="000F075D">
        <w:rPr>
          <w:rFonts w:ascii="Times New Roman" w:eastAsia="Calibri" w:hAnsi="Times New Roman" w:cs="Times New Roman"/>
          <w:sz w:val="24"/>
        </w:rPr>
        <w:t xml:space="preserve"> įskaitant ir išlaidas, patiriamas už sąskaitų pateikimą per „</w:t>
      </w:r>
      <w:r w:rsidR="000B6E34">
        <w:rPr>
          <w:rFonts w:ascii="Times New Roman" w:eastAsia="Calibri" w:hAnsi="Times New Roman" w:cs="Times New Roman"/>
          <w:sz w:val="24"/>
        </w:rPr>
        <w:t>SABIS</w:t>
      </w:r>
      <w:r w:rsidR="0024099A" w:rsidRPr="000F075D">
        <w:rPr>
          <w:rFonts w:ascii="Times New Roman" w:eastAsia="Calibri" w:hAnsi="Times New Roman" w:cs="Times New Roman"/>
          <w:sz w:val="24"/>
        </w:rPr>
        <w:t>“</w:t>
      </w:r>
      <w:r w:rsidRPr="000F075D">
        <w:rPr>
          <w:rFonts w:ascii="Times New Roman" w:eastAsia="Calibri" w:hAnsi="Times New Roman" w:cs="Times New Roman"/>
          <w:sz w:val="24"/>
        </w:rPr>
        <w:t xml:space="preserve"> sistemą. </w:t>
      </w:r>
    </w:p>
    <w:p w14:paraId="63592BDE" w14:textId="5AEDA51A" w:rsidR="00990DB9" w:rsidRPr="000F075D" w:rsidRDefault="00882BFF" w:rsidP="00034261">
      <w:pPr>
        <w:tabs>
          <w:tab w:val="left" w:pos="567"/>
        </w:tabs>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Kaina pateikiama nurodant 2 skaitmenis po kablelio (jeigu trečias skaitmuo yra 5 arba didesnis negu 5, prie antrojo skaitmens yra pridedamas vienetas, jeigu yra mažesnis negu 5, antras skaitmuo lieka nepakitęs).</w:t>
      </w:r>
      <w:r w:rsidR="00990DB9" w:rsidRPr="000F075D">
        <w:rPr>
          <w:rFonts w:ascii="Times New Roman" w:eastAsia="Calibri" w:hAnsi="Times New Roman" w:cs="Times New Roman"/>
          <w:sz w:val="24"/>
          <w:szCs w:val="24"/>
        </w:rPr>
        <w:t xml:space="preserve"> </w:t>
      </w:r>
    </w:p>
    <w:p w14:paraId="6EF4C6C7" w14:textId="389B1726" w:rsidR="00990DB9" w:rsidRPr="000F075D" w:rsidRDefault="00990DB9" w:rsidP="00034261">
      <w:pPr>
        <w:tabs>
          <w:tab w:val="left" w:pos="567"/>
          <w:tab w:val="left" w:pos="2592"/>
          <w:tab w:val="left" w:pos="3888"/>
          <w:tab w:val="left" w:pos="5185"/>
          <w:tab w:val="left" w:pos="6481"/>
          <w:tab w:val="left" w:pos="7777"/>
          <w:tab w:val="left" w:pos="9072"/>
          <w:tab w:val="left" w:pos="10335"/>
        </w:tabs>
        <w:spacing w:after="0" w:line="240" w:lineRule="auto"/>
        <w:ind w:left="-284" w:firstLine="567"/>
        <w:jc w:val="both"/>
        <w:rPr>
          <w:rFonts w:ascii="Times New Roman" w:eastAsia="Calibri" w:hAnsi="Times New Roman" w:cs="Times New Roman"/>
          <w:bCs/>
          <w:iCs/>
          <w:sz w:val="24"/>
          <w:szCs w:val="24"/>
        </w:rPr>
      </w:pPr>
      <w:r w:rsidRPr="000F075D">
        <w:rPr>
          <w:rFonts w:ascii="Times New Roman" w:eastAsia="Calibri" w:hAnsi="Times New Roman" w:cs="Times New Roman"/>
          <w:sz w:val="24"/>
          <w:szCs w:val="24"/>
        </w:rPr>
        <w:t>Jeigu pasiūlyme nurodyta kaina užsienio valiuta, ji bus perskaičiuojama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1B0A7E55" w14:textId="77777777" w:rsidR="002559C9" w:rsidRDefault="00990DB9" w:rsidP="00034261">
      <w:pPr>
        <w:tabs>
          <w:tab w:val="left" w:pos="0"/>
          <w:tab w:val="left" w:pos="567"/>
          <w:tab w:val="left" w:pos="851"/>
          <w:tab w:val="left" w:pos="2977"/>
        </w:tabs>
        <w:spacing w:after="0" w:line="240" w:lineRule="auto"/>
        <w:ind w:left="-284" w:firstLine="567"/>
        <w:jc w:val="both"/>
        <w:rPr>
          <w:rFonts w:ascii="Times New Roman" w:eastAsia="Calibri" w:hAnsi="Times New Roman" w:cs="Times New Roman"/>
          <w:sz w:val="24"/>
        </w:rPr>
      </w:pPr>
      <w:r w:rsidRPr="000F075D">
        <w:rPr>
          <w:rFonts w:ascii="Times New Roman" w:eastAsia="Calibri" w:hAnsi="Times New Roman" w:cs="Times New Roman"/>
          <w:sz w:val="24"/>
          <w:szCs w:val="24"/>
        </w:rPr>
        <w:t>6</w:t>
      </w:r>
      <w:r w:rsidRPr="000F075D">
        <w:rPr>
          <w:rFonts w:ascii="Times New Roman" w:eastAsia="Calibri" w:hAnsi="Times New Roman" w:cs="Times New Roman"/>
          <w:sz w:val="24"/>
        </w:rPr>
        <w:t>.</w:t>
      </w:r>
      <w:r w:rsidR="00D35192" w:rsidRPr="000F075D">
        <w:rPr>
          <w:rFonts w:ascii="Times New Roman" w:eastAsia="Calibri" w:hAnsi="Times New Roman" w:cs="Times New Roman"/>
          <w:sz w:val="24"/>
        </w:rPr>
        <w:t>2</w:t>
      </w:r>
      <w:r w:rsidR="00442836" w:rsidRPr="000F075D">
        <w:rPr>
          <w:rFonts w:ascii="Times New Roman" w:eastAsia="Calibri" w:hAnsi="Times New Roman" w:cs="Times New Roman"/>
          <w:sz w:val="24"/>
        </w:rPr>
        <w:t>1</w:t>
      </w:r>
      <w:r w:rsidRPr="000F075D">
        <w:rPr>
          <w:rFonts w:ascii="Times New Roman" w:eastAsia="Calibri" w:hAnsi="Times New Roman" w:cs="Times New Roman"/>
          <w:sz w:val="24"/>
        </w:rPr>
        <w:t xml:space="preserve">. Tuo atveju, kai mokesčius reguliuojančių įstatymų ir jų įgyvendinamųjų teisės aktų nustatyta tvarka perkančioji organizacija pati turi sumokėti pridėtinės vertės mokestį (toliau – PVM) į valstybės biudžetą už įsigytą pirkimo objektą, šis mokestis įskaičiuojamas į pasiūlymo </w:t>
      </w:r>
      <w:r w:rsidRPr="000F075D">
        <w:rPr>
          <w:rFonts w:ascii="Times New Roman" w:eastAsia="Calibri" w:hAnsi="Times New Roman" w:cs="Times New Roman"/>
          <w:iCs/>
          <w:sz w:val="24"/>
        </w:rPr>
        <w:t xml:space="preserve">kainą (jeigu </w:t>
      </w:r>
      <w:r w:rsidR="0090626E" w:rsidRPr="000F075D">
        <w:rPr>
          <w:rFonts w:ascii="Times New Roman" w:eastAsia="Calibri" w:hAnsi="Times New Roman" w:cs="Times New Roman"/>
          <w:iCs/>
          <w:sz w:val="24"/>
        </w:rPr>
        <w:t>Teik</w:t>
      </w:r>
      <w:r w:rsidRPr="000F075D">
        <w:rPr>
          <w:rFonts w:ascii="Times New Roman" w:eastAsia="Calibri" w:hAnsi="Times New Roman" w:cs="Times New Roman"/>
          <w:iCs/>
          <w:sz w:val="24"/>
        </w:rPr>
        <w:t>ėjas jo neįskaičiavo pateikiant pasiūlymą, palyginimo tikslais įskaičiuos pati perkančioji organizacija)</w:t>
      </w:r>
      <w:r w:rsidRPr="000F075D">
        <w:rPr>
          <w:rFonts w:ascii="Times New Roman" w:eastAsia="Calibri" w:hAnsi="Times New Roman" w:cs="Times New Roman"/>
          <w:sz w:val="24"/>
        </w:rPr>
        <w:t>.</w:t>
      </w:r>
    </w:p>
    <w:p w14:paraId="4305BB37" w14:textId="5C2C623C" w:rsidR="002559C9" w:rsidRDefault="00990DB9" w:rsidP="00034261">
      <w:pPr>
        <w:tabs>
          <w:tab w:val="left" w:pos="0"/>
          <w:tab w:val="left" w:pos="567"/>
          <w:tab w:val="left" w:pos="851"/>
          <w:tab w:val="left" w:pos="2977"/>
        </w:tabs>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bCs/>
          <w:color w:val="000000"/>
          <w:sz w:val="24"/>
          <w:szCs w:val="24"/>
        </w:rPr>
        <w:t>6.</w:t>
      </w:r>
      <w:r w:rsidR="00D35192" w:rsidRPr="000F075D">
        <w:rPr>
          <w:rFonts w:ascii="Times New Roman" w:eastAsia="Calibri" w:hAnsi="Times New Roman" w:cs="Times New Roman"/>
          <w:bCs/>
          <w:color w:val="000000"/>
          <w:sz w:val="24"/>
          <w:szCs w:val="24"/>
        </w:rPr>
        <w:t>2</w:t>
      </w:r>
      <w:r w:rsidR="00B5330F" w:rsidRPr="000F075D">
        <w:rPr>
          <w:rFonts w:ascii="Times New Roman" w:eastAsia="Calibri" w:hAnsi="Times New Roman" w:cs="Times New Roman"/>
          <w:bCs/>
          <w:color w:val="000000"/>
          <w:sz w:val="24"/>
          <w:szCs w:val="24"/>
        </w:rPr>
        <w:t>2</w:t>
      </w:r>
      <w:r w:rsidRPr="000F075D">
        <w:rPr>
          <w:rFonts w:ascii="Times New Roman" w:eastAsia="Calibri" w:hAnsi="Times New Roman" w:cs="Times New Roman"/>
          <w:bCs/>
          <w:color w:val="000000"/>
          <w:sz w:val="24"/>
          <w:szCs w:val="24"/>
        </w:rPr>
        <w:t>. </w:t>
      </w:r>
      <w:r w:rsidRPr="000F075D">
        <w:rPr>
          <w:rFonts w:ascii="Times New Roman" w:eastAsia="Calibri" w:hAnsi="Times New Roman" w:cs="Times New Roman"/>
          <w:sz w:val="24"/>
          <w:szCs w:val="24"/>
        </w:rPr>
        <w:t xml:space="preserve">CVP IS priemonėmis pateiktą pasiūlymą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ėjas iki nustatyto pasiūlymų pateikimo termino pabaigos gali atsiimti bei pakeisti</w:t>
      </w:r>
      <w:r w:rsidR="00E24FFE" w:rsidRPr="000F075D">
        <w:rPr>
          <w:rFonts w:ascii="Times New Roman" w:eastAsia="Calibri" w:hAnsi="Times New Roman" w:cs="Times New Roman"/>
          <w:sz w:val="24"/>
          <w:szCs w:val="24"/>
        </w:rPr>
        <w:t xml:space="preserve">, </w:t>
      </w:r>
      <w:r w:rsidR="00E24FFE" w:rsidRPr="000F075D">
        <w:rPr>
          <w:rFonts w:ascii="Times New Roman" w:hAnsi="Times New Roman" w:cs="Times New Roman"/>
          <w:sz w:val="24"/>
          <w:szCs w:val="24"/>
        </w:rPr>
        <w:t xml:space="preserve">neprarasdamas teisės į pasiūlymo galiojimo užtikrinimą (jei toks užtikrinimas yra reikalaujamas). Norėdamas vėl pateikti atšauktą ir pakeistą pasiūlymą, </w:t>
      </w:r>
      <w:r w:rsidR="0090626E" w:rsidRPr="000F075D">
        <w:rPr>
          <w:rFonts w:ascii="Times New Roman" w:hAnsi="Times New Roman" w:cs="Times New Roman"/>
          <w:sz w:val="24"/>
          <w:szCs w:val="24"/>
        </w:rPr>
        <w:t>teik</w:t>
      </w:r>
      <w:r w:rsidR="00E24FFE" w:rsidRPr="000F075D">
        <w:rPr>
          <w:rFonts w:ascii="Times New Roman" w:hAnsi="Times New Roman" w:cs="Times New Roman"/>
          <w:sz w:val="24"/>
          <w:szCs w:val="24"/>
        </w:rPr>
        <w:t xml:space="preserve">ėjas turi jį pateikti iš naujo. Po pasiūlymų pateikimo termino pabaigos </w:t>
      </w:r>
      <w:r w:rsidR="0090626E" w:rsidRPr="000F075D">
        <w:rPr>
          <w:rFonts w:ascii="Times New Roman" w:hAnsi="Times New Roman" w:cs="Times New Roman"/>
          <w:sz w:val="24"/>
          <w:szCs w:val="24"/>
        </w:rPr>
        <w:t>teik</w:t>
      </w:r>
      <w:r w:rsidR="00E24FFE" w:rsidRPr="000F075D">
        <w:rPr>
          <w:rFonts w:ascii="Times New Roman" w:hAnsi="Times New Roman" w:cs="Times New Roman"/>
          <w:sz w:val="24"/>
          <w:szCs w:val="24"/>
        </w:rPr>
        <w:t>ėjas negali nei atsiimti (atšaukti), nei pakeisti jau pateikto savo pasiūlymo</w:t>
      </w:r>
      <w:r w:rsidR="00E24FFE" w:rsidRPr="000F075D">
        <w:rPr>
          <w:szCs w:val="24"/>
        </w:rPr>
        <w:t>.</w:t>
      </w:r>
      <w:r w:rsidR="00FF7021" w:rsidRPr="000F075D" w:rsidDel="00FF7021">
        <w:rPr>
          <w:rFonts w:ascii="Times New Roman" w:eastAsia="Calibri" w:hAnsi="Times New Roman" w:cs="Times New Roman"/>
          <w:sz w:val="24"/>
          <w:szCs w:val="24"/>
        </w:rPr>
        <w:t xml:space="preserve"> </w:t>
      </w:r>
      <w:bookmarkStart w:id="37" w:name="_Toc251317983"/>
      <w:bookmarkStart w:id="38" w:name="_Toc258929293"/>
      <w:bookmarkStart w:id="39" w:name="_Toc61251137"/>
    </w:p>
    <w:p w14:paraId="6186065E" w14:textId="77777777" w:rsidR="004B57C8" w:rsidRPr="002559C9" w:rsidRDefault="004B57C8" w:rsidP="002559C9">
      <w:pPr>
        <w:tabs>
          <w:tab w:val="left" w:pos="0"/>
          <w:tab w:val="left" w:pos="567"/>
          <w:tab w:val="left" w:pos="851"/>
          <w:tab w:val="left" w:pos="2977"/>
        </w:tabs>
        <w:spacing w:after="0" w:line="240" w:lineRule="auto"/>
        <w:ind w:firstLine="567"/>
        <w:jc w:val="both"/>
        <w:rPr>
          <w:rFonts w:ascii="Times New Roman" w:eastAsia="Calibri" w:hAnsi="Times New Roman" w:cs="Times New Roman"/>
          <w:sz w:val="24"/>
          <w:szCs w:val="24"/>
        </w:rPr>
      </w:pPr>
    </w:p>
    <w:p w14:paraId="2A619404" w14:textId="0E488E85" w:rsidR="00990DB9" w:rsidRPr="000F075D" w:rsidRDefault="00990DB9" w:rsidP="00990DB9">
      <w:pPr>
        <w:keepNext/>
        <w:keepLines/>
        <w:spacing w:after="0" w:line="240" w:lineRule="auto"/>
        <w:jc w:val="center"/>
        <w:outlineLvl w:val="0"/>
        <w:rPr>
          <w:rFonts w:ascii="Times New Roman" w:eastAsia="Times New Roman" w:hAnsi="Times New Roman" w:cs="Times New Roman"/>
          <w:b/>
          <w:bCs/>
          <w:caps/>
          <w:sz w:val="24"/>
          <w:szCs w:val="24"/>
        </w:rPr>
      </w:pPr>
      <w:r w:rsidRPr="000F075D">
        <w:rPr>
          <w:rFonts w:ascii="Times New Roman" w:eastAsia="Times New Roman" w:hAnsi="Times New Roman" w:cs="Times New Roman"/>
          <w:b/>
          <w:bCs/>
          <w:caps/>
          <w:sz w:val="24"/>
          <w:szCs w:val="24"/>
        </w:rPr>
        <w:t>VII. PASIŪLYMŲ GALIOJIMO UŽTIKRINIMAS</w:t>
      </w:r>
      <w:bookmarkEnd w:id="37"/>
      <w:bookmarkEnd w:id="38"/>
      <w:bookmarkEnd w:id="39"/>
    </w:p>
    <w:p w14:paraId="7C781725" w14:textId="70040C3F" w:rsidR="00990DB9" w:rsidRPr="000F075D" w:rsidRDefault="00990DB9" w:rsidP="00034261">
      <w:pPr>
        <w:tabs>
          <w:tab w:val="left" w:pos="0"/>
          <w:tab w:val="left" w:pos="567"/>
          <w:tab w:val="left" w:pos="851"/>
        </w:tabs>
        <w:spacing w:after="0" w:line="240" w:lineRule="auto"/>
        <w:ind w:left="-284" w:firstLine="567"/>
        <w:jc w:val="both"/>
        <w:rPr>
          <w:rFonts w:ascii="Times New Roman" w:eastAsia="Calibri" w:hAnsi="Times New Roman" w:cs="Times New Roman"/>
          <w:iCs/>
          <w:sz w:val="24"/>
        </w:rPr>
      </w:pPr>
      <w:r w:rsidRPr="000F075D">
        <w:rPr>
          <w:rFonts w:ascii="Times New Roman" w:eastAsia="Calibri" w:hAnsi="Times New Roman" w:cs="Times New Roman"/>
          <w:sz w:val="24"/>
          <w:szCs w:val="24"/>
        </w:rPr>
        <w:t>7.1. </w:t>
      </w:r>
      <w:r w:rsidR="0090626E" w:rsidRPr="000F075D">
        <w:rPr>
          <w:rFonts w:ascii="Times New Roman" w:eastAsia="Calibri" w:hAnsi="Times New Roman" w:cs="Times New Roman"/>
          <w:sz w:val="24"/>
        </w:rPr>
        <w:t>Teik</w:t>
      </w:r>
      <w:r w:rsidRPr="000F075D">
        <w:rPr>
          <w:rFonts w:ascii="Times New Roman" w:eastAsia="Calibri" w:hAnsi="Times New Roman" w:cs="Times New Roman"/>
          <w:sz w:val="24"/>
        </w:rPr>
        <w:t>ėjas neprivalo užtikrinti savo pateikto pasiūlymo galiojimo, perkančioji organizacija</w:t>
      </w:r>
      <w:r w:rsidR="00034261">
        <w:rPr>
          <w:rFonts w:ascii="Times New Roman" w:eastAsia="Calibri" w:hAnsi="Times New Roman" w:cs="Times New Roman"/>
          <w:sz w:val="24"/>
        </w:rPr>
        <w:t xml:space="preserve"> </w:t>
      </w:r>
      <w:r w:rsidRPr="000F075D">
        <w:rPr>
          <w:rFonts w:ascii="Times New Roman" w:eastAsia="Calibri" w:hAnsi="Times New Roman" w:cs="Times New Roman"/>
          <w:sz w:val="24"/>
        </w:rPr>
        <w:t>nereikalauja pasiūlymo galiojimo užtikrinimą patvirtinančio dokumento.</w:t>
      </w:r>
    </w:p>
    <w:p w14:paraId="261CE167" w14:textId="77777777" w:rsidR="00990DB9" w:rsidRPr="000F075D" w:rsidRDefault="00990DB9" w:rsidP="00990DB9">
      <w:pPr>
        <w:spacing w:after="0" w:line="240" w:lineRule="auto"/>
        <w:ind w:firstLine="567"/>
        <w:jc w:val="both"/>
        <w:rPr>
          <w:rFonts w:ascii="Times New Roman" w:eastAsia="Calibri" w:hAnsi="Times New Roman" w:cs="Times New Roman"/>
          <w:sz w:val="24"/>
          <w:szCs w:val="24"/>
        </w:rPr>
      </w:pPr>
    </w:p>
    <w:p w14:paraId="3CFFE2BE" w14:textId="77777777" w:rsidR="00990DB9" w:rsidRPr="000F075D" w:rsidRDefault="00990DB9" w:rsidP="00990DB9">
      <w:pPr>
        <w:keepNext/>
        <w:keepLines/>
        <w:spacing w:after="0" w:line="240" w:lineRule="auto"/>
        <w:jc w:val="center"/>
        <w:outlineLvl w:val="0"/>
        <w:rPr>
          <w:rFonts w:ascii="Times New Roman" w:eastAsia="Times New Roman" w:hAnsi="Times New Roman" w:cs="Times New Roman"/>
          <w:b/>
          <w:bCs/>
          <w:caps/>
          <w:sz w:val="24"/>
          <w:szCs w:val="24"/>
        </w:rPr>
      </w:pPr>
      <w:bookmarkStart w:id="40" w:name="_Toc61251138"/>
      <w:r w:rsidRPr="000F075D">
        <w:rPr>
          <w:rFonts w:ascii="Times New Roman" w:eastAsia="Times New Roman" w:hAnsi="Times New Roman" w:cs="Times New Roman"/>
          <w:b/>
          <w:bCs/>
          <w:caps/>
          <w:sz w:val="24"/>
          <w:szCs w:val="24"/>
        </w:rPr>
        <w:t>VIII. KONKURSO SĄLYGŲ PAAIŠKINIMAS IR PATIKSLINIMAS</w:t>
      </w:r>
      <w:bookmarkEnd w:id="40"/>
    </w:p>
    <w:p w14:paraId="3FAA60F3" w14:textId="3AEBE0A6" w:rsidR="00990DB9" w:rsidRPr="000F075D" w:rsidRDefault="00990DB9" w:rsidP="00034261">
      <w:pPr>
        <w:tabs>
          <w:tab w:val="left" w:pos="1200"/>
        </w:tabs>
        <w:spacing w:after="0" w:line="240" w:lineRule="auto"/>
        <w:ind w:left="-284" w:firstLine="568"/>
        <w:jc w:val="both"/>
        <w:rPr>
          <w:rFonts w:ascii="Times New Roman" w:eastAsia="Calibri" w:hAnsi="Times New Roman" w:cs="Times New Roman"/>
          <w:iCs/>
          <w:sz w:val="24"/>
          <w:szCs w:val="24"/>
        </w:rPr>
      </w:pPr>
      <w:r w:rsidRPr="000F075D">
        <w:rPr>
          <w:rFonts w:ascii="Times New Roman" w:eastAsia="Calibri" w:hAnsi="Times New Roman" w:cs="Times New Roman"/>
          <w:iCs/>
          <w:sz w:val="24"/>
          <w:szCs w:val="24"/>
        </w:rPr>
        <w:t xml:space="preserve">8.1. Konkurso sąlygos gali būti paaiškinamos, patikslinamos </w:t>
      </w:r>
      <w:r w:rsidRPr="000F075D">
        <w:rPr>
          <w:rFonts w:ascii="Times New Roman" w:eastAsia="Calibri" w:hAnsi="Times New Roman" w:cs="Times New Roman"/>
          <w:sz w:val="24"/>
          <w:szCs w:val="24"/>
          <w:lang w:eastAsia="lt-LT"/>
        </w:rPr>
        <w:t>Viešųjų pirkimų įstatymo 36 straipsnyje nustatyta tvarka</w:t>
      </w:r>
      <w:r w:rsidRPr="000F075D">
        <w:rPr>
          <w:rFonts w:ascii="Times New Roman" w:eastAsia="Calibri" w:hAnsi="Times New Roman" w:cs="Times New Roman"/>
          <w:iCs/>
          <w:sz w:val="24"/>
          <w:szCs w:val="24"/>
        </w:rPr>
        <w:t xml:space="preserve"> </w:t>
      </w:r>
      <w:r w:rsidR="0090626E" w:rsidRPr="000F075D">
        <w:rPr>
          <w:rFonts w:ascii="Times New Roman" w:eastAsia="Calibri" w:hAnsi="Times New Roman" w:cs="Times New Roman"/>
          <w:iCs/>
          <w:sz w:val="24"/>
          <w:szCs w:val="24"/>
        </w:rPr>
        <w:t>teik</w:t>
      </w:r>
      <w:r w:rsidRPr="000F075D">
        <w:rPr>
          <w:rFonts w:ascii="Times New Roman" w:eastAsia="Calibri" w:hAnsi="Times New Roman" w:cs="Times New Roman"/>
          <w:iCs/>
          <w:sz w:val="24"/>
          <w:szCs w:val="24"/>
        </w:rPr>
        <w:t>ėjų iniciatyva</w:t>
      </w:r>
      <w:r w:rsidRPr="000F075D">
        <w:rPr>
          <w:rFonts w:ascii="Times New Roman" w:eastAsia="Calibri" w:hAnsi="Times New Roman" w:cs="Times New Roman"/>
          <w:b/>
          <w:iCs/>
          <w:sz w:val="24"/>
          <w:szCs w:val="24"/>
        </w:rPr>
        <w:t xml:space="preserve"> </w:t>
      </w:r>
      <w:r w:rsidRPr="000F075D">
        <w:rPr>
          <w:rFonts w:ascii="Times New Roman" w:eastAsia="Calibri" w:hAnsi="Times New Roman" w:cs="Times New Roman"/>
          <w:iCs/>
          <w:sz w:val="24"/>
          <w:szCs w:val="24"/>
        </w:rPr>
        <w:t>kreipiantis į perkančiąją organizaciją</w:t>
      </w:r>
      <w:r w:rsidRPr="000F075D">
        <w:rPr>
          <w:rFonts w:ascii="Times New Roman" w:eastAsia="Calibri" w:hAnsi="Times New Roman" w:cs="Times New Roman"/>
          <w:b/>
          <w:iCs/>
          <w:sz w:val="24"/>
          <w:szCs w:val="24"/>
        </w:rPr>
        <w:t xml:space="preserve"> </w:t>
      </w:r>
      <w:r w:rsidRPr="000F075D">
        <w:rPr>
          <w:rFonts w:ascii="Times New Roman" w:eastAsia="Calibri" w:hAnsi="Times New Roman" w:cs="Times New Roman"/>
          <w:iCs/>
          <w:sz w:val="24"/>
          <w:szCs w:val="24"/>
        </w:rPr>
        <w:t xml:space="preserve">tik CVP IS susirašinėjimo priemonėmis. </w:t>
      </w:r>
      <w:r w:rsidR="0090626E" w:rsidRPr="000F075D">
        <w:rPr>
          <w:rFonts w:ascii="Times New Roman" w:eastAsia="Calibri" w:hAnsi="Times New Roman" w:cs="Times New Roman"/>
          <w:iCs/>
          <w:sz w:val="24"/>
          <w:szCs w:val="24"/>
        </w:rPr>
        <w:t>Teik</w:t>
      </w:r>
      <w:r w:rsidRPr="000F075D">
        <w:rPr>
          <w:rFonts w:ascii="Times New Roman" w:eastAsia="Calibri" w:hAnsi="Times New Roman" w:cs="Times New Roman"/>
          <w:iCs/>
          <w:sz w:val="24"/>
          <w:szCs w:val="24"/>
        </w:rPr>
        <w:t xml:space="preserve">ėjai turėtų būti aktyvūs ir pateikti klausimus ar paprašyti paaiškinti </w:t>
      </w:r>
      <w:r w:rsidRPr="000F075D">
        <w:rPr>
          <w:rFonts w:ascii="Times New Roman" w:eastAsia="Calibri" w:hAnsi="Times New Roman" w:cs="Times New Roman"/>
          <w:iCs/>
          <w:sz w:val="24"/>
          <w:szCs w:val="24"/>
        </w:rPr>
        <w:lastRenderedPageBreak/>
        <w:t xml:space="preserve">Konkurso sąlygas iš karto jas išanalizavę, atsižvelgdami į tai, kad, pasibaigus pasiūlymų pateikimo terminui, pasiūlymo turinio keisti nebus galima. </w:t>
      </w:r>
    </w:p>
    <w:p w14:paraId="06562086" w14:textId="16F06665" w:rsidR="00990DB9" w:rsidRPr="000F075D" w:rsidRDefault="00990DB9" w:rsidP="00034261">
      <w:pPr>
        <w:tabs>
          <w:tab w:val="left" w:pos="1200"/>
        </w:tabs>
        <w:spacing w:after="0" w:line="240" w:lineRule="auto"/>
        <w:ind w:left="-284" w:firstLine="568"/>
        <w:jc w:val="both"/>
        <w:rPr>
          <w:rFonts w:ascii="Times New Roman" w:eastAsia="Calibri" w:hAnsi="Times New Roman" w:cs="Times New Roman"/>
          <w:sz w:val="24"/>
        </w:rPr>
      </w:pPr>
      <w:r w:rsidRPr="000F075D">
        <w:rPr>
          <w:rFonts w:ascii="Times New Roman" w:eastAsia="Calibri" w:hAnsi="Times New Roman" w:cs="Times New Roman"/>
          <w:iCs/>
          <w:sz w:val="24"/>
          <w:szCs w:val="24"/>
        </w:rPr>
        <w:t xml:space="preserve">8.2. </w:t>
      </w:r>
      <w:r w:rsidRPr="000F075D">
        <w:rPr>
          <w:rFonts w:ascii="Times New Roman" w:eastAsia="Calibri" w:hAnsi="Times New Roman" w:cs="Times New Roman"/>
          <w:sz w:val="24"/>
        </w:rPr>
        <w:t xml:space="preserve">Kai </w:t>
      </w:r>
      <w:r w:rsidR="0090626E" w:rsidRPr="000F075D">
        <w:rPr>
          <w:rFonts w:ascii="Times New Roman" w:eastAsia="Calibri" w:hAnsi="Times New Roman" w:cs="Times New Roman"/>
          <w:sz w:val="24"/>
        </w:rPr>
        <w:t>teik</w:t>
      </w:r>
      <w:r w:rsidRPr="000F075D">
        <w:rPr>
          <w:rFonts w:ascii="Times New Roman" w:eastAsia="Calibri" w:hAnsi="Times New Roman" w:cs="Times New Roman"/>
          <w:sz w:val="24"/>
        </w:rPr>
        <w:t>ėjai kreipiasi dėl Konkurso sąlygų paaiškinimo ar patikslinimo:</w:t>
      </w:r>
    </w:p>
    <w:p w14:paraId="312A6AC7" w14:textId="77777777" w:rsidR="00990DB9" w:rsidRPr="000F075D" w:rsidRDefault="00990DB9" w:rsidP="00034261">
      <w:pPr>
        <w:spacing w:after="0" w:line="240" w:lineRule="auto"/>
        <w:ind w:left="-284" w:firstLine="568"/>
        <w:jc w:val="both"/>
        <w:rPr>
          <w:rFonts w:ascii="Times New Roman" w:eastAsia="Calibri" w:hAnsi="Times New Roman" w:cs="Times New Roman"/>
          <w:sz w:val="24"/>
        </w:rPr>
      </w:pPr>
      <w:r w:rsidRPr="000F075D">
        <w:rPr>
          <w:rFonts w:ascii="Times New Roman" w:eastAsia="Calibri" w:hAnsi="Times New Roman" w:cs="Times New Roman"/>
          <w:sz w:val="24"/>
        </w:rPr>
        <w:t xml:space="preserve">8.2.1.  prašymas paaiškinti ar patikslinti pirkimo dokumentus perkančiajai organizacijai turi būti pateiktas ne vėliau nei likus </w:t>
      </w:r>
      <w:r w:rsidRPr="000F075D">
        <w:rPr>
          <w:rFonts w:ascii="Times New Roman" w:eastAsia="Calibri" w:hAnsi="Times New Roman" w:cs="Times New Roman"/>
          <w:b/>
          <w:sz w:val="24"/>
        </w:rPr>
        <w:t xml:space="preserve">9 </w:t>
      </w:r>
      <w:r w:rsidRPr="000F075D">
        <w:rPr>
          <w:rFonts w:ascii="Times New Roman" w:eastAsia="Calibri" w:hAnsi="Times New Roman" w:cs="Times New Roman"/>
          <w:b/>
          <w:bCs/>
          <w:sz w:val="24"/>
        </w:rPr>
        <w:t>(devynioms)</w:t>
      </w:r>
      <w:r w:rsidRPr="000F075D">
        <w:rPr>
          <w:rFonts w:ascii="Times New Roman" w:eastAsia="Calibri" w:hAnsi="Times New Roman" w:cs="Times New Roman"/>
          <w:sz w:val="24"/>
        </w:rPr>
        <w:t xml:space="preserve"> </w:t>
      </w:r>
      <w:r w:rsidRPr="000F075D">
        <w:rPr>
          <w:rFonts w:ascii="Times New Roman" w:eastAsia="Calibri" w:hAnsi="Times New Roman" w:cs="Times New Roman"/>
          <w:b/>
          <w:sz w:val="24"/>
        </w:rPr>
        <w:t xml:space="preserve">dienoms </w:t>
      </w:r>
      <w:r w:rsidRPr="000F075D">
        <w:rPr>
          <w:rFonts w:ascii="Times New Roman" w:eastAsia="Calibri" w:hAnsi="Times New Roman" w:cs="Times New Roman"/>
          <w:sz w:val="24"/>
        </w:rPr>
        <w:t>iki pasiūlymų pateikimo termino pabaigos</w:t>
      </w:r>
      <w:r w:rsidRPr="000F075D">
        <w:rPr>
          <w:rFonts w:ascii="Times New Roman" w:eastAsia="Calibri" w:hAnsi="Times New Roman" w:cs="Times New Roman"/>
          <w:color w:val="000000"/>
          <w:sz w:val="24"/>
        </w:rPr>
        <w:t>;</w:t>
      </w:r>
    </w:p>
    <w:p w14:paraId="434F33AD" w14:textId="2FDF41D3" w:rsidR="00990DB9" w:rsidRPr="000F075D" w:rsidRDefault="00990DB9" w:rsidP="00034261">
      <w:pPr>
        <w:spacing w:after="0" w:line="240" w:lineRule="auto"/>
        <w:ind w:left="-284" w:firstLine="568"/>
        <w:jc w:val="both"/>
        <w:rPr>
          <w:rFonts w:ascii="Times New Roman" w:eastAsia="Calibri" w:hAnsi="Times New Roman" w:cs="Times New Roman"/>
          <w:sz w:val="24"/>
        </w:rPr>
      </w:pPr>
      <w:r w:rsidRPr="000F075D">
        <w:rPr>
          <w:rFonts w:ascii="Times New Roman" w:eastAsia="Calibri" w:hAnsi="Times New Roman" w:cs="Times New Roman"/>
          <w:sz w:val="24"/>
        </w:rPr>
        <w:t xml:space="preserve">8.2.2. pirkimo dokumentų paaiškinimas ar patikslinimas pateikiamas visiems </w:t>
      </w:r>
      <w:r w:rsidR="0090626E" w:rsidRPr="000F075D">
        <w:rPr>
          <w:rFonts w:ascii="Times New Roman" w:eastAsia="Calibri" w:hAnsi="Times New Roman" w:cs="Times New Roman"/>
          <w:sz w:val="24"/>
        </w:rPr>
        <w:t>teik</w:t>
      </w:r>
      <w:r w:rsidRPr="000F075D">
        <w:rPr>
          <w:rFonts w:ascii="Times New Roman" w:eastAsia="Calibri" w:hAnsi="Times New Roman" w:cs="Times New Roman"/>
          <w:sz w:val="24"/>
        </w:rPr>
        <w:t xml:space="preserve">ėjams ne vėliau kaip likus </w:t>
      </w:r>
      <w:r w:rsidRPr="000F075D">
        <w:rPr>
          <w:rFonts w:ascii="Times New Roman" w:eastAsia="Calibri" w:hAnsi="Times New Roman" w:cs="Times New Roman"/>
          <w:b/>
          <w:sz w:val="24"/>
        </w:rPr>
        <w:t>6</w:t>
      </w:r>
      <w:r w:rsidRPr="000F075D">
        <w:rPr>
          <w:rFonts w:ascii="Times New Roman" w:eastAsia="Calibri" w:hAnsi="Times New Roman" w:cs="Times New Roman"/>
          <w:sz w:val="24"/>
        </w:rPr>
        <w:t xml:space="preserve"> </w:t>
      </w:r>
      <w:r w:rsidRPr="000F075D">
        <w:rPr>
          <w:rFonts w:ascii="Times New Roman" w:eastAsia="Calibri" w:hAnsi="Times New Roman" w:cs="Times New Roman"/>
          <w:b/>
          <w:bCs/>
          <w:sz w:val="24"/>
        </w:rPr>
        <w:t>(šešioms)</w:t>
      </w:r>
      <w:r w:rsidRPr="000F075D">
        <w:rPr>
          <w:rFonts w:ascii="Times New Roman" w:eastAsia="Calibri" w:hAnsi="Times New Roman" w:cs="Times New Roman"/>
          <w:sz w:val="24"/>
        </w:rPr>
        <w:t xml:space="preserve"> </w:t>
      </w:r>
      <w:r w:rsidRPr="000F075D">
        <w:rPr>
          <w:rFonts w:ascii="Times New Roman" w:eastAsia="Calibri" w:hAnsi="Times New Roman" w:cs="Times New Roman"/>
          <w:b/>
          <w:sz w:val="24"/>
        </w:rPr>
        <w:t>dienoms</w:t>
      </w:r>
      <w:r w:rsidRPr="000F075D">
        <w:rPr>
          <w:rFonts w:ascii="Times New Roman" w:eastAsia="Calibri" w:hAnsi="Times New Roman" w:cs="Times New Roman"/>
          <w:sz w:val="24"/>
        </w:rPr>
        <w:t xml:space="preserve"> iki pasiūlymų pateikimo termino pabaigos.</w:t>
      </w:r>
    </w:p>
    <w:p w14:paraId="507E5674" w14:textId="77777777" w:rsidR="00990DB9" w:rsidRPr="000F075D" w:rsidRDefault="00990DB9" w:rsidP="00034261">
      <w:pPr>
        <w:spacing w:after="0" w:line="240" w:lineRule="auto"/>
        <w:ind w:left="-284" w:firstLine="568"/>
        <w:jc w:val="both"/>
        <w:rPr>
          <w:rFonts w:ascii="Times New Roman" w:eastAsia="Calibri" w:hAnsi="Times New Roman" w:cs="Times New Roman"/>
          <w:sz w:val="24"/>
          <w:szCs w:val="24"/>
        </w:rPr>
      </w:pPr>
      <w:r w:rsidRPr="000F075D">
        <w:rPr>
          <w:rFonts w:ascii="Times New Roman" w:eastAsia="Calibri" w:hAnsi="Times New Roman" w:cs="Times New Roman"/>
          <w:sz w:val="24"/>
        </w:rPr>
        <w:t xml:space="preserve">8.3. </w:t>
      </w:r>
      <w:r w:rsidRPr="000F075D">
        <w:rPr>
          <w:rFonts w:ascii="Times New Roman" w:eastAsia="Calibri" w:hAnsi="Times New Roman" w:cs="Times New Roman"/>
          <w:iCs/>
          <w:sz w:val="24"/>
          <w:szCs w:val="24"/>
        </w:rPr>
        <w:t>Nesibaigus pasiūlymų pateikimo terminui perkančioji organizacija turi teisę savo iniciatyva paaiškinti, patikslinti Konkurso sąlygas.</w:t>
      </w:r>
    </w:p>
    <w:p w14:paraId="19C77B7B" w14:textId="25E01D2B" w:rsidR="00990DB9" w:rsidRPr="000F075D" w:rsidRDefault="00990DB9" w:rsidP="00034261">
      <w:pPr>
        <w:spacing w:after="0" w:line="240" w:lineRule="auto"/>
        <w:ind w:left="-284" w:firstLine="568"/>
        <w:jc w:val="both"/>
        <w:rPr>
          <w:rFonts w:ascii="Times New Roman" w:eastAsia="Calibri" w:hAnsi="Times New Roman" w:cs="Times New Roman"/>
          <w:sz w:val="24"/>
          <w:szCs w:val="24"/>
        </w:rPr>
      </w:pPr>
      <w:r w:rsidRPr="000F075D">
        <w:rPr>
          <w:rFonts w:ascii="Times New Roman" w:eastAsia="Calibri" w:hAnsi="Times New Roman" w:cs="Times New Roman"/>
          <w:iCs/>
          <w:sz w:val="24"/>
          <w:szCs w:val="24"/>
        </w:rPr>
        <w:t xml:space="preserve">8.4. Atsakydama į kiekvieną </w:t>
      </w:r>
      <w:r w:rsidR="0090626E" w:rsidRPr="000F075D">
        <w:rPr>
          <w:rFonts w:ascii="Times New Roman" w:eastAsia="Calibri" w:hAnsi="Times New Roman" w:cs="Times New Roman"/>
          <w:iCs/>
          <w:sz w:val="24"/>
          <w:szCs w:val="24"/>
        </w:rPr>
        <w:t>teik</w:t>
      </w:r>
      <w:r w:rsidRPr="000F075D">
        <w:rPr>
          <w:rFonts w:ascii="Times New Roman" w:eastAsia="Calibri" w:hAnsi="Times New Roman" w:cs="Times New Roman"/>
          <w:iCs/>
          <w:sz w:val="24"/>
          <w:szCs w:val="24"/>
        </w:rPr>
        <w:t xml:space="preserve">ėjo CVP IS susirašinėjimo priemonėmis pateiktą prašymą paaiškinti Konkurso sąlygas, jeigu jis buvo pateiktas nepasibaigus šių Konkurso sąlygų 8.2.1. papunktyje nurodytam terminui, arba aiškindama, tikslindama Konkurso sąlygas savo iniciatyva, perkančioji organizacija turi paaiškinimus, patikslinimus paskelbti CVP IS bei išsiųsti visiems </w:t>
      </w:r>
      <w:r w:rsidR="0090626E" w:rsidRPr="000F075D">
        <w:rPr>
          <w:rFonts w:ascii="Times New Roman" w:eastAsia="Calibri" w:hAnsi="Times New Roman" w:cs="Times New Roman"/>
          <w:iCs/>
          <w:sz w:val="24"/>
          <w:szCs w:val="24"/>
        </w:rPr>
        <w:t>teik</w:t>
      </w:r>
      <w:r w:rsidRPr="000F075D">
        <w:rPr>
          <w:rFonts w:ascii="Times New Roman" w:eastAsia="Calibri" w:hAnsi="Times New Roman" w:cs="Times New Roman"/>
          <w:iCs/>
          <w:sz w:val="24"/>
          <w:szCs w:val="24"/>
        </w:rPr>
        <w:t xml:space="preserve">ėjams, kurie prisijungė prie pirkimo, nenurodydama, kuris </w:t>
      </w:r>
      <w:r w:rsidR="0090626E" w:rsidRPr="000F075D">
        <w:rPr>
          <w:rFonts w:ascii="Times New Roman" w:eastAsia="Calibri" w:hAnsi="Times New Roman" w:cs="Times New Roman"/>
          <w:iCs/>
          <w:sz w:val="24"/>
          <w:szCs w:val="24"/>
        </w:rPr>
        <w:t>teik</w:t>
      </w:r>
      <w:r w:rsidRPr="000F075D">
        <w:rPr>
          <w:rFonts w:ascii="Times New Roman" w:eastAsia="Calibri" w:hAnsi="Times New Roman" w:cs="Times New Roman"/>
          <w:iCs/>
          <w:sz w:val="24"/>
          <w:szCs w:val="24"/>
        </w:rPr>
        <w:t>ėjas pateikė prašymą paaiškinti Konkurso sąlygas</w:t>
      </w:r>
      <w:r w:rsidRPr="000F075D">
        <w:rPr>
          <w:rFonts w:ascii="Times New Roman" w:eastAsia="Calibri" w:hAnsi="Times New Roman" w:cs="Times New Roman"/>
          <w:sz w:val="24"/>
          <w:szCs w:val="24"/>
        </w:rPr>
        <w:t xml:space="preserve">. </w:t>
      </w:r>
      <w:r w:rsidRPr="000F075D">
        <w:rPr>
          <w:rFonts w:ascii="Times New Roman" w:eastAsia="Calibri" w:hAnsi="Times New Roman" w:cs="Times New Roman"/>
          <w:iCs/>
          <w:sz w:val="24"/>
          <w:szCs w:val="24"/>
        </w:rPr>
        <w:t>P</w:t>
      </w:r>
      <w:r w:rsidRPr="000F075D">
        <w:rPr>
          <w:rFonts w:ascii="Times New Roman" w:eastAsia="Calibri" w:hAnsi="Times New Roman" w:cs="Times New Roman"/>
          <w:sz w:val="24"/>
          <w:szCs w:val="24"/>
        </w:rPr>
        <w:t xml:space="preserve">erkančioji organizacija, paaiškindama ar patikslindama Konkurso sąlygas, privalo užtikrinti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 xml:space="preserve">ėjų anonimiškumą (neatskleisti kitų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ėjų, dalyvaujančių pirkimo procedūrose, pavadinimų ir kitų rekvizitų).</w:t>
      </w:r>
    </w:p>
    <w:p w14:paraId="7977FD6E" w14:textId="27E6E75D" w:rsidR="0015346D" w:rsidRPr="000F075D" w:rsidRDefault="00990DB9" w:rsidP="00034261">
      <w:pPr>
        <w:tabs>
          <w:tab w:val="left" w:pos="567"/>
        </w:tabs>
        <w:spacing w:after="0" w:line="240" w:lineRule="auto"/>
        <w:ind w:left="-284" w:firstLine="568"/>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8.</w:t>
      </w:r>
      <w:r w:rsidR="0015346D" w:rsidRPr="000F075D">
        <w:rPr>
          <w:rFonts w:ascii="Times New Roman" w:eastAsia="Calibri" w:hAnsi="Times New Roman" w:cs="Times New Roman"/>
          <w:sz w:val="24"/>
          <w:szCs w:val="24"/>
        </w:rPr>
        <w:t>5</w:t>
      </w:r>
      <w:r w:rsidRPr="000F075D">
        <w:rPr>
          <w:rFonts w:ascii="Times New Roman" w:eastAsia="Calibri" w:hAnsi="Times New Roman" w:cs="Times New Roman"/>
          <w:sz w:val="24"/>
          <w:szCs w:val="24"/>
        </w:rPr>
        <w:t xml:space="preserve">. </w:t>
      </w:r>
      <w:r w:rsidR="0015346D" w:rsidRPr="000F075D">
        <w:rPr>
          <w:rFonts w:ascii="Times New Roman" w:eastAsia="Calibri" w:hAnsi="Times New Roman" w:cs="Times New Roman"/>
          <w:sz w:val="24"/>
          <w:szCs w:val="24"/>
        </w:rPr>
        <w:t xml:space="preserve">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w:t>
      </w:r>
      <w:r w:rsidR="0090626E" w:rsidRPr="000F075D">
        <w:rPr>
          <w:rFonts w:ascii="Times New Roman" w:eastAsia="Calibri" w:hAnsi="Times New Roman" w:cs="Times New Roman"/>
          <w:sz w:val="24"/>
          <w:szCs w:val="24"/>
        </w:rPr>
        <w:t>teik</w:t>
      </w:r>
      <w:r w:rsidR="0015346D" w:rsidRPr="000F075D">
        <w:rPr>
          <w:rFonts w:ascii="Times New Roman" w:eastAsia="Calibri" w:hAnsi="Times New Roman" w:cs="Times New Roman"/>
          <w:sz w:val="24"/>
          <w:szCs w:val="24"/>
        </w:rPr>
        <w:t xml:space="preserve">ėjai, rengdami pasiūlymus, galėtų atsižvelgti į patikslinimus. Jeigu perkančioji organizacija sąlygas paaiškina (patikslina) ir negali sąlygų paaiškinimų (patikslinimų) pateikti taip, kad visi kandidatai juos gautų </w:t>
      </w:r>
      <w:r w:rsidR="0015346D" w:rsidRPr="000F075D">
        <w:rPr>
          <w:rFonts w:ascii="Times New Roman" w:eastAsia="Calibri" w:hAnsi="Times New Roman" w:cs="Times New Roman"/>
          <w:b/>
          <w:bCs/>
          <w:sz w:val="24"/>
          <w:szCs w:val="24"/>
        </w:rPr>
        <w:t>ne</w:t>
      </w:r>
      <w:r w:rsidR="0015346D" w:rsidRPr="000F075D">
        <w:rPr>
          <w:rFonts w:ascii="Times New Roman" w:eastAsia="Calibri" w:hAnsi="Times New Roman" w:cs="Times New Roman"/>
          <w:b/>
          <w:bCs/>
          <w:color w:val="538135"/>
          <w:sz w:val="24"/>
          <w:szCs w:val="24"/>
        </w:rPr>
        <w:t xml:space="preserve"> </w:t>
      </w:r>
      <w:r w:rsidR="0015346D" w:rsidRPr="000F075D">
        <w:rPr>
          <w:rFonts w:ascii="Times New Roman" w:eastAsia="Calibri" w:hAnsi="Times New Roman" w:cs="Times New Roman"/>
          <w:b/>
          <w:bCs/>
          <w:sz w:val="24"/>
          <w:szCs w:val="24"/>
        </w:rPr>
        <w:t>vėliau kaip likus 6</w:t>
      </w:r>
      <w:r w:rsidR="002B5D24">
        <w:rPr>
          <w:rFonts w:ascii="Times New Roman" w:eastAsia="Calibri" w:hAnsi="Times New Roman" w:cs="Times New Roman"/>
          <w:b/>
          <w:bCs/>
          <w:sz w:val="24"/>
          <w:szCs w:val="24"/>
        </w:rPr>
        <w:t xml:space="preserve"> </w:t>
      </w:r>
      <w:r w:rsidR="002B5D24" w:rsidRPr="000F075D">
        <w:rPr>
          <w:rFonts w:ascii="Times New Roman" w:eastAsia="Calibri" w:hAnsi="Times New Roman" w:cs="Times New Roman"/>
          <w:b/>
          <w:bCs/>
          <w:sz w:val="24"/>
        </w:rPr>
        <w:t>(šešioms)</w:t>
      </w:r>
      <w:r w:rsidR="0015346D" w:rsidRPr="000F075D">
        <w:rPr>
          <w:rFonts w:ascii="Times New Roman" w:eastAsia="Calibri" w:hAnsi="Times New Roman" w:cs="Times New Roman"/>
          <w:b/>
          <w:bCs/>
          <w:sz w:val="24"/>
          <w:szCs w:val="24"/>
        </w:rPr>
        <w:t xml:space="preserve"> dienoms iki</w:t>
      </w:r>
      <w:r w:rsidR="0015346D" w:rsidRPr="000F075D">
        <w:rPr>
          <w:rFonts w:ascii="Times New Roman" w:eastAsia="Calibri" w:hAnsi="Times New Roman" w:cs="Times New Roman"/>
          <w:sz w:val="24"/>
          <w:szCs w:val="24"/>
        </w:rPr>
        <w:t xml:space="preserve"> pasiūlymų pateikimo termino pabaigos, perkelia pasiūlymų pateikimo terminą laikui, per kurį </w:t>
      </w:r>
      <w:r w:rsidR="0090626E" w:rsidRPr="000F075D">
        <w:rPr>
          <w:rFonts w:ascii="Times New Roman" w:eastAsia="Calibri" w:hAnsi="Times New Roman" w:cs="Times New Roman"/>
          <w:sz w:val="24"/>
          <w:szCs w:val="24"/>
        </w:rPr>
        <w:t>teik</w:t>
      </w:r>
      <w:r w:rsidR="0015346D" w:rsidRPr="000F075D">
        <w:rPr>
          <w:rFonts w:ascii="Times New Roman" w:eastAsia="Calibri" w:hAnsi="Times New Roman" w:cs="Times New Roman"/>
          <w:sz w:val="24"/>
          <w:szCs w:val="24"/>
        </w:rPr>
        <w:t xml:space="preserve">ėjai, rengdami pirkimo pasiūlymus, galėtų atsižvelgti į šiuos paaiškinimus (patikslinimus). Apie pasiūlymų pateikimo termino pratęsimą pranešama patikslinant skelbimą. Pranešimai apie pasiūlymų pateikimo termino nukėlimą taip pat paskelbiami CVP IS ir išsiunčiami </w:t>
      </w:r>
      <w:r w:rsidR="0090626E" w:rsidRPr="000F075D">
        <w:rPr>
          <w:rFonts w:ascii="Times New Roman" w:eastAsia="Calibri" w:hAnsi="Times New Roman" w:cs="Times New Roman"/>
          <w:sz w:val="24"/>
          <w:szCs w:val="24"/>
        </w:rPr>
        <w:t>teik</w:t>
      </w:r>
      <w:r w:rsidR="0015346D" w:rsidRPr="000F075D">
        <w:rPr>
          <w:rFonts w:ascii="Times New Roman" w:eastAsia="Calibri" w:hAnsi="Times New Roman" w:cs="Times New Roman"/>
          <w:sz w:val="24"/>
          <w:szCs w:val="24"/>
        </w:rPr>
        <w:t>ėjams.</w:t>
      </w:r>
    </w:p>
    <w:p w14:paraId="04337082" w14:textId="414DE364" w:rsidR="00990DB9" w:rsidRPr="000F075D" w:rsidRDefault="00990DB9" w:rsidP="00034261">
      <w:pPr>
        <w:tabs>
          <w:tab w:val="left" w:pos="567"/>
        </w:tabs>
        <w:spacing w:after="0" w:line="240" w:lineRule="auto"/>
        <w:ind w:left="-284" w:firstLine="568"/>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 xml:space="preserve"> 8.</w:t>
      </w:r>
      <w:r w:rsidR="0015346D" w:rsidRPr="000F075D">
        <w:rPr>
          <w:rFonts w:ascii="Times New Roman" w:eastAsia="Calibri" w:hAnsi="Times New Roman" w:cs="Times New Roman"/>
          <w:sz w:val="24"/>
          <w:szCs w:val="24"/>
        </w:rPr>
        <w:t>6</w:t>
      </w:r>
      <w:r w:rsidRPr="000F075D">
        <w:rPr>
          <w:rFonts w:ascii="Times New Roman" w:eastAsia="Calibri" w:hAnsi="Times New Roman" w:cs="Times New Roman"/>
          <w:sz w:val="24"/>
          <w:szCs w:val="24"/>
        </w:rPr>
        <w:t xml:space="preserve">. Perkančioji organizacija nerengs susitikimų su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ėjais dėl Konkurso sąlygų paaiškinimų.</w:t>
      </w:r>
    </w:p>
    <w:p w14:paraId="446FE4D9" w14:textId="77777777" w:rsidR="00990DB9" w:rsidRPr="000F075D" w:rsidRDefault="00990DB9" w:rsidP="00990DB9">
      <w:pPr>
        <w:spacing w:after="0" w:line="240" w:lineRule="auto"/>
        <w:ind w:firstLine="567"/>
        <w:jc w:val="both"/>
        <w:rPr>
          <w:rFonts w:ascii="Times New Roman" w:eastAsia="Calibri" w:hAnsi="Times New Roman" w:cs="Times New Roman"/>
          <w:bCs/>
          <w:sz w:val="24"/>
          <w:szCs w:val="24"/>
        </w:rPr>
      </w:pPr>
    </w:p>
    <w:p w14:paraId="13AB2676" w14:textId="3F256183" w:rsidR="00990DB9" w:rsidRPr="000F075D" w:rsidRDefault="00990DB9" w:rsidP="00990DB9">
      <w:pPr>
        <w:keepNext/>
        <w:keepLines/>
        <w:spacing w:after="0" w:line="240" w:lineRule="auto"/>
        <w:jc w:val="center"/>
        <w:outlineLvl w:val="0"/>
        <w:rPr>
          <w:rFonts w:ascii="Times New Roman" w:eastAsia="Times New Roman" w:hAnsi="Times New Roman" w:cs="Times New Roman"/>
          <w:b/>
          <w:bCs/>
          <w:caps/>
          <w:sz w:val="24"/>
          <w:szCs w:val="24"/>
        </w:rPr>
      </w:pPr>
      <w:bookmarkStart w:id="41" w:name="_Toc258929295"/>
      <w:bookmarkStart w:id="42" w:name="_Toc251317985"/>
      <w:bookmarkStart w:id="43" w:name="_Toc61251139"/>
      <w:r w:rsidRPr="000F075D">
        <w:rPr>
          <w:rFonts w:ascii="Times New Roman" w:eastAsia="Times New Roman" w:hAnsi="Times New Roman" w:cs="Times New Roman"/>
          <w:b/>
          <w:bCs/>
          <w:caps/>
          <w:sz w:val="24"/>
          <w:szCs w:val="24"/>
        </w:rPr>
        <w:t>IX. SUSIPAŽINIMO SU CVP IS PRIEMONĖMIS GAUTAIS PASIŪLYMAIS PROCEDŪROS</w:t>
      </w:r>
      <w:bookmarkEnd w:id="41"/>
      <w:bookmarkEnd w:id="42"/>
      <w:bookmarkEnd w:id="43"/>
    </w:p>
    <w:p w14:paraId="2A421E65" w14:textId="12C55EC4" w:rsidR="00EB3A46" w:rsidRPr="000F075D" w:rsidRDefault="00EB3A46" w:rsidP="00034261">
      <w:pPr>
        <w:spacing w:after="0" w:line="20" w:lineRule="atLeast"/>
        <w:ind w:left="-284" w:firstLine="568"/>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 xml:space="preserve">9.1.  </w:t>
      </w:r>
      <w:bookmarkStart w:id="44" w:name="_Hlk515289772"/>
      <w:r w:rsidRPr="000F075D">
        <w:rPr>
          <w:rFonts w:ascii="Times New Roman" w:eastAsia="Calibri" w:hAnsi="Times New Roman" w:cs="Times New Roman"/>
          <w:sz w:val="24"/>
          <w:szCs w:val="24"/>
        </w:rPr>
        <w:t>Susipažinimas su CV</w:t>
      </w:r>
      <w:r w:rsidR="00982D1D" w:rsidRPr="000F075D">
        <w:rPr>
          <w:rFonts w:ascii="Times New Roman" w:eastAsia="Calibri" w:hAnsi="Times New Roman" w:cs="Times New Roman"/>
          <w:sz w:val="24"/>
          <w:szCs w:val="24"/>
        </w:rPr>
        <w:t>P</w:t>
      </w:r>
      <w:r w:rsidRPr="000F075D">
        <w:rPr>
          <w:rFonts w:ascii="Times New Roman" w:eastAsia="Calibri" w:hAnsi="Times New Roman" w:cs="Times New Roman"/>
          <w:sz w:val="24"/>
          <w:szCs w:val="24"/>
        </w:rPr>
        <w:t xml:space="preserve"> IS priemonėmis gautais pasiūlymais, prilyginamas vokų atplėšimui</w:t>
      </w:r>
      <w:r w:rsidR="006F22F5" w:rsidRPr="000F075D">
        <w:rPr>
          <w:rFonts w:ascii="Times New Roman" w:eastAsia="Calibri" w:hAnsi="Times New Roman" w:cs="Times New Roman"/>
          <w:sz w:val="24"/>
          <w:szCs w:val="24"/>
        </w:rPr>
        <w:t>,</w:t>
      </w:r>
      <w:r w:rsidRPr="000F075D">
        <w:rPr>
          <w:rFonts w:ascii="Times New Roman" w:eastAsia="Calibri" w:hAnsi="Times New Roman" w:cs="Times New Roman"/>
          <w:sz w:val="24"/>
          <w:szCs w:val="24"/>
        </w:rPr>
        <w:t xml:space="preserve"> vyks </w:t>
      </w:r>
      <w:r w:rsidR="00393837" w:rsidRPr="000F075D">
        <w:rPr>
          <w:rFonts w:ascii="Times New Roman" w:eastAsia="Calibri" w:hAnsi="Times New Roman" w:cs="Times New Roman"/>
          <w:sz w:val="24"/>
          <w:szCs w:val="24"/>
        </w:rPr>
        <w:t>S</w:t>
      </w:r>
      <w:r w:rsidR="00DE3DE3" w:rsidRPr="000F075D">
        <w:rPr>
          <w:rFonts w:ascii="Times New Roman" w:eastAsia="Calibri" w:hAnsi="Times New Roman" w:cs="Times New Roman"/>
          <w:sz w:val="24"/>
          <w:szCs w:val="24"/>
        </w:rPr>
        <w:t>kelbime nu</w:t>
      </w:r>
      <w:r w:rsidR="00393837" w:rsidRPr="000F075D">
        <w:rPr>
          <w:rFonts w:ascii="Times New Roman" w:eastAsia="Calibri" w:hAnsi="Times New Roman" w:cs="Times New Roman"/>
          <w:sz w:val="24"/>
          <w:szCs w:val="24"/>
        </w:rPr>
        <w:t>matytą dieną</w:t>
      </w:r>
      <w:r w:rsidR="00B63D79" w:rsidRPr="000F075D">
        <w:rPr>
          <w:rFonts w:ascii="Times New Roman" w:eastAsia="Calibri" w:hAnsi="Times New Roman" w:cs="Times New Roman"/>
          <w:sz w:val="24"/>
          <w:szCs w:val="24"/>
        </w:rPr>
        <w:t>.</w:t>
      </w:r>
      <w:r w:rsidR="00393837" w:rsidRPr="000F075D">
        <w:rPr>
          <w:rFonts w:ascii="Times New Roman" w:eastAsia="Calibri" w:hAnsi="Times New Roman" w:cs="Times New Roman"/>
          <w:sz w:val="24"/>
          <w:szCs w:val="24"/>
        </w:rPr>
        <w:t xml:space="preserve"> </w:t>
      </w:r>
    </w:p>
    <w:p w14:paraId="4594E48E" w14:textId="7504E8DB" w:rsidR="00EB3A46" w:rsidRPr="000F075D" w:rsidRDefault="00EB3A46" w:rsidP="00034261">
      <w:pPr>
        <w:spacing w:after="0" w:line="20" w:lineRule="atLeast"/>
        <w:ind w:left="-284" w:firstLine="568"/>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9.2</w:t>
      </w:r>
      <w:r w:rsidRPr="000F075D">
        <w:rPr>
          <w:rFonts w:ascii="Times New Roman" w:eastAsia="Calibri" w:hAnsi="Times New Roman" w:cs="Times New Roman"/>
          <w:bCs/>
          <w:sz w:val="24"/>
          <w:szCs w:val="24"/>
        </w:rPr>
        <w:t>.</w:t>
      </w:r>
      <w:r w:rsidRPr="000F075D">
        <w:rPr>
          <w:rFonts w:ascii="Times New Roman" w:eastAsia="Calibri" w:hAnsi="Times New Roman" w:cs="Times New Roman"/>
          <w:sz w:val="24"/>
          <w:szCs w:val="24"/>
        </w:rPr>
        <w:t xml:space="preserve">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ėjai ne</w:t>
      </w:r>
      <w:r w:rsidR="006F22F5" w:rsidRPr="000F075D">
        <w:rPr>
          <w:rFonts w:ascii="Times New Roman" w:eastAsia="Calibri" w:hAnsi="Times New Roman" w:cs="Times New Roman"/>
          <w:sz w:val="24"/>
          <w:szCs w:val="24"/>
        </w:rPr>
        <w:t xml:space="preserve">dalyvauja </w:t>
      </w:r>
      <w:r w:rsidRPr="000F075D">
        <w:rPr>
          <w:rFonts w:ascii="Times New Roman" w:eastAsia="Calibri" w:hAnsi="Times New Roman" w:cs="Times New Roman"/>
          <w:sz w:val="24"/>
          <w:szCs w:val="24"/>
        </w:rPr>
        <w:t>susipažįsta</w:t>
      </w:r>
      <w:r w:rsidR="006F22F5" w:rsidRPr="000F075D">
        <w:rPr>
          <w:rFonts w:ascii="Times New Roman" w:eastAsia="Calibri" w:hAnsi="Times New Roman" w:cs="Times New Roman"/>
          <w:sz w:val="24"/>
          <w:szCs w:val="24"/>
        </w:rPr>
        <w:t>nt</w:t>
      </w:r>
      <w:r w:rsidRPr="000F075D">
        <w:rPr>
          <w:rFonts w:ascii="Times New Roman" w:eastAsia="Calibri" w:hAnsi="Times New Roman" w:cs="Times New Roman"/>
          <w:sz w:val="24"/>
          <w:szCs w:val="24"/>
        </w:rPr>
        <w:t xml:space="preserve"> su elektroninėmis priemonėmis pateiktais pasiūlymais. Perkančioji organizacija neteikia informacijos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 xml:space="preserve">ėjams apie pasiūlymus pateikusius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ėjus, pasiūlytas kainas, iki kol bus įvertinti pasiūlymai ir nustatyta pasiūlymų eilė.</w:t>
      </w:r>
    </w:p>
    <w:p w14:paraId="7C110096" w14:textId="73558AA9" w:rsidR="00EB3A46" w:rsidRPr="000F075D" w:rsidRDefault="00EB3A46" w:rsidP="00034261">
      <w:pPr>
        <w:spacing w:after="0" w:line="20" w:lineRule="atLeast"/>
        <w:ind w:left="-284" w:firstLine="568"/>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9.3. Susipažinimo su pasiūlymais procedūros rezultat</w:t>
      </w:r>
      <w:r w:rsidR="006F22F5" w:rsidRPr="000F075D">
        <w:rPr>
          <w:rFonts w:ascii="Times New Roman" w:eastAsia="Calibri" w:hAnsi="Times New Roman" w:cs="Times New Roman"/>
          <w:sz w:val="24"/>
          <w:szCs w:val="24"/>
        </w:rPr>
        <w:t>ai gali būti</w:t>
      </w:r>
      <w:r w:rsidRPr="000F075D">
        <w:rPr>
          <w:rFonts w:ascii="Times New Roman" w:eastAsia="Calibri" w:hAnsi="Times New Roman" w:cs="Times New Roman"/>
          <w:sz w:val="24"/>
          <w:szCs w:val="24"/>
        </w:rPr>
        <w:t xml:space="preserve"> įformin</w:t>
      </w:r>
      <w:r w:rsidR="006F22F5" w:rsidRPr="000F075D">
        <w:rPr>
          <w:rFonts w:ascii="Times New Roman" w:eastAsia="Calibri" w:hAnsi="Times New Roman" w:cs="Times New Roman"/>
          <w:sz w:val="24"/>
          <w:szCs w:val="24"/>
        </w:rPr>
        <w:t>ti</w:t>
      </w:r>
      <w:r w:rsidRPr="000F075D">
        <w:rPr>
          <w:rFonts w:ascii="Times New Roman" w:eastAsia="Calibri" w:hAnsi="Times New Roman" w:cs="Times New Roman"/>
          <w:sz w:val="24"/>
          <w:szCs w:val="24"/>
        </w:rPr>
        <w:t xml:space="preserve"> protokolu.</w:t>
      </w:r>
    </w:p>
    <w:bookmarkEnd w:id="44"/>
    <w:p w14:paraId="0BD0EB12" w14:textId="210D2395" w:rsidR="009D5BD6" w:rsidRPr="00263DCD" w:rsidRDefault="009D5BD6" w:rsidP="00263DCD">
      <w:pPr>
        <w:spacing w:after="0" w:line="20" w:lineRule="atLeast"/>
        <w:ind w:left="-284" w:firstLine="568"/>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9.4. Tuo atveju, kai pasiūlyme nurodyta kaina, išreikšta skaičiais, neatitinka kainos, nurodytos žodžiais, teisinga laikoma kaina, nurodyta žodžiais.</w:t>
      </w:r>
    </w:p>
    <w:p w14:paraId="4FDB947D" w14:textId="77777777" w:rsidR="00990DB9" w:rsidRPr="000F075D" w:rsidRDefault="00990DB9" w:rsidP="00990DB9">
      <w:pPr>
        <w:spacing w:after="0" w:line="240" w:lineRule="auto"/>
        <w:jc w:val="both"/>
        <w:rPr>
          <w:rFonts w:ascii="Times New Roman" w:eastAsia="Calibri" w:hAnsi="Times New Roman" w:cs="Times New Roman"/>
          <w:sz w:val="24"/>
          <w:szCs w:val="24"/>
          <w:lang w:eastAsia="lt-LT"/>
        </w:rPr>
      </w:pPr>
      <w:bookmarkStart w:id="45" w:name="_Toc251317986"/>
      <w:bookmarkStart w:id="46" w:name="_Toc258929296"/>
    </w:p>
    <w:p w14:paraId="35DC61DE" w14:textId="2DD28A04" w:rsidR="00990DB9" w:rsidRPr="000F075D" w:rsidRDefault="00990DB9" w:rsidP="00990DB9">
      <w:pPr>
        <w:keepNext/>
        <w:keepLines/>
        <w:spacing w:after="0" w:line="240" w:lineRule="auto"/>
        <w:jc w:val="center"/>
        <w:outlineLvl w:val="0"/>
        <w:rPr>
          <w:rFonts w:ascii="Times New Roman" w:eastAsia="Times New Roman" w:hAnsi="Times New Roman" w:cs="Times New Roman"/>
          <w:b/>
          <w:bCs/>
          <w:caps/>
          <w:sz w:val="24"/>
          <w:szCs w:val="24"/>
        </w:rPr>
      </w:pPr>
      <w:bookmarkStart w:id="47" w:name="_Toc61251140"/>
      <w:r w:rsidRPr="000F075D">
        <w:rPr>
          <w:rFonts w:ascii="Times New Roman" w:eastAsia="Times New Roman" w:hAnsi="Times New Roman" w:cs="Times New Roman"/>
          <w:b/>
          <w:bCs/>
          <w:caps/>
          <w:spacing w:val="-8"/>
          <w:sz w:val="24"/>
          <w:szCs w:val="24"/>
        </w:rPr>
        <w:t xml:space="preserve">X. PASIŪLYMŲ </w:t>
      </w:r>
      <w:r w:rsidRPr="000F075D">
        <w:rPr>
          <w:rFonts w:ascii="Times New Roman" w:eastAsia="Times New Roman" w:hAnsi="Times New Roman" w:cs="Times New Roman"/>
          <w:b/>
          <w:bCs/>
          <w:caps/>
          <w:sz w:val="24"/>
          <w:szCs w:val="24"/>
        </w:rPr>
        <w:t>NAGRINĖJIMAS IR PASIŪLYMŲ ATMETIMO PRIEŽASTYS</w:t>
      </w:r>
      <w:bookmarkEnd w:id="45"/>
      <w:bookmarkEnd w:id="46"/>
      <w:bookmarkEnd w:id="47"/>
    </w:p>
    <w:p w14:paraId="12423965" w14:textId="1D778999" w:rsidR="005226D0" w:rsidRPr="000F075D" w:rsidRDefault="00046879" w:rsidP="00034261">
      <w:pPr>
        <w:tabs>
          <w:tab w:val="left" w:pos="851"/>
        </w:tabs>
        <w:spacing w:after="0" w:line="240" w:lineRule="auto"/>
        <w:ind w:left="-284" w:firstLine="568"/>
        <w:jc w:val="both"/>
        <w:rPr>
          <w:rFonts w:ascii="Times New Roman" w:eastAsia="Times New Roman" w:hAnsi="Times New Roman" w:cs="Times New Roman"/>
          <w:color w:val="000000"/>
          <w:sz w:val="24"/>
          <w:szCs w:val="24"/>
        </w:rPr>
      </w:pPr>
      <w:r w:rsidRPr="000F075D">
        <w:rPr>
          <w:rFonts w:ascii="Times New Roman" w:hAnsi="Times New Roman" w:cs="Times New Roman"/>
          <w:sz w:val="24"/>
          <w:szCs w:val="24"/>
          <w:lang w:eastAsia="lt-LT"/>
        </w:rPr>
        <w:t xml:space="preserve">10.1. </w:t>
      </w:r>
      <w:r w:rsidR="005226D0" w:rsidRPr="000F075D">
        <w:rPr>
          <w:rFonts w:ascii="Times New Roman" w:eastAsia="Times New Roman" w:hAnsi="Times New Roman" w:cs="Times New Roman"/>
          <w:color w:val="000000"/>
          <w:sz w:val="24"/>
          <w:szCs w:val="24"/>
        </w:rPr>
        <w:t>Konkursui pateiktus pasiūlymus nagrinėja ir vertina komisija. Pasiūlymai nagrinėjami,</w:t>
      </w:r>
      <w:r w:rsidR="00EF7C78">
        <w:rPr>
          <w:rFonts w:ascii="Times New Roman" w:eastAsia="Times New Roman" w:hAnsi="Times New Roman" w:cs="Times New Roman"/>
          <w:color w:val="000000"/>
          <w:sz w:val="24"/>
          <w:szCs w:val="24"/>
        </w:rPr>
        <w:t xml:space="preserve"> </w:t>
      </w:r>
      <w:r w:rsidR="005226D0" w:rsidRPr="000F075D">
        <w:rPr>
          <w:rFonts w:ascii="Times New Roman" w:eastAsia="Times New Roman" w:hAnsi="Times New Roman" w:cs="Times New Roman"/>
          <w:color w:val="000000"/>
          <w:sz w:val="24"/>
          <w:szCs w:val="24"/>
        </w:rPr>
        <w:t xml:space="preserve">vertinami ir palyginami konfidencialiai. </w:t>
      </w:r>
      <w:r w:rsidR="0090626E" w:rsidRPr="000F075D">
        <w:rPr>
          <w:rFonts w:ascii="Times New Roman" w:eastAsia="Times New Roman" w:hAnsi="Times New Roman" w:cs="Times New Roman"/>
          <w:color w:val="000000"/>
          <w:sz w:val="24"/>
          <w:szCs w:val="24"/>
        </w:rPr>
        <w:t>Teik</w:t>
      </w:r>
      <w:r w:rsidR="005226D0" w:rsidRPr="000F075D">
        <w:rPr>
          <w:rFonts w:ascii="Times New Roman" w:eastAsia="Times New Roman" w:hAnsi="Times New Roman" w:cs="Times New Roman"/>
          <w:color w:val="000000"/>
          <w:sz w:val="24"/>
          <w:szCs w:val="24"/>
        </w:rPr>
        <w:t>ėjai negali dalyvauti pasiūlymų nagrinėjimo, vertinimo ir palyginimo procedūrose.</w:t>
      </w:r>
    </w:p>
    <w:p w14:paraId="2FB06389" w14:textId="12449907" w:rsidR="00A518E9" w:rsidRPr="000F075D" w:rsidRDefault="00046879" w:rsidP="00034261">
      <w:pPr>
        <w:tabs>
          <w:tab w:val="left" w:pos="993"/>
        </w:tabs>
        <w:spacing w:after="0" w:line="240" w:lineRule="auto"/>
        <w:ind w:left="-284" w:firstLine="568"/>
        <w:jc w:val="both"/>
        <w:rPr>
          <w:rFonts w:ascii="Times New Roman" w:eastAsia="Times New Roman" w:hAnsi="Times New Roman" w:cs="Times New Roman"/>
          <w:sz w:val="24"/>
          <w:szCs w:val="24"/>
          <w:lang w:eastAsia="lt-LT"/>
        </w:rPr>
      </w:pPr>
      <w:r w:rsidRPr="000F075D">
        <w:rPr>
          <w:rFonts w:ascii="Times New Roman" w:hAnsi="Times New Roman" w:cs="Times New Roman"/>
          <w:sz w:val="24"/>
          <w:szCs w:val="24"/>
          <w:lang w:eastAsia="lt-LT"/>
        </w:rPr>
        <w:t xml:space="preserve">10.2. </w:t>
      </w:r>
      <w:r w:rsidR="00A518E9" w:rsidRPr="000F075D">
        <w:rPr>
          <w:rFonts w:ascii="Times New Roman" w:eastAsia="Times New Roman" w:hAnsi="Times New Roman" w:cs="Times New Roman"/>
          <w:sz w:val="24"/>
          <w:szCs w:val="24"/>
          <w:lang w:eastAsia="lt-LT"/>
        </w:rPr>
        <w:t xml:space="preserve">Komisija pirmiausia patikrina, ar nėra Konkurso sąlygose nustatytų teikėjų pašalinimo pagrindų (pagal teikėjų pateiktus EBVPD). </w:t>
      </w:r>
    </w:p>
    <w:p w14:paraId="433A1BB7" w14:textId="333591B9" w:rsidR="00753D8F" w:rsidRPr="000F075D" w:rsidRDefault="00753D8F" w:rsidP="00034261">
      <w:pPr>
        <w:tabs>
          <w:tab w:val="left" w:pos="993"/>
        </w:tabs>
        <w:spacing w:after="0" w:line="240" w:lineRule="auto"/>
        <w:ind w:left="-284" w:firstLine="568"/>
        <w:jc w:val="both"/>
        <w:rPr>
          <w:rFonts w:ascii="Times New Roman" w:eastAsia="Times New Roman" w:hAnsi="Times New Roman" w:cs="Times New Roman"/>
          <w:sz w:val="24"/>
          <w:szCs w:val="24"/>
          <w:lang w:eastAsia="lt-LT"/>
        </w:rPr>
      </w:pPr>
      <w:r w:rsidRPr="000F075D">
        <w:rPr>
          <w:rFonts w:ascii="Times New Roman" w:eastAsia="Times New Roman" w:hAnsi="Times New Roman" w:cs="Times New Roman"/>
          <w:sz w:val="24"/>
          <w:szCs w:val="24"/>
          <w:lang w:eastAsia="lt-LT"/>
        </w:rPr>
        <w:t xml:space="preserve">Komisija, įvertinusi EBVPD pateiktą informaciją, priima sprendimą dėl kiekvieno teikėjo atitikties reikalavimams ir kiekvienam iš jų ne vėliau kaip per </w:t>
      </w:r>
      <w:r w:rsidRPr="000F075D">
        <w:rPr>
          <w:rFonts w:ascii="Times New Roman" w:eastAsia="Times New Roman" w:hAnsi="Times New Roman" w:cs="Times New Roman"/>
          <w:bCs/>
          <w:sz w:val="24"/>
          <w:szCs w:val="24"/>
          <w:lang w:eastAsia="lt-LT"/>
        </w:rPr>
        <w:t>3 (tris) darbo dienas</w:t>
      </w:r>
      <w:r w:rsidRPr="000F075D">
        <w:rPr>
          <w:rFonts w:ascii="Times New Roman" w:eastAsia="Times New Roman" w:hAnsi="Times New Roman" w:cs="Times New Roman"/>
          <w:sz w:val="24"/>
          <w:szCs w:val="24"/>
          <w:lang w:eastAsia="lt-LT"/>
        </w:rPr>
        <w:t xml:space="preserve"> raštu praneša apie šio patikrinimo rezultatus. Teisę dalyvauti tolesnėse pirkimo procedūrose turi tik tie teikėjai, kurie atitinka perkančiosios organizacijos keliamus reikalavimus.</w:t>
      </w:r>
    </w:p>
    <w:p w14:paraId="4BE32B4A" w14:textId="5C4A8390" w:rsidR="004B70D2" w:rsidRPr="000F075D" w:rsidRDefault="004B70D2" w:rsidP="00034261">
      <w:pPr>
        <w:tabs>
          <w:tab w:val="left" w:pos="993"/>
        </w:tabs>
        <w:spacing w:after="0" w:line="240" w:lineRule="auto"/>
        <w:ind w:left="-284" w:firstLine="567"/>
        <w:jc w:val="both"/>
        <w:rPr>
          <w:rFonts w:ascii="Times New Roman" w:eastAsia="Times New Roman" w:hAnsi="Times New Roman" w:cs="Times New Roman"/>
          <w:sz w:val="24"/>
          <w:szCs w:val="24"/>
          <w:lang w:eastAsia="lt-LT"/>
        </w:rPr>
      </w:pPr>
      <w:r w:rsidRPr="000F075D">
        <w:rPr>
          <w:rFonts w:ascii="Times New Roman" w:eastAsia="Times New Roman" w:hAnsi="Times New Roman" w:cs="Times New Roman"/>
          <w:sz w:val="24"/>
          <w:szCs w:val="24"/>
          <w:lang w:eastAsia="lt-LT"/>
        </w:rPr>
        <w:lastRenderedPageBreak/>
        <w:t>10.3. Atlikus pradinį susipažinimą su pasiūlymais, Komisija pasiūlymus nagrinėja tokiu eiliškumu:</w:t>
      </w:r>
    </w:p>
    <w:p w14:paraId="6500A00E" w14:textId="6CE62E9B" w:rsidR="004B70D2" w:rsidRPr="000F075D" w:rsidRDefault="004B70D2" w:rsidP="00034261">
      <w:pPr>
        <w:spacing w:after="0" w:line="240" w:lineRule="auto"/>
        <w:ind w:left="-284" w:firstLine="567"/>
        <w:jc w:val="both"/>
        <w:rPr>
          <w:rFonts w:ascii="Times New Roman" w:eastAsia="Times New Roman" w:hAnsi="Times New Roman" w:cs="Times New Roman"/>
          <w:sz w:val="24"/>
          <w:szCs w:val="24"/>
          <w:lang w:eastAsia="lt-LT"/>
        </w:rPr>
      </w:pPr>
      <w:r w:rsidRPr="000F075D">
        <w:rPr>
          <w:rFonts w:ascii="Times New Roman" w:eastAsia="Times New Roman" w:hAnsi="Times New Roman" w:cs="Times New Roman"/>
          <w:sz w:val="24"/>
          <w:szCs w:val="24"/>
          <w:lang w:eastAsia="lt-LT"/>
        </w:rPr>
        <w:t>10.3.1.</w:t>
      </w:r>
      <w:r w:rsidR="00FD01AC" w:rsidRPr="000F075D">
        <w:rPr>
          <w:rFonts w:ascii="Times New Roman" w:eastAsia="Times New Roman" w:hAnsi="Times New Roman" w:cs="Times New Roman"/>
          <w:sz w:val="24"/>
          <w:szCs w:val="24"/>
          <w:lang w:eastAsia="lt-LT"/>
        </w:rPr>
        <w:t xml:space="preserve"> </w:t>
      </w:r>
      <w:r w:rsidR="00FD01AC" w:rsidRPr="000F075D">
        <w:rPr>
          <w:rFonts w:ascii="Times New Roman" w:hAnsi="Times New Roman" w:cs="Times New Roman"/>
          <w:sz w:val="24"/>
          <w:szCs w:val="24"/>
        </w:rPr>
        <w:t>įvertina, ar</w:t>
      </w:r>
      <w:r w:rsidR="00913506">
        <w:rPr>
          <w:rFonts w:ascii="Times New Roman" w:hAnsi="Times New Roman" w:cs="Times New Roman"/>
          <w:sz w:val="24"/>
          <w:szCs w:val="24"/>
        </w:rPr>
        <w:t xml:space="preserve"> </w:t>
      </w:r>
      <w:r w:rsidR="0090626E" w:rsidRPr="000F075D">
        <w:rPr>
          <w:rFonts w:ascii="Times New Roman" w:hAnsi="Times New Roman" w:cs="Times New Roman"/>
          <w:sz w:val="24"/>
          <w:szCs w:val="24"/>
        </w:rPr>
        <w:t>Teik</w:t>
      </w:r>
      <w:r w:rsidR="00FD01AC" w:rsidRPr="000F075D">
        <w:rPr>
          <w:rFonts w:ascii="Times New Roman" w:hAnsi="Times New Roman" w:cs="Times New Roman"/>
          <w:sz w:val="24"/>
          <w:szCs w:val="24"/>
        </w:rPr>
        <w:t>ėjo</w:t>
      </w:r>
      <w:r w:rsidR="008023F9">
        <w:rPr>
          <w:rFonts w:ascii="Times New Roman" w:hAnsi="Times New Roman" w:cs="Times New Roman"/>
          <w:sz w:val="24"/>
          <w:szCs w:val="24"/>
        </w:rPr>
        <w:t>/subteikėjo</w:t>
      </w:r>
      <w:r w:rsidR="00FD01AC" w:rsidRPr="000F075D">
        <w:rPr>
          <w:rFonts w:ascii="Times New Roman" w:hAnsi="Times New Roman" w:cs="Times New Roman"/>
          <w:sz w:val="24"/>
          <w:szCs w:val="24"/>
        </w:rPr>
        <w:t xml:space="preserve"> deklaracijoje pateikta informacija atitinka nustatytus reikalavimus;</w:t>
      </w:r>
    </w:p>
    <w:p w14:paraId="640921AF" w14:textId="53EA4FE3" w:rsidR="004B70D2" w:rsidRPr="000F075D" w:rsidRDefault="004B70D2" w:rsidP="00034261">
      <w:pPr>
        <w:tabs>
          <w:tab w:val="left" w:pos="993"/>
        </w:tabs>
        <w:spacing w:after="0" w:line="240" w:lineRule="auto"/>
        <w:ind w:left="-284" w:firstLine="567"/>
        <w:jc w:val="both"/>
        <w:rPr>
          <w:rFonts w:ascii="Times New Roman" w:eastAsia="Times New Roman" w:hAnsi="Times New Roman" w:cs="Times New Roman"/>
          <w:sz w:val="24"/>
          <w:szCs w:val="24"/>
          <w:lang w:eastAsia="lt-LT"/>
        </w:rPr>
      </w:pPr>
      <w:r w:rsidRPr="000F075D">
        <w:rPr>
          <w:rFonts w:ascii="Times New Roman" w:eastAsia="Times New Roman" w:hAnsi="Times New Roman" w:cs="Times New Roman"/>
          <w:sz w:val="24"/>
          <w:szCs w:val="24"/>
          <w:lang w:eastAsia="lt-LT"/>
        </w:rPr>
        <w:t xml:space="preserve">10.3.2. įvertina pasiūlymus pagal nustatytus </w:t>
      </w:r>
      <w:r w:rsidRPr="000F075D">
        <w:rPr>
          <w:rFonts w:ascii="Times New Roman" w:eastAsia="Times New Roman" w:hAnsi="Times New Roman" w:cs="Times New Roman"/>
          <w:bCs/>
          <w:sz w:val="24"/>
          <w:szCs w:val="24"/>
          <w:lang w:eastAsia="lt-LT"/>
        </w:rPr>
        <w:t>vertinimo kriterijus</w:t>
      </w:r>
      <w:r w:rsidRPr="000F075D">
        <w:rPr>
          <w:rFonts w:ascii="Times New Roman" w:eastAsia="Times New Roman" w:hAnsi="Times New Roman" w:cs="Times New Roman"/>
          <w:sz w:val="24"/>
          <w:szCs w:val="24"/>
          <w:lang w:eastAsia="lt-LT"/>
        </w:rPr>
        <w:t>;</w:t>
      </w:r>
    </w:p>
    <w:p w14:paraId="4D5E264B" w14:textId="41EDBD08" w:rsidR="004B70D2" w:rsidRPr="00896A45" w:rsidRDefault="004B70D2" w:rsidP="00034261">
      <w:pPr>
        <w:tabs>
          <w:tab w:val="left" w:pos="567"/>
        </w:tabs>
        <w:spacing w:after="0" w:line="240" w:lineRule="auto"/>
        <w:ind w:left="-284" w:firstLine="567"/>
        <w:jc w:val="both"/>
        <w:rPr>
          <w:rFonts w:ascii="Times New Roman" w:eastAsia="Times New Roman" w:hAnsi="Times New Roman" w:cs="Times New Roman"/>
          <w:color w:val="000000"/>
          <w:sz w:val="24"/>
          <w:szCs w:val="24"/>
        </w:rPr>
      </w:pPr>
      <w:r w:rsidRPr="000F075D">
        <w:rPr>
          <w:rFonts w:ascii="Times New Roman" w:eastAsia="Times New Roman" w:hAnsi="Times New Roman" w:cs="Times New Roman"/>
          <w:bCs/>
          <w:color w:val="000000"/>
          <w:sz w:val="24"/>
          <w:szCs w:val="24"/>
        </w:rPr>
        <w:t xml:space="preserve">10.3.3. vertina, ar pasiūlytos </w:t>
      </w:r>
      <w:r w:rsidRPr="00896A45">
        <w:rPr>
          <w:rFonts w:ascii="Times New Roman" w:eastAsia="Times New Roman" w:hAnsi="Times New Roman" w:cs="Times New Roman"/>
          <w:bCs/>
          <w:color w:val="000000"/>
          <w:sz w:val="24"/>
          <w:szCs w:val="24"/>
        </w:rPr>
        <w:t>kainos nėra per didelės ir perkančiajai organizacijai priimtinos;</w:t>
      </w:r>
    </w:p>
    <w:p w14:paraId="2FEFDE6B" w14:textId="50918E4F" w:rsidR="004B70D2" w:rsidRPr="00896A45" w:rsidRDefault="004B70D2" w:rsidP="00034261">
      <w:pPr>
        <w:tabs>
          <w:tab w:val="left" w:pos="993"/>
        </w:tabs>
        <w:spacing w:after="0" w:line="240" w:lineRule="auto"/>
        <w:ind w:left="-284" w:firstLine="567"/>
        <w:jc w:val="both"/>
        <w:rPr>
          <w:rFonts w:ascii="Times New Roman" w:eastAsia="Times New Roman" w:hAnsi="Times New Roman" w:cs="Times New Roman"/>
          <w:bCs/>
          <w:sz w:val="24"/>
          <w:szCs w:val="24"/>
          <w:lang w:eastAsia="lt-LT"/>
        </w:rPr>
      </w:pPr>
      <w:r w:rsidRPr="00896A45">
        <w:rPr>
          <w:rFonts w:ascii="Times New Roman" w:eastAsia="Times New Roman" w:hAnsi="Times New Roman" w:cs="Times New Roman"/>
          <w:sz w:val="24"/>
          <w:szCs w:val="24"/>
          <w:lang w:eastAsia="lt-LT"/>
        </w:rPr>
        <w:t xml:space="preserve">10.3.4. vertina, ar </w:t>
      </w:r>
      <w:r w:rsidRPr="00896A45">
        <w:rPr>
          <w:rFonts w:ascii="Times New Roman" w:eastAsia="Times New Roman" w:hAnsi="Times New Roman" w:cs="Times New Roman"/>
          <w:bCs/>
          <w:sz w:val="24"/>
          <w:szCs w:val="24"/>
          <w:lang w:eastAsia="lt-LT"/>
        </w:rPr>
        <w:t>nėra pasiūlyta neįprastai mažų kainų;</w:t>
      </w:r>
    </w:p>
    <w:p w14:paraId="44C77275" w14:textId="032CE828" w:rsidR="00ED2AC8" w:rsidRPr="00896A45" w:rsidRDefault="004B70D2" w:rsidP="00034261">
      <w:pPr>
        <w:tabs>
          <w:tab w:val="left" w:pos="993"/>
        </w:tabs>
        <w:spacing w:after="0" w:line="240" w:lineRule="auto"/>
        <w:ind w:left="-284" w:firstLine="567"/>
        <w:jc w:val="both"/>
        <w:rPr>
          <w:rFonts w:ascii="Times New Roman" w:hAnsi="Times New Roman" w:cs="Times New Roman"/>
          <w:sz w:val="24"/>
          <w:szCs w:val="24"/>
          <w:lang w:eastAsia="lt-LT"/>
        </w:rPr>
      </w:pPr>
      <w:r w:rsidRPr="00896A45">
        <w:rPr>
          <w:rFonts w:ascii="Times New Roman" w:eastAsia="Times New Roman" w:hAnsi="Times New Roman" w:cs="Times New Roman"/>
          <w:bCs/>
          <w:sz w:val="24"/>
          <w:szCs w:val="24"/>
          <w:lang w:eastAsia="lt-LT"/>
        </w:rPr>
        <w:t xml:space="preserve">10.3.5. vertina ekonomiškai naudingiausią pasiūlymą pateikusio teikėjo dokumentus, patvirtinančius </w:t>
      </w:r>
      <w:r w:rsidRPr="00896A45">
        <w:rPr>
          <w:rFonts w:ascii="Times New Roman" w:eastAsia="Times New Roman" w:hAnsi="Times New Roman" w:cs="Times New Roman"/>
          <w:sz w:val="24"/>
          <w:szCs w:val="24"/>
          <w:lang w:eastAsia="lt-LT"/>
        </w:rPr>
        <w:t>jo pašalinimo pagrindų nebuvimą, atitiktį kvalifikacijos reikalavimams</w:t>
      </w:r>
      <w:r w:rsidR="00ED2AC8" w:rsidRPr="00896A45">
        <w:rPr>
          <w:rFonts w:ascii="Times New Roman" w:hAnsi="Times New Roman" w:cs="Times New Roman"/>
          <w:sz w:val="24"/>
          <w:szCs w:val="24"/>
          <w:lang w:eastAsia="lt-LT"/>
        </w:rPr>
        <w:t xml:space="preserve"> bei</w:t>
      </w:r>
      <w:bookmarkStart w:id="48" w:name="_Hlk151131767"/>
      <w:r w:rsidR="00B7686F" w:rsidRPr="00896A45">
        <w:rPr>
          <w:rFonts w:ascii="Times New Roman" w:hAnsi="Times New Roman" w:cs="Times New Roman"/>
          <w:sz w:val="24"/>
          <w:szCs w:val="24"/>
          <w:lang w:eastAsia="lt-LT"/>
        </w:rPr>
        <w:t xml:space="preserve"> </w:t>
      </w:r>
      <w:r w:rsidR="0016483B" w:rsidRPr="00896A45">
        <w:rPr>
          <w:rFonts w:ascii="Times New Roman" w:hAnsi="Times New Roman" w:cs="Times New Roman"/>
          <w:sz w:val="24"/>
          <w:szCs w:val="24"/>
        </w:rPr>
        <w:t>Reglamento</w:t>
      </w:r>
      <w:r w:rsidR="00ED2AC8" w:rsidRPr="00896A45">
        <w:rPr>
          <w:rFonts w:ascii="Times New Roman" w:hAnsi="Times New Roman" w:cs="Times New Roman"/>
          <w:sz w:val="24"/>
          <w:szCs w:val="24"/>
          <w:lang w:eastAsia="lt-LT"/>
        </w:rPr>
        <w:t xml:space="preserve"> reikalavimams</w:t>
      </w:r>
      <w:r w:rsidR="00F14AF6" w:rsidRPr="00896A45">
        <w:rPr>
          <w:rFonts w:ascii="Times New Roman" w:hAnsi="Times New Roman" w:cs="Times New Roman"/>
          <w:sz w:val="24"/>
          <w:szCs w:val="24"/>
          <w:lang w:eastAsia="lt-LT"/>
        </w:rPr>
        <w:t>;</w:t>
      </w:r>
    </w:p>
    <w:bookmarkEnd w:id="48"/>
    <w:p w14:paraId="211B66DC" w14:textId="378538FA" w:rsidR="004B70D2" w:rsidRPr="000F075D" w:rsidRDefault="004B70D2" w:rsidP="00034261">
      <w:pPr>
        <w:tabs>
          <w:tab w:val="left" w:pos="993"/>
        </w:tabs>
        <w:spacing w:after="0" w:line="240" w:lineRule="auto"/>
        <w:ind w:left="-284" w:firstLine="567"/>
        <w:jc w:val="both"/>
        <w:rPr>
          <w:rFonts w:ascii="Times New Roman" w:eastAsia="Times New Roman" w:hAnsi="Times New Roman" w:cs="Times New Roman"/>
          <w:sz w:val="24"/>
          <w:szCs w:val="24"/>
          <w:lang w:eastAsia="lt-LT"/>
        </w:rPr>
      </w:pPr>
      <w:r w:rsidRPr="00896A45">
        <w:rPr>
          <w:rFonts w:ascii="Times New Roman" w:eastAsia="Times New Roman" w:hAnsi="Times New Roman" w:cs="Times New Roman"/>
          <w:sz w:val="24"/>
          <w:szCs w:val="24"/>
          <w:lang w:eastAsia="lt-LT"/>
        </w:rPr>
        <w:t xml:space="preserve">10.4. Jeigu teikėjas pateikė netikslius, neišsamius ar klaidingus dokumentus ar duomenis apie atitiktį Konkurso sąlygų reikalavimams arba šių dokumentų ar duomenų trūksta, perkančioji organizacija </w:t>
      </w:r>
      <w:r w:rsidR="00011281" w:rsidRPr="00896A45">
        <w:rPr>
          <w:rFonts w:ascii="Times New Roman" w:eastAsia="Times New Roman" w:hAnsi="Times New Roman" w:cs="Times New Roman"/>
          <w:sz w:val="24"/>
          <w:szCs w:val="24"/>
          <w:lang w:eastAsia="lt-LT"/>
        </w:rPr>
        <w:t xml:space="preserve">gali </w:t>
      </w:r>
      <w:r w:rsidRPr="00896A45">
        <w:rPr>
          <w:rFonts w:ascii="Times New Roman" w:eastAsia="Times New Roman" w:hAnsi="Times New Roman" w:cs="Times New Roman"/>
          <w:sz w:val="24"/>
          <w:szCs w:val="24"/>
          <w:lang w:eastAsia="lt-LT"/>
        </w:rPr>
        <w:t xml:space="preserve">nepažeisdama lygiateisiškumo ir skaidrumo principų prašyti </w:t>
      </w:r>
      <w:r w:rsidR="00011281" w:rsidRPr="00896A45">
        <w:rPr>
          <w:rFonts w:ascii="Times New Roman" w:eastAsia="Times New Roman" w:hAnsi="Times New Roman" w:cs="Times New Roman"/>
          <w:sz w:val="24"/>
          <w:szCs w:val="24"/>
          <w:lang w:eastAsia="lt-LT"/>
        </w:rPr>
        <w:t xml:space="preserve">dalyvį </w:t>
      </w:r>
      <w:r w:rsidRPr="00896A45">
        <w:rPr>
          <w:rFonts w:ascii="Times New Roman" w:eastAsia="Times New Roman" w:hAnsi="Times New Roman" w:cs="Times New Roman"/>
          <w:sz w:val="24"/>
          <w:szCs w:val="24"/>
          <w:lang w:eastAsia="lt-LT"/>
        </w:rPr>
        <w:t xml:space="preserve">šiuos dokumentus ar duomenis patikslinti, papildyti arba paaiškinti per jos nustatytą protingą terminą. </w:t>
      </w:r>
      <w:r w:rsidR="00011281" w:rsidRPr="00896A45">
        <w:rPr>
          <w:rFonts w:ascii="Times New Roman" w:eastAsia="Times New Roman" w:hAnsi="Times New Roman" w:cs="Times New Roman"/>
          <w:sz w:val="24"/>
          <w:szCs w:val="24"/>
          <w:lang w:eastAsia="lt-LT"/>
        </w:rPr>
        <w:t>Pasiūlymai t</w:t>
      </w:r>
      <w:r w:rsidRPr="00896A45">
        <w:rPr>
          <w:rFonts w:ascii="Times New Roman" w:eastAsia="Times New Roman" w:hAnsi="Times New Roman" w:cs="Times New Roman"/>
          <w:sz w:val="24"/>
          <w:szCs w:val="24"/>
          <w:lang w:eastAsia="lt-LT"/>
        </w:rPr>
        <w:t>ikslinami, papildomi</w:t>
      </w:r>
      <w:r w:rsidR="00011281" w:rsidRPr="00896A45">
        <w:rPr>
          <w:rFonts w:ascii="Times New Roman" w:eastAsia="Times New Roman" w:hAnsi="Times New Roman" w:cs="Times New Roman"/>
          <w:sz w:val="24"/>
          <w:szCs w:val="24"/>
          <w:lang w:eastAsia="lt-LT"/>
        </w:rPr>
        <w:t xml:space="preserve"> arba</w:t>
      </w:r>
      <w:r w:rsidRPr="00896A45">
        <w:rPr>
          <w:rFonts w:ascii="Times New Roman" w:eastAsia="Times New Roman" w:hAnsi="Times New Roman" w:cs="Times New Roman"/>
          <w:sz w:val="24"/>
          <w:szCs w:val="24"/>
          <w:lang w:eastAsia="lt-LT"/>
        </w:rPr>
        <w:t xml:space="preserve"> paaiškinami </w:t>
      </w:r>
      <w:r w:rsidR="00011281" w:rsidRPr="00896A45">
        <w:rPr>
          <w:rFonts w:ascii="Times New Roman" w:eastAsia="Times New Roman" w:hAnsi="Times New Roman" w:cs="Times New Roman"/>
          <w:sz w:val="24"/>
          <w:szCs w:val="24"/>
          <w:lang w:eastAsia="lt-LT"/>
        </w:rPr>
        <w:t xml:space="preserve">vadovaujantis </w:t>
      </w:r>
      <w:r w:rsidR="001777C3" w:rsidRPr="00896A45">
        <w:rPr>
          <w:rFonts w:ascii="Times New Roman" w:eastAsia="Times New Roman" w:hAnsi="Times New Roman" w:cs="Times New Roman"/>
          <w:sz w:val="24"/>
          <w:szCs w:val="24"/>
          <w:lang w:eastAsia="lt-LT"/>
        </w:rPr>
        <w:t>Pasiūlymų patikslinimo, papildymo ar paaiškinimo</w:t>
      </w:r>
      <w:r w:rsidR="00011281" w:rsidRPr="00896A45">
        <w:rPr>
          <w:rFonts w:ascii="Times New Roman" w:eastAsia="Times New Roman" w:hAnsi="Times New Roman" w:cs="Times New Roman"/>
          <w:sz w:val="24"/>
          <w:szCs w:val="24"/>
          <w:lang w:eastAsia="lt-LT"/>
        </w:rPr>
        <w:t xml:space="preserve"> taisyklėmis</w:t>
      </w:r>
      <w:r w:rsidR="001777C3" w:rsidRPr="00896A45">
        <w:rPr>
          <w:rFonts w:ascii="Times New Roman" w:eastAsia="Times New Roman" w:hAnsi="Times New Roman" w:cs="Times New Roman"/>
          <w:sz w:val="24"/>
          <w:szCs w:val="24"/>
          <w:lang w:eastAsia="lt-LT"/>
        </w:rPr>
        <w:t xml:space="preserve"> (patvirtintos Viešųjų pirkimų tarnybos direktoriaus 2022 m. gruodžio 30 d. įsakymu Nr. 1S-240)</w:t>
      </w:r>
      <w:r w:rsidRPr="00896A45">
        <w:rPr>
          <w:rFonts w:ascii="Times New Roman" w:eastAsia="Times New Roman" w:hAnsi="Times New Roman" w:cs="Times New Roman"/>
          <w:sz w:val="24"/>
          <w:szCs w:val="24"/>
          <w:lang w:eastAsia="lt-LT"/>
        </w:rPr>
        <w:t>.</w:t>
      </w:r>
    </w:p>
    <w:p w14:paraId="16957C55" w14:textId="6A8A0154" w:rsidR="004B70D2" w:rsidRPr="000F075D" w:rsidRDefault="004B70D2" w:rsidP="00034261">
      <w:pPr>
        <w:tabs>
          <w:tab w:val="left" w:pos="567"/>
        </w:tabs>
        <w:spacing w:after="0" w:line="240" w:lineRule="auto"/>
        <w:ind w:left="-284" w:firstLine="567"/>
        <w:jc w:val="both"/>
        <w:rPr>
          <w:rFonts w:ascii="Times New Roman" w:eastAsia="Times New Roman" w:hAnsi="Times New Roman" w:cs="Times New Roman"/>
          <w:bCs/>
          <w:color w:val="000000"/>
          <w:sz w:val="24"/>
          <w:szCs w:val="24"/>
          <w:lang w:eastAsia="lt-LT"/>
        </w:rPr>
      </w:pPr>
      <w:r w:rsidRPr="000F075D">
        <w:rPr>
          <w:rFonts w:ascii="Times New Roman" w:eastAsia="Times New Roman" w:hAnsi="Times New Roman" w:cs="Times New Roman"/>
          <w:bCs/>
          <w:color w:val="000000"/>
          <w:sz w:val="24"/>
          <w:szCs w:val="24"/>
          <w:lang w:eastAsia="lt-LT"/>
        </w:rPr>
        <w:t>10.</w:t>
      </w:r>
      <w:r w:rsidR="004C5CCE" w:rsidRPr="000F075D">
        <w:rPr>
          <w:rFonts w:ascii="Times New Roman" w:eastAsia="Times New Roman" w:hAnsi="Times New Roman" w:cs="Times New Roman"/>
          <w:bCs/>
          <w:color w:val="000000"/>
          <w:sz w:val="24"/>
          <w:szCs w:val="24"/>
          <w:lang w:eastAsia="lt-LT"/>
        </w:rPr>
        <w:t>5</w:t>
      </w:r>
      <w:r w:rsidRPr="000F075D">
        <w:rPr>
          <w:rFonts w:ascii="Times New Roman" w:eastAsia="Times New Roman" w:hAnsi="Times New Roman" w:cs="Times New Roman"/>
          <w:bCs/>
          <w:color w:val="000000"/>
          <w:sz w:val="24"/>
          <w:szCs w:val="24"/>
          <w:lang w:eastAsia="lt-LT"/>
        </w:rPr>
        <w:t>. Komisija</w:t>
      </w:r>
      <w:r w:rsidRPr="000F075D">
        <w:rPr>
          <w:rFonts w:ascii="Times New Roman" w:eastAsia="Times New Roman" w:hAnsi="Times New Roman" w:cs="Times New Roman"/>
          <w:bCs/>
          <w:sz w:val="24"/>
          <w:szCs w:val="24"/>
          <w:lang w:eastAsia="lt-LT"/>
        </w:rPr>
        <w:t xml:space="preserve"> gali nevertinti</w:t>
      </w:r>
      <w:r w:rsidRPr="000F075D">
        <w:rPr>
          <w:rFonts w:ascii="Times New Roman" w:eastAsia="Times New Roman" w:hAnsi="Times New Roman" w:cs="Times New Roman"/>
          <w:bCs/>
          <w:color w:val="FF0000"/>
          <w:sz w:val="24"/>
          <w:szCs w:val="24"/>
          <w:lang w:eastAsia="lt-LT"/>
        </w:rPr>
        <w:t xml:space="preserve"> </w:t>
      </w:r>
      <w:r w:rsidRPr="000F075D">
        <w:rPr>
          <w:rFonts w:ascii="Times New Roman" w:eastAsia="Times New Roman" w:hAnsi="Times New Roman" w:cs="Times New Roman"/>
          <w:bCs/>
          <w:sz w:val="24"/>
          <w:szCs w:val="24"/>
          <w:lang w:eastAsia="lt-LT"/>
        </w:rPr>
        <w:t>viso</w:t>
      </w:r>
      <w:r w:rsidRPr="000F075D">
        <w:rPr>
          <w:rFonts w:ascii="Times New Roman" w:eastAsia="Times New Roman" w:hAnsi="Times New Roman" w:cs="Times New Roman"/>
          <w:bCs/>
          <w:color w:val="000000"/>
          <w:sz w:val="24"/>
          <w:szCs w:val="24"/>
          <w:lang w:eastAsia="lt-LT"/>
        </w:rPr>
        <w:t xml:space="preserve"> teikėjo pasiūlymo, jeigu patikrinusi jo dalį nustato, kad, vadovaujantis Viešųjų pirkimų įstatymo reikalavimais, pasiūlymas turi būti atmestas.</w:t>
      </w:r>
    </w:p>
    <w:p w14:paraId="7FCF778E" w14:textId="56C96E99" w:rsidR="004B70D2" w:rsidRPr="000F075D" w:rsidRDefault="002D7793" w:rsidP="00034261">
      <w:pPr>
        <w:tabs>
          <w:tab w:val="left" w:pos="993"/>
        </w:tabs>
        <w:spacing w:after="0" w:line="240" w:lineRule="auto"/>
        <w:ind w:left="-284" w:firstLine="567"/>
        <w:jc w:val="both"/>
        <w:rPr>
          <w:rFonts w:ascii="Times New Roman" w:eastAsia="Times New Roman" w:hAnsi="Times New Roman" w:cs="Times New Roman"/>
          <w:sz w:val="24"/>
          <w:szCs w:val="24"/>
          <w:lang w:eastAsia="lt-LT"/>
        </w:rPr>
      </w:pPr>
      <w:r w:rsidRPr="000F075D">
        <w:rPr>
          <w:rFonts w:ascii="Times New Roman" w:eastAsia="Times New Roman" w:hAnsi="Times New Roman" w:cs="Times New Roman"/>
          <w:bCs/>
          <w:color w:val="000000"/>
          <w:sz w:val="24"/>
          <w:szCs w:val="24"/>
          <w:lang w:eastAsia="lt-LT"/>
        </w:rPr>
        <w:t>10.</w:t>
      </w:r>
      <w:r w:rsidR="004C5CCE" w:rsidRPr="000F075D">
        <w:rPr>
          <w:rFonts w:ascii="Times New Roman" w:eastAsia="Times New Roman" w:hAnsi="Times New Roman" w:cs="Times New Roman"/>
          <w:bCs/>
          <w:color w:val="000000"/>
          <w:sz w:val="24"/>
          <w:szCs w:val="24"/>
          <w:lang w:eastAsia="lt-LT"/>
        </w:rPr>
        <w:t>6</w:t>
      </w:r>
      <w:r w:rsidRPr="000F075D">
        <w:rPr>
          <w:rFonts w:ascii="Times New Roman" w:eastAsia="Times New Roman" w:hAnsi="Times New Roman" w:cs="Times New Roman"/>
          <w:bCs/>
          <w:color w:val="000000"/>
          <w:sz w:val="24"/>
          <w:szCs w:val="24"/>
          <w:lang w:eastAsia="lt-LT"/>
        </w:rPr>
        <w:t>.</w:t>
      </w:r>
      <w:r w:rsidR="004B70D2" w:rsidRPr="000F075D">
        <w:rPr>
          <w:rFonts w:ascii="Times New Roman" w:eastAsia="Times New Roman" w:hAnsi="Times New Roman" w:cs="Times New Roman"/>
          <w:bCs/>
          <w:color w:val="000000"/>
          <w:sz w:val="24"/>
          <w:szCs w:val="24"/>
          <w:lang w:eastAsia="lt-LT"/>
        </w:rPr>
        <w:t xml:space="preserve"> </w:t>
      </w:r>
      <w:r w:rsidR="004B70D2" w:rsidRPr="000F075D">
        <w:rPr>
          <w:rFonts w:ascii="Times New Roman" w:eastAsia="Times New Roman" w:hAnsi="Times New Roman" w:cs="Times New Roman"/>
          <w:sz w:val="24"/>
          <w:szCs w:val="24"/>
          <w:lang w:eastAsia="lt-LT"/>
        </w:rPr>
        <w:t>Įvertinusi pateiktų pasiūlymų atitiktį Konkurso sąlygose nustatytiems reikalavimams, Komisija raštu per nustatytą protingą terminą reikalauja, kad teikėjai pagrįstų pasiūlyme nurodyto pirkimo objekto kainą, jeigu j</w:t>
      </w:r>
      <w:r w:rsidRPr="000F075D">
        <w:rPr>
          <w:rFonts w:ascii="Times New Roman" w:eastAsia="Times New Roman" w:hAnsi="Times New Roman" w:cs="Times New Roman"/>
          <w:sz w:val="24"/>
          <w:szCs w:val="24"/>
          <w:lang w:eastAsia="lt-LT"/>
        </w:rPr>
        <w:t>i</w:t>
      </w:r>
      <w:r w:rsidR="004B70D2" w:rsidRPr="000F075D">
        <w:rPr>
          <w:rFonts w:ascii="Times New Roman" w:eastAsia="Times New Roman" w:hAnsi="Times New Roman" w:cs="Times New Roman"/>
          <w:sz w:val="24"/>
          <w:szCs w:val="24"/>
          <w:lang w:eastAsia="lt-LT"/>
        </w:rPr>
        <w:t xml:space="preserve"> yra neįprastai maž</w:t>
      </w:r>
      <w:r w:rsidRPr="000F075D">
        <w:rPr>
          <w:rFonts w:ascii="Times New Roman" w:eastAsia="Times New Roman" w:hAnsi="Times New Roman" w:cs="Times New Roman"/>
          <w:sz w:val="24"/>
          <w:szCs w:val="24"/>
          <w:lang w:eastAsia="lt-LT"/>
        </w:rPr>
        <w:t>a</w:t>
      </w:r>
      <w:r w:rsidR="004B70D2" w:rsidRPr="000F075D">
        <w:rPr>
          <w:rFonts w:ascii="Times New Roman" w:eastAsia="Times New Roman" w:hAnsi="Times New Roman" w:cs="Times New Roman"/>
          <w:sz w:val="24"/>
          <w:szCs w:val="24"/>
          <w:lang w:eastAsia="lt-LT"/>
        </w:rPr>
        <w:t>. Pasiūlyme nurodyta pirkimo objekto kaina laikoma neįprastai maža, jeigu ji yra 30 (trisdešimt) ir daugiau procentų mažesnė už visų teikėjų, kurių pasiūlymai neatmesti dėl kitų priežasčių ir kurių pasiūlyta kaina neviršija Konkursui skirtų lėšų, nustatytų ir užfiksuotų perkančiosios organizacijos rengiamuose dokumentuose prieš pradedant pirkimo procedūrą, pasiūlytų kainų aritmetinį vidurkį.</w:t>
      </w:r>
    </w:p>
    <w:p w14:paraId="552A8902" w14:textId="5A5DBD8B" w:rsidR="004B70D2" w:rsidRPr="000F075D" w:rsidRDefault="002D7793" w:rsidP="00034261">
      <w:pPr>
        <w:tabs>
          <w:tab w:val="left" w:pos="567"/>
        </w:tabs>
        <w:spacing w:after="0" w:line="240" w:lineRule="auto"/>
        <w:ind w:left="-284" w:firstLine="567"/>
        <w:jc w:val="both"/>
        <w:rPr>
          <w:rFonts w:ascii="Times New Roman" w:eastAsia="Times New Roman" w:hAnsi="Times New Roman" w:cs="Times New Roman"/>
          <w:bCs/>
          <w:color w:val="000000"/>
          <w:sz w:val="24"/>
          <w:szCs w:val="24"/>
          <w:lang w:eastAsia="lt-LT"/>
        </w:rPr>
      </w:pPr>
      <w:r w:rsidRPr="000F075D">
        <w:rPr>
          <w:rFonts w:ascii="Times New Roman" w:eastAsia="Times New Roman" w:hAnsi="Times New Roman" w:cs="Times New Roman"/>
          <w:bCs/>
          <w:color w:val="000000"/>
          <w:sz w:val="24"/>
          <w:szCs w:val="24"/>
          <w:lang w:eastAsia="lt-LT"/>
        </w:rPr>
        <w:t>10.</w:t>
      </w:r>
      <w:r w:rsidR="004C5CCE" w:rsidRPr="000F075D">
        <w:rPr>
          <w:rFonts w:ascii="Times New Roman" w:eastAsia="Times New Roman" w:hAnsi="Times New Roman" w:cs="Times New Roman"/>
          <w:bCs/>
          <w:color w:val="000000"/>
          <w:sz w:val="24"/>
          <w:szCs w:val="24"/>
          <w:lang w:eastAsia="lt-LT"/>
        </w:rPr>
        <w:t>7</w:t>
      </w:r>
      <w:r w:rsidRPr="000F075D">
        <w:rPr>
          <w:rFonts w:ascii="Times New Roman" w:eastAsia="Times New Roman" w:hAnsi="Times New Roman" w:cs="Times New Roman"/>
          <w:bCs/>
          <w:color w:val="000000"/>
          <w:sz w:val="24"/>
          <w:szCs w:val="24"/>
          <w:lang w:eastAsia="lt-LT"/>
        </w:rPr>
        <w:t>.</w:t>
      </w:r>
      <w:r w:rsidR="004B70D2" w:rsidRPr="000F075D">
        <w:rPr>
          <w:rFonts w:ascii="Times New Roman" w:eastAsia="Times New Roman" w:hAnsi="Times New Roman" w:cs="Times New Roman"/>
          <w:bCs/>
          <w:color w:val="000000"/>
          <w:sz w:val="24"/>
          <w:szCs w:val="24"/>
          <w:lang w:eastAsia="lt-LT"/>
        </w:rPr>
        <w:t xml:space="preserve"> </w:t>
      </w:r>
      <w:r w:rsidR="004B70D2" w:rsidRPr="000F075D">
        <w:rPr>
          <w:rFonts w:ascii="Times New Roman" w:eastAsia="Times New Roman" w:hAnsi="Times New Roman" w:cs="Times New Roman"/>
          <w:bCs/>
          <w:sz w:val="24"/>
          <w:szCs w:val="24"/>
          <w:lang w:eastAsia="lt-LT"/>
        </w:rPr>
        <w:t>Perkančioji organizacija, prieš nustatydama laimėjusį</w:t>
      </w:r>
      <w:r w:rsidR="004B70D2" w:rsidRPr="000F075D">
        <w:rPr>
          <w:rFonts w:ascii="Times New Roman" w:eastAsia="Times New Roman" w:hAnsi="Times New Roman" w:cs="Times New Roman"/>
          <w:bCs/>
          <w:color w:val="000000"/>
          <w:sz w:val="24"/>
          <w:szCs w:val="24"/>
          <w:lang w:eastAsia="lt-LT"/>
        </w:rPr>
        <w:t xml:space="preserve"> pasiūlymą, reikalauja, kad ekonomiškai naudingiausią pasiūlymą pateikęs teikėjas, pateiktų aktualius dokumentus, patvirtinančius </w:t>
      </w:r>
      <w:r w:rsidR="004B70D2" w:rsidRPr="000F075D">
        <w:rPr>
          <w:rFonts w:ascii="Times New Roman" w:eastAsia="Times New Roman" w:hAnsi="Times New Roman" w:cs="Times New Roman"/>
          <w:sz w:val="24"/>
          <w:szCs w:val="24"/>
          <w:lang w:eastAsia="lt-LT"/>
        </w:rPr>
        <w:t xml:space="preserve">jo pašalinimo pagrindų nebuvimą, atitiktį kvalifikacijos </w:t>
      </w:r>
      <w:r w:rsidR="00E10814" w:rsidRPr="000F075D">
        <w:rPr>
          <w:rFonts w:ascii="Times New Roman" w:eastAsia="Times New Roman" w:hAnsi="Times New Roman" w:cs="Times New Roman"/>
          <w:sz w:val="24"/>
          <w:szCs w:val="24"/>
          <w:lang w:eastAsia="lt-LT"/>
        </w:rPr>
        <w:t xml:space="preserve">ir </w:t>
      </w:r>
      <w:r w:rsidR="00F00955" w:rsidRPr="000F075D">
        <w:rPr>
          <w:rFonts w:ascii="Times New Roman" w:hAnsi="Times New Roman" w:cs="Times New Roman"/>
          <w:sz w:val="24"/>
          <w:szCs w:val="24"/>
        </w:rPr>
        <w:t>Reglamento</w:t>
      </w:r>
      <w:r w:rsidR="00E10814" w:rsidRPr="000F075D">
        <w:rPr>
          <w:rFonts w:ascii="Times New Roman" w:eastAsia="Times New Roman" w:hAnsi="Times New Roman" w:cs="Times New Roman"/>
          <w:sz w:val="24"/>
          <w:szCs w:val="24"/>
          <w:lang w:eastAsia="lt-LT"/>
        </w:rPr>
        <w:t xml:space="preserve"> </w:t>
      </w:r>
      <w:r w:rsidR="004B70D2" w:rsidRPr="000F075D">
        <w:rPr>
          <w:rFonts w:ascii="Times New Roman" w:eastAsia="Times New Roman" w:hAnsi="Times New Roman" w:cs="Times New Roman"/>
          <w:sz w:val="24"/>
          <w:szCs w:val="24"/>
          <w:lang w:eastAsia="lt-LT"/>
        </w:rPr>
        <w:t>reikalavimams. Tuo atveju, jei galimas laimėtojas iki komisijos nustatyto termino CVP IS susirašinėjimo priemonėmis nepateikia reikalaujamų dokumentų arba jo pateikti dokumentai neįrodo atitikties keltiems reikalavimams, Komisija šio teikėjo pasiūlymą atmeta ir prašo atitinkamus dokumentus pateikti kitą teikėją, kurio pasiūlymas pagal patikslintą pasiūlymų eilę gali būti nustatytas laimėjusiu.</w:t>
      </w:r>
    </w:p>
    <w:p w14:paraId="71E5071A" w14:textId="042255B0" w:rsidR="00046879" w:rsidRPr="000F075D" w:rsidRDefault="00046879" w:rsidP="00034261">
      <w:pPr>
        <w:spacing w:after="0" w:line="240" w:lineRule="auto"/>
        <w:ind w:left="-284" w:firstLine="567"/>
        <w:jc w:val="both"/>
        <w:rPr>
          <w:rFonts w:ascii="Times New Roman" w:hAnsi="Times New Roman" w:cs="Times New Roman"/>
          <w:b/>
          <w:sz w:val="24"/>
          <w:szCs w:val="24"/>
          <w:lang w:eastAsia="lt-LT"/>
        </w:rPr>
      </w:pPr>
      <w:r w:rsidRPr="000F075D">
        <w:rPr>
          <w:rFonts w:ascii="Times New Roman" w:hAnsi="Times New Roman" w:cs="Times New Roman"/>
          <w:b/>
          <w:sz w:val="24"/>
          <w:szCs w:val="24"/>
          <w:lang w:eastAsia="lt-LT"/>
        </w:rPr>
        <w:t>10.</w:t>
      </w:r>
      <w:r w:rsidR="004C5CCE" w:rsidRPr="000F075D">
        <w:rPr>
          <w:rFonts w:ascii="Times New Roman" w:hAnsi="Times New Roman" w:cs="Times New Roman"/>
          <w:b/>
          <w:sz w:val="24"/>
          <w:szCs w:val="24"/>
          <w:lang w:eastAsia="lt-LT"/>
        </w:rPr>
        <w:t>8</w:t>
      </w:r>
      <w:r w:rsidRPr="000F075D">
        <w:rPr>
          <w:rFonts w:ascii="Times New Roman" w:hAnsi="Times New Roman" w:cs="Times New Roman"/>
          <w:b/>
          <w:sz w:val="24"/>
          <w:szCs w:val="24"/>
          <w:lang w:eastAsia="lt-LT"/>
        </w:rPr>
        <w:t>. Komisija atmeta pasiūlymą, jeigu</w:t>
      </w:r>
      <w:r w:rsidR="002D7793" w:rsidRPr="000F075D">
        <w:rPr>
          <w:rFonts w:ascii="Times New Roman" w:hAnsi="Times New Roman" w:cs="Times New Roman"/>
          <w:b/>
          <w:sz w:val="24"/>
          <w:szCs w:val="24"/>
          <w:lang w:eastAsia="lt-LT"/>
        </w:rPr>
        <w:t xml:space="preserve"> yra bent viena iš šių sąlygų</w:t>
      </w:r>
      <w:r w:rsidRPr="000F075D">
        <w:rPr>
          <w:rFonts w:ascii="Times New Roman" w:hAnsi="Times New Roman" w:cs="Times New Roman"/>
          <w:b/>
          <w:sz w:val="24"/>
          <w:szCs w:val="24"/>
          <w:lang w:eastAsia="lt-LT"/>
        </w:rPr>
        <w:t>:</w:t>
      </w:r>
    </w:p>
    <w:p w14:paraId="7A4E6182" w14:textId="658177AA" w:rsidR="00046879" w:rsidRPr="000F075D" w:rsidRDefault="00046879" w:rsidP="00034261">
      <w:pPr>
        <w:spacing w:after="0" w:line="240" w:lineRule="auto"/>
        <w:ind w:left="-284" w:firstLine="567"/>
        <w:jc w:val="both"/>
        <w:rPr>
          <w:rFonts w:ascii="Times New Roman" w:hAnsi="Times New Roman" w:cs="Times New Roman"/>
          <w:sz w:val="24"/>
          <w:szCs w:val="24"/>
        </w:rPr>
      </w:pPr>
      <w:r w:rsidRPr="000F075D">
        <w:rPr>
          <w:rFonts w:ascii="Times New Roman" w:hAnsi="Times New Roman" w:cs="Times New Roman"/>
          <w:sz w:val="24"/>
          <w:szCs w:val="24"/>
        </w:rPr>
        <w:t>10.</w:t>
      </w:r>
      <w:r w:rsidR="004C5CCE" w:rsidRPr="000F075D">
        <w:rPr>
          <w:rFonts w:ascii="Times New Roman" w:hAnsi="Times New Roman" w:cs="Times New Roman"/>
          <w:sz w:val="24"/>
          <w:szCs w:val="24"/>
        </w:rPr>
        <w:t>8</w:t>
      </w:r>
      <w:r w:rsidRPr="000F075D">
        <w:rPr>
          <w:rFonts w:ascii="Times New Roman" w:hAnsi="Times New Roman" w:cs="Times New Roman"/>
          <w:sz w:val="24"/>
          <w:szCs w:val="24"/>
        </w:rPr>
        <w:t xml:space="preserve">.1.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 xml:space="preserve">ėjas kartu su pasiūlymu nepateikė, o Komisijai paprašius, nepateikė arba nepatikslino EBVPD arba, patikslinęs EBVPD, nurodė, kad yra pašalinimo pagrindai, ir </w:t>
      </w:r>
      <w:r w:rsidR="00C15E55" w:rsidRPr="000F075D">
        <w:rPr>
          <w:rFonts w:ascii="Times New Roman" w:hAnsi="Times New Roman" w:cs="Times New Roman"/>
          <w:sz w:val="24"/>
          <w:szCs w:val="24"/>
        </w:rPr>
        <w:t>nenurodė</w:t>
      </w:r>
      <w:r w:rsidRPr="000F075D">
        <w:rPr>
          <w:rFonts w:ascii="Times New Roman" w:hAnsi="Times New Roman" w:cs="Times New Roman"/>
          <w:sz w:val="24"/>
          <w:szCs w:val="24"/>
        </w:rPr>
        <w:t>, kad taiko apsivalymo priemones;</w:t>
      </w:r>
    </w:p>
    <w:p w14:paraId="3041A62C" w14:textId="3A4AA517" w:rsidR="008C7394" w:rsidRPr="000F075D" w:rsidRDefault="00046879" w:rsidP="00034261">
      <w:pPr>
        <w:spacing w:after="0" w:line="240" w:lineRule="auto"/>
        <w:ind w:left="-284" w:firstLine="567"/>
        <w:jc w:val="both"/>
        <w:rPr>
          <w:rFonts w:ascii="Times New Roman" w:hAnsi="Times New Roman" w:cs="Times New Roman"/>
          <w:sz w:val="24"/>
          <w:szCs w:val="24"/>
        </w:rPr>
      </w:pPr>
      <w:r w:rsidRPr="000F075D">
        <w:rPr>
          <w:rFonts w:ascii="Times New Roman" w:hAnsi="Times New Roman" w:cs="Times New Roman"/>
          <w:sz w:val="24"/>
          <w:szCs w:val="24"/>
        </w:rPr>
        <w:t>10.</w:t>
      </w:r>
      <w:r w:rsidR="004C5CCE" w:rsidRPr="000F075D">
        <w:rPr>
          <w:rFonts w:ascii="Times New Roman" w:hAnsi="Times New Roman" w:cs="Times New Roman"/>
          <w:sz w:val="24"/>
          <w:szCs w:val="24"/>
        </w:rPr>
        <w:t>8</w:t>
      </w:r>
      <w:r w:rsidRPr="000F075D">
        <w:rPr>
          <w:rFonts w:ascii="Times New Roman" w:hAnsi="Times New Roman" w:cs="Times New Roman"/>
          <w:sz w:val="24"/>
          <w:szCs w:val="24"/>
        </w:rPr>
        <w:t xml:space="preserve">.2. </w:t>
      </w:r>
      <w:r w:rsidR="0090626E" w:rsidRPr="000F075D">
        <w:rPr>
          <w:rFonts w:ascii="Times New Roman" w:hAnsi="Times New Roman" w:cs="Times New Roman"/>
          <w:sz w:val="24"/>
          <w:szCs w:val="24"/>
        </w:rPr>
        <w:t>Teik</w:t>
      </w:r>
      <w:r w:rsidR="008C7394" w:rsidRPr="000F075D">
        <w:rPr>
          <w:rFonts w:ascii="Times New Roman" w:hAnsi="Times New Roman" w:cs="Times New Roman"/>
          <w:sz w:val="24"/>
          <w:szCs w:val="24"/>
        </w:rPr>
        <w:t>ėjas nesilaiko sąlygų dėl alternatyvių pasiūlymų teikimo;</w:t>
      </w:r>
    </w:p>
    <w:p w14:paraId="5B741891" w14:textId="542DB5EF" w:rsidR="00C15E55" w:rsidRPr="000F075D" w:rsidRDefault="00046879" w:rsidP="00034261">
      <w:pPr>
        <w:pStyle w:val="Sraopastraipa"/>
        <w:ind w:left="-284" w:firstLine="567"/>
      </w:pPr>
      <w:r w:rsidRPr="000F075D">
        <w:rPr>
          <w:szCs w:val="24"/>
        </w:rPr>
        <w:t>10.</w:t>
      </w:r>
      <w:r w:rsidR="004C5CCE" w:rsidRPr="000F075D">
        <w:rPr>
          <w:szCs w:val="24"/>
        </w:rPr>
        <w:t>8</w:t>
      </w:r>
      <w:r w:rsidRPr="000F075D">
        <w:rPr>
          <w:szCs w:val="24"/>
        </w:rPr>
        <w:t xml:space="preserve">.3. </w:t>
      </w:r>
      <w:r w:rsidR="0090626E" w:rsidRPr="000F075D">
        <w:t>Teik</w:t>
      </w:r>
      <w:r w:rsidR="00C15E55" w:rsidRPr="000F075D">
        <w:t>ėjas nepratęsia pasiūlymo galiojimo;</w:t>
      </w:r>
    </w:p>
    <w:p w14:paraId="0FDF4939" w14:textId="177CFFF5" w:rsidR="00C15E55" w:rsidRPr="000F075D" w:rsidRDefault="00C15E55" w:rsidP="00034261">
      <w:pPr>
        <w:pStyle w:val="Sraopastraipa"/>
        <w:ind w:left="-284" w:firstLine="567"/>
      </w:pPr>
      <w:r w:rsidRPr="000F075D">
        <w:t>10.</w:t>
      </w:r>
      <w:r w:rsidR="007F3073" w:rsidRPr="000F075D">
        <w:t>8</w:t>
      </w:r>
      <w:r w:rsidRPr="000F075D">
        <w:t xml:space="preserve">.4. </w:t>
      </w:r>
      <w:r w:rsidR="0090626E" w:rsidRPr="000F075D">
        <w:t>Teik</w:t>
      </w:r>
      <w:r w:rsidRPr="000F075D">
        <w:rPr>
          <w:color w:val="000000"/>
        </w:rPr>
        <w:t xml:space="preserve">ėjas užšifravo dokumentą, kuriame nurodyta pasiūlymo kaina </w:t>
      </w:r>
      <w:r w:rsidRPr="000F075D">
        <w:t xml:space="preserve">ir </w:t>
      </w:r>
      <w:r w:rsidRPr="000F075D">
        <w:rPr>
          <w:color w:val="000000"/>
        </w:rPr>
        <w:t>i</w:t>
      </w:r>
      <w:r w:rsidRPr="000F075D">
        <w:t>ki susipažinimo su pasiūlymu</w:t>
      </w:r>
      <w:r w:rsidRPr="000F075D">
        <w:rPr>
          <w:color w:val="000000"/>
        </w:rPr>
        <w:t xml:space="preserve"> procedūros (posėdžio) pradžios nepateikė (dėl jo paties kaltės) slaptažodžio arba pateikė neteisingą slaptažodį, kuriuo naudodamasi perkančioji organizacija negalėjo iššifruoti pasiūlymo;</w:t>
      </w:r>
    </w:p>
    <w:p w14:paraId="0CE2DF3F" w14:textId="6B596A30" w:rsidR="00046879" w:rsidRPr="000F075D" w:rsidRDefault="00777B8C" w:rsidP="00034261">
      <w:pPr>
        <w:spacing w:after="0" w:line="240" w:lineRule="auto"/>
        <w:ind w:left="-284" w:firstLine="567"/>
        <w:jc w:val="both"/>
        <w:rPr>
          <w:rFonts w:ascii="Times New Roman" w:hAnsi="Times New Roman" w:cs="Times New Roman"/>
          <w:sz w:val="24"/>
          <w:szCs w:val="24"/>
        </w:rPr>
      </w:pPr>
      <w:r w:rsidRPr="000F075D">
        <w:rPr>
          <w:rFonts w:ascii="Times New Roman" w:hAnsi="Times New Roman" w:cs="Times New Roman"/>
          <w:sz w:val="24"/>
          <w:szCs w:val="24"/>
        </w:rPr>
        <w:t>10.</w:t>
      </w:r>
      <w:r w:rsidR="007F3073" w:rsidRPr="000F075D">
        <w:rPr>
          <w:rFonts w:ascii="Times New Roman" w:hAnsi="Times New Roman" w:cs="Times New Roman"/>
          <w:sz w:val="24"/>
          <w:szCs w:val="24"/>
        </w:rPr>
        <w:t>8</w:t>
      </w:r>
      <w:r w:rsidRPr="000F075D">
        <w:rPr>
          <w:rFonts w:ascii="Times New Roman" w:hAnsi="Times New Roman" w:cs="Times New Roman"/>
          <w:sz w:val="24"/>
          <w:szCs w:val="24"/>
        </w:rPr>
        <w:t xml:space="preserve">.5. </w:t>
      </w:r>
      <w:r w:rsidR="0090626E" w:rsidRPr="000F075D">
        <w:rPr>
          <w:rFonts w:ascii="Times New Roman" w:hAnsi="Times New Roman" w:cs="Times New Roman"/>
          <w:sz w:val="24"/>
          <w:szCs w:val="24"/>
        </w:rPr>
        <w:t>teik</w:t>
      </w:r>
      <w:r w:rsidR="00046879" w:rsidRPr="000F075D">
        <w:rPr>
          <w:rFonts w:ascii="Times New Roman" w:hAnsi="Times New Roman" w:cs="Times New Roman"/>
          <w:sz w:val="24"/>
          <w:szCs w:val="24"/>
        </w:rPr>
        <w:t xml:space="preserve">ėjas pasiūlyme pateikė netikslius ar neišsamius duomenis apie pašalinimo pagrindų nebuvimą </w:t>
      </w:r>
      <w:r w:rsidR="008C7394" w:rsidRPr="000F075D">
        <w:rPr>
          <w:rFonts w:ascii="Times New Roman" w:hAnsi="Times New Roman" w:cs="Times New Roman"/>
          <w:sz w:val="24"/>
          <w:szCs w:val="24"/>
        </w:rPr>
        <w:t xml:space="preserve">ar atitikimą kvalifikacijos </w:t>
      </w:r>
      <w:r w:rsidR="009D330C">
        <w:rPr>
          <w:rFonts w:ascii="Times New Roman" w:hAnsi="Times New Roman" w:cs="Times New Roman"/>
          <w:sz w:val="24"/>
          <w:szCs w:val="24"/>
        </w:rPr>
        <w:t xml:space="preserve">(jeigu taikoma) </w:t>
      </w:r>
      <w:r w:rsidR="00020F06" w:rsidRPr="000F075D">
        <w:rPr>
          <w:rFonts w:ascii="Times New Roman" w:hAnsi="Times New Roman" w:cs="Times New Roman"/>
          <w:sz w:val="24"/>
          <w:szCs w:val="24"/>
        </w:rPr>
        <w:t>ir Reglamento</w:t>
      </w:r>
      <w:r w:rsidR="008A6ED6" w:rsidRPr="000F075D">
        <w:rPr>
          <w:rFonts w:ascii="Times New Roman" w:hAnsi="Times New Roman" w:cs="Times New Roman"/>
          <w:sz w:val="24"/>
          <w:szCs w:val="24"/>
        </w:rPr>
        <w:t xml:space="preserve"> </w:t>
      </w:r>
      <w:r w:rsidR="008C7394" w:rsidRPr="000F075D">
        <w:rPr>
          <w:rFonts w:ascii="Times New Roman" w:hAnsi="Times New Roman" w:cs="Times New Roman"/>
          <w:sz w:val="24"/>
          <w:szCs w:val="24"/>
        </w:rPr>
        <w:t xml:space="preserve">reikalavimams </w:t>
      </w:r>
      <w:r w:rsidR="00046879" w:rsidRPr="000F075D">
        <w:rPr>
          <w:rFonts w:ascii="Times New Roman" w:hAnsi="Times New Roman" w:cs="Times New Roman"/>
          <w:sz w:val="24"/>
          <w:szCs w:val="24"/>
        </w:rPr>
        <w:t>ir, perkančiajai organizacijai prašant, nepateikė arba nepatikslino jų;</w:t>
      </w:r>
    </w:p>
    <w:p w14:paraId="769B1FA4" w14:textId="1F6B7208" w:rsidR="00046879" w:rsidRPr="00896A45" w:rsidRDefault="00046879" w:rsidP="00034261">
      <w:pPr>
        <w:spacing w:after="0" w:line="240" w:lineRule="auto"/>
        <w:ind w:left="-284" w:firstLine="567"/>
        <w:jc w:val="both"/>
        <w:rPr>
          <w:rFonts w:ascii="Times New Roman" w:hAnsi="Times New Roman" w:cs="Times New Roman"/>
          <w:sz w:val="24"/>
          <w:szCs w:val="24"/>
        </w:rPr>
      </w:pPr>
      <w:r w:rsidRPr="000F075D">
        <w:rPr>
          <w:rFonts w:ascii="Times New Roman" w:hAnsi="Times New Roman" w:cs="Times New Roman"/>
          <w:sz w:val="24"/>
          <w:szCs w:val="24"/>
        </w:rPr>
        <w:t>10.</w:t>
      </w:r>
      <w:r w:rsidR="007F3073" w:rsidRPr="000F075D">
        <w:rPr>
          <w:rFonts w:ascii="Times New Roman" w:hAnsi="Times New Roman" w:cs="Times New Roman"/>
          <w:sz w:val="24"/>
          <w:szCs w:val="24"/>
        </w:rPr>
        <w:t>8</w:t>
      </w:r>
      <w:r w:rsidRPr="000F075D">
        <w:rPr>
          <w:rFonts w:ascii="Times New Roman" w:hAnsi="Times New Roman" w:cs="Times New Roman"/>
          <w:sz w:val="24"/>
          <w:szCs w:val="24"/>
        </w:rPr>
        <w:t>.</w:t>
      </w:r>
      <w:r w:rsidR="00777B8C" w:rsidRPr="000F075D">
        <w:rPr>
          <w:rFonts w:ascii="Times New Roman" w:hAnsi="Times New Roman" w:cs="Times New Roman"/>
          <w:sz w:val="24"/>
          <w:szCs w:val="24"/>
        </w:rPr>
        <w:t>6</w:t>
      </w:r>
      <w:r w:rsidRPr="000F075D">
        <w:rPr>
          <w:rFonts w:ascii="Times New Roman" w:hAnsi="Times New Roman" w:cs="Times New Roman"/>
          <w:sz w:val="24"/>
          <w:szCs w:val="24"/>
        </w:rPr>
        <w:t xml:space="preserve">.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 xml:space="preserve">ėjas per perkančiosios organizacijos nustatytą terminą nepatikslino, nepapildė ar nepateikė pirkimo dokumentuose nurodytų kartu su pasiūlymu teikiamų dokumentų: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ėjo įgaliojimo asmeniui pateikti pasiūlymą, jungtinės veiklos sutarties (</w:t>
      </w:r>
      <w:r w:rsidRPr="000F075D">
        <w:rPr>
          <w:rFonts w:ascii="Times New Roman" w:hAnsi="Times New Roman" w:cs="Times New Roman"/>
          <w:i/>
          <w:iCs/>
          <w:sz w:val="24"/>
          <w:szCs w:val="24"/>
        </w:rPr>
        <w:t>jei pasiūlymą teikia ūkio subjektų grupė</w:t>
      </w:r>
      <w:r w:rsidRPr="000F075D">
        <w:rPr>
          <w:rFonts w:ascii="Times New Roman" w:hAnsi="Times New Roman" w:cs="Times New Roman"/>
          <w:sz w:val="24"/>
          <w:szCs w:val="24"/>
        </w:rPr>
        <w:t>), pasiūlymo galiojimo užtikrinimą patvirtinančio dokumento (</w:t>
      </w:r>
      <w:r w:rsidRPr="000F075D">
        <w:rPr>
          <w:rFonts w:ascii="Times New Roman" w:hAnsi="Times New Roman" w:cs="Times New Roman"/>
          <w:i/>
          <w:sz w:val="24"/>
          <w:szCs w:val="24"/>
        </w:rPr>
        <w:t xml:space="preserve">jei pasiūlymo galiojimo </w:t>
      </w:r>
      <w:r w:rsidRPr="000F075D">
        <w:rPr>
          <w:rFonts w:ascii="Times New Roman" w:hAnsi="Times New Roman" w:cs="Times New Roman"/>
          <w:i/>
          <w:sz w:val="24"/>
          <w:szCs w:val="24"/>
        </w:rPr>
        <w:lastRenderedPageBreak/>
        <w:t>užtikrinimo reikalaujama</w:t>
      </w:r>
      <w:r w:rsidRPr="000F075D">
        <w:rPr>
          <w:rFonts w:ascii="Times New Roman" w:hAnsi="Times New Roman" w:cs="Times New Roman"/>
          <w:sz w:val="24"/>
          <w:szCs w:val="24"/>
        </w:rPr>
        <w:t xml:space="preserve">) ir dokumentų nesusijusių su pirkimo objektu, jo techninėmis charakteristikomis, sutarties vykdymo </w:t>
      </w:r>
      <w:r w:rsidRPr="00896A45">
        <w:rPr>
          <w:rFonts w:ascii="Times New Roman" w:hAnsi="Times New Roman" w:cs="Times New Roman"/>
          <w:sz w:val="24"/>
          <w:szCs w:val="24"/>
        </w:rPr>
        <w:t>sąlygomis ar pasiūlymo kaina.</w:t>
      </w:r>
    </w:p>
    <w:p w14:paraId="7B99C9C7" w14:textId="5D2516BA" w:rsidR="00865863" w:rsidRPr="003B7F6D" w:rsidRDefault="00046879" w:rsidP="00034261">
      <w:pPr>
        <w:spacing w:after="0" w:line="240" w:lineRule="auto"/>
        <w:ind w:left="-284" w:firstLine="567"/>
        <w:jc w:val="both"/>
        <w:rPr>
          <w:rFonts w:ascii="Times New Roman" w:eastAsia="Calibri" w:hAnsi="Times New Roman" w:cs="Times New Roman"/>
          <w:sz w:val="24"/>
          <w:szCs w:val="24"/>
        </w:rPr>
      </w:pPr>
      <w:r w:rsidRPr="00896A45">
        <w:rPr>
          <w:rFonts w:ascii="Times New Roman" w:hAnsi="Times New Roman" w:cs="Times New Roman"/>
          <w:sz w:val="24"/>
          <w:szCs w:val="24"/>
        </w:rPr>
        <w:t>10.</w:t>
      </w:r>
      <w:r w:rsidR="007F3073" w:rsidRPr="00896A45">
        <w:rPr>
          <w:rFonts w:ascii="Times New Roman" w:hAnsi="Times New Roman" w:cs="Times New Roman"/>
          <w:sz w:val="24"/>
          <w:szCs w:val="24"/>
        </w:rPr>
        <w:t>8</w:t>
      </w:r>
      <w:r w:rsidRPr="00896A45">
        <w:rPr>
          <w:rFonts w:ascii="Times New Roman" w:hAnsi="Times New Roman" w:cs="Times New Roman"/>
          <w:sz w:val="24"/>
          <w:szCs w:val="24"/>
        </w:rPr>
        <w:t>.</w:t>
      </w:r>
      <w:r w:rsidR="008A7A94" w:rsidRPr="00896A45">
        <w:rPr>
          <w:rFonts w:ascii="Times New Roman" w:hAnsi="Times New Roman" w:cs="Times New Roman"/>
          <w:sz w:val="24"/>
          <w:szCs w:val="24"/>
        </w:rPr>
        <w:t>7</w:t>
      </w:r>
      <w:r w:rsidRPr="00896A45">
        <w:rPr>
          <w:rFonts w:ascii="Times New Roman" w:hAnsi="Times New Roman" w:cs="Times New Roman"/>
          <w:sz w:val="24"/>
          <w:szCs w:val="24"/>
        </w:rPr>
        <w:t xml:space="preserve">. </w:t>
      </w:r>
      <w:r w:rsidR="00865863" w:rsidRPr="00896A45">
        <w:rPr>
          <w:rFonts w:ascii="Times New Roman" w:eastAsia="Calibri" w:hAnsi="Times New Roman" w:cs="Times New Roman"/>
          <w:sz w:val="24"/>
          <w:szCs w:val="24"/>
        </w:rPr>
        <w:t>pasiūlymas neatitiko konkurso sąlygose nustatytų reikalavimų</w:t>
      </w:r>
      <w:r w:rsidR="009245E3">
        <w:rPr>
          <w:rFonts w:ascii="Times New Roman" w:eastAsia="Calibri" w:hAnsi="Times New Roman" w:cs="Times New Roman"/>
          <w:sz w:val="24"/>
          <w:szCs w:val="24"/>
        </w:rPr>
        <w:t xml:space="preserve"> </w:t>
      </w:r>
      <w:r w:rsidR="00865863" w:rsidRPr="00896A45">
        <w:rPr>
          <w:rFonts w:ascii="Times New Roman" w:hAnsi="Times New Roman" w:cs="Times New Roman"/>
          <w:sz w:val="24"/>
          <w:szCs w:val="24"/>
        </w:rPr>
        <w:t xml:space="preserve">ir jo trūkumai negali būti </w:t>
      </w:r>
      <w:r w:rsidR="00865863" w:rsidRPr="003B7F6D">
        <w:rPr>
          <w:rFonts w:ascii="Times New Roman" w:hAnsi="Times New Roman" w:cs="Times New Roman"/>
          <w:sz w:val="24"/>
          <w:szCs w:val="24"/>
        </w:rPr>
        <w:t xml:space="preserve">ištaisyti vadovaujantis </w:t>
      </w:r>
      <w:r w:rsidR="00865863" w:rsidRPr="003B7F6D">
        <w:rPr>
          <w:rFonts w:ascii="Times New Roman" w:hAnsi="Times New Roman" w:cs="Times New Roman"/>
          <w:color w:val="000000"/>
          <w:sz w:val="24"/>
          <w:szCs w:val="24"/>
        </w:rPr>
        <w:t>Viešųjų pirkimų tarnybos nustatytomis</w:t>
      </w:r>
      <w:r w:rsidR="00865863" w:rsidRPr="003B7F6D">
        <w:rPr>
          <w:rFonts w:ascii="Times New Roman" w:hAnsi="Times New Roman" w:cs="Times New Roman"/>
          <w:sz w:val="24"/>
          <w:szCs w:val="24"/>
          <w:lang w:eastAsia="lt-LT"/>
        </w:rPr>
        <w:t xml:space="preserve"> Pasiūlymų patikslinimo, papildymo ar paaiškinimo taisyklėmis (patvirtintos Viešųjų pirkimų tarnybos direktoriaus 2022 m. gruodžio 30 d. įsakymu Nr. 1S-240)</w:t>
      </w:r>
      <w:r w:rsidR="00865863" w:rsidRPr="003B7F6D">
        <w:rPr>
          <w:rFonts w:ascii="Times New Roman" w:hAnsi="Times New Roman" w:cs="Times New Roman"/>
          <w:color w:val="000000"/>
          <w:sz w:val="24"/>
          <w:szCs w:val="24"/>
        </w:rPr>
        <w:t>.</w:t>
      </w:r>
    </w:p>
    <w:p w14:paraId="52C4833B" w14:textId="0E33F5DC" w:rsidR="00046879" w:rsidRPr="003E6C17" w:rsidRDefault="00046879" w:rsidP="00034261">
      <w:pPr>
        <w:spacing w:after="0" w:line="240" w:lineRule="auto"/>
        <w:ind w:left="-284" w:firstLine="567"/>
        <w:jc w:val="both"/>
        <w:rPr>
          <w:rFonts w:ascii="Times New Roman" w:hAnsi="Times New Roman" w:cs="Times New Roman"/>
          <w:sz w:val="24"/>
          <w:szCs w:val="24"/>
        </w:rPr>
      </w:pPr>
      <w:r w:rsidRPr="003B7F6D">
        <w:rPr>
          <w:rFonts w:ascii="Times New Roman" w:hAnsi="Times New Roman" w:cs="Times New Roman"/>
          <w:sz w:val="24"/>
          <w:szCs w:val="24"/>
        </w:rPr>
        <w:t>10.</w:t>
      </w:r>
      <w:r w:rsidR="008A7A94" w:rsidRPr="003B7F6D">
        <w:rPr>
          <w:rFonts w:ascii="Times New Roman" w:hAnsi="Times New Roman" w:cs="Times New Roman"/>
          <w:sz w:val="24"/>
          <w:szCs w:val="24"/>
        </w:rPr>
        <w:t>8</w:t>
      </w:r>
      <w:r w:rsidR="002840DE" w:rsidRPr="003B7F6D">
        <w:rPr>
          <w:rFonts w:ascii="Times New Roman" w:hAnsi="Times New Roman" w:cs="Times New Roman"/>
          <w:sz w:val="24"/>
          <w:szCs w:val="24"/>
        </w:rPr>
        <w:t>.</w:t>
      </w:r>
      <w:r w:rsidR="003866A2" w:rsidRPr="003B7F6D">
        <w:rPr>
          <w:rFonts w:ascii="Times New Roman" w:hAnsi="Times New Roman" w:cs="Times New Roman"/>
          <w:sz w:val="24"/>
          <w:szCs w:val="24"/>
        </w:rPr>
        <w:t>8.</w:t>
      </w:r>
      <w:r w:rsidR="002840DE" w:rsidRPr="003B7F6D">
        <w:rPr>
          <w:rFonts w:ascii="Times New Roman" w:hAnsi="Times New Roman" w:cs="Times New Roman"/>
          <w:sz w:val="24"/>
          <w:szCs w:val="24"/>
        </w:rPr>
        <w:t xml:space="preserve"> </w:t>
      </w:r>
      <w:r w:rsidR="0090626E" w:rsidRPr="003B7F6D">
        <w:rPr>
          <w:rFonts w:ascii="Times New Roman" w:hAnsi="Times New Roman" w:cs="Times New Roman"/>
          <w:sz w:val="24"/>
          <w:szCs w:val="24"/>
        </w:rPr>
        <w:t>teik</w:t>
      </w:r>
      <w:r w:rsidR="00741AB9" w:rsidRPr="003B7F6D">
        <w:rPr>
          <w:rFonts w:ascii="Times New Roman" w:hAnsi="Times New Roman" w:cs="Times New Roman"/>
          <w:sz w:val="24"/>
          <w:szCs w:val="24"/>
        </w:rPr>
        <w:t xml:space="preserve">ėjas per </w:t>
      </w:r>
      <w:r w:rsidR="00741AB9" w:rsidRPr="003E6C17">
        <w:rPr>
          <w:rFonts w:ascii="Times New Roman" w:hAnsi="Times New Roman" w:cs="Times New Roman"/>
          <w:sz w:val="24"/>
          <w:szCs w:val="24"/>
        </w:rPr>
        <w:t xml:space="preserve">perkančiosios organizacijos nurodytą terminą nepatikslino, nepapildė </w:t>
      </w:r>
      <w:r w:rsidRPr="003E6C17">
        <w:rPr>
          <w:rFonts w:ascii="Times New Roman" w:hAnsi="Times New Roman" w:cs="Times New Roman"/>
          <w:sz w:val="24"/>
          <w:szCs w:val="24"/>
        </w:rPr>
        <w:t>ar nepaaiškino pasiūlymo;</w:t>
      </w:r>
    </w:p>
    <w:p w14:paraId="4287CCBE" w14:textId="14E1CECE" w:rsidR="00DB5BCA" w:rsidRPr="003E6C17" w:rsidRDefault="00046879" w:rsidP="00990728">
      <w:pPr>
        <w:shd w:val="clear" w:color="auto" w:fill="DEEAF6" w:themeFill="accent5" w:themeFillTint="33"/>
        <w:tabs>
          <w:tab w:val="num" w:pos="567"/>
          <w:tab w:val="left" w:pos="709"/>
          <w:tab w:val="left" w:pos="1276"/>
          <w:tab w:val="left" w:pos="1418"/>
          <w:tab w:val="left" w:pos="1701"/>
          <w:tab w:val="left" w:pos="1985"/>
        </w:tabs>
        <w:spacing w:after="0" w:line="20" w:lineRule="atLeast"/>
        <w:ind w:left="-284" w:firstLine="567"/>
        <w:contextualSpacing/>
        <w:jc w:val="both"/>
        <w:rPr>
          <w:rFonts w:ascii="Times New Roman" w:hAnsi="Times New Roman" w:cs="Times New Roman"/>
          <w:b/>
          <w:bCs/>
          <w:i/>
          <w:iCs/>
          <w:sz w:val="24"/>
          <w:szCs w:val="24"/>
        </w:rPr>
      </w:pPr>
      <w:r w:rsidRPr="003E6C17">
        <w:rPr>
          <w:rFonts w:ascii="Times New Roman" w:hAnsi="Times New Roman" w:cs="Times New Roman"/>
          <w:sz w:val="24"/>
          <w:szCs w:val="24"/>
        </w:rPr>
        <w:t>10.</w:t>
      </w:r>
      <w:r w:rsidR="006D41BF" w:rsidRPr="003E6C17">
        <w:rPr>
          <w:rFonts w:ascii="Times New Roman" w:hAnsi="Times New Roman" w:cs="Times New Roman"/>
          <w:sz w:val="24"/>
          <w:szCs w:val="24"/>
        </w:rPr>
        <w:t>8</w:t>
      </w:r>
      <w:r w:rsidRPr="003E6C17">
        <w:rPr>
          <w:rFonts w:ascii="Times New Roman" w:hAnsi="Times New Roman" w:cs="Times New Roman"/>
          <w:sz w:val="24"/>
          <w:szCs w:val="24"/>
        </w:rPr>
        <w:t>.</w:t>
      </w:r>
      <w:r w:rsidR="0044297B" w:rsidRPr="003E6C17">
        <w:rPr>
          <w:rFonts w:ascii="Times New Roman" w:hAnsi="Times New Roman" w:cs="Times New Roman"/>
          <w:sz w:val="24"/>
          <w:szCs w:val="24"/>
        </w:rPr>
        <w:t>9</w:t>
      </w:r>
      <w:r w:rsidRPr="003E6C17">
        <w:rPr>
          <w:rFonts w:ascii="Times New Roman" w:hAnsi="Times New Roman" w:cs="Times New Roman"/>
          <w:sz w:val="24"/>
          <w:szCs w:val="24"/>
        </w:rPr>
        <w:t xml:space="preserve">. </w:t>
      </w:r>
      <w:r w:rsidR="0090626E" w:rsidRPr="003E6C17">
        <w:rPr>
          <w:rFonts w:ascii="Times New Roman" w:hAnsi="Times New Roman" w:cs="Times New Roman"/>
          <w:sz w:val="24"/>
          <w:szCs w:val="24"/>
        </w:rPr>
        <w:t>teik</w:t>
      </w:r>
      <w:r w:rsidRPr="003E6C17">
        <w:rPr>
          <w:rFonts w:ascii="Times New Roman" w:hAnsi="Times New Roman" w:cs="Times New Roman"/>
          <w:sz w:val="24"/>
          <w:szCs w:val="24"/>
        </w:rPr>
        <w:t>ėjo pasiūlyt</w:t>
      </w:r>
      <w:r w:rsidR="00FA2736" w:rsidRPr="003E6C17">
        <w:rPr>
          <w:rFonts w:ascii="Times New Roman" w:hAnsi="Times New Roman" w:cs="Times New Roman"/>
          <w:sz w:val="24"/>
          <w:szCs w:val="24"/>
        </w:rPr>
        <w:t>i</w:t>
      </w:r>
      <w:r w:rsidR="005C570E" w:rsidRPr="003E6C17">
        <w:rPr>
          <w:rFonts w:ascii="Times New Roman" w:hAnsi="Times New Roman" w:cs="Times New Roman"/>
          <w:sz w:val="24"/>
          <w:szCs w:val="24"/>
        </w:rPr>
        <w:t xml:space="preserve"> </w:t>
      </w:r>
      <w:r w:rsidR="00C966C8" w:rsidRPr="003E6C17">
        <w:rPr>
          <w:rFonts w:ascii="Times New Roman" w:hAnsi="Times New Roman" w:cs="Times New Roman"/>
          <w:sz w:val="24"/>
          <w:szCs w:val="24"/>
        </w:rPr>
        <w:t>įkaini</w:t>
      </w:r>
      <w:r w:rsidR="00FA2736" w:rsidRPr="003E6C17">
        <w:rPr>
          <w:rFonts w:ascii="Times New Roman" w:hAnsi="Times New Roman" w:cs="Times New Roman"/>
          <w:sz w:val="24"/>
          <w:szCs w:val="24"/>
        </w:rPr>
        <w:t>ai</w:t>
      </w:r>
      <w:r w:rsidR="00C966C8" w:rsidRPr="003E6C17">
        <w:rPr>
          <w:rFonts w:ascii="Times New Roman" w:hAnsi="Times New Roman" w:cs="Times New Roman"/>
          <w:sz w:val="24"/>
          <w:szCs w:val="24"/>
        </w:rPr>
        <w:t xml:space="preserve"> </w:t>
      </w:r>
      <w:r w:rsidRPr="003E6C17">
        <w:rPr>
          <w:rFonts w:ascii="Times New Roman" w:hAnsi="Times New Roman" w:cs="Times New Roman"/>
          <w:sz w:val="24"/>
          <w:szCs w:val="24"/>
        </w:rPr>
        <w:t>yra per didel</w:t>
      </w:r>
      <w:r w:rsidR="008A607F" w:rsidRPr="003E6C17">
        <w:rPr>
          <w:rFonts w:ascii="Times New Roman" w:hAnsi="Times New Roman" w:cs="Times New Roman"/>
          <w:sz w:val="24"/>
          <w:szCs w:val="24"/>
        </w:rPr>
        <w:t>i</w:t>
      </w:r>
      <w:r w:rsidRPr="003E6C17">
        <w:rPr>
          <w:rFonts w:ascii="Times New Roman" w:hAnsi="Times New Roman" w:cs="Times New Roman"/>
          <w:sz w:val="24"/>
          <w:szCs w:val="24"/>
        </w:rPr>
        <w:t xml:space="preserve"> ir nepriimtin</w:t>
      </w:r>
      <w:r w:rsidR="00FA2736" w:rsidRPr="003E6C17">
        <w:rPr>
          <w:rFonts w:ascii="Times New Roman" w:hAnsi="Times New Roman" w:cs="Times New Roman"/>
          <w:sz w:val="24"/>
          <w:szCs w:val="24"/>
        </w:rPr>
        <w:t>i</w:t>
      </w:r>
      <w:r w:rsidRPr="003E6C17">
        <w:rPr>
          <w:rFonts w:ascii="Times New Roman" w:hAnsi="Times New Roman" w:cs="Times New Roman"/>
          <w:sz w:val="24"/>
          <w:szCs w:val="24"/>
        </w:rPr>
        <w:t>.</w:t>
      </w:r>
      <w:r w:rsidR="00FA2736" w:rsidRPr="003E6C17">
        <w:rPr>
          <w:rFonts w:ascii="Times New Roman" w:hAnsi="Times New Roman" w:cs="Times New Roman"/>
          <w:sz w:val="24"/>
          <w:szCs w:val="24"/>
        </w:rPr>
        <w:t xml:space="preserve"> </w:t>
      </w:r>
      <w:r w:rsidR="00FA2736" w:rsidRPr="003E6C17">
        <w:rPr>
          <w:rFonts w:ascii="Times New Roman" w:hAnsi="Times New Roman" w:cs="Times New Roman"/>
          <w:b/>
          <w:bCs/>
          <w:i/>
          <w:iCs/>
          <w:sz w:val="24"/>
          <w:szCs w:val="24"/>
        </w:rPr>
        <w:t>T</w:t>
      </w:r>
      <w:r w:rsidR="00DB5BCA" w:rsidRPr="003E6C17">
        <w:rPr>
          <w:rFonts w:ascii="Times New Roman" w:hAnsi="Times New Roman" w:cs="Times New Roman"/>
          <w:b/>
          <w:bCs/>
          <w:i/>
          <w:iCs/>
          <w:sz w:val="24"/>
          <w:szCs w:val="24"/>
        </w:rPr>
        <w:t>eikėjo pasiūlyti paslaugų įkainiai yra per dideli ir nepriimtini, jeigu:</w:t>
      </w:r>
    </w:p>
    <w:p w14:paraId="6EC67634" w14:textId="3C17CE7E" w:rsidR="00DB5BCA" w:rsidRPr="003E6C17" w:rsidRDefault="00DB5BCA" w:rsidP="00990728">
      <w:pPr>
        <w:shd w:val="clear" w:color="auto" w:fill="DEEAF6" w:themeFill="accent5" w:themeFillTint="33"/>
        <w:tabs>
          <w:tab w:val="num" w:pos="567"/>
        </w:tabs>
        <w:spacing w:after="0" w:line="20" w:lineRule="atLeast"/>
        <w:ind w:left="283" w:firstLine="567"/>
        <w:jc w:val="both"/>
        <w:rPr>
          <w:rFonts w:ascii="Times New Roman" w:hAnsi="Times New Roman" w:cs="Times New Roman"/>
          <w:sz w:val="24"/>
          <w:szCs w:val="24"/>
        </w:rPr>
      </w:pPr>
      <w:r w:rsidRPr="003E6C17">
        <w:rPr>
          <w:rFonts w:ascii="Times New Roman" w:hAnsi="Times New Roman" w:cs="Times New Roman"/>
          <w:sz w:val="24"/>
          <w:szCs w:val="24"/>
        </w:rPr>
        <w:t xml:space="preserve">1) Prekių pervežimo automobiliu, kurio kėbulo tūris – ne mažesnis kaip 35 m³, keliamoji galia – ne mažesnė kaip 5,0 t, įkainis </w:t>
      </w:r>
      <w:r w:rsidRPr="003E6C17">
        <w:rPr>
          <w:rFonts w:ascii="Times New Roman" w:hAnsi="Times New Roman" w:cs="Times New Roman"/>
          <w:b/>
          <w:bCs/>
          <w:i/>
          <w:iCs/>
          <w:sz w:val="24"/>
          <w:szCs w:val="24"/>
        </w:rPr>
        <w:t xml:space="preserve">viršija </w:t>
      </w:r>
      <w:r w:rsidR="002C269A" w:rsidRPr="003E6C17">
        <w:rPr>
          <w:rFonts w:ascii="Times New Roman" w:hAnsi="Times New Roman" w:cs="Times New Roman"/>
          <w:b/>
          <w:bCs/>
          <w:i/>
          <w:iCs/>
          <w:sz w:val="24"/>
          <w:szCs w:val="24"/>
        </w:rPr>
        <w:t>2</w:t>
      </w:r>
      <w:r w:rsidRPr="003E6C17">
        <w:rPr>
          <w:rFonts w:ascii="Times New Roman" w:hAnsi="Times New Roman" w:cs="Times New Roman"/>
          <w:b/>
          <w:bCs/>
          <w:i/>
          <w:iCs/>
          <w:sz w:val="24"/>
          <w:szCs w:val="24"/>
        </w:rPr>
        <w:t>,00 Eur be PVM/km</w:t>
      </w:r>
      <w:r w:rsidRPr="003E6C17">
        <w:rPr>
          <w:rFonts w:ascii="Times New Roman" w:hAnsi="Times New Roman" w:cs="Times New Roman"/>
          <w:sz w:val="24"/>
          <w:szCs w:val="24"/>
        </w:rPr>
        <w:t>;</w:t>
      </w:r>
    </w:p>
    <w:p w14:paraId="4EB19948" w14:textId="439288E2" w:rsidR="00DB5BCA" w:rsidRPr="003E6C17" w:rsidRDefault="00DB5BCA" w:rsidP="00990728">
      <w:pPr>
        <w:shd w:val="clear" w:color="auto" w:fill="DEEAF6" w:themeFill="accent5" w:themeFillTint="33"/>
        <w:tabs>
          <w:tab w:val="num" w:pos="567"/>
        </w:tabs>
        <w:spacing w:after="0" w:line="20" w:lineRule="atLeast"/>
        <w:ind w:left="283" w:firstLine="567"/>
        <w:jc w:val="both"/>
        <w:rPr>
          <w:rFonts w:ascii="Times New Roman" w:hAnsi="Times New Roman" w:cs="Times New Roman"/>
          <w:sz w:val="24"/>
          <w:szCs w:val="24"/>
        </w:rPr>
      </w:pPr>
      <w:r w:rsidRPr="003E6C17">
        <w:rPr>
          <w:rFonts w:ascii="Times New Roman" w:hAnsi="Times New Roman" w:cs="Times New Roman"/>
          <w:sz w:val="24"/>
          <w:szCs w:val="24"/>
        </w:rPr>
        <w:t xml:space="preserve">2) Prekių pervežimo automobiliu, kurio kėbulo tūris – ne mažesnis kaip 48 m³, keliamoji galia – ne mažesnė kaip 10,0 t, įkainis </w:t>
      </w:r>
      <w:r w:rsidRPr="003E6C17">
        <w:rPr>
          <w:rFonts w:ascii="Times New Roman" w:hAnsi="Times New Roman" w:cs="Times New Roman"/>
          <w:b/>
          <w:bCs/>
          <w:i/>
          <w:iCs/>
          <w:sz w:val="24"/>
          <w:szCs w:val="24"/>
        </w:rPr>
        <w:t xml:space="preserve">viršija </w:t>
      </w:r>
      <w:r w:rsidR="0057136D" w:rsidRPr="003E6C17">
        <w:rPr>
          <w:rFonts w:ascii="Times New Roman" w:hAnsi="Times New Roman" w:cs="Times New Roman"/>
          <w:b/>
          <w:bCs/>
          <w:i/>
          <w:iCs/>
          <w:sz w:val="24"/>
          <w:szCs w:val="24"/>
        </w:rPr>
        <w:t>5</w:t>
      </w:r>
      <w:r w:rsidRPr="003E6C17">
        <w:rPr>
          <w:rFonts w:ascii="Times New Roman" w:hAnsi="Times New Roman" w:cs="Times New Roman"/>
          <w:b/>
          <w:bCs/>
          <w:i/>
          <w:iCs/>
          <w:sz w:val="24"/>
          <w:szCs w:val="24"/>
        </w:rPr>
        <w:t>,00 Eur be PVM/km</w:t>
      </w:r>
      <w:r w:rsidRPr="003E6C17">
        <w:rPr>
          <w:rFonts w:ascii="Times New Roman" w:hAnsi="Times New Roman" w:cs="Times New Roman"/>
          <w:sz w:val="24"/>
          <w:szCs w:val="24"/>
        </w:rPr>
        <w:t>;</w:t>
      </w:r>
    </w:p>
    <w:p w14:paraId="0E524AAF" w14:textId="3C677F32" w:rsidR="00DB5BCA" w:rsidRPr="003E6C17" w:rsidRDefault="00DB5BCA" w:rsidP="00990728">
      <w:pPr>
        <w:shd w:val="clear" w:color="auto" w:fill="DEEAF6" w:themeFill="accent5" w:themeFillTint="33"/>
        <w:tabs>
          <w:tab w:val="num" w:pos="567"/>
        </w:tabs>
        <w:spacing w:after="0" w:line="20" w:lineRule="atLeast"/>
        <w:ind w:left="283" w:firstLine="567"/>
        <w:jc w:val="both"/>
        <w:rPr>
          <w:rFonts w:ascii="Times New Roman" w:hAnsi="Times New Roman" w:cs="Times New Roman"/>
          <w:sz w:val="24"/>
          <w:szCs w:val="24"/>
        </w:rPr>
      </w:pPr>
      <w:r w:rsidRPr="003E6C17">
        <w:rPr>
          <w:rFonts w:ascii="Times New Roman" w:hAnsi="Times New Roman" w:cs="Times New Roman"/>
          <w:sz w:val="24"/>
          <w:szCs w:val="24"/>
        </w:rPr>
        <w:t xml:space="preserve">3) Prekių pervežimo automobiliu, kurio kėbulo tūris – ne mažesnis kaip 92 m³, keliamoji galia – ne mažesnė kaip 20,0 t, įkainis </w:t>
      </w:r>
      <w:r w:rsidRPr="003E6C17">
        <w:rPr>
          <w:rFonts w:ascii="Times New Roman" w:hAnsi="Times New Roman" w:cs="Times New Roman"/>
          <w:b/>
          <w:bCs/>
          <w:i/>
          <w:iCs/>
          <w:sz w:val="24"/>
          <w:szCs w:val="24"/>
        </w:rPr>
        <w:t xml:space="preserve">viršija </w:t>
      </w:r>
      <w:r w:rsidR="00AC5BEC" w:rsidRPr="003E6C17">
        <w:rPr>
          <w:rFonts w:ascii="Times New Roman" w:hAnsi="Times New Roman" w:cs="Times New Roman"/>
          <w:b/>
          <w:bCs/>
          <w:i/>
          <w:iCs/>
          <w:sz w:val="24"/>
          <w:szCs w:val="24"/>
        </w:rPr>
        <w:t>8</w:t>
      </w:r>
      <w:r w:rsidRPr="003E6C17">
        <w:rPr>
          <w:rFonts w:ascii="Times New Roman" w:hAnsi="Times New Roman" w:cs="Times New Roman"/>
          <w:b/>
          <w:bCs/>
          <w:i/>
          <w:iCs/>
          <w:sz w:val="24"/>
          <w:szCs w:val="24"/>
        </w:rPr>
        <w:t>,00 Eur be PVM/km</w:t>
      </w:r>
      <w:r w:rsidRPr="003E6C17">
        <w:rPr>
          <w:rFonts w:ascii="Times New Roman" w:hAnsi="Times New Roman" w:cs="Times New Roman"/>
          <w:sz w:val="24"/>
          <w:szCs w:val="24"/>
        </w:rPr>
        <w:t>;</w:t>
      </w:r>
    </w:p>
    <w:p w14:paraId="0607C1CB" w14:textId="4438A5EC" w:rsidR="00DB5BCA" w:rsidRPr="003E6C17" w:rsidRDefault="00DB5BCA" w:rsidP="00990728">
      <w:pPr>
        <w:shd w:val="clear" w:color="auto" w:fill="DEEAF6" w:themeFill="accent5" w:themeFillTint="33"/>
        <w:tabs>
          <w:tab w:val="num" w:pos="567"/>
        </w:tabs>
        <w:spacing w:after="0" w:line="20" w:lineRule="atLeast"/>
        <w:ind w:left="283" w:firstLine="567"/>
        <w:jc w:val="both"/>
        <w:rPr>
          <w:rFonts w:ascii="Times New Roman" w:hAnsi="Times New Roman" w:cs="Times New Roman"/>
          <w:sz w:val="24"/>
          <w:szCs w:val="24"/>
        </w:rPr>
      </w:pPr>
      <w:r w:rsidRPr="003E6C17">
        <w:rPr>
          <w:rFonts w:ascii="Times New Roman" w:hAnsi="Times New Roman" w:cs="Times New Roman"/>
          <w:sz w:val="24"/>
          <w:szCs w:val="24"/>
        </w:rPr>
        <w:t xml:space="preserve">4) </w:t>
      </w:r>
      <w:proofErr w:type="spellStart"/>
      <w:r w:rsidR="003D7A43" w:rsidRPr="003E6C17">
        <w:rPr>
          <w:rFonts w:ascii="Times New Roman" w:hAnsi="Times New Roman" w:cs="Times New Roman"/>
          <w:sz w:val="24"/>
          <w:szCs w:val="24"/>
        </w:rPr>
        <w:t>Didžiagabaritinių</w:t>
      </w:r>
      <w:proofErr w:type="spellEnd"/>
      <w:r w:rsidR="003D7A43" w:rsidRPr="003E6C17">
        <w:rPr>
          <w:rFonts w:ascii="Times New Roman" w:hAnsi="Times New Roman" w:cs="Times New Roman"/>
          <w:sz w:val="24"/>
          <w:szCs w:val="24"/>
        </w:rPr>
        <w:t xml:space="preserve"> Prekių transportavimo </w:t>
      </w:r>
      <w:r w:rsidRPr="003E6C17">
        <w:rPr>
          <w:rFonts w:ascii="Times New Roman" w:hAnsi="Times New Roman" w:cs="Times New Roman"/>
          <w:sz w:val="24"/>
          <w:szCs w:val="24"/>
        </w:rPr>
        <w:t xml:space="preserve">įkainis </w:t>
      </w:r>
      <w:r w:rsidRPr="003E6C17">
        <w:rPr>
          <w:rFonts w:ascii="Times New Roman" w:hAnsi="Times New Roman" w:cs="Times New Roman"/>
          <w:b/>
          <w:bCs/>
          <w:i/>
          <w:iCs/>
          <w:sz w:val="24"/>
          <w:szCs w:val="24"/>
        </w:rPr>
        <w:t>viršija 2,00 Eur be PVM/km</w:t>
      </w:r>
      <w:r w:rsidRPr="003E6C17">
        <w:rPr>
          <w:rFonts w:ascii="Times New Roman" w:hAnsi="Times New Roman" w:cs="Times New Roman"/>
          <w:sz w:val="24"/>
          <w:szCs w:val="24"/>
        </w:rPr>
        <w:t xml:space="preserve">; </w:t>
      </w:r>
    </w:p>
    <w:p w14:paraId="72A22E48" w14:textId="218BD852" w:rsidR="00DB5BCA" w:rsidRPr="003E6C17" w:rsidRDefault="00DB5BCA" w:rsidP="00990728">
      <w:pPr>
        <w:shd w:val="clear" w:color="auto" w:fill="DEEAF6" w:themeFill="accent5" w:themeFillTint="33"/>
        <w:tabs>
          <w:tab w:val="num" w:pos="567"/>
        </w:tabs>
        <w:spacing w:after="0" w:line="20" w:lineRule="atLeast"/>
        <w:ind w:left="283" w:firstLine="567"/>
        <w:jc w:val="both"/>
        <w:rPr>
          <w:rFonts w:ascii="Times New Roman" w:hAnsi="Times New Roman" w:cs="Times New Roman"/>
          <w:sz w:val="24"/>
          <w:szCs w:val="24"/>
        </w:rPr>
      </w:pPr>
      <w:r w:rsidRPr="003E6C17">
        <w:rPr>
          <w:rFonts w:ascii="Times New Roman" w:hAnsi="Times New Roman" w:cs="Times New Roman"/>
          <w:sz w:val="24"/>
          <w:szCs w:val="24"/>
        </w:rPr>
        <w:t xml:space="preserve">5) Krovos (pakrovimo ir/ar iškrovimo) paslaugų rankiniu būdu </w:t>
      </w:r>
      <w:r w:rsidR="00533C1F" w:rsidRPr="003E6C17">
        <w:rPr>
          <w:rFonts w:ascii="Times New Roman" w:hAnsi="Times New Roman" w:cs="Times New Roman"/>
          <w:sz w:val="24"/>
          <w:szCs w:val="24"/>
        </w:rPr>
        <w:t xml:space="preserve">(darbuotojo) </w:t>
      </w:r>
      <w:r w:rsidRPr="003E6C17">
        <w:rPr>
          <w:rFonts w:ascii="Times New Roman" w:hAnsi="Times New Roman" w:cs="Times New Roman"/>
          <w:sz w:val="24"/>
          <w:szCs w:val="24"/>
        </w:rPr>
        <w:t xml:space="preserve">įkainis </w:t>
      </w:r>
      <w:r w:rsidRPr="003E6C17">
        <w:rPr>
          <w:rFonts w:ascii="Times New Roman" w:hAnsi="Times New Roman" w:cs="Times New Roman"/>
          <w:b/>
          <w:bCs/>
          <w:i/>
          <w:iCs/>
          <w:sz w:val="24"/>
          <w:szCs w:val="24"/>
        </w:rPr>
        <w:t xml:space="preserve">viršija </w:t>
      </w:r>
      <w:r w:rsidR="00A73042" w:rsidRPr="003E6C17">
        <w:rPr>
          <w:rFonts w:ascii="Times New Roman" w:hAnsi="Times New Roman" w:cs="Times New Roman"/>
          <w:b/>
          <w:bCs/>
          <w:i/>
          <w:iCs/>
          <w:sz w:val="24"/>
          <w:szCs w:val="24"/>
        </w:rPr>
        <w:t>2</w:t>
      </w:r>
      <w:r w:rsidR="00F60826" w:rsidRPr="003E6C17">
        <w:rPr>
          <w:rFonts w:ascii="Times New Roman" w:hAnsi="Times New Roman" w:cs="Times New Roman"/>
          <w:b/>
          <w:bCs/>
          <w:i/>
          <w:iCs/>
          <w:sz w:val="24"/>
          <w:szCs w:val="24"/>
        </w:rPr>
        <w:t>5</w:t>
      </w:r>
      <w:r w:rsidRPr="003E6C17">
        <w:rPr>
          <w:rFonts w:ascii="Times New Roman" w:hAnsi="Times New Roman" w:cs="Times New Roman"/>
          <w:b/>
          <w:bCs/>
          <w:i/>
          <w:iCs/>
          <w:sz w:val="24"/>
          <w:szCs w:val="24"/>
        </w:rPr>
        <w:t>,00 Eur be PVM už valandą vieno darbuotojo</w:t>
      </w:r>
      <w:r w:rsidRPr="003E6C17">
        <w:rPr>
          <w:rFonts w:ascii="Times New Roman" w:hAnsi="Times New Roman" w:cs="Times New Roman"/>
          <w:sz w:val="24"/>
          <w:szCs w:val="24"/>
        </w:rPr>
        <w:t>;</w:t>
      </w:r>
    </w:p>
    <w:p w14:paraId="52D6806F" w14:textId="2FF07B99" w:rsidR="00DB5BCA" w:rsidRPr="003E6C17" w:rsidRDefault="00DB5BCA" w:rsidP="00990728">
      <w:pPr>
        <w:shd w:val="clear" w:color="auto" w:fill="DEEAF6" w:themeFill="accent5" w:themeFillTint="33"/>
        <w:tabs>
          <w:tab w:val="num" w:pos="567"/>
        </w:tabs>
        <w:spacing w:after="0" w:line="20" w:lineRule="atLeast"/>
        <w:ind w:left="283" w:firstLine="567"/>
        <w:jc w:val="both"/>
        <w:rPr>
          <w:rFonts w:ascii="Times New Roman" w:hAnsi="Times New Roman" w:cs="Times New Roman"/>
          <w:sz w:val="24"/>
          <w:szCs w:val="24"/>
        </w:rPr>
      </w:pPr>
      <w:r w:rsidRPr="003E6C17">
        <w:rPr>
          <w:rFonts w:ascii="Times New Roman" w:hAnsi="Times New Roman" w:cs="Times New Roman"/>
          <w:sz w:val="24"/>
          <w:szCs w:val="24"/>
        </w:rPr>
        <w:t xml:space="preserve">6) Mechanizuotos krovos (pakrovimo ir/ar iškrovimo) paslaugų įkainis </w:t>
      </w:r>
      <w:r w:rsidRPr="003E6C17">
        <w:rPr>
          <w:rFonts w:ascii="Times New Roman" w:hAnsi="Times New Roman" w:cs="Times New Roman"/>
          <w:b/>
          <w:bCs/>
          <w:i/>
          <w:iCs/>
          <w:sz w:val="24"/>
          <w:szCs w:val="24"/>
        </w:rPr>
        <w:t xml:space="preserve">viršija </w:t>
      </w:r>
      <w:r w:rsidR="00AB1CBA" w:rsidRPr="003E6C17">
        <w:rPr>
          <w:rFonts w:ascii="Times New Roman" w:hAnsi="Times New Roman" w:cs="Times New Roman"/>
          <w:b/>
          <w:bCs/>
          <w:i/>
          <w:iCs/>
          <w:sz w:val="24"/>
          <w:szCs w:val="24"/>
        </w:rPr>
        <w:t>8</w:t>
      </w:r>
      <w:r w:rsidRPr="003E6C17">
        <w:rPr>
          <w:rFonts w:ascii="Times New Roman" w:hAnsi="Times New Roman" w:cs="Times New Roman"/>
          <w:b/>
          <w:bCs/>
          <w:i/>
          <w:iCs/>
          <w:sz w:val="24"/>
          <w:szCs w:val="24"/>
        </w:rPr>
        <w:t>0,00 Eur be PVM už valandą vieno darbuotojo su mechanizuota priemone</w:t>
      </w:r>
      <w:r w:rsidRPr="003E6C17">
        <w:rPr>
          <w:rFonts w:ascii="Times New Roman" w:hAnsi="Times New Roman" w:cs="Times New Roman"/>
          <w:sz w:val="24"/>
          <w:szCs w:val="24"/>
        </w:rPr>
        <w:t>;</w:t>
      </w:r>
    </w:p>
    <w:p w14:paraId="0A09FAF8" w14:textId="5224A32E" w:rsidR="00DB5BCA" w:rsidRPr="00DB5BCA" w:rsidRDefault="00DB5BCA" w:rsidP="00990728">
      <w:pPr>
        <w:shd w:val="clear" w:color="auto" w:fill="DEEAF6" w:themeFill="accent5" w:themeFillTint="33"/>
        <w:tabs>
          <w:tab w:val="num" w:pos="567"/>
        </w:tabs>
        <w:spacing w:after="0" w:line="20" w:lineRule="atLeast"/>
        <w:ind w:left="283" w:firstLine="567"/>
        <w:jc w:val="both"/>
        <w:rPr>
          <w:rFonts w:ascii="Times New Roman" w:hAnsi="Times New Roman" w:cs="Times New Roman"/>
          <w:sz w:val="24"/>
          <w:szCs w:val="24"/>
        </w:rPr>
      </w:pPr>
      <w:r w:rsidRPr="003E6C17">
        <w:rPr>
          <w:rFonts w:ascii="Times New Roman" w:hAnsi="Times New Roman" w:cs="Times New Roman"/>
          <w:sz w:val="24"/>
          <w:szCs w:val="24"/>
        </w:rPr>
        <w:t xml:space="preserve">7) Krovos </w:t>
      </w:r>
      <w:r w:rsidR="00C62628" w:rsidRPr="003E6C17">
        <w:rPr>
          <w:rFonts w:ascii="Times New Roman" w:hAnsi="Times New Roman" w:cs="Times New Roman"/>
          <w:sz w:val="24"/>
          <w:szCs w:val="24"/>
        </w:rPr>
        <w:t>paslaugų</w:t>
      </w:r>
      <w:r w:rsidRPr="003E6C17">
        <w:rPr>
          <w:rFonts w:ascii="Times New Roman" w:hAnsi="Times New Roman" w:cs="Times New Roman"/>
          <w:sz w:val="24"/>
          <w:szCs w:val="24"/>
        </w:rPr>
        <w:t xml:space="preserve"> (pakrovimo ir/ar iškrovimo)</w:t>
      </w:r>
      <w:r w:rsidR="00C62628" w:rsidRPr="003E6C17">
        <w:rPr>
          <w:rFonts w:ascii="Times New Roman" w:hAnsi="Times New Roman" w:cs="Times New Roman"/>
          <w:sz w:val="24"/>
          <w:szCs w:val="24"/>
        </w:rPr>
        <w:t>,</w:t>
      </w:r>
      <w:r w:rsidRPr="003E6C17">
        <w:rPr>
          <w:rFonts w:ascii="Times New Roman" w:hAnsi="Times New Roman" w:cs="Times New Roman"/>
          <w:sz w:val="24"/>
          <w:szCs w:val="24"/>
        </w:rPr>
        <w:t xml:space="preserve"> reikalaujan</w:t>
      </w:r>
      <w:r w:rsidR="00C62628" w:rsidRPr="003E6C17">
        <w:rPr>
          <w:rFonts w:ascii="Times New Roman" w:hAnsi="Times New Roman" w:cs="Times New Roman"/>
          <w:sz w:val="24"/>
          <w:szCs w:val="24"/>
        </w:rPr>
        <w:t>čių</w:t>
      </w:r>
      <w:r w:rsidRPr="003E6C17">
        <w:rPr>
          <w:rFonts w:ascii="Times New Roman" w:hAnsi="Times New Roman" w:cs="Times New Roman"/>
          <w:sz w:val="24"/>
          <w:szCs w:val="24"/>
        </w:rPr>
        <w:t xml:space="preserve"> specialios technikos</w:t>
      </w:r>
      <w:r w:rsidR="00C62628" w:rsidRPr="003E6C17">
        <w:rPr>
          <w:rFonts w:ascii="Times New Roman" w:hAnsi="Times New Roman" w:cs="Times New Roman"/>
          <w:sz w:val="24"/>
          <w:szCs w:val="24"/>
        </w:rPr>
        <w:t>,</w:t>
      </w:r>
      <w:r w:rsidRPr="003E6C17">
        <w:rPr>
          <w:rFonts w:ascii="Times New Roman" w:hAnsi="Times New Roman" w:cs="Times New Roman"/>
          <w:sz w:val="24"/>
          <w:szCs w:val="24"/>
        </w:rPr>
        <w:t xml:space="preserve"> arba </w:t>
      </w:r>
      <w:proofErr w:type="spellStart"/>
      <w:r w:rsidR="00D54E3C" w:rsidRPr="003E6C17">
        <w:rPr>
          <w:rFonts w:ascii="Times New Roman" w:hAnsi="Times New Roman" w:cs="Times New Roman"/>
          <w:sz w:val="24"/>
          <w:szCs w:val="24"/>
        </w:rPr>
        <w:t>didžiagabaritinių</w:t>
      </w:r>
      <w:proofErr w:type="spellEnd"/>
      <w:r w:rsidR="00D54E3C" w:rsidRPr="003E6C17">
        <w:rPr>
          <w:rFonts w:ascii="Times New Roman" w:hAnsi="Times New Roman" w:cs="Times New Roman"/>
          <w:sz w:val="24"/>
          <w:szCs w:val="24"/>
        </w:rPr>
        <w:t xml:space="preserve"> P</w:t>
      </w:r>
      <w:r w:rsidRPr="003E6C17">
        <w:rPr>
          <w:rFonts w:ascii="Times New Roman" w:hAnsi="Times New Roman" w:cs="Times New Roman"/>
          <w:sz w:val="24"/>
          <w:szCs w:val="24"/>
        </w:rPr>
        <w:t xml:space="preserve">rekių krovos </w:t>
      </w:r>
      <w:r w:rsidR="00C62628" w:rsidRPr="003E6C17">
        <w:rPr>
          <w:rFonts w:ascii="Times New Roman" w:hAnsi="Times New Roman" w:cs="Times New Roman"/>
          <w:sz w:val="24"/>
          <w:szCs w:val="24"/>
        </w:rPr>
        <w:t>paslaugų</w:t>
      </w:r>
      <w:r w:rsidRPr="003E6C17">
        <w:rPr>
          <w:rFonts w:ascii="Times New Roman" w:hAnsi="Times New Roman" w:cs="Times New Roman"/>
          <w:sz w:val="24"/>
          <w:szCs w:val="24"/>
        </w:rPr>
        <w:t xml:space="preserve"> įkainis </w:t>
      </w:r>
      <w:r w:rsidRPr="003E6C17">
        <w:rPr>
          <w:rFonts w:ascii="Times New Roman" w:hAnsi="Times New Roman" w:cs="Times New Roman"/>
          <w:b/>
          <w:bCs/>
          <w:i/>
          <w:iCs/>
          <w:sz w:val="24"/>
          <w:szCs w:val="24"/>
        </w:rPr>
        <w:t>viršija 1</w:t>
      </w:r>
      <w:r w:rsidR="00C07CF7" w:rsidRPr="003E6C17">
        <w:rPr>
          <w:rFonts w:ascii="Times New Roman" w:hAnsi="Times New Roman" w:cs="Times New Roman"/>
          <w:b/>
          <w:bCs/>
          <w:i/>
          <w:iCs/>
          <w:sz w:val="24"/>
          <w:szCs w:val="24"/>
        </w:rPr>
        <w:t>1</w:t>
      </w:r>
      <w:r w:rsidRPr="003E6C17">
        <w:rPr>
          <w:rFonts w:ascii="Times New Roman" w:hAnsi="Times New Roman" w:cs="Times New Roman"/>
          <w:b/>
          <w:bCs/>
          <w:i/>
          <w:iCs/>
          <w:sz w:val="24"/>
          <w:szCs w:val="24"/>
        </w:rPr>
        <w:t>0,00 Eur be PVM už valandą vieno darbuotojo su reikalinga technika</w:t>
      </w:r>
      <w:r w:rsidRPr="003E6C17">
        <w:rPr>
          <w:rFonts w:ascii="Times New Roman" w:hAnsi="Times New Roman" w:cs="Times New Roman"/>
          <w:sz w:val="24"/>
          <w:szCs w:val="24"/>
        </w:rPr>
        <w:t>.</w:t>
      </w:r>
    </w:p>
    <w:p w14:paraId="77859F81" w14:textId="79F46240" w:rsidR="00046879" w:rsidRPr="003B7F6D" w:rsidRDefault="00046879" w:rsidP="00034261">
      <w:pPr>
        <w:tabs>
          <w:tab w:val="num" w:pos="567"/>
        </w:tabs>
        <w:spacing w:after="0" w:line="20" w:lineRule="atLeast"/>
        <w:ind w:left="-284" w:firstLine="567"/>
        <w:jc w:val="both"/>
        <w:rPr>
          <w:rFonts w:ascii="Times New Roman" w:hAnsi="Times New Roman" w:cs="Times New Roman"/>
          <w:sz w:val="24"/>
          <w:szCs w:val="24"/>
        </w:rPr>
      </w:pPr>
      <w:r w:rsidRPr="003B7F6D">
        <w:rPr>
          <w:rFonts w:ascii="Times New Roman" w:hAnsi="Times New Roman" w:cs="Times New Roman"/>
          <w:sz w:val="24"/>
          <w:szCs w:val="24"/>
        </w:rPr>
        <w:t>10.</w:t>
      </w:r>
      <w:r w:rsidR="00A37027" w:rsidRPr="003B7F6D">
        <w:rPr>
          <w:rFonts w:ascii="Times New Roman" w:hAnsi="Times New Roman" w:cs="Times New Roman"/>
          <w:sz w:val="24"/>
          <w:szCs w:val="24"/>
        </w:rPr>
        <w:t>8</w:t>
      </w:r>
      <w:r w:rsidRPr="003B7F6D">
        <w:rPr>
          <w:rFonts w:ascii="Times New Roman" w:hAnsi="Times New Roman" w:cs="Times New Roman"/>
          <w:sz w:val="24"/>
          <w:szCs w:val="24"/>
        </w:rPr>
        <w:t>.</w:t>
      </w:r>
      <w:r w:rsidR="0044297B" w:rsidRPr="003B7F6D">
        <w:rPr>
          <w:rFonts w:ascii="Times New Roman" w:hAnsi="Times New Roman" w:cs="Times New Roman"/>
          <w:sz w:val="24"/>
          <w:szCs w:val="24"/>
        </w:rPr>
        <w:t>10</w:t>
      </w:r>
      <w:r w:rsidRPr="003B7F6D">
        <w:rPr>
          <w:rFonts w:ascii="Times New Roman" w:hAnsi="Times New Roman" w:cs="Times New Roman"/>
          <w:sz w:val="24"/>
          <w:szCs w:val="24"/>
        </w:rPr>
        <w:t xml:space="preserve">. </w:t>
      </w:r>
      <w:r w:rsidR="0044297B" w:rsidRPr="003B7F6D">
        <w:rPr>
          <w:rFonts w:ascii="Times New Roman" w:hAnsi="Times New Roman" w:cs="Times New Roman"/>
          <w:sz w:val="24"/>
          <w:szCs w:val="24"/>
        </w:rPr>
        <w:t xml:space="preserve">pasiūlyme nurodyta neįprastai maža kaina ir </w:t>
      </w:r>
      <w:r w:rsidR="0090626E" w:rsidRPr="003B7F6D">
        <w:rPr>
          <w:rFonts w:ascii="Times New Roman" w:hAnsi="Times New Roman" w:cs="Times New Roman"/>
          <w:sz w:val="24"/>
          <w:szCs w:val="24"/>
        </w:rPr>
        <w:t>Teik</w:t>
      </w:r>
      <w:r w:rsidR="0044297B" w:rsidRPr="003B7F6D">
        <w:rPr>
          <w:rFonts w:ascii="Times New Roman" w:hAnsi="Times New Roman" w:cs="Times New Roman"/>
          <w:sz w:val="24"/>
          <w:szCs w:val="24"/>
        </w:rPr>
        <w:t>ėjas nepateikia tinkamų pasiūlytos mažiausios kainos pagrįstumo įrodymų;</w:t>
      </w:r>
    </w:p>
    <w:p w14:paraId="5C4516F1" w14:textId="3250F0E2" w:rsidR="00046879" w:rsidRPr="003B7F6D" w:rsidRDefault="00046879" w:rsidP="00034261">
      <w:pPr>
        <w:tabs>
          <w:tab w:val="num" w:pos="567"/>
        </w:tabs>
        <w:spacing w:after="0" w:line="20" w:lineRule="atLeast"/>
        <w:ind w:left="-284" w:firstLine="567"/>
        <w:jc w:val="both"/>
        <w:rPr>
          <w:rFonts w:ascii="Times New Roman" w:hAnsi="Times New Roman" w:cs="Times New Roman"/>
          <w:sz w:val="24"/>
          <w:szCs w:val="24"/>
        </w:rPr>
      </w:pPr>
      <w:r w:rsidRPr="003B7F6D">
        <w:rPr>
          <w:rFonts w:ascii="Times New Roman" w:hAnsi="Times New Roman" w:cs="Times New Roman"/>
          <w:sz w:val="24"/>
          <w:szCs w:val="24"/>
        </w:rPr>
        <w:t>10.</w:t>
      </w:r>
      <w:r w:rsidR="00A37027" w:rsidRPr="003B7F6D">
        <w:rPr>
          <w:rFonts w:ascii="Times New Roman" w:hAnsi="Times New Roman" w:cs="Times New Roman"/>
          <w:sz w:val="24"/>
          <w:szCs w:val="24"/>
        </w:rPr>
        <w:t>8</w:t>
      </w:r>
      <w:r w:rsidRPr="003B7F6D">
        <w:rPr>
          <w:rFonts w:ascii="Times New Roman" w:hAnsi="Times New Roman" w:cs="Times New Roman"/>
          <w:sz w:val="24"/>
          <w:szCs w:val="24"/>
        </w:rPr>
        <w:t>.</w:t>
      </w:r>
      <w:r w:rsidR="0044297B" w:rsidRPr="003B7F6D">
        <w:rPr>
          <w:rFonts w:ascii="Times New Roman" w:hAnsi="Times New Roman" w:cs="Times New Roman"/>
          <w:sz w:val="24"/>
          <w:szCs w:val="24"/>
        </w:rPr>
        <w:t>11</w:t>
      </w:r>
      <w:r w:rsidRPr="003B7F6D">
        <w:rPr>
          <w:rFonts w:ascii="Times New Roman" w:hAnsi="Times New Roman" w:cs="Times New Roman"/>
          <w:sz w:val="24"/>
          <w:szCs w:val="24"/>
        </w:rPr>
        <w:t>. pasiūlymas buvo pateiktas ne perkančiosios organizacijos nurodytomis elektroninėmis priemonėmis;</w:t>
      </w:r>
    </w:p>
    <w:p w14:paraId="618DF7C9" w14:textId="1438E193" w:rsidR="00046879" w:rsidRPr="003B7F6D" w:rsidRDefault="00046879" w:rsidP="00034261">
      <w:pPr>
        <w:tabs>
          <w:tab w:val="num" w:pos="567"/>
        </w:tabs>
        <w:spacing w:after="0" w:line="20" w:lineRule="atLeast"/>
        <w:ind w:left="-284" w:firstLine="567"/>
        <w:jc w:val="both"/>
        <w:rPr>
          <w:rFonts w:ascii="Times New Roman" w:hAnsi="Times New Roman" w:cs="Times New Roman"/>
          <w:sz w:val="24"/>
          <w:szCs w:val="24"/>
        </w:rPr>
      </w:pPr>
      <w:r w:rsidRPr="003B7F6D">
        <w:rPr>
          <w:rFonts w:ascii="Times New Roman" w:hAnsi="Times New Roman" w:cs="Times New Roman"/>
          <w:sz w:val="24"/>
          <w:szCs w:val="24"/>
        </w:rPr>
        <w:t>1</w:t>
      </w:r>
      <w:r w:rsidR="0044297B" w:rsidRPr="003B7F6D">
        <w:rPr>
          <w:rFonts w:ascii="Times New Roman" w:hAnsi="Times New Roman" w:cs="Times New Roman"/>
          <w:sz w:val="24"/>
          <w:szCs w:val="24"/>
        </w:rPr>
        <w:t>0</w:t>
      </w:r>
      <w:r w:rsidRPr="003B7F6D">
        <w:rPr>
          <w:rFonts w:ascii="Times New Roman" w:hAnsi="Times New Roman" w:cs="Times New Roman"/>
          <w:sz w:val="24"/>
          <w:szCs w:val="24"/>
        </w:rPr>
        <w:t>.</w:t>
      </w:r>
      <w:r w:rsidR="00A37027" w:rsidRPr="003B7F6D">
        <w:rPr>
          <w:rFonts w:ascii="Times New Roman" w:hAnsi="Times New Roman" w:cs="Times New Roman"/>
          <w:sz w:val="24"/>
          <w:szCs w:val="24"/>
        </w:rPr>
        <w:t>8</w:t>
      </w:r>
      <w:r w:rsidRPr="003B7F6D">
        <w:rPr>
          <w:rFonts w:ascii="Times New Roman" w:hAnsi="Times New Roman" w:cs="Times New Roman"/>
          <w:sz w:val="24"/>
          <w:szCs w:val="24"/>
        </w:rPr>
        <w:t>.1</w:t>
      </w:r>
      <w:r w:rsidR="0044297B" w:rsidRPr="003B7F6D">
        <w:rPr>
          <w:rFonts w:ascii="Times New Roman" w:hAnsi="Times New Roman" w:cs="Times New Roman"/>
          <w:sz w:val="24"/>
          <w:szCs w:val="24"/>
        </w:rPr>
        <w:t>2</w:t>
      </w:r>
      <w:r w:rsidRPr="003B7F6D">
        <w:rPr>
          <w:rFonts w:ascii="Times New Roman" w:hAnsi="Times New Roman" w:cs="Times New Roman"/>
          <w:bCs/>
          <w:sz w:val="24"/>
          <w:szCs w:val="24"/>
        </w:rPr>
        <w:t>.</w:t>
      </w:r>
      <w:r w:rsidRPr="003B7F6D">
        <w:rPr>
          <w:rFonts w:ascii="Times New Roman" w:hAnsi="Times New Roman" w:cs="Times New Roman"/>
          <w:sz w:val="24"/>
          <w:szCs w:val="24"/>
        </w:rPr>
        <w:t xml:space="preserve"> </w:t>
      </w:r>
      <w:r w:rsidR="0090626E" w:rsidRPr="003B7F6D">
        <w:rPr>
          <w:rFonts w:ascii="Times New Roman" w:hAnsi="Times New Roman" w:cs="Times New Roman"/>
          <w:sz w:val="24"/>
          <w:szCs w:val="24"/>
        </w:rPr>
        <w:t>teik</w:t>
      </w:r>
      <w:r w:rsidRPr="003B7F6D">
        <w:rPr>
          <w:rFonts w:ascii="Times New Roman" w:hAnsi="Times New Roman" w:cs="Times New Roman"/>
          <w:sz w:val="24"/>
          <w:szCs w:val="24"/>
        </w:rPr>
        <w:t xml:space="preserve">ėjas pateikia daugiau kaip vieną pasiūlymą arba </w:t>
      </w:r>
      <w:r w:rsidR="0090626E" w:rsidRPr="003B7F6D">
        <w:rPr>
          <w:rFonts w:ascii="Times New Roman" w:hAnsi="Times New Roman" w:cs="Times New Roman"/>
          <w:sz w:val="24"/>
          <w:szCs w:val="24"/>
        </w:rPr>
        <w:t>teik</w:t>
      </w:r>
      <w:r w:rsidRPr="003B7F6D">
        <w:rPr>
          <w:rFonts w:ascii="Times New Roman" w:hAnsi="Times New Roman" w:cs="Times New Roman"/>
          <w:sz w:val="24"/>
          <w:szCs w:val="24"/>
        </w:rPr>
        <w:t>ėjų grupės narys dalyvauja teikiant kelis pasiūlymus</w:t>
      </w:r>
      <w:r w:rsidR="00440B38" w:rsidRPr="003B7F6D">
        <w:rPr>
          <w:rFonts w:ascii="Times New Roman" w:hAnsi="Times New Roman" w:cs="Times New Roman"/>
          <w:sz w:val="24"/>
          <w:szCs w:val="24"/>
        </w:rPr>
        <w:t>;</w:t>
      </w:r>
      <w:r w:rsidRPr="003B7F6D">
        <w:rPr>
          <w:rFonts w:ascii="Times New Roman" w:hAnsi="Times New Roman" w:cs="Times New Roman"/>
          <w:sz w:val="24"/>
          <w:szCs w:val="24"/>
        </w:rPr>
        <w:t xml:space="preserve"> </w:t>
      </w:r>
    </w:p>
    <w:p w14:paraId="7989D43E" w14:textId="2A348B80" w:rsidR="00A37027" w:rsidRPr="003B7F6D" w:rsidRDefault="00A37027" w:rsidP="00034261">
      <w:pPr>
        <w:spacing w:after="0" w:line="240" w:lineRule="auto"/>
        <w:ind w:left="-284" w:firstLine="567"/>
        <w:jc w:val="both"/>
        <w:rPr>
          <w:rFonts w:ascii="Times New Roman" w:eastAsia="Calibri" w:hAnsi="Times New Roman" w:cs="Times New Roman"/>
          <w:sz w:val="24"/>
          <w:szCs w:val="24"/>
        </w:rPr>
      </w:pPr>
      <w:r w:rsidRPr="003B7F6D">
        <w:rPr>
          <w:rFonts w:ascii="Times New Roman" w:hAnsi="Times New Roman" w:cs="Times New Roman"/>
          <w:sz w:val="24"/>
          <w:szCs w:val="24"/>
        </w:rPr>
        <w:t>10.8.1</w:t>
      </w:r>
      <w:r w:rsidR="00C71AB0" w:rsidRPr="003B7F6D">
        <w:rPr>
          <w:rFonts w:ascii="Times New Roman" w:hAnsi="Times New Roman" w:cs="Times New Roman"/>
          <w:sz w:val="24"/>
          <w:szCs w:val="24"/>
        </w:rPr>
        <w:t>3</w:t>
      </w:r>
      <w:r w:rsidRPr="003B7F6D">
        <w:rPr>
          <w:rFonts w:ascii="Times New Roman" w:hAnsi="Times New Roman" w:cs="Times New Roman"/>
          <w:sz w:val="24"/>
          <w:szCs w:val="24"/>
        </w:rPr>
        <w:t xml:space="preserve">. </w:t>
      </w:r>
      <w:r w:rsidR="0090626E" w:rsidRPr="003B7F6D">
        <w:rPr>
          <w:rFonts w:ascii="Times New Roman" w:hAnsi="Times New Roman" w:cs="Times New Roman"/>
          <w:sz w:val="24"/>
          <w:szCs w:val="24"/>
        </w:rPr>
        <w:t>Teik</w:t>
      </w:r>
      <w:r w:rsidRPr="003B7F6D">
        <w:rPr>
          <w:rFonts w:ascii="Times New Roman" w:hAnsi="Times New Roman" w:cs="Times New Roman"/>
          <w:sz w:val="24"/>
          <w:szCs w:val="24"/>
        </w:rPr>
        <w:t xml:space="preserve">ėjas neatitinka </w:t>
      </w:r>
      <w:r w:rsidR="00075C6A" w:rsidRPr="003B7F6D">
        <w:rPr>
          <w:rFonts w:ascii="Times New Roman" w:hAnsi="Times New Roman" w:cs="Times New Roman"/>
          <w:sz w:val="24"/>
          <w:szCs w:val="24"/>
        </w:rPr>
        <w:t>Reglament</w:t>
      </w:r>
      <w:r w:rsidR="00B43079" w:rsidRPr="003B7F6D">
        <w:rPr>
          <w:rFonts w:ascii="Times New Roman" w:hAnsi="Times New Roman" w:cs="Times New Roman"/>
          <w:sz w:val="24"/>
          <w:szCs w:val="24"/>
        </w:rPr>
        <w:t>e</w:t>
      </w:r>
      <w:r w:rsidRPr="003B7F6D">
        <w:rPr>
          <w:rFonts w:ascii="Times New Roman" w:hAnsi="Times New Roman" w:cs="Times New Roman"/>
          <w:sz w:val="24"/>
          <w:szCs w:val="24"/>
        </w:rPr>
        <w:t xml:space="preserve"> nustatytų reikalavimų</w:t>
      </w:r>
      <w:r w:rsidRPr="003B7F6D">
        <w:rPr>
          <w:rFonts w:ascii="Times New Roman" w:eastAsia="Calibri" w:hAnsi="Times New Roman" w:cs="Times New Roman"/>
          <w:sz w:val="24"/>
          <w:szCs w:val="24"/>
        </w:rPr>
        <w:t>;</w:t>
      </w:r>
      <w:r w:rsidRPr="003B7F6D" w:rsidDel="00741AB9">
        <w:rPr>
          <w:rFonts w:ascii="Times New Roman" w:eastAsia="Calibri" w:hAnsi="Times New Roman" w:cs="Times New Roman"/>
          <w:sz w:val="24"/>
          <w:szCs w:val="24"/>
        </w:rPr>
        <w:t xml:space="preserve"> </w:t>
      </w:r>
    </w:p>
    <w:p w14:paraId="7CEE10B7" w14:textId="55B3B57B" w:rsidR="001F50C2" w:rsidRPr="003B7F6D" w:rsidRDefault="00046879" w:rsidP="00034261">
      <w:pPr>
        <w:tabs>
          <w:tab w:val="left" w:pos="0"/>
          <w:tab w:val="num" w:pos="567"/>
          <w:tab w:val="left" w:pos="709"/>
        </w:tabs>
        <w:spacing w:after="0" w:line="20" w:lineRule="atLeast"/>
        <w:ind w:left="-284" w:firstLine="567"/>
        <w:jc w:val="both"/>
        <w:rPr>
          <w:rFonts w:ascii="Times New Roman" w:eastAsia="Calibri" w:hAnsi="Times New Roman" w:cs="Times New Roman"/>
          <w:sz w:val="24"/>
          <w:szCs w:val="24"/>
        </w:rPr>
      </w:pPr>
      <w:r w:rsidRPr="003B7F6D">
        <w:rPr>
          <w:rFonts w:ascii="Times New Roman" w:eastAsia="Calibri" w:hAnsi="Times New Roman" w:cs="Times New Roman"/>
          <w:sz w:val="24"/>
          <w:szCs w:val="24"/>
        </w:rPr>
        <w:t>10.</w:t>
      </w:r>
      <w:r w:rsidR="00A37027" w:rsidRPr="003B7F6D">
        <w:rPr>
          <w:rFonts w:ascii="Times New Roman" w:eastAsia="Calibri" w:hAnsi="Times New Roman" w:cs="Times New Roman"/>
          <w:sz w:val="24"/>
          <w:szCs w:val="24"/>
        </w:rPr>
        <w:t>8</w:t>
      </w:r>
      <w:r w:rsidRPr="003B7F6D">
        <w:rPr>
          <w:rFonts w:ascii="Times New Roman" w:eastAsia="Calibri" w:hAnsi="Times New Roman" w:cs="Times New Roman"/>
          <w:sz w:val="24"/>
          <w:szCs w:val="24"/>
        </w:rPr>
        <w:t>.1</w:t>
      </w:r>
      <w:r w:rsidR="00C71AB0" w:rsidRPr="003B7F6D">
        <w:rPr>
          <w:rFonts w:ascii="Times New Roman" w:eastAsia="Calibri" w:hAnsi="Times New Roman" w:cs="Times New Roman"/>
          <w:sz w:val="24"/>
          <w:szCs w:val="24"/>
        </w:rPr>
        <w:t>4</w:t>
      </w:r>
      <w:r w:rsidRPr="003B7F6D">
        <w:rPr>
          <w:rFonts w:ascii="Times New Roman" w:eastAsia="Calibri" w:hAnsi="Times New Roman" w:cs="Times New Roman"/>
          <w:sz w:val="24"/>
          <w:szCs w:val="24"/>
        </w:rPr>
        <w:t xml:space="preserve">. </w:t>
      </w:r>
      <w:r w:rsidR="0090626E" w:rsidRPr="003B7F6D">
        <w:rPr>
          <w:rFonts w:ascii="Times New Roman" w:eastAsia="Calibri" w:hAnsi="Times New Roman" w:cs="Times New Roman"/>
          <w:sz w:val="24"/>
          <w:szCs w:val="24"/>
        </w:rPr>
        <w:t>teik</w:t>
      </w:r>
      <w:r w:rsidRPr="003B7F6D">
        <w:rPr>
          <w:rFonts w:ascii="Times New Roman" w:eastAsia="Calibri" w:hAnsi="Times New Roman" w:cs="Times New Roman"/>
          <w:sz w:val="24"/>
          <w:szCs w:val="24"/>
        </w:rPr>
        <w:t>ėjo pasiūlymas neatitinka kitų Konkurso sąlygose nustatytų reikalavimų</w:t>
      </w:r>
      <w:r w:rsidR="00741AB9" w:rsidRPr="003B7F6D">
        <w:rPr>
          <w:rFonts w:ascii="Times New Roman" w:eastAsia="Calibri" w:hAnsi="Times New Roman" w:cs="Times New Roman"/>
          <w:sz w:val="24"/>
          <w:szCs w:val="24"/>
        </w:rPr>
        <w:t>.</w:t>
      </w:r>
    </w:p>
    <w:p w14:paraId="1A648321" w14:textId="77777777" w:rsidR="00EF4F27" w:rsidRPr="003B7F6D" w:rsidRDefault="00EF4F27" w:rsidP="00A72290">
      <w:pPr>
        <w:tabs>
          <w:tab w:val="left" w:pos="0"/>
          <w:tab w:val="left" w:pos="709"/>
        </w:tabs>
        <w:spacing w:after="0" w:line="20" w:lineRule="atLeast"/>
        <w:jc w:val="both"/>
        <w:rPr>
          <w:rFonts w:ascii="Times New Roman" w:hAnsi="Times New Roman" w:cs="Times New Roman"/>
          <w:sz w:val="24"/>
          <w:szCs w:val="24"/>
        </w:rPr>
      </w:pPr>
    </w:p>
    <w:p w14:paraId="328F8187" w14:textId="77777777" w:rsidR="00990DB9" w:rsidRPr="003B7F6D" w:rsidRDefault="00990DB9" w:rsidP="00990DB9">
      <w:pPr>
        <w:keepNext/>
        <w:keepLines/>
        <w:spacing w:after="0" w:line="240" w:lineRule="auto"/>
        <w:jc w:val="center"/>
        <w:outlineLvl w:val="0"/>
        <w:rPr>
          <w:rFonts w:ascii="Times New Roman" w:eastAsia="Times New Roman" w:hAnsi="Times New Roman" w:cs="Times New Roman"/>
          <w:b/>
          <w:bCs/>
          <w:caps/>
          <w:sz w:val="24"/>
          <w:szCs w:val="24"/>
        </w:rPr>
      </w:pPr>
      <w:bookmarkStart w:id="49" w:name="_Toc258929297"/>
      <w:bookmarkStart w:id="50" w:name="_Toc61251141"/>
      <w:bookmarkStart w:id="51" w:name="_Toc251317988"/>
      <w:r w:rsidRPr="003B7F6D">
        <w:rPr>
          <w:rFonts w:ascii="Times New Roman" w:eastAsia="Times New Roman" w:hAnsi="Times New Roman" w:cs="Times New Roman"/>
          <w:b/>
          <w:bCs/>
          <w:caps/>
          <w:sz w:val="24"/>
          <w:szCs w:val="24"/>
        </w:rPr>
        <w:t>XI. PASIŪLYMŲ VERTINIMAS</w:t>
      </w:r>
      <w:bookmarkEnd w:id="49"/>
      <w:bookmarkEnd w:id="50"/>
    </w:p>
    <w:p w14:paraId="214D799D" w14:textId="77777777" w:rsidR="00B164F3" w:rsidRPr="000F075D" w:rsidRDefault="00B164F3" w:rsidP="00034261">
      <w:pPr>
        <w:spacing w:after="0" w:line="240" w:lineRule="auto"/>
        <w:ind w:left="-284" w:firstLine="568"/>
        <w:jc w:val="both"/>
        <w:rPr>
          <w:rFonts w:ascii="Times New Roman" w:eastAsia="Calibri" w:hAnsi="Times New Roman" w:cs="Times New Roman"/>
          <w:sz w:val="24"/>
        </w:rPr>
      </w:pPr>
      <w:r w:rsidRPr="003B7F6D">
        <w:rPr>
          <w:rFonts w:ascii="Times New Roman" w:eastAsia="Calibri" w:hAnsi="Times New Roman" w:cs="Times New Roman"/>
          <w:sz w:val="24"/>
        </w:rPr>
        <w:t>11.1. Pasiūlymuose nurodytos kainos vertinamos eurais. Jeigu pasiūlyme kaina nurodyta užsienio valiuta, ji bus perskaičiuojama eurais pagal Europos Centrinio Banko skelbiamą orientacinį euro ir užsienio valiutos santykį, o tais atvejais, kai orientacinio</w:t>
      </w:r>
      <w:r w:rsidRPr="000F075D">
        <w:rPr>
          <w:rFonts w:ascii="Times New Roman" w:eastAsia="Calibri" w:hAnsi="Times New Roman" w:cs="Times New Roman"/>
          <w:sz w:val="24"/>
        </w:rPr>
        <w:t xml:space="preserve"> euro ir užsienio valiutų santykio Europos Centrinis Bankas neskelbia, pagal Lietuvos banko nustatomą ir skelbiamą orientacinį euro ir užsienio valiutų santykį paskutinę pasiūlymų pateikimo termino dieną.   </w:t>
      </w:r>
    </w:p>
    <w:p w14:paraId="343F2FA9" w14:textId="5E40B34C" w:rsidR="00B164F3" w:rsidRPr="000F075D" w:rsidRDefault="00B164F3" w:rsidP="00034261">
      <w:pPr>
        <w:widowControl w:val="0"/>
        <w:autoSpaceDE w:val="0"/>
        <w:autoSpaceDN w:val="0"/>
        <w:adjustRightInd w:val="0"/>
        <w:spacing w:after="0" w:line="20" w:lineRule="atLeast"/>
        <w:ind w:left="-284" w:firstLine="568"/>
        <w:jc w:val="both"/>
        <w:rPr>
          <w:rFonts w:ascii="Times New Roman" w:eastAsia="Calibri" w:hAnsi="Times New Roman" w:cs="Times New Roman"/>
          <w:sz w:val="24"/>
          <w:szCs w:val="24"/>
          <w:lang w:eastAsia="lt-LT"/>
        </w:rPr>
      </w:pPr>
      <w:r w:rsidRPr="000F075D">
        <w:rPr>
          <w:rFonts w:ascii="Times New Roman" w:eastAsia="Calibri" w:hAnsi="Times New Roman" w:cs="Times New Roman"/>
          <w:sz w:val="24"/>
        </w:rPr>
        <w:t xml:space="preserve">11.2. </w:t>
      </w:r>
      <w:bookmarkStart w:id="52" w:name="_Hlk515371519"/>
      <w:r w:rsidRPr="000F075D">
        <w:rPr>
          <w:rFonts w:ascii="Times New Roman" w:eastAsia="Calibri" w:hAnsi="Times New Roman" w:cs="Times New Roman"/>
          <w:sz w:val="24"/>
          <w:szCs w:val="24"/>
        </w:rPr>
        <w:t xml:space="preserve">Perkančioji organizacija iš neatmestų pasiūlymų išrenka ekonomiškai naudingiausią pasiūlymą. </w:t>
      </w:r>
      <w:r w:rsidRPr="000F075D">
        <w:rPr>
          <w:rFonts w:ascii="Times New Roman" w:eastAsia="Calibri" w:hAnsi="Times New Roman" w:cs="Times New Roman"/>
          <w:b/>
          <w:i/>
          <w:iCs/>
          <w:sz w:val="24"/>
          <w:szCs w:val="24"/>
        </w:rPr>
        <w:t>Ekonomiškai naudingiausias pasiūlymas išrenkamas pagal kainą</w:t>
      </w:r>
      <w:r w:rsidRPr="000F075D">
        <w:rPr>
          <w:rFonts w:ascii="Times New Roman" w:eastAsia="Calibri" w:hAnsi="Times New Roman" w:cs="Times New Roman"/>
          <w:sz w:val="24"/>
          <w:szCs w:val="24"/>
        </w:rPr>
        <w:t xml:space="preserve">. </w:t>
      </w:r>
      <w:r w:rsidRPr="000F075D">
        <w:rPr>
          <w:rFonts w:ascii="Times New Roman" w:eastAsia="Calibri" w:hAnsi="Times New Roman" w:cs="Times New Roman"/>
          <w:sz w:val="24"/>
          <w:szCs w:val="24"/>
          <w:lang w:eastAsia="lt-LT"/>
        </w:rPr>
        <w:t>Pasiūlymai bus vertinami lyginant pasiūlytas kainas eurais su PVM.</w:t>
      </w:r>
    </w:p>
    <w:bookmarkEnd w:id="52"/>
    <w:p w14:paraId="77144600" w14:textId="5BCD77F7" w:rsidR="00B164F3" w:rsidRPr="000F075D" w:rsidRDefault="00B164F3" w:rsidP="00034261">
      <w:pPr>
        <w:spacing w:after="0" w:line="20" w:lineRule="atLeast"/>
        <w:ind w:left="-284" w:firstLine="568"/>
        <w:jc w:val="both"/>
        <w:rPr>
          <w:rFonts w:ascii="Times New Roman" w:eastAsia="Calibri" w:hAnsi="Times New Roman" w:cs="Times New Roman"/>
          <w:sz w:val="24"/>
          <w:szCs w:val="24"/>
        </w:rPr>
      </w:pPr>
      <w:r w:rsidRPr="000F075D">
        <w:rPr>
          <w:rFonts w:ascii="Times New Roman" w:eastAsia="Calibri" w:hAnsi="Times New Roman" w:cs="Times New Roman"/>
          <w:sz w:val="24"/>
        </w:rPr>
        <w:t xml:space="preserve">11.3. </w:t>
      </w:r>
      <w:r w:rsidRPr="000F075D">
        <w:rPr>
          <w:rFonts w:ascii="Times New Roman" w:eastAsia="Calibri" w:hAnsi="Times New Roman" w:cs="Times New Roman"/>
          <w:sz w:val="24"/>
          <w:szCs w:val="24"/>
        </w:rPr>
        <w:t xml:space="preserve">Jei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 xml:space="preserve">ėjas neįskaičiuoja į savo pasiūlymo kainą PVM, nes pagal galiojančius teisės aktus prievolė apskaičiuoti ir apmokėti PVM tenka perkančiajai organizacijai, Komisija, siekdama užtikrinti viešųjų pirkimų principų laikymąsi, vien tik pasiūlymo palyginimo tikslais prie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 xml:space="preserve">ėjo pasiūlytos bendros kainos be PVM prideda sumą, kurią sudarytų perkančiosios organizacijos išlaidos apmokant PVM, taikant toms </w:t>
      </w:r>
      <w:r w:rsidR="00390CEC" w:rsidRPr="000F075D">
        <w:rPr>
          <w:rFonts w:ascii="Times New Roman" w:eastAsia="Calibri" w:hAnsi="Times New Roman" w:cs="Times New Roman"/>
          <w:sz w:val="24"/>
          <w:szCs w:val="24"/>
        </w:rPr>
        <w:t>paslaugoms</w:t>
      </w:r>
      <w:r w:rsidRPr="000F075D">
        <w:rPr>
          <w:rFonts w:ascii="Times New Roman" w:eastAsia="Calibri" w:hAnsi="Times New Roman" w:cs="Times New Roman"/>
          <w:sz w:val="24"/>
          <w:szCs w:val="24"/>
        </w:rPr>
        <w:t xml:space="preserve"> LR pridėtinės vertės mokesčio įstatyme nustatytą PVM tarifą. Tokiu atveju su kitų </w:t>
      </w:r>
      <w:r w:rsidR="0090626E" w:rsidRPr="000F075D">
        <w:rPr>
          <w:rFonts w:ascii="Times New Roman" w:eastAsia="Calibri" w:hAnsi="Times New Roman" w:cs="Times New Roman"/>
          <w:sz w:val="24"/>
          <w:szCs w:val="24"/>
        </w:rPr>
        <w:t>teik</w:t>
      </w:r>
      <w:r w:rsidRPr="000F075D">
        <w:rPr>
          <w:rFonts w:ascii="Times New Roman" w:eastAsia="Calibri" w:hAnsi="Times New Roman" w:cs="Times New Roman"/>
          <w:sz w:val="24"/>
          <w:szCs w:val="24"/>
        </w:rPr>
        <w:t>ėjų pasiūlytomis bendromis kainomis yra lyginama ir vertinama komisijos apskaičiuota kaina.</w:t>
      </w:r>
    </w:p>
    <w:p w14:paraId="6C2ACD77" w14:textId="77777777" w:rsidR="00886CD8" w:rsidRPr="000F075D" w:rsidRDefault="00886CD8" w:rsidP="00990DB9">
      <w:pPr>
        <w:keepNext/>
        <w:keepLines/>
        <w:spacing w:after="0" w:line="240" w:lineRule="auto"/>
        <w:jc w:val="center"/>
        <w:outlineLvl w:val="0"/>
        <w:rPr>
          <w:rFonts w:ascii="Times New Roman" w:eastAsia="Times New Roman" w:hAnsi="Times New Roman" w:cs="Times New Roman"/>
          <w:b/>
          <w:bCs/>
          <w:caps/>
          <w:sz w:val="24"/>
          <w:szCs w:val="24"/>
        </w:rPr>
      </w:pPr>
      <w:bookmarkStart w:id="53" w:name="_Toc258929298"/>
      <w:bookmarkStart w:id="54" w:name="_Toc61251142"/>
    </w:p>
    <w:p w14:paraId="6E860ED3" w14:textId="187218B6" w:rsidR="00990DB9" w:rsidRPr="000F075D" w:rsidRDefault="00990DB9" w:rsidP="00990DB9">
      <w:pPr>
        <w:keepNext/>
        <w:keepLines/>
        <w:spacing w:after="0" w:line="240" w:lineRule="auto"/>
        <w:jc w:val="center"/>
        <w:outlineLvl w:val="0"/>
        <w:rPr>
          <w:rFonts w:ascii="Times New Roman" w:eastAsia="Times New Roman" w:hAnsi="Times New Roman" w:cs="Times New Roman"/>
          <w:bCs/>
          <w:caps/>
          <w:sz w:val="24"/>
          <w:szCs w:val="24"/>
        </w:rPr>
      </w:pPr>
      <w:r w:rsidRPr="000F075D">
        <w:rPr>
          <w:rFonts w:ascii="Times New Roman" w:eastAsia="Times New Roman" w:hAnsi="Times New Roman" w:cs="Times New Roman"/>
          <w:b/>
          <w:bCs/>
          <w:caps/>
          <w:sz w:val="24"/>
          <w:szCs w:val="24"/>
        </w:rPr>
        <w:t>XI</w:t>
      </w:r>
      <w:bookmarkEnd w:id="51"/>
      <w:r w:rsidR="00154ADC" w:rsidRPr="000F075D">
        <w:rPr>
          <w:rFonts w:ascii="Times New Roman" w:eastAsia="Times New Roman" w:hAnsi="Times New Roman" w:cs="Times New Roman"/>
          <w:b/>
          <w:bCs/>
          <w:caps/>
          <w:sz w:val="24"/>
          <w:szCs w:val="24"/>
        </w:rPr>
        <w:t>I</w:t>
      </w:r>
      <w:r w:rsidRPr="000F075D">
        <w:rPr>
          <w:rFonts w:ascii="Times New Roman" w:eastAsia="Times New Roman" w:hAnsi="Times New Roman" w:cs="Times New Roman"/>
          <w:b/>
          <w:bCs/>
          <w:caps/>
          <w:sz w:val="24"/>
          <w:szCs w:val="24"/>
        </w:rPr>
        <w:t xml:space="preserve">. PASIŪLYMŲ EILĖ IR </w:t>
      </w:r>
      <w:bookmarkEnd w:id="53"/>
      <w:r w:rsidRPr="000F075D">
        <w:rPr>
          <w:rFonts w:ascii="Times New Roman" w:eastAsia="Times New Roman" w:hAnsi="Times New Roman" w:cs="Times New Roman"/>
          <w:b/>
          <w:bCs/>
          <w:caps/>
          <w:color w:val="000000"/>
          <w:sz w:val="24"/>
          <w:szCs w:val="24"/>
        </w:rPr>
        <w:t>LAIMĖJUSIO PASIŪLYMO NUSTATYMAS</w:t>
      </w:r>
      <w:bookmarkEnd w:id="54"/>
    </w:p>
    <w:p w14:paraId="27F39AB5" w14:textId="25C95C7F" w:rsidR="00990DB9" w:rsidRPr="000F075D" w:rsidRDefault="00990DB9" w:rsidP="00034261">
      <w:pPr>
        <w:tabs>
          <w:tab w:val="left" w:pos="993"/>
          <w:tab w:val="left" w:pos="1134"/>
        </w:tabs>
        <w:spacing w:after="0" w:line="240" w:lineRule="auto"/>
        <w:ind w:left="-284" w:firstLine="568"/>
        <w:jc w:val="both"/>
        <w:rPr>
          <w:rFonts w:ascii="Times New Roman" w:eastAsia="Calibri" w:hAnsi="Times New Roman" w:cs="Times New Roman"/>
          <w:sz w:val="24"/>
          <w:szCs w:val="24"/>
          <w:lang w:eastAsia="lt-LT"/>
        </w:rPr>
      </w:pPr>
      <w:r w:rsidRPr="000F075D">
        <w:rPr>
          <w:rFonts w:ascii="Times New Roman" w:eastAsia="Calibri" w:hAnsi="Times New Roman" w:cs="Times New Roman"/>
          <w:sz w:val="24"/>
          <w:szCs w:val="24"/>
          <w:lang w:eastAsia="lt-LT"/>
        </w:rPr>
        <w:t>1</w:t>
      </w:r>
      <w:r w:rsidR="00D279AF" w:rsidRPr="000F075D">
        <w:rPr>
          <w:rFonts w:ascii="Times New Roman" w:eastAsia="Calibri" w:hAnsi="Times New Roman" w:cs="Times New Roman"/>
          <w:sz w:val="24"/>
          <w:szCs w:val="24"/>
          <w:lang w:eastAsia="lt-LT"/>
        </w:rPr>
        <w:t>2</w:t>
      </w:r>
      <w:r w:rsidRPr="000F075D">
        <w:rPr>
          <w:rFonts w:ascii="Times New Roman" w:eastAsia="Calibri" w:hAnsi="Times New Roman" w:cs="Times New Roman"/>
          <w:sz w:val="24"/>
          <w:szCs w:val="24"/>
          <w:lang w:eastAsia="lt-LT"/>
        </w:rPr>
        <w:t>.1.</w:t>
      </w:r>
      <w:r w:rsidRPr="000F075D">
        <w:rPr>
          <w:rFonts w:ascii="Times New Roman" w:eastAsia="Calibri" w:hAnsi="Times New Roman" w:cs="Times New Roman"/>
          <w:sz w:val="24"/>
          <w:szCs w:val="24"/>
          <w:lang w:eastAsia="lt-LT"/>
        </w:rPr>
        <w:tab/>
        <w:t xml:space="preserve">Perkančioji organizacija norėdama priimti sprendimą dėl laimėjusio pasiūlymo, pagal Konkurso sąlygose nustatytus kriterijus ir tvarką nedelsdama įvertina pateiktus pasiūlymus ir nustato pasiūlymų eilę </w:t>
      </w:r>
      <w:bookmarkStart w:id="55" w:name="_Hlk515371887"/>
      <w:r w:rsidRPr="000F075D">
        <w:rPr>
          <w:rFonts w:ascii="Times New Roman" w:eastAsia="Calibri" w:hAnsi="Times New Roman" w:cs="Times New Roman"/>
          <w:sz w:val="24"/>
          <w:szCs w:val="24"/>
          <w:lang w:eastAsia="lt-LT"/>
        </w:rPr>
        <w:t xml:space="preserve">(išskyrus atvejus, kai pasiūlymą pateikia </w:t>
      </w:r>
      <w:r w:rsidR="00AD5F3D" w:rsidRPr="000F075D">
        <w:rPr>
          <w:rFonts w:ascii="Times New Roman" w:eastAsia="Calibri" w:hAnsi="Times New Roman" w:cs="Times New Roman"/>
          <w:sz w:val="24"/>
          <w:szCs w:val="24"/>
          <w:lang w:eastAsia="lt-LT"/>
        </w:rPr>
        <w:t xml:space="preserve"> arba įvertinus pasiūlymus liko </w:t>
      </w:r>
      <w:r w:rsidRPr="000F075D">
        <w:rPr>
          <w:rFonts w:ascii="Times New Roman" w:eastAsia="Calibri" w:hAnsi="Times New Roman" w:cs="Times New Roman"/>
          <w:sz w:val="24"/>
          <w:szCs w:val="24"/>
          <w:lang w:eastAsia="lt-LT"/>
        </w:rPr>
        <w:t xml:space="preserve">tik vienas </w:t>
      </w:r>
      <w:r w:rsidR="0090626E" w:rsidRPr="000F075D">
        <w:rPr>
          <w:rFonts w:ascii="Times New Roman" w:eastAsia="Calibri" w:hAnsi="Times New Roman" w:cs="Times New Roman"/>
          <w:sz w:val="24"/>
          <w:szCs w:val="24"/>
          <w:lang w:eastAsia="lt-LT"/>
        </w:rPr>
        <w:t>teik</w:t>
      </w:r>
      <w:r w:rsidRPr="000F075D">
        <w:rPr>
          <w:rFonts w:ascii="Times New Roman" w:eastAsia="Calibri" w:hAnsi="Times New Roman" w:cs="Times New Roman"/>
          <w:sz w:val="24"/>
          <w:szCs w:val="24"/>
          <w:lang w:eastAsia="lt-LT"/>
        </w:rPr>
        <w:t xml:space="preserve">ėjas). </w:t>
      </w:r>
      <w:bookmarkEnd w:id="55"/>
      <w:r w:rsidRPr="000F075D">
        <w:rPr>
          <w:rFonts w:ascii="Times New Roman" w:eastAsia="Calibri" w:hAnsi="Times New Roman" w:cs="Times New Roman"/>
          <w:sz w:val="24"/>
          <w:szCs w:val="24"/>
          <w:lang w:eastAsia="lt-LT"/>
        </w:rPr>
        <w:t xml:space="preserve">Pasiūlymų eilė nustatoma ekonominio naudingumo mažėjimo tvarka. Tais atvejais, kai kelių </w:t>
      </w:r>
      <w:r w:rsidR="0090626E" w:rsidRPr="000F075D">
        <w:rPr>
          <w:rFonts w:ascii="Times New Roman" w:eastAsia="Calibri" w:hAnsi="Times New Roman" w:cs="Times New Roman"/>
          <w:sz w:val="24"/>
          <w:szCs w:val="24"/>
          <w:lang w:eastAsia="lt-LT"/>
        </w:rPr>
        <w:t>teik</w:t>
      </w:r>
      <w:r w:rsidRPr="000F075D">
        <w:rPr>
          <w:rFonts w:ascii="Times New Roman" w:eastAsia="Calibri" w:hAnsi="Times New Roman" w:cs="Times New Roman"/>
          <w:sz w:val="24"/>
          <w:szCs w:val="24"/>
          <w:lang w:eastAsia="lt-LT"/>
        </w:rPr>
        <w:t xml:space="preserve">ėjų pasiūlymų ekonominis naudingumas yra vienodas, sudarant pasiūlymų eilę pirmesnis į šią eilę įrašomas </w:t>
      </w:r>
      <w:r w:rsidR="0090626E" w:rsidRPr="000F075D">
        <w:rPr>
          <w:rFonts w:ascii="Times New Roman" w:eastAsia="Calibri" w:hAnsi="Times New Roman" w:cs="Times New Roman"/>
          <w:sz w:val="24"/>
          <w:szCs w:val="24"/>
          <w:lang w:eastAsia="lt-LT"/>
        </w:rPr>
        <w:t>teik</w:t>
      </w:r>
      <w:r w:rsidRPr="000F075D">
        <w:rPr>
          <w:rFonts w:ascii="Times New Roman" w:eastAsia="Calibri" w:hAnsi="Times New Roman" w:cs="Times New Roman"/>
          <w:sz w:val="24"/>
          <w:szCs w:val="24"/>
          <w:lang w:eastAsia="lt-LT"/>
        </w:rPr>
        <w:t xml:space="preserve">ėjas, kurio pasiūlymas CVP IS priemonėmis pateiktas anksčiausiai. </w:t>
      </w:r>
      <w:bookmarkStart w:id="56" w:name="_Hlk515371962"/>
      <w:r w:rsidRPr="000F075D">
        <w:rPr>
          <w:rFonts w:ascii="Times New Roman" w:eastAsia="Calibri" w:hAnsi="Times New Roman" w:cs="Times New Roman"/>
          <w:sz w:val="24"/>
          <w:szCs w:val="24"/>
          <w:lang w:eastAsia="lt-LT"/>
        </w:rPr>
        <w:t xml:space="preserve">Laimėjusiu pasiūlymu pripažįstamas pasiūlymas, esantis pasiūlymų eilės pirmoje vietoje. </w:t>
      </w:r>
      <w:bookmarkEnd w:id="56"/>
    </w:p>
    <w:p w14:paraId="4782D484" w14:textId="67D2B0A9" w:rsidR="00990DB9" w:rsidRPr="000F075D" w:rsidRDefault="00990DB9" w:rsidP="00034261">
      <w:pPr>
        <w:tabs>
          <w:tab w:val="left" w:pos="993"/>
        </w:tabs>
        <w:spacing w:after="0" w:line="240" w:lineRule="auto"/>
        <w:ind w:left="-284" w:firstLine="568"/>
        <w:jc w:val="both"/>
        <w:rPr>
          <w:rFonts w:ascii="Times New Roman" w:eastAsia="Calibri" w:hAnsi="Times New Roman" w:cs="Times New Roman"/>
          <w:sz w:val="24"/>
          <w:szCs w:val="24"/>
          <w:lang w:eastAsia="lt-LT"/>
        </w:rPr>
      </w:pPr>
      <w:r w:rsidRPr="000F075D">
        <w:rPr>
          <w:rFonts w:ascii="Times New Roman" w:eastAsia="Calibri" w:hAnsi="Times New Roman" w:cs="Times New Roman"/>
          <w:sz w:val="24"/>
          <w:szCs w:val="24"/>
          <w:lang w:eastAsia="lt-LT"/>
        </w:rPr>
        <w:t>1</w:t>
      </w:r>
      <w:r w:rsidR="00D279AF" w:rsidRPr="000F075D">
        <w:rPr>
          <w:rFonts w:ascii="Times New Roman" w:eastAsia="Calibri" w:hAnsi="Times New Roman" w:cs="Times New Roman"/>
          <w:sz w:val="24"/>
          <w:szCs w:val="24"/>
          <w:lang w:eastAsia="lt-LT"/>
        </w:rPr>
        <w:t>2</w:t>
      </w:r>
      <w:r w:rsidRPr="000F075D">
        <w:rPr>
          <w:rFonts w:ascii="Times New Roman" w:eastAsia="Calibri" w:hAnsi="Times New Roman" w:cs="Times New Roman"/>
          <w:sz w:val="24"/>
          <w:szCs w:val="24"/>
          <w:lang w:eastAsia="lt-LT"/>
        </w:rPr>
        <w:t xml:space="preserve">.2. Komisija dalyviams, ne vėliau kaip per </w:t>
      </w:r>
      <w:r w:rsidR="00F365B7" w:rsidRPr="000F075D">
        <w:rPr>
          <w:rFonts w:ascii="Times New Roman" w:eastAsia="Calibri" w:hAnsi="Times New Roman" w:cs="Times New Roman"/>
          <w:b/>
          <w:sz w:val="24"/>
          <w:szCs w:val="24"/>
          <w:lang w:eastAsia="lt-LT"/>
        </w:rPr>
        <w:t>3</w:t>
      </w:r>
      <w:r w:rsidR="00F365B7" w:rsidRPr="000F075D">
        <w:rPr>
          <w:rFonts w:ascii="Times New Roman" w:eastAsia="Calibri" w:hAnsi="Times New Roman" w:cs="Times New Roman"/>
          <w:sz w:val="24"/>
          <w:szCs w:val="24"/>
          <w:lang w:eastAsia="lt-LT"/>
        </w:rPr>
        <w:t xml:space="preserve"> </w:t>
      </w:r>
      <w:r w:rsidRPr="000F075D">
        <w:rPr>
          <w:rFonts w:ascii="Times New Roman" w:eastAsia="Calibri" w:hAnsi="Times New Roman" w:cs="Times New Roman"/>
          <w:sz w:val="24"/>
          <w:szCs w:val="24"/>
          <w:lang w:eastAsia="lt-LT"/>
        </w:rPr>
        <w:t>(</w:t>
      </w:r>
      <w:r w:rsidR="00F365B7" w:rsidRPr="000F075D">
        <w:rPr>
          <w:rFonts w:ascii="Times New Roman" w:eastAsia="Calibri" w:hAnsi="Times New Roman" w:cs="Times New Roman"/>
          <w:sz w:val="24"/>
          <w:szCs w:val="24"/>
          <w:lang w:eastAsia="lt-LT"/>
        </w:rPr>
        <w:t>tris</w:t>
      </w:r>
      <w:r w:rsidRPr="000F075D">
        <w:rPr>
          <w:rFonts w:ascii="Times New Roman" w:eastAsia="Calibri" w:hAnsi="Times New Roman" w:cs="Times New Roman"/>
          <w:sz w:val="24"/>
          <w:szCs w:val="24"/>
          <w:lang w:eastAsia="lt-LT"/>
        </w:rPr>
        <w:t xml:space="preserve">) </w:t>
      </w:r>
      <w:r w:rsidRPr="000F075D">
        <w:rPr>
          <w:rFonts w:ascii="Times New Roman" w:eastAsia="Calibri" w:hAnsi="Times New Roman" w:cs="Times New Roman"/>
          <w:b/>
          <w:sz w:val="24"/>
          <w:szCs w:val="24"/>
          <w:lang w:eastAsia="lt-LT"/>
        </w:rPr>
        <w:t>darbo dienas</w:t>
      </w:r>
      <w:r w:rsidRPr="000F075D">
        <w:rPr>
          <w:rFonts w:ascii="Times New Roman" w:eastAsia="Calibri" w:hAnsi="Times New Roman" w:cs="Times New Roman"/>
          <w:sz w:val="24"/>
          <w:szCs w:val="24"/>
          <w:lang w:eastAsia="lt-LT"/>
        </w:rPr>
        <w:t xml:space="preserve"> raštu praneša apie priimtą sprendimą nustatyti laimėjusį pasiūlymą, dėl kurio bus sudaroma sutartis ir pateikia:</w:t>
      </w:r>
    </w:p>
    <w:p w14:paraId="011F9FBA" w14:textId="63178467" w:rsidR="00990DB9" w:rsidRPr="000F075D" w:rsidRDefault="00990DB9" w:rsidP="00034261">
      <w:pPr>
        <w:tabs>
          <w:tab w:val="left" w:pos="993"/>
        </w:tabs>
        <w:spacing w:after="0" w:line="240" w:lineRule="auto"/>
        <w:ind w:left="-284" w:firstLine="568"/>
        <w:jc w:val="both"/>
        <w:rPr>
          <w:rFonts w:ascii="Times New Roman" w:eastAsia="Calibri" w:hAnsi="Times New Roman" w:cs="Times New Roman"/>
          <w:sz w:val="24"/>
          <w:szCs w:val="24"/>
          <w:lang w:eastAsia="lt-LT"/>
        </w:rPr>
      </w:pPr>
      <w:r w:rsidRPr="000F075D">
        <w:rPr>
          <w:rFonts w:ascii="Times New Roman" w:eastAsia="Calibri" w:hAnsi="Times New Roman" w:cs="Times New Roman"/>
          <w:sz w:val="24"/>
          <w:szCs w:val="24"/>
          <w:lang w:eastAsia="lt-LT"/>
        </w:rPr>
        <w:t>1</w:t>
      </w:r>
      <w:r w:rsidR="00D279AF" w:rsidRPr="000F075D">
        <w:rPr>
          <w:rFonts w:ascii="Times New Roman" w:eastAsia="Calibri" w:hAnsi="Times New Roman" w:cs="Times New Roman"/>
          <w:sz w:val="24"/>
          <w:szCs w:val="24"/>
          <w:lang w:eastAsia="lt-LT"/>
        </w:rPr>
        <w:t>2</w:t>
      </w:r>
      <w:r w:rsidRPr="000F075D">
        <w:rPr>
          <w:rFonts w:ascii="Times New Roman" w:eastAsia="Calibri" w:hAnsi="Times New Roman" w:cs="Times New Roman"/>
          <w:sz w:val="24"/>
          <w:szCs w:val="24"/>
          <w:lang w:eastAsia="lt-LT"/>
        </w:rPr>
        <w:t>.2.1.</w:t>
      </w:r>
      <w:r w:rsidRPr="000F075D">
        <w:rPr>
          <w:rFonts w:ascii="Times New Roman" w:eastAsia="Calibri" w:hAnsi="Times New Roman" w:cs="Times New Roman"/>
          <w:sz w:val="24"/>
          <w:szCs w:val="24"/>
          <w:lang w:eastAsia="lt-LT"/>
        </w:rPr>
        <w:tab/>
        <w:t>Konkurso sąlygų 1</w:t>
      </w:r>
      <w:r w:rsidR="00D279AF" w:rsidRPr="000F075D">
        <w:rPr>
          <w:rFonts w:ascii="Times New Roman" w:eastAsia="Calibri" w:hAnsi="Times New Roman" w:cs="Times New Roman"/>
          <w:sz w:val="24"/>
          <w:szCs w:val="24"/>
          <w:lang w:eastAsia="lt-LT"/>
        </w:rPr>
        <w:t>2</w:t>
      </w:r>
      <w:r w:rsidRPr="000F075D">
        <w:rPr>
          <w:rFonts w:ascii="Times New Roman" w:eastAsia="Calibri" w:hAnsi="Times New Roman" w:cs="Times New Roman"/>
          <w:sz w:val="24"/>
          <w:szCs w:val="24"/>
          <w:lang w:eastAsia="lt-LT"/>
        </w:rPr>
        <w:t>.3 papunktyje nurodytos atitinkamos informacijos, kuri dar nebuvo pateikta konkurso metu, santrauką;</w:t>
      </w:r>
    </w:p>
    <w:p w14:paraId="353F58E5" w14:textId="50179C60" w:rsidR="00990DB9" w:rsidRPr="000F075D" w:rsidRDefault="00990DB9" w:rsidP="00034261">
      <w:pPr>
        <w:tabs>
          <w:tab w:val="left" w:pos="993"/>
        </w:tabs>
        <w:spacing w:after="0" w:line="240" w:lineRule="auto"/>
        <w:ind w:left="-284" w:firstLine="568"/>
        <w:jc w:val="both"/>
        <w:rPr>
          <w:rFonts w:ascii="Times New Roman" w:eastAsia="Calibri" w:hAnsi="Times New Roman" w:cs="Times New Roman"/>
          <w:sz w:val="24"/>
          <w:szCs w:val="24"/>
          <w:lang w:eastAsia="lt-LT"/>
        </w:rPr>
      </w:pPr>
      <w:r w:rsidRPr="000F075D">
        <w:rPr>
          <w:rFonts w:ascii="Times New Roman" w:eastAsia="Calibri" w:hAnsi="Times New Roman" w:cs="Times New Roman"/>
          <w:sz w:val="24"/>
          <w:szCs w:val="24"/>
          <w:lang w:eastAsia="lt-LT"/>
        </w:rPr>
        <w:t>1</w:t>
      </w:r>
      <w:r w:rsidR="00D279AF" w:rsidRPr="000F075D">
        <w:rPr>
          <w:rFonts w:ascii="Times New Roman" w:eastAsia="Calibri" w:hAnsi="Times New Roman" w:cs="Times New Roman"/>
          <w:sz w:val="24"/>
          <w:szCs w:val="24"/>
          <w:lang w:eastAsia="lt-LT"/>
        </w:rPr>
        <w:t>2</w:t>
      </w:r>
      <w:r w:rsidRPr="000F075D">
        <w:rPr>
          <w:rFonts w:ascii="Times New Roman" w:eastAsia="Calibri" w:hAnsi="Times New Roman" w:cs="Times New Roman"/>
          <w:sz w:val="24"/>
          <w:szCs w:val="24"/>
          <w:lang w:eastAsia="lt-LT"/>
        </w:rPr>
        <w:t>.2.2.</w:t>
      </w:r>
      <w:r w:rsidRPr="000F075D">
        <w:rPr>
          <w:rFonts w:ascii="Times New Roman" w:eastAsia="Calibri" w:hAnsi="Times New Roman" w:cs="Times New Roman"/>
          <w:sz w:val="24"/>
          <w:szCs w:val="24"/>
          <w:lang w:eastAsia="lt-LT"/>
        </w:rPr>
        <w:tab/>
        <w:t>nustatytą pasiūlymų eilę;</w:t>
      </w:r>
    </w:p>
    <w:p w14:paraId="5A42171E" w14:textId="36AA03A0" w:rsidR="00990DB9" w:rsidRPr="000F075D" w:rsidRDefault="00990DB9" w:rsidP="00034261">
      <w:pPr>
        <w:tabs>
          <w:tab w:val="left" w:pos="993"/>
        </w:tabs>
        <w:spacing w:after="0" w:line="240" w:lineRule="auto"/>
        <w:ind w:left="-284" w:firstLine="568"/>
        <w:jc w:val="both"/>
        <w:rPr>
          <w:rFonts w:ascii="Times New Roman" w:eastAsia="Calibri" w:hAnsi="Times New Roman" w:cs="Times New Roman"/>
          <w:sz w:val="24"/>
          <w:szCs w:val="24"/>
          <w:lang w:eastAsia="lt-LT"/>
        </w:rPr>
      </w:pPr>
      <w:r w:rsidRPr="000F075D">
        <w:rPr>
          <w:rFonts w:ascii="Times New Roman" w:eastAsia="Calibri" w:hAnsi="Times New Roman" w:cs="Times New Roman"/>
          <w:sz w:val="24"/>
          <w:szCs w:val="24"/>
          <w:lang w:eastAsia="lt-LT"/>
        </w:rPr>
        <w:t>1</w:t>
      </w:r>
      <w:r w:rsidR="00D279AF" w:rsidRPr="000F075D">
        <w:rPr>
          <w:rFonts w:ascii="Times New Roman" w:eastAsia="Calibri" w:hAnsi="Times New Roman" w:cs="Times New Roman"/>
          <w:sz w:val="24"/>
          <w:szCs w:val="24"/>
          <w:lang w:eastAsia="lt-LT"/>
        </w:rPr>
        <w:t>2</w:t>
      </w:r>
      <w:r w:rsidRPr="000F075D">
        <w:rPr>
          <w:rFonts w:ascii="Times New Roman" w:eastAsia="Calibri" w:hAnsi="Times New Roman" w:cs="Times New Roman"/>
          <w:sz w:val="24"/>
          <w:szCs w:val="24"/>
          <w:lang w:eastAsia="lt-LT"/>
        </w:rPr>
        <w:t>.2.3.</w:t>
      </w:r>
      <w:r w:rsidRPr="000F075D">
        <w:rPr>
          <w:rFonts w:ascii="Times New Roman" w:eastAsia="Calibri" w:hAnsi="Times New Roman" w:cs="Times New Roman"/>
          <w:sz w:val="24"/>
          <w:szCs w:val="24"/>
          <w:lang w:eastAsia="lt-LT"/>
        </w:rPr>
        <w:tab/>
        <w:t>laimėjusį pasiūlymą;</w:t>
      </w:r>
    </w:p>
    <w:p w14:paraId="347DBBA5" w14:textId="179B6551" w:rsidR="00990DB9" w:rsidRPr="000F075D" w:rsidRDefault="00990DB9" w:rsidP="00034261">
      <w:pPr>
        <w:tabs>
          <w:tab w:val="left" w:pos="993"/>
        </w:tabs>
        <w:spacing w:after="0" w:line="240" w:lineRule="auto"/>
        <w:ind w:left="-284" w:firstLine="568"/>
        <w:jc w:val="both"/>
        <w:rPr>
          <w:rFonts w:ascii="Times New Roman" w:eastAsia="Calibri" w:hAnsi="Times New Roman" w:cs="Times New Roman"/>
          <w:sz w:val="24"/>
          <w:szCs w:val="24"/>
          <w:lang w:eastAsia="lt-LT"/>
        </w:rPr>
      </w:pPr>
      <w:r w:rsidRPr="000F075D">
        <w:rPr>
          <w:rFonts w:ascii="Times New Roman" w:eastAsia="Calibri" w:hAnsi="Times New Roman" w:cs="Times New Roman"/>
          <w:sz w:val="24"/>
          <w:szCs w:val="24"/>
          <w:lang w:eastAsia="lt-LT"/>
        </w:rPr>
        <w:t>1</w:t>
      </w:r>
      <w:r w:rsidR="00D279AF" w:rsidRPr="000F075D">
        <w:rPr>
          <w:rFonts w:ascii="Times New Roman" w:eastAsia="Calibri" w:hAnsi="Times New Roman" w:cs="Times New Roman"/>
          <w:sz w:val="24"/>
          <w:szCs w:val="24"/>
          <w:lang w:eastAsia="lt-LT"/>
        </w:rPr>
        <w:t>2</w:t>
      </w:r>
      <w:r w:rsidRPr="000F075D">
        <w:rPr>
          <w:rFonts w:ascii="Times New Roman" w:eastAsia="Calibri" w:hAnsi="Times New Roman" w:cs="Times New Roman"/>
          <w:sz w:val="24"/>
          <w:szCs w:val="24"/>
          <w:lang w:eastAsia="lt-LT"/>
        </w:rPr>
        <w:t>.2.4.</w:t>
      </w:r>
      <w:r w:rsidRPr="000F075D">
        <w:rPr>
          <w:rFonts w:ascii="Times New Roman" w:eastAsia="Calibri" w:hAnsi="Times New Roman" w:cs="Times New Roman"/>
          <w:sz w:val="24"/>
          <w:szCs w:val="24"/>
          <w:lang w:eastAsia="lt-LT"/>
        </w:rPr>
        <w:tab/>
        <w:t>tikslų atidėjimo terminą;</w:t>
      </w:r>
    </w:p>
    <w:p w14:paraId="56946DB9" w14:textId="22F031A4" w:rsidR="00990DB9" w:rsidRPr="000F075D" w:rsidRDefault="00990DB9" w:rsidP="00034261">
      <w:pPr>
        <w:tabs>
          <w:tab w:val="left" w:pos="993"/>
        </w:tabs>
        <w:spacing w:after="0" w:line="240" w:lineRule="auto"/>
        <w:ind w:left="-284" w:firstLine="568"/>
        <w:jc w:val="both"/>
        <w:rPr>
          <w:rFonts w:ascii="Times New Roman" w:eastAsia="Calibri" w:hAnsi="Times New Roman" w:cs="Times New Roman"/>
          <w:sz w:val="24"/>
          <w:szCs w:val="24"/>
          <w:lang w:eastAsia="lt-LT"/>
        </w:rPr>
      </w:pPr>
      <w:r w:rsidRPr="000F075D">
        <w:rPr>
          <w:rFonts w:ascii="Times New Roman" w:eastAsia="Calibri" w:hAnsi="Times New Roman" w:cs="Times New Roman"/>
          <w:sz w:val="24"/>
          <w:szCs w:val="24"/>
          <w:lang w:eastAsia="lt-LT"/>
        </w:rPr>
        <w:t>1</w:t>
      </w:r>
      <w:r w:rsidR="00D279AF" w:rsidRPr="000F075D">
        <w:rPr>
          <w:rFonts w:ascii="Times New Roman" w:eastAsia="Calibri" w:hAnsi="Times New Roman" w:cs="Times New Roman"/>
          <w:sz w:val="24"/>
          <w:szCs w:val="24"/>
          <w:lang w:eastAsia="lt-LT"/>
        </w:rPr>
        <w:t>2</w:t>
      </w:r>
      <w:r w:rsidRPr="000F075D">
        <w:rPr>
          <w:rFonts w:ascii="Times New Roman" w:eastAsia="Calibri" w:hAnsi="Times New Roman" w:cs="Times New Roman"/>
          <w:sz w:val="24"/>
          <w:szCs w:val="24"/>
          <w:lang w:eastAsia="lt-LT"/>
        </w:rPr>
        <w:t xml:space="preserve">.2.5. arba nurodo priežastis, dėl kurių buvo priimtas sprendimas nesudaryti sutarties arba pradėti </w:t>
      </w:r>
      <w:r w:rsidR="00CA2400" w:rsidRPr="000F075D">
        <w:rPr>
          <w:rFonts w:ascii="Times New Roman" w:eastAsia="Calibri" w:hAnsi="Times New Roman" w:cs="Times New Roman"/>
          <w:sz w:val="24"/>
          <w:szCs w:val="24"/>
          <w:lang w:eastAsia="lt-LT"/>
        </w:rPr>
        <w:t xml:space="preserve">pirkimą </w:t>
      </w:r>
      <w:r w:rsidRPr="000F075D">
        <w:rPr>
          <w:rFonts w:ascii="Times New Roman" w:eastAsia="Calibri" w:hAnsi="Times New Roman" w:cs="Times New Roman"/>
          <w:sz w:val="24"/>
          <w:szCs w:val="24"/>
          <w:lang w:eastAsia="lt-LT"/>
        </w:rPr>
        <w:t xml:space="preserve">iš naujo. </w:t>
      </w:r>
    </w:p>
    <w:p w14:paraId="174248AC" w14:textId="68364CBF" w:rsidR="00990DB9" w:rsidRPr="000F075D" w:rsidRDefault="00990DB9" w:rsidP="00034261">
      <w:pPr>
        <w:tabs>
          <w:tab w:val="left" w:pos="993"/>
        </w:tabs>
        <w:spacing w:after="0" w:line="240" w:lineRule="auto"/>
        <w:ind w:left="-284" w:firstLine="568"/>
        <w:jc w:val="both"/>
        <w:rPr>
          <w:rFonts w:ascii="Times New Roman" w:eastAsia="Calibri" w:hAnsi="Times New Roman" w:cs="Times New Roman"/>
          <w:sz w:val="24"/>
          <w:szCs w:val="24"/>
          <w:lang w:eastAsia="lt-LT"/>
        </w:rPr>
      </w:pPr>
      <w:r w:rsidRPr="000F075D">
        <w:rPr>
          <w:rFonts w:ascii="Times New Roman" w:eastAsia="Calibri" w:hAnsi="Times New Roman" w:cs="Times New Roman"/>
          <w:sz w:val="24"/>
          <w:szCs w:val="24"/>
          <w:lang w:eastAsia="lt-LT"/>
        </w:rPr>
        <w:t>1</w:t>
      </w:r>
      <w:r w:rsidR="00D279AF" w:rsidRPr="000F075D">
        <w:rPr>
          <w:rFonts w:ascii="Times New Roman" w:eastAsia="Calibri" w:hAnsi="Times New Roman" w:cs="Times New Roman"/>
          <w:sz w:val="24"/>
          <w:szCs w:val="24"/>
          <w:lang w:eastAsia="lt-LT"/>
        </w:rPr>
        <w:t>2</w:t>
      </w:r>
      <w:r w:rsidRPr="000F075D">
        <w:rPr>
          <w:rFonts w:ascii="Times New Roman" w:eastAsia="Calibri" w:hAnsi="Times New Roman" w:cs="Times New Roman"/>
          <w:sz w:val="24"/>
          <w:szCs w:val="24"/>
          <w:lang w:eastAsia="lt-LT"/>
        </w:rPr>
        <w:t>.3.</w:t>
      </w:r>
      <w:r w:rsidRPr="000F075D">
        <w:rPr>
          <w:rFonts w:ascii="Times New Roman" w:eastAsia="Calibri" w:hAnsi="Times New Roman" w:cs="Times New Roman"/>
          <w:sz w:val="24"/>
          <w:szCs w:val="24"/>
          <w:lang w:eastAsia="lt-LT"/>
        </w:rPr>
        <w:tab/>
        <w:t xml:space="preserve">Komisija, gavusi dalyvio raštu pateiktą prašymą, ne vėliau kaip per </w:t>
      </w:r>
      <w:r w:rsidRPr="000F075D">
        <w:rPr>
          <w:rFonts w:ascii="Times New Roman" w:eastAsia="Calibri" w:hAnsi="Times New Roman" w:cs="Times New Roman"/>
          <w:b/>
          <w:sz w:val="24"/>
          <w:szCs w:val="24"/>
          <w:lang w:eastAsia="lt-LT"/>
        </w:rPr>
        <w:t>15</w:t>
      </w:r>
      <w:r w:rsidRPr="000F075D">
        <w:rPr>
          <w:rFonts w:ascii="Times New Roman" w:eastAsia="Calibri" w:hAnsi="Times New Roman" w:cs="Times New Roman"/>
          <w:sz w:val="24"/>
          <w:szCs w:val="24"/>
          <w:lang w:eastAsia="lt-LT"/>
        </w:rPr>
        <w:t xml:space="preserve"> (penkiolika) </w:t>
      </w:r>
      <w:r w:rsidRPr="000F075D">
        <w:rPr>
          <w:rFonts w:ascii="Times New Roman" w:eastAsia="Calibri" w:hAnsi="Times New Roman" w:cs="Times New Roman"/>
          <w:b/>
          <w:sz w:val="24"/>
          <w:szCs w:val="24"/>
          <w:lang w:eastAsia="lt-LT"/>
        </w:rPr>
        <w:t>dienų</w:t>
      </w:r>
      <w:r w:rsidRPr="000F075D">
        <w:rPr>
          <w:rFonts w:ascii="Times New Roman" w:eastAsia="Calibri" w:hAnsi="Times New Roman" w:cs="Times New Roman"/>
          <w:sz w:val="24"/>
          <w:szCs w:val="24"/>
          <w:lang w:eastAsia="lt-LT"/>
        </w:rPr>
        <w:t xml:space="preserve"> nuo jo gavimo dienos išsamiai pateikia šią informaciją:</w:t>
      </w:r>
    </w:p>
    <w:p w14:paraId="64EAA8A0" w14:textId="5962A7CB" w:rsidR="00990DB9" w:rsidRPr="000F075D" w:rsidRDefault="00990DB9" w:rsidP="00034261">
      <w:pPr>
        <w:tabs>
          <w:tab w:val="left" w:pos="993"/>
        </w:tabs>
        <w:spacing w:after="0" w:line="240" w:lineRule="auto"/>
        <w:ind w:left="-284" w:firstLine="568"/>
        <w:jc w:val="both"/>
        <w:rPr>
          <w:rFonts w:ascii="Times New Roman" w:eastAsia="Calibri" w:hAnsi="Times New Roman" w:cs="Times New Roman"/>
          <w:sz w:val="24"/>
          <w:szCs w:val="24"/>
          <w:lang w:eastAsia="lt-LT"/>
        </w:rPr>
      </w:pPr>
      <w:r w:rsidRPr="000F075D">
        <w:rPr>
          <w:rFonts w:ascii="Times New Roman" w:eastAsia="Calibri" w:hAnsi="Times New Roman" w:cs="Times New Roman"/>
          <w:sz w:val="24"/>
          <w:szCs w:val="24"/>
          <w:lang w:eastAsia="lt-LT"/>
        </w:rPr>
        <w:t>1</w:t>
      </w:r>
      <w:r w:rsidR="00D279AF" w:rsidRPr="000F075D">
        <w:rPr>
          <w:rFonts w:ascii="Times New Roman" w:eastAsia="Calibri" w:hAnsi="Times New Roman" w:cs="Times New Roman"/>
          <w:sz w:val="24"/>
          <w:szCs w:val="24"/>
          <w:lang w:eastAsia="lt-LT"/>
        </w:rPr>
        <w:t>2</w:t>
      </w:r>
      <w:r w:rsidRPr="000F075D">
        <w:rPr>
          <w:rFonts w:ascii="Times New Roman" w:eastAsia="Calibri" w:hAnsi="Times New Roman" w:cs="Times New Roman"/>
          <w:sz w:val="24"/>
          <w:szCs w:val="24"/>
          <w:lang w:eastAsia="lt-LT"/>
        </w:rPr>
        <w:t>.3.1.</w:t>
      </w:r>
      <w:r w:rsidRPr="000F075D">
        <w:rPr>
          <w:rFonts w:ascii="Times New Roman" w:eastAsia="Calibri" w:hAnsi="Times New Roman" w:cs="Times New Roman"/>
          <w:sz w:val="24"/>
          <w:szCs w:val="24"/>
          <w:lang w:eastAsia="lt-LT"/>
        </w:rPr>
        <w:tab/>
      </w:r>
      <w:r w:rsidR="00F365B7" w:rsidRPr="000F075D">
        <w:rPr>
          <w:rFonts w:ascii="Times New Roman" w:eastAsia="Calibri" w:hAnsi="Times New Roman" w:cs="Times New Roman"/>
          <w:sz w:val="24"/>
          <w:szCs w:val="24"/>
          <w:lang w:eastAsia="lt-LT"/>
        </w:rPr>
        <w:t>dalyviui</w:t>
      </w:r>
      <w:r w:rsidRPr="000F075D">
        <w:rPr>
          <w:rFonts w:ascii="Times New Roman" w:eastAsia="Calibri" w:hAnsi="Times New Roman" w:cs="Times New Roman"/>
          <w:sz w:val="24"/>
          <w:szCs w:val="24"/>
          <w:lang w:eastAsia="lt-LT"/>
        </w:rPr>
        <w:t xml:space="preserve">, kurio pasiūlymas nebuvo atmestas – laimėjusio pasiūlymo charakteristikas ir santykinius pranašumus, </w:t>
      </w:r>
      <w:r w:rsidR="00F365B7" w:rsidRPr="000F075D">
        <w:rPr>
          <w:rFonts w:ascii="Times New Roman" w:eastAsia="Calibri" w:hAnsi="Times New Roman" w:cs="Times New Roman"/>
          <w:sz w:val="24"/>
          <w:szCs w:val="24"/>
          <w:lang w:eastAsia="lt-LT"/>
        </w:rPr>
        <w:t xml:space="preserve">įskaitant kainą, </w:t>
      </w:r>
      <w:r w:rsidRPr="000F075D">
        <w:rPr>
          <w:rFonts w:ascii="Times New Roman" w:eastAsia="Calibri" w:hAnsi="Times New Roman" w:cs="Times New Roman"/>
          <w:sz w:val="24"/>
          <w:szCs w:val="24"/>
          <w:lang w:eastAsia="lt-LT"/>
        </w:rPr>
        <w:t>dėl kurių šis pasiūlymas buvo pripažintas geriausiu, taip pat šį pasiūlymą pateikusio dalyvio pavadinim</w:t>
      </w:r>
      <w:r w:rsidR="00F365B7" w:rsidRPr="000F075D">
        <w:rPr>
          <w:rFonts w:ascii="Times New Roman" w:eastAsia="Calibri" w:hAnsi="Times New Roman" w:cs="Times New Roman"/>
          <w:sz w:val="24"/>
          <w:szCs w:val="24"/>
          <w:lang w:eastAsia="lt-LT"/>
        </w:rPr>
        <w:t>ą</w:t>
      </w:r>
      <w:r w:rsidRPr="000F075D">
        <w:rPr>
          <w:rFonts w:ascii="Times New Roman" w:eastAsia="Calibri" w:hAnsi="Times New Roman" w:cs="Times New Roman"/>
          <w:sz w:val="24"/>
          <w:szCs w:val="24"/>
          <w:lang w:eastAsia="lt-LT"/>
        </w:rPr>
        <w:t xml:space="preserve">; </w:t>
      </w:r>
    </w:p>
    <w:p w14:paraId="19540088" w14:textId="388C7F54" w:rsidR="00990DB9" w:rsidRPr="000F075D" w:rsidRDefault="00990DB9" w:rsidP="00034261">
      <w:pPr>
        <w:tabs>
          <w:tab w:val="left" w:pos="993"/>
        </w:tabs>
        <w:spacing w:after="0" w:line="240" w:lineRule="auto"/>
        <w:ind w:left="-284" w:firstLine="568"/>
        <w:jc w:val="both"/>
        <w:rPr>
          <w:rFonts w:ascii="Times New Roman" w:eastAsia="Calibri" w:hAnsi="Times New Roman" w:cs="Times New Roman"/>
          <w:sz w:val="24"/>
          <w:szCs w:val="24"/>
          <w:lang w:eastAsia="lt-LT"/>
        </w:rPr>
      </w:pPr>
      <w:r w:rsidRPr="000F075D">
        <w:rPr>
          <w:rFonts w:ascii="Times New Roman" w:eastAsia="Calibri" w:hAnsi="Times New Roman" w:cs="Times New Roman"/>
          <w:sz w:val="24"/>
          <w:szCs w:val="24"/>
          <w:lang w:eastAsia="lt-LT"/>
        </w:rPr>
        <w:t>1</w:t>
      </w:r>
      <w:r w:rsidR="00D279AF" w:rsidRPr="000F075D">
        <w:rPr>
          <w:rFonts w:ascii="Times New Roman" w:eastAsia="Calibri" w:hAnsi="Times New Roman" w:cs="Times New Roman"/>
          <w:sz w:val="24"/>
          <w:szCs w:val="24"/>
          <w:lang w:eastAsia="lt-LT"/>
        </w:rPr>
        <w:t>2</w:t>
      </w:r>
      <w:r w:rsidRPr="000F075D">
        <w:rPr>
          <w:rFonts w:ascii="Times New Roman" w:eastAsia="Calibri" w:hAnsi="Times New Roman" w:cs="Times New Roman"/>
          <w:sz w:val="24"/>
          <w:szCs w:val="24"/>
          <w:lang w:eastAsia="lt-LT"/>
        </w:rPr>
        <w:t>.3.2.</w:t>
      </w:r>
      <w:r w:rsidRPr="000F075D">
        <w:rPr>
          <w:rFonts w:ascii="Times New Roman" w:eastAsia="Calibri" w:hAnsi="Times New Roman" w:cs="Times New Roman"/>
          <w:sz w:val="24"/>
          <w:szCs w:val="24"/>
          <w:lang w:eastAsia="lt-LT"/>
        </w:rPr>
        <w:tab/>
      </w:r>
      <w:r w:rsidR="00F365B7" w:rsidRPr="000F075D">
        <w:rPr>
          <w:rFonts w:ascii="Times New Roman" w:eastAsia="Calibri" w:hAnsi="Times New Roman" w:cs="Times New Roman"/>
          <w:sz w:val="24"/>
          <w:szCs w:val="24"/>
          <w:lang w:eastAsia="lt-LT"/>
        </w:rPr>
        <w:t>dalyviui</w:t>
      </w:r>
      <w:r w:rsidRPr="000F075D">
        <w:rPr>
          <w:rFonts w:ascii="Times New Roman" w:eastAsia="Calibri" w:hAnsi="Times New Roman" w:cs="Times New Roman"/>
          <w:sz w:val="24"/>
          <w:szCs w:val="24"/>
          <w:lang w:eastAsia="lt-LT"/>
        </w:rPr>
        <w:t>, kurio pasiūlymas buvo atmestas, – pasiūlymo atmetimo priežastis.</w:t>
      </w:r>
    </w:p>
    <w:p w14:paraId="46A5254B" w14:textId="72E4A814" w:rsidR="00990DB9" w:rsidRPr="000F075D" w:rsidRDefault="00990DB9" w:rsidP="00034261">
      <w:pPr>
        <w:tabs>
          <w:tab w:val="left" w:pos="993"/>
        </w:tabs>
        <w:spacing w:after="0" w:line="240" w:lineRule="auto"/>
        <w:ind w:left="-284" w:firstLine="568"/>
        <w:jc w:val="both"/>
        <w:rPr>
          <w:rFonts w:ascii="Times New Roman" w:eastAsia="Calibri" w:hAnsi="Times New Roman" w:cs="Times New Roman"/>
          <w:sz w:val="24"/>
          <w:szCs w:val="24"/>
          <w:lang w:eastAsia="lt-LT"/>
        </w:rPr>
      </w:pPr>
      <w:bookmarkStart w:id="57" w:name="_Hlk515372347"/>
      <w:r w:rsidRPr="000F075D">
        <w:rPr>
          <w:rFonts w:ascii="Times New Roman" w:eastAsia="Calibri" w:hAnsi="Times New Roman" w:cs="Times New Roman"/>
          <w:sz w:val="24"/>
          <w:szCs w:val="24"/>
          <w:lang w:eastAsia="lt-LT"/>
        </w:rPr>
        <w:t>1</w:t>
      </w:r>
      <w:r w:rsidR="00D279AF" w:rsidRPr="000F075D">
        <w:rPr>
          <w:rFonts w:ascii="Times New Roman" w:eastAsia="Calibri" w:hAnsi="Times New Roman" w:cs="Times New Roman"/>
          <w:sz w:val="24"/>
          <w:szCs w:val="24"/>
          <w:lang w:eastAsia="lt-LT"/>
        </w:rPr>
        <w:t>2</w:t>
      </w:r>
      <w:r w:rsidRPr="000F075D">
        <w:rPr>
          <w:rFonts w:ascii="Times New Roman" w:eastAsia="Calibri" w:hAnsi="Times New Roman" w:cs="Times New Roman"/>
          <w:sz w:val="24"/>
          <w:szCs w:val="24"/>
          <w:lang w:eastAsia="lt-LT"/>
        </w:rPr>
        <w:t>.4.</w:t>
      </w:r>
      <w:r w:rsidRPr="000F075D">
        <w:rPr>
          <w:rFonts w:ascii="Times New Roman" w:eastAsia="Calibri" w:hAnsi="Times New Roman" w:cs="Times New Roman"/>
          <w:sz w:val="24"/>
          <w:szCs w:val="24"/>
          <w:lang w:eastAsia="lt-LT"/>
        </w:rPr>
        <w:tab/>
        <w:t>Konkurso sąlygų 1</w:t>
      </w:r>
      <w:r w:rsidR="00D279AF" w:rsidRPr="000F075D">
        <w:rPr>
          <w:rFonts w:ascii="Times New Roman" w:eastAsia="Calibri" w:hAnsi="Times New Roman" w:cs="Times New Roman"/>
          <w:sz w:val="24"/>
          <w:szCs w:val="24"/>
          <w:lang w:eastAsia="lt-LT"/>
        </w:rPr>
        <w:t>2</w:t>
      </w:r>
      <w:r w:rsidRPr="000F075D">
        <w:rPr>
          <w:rFonts w:ascii="Times New Roman" w:eastAsia="Calibri" w:hAnsi="Times New Roman" w:cs="Times New Roman"/>
          <w:sz w:val="24"/>
          <w:szCs w:val="24"/>
          <w:lang w:eastAsia="lt-LT"/>
        </w:rPr>
        <w:t>.2 ir 1</w:t>
      </w:r>
      <w:r w:rsidR="00D279AF" w:rsidRPr="000F075D">
        <w:rPr>
          <w:rFonts w:ascii="Times New Roman" w:eastAsia="Calibri" w:hAnsi="Times New Roman" w:cs="Times New Roman"/>
          <w:sz w:val="24"/>
          <w:szCs w:val="24"/>
          <w:lang w:eastAsia="lt-LT"/>
        </w:rPr>
        <w:t>2</w:t>
      </w:r>
      <w:r w:rsidRPr="000F075D">
        <w:rPr>
          <w:rFonts w:ascii="Times New Roman" w:eastAsia="Calibri" w:hAnsi="Times New Roman" w:cs="Times New Roman"/>
          <w:sz w:val="24"/>
          <w:szCs w:val="24"/>
          <w:lang w:eastAsia="lt-LT"/>
        </w:rPr>
        <w:t xml:space="preserve">.3 papunkčiuose nurodytais atvejais informacija neteikiama, jeigu jos atskleidimas prieštarauja informacijos ir duomenų apsaugą reguliuojantiems teisės aktams arba visuomenės interesams, pažeidžia teisėtus konkretaus </w:t>
      </w:r>
      <w:r w:rsidR="0090626E" w:rsidRPr="000F075D">
        <w:rPr>
          <w:rFonts w:ascii="Times New Roman" w:eastAsia="Calibri" w:hAnsi="Times New Roman" w:cs="Times New Roman"/>
          <w:sz w:val="24"/>
          <w:szCs w:val="24"/>
          <w:lang w:eastAsia="lt-LT"/>
        </w:rPr>
        <w:t>teik</w:t>
      </w:r>
      <w:r w:rsidRPr="000F075D">
        <w:rPr>
          <w:rFonts w:ascii="Times New Roman" w:eastAsia="Calibri" w:hAnsi="Times New Roman" w:cs="Times New Roman"/>
          <w:sz w:val="24"/>
          <w:szCs w:val="24"/>
          <w:lang w:eastAsia="lt-LT"/>
        </w:rPr>
        <w:t xml:space="preserve">ėjo komercinius interesus arba turi neigiamą poveikį </w:t>
      </w:r>
      <w:r w:rsidR="0090626E" w:rsidRPr="000F075D">
        <w:rPr>
          <w:rFonts w:ascii="Times New Roman" w:eastAsia="Calibri" w:hAnsi="Times New Roman" w:cs="Times New Roman"/>
          <w:sz w:val="24"/>
          <w:szCs w:val="24"/>
          <w:lang w:eastAsia="lt-LT"/>
        </w:rPr>
        <w:t>teik</w:t>
      </w:r>
      <w:r w:rsidRPr="000F075D">
        <w:rPr>
          <w:rFonts w:ascii="Times New Roman" w:eastAsia="Calibri" w:hAnsi="Times New Roman" w:cs="Times New Roman"/>
          <w:sz w:val="24"/>
          <w:szCs w:val="24"/>
          <w:lang w:eastAsia="lt-LT"/>
        </w:rPr>
        <w:t>ėjų konkurencijai.</w:t>
      </w:r>
    </w:p>
    <w:bookmarkEnd w:id="57"/>
    <w:p w14:paraId="48947773" w14:textId="513D0468" w:rsidR="00990DB9" w:rsidRPr="000F075D" w:rsidRDefault="00990DB9" w:rsidP="00034261">
      <w:pPr>
        <w:tabs>
          <w:tab w:val="left" w:pos="993"/>
        </w:tabs>
        <w:spacing w:after="0" w:line="240" w:lineRule="auto"/>
        <w:ind w:left="-284" w:firstLine="568"/>
        <w:jc w:val="both"/>
        <w:rPr>
          <w:rFonts w:ascii="Times New Roman" w:eastAsia="Calibri" w:hAnsi="Times New Roman" w:cs="Times New Roman"/>
          <w:sz w:val="24"/>
          <w:szCs w:val="24"/>
          <w:lang w:eastAsia="lt-LT"/>
        </w:rPr>
      </w:pPr>
      <w:r w:rsidRPr="000F075D">
        <w:rPr>
          <w:rFonts w:ascii="Times New Roman" w:eastAsia="Calibri" w:hAnsi="Times New Roman" w:cs="Times New Roman"/>
          <w:sz w:val="24"/>
          <w:szCs w:val="24"/>
          <w:lang w:eastAsia="lt-LT"/>
        </w:rPr>
        <w:t>1</w:t>
      </w:r>
      <w:r w:rsidR="00D279AF" w:rsidRPr="000F075D">
        <w:rPr>
          <w:rFonts w:ascii="Times New Roman" w:eastAsia="Calibri" w:hAnsi="Times New Roman" w:cs="Times New Roman"/>
          <w:sz w:val="24"/>
          <w:szCs w:val="24"/>
          <w:lang w:eastAsia="lt-LT"/>
        </w:rPr>
        <w:t>2</w:t>
      </w:r>
      <w:r w:rsidRPr="000F075D">
        <w:rPr>
          <w:rFonts w:ascii="Times New Roman" w:eastAsia="Calibri" w:hAnsi="Times New Roman" w:cs="Times New Roman"/>
          <w:sz w:val="24"/>
          <w:szCs w:val="24"/>
          <w:lang w:eastAsia="lt-LT"/>
        </w:rPr>
        <w:t xml:space="preserve">.5. </w:t>
      </w:r>
      <w:r w:rsidRPr="000F075D">
        <w:rPr>
          <w:rFonts w:ascii="Times New Roman" w:eastAsia="Lucida Sans Unicode" w:hAnsi="Times New Roman" w:cs="Times New Roman"/>
          <w:color w:val="000000"/>
          <w:sz w:val="24"/>
          <w:szCs w:val="24"/>
          <w:lang w:eastAsia="lt-LT"/>
        </w:rPr>
        <w:t xml:space="preserve">Perkančioji organizacija sudaryti </w:t>
      </w:r>
      <w:r w:rsidR="00C7145A" w:rsidRPr="000F075D">
        <w:rPr>
          <w:rFonts w:ascii="Times New Roman" w:eastAsia="Lucida Sans Unicode" w:hAnsi="Times New Roman" w:cs="Times New Roman"/>
          <w:color w:val="000000"/>
          <w:sz w:val="24"/>
          <w:szCs w:val="24"/>
          <w:lang w:eastAsia="lt-LT"/>
        </w:rPr>
        <w:t xml:space="preserve">pirkimo </w:t>
      </w:r>
      <w:r w:rsidRPr="000F075D">
        <w:rPr>
          <w:rFonts w:ascii="Times New Roman" w:eastAsia="Lucida Sans Unicode" w:hAnsi="Times New Roman" w:cs="Times New Roman"/>
          <w:color w:val="000000"/>
          <w:sz w:val="24"/>
          <w:szCs w:val="24"/>
          <w:lang w:eastAsia="lt-LT"/>
        </w:rPr>
        <w:t xml:space="preserve">sutartį siūlo tam </w:t>
      </w:r>
      <w:r w:rsidR="0090626E" w:rsidRPr="000F075D">
        <w:rPr>
          <w:rFonts w:ascii="Times New Roman" w:eastAsia="Lucida Sans Unicode" w:hAnsi="Times New Roman" w:cs="Times New Roman"/>
          <w:color w:val="000000"/>
          <w:sz w:val="24"/>
          <w:szCs w:val="24"/>
          <w:lang w:eastAsia="lt-LT"/>
        </w:rPr>
        <w:t>teik</w:t>
      </w:r>
      <w:r w:rsidRPr="000F075D">
        <w:rPr>
          <w:rFonts w:ascii="Times New Roman" w:eastAsia="Lucida Sans Unicode" w:hAnsi="Times New Roman" w:cs="Times New Roman"/>
          <w:color w:val="000000"/>
          <w:sz w:val="24"/>
          <w:szCs w:val="24"/>
          <w:lang w:eastAsia="lt-LT"/>
        </w:rPr>
        <w:t>ėjui, kurio pasiūlymas pripažintas laimėjusiu.</w:t>
      </w:r>
      <w:r w:rsidRPr="000F075D">
        <w:rPr>
          <w:rFonts w:ascii="Times New Roman" w:eastAsia="Calibri" w:hAnsi="Times New Roman" w:cs="Times New Roman"/>
          <w:sz w:val="24"/>
          <w:szCs w:val="24"/>
          <w:lang w:eastAsia="lt-LT"/>
        </w:rPr>
        <w:t xml:space="preserve"> </w:t>
      </w:r>
      <w:r w:rsidR="00C7145A" w:rsidRPr="000F075D">
        <w:rPr>
          <w:rFonts w:ascii="Times New Roman" w:eastAsia="Calibri" w:hAnsi="Times New Roman" w:cs="Times New Roman"/>
          <w:b/>
          <w:bCs/>
          <w:i/>
          <w:iCs/>
          <w:sz w:val="24"/>
          <w:szCs w:val="24"/>
          <w:lang w:eastAsia="lt-LT"/>
        </w:rPr>
        <w:t>Pirkimo</w:t>
      </w:r>
      <w:r w:rsidR="00C7145A" w:rsidRPr="000F075D">
        <w:rPr>
          <w:rFonts w:ascii="Times New Roman" w:eastAsia="Calibri" w:hAnsi="Times New Roman" w:cs="Times New Roman"/>
          <w:sz w:val="24"/>
          <w:szCs w:val="24"/>
          <w:lang w:eastAsia="lt-LT"/>
        </w:rPr>
        <w:t xml:space="preserve"> </w:t>
      </w:r>
      <w:r w:rsidR="00C7145A" w:rsidRPr="000F075D">
        <w:rPr>
          <w:rFonts w:ascii="Times New Roman" w:eastAsia="Calibri" w:hAnsi="Times New Roman" w:cs="Times New Roman"/>
          <w:b/>
          <w:bCs/>
          <w:i/>
          <w:iCs/>
          <w:sz w:val="24"/>
          <w:szCs w:val="24"/>
          <w:lang w:eastAsia="lt-LT"/>
        </w:rPr>
        <w:t>s</w:t>
      </w:r>
      <w:r w:rsidRPr="000F075D">
        <w:rPr>
          <w:rFonts w:ascii="Times New Roman" w:eastAsia="Calibri" w:hAnsi="Times New Roman" w:cs="Times New Roman"/>
          <w:b/>
          <w:bCs/>
          <w:i/>
          <w:iCs/>
          <w:sz w:val="24"/>
          <w:szCs w:val="24"/>
          <w:lang w:eastAsia="lt-LT"/>
        </w:rPr>
        <w:t>utartis sudaroma nedelsiant, bet ne anksčiau negu pasibaigė 10 (dešimt) dienų atidėjimo terminas</w:t>
      </w:r>
      <w:r w:rsidR="00D93FD2" w:rsidRPr="000F075D">
        <w:rPr>
          <w:rFonts w:ascii="Times New Roman" w:eastAsia="Calibri" w:hAnsi="Times New Roman" w:cs="Times New Roman"/>
          <w:b/>
          <w:bCs/>
          <w:i/>
          <w:iCs/>
          <w:sz w:val="24"/>
          <w:szCs w:val="24"/>
          <w:lang w:eastAsia="lt-LT"/>
        </w:rPr>
        <w:t>.</w:t>
      </w:r>
      <w:r w:rsidRPr="000F075D">
        <w:rPr>
          <w:rFonts w:ascii="Times New Roman" w:eastAsia="Calibri" w:hAnsi="Times New Roman" w:cs="Times New Roman"/>
          <w:sz w:val="24"/>
          <w:szCs w:val="24"/>
          <w:lang w:eastAsia="lt-LT"/>
        </w:rPr>
        <w:t xml:space="preserve"> Atidėjimo terminas gali būti netaikomas, kai vienintelis suinteresuotas dalyvis yra tas, su kuriuo sudaroma sutartis.</w:t>
      </w:r>
    </w:p>
    <w:p w14:paraId="02B76261" w14:textId="60A89CA4" w:rsidR="00990DB9" w:rsidRPr="000F075D" w:rsidRDefault="00990DB9" w:rsidP="00034261">
      <w:pPr>
        <w:tabs>
          <w:tab w:val="left" w:pos="993"/>
        </w:tabs>
        <w:spacing w:after="0" w:line="240" w:lineRule="auto"/>
        <w:ind w:left="-284" w:firstLine="568"/>
        <w:jc w:val="both"/>
        <w:rPr>
          <w:rFonts w:ascii="Times New Roman" w:eastAsia="Calibri" w:hAnsi="Times New Roman" w:cs="Times New Roman"/>
          <w:sz w:val="24"/>
          <w:szCs w:val="24"/>
          <w:lang w:eastAsia="lt-LT"/>
        </w:rPr>
      </w:pPr>
      <w:r w:rsidRPr="000F075D">
        <w:rPr>
          <w:rFonts w:ascii="Times New Roman" w:eastAsia="Calibri" w:hAnsi="Times New Roman" w:cs="Times New Roman"/>
          <w:sz w:val="24"/>
          <w:szCs w:val="24"/>
          <w:lang w:eastAsia="lt-LT"/>
        </w:rPr>
        <w:t>1</w:t>
      </w:r>
      <w:r w:rsidR="00D279AF" w:rsidRPr="000F075D">
        <w:rPr>
          <w:rFonts w:ascii="Times New Roman" w:eastAsia="Calibri" w:hAnsi="Times New Roman" w:cs="Times New Roman"/>
          <w:sz w:val="24"/>
          <w:szCs w:val="24"/>
          <w:lang w:eastAsia="lt-LT"/>
        </w:rPr>
        <w:t>2</w:t>
      </w:r>
      <w:r w:rsidRPr="000F075D">
        <w:rPr>
          <w:rFonts w:ascii="Times New Roman" w:eastAsia="Calibri" w:hAnsi="Times New Roman" w:cs="Times New Roman"/>
          <w:sz w:val="24"/>
          <w:szCs w:val="24"/>
          <w:lang w:eastAsia="lt-LT"/>
        </w:rPr>
        <w:t>.6.</w:t>
      </w:r>
      <w:r w:rsidRPr="000F075D">
        <w:rPr>
          <w:rFonts w:ascii="Times New Roman" w:eastAsia="Calibri" w:hAnsi="Times New Roman" w:cs="Times New Roman"/>
          <w:sz w:val="24"/>
          <w:szCs w:val="24"/>
          <w:lang w:eastAsia="lt-LT"/>
        </w:rPr>
        <w:tab/>
      </w:r>
      <w:r w:rsidR="0090626E" w:rsidRPr="000F075D">
        <w:rPr>
          <w:rFonts w:ascii="Times New Roman" w:eastAsia="Calibri" w:hAnsi="Times New Roman" w:cs="Times New Roman"/>
          <w:sz w:val="24"/>
          <w:szCs w:val="24"/>
          <w:lang w:eastAsia="lt-LT"/>
        </w:rPr>
        <w:t>Teik</w:t>
      </w:r>
      <w:r w:rsidRPr="000F075D">
        <w:rPr>
          <w:rFonts w:ascii="Times New Roman" w:eastAsia="Calibri" w:hAnsi="Times New Roman" w:cs="Times New Roman"/>
          <w:sz w:val="24"/>
          <w:szCs w:val="24"/>
          <w:lang w:eastAsia="lt-LT"/>
        </w:rPr>
        <w:t xml:space="preserve">ėjas, kurio pasiūlymas nustatytas laimėjusiu, pasirašyti </w:t>
      </w:r>
      <w:r w:rsidR="00B7189D" w:rsidRPr="000F075D">
        <w:rPr>
          <w:rFonts w:ascii="Times New Roman" w:eastAsia="Calibri" w:hAnsi="Times New Roman" w:cs="Times New Roman"/>
          <w:sz w:val="24"/>
          <w:szCs w:val="24"/>
          <w:lang w:eastAsia="lt-LT"/>
        </w:rPr>
        <w:t xml:space="preserve">pirkimo </w:t>
      </w:r>
      <w:r w:rsidRPr="000F075D">
        <w:rPr>
          <w:rFonts w:ascii="Times New Roman" w:eastAsia="Calibri" w:hAnsi="Times New Roman" w:cs="Times New Roman"/>
          <w:sz w:val="24"/>
          <w:szCs w:val="24"/>
          <w:lang w:eastAsia="lt-LT"/>
        </w:rPr>
        <w:t>sutartį kviečiamas raštu ir jam nurodomas laikas, kada jis turi ją pasirašyti.</w:t>
      </w:r>
    </w:p>
    <w:p w14:paraId="5045D06B" w14:textId="664936CA" w:rsidR="00990DB9" w:rsidRPr="000F075D" w:rsidRDefault="00990DB9" w:rsidP="00034261">
      <w:pPr>
        <w:tabs>
          <w:tab w:val="left" w:pos="993"/>
        </w:tabs>
        <w:spacing w:after="0" w:line="240" w:lineRule="auto"/>
        <w:ind w:left="-284" w:firstLine="568"/>
        <w:jc w:val="both"/>
        <w:rPr>
          <w:rFonts w:ascii="Times New Roman" w:eastAsia="Calibri" w:hAnsi="Times New Roman" w:cs="Times New Roman"/>
          <w:sz w:val="24"/>
          <w:szCs w:val="24"/>
          <w:lang w:eastAsia="lt-LT"/>
        </w:rPr>
      </w:pPr>
      <w:r w:rsidRPr="000F075D">
        <w:rPr>
          <w:rFonts w:ascii="Times New Roman" w:eastAsia="Calibri" w:hAnsi="Times New Roman" w:cs="Times New Roman"/>
          <w:sz w:val="24"/>
          <w:szCs w:val="24"/>
          <w:lang w:eastAsia="lt-LT"/>
        </w:rPr>
        <w:t>1</w:t>
      </w:r>
      <w:r w:rsidR="00D279AF" w:rsidRPr="000F075D">
        <w:rPr>
          <w:rFonts w:ascii="Times New Roman" w:eastAsia="Calibri" w:hAnsi="Times New Roman" w:cs="Times New Roman"/>
          <w:sz w:val="24"/>
          <w:szCs w:val="24"/>
          <w:lang w:eastAsia="lt-LT"/>
        </w:rPr>
        <w:t>2</w:t>
      </w:r>
      <w:r w:rsidRPr="000F075D">
        <w:rPr>
          <w:rFonts w:ascii="Times New Roman" w:eastAsia="Calibri" w:hAnsi="Times New Roman" w:cs="Times New Roman"/>
          <w:sz w:val="24"/>
          <w:szCs w:val="24"/>
          <w:lang w:eastAsia="lt-LT"/>
        </w:rPr>
        <w:t>.7.</w:t>
      </w:r>
      <w:r w:rsidRPr="000F075D">
        <w:rPr>
          <w:rFonts w:ascii="Times New Roman" w:eastAsia="Calibri" w:hAnsi="Times New Roman" w:cs="Times New Roman"/>
          <w:sz w:val="24"/>
          <w:szCs w:val="24"/>
          <w:lang w:eastAsia="lt-LT"/>
        </w:rPr>
        <w:tab/>
        <w:t xml:space="preserve">Jeigu </w:t>
      </w:r>
      <w:r w:rsidR="0090626E" w:rsidRPr="000F075D">
        <w:rPr>
          <w:rFonts w:ascii="Times New Roman" w:eastAsia="Calibri" w:hAnsi="Times New Roman" w:cs="Times New Roman"/>
          <w:sz w:val="24"/>
          <w:szCs w:val="24"/>
          <w:lang w:eastAsia="lt-LT"/>
        </w:rPr>
        <w:t>teik</w:t>
      </w:r>
      <w:r w:rsidRPr="000F075D">
        <w:rPr>
          <w:rFonts w:ascii="Times New Roman" w:eastAsia="Calibri" w:hAnsi="Times New Roman" w:cs="Times New Roman"/>
          <w:sz w:val="24"/>
          <w:szCs w:val="24"/>
          <w:lang w:eastAsia="lt-LT"/>
        </w:rPr>
        <w:t xml:space="preserve">ėjas, kuriam buvo pasiūlyta sudaryti </w:t>
      </w:r>
      <w:r w:rsidR="00D93FD2" w:rsidRPr="000F075D">
        <w:rPr>
          <w:rFonts w:ascii="Times New Roman" w:eastAsia="Calibri" w:hAnsi="Times New Roman" w:cs="Times New Roman"/>
          <w:sz w:val="24"/>
          <w:szCs w:val="24"/>
          <w:lang w:eastAsia="lt-LT"/>
        </w:rPr>
        <w:t xml:space="preserve">pirkimo </w:t>
      </w:r>
      <w:r w:rsidRPr="000F075D">
        <w:rPr>
          <w:rFonts w:ascii="Times New Roman" w:eastAsia="Calibri" w:hAnsi="Times New Roman" w:cs="Times New Roman"/>
          <w:sz w:val="24"/>
          <w:szCs w:val="24"/>
          <w:lang w:eastAsia="lt-LT"/>
        </w:rPr>
        <w:t xml:space="preserve">sutartį, raštu atsisako ją sudaryti arba iki perkančiosios organizacijos nurodyto laiko nepasirašo </w:t>
      </w:r>
      <w:r w:rsidR="00D93FD2" w:rsidRPr="000F075D">
        <w:rPr>
          <w:rFonts w:ascii="Times New Roman" w:eastAsia="Calibri" w:hAnsi="Times New Roman" w:cs="Times New Roman"/>
          <w:sz w:val="24"/>
          <w:szCs w:val="24"/>
          <w:lang w:eastAsia="lt-LT"/>
        </w:rPr>
        <w:t xml:space="preserve">pirkimo </w:t>
      </w:r>
      <w:r w:rsidRPr="000F075D">
        <w:rPr>
          <w:rFonts w:ascii="Times New Roman" w:eastAsia="Calibri" w:hAnsi="Times New Roman" w:cs="Times New Roman"/>
          <w:sz w:val="24"/>
          <w:szCs w:val="24"/>
          <w:lang w:eastAsia="lt-LT"/>
        </w:rPr>
        <w:t xml:space="preserve">sutarties arba atsisako sudaryti  </w:t>
      </w:r>
      <w:r w:rsidR="00D93FD2" w:rsidRPr="000F075D">
        <w:rPr>
          <w:rFonts w:ascii="Times New Roman" w:eastAsia="Calibri" w:hAnsi="Times New Roman" w:cs="Times New Roman"/>
          <w:sz w:val="24"/>
          <w:szCs w:val="24"/>
          <w:lang w:eastAsia="lt-LT"/>
        </w:rPr>
        <w:t xml:space="preserve">pirkimo </w:t>
      </w:r>
      <w:r w:rsidRPr="000F075D">
        <w:rPr>
          <w:rFonts w:ascii="Times New Roman" w:eastAsia="Calibri" w:hAnsi="Times New Roman" w:cs="Times New Roman"/>
          <w:sz w:val="24"/>
          <w:szCs w:val="24"/>
          <w:lang w:eastAsia="lt-LT"/>
        </w:rPr>
        <w:t xml:space="preserve">sutartį </w:t>
      </w:r>
      <w:r w:rsidR="00D93FD2" w:rsidRPr="000F075D">
        <w:rPr>
          <w:rFonts w:ascii="Times New Roman" w:eastAsia="Calibri" w:hAnsi="Times New Roman" w:cs="Times New Roman"/>
          <w:sz w:val="24"/>
          <w:szCs w:val="24"/>
          <w:lang w:eastAsia="lt-LT"/>
        </w:rPr>
        <w:t xml:space="preserve">Viešųjų pirkimų įstatyme ir </w:t>
      </w:r>
      <w:r w:rsidRPr="000F075D">
        <w:rPr>
          <w:rFonts w:ascii="Times New Roman" w:eastAsia="Calibri" w:hAnsi="Times New Roman" w:cs="Times New Roman"/>
          <w:sz w:val="24"/>
          <w:szCs w:val="24"/>
          <w:lang w:eastAsia="lt-LT"/>
        </w:rPr>
        <w:t xml:space="preserve">Konkurso sąlygose nustatytomis sąlygomis, laikoma, kad jis atsisakė sudaryti </w:t>
      </w:r>
      <w:r w:rsidR="00D93FD2" w:rsidRPr="000F075D">
        <w:rPr>
          <w:rFonts w:ascii="Times New Roman" w:eastAsia="Calibri" w:hAnsi="Times New Roman" w:cs="Times New Roman"/>
          <w:sz w:val="24"/>
          <w:szCs w:val="24"/>
          <w:lang w:eastAsia="lt-LT"/>
        </w:rPr>
        <w:t xml:space="preserve">pirkimo </w:t>
      </w:r>
      <w:r w:rsidRPr="000F075D">
        <w:rPr>
          <w:rFonts w:ascii="Times New Roman" w:eastAsia="Calibri" w:hAnsi="Times New Roman" w:cs="Times New Roman"/>
          <w:sz w:val="24"/>
          <w:szCs w:val="24"/>
          <w:lang w:eastAsia="lt-LT"/>
        </w:rPr>
        <w:t>sutartį. Tuo atveju perkančioji organizacija siūlo sudaryti</w:t>
      </w:r>
      <w:r w:rsidR="00D93FD2" w:rsidRPr="000F075D">
        <w:rPr>
          <w:rFonts w:ascii="Times New Roman" w:eastAsia="Calibri" w:hAnsi="Times New Roman" w:cs="Times New Roman"/>
          <w:sz w:val="24"/>
          <w:szCs w:val="24"/>
          <w:lang w:eastAsia="lt-LT"/>
        </w:rPr>
        <w:t xml:space="preserve"> pirkimo</w:t>
      </w:r>
      <w:r w:rsidRPr="000F075D">
        <w:rPr>
          <w:rFonts w:ascii="Times New Roman" w:eastAsia="Calibri" w:hAnsi="Times New Roman" w:cs="Times New Roman"/>
          <w:sz w:val="24"/>
          <w:szCs w:val="24"/>
          <w:lang w:eastAsia="lt-LT"/>
        </w:rPr>
        <w:t xml:space="preserve"> sutartį </w:t>
      </w:r>
      <w:r w:rsidR="0090626E" w:rsidRPr="000F075D">
        <w:rPr>
          <w:rFonts w:ascii="Times New Roman" w:eastAsia="Calibri" w:hAnsi="Times New Roman" w:cs="Times New Roman"/>
          <w:sz w:val="24"/>
          <w:szCs w:val="24"/>
          <w:lang w:eastAsia="lt-LT"/>
        </w:rPr>
        <w:t>teik</w:t>
      </w:r>
      <w:r w:rsidRPr="000F075D">
        <w:rPr>
          <w:rFonts w:ascii="Times New Roman" w:eastAsia="Calibri" w:hAnsi="Times New Roman" w:cs="Times New Roman"/>
          <w:sz w:val="24"/>
          <w:szCs w:val="24"/>
          <w:lang w:eastAsia="lt-LT"/>
        </w:rPr>
        <w:t xml:space="preserve">ėjui, kurio pasiūlymas pagal nustatytą pasiūlymų eilę yra pirmas po </w:t>
      </w:r>
      <w:r w:rsidR="0090626E" w:rsidRPr="000F075D">
        <w:rPr>
          <w:rFonts w:ascii="Times New Roman" w:eastAsia="Calibri" w:hAnsi="Times New Roman" w:cs="Times New Roman"/>
          <w:sz w:val="24"/>
          <w:szCs w:val="24"/>
          <w:lang w:eastAsia="lt-LT"/>
        </w:rPr>
        <w:t>teik</w:t>
      </w:r>
      <w:r w:rsidRPr="000F075D">
        <w:rPr>
          <w:rFonts w:ascii="Times New Roman" w:eastAsia="Calibri" w:hAnsi="Times New Roman" w:cs="Times New Roman"/>
          <w:sz w:val="24"/>
          <w:szCs w:val="24"/>
          <w:lang w:eastAsia="lt-LT"/>
        </w:rPr>
        <w:t xml:space="preserve">ėjo, atsisakiusio sudaryti </w:t>
      </w:r>
      <w:r w:rsidR="00D93FD2" w:rsidRPr="000F075D">
        <w:rPr>
          <w:rFonts w:ascii="Times New Roman" w:eastAsia="Calibri" w:hAnsi="Times New Roman" w:cs="Times New Roman"/>
          <w:sz w:val="24"/>
          <w:szCs w:val="24"/>
          <w:lang w:eastAsia="lt-LT"/>
        </w:rPr>
        <w:t xml:space="preserve">pirkimo </w:t>
      </w:r>
      <w:r w:rsidRPr="000F075D">
        <w:rPr>
          <w:rFonts w:ascii="Times New Roman" w:eastAsia="Calibri" w:hAnsi="Times New Roman" w:cs="Times New Roman"/>
          <w:sz w:val="24"/>
          <w:szCs w:val="24"/>
          <w:lang w:eastAsia="lt-LT"/>
        </w:rPr>
        <w:t>sutartį, jeigu tenkinamos Viešųjų pirkimų įstatymo 45 straipsnio 1 dalyje išdėstytos sąlygos.</w:t>
      </w:r>
    </w:p>
    <w:p w14:paraId="72868C70" w14:textId="1A9A664D" w:rsidR="00990DB9" w:rsidRPr="000F075D" w:rsidRDefault="00990DB9" w:rsidP="00034261">
      <w:pPr>
        <w:tabs>
          <w:tab w:val="left" w:pos="1134"/>
        </w:tabs>
        <w:spacing w:after="0" w:line="240" w:lineRule="auto"/>
        <w:ind w:left="-284" w:firstLine="568"/>
        <w:jc w:val="both"/>
        <w:rPr>
          <w:rFonts w:ascii="Times New Roman" w:eastAsia="Calibri" w:hAnsi="Times New Roman" w:cs="Times New Roman"/>
          <w:color w:val="000000"/>
          <w:sz w:val="24"/>
          <w:szCs w:val="24"/>
        </w:rPr>
      </w:pPr>
      <w:bookmarkStart w:id="58" w:name="_Toc251317989"/>
      <w:r w:rsidRPr="000F075D">
        <w:rPr>
          <w:rFonts w:ascii="Times New Roman" w:eastAsia="Calibri" w:hAnsi="Times New Roman" w:cs="Times New Roman"/>
          <w:color w:val="000000"/>
          <w:sz w:val="24"/>
          <w:szCs w:val="24"/>
        </w:rPr>
        <w:t>1</w:t>
      </w:r>
      <w:r w:rsidR="00D279AF" w:rsidRPr="000F075D">
        <w:rPr>
          <w:rFonts w:ascii="Times New Roman" w:eastAsia="Calibri" w:hAnsi="Times New Roman" w:cs="Times New Roman"/>
          <w:color w:val="000000"/>
          <w:sz w:val="24"/>
          <w:szCs w:val="24"/>
        </w:rPr>
        <w:t>2</w:t>
      </w:r>
      <w:r w:rsidRPr="000F075D">
        <w:rPr>
          <w:rFonts w:ascii="Times New Roman" w:eastAsia="Calibri" w:hAnsi="Times New Roman" w:cs="Times New Roman"/>
          <w:color w:val="000000"/>
          <w:sz w:val="24"/>
          <w:szCs w:val="24"/>
        </w:rPr>
        <w:t>.</w:t>
      </w:r>
      <w:r w:rsidR="00CA5BD2" w:rsidRPr="000F075D">
        <w:rPr>
          <w:rFonts w:ascii="Times New Roman" w:eastAsia="Calibri" w:hAnsi="Times New Roman" w:cs="Times New Roman"/>
          <w:color w:val="000000"/>
          <w:sz w:val="24"/>
          <w:szCs w:val="24"/>
        </w:rPr>
        <w:t>8</w:t>
      </w:r>
      <w:r w:rsidRPr="000F075D">
        <w:rPr>
          <w:rFonts w:ascii="Times New Roman" w:eastAsia="Calibri" w:hAnsi="Times New Roman" w:cs="Times New Roman"/>
          <w:color w:val="000000"/>
          <w:sz w:val="24"/>
          <w:szCs w:val="24"/>
        </w:rPr>
        <w:t xml:space="preserve">. Sudarant </w:t>
      </w:r>
      <w:r w:rsidR="00A50AC3" w:rsidRPr="000F075D">
        <w:rPr>
          <w:rFonts w:ascii="Times New Roman" w:eastAsia="Calibri" w:hAnsi="Times New Roman" w:cs="Times New Roman"/>
          <w:color w:val="000000"/>
          <w:sz w:val="24"/>
          <w:szCs w:val="24"/>
        </w:rPr>
        <w:t xml:space="preserve">pirkimo </w:t>
      </w:r>
      <w:r w:rsidRPr="000F075D">
        <w:rPr>
          <w:rFonts w:ascii="Times New Roman" w:eastAsia="Calibri" w:hAnsi="Times New Roman" w:cs="Times New Roman"/>
          <w:color w:val="000000"/>
          <w:sz w:val="24"/>
          <w:szCs w:val="24"/>
        </w:rPr>
        <w:t xml:space="preserve">sutartį negali būti keičiama laimėjusio </w:t>
      </w:r>
      <w:r w:rsidR="0090626E" w:rsidRPr="000F075D">
        <w:rPr>
          <w:rFonts w:ascii="Times New Roman" w:eastAsia="Calibri" w:hAnsi="Times New Roman" w:cs="Times New Roman"/>
          <w:color w:val="000000"/>
          <w:sz w:val="24"/>
          <w:szCs w:val="24"/>
        </w:rPr>
        <w:t>teik</w:t>
      </w:r>
      <w:r w:rsidRPr="000F075D">
        <w:rPr>
          <w:rFonts w:ascii="Times New Roman" w:eastAsia="Calibri" w:hAnsi="Times New Roman" w:cs="Times New Roman"/>
          <w:color w:val="000000"/>
          <w:sz w:val="24"/>
          <w:szCs w:val="24"/>
        </w:rPr>
        <w:t xml:space="preserve">ėjo pasiūlymo kaina ir Konkurso sąlygose nustatytos </w:t>
      </w:r>
      <w:r w:rsidR="00A50AC3" w:rsidRPr="000F075D">
        <w:rPr>
          <w:rFonts w:ascii="Times New Roman" w:eastAsia="Calibri" w:hAnsi="Times New Roman" w:cs="Times New Roman"/>
          <w:color w:val="000000"/>
          <w:sz w:val="24"/>
          <w:szCs w:val="24"/>
        </w:rPr>
        <w:t xml:space="preserve">pirkimo </w:t>
      </w:r>
      <w:r w:rsidRPr="000F075D">
        <w:rPr>
          <w:rFonts w:ascii="Times New Roman" w:eastAsia="Calibri" w:hAnsi="Times New Roman" w:cs="Times New Roman"/>
          <w:color w:val="000000"/>
          <w:sz w:val="24"/>
          <w:szCs w:val="24"/>
        </w:rPr>
        <w:t>sąlygos.</w:t>
      </w:r>
      <w:bookmarkStart w:id="59" w:name="_Toc258929299"/>
    </w:p>
    <w:p w14:paraId="09F7A49F" w14:textId="77777777" w:rsidR="00252CAC" w:rsidRPr="000F075D" w:rsidRDefault="00252CAC" w:rsidP="00252CAC">
      <w:pPr>
        <w:tabs>
          <w:tab w:val="left" w:pos="1134"/>
        </w:tabs>
        <w:spacing w:after="0" w:line="240" w:lineRule="auto"/>
        <w:ind w:firstLine="567"/>
        <w:jc w:val="both"/>
        <w:rPr>
          <w:rFonts w:ascii="Times New Roman" w:eastAsia="Calibri" w:hAnsi="Times New Roman" w:cs="Times New Roman"/>
          <w:color w:val="000000"/>
          <w:sz w:val="24"/>
          <w:szCs w:val="24"/>
        </w:rPr>
      </w:pPr>
    </w:p>
    <w:p w14:paraId="2EC68C8B" w14:textId="7D2D4FC9" w:rsidR="00990DB9" w:rsidRPr="000F075D" w:rsidRDefault="00990DB9" w:rsidP="00990DB9">
      <w:pPr>
        <w:keepNext/>
        <w:keepLines/>
        <w:spacing w:after="0" w:line="240" w:lineRule="auto"/>
        <w:jc w:val="center"/>
        <w:outlineLvl w:val="0"/>
        <w:rPr>
          <w:rFonts w:ascii="Times New Roman" w:eastAsia="Times New Roman" w:hAnsi="Times New Roman" w:cs="Times New Roman"/>
          <w:b/>
          <w:bCs/>
          <w:caps/>
          <w:sz w:val="24"/>
          <w:szCs w:val="28"/>
        </w:rPr>
      </w:pPr>
      <w:bookmarkStart w:id="60" w:name="_Toc61251143"/>
      <w:r w:rsidRPr="000F075D">
        <w:rPr>
          <w:rFonts w:ascii="Times New Roman" w:eastAsia="Times New Roman" w:hAnsi="Times New Roman" w:cs="Times New Roman"/>
          <w:b/>
          <w:bCs/>
          <w:caps/>
          <w:sz w:val="24"/>
          <w:szCs w:val="24"/>
        </w:rPr>
        <w:t>XI</w:t>
      </w:r>
      <w:r w:rsidR="00D279AF" w:rsidRPr="000F075D">
        <w:rPr>
          <w:rFonts w:ascii="Times New Roman" w:eastAsia="Times New Roman" w:hAnsi="Times New Roman" w:cs="Times New Roman"/>
          <w:b/>
          <w:bCs/>
          <w:caps/>
          <w:sz w:val="24"/>
          <w:szCs w:val="24"/>
        </w:rPr>
        <w:t>II</w:t>
      </w:r>
      <w:r w:rsidRPr="000F075D">
        <w:rPr>
          <w:rFonts w:ascii="Times New Roman" w:eastAsia="Times New Roman" w:hAnsi="Times New Roman" w:cs="Times New Roman"/>
          <w:b/>
          <w:bCs/>
          <w:caps/>
          <w:sz w:val="24"/>
          <w:szCs w:val="24"/>
        </w:rPr>
        <w:t>. GINČŲ NAGRINĖJIMO TVARKA</w:t>
      </w:r>
      <w:bookmarkEnd w:id="58"/>
      <w:bookmarkEnd w:id="59"/>
      <w:bookmarkEnd w:id="60"/>
    </w:p>
    <w:p w14:paraId="29486E5A" w14:textId="6F206FF1" w:rsidR="003D66D4" w:rsidRPr="000F075D" w:rsidRDefault="00990DB9" w:rsidP="00034261">
      <w:pPr>
        <w:spacing w:after="0" w:line="20" w:lineRule="atLeast"/>
        <w:ind w:left="-284" w:firstLine="567"/>
        <w:jc w:val="both"/>
        <w:rPr>
          <w:rFonts w:ascii="Times New Roman" w:hAnsi="Times New Roman" w:cs="Times New Roman"/>
          <w:sz w:val="24"/>
          <w:szCs w:val="24"/>
        </w:rPr>
      </w:pPr>
      <w:bookmarkStart w:id="61" w:name="_Hlk58318875"/>
      <w:r w:rsidRPr="000F075D">
        <w:rPr>
          <w:rFonts w:ascii="Times New Roman" w:eastAsia="Calibri" w:hAnsi="Times New Roman" w:cs="Times New Roman"/>
          <w:sz w:val="24"/>
          <w:szCs w:val="24"/>
        </w:rPr>
        <w:t>1</w:t>
      </w:r>
      <w:r w:rsidR="00D279AF" w:rsidRPr="000F075D">
        <w:rPr>
          <w:rFonts w:ascii="Times New Roman" w:eastAsia="Calibri" w:hAnsi="Times New Roman" w:cs="Times New Roman"/>
          <w:sz w:val="24"/>
          <w:szCs w:val="24"/>
        </w:rPr>
        <w:t>3</w:t>
      </w:r>
      <w:r w:rsidRPr="000F075D">
        <w:rPr>
          <w:rFonts w:ascii="Times New Roman" w:eastAsia="Calibri" w:hAnsi="Times New Roman" w:cs="Times New Roman"/>
          <w:sz w:val="24"/>
          <w:szCs w:val="24"/>
        </w:rPr>
        <w:t xml:space="preserve">.1. </w:t>
      </w:r>
      <w:r w:rsidR="0090626E" w:rsidRPr="000F075D">
        <w:rPr>
          <w:rFonts w:ascii="Times New Roman" w:hAnsi="Times New Roman" w:cs="Times New Roman"/>
          <w:sz w:val="24"/>
          <w:szCs w:val="24"/>
        </w:rPr>
        <w:t>Teik</w:t>
      </w:r>
      <w:r w:rsidR="003D66D4" w:rsidRPr="000F075D">
        <w:rPr>
          <w:rFonts w:ascii="Times New Roman" w:hAnsi="Times New Roman" w:cs="Times New Roman"/>
          <w:sz w:val="24"/>
          <w:szCs w:val="24"/>
        </w:rPr>
        <w:t xml:space="preserve">ėjas, norėdamas iki pirkimo sutarties sudarymo ginčyti perkančiosios organizacijos sprendimus ar veiksmus, turi pateikti pretenziją perkančiajai organizacijai Viešųjų pirkimų įstatymo VII skyriuje nustatyta tvarka. Pretenzija turi būti pateikta elektroninėmis priemonėmis. Perkančiosios organizacijos priimtas sprendimas gali būti skundžiamas teismui Viešųjų pirkimų įstatymo VII skyriuje nustatyta tvarka. </w:t>
      </w:r>
    </w:p>
    <w:p w14:paraId="5ABE3767" w14:textId="46DF4EB5" w:rsidR="003D66D4" w:rsidRPr="000F075D" w:rsidRDefault="003D66D4" w:rsidP="00034261">
      <w:pPr>
        <w:spacing w:after="0" w:line="240" w:lineRule="auto"/>
        <w:ind w:left="-284" w:firstLine="567"/>
        <w:jc w:val="both"/>
        <w:rPr>
          <w:rFonts w:ascii="Times New Roman" w:hAnsi="Times New Roman" w:cs="Times New Roman"/>
          <w:sz w:val="24"/>
          <w:szCs w:val="24"/>
        </w:rPr>
      </w:pPr>
      <w:r w:rsidRPr="000F075D">
        <w:rPr>
          <w:rFonts w:ascii="Times New Roman" w:hAnsi="Times New Roman" w:cs="Times New Roman"/>
          <w:sz w:val="24"/>
          <w:szCs w:val="24"/>
        </w:rPr>
        <w:lastRenderedPageBreak/>
        <w:t xml:space="preserve">13.2. Perkančioji organizacija nagrinėja tik tas </w:t>
      </w:r>
      <w:r w:rsidR="0090626E" w:rsidRPr="000F075D">
        <w:rPr>
          <w:rFonts w:ascii="Times New Roman" w:hAnsi="Times New Roman" w:cs="Times New Roman"/>
          <w:sz w:val="24"/>
          <w:szCs w:val="24"/>
        </w:rPr>
        <w:t>teik</w:t>
      </w:r>
      <w:r w:rsidRPr="000F075D">
        <w:rPr>
          <w:rFonts w:ascii="Times New Roman" w:hAnsi="Times New Roman" w:cs="Times New Roman"/>
          <w:sz w:val="24"/>
          <w:szCs w:val="24"/>
        </w:rPr>
        <w:t>ėjų pretenzijas, kurios gautos iki pirkimo sutarties sudarymo dienos</w:t>
      </w:r>
      <w:r w:rsidRPr="000F075D">
        <w:rPr>
          <w:rFonts w:ascii="Times New Roman" w:hAnsi="Times New Roman" w:cs="Times New Roman"/>
          <w:color w:val="000000"/>
          <w:sz w:val="24"/>
          <w:szCs w:val="24"/>
        </w:rPr>
        <w:t xml:space="preserve"> ir pateiktos laikantis Viešųjų pirkimų įstatymo VII skyriuje nustatytų terminų</w:t>
      </w:r>
      <w:r w:rsidRPr="000F075D">
        <w:rPr>
          <w:rFonts w:ascii="Times New Roman" w:hAnsi="Times New Roman" w:cs="Times New Roman"/>
          <w:sz w:val="24"/>
          <w:szCs w:val="24"/>
        </w:rPr>
        <w:t xml:space="preserve">. </w:t>
      </w:r>
    </w:p>
    <w:p w14:paraId="36A4CF47" w14:textId="0FF64490" w:rsidR="003D66D4" w:rsidRPr="000F075D" w:rsidRDefault="003D66D4" w:rsidP="00034261">
      <w:pPr>
        <w:spacing w:after="0" w:line="240" w:lineRule="auto"/>
        <w:ind w:left="-284" w:firstLine="567"/>
        <w:jc w:val="both"/>
        <w:rPr>
          <w:rFonts w:ascii="Times New Roman" w:eastAsia="Calibri" w:hAnsi="Times New Roman" w:cs="Times New Roman"/>
          <w:sz w:val="24"/>
          <w:szCs w:val="24"/>
        </w:rPr>
      </w:pPr>
      <w:r w:rsidRPr="000F075D">
        <w:rPr>
          <w:rFonts w:ascii="Times New Roman" w:eastAsia="Calibri" w:hAnsi="Times New Roman" w:cs="Times New Roman"/>
          <w:bCs/>
          <w:sz w:val="24"/>
          <w:szCs w:val="24"/>
        </w:rPr>
        <w:t xml:space="preserve">13.3. </w:t>
      </w:r>
      <w:r w:rsidR="00F265DE" w:rsidRPr="000F075D">
        <w:rPr>
          <w:rFonts w:ascii="Times New Roman" w:eastAsia="Calibri" w:hAnsi="Times New Roman" w:cs="Times New Roman"/>
          <w:bCs/>
          <w:sz w:val="24"/>
          <w:szCs w:val="24"/>
        </w:rPr>
        <w:t>P</w:t>
      </w:r>
      <w:r w:rsidRPr="000F075D">
        <w:rPr>
          <w:rFonts w:ascii="Times New Roman" w:eastAsia="Calibri" w:hAnsi="Times New Roman" w:cs="Times New Roman"/>
          <w:sz w:val="24"/>
          <w:szCs w:val="24"/>
        </w:rPr>
        <w:t>erkančioji organizacija gali nenagrinėti pretenzijų, teikiamų pakartotinai dėl to paties perkančiosios organizacijos priimto sprendimo arba atlikto veiksmo</w:t>
      </w:r>
      <w:r w:rsidR="00A73909" w:rsidRPr="000F075D">
        <w:rPr>
          <w:rFonts w:ascii="Times New Roman" w:eastAsia="Calibri" w:hAnsi="Times New Roman" w:cs="Times New Roman"/>
          <w:sz w:val="24"/>
          <w:szCs w:val="24"/>
        </w:rPr>
        <w:t>.</w:t>
      </w:r>
    </w:p>
    <w:p w14:paraId="0B9C4C11" w14:textId="77777777" w:rsidR="003D66D4" w:rsidRPr="000F075D" w:rsidRDefault="003D66D4" w:rsidP="00990DB9">
      <w:pPr>
        <w:spacing w:after="0" w:line="20" w:lineRule="atLeast"/>
        <w:ind w:firstLine="567"/>
        <w:jc w:val="both"/>
        <w:rPr>
          <w:rFonts w:ascii="Times New Roman" w:eastAsia="Calibri" w:hAnsi="Times New Roman" w:cs="Times New Roman"/>
          <w:sz w:val="24"/>
          <w:szCs w:val="24"/>
        </w:rPr>
      </w:pPr>
    </w:p>
    <w:p w14:paraId="253ADA39" w14:textId="77F912C3" w:rsidR="00990DB9" w:rsidRPr="000F075D" w:rsidRDefault="00990DB9" w:rsidP="00990DB9">
      <w:pPr>
        <w:keepNext/>
        <w:keepLines/>
        <w:spacing w:after="0" w:line="240" w:lineRule="auto"/>
        <w:jc w:val="center"/>
        <w:outlineLvl w:val="0"/>
        <w:rPr>
          <w:rFonts w:ascii="Times New Roman" w:eastAsia="Times New Roman" w:hAnsi="Times New Roman" w:cs="Times New Roman"/>
          <w:b/>
          <w:bCs/>
          <w:caps/>
          <w:sz w:val="24"/>
          <w:szCs w:val="28"/>
        </w:rPr>
      </w:pPr>
      <w:bookmarkStart w:id="62" w:name="_Toc61251144"/>
      <w:bookmarkEnd w:id="61"/>
      <w:r w:rsidRPr="000F075D">
        <w:rPr>
          <w:rFonts w:ascii="Times New Roman" w:eastAsia="Times New Roman" w:hAnsi="Times New Roman" w:cs="Times New Roman"/>
          <w:b/>
          <w:bCs/>
          <w:caps/>
          <w:spacing w:val="-8"/>
          <w:sz w:val="24"/>
          <w:szCs w:val="24"/>
        </w:rPr>
        <w:t>X</w:t>
      </w:r>
      <w:r w:rsidR="00D279AF" w:rsidRPr="000F075D">
        <w:rPr>
          <w:rFonts w:ascii="Times New Roman" w:eastAsia="Times New Roman" w:hAnsi="Times New Roman" w:cs="Times New Roman"/>
          <w:b/>
          <w:bCs/>
          <w:caps/>
          <w:spacing w:val="-8"/>
          <w:sz w:val="24"/>
          <w:szCs w:val="24"/>
        </w:rPr>
        <w:t>I</w:t>
      </w:r>
      <w:r w:rsidRPr="000F075D">
        <w:rPr>
          <w:rFonts w:ascii="Times New Roman" w:eastAsia="Times New Roman" w:hAnsi="Times New Roman" w:cs="Times New Roman"/>
          <w:b/>
          <w:bCs/>
          <w:caps/>
          <w:spacing w:val="-8"/>
          <w:sz w:val="24"/>
          <w:szCs w:val="24"/>
        </w:rPr>
        <w:t>V. PIRKIMO SUTARTIES SĄLYGOS</w:t>
      </w:r>
      <w:bookmarkEnd w:id="62"/>
    </w:p>
    <w:p w14:paraId="216CDCE7" w14:textId="6062634E" w:rsidR="00D74CC5" w:rsidRPr="000F075D" w:rsidRDefault="00990DB9" w:rsidP="00034261">
      <w:pPr>
        <w:shd w:val="clear" w:color="auto" w:fill="FFFFFF"/>
        <w:spacing w:after="0" w:line="240" w:lineRule="auto"/>
        <w:ind w:left="-284" w:firstLine="568"/>
        <w:jc w:val="both"/>
        <w:rPr>
          <w:rFonts w:ascii="Times New Roman" w:eastAsia="Calibri" w:hAnsi="Times New Roman" w:cs="Times New Roman"/>
          <w:color w:val="000000"/>
          <w:sz w:val="24"/>
        </w:rPr>
      </w:pPr>
      <w:r w:rsidRPr="000F075D">
        <w:rPr>
          <w:rFonts w:ascii="Times New Roman" w:hAnsi="Times New Roman" w:cs="Times New Roman"/>
          <w:sz w:val="24"/>
          <w:szCs w:val="24"/>
        </w:rPr>
        <w:t>1</w:t>
      </w:r>
      <w:r w:rsidR="00D279AF" w:rsidRPr="000F075D">
        <w:rPr>
          <w:rFonts w:ascii="Times New Roman" w:hAnsi="Times New Roman" w:cs="Times New Roman"/>
          <w:sz w:val="24"/>
          <w:szCs w:val="24"/>
        </w:rPr>
        <w:t>4</w:t>
      </w:r>
      <w:r w:rsidRPr="000F075D">
        <w:rPr>
          <w:rFonts w:ascii="Times New Roman" w:hAnsi="Times New Roman" w:cs="Times New Roman"/>
          <w:sz w:val="24"/>
          <w:szCs w:val="24"/>
        </w:rPr>
        <w:t>.1. </w:t>
      </w:r>
      <w:r w:rsidRPr="000F075D">
        <w:rPr>
          <w:rFonts w:ascii="Times New Roman" w:eastAsia="Calibri" w:hAnsi="Times New Roman" w:cs="Times New Roman"/>
          <w:color w:val="000000"/>
          <w:sz w:val="24"/>
        </w:rPr>
        <w:t xml:space="preserve"> Pirkimo sutarties projektas pateikiamas Konkurso sąlygų </w:t>
      </w:r>
      <w:r w:rsidR="003B2270">
        <w:rPr>
          <w:rFonts w:ascii="Times New Roman" w:eastAsia="Calibri" w:hAnsi="Times New Roman" w:cs="Times New Roman"/>
          <w:color w:val="000000"/>
          <w:sz w:val="24"/>
        </w:rPr>
        <w:t>5</w:t>
      </w:r>
      <w:r w:rsidR="00D93FD2" w:rsidRPr="000F075D">
        <w:rPr>
          <w:rFonts w:ascii="Times New Roman" w:eastAsia="Calibri" w:hAnsi="Times New Roman" w:cs="Times New Roman"/>
          <w:color w:val="000000"/>
          <w:sz w:val="24"/>
        </w:rPr>
        <w:t xml:space="preserve"> </w:t>
      </w:r>
      <w:r w:rsidRPr="000F075D">
        <w:rPr>
          <w:rFonts w:ascii="Times New Roman" w:eastAsia="Calibri" w:hAnsi="Times New Roman" w:cs="Times New Roman"/>
          <w:color w:val="000000"/>
          <w:sz w:val="24"/>
        </w:rPr>
        <w:t>priede</w:t>
      </w:r>
      <w:r w:rsidR="00D74CC5" w:rsidRPr="000F075D">
        <w:rPr>
          <w:rFonts w:ascii="Times New Roman" w:eastAsia="Calibri" w:hAnsi="Times New Roman" w:cs="Times New Roman"/>
          <w:color w:val="000000"/>
          <w:sz w:val="24"/>
        </w:rPr>
        <w:t>.</w:t>
      </w:r>
      <w:r w:rsidRPr="000F075D">
        <w:rPr>
          <w:rFonts w:ascii="Times New Roman" w:eastAsia="Calibri" w:hAnsi="Times New Roman" w:cs="Times New Roman"/>
          <w:color w:val="000000"/>
          <w:sz w:val="24"/>
        </w:rPr>
        <w:t xml:space="preserve"> Pasirašant pirkimo sutartį, projekte pateiktos sąlygos negali būti keičiamos ar koreguojamos.</w:t>
      </w:r>
      <w:r w:rsidR="00D74CC5" w:rsidRPr="000F075D">
        <w:rPr>
          <w:rFonts w:ascii="Times New Roman" w:eastAsia="Calibri" w:hAnsi="Times New Roman" w:cs="Times New Roman"/>
          <w:color w:val="000000"/>
          <w:sz w:val="24"/>
        </w:rPr>
        <w:t xml:space="preserve"> </w:t>
      </w:r>
    </w:p>
    <w:p w14:paraId="52D170D7" w14:textId="46E37366" w:rsidR="00D27274" w:rsidRPr="000F075D" w:rsidRDefault="00D27274" w:rsidP="007121A2">
      <w:pPr>
        <w:tabs>
          <w:tab w:val="left" w:pos="0"/>
        </w:tabs>
        <w:spacing w:after="0" w:line="240" w:lineRule="auto"/>
        <w:ind w:firstLine="567"/>
        <w:jc w:val="both"/>
        <w:rPr>
          <w:rFonts w:ascii="Times New Roman" w:eastAsia="Calibri" w:hAnsi="Times New Roman" w:cs="Times New Roman"/>
          <w:color w:val="000000"/>
          <w:sz w:val="24"/>
        </w:rPr>
      </w:pPr>
    </w:p>
    <w:p w14:paraId="7BC04B35" w14:textId="1B12255F" w:rsidR="00592A97" w:rsidRPr="000F075D" w:rsidRDefault="00592A97">
      <w:pPr>
        <w:rPr>
          <w:rFonts w:ascii="Times New Roman" w:eastAsia="Calibri" w:hAnsi="Times New Roman" w:cs="Times New Roman"/>
          <w:color w:val="000000"/>
          <w:sz w:val="24"/>
        </w:rPr>
      </w:pPr>
      <w:r w:rsidRPr="000F075D">
        <w:rPr>
          <w:rFonts w:ascii="Times New Roman" w:eastAsia="Calibri" w:hAnsi="Times New Roman" w:cs="Times New Roman"/>
          <w:color w:val="000000"/>
          <w:sz w:val="24"/>
        </w:rPr>
        <w:br w:type="page"/>
      </w:r>
    </w:p>
    <w:tbl>
      <w:tblPr>
        <w:tblW w:w="1985" w:type="dxa"/>
        <w:tblInd w:w="7668" w:type="dxa"/>
        <w:tblLook w:val="04A0" w:firstRow="1" w:lastRow="0" w:firstColumn="1" w:lastColumn="0" w:noHBand="0" w:noVBand="1"/>
      </w:tblPr>
      <w:tblGrid>
        <w:gridCol w:w="1985"/>
      </w:tblGrid>
      <w:tr w:rsidR="00DD7162" w:rsidRPr="000F075D" w14:paraId="089E37FE" w14:textId="77777777" w:rsidTr="00581906">
        <w:tc>
          <w:tcPr>
            <w:tcW w:w="1985" w:type="dxa"/>
          </w:tcPr>
          <w:p w14:paraId="76D29B56" w14:textId="77777777" w:rsidR="00DD7162" w:rsidRPr="000F075D" w:rsidRDefault="00DD7162" w:rsidP="00581906">
            <w:pPr>
              <w:spacing w:after="0" w:line="240" w:lineRule="auto"/>
              <w:rPr>
                <w:rFonts w:ascii="Times New Roman" w:eastAsia="Calibri" w:hAnsi="Times New Roman" w:cs="Times New Roman"/>
                <w:sz w:val="24"/>
                <w:szCs w:val="24"/>
              </w:rPr>
            </w:pPr>
            <w:r w:rsidRPr="000F075D">
              <w:rPr>
                <w:rFonts w:ascii="Times New Roman" w:eastAsia="Calibri" w:hAnsi="Times New Roman" w:cs="Times New Roman"/>
                <w:sz w:val="24"/>
                <w:szCs w:val="24"/>
              </w:rPr>
              <w:lastRenderedPageBreak/>
              <w:t>Konkurso sąlygų</w:t>
            </w:r>
          </w:p>
        </w:tc>
      </w:tr>
      <w:tr w:rsidR="00DD7162" w:rsidRPr="000F075D" w14:paraId="22B3CE2A" w14:textId="77777777" w:rsidTr="00581906">
        <w:tc>
          <w:tcPr>
            <w:tcW w:w="1985" w:type="dxa"/>
          </w:tcPr>
          <w:p w14:paraId="38D6C797" w14:textId="74D1ED46" w:rsidR="00DD7162" w:rsidRPr="000F075D" w:rsidRDefault="00DD7162" w:rsidP="00581906">
            <w:pPr>
              <w:tabs>
                <w:tab w:val="left" w:pos="3240"/>
              </w:tabs>
              <w:spacing w:after="0" w:line="240" w:lineRule="auto"/>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1 priedas</w:t>
            </w:r>
          </w:p>
        </w:tc>
      </w:tr>
    </w:tbl>
    <w:p w14:paraId="38317AB8" w14:textId="77777777" w:rsidR="00C00F32" w:rsidRPr="000F075D" w:rsidRDefault="00C00F32" w:rsidP="00EA5801">
      <w:pPr>
        <w:pStyle w:val="Pagrindiniotekstotrauka"/>
        <w:spacing w:after="0"/>
        <w:ind w:left="2592" w:firstLine="1298"/>
        <w:jc w:val="center"/>
        <w:rPr>
          <w:rFonts w:ascii="Times New Roman" w:hAnsi="Times New Roman"/>
          <w:color w:val="000000"/>
        </w:rPr>
      </w:pPr>
    </w:p>
    <w:p w14:paraId="457B1E20" w14:textId="77777777" w:rsidR="001259EB" w:rsidRPr="000C56EA" w:rsidRDefault="001259EB" w:rsidP="001259EB">
      <w:pPr>
        <w:spacing w:after="120" w:line="240" w:lineRule="auto"/>
        <w:jc w:val="center"/>
        <w:rPr>
          <w:rFonts w:ascii="Times New Roman" w:hAnsi="Times New Roman" w:cs="Times New Roman"/>
          <w:b/>
          <w:sz w:val="24"/>
          <w:szCs w:val="24"/>
        </w:rPr>
      </w:pPr>
      <w:bookmarkStart w:id="63" w:name="_Hlk58941470"/>
      <w:bookmarkStart w:id="64" w:name="_Hlk58853444"/>
      <w:r w:rsidRPr="000C56EA">
        <w:rPr>
          <w:rFonts w:ascii="Times New Roman" w:hAnsi="Times New Roman" w:cs="Times New Roman"/>
          <w:b/>
          <w:sz w:val="24"/>
          <w:szCs w:val="24"/>
        </w:rPr>
        <w:t>SULAIKYTŲ IR KONFISKUOTŲ PREKIŲ TRANSPORTAVIMO IR KROVOS PASLAUGŲ TECHNINĖ SPECIFIKACIJA</w:t>
      </w:r>
    </w:p>
    <w:p w14:paraId="1F3F803A" w14:textId="77777777" w:rsidR="001259EB" w:rsidRPr="000C56EA" w:rsidRDefault="001259EB" w:rsidP="001259EB">
      <w:pPr>
        <w:spacing w:after="120" w:line="240" w:lineRule="auto"/>
        <w:jc w:val="center"/>
        <w:rPr>
          <w:rFonts w:ascii="Times New Roman" w:hAnsi="Times New Roman" w:cs="Times New Roman"/>
          <w:b/>
          <w:sz w:val="24"/>
          <w:szCs w:val="24"/>
        </w:rPr>
      </w:pPr>
    </w:p>
    <w:p w14:paraId="6226F94D" w14:textId="77777777" w:rsidR="001259EB" w:rsidRPr="000C56EA" w:rsidRDefault="001259EB" w:rsidP="001259EB">
      <w:pPr>
        <w:pStyle w:val="Sraopastraipa"/>
        <w:numPr>
          <w:ilvl w:val="0"/>
          <w:numId w:val="172"/>
        </w:numPr>
        <w:tabs>
          <w:tab w:val="left" w:pos="709"/>
        </w:tabs>
        <w:spacing w:after="120"/>
        <w:ind w:left="0" w:firstLine="360"/>
        <w:rPr>
          <w:szCs w:val="24"/>
        </w:rPr>
      </w:pPr>
      <w:r w:rsidRPr="000C56EA">
        <w:rPr>
          <w:szCs w:val="24"/>
        </w:rPr>
        <w:t>Pirkimo objektas –</w:t>
      </w:r>
      <w:r w:rsidRPr="000C56EA">
        <w:rPr>
          <w:color w:val="FF6600"/>
          <w:szCs w:val="24"/>
        </w:rPr>
        <w:t xml:space="preserve"> </w:t>
      </w:r>
      <w:r w:rsidRPr="000C56EA">
        <w:rPr>
          <w:szCs w:val="24"/>
        </w:rPr>
        <w:t>nustatytomis sąlygomis ir tvarka teikti Muitinės departamentui prie L</w:t>
      </w:r>
      <w:r>
        <w:rPr>
          <w:szCs w:val="24"/>
        </w:rPr>
        <w:t>ietuvos Respublikos</w:t>
      </w:r>
      <w:r w:rsidRPr="000C56EA">
        <w:rPr>
          <w:szCs w:val="24"/>
        </w:rPr>
        <w:t xml:space="preserve"> finansų ministerijos (toliau</w:t>
      </w:r>
      <w:r>
        <w:rPr>
          <w:szCs w:val="24"/>
        </w:rPr>
        <w:t xml:space="preserve"> – </w:t>
      </w:r>
      <w:r w:rsidRPr="000C56EA">
        <w:rPr>
          <w:szCs w:val="24"/>
        </w:rPr>
        <w:t>MD) sulaikytų ir konfiskuotų prekių</w:t>
      </w:r>
      <w:r>
        <w:rPr>
          <w:szCs w:val="24"/>
        </w:rPr>
        <w:t>, išskyrus naftos produktus,</w:t>
      </w:r>
      <w:r w:rsidRPr="000C56EA">
        <w:rPr>
          <w:szCs w:val="24"/>
        </w:rPr>
        <w:t xml:space="preserve"> (toliau</w:t>
      </w:r>
      <w:r>
        <w:rPr>
          <w:szCs w:val="24"/>
        </w:rPr>
        <w:t xml:space="preserve"> – </w:t>
      </w:r>
      <w:r w:rsidRPr="000C56EA">
        <w:rPr>
          <w:szCs w:val="24"/>
        </w:rPr>
        <w:t>Prekės) gabenimo Lietuvos Respublikos teritorijoje (iš nurodytos vietos į nurodytą vietą) dengtais automobiliais, pritaikytais plombuoti, ir Prekių krovos (pakrovimo ir/ar iškrovimo) paslaugas.</w:t>
      </w:r>
    </w:p>
    <w:p w14:paraId="0C36DCB6" w14:textId="77777777" w:rsidR="001259EB" w:rsidRPr="000C56EA" w:rsidRDefault="001259EB" w:rsidP="001259EB">
      <w:pPr>
        <w:pStyle w:val="Sraopastraipa"/>
        <w:numPr>
          <w:ilvl w:val="0"/>
          <w:numId w:val="172"/>
        </w:numPr>
        <w:rPr>
          <w:iCs/>
          <w:szCs w:val="24"/>
        </w:rPr>
      </w:pPr>
      <w:r w:rsidRPr="000C56EA">
        <w:rPr>
          <w:iCs/>
          <w:szCs w:val="24"/>
        </w:rPr>
        <w:t xml:space="preserve">Paslaugos teikiamos gavus MD paraišką apie paslaugos užsakymą, kurioje nurodyta: </w:t>
      </w:r>
    </w:p>
    <w:p w14:paraId="2FBDEE83" w14:textId="77777777" w:rsidR="001259EB" w:rsidRPr="000C56EA" w:rsidRDefault="001259EB" w:rsidP="001259EB">
      <w:pPr>
        <w:pStyle w:val="Sraopastraipa"/>
        <w:numPr>
          <w:ilvl w:val="1"/>
          <w:numId w:val="172"/>
        </w:numPr>
        <w:rPr>
          <w:iCs/>
          <w:szCs w:val="24"/>
        </w:rPr>
      </w:pPr>
      <w:r w:rsidRPr="000C56EA">
        <w:rPr>
          <w:iCs/>
          <w:szCs w:val="24"/>
        </w:rPr>
        <w:t xml:space="preserve"> Reikalingos paslaugos (pakrovimas ir/ar gabenimas ir/ar iškrovimas). </w:t>
      </w:r>
    </w:p>
    <w:p w14:paraId="2473DA81" w14:textId="77777777" w:rsidR="001259EB" w:rsidRPr="000C56EA" w:rsidRDefault="001259EB" w:rsidP="001259EB">
      <w:pPr>
        <w:pStyle w:val="Sraopastraipa"/>
        <w:numPr>
          <w:ilvl w:val="1"/>
          <w:numId w:val="172"/>
        </w:numPr>
        <w:rPr>
          <w:iCs/>
          <w:szCs w:val="24"/>
        </w:rPr>
      </w:pPr>
      <w:r w:rsidRPr="000C56EA">
        <w:rPr>
          <w:iCs/>
          <w:szCs w:val="24"/>
        </w:rPr>
        <w:t xml:space="preserve"> Paslaugų suteikimo laikas ir vietos, terminai. </w:t>
      </w:r>
    </w:p>
    <w:p w14:paraId="0B924236" w14:textId="77777777" w:rsidR="001259EB" w:rsidRPr="000C56EA" w:rsidRDefault="001259EB" w:rsidP="001259EB">
      <w:pPr>
        <w:pStyle w:val="Sraopastraipa"/>
        <w:numPr>
          <w:ilvl w:val="1"/>
          <w:numId w:val="172"/>
        </w:numPr>
        <w:rPr>
          <w:iCs/>
          <w:szCs w:val="24"/>
        </w:rPr>
      </w:pPr>
      <w:r w:rsidRPr="000C56EA">
        <w:rPr>
          <w:iCs/>
          <w:szCs w:val="24"/>
        </w:rPr>
        <w:t xml:space="preserve"> Prekių bendro pobūdžio aprašymas, jų bendras svoris ar kiekis kita išraiška, įpakavimo būdas, ženklinimo rekvizitai;</w:t>
      </w:r>
    </w:p>
    <w:p w14:paraId="0502BFB4" w14:textId="77777777" w:rsidR="001259EB" w:rsidRPr="000C56EA" w:rsidRDefault="001259EB" w:rsidP="001259EB">
      <w:pPr>
        <w:pStyle w:val="Sraopastraipa"/>
        <w:numPr>
          <w:ilvl w:val="1"/>
          <w:numId w:val="172"/>
        </w:numPr>
        <w:rPr>
          <w:iCs/>
          <w:szCs w:val="24"/>
        </w:rPr>
      </w:pPr>
      <w:r w:rsidRPr="000C56EA">
        <w:rPr>
          <w:iCs/>
          <w:szCs w:val="24"/>
        </w:rPr>
        <w:t xml:space="preserve"> Specialios Prekių gabenimo ir/ar krovimo sąlygos;</w:t>
      </w:r>
    </w:p>
    <w:p w14:paraId="558104B3" w14:textId="77777777" w:rsidR="001259EB" w:rsidRPr="000C56EA" w:rsidRDefault="001259EB" w:rsidP="001259EB">
      <w:pPr>
        <w:pStyle w:val="Sraopastraipa"/>
        <w:numPr>
          <w:ilvl w:val="1"/>
          <w:numId w:val="172"/>
        </w:numPr>
        <w:rPr>
          <w:iCs/>
          <w:szCs w:val="24"/>
        </w:rPr>
      </w:pPr>
      <w:r w:rsidRPr="000C56EA">
        <w:rPr>
          <w:iCs/>
          <w:szCs w:val="24"/>
        </w:rPr>
        <w:t xml:space="preserve"> Reikiamų transporto priemonių kiekis.</w:t>
      </w:r>
    </w:p>
    <w:p w14:paraId="519E3C97" w14:textId="77777777" w:rsidR="001259EB" w:rsidRPr="00F03A45" w:rsidRDefault="001259EB" w:rsidP="001259EB">
      <w:pPr>
        <w:pStyle w:val="Sraopastraipa"/>
        <w:numPr>
          <w:ilvl w:val="0"/>
          <w:numId w:val="172"/>
        </w:numPr>
        <w:tabs>
          <w:tab w:val="left" w:pos="709"/>
        </w:tabs>
        <w:spacing w:after="120"/>
        <w:ind w:left="0" w:firstLine="360"/>
        <w:rPr>
          <w:szCs w:val="24"/>
        </w:rPr>
      </w:pPr>
      <w:r w:rsidRPr="000C56EA">
        <w:rPr>
          <w:szCs w:val="24"/>
        </w:rPr>
        <w:t xml:space="preserve">Užsakymas privalo būti įvykdytas per 3 (tris) darbo dienas, jeigu paraiškoje nenurodyta kitaip. </w:t>
      </w:r>
      <w:r w:rsidRPr="000C56EA">
        <w:rPr>
          <w:iCs/>
          <w:szCs w:val="24"/>
        </w:rPr>
        <w:t>Atskirais atvejais užsakymas privalo būti pradėtas vykdyti ne vėliau kaip po 12 (dvylikos) valandų.</w:t>
      </w:r>
    </w:p>
    <w:p w14:paraId="3E874678" w14:textId="77777777" w:rsidR="001259EB" w:rsidRPr="000C56EA" w:rsidRDefault="001259EB" w:rsidP="001259EB">
      <w:pPr>
        <w:pStyle w:val="Sraopastraipa"/>
        <w:numPr>
          <w:ilvl w:val="0"/>
          <w:numId w:val="172"/>
        </w:numPr>
        <w:tabs>
          <w:tab w:val="left" w:pos="709"/>
        </w:tabs>
        <w:spacing w:after="120"/>
        <w:ind w:left="0" w:firstLine="360"/>
        <w:rPr>
          <w:szCs w:val="24"/>
        </w:rPr>
      </w:pPr>
      <w:r w:rsidRPr="000C56EA">
        <w:rPr>
          <w:szCs w:val="24"/>
        </w:rPr>
        <w:t xml:space="preserve">MD paraiškoje nurodytoje išsiuntimo (paėmimo) vietoje ir nurodytu laiku paslaugos teikėjas privalo paimti ir/ar pakrauti paraiškoje nurodytas Prekes, paraiškoje nurodytais terminais nuvežti jas į paraiškoje nurodytą paskirties vietą bei perduoti jas MD atstovams, taip pat suteikti MD nurodytų Prekių krovos (iškrovimo) paslaugas paraiškoje nurodytu laiku ir nurodytoje vietoje. </w:t>
      </w:r>
    </w:p>
    <w:p w14:paraId="66A74CB9" w14:textId="77777777" w:rsidR="001259EB" w:rsidRPr="000C56EA" w:rsidRDefault="001259EB" w:rsidP="001259EB">
      <w:pPr>
        <w:pStyle w:val="Sraopastraipa"/>
        <w:numPr>
          <w:ilvl w:val="0"/>
          <w:numId w:val="172"/>
        </w:numPr>
        <w:tabs>
          <w:tab w:val="left" w:pos="709"/>
        </w:tabs>
        <w:spacing w:after="120"/>
        <w:ind w:left="0" w:firstLine="360"/>
        <w:rPr>
          <w:szCs w:val="24"/>
        </w:rPr>
      </w:pPr>
      <w:r>
        <w:rPr>
          <w:szCs w:val="24"/>
        </w:rPr>
        <w:t>Preliminarios paslaugų teikimo vietos</w:t>
      </w:r>
      <w:r w:rsidRPr="000C56EA">
        <w:rPr>
          <w:szCs w:val="24"/>
        </w:rPr>
        <w:t>:</w:t>
      </w:r>
    </w:p>
    <w:p w14:paraId="3B373AF6" w14:textId="77777777" w:rsidR="001259EB" w:rsidRPr="000C56EA" w:rsidRDefault="001259EB" w:rsidP="001259EB">
      <w:pPr>
        <w:pStyle w:val="Sraopastraipa"/>
        <w:numPr>
          <w:ilvl w:val="1"/>
          <w:numId w:val="172"/>
        </w:numPr>
        <w:tabs>
          <w:tab w:val="left" w:pos="0"/>
          <w:tab w:val="left" w:pos="851"/>
        </w:tabs>
        <w:spacing w:after="120"/>
        <w:ind w:left="0" w:firstLine="360"/>
        <w:rPr>
          <w:szCs w:val="24"/>
        </w:rPr>
      </w:pPr>
      <w:r>
        <w:rPr>
          <w:szCs w:val="24"/>
        </w:rPr>
        <w:t>P</w:t>
      </w:r>
      <w:r w:rsidRPr="000C56EA">
        <w:rPr>
          <w:szCs w:val="24"/>
        </w:rPr>
        <w:t>rek</w:t>
      </w:r>
      <w:r>
        <w:rPr>
          <w:szCs w:val="24"/>
        </w:rPr>
        <w:t>ių</w:t>
      </w:r>
      <w:r w:rsidRPr="000C56EA">
        <w:rPr>
          <w:szCs w:val="24"/>
        </w:rPr>
        <w:t xml:space="preserve"> paėmim</w:t>
      </w:r>
      <w:r>
        <w:rPr>
          <w:szCs w:val="24"/>
        </w:rPr>
        <w:t>as</w:t>
      </w:r>
      <w:r w:rsidRPr="000C56EA">
        <w:rPr>
          <w:szCs w:val="24"/>
        </w:rPr>
        <w:t xml:space="preserve"> ir/ar krovim</w:t>
      </w:r>
      <w:r>
        <w:rPr>
          <w:szCs w:val="24"/>
        </w:rPr>
        <w:t>as</w:t>
      </w:r>
      <w:r w:rsidRPr="000C56EA">
        <w:rPr>
          <w:szCs w:val="24"/>
        </w:rPr>
        <w:t xml:space="preserve"> Klaipėdos apskrit</w:t>
      </w:r>
      <w:r>
        <w:rPr>
          <w:szCs w:val="24"/>
        </w:rPr>
        <w:t>yje</w:t>
      </w:r>
      <w:r w:rsidRPr="000C56EA">
        <w:rPr>
          <w:szCs w:val="24"/>
        </w:rPr>
        <w:t xml:space="preserve"> ir pristatym</w:t>
      </w:r>
      <w:r>
        <w:rPr>
          <w:szCs w:val="24"/>
        </w:rPr>
        <w:t>as</w:t>
      </w:r>
      <w:r w:rsidRPr="000C56EA">
        <w:rPr>
          <w:szCs w:val="24"/>
        </w:rPr>
        <w:t xml:space="preserve"> ir/ar</w:t>
      </w:r>
      <w:r>
        <w:rPr>
          <w:szCs w:val="24"/>
        </w:rPr>
        <w:t xml:space="preserve"> </w:t>
      </w:r>
      <w:r w:rsidRPr="000C56EA">
        <w:rPr>
          <w:szCs w:val="24"/>
        </w:rPr>
        <w:t>krovim</w:t>
      </w:r>
      <w:r>
        <w:rPr>
          <w:szCs w:val="24"/>
        </w:rPr>
        <w:t>as</w:t>
      </w:r>
      <w:r w:rsidRPr="000C56EA">
        <w:rPr>
          <w:szCs w:val="24"/>
        </w:rPr>
        <w:t xml:space="preserve"> muitinės sandėl</w:t>
      </w:r>
      <w:r>
        <w:rPr>
          <w:szCs w:val="24"/>
        </w:rPr>
        <w:t xml:space="preserve">yje </w:t>
      </w:r>
      <w:r w:rsidRPr="000C56EA">
        <w:rPr>
          <w:szCs w:val="24"/>
        </w:rPr>
        <w:t>Klaipėd</w:t>
      </w:r>
      <w:r>
        <w:rPr>
          <w:szCs w:val="24"/>
        </w:rPr>
        <w:t>oje</w:t>
      </w:r>
      <w:r w:rsidRPr="000C56EA">
        <w:rPr>
          <w:szCs w:val="24"/>
        </w:rPr>
        <w:t xml:space="preserve"> ar kit</w:t>
      </w:r>
      <w:r>
        <w:rPr>
          <w:szCs w:val="24"/>
        </w:rPr>
        <w:t xml:space="preserve">oje </w:t>
      </w:r>
      <w:r w:rsidRPr="000C56EA">
        <w:rPr>
          <w:szCs w:val="24"/>
        </w:rPr>
        <w:t>Klaipėdos apskrities viet</w:t>
      </w:r>
      <w:r>
        <w:rPr>
          <w:szCs w:val="24"/>
        </w:rPr>
        <w:t>oje</w:t>
      </w:r>
      <w:r w:rsidRPr="000C56EA">
        <w:rPr>
          <w:szCs w:val="24"/>
        </w:rPr>
        <w:t>;</w:t>
      </w:r>
    </w:p>
    <w:p w14:paraId="50DDBC78" w14:textId="77777777" w:rsidR="001259EB" w:rsidRPr="000C56EA" w:rsidRDefault="001259EB" w:rsidP="001259EB">
      <w:pPr>
        <w:pStyle w:val="Sraopastraipa"/>
        <w:numPr>
          <w:ilvl w:val="1"/>
          <w:numId w:val="172"/>
        </w:numPr>
        <w:tabs>
          <w:tab w:val="left" w:pos="0"/>
          <w:tab w:val="left" w:pos="851"/>
        </w:tabs>
        <w:spacing w:after="120"/>
        <w:ind w:left="0" w:firstLine="360"/>
        <w:rPr>
          <w:szCs w:val="24"/>
        </w:rPr>
      </w:pPr>
      <w:r w:rsidRPr="000C56EA">
        <w:rPr>
          <w:szCs w:val="24"/>
        </w:rPr>
        <w:t>paslaugų teikimas Prekėms, išskyrus nurodytas 5.1. punkte:</w:t>
      </w:r>
    </w:p>
    <w:p w14:paraId="65941DE9" w14:textId="77777777" w:rsidR="001259EB" w:rsidRDefault="001259EB" w:rsidP="001259EB">
      <w:pPr>
        <w:pStyle w:val="Sraopastraipa"/>
        <w:numPr>
          <w:ilvl w:val="2"/>
          <w:numId w:val="172"/>
        </w:numPr>
        <w:tabs>
          <w:tab w:val="left" w:pos="0"/>
          <w:tab w:val="left" w:pos="851"/>
          <w:tab w:val="left" w:pos="993"/>
        </w:tabs>
        <w:spacing w:after="120"/>
        <w:ind w:left="0" w:firstLine="360"/>
        <w:rPr>
          <w:szCs w:val="24"/>
        </w:rPr>
      </w:pPr>
      <w:r w:rsidRPr="000C56EA">
        <w:rPr>
          <w:szCs w:val="24"/>
        </w:rPr>
        <w:t>Prek</w:t>
      </w:r>
      <w:r>
        <w:rPr>
          <w:szCs w:val="24"/>
        </w:rPr>
        <w:t>ių</w:t>
      </w:r>
      <w:r w:rsidRPr="000C56EA">
        <w:rPr>
          <w:szCs w:val="24"/>
        </w:rPr>
        <w:t xml:space="preserve"> paėmim</w:t>
      </w:r>
      <w:r>
        <w:rPr>
          <w:szCs w:val="24"/>
        </w:rPr>
        <w:t xml:space="preserve">as ir/ar </w:t>
      </w:r>
      <w:r w:rsidRPr="000C56EA">
        <w:rPr>
          <w:szCs w:val="24"/>
        </w:rPr>
        <w:t>krovim</w:t>
      </w:r>
      <w:r>
        <w:rPr>
          <w:szCs w:val="24"/>
        </w:rPr>
        <w:t>as</w:t>
      </w:r>
      <w:r w:rsidRPr="000C56EA">
        <w:rPr>
          <w:szCs w:val="24"/>
        </w:rPr>
        <w:t xml:space="preserve"> muitinės sandėl</w:t>
      </w:r>
      <w:r>
        <w:rPr>
          <w:szCs w:val="24"/>
        </w:rPr>
        <w:t>yje Vilniuje ir pristatymas į naikinimo vietas Vilniaus ar Kauno raj.;</w:t>
      </w:r>
    </w:p>
    <w:p w14:paraId="7E4C5712" w14:textId="77777777" w:rsidR="001259EB" w:rsidRPr="008D75B5" w:rsidRDefault="001259EB" w:rsidP="001259EB">
      <w:pPr>
        <w:pStyle w:val="Sraopastraipa"/>
        <w:numPr>
          <w:ilvl w:val="2"/>
          <w:numId w:val="172"/>
        </w:numPr>
        <w:tabs>
          <w:tab w:val="left" w:pos="0"/>
          <w:tab w:val="left" w:pos="851"/>
          <w:tab w:val="left" w:pos="993"/>
        </w:tabs>
        <w:spacing w:after="120"/>
        <w:ind w:left="0" w:firstLine="360"/>
        <w:rPr>
          <w:szCs w:val="24"/>
        </w:rPr>
      </w:pPr>
      <w:r w:rsidRPr="000C56EA">
        <w:rPr>
          <w:szCs w:val="24"/>
        </w:rPr>
        <w:t>Prek</w:t>
      </w:r>
      <w:r>
        <w:rPr>
          <w:szCs w:val="24"/>
        </w:rPr>
        <w:t>ių</w:t>
      </w:r>
      <w:r w:rsidRPr="000C56EA">
        <w:rPr>
          <w:szCs w:val="24"/>
        </w:rPr>
        <w:t xml:space="preserve"> paėmim</w:t>
      </w:r>
      <w:r>
        <w:rPr>
          <w:szCs w:val="24"/>
        </w:rPr>
        <w:t xml:space="preserve">as ir/ar </w:t>
      </w:r>
      <w:r w:rsidRPr="000C56EA">
        <w:rPr>
          <w:szCs w:val="24"/>
        </w:rPr>
        <w:t>krovim</w:t>
      </w:r>
      <w:r>
        <w:rPr>
          <w:szCs w:val="24"/>
        </w:rPr>
        <w:t>as muitinės sandėlyje</w:t>
      </w:r>
      <w:r w:rsidRPr="000C56EA">
        <w:rPr>
          <w:szCs w:val="24"/>
        </w:rPr>
        <w:t xml:space="preserve"> Panevėžy</w:t>
      </w:r>
      <w:r>
        <w:rPr>
          <w:szCs w:val="24"/>
        </w:rPr>
        <w:t xml:space="preserve">je ir </w:t>
      </w:r>
      <w:r w:rsidRPr="000C56EA">
        <w:rPr>
          <w:szCs w:val="24"/>
        </w:rPr>
        <w:t xml:space="preserve">pristatymas į </w:t>
      </w:r>
      <w:r>
        <w:rPr>
          <w:szCs w:val="24"/>
        </w:rPr>
        <w:t>naikinimo vietas Vilniaus, Kauno ar Šiaulių raj.;</w:t>
      </w:r>
    </w:p>
    <w:p w14:paraId="51B54F2A" w14:textId="77777777" w:rsidR="001259EB" w:rsidRPr="000642CB" w:rsidRDefault="001259EB" w:rsidP="001259EB">
      <w:pPr>
        <w:pStyle w:val="Sraopastraipa"/>
        <w:numPr>
          <w:ilvl w:val="2"/>
          <w:numId w:val="172"/>
        </w:numPr>
        <w:tabs>
          <w:tab w:val="left" w:pos="0"/>
          <w:tab w:val="left" w:pos="851"/>
          <w:tab w:val="left" w:pos="993"/>
        </w:tabs>
        <w:spacing w:after="120"/>
        <w:ind w:left="0" w:firstLine="360"/>
        <w:rPr>
          <w:szCs w:val="24"/>
        </w:rPr>
      </w:pPr>
      <w:r w:rsidRPr="000642CB">
        <w:rPr>
          <w:szCs w:val="24"/>
        </w:rPr>
        <w:t xml:space="preserve">Prekių paėmimas ir/ar krovimas bet kurioje LR teritorijoje ir pristatymas </w:t>
      </w:r>
      <w:r>
        <w:rPr>
          <w:szCs w:val="24"/>
        </w:rPr>
        <w:t xml:space="preserve">ir/ar </w:t>
      </w:r>
      <w:r w:rsidRPr="000C56EA">
        <w:rPr>
          <w:szCs w:val="24"/>
        </w:rPr>
        <w:t>krovim</w:t>
      </w:r>
      <w:r>
        <w:rPr>
          <w:szCs w:val="24"/>
        </w:rPr>
        <w:t>as</w:t>
      </w:r>
      <w:r w:rsidRPr="000C56EA">
        <w:rPr>
          <w:szCs w:val="24"/>
        </w:rPr>
        <w:t xml:space="preserve"> </w:t>
      </w:r>
      <w:r w:rsidRPr="000642CB">
        <w:rPr>
          <w:szCs w:val="24"/>
        </w:rPr>
        <w:t>į muitinės sandėl</w:t>
      </w:r>
      <w:r>
        <w:rPr>
          <w:szCs w:val="24"/>
        </w:rPr>
        <w:t xml:space="preserve">ius </w:t>
      </w:r>
      <w:r w:rsidRPr="000C56EA">
        <w:rPr>
          <w:szCs w:val="24"/>
        </w:rPr>
        <w:t>Vilni</w:t>
      </w:r>
      <w:r>
        <w:rPr>
          <w:szCs w:val="24"/>
        </w:rPr>
        <w:t>uje arba</w:t>
      </w:r>
      <w:r w:rsidRPr="000C56EA">
        <w:rPr>
          <w:szCs w:val="24"/>
        </w:rPr>
        <w:t xml:space="preserve"> Panevėžy</w:t>
      </w:r>
      <w:r>
        <w:rPr>
          <w:szCs w:val="24"/>
        </w:rPr>
        <w:t>je.</w:t>
      </w:r>
    </w:p>
    <w:p w14:paraId="33AAE164" w14:textId="77777777" w:rsidR="001259EB" w:rsidRDefault="001259EB" w:rsidP="001259EB">
      <w:pPr>
        <w:pStyle w:val="Sraopastraipa"/>
        <w:numPr>
          <w:ilvl w:val="1"/>
          <w:numId w:val="172"/>
        </w:numPr>
        <w:tabs>
          <w:tab w:val="left" w:pos="0"/>
          <w:tab w:val="left" w:pos="851"/>
          <w:tab w:val="left" w:pos="993"/>
        </w:tabs>
        <w:spacing w:after="120"/>
        <w:ind w:left="0" w:firstLine="360"/>
        <w:rPr>
          <w:szCs w:val="24"/>
        </w:rPr>
      </w:pPr>
      <w:r w:rsidRPr="00E34B1E">
        <w:rPr>
          <w:szCs w:val="24"/>
        </w:rPr>
        <w:t>Paslaugų, kurios nenurodytos 5.1.</w:t>
      </w:r>
      <w:r>
        <w:rPr>
          <w:szCs w:val="24"/>
        </w:rPr>
        <w:t xml:space="preserve"> ir 5.2</w:t>
      </w:r>
      <w:r w:rsidRPr="00E34B1E">
        <w:rPr>
          <w:szCs w:val="24"/>
        </w:rPr>
        <w:t>. punktuose, teikimas</w:t>
      </w:r>
      <w:r>
        <w:rPr>
          <w:szCs w:val="24"/>
        </w:rPr>
        <w:t xml:space="preserve"> Prekėms, kurių paėmimo ir/ar </w:t>
      </w:r>
      <w:r w:rsidRPr="00E34B1E">
        <w:rPr>
          <w:szCs w:val="24"/>
        </w:rPr>
        <w:t>krovimo vieta bet kuri LR teritorijos vieta ir/ar pristatymas į bet kur</w:t>
      </w:r>
      <w:r>
        <w:rPr>
          <w:szCs w:val="24"/>
        </w:rPr>
        <w:t xml:space="preserve">ią LR teritorijos vietą ir/ar </w:t>
      </w:r>
      <w:r w:rsidRPr="00E34B1E">
        <w:rPr>
          <w:szCs w:val="24"/>
        </w:rPr>
        <w:t>krovimas bet kurioje LR teritorijos vietoje.</w:t>
      </w:r>
    </w:p>
    <w:p w14:paraId="3D9578B8" w14:textId="77777777" w:rsidR="001259EB" w:rsidRPr="00B467DD" w:rsidRDefault="001259EB" w:rsidP="001259EB">
      <w:pPr>
        <w:pStyle w:val="Sraopastraipa"/>
        <w:numPr>
          <w:ilvl w:val="0"/>
          <w:numId w:val="172"/>
        </w:numPr>
        <w:tabs>
          <w:tab w:val="left" w:pos="709"/>
        </w:tabs>
        <w:spacing w:after="120"/>
        <w:ind w:left="0" w:firstLine="360"/>
        <w:rPr>
          <w:szCs w:val="24"/>
        </w:rPr>
      </w:pPr>
      <w:r w:rsidRPr="00B467DD">
        <w:rPr>
          <w:szCs w:val="24"/>
        </w:rPr>
        <w:t>Pakrovimo ir/ar iškrovimo paslaugas sandėlyje Vilniuje gali būti atliekamos periodiškai, galimai keletą kartų per dieną, priklausomai nuo faktinio poreikio. Gavęs paraišką apie poreikį, paslaugų teikėjas privalo pradėti darbus ne vėliau kaip per 2 (dvi) valandas.</w:t>
      </w:r>
    </w:p>
    <w:p w14:paraId="2A44F7F2" w14:textId="77777777" w:rsidR="001259EB" w:rsidRPr="000C56EA" w:rsidRDefault="001259EB" w:rsidP="001259EB">
      <w:pPr>
        <w:pStyle w:val="Sraopastraipa"/>
        <w:numPr>
          <w:ilvl w:val="0"/>
          <w:numId w:val="172"/>
        </w:numPr>
        <w:tabs>
          <w:tab w:val="left" w:pos="709"/>
        </w:tabs>
        <w:spacing w:after="120"/>
        <w:ind w:left="0" w:firstLine="360"/>
        <w:rPr>
          <w:szCs w:val="24"/>
        </w:rPr>
      </w:pPr>
      <w:r>
        <w:rPr>
          <w:szCs w:val="24"/>
        </w:rPr>
        <w:t>P</w:t>
      </w:r>
      <w:r w:rsidRPr="000C56EA">
        <w:rPr>
          <w:szCs w:val="24"/>
        </w:rPr>
        <w:t xml:space="preserve">agal MD paraiškoje </w:t>
      </w:r>
      <w:r>
        <w:rPr>
          <w:szCs w:val="24"/>
        </w:rPr>
        <w:t>T</w:t>
      </w:r>
      <w:r w:rsidRPr="000C56EA">
        <w:rPr>
          <w:szCs w:val="24"/>
        </w:rPr>
        <w:t>ransporto ir maršruto nurodymų, Prekių transportavimo bei krovos (pakrovimo ir/ar iškrovimo)</w:t>
      </w:r>
      <w:r>
        <w:rPr>
          <w:szCs w:val="24"/>
        </w:rPr>
        <w:t xml:space="preserve"> </w:t>
      </w:r>
      <w:r w:rsidRPr="000C56EA">
        <w:rPr>
          <w:szCs w:val="24"/>
        </w:rPr>
        <w:t>nurodytas sąlygas</w:t>
      </w:r>
      <w:r>
        <w:rPr>
          <w:szCs w:val="24"/>
        </w:rPr>
        <w:t>, p</w:t>
      </w:r>
      <w:r w:rsidRPr="000C56EA">
        <w:rPr>
          <w:szCs w:val="24"/>
        </w:rPr>
        <w:t>aslaugas teikti įskaitant, bet tuo neapsiribojant</w:t>
      </w:r>
      <w:r>
        <w:rPr>
          <w:szCs w:val="24"/>
        </w:rPr>
        <w:t>,</w:t>
      </w:r>
      <w:r w:rsidRPr="000C56EA">
        <w:rPr>
          <w:szCs w:val="24"/>
        </w:rPr>
        <w:t xml:space="preserve"> visais atvejais siekiant kuo didesnės naudos MD.</w:t>
      </w:r>
    </w:p>
    <w:p w14:paraId="32E8D53C" w14:textId="77777777" w:rsidR="001259EB" w:rsidRPr="000C56EA" w:rsidRDefault="001259EB" w:rsidP="001259EB">
      <w:pPr>
        <w:pStyle w:val="Sraopastraipa"/>
        <w:numPr>
          <w:ilvl w:val="0"/>
          <w:numId w:val="172"/>
        </w:numPr>
        <w:tabs>
          <w:tab w:val="left" w:pos="709"/>
        </w:tabs>
        <w:spacing w:after="120"/>
        <w:ind w:left="0" w:firstLine="360"/>
        <w:rPr>
          <w:szCs w:val="24"/>
        </w:rPr>
      </w:pPr>
      <w:r w:rsidRPr="000C56EA">
        <w:rPr>
          <w:szCs w:val="24"/>
        </w:rPr>
        <w:t>Savo sąskaita užtikrinti, kad teikiant paslaugas, Prekių gabenimas ir krovos paslaugos atitiktų nacionalinius teisės aktus ir tarptautinius teisinius dokumentus, taip pat ir teisės aktų nustatytų saugumo priemonių (darbų saugos, gaisrinės saugos, ekologijos, sanitarijos ir kt.) reikalavimų laikymąsi.</w:t>
      </w:r>
    </w:p>
    <w:p w14:paraId="29491BDD" w14:textId="77777777" w:rsidR="001259EB" w:rsidRPr="000C56EA" w:rsidRDefault="001259EB" w:rsidP="001259EB">
      <w:pPr>
        <w:pStyle w:val="Sraopastraipa"/>
        <w:numPr>
          <w:ilvl w:val="0"/>
          <w:numId w:val="172"/>
        </w:numPr>
        <w:tabs>
          <w:tab w:val="left" w:pos="709"/>
        </w:tabs>
        <w:spacing w:after="120"/>
        <w:ind w:left="0" w:firstLine="360"/>
        <w:rPr>
          <w:szCs w:val="24"/>
        </w:rPr>
      </w:pPr>
      <w:r w:rsidRPr="007E5B43">
        <w:rPr>
          <w:szCs w:val="24"/>
        </w:rPr>
        <w:lastRenderedPageBreak/>
        <w:t>Paslaugas suteikti kokybiškai ir laiku</w:t>
      </w:r>
      <w:r>
        <w:rPr>
          <w:szCs w:val="24"/>
        </w:rPr>
        <w:t>, u</w:t>
      </w:r>
      <w:r w:rsidRPr="000C56EA">
        <w:rPr>
          <w:szCs w:val="24"/>
        </w:rPr>
        <w:t>žtikrinti reikiamą krovos specialistų ir krovos priemonių kiekį Prekių krovos (pakrovimo ir/ar iškrovimo) paslaugoms tinkamai suteikti.</w:t>
      </w:r>
    </w:p>
    <w:p w14:paraId="74BEC88C" w14:textId="77777777" w:rsidR="001259EB" w:rsidRPr="007E5B43" w:rsidRDefault="001259EB" w:rsidP="001259EB">
      <w:pPr>
        <w:pStyle w:val="Sraopastraipa"/>
        <w:numPr>
          <w:ilvl w:val="0"/>
          <w:numId w:val="172"/>
        </w:numPr>
        <w:tabs>
          <w:tab w:val="left" w:pos="709"/>
        </w:tabs>
        <w:spacing w:after="120"/>
        <w:ind w:left="0" w:firstLine="360"/>
        <w:rPr>
          <w:szCs w:val="24"/>
        </w:rPr>
      </w:pPr>
      <w:r>
        <w:rPr>
          <w:szCs w:val="24"/>
        </w:rPr>
        <w:t>V</w:t>
      </w:r>
      <w:r w:rsidRPr="007E5B43">
        <w:rPr>
          <w:szCs w:val="24"/>
        </w:rPr>
        <w:t xml:space="preserve">isiškai materialiai atsakyti už jam perduotas transportuoti Prekes jų transportavimo ir krovos paslaugų teikimo metu. Praradus ar sugadinus Prekes, atlyginti Prekės </w:t>
      </w:r>
      <w:r>
        <w:rPr>
          <w:szCs w:val="24"/>
        </w:rPr>
        <w:t xml:space="preserve">muitinę </w:t>
      </w:r>
      <w:r w:rsidRPr="007E5B43">
        <w:rPr>
          <w:szCs w:val="24"/>
        </w:rPr>
        <w:t xml:space="preserve">vertę bei priskaičiuotus mokesčius, jei prekė neturi </w:t>
      </w:r>
      <w:r>
        <w:rPr>
          <w:szCs w:val="24"/>
        </w:rPr>
        <w:t>Sąjungos</w:t>
      </w:r>
      <w:r w:rsidRPr="007E5B43">
        <w:rPr>
          <w:szCs w:val="24"/>
        </w:rPr>
        <w:t xml:space="preserve"> prekių muitinio statuso.</w:t>
      </w:r>
    </w:p>
    <w:p w14:paraId="562085D7" w14:textId="77777777" w:rsidR="001259EB" w:rsidRPr="000C56EA" w:rsidRDefault="001259EB" w:rsidP="001259EB">
      <w:pPr>
        <w:pStyle w:val="Sraopastraipa"/>
        <w:numPr>
          <w:ilvl w:val="0"/>
          <w:numId w:val="172"/>
        </w:numPr>
        <w:tabs>
          <w:tab w:val="left" w:pos="709"/>
        </w:tabs>
        <w:spacing w:after="120"/>
        <w:ind w:left="0" w:firstLine="360"/>
        <w:rPr>
          <w:szCs w:val="24"/>
        </w:rPr>
      </w:pPr>
      <w:r w:rsidRPr="000C56EA">
        <w:rPr>
          <w:szCs w:val="24"/>
        </w:rPr>
        <w:t>Nedelsiant informuoti MD apie visas aplinkybes, turinčias įtakos tinkamam pagal sutartį paslaugų tiekėjo prisiimtų įsipareigojimų vykdymui, bei vykdyti dėl to duotus MD nurodymus.</w:t>
      </w:r>
    </w:p>
    <w:p w14:paraId="38BB60FF" w14:textId="77777777" w:rsidR="001259EB" w:rsidRPr="000C56EA" w:rsidRDefault="001259EB" w:rsidP="001259EB">
      <w:pPr>
        <w:pStyle w:val="Sraopastraipa"/>
        <w:numPr>
          <w:ilvl w:val="0"/>
          <w:numId w:val="172"/>
        </w:numPr>
        <w:tabs>
          <w:tab w:val="left" w:pos="709"/>
        </w:tabs>
        <w:spacing w:after="120"/>
        <w:ind w:left="0" w:firstLine="360"/>
        <w:rPr>
          <w:szCs w:val="24"/>
        </w:rPr>
      </w:pPr>
      <w:r w:rsidRPr="000C56EA">
        <w:rPr>
          <w:szCs w:val="24"/>
        </w:rPr>
        <w:t>Krovos (pakrovimo ir/ar iškrovimo) paslaugas teikti tik dalyvaujant MD atstovui, kurio teisėtus reikalavimus privalo vykdyti paslaugų tiekėjas.</w:t>
      </w:r>
    </w:p>
    <w:p w14:paraId="0784F2F4" w14:textId="77777777" w:rsidR="001259EB" w:rsidRPr="000C56EA" w:rsidRDefault="001259EB" w:rsidP="001259EB">
      <w:pPr>
        <w:pStyle w:val="Sraopastraipa"/>
        <w:numPr>
          <w:ilvl w:val="0"/>
          <w:numId w:val="172"/>
        </w:numPr>
        <w:tabs>
          <w:tab w:val="left" w:pos="709"/>
        </w:tabs>
        <w:spacing w:after="120"/>
        <w:ind w:left="0" w:firstLine="360"/>
        <w:rPr>
          <w:szCs w:val="24"/>
        </w:rPr>
      </w:pPr>
      <w:r w:rsidRPr="000C56EA">
        <w:rPr>
          <w:szCs w:val="24"/>
        </w:rPr>
        <w:t>Vesti paslaugų suteikimo apskaitą ir pateikti atliktų paslaugų perdavimo–priėmimo aktą kiekvienam paslaugos suteikimo atvejui.</w:t>
      </w:r>
    </w:p>
    <w:p w14:paraId="126925BA" w14:textId="77777777" w:rsidR="001259EB" w:rsidRDefault="001259EB" w:rsidP="001259EB">
      <w:pPr>
        <w:pStyle w:val="Sraopastraipa"/>
        <w:numPr>
          <w:ilvl w:val="0"/>
          <w:numId w:val="172"/>
        </w:numPr>
        <w:tabs>
          <w:tab w:val="left" w:pos="709"/>
        </w:tabs>
        <w:spacing w:after="120"/>
        <w:ind w:left="0" w:firstLine="360"/>
        <w:rPr>
          <w:szCs w:val="24"/>
        </w:rPr>
      </w:pPr>
      <w:r w:rsidRPr="000C56EA">
        <w:rPr>
          <w:szCs w:val="24"/>
        </w:rPr>
        <w:t>Į paslaugos teikimo įkainius turi būti įskaičiuot</w:t>
      </w:r>
      <w:r>
        <w:rPr>
          <w:szCs w:val="24"/>
        </w:rPr>
        <w:t>os</w:t>
      </w:r>
      <w:r w:rsidRPr="000C56EA">
        <w:rPr>
          <w:szCs w:val="24"/>
        </w:rPr>
        <w:t xml:space="preserve"> visos išlaidos (vykimas į Prekių buvimo vietą ir atgal, reikalingos įrangos nugabenimas</w:t>
      </w:r>
      <w:r>
        <w:rPr>
          <w:szCs w:val="24"/>
        </w:rPr>
        <w:t>,</w:t>
      </w:r>
      <w:r w:rsidRPr="000C56EA">
        <w:rPr>
          <w:szCs w:val="24"/>
        </w:rPr>
        <w:t xml:space="preserve"> dokumentų paruošimui skirtas</w:t>
      </w:r>
      <w:r>
        <w:rPr>
          <w:szCs w:val="24"/>
        </w:rPr>
        <w:t xml:space="preserve"> </w:t>
      </w:r>
      <w:r w:rsidRPr="000C56EA">
        <w:rPr>
          <w:szCs w:val="24"/>
        </w:rPr>
        <w:t xml:space="preserve">laikas ir kitos su teikiamomis paslaugomis susiję išlaidos). </w:t>
      </w:r>
    </w:p>
    <w:p w14:paraId="66D9150D" w14:textId="77777777" w:rsidR="001259EB" w:rsidRPr="000C56EA" w:rsidRDefault="001259EB" w:rsidP="001259EB">
      <w:pPr>
        <w:pStyle w:val="Sraopastraipa"/>
        <w:numPr>
          <w:ilvl w:val="0"/>
          <w:numId w:val="172"/>
        </w:numPr>
        <w:tabs>
          <w:tab w:val="left" w:pos="709"/>
        </w:tabs>
        <w:spacing w:after="120"/>
        <w:ind w:left="0" w:firstLine="360"/>
        <w:rPr>
          <w:szCs w:val="24"/>
        </w:rPr>
      </w:pPr>
      <w:r>
        <w:rPr>
          <w:szCs w:val="24"/>
        </w:rPr>
        <w:t>T</w:t>
      </w:r>
      <w:r w:rsidRPr="000C56EA">
        <w:rPr>
          <w:szCs w:val="24"/>
        </w:rPr>
        <w:t>ransportavimo darbų kaina bus nustatoma skaičiuojant įkainį padauginus iš atstumo nuo Prekių paėmimo vietos iki Prekių pristatymo vietos</w:t>
      </w:r>
      <w:r>
        <w:rPr>
          <w:szCs w:val="24"/>
        </w:rPr>
        <w:t>.</w:t>
      </w:r>
    </w:p>
    <w:p w14:paraId="310994AD" w14:textId="77777777" w:rsidR="001259EB" w:rsidRPr="000C56EA" w:rsidRDefault="001259EB" w:rsidP="001259EB">
      <w:pPr>
        <w:pStyle w:val="Sraopastraipa"/>
        <w:numPr>
          <w:ilvl w:val="0"/>
          <w:numId w:val="172"/>
        </w:numPr>
        <w:tabs>
          <w:tab w:val="left" w:pos="709"/>
        </w:tabs>
        <w:spacing w:after="120"/>
        <w:rPr>
          <w:szCs w:val="24"/>
        </w:rPr>
      </w:pPr>
      <w:r w:rsidRPr="000C56EA">
        <w:rPr>
          <w:szCs w:val="24"/>
        </w:rPr>
        <w:t>Paslaugoms įkainius pateikti atitinkamai: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1"/>
        <w:gridCol w:w="6269"/>
        <w:gridCol w:w="2546"/>
      </w:tblGrid>
      <w:tr w:rsidR="001259EB" w:rsidRPr="000C56EA" w14:paraId="7212D7E0" w14:textId="77777777" w:rsidTr="00813D90">
        <w:trPr>
          <w:trHeight w:val="724"/>
        </w:trPr>
        <w:tc>
          <w:tcPr>
            <w:tcW w:w="284" w:type="pct"/>
          </w:tcPr>
          <w:p w14:paraId="57997B7A" w14:textId="77777777" w:rsidR="001259EB" w:rsidRPr="000C56EA" w:rsidRDefault="001259EB" w:rsidP="00BB2967">
            <w:pPr>
              <w:spacing w:after="0" w:line="240" w:lineRule="auto"/>
              <w:jc w:val="center"/>
              <w:rPr>
                <w:rFonts w:ascii="Times New Roman" w:hAnsi="Times New Roman" w:cs="Times New Roman"/>
                <w:sz w:val="24"/>
                <w:szCs w:val="24"/>
              </w:rPr>
            </w:pPr>
            <w:r w:rsidRPr="000C56EA">
              <w:rPr>
                <w:rFonts w:ascii="Times New Roman" w:hAnsi="Times New Roman" w:cs="Times New Roman"/>
                <w:sz w:val="24"/>
                <w:szCs w:val="24"/>
              </w:rPr>
              <w:t>Ei. Nr.</w:t>
            </w:r>
          </w:p>
        </w:tc>
        <w:tc>
          <w:tcPr>
            <w:tcW w:w="3354" w:type="pct"/>
            <w:vAlign w:val="center"/>
          </w:tcPr>
          <w:p w14:paraId="3622CDDD" w14:textId="77777777" w:rsidR="001259EB" w:rsidRPr="000C56EA" w:rsidRDefault="001259EB" w:rsidP="00BB2967">
            <w:pPr>
              <w:spacing w:after="0" w:line="240" w:lineRule="auto"/>
              <w:jc w:val="center"/>
              <w:rPr>
                <w:rFonts w:ascii="Times New Roman" w:hAnsi="Times New Roman" w:cs="Times New Roman"/>
                <w:sz w:val="24"/>
                <w:szCs w:val="24"/>
              </w:rPr>
            </w:pPr>
            <w:r w:rsidRPr="000C56EA">
              <w:rPr>
                <w:rFonts w:ascii="Times New Roman" w:hAnsi="Times New Roman" w:cs="Times New Roman"/>
                <w:sz w:val="24"/>
                <w:szCs w:val="24"/>
              </w:rPr>
              <w:t>Paslaugos pavadinimas</w:t>
            </w:r>
          </w:p>
        </w:tc>
        <w:tc>
          <w:tcPr>
            <w:tcW w:w="1363" w:type="pct"/>
          </w:tcPr>
          <w:p w14:paraId="70406941" w14:textId="77777777" w:rsidR="001259EB" w:rsidRPr="000C56EA" w:rsidRDefault="001259EB" w:rsidP="00BB2967">
            <w:pPr>
              <w:spacing w:after="0" w:line="240" w:lineRule="auto"/>
              <w:jc w:val="center"/>
              <w:rPr>
                <w:rFonts w:ascii="Times New Roman" w:hAnsi="Times New Roman" w:cs="Times New Roman"/>
                <w:sz w:val="24"/>
                <w:szCs w:val="24"/>
              </w:rPr>
            </w:pPr>
            <w:r w:rsidRPr="000C56EA">
              <w:rPr>
                <w:rFonts w:ascii="Times New Roman" w:hAnsi="Times New Roman" w:cs="Times New Roman"/>
                <w:sz w:val="24"/>
                <w:szCs w:val="24"/>
              </w:rPr>
              <w:t>Įkainis</w:t>
            </w:r>
            <w:r>
              <w:rPr>
                <w:rFonts w:ascii="Times New Roman" w:hAnsi="Times New Roman" w:cs="Times New Roman"/>
                <w:sz w:val="24"/>
                <w:szCs w:val="24"/>
              </w:rPr>
              <w:t xml:space="preserve"> be PVM</w:t>
            </w:r>
          </w:p>
        </w:tc>
      </w:tr>
      <w:tr w:rsidR="001259EB" w:rsidRPr="000C56EA" w14:paraId="5F79788C" w14:textId="77777777" w:rsidTr="00813D90">
        <w:trPr>
          <w:trHeight w:val="397"/>
        </w:trPr>
        <w:tc>
          <w:tcPr>
            <w:tcW w:w="284" w:type="pct"/>
          </w:tcPr>
          <w:p w14:paraId="57F0908E" w14:textId="77777777" w:rsidR="001259EB" w:rsidRPr="000C56EA" w:rsidRDefault="001259EB" w:rsidP="00BB2967">
            <w:pPr>
              <w:spacing w:after="0" w:line="240" w:lineRule="auto"/>
              <w:rPr>
                <w:rFonts w:ascii="Times New Roman" w:hAnsi="Times New Roman" w:cs="Times New Roman"/>
                <w:sz w:val="24"/>
                <w:szCs w:val="24"/>
              </w:rPr>
            </w:pPr>
            <w:r w:rsidRPr="000C56EA">
              <w:rPr>
                <w:rFonts w:ascii="Times New Roman" w:hAnsi="Times New Roman" w:cs="Times New Roman"/>
                <w:sz w:val="24"/>
                <w:szCs w:val="24"/>
              </w:rPr>
              <w:t>1.</w:t>
            </w:r>
          </w:p>
        </w:tc>
        <w:tc>
          <w:tcPr>
            <w:tcW w:w="3354" w:type="pct"/>
            <w:vAlign w:val="center"/>
          </w:tcPr>
          <w:p w14:paraId="42E66BE1" w14:textId="77777777" w:rsidR="001259EB" w:rsidRPr="000C56EA" w:rsidRDefault="001259EB" w:rsidP="00BB2967">
            <w:pPr>
              <w:spacing w:after="0" w:line="240" w:lineRule="auto"/>
              <w:rPr>
                <w:rFonts w:ascii="Times New Roman" w:hAnsi="Times New Roman" w:cs="Times New Roman"/>
                <w:sz w:val="24"/>
                <w:szCs w:val="24"/>
              </w:rPr>
            </w:pPr>
            <w:r w:rsidRPr="000C56EA">
              <w:rPr>
                <w:rFonts w:ascii="Times New Roman" w:hAnsi="Times New Roman" w:cs="Times New Roman"/>
                <w:sz w:val="24"/>
                <w:szCs w:val="24"/>
              </w:rPr>
              <w:t xml:space="preserve">Prekių pervežimas automobiliu, kurio kėbulo tūris – ne mažesnis kaip 35 m3, keliamoji galia – ne mažesnė kaip 5,0 t </w:t>
            </w:r>
          </w:p>
        </w:tc>
        <w:tc>
          <w:tcPr>
            <w:tcW w:w="1363" w:type="pct"/>
          </w:tcPr>
          <w:p w14:paraId="1CC57DD8" w14:textId="77777777" w:rsidR="001259EB" w:rsidRPr="000C56EA" w:rsidRDefault="001259EB" w:rsidP="00BB2967">
            <w:pPr>
              <w:spacing w:after="0" w:line="240" w:lineRule="auto"/>
              <w:jc w:val="center"/>
              <w:rPr>
                <w:rFonts w:ascii="Times New Roman" w:hAnsi="Times New Roman" w:cs="Times New Roman"/>
                <w:sz w:val="24"/>
                <w:szCs w:val="24"/>
              </w:rPr>
            </w:pPr>
            <w:r w:rsidRPr="000C56EA">
              <w:rPr>
                <w:rFonts w:ascii="Times New Roman" w:hAnsi="Times New Roman" w:cs="Times New Roman"/>
                <w:sz w:val="24"/>
                <w:szCs w:val="24"/>
              </w:rPr>
              <w:t xml:space="preserve">X1 </w:t>
            </w:r>
            <w:r>
              <w:rPr>
                <w:rFonts w:ascii="Times New Roman" w:hAnsi="Times New Roman" w:cs="Times New Roman"/>
                <w:sz w:val="24"/>
                <w:szCs w:val="24"/>
              </w:rPr>
              <w:t>Eur</w:t>
            </w:r>
            <w:r w:rsidRPr="000C56EA">
              <w:rPr>
                <w:rFonts w:ascii="Times New Roman" w:hAnsi="Times New Roman" w:cs="Times New Roman"/>
                <w:sz w:val="24"/>
                <w:szCs w:val="24"/>
              </w:rPr>
              <w:t>/km</w:t>
            </w:r>
          </w:p>
        </w:tc>
      </w:tr>
      <w:tr w:rsidR="001259EB" w:rsidRPr="000C56EA" w14:paraId="261E2076" w14:textId="77777777" w:rsidTr="00813D90">
        <w:trPr>
          <w:trHeight w:val="397"/>
        </w:trPr>
        <w:tc>
          <w:tcPr>
            <w:tcW w:w="284" w:type="pct"/>
          </w:tcPr>
          <w:p w14:paraId="52126BB9" w14:textId="77777777" w:rsidR="001259EB" w:rsidRPr="000C56EA" w:rsidRDefault="001259EB" w:rsidP="00BB2967">
            <w:pPr>
              <w:spacing w:after="0" w:line="240" w:lineRule="auto"/>
              <w:rPr>
                <w:rFonts w:ascii="Times New Roman" w:hAnsi="Times New Roman" w:cs="Times New Roman"/>
                <w:sz w:val="24"/>
                <w:szCs w:val="24"/>
              </w:rPr>
            </w:pPr>
            <w:r w:rsidRPr="000C56EA">
              <w:rPr>
                <w:rFonts w:ascii="Times New Roman" w:hAnsi="Times New Roman" w:cs="Times New Roman"/>
                <w:sz w:val="24"/>
                <w:szCs w:val="24"/>
              </w:rPr>
              <w:t>2.</w:t>
            </w:r>
          </w:p>
        </w:tc>
        <w:tc>
          <w:tcPr>
            <w:tcW w:w="3354" w:type="pct"/>
            <w:vAlign w:val="center"/>
          </w:tcPr>
          <w:p w14:paraId="27BB8262" w14:textId="77777777" w:rsidR="001259EB" w:rsidRPr="000C56EA" w:rsidRDefault="001259EB" w:rsidP="00BB2967">
            <w:pPr>
              <w:spacing w:after="0" w:line="240" w:lineRule="auto"/>
              <w:rPr>
                <w:rFonts w:ascii="Times New Roman" w:hAnsi="Times New Roman" w:cs="Times New Roman"/>
                <w:sz w:val="24"/>
                <w:szCs w:val="24"/>
              </w:rPr>
            </w:pPr>
            <w:r w:rsidRPr="000C56EA">
              <w:rPr>
                <w:rFonts w:ascii="Times New Roman" w:hAnsi="Times New Roman" w:cs="Times New Roman"/>
                <w:sz w:val="24"/>
                <w:szCs w:val="24"/>
              </w:rPr>
              <w:t xml:space="preserve">Prekių pervežimas automobiliu, kurio kėbulo tūris – ne mažesnis kaip 48 m3, keliamoji galia – ne mažesnė kaip 10,0 t </w:t>
            </w:r>
          </w:p>
        </w:tc>
        <w:tc>
          <w:tcPr>
            <w:tcW w:w="1363" w:type="pct"/>
          </w:tcPr>
          <w:p w14:paraId="5F85ABD6" w14:textId="77777777" w:rsidR="001259EB" w:rsidRPr="000C56EA" w:rsidRDefault="001259EB" w:rsidP="00BB2967">
            <w:pPr>
              <w:spacing w:after="0" w:line="240" w:lineRule="auto"/>
              <w:jc w:val="center"/>
              <w:rPr>
                <w:rFonts w:ascii="Times New Roman" w:hAnsi="Times New Roman" w:cs="Times New Roman"/>
                <w:sz w:val="24"/>
                <w:szCs w:val="24"/>
              </w:rPr>
            </w:pPr>
            <w:r w:rsidRPr="000C56EA">
              <w:rPr>
                <w:rFonts w:ascii="Times New Roman" w:hAnsi="Times New Roman" w:cs="Times New Roman"/>
                <w:sz w:val="24"/>
                <w:szCs w:val="24"/>
              </w:rPr>
              <w:t xml:space="preserve">X2 </w:t>
            </w:r>
            <w:r>
              <w:rPr>
                <w:rFonts w:ascii="Times New Roman" w:hAnsi="Times New Roman" w:cs="Times New Roman"/>
                <w:sz w:val="24"/>
                <w:szCs w:val="24"/>
              </w:rPr>
              <w:t>Eur</w:t>
            </w:r>
            <w:r w:rsidRPr="000C56EA">
              <w:rPr>
                <w:rFonts w:ascii="Times New Roman" w:hAnsi="Times New Roman" w:cs="Times New Roman"/>
                <w:sz w:val="24"/>
                <w:szCs w:val="24"/>
              </w:rPr>
              <w:t>/km</w:t>
            </w:r>
          </w:p>
        </w:tc>
      </w:tr>
      <w:tr w:rsidR="001259EB" w:rsidRPr="000C56EA" w14:paraId="79B56CF5" w14:textId="77777777" w:rsidTr="00813D90">
        <w:trPr>
          <w:trHeight w:val="397"/>
        </w:trPr>
        <w:tc>
          <w:tcPr>
            <w:tcW w:w="284" w:type="pct"/>
          </w:tcPr>
          <w:p w14:paraId="6CD02209" w14:textId="77777777" w:rsidR="001259EB" w:rsidRPr="000C56EA" w:rsidRDefault="001259EB" w:rsidP="00BB2967">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3354" w:type="pct"/>
            <w:vAlign w:val="center"/>
          </w:tcPr>
          <w:p w14:paraId="07B6A4F1" w14:textId="77777777" w:rsidR="001259EB" w:rsidRPr="000C56EA" w:rsidRDefault="001259EB" w:rsidP="00BB2967">
            <w:pPr>
              <w:spacing w:after="0" w:line="240" w:lineRule="auto"/>
              <w:rPr>
                <w:rFonts w:ascii="Times New Roman" w:hAnsi="Times New Roman" w:cs="Times New Roman"/>
                <w:sz w:val="24"/>
                <w:szCs w:val="24"/>
              </w:rPr>
            </w:pPr>
            <w:r w:rsidRPr="000C56EA">
              <w:rPr>
                <w:rFonts w:ascii="Times New Roman" w:hAnsi="Times New Roman" w:cs="Times New Roman"/>
                <w:sz w:val="24"/>
                <w:szCs w:val="24"/>
              </w:rPr>
              <w:t xml:space="preserve">Prekių pervežimas automobiliu, kurio kėbulo tūris – ne mažesnis kaip </w:t>
            </w:r>
            <w:r>
              <w:rPr>
                <w:rFonts w:ascii="Times New Roman" w:hAnsi="Times New Roman" w:cs="Times New Roman"/>
                <w:sz w:val="24"/>
                <w:szCs w:val="24"/>
              </w:rPr>
              <w:t>92</w:t>
            </w:r>
            <w:r w:rsidRPr="000C56EA">
              <w:rPr>
                <w:rFonts w:ascii="Times New Roman" w:hAnsi="Times New Roman" w:cs="Times New Roman"/>
                <w:sz w:val="24"/>
                <w:szCs w:val="24"/>
              </w:rPr>
              <w:t xml:space="preserve"> m3, keliamoji galia – ne mažesnė kaip </w:t>
            </w:r>
            <w:r>
              <w:rPr>
                <w:rFonts w:ascii="Times New Roman" w:hAnsi="Times New Roman" w:cs="Times New Roman"/>
                <w:sz w:val="24"/>
                <w:szCs w:val="24"/>
              </w:rPr>
              <w:t>2</w:t>
            </w:r>
            <w:r w:rsidRPr="000C56EA">
              <w:rPr>
                <w:rFonts w:ascii="Times New Roman" w:hAnsi="Times New Roman" w:cs="Times New Roman"/>
                <w:sz w:val="24"/>
                <w:szCs w:val="24"/>
              </w:rPr>
              <w:t xml:space="preserve">0,0 t </w:t>
            </w:r>
          </w:p>
        </w:tc>
        <w:tc>
          <w:tcPr>
            <w:tcW w:w="1363" w:type="pct"/>
          </w:tcPr>
          <w:p w14:paraId="04E253CC" w14:textId="77777777" w:rsidR="001259EB" w:rsidRPr="000C56EA" w:rsidRDefault="001259EB" w:rsidP="00BB2967">
            <w:pPr>
              <w:spacing w:after="0" w:line="240" w:lineRule="auto"/>
              <w:jc w:val="center"/>
              <w:rPr>
                <w:rFonts w:ascii="Times New Roman" w:hAnsi="Times New Roman" w:cs="Times New Roman"/>
                <w:sz w:val="24"/>
                <w:szCs w:val="24"/>
              </w:rPr>
            </w:pPr>
            <w:r w:rsidRPr="000C56EA">
              <w:rPr>
                <w:rFonts w:ascii="Times New Roman" w:hAnsi="Times New Roman" w:cs="Times New Roman"/>
                <w:sz w:val="24"/>
                <w:szCs w:val="24"/>
              </w:rPr>
              <w:t>X</w:t>
            </w:r>
            <w:r>
              <w:rPr>
                <w:rFonts w:ascii="Times New Roman" w:hAnsi="Times New Roman" w:cs="Times New Roman"/>
                <w:sz w:val="24"/>
                <w:szCs w:val="24"/>
              </w:rPr>
              <w:t>3</w:t>
            </w:r>
            <w:r w:rsidRPr="000C56EA">
              <w:rPr>
                <w:rFonts w:ascii="Times New Roman" w:hAnsi="Times New Roman" w:cs="Times New Roman"/>
                <w:sz w:val="24"/>
                <w:szCs w:val="24"/>
              </w:rPr>
              <w:t xml:space="preserve"> </w:t>
            </w:r>
            <w:r>
              <w:rPr>
                <w:rFonts w:ascii="Times New Roman" w:hAnsi="Times New Roman" w:cs="Times New Roman"/>
                <w:sz w:val="24"/>
                <w:szCs w:val="24"/>
              </w:rPr>
              <w:t>Eur</w:t>
            </w:r>
            <w:r w:rsidRPr="000C56EA">
              <w:rPr>
                <w:rFonts w:ascii="Times New Roman" w:hAnsi="Times New Roman" w:cs="Times New Roman"/>
                <w:sz w:val="24"/>
                <w:szCs w:val="24"/>
              </w:rPr>
              <w:t>/km</w:t>
            </w:r>
          </w:p>
        </w:tc>
      </w:tr>
      <w:tr w:rsidR="001259EB" w:rsidRPr="000C56EA" w14:paraId="794CEE0B" w14:textId="77777777" w:rsidTr="00813D90">
        <w:trPr>
          <w:trHeight w:val="397"/>
        </w:trPr>
        <w:tc>
          <w:tcPr>
            <w:tcW w:w="284" w:type="pct"/>
          </w:tcPr>
          <w:p w14:paraId="4021E785" w14:textId="168F1824" w:rsidR="001259EB" w:rsidRPr="000C56EA" w:rsidRDefault="00032275" w:rsidP="00BB2967">
            <w:pPr>
              <w:spacing w:after="0" w:line="240" w:lineRule="auto"/>
              <w:rPr>
                <w:rFonts w:ascii="Times New Roman" w:hAnsi="Times New Roman" w:cs="Times New Roman"/>
                <w:sz w:val="24"/>
                <w:szCs w:val="24"/>
              </w:rPr>
            </w:pPr>
            <w:r>
              <w:rPr>
                <w:rFonts w:ascii="Times New Roman" w:hAnsi="Times New Roman" w:cs="Times New Roman"/>
                <w:sz w:val="24"/>
                <w:szCs w:val="24"/>
              </w:rPr>
              <w:t>4</w:t>
            </w:r>
            <w:r w:rsidR="001259EB" w:rsidRPr="000C56EA">
              <w:rPr>
                <w:rFonts w:ascii="Times New Roman" w:hAnsi="Times New Roman" w:cs="Times New Roman"/>
                <w:sz w:val="24"/>
                <w:szCs w:val="24"/>
              </w:rPr>
              <w:t>.</w:t>
            </w:r>
          </w:p>
        </w:tc>
        <w:tc>
          <w:tcPr>
            <w:tcW w:w="3354" w:type="pct"/>
            <w:vAlign w:val="center"/>
          </w:tcPr>
          <w:p w14:paraId="6FBB9E2C" w14:textId="77777777" w:rsidR="001259EB" w:rsidRPr="000C56EA" w:rsidRDefault="001259EB" w:rsidP="00BB2967">
            <w:pPr>
              <w:spacing w:after="0" w:line="240" w:lineRule="auto"/>
              <w:rPr>
                <w:rFonts w:ascii="Times New Roman" w:hAnsi="Times New Roman" w:cs="Times New Roman"/>
                <w:sz w:val="24"/>
                <w:szCs w:val="24"/>
              </w:rPr>
            </w:pPr>
            <w:proofErr w:type="spellStart"/>
            <w:r w:rsidRPr="000D4E27">
              <w:rPr>
                <w:rFonts w:ascii="Times New Roman" w:hAnsi="Times New Roman" w:cs="Times New Roman"/>
                <w:sz w:val="24"/>
                <w:szCs w:val="24"/>
              </w:rPr>
              <w:t>Didžiagabariti</w:t>
            </w:r>
            <w:r>
              <w:rPr>
                <w:rFonts w:ascii="Times New Roman" w:hAnsi="Times New Roman" w:cs="Times New Roman"/>
                <w:sz w:val="24"/>
                <w:szCs w:val="24"/>
              </w:rPr>
              <w:t>nių</w:t>
            </w:r>
            <w:proofErr w:type="spellEnd"/>
            <w:r>
              <w:rPr>
                <w:rFonts w:ascii="Times New Roman" w:hAnsi="Times New Roman" w:cs="Times New Roman"/>
                <w:sz w:val="24"/>
                <w:szCs w:val="24"/>
              </w:rPr>
              <w:t xml:space="preserve"> </w:t>
            </w:r>
            <w:r w:rsidRPr="000C56EA">
              <w:rPr>
                <w:rFonts w:ascii="Times New Roman" w:hAnsi="Times New Roman" w:cs="Times New Roman"/>
                <w:sz w:val="24"/>
                <w:szCs w:val="24"/>
              </w:rPr>
              <w:t xml:space="preserve">Prekių </w:t>
            </w:r>
            <w:r>
              <w:rPr>
                <w:rFonts w:ascii="Times New Roman" w:hAnsi="Times New Roman" w:cs="Times New Roman"/>
                <w:sz w:val="24"/>
                <w:szCs w:val="24"/>
              </w:rPr>
              <w:t>transportavimas</w:t>
            </w:r>
            <w:r w:rsidRPr="000C56EA">
              <w:rPr>
                <w:rFonts w:ascii="Times New Roman" w:hAnsi="Times New Roman" w:cs="Times New Roman"/>
                <w:sz w:val="24"/>
                <w:szCs w:val="24"/>
              </w:rPr>
              <w:t xml:space="preserve"> </w:t>
            </w:r>
          </w:p>
        </w:tc>
        <w:tc>
          <w:tcPr>
            <w:tcW w:w="1363" w:type="pct"/>
          </w:tcPr>
          <w:p w14:paraId="0BAFFB6B" w14:textId="77777777" w:rsidR="001259EB" w:rsidRPr="000C56EA" w:rsidRDefault="001259EB" w:rsidP="00BB2967">
            <w:pPr>
              <w:spacing w:after="0" w:line="240" w:lineRule="auto"/>
              <w:jc w:val="center"/>
              <w:rPr>
                <w:rFonts w:ascii="Times New Roman" w:hAnsi="Times New Roman" w:cs="Times New Roman"/>
                <w:sz w:val="24"/>
                <w:szCs w:val="24"/>
              </w:rPr>
            </w:pPr>
            <w:r w:rsidRPr="000C56EA">
              <w:rPr>
                <w:rFonts w:ascii="Times New Roman" w:hAnsi="Times New Roman" w:cs="Times New Roman"/>
                <w:sz w:val="24"/>
                <w:szCs w:val="24"/>
              </w:rPr>
              <w:t>X</w:t>
            </w:r>
            <w:r>
              <w:rPr>
                <w:rFonts w:ascii="Times New Roman" w:hAnsi="Times New Roman" w:cs="Times New Roman"/>
                <w:sz w:val="24"/>
                <w:szCs w:val="24"/>
              </w:rPr>
              <w:t>4</w:t>
            </w:r>
            <w:r w:rsidRPr="000C56EA">
              <w:rPr>
                <w:rFonts w:ascii="Times New Roman" w:hAnsi="Times New Roman" w:cs="Times New Roman"/>
                <w:sz w:val="24"/>
                <w:szCs w:val="24"/>
              </w:rPr>
              <w:t xml:space="preserve"> </w:t>
            </w:r>
            <w:r>
              <w:rPr>
                <w:rFonts w:ascii="Times New Roman" w:hAnsi="Times New Roman" w:cs="Times New Roman"/>
                <w:sz w:val="24"/>
                <w:szCs w:val="24"/>
              </w:rPr>
              <w:t>Eur</w:t>
            </w:r>
            <w:r w:rsidRPr="000C56EA">
              <w:rPr>
                <w:rFonts w:ascii="Times New Roman" w:hAnsi="Times New Roman" w:cs="Times New Roman"/>
                <w:sz w:val="24"/>
                <w:szCs w:val="24"/>
              </w:rPr>
              <w:t>/km</w:t>
            </w:r>
          </w:p>
        </w:tc>
      </w:tr>
      <w:tr w:rsidR="001259EB" w:rsidRPr="000C56EA" w14:paraId="559C5E6C" w14:textId="77777777" w:rsidTr="00813D90">
        <w:trPr>
          <w:trHeight w:val="397"/>
        </w:trPr>
        <w:tc>
          <w:tcPr>
            <w:tcW w:w="284" w:type="pct"/>
          </w:tcPr>
          <w:p w14:paraId="1755025A" w14:textId="0A9DEC6E" w:rsidR="001259EB" w:rsidRPr="000C56EA" w:rsidRDefault="00032275" w:rsidP="00BB2967">
            <w:pPr>
              <w:spacing w:after="0" w:line="240" w:lineRule="auto"/>
              <w:rPr>
                <w:rFonts w:ascii="Times New Roman" w:hAnsi="Times New Roman" w:cs="Times New Roman"/>
                <w:sz w:val="24"/>
                <w:szCs w:val="24"/>
              </w:rPr>
            </w:pPr>
            <w:r>
              <w:rPr>
                <w:rFonts w:ascii="Times New Roman" w:hAnsi="Times New Roman" w:cs="Times New Roman"/>
                <w:sz w:val="24"/>
                <w:szCs w:val="24"/>
              </w:rPr>
              <w:t>5</w:t>
            </w:r>
            <w:r w:rsidR="001259EB" w:rsidRPr="000C56EA">
              <w:rPr>
                <w:rFonts w:ascii="Times New Roman" w:hAnsi="Times New Roman" w:cs="Times New Roman"/>
                <w:sz w:val="24"/>
                <w:szCs w:val="24"/>
              </w:rPr>
              <w:t>.</w:t>
            </w:r>
          </w:p>
        </w:tc>
        <w:tc>
          <w:tcPr>
            <w:tcW w:w="3354" w:type="pct"/>
            <w:vAlign w:val="center"/>
          </w:tcPr>
          <w:p w14:paraId="3347EEF8" w14:textId="77777777" w:rsidR="001259EB" w:rsidRPr="000C56EA" w:rsidRDefault="001259EB" w:rsidP="00BB2967">
            <w:pPr>
              <w:spacing w:after="0" w:line="240" w:lineRule="auto"/>
              <w:rPr>
                <w:rFonts w:ascii="Times New Roman" w:hAnsi="Times New Roman" w:cs="Times New Roman"/>
                <w:sz w:val="24"/>
                <w:szCs w:val="24"/>
              </w:rPr>
            </w:pPr>
            <w:r w:rsidRPr="000C56EA">
              <w:rPr>
                <w:rFonts w:ascii="Times New Roman" w:hAnsi="Times New Roman" w:cs="Times New Roman"/>
                <w:sz w:val="24"/>
                <w:szCs w:val="24"/>
              </w:rPr>
              <w:t>Krovos (pakrovimo ir/ar iškrovimo) paslaugos rankiniu būdu (darbuotojo)</w:t>
            </w:r>
          </w:p>
        </w:tc>
        <w:tc>
          <w:tcPr>
            <w:tcW w:w="1363" w:type="pct"/>
          </w:tcPr>
          <w:p w14:paraId="69A76361" w14:textId="77777777" w:rsidR="001259EB" w:rsidRPr="000C56EA" w:rsidRDefault="001259EB" w:rsidP="00BB2967">
            <w:pPr>
              <w:spacing w:after="0" w:line="240" w:lineRule="auto"/>
              <w:jc w:val="center"/>
              <w:rPr>
                <w:rFonts w:ascii="Times New Roman" w:hAnsi="Times New Roman" w:cs="Times New Roman"/>
                <w:sz w:val="24"/>
                <w:szCs w:val="24"/>
              </w:rPr>
            </w:pPr>
            <w:r w:rsidRPr="000C56EA">
              <w:rPr>
                <w:rFonts w:ascii="Times New Roman" w:hAnsi="Times New Roman" w:cs="Times New Roman"/>
                <w:sz w:val="24"/>
                <w:szCs w:val="24"/>
              </w:rPr>
              <w:t>X</w:t>
            </w:r>
            <w:r>
              <w:rPr>
                <w:rFonts w:ascii="Times New Roman" w:hAnsi="Times New Roman" w:cs="Times New Roman"/>
                <w:sz w:val="24"/>
                <w:szCs w:val="24"/>
              </w:rPr>
              <w:t>5</w:t>
            </w:r>
            <w:r w:rsidRPr="000C56EA">
              <w:rPr>
                <w:rFonts w:ascii="Times New Roman" w:hAnsi="Times New Roman" w:cs="Times New Roman"/>
                <w:sz w:val="24"/>
                <w:szCs w:val="24"/>
              </w:rPr>
              <w:t xml:space="preserve"> </w:t>
            </w:r>
            <w:r>
              <w:rPr>
                <w:rFonts w:ascii="Times New Roman" w:hAnsi="Times New Roman" w:cs="Times New Roman"/>
                <w:sz w:val="24"/>
                <w:szCs w:val="24"/>
              </w:rPr>
              <w:t>Eur</w:t>
            </w:r>
            <w:r w:rsidRPr="000C56EA">
              <w:rPr>
                <w:rFonts w:ascii="Times New Roman" w:hAnsi="Times New Roman" w:cs="Times New Roman"/>
                <w:sz w:val="24"/>
                <w:szCs w:val="24"/>
              </w:rPr>
              <w:t xml:space="preserve"> už valandą vieno darbuotojo</w:t>
            </w:r>
          </w:p>
        </w:tc>
      </w:tr>
      <w:tr w:rsidR="001259EB" w:rsidRPr="000C56EA" w14:paraId="33ABED5C" w14:textId="77777777" w:rsidTr="00813D90">
        <w:trPr>
          <w:trHeight w:val="796"/>
        </w:trPr>
        <w:tc>
          <w:tcPr>
            <w:tcW w:w="284" w:type="pct"/>
          </w:tcPr>
          <w:p w14:paraId="6ADF3B6F" w14:textId="6783F925" w:rsidR="001259EB" w:rsidRPr="000C56EA" w:rsidRDefault="00032275" w:rsidP="00BB2967">
            <w:pPr>
              <w:spacing w:after="0" w:line="240" w:lineRule="auto"/>
              <w:rPr>
                <w:rFonts w:ascii="Times New Roman" w:hAnsi="Times New Roman" w:cs="Times New Roman"/>
                <w:sz w:val="24"/>
                <w:szCs w:val="24"/>
              </w:rPr>
            </w:pPr>
            <w:r>
              <w:rPr>
                <w:rFonts w:ascii="Times New Roman" w:hAnsi="Times New Roman" w:cs="Times New Roman"/>
                <w:sz w:val="24"/>
                <w:szCs w:val="24"/>
              </w:rPr>
              <w:t>6</w:t>
            </w:r>
            <w:r w:rsidR="001259EB" w:rsidRPr="000C56EA">
              <w:rPr>
                <w:rFonts w:ascii="Times New Roman" w:hAnsi="Times New Roman" w:cs="Times New Roman"/>
                <w:sz w:val="24"/>
                <w:szCs w:val="24"/>
              </w:rPr>
              <w:t>.</w:t>
            </w:r>
          </w:p>
        </w:tc>
        <w:tc>
          <w:tcPr>
            <w:tcW w:w="3354" w:type="pct"/>
            <w:vAlign w:val="center"/>
          </w:tcPr>
          <w:p w14:paraId="10F8083D" w14:textId="77777777" w:rsidR="001259EB" w:rsidRDefault="001259EB" w:rsidP="00BB2967">
            <w:pPr>
              <w:spacing w:after="0" w:line="240" w:lineRule="auto"/>
              <w:rPr>
                <w:rFonts w:ascii="Times New Roman" w:hAnsi="Times New Roman" w:cs="Times New Roman"/>
                <w:sz w:val="24"/>
                <w:szCs w:val="24"/>
              </w:rPr>
            </w:pPr>
            <w:r w:rsidRPr="000C56EA">
              <w:rPr>
                <w:rFonts w:ascii="Times New Roman" w:hAnsi="Times New Roman" w:cs="Times New Roman"/>
                <w:sz w:val="24"/>
                <w:szCs w:val="24"/>
              </w:rPr>
              <w:t>Mechanizuotos krovos (pakrovimo ir/ar iškrovimo) paslaugos</w:t>
            </w:r>
          </w:p>
          <w:p w14:paraId="1660C9D4" w14:textId="77777777" w:rsidR="001259EB" w:rsidRDefault="001259EB" w:rsidP="00BB2967">
            <w:pPr>
              <w:spacing w:after="0" w:line="240" w:lineRule="auto"/>
              <w:rPr>
                <w:rFonts w:ascii="Times New Roman" w:hAnsi="Times New Roman" w:cs="Times New Roman"/>
                <w:sz w:val="24"/>
                <w:szCs w:val="24"/>
              </w:rPr>
            </w:pPr>
          </w:p>
          <w:p w14:paraId="1A2B904D" w14:textId="77777777" w:rsidR="001259EB" w:rsidRPr="000C56EA" w:rsidRDefault="001259EB" w:rsidP="00BB2967">
            <w:pPr>
              <w:spacing w:after="0" w:line="240" w:lineRule="auto"/>
              <w:rPr>
                <w:rFonts w:ascii="Times New Roman" w:hAnsi="Times New Roman" w:cs="Times New Roman"/>
                <w:sz w:val="24"/>
                <w:szCs w:val="24"/>
              </w:rPr>
            </w:pPr>
          </w:p>
        </w:tc>
        <w:tc>
          <w:tcPr>
            <w:tcW w:w="1363" w:type="pct"/>
          </w:tcPr>
          <w:p w14:paraId="144B9BFD" w14:textId="77777777" w:rsidR="001259EB" w:rsidRPr="000C56EA" w:rsidRDefault="001259EB" w:rsidP="00BB2967">
            <w:pPr>
              <w:spacing w:after="0" w:line="240" w:lineRule="auto"/>
              <w:jc w:val="center"/>
              <w:rPr>
                <w:rFonts w:ascii="Times New Roman" w:hAnsi="Times New Roman" w:cs="Times New Roman"/>
                <w:sz w:val="24"/>
                <w:szCs w:val="24"/>
              </w:rPr>
            </w:pPr>
            <w:r w:rsidRPr="000C56EA">
              <w:rPr>
                <w:rFonts w:ascii="Times New Roman" w:hAnsi="Times New Roman" w:cs="Times New Roman"/>
                <w:sz w:val="24"/>
                <w:szCs w:val="24"/>
              </w:rPr>
              <w:t>X</w:t>
            </w:r>
            <w:r>
              <w:rPr>
                <w:rFonts w:ascii="Times New Roman" w:hAnsi="Times New Roman" w:cs="Times New Roman"/>
                <w:sz w:val="24"/>
                <w:szCs w:val="24"/>
              </w:rPr>
              <w:t>6</w:t>
            </w:r>
            <w:r w:rsidRPr="000C56EA">
              <w:rPr>
                <w:rFonts w:ascii="Times New Roman" w:hAnsi="Times New Roman" w:cs="Times New Roman"/>
                <w:sz w:val="24"/>
                <w:szCs w:val="24"/>
              </w:rPr>
              <w:t xml:space="preserve"> </w:t>
            </w:r>
            <w:r>
              <w:rPr>
                <w:rFonts w:ascii="Times New Roman" w:hAnsi="Times New Roman" w:cs="Times New Roman"/>
                <w:sz w:val="24"/>
                <w:szCs w:val="24"/>
              </w:rPr>
              <w:t>Eur</w:t>
            </w:r>
            <w:r w:rsidRPr="000C56EA">
              <w:rPr>
                <w:rFonts w:ascii="Times New Roman" w:hAnsi="Times New Roman" w:cs="Times New Roman"/>
                <w:sz w:val="24"/>
                <w:szCs w:val="24"/>
              </w:rPr>
              <w:t xml:space="preserve"> už valandą vieno darbuotojo su mechanizuota priemone</w:t>
            </w:r>
          </w:p>
        </w:tc>
      </w:tr>
      <w:tr w:rsidR="001259EB" w:rsidRPr="000C56EA" w14:paraId="7099E670" w14:textId="77777777" w:rsidTr="00813D90">
        <w:trPr>
          <w:trHeight w:val="397"/>
        </w:trPr>
        <w:tc>
          <w:tcPr>
            <w:tcW w:w="284" w:type="pct"/>
          </w:tcPr>
          <w:p w14:paraId="65BDC1F4" w14:textId="4CFA01B1" w:rsidR="001259EB" w:rsidRPr="000C56EA" w:rsidRDefault="00032275" w:rsidP="00BB2967">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001259EB" w:rsidRPr="000C56EA">
              <w:rPr>
                <w:rFonts w:ascii="Times New Roman" w:hAnsi="Times New Roman" w:cs="Times New Roman"/>
                <w:sz w:val="24"/>
                <w:szCs w:val="24"/>
              </w:rPr>
              <w:t>.</w:t>
            </w:r>
          </w:p>
        </w:tc>
        <w:tc>
          <w:tcPr>
            <w:tcW w:w="3354" w:type="pct"/>
            <w:vAlign w:val="center"/>
          </w:tcPr>
          <w:p w14:paraId="4DAF442B" w14:textId="4D47BE48" w:rsidR="001259EB" w:rsidRPr="000C56EA" w:rsidRDefault="001259EB" w:rsidP="00BB2967">
            <w:pPr>
              <w:spacing w:after="0" w:line="240" w:lineRule="auto"/>
              <w:rPr>
                <w:rFonts w:ascii="Times New Roman" w:hAnsi="Times New Roman" w:cs="Times New Roman"/>
                <w:sz w:val="24"/>
                <w:szCs w:val="24"/>
              </w:rPr>
            </w:pPr>
            <w:r w:rsidRPr="000C56EA">
              <w:rPr>
                <w:rFonts w:ascii="Times New Roman" w:hAnsi="Times New Roman" w:cs="Times New Roman"/>
                <w:sz w:val="24"/>
                <w:szCs w:val="24"/>
              </w:rPr>
              <w:t xml:space="preserve">Krovos darbai (pakrovimo ir/ar iškrovimo) reikalaujantys specialios technikos arba </w:t>
            </w:r>
            <w:proofErr w:type="spellStart"/>
            <w:r>
              <w:rPr>
                <w:rFonts w:ascii="Times New Roman" w:hAnsi="Times New Roman" w:cs="Times New Roman"/>
                <w:sz w:val="24"/>
                <w:szCs w:val="24"/>
              </w:rPr>
              <w:t>d</w:t>
            </w:r>
            <w:r w:rsidRPr="000D4E27">
              <w:rPr>
                <w:rFonts w:ascii="Times New Roman" w:hAnsi="Times New Roman" w:cs="Times New Roman"/>
                <w:sz w:val="24"/>
                <w:szCs w:val="24"/>
              </w:rPr>
              <w:t>idžiagabaritinių</w:t>
            </w:r>
            <w:proofErr w:type="spellEnd"/>
            <w:r w:rsidRPr="000D4E27">
              <w:rPr>
                <w:rFonts w:ascii="Times New Roman" w:hAnsi="Times New Roman" w:cs="Times New Roman"/>
                <w:sz w:val="24"/>
                <w:szCs w:val="24"/>
              </w:rPr>
              <w:t xml:space="preserve"> </w:t>
            </w:r>
            <w:r w:rsidRPr="000C56EA">
              <w:rPr>
                <w:rFonts w:ascii="Times New Roman" w:hAnsi="Times New Roman" w:cs="Times New Roman"/>
                <w:sz w:val="24"/>
                <w:szCs w:val="24"/>
              </w:rPr>
              <w:t>Prekių krovos darbai</w:t>
            </w:r>
          </w:p>
        </w:tc>
        <w:tc>
          <w:tcPr>
            <w:tcW w:w="1363" w:type="pct"/>
          </w:tcPr>
          <w:p w14:paraId="57D71051" w14:textId="77777777" w:rsidR="001259EB" w:rsidRPr="000C56EA" w:rsidRDefault="001259EB" w:rsidP="00BB2967">
            <w:pPr>
              <w:spacing w:after="0" w:line="240" w:lineRule="auto"/>
              <w:jc w:val="center"/>
              <w:rPr>
                <w:rFonts w:ascii="Times New Roman" w:hAnsi="Times New Roman" w:cs="Times New Roman"/>
                <w:sz w:val="24"/>
                <w:szCs w:val="24"/>
              </w:rPr>
            </w:pPr>
            <w:r w:rsidRPr="000C56EA">
              <w:rPr>
                <w:rFonts w:ascii="Times New Roman" w:hAnsi="Times New Roman" w:cs="Times New Roman"/>
                <w:sz w:val="24"/>
                <w:szCs w:val="24"/>
              </w:rPr>
              <w:t>X</w:t>
            </w:r>
            <w:r>
              <w:rPr>
                <w:rFonts w:ascii="Times New Roman" w:hAnsi="Times New Roman" w:cs="Times New Roman"/>
                <w:sz w:val="24"/>
                <w:szCs w:val="24"/>
              </w:rPr>
              <w:t>7</w:t>
            </w:r>
            <w:r w:rsidRPr="000C56EA">
              <w:rPr>
                <w:rFonts w:ascii="Times New Roman" w:hAnsi="Times New Roman" w:cs="Times New Roman"/>
                <w:sz w:val="24"/>
                <w:szCs w:val="24"/>
              </w:rPr>
              <w:t xml:space="preserve"> </w:t>
            </w:r>
            <w:r>
              <w:rPr>
                <w:rFonts w:ascii="Times New Roman" w:hAnsi="Times New Roman" w:cs="Times New Roman"/>
                <w:sz w:val="24"/>
                <w:szCs w:val="24"/>
              </w:rPr>
              <w:t>Eur</w:t>
            </w:r>
            <w:r w:rsidRPr="000C56EA">
              <w:rPr>
                <w:rFonts w:ascii="Times New Roman" w:hAnsi="Times New Roman" w:cs="Times New Roman"/>
                <w:sz w:val="24"/>
                <w:szCs w:val="24"/>
              </w:rPr>
              <w:t xml:space="preserve"> už valandą vieno darbuotojo su reikalinga technika</w:t>
            </w:r>
          </w:p>
        </w:tc>
      </w:tr>
    </w:tbl>
    <w:p w14:paraId="5B2A4FEC" w14:textId="77777777" w:rsidR="001259EB" w:rsidRPr="000C56EA" w:rsidRDefault="001259EB" w:rsidP="001259EB">
      <w:pPr>
        <w:pStyle w:val="Sraopastraipa"/>
        <w:tabs>
          <w:tab w:val="left" w:pos="0"/>
          <w:tab w:val="left" w:pos="709"/>
          <w:tab w:val="left" w:pos="993"/>
        </w:tabs>
        <w:rPr>
          <w:szCs w:val="24"/>
        </w:rPr>
      </w:pPr>
    </w:p>
    <w:p w14:paraId="31019A6A" w14:textId="77777777" w:rsidR="00505EC5" w:rsidRDefault="00505EC5" w:rsidP="00671D10">
      <w:pPr>
        <w:spacing w:after="0" w:line="240" w:lineRule="auto"/>
        <w:rPr>
          <w:rFonts w:ascii="Times New Roman" w:hAnsi="Times New Roman" w:cs="Times New Roman"/>
          <w:sz w:val="24"/>
          <w:szCs w:val="24"/>
        </w:rPr>
      </w:pPr>
    </w:p>
    <w:p w14:paraId="7DDF5CA2" w14:textId="6072D927" w:rsidR="008544BA" w:rsidRPr="000F075D" w:rsidRDefault="008544BA" w:rsidP="00671D10">
      <w:pPr>
        <w:spacing w:after="0" w:line="240" w:lineRule="auto"/>
        <w:rPr>
          <w:szCs w:val="24"/>
        </w:rPr>
      </w:pPr>
      <w:r w:rsidRPr="000F075D">
        <w:rPr>
          <w:rFonts w:ascii="Times New Roman" w:hAnsi="Times New Roman" w:cs="Times New Roman"/>
          <w:sz w:val="24"/>
          <w:szCs w:val="24"/>
        </w:rPr>
        <w:tab/>
      </w:r>
      <w:r w:rsidRPr="000F075D">
        <w:rPr>
          <w:szCs w:val="24"/>
        </w:rPr>
        <w:t xml:space="preserve"> </w:t>
      </w:r>
    </w:p>
    <w:p w14:paraId="1F4954E6" w14:textId="0E1F8CDF" w:rsidR="00B37786" w:rsidRPr="00D2243E" w:rsidRDefault="00B37786" w:rsidP="00B37786">
      <w:pPr>
        <w:tabs>
          <w:tab w:val="left" w:pos="0"/>
          <w:tab w:val="left" w:pos="709"/>
          <w:tab w:val="left" w:pos="993"/>
        </w:tabs>
        <w:spacing w:after="0" w:line="240" w:lineRule="auto"/>
        <w:jc w:val="center"/>
        <w:rPr>
          <w:rFonts w:ascii="Times New Roman" w:hAnsi="Times New Roman" w:cs="Times New Roman"/>
          <w:sz w:val="24"/>
          <w:szCs w:val="24"/>
        </w:rPr>
      </w:pPr>
    </w:p>
    <w:p w14:paraId="60ABA801" w14:textId="0B48673F" w:rsidR="00B37786" w:rsidRDefault="00B37786" w:rsidP="003C78FE">
      <w:pPr>
        <w:spacing w:after="0"/>
        <w:rPr>
          <w:rFonts w:ascii="Times New Roman" w:hAnsi="Times New Roman" w:cs="Times New Roman"/>
          <w:szCs w:val="24"/>
        </w:rPr>
      </w:pPr>
      <w:r>
        <w:rPr>
          <w:rFonts w:ascii="Times New Roman" w:hAnsi="Times New Roman" w:cs="Times New Roman"/>
          <w:szCs w:val="24"/>
        </w:rPr>
        <w:br w:type="page"/>
      </w:r>
    </w:p>
    <w:tbl>
      <w:tblPr>
        <w:tblW w:w="1985" w:type="dxa"/>
        <w:tblInd w:w="7668" w:type="dxa"/>
        <w:tblLook w:val="04A0" w:firstRow="1" w:lastRow="0" w:firstColumn="1" w:lastColumn="0" w:noHBand="0" w:noVBand="1"/>
      </w:tblPr>
      <w:tblGrid>
        <w:gridCol w:w="1985"/>
      </w:tblGrid>
      <w:tr w:rsidR="00DD7162" w:rsidRPr="000F075D" w14:paraId="5A226C3D" w14:textId="77777777" w:rsidTr="00581906">
        <w:tc>
          <w:tcPr>
            <w:tcW w:w="1985" w:type="dxa"/>
          </w:tcPr>
          <w:p w14:paraId="045C0B19" w14:textId="77777777" w:rsidR="00DD7162" w:rsidRPr="000F075D" w:rsidRDefault="00DD7162" w:rsidP="00581906">
            <w:pPr>
              <w:spacing w:after="0" w:line="240" w:lineRule="auto"/>
              <w:rPr>
                <w:rFonts w:ascii="Times New Roman" w:eastAsia="Calibri" w:hAnsi="Times New Roman" w:cs="Times New Roman"/>
                <w:sz w:val="24"/>
                <w:szCs w:val="24"/>
              </w:rPr>
            </w:pPr>
            <w:r w:rsidRPr="000F075D">
              <w:rPr>
                <w:rFonts w:ascii="Times New Roman" w:eastAsia="Calibri" w:hAnsi="Times New Roman" w:cs="Times New Roman"/>
                <w:sz w:val="24"/>
                <w:szCs w:val="24"/>
              </w:rPr>
              <w:lastRenderedPageBreak/>
              <w:t>Konkurso sąlygų</w:t>
            </w:r>
          </w:p>
        </w:tc>
      </w:tr>
      <w:tr w:rsidR="00DD7162" w:rsidRPr="000F075D" w14:paraId="77DFEAE9" w14:textId="77777777" w:rsidTr="00581906">
        <w:tc>
          <w:tcPr>
            <w:tcW w:w="1985" w:type="dxa"/>
          </w:tcPr>
          <w:p w14:paraId="759F35CD" w14:textId="1CED9210" w:rsidR="00DD7162" w:rsidRPr="000F075D" w:rsidRDefault="00DD7162" w:rsidP="00581906">
            <w:pPr>
              <w:tabs>
                <w:tab w:val="left" w:pos="3240"/>
              </w:tabs>
              <w:spacing w:after="0" w:line="240" w:lineRule="auto"/>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2 priedas</w:t>
            </w:r>
          </w:p>
        </w:tc>
      </w:tr>
    </w:tbl>
    <w:p w14:paraId="60EF4F2A" w14:textId="77777777" w:rsidR="00990DB9" w:rsidRPr="000F075D" w:rsidRDefault="00990DB9" w:rsidP="00990DB9">
      <w:pPr>
        <w:spacing w:after="0" w:line="240" w:lineRule="auto"/>
        <w:ind w:right="-178"/>
        <w:jc w:val="center"/>
        <w:rPr>
          <w:rFonts w:ascii="Times New Roman" w:eastAsia="Calibri" w:hAnsi="Times New Roman" w:cs="Times New Roman"/>
          <w:sz w:val="24"/>
          <w:szCs w:val="24"/>
        </w:rPr>
      </w:pPr>
    </w:p>
    <w:bookmarkEnd w:id="63"/>
    <w:bookmarkEnd w:id="64"/>
    <w:p w14:paraId="4F0D1535" w14:textId="77777777" w:rsidR="00CC077A" w:rsidRPr="000F075D" w:rsidRDefault="00CC077A" w:rsidP="00163640">
      <w:pPr>
        <w:spacing w:after="0"/>
        <w:ind w:right="-178"/>
        <w:jc w:val="center"/>
        <w:rPr>
          <w:rFonts w:ascii="Times New Roman" w:eastAsia="Calibri" w:hAnsi="Times New Roman" w:cs="Times New Roman"/>
          <w:sz w:val="24"/>
          <w:szCs w:val="24"/>
        </w:rPr>
      </w:pPr>
      <w:r w:rsidRPr="000F075D">
        <w:rPr>
          <w:rFonts w:ascii="Times New Roman" w:eastAsia="Calibri" w:hAnsi="Times New Roman" w:cs="Times New Roman"/>
          <w:sz w:val="24"/>
          <w:szCs w:val="24"/>
        </w:rPr>
        <w:t>Herbas arba prekių ženklas</w:t>
      </w:r>
    </w:p>
    <w:p w14:paraId="43F3808C" w14:textId="77777777" w:rsidR="00CC077A" w:rsidRPr="000F075D" w:rsidRDefault="00CC077A" w:rsidP="00163640">
      <w:pPr>
        <w:spacing w:after="0"/>
        <w:ind w:right="-178"/>
        <w:jc w:val="center"/>
        <w:rPr>
          <w:rFonts w:ascii="Times New Roman" w:eastAsia="Calibri" w:hAnsi="Times New Roman" w:cs="Times New Roman"/>
          <w:sz w:val="24"/>
          <w:szCs w:val="24"/>
        </w:rPr>
      </w:pPr>
    </w:p>
    <w:p w14:paraId="6F976315" w14:textId="77777777" w:rsidR="00CC077A" w:rsidRPr="000F075D" w:rsidRDefault="00CC077A" w:rsidP="00163640">
      <w:pPr>
        <w:spacing w:after="0"/>
        <w:ind w:right="-178"/>
        <w:jc w:val="center"/>
        <w:rPr>
          <w:rFonts w:ascii="Times New Roman" w:eastAsia="Calibri" w:hAnsi="Times New Roman" w:cs="Times New Roman"/>
          <w:i/>
          <w:iCs/>
          <w:sz w:val="20"/>
          <w:szCs w:val="20"/>
        </w:rPr>
      </w:pPr>
      <w:r w:rsidRPr="000F075D">
        <w:rPr>
          <w:rFonts w:ascii="Times New Roman" w:eastAsia="Calibri" w:hAnsi="Times New Roman" w:cs="Times New Roman"/>
          <w:i/>
          <w:iCs/>
          <w:sz w:val="20"/>
          <w:szCs w:val="20"/>
        </w:rPr>
        <w:t>(Teikėjo pavadinimas)</w:t>
      </w:r>
    </w:p>
    <w:p w14:paraId="1DC10FDF" w14:textId="77777777" w:rsidR="00CC077A" w:rsidRPr="000F075D" w:rsidRDefault="00CC077A" w:rsidP="00163640">
      <w:pPr>
        <w:spacing w:after="0"/>
        <w:ind w:right="-178"/>
        <w:jc w:val="center"/>
        <w:rPr>
          <w:rFonts w:ascii="Times New Roman" w:eastAsia="Calibri" w:hAnsi="Times New Roman" w:cs="Times New Roman"/>
          <w:sz w:val="24"/>
          <w:szCs w:val="24"/>
        </w:rPr>
      </w:pPr>
    </w:p>
    <w:p w14:paraId="128A9F94" w14:textId="77777777" w:rsidR="00CC077A" w:rsidRPr="000F075D" w:rsidRDefault="00CC077A" w:rsidP="00163640">
      <w:pPr>
        <w:spacing w:after="0"/>
        <w:ind w:right="54"/>
        <w:jc w:val="center"/>
        <w:rPr>
          <w:rFonts w:ascii="Times New Roman" w:eastAsia="Calibri" w:hAnsi="Times New Roman" w:cs="Times New Roman"/>
          <w:i/>
          <w:iCs/>
          <w:sz w:val="20"/>
          <w:szCs w:val="20"/>
        </w:rPr>
      </w:pPr>
      <w:r w:rsidRPr="000F075D">
        <w:rPr>
          <w:rFonts w:ascii="Times New Roman" w:eastAsia="Calibri" w:hAnsi="Times New Roman" w:cs="Times New Roman"/>
          <w:i/>
          <w:iCs/>
          <w:sz w:val="20"/>
          <w:szCs w:val="20"/>
        </w:rPr>
        <w:t>(Juridinio asmens teisinė forma, buveinė, kontaktinė informacija, registro, kuriame kaupiami ir saugomi duomenys apie teikėją, pavadinimas, juridinio asmens kodas, pridėtinės vertės mokesčio mokėtojo kodas, jei juridinis asmuo yra pridėtinės vertės mokesčio mokėtojas)</w:t>
      </w:r>
    </w:p>
    <w:p w14:paraId="6B18A1C4" w14:textId="77777777" w:rsidR="00CC077A" w:rsidRPr="000F075D" w:rsidRDefault="00CC077A" w:rsidP="00163640">
      <w:pPr>
        <w:spacing w:after="0"/>
        <w:jc w:val="center"/>
        <w:rPr>
          <w:rFonts w:ascii="Times New Roman" w:eastAsia="Calibri" w:hAnsi="Times New Roman" w:cs="Times New Roman"/>
          <w:b/>
          <w:bCs/>
          <w:sz w:val="24"/>
          <w:szCs w:val="24"/>
        </w:rPr>
      </w:pPr>
    </w:p>
    <w:p w14:paraId="2B02D477" w14:textId="77777777" w:rsidR="00CC077A" w:rsidRPr="000F075D" w:rsidRDefault="00CC077A" w:rsidP="00163640">
      <w:pPr>
        <w:spacing w:after="0"/>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 xml:space="preserve">Muitinės departamentui prie </w:t>
      </w:r>
    </w:p>
    <w:p w14:paraId="269DA13D" w14:textId="77777777" w:rsidR="00CC077A" w:rsidRPr="003B7F6D" w:rsidRDefault="00CC077A" w:rsidP="00163640">
      <w:pPr>
        <w:spacing w:after="0"/>
        <w:jc w:val="both"/>
        <w:rPr>
          <w:rFonts w:ascii="Times New Roman" w:eastAsia="Calibri" w:hAnsi="Times New Roman" w:cs="Times New Roman"/>
          <w:b/>
          <w:sz w:val="24"/>
          <w:szCs w:val="24"/>
        </w:rPr>
      </w:pPr>
      <w:r w:rsidRPr="000F075D">
        <w:rPr>
          <w:rFonts w:ascii="Times New Roman" w:eastAsia="Calibri" w:hAnsi="Times New Roman" w:cs="Times New Roman"/>
          <w:sz w:val="24"/>
          <w:szCs w:val="24"/>
        </w:rPr>
        <w:t xml:space="preserve">Lietuvos Respublikos </w:t>
      </w:r>
      <w:r w:rsidRPr="003B7F6D">
        <w:rPr>
          <w:rFonts w:ascii="Times New Roman" w:eastAsia="Calibri" w:hAnsi="Times New Roman" w:cs="Times New Roman"/>
          <w:sz w:val="24"/>
          <w:szCs w:val="24"/>
        </w:rPr>
        <w:t>finansų ministerijos</w:t>
      </w:r>
    </w:p>
    <w:p w14:paraId="083F69FF" w14:textId="77777777" w:rsidR="00CC077A" w:rsidRPr="003B7F6D" w:rsidRDefault="00CC077A" w:rsidP="00163640">
      <w:pPr>
        <w:spacing w:after="0"/>
        <w:jc w:val="center"/>
        <w:rPr>
          <w:rFonts w:ascii="Times New Roman" w:eastAsia="Calibri" w:hAnsi="Times New Roman" w:cs="Times New Roman"/>
          <w:b/>
          <w:sz w:val="24"/>
          <w:szCs w:val="24"/>
        </w:rPr>
      </w:pPr>
    </w:p>
    <w:p w14:paraId="03D1FE08" w14:textId="77777777" w:rsidR="00CC077A" w:rsidRPr="004136F9" w:rsidRDefault="00CC077A" w:rsidP="00163640">
      <w:pPr>
        <w:spacing w:after="0"/>
        <w:jc w:val="center"/>
        <w:rPr>
          <w:rFonts w:ascii="Times New Roman" w:hAnsi="Times New Roman" w:cs="Times New Roman"/>
          <w:b/>
          <w:sz w:val="24"/>
          <w:szCs w:val="24"/>
        </w:rPr>
      </w:pPr>
      <w:r w:rsidRPr="004136F9">
        <w:rPr>
          <w:rFonts w:ascii="Times New Roman" w:hAnsi="Times New Roman" w:cs="Times New Roman"/>
          <w:b/>
          <w:sz w:val="24"/>
          <w:szCs w:val="24"/>
        </w:rPr>
        <w:t>PASIŪLYMAS</w:t>
      </w:r>
    </w:p>
    <w:p w14:paraId="57530D8A" w14:textId="53ED0AE9" w:rsidR="00AB3F11" w:rsidRPr="004136F9" w:rsidRDefault="007F2403" w:rsidP="00AD268A">
      <w:pPr>
        <w:autoSpaceDE w:val="0"/>
        <w:autoSpaceDN w:val="0"/>
        <w:adjustRightInd w:val="0"/>
        <w:spacing w:after="0" w:line="240" w:lineRule="auto"/>
        <w:jc w:val="center"/>
        <w:rPr>
          <w:rFonts w:ascii="Times New Roman" w:hAnsi="Times New Roman" w:cs="Times New Roman"/>
          <w:b/>
          <w:bCs/>
          <w:sz w:val="24"/>
          <w:szCs w:val="24"/>
        </w:rPr>
      </w:pPr>
      <w:r w:rsidRPr="004136F9">
        <w:rPr>
          <w:rFonts w:ascii="Times New Roman" w:hAnsi="Times New Roman" w:cs="Times New Roman"/>
          <w:b/>
          <w:bCs/>
          <w:sz w:val="24"/>
          <w:szCs w:val="24"/>
        </w:rPr>
        <w:t xml:space="preserve">SULAIKYTŲ IR KONFISKUOTŲ PREKIŲ TRASPORTAVIMO IR KROVOS PASLAUGŲ </w:t>
      </w:r>
      <w:r w:rsidR="00980715" w:rsidRPr="004136F9">
        <w:rPr>
          <w:rFonts w:ascii="Times New Roman" w:hAnsi="Times New Roman" w:cs="Times New Roman"/>
          <w:b/>
          <w:sz w:val="24"/>
          <w:szCs w:val="24"/>
        </w:rPr>
        <w:t xml:space="preserve">VIEŠAJAM </w:t>
      </w:r>
      <w:r w:rsidR="00AB3F11" w:rsidRPr="004136F9">
        <w:rPr>
          <w:rFonts w:ascii="Times New Roman" w:hAnsi="Times New Roman" w:cs="Times New Roman"/>
          <w:b/>
          <w:bCs/>
          <w:sz w:val="24"/>
          <w:szCs w:val="24"/>
        </w:rPr>
        <w:t>PIRKIMUI</w:t>
      </w:r>
    </w:p>
    <w:p w14:paraId="5EE376D7" w14:textId="77777777" w:rsidR="00AB3F11" w:rsidRPr="004136F9" w:rsidRDefault="00AB3F11" w:rsidP="00163640">
      <w:pPr>
        <w:spacing w:after="0"/>
        <w:jc w:val="center"/>
        <w:rPr>
          <w:rFonts w:ascii="Times New Roman" w:hAnsi="Times New Roman" w:cs="Times New Roman"/>
          <w:b/>
          <w:sz w:val="24"/>
          <w:szCs w:val="24"/>
        </w:rPr>
      </w:pPr>
    </w:p>
    <w:p w14:paraId="6605C0EF" w14:textId="77777777" w:rsidR="00CC077A" w:rsidRPr="004136F9" w:rsidRDefault="00CC077A" w:rsidP="00163640">
      <w:pPr>
        <w:spacing w:after="0"/>
        <w:jc w:val="center"/>
        <w:rPr>
          <w:rFonts w:ascii="Times New Roman" w:hAnsi="Times New Roman" w:cs="Times New Roman"/>
          <w:bCs/>
          <w:i/>
          <w:iCs/>
          <w:color w:val="7030A0"/>
        </w:rPr>
      </w:pPr>
      <w:r w:rsidRPr="004136F9">
        <w:rPr>
          <w:rFonts w:ascii="Times New Roman" w:hAnsi="Times New Roman" w:cs="Times New Roman"/>
          <w:bCs/>
          <w:color w:val="7030A0"/>
          <w:sz w:val="24"/>
          <w:szCs w:val="24"/>
        </w:rPr>
        <w:t>(</w:t>
      </w:r>
      <w:r w:rsidRPr="004136F9">
        <w:rPr>
          <w:rFonts w:ascii="Times New Roman" w:hAnsi="Times New Roman" w:cs="Times New Roman"/>
          <w:bCs/>
          <w:i/>
          <w:iCs/>
          <w:color w:val="7030A0"/>
        </w:rPr>
        <w:t xml:space="preserve">Pildydamas šią formą Teikėjas turi pateikti visą žemiau prašomą informaciją. </w:t>
      </w:r>
    </w:p>
    <w:p w14:paraId="05C7803F" w14:textId="77777777" w:rsidR="00CC077A" w:rsidRPr="000F075D" w:rsidRDefault="00CC077A" w:rsidP="00163640">
      <w:pPr>
        <w:spacing w:after="0"/>
        <w:jc w:val="center"/>
        <w:rPr>
          <w:rFonts w:ascii="Times New Roman" w:hAnsi="Times New Roman" w:cs="Times New Roman"/>
          <w:color w:val="7030A0"/>
          <w:sz w:val="24"/>
          <w:szCs w:val="24"/>
        </w:rPr>
      </w:pPr>
      <w:r w:rsidRPr="004136F9">
        <w:rPr>
          <w:rFonts w:ascii="Times New Roman" w:hAnsi="Times New Roman" w:cs="Times New Roman"/>
          <w:bCs/>
          <w:i/>
          <w:iCs/>
          <w:color w:val="7030A0"/>
        </w:rPr>
        <w:t>Teikėjui išbraukus formoje esančias nuostatas</w:t>
      </w:r>
      <w:r w:rsidRPr="000F075D">
        <w:rPr>
          <w:rFonts w:ascii="Times New Roman" w:hAnsi="Times New Roman" w:cs="Times New Roman"/>
          <w:bCs/>
          <w:i/>
          <w:iCs/>
          <w:color w:val="7030A0"/>
        </w:rPr>
        <w:t>, jo pasiūlymas bus atmestas</w:t>
      </w:r>
      <w:r w:rsidRPr="000F075D">
        <w:rPr>
          <w:rFonts w:ascii="Times New Roman" w:hAnsi="Times New Roman" w:cs="Times New Roman"/>
          <w:bCs/>
          <w:color w:val="7030A0"/>
          <w:sz w:val="24"/>
          <w:szCs w:val="24"/>
        </w:rPr>
        <w:t>)</w:t>
      </w:r>
    </w:p>
    <w:p w14:paraId="518FA82F" w14:textId="77777777" w:rsidR="00CC077A" w:rsidRPr="000F075D" w:rsidRDefault="00CC077A" w:rsidP="00163640">
      <w:pPr>
        <w:shd w:val="clear" w:color="auto" w:fill="FFFFFF"/>
        <w:spacing w:after="0"/>
        <w:jc w:val="center"/>
        <w:rPr>
          <w:rFonts w:ascii="Times New Roman" w:hAnsi="Times New Roman" w:cs="Times New Roman"/>
          <w:sz w:val="24"/>
          <w:szCs w:val="24"/>
        </w:rPr>
      </w:pPr>
    </w:p>
    <w:p w14:paraId="0F33EEDD" w14:textId="77777777" w:rsidR="00CC077A" w:rsidRPr="000F075D" w:rsidRDefault="00CC077A" w:rsidP="00163640">
      <w:pPr>
        <w:shd w:val="clear" w:color="auto" w:fill="FFFFFF"/>
        <w:spacing w:after="0"/>
        <w:jc w:val="center"/>
        <w:rPr>
          <w:rFonts w:ascii="Times New Roman" w:hAnsi="Times New Roman" w:cs="Times New Roman"/>
          <w:b/>
          <w:bCs/>
          <w:color w:val="000000"/>
          <w:sz w:val="24"/>
          <w:szCs w:val="24"/>
        </w:rPr>
      </w:pPr>
      <w:r w:rsidRPr="000F075D">
        <w:rPr>
          <w:rFonts w:ascii="Times New Roman" w:hAnsi="Times New Roman" w:cs="Times New Roman"/>
          <w:sz w:val="24"/>
          <w:szCs w:val="24"/>
        </w:rPr>
        <w:t>____________</w:t>
      </w:r>
      <w:r w:rsidRPr="000F075D">
        <w:rPr>
          <w:rFonts w:ascii="Times New Roman" w:hAnsi="Times New Roman" w:cs="Times New Roman"/>
          <w:b/>
          <w:bCs/>
          <w:color w:val="000000"/>
          <w:sz w:val="24"/>
          <w:szCs w:val="24"/>
        </w:rPr>
        <w:t xml:space="preserve"> </w:t>
      </w:r>
    </w:p>
    <w:p w14:paraId="565F5B51" w14:textId="77777777" w:rsidR="00CC077A" w:rsidRPr="000F075D" w:rsidRDefault="00CC077A" w:rsidP="00163640">
      <w:pPr>
        <w:shd w:val="clear" w:color="auto" w:fill="FFFFFF"/>
        <w:spacing w:after="0"/>
        <w:jc w:val="center"/>
        <w:rPr>
          <w:rFonts w:ascii="Times New Roman" w:hAnsi="Times New Roman" w:cs="Times New Roman"/>
          <w:bCs/>
          <w:i/>
          <w:iCs/>
          <w:color w:val="000000"/>
          <w:sz w:val="20"/>
          <w:szCs w:val="20"/>
        </w:rPr>
      </w:pPr>
      <w:r w:rsidRPr="000F075D">
        <w:rPr>
          <w:rFonts w:ascii="Times New Roman" w:hAnsi="Times New Roman" w:cs="Times New Roman"/>
          <w:bCs/>
          <w:i/>
          <w:iCs/>
          <w:color w:val="000000"/>
          <w:sz w:val="20"/>
          <w:szCs w:val="20"/>
        </w:rPr>
        <w:t>(Data)</w:t>
      </w:r>
    </w:p>
    <w:p w14:paraId="233F13C2" w14:textId="77777777" w:rsidR="00CC077A" w:rsidRPr="000F075D" w:rsidRDefault="00CC077A" w:rsidP="00163640">
      <w:pPr>
        <w:shd w:val="clear" w:color="auto" w:fill="FFFFFF"/>
        <w:spacing w:after="0"/>
        <w:jc w:val="center"/>
        <w:rPr>
          <w:rFonts w:ascii="Times New Roman" w:hAnsi="Times New Roman" w:cs="Times New Roman"/>
          <w:bCs/>
          <w:color w:val="000000"/>
          <w:sz w:val="24"/>
          <w:szCs w:val="24"/>
        </w:rPr>
      </w:pPr>
      <w:r w:rsidRPr="000F075D">
        <w:rPr>
          <w:rFonts w:ascii="Times New Roman" w:hAnsi="Times New Roman" w:cs="Times New Roman"/>
          <w:bCs/>
          <w:color w:val="000000"/>
          <w:sz w:val="24"/>
          <w:szCs w:val="24"/>
        </w:rPr>
        <w:t>_____________</w:t>
      </w:r>
    </w:p>
    <w:p w14:paraId="45E5D171" w14:textId="77777777" w:rsidR="00CC077A" w:rsidRPr="000F075D" w:rsidRDefault="00CC077A" w:rsidP="00163640">
      <w:pPr>
        <w:shd w:val="clear" w:color="auto" w:fill="FFFFFF"/>
        <w:spacing w:after="0"/>
        <w:jc w:val="center"/>
        <w:rPr>
          <w:rFonts w:ascii="Times New Roman" w:hAnsi="Times New Roman" w:cs="Times New Roman"/>
          <w:bCs/>
          <w:i/>
          <w:iCs/>
          <w:color w:val="000000"/>
          <w:sz w:val="20"/>
          <w:szCs w:val="20"/>
        </w:rPr>
      </w:pPr>
      <w:r w:rsidRPr="000F075D">
        <w:rPr>
          <w:rFonts w:ascii="Times New Roman" w:hAnsi="Times New Roman" w:cs="Times New Roman"/>
          <w:bCs/>
          <w:i/>
          <w:iCs/>
          <w:color w:val="000000"/>
          <w:sz w:val="20"/>
          <w:szCs w:val="20"/>
        </w:rPr>
        <w:t>(Sudarymo vieta)</w:t>
      </w:r>
    </w:p>
    <w:p w14:paraId="1CA0BF55" w14:textId="77777777" w:rsidR="00CC077A" w:rsidRPr="000F075D" w:rsidRDefault="00CC077A" w:rsidP="00E46394">
      <w:pPr>
        <w:spacing w:after="0"/>
        <w:jc w:val="center"/>
        <w:rPr>
          <w:rFonts w:ascii="Times New Roman" w:hAnsi="Times New Roman" w:cs="Times New Roman"/>
          <w:sz w:val="24"/>
          <w:szCs w:val="24"/>
        </w:rPr>
      </w:pPr>
    </w:p>
    <w:p w14:paraId="6610CF1C" w14:textId="0ACE357B" w:rsidR="00CC077A" w:rsidRDefault="00CC077A" w:rsidP="00E46394">
      <w:pPr>
        <w:keepNext/>
        <w:tabs>
          <w:tab w:val="left" w:pos="284"/>
        </w:tabs>
        <w:spacing w:after="0"/>
        <w:jc w:val="both"/>
        <w:outlineLvl w:val="0"/>
        <w:rPr>
          <w:rFonts w:ascii="Times New Roman" w:eastAsia="Calibri" w:hAnsi="Times New Roman" w:cs="Times New Roman"/>
          <w:b/>
          <w:bCs/>
          <w:sz w:val="24"/>
        </w:rPr>
      </w:pPr>
      <w:r w:rsidRPr="000F075D">
        <w:rPr>
          <w:rFonts w:ascii="Times New Roman" w:hAnsi="Times New Roman" w:cs="Times New Roman"/>
          <w:b/>
          <w:bCs/>
          <w:sz w:val="24"/>
          <w:szCs w:val="24"/>
        </w:rPr>
        <w:t xml:space="preserve">1. </w:t>
      </w:r>
      <w:r w:rsidRPr="000F075D">
        <w:rPr>
          <w:rFonts w:ascii="Times New Roman" w:eastAsia="Calibri" w:hAnsi="Times New Roman" w:cs="Times New Roman"/>
          <w:b/>
          <w:bCs/>
          <w:sz w:val="24"/>
        </w:rPr>
        <w:t>INFORMACIJA APIE TEIKĖJĄ</w:t>
      </w:r>
    </w:p>
    <w:p w14:paraId="21D74FB0" w14:textId="77777777" w:rsidR="00E0706B" w:rsidRPr="000F075D" w:rsidRDefault="00E0706B" w:rsidP="00E46394">
      <w:pPr>
        <w:keepNext/>
        <w:tabs>
          <w:tab w:val="left" w:pos="284"/>
        </w:tabs>
        <w:spacing w:after="0"/>
        <w:jc w:val="both"/>
        <w:outlineLvl w:val="0"/>
        <w:rPr>
          <w:rFonts w:ascii="Times New Roman" w:eastAsia="Calibri" w:hAnsi="Times New Roman" w:cs="Times New Roman"/>
          <w:b/>
          <w:bCs/>
          <w:sz w:val="24"/>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3828"/>
      </w:tblGrid>
      <w:tr w:rsidR="00CC077A" w:rsidRPr="000F075D" w14:paraId="0B04B74C" w14:textId="77777777" w:rsidTr="00B604F0">
        <w:tc>
          <w:tcPr>
            <w:tcW w:w="5557" w:type="dxa"/>
            <w:tcBorders>
              <w:top w:val="single" w:sz="4" w:space="0" w:color="auto"/>
              <w:left w:val="single" w:sz="4" w:space="0" w:color="auto"/>
              <w:bottom w:val="single" w:sz="4" w:space="0" w:color="auto"/>
              <w:right w:val="single" w:sz="4" w:space="0" w:color="auto"/>
            </w:tcBorders>
            <w:hideMark/>
          </w:tcPr>
          <w:p w14:paraId="2DE6629A" w14:textId="77777777" w:rsidR="00CC077A" w:rsidRPr="000F075D" w:rsidRDefault="00CC077A" w:rsidP="00E46394">
            <w:pPr>
              <w:spacing w:after="0"/>
              <w:jc w:val="both"/>
              <w:rPr>
                <w:rFonts w:ascii="Times New Roman" w:hAnsi="Times New Roman" w:cs="Times New Roman"/>
                <w:sz w:val="24"/>
                <w:szCs w:val="24"/>
              </w:rPr>
            </w:pPr>
            <w:r w:rsidRPr="000F075D">
              <w:rPr>
                <w:rFonts w:ascii="Times New Roman" w:hAnsi="Times New Roman" w:cs="Times New Roman"/>
                <w:sz w:val="24"/>
                <w:szCs w:val="24"/>
              </w:rPr>
              <w:t>1.1. Teikėjo arba teikėjų grupės narių pavadinimas (-ai)</w:t>
            </w:r>
          </w:p>
        </w:tc>
        <w:tc>
          <w:tcPr>
            <w:tcW w:w="3828" w:type="dxa"/>
            <w:tcBorders>
              <w:top w:val="single" w:sz="4" w:space="0" w:color="auto"/>
              <w:left w:val="single" w:sz="4" w:space="0" w:color="auto"/>
              <w:bottom w:val="single" w:sz="4" w:space="0" w:color="auto"/>
              <w:right w:val="single" w:sz="4" w:space="0" w:color="auto"/>
            </w:tcBorders>
          </w:tcPr>
          <w:p w14:paraId="7A618A54" w14:textId="77777777" w:rsidR="00CC077A" w:rsidRPr="000F075D" w:rsidRDefault="00CC077A" w:rsidP="00E46394">
            <w:pPr>
              <w:spacing w:after="0"/>
              <w:jc w:val="both"/>
              <w:rPr>
                <w:rFonts w:ascii="Times New Roman" w:hAnsi="Times New Roman" w:cs="Times New Roman"/>
                <w:sz w:val="24"/>
                <w:szCs w:val="24"/>
              </w:rPr>
            </w:pPr>
          </w:p>
        </w:tc>
      </w:tr>
      <w:tr w:rsidR="00CC077A" w:rsidRPr="000F075D" w14:paraId="5E92A357" w14:textId="77777777" w:rsidTr="00B604F0">
        <w:tc>
          <w:tcPr>
            <w:tcW w:w="5557" w:type="dxa"/>
            <w:tcBorders>
              <w:top w:val="single" w:sz="4" w:space="0" w:color="auto"/>
              <w:left w:val="single" w:sz="4" w:space="0" w:color="auto"/>
              <w:bottom w:val="single" w:sz="4" w:space="0" w:color="auto"/>
              <w:right w:val="single" w:sz="4" w:space="0" w:color="auto"/>
            </w:tcBorders>
          </w:tcPr>
          <w:p w14:paraId="4EF89EF9" w14:textId="77777777" w:rsidR="00CC077A" w:rsidRPr="000F075D" w:rsidRDefault="00CC077A" w:rsidP="00E46394">
            <w:pPr>
              <w:spacing w:after="0"/>
              <w:jc w:val="both"/>
              <w:rPr>
                <w:rFonts w:ascii="Times New Roman" w:hAnsi="Times New Roman" w:cs="Times New Roman"/>
                <w:sz w:val="24"/>
                <w:szCs w:val="24"/>
              </w:rPr>
            </w:pPr>
            <w:r w:rsidRPr="000F075D">
              <w:rPr>
                <w:rFonts w:ascii="Times New Roman" w:hAnsi="Times New Roman" w:cs="Times New Roman"/>
                <w:sz w:val="24"/>
                <w:szCs w:val="24"/>
              </w:rPr>
              <w:t xml:space="preserve">1.2. Teikėjo arba teikėjo grupės narių juridinio asmens kodas (-ai) </w:t>
            </w:r>
            <w:r w:rsidRPr="000F075D">
              <w:rPr>
                <w:rFonts w:ascii="Times New Roman" w:hAnsi="Times New Roman" w:cs="Times New Roman"/>
                <w:i/>
                <w:sz w:val="24"/>
                <w:szCs w:val="24"/>
              </w:rPr>
              <w:t>(tuo atveju, jei pasiūlymą teikia fizinis asmuo – verslo liudijimo Nr. ar pan.)</w:t>
            </w:r>
          </w:p>
        </w:tc>
        <w:tc>
          <w:tcPr>
            <w:tcW w:w="3828" w:type="dxa"/>
            <w:tcBorders>
              <w:top w:val="single" w:sz="4" w:space="0" w:color="auto"/>
              <w:left w:val="single" w:sz="4" w:space="0" w:color="auto"/>
              <w:bottom w:val="single" w:sz="4" w:space="0" w:color="auto"/>
              <w:right w:val="single" w:sz="4" w:space="0" w:color="auto"/>
            </w:tcBorders>
          </w:tcPr>
          <w:p w14:paraId="32F7916C" w14:textId="77777777" w:rsidR="00CC077A" w:rsidRPr="000F075D" w:rsidRDefault="00CC077A" w:rsidP="00E46394">
            <w:pPr>
              <w:spacing w:after="0"/>
              <w:jc w:val="both"/>
              <w:rPr>
                <w:rFonts w:ascii="Times New Roman" w:hAnsi="Times New Roman" w:cs="Times New Roman"/>
                <w:sz w:val="24"/>
                <w:szCs w:val="24"/>
              </w:rPr>
            </w:pPr>
          </w:p>
        </w:tc>
      </w:tr>
      <w:tr w:rsidR="00CC077A" w:rsidRPr="000F075D" w14:paraId="782A471B" w14:textId="77777777" w:rsidTr="00B604F0">
        <w:tc>
          <w:tcPr>
            <w:tcW w:w="5557" w:type="dxa"/>
            <w:tcBorders>
              <w:top w:val="single" w:sz="4" w:space="0" w:color="auto"/>
              <w:left w:val="single" w:sz="4" w:space="0" w:color="auto"/>
              <w:bottom w:val="single" w:sz="4" w:space="0" w:color="auto"/>
              <w:right w:val="single" w:sz="4" w:space="0" w:color="auto"/>
            </w:tcBorders>
          </w:tcPr>
          <w:p w14:paraId="3A9128E8" w14:textId="77777777" w:rsidR="00CC077A" w:rsidRPr="000F075D" w:rsidRDefault="00CC077A" w:rsidP="00E46394">
            <w:pPr>
              <w:spacing w:after="0"/>
              <w:jc w:val="both"/>
              <w:rPr>
                <w:rFonts w:ascii="Times New Roman" w:hAnsi="Times New Roman" w:cs="Times New Roman"/>
                <w:i/>
                <w:sz w:val="24"/>
                <w:szCs w:val="24"/>
              </w:rPr>
            </w:pPr>
            <w:r w:rsidRPr="000F075D">
              <w:rPr>
                <w:rFonts w:ascii="Times New Roman" w:eastAsia="Calibri" w:hAnsi="Times New Roman" w:cs="Times New Roman"/>
                <w:sz w:val="24"/>
                <w:szCs w:val="24"/>
              </w:rPr>
              <w:t xml:space="preserve">1.3. Teikėjų grupės narys, atstovaujantis arba vadovaujantis teikėjų grupei </w:t>
            </w:r>
            <w:r w:rsidRPr="000F075D">
              <w:rPr>
                <w:rFonts w:ascii="Times New Roman" w:hAnsi="Times New Roman" w:cs="Times New Roman"/>
                <w:i/>
                <w:sz w:val="24"/>
                <w:szCs w:val="24"/>
              </w:rPr>
              <w:t>(pildoma, jei pasiūlymą teikia teikėjų grupė)</w:t>
            </w:r>
          </w:p>
          <w:p w14:paraId="6DDB2020" w14:textId="5FD61C3D" w:rsidR="00CC077A" w:rsidRPr="000F075D" w:rsidRDefault="00CC077A" w:rsidP="00E46394">
            <w:pPr>
              <w:spacing w:after="0"/>
              <w:jc w:val="both"/>
              <w:rPr>
                <w:rFonts w:ascii="Times New Roman" w:hAnsi="Times New Roman" w:cs="Times New Roman"/>
                <w:sz w:val="24"/>
                <w:szCs w:val="24"/>
              </w:rPr>
            </w:pPr>
            <w:r w:rsidRPr="000F075D">
              <w:rPr>
                <w:rFonts w:ascii="Times New Roman" w:eastAsia="Calibri" w:hAnsi="Times New Roman" w:cs="Times New Roman"/>
                <w:i/>
                <w:sz w:val="24"/>
                <w:szCs w:val="24"/>
              </w:rPr>
              <w:t>* Jeigu priimant sprendimą dėl pirkimo sutarties sudarymo turi būti gautas teikėjo valdymo ar priežiūros organo nario ar kito asmens sutikimas, nurodomi ir šie asmeny</w:t>
            </w:r>
            <w:r w:rsidR="00D43801">
              <w:rPr>
                <w:rFonts w:ascii="Times New Roman" w:eastAsia="Calibri" w:hAnsi="Times New Roman" w:cs="Times New Roman"/>
                <w:i/>
                <w:sz w:val="24"/>
                <w:szCs w:val="24"/>
              </w:rPr>
              <w:t>s</w:t>
            </w:r>
          </w:p>
        </w:tc>
        <w:tc>
          <w:tcPr>
            <w:tcW w:w="3828" w:type="dxa"/>
            <w:tcBorders>
              <w:top w:val="single" w:sz="4" w:space="0" w:color="auto"/>
              <w:left w:val="single" w:sz="4" w:space="0" w:color="auto"/>
              <w:bottom w:val="single" w:sz="4" w:space="0" w:color="auto"/>
              <w:right w:val="single" w:sz="4" w:space="0" w:color="auto"/>
            </w:tcBorders>
          </w:tcPr>
          <w:p w14:paraId="0A6C4F49" w14:textId="77777777" w:rsidR="00CC077A" w:rsidRPr="000F075D" w:rsidRDefault="00CC077A" w:rsidP="00E46394">
            <w:pPr>
              <w:spacing w:after="0"/>
              <w:jc w:val="both"/>
              <w:rPr>
                <w:rFonts w:ascii="Times New Roman" w:hAnsi="Times New Roman" w:cs="Times New Roman"/>
                <w:sz w:val="24"/>
                <w:szCs w:val="24"/>
              </w:rPr>
            </w:pPr>
          </w:p>
        </w:tc>
      </w:tr>
      <w:tr w:rsidR="00CC077A" w:rsidRPr="000F075D" w14:paraId="10A63606" w14:textId="77777777" w:rsidTr="00B604F0">
        <w:tc>
          <w:tcPr>
            <w:tcW w:w="5557" w:type="dxa"/>
            <w:tcBorders>
              <w:top w:val="single" w:sz="4" w:space="0" w:color="auto"/>
              <w:left w:val="single" w:sz="4" w:space="0" w:color="auto"/>
              <w:bottom w:val="single" w:sz="4" w:space="0" w:color="auto"/>
              <w:right w:val="single" w:sz="4" w:space="0" w:color="auto"/>
            </w:tcBorders>
          </w:tcPr>
          <w:p w14:paraId="08F6E1BB" w14:textId="77777777" w:rsidR="00CC077A" w:rsidRPr="000F075D" w:rsidRDefault="00CC077A" w:rsidP="00E46394">
            <w:pPr>
              <w:spacing w:after="0"/>
              <w:rPr>
                <w:rFonts w:ascii="Times New Roman" w:eastAsia="Calibri" w:hAnsi="Times New Roman" w:cs="Times New Roman"/>
                <w:sz w:val="24"/>
                <w:szCs w:val="24"/>
              </w:rPr>
            </w:pPr>
            <w:r w:rsidRPr="000F075D">
              <w:rPr>
                <w:rFonts w:ascii="Times New Roman" w:eastAsia="Calibri" w:hAnsi="Times New Roman" w:cs="Times New Roman"/>
                <w:sz w:val="24"/>
                <w:szCs w:val="24"/>
              </w:rPr>
              <w:t xml:space="preserve">1.4. Asmuo (Asmenys) </w:t>
            </w:r>
            <w:r w:rsidRPr="000F075D">
              <w:rPr>
                <w:rFonts w:ascii="Times New Roman" w:eastAsia="Calibri" w:hAnsi="Times New Roman" w:cs="Times New Roman"/>
                <w:i/>
                <w:sz w:val="24"/>
                <w:szCs w:val="24"/>
              </w:rPr>
              <w:t>(vardas, pavardė)</w:t>
            </w:r>
            <w:r w:rsidRPr="000F075D">
              <w:rPr>
                <w:rFonts w:ascii="Times New Roman" w:eastAsia="Calibri" w:hAnsi="Times New Roman" w:cs="Times New Roman"/>
                <w:sz w:val="24"/>
                <w:szCs w:val="24"/>
              </w:rPr>
              <w:t>*:</w:t>
            </w:r>
          </w:p>
          <w:p w14:paraId="023E6D6C" w14:textId="77777777" w:rsidR="00CC077A" w:rsidRPr="000F075D" w:rsidRDefault="00CC077A" w:rsidP="000C1A47">
            <w:pPr>
              <w:numPr>
                <w:ilvl w:val="0"/>
                <w:numId w:val="167"/>
              </w:numPr>
              <w:tabs>
                <w:tab w:val="left" w:pos="625"/>
              </w:tabs>
              <w:spacing w:after="0" w:line="240" w:lineRule="auto"/>
              <w:ind w:left="58" w:firstLine="302"/>
              <w:contextualSpacing/>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teikėjo, kuris yra juridinis asmuo, vadovas;</w:t>
            </w:r>
          </w:p>
          <w:p w14:paraId="2FF87B56" w14:textId="77777777" w:rsidR="00CC077A" w:rsidRPr="000F075D" w:rsidRDefault="00CC077A" w:rsidP="000C1A47">
            <w:pPr>
              <w:numPr>
                <w:ilvl w:val="0"/>
                <w:numId w:val="167"/>
              </w:numPr>
              <w:tabs>
                <w:tab w:val="left" w:pos="625"/>
              </w:tabs>
              <w:spacing w:after="0" w:line="240" w:lineRule="auto"/>
              <w:ind w:left="58" w:firstLine="302"/>
              <w:contextualSpacing/>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 xml:space="preserve">teikėjo, kuris yra juridinis asmuo, </w:t>
            </w:r>
            <w:r w:rsidRPr="000F075D">
              <w:rPr>
                <w:rFonts w:ascii="Times New Roman" w:hAnsi="Times New Roman" w:cs="Times New Roman"/>
                <w:sz w:val="24"/>
                <w:szCs w:val="24"/>
              </w:rPr>
              <w:t>kito valdymo ar priežiūros organo nariai ar kiti asmenys, turintys teisę atstovauti teikėjui ar jį kontroliuoti, jo vardu priimti sprendimą, sudaryti sandorį;</w:t>
            </w:r>
          </w:p>
          <w:p w14:paraId="6AA06770" w14:textId="77777777" w:rsidR="00CC077A" w:rsidRPr="000F075D" w:rsidRDefault="00CC077A" w:rsidP="000C1A47">
            <w:pPr>
              <w:numPr>
                <w:ilvl w:val="0"/>
                <w:numId w:val="167"/>
              </w:numPr>
              <w:tabs>
                <w:tab w:val="left" w:pos="625"/>
              </w:tabs>
              <w:spacing w:after="0" w:line="240" w:lineRule="auto"/>
              <w:ind w:left="0" w:firstLine="360"/>
              <w:contextualSpacing/>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 xml:space="preserve">teikėjo, kuris yra juridinis asmuo, </w:t>
            </w:r>
            <w:r w:rsidRPr="000F075D">
              <w:rPr>
                <w:rFonts w:ascii="Times New Roman" w:hAnsi="Times New Roman" w:cs="Times New Roman"/>
                <w:sz w:val="24"/>
                <w:szCs w:val="24"/>
              </w:rPr>
              <w:t>asmuo (asmenys), turintis (turintys) teisę surašyti ir pasirašyti teikėjo finansinės apskaitos dokumentus.</w:t>
            </w:r>
          </w:p>
          <w:p w14:paraId="26AD1253" w14:textId="77777777" w:rsidR="00CC077A" w:rsidRPr="000F075D" w:rsidRDefault="00CC077A" w:rsidP="00E46394">
            <w:pPr>
              <w:spacing w:after="0"/>
              <w:contextualSpacing/>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lastRenderedPageBreak/>
              <w:t>*</w:t>
            </w:r>
            <w:r w:rsidRPr="000F075D">
              <w:rPr>
                <w:rFonts w:ascii="Times New Roman" w:eastAsia="Calibri" w:hAnsi="Times New Roman" w:cs="Times New Roman"/>
                <w:i/>
                <w:sz w:val="24"/>
                <w:szCs w:val="24"/>
              </w:rPr>
              <w:t>Jeigu pasiūlymą teikia teikėjų grupė ar teikėjas remiasi ūkio subjektų pajėgumais, turi būti pateikti visų atitinkamų teikėjų grupės narių ar kitų ūkio subjektų, kurių pajėgumais remiasi teikėjas, duomenys</w:t>
            </w:r>
          </w:p>
        </w:tc>
        <w:tc>
          <w:tcPr>
            <w:tcW w:w="3828" w:type="dxa"/>
            <w:tcBorders>
              <w:top w:val="single" w:sz="4" w:space="0" w:color="auto"/>
              <w:left w:val="single" w:sz="4" w:space="0" w:color="auto"/>
              <w:bottom w:val="single" w:sz="4" w:space="0" w:color="auto"/>
              <w:right w:val="single" w:sz="4" w:space="0" w:color="auto"/>
            </w:tcBorders>
          </w:tcPr>
          <w:p w14:paraId="58A4BD70" w14:textId="77777777" w:rsidR="00CC077A" w:rsidRPr="000F075D" w:rsidRDefault="00CC077A" w:rsidP="00E46394">
            <w:pPr>
              <w:spacing w:after="0"/>
              <w:jc w:val="both"/>
              <w:rPr>
                <w:rFonts w:ascii="Times New Roman" w:hAnsi="Times New Roman" w:cs="Times New Roman"/>
                <w:i/>
                <w:iCs/>
                <w:sz w:val="24"/>
                <w:szCs w:val="24"/>
              </w:rPr>
            </w:pPr>
            <w:r w:rsidRPr="000F075D">
              <w:rPr>
                <w:rFonts w:ascii="Times New Roman" w:hAnsi="Times New Roman" w:cs="Times New Roman"/>
                <w:i/>
                <w:iCs/>
                <w:sz w:val="24"/>
                <w:szCs w:val="24"/>
              </w:rPr>
              <w:lastRenderedPageBreak/>
              <w:t>Būtina nurodyti:</w:t>
            </w:r>
          </w:p>
          <w:p w14:paraId="43044FDF" w14:textId="77777777" w:rsidR="00CC077A" w:rsidRPr="000F075D" w:rsidRDefault="00CC077A" w:rsidP="000C1A47">
            <w:pPr>
              <w:numPr>
                <w:ilvl w:val="0"/>
                <w:numId w:val="168"/>
              </w:numPr>
              <w:spacing w:after="0" w:line="240" w:lineRule="auto"/>
              <w:ind w:left="0" w:firstLine="0"/>
              <w:contextualSpacing/>
              <w:jc w:val="both"/>
              <w:rPr>
                <w:rFonts w:ascii="Times New Roman" w:hAnsi="Times New Roman" w:cs="Times New Roman"/>
                <w:i/>
                <w:iCs/>
                <w:sz w:val="24"/>
                <w:szCs w:val="24"/>
              </w:rPr>
            </w:pPr>
            <w:r w:rsidRPr="000F075D">
              <w:rPr>
                <w:rFonts w:ascii="Times New Roman" w:hAnsi="Times New Roman" w:cs="Times New Roman"/>
                <w:i/>
                <w:iCs/>
                <w:sz w:val="24"/>
                <w:szCs w:val="24"/>
              </w:rPr>
              <w:t>Vardas Pavardė;</w:t>
            </w:r>
          </w:p>
          <w:p w14:paraId="17790437" w14:textId="77777777" w:rsidR="00CC077A" w:rsidRPr="000F075D" w:rsidRDefault="00CC077A" w:rsidP="000C1A47">
            <w:pPr>
              <w:numPr>
                <w:ilvl w:val="0"/>
                <w:numId w:val="168"/>
              </w:numPr>
              <w:spacing w:after="0" w:line="240" w:lineRule="auto"/>
              <w:ind w:left="0" w:firstLine="0"/>
              <w:contextualSpacing/>
              <w:jc w:val="both"/>
              <w:rPr>
                <w:rFonts w:ascii="Times New Roman" w:hAnsi="Times New Roman" w:cs="Times New Roman"/>
                <w:sz w:val="24"/>
                <w:szCs w:val="24"/>
              </w:rPr>
            </w:pPr>
            <w:r w:rsidRPr="000F075D">
              <w:rPr>
                <w:rFonts w:ascii="Times New Roman" w:hAnsi="Times New Roman" w:cs="Times New Roman"/>
                <w:i/>
                <w:iCs/>
                <w:sz w:val="24"/>
                <w:szCs w:val="24"/>
              </w:rPr>
              <w:t>Vardas Pavardė;</w:t>
            </w:r>
          </w:p>
          <w:p w14:paraId="18A38288" w14:textId="77777777" w:rsidR="00CC077A" w:rsidRPr="000F075D" w:rsidRDefault="00CC077A" w:rsidP="00E46394">
            <w:pPr>
              <w:spacing w:after="0"/>
              <w:contextualSpacing/>
              <w:jc w:val="both"/>
              <w:rPr>
                <w:rFonts w:ascii="Times New Roman" w:hAnsi="Times New Roman" w:cs="Times New Roman"/>
                <w:i/>
                <w:iCs/>
                <w:sz w:val="24"/>
                <w:szCs w:val="24"/>
              </w:rPr>
            </w:pPr>
          </w:p>
          <w:p w14:paraId="53D358FF" w14:textId="77777777" w:rsidR="00CC077A" w:rsidRPr="000F075D" w:rsidRDefault="00CC077A" w:rsidP="00E46394">
            <w:pPr>
              <w:spacing w:after="0"/>
              <w:contextualSpacing/>
              <w:jc w:val="both"/>
              <w:rPr>
                <w:rFonts w:ascii="Times New Roman" w:hAnsi="Times New Roman" w:cs="Times New Roman"/>
                <w:i/>
                <w:iCs/>
                <w:sz w:val="24"/>
                <w:szCs w:val="24"/>
              </w:rPr>
            </w:pPr>
          </w:p>
          <w:p w14:paraId="6E0A1450" w14:textId="77777777" w:rsidR="00CC077A" w:rsidRPr="000F075D" w:rsidRDefault="00CC077A" w:rsidP="00E46394">
            <w:pPr>
              <w:spacing w:after="0"/>
              <w:contextualSpacing/>
              <w:jc w:val="both"/>
              <w:rPr>
                <w:rFonts w:ascii="Times New Roman" w:hAnsi="Times New Roman" w:cs="Times New Roman"/>
                <w:i/>
                <w:iCs/>
                <w:sz w:val="24"/>
                <w:szCs w:val="24"/>
              </w:rPr>
            </w:pPr>
          </w:p>
          <w:p w14:paraId="13BA2D90" w14:textId="77777777" w:rsidR="00CC077A" w:rsidRPr="000F075D" w:rsidRDefault="00CC077A" w:rsidP="00E46394">
            <w:pPr>
              <w:spacing w:after="0"/>
              <w:contextualSpacing/>
              <w:jc w:val="both"/>
              <w:rPr>
                <w:rFonts w:ascii="Times New Roman" w:hAnsi="Times New Roman" w:cs="Times New Roman"/>
                <w:sz w:val="24"/>
                <w:szCs w:val="24"/>
              </w:rPr>
            </w:pPr>
          </w:p>
          <w:p w14:paraId="6872A163" w14:textId="77777777" w:rsidR="00CC077A" w:rsidRPr="000F075D" w:rsidRDefault="00CC077A" w:rsidP="000C1A47">
            <w:pPr>
              <w:numPr>
                <w:ilvl w:val="0"/>
                <w:numId w:val="168"/>
              </w:numPr>
              <w:spacing w:after="0" w:line="240" w:lineRule="auto"/>
              <w:ind w:left="0" w:firstLine="0"/>
              <w:contextualSpacing/>
              <w:jc w:val="both"/>
              <w:rPr>
                <w:rFonts w:ascii="Times New Roman" w:hAnsi="Times New Roman" w:cs="Times New Roman"/>
                <w:color w:val="FF0000"/>
                <w:sz w:val="24"/>
                <w:szCs w:val="24"/>
              </w:rPr>
            </w:pPr>
            <w:r w:rsidRPr="000F075D">
              <w:rPr>
                <w:rFonts w:ascii="Times New Roman" w:hAnsi="Times New Roman" w:cs="Times New Roman"/>
                <w:i/>
                <w:iCs/>
                <w:sz w:val="24"/>
                <w:szCs w:val="24"/>
              </w:rPr>
              <w:t>Vardas Pavardė.</w:t>
            </w:r>
          </w:p>
        </w:tc>
      </w:tr>
      <w:tr w:rsidR="00CC077A" w:rsidRPr="000F075D" w14:paraId="27E19491" w14:textId="77777777" w:rsidTr="00B604F0">
        <w:tc>
          <w:tcPr>
            <w:tcW w:w="5557" w:type="dxa"/>
            <w:tcBorders>
              <w:top w:val="single" w:sz="4" w:space="0" w:color="auto"/>
              <w:left w:val="single" w:sz="4" w:space="0" w:color="auto"/>
              <w:bottom w:val="single" w:sz="4" w:space="0" w:color="auto"/>
              <w:right w:val="single" w:sz="4" w:space="0" w:color="auto"/>
            </w:tcBorders>
          </w:tcPr>
          <w:p w14:paraId="53733C9A" w14:textId="77777777" w:rsidR="00CC077A" w:rsidRPr="000F075D" w:rsidRDefault="00CC077A" w:rsidP="00E46394">
            <w:pPr>
              <w:spacing w:after="0"/>
              <w:jc w:val="both"/>
              <w:rPr>
                <w:rFonts w:ascii="Times New Roman" w:hAnsi="Times New Roman" w:cs="Times New Roman"/>
                <w:sz w:val="24"/>
                <w:szCs w:val="24"/>
              </w:rPr>
            </w:pPr>
            <w:r w:rsidRPr="000F075D">
              <w:rPr>
                <w:rFonts w:ascii="Times New Roman" w:hAnsi="Times New Roman" w:cs="Times New Roman"/>
                <w:sz w:val="24"/>
                <w:szCs w:val="24"/>
              </w:rPr>
              <w:t>1.5. Asmens, įgalioto bendrauti su perkančiąja organizacija, pareigos, vardas, pavardė ir kontaktinė informacija (tel., el. p. adresas)</w:t>
            </w:r>
          </w:p>
        </w:tc>
        <w:tc>
          <w:tcPr>
            <w:tcW w:w="3828" w:type="dxa"/>
            <w:tcBorders>
              <w:top w:val="single" w:sz="4" w:space="0" w:color="auto"/>
              <w:left w:val="single" w:sz="4" w:space="0" w:color="auto"/>
              <w:bottom w:val="single" w:sz="4" w:space="0" w:color="auto"/>
              <w:right w:val="single" w:sz="4" w:space="0" w:color="auto"/>
            </w:tcBorders>
          </w:tcPr>
          <w:p w14:paraId="06E8B12C" w14:textId="77777777" w:rsidR="00CC077A" w:rsidRPr="000F075D" w:rsidRDefault="00CC077A" w:rsidP="00E46394">
            <w:pPr>
              <w:spacing w:after="0"/>
              <w:jc w:val="both"/>
              <w:rPr>
                <w:rFonts w:ascii="Times New Roman" w:hAnsi="Times New Roman" w:cs="Times New Roman"/>
                <w:sz w:val="24"/>
                <w:szCs w:val="24"/>
              </w:rPr>
            </w:pPr>
          </w:p>
        </w:tc>
      </w:tr>
    </w:tbl>
    <w:p w14:paraId="140D3F44" w14:textId="77777777" w:rsidR="00CC077A" w:rsidRPr="000F075D" w:rsidRDefault="00CC077A" w:rsidP="00E46394">
      <w:pPr>
        <w:spacing w:after="0"/>
        <w:rPr>
          <w:rFonts w:ascii="Times New Roman" w:hAnsi="Times New Roman" w:cs="Times New Roman"/>
          <w:b/>
          <w:bCs/>
          <w:sz w:val="24"/>
          <w:szCs w:val="24"/>
        </w:rPr>
      </w:pPr>
    </w:p>
    <w:p w14:paraId="62731B5C" w14:textId="593F3B19" w:rsidR="00CC077A" w:rsidRPr="000F075D" w:rsidRDefault="00CC077A" w:rsidP="00E46394">
      <w:pPr>
        <w:spacing w:after="0"/>
        <w:jc w:val="both"/>
        <w:rPr>
          <w:rFonts w:ascii="Times New Roman" w:hAnsi="Times New Roman" w:cs="Times New Roman"/>
          <w:b/>
          <w:bCs/>
          <w:sz w:val="24"/>
          <w:szCs w:val="24"/>
        </w:rPr>
      </w:pPr>
      <w:r w:rsidRPr="000F075D">
        <w:rPr>
          <w:rFonts w:ascii="Times New Roman" w:hAnsi="Times New Roman" w:cs="Times New Roman"/>
          <w:b/>
          <w:bCs/>
          <w:sz w:val="24"/>
          <w:szCs w:val="24"/>
        </w:rPr>
        <w:t>2. INFORMACIJA APIE ŪKIO SUBJEKTUS, SUBTEIKĖJUS IR KVAZISUBTEIKĖJUS</w:t>
      </w:r>
    </w:p>
    <w:p w14:paraId="5DB14326" w14:textId="77777777" w:rsidR="00E0706B" w:rsidRDefault="00E0706B" w:rsidP="00E46394">
      <w:pPr>
        <w:spacing w:after="0"/>
        <w:jc w:val="both"/>
        <w:rPr>
          <w:rFonts w:ascii="Times New Roman" w:hAnsi="Times New Roman" w:cs="Times New Roman"/>
          <w:sz w:val="24"/>
          <w:szCs w:val="24"/>
        </w:rPr>
      </w:pPr>
    </w:p>
    <w:p w14:paraId="569B2B1C" w14:textId="21DE06A2" w:rsidR="00CC077A" w:rsidRPr="000F075D" w:rsidRDefault="00CC077A" w:rsidP="00E46394">
      <w:pPr>
        <w:spacing w:after="0"/>
        <w:jc w:val="both"/>
        <w:rPr>
          <w:rFonts w:ascii="Times New Roman" w:eastAsia="Calibri" w:hAnsi="Times New Roman" w:cs="Times New Roman"/>
          <w:sz w:val="24"/>
          <w:szCs w:val="24"/>
        </w:rPr>
      </w:pPr>
      <w:r w:rsidRPr="000F075D">
        <w:rPr>
          <w:rFonts w:ascii="Times New Roman" w:hAnsi="Times New Roman" w:cs="Times New Roman"/>
          <w:sz w:val="24"/>
          <w:szCs w:val="24"/>
        </w:rPr>
        <w:t xml:space="preserve">2.1. </w:t>
      </w:r>
      <w:r w:rsidRPr="000F075D">
        <w:rPr>
          <w:rFonts w:ascii="Times New Roman" w:eastAsia="Calibri" w:hAnsi="Times New Roman" w:cs="Times New Roman"/>
          <w:sz w:val="24"/>
          <w:szCs w:val="24"/>
        </w:rPr>
        <w:t xml:space="preserve">Ūkio subjektai, </w:t>
      </w:r>
      <w:r w:rsidRPr="000F075D">
        <w:rPr>
          <w:rFonts w:ascii="Times New Roman" w:eastAsia="Calibri" w:hAnsi="Times New Roman" w:cs="Times New Roman"/>
          <w:b/>
          <w:sz w:val="24"/>
          <w:szCs w:val="24"/>
          <w:u w:val="single"/>
        </w:rPr>
        <w:t>kurių pajėgumais teikėjas remiasi</w:t>
      </w:r>
      <w:r w:rsidRPr="000F075D">
        <w:rPr>
          <w:rFonts w:ascii="Times New Roman" w:eastAsia="Calibri" w:hAnsi="Times New Roman" w:cs="Times New Roman"/>
          <w:sz w:val="24"/>
          <w:szCs w:val="24"/>
        </w:rPr>
        <w:t>, kad atitiktų techninio ir (arba) profesinio pajėgumo reikalavimus:</w:t>
      </w:r>
    </w:p>
    <w:tbl>
      <w:tblPr>
        <w:tblStyle w:val="Lentelstinklelis1"/>
        <w:tblpPr w:leftFromText="180" w:rightFromText="180" w:vertAnchor="text" w:horzAnchor="margin" w:tblpX="108" w:tblpY="64"/>
        <w:tblW w:w="9538" w:type="dxa"/>
        <w:tblLook w:val="04A0" w:firstRow="1" w:lastRow="0" w:firstColumn="1" w:lastColumn="0" w:noHBand="0" w:noVBand="1"/>
      </w:tblPr>
      <w:tblGrid>
        <w:gridCol w:w="556"/>
        <w:gridCol w:w="4171"/>
        <w:gridCol w:w="4811"/>
      </w:tblGrid>
      <w:tr w:rsidR="00CC077A" w:rsidRPr="000F075D" w14:paraId="52C66FA7" w14:textId="77777777" w:rsidTr="00B604F0">
        <w:trPr>
          <w:trHeight w:val="1290"/>
        </w:trPr>
        <w:tc>
          <w:tcPr>
            <w:tcW w:w="550" w:type="dxa"/>
            <w:shd w:val="clear" w:color="auto" w:fill="DEEAF6" w:themeFill="accent5" w:themeFillTint="33"/>
          </w:tcPr>
          <w:p w14:paraId="19D1C3E4" w14:textId="77777777" w:rsidR="00CC077A" w:rsidRPr="000F075D" w:rsidRDefault="00CC077A" w:rsidP="00E46394">
            <w:pPr>
              <w:jc w:val="center"/>
              <w:rPr>
                <w:sz w:val="24"/>
                <w:szCs w:val="24"/>
              </w:rPr>
            </w:pPr>
            <w:r w:rsidRPr="000F075D">
              <w:rPr>
                <w:sz w:val="24"/>
                <w:szCs w:val="24"/>
              </w:rPr>
              <w:t>Eil. Nr.</w:t>
            </w:r>
          </w:p>
        </w:tc>
        <w:tc>
          <w:tcPr>
            <w:tcW w:w="4174" w:type="dxa"/>
            <w:shd w:val="clear" w:color="auto" w:fill="DEEAF6" w:themeFill="accent5" w:themeFillTint="33"/>
          </w:tcPr>
          <w:p w14:paraId="1F54B8D4" w14:textId="77777777" w:rsidR="00CC077A" w:rsidRPr="000F075D" w:rsidRDefault="00CC077A" w:rsidP="00E46394">
            <w:pPr>
              <w:jc w:val="center"/>
              <w:rPr>
                <w:sz w:val="24"/>
                <w:szCs w:val="24"/>
              </w:rPr>
            </w:pPr>
            <w:r w:rsidRPr="000F075D">
              <w:rPr>
                <w:sz w:val="24"/>
                <w:szCs w:val="24"/>
              </w:rPr>
              <w:t>Ūkio subjekto vardas, pavardė arba pavadinimas</w:t>
            </w:r>
          </w:p>
          <w:p w14:paraId="10435CEF" w14:textId="77777777" w:rsidR="00CC077A" w:rsidRPr="000F075D" w:rsidRDefault="00CC077A" w:rsidP="00E46394">
            <w:pPr>
              <w:jc w:val="right"/>
              <w:rPr>
                <w:sz w:val="24"/>
                <w:szCs w:val="24"/>
              </w:rPr>
            </w:pPr>
          </w:p>
        </w:tc>
        <w:tc>
          <w:tcPr>
            <w:tcW w:w="4814" w:type="dxa"/>
            <w:shd w:val="clear" w:color="auto" w:fill="DEEAF6" w:themeFill="accent5" w:themeFillTint="33"/>
          </w:tcPr>
          <w:p w14:paraId="0350EDFB" w14:textId="77777777" w:rsidR="00CC077A" w:rsidRPr="000F075D" w:rsidRDefault="00CC077A" w:rsidP="00E46394">
            <w:pPr>
              <w:jc w:val="center"/>
              <w:rPr>
                <w:sz w:val="24"/>
                <w:szCs w:val="24"/>
              </w:rPr>
            </w:pPr>
            <w:r w:rsidRPr="000F075D">
              <w:rPr>
                <w:sz w:val="24"/>
                <w:szCs w:val="24"/>
              </w:rPr>
              <w:t>Pirkimo sutarties objekto dalies, perduodamos vykdyti ūkio subjektui, aprašymas ir perduodamų įsipareigojimų dalis (procentais) nuo pasiūlymo kainos su PVM</w:t>
            </w:r>
          </w:p>
        </w:tc>
      </w:tr>
      <w:tr w:rsidR="00CC077A" w:rsidRPr="000F075D" w14:paraId="3B27DAA0" w14:textId="77777777" w:rsidTr="00B604F0">
        <w:trPr>
          <w:trHeight w:val="321"/>
        </w:trPr>
        <w:tc>
          <w:tcPr>
            <w:tcW w:w="550" w:type="dxa"/>
          </w:tcPr>
          <w:p w14:paraId="21B63FBA" w14:textId="77777777" w:rsidR="00CC077A" w:rsidRPr="000F075D" w:rsidRDefault="00CC077A" w:rsidP="00E46394">
            <w:pPr>
              <w:jc w:val="center"/>
              <w:rPr>
                <w:i/>
                <w:sz w:val="24"/>
                <w:szCs w:val="24"/>
              </w:rPr>
            </w:pPr>
            <w:r w:rsidRPr="000F075D">
              <w:rPr>
                <w:i/>
                <w:sz w:val="24"/>
                <w:szCs w:val="24"/>
              </w:rPr>
              <w:t>1</w:t>
            </w:r>
          </w:p>
        </w:tc>
        <w:tc>
          <w:tcPr>
            <w:tcW w:w="4174" w:type="dxa"/>
          </w:tcPr>
          <w:p w14:paraId="67B775D2" w14:textId="77777777" w:rsidR="00CC077A" w:rsidRPr="000F075D" w:rsidRDefault="00CC077A" w:rsidP="00E46394">
            <w:pPr>
              <w:jc w:val="center"/>
              <w:rPr>
                <w:i/>
                <w:sz w:val="24"/>
                <w:szCs w:val="24"/>
              </w:rPr>
            </w:pPr>
            <w:r w:rsidRPr="000F075D">
              <w:rPr>
                <w:i/>
                <w:sz w:val="24"/>
                <w:szCs w:val="24"/>
              </w:rPr>
              <w:t>2</w:t>
            </w:r>
          </w:p>
        </w:tc>
        <w:tc>
          <w:tcPr>
            <w:tcW w:w="4814" w:type="dxa"/>
          </w:tcPr>
          <w:p w14:paraId="042FDC6C" w14:textId="77777777" w:rsidR="00CC077A" w:rsidRPr="000F075D" w:rsidRDefault="00CC077A" w:rsidP="00E46394">
            <w:pPr>
              <w:jc w:val="center"/>
              <w:rPr>
                <w:i/>
                <w:sz w:val="24"/>
                <w:szCs w:val="24"/>
              </w:rPr>
            </w:pPr>
            <w:r w:rsidRPr="000F075D">
              <w:rPr>
                <w:i/>
                <w:sz w:val="24"/>
                <w:szCs w:val="24"/>
              </w:rPr>
              <w:t>3</w:t>
            </w:r>
          </w:p>
        </w:tc>
      </w:tr>
      <w:tr w:rsidR="00CC077A" w:rsidRPr="000F075D" w14:paraId="4FA525F5" w14:textId="77777777" w:rsidTr="00B604F0">
        <w:trPr>
          <w:trHeight w:val="307"/>
        </w:trPr>
        <w:tc>
          <w:tcPr>
            <w:tcW w:w="550" w:type="dxa"/>
          </w:tcPr>
          <w:p w14:paraId="02FAF93B" w14:textId="77777777" w:rsidR="00CC077A" w:rsidRPr="000F075D" w:rsidRDefault="00CC077A" w:rsidP="00E46394">
            <w:pPr>
              <w:jc w:val="center"/>
              <w:rPr>
                <w:sz w:val="24"/>
                <w:szCs w:val="24"/>
              </w:rPr>
            </w:pPr>
            <w:r w:rsidRPr="000F075D">
              <w:rPr>
                <w:sz w:val="24"/>
                <w:szCs w:val="24"/>
              </w:rPr>
              <w:t>1.</w:t>
            </w:r>
          </w:p>
        </w:tc>
        <w:tc>
          <w:tcPr>
            <w:tcW w:w="4174" w:type="dxa"/>
          </w:tcPr>
          <w:p w14:paraId="7137FC63" w14:textId="77777777" w:rsidR="00CC077A" w:rsidRPr="000F075D" w:rsidRDefault="00CC077A" w:rsidP="00E46394">
            <w:pPr>
              <w:jc w:val="both"/>
              <w:rPr>
                <w:sz w:val="24"/>
                <w:szCs w:val="24"/>
              </w:rPr>
            </w:pPr>
          </w:p>
        </w:tc>
        <w:tc>
          <w:tcPr>
            <w:tcW w:w="4814" w:type="dxa"/>
          </w:tcPr>
          <w:p w14:paraId="0BDA4567" w14:textId="77777777" w:rsidR="00CC077A" w:rsidRPr="000F075D" w:rsidRDefault="00CC077A" w:rsidP="00E46394">
            <w:pPr>
              <w:jc w:val="both"/>
              <w:rPr>
                <w:sz w:val="24"/>
                <w:szCs w:val="24"/>
              </w:rPr>
            </w:pPr>
          </w:p>
        </w:tc>
      </w:tr>
    </w:tbl>
    <w:p w14:paraId="0DAE01EC" w14:textId="77777777" w:rsidR="00CC077A" w:rsidRPr="000F075D" w:rsidRDefault="00CC077A" w:rsidP="00E46394">
      <w:pPr>
        <w:spacing w:after="0"/>
        <w:jc w:val="both"/>
        <w:rPr>
          <w:rFonts w:ascii="Times New Roman" w:hAnsi="Times New Roman" w:cs="Times New Roman"/>
          <w:sz w:val="24"/>
          <w:szCs w:val="24"/>
        </w:rPr>
      </w:pPr>
    </w:p>
    <w:p w14:paraId="113EE15D" w14:textId="7606BB75" w:rsidR="00CC077A" w:rsidRPr="000F075D" w:rsidRDefault="00CC077A" w:rsidP="00E46394">
      <w:pPr>
        <w:spacing w:after="0"/>
        <w:jc w:val="both"/>
        <w:rPr>
          <w:rFonts w:ascii="Times New Roman" w:hAnsi="Times New Roman" w:cs="Times New Roman"/>
          <w:sz w:val="24"/>
          <w:szCs w:val="24"/>
        </w:rPr>
      </w:pPr>
      <w:r w:rsidRPr="000F075D">
        <w:rPr>
          <w:rFonts w:ascii="Times New Roman" w:hAnsi="Times New Roman" w:cs="Times New Roman"/>
          <w:sz w:val="24"/>
          <w:szCs w:val="24"/>
        </w:rPr>
        <w:t xml:space="preserve">2.2. </w:t>
      </w:r>
      <w:proofErr w:type="spellStart"/>
      <w:r w:rsidRPr="000F075D">
        <w:rPr>
          <w:rFonts w:ascii="Times New Roman" w:hAnsi="Times New Roman" w:cs="Times New Roman"/>
          <w:bCs/>
          <w:sz w:val="24"/>
          <w:szCs w:val="24"/>
        </w:rPr>
        <w:t>Kvazisubteikėjai</w:t>
      </w:r>
      <w:proofErr w:type="spellEnd"/>
      <w:r w:rsidRPr="000F075D">
        <w:rPr>
          <w:rFonts w:ascii="Times New Roman" w:hAnsi="Times New Roman" w:cs="Times New Roman"/>
          <w:bCs/>
          <w:sz w:val="24"/>
          <w:szCs w:val="24"/>
        </w:rPr>
        <w:t xml:space="preserve"> – </w:t>
      </w:r>
      <w:r w:rsidRPr="000F075D">
        <w:rPr>
          <w:rFonts w:ascii="Times New Roman" w:eastAsia="Calibri" w:hAnsi="Times New Roman" w:cs="Times New Roman"/>
          <w:sz w:val="24"/>
          <w:szCs w:val="24"/>
        </w:rPr>
        <w:t xml:space="preserve">subteikėjai, </w:t>
      </w:r>
      <w:r w:rsidRPr="000F075D">
        <w:rPr>
          <w:rFonts w:ascii="Times New Roman" w:eastAsia="Calibri" w:hAnsi="Times New Roman" w:cs="Times New Roman"/>
          <w:b/>
          <w:bCs/>
          <w:sz w:val="24"/>
          <w:szCs w:val="24"/>
          <w:u w:val="single"/>
        </w:rPr>
        <w:t>kurių kvalifikacija teikėjas remiasi</w:t>
      </w:r>
      <w:r w:rsidRPr="000F075D">
        <w:rPr>
          <w:rFonts w:ascii="Times New Roman" w:eastAsia="Calibri" w:hAnsi="Times New Roman" w:cs="Times New Roman"/>
          <w:sz w:val="24"/>
          <w:szCs w:val="24"/>
        </w:rPr>
        <w:t xml:space="preserve">, </w:t>
      </w:r>
      <w:r w:rsidRPr="000F075D">
        <w:rPr>
          <w:rFonts w:ascii="Times New Roman" w:hAnsi="Times New Roman" w:cs="Times New Roman"/>
          <w:sz w:val="24"/>
          <w:szCs w:val="24"/>
        </w:rPr>
        <w:t>ir kurie pasiūlymo teikimo metu dar nėra teikėjo, ūkio subjekto, kurio pajėgumais teikėjas remiasi, ar subteikėjo darbuotojai, tačiau juos ketinama įdarbinti, jei pasiūlymas bus pripažintas laimėjusiu:</w:t>
      </w:r>
    </w:p>
    <w:tbl>
      <w:tblPr>
        <w:tblStyle w:val="Lentelstinklelis1"/>
        <w:tblpPr w:leftFromText="180" w:rightFromText="180" w:vertAnchor="text" w:horzAnchor="margin" w:tblpX="108" w:tblpY="64"/>
        <w:tblW w:w="9564" w:type="dxa"/>
        <w:tblLook w:val="04A0" w:firstRow="1" w:lastRow="0" w:firstColumn="1" w:lastColumn="0" w:noHBand="0" w:noVBand="1"/>
      </w:tblPr>
      <w:tblGrid>
        <w:gridCol w:w="556"/>
        <w:gridCol w:w="4184"/>
        <w:gridCol w:w="4824"/>
      </w:tblGrid>
      <w:tr w:rsidR="00CC077A" w:rsidRPr="000F075D" w14:paraId="739D767E" w14:textId="77777777" w:rsidTr="00B604F0">
        <w:trPr>
          <w:trHeight w:val="1102"/>
        </w:trPr>
        <w:tc>
          <w:tcPr>
            <w:tcW w:w="517" w:type="dxa"/>
            <w:shd w:val="clear" w:color="auto" w:fill="DEEAF6" w:themeFill="accent5" w:themeFillTint="33"/>
          </w:tcPr>
          <w:p w14:paraId="34585506" w14:textId="77777777" w:rsidR="00CC077A" w:rsidRPr="000F075D" w:rsidRDefault="00CC077A" w:rsidP="00E46394">
            <w:pPr>
              <w:jc w:val="center"/>
              <w:rPr>
                <w:sz w:val="24"/>
                <w:szCs w:val="24"/>
              </w:rPr>
            </w:pPr>
            <w:r w:rsidRPr="000F075D">
              <w:rPr>
                <w:sz w:val="24"/>
                <w:szCs w:val="24"/>
              </w:rPr>
              <w:t>Eil. Nr.</w:t>
            </w:r>
          </w:p>
        </w:tc>
        <w:tc>
          <w:tcPr>
            <w:tcW w:w="4201" w:type="dxa"/>
            <w:shd w:val="clear" w:color="auto" w:fill="DEEAF6" w:themeFill="accent5" w:themeFillTint="33"/>
          </w:tcPr>
          <w:p w14:paraId="3BC28F69" w14:textId="77777777" w:rsidR="00CC077A" w:rsidRPr="000F075D" w:rsidRDefault="00CC077A" w:rsidP="00E46394">
            <w:pPr>
              <w:jc w:val="center"/>
              <w:rPr>
                <w:sz w:val="24"/>
                <w:szCs w:val="24"/>
              </w:rPr>
            </w:pPr>
            <w:proofErr w:type="spellStart"/>
            <w:r w:rsidRPr="000F075D">
              <w:rPr>
                <w:sz w:val="24"/>
                <w:szCs w:val="24"/>
              </w:rPr>
              <w:t>Kvazisubteikėjo</w:t>
            </w:r>
            <w:proofErr w:type="spellEnd"/>
            <w:r w:rsidRPr="000F075D">
              <w:rPr>
                <w:sz w:val="24"/>
                <w:szCs w:val="24"/>
              </w:rPr>
              <w:t xml:space="preserve"> vardas ir pavardė arba pavadinimas</w:t>
            </w:r>
          </w:p>
        </w:tc>
        <w:tc>
          <w:tcPr>
            <w:tcW w:w="4846" w:type="dxa"/>
            <w:shd w:val="clear" w:color="auto" w:fill="DEEAF6" w:themeFill="accent5" w:themeFillTint="33"/>
          </w:tcPr>
          <w:p w14:paraId="32048CE2" w14:textId="77777777" w:rsidR="00CC077A" w:rsidRPr="000F075D" w:rsidRDefault="00CC077A" w:rsidP="00E46394">
            <w:pPr>
              <w:jc w:val="center"/>
              <w:rPr>
                <w:sz w:val="24"/>
                <w:szCs w:val="24"/>
              </w:rPr>
            </w:pPr>
            <w:r w:rsidRPr="000F075D">
              <w:rPr>
                <w:sz w:val="24"/>
                <w:szCs w:val="24"/>
              </w:rPr>
              <w:t xml:space="preserve">Pirkimo sutarties objekto dalies, perduodamos vykdyti </w:t>
            </w:r>
            <w:proofErr w:type="spellStart"/>
            <w:r w:rsidRPr="000F075D">
              <w:rPr>
                <w:sz w:val="24"/>
                <w:szCs w:val="24"/>
              </w:rPr>
              <w:t>kvazisubteikėjui</w:t>
            </w:r>
            <w:proofErr w:type="spellEnd"/>
            <w:r w:rsidRPr="000F075D">
              <w:rPr>
                <w:sz w:val="24"/>
                <w:szCs w:val="24"/>
              </w:rPr>
              <w:t>, aprašymas ir perduodamų įsipareigojimų dalis (procentais)  nuo pasiūlymo kainos su PVM</w:t>
            </w:r>
          </w:p>
        </w:tc>
      </w:tr>
      <w:tr w:rsidR="00CC077A" w:rsidRPr="000F075D" w14:paraId="3A7EB733" w14:textId="77777777" w:rsidTr="00B604F0">
        <w:trPr>
          <w:trHeight w:val="275"/>
        </w:trPr>
        <w:tc>
          <w:tcPr>
            <w:tcW w:w="517" w:type="dxa"/>
            <w:shd w:val="clear" w:color="auto" w:fill="DEEAF6" w:themeFill="accent5" w:themeFillTint="33"/>
          </w:tcPr>
          <w:p w14:paraId="7AD7A90B" w14:textId="77777777" w:rsidR="00CC077A" w:rsidRPr="000F075D" w:rsidRDefault="00CC077A" w:rsidP="00E46394">
            <w:pPr>
              <w:jc w:val="center"/>
              <w:rPr>
                <w:sz w:val="24"/>
                <w:szCs w:val="24"/>
              </w:rPr>
            </w:pPr>
          </w:p>
        </w:tc>
        <w:tc>
          <w:tcPr>
            <w:tcW w:w="4201" w:type="dxa"/>
            <w:shd w:val="clear" w:color="auto" w:fill="DEEAF6" w:themeFill="accent5" w:themeFillTint="33"/>
          </w:tcPr>
          <w:p w14:paraId="3E7D1324" w14:textId="77777777" w:rsidR="00CC077A" w:rsidRPr="000F075D" w:rsidRDefault="00CC077A" w:rsidP="00E46394">
            <w:pPr>
              <w:jc w:val="center"/>
              <w:rPr>
                <w:sz w:val="24"/>
                <w:szCs w:val="24"/>
              </w:rPr>
            </w:pPr>
          </w:p>
        </w:tc>
        <w:tc>
          <w:tcPr>
            <w:tcW w:w="4846" w:type="dxa"/>
            <w:shd w:val="clear" w:color="auto" w:fill="DEEAF6" w:themeFill="accent5" w:themeFillTint="33"/>
          </w:tcPr>
          <w:p w14:paraId="5F542790" w14:textId="77777777" w:rsidR="00CC077A" w:rsidRPr="000F075D" w:rsidRDefault="00CC077A" w:rsidP="00E46394">
            <w:pPr>
              <w:jc w:val="center"/>
              <w:rPr>
                <w:sz w:val="24"/>
                <w:szCs w:val="24"/>
              </w:rPr>
            </w:pPr>
          </w:p>
        </w:tc>
      </w:tr>
      <w:tr w:rsidR="00CC077A" w:rsidRPr="000F075D" w14:paraId="139F6395" w14:textId="77777777" w:rsidTr="00B604F0">
        <w:trPr>
          <w:trHeight w:val="275"/>
        </w:trPr>
        <w:tc>
          <w:tcPr>
            <w:tcW w:w="517" w:type="dxa"/>
          </w:tcPr>
          <w:p w14:paraId="2A46EAFB" w14:textId="77777777" w:rsidR="00CC077A" w:rsidRPr="000F075D" w:rsidRDefault="00CC077A" w:rsidP="00E46394">
            <w:pPr>
              <w:jc w:val="center"/>
              <w:rPr>
                <w:i/>
                <w:sz w:val="24"/>
                <w:szCs w:val="24"/>
              </w:rPr>
            </w:pPr>
            <w:r w:rsidRPr="000F075D">
              <w:rPr>
                <w:i/>
                <w:sz w:val="24"/>
                <w:szCs w:val="24"/>
              </w:rPr>
              <w:t>1</w:t>
            </w:r>
          </w:p>
        </w:tc>
        <w:tc>
          <w:tcPr>
            <w:tcW w:w="4201" w:type="dxa"/>
          </w:tcPr>
          <w:p w14:paraId="7DB175A6" w14:textId="77777777" w:rsidR="00CC077A" w:rsidRPr="000F075D" w:rsidRDefault="00CC077A" w:rsidP="00E46394">
            <w:pPr>
              <w:jc w:val="center"/>
              <w:rPr>
                <w:i/>
                <w:sz w:val="24"/>
                <w:szCs w:val="24"/>
              </w:rPr>
            </w:pPr>
            <w:r w:rsidRPr="000F075D">
              <w:rPr>
                <w:i/>
                <w:sz w:val="24"/>
                <w:szCs w:val="24"/>
              </w:rPr>
              <w:t>2</w:t>
            </w:r>
          </w:p>
        </w:tc>
        <w:tc>
          <w:tcPr>
            <w:tcW w:w="4846" w:type="dxa"/>
          </w:tcPr>
          <w:p w14:paraId="1BFB52AC" w14:textId="77777777" w:rsidR="00CC077A" w:rsidRPr="000F075D" w:rsidRDefault="00CC077A" w:rsidP="00E46394">
            <w:pPr>
              <w:jc w:val="center"/>
              <w:rPr>
                <w:i/>
                <w:sz w:val="24"/>
                <w:szCs w:val="24"/>
              </w:rPr>
            </w:pPr>
            <w:r w:rsidRPr="000F075D">
              <w:rPr>
                <w:i/>
                <w:sz w:val="24"/>
                <w:szCs w:val="24"/>
              </w:rPr>
              <w:t>3</w:t>
            </w:r>
          </w:p>
        </w:tc>
      </w:tr>
      <w:tr w:rsidR="00CC077A" w:rsidRPr="000F075D" w14:paraId="3095CA40" w14:textId="77777777" w:rsidTr="00B604F0">
        <w:trPr>
          <w:trHeight w:val="263"/>
        </w:trPr>
        <w:tc>
          <w:tcPr>
            <w:tcW w:w="517" w:type="dxa"/>
          </w:tcPr>
          <w:p w14:paraId="64BC0F76" w14:textId="77777777" w:rsidR="00CC077A" w:rsidRPr="000F075D" w:rsidRDefault="00CC077A" w:rsidP="00E46394">
            <w:pPr>
              <w:jc w:val="center"/>
              <w:rPr>
                <w:sz w:val="24"/>
                <w:szCs w:val="24"/>
              </w:rPr>
            </w:pPr>
            <w:r w:rsidRPr="000F075D">
              <w:rPr>
                <w:sz w:val="24"/>
                <w:szCs w:val="24"/>
              </w:rPr>
              <w:t>1.</w:t>
            </w:r>
          </w:p>
        </w:tc>
        <w:tc>
          <w:tcPr>
            <w:tcW w:w="4201" w:type="dxa"/>
          </w:tcPr>
          <w:p w14:paraId="1DAA14E2" w14:textId="77777777" w:rsidR="00CC077A" w:rsidRPr="000F075D" w:rsidRDefault="00CC077A" w:rsidP="00E46394">
            <w:pPr>
              <w:jc w:val="both"/>
              <w:rPr>
                <w:sz w:val="24"/>
                <w:szCs w:val="24"/>
              </w:rPr>
            </w:pPr>
          </w:p>
        </w:tc>
        <w:tc>
          <w:tcPr>
            <w:tcW w:w="4846" w:type="dxa"/>
          </w:tcPr>
          <w:p w14:paraId="20EFF4F9" w14:textId="77777777" w:rsidR="00CC077A" w:rsidRPr="000F075D" w:rsidRDefault="00CC077A" w:rsidP="00E46394">
            <w:pPr>
              <w:jc w:val="both"/>
              <w:rPr>
                <w:sz w:val="24"/>
                <w:szCs w:val="24"/>
              </w:rPr>
            </w:pPr>
          </w:p>
        </w:tc>
      </w:tr>
    </w:tbl>
    <w:p w14:paraId="7D7CD243" w14:textId="77777777" w:rsidR="00CC077A" w:rsidRPr="000F075D" w:rsidRDefault="00CC077A" w:rsidP="00E46394">
      <w:pPr>
        <w:spacing w:after="0"/>
        <w:jc w:val="both"/>
        <w:rPr>
          <w:rFonts w:ascii="Times New Roman" w:eastAsia="Calibri" w:hAnsi="Times New Roman" w:cs="Times New Roman"/>
          <w:sz w:val="24"/>
          <w:szCs w:val="24"/>
        </w:rPr>
      </w:pPr>
    </w:p>
    <w:p w14:paraId="389B4C73" w14:textId="77777777" w:rsidR="00CC077A" w:rsidRPr="000F075D" w:rsidRDefault="00CC077A" w:rsidP="00E46394">
      <w:pPr>
        <w:spacing w:after="0"/>
        <w:jc w:val="both"/>
        <w:rPr>
          <w:rFonts w:ascii="Times New Roman" w:hAnsi="Times New Roman" w:cs="Times New Roman"/>
          <w:sz w:val="24"/>
          <w:szCs w:val="24"/>
        </w:rPr>
      </w:pPr>
      <w:r w:rsidRPr="000F075D">
        <w:rPr>
          <w:rFonts w:ascii="Times New Roman" w:eastAsia="Calibri" w:hAnsi="Times New Roman" w:cs="Times New Roman"/>
          <w:sz w:val="24"/>
          <w:szCs w:val="24"/>
        </w:rPr>
        <w:t xml:space="preserve">2.3. Subteikėjai, </w:t>
      </w:r>
      <w:r w:rsidRPr="000F075D">
        <w:rPr>
          <w:rFonts w:ascii="Times New Roman" w:eastAsia="Calibri" w:hAnsi="Times New Roman" w:cs="Times New Roman"/>
          <w:b/>
          <w:sz w:val="24"/>
          <w:szCs w:val="24"/>
          <w:u w:val="single"/>
        </w:rPr>
        <w:t>kurių pajėgumais teikėjas nesiremia</w:t>
      </w:r>
      <w:r w:rsidRPr="000F075D">
        <w:rPr>
          <w:rFonts w:ascii="Times New Roman" w:eastAsia="Calibri" w:hAnsi="Times New Roman" w:cs="Times New Roman"/>
          <w:sz w:val="24"/>
          <w:szCs w:val="24"/>
        </w:rPr>
        <w:t>, jeigu jie yra žinomi. Subteikėjai nėra laikomi ūkio subjektais, jeigu šie tik vykdo sutartines teikėjo prievoles, tačiau teikėjas nesiremia jų pajėgumais, kad atitiktų techninio ir (arba) profesinio pajėgumo reikalavimus:</w:t>
      </w:r>
    </w:p>
    <w:tbl>
      <w:tblPr>
        <w:tblStyle w:val="Lentelstinklelis1"/>
        <w:tblpPr w:leftFromText="180" w:rightFromText="180" w:vertAnchor="text" w:horzAnchor="margin" w:tblpX="108" w:tblpY="64"/>
        <w:tblW w:w="9577" w:type="dxa"/>
        <w:tblLook w:val="04A0" w:firstRow="1" w:lastRow="0" w:firstColumn="1" w:lastColumn="0" w:noHBand="0" w:noVBand="1"/>
      </w:tblPr>
      <w:tblGrid>
        <w:gridCol w:w="556"/>
        <w:gridCol w:w="4189"/>
        <w:gridCol w:w="4832"/>
      </w:tblGrid>
      <w:tr w:rsidR="00CC077A" w:rsidRPr="000F075D" w14:paraId="6C79B587" w14:textId="77777777" w:rsidTr="00B604F0">
        <w:trPr>
          <w:trHeight w:val="1167"/>
        </w:trPr>
        <w:tc>
          <w:tcPr>
            <w:tcW w:w="518" w:type="dxa"/>
            <w:shd w:val="clear" w:color="auto" w:fill="DEEAF6" w:themeFill="accent5" w:themeFillTint="33"/>
          </w:tcPr>
          <w:p w14:paraId="38D0B836" w14:textId="77777777" w:rsidR="00CC077A" w:rsidRPr="000F075D" w:rsidRDefault="00CC077A" w:rsidP="00E46394">
            <w:pPr>
              <w:jc w:val="center"/>
              <w:rPr>
                <w:sz w:val="24"/>
                <w:szCs w:val="24"/>
              </w:rPr>
            </w:pPr>
            <w:r w:rsidRPr="000F075D">
              <w:rPr>
                <w:sz w:val="24"/>
                <w:szCs w:val="24"/>
              </w:rPr>
              <w:t>Eil. Nr.</w:t>
            </w:r>
          </w:p>
        </w:tc>
        <w:tc>
          <w:tcPr>
            <w:tcW w:w="4207" w:type="dxa"/>
            <w:shd w:val="clear" w:color="auto" w:fill="DEEAF6" w:themeFill="accent5" w:themeFillTint="33"/>
          </w:tcPr>
          <w:p w14:paraId="3A37C0B1" w14:textId="77777777" w:rsidR="00CC077A" w:rsidRPr="000F075D" w:rsidRDefault="00CC077A" w:rsidP="00E46394">
            <w:pPr>
              <w:jc w:val="center"/>
              <w:rPr>
                <w:sz w:val="24"/>
                <w:szCs w:val="24"/>
              </w:rPr>
            </w:pPr>
            <w:r w:rsidRPr="000F075D">
              <w:rPr>
                <w:sz w:val="24"/>
                <w:szCs w:val="24"/>
              </w:rPr>
              <w:t>Subteikėjo vardas, pavardė arba pavadinimas</w:t>
            </w:r>
          </w:p>
        </w:tc>
        <w:tc>
          <w:tcPr>
            <w:tcW w:w="4852" w:type="dxa"/>
            <w:shd w:val="clear" w:color="auto" w:fill="DEEAF6" w:themeFill="accent5" w:themeFillTint="33"/>
          </w:tcPr>
          <w:p w14:paraId="07E80E50" w14:textId="77777777" w:rsidR="00CC077A" w:rsidRPr="000F075D" w:rsidRDefault="00CC077A" w:rsidP="00E46394">
            <w:pPr>
              <w:jc w:val="center"/>
              <w:rPr>
                <w:sz w:val="24"/>
                <w:szCs w:val="24"/>
              </w:rPr>
            </w:pPr>
            <w:r w:rsidRPr="000F075D">
              <w:rPr>
                <w:sz w:val="24"/>
                <w:szCs w:val="24"/>
              </w:rPr>
              <w:t>Pirkimo sutarties objekto dalies, perduodamos vykdyti subteikėjui, aprašymas ir perduodamų įsipareigojimų dalis (procentais)  nuo pasiūlymo kainos su PVM</w:t>
            </w:r>
          </w:p>
        </w:tc>
      </w:tr>
      <w:tr w:rsidR="00CC077A" w:rsidRPr="000F075D" w14:paraId="42885CA4" w14:textId="77777777" w:rsidTr="00B604F0">
        <w:trPr>
          <w:trHeight w:val="291"/>
        </w:trPr>
        <w:tc>
          <w:tcPr>
            <w:tcW w:w="518" w:type="dxa"/>
          </w:tcPr>
          <w:p w14:paraId="1435EB2A" w14:textId="77777777" w:rsidR="00CC077A" w:rsidRPr="000F075D" w:rsidRDefault="00CC077A" w:rsidP="00E46394">
            <w:pPr>
              <w:jc w:val="center"/>
              <w:rPr>
                <w:i/>
                <w:sz w:val="24"/>
                <w:szCs w:val="24"/>
              </w:rPr>
            </w:pPr>
            <w:r w:rsidRPr="000F075D">
              <w:rPr>
                <w:i/>
                <w:sz w:val="24"/>
                <w:szCs w:val="24"/>
              </w:rPr>
              <w:t>1</w:t>
            </w:r>
          </w:p>
        </w:tc>
        <w:tc>
          <w:tcPr>
            <w:tcW w:w="4207" w:type="dxa"/>
          </w:tcPr>
          <w:p w14:paraId="738B6C1E" w14:textId="77777777" w:rsidR="00CC077A" w:rsidRPr="000F075D" w:rsidRDefault="00CC077A" w:rsidP="00E46394">
            <w:pPr>
              <w:jc w:val="center"/>
              <w:rPr>
                <w:i/>
                <w:sz w:val="24"/>
                <w:szCs w:val="24"/>
              </w:rPr>
            </w:pPr>
            <w:r w:rsidRPr="000F075D">
              <w:rPr>
                <w:i/>
                <w:sz w:val="24"/>
                <w:szCs w:val="24"/>
              </w:rPr>
              <w:t>2</w:t>
            </w:r>
          </w:p>
        </w:tc>
        <w:tc>
          <w:tcPr>
            <w:tcW w:w="4852" w:type="dxa"/>
          </w:tcPr>
          <w:p w14:paraId="46BFAE23" w14:textId="77777777" w:rsidR="00CC077A" w:rsidRPr="000F075D" w:rsidRDefault="00CC077A" w:rsidP="00E46394">
            <w:pPr>
              <w:jc w:val="center"/>
              <w:rPr>
                <w:i/>
                <w:sz w:val="24"/>
                <w:szCs w:val="24"/>
              </w:rPr>
            </w:pPr>
            <w:r w:rsidRPr="000F075D">
              <w:rPr>
                <w:i/>
                <w:sz w:val="24"/>
                <w:szCs w:val="24"/>
              </w:rPr>
              <w:t>3</w:t>
            </w:r>
          </w:p>
        </w:tc>
      </w:tr>
      <w:tr w:rsidR="00CC077A" w:rsidRPr="000F075D" w14:paraId="1015BC00" w14:textId="77777777" w:rsidTr="00B604F0">
        <w:trPr>
          <w:trHeight w:val="278"/>
        </w:trPr>
        <w:tc>
          <w:tcPr>
            <w:tcW w:w="518" w:type="dxa"/>
          </w:tcPr>
          <w:p w14:paraId="0456D6F3" w14:textId="77777777" w:rsidR="00CC077A" w:rsidRPr="000F075D" w:rsidRDefault="00CC077A" w:rsidP="00E46394">
            <w:pPr>
              <w:jc w:val="center"/>
              <w:rPr>
                <w:sz w:val="24"/>
                <w:szCs w:val="24"/>
              </w:rPr>
            </w:pPr>
            <w:r w:rsidRPr="000F075D">
              <w:rPr>
                <w:sz w:val="24"/>
                <w:szCs w:val="24"/>
              </w:rPr>
              <w:t>1.</w:t>
            </w:r>
          </w:p>
        </w:tc>
        <w:tc>
          <w:tcPr>
            <w:tcW w:w="4207" w:type="dxa"/>
          </w:tcPr>
          <w:p w14:paraId="1280D3D0" w14:textId="77777777" w:rsidR="00CC077A" w:rsidRPr="000F075D" w:rsidRDefault="00CC077A" w:rsidP="00E46394">
            <w:pPr>
              <w:jc w:val="both"/>
              <w:rPr>
                <w:sz w:val="24"/>
                <w:szCs w:val="24"/>
              </w:rPr>
            </w:pPr>
          </w:p>
        </w:tc>
        <w:tc>
          <w:tcPr>
            <w:tcW w:w="4852" w:type="dxa"/>
          </w:tcPr>
          <w:p w14:paraId="734A9A7E" w14:textId="77777777" w:rsidR="00CC077A" w:rsidRPr="000F075D" w:rsidRDefault="00CC077A" w:rsidP="00E46394">
            <w:pPr>
              <w:jc w:val="both"/>
              <w:rPr>
                <w:sz w:val="24"/>
                <w:szCs w:val="24"/>
              </w:rPr>
            </w:pPr>
          </w:p>
        </w:tc>
      </w:tr>
    </w:tbl>
    <w:p w14:paraId="2CDA18F4" w14:textId="77777777" w:rsidR="00CC077A" w:rsidRPr="000F075D" w:rsidRDefault="00CC077A" w:rsidP="00E46394">
      <w:pPr>
        <w:tabs>
          <w:tab w:val="left" w:pos="284"/>
        </w:tabs>
        <w:autoSpaceDE w:val="0"/>
        <w:autoSpaceDN w:val="0"/>
        <w:adjustRightInd w:val="0"/>
        <w:spacing w:after="0"/>
        <w:jc w:val="both"/>
        <w:rPr>
          <w:rFonts w:ascii="Times New Roman" w:hAnsi="Times New Roman" w:cs="Times New Roman"/>
          <w:sz w:val="24"/>
          <w:szCs w:val="24"/>
        </w:rPr>
      </w:pPr>
    </w:p>
    <w:p w14:paraId="77133951" w14:textId="77777777" w:rsidR="00330F01" w:rsidRDefault="00330F01">
      <w:pPr>
        <w:rPr>
          <w:rFonts w:ascii="Times New Roman" w:hAnsi="Times New Roman" w:cs="Times New Roman"/>
          <w:b/>
          <w:bCs/>
          <w:sz w:val="24"/>
          <w:szCs w:val="24"/>
        </w:rPr>
      </w:pPr>
      <w:r>
        <w:rPr>
          <w:rFonts w:ascii="Times New Roman" w:hAnsi="Times New Roman" w:cs="Times New Roman"/>
          <w:b/>
          <w:bCs/>
          <w:sz w:val="24"/>
          <w:szCs w:val="24"/>
        </w:rPr>
        <w:br w:type="page"/>
      </w:r>
    </w:p>
    <w:p w14:paraId="3E11510B" w14:textId="39D68E05" w:rsidR="00CC077A" w:rsidRDefault="00CC077A" w:rsidP="00E46394">
      <w:pPr>
        <w:tabs>
          <w:tab w:val="left" w:pos="8222"/>
        </w:tabs>
        <w:spacing w:after="0"/>
        <w:jc w:val="both"/>
        <w:rPr>
          <w:rFonts w:ascii="Times New Roman" w:hAnsi="Times New Roman" w:cs="Times New Roman"/>
          <w:b/>
          <w:bCs/>
          <w:sz w:val="24"/>
          <w:szCs w:val="24"/>
        </w:rPr>
      </w:pPr>
      <w:r w:rsidRPr="000F075D">
        <w:rPr>
          <w:rFonts w:ascii="Times New Roman" w:hAnsi="Times New Roman" w:cs="Times New Roman"/>
          <w:b/>
          <w:bCs/>
          <w:sz w:val="24"/>
          <w:szCs w:val="24"/>
        </w:rPr>
        <w:lastRenderedPageBreak/>
        <w:t xml:space="preserve">3. Mes įsipareigojame suteikti </w:t>
      </w:r>
      <w:r w:rsidR="00A01E77" w:rsidRPr="000F075D">
        <w:rPr>
          <w:rFonts w:ascii="Times New Roman" w:hAnsi="Times New Roman" w:cs="Times New Roman"/>
          <w:b/>
          <w:bCs/>
          <w:sz w:val="24"/>
          <w:szCs w:val="24"/>
        </w:rPr>
        <w:t>Konkurso</w:t>
      </w:r>
      <w:r w:rsidRPr="000F075D">
        <w:rPr>
          <w:rFonts w:ascii="Times New Roman" w:hAnsi="Times New Roman" w:cs="Times New Roman"/>
          <w:b/>
          <w:bCs/>
          <w:sz w:val="24"/>
          <w:szCs w:val="24"/>
        </w:rPr>
        <w:t xml:space="preserve"> sąlygų 1 priedo (techninės specifikacijos) reikalavimus atitinkančias paslaugas</w:t>
      </w:r>
      <w:r w:rsidR="00FF7540">
        <w:rPr>
          <w:rFonts w:ascii="Times New Roman" w:hAnsi="Times New Roman" w:cs="Times New Roman"/>
          <w:b/>
          <w:bCs/>
          <w:sz w:val="24"/>
          <w:szCs w:val="24"/>
        </w:rPr>
        <w:t xml:space="preserve"> tokia kaina</w:t>
      </w:r>
      <w:r w:rsidRPr="000F075D">
        <w:rPr>
          <w:rFonts w:ascii="Times New Roman" w:hAnsi="Times New Roman" w:cs="Times New Roman"/>
          <w:b/>
          <w:bCs/>
          <w:sz w:val="24"/>
          <w:szCs w:val="24"/>
        </w:rPr>
        <w:t>:</w:t>
      </w:r>
    </w:p>
    <w:p w14:paraId="5C484772" w14:textId="31087360" w:rsidR="00A42FFC" w:rsidRDefault="00A42FFC" w:rsidP="00E46394">
      <w:pPr>
        <w:tabs>
          <w:tab w:val="left" w:pos="8222"/>
        </w:tabs>
        <w:spacing w:after="0"/>
        <w:jc w:val="both"/>
        <w:rPr>
          <w:rFonts w:ascii="Times New Roman" w:hAnsi="Times New Roman" w:cs="Times New Roman"/>
          <w:sz w:val="24"/>
          <w:szCs w:val="24"/>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977"/>
        <w:gridCol w:w="850"/>
        <w:gridCol w:w="1560"/>
        <w:gridCol w:w="1559"/>
        <w:gridCol w:w="1843"/>
      </w:tblGrid>
      <w:tr w:rsidR="00A42FFC" w:rsidRPr="00F259A9" w14:paraId="529A932E" w14:textId="77777777" w:rsidTr="0011045F">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476CABE" w14:textId="77777777" w:rsidR="00A42FFC" w:rsidRPr="00612F40" w:rsidRDefault="00A42FFC" w:rsidP="00684214">
            <w:pPr>
              <w:spacing w:after="0"/>
              <w:jc w:val="center"/>
              <w:rPr>
                <w:rFonts w:ascii="Times New Roman" w:eastAsia="Calibri" w:hAnsi="Times New Roman" w:cs="Times New Roman"/>
                <w:b/>
                <w:bCs/>
                <w:sz w:val="24"/>
                <w:szCs w:val="24"/>
              </w:rPr>
            </w:pPr>
            <w:r w:rsidRPr="00612F40">
              <w:rPr>
                <w:rFonts w:ascii="Times New Roman" w:eastAsia="Calibri" w:hAnsi="Times New Roman" w:cs="Times New Roman"/>
                <w:b/>
                <w:bCs/>
                <w:sz w:val="24"/>
                <w:szCs w:val="24"/>
              </w:rPr>
              <w:t>Eil. Nr.</w:t>
            </w:r>
          </w:p>
        </w:tc>
        <w:tc>
          <w:tcPr>
            <w:tcW w:w="2977"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25F3B04" w14:textId="77777777" w:rsidR="00A42FFC" w:rsidRPr="00612F40" w:rsidRDefault="00A42FFC" w:rsidP="00684214">
            <w:pPr>
              <w:spacing w:after="0"/>
              <w:jc w:val="center"/>
              <w:rPr>
                <w:rFonts w:ascii="Times New Roman" w:eastAsia="Calibri" w:hAnsi="Times New Roman" w:cs="Times New Roman"/>
                <w:b/>
                <w:bCs/>
                <w:i/>
                <w:sz w:val="24"/>
                <w:szCs w:val="24"/>
              </w:rPr>
            </w:pPr>
            <w:r w:rsidRPr="00612F40">
              <w:rPr>
                <w:rFonts w:ascii="Times New Roman" w:eastAsia="Calibri" w:hAnsi="Times New Roman" w:cs="Times New Roman"/>
                <w:b/>
                <w:bCs/>
                <w:sz w:val="24"/>
                <w:szCs w:val="24"/>
              </w:rPr>
              <w:t>Paslaugos pavadinimas</w:t>
            </w:r>
          </w:p>
        </w:tc>
        <w:tc>
          <w:tcPr>
            <w:tcW w:w="85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0A67CC6B" w14:textId="77777777" w:rsidR="00A42FFC" w:rsidRPr="00612F40" w:rsidRDefault="00A42FFC" w:rsidP="00684214">
            <w:pPr>
              <w:spacing w:before="40" w:after="0"/>
              <w:jc w:val="center"/>
              <w:rPr>
                <w:rFonts w:ascii="Times New Roman" w:eastAsia="Calibri" w:hAnsi="Times New Roman" w:cs="Times New Roman"/>
                <w:b/>
                <w:bCs/>
                <w:sz w:val="24"/>
                <w:szCs w:val="24"/>
                <w:lang w:eastAsia="pl-PL"/>
              </w:rPr>
            </w:pPr>
            <w:r w:rsidRPr="00612F40">
              <w:rPr>
                <w:rFonts w:ascii="Times New Roman" w:eastAsia="Calibri" w:hAnsi="Times New Roman" w:cs="Times New Roman"/>
                <w:b/>
                <w:bCs/>
                <w:sz w:val="24"/>
                <w:szCs w:val="24"/>
                <w:lang w:eastAsia="pl-PL"/>
              </w:rPr>
              <w:t>Mato vnt.</w:t>
            </w:r>
          </w:p>
        </w:tc>
        <w:tc>
          <w:tcPr>
            <w:tcW w:w="1560"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4B19CEAE" w14:textId="6450A484" w:rsidR="00A42FFC" w:rsidRPr="00612F40" w:rsidRDefault="00A42FFC" w:rsidP="00684214">
            <w:pPr>
              <w:spacing w:after="0"/>
              <w:jc w:val="center"/>
              <w:rPr>
                <w:rFonts w:ascii="Times New Roman" w:eastAsia="Calibri" w:hAnsi="Times New Roman" w:cs="Times New Roman"/>
                <w:b/>
                <w:bCs/>
                <w:sz w:val="24"/>
                <w:szCs w:val="24"/>
                <w:lang w:val="pt-BR"/>
              </w:rPr>
            </w:pPr>
            <w:r w:rsidRPr="00612F40">
              <w:rPr>
                <w:rFonts w:ascii="Times New Roman" w:eastAsia="Calibri" w:hAnsi="Times New Roman" w:cs="Times New Roman"/>
                <w:b/>
                <w:bCs/>
                <w:sz w:val="24"/>
                <w:szCs w:val="24"/>
                <w:lang w:val="pt-BR"/>
              </w:rPr>
              <w:t xml:space="preserve">Įkainis, </w:t>
            </w:r>
            <w:r w:rsidR="00612F40">
              <w:rPr>
                <w:rFonts w:ascii="Times New Roman" w:eastAsia="Calibri" w:hAnsi="Times New Roman" w:cs="Times New Roman"/>
                <w:b/>
                <w:bCs/>
                <w:sz w:val="24"/>
                <w:szCs w:val="24"/>
                <w:lang w:val="pt-BR"/>
              </w:rPr>
              <w:br/>
            </w:r>
            <w:r w:rsidRPr="00612F40">
              <w:rPr>
                <w:rFonts w:ascii="Times New Roman" w:eastAsia="Calibri" w:hAnsi="Times New Roman" w:cs="Times New Roman"/>
                <w:b/>
                <w:bCs/>
                <w:sz w:val="24"/>
                <w:szCs w:val="24"/>
                <w:lang w:val="pt-BR"/>
              </w:rPr>
              <w:t>Eur be PVM</w:t>
            </w:r>
          </w:p>
        </w:tc>
        <w:tc>
          <w:tcPr>
            <w:tcW w:w="155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81AD0B0" w14:textId="77777777" w:rsidR="00A42FFC" w:rsidRPr="00612F40" w:rsidRDefault="00A42FFC" w:rsidP="00684214">
            <w:pPr>
              <w:spacing w:after="0"/>
              <w:jc w:val="center"/>
              <w:rPr>
                <w:rFonts w:ascii="Times New Roman" w:eastAsia="Calibri" w:hAnsi="Times New Roman" w:cs="Times New Roman"/>
                <w:b/>
                <w:bCs/>
                <w:sz w:val="24"/>
                <w:szCs w:val="24"/>
                <w:lang w:val="pt-BR"/>
              </w:rPr>
            </w:pPr>
            <w:r w:rsidRPr="00612F40">
              <w:rPr>
                <w:rFonts w:ascii="Times New Roman" w:eastAsia="Calibri" w:hAnsi="Times New Roman" w:cs="Times New Roman"/>
                <w:b/>
                <w:bCs/>
                <w:sz w:val="24"/>
                <w:szCs w:val="24"/>
                <w:lang w:val="pt-BR"/>
              </w:rPr>
              <w:t>Lyginamasis koeficientas</w:t>
            </w:r>
          </w:p>
        </w:tc>
        <w:tc>
          <w:tcPr>
            <w:tcW w:w="1843"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77C4C3DB" w14:textId="7FC93058" w:rsidR="00A42FFC" w:rsidRPr="00612F40" w:rsidRDefault="00A42FFC" w:rsidP="00684214">
            <w:pPr>
              <w:spacing w:after="0"/>
              <w:jc w:val="center"/>
              <w:rPr>
                <w:rFonts w:ascii="Times New Roman" w:eastAsia="Calibri" w:hAnsi="Times New Roman" w:cs="Times New Roman"/>
                <w:b/>
                <w:bCs/>
                <w:sz w:val="24"/>
                <w:szCs w:val="24"/>
                <w:lang w:val="en-US"/>
              </w:rPr>
            </w:pPr>
            <w:proofErr w:type="spellStart"/>
            <w:r w:rsidRPr="00612F40">
              <w:rPr>
                <w:rFonts w:ascii="Times New Roman" w:eastAsia="Calibri" w:hAnsi="Times New Roman" w:cs="Times New Roman"/>
                <w:b/>
                <w:bCs/>
                <w:sz w:val="24"/>
                <w:szCs w:val="24"/>
                <w:lang w:val="en-US"/>
              </w:rPr>
              <w:t>Perskaičiuotas</w:t>
            </w:r>
            <w:proofErr w:type="spellEnd"/>
            <w:r w:rsidRPr="00612F40">
              <w:rPr>
                <w:rFonts w:ascii="Times New Roman" w:eastAsia="Calibri" w:hAnsi="Times New Roman" w:cs="Times New Roman"/>
                <w:b/>
                <w:bCs/>
                <w:sz w:val="24"/>
                <w:szCs w:val="24"/>
                <w:lang w:val="en-US"/>
              </w:rPr>
              <w:t xml:space="preserve"> </w:t>
            </w:r>
            <w:proofErr w:type="spellStart"/>
            <w:r w:rsidRPr="00612F40">
              <w:rPr>
                <w:rFonts w:ascii="Times New Roman" w:eastAsia="Calibri" w:hAnsi="Times New Roman" w:cs="Times New Roman"/>
                <w:b/>
                <w:bCs/>
                <w:sz w:val="24"/>
                <w:szCs w:val="24"/>
                <w:lang w:val="en-US"/>
              </w:rPr>
              <w:t>įkainis</w:t>
            </w:r>
            <w:proofErr w:type="spellEnd"/>
            <w:r w:rsidRPr="00612F40">
              <w:rPr>
                <w:rFonts w:ascii="Times New Roman" w:eastAsia="Calibri" w:hAnsi="Times New Roman" w:cs="Times New Roman"/>
                <w:b/>
                <w:bCs/>
                <w:sz w:val="24"/>
                <w:szCs w:val="24"/>
                <w:lang w:val="en-US"/>
              </w:rPr>
              <w:t xml:space="preserve">, </w:t>
            </w:r>
            <w:r w:rsidR="00612F40">
              <w:rPr>
                <w:rFonts w:ascii="Times New Roman" w:eastAsia="Calibri" w:hAnsi="Times New Roman" w:cs="Times New Roman"/>
                <w:b/>
                <w:bCs/>
                <w:sz w:val="24"/>
                <w:szCs w:val="24"/>
                <w:lang w:val="en-US"/>
              </w:rPr>
              <w:br/>
            </w:r>
            <w:proofErr w:type="spellStart"/>
            <w:r w:rsidRPr="00612F40">
              <w:rPr>
                <w:rFonts w:ascii="Times New Roman" w:eastAsia="Calibri" w:hAnsi="Times New Roman" w:cs="Times New Roman"/>
                <w:b/>
                <w:bCs/>
                <w:sz w:val="24"/>
                <w:szCs w:val="24"/>
                <w:lang w:val="en-US"/>
              </w:rPr>
              <w:t>Eur</w:t>
            </w:r>
            <w:proofErr w:type="spellEnd"/>
            <w:r w:rsidRPr="00612F40">
              <w:rPr>
                <w:rFonts w:ascii="Times New Roman" w:eastAsia="Calibri" w:hAnsi="Times New Roman" w:cs="Times New Roman"/>
                <w:b/>
                <w:bCs/>
                <w:sz w:val="24"/>
                <w:szCs w:val="24"/>
                <w:lang w:val="en-US"/>
              </w:rPr>
              <w:t xml:space="preserve"> be PVM</w:t>
            </w:r>
          </w:p>
        </w:tc>
      </w:tr>
      <w:tr w:rsidR="00A42FFC" w:rsidRPr="00F259A9" w14:paraId="00A668B5" w14:textId="77777777" w:rsidTr="0011045F">
        <w:trPr>
          <w:trHeight w:val="60"/>
        </w:trPr>
        <w:tc>
          <w:tcPr>
            <w:tcW w:w="709" w:type="dxa"/>
            <w:tcBorders>
              <w:top w:val="single" w:sz="4" w:space="0" w:color="auto"/>
              <w:left w:val="single" w:sz="4" w:space="0" w:color="auto"/>
              <w:bottom w:val="single" w:sz="4" w:space="0" w:color="auto"/>
              <w:right w:val="single" w:sz="4" w:space="0" w:color="auto"/>
            </w:tcBorders>
            <w:vAlign w:val="center"/>
            <w:hideMark/>
          </w:tcPr>
          <w:p w14:paraId="0F0D37D6" w14:textId="77777777" w:rsidR="00A42FFC" w:rsidRPr="00C12F7C" w:rsidRDefault="00A42FFC" w:rsidP="00684214">
            <w:pPr>
              <w:spacing w:after="0"/>
              <w:jc w:val="center"/>
              <w:rPr>
                <w:rFonts w:ascii="Times New Roman" w:eastAsia="Calibri" w:hAnsi="Times New Roman" w:cs="Times New Roman"/>
                <w:i/>
                <w:sz w:val="24"/>
                <w:szCs w:val="24"/>
                <w:lang w:val="pt-BR"/>
              </w:rPr>
            </w:pPr>
            <w:r w:rsidRPr="00C12F7C">
              <w:rPr>
                <w:rFonts w:ascii="Times New Roman" w:eastAsia="Calibri" w:hAnsi="Times New Roman" w:cs="Times New Roman"/>
                <w:i/>
                <w:sz w:val="24"/>
                <w:szCs w:val="24"/>
                <w:lang w:val="pt-BR"/>
              </w:rPr>
              <w:t>1</w:t>
            </w:r>
          </w:p>
        </w:tc>
        <w:tc>
          <w:tcPr>
            <w:tcW w:w="2977" w:type="dxa"/>
            <w:tcBorders>
              <w:top w:val="single" w:sz="4" w:space="0" w:color="auto"/>
              <w:left w:val="single" w:sz="4" w:space="0" w:color="auto"/>
              <w:bottom w:val="single" w:sz="4" w:space="0" w:color="auto"/>
              <w:right w:val="single" w:sz="4" w:space="0" w:color="auto"/>
            </w:tcBorders>
            <w:vAlign w:val="center"/>
            <w:hideMark/>
          </w:tcPr>
          <w:p w14:paraId="0923C458" w14:textId="77777777" w:rsidR="00A42FFC" w:rsidRPr="00C12F7C" w:rsidRDefault="00A42FFC" w:rsidP="00684214">
            <w:pPr>
              <w:spacing w:after="0"/>
              <w:jc w:val="center"/>
              <w:rPr>
                <w:rFonts w:ascii="Times New Roman" w:eastAsia="Calibri" w:hAnsi="Times New Roman" w:cs="Times New Roman"/>
                <w:i/>
                <w:sz w:val="24"/>
                <w:szCs w:val="24"/>
                <w:lang w:val="pt-BR"/>
              </w:rPr>
            </w:pPr>
            <w:r w:rsidRPr="00C12F7C">
              <w:rPr>
                <w:rFonts w:ascii="Times New Roman" w:eastAsia="Calibri" w:hAnsi="Times New Roman" w:cs="Times New Roman"/>
                <w:i/>
                <w:sz w:val="24"/>
                <w:szCs w:val="24"/>
                <w:lang w:val="pt-BR"/>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C300EE7" w14:textId="77777777" w:rsidR="00A42FFC" w:rsidRPr="00C12F7C" w:rsidRDefault="00A42FFC" w:rsidP="00684214">
            <w:pPr>
              <w:spacing w:after="0"/>
              <w:jc w:val="center"/>
              <w:rPr>
                <w:rFonts w:ascii="Times New Roman" w:eastAsia="Calibri" w:hAnsi="Times New Roman" w:cs="Times New Roman"/>
                <w:i/>
                <w:sz w:val="24"/>
                <w:szCs w:val="24"/>
                <w:lang w:val="pt-BR"/>
              </w:rPr>
            </w:pPr>
            <w:r w:rsidRPr="00C12F7C">
              <w:rPr>
                <w:rFonts w:ascii="Times New Roman" w:eastAsia="Calibri" w:hAnsi="Times New Roman" w:cs="Times New Roman"/>
                <w:i/>
                <w:sz w:val="24"/>
                <w:szCs w:val="24"/>
                <w:lang w:val="pt-BR"/>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14:paraId="1AB890D5" w14:textId="77777777" w:rsidR="00A42FFC" w:rsidRPr="00C12F7C" w:rsidRDefault="00A42FFC" w:rsidP="00684214">
            <w:pPr>
              <w:spacing w:after="0"/>
              <w:jc w:val="center"/>
              <w:rPr>
                <w:rFonts w:ascii="Times New Roman" w:eastAsia="Calibri" w:hAnsi="Times New Roman" w:cs="Times New Roman"/>
                <w:i/>
                <w:sz w:val="24"/>
                <w:szCs w:val="24"/>
                <w:lang w:val="pt-BR"/>
              </w:rPr>
            </w:pPr>
            <w:r w:rsidRPr="00C12F7C">
              <w:rPr>
                <w:rFonts w:ascii="Times New Roman" w:eastAsia="Calibri" w:hAnsi="Times New Roman" w:cs="Times New Roman"/>
                <w:i/>
                <w:sz w:val="24"/>
                <w:szCs w:val="24"/>
                <w:lang w:val="pt-BR"/>
              </w:rPr>
              <w:t>4</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598F7D9" w14:textId="77777777" w:rsidR="00A42FFC" w:rsidRPr="00C12F7C" w:rsidRDefault="00A42FFC" w:rsidP="00684214">
            <w:pPr>
              <w:spacing w:after="0"/>
              <w:jc w:val="center"/>
              <w:rPr>
                <w:rFonts w:ascii="Times New Roman" w:eastAsia="Calibri" w:hAnsi="Times New Roman" w:cs="Times New Roman"/>
                <w:i/>
                <w:sz w:val="24"/>
                <w:szCs w:val="24"/>
              </w:rPr>
            </w:pPr>
            <w:r w:rsidRPr="00C12F7C">
              <w:rPr>
                <w:rFonts w:ascii="Times New Roman" w:eastAsia="Calibri" w:hAnsi="Times New Roman" w:cs="Times New Roman"/>
                <w:i/>
                <w:sz w:val="24"/>
                <w:szCs w:val="24"/>
                <w:lang w:val="pt-BR"/>
              </w:rPr>
              <w:t>5</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86909B6" w14:textId="77777777" w:rsidR="00A42FFC" w:rsidRPr="00C12F7C" w:rsidRDefault="00A42FFC" w:rsidP="00684214">
            <w:pPr>
              <w:spacing w:after="0"/>
              <w:jc w:val="center"/>
              <w:rPr>
                <w:rFonts w:ascii="Times New Roman" w:eastAsia="Calibri" w:hAnsi="Times New Roman" w:cs="Times New Roman"/>
                <w:i/>
                <w:sz w:val="24"/>
                <w:szCs w:val="24"/>
                <w:lang w:val="pt-BR"/>
              </w:rPr>
            </w:pPr>
            <w:r w:rsidRPr="00C12F7C">
              <w:rPr>
                <w:rFonts w:ascii="Times New Roman" w:eastAsia="Calibri" w:hAnsi="Times New Roman" w:cs="Times New Roman"/>
                <w:i/>
                <w:sz w:val="24"/>
                <w:szCs w:val="24"/>
                <w:lang w:val="pt-BR"/>
              </w:rPr>
              <w:t>6=4x5</w:t>
            </w:r>
          </w:p>
        </w:tc>
      </w:tr>
      <w:tr w:rsidR="00A42FFC" w:rsidRPr="00F259A9" w14:paraId="1677F8BF" w14:textId="77777777" w:rsidTr="0011045F">
        <w:tc>
          <w:tcPr>
            <w:tcW w:w="709" w:type="dxa"/>
            <w:tcBorders>
              <w:top w:val="single" w:sz="4" w:space="0" w:color="auto"/>
              <w:left w:val="single" w:sz="4" w:space="0" w:color="auto"/>
              <w:bottom w:val="single" w:sz="4" w:space="0" w:color="auto"/>
              <w:right w:val="single" w:sz="4" w:space="0" w:color="auto"/>
            </w:tcBorders>
            <w:vAlign w:val="center"/>
            <w:hideMark/>
          </w:tcPr>
          <w:p w14:paraId="0B0B9637" w14:textId="77777777" w:rsidR="00A42FFC" w:rsidRPr="00F259A9" w:rsidRDefault="00A42FFC" w:rsidP="0060764E">
            <w:pPr>
              <w:spacing w:after="0"/>
              <w:jc w:val="center"/>
              <w:rPr>
                <w:rFonts w:ascii="Times New Roman" w:eastAsia="Calibri" w:hAnsi="Times New Roman" w:cs="Times New Roman"/>
                <w:sz w:val="24"/>
                <w:szCs w:val="24"/>
                <w:lang w:val="pt-BR"/>
              </w:rPr>
            </w:pPr>
            <w:r w:rsidRPr="00F259A9">
              <w:rPr>
                <w:rFonts w:ascii="Times New Roman" w:eastAsia="Calibri" w:hAnsi="Times New Roman" w:cs="Times New Roman"/>
                <w:sz w:val="24"/>
                <w:szCs w:val="24"/>
                <w:lang w:val="pt-BR"/>
              </w:rPr>
              <w:t>1.</w:t>
            </w:r>
          </w:p>
        </w:tc>
        <w:tc>
          <w:tcPr>
            <w:tcW w:w="2977" w:type="dxa"/>
            <w:tcBorders>
              <w:top w:val="single" w:sz="4" w:space="0" w:color="auto"/>
              <w:left w:val="single" w:sz="4" w:space="0" w:color="auto"/>
              <w:bottom w:val="single" w:sz="4" w:space="0" w:color="auto"/>
              <w:right w:val="single" w:sz="4" w:space="0" w:color="auto"/>
            </w:tcBorders>
            <w:vAlign w:val="center"/>
            <w:hideMark/>
          </w:tcPr>
          <w:p w14:paraId="568E60C5" w14:textId="77777777" w:rsidR="00A42FFC" w:rsidRPr="00F259A9" w:rsidRDefault="00A42FFC" w:rsidP="0060764E">
            <w:pPr>
              <w:pStyle w:val="Sraopastraipa"/>
              <w:tabs>
                <w:tab w:val="left" w:pos="0"/>
                <w:tab w:val="left" w:pos="709"/>
                <w:tab w:val="left" w:pos="993"/>
              </w:tabs>
              <w:ind w:left="0"/>
              <w:jc w:val="center"/>
              <w:rPr>
                <w:szCs w:val="24"/>
              </w:rPr>
            </w:pPr>
            <w:r w:rsidRPr="00F259A9">
              <w:rPr>
                <w:szCs w:val="24"/>
              </w:rPr>
              <w:t>Prekių pervežimas automobiliu, kurio kėbulo tūris – ne mažesnis kaip 35 m³, keliamoji galia – ne mažesnė kaip 5,0 t</w:t>
            </w:r>
          </w:p>
        </w:tc>
        <w:tc>
          <w:tcPr>
            <w:tcW w:w="850" w:type="dxa"/>
            <w:tcBorders>
              <w:top w:val="single" w:sz="4" w:space="0" w:color="auto"/>
              <w:left w:val="single" w:sz="4" w:space="0" w:color="auto"/>
              <w:bottom w:val="single" w:sz="4" w:space="0" w:color="auto"/>
              <w:right w:val="single" w:sz="4" w:space="0" w:color="auto"/>
            </w:tcBorders>
            <w:vAlign w:val="center"/>
          </w:tcPr>
          <w:p w14:paraId="2F235207" w14:textId="77777777" w:rsidR="00A42FFC" w:rsidRDefault="00A42FFC" w:rsidP="0060764E">
            <w:pPr>
              <w:spacing w:after="0" w:line="240" w:lineRule="auto"/>
              <w:jc w:val="center"/>
              <w:rPr>
                <w:rFonts w:ascii="Times New Roman" w:hAnsi="Times New Roman" w:cs="Times New Roman"/>
                <w:sz w:val="24"/>
                <w:szCs w:val="24"/>
              </w:rPr>
            </w:pPr>
            <w:r w:rsidRPr="00F259A9">
              <w:rPr>
                <w:rFonts w:ascii="Times New Roman" w:hAnsi="Times New Roman" w:cs="Times New Roman"/>
                <w:sz w:val="24"/>
                <w:szCs w:val="24"/>
              </w:rPr>
              <w:t>Eur/</w:t>
            </w:r>
          </w:p>
          <w:p w14:paraId="790E9A46" w14:textId="77777777" w:rsidR="00A42FFC" w:rsidRPr="00F259A9" w:rsidRDefault="00A42FFC" w:rsidP="0060764E">
            <w:pPr>
              <w:spacing w:after="0" w:line="240" w:lineRule="auto"/>
              <w:jc w:val="center"/>
              <w:rPr>
                <w:rFonts w:ascii="Times New Roman" w:eastAsia="Calibri" w:hAnsi="Times New Roman" w:cs="Times New Roman"/>
                <w:sz w:val="24"/>
                <w:szCs w:val="24"/>
                <w:lang w:val="pt-BR"/>
              </w:rPr>
            </w:pPr>
            <w:r w:rsidRPr="00F259A9">
              <w:rPr>
                <w:rFonts w:ascii="Times New Roman" w:hAnsi="Times New Roman" w:cs="Times New Roman"/>
                <w:sz w:val="24"/>
                <w:szCs w:val="24"/>
              </w:rPr>
              <w:t>km</w:t>
            </w:r>
          </w:p>
        </w:tc>
        <w:tc>
          <w:tcPr>
            <w:tcW w:w="1560" w:type="dxa"/>
            <w:tcBorders>
              <w:top w:val="single" w:sz="4" w:space="0" w:color="auto"/>
              <w:left w:val="single" w:sz="4" w:space="0" w:color="auto"/>
              <w:bottom w:val="single" w:sz="4" w:space="0" w:color="auto"/>
              <w:right w:val="single" w:sz="4" w:space="0" w:color="auto"/>
            </w:tcBorders>
            <w:vAlign w:val="center"/>
          </w:tcPr>
          <w:p w14:paraId="4041776D" w14:textId="77777777" w:rsidR="00A42FFC" w:rsidRPr="00F259A9" w:rsidRDefault="00A42FFC" w:rsidP="0060764E">
            <w:pPr>
              <w:spacing w:after="0"/>
              <w:jc w:val="center"/>
              <w:rPr>
                <w:rFonts w:ascii="Times New Roman" w:eastAsia="Calibri" w:hAnsi="Times New Roman" w:cs="Times New Roman"/>
                <w:sz w:val="24"/>
                <w:szCs w:val="24"/>
                <w:lang w:val="pt-BR"/>
              </w:rPr>
            </w:pPr>
          </w:p>
        </w:tc>
        <w:tc>
          <w:tcPr>
            <w:tcW w:w="1559" w:type="dxa"/>
            <w:tcBorders>
              <w:top w:val="single" w:sz="4" w:space="0" w:color="auto"/>
              <w:left w:val="single" w:sz="4" w:space="0" w:color="auto"/>
              <w:bottom w:val="single" w:sz="4" w:space="0" w:color="auto"/>
              <w:right w:val="single" w:sz="4" w:space="0" w:color="auto"/>
            </w:tcBorders>
            <w:vAlign w:val="center"/>
          </w:tcPr>
          <w:p w14:paraId="2A8F5E26" w14:textId="77777777" w:rsidR="00A42FFC" w:rsidRPr="00F259A9" w:rsidRDefault="00A42FFC" w:rsidP="0060764E">
            <w:pPr>
              <w:spacing w:after="0"/>
              <w:jc w:val="center"/>
              <w:rPr>
                <w:rFonts w:ascii="Times New Roman" w:hAnsi="Times New Roman" w:cs="Times New Roman"/>
                <w:sz w:val="24"/>
                <w:szCs w:val="24"/>
                <w:lang w:eastAsia="ar-SA"/>
              </w:rPr>
            </w:pPr>
            <w:r>
              <w:rPr>
                <w:rFonts w:ascii="Times New Roman" w:hAnsi="Times New Roman" w:cs="Times New Roman"/>
                <w:sz w:val="24"/>
                <w:szCs w:val="24"/>
                <w:lang w:eastAsia="ar-SA"/>
              </w:rPr>
              <w:t>0,10</w:t>
            </w:r>
          </w:p>
        </w:tc>
        <w:tc>
          <w:tcPr>
            <w:tcW w:w="1843" w:type="dxa"/>
            <w:tcBorders>
              <w:top w:val="single" w:sz="4" w:space="0" w:color="auto"/>
              <w:left w:val="single" w:sz="4" w:space="0" w:color="auto"/>
              <w:bottom w:val="single" w:sz="4" w:space="0" w:color="auto"/>
              <w:right w:val="single" w:sz="4" w:space="0" w:color="auto"/>
            </w:tcBorders>
            <w:vAlign w:val="center"/>
          </w:tcPr>
          <w:p w14:paraId="591BB191" w14:textId="77777777" w:rsidR="00A42FFC" w:rsidRPr="00F259A9" w:rsidRDefault="00A42FFC" w:rsidP="0060764E">
            <w:pPr>
              <w:spacing w:after="0"/>
              <w:jc w:val="center"/>
              <w:rPr>
                <w:rFonts w:ascii="Times New Roman" w:eastAsia="Calibri" w:hAnsi="Times New Roman" w:cs="Times New Roman"/>
                <w:sz w:val="24"/>
                <w:szCs w:val="24"/>
                <w:highlight w:val="yellow"/>
              </w:rPr>
            </w:pPr>
          </w:p>
        </w:tc>
      </w:tr>
      <w:tr w:rsidR="00A42FFC" w:rsidRPr="00F259A9" w14:paraId="61D320C9" w14:textId="77777777" w:rsidTr="0011045F">
        <w:tc>
          <w:tcPr>
            <w:tcW w:w="709" w:type="dxa"/>
            <w:tcBorders>
              <w:top w:val="single" w:sz="4" w:space="0" w:color="auto"/>
              <w:left w:val="single" w:sz="4" w:space="0" w:color="auto"/>
              <w:bottom w:val="single" w:sz="4" w:space="0" w:color="auto"/>
              <w:right w:val="single" w:sz="4" w:space="0" w:color="auto"/>
            </w:tcBorders>
            <w:vAlign w:val="center"/>
            <w:hideMark/>
          </w:tcPr>
          <w:p w14:paraId="138E6E89" w14:textId="77777777" w:rsidR="00A42FFC" w:rsidRPr="00F259A9" w:rsidRDefault="00A42FFC" w:rsidP="0060764E">
            <w:pPr>
              <w:spacing w:after="0"/>
              <w:jc w:val="center"/>
              <w:rPr>
                <w:rFonts w:ascii="Times New Roman" w:eastAsia="Calibri" w:hAnsi="Times New Roman" w:cs="Times New Roman"/>
                <w:sz w:val="24"/>
                <w:szCs w:val="24"/>
                <w:lang w:val="pt-BR"/>
              </w:rPr>
            </w:pPr>
            <w:r w:rsidRPr="00F259A9">
              <w:rPr>
                <w:rFonts w:ascii="Times New Roman" w:eastAsia="Calibri" w:hAnsi="Times New Roman" w:cs="Times New Roman"/>
                <w:sz w:val="24"/>
                <w:szCs w:val="24"/>
                <w:lang w:val="pt-BR"/>
              </w:rPr>
              <w:t>2.</w:t>
            </w:r>
          </w:p>
        </w:tc>
        <w:tc>
          <w:tcPr>
            <w:tcW w:w="2977" w:type="dxa"/>
            <w:vAlign w:val="center"/>
          </w:tcPr>
          <w:p w14:paraId="5A334B9E" w14:textId="77777777" w:rsidR="00A42FFC" w:rsidRPr="00F259A9" w:rsidRDefault="00A42FFC" w:rsidP="0060764E">
            <w:pPr>
              <w:pStyle w:val="Sraopastraipa"/>
              <w:tabs>
                <w:tab w:val="left" w:pos="0"/>
                <w:tab w:val="left" w:pos="709"/>
                <w:tab w:val="left" w:pos="993"/>
              </w:tabs>
              <w:ind w:left="0"/>
              <w:jc w:val="center"/>
              <w:rPr>
                <w:szCs w:val="24"/>
              </w:rPr>
            </w:pPr>
            <w:r w:rsidRPr="00F259A9">
              <w:rPr>
                <w:szCs w:val="24"/>
              </w:rPr>
              <w:t>Prekių pervežimas automobiliu, kurio kėbulo tūris – ne mažesnis kaip 48 m³, keliamoji galia – ne mažesnė kaip 10,0 t</w:t>
            </w:r>
          </w:p>
        </w:tc>
        <w:tc>
          <w:tcPr>
            <w:tcW w:w="850" w:type="dxa"/>
            <w:vAlign w:val="center"/>
          </w:tcPr>
          <w:p w14:paraId="0D3453DB" w14:textId="77777777" w:rsidR="00A42FFC" w:rsidRDefault="00A42FFC" w:rsidP="0060764E">
            <w:pPr>
              <w:spacing w:after="0" w:line="240" w:lineRule="auto"/>
              <w:jc w:val="center"/>
              <w:rPr>
                <w:rFonts w:ascii="Times New Roman" w:hAnsi="Times New Roman" w:cs="Times New Roman"/>
                <w:sz w:val="24"/>
                <w:szCs w:val="24"/>
              </w:rPr>
            </w:pPr>
            <w:r w:rsidRPr="00F259A9">
              <w:rPr>
                <w:rFonts w:ascii="Times New Roman" w:hAnsi="Times New Roman" w:cs="Times New Roman"/>
                <w:sz w:val="24"/>
                <w:szCs w:val="24"/>
              </w:rPr>
              <w:t>Eur/</w:t>
            </w:r>
          </w:p>
          <w:p w14:paraId="2B81B148" w14:textId="77777777" w:rsidR="00A42FFC" w:rsidRPr="00F259A9" w:rsidRDefault="00A42FFC" w:rsidP="0060764E">
            <w:pPr>
              <w:spacing w:after="0" w:line="240" w:lineRule="auto"/>
              <w:jc w:val="center"/>
              <w:rPr>
                <w:rFonts w:ascii="Times New Roman" w:eastAsia="Calibri" w:hAnsi="Times New Roman" w:cs="Times New Roman"/>
                <w:sz w:val="24"/>
                <w:szCs w:val="24"/>
                <w:lang w:val="pt-BR"/>
              </w:rPr>
            </w:pPr>
            <w:r w:rsidRPr="00F259A9">
              <w:rPr>
                <w:rFonts w:ascii="Times New Roman" w:hAnsi="Times New Roman" w:cs="Times New Roman"/>
                <w:sz w:val="24"/>
                <w:szCs w:val="24"/>
              </w:rPr>
              <w:t>km</w:t>
            </w:r>
          </w:p>
        </w:tc>
        <w:tc>
          <w:tcPr>
            <w:tcW w:w="1560" w:type="dxa"/>
            <w:tcBorders>
              <w:top w:val="single" w:sz="4" w:space="0" w:color="auto"/>
              <w:left w:val="single" w:sz="4" w:space="0" w:color="auto"/>
              <w:bottom w:val="single" w:sz="4" w:space="0" w:color="auto"/>
              <w:right w:val="single" w:sz="4" w:space="0" w:color="auto"/>
            </w:tcBorders>
            <w:vAlign w:val="center"/>
          </w:tcPr>
          <w:p w14:paraId="297ADDE4" w14:textId="77777777" w:rsidR="00A42FFC" w:rsidRPr="00F259A9" w:rsidRDefault="00A42FFC" w:rsidP="0060764E">
            <w:pPr>
              <w:spacing w:after="0"/>
              <w:jc w:val="center"/>
              <w:rPr>
                <w:rFonts w:ascii="Times New Roman" w:eastAsia="Calibri" w:hAnsi="Times New Roman" w:cs="Times New Roman"/>
                <w:sz w:val="24"/>
                <w:szCs w:val="24"/>
                <w:lang w:val="pt-BR"/>
              </w:rPr>
            </w:pPr>
          </w:p>
        </w:tc>
        <w:tc>
          <w:tcPr>
            <w:tcW w:w="1559" w:type="dxa"/>
            <w:tcBorders>
              <w:top w:val="single" w:sz="4" w:space="0" w:color="auto"/>
              <w:left w:val="single" w:sz="4" w:space="0" w:color="auto"/>
              <w:bottom w:val="single" w:sz="4" w:space="0" w:color="auto"/>
              <w:right w:val="single" w:sz="4" w:space="0" w:color="auto"/>
            </w:tcBorders>
            <w:vAlign w:val="center"/>
            <w:hideMark/>
          </w:tcPr>
          <w:p w14:paraId="1C658DF9" w14:textId="77777777" w:rsidR="00A42FFC" w:rsidRPr="00F259A9" w:rsidRDefault="00A42FFC" w:rsidP="0060764E">
            <w:pPr>
              <w:pStyle w:val="Sraopastraipa"/>
              <w:tabs>
                <w:tab w:val="left" w:pos="0"/>
                <w:tab w:val="left" w:pos="709"/>
                <w:tab w:val="left" w:pos="993"/>
              </w:tabs>
              <w:ind w:left="0"/>
              <w:jc w:val="center"/>
              <w:rPr>
                <w:szCs w:val="24"/>
              </w:rPr>
            </w:pPr>
            <w:r>
              <w:rPr>
                <w:szCs w:val="24"/>
              </w:rPr>
              <w:t>0,15</w:t>
            </w:r>
          </w:p>
        </w:tc>
        <w:tc>
          <w:tcPr>
            <w:tcW w:w="1843" w:type="dxa"/>
            <w:tcBorders>
              <w:top w:val="single" w:sz="4" w:space="0" w:color="auto"/>
              <w:left w:val="single" w:sz="4" w:space="0" w:color="auto"/>
              <w:bottom w:val="single" w:sz="4" w:space="0" w:color="auto"/>
              <w:right w:val="single" w:sz="4" w:space="0" w:color="auto"/>
            </w:tcBorders>
            <w:vAlign w:val="center"/>
          </w:tcPr>
          <w:p w14:paraId="7F0444DF" w14:textId="77777777" w:rsidR="00A42FFC" w:rsidRPr="00F259A9" w:rsidRDefault="00A42FFC" w:rsidP="0060764E">
            <w:pPr>
              <w:pStyle w:val="Sraopastraipa"/>
              <w:tabs>
                <w:tab w:val="left" w:pos="0"/>
                <w:tab w:val="left" w:pos="709"/>
                <w:tab w:val="left" w:pos="993"/>
              </w:tabs>
              <w:ind w:left="0"/>
              <w:jc w:val="center"/>
              <w:rPr>
                <w:szCs w:val="24"/>
                <w:highlight w:val="yellow"/>
              </w:rPr>
            </w:pPr>
          </w:p>
        </w:tc>
      </w:tr>
      <w:tr w:rsidR="00A42FFC" w:rsidRPr="00F259A9" w14:paraId="5B3136D9" w14:textId="77777777" w:rsidTr="0011045F">
        <w:tc>
          <w:tcPr>
            <w:tcW w:w="709" w:type="dxa"/>
            <w:tcBorders>
              <w:top w:val="single" w:sz="4" w:space="0" w:color="auto"/>
              <w:left w:val="single" w:sz="4" w:space="0" w:color="auto"/>
              <w:bottom w:val="single" w:sz="4" w:space="0" w:color="auto"/>
              <w:right w:val="single" w:sz="4" w:space="0" w:color="auto"/>
            </w:tcBorders>
            <w:vAlign w:val="center"/>
            <w:hideMark/>
          </w:tcPr>
          <w:p w14:paraId="7B9DAFEF" w14:textId="77777777" w:rsidR="00A42FFC" w:rsidRPr="00F259A9" w:rsidRDefault="00A42FFC" w:rsidP="0060764E">
            <w:pPr>
              <w:spacing w:after="0"/>
              <w:jc w:val="center"/>
              <w:rPr>
                <w:rFonts w:ascii="Times New Roman" w:eastAsia="Calibri" w:hAnsi="Times New Roman" w:cs="Times New Roman"/>
                <w:sz w:val="24"/>
                <w:szCs w:val="24"/>
                <w:lang w:val="pt-BR"/>
              </w:rPr>
            </w:pPr>
            <w:r w:rsidRPr="00F259A9">
              <w:rPr>
                <w:rFonts w:ascii="Times New Roman" w:eastAsia="Calibri" w:hAnsi="Times New Roman" w:cs="Times New Roman"/>
                <w:sz w:val="24"/>
                <w:szCs w:val="24"/>
                <w:lang w:val="pt-BR"/>
              </w:rPr>
              <w:t>3.</w:t>
            </w:r>
          </w:p>
        </w:tc>
        <w:tc>
          <w:tcPr>
            <w:tcW w:w="2977" w:type="dxa"/>
            <w:vAlign w:val="center"/>
          </w:tcPr>
          <w:p w14:paraId="6B7359C2" w14:textId="77777777" w:rsidR="00A42FFC" w:rsidRPr="00F259A9" w:rsidRDefault="00A42FFC" w:rsidP="0060764E">
            <w:pPr>
              <w:pStyle w:val="Sraopastraipa"/>
              <w:tabs>
                <w:tab w:val="left" w:pos="0"/>
                <w:tab w:val="left" w:pos="709"/>
                <w:tab w:val="left" w:pos="993"/>
              </w:tabs>
              <w:ind w:left="0"/>
              <w:jc w:val="center"/>
              <w:rPr>
                <w:szCs w:val="24"/>
              </w:rPr>
            </w:pPr>
            <w:r w:rsidRPr="00F259A9">
              <w:rPr>
                <w:szCs w:val="24"/>
              </w:rPr>
              <w:t>Prekių pervežimas automobiliu, kurio kėbulo tūris – ne mažesnis kaip 92 m³, keliamoji galia – ne mažesnė kaip 20,0 t</w:t>
            </w:r>
          </w:p>
        </w:tc>
        <w:tc>
          <w:tcPr>
            <w:tcW w:w="850" w:type="dxa"/>
            <w:vAlign w:val="center"/>
          </w:tcPr>
          <w:p w14:paraId="74116F9B" w14:textId="77777777" w:rsidR="00A42FFC" w:rsidRDefault="00A42FFC" w:rsidP="0060764E">
            <w:pPr>
              <w:spacing w:after="0" w:line="240" w:lineRule="auto"/>
              <w:jc w:val="center"/>
              <w:rPr>
                <w:rFonts w:ascii="Times New Roman" w:hAnsi="Times New Roman" w:cs="Times New Roman"/>
                <w:sz w:val="24"/>
                <w:szCs w:val="24"/>
              </w:rPr>
            </w:pPr>
            <w:r w:rsidRPr="00F259A9">
              <w:rPr>
                <w:rFonts w:ascii="Times New Roman" w:hAnsi="Times New Roman" w:cs="Times New Roman"/>
                <w:sz w:val="24"/>
                <w:szCs w:val="24"/>
              </w:rPr>
              <w:t>Eur/</w:t>
            </w:r>
          </w:p>
          <w:p w14:paraId="5BF39228" w14:textId="77777777" w:rsidR="00A42FFC" w:rsidRPr="00F259A9" w:rsidRDefault="00A42FFC" w:rsidP="0060764E">
            <w:pPr>
              <w:spacing w:after="0" w:line="240" w:lineRule="auto"/>
              <w:jc w:val="center"/>
              <w:rPr>
                <w:rFonts w:ascii="Times New Roman" w:eastAsia="Calibri" w:hAnsi="Times New Roman" w:cs="Times New Roman"/>
                <w:sz w:val="24"/>
                <w:szCs w:val="24"/>
                <w:lang w:val="pt-BR"/>
              </w:rPr>
            </w:pPr>
            <w:r w:rsidRPr="00F259A9">
              <w:rPr>
                <w:rFonts w:ascii="Times New Roman" w:hAnsi="Times New Roman" w:cs="Times New Roman"/>
                <w:sz w:val="24"/>
                <w:szCs w:val="24"/>
              </w:rPr>
              <w:t>km</w:t>
            </w:r>
          </w:p>
        </w:tc>
        <w:tc>
          <w:tcPr>
            <w:tcW w:w="1560" w:type="dxa"/>
            <w:tcBorders>
              <w:top w:val="single" w:sz="4" w:space="0" w:color="auto"/>
              <w:left w:val="single" w:sz="4" w:space="0" w:color="auto"/>
              <w:bottom w:val="single" w:sz="4" w:space="0" w:color="auto"/>
              <w:right w:val="single" w:sz="4" w:space="0" w:color="auto"/>
            </w:tcBorders>
            <w:vAlign w:val="center"/>
          </w:tcPr>
          <w:p w14:paraId="2A3AE452" w14:textId="77777777" w:rsidR="00A42FFC" w:rsidRPr="00F259A9" w:rsidRDefault="00A42FFC" w:rsidP="0060764E">
            <w:pPr>
              <w:spacing w:after="0"/>
              <w:jc w:val="center"/>
              <w:rPr>
                <w:rFonts w:ascii="Times New Roman" w:eastAsia="Calibri" w:hAnsi="Times New Roman" w:cs="Times New Roman"/>
                <w:sz w:val="24"/>
                <w:szCs w:val="24"/>
                <w:lang w:val="pt-BR"/>
              </w:rPr>
            </w:pPr>
          </w:p>
        </w:tc>
        <w:tc>
          <w:tcPr>
            <w:tcW w:w="1559" w:type="dxa"/>
            <w:tcBorders>
              <w:top w:val="single" w:sz="4" w:space="0" w:color="auto"/>
              <w:left w:val="single" w:sz="4" w:space="0" w:color="auto"/>
              <w:bottom w:val="single" w:sz="4" w:space="0" w:color="auto"/>
              <w:right w:val="single" w:sz="4" w:space="0" w:color="auto"/>
            </w:tcBorders>
            <w:vAlign w:val="center"/>
          </w:tcPr>
          <w:p w14:paraId="6A382D9E" w14:textId="77777777" w:rsidR="00A42FFC" w:rsidRPr="00F259A9" w:rsidRDefault="00A42FFC" w:rsidP="0060764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0,25</w:t>
            </w:r>
          </w:p>
        </w:tc>
        <w:tc>
          <w:tcPr>
            <w:tcW w:w="1843" w:type="dxa"/>
            <w:tcBorders>
              <w:top w:val="single" w:sz="4" w:space="0" w:color="auto"/>
              <w:left w:val="single" w:sz="4" w:space="0" w:color="auto"/>
              <w:bottom w:val="single" w:sz="4" w:space="0" w:color="auto"/>
              <w:right w:val="single" w:sz="4" w:space="0" w:color="auto"/>
            </w:tcBorders>
            <w:vAlign w:val="center"/>
          </w:tcPr>
          <w:p w14:paraId="083B04BB" w14:textId="77777777" w:rsidR="00A42FFC" w:rsidRPr="00F259A9" w:rsidRDefault="00A42FFC" w:rsidP="0060764E">
            <w:pPr>
              <w:spacing w:after="0"/>
              <w:jc w:val="center"/>
              <w:rPr>
                <w:rFonts w:ascii="Times New Roman" w:eastAsia="Calibri" w:hAnsi="Times New Roman" w:cs="Times New Roman"/>
                <w:sz w:val="24"/>
                <w:szCs w:val="24"/>
                <w:highlight w:val="yellow"/>
              </w:rPr>
            </w:pPr>
          </w:p>
        </w:tc>
      </w:tr>
      <w:tr w:rsidR="00A42FFC" w:rsidRPr="00F259A9" w14:paraId="76DA30E9" w14:textId="77777777" w:rsidTr="0011045F">
        <w:tc>
          <w:tcPr>
            <w:tcW w:w="709" w:type="dxa"/>
            <w:tcBorders>
              <w:top w:val="single" w:sz="4" w:space="0" w:color="auto"/>
              <w:left w:val="single" w:sz="4" w:space="0" w:color="auto"/>
              <w:bottom w:val="single" w:sz="4" w:space="0" w:color="auto"/>
              <w:right w:val="single" w:sz="4" w:space="0" w:color="auto"/>
            </w:tcBorders>
            <w:vAlign w:val="center"/>
          </w:tcPr>
          <w:p w14:paraId="0A121686" w14:textId="77777777" w:rsidR="00A42FFC" w:rsidRPr="00F259A9" w:rsidRDefault="00A42FFC" w:rsidP="0060764E">
            <w:pPr>
              <w:spacing w:after="0"/>
              <w:jc w:val="center"/>
              <w:rPr>
                <w:rFonts w:ascii="Times New Roman" w:eastAsia="Calibri" w:hAnsi="Times New Roman" w:cs="Times New Roman"/>
                <w:sz w:val="24"/>
                <w:szCs w:val="24"/>
                <w:lang w:val="pt-BR"/>
              </w:rPr>
            </w:pPr>
            <w:r w:rsidRPr="00F259A9">
              <w:rPr>
                <w:rFonts w:ascii="Times New Roman" w:eastAsia="Calibri" w:hAnsi="Times New Roman" w:cs="Times New Roman"/>
                <w:sz w:val="24"/>
                <w:szCs w:val="24"/>
                <w:lang w:val="pt-BR"/>
              </w:rPr>
              <w:t>4.</w:t>
            </w:r>
          </w:p>
        </w:tc>
        <w:tc>
          <w:tcPr>
            <w:tcW w:w="2977" w:type="dxa"/>
            <w:vAlign w:val="center"/>
          </w:tcPr>
          <w:p w14:paraId="72F6D789" w14:textId="2EDBA6DA" w:rsidR="00B24E7F" w:rsidRPr="00595CD6" w:rsidRDefault="00B24E7F" w:rsidP="0060764E">
            <w:pPr>
              <w:pStyle w:val="Sraopastraipa"/>
              <w:tabs>
                <w:tab w:val="left" w:pos="0"/>
                <w:tab w:val="left" w:pos="709"/>
                <w:tab w:val="left" w:pos="993"/>
              </w:tabs>
              <w:ind w:left="0"/>
              <w:jc w:val="center"/>
              <w:rPr>
                <w:bCs/>
                <w:szCs w:val="24"/>
                <w:highlight w:val="yellow"/>
              </w:rPr>
            </w:pPr>
            <w:proofErr w:type="spellStart"/>
            <w:r>
              <w:rPr>
                <w:szCs w:val="24"/>
                <w:lang w:eastAsia="ar-SA"/>
              </w:rPr>
              <w:t>Didžia</w:t>
            </w:r>
            <w:r w:rsidRPr="00F763F1">
              <w:rPr>
                <w:szCs w:val="24"/>
                <w:lang w:eastAsia="ar-SA"/>
              </w:rPr>
              <w:t>gabaritinių</w:t>
            </w:r>
            <w:proofErr w:type="spellEnd"/>
            <w:r w:rsidRPr="00F763F1">
              <w:rPr>
                <w:szCs w:val="24"/>
                <w:lang w:eastAsia="ar-SA"/>
              </w:rPr>
              <w:t xml:space="preserve"> Prekių </w:t>
            </w:r>
            <w:r>
              <w:rPr>
                <w:szCs w:val="24"/>
                <w:lang w:eastAsia="ar-SA"/>
              </w:rPr>
              <w:t>transportavimas</w:t>
            </w:r>
          </w:p>
        </w:tc>
        <w:tc>
          <w:tcPr>
            <w:tcW w:w="850" w:type="dxa"/>
            <w:vAlign w:val="center"/>
          </w:tcPr>
          <w:p w14:paraId="02B7A034" w14:textId="77777777" w:rsidR="00A42FFC" w:rsidRDefault="00A42FFC" w:rsidP="0060764E">
            <w:pPr>
              <w:spacing w:after="0" w:line="240" w:lineRule="auto"/>
              <w:jc w:val="center"/>
              <w:rPr>
                <w:rFonts w:ascii="Times New Roman" w:hAnsi="Times New Roman" w:cs="Times New Roman"/>
                <w:sz w:val="24"/>
                <w:szCs w:val="24"/>
              </w:rPr>
            </w:pPr>
            <w:r w:rsidRPr="00F259A9">
              <w:rPr>
                <w:rFonts w:ascii="Times New Roman" w:hAnsi="Times New Roman" w:cs="Times New Roman"/>
                <w:sz w:val="24"/>
                <w:szCs w:val="24"/>
              </w:rPr>
              <w:t>Eur/</w:t>
            </w:r>
          </w:p>
          <w:p w14:paraId="5989A110" w14:textId="77777777" w:rsidR="00A42FFC" w:rsidRPr="00F259A9" w:rsidRDefault="00A42FFC" w:rsidP="0060764E">
            <w:pPr>
              <w:spacing w:after="0" w:line="240" w:lineRule="auto"/>
              <w:jc w:val="center"/>
              <w:rPr>
                <w:rFonts w:ascii="Times New Roman" w:hAnsi="Times New Roman" w:cs="Times New Roman"/>
                <w:sz w:val="24"/>
                <w:szCs w:val="24"/>
              </w:rPr>
            </w:pPr>
            <w:r w:rsidRPr="00F259A9">
              <w:rPr>
                <w:rFonts w:ascii="Times New Roman" w:hAnsi="Times New Roman" w:cs="Times New Roman"/>
                <w:sz w:val="24"/>
                <w:szCs w:val="24"/>
              </w:rPr>
              <w:t>km</w:t>
            </w:r>
          </w:p>
        </w:tc>
        <w:tc>
          <w:tcPr>
            <w:tcW w:w="1560" w:type="dxa"/>
            <w:tcBorders>
              <w:top w:val="single" w:sz="4" w:space="0" w:color="auto"/>
              <w:left w:val="single" w:sz="4" w:space="0" w:color="auto"/>
              <w:bottom w:val="single" w:sz="4" w:space="0" w:color="auto"/>
              <w:right w:val="single" w:sz="4" w:space="0" w:color="auto"/>
            </w:tcBorders>
            <w:vAlign w:val="center"/>
          </w:tcPr>
          <w:p w14:paraId="0FF4C92C" w14:textId="77777777" w:rsidR="00A42FFC" w:rsidRPr="00F259A9" w:rsidRDefault="00A42FFC" w:rsidP="0060764E">
            <w:pPr>
              <w:spacing w:after="0"/>
              <w:jc w:val="center"/>
              <w:rPr>
                <w:rFonts w:ascii="Times New Roman" w:eastAsia="Calibri" w:hAnsi="Times New Roman" w:cs="Times New Roman"/>
                <w:sz w:val="24"/>
                <w:szCs w:val="24"/>
                <w:lang w:val="pt-BR"/>
              </w:rPr>
            </w:pPr>
          </w:p>
        </w:tc>
        <w:tc>
          <w:tcPr>
            <w:tcW w:w="1559" w:type="dxa"/>
            <w:tcBorders>
              <w:top w:val="single" w:sz="4" w:space="0" w:color="auto"/>
              <w:left w:val="single" w:sz="4" w:space="0" w:color="auto"/>
              <w:bottom w:val="single" w:sz="4" w:space="0" w:color="auto"/>
              <w:right w:val="single" w:sz="4" w:space="0" w:color="auto"/>
            </w:tcBorders>
            <w:vAlign w:val="center"/>
          </w:tcPr>
          <w:p w14:paraId="033E8309" w14:textId="77777777" w:rsidR="00A42FFC" w:rsidRPr="00F259A9" w:rsidRDefault="00A42FFC" w:rsidP="0060764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0,15</w:t>
            </w:r>
          </w:p>
        </w:tc>
        <w:tc>
          <w:tcPr>
            <w:tcW w:w="1843" w:type="dxa"/>
            <w:tcBorders>
              <w:top w:val="single" w:sz="4" w:space="0" w:color="auto"/>
              <w:left w:val="single" w:sz="4" w:space="0" w:color="auto"/>
              <w:bottom w:val="single" w:sz="4" w:space="0" w:color="auto"/>
              <w:right w:val="single" w:sz="4" w:space="0" w:color="auto"/>
            </w:tcBorders>
            <w:vAlign w:val="center"/>
          </w:tcPr>
          <w:p w14:paraId="1035B129" w14:textId="77777777" w:rsidR="00A42FFC" w:rsidRPr="00F259A9" w:rsidRDefault="00A42FFC" w:rsidP="0060764E">
            <w:pPr>
              <w:spacing w:after="0"/>
              <w:jc w:val="center"/>
              <w:rPr>
                <w:rFonts w:ascii="Times New Roman" w:eastAsia="Calibri" w:hAnsi="Times New Roman" w:cs="Times New Roman"/>
                <w:sz w:val="24"/>
                <w:szCs w:val="24"/>
                <w:highlight w:val="yellow"/>
              </w:rPr>
            </w:pPr>
          </w:p>
        </w:tc>
      </w:tr>
      <w:tr w:rsidR="00A42FFC" w:rsidRPr="00F259A9" w14:paraId="74D4727E" w14:textId="77777777" w:rsidTr="0011045F">
        <w:tc>
          <w:tcPr>
            <w:tcW w:w="709" w:type="dxa"/>
            <w:tcBorders>
              <w:top w:val="single" w:sz="4" w:space="0" w:color="auto"/>
              <w:left w:val="single" w:sz="4" w:space="0" w:color="auto"/>
              <w:bottom w:val="single" w:sz="4" w:space="0" w:color="auto"/>
              <w:right w:val="single" w:sz="4" w:space="0" w:color="auto"/>
            </w:tcBorders>
            <w:vAlign w:val="center"/>
          </w:tcPr>
          <w:p w14:paraId="2B934246" w14:textId="77777777" w:rsidR="00A42FFC" w:rsidRPr="00F259A9" w:rsidRDefault="00A42FFC" w:rsidP="0060764E">
            <w:pPr>
              <w:spacing w:after="0"/>
              <w:jc w:val="center"/>
              <w:rPr>
                <w:rFonts w:ascii="Times New Roman" w:eastAsia="Calibri" w:hAnsi="Times New Roman" w:cs="Times New Roman"/>
                <w:sz w:val="24"/>
                <w:szCs w:val="24"/>
                <w:lang w:val="pt-BR"/>
              </w:rPr>
            </w:pPr>
            <w:r w:rsidRPr="00F259A9">
              <w:rPr>
                <w:rFonts w:ascii="Times New Roman" w:eastAsia="Calibri" w:hAnsi="Times New Roman" w:cs="Times New Roman"/>
                <w:sz w:val="24"/>
                <w:szCs w:val="24"/>
                <w:lang w:val="pt-BR"/>
              </w:rPr>
              <w:t>5.</w:t>
            </w:r>
          </w:p>
        </w:tc>
        <w:tc>
          <w:tcPr>
            <w:tcW w:w="2977" w:type="dxa"/>
            <w:vAlign w:val="center"/>
          </w:tcPr>
          <w:p w14:paraId="4B6232FF" w14:textId="0381FF70" w:rsidR="00A42FFC" w:rsidRPr="00F259A9" w:rsidRDefault="00A42FFC" w:rsidP="0060764E">
            <w:pPr>
              <w:pStyle w:val="Sraopastraipa"/>
              <w:tabs>
                <w:tab w:val="left" w:pos="0"/>
                <w:tab w:val="left" w:pos="709"/>
                <w:tab w:val="left" w:pos="993"/>
              </w:tabs>
              <w:ind w:left="0"/>
              <w:jc w:val="center"/>
              <w:rPr>
                <w:szCs w:val="24"/>
              </w:rPr>
            </w:pPr>
            <w:r w:rsidRPr="00F259A9">
              <w:rPr>
                <w:szCs w:val="24"/>
              </w:rPr>
              <w:t>Krovos (pakrovimo ir/ar iškrovimo) paslaugos rankiniu būdu</w:t>
            </w:r>
            <w:r w:rsidR="00FA2868">
              <w:rPr>
                <w:szCs w:val="24"/>
              </w:rPr>
              <w:t xml:space="preserve"> (darbuotojo)</w:t>
            </w:r>
          </w:p>
        </w:tc>
        <w:tc>
          <w:tcPr>
            <w:tcW w:w="850" w:type="dxa"/>
            <w:vAlign w:val="center"/>
          </w:tcPr>
          <w:p w14:paraId="114B49FD" w14:textId="77777777" w:rsidR="00A42FFC" w:rsidRDefault="00A42FFC" w:rsidP="0060764E">
            <w:pPr>
              <w:spacing w:after="0" w:line="240" w:lineRule="auto"/>
              <w:jc w:val="center"/>
              <w:rPr>
                <w:rFonts w:ascii="Times New Roman" w:hAnsi="Times New Roman" w:cs="Times New Roman"/>
                <w:sz w:val="24"/>
                <w:szCs w:val="24"/>
              </w:rPr>
            </w:pPr>
          </w:p>
          <w:p w14:paraId="1062313A" w14:textId="77777777" w:rsidR="00A42FFC" w:rsidRDefault="00A42FFC" w:rsidP="0060764E">
            <w:pPr>
              <w:spacing w:after="0" w:line="240" w:lineRule="auto"/>
              <w:jc w:val="center"/>
              <w:rPr>
                <w:rFonts w:ascii="Times New Roman" w:hAnsi="Times New Roman" w:cs="Times New Roman"/>
                <w:sz w:val="24"/>
                <w:szCs w:val="24"/>
              </w:rPr>
            </w:pPr>
            <w:r w:rsidRPr="00F259A9">
              <w:rPr>
                <w:rFonts w:ascii="Times New Roman" w:hAnsi="Times New Roman" w:cs="Times New Roman"/>
                <w:sz w:val="24"/>
                <w:szCs w:val="24"/>
              </w:rPr>
              <w:t>Eur/</w:t>
            </w:r>
          </w:p>
          <w:p w14:paraId="22072808" w14:textId="77777777" w:rsidR="00A42FFC" w:rsidRPr="00F259A9" w:rsidRDefault="00A42FFC" w:rsidP="0060764E">
            <w:pPr>
              <w:spacing w:after="0" w:line="240" w:lineRule="auto"/>
              <w:jc w:val="center"/>
              <w:rPr>
                <w:rFonts w:ascii="Times New Roman" w:hAnsi="Times New Roman" w:cs="Times New Roman"/>
                <w:sz w:val="24"/>
                <w:szCs w:val="24"/>
              </w:rPr>
            </w:pPr>
            <w:r w:rsidRPr="00F259A9">
              <w:rPr>
                <w:rFonts w:ascii="Times New Roman" w:hAnsi="Times New Roman" w:cs="Times New Roman"/>
                <w:sz w:val="24"/>
                <w:szCs w:val="24"/>
              </w:rPr>
              <w:t>val.</w:t>
            </w:r>
          </w:p>
        </w:tc>
        <w:tc>
          <w:tcPr>
            <w:tcW w:w="1560" w:type="dxa"/>
            <w:tcBorders>
              <w:top w:val="single" w:sz="4" w:space="0" w:color="auto"/>
              <w:left w:val="single" w:sz="4" w:space="0" w:color="auto"/>
              <w:bottom w:val="single" w:sz="4" w:space="0" w:color="auto"/>
              <w:right w:val="single" w:sz="4" w:space="0" w:color="auto"/>
            </w:tcBorders>
            <w:vAlign w:val="center"/>
          </w:tcPr>
          <w:p w14:paraId="079789F6" w14:textId="77777777" w:rsidR="00A42FFC" w:rsidRPr="00F259A9" w:rsidRDefault="00A42FFC" w:rsidP="0060764E">
            <w:pPr>
              <w:spacing w:after="0"/>
              <w:jc w:val="center"/>
              <w:rPr>
                <w:rFonts w:ascii="Times New Roman" w:eastAsia="Calibri" w:hAnsi="Times New Roman" w:cs="Times New Roman"/>
                <w:sz w:val="24"/>
                <w:szCs w:val="24"/>
                <w:lang w:val="pt-BR"/>
              </w:rPr>
            </w:pPr>
          </w:p>
        </w:tc>
        <w:tc>
          <w:tcPr>
            <w:tcW w:w="1559" w:type="dxa"/>
            <w:tcBorders>
              <w:top w:val="single" w:sz="4" w:space="0" w:color="auto"/>
              <w:left w:val="single" w:sz="4" w:space="0" w:color="auto"/>
              <w:bottom w:val="single" w:sz="4" w:space="0" w:color="auto"/>
              <w:right w:val="single" w:sz="4" w:space="0" w:color="auto"/>
            </w:tcBorders>
            <w:vAlign w:val="center"/>
          </w:tcPr>
          <w:p w14:paraId="628EC995" w14:textId="77777777" w:rsidR="00A42FFC" w:rsidRPr="00F259A9" w:rsidRDefault="00A42FFC" w:rsidP="0060764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0,20</w:t>
            </w:r>
          </w:p>
        </w:tc>
        <w:tc>
          <w:tcPr>
            <w:tcW w:w="1843" w:type="dxa"/>
            <w:tcBorders>
              <w:top w:val="single" w:sz="4" w:space="0" w:color="auto"/>
              <w:left w:val="single" w:sz="4" w:space="0" w:color="auto"/>
              <w:bottom w:val="single" w:sz="4" w:space="0" w:color="auto"/>
              <w:right w:val="single" w:sz="4" w:space="0" w:color="auto"/>
            </w:tcBorders>
            <w:vAlign w:val="center"/>
          </w:tcPr>
          <w:p w14:paraId="1AD83E23" w14:textId="77777777" w:rsidR="00A42FFC" w:rsidRPr="00F259A9" w:rsidRDefault="00A42FFC" w:rsidP="0060764E">
            <w:pPr>
              <w:spacing w:after="0"/>
              <w:jc w:val="center"/>
              <w:rPr>
                <w:rFonts w:ascii="Times New Roman" w:eastAsia="Calibri" w:hAnsi="Times New Roman" w:cs="Times New Roman"/>
                <w:sz w:val="24"/>
                <w:szCs w:val="24"/>
                <w:highlight w:val="yellow"/>
              </w:rPr>
            </w:pPr>
          </w:p>
        </w:tc>
      </w:tr>
      <w:tr w:rsidR="00A42FFC" w:rsidRPr="00F259A9" w14:paraId="2FD8BBF9" w14:textId="77777777" w:rsidTr="0011045F">
        <w:tc>
          <w:tcPr>
            <w:tcW w:w="709" w:type="dxa"/>
            <w:tcBorders>
              <w:top w:val="single" w:sz="4" w:space="0" w:color="auto"/>
              <w:left w:val="single" w:sz="4" w:space="0" w:color="auto"/>
              <w:bottom w:val="single" w:sz="4" w:space="0" w:color="auto"/>
              <w:right w:val="single" w:sz="4" w:space="0" w:color="auto"/>
            </w:tcBorders>
            <w:vAlign w:val="center"/>
          </w:tcPr>
          <w:p w14:paraId="15394B4E" w14:textId="77777777" w:rsidR="00A42FFC" w:rsidRPr="00F259A9" w:rsidRDefault="00A42FFC" w:rsidP="0060764E">
            <w:pPr>
              <w:spacing w:after="0"/>
              <w:jc w:val="center"/>
              <w:rPr>
                <w:rFonts w:ascii="Times New Roman" w:eastAsia="Calibri" w:hAnsi="Times New Roman" w:cs="Times New Roman"/>
                <w:sz w:val="24"/>
                <w:szCs w:val="24"/>
                <w:lang w:val="pt-BR"/>
              </w:rPr>
            </w:pPr>
            <w:r w:rsidRPr="00F259A9">
              <w:rPr>
                <w:rFonts w:ascii="Times New Roman" w:eastAsia="Calibri" w:hAnsi="Times New Roman" w:cs="Times New Roman"/>
                <w:sz w:val="24"/>
                <w:szCs w:val="24"/>
                <w:lang w:val="pt-BR"/>
              </w:rPr>
              <w:t>6.</w:t>
            </w:r>
          </w:p>
        </w:tc>
        <w:tc>
          <w:tcPr>
            <w:tcW w:w="2977" w:type="dxa"/>
            <w:vAlign w:val="center"/>
          </w:tcPr>
          <w:p w14:paraId="520AA8CE" w14:textId="22E6B216" w:rsidR="00A42FFC" w:rsidRPr="00F259A9" w:rsidRDefault="00A42FFC" w:rsidP="0060764E">
            <w:pPr>
              <w:pStyle w:val="Sraopastraipa"/>
              <w:tabs>
                <w:tab w:val="left" w:pos="0"/>
                <w:tab w:val="left" w:pos="709"/>
                <w:tab w:val="left" w:pos="993"/>
              </w:tabs>
              <w:ind w:left="0"/>
              <w:jc w:val="center"/>
              <w:rPr>
                <w:szCs w:val="24"/>
              </w:rPr>
            </w:pPr>
            <w:r w:rsidRPr="00F259A9">
              <w:rPr>
                <w:szCs w:val="24"/>
              </w:rPr>
              <w:t>Mechanizuotos krovos (pakrovimo ir/ar iškrovimo) paslaugos</w:t>
            </w:r>
          </w:p>
        </w:tc>
        <w:tc>
          <w:tcPr>
            <w:tcW w:w="850" w:type="dxa"/>
            <w:vAlign w:val="center"/>
          </w:tcPr>
          <w:p w14:paraId="19930971" w14:textId="77777777" w:rsidR="00A42FFC" w:rsidRDefault="00A42FFC" w:rsidP="0060764E">
            <w:pPr>
              <w:spacing w:after="0" w:line="240" w:lineRule="auto"/>
              <w:jc w:val="center"/>
              <w:rPr>
                <w:rFonts w:ascii="Times New Roman" w:hAnsi="Times New Roman" w:cs="Times New Roman"/>
                <w:sz w:val="24"/>
                <w:szCs w:val="24"/>
              </w:rPr>
            </w:pPr>
            <w:r w:rsidRPr="00F259A9">
              <w:rPr>
                <w:rFonts w:ascii="Times New Roman" w:hAnsi="Times New Roman" w:cs="Times New Roman"/>
                <w:sz w:val="24"/>
                <w:szCs w:val="24"/>
              </w:rPr>
              <w:t>Eur/</w:t>
            </w:r>
          </w:p>
          <w:p w14:paraId="38DDF9F6" w14:textId="77777777" w:rsidR="00A42FFC" w:rsidRPr="00F259A9" w:rsidRDefault="00A42FFC" w:rsidP="0060764E">
            <w:pPr>
              <w:spacing w:after="0" w:line="240" w:lineRule="auto"/>
              <w:jc w:val="center"/>
              <w:rPr>
                <w:rFonts w:ascii="Times New Roman" w:hAnsi="Times New Roman" w:cs="Times New Roman"/>
                <w:sz w:val="24"/>
                <w:szCs w:val="24"/>
              </w:rPr>
            </w:pPr>
            <w:r w:rsidRPr="00F259A9">
              <w:rPr>
                <w:rFonts w:ascii="Times New Roman" w:hAnsi="Times New Roman" w:cs="Times New Roman"/>
                <w:sz w:val="24"/>
                <w:szCs w:val="24"/>
              </w:rPr>
              <w:t>val.</w:t>
            </w:r>
          </w:p>
        </w:tc>
        <w:tc>
          <w:tcPr>
            <w:tcW w:w="1560" w:type="dxa"/>
            <w:tcBorders>
              <w:top w:val="single" w:sz="4" w:space="0" w:color="auto"/>
              <w:left w:val="single" w:sz="4" w:space="0" w:color="auto"/>
              <w:bottom w:val="single" w:sz="4" w:space="0" w:color="auto"/>
              <w:right w:val="single" w:sz="4" w:space="0" w:color="auto"/>
            </w:tcBorders>
            <w:vAlign w:val="center"/>
          </w:tcPr>
          <w:p w14:paraId="36CB17E7" w14:textId="77777777" w:rsidR="00A42FFC" w:rsidRPr="00F259A9" w:rsidRDefault="00A42FFC" w:rsidP="0060764E">
            <w:pPr>
              <w:spacing w:after="0"/>
              <w:jc w:val="center"/>
              <w:rPr>
                <w:rFonts w:ascii="Times New Roman" w:eastAsia="Calibri" w:hAnsi="Times New Roman" w:cs="Times New Roman"/>
                <w:sz w:val="24"/>
                <w:szCs w:val="24"/>
                <w:lang w:val="pt-BR"/>
              </w:rPr>
            </w:pPr>
          </w:p>
        </w:tc>
        <w:tc>
          <w:tcPr>
            <w:tcW w:w="1559" w:type="dxa"/>
            <w:tcBorders>
              <w:top w:val="single" w:sz="4" w:space="0" w:color="auto"/>
              <w:left w:val="single" w:sz="4" w:space="0" w:color="auto"/>
              <w:bottom w:val="single" w:sz="4" w:space="0" w:color="auto"/>
              <w:right w:val="single" w:sz="4" w:space="0" w:color="auto"/>
            </w:tcBorders>
            <w:vAlign w:val="center"/>
          </w:tcPr>
          <w:p w14:paraId="22FE4B1F" w14:textId="77777777" w:rsidR="00A42FFC" w:rsidRPr="00F259A9" w:rsidRDefault="00A42FFC" w:rsidP="0060764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0,10</w:t>
            </w:r>
          </w:p>
        </w:tc>
        <w:tc>
          <w:tcPr>
            <w:tcW w:w="1843" w:type="dxa"/>
            <w:tcBorders>
              <w:top w:val="single" w:sz="4" w:space="0" w:color="auto"/>
              <w:left w:val="single" w:sz="4" w:space="0" w:color="auto"/>
              <w:bottom w:val="single" w:sz="4" w:space="0" w:color="auto"/>
              <w:right w:val="single" w:sz="4" w:space="0" w:color="auto"/>
            </w:tcBorders>
            <w:vAlign w:val="center"/>
          </w:tcPr>
          <w:p w14:paraId="109499B0" w14:textId="77777777" w:rsidR="00A42FFC" w:rsidRPr="00F259A9" w:rsidRDefault="00A42FFC" w:rsidP="0060764E">
            <w:pPr>
              <w:spacing w:after="0"/>
              <w:jc w:val="center"/>
              <w:rPr>
                <w:rFonts w:ascii="Times New Roman" w:eastAsia="Calibri" w:hAnsi="Times New Roman" w:cs="Times New Roman"/>
                <w:sz w:val="24"/>
                <w:szCs w:val="24"/>
                <w:highlight w:val="yellow"/>
              </w:rPr>
            </w:pPr>
          </w:p>
        </w:tc>
      </w:tr>
      <w:tr w:rsidR="00A42FFC" w:rsidRPr="00F259A9" w14:paraId="17E0E2BB" w14:textId="77777777" w:rsidTr="0011045F">
        <w:tc>
          <w:tcPr>
            <w:tcW w:w="709" w:type="dxa"/>
            <w:tcBorders>
              <w:top w:val="single" w:sz="4" w:space="0" w:color="auto"/>
              <w:left w:val="single" w:sz="4" w:space="0" w:color="auto"/>
              <w:bottom w:val="single" w:sz="4" w:space="0" w:color="auto"/>
              <w:right w:val="single" w:sz="4" w:space="0" w:color="auto"/>
            </w:tcBorders>
            <w:vAlign w:val="center"/>
          </w:tcPr>
          <w:p w14:paraId="28AFFA6D" w14:textId="77777777" w:rsidR="00A42FFC" w:rsidRPr="00F259A9" w:rsidRDefault="00A42FFC" w:rsidP="0060764E">
            <w:pPr>
              <w:spacing w:after="0"/>
              <w:jc w:val="center"/>
              <w:rPr>
                <w:rFonts w:ascii="Times New Roman" w:eastAsia="Calibri" w:hAnsi="Times New Roman" w:cs="Times New Roman"/>
                <w:sz w:val="24"/>
                <w:szCs w:val="24"/>
                <w:lang w:val="pt-BR"/>
              </w:rPr>
            </w:pPr>
            <w:r w:rsidRPr="00F259A9">
              <w:rPr>
                <w:rFonts w:ascii="Times New Roman" w:eastAsia="Calibri" w:hAnsi="Times New Roman" w:cs="Times New Roman"/>
                <w:sz w:val="24"/>
                <w:szCs w:val="24"/>
                <w:lang w:val="pt-BR"/>
              </w:rPr>
              <w:t>7.</w:t>
            </w:r>
          </w:p>
        </w:tc>
        <w:tc>
          <w:tcPr>
            <w:tcW w:w="2977" w:type="dxa"/>
            <w:vAlign w:val="center"/>
          </w:tcPr>
          <w:p w14:paraId="0226FF91" w14:textId="22563371" w:rsidR="00A42FFC" w:rsidRPr="0027344E" w:rsidRDefault="00A42FFC" w:rsidP="0060764E">
            <w:pPr>
              <w:pStyle w:val="Sraopastraipa"/>
              <w:tabs>
                <w:tab w:val="left" w:pos="0"/>
                <w:tab w:val="left" w:pos="709"/>
                <w:tab w:val="left" w:pos="993"/>
              </w:tabs>
              <w:ind w:left="0"/>
              <w:jc w:val="center"/>
              <w:rPr>
                <w:szCs w:val="24"/>
              </w:rPr>
            </w:pPr>
            <w:r w:rsidRPr="0027344E">
              <w:rPr>
                <w:szCs w:val="24"/>
              </w:rPr>
              <w:t xml:space="preserve">Krovos </w:t>
            </w:r>
            <w:r w:rsidR="000F7514" w:rsidRPr="0027344E">
              <w:rPr>
                <w:szCs w:val="24"/>
              </w:rPr>
              <w:t>paslaugos</w:t>
            </w:r>
            <w:r w:rsidRPr="0027344E">
              <w:rPr>
                <w:szCs w:val="24"/>
              </w:rPr>
              <w:t xml:space="preserve"> (pakrovimo ir/ar iškrovimo)</w:t>
            </w:r>
            <w:r w:rsidR="000F7514" w:rsidRPr="0027344E">
              <w:rPr>
                <w:szCs w:val="24"/>
              </w:rPr>
              <w:t>,</w:t>
            </w:r>
            <w:r w:rsidRPr="0027344E">
              <w:rPr>
                <w:szCs w:val="24"/>
              </w:rPr>
              <w:t xml:space="preserve"> reikalaujan</w:t>
            </w:r>
            <w:r w:rsidR="000F7514" w:rsidRPr="0027344E">
              <w:rPr>
                <w:szCs w:val="24"/>
              </w:rPr>
              <w:t>čios</w:t>
            </w:r>
            <w:r w:rsidRPr="0027344E">
              <w:rPr>
                <w:szCs w:val="24"/>
              </w:rPr>
              <w:t xml:space="preserve"> specialios technikos</w:t>
            </w:r>
            <w:r w:rsidR="004042AD" w:rsidRPr="0027344E">
              <w:rPr>
                <w:szCs w:val="24"/>
              </w:rPr>
              <w:t>,</w:t>
            </w:r>
            <w:r w:rsidRPr="0027344E">
              <w:rPr>
                <w:szCs w:val="24"/>
              </w:rPr>
              <w:t xml:space="preserve"> arba </w:t>
            </w:r>
            <w:proofErr w:type="spellStart"/>
            <w:r w:rsidR="009F022E" w:rsidRPr="0027344E">
              <w:rPr>
                <w:szCs w:val="24"/>
                <w:lang w:eastAsia="ar-SA"/>
              </w:rPr>
              <w:t>didžiagabaritinių</w:t>
            </w:r>
            <w:proofErr w:type="spellEnd"/>
            <w:r w:rsidR="009F022E" w:rsidRPr="0027344E">
              <w:rPr>
                <w:szCs w:val="24"/>
                <w:lang w:eastAsia="ar-SA"/>
              </w:rPr>
              <w:t xml:space="preserve"> </w:t>
            </w:r>
            <w:r w:rsidR="009F022E" w:rsidRPr="0027344E">
              <w:rPr>
                <w:szCs w:val="24"/>
              </w:rPr>
              <w:t>P</w:t>
            </w:r>
            <w:r w:rsidRPr="0027344E">
              <w:rPr>
                <w:szCs w:val="24"/>
              </w:rPr>
              <w:t xml:space="preserve">rekių krovos </w:t>
            </w:r>
            <w:r w:rsidR="009F022E" w:rsidRPr="0027344E">
              <w:rPr>
                <w:szCs w:val="24"/>
              </w:rPr>
              <w:t>paslaugos</w:t>
            </w:r>
          </w:p>
        </w:tc>
        <w:tc>
          <w:tcPr>
            <w:tcW w:w="850" w:type="dxa"/>
            <w:vAlign w:val="center"/>
          </w:tcPr>
          <w:p w14:paraId="76EC04B8" w14:textId="77777777" w:rsidR="00A42FFC" w:rsidRDefault="00A42FFC" w:rsidP="0060764E">
            <w:pPr>
              <w:spacing w:after="0" w:line="240" w:lineRule="auto"/>
              <w:jc w:val="center"/>
              <w:rPr>
                <w:rFonts w:ascii="Times New Roman" w:hAnsi="Times New Roman" w:cs="Times New Roman"/>
                <w:sz w:val="24"/>
                <w:szCs w:val="24"/>
              </w:rPr>
            </w:pPr>
            <w:r w:rsidRPr="00F259A9">
              <w:rPr>
                <w:rFonts w:ascii="Times New Roman" w:hAnsi="Times New Roman" w:cs="Times New Roman"/>
                <w:sz w:val="24"/>
                <w:szCs w:val="24"/>
              </w:rPr>
              <w:t>Eur/</w:t>
            </w:r>
          </w:p>
          <w:p w14:paraId="577DFB35" w14:textId="77777777" w:rsidR="00A42FFC" w:rsidRPr="00F259A9" w:rsidRDefault="00A42FFC" w:rsidP="0060764E">
            <w:pPr>
              <w:spacing w:after="0" w:line="240" w:lineRule="auto"/>
              <w:jc w:val="center"/>
              <w:rPr>
                <w:rFonts w:ascii="Times New Roman" w:hAnsi="Times New Roman" w:cs="Times New Roman"/>
                <w:sz w:val="24"/>
                <w:szCs w:val="24"/>
              </w:rPr>
            </w:pPr>
            <w:r w:rsidRPr="00F259A9">
              <w:rPr>
                <w:rFonts w:ascii="Times New Roman" w:hAnsi="Times New Roman" w:cs="Times New Roman"/>
                <w:sz w:val="24"/>
                <w:szCs w:val="24"/>
              </w:rPr>
              <w:t>val.</w:t>
            </w:r>
          </w:p>
        </w:tc>
        <w:tc>
          <w:tcPr>
            <w:tcW w:w="1560" w:type="dxa"/>
            <w:tcBorders>
              <w:top w:val="single" w:sz="4" w:space="0" w:color="auto"/>
              <w:left w:val="single" w:sz="4" w:space="0" w:color="auto"/>
              <w:bottom w:val="single" w:sz="4" w:space="0" w:color="auto"/>
              <w:right w:val="single" w:sz="4" w:space="0" w:color="auto"/>
            </w:tcBorders>
            <w:vAlign w:val="center"/>
          </w:tcPr>
          <w:p w14:paraId="171AFD8B" w14:textId="77777777" w:rsidR="00A42FFC" w:rsidRPr="00F259A9" w:rsidRDefault="00A42FFC" w:rsidP="0060764E">
            <w:pPr>
              <w:spacing w:after="0"/>
              <w:jc w:val="center"/>
              <w:rPr>
                <w:rFonts w:ascii="Times New Roman" w:eastAsia="Calibri" w:hAnsi="Times New Roman" w:cs="Times New Roman"/>
                <w:sz w:val="24"/>
                <w:szCs w:val="24"/>
                <w:lang w:val="pt-BR"/>
              </w:rPr>
            </w:pPr>
          </w:p>
        </w:tc>
        <w:tc>
          <w:tcPr>
            <w:tcW w:w="1559" w:type="dxa"/>
            <w:tcBorders>
              <w:top w:val="single" w:sz="4" w:space="0" w:color="auto"/>
              <w:left w:val="single" w:sz="4" w:space="0" w:color="auto"/>
              <w:bottom w:val="single" w:sz="4" w:space="0" w:color="auto"/>
              <w:right w:val="single" w:sz="4" w:space="0" w:color="auto"/>
            </w:tcBorders>
            <w:vAlign w:val="center"/>
          </w:tcPr>
          <w:p w14:paraId="4535A8B0" w14:textId="77777777" w:rsidR="00A42FFC" w:rsidRPr="00F259A9" w:rsidRDefault="00A42FFC" w:rsidP="0060764E">
            <w:pPr>
              <w:spacing w:after="0"/>
              <w:jc w:val="center"/>
              <w:rPr>
                <w:rFonts w:ascii="Times New Roman" w:eastAsia="Calibri" w:hAnsi="Times New Roman" w:cs="Times New Roman"/>
                <w:sz w:val="24"/>
                <w:szCs w:val="24"/>
              </w:rPr>
            </w:pPr>
            <w:r>
              <w:rPr>
                <w:rFonts w:ascii="Times New Roman" w:eastAsia="Calibri" w:hAnsi="Times New Roman" w:cs="Times New Roman"/>
                <w:sz w:val="24"/>
                <w:szCs w:val="24"/>
              </w:rPr>
              <w:t>0,05</w:t>
            </w:r>
          </w:p>
        </w:tc>
        <w:tc>
          <w:tcPr>
            <w:tcW w:w="1843" w:type="dxa"/>
            <w:tcBorders>
              <w:top w:val="single" w:sz="4" w:space="0" w:color="auto"/>
              <w:left w:val="single" w:sz="4" w:space="0" w:color="auto"/>
              <w:bottom w:val="single" w:sz="4" w:space="0" w:color="auto"/>
              <w:right w:val="single" w:sz="4" w:space="0" w:color="auto"/>
            </w:tcBorders>
            <w:vAlign w:val="center"/>
          </w:tcPr>
          <w:p w14:paraId="36954766" w14:textId="77777777" w:rsidR="00A42FFC" w:rsidRPr="00F259A9" w:rsidRDefault="00A42FFC" w:rsidP="0060764E">
            <w:pPr>
              <w:spacing w:after="0"/>
              <w:jc w:val="center"/>
              <w:rPr>
                <w:rFonts w:ascii="Times New Roman" w:eastAsia="Calibri" w:hAnsi="Times New Roman" w:cs="Times New Roman"/>
                <w:sz w:val="24"/>
                <w:szCs w:val="24"/>
                <w:highlight w:val="yellow"/>
              </w:rPr>
            </w:pPr>
          </w:p>
        </w:tc>
      </w:tr>
      <w:tr w:rsidR="00A42FFC" w:rsidRPr="00F259A9" w14:paraId="6BC11ADC" w14:textId="77777777" w:rsidTr="0011045F">
        <w:tc>
          <w:tcPr>
            <w:tcW w:w="7655" w:type="dxa"/>
            <w:gridSpan w:val="5"/>
            <w:tcBorders>
              <w:top w:val="single" w:sz="4" w:space="0" w:color="auto"/>
              <w:left w:val="single" w:sz="4" w:space="0" w:color="auto"/>
              <w:bottom w:val="single" w:sz="4" w:space="0" w:color="auto"/>
              <w:right w:val="single" w:sz="4" w:space="0" w:color="auto"/>
            </w:tcBorders>
            <w:vAlign w:val="center"/>
            <w:hideMark/>
          </w:tcPr>
          <w:p w14:paraId="2966EF22" w14:textId="0CC6637B" w:rsidR="003D7AF3" w:rsidRPr="003D7AF3" w:rsidRDefault="003D7AF3" w:rsidP="00CD1873">
            <w:pPr>
              <w:spacing w:after="0"/>
              <w:jc w:val="right"/>
              <w:rPr>
                <w:rFonts w:ascii="Times New Roman" w:eastAsia="Calibri" w:hAnsi="Times New Roman" w:cs="Times New Roman"/>
                <w:sz w:val="24"/>
                <w:szCs w:val="24"/>
                <w:lang w:val="en-US"/>
              </w:rPr>
            </w:pPr>
            <w:r w:rsidRPr="000F075D">
              <w:rPr>
                <w:rFonts w:ascii="Times New Roman" w:eastAsia="Calibri" w:hAnsi="Times New Roman" w:cs="Times New Roman"/>
                <w:b/>
                <w:sz w:val="24"/>
                <w:szCs w:val="24"/>
              </w:rPr>
              <w:t>IŠ VISO, Eur be PVM</w:t>
            </w:r>
          </w:p>
        </w:tc>
        <w:tc>
          <w:tcPr>
            <w:tcW w:w="1843" w:type="dxa"/>
            <w:tcBorders>
              <w:top w:val="single" w:sz="4" w:space="0" w:color="auto"/>
              <w:left w:val="single" w:sz="4" w:space="0" w:color="auto"/>
              <w:bottom w:val="single" w:sz="4" w:space="0" w:color="auto"/>
              <w:right w:val="single" w:sz="4" w:space="0" w:color="auto"/>
            </w:tcBorders>
            <w:vAlign w:val="center"/>
          </w:tcPr>
          <w:p w14:paraId="6CF0C4F7" w14:textId="77777777" w:rsidR="00A42FFC" w:rsidRPr="003D7AF3" w:rsidRDefault="00A42FFC" w:rsidP="0060764E">
            <w:pPr>
              <w:spacing w:after="0"/>
              <w:jc w:val="center"/>
              <w:rPr>
                <w:rFonts w:ascii="Times New Roman" w:eastAsia="Calibri" w:hAnsi="Times New Roman" w:cs="Times New Roman"/>
                <w:sz w:val="24"/>
                <w:szCs w:val="24"/>
                <w:lang w:val="en-US"/>
              </w:rPr>
            </w:pPr>
          </w:p>
        </w:tc>
      </w:tr>
      <w:tr w:rsidR="00CD1873" w:rsidRPr="00F259A9" w14:paraId="159B3437" w14:textId="77777777" w:rsidTr="0011045F">
        <w:tc>
          <w:tcPr>
            <w:tcW w:w="7655" w:type="dxa"/>
            <w:gridSpan w:val="5"/>
            <w:tcBorders>
              <w:top w:val="single" w:sz="4" w:space="0" w:color="auto"/>
              <w:left w:val="single" w:sz="4" w:space="0" w:color="auto"/>
              <w:bottom w:val="single" w:sz="4" w:space="0" w:color="auto"/>
              <w:right w:val="single" w:sz="4" w:space="0" w:color="auto"/>
            </w:tcBorders>
            <w:vAlign w:val="center"/>
          </w:tcPr>
          <w:p w14:paraId="40D53A49" w14:textId="3A650DD5" w:rsidR="00CD1873" w:rsidRPr="00492E6E" w:rsidRDefault="00CD1873" w:rsidP="00CD1873">
            <w:pPr>
              <w:spacing w:after="0"/>
              <w:jc w:val="right"/>
              <w:rPr>
                <w:rFonts w:ascii="Times New Roman" w:eastAsia="Calibri" w:hAnsi="Times New Roman" w:cs="Times New Roman"/>
                <w:b/>
                <w:bCs/>
                <w:sz w:val="24"/>
                <w:szCs w:val="24"/>
                <w:lang w:val="pt-BR"/>
              </w:rPr>
            </w:pPr>
            <w:r w:rsidRPr="000F075D">
              <w:rPr>
                <w:rFonts w:ascii="Times New Roman" w:eastAsia="Calibri" w:hAnsi="Times New Roman" w:cs="Times New Roman"/>
                <w:b/>
                <w:sz w:val="24"/>
                <w:szCs w:val="24"/>
              </w:rPr>
              <w:t>PVM tarifas, proc.</w:t>
            </w:r>
          </w:p>
        </w:tc>
        <w:tc>
          <w:tcPr>
            <w:tcW w:w="1843" w:type="dxa"/>
            <w:tcBorders>
              <w:top w:val="single" w:sz="4" w:space="0" w:color="auto"/>
              <w:left w:val="single" w:sz="4" w:space="0" w:color="auto"/>
              <w:bottom w:val="single" w:sz="4" w:space="0" w:color="auto"/>
              <w:right w:val="single" w:sz="4" w:space="0" w:color="auto"/>
            </w:tcBorders>
            <w:vAlign w:val="center"/>
          </w:tcPr>
          <w:p w14:paraId="4F29E74C" w14:textId="77777777" w:rsidR="00CD1873" w:rsidRPr="00F259A9" w:rsidRDefault="00CD1873" w:rsidP="0060764E">
            <w:pPr>
              <w:spacing w:after="0"/>
              <w:jc w:val="center"/>
              <w:rPr>
                <w:rFonts w:ascii="Times New Roman" w:eastAsia="Calibri" w:hAnsi="Times New Roman" w:cs="Times New Roman"/>
                <w:sz w:val="24"/>
                <w:szCs w:val="24"/>
                <w:lang w:val="pt-BR"/>
              </w:rPr>
            </w:pPr>
          </w:p>
        </w:tc>
      </w:tr>
      <w:tr w:rsidR="00A42FFC" w:rsidRPr="00F259A9" w14:paraId="2142C65C" w14:textId="77777777" w:rsidTr="0011045F">
        <w:tc>
          <w:tcPr>
            <w:tcW w:w="7655" w:type="dxa"/>
            <w:gridSpan w:val="5"/>
            <w:tcBorders>
              <w:top w:val="single" w:sz="4" w:space="0" w:color="auto"/>
              <w:left w:val="single" w:sz="4" w:space="0" w:color="auto"/>
              <w:bottom w:val="single" w:sz="4" w:space="0" w:color="auto"/>
              <w:right w:val="single" w:sz="4" w:space="0" w:color="auto"/>
            </w:tcBorders>
            <w:vAlign w:val="center"/>
          </w:tcPr>
          <w:p w14:paraId="6A304FBF" w14:textId="38C3E607" w:rsidR="00A42FFC" w:rsidRPr="00F259A9" w:rsidRDefault="00CD1873" w:rsidP="00CD1873">
            <w:pPr>
              <w:spacing w:after="0"/>
              <w:jc w:val="right"/>
              <w:rPr>
                <w:rFonts w:ascii="Times New Roman" w:eastAsia="Calibri" w:hAnsi="Times New Roman" w:cs="Times New Roman"/>
                <w:sz w:val="24"/>
                <w:szCs w:val="24"/>
                <w:lang w:val="pt-BR"/>
              </w:rPr>
            </w:pPr>
            <w:r w:rsidRPr="000F075D">
              <w:rPr>
                <w:rFonts w:ascii="Times New Roman" w:eastAsia="Calibri" w:hAnsi="Times New Roman" w:cs="Times New Roman"/>
                <w:b/>
                <w:sz w:val="24"/>
                <w:szCs w:val="24"/>
              </w:rPr>
              <w:t>PVM suma, Eur</w:t>
            </w:r>
          </w:p>
        </w:tc>
        <w:tc>
          <w:tcPr>
            <w:tcW w:w="1843" w:type="dxa"/>
            <w:tcBorders>
              <w:top w:val="single" w:sz="4" w:space="0" w:color="auto"/>
              <w:left w:val="single" w:sz="4" w:space="0" w:color="auto"/>
              <w:bottom w:val="single" w:sz="4" w:space="0" w:color="auto"/>
              <w:right w:val="single" w:sz="4" w:space="0" w:color="auto"/>
            </w:tcBorders>
            <w:vAlign w:val="center"/>
          </w:tcPr>
          <w:p w14:paraId="5A704CE5" w14:textId="77777777" w:rsidR="00A42FFC" w:rsidRPr="00F259A9" w:rsidRDefault="00A42FFC" w:rsidP="0060764E">
            <w:pPr>
              <w:spacing w:after="0"/>
              <w:jc w:val="center"/>
              <w:rPr>
                <w:rFonts w:ascii="Times New Roman" w:eastAsia="Calibri" w:hAnsi="Times New Roman" w:cs="Times New Roman"/>
                <w:sz w:val="24"/>
                <w:szCs w:val="24"/>
                <w:lang w:val="pt-BR"/>
              </w:rPr>
            </w:pPr>
          </w:p>
        </w:tc>
      </w:tr>
      <w:tr w:rsidR="00A42FFC" w:rsidRPr="00F259A9" w14:paraId="75E28CEE" w14:textId="77777777" w:rsidTr="0011045F">
        <w:tc>
          <w:tcPr>
            <w:tcW w:w="7655" w:type="dxa"/>
            <w:gridSpan w:val="5"/>
            <w:tcBorders>
              <w:top w:val="single" w:sz="4" w:space="0" w:color="auto"/>
              <w:left w:val="single" w:sz="4" w:space="0" w:color="auto"/>
              <w:bottom w:val="single" w:sz="4" w:space="0" w:color="auto"/>
              <w:right w:val="single" w:sz="4" w:space="0" w:color="auto"/>
            </w:tcBorders>
            <w:vAlign w:val="center"/>
          </w:tcPr>
          <w:p w14:paraId="19C070BF" w14:textId="2F4FD058" w:rsidR="00AD15F2" w:rsidRPr="00F259A9" w:rsidRDefault="00AD15F2" w:rsidP="00AD15F2">
            <w:pPr>
              <w:spacing w:after="0"/>
              <w:jc w:val="right"/>
              <w:rPr>
                <w:rFonts w:ascii="Times New Roman" w:eastAsia="Calibri" w:hAnsi="Times New Roman" w:cs="Times New Roman"/>
                <w:sz w:val="24"/>
                <w:szCs w:val="24"/>
                <w:lang w:val="pt-BR"/>
              </w:rPr>
            </w:pPr>
            <w:r w:rsidRPr="000F075D">
              <w:rPr>
                <w:rFonts w:ascii="Times New Roman" w:eastAsia="Calibri" w:hAnsi="Times New Roman" w:cs="Times New Roman"/>
                <w:b/>
                <w:sz w:val="24"/>
                <w:szCs w:val="24"/>
              </w:rPr>
              <w:t>IŠ VISO</w:t>
            </w:r>
            <w:r>
              <w:rPr>
                <w:rFonts w:ascii="Times New Roman" w:eastAsia="Calibri" w:hAnsi="Times New Roman" w:cs="Times New Roman"/>
                <w:b/>
                <w:sz w:val="24"/>
                <w:szCs w:val="24"/>
              </w:rPr>
              <w:t xml:space="preserve"> (</w:t>
            </w:r>
            <w:r w:rsidRPr="00F259A9">
              <w:rPr>
                <w:rFonts w:ascii="Times New Roman" w:eastAsia="Calibri" w:hAnsi="Times New Roman" w:cs="Times New Roman"/>
                <w:b/>
                <w:sz w:val="24"/>
                <w:szCs w:val="24"/>
                <w:lang w:val="pt-BR"/>
              </w:rPr>
              <w:t>Palyginamoji pasi</w:t>
            </w:r>
            <w:r w:rsidRPr="00F259A9">
              <w:rPr>
                <w:rFonts w:ascii="Times New Roman" w:eastAsia="Calibri" w:hAnsi="Times New Roman" w:cs="Times New Roman"/>
                <w:b/>
                <w:sz w:val="24"/>
                <w:szCs w:val="24"/>
              </w:rPr>
              <w:t>ū</w:t>
            </w:r>
            <w:r w:rsidRPr="00F259A9">
              <w:rPr>
                <w:rFonts w:ascii="Times New Roman" w:eastAsia="Calibri" w:hAnsi="Times New Roman" w:cs="Times New Roman"/>
                <w:b/>
                <w:sz w:val="24"/>
                <w:szCs w:val="24"/>
                <w:lang w:val="pt-BR"/>
              </w:rPr>
              <w:t>lymo kaina</w:t>
            </w:r>
            <w:r>
              <w:rPr>
                <w:rFonts w:ascii="Times New Roman" w:eastAsia="Calibri" w:hAnsi="Times New Roman" w:cs="Times New Roman"/>
                <w:b/>
                <w:sz w:val="24"/>
                <w:szCs w:val="24"/>
              </w:rPr>
              <w:t>)</w:t>
            </w:r>
            <w:r w:rsidRPr="000F075D">
              <w:rPr>
                <w:rFonts w:ascii="Times New Roman" w:eastAsia="Calibri" w:hAnsi="Times New Roman" w:cs="Times New Roman"/>
                <w:b/>
                <w:sz w:val="24"/>
                <w:szCs w:val="24"/>
              </w:rPr>
              <w:t>, Eur su PVM*</w:t>
            </w:r>
          </w:p>
        </w:tc>
        <w:tc>
          <w:tcPr>
            <w:tcW w:w="1843" w:type="dxa"/>
            <w:tcBorders>
              <w:top w:val="single" w:sz="4" w:space="0" w:color="auto"/>
              <w:left w:val="single" w:sz="4" w:space="0" w:color="auto"/>
              <w:bottom w:val="single" w:sz="4" w:space="0" w:color="auto"/>
              <w:right w:val="single" w:sz="4" w:space="0" w:color="auto"/>
            </w:tcBorders>
            <w:vAlign w:val="center"/>
          </w:tcPr>
          <w:p w14:paraId="06B20125" w14:textId="77777777" w:rsidR="00A42FFC" w:rsidRPr="00F259A9" w:rsidRDefault="00A42FFC" w:rsidP="0060764E">
            <w:pPr>
              <w:spacing w:after="0"/>
              <w:jc w:val="center"/>
              <w:rPr>
                <w:rFonts w:ascii="Times New Roman" w:eastAsia="Calibri" w:hAnsi="Times New Roman" w:cs="Times New Roman"/>
                <w:sz w:val="24"/>
                <w:szCs w:val="24"/>
                <w:lang w:val="pt-BR"/>
              </w:rPr>
            </w:pPr>
          </w:p>
        </w:tc>
      </w:tr>
    </w:tbl>
    <w:p w14:paraId="06988B03" w14:textId="77777777" w:rsidR="00A42FFC" w:rsidRDefault="00A42FFC" w:rsidP="00E46394">
      <w:pPr>
        <w:tabs>
          <w:tab w:val="left" w:pos="8222"/>
        </w:tabs>
        <w:spacing w:after="0"/>
        <w:jc w:val="both"/>
        <w:rPr>
          <w:rFonts w:ascii="Times New Roman" w:hAnsi="Times New Roman" w:cs="Times New Roman"/>
          <w:sz w:val="24"/>
          <w:szCs w:val="24"/>
        </w:rPr>
      </w:pPr>
    </w:p>
    <w:p w14:paraId="395EEC50" w14:textId="17CA9782" w:rsidR="00CC077A" w:rsidRPr="000F075D" w:rsidRDefault="008347B7" w:rsidP="00E46394">
      <w:pPr>
        <w:spacing w:after="0"/>
        <w:ind w:firstLine="709"/>
        <w:rPr>
          <w:rFonts w:ascii="Times New Roman" w:hAnsi="Times New Roman" w:cs="Times New Roman"/>
          <w:sz w:val="24"/>
          <w:szCs w:val="24"/>
        </w:rPr>
      </w:pPr>
      <w:r w:rsidRPr="00F259A9">
        <w:rPr>
          <w:rFonts w:ascii="Times New Roman" w:eastAsia="Calibri" w:hAnsi="Times New Roman" w:cs="Times New Roman"/>
          <w:b/>
          <w:sz w:val="24"/>
          <w:szCs w:val="24"/>
          <w:lang w:val="pt-BR"/>
        </w:rPr>
        <w:t xml:space="preserve">Palyginamoji </w:t>
      </w:r>
      <w:r w:rsidR="00CC077A" w:rsidRPr="000F075D">
        <w:rPr>
          <w:rFonts w:ascii="Times New Roman" w:hAnsi="Times New Roman" w:cs="Times New Roman"/>
          <w:b/>
          <w:bCs/>
          <w:sz w:val="24"/>
          <w:szCs w:val="24"/>
        </w:rPr>
        <w:t>pasiūlymo kaina* su PVM yra _____________ Eur</w:t>
      </w:r>
      <w:r w:rsidR="00CC077A" w:rsidRPr="000F075D">
        <w:rPr>
          <w:rFonts w:ascii="Times New Roman" w:hAnsi="Times New Roman" w:cs="Times New Roman"/>
          <w:sz w:val="24"/>
          <w:szCs w:val="24"/>
        </w:rPr>
        <w:t xml:space="preserve"> </w:t>
      </w:r>
      <w:r w:rsidR="00CC077A" w:rsidRPr="000F075D">
        <w:rPr>
          <w:rFonts w:ascii="Times New Roman" w:hAnsi="Times New Roman" w:cs="Times New Roman"/>
          <w:i/>
          <w:iCs/>
          <w:sz w:val="24"/>
          <w:szCs w:val="24"/>
        </w:rPr>
        <w:t>(suma skaičiais ir žodžiais)</w:t>
      </w:r>
      <w:r w:rsidR="00CC077A" w:rsidRPr="000F075D">
        <w:rPr>
          <w:rFonts w:ascii="Times New Roman" w:hAnsi="Times New Roman" w:cs="Times New Roman"/>
          <w:sz w:val="24"/>
          <w:szCs w:val="24"/>
        </w:rPr>
        <w:t>.</w:t>
      </w:r>
    </w:p>
    <w:p w14:paraId="099C8BC9" w14:textId="77777777" w:rsidR="00CC077A" w:rsidRPr="008347B7" w:rsidRDefault="00CC077A" w:rsidP="00E46394">
      <w:pPr>
        <w:spacing w:after="0"/>
        <w:rPr>
          <w:rFonts w:ascii="Times New Roman" w:hAnsi="Times New Roman" w:cs="Times New Roman"/>
          <w:sz w:val="24"/>
          <w:szCs w:val="24"/>
        </w:rPr>
      </w:pPr>
    </w:p>
    <w:p w14:paraId="55AB65E0" w14:textId="2EB09C13" w:rsidR="00CC077A" w:rsidRPr="000F075D" w:rsidRDefault="00CC077A" w:rsidP="00E46394">
      <w:pPr>
        <w:spacing w:after="0"/>
        <w:ind w:firstLine="709"/>
        <w:jc w:val="both"/>
        <w:rPr>
          <w:rFonts w:ascii="Times New Roman" w:hAnsi="Times New Roman" w:cs="Times New Roman"/>
          <w:sz w:val="24"/>
          <w:szCs w:val="24"/>
        </w:rPr>
      </w:pPr>
      <w:r w:rsidRPr="000F075D">
        <w:rPr>
          <w:rFonts w:ascii="Times New Roman" w:hAnsi="Times New Roman" w:cs="Times New Roman"/>
          <w:sz w:val="24"/>
          <w:szCs w:val="24"/>
        </w:rPr>
        <w:t>Tais atvejais, kai pagal galiojančius teisės aktus teikėjui nereikia mokėti PVM, jis nurodo kainą be PVM ir nurodo priežastis, dėl kurių PVM nemoka</w:t>
      </w:r>
      <w:r w:rsidR="00B1046A" w:rsidRPr="000F075D">
        <w:rPr>
          <w:rFonts w:ascii="Times New Roman" w:hAnsi="Times New Roman" w:cs="Times New Roman"/>
          <w:sz w:val="24"/>
          <w:szCs w:val="24"/>
        </w:rPr>
        <w:t>, vadovaudamasis 2006 m. lapkričio 28 d. Tarybos direktyvos 2006/112/EB dėl pridėtinės vertės mokesčio bendros sistemos (pvz., 138 straipsnio 1 dalis)</w:t>
      </w:r>
      <w:r w:rsidR="000612C2" w:rsidRPr="000F075D">
        <w:rPr>
          <w:rFonts w:ascii="Times New Roman" w:hAnsi="Times New Roman" w:cs="Times New Roman"/>
          <w:sz w:val="24"/>
          <w:szCs w:val="24"/>
        </w:rPr>
        <w:t>.</w:t>
      </w:r>
    </w:p>
    <w:p w14:paraId="451674F6" w14:textId="77777777" w:rsidR="00C35745" w:rsidRPr="004136F9" w:rsidRDefault="00CC077A" w:rsidP="00C35745">
      <w:pPr>
        <w:spacing w:after="0"/>
        <w:ind w:firstLine="709"/>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lastRenderedPageBreak/>
        <w:t xml:space="preserve">Kainos pateikiamos nurodant 2 skaičius po kablelio (antrąjį skaičių po kablelio reikia apvalinti į didžiąją </w:t>
      </w:r>
      <w:r w:rsidRPr="003B7F6D">
        <w:rPr>
          <w:rFonts w:ascii="Times New Roman" w:eastAsia="Calibri" w:hAnsi="Times New Roman" w:cs="Times New Roman"/>
          <w:sz w:val="24"/>
          <w:szCs w:val="24"/>
        </w:rPr>
        <w:t xml:space="preserve">pusę, jei </w:t>
      </w:r>
      <w:r w:rsidRPr="004136F9">
        <w:rPr>
          <w:rFonts w:ascii="Times New Roman" w:eastAsia="Calibri" w:hAnsi="Times New Roman" w:cs="Times New Roman"/>
          <w:sz w:val="24"/>
          <w:szCs w:val="24"/>
        </w:rPr>
        <w:t>trečiasis skaičius po kablelio yra 5 arba didesnis; į mažąją pusę, jei trečiasis skaičius po kablelio yra mažesnis už 5).</w:t>
      </w:r>
    </w:p>
    <w:p w14:paraId="021478E4" w14:textId="181FC743" w:rsidR="00840461" w:rsidRPr="00923603" w:rsidRDefault="009164CF" w:rsidP="00233051">
      <w:pPr>
        <w:spacing w:after="0" w:line="276" w:lineRule="auto"/>
        <w:ind w:firstLine="567"/>
        <w:jc w:val="both"/>
        <w:rPr>
          <w:rFonts w:ascii="Times New Roman" w:eastAsia="Calibri" w:hAnsi="Times New Roman" w:cs="Times New Roman"/>
          <w:i/>
          <w:sz w:val="24"/>
          <w:szCs w:val="24"/>
        </w:rPr>
      </w:pPr>
      <w:r w:rsidRPr="004136F9">
        <w:rPr>
          <w:rFonts w:ascii="Times New Roman" w:eastAsia="Calibri" w:hAnsi="Times New Roman" w:cs="Times New Roman"/>
          <w:bCs/>
          <w:sz w:val="24"/>
          <w:szCs w:val="24"/>
        </w:rPr>
        <w:t>*</w:t>
      </w:r>
      <w:r w:rsidR="008347B7" w:rsidRPr="004136F9">
        <w:rPr>
          <w:rFonts w:ascii="Times New Roman" w:eastAsia="Calibri" w:hAnsi="Times New Roman" w:cs="Times New Roman"/>
          <w:bCs/>
          <w:sz w:val="24"/>
          <w:szCs w:val="24"/>
        </w:rPr>
        <w:t>Palyginamoji</w:t>
      </w:r>
      <w:r w:rsidR="008347B7" w:rsidRPr="004136F9">
        <w:rPr>
          <w:rFonts w:ascii="Times New Roman" w:eastAsia="Calibri" w:hAnsi="Times New Roman" w:cs="Times New Roman"/>
          <w:b/>
          <w:sz w:val="24"/>
          <w:szCs w:val="24"/>
        </w:rPr>
        <w:t xml:space="preserve"> </w:t>
      </w:r>
      <w:r w:rsidRPr="004136F9">
        <w:rPr>
          <w:rFonts w:ascii="Times New Roman" w:eastAsia="Calibri" w:hAnsi="Times New Roman" w:cs="Times New Roman"/>
          <w:bCs/>
          <w:sz w:val="24"/>
          <w:szCs w:val="24"/>
        </w:rPr>
        <w:t xml:space="preserve">pasiūlymo kaina nurodoma tik pasiūlymų vertinimo tikslais. </w:t>
      </w:r>
      <w:r w:rsidR="00923603" w:rsidRPr="004136F9">
        <w:rPr>
          <w:rFonts w:ascii="Times New Roman" w:eastAsia="Calibri" w:hAnsi="Times New Roman" w:cs="Times New Roman"/>
          <w:iCs/>
          <w:sz w:val="24"/>
          <w:szCs w:val="24"/>
        </w:rPr>
        <w:t>Paslaugos bus perkamos atsižvelgiant į faktinį perkančiosios organizacijos poreikį.</w:t>
      </w:r>
      <w:r w:rsidR="00923603" w:rsidRPr="004136F9">
        <w:rPr>
          <w:rFonts w:ascii="Times New Roman" w:eastAsia="Calibri" w:hAnsi="Times New Roman" w:cs="Times New Roman"/>
          <w:i/>
          <w:sz w:val="24"/>
          <w:szCs w:val="24"/>
        </w:rPr>
        <w:t xml:space="preserve"> </w:t>
      </w:r>
      <w:r w:rsidRPr="004136F9">
        <w:rPr>
          <w:rFonts w:ascii="Times New Roman" w:eastAsia="Calibri" w:hAnsi="Times New Roman" w:cs="Times New Roman"/>
          <w:bCs/>
          <w:sz w:val="24"/>
          <w:szCs w:val="24"/>
        </w:rPr>
        <w:t>Sutartyje bus nurodyt</w:t>
      </w:r>
      <w:r w:rsidR="007D487B" w:rsidRPr="004136F9">
        <w:rPr>
          <w:rFonts w:ascii="Times New Roman" w:eastAsia="Calibri" w:hAnsi="Times New Roman" w:cs="Times New Roman"/>
          <w:bCs/>
          <w:sz w:val="24"/>
          <w:szCs w:val="24"/>
        </w:rPr>
        <w:t>i</w:t>
      </w:r>
      <w:r w:rsidRPr="004136F9">
        <w:rPr>
          <w:rFonts w:ascii="Times New Roman" w:eastAsia="Calibri" w:hAnsi="Times New Roman" w:cs="Times New Roman"/>
          <w:bCs/>
          <w:sz w:val="24"/>
          <w:szCs w:val="24"/>
        </w:rPr>
        <w:t xml:space="preserve"> </w:t>
      </w:r>
      <w:r w:rsidR="007D487B" w:rsidRPr="004136F9">
        <w:rPr>
          <w:rFonts w:ascii="Times New Roman" w:eastAsia="Calibri" w:hAnsi="Times New Roman" w:cs="Times New Roman"/>
          <w:sz w:val="24"/>
          <w:szCs w:val="24"/>
        </w:rPr>
        <w:t xml:space="preserve">Sulaikytų ir konfiskuotų prekių </w:t>
      </w:r>
      <w:proofErr w:type="spellStart"/>
      <w:r w:rsidR="007D487B" w:rsidRPr="004136F9">
        <w:rPr>
          <w:rFonts w:ascii="Times New Roman" w:eastAsia="Calibri" w:hAnsi="Times New Roman" w:cs="Times New Roman"/>
          <w:sz w:val="24"/>
          <w:szCs w:val="24"/>
        </w:rPr>
        <w:t>trasportavimo</w:t>
      </w:r>
      <w:proofErr w:type="spellEnd"/>
      <w:r w:rsidR="007D487B" w:rsidRPr="004136F9">
        <w:rPr>
          <w:rFonts w:ascii="Times New Roman" w:eastAsia="Calibri" w:hAnsi="Times New Roman" w:cs="Times New Roman"/>
          <w:sz w:val="24"/>
          <w:szCs w:val="24"/>
        </w:rPr>
        <w:t xml:space="preserve"> ir krovos paslaugų įkainiai</w:t>
      </w:r>
      <w:r w:rsidRPr="004136F9">
        <w:rPr>
          <w:rFonts w:ascii="Times New Roman" w:hAnsi="Times New Roman" w:cs="Times New Roman"/>
          <w:bCs/>
          <w:sz w:val="24"/>
          <w:szCs w:val="24"/>
        </w:rPr>
        <w:t xml:space="preserve">, Eur be PVM ir bendra sutarties kaina, kuri sudaro </w:t>
      </w:r>
      <w:r w:rsidR="009B01FF" w:rsidRPr="004136F9">
        <w:rPr>
          <w:rFonts w:ascii="Times New Roman" w:eastAsia="Calibri" w:hAnsi="Times New Roman" w:cs="Times New Roman"/>
          <w:bCs/>
          <w:sz w:val="24"/>
          <w:szCs w:val="24"/>
          <w:lang w:eastAsia="lt-LT"/>
        </w:rPr>
        <w:t>359 504,13 Eur (trys</w:t>
      </w:r>
      <w:r w:rsidR="009B01FF" w:rsidRPr="004136F9">
        <w:rPr>
          <w:rFonts w:ascii="Times New Roman" w:eastAsia="Calibri" w:hAnsi="Times New Roman" w:cs="Times New Roman"/>
          <w:sz w:val="24"/>
          <w:szCs w:val="24"/>
          <w:lang w:eastAsia="lt-LT"/>
        </w:rPr>
        <w:t xml:space="preserve"> šimtai penkiasdešimt devyni tūkstančiai penki šimtai keturi eurai 13 ct)</w:t>
      </w:r>
      <w:r w:rsidR="009B01FF" w:rsidRPr="004136F9">
        <w:rPr>
          <w:rFonts w:ascii="Times New Roman" w:eastAsia="Calibri" w:hAnsi="Times New Roman" w:cs="Times New Roman"/>
          <w:b/>
          <w:bCs/>
          <w:sz w:val="24"/>
          <w:szCs w:val="24"/>
          <w:lang w:eastAsia="lt-LT"/>
        </w:rPr>
        <w:t xml:space="preserve"> </w:t>
      </w:r>
      <w:r w:rsidR="0038443E" w:rsidRPr="004136F9">
        <w:rPr>
          <w:rFonts w:ascii="Times New Roman" w:eastAsia="Calibri" w:hAnsi="Times New Roman" w:cs="Times New Roman"/>
          <w:bCs/>
          <w:sz w:val="24"/>
          <w:szCs w:val="24"/>
        </w:rPr>
        <w:t>be PVM.</w:t>
      </w:r>
    </w:p>
    <w:p w14:paraId="207BE2CB" w14:textId="77777777" w:rsidR="00840461" w:rsidRPr="003B7F6D" w:rsidRDefault="00840461" w:rsidP="00840461">
      <w:pPr>
        <w:spacing w:after="0" w:line="240" w:lineRule="auto"/>
        <w:jc w:val="both"/>
        <w:rPr>
          <w:rFonts w:ascii="Times New Roman" w:eastAsia="Calibri" w:hAnsi="Times New Roman" w:cs="Times New Roman"/>
          <w:bCs/>
          <w:sz w:val="24"/>
          <w:szCs w:val="24"/>
        </w:rPr>
      </w:pPr>
    </w:p>
    <w:p w14:paraId="7AF3423B" w14:textId="6C8409E1" w:rsidR="00CC077A" w:rsidRPr="003B7F6D" w:rsidRDefault="00CC077A" w:rsidP="00840461">
      <w:pPr>
        <w:spacing w:after="0" w:line="240" w:lineRule="auto"/>
        <w:jc w:val="both"/>
        <w:rPr>
          <w:rFonts w:ascii="Times New Roman" w:eastAsia="Calibri" w:hAnsi="Times New Roman" w:cs="Times New Roman"/>
          <w:bCs/>
          <w:sz w:val="24"/>
          <w:szCs w:val="24"/>
        </w:rPr>
      </w:pPr>
      <w:r w:rsidRPr="003B7F6D">
        <w:rPr>
          <w:rFonts w:ascii="Times New Roman" w:hAnsi="Times New Roman" w:cs="Times New Roman"/>
          <w:b/>
          <w:bCs/>
          <w:sz w:val="24"/>
          <w:szCs w:val="24"/>
        </w:rPr>
        <w:t>4. PRIDEDAMI DOKUMENTAI IR INFORMACIJA APIE KONFIDENCIALUMĄ</w:t>
      </w:r>
    </w:p>
    <w:p w14:paraId="6140C4BF" w14:textId="77777777" w:rsidR="00CC077A" w:rsidRPr="000F075D" w:rsidRDefault="00CC077A" w:rsidP="00E46394">
      <w:pPr>
        <w:spacing w:after="0"/>
        <w:jc w:val="both"/>
        <w:rPr>
          <w:rFonts w:ascii="Times New Roman" w:hAnsi="Times New Roman" w:cs="Times New Roman"/>
          <w:sz w:val="24"/>
          <w:szCs w:val="32"/>
        </w:rPr>
      </w:pPr>
      <w:r w:rsidRPr="003B7F6D">
        <w:rPr>
          <w:rFonts w:ascii="Times New Roman" w:hAnsi="Times New Roman" w:cs="Times New Roman"/>
          <w:sz w:val="24"/>
          <w:szCs w:val="32"/>
        </w:rPr>
        <w:t>Jei nenurodyta kitaip, visi dokumentai teikiami su pasiūlymu CVP</w:t>
      </w:r>
      <w:r w:rsidRPr="000F075D">
        <w:rPr>
          <w:rFonts w:ascii="Times New Roman" w:hAnsi="Times New Roman" w:cs="Times New Roman"/>
          <w:sz w:val="24"/>
          <w:szCs w:val="32"/>
        </w:rPr>
        <w:t xml:space="preserve"> IS priemonėmis:</w:t>
      </w:r>
    </w:p>
    <w:p w14:paraId="0CC8C236" w14:textId="77777777" w:rsidR="00CC077A" w:rsidRPr="000F075D" w:rsidRDefault="00CC077A" w:rsidP="00E46394">
      <w:pPr>
        <w:spacing w:after="0"/>
        <w:rPr>
          <w:rFonts w:ascii="Times New Roman" w:hAnsi="Times New Roman" w:cs="Times New Roman"/>
          <w:b/>
          <w:bCs/>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76"/>
        <w:gridCol w:w="3478"/>
        <w:gridCol w:w="1030"/>
        <w:gridCol w:w="2055"/>
        <w:gridCol w:w="2207"/>
      </w:tblGrid>
      <w:tr w:rsidR="00CC077A" w:rsidRPr="000F075D" w14:paraId="327A4D7F" w14:textId="77777777" w:rsidTr="00B604F0">
        <w:tc>
          <w:tcPr>
            <w:tcW w:w="0" w:type="auto"/>
            <w:shd w:val="clear" w:color="auto" w:fill="DEEAF6"/>
            <w:vAlign w:val="center"/>
          </w:tcPr>
          <w:p w14:paraId="0CCF3789" w14:textId="77777777" w:rsidR="00CC077A" w:rsidRPr="000F075D" w:rsidRDefault="00CC077A" w:rsidP="00E46394">
            <w:pPr>
              <w:spacing w:after="0"/>
              <w:jc w:val="center"/>
              <w:rPr>
                <w:rFonts w:ascii="Times New Roman" w:hAnsi="Times New Roman" w:cs="Times New Roman"/>
                <w:b/>
                <w:bCs/>
                <w:sz w:val="24"/>
                <w:szCs w:val="24"/>
              </w:rPr>
            </w:pPr>
            <w:r w:rsidRPr="000F075D">
              <w:rPr>
                <w:rFonts w:ascii="Times New Roman" w:hAnsi="Times New Roman" w:cs="Times New Roman"/>
                <w:b/>
                <w:bCs/>
                <w:sz w:val="24"/>
                <w:szCs w:val="24"/>
              </w:rPr>
              <w:t>Eil.</w:t>
            </w:r>
          </w:p>
          <w:p w14:paraId="049232CD" w14:textId="77777777" w:rsidR="00CC077A" w:rsidRPr="000F075D" w:rsidRDefault="00CC077A" w:rsidP="00E46394">
            <w:pPr>
              <w:spacing w:after="0"/>
              <w:jc w:val="center"/>
              <w:rPr>
                <w:rFonts w:ascii="Times New Roman" w:hAnsi="Times New Roman" w:cs="Times New Roman"/>
                <w:b/>
                <w:bCs/>
                <w:sz w:val="24"/>
                <w:szCs w:val="24"/>
              </w:rPr>
            </w:pPr>
            <w:r w:rsidRPr="000F075D">
              <w:rPr>
                <w:rFonts w:ascii="Times New Roman" w:hAnsi="Times New Roman" w:cs="Times New Roman"/>
                <w:b/>
                <w:bCs/>
                <w:sz w:val="24"/>
                <w:szCs w:val="24"/>
              </w:rPr>
              <w:t>Nr.</w:t>
            </w:r>
          </w:p>
        </w:tc>
        <w:tc>
          <w:tcPr>
            <w:tcW w:w="3478" w:type="dxa"/>
            <w:shd w:val="clear" w:color="auto" w:fill="DEEAF6"/>
            <w:vAlign w:val="center"/>
          </w:tcPr>
          <w:p w14:paraId="77B3A681" w14:textId="77777777" w:rsidR="00CC077A" w:rsidRPr="000F075D" w:rsidRDefault="00CC077A" w:rsidP="00E46394">
            <w:pPr>
              <w:spacing w:after="0"/>
              <w:jc w:val="center"/>
              <w:rPr>
                <w:rFonts w:ascii="Times New Roman" w:hAnsi="Times New Roman" w:cs="Times New Roman"/>
                <w:b/>
                <w:bCs/>
                <w:sz w:val="24"/>
                <w:szCs w:val="24"/>
              </w:rPr>
            </w:pPr>
            <w:r w:rsidRPr="000F075D">
              <w:rPr>
                <w:rFonts w:ascii="Times New Roman" w:hAnsi="Times New Roman" w:cs="Times New Roman"/>
                <w:b/>
                <w:bCs/>
                <w:sz w:val="24"/>
                <w:szCs w:val="24"/>
              </w:rPr>
              <w:t>Dokumentas</w:t>
            </w:r>
          </w:p>
        </w:tc>
        <w:tc>
          <w:tcPr>
            <w:tcW w:w="1030" w:type="dxa"/>
            <w:shd w:val="clear" w:color="auto" w:fill="DEEAF6"/>
            <w:vAlign w:val="center"/>
          </w:tcPr>
          <w:p w14:paraId="4207A05E" w14:textId="77777777" w:rsidR="00CC077A" w:rsidRPr="000F075D" w:rsidRDefault="00CC077A" w:rsidP="00E46394">
            <w:pPr>
              <w:spacing w:after="0"/>
              <w:jc w:val="center"/>
              <w:rPr>
                <w:rFonts w:ascii="Times New Roman" w:hAnsi="Times New Roman" w:cs="Times New Roman"/>
                <w:b/>
                <w:bCs/>
                <w:sz w:val="24"/>
                <w:szCs w:val="24"/>
              </w:rPr>
            </w:pPr>
            <w:r w:rsidRPr="000F075D">
              <w:rPr>
                <w:rFonts w:ascii="Times New Roman" w:hAnsi="Times New Roman" w:cs="Times New Roman"/>
                <w:b/>
                <w:bCs/>
                <w:sz w:val="24"/>
                <w:szCs w:val="24"/>
              </w:rPr>
              <w:t>Lapų skaičius</w:t>
            </w:r>
          </w:p>
        </w:tc>
        <w:tc>
          <w:tcPr>
            <w:tcW w:w="0" w:type="auto"/>
            <w:shd w:val="clear" w:color="auto" w:fill="DEEAF6"/>
            <w:vAlign w:val="center"/>
          </w:tcPr>
          <w:p w14:paraId="39A01994" w14:textId="77777777" w:rsidR="00CC077A" w:rsidRPr="000F075D" w:rsidRDefault="00CC077A" w:rsidP="00E46394">
            <w:pPr>
              <w:spacing w:after="0"/>
              <w:jc w:val="center"/>
              <w:rPr>
                <w:rFonts w:ascii="Times New Roman" w:hAnsi="Times New Roman" w:cs="Times New Roman"/>
                <w:b/>
                <w:bCs/>
                <w:sz w:val="24"/>
                <w:szCs w:val="24"/>
              </w:rPr>
            </w:pPr>
            <w:r w:rsidRPr="000F075D">
              <w:rPr>
                <w:rFonts w:ascii="Times New Roman" w:hAnsi="Times New Roman" w:cs="Times New Roman"/>
                <w:b/>
                <w:bCs/>
                <w:sz w:val="24"/>
                <w:szCs w:val="24"/>
              </w:rPr>
              <w:t>Ar dokumente yra konfidencialios informacijos?</w:t>
            </w:r>
          </w:p>
          <w:p w14:paraId="4E021E07" w14:textId="77777777" w:rsidR="00CC077A" w:rsidRPr="000F075D" w:rsidRDefault="00CC077A" w:rsidP="00E46394">
            <w:pPr>
              <w:spacing w:after="0"/>
              <w:jc w:val="center"/>
              <w:rPr>
                <w:rFonts w:ascii="Times New Roman" w:hAnsi="Times New Roman" w:cs="Times New Roman"/>
                <w:b/>
                <w:bCs/>
                <w:sz w:val="24"/>
                <w:szCs w:val="24"/>
              </w:rPr>
            </w:pPr>
            <w:r w:rsidRPr="000F075D">
              <w:rPr>
                <w:rFonts w:ascii="Times New Roman" w:hAnsi="Times New Roman" w:cs="Times New Roman"/>
                <w:b/>
                <w:bCs/>
                <w:sz w:val="24"/>
                <w:szCs w:val="24"/>
              </w:rPr>
              <w:t>(Taip / Ne)</w:t>
            </w:r>
          </w:p>
        </w:tc>
        <w:tc>
          <w:tcPr>
            <w:tcW w:w="0" w:type="auto"/>
            <w:shd w:val="clear" w:color="auto" w:fill="DEEAF6"/>
            <w:vAlign w:val="center"/>
          </w:tcPr>
          <w:p w14:paraId="4246D586" w14:textId="77777777" w:rsidR="00CC077A" w:rsidRPr="000F075D" w:rsidRDefault="00CC077A" w:rsidP="00E46394">
            <w:pPr>
              <w:spacing w:after="0"/>
              <w:jc w:val="center"/>
              <w:rPr>
                <w:rFonts w:ascii="Times New Roman" w:hAnsi="Times New Roman" w:cs="Times New Roman"/>
                <w:b/>
                <w:bCs/>
                <w:sz w:val="24"/>
                <w:szCs w:val="24"/>
              </w:rPr>
            </w:pPr>
            <w:r w:rsidRPr="000F075D">
              <w:rPr>
                <w:rFonts w:ascii="Times New Roman" w:hAnsi="Times New Roman" w:cs="Times New Roman"/>
                <w:b/>
                <w:bCs/>
                <w:sz w:val="24"/>
                <w:szCs w:val="24"/>
              </w:rPr>
              <w:t>Paaiškinimas, kokia konkreti informacija dokumente yra konfidenciali ir kodėl</w:t>
            </w:r>
          </w:p>
        </w:tc>
      </w:tr>
      <w:tr w:rsidR="00CC077A" w:rsidRPr="000F075D" w14:paraId="4B499810" w14:textId="77777777" w:rsidTr="00B604F0">
        <w:tc>
          <w:tcPr>
            <w:tcW w:w="0" w:type="auto"/>
            <w:vAlign w:val="center"/>
          </w:tcPr>
          <w:p w14:paraId="18FBD67C" w14:textId="77777777" w:rsidR="00CC077A" w:rsidRPr="000F075D" w:rsidRDefault="00CC077A" w:rsidP="00E46394">
            <w:pPr>
              <w:spacing w:after="0"/>
              <w:jc w:val="center"/>
              <w:rPr>
                <w:rFonts w:ascii="Times New Roman" w:hAnsi="Times New Roman" w:cs="Times New Roman"/>
                <w:bCs/>
                <w:sz w:val="24"/>
                <w:szCs w:val="24"/>
              </w:rPr>
            </w:pPr>
            <w:r w:rsidRPr="000F075D">
              <w:rPr>
                <w:rFonts w:ascii="Times New Roman" w:hAnsi="Times New Roman" w:cs="Times New Roman"/>
                <w:i/>
                <w:sz w:val="24"/>
                <w:szCs w:val="24"/>
              </w:rPr>
              <w:t>1</w:t>
            </w:r>
          </w:p>
        </w:tc>
        <w:tc>
          <w:tcPr>
            <w:tcW w:w="3478" w:type="dxa"/>
            <w:vAlign w:val="center"/>
          </w:tcPr>
          <w:p w14:paraId="10600241" w14:textId="77777777" w:rsidR="00CC077A" w:rsidRPr="000F075D" w:rsidRDefault="00CC077A" w:rsidP="00E46394">
            <w:pPr>
              <w:spacing w:after="0"/>
              <w:jc w:val="center"/>
              <w:rPr>
                <w:rFonts w:ascii="Times New Roman" w:hAnsi="Times New Roman" w:cs="Times New Roman"/>
                <w:bCs/>
                <w:sz w:val="24"/>
                <w:szCs w:val="24"/>
              </w:rPr>
            </w:pPr>
            <w:r w:rsidRPr="000F075D">
              <w:rPr>
                <w:rFonts w:ascii="Times New Roman" w:hAnsi="Times New Roman" w:cs="Times New Roman"/>
                <w:i/>
                <w:iCs/>
                <w:sz w:val="24"/>
                <w:szCs w:val="24"/>
              </w:rPr>
              <w:t>2</w:t>
            </w:r>
          </w:p>
        </w:tc>
        <w:tc>
          <w:tcPr>
            <w:tcW w:w="1030" w:type="dxa"/>
          </w:tcPr>
          <w:p w14:paraId="4E433BB9" w14:textId="77777777" w:rsidR="00CC077A" w:rsidRPr="000F075D" w:rsidRDefault="00CC077A" w:rsidP="00E46394">
            <w:pPr>
              <w:spacing w:after="0"/>
              <w:jc w:val="center"/>
              <w:rPr>
                <w:rFonts w:ascii="Times New Roman" w:hAnsi="Times New Roman" w:cs="Times New Roman"/>
                <w:i/>
                <w:sz w:val="24"/>
                <w:szCs w:val="24"/>
              </w:rPr>
            </w:pPr>
            <w:r w:rsidRPr="000F075D">
              <w:rPr>
                <w:rFonts w:ascii="Times New Roman" w:hAnsi="Times New Roman" w:cs="Times New Roman"/>
                <w:i/>
                <w:sz w:val="24"/>
                <w:szCs w:val="24"/>
              </w:rPr>
              <w:t>3</w:t>
            </w:r>
          </w:p>
        </w:tc>
        <w:tc>
          <w:tcPr>
            <w:tcW w:w="0" w:type="auto"/>
            <w:vAlign w:val="center"/>
          </w:tcPr>
          <w:p w14:paraId="04570652" w14:textId="77777777" w:rsidR="00CC077A" w:rsidRPr="000F075D" w:rsidRDefault="00CC077A" w:rsidP="00E46394">
            <w:pPr>
              <w:spacing w:after="0"/>
              <w:jc w:val="center"/>
              <w:rPr>
                <w:rFonts w:ascii="Times New Roman" w:hAnsi="Times New Roman" w:cs="Times New Roman"/>
                <w:bCs/>
                <w:i/>
                <w:iCs/>
                <w:sz w:val="24"/>
                <w:szCs w:val="24"/>
              </w:rPr>
            </w:pPr>
            <w:r w:rsidRPr="000F075D">
              <w:rPr>
                <w:rFonts w:ascii="Times New Roman" w:hAnsi="Times New Roman" w:cs="Times New Roman"/>
                <w:bCs/>
                <w:i/>
                <w:iCs/>
                <w:sz w:val="24"/>
                <w:szCs w:val="24"/>
              </w:rPr>
              <w:t>4</w:t>
            </w:r>
          </w:p>
        </w:tc>
        <w:tc>
          <w:tcPr>
            <w:tcW w:w="0" w:type="auto"/>
            <w:vAlign w:val="center"/>
          </w:tcPr>
          <w:p w14:paraId="199A30AA" w14:textId="77777777" w:rsidR="00CC077A" w:rsidRPr="000F075D" w:rsidRDefault="00CC077A" w:rsidP="00E46394">
            <w:pPr>
              <w:spacing w:after="0"/>
              <w:jc w:val="center"/>
              <w:rPr>
                <w:rFonts w:ascii="Times New Roman" w:hAnsi="Times New Roman" w:cs="Times New Roman"/>
                <w:bCs/>
                <w:sz w:val="24"/>
                <w:szCs w:val="24"/>
              </w:rPr>
            </w:pPr>
            <w:r w:rsidRPr="000F075D">
              <w:rPr>
                <w:rFonts w:ascii="Times New Roman" w:hAnsi="Times New Roman" w:cs="Times New Roman"/>
                <w:i/>
                <w:sz w:val="24"/>
                <w:szCs w:val="24"/>
              </w:rPr>
              <w:t>5</w:t>
            </w:r>
          </w:p>
        </w:tc>
      </w:tr>
      <w:tr w:rsidR="00CC077A" w:rsidRPr="000F075D" w14:paraId="29585873" w14:textId="77777777" w:rsidTr="00B604F0">
        <w:tc>
          <w:tcPr>
            <w:tcW w:w="0" w:type="auto"/>
          </w:tcPr>
          <w:p w14:paraId="615B8164" w14:textId="77777777" w:rsidR="00CC077A" w:rsidRPr="000F075D" w:rsidRDefault="00CC077A" w:rsidP="00E46394">
            <w:pPr>
              <w:spacing w:after="0"/>
              <w:rPr>
                <w:rFonts w:ascii="Times New Roman" w:hAnsi="Times New Roman" w:cs="Times New Roman"/>
                <w:sz w:val="24"/>
                <w:szCs w:val="24"/>
              </w:rPr>
            </w:pPr>
            <w:r w:rsidRPr="000F075D">
              <w:rPr>
                <w:rFonts w:ascii="Times New Roman" w:hAnsi="Times New Roman" w:cs="Times New Roman"/>
                <w:sz w:val="24"/>
                <w:szCs w:val="24"/>
              </w:rPr>
              <w:t>1.1.</w:t>
            </w:r>
          </w:p>
        </w:tc>
        <w:tc>
          <w:tcPr>
            <w:tcW w:w="3478" w:type="dxa"/>
          </w:tcPr>
          <w:p w14:paraId="0E7FC288" w14:textId="77777777" w:rsidR="00CC077A" w:rsidRPr="000F075D" w:rsidRDefault="00CC077A" w:rsidP="00E46394">
            <w:pPr>
              <w:spacing w:after="0"/>
              <w:rPr>
                <w:rFonts w:ascii="Times New Roman" w:hAnsi="Times New Roman" w:cs="Times New Roman"/>
                <w:sz w:val="24"/>
                <w:szCs w:val="24"/>
              </w:rPr>
            </w:pPr>
          </w:p>
        </w:tc>
        <w:tc>
          <w:tcPr>
            <w:tcW w:w="1030" w:type="dxa"/>
          </w:tcPr>
          <w:p w14:paraId="56568FC8" w14:textId="77777777" w:rsidR="00CC077A" w:rsidRPr="000F075D" w:rsidRDefault="00CC077A" w:rsidP="00E46394">
            <w:pPr>
              <w:spacing w:after="0"/>
              <w:rPr>
                <w:rFonts w:ascii="Times New Roman" w:hAnsi="Times New Roman" w:cs="Times New Roman"/>
                <w:sz w:val="24"/>
                <w:szCs w:val="24"/>
              </w:rPr>
            </w:pPr>
          </w:p>
        </w:tc>
        <w:tc>
          <w:tcPr>
            <w:tcW w:w="0" w:type="auto"/>
            <w:vAlign w:val="center"/>
          </w:tcPr>
          <w:p w14:paraId="51D6C439" w14:textId="77777777" w:rsidR="00CC077A" w:rsidRPr="000F075D" w:rsidRDefault="00CC077A" w:rsidP="00E46394">
            <w:pPr>
              <w:spacing w:after="0"/>
              <w:rPr>
                <w:rFonts w:ascii="Times New Roman" w:hAnsi="Times New Roman" w:cs="Times New Roman"/>
                <w:sz w:val="24"/>
                <w:szCs w:val="24"/>
              </w:rPr>
            </w:pPr>
          </w:p>
        </w:tc>
        <w:tc>
          <w:tcPr>
            <w:tcW w:w="0" w:type="auto"/>
            <w:vAlign w:val="center"/>
          </w:tcPr>
          <w:p w14:paraId="37328D02" w14:textId="77777777" w:rsidR="00CC077A" w:rsidRPr="000F075D" w:rsidRDefault="00CC077A" w:rsidP="00E46394">
            <w:pPr>
              <w:spacing w:after="0"/>
              <w:rPr>
                <w:rFonts w:ascii="Times New Roman" w:hAnsi="Times New Roman" w:cs="Times New Roman"/>
                <w:sz w:val="24"/>
                <w:szCs w:val="24"/>
              </w:rPr>
            </w:pPr>
          </w:p>
        </w:tc>
      </w:tr>
      <w:tr w:rsidR="00CC077A" w:rsidRPr="000F075D" w14:paraId="08BBDEBC" w14:textId="77777777" w:rsidTr="00B604F0">
        <w:tc>
          <w:tcPr>
            <w:tcW w:w="0" w:type="auto"/>
          </w:tcPr>
          <w:p w14:paraId="3D45FBA2" w14:textId="77777777" w:rsidR="00CC077A" w:rsidRPr="000F075D" w:rsidRDefault="00CC077A" w:rsidP="00E46394">
            <w:pPr>
              <w:spacing w:after="0"/>
              <w:rPr>
                <w:rFonts w:ascii="Times New Roman" w:hAnsi="Times New Roman" w:cs="Times New Roman"/>
                <w:sz w:val="24"/>
                <w:szCs w:val="24"/>
              </w:rPr>
            </w:pPr>
            <w:r w:rsidRPr="000F075D">
              <w:rPr>
                <w:rFonts w:ascii="Times New Roman" w:hAnsi="Times New Roman" w:cs="Times New Roman"/>
                <w:sz w:val="24"/>
                <w:szCs w:val="24"/>
              </w:rPr>
              <w:t>1.2.</w:t>
            </w:r>
          </w:p>
        </w:tc>
        <w:tc>
          <w:tcPr>
            <w:tcW w:w="3478" w:type="dxa"/>
          </w:tcPr>
          <w:p w14:paraId="40D3571C" w14:textId="77777777" w:rsidR="00CC077A" w:rsidRPr="000F075D" w:rsidRDefault="00CC077A" w:rsidP="00E46394">
            <w:pPr>
              <w:spacing w:after="0"/>
              <w:rPr>
                <w:rFonts w:ascii="Times New Roman" w:hAnsi="Times New Roman" w:cs="Times New Roman"/>
                <w:sz w:val="24"/>
                <w:szCs w:val="24"/>
              </w:rPr>
            </w:pPr>
          </w:p>
        </w:tc>
        <w:tc>
          <w:tcPr>
            <w:tcW w:w="1030" w:type="dxa"/>
          </w:tcPr>
          <w:p w14:paraId="06C19E2C" w14:textId="77777777" w:rsidR="00CC077A" w:rsidRPr="000F075D" w:rsidRDefault="00CC077A" w:rsidP="00E46394">
            <w:pPr>
              <w:spacing w:after="0"/>
              <w:rPr>
                <w:rFonts w:ascii="Times New Roman" w:hAnsi="Times New Roman" w:cs="Times New Roman"/>
                <w:sz w:val="24"/>
                <w:szCs w:val="24"/>
              </w:rPr>
            </w:pPr>
          </w:p>
        </w:tc>
        <w:tc>
          <w:tcPr>
            <w:tcW w:w="0" w:type="auto"/>
          </w:tcPr>
          <w:p w14:paraId="4CDDBF06" w14:textId="77777777" w:rsidR="00CC077A" w:rsidRPr="000F075D" w:rsidRDefault="00CC077A" w:rsidP="00E46394">
            <w:pPr>
              <w:spacing w:after="0"/>
              <w:rPr>
                <w:rFonts w:ascii="Times New Roman" w:hAnsi="Times New Roman" w:cs="Times New Roman"/>
                <w:sz w:val="24"/>
                <w:szCs w:val="24"/>
              </w:rPr>
            </w:pPr>
          </w:p>
        </w:tc>
        <w:tc>
          <w:tcPr>
            <w:tcW w:w="0" w:type="auto"/>
          </w:tcPr>
          <w:p w14:paraId="71F61621" w14:textId="77777777" w:rsidR="00CC077A" w:rsidRPr="000F075D" w:rsidRDefault="00CC077A" w:rsidP="00E46394">
            <w:pPr>
              <w:spacing w:after="0"/>
              <w:rPr>
                <w:rFonts w:ascii="Times New Roman" w:hAnsi="Times New Roman" w:cs="Times New Roman"/>
                <w:sz w:val="24"/>
                <w:szCs w:val="24"/>
              </w:rPr>
            </w:pPr>
          </w:p>
        </w:tc>
      </w:tr>
    </w:tbl>
    <w:p w14:paraId="2A5C97C2" w14:textId="77777777" w:rsidR="00CC077A" w:rsidRPr="000F075D" w:rsidRDefault="00CC077A" w:rsidP="00E46394">
      <w:pPr>
        <w:spacing w:after="0"/>
        <w:rPr>
          <w:rFonts w:ascii="Times New Roman" w:hAnsi="Times New Roman" w:cs="Times New Roman"/>
          <w:sz w:val="24"/>
          <w:szCs w:val="24"/>
        </w:rPr>
      </w:pPr>
    </w:p>
    <w:p w14:paraId="3D36AF90" w14:textId="77777777" w:rsidR="00CC077A" w:rsidRPr="000F075D" w:rsidRDefault="00CC077A" w:rsidP="00E46394">
      <w:pPr>
        <w:spacing w:after="0"/>
        <w:rPr>
          <w:rFonts w:ascii="Times New Roman" w:hAnsi="Times New Roman" w:cs="Times New Roman"/>
          <w:szCs w:val="24"/>
        </w:rPr>
      </w:pPr>
      <w:r w:rsidRPr="000F075D">
        <w:rPr>
          <w:rFonts w:ascii="Times New Roman" w:hAnsi="Times New Roman" w:cs="Times New Roman"/>
          <w:b/>
          <w:bCs/>
          <w:sz w:val="24"/>
          <w:szCs w:val="24"/>
        </w:rPr>
        <w:t>Pasirašydamas šį pasiūlymą, tvirtintu, kad:</w:t>
      </w:r>
    </w:p>
    <w:p w14:paraId="75FA0917" w14:textId="77777777" w:rsidR="00CC077A" w:rsidRPr="000F075D" w:rsidRDefault="00CC077A" w:rsidP="000C1A47">
      <w:pPr>
        <w:numPr>
          <w:ilvl w:val="0"/>
          <w:numId w:val="166"/>
        </w:numPr>
        <w:spacing w:after="0"/>
        <w:contextualSpacing/>
        <w:jc w:val="both"/>
        <w:rPr>
          <w:rFonts w:ascii="Times New Roman" w:eastAsia="Calibri" w:hAnsi="Times New Roman" w:cs="Times New Roman"/>
          <w:b/>
          <w:bCs/>
          <w:smallCaps/>
          <w:sz w:val="24"/>
          <w:szCs w:val="24"/>
        </w:rPr>
      </w:pPr>
      <w:r w:rsidRPr="000F075D">
        <w:rPr>
          <w:rFonts w:ascii="Times New Roman" w:eastAsia="Calibri" w:hAnsi="Times New Roman" w:cs="Times New Roman"/>
          <w:sz w:val="24"/>
          <w:szCs w:val="24"/>
        </w:rPr>
        <w:t>esu susipažinęs su visais pirkimo dokumentais, taip pat su galiojančiais Lietuvos Respublikos įstatymais, poįstatyminiais teisės aktais, kurie reguliuoja viešųjų pirkimų atlikimo tvarką bei gali turėti įtakos bet kokiems tarp perkančiosios organizacijos ir teikėjo susiklostantiems santykiams, kylantiems iš šio pirkimo ir (ar) susijusiems su šiuo pirkimu;</w:t>
      </w:r>
    </w:p>
    <w:p w14:paraId="143BB922" w14:textId="50CD468A" w:rsidR="00CC077A" w:rsidRPr="000F075D" w:rsidRDefault="00CC077A" w:rsidP="000C1A47">
      <w:pPr>
        <w:numPr>
          <w:ilvl w:val="0"/>
          <w:numId w:val="166"/>
        </w:numPr>
        <w:spacing w:after="0"/>
        <w:contextualSpacing/>
        <w:jc w:val="both"/>
        <w:rPr>
          <w:rFonts w:ascii="Times New Roman" w:eastAsia="Calibri" w:hAnsi="Times New Roman" w:cs="Times New Roman"/>
          <w:b/>
          <w:bCs/>
          <w:smallCaps/>
          <w:sz w:val="24"/>
          <w:szCs w:val="24"/>
        </w:rPr>
      </w:pPr>
      <w:r w:rsidRPr="000F075D">
        <w:rPr>
          <w:rFonts w:ascii="Times New Roman" w:eastAsia="Calibri" w:hAnsi="Times New Roman" w:cs="Times New Roman"/>
          <w:sz w:val="24"/>
          <w:szCs w:val="24"/>
        </w:rPr>
        <w:t xml:space="preserve">sutinku su </w:t>
      </w:r>
      <w:r w:rsidR="000A5F51" w:rsidRPr="000F075D">
        <w:rPr>
          <w:rFonts w:ascii="Times New Roman" w:eastAsia="Calibri" w:hAnsi="Times New Roman" w:cs="Times New Roman"/>
          <w:sz w:val="24"/>
          <w:szCs w:val="24"/>
        </w:rPr>
        <w:t>Konkurso</w:t>
      </w:r>
      <w:r w:rsidRPr="000F075D">
        <w:rPr>
          <w:rFonts w:ascii="Times New Roman" w:eastAsia="Calibri" w:hAnsi="Times New Roman" w:cs="Times New Roman"/>
          <w:sz w:val="24"/>
          <w:szCs w:val="24"/>
        </w:rPr>
        <w:t xml:space="preserve"> sąlygose nustatytomis sąlygomis ir procedūromis;</w:t>
      </w:r>
    </w:p>
    <w:p w14:paraId="523A17E8" w14:textId="7ACCB549" w:rsidR="00CC077A" w:rsidRPr="000F075D" w:rsidRDefault="000A5F51" w:rsidP="000C1A47">
      <w:pPr>
        <w:numPr>
          <w:ilvl w:val="0"/>
          <w:numId w:val="166"/>
        </w:numPr>
        <w:spacing w:after="0"/>
        <w:contextualSpacing/>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Konkurso</w:t>
      </w:r>
      <w:r w:rsidR="00CC077A" w:rsidRPr="000F075D">
        <w:rPr>
          <w:rFonts w:ascii="Times New Roman" w:eastAsia="Calibri" w:hAnsi="Times New Roman" w:cs="Times New Roman"/>
          <w:sz w:val="24"/>
          <w:szCs w:val="24"/>
        </w:rPr>
        <w:t xml:space="preserve"> sąlygose pateikti duomenys ir informacija yra teisinga ir apima viską, ko reikia tinkamam sutarties įvykdymui;</w:t>
      </w:r>
    </w:p>
    <w:p w14:paraId="19B3EEDC" w14:textId="0E7C9392" w:rsidR="00CC077A" w:rsidRPr="000F075D" w:rsidRDefault="00CC077A" w:rsidP="000C1A47">
      <w:pPr>
        <w:numPr>
          <w:ilvl w:val="0"/>
          <w:numId w:val="166"/>
        </w:numPr>
        <w:spacing w:after="0"/>
        <w:contextualSpacing/>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 xml:space="preserve">pasiūlymas galioja </w:t>
      </w:r>
      <w:r w:rsidR="00CE509F" w:rsidRPr="000F075D">
        <w:rPr>
          <w:rFonts w:ascii="Times New Roman" w:eastAsia="Calibri" w:hAnsi="Times New Roman" w:cs="Times New Roman"/>
          <w:sz w:val="24"/>
          <w:szCs w:val="24"/>
        </w:rPr>
        <w:t>Konkurso</w:t>
      </w:r>
      <w:r w:rsidRPr="000F075D">
        <w:rPr>
          <w:rFonts w:ascii="Times New Roman" w:eastAsia="Calibri" w:hAnsi="Times New Roman" w:cs="Times New Roman"/>
          <w:sz w:val="24"/>
          <w:szCs w:val="24"/>
        </w:rPr>
        <w:t xml:space="preserve"> sąlygų </w:t>
      </w:r>
      <w:r w:rsidR="00CE509F" w:rsidRPr="000F075D">
        <w:rPr>
          <w:rFonts w:ascii="Times New Roman" w:eastAsia="Calibri" w:hAnsi="Times New Roman" w:cs="Times New Roman"/>
          <w:sz w:val="24"/>
          <w:szCs w:val="24"/>
        </w:rPr>
        <w:t>VI</w:t>
      </w:r>
      <w:r w:rsidRPr="000F075D">
        <w:rPr>
          <w:rFonts w:ascii="Times New Roman" w:eastAsia="Calibri" w:hAnsi="Times New Roman" w:cs="Times New Roman"/>
          <w:sz w:val="24"/>
          <w:szCs w:val="24"/>
        </w:rPr>
        <w:t xml:space="preserve"> skyriuje </w:t>
      </w:r>
      <w:r w:rsidR="00CE509F" w:rsidRPr="000F075D">
        <w:rPr>
          <w:rFonts w:ascii="Times New Roman" w:eastAsia="Calibri" w:hAnsi="Times New Roman" w:cs="Times New Roman"/>
          <w:sz w:val="24"/>
          <w:szCs w:val="24"/>
        </w:rPr>
        <w:t>6</w:t>
      </w:r>
      <w:r w:rsidRPr="000F075D">
        <w:rPr>
          <w:rFonts w:ascii="Times New Roman" w:eastAsia="Calibri" w:hAnsi="Times New Roman" w:cs="Times New Roman"/>
          <w:sz w:val="24"/>
          <w:szCs w:val="24"/>
        </w:rPr>
        <w:t>.13 punkte nurodytą terminą.</w:t>
      </w:r>
    </w:p>
    <w:p w14:paraId="26DF1DA7" w14:textId="77777777" w:rsidR="00CC077A" w:rsidRPr="000F075D" w:rsidRDefault="00CC077A" w:rsidP="00E46394">
      <w:pPr>
        <w:pStyle w:val="Sraopastraipa"/>
        <w:ind w:left="928" w:hanging="360"/>
        <w:rPr>
          <w:szCs w:val="24"/>
        </w:rPr>
      </w:pPr>
    </w:p>
    <w:p w14:paraId="58815E31" w14:textId="77777777" w:rsidR="00CC077A" w:rsidRPr="00260168" w:rsidRDefault="00CC077A" w:rsidP="00E46394">
      <w:pPr>
        <w:pStyle w:val="Sraopastraipa"/>
        <w:ind w:left="928" w:hanging="360"/>
        <w:rPr>
          <w:szCs w:val="24"/>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CC077A" w:rsidRPr="000F075D" w14:paraId="4C153F06" w14:textId="77777777" w:rsidTr="00B604F0">
        <w:trPr>
          <w:trHeight w:val="186"/>
        </w:trPr>
        <w:tc>
          <w:tcPr>
            <w:tcW w:w="3888" w:type="dxa"/>
            <w:tcBorders>
              <w:top w:val="single" w:sz="4" w:space="0" w:color="auto"/>
              <w:left w:val="nil"/>
              <w:bottom w:val="nil"/>
              <w:right w:val="nil"/>
            </w:tcBorders>
          </w:tcPr>
          <w:p w14:paraId="7607656C" w14:textId="77777777" w:rsidR="00CC077A" w:rsidRPr="000F075D" w:rsidRDefault="00CC077A" w:rsidP="00E46394">
            <w:pPr>
              <w:spacing w:after="0"/>
              <w:jc w:val="center"/>
              <w:rPr>
                <w:rFonts w:ascii="Times New Roman" w:hAnsi="Times New Roman" w:cs="Times New Roman"/>
                <w:color w:val="808080"/>
                <w:sz w:val="24"/>
                <w:szCs w:val="24"/>
                <w:vertAlign w:val="superscript"/>
              </w:rPr>
            </w:pPr>
            <w:r w:rsidRPr="000F075D">
              <w:rPr>
                <w:rFonts w:ascii="Times New Roman" w:hAnsi="Times New Roman" w:cs="Times New Roman"/>
                <w:i/>
                <w:color w:val="808080"/>
                <w:sz w:val="24"/>
                <w:szCs w:val="24"/>
                <w:vertAlign w:val="superscript"/>
              </w:rPr>
              <w:t>(Teikėjo arba jo įgalioto asmens pareigų pavadinimas)</w:t>
            </w:r>
          </w:p>
        </w:tc>
        <w:tc>
          <w:tcPr>
            <w:tcW w:w="607" w:type="dxa"/>
            <w:tcBorders>
              <w:top w:val="nil"/>
              <w:left w:val="nil"/>
              <w:bottom w:val="nil"/>
              <w:right w:val="nil"/>
            </w:tcBorders>
          </w:tcPr>
          <w:p w14:paraId="14CAE875" w14:textId="77777777" w:rsidR="00CC077A" w:rsidRPr="000F075D" w:rsidRDefault="00CC077A" w:rsidP="00E46394">
            <w:pPr>
              <w:spacing w:after="0"/>
              <w:rPr>
                <w:rFonts w:ascii="Times New Roman" w:hAnsi="Times New Roman" w:cs="Times New Roman"/>
                <w:color w:val="808080"/>
                <w:sz w:val="24"/>
                <w:szCs w:val="24"/>
                <w:vertAlign w:val="superscript"/>
              </w:rPr>
            </w:pPr>
          </w:p>
        </w:tc>
        <w:tc>
          <w:tcPr>
            <w:tcW w:w="1989" w:type="dxa"/>
            <w:tcBorders>
              <w:top w:val="single" w:sz="4" w:space="0" w:color="auto"/>
              <w:left w:val="nil"/>
              <w:bottom w:val="nil"/>
              <w:right w:val="nil"/>
            </w:tcBorders>
            <w:hideMark/>
          </w:tcPr>
          <w:p w14:paraId="47448CAC" w14:textId="77777777" w:rsidR="00CC077A" w:rsidRPr="000F075D" w:rsidRDefault="00CC077A" w:rsidP="00E46394">
            <w:pPr>
              <w:spacing w:after="0"/>
              <w:jc w:val="center"/>
              <w:rPr>
                <w:rFonts w:ascii="Times New Roman" w:hAnsi="Times New Roman" w:cs="Times New Roman"/>
                <w:color w:val="808080"/>
                <w:sz w:val="24"/>
                <w:szCs w:val="24"/>
                <w:vertAlign w:val="superscript"/>
              </w:rPr>
            </w:pPr>
            <w:r w:rsidRPr="000F075D">
              <w:rPr>
                <w:rFonts w:ascii="Times New Roman" w:hAnsi="Times New Roman" w:cs="Times New Roman"/>
                <w:i/>
                <w:color w:val="808080"/>
                <w:sz w:val="24"/>
                <w:szCs w:val="24"/>
                <w:vertAlign w:val="superscript"/>
              </w:rPr>
              <w:t>(Parašas)</w:t>
            </w:r>
          </w:p>
        </w:tc>
        <w:tc>
          <w:tcPr>
            <w:tcW w:w="704" w:type="dxa"/>
            <w:tcBorders>
              <w:top w:val="nil"/>
              <w:left w:val="nil"/>
              <w:bottom w:val="nil"/>
              <w:right w:val="nil"/>
            </w:tcBorders>
          </w:tcPr>
          <w:p w14:paraId="2BD576DB" w14:textId="77777777" w:rsidR="00CC077A" w:rsidRPr="000F075D" w:rsidRDefault="00CC077A" w:rsidP="00E46394">
            <w:pPr>
              <w:spacing w:after="0"/>
              <w:rPr>
                <w:rFonts w:ascii="Times New Roman" w:hAnsi="Times New Roman" w:cs="Times New Roman"/>
                <w:color w:val="808080"/>
                <w:sz w:val="24"/>
                <w:szCs w:val="24"/>
                <w:vertAlign w:val="superscript"/>
              </w:rPr>
            </w:pPr>
          </w:p>
        </w:tc>
        <w:tc>
          <w:tcPr>
            <w:tcW w:w="2667" w:type="dxa"/>
            <w:tcBorders>
              <w:top w:val="single" w:sz="4" w:space="0" w:color="auto"/>
              <w:left w:val="nil"/>
              <w:bottom w:val="nil"/>
              <w:right w:val="nil"/>
            </w:tcBorders>
            <w:hideMark/>
          </w:tcPr>
          <w:p w14:paraId="373D7744" w14:textId="77777777" w:rsidR="00CC077A" w:rsidRPr="000F075D" w:rsidRDefault="00CC077A" w:rsidP="00E46394">
            <w:pPr>
              <w:spacing w:after="0"/>
              <w:jc w:val="center"/>
              <w:rPr>
                <w:rFonts w:ascii="Times New Roman" w:hAnsi="Times New Roman" w:cs="Times New Roman"/>
                <w:color w:val="808080"/>
                <w:sz w:val="24"/>
                <w:szCs w:val="24"/>
                <w:vertAlign w:val="superscript"/>
              </w:rPr>
            </w:pPr>
            <w:r w:rsidRPr="000F075D">
              <w:rPr>
                <w:rFonts w:ascii="Times New Roman" w:hAnsi="Times New Roman" w:cs="Times New Roman"/>
                <w:i/>
                <w:color w:val="808080"/>
                <w:sz w:val="24"/>
                <w:szCs w:val="24"/>
                <w:vertAlign w:val="superscript"/>
              </w:rPr>
              <w:t>(Vardas, pavardė)</w:t>
            </w:r>
          </w:p>
        </w:tc>
      </w:tr>
    </w:tbl>
    <w:p w14:paraId="661FA26B" w14:textId="77777777" w:rsidR="00CC077A" w:rsidRPr="000F075D" w:rsidRDefault="00CC077A" w:rsidP="00E46394">
      <w:pPr>
        <w:spacing w:after="0" w:line="20" w:lineRule="atLeast"/>
        <w:jc w:val="both"/>
        <w:rPr>
          <w:rFonts w:ascii="Times New Roman" w:eastAsia="Calibri" w:hAnsi="Times New Roman" w:cs="Times New Roman"/>
          <w:sz w:val="24"/>
          <w:szCs w:val="24"/>
        </w:rPr>
      </w:pPr>
    </w:p>
    <w:p w14:paraId="19CEFC85" w14:textId="10C5774C" w:rsidR="00C20429" w:rsidRPr="000F075D" w:rsidRDefault="00C20429">
      <w:pPr>
        <w:rPr>
          <w:rFonts w:ascii="Times New Roman" w:hAnsi="Times New Roman" w:cs="Times New Roman"/>
        </w:rPr>
      </w:pPr>
      <w:r w:rsidRPr="000F075D">
        <w:rPr>
          <w:rFonts w:ascii="Times New Roman" w:hAnsi="Times New Roman" w:cs="Times New Roman"/>
        </w:rPr>
        <w:br w:type="page"/>
      </w:r>
    </w:p>
    <w:tbl>
      <w:tblPr>
        <w:tblW w:w="1985" w:type="dxa"/>
        <w:tblInd w:w="7668" w:type="dxa"/>
        <w:tblLook w:val="04A0" w:firstRow="1" w:lastRow="0" w:firstColumn="1" w:lastColumn="0" w:noHBand="0" w:noVBand="1"/>
      </w:tblPr>
      <w:tblGrid>
        <w:gridCol w:w="1985"/>
      </w:tblGrid>
      <w:tr w:rsidR="00DD7162" w:rsidRPr="000F075D" w14:paraId="322A7CA5" w14:textId="77777777" w:rsidTr="00581906">
        <w:tc>
          <w:tcPr>
            <w:tcW w:w="1985" w:type="dxa"/>
          </w:tcPr>
          <w:p w14:paraId="3ED2A5AC" w14:textId="77777777" w:rsidR="00DD7162" w:rsidRPr="000F075D" w:rsidRDefault="00DD7162" w:rsidP="00581906">
            <w:pPr>
              <w:spacing w:after="0" w:line="240" w:lineRule="auto"/>
              <w:rPr>
                <w:rFonts w:ascii="Times New Roman" w:eastAsia="Calibri" w:hAnsi="Times New Roman" w:cs="Times New Roman"/>
                <w:sz w:val="24"/>
                <w:szCs w:val="24"/>
              </w:rPr>
            </w:pPr>
            <w:r w:rsidRPr="000F075D">
              <w:rPr>
                <w:rFonts w:ascii="Times New Roman" w:eastAsia="Calibri" w:hAnsi="Times New Roman" w:cs="Times New Roman"/>
                <w:sz w:val="24"/>
                <w:szCs w:val="24"/>
              </w:rPr>
              <w:lastRenderedPageBreak/>
              <w:t>Konkurso sąlygų</w:t>
            </w:r>
          </w:p>
        </w:tc>
      </w:tr>
      <w:tr w:rsidR="00DD7162" w:rsidRPr="000F075D" w14:paraId="4E8DC438" w14:textId="77777777" w:rsidTr="00581906">
        <w:tc>
          <w:tcPr>
            <w:tcW w:w="1985" w:type="dxa"/>
          </w:tcPr>
          <w:p w14:paraId="22FC9285" w14:textId="32F6B92F" w:rsidR="00DD7162" w:rsidRPr="000F075D" w:rsidRDefault="00DD7162" w:rsidP="00581906">
            <w:pPr>
              <w:tabs>
                <w:tab w:val="left" w:pos="3240"/>
              </w:tabs>
              <w:spacing w:after="0" w:line="240" w:lineRule="auto"/>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3 priedas</w:t>
            </w:r>
          </w:p>
        </w:tc>
      </w:tr>
      <w:tr w:rsidR="00DD7162" w:rsidRPr="000F075D" w14:paraId="2C05269E" w14:textId="77777777" w:rsidTr="00581906">
        <w:tc>
          <w:tcPr>
            <w:tcW w:w="1985" w:type="dxa"/>
          </w:tcPr>
          <w:p w14:paraId="2FAD7242" w14:textId="77777777" w:rsidR="00DD7162" w:rsidRPr="000F075D" w:rsidRDefault="00DD7162" w:rsidP="00581906">
            <w:pPr>
              <w:tabs>
                <w:tab w:val="left" w:pos="3240"/>
              </w:tabs>
              <w:spacing w:after="0" w:line="240" w:lineRule="auto"/>
              <w:jc w:val="both"/>
              <w:rPr>
                <w:rFonts w:ascii="Times New Roman" w:eastAsia="Calibri" w:hAnsi="Times New Roman" w:cs="Times New Roman"/>
                <w:sz w:val="24"/>
                <w:szCs w:val="24"/>
              </w:rPr>
            </w:pPr>
          </w:p>
        </w:tc>
      </w:tr>
    </w:tbl>
    <w:p w14:paraId="231B3707" w14:textId="69191076" w:rsidR="004B6493" w:rsidRPr="000F075D" w:rsidRDefault="00BE2E3F" w:rsidP="004B6493">
      <w:pPr>
        <w:spacing w:after="0" w:line="240" w:lineRule="auto"/>
        <w:jc w:val="center"/>
        <w:rPr>
          <w:rFonts w:ascii="Times New Roman" w:eastAsia="Calibri" w:hAnsi="Times New Roman" w:cs="Times New Roman"/>
          <w:b/>
          <w:color w:val="000000"/>
          <w:sz w:val="24"/>
        </w:rPr>
      </w:pPr>
      <w:r w:rsidRPr="00B220D8">
        <w:rPr>
          <w:rFonts w:ascii="Times New Roman" w:eastAsia="Calibri" w:hAnsi="Times New Roman" w:cs="Times New Roman"/>
          <w:b/>
          <w:sz w:val="24"/>
        </w:rPr>
        <w:t>TEIK</w:t>
      </w:r>
      <w:r w:rsidR="004B6493" w:rsidRPr="00B220D8">
        <w:rPr>
          <w:rFonts w:ascii="Times New Roman" w:eastAsia="Calibri" w:hAnsi="Times New Roman" w:cs="Times New Roman"/>
          <w:b/>
          <w:sz w:val="24"/>
        </w:rPr>
        <w:t>ĖJŲ PAŠALINIMO PAGRINDAI IR KVALIFIKACIJOS REIKALAVIMAI</w:t>
      </w:r>
      <w:r w:rsidR="004B6493" w:rsidRPr="000F075D">
        <w:rPr>
          <w:rFonts w:ascii="Times New Roman" w:eastAsia="Calibri" w:hAnsi="Times New Roman" w:cs="Times New Roman"/>
          <w:b/>
          <w:sz w:val="24"/>
        </w:rPr>
        <w:t xml:space="preserve">  </w:t>
      </w:r>
    </w:p>
    <w:p w14:paraId="661AD6D1" w14:textId="77777777" w:rsidR="004B6493" w:rsidRPr="000F075D" w:rsidRDefault="004B6493" w:rsidP="004B6493">
      <w:pPr>
        <w:spacing w:after="0" w:line="240" w:lineRule="auto"/>
        <w:jc w:val="center"/>
        <w:rPr>
          <w:rFonts w:ascii="Times New Roman" w:eastAsia="Calibri" w:hAnsi="Times New Roman" w:cs="Times New Roman"/>
          <w:sz w:val="24"/>
        </w:rPr>
      </w:pPr>
    </w:p>
    <w:p w14:paraId="2EAFF082" w14:textId="1C75BBD6" w:rsidR="004B6493" w:rsidRPr="000F075D" w:rsidRDefault="004B6493" w:rsidP="007C4FE2">
      <w:pPr>
        <w:spacing w:after="0"/>
        <w:ind w:firstLine="5954"/>
        <w:jc w:val="right"/>
        <w:rPr>
          <w:rFonts w:ascii="Times New Roman" w:eastAsia="Calibri" w:hAnsi="Times New Roman" w:cs="Times New Roman"/>
          <w:b/>
          <w:bCs/>
          <w:sz w:val="24"/>
          <w:szCs w:val="24"/>
        </w:rPr>
      </w:pPr>
      <w:r w:rsidRPr="000F075D">
        <w:rPr>
          <w:rFonts w:ascii="Times New Roman" w:eastAsia="Calibri" w:hAnsi="Times New Roman" w:cs="Times New Roman"/>
          <w:b/>
          <w:bCs/>
          <w:sz w:val="24"/>
          <w:szCs w:val="24"/>
        </w:rPr>
        <w:t xml:space="preserve">1 lentelė </w:t>
      </w:r>
    </w:p>
    <w:p w14:paraId="2EAA8A3D" w14:textId="77BB3212" w:rsidR="004B6493" w:rsidRPr="007C4FE2" w:rsidRDefault="00BE2E3F" w:rsidP="004B6493">
      <w:pPr>
        <w:ind w:left="2592" w:firstLine="1296"/>
        <w:jc w:val="right"/>
        <w:rPr>
          <w:rFonts w:ascii="Times New Roman" w:eastAsia="Calibri" w:hAnsi="Times New Roman" w:cs="Times New Roman"/>
          <w:i/>
          <w:iCs/>
          <w:sz w:val="24"/>
          <w:szCs w:val="24"/>
        </w:rPr>
      </w:pPr>
      <w:r w:rsidRPr="007C4FE2">
        <w:rPr>
          <w:rFonts w:ascii="Times New Roman" w:eastAsia="Calibri" w:hAnsi="Times New Roman" w:cs="Times New Roman"/>
          <w:i/>
          <w:iCs/>
          <w:sz w:val="24"/>
          <w:szCs w:val="24"/>
        </w:rPr>
        <w:t>Teik</w:t>
      </w:r>
      <w:r w:rsidR="004B6493" w:rsidRPr="007C4FE2">
        <w:rPr>
          <w:rFonts w:ascii="Times New Roman" w:eastAsia="Calibri" w:hAnsi="Times New Roman" w:cs="Times New Roman"/>
          <w:i/>
          <w:iCs/>
          <w:sz w:val="24"/>
          <w:szCs w:val="24"/>
        </w:rPr>
        <w:t>ėjų pašalinimo pagrindai</w:t>
      </w:r>
    </w:p>
    <w:tbl>
      <w:tblPr>
        <w:tblW w:w="9356" w:type="dxa"/>
        <w:tblInd w:w="-5" w:type="dxa"/>
        <w:tblLayout w:type="fixed"/>
        <w:tblCellMar>
          <w:left w:w="10" w:type="dxa"/>
          <w:right w:w="10" w:type="dxa"/>
        </w:tblCellMar>
        <w:tblLook w:val="04A0" w:firstRow="1" w:lastRow="0" w:firstColumn="1" w:lastColumn="0" w:noHBand="0" w:noVBand="1"/>
      </w:tblPr>
      <w:tblGrid>
        <w:gridCol w:w="567"/>
        <w:gridCol w:w="3828"/>
        <w:gridCol w:w="1417"/>
        <w:gridCol w:w="3544"/>
      </w:tblGrid>
      <w:tr w:rsidR="00660CD6" w:rsidRPr="00001473" w14:paraId="180D7B9A" w14:textId="77777777" w:rsidTr="00200D0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FD0EB7" w14:textId="77777777" w:rsidR="00660CD6" w:rsidRPr="00001473" w:rsidRDefault="00660CD6" w:rsidP="00BB2967">
            <w:pPr>
              <w:spacing w:after="0" w:line="256" w:lineRule="auto"/>
              <w:ind w:left="32"/>
              <w:jc w:val="center"/>
              <w:rPr>
                <w:rFonts w:ascii="Times New Roman" w:eastAsia="MS Mincho" w:hAnsi="Times New Roman" w:cs="Times New Roman"/>
                <w:b/>
                <w:bCs/>
                <w:sz w:val="20"/>
                <w:szCs w:val="20"/>
              </w:rPr>
            </w:pPr>
            <w:r w:rsidRPr="00001473">
              <w:rPr>
                <w:rFonts w:ascii="Times New Roman" w:eastAsia="MS Mincho" w:hAnsi="Times New Roman" w:cs="Times New Roman"/>
                <w:b/>
                <w:bCs/>
                <w:sz w:val="20"/>
                <w:szCs w:val="20"/>
              </w:rPr>
              <w:t>Eil. Nr.</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2A7AD0" w14:textId="0B85CF7E" w:rsidR="00660CD6" w:rsidRPr="00001473" w:rsidRDefault="00D821B0" w:rsidP="00BB2967">
            <w:pPr>
              <w:spacing w:after="0" w:line="256" w:lineRule="auto"/>
              <w:jc w:val="center"/>
              <w:rPr>
                <w:rFonts w:ascii="Times New Roman" w:eastAsia="MS Mincho" w:hAnsi="Times New Roman" w:cs="Times New Roman"/>
                <w:b/>
                <w:bCs/>
              </w:rPr>
            </w:pPr>
            <w:r>
              <w:rPr>
                <w:rFonts w:ascii="Times New Roman" w:eastAsia="MS Mincho" w:hAnsi="Times New Roman" w:cs="Times New Roman"/>
                <w:b/>
                <w:bCs/>
              </w:rPr>
              <w:t>Teikėj</w:t>
            </w:r>
            <w:r w:rsidR="00660CD6" w:rsidRPr="00001473">
              <w:rPr>
                <w:rFonts w:ascii="Times New Roman" w:eastAsia="MS Mincho" w:hAnsi="Times New Roman" w:cs="Times New Roman"/>
                <w:b/>
                <w:bCs/>
              </w:rPr>
              <w:t>o pašalinimo pagrindai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BB672D4" w14:textId="77777777" w:rsidR="00660CD6" w:rsidRPr="00001473" w:rsidRDefault="00660CD6" w:rsidP="00BB2967">
            <w:pPr>
              <w:spacing w:after="0" w:line="256" w:lineRule="auto"/>
              <w:jc w:val="center"/>
              <w:rPr>
                <w:rFonts w:ascii="Times New Roman" w:eastAsia="Yu Mincho" w:hAnsi="Times New Roman" w:cs="Times New Roman"/>
                <w:b/>
                <w:bCs/>
              </w:rPr>
            </w:pPr>
            <w:r w:rsidRPr="00001473">
              <w:rPr>
                <w:rFonts w:ascii="Times New Roman" w:eastAsia="Yu Mincho" w:hAnsi="Times New Roman" w:cs="Times New Roman"/>
                <w:b/>
                <w:bCs/>
              </w:rPr>
              <w:t xml:space="preserve">VPĮ straipsnis,  dalis, punktas bei EBVPD formos dalis pildymui </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15FECD5" w14:textId="77777777" w:rsidR="00660CD6" w:rsidRPr="00001473" w:rsidRDefault="00660CD6" w:rsidP="00BB2967">
            <w:pPr>
              <w:spacing w:after="0" w:line="256" w:lineRule="auto"/>
              <w:jc w:val="center"/>
              <w:rPr>
                <w:rFonts w:ascii="Times New Roman" w:eastAsia="Times New Roman" w:hAnsi="Times New Roman" w:cs="Times New Roman"/>
                <w:b/>
                <w:bCs/>
                <w:iCs/>
              </w:rPr>
            </w:pPr>
            <w:r w:rsidRPr="00001473">
              <w:rPr>
                <w:rFonts w:ascii="Times New Roman" w:eastAsia="MS Mincho" w:hAnsi="Times New Roman" w:cs="Times New Roman"/>
                <w:b/>
                <w:bCs/>
              </w:rPr>
              <w:t>Pašalinimo pagrindų nebuvimą įrodantys dokumentai</w:t>
            </w:r>
          </w:p>
        </w:tc>
      </w:tr>
      <w:tr w:rsidR="00660CD6" w:rsidRPr="00001473" w14:paraId="7775D57A" w14:textId="77777777" w:rsidTr="00200D0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4B7CB7" w14:textId="77777777" w:rsidR="00660CD6" w:rsidRPr="00001473" w:rsidRDefault="00660CD6" w:rsidP="00BB2967">
            <w:pPr>
              <w:rPr>
                <w:rFonts w:ascii="Times New Roman" w:eastAsia="Calibri" w:hAnsi="Times New Roman" w:cs="Times New Roman"/>
              </w:rPr>
            </w:pPr>
            <w:r w:rsidRPr="00001473">
              <w:rPr>
                <w:rFonts w:ascii="Times New Roman" w:eastAsia="Calibri" w:hAnsi="Times New Roman" w:cs="Times New Roman"/>
              </w:rPr>
              <w:t>1.</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C540B" w14:textId="6E4D9CE0" w:rsidR="00660CD6" w:rsidRPr="00001473" w:rsidRDefault="00D821B0" w:rsidP="00BB2967">
            <w:pPr>
              <w:spacing w:after="0" w:line="256" w:lineRule="auto"/>
              <w:jc w:val="both"/>
              <w:rPr>
                <w:rFonts w:ascii="Times New Roman" w:eastAsia="Times New Roman" w:hAnsi="Times New Roman" w:cs="Times New Roman"/>
              </w:rPr>
            </w:pPr>
            <w:r>
              <w:rPr>
                <w:rFonts w:ascii="Times New Roman" w:eastAsia="MS Mincho" w:hAnsi="Times New Roman" w:cs="Times New Roman"/>
              </w:rPr>
              <w:t>Teikėj</w:t>
            </w:r>
            <w:r w:rsidR="00660CD6" w:rsidRPr="00001473">
              <w:rPr>
                <w:rFonts w:ascii="Times New Roman" w:eastAsia="MS Mincho" w:hAnsi="Times New Roman" w:cs="Times New Roman"/>
              </w:rPr>
              <w:t>as arba jo atsakingas asmuo, nurodytas VPĮ 46 straipsnio 2 dalies 2 punkte, nuteistas už šią nusikalstamą veiką:</w:t>
            </w:r>
          </w:p>
          <w:p w14:paraId="0531027E" w14:textId="77777777"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1) dalyvavimą nusikalstamame susivienijime, jo organizavimą ar vadovavimą jam;</w:t>
            </w:r>
          </w:p>
          <w:p w14:paraId="44393CBE" w14:textId="77777777"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2) kyšininkavimą, prekybą poveikiu, papirkimą;</w:t>
            </w:r>
          </w:p>
          <w:p w14:paraId="62DC1BDD" w14:textId="77777777"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125DB22" w14:textId="77777777"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4) nusikalstamą bankrotą;</w:t>
            </w:r>
          </w:p>
          <w:p w14:paraId="145465C5" w14:textId="77777777"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5) teroristinį ir su teroristine veikla susijusį nusikaltimą;</w:t>
            </w:r>
          </w:p>
          <w:p w14:paraId="04D0F5CF" w14:textId="77777777"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6) nusikalstamu būdu gauto turto legalizavimą;</w:t>
            </w:r>
          </w:p>
          <w:p w14:paraId="5F72C55D" w14:textId="77777777"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lastRenderedPageBreak/>
              <w:t>7) prekybą žmonėmis, vaiko pirkimą arba pardavimą;</w:t>
            </w:r>
          </w:p>
          <w:p w14:paraId="510A5F58" w14:textId="2BE0B448"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8) kitos valstybės </w:t>
            </w:r>
            <w:r w:rsidR="00D821B0">
              <w:rPr>
                <w:rFonts w:ascii="Times New Roman" w:eastAsia="MS Mincho" w:hAnsi="Times New Roman" w:cs="Times New Roman"/>
              </w:rPr>
              <w:t>teikėj</w:t>
            </w:r>
            <w:r w:rsidRPr="00001473">
              <w:rPr>
                <w:rFonts w:ascii="Times New Roman" w:eastAsia="MS Mincho" w:hAnsi="Times New Roman" w:cs="Times New Roman"/>
              </w:rPr>
              <w:t>o atliktą nusikaltimą, apibrėžtą Direktyvos 2014/24/ES 57 straipsnio 1 dalyje išvardytus Europos Sąjungos teisės aktus įgyvendinančiuose kitų valstybių teisės aktuose.</w:t>
            </w:r>
          </w:p>
          <w:p w14:paraId="15F895A7" w14:textId="77777777" w:rsidR="00660CD6" w:rsidRPr="00001473" w:rsidRDefault="00660CD6" w:rsidP="00BB2967">
            <w:pPr>
              <w:spacing w:after="0" w:line="256" w:lineRule="auto"/>
              <w:jc w:val="both"/>
              <w:rPr>
                <w:rFonts w:ascii="Times New Roman" w:eastAsia="MS Mincho" w:hAnsi="Times New Roman" w:cs="Times New Roman"/>
              </w:rPr>
            </w:pPr>
          </w:p>
          <w:p w14:paraId="7C91E39B" w14:textId="15DFDAC1"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Laikoma, kad </w:t>
            </w:r>
            <w:r w:rsidR="00D821B0">
              <w:rPr>
                <w:rFonts w:ascii="Times New Roman" w:eastAsia="MS Mincho" w:hAnsi="Times New Roman" w:cs="Times New Roman"/>
              </w:rPr>
              <w:t>teikėj</w:t>
            </w:r>
            <w:r w:rsidRPr="00001473">
              <w:rPr>
                <w:rFonts w:ascii="Times New Roman" w:eastAsia="MS Mincho" w:hAnsi="Times New Roman" w:cs="Times New Roman"/>
              </w:rPr>
              <w:t>as arba jo atsakingas asmuo nuteistas už aukščiau nurodytą nusikalstamą veiką, kai dėl:</w:t>
            </w:r>
          </w:p>
          <w:p w14:paraId="03D5BD81" w14:textId="41E30DBD"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1) </w:t>
            </w:r>
            <w:r w:rsidR="00D821B0">
              <w:rPr>
                <w:rFonts w:ascii="Times New Roman" w:eastAsia="MS Mincho" w:hAnsi="Times New Roman" w:cs="Times New Roman"/>
              </w:rPr>
              <w:t>teikėj</w:t>
            </w:r>
            <w:r w:rsidRPr="00001473">
              <w:rPr>
                <w:rFonts w:ascii="Times New Roman" w:eastAsia="MS Mincho" w:hAnsi="Times New Roman" w:cs="Times New Roman"/>
              </w:rPr>
              <w:t>o, kuris yra fizinis asmuo, per pastaruosius 5 metus buvo priimtas ir įsiteisėjęs apkaltinamasis teismo nuosprendis ir šis asmuo turi neišnykusį ar nepanaikintą teistumą;</w:t>
            </w:r>
          </w:p>
          <w:p w14:paraId="39D3ABA5" w14:textId="0B8080C8"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2) </w:t>
            </w:r>
            <w:r w:rsidR="00D821B0">
              <w:rPr>
                <w:rFonts w:ascii="Times New Roman" w:eastAsia="MS Mincho" w:hAnsi="Times New Roman" w:cs="Times New Roman"/>
              </w:rPr>
              <w:t>teikėj</w:t>
            </w:r>
            <w:r w:rsidRPr="00001473">
              <w:rPr>
                <w:rFonts w:ascii="Times New Roman" w:eastAsia="MS Mincho" w:hAnsi="Times New Roman" w:cs="Times New Roman"/>
              </w:rPr>
              <w:t>o, kuris yra juridinis asmuo, kita organizacija ar jos struktūrinis padalinys, vadovo ar asmens</w:t>
            </w:r>
            <w:r>
              <w:rPr>
                <w:rFonts w:ascii="Times New Roman" w:eastAsia="MS Mincho" w:hAnsi="Times New Roman" w:cs="Times New Roman"/>
              </w:rPr>
              <w:t xml:space="preserve"> (asmenų)</w:t>
            </w:r>
            <w:r w:rsidRPr="00001473">
              <w:rPr>
                <w:rFonts w:ascii="Times New Roman" w:eastAsia="MS Mincho" w:hAnsi="Times New Roman" w:cs="Times New Roman"/>
              </w:rPr>
              <w:t xml:space="preserve">, turinčio (turinčių) teisę surašyti ir pasirašyti </w:t>
            </w:r>
            <w:r w:rsidR="00D821B0">
              <w:rPr>
                <w:rFonts w:ascii="Times New Roman" w:eastAsia="MS Mincho" w:hAnsi="Times New Roman" w:cs="Times New Roman"/>
              </w:rPr>
              <w:t>teikėj</w:t>
            </w:r>
            <w:r w:rsidRPr="00001473">
              <w:rPr>
                <w:rFonts w:ascii="Times New Roman" w:eastAsia="MS Mincho" w:hAnsi="Times New Roman" w:cs="Times New Roman"/>
              </w:rPr>
              <w:t>o finansinės apskaitos dokumentus, per pastaruosius 5 metus buvo priimtas ir įsiteisėjęs apkaltinamasis teismo nuosprendis ir šis asmuo turi neišnykusį ar nepanaikintą teistumą;</w:t>
            </w:r>
          </w:p>
          <w:p w14:paraId="086CB21C" w14:textId="263CD671"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3) </w:t>
            </w:r>
            <w:r w:rsidR="00D821B0">
              <w:rPr>
                <w:rFonts w:ascii="Times New Roman" w:eastAsia="MS Mincho" w:hAnsi="Times New Roman" w:cs="Times New Roman"/>
              </w:rPr>
              <w:t>teikėj</w:t>
            </w:r>
            <w:r w:rsidRPr="00001473">
              <w:rPr>
                <w:rFonts w:ascii="Times New Roman" w:eastAsia="MS Mincho" w:hAnsi="Times New Roman" w:cs="Times New Roman"/>
              </w:rPr>
              <w:t xml:space="preserve">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w:t>
            </w:r>
            <w:r w:rsidR="00D821B0">
              <w:rPr>
                <w:rFonts w:ascii="Times New Roman" w:eastAsia="MS Mincho" w:hAnsi="Times New Roman" w:cs="Times New Roman"/>
              </w:rPr>
              <w:t>teikėj</w:t>
            </w:r>
            <w:r w:rsidRPr="00001473">
              <w:rPr>
                <w:rFonts w:ascii="Times New Roman" w:eastAsia="MS Mincho" w:hAnsi="Times New Roman" w:cs="Times New Roman"/>
              </w:rPr>
              <w:t>o šalies teisės aktų reikalavimus.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F9957E" w14:textId="77777777" w:rsidR="00660CD6" w:rsidRPr="00001473" w:rsidRDefault="00660CD6" w:rsidP="00BB2967">
            <w:pPr>
              <w:spacing w:after="0" w:line="256" w:lineRule="auto"/>
              <w:jc w:val="center"/>
              <w:rPr>
                <w:rFonts w:ascii="Times New Roman" w:eastAsia="Yu Mincho" w:hAnsi="Times New Roman" w:cs="Times New Roman"/>
                <w:b/>
                <w:bCs/>
              </w:rPr>
            </w:pPr>
            <w:r w:rsidRPr="00001473">
              <w:rPr>
                <w:rFonts w:ascii="Times New Roman" w:eastAsia="Yu Mincho" w:hAnsi="Times New Roman" w:cs="Times New Roman"/>
                <w:b/>
                <w:bCs/>
              </w:rPr>
              <w:lastRenderedPageBreak/>
              <w:t>VPĮ 46 straipsnio 1 dalis</w:t>
            </w:r>
          </w:p>
          <w:p w14:paraId="1DE8DAE4" w14:textId="77777777" w:rsidR="00660CD6" w:rsidRPr="00001473" w:rsidRDefault="00660CD6" w:rsidP="00BB2967">
            <w:pPr>
              <w:spacing w:after="0" w:line="256" w:lineRule="auto"/>
              <w:jc w:val="center"/>
              <w:rPr>
                <w:rFonts w:ascii="Times New Roman" w:eastAsia="Yu Mincho" w:hAnsi="Times New Roman" w:cs="Times New Roman"/>
              </w:rPr>
            </w:pPr>
          </w:p>
          <w:p w14:paraId="092227AF" w14:textId="77777777" w:rsidR="00660CD6" w:rsidRPr="00001473" w:rsidRDefault="00660CD6" w:rsidP="00BB2967">
            <w:pPr>
              <w:spacing w:after="0" w:line="256" w:lineRule="auto"/>
              <w:jc w:val="center"/>
              <w:rPr>
                <w:rFonts w:ascii="Times New Roman" w:eastAsia="Yu Mincho" w:hAnsi="Times New Roman" w:cs="Times New Roman"/>
              </w:rPr>
            </w:pPr>
            <w:r w:rsidRPr="00001473">
              <w:rPr>
                <w:rFonts w:ascii="Times New Roman" w:eastAsia="Yu Mincho" w:hAnsi="Times New Roman" w:cs="Times New Roman"/>
              </w:rPr>
              <w:t>EBVPD III dalies A1-A6 punktai</w:t>
            </w:r>
          </w:p>
          <w:p w14:paraId="7E5929A8" w14:textId="77777777" w:rsidR="00660CD6" w:rsidRPr="00001473" w:rsidRDefault="00660CD6" w:rsidP="00BB2967">
            <w:pPr>
              <w:spacing w:after="0" w:line="256" w:lineRule="auto"/>
              <w:jc w:val="center"/>
              <w:rPr>
                <w:rFonts w:ascii="Times New Roman" w:eastAsia="Yu Mincho" w:hAnsi="Times New Roman" w:cs="Times New Roman"/>
              </w:rPr>
            </w:pPr>
          </w:p>
          <w:p w14:paraId="3D9FFE01" w14:textId="77777777" w:rsidR="00660CD6" w:rsidRPr="00001473" w:rsidRDefault="00660CD6" w:rsidP="00BB2967">
            <w:pPr>
              <w:spacing w:after="0" w:line="256" w:lineRule="auto"/>
              <w:jc w:val="center"/>
              <w:rPr>
                <w:rFonts w:ascii="Times New Roman" w:eastAsia="Yu Mincho" w:hAnsi="Times New Roman" w:cs="Times New Roman"/>
              </w:rPr>
            </w:pPr>
            <w:r w:rsidRPr="00001473">
              <w:rPr>
                <w:rFonts w:ascii="Times New Roman" w:eastAsia="Yu Mincho" w:hAnsi="Times New Roman" w:cs="Times New Roman"/>
              </w:rPr>
              <w:t>EBVPD III dalies D1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03C76" w14:textId="77777777" w:rsidR="00660CD6" w:rsidRPr="00001473" w:rsidRDefault="00660CD6" w:rsidP="00BB2967">
            <w:pPr>
              <w:spacing w:after="0" w:line="256" w:lineRule="auto"/>
              <w:jc w:val="both"/>
              <w:rPr>
                <w:rFonts w:ascii="Times New Roman" w:eastAsia="Times New Roman" w:hAnsi="Times New Roman" w:cs="Times New Roman"/>
              </w:rPr>
            </w:pPr>
            <w:r w:rsidRPr="00001473">
              <w:rPr>
                <w:rFonts w:ascii="Times New Roman" w:eastAsia="MS Mincho" w:hAnsi="Times New Roman" w:cs="Times New Roman"/>
              </w:rPr>
              <w:t>Iš Lietuvoje įsteigtų subjektų reikalaujama:</w:t>
            </w:r>
          </w:p>
          <w:p w14:paraId="5E7C5B60" w14:textId="77777777" w:rsidR="00660CD6" w:rsidRPr="00001473" w:rsidRDefault="00660CD6" w:rsidP="00BB2967">
            <w:pPr>
              <w:numPr>
                <w:ilvl w:val="0"/>
                <w:numId w:val="156"/>
              </w:numPr>
              <w:spacing w:after="0" w:line="256" w:lineRule="auto"/>
              <w:ind w:left="314"/>
              <w:jc w:val="both"/>
              <w:rPr>
                <w:rFonts w:ascii="Times New Roman" w:eastAsia="MS Mincho" w:hAnsi="Times New Roman" w:cs="Times New Roman"/>
              </w:rPr>
            </w:pPr>
            <w:r w:rsidRPr="00001473">
              <w:rPr>
                <w:rFonts w:ascii="Times New Roman" w:eastAsia="MS Mincho" w:hAnsi="Times New Roman" w:cs="Times New Roman"/>
              </w:rPr>
              <w:t>išrašo iš teismo sprendimo arba</w:t>
            </w:r>
          </w:p>
          <w:p w14:paraId="63CA49EA" w14:textId="77777777" w:rsidR="00660CD6" w:rsidRPr="00001473" w:rsidRDefault="00660CD6" w:rsidP="00BB2967">
            <w:pPr>
              <w:numPr>
                <w:ilvl w:val="0"/>
                <w:numId w:val="156"/>
              </w:numPr>
              <w:spacing w:after="0" w:line="256" w:lineRule="auto"/>
              <w:ind w:left="314"/>
              <w:jc w:val="both"/>
              <w:rPr>
                <w:rFonts w:ascii="Times New Roman" w:eastAsia="MS Mincho" w:hAnsi="Times New Roman" w:cs="Times New Roman"/>
              </w:rPr>
            </w:pPr>
            <w:r w:rsidRPr="00001473">
              <w:rPr>
                <w:rFonts w:ascii="Times New Roman" w:eastAsia="MS Mincho" w:hAnsi="Times New Roman" w:cs="Times New Roman"/>
              </w:rPr>
              <w:t>Informatikos ir ryšių departamento prie Vidaus reikalų ministerijos pažymos, arba</w:t>
            </w:r>
          </w:p>
          <w:p w14:paraId="62828041" w14:textId="77777777" w:rsidR="00660CD6" w:rsidRPr="00001473" w:rsidRDefault="00660CD6" w:rsidP="00BB2967">
            <w:pPr>
              <w:numPr>
                <w:ilvl w:val="0"/>
                <w:numId w:val="156"/>
              </w:numPr>
              <w:spacing w:after="0" w:line="256" w:lineRule="auto"/>
              <w:ind w:left="314"/>
              <w:jc w:val="both"/>
              <w:rPr>
                <w:rFonts w:ascii="Times New Roman" w:eastAsia="MS Mincho" w:hAnsi="Times New Roman" w:cs="Times New Roman"/>
              </w:rPr>
            </w:pPr>
            <w:r w:rsidRPr="00001473">
              <w:rPr>
                <w:rFonts w:ascii="Times New Roman" w:eastAsia="MS Mincho" w:hAnsi="Times New Roman" w:cs="Times New Roman"/>
              </w:rPr>
              <w:t>valstybės įmonės Registrų centro Lietuvos Respublikos Vyriausybės nustatyta tvarka išduoto dokumento, patvirtinančio jungtinius kompetentingų institucijų tvarkomus duomenis.</w:t>
            </w:r>
          </w:p>
          <w:p w14:paraId="437F2D2E" w14:textId="77777777" w:rsidR="00660CD6" w:rsidRPr="00001473" w:rsidRDefault="00660CD6" w:rsidP="00BB2967">
            <w:pPr>
              <w:spacing w:after="0" w:line="256" w:lineRule="auto"/>
              <w:jc w:val="both"/>
              <w:rPr>
                <w:rFonts w:ascii="Times New Roman" w:eastAsia="MS Mincho" w:hAnsi="Times New Roman" w:cs="Times New Roman"/>
              </w:rPr>
            </w:pPr>
          </w:p>
          <w:p w14:paraId="00F52950" w14:textId="77777777"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Iš ne Lietuvoje įsteigtų subjektų reikalaujama:</w:t>
            </w:r>
          </w:p>
          <w:p w14:paraId="583E8F3E" w14:textId="77777777" w:rsidR="00660CD6" w:rsidRPr="00001473" w:rsidRDefault="00660CD6" w:rsidP="00BB2967">
            <w:pPr>
              <w:numPr>
                <w:ilvl w:val="0"/>
                <w:numId w:val="156"/>
              </w:numPr>
              <w:spacing w:after="0" w:line="256" w:lineRule="auto"/>
              <w:ind w:left="314"/>
              <w:jc w:val="both"/>
              <w:rPr>
                <w:rFonts w:ascii="Times New Roman" w:eastAsia="MS Mincho" w:hAnsi="Times New Roman" w:cs="Times New Roman"/>
              </w:rPr>
            </w:pPr>
            <w:r w:rsidRPr="00001473">
              <w:rPr>
                <w:rFonts w:ascii="Times New Roman" w:eastAsia="MS Mincho" w:hAnsi="Times New Roman" w:cs="Times New Roman"/>
              </w:rPr>
              <w:t>atitinkamos užsienio šalies institucijos dokumento</w:t>
            </w:r>
            <w:r w:rsidRPr="00001473">
              <w:rPr>
                <w:rFonts w:ascii="Times New Roman" w:eastAsia="MS Mincho" w:hAnsi="Times New Roman" w:cs="Times New Roman"/>
                <w:vertAlign w:val="superscript"/>
              </w:rPr>
              <w:footnoteReference w:id="1"/>
            </w:r>
            <w:r w:rsidRPr="00001473">
              <w:rPr>
                <w:rFonts w:ascii="Times New Roman" w:eastAsia="MS Mincho" w:hAnsi="Times New Roman" w:cs="Times New Roman"/>
              </w:rPr>
              <w:t>.</w:t>
            </w:r>
          </w:p>
          <w:p w14:paraId="730A2BAB" w14:textId="77777777" w:rsidR="00660CD6" w:rsidRPr="00001473" w:rsidRDefault="00660CD6" w:rsidP="00BB2967">
            <w:pPr>
              <w:spacing w:after="0" w:line="256" w:lineRule="auto"/>
              <w:jc w:val="both"/>
              <w:rPr>
                <w:rFonts w:ascii="Times New Roman" w:eastAsia="MS Mincho" w:hAnsi="Times New Roman" w:cs="Times New Roman"/>
              </w:rPr>
            </w:pPr>
          </w:p>
          <w:p w14:paraId="683A24DF" w14:textId="4A1E862A" w:rsidR="00660CD6" w:rsidRPr="00001473" w:rsidRDefault="00660CD6" w:rsidP="00BB2967">
            <w:pPr>
              <w:spacing w:after="0" w:line="256" w:lineRule="auto"/>
              <w:jc w:val="both"/>
              <w:rPr>
                <w:rFonts w:ascii="Times New Roman" w:eastAsia="MS Mincho" w:hAnsi="Times New Roman" w:cs="Times New Roman"/>
                <w:color w:val="7030A0"/>
              </w:rPr>
            </w:pPr>
            <w:r w:rsidRPr="00001473">
              <w:rPr>
                <w:rFonts w:ascii="Times New Roman" w:eastAsia="MS Mincho" w:hAnsi="Times New Roman" w:cs="Times New Roman"/>
              </w:rPr>
              <w:t xml:space="preserve">Nurodyti dokumentai turi būti išduoti ne anksčiau kaip </w:t>
            </w:r>
            <w:r w:rsidRPr="00001473">
              <w:rPr>
                <w:rFonts w:ascii="Times New Roman" w:eastAsia="MS Mincho" w:hAnsi="Times New Roman" w:cs="Times New Roman"/>
                <w:b/>
                <w:bCs/>
              </w:rPr>
              <w:t>180 dienų</w:t>
            </w:r>
            <w:r w:rsidRPr="00001473">
              <w:rPr>
                <w:rFonts w:ascii="Times New Roman" w:eastAsia="MS Mincho" w:hAnsi="Times New Roman" w:cs="Times New Roman"/>
              </w:rPr>
              <w:t xml:space="preserve"> iki </w:t>
            </w:r>
            <w:r w:rsidRPr="00001473">
              <w:rPr>
                <w:rFonts w:ascii="Times New Roman" w:eastAsia="Times New Roman" w:hAnsi="Times New Roman" w:cs="Times New Roman"/>
                <w:i/>
                <w:iCs/>
              </w:rPr>
              <w:t xml:space="preserve">tos dienos, kai </w:t>
            </w:r>
            <w:r w:rsidR="00D821B0">
              <w:rPr>
                <w:rFonts w:ascii="Times New Roman" w:eastAsia="Times New Roman" w:hAnsi="Times New Roman" w:cs="Times New Roman"/>
                <w:i/>
                <w:iCs/>
              </w:rPr>
              <w:t>teikėj</w:t>
            </w:r>
            <w:r w:rsidRPr="00001473">
              <w:rPr>
                <w:rFonts w:ascii="Times New Roman" w:eastAsia="Times New Roman" w:hAnsi="Times New Roman" w:cs="Times New Roman"/>
                <w:i/>
                <w:iCs/>
              </w:rPr>
              <w:t>as perkančiosios organizacijos prašymu turės pateikti pašalinimo pagrindų nebuvimą patvirtinančius dok</w:t>
            </w:r>
            <w:r w:rsidRPr="00001473">
              <w:rPr>
                <w:rFonts w:ascii="Times New Roman" w:eastAsia="Times New Roman" w:hAnsi="Times New Roman" w:cs="Times New Roman"/>
              </w:rPr>
              <w:t>umentus</w:t>
            </w:r>
            <w:r w:rsidRPr="00001473">
              <w:rPr>
                <w:rFonts w:ascii="Times New Roman" w:eastAsia="MS Mincho" w:hAnsi="Times New Roman" w:cs="Times New Roman"/>
              </w:rPr>
              <w:t xml:space="preserve">. </w:t>
            </w:r>
            <w:r w:rsidRPr="00001473">
              <w:rPr>
                <w:rFonts w:ascii="Times New Roman" w:eastAsia="MS Mincho" w:hAnsi="Times New Roman" w:cs="Times New Roman"/>
                <w:b/>
                <w:bCs/>
                <w:i/>
                <w:iCs/>
                <w:color w:val="000000"/>
              </w:rPr>
              <w:t>Pavyzdys:</w:t>
            </w:r>
            <w:r w:rsidRPr="00001473">
              <w:rPr>
                <w:rFonts w:ascii="Times New Roman" w:eastAsia="MS Mincho" w:hAnsi="Times New Roman" w:cs="Times New Roman"/>
                <w:i/>
                <w:iCs/>
                <w:color w:val="000000"/>
              </w:rPr>
              <w:t xml:space="preserve"> Jeigu perkančioji organizacija 2022-10-10 kreipėsi į </w:t>
            </w:r>
            <w:r w:rsidR="00D821B0">
              <w:rPr>
                <w:rFonts w:ascii="Times New Roman" w:eastAsia="MS Mincho" w:hAnsi="Times New Roman" w:cs="Times New Roman"/>
                <w:i/>
                <w:iCs/>
                <w:color w:val="000000"/>
              </w:rPr>
              <w:t>teikėj</w:t>
            </w:r>
            <w:r w:rsidRPr="00001473">
              <w:rPr>
                <w:rFonts w:ascii="Times New Roman" w:eastAsia="MS Mincho" w:hAnsi="Times New Roman" w:cs="Times New Roman"/>
                <w:i/>
                <w:iCs/>
                <w:color w:val="000000"/>
              </w:rPr>
              <w:t xml:space="preserve">ą prašydama iki 2022-10-14 pateikti įrodančius dokumentus, jis turi būti išduotas ne anksčiau kaip </w:t>
            </w:r>
            <w:r w:rsidRPr="00001473">
              <w:rPr>
                <w:rFonts w:ascii="Times New Roman" w:eastAsia="MS Mincho" w:hAnsi="Times New Roman" w:cs="Times New Roman"/>
                <w:i/>
                <w:iCs/>
                <w:color w:val="000000"/>
              </w:rPr>
              <w:lastRenderedPageBreak/>
              <w:t xml:space="preserve">180 dienų, jas skaičiuojant atgal nuo 2022-10-14. </w:t>
            </w:r>
          </w:p>
          <w:p w14:paraId="19A572A1" w14:textId="77777777" w:rsidR="00660CD6" w:rsidRPr="00001473" w:rsidRDefault="00660CD6" w:rsidP="00BB2967">
            <w:pPr>
              <w:spacing w:after="0" w:line="256" w:lineRule="auto"/>
              <w:jc w:val="both"/>
              <w:rPr>
                <w:rFonts w:ascii="Times New Roman" w:eastAsia="MS Mincho" w:hAnsi="Times New Roman" w:cs="Times New Roman"/>
              </w:rPr>
            </w:pPr>
          </w:p>
          <w:p w14:paraId="7B2B4860" w14:textId="77777777"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46848C6D" w14:textId="77777777" w:rsidR="00660CD6" w:rsidRPr="00001473" w:rsidRDefault="00660CD6" w:rsidP="00BB2967">
            <w:pPr>
              <w:spacing w:after="0" w:line="256" w:lineRule="auto"/>
              <w:jc w:val="both"/>
              <w:rPr>
                <w:rFonts w:ascii="Times New Roman" w:eastAsia="MS Mincho" w:hAnsi="Times New Roman" w:cs="Times New Roman"/>
                <w:b/>
                <w:bCs/>
                <w:i/>
                <w:iCs/>
              </w:rPr>
            </w:pPr>
            <w:r w:rsidRPr="00001473">
              <w:rPr>
                <w:rFonts w:ascii="Times New Roman" w:eastAsia="MS Mincho" w:hAnsi="Times New Roman" w:cs="Times New Roman"/>
                <w:b/>
                <w:bCs/>
                <w:i/>
                <w:iCs/>
              </w:rPr>
              <w:t>PASTABA</w:t>
            </w:r>
          </w:p>
          <w:p w14:paraId="660C0DAF" w14:textId="1AED02DB"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Pažymų, patvirtinančių VPĮ 46 straipsnyje nurodytų </w:t>
            </w:r>
            <w:r w:rsidR="00D821B0">
              <w:rPr>
                <w:rFonts w:ascii="Times New Roman" w:eastAsia="MS Mincho" w:hAnsi="Times New Roman" w:cs="Times New Roman"/>
              </w:rPr>
              <w:t>teikėj</w:t>
            </w:r>
            <w:r w:rsidRPr="00001473">
              <w:rPr>
                <w:rFonts w:ascii="Times New Roman" w:eastAsia="MS Mincho" w:hAnsi="Times New Roman" w:cs="Times New Roman"/>
              </w:rPr>
              <w:t xml:space="preserve">o pašalinimo pagrindų nebuvimą, pateikti nereikalaujama. Jų perkančioji organizacija reikalaus tik turėdama pagrįstų abejonių dėl </w:t>
            </w:r>
            <w:r w:rsidR="00D821B0">
              <w:rPr>
                <w:rFonts w:ascii="Times New Roman" w:eastAsia="MS Mincho" w:hAnsi="Times New Roman" w:cs="Times New Roman"/>
              </w:rPr>
              <w:t>teikėj</w:t>
            </w:r>
            <w:r w:rsidRPr="00001473">
              <w:rPr>
                <w:rFonts w:ascii="Times New Roman" w:eastAsia="MS Mincho" w:hAnsi="Times New Roman" w:cs="Times New Roman"/>
              </w:rPr>
              <w:t>o patikimumo.</w:t>
            </w:r>
          </w:p>
        </w:tc>
      </w:tr>
      <w:tr w:rsidR="00660CD6" w:rsidRPr="00001473" w14:paraId="21D763C3" w14:textId="77777777" w:rsidTr="00200D0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8BA087" w14:textId="77777777" w:rsidR="00660CD6" w:rsidRPr="00001473" w:rsidRDefault="00660CD6" w:rsidP="00BB2967">
            <w:pPr>
              <w:rPr>
                <w:rFonts w:ascii="Times New Roman" w:eastAsia="Calibri" w:hAnsi="Times New Roman" w:cs="Times New Roman"/>
              </w:rPr>
            </w:pPr>
            <w:r w:rsidRPr="00001473">
              <w:rPr>
                <w:rFonts w:ascii="Times New Roman" w:eastAsia="Calibri" w:hAnsi="Times New Roman" w:cs="Times New Roman"/>
              </w:rPr>
              <w:lastRenderedPageBreak/>
              <w:t>2.</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9A5AF2" w14:textId="587BB2BA" w:rsidR="00660CD6" w:rsidRPr="00001473" w:rsidRDefault="00D821B0" w:rsidP="00BB2967">
            <w:pPr>
              <w:spacing w:after="0" w:line="256" w:lineRule="auto"/>
              <w:jc w:val="both"/>
              <w:rPr>
                <w:rFonts w:ascii="Times New Roman" w:eastAsia="MS Mincho" w:hAnsi="Times New Roman" w:cs="Times New Roman"/>
              </w:rPr>
            </w:pPr>
            <w:r>
              <w:rPr>
                <w:rFonts w:ascii="Times New Roman" w:eastAsia="Calibri" w:hAnsi="Times New Roman" w:cs="Times New Roman"/>
              </w:rPr>
              <w:t>Teikėj</w:t>
            </w:r>
            <w:r w:rsidR="00660CD6" w:rsidRPr="00001473">
              <w:rPr>
                <w:rFonts w:ascii="Times New Roman" w:eastAsia="Calibri" w:hAnsi="Times New Roman" w:cs="Times New Roman"/>
              </w:rPr>
              <w:t>as yra neatlikęs jam paskirtos baudžiamojo poveikio priemonės – uždraudimo juridiniam asmeniui dalyvauti viešuosiuose pirkimuose.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9FD227" w14:textId="77777777" w:rsidR="00660CD6" w:rsidRPr="00001473" w:rsidRDefault="00660CD6" w:rsidP="00BB2967">
            <w:pPr>
              <w:spacing w:after="0" w:line="240" w:lineRule="auto"/>
              <w:jc w:val="both"/>
              <w:rPr>
                <w:rFonts w:ascii="Times New Roman" w:eastAsia="Yu Mincho" w:hAnsi="Times New Roman" w:cs="Times New Roman"/>
                <w:b/>
                <w:bCs/>
              </w:rPr>
            </w:pPr>
            <w:r w:rsidRPr="00001473">
              <w:rPr>
                <w:rFonts w:ascii="Times New Roman" w:eastAsia="Yu Mincho" w:hAnsi="Times New Roman" w:cs="Times New Roman"/>
                <w:b/>
                <w:bCs/>
              </w:rPr>
              <w:t>VPĮ 46 straipsnio 2¹ dalis</w:t>
            </w:r>
          </w:p>
          <w:p w14:paraId="4F4DECA5" w14:textId="77777777" w:rsidR="00660CD6" w:rsidRPr="00001473" w:rsidRDefault="00660CD6" w:rsidP="00BB2967">
            <w:pPr>
              <w:spacing w:after="0" w:line="240" w:lineRule="auto"/>
              <w:jc w:val="both"/>
              <w:rPr>
                <w:rFonts w:ascii="Times New Roman" w:eastAsia="Yu Mincho" w:hAnsi="Times New Roman" w:cs="Times New Roman"/>
                <w:b/>
                <w:bCs/>
                <w:lang w:eastAsia="lt-LT"/>
              </w:rPr>
            </w:pPr>
          </w:p>
          <w:p w14:paraId="7B7C64E8" w14:textId="77777777" w:rsidR="00660CD6" w:rsidRPr="00001473" w:rsidRDefault="00660CD6" w:rsidP="00BB2967">
            <w:pPr>
              <w:spacing w:after="0" w:line="256" w:lineRule="auto"/>
              <w:jc w:val="center"/>
              <w:rPr>
                <w:rFonts w:ascii="Times New Roman" w:eastAsia="Yu Mincho" w:hAnsi="Times New Roman" w:cs="Times New Roman"/>
                <w:b/>
                <w:bCs/>
              </w:rPr>
            </w:pPr>
            <w:r w:rsidRPr="00001473">
              <w:rPr>
                <w:rFonts w:ascii="Times New Roman" w:eastAsia="Yu Mincho" w:hAnsi="Times New Roman" w:cs="Times New Roman"/>
              </w:rPr>
              <w:t>EBVPD III dalies D2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818DB" w14:textId="77777777" w:rsidR="00660CD6" w:rsidRPr="00001473" w:rsidRDefault="00660CD6" w:rsidP="00BB2967">
            <w:pPr>
              <w:spacing w:after="0" w:line="240" w:lineRule="auto"/>
              <w:jc w:val="both"/>
              <w:rPr>
                <w:rFonts w:ascii="Times New Roman" w:eastAsia="Times New Roman" w:hAnsi="Times New Roman" w:cs="Times New Roman"/>
              </w:rPr>
            </w:pPr>
            <w:r w:rsidRPr="00001473">
              <w:rPr>
                <w:rFonts w:ascii="Times New Roman" w:eastAsia="Times New Roman" w:hAnsi="Times New Roman" w:cs="Times New Roman"/>
              </w:rPr>
              <w:t>Iš Lietuvoje įsteigtų subjektų įrodančių dokumentų nereikalaujama. Užtenka pateikto EBVPD.</w:t>
            </w:r>
          </w:p>
          <w:p w14:paraId="791E7E12" w14:textId="77777777" w:rsidR="00660CD6" w:rsidRPr="00001473" w:rsidRDefault="00660CD6" w:rsidP="00BB2967">
            <w:pPr>
              <w:spacing w:after="0" w:line="256" w:lineRule="auto"/>
              <w:jc w:val="both"/>
              <w:rPr>
                <w:rFonts w:ascii="Times New Roman" w:eastAsia="MS Mincho" w:hAnsi="Times New Roman" w:cs="Times New Roman"/>
              </w:rPr>
            </w:pPr>
          </w:p>
        </w:tc>
      </w:tr>
      <w:tr w:rsidR="00660CD6" w:rsidRPr="00001473" w14:paraId="3BE262D2" w14:textId="77777777" w:rsidTr="00200D0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1B06FB" w14:textId="77777777" w:rsidR="00660CD6" w:rsidRPr="00001473" w:rsidRDefault="00660CD6" w:rsidP="00BB2967">
            <w:pPr>
              <w:rPr>
                <w:rFonts w:ascii="Times New Roman" w:eastAsia="Calibri" w:hAnsi="Times New Roman" w:cs="Times New Roman"/>
              </w:rPr>
            </w:pPr>
            <w:r w:rsidRPr="00001473">
              <w:rPr>
                <w:rFonts w:ascii="Times New Roman" w:eastAsia="Calibri" w:hAnsi="Times New Roman" w:cs="Times New Roman"/>
              </w:rPr>
              <w:t>3.</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7AE8A" w14:textId="6F4E40CC" w:rsidR="00660CD6" w:rsidRPr="00001473" w:rsidRDefault="00D821B0" w:rsidP="00BB2967">
            <w:pPr>
              <w:spacing w:after="0" w:line="256" w:lineRule="auto"/>
              <w:jc w:val="both"/>
              <w:rPr>
                <w:rFonts w:ascii="Times New Roman" w:eastAsia="Times New Roman" w:hAnsi="Times New Roman" w:cs="Times New Roman"/>
              </w:rPr>
            </w:pPr>
            <w:r>
              <w:rPr>
                <w:rFonts w:ascii="Times New Roman" w:eastAsia="MS Mincho" w:hAnsi="Times New Roman" w:cs="Times New Roman"/>
              </w:rPr>
              <w:t>Teikėj</w:t>
            </w:r>
            <w:r w:rsidR="00660CD6" w:rsidRPr="00001473">
              <w:rPr>
                <w:rFonts w:ascii="Times New Roman" w:eastAsia="MS Mincho" w:hAnsi="Times New Roman" w:cs="Times New Roman"/>
              </w:rPr>
              <w:t xml:space="preserve">as yra nuteistas už įsipareigojimų, susijusių su mokesčių, įskaitant socialinio draudimo įmokas, mokėjimu, nevykdymą pagal šalies, kurioje registruotas </w:t>
            </w:r>
            <w:r>
              <w:rPr>
                <w:rFonts w:ascii="Times New Roman" w:eastAsia="MS Mincho" w:hAnsi="Times New Roman" w:cs="Times New Roman"/>
              </w:rPr>
              <w:t>teikėj</w:t>
            </w:r>
            <w:r w:rsidR="00660CD6" w:rsidRPr="00001473">
              <w:rPr>
                <w:rFonts w:ascii="Times New Roman" w:eastAsia="MS Mincho" w:hAnsi="Times New Roman" w:cs="Times New Roman"/>
              </w:rPr>
              <w:t xml:space="preserve">as, ar šalies, kurioje yra perkančioji organizacija, reikalavimus, kaip tai apibrėžta VPĮ 46 straipsnio 2 dalies 1 ir 3 punktuose, arba perkančioji </w:t>
            </w:r>
            <w:r w:rsidR="00660CD6" w:rsidRPr="00001473">
              <w:rPr>
                <w:rFonts w:ascii="Times New Roman" w:eastAsia="MS Mincho" w:hAnsi="Times New Roman" w:cs="Times New Roman"/>
              </w:rPr>
              <w:lastRenderedPageBreak/>
              <w:t xml:space="preserve">organizacija turi kitų įrodymų apie šių įsipareigojimų nevykdymą. </w:t>
            </w:r>
          </w:p>
          <w:p w14:paraId="151FB86E" w14:textId="77777777" w:rsidR="00660CD6" w:rsidRPr="00001473" w:rsidRDefault="00660CD6" w:rsidP="00BB2967">
            <w:pPr>
              <w:spacing w:after="0" w:line="256" w:lineRule="auto"/>
              <w:jc w:val="both"/>
              <w:rPr>
                <w:rFonts w:ascii="Times New Roman" w:eastAsia="MS Mincho" w:hAnsi="Times New Roman" w:cs="Times New Roman"/>
              </w:rPr>
            </w:pPr>
          </w:p>
          <w:p w14:paraId="7CF314B2" w14:textId="57B43060"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Laikoma, kad </w:t>
            </w:r>
            <w:r w:rsidR="00D821B0">
              <w:rPr>
                <w:rFonts w:ascii="Times New Roman" w:eastAsia="MS Mincho" w:hAnsi="Times New Roman" w:cs="Times New Roman"/>
              </w:rPr>
              <w:t>teikėj</w:t>
            </w:r>
            <w:r w:rsidRPr="00001473">
              <w:rPr>
                <w:rFonts w:ascii="Times New Roman" w:eastAsia="MS Mincho" w:hAnsi="Times New Roman" w:cs="Times New Roman"/>
              </w:rPr>
              <w:t>as nuteistas už aukščiau nurodytą nusikalstamą veiką, kai dėl:</w:t>
            </w:r>
          </w:p>
          <w:p w14:paraId="146DEE79" w14:textId="339F517D"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1) </w:t>
            </w:r>
            <w:r w:rsidR="00D821B0">
              <w:rPr>
                <w:rFonts w:ascii="Times New Roman" w:eastAsia="MS Mincho" w:hAnsi="Times New Roman" w:cs="Times New Roman"/>
              </w:rPr>
              <w:t>teikėj</w:t>
            </w:r>
            <w:r w:rsidRPr="00001473">
              <w:rPr>
                <w:rFonts w:ascii="Times New Roman" w:eastAsia="MS Mincho" w:hAnsi="Times New Roman" w:cs="Times New Roman"/>
              </w:rPr>
              <w:t>o, kuris yra fizinis asmuo, per pastaruosius 5 metus buvo priimtas ir įsiteisėjęs apkaltinamasis teismo nuosprendis ir šis asmuo turi neišnykusį ar nepanaikintą teistumą;</w:t>
            </w:r>
          </w:p>
          <w:p w14:paraId="58624A88" w14:textId="0BE7D829"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2) </w:t>
            </w:r>
            <w:r w:rsidR="00D821B0">
              <w:rPr>
                <w:rFonts w:ascii="Times New Roman" w:eastAsia="MS Mincho" w:hAnsi="Times New Roman" w:cs="Times New Roman"/>
              </w:rPr>
              <w:t>teikėj</w:t>
            </w:r>
            <w:r w:rsidRPr="00001473">
              <w:rPr>
                <w:rFonts w:ascii="Times New Roman" w:eastAsia="MS Mincho" w:hAnsi="Times New Roman" w:cs="Times New Roman"/>
              </w:rPr>
              <w:t xml:space="preserve">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w:t>
            </w:r>
            <w:r w:rsidR="00D821B0">
              <w:rPr>
                <w:rFonts w:ascii="Times New Roman" w:eastAsia="MS Mincho" w:hAnsi="Times New Roman" w:cs="Times New Roman"/>
              </w:rPr>
              <w:t>teikėj</w:t>
            </w:r>
            <w:r w:rsidRPr="00001473">
              <w:rPr>
                <w:rFonts w:ascii="Times New Roman" w:eastAsia="MS Mincho" w:hAnsi="Times New Roman" w:cs="Times New Roman"/>
              </w:rPr>
              <w:t>o šalies teisės aktų reikalavimus.</w:t>
            </w:r>
          </w:p>
          <w:p w14:paraId="4DD2348C" w14:textId="77777777" w:rsidR="00660CD6" w:rsidRPr="00001473" w:rsidRDefault="00660CD6" w:rsidP="00BB2967">
            <w:pPr>
              <w:spacing w:after="0" w:line="256" w:lineRule="auto"/>
              <w:jc w:val="both"/>
              <w:rPr>
                <w:rFonts w:ascii="Times New Roman" w:eastAsia="MS Mincho" w:hAnsi="Times New Roman" w:cs="Times New Roman"/>
              </w:rPr>
            </w:pPr>
          </w:p>
          <w:p w14:paraId="1436C357" w14:textId="77777777"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Tačiau ši nuostata netaikoma, jeigu:</w:t>
            </w:r>
          </w:p>
          <w:p w14:paraId="13F0AA57" w14:textId="69C60FB2"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1) </w:t>
            </w:r>
            <w:r w:rsidR="00D821B0">
              <w:rPr>
                <w:rFonts w:ascii="Times New Roman" w:eastAsia="MS Mincho" w:hAnsi="Times New Roman" w:cs="Times New Roman"/>
              </w:rPr>
              <w:t>teikėj</w:t>
            </w:r>
            <w:r w:rsidRPr="00001473">
              <w:rPr>
                <w:rFonts w:ascii="Times New Roman" w:eastAsia="MS Mincho" w:hAnsi="Times New Roman" w:cs="Times New Roman"/>
              </w:rPr>
              <w:t>as yra įsipareigojęs sumokėti mokesčius, įskaitant socialinio draudimo įmokas ir dėl to laikomas jau įvykdžiusiu šioje dalyje nurodytus įsipareigojimus;</w:t>
            </w:r>
          </w:p>
          <w:p w14:paraId="12C374E5" w14:textId="77777777"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2) įsiskolinimo suma neviršija 50 Eur (penkiasdešimt eurų);</w:t>
            </w:r>
          </w:p>
          <w:p w14:paraId="6F682BE3" w14:textId="62276679"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3) </w:t>
            </w:r>
            <w:r w:rsidR="00D821B0">
              <w:rPr>
                <w:rFonts w:ascii="Times New Roman" w:eastAsia="MS Mincho" w:hAnsi="Times New Roman" w:cs="Times New Roman"/>
              </w:rPr>
              <w:t>teikėj</w:t>
            </w:r>
            <w:r w:rsidRPr="00001473">
              <w:rPr>
                <w:rFonts w:ascii="Times New Roman" w:eastAsia="MS Mincho" w:hAnsi="Times New Roman" w:cs="Times New Roman"/>
              </w:rPr>
              <w:t xml:space="preserve">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w:t>
            </w:r>
            <w:r w:rsidR="00D821B0">
              <w:rPr>
                <w:rFonts w:ascii="Times New Roman" w:eastAsia="MS Mincho" w:hAnsi="Times New Roman" w:cs="Times New Roman"/>
              </w:rPr>
              <w:t>Teikėj</w:t>
            </w:r>
            <w:r w:rsidRPr="00001473">
              <w:rPr>
                <w:rFonts w:ascii="Times New Roman" w:eastAsia="MS Mincho" w:hAnsi="Times New Roman" w:cs="Times New Roman"/>
              </w:rPr>
              <w:t>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68943C" w14:textId="77777777" w:rsidR="00660CD6" w:rsidRPr="00001473" w:rsidRDefault="00660CD6" w:rsidP="00BB2967">
            <w:pPr>
              <w:spacing w:after="0" w:line="256" w:lineRule="auto"/>
              <w:jc w:val="center"/>
              <w:rPr>
                <w:rFonts w:ascii="Times New Roman" w:eastAsia="Yu Mincho" w:hAnsi="Times New Roman" w:cs="Times New Roman"/>
                <w:b/>
                <w:bCs/>
              </w:rPr>
            </w:pPr>
            <w:r w:rsidRPr="00001473">
              <w:rPr>
                <w:rFonts w:ascii="Times New Roman" w:eastAsia="Yu Mincho" w:hAnsi="Times New Roman" w:cs="Times New Roman"/>
                <w:b/>
                <w:bCs/>
              </w:rPr>
              <w:lastRenderedPageBreak/>
              <w:t>VPĮ 46 straipsnio 3 dalis</w:t>
            </w:r>
          </w:p>
          <w:p w14:paraId="690B8382" w14:textId="77777777" w:rsidR="00660CD6" w:rsidRPr="00001473" w:rsidRDefault="00660CD6" w:rsidP="00BB2967">
            <w:pPr>
              <w:spacing w:after="0" w:line="256" w:lineRule="auto"/>
              <w:jc w:val="center"/>
              <w:rPr>
                <w:rFonts w:ascii="Times New Roman" w:eastAsia="Arial" w:hAnsi="Times New Roman" w:cs="Times New Roman"/>
              </w:rPr>
            </w:pPr>
          </w:p>
          <w:p w14:paraId="79C0F787" w14:textId="77777777" w:rsidR="00660CD6" w:rsidRPr="00001473" w:rsidRDefault="00660CD6" w:rsidP="00BB2967">
            <w:pPr>
              <w:spacing w:after="0" w:line="256" w:lineRule="auto"/>
              <w:jc w:val="center"/>
              <w:rPr>
                <w:rFonts w:ascii="Times New Roman" w:eastAsia="Yu Mincho" w:hAnsi="Times New Roman" w:cs="Times New Roman"/>
              </w:rPr>
            </w:pPr>
            <w:r w:rsidRPr="00001473">
              <w:rPr>
                <w:rFonts w:ascii="Times New Roman" w:eastAsia="Arial" w:hAnsi="Times New Roman" w:cs="Times New Roman"/>
              </w:rPr>
              <w:t>EBVPD III dalies B1 ir B2 punktai</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E4E60F" w14:textId="77777777" w:rsidR="00660CD6" w:rsidRPr="00001473" w:rsidRDefault="00660CD6" w:rsidP="00BB2967">
            <w:pPr>
              <w:spacing w:after="0" w:line="256" w:lineRule="auto"/>
              <w:jc w:val="both"/>
              <w:rPr>
                <w:rFonts w:ascii="Times New Roman" w:eastAsia="Times New Roman" w:hAnsi="Times New Roman" w:cs="Times New Roman"/>
              </w:rPr>
            </w:pPr>
            <w:r w:rsidRPr="00001473">
              <w:rPr>
                <w:rFonts w:ascii="Times New Roman" w:eastAsia="MS Mincho" w:hAnsi="Times New Roman" w:cs="Times New Roman"/>
              </w:rPr>
              <w:t>1) Dėl įsipareigojimų, susijusių su mokesčių mokėjimu, įvykdymo iš Lietuvoje įsteigtų subjektų prašoma:</w:t>
            </w:r>
          </w:p>
          <w:p w14:paraId="3A5ABC92" w14:textId="77777777" w:rsidR="00660CD6" w:rsidRPr="00001473" w:rsidRDefault="00660CD6" w:rsidP="00BB2967">
            <w:pPr>
              <w:spacing w:after="0" w:line="256" w:lineRule="auto"/>
              <w:jc w:val="both"/>
              <w:rPr>
                <w:rFonts w:ascii="Times New Roman" w:eastAsia="MS Mincho" w:hAnsi="Times New Roman" w:cs="Times New Roman"/>
              </w:rPr>
            </w:pPr>
          </w:p>
          <w:p w14:paraId="4600EEE7" w14:textId="77777777" w:rsidR="00660CD6" w:rsidRPr="00001473" w:rsidRDefault="00660CD6" w:rsidP="00BB2967">
            <w:pPr>
              <w:numPr>
                <w:ilvl w:val="0"/>
                <w:numId w:val="157"/>
              </w:num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išrašo iš teismo sprendimo (jei toks yra) arba Valstybinės mokesčių inspekcijos prie Lietuvos Respublikos finansų </w:t>
            </w:r>
            <w:r w:rsidRPr="00001473">
              <w:rPr>
                <w:rFonts w:ascii="Times New Roman" w:eastAsia="MS Mincho" w:hAnsi="Times New Roman" w:cs="Times New Roman"/>
              </w:rPr>
              <w:lastRenderedPageBreak/>
              <w:t>ministerijos išduoto dokumento,</w:t>
            </w:r>
          </w:p>
          <w:p w14:paraId="2CD9E0CC" w14:textId="77777777" w:rsidR="00660CD6" w:rsidRPr="00001473" w:rsidRDefault="00660CD6" w:rsidP="00BB2967">
            <w:pPr>
              <w:numPr>
                <w:ilvl w:val="0"/>
                <w:numId w:val="158"/>
              </w:num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arba valstybės įmonės Registrų centro Lietuvos Respublikos Vyriausybės nustatyta tvarka išduoto dokumento, patvirtinančio jungtinius kompetentingų institucijų tvarkomus duomenis.</w:t>
            </w:r>
          </w:p>
          <w:p w14:paraId="3D91B386" w14:textId="77777777" w:rsidR="00660CD6" w:rsidRPr="00001473" w:rsidRDefault="00660CD6" w:rsidP="00BB2967">
            <w:pPr>
              <w:spacing w:after="0" w:line="256" w:lineRule="auto"/>
              <w:jc w:val="both"/>
              <w:rPr>
                <w:rFonts w:ascii="Times New Roman" w:eastAsia="MS Mincho" w:hAnsi="Times New Roman" w:cs="Times New Roman"/>
              </w:rPr>
            </w:pPr>
          </w:p>
          <w:p w14:paraId="19A0E51D" w14:textId="77777777"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Iš ne Lietuvoje įsteigtų subjektų reikalaujama:</w:t>
            </w:r>
          </w:p>
          <w:p w14:paraId="4C823D4F" w14:textId="77777777" w:rsidR="00660CD6" w:rsidRPr="00001473" w:rsidRDefault="00660CD6" w:rsidP="00BB2967">
            <w:pPr>
              <w:numPr>
                <w:ilvl w:val="0"/>
                <w:numId w:val="156"/>
              </w:numPr>
              <w:spacing w:after="0" w:line="256" w:lineRule="auto"/>
              <w:ind w:left="314"/>
              <w:jc w:val="both"/>
              <w:rPr>
                <w:rFonts w:ascii="Times New Roman" w:eastAsia="MS Mincho" w:hAnsi="Times New Roman" w:cs="Times New Roman"/>
              </w:rPr>
            </w:pPr>
            <w:r w:rsidRPr="00001473">
              <w:rPr>
                <w:rFonts w:ascii="Times New Roman" w:eastAsia="MS Mincho" w:hAnsi="Times New Roman" w:cs="Times New Roman"/>
              </w:rPr>
              <w:t>atitinkamos užsienio šalies institucijos dokumento</w:t>
            </w:r>
            <w:r w:rsidRPr="00001473">
              <w:rPr>
                <w:rFonts w:ascii="Times New Roman" w:eastAsia="MS Mincho" w:hAnsi="Times New Roman" w:cs="Times New Roman"/>
                <w:vertAlign w:val="superscript"/>
              </w:rPr>
              <w:footnoteReference w:id="2"/>
            </w:r>
            <w:r w:rsidRPr="00001473">
              <w:rPr>
                <w:rFonts w:ascii="Times New Roman" w:eastAsia="MS Mincho" w:hAnsi="Times New Roman" w:cs="Times New Roman"/>
              </w:rPr>
              <w:t>.</w:t>
            </w:r>
          </w:p>
          <w:p w14:paraId="3B76ED3F" w14:textId="77777777" w:rsidR="00660CD6" w:rsidRPr="00001473" w:rsidRDefault="00660CD6" w:rsidP="00BB2967">
            <w:pPr>
              <w:spacing w:after="0" w:line="256" w:lineRule="auto"/>
              <w:jc w:val="both"/>
              <w:rPr>
                <w:rFonts w:ascii="Times New Roman" w:eastAsia="Yu Mincho" w:hAnsi="Times New Roman" w:cs="Times New Roman"/>
              </w:rPr>
            </w:pPr>
          </w:p>
          <w:p w14:paraId="5C7852CA" w14:textId="3C0110B7" w:rsidR="00660CD6" w:rsidRPr="00001473" w:rsidRDefault="00660CD6" w:rsidP="00BB2967">
            <w:pPr>
              <w:spacing w:after="0" w:line="256" w:lineRule="auto"/>
              <w:jc w:val="both"/>
              <w:rPr>
                <w:rFonts w:ascii="Times New Roman" w:eastAsia="Times New Roman" w:hAnsi="Times New Roman" w:cs="Times New Roman"/>
                <w:i/>
                <w:iCs/>
              </w:rPr>
            </w:pPr>
            <w:r w:rsidRPr="00001473">
              <w:rPr>
                <w:rFonts w:ascii="Times New Roman" w:eastAsia="MS Mincho" w:hAnsi="Times New Roman" w:cs="Times New Roman"/>
              </w:rPr>
              <w:t xml:space="preserve">Nurodyti dokumentai turi būti  išduoti ne anksčiau kaip </w:t>
            </w:r>
            <w:r w:rsidRPr="00001473">
              <w:rPr>
                <w:rFonts w:ascii="Times New Roman" w:eastAsia="MS Mincho" w:hAnsi="Times New Roman" w:cs="Times New Roman"/>
                <w:b/>
                <w:bCs/>
              </w:rPr>
              <w:t>120 dienų</w:t>
            </w:r>
            <w:r w:rsidRPr="00001473">
              <w:rPr>
                <w:rFonts w:ascii="Times New Roman" w:eastAsia="MS Mincho" w:hAnsi="Times New Roman" w:cs="Times New Roman"/>
              </w:rPr>
              <w:t xml:space="preserve"> iki </w:t>
            </w:r>
            <w:r w:rsidRPr="00001473">
              <w:rPr>
                <w:rFonts w:ascii="Times New Roman" w:eastAsia="Times New Roman" w:hAnsi="Times New Roman" w:cs="Times New Roman"/>
                <w:i/>
                <w:iCs/>
              </w:rPr>
              <w:t xml:space="preserve">tos dienos, kai </w:t>
            </w:r>
            <w:r w:rsidR="00D821B0">
              <w:rPr>
                <w:rFonts w:ascii="Times New Roman" w:eastAsia="Times New Roman" w:hAnsi="Times New Roman" w:cs="Times New Roman"/>
                <w:i/>
                <w:iCs/>
              </w:rPr>
              <w:t>teikėj</w:t>
            </w:r>
            <w:r w:rsidRPr="00001473">
              <w:rPr>
                <w:rFonts w:ascii="Times New Roman" w:eastAsia="Times New Roman" w:hAnsi="Times New Roman" w:cs="Times New Roman"/>
                <w:i/>
                <w:iCs/>
              </w:rPr>
              <w:t>as perkančiosios organizacijos prašymu turės pateikti pašalinimo pagrindų nebuvimą patvirtinančius dok</w:t>
            </w:r>
            <w:r w:rsidRPr="00001473">
              <w:rPr>
                <w:rFonts w:ascii="Times New Roman" w:eastAsia="Times New Roman" w:hAnsi="Times New Roman" w:cs="Times New Roman"/>
              </w:rPr>
              <w:t>umentus</w:t>
            </w:r>
            <w:r w:rsidRPr="00001473">
              <w:rPr>
                <w:rFonts w:ascii="Times New Roman" w:eastAsia="MS Mincho" w:hAnsi="Times New Roman" w:cs="Times New Roman"/>
              </w:rPr>
              <w:t xml:space="preserve">. </w:t>
            </w:r>
            <w:r w:rsidRPr="00001473">
              <w:rPr>
                <w:rFonts w:ascii="Times New Roman" w:eastAsia="MS Mincho" w:hAnsi="Times New Roman" w:cs="Times New Roman"/>
                <w:b/>
                <w:bCs/>
                <w:i/>
                <w:iCs/>
              </w:rPr>
              <w:t>Pavyzdys:</w:t>
            </w:r>
            <w:r w:rsidRPr="00001473">
              <w:rPr>
                <w:rFonts w:ascii="Times New Roman" w:eastAsia="MS Mincho" w:hAnsi="Times New Roman" w:cs="Times New Roman"/>
                <w:i/>
                <w:iCs/>
              </w:rPr>
              <w:t xml:space="preserve"> Jeigu perkančioji organizacija 2022-10-10 kreipėsi į </w:t>
            </w:r>
            <w:r w:rsidR="00D821B0">
              <w:rPr>
                <w:rFonts w:ascii="Times New Roman" w:eastAsia="MS Mincho" w:hAnsi="Times New Roman" w:cs="Times New Roman"/>
                <w:i/>
                <w:iCs/>
              </w:rPr>
              <w:t>teikėj</w:t>
            </w:r>
            <w:r w:rsidRPr="00001473">
              <w:rPr>
                <w:rFonts w:ascii="Times New Roman" w:eastAsia="MS Mincho" w:hAnsi="Times New Roman" w:cs="Times New Roman"/>
                <w:i/>
                <w:iCs/>
              </w:rPr>
              <w:t xml:space="preserve">ą prašydama iki 2022-10-14 pateikti įrodančius dokumentus, jis turi būti išduotas ne anksčiau kaip 120 dienų, jas skaičiuojant atgal nuo 2022-10-14. </w:t>
            </w:r>
          </w:p>
          <w:p w14:paraId="0F0D0579" w14:textId="77777777" w:rsidR="00660CD6" w:rsidRPr="00001473" w:rsidRDefault="00660CD6" w:rsidP="00BB2967">
            <w:pPr>
              <w:spacing w:after="0" w:line="256" w:lineRule="auto"/>
              <w:jc w:val="both"/>
              <w:rPr>
                <w:rFonts w:ascii="Times New Roman" w:eastAsia="MS Mincho" w:hAnsi="Times New Roman" w:cs="Times New Roman"/>
                <w:i/>
                <w:iCs/>
              </w:rPr>
            </w:pPr>
          </w:p>
          <w:p w14:paraId="0197B0A1" w14:textId="77777777"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335FB069" w14:textId="77777777" w:rsidR="00660CD6" w:rsidRPr="00001473" w:rsidRDefault="00660CD6" w:rsidP="00BB2967">
            <w:pPr>
              <w:spacing w:after="0" w:line="256" w:lineRule="auto"/>
              <w:jc w:val="both"/>
              <w:rPr>
                <w:rFonts w:ascii="Times New Roman" w:eastAsia="MS Mincho" w:hAnsi="Times New Roman" w:cs="Times New Roman"/>
              </w:rPr>
            </w:pPr>
          </w:p>
          <w:p w14:paraId="78FF6E28" w14:textId="77777777"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2) Dėl įsipareigojimų, susijusių su socialinio draudimo įmokų mokėjimu, įvykdymo iš Lietuvoje įsteigtų subjektų prašoma:</w:t>
            </w:r>
          </w:p>
          <w:p w14:paraId="38E88D99" w14:textId="478DA76E" w:rsidR="00B72E3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2.1) Jeigu </w:t>
            </w:r>
            <w:r w:rsidR="00D821B0">
              <w:rPr>
                <w:rFonts w:ascii="Times New Roman" w:eastAsia="MS Mincho" w:hAnsi="Times New Roman" w:cs="Times New Roman"/>
              </w:rPr>
              <w:t>teikėj</w:t>
            </w:r>
            <w:r w:rsidRPr="00001473">
              <w:rPr>
                <w:rFonts w:ascii="Times New Roman" w:eastAsia="MS Mincho" w:hAnsi="Times New Roman" w:cs="Times New Roman"/>
              </w:rPr>
              <w:t xml:space="preserve">as yra juridinis asmuo, registruotas Lietuvos </w:t>
            </w:r>
            <w:r w:rsidRPr="00001473">
              <w:rPr>
                <w:rFonts w:ascii="Times New Roman" w:eastAsia="MS Mincho" w:hAnsi="Times New Roman" w:cs="Times New Roman"/>
              </w:rPr>
              <w:lastRenderedPageBreak/>
              <w:t>Respublikoje, iš jo nereikalaujama pateikti jokių šį reikalavimą įrodančių dokumentų. Perkančioji organizacija savarankiškai patikrina duomenis nacionalinėje duomenų bazėje,  adresu</w:t>
            </w:r>
            <w:r w:rsidR="00B72E33">
              <w:rPr>
                <w:rFonts w:ascii="Times New Roman" w:eastAsia="MS Mincho" w:hAnsi="Times New Roman" w:cs="Times New Roman"/>
              </w:rPr>
              <w:t>:</w:t>
            </w:r>
          </w:p>
          <w:p w14:paraId="54B86A8C" w14:textId="77777777" w:rsidR="00B72E33" w:rsidRDefault="00B72E33" w:rsidP="00BB2967">
            <w:pPr>
              <w:spacing w:after="0" w:line="256" w:lineRule="auto"/>
              <w:jc w:val="both"/>
              <w:rPr>
                <w:rFonts w:ascii="Times New Roman" w:eastAsia="MS Mincho" w:hAnsi="Times New Roman" w:cs="Times New Roman"/>
              </w:rPr>
            </w:pPr>
          </w:p>
          <w:p w14:paraId="4049BC6B" w14:textId="44F84C25" w:rsidR="00B72E33" w:rsidRDefault="00B72E33" w:rsidP="00BB2967">
            <w:pPr>
              <w:spacing w:after="0" w:line="256" w:lineRule="auto"/>
              <w:jc w:val="both"/>
              <w:rPr>
                <w:rFonts w:ascii="Times New Roman" w:eastAsia="MS Mincho" w:hAnsi="Times New Roman" w:cs="Times New Roman"/>
              </w:rPr>
            </w:pPr>
            <w:hyperlink r:id="rId21" w:history="1">
              <w:r>
                <w:rPr>
                  <w:rStyle w:val="Hipersaitas"/>
                  <w:rFonts w:ascii="Times New Roman" w:eastAsia="MS Mincho" w:hAnsi="Times New Roman" w:cs="Times New Roman"/>
                </w:rPr>
                <w:t>https://draudejai.sodra.lt/draudeju_viesi_duomenys/</w:t>
              </w:r>
            </w:hyperlink>
            <w:r>
              <w:rPr>
                <w:rFonts w:ascii="Times New Roman" w:eastAsia="MS Mincho" w:hAnsi="Times New Roman" w:cs="Times New Roman"/>
              </w:rPr>
              <w:t xml:space="preserve"> </w:t>
            </w:r>
          </w:p>
          <w:p w14:paraId="65A57EB0" w14:textId="77777777" w:rsidR="00660CD6" w:rsidRPr="00001473" w:rsidRDefault="00660CD6" w:rsidP="00BB2967">
            <w:pPr>
              <w:spacing w:after="0" w:line="256" w:lineRule="auto"/>
              <w:jc w:val="both"/>
              <w:rPr>
                <w:rFonts w:ascii="Times New Roman" w:eastAsia="MS Mincho" w:hAnsi="Times New Roman" w:cs="Times New Roman"/>
              </w:rPr>
            </w:pPr>
          </w:p>
          <w:p w14:paraId="18FA0746" w14:textId="547F5C70"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Jeigu dėl Valstybinio socialinio draudimo fondo valdybos (toliau – „Sodra“) informacinės sistemos techninių trikdžių Perkančioji organizacija neturės galimybės patikrinti neatlygintinai prieinamų duomenų apie </w:t>
            </w:r>
            <w:r w:rsidR="00D821B0">
              <w:rPr>
                <w:rFonts w:ascii="Times New Roman" w:eastAsia="MS Mincho" w:hAnsi="Times New Roman" w:cs="Times New Roman"/>
              </w:rPr>
              <w:t>teikėj</w:t>
            </w:r>
            <w:r w:rsidRPr="00001473">
              <w:rPr>
                <w:rFonts w:ascii="Times New Roman" w:eastAsia="MS Mincho" w:hAnsi="Times New Roman" w:cs="Times New Roman"/>
              </w:rPr>
              <w:t xml:space="preserve">ą (juridinį asmenį), jis turės teisę prašyti </w:t>
            </w:r>
            <w:r w:rsidR="00D821B0">
              <w:rPr>
                <w:rFonts w:ascii="Times New Roman" w:eastAsia="MS Mincho" w:hAnsi="Times New Roman" w:cs="Times New Roman"/>
              </w:rPr>
              <w:t>teikėj</w:t>
            </w:r>
            <w:r w:rsidRPr="00001473">
              <w:rPr>
                <w:rFonts w:ascii="Times New Roman" w:eastAsia="MS Mincho" w:hAnsi="Times New Roman" w:cs="Times New Roman"/>
              </w:rPr>
              <w:t xml:space="preserve">o (juridinio asmens) pateikti išrašą iš teismo sprendimo (jei toks yra) arba „Sodros“ nustatyta tvarka išduotą dokumentą, patvirtinantį atitiktį šiam reikalavimui. </w:t>
            </w:r>
            <w:r w:rsidR="00D821B0">
              <w:rPr>
                <w:rFonts w:ascii="Times New Roman" w:eastAsia="MS Mincho" w:hAnsi="Times New Roman" w:cs="Times New Roman"/>
              </w:rPr>
              <w:t>Teikėj</w:t>
            </w:r>
            <w:r w:rsidRPr="00001473">
              <w:rPr>
                <w:rFonts w:ascii="Times New Roman" w:eastAsia="MS Mincho" w:hAnsi="Times New Roman" w:cs="Times New Roman"/>
              </w:rPr>
              <w:t>as taip pat gali pateikti valstybės įmonės Registrų centro Lietuvos Respublikos Vyriausybės nustatyta tvarka išduotą dokumentą, patvirtinantį jungtinius kompetentingų institucijų tvarkomus duomenis.</w:t>
            </w:r>
          </w:p>
          <w:p w14:paraId="4AF5BA08" w14:textId="77777777" w:rsidR="00660CD6" w:rsidRPr="00001473" w:rsidRDefault="00660CD6" w:rsidP="00BB2967">
            <w:pPr>
              <w:spacing w:after="0" w:line="256" w:lineRule="auto"/>
              <w:jc w:val="both"/>
              <w:rPr>
                <w:rFonts w:ascii="Times New Roman" w:eastAsia="MS Mincho" w:hAnsi="Times New Roman" w:cs="Times New Roman"/>
              </w:rPr>
            </w:pPr>
          </w:p>
          <w:p w14:paraId="4FEEA830" w14:textId="5D74A75E"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2.2) Jeigu </w:t>
            </w:r>
            <w:r w:rsidR="00D821B0">
              <w:rPr>
                <w:rFonts w:ascii="Times New Roman" w:eastAsia="MS Mincho" w:hAnsi="Times New Roman" w:cs="Times New Roman"/>
              </w:rPr>
              <w:t>teikėj</w:t>
            </w:r>
            <w:r w:rsidRPr="00001473">
              <w:rPr>
                <w:rFonts w:ascii="Times New Roman" w:eastAsia="MS Mincho" w:hAnsi="Times New Roman" w:cs="Times New Roman"/>
              </w:rPr>
              <w:t>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1B706C4" w14:textId="77777777" w:rsidR="00660CD6" w:rsidRPr="00001473" w:rsidRDefault="00660CD6" w:rsidP="00BB2967">
            <w:pPr>
              <w:spacing w:after="0" w:line="256" w:lineRule="auto"/>
              <w:jc w:val="both"/>
              <w:rPr>
                <w:rFonts w:ascii="Times New Roman" w:eastAsia="MS Mincho" w:hAnsi="Times New Roman" w:cs="Times New Roman"/>
              </w:rPr>
            </w:pPr>
          </w:p>
          <w:p w14:paraId="358B5210" w14:textId="77777777"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Iš ne Lietuvoje įsteigtų subjektų reikalaujama:</w:t>
            </w:r>
          </w:p>
          <w:p w14:paraId="3CD806E1" w14:textId="77777777" w:rsidR="00660CD6" w:rsidRPr="00001473" w:rsidRDefault="00660CD6" w:rsidP="00BB2967">
            <w:pPr>
              <w:numPr>
                <w:ilvl w:val="0"/>
                <w:numId w:val="156"/>
              </w:numPr>
              <w:spacing w:after="0" w:line="256" w:lineRule="auto"/>
              <w:ind w:left="314"/>
              <w:jc w:val="both"/>
              <w:rPr>
                <w:rFonts w:ascii="Times New Roman" w:eastAsia="MS Mincho" w:hAnsi="Times New Roman" w:cs="Times New Roman"/>
              </w:rPr>
            </w:pPr>
            <w:r w:rsidRPr="00001473">
              <w:rPr>
                <w:rFonts w:ascii="Times New Roman" w:eastAsia="MS Mincho" w:hAnsi="Times New Roman" w:cs="Times New Roman"/>
              </w:rPr>
              <w:t>atitinkamos užsienio šalies kompetentingos institucijos dokumento</w:t>
            </w:r>
            <w:r w:rsidRPr="00001473">
              <w:rPr>
                <w:rFonts w:ascii="Times New Roman" w:eastAsia="MS Mincho" w:hAnsi="Times New Roman" w:cs="Times New Roman"/>
                <w:vertAlign w:val="superscript"/>
              </w:rPr>
              <w:footnoteReference w:id="3"/>
            </w:r>
            <w:r w:rsidRPr="00001473">
              <w:rPr>
                <w:rFonts w:ascii="Times New Roman" w:eastAsia="MS Mincho" w:hAnsi="Times New Roman" w:cs="Times New Roman"/>
              </w:rPr>
              <w:t>.</w:t>
            </w:r>
          </w:p>
          <w:p w14:paraId="468CC220" w14:textId="77777777" w:rsidR="00660CD6" w:rsidRPr="00001473" w:rsidRDefault="00660CD6" w:rsidP="00BB2967">
            <w:pPr>
              <w:spacing w:after="0" w:line="256" w:lineRule="auto"/>
              <w:jc w:val="both"/>
              <w:rPr>
                <w:rFonts w:ascii="Times New Roman" w:eastAsia="MS Mincho" w:hAnsi="Times New Roman" w:cs="Times New Roman"/>
              </w:rPr>
            </w:pPr>
          </w:p>
          <w:p w14:paraId="21001E0B" w14:textId="52B7235A" w:rsidR="00660CD6" w:rsidRPr="00001473" w:rsidRDefault="00660CD6" w:rsidP="00BB2967">
            <w:pPr>
              <w:spacing w:after="0" w:line="256" w:lineRule="auto"/>
              <w:jc w:val="both"/>
              <w:rPr>
                <w:rFonts w:ascii="Times New Roman" w:eastAsia="MS Mincho" w:hAnsi="Times New Roman" w:cs="Times New Roman"/>
                <w:i/>
                <w:iCs/>
              </w:rPr>
            </w:pPr>
            <w:r w:rsidRPr="00001473">
              <w:rPr>
                <w:rFonts w:ascii="Times New Roman" w:eastAsia="MS Mincho" w:hAnsi="Times New Roman" w:cs="Times New Roman"/>
              </w:rPr>
              <w:t xml:space="preserve">Nurodyti dokumentai turi būti  išduoti ne anksčiau kaip </w:t>
            </w:r>
            <w:r w:rsidRPr="00001473">
              <w:rPr>
                <w:rFonts w:ascii="Times New Roman" w:eastAsia="MS Mincho" w:hAnsi="Times New Roman" w:cs="Times New Roman"/>
                <w:b/>
                <w:bCs/>
              </w:rPr>
              <w:t>120 dienų</w:t>
            </w:r>
            <w:r w:rsidRPr="00001473">
              <w:rPr>
                <w:rFonts w:ascii="Times New Roman" w:eastAsia="MS Mincho" w:hAnsi="Times New Roman" w:cs="Times New Roman"/>
              </w:rPr>
              <w:t xml:space="preserve"> iki </w:t>
            </w:r>
            <w:r w:rsidRPr="00001473">
              <w:rPr>
                <w:rFonts w:ascii="Times New Roman" w:eastAsia="Times New Roman" w:hAnsi="Times New Roman" w:cs="Times New Roman"/>
                <w:i/>
                <w:iCs/>
              </w:rPr>
              <w:t xml:space="preserve">tos dienos, kai </w:t>
            </w:r>
            <w:r w:rsidR="00D821B0">
              <w:rPr>
                <w:rFonts w:ascii="Times New Roman" w:eastAsia="Times New Roman" w:hAnsi="Times New Roman" w:cs="Times New Roman"/>
                <w:i/>
                <w:iCs/>
              </w:rPr>
              <w:t>teikėj</w:t>
            </w:r>
            <w:r w:rsidRPr="00001473">
              <w:rPr>
                <w:rFonts w:ascii="Times New Roman" w:eastAsia="Times New Roman" w:hAnsi="Times New Roman" w:cs="Times New Roman"/>
                <w:i/>
                <w:iCs/>
              </w:rPr>
              <w:t>as perkančiosios organizacijos prašymu turės pateikti pašalinimo pagrindų nebuvimą patvirtinančius dok</w:t>
            </w:r>
            <w:r w:rsidRPr="00001473">
              <w:rPr>
                <w:rFonts w:ascii="Times New Roman" w:eastAsia="Times New Roman" w:hAnsi="Times New Roman" w:cs="Times New Roman"/>
              </w:rPr>
              <w:t>umentus</w:t>
            </w:r>
            <w:r w:rsidRPr="00001473">
              <w:rPr>
                <w:rFonts w:ascii="Times New Roman" w:eastAsia="MS Mincho" w:hAnsi="Times New Roman" w:cs="Times New Roman"/>
              </w:rPr>
              <w:t xml:space="preserve">. </w:t>
            </w:r>
            <w:r w:rsidRPr="00001473">
              <w:rPr>
                <w:rFonts w:ascii="Times New Roman" w:eastAsia="MS Mincho" w:hAnsi="Times New Roman" w:cs="Times New Roman"/>
                <w:b/>
                <w:bCs/>
                <w:i/>
                <w:iCs/>
              </w:rPr>
              <w:t>Pavyzdys:</w:t>
            </w:r>
            <w:r w:rsidRPr="00001473">
              <w:rPr>
                <w:rFonts w:ascii="Times New Roman" w:eastAsia="MS Mincho" w:hAnsi="Times New Roman" w:cs="Times New Roman"/>
                <w:i/>
                <w:iCs/>
              </w:rPr>
              <w:t xml:space="preserve"> Jeigu perkančioji organizacija 2022-10-10 kreipėsi į </w:t>
            </w:r>
            <w:r w:rsidR="00D821B0">
              <w:rPr>
                <w:rFonts w:ascii="Times New Roman" w:eastAsia="MS Mincho" w:hAnsi="Times New Roman" w:cs="Times New Roman"/>
                <w:i/>
                <w:iCs/>
              </w:rPr>
              <w:t>teikėj</w:t>
            </w:r>
            <w:r w:rsidRPr="00001473">
              <w:rPr>
                <w:rFonts w:ascii="Times New Roman" w:eastAsia="MS Mincho" w:hAnsi="Times New Roman" w:cs="Times New Roman"/>
                <w:i/>
                <w:iCs/>
              </w:rPr>
              <w:t>ą prašydama iki 2022-10-14 pateikti įrodančius dokumentus, jis turi būti išduotas ne anksčiau kaip 120 dienų, jas skaičiuojant atgal nuo 2022-10-14.</w:t>
            </w:r>
          </w:p>
          <w:p w14:paraId="1C8D4C5D" w14:textId="77777777" w:rsidR="00660CD6" w:rsidRPr="00001473" w:rsidRDefault="00660CD6" w:rsidP="00BB2967">
            <w:pPr>
              <w:spacing w:after="0" w:line="256" w:lineRule="auto"/>
              <w:jc w:val="both"/>
              <w:rPr>
                <w:rFonts w:ascii="Times New Roman" w:eastAsia="MS Mincho" w:hAnsi="Times New Roman" w:cs="Times New Roman"/>
              </w:rPr>
            </w:pPr>
          </w:p>
          <w:p w14:paraId="73B74062" w14:textId="77777777"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Jei dokumentas išduotas anksčiau, tačiau jame nurodytas galiojimo terminas ilgesnis nei pašalinimo pagrindų nebuvimą patvirtinančių dokumentų pagal EBVPD galutinis pateikimo terminas, toks dokumentas jo galiojimo laikotarpiu yra priimtinas.</w:t>
            </w:r>
          </w:p>
          <w:p w14:paraId="582DDD12" w14:textId="77777777" w:rsidR="00660CD6" w:rsidRPr="00001473" w:rsidRDefault="00660CD6" w:rsidP="00BB2967">
            <w:pPr>
              <w:spacing w:after="0" w:line="256" w:lineRule="auto"/>
              <w:jc w:val="both"/>
              <w:rPr>
                <w:rFonts w:ascii="Times New Roman" w:eastAsia="MS Mincho" w:hAnsi="Times New Roman" w:cs="Times New Roman"/>
                <w:b/>
                <w:bCs/>
                <w:i/>
                <w:iCs/>
              </w:rPr>
            </w:pPr>
            <w:r w:rsidRPr="00001473">
              <w:rPr>
                <w:rFonts w:ascii="Times New Roman" w:eastAsia="MS Mincho" w:hAnsi="Times New Roman" w:cs="Times New Roman"/>
                <w:b/>
                <w:bCs/>
                <w:i/>
                <w:iCs/>
              </w:rPr>
              <w:t>PASTABA</w:t>
            </w:r>
          </w:p>
          <w:p w14:paraId="7286E3E9" w14:textId="15CBD37B"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Pažymų, patvirtinančių VPĮ 46 straipsnyje nurodytų </w:t>
            </w:r>
            <w:r w:rsidR="00D821B0">
              <w:rPr>
                <w:rFonts w:ascii="Times New Roman" w:eastAsia="MS Mincho" w:hAnsi="Times New Roman" w:cs="Times New Roman"/>
              </w:rPr>
              <w:t>teikėj</w:t>
            </w:r>
            <w:r w:rsidRPr="00001473">
              <w:rPr>
                <w:rFonts w:ascii="Times New Roman" w:eastAsia="MS Mincho" w:hAnsi="Times New Roman" w:cs="Times New Roman"/>
              </w:rPr>
              <w:t xml:space="preserve">o pašalinimo pagrindų nebuvimą, pateikti nereikalaujama. Jų perkančioji organizacija reikalaus tik turėdama pagrįstų abejonių dėl </w:t>
            </w:r>
            <w:r w:rsidR="00D821B0">
              <w:rPr>
                <w:rFonts w:ascii="Times New Roman" w:eastAsia="MS Mincho" w:hAnsi="Times New Roman" w:cs="Times New Roman"/>
              </w:rPr>
              <w:t>teikėj</w:t>
            </w:r>
            <w:r w:rsidRPr="00001473">
              <w:rPr>
                <w:rFonts w:ascii="Times New Roman" w:eastAsia="MS Mincho" w:hAnsi="Times New Roman" w:cs="Times New Roman"/>
              </w:rPr>
              <w:t>o patikimumo.</w:t>
            </w:r>
          </w:p>
        </w:tc>
      </w:tr>
      <w:tr w:rsidR="00660CD6" w:rsidRPr="00001473" w14:paraId="09732654" w14:textId="77777777" w:rsidTr="00200D0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F5F1D2" w14:textId="77777777" w:rsidR="00660CD6" w:rsidRPr="00001473" w:rsidRDefault="00660CD6" w:rsidP="00BB2967">
            <w:pPr>
              <w:rPr>
                <w:rFonts w:ascii="Times New Roman" w:eastAsia="Calibri" w:hAnsi="Times New Roman" w:cs="Times New Roman"/>
              </w:rPr>
            </w:pPr>
            <w:r w:rsidRPr="00001473">
              <w:rPr>
                <w:rFonts w:ascii="Times New Roman" w:eastAsia="Calibri" w:hAnsi="Times New Roman" w:cs="Times New Roman"/>
              </w:rPr>
              <w:lastRenderedPageBreak/>
              <w:t>4.</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4AF5D5" w14:textId="0A5BD1E2" w:rsidR="00660CD6" w:rsidRPr="00001473" w:rsidRDefault="00D821B0" w:rsidP="00BB2967">
            <w:pPr>
              <w:spacing w:after="0" w:line="256" w:lineRule="auto"/>
              <w:jc w:val="both"/>
              <w:rPr>
                <w:rFonts w:ascii="Times New Roman" w:eastAsia="Times New Roman" w:hAnsi="Times New Roman" w:cs="Times New Roman"/>
              </w:rPr>
            </w:pPr>
            <w:r>
              <w:rPr>
                <w:rFonts w:ascii="Times New Roman" w:eastAsia="MS Mincho" w:hAnsi="Times New Roman" w:cs="Times New Roman"/>
              </w:rPr>
              <w:t>Teikėj</w:t>
            </w:r>
            <w:r w:rsidR="00660CD6" w:rsidRPr="00001473">
              <w:rPr>
                <w:rFonts w:ascii="Times New Roman" w:eastAsia="MS Mincho" w:hAnsi="Times New Roman" w:cs="Times New Roman"/>
              </w:rPr>
              <w:t xml:space="preserve">as su kitais </w:t>
            </w:r>
            <w:r>
              <w:rPr>
                <w:rFonts w:ascii="Times New Roman" w:eastAsia="MS Mincho" w:hAnsi="Times New Roman" w:cs="Times New Roman"/>
              </w:rPr>
              <w:t>teikėj</w:t>
            </w:r>
            <w:r w:rsidR="00660CD6" w:rsidRPr="00001473">
              <w:rPr>
                <w:rFonts w:ascii="Times New Roman" w:eastAsia="MS Mincho" w:hAnsi="Times New Roman" w:cs="Times New Roman"/>
              </w:rPr>
              <w:t>ais yra sudaręs susitarimų, kuriais siekiama iškreipti konkurenciją atliekamame pirkime, ir perkančioji organizacija dėl to turi įtikinamų duomenų.</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C5BF9F" w14:textId="77777777" w:rsidR="00660CD6" w:rsidRPr="00001473" w:rsidRDefault="00660CD6" w:rsidP="00BB2967">
            <w:pPr>
              <w:spacing w:after="0" w:line="256" w:lineRule="auto"/>
              <w:jc w:val="center"/>
              <w:rPr>
                <w:rFonts w:ascii="Times New Roman" w:eastAsia="Yu Mincho" w:hAnsi="Times New Roman" w:cs="Times New Roman"/>
                <w:b/>
                <w:bCs/>
              </w:rPr>
            </w:pPr>
            <w:r w:rsidRPr="00001473">
              <w:rPr>
                <w:rFonts w:ascii="Times New Roman" w:eastAsia="Yu Mincho" w:hAnsi="Times New Roman" w:cs="Times New Roman"/>
                <w:b/>
                <w:bCs/>
              </w:rPr>
              <w:t>VPĮ 46 straipsnio 4 dalies 1 punktas</w:t>
            </w:r>
          </w:p>
          <w:p w14:paraId="6F552F65" w14:textId="77777777" w:rsidR="00660CD6" w:rsidRPr="00001473" w:rsidRDefault="00660CD6" w:rsidP="00BB2967">
            <w:pPr>
              <w:spacing w:after="0" w:line="256" w:lineRule="auto"/>
              <w:jc w:val="center"/>
              <w:rPr>
                <w:rFonts w:ascii="Times New Roman" w:eastAsia="Yu Mincho" w:hAnsi="Times New Roman" w:cs="Times New Roman"/>
              </w:rPr>
            </w:pPr>
          </w:p>
          <w:p w14:paraId="32082077" w14:textId="77777777" w:rsidR="00660CD6" w:rsidRPr="00001473" w:rsidRDefault="00660CD6" w:rsidP="00BB2967">
            <w:pPr>
              <w:spacing w:after="0" w:line="256" w:lineRule="auto"/>
              <w:jc w:val="center"/>
              <w:rPr>
                <w:rFonts w:ascii="Times New Roman" w:eastAsia="Yu Mincho" w:hAnsi="Times New Roman" w:cs="Times New Roman"/>
              </w:rPr>
            </w:pPr>
            <w:r w:rsidRPr="00001473">
              <w:rPr>
                <w:rFonts w:ascii="Times New Roman" w:eastAsia="Yu Mincho" w:hAnsi="Times New Roman" w:cs="Times New Roman"/>
              </w:rPr>
              <w:t>EBVPD III dalies C10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D248EC" w14:textId="77777777" w:rsidR="00660CD6" w:rsidRPr="00001473" w:rsidRDefault="00660CD6" w:rsidP="00BB2967">
            <w:pPr>
              <w:spacing w:after="0" w:line="256" w:lineRule="auto"/>
              <w:jc w:val="both"/>
              <w:rPr>
                <w:rFonts w:ascii="Times New Roman" w:eastAsia="Times New Roman" w:hAnsi="Times New Roman" w:cs="Times New Roman"/>
              </w:rPr>
            </w:pPr>
            <w:r w:rsidRPr="00001473">
              <w:rPr>
                <w:rFonts w:ascii="Times New Roman" w:eastAsia="MS Mincho" w:hAnsi="Times New Roman" w:cs="Times New Roman"/>
              </w:rPr>
              <w:t>Iš Lietuvoje įsteigtų subjektų įrodančių dokumentų nereikalaujama. Užtenka pateikto EBVPD.</w:t>
            </w:r>
          </w:p>
          <w:p w14:paraId="2A4481D1" w14:textId="77777777" w:rsidR="00660CD6" w:rsidRPr="00001473" w:rsidRDefault="00660CD6" w:rsidP="00BB2967">
            <w:pPr>
              <w:spacing w:after="0" w:line="256" w:lineRule="auto"/>
              <w:jc w:val="both"/>
              <w:rPr>
                <w:rFonts w:ascii="Times New Roman" w:eastAsia="MS Mincho" w:hAnsi="Times New Roman" w:cs="Times New Roman"/>
                <w:iCs/>
              </w:rPr>
            </w:pPr>
          </w:p>
          <w:p w14:paraId="213500F9" w14:textId="77777777" w:rsidR="00660CD6" w:rsidRPr="00001473" w:rsidRDefault="00660CD6" w:rsidP="00BB2967">
            <w:pPr>
              <w:spacing w:after="0" w:line="256" w:lineRule="auto"/>
              <w:jc w:val="both"/>
              <w:rPr>
                <w:rFonts w:ascii="Times New Roman" w:eastAsia="MS Mincho" w:hAnsi="Times New Roman" w:cs="Times New Roman"/>
                <w:iCs/>
              </w:rPr>
            </w:pPr>
          </w:p>
        </w:tc>
      </w:tr>
      <w:tr w:rsidR="00660CD6" w:rsidRPr="00001473" w14:paraId="5C9BFAC8" w14:textId="77777777" w:rsidTr="00200D0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921E23" w14:textId="77777777" w:rsidR="00660CD6" w:rsidRPr="00001473" w:rsidRDefault="00660CD6" w:rsidP="00BB2967">
            <w:pPr>
              <w:rPr>
                <w:rFonts w:ascii="Times New Roman" w:eastAsia="Calibri" w:hAnsi="Times New Roman" w:cs="Times New Roman"/>
                <w:iCs/>
              </w:rPr>
            </w:pPr>
            <w:r w:rsidRPr="00001473">
              <w:rPr>
                <w:rFonts w:ascii="Times New Roman" w:eastAsia="Calibri" w:hAnsi="Times New Roman" w:cs="Times New Roman"/>
                <w:iCs/>
              </w:rPr>
              <w:t>5.</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9AF256" w14:textId="418727F4" w:rsidR="00660CD6" w:rsidRPr="00001473" w:rsidRDefault="00D821B0" w:rsidP="00BB2967">
            <w:pPr>
              <w:spacing w:after="0" w:line="256" w:lineRule="auto"/>
              <w:jc w:val="both"/>
              <w:rPr>
                <w:rFonts w:ascii="Times New Roman" w:eastAsia="Times New Roman" w:hAnsi="Times New Roman" w:cs="Times New Roman"/>
              </w:rPr>
            </w:pPr>
            <w:r>
              <w:rPr>
                <w:rFonts w:ascii="Times New Roman" w:eastAsia="MS Mincho" w:hAnsi="Times New Roman" w:cs="Times New Roman"/>
              </w:rPr>
              <w:t>Teikėj</w:t>
            </w:r>
            <w:r w:rsidR="00660CD6" w:rsidRPr="00001473">
              <w:rPr>
                <w:rFonts w:ascii="Times New Roman" w:eastAsia="MS Mincho" w:hAnsi="Times New Roman" w:cs="Times New Roman"/>
              </w:rPr>
              <w:t xml:space="preserve">as pirkimo metu pateko į interesų konflikto situaciją, kaip apibrėžta VPĮ 21 straipsnyje, ir atitinkamos padėties negalima ištaisyti. </w:t>
            </w:r>
          </w:p>
          <w:p w14:paraId="3C4FD457" w14:textId="77777777"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Laikoma, kad atitinkamos padėties dėl interesų konflikto negalima ištaisyti, jeigu į interesų konfliktą patekę asmenys nulėmė viešojo pirkimo komisijos ar perkančiosios organizacijos sprendimus </w:t>
            </w:r>
            <w:r w:rsidRPr="00001473">
              <w:rPr>
                <w:rFonts w:ascii="Times New Roman" w:eastAsia="MS Mincho" w:hAnsi="Times New Roman" w:cs="Times New Roman"/>
              </w:rPr>
              <w:lastRenderedPageBreak/>
              <w:t>ir šių sprendimų pakeitimas prieštarautų VPĮ nuostatoms.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1D443" w14:textId="77777777" w:rsidR="00660CD6" w:rsidRPr="00001473" w:rsidRDefault="00660CD6" w:rsidP="00BB2967">
            <w:pPr>
              <w:spacing w:after="0" w:line="256" w:lineRule="auto"/>
              <w:jc w:val="center"/>
              <w:rPr>
                <w:rFonts w:ascii="Times New Roman" w:eastAsia="Yu Mincho" w:hAnsi="Times New Roman" w:cs="Times New Roman"/>
                <w:b/>
                <w:bCs/>
              </w:rPr>
            </w:pPr>
            <w:r w:rsidRPr="00001473">
              <w:rPr>
                <w:rFonts w:ascii="Times New Roman" w:eastAsia="Yu Mincho" w:hAnsi="Times New Roman" w:cs="Times New Roman"/>
                <w:b/>
                <w:bCs/>
              </w:rPr>
              <w:lastRenderedPageBreak/>
              <w:t>VPĮ 46 straipsnio 4 dalies 2 punktas</w:t>
            </w:r>
          </w:p>
          <w:p w14:paraId="3E88F332" w14:textId="77777777" w:rsidR="00660CD6" w:rsidRPr="00001473" w:rsidRDefault="00660CD6" w:rsidP="00BB2967">
            <w:pPr>
              <w:spacing w:after="0" w:line="256" w:lineRule="auto"/>
              <w:jc w:val="center"/>
              <w:rPr>
                <w:rFonts w:ascii="Times New Roman" w:eastAsia="Yu Mincho" w:hAnsi="Times New Roman" w:cs="Times New Roman"/>
              </w:rPr>
            </w:pPr>
          </w:p>
          <w:p w14:paraId="26E68B60" w14:textId="77777777" w:rsidR="00660CD6" w:rsidRPr="00001473" w:rsidRDefault="00660CD6" w:rsidP="00BB2967">
            <w:pPr>
              <w:spacing w:after="0" w:line="256" w:lineRule="auto"/>
              <w:jc w:val="center"/>
              <w:rPr>
                <w:rFonts w:ascii="Times New Roman" w:eastAsia="Yu Mincho" w:hAnsi="Times New Roman" w:cs="Times New Roman"/>
              </w:rPr>
            </w:pPr>
            <w:r w:rsidRPr="00001473">
              <w:rPr>
                <w:rFonts w:ascii="Times New Roman" w:eastAsia="Yu Mincho" w:hAnsi="Times New Roman" w:cs="Times New Roman"/>
              </w:rPr>
              <w:t>EBVPD III dalies C12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7D9CEA" w14:textId="77777777" w:rsidR="00660CD6" w:rsidRPr="00001473" w:rsidRDefault="00660CD6" w:rsidP="00BB2967">
            <w:pPr>
              <w:spacing w:after="0" w:line="256" w:lineRule="auto"/>
              <w:jc w:val="both"/>
              <w:rPr>
                <w:rFonts w:ascii="Times New Roman" w:eastAsia="Times New Roman" w:hAnsi="Times New Roman" w:cs="Times New Roman"/>
              </w:rPr>
            </w:pPr>
            <w:r w:rsidRPr="00001473">
              <w:rPr>
                <w:rFonts w:ascii="Times New Roman" w:eastAsia="MS Mincho" w:hAnsi="Times New Roman" w:cs="Times New Roman"/>
              </w:rPr>
              <w:t>Iš Lietuvoje įsteigtų subjektų įrodančių dokumentų nereikalaujama. Užtenka pateikto EBVPD.</w:t>
            </w:r>
          </w:p>
          <w:p w14:paraId="6EF9C24D" w14:textId="77777777" w:rsidR="00660CD6" w:rsidRPr="00001473" w:rsidRDefault="00660CD6" w:rsidP="00BB2967">
            <w:pPr>
              <w:spacing w:after="0" w:line="256" w:lineRule="auto"/>
              <w:jc w:val="both"/>
              <w:rPr>
                <w:rFonts w:ascii="Times New Roman" w:eastAsia="MS Mincho" w:hAnsi="Times New Roman" w:cs="Times New Roman"/>
                <w:iCs/>
              </w:rPr>
            </w:pPr>
          </w:p>
          <w:p w14:paraId="7EA00991" w14:textId="77777777" w:rsidR="00660CD6" w:rsidRPr="00001473" w:rsidRDefault="00660CD6" w:rsidP="00BB2967">
            <w:pPr>
              <w:spacing w:after="0" w:line="256" w:lineRule="auto"/>
              <w:jc w:val="both"/>
              <w:rPr>
                <w:rFonts w:ascii="Times New Roman" w:eastAsia="MS Mincho" w:hAnsi="Times New Roman" w:cs="Times New Roman"/>
                <w:iCs/>
              </w:rPr>
            </w:pPr>
          </w:p>
        </w:tc>
      </w:tr>
      <w:tr w:rsidR="00660CD6" w:rsidRPr="00001473" w14:paraId="52A83710" w14:textId="77777777" w:rsidTr="00200D0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F0B547" w14:textId="77777777" w:rsidR="00660CD6" w:rsidRPr="00001473" w:rsidRDefault="00660CD6" w:rsidP="00BB2967">
            <w:pPr>
              <w:rPr>
                <w:rFonts w:ascii="Times New Roman" w:eastAsia="Calibri" w:hAnsi="Times New Roman" w:cs="Times New Roman"/>
                <w:iCs/>
              </w:rPr>
            </w:pPr>
            <w:r w:rsidRPr="00001473">
              <w:rPr>
                <w:rFonts w:ascii="Times New Roman" w:eastAsia="Calibri" w:hAnsi="Times New Roman" w:cs="Times New Roman"/>
                <w:iCs/>
              </w:rPr>
              <w:t>6.</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6750D7" w14:textId="77777777" w:rsidR="00660CD6" w:rsidRPr="00001473" w:rsidRDefault="00660CD6" w:rsidP="00BB2967">
            <w:pPr>
              <w:spacing w:after="0" w:line="256" w:lineRule="auto"/>
              <w:jc w:val="both"/>
              <w:rPr>
                <w:rFonts w:ascii="Times New Roman" w:eastAsia="Times New Roman" w:hAnsi="Times New Roman" w:cs="Times New Roman"/>
              </w:rPr>
            </w:pPr>
            <w:r w:rsidRPr="00001473">
              <w:rPr>
                <w:rFonts w:ascii="Times New Roman" w:eastAsia="MS Mincho" w:hAnsi="Times New Roman" w:cs="Times New Roman"/>
              </w:rPr>
              <w:t>Pažeista konkurencija, kaip nustatyta VPĮ 27 straipsnio 3 ir 4 dalyse, ir atitinkamos padėties negalima ištaisyti.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951F1A" w14:textId="77777777" w:rsidR="00660CD6" w:rsidRPr="00001473" w:rsidRDefault="00660CD6" w:rsidP="00BB2967">
            <w:pPr>
              <w:spacing w:after="0" w:line="256" w:lineRule="auto"/>
              <w:jc w:val="center"/>
              <w:rPr>
                <w:rFonts w:ascii="Times New Roman" w:eastAsia="Yu Mincho" w:hAnsi="Times New Roman" w:cs="Times New Roman"/>
                <w:b/>
                <w:bCs/>
              </w:rPr>
            </w:pPr>
            <w:r w:rsidRPr="00001473">
              <w:rPr>
                <w:rFonts w:ascii="Times New Roman" w:eastAsia="Yu Mincho" w:hAnsi="Times New Roman" w:cs="Times New Roman"/>
                <w:b/>
                <w:bCs/>
              </w:rPr>
              <w:t>VPĮ 46 straipsnio 4 dalies 3 punktas</w:t>
            </w:r>
          </w:p>
          <w:p w14:paraId="44D6D780" w14:textId="77777777" w:rsidR="00660CD6" w:rsidRPr="00001473" w:rsidRDefault="00660CD6" w:rsidP="00BB2967">
            <w:pPr>
              <w:spacing w:after="0" w:line="256" w:lineRule="auto"/>
              <w:jc w:val="center"/>
              <w:rPr>
                <w:rFonts w:ascii="Times New Roman" w:eastAsia="Yu Mincho" w:hAnsi="Times New Roman" w:cs="Times New Roman"/>
              </w:rPr>
            </w:pPr>
          </w:p>
          <w:p w14:paraId="0116260A" w14:textId="77777777" w:rsidR="00660CD6" w:rsidRPr="00001473" w:rsidRDefault="00660CD6" w:rsidP="00BB2967">
            <w:pPr>
              <w:spacing w:after="0" w:line="256" w:lineRule="auto"/>
              <w:jc w:val="center"/>
              <w:rPr>
                <w:rFonts w:ascii="Times New Roman" w:eastAsia="Yu Mincho" w:hAnsi="Times New Roman" w:cs="Times New Roman"/>
              </w:rPr>
            </w:pPr>
            <w:r w:rsidRPr="00001473">
              <w:rPr>
                <w:rFonts w:ascii="Times New Roman" w:eastAsia="Yu Mincho" w:hAnsi="Times New Roman" w:cs="Times New Roman"/>
              </w:rPr>
              <w:t>EBVPD III dalies C13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BE0D9F" w14:textId="77777777" w:rsidR="00660CD6" w:rsidRPr="00001473" w:rsidRDefault="00660CD6" w:rsidP="00BB2967">
            <w:pPr>
              <w:spacing w:after="0" w:line="256" w:lineRule="auto"/>
              <w:jc w:val="both"/>
              <w:rPr>
                <w:rFonts w:ascii="Times New Roman" w:eastAsia="Times New Roman" w:hAnsi="Times New Roman" w:cs="Times New Roman"/>
              </w:rPr>
            </w:pPr>
            <w:r w:rsidRPr="00001473">
              <w:rPr>
                <w:rFonts w:ascii="Times New Roman" w:eastAsia="MS Mincho" w:hAnsi="Times New Roman" w:cs="Times New Roman"/>
              </w:rPr>
              <w:t>Iš Lietuvoje įsteigtų subjektų įrodančių dokumentų nereikalaujama. Užtenka pateikto EBVPD.</w:t>
            </w:r>
          </w:p>
          <w:p w14:paraId="1B1D6B40" w14:textId="77777777" w:rsidR="00660CD6" w:rsidRPr="00001473" w:rsidRDefault="00660CD6" w:rsidP="00BB2967">
            <w:pPr>
              <w:spacing w:after="0" w:line="256" w:lineRule="auto"/>
              <w:jc w:val="both"/>
              <w:rPr>
                <w:rFonts w:ascii="Times New Roman" w:eastAsia="MS Mincho" w:hAnsi="Times New Roman" w:cs="Times New Roman"/>
                <w:iCs/>
              </w:rPr>
            </w:pPr>
          </w:p>
        </w:tc>
      </w:tr>
      <w:tr w:rsidR="00660CD6" w:rsidRPr="00001473" w14:paraId="124A84F1" w14:textId="77777777" w:rsidTr="00200D0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553F3A" w14:textId="77777777" w:rsidR="00660CD6" w:rsidRPr="00001473" w:rsidRDefault="00660CD6" w:rsidP="00BB2967">
            <w:pPr>
              <w:rPr>
                <w:rFonts w:ascii="Times New Roman" w:eastAsia="Calibri" w:hAnsi="Times New Roman" w:cs="Times New Roman"/>
                <w:iCs/>
              </w:rPr>
            </w:pPr>
            <w:r w:rsidRPr="00001473">
              <w:rPr>
                <w:rFonts w:ascii="Times New Roman" w:eastAsia="Calibri" w:hAnsi="Times New Roman" w:cs="Times New Roman"/>
                <w:iCs/>
              </w:rPr>
              <w:t>7.</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674273" w14:textId="7472CAD5" w:rsidR="00660CD6" w:rsidRPr="00001473" w:rsidRDefault="00D821B0" w:rsidP="00BB2967">
            <w:pPr>
              <w:spacing w:after="0" w:line="256" w:lineRule="auto"/>
              <w:jc w:val="both"/>
              <w:rPr>
                <w:rFonts w:ascii="Times New Roman" w:eastAsia="Times New Roman" w:hAnsi="Times New Roman" w:cs="Times New Roman"/>
              </w:rPr>
            </w:pPr>
            <w:r>
              <w:rPr>
                <w:rFonts w:ascii="Times New Roman" w:eastAsia="MS Mincho" w:hAnsi="Times New Roman" w:cs="Times New Roman"/>
              </w:rPr>
              <w:t>Teikėj</w:t>
            </w:r>
            <w:r w:rsidR="00660CD6" w:rsidRPr="00001473">
              <w:rPr>
                <w:rFonts w:ascii="Times New Roman" w:eastAsia="MS Mincho" w:hAnsi="Times New Roman" w:cs="Times New Roman"/>
              </w:rPr>
              <w:t xml:space="preserve">as pirkimo procedūrų metu nuslėpė informaciją ar pateikė melagingą informaciją apie atitiktį VPĮ 46 ir 47 straipsniuose nustatytiems reikalavimams, ir perkančioji organizacija gali tai įrodyti bet kokiomis teisėtomis priemonėmis, arba </w:t>
            </w:r>
            <w:r>
              <w:rPr>
                <w:rFonts w:ascii="Times New Roman" w:eastAsia="MS Mincho" w:hAnsi="Times New Roman" w:cs="Times New Roman"/>
              </w:rPr>
              <w:t>teikėj</w:t>
            </w:r>
            <w:r w:rsidR="00660CD6" w:rsidRPr="00001473">
              <w:rPr>
                <w:rFonts w:ascii="Times New Roman" w:eastAsia="MS Mincho" w:hAnsi="Times New Roman" w:cs="Times New Roman"/>
              </w:rPr>
              <w:t xml:space="preserve">as dėl pateiktos melagingos informacijos negali pateikti patvirtinančių dokumentų, reikalaujamų pagal VPĮ 50 straipsnį. </w:t>
            </w:r>
          </w:p>
          <w:p w14:paraId="3B6D2053" w14:textId="02AA48C2"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Šiuo pagrindu </w:t>
            </w:r>
            <w:r w:rsidR="00D821B0">
              <w:rPr>
                <w:rFonts w:ascii="Times New Roman" w:eastAsia="MS Mincho" w:hAnsi="Times New Roman" w:cs="Times New Roman"/>
              </w:rPr>
              <w:t>teikėj</w:t>
            </w:r>
            <w:r w:rsidRPr="00001473">
              <w:rPr>
                <w:rFonts w:ascii="Times New Roman" w:eastAsia="MS Mincho" w:hAnsi="Times New Roman" w:cs="Times New Roman"/>
              </w:rPr>
              <w:t xml:space="preserve">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w:t>
            </w:r>
            <w:r w:rsidR="00D821B0">
              <w:rPr>
                <w:rFonts w:ascii="Times New Roman" w:eastAsia="MS Mincho" w:hAnsi="Times New Roman" w:cs="Times New Roman"/>
              </w:rPr>
              <w:t>teikėj</w:t>
            </w:r>
            <w:r w:rsidRPr="00001473">
              <w:rPr>
                <w:rFonts w:ascii="Times New Roman" w:eastAsia="MS Mincho" w:hAnsi="Times New Roman" w:cs="Times New Roman"/>
              </w:rPr>
              <w:t xml:space="preserve">as dėl pateiktos melagingos informacijos negalėjo pateikti patvirtinančių dokumentų, reikalaujamų pagal VPĮ 50 straipsnį, dėl ko per pastaruosius vienus metus buvo pašalintas iš pirkimo ar koncesijos suteikimo procedūrų. </w:t>
            </w:r>
          </w:p>
          <w:p w14:paraId="647DF53B" w14:textId="35B56173"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Šiuo pagrindu </w:t>
            </w:r>
            <w:r w:rsidR="00D821B0">
              <w:rPr>
                <w:rFonts w:ascii="Times New Roman" w:eastAsia="MS Mincho" w:hAnsi="Times New Roman" w:cs="Times New Roman"/>
              </w:rPr>
              <w:t>teikėj</w:t>
            </w:r>
            <w:r w:rsidRPr="00001473">
              <w:rPr>
                <w:rFonts w:ascii="Times New Roman" w:eastAsia="MS Mincho" w:hAnsi="Times New Roman" w:cs="Times New Roman"/>
              </w:rPr>
              <w:t>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35B38C" w14:textId="77777777" w:rsidR="00660CD6" w:rsidRPr="00001473" w:rsidRDefault="00660CD6" w:rsidP="00BB2967">
            <w:pPr>
              <w:spacing w:after="0" w:line="256" w:lineRule="auto"/>
              <w:jc w:val="center"/>
              <w:rPr>
                <w:rFonts w:ascii="Times New Roman" w:eastAsia="Yu Mincho" w:hAnsi="Times New Roman" w:cs="Times New Roman"/>
                <w:b/>
                <w:bCs/>
              </w:rPr>
            </w:pPr>
            <w:r w:rsidRPr="00001473">
              <w:rPr>
                <w:rFonts w:ascii="Times New Roman" w:eastAsia="Yu Mincho" w:hAnsi="Times New Roman" w:cs="Times New Roman"/>
                <w:b/>
                <w:bCs/>
              </w:rPr>
              <w:t>VPĮ 46 straipsnio 4 dalies 4 punktas</w:t>
            </w:r>
          </w:p>
          <w:p w14:paraId="5A35D6E7" w14:textId="77777777" w:rsidR="00660CD6" w:rsidRPr="00001473" w:rsidRDefault="00660CD6" w:rsidP="00BB2967">
            <w:pPr>
              <w:spacing w:after="0" w:line="256" w:lineRule="auto"/>
              <w:jc w:val="center"/>
              <w:rPr>
                <w:rFonts w:ascii="Times New Roman" w:eastAsia="Yu Mincho" w:hAnsi="Times New Roman" w:cs="Times New Roman"/>
              </w:rPr>
            </w:pPr>
          </w:p>
          <w:p w14:paraId="5E823BF9" w14:textId="77777777" w:rsidR="00660CD6" w:rsidRPr="00001473" w:rsidRDefault="00660CD6" w:rsidP="00BB2967">
            <w:pPr>
              <w:spacing w:after="0" w:line="256" w:lineRule="auto"/>
              <w:jc w:val="center"/>
              <w:rPr>
                <w:rFonts w:ascii="Times New Roman" w:eastAsia="Yu Mincho" w:hAnsi="Times New Roman" w:cs="Times New Roman"/>
              </w:rPr>
            </w:pPr>
            <w:r w:rsidRPr="00001473">
              <w:rPr>
                <w:rFonts w:ascii="Times New Roman" w:eastAsia="Yu Mincho" w:hAnsi="Times New Roman" w:cs="Times New Roman"/>
              </w:rPr>
              <w:t>EBVPD III dalies C15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43BA6A" w14:textId="77777777" w:rsidR="00660CD6" w:rsidRPr="00001473" w:rsidRDefault="00660CD6" w:rsidP="00BB2967">
            <w:pPr>
              <w:spacing w:after="0" w:line="256" w:lineRule="auto"/>
              <w:jc w:val="both"/>
              <w:rPr>
                <w:rFonts w:ascii="Times New Roman" w:eastAsia="Times New Roman" w:hAnsi="Times New Roman" w:cs="Times New Roman"/>
              </w:rPr>
            </w:pPr>
            <w:r w:rsidRPr="00001473">
              <w:rPr>
                <w:rFonts w:ascii="Times New Roman" w:eastAsia="MS Mincho" w:hAnsi="Times New Roman" w:cs="Times New Roman"/>
              </w:rPr>
              <w:t>Iš Lietuvoje įsteigtų subjektų įrodančių dokumentų nereikalaujama. Užtenka pateikto EBVPD.</w:t>
            </w:r>
          </w:p>
          <w:p w14:paraId="5253511E" w14:textId="77777777" w:rsidR="00660CD6" w:rsidRPr="00001473" w:rsidRDefault="00660CD6" w:rsidP="00BB2967">
            <w:pPr>
              <w:spacing w:after="0" w:line="256" w:lineRule="auto"/>
              <w:jc w:val="both"/>
              <w:rPr>
                <w:rFonts w:ascii="Times New Roman" w:eastAsia="MS Mincho" w:hAnsi="Times New Roman" w:cs="Times New Roman"/>
                <w:iCs/>
              </w:rPr>
            </w:pPr>
          </w:p>
          <w:p w14:paraId="615BD938" w14:textId="77777777" w:rsidR="00660CD6" w:rsidRPr="00001473" w:rsidRDefault="00660CD6" w:rsidP="00BB2967">
            <w:pPr>
              <w:spacing w:after="0" w:line="256" w:lineRule="auto"/>
              <w:jc w:val="both"/>
              <w:rPr>
                <w:rFonts w:ascii="Times New Roman" w:eastAsia="MS Mincho" w:hAnsi="Times New Roman" w:cs="Times New Roman"/>
                <w:iCs/>
              </w:rPr>
            </w:pPr>
          </w:p>
          <w:p w14:paraId="378A638B" w14:textId="5FCEA237" w:rsidR="000D1F8A"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Priimant sprendimus dėl </w:t>
            </w:r>
            <w:r w:rsidR="00D821B0">
              <w:rPr>
                <w:rFonts w:ascii="Times New Roman" w:eastAsia="MS Mincho" w:hAnsi="Times New Roman" w:cs="Times New Roman"/>
              </w:rPr>
              <w:t>teikėj</w:t>
            </w:r>
            <w:r w:rsidRPr="00001473">
              <w:rPr>
                <w:rFonts w:ascii="Times New Roman" w:eastAsia="MS Mincho" w:hAnsi="Times New Roman" w:cs="Times New Roman"/>
              </w:rPr>
              <w:t xml:space="preserve">o pašalinimo iš pirkimo procedūros šiame punkte nurodytu pašalinimo pagrindu, be kita ko, gali būti atsižvelgiama į pagal VPĮ 52 straipsnį skelbiamą informaciją: </w:t>
            </w:r>
          </w:p>
          <w:p w14:paraId="786EA315" w14:textId="77777777" w:rsidR="000D1F8A" w:rsidRDefault="000D1F8A" w:rsidP="00BB2967">
            <w:pPr>
              <w:spacing w:after="0" w:line="256" w:lineRule="auto"/>
              <w:jc w:val="both"/>
              <w:rPr>
                <w:rFonts w:ascii="Times New Roman" w:eastAsia="MS Mincho" w:hAnsi="Times New Roman" w:cs="Times New Roman"/>
              </w:rPr>
            </w:pPr>
          </w:p>
          <w:p w14:paraId="1FBC3503" w14:textId="510022DF" w:rsidR="00660CD6" w:rsidRPr="00001473" w:rsidRDefault="00B72E33" w:rsidP="00BB2967">
            <w:pPr>
              <w:spacing w:after="0" w:line="256" w:lineRule="auto"/>
              <w:jc w:val="both"/>
              <w:rPr>
                <w:rFonts w:ascii="Times New Roman" w:eastAsia="MS Mincho" w:hAnsi="Times New Roman" w:cs="Times New Roman"/>
              </w:rPr>
            </w:pPr>
            <w:hyperlink r:id="rId22" w:history="1">
              <w:r>
                <w:rPr>
                  <w:rStyle w:val="Hipersaitas"/>
                  <w:rFonts w:ascii="Times New Roman" w:eastAsia="MS Mincho" w:hAnsi="Times New Roman" w:cs="Times New Roman"/>
                </w:rPr>
                <w:t>https://vpt.lrv.lt/lt/nuorodos/kiti-duomenys/powerbi/melaginga-informacija-pateikusiu-tiekeju-sarasas-3/</w:t>
              </w:r>
            </w:hyperlink>
          </w:p>
        </w:tc>
      </w:tr>
      <w:tr w:rsidR="00660CD6" w:rsidRPr="00001473" w14:paraId="74E15DF6" w14:textId="77777777" w:rsidTr="00200D0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DAC4A7" w14:textId="77777777" w:rsidR="00660CD6" w:rsidRPr="00001473" w:rsidRDefault="00660CD6" w:rsidP="00BB2967">
            <w:pPr>
              <w:rPr>
                <w:rFonts w:ascii="Times New Roman" w:eastAsia="Calibri" w:hAnsi="Times New Roman" w:cs="Times New Roman"/>
              </w:rPr>
            </w:pPr>
            <w:r w:rsidRPr="00001473">
              <w:rPr>
                <w:rFonts w:ascii="Times New Roman" w:eastAsia="Calibri" w:hAnsi="Times New Roman" w:cs="Times New Roman"/>
              </w:rPr>
              <w:lastRenderedPageBreak/>
              <w:t>8.</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B70FDD" w14:textId="5F2C5351" w:rsidR="00660CD6" w:rsidRPr="00001473" w:rsidRDefault="00D821B0" w:rsidP="00BB2967">
            <w:pPr>
              <w:spacing w:after="0" w:line="256" w:lineRule="auto"/>
              <w:jc w:val="both"/>
              <w:rPr>
                <w:rFonts w:ascii="Times New Roman" w:eastAsia="Times New Roman" w:hAnsi="Times New Roman" w:cs="Times New Roman"/>
              </w:rPr>
            </w:pPr>
            <w:r>
              <w:rPr>
                <w:rFonts w:ascii="Times New Roman" w:eastAsia="MS Mincho" w:hAnsi="Times New Roman" w:cs="Times New Roman"/>
              </w:rPr>
              <w:t>Teikėj</w:t>
            </w:r>
            <w:r w:rsidR="00660CD6" w:rsidRPr="00001473">
              <w:rPr>
                <w:rFonts w:ascii="Times New Roman" w:eastAsia="MS Mincho" w:hAnsi="Times New Roman" w:cs="Times New Roman"/>
              </w:rPr>
              <w:t xml:space="preserve">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w:t>
            </w:r>
            <w:r>
              <w:rPr>
                <w:rFonts w:ascii="Times New Roman" w:eastAsia="MS Mincho" w:hAnsi="Times New Roman" w:cs="Times New Roman"/>
              </w:rPr>
              <w:t>teikėj</w:t>
            </w:r>
            <w:r w:rsidR="00660CD6" w:rsidRPr="00001473">
              <w:rPr>
                <w:rFonts w:ascii="Times New Roman" w:eastAsia="MS Mincho" w:hAnsi="Times New Roman" w:cs="Times New Roman"/>
              </w:rPr>
              <w:t>ų pašalinimo, jų kvalifikacijos vertinimo, laimėtojo nustatymo, ir perkančioji organizacija gali tai įrodyti bet kokiomis teisėtomis priemonėmis.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858EC" w14:textId="77777777" w:rsidR="00660CD6" w:rsidRPr="00001473" w:rsidRDefault="00660CD6" w:rsidP="00BB2967">
            <w:pPr>
              <w:spacing w:after="0" w:line="256" w:lineRule="auto"/>
              <w:jc w:val="center"/>
              <w:rPr>
                <w:rFonts w:ascii="Times New Roman" w:eastAsia="Yu Mincho" w:hAnsi="Times New Roman" w:cs="Times New Roman"/>
                <w:b/>
                <w:bCs/>
              </w:rPr>
            </w:pPr>
            <w:r w:rsidRPr="00001473">
              <w:rPr>
                <w:rFonts w:ascii="Times New Roman" w:eastAsia="Yu Mincho" w:hAnsi="Times New Roman" w:cs="Times New Roman"/>
                <w:b/>
                <w:bCs/>
              </w:rPr>
              <w:t>VPĮ 46 straipsnio 4 dalies 5 punktas</w:t>
            </w:r>
          </w:p>
          <w:p w14:paraId="77A7FBB8" w14:textId="77777777" w:rsidR="00660CD6" w:rsidRPr="00001473" w:rsidRDefault="00660CD6" w:rsidP="00BB2967">
            <w:pPr>
              <w:spacing w:after="0" w:line="256" w:lineRule="auto"/>
              <w:jc w:val="center"/>
              <w:rPr>
                <w:rFonts w:ascii="Times New Roman" w:eastAsia="Yu Mincho" w:hAnsi="Times New Roman" w:cs="Times New Roman"/>
              </w:rPr>
            </w:pPr>
          </w:p>
          <w:p w14:paraId="0270C592" w14:textId="77777777" w:rsidR="00660CD6" w:rsidRPr="00001473" w:rsidRDefault="00660CD6" w:rsidP="00BB2967">
            <w:pPr>
              <w:spacing w:after="0" w:line="256" w:lineRule="auto"/>
              <w:jc w:val="center"/>
              <w:rPr>
                <w:rFonts w:ascii="Times New Roman" w:eastAsia="Yu Mincho" w:hAnsi="Times New Roman" w:cs="Times New Roman"/>
              </w:rPr>
            </w:pPr>
            <w:r w:rsidRPr="00001473">
              <w:rPr>
                <w:rFonts w:ascii="Times New Roman" w:eastAsia="Yu Mincho" w:hAnsi="Times New Roman" w:cs="Times New Roman"/>
              </w:rPr>
              <w:t>EBVPD</w:t>
            </w:r>
            <w:r w:rsidRPr="00001473">
              <w:rPr>
                <w:rFonts w:ascii="Times New Roman" w:eastAsia="Arial" w:hAnsi="Times New Roman" w:cs="Times New Roman"/>
              </w:rPr>
              <w:t xml:space="preserve"> III dalies C15 punktas</w:t>
            </w:r>
          </w:p>
          <w:p w14:paraId="3B58321A" w14:textId="77777777" w:rsidR="00660CD6" w:rsidRPr="00001473" w:rsidRDefault="00660CD6" w:rsidP="00BB2967">
            <w:pPr>
              <w:spacing w:after="0" w:line="256" w:lineRule="auto"/>
              <w:jc w:val="center"/>
              <w:rPr>
                <w:rFonts w:ascii="Times New Roman" w:eastAsia="Yu Mincho" w:hAnsi="Times New Roman" w:cs="Times New Roman"/>
              </w:rPr>
            </w:pPr>
          </w:p>
          <w:p w14:paraId="4186F4E7" w14:textId="77777777" w:rsidR="00660CD6" w:rsidRPr="00001473" w:rsidRDefault="00660CD6" w:rsidP="00BB2967">
            <w:pPr>
              <w:spacing w:after="0" w:line="256" w:lineRule="auto"/>
              <w:jc w:val="both"/>
              <w:rPr>
                <w:rFonts w:ascii="Times New Roman" w:eastAsia="Yu Mincho" w:hAnsi="Times New Roman" w:cs="Times New Roman"/>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E0A25" w14:textId="77777777" w:rsidR="00660CD6" w:rsidRPr="00001473" w:rsidRDefault="00660CD6" w:rsidP="00BB2967">
            <w:pPr>
              <w:spacing w:after="0" w:line="256" w:lineRule="auto"/>
              <w:jc w:val="both"/>
              <w:rPr>
                <w:rFonts w:ascii="Times New Roman" w:eastAsia="Times New Roman" w:hAnsi="Times New Roman" w:cs="Times New Roman"/>
              </w:rPr>
            </w:pPr>
            <w:r w:rsidRPr="00001473">
              <w:rPr>
                <w:rFonts w:ascii="Times New Roman" w:eastAsia="MS Mincho" w:hAnsi="Times New Roman" w:cs="Times New Roman"/>
              </w:rPr>
              <w:t>Iš Lietuvoje įsteigtų subjektų įrodančių dokumentų nereikalaujama. Užtenka pateikto EBVPD.</w:t>
            </w:r>
          </w:p>
          <w:p w14:paraId="2588318B" w14:textId="77777777" w:rsidR="00660CD6" w:rsidRPr="00001473" w:rsidRDefault="00660CD6" w:rsidP="00BB2967">
            <w:pPr>
              <w:spacing w:after="0" w:line="256" w:lineRule="auto"/>
              <w:jc w:val="both"/>
              <w:rPr>
                <w:rFonts w:ascii="Times New Roman" w:eastAsia="MS Mincho" w:hAnsi="Times New Roman" w:cs="Times New Roman"/>
                <w:iCs/>
              </w:rPr>
            </w:pPr>
          </w:p>
        </w:tc>
      </w:tr>
      <w:tr w:rsidR="00660CD6" w:rsidRPr="00001473" w14:paraId="71CE89EF" w14:textId="77777777" w:rsidTr="00200D0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DE969D" w14:textId="77777777" w:rsidR="00660CD6" w:rsidRPr="00001473" w:rsidRDefault="00660CD6" w:rsidP="00BB2967">
            <w:pPr>
              <w:rPr>
                <w:rFonts w:ascii="Times New Roman" w:eastAsia="Calibri" w:hAnsi="Times New Roman" w:cs="Times New Roman"/>
                <w:iCs/>
              </w:rPr>
            </w:pPr>
            <w:r w:rsidRPr="00001473">
              <w:rPr>
                <w:rFonts w:ascii="Times New Roman" w:eastAsia="Calibri" w:hAnsi="Times New Roman" w:cs="Times New Roman"/>
                <w:iCs/>
              </w:rPr>
              <w:t>9.</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44BC68" w14:textId="21A7F6E9" w:rsidR="00660CD6" w:rsidRPr="00001473" w:rsidRDefault="00D821B0" w:rsidP="00BB2967">
            <w:pPr>
              <w:spacing w:after="0" w:line="240" w:lineRule="auto"/>
              <w:jc w:val="both"/>
              <w:rPr>
                <w:rFonts w:ascii="Times New Roman" w:eastAsia="Times New Roman" w:hAnsi="Times New Roman" w:cs="Times New Roman"/>
              </w:rPr>
            </w:pPr>
            <w:r>
              <w:rPr>
                <w:rFonts w:ascii="Times New Roman" w:eastAsia="Calibri" w:hAnsi="Times New Roman" w:cs="Times New Roman"/>
              </w:rPr>
              <w:t>Teikėj</w:t>
            </w:r>
            <w:r w:rsidR="00660CD6" w:rsidRPr="00001473">
              <w:rPr>
                <w:rFonts w:ascii="Times New Roman" w:eastAsia="Calibri" w:hAnsi="Times New Roman" w:cs="Times New Roman"/>
              </w:rPr>
              <w:t xml:space="preserve">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w:t>
            </w:r>
            <w:r>
              <w:rPr>
                <w:rFonts w:ascii="Times New Roman" w:eastAsia="Calibri" w:hAnsi="Times New Roman" w:cs="Times New Roman"/>
              </w:rPr>
              <w:t>teikėj</w:t>
            </w:r>
            <w:r w:rsidR="00660CD6" w:rsidRPr="00001473">
              <w:rPr>
                <w:rFonts w:ascii="Times New Roman" w:eastAsia="Calibri" w:hAnsi="Times New Roman" w:cs="Times New Roman"/>
              </w:rPr>
              <w:t xml:space="preserve">as sutartyje nustatytą esminę sutarties sąlygą vykdė su dideliais arba nuolatiniais trūkumais, ar per pastaruosius 3 metus buvo priimtas perkančiosios organizacijos sprendimas, kad </w:t>
            </w:r>
            <w:r>
              <w:rPr>
                <w:rFonts w:ascii="Times New Roman" w:eastAsia="Calibri" w:hAnsi="Times New Roman" w:cs="Times New Roman"/>
              </w:rPr>
              <w:t>teikėj</w:t>
            </w:r>
            <w:r w:rsidR="00660CD6" w:rsidRPr="00001473">
              <w:rPr>
                <w:rFonts w:ascii="Times New Roman" w:eastAsia="Calibri" w:hAnsi="Times New Roman" w:cs="Times New Roman"/>
              </w:rPr>
              <w:t xml:space="preserve">as sutartyje nustatytą esminę sutarties sąlygą vykdė su dideliais arba nuolatiniais trūkumais ir dėl to buvo pritaikyta sutartyje nustatyta sankcija. </w:t>
            </w:r>
          </w:p>
          <w:p w14:paraId="69FCC489" w14:textId="074CA089" w:rsidR="00660CD6" w:rsidRPr="00001473" w:rsidRDefault="00660CD6" w:rsidP="00BB2967">
            <w:pPr>
              <w:spacing w:after="0" w:line="240" w:lineRule="auto"/>
              <w:jc w:val="both"/>
              <w:rPr>
                <w:rFonts w:ascii="Times New Roman" w:eastAsia="Calibri" w:hAnsi="Times New Roman" w:cs="Times New Roman"/>
              </w:rPr>
            </w:pPr>
            <w:r w:rsidRPr="00001473">
              <w:rPr>
                <w:rFonts w:ascii="Times New Roman" w:eastAsia="Calibri" w:hAnsi="Times New Roman" w:cs="Times New Roman"/>
              </w:rPr>
              <w:t xml:space="preserve">Šiuo pagrindu </w:t>
            </w:r>
            <w:r w:rsidR="00D821B0">
              <w:rPr>
                <w:rFonts w:ascii="Times New Roman" w:eastAsia="Calibri" w:hAnsi="Times New Roman" w:cs="Times New Roman"/>
              </w:rPr>
              <w:t>teikėj</w:t>
            </w:r>
            <w:r w:rsidRPr="00001473">
              <w:rPr>
                <w:rFonts w:ascii="Times New Roman" w:eastAsia="Calibri" w:hAnsi="Times New Roman" w:cs="Times New Roman"/>
              </w:rPr>
              <w:t xml:space="preserve">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w:t>
            </w:r>
            <w:r w:rsidRPr="00001473">
              <w:rPr>
                <w:rFonts w:ascii="Times New Roman" w:eastAsia="Calibri" w:hAnsi="Times New Roman" w:cs="Times New Roman"/>
              </w:rPr>
              <w:lastRenderedPageBreak/>
              <w:t>atlyginti žalą ar taikomos kitos panašios sankcijos.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CA50C" w14:textId="77777777" w:rsidR="00660CD6" w:rsidRPr="00001473" w:rsidRDefault="00660CD6" w:rsidP="00BB2967">
            <w:pPr>
              <w:spacing w:after="0" w:line="256" w:lineRule="auto"/>
              <w:jc w:val="center"/>
              <w:rPr>
                <w:rFonts w:ascii="Times New Roman" w:eastAsia="Yu Mincho" w:hAnsi="Times New Roman" w:cs="Times New Roman"/>
                <w:b/>
                <w:bCs/>
              </w:rPr>
            </w:pPr>
            <w:r w:rsidRPr="00001473">
              <w:rPr>
                <w:rFonts w:ascii="Times New Roman" w:eastAsia="Yu Mincho" w:hAnsi="Times New Roman" w:cs="Times New Roman"/>
                <w:b/>
                <w:bCs/>
              </w:rPr>
              <w:lastRenderedPageBreak/>
              <w:t>VPĮ 46 straipsnio 4 dalies 6 punktas</w:t>
            </w:r>
          </w:p>
          <w:p w14:paraId="7D2478B3" w14:textId="77777777" w:rsidR="00660CD6" w:rsidRPr="00001473" w:rsidRDefault="00660CD6" w:rsidP="00BB2967">
            <w:pPr>
              <w:spacing w:after="0" w:line="256" w:lineRule="auto"/>
              <w:jc w:val="center"/>
              <w:rPr>
                <w:rFonts w:ascii="Times New Roman" w:eastAsia="Yu Mincho" w:hAnsi="Times New Roman" w:cs="Times New Roman"/>
              </w:rPr>
            </w:pPr>
          </w:p>
          <w:p w14:paraId="7B3765D5" w14:textId="77777777" w:rsidR="00660CD6" w:rsidRPr="00001473" w:rsidRDefault="00660CD6" w:rsidP="00BB2967">
            <w:pPr>
              <w:spacing w:after="0" w:line="256" w:lineRule="auto"/>
              <w:jc w:val="center"/>
              <w:rPr>
                <w:rFonts w:ascii="Times New Roman" w:eastAsia="Yu Mincho" w:hAnsi="Times New Roman" w:cs="Times New Roman"/>
              </w:rPr>
            </w:pPr>
            <w:r w:rsidRPr="00001473">
              <w:rPr>
                <w:rFonts w:ascii="Times New Roman" w:eastAsia="Yu Mincho" w:hAnsi="Times New Roman" w:cs="Times New Roman"/>
              </w:rPr>
              <w:t>EBVPD</w:t>
            </w:r>
            <w:r w:rsidRPr="00001473">
              <w:rPr>
                <w:rFonts w:ascii="Times New Roman" w:eastAsia="Arial" w:hAnsi="Times New Roman" w:cs="Times New Roman"/>
              </w:rPr>
              <w:t xml:space="preserve"> III dalies C14 punktas</w:t>
            </w:r>
          </w:p>
          <w:p w14:paraId="174A917F" w14:textId="77777777" w:rsidR="00660CD6" w:rsidRPr="00001473" w:rsidRDefault="00660CD6" w:rsidP="00BB2967">
            <w:pPr>
              <w:spacing w:after="0" w:line="256" w:lineRule="auto"/>
              <w:jc w:val="center"/>
              <w:rPr>
                <w:rFonts w:ascii="Times New Roman" w:eastAsia="Yu Mincho" w:hAnsi="Times New Roman" w:cs="Times New Roman"/>
              </w:rPr>
            </w:pPr>
          </w:p>
          <w:p w14:paraId="22BC6505" w14:textId="77777777" w:rsidR="00660CD6" w:rsidRPr="00001473" w:rsidRDefault="00660CD6" w:rsidP="00BB2967">
            <w:pPr>
              <w:spacing w:after="0" w:line="256" w:lineRule="auto"/>
              <w:jc w:val="both"/>
              <w:rPr>
                <w:rFonts w:ascii="Times New Roman" w:eastAsia="Yu Mincho" w:hAnsi="Times New Roman" w:cs="Times New Roman"/>
              </w:rPr>
            </w:pP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7C26EA" w14:textId="77777777" w:rsidR="00660CD6" w:rsidRPr="00001473" w:rsidRDefault="00660CD6" w:rsidP="00BB2967">
            <w:pPr>
              <w:spacing w:after="0" w:line="256" w:lineRule="auto"/>
              <w:jc w:val="both"/>
              <w:rPr>
                <w:rFonts w:ascii="Times New Roman" w:eastAsia="Times New Roman" w:hAnsi="Times New Roman" w:cs="Times New Roman"/>
              </w:rPr>
            </w:pPr>
            <w:r w:rsidRPr="00001473">
              <w:rPr>
                <w:rFonts w:ascii="Times New Roman" w:eastAsia="MS Mincho" w:hAnsi="Times New Roman" w:cs="Times New Roman"/>
              </w:rPr>
              <w:t>Iš Lietuvoje įsteigtų subjektų įrodančių dokumentų nereikalaujama. Užtenka pateikto EBVPD.</w:t>
            </w:r>
          </w:p>
          <w:p w14:paraId="25EDBE65" w14:textId="77777777" w:rsidR="00660CD6" w:rsidRPr="00001473" w:rsidRDefault="00660CD6" w:rsidP="00BB2967">
            <w:pPr>
              <w:spacing w:after="0" w:line="256" w:lineRule="auto"/>
              <w:jc w:val="both"/>
              <w:rPr>
                <w:rFonts w:ascii="Times New Roman" w:eastAsia="MS Mincho" w:hAnsi="Times New Roman" w:cs="Times New Roman"/>
                <w:iCs/>
              </w:rPr>
            </w:pPr>
          </w:p>
          <w:p w14:paraId="2CADE4EF" w14:textId="1495B625"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Priimant sprendimus dėl </w:t>
            </w:r>
            <w:r w:rsidR="00D821B0">
              <w:rPr>
                <w:rFonts w:ascii="Times New Roman" w:eastAsia="MS Mincho" w:hAnsi="Times New Roman" w:cs="Times New Roman"/>
              </w:rPr>
              <w:t>teikėj</w:t>
            </w:r>
            <w:r w:rsidRPr="00001473">
              <w:rPr>
                <w:rFonts w:ascii="Times New Roman" w:eastAsia="MS Mincho" w:hAnsi="Times New Roman" w:cs="Times New Roman"/>
              </w:rPr>
              <w:t xml:space="preserve">o pašalinimo iš pirkimo procedūros šiame punkte nurodytu pašalinimo pagrindu, gali būti atsižvelgiama į pagal VPĮ 91 straipsnį skelbiamą informaciją: </w:t>
            </w:r>
          </w:p>
          <w:p w14:paraId="2634802A" w14:textId="77777777" w:rsidR="00660CD6" w:rsidRDefault="00660CD6" w:rsidP="00BB2967">
            <w:pPr>
              <w:spacing w:after="0" w:line="256" w:lineRule="auto"/>
              <w:jc w:val="both"/>
              <w:rPr>
                <w:rFonts w:ascii="Times New Roman" w:eastAsia="MS Mincho" w:hAnsi="Times New Roman" w:cs="Times New Roman"/>
              </w:rPr>
            </w:pPr>
          </w:p>
          <w:p w14:paraId="6BBAAD28" w14:textId="28F00B7A" w:rsidR="00317D80" w:rsidRDefault="00317D80" w:rsidP="00BB2967">
            <w:pPr>
              <w:spacing w:after="0" w:line="256" w:lineRule="auto"/>
              <w:jc w:val="both"/>
              <w:rPr>
                <w:rFonts w:ascii="Times New Roman" w:eastAsia="MS Mincho" w:hAnsi="Times New Roman" w:cs="Times New Roman"/>
              </w:rPr>
            </w:pPr>
            <w:hyperlink r:id="rId23" w:history="1">
              <w:r>
                <w:rPr>
                  <w:rStyle w:val="Hipersaitas"/>
                  <w:rFonts w:ascii="Times New Roman" w:eastAsia="MS Mincho" w:hAnsi="Times New Roman" w:cs="Times New Roman"/>
                </w:rPr>
                <w:t>https://vpt.lrv.lt/lt/nuorodos/kiti-duomenys/powerbi/nepatikimi-tiekejai-1/</w:t>
              </w:r>
            </w:hyperlink>
          </w:p>
          <w:p w14:paraId="3CA69DB3" w14:textId="77777777" w:rsidR="00317D80" w:rsidRPr="00001473" w:rsidRDefault="00317D80" w:rsidP="00BB2967">
            <w:pPr>
              <w:spacing w:after="0" w:line="256" w:lineRule="auto"/>
              <w:jc w:val="both"/>
              <w:rPr>
                <w:rFonts w:ascii="Times New Roman" w:eastAsia="MS Mincho" w:hAnsi="Times New Roman" w:cs="Times New Roman"/>
              </w:rPr>
            </w:pPr>
          </w:p>
          <w:p w14:paraId="06E5C82B" w14:textId="60018F98" w:rsidR="00660CD6" w:rsidRDefault="0030516B" w:rsidP="00BB2967">
            <w:pPr>
              <w:spacing w:after="0" w:line="256" w:lineRule="auto"/>
              <w:jc w:val="both"/>
              <w:rPr>
                <w:rFonts w:ascii="Times New Roman" w:eastAsia="MS Mincho" w:hAnsi="Times New Roman" w:cs="Times New Roman"/>
              </w:rPr>
            </w:pPr>
            <w:hyperlink r:id="rId24" w:history="1">
              <w:r>
                <w:rPr>
                  <w:rStyle w:val="Hipersaitas"/>
                  <w:rFonts w:ascii="Times New Roman" w:eastAsia="MS Mincho" w:hAnsi="Times New Roman" w:cs="Times New Roman"/>
                </w:rPr>
                <w:t>https://vpt.lrv.lt/lt/pasalinimo-pagrindai-1/nepatikimu-koncesininku-sarasas-1/nepatikimu-koncesininku-sarasas/</w:t>
              </w:r>
            </w:hyperlink>
          </w:p>
          <w:p w14:paraId="32834A84" w14:textId="77777777" w:rsidR="00660CD6" w:rsidRPr="00001473" w:rsidRDefault="00660CD6" w:rsidP="00BB2967">
            <w:pPr>
              <w:spacing w:after="0" w:line="256" w:lineRule="auto"/>
              <w:jc w:val="both"/>
              <w:rPr>
                <w:rFonts w:ascii="Times New Roman" w:eastAsia="MS Mincho" w:hAnsi="Times New Roman" w:cs="Times New Roman"/>
              </w:rPr>
            </w:pPr>
          </w:p>
        </w:tc>
      </w:tr>
      <w:tr w:rsidR="00660CD6" w:rsidRPr="00001473" w14:paraId="21FDCCB5" w14:textId="77777777" w:rsidTr="00200D0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8E89D1" w14:textId="77777777" w:rsidR="00660CD6" w:rsidRPr="00001473" w:rsidRDefault="00660CD6" w:rsidP="00BB2967">
            <w:pPr>
              <w:spacing w:after="0" w:line="256" w:lineRule="auto"/>
              <w:rPr>
                <w:rFonts w:ascii="Times New Roman" w:eastAsia="MS Mincho" w:hAnsi="Times New Roman" w:cs="Times New Roman"/>
              </w:rPr>
            </w:pPr>
            <w:r w:rsidRPr="00001473">
              <w:rPr>
                <w:rFonts w:ascii="Times New Roman" w:eastAsia="MS Mincho" w:hAnsi="Times New Roman" w:cs="Times New Roman"/>
              </w:rPr>
              <w:t>10.</w:t>
            </w:r>
          </w:p>
          <w:p w14:paraId="4649D14B" w14:textId="77777777" w:rsidR="00660CD6" w:rsidRPr="00001473" w:rsidRDefault="00660CD6" w:rsidP="00BB2967">
            <w:pPr>
              <w:spacing w:after="0" w:line="256" w:lineRule="auto"/>
              <w:jc w:val="right"/>
              <w:rPr>
                <w:rFonts w:ascii="Times New Roman" w:eastAsia="MS Mincho" w:hAnsi="Times New Roman" w:cs="Times New Roman"/>
              </w:rPr>
            </w:pP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F1732" w14:textId="339F1A7F" w:rsidR="00660CD6" w:rsidRPr="00001473" w:rsidRDefault="00D821B0" w:rsidP="00BB2967">
            <w:pPr>
              <w:spacing w:after="0" w:line="256" w:lineRule="auto"/>
              <w:jc w:val="both"/>
              <w:rPr>
                <w:rFonts w:ascii="Times New Roman" w:eastAsia="MS Mincho" w:hAnsi="Times New Roman" w:cs="Times New Roman"/>
              </w:rPr>
            </w:pPr>
            <w:r>
              <w:rPr>
                <w:rFonts w:ascii="Times New Roman" w:eastAsia="MS Mincho" w:hAnsi="Times New Roman" w:cs="Times New Roman"/>
              </w:rPr>
              <w:t>Teikėj</w:t>
            </w:r>
            <w:r w:rsidR="00660CD6" w:rsidRPr="00001473">
              <w:rPr>
                <w:rFonts w:ascii="Times New Roman" w:eastAsia="MS Mincho" w:hAnsi="Times New Roman" w:cs="Times New Roman"/>
              </w:rPr>
              <w:t xml:space="preserve">as yra padaręs rimtą profesinį pažeidimą, dėl kurio perkančioji organizacija abejoja </w:t>
            </w:r>
            <w:r>
              <w:rPr>
                <w:rFonts w:ascii="Times New Roman" w:eastAsia="MS Mincho" w:hAnsi="Times New Roman" w:cs="Times New Roman"/>
              </w:rPr>
              <w:t>teikėj</w:t>
            </w:r>
            <w:r w:rsidR="00660CD6" w:rsidRPr="00001473">
              <w:rPr>
                <w:rFonts w:ascii="Times New Roman" w:eastAsia="MS Mincho" w:hAnsi="Times New Roman" w:cs="Times New Roman"/>
              </w:rPr>
              <w:t>o sąžiningumu, kai jis yra padaręs finansinės atskaitomybės ir audito teisės aktų pažeidimą ir nuo jo padarymo dienos praėjo mažiau kaip vieni metai.</w:t>
            </w:r>
          </w:p>
          <w:p w14:paraId="275990B0" w14:textId="77777777" w:rsidR="00660CD6" w:rsidRPr="00001473" w:rsidRDefault="00660CD6" w:rsidP="00BB2967">
            <w:pPr>
              <w:spacing w:after="0" w:line="240" w:lineRule="auto"/>
              <w:jc w:val="both"/>
              <w:rPr>
                <w:rFonts w:ascii="Times New Roman" w:eastAsia="Calibri"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107A44" w14:textId="77777777" w:rsidR="00660CD6" w:rsidRPr="00001473" w:rsidRDefault="00660CD6" w:rsidP="00BB2967">
            <w:pPr>
              <w:spacing w:after="0" w:line="256" w:lineRule="auto"/>
              <w:jc w:val="center"/>
              <w:rPr>
                <w:rFonts w:ascii="Times New Roman" w:eastAsia="Yu Mincho" w:hAnsi="Times New Roman" w:cs="Times New Roman"/>
                <w:b/>
                <w:bCs/>
              </w:rPr>
            </w:pPr>
            <w:r w:rsidRPr="00001473">
              <w:rPr>
                <w:rFonts w:ascii="Times New Roman" w:eastAsia="Yu Mincho" w:hAnsi="Times New Roman" w:cs="Times New Roman"/>
                <w:b/>
                <w:bCs/>
              </w:rPr>
              <w:t>VPĮ 46 straipsnio 4 dalies 7 punkto a papunktis</w:t>
            </w:r>
          </w:p>
          <w:p w14:paraId="3D2F63BC" w14:textId="77777777" w:rsidR="00660CD6" w:rsidRPr="00001473" w:rsidRDefault="00660CD6" w:rsidP="00BB2967">
            <w:pPr>
              <w:spacing w:after="0" w:line="256" w:lineRule="auto"/>
              <w:jc w:val="center"/>
              <w:rPr>
                <w:rFonts w:ascii="Times New Roman" w:eastAsia="Yu Mincho" w:hAnsi="Times New Roman" w:cs="Times New Roman"/>
              </w:rPr>
            </w:pPr>
          </w:p>
          <w:p w14:paraId="5E1205C0" w14:textId="77777777" w:rsidR="00660CD6" w:rsidRPr="00001473" w:rsidRDefault="00660CD6" w:rsidP="00BB2967">
            <w:pPr>
              <w:spacing w:after="0" w:line="256" w:lineRule="auto"/>
              <w:jc w:val="center"/>
              <w:rPr>
                <w:rFonts w:ascii="Times New Roman" w:eastAsia="Yu Mincho" w:hAnsi="Times New Roman" w:cs="Times New Roman"/>
              </w:rPr>
            </w:pPr>
            <w:r w:rsidRPr="00001473">
              <w:rPr>
                <w:rFonts w:ascii="Times New Roman" w:eastAsia="Yu Mincho" w:hAnsi="Times New Roman" w:cs="Times New Roman"/>
              </w:rPr>
              <w:t>EBVPD III dalies C11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6B8C99" w14:textId="129E4E46" w:rsidR="00660CD6" w:rsidRPr="00DB4FBA" w:rsidRDefault="00660CD6" w:rsidP="00DB4FBA">
            <w:pPr>
              <w:spacing w:after="0" w:line="240" w:lineRule="auto"/>
              <w:jc w:val="both"/>
            </w:pPr>
            <w:r w:rsidRPr="00001473">
              <w:rPr>
                <w:rFonts w:ascii="Times New Roman" w:eastAsia="MS Mincho" w:hAnsi="Times New Roman" w:cs="Times New Roman"/>
              </w:rPr>
              <w:t>Iš Lietuvoje įsteigtų subjektų įrodančių dokumentų nereikalaujama. Užtenka pateikto EBVPD.</w:t>
            </w:r>
            <w:r w:rsidRPr="00001473">
              <w:rPr>
                <w:rFonts w:ascii="Times New Roman" w:eastAsia="Times New Roman" w:hAnsi="Times New Roman" w:cs="Times New Roman"/>
                <w:lang w:eastAsia="lt-LT"/>
              </w:rPr>
              <w:t xml:space="preserve"> Priimant sprendimus dėl </w:t>
            </w:r>
            <w:r w:rsidR="00D821B0">
              <w:rPr>
                <w:rFonts w:ascii="Times New Roman" w:eastAsia="Times New Roman" w:hAnsi="Times New Roman" w:cs="Times New Roman"/>
                <w:lang w:eastAsia="lt-LT"/>
              </w:rPr>
              <w:t>teikėj</w:t>
            </w:r>
            <w:r w:rsidRPr="00001473">
              <w:rPr>
                <w:rFonts w:ascii="Times New Roman" w:eastAsia="Times New Roman" w:hAnsi="Times New Roman" w:cs="Times New Roman"/>
                <w:lang w:eastAsia="lt-LT"/>
              </w:rPr>
              <w:t xml:space="preserve">o pašalinimo iš pirkimo procedūros šiame punkte nurodytu </w:t>
            </w:r>
            <w:r w:rsidRPr="00D821B0">
              <w:rPr>
                <w:rFonts w:ascii="Times New Roman" w:eastAsia="Times New Roman" w:hAnsi="Times New Roman" w:cs="Times New Roman"/>
                <w:lang w:eastAsia="lt-LT"/>
              </w:rPr>
              <w:t>pašalinimo pagrindu, be kita ko, atsižvelgiama į nacionalinėje duomenų bazėje adresu:</w:t>
            </w:r>
            <w:r w:rsidR="006B369A" w:rsidRPr="00D821B0">
              <w:rPr>
                <w:rFonts w:ascii="Times New Roman" w:eastAsia="Times New Roman" w:hAnsi="Times New Roman" w:cs="Times New Roman"/>
                <w:lang w:eastAsia="lt-LT"/>
              </w:rPr>
              <w:t xml:space="preserve"> </w:t>
            </w:r>
            <w:hyperlink r:id="rId25" w:history="1">
              <w:r w:rsidR="006B369A" w:rsidRPr="00D821B0">
                <w:rPr>
                  <w:rStyle w:val="Hipersaitas"/>
                  <w:rFonts w:ascii="Times New Roman" w:hAnsi="Times New Roman" w:cs="Times New Roman"/>
                </w:rPr>
                <w:t>https://www.registrucentras.lt/jar/p/index.php</w:t>
              </w:r>
            </w:hyperlink>
            <w:r w:rsidR="006B369A" w:rsidRPr="00D821B0">
              <w:rPr>
                <w:rFonts w:ascii="Times New Roman" w:hAnsi="Times New Roman" w:cs="Times New Roman"/>
              </w:rPr>
              <w:t xml:space="preserve"> </w:t>
            </w:r>
            <w:r w:rsidRPr="00D821B0">
              <w:rPr>
                <w:rFonts w:ascii="Times New Roman" w:eastAsia="Times New Roman" w:hAnsi="Times New Roman" w:cs="Times New Roman"/>
                <w:lang w:eastAsia="lt-LT"/>
              </w:rPr>
              <w:t>paskelbtą informaciją, taip pat į šiame informaciniame pranešime pateiktą informaciją:</w:t>
            </w:r>
            <w:r w:rsidR="00DB4FBA" w:rsidRPr="00D821B0">
              <w:rPr>
                <w:rFonts w:ascii="Times New Roman" w:hAnsi="Times New Roman" w:cs="Times New Roman"/>
              </w:rPr>
              <w:t xml:space="preserve"> </w:t>
            </w:r>
            <w:hyperlink r:id="rId26" w:history="1">
              <w:r w:rsidR="00DB4FBA" w:rsidRPr="00D821B0">
                <w:rPr>
                  <w:rStyle w:val="Hipersaitas"/>
                  <w:rFonts w:ascii="Times New Roman" w:eastAsia="MS Mincho" w:hAnsi="Times New Roman" w:cs="Times New Roman"/>
                  <w:iCs/>
                </w:rPr>
                <w:t>https://vpt.lrv.lt/lt/naujienos-3/finansiniu-ataskaitu-nepateikimas-gali-tapti-kliutimi-dalyvauti-viesuosiuose-pirkimuose/</w:t>
              </w:r>
            </w:hyperlink>
          </w:p>
        </w:tc>
      </w:tr>
      <w:tr w:rsidR="00660CD6" w:rsidRPr="00001473" w14:paraId="5304E033" w14:textId="77777777" w:rsidTr="00200D0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A310CD" w14:textId="77777777" w:rsidR="00660CD6" w:rsidRPr="00001473" w:rsidRDefault="00660CD6" w:rsidP="00BB2967">
            <w:pPr>
              <w:rPr>
                <w:rFonts w:ascii="Times New Roman" w:eastAsia="Calibri" w:hAnsi="Times New Roman" w:cs="Times New Roman"/>
                <w:iCs/>
              </w:rPr>
            </w:pPr>
            <w:r w:rsidRPr="00001473">
              <w:rPr>
                <w:rFonts w:ascii="Times New Roman" w:eastAsia="Calibri" w:hAnsi="Times New Roman" w:cs="Times New Roman"/>
                <w:iCs/>
              </w:rPr>
              <w:t>11.</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C8422B" w14:textId="67B6734A" w:rsidR="00660CD6" w:rsidRPr="00001473" w:rsidRDefault="00D821B0" w:rsidP="00BB2967">
            <w:pPr>
              <w:spacing w:after="0" w:line="256" w:lineRule="auto"/>
              <w:jc w:val="both"/>
              <w:rPr>
                <w:rFonts w:ascii="Times New Roman" w:eastAsia="Times New Roman" w:hAnsi="Times New Roman" w:cs="Times New Roman"/>
              </w:rPr>
            </w:pPr>
            <w:r>
              <w:rPr>
                <w:rFonts w:ascii="Times New Roman" w:eastAsia="MS Mincho" w:hAnsi="Times New Roman" w:cs="Times New Roman"/>
              </w:rPr>
              <w:t>Teikėj</w:t>
            </w:r>
            <w:r w:rsidR="00660CD6" w:rsidRPr="00001473">
              <w:rPr>
                <w:rFonts w:ascii="Times New Roman" w:eastAsia="MS Mincho" w:hAnsi="Times New Roman" w:cs="Times New Roman"/>
              </w:rPr>
              <w:t xml:space="preserve">as yra padaręs rimtą profesinį pažeidimą, dėl kurio perkančioji organizacija abejoja </w:t>
            </w:r>
            <w:r>
              <w:rPr>
                <w:rFonts w:ascii="Times New Roman" w:eastAsia="MS Mincho" w:hAnsi="Times New Roman" w:cs="Times New Roman"/>
              </w:rPr>
              <w:t>teikėj</w:t>
            </w:r>
            <w:r w:rsidR="00660CD6" w:rsidRPr="00001473">
              <w:rPr>
                <w:rFonts w:ascii="Times New Roman" w:eastAsia="MS Mincho" w:hAnsi="Times New Roman" w:cs="Times New Roman"/>
              </w:rPr>
              <w:t xml:space="preserve">o sąžiningumu, </w:t>
            </w:r>
            <w:r w:rsidR="00660CD6" w:rsidRPr="00001473">
              <w:rPr>
                <w:rFonts w:ascii="Times New Roman" w:eastAsia="Times New Roman" w:hAnsi="Times New Roman" w:cs="Times New Roman"/>
              </w:rPr>
              <w:t xml:space="preserve"> kai jis (</w:t>
            </w:r>
            <w:r>
              <w:rPr>
                <w:rFonts w:ascii="Times New Roman" w:eastAsia="Times New Roman" w:hAnsi="Times New Roman" w:cs="Times New Roman"/>
              </w:rPr>
              <w:t>teikėj</w:t>
            </w:r>
            <w:r w:rsidR="00660CD6" w:rsidRPr="00001473">
              <w:rPr>
                <w:rFonts w:ascii="Times New Roman" w:eastAsia="Times New Roman" w:hAnsi="Times New Roman" w:cs="Times New Roman"/>
              </w:rPr>
              <w:t>as) neatitinka minimalių patikimo mokesčių mokėtojo kriterijų, nustatytų Lietuvos Respublikos mokesčių administravimo įstatymo 40</w:t>
            </w:r>
            <w:r w:rsidR="00660CD6" w:rsidRPr="00001473">
              <w:rPr>
                <w:rFonts w:ascii="Times New Roman" w:eastAsia="Times New Roman" w:hAnsi="Times New Roman" w:cs="Times New Roman"/>
                <w:vertAlign w:val="superscript"/>
              </w:rPr>
              <w:t>1</w:t>
            </w:r>
            <w:r w:rsidR="00660CD6" w:rsidRPr="00001473">
              <w:rPr>
                <w:rFonts w:ascii="Times New Roman" w:eastAsia="Times New Roman" w:hAnsi="Times New Roman" w:cs="Times New Roman"/>
              </w:rPr>
              <w:t xml:space="preserve"> straipsnio 1 dalyje.</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F4037" w14:textId="77777777" w:rsidR="00660CD6" w:rsidRPr="00001473" w:rsidRDefault="00660CD6" w:rsidP="00BB2967">
            <w:pPr>
              <w:spacing w:after="0" w:line="256" w:lineRule="auto"/>
              <w:jc w:val="center"/>
              <w:rPr>
                <w:rFonts w:ascii="Times New Roman" w:eastAsia="Yu Mincho" w:hAnsi="Times New Roman" w:cs="Times New Roman"/>
                <w:b/>
                <w:bCs/>
              </w:rPr>
            </w:pPr>
            <w:r w:rsidRPr="00001473">
              <w:rPr>
                <w:rFonts w:ascii="Times New Roman" w:eastAsia="Yu Mincho" w:hAnsi="Times New Roman" w:cs="Times New Roman"/>
                <w:b/>
                <w:bCs/>
              </w:rPr>
              <w:t>VPĮ 46 straipsnio 4 dalies 7 punkto b papunktis</w:t>
            </w:r>
          </w:p>
          <w:p w14:paraId="7B6F5A97" w14:textId="77777777" w:rsidR="00660CD6" w:rsidRPr="00001473" w:rsidRDefault="00660CD6" w:rsidP="00BB2967">
            <w:pPr>
              <w:spacing w:after="0" w:line="256" w:lineRule="auto"/>
              <w:jc w:val="center"/>
              <w:rPr>
                <w:rFonts w:ascii="Times New Roman" w:eastAsia="Yu Mincho" w:hAnsi="Times New Roman" w:cs="Times New Roman"/>
              </w:rPr>
            </w:pPr>
          </w:p>
          <w:p w14:paraId="79F3402C" w14:textId="77777777" w:rsidR="00660CD6" w:rsidRPr="00001473" w:rsidRDefault="00660CD6" w:rsidP="00BB2967">
            <w:pPr>
              <w:spacing w:after="0" w:line="256" w:lineRule="auto"/>
              <w:jc w:val="center"/>
              <w:rPr>
                <w:rFonts w:ascii="Times New Roman" w:eastAsia="Yu Mincho" w:hAnsi="Times New Roman" w:cs="Times New Roman"/>
              </w:rPr>
            </w:pPr>
            <w:r w:rsidRPr="00001473">
              <w:rPr>
                <w:rFonts w:ascii="Times New Roman" w:eastAsia="Yu Mincho" w:hAnsi="Times New Roman" w:cs="Times New Roman"/>
              </w:rPr>
              <w:t>EBVPD III dalies C11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1D8CA" w14:textId="77777777" w:rsidR="00660CD6" w:rsidRPr="00001473" w:rsidRDefault="00660CD6" w:rsidP="00BB2967">
            <w:pPr>
              <w:spacing w:after="0" w:line="256" w:lineRule="auto"/>
              <w:jc w:val="both"/>
              <w:rPr>
                <w:rFonts w:ascii="Times New Roman" w:eastAsia="Times New Roman" w:hAnsi="Times New Roman" w:cs="Times New Roman"/>
              </w:rPr>
            </w:pPr>
            <w:r w:rsidRPr="00001473">
              <w:rPr>
                <w:rFonts w:ascii="Times New Roman" w:eastAsia="MS Mincho" w:hAnsi="Times New Roman" w:cs="Times New Roman"/>
              </w:rPr>
              <w:t>Iš Lietuvoje įsteigtų subjektų įrodančių dokumentų nereikalaujama. Užtenka pateikto EBVPD.</w:t>
            </w:r>
          </w:p>
          <w:p w14:paraId="70167A26" w14:textId="77777777" w:rsidR="00660CD6" w:rsidRPr="00001473" w:rsidRDefault="00660CD6" w:rsidP="00BB2967">
            <w:pPr>
              <w:spacing w:after="0" w:line="256" w:lineRule="auto"/>
              <w:jc w:val="both"/>
              <w:rPr>
                <w:rFonts w:ascii="Times New Roman" w:eastAsia="MS Mincho" w:hAnsi="Times New Roman" w:cs="Times New Roman"/>
                <w:iCs/>
              </w:rPr>
            </w:pPr>
          </w:p>
          <w:p w14:paraId="2958E98F" w14:textId="6FF8167D" w:rsidR="00660CD6" w:rsidRPr="00001473" w:rsidRDefault="00660CD6" w:rsidP="00BB2967">
            <w:pPr>
              <w:spacing w:after="0" w:line="256" w:lineRule="auto"/>
              <w:jc w:val="both"/>
              <w:rPr>
                <w:rFonts w:ascii="Times New Roman" w:eastAsia="MS Mincho" w:hAnsi="Times New Roman" w:cs="Times New Roman"/>
              </w:rPr>
            </w:pPr>
            <w:r w:rsidRPr="00001473">
              <w:rPr>
                <w:rFonts w:ascii="Times New Roman" w:eastAsia="MS Mincho" w:hAnsi="Times New Roman" w:cs="Times New Roman"/>
              </w:rPr>
              <w:t xml:space="preserve">Priimant sprendimus dėl </w:t>
            </w:r>
            <w:r w:rsidR="00D821B0">
              <w:rPr>
                <w:rFonts w:ascii="Times New Roman" w:eastAsia="MS Mincho" w:hAnsi="Times New Roman" w:cs="Times New Roman"/>
              </w:rPr>
              <w:t>teikėj</w:t>
            </w:r>
            <w:r w:rsidRPr="00001473">
              <w:rPr>
                <w:rFonts w:ascii="Times New Roman" w:eastAsia="MS Mincho" w:hAnsi="Times New Roman" w:cs="Times New Roman"/>
              </w:rPr>
              <w:t>o pašalinimo iš pirkimo procedūros šiame punkte nurodytu pašalinimo pagrindu, be kita ko, atsižvelgiama į nacionalinėje duomenų bazėje adresu</w:t>
            </w:r>
            <w:r w:rsidR="00B55924">
              <w:rPr>
                <w:rFonts w:ascii="Times New Roman" w:eastAsia="MS Mincho" w:hAnsi="Times New Roman" w:cs="Times New Roman"/>
              </w:rPr>
              <w:t xml:space="preserve"> </w:t>
            </w:r>
            <w:hyperlink r:id="rId27" w:history="1">
              <w:r w:rsidR="00B55924" w:rsidRPr="007D46E0">
                <w:rPr>
                  <w:rStyle w:val="Hipersaitas"/>
                  <w:rFonts w:ascii="Times New Roman" w:eastAsia="MS Mincho" w:hAnsi="Times New Roman" w:cs="Times New Roman"/>
                </w:rPr>
                <w:t>https://www.vmi.lt/evmi/mokesciu-moketoju-informacija</w:t>
              </w:r>
            </w:hyperlink>
            <w:r w:rsidR="00B55924">
              <w:rPr>
                <w:rFonts w:ascii="Times New Roman" w:eastAsia="MS Mincho" w:hAnsi="Times New Roman" w:cs="Times New Roman"/>
              </w:rPr>
              <w:t xml:space="preserve"> </w:t>
            </w:r>
            <w:r w:rsidRPr="00001473">
              <w:rPr>
                <w:rFonts w:ascii="Times New Roman" w:eastAsia="MS Mincho" w:hAnsi="Times New Roman" w:cs="Times New Roman"/>
              </w:rPr>
              <w:t>skelbiamą informaciją.</w:t>
            </w:r>
          </w:p>
        </w:tc>
      </w:tr>
      <w:tr w:rsidR="00660CD6" w:rsidRPr="004136F9" w14:paraId="33190B73" w14:textId="77777777" w:rsidTr="00200D0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19E8C7" w14:textId="77777777" w:rsidR="00660CD6" w:rsidRPr="004136F9" w:rsidRDefault="00660CD6" w:rsidP="00BB2967">
            <w:pPr>
              <w:spacing w:after="0" w:line="256" w:lineRule="auto"/>
              <w:rPr>
                <w:rFonts w:ascii="Times New Roman" w:eastAsia="MS Mincho" w:hAnsi="Times New Roman" w:cs="Times New Roman"/>
              </w:rPr>
            </w:pPr>
            <w:r w:rsidRPr="004136F9">
              <w:rPr>
                <w:rFonts w:ascii="Times New Roman" w:eastAsia="MS Mincho" w:hAnsi="Times New Roman" w:cs="Times New Roman"/>
              </w:rPr>
              <w:t>12.</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041BD8" w14:textId="62D60124" w:rsidR="00660CD6" w:rsidRPr="004136F9" w:rsidRDefault="00D821B0" w:rsidP="00BB2967">
            <w:pPr>
              <w:spacing w:after="0" w:line="256" w:lineRule="auto"/>
              <w:jc w:val="both"/>
              <w:rPr>
                <w:rFonts w:ascii="Times New Roman" w:eastAsia="MS Mincho" w:hAnsi="Times New Roman" w:cs="Times New Roman"/>
              </w:rPr>
            </w:pPr>
            <w:r w:rsidRPr="004136F9">
              <w:rPr>
                <w:rFonts w:ascii="Times New Roman" w:eastAsia="MS Mincho" w:hAnsi="Times New Roman" w:cs="Times New Roman"/>
              </w:rPr>
              <w:t>Teikėj</w:t>
            </w:r>
            <w:r w:rsidR="00660CD6" w:rsidRPr="004136F9">
              <w:rPr>
                <w:rFonts w:ascii="Times New Roman" w:eastAsia="MS Mincho" w:hAnsi="Times New Roman" w:cs="Times New Roman"/>
              </w:rPr>
              <w:t xml:space="preserve">as yra padaręs rimtą profesinį pažeidimą, dėl kurio perkančioji organizacija abejoja </w:t>
            </w:r>
            <w:r w:rsidRPr="004136F9">
              <w:rPr>
                <w:rFonts w:ascii="Times New Roman" w:eastAsia="MS Mincho" w:hAnsi="Times New Roman" w:cs="Times New Roman"/>
              </w:rPr>
              <w:t>teikėj</w:t>
            </w:r>
            <w:r w:rsidR="00660CD6" w:rsidRPr="004136F9">
              <w:rPr>
                <w:rFonts w:ascii="Times New Roman" w:eastAsia="MS Mincho" w:hAnsi="Times New Roman" w:cs="Times New Roman"/>
              </w:rPr>
              <w:t>o sąžiningumu,</w:t>
            </w:r>
            <w:r w:rsidR="00660CD6" w:rsidRPr="004136F9">
              <w:rPr>
                <w:rFonts w:ascii="Times New Roman" w:eastAsia="Times New Roman" w:hAnsi="Times New Roman" w:cs="Times New Roman"/>
              </w:rPr>
              <w:t xml:space="preserve"> kai jis </w:t>
            </w:r>
            <w:r w:rsidR="00660CD6" w:rsidRPr="004136F9">
              <w:rPr>
                <w:rFonts w:ascii="Times New Roman" w:eastAsia="MS Mincho" w:hAnsi="Times New Roman" w:cs="Times New Roman"/>
                <w:color w:val="000000"/>
              </w:rPr>
              <w:t>yra padaręs draudimo sudaryti draudžiamus susitarimus, įtvirtinto Lietuvos Respublikos konkurencijos įstatyme ar panašaus pobūdžio kitos valstybės teisės akte, pažeidimą ir nuo jo padarymo dienos praėjo mažiau kaip 3 metai.</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AD098E" w14:textId="77777777" w:rsidR="00660CD6" w:rsidRPr="004136F9" w:rsidRDefault="00660CD6" w:rsidP="00BB2967">
            <w:pPr>
              <w:spacing w:after="0" w:line="256" w:lineRule="auto"/>
              <w:jc w:val="center"/>
              <w:rPr>
                <w:rFonts w:ascii="Times New Roman" w:eastAsia="Yu Mincho" w:hAnsi="Times New Roman" w:cs="Times New Roman"/>
                <w:b/>
                <w:bCs/>
              </w:rPr>
            </w:pPr>
            <w:r w:rsidRPr="004136F9">
              <w:rPr>
                <w:rFonts w:ascii="Times New Roman" w:eastAsia="Yu Mincho" w:hAnsi="Times New Roman" w:cs="Times New Roman"/>
                <w:b/>
                <w:bCs/>
              </w:rPr>
              <w:t>VPĮ 46 straipsnio 4 dalies 7 punkto c papunktis</w:t>
            </w:r>
          </w:p>
          <w:p w14:paraId="77546F7D" w14:textId="77777777" w:rsidR="00660CD6" w:rsidRPr="004136F9" w:rsidRDefault="00660CD6" w:rsidP="00BB2967">
            <w:pPr>
              <w:spacing w:after="0" w:line="256" w:lineRule="auto"/>
              <w:jc w:val="center"/>
              <w:rPr>
                <w:rFonts w:ascii="Times New Roman" w:eastAsia="Yu Mincho" w:hAnsi="Times New Roman" w:cs="Times New Roman"/>
              </w:rPr>
            </w:pPr>
          </w:p>
          <w:p w14:paraId="7D46059E" w14:textId="77777777" w:rsidR="00660CD6" w:rsidRPr="004136F9" w:rsidRDefault="00660CD6" w:rsidP="00BB2967">
            <w:pPr>
              <w:spacing w:after="0" w:line="256" w:lineRule="auto"/>
              <w:jc w:val="center"/>
              <w:rPr>
                <w:rFonts w:ascii="Times New Roman" w:eastAsia="Yu Mincho" w:hAnsi="Times New Roman" w:cs="Times New Roman"/>
              </w:rPr>
            </w:pPr>
            <w:r w:rsidRPr="004136F9">
              <w:rPr>
                <w:rFonts w:ascii="Times New Roman" w:eastAsia="Yu Mincho" w:hAnsi="Times New Roman" w:cs="Times New Roman"/>
              </w:rPr>
              <w:t>EBVPD III dalies C11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527E4E" w14:textId="77777777" w:rsidR="00660CD6" w:rsidRPr="004136F9" w:rsidRDefault="00660CD6" w:rsidP="00BB2967">
            <w:pPr>
              <w:spacing w:after="0" w:line="256" w:lineRule="auto"/>
              <w:jc w:val="both"/>
              <w:rPr>
                <w:rFonts w:ascii="Times New Roman" w:eastAsia="Times New Roman" w:hAnsi="Times New Roman" w:cs="Times New Roman"/>
              </w:rPr>
            </w:pPr>
            <w:r w:rsidRPr="004136F9">
              <w:rPr>
                <w:rFonts w:ascii="Times New Roman" w:eastAsia="MS Mincho" w:hAnsi="Times New Roman" w:cs="Times New Roman"/>
              </w:rPr>
              <w:t>Iš Lietuvoje įsteigtų subjektų įrodančių dokumentų nereikalaujama. Užtenka pateikto EBVPD.</w:t>
            </w:r>
          </w:p>
          <w:p w14:paraId="31C42C36" w14:textId="77777777" w:rsidR="00660CD6" w:rsidRPr="004136F9" w:rsidRDefault="00660CD6" w:rsidP="00BB2967">
            <w:pPr>
              <w:spacing w:after="0" w:line="256" w:lineRule="auto"/>
              <w:jc w:val="both"/>
              <w:rPr>
                <w:rFonts w:ascii="Times New Roman" w:eastAsia="MS Mincho" w:hAnsi="Times New Roman" w:cs="Times New Roman"/>
                <w:iCs/>
              </w:rPr>
            </w:pPr>
          </w:p>
          <w:p w14:paraId="46B544B1" w14:textId="7DC2984C" w:rsidR="00660CD6" w:rsidRPr="004136F9" w:rsidRDefault="00660CD6" w:rsidP="00BB2967">
            <w:pPr>
              <w:spacing w:after="0" w:line="240" w:lineRule="auto"/>
              <w:rPr>
                <w:rFonts w:ascii="Times New Roman" w:eastAsia="Calibri" w:hAnsi="Times New Roman" w:cs="Times New Roman"/>
              </w:rPr>
            </w:pPr>
            <w:r w:rsidRPr="004136F9">
              <w:rPr>
                <w:rFonts w:ascii="Times New Roman" w:eastAsia="Calibri" w:hAnsi="Times New Roman" w:cs="Times New Roman"/>
              </w:rPr>
              <w:t xml:space="preserve">Priimant sprendimus dėl </w:t>
            </w:r>
            <w:r w:rsidR="00D821B0" w:rsidRPr="004136F9">
              <w:rPr>
                <w:rFonts w:ascii="Times New Roman" w:eastAsia="Calibri" w:hAnsi="Times New Roman" w:cs="Times New Roman"/>
              </w:rPr>
              <w:t>teikėj</w:t>
            </w:r>
            <w:r w:rsidRPr="004136F9">
              <w:rPr>
                <w:rFonts w:ascii="Times New Roman" w:eastAsia="Calibri" w:hAnsi="Times New Roman" w:cs="Times New Roman"/>
              </w:rPr>
              <w:t>o pašalinimo iš pirkimo procedūros šiame punkte nurodytu pašalinimo pagrindu, be kita ko, atsižvelgiama į nacionalinėje duomenų bazėje adresu:</w:t>
            </w:r>
            <w:r w:rsidR="00293EC4" w:rsidRPr="004136F9">
              <w:rPr>
                <w:rFonts w:ascii="Times New Roman" w:eastAsia="Calibri" w:hAnsi="Times New Roman" w:cs="Times New Roman"/>
              </w:rPr>
              <w:t xml:space="preserve"> </w:t>
            </w:r>
            <w:hyperlink r:id="rId28" w:history="1">
              <w:r w:rsidR="00371C0E" w:rsidRPr="004136F9">
                <w:rPr>
                  <w:rStyle w:val="Hipersaitas"/>
                  <w:rFonts w:ascii="Times New Roman" w:eastAsia="Calibri" w:hAnsi="Times New Roman" w:cs="Times New Roman"/>
                </w:rPr>
                <w:t>https://kt.gov.lt/lt/atviri-duomenys/diskvalifikavimas-is-viesuju-pirkimu</w:t>
              </w:r>
            </w:hyperlink>
            <w:r w:rsidR="00293EC4" w:rsidRPr="004136F9">
              <w:rPr>
                <w:rFonts w:ascii="Times New Roman" w:eastAsia="Calibri" w:hAnsi="Times New Roman" w:cs="Times New Roman"/>
              </w:rPr>
              <w:t xml:space="preserve"> </w:t>
            </w:r>
            <w:r w:rsidRPr="004136F9">
              <w:rPr>
                <w:rFonts w:ascii="Times New Roman" w:eastAsia="Calibri" w:hAnsi="Times New Roman" w:cs="Times New Roman"/>
              </w:rPr>
              <w:t xml:space="preserve">skelbiamą informaciją. </w:t>
            </w:r>
          </w:p>
        </w:tc>
      </w:tr>
      <w:tr w:rsidR="00660CD6" w:rsidRPr="004136F9" w14:paraId="1B1B9548" w14:textId="77777777" w:rsidTr="00200D07">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909C0" w14:textId="77777777" w:rsidR="00660CD6" w:rsidRPr="004136F9" w:rsidRDefault="00660CD6" w:rsidP="00BB2967">
            <w:pPr>
              <w:spacing w:after="0" w:line="256" w:lineRule="auto"/>
              <w:rPr>
                <w:rFonts w:ascii="Times New Roman" w:eastAsia="MS Mincho" w:hAnsi="Times New Roman" w:cs="Times New Roman"/>
              </w:rPr>
            </w:pPr>
            <w:r w:rsidRPr="004136F9">
              <w:rPr>
                <w:rFonts w:ascii="Times New Roman" w:eastAsia="MS Mincho" w:hAnsi="Times New Roman" w:cs="Times New Roman"/>
              </w:rPr>
              <w:t xml:space="preserve">13. </w:t>
            </w:r>
          </w:p>
        </w:tc>
        <w:tc>
          <w:tcPr>
            <w:tcW w:w="382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57F5D3" w14:textId="62E63EDC" w:rsidR="00660CD6" w:rsidRPr="004136F9" w:rsidRDefault="00D821B0" w:rsidP="00BB2967">
            <w:pPr>
              <w:spacing w:after="0" w:line="256" w:lineRule="auto"/>
              <w:jc w:val="both"/>
              <w:rPr>
                <w:rFonts w:ascii="Times New Roman" w:eastAsia="MS Mincho" w:hAnsi="Times New Roman" w:cs="Times New Roman"/>
              </w:rPr>
            </w:pPr>
            <w:r w:rsidRPr="004136F9">
              <w:rPr>
                <w:rFonts w:ascii="Times New Roman" w:eastAsia="MS Mincho" w:hAnsi="Times New Roman" w:cs="Times New Roman"/>
                <w:bCs/>
              </w:rPr>
              <w:t>Teikėj</w:t>
            </w:r>
            <w:r w:rsidR="00660CD6" w:rsidRPr="004136F9">
              <w:rPr>
                <w:rFonts w:ascii="Times New Roman" w:eastAsia="MS Mincho" w:hAnsi="Times New Roman" w:cs="Times New Roman"/>
                <w:bCs/>
              </w:rPr>
              <w:t>as yra įsteigtas arba dalyvauja pirkime vietoj kito asmens, siekiant išvengti VPĮ 46 straipsnio 4 ir 6 dalyse nurodytų pašalinimo pagrindų taikymo.</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7E68C8" w14:textId="77777777" w:rsidR="00660CD6" w:rsidRPr="004136F9" w:rsidRDefault="00660CD6" w:rsidP="00BB2967">
            <w:pPr>
              <w:spacing w:after="0" w:line="256" w:lineRule="auto"/>
              <w:jc w:val="center"/>
              <w:rPr>
                <w:rFonts w:ascii="Times New Roman" w:eastAsia="Yu Mincho" w:hAnsi="Times New Roman" w:cs="Times New Roman"/>
                <w:b/>
                <w:bCs/>
              </w:rPr>
            </w:pPr>
            <w:r w:rsidRPr="004136F9">
              <w:rPr>
                <w:rFonts w:ascii="Times New Roman" w:eastAsia="Yu Mincho" w:hAnsi="Times New Roman" w:cs="Times New Roman"/>
                <w:b/>
                <w:bCs/>
              </w:rPr>
              <w:t>VPĮ 46 straipsnio 7 dalis</w:t>
            </w:r>
          </w:p>
          <w:p w14:paraId="6486A548" w14:textId="77777777" w:rsidR="00660CD6" w:rsidRPr="004136F9" w:rsidRDefault="00660CD6" w:rsidP="00BB2967">
            <w:pPr>
              <w:spacing w:after="0" w:line="256" w:lineRule="auto"/>
              <w:jc w:val="center"/>
              <w:rPr>
                <w:rFonts w:ascii="Times New Roman" w:eastAsia="Yu Mincho" w:hAnsi="Times New Roman" w:cs="Times New Roman"/>
                <w:b/>
                <w:bCs/>
              </w:rPr>
            </w:pPr>
          </w:p>
          <w:p w14:paraId="1C7FB930" w14:textId="77777777" w:rsidR="00660CD6" w:rsidRPr="004136F9" w:rsidRDefault="00660CD6" w:rsidP="00BB2967">
            <w:pPr>
              <w:spacing w:after="0" w:line="256" w:lineRule="auto"/>
              <w:jc w:val="center"/>
              <w:rPr>
                <w:rFonts w:ascii="Times New Roman" w:eastAsia="Yu Mincho" w:hAnsi="Times New Roman" w:cs="Times New Roman"/>
              </w:rPr>
            </w:pPr>
            <w:r w:rsidRPr="004136F9">
              <w:rPr>
                <w:rFonts w:ascii="Times New Roman" w:eastAsia="Yu Mincho" w:hAnsi="Times New Roman" w:cs="Times New Roman"/>
              </w:rPr>
              <w:t>EBVPD III dalies D3 punktas</w:t>
            </w:r>
          </w:p>
        </w:tc>
        <w:tc>
          <w:tcPr>
            <w:tcW w:w="35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F02DD8" w14:textId="77777777" w:rsidR="00660CD6" w:rsidRPr="004136F9" w:rsidRDefault="00660CD6" w:rsidP="00BB2967">
            <w:pPr>
              <w:spacing w:after="0" w:line="256" w:lineRule="auto"/>
              <w:jc w:val="both"/>
              <w:rPr>
                <w:rFonts w:ascii="Times New Roman" w:eastAsia="MS Mincho" w:hAnsi="Times New Roman" w:cs="Times New Roman"/>
              </w:rPr>
            </w:pPr>
            <w:r w:rsidRPr="004136F9">
              <w:rPr>
                <w:rFonts w:ascii="Times New Roman" w:eastAsia="MS Mincho" w:hAnsi="Times New Roman" w:cs="Times New Roman"/>
              </w:rPr>
              <w:t>Iš Lietuvoje įsteigtų subjektų įrodančių dokumentų nereikalaujama, užtenka pateikto EBVPD.</w:t>
            </w:r>
          </w:p>
        </w:tc>
      </w:tr>
    </w:tbl>
    <w:p w14:paraId="6056A3A1" w14:textId="77777777" w:rsidR="000273A9" w:rsidRPr="004136F9" w:rsidRDefault="000273A9" w:rsidP="000273A9">
      <w:pPr>
        <w:spacing w:before="60" w:after="60" w:line="240" w:lineRule="auto"/>
        <w:jc w:val="both"/>
        <w:rPr>
          <w:rFonts w:ascii="Times New Roman" w:eastAsia="Calibri" w:hAnsi="Times New Roman" w:cs="Times New Roman"/>
          <w:sz w:val="24"/>
          <w:szCs w:val="24"/>
        </w:rPr>
      </w:pPr>
    </w:p>
    <w:p w14:paraId="69D4DA2F" w14:textId="187EFEB4" w:rsidR="00BC28A5" w:rsidRDefault="00BC28A5">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1FD2B2E9" w14:textId="4BD09252" w:rsidR="00990DB9" w:rsidRPr="004136F9" w:rsidRDefault="00990DB9" w:rsidP="00990DB9">
      <w:pPr>
        <w:widowControl w:val="0"/>
        <w:suppressAutoHyphens/>
        <w:spacing w:after="0" w:line="240" w:lineRule="auto"/>
        <w:jc w:val="right"/>
        <w:outlineLvl w:val="1"/>
        <w:rPr>
          <w:rFonts w:ascii="Times New Roman" w:eastAsia="Calibri" w:hAnsi="Times New Roman" w:cs="Times New Roman"/>
          <w:b/>
          <w:color w:val="000000"/>
          <w:sz w:val="24"/>
        </w:rPr>
      </w:pPr>
      <w:bookmarkStart w:id="65" w:name="_Toc61251184"/>
      <w:bookmarkStart w:id="66" w:name="_Toc479666735"/>
      <w:bookmarkStart w:id="67" w:name="_Hlk519685886"/>
      <w:r w:rsidRPr="004136F9">
        <w:rPr>
          <w:rFonts w:ascii="Times New Roman" w:eastAsia="Calibri" w:hAnsi="Times New Roman" w:cs="Times New Roman"/>
          <w:b/>
          <w:color w:val="000000"/>
          <w:sz w:val="24"/>
        </w:rPr>
        <w:lastRenderedPageBreak/>
        <w:t>2 lentelė</w:t>
      </w:r>
      <w:bookmarkEnd w:id="65"/>
    </w:p>
    <w:p w14:paraId="1EAEEC48" w14:textId="4DF1BAF5" w:rsidR="00DB03CB" w:rsidRPr="004136F9" w:rsidRDefault="00990DB9" w:rsidP="007C4FE2">
      <w:pPr>
        <w:jc w:val="right"/>
        <w:rPr>
          <w:rFonts w:ascii="Times New Roman" w:hAnsi="Times New Roman" w:cs="Times New Roman"/>
          <w:i/>
          <w:iCs/>
          <w:sz w:val="24"/>
          <w:szCs w:val="24"/>
        </w:rPr>
      </w:pPr>
      <w:r w:rsidRPr="004136F9">
        <w:rPr>
          <w:rFonts w:ascii="Times New Roman" w:hAnsi="Times New Roman" w:cs="Times New Roman"/>
          <w:i/>
          <w:iCs/>
          <w:sz w:val="24"/>
          <w:szCs w:val="24"/>
        </w:rPr>
        <w:t xml:space="preserve"> </w:t>
      </w:r>
      <w:bookmarkStart w:id="68" w:name="_Toc61251185"/>
      <w:r w:rsidR="00696561" w:rsidRPr="004136F9">
        <w:rPr>
          <w:rFonts w:ascii="Times New Roman" w:hAnsi="Times New Roman" w:cs="Times New Roman"/>
          <w:i/>
          <w:iCs/>
          <w:sz w:val="24"/>
          <w:szCs w:val="24"/>
        </w:rPr>
        <w:t>Te</w:t>
      </w:r>
      <w:r w:rsidR="00257FC6" w:rsidRPr="004136F9">
        <w:rPr>
          <w:rFonts w:ascii="Times New Roman" w:hAnsi="Times New Roman" w:cs="Times New Roman"/>
          <w:i/>
          <w:iCs/>
          <w:sz w:val="24"/>
          <w:szCs w:val="24"/>
        </w:rPr>
        <w:t>i</w:t>
      </w:r>
      <w:r w:rsidR="00696561" w:rsidRPr="004136F9">
        <w:rPr>
          <w:rFonts w:ascii="Times New Roman" w:hAnsi="Times New Roman" w:cs="Times New Roman"/>
          <w:i/>
          <w:iCs/>
          <w:sz w:val="24"/>
          <w:szCs w:val="24"/>
        </w:rPr>
        <w:t>kėjo kvalifikacijos reikalavimai</w:t>
      </w:r>
      <w:bookmarkEnd w:id="66"/>
      <w:bookmarkEnd w:id="68"/>
      <w:r w:rsidRPr="004136F9">
        <w:rPr>
          <w:rFonts w:ascii="Times New Roman" w:hAnsi="Times New Roman" w:cs="Times New Roman"/>
          <w:i/>
          <w:iCs/>
          <w:sz w:val="24"/>
          <w:szCs w:val="24"/>
        </w:rPr>
        <w:t xml:space="preserve"> </w:t>
      </w:r>
    </w:p>
    <w:tbl>
      <w:tblPr>
        <w:tblpPr w:leftFromText="180" w:rightFromText="180" w:vertAnchor="text" w:tblpX="78" w:tblpY="1"/>
        <w:tblOverlap w:val="never"/>
        <w:tblW w:w="9351" w:type="dxa"/>
        <w:tblBorders>
          <w:top w:val="single" w:sz="4" w:space="0" w:color="000001"/>
          <w:left w:val="single" w:sz="4" w:space="0" w:color="000001"/>
          <w:bottom w:val="single" w:sz="4" w:space="0" w:color="000001"/>
          <w:right w:val="single" w:sz="4" w:space="0" w:color="00000A"/>
          <w:insideH w:val="single" w:sz="4" w:space="0" w:color="000001"/>
          <w:insideV w:val="single" w:sz="4" w:space="0" w:color="00000A"/>
        </w:tblBorders>
        <w:tblCellMar>
          <w:left w:w="93" w:type="dxa"/>
        </w:tblCellMar>
        <w:tblLook w:val="04A0" w:firstRow="1" w:lastRow="0" w:firstColumn="1" w:lastColumn="0" w:noHBand="0" w:noVBand="1"/>
      </w:tblPr>
      <w:tblGrid>
        <w:gridCol w:w="567"/>
        <w:gridCol w:w="3543"/>
        <w:gridCol w:w="5241"/>
      </w:tblGrid>
      <w:tr w:rsidR="0003164D" w:rsidRPr="003B7F6D" w14:paraId="284CE77D" w14:textId="77777777" w:rsidTr="007C4FE2">
        <w:tc>
          <w:tcPr>
            <w:tcW w:w="567" w:type="dxa"/>
            <w:tcBorders>
              <w:top w:val="single" w:sz="4" w:space="0" w:color="000000"/>
              <w:left w:val="single" w:sz="4" w:space="0" w:color="000000"/>
              <w:bottom w:val="single" w:sz="4" w:space="0" w:color="000000"/>
              <w:right w:val="single" w:sz="4" w:space="0" w:color="000000"/>
            </w:tcBorders>
            <w:vAlign w:val="center"/>
          </w:tcPr>
          <w:p w14:paraId="7E9CEEF2" w14:textId="77777777" w:rsidR="0003164D" w:rsidRPr="004136F9" w:rsidRDefault="0003164D" w:rsidP="001501ED">
            <w:pPr>
              <w:widowControl w:val="0"/>
              <w:suppressAutoHyphens/>
              <w:spacing w:after="0" w:line="240" w:lineRule="auto"/>
              <w:jc w:val="center"/>
              <w:outlineLvl w:val="1"/>
              <w:rPr>
                <w:rFonts w:ascii="Times New Roman" w:eastAsia="Calibri" w:hAnsi="Times New Roman" w:cs="Times New Roman"/>
                <w:color w:val="000000" w:themeColor="text1"/>
                <w:sz w:val="24"/>
                <w:szCs w:val="20"/>
              </w:rPr>
            </w:pPr>
            <w:r w:rsidRPr="004136F9">
              <w:rPr>
                <w:rFonts w:ascii="Times New Roman" w:eastAsia="Calibri" w:hAnsi="Times New Roman" w:cs="Times New Roman"/>
                <w:b/>
                <w:color w:val="000000" w:themeColor="text1"/>
                <w:sz w:val="24"/>
                <w:szCs w:val="20"/>
              </w:rPr>
              <w:t>Eil. Nr.</w:t>
            </w:r>
          </w:p>
        </w:tc>
        <w:tc>
          <w:tcPr>
            <w:tcW w:w="3543" w:type="dxa"/>
            <w:tcBorders>
              <w:top w:val="single" w:sz="4" w:space="0" w:color="000000"/>
              <w:left w:val="single" w:sz="4" w:space="0" w:color="000000"/>
              <w:bottom w:val="single" w:sz="4" w:space="0" w:color="000000"/>
              <w:right w:val="single" w:sz="4" w:space="0" w:color="000000"/>
            </w:tcBorders>
            <w:vAlign w:val="center"/>
          </w:tcPr>
          <w:p w14:paraId="6587BD69" w14:textId="77777777" w:rsidR="0003164D" w:rsidRPr="004136F9" w:rsidRDefault="0003164D" w:rsidP="001501ED">
            <w:pPr>
              <w:widowControl w:val="0"/>
              <w:suppressAutoHyphens/>
              <w:spacing w:after="0" w:line="240" w:lineRule="auto"/>
              <w:jc w:val="center"/>
              <w:outlineLvl w:val="1"/>
              <w:rPr>
                <w:rFonts w:ascii="Times New Roman" w:eastAsia="Calibri" w:hAnsi="Times New Roman" w:cs="Times New Roman"/>
                <w:bCs/>
                <w:color w:val="000000" w:themeColor="text1"/>
                <w:sz w:val="24"/>
                <w:szCs w:val="20"/>
              </w:rPr>
            </w:pPr>
            <w:r w:rsidRPr="004136F9">
              <w:rPr>
                <w:rFonts w:ascii="Times New Roman" w:eastAsia="Calibri" w:hAnsi="Times New Roman" w:cs="Times New Roman"/>
                <w:b/>
                <w:color w:val="000000" w:themeColor="text1"/>
                <w:sz w:val="24"/>
                <w:szCs w:val="20"/>
              </w:rPr>
              <w:t>Kvalifikacijos reikalavimai</w:t>
            </w:r>
          </w:p>
        </w:tc>
        <w:tc>
          <w:tcPr>
            <w:tcW w:w="5241" w:type="dxa"/>
            <w:tcBorders>
              <w:top w:val="single" w:sz="4" w:space="0" w:color="000000"/>
              <w:left w:val="single" w:sz="4" w:space="0" w:color="000000"/>
              <w:bottom w:val="single" w:sz="4" w:space="0" w:color="000000"/>
              <w:right w:val="single" w:sz="4" w:space="0" w:color="000000"/>
            </w:tcBorders>
            <w:vAlign w:val="center"/>
          </w:tcPr>
          <w:p w14:paraId="7A68AC71" w14:textId="77777777" w:rsidR="0003164D" w:rsidRPr="004136F9" w:rsidRDefault="0003164D" w:rsidP="001501ED">
            <w:pPr>
              <w:widowControl w:val="0"/>
              <w:suppressAutoHyphens/>
              <w:spacing w:after="0" w:line="240" w:lineRule="auto"/>
              <w:jc w:val="center"/>
              <w:outlineLvl w:val="1"/>
              <w:rPr>
                <w:rFonts w:ascii="Times New Roman" w:eastAsia="Calibri" w:hAnsi="Times New Roman" w:cs="Times New Roman"/>
                <w:b/>
                <w:color w:val="000000" w:themeColor="text1"/>
                <w:sz w:val="24"/>
                <w:szCs w:val="20"/>
              </w:rPr>
            </w:pPr>
            <w:r w:rsidRPr="004136F9">
              <w:rPr>
                <w:rFonts w:ascii="Times New Roman" w:eastAsia="Calibri" w:hAnsi="Times New Roman" w:cs="Times New Roman"/>
                <w:b/>
                <w:color w:val="000000" w:themeColor="text1"/>
                <w:sz w:val="24"/>
                <w:szCs w:val="20"/>
              </w:rPr>
              <w:t>Kvalifikacijos reikalavimus įrodantys dokumentai</w:t>
            </w:r>
          </w:p>
          <w:p w14:paraId="237A5CF5" w14:textId="30B79930" w:rsidR="004E38A4" w:rsidRPr="003B7F6D" w:rsidRDefault="004E38A4" w:rsidP="001501ED">
            <w:pPr>
              <w:widowControl w:val="0"/>
              <w:suppressAutoHyphens/>
              <w:spacing w:after="0" w:line="240" w:lineRule="auto"/>
              <w:jc w:val="center"/>
              <w:outlineLvl w:val="1"/>
              <w:rPr>
                <w:rFonts w:ascii="Times New Roman" w:eastAsia="Calibri" w:hAnsi="Times New Roman" w:cs="Times New Roman"/>
                <w:b/>
                <w:bCs/>
                <w:i/>
                <w:iCs/>
                <w:color w:val="000000" w:themeColor="text1"/>
                <w:sz w:val="24"/>
                <w:szCs w:val="20"/>
              </w:rPr>
            </w:pPr>
            <w:r w:rsidRPr="004136F9">
              <w:rPr>
                <w:rFonts w:ascii="Times New Roman" w:eastAsia="Calibri" w:hAnsi="Times New Roman"/>
                <w:i/>
                <w:iCs/>
                <w:sz w:val="20"/>
              </w:rPr>
              <w:t>Dokumentų kopijos pateikiamos CVP IS priemonėmis</w:t>
            </w:r>
          </w:p>
        </w:tc>
      </w:tr>
      <w:tr w:rsidR="0003164D" w:rsidRPr="003B7F6D" w14:paraId="5DD4100A" w14:textId="77777777" w:rsidTr="007C4FE2">
        <w:tc>
          <w:tcPr>
            <w:tcW w:w="567" w:type="dxa"/>
            <w:tcBorders>
              <w:top w:val="single" w:sz="4" w:space="0" w:color="000000"/>
              <w:left w:val="single" w:sz="4" w:space="0" w:color="000000"/>
              <w:bottom w:val="single" w:sz="4" w:space="0" w:color="000000"/>
              <w:right w:val="single" w:sz="4" w:space="0" w:color="000000"/>
            </w:tcBorders>
          </w:tcPr>
          <w:p w14:paraId="29598100" w14:textId="77777777" w:rsidR="0003164D" w:rsidRPr="003B7F6D" w:rsidRDefault="0003164D" w:rsidP="001501ED">
            <w:pPr>
              <w:widowControl w:val="0"/>
              <w:suppressAutoHyphens/>
              <w:spacing w:after="0" w:line="240" w:lineRule="auto"/>
              <w:jc w:val="center"/>
              <w:outlineLvl w:val="1"/>
              <w:rPr>
                <w:rFonts w:ascii="Times New Roman" w:eastAsia="Calibri" w:hAnsi="Times New Roman" w:cs="Times New Roman"/>
                <w:bCs/>
                <w:color w:val="000000" w:themeColor="text1"/>
                <w:sz w:val="24"/>
                <w:szCs w:val="20"/>
              </w:rPr>
            </w:pPr>
            <w:r w:rsidRPr="003B7F6D">
              <w:rPr>
                <w:rFonts w:ascii="Times New Roman" w:eastAsia="Calibri" w:hAnsi="Times New Roman" w:cs="Times New Roman"/>
                <w:bCs/>
                <w:color w:val="000000" w:themeColor="text1"/>
                <w:sz w:val="24"/>
                <w:szCs w:val="20"/>
              </w:rPr>
              <w:t>1.</w:t>
            </w:r>
          </w:p>
        </w:tc>
        <w:tc>
          <w:tcPr>
            <w:tcW w:w="3543" w:type="dxa"/>
            <w:tcBorders>
              <w:top w:val="single" w:sz="4" w:space="0" w:color="000000"/>
              <w:left w:val="single" w:sz="4" w:space="0" w:color="000000"/>
              <w:bottom w:val="single" w:sz="4" w:space="0" w:color="000000"/>
              <w:right w:val="single" w:sz="4" w:space="0" w:color="000000"/>
            </w:tcBorders>
          </w:tcPr>
          <w:p w14:paraId="7D5B9B8E" w14:textId="2C5EC5A4" w:rsidR="00265AE9" w:rsidRPr="00D32732" w:rsidRDefault="00D821B0" w:rsidP="00AC7FC2">
            <w:pPr>
              <w:spacing w:after="0"/>
              <w:jc w:val="both"/>
              <w:rPr>
                <w:rFonts w:ascii="Times New Roman" w:hAnsi="Times New Roman" w:cs="Times New Roman"/>
                <w:sz w:val="24"/>
                <w:szCs w:val="24"/>
              </w:rPr>
            </w:pPr>
            <w:r>
              <w:rPr>
                <w:rFonts w:ascii="Times New Roman" w:hAnsi="Times New Roman" w:cs="Times New Roman"/>
                <w:sz w:val="24"/>
                <w:szCs w:val="24"/>
              </w:rPr>
              <w:t>Teikėj</w:t>
            </w:r>
            <w:r w:rsidR="00265AE9" w:rsidRPr="00D32732">
              <w:rPr>
                <w:rFonts w:ascii="Times New Roman" w:hAnsi="Times New Roman" w:cs="Times New Roman"/>
                <w:sz w:val="24"/>
                <w:szCs w:val="24"/>
              </w:rPr>
              <w:t xml:space="preserve">as turi turėti (arba kitaip disponuoti): </w:t>
            </w:r>
          </w:p>
          <w:p w14:paraId="3E6B93CB" w14:textId="77777777" w:rsidR="00265AE9" w:rsidRPr="00D32732" w:rsidRDefault="00265AE9" w:rsidP="00265AE9">
            <w:pPr>
              <w:pStyle w:val="Sraopastraipa"/>
              <w:suppressAutoHyphens/>
              <w:ind w:left="0" w:firstLine="361"/>
              <w:rPr>
                <w:szCs w:val="24"/>
              </w:rPr>
            </w:pPr>
            <w:r>
              <w:rPr>
                <w:szCs w:val="24"/>
              </w:rPr>
              <w:t xml:space="preserve">2.1. </w:t>
            </w:r>
            <w:r w:rsidRPr="00D32732">
              <w:rPr>
                <w:szCs w:val="24"/>
              </w:rPr>
              <w:t xml:space="preserve">Ne mažiau kaip 1 (vieną), automobilį, kurio kėbulo tūris – ne mažesnis kaip </w:t>
            </w:r>
            <w:r w:rsidRPr="00AC7FC2">
              <w:rPr>
                <w:b/>
                <w:bCs/>
                <w:i/>
                <w:iCs/>
                <w:szCs w:val="24"/>
              </w:rPr>
              <w:t>35 m³</w:t>
            </w:r>
            <w:r w:rsidRPr="00D32732">
              <w:rPr>
                <w:szCs w:val="24"/>
              </w:rPr>
              <w:t xml:space="preserve">, keliamoji galia – ne mažesnė kaip </w:t>
            </w:r>
            <w:r w:rsidRPr="00AC7FC2">
              <w:rPr>
                <w:b/>
                <w:bCs/>
                <w:i/>
                <w:iCs/>
                <w:szCs w:val="24"/>
              </w:rPr>
              <w:t>5,0 t</w:t>
            </w:r>
            <w:r w:rsidRPr="00D32732">
              <w:rPr>
                <w:szCs w:val="24"/>
              </w:rPr>
              <w:t>;</w:t>
            </w:r>
          </w:p>
          <w:p w14:paraId="40119A4E" w14:textId="77777777" w:rsidR="00265AE9" w:rsidRPr="00D32732" w:rsidRDefault="00265AE9" w:rsidP="00265AE9">
            <w:pPr>
              <w:pStyle w:val="Sraopastraipa"/>
              <w:suppressAutoHyphens/>
              <w:ind w:left="-64" w:firstLine="425"/>
              <w:rPr>
                <w:szCs w:val="24"/>
              </w:rPr>
            </w:pPr>
            <w:r>
              <w:rPr>
                <w:szCs w:val="24"/>
              </w:rPr>
              <w:t xml:space="preserve">2.2. </w:t>
            </w:r>
            <w:r w:rsidRPr="00D32732">
              <w:rPr>
                <w:szCs w:val="24"/>
              </w:rPr>
              <w:t xml:space="preserve">Ne  mažiau kaip 1 (vieną) automobilį, kurio kėbulo tūris – ne mažesnis kaip </w:t>
            </w:r>
            <w:r w:rsidRPr="00AC7FC2">
              <w:rPr>
                <w:b/>
                <w:bCs/>
                <w:i/>
                <w:iCs/>
                <w:szCs w:val="24"/>
              </w:rPr>
              <w:t>48 m³</w:t>
            </w:r>
            <w:r w:rsidRPr="00D32732">
              <w:rPr>
                <w:szCs w:val="24"/>
              </w:rPr>
              <w:t xml:space="preserve">, keliamoji galia – ne mažesnė kaip </w:t>
            </w:r>
            <w:r w:rsidRPr="00AC7FC2">
              <w:rPr>
                <w:b/>
                <w:bCs/>
                <w:i/>
                <w:iCs/>
                <w:szCs w:val="24"/>
              </w:rPr>
              <w:t>10,0 t</w:t>
            </w:r>
            <w:r w:rsidRPr="00D32732">
              <w:rPr>
                <w:szCs w:val="24"/>
              </w:rPr>
              <w:t>;</w:t>
            </w:r>
          </w:p>
          <w:p w14:paraId="5041D9C4" w14:textId="77777777" w:rsidR="00242A36" w:rsidRDefault="00265AE9" w:rsidP="00242A36">
            <w:pPr>
              <w:pStyle w:val="Sraopastraipa"/>
              <w:suppressAutoHyphens/>
              <w:ind w:left="-64" w:firstLine="425"/>
              <w:rPr>
                <w:szCs w:val="24"/>
              </w:rPr>
            </w:pPr>
            <w:r>
              <w:rPr>
                <w:szCs w:val="24"/>
              </w:rPr>
              <w:t xml:space="preserve">2.3. </w:t>
            </w:r>
            <w:r w:rsidRPr="00D32732">
              <w:rPr>
                <w:szCs w:val="24"/>
              </w:rPr>
              <w:t xml:space="preserve">Ne mažiau kaip 1 (vieną) automobilį, kurio kėbulo tūris – ne mažesnis kaip </w:t>
            </w:r>
            <w:r w:rsidRPr="00AC7FC2">
              <w:rPr>
                <w:b/>
                <w:bCs/>
                <w:i/>
                <w:iCs/>
                <w:szCs w:val="24"/>
              </w:rPr>
              <w:t>92 m³</w:t>
            </w:r>
            <w:r w:rsidRPr="00D32732">
              <w:rPr>
                <w:szCs w:val="24"/>
              </w:rPr>
              <w:t xml:space="preserve">, keliamoji </w:t>
            </w:r>
            <w:r w:rsidRPr="00242A36">
              <w:rPr>
                <w:szCs w:val="24"/>
              </w:rPr>
              <w:t xml:space="preserve">galia – ne mažesnė kaip </w:t>
            </w:r>
            <w:r w:rsidRPr="00AC7FC2">
              <w:rPr>
                <w:b/>
                <w:bCs/>
                <w:i/>
                <w:iCs/>
                <w:szCs w:val="24"/>
              </w:rPr>
              <w:t>20,0 t</w:t>
            </w:r>
            <w:r w:rsidRPr="00242A36">
              <w:rPr>
                <w:szCs w:val="24"/>
              </w:rPr>
              <w:t>;</w:t>
            </w:r>
          </w:p>
          <w:p w14:paraId="69B6A7A0" w14:textId="6129CF26" w:rsidR="00265AE9" w:rsidRPr="00242A36" w:rsidRDefault="00265AE9" w:rsidP="00242A36">
            <w:pPr>
              <w:pStyle w:val="Sraopastraipa"/>
              <w:suppressAutoHyphens/>
              <w:ind w:left="-64" w:firstLine="425"/>
              <w:rPr>
                <w:szCs w:val="24"/>
              </w:rPr>
            </w:pPr>
            <w:r w:rsidRPr="00242A36">
              <w:rPr>
                <w:szCs w:val="24"/>
              </w:rPr>
              <w:t>2.4. Ne mažiau kaip 1 (vieną) automobilį</w:t>
            </w:r>
            <w:r w:rsidR="006E773B">
              <w:rPr>
                <w:szCs w:val="24"/>
              </w:rPr>
              <w:t xml:space="preserve"> </w:t>
            </w:r>
            <w:r w:rsidR="006E773B">
              <w:rPr>
                <w:szCs w:val="24"/>
                <w:lang w:eastAsia="ar-SA"/>
              </w:rPr>
              <w:t xml:space="preserve"> </w:t>
            </w:r>
            <w:proofErr w:type="spellStart"/>
            <w:r w:rsidR="006E773B">
              <w:rPr>
                <w:szCs w:val="24"/>
                <w:lang w:eastAsia="ar-SA"/>
              </w:rPr>
              <w:t>didžia</w:t>
            </w:r>
            <w:r w:rsidR="006E773B" w:rsidRPr="00F763F1">
              <w:rPr>
                <w:szCs w:val="24"/>
                <w:lang w:eastAsia="ar-SA"/>
              </w:rPr>
              <w:t>gabaritinių</w:t>
            </w:r>
            <w:proofErr w:type="spellEnd"/>
            <w:r w:rsidR="006E773B" w:rsidRPr="00F763F1">
              <w:rPr>
                <w:szCs w:val="24"/>
                <w:lang w:eastAsia="ar-SA"/>
              </w:rPr>
              <w:t xml:space="preserve"> Prekių </w:t>
            </w:r>
            <w:r w:rsidR="006E773B">
              <w:rPr>
                <w:szCs w:val="24"/>
                <w:lang w:eastAsia="ar-SA"/>
              </w:rPr>
              <w:t>transportavimui.</w:t>
            </w:r>
          </w:p>
        </w:tc>
        <w:tc>
          <w:tcPr>
            <w:tcW w:w="5241" w:type="dxa"/>
            <w:tcBorders>
              <w:top w:val="single" w:sz="4" w:space="0" w:color="000000"/>
              <w:left w:val="single" w:sz="4" w:space="0" w:color="000000"/>
              <w:bottom w:val="single" w:sz="4" w:space="0" w:color="000000"/>
              <w:right w:val="single" w:sz="4" w:space="0" w:color="000000"/>
            </w:tcBorders>
          </w:tcPr>
          <w:p w14:paraId="1EE54D52" w14:textId="0EFAE07B" w:rsidR="0003164D" w:rsidRPr="00C47B9D" w:rsidRDefault="00D821B0" w:rsidP="00C47B9D">
            <w:pPr>
              <w:tabs>
                <w:tab w:val="left" w:pos="317"/>
              </w:tabs>
              <w:ind w:firstLine="33"/>
              <w:jc w:val="both"/>
              <w:rPr>
                <w:rFonts w:ascii="Times New Roman" w:hAnsi="Times New Roman" w:cs="Times New Roman"/>
                <w:bCs/>
                <w:sz w:val="24"/>
                <w:szCs w:val="24"/>
              </w:rPr>
            </w:pPr>
            <w:r>
              <w:rPr>
                <w:rFonts w:ascii="Times New Roman" w:hAnsi="Times New Roman" w:cs="Times New Roman"/>
                <w:b/>
                <w:bCs/>
                <w:i/>
                <w:iCs/>
                <w:sz w:val="24"/>
                <w:szCs w:val="24"/>
              </w:rPr>
              <w:t>Teikėj</w:t>
            </w:r>
            <w:r w:rsidR="001C0216" w:rsidRPr="001C0216">
              <w:rPr>
                <w:rFonts w:ascii="Times New Roman" w:hAnsi="Times New Roman" w:cs="Times New Roman"/>
                <w:b/>
                <w:bCs/>
                <w:i/>
                <w:iCs/>
                <w:sz w:val="24"/>
                <w:szCs w:val="24"/>
              </w:rPr>
              <w:t>o turimų (arba kitaip disponuojamų) techninių priemonių sąrašas</w:t>
            </w:r>
            <w:r w:rsidR="001C0216" w:rsidRPr="008A2C70">
              <w:rPr>
                <w:rFonts w:ascii="Times New Roman" w:hAnsi="Times New Roman" w:cs="Times New Roman"/>
                <w:b/>
                <w:bCs/>
                <w:i/>
                <w:iCs/>
                <w:sz w:val="24"/>
                <w:szCs w:val="24"/>
              </w:rPr>
              <w:t>,</w:t>
            </w:r>
            <w:r w:rsidR="001C0216" w:rsidRPr="00D32732">
              <w:rPr>
                <w:rFonts w:ascii="Times New Roman" w:hAnsi="Times New Roman" w:cs="Times New Roman"/>
                <w:sz w:val="24"/>
                <w:szCs w:val="24"/>
              </w:rPr>
              <w:t xml:space="preserve"> reikalingas sutarčiai vykdyti, patvirtintas vadovo ar jo įgalioto asmens parašu ir atspaudu (jei turi). </w:t>
            </w:r>
            <w:r w:rsidR="001C0216" w:rsidRPr="00987618">
              <w:rPr>
                <w:rFonts w:ascii="Times New Roman" w:hAnsi="Times New Roman" w:cs="Times New Roman"/>
                <w:bCs/>
                <w:sz w:val="24"/>
                <w:szCs w:val="24"/>
              </w:rPr>
              <w:t xml:space="preserve">Sąraše turi būti </w:t>
            </w:r>
            <w:r w:rsidR="001C0216" w:rsidRPr="001C0216">
              <w:rPr>
                <w:rFonts w:ascii="Times New Roman" w:hAnsi="Times New Roman" w:cs="Times New Roman"/>
                <w:b/>
                <w:i/>
                <w:iCs/>
                <w:sz w:val="24"/>
                <w:szCs w:val="24"/>
              </w:rPr>
              <w:t xml:space="preserve">nurodyta, kokių prekių transportavimui yra skirtas </w:t>
            </w:r>
            <w:r>
              <w:rPr>
                <w:rFonts w:ascii="Times New Roman" w:hAnsi="Times New Roman" w:cs="Times New Roman"/>
                <w:b/>
                <w:i/>
                <w:iCs/>
                <w:sz w:val="24"/>
                <w:szCs w:val="24"/>
              </w:rPr>
              <w:t>Teikėj</w:t>
            </w:r>
            <w:r w:rsidR="001C0216" w:rsidRPr="001C0216">
              <w:rPr>
                <w:rFonts w:ascii="Times New Roman" w:hAnsi="Times New Roman" w:cs="Times New Roman"/>
                <w:b/>
                <w:i/>
                <w:iCs/>
                <w:sz w:val="24"/>
                <w:szCs w:val="24"/>
              </w:rPr>
              <w:t xml:space="preserve">o pasiūlytas automobilis ir </w:t>
            </w:r>
            <w:r>
              <w:rPr>
                <w:rFonts w:ascii="Times New Roman" w:hAnsi="Times New Roman" w:cs="Times New Roman"/>
                <w:b/>
                <w:i/>
                <w:iCs/>
                <w:sz w:val="24"/>
                <w:szCs w:val="24"/>
              </w:rPr>
              <w:t>teikėj</w:t>
            </w:r>
            <w:r w:rsidR="001C0216" w:rsidRPr="001C0216">
              <w:rPr>
                <w:rFonts w:ascii="Times New Roman" w:hAnsi="Times New Roman" w:cs="Times New Roman"/>
                <w:b/>
                <w:i/>
                <w:iCs/>
                <w:sz w:val="24"/>
                <w:szCs w:val="24"/>
              </w:rPr>
              <w:t>o disponavimo automobiliais pagrindas</w:t>
            </w:r>
            <w:r w:rsidR="001C0216" w:rsidRPr="00987618">
              <w:rPr>
                <w:rFonts w:ascii="Times New Roman" w:hAnsi="Times New Roman" w:cs="Times New Roman"/>
                <w:bCs/>
                <w:sz w:val="24"/>
                <w:szCs w:val="24"/>
              </w:rPr>
              <w:t xml:space="preserve"> (nuosavybės teisė, nuomos sutartis, lizingas ar pan.).</w:t>
            </w:r>
          </w:p>
        </w:tc>
      </w:tr>
      <w:tr w:rsidR="00DF4233" w:rsidRPr="000F075D" w14:paraId="21FF23A2" w14:textId="77777777" w:rsidTr="007C4FE2">
        <w:tc>
          <w:tcPr>
            <w:tcW w:w="567" w:type="dxa"/>
            <w:tcBorders>
              <w:top w:val="single" w:sz="4" w:space="0" w:color="000000"/>
              <w:left w:val="single" w:sz="4" w:space="0" w:color="000000"/>
              <w:bottom w:val="single" w:sz="4" w:space="0" w:color="000000"/>
              <w:right w:val="single" w:sz="4" w:space="0" w:color="000000"/>
            </w:tcBorders>
          </w:tcPr>
          <w:p w14:paraId="68C5E259" w14:textId="53DF0E38" w:rsidR="00DF4233" w:rsidRPr="003B7F6D" w:rsidRDefault="00DF4233" w:rsidP="00DF4233">
            <w:pPr>
              <w:widowControl w:val="0"/>
              <w:suppressAutoHyphens/>
              <w:spacing w:after="0" w:line="240" w:lineRule="auto"/>
              <w:jc w:val="center"/>
              <w:outlineLvl w:val="1"/>
              <w:rPr>
                <w:rFonts w:ascii="Times New Roman" w:eastAsia="Calibri" w:hAnsi="Times New Roman" w:cs="Times New Roman"/>
                <w:bCs/>
                <w:color w:val="000000" w:themeColor="text1"/>
                <w:sz w:val="24"/>
                <w:szCs w:val="20"/>
              </w:rPr>
            </w:pPr>
            <w:r w:rsidRPr="003B7F6D">
              <w:rPr>
                <w:rFonts w:ascii="Times New Roman" w:eastAsia="Calibri" w:hAnsi="Times New Roman" w:cs="Times New Roman"/>
                <w:bCs/>
                <w:color w:val="000000" w:themeColor="text1"/>
                <w:sz w:val="24"/>
                <w:szCs w:val="20"/>
              </w:rPr>
              <w:t>2.</w:t>
            </w:r>
          </w:p>
        </w:tc>
        <w:tc>
          <w:tcPr>
            <w:tcW w:w="3543" w:type="dxa"/>
            <w:tcBorders>
              <w:top w:val="single" w:sz="4" w:space="0" w:color="000000"/>
              <w:left w:val="single" w:sz="4" w:space="0" w:color="000000"/>
              <w:bottom w:val="single" w:sz="4" w:space="0" w:color="000000"/>
              <w:right w:val="single" w:sz="4" w:space="0" w:color="000000"/>
            </w:tcBorders>
          </w:tcPr>
          <w:p w14:paraId="0A8957BD" w14:textId="32182A6B" w:rsidR="00DF4233" w:rsidRPr="003B7F6D" w:rsidRDefault="00DF4233" w:rsidP="00DF4233">
            <w:pPr>
              <w:widowControl w:val="0"/>
              <w:suppressAutoHyphens/>
              <w:spacing w:after="0" w:line="240" w:lineRule="auto"/>
              <w:jc w:val="both"/>
              <w:outlineLvl w:val="1"/>
              <w:rPr>
                <w:rFonts w:ascii="Times New Roman" w:eastAsia="Calibri" w:hAnsi="Times New Roman" w:cs="Times New Roman"/>
                <w:bCs/>
                <w:color w:val="000000" w:themeColor="text1"/>
                <w:sz w:val="24"/>
                <w:szCs w:val="20"/>
              </w:rPr>
            </w:pPr>
            <w:r>
              <w:rPr>
                <w:rFonts w:ascii="Times New Roman" w:hAnsi="Times New Roman" w:cs="Times New Roman"/>
                <w:sz w:val="24"/>
                <w:szCs w:val="24"/>
              </w:rPr>
              <w:t xml:space="preserve">Perkamai paslaugai </w:t>
            </w:r>
            <w:r w:rsidR="00D821B0">
              <w:rPr>
                <w:rFonts w:ascii="Times New Roman" w:hAnsi="Times New Roman" w:cs="Times New Roman"/>
                <w:sz w:val="24"/>
                <w:szCs w:val="24"/>
              </w:rPr>
              <w:t>Teikėj</w:t>
            </w:r>
            <w:r w:rsidRPr="008A2C70">
              <w:rPr>
                <w:rFonts w:ascii="Times New Roman" w:hAnsi="Times New Roman" w:cs="Times New Roman"/>
                <w:sz w:val="24"/>
                <w:szCs w:val="24"/>
              </w:rPr>
              <w:t>as</w:t>
            </w:r>
            <w:r>
              <w:rPr>
                <w:rFonts w:ascii="Times New Roman" w:hAnsi="Times New Roman" w:cs="Times New Roman"/>
                <w:sz w:val="24"/>
                <w:szCs w:val="24"/>
              </w:rPr>
              <w:t xml:space="preserve"> taiko </w:t>
            </w:r>
            <w:r w:rsidRPr="008A2C70">
              <w:rPr>
                <w:rFonts w:ascii="Times New Roman" w:hAnsi="Times New Roman" w:cs="Times New Roman"/>
                <w:sz w:val="24"/>
                <w:szCs w:val="24"/>
              </w:rPr>
              <w:t xml:space="preserve"> aplinkos apsaugos vadybos sistem</w:t>
            </w:r>
            <w:r>
              <w:rPr>
                <w:rFonts w:ascii="Times New Roman" w:hAnsi="Times New Roman" w:cs="Times New Roman"/>
                <w:sz w:val="24"/>
                <w:szCs w:val="24"/>
              </w:rPr>
              <w:t xml:space="preserve">os </w:t>
            </w:r>
            <w:proofErr w:type="spellStart"/>
            <w:r>
              <w:rPr>
                <w:rFonts w:ascii="Times New Roman" w:hAnsi="Times New Roman" w:cs="Times New Roman"/>
                <w:sz w:val="24"/>
                <w:szCs w:val="24"/>
              </w:rPr>
              <w:t>reikalvimus</w:t>
            </w:r>
            <w:proofErr w:type="spellEnd"/>
            <w:r w:rsidRPr="008A2C70">
              <w:rPr>
                <w:rFonts w:ascii="Times New Roman" w:hAnsi="Times New Roman" w:cs="Times New Roman"/>
                <w:sz w:val="24"/>
                <w:szCs w:val="24"/>
              </w:rPr>
              <w:t xml:space="preserve"> </w:t>
            </w:r>
            <w:r w:rsidRPr="008A2C70">
              <w:rPr>
                <w:rFonts w:ascii="Times New Roman" w:eastAsia="Calibri" w:hAnsi="Times New Roman" w:cs="Times New Roman"/>
                <w:sz w:val="24"/>
                <w:szCs w:val="24"/>
              </w:rPr>
              <w:t xml:space="preserve">pagal standartą </w:t>
            </w:r>
            <w:r w:rsidRPr="008A2C70">
              <w:rPr>
                <w:rFonts w:ascii="Times New Roman" w:eastAsia="Calibri" w:hAnsi="Times New Roman" w:cs="Times New Roman"/>
                <w:b/>
                <w:bCs/>
                <w:i/>
                <w:iCs/>
                <w:sz w:val="24"/>
                <w:szCs w:val="24"/>
              </w:rPr>
              <w:t>LST EN ISO 14001</w:t>
            </w:r>
            <w:r w:rsidRPr="008A2C70">
              <w:rPr>
                <w:rFonts w:ascii="Times New Roman" w:eastAsia="Calibri" w:hAnsi="Times New Roman" w:cs="Times New Roman"/>
                <w:sz w:val="24"/>
                <w:szCs w:val="24"/>
              </w:rPr>
              <w:t xml:space="preserve"> „Aplinkos vadybos sistemos. Reikalavimai ir naudojimo gairės“ arba Europos Sąjungos aplinkosaugos vadybos ir audito sistemą  ar kitus aplinkos apsaugos vadybos standartus, pagrįstus atitinkamais Europos arba tarptautinių standartizacijos organizacijų priimtais standartais.</w:t>
            </w:r>
          </w:p>
        </w:tc>
        <w:tc>
          <w:tcPr>
            <w:tcW w:w="5241" w:type="dxa"/>
            <w:tcBorders>
              <w:top w:val="single" w:sz="4" w:space="0" w:color="000000"/>
              <w:left w:val="single" w:sz="4" w:space="0" w:color="000000"/>
              <w:bottom w:val="single" w:sz="4" w:space="0" w:color="000000"/>
              <w:right w:val="single" w:sz="4" w:space="0" w:color="000000"/>
            </w:tcBorders>
          </w:tcPr>
          <w:p w14:paraId="51F7943F" w14:textId="1179AA5D" w:rsidR="00E26FE9" w:rsidRPr="00AC7FC2" w:rsidRDefault="00D821B0" w:rsidP="00DF4233">
            <w:pPr>
              <w:widowControl w:val="0"/>
              <w:suppressAutoHyphens/>
              <w:spacing w:after="0" w:line="240" w:lineRule="auto"/>
              <w:jc w:val="both"/>
              <w:outlineLvl w:val="1"/>
              <w:rPr>
                <w:rFonts w:ascii="Times New Roman" w:hAnsi="Times New Roman" w:cs="Times New Roman"/>
                <w:sz w:val="24"/>
                <w:szCs w:val="24"/>
                <w:lang w:eastAsia="en-GB"/>
              </w:rPr>
            </w:pPr>
            <w:r>
              <w:rPr>
                <w:rFonts w:ascii="Times New Roman" w:hAnsi="Times New Roman" w:cs="Times New Roman"/>
                <w:b/>
                <w:bCs/>
                <w:i/>
                <w:iCs/>
                <w:sz w:val="24"/>
                <w:szCs w:val="24"/>
              </w:rPr>
              <w:t>Teikėj</w:t>
            </w:r>
            <w:r w:rsidR="00DF4233" w:rsidRPr="00E26FE9">
              <w:rPr>
                <w:rFonts w:ascii="Times New Roman" w:hAnsi="Times New Roman" w:cs="Times New Roman"/>
                <w:b/>
                <w:bCs/>
                <w:i/>
                <w:iCs/>
                <w:sz w:val="24"/>
                <w:szCs w:val="24"/>
              </w:rPr>
              <w:t xml:space="preserve">as turi pateikti </w:t>
            </w:r>
            <w:r w:rsidR="00DF4233" w:rsidRPr="00E26FE9">
              <w:rPr>
                <w:rFonts w:ascii="Times New Roman" w:hAnsi="Times New Roman" w:cs="Times New Roman"/>
                <w:b/>
                <w:bCs/>
                <w:i/>
                <w:iCs/>
                <w:sz w:val="24"/>
                <w:szCs w:val="24"/>
                <w:lang w:eastAsia="lt-LT"/>
              </w:rPr>
              <w:t xml:space="preserve">nepriklausomos šalies išduotą </w:t>
            </w:r>
            <w:r w:rsidR="00DF4233" w:rsidRPr="00E26FE9">
              <w:rPr>
                <w:rFonts w:ascii="Times New Roman" w:hAnsi="Times New Roman" w:cs="Times New Roman"/>
                <w:b/>
                <w:bCs/>
                <w:i/>
                <w:iCs/>
                <w:sz w:val="24"/>
                <w:szCs w:val="24"/>
                <w:lang w:eastAsia="en-GB"/>
              </w:rPr>
              <w:t>sertifikatą</w:t>
            </w:r>
            <w:r w:rsidR="00DF4233" w:rsidRPr="00623D14">
              <w:rPr>
                <w:rFonts w:ascii="Times New Roman" w:hAnsi="Times New Roman" w:cs="Times New Roman"/>
                <w:sz w:val="24"/>
                <w:szCs w:val="24"/>
                <w:lang w:eastAsia="en-GB"/>
              </w:rPr>
              <w:t xml:space="preserve"> ar kitą lygiavertį dokumentą, kuriuo įrodoma atitiktis </w:t>
            </w:r>
            <w:r w:rsidR="00DF4233" w:rsidRPr="00E26FE9">
              <w:rPr>
                <w:rFonts w:ascii="Times New Roman" w:hAnsi="Times New Roman" w:cs="Times New Roman"/>
                <w:sz w:val="24"/>
                <w:szCs w:val="24"/>
                <w:lang w:eastAsia="en-GB"/>
              </w:rPr>
              <w:t>taikomiems standartams</w:t>
            </w:r>
            <w:r w:rsidR="00E26FE9" w:rsidRPr="00E26FE9">
              <w:rPr>
                <w:rFonts w:ascii="Times New Roman" w:hAnsi="Times New Roman" w:cs="Times New Roman"/>
                <w:sz w:val="24"/>
                <w:szCs w:val="24"/>
                <w:lang w:eastAsia="en-GB"/>
              </w:rPr>
              <w:t xml:space="preserve"> </w:t>
            </w:r>
            <w:r w:rsidR="00E26FE9" w:rsidRPr="00E26FE9">
              <w:rPr>
                <w:rFonts w:ascii="Times New Roman" w:eastAsia="Calibri" w:hAnsi="Times New Roman" w:cs="Times New Roman"/>
                <w:bCs/>
                <w:color w:val="000000" w:themeColor="text1"/>
                <w:sz w:val="24"/>
                <w:szCs w:val="20"/>
              </w:rPr>
              <w:t xml:space="preserve">(lygiaverčiai įrodymai priimami tik jeigu </w:t>
            </w:r>
            <w:r>
              <w:rPr>
                <w:rFonts w:ascii="Times New Roman" w:eastAsia="Calibri" w:hAnsi="Times New Roman" w:cs="Times New Roman"/>
                <w:bCs/>
                <w:color w:val="000000" w:themeColor="text1"/>
                <w:sz w:val="24"/>
                <w:szCs w:val="20"/>
              </w:rPr>
              <w:t>teikėj</w:t>
            </w:r>
            <w:r w:rsidR="00E26FE9" w:rsidRPr="00E26FE9">
              <w:rPr>
                <w:rFonts w:ascii="Times New Roman" w:eastAsia="Calibri" w:hAnsi="Times New Roman" w:cs="Times New Roman"/>
                <w:bCs/>
                <w:color w:val="000000" w:themeColor="text1"/>
                <w:sz w:val="24"/>
                <w:szCs w:val="20"/>
              </w:rPr>
              <w:t>as dėl nuo jo nepriklausančių objektyvių priežasčių negali pateikti sertifikatų per nustatytą laiką)</w:t>
            </w:r>
            <w:r w:rsidR="00DF4233" w:rsidRPr="00E26FE9">
              <w:rPr>
                <w:rFonts w:ascii="Times New Roman" w:hAnsi="Times New Roman" w:cs="Times New Roman"/>
                <w:sz w:val="24"/>
                <w:szCs w:val="24"/>
                <w:lang w:eastAsia="en-GB"/>
              </w:rPr>
              <w:t>.</w:t>
            </w:r>
          </w:p>
        </w:tc>
      </w:tr>
    </w:tbl>
    <w:p w14:paraId="6C8CB146" w14:textId="77777777" w:rsidR="00FC52D9" w:rsidRPr="000F075D" w:rsidRDefault="00FC52D9" w:rsidP="00990DB9">
      <w:pPr>
        <w:widowControl w:val="0"/>
        <w:suppressAutoHyphens/>
        <w:spacing w:after="0" w:line="240" w:lineRule="auto"/>
        <w:jc w:val="right"/>
        <w:outlineLvl w:val="1"/>
        <w:rPr>
          <w:rFonts w:ascii="Times New Roman" w:eastAsia="Calibri" w:hAnsi="Times New Roman" w:cs="Times New Roman"/>
          <w:color w:val="000000"/>
          <w:sz w:val="24"/>
        </w:rPr>
      </w:pPr>
    </w:p>
    <w:p w14:paraId="1AE732BC" w14:textId="472CEE7B" w:rsidR="00672348" w:rsidRPr="000F075D" w:rsidRDefault="00672348" w:rsidP="00990DB9">
      <w:pPr>
        <w:widowControl w:val="0"/>
        <w:suppressAutoHyphens/>
        <w:spacing w:after="0" w:line="240" w:lineRule="auto"/>
        <w:jc w:val="right"/>
        <w:outlineLvl w:val="1"/>
        <w:rPr>
          <w:rFonts w:ascii="Times New Roman" w:eastAsia="Calibri" w:hAnsi="Times New Roman" w:cs="Times New Roman"/>
          <w:color w:val="000000"/>
          <w:sz w:val="24"/>
        </w:rPr>
      </w:pPr>
    </w:p>
    <w:p w14:paraId="1D84E4D9" w14:textId="77777777" w:rsidR="00A543FA" w:rsidRPr="000F075D" w:rsidRDefault="00672348" w:rsidP="00A543FA">
      <w:pPr>
        <w:shd w:val="clear" w:color="auto" w:fill="FFFFFF"/>
        <w:suppressAutoHyphens/>
        <w:spacing w:after="0" w:line="240" w:lineRule="auto"/>
        <w:ind w:firstLine="6237"/>
        <w:rPr>
          <w:rFonts w:ascii="Times New Roman" w:eastAsia="Calibri" w:hAnsi="Times New Roman" w:cs="Times New Roman"/>
          <w:color w:val="000000"/>
          <w:sz w:val="24"/>
        </w:rPr>
      </w:pPr>
      <w:r w:rsidRPr="000F075D">
        <w:rPr>
          <w:rFonts w:ascii="Times New Roman" w:eastAsia="Calibri" w:hAnsi="Times New Roman" w:cs="Times New Roman"/>
          <w:color w:val="000000"/>
          <w:sz w:val="24"/>
        </w:rPr>
        <w:br w:type="page"/>
      </w:r>
    </w:p>
    <w:tbl>
      <w:tblPr>
        <w:tblW w:w="1985" w:type="dxa"/>
        <w:tblInd w:w="7668" w:type="dxa"/>
        <w:tblLook w:val="04A0" w:firstRow="1" w:lastRow="0" w:firstColumn="1" w:lastColumn="0" w:noHBand="0" w:noVBand="1"/>
      </w:tblPr>
      <w:tblGrid>
        <w:gridCol w:w="1985"/>
      </w:tblGrid>
      <w:tr w:rsidR="00DD7162" w:rsidRPr="000F075D" w14:paraId="3F899DF7" w14:textId="77777777" w:rsidTr="00581906">
        <w:tc>
          <w:tcPr>
            <w:tcW w:w="1985" w:type="dxa"/>
          </w:tcPr>
          <w:p w14:paraId="395651B7" w14:textId="77777777" w:rsidR="00DD7162" w:rsidRPr="000F075D" w:rsidRDefault="00DD7162" w:rsidP="00581906">
            <w:pPr>
              <w:spacing w:after="0" w:line="240" w:lineRule="auto"/>
              <w:rPr>
                <w:rFonts w:ascii="Times New Roman" w:eastAsia="Calibri" w:hAnsi="Times New Roman" w:cs="Times New Roman"/>
                <w:sz w:val="24"/>
                <w:szCs w:val="24"/>
              </w:rPr>
            </w:pPr>
            <w:r w:rsidRPr="000F075D">
              <w:rPr>
                <w:rFonts w:ascii="Times New Roman" w:eastAsia="Calibri" w:hAnsi="Times New Roman" w:cs="Times New Roman"/>
                <w:sz w:val="24"/>
                <w:szCs w:val="24"/>
              </w:rPr>
              <w:lastRenderedPageBreak/>
              <w:t>Konkurso sąlygų</w:t>
            </w:r>
          </w:p>
        </w:tc>
      </w:tr>
      <w:tr w:rsidR="00DD7162" w:rsidRPr="000F075D" w14:paraId="021FFF6C" w14:textId="77777777" w:rsidTr="00581906">
        <w:tc>
          <w:tcPr>
            <w:tcW w:w="1985" w:type="dxa"/>
          </w:tcPr>
          <w:p w14:paraId="1D7DE752" w14:textId="667CD2FF" w:rsidR="00DD7162" w:rsidRPr="000F075D" w:rsidRDefault="00DD7162" w:rsidP="00581906">
            <w:pPr>
              <w:tabs>
                <w:tab w:val="left" w:pos="3240"/>
              </w:tabs>
              <w:spacing w:after="0" w:line="240" w:lineRule="auto"/>
              <w:jc w:val="both"/>
              <w:rPr>
                <w:rFonts w:ascii="Times New Roman" w:eastAsia="Calibri" w:hAnsi="Times New Roman" w:cs="Times New Roman"/>
                <w:sz w:val="24"/>
                <w:szCs w:val="24"/>
              </w:rPr>
            </w:pPr>
            <w:r w:rsidRPr="000F075D">
              <w:rPr>
                <w:rFonts w:ascii="Times New Roman" w:eastAsia="Calibri" w:hAnsi="Times New Roman" w:cs="Times New Roman"/>
                <w:sz w:val="24"/>
                <w:szCs w:val="24"/>
              </w:rPr>
              <w:t>4 priedas</w:t>
            </w:r>
          </w:p>
        </w:tc>
      </w:tr>
      <w:tr w:rsidR="00DD7162" w:rsidRPr="000F075D" w14:paraId="4915EE7B" w14:textId="77777777" w:rsidTr="00581906">
        <w:tc>
          <w:tcPr>
            <w:tcW w:w="1985" w:type="dxa"/>
          </w:tcPr>
          <w:p w14:paraId="2096826A" w14:textId="77777777" w:rsidR="00DD7162" w:rsidRPr="000F075D" w:rsidRDefault="00DD7162" w:rsidP="00581906">
            <w:pPr>
              <w:tabs>
                <w:tab w:val="left" w:pos="3240"/>
              </w:tabs>
              <w:spacing w:after="0" w:line="240" w:lineRule="auto"/>
              <w:jc w:val="both"/>
              <w:rPr>
                <w:rFonts w:ascii="Times New Roman" w:eastAsia="Calibri" w:hAnsi="Times New Roman" w:cs="Times New Roman"/>
                <w:sz w:val="24"/>
                <w:szCs w:val="24"/>
              </w:rPr>
            </w:pPr>
          </w:p>
        </w:tc>
      </w:tr>
    </w:tbl>
    <w:p w14:paraId="6C0BC88A" w14:textId="362C2C94" w:rsidR="00011B5C" w:rsidRPr="000F075D" w:rsidRDefault="00011B5C" w:rsidP="005E537E">
      <w:pPr>
        <w:spacing w:after="0"/>
        <w:jc w:val="center"/>
        <w:rPr>
          <w:rFonts w:ascii="Times New Roman" w:eastAsia="Calibri" w:hAnsi="Times New Roman" w:cs="Times New Roman"/>
          <w:sz w:val="24"/>
          <w:szCs w:val="24"/>
          <w:u w:val="single"/>
          <w:lang w:eastAsia="lt-LT"/>
        </w:rPr>
      </w:pPr>
      <w:r w:rsidRPr="000F075D">
        <w:rPr>
          <w:rFonts w:ascii="Times New Roman" w:eastAsia="Calibri" w:hAnsi="Times New Roman" w:cs="Times New Roman"/>
          <w:color w:val="000000"/>
          <w:sz w:val="24"/>
          <w:szCs w:val="24"/>
          <w:u w:val="single"/>
          <w:lang w:eastAsia="lt-LT"/>
        </w:rPr>
        <w:t>___________________________________</w:t>
      </w:r>
    </w:p>
    <w:p w14:paraId="1B1937D8" w14:textId="77777777" w:rsidR="00011B5C" w:rsidRPr="000F075D" w:rsidRDefault="00011B5C" w:rsidP="00011B5C">
      <w:pPr>
        <w:jc w:val="center"/>
        <w:rPr>
          <w:rFonts w:ascii="Times New Roman" w:eastAsia="Calibri" w:hAnsi="Times New Roman" w:cs="Times New Roman"/>
          <w:i/>
          <w:iCs/>
          <w:sz w:val="20"/>
          <w:szCs w:val="20"/>
          <w:lang w:eastAsia="lt-LT"/>
        </w:rPr>
      </w:pPr>
      <w:r w:rsidRPr="000F075D">
        <w:rPr>
          <w:rFonts w:ascii="Times New Roman" w:eastAsia="Calibri" w:hAnsi="Times New Roman" w:cs="Times New Roman"/>
          <w:i/>
          <w:iCs/>
          <w:color w:val="000000"/>
          <w:sz w:val="24"/>
          <w:szCs w:val="24"/>
          <w:lang w:eastAsia="lt-LT"/>
        </w:rPr>
        <w:t> </w:t>
      </w:r>
      <w:r w:rsidRPr="000F075D">
        <w:rPr>
          <w:rFonts w:ascii="Times New Roman" w:eastAsia="Calibri" w:hAnsi="Times New Roman" w:cs="Times New Roman"/>
          <w:i/>
          <w:iCs/>
          <w:color w:val="000000"/>
          <w:sz w:val="20"/>
          <w:szCs w:val="20"/>
          <w:lang w:eastAsia="lt-LT"/>
        </w:rPr>
        <w:t>(Teikėjo pavadinimas)</w:t>
      </w:r>
    </w:p>
    <w:p w14:paraId="3180078D" w14:textId="77777777" w:rsidR="00011B5C" w:rsidRPr="000F075D" w:rsidRDefault="00011B5C" w:rsidP="005E537E">
      <w:pPr>
        <w:spacing w:after="0"/>
        <w:rPr>
          <w:rFonts w:ascii="Times New Roman" w:eastAsia="Calibri" w:hAnsi="Times New Roman" w:cs="Times New Roman"/>
          <w:color w:val="000000"/>
          <w:sz w:val="24"/>
          <w:szCs w:val="24"/>
          <w:lang w:eastAsia="lt-LT"/>
        </w:rPr>
      </w:pPr>
      <w:r w:rsidRPr="000F075D">
        <w:rPr>
          <w:rFonts w:ascii="Times New Roman" w:eastAsia="Calibri" w:hAnsi="Times New Roman" w:cs="Times New Roman"/>
          <w:color w:val="000000"/>
          <w:sz w:val="24"/>
          <w:szCs w:val="24"/>
          <w:lang w:eastAsia="lt-LT"/>
        </w:rPr>
        <w:t>___________________________________</w:t>
      </w:r>
    </w:p>
    <w:p w14:paraId="17AE7AE6" w14:textId="4E20B113" w:rsidR="00011B5C" w:rsidRPr="000F075D" w:rsidRDefault="005E537E" w:rsidP="005E537E">
      <w:pPr>
        <w:rPr>
          <w:rFonts w:ascii="Times New Roman" w:eastAsia="Calibri" w:hAnsi="Times New Roman" w:cs="Times New Roman"/>
          <w:i/>
          <w:iCs/>
          <w:color w:val="000000"/>
          <w:sz w:val="20"/>
          <w:szCs w:val="20"/>
          <w:lang w:eastAsia="lt-LT"/>
        </w:rPr>
      </w:pPr>
      <w:r w:rsidRPr="000F075D">
        <w:rPr>
          <w:rFonts w:ascii="Times New Roman" w:eastAsia="Calibri" w:hAnsi="Times New Roman" w:cs="Times New Roman"/>
          <w:i/>
          <w:iCs/>
          <w:color w:val="000000"/>
          <w:sz w:val="20"/>
          <w:szCs w:val="20"/>
          <w:lang w:eastAsia="lt-LT"/>
        </w:rPr>
        <w:t xml:space="preserve">       </w:t>
      </w:r>
      <w:r w:rsidR="00011B5C" w:rsidRPr="000F075D">
        <w:rPr>
          <w:rFonts w:ascii="Times New Roman" w:eastAsia="Calibri" w:hAnsi="Times New Roman" w:cs="Times New Roman"/>
          <w:i/>
          <w:iCs/>
          <w:color w:val="000000"/>
          <w:sz w:val="20"/>
          <w:szCs w:val="20"/>
          <w:lang w:eastAsia="lt-LT"/>
        </w:rPr>
        <w:t>(Perkančiosios organizacijos pavadinimas)</w:t>
      </w:r>
    </w:p>
    <w:p w14:paraId="1BAD98C2" w14:textId="66083686" w:rsidR="00011B5C" w:rsidRPr="000F075D" w:rsidRDefault="00011B5C" w:rsidP="00011B5C">
      <w:pPr>
        <w:jc w:val="center"/>
        <w:rPr>
          <w:rFonts w:ascii="Times New Roman" w:eastAsia="Calibri" w:hAnsi="Times New Roman" w:cs="Times New Roman"/>
          <w:sz w:val="24"/>
          <w:szCs w:val="24"/>
          <w:lang w:eastAsia="lt-LT"/>
        </w:rPr>
      </w:pPr>
      <w:r w:rsidRPr="000F075D">
        <w:rPr>
          <w:rFonts w:ascii="Times New Roman" w:eastAsia="Calibri" w:hAnsi="Times New Roman" w:cs="Times New Roman"/>
          <w:b/>
          <w:bCs/>
          <w:smallCaps/>
          <w:color w:val="000000"/>
          <w:sz w:val="24"/>
          <w:szCs w:val="24"/>
          <w:lang w:eastAsia="lt-LT"/>
        </w:rPr>
        <w:t>TEIKĖJO</w:t>
      </w:r>
      <w:r w:rsidR="0011297A">
        <w:rPr>
          <w:rFonts w:ascii="Times New Roman" w:eastAsia="Calibri" w:hAnsi="Times New Roman" w:cs="Times New Roman"/>
          <w:b/>
          <w:bCs/>
          <w:smallCaps/>
          <w:color w:val="000000"/>
          <w:sz w:val="24"/>
          <w:szCs w:val="24"/>
          <w:lang w:eastAsia="lt-LT"/>
        </w:rPr>
        <w:t>/SUBTE</w:t>
      </w:r>
      <w:r w:rsidR="00232F92">
        <w:rPr>
          <w:rFonts w:ascii="Times New Roman" w:eastAsia="Calibri" w:hAnsi="Times New Roman" w:cs="Times New Roman"/>
          <w:b/>
          <w:bCs/>
          <w:smallCaps/>
          <w:color w:val="000000"/>
          <w:sz w:val="24"/>
          <w:szCs w:val="24"/>
          <w:lang w:eastAsia="lt-LT"/>
        </w:rPr>
        <w:t>I</w:t>
      </w:r>
      <w:r w:rsidR="0011297A">
        <w:rPr>
          <w:rFonts w:ascii="Times New Roman" w:eastAsia="Calibri" w:hAnsi="Times New Roman" w:cs="Times New Roman"/>
          <w:b/>
          <w:bCs/>
          <w:smallCaps/>
          <w:color w:val="000000"/>
          <w:sz w:val="24"/>
          <w:szCs w:val="24"/>
          <w:lang w:eastAsia="lt-LT"/>
        </w:rPr>
        <w:t>KĖJO</w:t>
      </w:r>
      <w:r w:rsidRPr="000F075D">
        <w:rPr>
          <w:rFonts w:ascii="Times New Roman" w:eastAsia="Calibri" w:hAnsi="Times New Roman" w:cs="Times New Roman"/>
          <w:b/>
          <w:bCs/>
          <w:smallCaps/>
          <w:color w:val="000000"/>
          <w:sz w:val="24"/>
          <w:szCs w:val="24"/>
          <w:lang w:eastAsia="lt-LT"/>
        </w:rPr>
        <w:t xml:space="preserve"> DEKLARACIJA</w:t>
      </w:r>
    </w:p>
    <w:p w14:paraId="6DC9FDBA" w14:textId="77777777" w:rsidR="00011B5C" w:rsidRPr="000F075D" w:rsidRDefault="00011B5C" w:rsidP="005E537E">
      <w:pPr>
        <w:spacing w:after="0"/>
        <w:jc w:val="center"/>
        <w:rPr>
          <w:rFonts w:ascii="Times New Roman" w:eastAsia="Calibri" w:hAnsi="Times New Roman" w:cs="Times New Roman"/>
          <w:sz w:val="24"/>
          <w:szCs w:val="24"/>
          <w:lang w:eastAsia="lt-LT"/>
        </w:rPr>
      </w:pPr>
      <w:r w:rsidRPr="000F075D">
        <w:rPr>
          <w:rFonts w:ascii="Times New Roman" w:eastAsia="Calibri" w:hAnsi="Times New Roman" w:cs="Times New Roman"/>
          <w:color w:val="000000"/>
          <w:sz w:val="24"/>
          <w:szCs w:val="24"/>
          <w:lang w:eastAsia="lt-LT"/>
        </w:rPr>
        <w:t>__________________</w:t>
      </w:r>
    </w:p>
    <w:p w14:paraId="7917ABB3" w14:textId="77777777" w:rsidR="00011B5C" w:rsidRPr="000F075D" w:rsidRDefault="00011B5C" w:rsidP="00011B5C">
      <w:pPr>
        <w:jc w:val="center"/>
        <w:rPr>
          <w:rFonts w:ascii="Times New Roman" w:eastAsia="Calibri" w:hAnsi="Times New Roman" w:cs="Times New Roman"/>
          <w:i/>
          <w:iCs/>
          <w:sz w:val="20"/>
          <w:szCs w:val="20"/>
          <w:lang w:eastAsia="lt-LT"/>
        </w:rPr>
      </w:pPr>
      <w:r w:rsidRPr="000F075D">
        <w:rPr>
          <w:rFonts w:ascii="Times New Roman" w:eastAsia="Calibri" w:hAnsi="Times New Roman" w:cs="Times New Roman"/>
          <w:i/>
          <w:iCs/>
          <w:color w:val="000000"/>
          <w:sz w:val="20"/>
          <w:szCs w:val="20"/>
          <w:lang w:eastAsia="lt-LT"/>
        </w:rPr>
        <w:t>(Data)</w:t>
      </w:r>
    </w:p>
    <w:p w14:paraId="1C22D7DB" w14:textId="77777777" w:rsidR="00011B5C" w:rsidRPr="000F075D" w:rsidRDefault="00011B5C" w:rsidP="00011B5C">
      <w:pPr>
        <w:spacing w:after="150"/>
        <w:jc w:val="both"/>
        <w:rPr>
          <w:rFonts w:ascii="Times New Roman" w:eastAsia="Calibri" w:hAnsi="Times New Roman" w:cs="Times New Roman"/>
          <w:color w:val="000000"/>
          <w:sz w:val="24"/>
          <w:szCs w:val="24"/>
          <w:lang w:eastAsia="lt-LT"/>
        </w:rPr>
      </w:pPr>
      <w:r w:rsidRPr="000F075D">
        <w:rPr>
          <w:rFonts w:ascii="Times New Roman" w:eastAsia="Calibri" w:hAnsi="Times New Roman" w:cs="Times New Roman"/>
          <w:color w:val="000000"/>
          <w:sz w:val="24"/>
          <w:szCs w:val="24"/>
          <w:lang w:eastAsia="lt-LT"/>
        </w:rPr>
        <w:t>Patvirtinu, kad mano atstovaujamo Teikėjo sutartyje nėra Rusijos dalyvavimo, viršijančio 2014 m. liepos 31 d. Tarybos reglamento (ES) Nr. 833/2014 dėl ribojamųjų priemonių atsižvelgiant į Rusijos veiksmus, kuriais destabilizuojama padėtis Ukrainoje, su pakeitimais, padarytais 2022 m. balandžio 8 d. Tarybos reglamentu (ES) Nr. 2022/576, 5k straipsnyje nustatytas ribas. Visų pirma patvirtinu, kad:</w:t>
      </w:r>
    </w:p>
    <w:p w14:paraId="7FBFC0B3" w14:textId="77777777" w:rsidR="00011B5C" w:rsidRPr="000F075D" w:rsidRDefault="00011B5C" w:rsidP="00011B5C">
      <w:pPr>
        <w:spacing w:after="150"/>
        <w:jc w:val="both"/>
        <w:rPr>
          <w:rFonts w:ascii="Times New Roman" w:eastAsia="Calibri" w:hAnsi="Times New Roman" w:cs="Times New Roman"/>
          <w:color w:val="000000"/>
          <w:sz w:val="24"/>
          <w:szCs w:val="24"/>
          <w:lang w:eastAsia="lt-LT"/>
        </w:rPr>
      </w:pPr>
      <w:r w:rsidRPr="000F075D">
        <w:rPr>
          <w:rFonts w:ascii="Times New Roman" w:eastAsia="Calibri" w:hAnsi="Times New Roman" w:cs="Times New Roman"/>
          <w:color w:val="000000"/>
          <w:sz w:val="24"/>
          <w:szCs w:val="24"/>
          <w:lang w:eastAsia="lt-LT"/>
        </w:rPr>
        <w:t>(a) mano atstovaujamas Teikėjas (ir nė vienas iš Teikėjų grupės narių) nėra Rusijos pilietis arba Rusijoje įsisteigęs fizinis ar juridinis asmuo, subjektas ar įstaiga;</w:t>
      </w:r>
    </w:p>
    <w:p w14:paraId="7A50928D" w14:textId="77777777" w:rsidR="00011B5C" w:rsidRPr="000F075D" w:rsidRDefault="00011B5C" w:rsidP="00011B5C">
      <w:pPr>
        <w:spacing w:after="150"/>
        <w:jc w:val="both"/>
        <w:rPr>
          <w:rFonts w:ascii="Times New Roman" w:eastAsia="Calibri" w:hAnsi="Times New Roman" w:cs="Times New Roman"/>
          <w:color w:val="000000"/>
          <w:sz w:val="24"/>
          <w:szCs w:val="24"/>
          <w:lang w:eastAsia="lt-LT"/>
        </w:rPr>
      </w:pPr>
      <w:r w:rsidRPr="000F075D">
        <w:rPr>
          <w:rFonts w:ascii="Times New Roman" w:eastAsia="Calibri" w:hAnsi="Times New Roman" w:cs="Times New Roman"/>
          <w:color w:val="000000"/>
          <w:sz w:val="24"/>
          <w:szCs w:val="24"/>
          <w:lang w:eastAsia="lt-LT"/>
        </w:rPr>
        <w:t>(b) mano atstovaujamas Teikėjas (ir nė vienas iš Teikėjų grupės narių) nėra juridinis asmuo, subjektas ar įstaiga, kurio nuosavybės teisės tiesiogiai ar netiesiogiai daugiau kaip 50 % priklauso šios dalies a) punkte nurodytam subjektui;</w:t>
      </w:r>
    </w:p>
    <w:p w14:paraId="0013316C" w14:textId="77777777" w:rsidR="00011B5C" w:rsidRPr="000F075D" w:rsidRDefault="00011B5C" w:rsidP="00011B5C">
      <w:pPr>
        <w:spacing w:after="150"/>
        <w:jc w:val="both"/>
        <w:rPr>
          <w:rFonts w:ascii="Times New Roman" w:eastAsia="Calibri" w:hAnsi="Times New Roman" w:cs="Times New Roman"/>
          <w:color w:val="000000"/>
          <w:sz w:val="24"/>
          <w:szCs w:val="24"/>
          <w:lang w:eastAsia="lt-LT"/>
        </w:rPr>
      </w:pPr>
      <w:r w:rsidRPr="000F075D">
        <w:rPr>
          <w:rFonts w:ascii="Times New Roman" w:eastAsia="Calibri" w:hAnsi="Times New Roman" w:cs="Times New Roman"/>
          <w:color w:val="000000"/>
          <w:sz w:val="24"/>
          <w:szCs w:val="24"/>
          <w:lang w:eastAsia="lt-LT"/>
        </w:rPr>
        <w:t>(c) nei aš, nei mano atstovaujama bendrovė nėra fizinis ar juridinis asmuo, subjektas ar įstaiga, veikianti a) arba b) punkte nurodyto subjekto vardu ar jo nurodymu;</w:t>
      </w:r>
    </w:p>
    <w:p w14:paraId="7B5BBBFF" w14:textId="77777777" w:rsidR="00011B5C" w:rsidRPr="000F075D" w:rsidRDefault="00011B5C" w:rsidP="00011B5C">
      <w:pPr>
        <w:spacing w:after="150"/>
        <w:jc w:val="both"/>
        <w:rPr>
          <w:rFonts w:ascii="Times New Roman" w:eastAsia="Calibri" w:hAnsi="Times New Roman" w:cs="Times New Roman"/>
          <w:color w:val="000000"/>
          <w:sz w:val="24"/>
          <w:szCs w:val="24"/>
          <w:lang w:eastAsia="lt-LT"/>
        </w:rPr>
      </w:pPr>
      <w:r w:rsidRPr="000F075D">
        <w:rPr>
          <w:rFonts w:ascii="Times New Roman" w:eastAsia="Calibri" w:hAnsi="Times New Roman" w:cs="Times New Roman"/>
          <w:color w:val="000000"/>
          <w:sz w:val="24"/>
          <w:szCs w:val="24"/>
          <w:lang w:eastAsia="lt-LT"/>
        </w:rPr>
        <w:t>(d) a)-c) punktuose išvardyti subjektai nedalyvauja subteikėjais, Teikėjais ar subjektais, kurių pajėgumais remiasi mano atstovaujamas Teikėjas, tais atvejais kai jiems tenka daugiau kaip 10 % sutarties vertės.</w:t>
      </w:r>
    </w:p>
    <w:p w14:paraId="09481596" w14:textId="77777777" w:rsidR="00011B5C" w:rsidRPr="000F075D" w:rsidRDefault="00011B5C" w:rsidP="00011B5C">
      <w:pPr>
        <w:tabs>
          <w:tab w:val="left" w:pos="284"/>
          <w:tab w:val="left" w:pos="426"/>
        </w:tabs>
        <w:spacing w:after="150"/>
        <w:jc w:val="both"/>
        <w:rPr>
          <w:rFonts w:ascii="Times New Roman" w:eastAsia="Calibri" w:hAnsi="Times New Roman" w:cs="Times New Roman"/>
          <w:color w:val="000000"/>
          <w:sz w:val="24"/>
          <w:szCs w:val="24"/>
          <w:lang w:eastAsia="lt-LT"/>
        </w:rPr>
      </w:pPr>
      <w:r w:rsidRPr="000F075D">
        <w:rPr>
          <w:rFonts w:ascii="Times New Roman" w:eastAsia="Calibri" w:hAnsi="Times New Roman" w:cs="Times New Roman"/>
          <w:color w:val="000000"/>
          <w:sz w:val="24"/>
          <w:szCs w:val="24"/>
          <w:lang w:eastAsia="lt-LT"/>
        </w:rPr>
        <w:t>Patvirtinu, kad Teikėjui netaikomos ribojamosios priemonės, taikomos pagal 2014 m. kovo 17 d. Tarybos reglamentą (ES) Nr. 269/2014 dėl ribojamųjų priemonių, susijusių su veiksmais, kuriais kenkiama Ukrainos teritoriniam vientisumui, suverenitetui ir nepriklausomybei arba keliama grėsmė tokiems veiksmams, su pakeitimais, padarytais 2022 m. balandžio 8 d. Tarybos įgyvendinimo reglamentu (ES) 2022/581.</w:t>
      </w:r>
    </w:p>
    <w:tbl>
      <w:tblPr>
        <w:tblW w:w="0" w:type="auto"/>
        <w:tblInd w:w="-142" w:type="dxa"/>
        <w:tblCellMar>
          <w:top w:w="15" w:type="dxa"/>
          <w:left w:w="15" w:type="dxa"/>
          <w:bottom w:w="15" w:type="dxa"/>
          <w:right w:w="15" w:type="dxa"/>
        </w:tblCellMar>
        <w:tblLook w:val="04A0" w:firstRow="1" w:lastRow="0" w:firstColumn="1" w:lastColumn="0" w:noHBand="0" w:noVBand="1"/>
      </w:tblPr>
      <w:tblGrid>
        <w:gridCol w:w="2285"/>
        <w:gridCol w:w="505"/>
        <w:gridCol w:w="505"/>
        <w:gridCol w:w="505"/>
        <w:gridCol w:w="5193"/>
        <w:gridCol w:w="505"/>
      </w:tblGrid>
      <w:tr w:rsidR="00011B5C" w:rsidRPr="000F075D" w14:paraId="1D4710AF" w14:textId="77777777" w:rsidTr="00135950">
        <w:tc>
          <w:tcPr>
            <w:tcW w:w="0" w:type="auto"/>
            <w:gridSpan w:val="6"/>
            <w:tcMar>
              <w:top w:w="0" w:type="dxa"/>
              <w:left w:w="108" w:type="dxa"/>
              <w:bottom w:w="0" w:type="dxa"/>
              <w:right w:w="108" w:type="dxa"/>
            </w:tcMar>
            <w:hideMark/>
          </w:tcPr>
          <w:p w14:paraId="2D70C4A1" w14:textId="77777777" w:rsidR="00011B5C" w:rsidRPr="000F075D" w:rsidRDefault="00011B5C" w:rsidP="00135950">
            <w:pPr>
              <w:tabs>
                <w:tab w:val="left" w:pos="284"/>
                <w:tab w:val="left" w:pos="426"/>
              </w:tabs>
              <w:spacing w:after="150"/>
              <w:jc w:val="both"/>
              <w:rPr>
                <w:rFonts w:ascii="Times New Roman" w:eastAsia="Calibri" w:hAnsi="Times New Roman" w:cs="Times New Roman"/>
                <w:color w:val="000000"/>
                <w:sz w:val="24"/>
                <w:szCs w:val="24"/>
                <w:lang w:eastAsia="lt-LT"/>
              </w:rPr>
            </w:pPr>
            <w:r w:rsidRPr="000F075D">
              <w:rPr>
                <w:rFonts w:ascii="Times New Roman" w:eastAsia="Calibri" w:hAnsi="Times New Roman" w:cs="Times New Roman"/>
                <w:color w:val="000000"/>
                <w:sz w:val="24"/>
                <w:szCs w:val="24"/>
                <w:lang w:eastAsia="lt-LT"/>
              </w:rPr>
              <w:t>Man žinoma, kad jei Perkančioji organizacija nustato, kad pateikti duomenys yra klaidinantys, Teikėjo pasiūlymas atmetamas.</w:t>
            </w:r>
          </w:p>
          <w:p w14:paraId="5A34239C" w14:textId="77777777" w:rsidR="00011B5C" w:rsidRPr="000F075D" w:rsidRDefault="00011B5C" w:rsidP="00135950">
            <w:pPr>
              <w:tabs>
                <w:tab w:val="left" w:pos="284"/>
                <w:tab w:val="left" w:pos="426"/>
              </w:tabs>
              <w:spacing w:after="150"/>
              <w:jc w:val="both"/>
              <w:rPr>
                <w:rFonts w:ascii="Times New Roman" w:eastAsia="Calibri" w:hAnsi="Times New Roman" w:cs="Times New Roman"/>
                <w:color w:val="000000"/>
                <w:sz w:val="24"/>
                <w:szCs w:val="24"/>
                <w:lang w:eastAsia="lt-LT"/>
              </w:rPr>
            </w:pPr>
          </w:p>
        </w:tc>
      </w:tr>
      <w:tr w:rsidR="00011B5C" w:rsidRPr="000F075D" w14:paraId="5B426A29" w14:textId="77777777" w:rsidTr="00135950">
        <w:trPr>
          <w:trHeight w:val="285"/>
        </w:trPr>
        <w:tc>
          <w:tcPr>
            <w:tcW w:w="0" w:type="auto"/>
            <w:tcBorders>
              <w:bottom w:val="single" w:sz="4" w:space="0" w:color="000000"/>
            </w:tcBorders>
            <w:tcMar>
              <w:top w:w="0" w:type="dxa"/>
              <w:left w:w="108" w:type="dxa"/>
              <w:bottom w:w="0" w:type="dxa"/>
              <w:right w:w="108" w:type="dxa"/>
            </w:tcMar>
            <w:hideMark/>
          </w:tcPr>
          <w:p w14:paraId="4A57CA76" w14:textId="77777777" w:rsidR="00011B5C" w:rsidRPr="000F075D" w:rsidRDefault="00011B5C" w:rsidP="00135950">
            <w:pPr>
              <w:rPr>
                <w:rFonts w:ascii="Times New Roman" w:eastAsia="Calibri" w:hAnsi="Times New Roman" w:cs="Times New Roman"/>
                <w:sz w:val="24"/>
                <w:szCs w:val="24"/>
                <w:lang w:eastAsia="lt-LT"/>
              </w:rPr>
            </w:pPr>
          </w:p>
        </w:tc>
        <w:tc>
          <w:tcPr>
            <w:tcW w:w="0" w:type="auto"/>
            <w:tcMar>
              <w:top w:w="0" w:type="dxa"/>
              <w:left w:w="108" w:type="dxa"/>
              <w:bottom w:w="0" w:type="dxa"/>
              <w:right w:w="108" w:type="dxa"/>
            </w:tcMar>
            <w:hideMark/>
          </w:tcPr>
          <w:p w14:paraId="24FEF63F" w14:textId="77777777" w:rsidR="00011B5C" w:rsidRPr="000F075D" w:rsidRDefault="00011B5C" w:rsidP="00135950">
            <w:pPr>
              <w:rPr>
                <w:rFonts w:ascii="Times New Roman" w:eastAsia="Calibri" w:hAnsi="Times New Roman" w:cs="Times New Roman"/>
                <w:sz w:val="24"/>
                <w:szCs w:val="24"/>
                <w:lang w:eastAsia="lt-LT"/>
              </w:rPr>
            </w:pPr>
          </w:p>
        </w:tc>
        <w:tc>
          <w:tcPr>
            <w:tcW w:w="0" w:type="auto"/>
            <w:tcMar>
              <w:top w:w="0" w:type="dxa"/>
              <w:left w:w="108" w:type="dxa"/>
              <w:bottom w:w="0" w:type="dxa"/>
              <w:right w:w="108" w:type="dxa"/>
            </w:tcMar>
            <w:hideMark/>
          </w:tcPr>
          <w:p w14:paraId="64399F82" w14:textId="77777777" w:rsidR="00011B5C" w:rsidRPr="000F075D" w:rsidRDefault="00011B5C" w:rsidP="00135950">
            <w:pPr>
              <w:rPr>
                <w:rFonts w:ascii="Times New Roman" w:eastAsia="Calibri" w:hAnsi="Times New Roman" w:cs="Times New Roman"/>
                <w:sz w:val="24"/>
                <w:szCs w:val="24"/>
                <w:lang w:eastAsia="lt-LT"/>
              </w:rPr>
            </w:pPr>
          </w:p>
        </w:tc>
        <w:tc>
          <w:tcPr>
            <w:tcW w:w="0" w:type="auto"/>
            <w:tcMar>
              <w:top w:w="0" w:type="dxa"/>
              <w:left w:w="108" w:type="dxa"/>
              <w:bottom w:w="0" w:type="dxa"/>
              <w:right w:w="108" w:type="dxa"/>
            </w:tcMar>
            <w:hideMark/>
          </w:tcPr>
          <w:p w14:paraId="11A92927" w14:textId="77777777" w:rsidR="00011B5C" w:rsidRPr="000F075D" w:rsidRDefault="00011B5C" w:rsidP="00135950">
            <w:pPr>
              <w:rPr>
                <w:rFonts w:ascii="Times New Roman" w:eastAsia="Calibri" w:hAnsi="Times New Roman" w:cs="Times New Roman"/>
                <w:sz w:val="24"/>
                <w:szCs w:val="24"/>
                <w:lang w:eastAsia="lt-LT"/>
              </w:rPr>
            </w:pPr>
          </w:p>
        </w:tc>
        <w:tc>
          <w:tcPr>
            <w:tcW w:w="0" w:type="auto"/>
            <w:tcBorders>
              <w:bottom w:val="single" w:sz="4" w:space="0" w:color="000000"/>
            </w:tcBorders>
            <w:tcMar>
              <w:top w:w="0" w:type="dxa"/>
              <w:left w:w="108" w:type="dxa"/>
              <w:bottom w:w="0" w:type="dxa"/>
              <w:right w:w="108" w:type="dxa"/>
            </w:tcMar>
            <w:hideMark/>
          </w:tcPr>
          <w:p w14:paraId="219C785D" w14:textId="77777777" w:rsidR="00011B5C" w:rsidRPr="000F075D" w:rsidRDefault="00011B5C" w:rsidP="00135950">
            <w:pPr>
              <w:rPr>
                <w:rFonts w:ascii="Times New Roman" w:eastAsia="Calibri" w:hAnsi="Times New Roman" w:cs="Times New Roman"/>
                <w:sz w:val="24"/>
                <w:szCs w:val="24"/>
                <w:lang w:eastAsia="lt-LT"/>
              </w:rPr>
            </w:pPr>
          </w:p>
        </w:tc>
        <w:tc>
          <w:tcPr>
            <w:tcW w:w="0" w:type="auto"/>
            <w:tcMar>
              <w:top w:w="0" w:type="dxa"/>
              <w:left w:w="108" w:type="dxa"/>
              <w:bottom w:w="0" w:type="dxa"/>
              <w:right w:w="108" w:type="dxa"/>
            </w:tcMar>
            <w:hideMark/>
          </w:tcPr>
          <w:p w14:paraId="0AC24E4C" w14:textId="77777777" w:rsidR="00011B5C" w:rsidRPr="000F075D" w:rsidRDefault="00011B5C" w:rsidP="00135950">
            <w:pPr>
              <w:rPr>
                <w:rFonts w:ascii="Times New Roman" w:eastAsia="Calibri" w:hAnsi="Times New Roman" w:cs="Times New Roman"/>
                <w:sz w:val="24"/>
                <w:szCs w:val="24"/>
                <w:lang w:eastAsia="lt-LT"/>
              </w:rPr>
            </w:pPr>
          </w:p>
        </w:tc>
      </w:tr>
      <w:tr w:rsidR="00011B5C" w:rsidRPr="000F075D" w14:paraId="77A99235" w14:textId="77777777" w:rsidTr="00135950">
        <w:trPr>
          <w:trHeight w:val="186"/>
        </w:trPr>
        <w:tc>
          <w:tcPr>
            <w:tcW w:w="0" w:type="auto"/>
            <w:tcBorders>
              <w:top w:val="single" w:sz="4" w:space="0" w:color="000000"/>
            </w:tcBorders>
            <w:tcMar>
              <w:top w:w="0" w:type="dxa"/>
              <w:left w:w="108" w:type="dxa"/>
              <w:bottom w:w="0" w:type="dxa"/>
              <w:right w:w="108" w:type="dxa"/>
            </w:tcMar>
            <w:hideMark/>
          </w:tcPr>
          <w:p w14:paraId="1DEF9BB6" w14:textId="77777777" w:rsidR="00011B5C" w:rsidRPr="000F075D" w:rsidRDefault="00011B5C" w:rsidP="00B550A0">
            <w:pPr>
              <w:spacing w:after="150"/>
              <w:jc w:val="center"/>
              <w:rPr>
                <w:rFonts w:ascii="Times New Roman" w:eastAsia="Calibri" w:hAnsi="Times New Roman" w:cs="Times New Roman"/>
                <w:i/>
                <w:iCs/>
                <w:sz w:val="20"/>
                <w:szCs w:val="20"/>
                <w:lang w:eastAsia="lt-LT"/>
              </w:rPr>
            </w:pPr>
            <w:r w:rsidRPr="000F075D">
              <w:rPr>
                <w:rFonts w:ascii="Times New Roman" w:eastAsia="Calibri" w:hAnsi="Times New Roman" w:cs="Times New Roman"/>
                <w:i/>
                <w:iCs/>
                <w:color w:val="000000"/>
                <w:sz w:val="20"/>
                <w:szCs w:val="20"/>
                <w:lang w:eastAsia="lt-LT"/>
              </w:rPr>
              <w:t>(Parašas)</w:t>
            </w:r>
          </w:p>
        </w:tc>
        <w:tc>
          <w:tcPr>
            <w:tcW w:w="0" w:type="auto"/>
            <w:tcMar>
              <w:top w:w="0" w:type="dxa"/>
              <w:left w:w="108" w:type="dxa"/>
              <w:bottom w:w="0" w:type="dxa"/>
              <w:right w:w="108" w:type="dxa"/>
            </w:tcMar>
            <w:hideMark/>
          </w:tcPr>
          <w:p w14:paraId="0C354F6A" w14:textId="77777777" w:rsidR="00011B5C" w:rsidRPr="000F075D" w:rsidRDefault="00011B5C" w:rsidP="00B550A0">
            <w:pPr>
              <w:jc w:val="center"/>
              <w:rPr>
                <w:rFonts w:ascii="Times New Roman" w:eastAsia="Calibri" w:hAnsi="Times New Roman" w:cs="Times New Roman"/>
                <w:i/>
                <w:iCs/>
                <w:sz w:val="20"/>
                <w:szCs w:val="20"/>
                <w:lang w:eastAsia="lt-LT"/>
              </w:rPr>
            </w:pPr>
          </w:p>
        </w:tc>
        <w:tc>
          <w:tcPr>
            <w:tcW w:w="0" w:type="auto"/>
            <w:tcMar>
              <w:top w:w="0" w:type="dxa"/>
              <w:left w:w="108" w:type="dxa"/>
              <w:bottom w:w="0" w:type="dxa"/>
              <w:right w:w="108" w:type="dxa"/>
            </w:tcMar>
            <w:hideMark/>
          </w:tcPr>
          <w:p w14:paraId="7434551E" w14:textId="77777777" w:rsidR="00011B5C" w:rsidRPr="000F075D" w:rsidRDefault="00011B5C" w:rsidP="00B550A0">
            <w:pPr>
              <w:jc w:val="center"/>
              <w:rPr>
                <w:rFonts w:ascii="Times New Roman" w:eastAsia="Calibri" w:hAnsi="Times New Roman" w:cs="Times New Roman"/>
                <w:i/>
                <w:iCs/>
                <w:sz w:val="20"/>
                <w:szCs w:val="20"/>
                <w:lang w:eastAsia="lt-LT"/>
              </w:rPr>
            </w:pPr>
          </w:p>
        </w:tc>
        <w:tc>
          <w:tcPr>
            <w:tcW w:w="0" w:type="auto"/>
            <w:tcMar>
              <w:top w:w="0" w:type="dxa"/>
              <w:left w:w="108" w:type="dxa"/>
              <w:bottom w:w="0" w:type="dxa"/>
              <w:right w:w="108" w:type="dxa"/>
            </w:tcMar>
            <w:hideMark/>
          </w:tcPr>
          <w:p w14:paraId="16B26845" w14:textId="77777777" w:rsidR="00011B5C" w:rsidRPr="000F075D" w:rsidRDefault="00011B5C" w:rsidP="00B550A0">
            <w:pPr>
              <w:jc w:val="center"/>
              <w:rPr>
                <w:rFonts w:ascii="Times New Roman" w:eastAsia="Calibri" w:hAnsi="Times New Roman" w:cs="Times New Roman"/>
                <w:i/>
                <w:iCs/>
                <w:sz w:val="20"/>
                <w:szCs w:val="20"/>
                <w:lang w:eastAsia="lt-LT"/>
              </w:rPr>
            </w:pPr>
          </w:p>
        </w:tc>
        <w:tc>
          <w:tcPr>
            <w:tcW w:w="0" w:type="auto"/>
            <w:tcBorders>
              <w:top w:val="single" w:sz="4" w:space="0" w:color="000000"/>
            </w:tcBorders>
            <w:tcMar>
              <w:top w:w="0" w:type="dxa"/>
              <w:left w:w="108" w:type="dxa"/>
              <w:bottom w:w="0" w:type="dxa"/>
              <w:right w:w="108" w:type="dxa"/>
            </w:tcMar>
            <w:hideMark/>
          </w:tcPr>
          <w:p w14:paraId="5556E905" w14:textId="77777777" w:rsidR="00011B5C" w:rsidRPr="000F075D" w:rsidRDefault="00011B5C" w:rsidP="00B550A0">
            <w:pPr>
              <w:spacing w:after="150"/>
              <w:jc w:val="center"/>
              <w:rPr>
                <w:rFonts w:ascii="Times New Roman" w:eastAsia="Calibri" w:hAnsi="Times New Roman" w:cs="Times New Roman"/>
                <w:i/>
                <w:iCs/>
                <w:sz w:val="20"/>
                <w:szCs w:val="20"/>
                <w:lang w:eastAsia="lt-LT"/>
              </w:rPr>
            </w:pPr>
            <w:r w:rsidRPr="000F075D">
              <w:rPr>
                <w:rFonts w:ascii="Times New Roman" w:eastAsia="Calibri" w:hAnsi="Times New Roman" w:cs="Times New Roman"/>
                <w:i/>
                <w:iCs/>
                <w:color w:val="000000"/>
                <w:sz w:val="20"/>
                <w:szCs w:val="20"/>
                <w:lang w:eastAsia="lt-LT"/>
              </w:rPr>
              <w:t>(Vardas, pavardė, pareigos)</w:t>
            </w:r>
          </w:p>
        </w:tc>
        <w:tc>
          <w:tcPr>
            <w:tcW w:w="0" w:type="auto"/>
            <w:tcMar>
              <w:top w:w="0" w:type="dxa"/>
              <w:left w:w="108" w:type="dxa"/>
              <w:bottom w:w="0" w:type="dxa"/>
              <w:right w:w="108" w:type="dxa"/>
            </w:tcMar>
            <w:hideMark/>
          </w:tcPr>
          <w:p w14:paraId="02364960" w14:textId="77777777" w:rsidR="00011B5C" w:rsidRPr="000F075D" w:rsidRDefault="00011B5C" w:rsidP="00135950">
            <w:pPr>
              <w:rPr>
                <w:rFonts w:ascii="Times New Roman" w:eastAsia="Calibri" w:hAnsi="Times New Roman" w:cs="Times New Roman"/>
                <w:sz w:val="24"/>
                <w:szCs w:val="24"/>
                <w:lang w:eastAsia="lt-LT"/>
              </w:rPr>
            </w:pPr>
          </w:p>
        </w:tc>
      </w:tr>
    </w:tbl>
    <w:p w14:paraId="3F5AED26" w14:textId="77777777" w:rsidR="00011B5C" w:rsidRPr="000F075D" w:rsidRDefault="00011B5C" w:rsidP="00011B5C">
      <w:pPr>
        <w:rPr>
          <w:rFonts w:ascii="Times New Roman" w:eastAsia="Calibri" w:hAnsi="Times New Roman" w:cs="Times New Roman"/>
          <w:sz w:val="24"/>
          <w:szCs w:val="24"/>
        </w:rPr>
      </w:pPr>
    </w:p>
    <w:p w14:paraId="1E4898F5" w14:textId="77777777" w:rsidR="00011B5C" w:rsidRPr="000F075D" w:rsidRDefault="00011B5C" w:rsidP="00011B5C">
      <w:pPr>
        <w:rPr>
          <w:rFonts w:ascii="Times New Roman" w:eastAsia="Calibri" w:hAnsi="Times New Roman" w:cs="Times New Roman"/>
          <w:sz w:val="24"/>
          <w:szCs w:val="24"/>
        </w:rPr>
      </w:pPr>
    </w:p>
    <w:p w14:paraId="6220B3C9" w14:textId="77777777" w:rsidR="00011B5C" w:rsidRPr="000F075D" w:rsidRDefault="00011B5C" w:rsidP="00011B5C">
      <w:pPr>
        <w:jc w:val="center"/>
        <w:rPr>
          <w:rFonts w:ascii="Times New Roman" w:eastAsia="Calibri" w:hAnsi="Times New Roman" w:cs="Times New Roman"/>
          <w:b/>
          <w:sz w:val="24"/>
          <w:szCs w:val="24"/>
        </w:rPr>
      </w:pPr>
    </w:p>
    <w:bookmarkEnd w:id="67"/>
    <w:p w14:paraId="198F8B02" w14:textId="69C862B4" w:rsidR="00CB2DFE" w:rsidRDefault="00CB2DFE">
      <w:pPr>
        <w:rPr>
          <w:rFonts w:ascii="Times New Roman" w:eastAsia="Calibri" w:hAnsi="Times New Roman" w:cs="Times New Roman"/>
          <w:sz w:val="24"/>
          <w:szCs w:val="24"/>
        </w:rPr>
      </w:pPr>
      <w:r>
        <w:rPr>
          <w:rFonts w:ascii="Times New Roman" w:eastAsia="Calibri" w:hAnsi="Times New Roman" w:cs="Times New Roman"/>
          <w:sz w:val="24"/>
          <w:szCs w:val="24"/>
        </w:rPr>
        <w:br w:type="page"/>
      </w:r>
    </w:p>
    <w:tbl>
      <w:tblPr>
        <w:tblW w:w="1985" w:type="dxa"/>
        <w:tblInd w:w="7668" w:type="dxa"/>
        <w:tblLook w:val="04A0" w:firstRow="1" w:lastRow="0" w:firstColumn="1" w:lastColumn="0" w:noHBand="0" w:noVBand="1"/>
      </w:tblPr>
      <w:tblGrid>
        <w:gridCol w:w="1985"/>
      </w:tblGrid>
      <w:tr w:rsidR="00B9399F" w:rsidRPr="000F075D" w14:paraId="4CE05C6F" w14:textId="77777777" w:rsidTr="00DD7162">
        <w:tc>
          <w:tcPr>
            <w:tcW w:w="1985" w:type="dxa"/>
          </w:tcPr>
          <w:p w14:paraId="0396D7C5" w14:textId="4EF2D5E7" w:rsidR="00B9399F" w:rsidRPr="000F075D" w:rsidRDefault="00DD7162" w:rsidP="00DD7162">
            <w:pPr>
              <w:spacing w:after="0" w:line="240" w:lineRule="auto"/>
              <w:rPr>
                <w:rFonts w:ascii="Times New Roman" w:eastAsia="Calibri" w:hAnsi="Times New Roman" w:cs="Times New Roman"/>
                <w:sz w:val="24"/>
                <w:szCs w:val="24"/>
              </w:rPr>
            </w:pPr>
            <w:r w:rsidRPr="000F075D">
              <w:rPr>
                <w:rFonts w:ascii="Times New Roman" w:eastAsia="Calibri" w:hAnsi="Times New Roman" w:cs="Times New Roman"/>
                <w:sz w:val="24"/>
                <w:szCs w:val="24"/>
              </w:rPr>
              <w:lastRenderedPageBreak/>
              <w:t>K</w:t>
            </w:r>
            <w:r w:rsidR="00B9399F" w:rsidRPr="000F075D">
              <w:rPr>
                <w:rFonts w:ascii="Times New Roman" w:eastAsia="Calibri" w:hAnsi="Times New Roman" w:cs="Times New Roman"/>
                <w:sz w:val="24"/>
                <w:szCs w:val="24"/>
              </w:rPr>
              <w:t>onkurso sąlygų</w:t>
            </w:r>
          </w:p>
        </w:tc>
      </w:tr>
      <w:tr w:rsidR="00B9399F" w:rsidRPr="000F075D" w14:paraId="7A05FC43" w14:textId="77777777" w:rsidTr="00DD7162">
        <w:tc>
          <w:tcPr>
            <w:tcW w:w="1985" w:type="dxa"/>
          </w:tcPr>
          <w:p w14:paraId="5646ED2F" w14:textId="2BF44B22" w:rsidR="00B9399F" w:rsidRPr="000F075D" w:rsidRDefault="008E271A" w:rsidP="00DD7162">
            <w:pPr>
              <w:tabs>
                <w:tab w:val="left" w:pos="324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00B9399F" w:rsidRPr="000F075D">
              <w:rPr>
                <w:rFonts w:ascii="Times New Roman" w:eastAsia="Calibri" w:hAnsi="Times New Roman" w:cs="Times New Roman"/>
                <w:sz w:val="24"/>
                <w:szCs w:val="24"/>
              </w:rPr>
              <w:t xml:space="preserve"> priedas</w:t>
            </w:r>
          </w:p>
        </w:tc>
      </w:tr>
    </w:tbl>
    <w:p w14:paraId="045F3826" w14:textId="77777777" w:rsidR="00C029C6" w:rsidRDefault="00C029C6" w:rsidP="0002588D">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rPr>
      </w:pPr>
    </w:p>
    <w:p w14:paraId="19F98C22" w14:textId="77777777" w:rsidR="00551957" w:rsidRPr="00551957" w:rsidRDefault="00551957" w:rsidP="00551957">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rPr>
      </w:pPr>
      <w:r w:rsidRPr="00551957">
        <w:rPr>
          <w:rFonts w:ascii="Times New Roman" w:eastAsia="Times New Roman" w:hAnsi="Times New Roman" w:cs="Times New Roman"/>
          <w:b/>
          <w:bCs/>
          <w:caps/>
          <w:sz w:val="24"/>
          <w:szCs w:val="24"/>
        </w:rPr>
        <w:t>paslaugų pirkimo-pardavimo sutarties Specialiosios sąlygos</w:t>
      </w:r>
    </w:p>
    <w:p w14:paraId="1581C0C6" w14:textId="77777777" w:rsidR="00551957" w:rsidRPr="00551957" w:rsidRDefault="00551957" w:rsidP="00551957">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rPr>
      </w:pPr>
    </w:p>
    <w:p w14:paraId="2DCD1AA6" w14:textId="77777777" w:rsidR="00551957" w:rsidRPr="00551957" w:rsidRDefault="00551957" w:rsidP="00551957">
      <w:pPr>
        <w:spacing w:after="0" w:line="240" w:lineRule="auto"/>
        <w:jc w:val="center"/>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2"/>
        <w:gridCol w:w="2106"/>
        <w:gridCol w:w="2320"/>
        <w:gridCol w:w="2508"/>
      </w:tblGrid>
      <w:tr w:rsidR="00551957" w:rsidRPr="00551957" w14:paraId="2D0233C2" w14:textId="77777777" w:rsidTr="00692696">
        <w:tc>
          <w:tcPr>
            <w:tcW w:w="2448" w:type="dxa"/>
          </w:tcPr>
          <w:p w14:paraId="308422AB" w14:textId="77777777" w:rsidR="00551957" w:rsidRPr="00551957" w:rsidRDefault="00551957" w:rsidP="00551957">
            <w:pPr>
              <w:spacing w:after="0" w:line="240" w:lineRule="auto"/>
              <w:jc w:val="both"/>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Sutarties pavadinimas</w:t>
            </w:r>
          </w:p>
        </w:tc>
        <w:tc>
          <w:tcPr>
            <w:tcW w:w="7110" w:type="dxa"/>
            <w:gridSpan w:val="3"/>
          </w:tcPr>
          <w:p w14:paraId="5832B979" w14:textId="77777777" w:rsidR="00551957" w:rsidRPr="00551957" w:rsidRDefault="00551957" w:rsidP="00551957">
            <w:pPr>
              <w:spacing w:after="0" w:line="240" w:lineRule="auto"/>
              <w:jc w:val="both"/>
              <w:rPr>
                <w:rFonts w:ascii="Times New Roman" w:eastAsia="Times New Roman" w:hAnsi="Times New Roman" w:cs="Times New Roman"/>
                <w:bCs/>
                <w:kern w:val="2"/>
                <w:sz w:val="24"/>
                <w:szCs w:val="24"/>
              </w:rPr>
            </w:pPr>
            <w:r w:rsidRPr="00551957">
              <w:rPr>
                <w:rFonts w:ascii="Times New Roman" w:eastAsia="Times New Roman" w:hAnsi="Times New Roman" w:cs="Times New Roman"/>
                <w:b/>
                <w:sz w:val="24"/>
                <w:szCs w:val="24"/>
              </w:rPr>
              <w:t>SULAIKYTŲ IR KONFISKUOTŲ PREKIŲ TRANSPORTAVIMO IR KROVOS PASLAUGŲ VIEŠOJO PIRKIMO-PARDAVIMO SUTARTIS</w:t>
            </w:r>
          </w:p>
        </w:tc>
      </w:tr>
      <w:tr w:rsidR="00551957" w:rsidRPr="00551957" w14:paraId="49F8B05A" w14:textId="77777777" w:rsidTr="00692696">
        <w:tc>
          <w:tcPr>
            <w:tcW w:w="2448" w:type="dxa"/>
          </w:tcPr>
          <w:p w14:paraId="48885EB6" w14:textId="77777777" w:rsidR="00551957" w:rsidRPr="00551957" w:rsidRDefault="00551957" w:rsidP="00551957">
            <w:pPr>
              <w:spacing w:after="0" w:line="240" w:lineRule="auto"/>
              <w:jc w:val="both"/>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Sutarties data</w:t>
            </w:r>
          </w:p>
        </w:tc>
        <w:tc>
          <w:tcPr>
            <w:tcW w:w="2177" w:type="dxa"/>
          </w:tcPr>
          <w:p w14:paraId="32A63FAA" w14:textId="77777777" w:rsidR="00551957" w:rsidRPr="00551957" w:rsidRDefault="00551957" w:rsidP="00551957">
            <w:pPr>
              <w:spacing w:after="0" w:line="240" w:lineRule="auto"/>
              <w:jc w:val="both"/>
              <w:rPr>
                <w:rFonts w:ascii="Times New Roman" w:eastAsia="Times New Roman" w:hAnsi="Times New Roman" w:cs="Times New Roman"/>
                <w:kern w:val="2"/>
                <w:sz w:val="24"/>
                <w:szCs w:val="24"/>
              </w:rPr>
            </w:pPr>
          </w:p>
        </w:tc>
        <w:tc>
          <w:tcPr>
            <w:tcW w:w="2362" w:type="dxa"/>
          </w:tcPr>
          <w:p w14:paraId="2EE5248A" w14:textId="77777777" w:rsidR="00551957" w:rsidRPr="00551957" w:rsidRDefault="00551957" w:rsidP="00551957">
            <w:pPr>
              <w:spacing w:after="0" w:line="240" w:lineRule="auto"/>
              <w:jc w:val="both"/>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Sutarties numeris</w:t>
            </w:r>
          </w:p>
        </w:tc>
        <w:tc>
          <w:tcPr>
            <w:tcW w:w="2571" w:type="dxa"/>
          </w:tcPr>
          <w:p w14:paraId="27B79C6C" w14:textId="77777777" w:rsidR="00551957" w:rsidRPr="00551957" w:rsidRDefault="00551957" w:rsidP="00551957">
            <w:pPr>
              <w:spacing w:after="0" w:line="240" w:lineRule="auto"/>
              <w:jc w:val="both"/>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11BE-</w:t>
            </w:r>
          </w:p>
        </w:tc>
      </w:tr>
    </w:tbl>
    <w:p w14:paraId="649253B8" w14:textId="77777777" w:rsidR="00551957" w:rsidRPr="00551957" w:rsidRDefault="00551957" w:rsidP="00551957">
      <w:pPr>
        <w:spacing w:after="0" w:line="240" w:lineRule="auto"/>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1"/>
        <w:gridCol w:w="3158"/>
        <w:gridCol w:w="3467"/>
      </w:tblGrid>
      <w:tr w:rsidR="00551957" w:rsidRPr="00551957" w14:paraId="6860E032" w14:textId="77777777" w:rsidTr="00692696">
        <w:tc>
          <w:tcPr>
            <w:tcW w:w="9558" w:type="dxa"/>
            <w:gridSpan w:val="3"/>
          </w:tcPr>
          <w:p w14:paraId="5CA2B0AE"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 SUTARTIES ŠALYS</w:t>
            </w:r>
          </w:p>
        </w:tc>
      </w:tr>
      <w:tr w:rsidR="00551957" w:rsidRPr="00551957" w14:paraId="393B7542" w14:textId="77777777" w:rsidTr="00692696">
        <w:tc>
          <w:tcPr>
            <w:tcW w:w="2808" w:type="dxa"/>
            <w:vMerge w:val="restart"/>
          </w:tcPr>
          <w:p w14:paraId="6785C7F6"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p>
          <w:p w14:paraId="1255147E"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p>
          <w:p w14:paraId="64FFDD5E"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p>
          <w:p w14:paraId="46DC56CF"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p w14:paraId="0DFB201D"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1.1. Pirkėjas</w:t>
            </w:r>
          </w:p>
        </w:tc>
        <w:tc>
          <w:tcPr>
            <w:tcW w:w="3240" w:type="dxa"/>
          </w:tcPr>
          <w:p w14:paraId="760BB500"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1.1.1. Pavadinimas</w:t>
            </w:r>
          </w:p>
        </w:tc>
        <w:tc>
          <w:tcPr>
            <w:tcW w:w="3510" w:type="dxa"/>
          </w:tcPr>
          <w:p w14:paraId="3A2BB13E"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r w:rsidRPr="00551957">
              <w:rPr>
                <w:rFonts w:ascii="Times New Roman" w:eastAsia="Times New Roman" w:hAnsi="Times New Roman" w:cs="Times New Roman"/>
                <w:sz w:val="24"/>
                <w:szCs w:val="24"/>
              </w:rPr>
              <w:t>Muitinės departamentas prie Lietuvos Respublikos finansų ministerijos</w:t>
            </w:r>
          </w:p>
        </w:tc>
      </w:tr>
      <w:tr w:rsidR="00551957" w:rsidRPr="00551957" w14:paraId="2F4405D0" w14:textId="77777777" w:rsidTr="00692696">
        <w:tc>
          <w:tcPr>
            <w:tcW w:w="2808" w:type="dxa"/>
            <w:vMerge/>
          </w:tcPr>
          <w:p w14:paraId="390E47BC"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p>
        </w:tc>
        <w:tc>
          <w:tcPr>
            <w:tcW w:w="3240" w:type="dxa"/>
          </w:tcPr>
          <w:p w14:paraId="73E2BA34"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1.1.2. Juridinio asmens kodas</w:t>
            </w:r>
          </w:p>
        </w:tc>
        <w:tc>
          <w:tcPr>
            <w:tcW w:w="3510" w:type="dxa"/>
          </w:tcPr>
          <w:p w14:paraId="5C0E64F6"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r w:rsidRPr="00551957">
              <w:rPr>
                <w:rFonts w:ascii="Times New Roman" w:eastAsia="Times New Roman" w:hAnsi="Times New Roman" w:cs="Times New Roman"/>
                <w:sz w:val="24"/>
                <w:szCs w:val="24"/>
              </w:rPr>
              <w:t>188656838</w:t>
            </w:r>
          </w:p>
        </w:tc>
      </w:tr>
      <w:tr w:rsidR="00551957" w:rsidRPr="00551957" w14:paraId="33473567" w14:textId="77777777" w:rsidTr="00692696">
        <w:tc>
          <w:tcPr>
            <w:tcW w:w="2808" w:type="dxa"/>
            <w:vMerge/>
          </w:tcPr>
          <w:p w14:paraId="5F9FCB3C"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p>
        </w:tc>
        <w:tc>
          <w:tcPr>
            <w:tcW w:w="3240" w:type="dxa"/>
          </w:tcPr>
          <w:p w14:paraId="1044B25D"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1.1.3. Adresas</w:t>
            </w:r>
          </w:p>
        </w:tc>
        <w:tc>
          <w:tcPr>
            <w:tcW w:w="3510" w:type="dxa"/>
          </w:tcPr>
          <w:p w14:paraId="367B4D09"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r w:rsidRPr="00551957">
              <w:rPr>
                <w:rFonts w:ascii="Times New Roman" w:eastAsia="Times New Roman" w:hAnsi="Times New Roman" w:cs="Times New Roman"/>
                <w:sz w:val="24"/>
                <w:szCs w:val="24"/>
              </w:rPr>
              <w:t>A. Jakšto g. 1, LT-01105 Vilnius</w:t>
            </w:r>
          </w:p>
        </w:tc>
      </w:tr>
      <w:tr w:rsidR="00551957" w:rsidRPr="00551957" w14:paraId="0796E752" w14:textId="77777777" w:rsidTr="00692696">
        <w:tc>
          <w:tcPr>
            <w:tcW w:w="2808" w:type="dxa"/>
            <w:vMerge/>
          </w:tcPr>
          <w:p w14:paraId="4DD86FCF"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p>
        </w:tc>
        <w:tc>
          <w:tcPr>
            <w:tcW w:w="3240" w:type="dxa"/>
          </w:tcPr>
          <w:p w14:paraId="0346254E"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1.1.4. PVM mokėtojo kodas</w:t>
            </w:r>
          </w:p>
        </w:tc>
        <w:tc>
          <w:tcPr>
            <w:tcW w:w="3510" w:type="dxa"/>
          </w:tcPr>
          <w:p w14:paraId="3511D14B"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r w:rsidRPr="00551957">
              <w:rPr>
                <w:rFonts w:ascii="Times New Roman" w:eastAsia="Times New Roman" w:hAnsi="Times New Roman" w:cs="Times New Roman"/>
                <w:sz w:val="24"/>
                <w:szCs w:val="24"/>
              </w:rPr>
              <w:t>LT886568314</w:t>
            </w:r>
          </w:p>
        </w:tc>
      </w:tr>
      <w:tr w:rsidR="00551957" w:rsidRPr="00551957" w14:paraId="36449F37" w14:textId="77777777" w:rsidTr="00692696">
        <w:tc>
          <w:tcPr>
            <w:tcW w:w="2808" w:type="dxa"/>
            <w:vMerge/>
          </w:tcPr>
          <w:p w14:paraId="4334DA54"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p>
        </w:tc>
        <w:tc>
          <w:tcPr>
            <w:tcW w:w="3240" w:type="dxa"/>
          </w:tcPr>
          <w:p w14:paraId="5DA8A26E"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1.1.5. Atsiskaitomoji sąskaita</w:t>
            </w:r>
          </w:p>
        </w:tc>
        <w:tc>
          <w:tcPr>
            <w:tcW w:w="3510" w:type="dxa"/>
          </w:tcPr>
          <w:p w14:paraId="296C2E9A"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r w:rsidRPr="00551957">
              <w:rPr>
                <w:rFonts w:ascii="Times New Roman" w:eastAsia="Times New Roman" w:hAnsi="Times New Roman" w:cs="Times New Roman"/>
                <w:sz w:val="24"/>
                <w:szCs w:val="24"/>
              </w:rPr>
              <w:t>Nr. LT144040063610000196</w:t>
            </w:r>
          </w:p>
        </w:tc>
      </w:tr>
      <w:tr w:rsidR="00551957" w:rsidRPr="00551957" w14:paraId="2D909EE7" w14:textId="77777777" w:rsidTr="00692696">
        <w:tc>
          <w:tcPr>
            <w:tcW w:w="2808" w:type="dxa"/>
            <w:vMerge/>
          </w:tcPr>
          <w:p w14:paraId="019CCF96"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p>
        </w:tc>
        <w:tc>
          <w:tcPr>
            <w:tcW w:w="3240" w:type="dxa"/>
          </w:tcPr>
          <w:p w14:paraId="77D44F5B"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1.1.6. Bankas, banko kodas</w:t>
            </w:r>
          </w:p>
        </w:tc>
        <w:tc>
          <w:tcPr>
            <w:tcW w:w="3510" w:type="dxa"/>
          </w:tcPr>
          <w:p w14:paraId="26F55A29"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r w:rsidRPr="00551957">
              <w:rPr>
                <w:rFonts w:ascii="Times New Roman" w:eastAsia="Times New Roman" w:hAnsi="Times New Roman" w:cs="Times New Roman"/>
                <w:sz w:val="24"/>
                <w:szCs w:val="24"/>
              </w:rPr>
              <w:t>Valstybės iždas</w:t>
            </w:r>
          </w:p>
        </w:tc>
      </w:tr>
      <w:tr w:rsidR="00551957" w:rsidRPr="00551957" w14:paraId="76880282" w14:textId="77777777" w:rsidTr="00692696">
        <w:tc>
          <w:tcPr>
            <w:tcW w:w="2808" w:type="dxa"/>
            <w:vMerge/>
          </w:tcPr>
          <w:p w14:paraId="202CCCC0"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p>
        </w:tc>
        <w:tc>
          <w:tcPr>
            <w:tcW w:w="3240" w:type="dxa"/>
          </w:tcPr>
          <w:p w14:paraId="71B7AA81"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1.1.7. Telefonas</w:t>
            </w:r>
          </w:p>
        </w:tc>
        <w:tc>
          <w:tcPr>
            <w:tcW w:w="3510" w:type="dxa"/>
          </w:tcPr>
          <w:p w14:paraId="2E14FF04"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r w:rsidRPr="00551957">
              <w:rPr>
                <w:rFonts w:ascii="Times New Roman" w:eastAsia="Times New Roman" w:hAnsi="Times New Roman" w:cs="Times New Roman"/>
                <w:sz w:val="24"/>
                <w:szCs w:val="24"/>
              </w:rPr>
              <w:t>+370 5 266 6111</w:t>
            </w:r>
          </w:p>
        </w:tc>
      </w:tr>
      <w:tr w:rsidR="00551957" w:rsidRPr="00551957" w14:paraId="23F5694C" w14:textId="77777777" w:rsidTr="00692696">
        <w:tc>
          <w:tcPr>
            <w:tcW w:w="2808" w:type="dxa"/>
            <w:vMerge/>
          </w:tcPr>
          <w:p w14:paraId="5AD52F0F"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p>
        </w:tc>
        <w:tc>
          <w:tcPr>
            <w:tcW w:w="3240" w:type="dxa"/>
          </w:tcPr>
          <w:p w14:paraId="3F7B39C7"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1.1.8. El. paštas</w:t>
            </w:r>
          </w:p>
        </w:tc>
        <w:tc>
          <w:tcPr>
            <w:tcW w:w="3510" w:type="dxa"/>
          </w:tcPr>
          <w:p w14:paraId="75644D46"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hyperlink r:id="rId29" w:history="1">
              <w:r w:rsidRPr="00551957">
                <w:rPr>
                  <w:rFonts w:ascii="Times New Roman" w:eastAsia="Times New Roman" w:hAnsi="Times New Roman" w:cs="Times New Roman"/>
                  <w:color w:val="0000FF"/>
                  <w:sz w:val="24"/>
                  <w:szCs w:val="24"/>
                  <w:u w:val="single"/>
                </w:rPr>
                <w:t>muitine@lrmuitine.lt</w:t>
              </w:r>
            </w:hyperlink>
          </w:p>
        </w:tc>
      </w:tr>
      <w:tr w:rsidR="00551957" w:rsidRPr="00551957" w14:paraId="7B2BE779" w14:textId="77777777" w:rsidTr="00692696">
        <w:tc>
          <w:tcPr>
            <w:tcW w:w="2808" w:type="dxa"/>
            <w:vMerge/>
          </w:tcPr>
          <w:p w14:paraId="18D54D9F"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p>
        </w:tc>
        <w:tc>
          <w:tcPr>
            <w:tcW w:w="3240" w:type="dxa"/>
          </w:tcPr>
          <w:p w14:paraId="4A0F8B67"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1.1.9. Šalies atstovas</w:t>
            </w:r>
          </w:p>
        </w:tc>
        <w:tc>
          <w:tcPr>
            <w:tcW w:w="3510" w:type="dxa"/>
          </w:tcPr>
          <w:p w14:paraId="5163C290"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p>
        </w:tc>
      </w:tr>
      <w:tr w:rsidR="00551957" w:rsidRPr="00551957" w14:paraId="4C935F1B" w14:textId="77777777" w:rsidTr="00692696">
        <w:tc>
          <w:tcPr>
            <w:tcW w:w="2808" w:type="dxa"/>
            <w:vMerge/>
          </w:tcPr>
          <w:p w14:paraId="5E5C1301"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p>
        </w:tc>
        <w:tc>
          <w:tcPr>
            <w:tcW w:w="3240" w:type="dxa"/>
          </w:tcPr>
          <w:p w14:paraId="0D51E58F"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1.1.10. Atstovavimo pagrindas</w:t>
            </w:r>
          </w:p>
        </w:tc>
        <w:tc>
          <w:tcPr>
            <w:tcW w:w="3510" w:type="dxa"/>
          </w:tcPr>
          <w:p w14:paraId="19E04A69"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r w:rsidRPr="00551957">
              <w:rPr>
                <w:rFonts w:ascii="Times New Roman" w:eastAsia="Times New Roman" w:hAnsi="Times New Roman" w:cs="Times New Roman"/>
                <w:sz w:val="24"/>
                <w:szCs w:val="24"/>
              </w:rPr>
              <w:t>Muitinės departamento prie Lietuvos Respublikos finansų ministerijos nuostatai</w:t>
            </w:r>
          </w:p>
        </w:tc>
      </w:tr>
      <w:tr w:rsidR="00551957" w:rsidRPr="00551957" w14:paraId="17BA8F47" w14:textId="77777777" w:rsidTr="00692696">
        <w:tc>
          <w:tcPr>
            <w:tcW w:w="2808" w:type="dxa"/>
            <w:vMerge w:val="restart"/>
          </w:tcPr>
          <w:p w14:paraId="4CB47B28"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p w14:paraId="42E57A08"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p w14:paraId="78877033"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p w14:paraId="7EE858EC"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1.2. Tiekėjas</w:t>
            </w:r>
          </w:p>
          <w:p w14:paraId="32A85470"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tc>
        <w:tc>
          <w:tcPr>
            <w:tcW w:w="3240" w:type="dxa"/>
          </w:tcPr>
          <w:p w14:paraId="7EBC2C84"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1.2.1. Pavadinimas</w:t>
            </w:r>
          </w:p>
        </w:tc>
        <w:tc>
          <w:tcPr>
            <w:tcW w:w="3510" w:type="dxa"/>
          </w:tcPr>
          <w:p w14:paraId="1404D05F"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p>
        </w:tc>
      </w:tr>
      <w:tr w:rsidR="00551957" w:rsidRPr="00551957" w14:paraId="07641679" w14:textId="77777777" w:rsidTr="00692696">
        <w:tc>
          <w:tcPr>
            <w:tcW w:w="2808" w:type="dxa"/>
            <w:vMerge/>
          </w:tcPr>
          <w:p w14:paraId="6B174432"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tc>
        <w:tc>
          <w:tcPr>
            <w:tcW w:w="3240" w:type="dxa"/>
          </w:tcPr>
          <w:p w14:paraId="76A03536"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1.2.2. Juridinio asmens kodas</w:t>
            </w:r>
          </w:p>
        </w:tc>
        <w:tc>
          <w:tcPr>
            <w:tcW w:w="3510" w:type="dxa"/>
          </w:tcPr>
          <w:p w14:paraId="7B264CFA"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p>
        </w:tc>
      </w:tr>
      <w:tr w:rsidR="00551957" w:rsidRPr="00551957" w14:paraId="14A243C7" w14:textId="77777777" w:rsidTr="00692696">
        <w:tc>
          <w:tcPr>
            <w:tcW w:w="2808" w:type="dxa"/>
            <w:vMerge/>
          </w:tcPr>
          <w:p w14:paraId="25BED8FB"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tc>
        <w:tc>
          <w:tcPr>
            <w:tcW w:w="3240" w:type="dxa"/>
          </w:tcPr>
          <w:p w14:paraId="2596D16E"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1.2.3. Adresas</w:t>
            </w:r>
          </w:p>
        </w:tc>
        <w:tc>
          <w:tcPr>
            <w:tcW w:w="3510" w:type="dxa"/>
          </w:tcPr>
          <w:p w14:paraId="25ED1DF0"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p>
        </w:tc>
      </w:tr>
      <w:tr w:rsidR="00551957" w:rsidRPr="00551957" w14:paraId="06DEC2D3" w14:textId="77777777" w:rsidTr="00692696">
        <w:tc>
          <w:tcPr>
            <w:tcW w:w="2808" w:type="dxa"/>
            <w:vMerge/>
          </w:tcPr>
          <w:p w14:paraId="300ED6A0"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tc>
        <w:tc>
          <w:tcPr>
            <w:tcW w:w="3240" w:type="dxa"/>
          </w:tcPr>
          <w:p w14:paraId="444C8DD8"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1.2.4. PVM mokėtojo kodas</w:t>
            </w:r>
          </w:p>
        </w:tc>
        <w:tc>
          <w:tcPr>
            <w:tcW w:w="3510" w:type="dxa"/>
          </w:tcPr>
          <w:p w14:paraId="47EA6984"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p>
        </w:tc>
      </w:tr>
      <w:tr w:rsidR="00551957" w:rsidRPr="00551957" w14:paraId="45C3B0DF" w14:textId="77777777" w:rsidTr="00692696">
        <w:tc>
          <w:tcPr>
            <w:tcW w:w="2808" w:type="dxa"/>
            <w:vMerge/>
          </w:tcPr>
          <w:p w14:paraId="2AE4D246"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tc>
        <w:tc>
          <w:tcPr>
            <w:tcW w:w="3240" w:type="dxa"/>
          </w:tcPr>
          <w:p w14:paraId="2763950F"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1.2.5. Atsiskaitomoji sąskaita</w:t>
            </w:r>
          </w:p>
        </w:tc>
        <w:tc>
          <w:tcPr>
            <w:tcW w:w="3510" w:type="dxa"/>
          </w:tcPr>
          <w:p w14:paraId="325A1AD2"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p>
        </w:tc>
      </w:tr>
      <w:tr w:rsidR="00551957" w:rsidRPr="00551957" w14:paraId="5E387ECE" w14:textId="77777777" w:rsidTr="00692696">
        <w:tc>
          <w:tcPr>
            <w:tcW w:w="2808" w:type="dxa"/>
            <w:vMerge/>
          </w:tcPr>
          <w:p w14:paraId="7F6538E5"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tc>
        <w:tc>
          <w:tcPr>
            <w:tcW w:w="3240" w:type="dxa"/>
          </w:tcPr>
          <w:p w14:paraId="694499E2"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1.2.6. Bankas, banko kodas</w:t>
            </w:r>
          </w:p>
        </w:tc>
        <w:tc>
          <w:tcPr>
            <w:tcW w:w="3510" w:type="dxa"/>
          </w:tcPr>
          <w:p w14:paraId="07D05423"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p>
        </w:tc>
      </w:tr>
      <w:tr w:rsidR="00551957" w:rsidRPr="00551957" w14:paraId="34DB4323" w14:textId="77777777" w:rsidTr="00692696">
        <w:tc>
          <w:tcPr>
            <w:tcW w:w="2808" w:type="dxa"/>
            <w:vMerge/>
          </w:tcPr>
          <w:p w14:paraId="3865989A"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tc>
        <w:tc>
          <w:tcPr>
            <w:tcW w:w="3240" w:type="dxa"/>
          </w:tcPr>
          <w:p w14:paraId="2C9C17C6"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1.2.7. Telefonas</w:t>
            </w:r>
          </w:p>
        </w:tc>
        <w:tc>
          <w:tcPr>
            <w:tcW w:w="3510" w:type="dxa"/>
          </w:tcPr>
          <w:p w14:paraId="7B48D9DF"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p>
        </w:tc>
      </w:tr>
      <w:tr w:rsidR="00551957" w:rsidRPr="00551957" w14:paraId="51A34C78" w14:textId="77777777" w:rsidTr="00692696">
        <w:tc>
          <w:tcPr>
            <w:tcW w:w="2808" w:type="dxa"/>
            <w:vMerge/>
          </w:tcPr>
          <w:p w14:paraId="5AAB6AC2"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tc>
        <w:tc>
          <w:tcPr>
            <w:tcW w:w="3240" w:type="dxa"/>
          </w:tcPr>
          <w:p w14:paraId="7D2B7488"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1.2.8. El. paštas</w:t>
            </w:r>
          </w:p>
        </w:tc>
        <w:tc>
          <w:tcPr>
            <w:tcW w:w="3510" w:type="dxa"/>
          </w:tcPr>
          <w:p w14:paraId="0722805E"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p>
        </w:tc>
      </w:tr>
      <w:tr w:rsidR="00551957" w:rsidRPr="00551957" w14:paraId="7922CDCE" w14:textId="77777777" w:rsidTr="00692696">
        <w:tc>
          <w:tcPr>
            <w:tcW w:w="2808" w:type="dxa"/>
            <w:vMerge/>
          </w:tcPr>
          <w:p w14:paraId="00B98BE3"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tc>
        <w:tc>
          <w:tcPr>
            <w:tcW w:w="3240" w:type="dxa"/>
          </w:tcPr>
          <w:p w14:paraId="69383358"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1.2.9. Šalies atstovas</w:t>
            </w:r>
          </w:p>
        </w:tc>
        <w:tc>
          <w:tcPr>
            <w:tcW w:w="3510" w:type="dxa"/>
          </w:tcPr>
          <w:p w14:paraId="2C16936F"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p>
        </w:tc>
      </w:tr>
      <w:tr w:rsidR="00551957" w:rsidRPr="00551957" w14:paraId="06AC4FB8" w14:textId="77777777" w:rsidTr="00692696">
        <w:tc>
          <w:tcPr>
            <w:tcW w:w="2808" w:type="dxa"/>
            <w:vMerge/>
          </w:tcPr>
          <w:p w14:paraId="473E58CA"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tc>
        <w:tc>
          <w:tcPr>
            <w:tcW w:w="3240" w:type="dxa"/>
          </w:tcPr>
          <w:p w14:paraId="3DE10816"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1.2.10. Atstovavimo pagrindas</w:t>
            </w:r>
          </w:p>
        </w:tc>
        <w:tc>
          <w:tcPr>
            <w:tcW w:w="3510" w:type="dxa"/>
          </w:tcPr>
          <w:p w14:paraId="7D001180"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p>
        </w:tc>
      </w:tr>
    </w:tbl>
    <w:p w14:paraId="1B7AEED5" w14:textId="77777777" w:rsidR="00551957" w:rsidRPr="00551957" w:rsidRDefault="00551957" w:rsidP="00551957">
      <w:pPr>
        <w:spacing w:after="0" w:line="240" w:lineRule="auto"/>
        <w:jc w:val="both"/>
        <w:rPr>
          <w:rFonts w:ascii="Times New Roman" w:eastAsia="Times New Roman" w:hAnsi="Times New Roman" w:cs="Times New Roman"/>
          <w:sz w:val="24"/>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551957" w:rsidRPr="00551957" w14:paraId="031FEF91" w14:textId="77777777" w:rsidTr="00692696">
        <w:trPr>
          <w:trHeight w:val="300"/>
        </w:trPr>
        <w:tc>
          <w:tcPr>
            <w:tcW w:w="9535" w:type="dxa"/>
            <w:gridSpan w:val="4"/>
          </w:tcPr>
          <w:p w14:paraId="56292291"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2. ATSAKINGI ASMENYS</w:t>
            </w:r>
          </w:p>
        </w:tc>
      </w:tr>
      <w:tr w:rsidR="00551957" w:rsidRPr="00551957" w14:paraId="4D1C7E05" w14:textId="77777777" w:rsidTr="00692696">
        <w:trPr>
          <w:trHeight w:val="300"/>
        </w:trPr>
        <w:tc>
          <w:tcPr>
            <w:tcW w:w="3094" w:type="dxa"/>
            <w:gridSpan w:val="2"/>
          </w:tcPr>
          <w:p w14:paraId="7B364DD0"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 xml:space="preserve">2.1. Pirkėjo kontaktiniai asmenys, atsakingi už Sutarties vykdymą, </w:t>
            </w:r>
            <w:r w:rsidRPr="00551957">
              <w:rPr>
                <w:rFonts w:ascii="Times New Roman" w:eastAsia="Times New Roman" w:hAnsi="Times New Roman" w:cs="Times New Roman"/>
                <w:b/>
                <w:sz w:val="24"/>
                <w:szCs w:val="24"/>
              </w:rPr>
              <w:t>Paslaugų</w:t>
            </w:r>
            <w:r w:rsidRPr="00551957">
              <w:rPr>
                <w:rFonts w:ascii="Times New Roman" w:eastAsia="Times New Roman" w:hAnsi="Times New Roman" w:cs="Times New Roman"/>
                <w:b/>
                <w:kern w:val="2"/>
                <w:sz w:val="24"/>
                <w:szCs w:val="24"/>
              </w:rPr>
              <w:t xml:space="preserve"> priėmimą, Sąskaitų per informacinę sistemą SABIS priėmimą</w:t>
            </w:r>
          </w:p>
        </w:tc>
        <w:tc>
          <w:tcPr>
            <w:tcW w:w="6441" w:type="dxa"/>
            <w:gridSpan w:val="2"/>
          </w:tcPr>
          <w:p w14:paraId="6D5410FC" w14:textId="77777777" w:rsidR="00551957" w:rsidRPr="00551957" w:rsidRDefault="00551957" w:rsidP="00551957">
            <w:pPr>
              <w:spacing w:after="0" w:line="240" w:lineRule="auto"/>
              <w:rPr>
                <w:rFonts w:ascii="Times New Roman" w:eastAsia="Times New Roman" w:hAnsi="Times New Roman" w:cs="Times New Roman"/>
                <w:color w:val="4472C4"/>
                <w:kern w:val="2"/>
                <w:sz w:val="24"/>
                <w:szCs w:val="24"/>
              </w:rPr>
            </w:pPr>
            <w:r w:rsidRPr="00551957">
              <w:rPr>
                <w:rFonts w:ascii="Times New Roman" w:eastAsia="Times New Roman" w:hAnsi="Times New Roman" w:cs="Times New Roman"/>
                <w:color w:val="4472C4"/>
                <w:kern w:val="2"/>
                <w:sz w:val="24"/>
                <w:szCs w:val="24"/>
              </w:rPr>
              <w:t>(nurodyti padalinį / skyrių, pareigas, vardą, pavardę, tel., el. paštą)</w:t>
            </w:r>
          </w:p>
        </w:tc>
      </w:tr>
      <w:tr w:rsidR="00551957" w:rsidRPr="00551957" w14:paraId="243DAD71" w14:textId="77777777" w:rsidTr="00692696">
        <w:trPr>
          <w:trHeight w:val="300"/>
        </w:trPr>
        <w:tc>
          <w:tcPr>
            <w:tcW w:w="3094" w:type="dxa"/>
            <w:gridSpan w:val="2"/>
          </w:tcPr>
          <w:p w14:paraId="591B6400"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2.2. Tiekėjo kontaktiniai asmenys, atsakingi už Sutarties vykdymą</w:t>
            </w:r>
          </w:p>
        </w:tc>
        <w:tc>
          <w:tcPr>
            <w:tcW w:w="6441" w:type="dxa"/>
            <w:gridSpan w:val="2"/>
          </w:tcPr>
          <w:p w14:paraId="0AD83A35" w14:textId="77777777" w:rsidR="00551957" w:rsidRPr="00551957" w:rsidRDefault="00551957" w:rsidP="00551957">
            <w:pPr>
              <w:spacing w:after="0" w:line="240" w:lineRule="auto"/>
              <w:rPr>
                <w:rFonts w:ascii="Times New Roman" w:eastAsia="Times New Roman" w:hAnsi="Times New Roman" w:cs="Times New Roman"/>
                <w:color w:val="4472C4"/>
                <w:kern w:val="2"/>
                <w:sz w:val="24"/>
                <w:szCs w:val="24"/>
              </w:rPr>
            </w:pPr>
            <w:r w:rsidRPr="00551957">
              <w:rPr>
                <w:rFonts w:ascii="Times New Roman" w:eastAsia="Times New Roman" w:hAnsi="Times New Roman" w:cs="Times New Roman"/>
                <w:color w:val="4472C4"/>
                <w:kern w:val="2"/>
                <w:sz w:val="24"/>
                <w:szCs w:val="24"/>
              </w:rPr>
              <w:t>(nurodyti padalinį / skyrių, pareigas, vardą, pavardę, tel., el. paštą)</w:t>
            </w:r>
          </w:p>
        </w:tc>
      </w:tr>
      <w:tr w:rsidR="00551957" w:rsidRPr="00551957" w14:paraId="6C9ACA41" w14:textId="77777777" w:rsidTr="00692696">
        <w:trPr>
          <w:trHeight w:val="300"/>
        </w:trPr>
        <w:tc>
          <w:tcPr>
            <w:tcW w:w="9535" w:type="dxa"/>
            <w:gridSpan w:val="4"/>
          </w:tcPr>
          <w:p w14:paraId="6D3385A4"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3. SUTARTIES DALYKAS</w:t>
            </w:r>
          </w:p>
        </w:tc>
      </w:tr>
      <w:tr w:rsidR="00551957" w:rsidRPr="00551957" w14:paraId="20FE7773" w14:textId="77777777" w:rsidTr="00692696">
        <w:trPr>
          <w:trHeight w:val="300"/>
        </w:trPr>
        <w:tc>
          <w:tcPr>
            <w:tcW w:w="3094" w:type="dxa"/>
            <w:gridSpan w:val="2"/>
          </w:tcPr>
          <w:p w14:paraId="094E0C30"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lastRenderedPageBreak/>
              <w:t>3.1. Sutarties dalykas</w:t>
            </w:r>
          </w:p>
        </w:tc>
        <w:tc>
          <w:tcPr>
            <w:tcW w:w="6441" w:type="dxa"/>
            <w:gridSpan w:val="2"/>
          </w:tcPr>
          <w:p w14:paraId="1236488F" w14:textId="77777777" w:rsidR="00551957" w:rsidRPr="00551957" w:rsidRDefault="00551957" w:rsidP="00551957">
            <w:pPr>
              <w:tabs>
                <w:tab w:val="left" w:pos="709"/>
              </w:tabs>
              <w:spacing w:after="120" w:line="240" w:lineRule="auto"/>
              <w:jc w:val="both"/>
              <w:rPr>
                <w:rFonts w:ascii="Times New Roman" w:eastAsia="Times New Roman" w:hAnsi="Times New Roman" w:cs="Times New Roman"/>
                <w:color w:val="000000"/>
                <w:kern w:val="2"/>
                <w:sz w:val="24"/>
                <w:szCs w:val="24"/>
              </w:rPr>
            </w:pPr>
            <w:r w:rsidRPr="00551957">
              <w:rPr>
                <w:rFonts w:ascii="Times New Roman" w:eastAsia="Times New Roman" w:hAnsi="Times New Roman" w:cs="Times New Roman"/>
                <w:kern w:val="2"/>
                <w:sz w:val="24"/>
                <w:szCs w:val="24"/>
              </w:rPr>
              <w:t xml:space="preserve">Tiekėjas įsipareigoja Sutartyje numatytomis sąlygomis suteikti Pirkėjui </w:t>
            </w:r>
            <w:r w:rsidRPr="00551957">
              <w:rPr>
                <w:rFonts w:ascii="Times New Roman" w:eastAsia="Times New Roman" w:hAnsi="Times New Roman" w:cs="Times New Roman"/>
                <w:sz w:val="24"/>
                <w:szCs w:val="24"/>
              </w:rPr>
              <w:t>sulaikytų ir konfiskuotų prekių, išskyrus naftos produktus (toliau – Prekės), gabenimo Lietuvos Respublikos teritorijoje (iš nurodytos vietos į nurodytą vietą) dengtais automobiliais, pritaikytais plombuoti, ir Prekių krovos (pakrovimo ir/ar iškrovimo) p</w:t>
            </w:r>
            <w:r w:rsidRPr="00551957">
              <w:rPr>
                <w:rFonts w:ascii="Times New Roman" w:eastAsia="Times New Roman" w:hAnsi="Times New Roman" w:cs="Times New Roman"/>
                <w:kern w:val="2"/>
                <w:sz w:val="24"/>
                <w:szCs w:val="24"/>
              </w:rPr>
              <w:t xml:space="preserve">aslaugas </w:t>
            </w:r>
            <w:r w:rsidRPr="00551957">
              <w:rPr>
                <w:rFonts w:ascii="Times New Roman" w:eastAsia="Times New Roman" w:hAnsi="Times New Roman" w:cs="Times New Roman"/>
                <w:color w:val="000000"/>
                <w:kern w:val="2"/>
                <w:sz w:val="24"/>
                <w:szCs w:val="24"/>
              </w:rPr>
              <w:t>(toliau – Paslaugos).</w:t>
            </w:r>
          </w:p>
          <w:p w14:paraId="478A557D" w14:textId="77777777" w:rsidR="00551957" w:rsidRPr="00551957" w:rsidRDefault="00551957" w:rsidP="00551957">
            <w:pPr>
              <w:spacing w:after="0" w:line="240" w:lineRule="auto"/>
              <w:jc w:val="both"/>
              <w:rPr>
                <w:rFonts w:ascii="Times New Roman" w:eastAsia="Times New Roman" w:hAnsi="Times New Roman" w:cs="Times New Roman"/>
                <w:color w:val="000000"/>
                <w:kern w:val="2"/>
                <w:sz w:val="24"/>
                <w:szCs w:val="24"/>
              </w:rPr>
            </w:pPr>
            <w:r w:rsidRPr="00551957">
              <w:rPr>
                <w:rFonts w:ascii="Times New Roman" w:eastAsia="Times New Roman" w:hAnsi="Times New Roman" w:cs="Times New Roman"/>
                <w:color w:val="000000"/>
                <w:kern w:val="2"/>
                <w:sz w:val="24"/>
                <w:szCs w:val="24"/>
              </w:rPr>
              <w:t xml:space="preserve">Išsamus </w:t>
            </w:r>
            <w:r w:rsidRPr="00551957">
              <w:rPr>
                <w:rFonts w:ascii="Times New Roman" w:eastAsia="Times New Roman" w:hAnsi="Times New Roman" w:cs="Times New Roman"/>
                <w:color w:val="000000"/>
                <w:sz w:val="24"/>
                <w:szCs w:val="24"/>
              </w:rPr>
              <w:t>Paslaugų</w:t>
            </w:r>
            <w:r w:rsidRPr="00551957">
              <w:rPr>
                <w:rFonts w:ascii="Times New Roman" w:eastAsia="Times New Roman" w:hAnsi="Times New Roman" w:cs="Times New Roman"/>
                <w:color w:val="000000"/>
                <w:kern w:val="2"/>
                <w:sz w:val="24"/>
                <w:szCs w:val="24"/>
              </w:rPr>
              <w:t xml:space="preserve"> aprašymas ir kiti reikalavimai teikiamoms </w:t>
            </w:r>
            <w:r w:rsidRPr="00551957">
              <w:rPr>
                <w:rFonts w:ascii="Times New Roman" w:eastAsia="Times New Roman" w:hAnsi="Times New Roman" w:cs="Times New Roman"/>
                <w:color w:val="000000"/>
                <w:sz w:val="24"/>
                <w:szCs w:val="24"/>
              </w:rPr>
              <w:t>Paslaugoms</w:t>
            </w:r>
            <w:r w:rsidRPr="00551957">
              <w:rPr>
                <w:rFonts w:ascii="Times New Roman" w:eastAsia="Times New Roman" w:hAnsi="Times New Roman" w:cs="Times New Roman"/>
                <w:color w:val="000000"/>
                <w:kern w:val="2"/>
                <w:sz w:val="24"/>
                <w:szCs w:val="24"/>
              </w:rPr>
              <w:t xml:space="preserve"> nustatyti Sutarties priede Nr. 1 „Sulaikytų ir konfiskuotų prekių transportavimo ir krovos paslaugų techninė specifikacija“ (toliau – Techninė specifikacija) ir Sutarties priede Nr. 2 „Pasiūlymas“.</w:t>
            </w:r>
          </w:p>
        </w:tc>
      </w:tr>
      <w:tr w:rsidR="00551957" w:rsidRPr="00551957" w14:paraId="730C8E17" w14:textId="77777777" w:rsidTr="00692696">
        <w:trPr>
          <w:trHeight w:val="300"/>
        </w:trPr>
        <w:tc>
          <w:tcPr>
            <w:tcW w:w="3094" w:type="dxa"/>
            <w:gridSpan w:val="2"/>
          </w:tcPr>
          <w:p w14:paraId="5D3944DA"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3.2. Pirkimo pavadinimas ir numeris</w:t>
            </w:r>
          </w:p>
        </w:tc>
        <w:tc>
          <w:tcPr>
            <w:tcW w:w="6441" w:type="dxa"/>
            <w:gridSpan w:val="2"/>
          </w:tcPr>
          <w:p w14:paraId="7913435F" w14:textId="77777777" w:rsidR="00551957" w:rsidRPr="00551957" w:rsidRDefault="00551957" w:rsidP="00551957">
            <w:pPr>
              <w:spacing w:after="0" w:line="240" w:lineRule="auto"/>
              <w:rPr>
                <w:rFonts w:ascii="Times New Roman" w:eastAsia="Times New Roman" w:hAnsi="Times New Roman" w:cs="Times New Roman"/>
                <w:color w:val="156082"/>
                <w:kern w:val="2"/>
                <w:sz w:val="24"/>
                <w:szCs w:val="24"/>
              </w:rPr>
            </w:pPr>
            <w:r w:rsidRPr="00551957">
              <w:rPr>
                <w:rFonts w:ascii="Times New Roman" w:eastAsia="Times New Roman" w:hAnsi="Times New Roman" w:cs="Times New Roman"/>
                <w:color w:val="156082"/>
                <w:kern w:val="2"/>
                <w:sz w:val="24"/>
                <w:szCs w:val="24"/>
              </w:rPr>
              <w:t>(nurodyti)</w:t>
            </w:r>
          </w:p>
        </w:tc>
      </w:tr>
      <w:tr w:rsidR="00551957" w:rsidRPr="00551957" w14:paraId="148ED978" w14:textId="77777777" w:rsidTr="00692696">
        <w:trPr>
          <w:trHeight w:val="300"/>
        </w:trPr>
        <w:tc>
          <w:tcPr>
            <w:tcW w:w="3094" w:type="dxa"/>
            <w:gridSpan w:val="2"/>
          </w:tcPr>
          <w:p w14:paraId="43B40EDA"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3.3. Informacija apie Europos Sąjungos lėšomis finansuojamą projektą arba kitą projektą</w:t>
            </w:r>
          </w:p>
        </w:tc>
        <w:tc>
          <w:tcPr>
            <w:tcW w:w="6441" w:type="dxa"/>
            <w:gridSpan w:val="2"/>
          </w:tcPr>
          <w:p w14:paraId="6DAA9CD5"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Netaikoma</w:t>
            </w:r>
          </w:p>
          <w:p w14:paraId="454F76D6"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p>
        </w:tc>
      </w:tr>
      <w:tr w:rsidR="00551957" w:rsidRPr="00551957" w14:paraId="063E84B0" w14:textId="77777777" w:rsidTr="00692696">
        <w:trPr>
          <w:trHeight w:val="300"/>
        </w:trPr>
        <w:tc>
          <w:tcPr>
            <w:tcW w:w="9535" w:type="dxa"/>
            <w:gridSpan w:val="4"/>
          </w:tcPr>
          <w:p w14:paraId="47398F62"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 xml:space="preserve">4. PASLAUGŲ SUTEIKIMO TERMINAI IR PASLAUGŲ PERDAVIMO </w:t>
            </w:r>
            <w:r w:rsidRPr="00551957">
              <w:rPr>
                <w:rFonts w:ascii="Times New Roman" w:eastAsia="Times New Roman" w:hAnsi="Times New Roman" w:cs="Times New Roman"/>
                <w:color w:val="000000"/>
                <w:kern w:val="2"/>
                <w:sz w:val="24"/>
                <w:szCs w:val="24"/>
              </w:rPr>
              <w:t>–</w:t>
            </w:r>
            <w:r w:rsidRPr="00551957">
              <w:rPr>
                <w:rFonts w:ascii="Times New Roman" w:eastAsia="Times New Roman" w:hAnsi="Times New Roman" w:cs="Times New Roman"/>
                <w:b/>
                <w:kern w:val="2"/>
                <w:sz w:val="24"/>
                <w:szCs w:val="24"/>
              </w:rPr>
              <w:t xml:space="preserve"> PRIĖMIMO TVARKA</w:t>
            </w:r>
          </w:p>
        </w:tc>
      </w:tr>
      <w:tr w:rsidR="00551957" w:rsidRPr="00551957" w14:paraId="13910C26" w14:textId="77777777" w:rsidTr="00692696">
        <w:trPr>
          <w:trHeight w:val="300"/>
        </w:trPr>
        <w:tc>
          <w:tcPr>
            <w:tcW w:w="3094" w:type="dxa"/>
            <w:gridSpan w:val="2"/>
          </w:tcPr>
          <w:p w14:paraId="2774FE80"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 xml:space="preserve">4.1. </w:t>
            </w:r>
            <w:r w:rsidRPr="00551957">
              <w:rPr>
                <w:rFonts w:ascii="Times New Roman" w:eastAsia="Times New Roman" w:hAnsi="Times New Roman" w:cs="Times New Roman"/>
                <w:b/>
                <w:sz w:val="24"/>
                <w:szCs w:val="24"/>
              </w:rPr>
              <w:t>Paslaugų</w:t>
            </w:r>
            <w:r w:rsidRPr="00551957">
              <w:rPr>
                <w:rFonts w:ascii="Times New Roman" w:eastAsia="Times New Roman" w:hAnsi="Times New Roman" w:cs="Times New Roman"/>
                <w:b/>
                <w:kern w:val="2"/>
                <w:sz w:val="24"/>
                <w:szCs w:val="24"/>
              </w:rPr>
              <w:t xml:space="preserve"> </w:t>
            </w:r>
            <w:r w:rsidRPr="00551957">
              <w:rPr>
                <w:rFonts w:ascii="Times New Roman" w:eastAsia="Times New Roman" w:hAnsi="Times New Roman" w:cs="Times New Roman"/>
                <w:b/>
                <w:sz w:val="24"/>
                <w:szCs w:val="24"/>
              </w:rPr>
              <w:t>suteikimo</w:t>
            </w:r>
            <w:r w:rsidRPr="00551957">
              <w:rPr>
                <w:rFonts w:ascii="Times New Roman" w:eastAsia="Times New Roman" w:hAnsi="Times New Roman" w:cs="Times New Roman"/>
                <w:b/>
                <w:kern w:val="2"/>
                <w:sz w:val="24"/>
                <w:szCs w:val="24"/>
              </w:rPr>
              <w:t xml:space="preserve"> terminas, kai </w:t>
            </w:r>
            <w:r w:rsidRPr="00551957">
              <w:rPr>
                <w:rFonts w:ascii="Times New Roman" w:eastAsia="Times New Roman" w:hAnsi="Times New Roman" w:cs="Times New Roman"/>
                <w:b/>
                <w:sz w:val="24"/>
                <w:szCs w:val="24"/>
              </w:rPr>
              <w:t>Paslaugos yra vienkartinio pobūdžio, teikiamos periodiškai arba pagal Pirkėjo Užsakymą</w:t>
            </w:r>
          </w:p>
          <w:p w14:paraId="4E542E92"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p w14:paraId="0E8B681D"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p w14:paraId="1525E88B"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p w14:paraId="6A56E553" w14:textId="77777777" w:rsidR="00551957" w:rsidRPr="00551957" w:rsidRDefault="00551957" w:rsidP="00551957">
            <w:pPr>
              <w:spacing w:after="0" w:line="240" w:lineRule="auto"/>
              <w:rPr>
                <w:rFonts w:ascii="Times New Roman" w:eastAsia="Times New Roman" w:hAnsi="Times New Roman" w:cs="Times New Roman"/>
                <w:b/>
                <w:color w:val="FF0000"/>
                <w:kern w:val="2"/>
                <w:sz w:val="24"/>
                <w:szCs w:val="24"/>
              </w:rPr>
            </w:pPr>
          </w:p>
          <w:p w14:paraId="22A89046" w14:textId="77777777" w:rsidR="00551957" w:rsidRPr="00551957" w:rsidRDefault="00551957" w:rsidP="00551957">
            <w:pPr>
              <w:spacing w:after="0" w:line="240" w:lineRule="auto"/>
              <w:rPr>
                <w:rFonts w:ascii="Times New Roman" w:eastAsia="Times New Roman" w:hAnsi="Times New Roman" w:cs="Times New Roman"/>
                <w:b/>
                <w:color w:val="FF0000"/>
                <w:kern w:val="2"/>
                <w:sz w:val="24"/>
                <w:szCs w:val="24"/>
              </w:rPr>
            </w:pPr>
          </w:p>
        </w:tc>
        <w:tc>
          <w:tcPr>
            <w:tcW w:w="6441" w:type="dxa"/>
            <w:gridSpan w:val="2"/>
          </w:tcPr>
          <w:p w14:paraId="37B38F38" w14:textId="77777777" w:rsidR="00551957" w:rsidRPr="00551957" w:rsidRDefault="00551957" w:rsidP="00551957">
            <w:pPr>
              <w:spacing w:after="0" w:line="240" w:lineRule="auto"/>
              <w:jc w:val="both"/>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 xml:space="preserve">Tiekėjas Paslaugas įsipareigoja suteikti </w:t>
            </w:r>
            <w:r w:rsidRPr="00551957">
              <w:rPr>
                <w:rFonts w:ascii="Times New Roman" w:eastAsia="Times New Roman" w:hAnsi="Times New Roman" w:cs="Times New Roman"/>
                <w:b/>
                <w:sz w:val="24"/>
                <w:szCs w:val="24"/>
              </w:rPr>
              <w:t>ne vėliau kaip per</w:t>
            </w:r>
            <w:r w:rsidRPr="00551957">
              <w:rPr>
                <w:rFonts w:ascii="Times New Roman" w:eastAsia="Times New Roman" w:hAnsi="Times New Roman" w:cs="Times New Roman"/>
                <w:sz w:val="24"/>
                <w:szCs w:val="24"/>
              </w:rPr>
              <w:t xml:space="preserve"> 3 (tris) darbo dienas nuo užsakymo pateikimo dienos, jeigu užsakyme (paraiškoje) nenurodyta kitaip.  </w:t>
            </w:r>
            <w:r w:rsidRPr="00551957">
              <w:rPr>
                <w:rFonts w:ascii="Times New Roman" w:eastAsia="Times New Roman" w:hAnsi="Times New Roman" w:cs="Times New Roman"/>
                <w:iCs/>
                <w:sz w:val="24"/>
                <w:szCs w:val="24"/>
              </w:rPr>
              <w:t>Atskirais atvejais užsakymas (paraiška) privalo būti pradėtas vykdyti ne vėliau kaip po 12 (dvylikos) valandų.</w:t>
            </w:r>
          </w:p>
          <w:p w14:paraId="7E8A1D40" w14:textId="77777777" w:rsidR="00551957" w:rsidRPr="00551957" w:rsidRDefault="00551957" w:rsidP="00551957">
            <w:pPr>
              <w:tabs>
                <w:tab w:val="left" w:pos="709"/>
              </w:tabs>
              <w:spacing w:after="120" w:line="240" w:lineRule="auto"/>
              <w:jc w:val="both"/>
              <w:rPr>
                <w:rFonts w:ascii="Times New Roman" w:eastAsia="Times New Roman" w:hAnsi="Times New Roman" w:cs="Times New Roman"/>
                <w:color w:val="4472C4"/>
                <w:sz w:val="24"/>
                <w:szCs w:val="24"/>
              </w:rPr>
            </w:pPr>
            <w:r w:rsidRPr="00551957">
              <w:rPr>
                <w:rFonts w:ascii="Times New Roman" w:eastAsia="Times New Roman" w:hAnsi="Times New Roman" w:cs="Times New Roman"/>
                <w:sz w:val="24"/>
                <w:szCs w:val="24"/>
              </w:rPr>
              <w:t>Pakrovimo ir/ar iškrovimo paslaugos sandėlyje Vilniuje gali būti atliekamos periodiškai, galimai keletą kartų per dieną, priklausomai nuo faktinio poreikio. Gavęs užsakymą (paraišką) apie poreikį, Teikėjas privalo pradėti darbus ne vėliau kaip per 2 (dvi) valandas.</w:t>
            </w:r>
          </w:p>
        </w:tc>
      </w:tr>
      <w:tr w:rsidR="00551957" w:rsidRPr="00551957" w14:paraId="221A7C68" w14:textId="77777777" w:rsidTr="00692696">
        <w:trPr>
          <w:trHeight w:val="300"/>
        </w:trPr>
        <w:tc>
          <w:tcPr>
            <w:tcW w:w="3094" w:type="dxa"/>
            <w:gridSpan w:val="2"/>
          </w:tcPr>
          <w:p w14:paraId="3E8BD6DC"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4.2. Paslaugų / jų dalies / etapo / periodo suteikimo termino pratęsimas</w:t>
            </w:r>
          </w:p>
        </w:tc>
        <w:tc>
          <w:tcPr>
            <w:tcW w:w="6441" w:type="dxa"/>
            <w:gridSpan w:val="2"/>
          </w:tcPr>
          <w:p w14:paraId="15BE9396" w14:textId="77777777" w:rsidR="00551957" w:rsidRPr="00551957" w:rsidRDefault="00551957" w:rsidP="00551957">
            <w:pPr>
              <w:spacing w:after="0" w:line="240" w:lineRule="auto"/>
              <w:jc w:val="both"/>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Netaikoma</w:t>
            </w:r>
          </w:p>
          <w:p w14:paraId="4B3096EA" w14:textId="77777777" w:rsidR="00551957" w:rsidRPr="00551957" w:rsidRDefault="00551957" w:rsidP="00551957">
            <w:pPr>
              <w:spacing w:after="0" w:line="240" w:lineRule="auto"/>
              <w:rPr>
                <w:rFonts w:ascii="Times New Roman" w:eastAsia="Times New Roman" w:hAnsi="Times New Roman" w:cs="Times New Roman"/>
                <w:sz w:val="24"/>
                <w:szCs w:val="24"/>
              </w:rPr>
            </w:pPr>
          </w:p>
        </w:tc>
      </w:tr>
      <w:tr w:rsidR="00551957" w:rsidRPr="00551957" w14:paraId="164394EA" w14:textId="77777777" w:rsidTr="00692696">
        <w:trPr>
          <w:trHeight w:val="300"/>
        </w:trPr>
        <w:tc>
          <w:tcPr>
            <w:tcW w:w="3094" w:type="dxa"/>
            <w:gridSpan w:val="2"/>
          </w:tcPr>
          <w:p w14:paraId="6D235CBF"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4.3. Užsakymų teikimo tvarka</w:t>
            </w:r>
          </w:p>
        </w:tc>
        <w:tc>
          <w:tcPr>
            <w:tcW w:w="6441" w:type="dxa"/>
            <w:gridSpan w:val="2"/>
          </w:tcPr>
          <w:p w14:paraId="00AA09B8" w14:textId="199840E6" w:rsidR="00551957" w:rsidRPr="00551957" w:rsidRDefault="00551957" w:rsidP="00551957">
            <w:pPr>
              <w:spacing w:after="0" w:line="240" w:lineRule="auto"/>
              <w:jc w:val="both"/>
              <w:rPr>
                <w:rFonts w:ascii="Times New Roman" w:eastAsia="Times New Roman" w:hAnsi="Times New Roman" w:cs="Times New Roman"/>
                <w:sz w:val="24"/>
                <w:szCs w:val="24"/>
              </w:rPr>
            </w:pPr>
            <w:r w:rsidRPr="00551957">
              <w:rPr>
                <w:rFonts w:ascii="Times New Roman" w:eastAsia="Times New Roman" w:hAnsi="Times New Roman" w:cs="Times New Roman"/>
                <w:kern w:val="2"/>
                <w:sz w:val="24"/>
                <w:szCs w:val="24"/>
              </w:rPr>
              <w:t xml:space="preserve">Užsakymai teikiami </w:t>
            </w:r>
            <w:r w:rsidRPr="00731778">
              <w:rPr>
                <w:rFonts w:ascii="Times New Roman" w:eastAsia="Times New Roman" w:hAnsi="Times New Roman" w:cs="Times New Roman"/>
                <w:kern w:val="2"/>
                <w:sz w:val="24"/>
                <w:szCs w:val="24"/>
              </w:rPr>
              <w:t xml:space="preserve">Tiekėjo nurodytu elektroniniu paštu </w:t>
            </w:r>
            <w:r w:rsidRPr="00551957">
              <w:rPr>
                <w:rFonts w:ascii="Times New Roman" w:eastAsia="Times New Roman" w:hAnsi="Times New Roman" w:cs="Times New Roman"/>
                <w:kern w:val="2"/>
                <w:sz w:val="24"/>
                <w:szCs w:val="24"/>
              </w:rPr>
              <w:t>ir</w:t>
            </w:r>
            <w:r w:rsidR="003D261A">
              <w:rPr>
                <w:rFonts w:ascii="Times New Roman" w:eastAsia="Times New Roman" w:hAnsi="Times New Roman" w:cs="Times New Roman"/>
                <w:kern w:val="2"/>
                <w:sz w:val="24"/>
                <w:szCs w:val="24"/>
              </w:rPr>
              <w:t xml:space="preserve"> (ar) telefonu</w:t>
            </w:r>
            <w:r w:rsidRPr="00551957">
              <w:rPr>
                <w:rFonts w:ascii="Times New Roman" w:eastAsia="Times New Roman" w:hAnsi="Times New Roman" w:cs="Times New Roman"/>
                <w:kern w:val="2"/>
                <w:sz w:val="24"/>
                <w:szCs w:val="24"/>
              </w:rPr>
              <w:t xml:space="preserve"> </w:t>
            </w:r>
            <w:r w:rsidR="00156A58">
              <w:rPr>
                <w:rFonts w:ascii="Times New Roman" w:eastAsia="Times New Roman" w:hAnsi="Times New Roman" w:cs="Times New Roman"/>
                <w:kern w:val="2"/>
                <w:sz w:val="24"/>
                <w:szCs w:val="24"/>
              </w:rPr>
              <w:t xml:space="preserve">ir </w:t>
            </w:r>
            <w:r w:rsidRPr="00551957">
              <w:rPr>
                <w:rFonts w:ascii="Times New Roman" w:eastAsia="Times New Roman" w:hAnsi="Times New Roman" w:cs="Times New Roman"/>
                <w:kern w:val="2"/>
                <w:sz w:val="24"/>
                <w:szCs w:val="24"/>
              </w:rPr>
              <w:t xml:space="preserve">laikomi </w:t>
            </w:r>
            <w:r w:rsidRPr="00156A58">
              <w:rPr>
                <w:rFonts w:ascii="Times New Roman" w:eastAsia="Times New Roman" w:hAnsi="Times New Roman" w:cs="Times New Roman"/>
                <w:kern w:val="2"/>
                <w:sz w:val="24"/>
                <w:szCs w:val="24"/>
              </w:rPr>
              <w:t>gautais po 2 (dvi</w:t>
            </w:r>
            <w:r w:rsidR="00156A58" w:rsidRPr="00156A58">
              <w:rPr>
                <w:rFonts w:ascii="Times New Roman" w:eastAsia="Times New Roman" w:hAnsi="Times New Roman" w:cs="Times New Roman"/>
                <w:kern w:val="2"/>
                <w:sz w:val="24"/>
                <w:szCs w:val="24"/>
              </w:rPr>
              <w:t>ejų</w:t>
            </w:r>
            <w:r w:rsidRPr="00156A58">
              <w:rPr>
                <w:rFonts w:ascii="Times New Roman" w:eastAsia="Times New Roman" w:hAnsi="Times New Roman" w:cs="Times New Roman"/>
                <w:kern w:val="2"/>
                <w:sz w:val="24"/>
                <w:szCs w:val="24"/>
              </w:rPr>
              <w:t xml:space="preserve">) valandų </w:t>
            </w:r>
            <w:r w:rsidRPr="00551957">
              <w:rPr>
                <w:rFonts w:ascii="Times New Roman" w:eastAsia="Times New Roman" w:hAnsi="Times New Roman" w:cs="Times New Roman"/>
                <w:kern w:val="2"/>
                <w:sz w:val="24"/>
                <w:szCs w:val="24"/>
              </w:rPr>
              <w:t>nuo Užsakymo pateikimo.</w:t>
            </w:r>
          </w:p>
        </w:tc>
      </w:tr>
      <w:tr w:rsidR="00551957" w:rsidRPr="00551957" w14:paraId="5ECE5A57" w14:textId="77777777" w:rsidTr="00692696">
        <w:trPr>
          <w:trHeight w:val="894"/>
        </w:trPr>
        <w:tc>
          <w:tcPr>
            <w:tcW w:w="3094" w:type="dxa"/>
            <w:gridSpan w:val="2"/>
            <w:tcBorders>
              <w:top w:val="single" w:sz="4" w:space="0" w:color="auto"/>
              <w:left w:val="single" w:sz="4" w:space="0" w:color="auto"/>
              <w:bottom w:val="single" w:sz="4" w:space="0" w:color="auto"/>
              <w:right w:val="single" w:sz="4" w:space="0" w:color="auto"/>
            </w:tcBorders>
          </w:tcPr>
          <w:p w14:paraId="39B489E9"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5E1B77C3" w14:textId="77777777" w:rsidR="00551957" w:rsidRPr="00551957" w:rsidRDefault="00551957" w:rsidP="00551957">
            <w:pPr>
              <w:spacing w:after="0" w:line="240" w:lineRule="auto"/>
              <w:rPr>
                <w:rFonts w:ascii="Times New Roman" w:eastAsia="Times New Roman" w:hAnsi="Times New Roman" w:cs="Times New Roman"/>
                <w:sz w:val="24"/>
                <w:szCs w:val="24"/>
              </w:rPr>
            </w:pPr>
            <w:r w:rsidRPr="00551957">
              <w:rPr>
                <w:rFonts w:ascii="Times New Roman" w:eastAsia="Times New Roman" w:hAnsi="Times New Roman" w:cs="Times New Roman"/>
                <w:kern w:val="2"/>
                <w:sz w:val="24"/>
                <w:szCs w:val="24"/>
              </w:rPr>
              <w:t>Netaikoma</w:t>
            </w:r>
          </w:p>
        </w:tc>
      </w:tr>
      <w:tr w:rsidR="00551957" w:rsidRPr="00551957" w14:paraId="692BD247" w14:textId="77777777" w:rsidTr="00692696">
        <w:trPr>
          <w:trHeight w:val="300"/>
        </w:trPr>
        <w:tc>
          <w:tcPr>
            <w:tcW w:w="3094" w:type="dxa"/>
            <w:gridSpan w:val="2"/>
          </w:tcPr>
          <w:p w14:paraId="2D6CA807"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4.5. Pateikiami dokumentai</w:t>
            </w:r>
          </w:p>
        </w:tc>
        <w:tc>
          <w:tcPr>
            <w:tcW w:w="6441" w:type="dxa"/>
            <w:gridSpan w:val="2"/>
          </w:tcPr>
          <w:p w14:paraId="3C76E803" w14:textId="77777777" w:rsidR="00551957" w:rsidRPr="00551957" w:rsidRDefault="00551957" w:rsidP="00551957">
            <w:pPr>
              <w:spacing w:after="0" w:line="240" w:lineRule="auto"/>
              <w:jc w:val="both"/>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 xml:space="preserve">Užsakyme nurodytų Paslaugų teikimas laikomas baigtu Tiekėjui suteikus visas Užsakyme nurodytas Paslaugas ir pateikus Pirkėjui Paslaugų </w:t>
            </w:r>
            <w:r w:rsidRPr="00551957">
              <w:rPr>
                <w:rFonts w:ascii="Times New Roman" w:eastAsia="Times New Roman" w:hAnsi="Times New Roman" w:cs="Times New Roman"/>
                <w:kern w:val="2"/>
                <w:sz w:val="24"/>
                <w:szCs w:val="24"/>
              </w:rPr>
              <w:t xml:space="preserve">perdavimo-priėmimo </w:t>
            </w:r>
            <w:r w:rsidRPr="00551957">
              <w:rPr>
                <w:rFonts w:ascii="Times New Roman" w:eastAsia="Times New Roman" w:hAnsi="Times New Roman" w:cs="Times New Roman"/>
                <w:sz w:val="24"/>
                <w:szCs w:val="24"/>
              </w:rPr>
              <w:t>aktą.</w:t>
            </w:r>
          </w:p>
          <w:p w14:paraId="38AFA244" w14:textId="77777777" w:rsidR="00551957" w:rsidRPr="00551957" w:rsidRDefault="00551957" w:rsidP="00551957">
            <w:pPr>
              <w:spacing w:after="0" w:line="240" w:lineRule="auto"/>
              <w:jc w:val="both"/>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 xml:space="preserve">Turi būti pateikiami šie dokumentai: Paslaugų perdavimo-priėmimo aktas. </w:t>
            </w:r>
          </w:p>
          <w:p w14:paraId="44F0E91D" w14:textId="77777777" w:rsidR="00551957" w:rsidRPr="00551957" w:rsidRDefault="00551957" w:rsidP="00551957">
            <w:pPr>
              <w:spacing w:after="0" w:line="240" w:lineRule="auto"/>
              <w:jc w:val="both"/>
              <w:rPr>
                <w:rFonts w:ascii="Times New Roman" w:eastAsia="Times New Roman" w:hAnsi="Times New Roman" w:cs="Times New Roman"/>
                <w:sz w:val="24"/>
                <w:szCs w:val="24"/>
              </w:rPr>
            </w:pPr>
            <w:r w:rsidRPr="00551957">
              <w:rPr>
                <w:rFonts w:ascii="Times New Roman" w:eastAsia="Times New Roman" w:hAnsi="Times New Roman" w:cs="Times New Roman"/>
                <w:kern w:val="2"/>
                <w:sz w:val="24"/>
                <w:szCs w:val="24"/>
              </w:rPr>
              <w:t>Tiekėjui nepateikus nurodytų dokumentų, laikoma, kad Paslaugos neatitinka Sutartyje nustatytų reikalavimų.</w:t>
            </w:r>
          </w:p>
        </w:tc>
      </w:tr>
      <w:tr w:rsidR="00551957" w:rsidRPr="00551957" w14:paraId="0D2E66B0" w14:textId="77777777" w:rsidTr="00692696">
        <w:trPr>
          <w:trHeight w:val="300"/>
        </w:trPr>
        <w:tc>
          <w:tcPr>
            <w:tcW w:w="9535" w:type="dxa"/>
            <w:gridSpan w:val="4"/>
          </w:tcPr>
          <w:p w14:paraId="512ED857"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5. SUTARTIES KAINA IR ATSISKAITYMO TVARKA</w:t>
            </w:r>
          </w:p>
        </w:tc>
      </w:tr>
      <w:tr w:rsidR="00551957" w:rsidRPr="00551957" w14:paraId="43760644" w14:textId="77777777" w:rsidTr="00692696">
        <w:trPr>
          <w:trHeight w:val="300"/>
        </w:trPr>
        <w:tc>
          <w:tcPr>
            <w:tcW w:w="3094" w:type="dxa"/>
            <w:gridSpan w:val="2"/>
          </w:tcPr>
          <w:p w14:paraId="482622B0"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5.1. Sutarčiai taikomas kainos apskaičiavimo būdas</w:t>
            </w:r>
          </w:p>
        </w:tc>
        <w:tc>
          <w:tcPr>
            <w:tcW w:w="6441" w:type="dxa"/>
            <w:gridSpan w:val="2"/>
          </w:tcPr>
          <w:p w14:paraId="7A0D8EFA"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Fiksuoto įkainio kainodara</w:t>
            </w:r>
          </w:p>
          <w:p w14:paraId="7533133D" w14:textId="77777777" w:rsidR="00551957" w:rsidRPr="00551957" w:rsidRDefault="00551957" w:rsidP="00551957">
            <w:pPr>
              <w:spacing w:after="0" w:line="240" w:lineRule="auto"/>
              <w:rPr>
                <w:rFonts w:ascii="Times New Roman" w:eastAsia="Times New Roman" w:hAnsi="Times New Roman" w:cs="Times New Roman"/>
                <w:color w:val="4472C4"/>
                <w:kern w:val="2"/>
                <w:sz w:val="24"/>
                <w:szCs w:val="24"/>
              </w:rPr>
            </w:pPr>
          </w:p>
        </w:tc>
      </w:tr>
      <w:tr w:rsidR="00551957" w:rsidRPr="00551957" w14:paraId="5D3E84A2" w14:textId="77777777" w:rsidTr="00692696">
        <w:trPr>
          <w:trHeight w:val="300"/>
        </w:trPr>
        <w:tc>
          <w:tcPr>
            <w:tcW w:w="3094" w:type="dxa"/>
            <w:gridSpan w:val="2"/>
          </w:tcPr>
          <w:p w14:paraId="21DB4954"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lastRenderedPageBreak/>
              <w:t xml:space="preserve">5.2. Pradinės Sutarties vertė ir Sutarties kaina, kai taikoma </w:t>
            </w:r>
            <w:r w:rsidRPr="00551957">
              <w:rPr>
                <w:rFonts w:ascii="Times New Roman" w:eastAsia="Times New Roman" w:hAnsi="Times New Roman" w:cs="Times New Roman"/>
                <w:b/>
                <w:kern w:val="2"/>
                <w:sz w:val="24"/>
                <w:szCs w:val="24"/>
                <w:u w:val="single"/>
              </w:rPr>
              <w:t>fiksuoto įkainio</w:t>
            </w:r>
            <w:r w:rsidRPr="00551957">
              <w:rPr>
                <w:rFonts w:ascii="Times New Roman" w:eastAsia="Times New Roman" w:hAnsi="Times New Roman" w:cs="Times New Roman"/>
                <w:b/>
                <w:kern w:val="2"/>
                <w:sz w:val="24"/>
                <w:szCs w:val="24"/>
              </w:rPr>
              <w:t xml:space="preserve"> kainodara</w:t>
            </w:r>
          </w:p>
          <w:p w14:paraId="7498E132"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p w14:paraId="28043885"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p w14:paraId="44F91BCF"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p w14:paraId="23ACB7B5"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p w14:paraId="3410569F"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p w14:paraId="71D7F09E"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p w14:paraId="0436DBF5"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p w14:paraId="47A0F189"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p w14:paraId="045F0311"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p w14:paraId="4C05650A"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p w14:paraId="0601FD83"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p w14:paraId="15674C01" w14:textId="77777777" w:rsidR="00551957" w:rsidRPr="00551957" w:rsidRDefault="00551957" w:rsidP="00551957">
            <w:pPr>
              <w:spacing w:after="0" w:line="240" w:lineRule="auto"/>
              <w:jc w:val="both"/>
              <w:rPr>
                <w:rFonts w:ascii="Times New Roman" w:eastAsia="Times New Roman" w:hAnsi="Times New Roman" w:cs="Times New Roman"/>
                <w:b/>
                <w:kern w:val="2"/>
                <w:sz w:val="24"/>
                <w:szCs w:val="24"/>
              </w:rPr>
            </w:pPr>
          </w:p>
        </w:tc>
        <w:tc>
          <w:tcPr>
            <w:tcW w:w="6441" w:type="dxa"/>
            <w:gridSpan w:val="2"/>
          </w:tcPr>
          <w:p w14:paraId="36DB8BCB" w14:textId="77777777" w:rsidR="00551957" w:rsidRPr="00551957" w:rsidRDefault="00551957" w:rsidP="00551957">
            <w:pPr>
              <w:spacing w:after="0" w:line="240" w:lineRule="auto"/>
              <w:jc w:val="both"/>
              <w:rPr>
                <w:rFonts w:ascii="Times New Roman" w:eastAsia="Times New Roman" w:hAnsi="Times New Roman" w:cs="Times New Roman"/>
                <w:sz w:val="24"/>
                <w:szCs w:val="24"/>
              </w:rPr>
            </w:pPr>
            <w:r w:rsidRPr="00551957">
              <w:rPr>
                <w:rFonts w:ascii="Times New Roman" w:eastAsia="Times New Roman" w:hAnsi="Times New Roman" w:cs="Times New Roman"/>
                <w:kern w:val="2"/>
                <w:sz w:val="24"/>
                <w:szCs w:val="24"/>
              </w:rPr>
              <w:t>Pradinės Sutarties vertė yra 359 504,13 Eur (trys šimtai penkiasdešimt devyni tūkstančiai penki šimtai keturi eurai 13 ct) be PVM.</w:t>
            </w:r>
          </w:p>
          <w:p w14:paraId="1F8EC4E3" w14:textId="77777777" w:rsidR="00551957" w:rsidRPr="00551957" w:rsidRDefault="00551957" w:rsidP="00551957">
            <w:pPr>
              <w:spacing w:after="0" w:line="240" w:lineRule="auto"/>
              <w:jc w:val="both"/>
              <w:rPr>
                <w:rFonts w:ascii="Times New Roman" w:eastAsia="Times New Roman" w:hAnsi="Times New Roman" w:cs="Times New Roman"/>
                <w:sz w:val="24"/>
                <w:szCs w:val="24"/>
              </w:rPr>
            </w:pPr>
            <w:r w:rsidRPr="00551957">
              <w:rPr>
                <w:rFonts w:ascii="Times New Roman" w:eastAsia="Times New Roman" w:hAnsi="Times New Roman" w:cs="Times New Roman"/>
                <w:kern w:val="2"/>
                <w:sz w:val="24"/>
                <w:szCs w:val="24"/>
              </w:rPr>
              <w:t>PVM sudaro 75 495,87 Eur (septyniasdešimt penki tūkstančiai keturi šimtai devyniasdešimt penki eurai 87 ct).</w:t>
            </w:r>
          </w:p>
          <w:p w14:paraId="4323FFA6" w14:textId="77777777" w:rsidR="00551957" w:rsidRPr="00551957" w:rsidRDefault="00551957" w:rsidP="00551957">
            <w:pPr>
              <w:spacing w:after="0" w:line="240" w:lineRule="auto"/>
              <w:jc w:val="both"/>
              <w:rPr>
                <w:rFonts w:ascii="Times New Roman" w:eastAsia="Times New Roman" w:hAnsi="Times New Roman" w:cs="Times New Roman"/>
                <w:sz w:val="24"/>
                <w:szCs w:val="24"/>
              </w:rPr>
            </w:pPr>
            <w:r w:rsidRPr="00551957">
              <w:rPr>
                <w:rFonts w:ascii="Times New Roman" w:eastAsia="Times New Roman" w:hAnsi="Times New Roman" w:cs="Times New Roman"/>
                <w:kern w:val="2"/>
                <w:sz w:val="24"/>
                <w:szCs w:val="24"/>
              </w:rPr>
              <w:t>Sutarties kaina yra 435 000,00 Eur (keturi šimtai trisdešimt penki tūkstančiai eurų 00 ct) su PVM.</w:t>
            </w:r>
          </w:p>
          <w:p w14:paraId="57134C35" w14:textId="77777777" w:rsidR="00551957" w:rsidRPr="00551957" w:rsidRDefault="00551957" w:rsidP="00551957">
            <w:pPr>
              <w:spacing w:after="0" w:line="240" w:lineRule="auto"/>
              <w:jc w:val="both"/>
              <w:rPr>
                <w:rFonts w:ascii="Times New Roman" w:eastAsia="Times New Roman" w:hAnsi="Times New Roman" w:cs="Times New Roman"/>
                <w:color w:val="000000"/>
                <w:kern w:val="2"/>
                <w:sz w:val="24"/>
                <w:szCs w:val="24"/>
              </w:rPr>
            </w:pPr>
            <w:r w:rsidRPr="00551957">
              <w:rPr>
                <w:rFonts w:ascii="Times New Roman" w:eastAsia="Times New Roman" w:hAnsi="Times New Roman" w:cs="Times New Roman"/>
                <w:color w:val="000000"/>
                <w:kern w:val="2"/>
                <w:sz w:val="24"/>
                <w:szCs w:val="24"/>
              </w:rPr>
              <w:t xml:space="preserve">Šioje Sutartyje Pradinės Sutarties vertė yra lygi </w:t>
            </w:r>
            <w:r w:rsidRPr="00551957">
              <w:rPr>
                <w:rFonts w:ascii="Times New Roman" w:eastAsia="Times New Roman" w:hAnsi="Times New Roman" w:cs="Times New Roman"/>
                <w:b/>
                <w:color w:val="000000"/>
                <w:kern w:val="2"/>
                <w:sz w:val="24"/>
                <w:szCs w:val="24"/>
              </w:rPr>
              <w:t xml:space="preserve">maksimaliai pirkimui skirtai lėšų sumai be PVM </w:t>
            </w:r>
            <w:r w:rsidRPr="00551957">
              <w:rPr>
                <w:rFonts w:ascii="Times New Roman" w:eastAsia="Times New Roman" w:hAnsi="Times New Roman" w:cs="Times New Roman"/>
                <w:color w:val="000000"/>
                <w:kern w:val="2"/>
                <w:sz w:val="24"/>
                <w:szCs w:val="24"/>
              </w:rPr>
              <w:t xml:space="preserve">pirkimo dokumentuose ir Sutartyje nurodytų </w:t>
            </w:r>
            <w:r w:rsidRPr="00551957">
              <w:rPr>
                <w:rFonts w:ascii="Times New Roman" w:eastAsia="Times New Roman" w:hAnsi="Times New Roman" w:cs="Times New Roman"/>
                <w:color w:val="000000"/>
                <w:sz w:val="24"/>
                <w:szCs w:val="24"/>
              </w:rPr>
              <w:t xml:space="preserve">Paslaugų </w:t>
            </w:r>
            <w:r w:rsidRPr="00551957">
              <w:rPr>
                <w:rFonts w:ascii="Times New Roman" w:eastAsia="Times New Roman" w:hAnsi="Times New Roman" w:cs="Times New Roman"/>
                <w:color w:val="000000"/>
                <w:kern w:val="2"/>
                <w:sz w:val="24"/>
                <w:szCs w:val="24"/>
              </w:rPr>
              <w:t>įsigijimui Tiekėjo pasiūlyme nurodytais įkainiais be PVM.</w:t>
            </w:r>
            <w:r w:rsidRPr="00551957">
              <w:rPr>
                <w:rFonts w:ascii="Times New Roman" w:eastAsia="Times New Roman" w:hAnsi="Times New Roman" w:cs="Times New Roman"/>
                <w:color w:val="2B579A"/>
                <w:kern w:val="2"/>
                <w:sz w:val="24"/>
                <w:szCs w:val="24"/>
              </w:rPr>
              <w:t xml:space="preserve"> </w:t>
            </w:r>
            <w:r w:rsidRPr="00551957">
              <w:rPr>
                <w:rFonts w:ascii="Times New Roman" w:eastAsia="Times New Roman" w:hAnsi="Times New Roman" w:cs="Times New Roman"/>
                <w:color w:val="000000"/>
                <w:kern w:val="2"/>
                <w:sz w:val="24"/>
                <w:szCs w:val="24"/>
              </w:rPr>
              <w:t xml:space="preserve">Pirkėjas perka </w:t>
            </w:r>
            <w:r w:rsidRPr="00551957">
              <w:rPr>
                <w:rFonts w:ascii="Times New Roman" w:eastAsia="Times New Roman" w:hAnsi="Times New Roman" w:cs="Times New Roman"/>
                <w:color w:val="000000"/>
                <w:sz w:val="24"/>
                <w:szCs w:val="24"/>
              </w:rPr>
              <w:t>Paslaugas</w:t>
            </w:r>
            <w:r w:rsidRPr="00551957">
              <w:rPr>
                <w:rFonts w:ascii="Times New Roman" w:eastAsia="Times New Roman" w:hAnsi="Times New Roman" w:cs="Times New Roman"/>
                <w:color w:val="000000"/>
                <w:kern w:val="2"/>
                <w:sz w:val="24"/>
                <w:szCs w:val="24"/>
              </w:rPr>
              <w:t xml:space="preserve"> pagal poreikį Sutarties priede Nr. </w:t>
            </w:r>
            <w:r w:rsidRPr="00551957">
              <w:rPr>
                <w:rFonts w:ascii="Times New Roman" w:eastAsia="Times New Roman" w:hAnsi="Times New Roman" w:cs="Times New Roman"/>
                <w:kern w:val="2"/>
                <w:sz w:val="24"/>
                <w:szCs w:val="24"/>
              </w:rPr>
              <w:t xml:space="preserve">3 </w:t>
            </w:r>
            <w:r w:rsidRPr="00551957">
              <w:rPr>
                <w:rFonts w:ascii="Times New Roman" w:eastAsia="Times New Roman" w:hAnsi="Times New Roman" w:cs="Times New Roman"/>
                <w:color w:val="000000"/>
                <w:kern w:val="2"/>
                <w:sz w:val="24"/>
                <w:szCs w:val="24"/>
              </w:rPr>
              <w:t xml:space="preserve">nurodytais įkainiais, neviršijant Sutarties kainos. </w:t>
            </w:r>
          </w:p>
          <w:p w14:paraId="1A5F8358" w14:textId="77777777" w:rsidR="00551957" w:rsidRPr="00551957" w:rsidRDefault="00551957" w:rsidP="00551957">
            <w:pPr>
              <w:spacing w:after="0" w:line="240" w:lineRule="auto"/>
              <w:jc w:val="both"/>
              <w:rPr>
                <w:rFonts w:ascii="Times New Roman" w:eastAsia="Times New Roman" w:hAnsi="Times New Roman" w:cs="Times New Roman"/>
                <w:color w:val="000000"/>
                <w:kern w:val="2"/>
                <w:sz w:val="24"/>
                <w:szCs w:val="24"/>
              </w:rPr>
            </w:pPr>
            <w:r w:rsidRPr="00551957">
              <w:rPr>
                <w:rFonts w:ascii="Times New Roman" w:eastAsia="Times New Roman" w:hAnsi="Times New Roman" w:cs="Times New Roman"/>
                <w:kern w:val="2"/>
                <w:sz w:val="24"/>
                <w:szCs w:val="24"/>
              </w:rPr>
              <w:t>Pirkėjas neįsipareigoja išpirkti bet kokios Paslaugų kiekio dalies.</w:t>
            </w:r>
            <w:r w:rsidRPr="00551957">
              <w:rPr>
                <w:rFonts w:ascii="Times New Roman" w:eastAsia="Calibri" w:hAnsi="Times New Roman" w:cs="Times New Roman"/>
                <w:sz w:val="24"/>
                <w:szCs w:val="24"/>
              </w:rPr>
              <w:t xml:space="preserve"> </w:t>
            </w:r>
            <w:r w:rsidRPr="00551957">
              <w:rPr>
                <w:rFonts w:ascii="Times New Roman" w:eastAsia="Calibri" w:hAnsi="Times New Roman" w:cs="Times New Roman"/>
                <w:sz w:val="24"/>
                <w:szCs w:val="24"/>
                <w:lang w:val="pt-BR"/>
              </w:rPr>
              <w:t>Paslaugos bus perkamos atsižvelgiant į faktinį perkančiosios organizacijos poreikį.</w:t>
            </w:r>
          </w:p>
        </w:tc>
      </w:tr>
      <w:tr w:rsidR="00551957" w:rsidRPr="00551957" w14:paraId="5C1F465D" w14:textId="77777777" w:rsidTr="00692696">
        <w:trPr>
          <w:trHeight w:val="300"/>
        </w:trPr>
        <w:tc>
          <w:tcPr>
            <w:tcW w:w="3094" w:type="dxa"/>
            <w:gridSpan w:val="2"/>
          </w:tcPr>
          <w:p w14:paraId="4273277F"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 xml:space="preserve">5.3. Sutarties kainos / įkainių perskaičiavimas taikant </w:t>
            </w:r>
            <w:r w:rsidRPr="00551957">
              <w:rPr>
                <w:rFonts w:ascii="Times New Roman" w:eastAsia="Times New Roman" w:hAnsi="Times New Roman" w:cs="Times New Roman"/>
                <w:b/>
                <w:kern w:val="2"/>
                <w:sz w:val="24"/>
                <w:szCs w:val="24"/>
                <w:u w:val="single"/>
              </w:rPr>
              <w:t>peržiūros</w:t>
            </w:r>
            <w:r w:rsidRPr="00551957">
              <w:rPr>
                <w:rFonts w:ascii="Times New Roman" w:eastAsia="Times New Roman" w:hAnsi="Times New Roman" w:cs="Times New Roman"/>
                <w:b/>
                <w:kern w:val="2"/>
                <w:sz w:val="24"/>
                <w:szCs w:val="24"/>
              </w:rPr>
              <w:t xml:space="preserve"> taisykles</w:t>
            </w:r>
          </w:p>
          <w:p w14:paraId="56BF1B83"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p w14:paraId="7C8F4B66"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p>
        </w:tc>
        <w:tc>
          <w:tcPr>
            <w:tcW w:w="6441" w:type="dxa"/>
            <w:gridSpan w:val="2"/>
          </w:tcPr>
          <w:p w14:paraId="204C8DF4" w14:textId="77777777" w:rsidR="00551957" w:rsidRPr="00551957" w:rsidRDefault="00551957" w:rsidP="00551957">
            <w:pPr>
              <w:spacing w:after="0" w:line="240" w:lineRule="auto"/>
              <w:rPr>
                <w:rFonts w:ascii="Times New Roman" w:eastAsia="Times New Roman" w:hAnsi="Times New Roman" w:cs="Times New Roman"/>
                <w:sz w:val="24"/>
                <w:szCs w:val="24"/>
              </w:rPr>
            </w:pPr>
            <w:r w:rsidRPr="00551957">
              <w:rPr>
                <w:rFonts w:ascii="Times New Roman" w:eastAsia="Times New Roman" w:hAnsi="Times New Roman" w:cs="Times New Roman"/>
                <w:kern w:val="2"/>
                <w:sz w:val="24"/>
                <w:szCs w:val="24"/>
              </w:rPr>
              <w:t>Sutarties kaina / įkainiai bus perskaičiuojami:</w:t>
            </w:r>
          </w:p>
          <w:p w14:paraId="33EE93E5"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5.3.1. dėl PVM tarifo pasikeitimo;</w:t>
            </w:r>
          </w:p>
          <w:p w14:paraId="62AC9241"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5.3.2. netaikoma;</w:t>
            </w:r>
          </w:p>
          <w:p w14:paraId="1173AE31"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5.3.3. dėl kainų lygio pokyčio;</w:t>
            </w:r>
          </w:p>
          <w:p w14:paraId="1DEE5AD4"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5.3.4. netaikoma.</w:t>
            </w:r>
          </w:p>
        </w:tc>
      </w:tr>
      <w:tr w:rsidR="00551957" w:rsidRPr="00551957" w14:paraId="1DA80CDA" w14:textId="77777777" w:rsidTr="00692696">
        <w:trPr>
          <w:trHeight w:val="300"/>
        </w:trPr>
        <w:tc>
          <w:tcPr>
            <w:tcW w:w="3094" w:type="dxa"/>
            <w:gridSpan w:val="2"/>
          </w:tcPr>
          <w:p w14:paraId="36DB4556"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5.3.1. Sutarties kainos / įkainių peržiūra dėl PVM tarifo pasikeitimo</w:t>
            </w:r>
          </w:p>
        </w:tc>
        <w:tc>
          <w:tcPr>
            <w:tcW w:w="6441" w:type="dxa"/>
            <w:gridSpan w:val="2"/>
          </w:tcPr>
          <w:p w14:paraId="14FFCF22"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Jeigu Sutarties vykdymo metu pasikeičia PVM mokėjimą reglamentuojantys teisės aktai, darantys tiesioginę įtaką Tiekėjo teikiamų Paslaugų Sutartyje nurodytiems įkainiams, Sutarties įkainiai perskaičiuojami nekeičiant Paslaugų įkainio be PVM.</w:t>
            </w:r>
          </w:p>
          <w:p w14:paraId="34BA0B7E"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p w14:paraId="6057A6D4" w14:textId="77777777" w:rsidR="00551957" w:rsidRPr="00551957" w:rsidRDefault="00551957" w:rsidP="00551957">
            <w:pPr>
              <w:spacing w:after="0" w:line="240" w:lineRule="auto"/>
              <w:jc w:val="both"/>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Perskaičiavimas įforminamas Susitarimu ne vėliau kaip per 10 (dešimt) darbo dienų nuo PVM mokėjimą reglamentuojančių teisės aktų pasikeitimo, kuris tampa neatskiriama Sutarties dalimi. Perskaičiuoti Sutarties įkainiai taikomi už tą Paslaugų dalį, kurios bus teikiamos nuo Susitarime nurodytos dienos.</w:t>
            </w:r>
          </w:p>
        </w:tc>
      </w:tr>
      <w:tr w:rsidR="00551957" w:rsidRPr="00551957" w14:paraId="7E2EA8CC" w14:textId="77777777" w:rsidTr="00692696">
        <w:trPr>
          <w:trHeight w:val="300"/>
        </w:trPr>
        <w:tc>
          <w:tcPr>
            <w:tcW w:w="3094" w:type="dxa"/>
            <w:gridSpan w:val="2"/>
          </w:tcPr>
          <w:p w14:paraId="5301C802" w14:textId="77777777" w:rsidR="00551957" w:rsidRPr="00551957" w:rsidRDefault="00551957" w:rsidP="00551957">
            <w:pPr>
              <w:spacing w:after="0" w:line="240" w:lineRule="auto"/>
              <w:rPr>
                <w:rFonts w:ascii="Times New Roman" w:eastAsia="Times New Roman" w:hAnsi="Times New Roman" w:cs="Times New Roman"/>
                <w:sz w:val="24"/>
                <w:szCs w:val="24"/>
              </w:rPr>
            </w:pPr>
            <w:r w:rsidRPr="00551957">
              <w:rPr>
                <w:rFonts w:ascii="Times New Roman" w:eastAsia="Times New Roman" w:hAnsi="Times New Roman" w:cs="Times New Roman"/>
                <w:b/>
                <w:bCs/>
                <w:kern w:val="2"/>
                <w:sz w:val="24"/>
                <w:szCs w:val="24"/>
              </w:rPr>
              <w:t>5.3.2.</w:t>
            </w:r>
            <w:r w:rsidRPr="00551957">
              <w:rPr>
                <w:rFonts w:ascii="Times New Roman" w:eastAsia="Times New Roman" w:hAnsi="Times New Roman" w:cs="Times New Roman"/>
                <w:kern w:val="2"/>
                <w:sz w:val="24"/>
                <w:szCs w:val="24"/>
              </w:rPr>
              <w:t xml:space="preserve"> </w:t>
            </w:r>
            <w:r w:rsidRPr="00551957">
              <w:rPr>
                <w:rFonts w:ascii="Times New Roman" w:eastAsia="Times New Roman" w:hAnsi="Times New Roman" w:cs="Times New Roman"/>
                <w:b/>
                <w:bCs/>
                <w:kern w:val="2"/>
                <w:sz w:val="24"/>
                <w:szCs w:val="24"/>
              </w:rPr>
              <w:t>Sutarties kainos / įkainių peržiūra dėl kitų mokesčių, lemiančių Paslaugų kainos / įkainių pokytį, pasikeitimo</w:t>
            </w:r>
          </w:p>
        </w:tc>
        <w:tc>
          <w:tcPr>
            <w:tcW w:w="6441" w:type="dxa"/>
            <w:gridSpan w:val="2"/>
          </w:tcPr>
          <w:p w14:paraId="0662D324"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Netaikoma</w:t>
            </w:r>
          </w:p>
          <w:p w14:paraId="184ABA76"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p>
          <w:p w14:paraId="05E0050E" w14:textId="77777777" w:rsidR="00551957" w:rsidRPr="00551957" w:rsidRDefault="00551957" w:rsidP="00551957">
            <w:pPr>
              <w:spacing w:after="0" w:line="240" w:lineRule="auto"/>
              <w:rPr>
                <w:rFonts w:ascii="Times New Roman" w:eastAsia="Times New Roman" w:hAnsi="Times New Roman" w:cs="Times New Roman"/>
                <w:sz w:val="24"/>
                <w:szCs w:val="24"/>
              </w:rPr>
            </w:pPr>
          </w:p>
        </w:tc>
      </w:tr>
      <w:tr w:rsidR="00551957" w:rsidRPr="00551957" w14:paraId="37D25192" w14:textId="77777777" w:rsidTr="00692696">
        <w:trPr>
          <w:trHeight w:val="300"/>
        </w:trPr>
        <w:tc>
          <w:tcPr>
            <w:tcW w:w="3094" w:type="dxa"/>
            <w:gridSpan w:val="2"/>
          </w:tcPr>
          <w:p w14:paraId="5F0E9B95" w14:textId="77777777" w:rsidR="00551957" w:rsidRPr="00551957" w:rsidRDefault="00551957" w:rsidP="00551957">
            <w:pPr>
              <w:spacing w:after="0" w:line="240" w:lineRule="auto"/>
              <w:rPr>
                <w:rFonts w:ascii="Times New Roman" w:eastAsia="Times New Roman" w:hAnsi="Times New Roman" w:cs="Times New Roman"/>
                <w:bCs/>
                <w:kern w:val="2"/>
                <w:sz w:val="24"/>
                <w:szCs w:val="24"/>
              </w:rPr>
            </w:pPr>
            <w:r w:rsidRPr="00551957">
              <w:rPr>
                <w:rFonts w:ascii="Times New Roman" w:eastAsia="Times New Roman" w:hAnsi="Times New Roman" w:cs="Times New Roman"/>
                <w:b/>
                <w:kern w:val="2"/>
                <w:sz w:val="24"/>
                <w:szCs w:val="24"/>
              </w:rPr>
              <w:t>5.3.3. Sutarties kainos / įkainių peržiūra dėl kainų lygio pokyčio</w:t>
            </w:r>
          </w:p>
          <w:p w14:paraId="4E739E89"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p>
          <w:p w14:paraId="4495CDD4"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p>
        </w:tc>
        <w:tc>
          <w:tcPr>
            <w:tcW w:w="6441" w:type="dxa"/>
            <w:gridSpan w:val="2"/>
          </w:tcPr>
          <w:p w14:paraId="4206129C"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r w:rsidRPr="00551957">
              <w:rPr>
                <w:rFonts w:ascii="Times New Roman" w:eastAsia="Times New Roman" w:hAnsi="Times New Roman" w:cs="Times New Roman"/>
                <w:color w:val="000000"/>
                <w:sz w:val="24"/>
                <w:szCs w:val="24"/>
              </w:rPr>
              <w:t>5</w:t>
            </w:r>
            <w:r w:rsidRPr="00551957">
              <w:rPr>
                <w:rFonts w:ascii="Times New Roman" w:eastAsia="Times New Roman" w:hAnsi="Times New Roman" w:cs="Times New Roman"/>
                <w:sz w:val="24"/>
                <w:szCs w:val="24"/>
              </w:rPr>
              <w:t>.3.3.1. Bet kuri Sutarties Šalis Sutarties galiojimo metu turi teisę inicijuoti Sutarties kainos / įkainių peržiūrą (keitimą) ne anksčiau kaip po 6 (šeši)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kainos / įkainių peržiūra atliekama ne rečiau kaip kas 6 (šeši) mėnesiai.</w:t>
            </w:r>
          </w:p>
          <w:p w14:paraId="7E04C748" w14:textId="77777777" w:rsidR="00551957" w:rsidRPr="00551957" w:rsidRDefault="00551957" w:rsidP="00551957">
            <w:pPr>
              <w:spacing w:after="0" w:line="240" w:lineRule="auto"/>
              <w:jc w:val="both"/>
              <w:rPr>
                <w:rFonts w:ascii="Times New Roman" w:eastAsia="Times New Roman" w:hAnsi="Times New Roman" w:cs="Times New Roman"/>
                <w:kern w:val="2"/>
                <w:sz w:val="24"/>
                <w:szCs w:val="24"/>
                <w:shd w:val="clear" w:color="auto" w:fill="FFFFFF"/>
              </w:rPr>
            </w:pPr>
            <w:r w:rsidRPr="00551957">
              <w:rPr>
                <w:rFonts w:ascii="Times New Roman" w:eastAsia="Times New Roman" w:hAnsi="Times New Roman" w:cs="Times New Roman"/>
                <w:kern w:val="2"/>
                <w:sz w:val="24"/>
                <w:szCs w:val="24"/>
              </w:rPr>
              <w:t>5.3.3.2. Sutarties k</w:t>
            </w:r>
            <w:r w:rsidRPr="00551957">
              <w:rPr>
                <w:rFonts w:ascii="Times New Roman" w:eastAsia="Times New Roman" w:hAnsi="Times New Roman" w:cs="Times New Roman"/>
                <w:kern w:val="2"/>
                <w:sz w:val="24"/>
                <w:szCs w:val="24"/>
                <w:shd w:val="clear" w:color="auto" w:fill="FFFFFF"/>
              </w:rPr>
              <w:t>aina / įkainiai peržiūrimi tik tai Sutarties daliai, kuri nėra išpirkta, t. y. Paslaugoms, kurios nėra priimtos ir apmokėtos. Vėlesnė Sutarties kainos / įkainių peržiūra negali apimti laikotarpio, už kurį jau buvo atlikta peržiūra.</w:t>
            </w:r>
          </w:p>
          <w:p w14:paraId="185E027B" w14:textId="77777777" w:rsidR="00551957" w:rsidRPr="00551957" w:rsidRDefault="00551957" w:rsidP="00551957">
            <w:pPr>
              <w:spacing w:after="0" w:line="240" w:lineRule="auto"/>
              <w:jc w:val="both"/>
              <w:rPr>
                <w:rFonts w:ascii="Times New Roman" w:eastAsia="Times New Roman" w:hAnsi="Times New Roman" w:cs="Times New Roman"/>
                <w:kern w:val="2"/>
                <w:sz w:val="24"/>
                <w:szCs w:val="24"/>
                <w:shd w:val="clear" w:color="auto" w:fill="FFFFFF"/>
              </w:rPr>
            </w:pPr>
            <w:r w:rsidRPr="00551957">
              <w:rPr>
                <w:rFonts w:ascii="Times New Roman" w:eastAsia="Times New Roman" w:hAnsi="Times New Roman" w:cs="Times New Roman"/>
                <w:kern w:val="2"/>
                <w:sz w:val="24"/>
                <w:szCs w:val="24"/>
              </w:rPr>
              <w:lastRenderedPageBreak/>
              <w:t xml:space="preserve">5.3.3.3. </w:t>
            </w:r>
            <w:r w:rsidRPr="00551957">
              <w:rPr>
                <w:rFonts w:ascii="Times New Roman" w:eastAsia="Times New Roman" w:hAnsi="Times New Roman" w:cs="Times New Roman"/>
                <w:kern w:val="2"/>
                <w:sz w:val="24"/>
                <w:szCs w:val="24"/>
                <w:shd w:val="clear" w:color="auto" w:fill="FFFFFF"/>
              </w:rPr>
              <w:t>Jeigu P</w:t>
            </w:r>
            <w:r w:rsidRPr="00551957">
              <w:rPr>
                <w:rFonts w:ascii="Times New Roman" w:eastAsia="Times New Roman" w:hAnsi="Times New Roman" w:cs="Times New Roman"/>
                <w:sz w:val="24"/>
                <w:szCs w:val="24"/>
              </w:rPr>
              <w:t>aslaugų teikimas</w:t>
            </w:r>
            <w:r w:rsidRPr="00551957">
              <w:rPr>
                <w:rFonts w:ascii="Times New Roman" w:eastAsia="Times New Roman" w:hAnsi="Times New Roman" w:cs="Times New Roman"/>
                <w:kern w:val="2"/>
                <w:sz w:val="24"/>
                <w:szCs w:val="24"/>
                <w:shd w:val="clear" w:color="auto" w:fill="FFFFFF"/>
              </w:rPr>
              <w:t xml:space="preserve"> vėluoja dėl Tiekėjo kaltės, uždelstų suteikti P</w:t>
            </w:r>
            <w:r w:rsidRPr="00551957">
              <w:rPr>
                <w:rFonts w:ascii="Times New Roman" w:eastAsia="Times New Roman" w:hAnsi="Times New Roman" w:cs="Times New Roman"/>
                <w:sz w:val="24"/>
                <w:szCs w:val="24"/>
              </w:rPr>
              <w:t>aslaugų</w:t>
            </w:r>
            <w:r w:rsidRPr="00551957">
              <w:rPr>
                <w:rFonts w:ascii="Times New Roman" w:eastAsia="Times New Roman" w:hAnsi="Times New Roman" w:cs="Times New Roman"/>
                <w:kern w:val="2"/>
                <w:sz w:val="24"/>
                <w:szCs w:val="24"/>
                <w:shd w:val="clear" w:color="auto" w:fill="FFFFFF"/>
              </w:rPr>
              <w:t xml:space="preserve"> kaina / įkainiai nėra perskaičiuojami dėl kainų lygio kilimo (gali būti mažinami, tačiau negali būti didinami).</w:t>
            </w:r>
          </w:p>
          <w:p w14:paraId="6991DCC2" w14:textId="77777777" w:rsidR="00551957" w:rsidRPr="00551957" w:rsidRDefault="00551957" w:rsidP="00551957">
            <w:pPr>
              <w:spacing w:after="0" w:line="240" w:lineRule="auto"/>
              <w:jc w:val="both"/>
              <w:rPr>
                <w:rFonts w:ascii="Times New Roman" w:eastAsia="Times New Roman" w:hAnsi="Times New Roman" w:cs="Times New Roman"/>
                <w:kern w:val="2"/>
                <w:sz w:val="24"/>
                <w:szCs w:val="24"/>
                <w:shd w:val="clear" w:color="auto" w:fill="FFFFFF"/>
              </w:rPr>
            </w:pPr>
            <w:r w:rsidRPr="00551957">
              <w:rPr>
                <w:rFonts w:ascii="Times New Roman" w:eastAsia="Times New Roman" w:hAnsi="Times New Roman" w:cs="Times New Roman"/>
                <w:color w:val="000000"/>
                <w:kern w:val="2"/>
                <w:sz w:val="24"/>
                <w:szCs w:val="24"/>
              </w:rPr>
              <w:t>5</w:t>
            </w:r>
            <w:r w:rsidRPr="00551957">
              <w:rPr>
                <w:rFonts w:ascii="Times New Roman" w:eastAsia="Times New Roman" w:hAnsi="Times New Roman" w:cs="Times New Roman"/>
                <w:kern w:val="2"/>
                <w:sz w:val="24"/>
                <w:szCs w:val="24"/>
              </w:rPr>
              <w:t xml:space="preserve">.3.3.4. Atlikdamos Sutarties kainos / įkainių peržiūrą </w:t>
            </w:r>
            <w:r w:rsidRPr="00551957">
              <w:rPr>
                <w:rFonts w:ascii="Times New Roman" w:eastAsia="Times New Roman" w:hAnsi="Times New Roman" w:cs="Times New Roman"/>
                <w:kern w:val="2"/>
                <w:sz w:val="24"/>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1BCEE189" w14:textId="77777777" w:rsidR="00551957" w:rsidRPr="00551957" w:rsidRDefault="00551957" w:rsidP="00551957">
            <w:pPr>
              <w:spacing w:after="0" w:line="240" w:lineRule="auto"/>
              <w:jc w:val="both"/>
              <w:rPr>
                <w:rFonts w:ascii="Times New Roman" w:eastAsia="Times New Roman" w:hAnsi="Times New Roman" w:cs="Times New Roman"/>
                <w:kern w:val="2"/>
                <w:sz w:val="24"/>
                <w:szCs w:val="24"/>
                <w:shd w:val="clear" w:color="auto" w:fill="FFFFFF"/>
              </w:rPr>
            </w:pPr>
            <w:r w:rsidRPr="00551957">
              <w:rPr>
                <w:rFonts w:ascii="Times New Roman" w:eastAsia="Times New Roman" w:hAnsi="Times New Roman" w:cs="Times New Roman"/>
                <w:kern w:val="2"/>
                <w:sz w:val="24"/>
                <w:szCs w:val="24"/>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 įkainius, perskaičiuotą Pradinės Sutarties vertę.</w:t>
            </w:r>
          </w:p>
          <w:p w14:paraId="6AAEFD30" w14:textId="77777777" w:rsidR="00551957" w:rsidRPr="00551957" w:rsidRDefault="00551957" w:rsidP="00551957">
            <w:pPr>
              <w:spacing w:after="0" w:line="240" w:lineRule="auto"/>
              <w:jc w:val="both"/>
              <w:rPr>
                <w:rFonts w:ascii="Times New Roman" w:eastAsia="Times New Roman" w:hAnsi="Times New Roman" w:cs="Times New Roman"/>
                <w:sz w:val="24"/>
                <w:szCs w:val="24"/>
              </w:rPr>
            </w:pPr>
            <w:r w:rsidRPr="00551957">
              <w:rPr>
                <w:rFonts w:ascii="Times New Roman" w:eastAsia="Times New Roman" w:hAnsi="Times New Roman" w:cs="Times New Roman"/>
                <w:kern w:val="2"/>
                <w:sz w:val="24"/>
                <w:szCs w:val="24"/>
                <w:shd w:val="clear" w:color="auto" w:fill="FFFFFF"/>
              </w:rPr>
              <w:t>5.3.3.6. Nauja Sutarties kaina / įkainiai apskaičiuojami pagal žemiau pateiktą formulę:</w:t>
            </w:r>
          </w:p>
          <w:p w14:paraId="56341206" w14:textId="77777777" w:rsidR="00551957" w:rsidRPr="00551957" w:rsidRDefault="00551957" w:rsidP="00551957">
            <w:pPr>
              <w:spacing w:after="0" w:line="240" w:lineRule="auto"/>
              <w:jc w:val="both"/>
              <w:rPr>
                <w:rFonts w:ascii="Times New Roman" w:eastAsia="Times New Roman" w:hAnsi="Times New Roman" w:cs="Times New Roman"/>
                <w:sz w:val="24"/>
                <w:szCs w:val="24"/>
              </w:rPr>
            </w:pPr>
          </w:p>
          <w:p w14:paraId="26A44620" w14:textId="77777777" w:rsidR="00551957" w:rsidRPr="00551957" w:rsidRDefault="00000000" w:rsidP="00551957">
            <w:pPr>
              <w:spacing w:after="0" w:line="240" w:lineRule="auto"/>
              <w:jc w:val="both"/>
              <w:textAlignment w:val="baseline"/>
              <w:rPr>
                <w:rFonts w:ascii="Times New Roman" w:eastAsia="Times New Roman" w:hAnsi="Times New Roman" w:cs="Times New Roman"/>
                <w:kern w:val="2"/>
                <w:sz w:val="24"/>
                <w:szCs w:val="24"/>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rPr>
                    <m:t>a</m:t>
                  </m:r>
                </m:e>
                <m:sub>
                  <m:r>
                    <m:rPr>
                      <m:sty m:val="p"/>
                    </m:rPr>
                    <w:rPr>
                      <w:rFonts w:ascii="Cambria Math" w:eastAsia="Times New Roman" w:hAnsi="Cambria Math" w:cs="Times New Roman"/>
                      <w:sz w:val="24"/>
                      <w:szCs w:val="24"/>
                    </w:rPr>
                    <m:t>1</m:t>
                  </m:r>
                </m:sub>
              </m:sSub>
              <m:r>
                <m:rPr>
                  <m:sty m:val="p"/>
                </m:rPr>
                <w:rPr>
                  <w:rFonts w:ascii="Cambria Math" w:eastAsia="Times New Roman" w:hAnsi="Cambria Math" w:cs="Times New Roman"/>
                  <w:sz w:val="24"/>
                  <w:szCs w:val="24"/>
                </w:rPr>
                <m:t>=a+</m:t>
              </m:r>
              <m:d>
                <m:dPr>
                  <m:ctrlPr>
                    <w:rPr>
                      <w:rFonts w:ascii="Cambria Math" w:eastAsia="Times New Roman" w:hAnsi="Cambria Math" w:cs="Times New Roman"/>
                      <w:sz w:val="24"/>
                      <w:szCs w:val="24"/>
                    </w:rPr>
                  </m:ctrlPr>
                </m:dPr>
                <m:e>
                  <m:f>
                    <m:fPr>
                      <m:ctrlPr>
                        <w:rPr>
                          <w:rFonts w:ascii="Cambria Math" w:eastAsia="Times New Roman" w:hAnsi="Cambria Math" w:cs="Times New Roman"/>
                          <w:sz w:val="24"/>
                          <w:szCs w:val="24"/>
                        </w:rPr>
                      </m:ctrlPr>
                    </m:fPr>
                    <m:num>
                      <m:r>
                        <m:rPr>
                          <m:sty m:val="p"/>
                        </m:rPr>
                        <w:rPr>
                          <w:rFonts w:ascii="Cambria Math" w:eastAsia="Times New Roman" w:hAnsi="Cambria Math" w:cs="Times New Roman"/>
                          <w:sz w:val="24"/>
                          <w:szCs w:val="24"/>
                        </w:rPr>
                        <m:t>k</m:t>
                      </m:r>
                    </m:num>
                    <m:den>
                      <m:r>
                        <m:rPr>
                          <m:sty m:val="p"/>
                        </m:rPr>
                        <w:rPr>
                          <w:rFonts w:ascii="Cambria Math" w:eastAsia="Times New Roman" w:hAnsi="Cambria Math" w:cs="Times New Roman"/>
                          <w:sz w:val="24"/>
                          <w:szCs w:val="24"/>
                        </w:rPr>
                        <m:t>100</m:t>
                      </m:r>
                    </m:den>
                  </m:f>
                  <m:r>
                    <m:rPr>
                      <m:sty m:val="p"/>
                    </m:rPr>
                    <w:rPr>
                      <w:rFonts w:ascii="Cambria Math" w:eastAsia="Times New Roman" w:hAnsi="Cambria Math" w:cs="Times New Roman"/>
                      <w:sz w:val="24"/>
                      <w:szCs w:val="24"/>
                    </w:rPr>
                    <m:t>×a</m:t>
                  </m:r>
                </m:e>
              </m:d>
            </m:oMath>
            <w:r w:rsidR="00551957" w:rsidRPr="00551957">
              <w:rPr>
                <w:rFonts w:ascii="Times New Roman" w:eastAsia="Times New Roman" w:hAnsi="Times New Roman" w:cs="Times New Roman"/>
                <w:kern w:val="2"/>
                <w:sz w:val="24"/>
                <w:szCs w:val="24"/>
              </w:rPr>
              <w:t>, kur a – kaina / įkainis (Eur be PVM) (jei peržiūra jau buvo atlikta, tai po paskutinio perskaičiavimo)</w:t>
            </w:r>
          </w:p>
          <w:p w14:paraId="0722FA38" w14:textId="77777777" w:rsidR="00551957" w:rsidRPr="00551957" w:rsidRDefault="00551957" w:rsidP="00551957">
            <w:pPr>
              <w:spacing w:after="0" w:line="240" w:lineRule="auto"/>
              <w:jc w:val="both"/>
              <w:textAlignment w:val="baseline"/>
              <w:rPr>
                <w:rFonts w:ascii="Times New Roman" w:eastAsia="Times New Roman" w:hAnsi="Times New Roman" w:cs="Times New Roman"/>
                <w:sz w:val="24"/>
                <w:szCs w:val="24"/>
              </w:rPr>
            </w:pPr>
            <w:r w:rsidRPr="00551957">
              <w:rPr>
                <w:rFonts w:ascii="Times New Roman" w:eastAsia="Times New Roman" w:hAnsi="Times New Roman" w:cs="Times New Roman"/>
                <w:kern w:val="2"/>
                <w:sz w:val="24"/>
                <w:szCs w:val="24"/>
              </w:rPr>
              <w:t>a</w:t>
            </w:r>
            <w:r w:rsidRPr="00551957">
              <w:rPr>
                <w:rFonts w:ascii="Times New Roman" w:eastAsia="Times New Roman" w:hAnsi="Times New Roman" w:cs="Times New Roman"/>
                <w:kern w:val="2"/>
                <w:sz w:val="24"/>
                <w:szCs w:val="24"/>
                <w:vertAlign w:val="subscript"/>
              </w:rPr>
              <w:t>1</w:t>
            </w:r>
            <w:r w:rsidRPr="00551957">
              <w:rPr>
                <w:rFonts w:ascii="Times New Roman" w:eastAsia="Times New Roman" w:hAnsi="Times New Roman" w:cs="Times New Roman"/>
                <w:kern w:val="2"/>
                <w:sz w:val="24"/>
                <w:szCs w:val="24"/>
              </w:rPr>
              <w:t xml:space="preserve"> – perskaičiuota (pakeista) kaina / įkainis (Eur be PVM)</w:t>
            </w:r>
          </w:p>
          <w:p w14:paraId="63E5D97C" w14:textId="77777777" w:rsidR="00551957" w:rsidRPr="00551957" w:rsidRDefault="00551957" w:rsidP="00551957">
            <w:pPr>
              <w:spacing w:after="0" w:line="240" w:lineRule="auto"/>
              <w:jc w:val="both"/>
              <w:textAlignment w:val="baseline"/>
              <w:rPr>
                <w:rFonts w:ascii="Times New Roman" w:eastAsia="Times New Roman" w:hAnsi="Times New Roman" w:cs="Times New Roman"/>
                <w:sz w:val="24"/>
                <w:szCs w:val="24"/>
              </w:rPr>
            </w:pPr>
            <w:r w:rsidRPr="00551957">
              <w:rPr>
                <w:rFonts w:ascii="Times New Roman" w:eastAsia="Times New Roman" w:hAnsi="Times New Roman" w:cs="Times New Roman"/>
                <w:kern w:val="2"/>
                <w:sz w:val="24"/>
                <w:szCs w:val="24"/>
              </w:rPr>
              <w:t>k – pagal vartotojų kainų indeksą (bendras „Vartojimo prekių ir paslaugų“ indeksas) apskaičiuotas Vartojimo prekių ir paslaugų kainų pokytis (padidėjimas arba sumažėjimas) (%). „k“ reikšmė skaičiuojama pagal formulę:</w:t>
            </w:r>
          </w:p>
          <w:p w14:paraId="03D54B28" w14:textId="77777777" w:rsidR="00551957" w:rsidRPr="00551957" w:rsidRDefault="00551957" w:rsidP="00551957">
            <w:pPr>
              <w:spacing w:after="0" w:line="240" w:lineRule="auto"/>
              <w:jc w:val="both"/>
              <w:textAlignment w:val="baseline"/>
              <w:rPr>
                <w:rFonts w:ascii="Times New Roman" w:eastAsia="Times New Roman" w:hAnsi="Times New Roman" w:cs="Times New Roman"/>
                <w:kern w:val="2"/>
                <w:sz w:val="24"/>
                <w:szCs w:val="24"/>
              </w:rPr>
            </w:pPr>
            <m:oMath>
              <m:r>
                <m:rPr>
                  <m:sty m:val="p"/>
                </m:rPr>
                <w:rPr>
                  <w:rFonts w:ascii="Cambria Math" w:eastAsia="Times New Roman" w:hAnsi="Cambria Math" w:cs="Times New Roman"/>
                  <w:sz w:val="24"/>
                  <w:szCs w:val="24"/>
                </w:rPr>
                <m:t>k =</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rPr>
                        <m:t>Ind</m:t>
                      </m:r>
                    </m:e>
                    <m:sub>
                      <m:r>
                        <m:rPr>
                          <m:sty m:val="p"/>
                        </m:rPr>
                        <w:rPr>
                          <w:rFonts w:ascii="Cambria Math" w:eastAsia="Times New Roman" w:hAnsi="Cambria Math" w:cs="Times New Roman"/>
                          <w:sz w:val="24"/>
                          <w:szCs w:val="24"/>
                        </w:rPr>
                        <m:t>naujausias</m:t>
                      </m:r>
                    </m:sub>
                  </m:sSub>
                </m:num>
                <m:den>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rPr>
                        <m:t>Ind</m:t>
                      </m:r>
                    </m:e>
                    <m:sub>
                      <m:r>
                        <m:rPr>
                          <m:sty m:val="p"/>
                        </m:rPr>
                        <w:rPr>
                          <w:rFonts w:ascii="Cambria Math" w:eastAsia="Times New Roman" w:hAnsi="Cambria Math" w:cs="Times New Roman"/>
                          <w:sz w:val="24"/>
                          <w:szCs w:val="24"/>
                        </w:rPr>
                        <m:t>pradžia</m:t>
                      </m:r>
                    </m:sub>
                  </m:sSub>
                </m:den>
              </m:f>
              <m:r>
                <m:rPr>
                  <m:sty m:val="p"/>
                </m:rPr>
                <w:rPr>
                  <w:rFonts w:ascii="Cambria Math" w:eastAsia="Times New Roman" w:hAnsi="Cambria Math" w:cs="Times New Roman"/>
                  <w:sz w:val="24"/>
                  <w:szCs w:val="24"/>
                </w:rPr>
                <m:t>×100-100</m:t>
              </m:r>
            </m:oMath>
            <w:r w:rsidRPr="00551957">
              <w:rPr>
                <w:rFonts w:ascii="Times New Roman" w:eastAsia="Times New Roman" w:hAnsi="Times New Roman" w:cs="Times New Roman"/>
                <w:kern w:val="2"/>
                <w:sz w:val="24"/>
                <w:szCs w:val="24"/>
              </w:rPr>
              <w:t>, (proc.) kur</w:t>
            </w:r>
          </w:p>
          <w:p w14:paraId="28B10098" w14:textId="77777777" w:rsidR="00551957" w:rsidRPr="00551957" w:rsidRDefault="00551957" w:rsidP="00551957">
            <w:pPr>
              <w:spacing w:after="0" w:line="240" w:lineRule="auto"/>
              <w:jc w:val="both"/>
              <w:textAlignment w:val="baseline"/>
              <w:rPr>
                <w:rFonts w:ascii="Times New Roman" w:eastAsia="Times New Roman" w:hAnsi="Times New Roman" w:cs="Times New Roman"/>
                <w:sz w:val="24"/>
                <w:szCs w:val="20"/>
              </w:rPr>
            </w:pPr>
            <w:proofErr w:type="spellStart"/>
            <w:r w:rsidRPr="00551957">
              <w:rPr>
                <w:rFonts w:ascii="Times New Roman" w:eastAsia="Times New Roman" w:hAnsi="Times New Roman" w:cs="Times New Roman"/>
                <w:kern w:val="2"/>
                <w:sz w:val="24"/>
                <w:szCs w:val="20"/>
              </w:rPr>
              <w:t>Ind</w:t>
            </w:r>
            <w:r w:rsidRPr="00551957">
              <w:rPr>
                <w:rFonts w:ascii="Times New Roman" w:eastAsia="Times New Roman" w:hAnsi="Times New Roman" w:cs="Times New Roman"/>
                <w:kern w:val="2"/>
                <w:sz w:val="24"/>
                <w:szCs w:val="20"/>
                <w:vertAlign w:val="subscript"/>
              </w:rPr>
              <w:t>naujausias</w:t>
            </w:r>
            <w:proofErr w:type="spellEnd"/>
            <w:r w:rsidRPr="00551957">
              <w:rPr>
                <w:rFonts w:ascii="Times New Roman" w:eastAsia="Times New Roman" w:hAnsi="Times New Roman" w:cs="Times New Roman"/>
                <w:kern w:val="2"/>
                <w:sz w:val="24"/>
                <w:szCs w:val="20"/>
              </w:rPr>
              <w:t xml:space="preserve"> – kreipimosi dėl kainos / įkainių peržiūros išsiuntimo kitai Šaliai dieną paskelbtas naujausias vartojimo prekių ir paslaugų indeksas (bendras „Vartojimo prekių ir paslaugų indeksas).</w:t>
            </w:r>
          </w:p>
          <w:p w14:paraId="29709080" w14:textId="77777777" w:rsidR="00551957" w:rsidRPr="00551957" w:rsidRDefault="00551957" w:rsidP="00551957">
            <w:pPr>
              <w:spacing w:after="0" w:line="240" w:lineRule="auto"/>
              <w:jc w:val="both"/>
              <w:rPr>
                <w:rFonts w:ascii="Times New Roman" w:eastAsia="Times New Roman" w:hAnsi="Times New Roman" w:cs="Times New Roman"/>
                <w:sz w:val="24"/>
                <w:szCs w:val="20"/>
              </w:rPr>
            </w:pPr>
            <w:proofErr w:type="spellStart"/>
            <w:r w:rsidRPr="00551957">
              <w:rPr>
                <w:rFonts w:ascii="Times New Roman" w:eastAsia="Times New Roman" w:hAnsi="Times New Roman" w:cs="Times New Roman"/>
                <w:kern w:val="2"/>
                <w:sz w:val="24"/>
                <w:szCs w:val="20"/>
              </w:rPr>
              <w:t>Ind</w:t>
            </w:r>
            <w:r w:rsidRPr="00551957">
              <w:rPr>
                <w:rFonts w:ascii="Times New Roman" w:eastAsia="Times New Roman" w:hAnsi="Times New Roman" w:cs="Times New Roman"/>
                <w:kern w:val="2"/>
                <w:sz w:val="24"/>
                <w:szCs w:val="20"/>
                <w:vertAlign w:val="subscript"/>
              </w:rPr>
              <w:t>pradžia</w:t>
            </w:r>
            <w:proofErr w:type="spellEnd"/>
            <w:r w:rsidRPr="00551957">
              <w:rPr>
                <w:rFonts w:ascii="Times New Roman" w:eastAsia="Times New Roman" w:hAnsi="Times New Roman" w:cs="Times New Roman"/>
                <w:kern w:val="2"/>
                <w:sz w:val="24"/>
                <w:szCs w:val="20"/>
              </w:rPr>
              <w:t xml:space="preserve"> – laikotarpio pradžios datos (mėnesio) vartojimo prekių ir paslaugų indeksas (bendras „Vartojimo prekių ir paslaugų“ indeksas). Pirmojo perskaičiavimo atveju laikotarpio pradžia (mėnuo) yra</w:t>
            </w:r>
            <w:r w:rsidRPr="00551957">
              <w:rPr>
                <w:rFonts w:ascii="Times New Roman" w:eastAsia="Times New Roman" w:hAnsi="Times New Roman" w:cs="Times New Roman"/>
                <w:sz w:val="24"/>
                <w:szCs w:val="20"/>
              </w:rPr>
              <w:t xml:space="preserve"> Sutarties įsigaliojimo dienos mėnuo</w:t>
            </w:r>
            <w:r w:rsidRPr="00551957">
              <w:rPr>
                <w:rFonts w:ascii="Times New Roman" w:eastAsia="Times New Roman" w:hAnsi="Times New Roman" w:cs="Times New Roman"/>
                <w:kern w:val="2"/>
                <w:sz w:val="24"/>
                <w:szCs w:val="24"/>
                <w:shd w:val="clear" w:color="auto" w:fill="FFFFFF"/>
              </w:rPr>
              <w:t>.</w:t>
            </w:r>
            <w:r w:rsidRPr="00551957">
              <w:rPr>
                <w:rFonts w:ascii="Times New Roman" w:eastAsia="Times New Roman" w:hAnsi="Times New Roman" w:cs="Times New Roman"/>
                <w:kern w:val="2"/>
                <w:sz w:val="24"/>
                <w:szCs w:val="20"/>
              </w:rPr>
              <w:t xml:space="preserve"> Antrojo ir vėlesnių perskaičiavimų atveju laikotarpio pradžia (mėnuo) yra paskutinio perskaičiavimo metu naudotos paskelbto atitinkamo indekso reikšmės mėnuo.</w:t>
            </w:r>
          </w:p>
          <w:p w14:paraId="5E644AB3" w14:textId="77777777" w:rsidR="00551957" w:rsidRPr="00551957" w:rsidRDefault="00551957" w:rsidP="00551957">
            <w:pPr>
              <w:spacing w:after="0" w:line="240" w:lineRule="auto"/>
              <w:jc w:val="both"/>
              <w:rPr>
                <w:rFonts w:ascii="Times New Roman" w:eastAsia="Times New Roman" w:hAnsi="Times New Roman" w:cs="Times New Roman"/>
                <w:kern w:val="2"/>
                <w:sz w:val="24"/>
                <w:szCs w:val="24"/>
                <w:shd w:val="clear" w:color="auto" w:fill="FFFFFF"/>
              </w:rPr>
            </w:pPr>
            <w:r w:rsidRPr="00551957">
              <w:rPr>
                <w:rFonts w:ascii="Times New Roman" w:eastAsia="Times New Roman" w:hAnsi="Times New Roman" w:cs="Times New Roman"/>
                <w:color w:val="000000"/>
                <w:kern w:val="2"/>
                <w:sz w:val="24"/>
                <w:szCs w:val="24"/>
              </w:rPr>
              <w:t xml:space="preserve">5.3.3.7. </w:t>
            </w:r>
            <w:r w:rsidRPr="00551957">
              <w:rPr>
                <w:rFonts w:ascii="Times New Roman" w:eastAsia="Times New Roman" w:hAnsi="Times New Roman" w:cs="Times New Roman"/>
                <w:color w:val="000000"/>
                <w:kern w:val="2"/>
                <w:sz w:val="24"/>
                <w:szCs w:val="24"/>
                <w:shd w:val="clear" w:color="auto" w:fill="FFFFFF"/>
              </w:rPr>
              <w:t xml:space="preserve">Skaičiavimams indeksų reikšmės </w:t>
            </w:r>
            <w:r w:rsidRPr="00551957">
              <w:rPr>
                <w:rFonts w:ascii="Times New Roman" w:eastAsia="Times New Roman" w:hAnsi="Times New Roman" w:cs="Times New Roman"/>
                <w:kern w:val="2"/>
                <w:sz w:val="24"/>
                <w:szCs w:val="24"/>
                <w:shd w:val="clear" w:color="auto" w:fill="FFFFFF"/>
              </w:rPr>
              <w:t>imamos keturių skaitmenų po kablelio tikslumu. Apskaičiuotas pokytis (k) tolimesniems skaičiavimams naudojamas suapvalinus iki vieno skaitmens po kablelio, o apskaičiuotas įkainis „a</w:t>
            </w:r>
            <w:r w:rsidRPr="00551957">
              <w:rPr>
                <w:rFonts w:ascii="Times New Roman" w:eastAsia="Times New Roman" w:hAnsi="Times New Roman" w:cs="Times New Roman"/>
                <w:kern w:val="2"/>
                <w:sz w:val="24"/>
                <w:szCs w:val="24"/>
                <w:shd w:val="clear" w:color="auto" w:fill="FFFFFF"/>
                <w:vertAlign w:val="subscript"/>
              </w:rPr>
              <w:t>1</w:t>
            </w:r>
            <w:r w:rsidRPr="00551957">
              <w:rPr>
                <w:rFonts w:ascii="Times New Roman" w:eastAsia="Times New Roman" w:hAnsi="Times New Roman" w:cs="Times New Roman"/>
                <w:kern w:val="2"/>
                <w:sz w:val="24"/>
                <w:szCs w:val="24"/>
                <w:shd w:val="clear" w:color="auto" w:fill="FFFFFF"/>
              </w:rPr>
              <w:t>“ suapvalinamas iki dviejų skaitmenų po kablelio.</w:t>
            </w:r>
          </w:p>
          <w:p w14:paraId="4892AAD0" w14:textId="77777777" w:rsidR="00551957" w:rsidRPr="00551957" w:rsidRDefault="00551957" w:rsidP="00551957">
            <w:pPr>
              <w:spacing w:after="0" w:line="240" w:lineRule="auto"/>
              <w:jc w:val="both"/>
              <w:rPr>
                <w:rFonts w:ascii="Times New Roman" w:eastAsia="Times New Roman" w:hAnsi="Times New Roman" w:cs="Times New Roman"/>
                <w:kern w:val="2"/>
                <w:sz w:val="24"/>
                <w:szCs w:val="24"/>
                <w:shd w:val="clear" w:color="auto" w:fill="FFFFFF"/>
              </w:rPr>
            </w:pPr>
            <w:r w:rsidRPr="00551957">
              <w:rPr>
                <w:rFonts w:ascii="Times New Roman" w:eastAsia="Times New Roman" w:hAnsi="Times New Roman" w:cs="Times New Roman"/>
                <w:kern w:val="2"/>
                <w:sz w:val="24"/>
                <w:szCs w:val="24"/>
                <w:shd w:val="clear" w:color="auto" w:fill="FFFFFF"/>
              </w:rPr>
              <w:t xml:space="preserve">5.3.3.8. Šalis, siekianti Sutarties kainos /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551957">
              <w:rPr>
                <w:rFonts w:ascii="Times New Roman" w:eastAsia="Times New Roman" w:hAnsi="Times New Roman" w:cs="Times New Roman"/>
                <w:kern w:val="2"/>
                <w:sz w:val="24"/>
                <w:szCs w:val="24"/>
                <w:bdr w:val="none" w:sz="0" w:space="0" w:color="auto" w:frame="1"/>
              </w:rPr>
              <w:t>kitus oficialius šaltinių duomenis</w:t>
            </w:r>
            <w:r w:rsidRPr="00551957">
              <w:rPr>
                <w:rFonts w:ascii="Times New Roman" w:eastAsia="Times New Roman" w:hAnsi="Times New Roman" w:cs="Times New Roman"/>
                <w:kern w:val="2"/>
                <w:sz w:val="24"/>
                <w:szCs w:val="24"/>
                <w:shd w:val="clear" w:color="auto" w:fill="FFFFFF"/>
              </w:rPr>
              <w:t xml:space="preserve">, kita svarbi informacija. Prašyme Šalis neturi teisės </w:t>
            </w:r>
            <w:r w:rsidRPr="00551957">
              <w:rPr>
                <w:rFonts w:ascii="Times New Roman" w:eastAsia="Times New Roman" w:hAnsi="Times New Roman" w:cs="Times New Roman"/>
                <w:kern w:val="2"/>
                <w:sz w:val="24"/>
                <w:szCs w:val="24"/>
                <w:shd w:val="clear" w:color="auto" w:fill="FFFFFF"/>
              </w:rPr>
              <w:lastRenderedPageBreak/>
              <w:t>nurodyti kito indekso ar prašyti perskaičiavimo pagal kitą indeksą nei nurodytas šioje procedūroje.</w:t>
            </w:r>
          </w:p>
          <w:p w14:paraId="3DAFDC15" w14:textId="77777777" w:rsidR="00551957" w:rsidRPr="00551957" w:rsidRDefault="00551957" w:rsidP="00551957">
            <w:pPr>
              <w:spacing w:after="0" w:line="240" w:lineRule="auto"/>
              <w:jc w:val="both"/>
              <w:rPr>
                <w:rFonts w:ascii="Times New Roman" w:eastAsia="Times New Roman" w:hAnsi="Times New Roman" w:cs="Times New Roman"/>
                <w:kern w:val="2"/>
                <w:sz w:val="24"/>
                <w:szCs w:val="24"/>
                <w:shd w:val="clear" w:color="auto" w:fill="FFFFFF"/>
              </w:rPr>
            </w:pPr>
            <w:r w:rsidRPr="00551957">
              <w:rPr>
                <w:rFonts w:ascii="Times New Roman" w:eastAsia="Times New Roman" w:hAnsi="Times New Roman" w:cs="Times New Roman"/>
                <w:kern w:val="2"/>
                <w:sz w:val="24"/>
                <w:szCs w:val="24"/>
                <w:shd w:val="clear" w:color="auto" w:fill="FFFFFF"/>
              </w:rPr>
              <w:t>5</w:t>
            </w:r>
            <w:r w:rsidRPr="00551957">
              <w:rPr>
                <w:rFonts w:ascii="Times New Roman" w:eastAsia="Times New Roman" w:hAnsi="Times New Roman" w:cs="Times New Roman"/>
                <w:kern w:val="2"/>
                <w:sz w:val="24"/>
                <w:szCs w:val="24"/>
              </w:rPr>
              <w:t xml:space="preserve">.3.3.9. </w:t>
            </w:r>
            <w:r w:rsidRPr="00551957">
              <w:rPr>
                <w:rFonts w:ascii="Times New Roman" w:eastAsia="Times New Roman" w:hAnsi="Times New Roman" w:cs="Times New Roman"/>
                <w:kern w:val="2"/>
                <w:sz w:val="24"/>
                <w:szCs w:val="24"/>
                <w:shd w:val="clear" w:color="auto" w:fill="FFFFFF"/>
              </w:rPr>
              <w:t xml:space="preserve">Susitarimas turi būti sudarytas per </w:t>
            </w:r>
            <w:r w:rsidRPr="00551957">
              <w:rPr>
                <w:rFonts w:ascii="Times New Roman" w:eastAsia="Times New Roman" w:hAnsi="Times New Roman" w:cs="Times New Roman"/>
                <w:sz w:val="24"/>
                <w:szCs w:val="24"/>
                <w:shd w:val="clear" w:color="auto" w:fill="FFFFFF"/>
              </w:rPr>
              <w:t>10 (dešimt) darbo dienų</w:t>
            </w:r>
            <w:r w:rsidRPr="00551957">
              <w:rPr>
                <w:rFonts w:ascii="Times New Roman" w:eastAsia="Times New Roman" w:hAnsi="Times New Roman" w:cs="Times New Roman"/>
                <w:kern w:val="2"/>
                <w:sz w:val="24"/>
                <w:szCs w:val="24"/>
                <w:shd w:val="clear" w:color="auto" w:fill="FFFFFF"/>
              </w:rPr>
              <w:t xml:space="preserve"> nuo Šalies pateikto tinkamo prašymo perskaičiuoti S</w:t>
            </w:r>
            <w:r w:rsidRPr="00551957">
              <w:rPr>
                <w:rFonts w:ascii="Times New Roman" w:eastAsia="Times New Roman" w:hAnsi="Times New Roman" w:cs="Times New Roman"/>
                <w:kern w:val="2"/>
                <w:sz w:val="24"/>
                <w:szCs w:val="24"/>
              </w:rPr>
              <w:t xml:space="preserve">utarties </w:t>
            </w:r>
            <w:r w:rsidRPr="00551957">
              <w:rPr>
                <w:rFonts w:ascii="Times New Roman" w:eastAsia="Times New Roman" w:hAnsi="Times New Roman" w:cs="Times New Roman"/>
                <w:kern w:val="2"/>
                <w:sz w:val="24"/>
                <w:szCs w:val="24"/>
                <w:shd w:val="clear" w:color="auto" w:fill="FFFFFF"/>
              </w:rPr>
              <w:t>kainą / įkainius gavimo dienos.</w:t>
            </w:r>
          </w:p>
          <w:p w14:paraId="1E9AE866" w14:textId="77777777" w:rsidR="00551957" w:rsidRPr="00551957" w:rsidRDefault="00551957" w:rsidP="00551957">
            <w:pPr>
              <w:spacing w:after="0" w:line="240" w:lineRule="auto"/>
              <w:jc w:val="both"/>
              <w:rPr>
                <w:rFonts w:ascii="Times New Roman" w:eastAsia="Times New Roman" w:hAnsi="Times New Roman" w:cs="Times New Roman"/>
                <w:color w:val="4472C4"/>
                <w:kern w:val="2"/>
                <w:sz w:val="24"/>
                <w:szCs w:val="24"/>
              </w:rPr>
            </w:pPr>
            <w:r w:rsidRPr="00551957">
              <w:rPr>
                <w:rFonts w:ascii="Times New Roman" w:eastAsia="Times New Roman" w:hAnsi="Times New Roman" w:cs="Times New Roman"/>
                <w:color w:val="000000"/>
                <w:kern w:val="2"/>
                <w:sz w:val="24"/>
                <w:szCs w:val="24"/>
                <w:shd w:val="clear" w:color="auto" w:fill="FFFFFF"/>
              </w:rPr>
              <w:t xml:space="preserve">5.3.3.10. </w:t>
            </w:r>
            <w:r w:rsidRPr="00551957">
              <w:rPr>
                <w:rFonts w:ascii="Times New Roman" w:eastAsia="Times New Roman" w:hAnsi="Times New Roman" w:cs="Times New Roman"/>
                <w:color w:val="000000"/>
                <w:kern w:val="2"/>
                <w:sz w:val="24"/>
                <w:szCs w:val="24"/>
                <w:bdr w:val="none" w:sz="0" w:space="0" w:color="auto" w:frame="1"/>
              </w:rPr>
              <w:t>Susitarimu Šalys neturi teisės keisti procedūroje nurodytos tvarkos ar kitų Sutarties nuostatų, išskyrus, jei keitimas atliekamas pagal VPĮ nuostatas.</w:t>
            </w:r>
          </w:p>
        </w:tc>
      </w:tr>
      <w:tr w:rsidR="00551957" w:rsidRPr="00551957" w14:paraId="474AC0A2" w14:textId="77777777" w:rsidTr="00692696">
        <w:trPr>
          <w:trHeight w:val="300"/>
        </w:trPr>
        <w:tc>
          <w:tcPr>
            <w:tcW w:w="3094" w:type="dxa"/>
            <w:gridSpan w:val="2"/>
          </w:tcPr>
          <w:p w14:paraId="1A901094"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lastRenderedPageBreak/>
              <w:t xml:space="preserve">5.3.4. Sutarties kainos / įkainių peržiūra dėl kainų lygio pokyčio pagal </w:t>
            </w:r>
            <w:r w:rsidRPr="00551957">
              <w:rPr>
                <w:rFonts w:ascii="Times New Roman" w:eastAsia="Times New Roman" w:hAnsi="Times New Roman" w:cs="Times New Roman"/>
                <w:b/>
                <w:bCs/>
                <w:kern w:val="2"/>
                <w:sz w:val="24"/>
                <w:szCs w:val="24"/>
              </w:rPr>
              <w:t>Paslaugų</w:t>
            </w:r>
            <w:r w:rsidRPr="00551957">
              <w:rPr>
                <w:rFonts w:ascii="Times New Roman" w:eastAsia="Times New Roman" w:hAnsi="Times New Roman" w:cs="Times New Roman"/>
                <w:b/>
                <w:kern w:val="2"/>
                <w:sz w:val="24"/>
                <w:szCs w:val="24"/>
              </w:rPr>
              <w:t xml:space="preserve"> grupių kainų pokyčius</w:t>
            </w:r>
          </w:p>
        </w:tc>
        <w:tc>
          <w:tcPr>
            <w:tcW w:w="6441" w:type="dxa"/>
            <w:gridSpan w:val="2"/>
          </w:tcPr>
          <w:p w14:paraId="23D8BCA2"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Netaikoma</w:t>
            </w:r>
          </w:p>
          <w:p w14:paraId="4CC9558A"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p>
          <w:p w14:paraId="62E35BEF" w14:textId="77777777" w:rsidR="00551957" w:rsidRPr="00551957" w:rsidRDefault="00551957" w:rsidP="00551957">
            <w:pPr>
              <w:spacing w:after="0" w:line="240" w:lineRule="auto"/>
              <w:rPr>
                <w:rFonts w:ascii="Times New Roman" w:eastAsia="Times New Roman" w:hAnsi="Times New Roman" w:cs="Times New Roman"/>
                <w:sz w:val="24"/>
                <w:szCs w:val="24"/>
              </w:rPr>
            </w:pPr>
          </w:p>
        </w:tc>
      </w:tr>
      <w:tr w:rsidR="00551957" w:rsidRPr="00551957" w14:paraId="6694FDAF" w14:textId="77777777" w:rsidTr="00692696">
        <w:trPr>
          <w:trHeight w:val="300"/>
        </w:trPr>
        <w:tc>
          <w:tcPr>
            <w:tcW w:w="3094" w:type="dxa"/>
            <w:gridSpan w:val="2"/>
          </w:tcPr>
          <w:p w14:paraId="19CCD468" w14:textId="77777777" w:rsidR="00551957" w:rsidRPr="00551957" w:rsidRDefault="00551957" w:rsidP="00551957">
            <w:pPr>
              <w:spacing w:after="0" w:line="240" w:lineRule="auto"/>
              <w:rPr>
                <w:rFonts w:ascii="Times New Roman" w:eastAsia="Times New Roman" w:hAnsi="Times New Roman" w:cs="Times New Roman"/>
                <w:b/>
                <w:bCs/>
                <w:kern w:val="2"/>
                <w:sz w:val="24"/>
                <w:szCs w:val="24"/>
              </w:rPr>
            </w:pPr>
            <w:r w:rsidRPr="00551957">
              <w:rPr>
                <w:rFonts w:ascii="Times New Roman" w:eastAsia="Times New Roman" w:hAnsi="Times New Roman" w:cs="Times New Roman"/>
                <w:b/>
                <w:bCs/>
                <w:kern w:val="2"/>
                <w:sz w:val="24"/>
                <w:szCs w:val="24"/>
              </w:rPr>
              <w:t xml:space="preserve">5.4. Sutarties kainos / įkainių apskaičiavimas taikant </w:t>
            </w:r>
            <w:r w:rsidRPr="00551957">
              <w:rPr>
                <w:rFonts w:ascii="Times New Roman" w:eastAsia="Times New Roman" w:hAnsi="Times New Roman" w:cs="Times New Roman"/>
                <w:b/>
                <w:bCs/>
                <w:kern w:val="2"/>
                <w:sz w:val="24"/>
                <w:szCs w:val="24"/>
                <w:u w:val="single"/>
              </w:rPr>
              <w:t>kiekio (apimties)</w:t>
            </w:r>
            <w:r w:rsidRPr="00551957">
              <w:rPr>
                <w:rFonts w:ascii="Times New Roman" w:eastAsia="Times New Roman" w:hAnsi="Times New Roman" w:cs="Times New Roman"/>
                <w:b/>
                <w:bCs/>
                <w:kern w:val="2"/>
                <w:sz w:val="24"/>
                <w:szCs w:val="24"/>
              </w:rPr>
              <w:t xml:space="preserve"> keitimo taisykles</w:t>
            </w:r>
          </w:p>
        </w:tc>
        <w:tc>
          <w:tcPr>
            <w:tcW w:w="6441" w:type="dxa"/>
            <w:gridSpan w:val="2"/>
          </w:tcPr>
          <w:p w14:paraId="61FD4D2E"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Netaikoma</w:t>
            </w:r>
          </w:p>
          <w:p w14:paraId="4D86CEC7"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p>
          <w:p w14:paraId="47B785CE" w14:textId="77777777" w:rsidR="00551957" w:rsidRPr="00551957" w:rsidRDefault="00551957" w:rsidP="00551957">
            <w:pPr>
              <w:spacing w:after="0" w:line="240" w:lineRule="auto"/>
              <w:rPr>
                <w:rFonts w:ascii="Times New Roman" w:eastAsia="Times New Roman" w:hAnsi="Times New Roman" w:cs="Times New Roman"/>
                <w:sz w:val="24"/>
                <w:szCs w:val="24"/>
              </w:rPr>
            </w:pPr>
          </w:p>
        </w:tc>
      </w:tr>
      <w:tr w:rsidR="00551957" w:rsidRPr="00551957" w14:paraId="4172C1B4" w14:textId="77777777" w:rsidTr="00692696">
        <w:trPr>
          <w:trHeight w:val="300"/>
        </w:trPr>
        <w:tc>
          <w:tcPr>
            <w:tcW w:w="3094" w:type="dxa"/>
            <w:gridSpan w:val="2"/>
          </w:tcPr>
          <w:p w14:paraId="7CD51835"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5.5. Atsiskaitymo su Tiekėju terminas ir tvarka</w:t>
            </w:r>
          </w:p>
        </w:tc>
        <w:tc>
          <w:tcPr>
            <w:tcW w:w="6441" w:type="dxa"/>
            <w:gridSpan w:val="2"/>
          </w:tcPr>
          <w:p w14:paraId="160EB034" w14:textId="77777777" w:rsidR="00551957" w:rsidRPr="00551957" w:rsidRDefault="00551957" w:rsidP="00551957">
            <w:pPr>
              <w:spacing w:after="0" w:line="240" w:lineRule="auto"/>
              <w:jc w:val="both"/>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Pirkėjas atsiskaito su Tiekėju ne vėliau kaip per 30 (</w:t>
            </w:r>
            <w:r w:rsidRPr="00551957">
              <w:rPr>
                <w:rFonts w:ascii="Times New Roman" w:eastAsia="Times New Roman" w:hAnsi="Times New Roman" w:cs="Times New Roman"/>
                <w:sz w:val="24"/>
                <w:szCs w:val="24"/>
                <w:lang w:eastAsia="ar-SA"/>
              </w:rPr>
              <w:t>trisdešimt</w:t>
            </w:r>
            <w:r w:rsidRPr="00551957">
              <w:rPr>
                <w:rFonts w:ascii="Times New Roman" w:eastAsia="Times New Roman" w:hAnsi="Times New Roman" w:cs="Times New Roman"/>
                <w:kern w:val="2"/>
                <w:sz w:val="24"/>
                <w:szCs w:val="24"/>
              </w:rPr>
              <w:t>) kalendorinių dienų nuo Sąskaitos gavimo dienos.</w:t>
            </w:r>
          </w:p>
          <w:p w14:paraId="4C8A739C" w14:textId="77777777" w:rsidR="00551957" w:rsidRPr="00551957" w:rsidRDefault="00551957" w:rsidP="00551957">
            <w:pPr>
              <w:suppressAutoHyphens/>
              <w:spacing w:after="0" w:line="20" w:lineRule="atLeast"/>
              <w:jc w:val="both"/>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Apmokėjimo sąlygos:</w:t>
            </w:r>
          </w:p>
          <w:p w14:paraId="768214C4" w14:textId="77777777" w:rsidR="00551957" w:rsidRPr="00551957" w:rsidRDefault="00551957" w:rsidP="00551957">
            <w:pPr>
              <w:spacing w:after="0" w:line="240" w:lineRule="auto"/>
              <w:jc w:val="both"/>
              <w:rPr>
                <w:rFonts w:ascii="Times New Roman" w:eastAsia="Times New Roman" w:hAnsi="Times New Roman" w:cs="Times New Roman"/>
                <w:kern w:val="2"/>
                <w:sz w:val="24"/>
                <w:szCs w:val="24"/>
                <w:shd w:val="clear" w:color="auto" w:fill="FFFFFF"/>
              </w:rPr>
            </w:pPr>
            <w:r w:rsidRPr="00551957">
              <w:rPr>
                <w:rFonts w:ascii="Times New Roman" w:eastAsia="Times New Roman" w:hAnsi="Times New Roman" w:cs="Times New Roman"/>
                <w:color w:val="000000"/>
                <w:kern w:val="2"/>
                <w:sz w:val="24"/>
                <w:szCs w:val="24"/>
                <w:shd w:val="clear" w:color="auto" w:fill="FFFFFF"/>
              </w:rPr>
              <w:t xml:space="preserve">1. </w:t>
            </w:r>
            <w:r w:rsidRPr="00551957">
              <w:rPr>
                <w:rFonts w:ascii="Times New Roman" w:eastAsia="Times New Roman" w:hAnsi="Times New Roman" w:cs="Times New Roman"/>
                <w:sz w:val="24"/>
                <w:szCs w:val="24"/>
              </w:rPr>
              <w:t xml:space="preserve">Pirkėjas įsipareigoja mokėti Tiekėjui </w:t>
            </w:r>
            <w:r w:rsidRPr="00551957">
              <w:rPr>
                <w:rFonts w:ascii="Times New Roman" w:eastAsia="Times New Roman" w:hAnsi="Times New Roman" w:cs="Times New Roman"/>
                <w:sz w:val="24"/>
                <w:szCs w:val="24"/>
                <w:lang w:eastAsia="ar-SA"/>
              </w:rPr>
              <w:t xml:space="preserve">kas kalendorinį mėnesį </w:t>
            </w:r>
            <w:r w:rsidRPr="00551957">
              <w:rPr>
                <w:rFonts w:ascii="Times New Roman" w:eastAsia="Times New Roman" w:hAnsi="Times New Roman" w:cs="Times New Roman"/>
                <w:iCs/>
                <w:sz w:val="24"/>
                <w:szCs w:val="24"/>
                <w:lang w:eastAsia="ar-SA"/>
              </w:rPr>
              <w:t xml:space="preserve">už praėjusį kalendorinį mėnesį </w:t>
            </w:r>
            <w:r w:rsidRPr="00551957">
              <w:rPr>
                <w:rFonts w:ascii="Times New Roman" w:eastAsia="Times New Roman" w:hAnsi="Times New Roman" w:cs="Times New Roman"/>
                <w:sz w:val="24"/>
                <w:szCs w:val="24"/>
              </w:rPr>
              <w:t>pagal Sutartį tinkamai, kokybiškai ir laiku suteiktas Paslaugas.</w:t>
            </w:r>
          </w:p>
          <w:p w14:paraId="77638F06" w14:textId="77777777" w:rsidR="00551957" w:rsidRPr="00551957" w:rsidRDefault="00551957" w:rsidP="00551957">
            <w:pPr>
              <w:suppressAutoHyphens/>
              <w:spacing w:after="0" w:line="20" w:lineRule="atLeast"/>
              <w:jc w:val="both"/>
              <w:rPr>
                <w:rFonts w:ascii="Times New Roman" w:eastAsia="Times New Roman" w:hAnsi="Times New Roman" w:cs="Times New Roman"/>
                <w:color w:val="4472C4"/>
                <w:kern w:val="2"/>
                <w:sz w:val="24"/>
                <w:szCs w:val="24"/>
                <w:shd w:val="clear" w:color="auto" w:fill="FFFFFF"/>
              </w:rPr>
            </w:pPr>
            <w:r w:rsidRPr="00551957">
              <w:rPr>
                <w:rFonts w:ascii="Times New Roman" w:eastAsia="Times New Roman" w:hAnsi="Times New Roman" w:cs="Times New Roman"/>
                <w:sz w:val="24"/>
                <w:szCs w:val="24"/>
                <w:lang w:eastAsia="ar-SA"/>
              </w:rPr>
              <w:t xml:space="preserve">2. </w:t>
            </w:r>
            <w:r w:rsidRPr="00551957">
              <w:rPr>
                <w:rFonts w:ascii="Times New Roman" w:eastAsia="Times New Roman" w:hAnsi="Times New Roman" w:cs="Times New Roman"/>
                <w:sz w:val="24"/>
                <w:szCs w:val="24"/>
              </w:rPr>
              <w:t>Tiekėjas Sąskaitą/-</w:t>
            </w:r>
            <w:proofErr w:type="spellStart"/>
            <w:r w:rsidRPr="00551957">
              <w:rPr>
                <w:rFonts w:ascii="Times New Roman" w:eastAsia="Times New Roman" w:hAnsi="Times New Roman" w:cs="Times New Roman"/>
                <w:sz w:val="24"/>
                <w:szCs w:val="24"/>
              </w:rPr>
              <w:t>as</w:t>
            </w:r>
            <w:proofErr w:type="spellEnd"/>
            <w:r w:rsidRPr="00551957">
              <w:rPr>
                <w:rFonts w:ascii="Times New Roman" w:eastAsia="Times New Roman" w:hAnsi="Times New Roman" w:cs="Times New Roman"/>
                <w:sz w:val="24"/>
                <w:szCs w:val="24"/>
              </w:rPr>
              <w:t xml:space="preserve"> rengia Šalių pasirašyto/-ų Paslaugų priėmimo - perdavimo akto/-ų pagrindu.</w:t>
            </w:r>
          </w:p>
        </w:tc>
      </w:tr>
      <w:tr w:rsidR="00551957" w:rsidRPr="00551957" w14:paraId="77197454" w14:textId="77777777" w:rsidTr="00692696">
        <w:trPr>
          <w:trHeight w:val="300"/>
        </w:trPr>
        <w:tc>
          <w:tcPr>
            <w:tcW w:w="3094" w:type="dxa"/>
            <w:gridSpan w:val="2"/>
          </w:tcPr>
          <w:p w14:paraId="6A7DFF37"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5.6. Avansas</w:t>
            </w:r>
          </w:p>
        </w:tc>
        <w:tc>
          <w:tcPr>
            <w:tcW w:w="6441" w:type="dxa"/>
            <w:gridSpan w:val="2"/>
          </w:tcPr>
          <w:p w14:paraId="7EB4BF3D" w14:textId="77777777" w:rsidR="00551957" w:rsidRPr="00551957" w:rsidRDefault="00551957" w:rsidP="00551957">
            <w:pPr>
              <w:spacing w:after="0" w:line="240" w:lineRule="auto"/>
              <w:rPr>
                <w:rFonts w:ascii="Times New Roman" w:eastAsia="Times New Roman" w:hAnsi="Times New Roman" w:cs="Times New Roman"/>
                <w:color w:val="000000"/>
                <w:kern w:val="2"/>
                <w:sz w:val="24"/>
                <w:szCs w:val="24"/>
                <w:shd w:val="clear" w:color="auto" w:fill="FFFFFF"/>
              </w:rPr>
            </w:pPr>
            <w:r w:rsidRPr="00551957">
              <w:rPr>
                <w:rFonts w:ascii="Times New Roman" w:eastAsia="Times New Roman" w:hAnsi="Times New Roman" w:cs="Times New Roman"/>
                <w:kern w:val="2"/>
                <w:sz w:val="24"/>
                <w:szCs w:val="24"/>
              </w:rPr>
              <w:t>Netaikoma</w:t>
            </w:r>
          </w:p>
        </w:tc>
      </w:tr>
      <w:tr w:rsidR="00551957" w:rsidRPr="00551957" w14:paraId="31A63EAD" w14:textId="77777777" w:rsidTr="00692696">
        <w:trPr>
          <w:trHeight w:val="300"/>
        </w:trPr>
        <w:tc>
          <w:tcPr>
            <w:tcW w:w="3094" w:type="dxa"/>
            <w:gridSpan w:val="2"/>
          </w:tcPr>
          <w:p w14:paraId="2690AD62"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5.7. Avanso užtikrinimas</w:t>
            </w:r>
          </w:p>
        </w:tc>
        <w:tc>
          <w:tcPr>
            <w:tcW w:w="6441" w:type="dxa"/>
            <w:gridSpan w:val="2"/>
          </w:tcPr>
          <w:p w14:paraId="17584D9D"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Netaikoma</w:t>
            </w:r>
          </w:p>
        </w:tc>
      </w:tr>
      <w:tr w:rsidR="00551957" w:rsidRPr="00551957" w14:paraId="32135770" w14:textId="77777777" w:rsidTr="00692696">
        <w:trPr>
          <w:trHeight w:val="300"/>
        </w:trPr>
        <w:tc>
          <w:tcPr>
            <w:tcW w:w="9535" w:type="dxa"/>
            <w:gridSpan w:val="4"/>
          </w:tcPr>
          <w:p w14:paraId="51BF46FE" w14:textId="77777777" w:rsidR="00551957" w:rsidRPr="00551957" w:rsidRDefault="00551957" w:rsidP="00551957">
            <w:pPr>
              <w:spacing w:after="0" w:line="240" w:lineRule="auto"/>
              <w:jc w:val="center"/>
              <w:rPr>
                <w:rFonts w:ascii="Times New Roman" w:eastAsia="Times New Roman" w:hAnsi="Times New Roman" w:cs="Times New Roman"/>
                <w:bCs/>
                <w:kern w:val="2"/>
                <w:sz w:val="24"/>
                <w:szCs w:val="24"/>
              </w:rPr>
            </w:pPr>
            <w:r w:rsidRPr="00551957">
              <w:rPr>
                <w:rFonts w:ascii="Times New Roman" w:eastAsia="Times New Roman" w:hAnsi="Times New Roman" w:cs="Times New Roman"/>
                <w:b/>
                <w:kern w:val="2"/>
                <w:sz w:val="24"/>
                <w:szCs w:val="24"/>
              </w:rPr>
              <w:t>6. PASLAUGŲ KOKYBĖ IR GARANTINIAI ĮSIPAREIGOJIMAI</w:t>
            </w:r>
          </w:p>
        </w:tc>
      </w:tr>
      <w:tr w:rsidR="00551957" w:rsidRPr="00551957" w14:paraId="590B570D" w14:textId="77777777" w:rsidTr="00692696">
        <w:trPr>
          <w:trHeight w:val="300"/>
        </w:trPr>
        <w:tc>
          <w:tcPr>
            <w:tcW w:w="3094" w:type="dxa"/>
            <w:gridSpan w:val="2"/>
          </w:tcPr>
          <w:p w14:paraId="2B0E435F"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6.1. Garantinis terminas</w:t>
            </w:r>
          </w:p>
        </w:tc>
        <w:tc>
          <w:tcPr>
            <w:tcW w:w="6441" w:type="dxa"/>
            <w:gridSpan w:val="2"/>
          </w:tcPr>
          <w:p w14:paraId="5D3B6BA0" w14:textId="77777777" w:rsidR="00551957" w:rsidRPr="0046319C" w:rsidRDefault="00551957" w:rsidP="00551957">
            <w:pPr>
              <w:spacing w:after="0" w:line="240" w:lineRule="auto"/>
              <w:rPr>
                <w:rFonts w:ascii="Times New Roman" w:eastAsia="Times New Roman" w:hAnsi="Times New Roman" w:cs="Times New Roman"/>
                <w:kern w:val="2"/>
                <w:sz w:val="24"/>
                <w:szCs w:val="24"/>
              </w:rPr>
            </w:pPr>
            <w:r w:rsidRPr="0046319C">
              <w:rPr>
                <w:rFonts w:ascii="Times New Roman" w:eastAsia="Times New Roman" w:hAnsi="Times New Roman" w:cs="Times New Roman"/>
                <w:kern w:val="2"/>
                <w:sz w:val="24"/>
                <w:szCs w:val="24"/>
              </w:rPr>
              <w:t>Netaikoma</w:t>
            </w:r>
          </w:p>
          <w:p w14:paraId="4B9CCA57" w14:textId="77777777" w:rsidR="00551957" w:rsidRPr="0046319C" w:rsidRDefault="00551957" w:rsidP="00551957">
            <w:pPr>
              <w:spacing w:after="0"/>
              <w:rPr>
                <w:rFonts w:ascii="Times New Roman" w:eastAsia="Times New Roman" w:hAnsi="Times New Roman" w:cs="Times New Roman"/>
                <w:sz w:val="24"/>
                <w:szCs w:val="20"/>
              </w:rPr>
            </w:pPr>
          </w:p>
        </w:tc>
      </w:tr>
      <w:tr w:rsidR="00551957" w:rsidRPr="00551957" w14:paraId="2F2662B5" w14:textId="77777777" w:rsidTr="00692696">
        <w:trPr>
          <w:trHeight w:val="300"/>
        </w:trPr>
        <w:tc>
          <w:tcPr>
            <w:tcW w:w="3094" w:type="dxa"/>
            <w:gridSpan w:val="2"/>
          </w:tcPr>
          <w:p w14:paraId="231779B2"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sz w:val="24"/>
                <w:szCs w:val="24"/>
              </w:rPr>
              <w:t>6.2. Terminas Paslaugų trūkumams pašalinti</w:t>
            </w:r>
          </w:p>
        </w:tc>
        <w:tc>
          <w:tcPr>
            <w:tcW w:w="6441" w:type="dxa"/>
            <w:gridSpan w:val="2"/>
          </w:tcPr>
          <w:p w14:paraId="56A471B0" w14:textId="77777777" w:rsidR="00551957" w:rsidRPr="0046319C" w:rsidRDefault="00551957" w:rsidP="00551957">
            <w:pPr>
              <w:keepNext/>
              <w:keepLines/>
              <w:numPr>
                <w:ilvl w:val="0"/>
                <w:numId w:val="6"/>
              </w:numPr>
              <w:tabs>
                <w:tab w:val="num" w:pos="360"/>
              </w:tabs>
              <w:spacing w:after="80" w:line="240" w:lineRule="auto"/>
              <w:ind w:left="0" w:firstLine="0"/>
              <w:jc w:val="both"/>
              <w:outlineLvl w:val="1"/>
              <w:rPr>
                <w:rFonts w:ascii="Times New Roman" w:eastAsia="Times New Roman" w:hAnsi="Times New Roman" w:cs="Times New Roman"/>
                <w:sz w:val="24"/>
                <w:szCs w:val="24"/>
              </w:rPr>
            </w:pPr>
            <w:r w:rsidRPr="0046319C">
              <w:rPr>
                <w:rFonts w:ascii="Times New Roman" w:eastAsia="Times New Roman" w:hAnsi="Times New Roman" w:cs="Times New Roman"/>
                <w:sz w:val="24"/>
                <w:szCs w:val="24"/>
              </w:rPr>
              <w:t xml:space="preserve">6.2.1. Nustačius netinkamai atliktas Paslaugas, Pirkėjas surašo pretenziją dėl netinkamo Paslaugų teikimo. </w:t>
            </w:r>
          </w:p>
          <w:p w14:paraId="7DAA4679" w14:textId="77777777" w:rsidR="00551957" w:rsidRPr="0046319C" w:rsidRDefault="00551957" w:rsidP="004F6B58">
            <w:pPr>
              <w:rPr>
                <w:rFonts w:ascii="Times New Roman" w:hAnsi="Times New Roman" w:cs="Times New Roman"/>
                <w:sz w:val="24"/>
                <w:szCs w:val="24"/>
              </w:rPr>
            </w:pPr>
            <w:r w:rsidRPr="0046319C">
              <w:rPr>
                <w:rFonts w:ascii="Times New Roman" w:hAnsi="Times New Roman" w:cs="Times New Roman"/>
                <w:sz w:val="24"/>
                <w:szCs w:val="24"/>
              </w:rPr>
              <w:t xml:space="preserve">6.2.2. Bet kuriuo Sutarties galiojimo metu nustačius Paslaugų trūkumų, Tiekėjas turi </w:t>
            </w:r>
            <w:r w:rsidRPr="0046319C">
              <w:rPr>
                <w:rFonts w:ascii="Times New Roman" w:hAnsi="Times New Roman" w:cs="Times New Roman"/>
                <w:bCs/>
                <w:sz w:val="24"/>
                <w:szCs w:val="24"/>
              </w:rPr>
              <w:t>ne vėliau kaip</w:t>
            </w:r>
            <w:r w:rsidRPr="0046319C">
              <w:rPr>
                <w:rFonts w:ascii="Times New Roman" w:hAnsi="Times New Roman" w:cs="Times New Roman"/>
                <w:sz w:val="24"/>
                <w:szCs w:val="24"/>
              </w:rPr>
              <w:t xml:space="preserve"> per 5 (penkias) darbo dienas nuo rašytinės pretenzijos gavimo dienos pašalinti Paslaugų trūkumus.</w:t>
            </w:r>
          </w:p>
          <w:p w14:paraId="085E927C" w14:textId="77777777" w:rsidR="00551957" w:rsidRPr="0046319C" w:rsidRDefault="00551957" w:rsidP="004F6B58">
            <w:pPr>
              <w:rPr>
                <w:rFonts w:ascii="Times New Roman" w:hAnsi="Times New Roman" w:cs="Times New Roman"/>
                <w:bCs/>
                <w:color w:val="0F4761"/>
                <w:sz w:val="24"/>
                <w:szCs w:val="24"/>
              </w:rPr>
            </w:pPr>
            <w:r w:rsidRPr="0046319C">
              <w:rPr>
                <w:rFonts w:ascii="Times New Roman" w:hAnsi="Times New Roman" w:cs="Times New Roman"/>
                <w:sz w:val="24"/>
                <w:szCs w:val="24"/>
              </w:rPr>
              <w:t>6.2.3. Tiekėjas Sutarties reikalavimų neatitinkančių Paslaugų trūkumus privalo savo sąskaita (be atlygio) pašalinti per Pirkėjo pretenzijoje nurodytą laikotarpį.</w:t>
            </w:r>
          </w:p>
        </w:tc>
      </w:tr>
      <w:tr w:rsidR="00551957" w:rsidRPr="00551957" w14:paraId="454A2FAC" w14:textId="77777777" w:rsidTr="00692696">
        <w:trPr>
          <w:trHeight w:val="300"/>
        </w:trPr>
        <w:tc>
          <w:tcPr>
            <w:tcW w:w="3094" w:type="dxa"/>
            <w:gridSpan w:val="2"/>
          </w:tcPr>
          <w:p w14:paraId="6EA5946A"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sz w:val="24"/>
                <w:szCs w:val="24"/>
              </w:rPr>
              <w:t>6.3. Kokybinių kriterijų įgyvendinimo ir tikrinimo tvarka</w:t>
            </w:r>
          </w:p>
        </w:tc>
        <w:tc>
          <w:tcPr>
            <w:tcW w:w="6441" w:type="dxa"/>
            <w:gridSpan w:val="2"/>
          </w:tcPr>
          <w:p w14:paraId="613B9E77" w14:textId="77777777" w:rsidR="00551957" w:rsidRPr="0046319C" w:rsidRDefault="00551957" w:rsidP="00551957">
            <w:pPr>
              <w:spacing w:after="0" w:line="240" w:lineRule="auto"/>
              <w:rPr>
                <w:rFonts w:ascii="Times New Roman" w:eastAsia="Times New Roman" w:hAnsi="Times New Roman" w:cs="Times New Roman"/>
                <w:kern w:val="2"/>
                <w:sz w:val="24"/>
                <w:szCs w:val="24"/>
              </w:rPr>
            </w:pPr>
            <w:r w:rsidRPr="0046319C">
              <w:rPr>
                <w:rFonts w:ascii="Times New Roman" w:eastAsia="Times New Roman" w:hAnsi="Times New Roman" w:cs="Times New Roman"/>
                <w:kern w:val="2"/>
                <w:sz w:val="24"/>
                <w:szCs w:val="24"/>
              </w:rPr>
              <w:t>Netaikoma</w:t>
            </w:r>
          </w:p>
          <w:p w14:paraId="473B3417" w14:textId="77777777" w:rsidR="00551957" w:rsidRPr="0046319C" w:rsidRDefault="00551957" w:rsidP="00551957">
            <w:pPr>
              <w:spacing w:after="0" w:line="240" w:lineRule="auto"/>
              <w:rPr>
                <w:rFonts w:ascii="Times New Roman" w:eastAsia="Times New Roman" w:hAnsi="Times New Roman" w:cs="Times New Roman"/>
                <w:bCs/>
                <w:kern w:val="2"/>
                <w:sz w:val="24"/>
                <w:szCs w:val="24"/>
              </w:rPr>
            </w:pPr>
          </w:p>
        </w:tc>
      </w:tr>
      <w:tr w:rsidR="00551957" w:rsidRPr="00551957" w14:paraId="6E0A68E5" w14:textId="77777777" w:rsidTr="00692696">
        <w:trPr>
          <w:trHeight w:val="300"/>
        </w:trPr>
        <w:tc>
          <w:tcPr>
            <w:tcW w:w="9535" w:type="dxa"/>
            <w:gridSpan w:val="4"/>
          </w:tcPr>
          <w:p w14:paraId="4A13A0BE" w14:textId="77777777" w:rsidR="00551957" w:rsidRPr="0046319C" w:rsidRDefault="00551957" w:rsidP="00551957">
            <w:pPr>
              <w:spacing w:after="0" w:line="240" w:lineRule="auto"/>
              <w:jc w:val="center"/>
              <w:rPr>
                <w:rFonts w:ascii="Times New Roman" w:eastAsia="Times New Roman" w:hAnsi="Times New Roman" w:cs="Times New Roman"/>
                <w:b/>
                <w:kern w:val="2"/>
                <w:sz w:val="24"/>
                <w:szCs w:val="24"/>
              </w:rPr>
            </w:pPr>
            <w:r w:rsidRPr="0046319C">
              <w:rPr>
                <w:rFonts w:ascii="Times New Roman" w:eastAsia="Times New Roman" w:hAnsi="Times New Roman" w:cs="Times New Roman"/>
                <w:b/>
                <w:kern w:val="2"/>
                <w:sz w:val="24"/>
                <w:szCs w:val="24"/>
              </w:rPr>
              <w:t>7. SUTARTIES VYKDYMUI PASITELKIAMI SUBTIEKĖJAI IR (AR) SPECIALISTAI</w:t>
            </w:r>
          </w:p>
        </w:tc>
      </w:tr>
      <w:tr w:rsidR="00551957" w:rsidRPr="00551957" w14:paraId="2545A2B6" w14:textId="77777777" w:rsidTr="00692696">
        <w:trPr>
          <w:trHeight w:val="300"/>
        </w:trPr>
        <w:tc>
          <w:tcPr>
            <w:tcW w:w="3094" w:type="dxa"/>
            <w:gridSpan w:val="2"/>
          </w:tcPr>
          <w:p w14:paraId="20670B29" w14:textId="77777777" w:rsidR="00551957" w:rsidRPr="00551957" w:rsidRDefault="00551957" w:rsidP="00551957">
            <w:pPr>
              <w:spacing w:after="0" w:line="240" w:lineRule="auto"/>
              <w:rPr>
                <w:rFonts w:ascii="Times New Roman" w:eastAsia="Times New Roman" w:hAnsi="Times New Roman" w:cs="Times New Roman"/>
                <w:b/>
                <w:bCs/>
                <w:kern w:val="2"/>
                <w:sz w:val="24"/>
                <w:szCs w:val="24"/>
              </w:rPr>
            </w:pPr>
            <w:r w:rsidRPr="00551957">
              <w:rPr>
                <w:rFonts w:ascii="Times New Roman" w:eastAsia="Times New Roman" w:hAnsi="Times New Roman" w:cs="Times New Roman"/>
                <w:b/>
                <w:bCs/>
                <w:kern w:val="2"/>
                <w:sz w:val="24"/>
                <w:szCs w:val="24"/>
              </w:rPr>
              <w:t>7.1. Sutarties vykdymui pasitelkiami subtiekėjai ir (ar) specialistai</w:t>
            </w:r>
          </w:p>
        </w:tc>
        <w:tc>
          <w:tcPr>
            <w:tcW w:w="6441" w:type="dxa"/>
            <w:gridSpan w:val="2"/>
          </w:tcPr>
          <w:p w14:paraId="2C23E203" w14:textId="77777777" w:rsidR="00551957" w:rsidRPr="0046319C" w:rsidRDefault="00551957" w:rsidP="00551957">
            <w:pPr>
              <w:spacing w:after="0" w:line="240" w:lineRule="auto"/>
              <w:jc w:val="both"/>
              <w:rPr>
                <w:rFonts w:ascii="Times New Roman" w:eastAsia="Times New Roman" w:hAnsi="Times New Roman" w:cs="Times New Roman"/>
                <w:kern w:val="2"/>
                <w:sz w:val="24"/>
                <w:szCs w:val="24"/>
              </w:rPr>
            </w:pPr>
            <w:r w:rsidRPr="0046319C">
              <w:rPr>
                <w:rFonts w:ascii="Times New Roman" w:eastAsia="Times New Roman" w:hAnsi="Times New Roman" w:cs="Times New Roman"/>
                <w:kern w:val="2"/>
                <w:sz w:val="24"/>
                <w:szCs w:val="24"/>
              </w:rPr>
              <w:t>Sutarties vykdymui subtiekėjai ir (ar) specialistai nepasitelkiami.</w:t>
            </w:r>
          </w:p>
          <w:p w14:paraId="77A256D1" w14:textId="77777777" w:rsidR="00551957" w:rsidRPr="0046319C" w:rsidRDefault="00551957" w:rsidP="00551957">
            <w:pPr>
              <w:spacing w:after="0" w:line="240" w:lineRule="auto"/>
              <w:jc w:val="both"/>
              <w:rPr>
                <w:rFonts w:ascii="Times New Roman" w:eastAsia="Times New Roman" w:hAnsi="Times New Roman" w:cs="Times New Roman"/>
                <w:kern w:val="2"/>
                <w:sz w:val="24"/>
                <w:szCs w:val="24"/>
              </w:rPr>
            </w:pPr>
          </w:p>
          <w:p w14:paraId="29E985F1" w14:textId="77777777" w:rsidR="00551957" w:rsidRPr="0046319C" w:rsidRDefault="00551957" w:rsidP="00551957">
            <w:pPr>
              <w:spacing w:after="0" w:line="240" w:lineRule="auto"/>
              <w:jc w:val="both"/>
              <w:rPr>
                <w:rFonts w:ascii="Times New Roman" w:eastAsia="Times New Roman" w:hAnsi="Times New Roman" w:cs="Times New Roman"/>
                <w:color w:val="FF0000"/>
                <w:kern w:val="2"/>
                <w:sz w:val="24"/>
                <w:szCs w:val="24"/>
              </w:rPr>
            </w:pPr>
            <w:r w:rsidRPr="0046319C">
              <w:rPr>
                <w:rFonts w:ascii="Times New Roman" w:eastAsia="Times New Roman" w:hAnsi="Times New Roman" w:cs="Times New Roman"/>
                <w:color w:val="FF0000"/>
                <w:kern w:val="2"/>
                <w:sz w:val="24"/>
                <w:szCs w:val="24"/>
              </w:rPr>
              <w:t>arba</w:t>
            </w:r>
          </w:p>
          <w:p w14:paraId="7EC42552" w14:textId="77777777" w:rsidR="00551957" w:rsidRPr="0046319C" w:rsidRDefault="00551957" w:rsidP="00551957">
            <w:pPr>
              <w:spacing w:after="0" w:line="240" w:lineRule="auto"/>
              <w:jc w:val="both"/>
              <w:rPr>
                <w:rFonts w:ascii="Times New Roman" w:eastAsia="Times New Roman" w:hAnsi="Times New Roman" w:cs="Times New Roman"/>
                <w:kern w:val="2"/>
                <w:sz w:val="24"/>
                <w:szCs w:val="24"/>
              </w:rPr>
            </w:pPr>
          </w:p>
          <w:p w14:paraId="45D8B286" w14:textId="77777777" w:rsidR="00551957" w:rsidRPr="0046319C" w:rsidRDefault="00551957" w:rsidP="00551957">
            <w:pPr>
              <w:spacing w:after="0" w:line="240" w:lineRule="auto"/>
              <w:jc w:val="both"/>
              <w:rPr>
                <w:rFonts w:ascii="Times New Roman" w:eastAsia="Times New Roman" w:hAnsi="Times New Roman" w:cs="Times New Roman"/>
                <w:b/>
                <w:kern w:val="2"/>
                <w:sz w:val="24"/>
                <w:szCs w:val="24"/>
              </w:rPr>
            </w:pPr>
            <w:r w:rsidRPr="0046319C">
              <w:rPr>
                <w:rFonts w:ascii="Times New Roman" w:eastAsia="Times New Roman" w:hAnsi="Times New Roman" w:cs="Times New Roman"/>
                <w:kern w:val="2"/>
                <w:sz w:val="24"/>
                <w:szCs w:val="24"/>
              </w:rPr>
              <w:lastRenderedPageBreak/>
              <w:t xml:space="preserve">Sutarties vykdymui pasitelkiami subtiekėjai ir (ar) specialistai yra nurodyti Sutarties priede Nr. </w:t>
            </w:r>
            <w:r w:rsidRPr="0046319C">
              <w:rPr>
                <w:rFonts w:ascii="Times New Roman" w:eastAsia="Times New Roman" w:hAnsi="Times New Roman" w:cs="Times New Roman"/>
                <w:kern w:val="2"/>
                <w:sz w:val="24"/>
                <w:szCs w:val="24"/>
                <w:highlight w:val="yellow"/>
              </w:rPr>
              <w:t>[...]</w:t>
            </w:r>
            <w:r w:rsidRPr="0046319C">
              <w:rPr>
                <w:rFonts w:ascii="Times New Roman" w:eastAsia="Times New Roman" w:hAnsi="Times New Roman" w:cs="Times New Roman"/>
                <w:kern w:val="2"/>
                <w:sz w:val="24"/>
                <w:szCs w:val="24"/>
              </w:rPr>
              <w:t xml:space="preserve"> „Sutarties vykdymui pasitelkiami subtiekėjai ir (ar) specialistai“</w:t>
            </w:r>
          </w:p>
        </w:tc>
      </w:tr>
      <w:tr w:rsidR="00551957" w:rsidRPr="00551957" w14:paraId="74B6BF6D" w14:textId="77777777" w:rsidTr="00692696">
        <w:trPr>
          <w:trHeight w:val="300"/>
        </w:trPr>
        <w:tc>
          <w:tcPr>
            <w:tcW w:w="9535" w:type="dxa"/>
            <w:gridSpan w:val="4"/>
          </w:tcPr>
          <w:p w14:paraId="7B7FE666"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lastRenderedPageBreak/>
              <w:t>8. PRIEVOLIŲ PAGAL SUTARTĮ ĮVYKDYMO UŽTIKRINIMAS</w:t>
            </w:r>
          </w:p>
        </w:tc>
      </w:tr>
      <w:tr w:rsidR="00551957" w:rsidRPr="00551957" w14:paraId="693CCC55" w14:textId="77777777" w:rsidTr="00692696">
        <w:trPr>
          <w:trHeight w:val="300"/>
        </w:trPr>
        <w:tc>
          <w:tcPr>
            <w:tcW w:w="3094" w:type="dxa"/>
            <w:gridSpan w:val="2"/>
          </w:tcPr>
          <w:p w14:paraId="21DAB9DA"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8.1. Prievolių pagal Sutartį įvykdymo užtikrinimas</w:t>
            </w:r>
          </w:p>
        </w:tc>
        <w:tc>
          <w:tcPr>
            <w:tcW w:w="6441" w:type="dxa"/>
            <w:gridSpan w:val="2"/>
          </w:tcPr>
          <w:p w14:paraId="5F18A068"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Prievolių pagal Sutartį įvykdymas užtikrinamas:</w:t>
            </w:r>
          </w:p>
          <w:p w14:paraId="4ECEA92C"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Netesybomis (delspinigiais, bauda).</w:t>
            </w:r>
          </w:p>
        </w:tc>
      </w:tr>
      <w:tr w:rsidR="00551957" w:rsidRPr="00551957" w14:paraId="76EF3371" w14:textId="77777777" w:rsidTr="00692696">
        <w:trPr>
          <w:trHeight w:val="300"/>
        </w:trPr>
        <w:tc>
          <w:tcPr>
            <w:tcW w:w="3094" w:type="dxa"/>
            <w:gridSpan w:val="2"/>
          </w:tcPr>
          <w:p w14:paraId="5C77C06E"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8.2 Sutarties įvykdymo užtikrinimo galiojimo terminas</w:t>
            </w:r>
          </w:p>
        </w:tc>
        <w:tc>
          <w:tcPr>
            <w:tcW w:w="6441" w:type="dxa"/>
            <w:gridSpan w:val="2"/>
          </w:tcPr>
          <w:p w14:paraId="791E16D9"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Netaikoma</w:t>
            </w:r>
          </w:p>
          <w:p w14:paraId="125F6956"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p>
          <w:p w14:paraId="7158CE4C"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p>
        </w:tc>
      </w:tr>
      <w:tr w:rsidR="00551957" w:rsidRPr="00551957" w14:paraId="5D5CB971" w14:textId="77777777" w:rsidTr="00692696">
        <w:trPr>
          <w:trHeight w:val="300"/>
        </w:trPr>
        <w:tc>
          <w:tcPr>
            <w:tcW w:w="3094" w:type="dxa"/>
            <w:gridSpan w:val="2"/>
          </w:tcPr>
          <w:p w14:paraId="51955D60"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8.3. Sutarties įvykdymo užtikrinimo pateikimas</w:t>
            </w:r>
          </w:p>
        </w:tc>
        <w:tc>
          <w:tcPr>
            <w:tcW w:w="6441" w:type="dxa"/>
            <w:gridSpan w:val="2"/>
          </w:tcPr>
          <w:p w14:paraId="6A2C184B"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Netaikoma</w:t>
            </w:r>
          </w:p>
          <w:p w14:paraId="38ACEF15" w14:textId="77777777" w:rsidR="00551957" w:rsidRPr="00551957" w:rsidRDefault="00551957" w:rsidP="00551957">
            <w:pPr>
              <w:spacing w:after="0" w:line="240" w:lineRule="auto"/>
              <w:rPr>
                <w:rFonts w:ascii="Times New Roman" w:eastAsia="Times New Roman" w:hAnsi="Times New Roman" w:cs="Times New Roman"/>
                <w:sz w:val="24"/>
                <w:szCs w:val="24"/>
              </w:rPr>
            </w:pPr>
          </w:p>
        </w:tc>
      </w:tr>
      <w:tr w:rsidR="00551957" w:rsidRPr="00551957" w14:paraId="2AC23D9D" w14:textId="77777777" w:rsidTr="00692696">
        <w:trPr>
          <w:trHeight w:val="300"/>
        </w:trPr>
        <w:tc>
          <w:tcPr>
            <w:tcW w:w="9535" w:type="dxa"/>
            <w:gridSpan w:val="4"/>
          </w:tcPr>
          <w:p w14:paraId="49430276" w14:textId="77777777" w:rsidR="00551957" w:rsidRPr="00551957" w:rsidRDefault="00551957" w:rsidP="00551957">
            <w:pPr>
              <w:spacing w:after="0" w:line="240" w:lineRule="auto"/>
              <w:jc w:val="center"/>
              <w:rPr>
                <w:rFonts w:ascii="Times New Roman" w:eastAsia="Times New Roman" w:hAnsi="Times New Roman" w:cs="Times New Roman"/>
                <w:bCs/>
                <w:kern w:val="2"/>
                <w:sz w:val="24"/>
                <w:szCs w:val="24"/>
              </w:rPr>
            </w:pPr>
            <w:r w:rsidRPr="00551957">
              <w:rPr>
                <w:rFonts w:ascii="Times New Roman" w:eastAsia="Times New Roman" w:hAnsi="Times New Roman" w:cs="Times New Roman"/>
                <w:b/>
                <w:kern w:val="2"/>
                <w:sz w:val="24"/>
                <w:szCs w:val="24"/>
              </w:rPr>
              <w:t>9. ŠALIŲ ATSAKOMYBĖ</w:t>
            </w:r>
          </w:p>
        </w:tc>
      </w:tr>
      <w:tr w:rsidR="00551957" w:rsidRPr="00551957" w14:paraId="06FFA36D" w14:textId="77777777" w:rsidTr="00692696">
        <w:trPr>
          <w:trHeight w:val="300"/>
        </w:trPr>
        <w:tc>
          <w:tcPr>
            <w:tcW w:w="3094" w:type="dxa"/>
            <w:gridSpan w:val="2"/>
          </w:tcPr>
          <w:p w14:paraId="78C27437"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9.1. Pirkėjui taikomos netesybos už mokėjimų pagal Sutartį vėlavimą</w:t>
            </w:r>
          </w:p>
        </w:tc>
        <w:tc>
          <w:tcPr>
            <w:tcW w:w="6441" w:type="dxa"/>
            <w:gridSpan w:val="2"/>
          </w:tcPr>
          <w:p w14:paraId="56F16D6C" w14:textId="77777777" w:rsidR="00551957" w:rsidRPr="00551957" w:rsidRDefault="00551957" w:rsidP="00551957">
            <w:pPr>
              <w:spacing w:after="0" w:line="240" w:lineRule="auto"/>
              <w:jc w:val="both"/>
              <w:rPr>
                <w:rFonts w:ascii="Times New Roman" w:eastAsia="Times New Roman" w:hAnsi="Times New Roman" w:cs="Times New Roman"/>
                <w:bCs/>
                <w:color w:val="000000"/>
                <w:kern w:val="2"/>
                <w:sz w:val="24"/>
                <w:szCs w:val="24"/>
              </w:rPr>
            </w:pPr>
            <w:r w:rsidRPr="00551957">
              <w:rPr>
                <w:rFonts w:ascii="Times New Roman" w:eastAsia="Times New Roman" w:hAnsi="Times New Roman" w:cs="Times New Roman"/>
                <w:bCs/>
                <w:kern w:val="2"/>
                <w:sz w:val="24"/>
                <w:szCs w:val="24"/>
              </w:rPr>
              <w:t>Jei Pirkėjas, gavęs tinkamai pateiktą ir užpildytą Sąskaitą, uždelsia atsiskaityti už tinkamai Tiekėjo suteiktas kokybiškas Paslaugas per Sutartyje nurodytą terminą, Tiekėjas nuo kitos nei nustatytas terminas dienos skaičiuoja Pirkėjui 0,02 (dvi šimtosios) procento dydžio delspinigius nuo neapmokėtos sumos be PVM už kiekvieną vėlavimo dieną.</w:t>
            </w:r>
          </w:p>
        </w:tc>
      </w:tr>
      <w:tr w:rsidR="00551957" w:rsidRPr="00551957" w14:paraId="2625A8EA" w14:textId="77777777" w:rsidTr="00692696">
        <w:trPr>
          <w:trHeight w:val="300"/>
        </w:trPr>
        <w:tc>
          <w:tcPr>
            <w:tcW w:w="3094" w:type="dxa"/>
            <w:gridSpan w:val="2"/>
          </w:tcPr>
          <w:p w14:paraId="182D4240"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sz w:val="24"/>
                <w:szCs w:val="24"/>
              </w:rPr>
              <w:t>9.2. Tiekėjui taikomos netesybos</w:t>
            </w:r>
          </w:p>
        </w:tc>
        <w:tc>
          <w:tcPr>
            <w:tcW w:w="6441" w:type="dxa"/>
            <w:gridSpan w:val="2"/>
          </w:tcPr>
          <w:p w14:paraId="1B5346D4" w14:textId="77777777" w:rsidR="00551957" w:rsidRPr="00551957" w:rsidRDefault="00551957" w:rsidP="00551957">
            <w:pPr>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4"/>
                <w:lang w:val="lt"/>
              </w:rPr>
              <w:t>9.2.1. Jeigu Tiekėjas vėluoja suteikti Paslaugas Techninėje specifikacijoje ir/ ar Užsakyme nurodytu terminu arba nevykdo kitų sutartinių įsipareigojimų, Tiekėjas sumoka 200,00 (du šimtai) Eur dydžio baudą už kiekvieną vėlavimo ar kitų sutartinių įsipareigojimų nevykdymo atvejį kainos be PVM.</w:t>
            </w:r>
          </w:p>
          <w:p w14:paraId="64D0E19E" w14:textId="77777777" w:rsidR="00551957" w:rsidRPr="00551957" w:rsidRDefault="00551957" w:rsidP="00551957">
            <w:pPr>
              <w:spacing w:after="0" w:line="240" w:lineRule="auto"/>
              <w:jc w:val="both"/>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lang w:val="lt"/>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3C6C69DA" w14:textId="77777777" w:rsidR="00551957" w:rsidRPr="00551957" w:rsidRDefault="00551957" w:rsidP="00551957">
            <w:pPr>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kern w:val="2"/>
                <w:sz w:val="24"/>
                <w:szCs w:val="20"/>
              </w:rPr>
              <w:t xml:space="preserve">9.2.3. Tiekėjas privalo sumokėti Pirkėjui netesybas per </w:t>
            </w:r>
            <w:r w:rsidRPr="00551957">
              <w:rPr>
                <w:rFonts w:ascii="Times New Roman" w:eastAsia="Times New Roman" w:hAnsi="Times New Roman" w:cs="Times New Roman"/>
                <w:sz w:val="24"/>
                <w:szCs w:val="24"/>
              </w:rPr>
              <w:t xml:space="preserve">10 (dešimt) kalendorinių </w:t>
            </w:r>
            <w:r w:rsidRPr="00551957">
              <w:rPr>
                <w:rFonts w:ascii="Times New Roman" w:eastAsia="Times New Roman" w:hAnsi="Times New Roman" w:cs="Times New Roman"/>
                <w:kern w:val="2"/>
                <w:sz w:val="24"/>
                <w:szCs w:val="20"/>
              </w:rPr>
              <w:t xml:space="preserve">dienų nuo Pirkėjo pareikalavimo, jeigu netesybų suma nėra </w:t>
            </w:r>
            <w:r w:rsidRPr="00551957">
              <w:rPr>
                <w:rFonts w:ascii="Times New Roman" w:eastAsia="Times New Roman" w:hAnsi="Times New Roman" w:cs="Times New Roman"/>
                <w:sz w:val="24"/>
                <w:szCs w:val="20"/>
              </w:rPr>
              <w:t>išskaitoma iš Tiekėjui mokėtinos sumos.</w:t>
            </w:r>
          </w:p>
        </w:tc>
      </w:tr>
      <w:tr w:rsidR="00551957" w:rsidRPr="00551957" w14:paraId="74390FBD" w14:textId="77777777" w:rsidTr="00692696">
        <w:trPr>
          <w:trHeight w:val="300"/>
        </w:trPr>
        <w:tc>
          <w:tcPr>
            <w:tcW w:w="3094" w:type="dxa"/>
            <w:gridSpan w:val="2"/>
          </w:tcPr>
          <w:p w14:paraId="0DCDCEE2"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9.3. Tiekėjui / Pirkėjui taikoma bauda nutraukus Sutartį dėl esminio Sutarties pažeidimo ar nepagrįstai nutraukus Sutarties vykdymą ne Sutartyje nustatyta tvarka</w:t>
            </w:r>
          </w:p>
        </w:tc>
        <w:tc>
          <w:tcPr>
            <w:tcW w:w="6441" w:type="dxa"/>
            <w:gridSpan w:val="2"/>
          </w:tcPr>
          <w:p w14:paraId="2B867E95" w14:textId="77777777" w:rsidR="00551957" w:rsidRPr="00551957" w:rsidRDefault="00551957" w:rsidP="00551957">
            <w:pPr>
              <w:spacing w:after="0" w:line="240" w:lineRule="auto"/>
              <w:jc w:val="both"/>
              <w:rPr>
                <w:rFonts w:ascii="Times New Roman" w:eastAsia="Times New Roman" w:hAnsi="Times New Roman" w:cs="Times New Roman"/>
                <w:bCs/>
                <w:sz w:val="24"/>
                <w:szCs w:val="24"/>
              </w:rPr>
            </w:pPr>
            <w:r w:rsidRPr="00551957">
              <w:rPr>
                <w:rFonts w:ascii="Times New Roman" w:eastAsia="Times New Roman" w:hAnsi="Times New Roman" w:cs="Times New Roman"/>
                <w:bCs/>
                <w:kern w:val="2"/>
                <w:sz w:val="24"/>
                <w:szCs w:val="24"/>
              </w:rPr>
              <w:t>9.3.1. Nutraukus Sutartį dėl esminio Sutarties pažeidimo, nustatyto Sutarties Specialiosiose sąlygose, mokama 5 (penki) procentų dydžio bauda nuo Pradinės Sutarties vertės, nurodytos Specialiųjų sąlygų 5.2 punkte.</w:t>
            </w:r>
          </w:p>
          <w:p w14:paraId="61B2E2BC" w14:textId="77777777" w:rsidR="00551957" w:rsidRPr="00551957" w:rsidRDefault="00551957" w:rsidP="00551957">
            <w:pPr>
              <w:spacing w:after="0" w:line="240" w:lineRule="auto"/>
              <w:jc w:val="both"/>
              <w:rPr>
                <w:rFonts w:ascii="Times New Roman" w:eastAsia="Times New Roman" w:hAnsi="Times New Roman" w:cs="Times New Roman"/>
                <w:bCs/>
                <w:sz w:val="24"/>
                <w:szCs w:val="24"/>
              </w:rPr>
            </w:pPr>
          </w:p>
          <w:p w14:paraId="26B12083" w14:textId="77777777" w:rsidR="00551957" w:rsidRPr="00551957" w:rsidRDefault="00551957" w:rsidP="00551957">
            <w:pPr>
              <w:spacing w:after="0" w:line="240" w:lineRule="auto"/>
              <w:jc w:val="both"/>
              <w:rPr>
                <w:rFonts w:ascii="Times New Roman" w:eastAsia="Times New Roman" w:hAnsi="Times New Roman" w:cs="Times New Roman"/>
                <w:bCs/>
                <w:kern w:val="2"/>
                <w:sz w:val="24"/>
                <w:szCs w:val="24"/>
              </w:rPr>
            </w:pPr>
            <w:r w:rsidRPr="00551957">
              <w:rPr>
                <w:rFonts w:ascii="Times New Roman" w:eastAsia="Times New Roman" w:hAnsi="Times New Roman" w:cs="Times New Roman"/>
                <w:bCs/>
                <w:sz w:val="24"/>
                <w:szCs w:val="24"/>
              </w:rPr>
              <w:t xml:space="preserve">9.3.2. Nepagrįstai nutraukus Sutarties vykdymą ne Sutartyje nustatyta tvarka, mokama </w:t>
            </w:r>
            <w:r w:rsidRPr="00551957">
              <w:rPr>
                <w:rFonts w:ascii="Times New Roman" w:eastAsia="Times New Roman" w:hAnsi="Times New Roman" w:cs="Times New Roman"/>
                <w:bCs/>
                <w:kern w:val="2"/>
                <w:sz w:val="24"/>
                <w:szCs w:val="24"/>
              </w:rPr>
              <w:t>5 (penki) procentų dydžio bauda nuo Pradinės Sutarties vertės, nurodytos Specialiųjų sąlygų 5.2 punkte.</w:t>
            </w:r>
          </w:p>
        </w:tc>
      </w:tr>
      <w:tr w:rsidR="00551957" w:rsidRPr="00551957" w14:paraId="44468BB8" w14:textId="77777777" w:rsidTr="00692696">
        <w:trPr>
          <w:trHeight w:val="300"/>
        </w:trPr>
        <w:tc>
          <w:tcPr>
            <w:tcW w:w="3094" w:type="dxa"/>
            <w:gridSpan w:val="2"/>
          </w:tcPr>
          <w:p w14:paraId="4C1DB0CF"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2A14C573" w14:textId="77777777" w:rsidR="00551957" w:rsidRPr="00551957" w:rsidRDefault="00551957" w:rsidP="00551957">
            <w:pPr>
              <w:autoSpaceDE w:val="0"/>
              <w:autoSpaceDN w:val="0"/>
              <w:adjustRightInd w:val="0"/>
              <w:spacing w:after="0" w:line="240" w:lineRule="auto"/>
              <w:jc w:val="both"/>
              <w:rPr>
                <w:rFonts w:ascii="Times New Roman" w:eastAsia="Calibri" w:hAnsi="Times New Roman" w:cs="Times New Roman"/>
                <w:color w:val="000000"/>
                <w:sz w:val="24"/>
                <w:szCs w:val="24"/>
              </w:rPr>
            </w:pPr>
            <w:r w:rsidRPr="00551957">
              <w:rPr>
                <w:rFonts w:ascii="Times New Roman" w:eastAsia="Calibri" w:hAnsi="Times New Roman" w:cs="Times New Roman"/>
                <w:color w:val="000000"/>
                <w:sz w:val="24"/>
                <w:szCs w:val="24"/>
              </w:rPr>
              <w:t xml:space="preserve">Teikėjui, pakeitus subtiekėjus ir /ar specialistus, nesilaikant Bendrosiose sąlygose nurodytos subtiekėjų ir specialistų keitimo tvarkos, mokama 100,00 Eur bauda už kiekvieną atvejį. </w:t>
            </w:r>
          </w:p>
          <w:p w14:paraId="79E794DB" w14:textId="77777777" w:rsidR="00551957" w:rsidRPr="00551957" w:rsidRDefault="00551957" w:rsidP="00551957">
            <w:pPr>
              <w:spacing w:after="0" w:line="240" w:lineRule="auto"/>
              <w:rPr>
                <w:rFonts w:ascii="Times New Roman" w:eastAsia="Times New Roman" w:hAnsi="Times New Roman" w:cs="Times New Roman"/>
                <w:bCs/>
                <w:kern w:val="2"/>
                <w:sz w:val="24"/>
                <w:szCs w:val="24"/>
              </w:rPr>
            </w:pPr>
          </w:p>
        </w:tc>
      </w:tr>
      <w:tr w:rsidR="00551957" w:rsidRPr="00551957" w14:paraId="5753A070" w14:textId="77777777" w:rsidTr="00692696">
        <w:trPr>
          <w:trHeight w:val="300"/>
        </w:trPr>
        <w:tc>
          <w:tcPr>
            <w:tcW w:w="3094" w:type="dxa"/>
            <w:gridSpan w:val="2"/>
          </w:tcPr>
          <w:p w14:paraId="616AFCEA"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lastRenderedPageBreak/>
              <w:t>9.5. Tiekėjui taikomos baudos dėl aplinkosauginių ir (arba) socialinių kriterijų nesilaikymo</w:t>
            </w:r>
          </w:p>
        </w:tc>
        <w:tc>
          <w:tcPr>
            <w:tcW w:w="6441" w:type="dxa"/>
            <w:gridSpan w:val="2"/>
          </w:tcPr>
          <w:p w14:paraId="60758C80" w14:textId="77777777" w:rsidR="00551957" w:rsidRPr="00551957" w:rsidRDefault="00551957" w:rsidP="00551957">
            <w:pPr>
              <w:spacing w:after="0" w:line="240" w:lineRule="auto"/>
              <w:rPr>
                <w:rFonts w:ascii="Times New Roman" w:eastAsia="Times New Roman" w:hAnsi="Times New Roman" w:cs="Times New Roman"/>
                <w:bCs/>
                <w:color w:val="000000"/>
                <w:kern w:val="2"/>
                <w:sz w:val="24"/>
                <w:szCs w:val="24"/>
              </w:rPr>
            </w:pPr>
            <w:r w:rsidRPr="00551957">
              <w:rPr>
                <w:rFonts w:ascii="Times New Roman" w:eastAsia="Times New Roman" w:hAnsi="Times New Roman" w:cs="Times New Roman"/>
                <w:bCs/>
                <w:color w:val="000000"/>
                <w:kern w:val="2"/>
                <w:sz w:val="24"/>
                <w:szCs w:val="24"/>
              </w:rPr>
              <w:t>Netaikoma</w:t>
            </w:r>
          </w:p>
          <w:p w14:paraId="189BEF22" w14:textId="77777777" w:rsidR="00551957" w:rsidRPr="00551957" w:rsidRDefault="00551957" w:rsidP="00551957">
            <w:pPr>
              <w:spacing w:after="0" w:line="240" w:lineRule="auto"/>
              <w:rPr>
                <w:rFonts w:ascii="Times New Roman" w:eastAsia="Times New Roman" w:hAnsi="Times New Roman" w:cs="Times New Roman"/>
                <w:bCs/>
                <w:kern w:val="2"/>
                <w:sz w:val="24"/>
                <w:szCs w:val="24"/>
              </w:rPr>
            </w:pPr>
          </w:p>
          <w:p w14:paraId="31319CA8" w14:textId="77777777" w:rsidR="00551957" w:rsidRPr="00551957" w:rsidRDefault="00551957" w:rsidP="00551957">
            <w:pPr>
              <w:spacing w:after="0" w:line="240" w:lineRule="auto"/>
              <w:rPr>
                <w:rFonts w:ascii="Times New Roman" w:eastAsia="Times New Roman" w:hAnsi="Times New Roman" w:cs="Times New Roman"/>
                <w:bCs/>
                <w:color w:val="4472C4"/>
                <w:kern w:val="2"/>
                <w:sz w:val="24"/>
                <w:szCs w:val="24"/>
              </w:rPr>
            </w:pPr>
          </w:p>
        </w:tc>
      </w:tr>
      <w:tr w:rsidR="00551957" w:rsidRPr="00551957" w14:paraId="2505E014" w14:textId="77777777" w:rsidTr="00692696">
        <w:trPr>
          <w:trHeight w:val="300"/>
        </w:trPr>
        <w:tc>
          <w:tcPr>
            <w:tcW w:w="3094" w:type="dxa"/>
            <w:gridSpan w:val="2"/>
          </w:tcPr>
          <w:p w14:paraId="3E3EC680"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9.6. Tiekėjui / Pirkėjui taikoma bauda dėl konfidencialumo reikalavimų nesilaikymo</w:t>
            </w:r>
          </w:p>
        </w:tc>
        <w:tc>
          <w:tcPr>
            <w:tcW w:w="6441" w:type="dxa"/>
            <w:gridSpan w:val="2"/>
          </w:tcPr>
          <w:p w14:paraId="0951DFDD" w14:textId="77777777" w:rsidR="00551957" w:rsidRPr="00551957" w:rsidRDefault="00551957" w:rsidP="00551957">
            <w:pPr>
              <w:spacing w:after="0" w:line="240" w:lineRule="auto"/>
              <w:jc w:val="both"/>
              <w:rPr>
                <w:rFonts w:ascii="Times New Roman" w:eastAsia="Times New Roman" w:hAnsi="Times New Roman" w:cs="Times New Roman"/>
                <w:bCs/>
                <w:color w:val="4472C4"/>
                <w:kern w:val="2"/>
                <w:sz w:val="24"/>
                <w:szCs w:val="24"/>
              </w:rPr>
            </w:pPr>
            <w:r w:rsidRPr="00551957">
              <w:rPr>
                <w:rFonts w:ascii="Times New Roman" w:eastAsia="Times New Roman" w:hAnsi="Times New Roman" w:cs="Times New Roman"/>
                <w:sz w:val="24"/>
                <w:szCs w:val="24"/>
              </w:rPr>
              <w:t>Taikoma 500,00 (penki šimtai) Eur dydžio bauda už kiekvieną pažeidimo atvejį.</w:t>
            </w:r>
          </w:p>
        </w:tc>
      </w:tr>
      <w:tr w:rsidR="00551957" w:rsidRPr="00551957" w14:paraId="5D707F9D" w14:textId="77777777" w:rsidTr="00692696">
        <w:trPr>
          <w:trHeight w:val="300"/>
        </w:trPr>
        <w:tc>
          <w:tcPr>
            <w:tcW w:w="3094" w:type="dxa"/>
            <w:gridSpan w:val="2"/>
          </w:tcPr>
          <w:p w14:paraId="6D721AFB" w14:textId="77777777" w:rsidR="00551957" w:rsidRPr="00551957" w:rsidRDefault="00551957" w:rsidP="00551957">
            <w:pPr>
              <w:spacing w:after="0" w:line="240" w:lineRule="auto"/>
              <w:rPr>
                <w:rFonts w:ascii="Times New Roman" w:eastAsia="Times New Roman" w:hAnsi="Times New Roman" w:cs="Times New Roman"/>
                <w:b/>
                <w:kern w:val="2"/>
                <w:sz w:val="24"/>
                <w:szCs w:val="20"/>
              </w:rPr>
            </w:pPr>
            <w:r w:rsidRPr="00551957">
              <w:rPr>
                <w:rFonts w:ascii="Times New Roman" w:eastAsia="Times New Roman" w:hAnsi="Times New Roman" w:cs="Times New Roman"/>
                <w:b/>
                <w:sz w:val="24"/>
                <w:szCs w:val="20"/>
              </w:rPr>
              <w:t xml:space="preserve">9.7. Tiekėjui taikomos netesybos dėl pirkimo dokumentuose nustatytų Kokybinių kriterijų </w:t>
            </w:r>
            <w:proofErr w:type="spellStart"/>
            <w:r w:rsidRPr="00551957">
              <w:rPr>
                <w:rFonts w:ascii="Times New Roman" w:eastAsia="Times New Roman" w:hAnsi="Times New Roman" w:cs="Times New Roman"/>
                <w:b/>
                <w:sz w:val="24"/>
                <w:szCs w:val="20"/>
              </w:rPr>
              <w:t>nepasiekimo</w:t>
            </w:r>
            <w:proofErr w:type="spellEnd"/>
            <w:r w:rsidRPr="00551957">
              <w:rPr>
                <w:rFonts w:ascii="Times New Roman" w:eastAsia="Times New Roman" w:hAnsi="Times New Roman" w:cs="Times New Roman"/>
                <w:b/>
                <w:sz w:val="24"/>
                <w:szCs w:val="20"/>
              </w:rPr>
              <w:t xml:space="preserve"> Sutarties vykdymo metu</w:t>
            </w:r>
          </w:p>
        </w:tc>
        <w:tc>
          <w:tcPr>
            <w:tcW w:w="6441" w:type="dxa"/>
            <w:gridSpan w:val="2"/>
          </w:tcPr>
          <w:p w14:paraId="4D820678" w14:textId="77777777" w:rsidR="00551957" w:rsidRPr="00551957" w:rsidRDefault="00551957" w:rsidP="00551957">
            <w:pPr>
              <w:spacing w:after="0" w:line="240" w:lineRule="auto"/>
              <w:rPr>
                <w:rFonts w:ascii="Times New Roman" w:eastAsia="Times New Roman" w:hAnsi="Times New Roman" w:cs="Times New Roman"/>
                <w:bCs/>
                <w:color w:val="4472C4"/>
                <w:kern w:val="2"/>
                <w:sz w:val="24"/>
                <w:szCs w:val="24"/>
              </w:rPr>
            </w:pPr>
            <w:r w:rsidRPr="00551957">
              <w:rPr>
                <w:rFonts w:ascii="Times New Roman" w:eastAsia="Times New Roman" w:hAnsi="Times New Roman" w:cs="Times New Roman"/>
                <w:bCs/>
                <w:sz w:val="24"/>
                <w:szCs w:val="24"/>
              </w:rPr>
              <w:t xml:space="preserve">Netaikoma </w:t>
            </w:r>
          </w:p>
          <w:p w14:paraId="103F0A08" w14:textId="77777777" w:rsidR="00551957" w:rsidRPr="00551957" w:rsidRDefault="00551957" w:rsidP="00551957">
            <w:pPr>
              <w:spacing w:after="0" w:line="240" w:lineRule="auto"/>
              <w:rPr>
                <w:rFonts w:ascii="Times New Roman" w:eastAsia="Times New Roman" w:hAnsi="Times New Roman" w:cs="Times New Roman"/>
                <w:bCs/>
                <w:color w:val="4472C4"/>
                <w:kern w:val="2"/>
                <w:sz w:val="24"/>
                <w:szCs w:val="24"/>
              </w:rPr>
            </w:pPr>
          </w:p>
        </w:tc>
      </w:tr>
      <w:tr w:rsidR="00551957" w:rsidRPr="00551957" w14:paraId="12D1CDCB" w14:textId="77777777" w:rsidTr="00692696">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3FDC9868"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 xml:space="preserve">9.8. Tiekėjui taikomos netesybos dėl Sutarties įvykdymo užtikrinimo </w:t>
            </w:r>
            <w:r w:rsidRPr="00551957">
              <w:rPr>
                <w:rFonts w:ascii="Times New Roman" w:eastAsia="Times New Roman" w:hAnsi="Times New Roman" w:cs="Times New Roman"/>
                <w:b/>
                <w:sz w:val="24"/>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0CCF969D" w14:textId="77777777" w:rsidR="00551957" w:rsidRPr="00551957" w:rsidRDefault="00551957" w:rsidP="00551957">
            <w:pPr>
              <w:spacing w:after="0" w:line="240" w:lineRule="auto"/>
              <w:rPr>
                <w:rFonts w:ascii="Times New Roman" w:eastAsia="Times New Roman" w:hAnsi="Times New Roman" w:cs="Times New Roman"/>
                <w:bCs/>
                <w:color w:val="4472C4"/>
                <w:kern w:val="2"/>
                <w:sz w:val="24"/>
                <w:szCs w:val="24"/>
              </w:rPr>
            </w:pPr>
            <w:r w:rsidRPr="00551957">
              <w:rPr>
                <w:rFonts w:ascii="Times New Roman" w:eastAsia="Times New Roman" w:hAnsi="Times New Roman" w:cs="Times New Roman"/>
                <w:bCs/>
                <w:kern w:val="2"/>
                <w:sz w:val="24"/>
                <w:szCs w:val="24"/>
              </w:rPr>
              <w:t>Netaikoma</w:t>
            </w:r>
          </w:p>
        </w:tc>
      </w:tr>
      <w:tr w:rsidR="00551957" w:rsidRPr="00551957" w14:paraId="4A803F53" w14:textId="77777777" w:rsidTr="00692696">
        <w:trPr>
          <w:trHeight w:val="300"/>
        </w:trPr>
        <w:tc>
          <w:tcPr>
            <w:tcW w:w="3094" w:type="dxa"/>
            <w:gridSpan w:val="2"/>
          </w:tcPr>
          <w:p w14:paraId="15D0A689" w14:textId="77777777" w:rsidR="00551957" w:rsidRPr="00551957" w:rsidRDefault="00551957" w:rsidP="00551957">
            <w:pPr>
              <w:spacing w:after="0" w:line="240" w:lineRule="auto"/>
              <w:rPr>
                <w:rFonts w:ascii="Times New Roman" w:eastAsia="Times New Roman" w:hAnsi="Times New Roman" w:cs="Times New Roman"/>
                <w:bCs/>
                <w:kern w:val="2"/>
                <w:sz w:val="24"/>
                <w:szCs w:val="24"/>
              </w:rPr>
            </w:pPr>
            <w:r w:rsidRPr="00551957">
              <w:rPr>
                <w:rFonts w:ascii="Times New Roman" w:eastAsia="Times New Roman" w:hAnsi="Times New Roman" w:cs="Times New Roman"/>
                <w:b/>
                <w:sz w:val="24"/>
                <w:szCs w:val="24"/>
              </w:rPr>
              <w:t>9.9. Tiekėjui taikoma bauda dėl Pirkėjo simbolių, pavadinimo ir ženklo reklamoje ar rinkodaroje naudojimo reikalavimų nesilaikymo bei draudimo naudotis Pirkėjo sukurtais</w:t>
            </w:r>
            <w:r w:rsidRPr="00551957">
              <w:rPr>
                <w:rFonts w:ascii="Times New Roman" w:eastAsia="Times New Roman" w:hAnsi="Times New Roman" w:cs="Times New Roman"/>
                <w:bCs/>
                <w:sz w:val="24"/>
                <w:szCs w:val="24"/>
              </w:rPr>
              <w:t xml:space="preserve"> </w:t>
            </w:r>
            <w:r w:rsidRPr="00551957">
              <w:rPr>
                <w:rFonts w:ascii="Times New Roman" w:eastAsia="Times New Roman" w:hAnsi="Times New Roman" w:cs="Times New Roman"/>
                <w:b/>
                <w:sz w:val="24"/>
                <w:szCs w:val="24"/>
              </w:rPr>
              <w:t>intelektiniais veiklos rezultatais nesilaikymo</w:t>
            </w:r>
          </w:p>
        </w:tc>
        <w:tc>
          <w:tcPr>
            <w:tcW w:w="6441" w:type="dxa"/>
            <w:gridSpan w:val="2"/>
          </w:tcPr>
          <w:p w14:paraId="00919BAF" w14:textId="77777777" w:rsidR="00551957" w:rsidRPr="00551957" w:rsidRDefault="00551957" w:rsidP="00551957">
            <w:pPr>
              <w:spacing w:after="0" w:line="240" w:lineRule="auto"/>
              <w:rPr>
                <w:rFonts w:ascii="Times New Roman" w:eastAsia="Times New Roman" w:hAnsi="Times New Roman" w:cs="Times New Roman"/>
                <w:bCs/>
                <w:kern w:val="2"/>
                <w:sz w:val="24"/>
                <w:szCs w:val="24"/>
              </w:rPr>
            </w:pPr>
            <w:r w:rsidRPr="00551957">
              <w:rPr>
                <w:rFonts w:ascii="Times New Roman" w:eastAsia="Times New Roman" w:hAnsi="Times New Roman" w:cs="Times New Roman"/>
                <w:bCs/>
                <w:kern w:val="2"/>
                <w:sz w:val="24"/>
                <w:szCs w:val="24"/>
              </w:rPr>
              <w:t>Netaikoma</w:t>
            </w:r>
          </w:p>
          <w:p w14:paraId="6D0E27BE" w14:textId="77777777" w:rsidR="00551957" w:rsidRPr="00551957" w:rsidRDefault="00551957" w:rsidP="00551957">
            <w:pPr>
              <w:spacing w:after="0" w:line="240" w:lineRule="auto"/>
              <w:rPr>
                <w:rFonts w:ascii="Times New Roman" w:eastAsia="Times New Roman" w:hAnsi="Times New Roman" w:cs="Times New Roman"/>
                <w:bCs/>
                <w:kern w:val="2"/>
                <w:sz w:val="24"/>
                <w:szCs w:val="24"/>
              </w:rPr>
            </w:pPr>
          </w:p>
          <w:p w14:paraId="53179371" w14:textId="77777777" w:rsidR="00551957" w:rsidRPr="00551957" w:rsidRDefault="00551957" w:rsidP="00551957">
            <w:pPr>
              <w:spacing w:after="0" w:line="240" w:lineRule="auto"/>
              <w:rPr>
                <w:rFonts w:ascii="Times New Roman" w:eastAsia="Times New Roman" w:hAnsi="Times New Roman" w:cs="Times New Roman"/>
                <w:bCs/>
                <w:color w:val="4472C4"/>
                <w:kern w:val="2"/>
                <w:sz w:val="24"/>
                <w:szCs w:val="24"/>
              </w:rPr>
            </w:pPr>
          </w:p>
        </w:tc>
      </w:tr>
      <w:tr w:rsidR="00551957" w:rsidRPr="00551957" w14:paraId="406CD4D3" w14:textId="77777777" w:rsidTr="00692696">
        <w:trPr>
          <w:trHeight w:val="300"/>
        </w:trPr>
        <w:tc>
          <w:tcPr>
            <w:tcW w:w="3094" w:type="dxa"/>
            <w:gridSpan w:val="2"/>
          </w:tcPr>
          <w:p w14:paraId="350A34DC" w14:textId="77777777" w:rsidR="00551957" w:rsidRPr="00551957" w:rsidRDefault="00551957" w:rsidP="00551957">
            <w:pPr>
              <w:spacing w:after="0" w:line="240" w:lineRule="auto"/>
              <w:rPr>
                <w:rFonts w:ascii="Times New Roman" w:eastAsia="Times New Roman" w:hAnsi="Times New Roman" w:cs="Times New Roman"/>
                <w:b/>
                <w:kern w:val="2"/>
                <w:sz w:val="24"/>
                <w:szCs w:val="24"/>
                <w:lang w:val="en-US"/>
              </w:rPr>
            </w:pPr>
            <w:r w:rsidRPr="00551957">
              <w:rPr>
                <w:rFonts w:ascii="Times New Roman" w:eastAsia="Times New Roman" w:hAnsi="Times New Roman" w:cs="Times New Roman"/>
                <w:b/>
                <w:kern w:val="2"/>
                <w:sz w:val="24"/>
                <w:szCs w:val="24"/>
                <w:lang w:val="en-US"/>
              </w:rPr>
              <w:t xml:space="preserve">9.10. </w:t>
            </w:r>
            <w:r w:rsidRPr="00551957">
              <w:rPr>
                <w:rFonts w:ascii="Times New Roman" w:eastAsia="Times New Roman" w:hAnsi="Times New Roman" w:cs="Times New Roman"/>
                <w:b/>
                <w:kern w:val="2"/>
                <w:sz w:val="24"/>
                <w:szCs w:val="24"/>
              </w:rPr>
              <w:t>Kitos netesybos</w:t>
            </w:r>
          </w:p>
        </w:tc>
        <w:tc>
          <w:tcPr>
            <w:tcW w:w="6441" w:type="dxa"/>
            <w:gridSpan w:val="2"/>
          </w:tcPr>
          <w:p w14:paraId="639AB05D" w14:textId="77777777" w:rsidR="00551957" w:rsidRPr="00551957" w:rsidRDefault="00551957" w:rsidP="00551957">
            <w:pPr>
              <w:spacing w:after="0" w:line="240" w:lineRule="auto"/>
              <w:rPr>
                <w:rFonts w:ascii="Times New Roman" w:eastAsia="Times New Roman" w:hAnsi="Times New Roman" w:cs="Times New Roman"/>
                <w:bCs/>
                <w:color w:val="4472C4"/>
                <w:kern w:val="2"/>
                <w:sz w:val="24"/>
                <w:szCs w:val="24"/>
              </w:rPr>
            </w:pPr>
            <w:r w:rsidRPr="00551957">
              <w:rPr>
                <w:rFonts w:ascii="Times New Roman" w:eastAsia="Times New Roman" w:hAnsi="Times New Roman" w:cs="Times New Roman"/>
                <w:bCs/>
                <w:kern w:val="2"/>
                <w:sz w:val="24"/>
                <w:szCs w:val="24"/>
              </w:rPr>
              <w:t>-</w:t>
            </w:r>
          </w:p>
        </w:tc>
      </w:tr>
      <w:tr w:rsidR="00551957" w:rsidRPr="00551957" w14:paraId="2C7591D0" w14:textId="77777777" w:rsidTr="00692696">
        <w:trPr>
          <w:trHeight w:val="300"/>
        </w:trPr>
        <w:tc>
          <w:tcPr>
            <w:tcW w:w="9535" w:type="dxa"/>
            <w:gridSpan w:val="4"/>
          </w:tcPr>
          <w:p w14:paraId="2A2D71DA" w14:textId="77777777" w:rsidR="00551957" w:rsidRPr="00551957" w:rsidRDefault="00551957" w:rsidP="00551957">
            <w:pPr>
              <w:spacing w:after="0" w:line="240" w:lineRule="auto"/>
              <w:jc w:val="center"/>
              <w:rPr>
                <w:rFonts w:ascii="Times New Roman" w:eastAsia="Times New Roman" w:hAnsi="Times New Roman" w:cs="Times New Roman"/>
                <w:color w:val="4472C4"/>
                <w:kern w:val="2"/>
                <w:sz w:val="24"/>
                <w:szCs w:val="24"/>
              </w:rPr>
            </w:pPr>
            <w:r w:rsidRPr="00551957">
              <w:rPr>
                <w:rFonts w:ascii="Times New Roman" w:eastAsia="Times New Roman" w:hAnsi="Times New Roman" w:cs="Times New Roman"/>
                <w:b/>
                <w:kern w:val="2"/>
                <w:sz w:val="24"/>
                <w:szCs w:val="24"/>
              </w:rPr>
              <w:t>10. ESMINĖS SUTARTIES SĄLYGOS</w:t>
            </w:r>
          </w:p>
        </w:tc>
      </w:tr>
      <w:tr w:rsidR="00551957" w:rsidRPr="00551957" w14:paraId="4E162D2B" w14:textId="77777777" w:rsidTr="00692696">
        <w:trPr>
          <w:trHeight w:val="300"/>
        </w:trPr>
        <w:tc>
          <w:tcPr>
            <w:tcW w:w="3094" w:type="dxa"/>
            <w:gridSpan w:val="2"/>
          </w:tcPr>
          <w:p w14:paraId="35679555" w14:textId="77777777" w:rsidR="00551957" w:rsidRPr="00551957" w:rsidRDefault="00551957" w:rsidP="00551957">
            <w:pPr>
              <w:spacing w:after="0" w:line="240" w:lineRule="auto"/>
              <w:rPr>
                <w:rFonts w:ascii="Times New Roman" w:eastAsia="Times New Roman" w:hAnsi="Times New Roman" w:cs="Times New Roman"/>
                <w:b/>
                <w:kern w:val="2"/>
                <w:sz w:val="24"/>
                <w:szCs w:val="24"/>
                <w:lang w:val="en-US"/>
              </w:rPr>
            </w:pPr>
            <w:r w:rsidRPr="00551957">
              <w:rPr>
                <w:rFonts w:ascii="Times New Roman" w:eastAsia="Times New Roman" w:hAnsi="Times New Roman" w:cs="Times New Roman"/>
                <w:b/>
                <w:kern w:val="2"/>
                <w:sz w:val="24"/>
                <w:szCs w:val="24"/>
                <w:lang w:val="en-US"/>
              </w:rPr>
              <w:t>10.1</w:t>
            </w:r>
            <w:r w:rsidRPr="00551957">
              <w:rPr>
                <w:rFonts w:ascii="Times New Roman" w:eastAsia="Times New Roman" w:hAnsi="Times New Roman" w:cs="Times New Roman"/>
                <w:b/>
                <w:kern w:val="2"/>
                <w:sz w:val="24"/>
                <w:szCs w:val="24"/>
              </w:rPr>
              <w:t xml:space="preserve"> Esminės Sutarties sąlygos</w:t>
            </w:r>
          </w:p>
        </w:tc>
        <w:tc>
          <w:tcPr>
            <w:tcW w:w="6441" w:type="dxa"/>
            <w:gridSpan w:val="2"/>
          </w:tcPr>
          <w:p w14:paraId="61D89D44" w14:textId="77777777" w:rsidR="00551957" w:rsidRPr="00551957" w:rsidRDefault="00551957" w:rsidP="00551957">
            <w:pPr>
              <w:spacing w:after="0" w:line="240" w:lineRule="auto"/>
              <w:rPr>
                <w:rFonts w:ascii="Times New Roman" w:eastAsia="Times New Roman" w:hAnsi="Times New Roman" w:cs="Times New Roman"/>
                <w:color w:val="4472C4"/>
                <w:kern w:val="2"/>
                <w:sz w:val="24"/>
                <w:szCs w:val="24"/>
              </w:rPr>
            </w:pPr>
            <w:r w:rsidRPr="00551957">
              <w:rPr>
                <w:rFonts w:ascii="Times New Roman" w:eastAsia="Times New Roman" w:hAnsi="Times New Roman" w:cs="Times New Roman"/>
                <w:kern w:val="2"/>
                <w:sz w:val="24"/>
                <w:szCs w:val="24"/>
              </w:rPr>
              <w:t>Netaikoma</w:t>
            </w:r>
          </w:p>
        </w:tc>
      </w:tr>
      <w:tr w:rsidR="00551957" w:rsidRPr="00551957" w14:paraId="5BF6E860" w14:textId="77777777" w:rsidTr="00692696">
        <w:trPr>
          <w:trHeight w:val="300"/>
        </w:trPr>
        <w:tc>
          <w:tcPr>
            <w:tcW w:w="3094" w:type="dxa"/>
            <w:gridSpan w:val="2"/>
          </w:tcPr>
          <w:p w14:paraId="43CFA0F0"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bCs/>
                <w:kern w:val="2"/>
                <w:sz w:val="24"/>
                <w:szCs w:val="24"/>
              </w:rPr>
              <w:t>10.2. Dideli arba nuolatiniai esminės Sutarties sąlygos vykdymo trūkumai</w:t>
            </w:r>
          </w:p>
        </w:tc>
        <w:tc>
          <w:tcPr>
            <w:tcW w:w="6441" w:type="dxa"/>
            <w:gridSpan w:val="2"/>
          </w:tcPr>
          <w:p w14:paraId="0F5DFA9F" w14:textId="77777777" w:rsidR="00551957" w:rsidRPr="00551957" w:rsidRDefault="00551957" w:rsidP="00551957">
            <w:pPr>
              <w:spacing w:after="0" w:line="240" w:lineRule="auto"/>
              <w:rPr>
                <w:rFonts w:ascii="Times New Roman" w:eastAsia="Arial" w:hAnsi="Times New Roman" w:cs="Times New Roman"/>
                <w:sz w:val="24"/>
                <w:szCs w:val="20"/>
              </w:rPr>
            </w:pPr>
            <w:r w:rsidRPr="00551957">
              <w:rPr>
                <w:rFonts w:ascii="Times New Roman" w:eastAsia="Arial" w:hAnsi="Times New Roman" w:cs="Times New Roman"/>
                <w:sz w:val="24"/>
                <w:szCs w:val="20"/>
              </w:rPr>
              <w:t>Netaikoma</w:t>
            </w:r>
          </w:p>
          <w:p w14:paraId="23645AAA"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p>
        </w:tc>
      </w:tr>
      <w:tr w:rsidR="00551957" w:rsidRPr="00551957" w14:paraId="14CB95A6" w14:textId="77777777" w:rsidTr="00692696">
        <w:trPr>
          <w:trHeight w:val="300"/>
        </w:trPr>
        <w:tc>
          <w:tcPr>
            <w:tcW w:w="9535" w:type="dxa"/>
            <w:gridSpan w:val="4"/>
          </w:tcPr>
          <w:p w14:paraId="2A3D82B1"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11. SUTARTIES GALIOJIMAS IR KEITIMAS</w:t>
            </w:r>
          </w:p>
        </w:tc>
      </w:tr>
      <w:tr w:rsidR="00551957" w:rsidRPr="00551957" w14:paraId="138C69F3" w14:textId="77777777" w:rsidTr="00692696">
        <w:trPr>
          <w:trHeight w:val="300"/>
        </w:trPr>
        <w:tc>
          <w:tcPr>
            <w:tcW w:w="3094" w:type="dxa"/>
            <w:gridSpan w:val="2"/>
          </w:tcPr>
          <w:p w14:paraId="6138B082"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sz w:val="24"/>
                <w:szCs w:val="24"/>
              </w:rPr>
              <w:t>11.1. Sutarties sudarymas ir įsigaliojimas</w:t>
            </w:r>
          </w:p>
        </w:tc>
        <w:tc>
          <w:tcPr>
            <w:tcW w:w="6441" w:type="dxa"/>
            <w:gridSpan w:val="2"/>
          </w:tcPr>
          <w:p w14:paraId="56D855B3" w14:textId="77777777" w:rsidR="00551957" w:rsidRPr="00551957" w:rsidRDefault="00551957" w:rsidP="00551957">
            <w:pPr>
              <w:spacing w:after="0" w:line="240" w:lineRule="auto"/>
              <w:jc w:val="both"/>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Ši Sutartis laikoma sudaryta Šalims ją pasirašius ir įsigalioja 2027 m. kovo 8 d.</w:t>
            </w:r>
          </w:p>
          <w:p w14:paraId="445C9223" w14:textId="77777777" w:rsidR="00551957" w:rsidRPr="00551957" w:rsidRDefault="00551957" w:rsidP="00551957">
            <w:pPr>
              <w:spacing w:after="0" w:line="240" w:lineRule="auto"/>
              <w:rPr>
                <w:rFonts w:ascii="Times New Roman" w:eastAsia="Times New Roman" w:hAnsi="Times New Roman" w:cs="Times New Roman"/>
                <w:color w:val="000000"/>
                <w:kern w:val="2"/>
                <w:sz w:val="24"/>
                <w:szCs w:val="24"/>
              </w:rPr>
            </w:pPr>
          </w:p>
          <w:p w14:paraId="2E5F27F3" w14:textId="77777777" w:rsidR="00551957" w:rsidRPr="00551957" w:rsidRDefault="00551957" w:rsidP="00551957">
            <w:pPr>
              <w:spacing w:after="0" w:line="240" w:lineRule="auto"/>
              <w:jc w:val="both"/>
              <w:rPr>
                <w:rFonts w:ascii="Times New Roman" w:eastAsia="Times New Roman" w:hAnsi="Times New Roman" w:cs="Times New Roman"/>
                <w:color w:val="4472C4"/>
                <w:kern w:val="2"/>
                <w:sz w:val="24"/>
                <w:szCs w:val="24"/>
              </w:rPr>
            </w:pPr>
            <w:r w:rsidRPr="00551957">
              <w:rPr>
                <w:rFonts w:ascii="Times New Roman" w:eastAsia="Times New Roman" w:hAnsi="Times New Roman" w:cs="Times New Roman"/>
                <w:kern w:val="2"/>
                <w:sz w:val="24"/>
                <w:szCs w:val="24"/>
              </w:rPr>
              <w:t>Sutartis galioja iki visiško prievolių įvykdymo (kol bus išnaudota Pradinės Sutarties vertė, bet jos terminas negali būti ilgesnis kaip 36 (trisdešimt šeši) mėnesiai.</w:t>
            </w:r>
          </w:p>
        </w:tc>
      </w:tr>
      <w:tr w:rsidR="00551957" w:rsidRPr="00551957" w14:paraId="10160BBC" w14:textId="77777777" w:rsidTr="00692696">
        <w:trPr>
          <w:trHeight w:val="300"/>
        </w:trPr>
        <w:tc>
          <w:tcPr>
            <w:tcW w:w="3094" w:type="dxa"/>
            <w:gridSpan w:val="2"/>
          </w:tcPr>
          <w:p w14:paraId="0CC94C7F"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11.2. Sutarties galiojimo termino pratęsimas</w:t>
            </w:r>
          </w:p>
        </w:tc>
        <w:tc>
          <w:tcPr>
            <w:tcW w:w="6441" w:type="dxa"/>
            <w:gridSpan w:val="2"/>
          </w:tcPr>
          <w:p w14:paraId="218866FA"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Netaikoma</w:t>
            </w:r>
          </w:p>
          <w:p w14:paraId="08E33933"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p>
        </w:tc>
      </w:tr>
      <w:tr w:rsidR="00551957" w:rsidRPr="00551957" w14:paraId="24D07785" w14:textId="77777777" w:rsidTr="00692696">
        <w:trPr>
          <w:trHeight w:val="300"/>
        </w:trPr>
        <w:tc>
          <w:tcPr>
            <w:tcW w:w="9535" w:type="dxa"/>
            <w:gridSpan w:val="4"/>
          </w:tcPr>
          <w:p w14:paraId="38CCD33C"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12. SUTARTIES NUTRAUKIMAS</w:t>
            </w:r>
          </w:p>
        </w:tc>
      </w:tr>
      <w:tr w:rsidR="00551957" w:rsidRPr="00551957" w14:paraId="3C3649AC" w14:textId="77777777" w:rsidTr="00692696">
        <w:trPr>
          <w:trHeight w:val="300"/>
        </w:trPr>
        <w:tc>
          <w:tcPr>
            <w:tcW w:w="3058" w:type="dxa"/>
            <w:tcBorders>
              <w:top w:val="single" w:sz="4" w:space="0" w:color="auto"/>
              <w:left w:val="single" w:sz="4" w:space="0" w:color="auto"/>
              <w:bottom w:val="single" w:sz="4" w:space="0" w:color="auto"/>
              <w:right w:val="single" w:sz="4" w:space="0" w:color="auto"/>
            </w:tcBorders>
          </w:tcPr>
          <w:p w14:paraId="6C85F12C"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6982063D" w14:textId="77777777" w:rsidR="00551957" w:rsidRPr="00551957" w:rsidRDefault="00551957" w:rsidP="00551957">
            <w:pPr>
              <w:spacing w:after="0" w:line="240" w:lineRule="auto"/>
              <w:jc w:val="both"/>
              <w:rPr>
                <w:rFonts w:ascii="Times New Roman" w:eastAsia="Times New Roman" w:hAnsi="Times New Roman" w:cs="Times New Roman"/>
                <w:color w:val="4472C4"/>
                <w:kern w:val="2"/>
                <w:sz w:val="24"/>
                <w:szCs w:val="24"/>
              </w:rPr>
            </w:pPr>
            <w:r w:rsidRPr="00551957">
              <w:rPr>
                <w:rFonts w:ascii="Times New Roman" w:eastAsia="Times New Roman" w:hAnsi="Times New Roman" w:cs="Times New Roman"/>
                <w:kern w:val="2"/>
                <w:sz w:val="24"/>
                <w:szCs w:val="24"/>
              </w:rPr>
              <w:t>Sutartis gali būti nutraukiama rašytiniu Šalių susitarimu arba vienašališkai, Bendrosiose sąlygose nustatyta tvarka.</w:t>
            </w:r>
          </w:p>
        </w:tc>
      </w:tr>
      <w:tr w:rsidR="00551957" w:rsidRPr="00551957" w14:paraId="1E3546F5" w14:textId="77777777" w:rsidTr="00692696">
        <w:trPr>
          <w:trHeight w:val="300"/>
        </w:trPr>
        <w:tc>
          <w:tcPr>
            <w:tcW w:w="3058" w:type="dxa"/>
            <w:tcBorders>
              <w:top w:val="single" w:sz="4" w:space="0" w:color="auto"/>
              <w:left w:val="single" w:sz="4" w:space="0" w:color="auto"/>
              <w:bottom w:val="single" w:sz="4" w:space="0" w:color="auto"/>
              <w:right w:val="single" w:sz="4" w:space="0" w:color="auto"/>
            </w:tcBorders>
          </w:tcPr>
          <w:p w14:paraId="09B51A76"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12.2. Esminiai Sutarties pažeidimai</w:t>
            </w:r>
          </w:p>
        </w:tc>
        <w:tc>
          <w:tcPr>
            <w:tcW w:w="6477" w:type="dxa"/>
            <w:gridSpan w:val="3"/>
            <w:tcBorders>
              <w:top w:val="single" w:sz="4" w:space="0" w:color="auto"/>
              <w:left w:val="single" w:sz="4" w:space="0" w:color="auto"/>
              <w:bottom w:val="single" w:sz="4" w:space="0" w:color="auto"/>
              <w:right w:val="single" w:sz="4" w:space="0" w:color="auto"/>
            </w:tcBorders>
          </w:tcPr>
          <w:p w14:paraId="03C4E595" w14:textId="77777777" w:rsidR="00551957" w:rsidRPr="00551957" w:rsidRDefault="00551957" w:rsidP="00551957">
            <w:pPr>
              <w:spacing w:after="0" w:line="240" w:lineRule="auto"/>
              <w:jc w:val="both"/>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12.2.1. jeigu Tiekėjas nevykdo prisiimtų įsipareigojimų už Sutartyje nustatytą Sutarties kainą / įkainius;</w:t>
            </w:r>
          </w:p>
          <w:p w14:paraId="33A827E6" w14:textId="77777777" w:rsidR="00551957" w:rsidRPr="00551957" w:rsidRDefault="00551957" w:rsidP="00551957">
            <w:pPr>
              <w:spacing w:after="0" w:line="257" w:lineRule="auto"/>
              <w:jc w:val="both"/>
              <w:rPr>
                <w:rFonts w:ascii="Times New Roman" w:eastAsia="Arial" w:hAnsi="Times New Roman" w:cs="Times New Roman"/>
                <w:kern w:val="2"/>
                <w:sz w:val="24"/>
                <w:szCs w:val="24"/>
                <w:lang w:val="lt"/>
              </w:rPr>
            </w:pPr>
            <w:r w:rsidRPr="00551957">
              <w:rPr>
                <w:rFonts w:ascii="Times New Roman" w:eastAsia="Arial" w:hAnsi="Times New Roman" w:cs="Times New Roman"/>
                <w:kern w:val="2"/>
                <w:sz w:val="24"/>
                <w:szCs w:val="24"/>
                <w:lang w:val="lt"/>
              </w:rPr>
              <w:lastRenderedPageBreak/>
              <w:t>12.2.2. jeigu Tiekėjas nesilaiko Sutartyje nustatytų Paslaugų teikimo terminų 2 (du) kartus iš eilės arba vėluoja suteikti Paslaugas daugiau nei 5 (penkias) dienas nuo Sutartyje nustatyto Paslaugų suteikimo termino;</w:t>
            </w:r>
          </w:p>
          <w:p w14:paraId="550F60D2" w14:textId="77777777" w:rsidR="00551957" w:rsidRPr="00551957" w:rsidRDefault="00551957" w:rsidP="00551957">
            <w:pPr>
              <w:tabs>
                <w:tab w:val="left" w:pos="567"/>
                <w:tab w:val="left" w:pos="851"/>
                <w:tab w:val="left" w:pos="992"/>
                <w:tab w:val="left" w:pos="1134"/>
              </w:tabs>
              <w:spacing w:after="0" w:line="257" w:lineRule="auto"/>
              <w:jc w:val="both"/>
              <w:rPr>
                <w:rFonts w:ascii="Times New Roman" w:eastAsia="Arial" w:hAnsi="Times New Roman" w:cs="Times New Roman"/>
                <w:kern w:val="2"/>
                <w:sz w:val="24"/>
                <w:szCs w:val="24"/>
                <w:lang w:val="lt"/>
              </w:rPr>
            </w:pPr>
            <w:r w:rsidRPr="00551957">
              <w:rPr>
                <w:rFonts w:ascii="Times New Roman" w:eastAsia="Arial" w:hAnsi="Times New Roman" w:cs="Times New Roman"/>
                <w:kern w:val="2"/>
                <w:sz w:val="24"/>
                <w:szCs w:val="24"/>
                <w:lang w:val="lt"/>
              </w:rPr>
              <w:t>12.2.3. Tiekėjas pažeidžia Paslaugų suteikimo terminus ir dėl Paslaugų suteikimo vėlavimo Paslaugos tampa nebereikalingos;</w:t>
            </w:r>
          </w:p>
          <w:p w14:paraId="4A022FF4" w14:textId="77777777" w:rsidR="00551957" w:rsidRPr="00551957" w:rsidRDefault="00551957" w:rsidP="00551957">
            <w:pPr>
              <w:tabs>
                <w:tab w:val="left" w:pos="567"/>
                <w:tab w:val="left" w:pos="851"/>
                <w:tab w:val="left" w:pos="992"/>
                <w:tab w:val="left" w:pos="1134"/>
              </w:tabs>
              <w:spacing w:after="0" w:line="257" w:lineRule="auto"/>
              <w:jc w:val="both"/>
              <w:rPr>
                <w:rFonts w:ascii="Times New Roman" w:eastAsia="Arial" w:hAnsi="Times New Roman" w:cs="Times New Roman"/>
                <w:kern w:val="2"/>
                <w:sz w:val="24"/>
                <w:szCs w:val="24"/>
                <w:lang w:val="lt"/>
              </w:rPr>
            </w:pPr>
            <w:r w:rsidRPr="00551957">
              <w:rPr>
                <w:rFonts w:ascii="Times New Roman" w:eastAsia="Arial" w:hAnsi="Times New Roman" w:cs="Times New Roman"/>
                <w:kern w:val="2"/>
                <w:sz w:val="24"/>
                <w:szCs w:val="24"/>
                <w:lang w:val="lt"/>
              </w:rPr>
              <w:t>12.2.4. Tiekėjo kvalifikacija tapo nebeatitinkančia pirkimo dokumentuose nustatytų Sutarties tinkamam vykdymui būtinų reikalavimų ir šie neatitikimai nebuvo ištaisyti per 14 (keturiolika) kalendorinių dienų nuo kvalifikacijos tapimo neatitinkančia dienos;</w:t>
            </w:r>
          </w:p>
          <w:p w14:paraId="50F69169" w14:textId="77777777" w:rsidR="00551957" w:rsidRPr="00551957" w:rsidRDefault="00551957" w:rsidP="00551957">
            <w:pPr>
              <w:spacing w:after="0" w:line="257" w:lineRule="auto"/>
              <w:jc w:val="both"/>
              <w:rPr>
                <w:rFonts w:ascii="Times New Roman" w:eastAsia="Arial" w:hAnsi="Times New Roman" w:cs="Times New Roman"/>
                <w:color w:val="FF0000"/>
                <w:kern w:val="2"/>
                <w:sz w:val="24"/>
                <w:szCs w:val="24"/>
              </w:rPr>
            </w:pPr>
            <w:r w:rsidRPr="00551957">
              <w:rPr>
                <w:rFonts w:ascii="Times New Roman" w:eastAsia="Arial" w:hAnsi="Times New Roman" w:cs="Times New Roman"/>
                <w:kern w:val="2"/>
                <w:sz w:val="24"/>
                <w:szCs w:val="24"/>
                <w:lang w:val="lt"/>
              </w:rPr>
              <w:t>12.2.5.</w:t>
            </w:r>
            <w:r w:rsidRPr="00551957">
              <w:rPr>
                <w:rFonts w:ascii="Times New Roman" w:eastAsia="Times New Roman" w:hAnsi="Times New Roman" w:cs="Times New Roman"/>
                <w:kern w:val="2"/>
                <w:sz w:val="24"/>
                <w:szCs w:val="24"/>
                <w:shd w:val="clear" w:color="auto" w:fill="FFFFFF"/>
              </w:rPr>
              <w:t xml:space="preserve"> Tiekėjas ir (ar) jungtinės veiklos parneris (jei taikoma), ir (ar) subtiekėjas (jei taikoma) </w:t>
            </w:r>
            <w:r w:rsidRPr="00551957">
              <w:rPr>
                <w:rFonts w:ascii="Times New Roman" w:eastAsia="Times New Roman" w:hAnsi="Times New Roman" w:cs="Times New Roman"/>
                <w:sz w:val="24"/>
                <w:szCs w:val="24"/>
                <w:shd w:val="clear" w:color="auto" w:fill="FFFFFF"/>
              </w:rPr>
              <w:t>p</w:t>
            </w:r>
            <w:r w:rsidRPr="00551957">
              <w:rPr>
                <w:rFonts w:ascii="Times New Roman" w:eastAsia="Times New Roman" w:hAnsi="Times New Roman" w:cs="Times New Roman"/>
                <w:kern w:val="2"/>
                <w:sz w:val="24"/>
                <w:szCs w:val="24"/>
                <w:shd w:val="clear" w:color="auto" w:fill="FFFFFF"/>
              </w:rPr>
              <w:t>aslaugų</w:t>
            </w:r>
            <w:r w:rsidRPr="00551957">
              <w:rPr>
                <w:rFonts w:ascii="Times New Roman" w:eastAsia="Times New Roman" w:hAnsi="Times New Roman" w:cs="Times New Roman"/>
                <w:sz w:val="24"/>
                <w:szCs w:val="24"/>
              </w:rPr>
              <w:t>, kurioms Sutartyje nustatyti aplinkos apsaugos vadybos sistemos reikalavimai,</w:t>
            </w:r>
            <w:r w:rsidRPr="00551957">
              <w:rPr>
                <w:rFonts w:ascii="Times New Roman" w:eastAsia="Times New Roman" w:hAnsi="Times New Roman" w:cs="Times New Roman"/>
                <w:kern w:val="2"/>
                <w:sz w:val="24"/>
                <w:szCs w:val="24"/>
                <w:shd w:val="clear" w:color="auto" w:fill="FFFFFF"/>
              </w:rPr>
              <w:t xml:space="preserve"> teikimo metu</w:t>
            </w:r>
            <w:r w:rsidRPr="00551957">
              <w:rPr>
                <w:rFonts w:ascii="Times New Roman" w:eastAsia="Times New Roman" w:hAnsi="Times New Roman" w:cs="Times New Roman"/>
                <w:sz w:val="24"/>
                <w:szCs w:val="24"/>
              </w:rPr>
              <w:t xml:space="preserve">, </w:t>
            </w:r>
            <w:r w:rsidRPr="00551957">
              <w:rPr>
                <w:rFonts w:ascii="Times New Roman" w:eastAsia="Times New Roman" w:hAnsi="Times New Roman" w:cs="Times New Roman"/>
                <w:kern w:val="2"/>
                <w:sz w:val="24"/>
                <w:szCs w:val="24"/>
                <w:shd w:val="clear" w:color="auto" w:fill="FFFFFF"/>
              </w:rPr>
              <w:t>neturi galiojančio aplinkos apsaugos vadybos sistemos sertifikato, ir (ar) nepateikia sertifikato pratęsimo (neįsigyja naujo).</w:t>
            </w:r>
          </w:p>
        </w:tc>
      </w:tr>
      <w:tr w:rsidR="00551957" w:rsidRPr="00551957" w14:paraId="1AB21CF1" w14:textId="77777777" w:rsidTr="00692696">
        <w:trPr>
          <w:trHeight w:val="300"/>
        </w:trPr>
        <w:tc>
          <w:tcPr>
            <w:tcW w:w="9535" w:type="dxa"/>
            <w:gridSpan w:val="4"/>
          </w:tcPr>
          <w:p w14:paraId="7CEFE85C"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r w:rsidRPr="00551957">
              <w:rPr>
                <w:rFonts w:ascii="Times New Roman" w:eastAsia="Times New Roman" w:hAnsi="Times New Roman" w:cs="Times New Roman"/>
                <w:b/>
                <w:kern w:val="2"/>
                <w:sz w:val="24"/>
                <w:szCs w:val="24"/>
              </w:rPr>
              <w:lastRenderedPageBreak/>
              <w:t xml:space="preserve">13. APLINKOS APSAUGOS IR SOCIALINIAI KRITERIJAI </w:t>
            </w:r>
          </w:p>
        </w:tc>
      </w:tr>
      <w:tr w:rsidR="00551957" w:rsidRPr="00551957" w14:paraId="4EDCB620" w14:textId="77777777" w:rsidTr="00692696">
        <w:trPr>
          <w:trHeight w:val="300"/>
        </w:trPr>
        <w:tc>
          <w:tcPr>
            <w:tcW w:w="3058" w:type="dxa"/>
          </w:tcPr>
          <w:p w14:paraId="3E0D056B"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 xml:space="preserve">13.1. Su perkamomis paslaugomis susiję  aplinkos apsaugos kriterijai </w:t>
            </w:r>
          </w:p>
        </w:tc>
        <w:tc>
          <w:tcPr>
            <w:tcW w:w="6477" w:type="dxa"/>
            <w:gridSpan w:val="3"/>
          </w:tcPr>
          <w:p w14:paraId="1495B8BC" w14:textId="77777777" w:rsidR="00551957" w:rsidRPr="00551957" w:rsidRDefault="00551957" w:rsidP="00551957">
            <w:pPr>
              <w:spacing w:after="0" w:line="240" w:lineRule="auto"/>
              <w:jc w:val="both"/>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shd w:val="clear" w:color="auto" w:fill="FFFFFF"/>
              </w:rPr>
              <w:t xml:space="preserve">Aplinkosauginiai kriterijai Prekėms nustatomi vadovaujantis </w:t>
            </w:r>
            <w:r w:rsidRPr="00551957">
              <w:rPr>
                <w:rFonts w:ascii="Times New Roman" w:eastAsia="Times New Roman" w:hAnsi="Times New Roman" w:cs="Times New Roman"/>
                <w:kern w:val="2"/>
                <w:sz w:val="24"/>
                <w:szCs w:val="24"/>
              </w:rPr>
              <w:t>Aplinkos apsaugos kriterijų taikymo, vykdant žaliuosius pirkimus, tvarkos aprašo, patvirtinto Lietuvos Respublikos aplinkos ministro 2011 m. birželio 28 d. įsakymu Nr. D1-508</w:t>
            </w:r>
            <w:r w:rsidRPr="00551957">
              <w:rPr>
                <w:rFonts w:ascii="Times New Roman" w:eastAsia="Times New Roman" w:hAnsi="Times New Roman" w:cs="Times New Roman"/>
                <w:kern w:val="2"/>
                <w:sz w:val="24"/>
                <w:szCs w:val="24"/>
                <w:shd w:val="clear" w:color="auto" w:fill="FFFFFF"/>
              </w:rPr>
              <w:t> „Dėl Aplinkos apsaugos kriterijų taikymo, vykdant žaliuosius pirkimus, tvarkos aprašo patvirtinimo“ (toliau – Tvarkos aprašas) 4.3 papunkčiu.</w:t>
            </w:r>
            <w:r w:rsidRPr="00551957">
              <w:rPr>
                <w:rFonts w:ascii="Times New Roman" w:eastAsia="Times New Roman" w:hAnsi="Times New Roman" w:cs="Times New Roman"/>
                <w:kern w:val="2"/>
                <w:sz w:val="24"/>
                <w:szCs w:val="24"/>
              </w:rPr>
              <w:t> </w:t>
            </w:r>
          </w:p>
        </w:tc>
      </w:tr>
      <w:tr w:rsidR="00551957" w:rsidRPr="00551957" w14:paraId="2A647F3B" w14:textId="77777777" w:rsidTr="00692696">
        <w:trPr>
          <w:trHeight w:val="300"/>
        </w:trPr>
        <w:tc>
          <w:tcPr>
            <w:tcW w:w="3058" w:type="dxa"/>
          </w:tcPr>
          <w:p w14:paraId="0443BB73"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13.2. Su perkamomis Paslaugomis susiję socialiniai kriterijai</w:t>
            </w:r>
          </w:p>
        </w:tc>
        <w:tc>
          <w:tcPr>
            <w:tcW w:w="6477" w:type="dxa"/>
            <w:gridSpan w:val="3"/>
          </w:tcPr>
          <w:p w14:paraId="357AEBBE" w14:textId="77777777" w:rsidR="00551957" w:rsidRPr="00551957" w:rsidRDefault="00551957" w:rsidP="00551957">
            <w:pPr>
              <w:spacing w:after="0" w:line="240" w:lineRule="auto"/>
              <w:rPr>
                <w:rFonts w:ascii="Times New Roman" w:eastAsia="Times New Roman" w:hAnsi="Times New Roman" w:cs="Times New Roman"/>
                <w:color w:val="000000"/>
                <w:kern w:val="2"/>
                <w:sz w:val="24"/>
                <w:szCs w:val="24"/>
                <w:shd w:val="clear" w:color="auto" w:fill="FFFFFF"/>
              </w:rPr>
            </w:pPr>
            <w:r w:rsidRPr="00551957">
              <w:rPr>
                <w:rFonts w:ascii="Times New Roman" w:eastAsia="Times New Roman" w:hAnsi="Times New Roman" w:cs="Times New Roman"/>
                <w:color w:val="000000"/>
                <w:kern w:val="2"/>
                <w:sz w:val="24"/>
                <w:szCs w:val="24"/>
                <w:shd w:val="clear" w:color="auto" w:fill="FFFFFF"/>
              </w:rPr>
              <w:t>Netaikoma</w:t>
            </w:r>
          </w:p>
          <w:p w14:paraId="47B29E02" w14:textId="77777777" w:rsidR="00551957" w:rsidRPr="00551957" w:rsidRDefault="00551957" w:rsidP="00551957">
            <w:pPr>
              <w:spacing w:after="0" w:line="240" w:lineRule="auto"/>
              <w:rPr>
                <w:rFonts w:ascii="Times New Roman" w:eastAsia="Times New Roman" w:hAnsi="Times New Roman" w:cs="Times New Roman"/>
                <w:color w:val="0070C0"/>
                <w:kern w:val="2"/>
                <w:sz w:val="24"/>
                <w:szCs w:val="24"/>
              </w:rPr>
            </w:pPr>
          </w:p>
        </w:tc>
      </w:tr>
      <w:tr w:rsidR="00551957" w:rsidRPr="00551957" w14:paraId="62C7572F" w14:textId="77777777" w:rsidTr="00692696">
        <w:trPr>
          <w:trHeight w:val="300"/>
        </w:trPr>
        <w:tc>
          <w:tcPr>
            <w:tcW w:w="9535" w:type="dxa"/>
            <w:gridSpan w:val="4"/>
          </w:tcPr>
          <w:p w14:paraId="6C71BF5E" w14:textId="77777777" w:rsidR="00551957" w:rsidRPr="00551957" w:rsidRDefault="00551957" w:rsidP="00551957">
            <w:pPr>
              <w:spacing w:after="0" w:line="240" w:lineRule="auto"/>
              <w:jc w:val="center"/>
              <w:rPr>
                <w:rFonts w:ascii="Times New Roman" w:eastAsia="Times New Roman" w:hAnsi="Times New Roman" w:cs="Times New Roman"/>
                <w:kern w:val="2"/>
                <w:sz w:val="24"/>
                <w:szCs w:val="24"/>
              </w:rPr>
            </w:pPr>
            <w:r w:rsidRPr="00551957">
              <w:rPr>
                <w:rFonts w:ascii="Times New Roman" w:eastAsia="Times New Roman" w:hAnsi="Times New Roman" w:cs="Times New Roman"/>
                <w:b/>
                <w:kern w:val="2"/>
                <w:sz w:val="24"/>
                <w:szCs w:val="24"/>
              </w:rPr>
              <w:t xml:space="preserve">14. BENDRŲJŲ SĄLYGŲ PAKEITIMAI IR PAPILDYMAI </w:t>
            </w:r>
          </w:p>
        </w:tc>
      </w:tr>
      <w:tr w:rsidR="00551957" w:rsidRPr="00551957" w14:paraId="666677C9" w14:textId="77777777" w:rsidTr="00692696">
        <w:trPr>
          <w:trHeight w:val="300"/>
        </w:trPr>
        <w:tc>
          <w:tcPr>
            <w:tcW w:w="3058" w:type="dxa"/>
          </w:tcPr>
          <w:p w14:paraId="14687E6B"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 xml:space="preserve">14.1. </w:t>
            </w:r>
          </w:p>
        </w:tc>
        <w:tc>
          <w:tcPr>
            <w:tcW w:w="6477" w:type="dxa"/>
            <w:gridSpan w:val="3"/>
          </w:tcPr>
          <w:p w14:paraId="07C68845"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color w:val="4472C4"/>
                <w:kern w:val="2"/>
                <w:sz w:val="24"/>
                <w:szCs w:val="24"/>
              </w:rPr>
              <w:t>-</w:t>
            </w:r>
          </w:p>
        </w:tc>
      </w:tr>
      <w:tr w:rsidR="00551957" w:rsidRPr="00551957" w14:paraId="3318FE82" w14:textId="77777777" w:rsidTr="00692696">
        <w:trPr>
          <w:trHeight w:val="300"/>
        </w:trPr>
        <w:tc>
          <w:tcPr>
            <w:tcW w:w="3058" w:type="dxa"/>
          </w:tcPr>
          <w:p w14:paraId="040E471E"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14.2.</w:t>
            </w:r>
          </w:p>
        </w:tc>
        <w:tc>
          <w:tcPr>
            <w:tcW w:w="6477" w:type="dxa"/>
            <w:gridSpan w:val="3"/>
          </w:tcPr>
          <w:p w14:paraId="32CB0F5C"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color w:val="4472C4"/>
                <w:kern w:val="2"/>
                <w:sz w:val="24"/>
                <w:szCs w:val="24"/>
              </w:rPr>
              <w:t>-</w:t>
            </w:r>
          </w:p>
        </w:tc>
      </w:tr>
      <w:tr w:rsidR="00551957" w:rsidRPr="00551957" w14:paraId="56C8B2A1" w14:textId="77777777" w:rsidTr="00692696">
        <w:trPr>
          <w:trHeight w:val="300"/>
        </w:trPr>
        <w:tc>
          <w:tcPr>
            <w:tcW w:w="3058" w:type="dxa"/>
          </w:tcPr>
          <w:p w14:paraId="60E8A302"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14.3.</w:t>
            </w:r>
          </w:p>
        </w:tc>
        <w:tc>
          <w:tcPr>
            <w:tcW w:w="6477" w:type="dxa"/>
            <w:gridSpan w:val="3"/>
          </w:tcPr>
          <w:p w14:paraId="57C25F23"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color w:val="4472C4"/>
                <w:kern w:val="2"/>
                <w:sz w:val="24"/>
                <w:szCs w:val="24"/>
              </w:rPr>
              <w:t>-</w:t>
            </w:r>
          </w:p>
        </w:tc>
      </w:tr>
      <w:tr w:rsidR="00551957" w:rsidRPr="00551957" w14:paraId="1779B3E7" w14:textId="77777777" w:rsidTr="00692696">
        <w:trPr>
          <w:trHeight w:val="300"/>
        </w:trPr>
        <w:tc>
          <w:tcPr>
            <w:tcW w:w="3058" w:type="dxa"/>
          </w:tcPr>
          <w:p w14:paraId="6C79C06C"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14.4.</w:t>
            </w:r>
          </w:p>
        </w:tc>
        <w:tc>
          <w:tcPr>
            <w:tcW w:w="6477" w:type="dxa"/>
            <w:gridSpan w:val="3"/>
          </w:tcPr>
          <w:p w14:paraId="15D7EBB1" w14:textId="77777777" w:rsidR="00551957" w:rsidRPr="00551957" w:rsidRDefault="00551957" w:rsidP="00551957">
            <w:pPr>
              <w:spacing w:after="0" w:line="240" w:lineRule="auto"/>
              <w:rPr>
                <w:rFonts w:ascii="Times New Roman" w:eastAsia="Times New Roman" w:hAnsi="Times New Roman" w:cs="Times New Roman"/>
                <w:color w:val="0070C0"/>
                <w:kern w:val="2"/>
                <w:sz w:val="24"/>
                <w:szCs w:val="24"/>
              </w:rPr>
            </w:pPr>
            <w:r w:rsidRPr="00551957">
              <w:rPr>
                <w:rFonts w:ascii="Times New Roman" w:eastAsia="Times New Roman" w:hAnsi="Times New Roman" w:cs="Times New Roman"/>
                <w:color w:val="4472C4"/>
                <w:kern w:val="2"/>
                <w:sz w:val="24"/>
                <w:szCs w:val="24"/>
              </w:rPr>
              <w:t>-</w:t>
            </w:r>
          </w:p>
        </w:tc>
      </w:tr>
      <w:tr w:rsidR="00551957" w:rsidRPr="00551957" w14:paraId="34D718E4" w14:textId="77777777" w:rsidTr="00692696">
        <w:trPr>
          <w:trHeight w:val="300"/>
        </w:trPr>
        <w:tc>
          <w:tcPr>
            <w:tcW w:w="3058" w:type="dxa"/>
          </w:tcPr>
          <w:p w14:paraId="32F76D26" w14:textId="77777777" w:rsidR="00551957" w:rsidRPr="00551957" w:rsidRDefault="00551957" w:rsidP="00551957">
            <w:pPr>
              <w:spacing w:after="0" w:line="240" w:lineRule="auto"/>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14.5.</w:t>
            </w:r>
          </w:p>
        </w:tc>
        <w:tc>
          <w:tcPr>
            <w:tcW w:w="6477" w:type="dxa"/>
            <w:gridSpan w:val="3"/>
          </w:tcPr>
          <w:p w14:paraId="5923288A" w14:textId="77777777" w:rsidR="00551957" w:rsidRPr="00551957" w:rsidRDefault="00551957" w:rsidP="00551957">
            <w:pPr>
              <w:spacing w:after="0" w:line="240" w:lineRule="auto"/>
              <w:rPr>
                <w:rFonts w:ascii="Times New Roman" w:eastAsia="Times New Roman" w:hAnsi="Times New Roman" w:cs="Times New Roman"/>
                <w:kern w:val="2"/>
                <w:sz w:val="24"/>
                <w:szCs w:val="24"/>
              </w:rPr>
            </w:pPr>
            <w:r w:rsidRPr="00551957">
              <w:rPr>
                <w:rFonts w:ascii="Times New Roman" w:eastAsia="Times New Roman" w:hAnsi="Times New Roman" w:cs="Times New Roman"/>
                <w:kern w:val="2"/>
                <w:sz w:val="24"/>
                <w:szCs w:val="24"/>
              </w:rPr>
              <w:t>Sutarties Bendrosiose sąlygose nurodytos alternatyvios nuostatos (su prierašu „jei taikoma“ ir pan.) taikomos tik tokiu atveju, jeigu jos konkrečiai aprašomos Sutarties Specialiosiose sąlygose arba prieduose.</w:t>
            </w:r>
          </w:p>
        </w:tc>
      </w:tr>
      <w:tr w:rsidR="00551957" w:rsidRPr="00551957" w14:paraId="23FD255E" w14:textId="77777777" w:rsidTr="00692696">
        <w:trPr>
          <w:trHeight w:val="300"/>
        </w:trPr>
        <w:tc>
          <w:tcPr>
            <w:tcW w:w="9535" w:type="dxa"/>
            <w:gridSpan w:val="4"/>
          </w:tcPr>
          <w:p w14:paraId="3AE2A5BD"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15. SUTARTIES PRIEDAI</w:t>
            </w:r>
          </w:p>
        </w:tc>
      </w:tr>
      <w:tr w:rsidR="00551957" w:rsidRPr="00551957" w14:paraId="73F7B463" w14:textId="77777777" w:rsidTr="00692696">
        <w:trPr>
          <w:trHeight w:val="300"/>
        </w:trPr>
        <w:tc>
          <w:tcPr>
            <w:tcW w:w="3058" w:type="dxa"/>
          </w:tcPr>
          <w:p w14:paraId="418F5B98"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15.1. Priedas Nr. 1</w:t>
            </w:r>
          </w:p>
        </w:tc>
        <w:tc>
          <w:tcPr>
            <w:tcW w:w="6477" w:type="dxa"/>
            <w:gridSpan w:val="3"/>
          </w:tcPr>
          <w:p w14:paraId="33B9A4E5"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Techninė specifikacija</w:t>
            </w:r>
          </w:p>
        </w:tc>
      </w:tr>
      <w:tr w:rsidR="00551957" w:rsidRPr="00551957" w14:paraId="2685B9F7" w14:textId="77777777" w:rsidTr="00692696">
        <w:trPr>
          <w:trHeight w:val="300"/>
        </w:trPr>
        <w:tc>
          <w:tcPr>
            <w:tcW w:w="3058" w:type="dxa"/>
          </w:tcPr>
          <w:p w14:paraId="00D039F2"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15.2. Priedas Nr. 2</w:t>
            </w:r>
          </w:p>
        </w:tc>
        <w:tc>
          <w:tcPr>
            <w:tcW w:w="6477" w:type="dxa"/>
            <w:gridSpan w:val="3"/>
          </w:tcPr>
          <w:p w14:paraId="4F4BB5AE"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Pasiūlymas</w:t>
            </w:r>
          </w:p>
        </w:tc>
      </w:tr>
      <w:tr w:rsidR="00551957" w:rsidRPr="00551957" w14:paraId="0BF5E372" w14:textId="77777777" w:rsidTr="00692696">
        <w:trPr>
          <w:trHeight w:val="300"/>
        </w:trPr>
        <w:tc>
          <w:tcPr>
            <w:tcW w:w="3058" w:type="dxa"/>
          </w:tcPr>
          <w:p w14:paraId="733C114B"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15.3. Priedas Nr. 3</w:t>
            </w:r>
          </w:p>
        </w:tc>
        <w:tc>
          <w:tcPr>
            <w:tcW w:w="6477" w:type="dxa"/>
            <w:gridSpan w:val="3"/>
          </w:tcPr>
          <w:p w14:paraId="62705EE8"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Sutarties įkainiai</w:t>
            </w:r>
          </w:p>
        </w:tc>
      </w:tr>
      <w:tr w:rsidR="00551957" w:rsidRPr="00551957" w14:paraId="0F5A3D0A" w14:textId="77777777" w:rsidTr="00692696">
        <w:trPr>
          <w:trHeight w:val="300"/>
        </w:trPr>
        <w:tc>
          <w:tcPr>
            <w:tcW w:w="3058" w:type="dxa"/>
          </w:tcPr>
          <w:p w14:paraId="732334DF"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15.4. Priedas Nr. 4</w:t>
            </w:r>
          </w:p>
        </w:tc>
        <w:tc>
          <w:tcPr>
            <w:tcW w:w="6477" w:type="dxa"/>
            <w:gridSpan w:val="3"/>
          </w:tcPr>
          <w:p w14:paraId="28B05283"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Paslaugų priėmimo-perdavimo akto forma</w:t>
            </w:r>
          </w:p>
        </w:tc>
      </w:tr>
      <w:tr w:rsidR="00551957" w:rsidRPr="00551957" w14:paraId="1975700B" w14:textId="77777777" w:rsidTr="00692696">
        <w:trPr>
          <w:trHeight w:val="300"/>
        </w:trPr>
        <w:tc>
          <w:tcPr>
            <w:tcW w:w="3058" w:type="dxa"/>
          </w:tcPr>
          <w:p w14:paraId="13E46D1F"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15.5. Priedas Nr. 5</w:t>
            </w:r>
          </w:p>
        </w:tc>
        <w:tc>
          <w:tcPr>
            <w:tcW w:w="6477" w:type="dxa"/>
            <w:gridSpan w:val="3"/>
          </w:tcPr>
          <w:p w14:paraId="3D3AF27D"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Užsakymo forma</w:t>
            </w:r>
          </w:p>
        </w:tc>
      </w:tr>
      <w:tr w:rsidR="00551957" w:rsidRPr="00551957" w14:paraId="50F1BE52" w14:textId="77777777" w:rsidTr="00692696">
        <w:tc>
          <w:tcPr>
            <w:tcW w:w="9535" w:type="dxa"/>
            <w:gridSpan w:val="4"/>
          </w:tcPr>
          <w:p w14:paraId="4958062D"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16. ŠALIŲ ATSTOVŲ PARAŠAI</w:t>
            </w:r>
          </w:p>
        </w:tc>
      </w:tr>
      <w:tr w:rsidR="00551957" w:rsidRPr="00551957" w14:paraId="0CFEB540" w14:textId="77777777" w:rsidTr="00692696">
        <w:tc>
          <w:tcPr>
            <w:tcW w:w="5224" w:type="dxa"/>
            <w:gridSpan w:val="3"/>
          </w:tcPr>
          <w:p w14:paraId="651F1EB0"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PIRKĖJAS</w:t>
            </w:r>
          </w:p>
        </w:tc>
        <w:tc>
          <w:tcPr>
            <w:tcW w:w="4311" w:type="dxa"/>
          </w:tcPr>
          <w:p w14:paraId="75E92A0A"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b/>
                <w:kern w:val="2"/>
                <w:sz w:val="24"/>
                <w:szCs w:val="24"/>
              </w:rPr>
              <w:t>TIEKĖJAS</w:t>
            </w:r>
          </w:p>
        </w:tc>
      </w:tr>
      <w:tr w:rsidR="00551957" w:rsidRPr="00551957" w14:paraId="2E29FC9B" w14:textId="77777777" w:rsidTr="00692696">
        <w:tc>
          <w:tcPr>
            <w:tcW w:w="5224" w:type="dxa"/>
            <w:gridSpan w:val="3"/>
          </w:tcPr>
          <w:p w14:paraId="227C1638" w14:textId="77777777" w:rsidR="00551957" w:rsidRPr="00551957" w:rsidRDefault="00551957" w:rsidP="00551957">
            <w:pPr>
              <w:spacing w:after="0" w:line="240" w:lineRule="auto"/>
              <w:jc w:val="center"/>
              <w:rPr>
                <w:rFonts w:ascii="Times New Roman" w:eastAsia="Times New Roman" w:hAnsi="Times New Roman" w:cs="Times New Roman"/>
                <w:color w:val="4472C4"/>
                <w:kern w:val="2"/>
                <w:sz w:val="24"/>
                <w:szCs w:val="24"/>
              </w:rPr>
            </w:pPr>
            <w:r w:rsidRPr="00551957">
              <w:rPr>
                <w:rFonts w:ascii="Times New Roman" w:eastAsia="Times New Roman" w:hAnsi="Times New Roman" w:cs="Times New Roman"/>
                <w:color w:val="4472C4"/>
                <w:kern w:val="2"/>
                <w:sz w:val="24"/>
                <w:szCs w:val="24"/>
              </w:rPr>
              <w:t>(nurodomos atstovo pareigos, vardas, pavardė)</w:t>
            </w:r>
          </w:p>
        </w:tc>
        <w:tc>
          <w:tcPr>
            <w:tcW w:w="4311" w:type="dxa"/>
          </w:tcPr>
          <w:p w14:paraId="0D6D1E24" w14:textId="77777777" w:rsidR="00551957" w:rsidRPr="00551957" w:rsidRDefault="00551957" w:rsidP="00551957">
            <w:pPr>
              <w:spacing w:after="0" w:line="240" w:lineRule="auto"/>
              <w:jc w:val="center"/>
              <w:rPr>
                <w:rFonts w:ascii="Times New Roman" w:eastAsia="Times New Roman" w:hAnsi="Times New Roman" w:cs="Times New Roman"/>
                <w:b/>
                <w:kern w:val="2"/>
                <w:sz w:val="24"/>
                <w:szCs w:val="24"/>
              </w:rPr>
            </w:pPr>
            <w:r w:rsidRPr="00551957">
              <w:rPr>
                <w:rFonts w:ascii="Times New Roman" w:eastAsia="Times New Roman" w:hAnsi="Times New Roman" w:cs="Times New Roman"/>
                <w:color w:val="4472C4"/>
                <w:kern w:val="2"/>
                <w:sz w:val="24"/>
                <w:szCs w:val="24"/>
              </w:rPr>
              <w:t>(nurodomos atstovo pareigos, vardas, pavardė)</w:t>
            </w:r>
          </w:p>
        </w:tc>
      </w:tr>
    </w:tbl>
    <w:p w14:paraId="346AC019" w14:textId="77777777" w:rsidR="00551957" w:rsidRPr="00551957" w:rsidRDefault="00551957" w:rsidP="00551957">
      <w:pPr>
        <w:suppressAutoHyphens/>
        <w:spacing w:after="0" w:line="20" w:lineRule="atLeast"/>
        <w:ind w:left="6480"/>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lastRenderedPageBreak/>
        <w:t>202...... m.         d.</w:t>
      </w:r>
      <w:r w:rsidRPr="00551957">
        <w:rPr>
          <w:rFonts w:ascii="Times New Roman" w:eastAsia="Times New Roman" w:hAnsi="Times New Roman" w:cs="Times New Roman"/>
          <w:sz w:val="24"/>
          <w:szCs w:val="24"/>
          <w:lang w:eastAsia="ar-SA"/>
        </w:rPr>
        <w:tab/>
        <w:t>Sutarties Nr. 11BE-</w:t>
      </w:r>
      <w:r w:rsidRPr="00551957">
        <w:rPr>
          <w:rFonts w:ascii="Times New Roman" w:eastAsia="Times New Roman" w:hAnsi="Times New Roman" w:cs="Times New Roman"/>
          <w:sz w:val="24"/>
          <w:szCs w:val="24"/>
          <w:lang w:eastAsia="ar-SA"/>
        </w:rPr>
        <w:tab/>
      </w:r>
      <w:r w:rsidRPr="00551957">
        <w:rPr>
          <w:rFonts w:ascii="Times New Roman" w:eastAsia="Times New Roman" w:hAnsi="Times New Roman" w:cs="Times New Roman"/>
          <w:sz w:val="24"/>
          <w:szCs w:val="24"/>
          <w:lang w:eastAsia="ar-SA"/>
        </w:rPr>
        <w:tab/>
        <w:t>3 priedas</w:t>
      </w:r>
    </w:p>
    <w:p w14:paraId="7E58510D" w14:textId="77777777" w:rsidR="00551957" w:rsidRPr="00551957" w:rsidRDefault="00551957" w:rsidP="00551957">
      <w:pPr>
        <w:tabs>
          <w:tab w:val="left" w:pos="924"/>
        </w:tabs>
        <w:suppressAutoHyphens/>
        <w:spacing w:after="0" w:line="240" w:lineRule="auto"/>
        <w:rPr>
          <w:rFonts w:ascii="Times New Roman" w:eastAsia="Times New Roman" w:hAnsi="Times New Roman" w:cs="Times New Roman"/>
          <w:sz w:val="24"/>
          <w:szCs w:val="20"/>
          <w:lang w:eastAsia="ar-SA"/>
        </w:rPr>
      </w:pPr>
      <w:r w:rsidRPr="00551957">
        <w:rPr>
          <w:rFonts w:ascii="Times New Roman" w:eastAsia="Times New Roman" w:hAnsi="Times New Roman" w:cs="Times New Roman"/>
          <w:sz w:val="24"/>
          <w:szCs w:val="20"/>
          <w:lang w:eastAsia="ar-SA"/>
        </w:rPr>
        <w:tab/>
      </w:r>
    </w:p>
    <w:p w14:paraId="1D2A54FD" w14:textId="77777777" w:rsidR="00551957" w:rsidRPr="00551957" w:rsidRDefault="00551957" w:rsidP="00551957">
      <w:pPr>
        <w:tabs>
          <w:tab w:val="left" w:pos="924"/>
        </w:tabs>
        <w:suppressAutoHyphens/>
        <w:spacing w:after="0" w:line="240" w:lineRule="auto"/>
        <w:rPr>
          <w:rFonts w:ascii="Times New Roman" w:eastAsia="Times New Roman" w:hAnsi="Times New Roman" w:cs="Times New Roman"/>
          <w:sz w:val="24"/>
          <w:szCs w:val="20"/>
          <w:lang w:eastAsia="ar-SA"/>
        </w:rPr>
      </w:pPr>
    </w:p>
    <w:p w14:paraId="7C0B2BB9" w14:textId="77777777" w:rsidR="00551957" w:rsidRPr="00551957" w:rsidRDefault="00551957" w:rsidP="00551957">
      <w:pPr>
        <w:suppressAutoHyphens/>
        <w:spacing w:after="0" w:line="240" w:lineRule="auto"/>
        <w:jc w:val="center"/>
        <w:rPr>
          <w:rFonts w:ascii="Times New Roman" w:eastAsia="Times New Roman" w:hAnsi="Times New Roman" w:cs="Times New Roman"/>
          <w:b/>
          <w:bCs/>
          <w:sz w:val="24"/>
          <w:szCs w:val="20"/>
          <w:lang w:eastAsia="ar-SA"/>
        </w:rPr>
      </w:pPr>
      <w:r w:rsidRPr="00551957">
        <w:rPr>
          <w:rFonts w:ascii="Times New Roman" w:eastAsia="Times New Roman" w:hAnsi="Times New Roman" w:cs="Times New Roman"/>
          <w:b/>
          <w:bCs/>
          <w:sz w:val="24"/>
          <w:szCs w:val="20"/>
          <w:lang w:eastAsia="ar-SA"/>
        </w:rPr>
        <w:t>SUTARTIES ĮKAINIAI</w:t>
      </w:r>
    </w:p>
    <w:p w14:paraId="539952CA" w14:textId="77777777" w:rsidR="00551957" w:rsidRPr="00551957" w:rsidRDefault="00551957" w:rsidP="00551957">
      <w:pPr>
        <w:suppressAutoHyphens/>
        <w:spacing w:after="0" w:line="240" w:lineRule="auto"/>
        <w:rPr>
          <w:rFonts w:ascii="Times New Roman" w:eastAsia="Times New Roman" w:hAnsi="Times New Roman" w:cs="Times New Roman"/>
          <w:sz w:val="24"/>
          <w:szCs w:val="20"/>
          <w:lang w:eastAsia="ar-SA"/>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0"/>
        <w:gridCol w:w="6085"/>
        <w:gridCol w:w="2731"/>
      </w:tblGrid>
      <w:tr w:rsidR="00551957" w:rsidRPr="00551957" w14:paraId="3B98A2BF" w14:textId="77777777" w:rsidTr="00692696">
        <w:trPr>
          <w:trHeight w:val="724"/>
        </w:trPr>
        <w:tc>
          <w:tcPr>
            <w:tcW w:w="279" w:type="pct"/>
          </w:tcPr>
          <w:p w14:paraId="3C09EF84" w14:textId="77777777" w:rsidR="00551957" w:rsidRPr="00551957" w:rsidRDefault="00551957" w:rsidP="00551957">
            <w:pPr>
              <w:suppressAutoHyphens/>
              <w:spacing w:after="0" w:line="240" w:lineRule="auto"/>
              <w:jc w:val="center"/>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Ei. Nr.</w:t>
            </w:r>
          </w:p>
        </w:tc>
        <w:tc>
          <w:tcPr>
            <w:tcW w:w="3258" w:type="pct"/>
            <w:vAlign w:val="center"/>
          </w:tcPr>
          <w:p w14:paraId="64367683" w14:textId="77777777" w:rsidR="00551957" w:rsidRPr="00551957" w:rsidRDefault="00551957" w:rsidP="00551957">
            <w:pPr>
              <w:suppressAutoHyphens/>
              <w:spacing w:after="0" w:line="240" w:lineRule="auto"/>
              <w:jc w:val="center"/>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Paslaugos pavadinimas</w:t>
            </w:r>
          </w:p>
        </w:tc>
        <w:tc>
          <w:tcPr>
            <w:tcW w:w="1463" w:type="pct"/>
          </w:tcPr>
          <w:p w14:paraId="186D7E72" w14:textId="77777777" w:rsidR="00551957" w:rsidRPr="00551957" w:rsidRDefault="00551957" w:rsidP="00551957">
            <w:pPr>
              <w:suppressAutoHyphens/>
              <w:spacing w:after="0" w:line="240" w:lineRule="auto"/>
              <w:jc w:val="center"/>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Įkainis Eur, be PVM</w:t>
            </w:r>
          </w:p>
        </w:tc>
      </w:tr>
      <w:tr w:rsidR="00551957" w:rsidRPr="00551957" w14:paraId="345DA3B3" w14:textId="77777777" w:rsidTr="00692696">
        <w:trPr>
          <w:trHeight w:val="397"/>
        </w:trPr>
        <w:tc>
          <w:tcPr>
            <w:tcW w:w="279" w:type="pct"/>
          </w:tcPr>
          <w:p w14:paraId="69A8503A" w14:textId="77777777" w:rsidR="00551957" w:rsidRPr="00551957" w:rsidRDefault="00551957" w:rsidP="00551957">
            <w:pPr>
              <w:suppressAutoHyphens/>
              <w:spacing w:after="0" w:line="240" w:lineRule="auto"/>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1.</w:t>
            </w:r>
          </w:p>
        </w:tc>
        <w:tc>
          <w:tcPr>
            <w:tcW w:w="3258" w:type="pct"/>
            <w:vAlign w:val="center"/>
          </w:tcPr>
          <w:p w14:paraId="791AAEE9" w14:textId="77777777" w:rsidR="00551957" w:rsidRPr="00551957" w:rsidRDefault="00551957" w:rsidP="00551957">
            <w:pPr>
              <w:suppressAutoHyphens/>
              <w:spacing w:after="0" w:line="240" w:lineRule="auto"/>
              <w:jc w:val="both"/>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Prekių pervežimas automobiliu, kurio kėbulo tūris – ne mažesnis kaip 35 m</w:t>
            </w:r>
            <w:r w:rsidRPr="000677D1">
              <w:rPr>
                <w:rFonts w:ascii="Times New Roman" w:eastAsia="Times New Roman" w:hAnsi="Times New Roman" w:cs="Times New Roman"/>
                <w:sz w:val="24"/>
                <w:szCs w:val="24"/>
                <w:vertAlign w:val="superscript"/>
                <w:lang w:eastAsia="ar-SA"/>
              </w:rPr>
              <w:t>3</w:t>
            </w:r>
            <w:r w:rsidRPr="00551957">
              <w:rPr>
                <w:rFonts w:ascii="Times New Roman" w:eastAsia="Times New Roman" w:hAnsi="Times New Roman" w:cs="Times New Roman"/>
                <w:sz w:val="24"/>
                <w:szCs w:val="24"/>
                <w:lang w:eastAsia="ar-SA"/>
              </w:rPr>
              <w:t xml:space="preserve">, keliamoji galia – ne mažesnė kaip 5,0 t </w:t>
            </w:r>
          </w:p>
        </w:tc>
        <w:tc>
          <w:tcPr>
            <w:tcW w:w="1463" w:type="pct"/>
          </w:tcPr>
          <w:p w14:paraId="0FB52BCA" w14:textId="77777777" w:rsidR="00551957" w:rsidRPr="00551957" w:rsidRDefault="00551957" w:rsidP="00551957">
            <w:pPr>
              <w:suppressAutoHyphens/>
              <w:spacing w:after="0" w:line="240" w:lineRule="auto"/>
              <w:jc w:val="center"/>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 Eur/km</w:t>
            </w:r>
          </w:p>
        </w:tc>
      </w:tr>
      <w:tr w:rsidR="00551957" w:rsidRPr="00551957" w14:paraId="299BB99C" w14:textId="77777777" w:rsidTr="00692696">
        <w:trPr>
          <w:trHeight w:val="397"/>
        </w:trPr>
        <w:tc>
          <w:tcPr>
            <w:tcW w:w="279" w:type="pct"/>
          </w:tcPr>
          <w:p w14:paraId="075DD02A" w14:textId="77777777" w:rsidR="00551957" w:rsidRPr="00551957" w:rsidRDefault="00551957" w:rsidP="00551957">
            <w:pPr>
              <w:suppressAutoHyphens/>
              <w:spacing w:after="0" w:line="240" w:lineRule="auto"/>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2.</w:t>
            </w:r>
          </w:p>
        </w:tc>
        <w:tc>
          <w:tcPr>
            <w:tcW w:w="3258" w:type="pct"/>
            <w:vAlign w:val="center"/>
          </w:tcPr>
          <w:p w14:paraId="35078F55" w14:textId="77777777" w:rsidR="00551957" w:rsidRPr="00551957" w:rsidRDefault="00551957" w:rsidP="00551957">
            <w:pPr>
              <w:suppressAutoHyphens/>
              <w:spacing w:after="0" w:line="240" w:lineRule="auto"/>
              <w:jc w:val="both"/>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Prekių pervežimas automobiliu, kurio kėbulo tūris – ne mažesnis kaip 48 m</w:t>
            </w:r>
            <w:r w:rsidRPr="000677D1">
              <w:rPr>
                <w:rFonts w:ascii="Times New Roman" w:eastAsia="Times New Roman" w:hAnsi="Times New Roman" w:cs="Times New Roman"/>
                <w:sz w:val="24"/>
                <w:szCs w:val="24"/>
                <w:vertAlign w:val="superscript"/>
                <w:lang w:eastAsia="ar-SA"/>
              </w:rPr>
              <w:t>3</w:t>
            </w:r>
            <w:r w:rsidRPr="00551957">
              <w:rPr>
                <w:rFonts w:ascii="Times New Roman" w:eastAsia="Times New Roman" w:hAnsi="Times New Roman" w:cs="Times New Roman"/>
                <w:sz w:val="24"/>
                <w:szCs w:val="24"/>
                <w:lang w:eastAsia="ar-SA"/>
              </w:rPr>
              <w:t xml:space="preserve">, keliamoji galia – ne mažesnė kaip 10,0 t </w:t>
            </w:r>
          </w:p>
        </w:tc>
        <w:tc>
          <w:tcPr>
            <w:tcW w:w="1463" w:type="pct"/>
          </w:tcPr>
          <w:p w14:paraId="7E1292EE" w14:textId="77777777" w:rsidR="00551957" w:rsidRPr="00551957" w:rsidRDefault="00551957" w:rsidP="00551957">
            <w:pPr>
              <w:suppressAutoHyphens/>
              <w:spacing w:after="0" w:line="240" w:lineRule="auto"/>
              <w:jc w:val="center"/>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 Eur/km</w:t>
            </w:r>
          </w:p>
        </w:tc>
      </w:tr>
      <w:tr w:rsidR="00551957" w:rsidRPr="00551957" w14:paraId="51270A0B" w14:textId="77777777" w:rsidTr="00692696">
        <w:trPr>
          <w:trHeight w:val="397"/>
        </w:trPr>
        <w:tc>
          <w:tcPr>
            <w:tcW w:w="279" w:type="pct"/>
          </w:tcPr>
          <w:p w14:paraId="562C66F8" w14:textId="77777777" w:rsidR="00551957" w:rsidRPr="00551957" w:rsidRDefault="00551957" w:rsidP="00551957">
            <w:pPr>
              <w:suppressAutoHyphens/>
              <w:spacing w:after="0" w:line="240" w:lineRule="auto"/>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3.</w:t>
            </w:r>
          </w:p>
        </w:tc>
        <w:tc>
          <w:tcPr>
            <w:tcW w:w="3258" w:type="pct"/>
            <w:vAlign w:val="center"/>
          </w:tcPr>
          <w:p w14:paraId="00771502" w14:textId="77777777" w:rsidR="00551957" w:rsidRPr="00551957" w:rsidRDefault="00551957" w:rsidP="00551957">
            <w:pPr>
              <w:suppressAutoHyphens/>
              <w:spacing w:after="0" w:line="240" w:lineRule="auto"/>
              <w:jc w:val="both"/>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Prekių pervežimas automobiliu, kurio kėbulo tūris – ne mažesnis kaip 92 m</w:t>
            </w:r>
            <w:r w:rsidRPr="000677D1">
              <w:rPr>
                <w:rFonts w:ascii="Times New Roman" w:eastAsia="Times New Roman" w:hAnsi="Times New Roman" w:cs="Times New Roman"/>
                <w:sz w:val="24"/>
                <w:szCs w:val="24"/>
                <w:vertAlign w:val="superscript"/>
                <w:lang w:eastAsia="ar-SA"/>
              </w:rPr>
              <w:t>3</w:t>
            </w:r>
            <w:r w:rsidRPr="00551957">
              <w:rPr>
                <w:rFonts w:ascii="Times New Roman" w:eastAsia="Times New Roman" w:hAnsi="Times New Roman" w:cs="Times New Roman"/>
                <w:sz w:val="24"/>
                <w:szCs w:val="24"/>
                <w:lang w:eastAsia="ar-SA"/>
              </w:rPr>
              <w:t xml:space="preserve">, keliamoji galia – ne mažesnė kaip 20,0 t </w:t>
            </w:r>
          </w:p>
        </w:tc>
        <w:tc>
          <w:tcPr>
            <w:tcW w:w="1463" w:type="pct"/>
          </w:tcPr>
          <w:p w14:paraId="736DAA31" w14:textId="77777777" w:rsidR="00551957" w:rsidRPr="00551957" w:rsidRDefault="00551957" w:rsidP="00551957">
            <w:pPr>
              <w:suppressAutoHyphens/>
              <w:spacing w:after="0" w:line="240" w:lineRule="auto"/>
              <w:jc w:val="center"/>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 Eur/km</w:t>
            </w:r>
          </w:p>
        </w:tc>
      </w:tr>
      <w:tr w:rsidR="00551957" w:rsidRPr="00551957" w14:paraId="6D6BFE24" w14:textId="77777777" w:rsidTr="00692696">
        <w:trPr>
          <w:trHeight w:val="397"/>
        </w:trPr>
        <w:tc>
          <w:tcPr>
            <w:tcW w:w="279" w:type="pct"/>
          </w:tcPr>
          <w:p w14:paraId="61B9311E" w14:textId="77777777" w:rsidR="00551957" w:rsidRPr="00551957" w:rsidRDefault="00551957" w:rsidP="00551957">
            <w:pPr>
              <w:suppressAutoHyphens/>
              <w:spacing w:after="0" w:line="240" w:lineRule="auto"/>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4.</w:t>
            </w:r>
          </w:p>
        </w:tc>
        <w:tc>
          <w:tcPr>
            <w:tcW w:w="3258" w:type="pct"/>
            <w:vAlign w:val="center"/>
          </w:tcPr>
          <w:p w14:paraId="189E4609" w14:textId="77777777" w:rsidR="00551957" w:rsidRPr="00551957" w:rsidRDefault="00551957" w:rsidP="00551957">
            <w:pPr>
              <w:suppressAutoHyphens/>
              <w:spacing w:after="0" w:line="240" w:lineRule="auto"/>
              <w:jc w:val="both"/>
              <w:rPr>
                <w:rFonts w:ascii="Times New Roman" w:eastAsia="Times New Roman" w:hAnsi="Times New Roman" w:cs="Times New Roman"/>
                <w:sz w:val="24"/>
                <w:szCs w:val="24"/>
                <w:lang w:eastAsia="ar-SA"/>
              </w:rPr>
            </w:pPr>
            <w:proofErr w:type="spellStart"/>
            <w:r w:rsidRPr="00551957">
              <w:rPr>
                <w:rFonts w:ascii="Times New Roman" w:eastAsia="Times New Roman" w:hAnsi="Times New Roman" w:cs="Times New Roman"/>
                <w:sz w:val="24"/>
                <w:szCs w:val="24"/>
                <w:lang w:eastAsia="ar-SA"/>
              </w:rPr>
              <w:t>Didžiagabaritinių</w:t>
            </w:r>
            <w:proofErr w:type="spellEnd"/>
            <w:r w:rsidRPr="00551957">
              <w:rPr>
                <w:rFonts w:ascii="Times New Roman" w:eastAsia="Times New Roman" w:hAnsi="Times New Roman" w:cs="Times New Roman"/>
                <w:sz w:val="24"/>
                <w:szCs w:val="24"/>
                <w:lang w:eastAsia="ar-SA"/>
              </w:rPr>
              <w:t xml:space="preserve"> Prekių transportavimas </w:t>
            </w:r>
          </w:p>
        </w:tc>
        <w:tc>
          <w:tcPr>
            <w:tcW w:w="1463" w:type="pct"/>
          </w:tcPr>
          <w:p w14:paraId="0AF17D99" w14:textId="77777777" w:rsidR="00551957" w:rsidRPr="00551957" w:rsidRDefault="00551957" w:rsidP="00551957">
            <w:pPr>
              <w:suppressAutoHyphens/>
              <w:spacing w:after="0" w:line="240" w:lineRule="auto"/>
              <w:jc w:val="center"/>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 Eur/km</w:t>
            </w:r>
          </w:p>
        </w:tc>
      </w:tr>
      <w:tr w:rsidR="00551957" w:rsidRPr="00551957" w14:paraId="6F553429" w14:textId="77777777" w:rsidTr="00692696">
        <w:trPr>
          <w:trHeight w:val="397"/>
        </w:trPr>
        <w:tc>
          <w:tcPr>
            <w:tcW w:w="279" w:type="pct"/>
          </w:tcPr>
          <w:p w14:paraId="6301A7AF" w14:textId="77777777" w:rsidR="00551957" w:rsidRPr="00551957" w:rsidRDefault="00551957" w:rsidP="00551957">
            <w:pPr>
              <w:suppressAutoHyphens/>
              <w:spacing w:after="0" w:line="240" w:lineRule="auto"/>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5.</w:t>
            </w:r>
          </w:p>
        </w:tc>
        <w:tc>
          <w:tcPr>
            <w:tcW w:w="3258" w:type="pct"/>
            <w:vAlign w:val="center"/>
          </w:tcPr>
          <w:p w14:paraId="518AC11C" w14:textId="77777777" w:rsidR="00551957" w:rsidRPr="00551957" w:rsidRDefault="00551957" w:rsidP="00551957">
            <w:pPr>
              <w:suppressAutoHyphens/>
              <w:spacing w:after="0" w:line="240" w:lineRule="auto"/>
              <w:jc w:val="both"/>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 xml:space="preserve">Krovos (pakrovimo ir/ar iškrovimo) paslaugos rankiniu būdu (darbuotojo) </w:t>
            </w:r>
          </w:p>
        </w:tc>
        <w:tc>
          <w:tcPr>
            <w:tcW w:w="1463" w:type="pct"/>
          </w:tcPr>
          <w:p w14:paraId="531F3586" w14:textId="77777777" w:rsidR="00551957" w:rsidRPr="00551957" w:rsidRDefault="00551957" w:rsidP="00551957">
            <w:pPr>
              <w:suppressAutoHyphens/>
              <w:spacing w:after="0" w:line="240" w:lineRule="auto"/>
              <w:jc w:val="center"/>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 Eur už valandą vieno darbuotojo</w:t>
            </w:r>
          </w:p>
        </w:tc>
      </w:tr>
      <w:tr w:rsidR="00551957" w:rsidRPr="00551957" w14:paraId="3CE045D0" w14:textId="77777777" w:rsidTr="00692696">
        <w:trPr>
          <w:trHeight w:val="796"/>
        </w:trPr>
        <w:tc>
          <w:tcPr>
            <w:tcW w:w="279" w:type="pct"/>
          </w:tcPr>
          <w:p w14:paraId="32BF0AF9" w14:textId="77777777" w:rsidR="00551957" w:rsidRPr="00551957" w:rsidRDefault="00551957" w:rsidP="00551957">
            <w:pPr>
              <w:suppressAutoHyphens/>
              <w:spacing w:after="0" w:line="240" w:lineRule="auto"/>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6.</w:t>
            </w:r>
          </w:p>
        </w:tc>
        <w:tc>
          <w:tcPr>
            <w:tcW w:w="3258" w:type="pct"/>
            <w:vAlign w:val="center"/>
          </w:tcPr>
          <w:p w14:paraId="6614B285" w14:textId="77777777" w:rsidR="00551957" w:rsidRPr="00551957" w:rsidRDefault="00551957" w:rsidP="00551957">
            <w:pPr>
              <w:suppressAutoHyphens/>
              <w:spacing w:after="0" w:line="240" w:lineRule="auto"/>
              <w:jc w:val="both"/>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Mechanizuotos krovos (pakrovimo ir/ar iškrovimo) paslaugos</w:t>
            </w:r>
          </w:p>
          <w:p w14:paraId="43117DC5" w14:textId="77777777" w:rsidR="00551957" w:rsidRPr="00551957" w:rsidRDefault="00551957" w:rsidP="00551957">
            <w:pPr>
              <w:suppressAutoHyphens/>
              <w:spacing w:after="0" w:line="240" w:lineRule="auto"/>
              <w:jc w:val="both"/>
              <w:rPr>
                <w:rFonts w:ascii="Times New Roman" w:eastAsia="Times New Roman" w:hAnsi="Times New Roman" w:cs="Times New Roman"/>
                <w:sz w:val="24"/>
                <w:szCs w:val="24"/>
                <w:lang w:eastAsia="ar-SA"/>
              </w:rPr>
            </w:pPr>
          </w:p>
          <w:p w14:paraId="1112C629" w14:textId="77777777" w:rsidR="00551957" w:rsidRPr="00551957" w:rsidRDefault="00551957" w:rsidP="00551957">
            <w:pPr>
              <w:suppressAutoHyphens/>
              <w:spacing w:after="0" w:line="240" w:lineRule="auto"/>
              <w:jc w:val="both"/>
              <w:rPr>
                <w:rFonts w:ascii="Times New Roman" w:eastAsia="Times New Roman" w:hAnsi="Times New Roman" w:cs="Times New Roman"/>
                <w:sz w:val="24"/>
                <w:szCs w:val="24"/>
                <w:lang w:eastAsia="ar-SA"/>
              </w:rPr>
            </w:pPr>
          </w:p>
        </w:tc>
        <w:tc>
          <w:tcPr>
            <w:tcW w:w="1463" w:type="pct"/>
          </w:tcPr>
          <w:p w14:paraId="1848D356" w14:textId="77777777" w:rsidR="00551957" w:rsidRPr="00551957" w:rsidRDefault="00551957" w:rsidP="00551957">
            <w:pPr>
              <w:suppressAutoHyphens/>
              <w:spacing w:after="0" w:line="240" w:lineRule="auto"/>
              <w:jc w:val="center"/>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 Eur už valandą vieno darbuotojo su mechanizuota priemone</w:t>
            </w:r>
          </w:p>
        </w:tc>
      </w:tr>
      <w:tr w:rsidR="00551957" w:rsidRPr="00551957" w14:paraId="1FEEEA8B" w14:textId="77777777" w:rsidTr="00692696">
        <w:trPr>
          <w:trHeight w:val="397"/>
        </w:trPr>
        <w:tc>
          <w:tcPr>
            <w:tcW w:w="279" w:type="pct"/>
          </w:tcPr>
          <w:p w14:paraId="02E2FF8D" w14:textId="77777777" w:rsidR="00551957" w:rsidRPr="00551957" w:rsidRDefault="00551957" w:rsidP="00551957">
            <w:pPr>
              <w:suppressAutoHyphens/>
              <w:spacing w:after="0" w:line="240" w:lineRule="auto"/>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7.</w:t>
            </w:r>
          </w:p>
        </w:tc>
        <w:tc>
          <w:tcPr>
            <w:tcW w:w="3258" w:type="pct"/>
            <w:vAlign w:val="center"/>
          </w:tcPr>
          <w:p w14:paraId="59728688" w14:textId="77777777" w:rsidR="00551957" w:rsidRPr="00551957" w:rsidRDefault="00551957" w:rsidP="00551957">
            <w:pPr>
              <w:suppressAutoHyphens/>
              <w:spacing w:after="0" w:line="240" w:lineRule="auto"/>
              <w:jc w:val="both"/>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 xml:space="preserve">Krovos paslaugos (pakrovimo ir/ar iškrovimo) reikalaujančios specialios technikos arba </w:t>
            </w:r>
            <w:proofErr w:type="spellStart"/>
            <w:r w:rsidRPr="00551957">
              <w:rPr>
                <w:rFonts w:ascii="Times New Roman" w:eastAsia="Times New Roman" w:hAnsi="Times New Roman" w:cs="Times New Roman"/>
                <w:sz w:val="24"/>
                <w:szCs w:val="24"/>
                <w:lang w:eastAsia="ar-SA"/>
              </w:rPr>
              <w:t>didžiagabaritinių</w:t>
            </w:r>
            <w:proofErr w:type="spellEnd"/>
            <w:r w:rsidRPr="00551957">
              <w:rPr>
                <w:rFonts w:ascii="Times New Roman" w:eastAsia="Times New Roman" w:hAnsi="Times New Roman" w:cs="Times New Roman"/>
                <w:sz w:val="24"/>
                <w:szCs w:val="24"/>
                <w:lang w:eastAsia="ar-SA"/>
              </w:rPr>
              <w:t xml:space="preserve"> Prekių krovos paslaugos</w:t>
            </w:r>
          </w:p>
          <w:p w14:paraId="19A00619" w14:textId="77777777" w:rsidR="00551957" w:rsidRPr="00551957" w:rsidRDefault="00551957" w:rsidP="00551957">
            <w:pPr>
              <w:suppressAutoHyphens/>
              <w:spacing w:after="0" w:line="240" w:lineRule="auto"/>
              <w:jc w:val="both"/>
              <w:rPr>
                <w:rFonts w:ascii="Times New Roman" w:eastAsia="Times New Roman" w:hAnsi="Times New Roman" w:cs="Times New Roman"/>
                <w:sz w:val="24"/>
                <w:szCs w:val="24"/>
                <w:lang w:eastAsia="ar-SA"/>
              </w:rPr>
            </w:pPr>
          </w:p>
        </w:tc>
        <w:tc>
          <w:tcPr>
            <w:tcW w:w="1463" w:type="pct"/>
          </w:tcPr>
          <w:p w14:paraId="2B16ACC6" w14:textId="77777777" w:rsidR="00551957" w:rsidRPr="00551957" w:rsidRDefault="00551957" w:rsidP="00551957">
            <w:pPr>
              <w:suppressAutoHyphens/>
              <w:spacing w:after="0" w:line="240" w:lineRule="auto"/>
              <w:jc w:val="center"/>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t>....... Eur už valandą vieno darbuotojo su reikalinga technika</w:t>
            </w:r>
          </w:p>
        </w:tc>
      </w:tr>
    </w:tbl>
    <w:p w14:paraId="2BA89C55" w14:textId="77777777" w:rsidR="00551957" w:rsidRPr="00551957" w:rsidRDefault="00551957" w:rsidP="00551957">
      <w:pPr>
        <w:suppressAutoHyphens/>
        <w:spacing w:after="0" w:line="240" w:lineRule="auto"/>
        <w:rPr>
          <w:rFonts w:ascii="Times New Roman" w:eastAsia="Times New Roman" w:hAnsi="Times New Roman" w:cs="Times New Roman"/>
          <w:sz w:val="24"/>
          <w:szCs w:val="20"/>
          <w:lang w:eastAsia="ar-SA"/>
        </w:rPr>
      </w:pPr>
    </w:p>
    <w:p w14:paraId="7E822771" w14:textId="77777777" w:rsidR="00551957" w:rsidRPr="00551957" w:rsidRDefault="00551957" w:rsidP="00551957">
      <w:pPr>
        <w:spacing w:after="0" w:line="240" w:lineRule="auto"/>
        <w:rPr>
          <w:rFonts w:ascii="Times New Roman" w:eastAsia="Times New Roman" w:hAnsi="Times New Roman" w:cs="Times New Roman"/>
          <w:sz w:val="24"/>
          <w:szCs w:val="24"/>
        </w:rPr>
      </w:pPr>
    </w:p>
    <w:p w14:paraId="62300D97" w14:textId="77777777" w:rsidR="00551957" w:rsidRPr="00551957" w:rsidRDefault="00551957" w:rsidP="00551957">
      <w:pPr>
        <w:spacing w:after="0" w:line="240" w:lineRule="auto"/>
        <w:rPr>
          <w:rFonts w:ascii="Times New Roman" w:eastAsia="Times New Roman" w:hAnsi="Times New Roman" w:cs="Times New Roman"/>
          <w:sz w:val="24"/>
          <w:szCs w:val="24"/>
        </w:rPr>
      </w:pPr>
    </w:p>
    <w:p w14:paraId="6886374A" w14:textId="77777777" w:rsidR="00551957" w:rsidRPr="00551957" w:rsidRDefault="00551957" w:rsidP="00551957">
      <w:pPr>
        <w:spacing w:after="0" w:line="240" w:lineRule="auto"/>
        <w:rPr>
          <w:rFonts w:ascii="Times New Roman" w:eastAsia="Times New Roman" w:hAnsi="Times New Roman" w:cs="Times New Roman"/>
          <w:sz w:val="24"/>
          <w:szCs w:val="24"/>
        </w:rPr>
      </w:pPr>
    </w:p>
    <w:p w14:paraId="0003FF22" w14:textId="77777777" w:rsidR="00551957" w:rsidRPr="00551957" w:rsidRDefault="00551957" w:rsidP="00551957">
      <w:pPr>
        <w:spacing w:after="0" w:line="240" w:lineRule="auto"/>
        <w:rPr>
          <w:rFonts w:ascii="Times New Roman" w:eastAsia="Times New Roman" w:hAnsi="Times New Roman" w:cs="Times New Roman"/>
          <w:sz w:val="24"/>
          <w:szCs w:val="24"/>
        </w:rPr>
      </w:pPr>
    </w:p>
    <w:p w14:paraId="345F6862" w14:textId="77777777" w:rsidR="00551957" w:rsidRPr="00551957" w:rsidRDefault="00551957" w:rsidP="00551957">
      <w:pPr>
        <w:spacing w:after="0" w:line="240" w:lineRule="auto"/>
        <w:rPr>
          <w:rFonts w:ascii="Times New Roman" w:eastAsia="Times New Roman" w:hAnsi="Times New Roman" w:cs="Times New Roman"/>
          <w:sz w:val="24"/>
          <w:szCs w:val="24"/>
        </w:rPr>
      </w:pPr>
    </w:p>
    <w:p w14:paraId="4B3457CF" w14:textId="77777777" w:rsidR="00551957" w:rsidRPr="00551957" w:rsidRDefault="00551957" w:rsidP="00551957">
      <w:pPr>
        <w:spacing w:after="0" w:line="240" w:lineRule="auto"/>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br w:type="page"/>
      </w:r>
    </w:p>
    <w:p w14:paraId="3219908E" w14:textId="77777777" w:rsidR="00551957" w:rsidRPr="00551957" w:rsidRDefault="00551957" w:rsidP="00551957">
      <w:pPr>
        <w:suppressAutoHyphens/>
        <w:spacing w:after="0" w:line="20" w:lineRule="atLeast"/>
        <w:ind w:left="6480"/>
        <w:rPr>
          <w:rFonts w:ascii="Times New Roman" w:eastAsia="Times New Roman" w:hAnsi="Times New Roman" w:cs="Times New Roman"/>
          <w:sz w:val="24"/>
          <w:szCs w:val="24"/>
          <w:lang w:eastAsia="ar-SA"/>
        </w:rPr>
      </w:pPr>
      <w:r w:rsidRPr="00551957">
        <w:rPr>
          <w:rFonts w:ascii="Times New Roman" w:eastAsia="Times New Roman" w:hAnsi="Times New Roman" w:cs="Times New Roman"/>
          <w:sz w:val="24"/>
          <w:szCs w:val="24"/>
          <w:lang w:eastAsia="ar-SA"/>
        </w:rPr>
        <w:lastRenderedPageBreak/>
        <w:t>202...... m.         d.</w:t>
      </w:r>
      <w:r w:rsidRPr="00551957">
        <w:rPr>
          <w:rFonts w:ascii="Times New Roman" w:eastAsia="Times New Roman" w:hAnsi="Times New Roman" w:cs="Times New Roman"/>
          <w:sz w:val="24"/>
          <w:szCs w:val="24"/>
          <w:lang w:eastAsia="ar-SA"/>
        </w:rPr>
        <w:tab/>
        <w:t>Sutarties Nr. 11BE-</w:t>
      </w:r>
      <w:r w:rsidRPr="00551957">
        <w:rPr>
          <w:rFonts w:ascii="Times New Roman" w:eastAsia="Times New Roman" w:hAnsi="Times New Roman" w:cs="Times New Roman"/>
          <w:sz w:val="24"/>
          <w:szCs w:val="24"/>
          <w:lang w:eastAsia="ar-SA"/>
        </w:rPr>
        <w:tab/>
      </w:r>
      <w:r w:rsidRPr="00551957">
        <w:rPr>
          <w:rFonts w:ascii="Times New Roman" w:eastAsia="Times New Roman" w:hAnsi="Times New Roman" w:cs="Times New Roman"/>
          <w:sz w:val="24"/>
          <w:szCs w:val="24"/>
          <w:lang w:eastAsia="ar-SA"/>
        </w:rPr>
        <w:tab/>
      </w:r>
      <w:r w:rsidRPr="00551957">
        <w:rPr>
          <w:rFonts w:ascii="Times New Roman" w:eastAsia="Times New Roman" w:hAnsi="Times New Roman" w:cs="Times New Roman"/>
          <w:sz w:val="24"/>
          <w:szCs w:val="24"/>
        </w:rPr>
        <w:t>4</w:t>
      </w:r>
      <w:r w:rsidRPr="00551957">
        <w:rPr>
          <w:rFonts w:ascii="Times New Roman" w:eastAsia="Times New Roman" w:hAnsi="Times New Roman" w:cs="Times New Roman"/>
          <w:sz w:val="24"/>
          <w:szCs w:val="24"/>
          <w:lang w:eastAsia="ar-SA"/>
        </w:rPr>
        <w:t xml:space="preserve"> priedas</w:t>
      </w:r>
    </w:p>
    <w:p w14:paraId="19CB6C68" w14:textId="77777777" w:rsidR="00551957" w:rsidRPr="00551957" w:rsidRDefault="00551957" w:rsidP="00551957">
      <w:pPr>
        <w:spacing w:after="0" w:line="20" w:lineRule="atLeast"/>
        <w:rPr>
          <w:rFonts w:ascii="Times New Roman" w:eastAsia="Times New Roman" w:hAnsi="Times New Roman" w:cs="Times New Roman"/>
          <w:sz w:val="24"/>
          <w:szCs w:val="24"/>
        </w:rPr>
      </w:pPr>
    </w:p>
    <w:p w14:paraId="2C0A9CF0"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r w:rsidRPr="00551957">
        <w:rPr>
          <w:rFonts w:ascii="Times New Roman" w:eastAsia="Times New Roman" w:hAnsi="Times New Roman" w:cs="Times New Roman"/>
          <w:b/>
          <w:sz w:val="24"/>
          <w:szCs w:val="24"/>
        </w:rPr>
        <w:t>PASLAUGŲ PERDAVIMO-PRIĖMIMO AKTAS</w:t>
      </w:r>
    </w:p>
    <w:p w14:paraId="2E335DC8"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p>
    <w:p w14:paraId="03A19D26"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u w:val="single"/>
        </w:rPr>
        <w:tab/>
        <w:t xml:space="preserve"> </w:t>
      </w:r>
      <w:r w:rsidRPr="00551957">
        <w:rPr>
          <w:rFonts w:ascii="Times New Roman" w:eastAsia="Times New Roman" w:hAnsi="Times New Roman" w:cs="Times New Roman"/>
          <w:sz w:val="24"/>
          <w:szCs w:val="24"/>
          <w:u w:val="single"/>
        </w:rPr>
        <w:tab/>
        <w:t xml:space="preserve">                       </w:t>
      </w:r>
      <w:r w:rsidRPr="00551957">
        <w:rPr>
          <w:rFonts w:ascii="Times New Roman" w:eastAsia="Times New Roman" w:hAnsi="Times New Roman" w:cs="Times New Roman"/>
          <w:sz w:val="24"/>
          <w:szCs w:val="24"/>
        </w:rPr>
        <w:t xml:space="preserve"> (Tiekėjas) suteikė, o Muitinės departamentas prie Lietuvos Respublikos finansų ministerijos (Pirkėjas) priima toliau nurodytas pagal 20   m.         d. Sulaikytų ir konfiskuotų prekių transportavimo ir krovos paslaugų viešojo pirkimo-pardavimo sutartį suteiktas paslaugas:</w:t>
      </w:r>
    </w:p>
    <w:p w14:paraId="6A1665F6"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4696"/>
        <w:gridCol w:w="1091"/>
        <w:gridCol w:w="1517"/>
        <w:gridCol w:w="1486"/>
      </w:tblGrid>
      <w:tr w:rsidR="00551957" w:rsidRPr="00551957" w14:paraId="159F9C8A" w14:textId="77777777" w:rsidTr="00692696">
        <w:tc>
          <w:tcPr>
            <w:tcW w:w="556" w:type="dxa"/>
          </w:tcPr>
          <w:p w14:paraId="7852802E"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Eil. Nr.</w:t>
            </w:r>
          </w:p>
        </w:tc>
        <w:tc>
          <w:tcPr>
            <w:tcW w:w="5081" w:type="dxa"/>
          </w:tcPr>
          <w:p w14:paraId="100C618B"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Suteiktų paslaugų pavadinimas</w:t>
            </w:r>
          </w:p>
        </w:tc>
        <w:tc>
          <w:tcPr>
            <w:tcW w:w="1134" w:type="dxa"/>
          </w:tcPr>
          <w:p w14:paraId="4606DCA6"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Mato vnt.</w:t>
            </w:r>
          </w:p>
        </w:tc>
        <w:tc>
          <w:tcPr>
            <w:tcW w:w="1559" w:type="dxa"/>
            <w:vAlign w:val="center"/>
          </w:tcPr>
          <w:p w14:paraId="104BAD44" w14:textId="77777777" w:rsidR="00551957" w:rsidRPr="00551957" w:rsidRDefault="00551957" w:rsidP="00551957">
            <w:pPr>
              <w:spacing w:after="0" w:line="20" w:lineRule="atLeast"/>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Suteiktos paslaugos įkainis su PVM, Eur</w:t>
            </w:r>
          </w:p>
        </w:tc>
        <w:tc>
          <w:tcPr>
            <w:tcW w:w="1524" w:type="dxa"/>
            <w:vAlign w:val="center"/>
          </w:tcPr>
          <w:p w14:paraId="4242BED4" w14:textId="77777777" w:rsidR="00551957" w:rsidRPr="00551957" w:rsidRDefault="00551957" w:rsidP="00551957">
            <w:pPr>
              <w:spacing w:after="0" w:line="20" w:lineRule="atLeast"/>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Suteiktos paslaugos kaina su PVM, Eur</w:t>
            </w:r>
          </w:p>
        </w:tc>
      </w:tr>
      <w:tr w:rsidR="00551957" w:rsidRPr="00551957" w14:paraId="4A23C07D" w14:textId="77777777" w:rsidTr="00692696">
        <w:tc>
          <w:tcPr>
            <w:tcW w:w="556" w:type="dxa"/>
          </w:tcPr>
          <w:p w14:paraId="27452596"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1.</w:t>
            </w:r>
          </w:p>
        </w:tc>
        <w:tc>
          <w:tcPr>
            <w:tcW w:w="5081" w:type="dxa"/>
          </w:tcPr>
          <w:p w14:paraId="22BFC1F6"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tc>
        <w:tc>
          <w:tcPr>
            <w:tcW w:w="1134" w:type="dxa"/>
          </w:tcPr>
          <w:p w14:paraId="3180C55F"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tc>
        <w:tc>
          <w:tcPr>
            <w:tcW w:w="1559" w:type="dxa"/>
          </w:tcPr>
          <w:p w14:paraId="3420A089"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tc>
        <w:tc>
          <w:tcPr>
            <w:tcW w:w="1524" w:type="dxa"/>
          </w:tcPr>
          <w:p w14:paraId="62BB6522"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tc>
      </w:tr>
      <w:tr w:rsidR="00551957" w:rsidRPr="00551957" w14:paraId="1D558E30" w14:textId="77777777" w:rsidTr="00692696">
        <w:tc>
          <w:tcPr>
            <w:tcW w:w="556" w:type="dxa"/>
          </w:tcPr>
          <w:p w14:paraId="589C4DE8"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2.</w:t>
            </w:r>
          </w:p>
        </w:tc>
        <w:tc>
          <w:tcPr>
            <w:tcW w:w="5081" w:type="dxa"/>
          </w:tcPr>
          <w:p w14:paraId="7F659698"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tc>
        <w:tc>
          <w:tcPr>
            <w:tcW w:w="1134" w:type="dxa"/>
          </w:tcPr>
          <w:p w14:paraId="774F32D6"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tc>
        <w:tc>
          <w:tcPr>
            <w:tcW w:w="1559" w:type="dxa"/>
          </w:tcPr>
          <w:p w14:paraId="345E320E"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tc>
        <w:tc>
          <w:tcPr>
            <w:tcW w:w="1524" w:type="dxa"/>
          </w:tcPr>
          <w:p w14:paraId="1CB315BC"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tc>
      </w:tr>
      <w:tr w:rsidR="00551957" w:rsidRPr="00551957" w14:paraId="403396F9" w14:textId="77777777" w:rsidTr="00692696">
        <w:tc>
          <w:tcPr>
            <w:tcW w:w="556" w:type="dxa"/>
          </w:tcPr>
          <w:p w14:paraId="763C8673"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3.</w:t>
            </w:r>
          </w:p>
        </w:tc>
        <w:tc>
          <w:tcPr>
            <w:tcW w:w="5081" w:type="dxa"/>
          </w:tcPr>
          <w:p w14:paraId="0AFEE0C4"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tc>
        <w:tc>
          <w:tcPr>
            <w:tcW w:w="1134" w:type="dxa"/>
          </w:tcPr>
          <w:p w14:paraId="6F0183C3"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tc>
        <w:tc>
          <w:tcPr>
            <w:tcW w:w="1559" w:type="dxa"/>
          </w:tcPr>
          <w:p w14:paraId="2828B166"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tc>
        <w:tc>
          <w:tcPr>
            <w:tcW w:w="1524" w:type="dxa"/>
          </w:tcPr>
          <w:p w14:paraId="3C2A5CB6"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tc>
      </w:tr>
      <w:tr w:rsidR="00551957" w:rsidRPr="00551957" w14:paraId="71C619E0" w14:textId="77777777" w:rsidTr="00692696">
        <w:tc>
          <w:tcPr>
            <w:tcW w:w="556" w:type="dxa"/>
          </w:tcPr>
          <w:p w14:paraId="163394AB"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tc>
        <w:tc>
          <w:tcPr>
            <w:tcW w:w="5081" w:type="dxa"/>
          </w:tcPr>
          <w:p w14:paraId="53DB1F2A"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tc>
        <w:tc>
          <w:tcPr>
            <w:tcW w:w="1134" w:type="dxa"/>
          </w:tcPr>
          <w:p w14:paraId="18476D32"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tc>
        <w:tc>
          <w:tcPr>
            <w:tcW w:w="1559" w:type="dxa"/>
          </w:tcPr>
          <w:p w14:paraId="0734CFF7"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tc>
        <w:tc>
          <w:tcPr>
            <w:tcW w:w="1524" w:type="dxa"/>
          </w:tcPr>
          <w:p w14:paraId="101ADE12"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tc>
      </w:tr>
    </w:tbl>
    <w:p w14:paraId="57DB8F33"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p w14:paraId="1D1175DD"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p w14:paraId="41E36D10"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_________________</w:t>
      </w:r>
      <w:r w:rsidRPr="00551957">
        <w:rPr>
          <w:rFonts w:ascii="Times New Roman" w:eastAsia="Times New Roman" w:hAnsi="Times New Roman" w:cs="Times New Roman"/>
          <w:sz w:val="24"/>
          <w:szCs w:val="24"/>
        </w:rPr>
        <w:tab/>
      </w:r>
      <w:r w:rsidRPr="00551957">
        <w:rPr>
          <w:rFonts w:ascii="Times New Roman" w:eastAsia="Times New Roman" w:hAnsi="Times New Roman" w:cs="Times New Roman"/>
          <w:sz w:val="24"/>
          <w:szCs w:val="24"/>
        </w:rPr>
        <w:tab/>
      </w:r>
      <w:r w:rsidRPr="00551957">
        <w:rPr>
          <w:rFonts w:ascii="Times New Roman" w:eastAsia="Times New Roman" w:hAnsi="Times New Roman" w:cs="Times New Roman"/>
          <w:sz w:val="24"/>
          <w:szCs w:val="24"/>
        </w:rPr>
        <w:tab/>
        <w:t>________</w:t>
      </w:r>
      <w:r w:rsidRPr="00551957">
        <w:rPr>
          <w:rFonts w:ascii="Times New Roman" w:eastAsia="Times New Roman" w:hAnsi="Times New Roman" w:cs="Times New Roman"/>
          <w:sz w:val="24"/>
          <w:szCs w:val="24"/>
        </w:rPr>
        <w:tab/>
      </w:r>
      <w:r w:rsidRPr="00551957">
        <w:rPr>
          <w:rFonts w:ascii="Times New Roman" w:eastAsia="Times New Roman" w:hAnsi="Times New Roman" w:cs="Times New Roman"/>
          <w:sz w:val="24"/>
          <w:szCs w:val="24"/>
        </w:rPr>
        <w:tab/>
        <w:t>_____________</w:t>
      </w:r>
    </w:p>
    <w:p w14:paraId="4CDBC71E" w14:textId="77777777" w:rsidR="00551957" w:rsidRPr="00551957" w:rsidRDefault="00551957" w:rsidP="00551957">
      <w:pPr>
        <w:spacing w:after="0" w:line="20" w:lineRule="atLeast"/>
        <w:jc w:val="both"/>
        <w:rPr>
          <w:rFonts w:ascii="Times New Roman" w:eastAsia="Times New Roman" w:hAnsi="Times New Roman" w:cs="Times New Roman"/>
          <w:sz w:val="20"/>
          <w:szCs w:val="20"/>
        </w:rPr>
      </w:pPr>
      <w:r w:rsidRPr="00551957">
        <w:rPr>
          <w:rFonts w:ascii="Times New Roman" w:eastAsia="Times New Roman" w:hAnsi="Times New Roman" w:cs="Times New Roman"/>
          <w:sz w:val="24"/>
          <w:szCs w:val="24"/>
        </w:rPr>
        <w:t xml:space="preserve"> </w:t>
      </w:r>
      <w:r w:rsidRPr="00551957">
        <w:rPr>
          <w:rFonts w:ascii="Times New Roman" w:eastAsia="Times New Roman" w:hAnsi="Times New Roman" w:cs="Times New Roman"/>
          <w:sz w:val="20"/>
          <w:szCs w:val="20"/>
        </w:rPr>
        <w:t xml:space="preserve">(Tiekėjo                                      </w:t>
      </w:r>
      <w:r w:rsidRPr="00551957">
        <w:rPr>
          <w:rFonts w:ascii="Times New Roman" w:eastAsia="Times New Roman" w:hAnsi="Times New Roman" w:cs="Times New Roman"/>
          <w:sz w:val="20"/>
          <w:szCs w:val="20"/>
        </w:rPr>
        <w:tab/>
      </w:r>
      <w:r w:rsidRPr="00551957">
        <w:rPr>
          <w:rFonts w:ascii="Times New Roman" w:eastAsia="Times New Roman" w:hAnsi="Times New Roman" w:cs="Times New Roman"/>
          <w:sz w:val="20"/>
          <w:szCs w:val="20"/>
        </w:rPr>
        <w:tab/>
        <w:t>(Parašas)</w:t>
      </w:r>
      <w:r w:rsidRPr="00551957">
        <w:rPr>
          <w:rFonts w:ascii="Times New Roman" w:eastAsia="Times New Roman" w:hAnsi="Times New Roman" w:cs="Times New Roman"/>
          <w:sz w:val="20"/>
          <w:szCs w:val="20"/>
        </w:rPr>
        <w:tab/>
      </w:r>
      <w:r w:rsidRPr="00551957">
        <w:rPr>
          <w:rFonts w:ascii="Times New Roman" w:eastAsia="Times New Roman" w:hAnsi="Times New Roman" w:cs="Times New Roman"/>
          <w:sz w:val="20"/>
          <w:szCs w:val="20"/>
        </w:rPr>
        <w:tab/>
        <w:t>(Vardas, pavardė)</w:t>
      </w:r>
    </w:p>
    <w:p w14:paraId="2672AE9B" w14:textId="77777777" w:rsidR="00551957" w:rsidRPr="00551957" w:rsidRDefault="00551957" w:rsidP="00551957">
      <w:pPr>
        <w:spacing w:after="0" w:line="20" w:lineRule="atLeast"/>
        <w:jc w:val="both"/>
        <w:rPr>
          <w:rFonts w:ascii="Times New Roman" w:eastAsia="Times New Roman" w:hAnsi="Times New Roman" w:cs="Times New Roman"/>
          <w:sz w:val="20"/>
          <w:szCs w:val="20"/>
          <w:u w:val="single"/>
        </w:rPr>
      </w:pPr>
      <w:r w:rsidRPr="00551957">
        <w:rPr>
          <w:rFonts w:ascii="Times New Roman" w:eastAsia="Times New Roman" w:hAnsi="Times New Roman" w:cs="Times New Roman"/>
          <w:sz w:val="20"/>
          <w:szCs w:val="20"/>
        </w:rPr>
        <w:t>įgalioto atstovo pareigos)</w:t>
      </w:r>
    </w:p>
    <w:p w14:paraId="18A12895" w14:textId="77777777" w:rsidR="00551957" w:rsidRPr="00551957" w:rsidRDefault="00551957" w:rsidP="00551957">
      <w:pPr>
        <w:spacing w:after="0" w:line="20" w:lineRule="atLeast"/>
        <w:jc w:val="both"/>
        <w:rPr>
          <w:rFonts w:ascii="Times New Roman" w:eastAsia="Times New Roman" w:hAnsi="Times New Roman" w:cs="Times New Roman"/>
          <w:sz w:val="24"/>
          <w:szCs w:val="24"/>
          <w:u w:val="single"/>
        </w:rPr>
      </w:pPr>
    </w:p>
    <w:p w14:paraId="799E9F69" w14:textId="77777777" w:rsidR="00551957" w:rsidRPr="00551957" w:rsidRDefault="00551957" w:rsidP="00551957">
      <w:pPr>
        <w:spacing w:after="0" w:line="20" w:lineRule="atLeast"/>
        <w:jc w:val="both"/>
        <w:rPr>
          <w:rFonts w:ascii="Times New Roman" w:eastAsia="Times New Roman" w:hAnsi="Times New Roman" w:cs="Times New Roman"/>
          <w:sz w:val="24"/>
          <w:szCs w:val="24"/>
          <w:u w:val="single"/>
        </w:rPr>
      </w:pPr>
    </w:p>
    <w:p w14:paraId="555683B1" w14:textId="77777777" w:rsidR="00551957" w:rsidRPr="00551957" w:rsidRDefault="00551957" w:rsidP="00551957">
      <w:pPr>
        <w:spacing w:after="0" w:line="20" w:lineRule="atLeast"/>
        <w:jc w:val="both"/>
        <w:rPr>
          <w:rFonts w:ascii="Times New Roman" w:eastAsia="Times New Roman" w:hAnsi="Times New Roman" w:cs="Times New Roman"/>
          <w:sz w:val="20"/>
          <w:szCs w:val="20"/>
          <w:u w:val="single"/>
        </w:rPr>
      </w:pPr>
      <w:r w:rsidRPr="00551957">
        <w:rPr>
          <w:rFonts w:ascii="Times New Roman" w:eastAsia="Times New Roman" w:hAnsi="Times New Roman" w:cs="Times New Roman"/>
          <w:sz w:val="20"/>
          <w:szCs w:val="20"/>
          <w:u w:val="single"/>
        </w:rPr>
        <w:t>____________________</w:t>
      </w:r>
      <w:r w:rsidRPr="00551957">
        <w:rPr>
          <w:rFonts w:ascii="Times New Roman" w:eastAsia="Times New Roman" w:hAnsi="Times New Roman" w:cs="Times New Roman"/>
          <w:sz w:val="20"/>
          <w:szCs w:val="20"/>
          <w:u w:val="single"/>
        </w:rPr>
        <w:tab/>
      </w:r>
      <w:r w:rsidRPr="00551957">
        <w:rPr>
          <w:rFonts w:ascii="Times New Roman" w:eastAsia="Times New Roman" w:hAnsi="Times New Roman" w:cs="Times New Roman"/>
          <w:sz w:val="20"/>
          <w:szCs w:val="20"/>
          <w:u w:val="single"/>
        </w:rPr>
        <w:tab/>
      </w:r>
      <w:r w:rsidRPr="00551957">
        <w:rPr>
          <w:rFonts w:ascii="Times New Roman" w:eastAsia="Times New Roman" w:hAnsi="Times New Roman" w:cs="Times New Roman"/>
          <w:sz w:val="20"/>
          <w:szCs w:val="20"/>
          <w:u w:val="single"/>
        </w:rPr>
        <w:tab/>
        <w:t>__________</w:t>
      </w:r>
      <w:r w:rsidRPr="00551957">
        <w:rPr>
          <w:rFonts w:ascii="Times New Roman" w:eastAsia="Times New Roman" w:hAnsi="Times New Roman" w:cs="Times New Roman"/>
          <w:sz w:val="20"/>
          <w:szCs w:val="20"/>
          <w:u w:val="single"/>
        </w:rPr>
        <w:tab/>
      </w:r>
      <w:r w:rsidRPr="00551957">
        <w:rPr>
          <w:rFonts w:ascii="Times New Roman" w:eastAsia="Times New Roman" w:hAnsi="Times New Roman" w:cs="Times New Roman"/>
          <w:sz w:val="20"/>
          <w:szCs w:val="20"/>
          <w:u w:val="single"/>
        </w:rPr>
        <w:tab/>
        <w:t>_______________</w:t>
      </w:r>
    </w:p>
    <w:p w14:paraId="73070393" w14:textId="77777777" w:rsidR="00551957" w:rsidRPr="00551957" w:rsidRDefault="00551957" w:rsidP="00551957">
      <w:pPr>
        <w:spacing w:after="0" w:line="20" w:lineRule="atLeast"/>
        <w:jc w:val="both"/>
        <w:rPr>
          <w:rFonts w:ascii="Times New Roman" w:eastAsia="Times New Roman" w:hAnsi="Times New Roman" w:cs="Times New Roman"/>
          <w:sz w:val="20"/>
          <w:szCs w:val="20"/>
        </w:rPr>
      </w:pPr>
      <w:r w:rsidRPr="00551957">
        <w:rPr>
          <w:rFonts w:ascii="Times New Roman" w:eastAsia="Times New Roman" w:hAnsi="Times New Roman" w:cs="Times New Roman"/>
          <w:sz w:val="20"/>
          <w:szCs w:val="20"/>
        </w:rPr>
        <w:t>(Pirkėjo</w:t>
      </w:r>
      <w:r w:rsidRPr="00551957">
        <w:rPr>
          <w:rFonts w:ascii="Times New Roman" w:eastAsia="Times New Roman" w:hAnsi="Times New Roman" w:cs="Times New Roman"/>
          <w:sz w:val="20"/>
          <w:szCs w:val="20"/>
        </w:rPr>
        <w:tab/>
      </w:r>
      <w:r w:rsidRPr="00551957">
        <w:rPr>
          <w:rFonts w:ascii="Times New Roman" w:eastAsia="Times New Roman" w:hAnsi="Times New Roman" w:cs="Times New Roman"/>
          <w:sz w:val="20"/>
          <w:szCs w:val="20"/>
        </w:rPr>
        <w:tab/>
      </w:r>
      <w:r w:rsidRPr="00551957">
        <w:rPr>
          <w:rFonts w:ascii="Times New Roman" w:eastAsia="Times New Roman" w:hAnsi="Times New Roman" w:cs="Times New Roman"/>
          <w:sz w:val="20"/>
          <w:szCs w:val="20"/>
        </w:rPr>
        <w:tab/>
      </w:r>
      <w:r w:rsidRPr="00551957">
        <w:rPr>
          <w:rFonts w:ascii="Times New Roman" w:eastAsia="Times New Roman" w:hAnsi="Times New Roman" w:cs="Times New Roman"/>
          <w:sz w:val="20"/>
          <w:szCs w:val="20"/>
        </w:rPr>
        <w:tab/>
        <w:t>(Parašas)</w:t>
      </w:r>
      <w:r w:rsidRPr="00551957">
        <w:rPr>
          <w:rFonts w:ascii="Times New Roman" w:eastAsia="Times New Roman" w:hAnsi="Times New Roman" w:cs="Times New Roman"/>
          <w:sz w:val="20"/>
          <w:szCs w:val="20"/>
        </w:rPr>
        <w:tab/>
      </w:r>
      <w:r w:rsidRPr="00551957">
        <w:rPr>
          <w:rFonts w:ascii="Times New Roman" w:eastAsia="Times New Roman" w:hAnsi="Times New Roman" w:cs="Times New Roman"/>
          <w:sz w:val="20"/>
          <w:szCs w:val="20"/>
        </w:rPr>
        <w:tab/>
        <w:t>(Vardas, pavardė)</w:t>
      </w:r>
    </w:p>
    <w:p w14:paraId="6F211C48" w14:textId="77777777" w:rsidR="00551957" w:rsidRPr="00551957" w:rsidRDefault="00551957" w:rsidP="00551957">
      <w:pPr>
        <w:spacing w:after="0" w:line="20" w:lineRule="atLeast"/>
        <w:jc w:val="both"/>
        <w:rPr>
          <w:rFonts w:ascii="Times New Roman" w:eastAsia="Times New Roman" w:hAnsi="Times New Roman" w:cs="Times New Roman"/>
          <w:sz w:val="20"/>
          <w:szCs w:val="20"/>
        </w:rPr>
      </w:pPr>
      <w:r w:rsidRPr="00551957">
        <w:rPr>
          <w:rFonts w:ascii="Times New Roman" w:eastAsia="Times New Roman" w:hAnsi="Times New Roman" w:cs="Times New Roman"/>
          <w:sz w:val="20"/>
          <w:szCs w:val="20"/>
        </w:rPr>
        <w:t>įgalioto atstovo pareigos)</w:t>
      </w:r>
      <w:r w:rsidRPr="00551957">
        <w:rPr>
          <w:rFonts w:ascii="Times New Roman" w:eastAsia="Times New Roman" w:hAnsi="Times New Roman" w:cs="Times New Roman"/>
          <w:sz w:val="20"/>
          <w:szCs w:val="20"/>
          <w:u w:val="single"/>
        </w:rPr>
        <w:t xml:space="preserve">  </w:t>
      </w:r>
    </w:p>
    <w:p w14:paraId="6446D5FD" w14:textId="77777777" w:rsidR="00551957" w:rsidRPr="00551957" w:rsidRDefault="00551957" w:rsidP="00551957">
      <w:pPr>
        <w:spacing w:after="0" w:line="20" w:lineRule="atLeast"/>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 xml:space="preserve"> </w:t>
      </w:r>
    </w:p>
    <w:p w14:paraId="0C8C310A" w14:textId="77777777" w:rsidR="00551957" w:rsidRPr="00551957" w:rsidRDefault="00551957" w:rsidP="00551957">
      <w:pPr>
        <w:spacing w:after="0" w:line="240" w:lineRule="auto"/>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br w:type="page"/>
      </w:r>
    </w:p>
    <w:p w14:paraId="79421636" w14:textId="77777777" w:rsidR="00551957" w:rsidRPr="00551957" w:rsidRDefault="00551957" w:rsidP="00551957">
      <w:pPr>
        <w:spacing w:after="0" w:line="20" w:lineRule="atLeast"/>
        <w:ind w:firstLine="6804"/>
        <w:rPr>
          <w:rFonts w:ascii="Times New Roman" w:eastAsia="Times New Roman" w:hAnsi="Times New Roman" w:cs="Times New Roman"/>
          <w:sz w:val="24"/>
          <w:szCs w:val="24"/>
        </w:rPr>
      </w:pPr>
    </w:p>
    <w:p w14:paraId="775AFDB1" w14:textId="77777777" w:rsidR="00551957" w:rsidRPr="00551957" w:rsidRDefault="00551957" w:rsidP="00551957">
      <w:pPr>
        <w:spacing w:after="0" w:line="20" w:lineRule="atLeast"/>
        <w:ind w:firstLine="6804"/>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20      m</w:t>
      </w:r>
      <w:r w:rsidRPr="00551957">
        <w:rPr>
          <w:rFonts w:ascii="Times New Roman" w:eastAsia="Times New Roman" w:hAnsi="Times New Roman" w:cs="Times New Roman"/>
          <w:sz w:val="24"/>
          <w:szCs w:val="24"/>
        </w:rPr>
        <w:tab/>
      </w:r>
      <w:r w:rsidRPr="00551957">
        <w:rPr>
          <w:rFonts w:ascii="Times New Roman" w:eastAsia="Times New Roman" w:hAnsi="Times New Roman" w:cs="Times New Roman"/>
          <w:sz w:val="24"/>
          <w:szCs w:val="24"/>
        </w:rPr>
        <w:tab/>
        <w:t>d.</w:t>
      </w:r>
    </w:p>
    <w:p w14:paraId="78C354AD" w14:textId="77777777" w:rsidR="00551957" w:rsidRPr="00551957" w:rsidRDefault="00551957" w:rsidP="00551957">
      <w:pPr>
        <w:spacing w:after="0" w:line="20" w:lineRule="atLeast"/>
        <w:ind w:left="5184" w:firstLine="1620"/>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Sutarties Nr.11BE-</w:t>
      </w:r>
    </w:p>
    <w:p w14:paraId="789467E8" w14:textId="77777777" w:rsidR="00551957" w:rsidRPr="00551957" w:rsidRDefault="00551957" w:rsidP="00551957">
      <w:pPr>
        <w:spacing w:after="0" w:line="20" w:lineRule="atLeast"/>
        <w:ind w:left="5184" w:firstLine="1620"/>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5 priedas</w:t>
      </w:r>
    </w:p>
    <w:p w14:paraId="7063213F" w14:textId="77777777" w:rsidR="00551957" w:rsidRPr="00551957" w:rsidRDefault="00551957" w:rsidP="00551957">
      <w:pPr>
        <w:spacing w:after="0" w:line="20" w:lineRule="atLeast"/>
        <w:jc w:val="center"/>
        <w:rPr>
          <w:rFonts w:ascii="Times New Roman" w:eastAsia="Times New Roman" w:hAnsi="Times New Roman" w:cs="Times New Roman"/>
          <w:b/>
          <w:sz w:val="24"/>
          <w:szCs w:val="24"/>
        </w:rPr>
      </w:pPr>
    </w:p>
    <w:p w14:paraId="25FF525E" w14:textId="77777777" w:rsidR="00551957" w:rsidRPr="00CD17DE" w:rsidRDefault="00551957" w:rsidP="00551957">
      <w:pPr>
        <w:spacing w:after="0" w:line="20" w:lineRule="atLeast"/>
        <w:jc w:val="center"/>
        <w:rPr>
          <w:rFonts w:ascii="Times New Roman" w:eastAsia="Times New Roman" w:hAnsi="Times New Roman" w:cs="Times New Roman"/>
          <w:b/>
          <w:sz w:val="24"/>
          <w:szCs w:val="24"/>
        </w:rPr>
      </w:pPr>
      <w:r w:rsidRPr="00551957">
        <w:rPr>
          <w:rFonts w:ascii="Times New Roman" w:eastAsia="Times New Roman" w:hAnsi="Times New Roman" w:cs="Times New Roman"/>
          <w:b/>
          <w:sz w:val="24"/>
          <w:szCs w:val="24"/>
        </w:rPr>
        <w:t xml:space="preserve">UŽSAKYMAS </w:t>
      </w:r>
      <w:r w:rsidRPr="00CD17DE">
        <w:rPr>
          <w:rFonts w:ascii="Times New Roman" w:eastAsia="Times New Roman" w:hAnsi="Times New Roman" w:cs="Times New Roman"/>
          <w:b/>
          <w:sz w:val="24"/>
          <w:szCs w:val="24"/>
        </w:rPr>
        <w:t>IR PERDAVIMO – PRIĖMIMO AKTAS</w:t>
      </w:r>
    </w:p>
    <w:p w14:paraId="4F07A9F4"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r w:rsidRPr="00CD17DE">
        <w:rPr>
          <w:rFonts w:ascii="Times New Roman" w:eastAsia="Times New Roman" w:hAnsi="Times New Roman" w:cs="Times New Roman"/>
          <w:b/>
          <w:sz w:val="24"/>
          <w:szCs w:val="24"/>
        </w:rPr>
        <w:t xml:space="preserve"> (SULAIKYTŲ IR KONFISKUOTŲ PREKIŲ TRANSPORTAVIMO IR KROVOS</w:t>
      </w:r>
      <w:r w:rsidRPr="00551957">
        <w:rPr>
          <w:rFonts w:ascii="Times New Roman" w:eastAsia="Times New Roman" w:hAnsi="Times New Roman" w:cs="Times New Roman"/>
          <w:b/>
          <w:sz w:val="24"/>
          <w:szCs w:val="24"/>
        </w:rPr>
        <w:t xml:space="preserve"> PASLAUGOMS)</w:t>
      </w:r>
    </w:p>
    <w:p w14:paraId="740FCC41"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p w14:paraId="1D1BD8EB" w14:textId="77777777" w:rsidR="00551957" w:rsidRPr="00551957" w:rsidRDefault="00551957" w:rsidP="00551957">
      <w:pPr>
        <w:spacing w:after="0" w:line="20" w:lineRule="atLeast"/>
        <w:ind w:firstLine="720"/>
        <w:jc w:val="center"/>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 xml:space="preserve"> </w:t>
      </w:r>
      <w:r w:rsidRPr="00551957">
        <w:rPr>
          <w:rFonts w:ascii="Times New Roman" w:eastAsia="Times New Roman" w:hAnsi="Times New Roman" w:cs="Times New Roman"/>
          <w:sz w:val="24"/>
          <w:szCs w:val="24"/>
        </w:rPr>
        <w:fldChar w:fldCharType="begin">
          <w:ffData>
            <w:name w:val="Check1"/>
            <w:enabled/>
            <w:calcOnExit w:val="0"/>
            <w:checkBox>
              <w:sizeAuto/>
              <w:default w:val="0"/>
            </w:checkBox>
          </w:ffData>
        </w:fldChar>
      </w:r>
      <w:bookmarkStart w:id="69" w:name="Check1"/>
      <w:r w:rsidRPr="00551957">
        <w:rPr>
          <w:rFonts w:ascii="Times New Roman" w:eastAsia="Times New Roman" w:hAnsi="Times New Roman" w:cs="Times New Roman"/>
          <w:sz w:val="24"/>
          <w:szCs w:val="24"/>
        </w:rPr>
        <w:instrText xml:space="preserve"> FORMCHECKBOX </w:instrText>
      </w:r>
      <w:r w:rsidRPr="00551957">
        <w:rPr>
          <w:rFonts w:ascii="Times New Roman" w:eastAsia="Times New Roman" w:hAnsi="Times New Roman" w:cs="Times New Roman"/>
          <w:sz w:val="24"/>
          <w:szCs w:val="24"/>
        </w:rPr>
      </w:r>
      <w:r w:rsidRPr="00551957">
        <w:rPr>
          <w:rFonts w:ascii="Times New Roman" w:eastAsia="Times New Roman" w:hAnsi="Times New Roman" w:cs="Times New Roman"/>
          <w:sz w:val="24"/>
          <w:szCs w:val="24"/>
        </w:rPr>
        <w:fldChar w:fldCharType="separate"/>
      </w:r>
      <w:r w:rsidRPr="00551957">
        <w:rPr>
          <w:rFonts w:ascii="Times New Roman" w:eastAsia="Times New Roman" w:hAnsi="Times New Roman" w:cs="Times New Roman"/>
          <w:sz w:val="24"/>
          <w:szCs w:val="24"/>
        </w:rPr>
        <w:fldChar w:fldCharType="end"/>
      </w:r>
      <w:bookmarkEnd w:id="69"/>
      <w:r w:rsidRPr="00551957">
        <w:rPr>
          <w:rFonts w:ascii="Times New Roman" w:eastAsia="Times New Roman" w:hAnsi="Times New Roman" w:cs="Times New Roman"/>
          <w:sz w:val="24"/>
          <w:szCs w:val="24"/>
        </w:rPr>
        <w:t xml:space="preserve"> transportavimo paslauga;   </w:t>
      </w:r>
      <w:r w:rsidRPr="00551957">
        <w:rPr>
          <w:rFonts w:ascii="Times New Roman" w:eastAsia="Times New Roman" w:hAnsi="Times New Roman" w:cs="Times New Roman"/>
          <w:sz w:val="24"/>
          <w:szCs w:val="24"/>
        </w:rPr>
        <w:fldChar w:fldCharType="begin">
          <w:ffData>
            <w:name w:val="Check2"/>
            <w:enabled w:val="0"/>
            <w:calcOnExit w:val="0"/>
            <w:checkBox>
              <w:sizeAuto/>
              <w:default w:val="0"/>
            </w:checkBox>
          </w:ffData>
        </w:fldChar>
      </w:r>
      <w:bookmarkStart w:id="70" w:name="Check2"/>
      <w:r w:rsidRPr="00551957">
        <w:rPr>
          <w:rFonts w:ascii="Times New Roman" w:eastAsia="Times New Roman" w:hAnsi="Times New Roman" w:cs="Times New Roman"/>
          <w:sz w:val="24"/>
          <w:szCs w:val="24"/>
        </w:rPr>
        <w:instrText xml:space="preserve"> FORMCHECKBOX </w:instrText>
      </w:r>
      <w:r w:rsidRPr="00551957">
        <w:rPr>
          <w:rFonts w:ascii="Times New Roman" w:eastAsia="Times New Roman" w:hAnsi="Times New Roman" w:cs="Times New Roman"/>
          <w:sz w:val="24"/>
          <w:szCs w:val="24"/>
        </w:rPr>
      </w:r>
      <w:r w:rsidRPr="00551957">
        <w:rPr>
          <w:rFonts w:ascii="Times New Roman" w:eastAsia="Times New Roman" w:hAnsi="Times New Roman" w:cs="Times New Roman"/>
          <w:sz w:val="24"/>
          <w:szCs w:val="24"/>
        </w:rPr>
        <w:fldChar w:fldCharType="separate"/>
      </w:r>
      <w:r w:rsidRPr="00551957">
        <w:rPr>
          <w:rFonts w:ascii="Times New Roman" w:eastAsia="Times New Roman" w:hAnsi="Times New Roman" w:cs="Times New Roman"/>
          <w:sz w:val="24"/>
          <w:szCs w:val="24"/>
        </w:rPr>
        <w:fldChar w:fldCharType="end"/>
      </w:r>
      <w:bookmarkEnd w:id="70"/>
      <w:r w:rsidRPr="00551957">
        <w:rPr>
          <w:rFonts w:ascii="Times New Roman" w:eastAsia="Times New Roman" w:hAnsi="Times New Roman" w:cs="Times New Roman"/>
          <w:sz w:val="24"/>
          <w:szCs w:val="24"/>
        </w:rPr>
        <w:t xml:space="preserve"> krovos darbų paslauga;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5"/>
        <w:gridCol w:w="5851"/>
      </w:tblGrid>
      <w:tr w:rsidR="00551957" w:rsidRPr="00551957" w14:paraId="43D96C24" w14:textId="77777777" w:rsidTr="00692696">
        <w:trPr>
          <w:trHeight w:val="643"/>
        </w:trPr>
        <w:tc>
          <w:tcPr>
            <w:tcW w:w="3588" w:type="dxa"/>
            <w:vAlign w:val="center"/>
          </w:tcPr>
          <w:p w14:paraId="505D7A39"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Pageidaujama darbų atlikimo</w:t>
            </w:r>
            <w:r w:rsidRPr="00551957">
              <w:rPr>
                <w:rFonts w:ascii="Times New Roman" w:eastAsia="Times New Roman" w:hAnsi="Times New Roman" w:cs="Times New Roman"/>
                <w:sz w:val="24"/>
                <w:szCs w:val="24"/>
              </w:rPr>
              <w:br/>
              <w:t xml:space="preserve"> data ir laikas</w:t>
            </w:r>
          </w:p>
        </w:tc>
        <w:tc>
          <w:tcPr>
            <w:tcW w:w="6272" w:type="dxa"/>
            <w:vAlign w:val="center"/>
          </w:tcPr>
          <w:p w14:paraId="2D26C828"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p>
        </w:tc>
      </w:tr>
      <w:tr w:rsidR="00551957" w:rsidRPr="00551957" w14:paraId="2D492FA2" w14:textId="77777777" w:rsidTr="00692696">
        <w:trPr>
          <w:trHeight w:val="687"/>
        </w:trPr>
        <w:tc>
          <w:tcPr>
            <w:tcW w:w="3588" w:type="dxa"/>
            <w:vAlign w:val="center"/>
          </w:tcPr>
          <w:p w14:paraId="0716711B"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Išsiuntimo/paėmimo vieta</w:t>
            </w:r>
          </w:p>
          <w:p w14:paraId="02FDCBFD"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 xml:space="preserve">krova  </w:t>
            </w:r>
            <w:r w:rsidRPr="00551957">
              <w:rPr>
                <w:rFonts w:ascii="Times New Roman" w:eastAsia="Times New Roman" w:hAnsi="Times New Roman" w:cs="Times New Roman"/>
                <w:sz w:val="24"/>
                <w:szCs w:val="24"/>
              </w:rPr>
              <w:fldChar w:fldCharType="begin">
                <w:ffData>
                  <w:name w:val="Check3"/>
                  <w:enabled/>
                  <w:calcOnExit w:val="0"/>
                  <w:checkBox>
                    <w:sizeAuto/>
                    <w:default w:val="0"/>
                    <w:checked w:val="0"/>
                  </w:checkBox>
                </w:ffData>
              </w:fldChar>
            </w:r>
            <w:bookmarkStart w:id="71" w:name="Check3"/>
            <w:r w:rsidRPr="00551957">
              <w:rPr>
                <w:rFonts w:ascii="Times New Roman" w:eastAsia="Times New Roman" w:hAnsi="Times New Roman" w:cs="Times New Roman"/>
                <w:sz w:val="24"/>
                <w:szCs w:val="24"/>
              </w:rPr>
              <w:instrText xml:space="preserve"> FORMCHECKBOX </w:instrText>
            </w:r>
            <w:r w:rsidRPr="00551957">
              <w:rPr>
                <w:rFonts w:ascii="Times New Roman" w:eastAsia="Times New Roman" w:hAnsi="Times New Roman" w:cs="Times New Roman"/>
                <w:sz w:val="24"/>
                <w:szCs w:val="24"/>
              </w:rPr>
            </w:r>
            <w:r w:rsidRPr="00551957">
              <w:rPr>
                <w:rFonts w:ascii="Times New Roman" w:eastAsia="Times New Roman" w:hAnsi="Times New Roman" w:cs="Times New Roman"/>
                <w:sz w:val="24"/>
                <w:szCs w:val="24"/>
              </w:rPr>
              <w:fldChar w:fldCharType="separate"/>
            </w:r>
            <w:r w:rsidRPr="00551957">
              <w:rPr>
                <w:rFonts w:ascii="Times New Roman" w:eastAsia="Times New Roman" w:hAnsi="Times New Roman" w:cs="Times New Roman"/>
                <w:sz w:val="24"/>
                <w:szCs w:val="24"/>
              </w:rPr>
              <w:fldChar w:fldCharType="end"/>
            </w:r>
            <w:bookmarkEnd w:id="71"/>
          </w:p>
        </w:tc>
        <w:tc>
          <w:tcPr>
            <w:tcW w:w="6272" w:type="dxa"/>
            <w:vAlign w:val="center"/>
          </w:tcPr>
          <w:p w14:paraId="5D875EB5"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p>
        </w:tc>
      </w:tr>
      <w:tr w:rsidR="00551957" w:rsidRPr="00551957" w14:paraId="02BB38C0" w14:textId="77777777" w:rsidTr="00692696">
        <w:trPr>
          <w:trHeight w:val="710"/>
        </w:trPr>
        <w:tc>
          <w:tcPr>
            <w:tcW w:w="3588" w:type="dxa"/>
            <w:vAlign w:val="center"/>
          </w:tcPr>
          <w:p w14:paraId="6BB51737"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Paskirties/perdavimo vieta</w:t>
            </w:r>
          </w:p>
          <w:p w14:paraId="1D48901E"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 xml:space="preserve">krova </w:t>
            </w:r>
            <w:r w:rsidRPr="00551957">
              <w:rPr>
                <w:rFonts w:ascii="Times New Roman" w:eastAsia="Times New Roman" w:hAnsi="Times New Roman" w:cs="Times New Roman"/>
                <w:sz w:val="24"/>
                <w:szCs w:val="24"/>
              </w:rPr>
              <w:fldChar w:fldCharType="begin">
                <w:ffData>
                  <w:name w:val="Check4"/>
                  <w:enabled/>
                  <w:calcOnExit w:val="0"/>
                  <w:checkBox>
                    <w:sizeAuto/>
                    <w:default w:val="0"/>
                    <w:checked w:val="0"/>
                  </w:checkBox>
                </w:ffData>
              </w:fldChar>
            </w:r>
            <w:bookmarkStart w:id="72" w:name="Check4"/>
            <w:r w:rsidRPr="00551957">
              <w:rPr>
                <w:rFonts w:ascii="Times New Roman" w:eastAsia="Times New Roman" w:hAnsi="Times New Roman" w:cs="Times New Roman"/>
                <w:sz w:val="24"/>
                <w:szCs w:val="24"/>
              </w:rPr>
              <w:instrText xml:space="preserve"> FORMCHECKBOX </w:instrText>
            </w:r>
            <w:r w:rsidRPr="00551957">
              <w:rPr>
                <w:rFonts w:ascii="Times New Roman" w:eastAsia="Times New Roman" w:hAnsi="Times New Roman" w:cs="Times New Roman"/>
                <w:sz w:val="24"/>
                <w:szCs w:val="24"/>
              </w:rPr>
            </w:r>
            <w:r w:rsidRPr="00551957">
              <w:rPr>
                <w:rFonts w:ascii="Times New Roman" w:eastAsia="Times New Roman" w:hAnsi="Times New Roman" w:cs="Times New Roman"/>
                <w:sz w:val="24"/>
                <w:szCs w:val="24"/>
              </w:rPr>
              <w:fldChar w:fldCharType="separate"/>
            </w:r>
            <w:r w:rsidRPr="00551957">
              <w:rPr>
                <w:rFonts w:ascii="Times New Roman" w:eastAsia="Times New Roman" w:hAnsi="Times New Roman" w:cs="Times New Roman"/>
                <w:sz w:val="24"/>
                <w:szCs w:val="24"/>
              </w:rPr>
              <w:fldChar w:fldCharType="end"/>
            </w:r>
            <w:bookmarkEnd w:id="72"/>
          </w:p>
        </w:tc>
        <w:tc>
          <w:tcPr>
            <w:tcW w:w="6272" w:type="dxa"/>
            <w:vAlign w:val="center"/>
          </w:tcPr>
          <w:p w14:paraId="03CDA18C"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p>
        </w:tc>
      </w:tr>
      <w:tr w:rsidR="00551957" w:rsidRPr="00551957" w14:paraId="2BEE6F94" w14:textId="77777777" w:rsidTr="00692696">
        <w:trPr>
          <w:trHeight w:val="715"/>
        </w:trPr>
        <w:tc>
          <w:tcPr>
            <w:tcW w:w="3588" w:type="dxa"/>
            <w:vAlign w:val="center"/>
          </w:tcPr>
          <w:p w14:paraId="637CDCC3"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Reikalingas transporto priemonių kiekis / tūris</w:t>
            </w:r>
          </w:p>
        </w:tc>
        <w:tc>
          <w:tcPr>
            <w:tcW w:w="6272" w:type="dxa"/>
            <w:vAlign w:val="center"/>
          </w:tcPr>
          <w:p w14:paraId="482E1BD4" w14:textId="77777777" w:rsidR="00551957" w:rsidRPr="00551957" w:rsidRDefault="00551957" w:rsidP="00551957">
            <w:pPr>
              <w:spacing w:after="0" w:line="20" w:lineRule="atLeast"/>
              <w:jc w:val="center"/>
              <w:rPr>
                <w:rFonts w:ascii="Times New Roman" w:eastAsia="Times New Roman" w:hAnsi="Times New Roman" w:cs="Times New Roman"/>
                <w:sz w:val="24"/>
                <w:szCs w:val="24"/>
                <w:vertAlign w:val="superscript"/>
              </w:rPr>
            </w:pPr>
          </w:p>
        </w:tc>
      </w:tr>
      <w:tr w:rsidR="00551957" w:rsidRPr="00551957" w14:paraId="1304AD8B" w14:textId="77777777" w:rsidTr="00692696">
        <w:trPr>
          <w:trHeight w:val="525"/>
        </w:trPr>
        <w:tc>
          <w:tcPr>
            <w:tcW w:w="3588" w:type="dxa"/>
            <w:vAlign w:val="center"/>
          </w:tcPr>
          <w:p w14:paraId="753B5941"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Krovos darbų atlikimo vieta</w:t>
            </w:r>
          </w:p>
        </w:tc>
        <w:tc>
          <w:tcPr>
            <w:tcW w:w="6272" w:type="dxa"/>
            <w:vAlign w:val="center"/>
          </w:tcPr>
          <w:p w14:paraId="00DC0050"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p>
        </w:tc>
      </w:tr>
      <w:tr w:rsidR="00551957" w:rsidRPr="00551957" w14:paraId="56BB325F" w14:textId="77777777" w:rsidTr="00692696">
        <w:trPr>
          <w:trHeight w:val="525"/>
        </w:trPr>
        <w:tc>
          <w:tcPr>
            <w:tcW w:w="3588" w:type="dxa"/>
            <w:vAlign w:val="center"/>
          </w:tcPr>
          <w:p w14:paraId="358274FB"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Reikalingas krovos specialistų kiekis</w:t>
            </w:r>
          </w:p>
        </w:tc>
        <w:tc>
          <w:tcPr>
            <w:tcW w:w="6272" w:type="dxa"/>
            <w:vAlign w:val="center"/>
          </w:tcPr>
          <w:p w14:paraId="68CE8B19"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p>
        </w:tc>
      </w:tr>
      <w:tr w:rsidR="00551957" w:rsidRPr="00551957" w14:paraId="0643AACA" w14:textId="77777777" w:rsidTr="00692696">
        <w:trPr>
          <w:trHeight w:val="403"/>
        </w:trPr>
        <w:tc>
          <w:tcPr>
            <w:tcW w:w="3588" w:type="dxa"/>
            <w:vAlign w:val="center"/>
          </w:tcPr>
          <w:p w14:paraId="66883CC1"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Muitinės atsakingo asmens kontaktiniai duomenys</w:t>
            </w:r>
          </w:p>
        </w:tc>
        <w:tc>
          <w:tcPr>
            <w:tcW w:w="6272" w:type="dxa"/>
            <w:vAlign w:val="center"/>
          </w:tcPr>
          <w:p w14:paraId="138F9494"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fldChar w:fldCharType="begin">
                <w:ffData>
                  <w:name w:val="Text9"/>
                  <w:enabled/>
                  <w:calcOnExit w:val="0"/>
                  <w:textInput/>
                </w:ffData>
              </w:fldChar>
            </w:r>
            <w:bookmarkStart w:id="73" w:name="Text9"/>
            <w:r w:rsidRPr="00551957">
              <w:rPr>
                <w:rFonts w:ascii="Times New Roman" w:eastAsia="Times New Roman" w:hAnsi="Times New Roman" w:cs="Times New Roman"/>
                <w:sz w:val="24"/>
                <w:szCs w:val="24"/>
              </w:rPr>
              <w:instrText xml:space="preserve"> FORMTEXT </w:instrText>
            </w:r>
            <w:r w:rsidRPr="00551957">
              <w:rPr>
                <w:rFonts w:ascii="Times New Roman" w:eastAsia="Times New Roman" w:hAnsi="Times New Roman" w:cs="Times New Roman"/>
                <w:sz w:val="24"/>
                <w:szCs w:val="24"/>
              </w:rPr>
            </w:r>
            <w:r w:rsidRPr="00551957">
              <w:rPr>
                <w:rFonts w:ascii="Times New Roman" w:eastAsia="Times New Roman" w:hAnsi="Times New Roman" w:cs="Times New Roman"/>
                <w:sz w:val="24"/>
                <w:szCs w:val="24"/>
              </w:rPr>
              <w:fldChar w:fldCharType="separate"/>
            </w:r>
            <w:r w:rsidRPr="00551957">
              <w:rPr>
                <w:rFonts w:ascii="Times New Roman" w:eastAsia="Times New Roman" w:hAnsi="Times New Roman" w:cs="Times New Roman"/>
                <w:sz w:val="24"/>
                <w:szCs w:val="24"/>
              </w:rPr>
              <w:fldChar w:fldCharType="end"/>
            </w:r>
            <w:bookmarkEnd w:id="73"/>
          </w:p>
        </w:tc>
      </w:tr>
      <w:tr w:rsidR="00551957" w:rsidRPr="00551957" w14:paraId="764B497D" w14:textId="77777777" w:rsidTr="00692696">
        <w:trPr>
          <w:trHeight w:val="1431"/>
        </w:trPr>
        <w:tc>
          <w:tcPr>
            <w:tcW w:w="3588" w:type="dxa"/>
            <w:vAlign w:val="center"/>
          </w:tcPr>
          <w:p w14:paraId="6CFBC39F"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Bendro pobūdžio krovinio aprašymas: svoris, kiekis, įpakavimas ir kt.</w:t>
            </w:r>
          </w:p>
        </w:tc>
        <w:tc>
          <w:tcPr>
            <w:tcW w:w="6272" w:type="dxa"/>
            <w:vAlign w:val="center"/>
          </w:tcPr>
          <w:p w14:paraId="118CAC77"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p>
          <w:p w14:paraId="5CC114E4"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p>
        </w:tc>
      </w:tr>
      <w:tr w:rsidR="00551957" w:rsidRPr="00551957" w14:paraId="03A6910C" w14:textId="77777777" w:rsidTr="00692696">
        <w:trPr>
          <w:trHeight w:val="493"/>
        </w:trPr>
        <w:tc>
          <w:tcPr>
            <w:tcW w:w="3588" w:type="dxa"/>
            <w:vAlign w:val="center"/>
          </w:tcPr>
          <w:p w14:paraId="414F385F"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Paslaugos užsakymo pagrindas</w:t>
            </w:r>
          </w:p>
        </w:tc>
        <w:tc>
          <w:tcPr>
            <w:tcW w:w="6272" w:type="dxa"/>
            <w:vAlign w:val="center"/>
          </w:tcPr>
          <w:p w14:paraId="17326703"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p>
        </w:tc>
      </w:tr>
    </w:tbl>
    <w:p w14:paraId="28171A41" w14:textId="77777777" w:rsidR="00551957" w:rsidRPr="00551957" w:rsidRDefault="00551957" w:rsidP="00551957">
      <w:pPr>
        <w:pBdr>
          <w:bottom w:val="dashed" w:sz="4" w:space="1" w:color="auto"/>
        </w:pBdr>
        <w:spacing w:after="0" w:line="20" w:lineRule="atLeast"/>
        <w:jc w:val="both"/>
        <w:rPr>
          <w:rFonts w:ascii="Times New Roman" w:eastAsia="Times New Roman" w:hAnsi="Times New Roman" w:cs="Times New Roman"/>
          <w:sz w:val="24"/>
          <w:szCs w:val="24"/>
        </w:rPr>
      </w:pPr>
    </w:p>
    <w:p w14:paraId="1956FF7D" w14:textId="77777777" w:rsidR="00551957" w:rsidRPr="00551957" w:rsidRDefault="00551957" w:rsidP="00551957">
      <w:pPr>
        <w:pBdr>
          <w:bottom w:val="dashed" w:sz="4" w:space="1" w:color="auto"/>
        </w:pBdr>
        <w:spacing w:after="0" w:line="20" w:lineRule="atLeast"/>
        <w:jc w:val="both"/>
        <w:rPr>
          <w:rFonts w:ascii="Times New Roman" w:eastAsia="Times New Roman" w:hAnsi="Times New Roman" w:cs="Times New Roman"/>
          <w:sz w:val="24"/>
          <w:szCs w:val="24"/>
        </w:rPr>
      </w:pPr>
    </w:p>
    <w:p w14:paraId="39942A03" w14:textId="77777777" w:rsidR="00551957" w:rsidRPr="00551957" w:rsidRDefault="00551957" w:rsidP="00551957">
      <w:pPr>
        <w:spacing w:after="0" w:line="20" w:lineRule="atLeast"/>
        <w:jc w:val="both"/>
        <w:rPr>
          <w:rFonts w:ascii="Times New Roman" w:eastAsia="Times New Roman" w:hAnsi="Times New Roman" w:cs="Times New Roman"/>
          <w:b/>
          <w:sz w:val="24"/>
          <w:szCs w:val="24"/>
        </w:rPr>
      </w:pPr>
      <w:r w:rsidRPr="00551957">
        <w:rPr>
          <w:rFonts w:ascii="Times New Roman" w:eastAsia="Times New Roman" w:hAnsi="Times New Roman" w:cs="Times New Roman"/>
          <w:bCs/>
          <w:sz w:val="24"/>
          <w:szCs w:val="24"/>
        </w:rPr>
        <w:t xml:space="preserve">    </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462"/>
        <w:gridCol w:w="5884"/>
      </w:tblGrid>
      <w:tr w:rsidR="00551957" w:rsidRPr="00551957" w14:paraId="2C20CE53" w14:textId="77777777" w:rsidTr="00692696">
        <w:trPr>
          <w:trHeight w:val="300"/>
        </w:trPr>
        <w:tc>
          <w:tcPr>
            <w:tcW w:w="1852" w:type="pct"/>
            <w:tcBorders>
              <w:top w:val="single" w:sz="4" w:space="0" w:color="auto"/>
              <w:left w:val="single" w:sz="4" w:space="0" w:color="auto"/>
              <w:bottom w:val="single" w:sz="4" w:space="0" w:color="auto"/>
              <w:right w:val="single" w:sz="4" w:space="0" w:color="auto"/>
            </w:tcBorders>
            <w:vAlign w:val="center"/>
          </w:tcPr>
          <w:p w14:paraId="041C997F" w14:textId="77777777" w:rsidR="00551957" w:rsidRPr="00551957" w:rsidRDefault="00551957" w:rsidP="00551957">
            <w:pPr>
              <w:spacing w:after="0" w:line="20" w:lineRule="atLeast"/>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Užsakymo įvykdymo data</w:t>
            </w:r>
          </w:p>
        </w:tc>
        <w:tc>
          <w:tcPr>
            <w:tcW w:w="3148" w:type="pct"/>
            <w:tcBorders>
              <w:top w:val="single" w:sz="4" w:space="0" w:color="auto"/>
              <w:left w:val="single" w:sz="4" w:space="0" w:color="auto"/>
              <w:bottom w:val="single" w:sz="4" w:space="0" w:color="auto"/>
              <w:right w:val="single" w:sz="4" w:space="0" w:color="auto"/>
            </w:tcBorders>
            <w:vAlign w:val="center"/>
          </w:tcPr>
          <w:p w14:paraId="58395FE6"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p>
        </w:tc>
      </w:tr>
      <w:tr w:rsidR="00551957" w:rsidRPr="00551957" w14:paraId="18D9E927" w14:textId="77777777" w:rsidTr="00692696">
        <w:trPr>
          <w:trHeight w:val="300"/>
        </w:trPr>
        <w:tc>
          <w:tcPr>
            <w:tcW w:w="1852" w:type="pct"/>
            <w:tcBorders>
              <w:top w:val="single" w:sz="4" w:space="0" w:color="auto"/>
              <w:left w:val="single" w:sz="4" w:space="0" w:color="auto"/>
              <w:bottom w:val="single" w:sz="4" w:space="0" w:color="auto"/>
              <w:right w:val="single" w:sz="4" w:space="0" w:color="auto"/>
            </w:tcBorders>
            <w:vAlign w:val="center"/>
          </w:tcPr>
          <w:p w14:paraId="019822D8" w14:textId="77777777" w:rsidR="00551957" w:rsidRPr="00551957" w:rsidRDefault="00551957" w:rsidP="00551957">
            <w:pPr>
              <w:spacing w:after="0" w:line="20" w:lineRule="atLeast"/>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 xml:space="preserve">Transporto priemonių skaičius. Nuvažiuotas atstumas </w:t>
            </w:r>
          </w:p>
        </w:tc>
        <w:tc>
          <w:tcPr>
            <w:tcW w:w="3148" w:type="pct"/>
            <w:tcBorders>
              <w:top w:val="single" w:sz="4" w:space="0" w:color="auto"/>
              <w:left w:val="single" w:sz="4" w:space="0" w:color="auto"/>
              <w:bottom w:val="single" w:sz="4" w:space="0" w:color="auto"/>
              <w:right w:val="single" w:sz="4" w:space="0" w:color="auto"/>
            </w:tcBorders>
            <w:vAlign w:val="center"/>
          </w:tcPr>
          <w:p w14:paraId="447D6008"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p>
        </w:tc>
      </w:tr>
      <w:tr w:rsidR="00551957" w:rsidRPr="00551957" w14:paraId="72975304" w14:textId="77777777" w:rsidTr="00692696">
        <w:trPr>
          <w:trHeight w:val="300"/>
        </w:trPr>
        <w:tc>
          <w:tcPr>
            <w:tcW w:w="1852" w:type="pct"/>
            <w:tcBorders>
              <w:top w:val="single" w:sz="4" w:space="0" w:color="auto"/>
              <w:left w:val="single" w:sz="4" w:space="0" w:color="auto"/>
              <w:bottom w:val="single" w:sz="4" w:space="0" w:color="auto"/>
              <w:right w:val="single" w:sz="4" w:space="0" w:color="auto"/>
            </w:tcBorders>
            <w:vAlign w:val="center"/>
          </w:tcPr>
          <w:p w14:paraId="7AD23EBA" w14:textId="77777777" w:rsidR="00551957" w:rsidRPr="00551957" w:rsidRDefault="00551957" w:rsidP="00551957">
            <w:pPr>
              <w:spacing w:after="0" w:line="20" w:lineRule="atLeast"/>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Krovos specialistų skaičius. Dirbtų valandų skaičius</w:t>
            </w:r>
          </w:p>
        </w:tc>
        <w:tc>
          <w:tcPr>
            <w:tcW w:w="3148" w:type="pct"/>
            <w:tcBorders>
              <w:top w:val="single" w:sz="4" w:space="0" w:color="auto"/>
              <w:left w:val="single" w:sz="4" w:space="0" w:color="auto"/>
              <w:bottom w:val="single" w:sz="4" w:space="0" w:color="auto"/>
              <w:right w:val="single" w:sz="4" w:space="0" w:color="auto"/>
            </w:tcBorders>
            <w:vAlign w:val="center"/>
          </w:tcPr>
          <w:p w14:paraId="6EBD634C" w14:textId="77777777" w:rsidR="00551957" w:rsidRPr="00551957" w:rsidRDefault="00551957" w:rsidP="00551957">
            <w:pPr>
              <w:spacing w:after="0" w:line="20" w:lineRule="atLeast"/>
              <w:jc w:val="center"/>
              <w:rPr>
                <w:rFonts w:ascii="Times New Roman" w:eastAsia="Times New Roman" w:hAnsi="Times New Roman" w:cs="Times New Roman"/>
                <w:sz w:val="24"/>
                <w:szCs w:val="24"/>
              </w:rPr>
            </w:pPr>
          </w:p>
        </w:tc>
      </w:tr>
    </w:tbl>
    <w:p w14:paraId="3258BCC3"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p w14:paraId="114E4582"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 xml:space="preserve">darbus priėmė Muitinės departamento prie LR finansų ministerijos atstovas: </w:t>
      </w:r>
    </w:p>
    <w:p w14:paraId="02CD3657"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p w14:paraId="15AA5E3B"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u w:val="single"/>
        </w:rPr>
        <w:t xml:space="preserve">  ________ ___________</w:t>
      </w:r>
      <w:r w:rsidRPr="00551957">
        <w:rPr>
          <w:rFonts w:ascii="Times New Roman" w:eastAsia="Times New Roman" w:hAnsi="Times New Roman" w:cs="Times New Roman"/>
          <w:sz w:val="24"/>
          <w:szCs w:val="24"/>
        </w:rPr>
        <w:tab/>
      </w:r>
      <w:r w:rsidRPr="00551957">
        <w:rPr>
          <w:rFonts w:ascii="Times New Roman" w:eastAsia="Times New Roman" w:hAnsi="Times New Roman" w:cs="Times New Roman"/>
          <w:sz w:val="24"/>
          <w:szCs w:val="24"/>
        </w:rPr>
        <w:tab/>
      </w:r>
      <w:r w:rsidRPr="00551957">
        <w:rPr>
          <w:rFonts w:ascii="Times New Roman" w:eastAsia="Times New Roman" w:hAnsi="Times New Roman" w:cs="Times New Roman"/>
          <w:sz w:val="24"/>
          <w:szCs w:val="24"/>
        </w:rPr>
        <w:tab/>
        <w:t xml:space="preserve">   </w:t>
      </w:r>
      <w:r w:rsidRPr="00551957">
        <w:rPr>
          <w:rFonts w:ascii="Times New Roman" w:eastAsia="Times New Roman" w:hAnsi="Times New Roman" w:cs="Times New Roman"/>
          <w:sz w:val="24"/>
          <w:szCs w:val="24"/>
        </w:rPr>
        <w:tab/>
        <w:t>_______________________</w:t>
      </w:r>
    </w:p>
    <w:p w14:paraId="43EDC0DF"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r w:rsidRPr="00551957">
        <w:rPr>
          <w:rFonts w:ascii="Times New Roman" w:eastAsia="Times New Roman" w:hAnsi="Times New Roman" w:cs="Times New Roman"/>
          <w:sz w:val="24"/>
          <w:szCs w:val="24"/>
        </w:rPr>
        <w:t xml:space="preserve"> (pareigos, vardas, pavardė)                                                            </w:t>
      </w:r>
      <w:r w:rsidRPr="00551957">
        <w:rPr>
          <w:rFonts w:ascii="Times New Roman" w:eastAsia="Times New Roman" w:hAnsi="Times New Roman" w:cs="Times New Roman"/>
          <w:sz w:val="24"/>
          <w:szCs w:val="24"/>
        </w:rPr>
        <w:tab/>
        <w:t xml:space="preserve">                      (parašas)</w:t>
      </w:r>
      <w:r w:rsidRPr="00551957">
        <w:rPr>
          <w:rFonts w:ascii="Times New Roman" w:eastAsia="Times New Roman" w:hAnsi="Times New Roman" w:cs="Times New Roman"/>
          <w:sz w:val="24"/>
          <w:szCs w:val="24"/>
        </w:rPr>
        <w:tab/>
      </w:r>
    </w:p>
    <w:p w14:paraId="130D07C7" w14:textId="77777777" w:rsidR="00551957" w:rsidRPr="00551957" w:rsidRDefault="00551957" w:rsidP="00551957">
      <w:pPr>
        <w:spacing w:after="0" w:line="20" w:lineRule="atLeast"/>
        <w:jc w:val="both"/>
        <w:rPr>
          <w:rFonts w:ascii="Times New Roman" w:eastAsia="Times New Roman" w:hAnsi="Times New Roman" w:cs="Times New Roman"/>
          <w:sz w:val="24"/>
          <w:szCs w:val="24"/>
        </w:rPr>
      </w:pPr>
    </w:p>
    <w:p w14:paraId="75F00BD2" w14:textId="77777777" w:rsidR="00551957" w:rsidRPr="00551957" w:rsidRDefault="00551957" w:rsidP="00551957">
      <w:pPr>
        <w:spacing w:after="0" w:line="20" w:lineRule="atLeast"/>
        <w:rPr>
          <w:rFonts w:ascii="Times New Roman" w:eastAsia="Times New Roman" w:hAnsi="Times New Roman" w:cs="Times New Roman"/>
          <w:sz w:val="24"/>
          <w:szCs w:val="24"/>
        </w:rPr>
      </w:pPr>
    </w:p>
    <w:p w14:paraId="15026FC7" w14:textId="77777777" w:rsidR="00551957" w:rsidRPr="00551957" w:rsidRDefault="00551957" w:rsidP="00551957">
      <w:pPr>
        <w:spacing w:after="0" w:line="276" w:lineRule="auto"/>
        <w:jc w:val="center"/>
        <w:rPr>
          <w:rFonts w:ascii="Times New Roman" w:eastAsia="Times New Roman" w:hAnsi="Times New Roman" w:cs="Times New Roman"/>
          <w:b/>
          <w:caps/>
          <w:sz w:val="24"/>
          <w:szCs w:val="20"/>
        </w:rPr>
      </w:pPr>
    </w:p>
    <w:p w14:paraId="1986DBC5" w14:textId="77777777" w:rsidR="00551957" w:rsidRPr="00551957" w:rsidRDefault="00551957" w:rsidP="00551957">
      <w:pPr>
        <w:spacing w:after="0" w:line="276" w:lineRule="auto"/>
        <w:jc w:val="center"/>
        <w:rPr>
          <w:rFonts w:ascii="Times New Roman" w:eastAsia="Times New Roman" w:hAnsi="Times New Roman" w:cs="Times New Roman"/>
          <w:b/>
          <w:caps/>
          <w:sz w:val="24"/>
          <w:szCs w:val="20"/>
        </w:rPr>
      </w:pPr>
    </w:p>
    <w:p w14:paraId="65A9CA10" w14:textId="77777777" w:rsidR="00551957" w:rsidRPr="00551957" w:rsidRDefault="00551957" w:rsidP="00551957">
      <w:pPr>
        <w:spacing w:after="0" w:line="276" w:lineRule="auto"/>
        <w:jc w:val="center"/>
        <w:rPr>
          <w:rFonts w:ascii="Times New Roman" w:eastAsia="Times New Roman" w:hAnsi="Times New Roman" w:cs="Times New Roman"/>
          <w:b/>
          <w:caps/>
          <w:sz w:val="24"/>
          <w:szCs w:val="20"/>
        </w:rPr>
      </w:pPr>
    </w:p>
    <w:p w14:paraId="3DB9BC2D" w14:textId="77777777" w:rsidR="00551957" w:rsidRPr="00551957" w:rsidRDefault="00551957" w:rsidP="00551957">
      <w:pPr>
        <w:spacing w:after="0" w:line="276" w:lineRule="auto"/>
        <w:jc w:val="center"/>
        <w:rPr>
          <w:rFonts w:ascii="Times New Roman" w:eastAsia="Times New Roman" w:hAnsi="Times New Roman" w:cs="Times New Roman"/>
          <w:b/>
          <w:caps/>
          <w:sz w:val="24"/>
          <w:szCs w:val="20"/>
        </w:rPr>
      </w:pPr>
      <w:r w:rsidRPr="00551957">
        <w:rPr>
          <w:rFonts w:ascii="Times New Roman" w:eastAsia="Times New Roman" w:hAnsi="Times New Roman" w:cs="Times New Roman"/>
          <w:b/>
          <w:caps/>
          <w:sz w:val="24"/>
          <w:szCs w:val="20"/>
        </w:rPr>
        <w:t>PASLAUGŲ pirkimo</w:t>
      </w:r>
      <w:r w:rsidRPr="00551957">
        <w:rPr>
          <w:rFonts w:ascii="Times New Roman" w:eastAsia="Arial" w:hAnsi="Times New Roman" w:cs="Times New Roman"/>
          <w:sz w:val="24"/>
          <w:szCs w:val="20"/>
        </w:rPr>
        <w:t>–</w:t>
      </w:r>
      <w:r w:rsidRPr="00551957">
        <w:rPr>
          <w:rFonts w:ascii="Times New Roman" w:eastAsia="Times New Roman" w:hAnsi="Times New Roman" w:cs="Times New Roman"/>
          <w:b/>
          <w:caps/>
          <w:sz w:val="24"/>
          <w:szCs w:val="20"/>
        </w:rPr>
        <w:t>pardavimo sutarties Bendrosios sąlygos</w:t>
      </w:r>
    </w:p>
    <w:p w14:paraId="1974E790" w14:textId="77777777" w:rsidR="00551957" w:rsidRPr="00551957" w:rsidRDefault="00551957" w:rsidP="00551957">
      <w:pPr>
        <w:spacing w:after="0" w:line="276" w:lineRule="auto"/>
        <w:jc w:val="center"/>
        <w:rPr>
          <w:rFonts w:ascii="Times New Roman" w:eastAsia="Times New Roman" w:hAnsi="Times New Roman" w:cs="Times New Roman"/>
          <w:sz w:val="24"/>
          <w:szCs w:val="20"/>
        </w:rPr>
      </w:pPr>
    </w:p>
    <w:p w14:paraId="34E4314A" w14:textId="77777777" w:rsidR="00551957" w:rsidRPr="00551957" w:rsidRDefault="00551957" w:rsidP="00551957">
      <w:pPr>
        <w:keepNext/>
        <w:keepLines/>
        <w:tabs>
          <w:tab w:val="left" w:pos="426"/>
        </w:tabs>
        <w:spacing w:after="0" w:line="276" w:lineRule="auto"/>
        <w:jc w:val="center"/>
        <w:rPr>
          <w:rFonts w:ascii="Times New Roman" w:eastAsia="Cambria" w:hAnsi="Times New Roman" w:cs="Times New Roman"/>
          <w:b/>
          <w:bCs/>
          <w:caps/>
          <w:sz w:val="24"/>
          <w:szCs w:val="20"/>
          <w14:numSpacing w14:val="tabular"/>
        </w:rPr>
      </w:pPr>
      <w:r w:rsidRPr="00551957">
        <w:rPr>
          <w:rFonts w:ascii="Times New Roman" w:eastAsia="Cambria" w:hAnsi="Times New Roman" w:cs="Times New Roman"/>
          <w:b/>
          <w:bCs/>
          <w:caps/>
          <w:sz w:val="24"/>
          <w:szCs w:val="20"/>
          <w14:numSpacing w14:val="tabular"/>
        </w:rPr>
        <w:t>1.</w:t>
      </w:r>
      <w:r w:rsidRPr="00551957">
        <w:rPr>
          <w:rFonts w:ascii="Times New Roman" w:eastAsia="Cambria" w:hAnsi="Times New Roman" w:cs="Times New Roman"/>
          <w:b/>
          <w:bCs/>
          <w:caps/>
          <w:sz w:val="24"/>
          <w:szCs w:val="20"/>
          <w14:numSpacing w14:val="tabular"/>
        </w:rPr>
        <w:tab/>
        <w:t>Pagrindinės sąvokos ir Sutarties aiškinimas</w:t>
      </w:r>
    </w:p>
    <w:p w14:paraId="3143C3A4" w14:textId="77777777" w:rsidR="00551957" w:rsidRPr="00551957" w:rsidRDefault="00551957" w:rsidP="00551957">
      <w:pPr>
        <w:keepNext/>
        <w:keepLines/>
        <w:tabs>
          <w:tab w:val="left" w:pos="426"/>
        </w:tabs>
        <w:spacing w:after="0" w:line="276" w:lineRule="auto"/>
        <w:jc w:val="both"/>
        <w:rPr>
          <w:rFonts w:ascii="Times New Roman" w:eastAsia="Cambria" w:hAnsi="Times New Roman" w:cs="Times New Roman"/>
          <w:b/>
          <w:bCs/>
          <w:caps/>
          <w:sz w:val="24"/>
          <w:szCs w:val="20"/>
          <w14:numSpacing w14:val="tabular"/>
        </w:rPr>
      </w:pPr>
    </w:p>
    <w:p w14:paraId="0FB549AA" w14:textId="77777777" w:rsidR="00551957" w:rsidRPr="00551957" w:rsidRDefault="00551957" w:rsidP="0055195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76" w:lineRule="auto"/>
        <w:jc w:val="center"/>
        <w:outlineLvl w:val="1"/>
        <w:rPr>
          <w:rFonts w:ascii="Times New Roman" w:eastAsia="Arial" w:hAnsi="Times New Roman" w:cs="Times New Roman"/>
          <w:b/>
          <w:sz w:val="24"/>
          <w:szCs w:val="20"/>
        </w:rPr>
      </w:pPr>
      <w:r w:rsidRPr="00551957">
        <w:rPr>
          <w:rFonts w:ascii="Times New Roman" w:eastAsia="Arial" w:hAnsi="Times New Roman" w:cs="Times New Roman"/>
          <w:b/>
          <w:bCs/>
          <w:sz w:val="24"/>
          <w:szCs w:val="20"/>
        </w:rPr>
        <w:t>1.1.</w:t>
      </w:r>
      <w:r w:rsidRPr="00551957">
        <w:rPr>
          <w:rFonts w:ascii="Times New Roman" w:eastAsia="Arial" w:hAnsi="Times New Roman" w:cs="Times New Roman"/>
          <w:b/>
          <w:bCs/>
          <w:sz w:val="24"/>
          <w:szCs w:val="20"/>
        </w:rPr>
        <w:tab/>
      </w:r>
      <w:r w:rsidRPr="00551957">
        <w:rPr>
          <w:rFonts w:ascii="Times New Roman" w:eastAsia="Arial" w:hAnsi="Times New Roman" w:cs="Times New Roman"/>
          <w:b/>
          <w:sz w:val="24"/>
          <w:szCs w:val="20"/>
        </w:rPr>
        <w:t>Sąvokos</w:t>
      </w:r>
    </w:p>
    <w:p w14:paraId="38D7C57E" w14:textId="77777777" w:rsidR="00551957" w:rsidRPr="00551957" w:rsidRDefault="00551957" w:rsidP="0055195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rPr>
      </w:pPr>
    </w:p>
    <w:p w14:paraId="48C0383B" w14:textId="77777777" w:rsidR="00551957" w:rsidRPr="00551957" w:rsidRDefault="00551957" w:rsidP="00551957">
      <w:pPr>
        <w:widowControl w:val="0"/>
        <w:tabs>
          <w:tab w:val="left" w:pos="567"/>
        </w:tabs>
        <w:spacing w:after="0" w:line="240" w:lineRule="auto"/>
        <w:jc w:val="both"/>
        <w:rPr>
          <w:rFonts w:ascii="Times New Roman" w:eastAsia="Cambria" w:hAnsi="Times New Roman" w:cs="Times New Roman"/>
          <w:b/>
          <w:bCs/>
          <w:sz w:val="24"/>
          <w:szCs w:val="20"/>
        </w:rPr>
      </w:pPr>
      <w:r w:rsidRPr="00551957">
        <w:rPr>
          <w:rFonts w:ascii="Times New Roman" w:eastAsia="Cambria" w:hAnsi="Times New Roman" w:cs="Times New Roman"/>
          <w:sz w:val="24"/>
          <w:szCs w:val="20"/>
        </w:rPr>
        <w:t>1.1.1. Šioje Sutartyje didžiąja raide rašomos sąvokos turi šias nurodytas reikšmes:</w:t>
      </w:r>
    </w:p>
    <w:p w14:paraId="113A17E3"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1.1.1.1.</w:t>
      </w:r>
      <w:r w:rsidRPr="00551957">
        <w:rPr>
          <w:rFonts w:ascii="Times New Roman" w:eastAsia="Times New Roman" w:hAnsi="Times New Roman" w:cs="Times New Roman"/>
          <w:sz w:val="24"/>
          <w:szCs w:val="20"/>
        </w:rPr>
        <w:tab/>
      </w:r>
      <w:r w:rsidRPr="00551957">
        <w:rPr>
          <w:rFonts w:ascii="Times New Roman" w:eastAsia="Arial" w:hAnsi="Times New Roman" w:cs="Times New Roman"/>
          <w:b/>
          <w:bCs/>
          <w:sz w:val="24"/>
          <w:szCs w:val="20"/>
        </w:rPr>
        <w:t>Bendrosios sąlygos</w:t>
      </w:r>
      <w:r w:rsidRPr="00551957">
        <w:rPr>
          <w:rFonts w:ascii="Times New Roman" w:eastAsia="Arial" w:hAnsi="Times New Roman" w:cs="Times New Roman"/>
          <w:sz w:val="24"/>
          <w:szCs w:val="20"/>
        </w:rPr>
        <w:t xml:space="preserve"> – Sutarties dalis, kuri vadinasi „Paslaugų pirkimo–pardavimo sutarties Bendrosios sąlygos“;</w:t>
      </w:r>
    </w:p>
    <w:p w14:paraId="7CB31AE1"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1.1.1.2.</w:t>
      </w:r>
      <w:r w:rsidRPr="00551957">
        <w:rPr>
          <w:rFonts w:ascii="Times New Roman" w:eastAsia="Arial" w:hAnsi="Times New Roman" w:cs="Times New Roman"/>
          <w:sz w:val="24"/>
          <w:szCs w:val="20"/>
        </w:rPr>
        <w:tab/>
      </w:r>
      <w:r w:rsidRPr="00551957">
        <w:rPr>
          <w:rFonts w:ascii="Times New Roman" w:eastAsia="Arial" w:hAnsi="Times New Roman" w:cs="Times New Roman"/>
          <w:b/>
          <w:bCs/>
          <w:sz w:val="24"/>
          <w:szCs w:val="20"/>
        </w:rPr>
        <w:t>Pirkėjas</w:t>
      </w:r>
      <w:r w:rsidRPr="00551957">
        <w:rPr>
          <w:rFonts w:ascii="Times New Roman" w:eastAsia="Arial" w:hAnsi="Times New Roman" w:cs="Times New Roman"/>
          <w:sz w:val="24"/>
          <w:szCs w:val="20"/>
        </w:rPr>
        <w:t xml:space="preserve"> – asmuo, kuris Specialiosiose sąlygose yra įvardytas kaip Pirkėjas, </w:t>
      </w:r>
      <w:r w:rsidRPr="00551957">
        <w:rPr>
          <w:rFonts w:ascii="Times New Roman" w:eastAsia="Times New Roman" w:hAnsi="Times New Roman" w:cs="Times New Roman"/>
          <w:sz w:val="24"/>
          <w:szCs w:val="20"/>
        </w:rPr>
        <w:t>įsigyjantis Specialiosiose sąlygose ir Sutarties prieduose nurodytas Paslaugas</w:t>
      </w:r>
      <w:r w:rsidRPr="00551957">
        <w:rPr>
          <w:rFonts w:ascii="Times New Roman" w:eastAsia="Arial" w:hAnsi="Times New Roman" w:cs="Times New Roman"/>
          <w:sz w:val="24"/>
          <w:szCs w:val="20"/>
        </w:rPr>
        <w:t>;</w:t>
      </w:r>
    </w:p>
    <w:p w14:paraId="7E1B2B83"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r w:rsidRPr="00551957">
        <w:rPr>
          <w:rFonts w:ascii="Times New Roman" w:eastAsia="Arial" w:hAnsi="Times New Roman" w:cs="Times New Roman"/>
          <w:sz w:val="24"/>
          <w:szCs w:val="20"/>
        </w:rPr>
        <w:t>1.1.1.3.</w:t>
      </w:r>
      <w:r w:rsidRPr="00551957">
        <w:rPr>
          <w:rFonts w:ascii="Times New Roman" w:eastAsia="Arial" w:hAnsi="Times New Roman" w:cs="Times New Roman"/>
          <w:sz w:val="24"/>
          <w:szCs w:val="20"/>
        </w:rPr>
        <w:tab/>
      </w:r>
      <w:r w:rsidRPr="00551957">
        <w:rPr>
          <w:rFonts w:ascii="Times New Roman" w:eastAsia="Arial" w:hAnsi="Times New Roman" w:cs="Times New Roman"/>
          <w:b/>
          <w:bCs/>
          <w:sz w:val="24"/>
          <w:szCs w:val="20"/>
        </w:rPr>
        <w:t xml:space="preserve">Pradinės sutarties vertė </w:t>
      </w:r>
      <w:r w:rsidRPr="00551957">
        <w:rPr>
          <w:rFonts w:ascii="Times New Roman" w:eastAsia="Arial" w:hAnsi="Times New Roman" w:cs="Times New Roman"/>
          <w:sz w:val="24"/>
          <w:szCs w:val="20"/>
        </w:rPr>
        <w:t>– Specialiosiose sąlygose nurodyta</w:t>
      </w:r>
      <w:r w:rsidRPr="00551957">
        <w:rPr>
          <w:rFonts w:ascii="Times New Roman" w:eastAsia="Arial" w:hAnsi="Times New Roman" w:cs="Times New Roman"/>
          <w:b/>
          <w:bCs/>
          <w:sz w:val="24"/>
          <w:szCs w:val="20"/>
        </w:rPr>
        <w:t xml:space="preserve"> </w:t>
      </w:r>
      <w:r w:rsidRPr="00551957">
        <w:rPr>
          <w:rFonts w:ascii="Times New Roman" w:eastAsia="Arial" w:hAnsi="Times New Roman" w:cs="Times New Roman"/>
          <w:sz w:val="24"/>
          <w:szCs w:val="20"/>
        </w:rPr>
        <w:t>vertė be pridėtinės vertės mokesčio (toliau – PVM);</w:t>
      </w:r>
    </w:p>
    <w:p w14:paraId="73613181" w14:textId="77777777" w:rsidR="00551957" w:rsidRPr="00551957" w:rsidRDefault="00551957" w:rsidP="00551957">
      <w:pPr>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1.1.1.4. </w:t>
      </w:r>
      <w:r w:rsidRPr="00551957">
        <w:rPr>
          <w:rFonts w:ascii="Times New Roman" w:eastAsia="Arial" w:hAnsi="Times New Roman" w:cs="Times New Roman"/>
          <w:b/>
          <w:bCs/>
          <w:sz w:val="24"/>
          <w:szCs w:val="20"/>
        </w:rPr>
        <w:t>Paslaugos</w:t>
      </w:r>
      <w:r w:rsidRPr="00551957">
        <w:rPr>
          <w:rFonts w:ascii="Times New Roman" w:eastAsia="Arial" w:hAnsi="Times New Roman" w:cs="Times New Roman"/>
          <w:sz w:val="24"/>
          <w:szCs w:val="20"/>
        </w:rPr>
        <w:t xml:space="preserve"> – </w:t>
      </w:r>
      <w:r w:rsidRPr="00551957">
        <w:rPr>
          <w:rFonts w:ascii="Times New Roman" w:eastAsia="Times New Roman" w:hAnsi="Times New Roman" w:cs="Times New Roman"/>
          <w:sz w:val="24"/>
          <w:szCs w:val="20"/>
        </w:rP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72B517DF"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Times New Roman" w:hAnsi="Times New Roman" w:cs="Times New Roman"/>
          <w:sz w:val="24"/>
          <w:szCs w:val="20"/>
        </w:rPr>
        <w:t>1.1.1.5.</w:t>
      </w:r>
      <w:r w:rsidRPr="00551957">
        <w:rPr>
          <w:rFonts w:ascii="Times New Roman" w:eastAsia="Times New Roman" w:hAnsi="Times New Roman" w:cs="Times New Roman"/>
          <w:sz w:val="24"/>
          <w:szCs w:val="20"/>
        </w:rPr>
        <w:tab/>
      </w:r>
      <w:r w:rsidRPr="00551957">
        <w:rPr>
          <w:rFonts w:ascii="Times New Roman" w:eastAsia="Arial" w:hAnsi="Times New Roman" w:cs="Times New Roman"/>
          <w:b/>
          <w:bCs/>
          <w:sz w:val="24"/>
          <w:szCs w:val="20"/>
        </w:rPr>
        <w:t xml:space="preserve">Paslaugų perdavimo–priėmimo aktas </w:t>
      </w:r>
      <w:r w:rsidRPr="00551957">
        <w:rPr>
          <w:rFonts w:ascii="Times New Roman" w:eastAsia="Arial" w:hAnsi="Times New Roman" w:cs="Times New Roman"/>
          <w:sz w:val="24"/>
          <w:szCs w:val="20"/>
        </w:rPr>
        <w:t>– dokumentas,</w:t>
      </w:r>
      <w:r w:rsidRPr="00551957">
        <w:rPr>
          <w:rFonts w:ascii="Times New Roman" w:eastAsia="Arial" w:hAnsi="Times New Roman" w:cs="Times New Roman"/>
          <w:b/>
          <w:bCs/>
          <w:sz w:val="24"/>
          <w:szCs w:val="20"/>
        </w:rPr>
        <w:t xml:space="preserve"> </w:t>
      </w:r>
      <w:r w:rsidRPr="00551957">
        <w:rPr>
          <w:rFonts w:ascii="Times New Roman" w:eastAsia="Arial" w:hAnsi="Times New Roman" w:cs="Times New Roman"/>
          <w:sz w:val="24"/>
          <w:szCs w:val="20"/>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2861C983" w14:textId="77777777" w:rsidR="00551957" w:rsidRPr="00551957" w:rsidRDefault="00551957" w:rsidP="00551957">
      <w:pPr>
        <w:tabs>
          <w:tab w:val="left" w:pos="284"/>
          <w:tab w:val="left" w:pos="567"/>
          <w:tab w:val="left" w:pos="851"/>
          <w:tab w:val="left" w:pos="992"/>
          <w:tab w:val="left" w:pos="1134"/>
        </w:tabs>
        <w:spacing w:after="0" w:line="240" w:lineRule="auto"/>
        <w:jc w:val="both"/>
        <w:rPr>
          <w:rFonts w:ascii="Times New Roman" w:eastAsia="Arial" w:hAnsi="Times New Roman" w:cs="Times New Roman"/>
          <w:sz w:val="24"/>
          <w:szCs w:val="24"/>
        </w:rPr>
      </w:pPr>
      <w:r w:rsidRPr="00551957">
        <w:rPr>
          <w:rFonts w:ascii="Times New Roman" w:eastAsia="Arial" w:hAnsi="Times New Roman" w:cs="Times New Roman"/>
          <w:sz w:val="24"/>
          <w:szCs w:val="24"/>
        </w:rPr>
        <w:t xml:space="preserve">1.1.1.6. </w:t>
      </w:r>
      <w:r w:rsidRPr="00551957">
        <w:rPr>
          <w:rFonts w:ascii="Times New Roman" w:eastAsia="Arial" w:hAnsi="Times New Roman" w:cs="Times New Roman"/>
          <w:b/>
          <w:bCs/>
          <w:sz w:val="24"/>
          <w:szCs w:val="24"/>
        </w:rPr>
        <w:t>Paslaugų trūkumai</w:t>
      </w:r>
      <w:r w:rsidRPr="00551957">
        <w:rPr>
          <w:rFonts w:ascii="Times New Roman" w:eastAsia="Arial" w:hAnsi="Times New Roman" w:cs="Times New Roman"/>
          <w:sz w:val="24"/>
          <w:szCs w:val="24"/>
        </w:rPr>
        <w:t xml:space="preserve"> – Paslaugų perdavimo–priėmimo metu ar Sutartyje nurodyto Paslaugų garantinio termino (jei taikoma)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r w:rsidRPr="00551957">
        <w:rPr>
          <w:rFonts w:ascii="Times New Roman" w:eastAsia="Times New Roman" w:hAnsi="Times New Roman" w:cs="Times New Roman"/>
          <w:sz w:val="24"/>
          <w:szCs w:val="20"/>
        </w:rPr>
        <w:t xml:space="preserve"> </w:t>
      </w:r>
    </w:p>
    <w:p w14:paraId="4A7C7809"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b/>
          <w:sz w:val="24"/>
          <w:szCs w:val="20"/>
        </w:rPr>
      </w:pPr>
      <w:r w:rsidRPr="00551957">
        <w:rPr>
          <w:rFonts w:ascii="Times New Roman" w:eastAsia="Arial" w:hAnsi="Times New Roman" w:cs="Times New Roman"/>
          <w:sz w:val="24"/>
          <w:szCs w:val="20"/>
        </w:rPr>
        <w:t>1.1.1.7.</w:t>
      </w:r>
      <w:r w:rsidRPr="00551957">
        <w:rPr>
          <w:rFonts w:ascii="Times New Roman" w:eastAsia="Arial" w:hAnsi="Times New Roman" w:cs="Times New Roman"/>
          <w:sz w:val="24"/>
          <w:szCs w:val="20"/>
        </w:rPr>
        <w:tab/>
      </w:r>
      <w:r w:rsidRPr="00551957">
        <w:rPr>
          <w:rFonts w:ascii="Times New Roman" w:eastAsia="Arial" w:hAnsi="Times New Roman" w:cs="Times New Roman"/>
          <w:b/>
          <w:sz w:val="24"/>
          <w:szCs w:val="20"/>
        </w:rPr>
        <w:t xml:space="preserve">Sąskaita </w:t>
      </w:r>
      <w:r w:rsidRPr="00551957">
        <w:rPr>
          <w:rFonts w:ascii="Times New Roman" w:eastAsia="Arial" w:hAnsi="Times New Roman" w:cs="Times New Roman"/>
          <w:sz w:val="24"/>
          <w:szCs w:val="20"/>
        </w:rPr>
        <w:t>–</w:t>
      </w:r>
      <w:r w:rsidRPr="00551957">
        <w:rPr>
          <w:rFonts w:ascii="Times New Roman" w:eastAsia="Arial" w:hAnsi="Times New Roman" w:cs="Times New Roman"/>
          <w:b/>
          <w:sz w:val="24"/>
          <w:szCs w:val="20"/>
        </w:rPr>
        <w:t xml:space="preserve"> </w:t>
      </w:r>
      <w:r w:rsidRPr="00551957">
        <w:rPr>
          <w:rFonts w:ascii="Times New Roman" w:eastAsia="Times New Roman" w:hAnsi="Times New Roman" w:cs="Times New Roman"/>
          <w:sz w:val="24"/>
          <w:szCs w:val="20"/>
        </w:rPr>
        <w:t xml:space="preserve">Tiekėjo išrašoma ir Pirkėjui apmokėjimui pateikiama sąskaita faktūra, PVM sąskaita faktūra ar kitas mokėjimo dokumentas už Tiekėjo tinkamai suteiktas bei Pirkėjo priimtas </w:t>
      </w:r>
      <w:r w:rsidRPr="00551957">
        <w:rPr>
          <w:rFonts w:ascii="Times New Roman" w:eastAsia="Arial" w:hAnsi="Times New Roman" w:cs="Times New Roman"/>
          <w:sz w:val="24"/>
          <w:szCs w:val="20"/>
        </w:rPr>
        <w:t>Paslaugas</w:t>
      </w:r>
      <w:r w:rsidRPr="00551957">
        <w:rPr>
          <w:rFonts w:ascii="Times New Roman" w:eastAsia="Times New Roman" w:hAnsi="Times New Roman" w:cs="Times New Roman"/>
          <w:sz w:val="24"/>
          <w:szCs w:val="20"/>
        </w:rPr>
        <w:t xml:space="preserve">. </w:t>
      </w:r>
      <w:r w:rsidRPr="00551957">
        <w:rPr>
          <w:rFonts w:ascii="Times New Roman" w:eastAsia="Arial" w:hAnsi="Times New Roman" w:cs="Times New Roman"/>
          <w:sz w:val="24"/>
          <w:szCs w:val="20"/>
        </w:rPr>
        <w:t>Jeigu Sutartyje yra numatytas Paslaugų teikimas etapais ar periodais, Sąskaita gali būti pateikiama dėl kiekvieno etapo ar periodo atskirai;</w:t>
      </w:r>
    </w:p>
    <w:p w14:paraId="2415DC1F"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1.1.1.8.</w:t>
      </w:r>
      <w:r w:rsidRPr="00551957">
        <w:rPr>
          <w:rFonts w:ascii="Times New Roman" w:eastAsia="Arial" w:hAnsi="Times New Roman" w:cs="Times New Roman"/>
          <w:sz w:val="24"/>
          <w:szCs w:val="20"/>
        </w:rPr>
        <w:tab/>
      </w:r>
      <w:r w:rsidRPr="00551957">
        <w:rPr>
          <w:rFonts w:ascii="Times New Roman" w:eastAsia="Arial" w:hAnsi="Times New Roman" w:cs="Times New Roman"/>
          <w:b/>
          <w:bCs/>
          <w:sz w:val="24"/>
          <w:szCs w:val="20"/>
        </w:rPr>
        <w:t>Specialiosios sąlygos</w:t>
      </w:r>
      <w:r w:rsidRPr="00551957">
        <w:rPr>
          <w:rFonts w:ascii="Times New Roman" w:eastAsia="Arial" w:hAnsi="Times New Roman" w:cs="Times New Roman"/>
          <w:sz w:val="24"/>
          <w:szCs w:val="20"/>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75AA457C"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r w:rsidRPr="00551957">
        <w:rPr>
          <w:rFonts w:ascii="Times New Roman" w:eastAsia="Arial" w:hAnsi="Times New Roman" w:cs="Times New Roman"/>
          <w:sz w:val="24"/>
          <w:szCs w:val="20"/>
        </w:rPr>
        <w:t>1.1.1.9.</w:t>
      </w:r>
      <w:r w:rsidRPr="00551957">
        <w:rPr>
          <w:rFonts w:ascii="Times New Roman" w:eastAsia="Arial" w:hAnsi="Times New Roman" w:cs="Times New Roman"/>
          <w:sz w:val="24"/>
          <w:szCs w:val="20"/>
        </w:rPr>
        <w:tab/>
      </w:r>
      <w:r w:rsidRPr="00551957">
        <w:rPr>
          <w:rFonts w:ascii="Times New Roman" w:eastAsia="Arial" w:hAnsi="Times New Roman" w:cs="Times New Roman"/>
          <w:b/>
          <w:bCs/>
          <w:sz w:val="24"/>
          <w:szCs w:val="20"/>
        </w:rPr>
        <w:t xml:space="preserve">Susitarimas </w:t>
      </w:r>
      <w:r w:rsidRPr="00551957">
        <w:rPr>
          <w:rFonts w:ascii="Times New Roman" w:eastAsia="Arial" w:hAnsi="Times New Roman" w:cs="Times New Roman"/>
          <w:sz w:val="24"/>
          <w:szCs w:val="20"/>
        </w:rPr>
        <w:t>– tai dokumentas, kurį Šalys sudaro keisdamos Sutarties sąlygas VPĮ leidžiama apimtimi;</w:t>
      </w:r>
    </w:p>
    <w:p w14:paraId="2038970A"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r w:rsidRPr="00551957">
        <w:rPr>
          <w:rFonts w:ascii="Times New Roman" w:eastAsia="Arial" w:hAnsi="Times New Roman" w:cs="Times New Roman"/>
          <w:sz w:val="24"/>
          <w:szCs w:val="20"/>
        </w:rPr>
        <w:t>1.1.1.10.</w:t>
      </w:r>
      <w:r w:rsidRPr="00551957">
        <w:rPr>
          <w:rFonts w:ascii="Times New Roman" w:eastAsia="Arial" w:hAnsi="Times New Roman" w:cs="Times New Roman"/>
          <w:sz w:val="24"/>
          <w:szCs w:val="20"/>
        </w:rPr>
        <w:tab/>
        <w:t xml:space="preserve"> </w:t>
      </w:r>
      <w:r w:rsidRPr="00551957">
        <w:rPr>
          <w:rFonts w:ascii="Times New Roman" w:eastAsia="Arial" w:hAnsi="Times New Roman" w:cs="Times New Roman"/>
          <w:b/>
          <w:bCs/>
          <w:sz w:val="24"/>
          <w:szCs w:val="20"/>
        </w:rPr>
        <w:t>Sutarties kaina</w:t>
      </w:r>
      <w:r w:rsidRPr="00551957">
        <w:rPr>
          <w:rFonts w:ascii="Times New Roman" w:eastAsia="Arial" w:hAnsi="Times New Roman" w:cs="Times New Roman"/>
          <w:sz w:val="24"/>
          <w:szCs w:val="20"/>
        </w:rPr>
        <w:t xml:space="preserve"> – pagal Sutartį Tiekėjui mokėtina suma, įskaitant visus privalomus mokesčius ir išlaidas;</w:t>
      </w:r>
    </w:p>
    <w:p w14:paraId="3607312D"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1.1.1.11.</w:t>
      </w:r>
      <w:r w:rsidRPr="00551957">
        <w:rPr>
          <w:rFonts w:ascii="Times New Roman" w:eastAsia="Arial" w:hAnsi="Times New Roman" w:cs="Times New Roman"/>
          <w:sz w:val="24"/>
          <w:szCs w:val="20"/>
        </w:rPr>
        <w:tab/>
        <w:t xml:space="preserve"> </w:t>
      </w:r>
      <w:r w:rsidRPr="00551957">
        <w:rPr>
          <w:rFonts w:ascii="Times New Roman" w:eastAsia="Arial" w:hAnsi="Times New Roman" w:cs="Times New Roman"/>
          <w:b/>
          <w:bCs/>
          <w:sz w:val="24"/>
          <w:szCs w:val="20"/>
        </w:rPr>
        <w:t xml:space="preserve">Sutarties sąlygos </w:t>
      </w:r>
      <w:r w:rsidRPr="00551957">
        <w:rPr>
          <w:rFonts w:ascii="Times New Roman" w:eastAsia="Arial" w:hAnsi="Times New Roman" w:cs="Times New Roman"/>
          <w:sz w:val="24"/>
          <w:szCs w:val="20"/>
        </w:rPr>
        <w:t>– Bendrosios sąlygos ir Specialiosios sąlygos kartu;</w:t>
      </w:r>
    </w:p>
    <w:p w14:paraId="4CF65D52"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1.1.1.12.</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 xml:space="preserve"> </w:t>
      </w:r>
      <w:r w:rsidRPr="00551957">
        <w:rPr>
          <w:rFonts w:ascii="Times New Roman" w:eastAsia="Arial" w:hAnsi="Times New Roman" w:cs="Times New Roman"/>
          <w:b/>
          <w:bCs/>
          <w:sz w:val="24"/>
          <w:szCs w:val="20"/>
        </w:rPr>
        <w:t xml:space="preserve">Sutartis </w:t>
      </w:r>
      <w:r w:rsidRPr="00551957">
        <w:rPr>
          <w:rFonts w:ascii="Times New Roman" w:eastAsia="Arial" w:hAnsi="Times New Roman" w:cs="Times New Roman"/>
          <w:sz w:val="24"/>
          <w:szCs w:val="20"/>
        </w:rPr>
        <w:t>– Paslaugų pirkimo–pardavimo sutartis, kurią sudaro Sutarties sąlygos, Specialiosiose sąlygose išvardyti priedai ir Susitarimai;</w:t>
      </w:r>
    </w:p>
    <w:p w14:paraId="2266E1B1"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 xml:space="preserve">1.1.1.13. </w:t>
      </w:r>
      <w:r w:rsidRPr="00551957">
        <w:rPr>
          <w:rFonts w:ascii="Times New Roman" w:eastAsia="Arial" w:hAnsi="Times New Roman" w:cs="Times New Roman"/>
          <w:sz w:val="24"/>
          <w:szCs w:val="20"/>
        </w:rPr>
        <w:tab/>
      </w:r>
      <w:r w:rsidRPr="00551957">
        <w:rPr>
          <w:rFonts w:ascii="Times New Roman" w:eastAsia="Arial" w:hAnsi="Times New Roman" w:cs="Times New Roman"/>
          <w:b/>
          <w:bCs/>
          <w:sz w:val="24"/>
          <w:szCs w:val="20"/>
        </w:rPr>
        <w:t>Šalis</w:t>
      </w:r>
      <w:r w:rsidRPr="00551957">
        <w:rPr>
          <w:rFonts w:ascii="Times New Roman" w:eastAsia="Arial" w:hAnsi="Times New Roman" w:cs="Times New Roman"/>
          <w:sz w:val="24"/>
          <w:szCs w:val="20"/>
        </w:rPr>
        <w:t xml:space="preserve"> – Pirkėjas arba Tiekėjas, kiekvienas atskirai, priklausomai nuo konteksto;</w:t>
      </w:r>
    </w:p>
    <w:p w14:paraId="5FED010A"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 xml:space="preserve">1.1.1.14. </w:t>
      </w:r>
      <w:r w:rsidRPr="00551957">
        <w:rPr>
          <w:rFonts w:ascii="Times New Roman" w:eastAsia="Arial" w:hAnsi="Times New Roman" w:cs="Times New Roman"/>
          <w:sz w:val="24"/>
          <w:szCs w:val="20"/>
        </w:rPr>
        <w:tab/>
      </w:r>
      <w:r w:rsidRPr="00551957">
        <w:rPr>
          <w:rFonts w:ascii="Times New Roman" w:eastAsia="Arial" w:hAnsi="Times New Roman" w:cs="Times New Roman"/>
          <w:b/>
          <w:bCs/>
          <w:sz w:val="24"/>
          <w:szCs w:val="20"/>
        </w:rPr>
        <w:t>Šalys</w:t>
      </w:r>
      <w:r w:rsidRPr="00551957">
        <w:rPr>
          <w:rFonts w:ascii="Times New Roman" w:eastAsia="Arial" w:hAnsi="Times New Roman" w:cs="Times New Roman"/>
          <w:sz w:val="24"/>
          <w:szCs w:val="20"/>
        </w:rPr>
        <w:t xml:space="preserve"> – Pirkėjas ir Tiekėjas kartu;</w:t>
      </w:r>
    </w:p>
    <w:p w14:paraId="224DD040"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lastRenderedPageBreak/>
        <w:t>1.1.1.15.</w:t>
      </w:r>
      <w:r w:rsidRPr="00551957">
        <w:rPr>
          <w:rFonts w:ascii="Times New Roman" w:eastAsia="Times New Roman" w:hAnsi="Times New Roman" w:cs="Times New Roman"/>
          <w:sz w:val="24"/>
          <w:szCs w:val="20"/>
        </w:rPr>
        <w:tab/>
        <w:t xml:space="preserve"> </w:t>
      </w:r>
      <w:r w:rsidRPr="00551957">
        <w:rPr>
          <w:rFonts w:ascii="Times New Roman" w:eastAsia="Arial" w:hAnsi="Times New Roman" w:cs="Times New Roman"/>
          <w:b/>
          <w:sz w:val="24"/>
          <w:szCs w:val="20"/>
        </w:rPr>
        <w:t>Tiekėjas</w:t>
      </w:r>
      <w:r w:rsidRPr="00551957">
        <w:rPr>
          <w:rFonts w:ascii="Times New Roman" w:eastAsia="Arial" w:hAnsi="Times New Roman" w:cs="Times New Roman"/>
          <w:sz w:val="24"/>
          <w:szCs w:val="20"/>
        </w:rPr>
        <w:t xml:space="preserve"> – asmuo, kuris Specialiosiose sąlygose yra įvardytas kaip Tiekėjas, </w:t>
      </w:r>
      <w:r w:rsidRPr="00551957">
        <w:rPr>
          <w:rFonts w:ascii="Times New Roman" w:eastAsia="Times New Roman" w:hAnsi="Times New Roman" w:cs="Times New Roman"/>
          <w:sz w:val="24"/>
          <w:szCs w:val="20"/>
        </w:rPr>
        <w:t xml:space="preserve">teikiantis Specialiosiose sąlygose nurodytas </w:t>
      </w:r>
      <w:r w:rsidRPr="00551957">
        <w:rPr>
          <w:rFonts w:ascii="Times New Roman" w:eastAsia="Arial" w:hAnsi="Times New Roman" w:cs="Times New Roman"/>
          <w:sz w:val="24"/>
          <w:szCs w:val="20"/>
        </w:rPr>
        <w:t>Paslaugas</w:t>
      </w:r>
      <w:r w:rsidRPr="00551957">
        <w:rPr>
          <w:rFonts w:ascii="Times New Roman" w:eastAsia="Times New Roman" w:hAnsi="Times New Roman" w:cs="Times New Roman"/>
          <w:sz w:val="24"/>
          <w:szCs w:val="20"/>
        </w:rPr>
        <w:t>;</w:t>
      </w:r>
    </w:p>
    <w:p w14:paraId="1E3AE525"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1.1.1.16. </w:t>
      </w:r>
      <w:r w:rsidRPr="00551957">
        <w:rPr>
          <w:rFonts w:ascii="Times New Roman" w:eastAsia="Times New Roman" w:hAnsi="Times New Roman" w:cs="Times New Roman"/>
          <w:b/>
          <w:bCs/>
          <w:sz w:val="24"/>
          <w:szCs w:val="20"/>
        </w:rPr>
        <w:t xml:space="preserve">Užsakymas </w:t>
      </w:r>
      <w:r w:rsidRPr="00551957">
        <w:rPr>
          <w:rFonts w:ascii="Times New Roman" w:eastAsia="Times New Roman" w:hAnsi="Times New Roman" w:cs="Times New Roman"/>
          <w:sz w:val="24"/>
          <w:szCs w:val="20"/>
        </w:rP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54757144"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r w:rsidRPr="00551957">
        <w:rPr>
          <w:rFonts w:ascii="Times New Roman" w:eastAsia="Arial" w:hAnsi="Times New Roman" w:cs="Times New Roman"/>
          <w:sz w:val="24"/>
          <w:szCs w:val="20"/>
        </w:rPr>
        <w:t>1.1.1.17.</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 xml:space="preserve"> </w:t>
      </w:r>
      <w:r w:rsidRPr="00551957">
        <w:rPr>
          <w:rFonts w:ascii="Times New Roman" w:eastAsia="Arial" w:hAnsi="Times New Roman" w:cs="Times New Roman"/>
          <w:b/>
          <w:bCs/>
          <w:sz w:val="24"/>
          <w:szCs w:val="20"/>
        </w:rPr>
        <w:t xml:space="preserve">VPĮ </w:t>
      </w:r>
      <w:r w:rsidRPr="00551957">
        <w:rPr>
          <w:rFonts w:ascii="Times New Roman" w:eastAsia="Arial" w:hAnsi="Times New Roman" w:cs="Times New Roman"/>
          <w:sz w:val="24"/>
          <w:szCs w:val="20"/>
        </w:rPr>
        <w:t>– Lietuvos Respublikos viešųjų pirkimų įstatymas.</w:t>
      </w:r>
    </w:p>
    <w:p w14:paraId="388719B7"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1.1.1.18.</w:t>
      </w:r>
      <w:r w:rsidRPr="00551957">
        <w:rPr>
          <w:rFonts w:ascii="Times New Roman" w:eastAsia="Arial" w:hAnsi="Times New Roman" w:cs="Times New Roman"/>
          <w:sz w:val="24"/>
          <w:szCs w:val="20"/>
        </w:rPr>
        <w:tab/>
        <w:t xml:space="preserve"> Kitų Sutartyje didžiąja raide rašomų sąvokų reikšmės yra nurodytos Sutarties tekste.</w:t>
      </w:r>
    </w:p>
    <w:p w14:paraId="31F25D6B" w14:textId="77777777" w:rsidR="00551957" w:rsidRPr="00551957" w:rsidRDefault="00551957" w:rsidP="00551957">
      <w:pPr>
        <w:widowControl w:val="0"/>
        <w:tabs>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1.1.2.</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 xml:space="preserve">Sutartyje neapibrėžtos sąvokos suprantamos ir aiškinamos taip, kaip jas apibrėžia VPĮ ir kiti </w:t>
      </w:r>
      <w:r w:rsidRPr="00551957">
        <w:rPr>
          <w:rFonts w:ascii="Times New Roman" w:eastAsia="Times New Roman" w:hAnsi="Times New Roman" w:cs="Times New Roman"/>
          <w:sz w:val="24"/>
          <w:szCs w:val="20"/>
        </w:rPr>
        <w:t>įstatymai bei teisės aktai</w:t>
      </w:r>
      <w:r w:rsidRPr="00551957">
        <w:rPr>
          <w:rFonts w:ascii="Times New Roman" w:eastAsia="Arial" w:hAnsi="Times New Roman" w:cs="Times New Roman"/>
          <w:sz w:val="24"/>
          <w:szCs w:val="20"/>
        </w:rPr>
        <w:t>, galiojantys Sutarties sudarymo ir vykdymo metu.</w:t>
      </w:r>
    </w:p>
    <w:p w14:paraId="39F6A6D7" w14:textId="77777777" w:rsidR="00551957" w:rsidRPr="00551957" w:rsidRDefault="00551957" w:rsidP="00551957">
      <w:pPr>
        <w:widowControl w:val="0"/>
        <w:tabs>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1.1.3.</w:t>
      </w:r>
      <w:r w:rsidRPr="00551957">
        <w:rPr>
          <w:rFonts w:ascii="Times New Roman" w:eastAsia="Arial" w:hAnsi="Times New Roman" w:cs="Times New Roman"/>
          <w:sz w:val="24"/>
          <w:szCs w:val="20"/>
        </w:rPr>
        <w:tab/>
        <w:t>Kitos Sutartyje vartojamos sąvokos ir terminai turi bendrinę reikšmę arba artimiausią Sutarties pobūdžiui specialiąją reikšmę, jei Sutartyje nėra nustatyta ir paaiškinta kitokia jų reikšmė.</w:t>
      </w:r>
    </w:p>
    <w:p w14:paraId="466B5F32"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p>
    <w:p w14:paraId="202FD9E2" w14:textId="77777777" w:rsidR="00551957" w:rsidRPr="00551957" w:rsidRDefault="00551957" w:rsidP="00551957">
      <w:pPr>
        <w:keepNext/>
        <w:keepLines/>
        <w:tabs>
          <w:tab w:val="left" w:pos="567"/>
        </w:tabs>
        <w:spacing w:after="0" w:line="240" w:lineRule="auto"/>
        <w:jc w:val="center"/>
        <w:rPr>
          <w:rFonts w:ascii="Times New Roman" w:eastAsia="Cambria" w:hAnsi="Times New Roman" w:cs="Times New Roman"/>
          <w:b/>
          <w:bCs/>
          <w:sz w:val="24"/>
          <w:szCs w:val="20"/>
          <w14:numSpacing w14:val="tabular"/>
        </w:rPr>
      </w:pPr>
      <w:r w:rsidRPr="00551957">
        <w:rPr>
          <w:rFonts w:ascii="Times New Roman" w:eastAsia="Cambria" w:hAnsi="Times New Roman" w:cs="Times New Roman"/>
          <w:b/>
          <w:bCs/>
          <w:sz w:val="24"/>
          <w:szCs w:val="20"/>
          <w14:numSpacing w14:val="tabular"/>
        </w:rPr>
        <w:t>1.2.</w:t>
      </w:r>
      <w:r w:rsidRPr="00551957">
        <w:rPr>
          <w:rFonts w:ascii="Times New Roman" w:eastAsia="Cambria" w:hAnsi="Times New Roman" w:cs="Times New Roman"/>
          <w:b/>
          <w:bCs/>
          <w:sz w:val="24"/>
          <w:szCs w:val="20"/>
          <w14:numSpacing w14:val="tabular"/>
        </w:rPr>
        <w:tab/>
        <w:t>Sutarties aiškinimas</w:t>
      </w:r>
    </w:p>
    <w:p w14:paraId="66C668F9" w14:textId="77777777" w:rsidR="00551957" w:rsidRPr="00551957" w:rsidRDefault="00551957" w:rsidP="00551957">
      <w:pPr>
        <w:keepNext/>
        <w:keepLines/>
        <w:tabs>
          <w:tab w:val="left" w:pos="567"/>
        </w:tabs>
        <w:spacing w:after="0" w:line="240" w:lineRule="auto"/>
        <w:ind w:left="792"/>
        <w:jc w:val="both"/>
        <w:rPr>
          <w:rFonts w:ascii="Times New Roman" w:eastAsia="Cambria" w:hAnsi="Times New Roman" w:cs="Times New Roman"/>
          <w:b/>
          <w:bCs/>
          <w:sz w:val="24"/>
          <w:szCs w:val="20"/>
          <w14:numSpacing w14:val="tabular"/>
        </w:rPr>
      </w:pPr>
    </w:p>
    <w:p w14:paraId="64B6094C"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1.2.1.</w:t>
      </w:r>
      <w:r w:rsidRPr="00551957">
        <w:rPr>
          <w:rFonts w:ascii="Times New Roman" w:eastAsia="Arial" w:hAnsi="Times New Roman" w:cs="Times New Roman"/>
          <w:sz w:val="24"/>
          <w:szCs w:val="20"/>
        </w:rPr>
        <w:tab/>
        <w:t>Sutartis yra sudaryta ir turi būti aiškinama pagal Lietuvos Respublikos teisės aktus.</w:t>
      </w:r>
    </w:p>
    <w:p w14:paraId="368F9794"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1.2.2.</w:t>
      </w:r>
      <w:r w:rsidRPr="00551957">
        <w:rPr>
          <w:rFonts w:ascii="Times New Roman" w:eastAsia="Arial" w:hAnsi="Times New Roman" w:cs="Times New Roman"/>
          <w:sz w:val="24"/>
          <w:szCs w:val="20"/>
        </w:rPr>
        <w:tab/>
        <w:t>Jei Bendrosios sąlygos ir (ar) Specialiosios sąlygos prieštarauja VPĮ ir kitų teisės aktų reikalavimams, taikomos VPĮ ir kitų teisės aktų nuostatos.</w:t>
      </w:r>
    </w:p>
    <w:p w14:paraId="3DB6E2FB"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1.2.3.</w:t>
      </w:r>
      <w:r w:rsidRPr="00551957">
        <w:rPr>
          <w:rFonts w:ascii="Times New Roman" w:eastAsia="Arial" w:hAnsi="Times New Roman" w:cs="Times New Roman"/>
          <w:sz w:val="24"/>
          <w:szCs w:val="20"/>
        </w:rPr>
        <w:tab/>
        <w:t>Diena Sutartyje reiškia kalendorinę dieną.</w:t>
      </w:r>
    </w:p>
    <w:p w14:paraId="2C2E8556"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1.2.4.</w:t>
      </w:r>
      <w:r w:rsidRPr="00551957">
        <w:rPr>
          <w:rFonts w:ascii="Times New Roman" w:eastAsia="Arial" w:hAnsi="Times New Roman" w:cs="Times New Roman"/>
          <w:sz w:val="24"/>
          <w:szCs w:val="20"/>
        </w:rPr>
        <w:tab/>
        <w:t>Darbo diena Sutartyje reiškia bet kurią dieną, išskyrus šeštadienį, sekmadienį ir švenčių dienas Lietuvoje, nurodytas Lietuvos Respublikos darbo kodekse.</w:t>
      </w:r>
    </w:p>
    <w:p w14:paraId="0FBDF908"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1.2.5.</w:t>
      </w:r>
      <w:r w:rsidRPr="00551957">
        <w:rPr>
          <w:rFonts w:ascii="Times New Roman" w:eastAsia="Arial" w:hAnsi="Times New Roman" w:cs="Times New Roman"/>
          <w:sz w:val="24"/>
          <w:szCs w:val="20"/>
        </w:rPr>
        <w:tab/>
        <w:t>Terminai pagal Sutartį yra skaičiuojami metais, mėnesiais, savaitėmis, darbo dienomis, kalendorinėmis dienomis, valandomis ir minutėmis.</w:t>
      </w:r>
    </w:p>
    <w:p w14:paraId="060751A5"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1.2.6.</w:t>
      </w:r>
      <w:r w:rsidRPr="00551957">
        <w:rPr>
          <w:rFonts w:ascii="Times New Roman" w:eastAsia="Arial" w:hAnsi="Times New Roman" w:cs="Times New Roman"/>
          <w:sz w:val="24"/>
          <w:szCs w:val="20"/>
        </w:rPr>
        <w:tab/>
        <w:t>Kvalifikacija, rėmimasis kitų ūkio subjektų pajėgumais, Paslaugų apimtis, peržiūra suprantami taip, kaip nustatyta VPĮ bei jį įgyvendinančiuose teisės aktuose.</w:t>
      </w:r>
    </w:p>
    <w:p w14:paraId="61D3E116"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1.2.7.</w:t>
      </w:r>
      <w:r w:rsidRPr="00551957">
        <w:rPr>
          <w:rFonts w:ascii="Times New Roman" w:eastAsia="Arial" w:hAnsi="Times New Roman" w:cs="Times New Roman"/>
          <w:sz w:val="24"/>
          <w:szCs w:val="20"/>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186EE109"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1.2.8.</w:t>
      </w:r>
      <w:r w:rsidRPr="00551957">
        <w:rPr>
          <w:rFonts w:ascii="Times New Roman" w:eastAsia="Arial" w:hAnsi="Times New Roman" w:cs="Times New Roman"/>
          <w:sz w:val="24"/>
          <w:szCs w:val="20"/>
        </w:rPr>
        <w:tab/>
        <w:t>Informuoti, pranešti, įspėti arba atsakyti reiškia pateikti informaciją, pranešimą, įspėjimą arba atsakymą Bendrosiose ir (ar) Specialiosiose sąlygose nustatyta tvarka.</w:t>
      </w:r>
    </w:p>
    <w:p w14:paraId="70BBDA27"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1.2.9.</w:t>
      </w:r>
      <w:r w:rsidRPr="00551957">
        <w:rPr>
          <w:rFonts w:ascii="Times New Roman" w:eastAsia="Arial" w:hAnsi="Times New Roman" w:cs="Times New Roman"/>
          <w:sz w:val="24"/>
          <w:szCs w:val="20"/>
        </w:rPr>
        <w:tab/>
        <w:t>Patvirtinti reiškia pateikti patvirtinimą raštu arba pasirašyti dokumentą be išlygų ar su išlygomis, išskyrus atvejus, kai asmuo, pasirašydamas dokumentą, nurodo, jog atsisako jį patvirtinti.</w:t>
      </w:r>
    </w:p>
    <w:p w14:paraId="71ACF9BC"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1.2.10.</w:t>
      </w:r>
      <w:r w:rsidRPr="00551957">
        <w:rPr>
          <w:rFonts w:ascii="Times New Roman" w:eastAsia="Arial" w:hAnsi="Times New Roman" w:cs="Times New Roman"/>
          <w:sz w:val="24"/>
          <w:szCs w:val="20"/>
        </w:rPr>
        <w:tab/>
      </w:r>
      <w:r w:rsidRPr="00551957">
        <w:rPr>
          <w:rFonts w:ascii="Times New Roman" w:eastAsia="Arial" w:hAnsi="Times New Roman" w:cs="Times New Roman"/>
          <w:sz w:val="24"/>
          <w:szCs w:val="20"/>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3F58CF9"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1.2.11.</w:t>
      </w:r>
      <w:r w:rsidRPr="00551957">
        <w:rPr>
          <w:rFonts w:ascii="Times New Roman" w:eastAsia="Arial" w:hAnsi="Times New Roman" w:cs="Times New Roman"/>
          <w:sz w:val="24"/>
          <w:szCs w:val="20"/>
        </w:rPr>
        <w:tab/>
      </w:r>
      <w:r w:rsidRPr="00551957">
        <w:rPr>
          <w:rFonts w:ascii="Times New Roman" w:eastAsia="Arial" w:hAnsi="Times New Roman" w:cs="Times New Roman"/>
          <w:sz w:val="24"/>
          <w:szCs w:val="20"/>
          <w:shd w:val="clear" w:color="auto" w:fill="FFFFFF"/>
        </w:rPr>
        <w:t>Jeigu Sutartyje nurodyta reikšmė skaičiais ir žodžiais skiriasi, vadovaujamasi žodžiais nurodyta reikšme.</w:t>
      </w:r>
    </w:p>
    <w:p w14:paraId="4E2DE0AE"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1.2.12.</w:t>
      </w:r>
      <w:r w:rsidRPr="00551957">
        <w:rPr>
          <w:rFonts w:ascii="Times New Roman" w:eastAsia="Arial" w:hAnsi="Times New Roman" w:cs="Times New Roman"/>
          <w:sz w:val="24"/>
          <w:szCs w:val="20"/>
        </w:rPr>
        <w:tab/>
      </w:r>
      <w:r w:rsidRPr="00551957">
        <w:rPr>
          <w:rFonts w:ascii="Times New Roman" w:eastAsia="Arial" w:hAnsi="Times New Roman" w:cs="Times New Roman"/>
          <w:sz w:val="24"/>
          <w:szCs w:val="20"/>
          <w:shd w:val="clear" w:color="auto" w:fill="FFFFFF"/>
        </w:rPr>
        <w:t>Jei pateikiamos nuorodos į teisės aktus, turi būti taikomos aktualios teisės aktų redakcijos, jeigu nenurodyta kitaip.</w:t>
      </w:r>
    </w:p>
    <w:p w14:paraId="51116434"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p>
    <w:p w14:paraId="233DF56F"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rPr>
      </w:pPr>
      <w:r w:rsidRPr="00551957">
        <w:rPr>
          <w:rFonts w:ascii="Times New Roman" w:eastAsia="Arial" w:hAnsi="Times New Roman" w:cs="Times New Roman"/>
          <w:b/>
          <w:sz w:val="24"/>
          <w:szCs w:val="20"/>
        </w:rPr>
        <w:t>1.3.</w:t>
      </w:r>
      <w:r w:rsidRPr="00551957">
        <w:rPr>
          <w:rFonts w:ascii="Times New Roman" w:eastAsia="Arial" w:hAnsi="Times New Roman" w:cs="Times New Roman"/>
          <w:b/>
          <w:sz w:val="24"/>
          <w:szCs w:val="20"/>
        </w:rPr>
        <w:tab/>
        <w:t>Dokumentų viršenybė</w:t>
      </w:r>
    </w:p>
    <w:p w14:paraId="1AFD754C"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rPr>
      </w:pPr>
    </w:p>
    <w:p w14:paraId="0889B383"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rPr>
        <w:t>1.3.1.</w:t>
      </w:r>
      <w:r w:rsidRPr="00551957">
        <w:rPr>
          <w:rFonts w:ascii="Times New Roman" w:eastAsia="Cambria" w:hAnsi="Times New Roman" w:cs="Times New Roman"/>
          <w:sz w:val="24"/>
          <w:szCs w:val="20"/>
        </w:rPr>
        <w:tab/>
        <w:t>Sutartį sudarantys dokumentai turi būti suprantami kaip papildantys vienas kitą. Bet kokio Sutarties dokumentų sąlygų neatitikimo ar neaiškumo atveju, toks neatitikimas ar neaiškumas pašalinamas dokumentus aiškinant tokia eilės tvarka:</w:t>
      </w:r>
    </w:p>
    <w:p w14:paraId="25B86655" w14:textId="77777777" w:rsidR="00551957" w:rsidRPr="00551957" w:rsidRDefault="00551957" w:rsidP="00551957">
      <w:pPr>
        <w:tabs>
          <w:tab w:val="left" w:pos="709"/>
        </w:tabs>
        <w:spacing w:after="0" w:line="240" w:lineRule="auto"/>
        <w:jc w:val="both"/>
        <w:outlineLvl w:val="2"/>
        <w:rPr>
          <w:rFonts w:ascii="Times New Roman" w:eastAsia="Trebuchet MS" w:hAnsi="Times New Roman" w:cs="Times New Roman"/>
          <w:bCs/>
          <w:sz w:val="24"/>
          <w:szCs w:val="20"/>
        </w:rPr>
      </w:pPr>
      <w:r w:rsidRPr="00551957">
        <w:rPr>
          <w:rFonts w:ascii="Times New Roman" w:eastAsia="Trebuchet MS" w:hAnsi="Times New Roman" w:cs="Times New Roman"/>
          <w:sz w:val="24"/>
          <w:szCs w:val="20"/>
        </w:rPr>
        <w:t xml:space="preserve">1.3.1.1. </w:t>
      </w:r>
      <w:r w:rsidRPr="00551957">
        <w:rPr>
          <w:rFonts w:ascii="Times New Roman" w:eastAsia="Trebuchet MS" w:hAnsi="Times New Roman" w:cs="Times New Roman"/>
          <w:bCs/>
          <w:sz w:val="24"/>
          <w:szCs w:val="20"/>
        </w:rPr>
        <w:t>Techninė specifikacija;</w:t>
      </w:r>
    </w:p>
    <w:p w14:paraId="2E3A9822" w14:textId="77777777" w:rsidR="00551957" w:rsidRPr="00551957" w:rsidRDefault="00551957" w:rsidP="00551957">
      <w:pPr>
        <w:tabs>
          <w:tab w:val="left" w:pos="709"/>
        </w:tabs>
        <w:spacing w:after="0" w:line="240" w:lineRule="auto"/>
        <w:jc w:val="both"/>
        <w:outlineLvl w:val="2"/>
        <w:rPr>
          <w:rFonts w:ascii="Times New Roman" w:eastAsia="Trebuchet MS" w:hAnsi="Times New Roman" w:cs="Times New Roman"/>
          <w:bCs/>
          <w:sz w:val="24"/>
          <w:szCs w:val="20"/>
        </w:rPr>
      </w:pPr>
      <w:r w:rsidRPr="00551957">
        <w:rPr>
          <w:rFonts w:ascii="Times New Roman" w:eastAsia="Trebuchet MS" w:hAnsi="Times New Roman" w:cs="Times New Roman"/>
          <w:bCs/>
          <w:sz w:val="24"/>
          <w:szCs w:val="20"/>
        </w:rPr>
        <w:t>1.3.1.2. Specialiosios sąlygos;</w:t>
      </w:r>
    </w:p>
    <w:p w14:paraId="18EB0E3F" w14:textId="77777777" w:rsidR="00551957" w:rsidRPr="00551957" w:rsidRDefault="00551957" w:rsidP="00551957">
      <w:pPr>
        <w:tabs>
          <w:tab w:val="left" w:pos="709"/>
        </w:tabs>
        <w:spacing w:after="0" w:line="240" w:lineRule="auto"/>
        <w:jc w:val="both"/>
        <w:outlineLvl w:val="2"/>
        <w:rPr>
          <w:rFonts w:ascii="Times New Roman" w:eastAsia="Trebuchet MS" w:hAnsi="Times New Roman" w:cs="Times New Roman"/>
          <w:bCs/>
          <w:sz w:val="24"/>
          <w:szCs w:val="20"/>
        </w:rPr>
      </w:pPr>
      <w:r w:rsidRPr="00551957">
        <w:rPr>
          <w:rFonts w:ascii="Times New Roman" w:eastAsia="Trebuchet MS" w:hAnsi="Times New Roman" w:cs="Times New Roman"/>
          <w:bCs/>
          <w:sz w:val="24"/>
          <w:szCs w:val="20"/>
        </w:rPr>
        <w:lastRenderedPageBreak/>
        <w:t>1.3.1.3. Bendrosios sąlygos;</w:t>
      </w:r>
    </w:p>
    <w:p w14:paraId="0C8E3BB7" w14:textId="77777777" w:rsidR="00551957" w:rsidRPr="00551957" w:rsidRDefault="00551957" w:rsidP="00551957">
      <w:pPr>
        <w:tabs>
          <w:tab w:val="left" w:pos="709"/>
        </w:tabs>
        <w:spacing w:after="0" w:line="240" w:lineRule="auto"/>
        <w:jc w:val="both"/>
        <w:outlineLvl w:val="2"/>
        <w:rPr>
          <w:rFonts w:ascii="Times New Roman" w:eastAsia="Trebuchet MS" w:hAnsi="Times New Roman" w:cs="Times New Roman"/>
          <w:bCs/>
          <w:sz w:val="24"/>
          <w:szCs w:val="20"/>
        </w:rPr>
      </w:pPr>
      <w:r w:rsidRPr="00551957">
        <w:rPr>
          <w:rFonts w:ascii="Times New Roman" w:eastAsia="Trebuchet MS" w:hAnsi="Times New Roman" w:cs="Times New Roman"/>
          <w:bCs/>
          <w:sz w:val="24"/>
          <w:szCs w:val="20"/>
        </w:rPr>
        <w:t>1.3.1.4. Pirkimo dokumentai (išskyrus techninę specifikaciją);</w:t>
      </w:r>
    </w:p>
    <w:p w14:paraId="47959121" w14:textId="77777777" w:rsidR="00551957" w:rsidRPr="00551957" w:rsidRDefault="00551957" w:rsidP="00551957">
      <w:pPr>
        <w:tabs>
          <w:tab w:val="left" w:pos="709"/>
        </w:tabs>
        <w:spacing w:after="0" w:line="240" w:lineRule="auto"/>
        <w:jc w:val="both"/>
        <w:outlineLvl w:val="2"/>
        <w:rPr>
          <w:rFonts w:ascii="Times New Roman" w:eastAsia="Trebuchet MS" w:hAnsi="Times New Roman" w:cs="Times New Roman"/>
          <w:bCs/>
          <w:sz w:val="24"/>
          <w:szCs w:val="20"/>
        </w:rPr>
      </w:pPr>
      <w:r w:rsidRPr="00551957">
        <w:rPr>
          <w:rFonts w:ascii="Times New Roman" w:eastAsia="Trebuchet MS" w:hAnsi="Times New Roman" w:cs="Times New Roman"/>
          <w:bCs/>
          <w:sz w:val="24"/>
          <w:szCs w:val="20"/>
        </w:rPr>
        <w:t>1.3.1.5. Pasiūlymas;</w:t>
      </w:r>
    </w:p>
    <w:p w14:paraId="4FED7AED" w14:textId="77777777" w:rsidR="00551957" w:rsidRPr="00551957" w:rsidRDefault="00551957" w:rsidP="00551957">
      <w:pPr>
        <w:tabs>
          <w:tab w:val="left" w:pos="709"/>
        </w:tabs>
        <w:spacing w:after="0" w:line="240" w:lineRule="auto"/>
        <w:jc w:val="both"/>
        <w:outlineLvl w:val="2"/>
        <w:rPr>
          <w:rFonts w:ascii="Times New Roman" w:eastAsia="Trebuchet MS" w:hAnsi="Times New Roman" w:cs="Times New Roman"/>
          <w:bCs/>
          <w:sz w:val="24"/>
          <w:szCs w:val="20"/>
        </w:rPr>
      </w:pPr>
      <w:r w:rsidRPr="00551957">
        <w:rPr>
          <w:rFonts w:ascii="Times New Roman" w:eastAsia="Trebuchet MS" w:hAnsi="Times New Roman" w:cs="Times New Roman"/>
          <w:bCs/>
          <w:sz w:val="24"/>
          <w:szCs w:val="20"/>
        </w:rPr>
        <w:t>1.3.1.6. Kiti Specialiosiose sąlygose išvardinti priedai.</w:t>
      </w:r>
    </w:p>
    <w:p w14:paraId="6491AB10"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rPr>
        <w:t>1.3.2.</w:t>
      </w:r>
      <w:r w:rsidRPr="00551957">
        <w:rPr>
          <w:rFonts w:ascii="Times New Roman" w:eastAsia="Cambria" w:hAnsi="Times New Roman" w:cs="Times New Roman"/>
          <w:sz w:val="24"/>
          <w:szCs w:val="20"/>
        </w:rPr>
        <w:tab/>
        <w:t xml:space="preserve"> Tuo atveju, kai Šalių Susitarimu yra keičiamos Sutarties sąlygos, naujai sutartos Sutarties sąlygos turi viršenybę prieš pakeistąsias.</w:t>
      </w:r>
    </w:p>
    <w:p w14:paraId="435C8444"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rPr>
        <w:t>1.3.3.</w:t>
      </w:r>
      <w:r w:rsidRPr="00551957">
        <w:rPr>
          <w:rFonts w:ascii="Times New Roman" w:eastAsia="Times New Roman" w:hAnsi="Times New Roman" w:cs="Times New Roman"/>
          <w:sz w:val="24"/>
          <w:szCs w:val="20"/>
        </w:rPr>
        <w:tab/>
      </w:r>
      <w:r w:rsidRPr="00551957">
        <w:rPr>
          <w:rFonts w:ascii="Times New Roman" w:eastAsia="Cambria" w:hAnsi="Times New Roman" w:cs="Times New Roman"/>
          <w:sz w:val="24"/>
          <w:szCs w:val="20"/>
        </w:rPr>
        <w:t>Jeigu Šalys sudaro Susitarimą dėl Sutarties sąlygų arba priedo papildymo nauja sąlyga, neatitikimo ar neaiškumo atveju tokia sąlyga turi viršenybę atitinkamai kitų Sutarties sąlygų arba kitų to priedo sąlygų atžvilgiu.</w:t>
      </w:r>
    </w:p>
    <w:p w14:paraId="4F4AFD6B"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1.3.4.</w:t>
      </w:r>
      <w:r w:rsidRPr="00551957">
        <w:rPr>
          <w:rFonts w:ascii="Times New Roman" w:eastAsia="Arial" w:hAnsi="Times New Roman" w:cs="Times New Roman"/>
          <w:sz w:val="24"/>
          <w:szCs w:val="20"/>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551957">
        <w:rPr>
          <w:rFonts w:ascii="Times New Roman" w:eastAsia="Arial" w:hAnsi="Times New Roman" w:cs="Times New Roman"/>
          <w:sz w:val="24"/>
          <w:szCs w:val="20"/>
          <w:vertAlign w:val="superscript"/>
        </w:rPr>
        <w:t>1</w:t>
      </w:r>
      <w:r w:rsidRPr="00551957">
        <w:rPr>
          <w:rFonts w:ascii="Times New Roman" w:eastAsia="Arial" w:hAnsi="Times New Roman" w:cs="Times New Roman"/>
          <w:sz w:val="24"/>
          <w:szCs w:val="20"/>
        </w:rPr>
        <w:t>).</w:t>
      </w:r>
    </w:p>
    <w:p w14:paraId="0AE8CE1D"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p>
    <w:p w14:paraId="2037D2A7" w14:textId="77777777" w:rsidR="00551957" w:rsidRPr="00551957" w:rsidRDefault="00551957" w:rsidP="0055195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caps/>
          <w:sz w:val="24"/>
          <w:szCs w:val="20"/>
        </w:rPr>
      </w:pPr>
      <w:r w:rsidRPr="00551957">
        <w:rPr>
          <w:rFonts w:ascii="Times New Roman" w:eastAsia="Arial" w:hAnsi="Times New Roman" w:cs="Times New Roman"/>
          <w:b/>
          <w:caps/>
          <w:sz w:val="24"/>
          <w:szCs w:val="20"/>
        </w:rPr>
        <w:t>2.</w:t>
      </w:r>
      <w:r w:rsidRPr="00551957">
        <w:rPr>
          <w:rFonts w:ascii="Times New Roman" w:eastAsia="Arial" w:hAnsi="Times New Roman" w:cs="Times New Roman"/>
          <w:b/>
          <w:caps/>
          <w:sz w:val="24"/>
          <w:szCs w:val="20"/>
        </w:rPr>
        <w:tab/>
        <w:t>Sutarties dalykas</w:t>
      </w:r>
    </w:p>
    <w:p w14:paraId="18991947" w14:textId="77777777" w:rsidR="00551957" w:rsidRPr="00551957" w:rsidRDefault="00551957" w:rsidP="0055195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both"/>
        <w:rPr>
          <w:rFonts w:ascii="Times New Roman" w:eastAsia="Arial" w:hAnsi="Times New Roman" w:cs="Times New Roman"/>
          <w:b/>
          <w:caps/>
          <w:sz w:val="24"/>
          <w:szCs w:val="20"/>
        </w:rPr>
      </w:pPr>
    </w:p>
    <w:p w14:paraId="446B6CA5" w14:textId="77777777" w:rsidR="00551957" w:rsidRPr="00551957" w:rsidRDefault="00551957" w:rsidP="00551957">
      <w:pPr>
        <w:widowControl w:val="0"/>
        <w:tabs>
          <w:tab w:val="left" w:pos="426"/>
          <w:tab w:val="left" w:pos="567"/>
          <w:tab w:val="left" w:pos="851"/>
          <w:tab w:val="left" w:pos="992"/>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rPr>
        <w:t>2.1.</w:t>
      </w:r>
      <w:r w:rsidRPr="00551957">
        <w:rPr>
          <w:rFonts w:ascii="Times New Roman" w:eastAsia="Cambria" w:hAnsi="Times New Roman" w:cs="Times New Roman"/>
          <w:sz w:val="24"/>
          <w:szCs w:val="20"/>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551957">
        <w:rPr>
          <w:rFonts w:ascii="Times New Roman" w:eastAsia="Arial" w:hAnsi="Times New Roman" w:cs="Times New Roman"/>
          <w:sz w:val="24"/>
          <w:szCs w:val="20"/>
        </w:rPr>
        <w:t>Paslaugas</w:t>
      </w:r>
      <w:r w:rsidRPr="00551957">
        <w:rPr>
          <w:rFonts w:ascii="Times New Roman" w:eastAsia="Cambria" w:hAnsi="Times New Roman" w:cs="Times New Roman"/>
          <w:sz w:val="24"/>
          <w:szCs w:val="20"/>
        </w:rPr>
        <w:t xml:space="preserve"> bei sumokėti Tiekėjui Sutartyje nurodytą kainą Sutartyje nustatytomis sąlygomis ir tvarka.</w:t>
      </w:r>
    </w:p>
    <w:p w14:paraId="6833C417" w14:textId="77777777" w:rsidR="00551957" w:rsidRPr="00551957" w:rsidRDefault="00551957" w:rsidP="00551957">
      <w:pPr>
        <w:widowControl w:val="0"/>
        <w:tabs>
          <w:tab w:val="left" w:pos="426"/>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2.2.</w:t>
      </w:r>
      <w:r w:rsidRPr="00551957">
        <w:rPr>
          <w:rFonts w:ascii="Times New Roman" w:eastAsia="Arial" w:hAnsi="Times New Roman" w:cs="Times New Roman"/>
          <w:sz w:val="24"/>
          <w:szCs w:val="20"/>
        </w:rPr>
        <w:tab/>
        <w:t xml:space="preserve">Šalys, vykdydamos Sutartį, įsipareigoja laikytis visų Sutarties vykdymui taikytinų </w:t>
      </w:r>
      <w:r w:rsidRPr="00551957">
        <w:rPr>
          <w:rFonts w:ascii="Times New Roman" w:eastAsia="Times New Roman" w:hAnsi="Times New Roman" w:cs="Times New Roman"/>
          <w:sz w:val="24"/>
          <w:szCs w:val="20"/>
        </w:rPr>
        <w:t>įstatymų bei kitų teisės aktų</w:t>
      </w:r>
      <w:r w:rsidRPr="00551957">
        <w:rPr>
          <w:rFonts w:ascii="Times New Roman" w:eastAsia="Arial" w:hAnsi="Times New Roman" w:cs="Times New Roman"/>
          <w:sz w:val="24"/>
          <w:szCs w:val="20"/>
        </w:rPr>
        <w:t xml:space="preserve"> reikalavimų. Šalis turi teisę reikalauti, kad kita Šalis įvykdytų visus</w:t>
      </w:r>
      <w:r w:rsidRPr="00551957">
        <w:rPr>
          <w:rFonts w:ascii="Times New Roman" w:eastAsia="Times New Roman" w:hAnsi="Times New Roman" w:cs="Times New Roman"/>
          <w:sz w:val="24"/>
          <w:szCs w:val="20"/>
        </w:rPr>
        <w:t xml:space="preserve"> įstatymų bei kitų teisės aktų</w:t>
      </w:r>
      <w:r w:rsidRPr="00551957">
        <w:rPr>
          <w:rFonts w:ascii="Times New Roman" w:eastAsia="Arial" w:hAnsi="Times New Roman" w:cs="Times New Roman"/>
          <w:sz w:val="24"/>
          <w:szCs w:val="20"/>
        </w:rPr>
        <w:t xml:space="preserve"> reikalavimus, taikomus Sutarties vykdymui. Nė viena iš Sutarties sąlygų nereiškia ir negali būti aiškinama kaip Pirkėjo atsisakymas </w:t>
      </w:r>
      <w:r w:rsidRPr="00551957">
        <w:rPr>
          <w:rFonts w:ascii="Times New Roman" w:eastAsia="Times New Roman" w:hAnsi="Times New Roman" w:cs="Times New Roman"/>
          <w:sz w:val="24"/>
          <w:szCs w:val="20"/>
        </w:rPr>
        <w:t>įstatymuose bei kituose teisės aktuose</w:t>
      </w:r>
      <w:r w:rsidRPr="00551957">
        <w:rPr>
          <w:rFonts w:ascii="Times New Roman" w:eastAsia="Arial" w:hAnsi="Times New Roman" w:cs="Times New Roman"/>
          <w:sz w:val="24"/>
          <w:szCs w:val="20"/>
        </w:rPr>
        <w:t xml:space="preserve"> numatytų ir Sutartimi neaptartų Pirkėjo kitų teisių ir garantijų, susijusių su netinkamu Paslaugų teikimu ar jų kokybe, arba kaip Tiekėjo atsisakymas </w:t>
      </w:r>
      <w:r w:rsidRPr="00551957">
        <w:rPr>
          <w:rFonts w:ascii="Times New Roman" w:eastAsia="Times New Roman" w:hAnsi="Times New Roman" w:cs="Times New Roman"/>
          <w:sz w:val="24"/>
          <w:szCs w:val="20"/>
        </w:rPr>
        <w:t>įstatymuose bei kituose teisės aktuose</w:t>
      </w:r>
      <w:r w:rsidRPr="00551957">
        <w:rPr>
          <w:rFonts w:ascii="Times New Roman" w:eastAsia="Arial" w:hAnsi="Times New Roman" w:cs="Times New Roman"/>
          <w:sz w:val="24"/>
          <w:szCs w:val="20"/>
        </w:rPr>
        <w:t xml:space="preserve"> numatytų ir Sutartimi neaptartų Tiekėjo kitų teisių ir garantijų dėl atlyginimo už suteiktas Paslaugas gavimo.</w:t>
      </w:r>
    </w:p>
    <w:p w14:paraId="24F69181" w14:textId="77777777" w:rsidR="00551957" w:rsidRPr="00551957" w:rsidRDefault="00551957" w:rsidP="00551957">
      <w:pPr>
        <w:widowControl w:val="0"/>
        <w:tabs>
          <w:tab w:val="left" w:pos="426"/>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2.3.</w:t>
      </w:r>
      <w:r w:rsidRPr="00551957">
        <w:rPr>
          <w:rFonts w:ascii="Times New Roman" w:eastAsia="Arial" w:hAnsi="Times New Roman" w:cs="Times New Roman"/>
          <w:sz w:val="24"/>
          <w:szCs w:val="20"/>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2238D1F7" w14:textId="77777777" w:rsidR="00551957" w:rsidRPr="00551957" w:rsidRDefault="00551957" w:rsidP="00551957">
      <w:pPr>
        <w:widowControl w:val="0"/>
        <w:tabs>
          <w:tab w:val="left" w:pos="426"/>
          <w:tab w:val="left" w:pos="567"/>
          <w:tab w:val="left" w:pos="851"/>
          <w:tab w:val="left" w:pos="992"/>
          <w:tab w:val="left" w:pos="1134"/>
        </w:tabs>
        <w:spacing w:after="0" w:line="240" w:lineRule="auto"/>
        <w:jc w:val="both"/>
        <w:rPr>
          <w:rFonts w:ascii="Times New Roman" w:eastAsia="Arial" w:hAnsi="Times New Roman" w:cs="Times New Roman"/>
          <w:sz w:val="24"/>
          <w:szCs w:val="20"/>
        </w:rPr>
      </w:pPr>
    </w:p>
    <w:p w14:paraId="78DBAADF" w14:textId="77777777" w:rsidR="00551957" w:rsidRPr="00551957" w:rsidRDefault="00551957" w:rsidP="0055195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caps/>
          <w:sz w:val="24"/>
          <w:szCs w:val="20"/>
        </w:rPr>
      </w:pPr>
      <w:r w:rsidRPr="00551957">
        <w:rPr>
          <w:rFonts w:ascii="Times New Roman" w:eastAsia="Arial" w:hAnsi="Times New Roman" w:cs="Times New Roman"/>
          <w:b/>
          <w:caps/>
          <w:sz w:val="24"/>
          <w:szCs w:val="20"/>
        </w:rPr>
        <w:t>3.</w:t>
      </w:r>
      <w:r w:rsidRPr="00551957">
        <w:rPr>
          <w:rFonts w:ascii="Times New Roman" w:eastAsia="Arial" w:hAnsi="Times New Roman" w:cs="Times New Roman"/>
          <w:b/>
          <w:caps/>
          <w:sz w:val="24"/>
          <w:szCs w:val="20"/>
        </w:rPr>
        <w:tab/>
        <w:t>TIEKĖJAS ir kiti Sutarties vykdymui pasitelkiami asmenys</w:t>
      </w:r>
    </w:p>
    <w:p w14:paraId="1E372B6B" w14:textId="77777777" w:rsidR="00551957" w:rsidRPr="00551957" w:rsidRDefault="00551957" w:rsidP="0055195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imes New Roman" w:eastAsia="Arial" w:hAnsi="Times New Roman" w:cs="Times New Roman"/>
          <w:b/>
          <w:caps/>
          <w:sz w:val="24"/>
          <w:szCs w:val="20"/>
        </w:rPr>
      </w:pPr>
    </w:p>
    <w:p w14:paraId="45896BD5" w14:textId="77777777" w:rsidR="00551957" w:rsidRPr="00551957" w:rsidRDefault="00551957" w:rsidP="0055195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rPr>
      </w:pPr>
      <w:r w:rsidRPr="00551957">
        <w:rPr>
          <w:rFonts w:ascii="Times New Roman" w:eastAsia="Arial" w:hAnsi="Times New Roman" w:cs="Times New Roman"/>
          <w:b/>
          <w:sz w:val="24"/>
          <w:szCs w:val="20"/>
        </w:rPr>
        <w:t>3.1.</w:t>
      </w:r>
      <w:r w:rsidRPr="00551957">
        <w:rPr>
          <w:rFonts w:ascii="Times New Roman" w:eastAsia="Arial" w:hAnsi="Times New Roman" w:cs="Times New Roman"/>
          <w:b/>
          <w:sz w:val="24"/>
          <w:szCs w:val="20"/>
        </w:rPr>
        <w:tab/>
        <w:t>Kvalifikacija ir kiti Tiekėjo pasiūlymu prisiimti įsipareigojimai</w:t>
      </w:r>
    </w:p>
    <w:p w14:paraId="43FA9A8D" w14:textId="77777777" w:rsidR="00551957" w:rsidRPr="00551957" w:rsidRDefault="00551957" w:rsidP="0055195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rPr>
      </w:pPr>
    </w:p>
    <w:p w14:paraId="0007FAB4"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rPr>
        <w:t>3.1.1.</w:t>
      </w:r>
      <w:r w:rsidRPr="00551957">
        <w:rPr>
          <w:rFonts w:ascii="Times New Roman" w:eastAsia="Cambria" w:hAnsi="Times New Roman" w:cs="Times New Roman"/>
          <w:sz w:val="24"/>
          <w:szCs w:val="20"/>
        </w:rPr>
        <w:tab/>
        <w:t>Tiekėjas atsako už tai, kad visą Sutarties vykdymo laikotarpį Tiekėjas būtų kompetentingas, patikimas ir pajėgus (įskaitant ūkio subjektų, kurių pajėgumais remiasi Tiekėjas, pajėgumus) įvykdyti Sutarties reikalavimus:</w:t>
      </w:r>
    </w:p>
    <w:p w14:paraId="4D2978F2"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3.1.1.1.</w:t>
      </w:r>
      <w:r w:rsidRPr="00551957">
        <w:rPr>
          <w:rFonts w:ascii="Times New Roman" w:eastAsia="Arial" w:hAnsi="Times New Roman" w:cs="Times New Roman"/>
          <w:sz w:val="24"/>
          <w:szCs w:val="20"/>
        </w:rPr>
        <w:tab/>
        <w:t>turėtų teisę verstis ta veikla, kuri yra reikalinga Sutarčiai įvykdyti.</w:t>
      </w:r>
      <w:r w:rsidRPr="00551957">
        <w:rPr>
          <w:rFonts w:ascii="Times New Roman" w:eastAsia="Times New Roman" w:hAnsi="Times New Roman" w:cs="Times New Roman"/>
          <w:sz w:val="24"/>
          <w:szCs w:val="20"/>
        </w:rPr>
        <w:t xml:space="preserve"> </w:t>
      </w:r>
      <w:r w:rsidRPr="00551957">
        <w:rPr>
          <w:rFonts w:ascii="Times New Roman" w:eastAsia="Arial" w:hAnsi="Times New Roman" w:cs="Times New Roman"/>
          <w:sz w:val="24"/>
          <w:szCs w:val="20"/>
        </w:rPr>
        <w:t>Pirkėjui pareikalavus, Tiekėjas turi pateikti dokumentus, įrodančius, kad Sutartį vykdo tik tokią teisę turintys asmenys;</w:t>
      </w:r>
    </w:p>
    <w:p w14:paraId="4B11C68A"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3.1.1.2.</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atitiktų tiekėjų kvalifikacijai pirkimo dokumentuose nustatytus reikalavimus bei neturėtų pirkimo dokumentuose nustatytų pašalinimo pagrindų;</w:t>
      </w:r>
    </w:p>
    <w:p w14:paraId="03FA6F75" w14:textId="77777777" w:rsidR="00551957" w:rsidRPr="00551957" w:rsidRDefault="00551957" w:rsidP="00551957">
      <w:pPr>
        <w:widowControl w:val="0"/>
        <w:tabs>
          <w:tab w:val="right" w:pos="9808"/>
        </w:tabs>
        <w:suppressAutoHyphens/>
        <w:spacing w:after="0" w:line="240" w:lineRule="auto"/>
        <w:jc w:val="both"/>
        <w:textAlignment w:val="center"/>
        <w:rPr>
          <w:rFonts w:ascii="Times New Roman" w:eastAsia="Arial" w:hAnsi="Times New Roman" w:cs="Times New Roman"/>
          <w:sz w:val="24"/>
          <w:szCs w:val="20"/>
        </w:rPr>
      </w:pPr>
      <w:r w:rsidRPr="00551957">
        <w:rPr>
          <w:rFonts w:ascii="Times New Roman" w:eastAsia="Times New Roman" w:hAnsi="Times New Roman" w:cs="Times New Roman"/>
          <w:sz w:val="24"/>
          <w:szCs w:val="20"/>
          <w:lang w:eastAsia="lt-LT"/>
        </w:rPr>
        <w:t xml:space="preserve">3.1.1.3.  laikytųsi Tiekėjo pasiūlyme nurodytų įsipareigojimų, įskaitant, bet neapsiribojant – atitiktų Tiekėjo </w:t>
      </w:r>
      <w:r w:rsidRPr="00551957">
        <w:rPr>
          <w:rFonts w:ascii="Times New Roman" w:eastAsia="Times New Roman" w:hAnsi="Times New Roman" w:cs="Times New Roman"/>
          <w:sz w:val="24"/>
          <w:szCs w:val="20"/>
        </w:rPr>
        <w:t xml:space="preserve">pasiūlyme nurodytų kriterijų, dėl kurių jo pasiūlymas buvo išrinktas ekonomiškai naudingiausiu </w:t>
      </w:r>
      <w:r w:rsidRPr="00551957">
        <w:rPr>
          <w:rFonts w:ascii="Times New Roman" w:eastAsia="Times New Roman" w:hAnsi="Times New Roman" w:cs="Times New Roman"/>
          <w:sz w:val="24"/>
          <w:szCs w:val="20"/>
          <w:lang w:eastAsia="lt-LT"/>
        </w:rPr>
        <w:t>(toliau – </w:t>
      </w:r>
      <w:r w:rsidRPr="00551957">
        <w:rPr>
          <w:rFonts w:ascii="Times New Roman" w:eastAsia="Times New Roman" w:hAnsi="Times New Roman" w:cs="Times New Roman"/>
          <w:b/>
          <w:bCs/>
          <w:sz w:val="24"/>
          <w:szCs w:val="20"/>
          <w:lang w:eastAsia="lt-LT"/>
        </w:rPr>
        <w:t>Kokybiniai kriterijai</w:t>
      </w:r>
      <w:r w:rsidRPr="00551957">
        <w:rPr>
          <w:rFonts w:ascii="Times New Roman" w:eastAsia="Times New Roman" w:hAnsi="Times New Roman" w:cs="Times New Roman"/>
          <w:sz w:val="24"/>
          <w:szCs w:val="20"/>
          <w:lang w:eastAsia="lt-LT"/>
        </w:rPr>
        <w:t>), reikšmes ir parametrus. Šiame papunktyje nurodytų įsipareigojimų laikymosi tikrinimo tvarka nustatoma Specialiosiose sąlygose;</w:t>
      </w:r>
      <w:r w:rsidRPr="00551957">
        <w:rPr>
          <w:rFonts w:ascii="Times New Roman" w:eastAsia="Times New Roman" w:hAnsi="Times New Roman" w:cs="Times New Roman"/>
          <w:sz w:val="24"/>
          <w:szCs w:val="20"/>
        </w:rPr>
        <w:t xml:space="preserve"> </w:t>
      </w:r>
    </w:p>
    <w:p w14:paraId="39928E62"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3.1.1.4.</w:t>
      </w:r>
      <w:r w:rsidRPr="00551957">
        <w:rPr>
          <w:rFonts w:ascii="Times New Roman" w:eastAsia="Arial" w:hAnsi="Times New Roman" w:cs="Times New Roman"/>
          <w:sz w:val="24"/>
          <w:szCs w:val="20"/>
        </w:rPr>
        <w:tab/>
        <w:t xml:space="preserve">užtikrintų nustatytų kokybės vadybos sistemos ir (arba) aplinkos apsaugos vadybos sistemos standartų taikymą, jeigu to reikalaujama pirkimo dokumentuose, ir turėtų tą </w:t>
      </w:r>
      <w:r w:rsidRPr="00551957">
        <w:rPr>
          <w:rFonts w:ascii="Times New Roman" w:eastAsia="Arial" w:hAnsi="Times New Roman" w:cs="Times New Roman"/>
          <w:sz w:val="24"/>
          <w:szCs w:val="20"/>
        </w:rPr>
        <w:lastRenderedPageBreak/>
        <w:t>patvirtinančius dokumentus;</w:t>
      </w:r>
    </w:p>
    <w:p w14:paraId="466D05E4"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 xml:space="preserve">3.1.1.5. </w:t>
      </w:r>
      <w:r w:rsidRPr="00551957">
        <w:rPr>
          <w:rFonts w:ascii="Times New Roman" w:eastAsia="Arial" w:hAnsi="Times New Roman" w:cs="Times New Roman"/>
          <w:sz w:val="24"/>
          <w:szCs w:val="20"/>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551957">
        <w:rPr>
          <w:rFonts w:ascii="Times New Roman" w:eastAsia="Times New Roman" w:hAnsi="Times New Roman" w:cs="Times New Roman"/>
          <w:sz w:val="24"/>
          <w:szCs w:val="20"/>
        </w:rPr>
        <w:t>.</w:t>
      </w:r>
    </w:p>
    <w:p w14:paraId="5F87CFD2"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3.1.2.</w:t>
      </w:r>
      <w:r w:rsidRPr="00551957">
        <w:rPr>
          <w:rFonts w:ascii="Times New Roman" w:eastAsia="Arial" w:hAnsi="Times New Roman" w:cs="Times New Roman"/>
          <w:sz w:val="24"/>
          <w:szCs w:val="20"/>
        </w:rPr>
        <w:tab/>
        <w:t xml:space="preserve">Tuo atveju, kai Tiekėjas yra jungtinės veiklos sutarties pagrindu veikianti tiekėjų grupė, jos nariai Pirkėjui už Sutarties vykdymą atsako solidariai. </w:t>
      </w:r>
      <w:r w:rsidRPr="00551957">
        <w:rPr>
          <w:rFonts w:ascii="Times New Roman" w:eastAsia="Arial" w:hAnsi="Times New Roman" w:cs="Times New Roman"/>
          <w:sz w:val="24"/>
          <w:szCs w:val="20"/>
          <w:shd w:val="clear" w:color="auto" w:fill="FFFFFF"/>
        </w:rPr>
        <w:t xml:space="preserve">Jeigu Tiekėjas remiasi </w:t>
      </w:r>
      <w:r w:rsidRPr="00551957">
        <w:rPr>
          <w:rFonts w:ascii="Times New Roman" w:eastAsia="Arial" w:hAnsi="Times New Roman" w:cs="Times New Roman"/>
          <w:sz w:val="24"/>
          <w:szCs w:val="20"/>
        </w:rPr>
        <w:t xml:space="preserve">ūkio </w:t>
      </w:r>
      <w:r w:rsidRPr="00551957">
        <w:rPr>
          <w:rFonts w:ascii="Times New Roman" w:eastAsia="Arial" w:hAnsi="Times New Roman" w:cs="Times New Roman"/>
          <w:sz w:val="24"/>
          <w:szCs w:val="20"/>
          <w:shd w:val="clear" w:color="auto" w:fill="FFFFFF"/>
        </w:rPr>
        <w:t xml:space="preserve">subjektų pajėgumais, siekdamas atitikti finansinio ir ekonominio pajėgumo reikalavimus, Tiekėjas su tokiais </w:t>
      </w:r>
      <w:r w:rsidRPr="00551957">
        <w:rPr>
          <w:rFonts w:ascii="Times New Roman" w:eastAsia="Arial" w:hAnsi="Times New Roman" w:cs="Times New Roman"/>
          <w:sz w:val="24"/>
          <w:szCs w:val="20"/>
        </w:rPr>
        <w:t xml:space="preserve">ūkio </w:t>
      </w:r>
      <w:r w:rsidRPr="00551957">
        <w:rPr>
          <w:rFonts w:ascii="Times New Roman" w:eastAsia="Arial" w:hAnsi="Times New Roman" w:cs="Times New Roman"/>
          <w:sz w:val="24"/>
          <w:szCs w:val="20"/>
          <w:shd w:val="clear" w:color="auto" w:fill="FFFFFF"/>
        </w:rPr>
        <w:t>subjektais už Sutarties vykdymą atsako solidariai (jeigu to buvo reikalaujama pirkimo dokumentuose).</w:t>
      </w:r>
    </w:p>
    <w:p w14:paraId="783C9CE1"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3.1.3.</w:t>
      </w:r>
      <w:r w:rsidRPr="00551957">
        <w:rPr>
          <w:rFonts w:ascii="Times New Roman" w:eastAsia="Arial" w:hAnsi="Times New Roman" w:cs="Times New Roman"/>
          <w:sz w:val="24"/>
          <w:szCs w:val="20"/>
        </w:rPr>
        <w:tab/>
        <w:t xml:space="preserve">Tiekėjas taip pat atsako už tai, kad Tiekėjas, Sutartį tiesiogiai vykdantys subtiekėjai ir specialistai atitiktų jiems </w:t>
      </w:r>
      <w:r w:rsidRPr="00551957">
        <w:rPr>
          <w:rFonts w:ascii="Times New Roman" w:eastAsia="Times New Roman" w:hAnsi="Times New Roman" w:cs="Times New Roman"/>
          <w:sz w:val="24"/>
          <w:szCs w:val="20"/>
        </w:rPr>
        <w:t>įstatymų bei kitų teisės aktų</w:t>
      </w:r>
      <w:r w:rsidRPr="00551957">
        <w:rPr>
          <w:rFonts w:ascii="Times New Roman" w:eastAsia="Arial" w:hAnsi="Times New Roman" w:cs="Times New Roman"/>
          <w:sz w:val="24"/>
          <w:szCs w:val="20"/>
        </w:rPr>
        <w:t xml:space="preserve"> ir (arba) pirkimo dokumentuose nustatytus profesinės kvalifikacijos ir kitus reikalavimus bei turėtų teisę verstis ta veikla, kuriai jie pasitelkiami.</w:t>
      </w:r>
    </w:p>
    <w:p w14:paraId="485B4BAA"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bCs/>
          <w:sz w:val="24"/>
          <w:szCs w:val="20"/>
        </w:rPr>
      </w:pPr>
    </w:p>
    <w:p w14:paraId="71729032"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rPr>
      </w:pPr>
      <w:r w:rsidRPr="00551957">
        <w:rPr>
          <w:rFonts w:ascii="Times New Roman" w:eastAsia="Arial" w:hAnsi="Times New Roman" w:cs="Times New Roman"/>
          <w:b/>
          <w:bCs/>
          <w:sz w:val="24"/>
          <w:szCs w:val="20"/>
        </w:rPr>
        <w:t>3.2.</w:t>
      </w:r>
      <w:r w:rsidRPr="00551957">
        <w:rPr>
          <w:rFonts w:ascii="Times New Roman" w:eastAsia="Times New Roman" w:hAnsi="Times New Roman" w:cs="Times New Roman"/>
          <w:sz w:val="24"/>
          <w:szCs w:val="20"/>
        </w:rPr>
        <w:tab/>
      </w:r>
      <w:r w:rsidRPr="00551957">
        <w:rPr>
          <w:rFonts w:ascii="Times New Roman" w:eastAsia="Arial" w:hAnsi="Times New Roman" w:cs="Times New Roman"/>
          <w:b/>
          <w:bCs/>
          <w:sz w:val="24"/>
          <w:szCs w:val="20"/>
        </w:rPr>
        <w:t>Subtiekėjų bei specialistų pasitelkimas ir keitimas</w:t>
      </w:r>
    </w:p>
    <w:p w14:paraId="5312CD64"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bCs/>
          <w:sz w:val="24"/>
          <w:szCs w:val="20"/>
        </w:rPr>
      </w:pPr>
    </w:p>
    <w:p w14:paraId="135E5FA8"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shd w:val="clear" w:color="auto" w:fill="FFFFFF"/>
        </w:rPr>
      </w:pPr>
      <w:r w:rsidRPr="00551957">
        <w:rPr>
          <w:rFonts w:ascii="Times New Roman" w:eastAsia="Arial" w:hAnsi="Times New Roman" w:cs="Times New Roman"/>
          <w:sz w:val="24"/>
          <w:szCs w:val="20"/>
        </w:rPr>
        <w:t>3.2.1.</w:t>
      </w:r>
      <w:r w:rsidRPr="00551957">
        <w:rPr>
          <w:rFonts w:ascii="Times New Roman" w:eastAsia="Arial" w:hAnsi="Times New Roman" w:cs="Times New Roman"/>
          <w:sz w:val="24"/>
          <w:szCs w:val="20"/>
        </w:rPr>
        <w:tab/>
      </w:r>
      <w:r w:rsidRPr="00551957">
        <w:rPr>
          <w:rFonts w:ascii="Times New Roman" w:eastAsia="Arial" w:hAnsi="Times New Roman" w:cs="Times New Roman"/>
          <w:sz w:val="24"/>
          <w:szCs w:val="20"/>
          <w:shd w:val="clear" w:color="auto" w:fill="FFFFFF"/>
        </w:rPr>
        <w:t>Tiekėjas įsipareigoja užtikrinti, kad Sutartį vykdys pirkime pasiūlyti ir kvalifikaci</w:t>
      </w:r>
      <w:r w:rsidRPr="00551957">
        <w:rPr>
          <w:rFonts w:ascii="Times New Roman" w:eastAsia="Arial" w:hAnsi="Times New Roman" w:cs="Times New Roman"/>
          <w:sz w:val="24"/>
          <w:szCs w:val="20"/>
        </w:rPr>
        <w:t>jos</w:t>
      </w:r>
      <w:r w:rsidRPr="00551957">
        <w:rPr>
          <w:rFonts w:ascii="Times New Roman" w:eastAsia="Arial" w:hAnsi="Times New Roman" w:cs="Times New Roman"/>
          <w:sz w:val="24"/>
          <w:szCs w:val="20"/>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551957">
        <w:rPr>
          <w:rFonts w:ascii="Times New Roman" w:eastAsia="Arial" w:hAnsi="Times New Roman" w:cs="Times New Roman"/>
          <w:sz w:val="24"/>
          <w:szCs w:val="20"/>
        </w:rPr>
        <w:t xml:space="preserve">ir specialistų </w:t>
      </w:r>
      <w:r w:rsidRPr="00551957">
        <w:rPr>
          <w:rFonts w:ascii="Times New Roman" w:eastAsia="Arial" w:hAnsi="Times New Roman" w:cs="Times New Roman"/>
          <w:sz w:val="24"/>
          <w:szCs w:val="20"/>
          <w:shd w:val="clear" w:color="auto" w:fill="FFFFFF"/>
        </w:rPr>
        <w:t>veiksmus ar neveikimą.</w:t>
      </w:r>
    </w:p>
    <w:p w14:paraId="268859D8"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shd w:val="clear" w:color="auto" w:fill="FFFFFF"/>
        </w:rPr>
      </w:pPr>
      <w:r w:rsidRPr="00551957">
        <w:rPr>
          <w:rFonts w:ascii="Times New Roman" w:eastAsia="Arial" w:hAnsi="Times New Roman" w:cs="Times New Roman"/>
          <w:sz w:val="24"/>
          <w:szCs w:val="20"/>
        </w:rPr>
        <w:t>3.2.2.</w:t>
      </w:r>
      <w:r w:rsidRPr="00551957">
        <w:rPr>
          <w:rFonts w:ascii="Times New Roman" w:eastAsia="Arial" w:hAnsi="Times New Roman" w:cs="Times New Roman"/>
          <w:sz w:val="24"/>
          <w:szCs w:val="20"/>
        </w:rPr>
        <w:tab/>
      </w:r>
      <w:r w:rsidRPr="00551957">
        <w:rPr>
          <w:rFonts w:ascii="Times New Roman" w:eastAsia="Arial" w:hAnsi="Times New Roman" w:cs="Times New Roman"/>
          <w:sz w:val="24"/>
          <w:szCs w:val="20"/>
          <w:shd w:val="clear" w:color="auto" w:fill="FFFFFF"/>
        </w:rPr>
        <w:t>Sutarties vykdymui pasitelkiami subtiekėjai ir (ar) specialistai (jeigu tokie pasitelkiami) nurodomi Specialiosiose sąlygose.</w:t>
      </w:r>
    </w:p>
    <w:p w14:paraId="57EB7495"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kern w:val="2"/>
          <w:sz w:val="24"/>
          <w:szCs w:val="24"/>
        </w:rPr>
        <w:t>3.2.3. Tiekėjas gali keisti ir (ar) pasitelkti subtiekėjus ir (ar) specialistus šiame Sutarties poskyryje nustatytais atvejais ir tvarka.</w:t>
      </w:r>
      <w:r w:rsidRPr="00551957">
        <w:rPr>
          <w:rFonts w:ascii="Times New Roman" w:eastAsia="Times New Roman" w:hAnsi="Times New Roman" w:cs="Times New Roman"/>
          <w:sz w:val="24"/>
          <w:szCs w:val="20"/>
        </w:rPr>
        <w:t xml:space="preserve"> </w:t>
      </w:r>
    </w:p>
    <w:p w14:paraId="7EE44C0C" w14:textId="77777777" w:rsidR="00551957" w:rsidRPr="00551957" w:rsidRDefault="00551957" w:rsidP="00551957">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sz w:val="24"/>
          <w:szCs w:val="20"/>
          <w:shd w:val="clear" w:color="auto" w:fill="FFFFFF"/>
        </w:rPr>
      </w:pPr>
      <w:r w:rsidRPr="00551957">
        <w:rPr>
          <w:rFonts w:ascii="Times New Roman" w:eastAsia="Cambria" w:hAnsi="Times New Roman" w:cs="Times New Roman"/>
          <w:sz w:val="24"/>
          <w:szCs w:val="20"/>
          <w:shd w:val="clear" w:color="auto" w:fill="FFFFFF"/>
        </w:rPr>
        <w:t>3.2.4. Naujas subtiekėjas ar specialistas gali pradėti vykdyti jiems Tiekėjo pavestus įsipareigojimus pagal Sutartį ne anksčiau, nei bus pasirašytas Susitarimas.</w:t>
      </w:r>
    </w:p>
    <w:p w14:paraId="174652FC" w14:textId="77777777" w:rsidR="00551957" w:rsidRPr="00551957" w:rsidRDefault="00551957" w:rsidP="00551957">
      <w:pPr>
        <w:widowControl w:val="0"/>
        <w:pBdr>
          <w:top w:val="nil"/>
          <w:left w:val="nil"/>
          <w:bottom w:val="nil"/>
          <w:right w:val="nil"/>
          <w:between w:val="nil"/>
        </w:pBdr>
        <w:tabs>
          <w:tab w:val="left" w:pos="709"/>
          <w:tab w:val="left" w:pos="851"/>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551957">
        <w:rPr>
          <w:rFonts w:ascii="Times New Roman" w:eastAsia="Cambria" w:hAnsi="Times New Roman" w:cs="Times New Roman"/>
          <w:sz w:val="24"/>
          <w:szCs w:val="20"/>
        </w:rPr>
        <w:t>,</w:t>
      </w:r>
      <w:r w:rsidRPr="00551957">
        <w:rPr>
          <w:rFonts w:ascii="Times New Roman" w:eastAsia="Cambria" w:hAnsi="Times New Roman" w:cs="Times New Roman"/>
          <w:sz w:val="24"/>
          <w:szCs w:val="20"/>
          <w:shd w:val="clear" w:color="auto" w:fill="FFFFFF"/>
        </w:rPr>
        <w:t xml:space="preserve"> kokybės vadybos sistemos ir (arba) aplinkos apsaugos vadybos sistemos standartų </w:t>
      </w:r>
      <w:r w:rsidRPr="00551957">
        <w:rPr>
          <w:rFonts w:ascii="Times New Roman" w:eastAsia="Cambria" w:hAnsi="Times New Roman" w:cs="Times New Roman"/>
          <w:sz w:val="24"/>
          <w:szCs w:val="20"/>
        </w:rPr>
        <w:t xml:space="preserve">reikalavimų, reikalavimų dėl pašalinimo pagrindų nebuvimo, atitikties nacionalinio saugumo interesams bei reikalavimams </w:t>
      </w:r>
      <w:r w:rsidRPr="00551957">
        <w:rPr>
          <w:rFonts w:ascii="Times New Roman" w:eastAsia="Arial" w:hAnsi="Times New Roman" w:cs="Times New Roman"/>
          <w:sz w:val="24"/>
          <w:szCs w:val="20"/>
          <w:shd w:val="clear" w:color="auto" w:fill="FFFFFF"/>
        </w:rPr>
        <w:t xml:space="preserve">nebūti registruotu (nuolat gyvenančiu ar turinčiu pilietybę) nepatikimomis laikomose valstybėse ar teritorijose </w:t>
      </w:r>
      <w:r w:rsidRPr="00551957">
        <w:rPr>
          <w:rFonts w:ascii="Times New Roman" w:eastAsia="Cambria" w:hAnsi="Times New Roman" w:cs="Times New Roman"/>
          <w:sz w:val="24"/>
          <w:szCs w:val="20"/>
        </w:rPr>
        <w:t>(jei taikoma) ir Tiekėjo pasiūlyme nurodytų sąlygų pirkimo dokumentuose nustatytiems Kokybiniams</w:t>
      </w:r>
      <w:r w:rsidRPr="00551957">
        <w:rPr>
          <w:rFonts w:ascii="Times New Roman" w:eastAsia="Cambria" w:hAnsi="Times New Roman" w:cs="Times New Roman"/>
          <w:b/>
          <w:bCs/>
          <w:sz w:val="24"/>
          <w:szCs w:val="20"/>
        </w:rPr>
        <w:t xml:space="preserve"> </w:t>
      </w:r>
      <w:r w:rsidRPr="00551957">
        <w:rPr>
          <w:rFonts w:ascii="Times New Roman" w:eastAsia="Cambria" w:hAnsi="Times New Roman" w:cs="Times New Roman"/>
          <w:sz w:val="24"/>
          <w:szCs w:val="20"/>
        </w:rPr>
        <w:t>kriterijams pagrįsti (jei taikoma)</w:t>
      </w:r>
      <w:r w:rsidRPr="00551957">
        <w:rPr>
          <w:rFonts w:ascii="Times New Roman" w:eastAsia="Cambria" w:hAnsi="Times New Roman" w:cs="Times New Roman"/>
          <w:sz w:val="24"/>
          <w:szCs w:val="20"/>
          <w:shd w:val="clear" w:color="auto" w:fill="FFFFFF"/>
        </w:rPr>
        <w:t>, Tiekėjui taikoma Specialiosiose sąlygose nustatyto dydžio bauda.</w:t>
      </w:r>
    </w:p>
    <w:p w14:paraId="7FEA534D" w14:textId="77777777" w:rsidR="00551957" w:rsidRPr="00551957" w:rsidRDefault="00551957" w:rsidP="00551957">
      <w:pPr>
        <w:widowControl w:val="0"/>
        <w:tabs>
          <w:tab w:val="left" w:pos="993"/>
        </w:tabs>
        <w:spacing w:after="0" w:line="240" w:lineRule="auto"/>
        <w:jc w:val="both"/>
        <w:rPr>
          <w:rFonts w:ascii="Times New Roman" w:eastAsia="Arial" w:hAnsi="Times New Roman" w:cs="Times New Roman"/>
          <w:sz w:val="24"/>
          <w:szCs w:val="20"/>
          <w:shd w:val="clear" w:color="auto" w:fill="FFFFFF"/>
        </w:rPr>
      </w:pPr>
      <w:r w:rsidRPr="00551957">
        <w:rPr>
          <w:rFonts w:ascii="Times New Roman" w:eastAsia="Arial" w:hAnsi="Times New Roman" w:cs="Times New Roman"/>
          <w:sz w:val="24"/>
          <w:szCs w:val="20"/>
          <w:shd w:val="clear" w:color="auto" w:fill="FFFFFF"/>
        </w:rPr>
        <w:t xml:space="preserve">3.2.6. Tiekėjas turi teisę Sutarties vykdymui pasitelkti naujus, Specialiosiose sąlygose nenurodytus subtiekėjus, kurių pajėgumais Tiekėjas </w:t>
      </w:r>
      <w:r w:rsidRPr="00551957">
        <w:rPr>
          <w:rFonts w:ascii="Times New Roman" w:eastAsia="Cambria" w:hAnsi="Times New Roman" w:cs="Times New Roman"/>
          <w:sz w:val="24"/>
          <w:szCs w:val="20"/>
          <w:shd w:val="clear" w:color="auto" w:fill="FFFFFF"/>
        </w:rPr>
        <w:t>nesirėmė pirkimo dokumentuose numatytiems kvalifikacijos reikalavimams pagrįsti.</w:t>
      </w:r>
    </w:p>
    <w:p w14:paraId="5B8AB54B" w14:textId="77777777" w:rsidR="00551957" w:rsidRPr="00551957" w:rsidRDefault="00551957" w:rsidP="00551957">
      <w:pPr>
        <w:widowControl w:val="0"/>
        <w:tabs>
          <w:tab w:val="left" w:pos="993"/>
        </w:tabs>
        <w:spacing w:after="0" w:line="240" w:lineRule="auto"/>
        <w:jc w:val="both"/>
        <w:rPr>
          <w:rFonts w:ascii="Times New Roman" w:eastAsia="Arial" w:hAnsi="Times New Roman" w:cs="Times New Roman"/>
          <w:sz w:val="24"/>
          <w:szCs w:val="20"/>
          <w:shd w:val="clear" w:color="auto" w:fill="FFFFFF"/>
        </w:rPr>
      </w:pPr>
      <w:r w:rsidRPr="00551957">
        <w:rPr>
          <w:rFonts w:ascii="Times New Roman" w:eastAsia="Arial" w:hAnsi="Times New Roman" w:cs="Times New Roman"/>
          <w:sz w:val="24"/>
          <w:szCs w:val="20"/>
          <w:shd w:val="clear" w:color="auto" w:fill="FFFFFF"/>
        </w:rPr>
        <w:t xml:space="preserve">3.2.7. Sudarius Sutartį, tačiau ne vėliau negu Sutartis pradedama vykdyti, Tiekėjas įsipareigoja Pirkėjui pranešti tuo metu žinomų subtiekėjų, kurių pajėgumais Tiekėjas </w:t>
      </w:r>
      <w:r w:rsidRPr="00551957">
        <w:rPr>
          <w:rFonts w:ascii="Times New Roman" w:eastAsia="Cambria" w:hAnsi="Times New Roman" w:cs="Times New Roman"/>
          <w:sz w:val="24"/>
          <w:szCs w:val="20"/>
          <w:shd w:val="clear" w:color="auto" w:fill="FFFFFF"/>
        </w:rPr>
        <w:t>nesirėmė pirkimo dokumentuose numatytiems kvalifikacijos reikalavimams pagrįsti,</w:t>
      </w:r>
      <w:r w:rsidRPr="00551957">
        <w:rPr>
          <w:rFonts w:ascii="Times New Roman" w:eastAsia="Arial" w:hAnsi="Times New Roman" w:cs="Times New Roman"/>
          <w:sz w:val="24"/>
          <w:szCs w:val="20"/>
          <w:shd w:val="clear" w:color="auto" w:fill="FFFFFF"/>
        </w:rPr>
        <w:t xml:space="preserve"> pavadinimus, </w:t>
      </w:r>
      <w:r w:rsidRPr="00551957">
        <w:rPr>
          <w:rFonts w:ascii="Times New Roman" w:eastAsia="Arial" w:hAnsi="Times New Roman" w:cs="Times New Roman"/>
          <w:sz w:val="24"/>
          <w:szCs w:val="20"/>
        </w:rPr>
        <w:t xml:space="preserve">juridinio asmens kodą, </w:t>
      </w:r>
      <w:r w:rsidRPr="00551957">
        <w:rPr>
          <w:rFonts w:ascii="Times New Roman" w:eastAsia="Arial" w:hAnsi="Times New Roman" w:cs="Times New Roman"/>
          <w:sz w:val="24"/>
          <w:szCs w:val="20"/>
          <w:shd w:val="clear" w:color="auto" w:fill="FFFFFF"/>
        </w:rPr>
        <w:t>kontaktinius duomenis</w:t>
      </w:r>
      <w:r w:rsidRPr="00551957">
        <w:rPr>
          <w:rFonts w:ascii="Times New Roman" w:eastAsia="Arial" w:hAnsi="Times New Roman" w:cs="Times New Roman"/>
          <w:sz w:val="24"/>
          <w:szCs w:val="20"/>
        </w:rPr>
        <w:t>,</w:t>
      </w:r>
      <w:r w:rsidRPr="00551957">
        <w:rPr>
          <w:rFonts w:ascii="Times New Roman" w:eastAsia="Arial" w:hAnsi="Times New Roman" w:cs="Times New Roman"/>
          <w:sz w:val="24"/>
          <w:szCs w:val="20"/>
          <w:shd w:val="clear" w:color="auto" w:fill="FFFFFF"/>
        </w:rPr>
        <w:t xml:space="preserve"> jų atstovus.</w:t>
      </w:r>
    </w:p>
    <w:p w14:paraId="7359F60E" w14:textId="77777777" w:rsidR="00551957" w:rsidRPr="00551957" w:rsidRDefault="00551957" w:rsidP="00551957">
      <w:pPr>
        <w:widowControl w:val="0"/>
        <w:tabs>
          <w:tab w:val="left" w:pos="993"/>
        </w:tabs>
        <w:spacing w:after="0" w:line="240" w:lineRule="auto"/>
        <w:jc w:val="both"/>
        <w:rPr>
          <w:rFonts w:ascii="Times New Roman" w:eastAsia="Cambria" w:hAnsi="Times New Roman" w:cs="Times New Roman"/>
          <w:sz w:val="24"/>
          <w:szCs w:val="20"/>
          <w:shd w:val="clear" w:color="auto" w:fill="FFFFFF"/>
        </w:rPr>
      </w:pPr>
      <w:r w:rsidRPr="00551957">
        <w:rPr>
          <w:rFonts w:ascii="Times New Roman" w:eastAsia="Arial" w:hAnsi="Times New Roman" w:cs="Times New Roman"/>
          <w:sz w:val="24"/>
          <w:szCs w:val="20"/>
          <w:shd w:val="clear" w:color="auto" w:fill="FFFFFF"/>
        </w:rPr>
        <w:t>3.2.8. Tiekėjas, bet kuriuo Sutarties vykdymo metu,</w:t>
      </w:r>
      <w:r w:rsidRPr="00551957">
        <w:rPr>
          <w:rFonts w:ascii="Times New Roman" w:eastAsia="Cambria" w:hAnsi="Times New Roman" w:cs="Times New Roman"/>
          <w:sz w:val="24"/>
          <w:szCs w:val="20"/>
        </w:rPr>
        <w:t xml:space="preserve"> subtiekėjus, kurių pajėgumais Tiekėjas nesirėmė pirkimo dokumentuose numatytiems kvalifikacijos reikalavimams pagrįsti, gali keisti savo nuožiūra.</w:t>
      </w:r>
    </w:p>
    <w:p w14:paraId="5D4161EF" w14:textId="77777777" w:rsidR="00551957" w:rsidRPr="00551957" w:rsidRDefault="00551957" w:rsidP="00551957">
      <w:pPr>
        <w:widowControl w:val="0"/>
        <w:pBdr>
          <w:top w:val="nil"/>
          <w:left w:val="nil"/>
          <w:bottom w:val="nil"/>
          <w:right w:val="nil"/>
          <w:between w:val="nil"/>
        </w:pBdr>
        <w:tabs>
          <w:tab w:val="left" w:pos="993"/>
        </w:tabs>
        <w:spacing w:after="0" w:line="240" w:lineRule="auto"/>
        <w:jc w:val="both"/>
        <w:rPr>
          <w:rFonts w:ascii="Times New Roman" w:eastAsia="Cambria" w:hAnsi="Times New Roman" w:cs="Times New Roman"/>
          <w:sz w:val="24"/>
          <w:szCs w:val="20"/>
        </w:rPr>
      </w:pPr>
      <w:r w:rsidRPr="00551957">
        <w:rPr>
          <w:rFonts w:ascii="Times New Roman" w:eastAsia="Arial" w:hAnsi="Times New Roman" w:cs="Times New Roman"/>
          <w:sz w:val="24"/>
          <w:szCs w:val="20"/>
          <w:shd w:val="clear" w:color="auto" w:fill="FFFFFF"/>
        </w:rPr>
        <w:t>3.2.9. Tiekėjas</w:t>
      </w:r>
      <w:r w:rsidRPr="00551957">
        <w:rPr>
          <w:rFonts w:ascii="Times New Roman" w:eastAsia="Arial" w:hAnsi="Times New Roman" w:cs="Times New Roman"/>
          <w:sz w:val="24"/>
          <w:szCs w:val="20"/>
        </w:rPr>
        <w:t>,</w:t>
      </w:r>
      <w:r w:rsidRPr="00551957">
        <w:rPr>
          <w:rFonts w:ascii="Times New Roman" w:eastAsia="Arial" w:hAnsi="Times New Roman" w:cs="Times New Roman"/>
          <w:sz w:val="24"/>
          <w:szCs w:val="20"/>
          <w:shd w:val="clear" w:color="auto" w:fill="FFFFFF"/>
        </w:rPr>
        <w:t xml:space="preserve"> </w:t>
      </w:r>
      <w:r w:rsidRPr="00551957">
        <w:rPr>
          <w:rFonts w:ascii="Times New Roman" w:eastAsia="Arial" w:hAnsi="Times New Roman" w:cs="Times New Roman"/>
          <w:sz w:val="24"/>
          <w:szCs w:val="20"/>
        </w:rPr>
        <w:t>bet kuriuo Sutarties vykdymo metu,</w:t>
      </w:r>
      <w:r w:rsidRPr="00551957">
        <w:rPr>
          <w:rFonts w:ascii="Times New Roman" w:eastAsia="Cambria" w:hAnsi="Times New Roman" w:cs="Times New Roman"/>
          <w:sz w:val="24"/>
          <w:szCs w:val="20"/>
        </w:rPr>
        <w:t xml:space="preserve"> </w:t>
      </w:r>
      <w:r w:rsidRPr="00551957">
        <w:rPr>
          <w:rFonts w:ascii="Times New Roman" w:eastAsia="Cambria" w:hAnsi="Times New Roman" w:cs="Times New Roman"/>
          <w:sz w:val="24"/>
          <w:szCs w:val="20"/>
          <w:shd w:val="clear" w:color="auto" w:fill="FFFFFF"/>
        </w:rPr>
        <w:t>ne vėliau nei prieš 5 (penkias) darbo dienas</w:t>
      </w:r>
      <w:r w:rsidRPr="00551957">
        <w:rPr>
          <w:rFonts w:ascii="Times New Roman" w:eastAsia="Arial" w:hAnsi="Times New Roman" w:cs="Times New Roman"/>
          <w:sz w:val="24"/>
          <w:szCs w:val="20"/>
          <w:shd w:val="clear" w:color="auto" w:fill="FFFFFF"/>
        </w:rPr>
        <w:t xml:space="preserve"> iki numatomo naujo subtiekėjo, kurio pajėgumais Tiekėjas </w:t>
      </w:r>
      <w:r w:rsidRPr="00551957">
        <w:rPr>
          <w:rFonts w:ascii="Times New Roman" w:eastAsia="Cambria" w:hAnsi="Times New Roman" w:cs="Times New Roman"/>
          <w:sz w:val="24"/>
          <w:szCs w:val="20"/>
          <w:shd w:val="clear" w:color="auto" w:fill="FFFFFF"/>
        </w:rPr>
        <w:t>nesirėmė pirkimo dokumentuose numatytiems kvalifikacijos reikalavimams pagrįsti,</w:t>
      </w:r>
      <w:r w:rsidRPr="00551957">
        <w:rPr>
          <w:rFonts w:ascii="Times New Roman" w:eastAsia="Arial" w:hAnsi="Times New Roman" w:cs="Times New Roman"/>
          <w:sz w:val="24"/>
          <w:szCs w:val="20"/>
          <w:shd w:val="clear" w:color="auto" w:fill="FFFFFF"/>
        </w:rPr>
        <w:t xml:space="preserve"> pasitelkimo</w:t>
      </w:r>
      <w:r w:rsidRPr="00551957">
        <w:rPr>
          <w:rFonts w:ascii="Times New Roman" w:eastAsia="Arial" w:hAnsi="Times New Roman" w:cs="Times New Roman"/>
          <w:sz w:val="24"/>
          <w:szCs w:val="20"/>
        </w:rPr>
        <w:t xml:space="preserve"> ir (arba) keitimo</w:t>
      </w:r>
      <w:r w:rsidRPr="00551957">
        <w:rPr>
          <w:rFonts w:ascii="Times New Roman" w:eastAsia="Arial" w:hAnsi="Times New Roman" w:cs="Times New Roman"/>
          <w:sz w:val="24"/>
          <w:szCs w:val="20"/>
          <w:shd w:val="clear" w:color="auto" w:fill="FFFFFF"/>
        </w:rPr>
        <w:t xml:space="preserve"> apie tai privalo informuoti </w:t>
      </w:r>
      <w:r w:rsidRPr="00551957">
        <w:rPr>
          <w:rFonts w:ascii="Times New Roman" w:eastAsia="Times New Roman" w:hAnsi="Times New Roman" w:cs="Times New Roman"/>
          <w:sz w:val="24"/>
          <w:szCs w:val="20"/>
        </w:rPr>
        <w:t>Pirkėją</w:t>
      </w:r>
      <w:r w:rsidRPr="00551957">
        <w:rPr>
          <w:rFonts w:ascii="Times New Roman" w:eastAsia="Arial" w:hAnsi="Times New Roman" w:cs="Times New Roman"/>
          <w:sz w:val="24"/>
          <w:szCs w:val="20"/>
          <w:shd w:val="clear" w:color="auto" w:fill="FFFFFF"/>
        </w:rPr>
        <w:t xml:space="preserve">. </w:t>
      </w:r>
      <w:r w:rsidRPr="00551957">
        <w:rPr>
          <w:rFonts w:ascii="Times New Roman" w:eastAsia="Times New Roman" w:hAnsi="Times New Roman" w:cs="Times New Roman"/>
          <w:sz w:val="24"/>
          <w:szCs w:val="20"/>
        </w:rPr>
        <w:t xml:space="preserve">Pirkėjas (jeigu buvo taikoma pirkimo dokumentuose) turi patikrinti, ar nėra </w:t>
      </w:r>
      <w:r w:rsidRPr="00551957">
        <w:rPr>
          <w:rFonts w:ascii="Times New Roman" w:eastAsia="Cambria" w:hAnsi="Times New Roman" w:cs="Times New Roman"/>
          <w:sz w:val="24"/>
          <w:szCs w:val="20"/>
        </w:rPr>
        <w:t xml:space="preserve">subtiekėjo pašalinimo pagrindų ir subtiekėjo atitiktį nacionalinio saugumo interesams ir </w:t>
      </w:r>
      <w:r w:rsidRPr="00551957">
        <w:rPr>
          <w:rFonts w:ascii="Times New Roman" w:eastAsia="Cambria" w:hAnsi="Times New Roman" w:cs="Times New Roman"/>
          <w:sz w:val="24"/>
          <w:szCs w:val="20"/>
        </w:rPr>
        <w:lastRenderedPageBreak/>
        <w:t xml:space="preserve">reikalavimams </w:t>
      </w:r>
      <w:r w:rsidRPr="00551957">
        <w:rPr>
          <w:rFonts w:ascii="Times New Roman" w:eastAsia="Arial" w:hAnsi="Times New Roman" w:cs="Times New Roman"/>
          <w:sz w:val="24"/>
          <w:szCs w:val="20"/>
          <w:shd w:val="clear" w:color="auto" w:fill="FFFFFF"/>
        </w:rPr>
        <w:t>nebūti registruotu (nuolat gyvenančiu ar turinčiu pilietybę) nepatikimomis laikomose valstybėse ar teritorijose</w:t>
      </w:r>
      <w:r w:rsidRPr="00551957">
        <w:rPr>
          <w:rFonts w:ascii="Times New Roman" w:eastAsia="Cambria" w:hAnsi="Times New Roman" w:cs="Times New Roman"/>
          <w:sz w:val="24"/>
          <w:szCs w:val="20"/>
        </w:rPr>
        <w:t>. Jeigu subtiekėjo padėtis neatitinka bent vieno iš nurodytų reikalavimų, Pirkėjas reikalauja pakeisti šį subtiekėją reikalavimus atitinkančiu subtiekėju.</w:t>
      </w:r>
      <w:r w:rsidRPr="00551957">
        <w:rPr>
          <w:rFonts w:ascii="Times New Roman" w:eastAsia="Times New Roman" w:hAnsi="Times New Roman" w:cs="Times New Roman"/>
          <w:sz w:val="24"/>
          <w:szCs w:val="20"/>
        </w:rPr>
        <w:t xml:space="preserve"> </w:t>
      </w:r>
      <w:r w:rsidRPr="00551957">
        <w:rPr>
          <w:rFonts w:ascii="Times New Roman" w:eastAsia="Cambria" w:hAnsi="Times New Roman" w:cs="Times New Roman"/>
          <w:sz w:val="24"/>
          <w:szCs w:val="20"/>
        </w:rPr>
        <w:t>Pirkėjas</w:t>
      </w:r>
      <w:r w:rsidRPr="00551957">
        <w:rPr>
          <w:rFonts w:ascii="Times New Roman" w:eastAsia="Times New Roman" w:hAnsi="Times New Roman" w:cs="Times New Roman"/>
          <w:sz w:val="24"/>
          <w:szCs w:val="20"/>
        </w:rPr>
        <w:t xml:space="preserve"> per 5 (penkias) darbo dienas raštu informuoja Tiekėją apie sutikimą pasitelkti ir (ar) keisti naują subtiekėją, kurio pajėgumais Tiekėjas nesirėmė pirkimo dokumentuose numatytiems kvalifikacijos reikalavimams pagrįsti. </w:t>
      </w:r>
      <w:r w:rsidRPr="00551957">
        <w:rPr>
          <w:rFonts w:ascii="Times New Roman" w:eastAsia="Cambria" w:hAnsi="Times New Roman" w:cs="Times New Roman"/>
          <w:sz w:val="24"/>
          <w:szCs w:val="20"/>
        </w:rPr>
        <w:t>Pirkėjui sutikus, Šalys pasirašo Susitarimą, kuris laikomas neatsiejama Sutarties dalimi.</w:t>
      </w:r>
    </w:p>
    <w:p w14:paraId="3056E890" w14:textId="77777777" w:rsidR="00551957" w:rsidRPr="00551957" w:rsidRDefault="00551957" w:rsidP="00551957">
      <w:pPr>
        <w:widowControl w:val="0"/>
        <w:pBdr>
          <w:top w:val="nil"/>
          <w:left w:val="nil"/>
          <w:bottom w:val="nil"/>
          <w:right w:val="nil"/>
          <w:between w:val="nil"/>
        </w:pBdr>
        <w:tabs>
          <w:tab w:val="left" w:pos="0"/>
          <w:tab w:val="left" w:pos="993"/>
        </w:tabs>
        <w:spacing w:after="0" w:line="240" w:lineRule="auto"/>
        <w:jc w:val="both"/>
        <w:rPr>
          <w:rFonts w:ascii="Times New Roman" w:eastAsia="Arial" w:hAnsi="Times New Roman" w:cs="Times New Roman"/>
          <w:sz w:val="24"/>
          <w:szCs w:val="20"/>
          <w:shd w:val="clear" w:color="auto" w:fill="FFFFFF"/>
        </w:rPr>
      </w:pPr>
      <w:r w:rsidRPr="00551957">
        <w:rPr>
          <w:rFonts w:ascii="Times New Roman" w:eastAsia="Arial" w:hAnsi="Times New Roman" w:cs="Times New Roman"/>
          <w:sz w:val="24"/>
          <w:szCs w:val="20"/>
        </w:rPr>
        <w:t>3.2.10. Subtiekėjai</w:t>
      </w:r>
      <w:r w:rsidRPr="00551957">
        <w:rPr>
          <w:rFonts w:ascii="Times New Roman" w:eastAsia="Arial" w:hAnsi="Times New Roman" w:cs="Times New Roman"/>
          <w:sz w:val="24"/>
          <w:szCs w:val="20"/>
          <w:shd w:val="clear" w:color="auto" w:fill="FFFFFF"/>
        </w:rPr>
        <w:t xml:space="preserve">, kurių pajėgumais Tiekėjas rėmėsi, kad atitiktų pirkimo dokumentuose nustatytus kvalifikacijos reikalavimus, gali būti </w:t>
      </w:r>
      <w:r w:rsidRPr="00551957">
        <w:rPr>
          <w:rFonts w:ascii="Times New Roman" w:eastAsia="Arial" w:hAnsi="Times New Roman" w:cs="Times New Roman"/>
          <w:sz w:val="24"/>
          <w:szCs w:val="20"/>
        </w:rPr>
        <w:t xml:space="preserve">keičiami </w:t>
      </w:r>
      <w:r w:rsidRPr="00551957">
        <w:rPr>
          <w:rFonts w:ascii="Times New Roman" w:eastAsia="Arial" w:hAnsi="Times New Roman" w:cs="Times New Roman"/>
          <w:sz w:val="24"/>
          <w:szCs w:val="20"/>
          <w:shd w:val="clear" w:color="auto" w:fill="FFFFFF"/>
        </w:rPr>
        <w:t>tik šiais atvejais:</w:t>
      </w:r>
    </w:p>
    <w:p w14:paraId="1124B4E2" w14:textId="77777777" w:rsidR="00551957" w:rsidRPr="00551957" w:rsidRDefault="00551957" w:rsidP="00551957">
      <w:pPr>
        <w:widowControl w:val="0"/>
        <w:pBdr>
          <w:top w:val="nil"/>
          <w:left w:val="nil"/>
          <w:bottom w:val="nil"/>
          <w:right w:val="nil"/>
          <w:between w:val="nil"/>
        </w:pBdr>
        <w:tabs>
          <w:tab w:val="left" w:pos="0"/>
          <w:tab w:val="left" w:pos="1134"/>
        </w:tabs>
        <w:spacing w:after="0" w:line="240" w:lineRule="auto"/>
        <w:jc w:val="both"/>
        <w:rPr>
          <w:rFonts w:ascii="Times New Roman" w:eastAsia="Arial" w:hAnsi="Times New Roman" w:cs="Times New Roman"/>
          <w:sz w:val="24"/>
          <w:szCs w:val="20"/>
        </w:rPr>
      </w:pPr>
      <w:r w:rsidRPr="00551957">
        <w:rPr>
          <w:rFonts w:ascii="Times New Roman" w:eastAsia="Cambria" w:hAnsi="Times New Roman" w:cs="Times New Roman"/>
          <w:sz w:val="24"/>
          <w:szCs w:val="20"/>
          <w:shd w:val="clear" w:color="auto" w:fill="FFFFFF"/>
        </w:rPr>
        <w:t xml:space="preserve">3.2.10.1. kai subtiekėjui </w:t>
      </w:r>
      <w:r w:rsidRPr="00551957">
        <w:rPr>
          <w:rFonts w:ascii="Times New Roman" w:eastAsia="Times New Roman" w:hAnsi="Times New Roman" w:cs="Times New Roman"/>
          <w:sz w:val="24"/>
          <w:szCs w:val="20"/>
        </w:rPr>
        <w:t>iškelta bankroto byla, pradėtas bankroto procesas ne teismo tvarka, jis tampa nemokus arba yra nemokumo tikimybė, sustabdo ūkinę veiklą ar kai įstatymuose ir kituose teisės aktuose nustatyta tvarka susidaro analogiška situacija</w:t>
      </w:r>
      <w:r w:rsidRPr="00551957">
        <w:rPr>
          <w:rFonts w:ascii="Times New Roman" w:eastAsia="Cambria" w:hAnsi="Times New Roman" w:cs="Times New Roman"/>
          <w:sz w:val="24"/>
          <w:szCs w:val="20"/>
          <w:shd w:val="clear" w:color="auto" w:fill="FFFFFF"/>
        </w:rPr>
        <w:t>;</w:t>
      </w:r>
    </w:p>
    <w:p w14:paraId="483BEA0A" w14:textId="77777777" w:rsidR="00551957" w:rsidRPr="00551957" w:rsidRDefault="00551957" w:rsidP="00551957">
      <w:pPr>
        <w:widowControl w:val="0"/>
        <w:pBdr>
          <w:top w:val="nil"/>
          <w:left w:val="nil"/>
          <w:bottom w:val="nil"/>
          <w:right w:val="nil"/>
          <w:between w:val="nil"/>
        </w:pBdr>
        <w:tabs>
          <w:tab w:val="left" w:pos="0"/>
          <w:tab w:val="left" w:pos="1134"/>
        </w:tabs>
        <w:spacing w:after="0" w:line="240" w:lineRule="auto"/>
        <w:jc w:val="both"/>
        <w:rPr>
          <w:rFonts w:ascii="Times New Roman" w:eastAsia="Arial" w:hAnsi="Times New Roman" w:cs="Times New Roman"/>
          <w:sz w:val="24"/>
          <w:szCs w:val="20"/>
        </w:rPr>
      </w:pPr>
      <w:r w:rsidRPr="00551957">
        <w:rPr>
          <w:rFonts w:ascii="Times New Roman" w:eastAsia="Cambria" w:hAnsi="Times New Roman" w:cs="Times New Roman"/>
          <w:sz w:val="24"/>
          <w:szCs w:val="20"/>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3D8E545B" w14:textId="77777777" w:rsidR="00551957" w:rsidRPr="00551957" w:rsidRDefault="00551957" w:rsidP="00551957">
      <w:pPr>
        <w:widowControl w:val="0"/>
        <w:pBdr>
          <w:top w:val="nil"/>
          <w:left w:val="nil"/>
          <w:bottom w:val="nil"/>
          <w:right w:val="nil"/>
          <w:between w:val="nil"/>
        </w:pBdr>
        <w:tabs>
          <w:tab w:val="left" w:pos="0"/>
          <w:tab w:val="left" w:pos="1134"/>
        </w:tabs>
        <w:spacing w:after="0" w:line="240" w:lineRule="auto"/>
        <w:jc w:val="both"/>
        <w:rPr>
          <w:rFonts w:ascii="Times New Roman" w:eastAsia="Arial" w:hAnsi="Times New Roman" w:cs="Times New Roman"/>
          <w:sz w:val="24"/>
          <w:szCs w:val="20"/>
        </w:rPr>
      </w:pPr>
      <w:r w:rsidRPr="00551957">
        <w:rPr>
          <w:rFonts w:ascii="Times New Roman" w:eastAsia="Cambria" w:hAnsi="Times New Roman" w:cs="Times New Roman"/>
          <w:sz w:val="24"/>
          <w:szCs w:val="20"/>
          <w:shd w:val="clear" w:color="auto" w:fill="FFFFFF"/>
        </w:rPr>
        <w:t xml:space="preserve">3.2.10.3. </w:t>
      </w:r>
      <w:r w:rsidRPr="00551957">
        <w:rPr>
          <w:rFonts w:ascii="Times New Roman" w:eastAsia="Cambria" w:hAnsi="Times New Roman" w:cs="Times New Roman"/>
          <w:sz w:val="24"/>
          <w:szCs w:val="20"/>
        </w:rPr>
        <w:t>Tiekėjas ar subtiekėjas privalo pakeisti subtiekėją, jei paaiškėja, kad jis neatitinka jam pirkimo dokumentuose keliamų reikalavimų.</w:t>
      </w:r>
    </w:p>
    <w:p w14:paraId="1846EEEB" w14:textId="77777777" w:rsidR="00551957" w:rsidRPr="00551957" w:rsidRDefault="00551957" w:rsidP="00551957">
      <w:pPr>
        <w:widowControl w:val="0"/>
        <w:pBdr>
          <w:top w:val="nil"/>
          <w:left w:val="nil"/>
          <w:bottom w:val="nil"/>
          <w:right w:val="nil"/>
          <w:between w:val="nil"/>
        </w:pBdr>
        <w:tabs>
          <w:tab w:val="left" w:pos="993"/>
        </w:tabs>
        <w:spacing w:after="0" w:line="240" w:lineRule="auto"/>
        <w:ind w:left="720" w:hanging="720"/>
        <w:jc w:val="both"/>
        <w:rPr>
          <w:rFonts w:ascii="Times New Roman" w:eastAsia="Cambria" w:hAnsi="Times New Roman" w:cs="Times New Roman"/>
          <w:sz w:val="24"/>
          <w:szCs w:val="20"/>
        </w:rPr>
      </w:pPr>
      <w:r w:rsidRPr="00551957">
        <w:rPr>
          <w:rFonts w:ascii="Times New Roman" w:eastAsia="Cambria" w:hAnsi="Times New Roman" w:cs="Times New Roman"/>
          <w:sz w:val="24"/>
          <w:szCs w:val="20"/>
        </w:rPr>
        <w:t>3.2.11.</w:t>
      </w:r>
      <w:r w:rsidRPr="00551957">
        <w:rPr>
          <w:rFonts w:ascii="Times New Roman" w:eastAsia="Cambria" w:hAnsi="Times New Roman" w:cs="Times New Roman"/>
          <w:sz w:val="24"/>
          <w:szCs w:val="20"/>
        </w:rPr>
        <w:tab/>
      </w:r>
      <w:r w:rsidRPr="00551957">
        <w:rPr>
          <w:rFonts w:ascii="Times New Roman" w:eastAsia="Cambria" w:hAnsi="Times New Roman" w:cs="Times New Roman"/>
          <w:sz w:val="24"/>
          <w:szCs w:val="20"/>
          <w:shd w:val="clear" w:color="auto" w:fill="FFFFFF"/>
        </w:rPr>
        <w:t>Tiekėjo (ar subtiekėjų) specialista</w:t>
      </w:r>
      <w:r w:rsidRPr="00551957">
        <w:rPr>
          <w:rFonts w:ascii="Times New Roman" w:eastAsia="Cambria" w:hAnsi="Times New Roman" w:cs="Times New Roman"/>
          <w:sz w:val="24"/>
          <w:szCs w:val="20"/>
        </w:rPr>
        <w:t>i,</w:t>
      </w:r>
      <w:r w:rsidRPr="00551957">
        <w:rPr>
          <w:rFonts w:ascii="Times New Roman" w:eastAsia="Cambria" w:hAnsi="Times New Roman" w:cs="Times New Roman"/>
          <w:sz w:val="24"/>
          <w:szCs w:val="20"/>
          <w:shd w:val="clear" w:color="auto" w:fill="FFFFFF"/>
        </w:rPr>
        <w:t xml:space="preserve"> vykd</w:t>
      </w:r>
      <w:r w:rsidRPr="00551957">
        <w:rPr>
          <w:rFonts w:ascii="Times New Roman" w:eastAsia="Cambria" w:hAnsi="Times New Roman" w:cs="Times New Roman"/>
          <w:sz w:val="24"/>
          <w:szCs w:val="20"/>
        </w:rPr>
        <w:t>antys</w:t>
      </w:r>
      <w:r w:rsidRPr="00551957">
        <w:rPr>
          <w:rFonts w:ascii="Times New Roman" w:eastAsia="Cambria" w:hAnsi="Times New Roman" w:cs="Times New Roman"/>
          <w:sz w:val="24"/>
          <w:szCs w:val="20"/>
          <w:shd w:val="clear" w:color="auto" w:fill="FFFFFF"/>
        </w:rPr>
        <w:t xml:space="preserve"> Sutartį, gali būti keičiami šiais atvejais:</w:t>
      </w:r>
    </w:p>
    <w:p w14:paraId="74486843" w14:textId="77777777" w:rsidR="00551957" w:rsidRPr="00551957" w:rsidRDefault="00551957" w:rsidP="00551957">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8D4C9B4" w14:textId="77777777" w:rsidR="00551957" w:rsidRPr="00551957" w:rsidRDefault="00551957" w:rsidP="00551957">
      <w:pPr>
        <w:widowControl w:val="0"/>
        <w:pBdr>
          <w:top w:val="nil"/>
          <w:left w:val="nil"/>
          <w:bottom w:val="nil"/>
          <w:right w:val="nil"/>
          <w:between w:val="nil"/>
        </w:pBdr>
        <w:tabs>
          <w:tab w:val="left" w:pos="1134"/>
          <w:tab w:val="left" w:pos="1418"/>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shd w:val="clear" w:color="auto" w:fill="FFFFFF"/>
        </w:rPr>
        <w:t>3.2.11.2. Pirkėjo iniciatyva, jei Pirkėjas turi pagrįstų įtarimų, kad Tiekėjo Sutarties vykdymui paskirtas specialistas nekompetentingas vykdyti nustatytas pareigas;</w:t>
      </w:r>
    </w:p>
    <w:p w14:paraId="364ABF81" w14:textId="77777777" w:rsidR="00551957" w:rsidRPr="00551957" w:rsidRDefault="00551957" w:rsidP="00551957">
      <w:pPr>
        <w:widowControl w:val="0"/>
        <w:pBdr>
          <w:top w:val="nil"/>
          <w:left w:val="nil"/>
          <w:bottom w:val="nil"/>
          <w:right w:val="nil"/>
          <w:between w:val="nil"/>
        </w:pBdr>
        <w:tabs>
          <w:tab w:val="left" w:pos="1134"/>
          <w:tab w:val="left" w:pos="1276"/>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shd w:val="clear" w:color="auto" w:fill="FFFFFF"/>
        </w:rPr>
        <w:t xml:space="preserve">3.2.11.3. </w:t>
      </w:r>
      <w:r w:rsidRPr="00551957">
        <w:rPr>
          <w:rFonts w:ascii="Times New Roman" w:eastAsia="Cambria" w:hAnsi="Times New Roman" w:cs="Times New Roman"/>
          <w:sz w:val="24"/>
          <w:szCs w:val="20"/>
        </w:rPr>
        <w:t>Tiekėjas ar subtiekėjas privalo pakeisti specialistą, jei paaiškėja, kad jis neatitinka jam pirkimo dokumentuose keliamų reikalavimų.</w:t>
      </w:r>
    </w:p>
    <w:p w14:paraId="6CA18BC8" w14:textId="77777777" w:rsidR="00551957" w:rsidRPr="00551957" w:rsidRDefault="00551957" w:rsidP="00551957">
      <w:pPr>
        <w:widowControl w:val="0"/>
        <w:tabs>
          <w:tab w:val="right" w:pos="9808"/>
        </w:tabs>
        <w:suppressAutoHyphens/>
        <w:spacing w:after="0" w:line="240" w:lineRule="auto"/>
        <w:jc w:val="both"/>
        <w:textAlignment w:val="center"/>
        <w:rPr>
          <w:rFonts w:ascii="Times New Roman" w:eastAsia="Cambria" w:hAnsi="Times New Roman" w:cs="Times New Roman"/>
          <w:sz w:val="24"/>
          <w:szCs w:val="20"/>
        </w:rPr>
      </w:pPr>
      <w:r w:rsidRPr="00551957">
        <w:rPr>
          <w:rFonts w:ascii="Times New Roman" w:eastAsia="Cambria" w:hAnsi="Times New Roman" w:cs="Times New Roman"/>
          <w:kern w:val="2"/>
          <w:sz w:val="24"/>
          <w:szCs w:val="24"/>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r w:rsidRPr="00551957">
        <w:rPr>
          <w:rFonts w:ascii="Times New Roman" w:eastAsia="Times New Roman" w:hAnsi="Times New Roman" w:cs="Times New Roman"/>
          <w:sz w:val="24"/>
          <w:szCs w:val="20"/>
        </w:rPr>
        <w:t xml:space="preserve"> </w:t>
      </w:r>
    </w:p>
    <w:p w14:paraId="0C7C6248" w14:textId="77777777" w:rsidR="00551957" w:rsidRPr="00551957" w:rsidRDefault="00551957" w:rsidP="00551957">
      <w:pPr>
        <w:widowControl w:val="0"/>
        <w:pBdr>
          <w:top w:val="nil"/>
          <w:left w:val="nil"/>
          <w:bottom w:val="nil"/>
          <w:right w:val="nil"/>
          <w:between w:val="nil"/>
        </w:pBdr>
        <w:tabs>
          <w:tab w:val="left" w:pos="0"/>
          <w:tab w:val="left" w:pos="567"/>
          <w:tab w:val="left" w:pos="851"/>
          <w:tab w:val="left" w:pos="992"/>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shd w:val="clear" w:color="auto" w:fill="FFFFFF"/>
        </w:rPr>
        <w:t xml:space="preserve">3.2.13. Tiekėjas privalo ne vėliau nei prieš 5 (penkias) darbo dienas iki numatomo subtiekėjo, </w:t>
      </w:r>
      <w:r w:rsidRPr="00551957">
        <w:rPr>
          <w:rFonts w:ascii="Times New Roman" w:eastAsia="Arial" w:hAnsi="Times New Roman" w:cs="Times New Roman"/>
          <w:sz w:val="24"/>
          <w:szCs w:val="20"/>
          <w:shd w:val="clear" w:color="auto" w:fill="FFFFFF"/>
        </w:rPr>
        <w:t>kurio pajėgumais Tiekėjas rėmėsi, kad atitiktų pirkimo dokumentuose nustatytus kvalifikacijos reikalavimus,</w:t>
      </w:r>
      <w:r w:rsidRPr="00551957">
        <w:rPr>
          <w:rFonts w:ascii="Times New Roman" w:eastAsia="Cambria" w:hAnsi="Times New Roman" w:cs="Times New Roman"/>
          <w:sz w:val="24"/>
          <w:szCs w:val="20"/>
          <w:shd w:val="clear" w:color="auto" w:fill="FFFFFF"/>
        </w:rPr>
        <w:t xml:space="preserve"> </w:t>
      </w:r>
      <w:r w:rsidRPr="00551957">
        <w:rPr>
          <w:rFonts w:ascii="Times New Roman" w:eastAsia="Arial" w:hAnsi="Times New Roman" w:cs="Times New Roman"/>
          <w:sz w:val="24"/>
          <w:szCs w:val="20"/>
          <w:shd w:val="clear" w:color="auto" w:fill="FFFFFF"/>
        </w:rPr>
        <w:t xml:space="preserve">ir (ar) specialisto </w:t>
      </w:r>
      <w:r w:rsidRPr="00551957">
        <w:rPr>
          <w:rFonts w:ascii="Times New Roman" w:eastAsia="Cambria" w:hAnsi="Times New Roman" w:cs="Times New Roman"/>
          <w:sz w:val="24"/>
          <w:szCs w:val="20"/>
          <w:shd w:val="clear" w:color="auto" w:fill="FFFFFF"/>
        </w:rPr>
        <w:t>keitimo pateikti Pirkėjui šiuos dokumentus:</w:t>
      </w:r>
    </w:p>
    <w:p w14:paraId="1AD329EB" w14:textId="77777777" w:rsidR="00551957" w:rsidRPr="00551957" w:rsidRDefault="00551957" w:rsidP="00551957">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shd w:val="clear" w:color="auto" w:fill="FFFFFF"/>
        </w:rPr>
        <w:t>3.2.13.1. argumentuotą rašytinį prašymą pakeisti subtiekėją ir (ar) specialistą, paaiškinant keitimo aplinkybę. Pirkėjas pasilieka teisę paprašyti įrodymų, pagrindžiančių keitimo aplinkybę;</w:t>
      </w:r>
    </w:p>
    <w:p w14:paraId="31FBD3F8" w14:textId="77777777" w:rsidR="00551957" w:rsidRPr="00551957" w:rsidRDefault="00551957" w:rsidP="00551957">
      <w:pPr>
        <w:widowControl w:val="0"/>
        <w:pBdr>
          <w:top w:val="nil"/>
          <w:left w:val="nil"/>
          <w:bottom w:val="nil"/>
          <w:right w:val="nil"/>
          <w:between w:val="nil"/>
        </w:pBdr>
        <w:tabs>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shd w:val="clear" w:color="auto" w:fill="FFFFFF"/>
        </w:rPr>
        <w:t xml:space="preserve">3.2.13.2. </w:t>
      </w:r>
      <w:r w:rsidRPr="00551957">
        <w:rPr>
          <w:rFonts w:ascii="Times New Roman" w:eastAsia="Cambria" w:hAnsi="Times New Roman" w:cs="Times New Roman"/>
          <w:sz w:val="24"/>
          <w:szCs w:val="20"/>
        </w:rPr>
        <w:t xml:space="preserve">naujo subtiekėjo ir (ar) specialisto kvalifikaciją, atitiktį </w:t>
      </w:r>
      <w:r w:rsidRPr="00551957">
        <w:rPr>
          <w:rFonts w:ascii="Times New Roman" w:eastAsia="Cambria" w:hAnsi="Times New Roman" w:cs="Times New Roman"/>
          <w:kern w:val="2"/>
          <w:sz w:val="24"/>
          <w:szCs w:val="24"/>
        </w:rPr>
        <w:t xml:space="preserve">Kokybiniams kriterijams (jei taikoma), </w:t>
      </w:r>
      <w:r w:rsidRPr="00551957">
        <w:rPr>
          <w:rFonts w:ascii="Times New Roman" w:eastAsia="Cambria" w:hAnsi="Times New Roman" w:cs="Times New Roman"/>
          <w:sz w:val="24"/>
          <w:szCs w:val="20"/>
          <w:shd w:val="clear" w:color="auto" w:fill="FFFFFF"/>
        </w:rPr>
        <w:t xml:space="preserve">reikalaujamiems kokybės vadybos sistemos ir (arba) aplinkos apsaugos vadybos sistemos standartams (jei taikoma), </w:t>
      </w:r>
      <w:r w:rsidRPr="00551957">
        <w:rPr>
          <w:rFonts w:ascii="Times New Roman" w:eastAsia="Cambria" w:hAnsi="Times New Roman" w:cs="Times New Roman"/>
          <w:sz w:val="24"/>
          <w:szCs w:val="20"/>
        </w:rPr>
        <w:t xml:space="preserve">pašalinimo pagrindų nebuvimą ir atitiktį </w:t>
      </w:r>
      <w:r w:rsidRPr="00551957">
        <w:rPr>
          <w:rFonts w:ascii="Times New Roman" w:eastAsia="Arial" w:hAnsi="Times New Roman" w:cs="Times New Roman"/>
          <w:sz w:val="24"/>
          <w:szCs w:val="20"/>
          <w:shd w:val="clear" w:color="auto" w:fill="FFFFFF"/>
        </w:rPr>
        <w:t>nacionalinio saugumo interesams bei reikalavimams</w:t>
      </w:r>
      <w:r w:rsidRPr="00551957">
        <w:rPr>
          <w:rFonts w:ascii="Times New Roman" w:eastAsia="Cambria" w:hAnsi="Times New Roman" w:cs="Times New Roman"/>
          <w:sz w:val="24"/>
          <w:szCs w:val="20"/>
        </w:rPr>
        <w:t xml:space="preserve"> </w:t>
      </w:r>
      <w:r w:rsidRPr="00551957">
        <w:rPr>
          <w:rFonts w:ascii="Times New Roman" w:eastAsia="Arial" w:hAnsi="Times New Roman" w:cs="Times New Roman"/>
          <w:sz w:val="24"/>
          <w:szCs w:val="20"/>
          <w:shd w:val="clear" w:color="auto" w:fill="FFFFFF"/>
        </w:rPr>
        <w:t>nebūti registruotu (nuolat gyvenančiu ar turinčiu pilietybę) nepatikimomis laikomose valstybėse ar teritorijose</w:t>
      </w:r>
      <w:r w:rsidRPr="00551957">
        <w:rPr>
          <w:rFonts w:ascii="Times New Roman" w:eastAsia="Cambria" w:hAnsi="Times New Roman" w:cs="Times New Roman"/>
          <w:sz w:val="24"/>
          <w:szCs w:val="20"/>
        </w:rPr>
        <w:t xml:space="preserve"> (jei taikoma) įrodančius dokumentus pagal Sutarties reikalavimus.</w:t>
      </w:r>
      <w:r w:rsidRPr="00551957">
        <w:rPr>
          <w:rFonts w:ascii="Times New Roman" w:eastAsia="Times New Roman" w:hAnsi="Times New Roman" w:cs="Times New Roman"/>
          <w:sz w:val="24"/>
          <w:szCs w:val="20"/>
        </w:rPr>
        <w:t xml:space="preserve"> </w:t>
      </w:r>
    </w:p>
    <w:p w14:paraId="24FFA265" w14:textId="77777777" w:rsidR="00551957" w:rsidRPr="00551957" w:rsidRDefault="00551957" w:rsidP="00551957">
      <w:pPr>
        <w:widowControl w:val="0"/>
        <w:pBdr>
          <w:top w:val="nil"/>
          <w:left w:val="nil"/>
          <w:bottom w:val="nil"/>
          <w:right w:val="nil"/>
          <w:between w:val="nil"/>
        </w:pBdr>
        <w:tabs>
          <w:tab w:val="left" w:pos="567"/>
          <w:tab w:val="left" w:pos="851"/>
          <w:tab w:val="left" w:pos="992"/>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rPr>
        <w:t xml:space="preserve">3.2.14. Pirkėjas, gavęs Tiekėjo prašymą su kitais Sutartyje nurodytais dokumentais, per 5 (penkias) darbo dienas įvertina keitimo galimybę ir raštu informuoja Tiekėją apie sutikimą pakeisti subtiekėją, </w:t>
      </w:r>
      <w:r w:rsidRPr="00551957">
        <w:rPr>
          <w:rFonts w:ascii="Times New Roman" w:eastAsia="Arial" w:hAnsi="Times New Roman" w:cs="Times New Roman"/>
          <w:sz w:val="24"/>
          <w:szCs w:val="20"/>
          <w:shd w:val="clear" w:color="auto" w:fill="FFFFFF"/>
        </w:rPr>
        <w:t>kurio pajėgumais Tiekėjas rėmėsi, kad atitiktų pirkimo dokumentuose nustatytus kvalifikacijos reikalavimus,</w:t>
      </w:r>
      <w:r w:rsidRPr="00551957">
        <w:rPr>
          <w:rFonts w:ascii="Times New Roman" w:eastAsia="Cambria" w:hAnsi="Times New Roman" w:cs="Times New Roman"/>
          <w:sz w:val="24"/>
          <w:szCs w:val="20"/>
        </w:rPr>
        <w:t xml:space="preserve"> ir (ar) specialistą. Pirkėjui sutikus, Šalys pasirašo Susitarimą, kuris laikomas neatsiejama Sutarties dalimi.</w:t>
      </w:r>
    </w:p>
    <w:p w14:paraId="7E05B33C"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sz w:val="24"/>
          <w:szCs w:val="20"/>
          <w:shd w:val="clear" w:color="auto" w:fill="FFFFFF"/>
        </w:rPr>
      </w:pPr>
    </w:p>
    <w:p w14:paraId="3BBA0DFE"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Times New Roman" w:eastAsia="Cambria" w:hAnsi="Times New Roman" w:cs="Times New Roman"/>
          <w:b/>
          <w:bCs/>
          <w:sz w:val="24"/>
          <w:szCs w:val="20"/>
        </w:rPr>
      </w:pPr>
      <w:r w:rsidRPr="00551957">
        <w:rPr>
          <w:rFonts w:ascii="Times New Roman" w:eastAsia="Cambria" w:hAnsi="Times New Roman" w:cs="Times New Roman"/>
          <w:b/>
          <w:bCs/>
          <w:sz w:val="24"/>
          <w:szCs w:val="20"/>
        </w:rPr>
        <w:t>3.3. Jungtinės veiklos partnerių keitimas</w:t>
      </w:r>
    </w:p>
    <w:p w14:paraId="6BB7933A" w14:textId="77777777" w:rsidR="00551957" w:rsidRPr="00551957" w:rsidRDefault="00551957" w:rsidP="00551957">
      <w:pPr>
        <w:widowControl w:val="0"/>
        <w:pBdr>
          <w:top w:val="nil"/>
          <w:left w:val="nil"/>
          <w:bottom w:val="nil"/>
          <w:right w:val="nil"/>
          <w:between w:val="nil"/>
        </w:pBdr>
        <w:tabs>
          <w:tab w:val="left" w:pos="567"/>
        </w:tabs>
        <w:spacing w:after="0" w:line="240" w:lineRule="auto"/>
        <w:jc w:val="both"/>
        <w:rPr>
          <w:rFonts w:ascii="Times New Roman" w:eastAsia="Cambria" w:hAnsi="Times New Roman" w:cs="Times New Roman"/>
          <w:b/>
          <w:bCs/>
          <w:sz w:val="24"/>
          <w:szCs w:val="20"/>
        </w:rPr>
      </w:pPr>
    </w:p>
    <w:p w14:paraId="7C97FC9F" w14:textId="77777777" w:rsidR="00551957" w:rsidRPr="00551957" w:rsidRDefault="00551957" w:rsidP="00551957">
      <w:pPr>
        <w:widowControl w:val="0"/>
        <w:pBdr>
          <w:top w:val="nil"/>
          <w:left w:val="nil"/>
          <w:bottom w:val="nil"/>
          <w:right w:val="nil"/>
          <w:between w:val="nil"/>
        </w:pBdr>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shd w:val="clear" w:color="auto" w:fill="FFFFFF"/>
        </w:rPr>
        <w:t xml:space="preserve">3.3.1. Tiekėjas, vykdantis Sutartį </w:t>
      </w:r>
      <w:r w:rsidRPr="00551957">
        <w:rPr>
          <w:rFonts w:ascii="Times New Roman" w:eastAsia="Cambria" w:hAnsi="Times New Roman" w:cs="Times New Roman"/>
          <w:sz w:val="24"/>
          <w:szCs w:val="20"/>
        </w:rPr>
        <w:t xml:space="preserve">kaip tiekėjų grupė, veikianti </w:t>
      </w:r>
      <w:r w:rsidRPr="00551957">
        <w:rPr>
          <w:rFonts w:ascii="Times New Roman" w:eastAsia="Cambria" w:hAnsi="Times New Roman" w:cs="Times New Roman"/>
          <w:sz w:val="24"/>
          <w:szCs w:val="20"/>
          <w:shd w:val="clear" w:color="auto" w:fill="FFFFFF"/>
        </w:rPr>
        <w:t>jungtinės veiklos</w:t>
      </w:r>
      <w:r w:rsidRPr="00551957">
        <w:rPr>
          <w:rFonts w:ascii="Times New Roman" w:eastAsia="Cambria" w:hAnsi="Times New Roman" w:cs="Times New Roman"/>
          <w:sz w:val="24"/>
          <w:szCs w:val="20"/>
        </w:rPr>
        <w:t xml:space="preserve"> sutarties</w:t>
      </w:r>
      <w:r w:rsidRPr="00551957">
        <w:rPr>
          <w:rFonts w:ascii="Times New Roman" w:eastAsia="Cambria" w:hAnsi="Times New Roman" w:cs="Times New Roman"/>
          <w:sz w:val="24"/>
          <w:szCs w:val="20"/>
          <w:shd w:val="clear" w:color="auto" w:fill="FFFFFF"/>
        </w:rPr>
        <w:t xml:space="preserve"> pagrindu, turi teisę atsisakyti jungtinės veiklos partnerio (toliau – Partneris), jei dėl objektyvių ir pagrįstų aplinkybių </w:t>
      </w:r>
      <w:r w:rsidRPr="00551957">
        <w:rPr>
          <w:rFonts w:ascii="Times New Roman" w:eastAsia="Cambria" w:hAnsi="Times New Roman" w:cs="Times New Roman"/>
          <w:sz w:val="24"/>
          <w:szCs w:val="20"/>
        </w:rPr>
        <w:t>P</w:t>
      </w:r>
      <w:r w:rsidRPr="00551957">
        <w:rPr>
          <w:rFonts w:ascii="Times New Roman" w:eastAsia="Cambria" w:hAnsi="Times New Roman" w:cs="Times New Roman"/>
          <w:sz w:val="24"/>
          <w:szCs w:val="20"/>
          <w:shd w:val="clear" w:color="auto" w:fill="FFFFFF"/>
        </w:rPr>
        <w:t xml:space="preserve">artneris nebegali vykdyti Sutarties, įskaitant, bet neapsiribojant atvejais, kai Partneris </w:t>
      </w:r>
      <w:r w:rsidRPr="00551957">
        <w:rPr>
          <w:rFonts w:ascii="Times New Roman" w:eastAsia="Cambria" w:hAnsi="Times New Roman" w:cs="Times New Roman"/>
          <w:sz w:val="24"/>
          <w:szCs w:val="20"/>
          <w:shd w:val="clear" w:color="auto" w:fill="FFFFFF"/>
        </w:rPr>
        <w:lastRenderedPageBreak/>
        <w:t>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DC356F8"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9EC67FE"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shd w:val="clear" w:color="auto" w:fill="FFFFFF"/>
        </w:rPr>
        <w:t>3.3.3. Tiekėjas privalo ne vėliau nei prieš 10 (dešimt) darbo dienų iki numatomo Partnerio keitimo arba atsisakymo pateikti Pirkėjui šiuos dokumentus:</w:t>
      </w:r>
    </w:p>
    <w:p w14:paraId="7D5E7DDF"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shd w:val="clear" w:color="auto" w:fill="FFFFFF"/>
        </w:rPr>
        <w:t>3.3.3.1. argumentuotą rašytinį prašymą pakeisti Tiekėjo sudėtį ir įrodymus, pagrindžiančius bent vieną Partnerio atsisakymo ar keitimo aplinkybę, nurodytą Sutartyje;</w:t>
      </w:r>
    </w:p>
    <w:p w14:paraId="2D0FC4EE"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5102AE1C"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shd w:val="clear" w:color="auto" w:fill="FFFFFF"/>
        </w:rPr>
        <w:t>3.3.3.3. pasiliekančiojo Partnerio ar naujai pasitelkiamo Partnerio kvalifikaciją patvirtinančius dokumentus ir, jei</w:t>
      </w:r>
      <w:r w:rsidRPr="00551957">
        <w:rPr>
          <w:rFonts w:ascii="Times New Roman" w:eastAsia="Times New Roman" w:hAnsi="Times New Roman" w:cs="Times New Roman"/>
          <w:sz w:val="24"/>
          <w:szCs w:val="24"/>
          <w:lang w:eastAsia="lt-LT"/>
        </w:rPr>
        <w:t xml:space="preserve">gu taikytina, kokybės vadybos ir (arba) aplinkos apsaugos vadybos sistemos standartų reikalavimus įrodančius dokumentus. Visais atvejais </w:t>
      </w:r>
      <w:r w:rsidRPr="00551957">
        <w:rPr>
          <w:rFonts w:ascii="Times New Roman" w:eastAsia="Cambria" w:hAnsi="Times New Roman" w:cs="Times New Roman"/>
          <w:sz w:val="24"/>
          <w:szCs w:val="20"/>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551957">
        <w:rPr>
          <w:rFonts w:ascii="Times New Roman" w:eastAsia="Cambria" w:hAnsi="Times New Roman" w:cs="Times New Roman"/>
          <w:sz w:val="24"/>
          <w:szCs w:val="20"/>
        </w:rPr>
        <w:t xml:space="preserve">nacionalinio saugumo interesams bei reikalavimams </w:t>
      </w:r>
      <w:r w:rsidRPr="00551957">
        <w:rPr>
          <w:rFonts w:ascii="Times New Roman" w:eastAsia="Arial" w:hAnsi="Times New Roman" w:cs="Times New Roman"/>
          <w:sz w:val="24"/>
          <w:szCs w:val="20"/>
          <w:shd w:val="clear" w:color="auto" w:fill="FFFFFF"/>
        </w:rPr>
        <w:t>nebūti registruotu (nuolat gyvenančiu ar turinčiu pilietybę) nepatikimomis laikomose valstybėse ar teritorijose</w:t>
      </w:r>
      <w:r w:rsidRPr="00551957">
        <w:rPr>
          <w:rFonts w:ascii="Times New Roman" w:eastAsia="Cambria" w:hAnsi="Times New Roman" w:cs="Times New Roman"/>
          <w:sz w:val="24"/>
          <w:szCs w:val="20"/>
          <w:shd w:val="clear" w:color="auto" w:fill="FFFFFF"/>
        </w:rPr>
        <w:t xml:space="preserve"> (jei taikoma).</w:t>
      </w:r>
      <w:r w:rsidRPr="00551957">
        <w:rPr>
          <w:rFonts w:ascii="Times New Roman" w:eastAsia="Times New Roman" w:hAnsi="Times New Roman" w:cs="Times New Roman"/>
          <w:sz w:val="24"/>
          <w:szCs w:val="20"/>
        </w:rPr>
        <w:t xml:space="preserve"> </w:t>
      </w:r>
    </w:p>
    <w:p w14:paraId="6EDE453B"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shd w:val="clear" w:color="auto" w:fill="FFFFFF"/>
        </w:rPr>
      </w:pPr>
      <w:r w:rsidRPr="00551957">
        <w:rPr>
          <w:rFonts w:ascii="Times New Roman" w:eastAsia="Cambria" w:hAnsi="Times New Roman" w:cs="Times New Roman"/>
          <w:sz w:val="24"/>
          <w:szCs w:val="20"/>
          <w:shd w:val="clear" w:color="auto" w:fill="FFFFFF"/>
        </w:rPr>
        <w:t>3.3.4. Pirkėjas, gavęs Tiekėjo prašymą su kitais Sutartyje nurodytais dokumentais, per 10 (dešimt) darbo dienų įvertina keitimo galimybes ir raštu informuoja Tiekėją apie sutikimą arba apie ne</w:t>
      </w:r>
      <w:r w:rsidRPr="00551957">
        <w:rPr>
          <w:rFonts w:ascii="Times New Roman" w:eastAsia="Cambria" w:hAnsi="Times New Roman" w:cs="Times New Roman"/>
          <w:sz w:val="24"/>
          <w:szCs w:val="20"/>
        </w:rPr>
        <w:t xml:space="preserve">sutikimą </w:t>
      </w:r>
      <w:r w:rsidRPr="00551957">
        <w:rPr>
          <w:rFonts w:ascii="Times New Roman" w:eastAsia="Cambria" w:hAnsi="Times New Roman" w:cs="Times New Roman"/>
          <w:sz w:val="24"/>
          <w:szCs w:val="20"/>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6012D933"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sz w:val="24"/>
          <w:szCs w:val="20"/>
        </w:rPr>
      </w:pPr>
    </w:p>
    <w:p w14:paraId="4E23619A"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rPr>
      </w:pPr>
      <w:r w:rsidRPr="00551957">
        <w:rPr>
          <w:rFonts w:ascii="Times New Roman" w:eastAsia="Arial" w:hAnsi="Times New Roman" w:cs="Times New Roman"/>
          <w:b/>
          <w:sz w:val="24"/>
          <w:szCs w:val="20"/>
        </w:rPr>
        <w:t>3.4.</w:t>
      </w:r>
      <w:r w:rsidRPr="00551957">
        <w:rPr>
          <w:rFonts w:ascii="Times New Roman" w:eastAsia="Arial" w:hAnsi="Times New Roman" w:cs="Times New Roman"/>
          <w:b/>
          <w:sz w:val="24"/>
          <w:szCs w:val="20"/>
        </w:rPr>
        <w:tab/>
        <w:t>Susitarimai dėl tiesioginio atsiskaitymo su subtiekėjais</w:t>
      </w:r>
    </w:p>
    <w:p w14:paraId="3E643640"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rPr>
      </w:pPr>
    </w:p>
    <w:p w14:paraId="2581FEE8"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3.4.1.</w:t>
      </w:r>
      <w:r w:rsidRPr="00551957">
        <w:rPr>
          <w:rFonts w:ascii="Times New Roman" w:eastAsia="Arial" w:hAnsi="Times New Roman" w:cs="Times New Roman"/>
          <w:sz w:val="24"/>
          <w:szCs w:val="20"/>
        </w:rPr>
        <w:tab/>
      </w:r>
      <w:r w:rsidRPr="00551957">
        <w:rPr>
          <w:rFonts w:ascii="Times New Roman" w:eastAsia="Arial" w:hAnsi="Times New Roman" w:cs="Times New Roman"/>
          <w:sz w:val="24"/>
          <w:szCs w:val="20"/>
          <w:shd w:val="clear" w:color="auto" w:fill="FFFFFF"/>
        </w:rPr>
        <w:t>Subtiekėjams pageidaujant, Pirkėjas su jais atsiskaitys tiesiogiai. Pirkėjas numato tiesioginio atsiskaitymo galimybę su Sutartyje nurodytais subtiekėjais tokiomis sąlygomis ir tvarka:</w:t>
      </w:r>
    </w:p>
    <w:p w14:paraId="071CD2F7"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rPr>
        <w:t>3.4.1.1.</w:t>
      </w:r>
      <w:r w:rsidRPr="00551957">
        <w:rPr>
          <w:rFonts w:ascii="Times New Roman" w:eastAsia="Cambria" w:hAnsi="Times New Roman" w:cs="Times New Roman"/>
          <w:sz w:val="24"/>
          <w:szCs w:val="20"/>
        </w:rPr>
        <w:tab/>
      </w:r>
      <w:r w:rsidRPr="00551957">
        <w:rPr>
          <w:rFonts w:ascii="Times New Roman" w:eastAsia="Cambria" w:hAnsi="Times New Roman" w:cs="Times New Roman"/>
          <w:sz w:val="24"/>
          <w:szCs w:val="20"/>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77D6088C"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rPr>
        <w:t>3.4.1.2.</w:t>
      </w:r>
      <w:r w:rsidRPr="00551957">
        <w:rPr>
          <w:rFonts w:ascii="Times New Roman" w:eastAsia="Cambria" w:hAnsi="Times New Roman" w:cs="Times New Roman"/>
          <w:sz w:val="24"/>
          <w:szCs w:val="20"/>
        </w:rPr>
        <w:tab/>
      </w:r>
      <w:r w:rsidRPr="00551957">
        <w:rPr>
          <w:rFonts w:ascii="Times New Roman" w:eastAsia="Cambria" w:hAnsi="Times New Roman" w:cs="Times New Roman"/>
          <w:sz w:val="24"/>
          <w:szCs w:val="20"/>
          <w:shd w:val="clear" w:color="auto" w:fill="FFFFFF"/>
        </w:rPr>
        <w:t>Pirkėjas ne vėliau kaip per 3 (tris) darbo dienas nuo Bendrųjų sąlygų 3.4.1.1 punkte nurodytos informacijos gavimo dienos raštu informuoja subtiekėjus apie tiesioginio atsiskaitymo galimybę;</w:t>
      </w:r>
    </w:p>
    <w:p w14:paraId="6912D340"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rPr>
        <w:t>3.4.1.3.</w:t>
      </w:r>
      <w:r w:rsidRPr="00551957">
        <w:rPr>
          <w:rFonts w:ascii="Times New Roman" w:eastAsia="Cambria" w:hAnsi="Times New Roman" w:cs="Times New Roman"/>
          <w:sz w:val="24"/>
          <w:szCs w:val="20"/>
        </w:rPr>
        <w:tab/>
      </w:r>
      <w:r w:rsidRPr="00551957">
        <w:rPr>
          <w:rFonts w:ascii="Times New Roman" w:eastAsia="Cambria" w:hAnsi="Times New Roman" w:cs="Times New Roman"/>
          <w:sz w:val="24"/>
          <w:szCs w:val="20"/>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551957">
        <w:rPr>
          <w:rFonts w:ascii="Times New Roman" w:eastAsia="Cambria" w:hAnsi="Times New Roman" w:cs="Times New Roman"/>
          <w:sz w:val="24"/>
          <w:szCs w:val="20"/>
          <w:shd w:val="clear" w:color="auto" w:fill="FFFFFF"/>
        </w:rPr>
        <w:t>subtiekimo</w:t>
      </w:r>
      <w:proofErr w:type="spellEnd"/>
      <w:r w:rsidRPr="00551957">
        <w:rPr>
          <w:rFonts w:ascii="Times New Roman" w:eastAsia="Cambria" w:hAnsi="Times New Roman" w:cs="Times New Roman"/>
          <w:sz w:val="24"/>
          <w:szCs w:val="20"/>
          <w:shd w:val="clear" w:color="auto" w:fill="FFFFFF"/>
        </w:rPr>
        <w:t xml:space="preserve"> sutartyje nustatytus reikalavimus;</w:t>
      </w:r>
    </w:p>
    <w:p w14:paraId="123F29C6"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rPr>
        <w:t>3.4.1.4.</w:t>
      </w:r>
      <w:r w:rsidRPr="00551957">
        <w:rPr>
          <w:rFonts w:ascii="Times New Roman" w:eastAsia="Cambria" w:hAnsi="Times New Roman" w:cs="Times New Roman"/>
          <w:sz w:val="24"/>
          <w:szCs w:val="20"/>
        </w:rPr>
        <w:tab/>
      </w:r>
      <w:r w:rsidRPr="00551957">
        <w:rPr>
          <w:rFonts w:ascii="Times New Roman" w:eastAsia="Cambria" w:hAnsi="Times New Roman" w:cs="Times New Roman"/>
          <w:sz w:val="24"/>
          <w:szCs w:val="20"/>
          <w:shd w:val="clear" w:color="auto" w:fill="FFFFFF"/>
        </w:rPr>
        <w:t xml:space="preserve">tiesioginio atsiskaitymo su subtiekėjais galimybė nekeičia Tiekėjo atsakomybės dėl </w:t>
      </w:r>
      <w:r w:rsidRPr="00551957">
        <w:rPr>
          <w:rFonts w:ascii="Times New Roman" w:eastAsia="Cambria" w:hAnsi="Times New Roman" w:cs="Times New Roman"/>
          <w:sz w:val="24"/>
          <w:szCs w:val="20"/>
          <w:shd w:val="clear" w:color="auto" w:fill="FFFFFF"/>
        </w:rPr>
        <w:lastRenderedPageBreak/>
        <w:t>Sutarties įvykdymo.</w:t>
      </w:r>
    </w:p>
    <w:p w14:paraId="1C325D82"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Cambria" w:hAnsi="Times New Roman" w:cs="Times New Roman"/>
          <w:b/>
          <w:bCs/>
          <w:sz w:val="24"/>
          <w:szCs w:val="20"/>
        </w:rPr>
      </w:pPr>
    </w:p>
    <w:p w14:paraId="533A1021"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ind w:left="360" w:hanging="360"/>
        <w:jc w:val="center"/>
        <w:rPr>
          <w:rFonts w:ascii="Times New Roman" w:eastAsia="Arial" w:hAnsi="Times New Roman" w:cs="Times New Roman"/>
          <w:b/>
          <w:caps/>
          <w:sz w:val="24"/>
          <w:szCs w:val="20"/>
        </w:rPr>
      </w:pPr>
      <w:r w:rsidRPr="00551957">
        <w:rPr>
          <w:rFonts w:ascii="Times New Roman" w:eastAsia="Arial" w:hAnsi="Times New Roman" w:cs="Times New Roman"/>
          <w:b/>
          <w:caps/>
          <w:sz w:val="24"/>
          <w:szCs w:val="20"/>
        </w:rPr>
        <w:t>4.</w:t>
      </w:r>
      <w:r w:rsidRPr="00551957">
        <w:rPr>
          <w:rFonts w:ascii="Times New Roman" w:eastAsia="Arial" w:hAnsi="Times New Roman" w:cs="Times New Roman"/>
          <w:b/>
          <w:caps/>
          <w:sz w:val="24"/>
          <w:szCs w:val="20"/>
        </w:rPr>
        <w:tab/>
        <w:t>Šalių bendradarbiavimas</w:t>
      </w:r>
    </w:p>
    <w:p w14:paraId="75899BE6"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caps/>
          <w:smallCaps/>
          <w:sz w:val="24"/>
          <w:szCs w:val="20"/>
        </w:rPr>
      </w:pPr>
    </w:p>
    <w:p w14:paraId="3B2EC58F"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rPr>
      </w:pPr>
      <w:r w:rsidRPr="00551957">
        <w:rPr>
          <w:rFonts w:ascii="Times New Roman" w:eastAsia="Arial" w:hAnsi="Times New Roman" w:cs="Times New Roman"/>
          <w:b/>
          <w:sz w:val="24"/>
          <w:szCs w:val="20"/>
        </w:rPr>
        <w:t>4.1.</w:t>
      </w:r>
      <w:r w:rsidRPr="00551957">
        <w:rPr>
          <w:rFonts w:ascii="Times New Roman" w:eastAsia="Arial" w:hAnsi="Times New Roman" w:cs="Times New Roman"/>
          <w:b/>
          <w:sz w:val="24"/>
          <w:szCs w:val="20"/>
        </w:rPr>
        <w:tab/>
        <w:t>Šalių bendradarbiavimo pareiga</w:t>
      </w:r>
    </w:p>
    <w:p w14:paraId="0C5DD44C"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Times New Roman" w:eastAsia="Arial" w:hAnsi="Times New Roman" w:cs="Times New Roman"/>
          <w:b/>
          <w:sz w:val="24"/>
          <w:szCs w:val="20"/>
        </w:rPr>
      </w:pPr>
    </w:p>
    <w:p w14:paraId="06A616D1"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4.1.1.</w:t>
      </w:r>
      <w:r w:rsidRPr="00551957">
        <w:rPr>
          <w:rFonts w:ascii="Times New Roman" w:eastAsia="Arial" w:hAnsi="Times New Roman" w:cs="Times New Roman"/>
          <w:sz w:val="24"/>
          <w:szCs w:val="20"/>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CC61409"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4.1.2.</w:t>
      </w:r>
      <w:r w:rsidRPr="00551957">
        <w:rPr>
          <w:rFonts w:ascii="Times New Roman" w:eastAsia="Arial" w:hAnsi="Times New Roman" w:cs="Times New Roman"/>
          <w:sz w:val="24"/>
          <w:szCs w:val="20"/>
        </w:rPr>
        <w:tab/>
        <w:t>Šalys įsipareigoja užtikrinti, kad viena kitai teiks dokumentus ir (ar) kitą informaciją, kurie yra būtini Šalių tinkamam įsipareigojimų įvykdymui pagal Sutartį.</w:t>
      </w:r>
    </w:p>
    <w:p w14:paraId="45FB7B61"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4.1.3.</w:t>
      </w:r>
      <w:r w:rsidRPr="00551957">
        <w:rPr>
          <w:rFonts w:ascii="Times New Roman" w:eastAsia="Arial" w:hAnsi="Times New Roman" w:cs="Times New Roman"/>
          <w:sz w:val="24"/>
          <w:szCs w:val="20"/>
        </w:rPr>
        <w:tab/>
      </w:r>
      <w:r w:rsidRPr="00551957">
        <w:rPr>
          <w:rFonts w:ascii="Times New Roman" w:eastAsia="Arial" w:hAnsi="Times New Roman" w:cs="Times New Roman"/>
          <w:sz w:val="24"/>
          <w:szCs w:val="20"/>
          <w:shd w:val="clear" w:color="auto" w:fill="FFFFFF"/>
        </w:rPr>
        <w:t xml:space="preserve">Jeigu Šalis susiduria su </w:t>
      </w:r>
      <w:r w:rsidRPr="00551957">
        <w:rPr>
          <w:rFonts w:ascii="Times New Roman" w:eastAsia="Arial" w:hAnsi="Times New Roman" w:cs="Times New Roman"/>
          <w:sz w:val="24"/>
          <w:szCs w:val="20"/>
        </w:rPr>
        <w:t>S</w:t>
      </w:r>
      <w:r w:rsidRPr="00551957">
        <w:rPr>
          <w:rFonts w:ascii="Times New Roman" w:eastAsia="Arial" w:hAnsi="Times New Roman" w:cs="Times New Roman"/>
          <w:sz w:val="24"/>
          <w:szCs w:val="20"/>
          <w:shd w:val="clear" w:color="auto" w:fill="FFFFFF"/>
        </w:rPr>
        <w:t>utarties vykdymo kliūtimi, ji turi nedelsdama, bet ne vėliau kaip per 5 (penkias) darbo dienas, įspėti kitą Šalį apie tokia</w:t>
      </w:r>
      <w:r w:rsidRPr="00551957">
        <w:rPr>
          <w:rFonts w:ascii="Times New Roman" w:eastAsia="Arial" w:hAnsi="Times New Roman" w:cs="Times New Roman"/>
          <w:sz w:val="24"/>
          <w:szCs w:val="20"/>
        </w:rPr>
        <w:t>s</w:t>
      </w:r>
      <w:r w:rsidRPr="00551957">
        <w:rPr>
          <w:rFonts w:ascii="Times New Roman" w:eastAsia="Arial" w:hAnsi="Times New Roman" w:cs="Times New Roman"/>
          <w:sz w:val="24"/>
          <w:szCs w:val="20"/>
          <w:shd w:val="clear" w:color="auto" w:fill="FFFFFF"/>
        </w:rPr>
        <w:t xml:space="preserve"> kliūtis</w:t>
      </w:r>
      <w:r w:rsidRPr="00551957">
        <w:rPr>
          <w:rFonts w:ascii="Times New Roman" w:eastAsia="Arial" w:hAnsi="Times New Roman" w:cs="Times New Roman"/>
          <w:sz w:val="24"/>
          <w:szCs w:val="20"/>
        </w:rPr>
        <w:t xml:space="preserve"> ir imtis visų nuo jos priklausančių protingų priemonių toms kliūtims pašalinti.</w:t>
      </w:r>
    </w:p>
    <w:p w14:paraId="5BB91779"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ind w:firstLine="53"/>
        <w:jc w:val="both"/>
        <w:rPr>
          <w:rFonts w:ascii="Times New Roman" w:eastAsia="Arial" w:hAnsi="Times New Roman" w:cs="Times New Roman"/>
          <w:b/>
          <w:bCs/>
          <w:sz w:val="24"/>
          <w:szCs w:val="20"/>
        </w:rPr>
      </w:pPr>
    </w:p>
    <w:p w14:paraId="66C651A0"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rPr>
      </w:pPr>
      <w:r w:rsidRPr="00551957">
        <w:rPr>
          <w:rFonts w:ascii="Times New Roman" w:eastAsia="Arial" w:hAnsi="Times New Roman" w:cs="Times New Roman"/>
          <w:b/>
          <w:bCs/>
          <w:sz w:val="24"/>
          <w:szCs w:val="20"/>
        </w:rPr>
        <w:t>4.2.</w:t>
      </w:r>
      <w:r w:rsidRPr="00551957">
        <w:rPr>
          <w:rFonts w:ascii="Times New Roman" w:eastAsia="Times New Roman" w:hAnsi="Times New Roman" w:cs="Times New Roman"/>
          <w:sz w:val="24"/>
          <w:szCs w:val="20"/>
        </w:rPr>
        <w:tab/>
      </w:r>
      <w:r w:rsidRPr="00551957">
        <w:rPr>
          <w:rFonts w:ascii="Times New Roman" w:eastAsia="Arial" w:hAnsi="Times New Roman" w:cs="Times New Roman"/>
          <w:b/>
          <w:bCs/>
          <w:sz w:val="24"/>
          <w:szCs w:val="20"/>
        </w:rPr>
        <w:t>Kontaktiniai asmenys</w:t>
      </w:r>
    </w:p>
    <w:p w14:paraId="61364AB4"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rPr>
      </w:pPr>
    </w:p>
    <w:p w14:paraId="7ADCC496" w14:textId="77777777" w:rsidR="00551957" w:rsidRPr="00551957" w:rsidRDefault="00551957" w:rsidP="00551957">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4.2.1.</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026EAF99" w14:textId="77777777" w:rsidR="00551957" w:rsidRPr="00551957" w:rsidRDefault="00551957" w:rsidP="00551957">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4.2.2.</w:t>
      </w:r>
      <w:r w:rsidRPr="00551957">
        <w:rPr>
          <w:rFonts w:ascii="Times New Roman" w:eastAsia="Arial" w:hAnsi="Times New Roman" w:cs="Times New Roman"/>
          <w:sz w:val="24"/>
          <w:szCs w:val="20"/>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551957">
        <w:rPr>
          <w:rFonts w:ascii="Times New Roman" w:eastAsia="Times New Roman" w:hAnsi="Times New Roman" w:cs="Times New Roman"/>
          <w:sz w:val="24"/>
          <w:szCs w:val="20"/>
        </w:rPr>
        <w:t xml:space="preserve"> </w:t>
      </w:r>
      <w:r w:rsidRPr="00551957">
        <w:rPr>
          <w:rFonts w:ascii="Times New Roman" w:eastAsia="Arial" w:hAnsi="Times New Roman" w:cs="Times New Roman"/>
          <w:sz w:val="24"/>
          <w:szCs w:val="20"/>
        </w:rPr>
        <w:t>vardą, pavardę, el. paštą ir telefono numerį.</w:t>
      </w:r>
    </w:p>
    <w:p w14:paraId="6B5332DB" w14:textId="77777777" w:rsidR="00551957" w:rsidRPr="00551957" w:rsidRDefault="00551957" w:rsidP="00551957">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4.2.3.</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1D2F731" w14:textId="77777777" w:rsidR="00551957" w:rsidRPr="00551957" w:rsidRDefault="00551957" w:rsidP="00551957">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0"/>
        </w:rPr>
      </w:pPr>
    </w:p>
    <w:p w14:paraId="4561F87A" w14:textId="77777777" w:rsidR="00551957" w:rsidRPr="00551957" w:rsidRDefault="00551957" w:rsidP="0055195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bCs/>
          <w:caps/>
          <w:sz w:val="24"/>
          <w:szCs w:val="20"/>
        </w:rPr>
      </w:pPr>
      <w:r w:rsidRPr="00551957">
        <w:rPr>
          <w:rFonts w:ascii="Times New Roman" w:eastAsia="Arial" w:hAnsi="Times New Roman" w:cs="Times New Roman"/>
          <w:b/>
          <w:bCs/>
          <w:caps/>
          <w:sz w:val="24"/>
          <w:szCs w:val="20"/>
        </w:rPr>
        <w:t>5.</w:t>
      </w:r>
      <w:r w:rsidRPr="00551957">
        <w:rPr>
          <w:rFonts w:ascii="Times New Roman" w:eastAsia="Times New Roman" w:hAnsi="Times New Roman" w:cs="Times New Roman"/>
          <w:sz w:val="24"/>
          <w:szCs w:val="20"/>
        </w:rPr>
        <w:tab/>
      </w:r>
      <w:r w:rsidRPr="00551957">
        <w:rPr>
          <w:rFonts w:ascii="Times New Roman" w:eastAsia="Arial" w:hAnsi="Times New Roman" w:cs="Times New Roman"/>
          <w:b/>
          <w:bCs/>
          <w:caps/>
          <w:sz w:val="24"/>
          <w:szCs w:val="20"/>
        </w:rPr>
        <w:t>SUTARTIES VYKDYMO METU PATEIKIAMI dokumentai</w:t>
      </w:r>
    </w:p>
    <w:p w14:paraId="5A864CE4" w14:textId="77777777" w:rsidR="00551957" w:rsidRPr="00551957" w:rsidRDefault="00551957" w:rsidP="00551957">
      <w:pPr>
        <w:keepNext/>
        <w:keepLines/>
        <w:pBdr>
          <w:top w:val="nil"/>
          <w:left w:val="nil"/>
          <w:bottom w:val="nil"/>
          <w:right w:val="nil"/>
          <w:between w:val="nil"/>
        </w:pBdr>
        <w:tabs>
          <w:tab w:val="left" w:pos="0"/>
          <w:tab w:val="left" w:pos="426"/>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rPr>
      </w:pPr>
    </w:p>
    <w:p w14:paraId="6D40A83C" w14:textId="77777777" w:rsidR="00551957" w:rsidRPr="00551957" w:rsidRDefault="00551957" w:rsidP="00551957">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5.1.</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Jeigu Tiekėjas turi parengti ir (ar) pateikti Pirkėjui Paslaugų rezultato naudojimo instrukcijas, jos turi būti aiškios ir detalios, kad Pirkėjas, vadovaudamasis jomis, galėtų tinkamai naudotis Paslaugų rezultatu.</w:t>
      </w:r>
    </w:p>
    <w:p w14:paraId="6482E4BB" w14:textId="77777777" w:rsidR="00551957" w:rsidRPr="00551957" w:rsidRDefault="00551957" w:rsidP="00551957">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5.2.</w:t>
      </w:r>
      <w:r w:rsidRPr="00551957">
        <w:rPr>
          <w:rFonts w:ascii="Times New Roman" w:eastAsia="Arial" w:hAnsi="Times New Roman" w:cs="Times New Roman"/>
          <w:sz w:val="24"/>
          <w:szCs w:val="20"/>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C8DB92C" w14:textId="77777777" w:rsidR="00551957" w:rsidRPr="00551957" w:rsidRDefault="00551957" w:rsidP="00551957">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5.3.</w:t>
      </w:r>
      <w:r w:rsidRPr="00551957">
        <w:rPr>
          <w:rFonts w:ascii="Times New Roman" w:eastAsia="Arial" w:hAnsi="Times New Roman" w:cs="Times New Roman"/>
          <w:sz w:val="24"/>
          <w:szCs w:val="20"/>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34057B4B" w14:textId="77777777" w:rsidR="00551957" w:rsidRPr="00551957" w:rsidRDefault="00551957" w:rsidP="00551957">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0"/>
        </w:rPr>
      </w:pPr>
    </w:p>
    <w:p w14:paraId="5157A976"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rPr>
      </w:pPr>
      <w:r w:rsidRPr="00551957">
        <w:rPr>
          <w:rFonts w:ascii="Times New Roman" w:eastAsia="Arial" w:hAnsi="Times New Roman" w:cs="Times New Roman"/>
          <w:b/>
          <w:caps/>
          <w:sz w:val="24"/>
          <w:szCs w:val="20"/>
        </w:rPr>
        <w:t>6.</w:t>
      </w:r>
      <w:r w:rsidRPr="00551957">
        <w:rPr>
          <w:rFonts w:ascii="Times New Roman" w:eastAsia="Arial" w:hAnsi="Times New Roman" w:cs="Times New Roman"/>
          <w:b/>
          <w:caps/>
          <w:sz w:val="24"/>
          <w:szCs w:val="20"/>
        </w:rPr>
        <w:tab/>
      </w:r>
      <w:r w:rsidRPr="00551957">
        <w:rPr>
          <w:rFonts w:ascii="Times New Roman" w:eastAsia="Arial" w:hAnsi="Times New Roman" w:cs="Times New Roman"/>
          <w:b/>
          <w:bCs/>
          <w:sz w:val="24"/>
          <w:szCs w:val="20"/>
        </w:rPr>
        <w:t>PASLAUGŲ</w:t>
      </w:r>
      <w:r w:rsidRPr="00551957">
        <w:rPr>
          <w:rFonts w:ascii="Times New Roman" w:eastAsia="Arial" w:hAnsi="Times New Roman" w:cs="Times New Roman"/>
          <w:b/>
          <w:caps/>
          <w:sz w:val="24"/>
          <w:szCs w:val="20"/>
        </w:rPr>
        <w:t xml:space="preserve"> </w:t>
      </w:r>
      <w:r w:rsidRPr="00551957">
        <w:rPr>
          <w:rFonts w:ascii="Times New Roman" w:eastAsia="Arial" w:hAnsi="Times New Roman" w:cs="Times New Roman"/>
          <w:b/>
          <w:bCs/>
          <w:sz w:val="24"/>
          <w:szCs w:val="20"/>
        </w:rPr>
        <w:t>TEIKIMO</w:t>
      </w:r>
      <w:r w:rsidRPr="00551957">
        <w:rPr>
          <w:rFonts w:ascii="Times New Roman" w:eastAsia="Arial" w:hAnsi="Times New Roman" w:cs="Times New Roman"/>
          <w:b/>
          <w:caps/>
          <w:sz w:val="24"/>
          <w:szCs w:val="20"/>
        </w:rPr>
        <w:t xml:space="preserve"> PABAIGA IR </w:t>
      </w:r>
      <w:r w:rsidRPr="00551957">
        <w:rPr>
          <w:rFonts w:ascii="Times New Roman" w:eastAsia="Arial" w:hAnsi="Times New Roman" w:cs="Times New Roman"/>
          <w:b/>
          <w:bCs/>
          <w:sz w:val="24"/>
          <w:szCs w:val="20"/>
        </w:rPr>
        <w:t>PASLAUGŲ REZULTATO</w:t>
      </w:r>
      <w:r w:rsidRPr="00551957">
        <w:rPr>
          <w:rFonts w:ascii="Times New Roman" w:eastAsia="Arial" w:hAnsi="Times New Roman" w:cs="Times New Roman"/>
          <w:b/>
          <w:sz w:val="24"/>
          <w:szCs w:val="20"/>
        </w:rPr>
        <w:t xml:space="preserve"> </w:t>
      </w:r>
      <w:r w:rsidRPr="00551957">
        <w:rPr>
          <w:rFonts w:ascii="Times New Roman" w:eastAsia="Arial" w:hAnsi="Times New Roman" w:cs="Times New Roman"/>
          <w:b/>
          <w:caps/>
          <w:sz w:val="24"/>
          <w:szCs w:val="20"/>
        </w:rPr>
        <w:t>priėmimas</w:t>
      </w:r>
    </w:p>
    <w:p w14:paraId="2B0CFD11"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rPr>
          <w:rFonts w:ascii="Times New Roman" w:eastAsia="Arial" w:hAnsi="Times New Roman" w:cs="Times New Roman"/>
          <w:b/>
          <w:caps/>
          <w:sz w:val="24"/>
          <w:szCs w:val="20"/>
        </w:rPr>
      </w:pPr>
    </w:p>
    <w:p w14:paraId="2C554FEA"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rPr>
      </w:pPr>
      <w:r w:rsidRPr="00551957">
        <w:rPr>
          <w:rFonts w:ascii="Times New Roman" w:eastAsia="Arial" w:hAnsi="Times New Roman" w:cs="Times New Roman"/>
          <w:b/>
          <w:sz w:val="24"/>
          <w:szCs w:val="20"/>
        </w:rPr>
        <w:t>6.1.</w:t>
      </w:r>
      <w:r w:rsidRPr="00551957">
        <w:rPr>
          <w:rFonts w:ascii="Times New Roman" w:eastAsia="Arial" w:hAnsi="Times New Roman" w:cs="Times New Roman"/>
          <w:b/>
          <w:sz w:val="24"/>
          <w:szCs w:val="20"/>
        </w:rPr>
        <w:tab/>
      </w:r>
      <w:r w:rsidRPr="00551957">
        <w:rPr>
          <w:rFonts w:ascii="Times New Roman" w:eastAsia="Arial" w:hAnsi="Times New Roman" w:cs="Times New Roman"/>
          <w:b/>
          <w:bCs/>
          <w:sz w:val="24"/>
          <w:szCs w:val="20"/>
        </w:rPr>
        <w:t>Paslaugų</w:t>
      </w:r>
      <w:r w:rsidRPr="00551957">
        <w:rPr>
          <w:rFonts w:ascii="Times New Roman" w:eastAsia="Arial" w:hAnsi="Times New Roman" w:cs="Times New Roman"/>
          <w:b/>
          <w:sz w:val="24"/>
          <w:szCs w:val="20"/>
        </w:rPr>
        <w:t xml:space="preserve"> teikimo pabaiga</w:t>
      </w:r>
    </w:p>
    <w:p w14:paraId="5FE79C92"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Times New Roman" w:eastAsia="Arial" w:hAnsi="Times New Roman" w:cs="Times New Roman"/>
          <w:b/>
          <w:sz w:val="24"/>
          <w:szCs w:val="20"/>
        </w:rPr>
      </w:pPr>
    </w:p>
    <w:p w14:paraId="536E81B4"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6.1.1.</w:t>
      </w:r>
      <w:r w:rsidRPr="00551957">
        <w:rPr>
          <w:rFonts w:ascii="Times New Roman" w:eastAsia="Arial" w:hAnsi="Times New Roman" w:cs="Times New Roman"/>
          <w:sz w:val="24"/>
          <w:szCs w:val="20"/>
        </w:rPr>
        <w:tab/>
        <w:t>Paslaugų teikimas laikomas užbaigtu, kai yra įvykdytos visos šios sąlygos:</w:t>
      </w:r>
    </w:p>
    <w:p w14:paraId="5172A91C"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lastRenderedPageBreak/>
        <w:t>6.1.1.1.</w:t>
      </w:r>
      <w:r w:rsidRPr="00551957">
        <w:rPr>
          <w:rFonts w:ascii="Times New Roman" w:eastAsia="Arial" w:hAnsi="Times New Roman" w:cs="Times New Roman"/>
          <w:sz w:val="24"/>
          <w:szCs w:val="20"/>
        </w:rPr>
        <w:tab/>
        <w:t xml:space="preserve">Tiekėjas suteikė visas Paslaugas pagal Sutarties ir </w:t>
      </w:r>
      <w:r w:rsidRPr="00551957">
        <w:rPr>
          <w:rFonts w:ascii="Times New Roman" w:eastAsia="Times New Roman" w:hAnsi="Times New Roman" w:cs="Times New Roman"/>
          <w:sz w:val="24"/>
          <w:szCs w:val="20"/>
        </w:rPr>
        <w:t>įstatymų bei kitų teisės aktų</w:t>
      </w:r>
      <w:r w:rsidRPr="00551957">
        <w:rPr>
          <w:rFonts w:ascii="Times New Roman" w:eastAsia="Arial" w:hAnsi="Times New Roman" w:cs="Times New Roman"/>
          <w:sz w:val="24"/>
          <w:szCs w:val="20"/>
        </w:rPr>
        <w:t xml:space="preserve"> reikalavimus;</w:t>
      </w:r>
    </w:p>
    <w:p w14:paraId="36CE8564"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6.1.1.2.</w:t>
      </w:r>
      <w:r w:rsidRPr="00551957">
        <w:rPr>
          <w:rFonts w:ascii="Times New Roman" w:eastAsia="Arial" w:hAnsi="Times New Roman" w:cs="Times New Roman"/>
          <w:sz w:val="24"/>
          <w:szCs w:val="20"/>
        </w:rPr>
        <w:tab/>
        <w:t>Tiekėjas perdavė Pirkėjui visą reikalingą dokumentaciją, įskaitant naudojimo instrukcijas, sertifikatus ir garantijas (jei to reikalaujama);</w:t>
      </w:r>
    </w:p>
    <w:p w14:paraId="2BE02E96"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6.1.1.3.</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Tiekėjas apmokė Pirkėjo personalą, kaip naudotis Paslaugų rezultatu (jeigu to reikalaujama);</w:t>
      </w:r>
    </w:p>
    <w:p w14:paraId="5268017D"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6.1.1.4.</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buvo pasirašytas Paslaugų perdavimo–priėmimo aktas ar Paslaugų perdavimo–priėmimo aktai, jei numatytas Paslaugų teikimas etapais ar periodais, ar kitas Sutartyje numatytas dokumentas, nuo kurio pasirašymo laikoma, kad Paslaugos buvo priimtos;</w:t>
      </w:r>
    </w:p>
    <w:p w14:paraId="7B0DFFCF"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6.1.1.5.</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 xml:space="preserve">Tiekėjas įvykdė kitas sąlygas, numatytas </w:t>
      </w:r>
      <w:r w:rsidRPr="00551957">
        <w:rPr>
          <w:rFonts w:ascii="Times New Roman" w:eastAsia="Times New Roman" w:hAnsi="Times New Roman" w:cs="Times New Roman"/>
          <w:sz w:val="24"/>
          <w:szCs w:val="20"/>
        </w:rPr>
        <w:t>įstatymuose bei kituose teisės aktuose</w:t>
      </w:r>
      <w:r w:rsidRPr="00551957">
        <w:rPr>
          <w:rFonts w:ascii="Times New Roman" w:eastAsia="Arial" w:hAnsi="Times New Roman" w:cs="Times New Roman"/>
          <w:sz w:val="24"/>
          <w:szCs w:val="20"/>
        </w:rPr>
        <w:t>, Sutartyje ir pasiūlyme, kurios turi būti įvykdytos tam, kad būtų laikoma, jog Paslaugų teikimas yra užbaigtas, ir pateikė Pirkėjui tai įrodančius dokumentus.</w:t>
      </w:r>
    </w:p>
    <w:p w14:paraId="631B9B83"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p>
    <w:p w14:paraId="3529DF69"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rPr>
      </w:pPr>
      <w:r w:rsidRPr="00551957">
        <w:rPr>
          <w:rFonts w:ascii="Times New Roman" w:eastAsia="Arial" w:hAnsi="Times New Roman" w:cs="Times New Roman"/>
          <w:b/>
          <w:bCs/>
          <w:sz w:val="24"/>
          <w:szCs w:val="20"/>
        </w:rPr>
        <w:t>6.2.</w:t>
      </w:r>
      <w:r w:rsidRPr="00551957">
        <w:rPr>
          <w:rFonts w:ascii="Times New Roman" w:eastAsia="Times New Roman" w:hAnsi="Times New Roman" w:cs="Times New Roman"/>
          <w:sz w:val="24"/>
          <w:szCs w:val="20"/>
        </w:rPr>
        <w:tab/>
      </w:r>
      <w:r w:rsidRPr="00551957">
        <w:rPr>
          <w:rFonts w:ascii="Times New Roman" w:eastAsia="Arial" w:hAnsi="Times New Roman" w:cs="Times New Roman"/>
          <w:b/>
          <w:bCs/>
          <w:sz w:val="24"/>
          <w:szCs w:val="20"/>
        </w:rPr>
        <w:t>Paslaugų, kurios yra vienkartinio pobūdžio, teikiamos periodiškai arba pagal Pirkėjo Užsakymą perdavimas–priėmimas</w:t>
      </w:r>
    </w:p>
    <w:p w14:paraId="226C8B6C"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rPr>
      </w:pPr>
    </w:p>
    <w:p w14:paraId="392D84A1" w14:textId="77777777" w:rsidR="00551957" w:rsidRPr="00551957" w:rsidRDefault="00551957" w:rsidP="00551957">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6.2.1.</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 xml:space="preserve">Tiekėjas privalo </w:t>
      </w:r>
      <w:r w:rsidRPr="00551957">
        <w:rPr>
          <w:rFonts w:ascii="Times New Roman" w:eastAsia="Times New Roman" w:hAnsi="Times New Roman" w:cs="Times New Roman"/>
          <w:sz w:val="24"/>
          <w:szCs w:val="20"/>
        </w:rPr>
        <w:t>suteikti Paslaugas ir perduoti Paslaugų rezultatą (jei taikoma) Pirkėjui</w:t>
      </w:r>
      <w:r w:rsidRPr="00551957">
        <w:rPr>
          <w:rFonts w:ascii="Times New Roman" w:eastAsia="Arial" w:hAnsi="Times New Roman" w:cs="Times New Roman"/>
          <w:sz w:val="24"/>
          <w:szCs w:val="20"/>
        </w:rPr>
        <w:t>, o Pirkėjas privalo kokybiškai suteiktas ir Sutarties bei įstatymų ir kitų teisės aktų reikalavimus atitinkančias Paslaugas priimti. Paslaugos turi būti suteiktos Specialiosiose sąlygose nurodytu būdu ir terminais.</w:t>
      </w:r>
    </w:p>
    <w:p w14:paraId="2245D886" w14:textId="77777777" w:rsidR="00551957" w:rsidRPr="00551957" w:rsidRDefault="00551957" w:rsidP="00551957">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6.2.2.</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9063D2" w14:textId="77777777" w:rsidR="00551957" w:rsidRPr="00551957" w:rsidRDefault="00551957" w:rsidP="00551957">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6.2.3.</w:t>
      </w:r>
      <w:r w:rsidRPr="00551957">
        <w:rPr>
          <w:rFonts w:ascii="Times New Roman" w:eastAsia="Arial" w:hAnsi="Times New Roman" w:cs="Times New Roman"/>
          <w:sz w:val="24"/>
          <w:szCs w:val="20"/>
        </w:rPr>
        <w:tab/>
        <w:t>Tiekėjui suteikus Paslaugas, Pirkėjas atlieka jų patikrinimą ir privalo:</w:t>
      </w:r>
    </w:p>
    <w:p w14:paraId="7A5252A4"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6.2.3.1.</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ne vėliau kaip per 5 (penkias) darbo dienas nuo faktinio Paslaugų suteikimo ir Paslaugų perdavimo–priėmimo akto pateikimo priimti Paslaugų rezultatą, pasirašydamas Paslaugų perdavimo–priėmimo aktą; arba</w:t>
      </w:r>
    </w:p>
    <w:p w14:paraId="43395863"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6.2.3.2.</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551957">
        <w:rPr>
          <w:rFonts w:ascii="Times New Roman" w:eastAsia="Arial" w:hAnsi="Times New Roman" w:cs="Times New Roman"/>
          <w:b/>
          <w:bCs/>
          <w:sz w:val="24"/>
          <w:szCs w:val="20"/>
        </w:rPr>
        <w:t>toliau – Defektų aktas</w:t>
      </w:r>
      <w:r w:rsidRPr="00551957">
        <w:rPr>
          <w:rFonts w:ascii="Times New Roman" w:eastAsia="Arial" w:hAnsi="Times New Roman" w:cs="Times New Roman"/>
          <w:sz w:val="24"/>
          <w:szCs w:val="20"/>
        </w:rPr>
        <w:t>); arba</w:t>
      </w:r>
    </w:p>
    <w:p w14:paraId="0A009CB8"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6.2.3.3.</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atsisakyti priimti Paslaugų rezultatą ir įteikti (arba išsiųsti) Defektų aktą Tiekėjui dėl netinkamų Paslaugų ar jų dalies.</w:t>
      </w:r>
    </w:p>
    <w:p w14:paraId="5488EEA6"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6.2.4.</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Paslaugų perdavimo–priėmimo akte turi būti nurodoma data, kada Tiekėjas suteikė Paslaugas ir pateikė visus reikiamus dokumentus.</w:t>
      </w:r>
    </w:p>
    <w:p w14:paraId="24382BCD"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6.2.5.</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9F5149E"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6.2.6.</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Jeigu Pirkėjas per 5 (penkias) darbo dienas nuo Paslaugų perdavimo–priėmimo akto gavimo nepateikia (neišsiunčia) Tiekėjui Defektų akto, laikoma, kad Pirkėjas Paslaugas priėmė ir joms pretenzijų neturi.</w:t>
      </w:r>
    </w:p>
    <w:p w14:paraId="6A24AD44" w14:textId="77777777" w:rsidR="00551957" w:rsidRPr="00551957" w:rsidRDefault="00551957" w:rsidP="00551957">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6.2.7.</w:t>
      </w:r>
      <w:r w:rsidRPr="00551957">
        <w:rPr>
          <w:rFonts w:ascii="Times New Roman" w:eastAsia="Times New Roman" w:hAnsi="Times New Roman" w:cs="Times New Roman"/>
          <w:sz w:val="24"/>
          <w:szCs w:val="20"/>
        </w:rPr>
        <w:tab/>
        <w:t xml:space="preserve">Su Paslaugomis susijusių prekių </w:t>
      </w:r>
      <w:r w:rsidRPr="00551957">
        <w:rPr>
          <w:rFonts w:ascii="Times New Roman" w:eastAsia="Arial" w:hAnsi="Times New Roman" w:cs="Times New Roman"/>
          <w:sz w:val="24"/>
          <w:szCs w:val="20"/>
        </w:rPr>
        <w:t>praradimo ar sugadinimo ar atsitiktinio žuvimo rizika Pirkėjui iš Tiekėjo pereina nuo faktinio tokių Paslaugų priėmimo momento.</w:t>
      </w:r>
    </w:p>
    <w:p w14:paraId="1C17E891" w14:textId="77777777" w:rsidR="00551957" w:rsidRPr="00551957" w:rsidRDefault="00551957" w:rsidP="00551957">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lastRenderedPageBreak/>
        <w:t>6.2.8.</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Pirkėjas turi teisę naudotis Paslaugų rezultatu (jei taikoma) tik po Paslaugų perdavimo–priėmimo akto pasirašymo.</w:t>
      </w:r>
    </w:p>
    <w:p w14:paraId="5C41B480"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FB68AAF" w14:textId="77777777" w:rsidR="00551957" w:rsidRPr="00551957" w:rsidRDefault="00551957" w:rsidP="00551957">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0"/>
        </w:rPr>
      </w:pPr>
    </w:p>
    <w:p w14:paraId="78F342E6"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rPr>
      </w:pPr>
      <w:r w:rsidRPr="00551957">
        <w:rPr>
          <w:rFonts w:ascii="Times New Roman" w:eastAsia="Arial" w:hAnsi="Times New Roman" w:cs="Times New Roman"/>
          <w:b/>
          <w:sz w:val="24"/>
          <w:szCs w:val="20"/>
        </w:rPr>
        <w:t>6.3.</w:t>
      </w:r>
      <w:r w:rsidRPr="00551957">
        <w:rPr>
          <w:rFonts w:ascii="Times New Roman" w:eastAsia="Arial" w:hAnsi="Times New Roman" w:cs="Times New Roman"/>
          <w:b/>
          <w:sz w:val="24"/>
          <w:szCs w:val="20"/>
        </w:rPr>
        <w:tab/>
      </w:r>
      <w:r w:rsidRPr="00551957">
        <w:rPr>
          <w:rFonts w:ascii="Times New Roman" w:eastAsia="Arial" w:hAnsi="Times New Roman" w:cs="Times New Roman"/>
          <w:b/>
          <w:bCs/>
          <w:sz w:val="24"/>
          <w:szCs w:val="20"/>
        </w:rPr>
        <w:t>Paslaugų</w:t>
      </w:r>
      <w:r w:rsidRPr="00551957">
        <w:rPr>
          <w:rFonts w:ascii="Times New Roman" w:eastAsia="Arial" w:hAnsi="Times New Roman" w:cs="Times New Roman"/>
          <w:b/>
          <w:sz w:val="24"/>
          <w:szCs w:val="20"/>
        </w:rPr>
        <w:t>, kurios teikiamos etapais, perdavimas–priėmimas</w:t>
      </w:r>
    </w:p>
    <w:p w14:paraId="275A5DE7"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outlineLvl w:val="1"/>
        <w:rPr>
          <w:rFonts w:ascii="Times New Roman" w:eastAsia="Arial" w:hAnsi="Times New Roman" w:cs="Times New Roman"/>
          <w:b/>
          <w:bCs/>
          <w:sz w:val="24"/>
          <w:szCs w:val="20"/>
        </w:rPr>
      </w:pPr>
    </w:p>
    <w:p w14:paraId="50D13392" w14:textId="77777777" w:rsidR="00551957" w:rsidRPr="00551957" w:rsidRDefault="00551957" w:rsidP="00551957">
      <w:pPr>
        <w:spacing w:after="0" w:line="240" w:lineRule="auto"/>
        <w:rPr>
          <w:rFonts w:ascii="Times New Roman" w:eastAsia="Arial" w:hAnsi="Times New Roman" w:cs="Times New Roman"/>
          <w:sz w:val="24"/>
          <w:szCs w:val="20"/>
        </w:rPr>
      </w:pPr>
      <w:r w:rsidRPr="00551957">
        <w:rPr>
          <w:rFonts w:ascii="Times New Roman" w:eastAsia="Arial" w:hAnsi="Times New Roman" w:cs="Times New Roman"/>
          <w:sz w:val="24"/>
          <w:szCs w:val="20"/>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04B43AEA" w14:textId="77777777" w:rsidR="00551957" w:rsidRPr="00551957" w:rsidRDefault="00551957" w:rsidP="00551957">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6.3.2.</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144D271" w14:textId="77777777" w:rsidR="00551957" w:rsidRPr="00551957" w:rsidRDefault="00551957" w:rsidP="00551957">
      <w:pPr>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6.3.3. Pirkėjas pasirašo kiekvieną Paslaugų perdavimo–priėmimo aktą su sąlyga, kad buvo priimti visi ankstesni etapai, jeigu Specialiosiose sąlygose nėra nurodyta kitaip.</w:t>
      </w:r>
    </w:p>
    <w:p w14:paraId="1849EBB4" w14:textId="77777777" w:rsidR="00551957" w:rsidRPr="00551957" w:rsidRDefault="00551957" w:rsidP="00551957">
      <w:pPr>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6.3.4. Suteikus visuose etapuose numatytas Paslaugas, t. y. baigus teikti Paslaugas, pasirašomas galutinis suteiktų Paslaugų perdavimo–priėmimo aktas.</w:t>
      </w:r>
    </w:p>
    <w:p w14:paraId="66E42A23" w14:textId="77777777" w:rsidR="00551957" w:rsidRPr="00551957" w:rsidRDefault="00551957" w:rsidP="00551957">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6.3.5.</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Tiekėjui suteikus Paslaugas konkrečiame etape, Pirkėjas atlieka Paslaugų rezultato patikrinimą ir privalo:</w:t>
      </w:r>
    </w:p>
    <w:p w14:paraId="5A316112"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6.3.5.1. ne vėliau kaip per 5 (penkias) darbo dienas nuo faktinio Paslaugų etapo suteikimo ir Paslaugų perdavimo–priėmimo akto pateikimo priimti Paslaugų etapo rezultatą, pasirašydamas Paslaugų perdavimo–priėmimo aktą; arba</w:t>
      </w:r>
    </w:p>
    <w:p w14:paraId="3365E002"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6.3.5.2.</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551957">
        <w:rPr>
          <w:rFonts w:ascii="Times New Roman" w:eastAsia="Arial" w:hAnsi="Times New Roman" w:cs="Times New Roman"/>
          <w:b/>
          <w:bCs/>
          <w:sz w:val="24"/>
          <w:szCs w:val="20"/>
        </w:rPr>
        <w:t>Defektų aktas</w:t>
      </w:r>
      <w:r w:rsidRPr="00551957">
        <w:rPr>
          <w:rFonts w:ascii="Times New Roman" w:eastAsia="Arial" w:hAnsi="Times New Roman" w:cs="Times New Roman"/>
          <w:sz w:val="24"/>
          <w:szCs w:val="20"/>
        </w:rPr>
        <w:t>); arba</w:t>
      </w:r>
    </w:p>
    <w:p w14:paraId="664F78DA"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6.3.5.3. atsisakyti priimti Paslaugų etapo rezultatą ir įteikti (arba išsiųsti) Defektų aktą Tiekėjui dėl netinkamai suteiktų šio etapo Paslaugų.</w:t>
      </w:r>
    </w:p>
    <w:p w14:paraId="11DC3204"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6.3.6.</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Paslaugų perdavimo–priėmimo akte turi būti nurodoma data, kada Tiekėjas suteikė Paslaugas konkrečiame etape ir pateikė visus reikiamus dokumentus (jei taikoma).</w:t>
      </w:r>
    </w:p>
    <w:p w14:paraId="47778FBB"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6.3.7.</w:t>
      </w:r>
      <w:r w:rsidRPr="00551957">
        <w:rPr>
          <w:rFonts w:ascii="Times New Roman" w:eastAsia="Arial" w:hAnsi="Times New Roman" w:cs="Times New Roman"/>
          <w:sz w:val="24"/>
          <w:szCs w:val="20"/>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0D1CF53"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6.3.8.</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Jeigu Pirkėjas per 5 (penkias) darbo dienas nuo Paslaugų perdavimo–priėmimo akto gavimo nepateikia (neišsiunčia) Tiekėjui Defektų akto, laikoma, kad Pirkėjas Paslaugas konkrečiame etape priėmė ir joms pretenzijų neturi.</w:t>
      </w:r>
    </w:p>
    <w:p w14:paraId="1C0B8D8E" w14:textId="77777777" w:rsidR="00551957" w:rsidRPr="00551957" w:rsidRDefault="00551957" w:rsidP="00551957">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6.3.9.</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 xml:space="preserve">Pirkėjas turi teisę naudotis Paslaugų, teikiamų etapais, rezultatu tik po galutinio Paslaugų perdavimo–priėmimo akto pasirašymo, </w:t>
      </w:r>
      <w:r w:rsidRPr="00551957">
        <w:rPr>
          <w:rFonts w:ascii="Times New Roman" w:eastAsia="Times New Roman" w:hAnsi="Times New Roman" w:cs="Times New Roman"/>
          <w:sz w:val="24"/>
          <w:szCs w:val="20"/>
        </w:rPr>
        <w:t>jeigu kitaip nenumatyta Specialiosiose sąlygose.</w:t>
      </w:r>
    </w:p>
    <w:p w14:paraId="0242315E" w14:textId="77777777" w:rsidR="00551957" w:rsidRPr="00551957" w:rsidRDefault="00551957" w:rsidP="00551957">
      <w:pPr>
        <w:keepNext/>
        <w:keepLines/>
        <w:tabs>
          <w:tab w:val="left" w:pos="567"/>
          <w:tab w:val="left" w:pos="851"/>
          <w:tab w:val="left" w:pos="992"/>
          <w:tab w:val="left" w:pos="1134"/>
        </w:tabs>
        <w:spacing w:after="0" w:line="240" w:lineRule="auto"/>
        <w:jc w:val="both"/>
        <w:rPr>
          <w:rFonts w:ascii="Times New Roman" w:eastAsia="Arial" w:hAnsi="Times New Roman" w:cs="Times New Roman"/>
          <w:bCs/>
          <w:sz w:val="24"/>
          <w:szCs w:val="24"/>
        </w:rPr>
      </w:pPr>
      <w:r w:rsidRPr="00551957">
        <w:rPr>
          <w:rFonts w:ascii="Times New Roman" w:eastAsia="Arial" w:hAnsi="Times New Roman" w:cs="Times New Roman"/>
          <w:sz w:val="24"/>
          <w:szCs w:val="24"/>
        </w:rPr>
        <w:lastRenderedPageBreak/>
        <w:t>6.3.10. Bet kurio vėlesnio Paslaugų etapo atlikimo terminas, susijęs su ankstesniojo Paslaugų etapo suteikimu, nėra automatiškai pratęsiamas, kai Pirkėjas nepasirašo ankstesniojo etapo Paslaugų perdavimo–priėmimo akto dėl Tiekėjo kaltės.</w:t>
      </w:r>
    </w:p>
    <w:p w14:paraId="406CA024"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22485960"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p>
    <w:p w14:paraId="4C998F9E" w14:textId="77777777" w:rsidR="00551957" w:rsidRPr="00551957" w:rsidRDefault="00551957" w:rsidP="0055195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bCs/>
          <w:caps/>
          <w:sz w:val="24"/>
          <w:szCs w:val="20"/>
        </w:rPr>
      </w:pPr>
      <w:r w:rsidRPr="00551957">
        <w:rPr>
          <w:rFonts w:ascii="Times New Roman" w:eastAsia="Arial" w:hAnsi="Times New Roman" w:cs="Times New Roman"/>
          <w:b/>
          <w:bCs/>
          <w:caps/>
          <w:sz w:val="24"/>
          <w:szCs w:val="20"/>
        </w:rPr>
        <w:t>7.</w:t>
      </w:r>
      <w:r w:rsidRPr="00551957">
        <w:rPr>
          <w:rFonts w:ascii="Times New Roman" w:eastAsia="Times New Roman" w:hAnsi="Times New Roman" w:cs="Times New Roman"/>
          <w:sz w:val="24"/>
          <w:szCs w:val="20"/>
        </w:rPr>
        <w:tab/>
      </w:r>
      <w:r w:rsidRPr="00551957">
        <w:rPr>
          <w:rFonts w:ascii="Times New Roman" w:eastAsia="Arial" w:hAnsi="Times New Roman" w:cs="Times New Roman"/>
          <w:b/>
          <w:bCs/>
          <w:caps/>
          <w:sz w:val="24"/>
          <w:szCs w:val="20"/>
        </w:rPr>
        <w:t>Tiekėjo garantiniai įsipareigojimai</w:t>
      </w:r>
    </w:p>
    <w:p w14:paraId="3A276EC6" w14:textId="77777777" w:rsidR="00551957" w:rsidRPr="00551957" w:rsidRDefault="00551957" w:rsidP="0055195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imes New Roman" w:eastAsia="Arial" w:hAnsi="Times New Roman" w:cs="Times New Roman"/>
          <w:b/>
          <w:caps/>
          <w:sz w:val="24"/>
          <w:szCs w:val="20"/>
        </w:rPr>
      </w:pPr>
    </w:p>
    <w:p w14:paraId="15D17B9F"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hanging="360"/>
        <w:jc w:val="center"/>
        <w:outlineLvl w:val="1"/>
        <w:rPr>
          <w:rFonts w:ascii="Times New Roman" w:eastAsia="Arial" w:hAnsi="Times New Roman" w:cs="Times New Roman"/>
          <w:b/>
          <w:sz w:val="24"/>
          <w:szCs w:val="20"/>
        </w:rPr>
      </w:pPr>
      <w:r w:rsidRPr="00551957">
        <w:rPr>
          <w:rFonts w:ascii="Times New Roman" w:eastAsia="Arial" w:hAnsi="Times New Roman" w:cs="Times New Roman"/>
          <w:b/>
          <w:bCs/>
          <w:sz w:val="24"/>
          <w:szCs w:val="20"/>
        </w:rPr>
        <w:t>7.1.</w:t>
      </w:r>
      <w:r w:rsidRPr="00551957">
        <w:rPr>
          <w:rFonts w:ascii="Times New Roman" w:eastAsia="Arial" w:hAnsi="Times New Roman" w:cs="Times New Roman"/>
          <w:b/>
          <w:bCs/>
          <w:sz w:val="24"/>
          <w:szCs w:val="20"/>
        </w:rPr>
        <w:tab/>
      </w:r>
      <w:r w:rsidRPr="00551957">
        <w:rPr>
          <w:rFonts w:ascii="Times New Roman" w:eastAsia="Arial" w:hAnsi="Times New Roman" w:cs="Times New Roman"/>
          <w:b/>
          <w:sz w:val="24"/>
          <w:szCs w:val="20"/>
        </w:rPr>
        <w:t>Garantiniai terminai (jei taikoma)</w:t>
      </w:r>
    </w:p>
    <w:p w14:paraId="20804680"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ind w:left="360"/>
        <w:outlineLvl w:val="1"/>
        <w:rPr>
          <w:rFonts w:ascii="Times New Roman" w:eastAsia="Arial" w:hAnsi="Times New Roman" w:cs="Times New Roman"/>
          <w:b/>
          <w:sz w:val="24"/>
          <w:szCs w:val="20"/>
        </w:rPr>
      </w:pPr>
    </w:p>
    <w:p w14:paraId="741D57C4" w14:textId="77777777" w:rsidR="00551957" w:rsidRPr="00551957" w:rsidRDefault="00551957" w:rsidP="00551957">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7.1.1.</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24BCEE0B" w14:textId="77777777" w:rsidR="00551957" w:rsidRPr="00551957" w:rsidRDefault="00551957" w:rsidP="00551957">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7.1.2.</w:t>
      </w:r>
      <w:r w:rsidRPr="00551957">
        <w:rPr>
          <w:rFonts w:ascii="Times New Roman" w:eastAsia="Arial" w:hAnsi="Times New Roman" w:cs="Times New Roman"/>
          <w:sz w:val="24"/>
          <w:szCs w:val="20"/>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7F04EEF0" w14:textId="77777777" w:rsidR="00551957" w:rsidRPr="00551957" w:rsidRDefault="00551957" w:rsidP="00551957">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7.1.3.</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B4F704F" w14:textId="77777777" w:rsidR="00551957" w:rsidRPr="00551957" w:rsidRDefault="00551957" w:rsidP="00551957">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b/>
          <w:bCs/>
          <w:sz w:val="24"/>
          <w:szCs w:val="20"/>
        </w:rPr>
      </w:pPr>
    </w:p>
    <w:p w14:paraId="3194821B"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rPr>
      </w:pPr>
      <w:r w:rsidRPr="00551957">
        <w:rPr>
          <w:rFonts w:ascii="Times New Roman" w:eastAsia="Arial" w:hAnsi="Times New Roman" w:cs="Times New Roman"/>
          <w:b/>
          <w:bCs/>
          <w:sz w:val="24"/>
          <w:szCs w:val="20"/>
        </w:rPr>
        <w:t>7.2.</w:t>
      </w:r>
      <w:r w:rsidRPr="00551957">
        <w:rPr>
          <w:rFonts w:ascii="Times New Roman" w:eastAsia="Times New Roman" w:hAnsi="Times New Roman" w:cs="Times New Roman"/>
          <w:sz w:val="24"/>
          <w:szCs w:val="20"/>
        </w:rPr>
        <w:tab/>
      </w:r>
      <w:r w:rsidRPr="00551957">
        <w:rPr>
          <w:rFonts w:ascii="Times New Roman" w:eastAsia="Arial" w:hAnsi="Times New Roman" w:cs="Times New Roman"/>
          <w:b/>
          <w:bCs/>
          <w:sz w:val="24"/>
          <w:szCs w:val="20"/>
        </w:rPr>
        <w:t>Pretenzijos dėl Paslaugų trūkumų</w:t>
      </w:r>
    </w:p>
    <w:p w14:paraId="295025F1"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rPr>
      </w:pPr>
    </w:p>
    <w:p w14:paraId="02CC6A1E"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7.2.1.</w:t>
      </w:r>
      <w:r w:rsidRPr="00551957">
        <w:rPr>
          <w:rFonts w:ascii="Times New Roman" w:eastAsia="Times New Roman" w:hAnsi="Times New Roman" w:cs="Times New Roman"/>
          <w:sz w:val="24"/>
          <w:szCs w:val="20"/>
        </w:rPr>
        <w:t xml:space="preserve"> </w:t>
      </w:r>
      <w:r w:rsidRPr="00551957">
        <w:rPr>
          <w:rFonts w:ascii="Times New Roman" w:eastAsia="Arial" w:hAnsi="Times New Roman" w:cs="Times New Roman"/>
          <w:sz w:val="24"/>
          <w:szCs w:val="20"/>
        </w:rPr>
        <w:t>Pirkėjas, per Sutartyje nurodytą garantinį terminą (jei taikoma)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r w:rsidRPr="00551957">
        <w:rPr>
          <w:rFonts w:ascii="Times New Roman" w:eastAsia="Times New Roman" w:hAnsi="Times New Roman" w:cs="Times New Roman"/>
          <w:sz w:val="24"/>
          <w:szCs w:val="20"/>
        </w:rPr>
        <w:t xml:space="preserve"> </w:t>
      </w:r>
    </w:p>
    <w:p w14:paraId="770FB306"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7.2.2.</w:t>
      </w:r>
      <w:r w:rsidRPr="00551957">
        <w:rPr>
          <w:rFonts w:ascii="Times New Roman" w:eastAsia="Arial" w:hAnsi="Times New Roman" w:cs="Times New Roman"/>
          <w:sz w:val="24"/>
          <w:szCs w:val="20"/>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3053DAE1" w14:textId="77777777" w:rsidR="00551957" w:rsidRPr="00551957" w:rsidRDefault="00551957" w:rsidP="00551957">
      <w:pP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7.2.3. Jei Tiekėjas nepripažįsta </w:t>
      </w:r>
      <w:r w:rsidRPr="00551957">
        <w:rPr>
          <w:rFonts w:ascii="Times New Roman" w:eastAsia="Arial" w:hAnsi="Times New Roman" w:cs="Times New Roman"/>
          <w:sz w:val="24"/>
          <w:szCs w:val="20"/>
        </w:rPr>
        <w:t>Paslaugų</w:t>
      </w:r>
      <w:r w:rsidRPr="00551957">
        <w:rPr>
          <w:rFonts w:ascii="Times New Roman" w:eastAsia="Times New Roman" w:hAnsi="Times New Roman" w:cs="Times New Roman"/>
          <w:sz w:val="24"/>
          <w:szCs w:val="20"/>
        </w:rP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C00B14C" w14:textId="77777777" w:rsidR="00551957" w:rsidRPr="00551957" w:rsidRDefault="00551957" w:rsidP="00551957">
      <w:pP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7.2.3.1. jei </w:t>
      </w:r>
      <w:r w:rsidRPr="00551957">
        <w:rPr>
          <w:rFonts w:ascii="Times New Roman" w:eastAsia="Arial" w:hAnsi="Times New Roman" w:cs="Times New Roman"/>
          <w:sz w:val="24"/>
          <w:szCs w:val="20"/>
        </w:rPr>
        <w:t>Paslaugų rezultatas</w:t>
      </w:r>
      <w:r w:rsidRPr="00551957">
        <w:rPr>
          <w:rFonts w:ascii="Times New Roman" w:eastAsia="Times New Roman" w:hAnsi="Times New Roman" w:cs="Times New Roman"/>
          <w:sz w:val="24"/>
          <w:szCs w:val="20"/>
        </w:rPr>
        <w:t xml:space="preserve"> atitinka Sutartyje ir įstatymuose bei kituose teisės aktuose nurodytus reikalavimus – Pirkėjas;</w:t>
      </w:r>
    </w:p>
    <w:p w14:paraId="619E75FE" w14:textId="77777777" w:rsidR="00551957" w:rsidRPr="00551957" w:rsidRDefault="00551957" w:rsidP="00551957">
      <w:pP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7.2.3.2. jei </w:t>
      </w:r>
      <w:r w:rsidRPr="00551957">
        <w:rPr>
          <w:rFonts w:ascii="Times New Roman" w:eastAsia="Arial" w:hAnsi="Times New Roman" w:cs="Times New Roman"/>
          <w:sz w:val="24"/>
          <w:szCs w:val="20"/>
        </w:rPr>
        <w:t>Paslaugų rezultatas</w:t>
      </w:r>
      <w:r w:rsidRPr="00551957">
        <w:rPr>
          <w:rFonts w:ascii="Times New Roman" w:eastAsia="Times New Roman" w:hAnsi="Times New Roman" w:cs="Times New Roman"/>
          <w:sz w:val="24"/>
          <w:szCs w:val="20"/>
        </w:rPr>
        <w:t xml:space="preserve"> neatitinka Sutartyje ir įstatymuose bei kituose teisės aktuose nurodytų reikalavimų – Tiekėjas.</w:t>
      </w:r>
    </w:p>
    <w:p w14:paraId="172172C2" w14:textId="77777777" w:rsidR="00551957" w:rsidRPr="00551957" w:rsidRDefault="00551957" w:rsidP="00551957">
      <w:pP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7.2.4. Ekspertizės išvados Šalims yra privalomos.</w:t>
      </w:r>
    </w:p>
    <w:p w14:paraId="793C3C03" w14:textId="77777777" w:rsidR="00551957" w:rsidRPr="00551957" w:rsidRDefault="00551957" w:rsidP="00551957">
      <w:pP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16D7407E" w14:textId="77777777" w:rsidR="00551957" w:rsidRPr="00551957" w:rsidRDefault="00551957" w:rsidP="00551957">
      <w:pP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p>
    <w:p w14:paraId="5AD1EFEC"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rPr>
      </w:pPr>
      <w:r w:rsidRPr="00551957">
        <w:rPr>
          <w:rFonts w:ascii="Times New Roman" w:eastAsia="Arial" w:hAnsi="Times New Roman" w:cs="Times New Roman"/>
          <w:b/>
          <w:bCs/>
          <w:sz w:val="24"/>
          <w:szCs w:val="20"/>
        </w:rPr>
        <w:lastRenderedPageBreak/>
        <w:t>7.3.</w:t>
      </w:r>
      <w:r w:rsidRPr="00551957">
        <w:rPr>
          <w:rFonts w:ascii="Times New Roman" w:eastAsia="Arial" w:hAnsi="Times New Roman" w:cs="Times New Roman"/>
          <w:b/>
          <w:bCs/>
          <w:sz w:val="24"/>
          <w:szCs w:val="20"/>
        </w:rPr>
        <w:tab/>
        <w:t xml:space="preserve">Paslaugų </w:t>
      </w:r>
      <w:r w:rsidRPr="00551957">
        <w:rPr>
          <w:rFonts w:ascii="Times New Roman" w:eastAsia="Arial" w:hAnsi="Times New Roman" w:cs="Times New Roman"/>
          <w:b/>
          <w:sz w:val="24"/>
          <w:szCs w:val="20"/>
        </w:rPr>
        <w:t>trūkumų šalinimas</w:t>
      </w:r>
    </w:p>
    <w:p w14:paraId="42EE1BE2"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rPr>
      </w:pPr>
    </w:p>
    <w:p w14:paraId="43B07D33"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7.3.1.</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Tiekėjas privalo nemokamai pašalinti Paslaugų rezultato trūkumus. Jeigu nustatomi s</w:t>
      </w:r>
      <w:r w:rsidRPr="00551957">
        <w:rPr>
          <w:rFonts w:ascii="Times New Roman" w:eastAsia="Times New Roman" w:hAnsi="Times New Roman" w:cs="Times New Roman"/>
          <w:sz w:val="24"/>
          <w:szCs w:val="20"/>
        </w:rPr>
        <w:t xml:space="preserve">u Paslaugomis susijusių prekių trūkumai, Tiekėjas privalo </w:t>
      </w:r>
      <w:r w:rsidRPr="00551957">
        <w:rPr>
          <w:rFonts w:ascii="Times New Roman" w:eastAsia="Arial" w:hAnsi="Times New Roman" w:cs="Times New Roman"/>
          <w:sz w:val="24"/>
          <w:szCs w:val="20"/>
        </w:rPr>
        <w:t xml:space="preserve">pašalinti </w:t>
      </w:r>
      <w:r w:rsidRPr="00551957">
        <w:rPr>
          <w:rFonts w:ascii="Times New Roman" w:eastAsia="Times New Roman" w:hAnsi="Times New Roman" w:cs="Times New Roman"/>
          <w:sz w:val="24"/>
          <w:szCs w:val="20"/>
        </w:rPr>
        <w:t>jų</w:t>
      </w:r>
      <w:r w:rsidRPr="00551957">
        <w:rPr>
          <w:rFonts w:ascii="Times New Roman" w:eastAsia="Arial" w:hAnsi="Times New Roman" w:cs="Times New Roman"/>
          <w:sz w:val="24"/>
          <w:szCs w:val="20"/>
        </w:rPr>
        <w:t xml:space="preserve"> trūkumus, sutaisydamas prekes ar jų dalį arba pakeisdamas prekę nauja preke ar jos dalimi.</w:t>
      </w:r>
    </w:p>
    <w:p w14:paraId="64BFEE08"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7.3.2.</w:t>
      </w:r>
      <w:r w:rsidRPr="00551957">
        <w:rPr>
          <w:rFonts w:ascii="Times New Roman" w:eastAsia="Arial" w:hAnsi="Times New Roman" w:cs="Times New Roman"/>
          <w:sz w:val="24"/>
          <w:szCs w:val="20"/>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321BA750"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7.3.3.</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Sutaisytoje su Paslaugų teikimu susijusių prekių dalyje pakartotinai nustačius prekių trūkumų, Tiekėjas privalo pakeisti prekes naujomis kokybiškomis prekėmis, nebent Pirkėjas raštu sutiktų prekes dar kartą taisyti.</w:t>
      </w:r>
    </w:p>
    <w:p w14:paraId="69EE6BF2"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7.3.4.</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AB0127B"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7.3.5.</w:t>
      </w:r>
      <w:r w:rsidRPr="00551957">
        <w:rPr>
          <w:rFonts w:ascii="Times New Roman" w:eastAsia="Arial" w:hAnsi="Times New Roman" w:cs="Times New Roman"/>
          <w:sz w:val="24"/>
          <w:szCs w:val="20"/>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4FC1E448"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7.3.6.</w:t>
      </w:r>
      <w:r w:rsidRPr="00551957">
        <w:rPr>
          <w:rFonts w:ascii="Times New Roman" w:eastAsia="Arial" w:hAnsi="Times New Roman" w:cs="Times New Roman"/>
          <w:sz w:val="24"/>
          <w:szCs w:val="20"/>
        </w:rPr>
        <w:tab/>
        <w:t>Tiekėjas, pašalinęs visus Paslaugų trūkumus, privalo apie tai informuoti Pirkėją.</w:t>
      </w:r>
    </w:p>
    <w:p w14:paraId="5C5F71B3"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7.3.7.</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5499CE2C"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p>
    <w:p w14:paraId="2B874846"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rPr>
      </w:pPr>
      <w:r w:rsidRPr="00551957">
        <w:rPr>
          <w:rFonts w:ascii="Times New Roman" w:eastAsia="Arial" w:hAnsi="Times New Roman" w:cs="Times New Roman"/>
          <w:b/>
          <w:bCs/>
          <w:sz w:val="24"/>
          <w:szCs w:val="20"/>
        </w:rPr>
        <w:t>7.4.</w:t>
      </w:r>
      <w:r w:rsidRPr="00551957">
        <w:rPr>
          <w:rFonts w:ascii="Times New Roman" w:eastAsia="Times New Roman" w:hAnsi="Times New Roman" w:cs="Times New Roman"/>
          <w:sz w:val="24"/>
          <w:szCs w:val="20"/>
        </w:rPr>
        <w:tab/>
      </w:r>
      <w:r w:rsidRPr="00551957">
        <w:rPr>
          <w:rFonts w:ascii="Times New Roman" w:eastAsia="Arial" w:hAnsi="Times New Roman" w:cs="Times New Roman"/>
          <w:b/>
          <w:bCs/>
          <w:sz w:val="24"/>
          <w:szCs w:val="20"/>
        </w:rPr>
        <w:t>Pirkėjo teisės, Tiekėjui nepašalinus Paslaugų trūkumų</w:t>
      </w:r>
    </w:p>
    <w:p w14:paraId="7FEC7A8B"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rPr>
      </w:pPr>
    </w:p>
    <w:p w14:paraId="2E2633E3"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7.4.1.</w:t>
      </w:r>
      <w:r w:rsidRPr="00551957">
        <w:rPr>
          <w:rFonts w:ascii="Times New Roman" w:eastAsia="Arial" w:hAnsi="Times New Roman" w:cs="Times New Roman"/>
          <w:sz w:val="24"/>
          <w:szCs w:val="20"/>
        </w:rPr>
        <w:tab/>
        <w:t>Jeigu Tiekėjas atsisako pašalinti arba nepašalina Paslaugų trūkumų per Pirkėjo nustatytus protingus terminus, Pirkėjas turi teisę:</w:t>
      </w:r>
    </w:p>
    <w:p w14:paraId="0AA15C04"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7.4.1.1.</w:t>
      </w:r>
      <w:r w:rsidRPr="00551957">
        <w:rPr>
          <w:rFonts w:ascii="Times New Roman" w:eastAsia="Arial" w:hAnsi="Times New Roman" w:cs="Times New Roman"/>
          <w:sz w:val="24"/>
          <w:szCs w:val="20"/>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6B53C30B"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trike/>
          <w:sz w:val="24"/>
          <w:szCs w:val="20"/>
        </w:rPr>
      </w:pPr>
      <w:r w:rsidRPr="00551957">
        <w:rPr>
          <w:rFonts w:ascii="Times New Roman" w:eastAsia="Arial" w:hAnsi="Times New Roman" w:cs="Times New Roman"/>
          <w:sz w:val="24"/>
          <w:szCs w:val="20"/>
        </w:rPr>
        <w:t>7.4.1.2.</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076E62AD"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7.4.1.3.atsisakyti Paslaugų ir nemokėti už tokias Paslaugas ar reikalauti grąžinti už Paslaugas sumokėtą sumą bei nutraukti Sutartį.</w:t>
      </w:r>
    </w:p>
    <w:p w14:paraId="30CC4D0F"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7.4.2.</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8B4F37F"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7.4.3.</w:t>
      </w:r>
      <w:r w:rsidRPr="00551957">
        <w:rPr>
          <w:rFonts w:ascii="Times New Roman" w:eastAsia="Arial" w:hAnsi="Times New Roman" w:cs="Times New Roman"/>
          <w:sz w:val="24"/>
          <w:szCs w:val="20"/>
        </w:rPr>
        <w:tab/>
        <w:t>Tiekėjas privalo patenkinti Pirkėjo pagal Bendrųjų sąlygų 7.4.4 papunktį pareikštą piniginį reikalavimą per 30 (trisdešimt) dienų arba per ilgesnį Pirkėjo reikalavime nurodytą protingą terminą.</w:t>
      </w:r>
    </w:p>
    <w:p w14:paraId="40EE07B5"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7.4.4.</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Už vėlavimą pašalinti Paslaugų trūkumus Pirkėjas privalo reikalauti Tiekėjo sumokėti Specialiosiose sąlygose nustatyto dydžio netesybas.</w:t>
      </w:r>
    </w:p>
    <w:p w14:paraId="06AA89EB"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p>
    <w:p w14:paraId="5779A3B5" w14:textId="77777777" w:rsidR="00551957" w:rsidRPr="00551957" w:rsidRDefault="00551957" w:rsidP="0055195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bCs/>
          <w:caps/>
          <w:sz w:val="24"/>
          <w:szCs w:val="20"/>
        </w:rPr>
      </w:pPr>
      <w:r w:rsidRPr="00551957">
        <w:rPr>
          <w:rFonts w:ascii="Times New Roman" w:eastAsia="Arial" w:hAnsi="Times New Roman" w:cs="Times New Roman"/>
          <w:b/>
          <w:bCs/>
          <w:caps/>
          <w:sz w:val="24"/>
          <w:szCs w:val="20"/>
        </w:rPr>
        <w:lastRenderedPageBreak/>
        <w:t>8.</w:t>
      </w:r>
      <w:r w:rsidRPr="00551957">
        <w:rPr>
          <w:rFonts w:ascii="Times New Roman" w:eastAsia="Times New Roman" w:hAnsi="Times New Roman" w:cs="Times New Roman"/>
          <w:sz w:val="24"/>
          <w:szCs w:val="20"/>
        </w:rPr>
        <w:tab/>
      </w:r>
      <w:r w:rsidRPr="00551957">
        <w:rPr>
          <w:rFonts w:ascii="Times New Roman" w:eastAsia="Arial" w:hAnsi="Times New Roman" w:cs="Times New Roman"/>
          <w:b/>
          <w:bCs/>
          <w:caps/>
          <w:sz w:val="24"/>
          <w:szCs w:val="20"/>
        </w:rPr>
        <w:t>PASLAUGŲ SUTEIKIMO TERMINAI</w:t>
      </w:r>
    </w:p>
    <w:p w14:paraId="708A3E74" w14:textId="77777777" w:rsidR="00551957" w:rsidRPr="00551957" w:rsidRDefault="00551957" w:rsidP="0055195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imes New Roman" w:eastAsia="Arial" w:hAnsi="Times New Roman" w:cs="Times New Roman"/>
          <w:b/>
          <w:caps/>
          <w:sz w:val="24"/>
          <w:szCs w:val="20"/>
        </w:rPr>
      </w:pPr>
    </w:p>
    <w:p w14:paraId="028AD0F8"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rPr>
      </w:pPr>
      <w:r w:rsidRPr="00551957">
        <w:rPr>
          <w:rFonts w:ascii="Times New Roman" w:eastAsia="Arial" w:hAnsi="Times New Roman" w:cs="Times New Roman"/>
          <w:b/>
          <w:bCs/>
          <w:sz w:val="24"/>
          <w:szCs w:val="20"/>
        </w:rPr>
        <w:t>8.1.</w:t>
      </w:r>
      <w:r w:rsidRPr="00551957">
        <w:rPr>
          <w:rFonts w:ascii="Times New Roman" w:eastAsia="Times New Roman" w:hAnsi="Times New Roman" w:cs="Times New Roman"/>
          <w:sz w:val="24"/>
          <w:szCs w:val="20"/>
        </w:rPr>
        <w:tab/>
      </w:r>
      <w:r w:rsidRPr="00551957">
        <w:rPr>
          <w:rFonts w:ascii="Times New Roman" w:eastAsia="Arial" w:hAnsi="Times New Roman" w:cs="Times New Roman"/>
          <w:b/>
          <w:bCs/>
          <w:sz w:val="24"/>
          <w:szCs w:val="20"/>
        </w:rPr>
        <w:t>Paslaugų terminai ir teikimo grafikas</w:t>
      </w:r>
    </w:p>
    <w:p w14:paraId="227F7211"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rPr>
      </w:pPr>
    </w:p>
    <w:p w14:paraId="0E47C3F5"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8.1.1.</w:t>
      </w:r>
      <w:r w:rsidRPr="00551957">
        <w:rPr>
          <w:rFonts w:ascii="Times New Roman" w:eastAsia="Arial" w:hAnsi="Times New Roman" w:cs="Times New Roman"/>
          <w:sz w:val="24"/>
          <w:szCs w:val="20"/>
        </w:rPr>
        <w:tab/>
        <w:t>Tiekėjas privalo suteikti Paslaugas laikydamasis terminų, nurodytų Specialiosiose sąlygose.</w:t>
      </w:r>
    </w:p>
    <w:p w14:paraId="723546F2"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8.1.2.</w:t>
      </w:r>
      <w:r w:rsidRPr="00551957">
        <w:rPr>
          <w:rFonts w:ascii="Times New Roman" w:eastAsia="Arial" w:hAnsi="Times New Roman" w:cs="Times New Roman"/>
          <w:sz w:val="24"/>
          <w:szCs w:val="20"/>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551957">
        <w:rPr>
          <w:rFonts w:ascii="Times New Roman" w:eastAsia="Arial" w:hAnsi="Times New Roman" w:cs="Times New Roman"/>
          <w:b/>
          <w:bCs/>
          <w:sz w:val="24"/>
          <w:szCs w:val="20"/>
        </w:rPr>
        <w:t>Grafikas</w:t>
      </w:r>
      <w:r w:rsidRPr="00551957">
        <w:rPr>
          <w:rFonts w:ascii="Times New Roman" w:eastAsia="Arial" w:hAnsi="Times New Roman" w:cs="Times New Roman"/>
          <w:sz w:val="24"/>
          <w:szCs w:val="20"/>
        </w:rPr>
        <w:t>).</w:t>
      </w:r>
    </w:p>
    <w:p w14:paraId="00EFB3EB"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8.1.3.</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Jei aktualu, Grafike turi būti pažymėta, kurios Paslaugos gali būti teikiamos lygiagrečiai, o kurios gali būti teikiamos tik numatytu eiliškumu.</w:t>
      </w:r>
    </w:p>
    <w:p w14:paraId="06D5F78C"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p>
    <w:p w14:paraId="598659AD"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rPr>
      </w:pPr>
      <w:r w:rsidRPr="00551957">
        <w:rPr>
          <w:rFonts w:ascii="Times New Roman" w:eastAsia="Arial" w:hAnsi="Times New Roman" w:cs="Times New Roman"/>
          <w:b/>
          <w:bCs/>
          <w:sz w:val="24"/>
          <w:szCs w:val="20"/>
        </w:rPr>
        <w:t>8.2.</w:t>
      </w:r>
      <w:r w:rsidRPr="00551957">
        <w:rPr>
          <w:rFonts w:ascii="Times New Roman" w:eastAsia="Arial" w:hAnsi="Times New Roman" w:cs="Times New Roman"/>
          <w:b/>
          <w:bCs/>
          <w:sz w:val="24"/>
          <w:szCs w:val="20"/>
        </w:rPr>
        <w:tab/>
      </w:r>
      <w:r w:rsidRPr="00551957">
        <w:rPr>
          <w:rFonts w:ascii="Times New Roman" w:eastAsia="Arial" w:hAnsi="Times New Roman" w:cs="Times New Roman"/>
          <w:b/>
          <w:sz w:val="24"/>
          <w:szCs w:val="20"/>
        </w:rPr>
        <w:t xml:space="preserve">Netesybos už </w:t>
      </w:r>
      <w:r w:rsidRPr="00551957">
        <w:rPr>
          <w:rFonts w:ascii="Times New Roman" w:eastAsia="Arial" w:hAnsi="Times New Roman" w:cs="Times New Roman"/>
          <w:b/>
          <w:bCs/>
          <w:sz w:val="24"/>
          <w:szCs w:val="20"/>
        </w:rPr>
        <w:t>Paslaugų teikimo</w:t>
      </w:r>
      <w:r w:rsidRPr="00551957">
        <w:rPr>
          <w:rFonts w:ascii="Times New Roman" w:eastAsia="Arial" w:hAnsi="Times New Roman" w:cs="Times New Roman"/>
          <w:b/>
          <w:sz w:val="24"/>
          <w:szCs w:val="20"/>
        </w:rPr>
        <w:t xml:space="preserve"> vėlavimą</w:t>
      </w:r>
    </w:p>
    <w:p w14:paraId="122B2073" w14:textId="77777777" w:rsidR="00551957" w:rsidRPr="00551957" w:rsidRDefault="00551957" w:rsidP="00551957">
      <w:pPr>
        <w:keepNext/>
        <w:keepLines/>
        <w:widowControl w:val="0"/>
        <w:pBdr>
          <w:top w:val="nil"/>
          <w:left w:val="nil"/>
          <w:bottom w:val="nil"/>
          <w:right w:val="nil"/>
          <w:between w:val="nil"/>
        </w:pBdr>
        <w:tabs>
          <w:tab w:val="left" w:pos="709"/>
          <w:tab w:val="left" w:pos="851"/>
          <w:tab w:val="left" w:pos="992"/>
          <w:tab w:val="left" w:pos="1134"/>
        </w:tabs>
        <w:spacing w:after="0" w:line="240" w:lineRule="auto"/>
        <w:jc w:val="both"/>
        <w:outlineLvl w:val="1"/>
        <w:rPr>
          <w:rFonts w:ascii="Times New Roman" w:eastAsia="Arial" w:hAnsi="Times New Roman" w:cs="Times New Roman"/>
          <w:b/>
          <w:sz w:val="24"/>
          <w:szCs w:val="20"/>
        </w:rPr>
      </w:pPr>
    </w:p>
    <w:p w14:paraId="1B888870" w14:textId="77777777" w:rsidR="00551957" w:rsidRPr="00551957" w:rsidRDefault="00551957" w:rsidP="00551957">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8.2.1.</w:t>
      </w:r>
      <w:r w:rsidRPr="00551957">
        <w:rPr>
          <w:rFonts w:ascii="Times New Roman" w:eastAsia="Arial" w:hAnsi="Times New Roman" w:cs="Times New Roman"/>
          <w:sz w:val="24"/>
          <w:szCs w:val="20"/>
        </w:rPr>
        <w:tab/>
        <w:t>Jeigu Tiekėjas praleidžia Paslaugų teikimo terminus, nustatytus Specialiosiose sąlygose, Tiekėjui iki Paslaugų suteikimo dienos taikomos Specialiosiose sąlygose nurodyto dydžio netesybos.</w:t>
      </w:r>
    </w:p>
    <w:p w14:paraId="5FE6EE0D" w14:textId="77777777" w:rsidR="00551957" w:rsidRPr="00551957" w:rsidRDefault="00551957" w:rsidP="00551957">
      <w:pPr>
        <w:widowControl w:val="0"/>
        <w:pBdr>
          <w:top w:val="nil"/>
          <w:left w:val="nil"/>
          <w:bottom w:val="nil"/>
          <w:right w:val="nil"/>
          <w:between w:val="nil"/>
        </w:pBdr>
        <w:tabs>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8.2.2.</w:t>
      </w:r>
      <w:r w:rsidRPr="00551957">
        <w:rPr>
          <w:rFonts w:ascii="Times New Roman" w:eastAsia="Arial" w:hAnsi="Times New Roman" w:cs="Times New Roman"/>
          <w:sz w:val="24"/>
          <w:szCs w:val="20"/>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39475FDC"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Times New Roman" w:hAnsi="Times New Roman" w:cs="Times New Roman"/>
          <w:sz w:val="24"/>
          <w:szCs w:val="20"/>
        </w:rPr>
        <w:t xml:space="preserve">8.2.3. Jei Tiekėjui pagal šią Sutartį yra priskaičiuotos netesybos, Pirkėjo už </w:t>
      </w:r>
      <w:r w:rsidRPr="00551957">
        <w:rPr>
          <w:rFonts w:ascii="Times New Roman" w:eastAsia="Arial" w:hAnsi="Times New Roman" w:cs="Times New Roman"/>
          <w:sz w:val="24"/>
          <w:szCs w:val="20"/>
        </w:rPr>
        <w:t>Paslaugas</w:t>
      </w:r>
      <w:r w:rsidRPr="00551957">
        <w:rPr>
          <w:rFonts w:ascii="Times New Roman" w:eastAsia="Times New Roman" w:hAnsi="Times New Roman" w:cs="Times New Roman"/>
          <w:sz w:val="24"/>
          <w:szCs w:val="20"/>
        </w:rP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2354D6C"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p>
    <w:p w14:paraId="51E7DB2F" w14:textId="77777777" w:rsidR="00551957" w:rsidRPr="00551957" w:rsidRDefault="00551957" w:rsidP="0055195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jc w:val="center"/>
        <w:rPr>
          <w:rFonts w:ascii="Times New Roman" w:eastAsia="Arial" w:hAnsi="Times New Roman" w:cs="Times New Roman"/>
          <w:b/>
          <w:caps/>
          <w:sz w:val="24"/>
          <w:szCs w:val="20"/>
        </w:rPr>
      </w:pPr>
      <w:r w:rsidRPr="00551957">
        <w:rPr>
          <w:rFonts w:ascii="Times New Roman" w:eastAsia="Arial" w:hAnsi="Times New Roman" w:cs="Times New Roman"/>
          <w:b/>
          <w:bCs/>
          <w:caps/>
          <w:sz w:val="24"/>
          <w:szCs w:val="20"/>
        </w:rPr>
        <w:t>9.</w:t>
      </w:r>
      <w:r w:rsidRPr="00551957">
        <w:rPr>
          <w:rFonts w:ascii="Times New Roman" w:eastAsia="Arial" w:hAnsi="Times New Roman" w:cs="Times New Roman"/>
          <w:b/>
          <w:bCs/>
          <w:caps/>
          <w:sz w:val="24"/>
          <w:szCs w:val="20"/>
        </w:rPr>
        <w:tab/>
      </w:r>
      <w:r w:rsidRPr="00551957">
        <w:rPr>
          <w:rFonts w:ascii="Times New Roman" w:eastAsia="Arial" w:hAnsi="Times New Roman" w:cs="Times New Roman"/>
          <w:b/>
          <w:caps/>
          <w:sz w:val="24"/>
          <w:szCs w:val="20"/>
        </w:rPr>
        <w:t>Prievolių pagal Sutartį įvykdymo užtikrinimo būdai</w:t>
      </w:r>
    </w:p>
    <w:p w14:paraId="46D087B2" w14:textId="77777777" w:rsidR="00551957" w:rsidRPr="00551957" w:rsidRDefault="00551957" w:rsidP="00551957">
      <w:pPr>
        <w:keepNext/>
        <w:keepLines/>
        <w:widowControl w:val="0"/>
        <w:pBdr>
          <w:top w:val="nil"/>
          <w:left w:val="nil"/>
          <w:bottom w:val="nil"/>
          <w:right w:val="nil"/>
          <w:between w:val="nil"/>
        </w:pBdr>
        <w:tabs>
          <w:tab w:val="left" w:pos="284"/>
          <w:tab w:val="left" w:pos="567"/>
          <w:tab w:val="left" w:pos="851"/>
          <w:tab w:val="left" w:pos="992"/>
          <w:tab w:val="left" w:pos="1134"/>
        </w:tabs>
        <w:spacing w:after="0" w:line="240" w:lineRule="auto"/>
        <w:rPr>
          <w:rFonts w:ascii="Times New Roman" w:eastAsia="Arial" w:hAnsi="Times New Roman" w:cs="Times New Roman"/>
          <w:b/>
          <w:caps/>
          <w:sz w:val="24"/>
          <w:szCs w:val="20"/>
        </w:rPr>
      </w:pPr>
    </w:p>
    <w:p w14:paraId="48F29E8A"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EB8FD09"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p>
    <w:p w14:paraId="39D00123"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rPr>
      </w:pPr>
      <w:r w:rsidRPr="00551957">
        <w:rPr>
          <w:rFonts w:ascii="Times New Roman" w:eastAsia="Arial" w:hAnsi="Times New Roman" w:cs="Times New Roman"/>
          <w:b/>
          <w:bCs/>
          <w:caps/>
          <w:sz w:val="24"/>
          <w:szCs w:val="20"/>
        </w:rPr>
        <w:t>10.</w:t>
      </w:r>
      <w:r w:rsidRPr="00551957">
        <w:rPr>
          <w:rFonts w:ascii="Times New Roman" w:eastAsia="Arial" w:hAnsi="Times New Roman" w:cs="Times New Roman"/>
          <w:b/>
          <w:bCs/>
          <w:caps/>
          <w:sz w:val="24"/>
          <w:szCs w:val="20"/>
        </w:rPr>
        <w:tab/>
      </w:r>
      <w:r w:rsidRPr="00551957">
        <w:rPr>
          <w:rFonts w:ascii="Times New Roman" w:eastAsia="Arial" w:hAnsi="Times New Roman" w:cs="Times New Roman"/>
          <w:b/>
          <w:caps/>
          <w:sz w:val="24"/>
          <w:szCs w:val="20"/>
        </w:rPr>
        <w:t>Sutarties įvykdymo užtikrinimas (JEI TAIKOMA)</w:t>
      </w:r>
    </w:p>
    <w:p w14:paraId="7BC85E66"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rPr>
      </w:pPr>
    </w:p>
    <w:p w14:paraId="50DA6238"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shd w:val="clear" w:color="auto" w:fill="FFFFFF"/>
        </w:rPr>
      </w:pPr>
      <w:r w:rsidRPr="00551957">
        <w:rPr>
          <w:rFonts w:ascii="Times New Roman" w:eastAsia="Arial" w:hAnsi="Times New Roman" w:cs="Times New Roman"/>
          <w:sz w:val="24"/>
          <w:szCs w:val="20"/>
          <w:shd w:val="clear" w:color="auto" w:fill="FFFFFF"/>
        </w:rPr>
        <w:t xml:space="preserve">10.1. Šio skyriaus nuostatos taikomos tuomet, jei Specialiosiose sąlygose numatyta, kad tinkamam Sutarties įvykdymui užtikrinti Tiekėjas turi pateikti </w:t>
      </w:r>
      <w:r w:rsidRPr="00551957">
        <w:rPr>
          <w:rFonts w:ascii="Times New Roman" w:eastAsia="Cambria" w:hAnsi="Times New Roman" w:cs="Times New Roman"/>
          <w:sz w:val="24"/>
          <w:szCs w:val="20"/>
          <w:shd w:val="clear" w:color="auto" w:fill="FFFFFF"/>
        </w:rPr>
        <w:t xml:space="preserve">pirmo pareikalavimo </w:t>
      </w:r>
      <w:r w:rsidRPr="00551957">
        <w:rPr>
          <w:rFonts w:ascii="Times New Roman" w:eastAsia="Arial" w:hAnsi="Times New Roman" w:cs="Times New Roman"/>
          <w:sz w:val="24"/>
          <w:szCs w:val="20"/>
          <w:shd w:val="clear" w:color="auto" w:fill="FFFFFF"/>
        </w:rPr>
        <w:t>banko garantiją arba draudimo bendrovės laidavimo draudimo raštą arba kitą Specialiosiose sąlygose nurodytą sutartinių įsipareigojimų įvykdymo užtikrinimą.</w:t>
      </w:r>
    </w:p>
    <w:p w14:paraId="64F6DF39"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r w:rsidRPr="00551957">
        <w:rPr>
          <w:rFonts w:ascii="Times New Roman" w:eastAsia="Times New Roman" w:hAnsi="Times New Roman" w:cs="Times New Roman"/>
          <w:b/>
          <w:bCs/>
          <w:sz w:val="24"/>
          <w:szCs w:val="20"/>
        </w:rPr>
        <w:t>Pastaba.</w:t>
      </w:r>
      <w:r w:rsidRPr="00551957">
        <w:rPr>
          <w:rFonts w:ascii="Times New Roman" w:eastAsia="Times New Roman" w:hAnsi="Times New Roman" w:cs="Times New Roman"/>
          <w:sz w:val="24"/>
          <w:szCs w:val="20"/>
        </w:rPr>
        <w:t xml:space="preserve"> </w:t>
      </w:r>
      <w:r w:rsidRPr="00551957">
        <w:rPr>
          <w:rFonts w:ascii="Times New Roman" w:eastAsia="Arial" w:hAnsi="Times New Roman" w:cs="Times New Roman"/>
          <w:sz w:val="24"/>
          <w:szCs w:val="20"/>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6DDE8896" w14:textId="77777777" w:rsidR="00551957" w:rsidRPr="00551957" w:rsidRDefault="00551957" w:rsidP="00551957">
      <w:pPr>
        <w:tabs>
          <w:tab w:val="left" w:pos="567"/>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551957">
        <w:rPr>
          <w:rFonts w:ascii="Times New Roman" w:eastAsia="Cambria" w:hAnsi="Times New Roman" w:cs="Times New Roman"/>
          <w:sz w:val="24"/>
          <w:szCs w:val="20"/>
        </w:rPr>
        <w:t>kartu su draudimo bendrovės laidavimo draudimo raštu turi būti pateiktas ir pasirašytas draudimo liudijimas (polisas) bei dokumentas, įrodantis, kad draudimo įmoka už išduotą laidavimo draudimo raštą yra sumokėta</w:t>
      </w:r>
      <w:r w:rsidRPr="00551957">
        <w:rPr>
          <w:rFonts w:ascii="Times New Roman" w:eastAsia="Cambria" w:hAnsi="Times New Roman" w:cs="Times New Roman"/>
          <w:sz w:val="24"/>
          <w:szCs w:val="20"/>
          <w:shd w:val="clear" w:color="auto" w:fill="FFFFFF"/>
        </w:rPr>
        <w:t xml:space="preserve">), atitinkantį Bendrųjų sąlygų 10 skyriuje nurodytas sąlygas, per Specialiosiose sąlygose nustatytą terminą (toliau – </w:t>
      </w:r>
      <w:r w:rsidRPr="00551957">
        <w:rPr>
          <w:rFonts w:ascii="Times New Roman" w:eastAsia="Cambria" w:hAnsi="Times New Roman" w:cs="Times New Roman"/>
          <w:b/>
          <w:bCs/>
          <w:sz w:val="24"/>
          <w:szCs w:val="20"/>
          <w:shd w:val="clear" w:color="auto" w:fill="FFFFFF"/>
        </w:rPr>
        <w:t>Sutarties įvykdymo užtikrinimas</w:t>
      </w:r>
      <w:r w:rsidRPr="00551957">
        <w:rPr>
          <w:rFonts w:ascii="Times New Roman" w:eastAsia="Cambria" w:hAnsi="Times New Roman" w:cs="Times New Roman"/>
          <w:sz w:val="24"/>
          <w:szCs w:val="20"/>
          <w:shd w:val="clear" w:color="auto" w:fill="FFFFFF"/>
        </w:rPr>
        <w:t>).</w:t>
      </w:r>
    </w:p>
    <w:p w14:paraId="0D2ADE80"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lastRenderedPageBreak/>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0A69FA7"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347AAA0"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7F69979C"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0EA338F"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10.7. Sutarties įvykdymo užtikrinimas turi įsigalioti ne vėliau negu jo pateikimo Pirkėjui dieną.</w:t>
      </w:r>
    </w:p>
    <w:p w14:paraId="03C8C068"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10.8. Sutarties įvykdymo užtikrinimo suma turi būti nurodoma ir išmokama eurais.</w:t>
      </w:r>
    </w:p>
    <w:p w14:paraId="478A05E3"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10.9. Sutarties įvykdymo užtikrinimas turi būti surašytas lietuvių arba kita kalba (esant Pirkėjo prašymui, turi būti pateiktas vertimas į lietuvių kalbą).</w:t>
      </w:r>
    </w:p>
    <w:p w14:paraId="1510A079"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10.10. Sutarties įvykdymo užtikrinime nurodytas jo galiojimo terminas turi būti ne trumpesnis nei nurodytas Specialiosiose sąlygose.</w:t>
      </w:r>
    </w:p>
    <w:p w14:paraId="39E8EE9D"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816E0C4"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10.12. Jeigu Sutartyje nustatytomis sąlygomis </w:t>
      </w:r>
      <w:r w:rsidRPr="00551957">
        <w:rPr>
          <w:rFonts w:ascii="Times New Roman" w:eastAsia="Arial" w:hAnsi="Times New Roman" w:cs="Times New Roman"/>
          <w:sz w:val="24"/>
          <w:szCs w:val="20"/>
        </w:rPr>
        <w:t>Paslaugų</w:t>
      </w:r>
      <w:r w:rsidRPr="00551957">
        <w:rPr>
          <w:rFonts w:ascii="Times New Roman" w:eastAsia="Times New Roman" w:hAnsi="Times New Roman" w:cs="Times New Roman"/>
          <w:sz w:val="24"/>
          <w:szCs w:val="20"/>
        </w:rPr>
        <w:t xml:space="preserve"> suteikimo terminas yra pratęsiamas arba nukeliamas dėl Sutarties sustabdymo, arba suteikti </w:t>
      </w:r>
      <w:r w:rsidRPr="00551957">
        <w:rPr>
          <w:rFonts w:ascii="Times New Roman" w:eastAsia="Arial" w:hAnsi="Times New Roman" w:cs="Times New Roman"/>
          <w:sz w:val="24"/>
          <w:szCs w:val="20"/>
        </w:rPr>
        <w:t>Paslaugas</w:t>
      </w:r>
      <w:r w:rsidRPr="00551957">
        <w:rPr>
          <w:rFonts w:ascii="Times New Roman" w:eastAsia="Times New Roman" w:hAnsi="Times New Roman" w:cs="Times New Roman"/>
          <w:sz w:val="24"/>
          <w:szCs w:val="20"/>
        </w:rPr>
        <w:t xml:space="preserve"> arba taisyti </w:t>
      </w:r>
      <w:r w:rsidRPr="00551957">
        <w:rPr>
          <w:rFonts w:ascii="Times New Roman" w:eastAsia="Arial" w:hAnsi="Times New Roman" w:cs="Times New Roman"/>
          <w:sz w:val="24"/>
          <w:szCs w:val="20"/>
        </w:rPr>
        <w:t>Paslaugų</w:t>
      </w:r>
      <w:r w:rsidRPr="00551957">
        <w:rPr>
          <w:rFonts w:ascii="Times New Roman" w:eastAsia="Times New Roman" w:hAnsi="Times New Roman" w:cs="Times New Roman"/>
          <w:sz w:val="24"/>
          <w:szCs w:val="20"/>
        </w:rP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0B98FF9"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49D53C51" w14:textId="77777777" w:rsidR="00551957" w:rsidRPr="00551957" w:rsidRDefault="00551957" w:rsidP="00551957">
      <w:pPr>
        <w:tabs>
          <w:tab w:val="left" w:pos="567"/>
        </w:tabs>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477C8BE"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w:t>
      </w:r>
      <w:r w:rsidRPr="00551957">
        <w:rPr>
          <w:rFonts w:ascii="Times New Roman" w:eastAsia="Times New Roman" w:hAnsi="Times New Roman" w:cs="Times New Roman"/>
          <w:sz w:val="24"/>
          <w:szCs w:val="20"/>
        </w:rPr>
        <w:lastRenderedPageBreak/>
        <w:t>sumokėjimą Pirkėjui pranešimo gavimo dienos pateikti Pirkėjui naują Specialiosiose sąlygose nurodyto dydžio Sutarties įvykdymo užtikrinimą.</w:t>
      </w:r>
    </w:p>
    <w:p w14:paraId="525CE848"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10.16. Pirkėjas gali pasinaudoti Sutarties įvykdymo užtikrinimu, esant bet kuriai iš žemiau nurodytų aplinkybių:</w:t>
      </w:r>
    </w:p>
    <w:p w14:paraId="5147E207"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10.16.1. Tiekėjas neįvykdė, nevykdo arba netinkamai vykdo savo įsipareigojimus pagal Sutartį;</w:t>
      </w:r>
    </w:p>
    <w:p w14:paraId="4DB71882"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10.16.2. Tiekėjas per protingai nustatytą laikotarpį neįvykdo Pirkėjo nurodymo ištaisyti </w:t>
      </w:r>
      <w:r w:rsidRPr="00551957">
        <w:rPr>
          <w:rFonts w:ascii="Times New Roman" w:eastAsia="Arial" w:hAnsi="Times New Roman" w:cs="Times New Roman"/>
          <w:sz w:val="24"/>
          <w:szCs w:val="20"/>
        </w:rPr>
        <w:t>Paslaugų</w:t>
      </w:r>
      <w:r w:rsidRPr="00551957">
        <w:rPr>
          <w:rFonts w:ascii="Times New Roman" w:eastAsia="Times New Roman" w:hAnsi="Times New Roman" w:cs="Times New Roman"/>
          <w:sz w:val="24"/>
          <w:szCs w:val="20"/>
        </w:rPr>
        <w:t xml:space="preserve"> trūkumus;</w:t>
      </w:r>
    </w:p>
    <w:p w14:paraId="043417A2"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5D7B649C"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10.16.4. Tiekėjas be pateisinamos priežasties (ne Sutartyje nustatytais atvejais) vienašališkai nutraukia Sutartį.</w:t>
      </w:r>
    </w:p>
    <w:p w14:paraId="61CFAECE"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b/>
          <w:bCs/>
          <w:sz w:val="24"/>
          <w:szCs w:val="20"/>
        </w:rPr>
      </w:pPr>
    </w:p>
    <w:p w14:paraId="7771F185" w14:textId="77777777" w:rsidR="00551957" w:rsidRPr="00551957" w:rsidRDefault="00551957" w:rsidP="00551957">
      <w:pPr>
        <w:keepNext/>
        <w:keepLines/>
        <w:tabs>
          <w:tab w:val="left" w:pos="567"/>
          <w:tab w:val="left" w:pos="851"/>
          <w:tab w:val="left" w:pos="992"/>
          <w:tab w:val="left" w:pos="1134"/>
        </w:tabs>
        <w:spacing w:after="0" w:line="240" w:lineRule="auto"/>
        <w:jc w:val="center"/>
        <w:rPr>
          <w:rFonts w:ascii="Times New Roman" w:eastAsia="Cambria" w:hAnsi="Times New Roman" w:cs="Times New Roman"/>
          <w:caps/>
          <w:sz w:val="24"/>
          <w:szCs w:val="20"/>
          <w14:numSpacing w14:val="tabular"/>
        </w:rPr>
      </w:pPr>
      <w:r w:rsidRPr="00551957">
        <w:rPr>
          <w:rFonts w:ascii="Times New Roman" w:eastAsia="Cambria" w:hAnsi="Times New Roman" w:cs="Times New Roman"/>
          <w:b/>
          <w:bCs/>
          <w:caps/>
          <w:sz w:val="24"/>
          <w:szCs w:val="20"/>
          <w14:numSpacing w14:val="tabular"/>
        </w:rPr>
        <w:t>11.</w:t>
      </w:r>
      <w:r w:rsidRPr="00551957">
        <w:rPr>
          <w:rFonts w:ascii="Times New Roman" w:eastAsia="Cambria" w:hAnsi="Times New Roman" w:cs="Times New Roman"/>
          <w:b/>
          <w:bCs/>
          <w:caps/>
          <w:sz w:val="24"/>
          <w:szCs w:val="20"/>
          <w14:numSpacing w14:val="tabular"/>
        </w:rPr>
        <w:tab/>
        <w:t>SUTARTIES KAINA IR JOS PERSKAIČIAVIMAS</w:t>
      </w:r>
    </w:p>
    <w:p w14:paraId="694B6F9A"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rPr>
      </w:pPr>
    </w:p>
    <w:p w14:paraId="0E05638E"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7FC8F4AE"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11.2. Pradinės sutarties vertė yra nurodyta Specialiosiose sąlygose.</w:t>
      </w:r>
    </w:p>
    <w:p w14:paraId="5B5FBCF5"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02E0E5B0"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11.4. Sutarties kainos peržiūra atliekama Specialiosiose sąlygose nustatyta tvarka.</w:t>
      </w:r>
    </w:p>
    <w:p w14:paraId="08D84CE2"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p>
    <w:p w14:paraId="6D0A3991" w14:textId="77777777" w:rsidR="00551957" w:rsidRPr="00551957" w:rsidRDefault="00551957" w:rsidP="00551957">
      <w:pPr>
        <w:keepNext/>
        <w:keepLines/>
        <w:tabs>
          <w:tab w:val="left" w:pos="567"/>
          <w:tab w:val="left" w:pos="851"/>
          <w:tab w:val="left" w:pos="992"/>
          <w:tab w:val="left" w:pos="1134"/>
        </w:tabs>
        <w:spacing w:after="0" w:line="240" w:lineRule="auto"/>
        <w:jc w:val="center"/>
        <w:rPr>
          <w:rFonts w:ascii="Times New Roman" w:eastAsia="Cambria" w:hAnsi="Times New Roman" w:cs="Times New Roman"/>
          <w:b/>
          <w:bCs/>
          <w:caps/>
          <w:sz w:val="24"/>
          <w:szCs w:val="20"/>
          <w14:numSpacing w14:val="tabular"/>
        </w:rPr>
      </w:pPr>
      <w:r w:rsidRPr="00551957">
        <w:rPr>
          <w:rFonts w:ascii="Times New Roman" w:eastAsia="Cambria" w:hAnsi="Times New Roman" w:cs="Times New Roman"/>
          <w:b/>
          <w:bCs/>
          <w:caps/>
          <w:sz w:val="24"/>
          <w:szCs w:val="20"/>
          <w14:numSpacing w14:val="tabular"/>
        </w:rPr>
        <w:t>12.</w:t>
      </w:r>
      <w:r w:rsidRPr="00551957">
        <w:rPr>
          <w:rFonts w:ascii="Times New Roman" w:eastAsia="Cambria" w:hAnsi="Times New Roman" w:cs="Times New Roman"/>
          <w:b/>
          <w:bCs/>
          <w:caps/>
          <w:sz w:val="24"/>
          <w:szCs w:val="20"/>
          <w14:numSpacing w14:val="tabular"/>
        </w:rPr>
        <w:tab/>
        <w:t>ATSISKAITYMO TVARKA</w:t>
      </w:r>
    </w:p>
    <w:p w14:paraId="3C4F5ABD" w14:textId="77777777" w:rsidR="00551957" w:rsidRPr="00551957" w:rsidRDefault="00551957" w:rsidP="00551957">
      <w:pPr>
        <w:keepNext/>
        <w:keepLines/>
        <w:tabs>
          <w:tab w:val="left" w:pos="567"/>
          <w:tab w:val="left" w:pos="851"/>
          <w:tab w:val="left" w:pos="992"/>
          <w:tab w:val="left" w:pos="1134"/>
        </w:tabs>
        <w:spacing w:after="0" w:line="240" w:lineRule="auto"/>
        <w:jc w:val="center"/>
        <w:rPr>
          <w:rFonts w:ascii="Times New Roman" w:eastAsia="Cambria" w:hAnsi="Times New Roman" w:cs="Times New Roman"/>
          <w:b/>
          <w:bCs/>
          <w:caps/>
          <w:sz w:val="24"/>
          <w:szCs w:val="20"/>
          <w14:numSpacing w14:val="tabular"/>
        </w:rPr>
      </w:pPr>
    </w:p>
    <w:p w14:paraId="4B58E4F1"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bCs/>
          <w:sz w:val="24"/>
          <w:szCs w:val="20"/>
        </w:rPr>
      </w:pPr>
      <w:r w:rsidRPr="00551957">
        <w:rPr>
          <w:rFonts w:ascii="Times New Roman" w:eastAsia="Arial" w:hAnsi="Times New Roman" w:cs="Times New Roman"/>
          <w:b/>
          <w:bCs/>
          <w:sz w:val="24"/>
          <w:szCs w:val="20"/>
        </w:rPr>
        <w:t>12.1.</w:t>
      </w:r>
      <w:r w:rsidRPr="00551957">
        <w:rPr>
          <w:rFonts w:ascii="Times New Roman" w:eastAsia="Times New Roman" w:hAnsi="Times New Roman" w:cs="Times New Roman"/>
          <w:sz w:val="24"/>
          <w:szCs w:val="20"/>
        </w:rPr>
        <w:tab/>
      </w:r>
      <w:r w:rsidRPr="00551957">
        <w:rPr>
          <w:rFonts w:ascii="Times New Roman" w:eastAsia="Arial" w:hAnsi="Times New Roman" w:cs="Times New Roman"/>
          <w:b/>
          <w:bCs/>
          <w:sz w:val="24"/>
          <w:szCs w:val="20"/>
        </w:rPr>
        <w:t>Išankstinis mokėjimas (avansas) (jei taikoma)</w:t>
      </w:r>
    </w:p>
    <w:p w14:paraId="2C53DB0D"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rPr>
      </w:pPr>
    </w:p>
    <w:p w14:paraId="280751F9"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12.1.1. Bendrųjų sąlygų 12.1 poskyrio sąlygos taikomos tuo atveju, jei Specialiosiose sąlygose yra nurodyta, kad Tiekėjui mokamas išankstinis mokėjimas (avansas) (toliau –</w:t>
      </w:r>
      <w:r w:rsidRPr="00551957">
        <w:rPr>
          <w:rFonts w:ascii="Times New Roman" w:eastAsia="Times New Roman" w:hAnsi="Times New Roman" w:cs="Times New Roman"/>
          <w:b/>
          <w:bCs/>
          <w:sz w:val="24"/>
          <w:szCs w:val="20"/>
        </w:rPr>
        <w:t xml:space="preserve"> Avansas</w:t>
      </w:r>
      <w:r w:rsidRPr="00551957">
        <w:rPr>
          <w:rFonts w:ascii="Times New Roman" w:eastAsia="Times New Roman" w:hAnsi="Times New Roman" w:cs="Times New Roman"/>
          <w:sz w:val="24"/>
          <w:szCs w:val="20"/>
        </w:rPr>
        <w:t>).</w:t>
      </w:r>
    </w:p>
    <w:p w14:paraId="3BE0858A"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12.1.2. Pirkėjas sumoka Tiekėjui ne didesnį kaip Specialiosiose sąlygose nurodyto dydžio Avansą.</w:t>
      </w:r>
    </w:p>
    <w:p w14:paraId="2F6FCEEF"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551957">
        <w:rPr>
          <w:rFonts w:ascii="Times New Roman" w:eastAsia="Times New Roman" w:hAnsi="Times New Roman" w:cs="Times New Roman"/>
          <w:b/>
          <w:sz w:val="24"/>
          <w:szCs w:val="20"/>
        </w:rPr>
        <w:t>Avanso užtikrinimas</w:t>
      </w:r>
      <w:r w:rsidRPr="00551957">
        <w:rPr>
          <w:rFonts w:ascii="Times New Roman" w:eastAsia="Times New Roman" w:hAnsi="Times New Roman" w:cs="Times New Roman"/>
          <w:sz w:val="24"/>
          <w:szCs w:val="20"/>
        </w:rPr>
        <w:t>).</w:t>
      </w:r>
    </w:p>
    <w:p w14:paraId="6F626B75"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b/>
          <w:bCs/>
          <w:sz w:val="24"/>
          <w:szCs w:val="20"/>
        </w:rPr>
        <w:t>Pastaba.</w:t>
      </w:r>
      <w:r w:rsidRPr="00551957">
        <w:rPr>
          <w:rFonts w:ascii="Times New Roman" w:eastAsia="Times New Roman" w:hAnsi="Times New Roman" w:cs="Times New Roman"/>
          <w:sz w:val="24"/>
          <w:szCs w:val="20"/>
        </w:rPr>
        <w:t xml:space="preserve"> </w:t>
      </w:r>
      <w:r w:rsidRPr="00551957">
        <w:rPr>
          <w:rFonts w:ascii="Times New Roman" w:eastAsia="Arial" w:hAnsi="Times New Roman" w:cs="Times New Roman"/>
          <w:sz w:val="24"/>
          <w:szCs w:val="20"/>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551957">
        <w:rPr>
          <w:rFonts w:ascii="Times New Roman" w:eastAsia="Times New Roman" w:hAnsi="Times New Roman" w:cs="Times New Roman"/>
          <w:sz w:val="24"/>
          <w:szCs w:val="20"/>
        </w:rPr>
        <w:t xml:space="preserve"> </w:t>
      </w:r>
      <w:r w:rsidRPr="00551957">
        <w:rPr>
          <w:rFonts w:ascii="Times New Roman" w:eastAsia="Arial" w:hAnsi="Times New Roman" w:cs="Times New Roman"/>
          <w:sz w:val="24"/>
          <w:szCs w:val="20"/>
          <w:shd w:val="clear" w:color="auto" w:fill="FFFFFF"/>
        </w:rPr>
        <w:t>įstatymų bei kitų teisės aktų</w:t>
      </w:r>
      <w:r w:rsidRPr="00551957">
        <w:rPr>
          <w:rFonts w:ascii="Times New Roman" w:eastAsia="Arial" w:hAnsi="Times New Roman" w:cs="Times New Roman"/>
          <w:sz w:val="24"/>
          <w:szCs w:val="20"/>
        </w:rPr>
        <w:t xml:space="preserve"> </w:t>
      </w:r>
      <w:r w:rsidRPr="00551957">
        <w:rPr>
          <w:rFonts w:ascii="Times New Roman" w:eastAsia="Arial" w:hAnsi="Times New Roman" w:cs="Times New Roman"/>
          <w:sz w:val="24"/>
          <w:szCs w:val="20"/>
          <w:shd w:val="clear" w:color="auto" w:fill="FFFFFF"/>
        </w:rPr>
        <w:t>nuostatas.</w:t>
      </w:r>
    </w:p>
    <w:p w14:paraId="2DC15008"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6C28055E"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5662C568"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lastRenderedPageBreak/>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263C141B"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12.1.7. Avanso užtikrinimo suma turi būti nurodoma ir išmokama eurais.</w:t>
      </w:r>
    </w:p>
    <w:p w14:paraId="69DC03CE"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12.1.8. Avanso užtikrinimas turi būti surašytas lietuvių arba kita kalba (esant Pirkėjo prašymui, turi būti pateiktas vertimas į lietuvių kalbą).</w:t>
      </w:r>
    </w:p>
    <w:p w14:paraId="388AF849"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12.1.9. Avanso užtikrinimas, neatitinkantis šiame Sutarties poskyryje nustatytų reikalavimų, nebus priimamas.</w:t>
      </w:r>
    </w:p>
    <w:p w14:paraId="4663EB6D"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24B8573"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12.1.11. Pirkėjas sumoka Tiekėjui Avansą per Specialiosiose sąlygose numatytą terminą nuo išankstinio mokėjimo sąskaitos ir Avanso užtikrinimo (jei taikoma) gavimo dienos. Sumokėto Avanso suma išskaitoma iš mokėtinos sumos.</w:t>
      </w:r>
    </w:p>
    <w:p w14:paraId="264B3FE1"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12.1.12. Nutraukus Sutartį, Tiekėjas privalo grąžinti Pirkėjui gautą Avansą per 5 (penkias) darbo dienas (jeigu dalis </w:t>
      </w:r>
      <w:r w:rsidRPr="00551957">
        <w:rPr>
          <w:rFonts w:ascii="Times New Roman" w:eastAsia="Arial" w:hAnsi="Times New Roman" w:cs="Times New Roman"/>
          <w:sz w:val="24"/>
          <w:szCs w:val="20"/>
        </w:rPr>
        <w:t>Paslaugų yra suteikta</w:t>
      </w:r>
      <w:r w:rsidRPr="00551957">
        <w:rPr>
          <w:rFonts w:ascii="Times New Roman" w:eastAsia="Times New Roman" w:hAnsi="Times New Roman" w:cs="Times New Roman"/>
          <w:sz w:val="24"/>
          <w:szCs w:val="20"/>
        </w:rPr>
        <w:t xml:space="preserve">, Pirkėjas jas yra priėmęs ir </w:t>
      </w:r>
      <w:r w:rsidRPr="00551957">
        <w:rPr>
          <w:rFonts w:ascii="Times New Roman" w:eastAsia="Arial" w:hAnsi="Times New Roman" w:cs="Times New Roman"/>
          <w:sz w:val="24"/>
          <w:szCs w:val="20"/>
        </w:rPr>
        <w:t>Paslaugų rezultatu</w:t>
      </w:r>
      <w:r w:rsidRPr="00551957">
        <w:rPr>
          <w:rFonts w:ascii="Times New Roman" w:eastAsia="Times New Roman" w:hAnsi="Times New Roman" w:cs="Times New Roman"/>
          <w:sz w:val="24"/>
          <w:szCs w:val="20"/>
        </w:rP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FDE6FEF"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p>
    <w:p w14:paraId="03790276"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rPr>
      </w:pPr>
      <w:r w:rsidRPr="00551957">
        <w:rPr>
          <w:rFonts w:ascii="Times New Roman" w:eastAsia="Arial" w:hAnsi="Times New Roman" w:cs="Times New Roman"/>
          <w:b/>
          <w:bCs/>
          <w:sz w:val="24"/>
          <w:szCs w:val="20"/>
        </w:rPr>
        <w:t>12.2.</w:t>
      </w:r>
      <w:r w:rsidRPr="00551957">
        <w:rPr>
          <w:rFonts w:ascii="Times New Roman" w:eastAsia="Arial" w:hAnsi="Times New Roman" w:cs="Times New Roman"/>
          <w:b/>
          <w:bCs/>
          <w:sz w:val="24"/>
          <w:szCs w:val="20"/>
        </w:rPr>
        <w:tab/>
      </w:r>
      <w:r w:rsidRPr="00551957">
        <w:rPr>
          <w:rFonts w:ascii="Times New Roman" w:eastAsia="Arial" w:hAnsi="Times New Roman" w:cs="Times New Roman"/>
          <w:b/>
          <w:sz w:val="24"/>
          <w:szCs w:val="20"/>
        </w:rPr>
        <w:t>Mokėjimų tvarka</w:t>
      </w:r>
    </w:p>
    <w:p w14:paraId="54602C27"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rPr>
      </w:pPr>
    </w:p>
    <w:p w14:paraId="088AB25B"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12.2.1.</w:t>
      </w:r>
      <w:r w:rsidRPr="00551957">
        <w:rPr>
          <w:rFonts w:ascii="Times New Roman" w:eastAsia="Arial" w:hAnsi="Times New Roman" w:cs="Times New Roman"/>
          <w:sz w:val="24"/>
          <w:szCs w:val="20"/>
        </w:rPr>
        <w:tab/>
      </w:r>
      <w:r w:rsidRPr="00551957">
        <w:rPr>
          <w:rFonts w:ascii="Times New Roman" w:eastAsia="Times New Roman" w:hAnsi="Times New Roman" w:cs="Times New Roman"/>
          <w:sz w:val="24"/>
          <w:szCs w:val="20"/>
        </w:rPr>
        <w:t xml:space="preserve">Tiekėjas išrašo Sąskaitą tik Šalims pasirašius </w:t>
      </w:r>
      <w:r w:rsidRPr="00551957">
        <w:rPr>
          <w:rFonts w:ascii="Times New Roman" w:eastAsia="Arial" w:hAnsi="Times New Roman" w:cs="Times New Roman"/>
          <w:sz w:val="24"/>
          <w:szCs w:val="20"/>
        </w:rPr>
        <w:t>Paslaugų</w:t>
      </w:r>
      <w:r w:rsidRPr="00551957">
        <w:rPr>
          <w:rFonts w:ascii="Times New Roman" w:eastAsia="Times New Roman" w:hAnsi="Times New Roman" w:cs="Times New Roman"/>
          <w:sz w:val="24"/>
          <w:szCs w:val="20"/>
        </w:rPr>
        <w:t xml:space="preserve"> perdavimo–priėmimo aktą, jeigu kitaip nenumatyta Specialiosiose sąlygose</w:t>
      </w:r>
      <w:r w:rsidRPr="00551957">
        <w:rPr>
          <w:rFonts w:ascii="Times New Roman" w:eastAsia="Arial" w:hAnsi="Times New Roman" w:cs="Times New Roman"/>
          <w:sz w:val="24"/>
          <w:szCs w:val="20"/>
        </w:rPr>
        <w:t>:</w:t>
      </w:r>
    </w:p>
    <w:p w14:paraId="4BE90CE6"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12.2.1.1.</w:t>
      </w:r>
      <w:r w:rsidRPr="00551957">
        <w:rPr>
          <w:rFonts w:ascii="Times New Roman" w:eastAsia="Arial" w:hAnsi="Times New Roman" w:cs="Times New Roman"/>
          <w:sz w:val="24"/>
          <w:szCs w:val="20"/>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46A0A41A"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 xml:space="preserve">12.2.1.2. </w:t>
      </w:r>
      <w:r w:rsidRPr="00551957">
        <w:rPr>
          <w:rFonts w:ascii="Times New Roman" w:eastAsia="Arial" w:hAnsi="Times New Roman" w:cs="Times New Roman"/>
          <w:sz w:val="24"/>
          <w:szCs w:val="20"/>
        </w:rPr>
        <w:tab/>
        <w:t>Europos elektroninių sąskaitų faktūrų standarto neatitinkančią elektroninę sąskaitą faktūrą Tiekėjas gali teikti tik naudodamasis Sąskaitų administravimo bendrosios informacinės sistemos(toliau – SABIS priemonėmis.</w:t>
      </w:r>
    </w:p>
    <w:p w14:paraId="1BC45D67"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12.2.2.</w:t>
      </w:r>
      <w:r w:rsidRPr="00551957">
        <w:rPr>
          <w:rFonts w:ascii="Times New Roman" w:eastAsia="Arial" w:hAnsi="Times New Roman" w:cs="Times New Roman"/>
          <w:sz w:val="24"/>
          <w:szCs w:val="20"/>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573FF7BB"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12.2.3.</w:t>
      </w:r>
      <w:r w:rsidRPr="00551957">
        <w:rPr>
          <w:rFonts w:ascii="Times New Roman" w:eastAsia="Times New Roman" w:hAnsi="Times New Roman" w:cs="Times New Roman"/>
          <w:sz w:val="24"/>
          <w:szCs w:val="20"/>
        </w:rPr>
        <w:tab/>
        <w:t>Išankstinio mokėjimo sąskaitas (jeigu Specialiosiose sąlygose yra numatytas Avanso mokėjimas) Tiekėjas privalo pateikti šiame Sutarties poskyryje nustatyta tvarka.</w:t>
      </w:r>
    </w:p>
    <w:p w14:paraId="4C0FAD6E"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12.2.4.</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Pirkėjas atlieka mokėjimus už Paslaugas Specialiosiose sąlygose nustatytais terminais.</w:t>
      </w:r>
    </w:p>
    <w:p w14:paraId="107D2F67"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12.2.5.</w:t>
      </w:r>
      <w:r w:rsidRPr="00551957">
        <w:rPr>
          <w:rFonts w:ascii="Times New Roman" w:eastAsia="Arial" w:hAnsi="Times New Roman" w:cs="Times New Roman"/>
          <w:sz w:val="24"/>
          <w:szCs w:val="20"/>
        </w:rPr>
        <w:tab/>
        <w:t>Už mokėjimų pagal Sutartį vėlavimus Pirkėjui taikomos netesybos Specialiosiose sąlygose nustatyta tvarka.</w:t>
      </w:r>
    </w:p>
    <w:p w14:paraId="2D903F1D"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12.2.6.</w:t>
      </w:r>
      <w:r w:rsidRPr="00551957">
        <w:rPr>
          <w:rFonts w:ascii="Times New Roman" w:eastAsia="Times New Roman" w:hAnsi="Times New Roman" w:cs="Times New Roman"/>
          <w:sz w:val="24"/>
          <w:szCs w:val="20"/>
        </w:rPr>
        <w:tab/>
      </w:r>
      <w:r w:rsidRPr="00551957">
        <w:rPr>
          <w:rFonts w:ascii="Times New Roman" w:eastAsia="Arial" w:hAnsi="Times New Roman" w:cs="Times New Roman"/>
          <w:sz w:val="24"/>
          <w:szCs w:val="20"/>
        </w:rPr>
        <w:t>Jei Paslaugos teikiamos etapais ar periodais aukščiau nurodyta atsiskaitymo tvarka galioja kiekvienam Paslaugų teikimo etapui ar periodui, jei Specialiosiose sąlygose nenustatyta kitaip.</w:t>
      </w:r>
    </w:p>
    <w:p w14:paraId="11D1F3F6" w14:textId="77777777" w:rsidR="00551957" w:rsidRPr="00551957" w:rsidRDefault="00551957" w:rsidP="00551957">
      <w:pPr>
        <w:widowControl w:val="0"/>
        <w:pBdr>
          <w:top w:val="nil"/>
          <w:left w:val="nil"/>
          <w:bottom w:val="nil"/>
          <w:right w:val="nil"/>
          <w:between w:val="nil"/>
        </w:pBdr>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12.2.7.</w:t>
      </w:r>
      <w:r w:rsidRPr="00551957">
        <w:rPr>
          <w:rFonts w:ascii="Times New Roman" w:eastAsia="Arial" w:hAnsi="Times New Roman" w:cs="Times New Roman"/>
          <w:sz w:val="24"/>
          <w:szCs w:val="20"/>
        </w:rPr>
        <w:tab/>
        <w:t xml:space="preserve">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w:t>
      </w:r>
      <w:r w:rsidRPr="00551957">
        <w:rPr>
          <w:rFonts w:ascii="Times New Roman" w:eastAsia="Arial" w:hAnsi="Times New Roman" w:cs="Times New Roman"/>
          <w:sz w:val="24"/>
          <w:szCs w:val="20"/>
        </w:rPr>
        <w:lastRenderedPageBreak/>
        <w:t>Sąskaitą už Paslaugas Pirkėjui.</w:t>
      </w:r>
    </w:p>
    <w:p w14:paraId="3E88CF3A"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p>
    <w:p w14:paraId="2182BA04"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rPr>
      </w:pPr>
      <w:r w:rsidRPr="00551957">
        <w:rPr>
          <w:rFonts w:ascii="Times New Roman" w:eastAsia="Arial" w:hAnsi="Times New Roman" w:cs="Times New Roman"/>
          <w:b/>
          <w:bCs/>
          <w:sz w:val="24"/>
          <w:szCs w:val="20"/>
        </w:rPr>
        <w:t>12.3.</w:t>
      </w:r>
      <w:r w:rsidRPr="00551957">
        <w:rPr>
          <w:rFonts w:ascii="Times New Roman" w:eastAsia="Arial" w:hAnsi="Times New Roman" w:cs="Times New Roman"/>
          <w:b/>
          <w:bCs/>
          <w:sz w:val="24"/>
          <w:szCs w:val="20"/>
        </w:rPr>
        <w:tab/>
      </w:r>
      <w:r w:rsidRPr="00551957">
        <w:rPr>
          <w:rFonts w:ascii="Times New Roman" w:eastAsia="Arial" w:hAnsi="Times New Roman" w:cs="Times New Roman"/>
          <w:b/>
          <w:sz w:val="24"/>
          <w:szCs w:val="20"/>
        </w:rPr>
        <w:t>Kiti atsiskaitymo klausimai</w:t>
      </w:r>
    </w:p>
    <w:p w14:paraId="2F26EC0B"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rPr>
      </w:pPr>
    </w:p>
    <w:p w14:paraId="033A2B81"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12.3.1.</w:t>
      </w:r>
      <w:r w:rsidRPr="00551957">
        <w:rPr>
          <w:rFonts w:ascii="Times New Roman" w:eastAsia="Arial" w:hAnsi="Times New Roman" w:cs="Times New Roman"/>
          <w:sz w:val="24"/>
          <w:szCs w:val="20"/>
        </w:rPr>
        <w:tab/>
        <w:t>Pirkėjas privalo pervesti mokėjimus Tiekėjui į Tiekėjo banko sąskaitą, nurodytą Specialiosiose sąlygose.</w:t>
      </w:r>
    </w:p>
    <w:p w14:paraId="69A3AE9B"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12.3.2.</w:t>
      </w:r>
      <w:r w:rsidRPr="00551957">
        <w:rPr>
          <w:rFonts w:ascii="Times New Roman" w:eastAsia="Arial" w:hAnsi="Times New Roman" w:cs="Times New Roman"/>
          <w:sz w:val="24"/>
          <w:szCs w:val="20"/>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76E59BC"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12.3.3.</w:t>
      </w:r>
      <w:r w:rsidRPr="00551957">
        <w:rPr>
          <w:rFonts w:ascii="Times New Roman" w:eastAsia="Arial" w:hAnsi="Times New Roman" w:cs="Times New Roman"/>
          <w:sz w:val="24"/>
          <w:szCs w:val="20"/>
        </w:rPr>
        <w:tab/>
        <w:t>Visi mokėjimai pagal Sutartį atliekami eurais.</w:t>
      </w:r>
    </w:p>
    <w:p w14:paraId="6F756194"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12.3.4.</w:t>
      </w:r>
      <w:r w:rsidRPr="00551957">
        <w:rPr>
          <w:rFonts w:ascii="Times New Roman" w:eastAsia="Arial" w:hAnsi="Times New Roman" w:cs="Times New Roman"/>
          <w:sz w:val="24"/>
          <w:szCs w:val="20"/>
        </w:rPr>
        <w:tab/>
        <w:t>Už pavėluotus mokėjimus pagal Sutartį mokančioji Šalis privalo sumokėti kitai Šaliai Specialiosiose sąlygose nurodyto dydžio netesybas.</w:t>
      </w:r>
    </w:p>
    <w:p w14:paraId="052D5445"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p>
    <w:p w14:paraId="370684F4"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rPr>
      </w:pPr>
      <w:r w:rsidRPr="00551957">
        <w:rPr>
          <w:rFonts w:ascii="Times New Roman" w:eastAsia="Arial" w:hAnsi="Times New Roman" w:cs="Times New Roman"/>
          <w:b/>
          <w:bCs/>
          <w:caps/>
          <w:sz w:val="24"/>
          <w:szCs w:val="20"/>
        </w:rPr>
        <w:t>13.</w:t>
      </w:r>
      <w:r w:rsidRPr="00551957">
        <w:rPr>
          <w:rFonts w:ascii="Times New Roman" w:eastAsia="Arial" w:hAnsi="Times New Roman" w:cs="Times New Roman"/>
          <w:b/>
          <w:bCs/>
          <w:caps/>
          <w:sz w:val="24"/>
          <w:szCs w:val="20"/>
        </w:rPr>
        <w:tab/>
      </w:r>
      <w:r w:rsidRPr="00551957">
        <w:rPr>
          <w:rFonts w:ascii="Times New Roman" w:eastAsia="Arial" w:hAnsi="Times New Roman" w:cs="Times New Roman"/>
          <w:b/>
          <w:caps/>
          <w:sz w:val="24"/>
          <w:szCs w:val="20"/>
        </w:rPr>
        <w:t>Konfidenciali informacija</w:t>
      </w:r>
    </w:p>
    <w:p w14:paraId="10274CBA"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rPr>
      </w:pPr>
    </w:p>
    <w:p w14:paraId="4EB72501"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13.1.</w:t>
      </w:r>
      <w:r w:rsidRPr="00551957">
        <w:rPr>
          <w:rFonts w:ascii="Times New Roman" w:eastAsia="Arial" w:hAnsi="Times New Roman" w:cs="Times New Roman"/>
          <w:sz w:val="24"/>
          <w:szCs w:val="20"/>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313825C"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13.2.</w:t>
      </w:r>
      <w:r w:rsidRPr="00551957">
        <w:rPr>
          <w:rFonts w:ascii="Times New Roman" w:eastAsia="Arial" w:hAnsi="Times New Roman" w:cs="Times New Roman"/>
          <w:sz w:val="24"/>
          <w:szCs w:val="20"/>
        </w:rPr>
        <w:tab/>
        <w:t>Šalis turi teisę atskleisti kitos Šalies konfidencialią informaciją šiais atvejais:</w:t>
      </w:r>
    </w:p>
    <w:p w14:paraId="7E7CEBF1"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13.2.1.</w:t>
      </w:r>
      <w:r w:rsidRPr="00551957">
        <w:rPr>
          <w:rFonts w:ascii="Times New Roman" w:eastAsia="Arial" w:hAnsi="Times New Roman" w:cs="Times New Roman"/>
          <w:sz w:val="24"/>
          <w:szCs w:val="20"/>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9748BAB"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13.2.2.</w:t>
      </w:r>
      <w:r w:rsidRPr="00551957">
        <w:rPr>
          <w:rFonts w:ascii="Times New Roman" w:eastAsia="Arial" w:hAnsi="Times New Roman" w:cs="Times New Roman"/>
          <w:sz w:val="24"/>
          <w:szCs w:val="20"/>
        </w:rPr>
        <w:tab/>
        <w:t xml:space="preserve">konfidencialią informaciją yra būtina atskleisti pagal </w:t>
      </w:r>
      <w:r w:rsidRPr="00551957">
        <w:rPr>
          <w:rFonts w:ascii="Times New Roman" w:eastAsia="Times New Roman" w:hAnsi="Times New Roman" w:cs="Times New Roman"/>
          <w:sz w:val="24"/>
          <w:szCs w:val="20"/>
        </w:rPr>
        <w:t>įstatymų bei kitų teisės aktų</w:t>
      </w:r>
      <w:r w:rsidRPr="00551957">
        <w:rPr>
          <w:rFonts w:ascii="Times New Roman" w:eastAsia="Arial" w:hAnsi="Times New Roman" w:cs="Times New Roman"/>
          <w:sz w:val="24"/>
          <w:szCs w:val="20"/>
        </w:rPr>
        <w:t xml:space="preserve"> reikalavimus, įskaitant atvejus, kai to reikalauja viešojo administravimo subjektai, taip, kaip jie apibrėžti Lietuvos Respublikos viešojo administravimo įstatyme.</w:t>
      </w:r>
    </w:p>
    <w:p w14:paraId="271ED033"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13.3.</w:t>
      </w:r>
      <w:r w:rsidRPr="00551957">
        <w:rPr>
          <w:rFonts w:ascii="Times New Roman" w:eastAsia="Arial" w:hAnsi="Times New Roman" w:cs="Times New Roman"/>
          <w:sz w:val="24"/>
          <w:szCs w:val="20"/>
        </w:rPr>
        <w:tab/>
        <w:t xml:space="preserve">Prieš atskleisdama konfidencialią informaciją, Šalis privalo informuoti kitą Šalį (tiek, kiek tai nedraudžiama pagal </w:t>
      </w:r>
      <w:r w:rsidRPr="00551957">
        <w:rPr>
          <w:rFonts w:ascii="Times New Roman" w:eastAsia="Times New Roman" w:hAnsi="Times New Roman" w:cs="Times New Roman"/>
          <w:sz w:val="24"/>
          <w:szCs w:val="20"/>
        </w:rPr>
        <w:t>įstatymus bei kitus teisės aktus</w:t>
      </w:r>
      <w:r w:rsidRPr="00551957">
        <w:rPr>
          <w:rFonts w:ascii="Times New Roman" w:eastAsia="Arial" w:hAnsi="Times New Roman" w:cs="Times New Roman"/>
          <w:sz w:val="24"/>
          <w:szCs w:val="20"/>
        </w:rPr>
        <w:t>) apie būtinybę arba gautą viešojo administravimo subjekto reikalavimą atskleisti konfidencialią informaciją ir imtis protingų priemonių, siekdama užtikrinti atskleistos informacijos konfidencialumą.</w:t>
      </w:r>
    </w:p>
    <w:p w14:paraId="64260D64"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13.4.</w:t>
      </w:r>
      <w:r w:rsidRPr="00551957">
        <w:rPr>
          <w:rFonts w:ascii="Times New Roman" w:eastAsia="Arial" w:hAnsi="Times New Roman" w:cs="Times New Roman"/>
          <w:sz w:val="24"/>
          <w:szCs w:val="20"/>
        </w:rPr>
        <w:tab/>
        <w:t>Šalis atsako:</w:t>
      </w:r>
    </w:p>
    <w:p w14:paraId="22DC9F81"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13.4.1.</w:t>
      </w:r>
      <w:r w:rsidRPr="00551957">
        <w:rPr>
          <w:rFonts w:ascii="Times New Roman" w:eastAsia="Arial" w:hAnsi="Times New Roman" w:cs="Times New Roman"/>
          <w:sz w:val="24"/>
          <w:szCs w:val="20"/>
        </w:rPr>
        <w:tab/>
        <w:t>už bet kokį neteisėtą, įskaitant atsitiktinį, kitos Šalies konfidencialios informacijos ar bet kurios jos dalies atskleidimą ar perdavimą arba konfidencialios informacijos neteisėtą naudojimą;</w:t>
      </w:r>
    </w:p>
    <w:p w14:paraId="04DFDA1B"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13.4.2.</w:t>
      </w:r>
      <w:r w:rsidRPr="00551957">
        <w:rPr>
          <w:rFonts w:ascii="Times New Roman" w:eastAsia="Arial" w:hAnsi="Times New Roman" w:cs="Times New Roman"/>
          <w:sz w:val="24"/>
          <w:szCs w:val="20"/>
        </w:rPr>
        <w:tab/>
        <w:t>už tai, kad nesiėmė visų protingų veiksmų, kad išsaugotų ir apsaugotų kitos Šalies konfidencialią informaciją ar bet kurią jos dalį, užkirstų kelią tolesniam jos neteisėtam atskleidimui, perdavimui ar naudojimui.</w:t>
      </w:r>
    </w:p>
    <w:p w14:paraId="1ABEE0CD"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13.5.</w:t>
      </w:r>
      <w:r w:rsidRPr="00551957">
        <w:rPr>
          <w:rFonts w:ascii="Times New Roman" w:eastAsia="Arial" w:hAnsi="Times New Roman" w:cs="Times New Roman"/>
          <w:sz w:val="24"/>
          <w:szCs w:val="20"/>
        </w:rPr>
        <w:tab/>
        <w:t>Šalis, nepagrįstai atskleidusi kitos Šalies konfidencialią informaciją, privalo sumokėti kitai Šaliai Specialiosiose sąlygose nurodyto dydžio baudą.</w:t>
      </w:r>
    </w:p>
    <w:p w14:paraId="27C2EBA5"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p>
    <w:p w14:paraId="7BD6E43E"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rPr>
      </w:pPr>
      <w:r w:rsidRPr="00551957">
        <w:rPr>
          <w:rFonts w:ascii="Times New Roman" w:eastAsia="Arial" w:hAnsi="Times New Roman" w:cs="Times New Roman"/>
          <w:b/>
          <w:bCs/>
          <w:caps/>
          <w:sz w:val="24"/>
          <w:szCs w:val="20"/>
        </w:rPr>
        <w:t>14.</w:t>
      </w:r>
      <w:r w:rsidRPr="00551957">
        <w:rPr>
          <w:rFonts w:ascii="Times New Roman" w:eastAsia="Arial" w:hAnsi="Times New Roman" w:cs="Times New Roman"/>
          <w:b/>
          <w:bCs/>
          <w:caps/>
          <w:sz w:val="24"/>
          <w:szCs w:val="20"/>
        </w:rPr>
        <w:tab/>
      </w:r>
      <w:r w:rsidRPr="00551957">
        <w:rPr>
          <w:rFonts w:ascii="Times New Roman" w:eastAsia="Arial" w:hAnsi="Times New Roman" w:cs="Times New Roman"/>
          <w:b/>
          <w:caps/>
          <w:sz w:val="24"/>
          <w:szCs w:val="20"/>
        </w:rPr>
        <w:t>Asmens duomenų apsauga</w:t>
      </w:r>
    </w:p>
    <w:p w14:paraId="7DFF0D6A"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rPr>
      </w:pPr>
    </w:p>
    <w:p w14:paraId="3CB2951E"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14.1.</w:t>
      </w:r>
      <w:r w:rsidRPr="00551957">
        <w:rPr>
          <w:rFonts w:ascii="Times New Roman" w:eastAsia="Arial" w:hAnsi="Times New Roman" w:cs="Times New Roman"/>
          <w:sz w:val="24"/>
          <w:szCs w:val="20"/>
        </w:rPr>
        <w:tab/>
        <w:t xml:space="preserve">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w:t>
      </w:r>
      <w:r w:rsidRPr="00551957">
        <w:rPr>
          <w:rFonts w:ascii="Times New Roman" w:eastAsia="Arial" w:hAnsi="Times New Roman" w:cs="Times New Roman"/>
          <w:sz w:val="24"/>
          <w:szCs w:val="20"/>
        </w:rPr>
        <w:lastRenderedPageBreak/>
        <w:t>nuostatomis.</w:t>
      </w:r>
    </w:p>
    <w:p w14:paraId="2A0F723F" w14:textId="77777777" w:rsidR="00551957" w:rsidRPr="00551957" w:rsidRDefault="00551957" w:rsidP="00551957">
      <w:pPr>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14.2.</w:t>
      </w:r>
      <w:r w:rsidRPr="00551957">
        <w:rPr>
          <w:rFonts w:ascii="Times New Roman" w:eastAsia="Times New Roman" w:hAnsi="Times New Roman" w:cs="Times New Roman"/>
          <w:sz w:val="24"/>
          <w:szCs w:val="20"/>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D9EA644" w14:textId="77777777" w:rsidR="00551957" w:rsidRPr="00551957" w:rsidRDefault="00551957" w:rsidP="00551957">
      <w:pPr>
        <w:tabs>
          <w:tab w:val="left" w:pos="0"/>
          <w:tab w:val="left" w:pos="851"/>
          <w:tab w:val="left" w:pos="992"/>
          <w:tab w:val="left" w:pos="1134"/>
        </w:tabs>
        <w:spacing w:after="0" w:line="240" w:lineRule="auto"/>
        <w:jc w:val="both"/>
        <w:rPr>
          <w:rFonts w:ascii="Times New Roman" w:eastAsia="Arial" w:hAnsi="Times New Roman" w:cs="Times New Roman"/>
          <w:b/>
          <w:bCs/>
          <w:sz w:val="24"/>
          <w:szCs w:val="20"/>
        </w:rPr>
      </w:pPr>
    </w:p>
    <w:p w14:paraId="3A5D4E34"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caps/>
          <w:sz w:val="24"/>
          <w:szCs w:val="20"/>
        </w:rPr>
      </w:pPr>
      <w:r w:rsidRPr="00551957">
        <w:rPr>
          <w:rFonts w:ascii="Times New Roman" w:eastAsia="Arial" w:hAnsi="Times New Roman" w:cs="Times New Roman"/>
          <w:b/>
          <w:bCs/>
          <w:caps/>
          <w:sz w:val="24"/>
          <w:szCs w:val="20"/>
        </w:rPr>
        <w:t>15.</w:t>
      </w:r>
      <w:r w:rsidRPr="00551957">
        <w:rPr>
          <w:rFonts w:ascii="Times New Roman" w:eastAsia="Arial" w:hAnsi="Times New Roman" w:cs="Times New Roman"/>
          <w:b/>
          <w:bCs/>
          <w:caps/>
          <w:sz w:val="24"/>
          <w:szCs w:val="20"/>
        </w:rPr>
        <w:tab/>
      </w:r>
      <w:r w:rsidRPr="00551957">
        <w:rPr>
          <w:rFonts w:ascii="Times New Roman" w:eastAsia="Arial" w:hAnsi="Times New Roman" w:cs="Times New Roman"/>
          <w:b/>
          <w:caps/>
          <w:sz w:val="24"/>
          <w:szCs w:val="20"/>
        </w:rPr>
        <w:t>INTELEKTINĖ NUOSAVYBĖ</w:t>
      </w:r>
    </w:p>
    <w:p w14:paraId="288DF004"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caps/>
          <w:sz w:val="24"/>
          <w:szCs w:val="20"/>
        </w:rPr>
      </w:pPr>
    </w:p>
    <w:p w14:paraId="683D9C19"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551957">
        <w:rPr>
          <w:rFonts w:ascii="Times New Roman" w:eastAsia="Arial" w:hAnsi="Times New Roman" w:cs="Times New Roman"/>
          <w:sz w:val="24"/>
          <w:szCs w:val="20"/>
        </w:rPr>
        <w:t>Paslaugų</w:t>
      </w:r>
      <w:r w:rsidRPr="00551957">
        <w:rPr>
          <w:rFonts w:ascii="Times New Roman" w:eastAsia="Times New Roman" w:hAnsi="Times New Roman" w:cs="Times New Roman"/>
          <w:sz w:val="24"/>
          <w:szCs w:val="20"/>
        </w:rPr>
        <w:t xml:space="preserve"> pobūdžio ar (ir) išimtinių teisių, patentų ir kt.</w:t>
      </w:r>
    </w:p>
    <w:p w14:paraId="1E9A5256"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551957">
        <w:rPr>
          <w:rFonts w:ascii="Times New Roman" w:eastAsia="Times New Roman" w:hAnsi="Times New Roman" w:cs="Times New Roman"/>
          <w:sz w:val="24"/>
          <w:szCs w:val="20"/>
        </w:rPr>
        <w:t>sui</w:t>
      </w:r>
      <w:proofErr w:type="spellEnd"/>
      <w:r w:rsidRPr="00551957">
        <w:rPr>
          <w:rFonts w:ascii="Times New Roman" w:eastAsia="Times New Roman" w:hAnsi="Times New Roman" w:cs="Times New Roman"/>
          <w:sz w:val="24"/>
          <w:szCs w:val="20"/>
        </w:rPr>
        <w:t xml:space="preserve"> </w:t>
      </w:r>
      <w:proofErr w:type="spellStart"/>
      <w:r w:rsidRPr="00551957">
        <w:rPr>
          <w:rFonts w:ascii="Times New Roman" w:eastAsia="Times New Roman" w:hAnsi="Times New Roman" w:cs="Times New Roman"/>
          <w:sz w:val="24"/>
          <w:szCs w:val="20"/>
        </w:rPr>
        <w:t>generis</w:t>
      </w:r>
      <w:proofErr w:type="spellEnd"/>
      <w:r w:rsidRPr="00551957">
        <w:rPr>
          <w:rFonts w:ascii="Times New Roman" w:eastAsia="Times New Roman" w:hAnsi="Times New Roman" w:cs="Times New Roman"/>
          <w:sz w:val="24"/>
          <w:szCs w:val="20"/>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21556C42"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6526F099"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b/>
          <w:bCs/>
          <w:sz w:val="24"/>
          <w:szCs w:val="20"/>
        </w:rPr>
      </w:pPr>
    </w:p>
    <w:p w14:paraId="21E90882"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rPr>
      </w:pPr>
      <w:r w:rsidRPr="00551957">
        <w:rPr>
          <w:rFonts w:ascii="Times New Roman" w:eastAsia="Arial" w:hAnsi="Times New Roman" w:cs="Times New Roman"/>
          <w:b/>
          <w:bCs/>
          <w:caps/>
          <w:sz w:val="24"/>
          <w:szCs w:val="20"/>
        </w:rPr>
        <w:t>16.</w:t>
      </w:r>
      <w:r w:rsidRPr="00551957">
        <w:rPr>
          <w:rFonts w:ascii="Times New Roman" w:eastAsia="Arial" w:hAnsi="Times New Roman" w:cs="Times New Roman"/>
          <w:b/>
          <w:bCs/>
          <w:caps/>
          <w:sz w:val="24"/>
          <w:szCs w:val="20"/>
        </w:rPr>
        <w:tab/>
      </w:r>
      <w:r w:rsidRPr="00551957">
        <w:rPr>
          <w:rFonts w:ascii="Times New Roman" w:eastAsia="Arial" w:hAnsi="Times New Roman" w:cs="Times New Roman"/>
          <w:b/>
          <w:caps/>
          <w:sz w:val="24"/>
          <w:szCs w:val="20"/>
        </w:rPr>
        <w:t>Pareiškimai ir garantijos</w:t>
      </w:r>
    </w:p>
    <w:p w14:paraId="03F81E6D"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rPr>
      </w:pPr>
    </w:p>
    <w:p w14:paraId="60B3DBBD"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16.1. Kiekviena iš Šalių pareiškia ir garantuoja kitai Šaliai, kad:</w:t>
      </w:r>
    </w:p>
    <w:p w14:paraId="6F01DEF0"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16.1.1. yra teisėtai priimti ir galioja visi būtini sprendimai, gauti leidimai bei sutikimai, taip pat teisėtai atlikti ir galioja kiti teisiniai veiksmai, reikalingi Sutarties sudarymui, galiojimui ir vykdymui;</w:t>
      </w:r>
    </w:p>
    <w:p w14:paraId="35D29200"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 xml:space="preserve">16.1.2. sudarydama Sutartį, Šalis neviršija savo kompetencijos ir nepažeidžia jai taikomų </w:t>
      </w:r>
      <w:r w:rsidRPr="00551957">
        <w:rPr>
          <w:rFonts w:ascii="Times New Roman" w:eastAsia="Times New Roman" w:hAnsi="Times New Roman" w:cs="Times New Roman"/>
          <w:sz w:val="24"/>
          <w:szCs w:val="20"/>
        </w:rPr>
        <w:t>įstatymų bei kitų teisės aktų</w:t>
      </w:r>
      <w:r w:rsidRPr="00551957">
        <w:rPr>
          <w:rFonts w:ascii="Times New Roman" w:eastAsia="Arial" w:hAnsi="Times New Roman" w:cs="Times New Roman"/>
          <w:sz w:val="24"/>
          <w:szCs w:val="20"/>
        </w:rPr>
        <w:t>, teismo ar arbitražo teismo sprendimų, administracinių aktų, sutarčių ar kitų prievolių pagal taikomą privatinę teisę, viešąją teisę, Europos Sąjungos teisę arba tarptautinę teisę;</w:t>
      </w:r>
    </w:p>
    <w:p w14:paraId="6A37EABB"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E34F4E0"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0A3399F"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0E67988"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16.1.6. visi Šalies pareiškimai ir garantijos yra išsamūs ir nepalieka nutylėtų jokių aplinkybių, kurios darytų šiuos pareiškimus ar garantijas neteisingais.</w:t>
      </w:r>
    </w:p>
    <w:p w14:paraId="44D1180B"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 xml:space="preserve">16.2. Tiekėjas papildomai pareiškia ir garantuoja Pirkėjui, kad Tiekėjas, subtiekėjai, jungtinės </w:t>
      </w:r>
      <w:r w:rsidRPr="00551957">
        <w:rPr>
          <w:rFonts w:ascii="Times New Roman" w:eastAsia="Arial" w:hAnsi="Times New Roman" w:cs="Times New Roman"/>
          <w:sz w:val="24"/>
          <w:szCs w:val="20"/>
        </w:rPr>
        <w:lastRenderedPageBreak/>
        <w:t xml:space="preserve">veiklos partneriai ir specialistai turi galiojančius ir teisėtus visus </w:t>
      </w:r>
      <w:r w:rsidRPr="00551957">
        <w:rPr>
          <w:rFonts w:ascii="Times New Roman" w:eastAsia="Times New Roman" w:hAnsi="Times New Roman" w:cs="Times New Roman"/>
          <w:sz w:val="24"/>
          <w:szCs w:val="20"/>
        </w:rPr>
        <w:t>įstatymuose bei kituose teisės aktuose</w:t>
      </w:r>
      <w:r w:rsidRPr="00551957">
        <w:rPr>
          <w:rFonts w:ascii="Times New Roman" w:eastAsia="Arial" w:hAnsi="Times New Roman" w:cs="Times New Roman"/>
          <w:sz w:val="24"/>
          <w:szCs w:val="20"/>
        </w:rPr>
        <w:t xml:space="preserve"> numatytus leidimus, licencijas, atestatus, teisės pripažinimo dokumentus, reikalingus vykdant Sutartį.</w:t>
      </w:r>
    </w:p>
    <w:p w14:paraId="24943C55"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shd w:val="clear" w:color="auto" w:fill="FFFFFF"/>
        </w:rPr>
      </w:pPr>
      <w:r w:rsidRPr="00551957">
        <w:rPr>
          <w:rFonts w:ascii="Times New Roman" w:eastAsia="Arial" w:hAnsi="Times New Roman" w:cs="Times New Roman"/>
          <w:sz w:val="24"/>
          <w:szCs w:val="20"/>
          <w:shd w:val="clear" w:color="auto" w:fill="FFFFFF"/>
        </w:rPr>
        <w:t xml:space="preserve">16.3. </w:t>
      </w:r>
      <w:r w:rsidRPr="00551957">
        <w:rPr>
          <w:rFonts w:ascii="Times New Roman" w:eastAsia="Times New Roman" w:hAnsi="Times New Roman" w:cs="Times New Roman"/>
          <w:sz w:val="24"/>
          <w:szCs w:val="20"/>
        </w:rPr>
        <w:t>Tiekėjas pareiškia, kad suteiktų Paslaugų rezultato disponavimo, valdymo ir naudojimosi teisės nėra apribotos</w:t>
      </w:r>
      <w:r w:rsidRPr="00551957">
        <w:rPr>
          <w:rFonts w:ascii="Times New Roman" w:eastAsia="Arial" w:hAnsi="Times New Roman" w:cs="Times New Roman"/>
          <w:sz w:val="24"/>
          <w:szCs w:val="20"/>
        </w:rPr>
        <w:t xml:space="preserve"> </w:t>
      </w:r>
      <w:r w:rsidRPr="00551957">
        <w:rPr>
          <w:rFonts w:ascii="Times New Roman" w:eastAsia="Arial" w:hAnsi="Times New Roman" w:cs="Times New Roman"/>
          <w:sz w:val="24"/>
          <w:szCs w:val="20"/>
          <w:shd w:val="clear" w:color="auto" w:fill="FFFFFF"/>
        </w:rPr>
        <w:t xml:space="preserve">ir jokie tretieji asmenys neturi pretenzijų į Sutartimi perduodamą </w:t>
      </w:r>
      <w:r w:rsidRPr="00551957">
        <w:rPr>
          <w:rFonts w:ascii="Times New Roman" w:eastAsia="Arial" w:hAnsi="Times New Roman" w:cs="Times New Roman"/>
          <w:sz w:val="24"/>
          <w:szCs w:val="20"/>
        </w:rPr>
        <w:t>Paslaugų rezultatą</w:t>
      </w:r>
      <w:r w:rsidRPr="00551957">
        <w:rPr>
          <w:rFonts w:ascii="Times New Roman" w:eastAsia="Arial" w:hAnsi="Times New Roman" w:cs="Times New Roman"/>
          <w:sz w:val="24"/>
          <w:szCs w:val="20"/>
          <w:shd w:val="clear" w:color="auto" w:fill="FFFFFF"/>
        </w:rPr>
        <w:t>.</w:t>
      </w:r>
    </w:p>
    <w:p w14:paraId="65DB56A7"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rPr>
      </w:pPr>
      <w:r w:rsidRPr="00551957">
        <w:rPr>
          <w:rFonts w:ascii="Times New Roman" w:eastAsia="Arial" w:hAnsi="Times New Roman" w:cs="Times New Roman"/>
          <w:sz w:val="24"/>
          <w:szCs w:val="20"/>
        </w:rPr>
        <w:t>16.4. T</w:t>
      </w:r>
      <w:r w:rsidRPr="00551957">
        <w:rPr>
          <w:rFonts w:ascii="Times New Roman" w:eastAsia="Times New Roman" w:hAnsi="Times New Roman" w:cs="Times New Roman"/>
          <w:sz w:val="24"/>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2A983357"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p>
    <w:p w14:paraId="2BF64EF3"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rPr>
      </w:pPr>
      <w:r w:rsidRPr="00551957">
        <w:rPr>
          <w:rFonts w:ascii="Times New Roman" w:eastAsia="Arial" w:hAnsi="Times New Roman" w:cs="Times New Roman"/>
          <w:b/>
          <w:bCs/>
          <w:caps/>
          <w:sz w:val="24"/>
          <w:szCs w:val="20"/>
        </w:rPr>
        <w:t>17.</w:t>
      </w:r>
      <w:r w:rsidRPr="00551957">
        <w:rPr>
          <w:rFonts w:ascii="Times New Roman" w:eastAsia="Arial" w:hAnsi="Times New Roman" w:cs="Times New Roman"/>
          <w:b/>
          <w:bCs/>
          <w:caps/>
          <w:sz w:val="24"/>
          <w:szCs w:val="20"/>
        </w:rPr>
        <w:tab/>
      </w:r>
      <w:r w:rsidRPr="00551957">
        <w:rPr>
          <w:rFonts w:ascii="Times New Roman" w:eastAsia="Arial" w:hAnsi="Times New Roman" w:cs="Times New Roman"/>
          <w:b/>
          <w:caps/>
          <w:sz w:val="24"/>
          <w:szCs w:val="20"/>
        </w:rPr>
        <w:t>Bendrieji atsakomybės klausimai</w:t>
      </w:r>
    </w:p>
    <w:p w14:paraId="233F788D"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p>
    <w:p w14:paraId="55007C82"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17.1. Netesybų sumokėjimas už vėlavimą ar pareigų pagal Sutartį pažeidimą neatleidžia Šalies nuo Sutartyje numatytų jos pareigų vykdymo.</w:t>
      </w:r>
    </w:p>
    <w:p w14:paraId="0EB5656A"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551957">
        <w:rPr>
          <w:rFonts w:ascii="Times New Roman" w:eastAsia="Times New Roman" w:hAnsi="Times New Roman" w:cs="Times New Roman"/>
          <w:sz w:val="24"/>
          <w:szCs w:val="20"/>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60005358"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78A4DE2"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17.4. Šioje Sutartyje numatytos teisių gynybos priemonės neapriboja Šalių teisės pasinaudoti kitomis teisėtomis teisių gynybos priemonėmis.</w:t>
      </w:r>
    </w:p>
    <w:p w14:paraId="5FDA94B1"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5F872FFA"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17.6. Pasibaigus Sutarties galiojimui, Šalys neatleidžiamos nuo atsakomybės už Sutarties pažeidimą. Pasibaigus Sutarties galiojimui, Šalys nepraranda teisės reikalauti atlyginti dėl Sutarties nevykdymo patirtus nuostolius bei sumokėti netesybas.</w:t>
      </w:r>
    </w:p>
    <w:p w14:paraId="60487651" w14:textId="77777777" w:rsidR="00551957" w:rsidRPr="00551957" w:rsidRDefault="00551957" w:rsidP="00551957">
      <w:pPr>
        <w:tabs>
          <w:tab w:val="left" w:pos="567"/>
        </w:tabs>
        <w:spacing w:after="0" w:line="240" w:lineRule="auto"/>
        <w:jc w:val="both"/>
        <w:textAlignment w:val="baseline"/>
        <w:rPr>
          <w:rFonts w:ascii="Times New Roman" w:eastAsia="Arial" w:hAnsi="Times New Roman" w:cs="Times New Roman"/>
          <w:sz w:val="24"/>
          <w:szCs w:val="20"/>
        </w:rPr>
      </w:pPr>
      <w:r w:rsidRPr="00551957">
        <w:rPr>
          <w:rFonts w:ascii="Times New Roman" w:eastAsia="Arial" w:hAnsi="Times New Roman" w:cs="Times New Roman"/>
          <w:sz w:val="24"/>
          <w:szCs w:val="20"/>
        </w:rPr>
        <w:t xml:space="preserve">17.7. </w:t>
      </w:r>
      <w:r w:rsidRPr="00551957">
        <w:rPr>
          <w:rFonts w:ascii="Times New Roman" w:eastAsia="Times New Roman" w:hAnsi="Times New Roman" w:cs="Times New Roman"/>
          <w:sz w:val="24"/>
          <w:szCs w:val="20"/>
        </w:rPr>
        <w:t xml:space="preserve">Jeigu Sutartis nutraukiama dėl esminio sutarties pažeidimo pagal Bendrųjų sąlygų 22.2.1 papunktį ir (ar) Tiekėjas esminę Sutarties sąlygą, nurodytą </w:t>
      </w:r>
      <w:r w:rsidRPr="00551957">
        <w:rPr>
          <w:rFonts w:ascii="Times New Roman" w:eastAsia="Arial" w:hAnsi="Times New Roman" w:cs="Times New Roman"/>
          <w:sz w:val="24"/>
          <w:szCs w:val="20"/>
        </w:rPr>
        <w:t>Specialiųjų sąlygų 10 skyriuje</w:t>
      </w:r>
      <w:r w:rsidRPr="00551957">
        <w:rPr>
          <w:rFonts w:ascii="Times New Roman" w:eastAsia="Times New Roman" w:hAnsi="Times New Roman" w:cs="Times New Roman"/>
          <w:sz w:val="24"/>
          <w:szCs w:val="20"/>
        </w:rPr>
        <w:t xml:space="preserv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56EFDBDD" w14:textId="77777777" w:rsidR="00551957" w:rsidRPr="00551957" w:rsidRDefault="00551957" w:rsidP="00551957">
      <w:pPr>
        <w:spacing w:after="0" w:line="240" w:lineRule="auto"/>
        <w:rPr>
          <w:rFonts w:ascii="Times New Roman" w:eastAsia="Times New Roman" w:hAnsi="Times New Roman" w:cs="Times New Roman"/>
          <w:sz w:val="24"/>
          <w:szCs w:val="20"/>
        </w:rPr>
      </w:pPr>
    </w:p>
    <w:p w14:paraId="4AD29057"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rPr>
      </w:pPr>
      <w:r w:rsidRPr="00551957">
        <w:rPr>
          <w:rFonts w:ascii="Times New Roman" w:eastAsia="Arial" w:hAnsi="Times New Roman" w:cs="Times New Roman"/>
          <w:b/>
          <w:bCs/>
          <w:caps/>
          <w:sz w:val="24"/>
          <w:szCs w:val="20"/>
        </w:rPr>
        <w:t>18.</w:t>
      </w:r>
      <w:r w:rsidRPr="00551957">
        <w:rPr>
          <w:rFonts w:ascii="Times New Roman" w:eastAsia="Arial" w:hAnsi="Times New Roman" w:cs="Times New Roman"/>
          <w:b/>
          <w:bCs/>
          <w:caps/>
          <w:sz w:val="24"/>
          <w:szCs w:val="20"/>
        </w:rPr>
        <w:tab/>
      </w:r>
      <w:r w:rsidRPr="00551957">
        <w:rPr>
          <w:rFonts w:ascii="Times New Roman" w:eastAsia="Arial" w:hAnsi="Times New Roman" w:cs="Times New Roman"/>
          <w:b/>
          <w:caps/>
          <w:sz w:val="24"/>
          <w:szCs w:val="20"/>
        </w:rPr>
        <w:t>Nenugalima jėga (FORCE MAJEURE)</w:t>
      </w:r>
    </w:p>
    <w:p w14:paraId="0AF83865"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rPr>
      </w:pPr>
    </w:p>
    <w:p w14:paraId="6F98258C"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18.1.</w:t>
      </w:r>
      <w:r w:rsidRPr="00551957">
        <w:rPr>
          <w:rFonts w:ascii="Times New Roman" w:eastAsia="Arial" w:hAnsi="Times New Roman" w:cs="Times New Roman"/>
          <w:b/>
          <w:bCs/>
          <w:sz w:val="24"/>
          <w:szCs w:val="20"/>
        </w:rPr>
        <w:tab/>
      </w:r>
      <w:r w:rsidRPr="00551957">
        <w:rPr>
          <w:rFonts w:ascii="Times New Roman" w:eastAsia="Arial" w:hAnsi="Times New Roman" w:cs="Times New Roman"/>
          <w:sz w:val="24"/>
          <w:szCs w:val="20"/>
        </w:rPr>
        <w:t>Atsakomybė pagal Sutartį netaikoma, taip pat Šalys gali būti visiškai ar iš dalies atleistos nuo civilinės atsakomybės šiais pagrindais:</w:t>
      </w:r>
    </w:p>
    <w:p w14:paraId="3AE5682B"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rPr>
        <w:t>18.1.1.</w:t>
      </w:r>
      <w:r w:rsidRPr="00551957">
        <w:rPr>
          <w:rFonts w:ascii="Times New Roman" w:eastAsia="Cambria" w:hAnsi="Times New Roman" w:cs="Times New Roman"/>
          <w:sz w:val="24"/>
          <w:szCs w:val="20"/>
        </w:rPr>
        <w:tab/>
        <w:t xml:space="preserve">dėl nenugalimos jėgos (force majeure) – taikomos Lietuvos Respublikos civilinio kodekso 6.212 straipsnio ir Lietuvos Respublikos Vyriausybės 1996 m. liepos 15 d. nutarimu Nr. </w:t>
      </w:r>
      <w:r w:rsidRPr="00551957">
        <w:rPr>
          <w:rFonts w:ascii="Times New Roman" w:eastAsia="Cambria" w:hAnsi="Times New Roman" w:cs="Times New Roman"/>
          <w:sz w:val="24"/>
          <w:szCs w:val="20"/>
        </w:rPr>
        <w:lastRenderedPageBreak/>
        <w:t>840 „Dėl Atleidimo nuo atsakomybės esant nenugalimos jėgos (force majeure) aplinkybėms taisyklių patvirtinimo” patvirtintų taisyklių nuostatos;</w:t>
      </w:r>
    </w:p>
    <w:p w14:paraId="0DD9FA4A"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Cambria" w:hAnsi="Times New Roman" w:cs="Times New Roman"/>
          <w:sz w:val="24"/>
          <w:szCs w:val="20"/>
        </w:rPr>
      </w:pPr>
      <w:r w:rsidRPr="00551957">
        <w:rPr>
          <w:rFonts w:ascii="Times New Roman" w:eastAsia="Times New Roman" w:hAnsi="Times New Roman" w:cs="Times New Roman"/>
          <w:sz w:val="24"/>
          <w:szCs w:val="20"/>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E6392FD"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18.2.</w:t>
      </w:r>
      <w:r w:rsidRPr="00551957">
        <w:rPr>
          <w:rFonts w:ascii="Times New Roman" w:eastAsia="Arial" w:hAnsi="Times New Roman" w:cs="Times New Roman"/>
          <w:b/>
          <w:bCs/>
          <w:sz w:val="24"/>
          <w:szCs w:val="20"/>
        </w:rPr>
        <w:tab/>
      </w:r>
      <w:r w:rsidRPr="00551957">
        <w:rPr>
          <w:rFonts w:ascii="Times New Roman" w:eastAsia="Arial" w:hAnsi="Times New Roman" w:cs="Times New Roman"/>
          <w:sz w:val="24"/>
          <w:szCs w:val="20"/>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D0AF742" w14:textId="77777777" w:rsidR="00551957" w:rsidRPr="00551957" w:rsidRDefault="00551957" w:rsidP="00551957">
      <w:pPr>
        <w:widowControl w:val="0"/>
        <w:tabs>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18.3.</w:t>
      </w:r>
      <w:r w:rsidRPr="00551957">
        <w:rPr>
          <w:rFonts w:ascii="Times New Roman" w:eastAsia="Arial" w:hAnsi="Times New Roman" w:cs="Times New Roman"/>
          <w:b/>
          <w:bCs/>
          <w:sz w:val="24"/>
          <w:szCs w:val="20"/>
        </w:rPr>
        <w:tab/>
      </w:r>
      <w:r w:rsidRPr="00551957">
        <w:rPr>
          <w:rFonts w:ascii="Times New Roman" w:eastAsia="Arial" w:hAnsi="Times New Roman" w:cs="Times New Roman"/>
          <w:sz w:val="24"/>
          <w:szCs w:val="20"/>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8BC88DA"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18.4.</w:t>
      </w:r>
      <w:r w:rsidRPr="00551957">
        <w:rPr>
          <w:rFonts w:ascii="Times New Roman" w:eastAsia="Arial" w:hAnsi="Times New Roman" w:cs="Times New Roman"/>
          <w:sz w:val="24"/>
          <w:szCs w:val="20"/>
        </w:rPr>
        <w:tab/>
        <w:t>Jeigu nenugalimos jėgos (</w:t>
      </w:r>
      <w:r w:rsidRPr="00551957">
        <w:rPr>
          <w:rFonts w:ascii="Times New Roman" w:eastAsia="Arial" w:hAnsi="Times New Roman" w:cs="Times New Roman"/>
          <w:iCs/>
          <w:sz w:val="24"/>
          <w:szCs w:val="20"/>
        </w:rPr>
        <w:t>force majeure</w:t>
      </w:r>
      <w:r w:rsidRPr="00551957">
        <w:rPr>
          <w:rFonts w:ascii="Times New Roman" w:eastAsia="Arial" w:hAnsi="Times New Roman" w:cs="Times New Roman"/>
          <w:sz w:val="24"/>
          <w:szCs w:val="20"/>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33DADFEC"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p>
    <w:p w14:paraId="6ECD3A92"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rPr>
      </w:pPr>
      <w:r w:rsidRPr="00551957">
        <w:rPr>
          <w:rFonts w:ascii="Times New Roman" w:eastAsia="Arial" w:hAnsi="Times New Roman" w:cs="Times New Roman"/>
          <w:b/>
          <w:bCs/>
          <w:caps/>
          <w:sz w:val="24"/>
          <w:szCs w:val="20"/>
        </w:rPr>
        <w:t>19.</w:t>
      </w:r>
      <w:r w:rsidRPr="00551957">
        <w:rPr>
          <w:rFonts w:ascii="Times New Roman" w:eastAsia="Arial" w:hAnsi="Times New Roman" w:cs="Times New Roman"/>
          <w:b/>
          <w:bCs/>
          <w:caps/>
          <w:sz w:val="24"/>
          <w:szCs w:val="20"/>
        </w:rPr>
        <w:tab/>
      </w:r>
      <w:r w:rsidRPr="00551957">
        <w:rPr>
          <w:rFonts w:ascii="Times New Roman" w:eastAsia="Arial" w:hAnsi="Times New Roman" w:cs="Times New Roman"/>
          <w:b/>
          <w:caps/>
          <w:sz w:val="24"/>
          <w:szCs w:val="20"/>
        </w:rPr>
        <w:t>Sutarties nuostatų negaliojimas</w:t>
      </w:r>
    </w:p>
    <w:p w14:paraId="524CEB13"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rPr>
      </w:pPr>
    </w:p>
    <w:p w14:paraId="6BE31170"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19.1.</w:t>
      </w:r>
      <w:r w:rsidRPr="00551957">
        <w:rPr>
          <w:rFonts w:ascii="Times New Roman" w:eastAsia="Arial" w:hAnsi="Times New Roman" w:cs="Times New Roman"/>
          <w:sz w:val="24"/>
          <w:szCs w:val="20"/>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551957">
        <w:rPr>
          <w:rFonts w:ascii="Times New Roman" w:eastAsia="Times New Roman" w:hAnsi="Times New Roman" w:cs="Times New Roman"/>
          <w:sz w:val="24"/>
          <w:szCs w:val="20"/>
        </w:rPr>
        <w:t>įstatymų bei kitų teisės aktų</w:t>
      </w:r>
      <w:r w:rsidRPr="00551957">
        <w:rPr>
          <w:rFonts w:ascii="Times New Roman" w:eastAsia="Arial" w:hAnsi="Times New Roman" w:cs="Times New Roman"/>
          <w:sz w:val="24"/>
          <w:szCs w:val="20"/>
        </w:rPr>
        <w:t xml:space="preserve"> ir galima daryti prielaidą, kad Sutartis būtų buvusi teisėtai sudaryta ir neįtraukus nuostatos, kuri yra negaliojanti.</w:t>
      </w:r>
    </w:p>
    <w:p w14:paraId="0120F837"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19.2.</w:t>
      </w:r>
      <w:r w:rsidRPr="00551957">
        <w:rPr>
          <w:rFonts w:ascii="Times New Roman" w:eastAsia="Arial" w:hAnsi="Times New Roman" w:cs="Times New Roman"/>
          <w:sz w:val="24"/>
          <w:szCs w:val="20"/>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8DF19A3"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p>
    <w:p w14:paraId="51E7833E"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rPr>
      </w:pPr>
      <w:r w:rsidRPr="00551957">
        <w:rPr>
          <w:rFonts w:ascii="Times New Roman" w:eastAsia="Arial" w:hAnsi="Times New Roman" w:cs="Times New Roman"/>
          <w:b/>
          <w:bCs/>
          <w:caps/>
          <w:sz w:val="24"/>
          <w:szCs w:val="20"/>
        </w:rPr>
        <w:t>20.</w:t>
      </w:r>
      <w:r w:rsidRPr="00551957">
        <w:rPr>
          <w:rFonts w:ascii="Times New Roman" w:eastAsia="Arial" w:hAnsi="Times New Roman" w:cs="Times New Roman"/>
          <w:b/>
          <w:bCs/>
          <w:caps/>
          <w:sz w:val="24"/>
          <w:szCs w:val="20"/>
        </w:rPr>
        <w:tab/>
      </w:r>
      <w:r w:rsidRPr="00551957">
        <w:rPr>
          <w:rFonts w:ascii="Times New Roman" w:eastAsia="Arial" w:hAnsi="Times New Roman" w:cs="Times New Roman"/>
          <w:b/>
          <w:caps/>
          <w:sz w:val="24"/>
          <w:szCs w:val="20"/>
        </w:rPr>
        <w:t>Sutarties pakeitimai</w:t>
      </w:r>
    </w:p>
    <w:p w14:paraId="39A2BE96"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rPr>
      </w:pPr>
    </w:p>
    <w:p w14:paraId="33764AE6" w14:textId="77777777" w:rsidR="00551957" w:rsidRPr="00551957" w:rsidRDefault="00551957" w:rsidP="00551957">
      <w:pPr>
        <w:tabs>
          <w:tab w:val="left" w:pos="284"/>
          <w:tab w:val="left" w:pos="567"/>
        </w:tabs>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20.1. Sutarties sąlygos Sutarties galiojimo laikotarpiu negali būti keičiamos, išskyrus tokias Sutarties sąlygas, kurių keitimas numatytas Sutartyje ir (ar) galimas vadovaujantis VPĮ nuostatomis.</w:t>
      </w:r>
    </w:p>
    <w:p w14:paraId="5C241B31"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20.2. Sutarties pakeitimai įforminami Šalims sudarant Susitarimą.</w:t>
      </w:r>
    </w:p>
    <w:p w14:paraId="70340522"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551957">
        <w:rPr>
          <w:rFonts w:ascii="Times New Roman" w:eastAsia="Times New Roman" w:hAnsi="Times New Roman" w:cs="Times New Roman"/>
          <w:sz w:val="24"/>
          <w:szCs w:val="20"/>
        </w:rPr>
        <w:t>įstatymų bei kitų teisės aktų</w:t>
      </w:r>
      <w:r w:rsidRPr="00551957">
        <w:rPr>
          <w:rFonts w:ascii="Times New Roman" w:eastAsia="Arial" w:hAnsi="Times New Roman" w:cs="Times New Roman"/>
          <w:sz w:val="24"/>
          <w:szCs w:val="20"/>
        </w:rPr>
        <w:t xml:space="preserve"> nuostatomis.</w:t>
      </w:r>
    </w:p>
    <w:p w14:paraId="16B5DD7E"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20.4. Susitarimas įsigalioja nuo jo sudarymo, jei Susitarime nenurodyta kitaip. Susitarimą Pirkėjas privalo paviešinti VPĮ 33 ir 86 straipsniuose nustatyta tvarka.</w:t>
      </w:r>
    </w:p>
    <w:p w14:paraId="59FEF33A"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 xml:space="preserve">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w:t>
      </w:r>
      <w:r w:rsidRPr="00551957">
        <w:rPr>
          <w:rFonts w:ascii="Times New Roman" w:eastAsia="Arial" w:hAnsi="Times New Roman" w:cs="Times New Roman"/>
          <w:sz w:val="24"/>
          <w:szCs w:val="20"/>
        </w:rPr>
        <w:lastRenderedPageBreak/>
        <w:t>keičiama Sutartis.</w:t>
      </w:r>
    </w:p>
    <w:p w14:paraId="24C5EAB6"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p>
    <w:p w14:paraId="57CA1E82"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rPr>
      </w:pPr>
      <w:r w:rsidRPr="00551957">
        <w:rPr>
          <w:rFonts w:ascii="Times New Roman" w:eastAsia="Arial" w:hAnsi="Times New Roman" w:cs="Times New Roman"/>
          <w:b/>
          <w:bCs/>
          <w:caps/>
          <w:sz w:val="24"/>
          <w:szCs w:val="20"/>
        </w:rPr>
        <w:t>21.</w:t>
      </w:r>
      <w:r w:rsidRPr="00551957">
        <w:rPr>
          <w:rFonts w:ascii="Times New Roman" w:eastAsia="Arial" w:hAnsi="Times New Roman" w:cs="Times New Roman"/>
          <w:b/>
          <w:bCs/>
          <w:caps/>
          <w:sz w:val="24"/>
          <w:szCs w:val="20"/>
        </w:rPr>
        <w:tab/>
      </w:r>
      <w:r w:rsidRPr="00551957">
        <w:rPr>
          <w:rFonts w:ascii="Times New Roman" w:eastAsia="Arial" w:hAnsi="Times New Roman" w:cs="Times New Roman"/>
          <w:b/>
          <w:caps/>
          <w:sz w:val="24"/>
          <w:szCs w:val="20"/>
        </w:rPr>
        <w:t>Sutarties sUSTABDYMAS</w:t>
      </w:r>
    </w:p>
    <w:p w14:paraId="00014BA1"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rPr>
      </w:pPr>
    </w:p>
    <w:p w14:paraId="4CBF1044"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551957">
        <w:rPr>
          <w:rFonts w:ascii="Times New Roman" w:eastAsia="Arial" w:hAnsi="Times New Roman" w:cs="Times New Roman"/>
          <w:sz w:val="24"/>
          <w:szCs w:val="20"/>
        </w:rPr>
        <w:t>Paslaugų</w:t>
      </w:r>
      <w:r w:rsidRPr="00551957">
        <w:rPr>
          <w:rFonts w:ascii="Times New Roman" w:eastAsia="Times New Roman" w:hAnsi="Times New Roman" w:cs="Times New Roman"/>
          <w:sz w:val="24"/>
          <w:szCs w:val="20"/>
        </w:rPr>
        <w:t xml:space="preserve"> (jų dalies) teikimo sustabdymą iki atitinkamų aplinkybių pasibaigimo.</w:t>
      </w:r>
    </w:p>
    <w:p w14:paraId="58DFE40F"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21.2. </w:t>
      </w:r>
      <w:r w:rsidRPr="00551957">
        <w:rPr>
          <w:rFonts w:ascii="Times New Roman" w:eastAsia="Arial" w:hAnsi="Times New Roman" w:cs="Times New Roman"/>
          <w:sz w:val="24"/>
          <w:szCs w:val="20"/>
        </w:rPr>
        <w:t>Paslaugų</w:t>
      </w:r>
      <w:r w:rsidRPr="00551957">
        <w:rPr>
          <w:rFonts w:ascii="Times New Roman" w:eastAsia="Times New Roman" w:hAnsi="Times New Roman" w:cs="Times New Roman"/>
          <w:sz w:val="24"/>
          <w:szCs w:val="20"/>
        </w:rPr>
        <w:t xml:space="preserve"> (jų dalies) teikimas gali būti stabdomas esant bent vienai iš šių aplinkybių:</w:t>
      </w:r>
    </w:p>
    <w:p w14:paraId="203CF59C"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5DA71333"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21.2.2. Tiekėjas Sutartyje nurodyta tvarka negali teikti Paslaugų (pavyzdžiui, Pirkėjas dėl objektyvių priežasčių negali sudaryti techninių galimybių Paslaugų teikimui), o Tiekėjas dėl to negali vykdyti Sutarties;</w:t>
      </w:r>
    </w:p>
    <w:p w14:paraId="6D9867D6"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21.2.3. dėl nenumatytų prekių, paslaugų ir (ar) darbų, susijusių su perkamu objektu, kurių poreikis paaiškėjo tik vykdant Sutartį, įsigijimo;</w:t>
      </w:r>
    </w:p>
    <w:p w14:paraId="0AD4748E"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21.2.4. ne dėl Pirkėjo kaltės vėluoja kitos Pirkėjo pirkimo sutarties, turinčios tiesioginės įtakos šiai Sutarčiai, vykdymas;</w:t>
      </w:r>
    </w:p>
    <w:p w14:paraId="13883026"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21.2.5. esant įrodymais pagrįstoms kliūtims ar trukdymams, sukeltiems Tiekėjui kitų trečiųjų asmenų ne dėl Tiekėjo ne laiku ar netinkamai pagal Sutarties sąlygas ir tvarką įvykdytų sutartinių įsipareigojimų;</w:t>
      </w:r>
    </w:p>
    <w:p w14:paraId="6AABDCFF"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21.2.6. pasikeitus galiojančiam teisės aktui ar įsigaliojus naujam teisės aktui, kuris turi įtakos šios Sutarties vykdymui;</w:t>
      </w:r>
    </w:p>
    <w:p w14:paraId="5E4A0F82"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21.2.7. sutartinių įsipareigojimų stabdymo būtinybė atsirado dėl sustabdyto, perskirstyto, negauto ir panašiai Pirkėjo Paslaugų pirkimui skirto finansavimo arba finansavimo trūkumo;</w:t>
      </w:r>
    </w:p>
    <w:p w14:paraId="5A41C524"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21.2.8. dėl teisminių (arbitražinių) ginčų su Pirkėju ar trečiaisiais asmenimis, kurių dalykas yra tiesiogiai susijęs su Sutarties vykdymu.</w:t>
      </w:r>
    </w:p>
    <w:p w14:paraId="2834EAE5"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21.3. Jei </w:t>
      </w:r>
      <w:r w:rsidRPr="00551957">
        <w:rPr>
          <w:rFonts w:ascii="Times New Roman" w:eastAsia="Arial" w:hAnsi="Times New Roman" w:cs="Times New Roman"/>
          <w:sz w:val="24"/>
          <w:szCs w:val="20"/>
        </w:rPr>
        <w:t>Paslaugų</w:t>
      </w:r>
      <w:r w:rsidRPr="00551957">
        <w:rPr>
          <w:rFonts w:ascii="Times New Roman" w:eastAsia="Times New Roman" w:hAnsi="Times New Roman" w:cs="Times New Roman"/>
          <w:sz w:val="24"/>
          <w:szCs w:val="20"/>
        </w:rP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11240D7D"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21.4. Jei </w:t>
      </w:r>
      <w:r w:rsidRPr="00551957">
        <w:rPr>
          <w:rFonts w:ascii="Times New Roman" w:eastAsia="Arial" w:hAnsi="Times New Roman" w:cs="Times New Roman"/>
          <w:sz w:val="24"/>
          <w:szCs w:val="20"/>
        </w:rPr>
        <w:t>Paslaugų</w:t>
      </w:r>
      <w:r w:rsidRPr="00551957">
        <w:rPr>
          <w:rFonts w:ascii="Times New Roman" w:eastAsia="Times New Roman" w:hAnsi="Times New Roman" w:cs="Times New Roman"/>
          <w:sz w:val="24"/>
          <w:szCs w:val="20"/>
        </w:rP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F263407"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21.5. Sutartinių įsipareigojimų vykdymas gali būti stabdomas tik Sutarties galiojimo laikotarpiu tokia tvarka:</w:t>
      </w:r>
    </w:p>
    <w:p w14:paraId="67A6AC2F"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00287765" w14:textId="77777777" w:rsidR="00551957" w:rsidRPr="00551957" w:rsidRDefault="00551957" w:rsidP="00551957">
      <w:pPr>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w:t>
      </w:r>
      <w:r w:rsidRPr="00551957">
        <w:rPr>
          <w:rFonts w:ascii="Times New Roman" w:eastAsia="Times New Roman" w:hAnsi="Times New Roman" w:cs="Times New Roman"/>
          <w:sz w:val="24"/>
          <w:szCs w:val="20"/>
        </w:rPr>
        <w:lastRenderedPageBreak/>
        <w:t>tuo atveju, jei Tiekėjas savo sąskaita ir jėgomis gali pašalinti atsiradusias aplinkybes, dėl kurių kilo būtinybė stabdyti sutartinių įsipareigojimų vykdymą;</w:t>
      </w:r>
    </w:p>
    <w:p w14:paraId="2B791BE2" w14:textId="77777777" w:rsidR="00551957" w:rsidRPr="00551957" w:rsidRDefault="00551957" w:rsidP="00551957">
      <w:pPr>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602F7DCD" w14:textId="77777777" w:rsidR="00551957" w:rsidRPr="00551957" w:rsidRDefault="00551957" w:rsidP="00551957">
      <w:pPr>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8F9FB64" w14:textId="77777777" w:rsidR="00551957" w:rsidRPr="00551957" w:rsidRDefault="00551957" w:rsidP="00551957">
      <w:pPr>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21.7. Sutartinių įsipareigojimų vykdymas sustabdomas ne ilgesniam kaip konkrečios, pagrįstos aplinkybės egzistavimo laikotarpiui.</w:t>
      </w:r>
    </w:p>
    <w:p w14:paraId="492DDD9B"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7F9B5893"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05A1F45F"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21.10. Atnaujinus Sutarties vykdymą, neįvykdytų prievolių (jų dalies) įvykdymo terminai ir Sutarties galiojimas nukeliami tokiam terminui, kiek buvo likę laiko jų įvykdymui (Sutarties galiojimui) jų sustabdymo metu.</w:t>
      </w:r>
    </w:p>
    <w:p w14:paraId="31288275"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7A2180D7"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b/>
          <w:bCs/>
          <w:sz w:val="24"/>
          <w:szCs w:val="20"/>
        </w:rPr>
      </w:pPr>
    </w:p>
    <w:p w14:paraId="7258BD1A"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caps/>
          <w:sz w:val="24"/>
          <w:szCs w:val="20"/>
        </w:rPr>
      </w:pPr>
      <w:r w:rsidRPr="00551957">
        <w:rPr>
          <w:rFonts w:ascii="Times New Roman" w:eastAsia="Arial" w:hAnsi="Times New Roman" w:cs="Times New Roman"/>
          <w:b/>
          <w:bCs/>
          <w:caps/>
          <w:sz w:val="24"/>
          <w:szCs w:val="20"/>
        </w:rPr>
        <w:t>22.</w:t>
      </w:r>
      <w:r w:rsidRPr="00551957">
        <w:rPr>
          <w:rFonts w:ascii="Times New Roman" w:eastAsia="Arial" w:hAnsi="Times New Roman" w:cs="Times New Roman"/>
          <w:b/>
          <w:bCs/>
          <w:caps/>
          <w:sz w:val="24"/>
          <w:szCs w:val="20"/>
        </w:rPr>
        <w:tab/>
      </w:r>
      <w:r w:rsidRPr="00551957">
        <w:rPr>
          <w:rFonts w:ascii="Times New Roman" w:eastAsia="Arial" w:hAnsi="Times New Roman" w:cs="Times New Roman"/>
          <w:b/>
          <w:caps/>
          <w:sz w:val="24"/>
          <w:szCs w:val="20"/>
        </w:rPr>
        <w:t>Sutarties nutraukimas</w:t>
      </w:r>
    </w:p>
    <w:p w14:paraId="515B782B"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rPr>
      </w:pPr>
    </w:p>
    <w:p w14:paraId="3D1DEEDA" w14:textId="77777777" w:rsidR="00551957" w:rsidRPr="00551957" w:rsidRDefault="00551957" w:rsidP="00551957">
      <w:pPr>
        <w:tabs>
          <w:tab w:val="left" w:pos="567"/>
          <w:tab w:val="left" w:pos="851"/>
          <w:tab w:val="left" w:pos="992"/>
          <w:tab w:val="left" w:pos="1134"/>
        </w:tabs>
        <w:spacing w:after="0" w:line="240" w:lineRule="auto"/>
        <w:jc w:val="both"/>
        <w:rPr>
          <w:rFonts w:ascii="Times New Roman" w:eastAsia="Cambria" w:hAnsi="Times New Roman" w:cs="Times New Roman"/>
          <w:b/>
          <w:bCs/>
          <w:sz w:val="24"/>
          <w:szCs w:val="20"/>
        </w:rPr>
      </w:pPr>
      <w:r w:rsidRPr="00551957">
        <w:rPr>
          <w:rFonts w:ascii="Times New Roman" w:eastAsia="Cambria" w:hAnsi="Times New Roman" w:cs="Times New Roman"/>
          <w:sz w:val="24"/>
          <w:szCs w:val="20"/>
        </w:rPr>
        <w:t>Sutartis gali būti nutraukiama VPĮ 90 straipsnyje ir Sutartyje numatytais atvejais, įskaitant galimybę nutraukti Sutartį Šalių susitarimu.</w:t>
      </w:r>
    </w:p>
    <w:p w14:paraId="4060E3E2" w14:textId="77777777" w:rsidR="00551957" w:rsidRPr="00551957" w:rsidRDefault="00551957" w:rsidP="00551957">
      <w:pPr>
        <w:tabs>
          <w:tab w:val="left" w:pos="567"/>
          <w:tab w:val="left" w:pos="851"/>
          <w:tab w:val="left" w:pos="992"/>
          <w:tab w:val="left" w:pos="1134"/>
        </w:tabs>
        <w:spacing w:after="0" w:line="240" w:lineRule="auto"/>
        <w:jc w:val="both"/>
        <w:rPr>
          <w:rFonts w:ascii="Times New Roman" w:eastAsia="Cambria" w:hAnsi="Times New Roman" w:cs="Times New Roman"/>
          <w:b/>
          <w:bCs/>
          <w:sz w:val="24"/>
          <w:szCs w:val="20"/>
        </w:rPr>
      </w:pPr>
    </w:p>
    <w:p w14:paraId="601321E7"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rPr>
      </w:pPr>
      <w:r w:rsidRPr="00551957">
        <w:rPr>
          <w:rFonts w:ascii="Times New Roman" w:eastAsia="Arial" w:hAnsi="Times New Roman" w:cs="Times New Roman"/>
          <w:b/>
          <w:bCs/>
          <w:sz w:val="24"/>
          <w:szCs w:val="20"/>
        </w:rPr>
        <w:t>22.1.</w:t>
      </w:r>
      <w:r w:rsidRPr="00551957">
        <w:rPr>
          <w:rFonts w:ascii="Times New Roman" w:eastAsia="Arial" w:hAnsi="Times New Roman" w:cs="Times New Roman"/>
          <w:b/>
          <w:bCs/>
          <w:sz w:val="24"/>
          <w:szCs w:val="20"/>
        </w:rPr>
        <w:tab/>
      </w:r>
      <w:r w:rsidRPr="00551957">
        <w:rPr>
          <w:rFonts w:ascii="Times New Roman" w:eastAsia="Arial" w:hAnsi="Times New Roman" w:cs="Times New Roman"/>
          <w:b/>
          <w:sz w:val="24"/>
          <w:szCs w:val="20"/>
        </w:rPr>
        <w:t>Pretenzijos dėl Sutarties pažeidimų</w:t>
      </w:r>
    </w:p>
    <w:p w14:paraId="59087BB9"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rPr>
      </w:pPr>
    </w:p>
    <w:p w14:paraId="357F5C1F"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1FDEB06"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551957">
        <w:rPr>
          <w:rFonts w:ascii="Times New Roman" w:eastAsia="Times New Roman" w:hAnsi="Times New Roman" w:cs="Times New Roman"/>
          <w:bCs/>
          <w:sz w:val="24"/>
          <w:szCs w:val="20"/>
        </w:rPr>
        <w:t xml:space="preserve"> </w:t>
      </w:r>
      <w:r w:rsidRPr="00551957">
        <w:rPr>
          <w:rFonts w:ascii="Times New Roman" w:eastAsia="Times New Roman" w:hAnsi="Times New Roman" w:cs="Times New Roman"/>
          <w:sz w:val="24"/>
          <w:szCs w:val="20"/>
        </w:rPr>
        <w:t>Tiekėjo teisė siūlyti kitą terminą nelaikoma Pirkėjo pareiga tą terminą priimti. Pretenziją gavusios Šalies pasiūlytasis terminas pakeičia terminą, nurodytą pretenzijoje, tik jeigu kita Šalis jį patvirtina.</w:t>
      </w:r>
    </w:p>
    <w:p w14:paraId="352E363F"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b/>
          <w:bCs/>
          <w:sz w:val="24"/>
          <w:szCs w:val="20"/>
        </w:rPr>
      </w:pPr>
    </w:p>
    <w:p w14:paraId="48E3EC79"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rPr>
      </w:pPr>
      <w:r w:rsidRPr="00551957">
        <w:rPr>
          <w:rFonts w:ascii="Times New Roman" w:eastAsia="Arial" w:hAnsi="Times New Roman" w:cs="Times New Roman"/>
          <w:b/>
          <w:bCs/>
          <w:sz w:val="24"/>
          <w:szCs w:val="20"/>
        </w:rPr>
        <w:t>22.2.</w:t>
      </w:r>
      <w:r w:rsidRPr="00551957">
        <w:rPr>
          <w:rFonts w:ascii="Times New Roman" w:eastAsia="Arial" w:hAnsi="Times New Roman" w:cs="Times New Roman"/>
          <w:b/>
          <w:bCs/>
          <w:sz w:val="24"/>
          <w:szCs w:val="20"/>
        </w:rPr>
        <w:tab/>
      </w:r>
      <w:r w:rsidRPr="00551957">
        <w:rPr>
          <w:rFonts w:ascii="Times New Roman" w:eastAsia="Arial" w:hAnsi="Times New Roman" w:cs="Times New Roman"/>
          <w:b/>
          <w:sz w:val="24"/>
          <w:szCs w:val="20"/>
        </w:rPr>
        <w:t>Sutarties nutraukimas Pirkėjo iniciatyva</w:t>
      </w:r>
    </w:p>
    <w:p w14:paraId="6AF3B2C6"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rPr>
      </w:pPr>
    </w:p>
    <w:p w14:paraId="221E4773"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22.2.1. Pirkėjas vienašališkai nutraukia Sutartį, įspėjęs Tiekėją raštu prieš ne trumpesnį nei 5 (penkių) dienų terminą, jeigu Tiekėjas padaro esminį Sutarties pažeidimą, nurodytą Specialiosiose </w:t>
      </w:r>
      <w:r w:rsidRPr="00551957">
        <w:rPr>
          <w:rFonts w:ascii="Times New Roman" w:eastAsia="Times New Roman" w:hAnsi="Times New Roman" w:cs="Times New Roman"/>
          <w:sz w:val="24"/>
          <w:szCs w:val="20"/>
        </w:rPr>
        <w:lastRenderedPageBreak/>
        <w:t>sąlygose ar Sutarties pažeidimą, kuris atitinka esminio Sutarties pažeidimo požymius, nurodytus Lietuvos Respublikos civiliniame kodekse, ir, gavęs Pirkėjo pretenziją, per pretenzijoje nurodytą terminą neištaiso pažeidimo.</w:t>
      </w:r>
    </w:p>
    <w:p w14:paraId="7EA7C171"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22.2.2. Pirkėjas turi teisę vienašališkai nutraukti Sutartį ar jos dalį raštu įspėjęs Tiekėją prieš ne trumpesnį nei 10 (dešimties) dienų terminą, jeigu:</w:t>
      </w:r>
    </w:p>
    <w:p w14:paraId="04B514E0"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22.2.2.1. Tiekėjui yra iškelta bankroto byla, pradėtas bankroto procesas ne teismo tvarka, jis tampa nemokus arba yra nemokumo tikimybė, sustabdo ūkinę veiklą ar susidaro</w:t>
      </w:r>
      <w:r w:rsidRPr="00551957">
        <w:rPr>
          <w:rFonts w:ascii="Times New Roman" w:eastAsia="Times New Roman" w:hAnsi="Times New Roman" w:cs="Times New Roman"/>
          <w:bCs/>
          <w:sz w:val="24"/>
          <w:szCs w:val="20"/>
        </w:rPr>
        <w:t xml:space="preserve"> </w:t>
      </w:r>
      <w:r w:rsidRPr="00551957">
        <w:rPr>
          <w:rFonts w:ascii="Times New Roman" w:eastAsia="Times New Roman" w:hAnsi="Times New Roman" w:cs="Times New Roman"/>
          <w:sz w:val="24"/>
          <w:szCs w:val="20"/>
        </w:rPr>
        <w:t>įstatymuose ir kituose teisės aktuose nustatyta tvarka analogiška situacija</w:t>
      </w:r>
      <w:r w:rsidRPr="00551957">
        <w:rPr>
          <w:rFonts w:ascii="Times New Roman" w:eastAsia="Times New Roman" w:hAnsi="Times New Roman" w:cs="Times New Roman"/>
          <w:sz w:val="24"/>
          <w:szCs w:val="20"/>
          <w:shd w:val="clear" w:color="auto" w:fill="FFFFFF"/>
        </w:rPr>
        <w:t>;</w:t>
      </w:r>
    </w:p>
    <w:p w14:paraId="31EE7C90" w14:textId="77777777" w:rsidR="00551957" w:rsidRPr="00551957" w:rsidRDefault="00551957" w:rsidP="00551957">
      <w:pPr>
        <w:tabs>
          <w:tab w:val="left" w:pos="567"/>
        </w:tabs>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22.2.2.2. Tiekėjo padėtis pasikeičia ir jis atitinka pirkimo dokumentuose nustatytą pašalinimo pagrindą;</w:t>
      </w:r>
    </w:p>
    <w:p w14:paraId="252D7A14"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22.2.2.3. pasikeičia teisės aktai, susiję su Sutarties objektu, Sutarties vykdymu, ar su Pirkėjo vykdoma veikla, kuriai buvo sudaryta Sutartis, ir dėl tokių pakeitimų Pirkėjas nusprendžia nutraukti Sutartį;</w:t>
      </w:r>
    </w:p>
    <w:p w14:paraId="5CB11BF8"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22.2.2.4. Pirkėjas nusprendžia nebevykdyti veiklos, kurios vykdymui Sutartimi įsigyjamos Paslaugos ir Sutarties poreikis išnyksta;</w:t>
      </w:r>
    </w:p>
    <w:p w14:paraId="118AD69B"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22.2.2.5. Pirkėjo valdymo organas priima sprendimą, dėl kurio Sutarties poreikis išnyksta;</w:t>
      </w:r>
    </w:p>
    <w:p w14:paraId="1657C629"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22.2.2.6. pasikeičia (pablogėja) Pirkėjo finansinė padėtis ar Pirkėjas negauna arba netenka finansavimo ir dėl šios priežasties nusprendžia nutraukti Sutartį;</w:t>
      </w:r>
    </w:p>
    <w:p w14:paraId="4059E22B"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22.2.2.7. keičiasi Pirkėjo organizacinė struktūra – juridinis statusas, pobūdis ar valdymo struktūra ir tai gali turėti įtakos tinkamam Sutarties įvykdymui arba Sutarties poreikiui;</w:t>
      </w:r>
    </w:p>
    <w:p w14:paraId="53466C34"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22.2.2.8. nebelieka perkamų </w:t>
      </w:r>
      <w:r w:rsidRPr="00551957">
        <w:rPr>
          <w:rFonts w:ascii="Times New Roman" w:eastAsia="Arial" w:hAnsi="Times New Roman" w:cs="Times New Roman"/>
          <w:sz w:val="24"/>
          <w:szCs w:val="20"/>
        </w:rPr>
        <w:t>Paslaugų</w:t>
      </w:r>
      <w:r w:rsidRPr="00551957">
        <w:rPr>
          <w:rFonts w:ascii="Times New Roman" w:eastAsia="Times New Roman" w:hAnsi="Times New Roman" w:cs="Times New Roman"/>
          <w:sz w:val="24"/>
          <w:szCs w:val="20"/>
        </w:rPr>
        <w:t xml:space="preserve"> poreikio;</w:t>
      </w:r>
    </w:p>
    <w:p w14:paraId="4FB1E5E6"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22.2.2.9. Pirkėjas iš pirkimų priežiūrą atliekančių institucijų gauna nurodymą ar rekomendaciją nutraukti Sutartį;</w:t>
      </w:r>
    </w:p>
    <w:p w14:paraId="76CD8EAE"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22.2.2.10. Tiekėjas vėluoja pateikti Sutarties įvykdymo užtikrinimo pratęsimą ilgiau kaip 10 (dešimt) darbo dienų nuo paskutinio Sutarties įvykdymo užtikrinimo galiojimo termino pabaigos arba atsisako jį pateikti;</w:t>
      </w:r>
    </w:p>
    <w:p w14:paraId="46E79927" w14:textId="77777777" w:rsidR="00551957" w:rsidRPr="00551957" w:rsidRDefault="00551957" w:rsidP="00551957">
      <w:pPr>
        <w:tabs>
          <w:tab w:val="left" w:pos="567"/>
        </w:tabs>
        <w:spacing w:after="0" w:line="240" w:lineRule="auto"/>
        <w:jc w:val="both"/>
        <w:textAlignment w:val="baseline"/>
        <w:rPr>
          <w:rFonts w:ascii="Times New Roman" w:eastAsia="Arial" w:hAnsi="Times New Roman" w:cs="Times New Roman"/>
          <w:sz w:val="24"/>
          <w:szCs w:val="20"/>
        </w:rPr>
      </w:pPr>
      <w:r w:rsidRPr="00551957">
        <w:rPr>
          <w:rFonts w:ascii="Times New Roman" w:eastAsia="Times New Roman" w:hAnsi="Times New Roman" w:cs="Times New Roman"/>
          <w:sz w:val="24"/>
          <w:szCs w:val="20"/>
        </w:rPr>
        <w:t>22.2.2.11.</w:t>
      </w:r>
      <w:r w:rsidRPr="00551957">
        <w:rPr>
          <w:rFonts w:ascii="Times New Roman" w:eastAsia="Arial" w:hAnsi="Times New Roman" w:cs="Times New Roman"/>
          <w:sz w:val="24"/>
          <w:szCs w:val="20"/>
        </w:rPr>
        <w:t xml:space="preserve"> Tiekėjas atsisako pašalinti arba nepašalina Paslaugų trūkumų per Pirkėjo nustatytus protingus terminus;</w:t>
      </w:r>
    </w:p>
    <w:p w14:paraId="3DEB5565"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22.2.2.12. Tiekėjas pažeidžia Sutartį arba įstatymus bei kitus teisės aktus ir per Pirkėjo rašytinėje pretenzijoje nurodytą terminą neištaiso pažeidimo;</w:t>
      </w:r>
    </w:p>
    <w:p w14:paraId="0837D092"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iCs/>
          <w:sz w:val="24"/>
          <w:szCs w:val="20"/>
        </w:rPr>
      </w:pPr>
      <w:r w:rsidRPr="00551957">
        <w:rPr>
          <w:rFonts w:ascii="Times New Roman" w:eastAsia="Times New Roman" w:hAnsi="Times New Roman" w:cs="Times New Roman"/>
          <w:sz w:val="24"/>
          <w:szCs w:val="20"/>
        </w:rPr>
        <w:t xml:space="preserve">22.2.2.13. </w:t>
      </w:r>
      <w:r w:rsidRPr="00551957">
        <w:rPr>
          <w:rFonts w:ascii="Times New Roman" w:eastAsia="Times New Roman" w:hAnsi="Times New Roman" w:cs="Times New Roman"/>
          <w:iCs/>
          <w:sz w:val="24"/>
          <w:szCs w:val="20"/>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0493273"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iCs/>
          <w:sz w:val="24"/>
          <w:szCs w:val="20"/>
        </w:rPr>
      </w:pPr>
      <w:r w:rsidRPr="00551957">
        <w:rPr>
          <w:rFonts w:ascii="Times New Roman" w:eastAsia="Times New Roman" w:hAnsi="Times New Roman" w:cs="Times New Roman"/>
          <w:iCs/>
          <w:sz w:val="24"/>
          <w:szCs w:val="20"/>
        </w:rPr>
        <w:t>22.2.2.14. paaiškėja VPĮ 37 straipsnio 8 dalyje ir (ar) 47 straipsnio 8 dalyje nurodytos aplinkybės.</w:t>
      </w:r>
    </w:p>
    <w:p w14:paraId="73215591"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60DC9C2D"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0A6057F9"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22.2.5. Jei Sutartis nutraukiama dėl Tiekėjo esminio sutarties pažeidimo ar Tiekėjui nepagrįstai nutraukus Sutarties vykdymą ne Sutartyje nustatyta tvarka, ir jeigu Specialiosiose sąlygose nėra </w:t>
      </w:r>
      <w:r w:rsidRPr="00551957">
        <w:rPr>
          <w:rFonts w:ascii="Times New Roman" w:eastAsia="Times New Roman" w:hAnsi="Times New Roman" w:cs="Times New Roman"/>
          <w:sz w:val="24"/>
          <w:szCs w:val="20"/>
        </w:rPr>
        <w:lastRenderedPageBreak/>
        <w:t xml:space="preserve">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2D1B94F8"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22.2.6. Pirkėjas turi teisę vienašališkai nutraukti Sutartį ir kitais Specialiosiose sąlygose (jei taikoma) ir įstatymuose bei kituose teisės aktuose įtvirtintais atvejais.</w:t>
      </w:r>
    </w:p>
    <w:p w14:paraId="162EB9B3"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22.2.7. Sutartis laikoma nutraukta kitą dieną po to, kai pasibaigia įspėjimo apie Sutarties nutraukimą terminas.</w:t>
      </w:r>
    </w:p>
    <w:p w14:paraId="1996C612"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839634D"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b/>
          <w:bCs/>
          <w:sz w:val="24"/>
          <w:szCs w:val="20"/>
        </w:rPr>
      </w:pPr>
    </w:p>
    <w:p w14:paraId="5CA354BE"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center"/>
        <w:rPr>
          <w:rFonts w:ascii="Times New Roman" w:eastAsia="Arial" w:hAnsi="Times New Roman" w:cs="Times New Roman"/>
          <w:b/>
          <w:bCs/>
          <w:sz w:val="24"/>
          <w:szCs w:val="20"/>
        </w:rPr>
      </w:pPr>
      <w:r w:rsidRPr="00551957">
        <w:rPr>
          <w:rFonts w:ascii="Times New Roman" w:eastAsia="Arial" w:hAnsi="Times New Roman" w:cs="Times New Roman"/>
          <w:b/>
          <w:bCs/>
          <w:sz w:val="24"/>
          <w:szCs w:val="20"/>
        </w:rPr>
        <w:t>22.3.</w:t>
      </w:r>
      <w:r w:rsidRPr="00551957">
        <w:rPr>
          <w:rFonts w:ascii="Times New Roman" w:eastAsia="Arial" w:hAnsi="Times New Roman" w:cs="Times New Roman"/>
          <w:b/>
          <w:bCs/>
          <w:sz w:val="24"/>
          <w:szCs w:val="20"/>
        </w:rPr>
        <w:tab/>
        <w:t>Sutarties nutraukimas Tiekėjo iniciatyva</w:t>
      </w:r>
    </w:p>
    <w:p w14:paraId="00F6D9B7" w14:textId="77777777" w:rsidR="00551957" w:rsidRPr="00551957" w:rsidRDefault="00551957" w:rsidP="00551957">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bCs/>
          <w:sz w:val="24"/>
          <w:szCs w:val="20"/>
        </w:rPr>
      </w:pPr>
    </w:p>
    <w:p w14:paraId="190AE90C"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529B213D"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22.3.2. Tiekėjas turi teisę vienašališkai nutraukti Sutartį, įspėjęs Pirkėją raštu prieš ne trumpesnį nei 10 (dešimties) dienų terminą, jeigu:</w:t>
      </w:r>
    </w:p>
    <w:p w14:paraId="24570920"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3A05D842"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22.3.2.2. Pirkėjas pažeidžia Sutartį arba įstatymus bei kitus teisės aktus ir per Tiekėjo rašytinėje pretenzijoje nurodytą terminą neištaiso pažeidimo, išskyrus Bendrųjų sąlygų 22.3.1 punkte nustatytą atvejį.</w:t>
      </w:r>
    </w:p>
    <w:p w14:paraId="0D462855"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22.3.3. Jeigu Bendrųjų sąlygų 22.3.1 punkte nurodytos aplinkybės yra susijusios tik su atskira dalimi arba atskiru Susitarimu, Tiekėjas turi teisę nutraukti Sutartį tik tos dalies atžvilgiu arba nutraukti tik tokį Susitarimą.</w:t>
      </w:r>
    </w:p>
    <w:p w14:paraId="5785FBE0"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22.3.4. Tiekėjas turi teisę vienašališkai nutraukti Sutartį ir kitais įstatymuose bei kituose teisės aktuose įtvirtintais atvejais.</w:t>
      </w:r>
    </w:p>
    <w:p w14:paraId="4A1CA6A7"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4"/>
          <w:lang w:eastAsia="lt-LT"/>
        </w:rPr>
        <w:t xml:space="preserve">22.3.5. Jei Sutartis nutraukiama </w:t>
      </w:r>
      <w:r w:rsidRPr="00551957">
        <w:rPr>
          <w:rFonts w:ascii="Times New Roman" w:eastAsia="Times New Roman" w:hAnsi="Times New Roman" w:cs="Times New Roman"/>
          <w:sz w:val="24"/>
          <w:szCs w:val="20"/>
        </w:rPr>
        <w:t xml:space="preserve">dėl Pirkėjo esminio Sutarties pažeidimo </w:t>
      </w:r>
      <w:r w:rsidRPr="00551957">
        <w:rPr>
          <w:rFonts w:ascii="Times New Roman" w:eastAsia="Times New Roman" w:hAnsi="Times New Roman" w:cs="Times New Roman"/>
          <w:sz w:val="24"/>
          <w:szCs w:val="24"/>
          <w:lang w:eastAsia="lt-LT"/>
        </w:rPr>
        <w:t>ar Pirkėjui nepagrįstai nutraukus Sutarties vykdymą ne Sutartyje nustatyta tvarka, Pirkėjas įsipareigoja sumokėti Tiekėjui Specialiosiose sąlygose nurodyto dydžio baudą ir atlyginti nuostolius, susijusius su Sutarties nutraukimu.</w:t>
      </w:r>
      <w:r w:rsidRPr="00551957">
        <w:rPr>
          <w:rFonts w:ascii="Times New Roman" w:eastAsia="Times New Roman" w:hAnsi="Times New Roman" w:cs="Times New Roman"/>
          <w:sz w:val="24"/>
          <w:szCs w:val="20"/>
        </w:rPr>
        <w:t xml:space="preserve"> </w:t>
      </w:r>
    </w:p>
    <w:p w14:paraId="48322C2F"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22.3.6. Sutartis laikoma nutraukta kitą dieną po to, kai pasibaigia įspėjimo apie Sutarties nutraukimą terminas.</w:t>
      </w:r>
    </w:p>
    <w:p w14:paraId="47D5E6E8"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4083855"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b/>
          <w:bCs/>
          <w:sz w:val="24"/>
          <w:szCs w:val="20"/>
        </w:rPr>
      </w:pPr>
    </w:p>
    <w:p w14:paraId="7A65FDDA"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center"/>
        <w:outlineLvl w:val="1"/>
        <w:rPr>
          <w:rFonts w:ascii="Times New Roman" w:eastAsia="Arial" w:hAnsi="Times New Roman" w:cs="Times New Roman"/>
          <w:b/>
          <w:sz w:val="24"/>
          <w:szCs w:val="20"/>
        </w:rPr>
      </w:pPr>
      <w:r w:rsidRPr="00551957">
        <w:rPr>
          <w:rFonts w:ascii="Times New Roman" w:eastAsia="Arial" w:hAnsi="Times New Roman" w:cs="Times New Roman"/>
          <w:b/>
          <w:bCs/>
          <w:sz w:val="24"/>
          <w:szCs w:val="20"/>
        </w:rPr>
        <w:lastRenderedPageBreak/>
        <w:t>22.4.</w:t>
      </w:r>
      <w:r w:rsidRPr="00551957">
        <w:rPr>
          <w:rFonts w:ascii="Times New Roman" w:eastAsia="Arial" w:hAnsi="Times New Roman" w:cs="Times New Roman"/>
          <w:b/>
          <w:bCs/>
          <w:sz w:val="24"/>
          <w:szCs w:val="20"/>
        </w:rPr>
        <w:tab/>
      </w:r>
      <w:r w:rsidRPr="00551957">
        <w:rPr>
          <w:rFonts w:ascii="Times New Roman" w:eastAsia="Arial" w:hAnsi="Times New Roman" w:cs="Times New Roman"/>
          <w:b/>
          <w:sz w:val="24"/>
          <w:szCs w:val="20"/>
        </w:rPr>
        <w:t>Šalių teisės ir pareigos Sutarties nutraukimo atveju</w:t>
      </w:r>
    </w:p>
    <w:p w14:paraId="35C88078" w14:textId="77777777" w:rsidR="00551957" w:rsidRPr="00551957" w:rsidRDefault="00551957" w:rsidP="00551957">
      <w:pPr>
        <w:keepNext/>
        <w:keepLines/>
        <w:widowControl w:val="0"/>
        <w:pBdr>
          <w:top w:val="nil"/>
          <w:left w:val="nil"/>
          <w:bottom w:val="nil"/>
          <w:right w:val="nil"/>
          <w:between w:val="nil"/>
        </w:pBdr>
        <w:tabs>
          <w:tab w:val="left" w:pos="567"/>
          <w:tab w:val="left" w:pos="851"/>
          <w:tab w:val="left" w:pos="992"/>
          <w:tab w:val="left" w:pos="1134"/>
        </w:tabs>
        <w:spacing w:after="0" w:line="240" w:lineRule="auto"/>
        <w:jc w:val="both"/>
        <w:outlineLvl w:val="1"/>
        <w:rPr>
          <w:rFonts w:ascii="Times New Roman" w:eastAsia="Arial" w:hAnsi="Times New Roman" w:cs="Times New Roman"/>
          <w:b/>
          <w:sz w:val="24"/>
          <w:szCs w:val="20"/>
        </w:rPr>
      </w:pPr>
    </w:p>
    <w:p w14:paraId="67F54133"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22.4.1. Sutarties nutraukimas neturi įtakos ginčų nagrinėjimo tvarką nustatančių Sutarties sąlygų ir kitų Sutarties sąlygų, kurios pagal savo esmę lieka galioti ir po Sutarties nutraukimo, galiojimui.</w:t>
      </w:r>
    </w:p>
    <w:p w14:paraId="46D337EA"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22.4.2. Nutraukus Sutartį, Šalys privalo:</w:t>
      </w:r>
    </w:p>
    <w:p w14:paraId="3014E58C"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22.4.2.1. įsitikinti, jog iki Sutarties nutraukimo dienos suteiktos </w:t>
      </w:r>
      <w:r w:rsidRPr="00551957">
        <w:rPr>
          <w:rFonts w:ascii="Times New Roman" w:eastAsia="Arial" w:hAnsi="Times New Roman" w:cs="Times New Roman"/>
          <w:sz w:val="24"/>
          <w:szCs w:val="20"/>
        </w:rPr>
        <w:t>Paslaugos</w:t>
      </w:r>
      <w:r w:rsidRPr="00551957">
        <w:rPr>
          <w:rFonts w:ascii="Times New Roman" w:eastAsia="Times New Roman" w:hAnsi="Times New Roman" w:cs="Times New Roman"/>
          <w:sz w:val="24"/>
          <w:szCs w:val="20"/>
        </w:rPr>
        <w:t xml:space="preserve"> ir kiti atlikti veiksmai atitinka Sutarties reikalavimus ir Šalys dėl to viena kitai nebereikš pretenzijų;</w:t>
      </w:r>
    </w:p>
    <w:p w14:paraId="2CB70806"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22.4.2.2. atsiskaityti už iki Sutarties nutraukimo suteiktas </w:t>
      </w:r>
      <w:r w:rsidRPr="00551957">
        <w:rPr>
          <w:rFonts w:ascii="Times New Roman" w:eastAsia="Arial" w:hAnsi="Times New Roman" w:cs="Times New Roman"/>
          <w:sz w:val="24"/>
          <w:szCs w:val="20"/>
        </w:rPr>
        <w:t>Paslaugas</w:t>
      </w:r>
      <w:r w:rsidRPr="00551957">
        <w:rPr>
          <w:rFonts w:ascii="Times New Roman" w:eastAsia="Times New Roman" w:hAnsi="Times New Roman" w:cs="Times New Roman"/>
          <w:sz w:val="24"/>
          <w:szCs w:val="20"/>
        </w:rPr>
        <w:t>, atitinkančias Sutarties reikalavimus;</w:t>
      </w:r>
    </w:p>
    <w:p w14:paraId="04BB91B2"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22.4.2.3. per 10 (dešimt) dienų nuo pranešimo apie Sutarties nutraukimą gavimo dienos ar Susitarimo dėl Sutarties nutraukimo sudarymo dienos perduoti viena kitai visus dokumentus, kuriuos buvo būtina perduoti pagal Sutarties nuostatas.</w:t>
      </w:r>
    </w:p>
    <w:p w14:paraId="2AD10007" w14:textId="77777777" w:rsidR="00551957" w:rsidRPr="00551957" w:rsidRDefault="00551957" w:rsidP="00551957">
      <w:pPr>
        <w:tabs>
          <w:tab w:val="left" w:pos="567"/>
        </w:tabs>
        <w:spacing w:after="0" w:line="240" w:lineRule="auto"/>
        <w:jc w:val="both"/>
        <w:textAlignment w:val="baseline"/>
        <w:rPr>
          <w:rFonts w:ascii="Times New Roman" w:eastAsia="Times New Roman" w:hAnsi="Times New Roman" w:cs="Times New Roman"/>
          <w:b/>
          <w:bCs/>
          <w:sz w:val="24"/>
          <w:szCs w:val="20"/>
        </w:rPr>
      </w:pPr>
    </w:p>
    <w:p w14:paraId="2EFAE662"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center"/>
        <w:rPr>
          <w:rFonts w:ascii="Times New Roman" w:eastAsia="Arial" w:hAnsi="Times New Roman" w:cs="Times New Roman"/>
          <w:b/>
          <w:bCs/>
          <w:caps/>
          <w:sz w:val="24"/>
          <w:szCs w:val="20"/>
        </w:rPr>
      </w:pPr>
      <w:r w:rsidRPr="00551957">
        <w:rPr>
          <w:rFonts w:ascii="Times New Roman" w:eastAsia="Arial" w:hAnsi="Times New Roman" w:cs="Times New Roman"/>
          <w:b/>
          <w:bCs/>
          <w:caps/>
          <w:sz w:val="24"/>
          <w:szCs w:val="20"/>
        </w:rPr>
        <w:t>23.</w:t>
      </w:r>
      <w:r w:rsidRPr="00551957">
        <w:rPr>
          <w:rFonts w:ascii="Times New Roman" w:eastAsia="Times New Roman" w:hAnsi="Times New Roman" w:cs="Times New Roman"/>
          <w:sz w:val="24"/>
          <w:szCs w:val="20"/>
        </w:rPr>
        <w:tab/>
      </w:r>
      <w:r w:rsidRPr="00551957">
        <w:rPr>
          <w:rFonts w:ascii="Times New Roman" w:eastAsia="Arial" w:hAnsi="Times New Roman" w:cs="Times New Roman"/>
          <w:b/>
          <w:bCs/>
          <w:caps/>
          <w:sz w:val="24"/>
          <w:szCs w:val="20"/>
        </w:rPr>
        <w:t>PREKIŲ MODELIO AR GAMINTOJO KEITIMAS</w:t>
      </w:r>
    </w:p>
    <w:p w14:paraId="6A650F45"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Arial" w:hAnsi="Times New Roman" w:cs="Times New Roman"/>
          <w:b/>
          <w:caps/>
          <w:sz w:val="24"/>
          <w:szCs w:val="20"/>
        </w:rPr>
      </w:pPr>
    </w:p>
    <w:p w14:paraId="4207C9D2" w14:textId="77777777" w:rsidR="00551957" w:rsidRPr="00551957" w:rsidRDefault="00551957" w:rsidP="00551957">
      <w:pPr>
        <w:spacing w:after="0" w:line="240" w:lineRule="auto"/>
        <w:jc w:val="both"/>
        <w:rPr>
          <w:rFonts w:ascii="Times New Roman" w:eastAsia="Times New Roman" w:hAnsi="Times New Roman" w:cs="Times New Roman"/>
          <w:sz w:val="24"/>
          <w:szCs w:val="20"/>
        </w:rPr>
      </w:pPr>
      <w:r w:rsidRPr="00551957">
        <w:rPr>
          <w:rFonts w:ascii="Times New Roman" w:eastAsia="Arial" w:hAnsi="Times New Roman" w:cs="Times New Roman"/>
          <w:caps/>
          <w:sz w:val="24"/>
          <w:szCs w:val="20"/>
        </w:rPr>
        <w:t xml:space="preserve">23.1. </w:t>
      </w:r>
      <w:r w:rsidRPr="00551957">
        <w:rPr>
          <w:rFonts w:ascii="Times New Roman" w:eastAsia="Times New Roman" w:hAnsi="Times New Roman" w:cs="Times New Roman"/>
          <w:sz w:val="24"/>
          <w:szCs w:val="20"/>
        </w:rPr>
        <w:t>Tais atvejais, kai kartu su Paslaugomis yra perkamos prekės, Tiekėjas turi teisę keisti prekių modelį ir (ar) gamintoją, jei yra visos toliau nurodytos sąlygos:</w:t>
      </w:r>
    </w:p>
    <w:p w14:paraId="3FD64B84" w14:textId="77777777" w:rsidR="00551957" w:rsidRPr="00551957" w:rsidRDefault="00551957" w:rsidP="00551957">
      <w:pPr>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551957">
        <w:rPr>
          <w:rFonts w:ascii="Times New Roman" w:eastAsia="Times New Roman" w:hAnsi="Times New Roman" w:cs="Times New Roman"/>
          <w:sz w:val="24"/>
          <w:szCs w:val="20"/>
          <w:vertAlign w:val="superscript"/>
        </w:rPr>
        <w:t xml:space="preserve">1 </w:t>
      </w:r>
      <w:r w:rsidRPr="00551957">
        <w:rPr>
          <w:rFonts w:ascii="Times New Roman" w:eastAsia="Times New Roman" w:hAnsi="Times New Roman" w:cs="Times New Roman"/>
          <w:sz w:val="24"/>
          <w:szCs w:val="20"/>
        </w:rPr>
        <w:t>dalies nuostatų;</w:t>
      </w:r>
    </w:p>
    <w:p w14:paraId="1B1BD2B5" w14:textId="77777777" w:rsidR="00551957" w:rsidRPr="00551957" w:rsidRDefault="00551957" w:rsidP="00551957">
      <w:pPr>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156F35BC" w14:textId="77777777" w:rsidR="00551957" w:rsidRPr="00551957" w:rsidRDefault="00551957" w:rsidP="00551957">
      <w:pPr>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551957">
        <w:rPr>
          <w:rFonts w:ascii="Times New Roman" w:eastAsia="Times New Roman" w:hAnsi="Times New Roman" w:cs="Times New Roman"/>
          <w:sz w:val="24"/>
          <w:szCs w:val="20"/>
          <w:shd w:val="clear" w:color="auto" w:fill="FFFFFF"/>
        </w:rPr>
        <w:t>ir lygiavertiškumo ar geresnės kokybės nei Sutartyje nurodytos prekės</w:t>
      </w:r>
      <w:r w:rsidRPr="00551957">
        <w:rPr>
          <w:rFonts w:ascii="Times New Roman" w:eastAsia="Times New Roman" w:hAnsi="Times New Roman" w:cs="Times New Roman"/>
          <w:sz w:val="24"/>
          <w:szCs w:val="20"/>
        </w:rPr>
        <w:t>;</w:t>
      </w:r>
    </w:p>
    <w:p w14:paraId="666D27D0" w14:textId="77777777" w:rsidR="00551957" w:rsidRPr="00551957" w:rsidRDefault="00551957" w:rsidP="00551957">
      <w:pPr>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23.1.4. Šalys sudarė rašytinį Susitarimą prie Sutarties dėl prekių keitimo.</w:t>
      </w:r>
    </w:p>
    <w:p w14:paraId="049D5173" w14:textId="77777777" w:rsidR="00551957" w:rsidRPr="00551957" w:rsidRDefault="00551957" w:rsidP="00551957">
      <w:pPr>
        <w:spacing w:after="0" w:line="240" w:lineRule="auto"/>
        <w:jc w:val="both"/>
        <w:rPr>
          <w:rFonts w:ascii="Times New Roman" w:eastAsia="Times New Roman" w:hAnsi="Times New Roman" w:cs="Times New Roman"/>
          <w:sz w:val="24"/>
          <w:szCs w:val="20"/>
        </w:rPr>
      </w:pPr>
      <w:r w:rsidRPr="00551957">
        <w:rPr>
          <w:rFonts w:ascii="Times New Roman" w:eastAsia="Times New Roman" w:hAnsi="Times New Roman" w:cs="Times New Roman"/>
          <w:sz w:val="24"/>
          <w:szCs w:val="20"/>
        </w:rPr>
        <w:t>23.2. Šiame Bendrųjų sąlygų skyriuje nurodytu atveju prekės turi būti pristatytos už ne didesnę nei pasiūlyme nurodytą kainą.</w:t>
      </w:r>
    </w:p>
    <w:p w14:paraId="224A580F"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jc w:val="both"/>
        <w:rPr>
          <w:rFonts w:ascii="Times New Roman" w:eastAsia="Times New Roman" w:hAnsi="Times New Roman" w:cs="Times New Roman"/>
          <w:sz w:val="24"/>
          <w:szCs w:val="20"/>
        </w:rPr>
      </w:pPr>
    </w:p>
    <w:p w14:paraId="19210288"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hanging="360"/>
        <w:jc w:val="center"/>
        <w:rPr>
          <w:rFonts w:ascii="Times New Roman" w:eastAsia="Arial" w:hAnsi="Times New Roman" w:cs="Times New Roman"/>
          <w:b/>
          <w:caps/>
          <w:sz w:val="24"/>
          <w:szCs w:val="20"/>
        </w:rPr>
      </w:pPr>
      <w:r w:rsidRPr="00551957">
        <w:rPr>
          <w:rFonts w:ascii="Times New Roman" w:eastAsia="Arial" w:hAnsi="Times New Roman" w:cs="Times New Roman"/>
          <w:b/>
          <w:bCs/>
          <w:caps/>
          <w:sz w:val="24"/>
          <w:szCs w:val="20"/>
        </w:rPr>
        <w:t>24.</w:t>
      </w:r>
      <w:r w:rsidRPr="00551957">
        <w:rPr>
          <w:rFonts w:ascii="Times New Roman" w:eastAsia="Arial" w:hAnsi="Times New Roman" w:cs="Times New Roman"/>
          <w:b/>
          <w:bCs/>
          <w:caps/>
          <w:sz w:val="24"/>
          <w:szCs w:val="20"/>
        </w:rPr>
        <w:tab/>
      </w:r>
      <w:r w:rsidRPr="00551957">
        <w:rPr>
          <w:rFonts w:ascii="Times New Roman" w:eastAsia="Arial" w:hAnsi="Times New Roman" w:cs="Times New Roman"/>
          <w:b/>
          <w:caps/>
          <w:sz w:val="24"/>
          <w:szCs w:val="20"/>
        </w:rPr>
        <w:t>Bendravimo tvarka ir kalba</w:t>
      </w:r>
    </w:p>
    <w:p w14:paraId="226ACF09"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jc w:val="both"/>
        <w:rPr>
          <w:rFonts w:ascii="Times New Roman" w:eastAsia="Arial" w:hAnsi="Times New Roman" w:cs="Times New Roman"/>
          <w:b/>
          <w:caps/>
          <w:sz w:val="24"/>
          <w:szCs w:val="20"/>
        </w:rPr>
      </w:pPr>
    </w:p>
    <w:p w14:paraId="76954583" w14:textId="77777777" w:rsidR="00551957" w:rsidRPr="00551957" w:rsidRDefault="00551957" w:rsidP="00551957">
      <w:pPr>
        <w:tabs>
          <w:tab w:val="left" w:pos="567"/>
          <w:tab w:val="left" w:pos="851"/>
          <w:tab w:val="left" w:pos="992"/>
          <w:tab w:val="left" w:pos="1134"/>
        </w:tabs>
        <w:spacing w:after="0" w:line="240" w:lineRule="auto"/>
        <w:jc w:val="both"/>
        <w:rPr>
          <w:rFonts w:ascii="Times New Roman" w:eastAsia="Arial" w:hAnsi="Times New Roman" w:cs="Times New Roman"/>
          <w:sz w:val="24"/>
          <w:szCs w:val="20"/>
          <w:shd w:val="clear" w:color="auto" w:fill="FFFFFF"/>
        </w:rPr>
      </w:pPr>
      <w:r w:rsidRPr="00551957">
        <w:rPr>
          <w:rFonts w:ascii="Times New Roman" w:eastAsia="Arial" w:hAnsi="Times New Roman" w:cs="Times New Roman"/>
          <w:sz w:val="24"/>
          <w:szCs w:val="20"/>
        </w:rPr>
        <w:t>24.1.</w:t>
      </w:r>
      <w:r w:rsidRPr="00551957">
        <w:rPr>
          <w:rFonts w:ascii="Times New Roman" w:eastAsia="Arial" w:hAnsi="Times New Roman" w:cs="Times New Roman"/>
          <w:sz w:val="24"/>
          <w:szCs w:val="20"/>
        </w:rPr>
        <w:tab/>
      </w:r>
      <w:r w:rsidRPr="00551957">
        <w:rPr>
          <w:rFonts w:ascii="Times New Roman" w:eastAsia="Arial" w:hAnsi="Times New Roman" w:cs="Times New Roman"/>
          <w:bCs/>
          <w:sz w:val="24"/>
          <w:szCs w:val="20"/>
        </w:rPr>
        <w:t xml:space="preserve">Sutartis sudaroma lietuvių kalba. Jeigu Sutartis ar kuris nors ją sudarantis dokumentas sudaromas kita kalba arba išverčiamas į kitą kalbą, visais atvejais </w:t>
      </w:r>
      <w:r w:rsidRPr="00551957">
        <w:rPr>
          <w:rFonts w:ascii="Times New Roman" w:eastAsia="Arial" w:hAnsi="Times New Roman" w:cs="Times New Roman"/>
          <w:sz w:val="24"/>
          <w:szCs w:val="20"/>
          <w:shd w:val="clear" w:color="auto" w:fill="FFFFFF"/>
        </w:rPr>
        <w:t>autentišku laikomas tik lietuvių kalba parengtas Sutarties tekstas (jei yra neatitikimų, pirmenybė teikiama lietuvių kalba parengtam tekstui).</w:t>
      </w:r>
    </w:p>
    <w:p w14:paraId="5798AA19" w14:textId="77777777" w:rsidR="00551957" w:rsidRPr="00551957" w:rsidRDefault="00551957" w:rsidP="00551957">
      <w:pPr>
        <w:widowControl w:val="0"/>
        <w:tabs>
          <w:tab w:val="left" w:pos="567"/>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6C2767F" w14:textId="77777777" w:rsidR="00551957" w:rsidRPr="00551957" w:rsidRDefault="00551957" w:rsidP="00551957">
      <w:pPr>
        <w:widowControl w:val="0"/>
        <w:tabs>
          <w:tab w:val="left" w:pos="0"/>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24.3. Jeigu pranešimas yra įteikiamas asmeniškai arba siunčiamas paštu ar per kurjerį, jis turi būti įteikiamas pasirašytinai ir laikomas gautu gavimo patvirtinime nurodytą dieną.</w:t>
      </w:r>
    </w:p>
    <w:p w14:paraId="3D48B1D1" w14:textId="77777777" w:rsidR="00551957" w:rsidRPr="00551957" w:rsidRDefault="00551957" w:rsidP="00551957">
      <w:pPr>
        <w:widowControl w:val="0"/>
        <w:tabs>
          <w:tab w:val="left" w:pos="0"/>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24.4. Jeigu pranešimas siunčiamas el. paštu, laikoma, kad Šalis jį gavo kitą darbo dieną.</w:t>
      </w:r>
    </w:p>
    <w:p w14:paraId="28DA63F0" w14:textId="77777777" w:rsidR="00551957" w:rsidRPr="00551957" w:rsidRDefault="00551957" w:rsidP="00551957">
      <w:pPr>
        <w:widowControl w:val="0"/>
        <w:tabs>
          <w:tab w:val="left" w:pos="0"/>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 xml:space="preserve">24.5. Jeigu pranešimas siunčiamas keliais skirtingais būdais, laikoma, kad gavėjas jį gavo tada, kai </w:t>
      </w:r>
      <w:r w:rsidRPr="00551957">
        <w:rPr>
          <w:rFonts w:ascii="Times New Roman" w:eastAsia="Arial" w:hAnsi="Times New Roman" w:cs="Times New Roman"/>
          <w:sz w:val="24"/>
          <w:szCs w:val="20"/>
        </w:rPr>
        <w:lastRenderedPageBreak/>
        <w:t>jis gavo pirmesnįjį pranešimą.</w:t>
      </w:r>
    </w:p>
    <w:p w14:paraId="5D38ACD3" w14:textId="77777777" w:rsidR="00551957" w:rsidRPr="00551957" w:rsidRDefault="00551957" w:rsidP="00551957">
      <w:pPr>
        <w:widowControl w:val="0"/>
        <w:tabs>
          <w:tab w:val="left" w:pos="0"/>
          <w:tab w:val="left" w:pos="851"/>
          <w:tab w:val="left" w:pos="992"/>
          <w:tab w:val="left" w:pos="1134"/>
        </w:tabs>
        <w:spacing w:after="0" w:line="240" w:lineRule="auto"/>
        <w:jc w:val="both"/>
        <w:rPr>
          <w:rFonts w:ascii="Times New Roman" w:eastAsia="Arial" w:hAnsi="Times New Roman" w:cs="Times New Roman"/>
          <w:b/>
          <w:bCs/>
          <w:sz w:val="24"/>
          <w:szCs w:val="20"/>
        </w:rPr>
      </w:pPr>
    </w:p>
    <w:p w14:paraId="624B1529"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hanging="360"/>
        <w:jc w:val="center"/>
        <w:rPr>
          <w:rFonts w:ascii="Times New Roman" w:eastAsia="Arial" w:hAnsi="Times New Roman" w:cs="Times New Roman"/>
          <w:b/>
          <w:caps/>
          <w:sz w:val="24"/>
          <w:szCs w:val="20"/>
        </w:rPr>
      </w:pPr>
      <w:r w:rsidRPr="00551957">
        <w:rPr>
          <w:rFonts w:ascii="Times New Roman" w:eastAsia="Arial" w:hAnsi="Times New Roman" w:cs="Times New Roman"/>
          <w:b/>
          <w:bCs/>
          <w:caps/>
          <w:sz w:val="24"/>
          <w:szCs w:val="20"/>
        </w:rPr>
        <w:t>25.</w:t>
      </w:r>
      <w:r w:rsidRPr="00551957">
        <w:rPr>
          <w:rFonts w:ascii="Times New Roman" w:eastAsia="Arial" w:hAnsi="Times New Roman" w:cs="Times New Roman"/>
          <w:b/>
          <w:bCs/>
          <w:caps/>
          <w:sz w:val="24"/>
          <w:szCs w:val="20"/>
        </w:rPr>
        <w:tab/>
      </w:r>
      <w:r w:rsidRPr="00551957">
        <w:rPr>
          <w:rFonts w:ascii="Times New Roman" w:eastAsia="Arial" w:hAnsi="Times New Roman" w:cs="Times New Roman"/>
          <w:b/>
          <w:caps/>
          <w:sz w:val="24"/>
          <w:szCs w:val="20"/>
        </w:rPr>
        <w:t>Pretenzijos ir ginčų sprendimas</w:t>
      </w:r>
    </w:p>
    <w:p w14:paraId="75779F0E" w14:textId="77777777" w:rsidR="00551957" w:rsidRPr="00551957" w:rsidRDefault="00551957" w:rsidP="00551957">
      <w:pPr>
        <w:keepNext/>
        <w:keepLines/>
        <w:widowControl w:val="0"/>
        <w:pBdr>
          <w:top w:val="nil"/>
          <w:left w:val="nil"/>
          <w:bottom w:val="nil"/>
          <w:right w:val="nil"/>
          <w:between w:val="nil"/>
        </w:pBdr>
        <w:tabs>
          <w:tab w:val="left" w:pos="426"/>
          <w:tab w:val="left" w:pos="567"/>
          <w:tab w:val="left" w:pos="851"/>
          <w:tab w:val="left" w:pos="992"/>
          <w:tab w:val="left" w:pos="1134"/>
        </w:tabs>
        <w:spacing w:after="0" w:line="240" w:lineRule="auto"/>
        <w:ind w:left="360"/>
        <w:jc w:val="both"/>
        <w:rPr>
          <w:rFonts w:ascii="Times New Roman" w:eastAsia="Arial" w:hAnsi="Times New Roman" w:cs="Times New Roman"/>
          <w:b/>
          <w:caps/>
          <w:sz w:val="24"/>
          <w:szCs w:val="20"/>
        </w:rPr>
      </w:pPr>
    </w:p>
    <w:p w14:paraId="091DE223" w14:textId="77777777" w:rsidR="00551957" w:rsidRPr="00551957" w:rsidRDefault="00551957" w:rsidP="00551957">
      <w:pPr>
        <w:widowControl w:val="0"/>
        <w:tabs>
          <w:tab w:val="left" w:pos="0"/>
          <w:tab w:val="left" w:pos="851"/>
          <w:tab w:val="left" w:pos="992"/>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rPr>
        <w:t>25.1. Bet kokie ginčai, nesutarimai ar reikalavimai, kylantys iš Sutarties arba susiję su Sutartimi, jos pažeidimu, nutraukimu ar galiojimu, visų pirma privalo būti sprendžiami derybomis tarp Šalių vadovų arba jų įgaliotų asmenų.</w:t>
      </w:r>
    </w:p>
    <w:p w14:paraId="5A790A8A" w14:textId="77777777" w:rsidR="00551957" w:rsidRPr="00551957" w:rsidRDefault="00551957" w:rsidP="00551957">
      <w:pPr>
        <w:widowControl w:val="0"/>
        <w:tabs>
          <w:tab w:val="left" w:pos="142"/>
          <w:tab w:val="left" w:pos="851"/>
          <w:tab w:val="left" w:pos="992"/>
          <w:tab w:val="left" w:pos="1134"/>
        </w:tabs>
        <w:spacing w:after="0" w:line="240" w:lineRule="auto"/>
        <w:jc w:val="both"/>
        <w:rPr>
          <w:rFonts w:ascii="Times New Roman" w:eastAsia="Cambria" w:hAnsi="Times New Roman" w:cs="Times New Roman"/>
          <w:sz w:val="24"/>
          <w:szCs w:val="20"/>
        </w:rPr>
      </w:pPr>
      <w:r w:rsidRPr="00551957">
        <w:rPr>
          <w:rFonts w:ascii="Times New Roman" w:eastAsia="Cambria" w:hAnsi="Times New Roman" w:cs="Times New Roman"/>
          <w:sz w:val="24"/>
          <w:szCs w:val="20"/>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551957">
        <w:rPr>
          <w:rFonts w:ascii="Times New Roman" w:eastAsia="Times New Roman" w:hAnsi="Times New Roman" w:cs="Times New Roman"/>
          <w:sz w:val="24"/>
          <w:szCs w:val="20"/>
        </w:rPr>
        <w:t xml:space="preserve"> </w:t>
      </w:r>
      <w:r w:rsidRPr="00551957">
        <w:rPr>
          <w:rFonts w:ascii="Times New Roman" w:eastAsia="Cambria" w:hAnsi="Times New Roman" w:cs="Times New Roman"/>
          <w:sz w:val="24"/>
          <w:szCs w:val="20"/>
        </w:rPr>
        <w:t>Lietuvos Respublikos įstatymuose nustatyta tvarka.</w:t>
      </w:r>
    </w:p>
    <w:p w14:paraId="70964851" w14:textId="77777777" w:rsidR="00551957" w:rsidRPr="00551957" w:rsidRDefault="00551957" w:rsidP="00551957">
      <w:pPr>
        <w:widowControl w:val="0"/>
        <w:tabs>
          <w:tab w:val="left" w:pos="426"/>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r w:rsidRPr="00551957">
        <w:rPr>
          <w:rFonts w:ascii="Times New Roman" w:eastAsia="Arial" w:hAnsi="Times New Roman" w:cs="Times New Roman"/>
          <w:sz w:val="24"/>
          <w:szCs w:val="20"/>
        </w:rPr>
        <w:t>25.3. Kilę ginčai nesudaro pagrindo Šalims atsisakyti vykdyti savo prievoles pagal Sutartį.</w:t>
      </w:r>
    </w:p>
    <w:p w14:paraId="506132C0" w14:textId="77777777" w:rsidR="00551957" w:rsidRPr="00551957" w:rsidRDefault="00551957" w:rsidP="00551957">
      <w:pPr>
        <w:widowControl w:val="0"/>
        <w:tabs>
          <w:tab w:val="left" w:pos="426"/>
          <w:tab w:val="left" w:pos="567"/>
          <w:tab w:val="left" w:pos="709"/>
          <w:tab w:val="left" w:pos="851"/>
          <w:tab w:val="left" w:pos="992"/>
          <w:tab w:val="left" w:pos="1134"/>
        </w:tabs>
        <w:spacing w:after="0" w:line="240" w:lineRule="auto"/>
        <w:jc w:val="both"/>
        <w:rPr>
          <w:rFonts w:ascii="Times New Roman" w:eastAsia="Arial" w:hAnsi="Times New Roman" w:cs="Times New Roman"/>
          <w:sz w:val="24"/>
          <w:szCs w:val="20"/>
        </w:rPr>
      </w:pPr>
    </w:p>
    <w:p w14:paraId="3BE4DC2C" w14:textId="77777777" w:rsidR="00551957" w:rsidRPr="00551957" w:rsidRDefault="00551957" w:rsidP="00551957">
      <w:pPr>
        <w:widowControl w:val="0"/>
        <w:tabs>
          <w:tab w:val="left" w:pos="426"/>
          <w:tab w:val="left" w:pos="567"/>
          <w:tab w:val="left" w:pos="709"/>
          <w:tab w:val="left" w:pos="851"/>
          <w:tab w:val="left" w:pos="992"/>
          <w:tab w:val="left" w:pos="1134"/>
        </w:tabs>
        <w:spacing w:after="0" w:line="240" w:lineRule="auto"/>
        <w:jc w:val="center"/>
        <w:rPr>
          <w:rFonts w:ascii="Times New Roman" w:eastAsia="Times New Roman" w:hAnsi="Times New Roman" w:cs="Times New Roman"/>
          <w:bCs/>
          <w:caps/>
          <w:sz w:val="24"/>
          <w:szCs w:val="20"/>
        </w:rPr>
      </w:pPr>
      <w:r w:rsidRPr="00551957">
        <w:rPr>
          <w:rFonts w:ascii="Times New Roman" w:eastAsia="Times New Roman" w:hAnsi="Times New Roman" w:cs="Times New Roman"/>
          <w:b/>
          <w:bCs/>
          <w:sz w:val="24"/>
          <w:szCs w:val="20"/>
        </w:rPr>
        <w:t>______________</w:t>
      </w:r>
    </w:p>
    <w:p w14:paraId="71C6A17B" w14:textId="45A83658" w:rsidR="008143EE" w:rsidRDefault="008143EE">
      <w:pPr>
        <w:rPr>
          <w:rFonts w:ascii="Times New Roman" w:eastAsia="Calibri" w:hAnsi="Times New Roman" w:cs="Times New Roman"/>
          <w:sz w:val="24"/>
          <w:szCs w:val="24"/>
        </w:rPr>
      </w:pPr>
    </w:p>
    <w:p w14:paraId="6139A110" w14:textId="77777777" w:rsidR="008143EE" w:rsidRDefault="008143EE">
      <w:pPr>
        <w:rPr>
          <w:rFonts w:ascii="Times New Roman" w:eastAsia="Calibri" w:hAnsi="Times New Roman" w:cs="Times New Roman"/>
          <w:sz w:val="24"/>
          <w:szCs w:val="24"/>
        </w:rPr>
      </w:pPr>
      <w:r>
        <w:rPr>
          <w:rFonts w:ascii="Times New Roman" w:eastAsia="Calibri" w:hAnsi="Times New Roman" w:cs="Times New Roman"/>
          <w:sz w:val="24"/>
          <w:szCs w:val="24"/>
        </w:rPr>
        <w:br w:type="page"/>
      </w:r>
    </w:p>
    <w:tbl>
      <w:tblPr>
        <w:tblW w:w="2110" w:type="dxa"/>
        <w:tblInd w:w="7668" w:type="dxa"/>
        <w:tblLook w:val="04A0" w:firstRow="1" w:lastRow="0" w:firstColumn="1" w:lastColumn="0" w:noHBand="0" w:noVBand="1"/>
      </w:tblPr>
      <w:tblGrid>
        <w:gridCol w:w="2110"/>
      </w:tblGrid>
      <w:tr w:rsidR="00B94F55" w:rsidRPr="000F075D" w14:paraId="196662AC" w14:textId="77777777" w:rsidTr="006329DA">
        <w:trPr>
          <w:trHeight w:val="268"/>
        </w:trPr>
        <w:tc>
          <w:tcPr>
            <w:tcW w:w="2110" w:type="dxa"/>
          </w:tcPr>
          <w:p w14:paraId="7517495D" w14:textId="77777777" w:rsidR="00B94F55" w:rsidRPr="000F075D" w:rsidRDefault="00B94F55" w:rsidP="00B604F0">
            <w:pPr>
              <w:spacing w:after="0" w:line="240" w:lineRule="auto"/>
              <w:rPr>
                <w:rFonts w:ascii="Times New Roman" w:eastAsia="Calibri" w:hAnsi="Times New Roman" w:cs="Times New Roman"/>
                <w:sz w:val="24"/>
                <w:szCs w:val="24"/>
              </w:rPr>
            </w:pPr>
            <w:r w:rsidRPr="000F075D">
              <w:rPr>
                <w:rFonts w:ascii="Times New Roman" w:eastAsia="Calibri" w:hAnsi="Times New Roman" w:cs="Times New Roman"/>
                <w:sz w:val="24"/>
                <w:szCs w:val="24"/>
              </w:rPr>
              <w:lastRenderedPageBreak/>
              <w:t>Konkurso sąlygų</w:t>
            </w:r>
          </w:p>
        </w:tc>
      </w:tr>
      <w:tr w:rsidR="00B94F55" w:rsidRPr="00CC077A" w14:paraId="532C5E0E" w14:textId="77777777" w:rsidTr="006329DA">
        <w:trPr>
          <w:trHeight w:val="268"/>
        </w:trPr>
        <w:tc>
          <w:tcPr>
            <w:tcW w:w="2110" w:type="dxa"/>
          </w:tcPr>
          <w:p w14:paraId="07E40F51" w14:textId="01BDF4A5" w:rsidR="00B94F55" w:rsidRPr="00CC077A" w:rsidRDefault="002829FE" w:rsidP="00B604F0">
            <w:pPr>
              <w:tabs>
                <w:tab w:val="left" w:pos="3240"/>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00B94F55" w:rsidRPr="000F075D">
              <w:rPr>
                <w:rFonts w:ascii="Times New Roman" w:eastAsia="Calibri" w:hAnsi="Times New Roman" w:cs="Times New Roman"/>
                <w:sz w:val="24"/>
                <w:szCs w:val="24"/>
              </w:rPr>
              <w:t xml:space="preserve"> priedas</w:t>
            </w:r>
          </w:p>
        </w:tc>
      </w:tr>
      <w:tr w:rsidR="00B94F55" w:rsidRPr="00CC077A" w14:paraId="5C8062D5" w14:textId="77777777" w:rsidTr="006329DA">
        <w:trPr>
          <w:trHeight w:val="268"/>
        </w:trPr>
        <w:tc>
          <w:tcPr>
            <w:tcW w:w="2110" w:type="dxa"/>
          </w:tcPr>
          <w:p w14:paraId="682131CD" w14:textId="77777777" w:rsidR="00B94F55" w:rsidRPr="00CC077A" w:rsidRDefault="00B94F55" w:rsidP="00B604F0">
            <w:pPr>
              <w:tabs>
                <w:tab w:val="left" w:pos="3240"/>
              </w:tabs>
              <w:spacing w:after="0" w:line="240" w:lineRule="auto"/>
              <w:jc w:val="both"/>
              <w:rPr>
                <w:rFonts w:ascii="Times New Roman" w:eastAsia="Calibri" w:hAnsi="Times New Roman" w:cs="Times New Roman"/>
                <w:sz w:val="24"/>
                <w:szCs w:val="24"/>
              </w:rPr>
            </w:pPr>
          </w:p>
        </w:tc>
      </w:tr>
    </w:tbl>
    <w:p w14:paraId="32D01DE3" w14:textId="567D1ECE" w:rsidR="00DB2542" w:rsidRPr="006329DA" w:rsidRDefault="006329DA" w:rsidP="006329DA">
      <w:pPr>
        <w:spacing w:after="0" w:line="240" w:lineRule="auto"/>
        <w:jc w:val="center"/>
        <w:rPr>
          <w:rFonts w:ascii="Times New Roman" w:eastAsia="Calibri" w:hAnsi="Times New Roman" w:cs="Times New Roman"/>
          <w:b/>
          <w:bCs/>
          <w:sz w:val="24"/>
          <w:szCs w:val="24"/>
        </w:rPr>
      </w:pPr>
      <w:r w:rsidRPr="006329DA">
        <w:rPr>
          <w:rFonts w:ascii="Times New Roman" w:eastAsia="Calibri" w:hAnsi="Times New Roman" w:cs="Times New Roman"/>
          <w:b/>
          <w:bCs/>
          <w:sz w:val="24"/>
          <w:szCs w:val="24"/>
        </w:rPr>
        <w:t>EBVPD</w:t>
      </w:r>
    </w:p>
    <w:p w14:paraId="41F588F3" w14:textId="546C49D5" w:rsidR="006329DA" w:rsidRPr="003C453F" w:rsidRDefault="006329DA" w:rsidP="00BD4FE4">
      <w:pPr>
        <w:spacing w:after="0" w:line="240" w:lineRule="auto"/>
        <w:jc w:val="center"/>
        <w:rPr>
          <w:rFonts w:ascii="Times New Roman" w:eastAsia="Calibri" w:hAnsi="Times New Roman" w:cs="Times New Roman"/>
          <w:i/>
          <w:iCs/>
          <w:sz w:val="24"/>
          <w:szCs w:val="24"/>
        </w:rPr>
      </w:pPr>
      <w:r w:rsidRPr="003C453F">
        <w:rPr>
          <w:rFonts w:ascii="Times New Roman" w:eastAsia="Calibri" w:hAnsi="Times New Roman" w:cs="Times New Roman"/>
          <w:i/>
          <w:iCs/>
          <w:sz w:val="24"/>
          <w:szCs w:val="24"/>
        </w:rPr>
        <w:t>(Pateikiama atskiru failu)</w:t>
      </w:r>
    </w:p>
    <w:sectPr w:rsidR="006329DA" w:rsidRPr="003C453F" w:rsidSect="00901F38">
      <w:pgSz w:w="11906" w:h="16838"/>
      <w:pgMar w:top="1701" w:right="849"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80042" w14:textId="77777777" w:rsidR="00753EDF" w:rsidRDefault="00753EDF" w:rsidP="00990DB9">
      <w:pPr>
        <w:spacing w:after="0" w:line="240" w:lineRule="auto"/>
      </w:pPr>
      <w:r>
        <w:separator/>
      </w:r>
    </w:p>
  </w:endnote>
  <w:endnote w:type="continuationSeparator" w:id="0">
    <w:p w14:paraId="5F46820C" w14:textId="77777777" w:rsidR="00753EDF" w:rsidRDefault="00753EDF" w:rsidP="00990D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BA"/>
    <w:family w:val="roman"/>
    <w:pitch w:val="variable"/>
    <w:sig w:usb0="00000287" w:usb1="00000000" w:usb2="00000000" w:usb3="00000000" w:csb0="0000009F" w:csb1="00000000"/>
  </w:font>
  <w:font w:name="Courier">
    <w:panose1 w:val="02070409020205020404"/>
    <w:charset w:val="00"/>
    <w:family w:val="modern"/>
    <w:notTrueType/>
    <w:pitch w:val="default"/>
    <w:sig w:usb0="00000000"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Palemonas">
    <w:altName w:val="Times New Roman"/>
    <w:charset w:val="BA"/>
    <w:family w:val="roman"/>
    <w:pitch w:val="variable"/>
    <w:sig w:usb0="00000001" w:usb1="500028EF" w:usb2="00000024" w:usb3="00000000" w:csb0="0000009F" w:csb1="00000000"/>
  </w:font>
  <w:font w:name="font238">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Lucida Sans Unicode">
    <w:panose1 w:val="020B0602030504020204"/>
    <w:charset w:val="BA"/>
    <w:family w:val="swiss"/>
    <w:pitch w:val="variable"/>
    <w:sig w:usb0="80000AFF" w:usb1="0000396B" w:usb2="00000000" w:usb3="00000000" w:csb0="000000BF" w:csb1="00000000"/>
  </w:font>
  <w:font w:name="Garamond">
    <w:panose1 w:val="02020404030301010803"/>
    <w:charset w:val="BA"/>
    <w:family w:val="roman"/>
    <w:pitch w:val="variable"/>
    <w:sig w:usb0="00000287" w:usb1="00000000" w:usb2="00000000" w:usb3="00000000" w:csb0="0000009F" w:csb1="00000000"/>
  </w:font>
  <w:font w:name="TimesLT">
    <w:altName w:val="Times New Roman"/>
    <w:charset w:val="BA"/>
    <w:family w:val="roman"/>
    <w:pitch w:val="variable"/>
    <w:sig w:usb0="E0002AFF" w:usb1="C0007841" w:usb2="00000009" w:usb3="00000000" w:csb0="000001FF" w:csb1="00000000"/>
  </w:font>
  <w:font w:name="Book Antiqua">
    <w:panose1 w:val="02040602050305030304"/>
    <w:charset w:val="BA"/>
    <w:family w:val="roman"/>
    <w:pitch w:val="variable"/>
    <w:sig w:usb0="00000287" w:usb1="00000000" w:usb2="00000000" w:usb3="00000000" w:csb0="0000009F" w:csb1="00000000"/>
  </w:font>
  <w:font w:name="Futura Bk">
    <w:altName w:val="Century Gothic"/>
    <w:charset w:val="00"/>
    <w:family w:val="roman"/>
    <w:pitch w:val="default"/>
  </w:font>
  <w:font w:name="Optima">
    <w:altName w:val="Times New Roman"/>
    <w:charset w:val="BA"/>
    <w:family w:val="swiss"/>
    <w:pitch w:val="variable"/>
    <w:sig w:usb0="00000007" w:usb1="00000000" w:usb2="00000000" w:usb3="00000000" w:csb0="00000093" w:csb1="00000000"/>
  </w:font>
  <w:font w:name="MS ??">
    <w:altName w:val="Arial Unicode MS"/>
    <w:panose1 w:val="00000000000000000000"/>
    <w:charset w:val="80"/>
    <w:family w:val="auto"/>
    <w:notTrueType/>
    <w:pitch w:val="variable"/>
    <w:sig w:usb0="00000001" w:usb1="08070000" w:usb2="00000010" w:usb3="00000000" w:csb0="00020000" w:csb1="00000000"/>
  </w:font>
  <w:font w:name="DejaVu Sans Mono">
    <w:altName w:val="Arial"/>
    <w:charset w:val="00"/>
    <w:family w:val="modern"/>
    <w:pitch w:val="fixed"/>
    <w:sig w:usb0="E60026FF" w:usb1="D200F9FB" w:usb2="02000028" w:usb3="00000000" w:csb0="000001DF" w:csb1="00000000"/>
  </w:font>
  <w:font w:name="DejaVu Sans">
    <w:altName w:val="Heiti TC Light"/>
    <w:charset w:val="00"/>
    <w:family w:val="swiss"/>
    <w:pitch w:val="variable"/>
    <w:sig w:usb0="E7002EFF" w:usb1="D200FDFF" w:usb2="0A24602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Futura Hv">
    <w:altName w:val="Century Gothic"/>
    <w:charset w:val="00"/>
    <w:family w:val="swiss"/>
    <w:pitch w:val="variable"/>
    <w:sig w:usb0="A00002AF" w:usb1="5000204A" w:usb2="00000000" w:usb3="00000000" w:csb0="0000009F" w:csb1="00000000"/>
  </w:font>
  <w:font w:name="Trebuchet MS">
    <w:panose1 w:val="020B0603020202020204"/>
    <w:charset w:val="BA"/>
    <w:family w:val="swiss"/>
    <w:pitch w:val="variable"/>
    <w:sig w:usb0="00000687" w:usb1="00000000" w:usb2="00000000" w:usb3="00000000" w:csb0="0000009F" w:csb1="00000000"/>
  </w:font>
  <w:font w:name="Bookman Old Style">
    <w:panose1 w:val="02050604050505020204"/>
    <w:charset w:val="BA"/>
    <w:family w:val="roman"/>
    <w:pitch w:val="variable"/>
    <w:sig w:usb0="00000287" w:usb1="00000000" w:usb2="00000000" w:usb3="00000000" w:csb0="0000009F" w:csb1="00000000"/>
  </w:font>
  <w:font w:name="EUAlbertina">
    <w:altName w:val="Calibri"/>
    <w:panose1 w:val="00000000000000000000"/>
    <w:charset w:val="00"/>
    <w:family w:val="swiss"/>
    <w:notTrueType/>
    <w:pitch w:val="default"/>
    <w:sig w:usb0="00000003" w:usb1="00000000" w:usb2="00000000" w:usb3="00000000" w:csb0="00000001" w:csb1="00000000"/>
  </w:font>
  <w:font w:name="Helvetica">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Lohit Devanagari">
    <w:altName w:val="Calibri"/>
    <w:panose1 w:val="00000000000000000000"/>
    <w:charset w:val="00"/>
    <w:family w:val="roman"/>
    <w:notTrueType/>
    <w:pitch w:val="default"/>
  </w:font>
  <w:font w:name="Noto Sans CJK SC">
    <w:panose1 w:val="00000000000000000000"/>
    <w:charset w:val="00"/>
    <w:family w:val="roman"/>
    <w:notTrueType/>
    <w:pitch w:val="default"/>
  </w:font>
  <w:font w:name="Liberation Sans">
    <w:altName w:val="Arial"/>
    <w:charset w:val="BA"/>
    <w:family w:val="roman"/>
    <w:pitch w:val="variable"/>
  </w:font>
  <w:font w:name="ITCCenturyBookT">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ndale Sans UI">
    <w:altName w:val="Calibri"/>
    <w:charset w:val="00"/>
    <w:family w:val="auto"/>
    <w:pitch w:val="variable"/>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48FE1" w14:textId="77777777" w:rsidR="00753EDF" w:rsidRDefault="00753EDF" w:rsidP="00990DB9">
      <w:pPr>
        <w:spacing w:after="0" w:line="240" w:lineRule="auto"/>
      </w:pPr>
      <w:r>
        <w:separator/>
      </w:r>
    </w:p>
  </w:footnote>
  <w:footnote w:type="continuationSeparator" w:id="0">
    <w:p w14:paraId="54AB54DC" w14:textId="77777777" w:rsidR="00753EDF" w:rsidRDefault="00753EDF" w:rsidP="00990DB9">
      <w:pPr>
        <w:spacing w:after="0" w:line="240" w:lineRule="auto"/>
      </w:pPr>
      <w:r>
        <w:continuationSeparator/>
      </w:r>
    </w:p>
  </w:footnote>
  <w:footnote w:id="1">
    <w:p w14:paraId="0C3AAE85" w14:textId="309B9222" w:rsidR="00660CD6" w:rsidRPr="006641C4" w:rsidRDefault="00660CD6" w:rsidP="00660CD6">
      <w:pPr>
        <w:pStyle w:val="Puslapioinaostekstas"/>
      </w:pPr>
      <w:r w:rsidRPr="006641C4">
        <w:rPr>
          <w:rStyle w:val="Puslapioinaosnuoroda"/>
          <w:rFonts w:eastAsia="Yu Mincho"/>
          <w:iCs/>
        </w:rPr>
        <w:footnoteRef/>
      </w:r>
      <w:r w:rsidRPr="006641C4">
        <w:rPr>
          <w:rFonts w:eastAsia="Yu Mincho"/>
        </w:rPr>
        <w:t xml:space="preserve"> Jeigu </w:t>
      </w:r>
      <w:r w:rsidR="00D821B0">
        <w:rPr>
          <w:rFonts w:eastAsia="Yu Mincho"/>
        </w:rPr>
        <w:t>teikėj</w:t>
      </w:r>
      <w:r w:rsidRPr="006641C4">
        <w:rPr>
          <w:rFonts w:eastAsia="Yu Mincho"/>
        </w:rPr>
        <w:t xml:space="preserve">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245E31B" w14:textId="77777777" w:rsidR="00660CD6" w:rsidRPr="006641C4" w:rsidRDefault="00660CD6" w:rsidP="00660CD6">
      <w:pPr>
        <w:pStyle w:val="Puslapioinaostekstas"/>
        <w:numPr>
          <w:ilvl w:val="0"/>
          <w:numId w:val="159"/>
        </w:numPr>
        <w:rPr>
          <w:rFonts w:eastAsia="Yu Mincho"/>
        </w:rPr>
      </w:pPr>
      <w:r w:rsidRPr="006641C4">
        <w:rPr>
          <w:rFonts w:eastAsia="Yu Mincho"/>
        </w:rPr>
        <w:t xml:space="preserve">priesaikos deklaracija; </w:t>
      </w:r>
    </w:p>
    <w:p w14:paraId="0E2664E5" w14:textId="1FBBA539" w:rsidR="00660CD6" w:rsidRDefault="00660CD6" w:rsidP="00660CD6">
      <w:pPr>
        <w:pStyle w:val="Puslapioinaostekstas"/>
        <w:numPr>
          <w:ilvl w:val="0"/>
          <w:numId w:val="159"/>
        </w:numPr>
        <w:rPr>
          <w:rFonts w:eastAsia="Yu Mincho"/>
        </w:rPr>
      </w:pPr>
      <w:r w:rsidRPr="006641C4">
        <w:rPr>
          <w:rFonts w:eastAsia="Yu Mincho"/>
        </w:rPr>
        <w:t xml:space="preserve">oficialia </w:t>
      </w:r>
      <w:r w:rsidR="00D821B0">
        <w:rPr>
          <w:rFonts w:eastAsia="Yu Mincho"/>
        </w:rPr>
        <w:t>teikėj</w:t>
      </w:r>
      <w:r w:rsidRPr="006641C4">
        <w:rPr>
          <w:rFonts w:eastAsia="Yu Mincho"/>
        </w:rPr>
        <w:t xml:space="preserve">o deklaracija, jeigu šalyje nenaudojama priesaikos deklaracija. Oficiali deklaracija turi būti patvirtinta valstybės narės ar </w:t>
      </w:r>
      <w:r w:rsidR="00D821B0">
        <w:rPr>
          <w:rFonts w:eastAsia="Yu Mincho"/>
        </w:rPr>
        <w:t>teikėj</w:t>
      </w:r>
      <w:r w:rsidRPr="006641C4">
        <w:rPr>
          <w:rFonts w:eastAsia="Yu Mincho"/>
        </w:rPr>
        <w:t>o kilmės šalies arba šalies, kurioje jis registruotas, kompetentingos teisinės ar administracinės institucijos, notaro arba kompetentingos profesinės ar prekybos organizacijos.</w:t>
      </w:r>
    </w:p>
  </w:footnote>
  <w:footnote w:id="2">
    <w:p w14:paraId="71F94FBF" w14:textId="2A246D38" w:rsidR="00660CD6" w:rsidRPr="006641C4" w:rsidRDefault="00660CD6" w:rsidP="00660CD6">
      <w:pPr>
        <w:pStyle w:val="Puslapioinaostekstas"/>
      </w:pPr>
      <w:r w:rsidRPr="006641C4">
        <w:rPr>
          <w:rStyle w:val="Puslapioinaosnuoroda"/>
          <w:rFonts w:eastAsia="Yu Mincho"/>
        </w:rPr>
        <w:footnoteRef/>
      </w:r>
      <w:r w:rsidRPr="006641C4">
        <w:rPr>
          <w:rFonts w:eastAsia="Yu Mincho"/>
        </w:rPr>
        <w:t xml:space="preserve"> Jeigu </w:t>
      </w:r>
      <w:r w:rsidR="00D821B0">
        <w:rPr>
          <w:rFonts w:eastAsia="Yu Mincho"/>
        </w:rPr>
        <w:t>teikėj</w:t>
      </w:r>
      <w:r w:rsidRPr="006641C4">
        <w:rPr>
          <w:rFonts w:eastAsia="Yu Mincho"/>
        </w:rPr>
        <w:t xml:space="preserve">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4755930" w14:textId="77777777" w:rsidR="00660CD6" w:rsidRPr="006641C4" w:rsidRDefault="00660CD6" w:rsidP="00660CD6">
      <w:pPr>
        <w:pStyle w:val="Puslapioinaostekstas"/>
        <w:numPr>
          <w:ilvl w:val="0"/>
          <w:numId w:val="160"/>
        </w:numPr>
        <w:rPr>
          <w:rFonts w:eastAsia="Yu Mincho"/>
        </w:rPr>
      </w:pPr>
      <w:r w:rsidRPr="006641C4">
        <w:rPr>
          <w:rFonts w:eastAsia="Yu Mincho"/>
        </w:rPr>
        <w:t xml:space="preserve">priesaikos deklaracija; </w:t>
      </w:r>
    </w:p>
    <w:p w14:paraId="24EB3139" w14:textId="4AE37096" w:rsidR="00660CD6" w:rsidRDefault="00660CD6" w:rsidP="00660CD6">
      <w:pPr>
        <w:pStyle w:val="Puslapioinaostekstas"/>
        <w:numPr>
          <w:ilvl w:val="0"/>
          <w:numId w:val="160"/>
        </w:numPr>
        <w:rPr>
          <w:rFonts w:eastAsia="Yu Mincho"/>
        </w:rPr>
      </w:pPr>
      <w:r w:rsidRPr="006641C4">
        <w:rPr>
          <w:rFonts w:eastAsia="Yu Mincho"/>
        </w:rPr>
        <w:t xml:space="preserve">oficialia </w:t>
      </w:r>
      <w:r w:rsidR="00D821B0">
        <w:rPr>
          <w:rFonts w:eastAsia="Yu Mincho"/>
        </w:rPr>
        <w:t>teikėj</w:t>
      </w:r>
      <w:r w:rsidRPr="006641C4">
        <w:rPr>
          <w:rFonts w:eastAsia="Yu Mincho"/>
        </w:rPr>
        <w:t xml:space="preserve">o deklaracija, jeigu šalyje nenaudojama priesaikos deklaracija. Oficiali deklaracija turi būti patvirtinta valstybės narės ar </w:t>
      </w:r>
      <w:r w:rsidR="00D821B0">
        <w:rPr>
          <w:rFonts w:eastAsia="Yu Mincho"/>
        </w:rPr>
        <w:t>teikėj</w:t>
      </w:r>
      <w:r w:rsidRPr="006641C4">
        <w:rPr>
          <w:rFonts w:eastAsia="Yu Mincho"/>
        </w:rPr>
        <w:t>o kilmės šalies arba šalies, kurioje jis registruotas, kompetentingos teisinės ar administracinės institucijos, notaro arba kompetentingos profesinės ar prekybos organizacijos.</w:t>
      </w:r>
    </w:p>
  </w:footnote>
  <w:footnote w:id="3">
    <w:p w14:paraId="6DCC26AE" w14:textId="7C0BBE26" w:rsidR="00660CD6" w:rsidRPr="006641C4" w:rsidRDefault="00660CD6" w:rsidP="00660CD6">
      <w:pPr>
        <w:pStyle w:val="Puslapioinaostekstas"/>
      </w:pPr>
      <w:r w:rsidRPr="006641C4">
        <w:rPr>
          <w:rStyle w:val="Puslapioinaosnuoroda"/>
          <w:rFonts w:eastAsia="Yu Mincho"/>
        </w:rPr>
        <w:footnoteRef/>
      </w:r>
      <w:r w:rsidRPr="006641C4">
        <w:rPr>
          <w:rFonts w:eastAsia="Yu Mincho"/>
        </w:rPr>
        <w:t xml:space="preserve"> Jeigu </w:t>
      </w:r>
      <w:r w:rsidR="00D821B0">
        <w:rPr>
          <w:rFonts w:eastAsia="Yu Mincho"/>
        </w:rPr>
        <w:t>teikėj</w:t>
      </w:r>
      <w:r w:rsidRPr="006641C4">
        <w:rPr>
          <w:rFonts w:eastAsia="Yu Mincho"/>
        </w:rPr>
        <w:t xml:space="preserve">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BF4CC48" w14:textId="77777777" w:rsidR="00660CD6" w:rsidRPr="006641C4" w:rsidRDefault="00660CD6" w:rsidP="00660CD6">
      <w:pPr>
        <w:pStyle w:val="Puslapioinaostekstas"/>
        <w:numPr>
          <w:ilvl w:val="0"/>
          <w:numId w:val="161"/>
        </w:numPr>
        <w:rPr>
          <w:rFonts w:eastAsia="Yu Mincho"/>
        </w:rPr>
      </w:pPr>
      <w:r w:rsidRPr="006641C4">
        <w:rPr>
          <w:rFonts w:eastAsia="Yu Mincho"/>
        </w:rPr>
        <w:t xml:space="preserve">priesaikos deklaracija; </w:t>
      </w:r>
    </w:p>
    <w:p w14:paraId="094DD5BA" w14:textId="2CD6B068" w:rsidR="00660CD6" w:rsidRDefault="00660CD6" w:rsidP="00660CD6">
      <w:pPr>
        <w:pStyle w:val="Puslapioinaostekstas"/>
        <w:numPr>
          <w:ilvl w:val="0"/>
          <w:numId w:val="161"/>
        </w:numPr>
        <w:rPr>
          <w:rFonts w:eastAsia="Yu Mincho"/>
        </w:rPr>
      </w:pPr>
      <w:r w:rsidRPr="006641C4">
        <w:rPr>
          <w:rFonts w:eastAsia="Yu Mincho"/>
        </w:rPr>
        <w:t xml:space="preserve">oficialia </w:t>
      </w:r>
      <w:r w:rsidR="00D821B0">
        <w:rPr>
          <w:rFonts w:eastAsia="Yu Mincho"/>
        </w:rPr>
        <w:t>teikėj</w:t>
      </w:r>
      <w:r w:rsidRPr="006641C4">
        <w:rPr>
          <w:rFonts w:eastAsia="Yu Mincho"/>
        </w:rPr>
        <w:t xml:space="preserve">o deklaracija, jeigu šalyje nenaudojama priesaikos deklaracija. Oficiali deklaracija turi būti patvirtinta valstybės narės ar </w:t>
      </w:r>
      <w:r w:rsidR="00D821B0">
        <w:rPr>
          <w:rFonts w:eastAsia="Yu Mincho"/>
        </w:rPr>
        <w:t>teikėj</w:t>
      </w:r>
      <w:r w:rsidRPr="006641C4">
        <w:rPr>
          <w:rFonts w:eastAsia="Yu Mincho"/>
        </w:rPr>
        <w:t>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A1038" w14:textId="70159F40" w:rsidR="00193123" w:rsidRDefault="0019312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7D105F">
      <w:rPr>
        <w:rStyle w:val="Puslapionumeris"/>
        <w:noProof/>
      </w:rPr>
      <w:t>15</w:t>
    </w:r>
    <w:r>
      <w:rPr>
        <w:rStyle w:val="Puslapionumeris"/>
      </w:rPr>
      <w:fldChar w:fldCharType="end"/>
    </w:r>
  </w:p>
  <w:p w14:paraId="164D1814" w14:textId="77777777" w:rsidR="00193123" w:rsidRDefault="00193123">
    <w:pPr>
      <w:pStyle w:val="Antrats"/>
    </w:pPr>
  </w:p>
  <w:p w14:paraId="26A161C0" w14:textId="77777777" w:rsidR="00193123" w:rsidRDefault="00193123"/>
  <w:p w14:paraId="182FDC38" w14:textId="77777777" w:rsidR="00193123" w:rsidRDefault="00193123"/>
  <w:p w14:paraId="7F1FFF2C" w14:textId="77777777" w:rsidR="00193123" w:rsidRDefault="00193123"/>
  <w:p w14:paraId="098D28FC" w14:textId="77777777" w:rsidR="00193123" w:rsidRDefault="0019312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3F222" w14:textId="2DF3E2B9" w:rsidR="00193123" w:rsidRDefault="00193123">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6D46BF">
      <w:rPr>
        <w:rStyle w:val="Puslapionumeris"/>
        <w:noProof/>
      </w:rPr>
      <w:t>24</w:t>
    </w:r>
    <w:r>
      <w:rPr>
        <w:rStyle w:val="Puslapionumeris"/>
      </w:rPr>
      <w:fldChar w:fldCharType="end"/>
    </w:r>
  </w:p>
  <w:p w14:paraId="434CC244" w14:textId="77777777" w:rsidR="00193123" w:rsidRDefault="00193123">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26A7B" w14:textId="77777777" w:rsidR="00193123" w:rsidRDefault="00193123">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40487550" o:spid="_x0000_i1025" type="#_x0000_t75" style="width:3in;height:3in;visibility:visible;mso-wrap-style:square" o:bullet="t">
        <v:imagedata r:id="rId1" o:title=""/>
      </v:shape>
    </w:pict>
  </w:numPicBullet>
  <w:abstractNum w:abstractNumId="0" w15:restartNumberingAfterBreak="0">
    <w:nsid w:val="FFFFFF7F"/>
    <w:multiLevelType w:val="singleLevel"/>
    <w:tmpl w:val="7666879C"/>
    <w:lvl w:ilvl="0">
      <w:start w:val="1"/>
      <w:numFmt w:val="decimal"/>
      <w:pStyle w:val="Sraassunumeriais2"/>
      <w:lvlText w:val="%1."/>
      <w:lvlJc w:val="left"/>
      <w:pPr>
        <w:tabs>
          <w:tab w:val="num" w:pos="643"/>
        </w:tabs>
        <w:ind w:left="643" w:hanging="360"/>
      </w:pPr>
    </w:lvl>
  </w:abstractNum>
  <w:abstractNum w:abstractNumId="1" w15:restartNumberingAfterBreak="0">
    <w:nsid w:val="FFFFFF81"/>
    <w:multiLevelType w:val="singleLevel"/>
    <w:tmpl w:val="FFFFFF81"/>
    <w:lvl w:ilvl="0">
      <w:start w:val="1"/>
      <w:numFmt w:val="bullet"/>
      <w:pStyle w:val="Sraassuenkleliais4"/>
      <w:lvlText w:val=""/>
      <w:lvlJc w:val="left"/>
      <w:pPr>
        <w:tabs>
          <w:tab w:val="left" w:pos="1209"/>
        </w:tabs>
        <w:ind w:left="1209" w:hanging="360"/>
      </w:pPr>
      <w:rPr>
        <w:rFonts w:ascii="Symbol" w:hAnsi="Symbol" w:hint="default"/>
      </w:rPr>
    </w:lvl>
  </w:abstractNum>
  <w:abstractNum w:abstractNumId="2" w15:restartNumberingAfterBreak="0">
    <w:nsid w:val="FFFFFF88"/>
    <w:multiLevelType w:val="singleLevel"/>
    <w:tmpl w:val="59FEE6E8"/>
    <w:styleLink w:val="Style731"/>
    <w:lvl w:ilvl="0">
      <w:start w:val="1"/>
      <w:numFmt w:val="decimal"/>
      <w:lvlText w:val="%1."/>
      <w:lvlJc w:val="left"/>
      <w:pPr>
        <w:tabs>
          <w:tab w:val="num" w:pos="360"/>
        </w:tabs>
        <w:ind w:left="360" w:hanging="360"/>
      </w:pPr>
    </w:lvl>
  </w:abstractNum>
  <w:abstractNum w:abstractNumId="3" w15:restartNumberingAfterBreak="0">
    <w:nsid w:val="00000002"/>
    <w:multiLevelType w:val="singleLevel"/>
    <w:tmpl w:val="00000002"/>
    <w:name w:val="WW8Num1"/>
    <w:lvl w:ilvl="0">
      <w:start w:val="1"/>
      <w:numFmt w:val="bullet"/>
      <w:pStyle w:val="Sraassuenkleliais2"/>
      <w:lvlText w:val=""/>
      <w:lvlJc w:val="left"/>
      <w:pPr>
        <w:tabs>
          <w:tab w:val="num" w:pos="360"/>
        </w:tabs>
        <w:ind w:left="360" w:hanging="360"/>
      </w:pPr>
      <w:rPr>
        <w:rFonts w:ascii="Symbol" w:hAnsi="Symbol"/>
      </w:rPr>
    </w:lvl>
  </w:abstractNum>
  <w:abstractNum w:abstractNumId="4" w15:restartNumberingAfterBreak="0">
    <w:nsid w:val="00000003"/>
    <w:multiLevelType w:val="singleLevel"/>
    <w:tmpl w:val="00000003"/>
    <w:name w:val="WW8Num3"/>
    <w:lvl w:ilvl="0">
      <w:start w:val="1"/>
      <w:numFmt w:val="bullet"/>
      <w:pStyle w:val="Sraassuenkleliais1"/>
      <w:lvlText w:val=""/>
      <w:lvlJc w:val="left"/>
      <w:pPr>
        <w:tabs>
          <w:tab w:val="num" w:pos="360"/>
        </w:tabs>
        <w:ind w:left="360" w:hanging="360"/>
      </w:pPr>
      <w:rPr>
        <w:rFonts w:ascii="Symbol" w:hAnsi="Symbol"/>
      </w:rPr>
    </w:lvl>
  </w:abstractNum>
  <w:abstractNum w:abstractNumId="5" w15:restartNumberingAfterBreak="0">
    <w:nsid w:val="00197556"/>
    <w:multiLevelType w:val="multilevel"/>
    <w:tmpl w:val="A1A024EA"/>
    <w:lvl w:ilvl="0">
      <w:start w:val="1"/>
      <w:numFmt w:val="decimal"/>
      <w:pStyle w:val="1Lygis"/>
      <w:lvlText w:val="%1."/>
      <w:lvlJc w:val="left"/>
      <w:pPr>
        <w:tabs>
          <w:tab w:val="num" w:pos="1134"/>
        </w:tabs>
        <w:ind w:firstLine="567"/>
      </w:pPr>
      <w:rPr>
        <w:rFonts w:cs="Times New Roman" w:hint="default"/>
      </w:rPr>
    </w:lvl>
    <w:lvl w:ilvl="1">
      <w:start w:val="1"/>
      <w:numFmt w:val="decimal"/>
      <w:pStyle w:val="2Lygis"/>
      <w:lvlText w:val="%1.%2."/>
      <w:lvlJc w:val="left"/>
      <w:pPr>
        <w:tabs>
          <w:tab w:val="num" w:pos="1134"/>
        </w:tabs>
        <w:ind w:firstLine="567"/>
      </w:pPr>
      <w:rPr>
        <w:rFonts w:cs="Times New Roman" w:hint="default"/>
      </w:rPr>
    </w:lvl>
    <w:lvl w:ilvl="2">
      <w:start w:val="1"/>
      <w:numFmt w:val="decimal"/>
      <w:suff w:val="space"/>
      <w:lvlText w:val="%1.%2.%3."/>
      <w:lvlJc w:val="left"/>
      <w:pPr>
        <w:ind w:firstLine="567"/>
      </w:pPr>
      <w:rPr>
        <w:rFonts w:cs="Times New Roman" w:hint="default"/>
      </w:rPr>
    </w:lvl>
    <w:lvl w:ilvl="3">
      <w:start w:val="1"/>
      <w:numFmt w:val="decimal"/>
      <w:lvlText w:val="%1.%2.%3.%4"/>
      <w:lvlJc w:val="left"/>
      <w:pPr>
        <w:tabs>
          <w:tab w:val="num" w:pos="1431"/>
        </w:tabs>
        <w:ind w:left="1431" w:hanging="864"/>
      </w:pPr>
      <w:rPr>
        <w:rFonts w:cs="Times New Roman" w:hint="default"/>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 w15:restartNumberingAfterBreak="0">
    <w:nsid w:val="0070014B"/>
    <w:multiLevelType w:val="multilevel"/>
    <w:tmpl w:val="0409001F"/>
    <w:styleLink w:val="11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 w15:restartNumberingAfterBreak="0">
    <w:nsid w:val="00C41C4A"/>
    <w:multiLevelType w:val="hybridMultilevel"/>
    <w:tmpl w:val="EE223848"/>
    <w:lvl w:ilvl="0" w:tplc="7DDE51F8">
      <w:start w:val="1"/>
      <w:numFmt w:val="decimal"/>
      <w:pStyle w:val="241"/>
      <w:lvlText w:val="2.4.%1"/>
      <w:lvlJc w:val="left"/>
      <w:pPr>
        <w:ind w:left="2664" w:hanging="360"/>
      </w:pPr>
      <w:rPr>
        <w:rFonts w:ascii="Arial Narrow" w:hAnsi="Arial Narrow" w:hint="default"/>
        <w:b/>
        <w:i/>
        <w:color w:val="365F91"/>
        <w:sz w:val="24"/>
      </w:rPr>
    </w:lvl>
    <w:lvl w:ilvl="1" w:tplc="F5F8AC46" w:tentative="1">
      <w:start w:val="1"/>
      <w:numFmt w:val="lowerLetter"/>
      <w:lvlText w:val="%2."/>
      <w:lvlJc w:val="left"/>
      <w:pPr>
        <w:ind w:left="3384" w:hanging="360"/>
      </w:pPr>
    </w:lvl>
    <w:lvl w:ilvl="2" w:tplc="6590C4DA" w:tentative="1">
      <w:start w:val="1"/>
      <w:numFmt w:val="lowerRoman"/>
      <w:lvlText w:val="%3."/>
      <w:lvlJc w:val="right"/>
      <w:pPr>
        <w:ind w:left="4104" w:hanging="180"/>
      </w:pPr>
    </w:lvl>
    <w:lvl w:ilvl="3" w:tplc="869ED160" w:tentative="1">
      <w:start w:val="1"/>
      <w:numFmt w:val="decimal"/>
      <w:lvlText w:val="%4."/>
      <w:lvlJc w:val="left"/>
      <w:pPr>
        <w:ind w:left="4824" w:hanging="360"/>
      </w:pPr>
    </w:lvl>
    <w:lvl w:ilvl="4" w:tplc="C83E893E" w:tentative="1">
      <w:start w:val="1"/>
      <w:numFmt w:val="lowerLetter"/>
      <w:lvlText w:val="%5."/>
      <w:lvlJc w:val="left"/>
      <w:pPr>
        <w:ind w:left="5544" w:hanging="360"/>
      </w:pPr>
    </w:lvl>
    <w:lvl w:ilvl="5" w:tplc="6F98961A" w:tentative="1">
      <w:start w:val="1"/>
      <w:numFmt w:val="lowerRoman"/>
      <w:lvlText w:val="%6."/>
      <w:lvlJc w:val="right"/>
      <w:pPr>
        <w:ind w:left="6264" w:hanging="180"/>
      </w:pPr>
    </w:lvl>
    <w:lvl w:ilvl="6" w:tplc="D2CA1AA2" w:tentative="1">
      <w:start w:val="1"/>
      <w:numFmt w:val="decimal"/>
      <w:lvlText w:val="%7."/>
      <w:lvlJc w:val="left"/>
      <w:pPr>
        <w:ind w:left="6984" w:hanging="360"/>
      </w:pPr>
    </w:lvl>
    <w:lvl w:ilvl="7" w:tplc="2E9A3472" w:tentative="1">
      <w:start w:val="1"/>
      <w:numFmt w:val="lowerLetter"/>
      <w:lvlText w:val="%8."/>
      <w:lvlJc w:val="left"/>
      <w:pPr>
        <w:ind w:left="7704" w:hanging="360"/>
      </w:pPr>
    </w:lvl>
    <w:lvl w:ilvl="8" w:tplc="7C400090" w:tentative="1">
      <w:start w:val="1"/>
      <w:numFmt w:val="lowerRoman"/>
      <w:lvlText w:val="%9."/>
      <w:lvlJc w:val="right"/>
      <w:pPr>
        <w:ind w:left="8424" w:hanging="180"/>
      </w:pPr>
    </w:lvl>
  </w:abstractNum>
  <w:abstractNum w:abstractNumId="8"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3185420"/>
    <w:multiLevelType w:val="hybridMultilevel"/>
    <w:tmpl w:val="20828C0C"/>
    <w:styleLink w:val="Style818"/>
    <w:lvl w:ilvl="0" w:tplc="04604982">
      <w:start w:val="1"/>
      <w:numFmt w:val="bullet"/>
      <w:pStyle w:val="Bulleted"/>
      <w:lvlText w:val=""/>
      <w:lvlJc w:val="left"/>
      <w:pPr>
        <w:tabs>
          <w:tab w:val="num" w:pos="1276"/>
        </w:tabs>
        <w:ind w:left="1276" w:hanging="283"/>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3CE37E5"/>
    <w:multiLevelType w:val="multilevel"/>
    <w:tmpl w:val="03CE37E5"/>
    <w:lvl w:ilvl="0">
      <w:start w:val="1"/>
      <w:numFmt w:val="bullet"/>
      <w:pStyle w:val="ALTableListbullet"/>
      <w:lvlText w:val=""/>
      <w:lvlJc w:val="left"/>
      <w:pPr>
        <w:ind w:left="851" w:hanging="284"/>
      </w:pPr>
      <w:rPr>
        <w:rFonts w:ascii="Symbol" w:hAnsi="Symbol" w:hint="default"/>
        <w:color w:val="00A4E0"/>
      </w:rPr>
    </w:lvl>
    <w:lvl w:ilvl="1">
      <w:start w:val="1"/>
      <w:numFmt w:val="bullet"/>
      <w:lvlText w:val=""/>
      <w:lvlJc w:val="left"/>
      <w:pPr>
        <w:tabs>
          <w:tab w:val="left"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11" w15:restartNumberingAfterBreak="0">
    <w:nsid w:val="04706202"/>
    <w:multiLevelType w:val="hybridMultilevel"/>
    <w:tmpl w:val="532AF94E"/>
    <w:lvl w:ilvl="0" w:tplc="53D80A50">
      <w:start w:val="1"/>
      <w:numFmt w:val="decimal"/>
      <w:pStyle w:val="361"/>
      <w:lvlText w:val="3.6.%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594387F"/>
    <w:multiLevelType w:val="multilevel"/>
    <w:tmpl w:val="186C39B6"/>
    <w:styleLink w:val="Style78"/>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13" w15:restartNumberingAfterBreak="0">
    <w:nsid w:val="06786327"/>
    <w:multiLevelType w:val="multilevel"/>
    <w:tmpl w:val="5E6CB2E2"/>
    <w:lvl w:ilvl="0">
      <w:start w:val="1"/>
      <w:numFmt w:val="decimal"/>
      <w:pStyle w:val="0Punktai"/>
      <w:suff w:val="space"/>
      <w:lvlText w:val="%1."/>
      <w:lvlJc w:val="left"/>
      <w:pPr>
        <w:ind w:left="374" w:firstLine="0"/>
      </w:pPr>
    </w:lvl>
    <w:lvl w:ilvl="1">
      <w:start w:val="1"/>
      <w:numFmt w:val="decimal"/>
      <w:pStyle w:val="00Punktai"/>
      <w:suff w:val="space"/>
      <w:lvlText w:val="%1.%2."/>
      <w:lvlJc w:val="left"/>
      <w:pPr>
        <w:ind w:left="851" w:firstLine="0"/>
      </w:pPr>
    </w:lvl>
    <w:lvl w:ilvl="2">
      <w:start w:val="1"/>
      <w:numFmt w:val="decimal"/>
      <w:pStyle w:val="000Punktai"/>
      <w:suff w:val="space"/>
      <w:lvlText w:val="%1.%2.%3."/>
      <w:lvlJc w:val="left"/>
      <w:pPr>
        <w:ind w:left="1870" w:firstLine="0"/>
      </w:pPr>
    </w:lvl>
    <w:lvl w:ilvl="3">
      <w:start w:val="1"/>
      <w:numFmt w:val="decimal"/>
      <w:pStyle w:val="0000Punktai"/>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6A761E4"/>
    <w:multiLevelType w:val="hybridMultilevel"/>
    <w:tmpl w:val="D0583AA4"/>
    <w:lvl w:ilvl="0" w:tplc="0A98EBC4">
      <w:start w:val="1"/>
      <w:numFmt w:val="decimal"/>
      <w:pStyle w:val="351"/>
      <w:lvlText w:val="3.5.%1."/>
      <w:lvlJc w:val="left"/>
      <w:pPr>
        <w:ind w:left="720" w:hanging="360"/>
      </w:pPr>
      <w:rPr>
        <w:rFonts w:ascii="Arial Narrow" w:hAnsi="Arial Narrow" w:hint="default"/>
        <w:b/>
        <w:i/>
        <w:sz w:val="24"/>
        <w:u w:color="365F9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6F8788F"/>
    <w:multiLevelType w:val="hybridMultilevel"/>
    <w:tmpl w:val="C84A6014"/>
    <w:styleLink w:val="PwCListNumbers129"/>
    <w:lvl w:ilvl="0" w:tplc="0D8CFD1C">
      <w:start w:val="1"/>
      <w:numFmt w:val="decimal"/>
      <w:pStyle w:val="411"/>
      <w:lvlText w:val="4.1.%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072966CA"/>
    <w:multiLevelType w:val="hybridMultilevel"/>
    <w:tmpl w:val="14181AFC"/>
    <w:lvl w:ilvl="0" w:tplc="4142DC0A">
      <w:start w:val="1"/>
      <w:numFmt w:val="decimal"/>
      <w:pStyle w:val="571"/>
      <w:lvlText w:val="4.7.%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7" w15:restartNumberingAfterBreak="0">
    <w:nsid w:val="07B854DD"/>
    <w:multiLevelType w:val="multilevel"/>
    <w:tmpl w:val="9E36F4B0"/>
    <w:lvl w:ilvl="0">
      <w:start w:val="1"/>
      <w:numFmt w:val="upperRoman"/>
      <w:pStyle w:val="1Heading"/>
      <w:lvlText w:val="%1"/>
      <w:lvlJc w:val="left"/>
      <w:pPr>
        <w:tabs>
          <w:tab w:val="num" w:pos="432"/>
        </w:tabs>
        <w:ind w:left="432" w:hanging="432"/>
      </w:pPr>
      <w:rPr>
        <w:rFonts w:hint="default"/>
        <w:sz w:val="32"/>
      </w:rPr>
    </w:lvl>
    <w:lvl w:ilvl="1">
      <w:start w:val="1"/>
      <w:numFmt w:val="decimal"/>
      <w:lvlText w:val="%2"/>
      <w:lvlJc w:val="left"/>
      <w:pPr>
        <w:tabs>
          <w:tab w:val="num" w:pos="576"/>
        </w:tabs>
        <w:ind w:left="576" w:hanging="576"/>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2.%3.%4"/>
      <w:lvlJc w:val="left"/>
      <w:pPr>
        <w:tabs>
          <w:tab w:val="num" w:pos="864"/>
        </w:tabs>
        <w:ind w:left="864" w:hanging="864"/>
      </w:pPr>
      <w:rPr>
        <w:rFonts w:hint="default"/>
      </w:rPr>
    </w:lvl>
    <w:lvl w:ilvl="4">
      <w:start w:val="1"/>
      <w:numFmt w:val="decimal"/>
      <w:lvlText w:val="%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07E76195"/>
    <w:multiLevelType w:val="hybridMultilevel"/>
    <w:tmpl w:val="53020362"/>
    <w:lvl w:ilvl="0" w:tplc="0427000F">
      <w:start w:val="1"/>
      <w:numFmt w:val="decimal"/>
      <w:pStyle w:val="grupems"/>
      <w:lvlText w:val="%1."/>
      <w:lvlJc w:val="left"/>
      <w:pPr>
        <w:ind w:left="1004" w:hanging="360"/>
      </w:pPr>
    </w:lvl>
    <w:lvl w:ilvl="1" w:tplc="04270003">
      <w:start w:val="1"/>
      <w:numFmt w:val="bullet"/>
      <w:lvlText w:val="o"/>
      <w:lvlJc w:val="left"/>
      <w:pPr>
        <w:ind w:left="1724" w:hanging="360"/>
      </w:pPr>
      <w:rPr>
        <w:rFonts w:ascii="Courier New" w:hAnsi="Courier New" w:cs="Courier New" w:hint="default"/>
      </w:rPr>
    </w:lvl>
    <w:lvl w:ilvl="2" w:tplc="04270005">
      <w:start w:val="1"/>
      <w:numFmt w:val="bullet"/>
      <w:lvlText w:val=""/>
      <w:lvlJc w:val="left"/>
      <w:pPr>
        <w:ind w:left="2444" w:hanging="360"/>
      </w:pPr>
      <w:rPr>
        <w:rFonts w:ascii="Wingdings" w:hAnsi="Wingdings" w:hint="default"/>
      </w:rPr>
    </w:lvl>
    <w:lvl w:ilvl="3" w:tplc="04270001">
      <w:start w:val="1"/>
      <w:numFmt w:val="bullet"/>
      <w:lvlText w:val=""/>
      <w:lvlJc w:val="left"/>
      <w:pPr>
        <w:ind w:left="3164" w:hanging="360"/>
      </w:pPr>
      <w:rPr>
        <w:rFonts w:ascii="Symbol" w:hAnsi="Symbol" w:hint="default"/>
      </w:rPr>
    </w:lvl>
    <w:lvl w:ilvl="4" w:tplc="04270003">
      <w:start w:val="1"/>
      <w:numFmt w:val="bullet"/>
      <w:lvlText w:val="o"/>
      <w:lvlJc w:val="left"/>
      <w:pPr>
        <w:ind w:left="3884" w:hanging="360"/>
      </w:pPr>
      <w:rPr>
        <w:rFonts w:ascii="Courier New" w:hAnsi="Courier New" w:cs="Courier New" w:hint="default"/>
      </w:rPr>
    </w:lvl>
    <w:lvl w:ilvl="5" w:tplc="04270005">
      <w:start w:val="1"/>
      <w:numFmt w:val="bullet"/>
      <w:lvlText w:val=""/>
      <w:lvlJc w:val="left"/>
      <w:pPr>
        <w:ind w:left="4604" w:hanging="360"/>
      </w:pPr>
      <w:rPr>
        <w:rFonts w:ascii="Wingdings" w:hAnsi="Wingdings" w:hint="default"/>
      </w:rPr>
    </w:lvl>
    <w:lvl w:ilvl="6" w:tplc="04270001">
      <w:start w:val="1"/>
      <w:numFmt w:val="bullet"/>
      <w:lvlText w:val=""/>
      <w:lvlJc w:val="left"/>
      <w:pPr>
        <w:ind w:left="5324" w:hanging="360"/>
      </w:pPr>
      <w:rPr>
        <w:rFonts w:ascii="Symbol" w:hAnsi="Symbol" w:hint="default"/>
      </w:rPr>
    </w:lvl>
    <w:lvl w:ilvl="7" w:tplc="04270003">
      <w:start w:val="1"/>
      <w:numFmt w:val="bullet"/>
      <w:lvlText w:val="o"/>
      <w:lvlJc w:val="left"/>
      <w:pPr>
        <w:ind w:left="6044" w:hanging="360"/>
      </w:pPr>
      <w:rPr>
        <w:rFonts w:ascii="Courier New" w:hAnsi="Courier New" w:cs="Courier New" w:hint="default"/>
      </w:rPr>
    </w:lvl>
    <w:lvl w:ilvl="8" w:tplc="04270005">
      <w:start w:val="1"/>
      <w:numFmt w:val="bullet"/>
      <w:lvlText w:val=""/>
      <w:lvlJc w:val="left"/>
      <w:pPr>
        <w:ind w:left="6764" w:hanging="360"/>
      </w:pPr>
      <w:rPr>
        <w:rFonts w:ascii="Wingdings" w:hAnsi="Wingdings" w:hint="default"/>
      </w:rPr>
    </w:lvl>
  </w:abstractNum>
  <w:abstractNum w:abstractNumId="19" w15:restartNumberingAfterBreak="0">
    <w:nsid w:val="07EE56DF"/>
    <w:multiLevelType w:val="multilevel"/>
    <w:tmpl w:val="180AA78A"/>
    <w:styleLink w:val="ALMultilevelbulletlist2"/>
    <w:lvl w:ilvl="0">
      <w:start w:val="1"/>
      <w:numFmt w:val="bullet"/>
      <w:lvlText w:val=""/>
      <w:lvlJc w:val="left"/>
      <w:pPr>
        <w:ind w:left="851" w:hanging="284"/>
      </w:pPr>
      <w:rPr>
        <w:rFonts w:ascii="Symbol" w:hAnsi="Symbol" w:hint="default"/>
        <w:color w:val="00A4E0"/>
      </w:rPr>
    </w:lvl>
    <w:lvl w:ilvl="1">
      <w:start w:val="1"/>
      <w:numFmt w:val="bullet"/>
      <w:lvlText w:val=""/>
      <w:lvlJc w:val="left"/>
      <w:pPr>
        <w:tabs>
          <w:tab w:val="num"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20" w15:restartNumberingAfterBreak="0">
    <w:nsid w:val="081B1AE8"/>
    <w:multiLevelType w:val="hybridMultilevel"/>
    <w:tmpl w:val="81006082"/>
    <w:lvl w:ilvl="0" w:tplc="324AB91E">
      <w:start w:val="1"/>
      <w:numFmt w:val="bullet"/>
      <w:pStyle w:val="bullettrumpi"/>
      <w:lvlText w:val=""/>
      <w:lvlJc w:val="left"/>
      <w:pPr>
        <w:tabs>
          <w:tab w:val="num" w:pos="283"/>
        </w:tabs>
        <w:ind w:left="283" w:hanging="283"/>
      </w:pPr>
      <w:rPr>
        <w:rFonts w:ascii="Symbol" w:hAnsi="Symbol" w:hint="default"/>
        <w:color w:val="auto"/>
      </w:rPr>
    </w:lvl>
    <w:lvl w:ilvl="1" w:tplc="35DE1094" w:tentative="1">
      <w:start w:val="1"/>
      <w:numFmt w:val="bullet"/>
      <w:lvlText w:val="o"/>
      <w:lvlJc w:val="left"/>
      <w:pPr>
        <w:tabs>
          <w:tab w:val="num" w:pos="360"/>
        </w:tabs>
        <w:ind w:left="360" w:hanging="360"/>
      </w:pPr>
      <w:rPr>
        <w:rFonts w:ascii="Courier New" w:hAnsi="Courier New" w:cs="Courier New" w:hint="default"/>
      </w:rPr>
    </w:lvl>
    <w:lvl w:ilvl="2" w:tplc="7BE8DA1A" w:tentative="1">
      <w:start w:val="1"/>
      <w:numFmt w:val="bullet"/>
      <w:lvlText w:val=""/>
      <w:lvlJc w:val="left"/>
      <w:pPr>
        <w:tabs>
          <w:tab w:val="num" w:pos="1080"/>
        </w:tabs>
        <w:ind w:left="1080" w:hanging="360"/>
      </w:pPr>
      <w:rPr>
        <w:rFonts w:ascii="Wingdings" w:hAnsi="Wingdings" w:hint="default"/>
      </w:rPr>
    </w:lvl>
    <w:lvl w:ilvl="3" w:tplc="AC98E616" w:tentative="1">
      <w:start w:val="1"/>
      <w:numFmt w:val="bullet"/>
      <w:lvlText w:val=""/>
      <w:lvlJc w:val="left"/>
      <w:pPr>
        <w:tabs>
          <w:tab w:val="num" w:pos="1800"/>
        </w:tabs>
        <w:ind w:left="1800" w:hanging="360"/>
      </w:pPr>
      <w:rPr>
        <w:rFonts w:ascii="Symbol" w:hAnsi="Symbol" w:hint="default"/>
      </w:rPr>
    </w:lvl>
    <w:lvl w:ilvl="4" w:tplc="8976D624" w:tentative="1">
      <w:start w:val="1"/>
      <w:numFmt w:val="bullet"/>
      <w:lvlText w:val="o"/>
      <w:lvlJc w:val="left"/>
      <w:pPr>
        <w:tabs>
          <w:tab w:val="num" w:pos="2520"/>
        </w:tabs>
        <w:ind w:left="2520" w:hanging="360"/>
      </w:pPr>
      <w:rPr>
        <w:rFonts w:ascii="Courier New" w:hAnsi="Courier New" w:cs="Courier New" w:hint="default"/>
      </w:rPr>
    </w:lvl>
    <w:lvl w:ilvl="5" w:tplc="9ECC6938" w:tentative="1">
      <w:start w:val="1"/>
      <w:numFmt w:val="bullet"/>
      <w:lvlText w:val=""/>
      <w:lvlJc w:val="left"/>
      <w:pPr>
        <w:tabs>
          <w:tab w:val="num" w:pos="3240"/>
        </w:tabs>
        <w:ind w:left="3240" w:hanging="360"/>
      </w:pPr>
      <w:rPr>
        <w:rFonts w:ascii="Wingdings" w:hAnsi="Wingdings" w:hint="default"/>
      </w:rPr>
    </w:lvl>
    <w:lvl w:ilvl="6" w:tplc="11484684" w:tentative="1">
      <w:start w:val="1"/>
      <w:numFmt w:val="bullet"/>
      <w:lvlText w:val=""/>
      <w:lvlJc w:val="left"/>
      <w:pPr>
        <w:tabs>
          <w:tab w:val="num" w:pos="3960"/>
        </w:tabs>
        <w:ind w:left="3960" w:hanging="360"/>
      </w:pPr>
      <w:rPr>
        <w:rFonts w:ascii="Symbol" w:hAnsi="Symbol" w:hint="default"/>
      </w:rPr>
    </w:lvl>
    <w:lvl w:ilvl="7" w:tplc="AEB25010" w:tentative="1">
      <w:start w:val="1"/>
      <w:numFmt w:val="bullet"/>
      <w:lvlText w:val="o"/>
      <w:lvlJc w:val="left"/>
      <w:pPr>
        <w:tabs>
          <w:tab w:val="num" w:pos="4680"/>
        </w:tabs>
        <w:ind w:left="4680" w:hanging="360"/>
      </w:pPr>
      <w:rPr>
        <w:rFonts w:ascii="Courier New" w:hAnsi="Courier New" w:cs="Courier New" w:hint="default"/>
      </w:rPr>
    </w:lvl>
    <w:lvl w:ilvl="8" w:tplc="F8EAE81A" w:tentative="1">
      <w:start w:val="1"/>
      <w:numFmt w:val="bullet"/>
      <w:lvlText w:val=""/>
      <w:lvlJc w:val="left"/>
      <w:pPr>
        <w:tabs>
          <w:tab w:val="num" w:pos="5400"/>
        </w:tabs>
        <w:ind w:left="5400" w:hanging="360"/>
      </w:pPr>
      <w:rPr>
        <w:rFonts w:ascii="Wingdings" w:hAnsi="Wingdings" w:hint="default"/>
      </w:rPr>
    </w:lvl>
  </w:abstractNum>
  <w:abstractNum w:abstractNumId="21" w15:restartNumberingAfterBreak="0">
    <w:nsid w:val="08CC346C"/>
    <w:multiLevelType w:val="hybridMultilevel"/>
    <w:tmpl w:val="47F85D5C"/>
    <w:lvl w:ilvl="0" w:tplc="10668914">
      <w:start w:val="1"/>
      <w:numFmt w:val="decimal"/>
      <w:pStyle w:val="Tablenumbered"/>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094D7053"/>
    <w:multiLevelType w:val="hybridMultilevel"/>
    <w:tmpl w:val="6DE203DE"/>
    <w:lvl w:ilvl="0" w:tplc="CCBCE998">
      <w:start w:val="1"/>
      <w:numFmt w:val="bullet"/>
      <w:lvlText w:val=""/>
      <w:lvlJc w:val="left"/>
      <w:pPr>
        <w:tabs>
          <w:tab w:val="num" w:pos="720"/>
        </w:tabs>
        <w:ind w:left="720" w:hanging="360"/>
      </w:pPr>
      <w:rPr>
        <w:rFonts w:ascii="Symbol" w:hAnsi="Symbol" w:hint="default"/>
        <w:color w:val="auto"/>
      </w:rPr>
    </w:lvl>
    <w:lvl w:ilvl="1" w:tplc="04090019">
      <w:start w:val="1"/>
      <w:numFmt w:val="bullet"/>
      <w:pStyle w:val="Bulletai2"/>
      <w:lvlText w:val=""/>
      <w:lvlJc w:val="left"/>
      <w:pPr>
        <w:ind w:left="1800" w:hanging="360"/>
      </w:pPr>
      <w:rPr>
        <w:rFonts w:ascii="Wingdings" w:hAnsi="Wingdings" w:hint="default"/>
      </w:rPr>
    </w:lvl>
    <w:lvl w:ilvl="2" w:tplc="0409001B">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23" w15:restartNumberingAfterBreak="0">
    <w:nsid w:val="097B621A"/>
    <w:multiLevelType w:val="multilevel"/>
    <w:tmpl w:val="4DEE3448"/>
    <w:lvl w:ilvl="0">
      <w:start w:val="1"/>
      <w:numFmt w:val="decimal"/>
      <w:pStyle w:val="Numberedtext"/>
      <w:lvlText w:val="%1."/>
      <w:lvlJc w:val="left"/>
      <w:pPr>
        <w:ind w:left="360" w:firstLine="207"/>
      </w:pPr>
      <w:rPr>
        <w:rFonts w:hint="default"/>
      </w:rPr>
    </w:lvl>
    <w:lvl w:ilvl="1">
      <w:start w:val="1"/>
      <w:numFmt w:val="decimal"/>
      <w:lvlText w:val="%1.%2."/>
      <w:lvlJc w:val="left"/>
      <w:pPr>
        <w:ind w:left="0" w:firstLine="567"/>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9A660F5"/>
    <w:multiLevelType w:val="hybridMultilevel"/>
    <w:tmpl w:val="B052E24E"/>
    <w:lvl w:ilvl="0" w:tplc="3C8AF95E">
      <w:start w:val="1"/>
      <w:numFmt w:val="decimal"/>
      <w:pStyle w:val="331"/>
      <w:lvlText w:val="3.3.%1"/>
      <w:lvlJc w:val="left"/>
      <w:pPr>
        <w:ind w:left="1296" w:hanging="360"/>
      </w:pPr>
      <w:rPr>
        <w:rFonts w:ascii="Arial Narrow" w:hAnsi="Arial Narrow" w:hint="default"/>
        <w:b/>
        <w:i/>
        <w:color w:val="365F91"/>
        <w:sz w:val="24"/>
      </w:r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25" w15:restartNumberingAfterBreak="0">
    <w:nsid w:val="0AA46EB3"/>
    <w:multiLevelType w:val="hybridMultilevel"/>
    <w:tmpl w:val="4CC45C94"/>
    <w:lvl w:ilvl="0" w:tplc="ED7C5032">
      <w:start w:val="1"/>
      <w:numFmt w:val="decimal"/>
      <w:pStyle w:val="541"/>
      <w:lvlText w:val="5.6.%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0AA51BAD"/>
    <w:multiLevelType w:val="hybridMultilevel"/>
    <w:tmpl w:val="D40A2662"/>
    <w:lvl w:ilvl="0" w:tplc="3C8AF95E">
      <w:start w:val="1"/>
      <w:numFmt w:val="decimal"/>
      <w:pStyle w:val="1Headingas"/>
      <w:lvlText w:val="%1."/>
      <w:lvlJc w:val="left"/>
      <w:pPr>
        <w:ind w:left="720" w:hanging="360"/>
      </w:pPr>
      <w:rPr>
        <w:sz w:val="3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0B381D8D"/>
    <w:multiLevelType w:val="hybridMultilevel"/>
    <w:tmpl w:val="0B6A46BC"/>
    <w:lvl w:ilvl="0" w:tplc="96F4AFA8">
      <w:start w:val="1"/>
      <w:numFmt w:val="decimal"/>
      <w:pStyle w:val="211"/>
      <w:lvlText w:val="2.1.%1"/>
      <w:lvlJc w:val="left"/>
      <w:pPr>
        <w:ind w:left="720" w:hanging="360"/>
      </w:pPr>
      <w:rPr>
        <w:rFonts w:ascii="Arial Narrow" w:hAnsi="Arial Narrow" w:hint="default"/>
        <w:b/>
        <w:i/>
        <w:color w:val="365F91"/>
        <w:sz w:val="24"/>
      </w:rPr>
    </w:lvl>
    <w:lvl w:ilvl="1" w:tplc="B8CCDB28"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8" w15:restartNumberingAfterBreak="0">
    <w:nsid w:val="0B5B66AB"/>
    <w:multiLevelType w:val="hybridMultilevel"/>
    <w:tmpl w:val="FE4C44FC"/>
    <w:styleLink w:val="ImportedStyle12"/>
    <w:lvl w:ilvl="0" w:tplc="065C43C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0C9E3E">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632CE94">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138522E">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C64B142">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0002EA">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044C3B0">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176876A">
      <w:start w:val="1"/>
      <w:numFmt w:val="bullet"/>
      <w:lvlText w:val="o"/>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041922">
      <w:start w:val="1"/>
      <w:numFmt w:val="bullet"/>
      <w:lvlText w:val="▪"/>
      <w:lvlJc w:val="left"/>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0BB25F22"/>
    <w:multiLevelType w:val="multilevel"/>
    <w:tmpl w:val="02C0B8DE"/>
    <w:styleLink w:val="Stilius21"/>
    <w:lvl w:ilvl="0">
      <w:start w:val="1"/>
      <w:numFmt w:val="decimal"/>
      <w:lvlText w:val="%1."/>
      <w:lvlJc w:val="left"/>
      <w:pPr>
        <w:ind w:left="360" w:hanging="360"/>
      </w:pPr>
      <w:rPr>
        <w:rFonts w:cs="Times New Roman" w:hint="default"/>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7.%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30" w15:restartNumberingAfterBreak="0">
    <w:nsid w:val="0C554CBD"/>
    <w:multiLevelType w:val="multilevel"/>
    <w:tmpl w:val="E52205C2"/>
    <w:lvl w:ilvl="0">
      <w:start w:val="1"/>
      <w:numFmt w:val="decimal"/>
      <w:pStyle w:val="1NUMarial"/>
      <w:suff w:val="space"/>
      <w:lvlText w:val="%1."/>
      <w:lvlJc w:val="left"/>
      <w:pPr>
        <w:ind w:left="502" w:hanging="360"/>
      </w:pPr>
      <w:rPr>
        <w:b w:val="0"/>
      </w:rPr>
    </w:lvl>
    <w:lvl w:ilvl="1">
      <w:start w:val="1"/>
      <w:numFmt w:val="decimal"/>
      <w:pStyle w:val="2NUMarial"/>
      <w:suff w:val="space"/>
      <w:lvlText w:val="%1.%2."/>
      <w:lvlJc w:val="left"/>
      <w:pPr>
        <w:ind w:left="434" w:hanging="434"/>
      </w:pPr>
    </w:lvl>
    <w:lvl w:ilvl="2">
      <w:start w:val="1"/>
      <w:numFmt w:val="decimal"/>
      <w:pStyle w:val="3NUMarial"/>
      <w:suff w:val="space"/>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0E3F32CE"/>
    <w:multiLevelType w:val="multilevel"/>
    <w:tmpl w:val="1B388224"/>
    <w:styleLink w:val="ALOutlineheadinglist2"/>
    <w:lvl w:ilvl="0">
      <w:start w:val="1"/>
      <w:numFmt w:val="decimal"/>
      <w:suff w:val="space"/>
      <w:lvlText w:val="%1."/>
      <w:lvlJc w:val="left"/>
      <w:pPr>
        <w:ind w:left="567" w:hanging="567"/>
      </w:pPr>
      <w:rPr>
        <w:rFonts w:hint="default"/>
      </w:rPr>
    </w:lvl>
    <w:lvl w:ilvl="1">
      <w:start w:val="1"/>
      <w:numFmt w:val="decimal"/>
      <w:suff w:val="space"/>
      <w:lvlText w:val="%1.%2."/>
      <w:lvlJc w:val="left"/>
      <w:pPr>
        <w:ind w:left="567" w:hanging="567"/>
      </w:pPr>
      <w:rPr>
        <w:rFonts w:hint="default"/>
      </w:rPr>
    </w:lvl>
    <w:lvl w:ilvl="2">
      <w:start w:val="1"/>
      <w:numFmt w:val="decimal"/>
      <w:suff w:val="space"/>
      <w:lvlText w:val="%1.%2.%3"/>
      <w:lvlJc w:val="left"/>
      <w:pPr>
        <w:ind w:left="567" w:hanging="567"/>
      </w:pPr>
      <w:rPr>
        <w:rFonts w:hint="default"/>
      </w:rPr>
    </w:lvl>
    <w:lvl w:ilvl="3">
      <w:start w:val="1"/>
      <w:numFmt w:val="decimal"/>
      <w:suff w:val="space"/>
      <w:lvlText w:val="%1.%2.%3.%4."/>
      <w:lvlJc w:val="left"/>
      <w:pPr>
        <w:ind w:left="567" w:hanging="567"/>
      </w:pPr>
      <w:rPr>
        <w:rFonts w:hint="default"/>
      </w:rPr>
    </w:lvl>
    <w:lvl w:ilvl="4">
      <w:start w:val="1"/>
      <w:numFmt w:val="decimal"/>
      <w:suff w:val="space"/>
      <w:lvlText w:val="%1.%2.%3.%4.%5."/>
      <w:lvlJc w:val="left"/>
      <w:pPr>
        <w:ind w:left="567" w:hanging="567"/>
      </w:pPr>
      <w:rPr>
        <w:rFonts w:hint="default"/>
      </w:rPr>
    </w:lvl>
    <w:lvl w:ilvl="5">
      <w:start w:val="1"/>
      <w:numFmt w:val="decimal"/>
      <w:suff w:val="space"/>
      <w:lvlText w:val="%1.%2.%3.%4.%5.%6."/>
      <w:lvlJc w:val="left"/>
      <w:pPr>
        <w:ind w:left="567" w:hanging="567"/>
      </w:pPr>
      <w:rPr>
        <w:rFonts w:hint="default"/>
      </w:rPr>
    </w:lvl>
    <w:lvl w:ilvl="6">
      <w:start w:val="1"/>
      <w:numFmt w:val="none"/>
      <w:isLgl/>
      <w:lvlText w:val=""/>
      <w:lvlJc w:val="left"/>
      <w:pPr>
        <w:ind w:left="567" w:hanging="567"/>
      </w:pPr>
      <w:rPr>
        <w:rFonts w:hint="default"/>
      </w:rPr>
    </w:lvl>
    <w:lvl w:ilvl="7">
      <w:start w:val="1"/>
      <w:numFmt w:val="none"/>
      <w:lvlText w:val="%8"/>
      <w:lvlJc w:val="left"/>
      <w:pPr>
        <w:ind w:left="567" w:hanging="567"/>
      </w:pPr>
      <w:rPr>
        <w:rFonts w:hint="default"/>
      </w:rPr>
    </w:lvl>
    <w:lvl w:ilvl="8">
      <w:start w:val="1"/>
      <w:numFmt w:val="none"/>
      <w:lvlText w:val="%9"/>
      <w:lvlJc w:val="left"/>
      <w:pPr>
        <w:ind w:left="567" w:hanging="567"/>
      </w:pPr>
      <w:rPr>
        <w:rFonts w:hint="default"/>
      </w:rPr>
    </w:lvl>
  </w:abstractNum>
  <w:abstractNum w:abstractNumId="32" w15:restartNumberingAfterBreak="0">
    <w:nsid w:val="0F210E14"/>
    <w:multiLevelType w:val="multilevel"/>
    <w:tmpl w:val="0F210E14"/>
    <w:lvl w:ilvl="0">
      <w:start w:val="1"/>
      <w:numFmt w:val="decimal"/>
      <w:pStyle w:val="ALTablecaption"/>
      <w:suff w:val="space"/>
      <w:lvlText w:val="Lentelė %1."/>
      <w:lvlJc w:val="left"/>
      <w:pPr>
        <w:ind w:left="3479" w:hanging="360"/>
      </w:pPr>
      <w:rPr>
        <w:rFonts w:ascii="Calibri" w:hAnsi="Calibri" w:hint="default"/>
        <w:b/>
        <w:i/>
        <w:color w:val="00A4E0"/>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0FCF1936"/>
    <w:multiLevelType w:val="hybridMultilevel"/>
    <w:tmpl w:val="F5AA3890"/>
    <w:lvl w:ilvl="0" w:tplc="13AE68E8">
      <w:start w:val="1"/>
      <w:numFmt w:val="bullet"/>
      <w:pStyle w:val="PROITbulleted"/>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34" w15:restartNumberingAfterBreak="0">
    <w:nsid w:val="10216F6F"/>
    <w:multiLevelType w:val="hybridMultilevel"/>
    <w:tmpl w:val="74B48462"/>
    <w:styleLink w:val="Style5314"/>
    <w:lvl w:ilvl="0" w:tplc="0EB482A2">
      <w:start w:val="1"/>
      <w:numFmt w:val="decimal"/>
      <w:pStyle w:val="521"/>
      <w:lvlText w:val="5.2.%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1030393E"/>
    <w:multiLevelType w:val="hybridMultilevel"/>
    <w:tmpl w:val="5CD00A94"/>
    <w:lvl w:ilvl="0" w:tplc="CCBCE998">
      <w:start w:val="1"/>
      <w:numFmt w:val="bullet"/>
      <w:pStyle w:val="Sarasas"/>
      <w:lvlText w:val=""/>
      <w:lvlJc w:val="left"/>
      <w:pPr>
        <w:ind w:left="720" w:hanging="360"/>
      </w:pPr>
      <w:rPr>
        <w:rFonts w:ascii="Symbol" w:hAnsi="Symbol" w:hint="default"/>
      </w:rPr>
    </w:lvl>
    <w:lvl w:ilvl="1" w:tplc="04090019">
      <w:start w:val="1"/>
      <w:numFmt w:val="bullet"/>
      <w:lvlText w:val="o"/>
      <w:lvlJc w:val="left"/>
      <w:pPr>
        <w:ind w:left="1440" w:hanging="360"/>
      </w:pPr>
      <w:rPr>
        <w:rFonts w:ascii="Courier New" w:hAnsi="Courier New" w:hint="default"/>
      </w:rPr>
    </w:lvl>
    <w:lvl w:ilvl="2" w:tplc="0409001B">
      <w:start w:val="1"/>
      <w:numFmt w:val="bullet"/>
      <w:lvlText w:val=""/>
      <w:lvlJc w:val="left"/>
      <w:pPr>
        <w:ind w:left="2160" w:hanging="360"/>
      </w:pPr>
      <w:rPr>
        <w:rFonts w:ascii="Wingdings" w:hAnsi="Wingdings" w:hint="default"/>
      </w:rPr>
    </w:lvl>
    <w:lvl w:ilvl="3" w:tplc="0409000F">
      <w:start w:val="1"/>
      <w:numFmt w:val="bullet"/>
      <w:lvlText w:val=""/>
      <w:lvlJc w:val="left"/>
      <w:pPr>
        <w:ind w:left="2880" w:hanging="360"/>
      </w:pPr>
      <w:rPr>
        <w:rFonts w:ascii="Symbol" w:hAnsi="Symbol" w:hint="default"/>
      </w:rPr>
    </w:lvl>
    <w:lvl w:ilvl="4" w:tplc="04090019">
      <w:start w:val="1"/>
      <w:numFmt w:val="bullet"/>
      <w:lvlText w:val="o"/>
      <w:lvlJc w:val="left"/>
      <w:pPr>
        <w:ind w:left="3600" w:hanging="360"/>
      </w:pPr>
      <w:rPr>
        <w:rFonts w:ascii="Courier New" w:hAnsi="Courier New" w:hint="default"/>
      </w:rPr>
    </w:lvl>
    <w:lvl w:ilvl="5" w:tplc="0409001B">
      <w:start w:val="1"/>
      <w:numFmt w:val="bullet"/>
      <w:lvlText w:val=""/>
      <w:lvlJc w:val="left"/>
      <w:pPr>
        <w:ind w:left="4320" w:hanging="360"/>
      </w:pPr>
      <w:rPr>
        <w:rFonts w:ascii="Wingdings" w:hAnsi="Wingdings" w:hint="default"/>
      </w:rPr>
    </w:lvl>
    <w:lvl w:ilvl="6" w:tplc="0409000F">
      <w:start w:val="1"/>
      <w:numFmt w:val="bullet"/>
      <w:lvlText w:val=""/>
      <w:lvlJc w:val="left"/>
      <w:pPr>
        <w:ind w:left="5040" w:hanging="360"/>
      </w:pPr>
      <w:rPr>
        <w:rFonts w:ascii="Symbol" w:hAnsi="Symbol" w:hint="default"/>
      </w:rPr>
    </w:lvl>
    <w:lvl w:ilvl="7" w:tplc="04090019">
      <w:start w:val="1"/>
      <w:numFmt w:val="bullet"/>
      <w:lvlText w:val="o"/>
      <w:lvlJc w:val="left"/>
      <w:pPr>
        <w:ind w:left="5760" w:hanging="360"/>
      </w:pPr>
      <w:rPr>
        <w:rFonts w:ascii="Courier New" w:hAnsi="Courier New" w:hint="default"/>
      </w:rPr>
    </w:lvl>
    <w:lvl w:ilvl="8" w:tplc="0409001B">
      <w:start w:val="1"/>
      <w:numFmt w:val="bullet"/>
      <w:lvlText w:val=""/>
      <w:lvlJc w:val="left"/>
      <w:pPr>
        <w:ind w:left="6480" w:hanging="360"/>
      </w:pPr>
      <w:rPr>
        <w:rFonts w:ascii="Wingdings" w:hAnsi="Wingdings" w:hint="default"/>
      </w:rPr>
    </w:lvl>
  </w:abstractNum>
  <w:abstractNum w:abstractNumId="36" w15:restartNumberingAfterBreak="0">
    <w:nsid w:val="10750E9D"/>
    <w:multiLevelType w:val="hybridMultilevel"/>
    <w:tmpl w:val="B5AC40B2"/>
    <w:lvl w:ilvl="0" w:tplc="5EEAA536">
      <w:start w:val="1"/>
      <w:numFmt w:val="bullet"/>
      <w:pStyle w:val="1BULarial"/>
      <w:lvlText w:val=""/>
      <w:lvlPicBulletId w:val="0"/>
      <w:lvlJc w:val="left"/>
      <w:pPr>
        <w:ind w:left="862"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16E6919"/>
    <w:multiLevelType w:val="hybridMultilevel"/>
    <w:tmpl w:val="A27AA950"/>
    <w:lvl w:ilvl="0" w:tplc="04090001">
      <w:start w:val="1"/>
      <w:numFmt w:val="bullet"/>
      <w:pStyle w:val="BULLBulleted"/>
      <w:lvlText w:val=""/>
      <w:lvlJc w:val="left"/>
      <w:pPr>
        <w:tabs>
          <w:tab w:val="num" w:pos="1134"/>
        </w:tabs>
        <w:ind w:left="1134" w:hanging="283"/>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13320606"/>
    <w:multiLevelType w:val="hybridMultilevel"/>
    <w:tmpl w:val="4DA8902C"/>
    <w:lvl w:ilvl="0" w:tplc="8C16CA24">
      <w:start w:val="1"/>
      <w:numFmt w:val="decimal"/>
      <w:pStyle w:val="3521"/>
      <w:lvlText w:val="3.5.2.%1"/>
      <w:lvlJc w:val="left"/>
      <w:pPr>
        <w:ind w:left="1440" w:hanging="360"/>
      </w:pPr>
      <w:rPr>
        <w:rFonts w:ascii="Arial Narrow" w:hAnsi="Arial Narrow" w:hint="default"/>
        <w:b/>
        <w:i/>
        <w:color w:val="365F91"/>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13FB3740"/>
    <w:multiLevelType w:val="hybridMultilevel"/>
    <w:tmpl w:val="ACFCAC86"/>
    <w:lvl w:ilvl="0" w:tplc="6BF03E30">
      <w:start w:val="1"/>
      <w:numFmt w:val="bullet"/>
      <w:pStyle w:val="Bullets1"/>
      <w:lvlText w:val=""/>
      <w:lvlJc w:val="left"/>
      <w:pPr>
        <w:tabs>
          <w:tab w:val="num" w:pos="720"/>
        </w:tabs>
        <w:ind w:left="720" w:hanging="360"/>
      </w:pPr>
      <w:rPr>
        <w:rFonts w:ascii="Symbol" w:hAnsi="Symbol" w:hint="default"/>
      </w:rPr>
    </w:lvl>
    <w:lvl w:ilvl="1" w:tplc="04663976">
      <w:start w:val="1"/>
      <w:numFmt w:val="bullet"/>
      <w:lvlText w:val="o"/>
      <w:lvlJc w:val="left"/>
      <w:pPr>
        <w:tabs>
          <w:tab w:val="num" w:pos="1440"/>
        </w:tabs>
        <w:ind w:left="1440" w:hanging="360"/>
      </w:pPr>
      <w:rPr>
        <w:rFonts w:ascii="Courier New" w:hAnsi="Courier New" w:hint="default"/>
      </w:rPr>
    </w:lvl>
    <w:lvl w:ilvl="2" w:tplc="F1B8E83C">
      <w:start w:val="1"/>
      <w:numFmt w:val="bullet"/>
      <w:lvlText w:val=""/>
      <w:lvlJc w:val="left"/>
      <w:pPr>
        <w:tabs>
          <w:tab w:val="num" w:pos="2160"/>
        </w:tabs>
        <w:ind w:left="2160" w:hanging="360"/>
      </w:pPr>
      <w:rPr>
        <w:rFonts w:ascii="Wingdings" w:hAnsi="Wingdings" w:hint="default"/>
      </w:rPr>
    </w:lvl>
    <w:lvl w:ilvl="3" w:tplc="D4B0F840">
      <w:start w:val="1"/>
      <w:numFmt w:val="bullet"/>
      <w:lvlText w:val=""/>
      <w:lvlJc w:val="left"/>
      <w:pPr>
        <w:tabs>
          <w:tab w:val="num" w:pos="2880"/>
        </w:tabs>
        <w:ind w:left="2880" w:hanging="360"/>
      </w:pPr>
      <w:rPr>
        <w:rFonts w:ascii="Symbol" w:hAnsi="Symbol" w:hint="default"/>
      </w:rPr>
    </w:lvl>
    <w:lvl w:ilvl="4" w:tplc="5CCC65F2">
      <w:start w:val="1"/>
      <w:numFmt w:val="bullet"/>
      <w:lvlText w:val="o"/>
      <w:lvlJc w:val="left"/>
      <w:pPr>
        <w:tabs>
          <w:tab w:val="num" w:pos="3600"/>
        </w:tabs>
        <w:ind w:left="3600" w:hanging="360"/>
      </w:pPr>
      <w:rPr>
        <w:rFonts w:ascii="Courier New" w:hAnsi="Courier New" w:hint="default"/>
      </w:rPr>
    </w:lvl>
    <w:lvl w:ilvl="5" w:tplc="6E4E48D4">
      <w:start w:val="1"/>
      <w:numFmt w:val="bullet"/>
      <w:lvlText w:val=""/>
      <w:lvlJc w:val="left"/>
      <w:pPr>
        <w:tabs>
          <w:tab w:val="num" w:pos="4320"/>
        </w:tabs>
        <w:ind w:left="4320" w:hanging="360"/>
      </w:pPr>
      <w:rPr>
        <w:rFonts w:ascii="Wingdings" w:hAnsi="Wingdings" w:hint="default"/>
      </w:rPr>
    </w:lvl>
    <w:lvl w:ilvl="6" w:tplc="60A284D8">
      <w:start w:val="1"/>
      <w:numFmt w:val="bullet"/>
      <w:lvlText w:val=""/>
      <w:lvlJc w:val="left"/>
      <w:pPr>
        <w:tabs>
          <w:tab w:val="num" w:pos="5040"/>
        </w:tabs>
        <w:ind w:left="5040" w:hanging="360"/>
      </w:pPr>
      <w:rPr>
        <w:rFonts w:ascii="Symbol" w:hAnsi="Symbol" w:hint="default"/>
      </w:rPr>
    </w:lvl>
    <w:lvl w:ilvl="7" w:tplc="B6DA56B8">
      <w:start w:val="1"/>
      <w:numFmt w:val="bullet"/>
      <w:lvlText w:val="o"/>
      <w:lvlJc w:val="left"/>
      <w:pPr>
        <w:tabs>
          <w:tab w:val="num" w:pos="5760"/>
        </w:tabs>
        <w:ind w:left="5760" w:hanging="360"/>
      </w:pPr>
      <w:rPr>
        <w:rFonts w:ascii="Courier New" w:hAnsi="Courier New" w:hint="default"/>
      </w:rPr>
    </w:lvl>
    <w:lvl w:ilvl="8" w:tplc="51BC3294">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143D0A16"/>
    <w:multiLevelType w:val="singleLevel"/>
    <w:tmpl w:val="34C27724"/>
    <w:lvl w:ilvl="0">
      <w:start w:val="1"/>
      <w:numFmt w:val="bullet"/>
      <w:pStyle w:val="Sraassuenkleliais3"/>
      <w:lvlText w:val=""/>
      <w:lvlJc w:val="left"/>
      <w:pPr>
        <w:tabs>
          <w:tab w:val="num" w:pos="2199"/>
        </w:tabs>
        <w:ind w:left="2199" w:hanging="283"/>
      </w:pPr>
      <w:rPr>
        <w:rFonts w:ascii="Symbol" w:hAnsi="Symbol"/>
      </w:rPr>
    </w:lvl>
  </w:abstractNum>
  <w:abstractNum w:abstractNumId="41" w15:restartNumberingAfterBreak="0">
    <w:nsid w:val="145C54CE"/>
    <w:multiLevelType w:val="hybridMultilevel"/>
    <w:tmpl w:val="710A109A"/>
    <w:lvl w:ilvl="0" w:tplc="98F0A7D0">
      <w:start w:val="1"/>
      <w:numFmt w:val="decimal"/>
      <w:pStyle w:val="Style4"/>
      <w:lvlText w:val="%1."/>
      <w:lvlJc w:val="right"/>
      <w:pPr>
        <w:tabs>
          <w:tab w:val="num" w:pos="540"/>
        </w:tabs>
        <w:ind w:left="540" w:hanging="180"/>
      </w:pPr>
      <w:rPr>
        <w:rFonts w:cs="Times New Roman" w:hint="default"/>
      </w:rPr>
    </w:lvl>
    <w:lvl w:ilvl="1" w:tplc="805E3868" w:tentative="1">
      <w:start w:val="1"/>
      <w:numFmt w:val="lowerLetter"/>
      <w:lvlText w:val="%2."/>
      <w:lvlJc w:val="left"/>
      <w:pPr>
        <w:tabs>
          <w:tab w:val="num" w:pos="1440"/>
        </w:tabs>
        <w:ind w:left="1440" w:hanging="360"/>
      </w:pPr>
      <w:rPr>
        <w:rFonts w:cs="Times New Roman"/>
      </w:rPr>
    </w:lvl>
    <w:lvl w:ilvl="2" w:tplc="7584D33A" w:tentative="1">
      <w:start w:val="1"/>
      <w:numFmt w:val="lowerRoman"/>
      <w:lvlText w:val="%3."/>
      <w:lvlJc w:val="right"/>
      <w:pPr>
        <w:tabs>
          <w:tab w:val="num" w:pos="2160"/>
        </w:tabs>
        <w:ind w:left="2160" w:hanging="180"/>
      </w:pPr>
      <w:rPr>
        <w:rFonts w:cs="Times New Roman"/>
      </w:rPr>
    </w:lvl>
    <w:lvl w:ilvl="3" w:tplc="FB0C8140" w:tentative="1">
      <w:start w:val="1"/>
      <w:numFmt w:val="decimal"/>
      <w:lvlText w:val="%4."/>
      <w:lvlJc w:val="left"/>
      <w:pPr>
        <w:tabs>
          <w:tab w:val="num" w:pos="2880"/>
        </w:tabs>
        <w:ind w:left="2880" w:hanging="360"/>
      </w:pPr>
      <w:rPr>
        <w:rFonts w:cs="Times New Roman"/>
      </w:rPr>
    </w:lvl>
    <w:lvl w:ilvl="4" w:tplc="E1C01ACC" w:tentative="1">
      <w:start w:val="1"/>
      <w:numFmt w:val="lowerLetter"/>
      <w:lvlText w:val="%5."/>
      <w:lvlJc w:val="left"/>
      <w:pPr>
        <w:tabs>
          <w:tab w:val="num" w:pos="3600"/>
        </w:tabs>
        <w:ind w:left="3600" w:hanging="360"/>
      </w:pPr>
      <w:rPr>
        <w:rFonts w:cs="Times New Roman"/>
      </w:rPr>
    </w:lvl>
    <w:lvl w:ilvl="5" w:tplc="571C3F80" w:tentative="1">
      <w:start w:val="1"/>
      <w:numFmt w:val="lowerRoman"/>
      <w:lvlText w:val="%6."/>
      <w:lvlJc w:val="right"/>
      <w:pPr>
        <w:tabs>
          <w:tab w:val="num" w:pos="4320"/>
        </w:tabs>
        <w:ind w:left="4320" w:hanging="180"/>
      </w:pPr>
      <w:rPr>
        <w:rFonts w:cs="Times New Roman"/>
      </w:rPr>
    </w:lvl>
    <w:lvl w:ilvl="6" w:tplc="5EB816D4" w:tentative="1">
      <w:start w:val="1"/>
      <w:numFmt w:val="decimal"/>
      <w:lvlText w:val="%7."/>
      <w:lvlJc w:val="left"/>
      <w:pPr>
        <w:tabs>
          <w:tab w:val="num" w:pos="5040"/>
        </w:tabs>
        <w:ind w:left="5040" w:hanging="360"/>
      </w:pPr>
      <w:rPr>
        <w:rFonts w:cs="Times New Roman"/>
      </w:rPr>
    </w:lvl>
    <w:lvl w:ilvl="7" w:tplc="324E5CCA" w:tentative="1">
      <w:start w:val="1"/>
      <w:numFmt w:val="lowerLetter"/>
      <w:lvlText w:val="%8."/>
      <w:lvlJc w:val="left"/>
      <w:pPr>
        <w:tabs>
          <w:tab w:val="num" w:pos="5760"/>
        </w:tabs>
        <w:ind w:left="5760" w:hanging="360"/>
      </w:pPr>
      <w:rPr>
        <w:rFonts w:cs="Times New Roman"/>
      </w:rPr>
    </w:lvl>
    <w:lvl w:ilvl="8" w:tplc="163ECDEC" w:tentative="1">
      <w:start w:val="1"/>
      <w:numFmt w:val="lowerRoman"/>
      <w:lvlText w:val="%9."/>
      <w:lvlJc w:val="right"/>
      <w:pPr>
        <w:tabs>
          <w:tab w:val="num" w:pos="6480"/>
        </w:tabs>
        <w:ind w:left="6480" w:hanging="180"/>
      </w:pPr>
      <w:rPr>
        <w:rFonts w:cs="Times New Roman"/>
      </w:rPr>
    </w:lvl>
  </w:abstractNum>
  <w:abstractNum w:abstractNumId="42" w15:restartNumberingAfterBreak="0">
    <w:nsid w:val="16270FA1"/>
    <w:multiLevelType w:val="hybridMultilevel"/>
    <w:tmpl w:val="7700C0E0"/>
    <w:styleLink w:val="Style7411"/>
    <w:lvl w:ilvl="0" w:tplc="CCA2EFB4">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179D18E6"/>
    <w:multiLevelType w:val="hybridMultilevel"/>
    <w:tmpl w:val="E7320386"/>
    <w:lvl w:ilvl="0" w:tplc="DD56CE62">
      <w:start w:val="1"/>
      <w:numFmt w:val="decimal"/>
      <w:pStyle w:val="Numeracija"/>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189B2B4C"/>
    <w:multiLevelType w:val="hybridMultilevel"/>
    <w:tmpl w:val="A8D81346"/>
    <w:styleLink w:val="ImportedStyle37"/>
    <w:lvl w:ilvl="0" w:tplc="C986B230">
      <w:start w:val="1"/>
      <w:numFmt w:val="decimal"/>
      <w:pStyle w:val="52111"/>
      <w:lvlText w:val="3.8.1.%1"/>
      <w:lvlJc w:val="left"/>
      <w:pPr>
        <w:ind w:left="720" w:hanging="360"/>
      </w:pPr>
      <w:rPr>
        <w:rFonts w:ascii="Arial Narrow" w:hAnsi="Arial Narrow" w:cs="Times New Roman" w:hint="default"/>
        <w:b/>
        <w:bCs w:val="0"/>
        <w:i/>
        <w:iCs w:val="0"/>
        <w:caps w:val="0"/>
        <w:smallCaps w:val="0"/>
        <w:strike w:val="0"/>
        <w:dstrike w:val="0"/>
        <w:noProof w:val="0"/>
        <w:vanish w:val="0"/>
        <w:color w:val="365F91"/>
        <w:spacing w:val="0"/>
        <w:kern w:val="0"/>
        <w:position w:val="0"/>
        <w:sz w:val="24"/>
        <w:u w:val="none"/>
        <w:vertAlign w:val="baseline"/>
        <w:em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195A4FFA"/>
    <w:multiLevelType w:val="multilevel"/>
    <w:tmpl w:val="AEB282FC"/>
    <w:styleLink w:val="Style81121"/>
    <w:lvl w:ilvl="0">
      <w:start w:val="5"/>
      <w:numFmt w:val="decimal"/>
      <w:lvlText w:val="%1."/>
      <w:lvlJc w:val="left"/>
      <w:pPr>
        <w:tabs>
          <w:tab w:val="num" w:pos="720"/>
        </w:tabs>
        <w:ind w:firstLine="720"/>
      </w:pPr>
      <w:rPr>
        <w:rFonts w:ascii="Times New Roman" w:hAnsi="Times New Roman" w:cs="Times New Roman" w:hint="default"/>
        <w:b w:val="0"/>
        <w:i w:val="0"/>
        <w:sz w:val="24"/>
      </w:rPr>
    </w:lvl>
    <w:lvl w:ilvl="1">
      <w:start w:val="1"/>
      <w:numFmt w:val="decimal"/>
      <w:lvlText w:val="%1.%2."/>
      <w:lvlJc w:val="left"/>
      <w:pPr>
        <w:tabs>
          <w:tab w:val="num" w:pos="720"/>
        </w:tabs>
        <w:ind w:firstLine="720"/>
      </w:pPr>
      <w:rPr>
        <w:rFonts w:ascii="Times New Roman" w:hAnsi="Times New Roman" w:cs="Times New Roman" w:hint="default"/>
        <w:b w:val="0"/>
        <w:i w:val="0"/>
        <w:sz w:val="24"/>
      </w:rPr>
    </w:lvl>
    <w:lvl w:ilvl="2">
      <w:start w:val="1"/>
      <w:numFmt w:val="decimal"/>
      <w:lvlText w:val="%1.%2.%3."/>
      <w:lvlJc w:val="left"/>
      <w:pPr>
        <w:tabs>
          <w:tab w:val="num" w:pos="720"/>
        </w:tabs>
        <w:ind w:firstLine="720"/>
      </w:pPr>
      <w:rPr>
        <w:rFonts w:ascii="Times New Roman" w:hAnsi="Times New Roman" w:cs="Times New Roman" w:hint="default"/>
        <w:b w:val="0"/>
        <w:i w:val="0"/>
        <w:sz w:val="24"/>
      </w:rPr>
    </w:lvl>
    <w:lvl w:ilvl="3">
      <w:start w:val="1"/>
      <w:numFmt w:val="decimal"/>
      <w:lvlText w:val="%1.%2.%3.%4"/>
      <w:lvlJc w:val="left"/>
      <w:pPr>
        <w:tabs>
          <w:tab w:val="num" w:pos="720"/>
        </w:tabs>
        <w:ind w:firstLine="720"/>
      </w:pPr>
      <w:rPr>
        <w:rFonts w:ascii="Times New Roman" w:hAnsi="Times New Roman" w:cs="Times New Roman" w:hint="default"/>
        <w:b w:val="0"/>
        <w:i w:val="0"/>
        <w:sz w:val="24"/>
      </w:rPr>
    </w:lvl>
    <w:lvl w:ilvl="4">
      <w:start w:val="1"/>
      <w:numFmt w:val="decimal"/>
      <w:lvlText w:val="%1.%2.%3.%4.%5"/>
      <w:lvlJc w:val="left"/>
      <w:pPr>
        <w:tabs>
          <w:tab w:val="num" w:pos="720"/>
        </w:tabs>
        <w:ind w:firstLine="720"/>
      </w:pPr>
      <w:rPr>
        <w:rFonts w:ascii="Times New Roman" w:hAnsi="Times New Roman" w:cs="Times New Roman" w:hint="default"/>
        <w:b w:val="0"/>
        <w:i w:val="0"/>
        <w:sz w:val="24"/>
      </w:rPr>
    </w:lvl>
    <w:lvl w:ilvl="5">
      <w:start w:val="1"/>
      <w:numFmt w:val="decimal"/>
      <w:lvlText w:val="%1.%2.%3.%4.%5.%6"/>
      <w:lvlJc w:val="left"/>
      <w:pPr>
        <w:tabs>
          <w:tab w:val="num" w:pos="720"/>
        </w:tabs>
        <w:ind w:firstLine="720"/>
      </w:pPr>
      <w:rPr>
        <w:rFonts w:ascii="Times New Roman" w:hAnsi="Times New Roman" w:cs="Times New Roman" w:hint="default"/>
        <w:b w:val="0"/>
        <w:i w:val="0"/>
        <w:sz w:val="24"/>
      </w:rPr>
    </w:lvl>
    <w:lvl w:ilvl="6">
      <w:start w:val="1"/>
      <w:numFmt w:val="decimal"/>
      <w:lvlText w:val="%1.%2.%3.%4.%5.%6.%7"/>
      <w:lvlJc w:val="left"/>
      <w:pPr>
        <w:tabs>
          <w:tab w:val="num" w:pos="720"/>
        </w:tabs>
        <w:ind w:firstLine="720"/>
      </w:pPr>
      <w:rPr>
        <w:rFonts w:cs="Times New Roman" w:hint="default"/>
      </w:rPr>
    </w:lvl>
    <w:lvl w:ilvl="7">
      <w:start w:val="1"/>
      <w:numFmt w:val="decimal"/>
      <w:lvlText w:val="%1.%2.%3.%4.%5.%6.%7.%8"/>
      <w:lvlJc w:val="left"/>
      <w:pPr>
        <w:tabs>
          <w:tab w:val="num" w:pos="720"/>
        </w:tabs>
        <w:ind w:firstLine="720"/>
      </w:pPr>
      <w:rPr>
        <w:rFonts w:cs="Times New Roman" w:hint="default"/>
      </w:rPr>
    </w:lvl>
    <w:lvl w:ilvl="8">
      <w:start w:val="1"/>
      <w:numFmt w:val="decimal"/>
      <w:lvlText w:val="%1.%2.%3.%4.%5.%6.%7.%8.%9"/>
      <w:lvlJc w:val="left"/>
      <w:pPr>
        <w:tabs>
          <w:tab w:val="num" w:pos="720"/>
        </w:tabs>
        <w:ind w:firstLine="720"/>
      </w:pPr>
      <w:rPr>
        <w:rFonts w:cs="Times New Roman" w:hint="default"/>
      </w:rPr>
    </w:lvl>
  </w:abstractNum>
  <w:abstractNum w:abstractNumId="46" w15:restartNumberingAfterBreak="0">
    <w:nsid w:val="19C130EB"/>
    <w:multiLevelType w:val="multilevel"/>
    <w:tmpl w:val="0409001F"/>
    <w:styleLink w:val="11111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1080"/>
        </w:tabs>
        <w:ind w:left="792" w:hanging="432"/>
      </w:pPr>
      <w:rPr>
        <w:rFonts w:cs="Times New Roman"/>
      </w:rPr>
    </w:lvl>
    <w:lvl w:ilvl="2">
      <w:start w:val="1"/>
      <w:numFmt w:val="decimal"/>
      <w:lvlText w:val="%1.%2.%3."/>
      <w:lvlJc w:val="left"/>
      <w:pPr>
        <w:tabs>
          <w:tab w:val="num" w:pos="1800"/>
        </w:tabs>
        <w:ind w:left="1224" w:hanging="504"/>
      </w:pPr>
      <w:rPr>
        <w:rFonts w:cs="Times New Roman"/>
      </w:rPr>
    </w:lvl>
    <w:lvl w:ilvl="3">
      <w:start w:val="1"/>
      <w:numFmt w:val="decimal"/>
      <w:lvlText w:val="%1.%2.%3.%4."/>
      <w:lvlJc w:val="left"/>
      <w:pPr>
        <w:tabs>
          <w:tab w:val="num" w:pos="2520"/>
        </w:tabs>
        <w:ind w:left="1728" w:hanging="648"/>
      </w:pPr>
      <w:rPr>
        <w:rFonts w:cs="Times New Roman"/>
      </w:rPr>
    </w:lvl>
    <w:lvl w:ilvl="4">
      <w:start w:val="1"/>
      <w:numFmt w:val="decimal"/>
      <w:lvlText w:val="%1.%2.%3.%4.%5."/>
      <w:lvlJc w:val="left"/>
      <w:pPr>
        <w:tabs>
          <w:tab w:val="num" w:pos="3240"/>
        </w:tabs>
        <w:ind w:left="2232" w:hanging="792"/>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47" w15:restartNumberingAfterBreak="0">
    <w:nsid w:val="19E80BCB"/>
    <w:multiLevelType w:val="hybridMultilevel"/>
    <w:tmpl w:val="BEECFFEE"/>
    <w:lvl w:ilvl="0" w:tplc="04090001">
      <w:start w:val="1"/>
      <w:numFmt w:val="bullet"/>
      <w:pStyle w:val="Achievement"/>
      <w:lvlText w:val="-"/>
      <w:lvlJc w:val="left"/>
      <w:pPr>
        <w:tabs>
          <w:tab w:val="num" w:pos="360"/>
        </w:tabs>
        <w:ind w:left="245" w:hanging="245"/>
      </w:pPr>
      <w:rPr>
        <w:rFonts w:ascii="Arial" w:hAnsi="Arial" w:hint="default"/>
      </w:rPr>
    </w:lvl>
    <w:lvl w:ilvl="1" w:tplc="04090003">
      <w:start w:val="1"/>
      <w:numFmt w:val="decimal"/>
      <w:lvlText w:val="%2."/>
      <w:lvlJc w:val="left"/>
      <w:pPr>
        <w:tabs>
          <w:tab w:val="num" w:pos="1440"/>
        </w:tabs>
        <w:ind w:left="1440" w:hanging="360"/>
      </w:pPr>
      <w:rPr>
        <w:rFonts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1A3A5B6D"/>
    <w:multiLevelType w:val="hybridMultilevel"/>
    <w:tmpl w:val="7AD00526"/>
    <w:lvl w:ilvl="0" w:tplc="DEA6134C">
      <w:start w:val="1"/>
      <w:numFmt w:val="bullet"/>
      <w:pStyle w:val="Bullets"/>
      <w:lvlText w:val=""/>
      <w:lvlJc w:val="left"/>
      <w:pPr>
        <w:ind w:left="1494" w:hanging="360"/>
      </w:pPr>
      <w:rPr>
        <w:rFonts w:ascii="Symbol" w:hAnsi="Symbol" w:hint="default"/>
        <w:color w:val="4F5660"/>
      </w:rPr>
    </w:lvl>
    <w:lvl w:ilvl="1" w:tplc="04090003">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49" w15:restartNumberingAfterBreak="0">
    <w:nsid w:val="1ABE1F21"/>
    <w:multiLevelType w:val="multilevel"/>
    <w:tmpl w:val="1ABE1F21"/>
    <w:lvl w:ilvl="0">
      <w:start w:val="1"/>
      <w:numFmt w:val="decimal"/>
      <w:pStyle w:val="ALAnnexHeader"/>
      <w:suff w:val="space"/>
      <w:lvlText w:val="%1 priedas."/>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1B025A52"/>
    <w:multiLevelType w:val="multilevel"/>
    <w:tmpl w:val="EBF480AC"/>
    <w:styleLink w:val="Style74"/>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51" w15:restartNumberingAfterBreak="0">
    <w:nsid w:val="1B2A54E9"/>
    <w:multiLevelType w:val="hybridMultilevel"/>
    <w:tmpl w:val="5706E0A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2" w15:restartNumberingAfterBreak="0">
    <w:nsid w:val="1C22774E"/>
    <w:multiLevelType w:val="multilevel"/>
    <w:tmpl w:val="C4940E1C"/>
    <w:lvl w:ilvl="0">
      <w:start w:val="5"/>
      <w:numFmt w:val="none"/>
      <w:pStyle w:val="1nostyle"/>
      <w:lvlText w:val="1."/>
      <w:lvlJc w:val="left"/>
      <w:pPr>
        <w:tabs>
          <w:tab w:val="num" w:pos="1152"/>
        </w:tabs>
        <w:ind w:left="0" w:firstLine="720"/>
      </w:pPr>
      <w:rPr>
        <w:rFonts w:ascii="Times New Roman" w:hAnsi="Times New Roman" w:cs="Times New Roman" w:hint="default"/>
        <w:b w:val="0"/>
        <w:i w:val="0"/>
        <w:sz w:val="24"/>
      </w:rPr>
    </w:lvl>
    <w:lvl w:ilvl="1">
      <w:start w:val="1"/>
      <w:numFmt w:val="decimal"/>
      <w:lvlText w:val="%1%2."/>
      <w:lvlJc w:val="left"/>
      <w:pPr>
        <w:tabs>
          <w:tab w:val="num" w:pos="1971"/>
        </w:tabs>
        <w:ind w:left="0" w:firstLine="720"/>
      </w:pPr>
      <w:rPr>
        <w:rFonts w:ascii="Times New Roman" w:hAnsi="Times New Roman" w:cs="Times New Roman" w:hint="default"/>
        <w:b w:val="0"/>
        <w:i w:val="0"/>
        <w:sz w:val="24"/>
      </w:rPr>
    </w:lvl>
    <w:lvl w:ilvl="2">
      <w:start w:val="1"/>
      <w:numFmt w:val="decimal"/>
      <w:lvlText w:val="%1%2.%3."/>
      <w:lvlJc w:val="left"/>
      <w:pPr>
        <w:tabs>
          <w:tab w:val="num" w:pos="1840"/>
        </w:tabs>
        <w:ind w:left="0" w:firstLine="720"/>
      </w:pPr>
      <w:rPr>
        <w:rFonts w:ascii="Times New Roman" w:hAnsi="Times New Roman" w:cs="Times New Roman" w:hint="default"/>
        <w:b w:val="0"/>
        <w:i w:val="0"/>
        <w:sz w:val="24"/>
      </w:rPr>
    </w:lvl>
    <w:lvl w:ilvl="3">
      <w:start w:val="1"/>
      <w:numFmt w:val="decimal"/>
      <w:lvlText w:val="%1%2.%3.%4"/>
      <w:lvlJc w:val="left"/>
      <w:pPr>
        <w:tabs>
          <w:tab w:val="num" w:pos="1152"/>
        </w:tabs>
        <w:ind w:left="0" w:firstLine="720"/>
      </w:pPr>
      <w:rPr>
        <w:rFonts w:ascii="Times New Roman" w:hAnsi="Times New Roman" w:cs="Times New Roman" w:hint="default"/>
        <w:b w:val="0"/>
        <w:i w:val="0"/>
        <w:sz w:val="24"/>
      </w:rPr>
    </w:lvl>
    <w:lvl w:ilvl="4">
      <w:start w:val="1"/>
      <w:numFmt w:val="decimal"/>
      <w:lvlText w:val="%1%2.%3.%4.%5"/>
      <w:lvlJc w:val="left"/>
      <w:pPr>
        <w:tabs>
          <w:tab w:val="num" w:pos="1152"/>
        </w:tabs>
        <w:ind w:left="0" w:firstLine="720"/>
      </w:pPr>
      <w:rPr>
        <w:rFonts w:ascii="Times New Roman" w:hAnsi="Times New Roman" w:cs="Times New Roman" w:hint="default"/>
        <w:b w:val="0"/>
        <w:i w:val="0"/>
        <w:sz w:val="24"/>
      </w:rPr>
    </w:lvl>
    <w:lvl w:ilvl="5">
      <w:start w:val="1"/>
      <w:numFmt w:val="decimal"/>
      <w:lvlText w:val="%1%2.%3.%4.%5.%6"/>
      <w:lvlJc w:val="left"/>
      <w:pPr>
        <w:tabs>
          <w:tab w:val="num" w:pos="1152"/>
        </w:tabs>
        <w:ind w:left="0" w:firstLine="720"/>
      </w:pPr>
      <w:rPr>
        <w:rFonts w:ascii="Times New Roman" w:hAnsi="Times New Roman" w:cs="Times New Roman" w:hint="default"/>
        <w:b w:val="0"/>
        <w:i w:val="0"/>
        <w:sz w:val="24"/>
      </w:rPr>
    </w:lvl>
    <w:lvl w:ilvl="6">
      <w:start w:val="1"/>
      <w:numFmt w:val="decimal"/>
      <w:lvlText w:val="%1.%2.%3.%4.%5.%6.%7"/>
      <w:lvlJc w:val="left"/>
      <w:pPr>
        <w:tabs>
          <w:tab w:val="num" w:pos="1152"/>
        </w:tabs>
        <w:ind w:left="0" w:firstLine="720"/>
      </w:pPr>
      <w:rPr>
        <w:rFonts w:cs="Times New Roman" w:hint="default"/>
      </w:rPr>
    </w:lvl>
    <w:lvl w:ilvl="7">
      <w:start w:val="1"/>
      <w:numFmt w:val="decimal"/>
      <w:lvlText w:val="%1.%2.%3.%4.%5.%6.%7.%8"/>
      <w:lvlJc w:val="left"/>
      <w:pPr>
        <w:tabs>
          <w:tab w:val="num" w:pos="1152"/>
        </w:tabs>
        <w:ind w:left="0" w:firstLine="720"/>
      </w:pPr>
      <w:rPr>
        <w:rFonts w:cs="Times New Roman" w:hint="default"/>
      </w:rPr>
    </w:lvl>
    <w:lvl w:ilvl="8">
      <w:start w:val="1"/>
      <w:numFmt w:val="decimal"/>
      <w:lvlText w:val="%1.%2.%3.%4.%5.%6.%7.%8.%9"/>
      <w:lvlJc w:val="left"/>
      <w:pPr>
        <w:tabs>
          <w:tab w:val="num" w:pos="1152"/>
        </w:tabs>
        <w:ind w:left="0" w:firstLine="720"/>
      </w:pPr>
      <w:rPr>
        <w:rFonts w:cs="Times New Roman" w:hint="default"/>
      </w:rPr>
    </w:lvl>
  </w:abstractNum>
  <w:abstractNum w:abstractNumId="53" w15:restartNumberingAfterBreak="0">
    <w:nsid w:val="1CDC62C3"/>
    <w:multiLevelType w:val="hybridMultilevel"/>
    <w:tmpl w:val="F9FAA83E"/>
    <w:lvl w:ilvl="0" w:tplc="04090001">
      <w:start w:val="1"/>
      <w:numFmt w:val="bullet"/>
      <w:pStyle w:val="StyleJustifiedBefore5ptAfter5pt3"/>
      <w:lvlText w:val=""/>
      <w:lvlJc w:val="left"/>
      <w:pPr>
        <w:tabs>
          <w:tab w:val="num" w:pos="1435"/>
        </w:tabs>
        <w:ind w:left="1435" w:hanging="301"/>
      </w:pPr>
      <w:rPr>
        <w:rFonts w:ascii="Symbol" w:hAnsi="Symbol" w:hint="default"/>
        <w:color w:val="auto"/>
      </w:rPr>
    </w:lvl>
    <w:lvl w:ilvl="1" w:tplc="04090003">
      <w:start w:val="1"/>
      <w:numFmt w:val="bullet"/>
      <w:pStyle w:val="StyleJustifiedBefore5ptAfter5pt2"/>
      <w:lvlText w:val=""/>
      <w:lvlJc w:val="left"/>
      <w:pPr>
        <w:tabs>
          <w:tab w:val="num" w:pos="1440"/>
        </w:tabs>
        <w:ind w:left="1440" w:hanging="360"/>
      </w:pPr>
      <w:rPr>
        <w:rFonts w:ascii="Symbol" w:hAnsi="Symbol"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1D642DA3"/>
    <w:multiLevelType w:val="multilevel"/>
    <w:tmpl w:val="52785FEE"/>
    <w:lvl w:ilvl="0">
      <w:start w:val="1"/>
      <w:numFmt w:val="decimal"/>
      <w:pStyle w:val="Level1"/>
      <w:lvlText w:val="%1."/>
      <w:lvlJc w:val="left"/>
      <w:pPr>
        <w:ind w:left="360" w:hanging="360"/>
      </w:pPr>
    </w:lvl>
    <w:lvl w:ilvl="1">
      <w:start w:val="1"/>
      <w:numFmt w:val="decimal"/>
      <w:pStyle w:val="Level2"/>
      <w:lvlText w:val="%1.%2."/>
      <w:lvlJc w:val="left"/>
      <w:pPr>
        <w:ind w:left="792" w:hanging="432"/>
      </w:pPr>
    </w:lvl>
    <w:lvl w:ilvl="2">
      <w:start w:val="1"/>
      <w:numFmt w:val="decimal"/>
      <w:pStyle w:val="Level3"/>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4Simple"/>
      <w:lvlText w:val="%1.%2.%3.%4."/>
      <w:lvlJc w:val="left"/>
      <w:pPr>
        <w:ind w:left="6886" w:hanging="648"/>
      </w:pPr>
      <w:rPr>
        <w:b w:val="0"/>
        <w:bCs w:val="0"/>
      </w:rPr>
    </w:lvl>
    <w:lvl w:ilvl="4">
      <w:start w:val="1"/>
      <w:numFmt w:val="decimal"/>
      <w:pStyle w:val="Level5s"/>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1D667899"/>
    <w:multiLevelType w:val="multilevel"/>
    <w:tmpl w:val="7ACA052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1DF73CFB"/>
    <w:multiLevelType w:val="hybridMultilevel"/>
    <w:tmpl w:val="5838DCA4"/>
    <w:lvl w:ilvl="0" w:tplc="09BCAE2C">
      <w:start w:val="1"/>
      <w:numFmt w:val="decimal"/>
      <w:pStyle w:val="lentel4"/>
      <w:lvlText w:val="4.%1 lentelė"/>
      <w:lvlJc w:val="left"/>
      <w:pPr>
        <w:tabs>
          <w:tab w:val="num" w:pos="1440"/>
        </w:tabs>
        <w:ind w:left="170" w:hanging="1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1DFA2B3E"/>
    <w:multiLevelType w:val="hybridMultilevel"/>
    <w:tmpl w:val="1786CB60"/>
    <w:styleLink w:val="TableBullet22"/>
    <w:lvl w:ilvl="0" w:tplc="6E588648">
      <w:start w:val="1"/>
      <w:numFmt w:val="bullet"/>
      <w:lvlText w:val=""/>
      <w:lvlJc w:val="left"/>
      <w:pPr>
        <w:ind w:left="720" w:hanging="360"/>
      </w:pPr>
      <w:rPr>
        <w:rFonts w:ascii="Symbol" w:hAnsi="Symbol" w:hint="default"/>
      </w:rPr>
    </w:lvl>
    <w:lvl w:ilvl="1" w:tplc="24D2CEB8" w:tentative="1">
      <w:start w:val="1"/>
      <w:numFmt w:val="bullet"/>
      <w:lvlText w:val="o"/>
      <w:lvlJc w:val="left"/>
      <w:pPr>
        <w:ind w:left="1440" w:hanging="360"/>
      </w:pPr>
      <w:rPr>
        <w:rFonts w:ascii="Courier New" w:hAnsi="Courier New" w:cs="Courier New" w:hint="default"/>
      </w:rPr>
    </w:lvl>
    <w:lvl w:ilvl="2" w:tplc="A30A4524" w:tentative="1">
      <w:start w:val="1"/>
      <w:numFmt w:val="bullet"/>
      <w:lvlText w:val=""/>
      <w:lvlJc w:val="left"/>
      <w:pPr>
        <w:ind w:left="2160" w:hanging="360"/>
      </w:pPr>
      <w:rPr>
        <w:rFonts w:ascii="Wingdings" w:hAnsi="Wingdings" w:hint="default"/>
      </w:rPr>
    </w:lvl>
    <w:lvl w:ilvl="3" w:tplc="0427000F" w:tentative="1">
      <w:start w:val="1"/>
      <w:numFmt w:val="bullet"/>
      <w:lvlText w:val=""/>
      <w:lvlJc w:val="left"/>
      <w:pPr>
        <w:ind w:left="2880" w:hanging="360"/>
      </w:pPr>
      <w:rPr>
        <w:rFonts w:ascii="Symbol" w:hAnsi="Symbol" w:hint="default"/>
      </w:rPr>
    </w:lvl>
    <w:lvl w:ilvl="4" w:tplc="04270019" w:tentative="1">
      <w:start w:val="1"/>
      <w:numFmt w:val="bullet"/>
      <w:lvlText w:val="o"/>
      <w:lvlJc w:val="left"/>
      <w:pPr>
        <w:ind w:left="3600" w:hanging="360"/>
      </w:pPr>
      <w:rPr>
        <w:rFonts w:ascii="Courier New" w:hAnsi="Courier New" w:cs="Courier New" w:hint="default"/>
      </w:rPr>
    </w:lvl>
    <w:lvl w:ilvl="5" w:tplc="0427001B" w:tentative="1">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cs="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58" w15:restartNumberingAfterBreak="0">
    <w:nsid w:val="1F4A1431"/>
    <w:multiLevelType w:val="multilevel"/>
    <w:tmpl w:val="5C187D98"/>
    <w:styleLink w:val="ALTableList11"/>
    <w:lvl w:ilvl="0">
      <w:start w:val="1"/>
      <w:numFmt w:val="decimal"/>
      <w:lvlText w:val="%1."/>
      <w:lvlJc w:val="left"/>
      <w:pPr>
        <w:tabs>
          <w:tab w:val="num" w:pos="360"/>
        </w:tabs>
        <w:ind w:left="360" w:hanging="360"/>
      </w:pPr>
      <w:rPr>
        <w:rFonts w:cs="Times New Roman" w:hint="default"/>
      </w:rPr>
    </w:lvl>
    <w:lvl w:ilvl="1">
      <w:start w:val="1"/>
      <w:numFmt w:val="decimal"/>
      <w:lvlText w:val="4.%2."/>
      <w:lvlJc w:val="left"/>
      <w:pPr>
        <w:tabs>
          <w:tab w:val="num" w:pos="360"/>
        </w:tabs>
        <w:ind w:left="360" w:hanging="360"/>
      </w:pPr>
      <w:rPr>
        <w:rFonts w:cs="Times New Roman" w:hint="default"/>
        <w:b/>
        <w:i w:val="0"/>
      </w:rPr>
    </w:lvl>
    <w:lvl w:ilvl="2">
      <w:start w:val="1"/>
      <w:numFmt w:val="decimal"/>
      <w:lvlText w:val="4.%2.%3."/>
      <w:lvlJc w:val="left"/>
      <w:pPr>
        <w:tabs>
          <w:tab w:val="num" w:pos="5955"/>
        </w:tabs>
      </w:pPr>
      <w:rPr>
        <w:rFonts w:cs="Times New Roman" w:hint="default"/>
        <w:b w:val="0"/>
        <w:i w:val="0"/>
        <w:sz w:val="24"/>
        <w:szCs w:val="24"/>
      </w:rPr>
    </w:lvl>
    <w:lvl w:ilvl="3">
      <w:start w:val="1"/>
      <w:numFmt w:val="decimal"/>
      <w:lvlText w:val="4.%2.%3.%4."/>
      <w:lvlJc w:val="left"/>
      <w:pPr>
        <w:tabs>
          <w:tab w:val="num" w:pos="926"/>
        </w:tabs>
        <w:ind w:firstLine="1134"/>
      </w:pPr>
      <w:rPr>
        <w:rFonts w:cs="Times New Roman" w:hint="default"/>
        <w:b w:val="0"/>
      </w:rPr>
    </w:lvl>
    <w:lvl w:ilvl="4">
      <w:start w:val="1"/>
      <w:numFmt w:val="decimal"/>
      <w:lvlText w:val="4.%2.%3.%4.%5."/>
      <w:lvlJc w:val="left"/>
      <w:pPr>
        <w:tabs>
          <w:tab w:val="num" w:pos="2202"/>
        </w:tabs>
        <w:ind w:left="2202"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9" w15:restartNumberingAfterBreak="0">
    <w:nsid w:val="1F4E2BFD"/>
    <w:multiLevelType w:val="multilevel"/>
    <w:tmpl w:val="1F4E2BFD"/>
    <w:lvl w:ilvl="0">
      <w:start w:val="1"/>
      <w:numFmt w:val="decimal"/>
      <w:pStyle w:val="ALNotenumbered"/>
      <w:suff w:val="space"/>
      <w:lvlText w:val="%1 pastaba."/>
      <w:lvlJc w:val="left"/>
      <w:pPr>
        <w:ind w:left="360" w:hanging="360"/>
      </w:pPr>
      <w:rPr>
        <w:rFonts w:ascii="Calibri" w:hAnsi="Calibri" w:hint="default"/>
        <w:b/>
        <w:color w:val="00A4E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1FDA195C"/>
    <w:multiLevelType w:val="multilevel"/>
    <w:tmpl w:val="7A300834"/>
    <w:styleLink w:val="Style33111"/>
    <w:lvl w:ilvl="0">
      <w:start w:val="5"/>
      <w:numFmt w:val="decimal"/>
      <w:lvlText w:val="%1."/>
      <w:lvlJc w:val="left"/>
      <w:pPr>
        <w:tabs>
          <w:tab w:val="num" w:pos="432"/>
        </w:tabs>
        <w:ind w:firstLine="720"/>
      </w:pPr>
      <w:rPr>
        <w:rFonts w:ascii="Times New Roman" w:hAnsi="Times New Roman" w:cs="Times New Roman" w:hint="default"/>
        <w:b/>
        <w:i w:val="0"/>
        <w:sz w:val="24"/>
      </w:rPr>
    </w:lvl>
    <w:lvl w:ilvl="1">
      <w:start w:val="1"/>
      <w:numFmt w:val="decimal"/>
      <w:lvlText w:val="%1.%2."/>
      <w:lvlJc w:val="left"/>
      <w:pPr>
        <w:tabs>
          <w:tab w:val="num" w:pos="553"/>
        </w:tabs>
        <w:ind w:firstLine="720"/>
      </w:pPr>
      <w:rPr>
        <w:rFonts w:ascii="Times New Roman" w:hAnsi="Times New Roman" w:cs="Times New Roman" w:hint="default"/>
        <w:b w:val="0"/>
        <w:i w:val="0"/>
        <w:sz w:val="24"/>
      </w:rPr>
    </w:lvl>
    <w:lvl w:ilvl="2">
      <w:start w:val="1"/>
      <w:numFmt w:val="decimal"/>
      <w:lvlText w:val="%1.%2.%3."/>
      <w:lvlJc w:val="left"/>
      <w:pPr>
        <w:tabs>
          <w:tab w:val="num" w:pos="553"/>
        </w:tabs>
        <w:ind w:firstLine="720"/>
      </w:pPr>
      <w:rPr>
        <w:rFonts w:ascii="Times New Roman" w:hAnsi="Times New Roman" w:cs="Times New Roman" w:hint="default"/>
        <w:b w:val="0"/>
        <w:i w:val="0"/>
        <w:sz w:val="24"/>
      </w:rPr>
    </w:lvl>
    <w:lvl w:ilvl="3">
      <w:start w:val="1"/>
      <w:numFmt w:val="decimal"/>
      <w:lvlText w:val="%1.%2.%3.%4"/>
      <w:lvlJc w:val="left"/>
      <w:pPr>
        <w:tabs>
          <w:tab w:val="num" w:pos="563"/>
        </w:tabs>
        <w:ind w:firstLine="720"/>
      </w:pPr>
      <w:rPr>
        <w:rFonts w:ascii="Times New Roman" w:hAnsi="Times New Roman" w:cs="Times New Roman" w:hint="default"/>
        <w:b w:val="0"/>
        <w:i w:val="0"/>
        <w:sz w:val="24"/>
      </w:rPr>
    </w:lvl>
    <w:lvl w:ilvl="4">
      <w:start w:val="1"/>
      <w:numFmt w:val="decimal"/>
      <w:lvlText w:val="%1.%2.%3.%4.%5"/>
      <w:lvlJc w:val="left"/>
      <w:pPr>
        <w:tabs>
          <w:tab w:val="num" w:pos="432"/>
        </w:tabs>
        <w:ind w:firstLine="720"/>
      </w:pPr>
      <w:rPr>
        <w:rFonts w:ascii="Times New Roman" w:hAnsi="Times New Roman" w:cs="Times New Roman" w:hint="default"/>
        <w:b w:val="0"/>
        <w:i w:val="0"/>
        <w:sz w:val="24"/>
      </w:rPr>
    </w:lvl>
    <w:lvl w:ilvl="5">
      <w:start w:val="1"/>
      <w:numFmt w:val="decimal"/>
      <w:lvlText w:val="%1.%2.%3.%4.%5.%6"/>
      <w:lvlJc w:val="left"/>
      <w:pPr>
        <w:tabs>
          <w:tab w:val="num" w:pos="432"/>
        </w:tabs>
        <w:ind w:firstLine="720"/>
      </w:pPr>
      <w:rPr>
        <w:rFonts w:ascii="Times New Roman" w:hAnsi="Times New Roman" w:cs="Times New Roman" w:hint="default"/>
        <w:b w:val="0"/>
        <w:i w:val="0"/>
        <w:sz w:val="24"/>
      </w:rPr>
    </w:lvl>
    <w:lvl w:ilvl="6">
      <w:start w:val="1"/>
      <w:numFmt w:val="decimal"/>
      <w:lvlText w:val="%1.%2.%3.%4.%5.%6.%7"/>
      <w:lvlJc w:val="left"/>
      <w:pPr>
        <w:tabs>
          <w:tab w:val="num" w:pos="432"/>
        </w:tabs>
        <w:ind w:firstLine="720"/>
      </w:pPr>
      <w:rPr>
        <w:rFonts w:cs="Times New Roman" w:hint="default"/>
      </w:rPr>
    </w:lvl>
    <w:lvl w:ilvl="7">
      <w:start w:val="1"/>
      <w:numFmt w:val="decimal"/>
      <w:lvlText w:val="%1.%2.%3.%4.%5.%6.%7.%8"/>
      <w:lvlJc w:val="left"/>
      <w:pPr>
        <w:tabs>
          <w:tab w:val="num" w:pos="432"/>
        </w:tabs>
        <w:ind w:firstLine="720"/>
      </w:pPr>
      <w:rPr>
        <w:rFonts w:cs="Times New Roman" w:hint="default"/>
      </w:rPr>
    </w:lvl>
    <w:lvl w:ilvl="8">
      <w:start w:val="1"/>
      <w:numFmt w:val="decimal"/>
      <w:lvlText w:val="%1.%2.%3.%4.%5.%6.%7.%8.%9"/>
      <w:lvlJc w:val="left"/>
      <w:pPr>
        <w:tabs>
          <w:tab w:val="num" w:pos="432"/>
        </w:tabs>
        <w:ind w:firstLine="720"/>
      </w:pPr>
      <w:rPr>
        <w:rFonts w:cs="Times New Roman" w:hint="default"/>
      </w:rPr>
    </w:lvl>
  </w:abstractNum>
  <w:abstractNum w:abstractNumId="61" w15:restartNumberingAfterBreak="0">
    <w:nsid w:val="20075B27"/>
    <w:multiLevelType w:val="hybridMultilevel"/>
    <w:tmpl w:val="E880300E"/>
    <w:lvl w:ilvl="0" w:tplc="F68AA3B8">
      <w:start w:val="1"/>
      <w:numFmt w:val="decimal"/>
      <w:suff w:val="space"/>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2" w15:restartNumberingAfterBreak="0">
    <w:nsid w:val="200D4281"/>
    <w:multiLevelType w:val="hybridMultilevel"/>
    <w:tmpl w:val="53BA6F9A"/>
    <w:lvl w:ilvl="0" w:tplc="04090001">
      <w:start w:val="1"/>
      <w:numFmt w:val="bullet"/>
      <w:pStyle w:val="Sraas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0191220"/>
    <w:multiLevelType w:val="hybridMultilevel"/>
    <w:tmpl w:val="1CBC996E"/>
    <w:lvl w:ilvl="0" w:tplc="9C34F704">
      <w:start w:val="1"/>
      <w:numFmt w:val="decimal"/>
      <w:pStyle w:val="123"/>
      <w:lvlText w:val="4.4.%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15:restartNumberingAfterBreak="0">
    <w:nsid w:val="20D70CE1"/>
    <w:multiLevelType w:val="multilevel"/>
    <w:tmpl w:val="6E16B668"/>
    <w:styleLink w:val="PwCListNumbers12131"/>
    <w:lvl w:ilvl="0">
      <w:start w:val="1"/>
      <w:numFmt w:val="decimal"/>
      <w:lvlText w:val="%1."/>
      <w:lvlJc w:val="left"/>
      <w:pPr>
        <w:ind w:left="660" w:hanging="660"/>
      </w:pPr>
      <w:rPr>
        <w:rFonts w:hint="default"/>
        <w:color w:val="000000"/>
      </w:rPr>
    </w:lvl>
    <w:lvl w:ilvl="1">
      <w:start w:val="16"/>
      <w:numFmt w:val="decimal"/>
      <w:lvlText w:val="%1.%2."/>
      <w:lvlJc w:val="left"/>
      <w:pPr>
        <w:ind w:left="1014" w:hanging="660"/>
      </w:pPr>
      <w:rPr>
        <w:rFonts w:hint="default"/>
        <w:color w:val="000000"/>
      </w:rPr>
    </w:lvl>
    <w:lvl w:ilvl="2">
      <w:start w:val="1"/>
      <w:numFmt w:val="decimal"/>
      <w:lvlText w:val="%1.%2.%3."/>
      <w:lvlJc w:val="left"/>
      <w:pPr>
        <w:ind w:left="1428" w:hanging="720"/>
      </w:pPr>
      <w:rPr>
        <w:rFonts w:hint="default"/>
        <w:color w:val="000000"/>
      </w:rPr>
    </w:lvl>
    <w:lvl w:ilvl="3">
      <w:start w:val="1"/>
      <w:numFmt w:val="decimal"/>
      <w:lvlText w:val="%1.%2.%3.%4."/>
      <w:lvlJc w:val="left"/>
      <w:pPr>
        <w:ind w:left="1782" w:hanging="720"/>
      </w:pPr>
      <w:rPr>
        <w:rFonts w:hint="default"/>
        <w:color w:val="000000"/>
      </w:rPr>
    </w:lvl>
    <w:lvl w:ilvl="4">
      <w:start w:val="1"/>
      <w:numFmt w:val="decimal"/>
      <w:lvlText w:val="%1.%2.%3.%4.%5."/>
      <w:lvlJc w:val="left"/>
      <w:pPr>
        <w:ind w:left="2496" w:hanging="1080"/>
      </w:pPr>
      <w:rPr>
        <w:rFonts w:hint="default"/>
        <w:color w:val="000000"/>
      </w:rPr>
    </w:lvl>
    <w:lvl w:ilvl="5">
      <w:start w:val="1"/>
      <w:numFmt w:val="decimal"/>
      <w:lvlText w:val="%1.%2.%3.%4.%5.%6."/>
      <w:lvlJc w:val="left"/>
      <w:pPr>
        <w:ind w:left="2850" w:hanging="1080"/>
      </w:pPr>
      <w:rPr>
        <w:rFonts w:hint="default"/>
        <w:color w:val="000000"/>
      </w:rPr>
    </w:lvl>
    <w:lvl w:ilvl="6">
      <w:start w:val="1"/>
      <w:numFmt w:val="decimal"/>
      <w:lvlText w:val="%1.%2.%3.%4.%5.%6.%7."/>
      <w:lvlJc w:val="left"/>
      <w:pPr>
        <w:ind w:left="3564" w:hanging="1440"/>
      </w:pPr>
      <w:rPr>
        <w:rFonts w:hint="default"/>
        <w:color w:val="000000"/>
      </w:rPr>
    </w:lvl>
    <w:lvl w:ilvl="7">
      <w:start w:val="1"/>
      <w:numFmt w:val="decimal"/>
      <w:lvlText w:val="%1.%2.%3.%4.%5.%6.%7.%8."/>
      <w:lvlJc w:val="left"/>
      <w:pPr>
        <w:ind w:left="3918" w:hanging="1440"/>
      </w:pPr>
      <w:rPr>
        <w:rFonts w:hint="default"/>
        <w:color w:val="000000"/>
      </w:rPr>
    </w:lvl>
    <w:lvl w:ilvl="8">
      <w:start w:val="1"/>
      <w:numFmt w:val="decimal"/>
      <w:lvlText w:val="%1.%2.%3.%4.%5.%6.%7.%8.%9."/>
      <w:lvlJc w:val="left"/>
      <w:pPr>
        <w:ind w:left="4632" w:hanging="1800"/>
      </w:pPr>
      <w:rPr>
        <w:rFonts w:hint="default"/>
        <w:color w:val="000000"/>
      </w:rPr>
    </w:lvl>
  </w:abstractNum>
  <w:abstractNum w:abstractNumId="65" w15:restartNumberingAfterBreak="0">
    <w:nsid w:val="2123642D"/>
    <w:multiLevelType w:val="hybridMultilevel"/>
    <w:tmpl w:val="53A207BC"/>
    <w:styleLink w:val="Style8113"/>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6" w15:restartNumberingAfterBreak="0">
    <w:nsid w:val="215E4B75"/>
    <w:multiLevelType w:val="hybridMultilevel"/>
    <w:tmpl w:val="5E649038"/>
    <w:lvl w:ilvl="0" w:tplc="04270001">
      <w:start w:val="1"/>
      <w:numFmt w:val="decimal"/>
      <w:pStyle w:val="Captiontable"/>
      <w:lvlText w:val="%ň. ntel"/>
      <w:lvlJc w:val="left"/>
      <w:pPr>
        <w:tabs>
          <w:tab w:val="num" w:pos="1134"/>
        </w:tabs>
        <w:ind w:left="1134" w:hanging="1134"/>
      </w:pPr>
      <w:rPr>
        <w:rFonts w:ascii="Times New Roman" w:hAnsi="Times New Roman" w:cs="Times New Roman" w:hint="default"/>
        <w:b/>
        <w:bCs/>
        <w:i w:val="0"/>
        <w:iCs w:val="0"/>
        <w:sz w:val="20"/>
        <w:szCs w:val="20"/>
      </w:rPr>
    </w:lvl>
    <w:lvl w:ilvl="1" w:tplc="04270003">
      <w:start w:val="1"/>
      <w:numFmt w:val="lowerLetter"/>
      <w:lvlText w:val="%2."/>
      <w:lvlJc w:val="left"/>
      <w:pPr>
        <w:tabs>
          <w:tab w:val="num" w:pos="1440"/>
        </w:tabs>
        <w:ind w:left="1440" w:hanging="360"/>
      </w:pPr>
      <w:rPr>
        <w:rFonts w:cs="Times New Roman"/>
      </w:rPr>
    </w:lvl>
    <w:lvl w:ilvl="2" w:tplc="04270005">
      <w:start w:val="1"/>
      <w:numFmt w:val="lowerRoman"/>
      <w:lvlText w:val="%3."/>
      <w:lvlJc w:val="right"/>
      <w:pPr>
        <w:tabs>
          <w:tab w:val="num" w:pos="2160"/>
        </w:tabs>
        <w:ind w:left="2160" w:hanging="180"/>
      </w:pPr>
      <w:rPr>
        <w:rFonts w:cs="Times New Roman"/>
      </w:rPr>
    </w:lvl>
    <w:lvl w:ilvl="3" w:tplc="04270001">
      <w:start w:val="1"/>
      <w:numFmt w:val="decimal"/>
      <w:lvlText w:val="%4."/>
      <w:lvlJc w:val="left"/>
      <w:pPr>
        <w:tabs>
          <w:tab w:val="num" w:pos="2880"/>
        </w:tabs>
        <w:ind w:left="2880" w:hanging="360"/>
      </w:pPr>
      <w:rPr>
        <w:rFonts w:cs="Times New Roman"/>
      </w:rPr>
    </w:lvl>
    <w:lvl w:ilvl="4" w:tplc="04270003">
      <w:start w:val="1"/>
      <w:numFmt w:val="lowerLetter"/>
      <w:lvlText w:val="%5."/>
      <w:lvlJc w:val="left"/>
      <w:pPr>
        <w:tabs>
          <w:tab w:val="num" w:pos="3600"/>
        </w:tabs>
        <w:ind w:left="3600" w:hanging="360"/>
      </w:pPr>
      <w:rPr>
        <w:rFonts w:cs="Times New Roman"/>
      </w:rPr>
    </w:lvl>
    <w:lvl w:ilvl="5" w:tplc="04270005">
      <w:start w:val="1"/>
      <w:numFmt w:val="lowerRoman"/>
      <w:lvlText w:val="%6."/>
      <w:lvlJc w:val="right"/>
      <w:pPr>
        <w:tabs>
          <w:tab w:val="num" w:pos="4320"/>
        </w:tabs>
        <w:ind w:left="4320" w:hanging="180"/>
      </w:pPr>
      <w:rPr>
        <w:rFonts w:cs="Times New Roman"/>
      </w:rPr>
    </w:lvl>
    <w:lvl w:ilvl="6" w:tplc="04270001">
      <w:start w:val="1"/>
      <w:numFmt w:val="decimal"/>
      <w:lvlText w:val="%7."/>
      <w:lvlJc w:val="left"/>
      <w:pPr>
        <w:tabs>
          <w:tab w:val="num" w:pos="5040"/>
        </w:tabs>
        <w:ind w:left="5040" w:hanging="360"/>
      </w:pPr>
      <w:rPr>
        <w:rFonts w:cs="Times New Roman"/>
      </w:rPr>
    </w:lvl>
    <w:lvl w:ilvl="7" w:tplc="04270003">
      <w:start w:val="1"/>
      <w:numFmt w:val="lowerLetter"/>
      <w:lvlText w:val="%8."/>
      <w:lvlJc w:val="left"/>
      <w:pPr>
        <w:tabs>
          <w:tab w:val="num" w:pos="5760"/>
        </w:tabs>
        <w:ind w:left="5760" w:hanging="360"/>
      </w:pPr>
      <w:rPr>
        <w:rFonts w:cs="Times New Roman"/>
      </w:rPr>
    </w:lvl>
    <w:lvl w:ilvl="8" w:tplc="04270005">
      <w:start w:val="1"/>
      <w:numFmt w:val="lowerRoman"/>
      <w:lvlText w:val="%9."/>
      <w:lvlJc w:val="right"/>
      <w:pPr>
        <w:tabs>
          <w:tab w:val="num" w:pos="6480"/>
        </w:tabs>
        <w:ind w:left="6480" w:hanging="180"/>
      </w:pPr>
      <w:rPr>
        <w:rFonts w:cs="Times New Roman"/>
      </w:rPr>
    </w:lvl>
  </w:abstractNum>
  <w:abstractNum w:abstractNumId="67" w15:restartNumberingAfterBreak="0">
    <w:nsid w:val="229B40A4"/>
    <w:multiLevelType w:val="hybridMultilevel"/>
    <w:tmpl w:val="18B098A6"/>
    <w:lvl w:ilvl="0" w:tplc="88FCA292">
      <w:start w:val="1"/>
      <w:numFmt w:val="decimal"/>
      <w:pStyle w:val="2211"/>
      <w:lvlText w:val="2.2.1.%1"/>
      <w:lvlJc w:val="left"/>
      <w:pPr>
        <w:ind w:left="1953" w:hanging="360"/>
      </w:pPr>
      <w:rPr>
        <w:rFonts w:ascii="Arial Narrow" w:hAnsi="Arial Narrow" w:hint="default"/>
        <w:b/>
        <w:i/>
        <w:color w:val="365F91"/>
        <w:sz w:val="24"/>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68" w15:restartNumberingAfterBreak="0">
    <w:nsid w:val="229F741A"/>
    <w:multiLevelType w:val="hybridMultilevel"/>
    <w:tmpl w:val="0409000F"/>
    <w:styleLink w:val="PwCListNumbers125"/>
    <w:lvl w:ilvl="0" w:tplc="0427000F">
      <w:start w:val="1"/>
      <w:numFmt w:val="bullet"/>
      <w:lvlText w:val=""/>
      <w:lvlJc w:val="left"/>
      <w:pPr>
        <w:ind w:left="720" w:hanging="360"/>
      </w:pPr>
      <w:rPr>
        <w:rFonts w:ascii="Symbol" w:hAnsi="Symbol" w:hint="default"/>
      </w:rPr>
    </w:lvl>
    <w:lvl w:ilvl="1" w:tplc="04270019" w:tentative="1">
      <w:start w:val="1"/>
      <w:numFmt w:val="bullet"/>
      <w:lvlText w:val="o"/>
      <w:lvlJc w:val="left"/>
      <w:pPr>
        <w:ind w:left="1440" w:hanging="360"/>
      </w:pPr>
      <w:rPr>
        <w:rFonts w:ascii="Courier New" w:hAnsi="Courier New" w:hint="default"/>
      </w:rPr>
    </w:lvl>
    <w:lvl w:ilvl="2" w:tplc="0427001B" w:tentative="1">
      <w:start w:val="1"/>
      <w:numFmt w:val="bullet"/>
      <w:lvlText w:val=""/>
      <w:lvlJc w:val="left"/>
      <w:pPr>
        <w:ind w:left="2160" w:hanging="360"/>
      </w:pPr>
      <w:rPr>
        <w:rFonts w:ascii="Wingdings" w:hAnsi="Wingdings" w:hint="default"/>
      </w:rPr>
    </w:lvl>
    <w:lvl w:ilvl="3" w:tplc="0427000F">
      <w:start w:val="1"/>
      <w:numFmt w:val="bullet"/>
      <w:lvlText w:val=""/>
      <w:lvlJc w:val="left"/>
      <w:pPr>
        <w:ind w:left="2880" w:hanging="360"/>
      </w:pPr>
      <w:rPr>
        <w:rFonts w:ascii="Symbol" w:hAnsi="Symbol" w:hint="default"/>
      </w:rPr>
    </w:lvl>
    <w:lvl w:ilvl="4" w:tplc="04270019">
      <w:start w:val="1"/>
      <w:numFmt w:val="bullet"/>
      <w:lvlText w:val="o"/>
      <w:lvlJc w:val="left"/>
      <w:pPr>
        <w:ind w:left="3600" w:hanging="360"/>
      </w:pPr>
      <w:rPr>
        <w:rFonts w:ascii="Courier New" w:hAnsi="Courier New" w:hint="default"/>
      </w:rPr>
    </w:lvl>
    <w:lvl w:ilvl="5" w:tplc="0427001B">
      <w:start w:val="1"/>
      <w:numFmt w:val="bullet"/>
      <w:lvlText w:val=""/>
      <w:lvlJc w:val="left"/>
      <w:pPr>
        <w:ind w:left="4320" w:hanging="360"/>
      </w:pPr>
      <w:rPr>
        <w:rFonts w:ascii="Wingdings" w:hAnsi="Wingdings" w:hint="default"/>
      </w:rPr>
    </w:lvl>
    <w:lvl w:ilvl="6" w:tplc="0427000F" w:tentative="1">
      <w:start w:val="1"/>
      <w:numFmt w:val="bullet"/>
      <w:lvlText w:val=""/>
      <w:lvlJc w:val="left"/>
      <w:pPr>
        <w:ind w:left="5040" w:hanging="360"/>
      </w:pPr>
      <w:rPr>
        <w:rFonts w:ascii="Symbol" w:hAnsi="Symbol" w:hint="default"/>
      </w:rPr>
    </w:lvl>
    <w:lvl w:ilvl="7" w:tplc="04270019" w:tentative="1">
      <w:start w:val="1"/>
      <w:numFmt w:val="bullet"/>
      <w:lvlText w:val="o"/>
      <w:lvlJc w:val="left"/>
      <w:pPr>
        <w:ind w:left="5760" w:hanging="360"/>
      </w:pPr>
      <w:rPr>
        <w:rFonts w:ascii="Courier New" w:hAnsi="Courier New" w:hint="default"/>
      </w:rPr>
    </w:lvl>
    <w:lvl w:ilvl="8" w:tplc="0427001B" w:tentative="1">
      <w:start w:val="1"/>
      <w:numFmt w:val="bullet"/>
      <w:lvlText w:val=""/>
      <w:lvlJc w:val="left"/>
      <w:pPr>
        <w:ind w:left="6480" w:hanging="360"/>
      </w:pPr>
      <w:rPr>
        <w:rFonts w:ascii="Wingdings" w:hAnsi="Wingdings" w:hint="default"/>
      </w:rPr>
    </w:lvl>
  </w:abstractNum>
  <w:abstractNum w:abstractNumId="69" w15:restartNumberingAfterBreak="0">
    <w:nsid w:val="22BA76D3"/>
    <w:multiLevelType w:val="hybridMultilevel"/>
    <w:tmpl w:val="922ADDEA"/>
    <w:lvl w:ilvl="0" w:tplc="3A5E7058">
      <w:start w:val="1"/>
      <w:numFmt w:val="decimal"/>
      <w:pStyle w:val="3421"/>
      <w:lvlText w:val="3.4.2.%1"/>
      <w:lvlJc w:val="left"/>
      <w:pPr>
        <w:ind w:left="1953" w:hanging="360"/>
      </w:pPr>
      <w:rPr>
        <w:rFonts w:ascii="Arial Narrow" w:hAnsi="Arial Narrow" w:hint="default"/>
        <w:b/>
        <w:i/>
        <w:color w:val="365F91"/>
        <w:sz w:val="24"/>
      </w:rPr>
    </w:lvl>
    <w:lvl w:ilvl="1" w:tplc="04090019" w:tentative="1">
      <w:start w:val="1"/>
      <w:numFmt w:val="lowerLetter"/>
      <w:lvlText w:val="%2."/>
      <w:lvlJc w:val="left"/>
      <w:pPr>
        <w:ind w:left="2673" w:hanging="360"/>
      </w:pPr>
    </w:lvl>
    <w:lvl w:ilvl="2" w:tplc="0409001B" w:tentative="1">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70" w15:restartNumberingAfterBreak="0">
    <w:nsid w:val="22F96A48"/>
    <w:multiLevelType w:val="hybridMultilevel"/>
    <w:tmpl w:val="21D09F3E"/>
    <w:styleLink w:val="Style8118"/>
    <w:lvl w:ilvl="0" w:tplc="04090001">
      <w:start w:val="1"/>
      <w:numFmt w:val="decimal"/>
      <w:pStyle w:val="231"/>
      <w:lvlText w:val="2.3.%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71" w15:restartNumberingAfterBreak="0">
    <w:nsid w:val="24730865"/>
    <w:multiLevelType w:val="hybridMultilevel"/>
    <w:tmpl w:val="80B087C2"/>
    <w:lvl w:ilvl="0" w:tplc="D7DCB472">
      <w:start w:val="1"/>
      <w:numFmt w:val="bullet"/>
      <w:pStyle w:val="PUNKTAI"/>
      <w:lvlText w:val=""/>
      <w:lvlJc w:val="left"/>
      <w:pPr>
        <w:ind w:left="1440" w:hanging="360"/>
      </w:pPr>
      <w:rPr>
        <w:rFonts w:ascii="Symbol" w:hAnsi="Symbol" w:hint="default"/>
      </w:rPr>
    </w:lvl>
    <w:lvl w:ilvl="1" w:tplc="04270003">
      <w:start w:val="1"/>
      <w:numFmt w:val="bullet"/>
      <w:lvlText w:val="o"/>
      <w:lvlJc w:val="left"/>
      <w:pPr>
        <w:ind w:left="2160" w:hanging="360"/>
      </w:pPr>
      <w:rPr>
        <w:rFonts w:ascii="Courier New" w:hAnsi="Courier New" w:cs="Courier New" w:hint="default"/>
      </w:rPr>
    </w:lvl>
    <w:lvl w:ilvl="2" w:tplc="04270005">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72" w15:restartNumberingAfterBreak="0">
    <w:nsid w:val="25D342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3" w15:restartNumberingAfterBreak="0">
    <w:nsid w:val="26B7641B"/>
    <w:multiLevelType w:val="hybridMultilevel"/>
    <w:tmpl w:val="AAF0237E"/>
    <w:styleLink w:val="Style3314"/>
    <w:lvl w:ilvl="0" w:tplc="7DC21D7A">
      <w:start w:val="1"/>
      <w:numFmt w:val="decimal"/>
      <w:pStyle w:val="Lentele"/>
      <w:lvlText w:val="%1 lentelė."/>
      <w:lvlJc w:val="left"/>
      <w:pPr>
        <w:ind w:left="928" w:hanging="360"/>
      </w:pPr>
      <w:rPr>
        <w:rFonts w:hint="default"/>
        <w:b/>
        <w:i w:val="0"/>
        <w:sz w:val="22"/>
        <w:szCs w:val="22"/>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74" w15:restartNumberingAfterBreak="0">
    <w:nsid w:val="284343AC"/>
    <w:multiLevelType w:val="multilevel"/>
    <w:tmpl w:val="D0F6E6DA"/>
    <w:lvl w:ilvl="0">
      <w:start w:val="13"/>
      <w:numFmt w:val="decimal"/>
      <w:lvlText w:val="%1."/>
      <w:lvlJc w:val="left"/>
      <w:pPr>
        <w:ind w:left="444" w:hanging="444"/>
      </w:pPr>
      <w:rPr>
        <w:rFonts w:eastAsia="Arial"/>
        <w:color w:val="000000" w:themeColor="text1"/>
      </w:rPr>
    </w:lvl>
    <w:lvl w:ilvl="1">
      <w:start w:val="4"/>
      <w:numFmt w:val="decimal"/>
      <w:lvlText w:val="%1.%2."/>
      <w:lvlJc w:val="left"/>
      <w:pPr>
        <w:ind w:left="870" w:hanging="444"/>
      </w:pPr>
      <w:rPr>
        <w:rFonts w:eastAsia="Arial"/>
        <w:color w:val="000000" w:themeColor="text1"/>
      </w:rPr>
    </w:lvl>
    <w:lvl w:ilvl="2">
      <w:start w:val="1"/>
      <w:numFmt w:val="decimal"/>
      <w:lvlText w:val="%1.%2.%3."/>
      <w:lvlJc w:val="left"/>
      <w:pPr>
        <w:ind w:left="1572" w:hanging="720"/>
      </w:pPr>
      <w:rPr>
        <w:rFonts w:eastAsia="Arial"/>
        <w:color w:val="000000" w:themeColor="text1"/>
      </w:rPr>
    </w:lvl>
    <w:lvl w:ilvl="3">
      <w:start w:val="1"/>
      <w:numFmt w:val="decimal"/>
      <w:lvlText w:val="%1.%2.%3.%4."/>
      <w:lvlJc w:val="left"/>
      <w:pPr>
        <w:ind w:left="1998" w:hanging="720"/>
      </w:pPr>
      <w:rPr>
        <w:rFonts w:eastAsia="Arial"/>
        <w:color w:val="000000" w:themeColor="text1"/>
      </w:rPr>
    </w:lvl>
    <w:lvl w:ilvl="4">
      <w:start w:val="1"/>
      <w:numFmt w:val="decimal"/>
      <w:lvlText w:val="%1.%2.%3.%4.%5."/>
      <w:lvlJc w:val="left"/>
      <w:pPr>
        <w:ind w:left="2784" w:hanging="1080"/>
      </w:pPr>
      <w:rPr>
        <w:rFonts w:eastAsia="Arial"/>
        <w:color w:val="000000" w:themeColor="text1"/>
      </w:rPr>
    </w:lvl>
    <w:lvl w:ilvl="5">
      <w:start w:val="1"/>
      <w:numFmt w:val="decimal"/>
      <w:lvlText w:val="%1.%2.%3.%4.%5.%6."/>
      <w:lvlJc w:val="left"/>
      <w:pPr>
        <w:ind w:left="3210" w:hanging="1080"/>
      </w:pPr>
      <w:rPr>
        <w:rFonts w:eastAsia="Arial"/>
        <w:color w:val="000000" w:themeColor="text1"/>
      </w:rPr>
    </w:lvl>
    <w:lvl w:ilvl="6">
      <w:start w:val="1"/>
      <w:numFmt w:val="decimal"/>
      <w:lvlText w:val="%1.%2.%3.%4.%5.%6.%7."/>
      <w:lvlJc w:val="left"/>
      <w:pPr>
        <w:ind w:left="3996" w:hanging="1440"/>
      </w:pPr>
      <w:rPr>
        <w:rFonts w:eastAsia="Arial"/>
        <w:color w:val="000000" w:themeColor="text1"/>
      </w:rPr>
    </w:lvl>
    <w:lvl w:ilvl="7">
      <w:start w:val="1"/>
      <w:numFmt w:val="decimal"/>
      <w:lvlText w:val="%1.%2.%3.%4.%5.%6.%7.%8."/>
      <w:lvlJc w:val="left"/>
      <w:pPr>
        <w:ind w:left="4422" w:hanging="1440"/>
      </w:pPr>
      <w:rPr>
        <w:rFonts w:eastAsia="Arial"/>
        <w:color w:val="000000" w:themeColor="text1"/>
      </w:rPr>
    </w:lvl>
    <w:lvl w:ilvl="8">
      <w:start w:val="1"/>
      <w:numFmt w:val="decimal"/>
      <w:lvlText w:val="%1.%2.%3.%4.%5.%6.%7.%8.%9."/>
      <w:lvlJc w:val="left"/>
      <w:pPr>
        <w:ind w:left="4848" w:hanging="1440"/>
      </w:pPr>
      <w:rPr>
        <w:rFonts w:eastAsia="Arial"/>
        <w:color w:val="000000" w:themeColor="text1"/>
      </w:rPr>
    </w:lvl>
  </w:abstractNum>
  <w:abstractNum w:abstractNumId="75" w15:restartNumberingAfterBreak="0">
    <w:nsid w:val="28B277DA"/>
    <w:multiLevelType w:val="hybridMultilevel"/>
    <w:tmpl w:val="73F4D93A"/>
    <w:styleLink w:val="Style8131"/>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6" w15:restartNumberingAfterBreak="0">
    <w:nsid w:val="2B342193"/>
    <w:multiLevelType w:val="hybridMultilevel"/>
    <w:tmpl w:val="919C96C0"/>
    <w:lvl w:ilvl="0" w:tplc="9550B918">
      <w:start w:val="1"/>
      <w:numFmt w:val="decimal"/>
      <w:pStyle w:val="381"/>
      <w:lvlText w:val="3.8.%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77" w15:restartNumberingAfterBreak="0">
    <w:nsid w:val="2C8E6D5E"/>
    <w:multiLevelType w:val="singleLevel"/>
    <w:tmpl w:val="AE64E8BC"/>
    <w:lvl w:ilvl="0">
      <w:start w:val="1"/>
      <w:numFmt w:val="bullet"/>
      <w:pStyle w:val="TextBullet2"/>
      <w:lvlText w:val=""/>
      <w:lvlJc w:val="left"/>
      <w:pPr>
        <w:tabs>
          <w:tab w:val="num" w:pos="360"/>
        </w:tabs>
        <w:ind w:left="360" w:hanging="360"/>
      </w:pPr>
      <w:rPr>
        <w:rFonts w:ascii="Symbol" w:hAnsi="Symbol" w:hint="default"/>
      </w:rPr>
    </w:lvl>
  </w:abstractNum>
  <w:abstractNum w:abstractNumId="78" w15:restartNumberingAfterBreak="0">
    <w:nsid w:val="316F30DE"/>
    <w:multiLevelType w:val="multilevel"/>
    <w:tmpl w:val="619400AC"/>
    <w:styleLink w:val="ImportedStyle311"/>
    <w:lvl w:ilvl="0">
      <w:start w:val="4"/>
      <w:numFmt w:val="decimal"/>
      <w:lvlText w:val="%1."/>
      <w:lvlJc w:val="left"/>
      <w:pPr>
        <w:tabs>
          <w:tab w:val="num" w:pos="432"/>
        </w:tabs>
        <w:ind w:left="432" w:hanging="432"/>
      </w:pPr>
      <w:rPr>
        <w:rFonts w:ascii="Times New Roman" w:hAnsi="Times New Roman" w:cs="Times New Roman"/>
        <w:b w:val="0"/>
        <w:i w:val="0"/>
        <w:sz w:val="24"/>
      </w:rPr>
    </w:lvl>
    <w:lvl w:ilvl="1">
      <w:start w:val="6"/>
      <w:numFmt w:val="decimal"/>
      <w:lvlText w:val="%1.%2."/>
      <w:lvlJc w:val="left"/>
      <w:pPr>
        <w:tabs>
          <w:tab w:val="num" w:pos="576"/>
        </w:tabs>
        <w:ind w:left="576" w:hanging="576"/>
      </w:pPr>
      <w:rPr>
        <w:rFonts w:ascii="Times New Roman" w:hAnsi="Times New Roman" w:cs="Times New Roman"/>
        <w:b w:val="0"/>
        <w:i w:val="0"/>
        <w:sz w:val="24"/>
      </w:rPr>
    </w:lvl>
    <w:lvl w:ilvl="2">
      <w:start w:val="1"/>
      <w:numFmt w:val="decimal"/>
      <w:lvlText w:val="%1.%2.%3."/>
      <w:lvlJc w:val="left"/>
      <w:pPr>
        <w:tabs>
          <w:tab w:val="num" w:pos="720"/>
        </w:tabs>
        <w:ind w:left="720" w:hanging="720"/>
      </w:pPr>
      <w:rPr>
        <w:rFonts w:ascii="Times New Roman" w:hAnsi="Times New Roman" w:cs="Times New Roman"/>
        <w:b w:val="0"/>
        <w:i w:val="0"/>
        <w:sz w:val="24"/>
      </w:rPr>
    </w:lvl>
    <w:lvl w:ilvl="3">
      <w:start w:val="1"/>
      <w:numFmt w:val="decimal"/>
      <w:lvlText w:val="%1.%2.%3.%4"/>
      <w:lvlJc w:val="left"/>
      <w:pPr>
        <w:tabs>
          <w:tab w:val="num" w:pos="864"/>
        </w:tabs>
        <w:ind w:left="864" w:hanging="864"/>
      </w:pPr>
      <w:rPr>
        <w:rFonts w:ascii="Times New Roman" w:hAnsi="Times New Roman" w:cs="Times New Roman"/>
        <w:b w:val="0"/>
        <w:i w:val="0"/>
        <w:sz w:val="24"/>
      </w:rPr>
    </w:lvl>
    <w:lvl w:ilvl="4">
      <w:start w:val="1"/>
      <w:numFmt w:val="decimal"/>
      <w:lvlText w:val="%1.%2.%3.%4.%5"/>
      <w:lvlJc w:val="left"/>
      <w:pPr>
        <w:tabs>
          <w:tab w:val="num" w:pos="1008"/>
        </w:tabs>
        <w:ind w:left="1008" w:hanging="1008"/>
      </w:pPr>
      <w:rPr>
        <w:rFonts w:ascii="Times New Roman" w:hAnsi="Times New Roman" w:cs="Times New Roman"/>
        <w:b w:val="0"/>
        <w:i w:val="0"/>
        <w:sz w:val="24"/>
      </w:rPr>
    </w:lvl>
    <w:lvl w:ilvl="5">
      <w:start w:val="1"/>
      <w:numFmt w:val="decimal"/>
      <w:lvlText w:val="%1.%2.%3.%4.%5.%6"/>
      <w:lvlJc w:val="left"/>
      <w:pPr>
        <w:tabs>
          <w:tab w:val="num" w:pos="1152"/>
        </w:tabs>
        <w:ind w:left="1152" w:hanging="1152"/>
      </w:pPr>
      <w:rPr>
        <w:rFonts w:ascii="Times New Roman" w:hAnsi="Times New Roman" w:cs="Times New Roman"/>
        <w:b w:val="0"/>
        <w:i w:val="0"/>
        <w:sz w:val="24"/>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9" w15:restartNumberingAfterBreak="0">
    <w:nsid w:val="318C040D"/>
    <w:multiLevelType w:val="hybridMultilevel"/>
    <w:tmpl w:val="3C6410D4"/>
    <w:lvl w:ilvl="0" w:tplc="0409000F">
      <w:start w:val="1"/>
      <w:numFmt w:val="decimal"/>
      <w:pStyle w:val="2341"/>
      <w:lvlText w:val="2.3.4.%1"/>
      <w:lvlJc w:val="left"/>
      <w:pPr>
        <w:ind w:left="3033" w:hanging="360"/>
      </w:pPr>
      <w:rPr>
        <w:rFonts w:ascii="Arial Narrow" w:hAnsi="Arial Narrow" w:hint="default"/>
        <w:b/>
        <w:i/>
        <w:color w:val="365F91"/>
        <w:sz w:val="24"/>
      </w:rPr>
    </w:lvl>
    <w:lvl w:ilvl="1" w:tplc="04090019" w:tentative="1">
      <w:start w:val="1"/>
      <w:numFmt w:val="lowerLetter"/>
      <w:lvlText w:val="%2."/>
      <w:lvlJc w:val="left"/>
      <w:pPr>
        <w:ind w:left="3753" w:hanging="360"/>
      </w:pPr>
    </w:lvl>
    <w:lvl w:ilvl="2" w:tplc="0409001B" w:tentative="1">
      <w:start w:val="1"/>
      <w:numFmt w:val="lowerRoman"/>
      <w:lvlText w:val="%3."/>
      <w:lvlJc w:val="right"/>
      <w:pPr>
        <w:ind w:left="4473" w:hanging="180"/>
      </w:pPr>
    </w:lvl>
    <w:lvl w:ilvl="3" w:tplc="0409000F" w:tentative="1">
      <w:start w:val="1"/>
      <w:numFmt w:val="decimal"/>
      <w:lvlText w:val="%4."/>
      <w:lvlJc w:val="left"/>
      <w:pPr>
        <w:ind w:left="5193" w:hanging="360"/>
      </w:pPr>
    </w:lvl>
    <w:lvl w:ilvl="4" w:tplc="04090019" w:tentative="1">
      <w:start w:val="1"/>
      <w:numFmt w:val="lowerLetter"/>
      <w:lvlText w:val="%5."/>
      <w:lvlJc w:val="left"/>
      <w:pPr>
        <w:ind w:left="5913" w:hanging="360"/>
      </w:pPr>
    </w:lvl>
    <w:lvl w:ilvl="5" w:tplc="0409001B" w:tentative="1">
      <w:start w:val="1"/>
      <w:numFmt w:val="lowerRoman"/>
      <w:lvlText w:val="%6."/>
      <w:lvlJc w:val="right"/>
      <w:pPr>
        <w:ind w:left="6633" w:hanging="180"/>
      </w:pPr>
    </w:lvl>
    <w:lvl w:ilvl="6" w:tplc="0409000F" w:tentative="1">
      <w:start w:val="1"/>
      <w:numFmt w:val="decimal"/>
      <w:lvlText w:val="%7."/>
      <w:lvlJc w:val="left"/>
      <w:pPr>
        <w:ind w:left="7353" w:hanging="360"/>
      </w:pPr>
    </w:lvl>
    <w:lvl w:ilvl="7" w:tplc="04090019" w:tentative="1">
      <w:start w:val="1"/>
      <w:numFmt w:val="lowerLetter"/>
      <w:lvlText w:val="%8."/>
      <w:lvlJc w:val="left"/>
      <w:pPr>
        <w:ind w:left="8073" w:hanging="360"/>
      </w:pPr>
    </w:lvl>
    <w:lvl w:ilvl="8" w:tplc="0409001B" w:tentative="1">
      <w:start w:val="1"/>
      <w:numFmt w:val="lowerRoman"/>
      <w:lvlText w:val="%9."/>
      <w:lvlJc w:val="right"/>
      <w:pPr>
        <w:ind w:left="8793" w:hanging="180"/>
      </w:pPr>
    </w:lvl>
  </w:abstractNum>
  <w:abstractNum w:abstractNumId="80" w15:restartNumberingAfterBreak="0">
    <w:nsid w:val="31A664F5"/>
    <w:multiLevelType w:val="multilevel"/>
    <w:tmpl w:val="31A664F5"/>
    <w:lvl w:ilvl="0">
      <w:start w:val="1"/>
      <w:numFmt w:val="bullet"/>
      <w:pStyle w:val="NameList2"/>
      <w:lvlText w:val=""/>
      <w:lvlJc w:val="left"/>
      <w:pPr>
        <w:ind w:left="1552" w:hanging="360"/>
      </w:pPr>
      <w:rPr>
        <w:rFonts w:ascii="Symbol" w:hAnsi="Symbol" w:hint="default"/>
        <w:sz w:val="20"/>
      </w:rPr>
    </w:lvl>
    <w:lvl w:ilvl="1">
      <w:start w:val="1"/>
      <w:numFmt w:val="bullet"/>
      <w:lvlText w:val="o"/>
      <w:lvlJc w:val="left"/>
      <w:pPr>
        <w:ind w:left="2272" w:hanging="360"/>
      </w:pPr>
      <w:rPr>
        <w:rFonts w:ascii="Courier New" w:hAnsi="Courier New" w:cs="Courier New" w:hint="default"/>
      </w:rPr>
    </w:lvl>
    <w:lvl w:ilvl="2">
      <w:start w:val="1"/>
      <w:numFmt w:val="bullet"/>
      <w:lvlText w:val=""/>
      <w:lvlJc w:val="left"/>
      <w:pPr>
        <w:ind w:left="2992" w:hanging="360"/>
      </w:pPr>
      <w:rPr>
        <w:rFonts w:ascii="Wingdings" w:hAnsi="Wingdings" w:hint="default"/>
      </w:rPr>
    </w:lvl>
    <w:lvl w:ilvl="3">
      <w:start w:val="1"/>
      <w:numFmt w:val="bullet"/>
      <w:lvlText w:val=""/>
      <w:lvlJc w:val="left"/>
      <w:pPr>
        <w:ind w:left="3712" w:hanging="360"/>
      </w:pPr>
      <w:rPr>
        <w:rFonts w:ascii="Symbol" w:hAnsi="Symbol" w:hint="default"/>
      </w:rPr>
    </w:lvl>
    <w:lvl w:ilvl="4">
      <w:start w:val="1"/>
      <w:numFmt w:val="bullet"/>
      <w:lvlText w:val="o"/>
      <w:lvlJc w:val="left"/>
      <w:pPr>
        <w:ind w:left="4432" w:hanging="360"/>
      </w:pPr>
      <w:rPr>
        <w:rFonts w:ascii="Courier New" w:hAnsi="Courier New" w:cs="Courier New" w:hint="default"/>
      </w:rPr>
    </w:lvl>
    <w:lvl w:ilvl="5">
      <w:start w:val="1"/>
      <w:numFmt w:val="bullet"/>
      <w:lvlText w:val=""/>
      <w:lvlJc w:val="left"/>
      <w:pPr>
        <w:ind w:left="5152" w:hanging="360"/>
      </w:pPr>
      <w:rPr>
        <w:rFonts w:ascii="Wingdings" w:hAnsi="Wingdings" w:hint="default"/>
      </w:rPr>
    </w:lvl>
    <w:lvl w:ilvl="6">
      <w:start w:val="1"/>
      <w:numFmt w:val="bullet"/>
      <w:lvlText w:val=""/>
      <w:lvlJc w:val="left"/>
      <w:pPr>
        <w:ind w:left="5872" w:hanging="360"/>
      </w:pPr>
      <w:rPr>
        <w:rFonts w:ascii="Symbol" w:hAnsi="Symbol" w:hint="default"/>
      </w:rPr>
    </w:lvl>
    <w:lvl w:ilvl="7">
      <w:start w:val="1"/>
      <w:numFmt w:val="bullet"/>
      <w:lvlText w:val="o"/>
      <w:lvlJc w:val="left"/>
      <w:pPr>
        <w:ind w:left="6592" w:hanging="360"/>
      </w:pPr>
      <w:rPr>
        <w:rFonts w:ascii="Courier New" w:hAnsi="Courier New" w:cs="Courier New" w:hint="default"/>
      </w:rPr>
    </w:lvl>
    <w:lvl w:ilvl="8">
      <w:start w:val="1"/>
      <w:numFmt w:val="bullet"/>
      <w:lvlText w:val=""/>
      <w:lvlJc w:val="left"/>
      <w:pPr>
        <w:ind w:left="7312" w:hanging="360"/>
      </w:pPr>
      <w:rPr>
        <w:rFonts w:ascii="Wingdings" w:hAnsi="Wingdings" w:hint="default"/>
      </w:rPr>
    </w:lvl>
  </w:abstractNum>
  <w:abstractNum w:abstractNumId="81" w15:restartNumberingAfterBreak="0">
    <w:nsid w:val="320A55DF"/>
    <w:multiLevelType w:val="hybridMultilevel"/>
    <w:tmpl w:val="4BD6C2B8"/>
    <w:lvl w:ilvl="0" w:tplc="50C03C16">
      <w:start w:val="1"/>
      <w:numFmt w:val="decimal"/>
      <w:pStyle w:val="341"/>
      <w:lvlText w:val="3.4.%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82" w15:restartNumberingAfterBreak="0">
    <w:nsid w:val="33575672"/>
    <w:multiLevelType w:val="multilevel"/>
    <w:tmpl w:val="2E803F0E"/>
    <w:lvl w:ilvl="0">
      <w:start w:val="4"/>
      <w:numFmt w:val="decimal"/>
      <w:lvlText w:val="%1"/>
      <w:lvlJc w:val="left"/>
      <w:pPr>
        <w:tabs>
          <w:tab w:val="num" w:pos="928"/>
        </w:tabs>
        <w:ind w:left="928" w:hanging="360"/>
      </w:pPr>
      <w:rPr>
        <w:rFonts w:hint="default"/>
      </w:rPr>
    </w:lvl>
    <w:lvl w:ilvl="1">
      <w:start w:val="3"/>
      <w:numFmt w:val="decimal"/>
      <w:lvlText w:val="%1.%2"/>
      <w:lvlJc w:val="left"/>
      <w:pPr>
        <w:tabs>
          <w:tab w:val="num" w:pos="928"/>
        </w:tabs>
        <w:ind w:left="928" w:hanging="360"/>
      </w:pPr>
      <w:rPr>
        <w:rFonts w:hint="default"/>
      </w:rPr>
    </w:lvl>
    <w:lvl w:ilvl="2">
      <w:start w:val="1"/>
      <w:numFmt w:val="decimal"/>
      <w:pStyle w:val="PDpapunkciai"/>
      <w:lvlText w:val="%1.%2.%3"/>
      <w:lvlJc w:val="left"/>
      <w:pPr>
        <w:tabs>
          <w:tab w:val="num" w:pos="1288"/>
        </w:tabs>
        <w:ind w:left="1288" w:hanging="720"/>
      </w:pPr>
      <w:rPr>
        <w:rFonts w:hint="default"/>
      </w:rPr>
    </w:lvl>
    <w:lvl w:ilvl="3">
      <w:start w:val="1"/>
      <w:numFmt w:val="decimal"/>
      <w:lvlText w:val="%1.%2.%3.%4"/>
      <w:lvlJc w:val="left"/>
      <w:pPr>
        <w:tabs>
          <w:tab w:val="num" w:pos="1288"/>
        </w:tabs>
        <w:ind w:left="1288" w:hanging="720"/>
      </w:pPr>
      <w:rPr>
        <w:rFonts w:hint="default"/>
      </w:rPr>
    </w:lvl>
    <w:lvl w:ilvl="4">
      <w:start w:val="1"/>
      <w:numFmt w:val="decimal"/>
      <w:lvlText w:val="%1.%2.%3.%4.%5"/>
      <w:lvlJc w:val="left"/>
      <w:pPr>
        <w:tabs>
          <w:tab w:val="num" w:pos="1648"/>
        </w:tabs>
        <w:ind w:left="1648" w:hanging="1080"/>
      </w:pPr>
      <w:rPr>
        <w:rFonts w:hint="default"/>
      </w:rPr>
    </w:lvl>
    <w:lvl w:ilvl="5">
      <w:start w:val="1"/>
      <w:numFmt w:val="decimal"/>
      <w:lvlText w:val="%1.%2.%3.%4.%5.%6"/>
      <w:lvlJc w:val="left"/>
      <w:pPr>
        <w:tabs>
          <w:tab w:val="num" w:pos="1648"/>
        </w:tabs>
        <w:ind w:left="1648" w:hanging="1080"/>
      </w:pPr>
      <w:rPr>
        <w:rFonts w:hint="default"/>
      </w:rPr>
    </w:lvl>
    <w:lvl w:ilvl="6">
      <w:start w:val="1"/>
      <w:numFmt w:val="decimal"/>
      <w:lvlText w:val="%1.%2.%3.%4.%5.%6.%7"/>
      <w:lvlJc w:val="left"/>
      <w:pPr>
        <w:tabs>
          <w:tab w:val="num" w:pos="2008"/>
        </w:tabs>
        <w:ind w:left="2008" w:hanging="1440"/>
      </w:pPr>
      <w:rPr>
        <w:rFonts w:hint="default"/>
      </w:rPr>
    </w:lvl>
    <w:lvl w:ilvl="7">
      <w:start w:val="1"/>
      <w:numFmt w:val="decimal"/>
      <w:lvlText w:val="%1.%2.%3.%4.%5.%6.%7.%8"/>
      <w:lvlJc w:val="left"/>
      <w:pPr>
        <w:tabs>
          <w:tab w:val="num" w:pos="2008"/>
        </w:tabs>
        <w:ind w:left="2008" w:hanging="1440"/>
      </w:pPr>
      <w:rPr>
        <w:rFonts w:hint="default"/>
      </w:rPr>
    </w:lvl>
    <w:lvl w:ilvl="8">
      <w:start w:val="1"/>
      <w:numFmt w:val="decimal"/>
      <w:lvlText w:val="%1.%2.%3.%4.%5.%6.%7.%8.%9"/>
      <w:lvlJc w:val="left"/>
      <w:pPr>
        <w:tabs>
          <w:tab w:val="num" w:pos="2008"/>
        </w:tabs>
        <w:ind w:left="2008" w:hanging="1440"/>
      </w:pPr>
      <w:rPr>
        <w:rFonts w:hint="default"/>
      </w:rPr>
    </w:lvl>
  </w:abstractNum>
  <w:abstractNum w:abstractNumId="83" w15:restartNumberingAfterBreak="0">
    <w:nsid w:val="33EB003E"/>
    <w:multiLevelType w:val="hybridMultilevel"/>
    <w:tmpl w:val="E89C5282"/>
    <w:lvl w:ilvl="0" w:tplc="FE4C5F54">
      <w:start w:val="1"/>
      <w:numFmt w:val="decimal"/>
      <w:pStyle w:val="2321"/>
      <w:lvlText w:val="2.3.2.%1"/>
      <w:lvlJc w:val="left"/>
      <w:pPr>
        <w:ind w:left="3033" w:hanging="360"/>
      </w:pPr>
      <w:rPr>
        <w:rFonts w:ascii="Arial Narrow" w:hAnsi="Arial Narrow" w:hint="default"/>
        <w:b/>
        <w:i/>
        <w:color w:val="365F91"/>
        <w:sz w:val="24"/>
      </w:rPr>
    </w:lvl>
    <w:lvl w:ilvl="1" w:tplc="7B60B112" w:tentative="1">
      <w:start w:val="1"/>
      <w:numFmt w:val="lowerLetter"/>
      <w:lvlText w:val="%2."/>
      <w:lvlJc w:val="left"/>
      <w:pPr>
        <w:ind w:left="3753" w:hanging="360"/>
      </w:pPr>
    </w:lvl>
    <w:lvl w:ilvl="2" w:tplc="7E70EC00" w:tentative="1">
      <w:start w:val="1"/>
      <w:numFmt w:val="lowerRoman"/>
      <w:lvlText w:val="%3."/>
      <w:lvlJc w:val="right"/>
      <w:pPr>
        <w:ind w:left="4473" w:hanging="180"/>
      </w:pPr>
    </w:lvl>
    <w:lvl w:ilvl="3" w:tplc="712AF69C">
      <w:start w:val="1"/>
      <w:numFmt w:val="decimal"/>
      <w:lvlText w:val="%4."/>
      <w:lvlJc w:val="left"/>
      <w:pPr>
        <w:ind w:left="5193" w:hanging="360"/>
      </w:pPr>
    </w:lvl>
    <w:lvl w:ilvl="4" w:tplc="4F4EDE12" w:tentative="1">
      <w:start w:val="1"/>
      <w:numFmt w:val="lowerLetter"/>
      <w:lvlText w:val="%5."/>
      <w:lvlJc w:val="left"/>
      <w:pPr>
        <w:ind w:left="5913" w:hanging="360"/>
      </w:pPr>
    </w:lvl>
    <w:lvl w:ilvl="5" w:tplc="1D62BDF0" w:tentative="1">
      <w:start w:val="1"/>
      <w:numFmt w:val="lowerRoman"/>
      <w:lvlText w:val="%6."/>
      <w:lvlJc w:val="right"/>
      <w:pPr>
        <w:ind w:left="6633" w:hanging="180"/>
      </w:pPr>
    </w:lvl>
    <w:lvl w:ilvl="6" w:tplc="39AE17D2" w:tentative="1">
      <w:start w:val="1"/>
      <w:numFmt w:val="decimal"/>
      <w:lvlText w:val="%7."/>
      <w:lvlJc w:val="left"/>
      <w:pPr>
        <w:ind w:left="7353" w:hanging="360"/>
      </w:pPr>
    </w:lvl>
    <w:lvl w:ilvl="7" w:tplc="33B405FE" w:tentative="1">
      <w:start w:val="1"/>
      <w:numFmt w:val="lowerLetter"/>
      <w:lvlText w:val="%8."/>
      <w:lvlJc w:val="left"/>
      <w:pPr>
        <w:ind w:left="8073" w:hanging="360"/>
      </w:pPr>
    </w:lvl>
    <w:lvl w:ilvl="8" w:tplc="2764AC00" w:tentative="1">
      <w:start w:val="1"/>
      <w:numFmt w:val="lowerRoman"/>
      <w:lvlText w:val="%9."/>
      <w:lvlJc w:val="right"/>
      <w:pPr>
        <w:ind w:left="8793" w:hanging="180"/>
      </w:pPr>
    </w:lvl>
  </w:abstractNum>
  <w:abstractNum w:abstractNumId="84" w15:restartNumberingAfterBreak="0">
    <w:nsid w:val="34F43DE6"/>
    <w:multiLevelType w:val="hybridMultilevel"/>
    <w:tmpl w:val="A4FE160C"/>
    <w:styleLink w:val="PwCListNumbers12110"/>
    <w:lvl w:ilvl="0" w:tplc="FD2C40CE">
      <w:start w:val="1"/>
      <w:numFmt w:val="bullet"/>
      <w:pStyle w:val="Bulletai"/>
      <w:lvlText w:val=""/>
      <w:lvlJc w:val="left"/>
      <w:pPr>
        <w:ind w:left="786" w:hanging="360"/>
      </w:pPr>
      <w:rPr>
        <w:rFonts w:ascii="Symbol" w:hAnsi="Symbol" w:hint="default"/>
        <w:b w:val="0"/>
      </w:rPr>
    </w:lvl>
    <w:lvl w:ilvl="1" w:tplc="97FAFBBA">
      <w:start w:val="1"/>
      <w:numFmt w:val="lowerLetter"/>
      <w:lvlText w:val="%2."/>
      <w:lvlJc w:val="left"/>
      <w:pPr>
        <w:ind w:left="1440" w:hanging="360"/>
      </w:pPr>
    </w:lvl>
    <w:lvl w:ilvl="2" w:tplc="90C42652" w:tentative="1">
      <w:start w:val="1"/>
      <w:numFmt w:val="lowerRoman"/>
      <w:lvlText w:val="%3."/>
      <w:lvlJc w:val="right"/>
      <w:pPr>
        <w:ind w:left="2160" w:hanging="180"/>
      </w:pPr>
    </w:lvl>
    <w:lvl w:ilvl="3" w:tplc="70E21806" w:tentative="1">
      <w:start w:val="1"/>
      <w:numFmt w:val="decimal"/>
      <w:lvlText w:val="%4."/>
      <w:lvlJc w:val="left"/>
      <w:pPr>
        <w:ind w:left="2880" w:hanging="360"/>
      </w:pPr>
    </w:lvl>
    <w:lvl w:ilvl="4" w:tplc="03CA996A" w:tentative="1">
      <w:start w:val="1"/>
      <w:numFmt w:val="lowerLetter"/>
      <w:lvlText w:val="%5."/>
      <w:lvlJc w:val="left"/>
      <w:pPr>
        <w:ind w:left="3600" w:hanging="360"/>
      </w:pPr>
    </w:lvl>
    <w:lvl w:ilvl="5" w:tplc="FE7EC452" w:tentative="1">
      <w:start w:val="1"/>
      <w:numFmt w:val="lowerRoman"/>
      <w:lvlText w:val="%6."/>
      <w:lvlJc w:val="right"/>
      <w:pPr>
        <w:ind w:left="4320" w:hanging="180"/>
      </w:pPr>
    </w:lvl>
    <w:lvl w:ilvl="6" w:tplc="1722BED6" w:tentative="1">
      <w:start w:val="1"/>
      <w:numFmt w:val="decimal"/>
      <w:lvlText w:val="%7."/>
      <w:lvlJc w:val="left"/>
      <w:pPr>
        <w:ind w:left="5040" w:hanging="360"/>
      </w:pPr>
    </w:lvl>
    <w:lvl w:ilvl="7" w:tplc="8C3C4C20" w:tentative="1">
      <w:start w:val="1"/>
      <w:numFmt w:val="lowerLetter"/>
      <w:lvlText w:val="%8."/>
      <w:lvlJc w:val="left"/>
      <w:pPr>
        <w:ind w:left="5760" w:hanging="360"/>
      </w:pPr>
    </w:lvl>
    <w:lvl w:ilvl="8" w:tplc="FA8092E2" w:tentative="1">
      <w:start w:val="1"/>
      <w:numFmt w:val="lowerRoman"/>
      <w:lvlText w:val="%9."/>
      <w:lvlJc w:val="right"/>
      <w:pPr>
        <w:ind w:left="6480" w:hanging="180"/>
      </w:pPr>
    </w:lvl>
  </w:abstractNum>
  <w:abstractNum w:abstractNumId="8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86" w15:restartNumberingAfterBreak="0">
    <w:nsid w:val="35CC1EE6"/>
    <w:multiLevelType w:val="multilevel"/>
    <w:tmpl w:val="14FEA3F6"/>
    <w:lvl w:ilvl="0">
      <w:start w:val="1"/>
      <w:numFmt w:val="decimal"/>
      <w:lvlText w:val="%1."/>
      <w:lvlJc w:val="left"/>
      <w:pPr>
        <w:ind w:left="0" w:firstLine="0"/>
      </w:pPr>
    </w:lvl>
    <w:lvl w:ilvl="1">
      <w:start w:val="1"/>
      <w:numFmt w:val="decimal"/>
      <w:pStyle w:val="AL2-AAMTAuditStepLevel2-AuditAssuranceMainTopic"/>
      <w:suff w:val="space"/>
      <w:lvlText w:val="%1.%2"/>
      <w:lvlJc w:val="left"/>
      <w:pPr>
        <w:ind w:left="0" w:firstLine="0"/>
      </w:pPr>
      <w:rPr>
        <w:rFonts w:ascii="Times New Roman" w:hAnsi="Times New Roman" w:cs="Times New Roman" w:hint="default"/>
        <w:b w:val="0"/>
        <w:bCs w:val="0"/>
        <w:i w:val="0"/>
        <w:iCs w:val="0"/>
        <w:caps w:val="0"/>
        <w:smallCaps w:val="0"/>
        <w:strike w:val="0"/>
        <w:dstrike w:val="0"/>
        <w:noProof w:val="0"/>
        <w:snapToGrid w:val="0"/>
        <w:vanish w:val="0"/>
        <w:color w:val="auto"/>
        <w:spacing w:val="0"/>
        <w:w w:val="0"/>
        <w:kern w:val="0"/>
        <w:position w:val="0"/>
        <w:sz w:val="20"/>
        <w:szCs w:val="20"/>
        <w:u w:val="none"/>
        <w:vertAlign w:val="baseline"/>
        <w:em w:val="none"/>
      </w:rPr>
    </w:lvl>
    <w:lvl w:ilvl="2">
      <w:start w:val="1"/>
      <w:numFmt w:val="decimal"/>
      <w:pStyle w:val="AL3AuditStepLevel3"/>
      <w:suff w:val="space"/>
      <w:lvlText w:val="%1.%2.%3"/>
      <w:lvlJc w:val="left"/>
      <w:pPr>
        <w:ind w:left="1350" w:firstLine="0"/>
      </w:pPr>
      <w:rPr>
        <w:color w:val="auto"/>
      </w:rPr>
    </w:lvl>
    <w:lvl w:ilvl="3">
      <w:start w:val="1"/>
      <w:numFmt w:val="decimal"/>
      <w:pStyle w:val="AL4-ProcAuditStepLevel4-Process"/>
      <w:suff w:val="space"/>
      <w:lvlText w:val="%1.%2.%3.%4"/>
      <w:lvlJc w:val="left"/>
      <w:pPr>
        <w:ind w:left="720" w:firstLine="0"/>
      </w:pPr>
    </w:lvl>
    <w:lvl w:ilvl="4">
      <w:start w:val="1"/>
      <w:numFmt w:val="decimal"/>
      <w:pStyle w:val="AL5AuditStepLevel5"/>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1350" w:firstLine="0"/>
      </w:pPr>
    </w:lvl>
    <w:lvl w:ilvl="7">
      <w:start w:val="1"/>
      <w:numFmt w:val="decimal"/>
      <w:pStyle w:val="MMTopic8"/>
      <w:suff w:val="space"/>
      <w:lvlText w:val="%1.%2.%3.%4.%5.%6.%7.%8"/>
      <w:lvlJc w:val="left"/>
      <w:pPr>
        <w:ind w:left="0" w:firstLine="0"/>
      </w:pPr>
    </w:lvl>
    <w:lvl w:ilvl="8">
      <w:start w:val="1"/>
      <w:numFmt w:val="decimal"/>
      <w:pStyle w:val="MMTopic9"/>
      <w:suff w:val="space"/>
      <w:lvlText w:val="%1.%2.%3.%4.%5.%6.%7.%8.%9"/>
      <w:lvlJc w:val="left"/>
      <w:pPr>
        <w:ind w:left="0" w:firstLine="0"/>
      </w:pPr>
    </w:lvl>
  </w:abstractNum>
  <w:abstractNum w:abstractNumId="87" w15:restartNumberingAfterBreak="0">
    <w:nsid w:val="36D374F8"/>
    <w:multiLevelType w:val="hybridMultilevel"/>
    <w:tmpl w:val="1F4E7DB2"/>
    <w:styleLink w:val="Style231"/>
    <w:lvl w:ilvl="0" w:tplc="04270001">
      <w:start w:val="1"/>
      <w:numFmt w:val="decimal"/>
      <w:pStyle w:val="321"/>
      <w:lvlText w:val="3.2.%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88" w15:restartNumberingAfterBreak="0">
    <w:nsid w:val="3746462F"/>
    <w:multiLevelType w:val="multilevel"/>
    <w:tmpl w:val="23B4056C"/>
    <w:lvl w:ilvl="0">
      <w:start w:val="1"/>
      <w:numFmt w:val="decimal"/>
      <w:pStyle w:val="NumberedHeadingStyleB1"/>
      <w:lvlText w:val="%1."/>
      <w:lvlJc w:val="left"/>
      <w:pPr>
        <w:tabs>
          <w:tab w:val="num" w:pos="360"/>
        </w:tabs>
        <w:ind w:left="360" w:hanging="360"/>
      </w:pPr>
      <w:rPr>
        <w:rFonts w:cs="Times New Roman"/>
      </w:rPr>
    </w:lvl>
    <w:lvl w:ilvl="1">
      <w:start w:val="1"/>
      <w:numFmt w:val="lowerLetter"/>
      <w:lvlText w:val="%2)"/>
      <w:lvlJc w:val="left"/>
      <w:pPr>
        <w:tabs>
          <w:tab w:val="num" w:pos="360"/>
        </w:tabs>
        <w:ind w:left="360" w:hanging="360"/>
      </w:pPr>
      <w:rPr>
        <w:rFonts w:cs="Times New Roman"/>
      </w:rPr>
    </w:lvl>
    <w:lvl w:ilvl="2">
      <w:start w:val="1"/>
      <w:numFmt w:val="lowerRoman"/>
      <w:lvlText w:val="%3)"/>
      <w:lvlJc w:val="left"/>
      <w:pPr>
        <w:tabs>
          <w:tab w:val="num" w:pos="720"/>
        </w:tabs>
        <w:ind w:left="360" w:hanging="360"/>
      </w:pPr>
      <w:rPr>
        <w:rFonts w:cs="Times New Roman"/>
      </w:rPr>
    </w:lvl>
    <w:lvl w:ilvl="3">
      <w:start w:val="1"/>
      <w:numFmt w:val="none"/>
      <w:lvlText w:val=""/>
      <w:lvlJc w:val="left"/>
      <w:pPr>
        <w:tabs>
          <w:tab w:val="num" w:pos="1440"/>
        </w:tabs>
        <w:ind w:left="1440" w:hanging="360"/>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89" w15:restartNumberingAfterBreak="0">
    <w:nsid w:val="396F17C4"/>
    <w:multiLevelType w:val="hybridMultilevel"/>
    <w:tmpl w:val="0F00AE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0" w15:restartNumberingAfterBreak="0">
    <w:nsid w:val="39856490"/>
    <w:multiLevelType w:val="hybridMultilevel"/>
    <w:tmpl w:val="576C1E48"/>
    <w:lvl w:ilvl="0" w:tplc="04090001">
      <w:start w:val="1"/>
      <w:numFmt w:val="bullet"/>
      <w:pStyle w:val="Sarasassurutuliukai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A8D6736"/>
    <w:multiLevelType w:val="hybridMultilevel"/>
    <w:tmpl w:val="2C843BD6"/>
    <w:lvl w:ilvl="0" w:tplc="9DA0AD44">
      <w:start w:val="1"/>
      <w:numFmt w:val="decimal"/>
      <w:pStyle w:val="lentel9"/>
      <w:lvlText w:val="9.%1 lentelė"/>
      <w:lvlJc w:val="left"/>
      <w:pPr>
        <w:tabs>
          <w:tab w:val="num" w:pos="1440"/>
        </w:tabs>
        <w:ind w:left="454" w:hanging="454"/>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2" w15:restartNumberingAfterBreak="0">
    <w:nsid w:val="3C03044E"/>
    <w:multiLevelType w:val="hybridMultilevel"/>
    <w:tmpl w:val="6F52F7F8"/>
    <w:lvl w:ilvl="0" w:tplc="22FEE37A">
      <w:start w:val="1"/>
      <w:numFmt w:val="decimal"/>
      <w:pStyle w:val="ScrollListNumber"/>
      <w:lvlText w:val="%1."/>
      <w:lvlJc w:val="left"/>
      <w:pPr>
        <w:ind w:left="833" w:hanging="360"/>
      </w:pPr>
    </w:lvl>
    <w:lvl w:ilvl="1" w:tplc="77624656">
      <w:start w:val="1"/>
      <w:numFmt w:val="lowerLetter"/>
      <w:lvlText w:val="%2."/>
      <w:lvlJc w:val="left"/>
      <w:pPr>
        <w:ind w:left="1553" w:hanging="360"/>
      </w:pPr>
    </w:lvl>
    <w:lvl w:ilvl="2" w:tplc="A100F962" w:tentative="1">
      <w:start w:val="1"/>
      <w:numFmt w:val="lowerRoman"/>
      <w:lvlText w:val="%3."/>
      <w:lvlJc w:val="right"/>
      <w:pPr>
        <w:ind w:left="2273" w:hanging="180"/>
      </w:pPr>
    </w:lvl>
    <w:lvl w:ilvl="3" w:tplc="CCDCCF92" w:tentative="1">
      <w:start w:val="1"/>
      <w:numFmt w:val="decimal"/>
      <w:lvlText w:val="%4."/>
      <w:lvlJc w:val="left"/>
      <w:pPr>
        <w:ind w:left="2993" w:hanging="360"/>
      </w:pPr>
    </w:lvl>
    <w:lvl w:ilvl="4" w:tplc="CFA0ABCE" w:tentative="1">
      <w:start w:val="1"/>
      <w:numFmt w:val="lowerLetter"/>
      <w:lvlText w:val="%5."/>
      <w:lvlJc w:val="left"/>
      <w:pPr>
        <w:ind w:left="3713" w:hanging="360"/>
      </w:pPr>
    </w:lvl>
    <w:lvl w:ilvl="5" w:tplc="6D68B73C" w:tentative="1">
      <w:start w:val="1"/>
      <w:numFmt w:val="lowerRoman"/>
      <w:lvlText w:val="%6."/>
      <w:lvlJc w:val="right"/>
      <w:pPr>
        <w:ind w:left="4433" w:hanging="180"/>
      </w:pPr>
    </w:lvl>
    <w:lvl w:ilvl="6" w:tplc="0C021C54" w:tentative="1">
      <w:start w:val="1"/>
      <w:numFmt w:val="decimal"/>
      <w:lvlText w:val="%7."/>
      <w:lvlJc w:val="left"/>
      <w:pPr>
        <w:ind w:left="5153" w:hanging="360"/>
      </w:pPr>
    </w:lvl>
    <w:lvl w:ilvl="7" w:tplc="1A8A818C" w:tentative="1">
      <w:start w:val="1"/>
      <w:numFmt w:val="lowerLetter"/>
      <w:lvlText w:val="%8."/>
      <w:lvlJc w:val="left"/>
      <w:pPr>
        <w:ind w:left="5873" w:hanging="360"/>
      </w:pPr>
    </w:lvl>
    <w:lvl w:ilvl="8" w:tplc="46DE2EEA" w:tentative="1">
      <w:start w:val="1"/>
      <w:numFmt w:val="lowerRoman"/>
      <w:lvlText w:val="%9."/>
      <w:lvlJc w:val="right"/>
      <w:pPr>
        <w:ind w:left="6593" w:hanging="180"/>
      </w:pPr>
    </w:lvl>
  </w:abstractNum>
  <w:abstractNum w:abstractNumId="93" w15:restartNumberingAfterBreak="0">
    <w:nsid w:val="3D7B6AE8"/>
    <w:multiLevelType w:val="multilevel"/>
    <w:tmpl w:val="C04CC646"/>
    <w:lvl w:ilvl="0">
      <w:start w:val="5"/>
      <w:numFmt w:val="decimal"/>
      <w:lvlText w:val="%1."/>
      <w:lvlJc w:val="left"/>
      <w:rPr>
        <w:rFonts w:hint="default"/>
        <w:color w:val="000000"/>
      </w:rPr>
    </w:lvl>
    <w:lvl w:ilvl="1">
      <w:start w:val="1"/>
      <w:numFmt w:val="decimal"/>
      <w:lvlText w:val="%1.%2."/>
      <w:lvlJc w:val="left"/>
      <w:rPr>
        <w:rFonts w:hint="default"/>
        <w:color w:val="000000"/>
      </w:rPr>
    </w:lvl>
    <w:lvl w:ilvl="2">
      <w:start w:val="1"/>
      <w:numFmt w:val="decimal"/>
      <w:pStyle w:val="LevelS3"/>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S4"/>
      <w:lvlText w:val="%1.%2.%3.%4."/>
      <w:lvlJc w:val="left"/>
      <w:rPr>
        <w:rFonts w:hint="default"/>
        <w:color w:val="000000"/>
      </w:rPr>
    </w:lvl>
    <w:lvl w:ilvl="4">
      <w:start w:val="1"/>
      <w:numFmt w:val="decimal"/>
      <w:lvlText w:val="%1.%2.%3.%4.%5."/>
      <w:lvlJc w:val="left"/>
      <w:rPr>
        <w:rFonts w:hint="default"/>
        <w:color w:val="000000"/>
      </w:rPr>
    </w:lvl>
    <w:lvl w:ilvl="5">
      <w:start w:val="1"/>
      <w:numFmt w:val="decimal"/>
      <w:lvlText w:val="%1.%2.%3.%4.%5.%6."/>
      <w:lvlJc w:val="left"/>
      <w:rPr>
        <w:rFonts w:hint="default"/>
        <w:color w:val="000000"/>
      </w:rPr>
    </w:lvl>
    <w:lvl w:ilvl="6">
      <w:start w:val="1"/>
      <w:numFmt w:val="decimal"/>
      <w:lvlText w:val="%1.%2.%3.%4.%5.%6.%7."/>
      <w:lvlJc w:val="left"/>
      <w:rPr>
        <w:rFonts w:hint="default"/>
        <w:color w:val="000000"/>
      </w:rPr>
    </w:lvl>
    <w:lvl w:ilvl="7">
      <w:start w:val="1"/>
      <w:numFmt w:val="decimal"/>
      <w:lvlText w:val="%1.%2.%3.%4.%5.%6.%7.%8."/>
      <w:lvlJc w:val="left"/>
      <w:rPr>
        <w:rFonts w:hint="default"/>
        <w:color w:val="000000"/>
      </w:rPr>
    </w:lvl>
    <w:lvl w:ilvl="8">
      <w:start w:val="1"/>
      <w:numFmt w:val="decimal"/>
      <w:lvlText w:val="%1.%2.%3.%4.%5.%6.%7.%8.%9."/>
      <w:lvlJc w:val="left"/>
      <w:rPr>
        <w:rFonts w:hint="default"/>
        <w:color w:val="000000"/>
      </w:rPr>
    </w:lvl>
  </w:abstractNum>
  <w:abstractNum w:abstractNumId="94" w15:restartNumberingAfterBreak="0">
    <w:nsid w:val="3E4056EE"/>
    <w:multiLevelType w:val="multilevel"/>
    <w:tmpl w:val="3E4056EE"/>
    <w:lvl w:ilvl="0">
      <w:start w:val="1"/>
      <w:numFmt w:val="bullet"/>
      <w:pStyle w:val="docbullet"/>
      <w:lvlText w:val="-"/>
      <w:lvlJc w:val="left"/>
      <w:pPr>
        <w:ind w:left="1080" w:hanging="360"/>
      </w:pPr>
      <w:rPr>
        <w:rFonts w:ascii="Courier New" w:hAnsi="Courier New"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95"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96" w15:restartNumberingAfterBreak="0">
    <w:nsid w:val="3EF32B29"/>
    <w:multiLevelType w:val="hybridMultilevel"/>
    <w:tmpl w:val="DFD807D2"/>
    <w:styleLink w:val="StyleBulleted7pt22"/>
    <w:lvl w:ilvl="0" w:tplc="04270001">
      <w:start w:val="1"/>
      <w:numFmt w:val="bullet"/>
      <w:pStyle w:val="Sraassuenkleliais20"/>
      <w:lvlText w:val=""/>
      <w:lvlJc w:val="left"/>
      <w:pPr>
        <w:ind w:left="1077" w:hanging="360"/>
      </w:pPr>
      <w:rPr>
        <w:rFonts w:ascii="Symbol" w:hAnsi="Symbol" w:hint="default"/>
      </w:rPr>
    </w:lvl>
    <w:lvl w:ilvl="1" w:tplc="04270003">
      <w:start w:val="1"/>
      <w:numFmt w:val="bullet"/>
      <w:lvlText w:val="o"/>
      <w:lvlJc w:val="left"/>
      <w:pPr>
        <w:ind w:left="1797" w:hanging="360"/>
      </w:pPr>
      <w:rPr>
        <w:rFonts w:ascii="Courier New" w:hAnsi="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hint="default"/>
      </w:rPr>
    </w:lvl>
    <w:lvl w:ilvl="8" w:tplc="04270005">
      <w:start w:val="1"/>
      <w:numFmt w:val="bullet"/>
      <w:lvlText w:val=""/>
      <w:lvlJc w:val="left"/>
      <w:pPr>
        <w:ind w:left="6837" w:hanging="360"/>
      </w:pPr>
      <w:rPr>
        <w:rFonts w:ascii="Wingdings" w:hAnsi="Wingdings" w:hint="default"/>
      </w:rPr>
    </w:lvl>
  </w:abstractNum>
  <w:abstractNum w:abstractNumId="97" w15:restartNumberingAfterBreak="0">
    <w:nsid w:val="3FD93B11"/>
    <w:multiLevelType w:val="hybridMultilevel"/>
    <w:tmpl w:val="85104BC6"/>
    <w:lvl w:ilvl="0" w:tplc="04090001">
      <w:start w:val="1"/>
      <w:numFmt w:val="bullet"/>
      <w:pStyle w:val="BulletLevel1"/>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402A3F23"/>
    <w:multiLevelType w:val="hybridMultilevel"/>
    <w:tmpl w:val="B44428C0"/>
    <w:lvl w:ilvl="0" w:tplc="04090001">
      <w:start w:val="1"/>
      <w:numFmt w:val="bullet"/>
      <w:pStyle w:val="Priedas1"/>
      <w:lvlText w:val=""/>
      <w:lvlJc w:val="left"/>
      <w:pPr>
        <w:tabs>
          <w:tab w:val="num" w:pos="927"/>
        </w:tabs>
        <w:ind w:left="927" w:hanging="360"/>
      </w:pPr>
      <w:rPr>
        <w:rFonts w:ascii="Symbol" w:hAnsi="Symbol" w:hint="default"/>
        <w:color w:val="auto"/>
      </w:rPr>
    </w:lvl>
    <w:lvl w:ilvl="1" w:tplc="04090003">
      <w:start w:val="1"/>
      <w:numFmt w:val="bullet"/>
      <w:lvlText w:val="o"/>
      <w:lvlJc w:val="left"/>
      <w:pPr>
        <w:tabs>
          <w:tab w:val="num" w:pos="576"/>
        </w:tabs>
        <w:ind w:left="576" w:hanging="360"/>
      </w:pPr>
      <w:rPr>
        <w:rFonts w:ascii="Courier New" w:hAnsi="Courier New" w:cs="Courier New" w:hint="default"/>
      </w:rPr>
    </w:lvl>
    <w:lvl w:ilvl="2" w:tplc="04090005">
      <w:start w:val="1"/>
      <w:numFmt w:val="bullet"/>
      <w:lvlText w:val="o"/>
      <w:lvlJc w:val="left"/>
      <w:pPr>
        <w:tabs>
          <w:tab w:val="num" w:pos="1296"/>
        </w:tabs>
        <w:ind w:left="1296" w:hanging="360"/>
      </w:pPr>
      <w:rPr>
        <w:rFonts w:ascii="Courier New" w:hAnsi="Courier New" w:cs="Courier New" w:hint="default"/>
      </w:rPr>
    </w:lvl>
    <w:lvl w:ilvl="3" w:tplc="04090001">
      <w:start w:val="1"/>
      <w:numFmt w:val="bullet"/>
      <w:lvlText w:val=""/>
      <w:lvlJc w:val="left"/>
      <w:pPr>
        <w:tabs>
          <w:tab w:val="num" w:pos="2016"/>
        </w:tabs>
        <w:ind w:left="2016" w:hanging="360"/>
      </w:pPr>
      <w:rPr>
        <w:rFonts w:ascii="Symbol" w:hAnsi="Symbol" w:hint="default"/>
      </w:rPr>
    </w:lvl>
    <w:lvl w:ilvl="4" w:tplc="04090003" w:tentative="1">
      <w:start w:val="1"/>
      <w:numFmt w:val="bullet"/>
      <w:lvlText w:val="o"/>
      <w:lvlJc w:val="left"/>
      <w:pPr>
        <w:tabs>
          <w:tab w:val="num" w:pos="2736"/>
        </w:tabs>
        <w:ind w:left="2736" w:hanging="360"/>
      </w:pPr>
      <w:rPr>
        <w:rFonts w:ascii="Courier New" w:hAnsi="Courier New" w:cs="Courier New" w:hint="default"/>
      </w:rPr>
    </w:lvl>
    <w:lvl w:ilvl="5" w:tplc="04090005" w:tentative="1">
      <w:start w:val="1"/>
      <w:numFmt w:val="bullet"/>
      <w:lvlText w:val=""/>
      <w:lvlJc w:val="left"/>
      <w:pPr>
        <w:tabs>
          <w:tab w:val="num" w:pos="3456"/>
        </w:tabs>
        <w:ind w:left="3456" w:hanging="360"/>
      </w:pPr>
      <w:rPr>
        <w:rFonts w:ascii="Wingdings" w:hAnsi="Wingdings" w:hint="default"/>
      </w:rPr>
    </w:lvl>
    <w:lvl w:ilvl="6" w:tplc="04090001" w:tentative="1">
      <w:start w:val="1"/>
      <w:numFmt w:val="bullet"/>
      <w:lvlText w:val=""/>
      <w:lvlJc w:val="left"/>
      <w:pPr>
        <w:tabs>
          <w:tab w:val="num" w:pos="4176"/>
        </w:tabs>
        <w:ind w:left="4176" w:hanging="360"/>
      </w:pPr>
      <w:rPr>
        <w:rFonts w:ascii="Symbol" w:hAnsi="Symbol" w:hint="default"/>
      </w:rPr>
    </w:lvl>
    <w:lvl w:ilvl="7" w:tplc="04090003" w:tentative="1">
      <w:start w:val="1"/>
      <w:numFmt w:val="bullet"/>
      <w:lvlText w:val="o"/>
      <w:lvlJc w:val="left"/>
      <w:pPr>
        <w:tabs>
          <w:tab w:val="num" w:pos="4896"/>
        </w:tabs>
        <w:ind w:left="4896" w:hanging="360"/>
      </w:pPr>
      <w:rPr>
        <w:rFonts w:ascii="Courier New" w:hAnsi="Courier New" w:cs="Courier New" w:hint="default"/>
      </w:rPr>
    </w:lvl>
    <w:lvl w:ilvl="8" w:tplc="04090005" w:tentative="1">
      <w:start w:val="1"/>
      <w:numFmt w:val="bullet"/>
      <w:lvlText w:val=""/>
      <w:lvlJc w:val="left"/>
      <w:pPr>
        <w:tabs>
          <w:tab w:val="num" w:pos="5616"/>
        </w:tabs>
        <w:ind w:left="5616" w:hanging="360"/>
      </w:pPr>
      <w:rPr>
        <w:rFonts w:ascii="Wingdings" w:hAnsi="Wingdings" w:hint="default"/>
      </w:rPr>
    </w:lvl>
  </w:abstractNum>
  <w:abstractNum w:abstractNumId="99" w15:restartNumberingAfterBreak="0">
    <w:nsid w:val="4105255F"/>
    <w:multiLevelType w:val="multilevel"/>
    <w:tmpl w:val="866A2B26"/>
    <w:lvl w:ilvl="0">
      <w:start w:val="1"/>
      <w:numFmt w:val="decimal"/>
      <w:pStyle w:val="TXT"/>
      <w:lvlText w:val="%1."/>
      <w:lvlJc w:val="left"/>
      <w:pPr>
        <w:tabs>
          <w:tab w:val="num" w:pos="432"/>
        </w:tabs>
      </w:pPr>
      <w:rPr>
        <w:rFonts w:cs="Times New Roman" w:hint="default"/>
      </w:rPr>
    </w:lvl>
    <w:lvl w:ilvl="1">
      <w:start w:val="1"/>
      <w:numFmt w:val="decimal"/>
      <w:lvlText w:val="%1.%2."/>
      <w:lvlJc w:val="left"/>
      <w:pPr>
        <w:tabs>
          <w:tab w:val="num" w:pos="576"/>
        </w:tabs>
      </w:pPr>
      <w:rPr>
        <w:rFonts w:cs="Times New Roman" w:hint="default"/>
      </w:rPr>
    </w:lvl>
    <w:lvl w:ilvl="2">
      <w:start w:val="1"/>
      <w:numFmt w:val="decimal"/>
      <w:lvlText w:val="%1.%2.%3."/>
      <w:lvlJc w:val="left"/>
      <w:pPr>
        <w:tabs>
          <w:tab w:val="num" w:pos="720"/>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00" w15:restartNumberingAfterBreak="0">
    <w:nsid w:val="429A46CC"/>
    <w:multiLevelType w:val="multilevel"/>
    <w:tmpl w:val="0427001D"/>
    <w:styleLink w:val="Style431"/>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1" w15:restartNumberingAfterBreak="0">
    <w:nsid w:val="42BB3087"/>
    <w:multiLevelType w:val="hybridMultilevel"/>
    <w:tmpl w:val="CFB4A412"/>
    <w:lvl w:ilvl="0" w:tplc="5FF48F72">
      <w:start w:val="1"/>
      <w:numFmt w:val="decimal"/>
      <w:pStyle w:val="371"/>
      <w:lvlText w:val="3.7.%1"/>
      <w:lvlJc w:val="left"/>
      <w:pPr>
        <w:ind w:left="1080" w:hanging="360"/>
      </w:pPr>
      <w:rPr>
        <w:rFonts w:ascii="Arial Narrow" w:hAnsi="Arial Narrow" w:hint="default"/>
        <w:b/>
        <w:i/>
        <w:color w:val="365F91"/>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15:restartNumberingAfterBreak="0">
    <w:nsid w:val="45464545"/>
    <w:multiLevelType w:val="hybridMultilevel"/>
    <w:tmpl w:val="25E41E66"/>
    <w:lvl w:ilvl="0" w:tplc="2B8636B4">
      <w:start w:val="1"/>
      <w:numFmt w:val="decimal"/>
      <w:pStyle w:val="41"/>
      <w:lvlText w:val="4.%1"/>
      <w:lvlJc w:val="left"/>
      <w:pPr>
        <w:ind w:left="1800" w:hanging="360"/>
      </w:pPr>
      <w:rPr>
        <w:rFonts w:ascii="Arial Narrow" w:hAnsi="Arial Narrow" w:hint="default"/>
        <w:b/>
        <w:i w:val="0"/>
        <w:color w:val="365F91"/>
        <w:sz w:val="32"/>
      </w:rPr>
    </w:lvl>
    <w:lvl w:ilvl="1" w:tplc="16A41992">
      <w:start w:val="1"/>
      <w:numFmt w:val="lowerLetter"/>
      <w:lvlText w:val="%2."/>
      <w:lvlJc w:val="left"/>
      <w:pPr>
        <w:ind w:left="1800" w:hanging="360"/>
      </w:pPr>
    </w:lvl>
    <w:lvl w:ilvl="2" w:tplc="37C4B43C" w:tentative="1">
      <w:start w:val="1"/>
      <w:numFmt w:val="lowerRoman"/>
      <w:lvlText w:val="%3."/>
      <w:lvlJc w:val="right"/>
      <w:pPr>
        <w:ind w:left="2520" w:hanging="180"/>
      </w:pPr>
    </w:lvl>
    <w:lvl w:ilvl="3" w:tplc="F000DB5A" w:tentative="1">
      <w:start w:val="1"/>
      <w:numFmt w:val="decimal"/>
      <w:lvlText w:val="%4."/>
      <w:lvlJc w:val="left"/>
      <w:pPr>
        <w:ind w:left="3240" w:hanging="360"/>
      </w:pPr>
    </w:lvl>
    <w:lvl w:ilvl="4" w:tplc="A59A91C0" w:tentative="1">
      <w:start w:val="1"/>
      <w:numFmt w:val="lowerLetter"/>
      <w:lvlText w:val="%5."/>
      <w:lvlJc w:val="left"/>
      <w:pPr>
        <w:ind w:left="3960" w:hanging="360"/>
      </w:pPr>
    </w:lvl>
    <w:lvl w:ilvl="5" w:tplc="FB208A2C" w:tentative="1">
      <w:start w:val="1"/>
      <w:numFmt w:val="lowerRoman"/>
      <w:lvlText w:val="%6."/>
      <w:lvlJc w:val="right"/>
      <w:pPr>
        <w:ind w:left="4680" w:hanging="180"/>
      </w:pPr>
    </w:lvl>
    <w:lvl w:ilvl="6" w:tplc="5170A588" w:tentative="1">
      <w:start w:val="1"/>
      <w:numFmt w:val="decimal"/>
      <w:lvlText w:val="%7."/>
      <w:lvlJc w:val="left"/>
      <w:pPr>
        <w:ind w:left="5400" w:hanging="360"/>
      </w:pPr>
    </w:lvl>
    <w:lvl w:ilvl="7" w:tplc="F6AE280C" w:tentative="1">
      <w:start w:val="1"/>
      <w:numFmt w:val="lowerLetter"/>
      <w:lvlText w:val="%8."/>
      <w:lvlJc w:val="left"/>
      <w:pPr>
        <w:ind w:left="6120" w:hanging="360"/>
      </w:pPr>
    </w:lvl>
    <w:lvl w:ilvl="8" w:tplc="9C2CE4A6" w:tentative="1">
      <w:start w:val="1"/>
      <w:numFmt w:val="lowerRoman"/>
      <w:lvlText w:val="%9."/>
      <w:lvlJc w:val="right"/>
      <w:pPr>
        <w:ind w:left="6840" w:hanging="180"/>
      </w:pPr>
    </w:lvl>
  </w:abstractNum>
  <w:abstractNum w:abstractNumId="103" w15:restartNumberingAfterBreak="0">
    <w:nsid w:val="467D5D61"/>
    <w:multiLevelType w:val="hybridMultilevel"/>
    <w:tmpl w:val="50D08AE6"/>
    <w:styleLink w:val="PwCListNumbers1241"/>
    <w:lvl w:ilvl="0" w:tplc="457034C4">
      <w:start w:val="1"/>
      <w:numFmt w:val="bullet"/>
      <w:lvlText w:val="˗"/>
      <w:lvlJc w:val="left"/>
      <w:pPr>
        <w:ind w:left="720" w:hanging="360"/>
      </w:pPr>
      <w:rPr>
        <w:rFonts w:ascii="Times New Roman" w:eastAsia="SimSu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4" w15:restartNumberingAfterBreak="0">
    <w:nsid w:val="476540BD"/>
    <w:multiLevelType w:val="multilevel"/>
    <w:tmpl w:val="9EEC744A"/>
    <w:styleLink w:val="ALOutlineheadinglist11"/>
    <w:lvl w:ilvl="0">
      <w:start w:val="1"/>
      <w:numFmt w:val="decimal"/>
      <w:lvlText w:val="%1."/>
      <w:lvlJc w:val="left"/>
      <w:pPr>
        <w:tabs>
          <w:tab w:val="num" w:pos="360"/>
        </w:tabs>
        <w:ind w:left="360" w:firstLine="360"/>
      </w:pPr>
      <w:rPr>
        <w:rFonts w:cs="Times New Roman" w:hint="default"/>
      </w:rPr>
    </w:lvl>
    <w:lvl w:ilvl="1">
      <w:start w:val="2"/>
      <w:numFmt w:val="decimal"/>
      <w:lvlText w:val="%1.%2."/>
      <w:lvlJc w:val="left"/>
      <w:pPr>
        <w:tabs>
          <w:tab w:val="num" w:pos="360"/>
        </w:tabs>
        <w:ind w:left="360" w:firstLine="360"/>
      </w:pPr>
      <w:rPr>
        <w:rFonts w:cs="Times New Roman" w:hint="default"/>
        <w:b/>
      </w:rPr>
    </w:lvl>
    <w:lvl w:ilvl="2">
      <w:start w:val="1"/>
      <w:numFmt w:val="decimal"/>
      <w:lvlText w:val="%1.%2.%3."/>
      <w:lvlJc w:val="left"/>
      <w:pPr>
        <w:tabs>
          <w:tab w:val="num" w:pos="993"/>
        </w:tabs>
        <w:ind w:left="993"/>
      </w:pPr>
      <w:rPr>
        <w:rFonts w:cs="Times New Roman" w:hint="default"/>
      </w:rPr>
    </w:lvl>
    <w:lvl w:ilvl="3">
      <w:start w:val="1"/>
      <w:numFmt w:val="decimal"/>
      <w:lvlText w:val="%1.%2.%3.%4."/>
      <w:lvlJc w:val="left"/>
      <w:pPr>
        <w:tabs>
          <w:tab w:val="num" w:pos="3134"/>
        </w:tabs>
        <w:ind w:firstLine="1134"/>
      </w:pPr>
      <w:rPr>
        <w:rFonts w:cs="Times New Roman" w:hint="default"/>
      </w:rPr>
    </w:lvl>
    <w:lvl w:ilvl="4">
      <w:start w:val="1"/>
      <w:numFmt w:val="decimal"/>
      <w:lvlText w:val="%1.%2.%3.%4.%5."/>
      <w:lvlJc w:val="left"/>
      <w:pPr>
        <w:tabs>
          <w:tab w:val="num" w:pos="2498"/>
        </w:tabs>
        <w:ind w:left="2498" w:hanging="1080"/>
      </w:pPr>
      <w:rPr>
        <w:rFonts w:cs="Times New Roman" w:hint="default"/>
      </w:rPr>
    </w:lvl>
    <w:lvl w:ilvl="5">
      <w:start w:val="1"/>
      <w:numFmt w:val="decimal"/>
      <w:lvlText w:val="%1.%2.%3.%4.%5.%6."/>
      <w:lvlJc w:val="left"/>
      <w:pPr>
        <w:tabs>
          <w:tab w:val="num" w:pos="2640"/>
        </w:tabs>
        <w:ind w:left="264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5" w15:restartNumberingAfterBreak="0">
    <w:nsid w:val="48634658"/>
    <w:multiLevelType w:val="multilevel"/>
    <w:tmpl w:val="0FD49688"/>
    <w:styleLink w:val="PROIT-list1"/>
    <w:lvl w:ilvl="0">
      <w:start w:val="1"/>
      <w:numFmt w:val="decimal"/>
      <w:lvlText w:val="%1."/>
      <w:lvlJc w:val="left"/>
      <w:pPr>
        <w:ind w:left="357" w:hanging="357"/>
      </w:pPr>
      <w:rPr>
        <w:rFonts w:hint="default"/>
      </w:rPr>
    </w:lvl>
    <w:lvl w:ilvl="1">
      <w:start w:val="1"/>
      <w:numFmt w:val="decimal"/>
      <w:lvlText w:val="%1.%2."/>
      <w:lvlJc w:val="left"/>
      <w:pPr>
        <w:ind w:left="357" w:hanging="357"/>
      </w:pPr>
      <w:rPr>
        <w:rFonts w:hint="default"/>
      </w:rPr>
    </w:lvl>
    <w:lvl w:ilvl="2">
      <w:start w:val="1"/>
      <w:numFmt w:val="decimal"/>
      <w:lvlText w:val="%1.%2.%3."/>
      <w:lvlJc w:val="left"/>
      <w:pPr>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357" w:hanging="357"/>
      </w:pPr>
      <w:rPr>
        <w:rFonts w:hint="default"/>
      </w:rPr>
    </w:lvl>
    <w:lvl w:ilvl="5">
      <w:start w:val="1"/>
      <w:numFmt w:val="decimal"/>
      <w:lvlText w:val="%1.%2.%3.%4.%5.%6."/>
      <w:lvlJc w:val="left"/>
      <w:pPr>
        <w:ind w:left="357" w:hanging="357"/>
      </w:pPr>
      <w:rPr>
        <w:rFonts w:hint="default"/>
      </w:rPr>
    </w:lvl>
    <w:lvl w:ilvl="6">
      <w:start w:val="1"/>
      <w:numFmt w:val="decimal"/>
      <w:lvlText w:val="%1.%2.%3.%4.%5.%6.%7."/>
      <w:lvlJc w:val="left"/>
      <w:pPr>
        <w:ind w:left="357" w:hanging="357"/>
      </w:pPr>
      <w:rPr>
        <w:rFonts w:hint="default"/>
      </w:rPr>
    </w:lvl>
    <w:lvl w:ilvl="7">
      <w:start w:val="1"/>
      <w:numFmt w:val="decimal"/>
      <w:lvlText w:val="%1.%2.%3.%4.%5.%6.%7.%8."/>
      <w:lvlJc w:val="left"/>
      <w:pPr>
        <w:ind w:left="357" w:hanging="357"/>
      </w:pPr>
      <w:rPr>
        <w:rFonts w:hint="default"/>
      </w:rPr>
    </w:lvl>
    <w:lvl w:ilvl="8">
      <w:start w:val="1"/>
      <w:numFmt w:val="decimal"/>
      <w:lvlText w:val="%1.%2.%3.%4.%5.%6.%7.%8.%9."/>
      <w:lvlJc w:val="left"/>
      <w:pPr>
        <w:ind w:left="357" w:hanging="357"/>
      </w:pPr>
      <w:rPr>
        <w:rFonts w:hint="default"/>
      </w:rPr>
    </w:lvl>
  </w:abstractNum>
  <w:abstractNum w:abstractNumId="106" w15:restartNumberingAfterBreak="0">
    <w:nsid w:val="48884B11"/>
    <w:multiLevelType w:val="hybridMultilevel"/>
    <w:tmpl w:val="2A960FF2"/>
    <w:lvl w:ilvl="0" w:tplc="16AC4C46">
      <w:start w:val="1"/>
      <w:numFmt w:val="decimal"/>
      <w:pStyle w:val="HEADING71"/>
      <w:lvlText w:val="6.%1."/>
      <w:lvlJc w:val="left"/>
      <w:pPr>
        <w:ind w:left="1077" w:hanging="360"/>
      </w:pPr>
      <w:rPr>
        <w:rFonts w:ascii="Arial Narrow" w:hAnsi="Arial Narrow" w:hint="default"/>
        <w:b w:val="0"/>
        <w:i w:val="0"/>
        <w:sz w:val="28"/>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07" w15:restartNumberingAfterBreak="0">
    <w:nsid w:val="4AF43ED1"/>
    <w:multiLevelType w:val="hybridMultilevel"/>
    <w:tmpl w:val="B30ED10C"/>
    <w:styleLink w:val="Style415"/>
    <w:lvl w:ilvl="0" w:tplc="04270005">
      <w:start w:val="1"/>
      <w:numFmt w:val="bullet"/>
      <w:pStyle w:val="RequirementBulleted"/>
      <w:lvlText w:val="•"/>
      <w:lvlJc w:val="left"/>
      <w:pPr>
        <w:tabs>
          <w:tab w:val="num" w:pos="360"/>
        </w:tabs>
        <w:ind w:left="360" w:hanging="360"/>
      </w:pPr>
      <w:rPr>
        <w:rFonts w:ascii="Times New Roman" w:hAnsi="Times New Roman" w:hint="default"/>
      </w:rPr>
    </w:lvl>
    <w:lvl w:ilvl="1" w:tplc="04270003">
      <w:start w:val="1"/>
      <w:numFmt w:val="bullet"/>
      <w:lvlText w:val=""/>
      <w:lvlJc w:val="left"/>
      <w:pPr>
        <w:tabs>
          <w:tab w:val="num" w:pos="1080"/>
        </w:tabs>
        <w:ind w:left="1080" w:hanging="360"/>
      </w:pPr>
      <w:rPr>
        <w:rFonts w:ascii="Symbol" w:hAnsi="Symbol"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hint="default"/>
      </w:rPr>
    </w:lvl>
    <w:lvl w:ilvl="8" w:tplc="04270005">
      <w:start w:val="1"/>
      <w:numFmt w:val="bullet"/>
      <w:lvlText w:val=""/>
      <w:lvlJc w:val="left"/>
      <w:pPr>
        <w:tabs>
          <w:tab w:val="num" w:pos="6120"/>
        </w:tabs>
        <w:ind w:left="6120" w:hanging="360"/>
      </w:pPr>
      <w:rPr>
        <w:rFonts w:ascii="Wingdings" w:hAnsi="Wingdings" w:hint="default"/>
      </w:rPr>
    </w:lvl>
  </w:abstractNum>
  <w:abstractNum w:abstractNumId="108" w15:restartNumberingAfterBreak="0">
    <w:nsid w:val="4B000544"/>
    <w:multiLevelType w:val="hybridMultilevel"/>
    <w:tmpl w:val="47C60700"/>
    <w:lvl w:ilvl="0" w:tplc="04090001">
      <w:start w:val="1"/>
      <w:numFmt w:val="bullet"/>
      <w:pStyle w:val="Bulletai1"/>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9" w15:restartNumberingAfterBreak="0">
    <w:nsid w:val="4C046DB0"/>
    <w:multiLevelType w:val="hybridMultilevel"/>
    <w:tmpl w:val="93EE9610"/>
    <w:lvl w:ilvl="0" w:tplc="48681748">
      <w:start w:val="1"/>
      <w:numFmt w:val="decimal"/>
      <w:pStyle w:val="LevelS2"/>
      <w:lvlText w:val="1.1.1.1.%1"/>
      <w:lvlJc w:val="left"/>
      <w:rPr>
        <w:rFonts w:ascii="Times New Roman" w:hAnsi="Times New Roman" w:cs="Times New Roman" w:hint="default"/>
        <w:b w:val="0"/>
        <w:bCs w:val="0"/>
        <w:i w:val="0"/>
        <w:iCs w:val="0"/>
        <w:caps w:val="0"/>
        <w:smallCaps w:val="0"/>
        <w:strike w:val="0"/>
        <w:dstrike w:val="0"/>
        <w:vanish w:val="0"/>
        <w:color w:val="auto"/>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70019" w:tentative="1">
      <w:start w:val="1"/>
      <w:numFmt w:val="lowerLetter"/>
      <w:lvlText w:val="%2."/>
      <w:lvlJc w:val="left"/>
      <w:pPr>
        <w:ind w:left="2291" w:hanging="360"/>
      </w:pPr>
    </w:lvl>
    <w:lvl w:ilvl="2" w:tplc="0427001B" w:tentative="1">
      <w:start w:val="1"/>
      <w:numFmt w:val="lowerRoman"/>
      <w:lvlText w:val="%3."/>
      <w:lvlJc w:val="right"/>
      <w:pPr>
        <w:ind w:left="3011" w:hanging="180"/>
      </w:pPr>
    </w:lvl>
    <w:lvl w:ilvl="3" w:tplc="0427000F" w:tentative="1">
      <w:start w:val="1"/>
      <w:numFmt w:val="decimal"/>
      <w:lvlText w:val="%4."/>
      <w:lvlJc w:val="left"/>
      <w:pPr>
        <w:ind w:left="3731" w:hanging="360"/>
      </w:pPr>
    </w:lvl>
    <w:lvl w:ilvl="4" w:tplc="04270019" w:tentative="1">
      <w:start w:val="1"/>
      <w:numFmt w:val="lowerLetter"/>
      <w:lvlText w:val="%5."/>
      <w:lvlJc w:val="left"/>
      <w:pPr>
        <w:ind w:left="4451" w:hanging="360"/>
      </w:pPr>
    </w:lvl>
    <w:lvl w:ilvl="5" w:tplc="0427001B" w:tentative="1">
      <w:start w:val="1"/>
      <w:numFmt w:val="lowerRoman"/>
      <w:lvlText w:val="%6."/>
      <w:lvlJc w:val="right"/>
      <w:pPr>
        <w:ind w:left="5171" w:hanging="180"/>
      </w:pPr>
    </w:lvl>
    <w:lvl w:ilvl="6" w:tplc="0427000F" w:tentative="1">
      <w:start w:val="1"/>
      <w:numFmt w:val="decimal"/>
      <w:lvlText w:val="%7."/>
      <w:lvlJc w:val="left"/>
      <w:pPr>
        <w:ind w:left="5891" w:hanging="360"/>
      </w:pPr>
    </w:lvl>
    <w:lvl w:ilvl="7" w:tplc="04270019" w:tentative="1">
      <w:start w:val="1"/>
      <w:numFmt w:val="lowerLetter"/>
      <w:lvlText w:val="%8."/>
      <w:lvlJc w:val="left"/>
      <w:pPr>
        <w:ind w:left="6611" w:hanging="360"/>
      </w:pPr>
    </w:lvl>
    <w:lvl w:ilvl="8" w:tplc="0427001B" w:tentative="1">
      <w:start w:val="1"/>
      <w:numFmt w:val="lowerRoman"/>
      <w:lvlText w:val="%9."/>
      <w:lvlJc w:val="right"/>
      <w:pPr>
        <w:ind w:left="7331" w:hanging="180"/>
      </w:pPr>
    </w:lvl>
  </w:abstractNum>
  <w:abstractNum w:abstractNumId="110" w15:restartNumberingAfterBreak="0">
    <w:nsid w:val="4C506695"/>
    <w:multiLevelType w:val="hybridMultilevel"/>
    <w:tmpl w:val="0D5AA6FE"/>
    <w:lvl w:ilvl="0" w:tplc="04090001">
      <w:start w:val="1"/>
      <w:numFmt w:val="decimal"/>
      <w:pStyle w:val="431"/>
      <w:lvlText w:val="3.3.%1."/>
      <w:lvlJc w:val="left"/>
      <w:pPr>
        <w:ind w:left="1080" w:hanging="360"/>
      </w:pPr>
      <w:rPr>
        <w:rFonts w:ascii="Arial Narrow" w:hAnsi="Arial Narrow" w:cs="Times New Roman" w:hint="default"/>
        <w:b/>
        <w:bCs w:val="0"/>
        <w:i/>
        <w:iCs w:val="0"/>
        <w:caps w:val="0"/>
        <w:smallCaps w:val="0"/>
        <w:strike w:val="0"/>
        <w:dstrike w:val="0"/>
        <w:snapToGrid w:val="0"/>
        <w:vanish w:val="0"/>
        <w:color w:val="365F91"/>
        <w:spacing w:val="0"/>
        <w:w w:val="0"/>
        <w:kern w:val="0"/>
        <w:position w:val="0"/>
        <w:sz w:val="24"/>
        <w:szCs w:val="0"/>
        <w:u w:val="none"/>
        <w:vertAlign w:val="baseline"/>
        <w:em w:val="none"/>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11" w15:restartNumberingAfterBreak="0">
    <w:nsid w:val="4E12441F"/>
    <w:multiLevelType w:val="multilevel"/>
    <w:tmpl w:val="64FC8C1A"/>
    <w:styleLink w:val="ImportedStyle32"/>
    <w:lvl w:ilvl="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3."/>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2.%3.%4."/>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2.%3.%4.%5."/>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2.%3.%4.%5.%6."/>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2.%3.%4.%5.%6.%7."/>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2.%3.%4.%5.%6.%7.%8."/>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2.%3.%4.%5.%6.%7.%8.%9."/>
      <w:lvlJc w:val="left"/>
      <w:rPr>
        <w:rFonts w:hAnsi="Arial Unicode MS"/>
        <w:b/>
        <w:bCs/>
        <w:caps w:val="0"/>
        <w:smallCaps w:val="0"/>
        <w:strike w:val="0"/>
        <w:dstrike w:val="0"/>
        <w:color w:val="000000"/>
        <w:spacing w:val="0"/>
        <w:w w:val="100"/>
        <w:kern w:val="0"/>
        <w:position w:val="0"/>
        <w:sz w:val="24"/>
        <w:szCs w:val="2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2" w15:restartNumberingAfterBreak="0">
    <w:nsid w:val="4E1260EC"/>
    <w:multiLevelType w:val="multilevel"/>
    <w:tmpl w:val="10C49CFE"/>
    <w:lvl w:ilvl="0">
      <w:start w:val="1"/>
      <w:numFmt w:val="bullet"/>
      <w:pStyle w:val="BasicFlownevda"/>
      <w:lvlText w:val=""/>
      <w:lvlJc w:val="left"/>
      <w:pPr>
        <w:tabs>
          <w:tab w:val="num" w:pos="1620"/>
        </w:tabs>
        <w:ind w:left="1620" w:hanging="360"/>
      </w:pPr>
      <w:rPr>
        <w:rFonts w:ascii="Wingdings" w:hAnsi="Wingdings" w:hint="default"/>
      </w:rPr>
    </w:lvl>
    <w:lvl w:ilvl="1">
      <w:start w:val="1"/>
      <w:numFmt w:val="decimal"/>
      <w:lvlText w:val="%1.%2."/>
      <w:lvlJc w:val="left"/>
      <w:pPr>
        <w:tabs>
          <w:tab w:val="num" w:pos="1501"/>
        </w:tabs>
        <w:ind w:left="1501" w:hanging="432"/>
      </w:pPr>
      <w:rPr>
        <w:rFonts w:hint="default"/>
      </w:rPr>
    </w:lvl>
    <w:lvl w:ilvl="2">
      <w:start w:val="1"/>
      <w:numFmt w:val="decimal"/>
      <w:lvlText w:val="%1.%2.%3."/>
      <w:lvlJc w:val="left"/>
      <w:pPr>
        <w:tabs>
          <w:tab w:val="num" w:pos="2149"/>
        </w:tabs>
        <w:ind w:left="1933" w:hanging="504"/>
      </w:pPr>
      <w:rPr>
        <w:rFonts w:hint="default"/>
      </w:rPr>
    </w:lvl>
    <w:lvl w:ilvl="3">
      <w:start w:val="1"/>
      <w:numFmt w:val="decimal"/>
      <w:lvlText w:val="%1.%2.%3.%4."/>
      <w:lvlJc w:val="left"/>
      <w:pPr>
        <w:tabs>
          <w:tab w:val="num" w:pos="2869"/>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hint="default"/>
      </w:rPr>
    </w:lvl>
    <w:lvl w:ilvl="6">
      <w:start w:val="1"/>
      <w:numFmt w:val="decimal"/>
      <w:lvlText w:val="%1.%2.%3.%4.%5.%6.%7."/>
      <w:lvlJc w:val="left"/>
      <w:pPr>
        <w:tabs>
          <w:tab w:val="num" w:pos="4309"/>
        </w:tabs>
        <w:ind w:left="3949" w:hanging="1080"/>
      </w:pPr>
      <w:rPr>
        <w:rFonts w:hint="default"/>
      </w:rPr>
    </w:lvl>
    <w:lvl w:ilvl="7">
      <w:start w:val="1"/>
      <w:numFmt w:val="decimal"/>
      <w:lvlText w:val="%1.%2.%3.%4.%5.%6.%7.%8."/>
      <w:lvlJc w:val="left"/>
      <w:pPr>
        <w:tabs>
          <w:tab w:val="num" w:pos="5029"/>
        </w:tabs>
        <w:ind w:left="4453" w:hanging="1224"/>
      </w:pPr>
      <w:rPr>
        <w:rFonts w:hint="default"/>
      </w:rPr>
    </w:lvl>
    <w:lvl w:ilvl="8">
      <w:start w:val="1"/>
      <w:numFmt w:val="decimal"/>
      <w:lvlText w:val="%1.%2.%3.%4.%5.%6.%7.%8.%9."/>
      <w:lvlJc w:val="left"/>
      <w:pPr>
        <w:tabs>
          <w:tab w:val="num" w:pos="5749"/>
        </w:tabs>
        <w:ind w:left="5029" w:hanging="1440"/>
      </w:pPr>
      <w:rPr>
        <w:rFonts w:hint="default"/>
      </w:rPr>
    </w:lvl>
  </w:abstractNum>
  <w:abstractNum w:abstractNumId="113" w15:restartNumberingAfterBreak="0">
    <w:nsid w:val="4EC3663F"/>
    <w:multiLevelType w:val="hybridMultilevel"/>
    <w:tmpl w:val="0E82F6B8"/>
    <w:lvl w:ilvl="0" w:tplc="DDF83178">
      <w:start w:val="1"/>
      <w:numFmt w:val="decimal"/>
      <w:pStyle w:val="441"/>
      <w:lvlText w:val="4.4.%1"/>
      <w:lvlJc w:val="left"/>
      <w:pPr>
        <w:ind w:left="1077" w:hanging="360"/>
      </w:pPr>
      <w:rPr>
        <w:rFonts w:ascii="Arial Narrow" w:hAnsi="Arial Narrow" w:hint="default"/>
        <w:b/>
        <w:i/>
        <w:color w:val="365F91"/>
        <w:sz w:val="24"/>
      </w:rPr>
    </w:lvl>
    <w:lvl w:ilvl="1" w:tplc="04090003" w:tentative="1">
      <w:start w:val="1"/>
      <w:numFmt w:val="lowerLetter"/>
      <w:lvlText w:val="%2."/>
      <w:lvlJc w:val="left"/>
      <w:pPr>
        <w:ind w:left="1797" w:hanging="360"/>
      </w:pPr>
    </w:lvl>
    <w:lvl w:ilvl="2" w:tplc="04090005" w:tentative="1">
      <w:start w:val="1"/>
      <w:numFmt w:val="lowerRoman"/>
      <w:lvlText w:val="%3."/>
      <w:lvlJc w:val="right"/>
      <w:pPr>
        <w:ind w:left="2517" w:hanging="180"/>
      </w:pPr>
    </w:lvl>
    <w:lvl w:ilvl="3" w:tplc="04090001" w:tentative="1">
      <w:start w:val="1"/>
      <w:numFmt w:val="decimal"/>
      <w:lvlText w:val="%4."/>
      <w:lvlJc w:val="left"/>
      <w:pPr>
        <w:ind w:left="3237" w:hanging="360"/>
      </w:pPr>
    </w:lvl>
    <w:lvl w:ilvl="4" w:tplc="04090003" w:tentative="1">
      <w:start w:val="1"/>
      <w:numFmt w:val="lowerLetter"/>
      <w:lvlText w:val="%5."/>
      <w:lvlJc w:val="left"/>
      <w:pPr>
        <w:ind w:left="3957" w:hanging="360"/>
      </w:pPr>
    </w:lvl>
    <w:lvl w:ilvl="5" w:tplc="04090005" w:tentative="1">
      <w:start w:val="1"/>
      <w:numFmt w:val="lowerRoman"/>
      <w:lvlText w:val="%6."/>
      <w:lvlJc w:val="right"/>
      <w:pPr>
        <w:ind w:left="4677" w:hanging="180"/>
      </w:pPr>
    </w:lvl>
    <w:lvl w:ilvl="6" w:tplc="04090001" w:tentative="1">
      <w:start w:val="1"/>
      <w:numFmt w:val="decimal"/>
      <w:lvlText w:val="%7."/>
      <w:lvlJc w:val="left"/>
      <w:pPr>
        <w:ind w:left="5397" w:hanging="360"/>
      </w:pPr>
    </w:lvl>
    <w:lvl w:ilvl="7" w:tplc="04090003" w:tentative="1">
      <w:start w:val="1"/>
      <w:numFmt w:val="lowerLetter"/>
      <w:lvlText w:val="%8."/>
      <w:lvlJc w:val="left"/>
      <w:pPr>
        <w:ind w:left="6117" w:hanging="360"/>
      </w:pPr>
    </w:lvl>
    <w:lvl w:ilvl="8" w:tplc="04090005" w:tentative="1">
      <w:start w:val="1"/>
      <w:numFmt w:val="lowerRoman"/>
      <w:lvlText w:val="%9."/>
      <w:lvlJc w:val="right"/>
      <w:pPr>
        <w:ind w:left="6837" w:hanging="180"/>
      </w:pPr>
    </w:lvl>
  </w:abstractNum>
  <w:abstractNum w:abstractNumId="114" w15:restartNumberingAfterBreak="0">
    <w:nsid w:val="4F3C0414"/>
    <w:multiLevelType w:val="hybridMultilevel"/>
    <w:tmpl w:val="F2646CA2"/>
    <w:lvl w:ilvl="0" w:tplc="0427000F">
      <w:start w:val="1"/>
      <w:numFmt w:val="bullet"/>
      <w:pStyle w:val="Bullets2"/>
      <w:lvlText w:val="o"/>
      <w:lvlJc w:val="left"/>
      <w:pPr>
        <w:tabs>
          <w:tab w:val="num" w:pos="1080"/>
        </w:tabs>
        <w:ind w:left="1080" w:hanging="360"/>
      </w:pPr>
      <w:rPr>
        <w:rFonts w:ascii="Courier New" w:hAnsi="Courier New" w:hint="default"/>
      </w:rPr>
    </w:lvl>
    <w:lvl w:ilvl="1" w:tplc="04270019">
      <w:start w:val="1"/>
      <w:numFmt w:val="bullet"/>
      <w:lvlText w:val="o"/>
      <w:lvlJc w:val="left"/>
      <w:pPr>
        <w:tabs>
          <w:tab w:val="num" w:pos="1800"/>
        </w:tabs>
        <w:ind w:left="1800" w:hanging="360"/>
      </w:pPr>
      <w:rPr>
        <w:rFonts w:ascii="Courier New" w:hAnsi="Courier New" w:hint="default"/>
      </w:rPr>
    </w:lvl>
    <w:lvl w:ilvl="2" w:tplc="0427001B">
      <w:start w:val="1"/>
      <w:numFmt w:val="bullet"/>
      <w:lvlText w:val=""/>
      <w:lvlJc w:val="left"/>
      <w:pPr>
        <w:tabs>
          <w:tab w:val="num" w:pos="2520"/>
        </w:tabs>
        <w:ind w:left="2520" w:hanging="360"/>
      </w:pPr>
      <w:rPr>
        <w:rFonts w:ascii="Wingdings" w:hAnsi="Wingdings" w:hint="default"/>
      </w:rPr>
    </w:lvl>
    <w:lvl w:ilvl="3" w:tplc="0427000F">
      <w:start w:val="1"/>
      <w:numFmt w:val="bullet"/>
      <w:lvlText w:val=""/>
      <w:lvlJc w:val="left"/>
      <w:pPr>
        <w:tabs>
          <w:tab w:val="num" w:pos="3240"/>
        </w:tabs>
        <w:ind w:left="3240" w:hanging="360"/>
      </w:pPr>
      <w:rPr>
        <w:rFonts w:ascii="Symbol" w:hAnsi="Symbol" w:hint="default"/>
      </w:rPr>
    </w:lvl>
    <w:lvl w:ilvl="4" w:tplc="04270019">
      <w:start w:val="1"/>
      <w:numFmt w:val="bullet"/>
      <w:lvlText w:val="o"/>
      <w:lvlJc w:val="left"/>
      <w:pPr>
        <w:tabs>
          <w:tab w:val="num" w:pos="3960"/>
        </w:tabs>
        <w:ind w:left="3960" w:hanging="360"/>
      </w:pPr>
      <w:rPr>
        <w:rFonts w:ascii="Courier New" w:hAnsi="Courier New" w:hint="default"/>
      </w:rPr>
    </w:lvl>
    <w:lvl w:ilvl="5" w:tplc="0427001B">
      <w:start w:val="1"/>
      <w:numFmt w:val="bullet"/>
      <w:lvlText w:val=""/>
      <w:lvlJc w:val="left"/>
      <w:pPr>
        <w:tabs>
          <w:tab w:val="num" w:pos="4680"/>
        </w:tabs>
        <w:ind w:left="4680" w:hanging="360"/>
      </w:pPr>
      <w:rPr>
        <w:rFonts w:ascii="Wingdings" w:hAnsi="Wingdings" w:hint="default"/>
      </w:rPr>
    </w:lvl>
    <w:lvl w:ilvl="6" w:tplc="0427000F">
      <w:start w:val="1"/>
      <w:numFmt w:val="bullet"/>
      <w:lvlText w:val=""/>
      <w:lvlJc w:val="left"/>
      <w:pPr>
        <w:tabs>
          <w:tab w:val="num" w:pos="5400"/>
        </w:tabs>
        <w:ind w:left="5400" w:hanging="360"/>
      </w:pPr>
      <w:rPr>
        <w:rFonts w:ascii="Symbol" w:hAnsi="Symbol" w:hint="default"/>
      </w:rPr>
    </w:lvl>
    <w:lvl w:ilvl="7" w:tplc="04270019">
      <w:start w:val="1"/>
      <w:numFmt w:val="bullet"/>
      <w:lvlText w:val="o"/>
      <w:lvlJc w:val="left"/>
      <w:pPr>
        <w:tabs>
          <w:tab w:val="num" w:pos="6120"/>
        </w:tabs>
        <w:ind w:left="6120" w:hanging="360"/>
      </w:pPr>
      <w:rPr>
        <w:rFonts w:ascii="Courier New" w:hAnsi="Courier New" w:hint="default"/>
      </w:rPr>
    </w:lvl>
    <w:lvl w:ilvl="8" w:tplc="0427001B">
      <w:start w:val="1"/>
      <w:numFmt w:val="bullet"/>
      <w:lvlText w:val=""/>
      <w:lvlJc w:val="left"/>
      <w:pPr>
        <w:tabs>
          <w:tab w:val="num" w:pos="6840"/>
        </w:tabs>
        <w:ind w:left="6840" w:hanging="360"/>
      </w:pPr>
      <w:rPr>
        <w:rFonts w:ascii="Wingdings" w:hAnsi="Wingdings" w:hint="default"/>
      </w:rPr>
    </w:lvl>
  </w:abstractNum>
  <w:abstractNum w:abstractNumId="115" w15:restartNumberingAfterBreak="0">
    <w:nsid w:val="4FFF3878"/>
    <w:multiLevelType w:val="hybridMultilevel"/>
    <w:tmpl w:val="08C0079E"/>
    <w:lvl w:ilvl="0" w:tplc="34F0248A">
      <w:start w:val="1"/>
      <w:numFmt w:val="decimal"/>
      <w:pStyle w:val="2331"/>
      <w:lvlText w:val="2.3.3.%1"/>
      <w:lvlJc w:val="left"/>
      <w:pPr>
        <w:ind w:left="1953" w:hanging="360"/>
      </w:pPr>
      <w:rPr>
        <w:rFonts w:ascii="Arial Narrow" w:hAnsi="Arial Narrow" w:hint="default"/>
        <w:b/>
        <w:i/>
        <w:color w:val="365F91"/>
        <w:sz w:val="24"/>
      </w:rPr>
    </w:lvl>
    <w:lvl w:ilvl="1" w:tplc="2C2E5764">
      <w:start w:val="1"/>
      <w:numFmt w:val="lowerLetter"/>
      <w:lvlText w:val="%2."/>
      <w:lvlJc w:val="left"/>
      <w:pPr>
        <w:ind w:left="2673" w:hanging="360"/>
      </w:pPr>
    </w:lvl>
    <w:lvl w:ilvl="2" w:tplc="11E040DE" w:tentative="1">
      <w:start w:val="1"/>
      <w:numFmt w:val="lowerRoman"/>
      <w:lvlText w:val="%3."/>
      <w:lvlJc w:val="right"/>
      <w:pPr>
        <w:ind w:left="3393" w:hanging="180"/>
      </w:pPr>
    </w:lvl>
    <w:lvl w:ilvl="3" w:tplc="0D2CBED0">
      <w:start w:val="1"/>
      <w:numFmt w:val="decimal"/>
      <w:lvlText w:val="%4."/>
      <w:lvlJc w:val="left"/>
      <w:pPr>
        <w:ind w:left="4113" w:hanging="360"/>
      </w:pPr>
    </w:lvl>
    <w:lvl w:ilvl="4" w:tplc="D97AA248" w:tentative="1">
      <w:start w:val="1"/>
      <w:numFmt w:val="lowerLetter"/>
      <w:lvlText w:val="%5."/>
      <w:lvlJc w:val="left"/>
      <w:pPr>
        <w:ind w:left="4833" w:hanging="360"/>
      </w:pPr>
    </w:lvl>
    <w:lvl w:ilvl="5" w:tplc="0D34E1E8" w:tentative="1">
      <w:start w:val="1"/>
      <w:numFmt w:val="lowerRoman"/>
      <w:lvlText w:val="%6."/>
      <w:lvlJc w:val="right"/>
      <w:pPr>
        <w:ind w:left="5553" w:hanging="180"/>
      </w:pPr>
    </w:lvl>
    <w:lvl w:ilvl="6" w:tplc="173CC63E" w:tentative="1">
      <w:start w:val="1"/>
      <w:numFmt w:val="decimal"/>
      <w:lvlText w:val="%7."/>
      <w:lvlJc w:val="left"/>
      <w:pPr>
        <w:ind w:left="6273" w:hanging="360"/>
      </w:pPr>
    </w:lvl>
    <w:lvl w:ilvl="7" w:tplc="EBC81B6A" w:tentative="1">
      <w:start w:val="1"/>
      <w:numFmt w:val="lowerLetter"/>
      <w:lvlText w:val="%8."/>
      <w:lvlJc w:val="left"/>
      <w:pPr>
        <w:ind w:left="6993" w:hanging="360"/>
      </w:pPr>
    </w:lvl>
    <w:lvl w:ilvl="8" w:tplc="161EDEB6" w:tentative="1">
      <w:start w:val="1"/>
      <w:numFmt w:val="lowerRoman"/>
      <w:lvlText w:val="%9."/>
      <w:lvlJc w:val="right"/>
      <w:pPr>
        <w:ind w:left="7713" w:hanging="180"/>
      </w:pPr>
    </w:lvl>
  </w:abstractNum>
  <w:abstractNum w:abstractNumId="116" w15:restartNumberingAfterBreak="0">
    <w:nsid w:val="50686B67"/>
    <w:multiLevelType w:val="hybridMultilevel"/>
    <w:tmpl w:val="16483D9E"/>
    <w:styleLink w:val="PwCListNumbers1218"/>
    <w:lvl w:ilvl="0" w:tplc="5FF48F72">
      <w:start w:val="1"/>
      <w:numFmt w:val="decimal"/>
      <w:pStyle w:val="261"/>
      <w:lvlText w:val="2.6.%1"/>
      <w:lvlJc w:val="left"/>
      <w:pPr>
        <w:ind w:left="720" w:hanging="360"/>
      </w:pPr>
      <w:rPr>
        <w:rFonts w:ascii="Arial Narrow" w:hAnsi="Arial Narrow" w:hint="default"/>
        <w:b/>
        <w:i/>
        <w:color w:val="365F9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14476D6"/>
    <w:multiLevelType w:val="multilevel"/>
    <w:tmpl w:val="3B189728"/>
    <w:lvl w:ilvl="0">
      <w:start w:val="1"/>
      <w:numFmt w:val="decimal"/>
      <w:pStyle w:val="1lygis0"/>
      <w:lvlText w:val="%1."/>
      <w:lvlJc w:val="left"/>
      <w:pPr>
        <w:tabs>
          <w:tab w:val="num" w:pos="1844"/>
        </w:tabs>
        <w:ind w:left="1844" w:hanging="709"/>
      </w:pPr>
      <w:rPr>
        <w:rFonts w:cs="Times New Roman" w:hint="default"/>
        <w:b w:val="0"/>
        <w:color w:val="000000"/>
        <w:sz w:val="24"/>
        <w:szCs w:val="24"/>
      </w:rPr>
    </w:lvl>
    <w:lvl w:ilvl="1">
      <w:start w:val="1"/>
      <w:numFmt w:val="decimal"/>
      <w:lvlText w:val="%1.%2."/>
      <w:lvlJc w:val="left"/>
      <w:pPr>
        <w:tabs>
          <w:tab w:val="num" w:pos="1832"/>
        </w:tabs>
        <w:ind w:left="1832" w:hanging="992"/>
      </w:pPr>
      <w:rPr>
        <w:rFonts w:cs="Times New Roman" w:hint="default"/>
        <w:i w:val="0"/>
        <w:color w:val="000000"/>
      </w:rPr>
    </w:lvl>
    <w:lvl w:ilvl="2">
      <w:start w:val="1"/>
      <w:numFmt w:val="decimal"/>
      <w:lvlText w:val="%1.%2.%3."/>
      <w:lvlJc w:val="left"/>
      <w:pPr>
        <w:tabs>
          <w:tab w:val="num" w:pos="2356"/>
        </w:tabs>
        <w:ind w:left="2356" w:hanging="1276"/>
      </w:pPr>
      <w:rPr>
        <w:rFonts w:cs="Times New Roman" w:hint="default"/>
        <w:i w:val="0"/>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118" w15:restartNumberingAfterBreak="0">
    <w:nsid w:val="53302709"/>
    <w:multiLevelType w:val="multilevel"/>
    <w:tmpl w:val="F586CA26"/>
    <w:styleLink w:val="Style811221"/>
    <w:lvl w:ilvl="0">
      <w:start w:val="1"/>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2138"/>
        </w:tabs>
        <w:ind w:left="284" w:firstLine="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9" w15:restartNumberingAfterBreak="0">
    <w:nsid w:val="538E3B8D"/>
    <w:multiLevelType w:val="multilevel"/>
    <w:tmpl w:val="4950D5F2"/>
    <w:lvl w:ilvl="0">
      <w:start w:val="1"/>
      <w:numFmt w:val="decimal"/>
      <w:pStyle w:val="Antrat1"/>
      <w:lvlText w:val="%1."/>
      <w:lvlJc w:val="left"/>
      <w:pPr>
        <w:ind w:left="9575" w:hanging="360"/>
      </w:pPr>
      <w:rPr>
        <w:rFonts w:hint="default"/>
      </w:rPr>
    </w:lvl>
    <w:lvl w:ilvl="1">
      <w:start w:val="1"/>
      <w:numFmt w:val="decimal"/>
      <w:pStyle w:val="Antrat2"/>
      <w:lvlText w:val="%1.%2."/>
      <w:lvlJc w:val="left"/>
      <w:pPr>
        <w:ind w:left="43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0" w15:restartNumberingAfterBreak="0">
    <w:nsid w:val="545B69C0"/>
    <w:multiLevelType w:val="multilevel"/>
    <w:tmpl w:val="C20261B2"/>
    <w:lvl w:ilvl="0">
      <w:start w:val="1"/>
      <w:numFmt w:val="decimal"/>
      <w:pStyle w:val="Clear"/>
      <w:suff w:val="space"/>
      <w:lvlText w:val="%1."/>
      <w:lvlJc w:val="left"/>
      <w:pPr>
        <w:ind w:left="264"/>
      </w:pPr>
      <w:rPr>
        <w:rFonts w:cs="Times New Roman" w:hint="default"/>
      </w:rPr>
    </w:lvl>
    <w:lvl w:ilvl="1">
      <w:start w:val="1"/>
      <w:numFmt w:val="decimal"/>
      <w:suff w:val="space"/>
      <w:lvlText w:val="%1.%2."/>
      <w:lvlJc w:val="left"/>
      <w:pPr>
        <w:ind w:left="264"/>
      </w:pPr>
      <w:rPr>
        <w:rFonts w:cs="Times New Roman" w:hint="default"/>
      </w:rPr>
    </w:lvl>
    <w:lvl w:ilvl="2">
      <w:start w:val="1"/>
      <w:numFmt w:val="decimal"/>
      <w:suff w:val="space"/>
      <w:lvlText w:val="%1.%2.%3."/>
      <w:lvlJc w:val="left"/>
      <w:pPr>
        <w:ind w:left="264"/>
      </w:pPr>
      <w:rPr>
        <w:rFonts w:cs="Times New Roman" w:hint="default"/>
      </w:rPr>
    </w:lvl>
    <w:lvl w:ilvl="3">
      <w:start w:val="1"/>
      <w:numFmt w:val="decimal"/>
      <w:suff w:val="space"/>
      <w:lvlText w:val="%1.%2.%3.%4"/>
      <w:lvlJc w:val="left"/>
      <w:pPr>
        <w:ind w:left="264"/>
      </w:pPr>
      <w:rPr>
        <w:rFonts w:cs="Times New Roman" w:hint="default"/>
      </w:rPr>
    </w:lvl>
    <w:lvl w:ilvl="4">
      <w:start w:val="1"/>
      <w:numFmt w:val="decimal"/>
      <w:suff w:val="space"/>
      <w:lvlText w:val="%1.%2.%3.%4.%5"/>
      <w:lvlJc w:val="left"/>
      <w:pPr>
        <w:ind w:left="264"/>
      </w:pPr>
      <w:rPr>
        <w:rFonts w:cs="Times New Roman" w:hint="default"/>
      </w:rPr>
    </w:lvl>
    <w:lvl w:ilvl="5">
      <w:start w:val="1"/>
      <w:numFmt w:val="decimal"/>
      <w:lvlText w:val="%1.%2.%3.%4.%5.%6"/>
      <w:lvlJc w:val="left"/>
      <w:pPr>
        <w:tabs>
          <w:tab w:val="num" w:pos="1416"/>
        </w:tabs>
        <w:ind w:left="1416" w:hanging="1152"/>
      </w:pPr>
      <w:rPr>
        <w:rFonts w:cs="Times New Roman" w:hint="default"/>
      </w:rPr>
    </w:lvl>
    <w:lvl w:ilvl="6">
      <w:start w:val="1"/>
      <w:numFmt w:val="decimal"/>
      <w:lvlText w:val="%1.%2.%3.%4.%5.%6.%7"/>
      <w:lvlJc w:val="left"/>
      <w:pPr>
        <w:tabs>
          <w:tab w:val="num" w:pos="1560"/>
        </w:tabs>
        <w:ind w:left="1560" w:hanging="1296"/>
      </w:pPr>
      <w:rPr>
        <w:rFonts w:cs="Times New Roman" w:hint="default"/>
      </w:rPr>
    </w:lvl>
    <w:lvl w:ilvl="7">
      <w:start w:val="1"/>
      <w:numFmt w:val="decimal"/>
      <w:lvlText w:val="%1.%2.%3.%4.%5.%6.%7.%8"/>
      <w:lvlJc w:val="left"/>
      <w:pPr>
        <w:tabs>
          <w:tab w:val="num" w:pos="1704"/>
        </w:tabs>
        <w:ind w:left="1704" w:hanging="1440"/>
      </w:pPr>
      <w:rPr>
        <w:rFonts w:cs="Times New Roman" w:hint="default"/>
      </w:rPr>
    </w:lvl>
    <w:lvl w:ilvl="8">
      <w:start w:val="1"/>
      <w:numFmt w:val="decimal"/>
      <w:lvlText w:val="%1.%2.%3.%4.%5.%6.%7.%8.%9"/>
      <w:lvlJc w:val="left"/>
      <w:pPr>
        <w:tabs>
          <w:tab w:val="num" w:pos="1848"/>
        </w:tabs>
        <w:ind w:left="1848" w:hanging="1584"/>
      </w:pPr>
      <w:rPr>
        <w:rFonts w:cs="Times New Roman" w:hint="default"/>
      </w:rPr>
    </w:lvl>
  </w:abstractNum>
  <w:abstractNum w:abstractNumId="121" w15:restartNumberingAfterBreak="0">
    <w:nsid w:val="5697312A"/>
    <w:multiLevelType w:val="hybridMultilevel"/>
    <w:tmpl w:val="C5D4EF2C"/>
    <w:styleLink w:val="ImportedStyle17"/>
    <w:lvl w:ilvl="0" w:tplc="7F125656">
      <w:start w:val="1"/>
      <w:numFmt w:val="decimal"/>
      <w:pStyle w:val="3811"/>
      <w:lvlText w:val="3.8.1.%1"/>
      <w:lvlJc w:val="left"/>
      <w:pPr>
        <w:ind w:left="1077"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22" w15:restartNumberingAfterBreak="0">
    <w:nsid w:val="57BB68FA"/>
    <w:multiLevelType w:val="multilevel"/>
    <w:tmpl w:val="90243422"/>
    <w:styleLink w:val="PwCListNumbers1214"/>
    <w:lvl w:ilvl="0">
      <w:start w:val="1"/>
      <w:numFmt w:val="upperRoman"/>
      <w:lvlText w:val="%1"/>
      <w:lvlJc w:val="left"/>
      <w:pPr>
        <w:tabs>
          <w:tab w:val="num" w:pos="432"/>
        </w:tabs>
        <w:ind w:left="357" w:hanging="357"/>
      </w:pPr>
      <w:rPr>
        <w:rFonts w:hint="default"/>
      </w:rPr>
    </w:lvl>
    <w:lvl w:ilvl="1">
      <w:start w:val="1"/>
      <w:numFmt w:val="decimal"/>
      <w:lvlText w:val="%2"/>
      <w:lvlJc w:val="left"/>
      <w:pPr>
        <w:tabs>
          <w:tab w:val="num" w:pos="718"/>
        </w:tabs>
        <w:ind w:left="357" w:hanging="357"/>
      </w:pPr>
      <w:rPr>
        <w:rFonts w:ascii="Georgia" w:hAnsi="Georgia" w:hint="default"/>
        <w:i/>
        <w:color w:val="auto"/>
        <w:sz w:val="24"/>
      </w:rPr>
    </w:lvl>
    <w:lvl w:ilvl="2">
      <w:start w:val="1"/>
      <w:numFmt w:val="decimal"/>
      <w:lvlText w:val="%2.%3"/>
      <w:lvlJc w:val="left"/>
      <w:pPr>
        <w:tabs>
          <w:tab w:val="num" w:pos="720"/>
        </w:tabs>
        <w:ind w:left="357" w:hanging="357"/>
      </w:pPr>
      <w:rPr>
        <w:rFonts w:hint="default"/>
      </w:rPr>
    </w:lvl>
    <w:lvl w:ilvl="3">
      <w:start w:val="1"/>
      <w:numFmt w:val="decimal"/>
      <w:lvlText w:val="%2.%3.%4"/>
      <w:lvlJc w:val="left"/>
      <w:pPr>
        <w:tabs>
          <w:tab w:val="num" w:pos="864"/>
        </w:tabs>
        <w:ind w:left="357" w:hanging="357"/>
      </w:pPr>
      <w:rPr>
        <w:rFonts w:hint="default"/>
      </w:rPr>
    </w:lvl>
    <w:lvl w:ilvl="4">
      <w:start w:val="1"/>
      <w:numFmt w:val="decimal"/>
      <w:lvlText w:val="%2.%3.%4.%5"/>
      <w:lvlJc w:val="left"/>
      <w:pPr>
        <w:tabs>
          <w:tab w:val="num" w:pos="1008"/>
        </w:tabs>
        <w:ind w:left="357" w:hanging="357"/>
      </w:pPr>
      <w:rPr>
        <w:rFonts w:hint="default"/>
      </w:rPr>
    </w:lvl>
    <w:lvl w:ilvl="5">
      <w:start w:val="1"/>
      <w:numFmt w:val="decimal"/>
      <w:lvlText w:val="%2.%3.%4.%5.%6"/>
      <w:lvlJc w:val="left"/>
      <w:pPr>
        <w:tabs>
          <w:tab w:val="num" w:pos="1152"/>
        </w:tabs>
        <w:ind w:left="357" w:hanging="357"/>
      </w:pPr>
      <w:rPr>
        <w:rFonts w:hint="default"/>
      </w:rPr>
    </w:lvl>
    <w:lvl w:ilvl="6">
      <w:start w:val="1"/>
      <w:numFmt w:val="decimal"/>
      <w:lvlText w:val="%1.%2.%3.%4.%5.%6.%7"/>
      <w:lvlJc w:val="left"/>
      <w:pPr>
        <w:tabs>
          <w:tab w:val="num" w:pos="1296"/>
        </w:tabs>
        <w:ind w:left="357" w:hanging="357"/>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3" w15:restartNumberingAfterBreak="0">
    <w:nsid w:val="582F4130"/>
    <w:multiLevelType w:val="singleLevel"/>
    <w:tmpl w:val="D6947B42"/>
    <w:lvl w:ilvl="0">
      <w:start w:val="1"/>
      <w:numFmt w:val="bullet"/>
      <w:pStyle w:val="Bulletwithtext1"/>
      <w:lvlText w:val=""/>
      <w:lvlJc w:val="left"/>
      <w:pPr>
        <w:tabs>
          <w:tab w:val="num" w:pos="360"/>
        </w:tabs>
        <w:ind w:left="360" w:hanging="360"/>
      </w:pPr>
      <w:rPr>
        <w:rFonts w:ascii="Wingdings" w:hAnsi="Wingdings" w:hint="default"/>
        <w:b w:val="0"/>
        <w:i w:val="0"/>
        <w:sz w:val="16"/>
      </w:rPr>
    </w:lvl>
  </w:abstractNum>
  <w:abstractNum w:abstractNumId="124" w15:restartNumberingAfterBreak="0">
    <w:nsid w:val="5905652C"/>
    <w:multiLevelType w:val="hybridMultilevel"/>
    <w:tmpl w:val="D520EB98"/>
    <w:lvl w:ilvl="0" w:tplc="F61E664A">
      <w:start w:val="1"/>
      <w:numFmt w:val="decimal"/>
      <w:pStyle w:val="Heading1Ignas"/>
      <w:lvlText w:val="%1."/>
      <w:lvlJc w:val="left"/>
      <w:pPr>
        <w:tabs>
          <w:tab w:val="num" w:pos="1035"/>
        </w:tabs>
        <w:ind w:left="1035" w:hanging="915"/>
      </w:pPr>
      <w:rPr>
        <w:rFonts w:hint="default"/>
      </w:rPr>
    </w:lvl>
    <w:lvl w:ilvl="1" w:tplc="04270019">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25" w15:restartNumberingAfterBreak="0">
    <w:nsid w:val="591E15F2"/>
    <w:multiLevelType w:val="multilevel"/>
    <w:tmpl w:val="20D29FBE"/>
    <w:lvl w:ilvl="0">
      <w:start w:val="1"/>
      <w:numFmt w:val="decimal"/>
      <w:pStyle w:val="Numbered"/>
      <w:lvlText w:val="%1."/>
      <w:lvlJc w:val="left"/>
      <w:pPr>
        <w:ind w:left="1211" w:hanging="360"/>
      </w:pPr>
      <w:rPr>
        <w:rFonts w:hint="default"/>
        <w:color w:val="4F566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6" w15:restartNumberingAfterBreak="0">
    <w:nsid w:val="59711B05"/>
    <w:multiLevelType w:val="hybridMultilevel"/>
    <w:tmpl w:val="87F086A2"/>
    <w:styleLink w:val="ALAnnexList11"/>
    <w:lvl w:ilvl="0" w:tplc="87507358">
      <w:start w:val="3"/>
      <w:numFmt w:val="bullet"/>
      <w:lvlText w:val="–"/>
      <w:lvlJc w:val="left"/>
      <w:pPr>
        <w:tabs>
          <w:tab w:val="num" w:pos="720"/>
        </w:tabs>
        <w:ind w:firstLine="720"/>
      </w:pPr>
      <w:rPr>
        <w:rFonts w:ascii="Courier" w:hAnsi="Courier" w:hint="default"/>
        <w:b w:val="0"/>
        <w:i w:val="0"/>
        <w:sz w:val="18"/>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5A9252BB"/>
    <w:multiLevelType w:val="hybridMultilevel"/>
    <w:tmpl w:val="5C0A8018"/>
    <w:lvl w:ilvl="0" w:tplc="B72C8E46">
      <w:start w:val="1"/>
      <w:numFmt w:val="decimal"/>
      <w:pStyle w:val="Lentel"/>
      <w:lvlText w:val="%ňlentel"/>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8" w15:restartNumberingAfterBreak="0">
    <w:nsid w:val="5ADE4BE7"/>
    <w:multiLevelType w:val="multilevel"/>
    <w:tmpl w:val="16A2CC24"/>
    <w:styleLink w:val="Style831"/>
    <w:lvl w:ilvl="0">
      <w:start w:val="2"/>
      <w:numFmt w:val="decimal"/>
      <w:lvlText w:val="%1."/>
      <w:lvlJc w:val="left"/>
      <w:pPr>
        <w:tabs>
          <w:tab w:val="num" w:pos="360"/>
        </w:tabs>
      </w:pPr>
      <w:rPr>
        <w:rFonts w:ascii="Times New Roman" w:hAnsi="Times New Roman" w:cs="Times New Roman" w:hint="default"/>
        <w:b w:val="0"/>
        <w:i w:val="0"/>
        <w:sz w:val="24"/>
      </w:rPr>
    </w:lvl>
    <w:lvl w:ilvl="1">
      <w:start w:val="1"/>
      <w:numFmt w:val="decimal"/>
      <w:lvlText w:val="%1.%2."/>
      <w:lvlJc w:val="left"/>
      <w:pPr>
        <w:tabs>
          <w:tab w:val="num" w:pos="360"/>
        </w:tabs>
      </w:pPr>
      <w:rPr>
        <w:rFonts w:ascii="Times New Roman" w:hAnsi="Times New Roman" w:cs="Times New Roman" w:hint="default"/>
        <w:b/>
        <w:i w:val="0"/>
        <w:sz w:val="24"/>
      </w:rPr>
    </w:lvl>
    <w:lvl w:ilvl="2">
      <w:start w:val="2"/>
      <w:numFmt w:val="decimal"/>
      <w:lvlText w:val="%3.1.1"/>
      <w:lvlJc w:val="left"/>
      <w:pPr>
        <w:tabs>
          <w:tab w:val="num" w:pos="720"/>
        </w:tabs>
      </w:pPr>
      <w:rPr>
        <w:rFonts w:ascii="Times New Roman" w:hAnsi="Times New Roman" w:cs="Times New Roman" w:hint="default"/>
        <w:b w:val="0"/>
        <w:i w:val="0"/>
        <w:sz w:val="24"/>
      </w:rPr>
    </w:lvl>
    <w:lvl w:ilvl="3">
      <w:start w:val="1"/>
      <w:numFmt w:val="decimal"/>
      <w:lvlText w:val="%1.%2.%3.%4."/>
      <w:lvlJc w:val="left"/>
      <w:pPr>
        <w:tabs>
          <w:tab w:val="num" w:pos="720"/>
        </w:tabs>
      </w:pPr>
      <w:rPr>
        <w:rFonts w:ascii="Times New Roman" w:hAnsi="Times New Roman" w:cs="Times New Roman" w:hint="default"/>
        <w:b w:val="0"/>
        <w:i w:val="0"/>
        <w:sz w:val="24"/>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9" w15:restartNumberingAfterBreak="0">
    <w:nsid w:val="5D026A73"/>
    <w:multiLevelType w:val="multilevel"/>
    <w:tmpl w:val="CADE4740"/>
    <w:lvl w:ilvl="0">
      <w:start w:val="1"/>
      <w:numFmt w:val="bullet"/>
      <w:pStyle w:val="Sraas1"/>
      <w:lvlText w:val=""/>
      <w:lvlJc w:val="left"/>
      <w:pPr>
        <w:tabs>
          <w:tab w:val="num" w:pos="1401"/>
        </w:tabs>
        <w:ind w:left="568" w:hanging="284"/>
      </w:pPr>
      <w:rPr>
        <w:rFonts w:ascii="Symbol" w:hAnsi="Symbol" w:hint="default"/>
        <w:color w:val="000000"/>
        <w:sz w:val="16"/>
      </w:rPr>
    </w:lvl>
    <w:lvl w:ilvl="1">
      <w:start w:val="1"/>
      <w:numFmt w:val="bullet"/>
      <w:lvlText w:val=""/>
      <w:lvlJc w:val="left"/>
      <w:pPr>
        <w:tabs>
          <w:tab w:val="num" w:pos="1968"/>
        </w:tabs>
        <w:ind w:left="1135" w:hanging="284"/>
      </w:pPr>
      <w:rPr>
        <w:rFonts w:ascii="Wingdings" w:hAnsi="Wingdings" w:hint="default"/>
        <w:color w:val="000000"/>
        <w:sz w:val="12"/>
      </w:rPr>
    </w:lvl>
    <w:lvl w:ilvl="2">
      <w:start w:val="1"/>
      <w:numFmt w:val="bullet"/>
      <w:lvlText w:val=""/>
      <w:lvlJc w:val="left"/>
      <w:pPr>
        <w:tabs>
          <w:tab w:val="num" w:pos="2535"/>
        </w:tabs>
        <w:ind w:left="1702" w:hanging="284"/>
      </w:pPr>
      <w:rPr>
        <w:rFonts w:ascii="Wingdings" w:hAnsi="Wingdings" w:hint="default"/>
        <w:color w:val="000000"/>
        <w:sz w:val="12"/>
      </w:rPr>
    </w:lvl>
    <w:lvl w:ilvl="3">
      <w:start w:val="1"/>
      <w:numFmt w:val="bullet"/>
      <w:lvlText w:val=""/>
      <w:lvlJc w:val="left"/>
      <w:pPr>
        <w:tabs>
          <w:tab w:val="num" w:pos="3102"/>
        </w:tabs>
        <w:ind w:left="2269" w:hanging="284"/>
      </w:pPr>
      <w:rPr>
        <w:rFonts w:ascii="Wingdings" w:hAnsi="Wingdings" w:hint="default"/>
        <w:color w:val="000000"/>
        <w:sz w:val="12"/>
      </w:rPr>
    </w:lvl>
    <w:lvl w:ilvl="4">
      <w:start w:val="1"/>
      <w:numFmt w:val="bullet"/>
      <w:lvlText w:val=""/>
      <w:lvlJc w:val="left"/>
      <w:pPr>
        <w:tabs>
          <w:tab w:val="num" w:pos="3669"/>
        </w:tabs>
        <w:ind w:left="2836" w:hanging="284"/>
      </w:pPr>
      <w:rPr>
        <w:rFonts w:ascii="Wingdings" w:hAnsi="Wingdings" w:hint="default"/>
        <w:color w:val="000000"/>
        <w:sz w:val="12"/>
      </w:rPr>
    </w:lvl>
    <w:lvl w:ilvl="5">
      <w:start w:val="1"/>
      <w:numFmt w:val="bullet"/>
      <w:lvlText w:val="o"/>
      <w:lvlJc w:val="left"/>
      <w:pPr>
        <w:tabs>
          <w:tab w:val="num" w:pos="4236"/>
        </w:tabs>
        <w:ind w:left="3403" w:hanging="284"/>
      </w:pPr>
      <w:rPr>
        <w:rFonts w:ascii="Courier New" w:hAnsi="Courier New" w:hint="default"/>
        <w:color w:val="000000"/>
        <w:sz w:val="12"/>
      </w:rPr>
    </w:lvl>
    <w:lvl w:ilvl="6">
      <w:start w:val="1"/>
      <w:numFmt w:val="bullet"/>
      <w:lvlText w:val=""/>
      <w:lvlJc w:val="left"/>
      <w:pPr>
        <w:tabs>
          <w:tab w:val="num" w:pos="4803"/>
        </w:tabs>
        <w:ind w:left="3970" w:hanging="284"/>
      </w:pPr>
      <w:rPr>
        <w:rFonts w:ascii="Wingdings" w:hAnsi="Wingdings" w:hint="default"/>
        <w:color w:val="000000"/>
        <w:sz w:val="16"/>
      </w:rPr>
    </w:lvl>
    <w:lvl w:ilvl="7">
      <w:start w:val="1"/>
      <w:numFmt w:val="bullet"/>
      <w:lvlText w:val=""/>
      <w:lvlJc w:val="left"/>
      <w:pPr>
        <w:tabs>
          <w:tab w:val="num" w:pos="5370"/>
        </w:tabs>
        <w:ind w:left="4537" w:hanging="284"/>
      </w:pPr>
      <w:rPr>
        <w:rFonts w:ascii="Wingdings" w:hAnsi="Wingdings" w:hint="default"/>
        <w:color w:val="000000"/>
        <w:sz w:val="16"/>
      </w:rPr>
    </w:lvl>
    <w:lvl w:ilvl="8">
      <w:start w:val="1"/>
      <w:numFmt w:val="bullet"/>
      <w:lvlText w:val=""/>
      <w:lvlJc w:val="left"/>
      <w:pPr>
        <w:tabs>
          <w:tab w:val="num" w:pos="5937"/>
        </w:tabs>
        <w:ind w:left="5104" w:hanging="284"/>
      </w:pPr>
      <w:rPr>
        <w:rFonts w:ascii="Wingdings" w:hAnsi="Wingdings" w:hint="default"/>
        <w:color w:val="000000"/>
        <w:sz w:val="16"/>
      </w:rPr>
    </w:lvl>
  </w:abstractNum>
  <w:abstractNum w:abstractNumId="130" w15:restartNumberingAfterBreak="0">
    <w:nsid w:val="5DB413D4"/>
    <w:multiLevelType w:val="hybridMultilevel"/>
    <w:tmpl w:val="80BEA03A"/>
    <w:styleLink w:val="PwCListNumbers1214122"/>
    <w:lvl w:ilvl="0" w:tplc="04270001">
      <w:start w:val="1"/>
      <w:numFmt w:val="bullet"/>
      <w:lvlText w:val=""/>
      <w:lvlJc w:val="left"/>
      <w:pPr>
        <w:ind w:left="2024" w:hanging="360"/>
      </w:pPr>
      <w:rPr>
        <w:rFonts w:ascii="Symbol" w:hAnsi="Symbol" w:hint="default"/>
      </w:rPr>
    </w:lvl>
    <w:lvl w:ilvl="1" w:tplc="04270003" w:tentative="1">
      <w:start w:val="1"/>
      <w:numFmt w:val="bullet"/>
      <w:lvlText w:val="o"/>
      <w:lvlJc w:val="left"/>
      <w:pPr>
        <w:ind w:left="2744" w:hanging="360"/>
      </w:pPr>
      <w:rPr>
        <w:rFonts w:ascii="Courier New" w:hAnsi="Courier New" w:cs="Courier New" w:hint="default"/>
      </w:rPr>
    </w:lvl>
    <w:lvl w:ilvl="2" w:tplc="04270005" w:tentative="1">
      <w:start w:val="1"/>
      <w:numFmt w:val="bullet"/>
      <w:lvlText w:val=""/>
      <w:lvlJc w:val="left"/>
      <w:pPr>
        <w:ind w:left="3464" w:hanging="360"/>
      </w:pPr>
      <w:rPr>
        <w:rFonts w:ascii="Wingdings" w:hAnsi="Wingdings" w:hint="default"/>
      </w:rPr>
    </w:lvl>
    <w:lvl w:ilvl="3" w:tplc="04270001" w:tentative="1">
      <w:start w:val="1"/>
      <w:numFmt w:val="bullet"/>
      <w:lvlText w:val=""/>
      <w:lvlJc w:val="left"/>
      <w:pPr>
        <w:ind w:left="4184" w:hanging="360"/>
      </w:pPr>
      <w:rPr>
        <w:rFonts w:ascii="Symbol" w:hAnsi="Symbol" w:hint="default"/>
      </w:rPr>
    </w:lvl>
    <w:lvl w:ilvl="4" w:tplc="04270003" w:tentative="1">
      <w:start w:val="1"/>
      <w:numFmt w:val="bullet"/>
      <w:lvlText w:val="o"/>
      <w:lvlJc w:val="left"/>
      <w:pPr>
        <w:ind w:left="4904" w:hanging="360"/>
      </w:pPr>
      <w:rPr>
        <w:rFonts w:ascii="Courier New" w:hAnsi="Courier New" w:cs="Courier New" w:hint="default"/>
      </w:rPr>
    </w:lvl>
    <w:lvl w:ilvl="5" w:tplc="04270005" w:tentative="1">
      <w:start w:val="1"/>
      <w:numFmt w:val="bullet"/>
      <w:lvlText w:val=""/>
      <w:lvlJc w:val="left"/>
      <w:pPr>
        <w:ind w:left="5624" w:hanging="360"/>
      </w:pPr>
      <w:rPr>
        <w:rFonts w:ascii="Wingdings" w:hAnsi="Wingdings" w:hint="default"/>
      </w:rPr>
    </w:lvl>
    <w:lvl w:ilvl="6" w:tplc="04270001" w:tentative="1">
      <w:start w:val="1"/>
      <w:numFmt w:val="bullet"/>
      <w:lvlText w:val=""/>
      <w:lvlJc w:val="left"/>
      <w:pPr>
        <w:ind w:left="6344" w:hanging="360"/>
      </w:pPr>
      <w:rPr>
        <w:rFonts w:ascii="Symbol" w:hAnsi="Symbol" w:hint="default"/>
      </w:rPr>
    </w:lvl>
    <w:lvl w:ilvl="7" w:tplc="04270003" w:tentative="1">
      <w:start w:val="1"/>
      <w:numFmt w:val="bullet"/>
      <w:lvlText w:val="o"/>
      <w:lvlJc w:val="left"/>
      <w:pPr>
        <w:ind w:left="7064" w:hanging="360"/>
      </w:pPr>
      <w:rPr>
        <w:rFonts w:ascii="Courier New" w:hAnsi="Courier New" w:cs="Courier New" w:hint="default"/>
      </w:rPr>
    </w:lvl>
    <w:lvl w:ilvl="8" w:tplc="04270005" w:tentative="1">
      <w:start w:val="1"/>
      <w:numFmt w:val="bullet"/>
      <w:lvlText w:val=""/>
      <w:lvlJc w:val="left"/>
      <w:pPr>
        <w:ind w:left="7784" w:hanging="360"/>
      </w:pPr>
      <w:rPr>
        <w:rFonts w:ascii="Wingdings" w:hAnsi="Wingdings" w:hint="default"/>
      </w:rPr>
    </w:lvl>
  </w:abstractNum>
  <w:abstractNum w:abstractNumId="131" w15:restartNumberingAfterBreak="0">
    <w:nsid w:val="5DEA3732"/>
    <w:multiLevelType w:val="hybridMultilevel"/>
    <w:tmpl w:val="51E2C2AE"/>
    <w:lvl w:ilvl="0" w:tplc="FFFFFFFF">
      <w:start w:val="1"/>
      <w:numFmt w:val="decimal"/>
      <w:pStyle w:val="2311"/>
      <w:lvlText w:val="2.3.1.%1"/>
      <w:lvlJc w:val="left"/>
      <w:pPr>
        <w:ind w:left="720" w:hanging="360"/>
      </w:pPr>
      <w:rPr>
        <w:rFonts w:ascii="Arial Narrow" w:hAnsi="Arial Narrow" w:hint="default"/>
        <w:b/>
        <w:i/>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33" w15:restartNumberingAfterBreak="0">
    <w:nsid w:val="5F29714D"/>
    <w:multiLevelType w:val="multilevel"/>
    <w:tmpl w:val="2E9EAA3A"/>
    <w:lvl w:ilvl="0">
      <w:start w:val="1"/>
      <w:numFmt w:val="decimal"/>
      <w:lvlText w:val="%1."/>
      <w:lvlJc w:val="left"/>
      <w:pPr>
        <w:tabs>
          <w:tab w:val="num" w:pos="1080"/>
        </w:tabs>
        <w:ind w:left="1080" w:hanging="360"/>
      </w:pPr>
      <w:rPr>
        <w:rFonts w:cs="Times New Roman" w:hint="default"/>
      </w:rPr>
    </w:lvl>
    <w:lvl w:ilvl="1">
      <w:start w:val="1"/>
      <w:numFmt w:val="decimal"/>
      <w:lvlText w:val="%1.%2."/>
      <w:lvlJc w:val="left"/>
      <w:pPr>
        <w:tabs>
          <w:tab w:val="num" w:pos="1512"/>
        </w:tabs>
        <w:ind w:left="1512" w:hanging="432"/>
      </w:pPr>
      <w:rPr>
        <w:rFonts w:ascii="Times New Roman Bold" w:hAnsi="Times New Roman Bold" w:cs="Times New Roman" w:hint="default"/>
        <w:b/>
        <w:i w:val="0"/>
        <w:sz w:val="24"/>
      </w:rPr>
    </w:lvl>
    <w:lvl w:ilvl="2">
      <w:start w:val="1"/>
      <w:numFmt w:val="decimal"/>
      <w:lvlText w:val="%1.%2.%3."/>
      <w:lvlJc w:val="left"/>
      <w:pPr>
        <w:tabs>
          <w:tab w:val="num" w:pos="1072"/>
        </w:tabs>
        <w:ind w:left="1072" w:hanging="504"/>
      </w:pPr>
      <w:rPr>
        <w:rFonts w:cs="Times New Roman" w:hint="default"/>
        <w:b w:val="0"/>
      </w:rPr>
    </w:lvl>
    <w:lvl w:ilvl="3">
      <w:start w:val="1"/>
      <w:numFmt w:val="decimal"/>
      <w:lvlText w:val="%1.%2.%3.%4."/>
      <w:lvlJc w:val="left"/>
      <w:pPr>
        <w:tabs>
          <w:tab w:val="num" w:pos="2808"/>
        </w:tabs>
        <w:ind w:left="2808" w:hanging="648"/>
      </w:pPr>
      <w:rPr>
        <w:rFonts w:cs="Times New Roman" w:hint="default"/>
        <w:b w:val="0"/>
        <w:i w:val="0"/>
      </w:rPr>
    </w:lvl>
    <w:lvl w:ilvl="4">
      <w:start w:val="1"/>
      <w:numFmt w:val="decimal"/>
      <w:lvlText w:val="%1.%2.%3.%4.%5."/>
      <w:lvlJc w:val="left"/>
      <w:pPr>
        <w:tabs>
          <w:tab w:val="num" w:pos="1785"/>
        </w:tabs>
        <w:ind w:left="1785" w:hanging="792"/>
      </w:pPr>
      <w:rPr>
        <w:rFonts w:cs="Times New Roman" w:hint="default"/>
        <w:b w:val="0"/>
        <w:i w:val="0"/>
      </w:rPr>
    </w:lvl>
    <w:lvl w:ilvl="5">
      <w:start w:val="1"/>
      <w:numFmt w:val="decimal"/>
      <w:lvlText w:val="%1.%2.%3.%4.%5.%6."/>
      <w:lvlJc w:val="left"/>
      <w:pPr>
        <w:tabs>
          <w:tab w:val="num" w:pos="3456"/>
        </w:tabs>
        <w:ind w:left="3456" w:hanging="936"/>
      </w:pPr>
      <w:rPr>
        <w:rFonts w:cs="Times New Roman" w:hint="default"/>
        <w:b w:val="0"/>
      </w:rPr>
    </w:lvl>
    <w:lvl w:ilvl="6">
      <w:start w:val="1"/>
      <w:numFmt w:val="decimal"/>
      <w:lvlText w:val="%1.%2.%3.%4.%5.%6.%7."/>
      <w:lvlJc w:val="left"/>
      <w:pPr>
        <w:tabs>
          <w:tab w:val="num" w:pos="3960"/>
        </w:tabs>
        <w:ind w:left="3960" w:hanging="1080"/>
      </w:pPr>
      <w:rPr>
        <w:rFonts w:cs="Times New Roman" w:hint="default"/>
      </w:rPr>
    </w:lvl>
    <w:lvl w:ilvl="7">
      <w:start w:val="1"/>
      <w:numFmt w:val="decimal"/>
      <w:lvlText w:val="%1.%2.%3.%4.%5.%6.%7.%8."/>
      <w:lvlJc w:val="left"/>
      <w:pPr>
        <w:tabs>
          <w:tab w:val="num" w:pos="4464"/>
        </w:tabs>
        <w:ind w:left="4464" w:hanging="1224"/>
      </w:pPr>
      <w:rPr>
        <w:rFonts w:cs="Times New Roman" w:hint="default"/>
      </w:rPr>
    </w:lvl>
    <w:lvl w:ilvl="8">
      <w:start w:val="1"/>
      <w:numFmt w:val="decimal"/>
      <w:lvlText w:val="%1.%2.%3.%4.%5.%6.%7.%8.%9."/>
      <w:lvlJc w:val="left"/>
      <w:pPr>
        <w:tabs>
          <w:tab w:val="num" w:pos="5040"/>
        </w:tabs>
        <w:ind w:left="5040" w:hanging="1440"/>
      </w:pPr>
      <w:rPr>
        <w:rFonts w:cs="Times New Roman" w:hint="default"/>
      </w:rPr>
    </w:lvl>
  </w:abstractNum>
  <w:abstractNum w:abstractNumId="134" w15:restartNumberingAfterBreak="0">
    <w:nsid w:val="606B37C3"/>
    <w:multiLevelType w:val="multilevel"/>
    <w:tmpl w:val="C5C25012"/>
    <w:styleLink w:val="ALMultilevelbulletlist11"/>
    <w:lvl w:ilvl="0">
      <w:start w:val="2"/>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1"/>
      <w:numFmt w:val="decimal"/>
      <w:lvlText w:val="%1.%2.%3."/>
      <w:lvlJc w:val="left"/>
      <w:pPr>
        <w:ind w:left="1429" w:hanging="720"/>
      </w:pPr>
      <w:rPr>
        <w:rFonts w:cs="Times New Roman" w:hint="default"/>
        <w:sz w:val="24"/>
        <w:szCs w:val="24"/>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5" w15:restartNumberingAfterBreak="0">
    <w:nsid w:val="60A868C5"/>
    <w:multiLevelType w:val="multilevel"/>
    <w:tmpl w:val="49300BB8"/>
    <w:styleLink w:val="StyleBulleted7pt3"/>
    <w:lvl w:ilvl="0">
      <w:start w:val="1"/>
      <w:numFmt w:val="bullet"/>
      <w:lvlText w:val=""/>
      <w:lvlJc w:val="left"/>
      <w:pPr>
        <w:tabs>
          <w:tab w:val="num" w:pos="397"/>
        </w:tabs>
        <w:ind w:left="397" w:hanging="397"/>
      </w:pPr>
      <w:rPr>
        <w:rFonts w:ascii="Symbol" w:hAnsi="Symbol" w:hint="default"/>
        <w:sz w:val="20"/>
      </w:rPr>
    </w:lvl>
    <w:lvl w:ilvl="1">
      <w:start w:val="1"/>
      <w:numFmt w:val="bullet"/>
      <w:lvlText w:val="o"/>
      <w:lvlJc w:val="left"/>
      <w:pPr>
        <w:tabs>
          <w:tab w:val="num" w:pos="567"/>
        </w:tabs>
        <w:ind w:left="567" w:hanging="283"/>
      </w:pPr>
      <w:rPr>
        <w:rFonts w:ascii="Courier New" w:hAnsi="Courier New" w:hint="default"/>
        <w:sz w:val="16"/>
      </w:rPr>
    </w:lvl>
    <w:lvl w:ilvl="2">
      <w:start w:val="1"/>
      <w:numFmt w:val="bullet"/>
      <w:lvlText w:val=""/>
      <w:lvlJc w:val="left"/>
      <w:pPr>
        <w:tabs>
          <w:tab w:val="num" w:pos="1134"/>
        </w:tabs>
        <w:ind w:left="1134" w:hanging="17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6" w15:restartNumberingAfterBreak="0">
    <w:nsid w:val="60B558B1"/>
    <w:multiLevelType w:val="hybridMultilevel"/>
    <w:tmpl w:val="23A016E8"/>
    <w:lvl w:ilvl="0" w:tplc="A068270A">
      <w:start w:val="1"/>
      <w:numFmt w:val="decimal"/>
      <w:pStyle w:val="sdfadf"/>
      <w:lvlText w:val="3.8.%1"/>
      <w:lvlJc w:val="left"/>
      <w:pPr>
        <w:ind w:left="1074" w:hanging="360"/>
      </w:pPr>
      <w:rPr>
        <w:rFonts w:ascii="Arial Narrow" w:hAnsi="Arial Narrow" w:hint="default"/>
        <w:b/>
        <w:i/>
        <w:color w:val="365F91"/>
        <w:sz w:val="24"/>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37" w15:restartNumberingAfterBreak="0">
    <w:nsid w:val="613901DF"/>
    <w:multiLevelType w:val="multilevel"/>
    <w:tmpl w:val="648A9262"/>
    <w:styleLink w:val="11111132"/>
    <w:lvl w:ilvl="0">
      <w:start w:val="1"/>
      <w:numFmt w:val="decimal"/>
      <w:lvlText w:val="%1."/>
      <w:lvlJc w:val="left"/>
      <w:pPr>
        <w:tabs>
          <w:tab w:val="num" w:pos="851"/>
        </w:tabs>
        <w:ind w:firstLine="737"/>
      </w:pPr>
      <w:rPr>
        <w:rFonts w:cs="Times New Roman" w:hint="default"/>
      </w:rPr>
    </w:lvl>
    <w:lvl w:ilvl="1">
      <w:start w:val="1"/>
      <w:numFmt w:val="decimal"/>
      <w:lvlText w:val="%1.%2."/>
      <w:lvlJc w:val="left"/>
      <w:pPr>
        <w:tabs>
          <w:tab w:val="num" w:pos="1134"/>
        </w:tabs>
        <w:ind w:firstLine="737"/>
      </w:pPr>
      <w:rPr>
        <w:rFonts w:cs="Times New Roman" w:hint="default"/>
      </w:rPr>
    </w:lvl>
    <w:lvl w:ilvl="2">
      <w:start w:val="1"/>
      <w:numFmt w:val="decimal"/>
      <w:lvlText w:val="%1.%2.%3."/>
      <w:lvlJc w:val="left"/>
      <w:pPr>
        <w:tabs>
          <w:tab w:val="num" w:pos="737"/>
        </w:tabs>
        <w:ind w:firstLine="737"/>
      </w:pPr>
      <w:rPr>
        <w:rFonts w:cs="Times New Roman" w:hint="default"/>
      </w:rPr>
    </w:lvl>
    <w:lvl w:ilvl="3">
      <w:start w:val="1"/>
      <w:numFmt w:val="decimal"/>
      <w:lvlText w:val="%1.%2.%3.%4."/>
      <w:lvlJc w:val="left"/>
      <w:pPr>
        <w:tabs>
          <w:tab w:val="num" w:pos="737"/>
        </w:tabs>
        <w:ind w:firstLine="737"/>
      </w:pPr>
      <w:rPr>
        <w:rFonts w:cs="Times New Roman" w:hint="default"/>
      </w:rPr>
    </w:lvl>
    <w:lvl w:ilvl="4">
      <w:start w:val="1"/>
      <w:numFmt w:val="decimal"/>
      <w:lvlText w:val="%1.%2.%3.%4.%5."/>
      <w:lvlJc w:val="left"/>
      <w:pPr>
        <w:tabs>
          <w:tab w:val="num" w:pos="737"/>
        </w:tabs>
        <w:ind w:firstLine="737"/>
      </w:pPr>
      <w:rPr>
        <w:rFonts w:cs="Times New Roman" w:hint="default"/>
      </w:rPr>
    </w:lvl>
    <w:lvl w:ilvl="5">
      <w:start w:val="1"/>
      <w:numFmt w:val="decimal"/>
      <w:lvlText w:val="%1.%2.%3.%4.%5.%6."/>
      <w:lvlJc w:val="left"/>
      <w:pPr>
        <w:tabs>
          <w:tab w:val="num" w:pos="737"/>
        </w:tabs>
        <w:ind w:firstLine="737"/>
      </w:pPr>
      <w:rPr>
        <w:rFonts w:cs="Times New Roman" w:hint="default"/>
      </w:rPr>
    </w:lvl>
    <w:lvl w:ilvl="6">
      <w:start w:val="1"/>
      <w:numFmt w:val="decimal"/>
      <w:lvlText w:val="%1.%2.%3.%4.%5.%6.%7."/>
      <w:lvlJc w:val="left"/>
      <w:pPr>
        <w:tabs>
          <w:tab w:val="num" w:pos="737"/>
        </w:tabs>
        <w:ind w:firstLine="737"/>
      </w:pPr>
      <w:rPr>
        <w:rFonts w:cs="Times New Roman" w:hint="default"/>
      </w:rPr>
    </w:lvl>
    <w:lvl w:ilvl="7">
      <w:start w:val="1"/>
      <w:numFmt w:val="decimal"/>
      <w:lvlText w:val="%1.%2.%3.%4.%5.%6.%7.%8."/>
      <w:lvlJc w:val="left"/>
      <w:pPr>
        <w:tabs>
          <w:tab w:val="num" w:pos="737"/>
        </w:tabs>
        <w:ind w:firstLine="737"/>
      </w:pPr>
      <w:rPr>
        <w:rFonts w:cs="Times New Roman" w:hint="default"/>
      </w:rPr>
    </w:lvl>
    <w:lvl w:ilvl="8">
      <w:start w:val="1"/>
      <w:numFmt w:val="decimal"/>
      <w:lvlText w:val="%1.%2.%3.%4.%5.%6.%7.%8.%9."/>
      <w:lvlJc w:val="left"/>
      <w:pPr>
        <w:tabs>
          <w:tab w:val="num" w:pos="737"/>
        </w:tabs>
        <w:ind w:firstLine="737"/>
      </w:pPr>
      <w:rPr>
        <w:rFonts w:cs="Times New Roman" w:hint="default"/>
      </w:rPr>
    </w:lvl>
  </w:abstractNum>
  <w:abstractNum w:abstractNumId="138"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626F1205"/>
    <w:multiLevelType w:val="multilevel"/>
    <w:tmpl w:val="4C56122C"/>
    <w:styleLink w:val="Stilius51"/>
    <w:lvl w:ilvl="0">
      <w:start w:val="9"/>
      <w:numFmt w:val="decimal"/>
      <w:lvlText w:val="%1."/>
      <w:lvlJc w:val="left"/>
      <w:pPr>
        <w:tabs>
          <w:tab w:val="num" w:pos="720"/>
        </w:tabs>
        <w:ind w:left="720" w:hanging="720"/>
      </w:pPr>
      <w:rPr>
        <w:rFonts w:cs="Times New Roman" w:hint="default"/>
        <w:color w:val="auto"/>
      </w:rPr>
    </w:lvl>
    <w:lvl w:ilvl="1">
      <w:start w:val="1"/>
      <w:numFmt w:val="decimal"/>
      <w:lvlText w:val="%1.%2"/>
      <w:lvlJc w:val="left"/>
      <w:pPr>
        <w:tabs>
          <w:tab w:val="num" w:pos="960"/>
        </w:tabs>
        <w:ind w:left="960" w:hanging="720"/>
      </w:pPr>
      <w:rPr>
        <w:rFonts w:cs="Times New Roman" w:hint="default"/>
        <w:b w:val="0"/>
      </w:rPr>
    </w:lvl>
    <w:lvl w:ilvl="2">
      <w:start w:val="1"/>
      <w:numFmt w:val="decimal"/>
      <w:lvlText w:val="7.%3."/>
      <w:lvlJc w:val="left"/>
      <w:pPr>
        <w:tabs>
          <w:tab w:val="num" w:pos="720"/>
        </w:tabs>
        <w:ind w:left="720" w:hanging="720"/>
      </w:pPr>
      <w:rPr>
        <w:rFonts w:cs="Times New Roman" w:hint="default"/>
        <w:b w:val="0"/>
        <w:sz w:val="24"/>
        <w:szCs w:val="24"/>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0" w15:restartNumberingAfterBreak="0">
    <w:nsid w:val="63075CD5"/>
    <w:multiLevelType w:val="singleLevel"/>
    <w:tmpl w:val="94A63540"/>
    <w:lvl w:ilvl="0">
      <w:start w:val="1"/>
      <w:numFmt w:val="bullet"/>
      <w:pStyle w:val="Bulletwithtext4"/>
      <w:lvlText w:val=""/>
      <w:lvlJc w:val="left"/>
      <w:pPr>
        <w:tabs>
          <w:tab w:val="num" w:pos="1440"/>
        </w:tabs>
        <w:ind w:left="1440" w:hanging="360"/>
      </w:pPr>
      <w:rPr>
        <w:rFonts w:ascii="Symbol" w:hAnsi="Symbol" w:hint="default"/>
        <w:b w:val="0"/>
        <w:i w:val="0"/>
        <w:sz w:val="12"/>
      </w:rPr>
    </w:lvl>
  </w:abstractNum>
  <w:abstractNum w:abstractNumId="141" w15:restartNumberingAfterBreak="0">
    <w:nsid w:val="633A7F34"/>
    <w:multiLevelType w:val="hybridMultilevel"/>
    <w:tmpl w:val="9566F618"/>
    <w:lvl w:ilvl="0" w:tplc="04090001">
      <w:start w:val="1"/>
      <w:numFmt w:val="decimal"/>
      <w:pStyle w:val="511"/>
      <w:lvlText w:val="5.1.%1"/>
      <w:lvlJc w:val="left"/>
      <w:pPr>
        <w:ind w:left="1080" w:hanging="360"/>
      </w:pPr>
      <w:rPr>
        <w:rFonts w:ascii="Arial Narrow" w:hAnsi="Arial Narrow" w:hint="default"/>
        <w:b/>
        <w:i/>
        <w:color w:val="365F91"/>
        <w:sz w:val="24"/>
      </w:rPr>
    </w:lvl>
    <w:lvl w:ilvl="1" w:tplc="04090003" w:tentative="1">
      <w:start w:val="1"/>
      <w:numFmt w:val="lowerLetter"/>
      <w:lvlText w:val="%2."/>
      <w:lvlJc w:val="left"/>
      <w:pPr>
        <w:ind w:left="1800" w:hanging="360"/>
      </w:pPr>
    </w:lvl>
    <w:lvl w:ilvl="2" w:tplc="04090005" w:tentative="1">
      <w:start w:val="1"/>
      <w:numFmt w:val="lowerRoman"/>
      <w:lvlText w:val="%3."/>
      <w:lvlJc w:val="right"/>
      <w:pPr>
        <w:ind w:left="2520" w:hanging="180"/>
      </w:pPr>
    </w:lvl>
    <w:lvl w:ilvl="3" w:tplc="04090001" w:tentative="1">
      <w:start w:val="1"/>
      <w:numFmt w:val="decimal"/>
      <w:lvlText w:val="%4."/>
      <w:lvlJc w:val="left"/>
      <w:pPr>
        <w:ind w:left="3240" w:hanging="360"/>
      </w:pPr>
    </w:lvl>
    <w:lvl w:ilvl="4" w:tplc="04090003" w:tentative="1">
      <w:start w:val="1"/>
      <w:numFmt w:val="lowerLetter"/>
      <w:lvlText w:val="%5."/>
      <w:lvlJc w:val="left"/>
      <w:pPr>
        <w:ind w:left="3960" w:hanging="360"/>
      </w:pPr>
    </w:lvl>
    <w:lvl w:ilvl="5" w:tplc="04090005" w:tentative="1">
      <w:start w:val="1"/>
      <w:numFmt w:val="lowerRoman"/>
      <w:lvlText w:val="%6."/>
      <w:lvlJc w:val="right"/>
      <w:pPr>
        <w:ind w:left="4680" w:hanging="180"/>
      </w:pPr>
    </w:lvl>
    <w:lvl w:ilvl="6" w:tplc="04090001" w:tentative="1">
      <w:start w:val="1"/>
      <w:numFmt w:val="decimal"/>
      <w:lvlText w:val="%7."/>
      <w:lvlJc w:val="left"/>
      <w:pPr>
        <w:ind w:left="5400" w:hanging="360"/>
      </w:pPr>
    </w:lvl>
    <w:lvl w:ilvl="7" w:tplc="04090003" w:tentative="1">
      <w:start w:val="1"/>
      <w:numFmt w:val="lowerLetter"/>
      <w:lvlText w:val="%8."/>
      <w:lvlJc w:val="left"/>
      <w:pPr>
        <w:ind w:left="6120" w:hanging="360"/>
      </w:pPr>
    </w:lvl>
    <w:lvl w:ilvl="8" w:tplc="04090005" w:tentative="1">
      <w:start w:val="1"/>
      <w:numFmt w:val="lowerRoman"/>
      <w:lvlText w:val="%9."/>
      <w:lvlJc w:val="right"/>
      <w:pPr>
        <w:ind w:left="6840" w:hanging="180"/>
      </w:pPr>
    </w:lvl>
  </w:abstractNum>
  <w:abstractNum w:abstractNumId="142" w15:restartNumberingAfterBreak="0">
    <w:nsid w:val="63A21098"/>
    <w:multiLevelType w:val="multilevel"/>
    <w:tmpl w:val="63A21098"/>
    <w:lvl w:ilvl="0">
      <w:start w:val="1"/>
      <w:numFmt w:val="decimal"/>
      <w:pStyle w:val="ALListnumber"/>
      <w:lvlText w:val="%1. "/>
      <w:lvlJc w:val="left"/>
      <w:pPr>
        <w:ind w:left="1134" w:hanging="567"/>
      </w:pPr>
      <w:rPr>
        <w:rFonts w:hint="default"/>
      </w:rPr>
    </w:lvl>
    <w:lvl w:ilvl="1">
      <w:start w:val="1"/>
      <w:numFmt w:val="decimal"/>
      <w:lvlText w:val="%1.%2. "/>
      <w:lvlJc w:val="left"/>
      <w:pPr>
        <w:ind w:left="1984" w:hanging="567"/>
      </w:pPr>
      <w:rPr>
        <w:rFonts w:hint="default"/>
      </w:rPr>
    </w:lvl>
    <w:lvl w:ilvl="2">
      <w:start w:val="1"/>
      <w:numFmt w:val="decimal"/>
      <w:lvlText w:val="%1.%2.%3. "/>
      <w:lvlJc w:val="left"/>
      <w:pPr>
        <w:ind w:left="2268" w:hanging="567"/>
      </w:pPr>
      <w:rPr>
        <w:rFonts w:hint="default"/>
      </w:rPr>
    </w:lvl>
    <w:lvl w:ilvl="3">
      <w:start w:val="1"/>
      <w:numFmt w:val="decimal"/>
      <w:lvlText w:val="%1.%2.%3.%4. "/>
      <w:lvlJc w:val="left"/>
      <w:pPr>
        <w:ind w:left="2835" w:hanging="567"/>
      </w:pPr>
      <w:rPr>
        <w:rFonts w:hint="default"/>
      </w:rPr>
    </w:lvl>
    <w:lvl w:ilvl="4">
      <w:start w:val="1"/>
      <w:numFmt w:val="decimal"/>
      <w:lvlText w:val="%1.%2.%3.%4.%5. "/>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43" w15:restartNumberingAfterBreak="0">
    <w:nsid w:val="64A725ED"/>
    <w:multiLevelType w:val="hybridMultilevel"/>
    <w:tmpl w:val="BC383E76"/>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144" w15:restartNumberingAfterBreak="0">
    <w:nsid w:val="655B2985"/>
    <w:multiLevelType w:val="multilevel"/>
    <w:tmpl w:val="7ACA052E"/>
    <w:lvl w:ilvl="0">
      <w:start w:val="1"/>
      <w:numFmt w:val="decimal"/>
      <w:lvlText w:val="%1."/>
      <w:lvlJc w:val="left"/>
      <w:pPr>
        <w:ind w:left="4755"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146" w15:restartNumberingAfterBreak="0">
    <w:nsid w:val="672846C8"/>
    <w:multiLevelType w:val="multilevel"/>
    <w:tmpl w:val="2522FCCC"/>
    <w:styleLink w:val="Pav2"/>
    <w:lvl w:ilvl="0">
      <w:start w:val="1"/>
      <w:numFmt w:val="decimal"/>
      <w:lvlText w:val="%1 pav."/>
      <w:lvlJc w:val="left"/>
      <w:pPr>
        <w:tabs>
          <w:tab w:val="num" w:pos="720"/>
        </w:tabs>
        <w:ind w:left="720" w:hanging="360"/>
      </w:pPr>
      <w:rPr>
        <w:rFonts w:ascii="Arial" w:hAnsi="Arial" w:cs="Arial"/>
        <w:sz w:val="16"/>
        <w:szCs w:val="16"/>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47" w15:restartNumberingAfterBreak="0">
    <w:nsid w:val="679A402E"/>
    <w:multiLevelType w:val="multilevel"/>
    <w:tmpl w:val="A53EB82E"/>
    <w:styleLink w:val="ALNoteList11"/>
    <w:lvl w:ilvl="0">
      <w:start w:val="5"/>
      <w:numFmt w:val="decimal"/>
      <w:lvlText w:val="%1."/>
      <w:lvlJc w:val="left"/>
      <w:pPr>
        <w:tabs>
          <w:tab w:val="num" w:pos="1080"/>
        </w:tabs>
        <w:ind w:left="1080" w:hanging="360"/>
      </w:pPr>
      <w:rPr>
        <w:rFonts w:cs="Times New Roman" w:hint="default"/>
      </w:rPr>
    </w:lvl>
    <w:lvl w:ilvl="1">
      <w:start w:val="1"/>
      <w:numFmt w:val="decimal"/>
      <w:lvlText w:val="%1.%2."/>
      <w:lvlJc w:val="left"/>
      <w:pPr>
        <w:tabs>
          <w:tab w:val="num" w:pos="1512"/>
        </w:tabs>
        <w:ind w:left="1512" w:hanging="432"/>
      </w:pPr>
      <w:rPr>
        <w:rFonts w:ascii="Times New Roman Bold" w:hAnsi="Times New Roman Bold" w:cs="Times New Roman" w:hint="default"/>
        <w:b/>
        <w:i w:val="0"/>
        <w:sz w:val="24"/>
      </w:rPr>
    </w:lvl>
    <w:lvl w:ilvl="2">
      <w:start w:val="1"/>
      <w:numFmt w:val="decimal"/>
      <w:lvlText w:val="%1.%2.%3."/>
      <w:lvlJc w:val="left"/>
      <w:pPr>
        <w:tabs>
          <w:tab w:val="num" w:pos="1944"/>
        </w:tabs>
        <w:ind w:left="1944" w:hanging="504"/>
      </w:pPr>
      <w:rPr>
        <w:rFonts w:cs="Times New Roman" w:hint="default"/>
        <w:b w:val="0"/>
      </w:rPr>
    </w:lvl>
    <w:lvl w:ilvl="3">
      <w:start w:val="1"/>
      <w:numFmt w:val="decimal"/>
      <w:lvlText w:val="%1.%2.%3.%4."/>
      <w:lvlJc w:val="left"/>
      <w:pPr>
        <w:tabs>
          <w:tab w:val="num" w:pos="2808"/>
        </w:tabs>
        <w:ind w:left="2808" w:hanging="648"/>
      </w:pPr>
      <w:rPr>
        <w:rFonts w:cs="Times New Roman" w:hint="default"/>
        <w:b w:val="0"/>
        <w:i w:val="0"/>
      </w:rPr>
    </w:lvl>
    <w:lvl w:ilvl="4">
      <w:start w:val="1"/>
      <w:numFmt w:val="decimal"/>
      <w:lvlText w:val="%1.%2.%3.%4.%5."/>
      <w:lvlJc w:val="left"/>
      <w:pPr>
        <w:tabs>
          <w:tab w:val="num" w:pos="2952"/>
        </w:tabs>
        <w:ind w:left="2952" w:hanging="792"/>
      </w:pPr>
      <w:rPr>
        <w:rFonts w:cs="Times New Roman" w:hint="default"/>
        <w:b w:val="0"/>
        <w:i w:val="0"/>
      </w:rPr>
    </w:lvl>
    <w:lvl w:ilvl="5">
      <w:start w:val="1"/>
      <w:numFmt w:val="decimal"/>
      <w:lvlText w:val="%1.%2.%3.%4.%5.%6."/>
      <w:lvlJc w:val="left"/>
      <w:pPr>
        <w:tabs>
          <w:tab w:val="num" w:pos="3456"/>
        </w:tabs>
        <w:ind w:left="3456" w:hanging="936"/>
      </w:pPr>
      <w:rPr>
        <w:rFonts w:cs="Times New Roman" w:hint="default"/>
        <w:b w:val="0"/>
      </w:rPr>
    </w:lvl>
    <w:lvl w:ilvl="6">
      <w:start w:val="1"/>
      <w:numFmt w:val="decimal"/>
      <w:lvlText w:val="%1.%2.%3.%4.%5.%6.%7."/>
      <w:lvlJc w:val="left"/>
      <w:pPr>
        <w:tabs>
          <w:tab w:val="num" w:pos="3960"/>
        </w:tabs>
        <w:ind w:left="3960" w:hanging="1080"/>
      </w:pPr>
      <w:rPr>
        <w:rFonts w:cs="Times New Roman" w:hint="default"/>
      </w:rPr>
    </w:lvl>
    <w:lvl w:ilvl="7">
      <w:start w:val="1"/>
      <w:numFmt w:val="decimal"/>
      <w:lvlText w:val="%1.%2.%3.%4.%5.%6.%7.%8."/>
      <w:lvlJc w:val="left"/>
      <w:pPr>
        <w:tabs>
          <w:tab w:val="num" w:pos="4464"/>
        </w:tabs>
        <w:ind w:left="4464" w:hanging="1224"/>
      </w:pPr>
      <w:rPr>
        <w:rFonts w:cs="Times New Roman" w:hint="default"/>
      </w:rPr>
    </w:lvl>
    <w:lvl w:ilvl="8">
      <w:start w:val="1"/>
      <w:numFmt w:val="decimal"/>
      <w:lvlText w:val="%1.%2.%3.%4.%5.%6.%7.%8.%9."/>
      <w:lvlJc w:val="left"/>
      <w:pPr>
        <w:tabs>
          <w:tab w:val="num" w:pos="5040"/>
        </w:tabs>
        <w:ind w:left="5040" w:hanging="1440"/>
      </w:pPr>
      <w:rPr>
        <w:rFonts w:cs="Times New Roman" w:hint="default"/>
      </w:rPr>
    </w:lvl>
  </w:abstractNum>
  <w:abstractNum w:abstractNumId="148" w15:restartNumberingAfterBreak="0">
    <w:nsid w:val="67DE6F90"/>
    <w:multiLevelType w:val="singleLevel"/>
    <w:tmpl w:val="1E88CE50"/>
    <w:lvl w:ilvl="0">
      <w:start w:val="1"/>
      <w:numFmt w:val="bullet"/>
      <w:pStyle w:val="Bulletwithtext3"/>
      <w:lvlText w:val=""/>
      <w:lvlJc w:val="left"/>
      <w:pPr>
        <w:tabs>
          <w:tab w:val="num" w:pos="1080"/>
        </w:tabs>
        <w:ind w:left="1080" w:hanging="360"/>
      </w:pPr>
      <w:rPr>
        <w:rFonts w:ascii="Symbol" w:hAnsi="Symbol" w:hint="default"/>
        <w:b w:val="0"/>
        <w:i w:val="0"/>
        <w:sz w:val="24"/>
      </w:rPr>
    </w:lvl>
  </w:abstractNum>
  <w:abstractNum w:abstractNumId="149" w15:restartNumberingAfterBreak="0">
    <w:nsid w:val="685129AD"/>
    <w:multiLevelType w:val="multilevel"/>
    <w:tmpl w:val="685129AD"/>
    <w:lvl w:ilvl="0">
      <w:start w:val="1"/>
      <w:numFmt w:val="decimal"/>
      <w:lvlText w:val="%1."/>
      <w:lvlJc w:val="left"/>
      <w:pPr>
        <w:ind w:left="4188" w:hanging="360"/>
      </w:pPr>
      <w:rPr>
        <w:rFonts w:hint="default"/>
        <w:b/>
      </w:rPr>
    </w:lvl>
    <w:lvl w:ilvl="1">
      <w:start w:val="1"/>
      <w:numFmt w:val="decimal"/>
      <w:isLgl/>
      <w:lvlText w:val="%1.%2."/>
      <w:lvlJc w:val="left"/>
      <w:pPr>
        <w:ind w:left="8659" w:hanging="720"/>
      </w:pPr>
      <w:rPr>
        <w:rFonts w:ascii="Times New Roman" w:hAnsi="Times New Roman" w:cs="Times New Roman" w:hint="default"/>
        <w:b w:val="0"/>
        <w:bCs w:val="0"/>
        <w:i w:val="0"/>
        <w:iCs w:val="0"/>
        <w:color w:val="auto"/>
        <w:sz w:val="24"/>
        <w:szCs w:val="24"/>
      </w:rPr>
    </w:lvl>
    <w:lvl w:ilvl="2">
      <w:start w:val="1"/>
      <w:numFmt w:val="decimal"/>
      <w:isLgl/>
      <w:lvlText w:val="%1.%2.%3."/>
      <w:lvlJc w:val="left"/>
      <w:pPr>
        <w:ind w:left="1430" w:hanging="720"/>
      </w:pPr>
      <w:rPr>
        <w:rFonts w:hint="default"/>
        <w:color w:val="auto"/>
      </w:rPr>
    </w:lvl>
    <w:lvl w:ilvl="3">
      <w:start w:val="1"/>
      <w:numFmt w:val="decimal"/>
      <w:isLgl/>
      <w:lvlText w:val="%1.%2.%3.%4."/>
      <w:lvlJc w:val="left"/>
      <w:pPr>
        <w:ind w:left="179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0" w15:restartNumberingAfterBreak="0">
    <w:nsid w:val="68804DFB"/>
    <w:multiLevelType w:val="multilevel"/>
    <w:tmpl w:val="7C66E864"/>
    <w:lvl w:ilvl="0">
      <w:start w:val="1"/>
      <w:numFmt w:val="decimal"/>
      <w:pStyle w:val="NumberedHeadingStyleA4"/>
      <w:lvlText w:val="%1."/>
      <w:lvlJc w:val="left"/>
      <w:pPr>
        <w:tabs>
          <w:tab w:val="num" w:pos="360"/>
        </w:tabs>
        <w:ind w:left="360" w:hanging="360"/>
      </w:pPr>
      <w:rPr>
        <w:rFonts w:ascii="Times New Roman" w:eastAsia="MS Mincho" w:hAnsi="Times New Roman" w:cs="Times New Roman"/>
      </w:rPr>
    </w:lvl>
    <w:lvl w:ilvl="1">
      <w:start w:val="1"/>
      <w:numFmt w:val="decimal"/>
      <w:lvlText w:val="%1.%2."/>
      <w:lvlJc w:val="left"/>
      <w:pPr>
        <w:tabs>
          <w:tab w:val="num" w:pos="1080"/>
        </w:tabs>
        <w:ind w:left="720" w:hanging="360"/>
      </w:pPr>
      <w:rPr>
        <w:rFonts w:cs="Times New Roman" w:hint="default"/>
      </w:rPr>
    </w:lvl>
    <w:lvl w:ilvl="2">
      <w:start w:val="1"/>
      <w:numFmt w:val="decimal"/>
      <w:lvlText w:val="%1.%2.%3."/>
      <w:lvlJc w:val="left"/>
      <w:pPr>
        <w:tabs>
          <w:tab w:val="num" w:pos="1440"/>
        </w:tabs>
        <w:ind w:left="1080" w:hanging="360"/>
      </w:pPr>
      <w:rPr>
        <w:rFonts w:cs="Times New Roman" w:hint="default"/>
      </w:rPr>
    </w:lvl>
    <w:lvl w:ilvl="3">
      <w:start w:val="1"/>
      <w:numFmt w:val="decimal"/>
      <w:lvlText w:val="%1.%2.%3.%4."/>
      <w:lvlJc w:val="left"/>
      <w:pPr>
        <w:tabs>
          <w:tab w:val="num" w:pos="216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1" w15:restartNumberingAfterBreak="0">
    <w:nsid w:val="68D4591D"/>
    <w:multiLevelType w:val="multilevel"/>
    <w:tmpl w:val="0248E794"/>
    <w:lvl w:ilvl="0">
      <w:start w:val="1"/>
      <w:numFmt w:val="decimal"/>
      <w:lvlText w:val="%1."/>
      <w:lvlJc w:val="left"/>
      <w:pPr>
        <w:tabs>
          <w:tab w:val="left" w:pos="1429"/>
        </w:tabs>
        <w:ind w:left="1429" w:hanging="360"/>
      </w:pPr>
      <w:rPr>
        <w:rFonts w:hint="default"/>
        <w:color w:val="auto"/>
      </w:rPr>
    </w:lvl>
    <w:lvl w:ilvl="1">
      <w:start w:val="1"/>
      <w:numFmt w:val="bullet"/>
      <w:lvlText w:val="o"/>
      <w:lvlJc w:val="left"/>
      <w:pPr>
        <w:tabs>
          <w:tab w:val="left" w:pos="1440"/>
        </w:tabs>
        <w:ind w:left="1440" w:hanging="360"/>
      </w:pPr>
      <w:rPr>
        <w:rFonts w:ascii="Courier New" w:hAnsi="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pStyle w:val="HeaderA"/>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52" w15:restartNumberingAfterBreak="0">
    <w:nsid w:val="6A547691"/>
    <w:multiLevelType w:val="hybridMultilevel"/>
    <w:tmpl w:val="99C6D17A"/>
    <w:styleLink w:val="Style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AB86D59"/>
    <w:multiLevelType w:val="multilevel"/>
    <w:tmpl w:val="1068A7E4"/>
    <w:styleLink w:val="Style710"/>
    <w:lvl w:ilvl="0">
      <w:start w:val="1"/>
      <w:numFmt w:val="decimal"/>
      <w:pStyle w:val="Numeracija0"/>
      <w:suff w:val="space"/>
      <w:lvlText w:val="%1."/>
      <w:lvlJc w:val="left"/>
      <w:pPr>
        <w:ind w:left="502" w:hanging="360"/>
      </w:pPr>
      <w:rPr>
        <w:rFonts w:hint="default"/>
        <w:b w:val="0"/>
        <w:bCs w:val="0"/>
        <w:i w:val="0"/>
        <w:iCs w:val="0"/>
        <w:caps w:val="0"/>
        <w:smallCaps w:val="0"/>
        <w:strike w:val="0"/>
        <w:dstrike w:val="0"/>
        <w:noProof w:val="0"/>
        <w:vanish w:val="0"/>
        <w:color w:val="000000"/>
        <w:spacing w:val="0"/>
        <w:kern w:val="0"/>
        <w:position w:val="0"/>
        <w:sz w:val="22"/>
        <w:szCs w:val="22"/>
        <w:u w:val="none"/>
        <w:vertAlign w:val="baseline"/>
        <w:em w:val="none"/>
      </w:rPr>
    </w:lvl>
    <w:lvl w:ilvl="1">
      <w:start w:val="1"/>
      <w:numFmt w:val="decimal"/>
      <w:suff w:val="space"/>
      <w:lvlText w:val="%1.%2."/>
      <w:lvlJc w:val="left"/>
      <w:pPr>
        <w:ind w:left="792" w:hanging="432"/>
      </w:pPr>
      <w:rPr>
        <w:rFonts w:hint="default"/>
        <w:b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4" w15:restartNumberingAfterBreak="0">
    <w:nsid w:val="6AF92B88"/>
    <w:multiLevelType w:val="hybridMultilevel"/>
    <w:tmpl w:val="E788C884"/>
    <w:styleLink w:val="Style631"/>
    <w:lvl w:ilvl="0" w:tplc="FFFFFFFF">
      <w:start w:val="1"/>
      <w:numFmt w:val="bullet"/>
      <w:pStyle w:val="Buletai"/>
      <w:lvlText w:val=""/>
      <w:lvlJc w:val="left"/>
      <w:pPr>
        <w:ind w:left="4188" w:hanging="360"/>
      </w:pPr>
      <w:rPr>
        <w:rFonts w:ascii="Wingdings" w:hAnsi="Wingdings" w:hint="default"/>
      </w:rPr>
    </w:lvl>
    <w:lvl w:ilvl="1" w:tplc="FFFFFFFF">
      <w:start w:val="1"/>
      <w:numFmt w:val="bullet"/>
      <w:lvlText w:val=""/>
      <w:lvlJc w:val="left"/>
      <w:pPr>
        <w:ind w:left="1871" w:hanging="360"/>
      </w:pPr>
      <w:rPr>
        <w:rFonts w:ascii="Wingdings" w:hAnsi="Wingdings" w:hint="default"/>
      </w:rPr>
    </w:lvl>
    <w:lvl w:ilvl="2" w:tplc="FFFFFFFF">
      <w:start w:val="1"/>
      <w:numFmt w:val="bullet"/>
      <w:lvlText w:val=""/>
      <w:lvlJc w:val="left"/>
      <w:pPr>
        <w:ind w:left="2591" w:hanging="360"/>
      </w:pPr>
      <w:rPr>
        <w:rFonts w:ascii="Wingdings" w:hAnsi="Wingdings" w:hint="default"/>
      </w:rPr>
    </w:lvl>
    <w:lvl w:ilvl="3" w:tplc="FFFFFFFF" w:tentative="1">
      <w:start w:val="1"/>
      <w:numFmt w:val="bullet"/>
      <w:lvlText w:val=""/>
      <w:lvlJc w:val="left"/>
      <w:pPr>
        <w:ind w:left="3311" w:hanging="360"/>
      </w:pPr>
      <w:rPr>
        <w:rFonts w:ascii="Symbol" w:hAnsi="Symbol" w:hint="default"/>
      </w:rPr>
    </w:lvl>
    <w:lvl w:ilvl="4" w:tplc="FFFFFFFF" w:tentative="1">
      <w:start w:val="1"/>
      <w:numFmt w:val="bullet"/>
      <w:lvlText w:val="o"/>
      <w:lvlJc w:val="left"/>
      <w:pPr>
        <w:ind w:left="4031" w:hanging="360"/>
      </w:pPr>
      <w:rPr>
        <w:rFonts w:ascii="Courier New" w:hAnsi="Courier New" w:cs="Courier New" w:hint="default"/>
      </w:rPr>
    </w:lvl>
    <w:lvl w:ilvl="5" w:tplc="FFFFFFFF" w:tentative="1">
      <w:start w:val="1"/>
      <w:numFmt w:val="bullet"/>
      <w:lvlText w:val=""/>
      <w:lvlJc w:val="left"/>
      <w:pPr>
        <w:ind w:left="4751" w:hanging="360"/>
      </w:pPr>
      <w:rPr>
        <w:rFonts w:ascii="Wingdings" w:hAnsi="Wingdings" w:hint="default"/>
      </w:rPr>
    </w:lvl>
    <w:lvl w:ilvl="6" w:tplc="FFFFFFFF" w:tentative="1">
      <w:start w:val="1"/>
      <w:numFmt w:val="bullet"/>
      <w:lvlText w:val=""/>
      <w:lvlJc w:val="left"/>
      <w:pPr>
        <w:ind w:left="5471" w:hanging="360"/>
      </w:pPr>
      <w:rPr>
        <w:rFonts w:ascii="Symbol" w:hAnsi="Symbol" w:hint="default"/>
      </w:rPr>
    </w:lvl>
    <w:lvl w:ilvl="7" w:tplc="FFFFFFFF" w:tentative="1">
      <w:start w:val="1"/>
      <w:numFmt w:val="bullet"/>
      <w:lvlText w:val="o"/>
      <w:lvlJc w:val="left"/>
      <w:pPr>
        <w:ind w:left="6191" w:hanging="360"/>
      </w:pPr>
      <w:rPr>
        <w:rFonts w:ascii="Courier New" w:hAnsi="Courier New" w:cs="Courier New" w:hint="default"/>
      </w:rPr>
    </w:lvl>
    <w:lvl w:ilvl="8" w:tplc="FFFFFFFF" w:tentative="1">
      <w:start w:val="1"/>
      <w:numFmt w:val="bullet"/>
      <w:lvlText w:val=""/>
      <w:lvlJc w:val="left"/>
      <w:pPr>
        <w:ind w:left="6911" w:hanging="360"/>
      </w:pPr>
      <w:rPr>
        <w:rFonts w:ascii="Wingdings" w:hAnsi="Wingdings" w:hint="default"/>
      </w:rPr>
    </w:lvl>
  </w:abstractNum>
  <w:abstractNum w:abstractNumId="155" w15:restartNumberingAfterBreak="0">
    <w:nsid w:val="6D2E39E0"/>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6" w15:restartNumberingAfterBreak="0">
    <w:nsid w:val="6D4B238B"/>
    <w:multiLevelType w:val="singleLevel"/>
    <w:tmpl w:val="3086DEE0"/>
    <w:lvl w:ilvl="0">
      <w:start w:val="1"/>
      <w:numFmt w:val="bullet"/>
      <w:pStyle w:val="Bulletwithtext5"/>
      <w:lvlText w:val=""/>
      <w:lvlJc w:val="left"/>
      <w:pPr>
        <w:tabs>
          <w:tab w:val="num" w:pos="1800"/>
        </w:tabs>
        <w:ind w:left="1800" w:hanging="360"/>
      </w:pPr>
      <w:rPr>
        <w:rFonts w:ascii="Wingdings" w:hAnsi="Wingdings" w:hint="default"/>
        <w:b w:val="0"/>
        <w:i w:val="0"/>
        <w:sz w:val="16"/>
      </w:rPr>
    </w:lvl>
  </w:abstractNum>
  <w:abstractNum w:abstractNumId="157" w15:restartNumberingAfterBreak="0">
    <w:nsid w:val="6DD96CCC"/>
    <w:multiLevelType w:val="multilevel"/>
    <w:tmpl w:val="C234C872"/>
    <w:styleLink w:val="ALMultilevelnumberedlist2"/>
    <w:lvl w:ilvl="0">
      <w:start w:val="1"/>
      <w:numFmt w:val="decimal"/>
      <w:lvlText w:val="%1. "/>
      <w:lvlJc w:val="left"/>
      <w:pPr>
        <w:ind w:left="1134" w:hanging="567"/>
      </w:pPr>
      <w:rPr>
        <w:rFonts w:hint="default"/>
      </w:rPr>
    </w:lvl>
    <w:lvl w:ilvl="1">
      <w:start w:val="1"/>
      <w:numFmt w:val="decimal"/>
      <w:lvlText w:val="%1.%2. "/>
      <w:lvlJc w:val="left"/>
      <w:pPr>
        <w:ind w:left="1984" w:hanging="567"/>
      </w:pPr>
      <w:rPr>
        <w:rFonts w:hint="default"/>
      </w:rPr>
    </w:lvl>
    <w:lvl w:ilvl="2">
      <w:start w:val="1"/>
      <w:numFmt w:val="decimal"/>
      <w:lvlText w:val="%1.%2.%3. "/>
      <w:lvlJc w:val="left"/>
      <w:pPr>
        <w:ind w:left="2268" w:hanging="567"/>
      </w:pPr>
      <w:rPr>
        <w:rFonts w:hint="default"/>
      </w:rPr>
    </w:lvl>
    <w:lvl w:ilvl="3">
      <w:start w:val="1"/>
      <w:numFmt w:val="decimal"/>
      <w:lvlText w:val="%1.%2.%3.%4. "/>
      <w:lvlJc w:val="left"/>
      <w:pPr>
        <w:ind w:left="2835" w:hanging="567"/>
      </w:pPr>
      <w:rPr>
        <w:rFonts w:hint="default"/>
      </w:rPr>
    </w:lvl>
    <w:lvl w:ilvl="4">
      <w:start w:val="1"/>
      <w:numFmt w:val="decimal"/>
      <w:lvlText w:val="%1.%2.%3.%4.%5. "/>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58" w15:restartNumberingAfterBreak="0">
    <w:nsid w:val="7049637A"/>
    <w:multiLevelType w:val="multilevel"/>
    <w:tmpl w:val="7049637A"/>
    <w:lvl w:ilvl="0">
      <w:start w:val="1"/>
      <w:numFmt w:val="decimal"/>
      <w:pStyle w:val="NRDLentelesPavadinimas"/>
      <w:lvlText w:val="%1 lentelė."/>
      <w:lvlJc w:val="left"/>
      <w:pPr>
        <w:ind w:left="1077" w:hanging="1077"/>
      </w:pPr>
      <w:rPr>
        <w:rFonts w:hint="default"/>
        <w:b/>
        <w:i w:val="0"/>
        <w:sz w:val="20"/>
      </w:rPr>
    </w:lvl>
    <w:lvl w:ilvl="1">
      <w:start w:val="1"/>
      <w:numFmt w:val="none"/>
      <w:lvlText w:val="%2"/>
      <w:lvlJc w:val="left"/>
      <w:pPr>
        <w:ind w:left="720" w:hanging="360"/>
      </w:pPr>
      <w:rPr>
        <w:rFonts w:ascii="Times New Roman" w:hAnsi="Times New Roman" w:hint="default"/>
        <w:color w:val="auto"/>
      </w:rPr>
    </w:lvl>
    <w:lvl w:ilvl="2">
      <w:start w:val="1"/>
      <w:numFmt w:val="none"/>
      <w:lvlText w:val="%3)"/>
      <w:lvlJc w:val="left"/>
      <w:pPr>
        <w:ind w:left="1080" w:hanging="360"/>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59" w15:restartNumberingAfterBreak="0">
    <w:nsid w:val="711B7099"/>
    <w:multiLevelType w:val="multilevel"/>
    <w:tmpl w:val="711B7099"/>
    <w:lvl w:ilvl="0">
      <w:start w:val="1"/>
      <w:numFmt w:val="bullet"/>
      <w:pStyle w:val="ALListbullet"/>
      <w:lvlText w:val=""/>
      <w:lvlJc w:val="left"/>
      <w:pPr>
        <w:ind w:left="851" w:hanging="284"/>
      </w:pPr>
      <w:rPr>
        <w:rFonts w:ascii="Symbol" w:hAnsi="Symbol" w:hint="default"/>
        <w:color w:val="00A4E0"/>
      </w:rPr>
    </w:lvl>
    <w:lvl w:ilvl="1">
      <w:start w:val="1"/>
      <w:numFmt w:val="bullet"/>
      <w:lvlText w:val=""/>
      <w:lvlJc w:val="left"/>
      <w:pPr>
        <w:tabs>
          <w:tab w:val="left" w:pos="14175"/>
        </w:tabs>
        <w:ind w:left="1276" w:hanging="284"/>
      </w:pPr>
      <w:rPr>
        <w:rFonts w:ascii="Wingdings" w:hAnsi="Wingdings" w:hint="default"/>
        <w:color w:val="808080"/>
      </w:rPr>
    </w:lvl>
    <w:lvl w:ilvl="2">
      <w:start w:val="1"/>
      <w:numFmt w:val="bullet"/>
      <w:lvlText w:val="o"/>
      <w:lvlJc w:val="left"/>
      <w:pPr>
        <w:ind w:left="1701" w:hanging="284"/>
      </w:pPr>
      <w:rPr>
        <w:rFonts w:ascii="Courier New" w:hAnsi="Courier New" w:hint="default"/>
      </w:rPr>
    </w:lvl>
    <w:lvl w:ilvl="3">
      <w:start w:val="1"/>
      <w:numFmt w:val="bullet"/>
      <w:lvlText w:val=""/>
      <w:lvlJc w:val="left"/>
      <w:pPr>
        <w:ind w:left="2126" w:hanging="284"/>
      </w:pPr>
      <w:rPr>
        <w:rFonts w:ascii="Symbol" w:hAnsi="Symbol" w:hint="default"/>
      </w:rPr>
    </w:lvl>
    <w:lvl w:ilvl="4">
      <w:start w:val="1"/>
      <w:numFmt w:val="bullet"/>
      <w:lvlText w:val="-"/>
      <w:lvlJc w:val="left"/>
      <w:pPr>
        <w:ind w:left="2551" w:hanging="284"/>
      </w:pPr>
      <w:rPr>
        <w:rFonts w:ascii="Courier New" w:hAnsi="Courier New" w:hint="default"/>
      </w:rPr>
    </w:lvl>
    <w:lvl w:ilvl="5">
      <w:start w:val="1"/>
      <w:numFmt w:val="bullet"/>
      <w:lvlText w:val=""/>
      <w:lvlJc w:val="left"/>
      <w:pPr>
        <w:ind w:left="2976" w:hanging="284"/>
      </w:pPr>
      <w:rPr>
        <w:rFonts w:ascii="Wingdings" w:hAnsi="Wingdings" w:hint="default"/>
      </w:rPr>
    </w:lvl>
    <w:lvl w:ilvl="6">
      <w:start w:val="1"/>
      <w:numFmt w:val="bullet"/>
      <w:lvlText w:val=""/>
      <w:lvlJc w:val="left"/>
      <w:pPr>
        <w:ind w:left="3401" w:hanging="284"/>
      </w:pPr>
      <w:rPr>
        <w:rFonts w:ascii="Symbol" w:hAnsi="Symbol" w:hint="default"/>
      </w:rPr>
    </w:lvl>
    <w:lvl w:ilvl="7">
      <w:start w:val="1"/>
      <w:numFmt w:val="bullet"/>
      <w:lvlText w:val="o"/>
      <w:lvlJc w:val="left"/>
      <w:pPr>
        <w:ind w:left="3826" w:hanging="284"/>
      </w:pPr>
      <w:rPr>
        <w:rFonts w:ascii="Courier New" w:hAnsi="Courier New" w:hint="default"/>
      </w:rPr>
    </w:lvl>
    <w:lvl w:ilvl="8">
      <w:start w:val="1"/>
      <w:numFmt w:val="bullet"/>
      <w:lvlText w:val=""/>
      <w:lvlJc w:val="left"/>
      <w:pPr>
        <w:ind w:left="4251" w:hanging="284"/>
      </w:pPr>
      <w:rPr>
        <w:rFonts w:ascii="Wingdings" w:hAnsi="Wingdings" w:hint="default"/>
      </w:rPr>
    </w:lvl>
  </w:abstractNum>
  <w:abstractNum w:abstractNumId="160" w15:restartNumberingAfterBreak="0">
    <w:nsid w:val="712E3D44"/>
    <w:multiLevelType w:val="hybridMultilevel"/>
    <w:tmpl w:val="002251EE"/>
    <w:lvl w:ilvl="0" w:tplc="A04E40E0">
      <w:start w:val="1"/>
      <w:numFmt w:val="decimal"/>
      <w:pStyle w:val="121"/>
      <w:lvlText w:val="1.2.%1"/>
      <w:lvlJc w:val="left"/>
      <w:pPr>
        <w:ind w:left="717" w:hanging="360"/>
      </w:pPr>
      <w:rPr>
        <w:rFonts w:ascii="Arial Narrow" w:hAnsi="Arial Narrow" w:cs="Times New Roman" w:hint="default"/>
        <w:b/>
        <w:bCs w:val="0"/>
        <w:i/>
        <w:iCs w:val="0"/>
        <w:caps w:val="0"/>
        <w:smallCaps w:val="0"/>
        <w:strike w:val="0"/>
        <w:dstrike w:val="0"/>
        <w:noProof w:val="0"/>
        <w:snapToGrid w:val="0"/>
        <w:vanish w:val="0"/>
        <w:color w:val="365F91"/>
        <w:spacing w:val="0"/>
        <w:w w:val="0"/>
        <w:kern w:val="0"/>
        <w:position w:val="0"/>
        <w:sz w:val="24"/>
        <w:szCs w:val="0"/>
        <w:u w:val="none"/>
        <w:vertAlign w:val="baseline"/>
        <w:em w:val="none"/>
      </w:rPr>
    </w:lvl>
    <w:lvl w:ilvl="1" w:tplc="46826272" w:tentative="1">
      <w:start w:val="1"/>
      <w:numFmt w:val="lowerLetter"/>
      <w:lvlText w:val="%2."/>
      <w:lvlJc w:val="left"/>
      <w:pPr>
        <w:ind w:left="1440" w:hanging="360"/>
      </w:pPr>
    </w:lvl>
    <w:lvl w:ilvl="2" w:tplc="33FA6964" w:tentative="1">
      <w:start w:val="1"/>
      <w:numFmt w:val="lowerRoman"/>
      <w:lvlText w:val="%3."/>
      <w:lvlJc w:val="right"/>
      <w:pPr>
        <w:ind w:left="2160" w:hanging="180"/>
      </w:pPr>
    </w:lvl>
    <w:lvl w:ilvl="3" w:tplc="B67A06E2" w:tentative="1">
      <w:start w:val="1"/>
      <w:numFmt w:val="decimal"/>
      <w:lvlText w:val="%4."/>
      <w:lvlJc w:val="left"/>
      <w:pPr>
        <w:ind w:left="2880" w:hanging="360"/>
      </w:pPr>
    </w:lvl>
    <w:lvl w:ilvl="4" w:tplc="693EF024" w:tentative="1">
      <w:start w:val="1"/>
      <w:numFmt w:val="lowerLetter"/>
      <w:lvlText w:val="%5."/>
      <w:lvlJc w:val="left"/>
      <w:pPr>
        <w:ind w:left="3600" w:hanging="360"/>
      </w:pPr>
    </w:lvl>
    <w:lvl w:ilvl="5" w:tplc="48D68C0E" w:tentative="1">
      <w:start w:val="1"/>
      <w:numFmt w:val="lowerRoman"/>
      <w:lvlText w:val="%6."/>
      <w:lvlJc w:val="right"/>
      <w:pPr>
        <w:ind w:left="4320" w:hanging="180"/>
      </w:pPr>
    </w:lvl>
    <w:lvl w:ilvl="6" w:tplc="906E7660" w:tentative="1">
      <w:start w:val="1"/>
      <w:numFmt w:val="decimal"/>
      <w:lvlText w:val="%7."/>
      <w:lvlJc w:val="left"/>
      <w:pPr>
        <w:ind w:left="5040" w:hanging="360"/>
      </w:pPr>
    </w:lvl>
    <w:lvl w:ilvl="7" w:tplc="D2E07EF6" w:tentative="1">
      <w:start w:val="1"/>
      <w:numFmt w:val="lowerLetter"/>
      <w:lvlText w:val="%8."/>
      <w:lvlJc w:val="left"/>
      <w:pPr>
        <w:ind w:left="5760" w:hanging="360"/>
      </w:pPr>
    </w:lvl>
    <w:lvl w:ilvl="8" w:tplc="4442E9DC" w:tentative="1">
      <w:start w:val="1"/>
      <w:numFmt w:val="lowerRoman"/>
      <w:lvlText w:val="%9."/>
      <w:lvlJc w:val="right"/>
      <w:pPr>
        <w:ind w:left="6480" w:hanging="180"/>
      </w:pPr>
    </w:lvl>
  </w:abstractNum>
  <w:abstractNum w:abstractNumId="161" w15:restartNumberingAfterBreak="0">
    <w:nsid w:val="71342432"/>
    <w:multiLevelType w:val="hybridMultilevel"/>
    <w:tmpl w:val="95AECC32"/>
    <w:lvl w:ilvl="0" w:tplc="0BC01F88">
      <w:start w:val="1"/>
      <w:numFmt w:val="decimal"/>
      <w:pStyle w:val="551"/>
      <w:lvlText w:val="4.5.%1."/>
      <w:lvlJc w:val="left"/>
      <w:pPr>
        <w:ind w:left="1077" w:hanging="360"/>
      </w:pPr>
      <w:rPr>
        <w:rFonts w:ascii="Arial Narrow" w:hAnsi="Arial Narrow" w:cs="Times New Roman" w:hint="default"/>
        <w:b/>
        <w:bCs w:val="0"/>
        <w:i/>
        <w:iCs w:val="0"/>
        <w:caps w:val="0"/>
        <w:smallCaps w:val="0"/>
        <w:strike w:val="0"/>
        <w:dstrike w:val="0"/>
        <w:noProof w:val="0"/>
        <w:snapToGrid w:val="0"/>
        <w:vanish w:val="0"/>
        <w:color w:val="365F91"/>
        <w:spacing w:val="0"/>
        <w:w w:val="0"/>
        <w:kern w:val="0"/>
        <w:position w:val="0"/>
        <w:sz w:val="24"/>
        <w:szCs w:val="0"/>
        <w:u w:val="none"/>
        <w:vertAlign w:val="baseline"/>
        <w:em w:val="none"/>
      </w:rPr>
    </w:lvl>
    <w:lvl w:ilvl="1" w:tplc="22DCBCBE" w:tentative="1">
      <w:start w:val="1"/>
      <w:numFmt w:val="lowerLetter"/>
      <w:lvlText w:val="%2."/>
      <w:lvlJc w:val="left"/>
      <w:pPr>
        <w:ind w:left="1797" w:hanging="360"/>
      </w:pPr>
    </w:lvl>
    <w:lvl w:ilvl="2" w:tplc="3D0A342A" w:tentative="1">
      <w:start w:val="1"/>
      <w:numFmt w:val="lowerRoman"/>
      <w:lvlText w:val="%3."/>
      <w:lvlJc w:val="right"/>
      <w:pPr>
        <w:ind w:left="2517" w:hanging="180"/>
      </w:pPr>
    </w:lvl>
    <w:lvl w:ilvl="3" w:tplc="B93E3958" w:tentative="1">
      <w:start w:val="1"/>
      <w:numFmt w:val="decimal"/>
      <w:lvlText w:val="%4."/>
      <w:lvlJc w:val="left"/>
      <w:pPr>
        <w:ind w:left="3237" w:hanging="360"/>
      </w:pPr>
    </w:lvl>
    <w:lvl w:ilvl="4" w:tplc="68C849E4" w:tentative="1">
      <w:start w:val="1"/>
      <w:numFmt w:val="lowerLetter"/>
      <w:lvlText w:val="%5."/>
      <w:lvlJc w:val="left"/>
      <w:pPr>
        <w:ind w:left="3957" w:hanging="360"/>
      </w:pPr>
    </w:lvl>
    <w:lvl w:ilvl="5" w:tplc="0406D2FE" w:tentative="1">
      <w:start w:val="1"/>
      <w:numFmt w:val="lowerRoman"/>
      <w:lvlText w:val="%6."/>
      <w:lvlJc w:val="right"/>
      <w:pPr>
        <w:ind w:left="4677" w:hanging="180"/>
      </w:pPr>
    </w:lvl>
    <w:lvl w:ilvl="6" w:tplc="FFD8C40C" w:tentative="1">
      <w:start w:val="1"/>
      <w:numFmt w:val="decimal"/>
      <w:lvlText w:val="%7."/>
      <w:lvlJc w:val="left"/>
      <w:pPr>
        <w:ind w:left="5397" w:hanging="360"/>
      </w:pPr>
    </w:lvl>
    <w:lvl w:ilvl="7" w:tplc="B64C03AE" w:tentative="1">
      <w:start w:val="1"/>
      <w:numFmt w:val="lowerLetter"/>
      <w:lvlText w:val="%8."/>
      <w:lvlJc w:val="left"/>
      <w:pPr>
        <w:ind w:left="6117" w:hanging="360"/>
      </w:pPr>
    </w:lvl>
    <w:lvl w:ilvl="8" w:tplc="A89C1460" w:tentative="1">
      <w:start w:val="1"/>
      <w:numFmt w:val="lowerRoman"/>
      <w:lvlText w:val="%9."/>
      <w:lvlJc w:val="right"/>
      <w:pPr>
        <w:ind w:left="6837" w:hanging="180"/>
      </w:pPr>
    </w:lvl>
  </w:abstractNum>
  <w:abstractNum w:abstractNumId="162" w15:restartNumberingAfterBreak="0">
    <w:nsid w:val="73AD7CE9"/>
    <w:multiLevelType w:val="multilevel"/>
    <w:tmpl w:val="AC98F822"/>
    <w:styleLink w:val="ALPictureList1111"/>
    <w:lvl w:ilvl="0">
      <w:start w:val="1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3" w15:restartNumberingAfterBreak="0">
    <w:nsid w:val="741E66E0"/>
    <w:multiLevelType w:val="hybridMultilevel"/>
    <w:tmpl w:val="D5944FB0"/>
    <w:lvl w:ilvl="0" w:tplc="7A907046">
      <w:start w:val="1"/>
      <w:numFmt w:val="decimal"/>
      <w:pStyle w:val="311"/>
      <w:lvlText w:val="3.1.%1"/>
      <w:lvlJc w:val="left"/>
      <w:pPr>
        <w:ind w:left="720" w:hanging="360"/>
      </w:pPr>
      <w:rPr>
        <w:rFonts w:ascii="Arial Narrow" w:hAnsi="Arial Narrow" w:hint="default"/>
        <w:b/>
        <w:i/>
        <w:color w:val="365F91"/>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15:restartNumberingAfterBreak="0">
    <w:nsid w:val="759D5A6F"/>
    <w:multiLevelType w:val="multilevel"/>
    <w:tmpl w:val="B4B03A86"/>
    <w:lvl w:ilvl="0">
      <w:start w:val="1"/>
      <w:numFmt w:val="decimal"/>
      <w:pStyle w:val="Stilius4"/>
      <w:lvlText w:val="%1."/>
      <w:lvlJc w:val="left"/>
      <w:pPr>
        <w:tabs>
          <w:tab w:val="num" w:pos="360"/>
        </w:tabs>
        <w:ind w:left="360" w:hanging="360"/>
      </w:pPr>
      <w:rPr>
        <w:rFonts w:cs="Times New Roman" w:hint="default"/>
      </w:rPr>
    </w:lvl>
    <w:lvl w:ilvl="1">
      <w:start w:val="1"/>
      <w:numFmt w:val="decimal"/>
      <w:pStyle w:val="Stilius3"/>
      <w:lvlText w:val="%1.%2."/>
      <w:lvlJc w:val="left"/>
      <w:pPr>
        <w:tabs>
          <w:tab w:val="num" w:pos="792"/>
        </w:tabs>
        <w:ind w:left="792" w:hanging="432"/>
      </w:pPr>
      <w:rPr>
        <w:rFonts w:cs="Times New Roman" w:hint="default"/>
      </w:rPr>
    </w:lvl>
    <w:lvl w:ilvl="2">
      <w:start w:val="1"/>
      <w:numFmt w:val="decimal"/>
      <w:pStyle w:val="Stilius1"/>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i w:val="0"/>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65" w15:restartNumberingAfterBreak="0">
    <w:nsid w:val="75AB639D"/>
    <w:multiLevelType w:val="multilevel"/>
    <w:tmpl w:val="E1D4466A"/>
    <w:lvl w:ilvl="0">
      <w:start w:val="3"/>
      <w:numFmt w:val="decimal"/>
      <w:lvlText w:val="%1."/>
      <w:lvlJc w:val="left"/>
      <w:pPr>
        <w:ind w:left="540" w:hanging="540"/>
      </w:pPr>
      <w:rPr>
        <w:rFonts w:hint="default"/>
      </w:rPr>
    </w:lvl>
    <w:lvl w:ilvl="1">
      <w:start w:val="2"/>
      <w:numFmt w:val="decimal"/>
      <w:lvlText w:val="%1.%2."/>
      <w:lvlJc w:val="left"/>
      <w:pPr>
        <w:ind w:left="1177" w:hanging="540"/>
      </w:pPr>
      <w:rPr>
        <w:rFonts w:hint="default"/>
      </w:rPr>
    </w:lvl>
    <w:lvl w:ilvl="2">
      <w:start w:val="1"/>
      <w:numFmt w:val="decimal"/>
      <w:lvlText w:val="%1.%2.%3."/>
      <w:lvlJc w:val="left"/>
      <w:pPr>
        <w:ind w:left="1994" w:hanging="720"/>
      </w:pPr>
      <w:rPr>
        <w:rFonts w:hint="default"/>
      </w:rPr>
    </w:lvl>
    <w:lvl w:ilvl="3">
      <w:start w:val="1"/>
      <w:numFmt w:val="decimal"/>
      <w:pStyle w:val="Level4simple0"/>
      <w:lvlText w:val="1.1.%3.%4."/>
      <w:lvlJc w:val="left"/>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3628" w:hanging="1080"/>
      </w:pPr>
      <w:rPr>
        <w:rFonts w:hint="default"/>
      </w:rPr>
    </w:lvl>
    <w:lvl w:ilvl="5">
      <w:start w:val="1"/>
      <w:numFmt w:val="decimal"/>
      <w:lvlText w:val="%1.%2.%3.%4.%5.%6."/>
      <w:lvlJc w:val="left"/>
      <w:pPr>
        <w:ind w:left="4265" w:hanging="1080"/>
      </w:pPr>
      <w:rPr>
        <w:rFonts w:hint="default"/>
      </w:rPr>
    </w:lvl>
    <w:lvl w:ilvl="6">
      <w:start w:val="1"/>
      <w:numFmt w:val="decimal"/>
      <w:lvlText w:val="%1.%2.%3.%4.%5.%6.%7."/>
      <w:lvlJc w:val="left"/>
      <w:pPr>
        <w:ind w:left="5262" w:hanging="1440"/>
      </w:pPr>
      <w:rPr>
        <w:rFonts w:hint="default"/>
      </w:rPr>
    </w:lvl>
    <w:lvl w:ilvl="7">
      <w:start w:val="1"/>
      <w:numFmt w:val="decimal"/>
      <w:lvlText w:val="%1.%2.%3.%4.%5.%6.%7.%8."/>
      <w:lvlJc w:val="left"/>
      <w:pPr>
        <w:ind w:left="5899" w:hanging="1440"/>
      </w:pPr>
      <w:rPr>
        <w:rFonts w:hint="default"/>
      </w:rPr>
    </w:lvl>
    <w:lvl w:ilvl="8">
      <w:start w:val="1"/>
      <w:numFmt w:val="decimal"/>
      <w:lvlText w:val="%1.%2.%3.%4.%5.%6.%7.%8.%9."/>
      <w:lvlJc w:val="left"/>
      <w:pPr>
        <w:ind w:left="6896" w:hanging="1800"/>
      </w:pPr>
      <w:rPr>
        <w:rFonts w:hint="default"/>
      </w:rPr>
    </w:lvl>
  </w:abstractNum>
  <w:abstractNum w:abstractNumId="166"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7" w15:restartNumberingAfterBreak="0">
    <w:nsid w:val="796D0B68"/>
    <w:multiLevelType w:val="multilevel"/>
    <w:tmpl w:val="796D0B68"/>
    <w:styleLink w:val="ImportedStyle111"/>
    <w:lvl w:ilvl="0">
      <w:start w:val="1"/>
      <w:numFmt w:val="decimal"/>
      <w:suff w:val="space"/>
      <w:lvlText w:val="%1."/>
      <w:lvlJc w:val="left"/>
      <w:pPr>
        <w:ind w:left="1152" w:hanging="432"/>
      </w:pPr>
      <w:rPr>
        <w:rFonts w:ascii="Times New Roman" w:hAnsi="Times New Roman"/>
        <w:b/>
        <w:bCs/>
        <w:i w:val="0"/>
        <w:iCs w:val="0"/>
        <w:caps w:val="0"/>
        <w:smallCaps w:val="0"/>
        <w:strike w:val="0"/>
        <w:dstrike w:val="0"/>
        <w:color w:val="auto"/>
        <w:spacing w:val="0"/>
        <w:w w:val="100"/>
        <w:kern w:val="0"/>
        <w:position w:val="0"/>
        <w:sz w:val="24"/>
        <w:u w:val="none"/>
        <w:shd w:val="clear" w:color="auto" w:fill="auto"/>
      </w:rPr>
    </w:lvl>
    <w:lvl w:ilvl="1">
      <w:start w:val="1"/>
      <w:numFmt w:val="decimal"/>
      <w:suff w:val="space"/>
      <w:lvlText w:val="%1.%2."/>
      <w:lvlJc w:val="left"/>
      <w:pPr>
        <w:ind w:left="180" w:firstLine="720"/>
      </w:pPr>
      <w:rPr>
        <w:b w:val="0"/>
        <w:i w:val="0"/>
        <w:strike/>
      </w:rPr>
    </w:lvl>
    <w:lvl w:ilvl="2">
      <w:start w:val="1"/>
      <w:numFmt w:val="decimal"/>
      <w:suff w:val="space"/>
      <w:lvlText w:val="%1.%2.%3."/>
      <w:lvlJc w:val="left"/>
      <w:pPr>
        <w:ind w:left="-294" w:firstLine="720"/>
      </w:pPr>
    </w:lvl>
    <w:lvl w:ilvl="3">
      <w:start w:val="1"/>
      <w:numFmt w:val="decimal"/>
      <w:lvlText w:val="%1.%2.%3.%4"/>
      <w:lvlJc w:val="left"/>
      <w:pPr>
        <w:tabs>
          <w:tab w:val="left" w:pos="1584"/>
        </w:tabs>
        <w:ind w:left="1584" w:hanging="864"/>
      </w:pPr>
    </w:lvl>
    <w:lvl w:ilvl="4">
      <w:start w:val="1"/>
      <w:numFmt w:val="decimal"/>
      <w:lvlText w:val="%1.%2.%3.%4.%5"/>
      <w:lvlJc w:val="left"/>
      <w:pPr>
        <w:tabs>
          <w:tab w:val="left" w:pos="1728"/>
        </w:tabs>
        <w:ind w:left="1728" w:hanging="1008"/>
      </w:pPr>
    </w:lvl>
    <w:lvl w:ilvl="5">
      <w:start w:val="1"/>
      <w:numFmt w:val="decimal"/>
      <w:lvlText w:val="%1.%2.%3.%4.%5.%6"/>
      <w:lvlJc w:val="left"/>
      <w:pPr>
        <w:tabs>
          <w:tab w:val="left" w:pos="1872"/>
        </w:tabs>
        <w:ind w:left="1872" w:hanging="1152"/>
      </w:pPr>
    </w:lvl>
    <w:lvl w:ilvl="6">
      <w:start w:val="1"/>
      <w:numFmt w:val="decimal"/>
      <w:lvlText w:val="%1.%2.%3.%4.%5.%6.%7"/>
      <w:lvlJc w:val="left"/>
      <w:pPr>
        <w:tabs>
          <w:tab w:val="left" w:pos="2016"/>
        </w:tabs>
        <w:ind w:left="2016" w:hanging="1296"/>
      </w:pPr>
    </w:lvl>
    <w:lvl w:ilvl="7">
      <w:start w:val="1"/>
      <w:numFmt w:val="decimal"/>
      <w:lvlText w:val="%1.%2.%3.%4.%5.%6.%7.%8"/>
      <w:lvlJc w:val="left"/>
      <w:pPr>
        <w:tabs>
          <w:tab w:val="left" w:pos="2160"/>
        </w:tabs>
        <w:ind w:left="2160" w:hanging="1440"/>
      </w:pPr>
    </w:lvl>
    <w:lvl w:ilvl="8">
      <w:start w:val="1"/>
      <w:numFmt w:val="decimal"/>
      <w:lvlText w:val="%1.%2.%3.%4.%5.%6.%7.%8.%9"/>
      <w:lvlJc w:val="left"/>
      <w:pPr>
        <w:tabs>
          <w:tab w:val="left" w:pos="2304"/>
        </w:tabs>
        <w:ind w:left="2304" w:hanging="1584"/>
      </w:pPr>
    </w:lvl>
  </w:abstractNum>
  <w:abstractNum w:abstractNumId="168" w15:restartNumberingAfterBreak="0">
    <w:nsid w:val="7C051F32"/>
    <w:multiLevelType w:val="hybridMultilevel"/>
    <w:tmpl w:val="176A7D1E"/>
    <w:styleLink w:val="ALPictureList11"/>
    <w:lvl w:ilvl="0" w:tplc="24845DA2">
      <w:start w:val="3"/>
      <w:numFmt w:val="bullet"/>
      <w:lvlText w:val="–"/>
      <w:lvlJc w:val="left"/>
      <w:pPr>
        <w:tabs>
          <w:tab w:val="num" w:pos="720"/>
        </w:tabs>
        <w:ind w:firstLine="720"/>
      </w:pPr>
      <w:rPr>
        <w:rFonts w:ascii="Courier" w:hAnsi="Courier" w:hint="default"/>
        <w:b w:val="0"/>
        <w:i w:val="0"/>
        <w:sz w:val="18"/>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69" w15:restartNumberingAfterBreak="0">
    <w:nsid w:val="7C230B69"/>
    <w:multiLevelType w:val="hybridMultilevel"/>
    <w:tmpl w:val="9AD0BE6C"/>
    <w:lvl w:ilvl="0" w:tplc="E4CCE198">
      <w:start w:val="1"/>
      <w:numFmt w:val="decimal"/>
      <w:pStyle w:val="Level3simple"/>
      <w:lvlText w:val="1.1.%1"/>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70019" w:tentative="1">
      <w:start w:val="1"/>
      <w:numFmt w:val="lowerLetter"/>
      <w:lvlText w:val="%2."/>
      <w:lvlJc w:val="left"/>
      <w:pPr>
        <w:ind w:left="2880" w:hanging="360"/>
      </w:pPr>
    </w:lvl>
    <w:lvl w:ilvl="2" w:tplc="0427001B" w:tentative="1">
      <w:start w:val="1"/>
      <w:numFmt w:val="lowerRoman"/>
      <w:lvlText w:val="%3."/>
      <w:lvlJc w:val="right"/>
      <w:pPr>
        <w:ind w:left="3600" w:hanging="180"/>
      </w:pPr>
    </w:lvl>
    <w:lvl w:ilvl="3" w:tplc="0427000F" w:tentative="1">
      <w:start w:val="1"/>
      <w:numFmt w:val="decimal"/>
      <w:lvlText w:val="%4."/>
      <w:lvlJc w:val="left"/>
      <w:pPr>
        <w:ind w:left="4320" w:hanging="360"/>
      </w:pPr>
    </w:lvl>
    <w:lvl w:ilvl="4" w:tplc="04270019" w:tentative="1">
      <w:start w:val="1"/>
      <w:numFmt w:val="lowerLetter"/>
      <w:lvlText w:val="%5."/>
      <w:lvlJc w:val="left"/>
      <w:pPr>
        <w:ind w:left="5040" w:hanging="360"/>
      </w:pPr>
    </w:lvl>
    <w:lvl w:ilvl="5" w:tplc="0427001B" w:tentative="1">
      <w:start w:val="1"/>
      <w:numFmt w:val="lowerRoman"/>
      <w:lvlText w:val="%6."/>
      <w:lvlJc w:val="right"/>
      <w:pPr>
        <w:ind w:left="5760" w:hanging="180"/>
      </w:pPr>
    </w:lvl>
    <w:lvl w:ilvl="6" w:tplc="0427000F" w:tentative="1">
      <w:start w:val="1"/>
      <w:numFmt w:val="decimal"/>
      <w:lvlText w:val="%7."/>
      <w:lvlJc w:val="left"/>
      <w:pPr>
        <w:ind w:left="6480" w:hanging="360"/>
      </w:pPr>
    </w:lvl>
    <w:lvl w:ilvl="7" w:tplc="04270019" w:tentative="1">
      <w:start w:val="1"/>
      <w:numFmt w:val="lowerLetter"/>
      <w:lvlText w:val="%8."/>
      <w:lvlJc w:val="left"/>
      <w:pPr>
        <w:ind w:left="7200" w:hanging="360"/>
      </w:pPr>
    </w:lvl>
    <w:lvl w:ilvl="8" w:tplc="0427001B" w:tentative="1">
      <w:start w:val="1"/>
      <w:numFmt w:val="lowerRoman"/>
      <w:lvlText w:val="%9."/>
      <w:lvlJc w:val="right"/>
      <w:pPr>
        <w:ind w:left="7920" w:hanging="180"/>
      </w:pPr>
    </w:lvl>
  </w:abstractNum>
  <w:abstractNum w:abstractNumId="170" w15:restartNumberingAfterBreak="0">
    <w:nsid w:val="7DC010C3"/>
    <w:multiLevelType w:val="hybridMultilevel"/>
    <w:tmpl w:val="3776121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1" w15:restartNumberingAfterBreak="0">
    <w:nsid w:val="7DDC4502"/>
    <w:multiLevelType w:val="hybridMultilevel"/>
    <w:tmpl w:val="93942934"/>
    <w:lvl w:ilvl="0" w:tplc="808C1326">
      <w:start w:val="1"/>
      <w:numFmt w:val="decimal"/>
      <w:pStyle w:val="221"/>
      <w:lvlText w:val="2.2.%1"/>
      <w:lvlJc w:val="left"/>
      <w:pPr>
        <w:ind w:left="1077" w:hanging="360"/>
      </w:pPr>
      <w:rPr>
        <w:rFonts w:ascii="Arial Narrow" w:hAnsi="Arial Narrow" w:hint="default"/>
        <w:b/>
        <w:i/>
        <w:color w:val="365F91"/>
        <w:sz w:val="24"/>
      </w:rPr>
    </w:lvl>
    <w:lvl w:ilvl="1" w:tplc="007AA010">
      <w:start w:val="1"/>
      <w:numFmt w:val="decimal"/>
      <w:lvlText w:val="%2."/>
      <w:lvlJc w:val="left"/>
      <w:pPr>
        <w:ind w:left="1797" w:hanging="360"/>
      </w:pPr>
      <w:rPr>
        <w:rFonts w:hint="default"/>
      </w:rPr>
    </w:lvl>
    <w:lvl w:ilvl="2" w:tplc="1EF0266C" w:tentative="1">
      <w:start w:val="1"/>
      <w:numFmt w:val="lowerRoman"/>
      <w:lvlText w:val="%3."/>
      <w:lvlJc w:val="right"/>
      <w:pPr>
        <w:ind w:left="2517" w:hanging="180"/>
      </w:pPr>
    </w:lvl>
    <w:lvl w:ilvl="3" w:tplc="764E0902" w:tentative="1">
      <w:start w:val="1"/>
      <w:numFmt w:val="decimal"/>
      <w:lvlText w:val="%4."/>
      <w:lvlJc w:val="left"/>
      <w:pPr>
        <w:ind w:left="3237" w:hanging="360"/>
      </w:pPr>
    </w:lvl>
    <w:lvl w:ilvl="4" w:tplc="D832AD6E" w:tentative="1">
      <w:start w:val="1"/>
      <w:numFmt w:val="lowerLetter"/>
      <w:lvlText w:val="%5."/>
      <w:lvlJc w:val="left"/>
      <w:pPr>
        <w:ind w:left="3957" w:hanging="360"/>
      </w:pPr>
    </w:lvl>
    <w:lvl w:ilvl="5" w:tplc="CDF4B11C" w:tentative="1">
      <w:start w:val="1"/>
      <w:numFmt w:val="lowerRoman"/>
      <w:lvlText w:val="%6."/>
      <w:lvlJc w:val="right"/>
      <w:pPr>
        <w:ind w:left="4677" w:hanging="180"/>
      </w:pPr>
    </w:lvl>
    <w:lvl w:ilvl="6" w:tplc="F5C2C5CA" w:tentative="1">
      <w:start w:val="1"/>
      <w:numFmt w:val="decimal"/>
      <w:lvlText w:val="%7."/>
      <w:lvlJc w:val="left"/>
      <w:pPr>
        <w:ind w:left="5397" w:hanging="360"/>
      </w:pPr>
    </w:lvl>
    <w:lvl w:ilvl="7" w:tplc="559EEA5E" w:tentative="1">
      <w:start w:val="1"/>
      <w:numFmt w:val="lowerLetter"/>
      <w:lvlText w:val="%8."/>
      <w:lvlJc w:val="left"/>
      <w:pPr>
        <w:ind w:left="6117" w:hanging="360"/>
      </w:pPr>
    </w:lvl>
    <w:lvl w:ilvl="8" w:tplc="D21ACED4" w:tentative="1">
      <w:start w:val="1"/>
      <w:numFmt w:val="lowerRoman"/>
      <w:lvlText w:val="%9."/>
      <w:lvlJc w:val="right"/>
      <w:pPr>
        <w:ind w:left="6837" w:hanging="180"/>
      </w:pPr>
    </w:lvl>
  </w:abstractNum>
  <w:abstractNum w:abstractNumId="172" w15:restartNumberingAfterBreak="0">
    <w:nsid w:val="7E2B053C"/>
    <w:multiLevelType w:val="hybridMultilevel"/>
    <w:tmpl w:val="05B2F374"/>
    <w:lvl w:ilvl="0" w:tplc="A5401752">
      <w:start w:val="1"/>
      <w:numFmt w:val="bullet"/>
      <w:pStyle w:val="Bullet"/>
      <w:lvlText w:val=""/>
      <w:lvlJc w:val="left"/>
      <w:pPr>
        <w:tabs>
          <w:tab w:val="num" w:pos="3600"/>
        </w:tabs>
        <w:ind w:left="3600" w:hanging="360"/>
      </w:pPr>
      <w:rPr>
        <w:rFonts w:ascii="Symbol" w:hAnsi="Symbol" w:hint="default"/>
      </w:rPr>
    </w:lvl>
    <w:lvl w:ilvl="1" w:tplc="04090003">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173" w15:restartNumberingAfterBreak="0">
    <w:nsid w:val="7F511AC1"/>
    <w:multiLevelType w:val="multilevel"/>
    <w:tmpl w:val="7F511AC1"/>
    <w:lvl w:ilvl="0">
      <w:start w:val="1"/>
      <w:numFmt w:val="decimal"/>
      <w:pStyle w:val="ALPicturecaption"/>
      <w:suff w:val="space"/>
      <w:lvlText w:val="Pav. %1."/>
      <w:lvlJc w:val="left"/>
      <w:pPr>
        <w:ind w:left="360" w:hanging="360"/>
      </w:pPr>
      <w:rPr>
        <w:rFonts w:ascii="Calibri" w:hAnsi="Calibri" w:hint="default"/>
        <w:b/>
        <w:i/>
        <w:color w:val="00A4E0"/>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15845470">
    <w:abstractNumId w:val="23"/>
  </w:num>
  <w:num w:numId="2" w16cid:durableId="1892228050">
    <w:abstractNumId w:val="63"/>
  </w:num>
  <w:num w:numId="3" w16cid:durableId="12073757">
    <w:abstractNumId w:val="21"/>
  </w:num>
  <w:num w:numId="4" w16cid:durableId="441264328">
    <w:abstractNumId w:val="62"/>
  </w:num>
  <w:num w:numId="5" w16cid:durableId="1261179581">
    <w:abstractNumId w:val="48"/>
  </w:num>
  <w:num w:numId="6" w16cid:durableId="470633176">
    <w:abstractNumId w:val="119"/>
  </w:num>
  <w:num w:numId="7" w16cid:durableId="54280735">
    <w:abstractNumId w:val="153"/>
  </w:num>
  <w:num w:numId="8" w16cid:durableId="1925072312">
    <w:abstractNumId w:val="84"/>
  </w:num>
  <w:num w:numId="9" w16cid:durableId="1940673536">
    <w:abstractNumId w:val="73"/>
  </w:num>
  <w:num w:numId="10" w16cid:durableId="1315379302">
    <w:abstractNumId w:val="11"/>
  </w:num>
  <w:num w:numId="11" w16cid:durableId="845628699">
    <w:abstractNumId w:val="34"/>
  </w:num>
  <w:num w:numId="12" w16cid:durableId="1344549359">
    <w:abstractNumId w:val="154"/>
  </w:num>
  <w:num w:numId="13" w16cid:durableId="1472215195">
    <w:abstractNumId w:val="117"/>
  </w:num>
  <w:num w:numId="14" w16cid:durableId="1314527809">
    <w:abstractNumId w:val="107"/>
  </w:num>
  <w:num w:numId="15" w16cid:durableId="1802117272">
    <w:abstractNumId w:val="18"/>
    <w:lvlOverride w:ilvl="0">
      <w:startOverride w:val="1"/>
    </w:lvlOverride>
    <w:lvlOverride w:ilvl="1"/>
    <w:lvlOverride w:ilvl="2"/>
    <w:lvlOverride w:ilvl="3"/>
    <w:lvlOverride w:ilvl="4"/>
    <w:lvlOverride w:ilvl="5"/>
    <w:lvlOverride w:ilvl="6"/>
    <w:lvlOverride w:ilvl="7"/>
    <w:lvlOverride w:ilvl="8"/>
  </w:num>
  <w:num w:numId="16" w16cid:durableId="3966299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9394397">
    <w:abstractNumId w:val="50"/>
  </w:num>
  <w:num w:numId="18" w16cid:durableId="931551681">
    <w:abstractNumId w:val="105"/>
  </w:num>
  <w:num w:numId="19" w16cid:durableId="419527572">
    <w:abstractNumId w:val="108"/>
  </w:num>
  <w:num w:numId="20" w16cid:durableId="708142429">
    <w:abstractNumId w:val="22"/>
  </w:num>
  <w:num w:numId="21" w16cid:durableId="2121097102">
    <w:abstractNumId w:val="96"/>
  </w:num>
  <w:num w:numId="22" w16cid:durableId="429855541">
    <w:abstractNumId w:val="37"/>
  </w:num>
  <w:num w:numId="23" w16cid:durableId="188952181">
    <w:abstractNumId w:val="9"/>
  </w:num>
  <w:num w:numId="24" w16cid:durableId="1908298084">
    <w:abstractNumId w:val="27"/>
  </w:num>
  <w:num w:numId="25" w16cid:durableId="605040824">
    <w:abstractNumId w:val="160"/>
  </w:num>
  <w:num w:numId="26" w16cid:durableId="1345520987">
    <w:abstractNumId w:val="171"/>
  </w:num>
  <w:num w:numId="27" w16cid:durableId="302198368">
    <w:abstractNumId w:val="70"/>
  </w:num>
  <w:num w:numId="28" w16cid:durableId="1642072144">
    <w:abstractNumId w:val="163"/>
  </w:num>
  <w:num w:numId="29" w16cid:durableId="60059304">
    <w:abstractNumId w:val="87"/>
  </w:num>
  <w:num w:numId="30" w16cid:durableId="1998680782">
    <w:abstractNumId w:val="110"/>
  </w:num>
  <w:num w:numId="31" w16cid:durableId="495845778">
    <w:abstractNumId w:val="113"/>
  </w:num>
  <w:num w:numId="32" w16cid:durableId="2142990464">
    <w:abstractNumId w:val="141"/>
  </w:num>
  <w:num w:numId="33" w16cid:durableId="818040006">
    <w:abstractNumId w:val="14"/>
  </w:num>
  <w:num w:numId="34" w16cid:durableId="2140416921">
    <w:abstractNumId w:val="38"/>
  </w:num>
  <w:num w:numId="35" w16cid:durableId="1055272026">
    <w:abstractNumId w:val="24"/>
  </w:num>
  <w:num w:numId="36" w16cid:durableId="1101143123">
    <w:abstractNumId w:val="81"/>
  </w:num>
  <w:num w:numId="37" w16cid:durableId="1101294371">
    <w:abstractNumId w:val="69"/>
  </w:num>
  <w:num w:numId="38" w16cid:durableId="1811971967">
    <w:abstractNumId w:val="101"/>
  </w:num>
  <w:num w:numId="39" w16cid:durableId="2071268483">
    <w:abstractNumId w:val="76"/>
  </w:num>
  <w:num w:numId="40" w16cid:durableId="643464914">
    <w:abstractNumId w:val="15"/>
  </w:num>
  <w:num w:numId="41" w16cid:durableId="2136673234">
    <w:abstractNumId w:val="136"/>
  </w:num>
  <w:num w:numId="42" w16cid:durableId="825784852">
    <w:abstractNumId w:val="121"/>
  </w:num>
  <w:num w:numId="43" w16cid:durableId="354843812">
    <w:abstractNumId w:val="44"/>
  </w:num>
  <w:num w:numId="44" w16cid:durableId="1864511722">
    <w:abstractNumId w:val="25"/>
  </w:num>
  <w:num w:numId="45" w16cid:durableId="1096294097">
    <w:abstractNumId w:val="161"/>
  </w:num>
  <w:num w:numId="46" w16cid:durableId="1728140704">
    <w:abstractNumId w:val="16"/>
  </w:num>
  <w:num w:numId="47" w16cid:durableId="691565900">
    <w:abstractNumId w:val="82"/>
  </w:num>
  <w:num w:numId="48" w16cid:durableId="1134298252">
    <w:abstractNumId w:val="67"/>
  </w:num>
  <w:num w:numId="49" w16cid:durableId="766655205">
    <w:abstractNumId w:val="91"/>
  </w:num>
  <w:num w:numId="50" w16cid:durableId="592709673">
    <w:abstractNumId w:val="150"/>
  </w:num>
  <w:num w:numId="51" w16cid:durableId="1131511513">
    <w:abstractNumId w:val="56"/>
  </w:num>
  <w:num w:numId="52" w16cid:durableId="764229914">
    <w:abstractNumId w:val="116"/>
  </w:num>
  <w:num w:numId="53" w16cid:durableId="1406144741">
    <w:abstractNumId w:val="95"/>
  </w:num>
  <w:num w:numId="54" w16cid:durableId="1461654390">
    <w:abstractNumId w:val="148"/>
  </w:num>
  <w:num w:numId="55" w16cid:durableId="1070277332">
    <w:abstractNumId w:val="123"/>
  </w:num>
  <w:num w:numId="56" w16cid:durableId="1670325502">
    <w:abstractNumId w:val="140"/>
  </w:num>
  <w:num w:numId="57" w16cid:durableId="1577981380">
    <w:abstractNumId w:val="156"/>
  </w:num>
  <w:num w:numId="58" w16cid:durableId="875502167">
    <w:abstractNumId w:val="88"/>
  </w:num>
  <w:num w:numId="59" w16cid:durableId="673655291">
    <w:abstractNumId w:val="47"/>
  </w:num>
  <w:num w:numId="60" w16cid:durableId="748502026">
    <w:abstractNumId w:val="120"/>
  </w:num>
  <w:num w:numId="61" w16cid:durableId="474030648">
    <w:abstractNumId w:val="146"/>
  </w:num>
  <w:num w:numId="62" w16cid:durableId="65609564">
    <w:abstractNumId w:val="127"/>
  </w:num>
  <w:num w:numId="63" w16cid:durableId="1070813685">
    <w:abstractNumId w:val="46"/>
  </w:num>
  <w:num w:numId="64" w16cid:durableId="1693068482">
    <w:abstractNumId w:val="66"/>
  </w:num>
  <w:num w:numId="65" w16cid:durableId="1102191810">
    <w:abstractNumId w:val="39"/>
  </w:num>
  <w:num w:numId="66" w16cid:durableId="1813057601">
    <w:abstractNumId w:val="35"/>
  </w:num>
  <w:num w:numId="67" w16cid:durableId="1253785027">
    <w:abstractNumId w:val="114"/>
  </w:num>
  <w:num w:numId="68" w16cid:durableId="632058674">
    <w:abstractNumId w:val="5"/>
  </w:num>
  <w:num w:numId="69" w16cid:durableId="111753146">
    <w:abstractNumId w:val="124"/>
  </w:num>
  <w:num w:numId="70" w16cid:durableId="559366178">
    <w:abstractNumId w:val="135"/>
  </w:num>
  <w:num w:numId="71" w16cid:durableId="449593528">
    <w:abstractNumId w:val="86"/>
  </w:num>
  <w:num w:numId="72" w16cid:durableId="542668592">
    <w:abstractNumId w:val="97"/>
  </w:num>
  <w:num w:numId="73" w16cid:durableId="1065689288">
    <w:abstractNumId w:val="102"/>
  </w:num>
  <w:num w:numId="74" w16cid:durableId="1480685939">
    <w:abstractNumId w:val="131"/>
  </w:num>
  <w:num w:numId="75" w16cid:durableId="84033387">
    <w:abstractNumId w:val="83"/>
  </w:num>
  <w:num w:numId="76" w16cid:durableId="804466273">
    <w:abstractNumId w:val="115"/>
  </w:num>
  <w:num w:numId="77" w16cid:durableId="86117313">
    <w:abstractNumId w:val="79"/>
  </w:num>
  <w:num w:numId="78" w16cid:durableId="708577178">
    <w:abstractNumId w:val="7"/>
  </w:num>
  <w:num w:numId="79" w16cid:durableId="1541555687">
    <w:abstractNumId w:val="41"/>
  </w:num>
  <w:num w:numId="80" w16cid:durableId="1691637108">
    <w:abstractNumId w:val="164"/>
  </w:num>
  <w:num w:numId="81" w16cid:durableId="2089813196">
    <w:abstractNumId w:val="90"/>
  </w:num>
  <w:num w:numId="82" w16cid:durableId="601649292">
    <w:abstractNumId w:val="29"/>
  </w:num>
  <w:num w:numId="83" w16cid:durableId="1954507563">
    <w:abstractNumId w:val="139"/>
  </w:num>
  <w:num w:numId="84" w16cid:durableId="639773494">
    <w:abstractNumId w:val="6"/>
  </w:num>
  <w:num w:numId="85" w16cid:durableId="18240370">
    <w:abstractNumId w:val="99"/>
  </w:num>
  <w:num w:numId="86" w16cid:durableId="2070838150">
    <w:abstractNumId w:val="98"/>
  </w:num>
  <w:num w:numId="87" w16cid:durableId="494732803">
    <w:abstractNumId w:val="26"/>
  </w:num>
  <w:num w:numId="88" w16cid:durableId="1355183891">
    <w:abstractNumId w:val="17"/>
  </w:num>
  <w:num w:numId="89" w16cid:durableId="1487041827">
    <w:abstractNumId w:val="20"/>
  </w:num>
  <w:num w:numId="90" w16cid:durableId="271405685">
    <w:abstractNumId w:val="112"/>
  </w:num>
  <w:num w:numId="91" w16cid:durableId="563948516">
    <w:abstractNumId w:val="53"/>
  </w:num>
  <w:num w:numId="92" w16cid:durableId="395855761">
    <w:abstractNumId w:val="137"/>
  </w:num>
  <w:num w:numId="93" w16cid:durableId="1145852138">
    <w:abstractNumId w:val="40"/>
  </w:num>
  <w:num w:numId="94" w16cid:durableId="1949238224">
    <w:abstractNumId w:val="57"/>
  </w:num>
  <w:num w:numId="95" w16cid:durableId="2079982573">
    <w:abstractNumId w:val="68"/>
  </w:num>
  <w:num w:numId="96" w16cid:durableId="1509717104">
    <w:abstractNumId w:val="122"/>
  </w:num>
  <w:num w:numId="97" w16cid:durableId="1040130320">
    <w:abstractNumId w:val="4"/>
  </w:num>
  <w:num w:numId="98" w16cid:durableId="325595975">
    <w:abstractNumId w:val="3"/>
  </w:num>
  <w:num w:numId="99" w16cid:durableId="2065520448">
    <w:abstractNumId w:val="71"/>
  </w:num>
  <w:num w:numId="100" w16cid:durableId="95567212">
    <w:abstractNumId w:val="172"/>
  </w:num>
  <w:num w:numId="101" w16cid:durableId="441147284">
    <w:abstractNumId w:val="106"/>
  </w:num>
  <w:num w:numId="102" w16cid:durableId="1829324711">
    <w:abstractNumId w:val="125"/>
  </w:num>
  <w:num w:numId="103" w16cid:durableId="239171069">
    <w:abstractNumId w:val="129"/>
  </w:num>
  <w:num w:numId="104" w16cid:durableId="816605079">
    <w:abstractNumId w:val="43"/>
  </w:num>
  <w:num w:numId="105" w16cid:durableId="1192066329">
    <w:abstractNumId w:val="0"/>
  </w:num>
  <w:num w:numId="106" w16cid:durableId="1858689784">
    <w:abstractNumId w:val="151"/>
  </w:num>
  <w:num w:numId="107" w16cid:durableId="373190749">
    <w:abstractNumId w:val="36"/>
  </w:num>
  <w:num w:numId="108" w16cid:durableId="1558976123">
    <w:abstractNumId w:val="52"/>
  </w:num>
  <w:num w:numId="109" w16cid:durableId="510805399">
    <w:abstractNumId w:val="13"/>
  </w:num>
  <w:num w:numId="110" w16cid:durableId="1889293792">
    <w:abstractNumId w:val="1"/>
  </w:num>
  <w:num w:numId="111" w16cid:durableId="1025902862">
    <w:abstractNumId w:val="94"/>
  </w:num>
  <w:num w:numId="112" w16cid:durableId="537550825">
    <w:abstractNumId w:val="158"/>
  </w:num>
  <w:num w:numId="113" w16cid:durableId="950668594">
    <w:abstractNumId w:val="159"/>
  </w:num>
  <w:num w:numId="114" w16cid:durableId="1497259725">
    <w:abstractNumId w:val="142"/>
  </w:num>
  <w:num w:numId="115" w16cid:durableId="481700572">
    <w:abstractNumId w:val="10"/>
  </w:num>
  <w:num w:numId="116" w16cid:durableId="89740893">
    <w:abstractNumId w:val="32"/>
  </w:num>
  <w:num w:numId="117" w16cid:durableId="32003927">
    <w:abstractNumId w:val="173"/>
  </w:num>
  <w:num w:numId="118" w16cid:durableId="1618875789">
    <w:abstractNumId w:val="59"/>
  </w:num>
  <w:num w:numId="119" w16cid:durableId="1844081529">
    <w:abstractNumId w:val="49"/>
  </w:num>
  <w:num w:numId="120" w16cid:durableId="1135181297">
    <w:abstractNumId w:val="149"/>
  </w:num>
  <w:num w:numId="121" w16cid:durableId="2030981072">
    <w:abstractNumId w:val="78"/>
  </w:num>
  <w:num w:numId="122" w16cid:durableId="661544374">
    <w:abstractNumId w:val="75"/>
  </w:num>
  <w:num w:numId="123" w16cid:durableId="1297879575">
    <w:abstractNumId w:val="167"/>
  </w:num>
  <w:num w:numId="124" w16cid:durableId="555942557">
    <w:abstractNumId w:val="45"/>
  </w:num>
  <w:num w:numId="125" w16cid:durableId="1825316951">
    <w:abstractNumId w:val="100"/>
  </w:num>
  <w:num w:numId="126" w16cid:durableId="1359238591">
    <w:abstractNumId w:val="2"/>
  </w:num>
  <w:num w:numId="127" w16cid:durableId="1401907607">
    <w:abstractNumId w:val="64"/>
  </w:num>
  <w:num w:numId="128" w16cid:durableId="538249426">
    <w:abstractNumId w:val="103"/>
  </w:num>
  <w:num w:numId="129" w16cid:durableId="587618758">
    <w:abstractNumId w:val="128"/>
  </w:num>
  <w:num w:numId="130" w16cid:durableId="1252742989">
    <w:abstractNumId w:val="104"/>
  </w:num>
  <w:num w:numId="131" w16cid:durableId="1815172055">
    <w:abstractNumId w:val="134"/>
  </w:num>
  <w:num w:numId="132" w16cid:durableId="622465626">
    <w:abstractNumId w:val="168"/>
  </w:num>
  <w:num w:numId="133" w16cid:durableId="1236814242">
    <w:abstractNumId w:val="126"/>
  </w:num>
  <w:num w:numId="134" w16cid:durableId="48574025">
    <w:abstractNumId w:val="147"/>
  </w:num>
  <w:num w:numId="135" w16cid:durableId="1594627102">
    <w:abstractNumId w:val="65"/>
  </w:num>
  <w:num w:numId="136" w16cid:durableId="1714891686">
    <w:abstractNumId w:val="28"/>
  </w:num>
  <w:num w:numId="137" w16cid:durableId="1050033671">
    <w:abstractNumId w:val="111"/>
  </w:num>
  <w:num w:numId="138" w16cid:durableId="1298881043">
    <w:abstractNumId w:val="31"/>
  </w:num>
  <w:num w:numId="139" w16cid:durableId="1475025369">
    <w:abstractNumId w:val="19"/>
  </w:num>
  <w:num w:numId="140" w16cid:durableId="1069309766">
    <w:abstractNumId w:val="157"/>
  </w:num>
  <w:num w:numId="141" w16cid:durableId="1131363541">
    <w:abstractNumId w:val="58"/>
  </w:num>
  <w:num w:numId="142" w16cid:durableId="1825320431">
    <w:abstractNumId w:val="166"/>
  </w:num>
  <w:num w:numId="143" w16cid:durableId="1911840145">
    <w:abstractNumId w:val="93"/>
  </w:num>
  <w:num w:numId="144" w16cid:durableId="1620918405">
    <w:abstractNumId w:val="165"/>
  </w:num>
  <w:num w:numId="145" w16cid:durableId="1836339435">
    <w:abstractNumId w:val="54"/>
  </w:num>
  <w:num w:numId="146" w16cid:durableId="453595102">
    <w:abstractNumId w:val="169"/>
  </w:num>
  <w:num w:numId="147" w16cid:durableId="1084766443">
    <w:abstractNumId w:val="109"/>
  </w:num>
  <w:num w:numId="148" w16cid:durableId="1246304792">
    <w:abstractNumId w:val="162"/>
  </w:num>
  <w:num w:numId="149" w16cid:durableId="1383940184">
    <w:abstractNumId w:val="42"/>
  </w:num>
  <w:num w:numId="150" w16cid:durableId="978995158">
    <w:abstractNumId w:val="60"/>
  </w:num>
  <w:num w:numId="151" w16cid:durableId="746415769">
    <w:abstractNumId w:val="118"/>
  </w:num>
  <w:num w:numId="152" w16cid:durableId="1472401670">
    <w:abstractNumId w:val="12"/>
  </w:num>
  <w:num w:numId="153" w16cid:durableId="993683318">
    <w:abstractNumId w:val="152"/>
  </w:num>
  <w:num w:numId="154" w16cid:durableId="2023431931">
    <w:abstractNumId w:val="33"/>
  </w:num>
  <w:num w:numId="155" w16cid:durableId="727531528">
    <w:abstractNumId w:val="130"/>
  </w:num>
  <w:num w:numId="156" w16cid:durableId="2034305372">
    <w:abstractNumId w:val="132"/>
  </w:num>
  <w:num w:numId="157" w16cid:durableId="1151481532">
    <w:abstractNumId w:val="145"/>
  </w:num>
  <w:num w:numId="158" w16cid:durableId="383144433">
    <w:abstractNumId w:val="85"/>
  </w:num>
  <w:num w:numId="159" w16cid:durableId="1253010459">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690765142">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147595405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310137738">
    <w:abstractNumId w:val="77"/>
  </w:num>
  <w:num w:numId="163" w16cid:durableId="1874613424">
    <w:abstractNumId w:val="92"/>
  </w:num>
  <w:num w:numId="164" w16cid:durableId="935481231">
    <w:abstractNumId w:val="80"/>
  </w:num>
  <w:num w:numId="165" w16cid:durableId="628171701">
    <w:abstractNumId w:val="155"/>
  </w:num>
  <w:num w:numId="166" w16cid:durableId="485322637">
    <w:abstractNumId w:val="51"/>
  </w:num>
  <w:num w:numId="167" w16cid:durableId="15160816">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965046553">
    <w:abstractNumId w:val="61"/>
  </w:num>
  <w:num w:numId="169" w16cid:durableId="1840265232">
    <w:abstractNumId w:val="74"/>
    <w:lvlOverride w:ilvl="0">
      <w:startOverride w:val="1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630748302">
    <w:abstractNumId w:val="133"/>
  </w:num>
  <w:num w:numId="171" w16cid:durableId="1568875113">
    <w:abstractNumId w:val="72"/>
  </w:num>
  <w:num w:numId="172" w16cid:durableId="1331913021">
    <w:abstractNumId w:val="55"/>
  </w:num>
  <w:num w:numId="173" w16cid:durableId="15886342">
    <w:abstractNumId w:val="89"/>
  </w:num>
  <w:num w:numId="174" w16cid:durableId="1271157322">
    <w:abstractNumId w:val="170"/>
  </w:num>
  <w:num w:numId="175" w16cid:durableId="726605313">
    <w:abstractNumId w:val="14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DB9"/>
    <w:rsid w:val="00001B57"/>
    <w:rsid w:val="0000261D"/>
    <w:rsid w:val="00003713"/>
    <w:rsid w:val="00005875"/>
    <w:rsid w:val="00006D71"/>
    <w:rsid w:val="00007766"/>
    <w:rsid w:val="00007B7B"/>
    <w:rsid w:val="00007F0B"/>
    <w:rsid w:val="00007F27"/>
    <w:rsid w:val="000102E9"/>
    <w:rsid w:val="00010F8C"/>
    <w:rsid w:val="00010FDC"/>
    <w:rsid w:val="00011281"/>
    <w:rsid w:val="0001172A"/>
    <w:rsid w:val="00011AEC"/>
    <w:rsid w:val="00011B5C"/>
    <w:rsid w:val="00011CCC"/>
    <w:rsid w:val="00012B2C"/>
    <w:rsid w:val="000130F7"/>
    <w:rsid w:val="00013457"/>
    <w:rsid w:val="000136A7"/>
    <w:rsid w:val="000138ED"/>
    <w:rsid w:val="00014CAB"/>
    <w:rsid w:val="00014F8E"/>
    <w:rsid w:val="00017769"/>
    <w:rsid w:val="00017D8A"/>
    <w:rsid w:val="00020E4A"/>
    <w:rsid w:val="00020F06"/>
    <w:rsid w:val="00021A51"/>
    <w:rsid w:val="00022835"/>
    <w:rsid w:val="0002303A"/>
    <w:rsid w:val="00023282"/>
    <w:rsid w:val="000240F5"/>
    <w:rsid w:val="00024386"/>
    <w:rsid w:val="0002588D"/>
    <w:rsid w:val="00026913"/>
    <w:rsid w:val="000273A9"/>
    <w:rsid w:val="000306ED"/>
    <w:rsid w:val="00030B28"/>
    <w:rsid w:val="00031178"/>
    <w:rsid w:val="0003164D"/>
    <w:rsid w:val="00032193"/>
    <w:rsid w:val="00032275"/>
    <w:rsid w:val="00032BEC"/>
    <w:rsid w:val="00033720"/>
    <w:rsid w:val="00034261"/>
    <w:rsid w:val="0003446E"/>
    <w:rsid w:val="00034752"/>
    <w:rsid w:val="0003520E"/>
    <w:rsid w:val="00036255"/>
    <w:rsid w:val="00036C05"/>
    <w:rsid w:val="00036CFC"/>
    <w:rsid w:val="00037737"/>
    <w:rsid w:val="00037C00"/>
    <w:rsid w:val="0004002C"/>
    <w:rsid w:val="00040B54"/>
    <w:rsid w:val="00041367"/>
    <w:rsid w:val="000433B0"/>
    <w:rsid w:val="0004359E"/>
    <w:rsid w:val="0004391B"/>
    <w:rsid w:val="00044694"/>
    <w:rsid w:val="00044D44"/>
    <w:rsid w:val="00045EDD"/>
    <w:rsid w:val="00045F51"/>
    <w:rsid w:val="0004653D"/>
    <w:rsid w:val="00046879"/>
    <w:rsid w:val="0004703D"/>
    <w:rsid w:val="00047236"/>
    <w:rsid w:val="000477CF"/>
    <w:rsid w:val="00047E69"/>
    <w:rsid w:val="0005075C"/>
    <w:rsid w:val="00051BDE"/>
    <w:rsid w:val="0005246D"/>
    <w:rsid w:val="00054069"/>
    <w:rsid w:val="000542F8"/>
    <w:rsid w:val="00054A32"/>
    <w:rsid w:val="000555F6"/>
    <w:rsid w:val="00055606"/>
    <w:rsid w:val="00056521"/>
    <w:rsid w:val="000578D0"/>
    <w:rsid w:val="00057C1B"/>
    <w:rsid w:val="000608DB"/>
    <w:rsid w:val="00060AC7"/>
    <w:rsid w:val="00060B3B"/>
    <w:rsid w:val="0006127E"/>
    <w:rsid w:val="000612C2"/>
    <w:rsid w:val="00061469"/>
    <w:rsid w:val="00061F55"/>
    <w:rsid w:val="00062769"/>
    <w:rsid w:val="0006336B"/>
    <w:rsid w:val="00063E63"/>
    <w:rsid w:val="000643E0"/>
    <w:rsid w:val="00064573"/>
    <w:rsid w:val="0006468A"/>
    <w:rsid w:val="000671E6"/>
    <w:rsid w:val="000677D1"/>
    <w:rsid w:val="0006788B"/>
    <w:rsid w:val="00070636"/>
    <w:rsid w:val="000706ED"/>
    <w:rsid w:val="00070761"/>
    <w:rsid w:val="00072C9A"/>
    <w:rsid w:val="0007372A"/>
    <w:rsid w:val="0007591A"/>
    <w:rsid w:val="00075C6A"/>
    <w:rsid w:val="000761BF"/>
    <w:rsid w:val="0007706F"/>
    <w:rsid w:val="00080395"/>
    <w:rsid w:val="00080448"/>
    <w:rsid w:val="00080DEF"/>
    <w:rsid w:val="000811E0"/>
    <w:rsid w:val="00083045"/>
    <w:rsid w:val="000836AB"/>
    <w:rsid w:val="000842C4"/>
    <w:rsid w:val="0008462D"/>
    <w:rsid w:val="000857DB"/>
    <w:rsid w:val="00086E76"/>
    <w:rsid w:val="00092B3E"/>
    <w:rsid w:val="00093612"/>
    <w:rsid w:val="00093F84"/>
    <w:rsid w:val="0009542A"/>
    <w:rsid w:val="0009574E"/>
    <w:rsid w:val="00096D5B"/>
    <w:rsid w:val="000A0236"/>
    <w:rsid w:val="000A03F8"/>
    <w:rsid w:val="000A08B9"/>
    <w:rsid w:val="000A12E0"/>
    <w:rsid w:val="000A1CB2"/>
    <w:rsid w:val="000A2F67"/>
    <w:rsid w:val="000A33CD"/>
    <w:rsid w:val="000A3489"/>
    <w:rsid w:val="000A38DD"/>
    <w:rsid w:val="000A3F6A"/>
    <w:rsid w:val="000A4884"/>
    <w:rsid w:val="000A50F2"/>
    <w:rsid w:val="000A5B85"/>
    <w:rsid w:val="000A5DBC"/>
    <w:rsid w:val="000A5F51"/>
    <w:rsid w:val="000A6BC0"/>
    <w:rsid w:val="000A6FFC"/>
    <w:rsid w:val="000A7F73"/>
    <w:rsid w:val="000B024F"/>
    <w:rsid w:val="000B2D0F"/>
    <w:rsid w:val="000B3555"/>
    <w:rsid w:val="000B409E"/>
    <w:rsid w:val="000B5121"/>
    <w:rsid w:val="000B6506"/>
    <w:rsid w:val="000B6E34"/>
    <w:rsid w:val="000B71FA"/>
    <w:rsid w:val="000B776B"/>
    <w:rsid w:val="000C05F8"/>
    <w:rsid w:val="000C0E5C"/>
    <w:rsid w:val="000C1A47"/>
    <w:rsid w:val="000C1CA3"/>
    <w:rsid w:val="000C237B"/>
    <w:rsid w:val="000C2A18"/>
    <w:rsid w:val="000C31C9"/>
    <w:rsid w:val="000C54C4"/>
    <w:rsid w:val="000C5744"/>
    <w:rsid w:val="000C58E7"/>
    <w:rsid w:val="000C64B9"/>
    <w:rsid w:val="000C702A"/>
    <w:rsid w:val="000C77F0"/>
    <w:rsid w:val="000C7D0D"/>
    <w:rsid w:val="000C7FB8"/>
    <w:rsid w:val="000D00B0"/>
    <w:rsid w:val="000D14BE"/>
    <w:rsid w:val="000D15E7"/>
    <w:rsid w:val="000D167C"/>
    <w:rsid w:val="000D1F8A"/>
    <w:rsid w:val="000D2247"/>
    <w:rsid w:val="000D25FA"/>
    <w:rsid w:val="000D2ED7"/>
    <w:rsid w:val="000D4277"/>
    <w:rsid w:val="000D50AD"/>
    <w:rsid w:val="000D5A26"/>
    <w:rsid w:val="000D6C59"/>
    <w:rsid w:val="000D6DCE"/>
    <w:rsid w:val="000D6E48"/>
    <w:rsid w:val="000D7097"/>
    <w:rsid w:val="000D73E5"/>
    <w:rsid w:val="000D7CD6"/>
    <w:rsid w:val="000E1310"/>
    <w:rsid w:val="000E1BA3"/>
    <w:rsid w:val="000E2A39"/>
    <w:rsid w:val="000E2BA9"/>
    <w:rsid w:val="000E3695"/>
    <w:rsid w:val="000E3BB2"/>
    <w:rsid w:val="000E4099"/>
    <w:rsid w:val="000E4791"/>
    <w:rsid w:val="000E4D28"/>
    <w:rsid w:val="000E608A"/>
    <w:rsid w:val="000E6EA2"/>
    <w:rsid w:val="000E739C"/>
    <w:rsid w:val="000E74F2"/>
    <w:rsid w:val="000E76D4"/>
    <w:rsid w:val="000F075D"/>
    <w:rsid w:val="000F09FF"/>
    <w:rsid w:val="000F0B2E"/>
    <w:rsid w:val="000F0B33"/>
    <w:rsid w:val="000F0B5E"/>
    <w:rsid w:val="000F0DB8"/>
    <w:rsid w:val="000F14F5"/>
    <w:rsid w:val="000F221A"/>
    <w:rsid w:val="000F27D6"/>
    <w:rsid w:val="000F357B"/>
    <w:rsid w:val="000F4A18"/>
    <w:rsid w:val="000F4EBD"/>
    <w:rsid w:val="000F7514"/>
    <w:rsid w:val="000F764E"/>
    <w:rsid w:val="000F7FC0"/>
    <w:rsid w:val="001001D8"/>
    <w:rsid w:val="00100400"/>
    <w:rsid w:val="00100454"/>
    <w:rsid w:val="00100F9E"/>
    <w:rsid w:val="00102289"/>
    <w:rsid w:val="001027FA"/>
    <w:rsid w:val="001030A1"/>
    <w:rsid w:val="00103CC9"/>
    <w:rsid w:val="00104455"/>
    <w:rsid w:val="00104D88"/>
    <w:rsid w:val="001055FB"/>
    <w:rsid w:val="00105741"/>
    <w:rsid w:val="001076B8"/>
    <w:rsid w:val="00107D94"/>
    <w:rsid w:val="00107DD4"/>
    <w:rsid w:val="0011045F"/>
    <w:rsid w:val="001107A3"/>
    <w:rsid w:val="001114A8"/>
    <w:rsid w:val="00111BB5"/>
    <w:rsid w:val="0011297A"/>
    <w:rsid w:val="0011317E"/>
    <w:rsid w:val="0011335C"/>
    <w:rsid w:val="001151A6"/>
    <w:rsid w:val="00115495"/>
    <w:rsid w:val="001156B6"/>
    <w:rsid w:val="00116A56"/>
    <w:rsid w:val="00116BF4"/>
    <w:rsid w:val="00116F5B"/>
    <w:rsid w:val="00120D7B"/>
    <w:rsid w:val="0012311D"/>
    <w:rsid w:val="001232A9"/>
    <w:rsid w:val="0012541F"/>
    <w:rsid w:val="001259EB"/>
    <w:rsid w:val="001272A6"/>
    <w:rsid w:val="001302F5"/>
    <w:rsid w:val="00130602"/>
    <w:rsid w:val="00130993"/>
    <w:rsid w:val="001317ED"/>
    <w:rsid w:val="00131D27"/>
    <w:rsid w:val="00132F56"/>
    <w:rsid w:val="00132FE3"/>
    <w:rsid w:val="00133B23"/>
    <w:rsid w:val="001358C8"/>
    <w:rsid w:val="001373F8"/>
    <w:rsid w:val="001403D4"/>
    <w:rsid w:val="0014093D"/>
    <w:rsid w:val="00140A3A"/>
    <w:rsid w:val="00140ABB"/>
    <w:rsid w:val="0014187C"/>
    <w:rsid w:val="001420DC"/>
    <w:rsid w:val="0014368D"/>
    <w:rsid w:val="00143DAD"/>
    <w:rsid w:val="0014432C"/>
    <w:rsid w:val="0014522F"/>
    <w:rsid w:val="001455C6"/>
    <w:rsid w:val="00146234"/>
    <w:rsid w:val="00146289"/>
    <w:rsid w:val="00146A0C"/>
    <w:rsid w:val="00146B84"/>
    <w:rsid w:val="001470E4"/>
    <w:rsid w:val="0014783C"/>
    <w:rsid w:val="00147B48"/>
    <w:rsid w:val="001501ED"/>
    <w:rsid w:val="001512A6"/>
    <w:rsid w:val="001513FF"/>
    <w:rsid w:val="00151557"/>
    <w:rsid w:val="00152653"/>
    <w:rsid w:val="0015346D"/>
    <w:rsid w:val="00154486"/>
    <w:rsid w:val="0015469F"/>
    <w:rsid w:val="00154ADC"/>
    <w:rsid w:val="00155BE8"/>
    <w:rsid w:val="00156853"/>
    <w:rsid w:val="00156A58"/>
    <w:rsid w:val="00157979"/>
    <w:rsid w:val="00160A96"/>
    <w:rsid w:val="00160F70"/>
    <w:rsid w:val="00161600"/>
    <w:rsid w:val="00163393"/>
    <w:rsid w:val="00163640"/>
    <w:rsid w:val="001642D4"/>
    <w:rsid w:val="0016483B"/>
    <w:rsid w:val="001650A5"/>
    <w:rsid w:val="00167097"/>
    <w:rsid w:val="00170302"/>
    <w:rsid w:val="001707CF"/>
    <w:rsid w:val="001710EC"/>
    <w:rsid w:val="00171292"/>
    <w:rsid w:val="0017135B"/>
    <w:rsid w:val="00171666"/>
    <w:rsid w:val="00171F92"/>
    <w:rsid w:val="001721D3"/>
    <w:rsid w:val="00172F6E"/>
    <w:rsid w:val="00173286"/>
    <w:rsid w:val="00173F70"/>
    <w:rsid w:val="00174589"/>
    <w:rsid w:val="0017597B"/>
    <w:rsid w:val="00176038"/>
    <w:rsid w:val="0017612B"/>
    <w:rsid w:val="001765FE"/>
    <w:rsid w:val="001777C3"/>
    <w:rsid w:val="00180CE3"/>
    <w:rsid w:val="00180E83"/>
    <w:rsid w:val="00181B1A"/>
    <w:rsid w:val="00182574"/>
    <w:rsid w:val="00182748"/>
    <w:rsid w:val="00182860"/>
    <w:rsid w:val="00182BB3"/>
    <w:rsid w:val="00182C02"/>
    <w:rsid w:val="00184D27"/>
    <w:rsid w:val="001850E4"/>
    <w:rsid w:val="00186176"/>
    <w:rsid w:val="0018641B"/>
    <w:rsid w:val="00186928"/>
    <w:rsid w:val="00190C81"/>
    <w:rsid w:val="00192132"/>
    <w:rsid w:val="00192E14"/>
    <w:rsid w:val="00192E65"/>
    <w:rsid w:val="00193123"/>
    <w:rsid w:val="001942DF"/>
    <w:rsid w:val="001949AC"/>
    <w:rsid w:val="00194C1E"/>
    <w:rsid w:val="00195236"/>
    <w:rsid w:val="0019602D"/>
    <w:rsid w:val="00196265"/>
    <w:rsid w:val="00196FD3"/>
    <w:rsid w:val="001970D0"/>
    <w:rsid w:val="001A0689"/>
    <w:rsid w:val="001A3747"/>
    <w:rsid w:val="001A396A"/>
    <w:rsid w:val="001A3B28"/>
    <w:rsid w:val="001A4BD5"/>
    <w:rsid w:val="001A4CDB"/>
    <w:rsid w:val="001A5426"/>
    <w:rsid w:val="001B0B53"/>
    <w:rsid w:val="001B15E4"/>
    <w:rsid w:val="001B190B"/>
    <w:rsid w:val="001B1F19"/>
    <w:rsid w:val="001B284E"/>
    <w:rsid w:val="001B5A8E"/>
    <w:rsid w:val="001B6C89"/>
    <w:rsid w:val="001B7E22"/>
    <w:rsid w:val="001C0216"/>
    <w:rsid w:val="001C060F"/>
    <w:rsid w:val="001C1506"/>
    <w:rsid w:val="001C1EE0"/>
    <w:rsid w:val="001C3E01"/>
    <w:rsid w:val="001C47E9"/>
    <w:rsid w:val="001C6F70"/>
    <w:rsid w:val="001C77B8"/>
    <w:rsid w:val="001C7932"/>
    <w:rsid w:val="001D0F4B"/>
    <w:rsid w:val="001D23FD"/>
    <w:rsid w:val="001D4F83"/>
    <w:rsid w:val="001D6B95"/>
    <w:rsid w:val="001D71FA"/>
    <w:rsid w:val="001D75D2"/>
    <w:rsid w:val="001E0A7C"/>
    <w:rsid w:val="001E1106"/>
    <w:rsid w:val="001E120E"/>
    <w:rsid w:val="001E1548"/>
    <w:rsid w:val="001E25F0"/>
    <w:rsid w:val="001E2749"/>
    <w:rsid w:val="001E32E9"/>
    <w:rsid w:val="001E364E"/>
    <w:rsid w:val="001E5980"/>
    <w:rsid w:val="001E6924"/>
    <w:rsid w:val="001F199A"/>
    <w:rsid w:val="001F1C78"/>
    <w:rsid w:val="001F3109"/>
    <w:rsid w:val="001F3439"/>
    <w:rsid w:val="001F3A13"/>
    <w:rsid w:val="001F3E42"/>
    <w:rsid w:val="001F50C2"/>
    <w:rsid w:val="001F59A5"/>
    <w:rsid w:val="001F5CB4"/>
    <w:rsid w:val="001F6B34"/>
    <w:rsid w:val="00200697"/>
    <w:rsid w:val="00200D07"/>
    <w:rsid w:val="0020108E"/>
    <w:rsid w:val="00201A0A"/>
    <w:rsid w:val="00201BF7"/>
    <w:rsid w:val="00201CF0"/>
    <w:rsid w:val="00202674"/>
    <w:rsid w:val="00203496"/>
    <w:rsid w:val="00204558"/>
    <w:rsid w:val="00204614"/>
    <w:rsid w:val="002048AF"/>
    <w:rsid w:val="002049B8"/>
    <w:rsid w:val="002050F8"/>
    <w:rsid w:val="0020544B"/>
    <w:rsid w:val="0020555A"/>
    <w:rsid w:val="00207155"/>
    <w:rsid w:val="00207587"/>
    <w:rsid w:val="00207AE7"/>
    <w:rsid w:val="00207EAD"/>
    <w:rsid w:val="00210E79"/>
    <w:rsid w:val="002110CA"/>
    <w:rsid w:val="00211625"/>
    <w:rsid w:val="00212752"/>
    <w:rsid w:val="00212AAD"/>
    <w:rsid w:val="00212C1F"/>
    <w:rsid w:val="0021324D"/>
    <w:rsid w:val="00213317"/>
    <w:rsid w:val="00213C07"/>
    <w:rsid w:val="00216961"/>
    <w:rsid w:val="0021768F"/>
    <w:rsid w:val="002203B7"/>
    <w:rsid w:val="00220CC4"/>
    <w:rsid w:val="002215E1"/>
    <w:rsid w:val="00223797"/>
    <w:rsid w:val="00224F2C"/>
    <w:rsid w:val="00225121"/>
    <w:rsid w:val="002256AA"/>
    <w:rsid w:val="00225D4C"/>
    <w:rsid w:val="0022658F"/>
    <w:rsid w:val="002306EA"/>
    <w:rsid w:val="00232F92"/>
    <w:rsid w:val="00233051"/>
    <w:rsid w:val="00235120"/>
    <w:rsid w:val="00236562"/>
    <w:rsid w:val="002365BB"/>
    <w:rsid w:val="0023799C"/>
    <w:rsid w:val="002406C0"/>
    <w:rsid w:val="0024099A"/>
    <w:rsid w:val="002422B9"/>
    <w:rsid w:val="00242372"/>
    <w:rsid w:val="00242A36"/>
    <w:rsid w:val="002435D6"/>
    <w:rsid w:val="002437DB"/>
    <w:rsid w:val="002441AB"/>
    <w:rsid w:val="00244BD6"/>
    <w:rsid w:val="00245B37"/>
    <w:rsid w:val="00246E74"/>
    <w:rsid w:val="0024779E"/>
    <w:rsid w:val="00247AD1"/>
    <w:rsid w:val="00247D70"/>
    <w:rsid w:val="00250374"/>
    <w:rsid w:val="00251149"/>
    <w:rsid w:val="00251EB8"/>
    <w:rsid w:val="00252CAC"/>
    <w:rsid w:val="00253CF8"/>
    <w:rsid w:val="00253DCE"/>
    <w:rsid w:val="00254296"/>
    <w:rsid w:val="00254381"/>
    <w:rsid w:val="002547CF"/>
    <w:rsid w:val="00254DE4"/>
    <w:rsid w:val="002551D7"/>
    <w:rsid w:val="002556E7"/>
    <w:rsid w:val="002559C9"/>
    <w:rsid w:val="00255DE3"/>
    <w:rsid w:val="002565C3"/>
    <w:rsid w:val="00256E46"/>
    <w:rsid w:val="00257034"/>
    <w:rsid w:val="0025764B"/>
    <w:rsid w:val="00257722"/>
    <w:rsid w:val="00257FC6"/>
    <w:rsid w:val="00260006"/>
    <w:rsid w:val="00260168"/>
    <w:rsid w:val="002604A1"/>
    <w:rsid w:val="0026188A"/>
    <w:rsid w:val="0026274A"/>
    <w:rsid w:val="0026368F"/>
    <w:rsid w:val="00263943"/>
    <w:rsid w:val="00263954"/>
    <w:rsid w:val="00263DCD"/>
    <w:rsid w:val="00263DDF"/>
    <w:rsid w:val="0026435F"/>
    <w:rsid w:val="00264593"/>
    <w:rsid w:val="00264E2B"/>
    <w:rsid w:val="002659AE"/>
    <w:rsid w:val="00265AE9"/>
    <w:rsid w:val="002661D7"/>
    <w:rsid w:val="00266B46"/>
    <w:rsid w:val="00270329"/>
    <w:rsid w:val="00270D66"/>
    <w:rsid w:val="00270FF5"/>
    <w:rsid w:val="00272E5C"/>
    <w:rsid w:val="0027344E"/>
    <w:rsid w:val="00273F41"/>
    <w:rsid w:val="00275101"/>
    <w:rsid w:val="00275672"/>
    <w:rsid w:val="00275CCC"/>
    <w:rsid w:val="00275D22"/>
    <w:rsid w:val="00276A73"/>
    <w:rsid w:val="00281099"/>
    <w:rsid w:val="0028136F"/>
    <w:rsid w:val="002815B4"/>
    <w:rsid w:val="00281825"/>
    <w:rsid w:val="00282342"/>
    <w:rsid w:val="002828D1"/>
    <w:rsid w:val="002829FE"/>
    <w:rsid w:val="00283243"/>
    <w:rsid w:val="00283D8C"/>
    <w:rsid w:val="002840DE"/>
    <w:rsid w:val="00286113"/>
    <w:rsid w:val="00286FA1"/>
    <w:rsid w:val="0028770F"/>
    <w:rsid w:val="00287F4C"/>
    <w:rsid w:val="002906FE"/>
    <w:rsid w:val="00290AD5"/>
    <w:rsid w:val="00290B53"/>
    <w:rsid w:val="002912EB"/>
    <w:rsid w:val="0029394C"/>
    <w:rsid w:val="00293C1E"/>
    <w:rsid w:val="00293EC4"/>
    <w:rsid w:val="002951D7"/>
    <w:rsid w:val="00295819"/>
    <w:rsid w:val="00296F39"/>
    <w:rsid w:val="00297756"/>
    <w:rsid w:val="00297B02"/>
    <w:rsid w:val="002A2D44"/>
    <w:rsid w:val="002A5187"/>
    <w:rsid w:val="002A637F"/>
    <w:rsid w:val="002A647F"/>
    <w:rsid w:val="002A656E"/>
    <w:rsid w:val="002A6B78"/>
    <w:rsid w:val="002A73F8"/>
    <w:rsid w:val="002A758F"/>
    <w:rsid w:val="002B3BE9"/>
    <w:rsid w:val="002B4258"/>
    <w:rsid w:val="002B43D9"/>
    <w:rsid w:val="002B47B4"/>
    <w:rsid w:val="002B47E1"/>
    <w:rsid w:val="002B4852"/>
    <w:rsid w:val="002B4DC1"/>
    <w:rsid w:val="002B5466"/>
    <w:rsid w:val="002B5D24"/>
    <w:rsid w:val="002B67A6"/>
    <w:rsid w:val="002C0960"/>
    <w:rsid w:val="002C1EF6"/>
    <w:rsid w:val="002C213A"/>
    <w:rsid w:val="002C269A"/>
    <w:rsid w:val="002C2C3C"/>
    <w:rsid w:val="002C3D56"/>
    <w:rsid w:val="002C3DA1"/>
    <w:rsid w:val="002C4CED"/>
    <w:rsid w:val="002C4EFA"/>
    <w:rsid w:val="002C576E"/>
    <w:rsid w:val="002C57EE"/>
    <w:rsid w:val="002C5D63"/>
    <w:rsid w:val="002C5F4F"/>
    <w:rsid w:val="002C66F1"/>
    <w:rsid w:val="002D07B1"/>
    <w:rsid w:val="002D2350"/>
    <w:rsid w:val="002D35CE"/>
    <w:rsid w:val="002D3809"/>
    <w:rsid w:val="002D431C"/>
    <w:rsid w:val="002D48D2"/>
    <w:rsid w:val="002D49BA"/>
    <w:rsid w:val="002D50A0"/>
    <w:rsid w:val="002D5240"/>
    <w:rsid w:val="002D598D"/>
    <w:rsid w:val="002D5C5A"/>
    <w:rsid w:val="002D5D07"/>
    <w:rsid w:val="002D7023"/>
    <w:rsid w:val="002D7793"/>
    <w:rsid w:val="002E02EC"/>
    <w:rsid w:val="002E15BC"/>
    <w:rsid w:val="002E1844"/>
    <w:rsid w:val="002E3A0A"/>
    <w:rsid w:val="002E49E8"/>
    <w:rsid w:val="002E5273"/>
    <w:rsid w:val="002E626E"/>
    <w:rsid w:val="002E6E47"/>
    <w:rsid w:val="002E716B"/>
    <w:rsid w:val="002E7883"/>
    <w:rsid w:val="002F126F"/>
    <w:rsid w:val="002F18B4"/>
    <w:rsid w:val="002F3502"/>
    <w:rsid w:val="002F409D"/>
    <w:rsid w:val="002F47A0"/>
    <w:rsid w:val="002F4B9F"/>
    <w:rsid w:val="002F7189"/>
    <w:rsid w:val="002F7AB1"/>
    <w:rsid w:val="00300234"/>
    <w:rsid w:val="00302B65"/>
    <w:rsid w:val="0030516B"/>
    <w:rsid w:val="00306BD9"/>
    <w:rsid w:val="00307EB9"/>
    <w:rsid w:val="003117B6"/>
    <w:rsid w:val="00311A2A"/>
    <w:rsid w:val="00312119"/>
    <w:rsid w:val="00312EC0"/>
    <w:rsid w:val="003144E5"/>
    <w:rsid w:val="003149CE"/>
    <w:rsid w:val="0031541E"/>
    <w:rsid w:val="00315872"/>
    <w:rsid w:val="0031657F"/>
    <w:rsid w:val="00316B8E"/>
    <w:rsid w:val="00317D80"/>
    <w:rsid w:val="00320591"/>
    <w:rsid w:val="003213EF"/>
    <w:rsid w:val="00321D25"/>
    <w:rsid w:val="0032266C"/>
    <w:rsid w:val="003236A6"/>
    <w:rsid w:val="003248C0"/>
    <w:rsid w:val="00324B91"/>
    <w:rsid w:val="00325116"/>
    <w:rsid w:val="0032516E"/>
    <w:rsid w:val="00325BDC"/>
    <w:rsid w:val="00327561"/>
    <w:rsid w:val="00327D99"/>
    <w:rsid w:val="0033043B"/>
    <w:rsid w:val="00330B7F"/>
    <w:rsid w:val="00330F01"/>
    <w:rsid w:val="003318A2"/>
    <w:rsid w:val="003321CD"/>
    <w:rsid w:val="00333AFD"/>
    <w:rsid w:val="00333B9D"/>
    <w:rsid w:val="00333C2B"/>
    <w:rsid w:val="003344EA"/>
    <w:rsid w:val="003350E8"/>
    <w:rsid w:val="003354C1"/>
    <w:rsid w:val="003411F4"/>
    <w:rsid w:val="003416F6"/>
    <w:rsid w:val="0034175B"/>
    <w:rsid w:val="00342AE2"/>
    <w:rsid w:val="0034640F"/>
    <w:rsid w:val="00346AF1"/>
    <w:rsid w:val="00346AF9"/>
    <w:rsid w:val="00347F73"/>
    <w:rsid w:val="00350279"/>
    <w:rsid w:val="0035123A"/>
    <w:rsid w:val="00352DD8"/>
    <w:rsid w:val="003546FA"/>
    <w:rsid w:val="00355535"/>
    <w:rsid w:val="003563F6"/>
    <w:rsid w:val="00356787"/>
    <w:rsid w:val="00357DC3"/>
    <w:rsid w:val="003628E7"/>
    <w:rsid w:val="003641DD"/>
    <w:rsid w:val="00364892"/>
    <w:rsid w:val="00365072"/>
    <w:rsid w:val="00365ADA"/>
    <w:rsid w:val="00367427"/>
    <w:rsid w:val="0036782A"/>
    <w:rsid w:val="00367D40"/>
    <w:rsid w:val="00367FA0"/>
    <w:rsid w:val="0037064F"/>
    <w:rsid w:val="00371410"/>
    <w:rsid w:val="00371C0E"/>
    <w:rsid w:val="00373F3B"/>
    <w:rsid w:val="0037479A"/>
    <w:rsid w:val="003761DB"/>
    <w:rsid w:val="00376447"/>
    <w:rsid w:val="0037672E"/>
    <w:rsid w:val="00377520"/>
    <w:rsid w:val="00383172"/>
    <w:rsid w:val="003833A6"/>
    <w:rsid w:val="003838BC"/>
    <w:rsid w:val="0038443E"/>
    <w:rsid w:val="00384B59"/>
    <w:rsid w:val="00384E2A"/>
    <w:rsid w:val="003866A2"/>
    <w:rsid w:val="003871CA"/>
    <w:rsid w:val="00390CEC"/>
    <w:rsid w:val="00390E1F"/>
    <w:rsid w:val="00391375"/>
    <w:rsid w:val="003925D3"/>
    <w:rsid w:val="00393837"/>
    <w:rsid w:val="003939A9"/>
    <w:rsid w:val="00393FD2"/>
    <w:rsid w:val="00394111"/>
    <w:rsid w:val="003952CF"/>
    <w:rsid w:val="003957D7"/>
    <w:rsid w:val="00395E08"/>
    <w:rsid w:val="0039606D"/>
    <w:rsid w:val="00396AE2"/>
    <w:rsid w:val="00397D3D"/>
    <w:rsid w:val="00397FC0"/>
    <w:rsid w:val="003A0B8E"/>
    <w:rsid w:val="003A1896"/>
    <w:rsid w:val="003A1E9D"/>
    <w:rsid w:val="003A3F7E"/>
    <w:rsid w:val="003A568E"/>
    <w:rsid w:val="003A670F"/>
    <w:rsid w:val="003A76E6"/>
    <w:rsid w:val="003A7CC5"/>
    <w:rsid w:val="003B02E6"/>
    <w:rsid w:val="003B1C47"/>
    <w:rsid w:val="003B2270"/>
    <w:rsid w:val="003B298B"/>
    <w:rsid w:val="003B2A5E"/>
    <w:rsid w:val="003B41B7"/>
    <w:rsid w:val="003B42FD"/>
    <w:rsid w:val="003B4B2B"/>
    <w:rsid w:val="003B4D1B"/>
    <w:rsid w:val="003B5C45"/>
    <w:rsid w:val="003B7A42"/>
    <w:rsid w:val="003B7F6D"/>
    <w:rsid w:val="003C16B2"/>
    <w:rsid w:val="003C1B63"/>
    <w:rsid w:val="003C1F7C"/>
    <w:rsid w:val="003C453F"/>
    <w:rsid w:val="003C5A00"/>
    <w:rsid w:val="003C5C35"/>
    <w:rsid w:val="003C78FE"/>
    <w:rsid w:val="003D046C"/>
    <w:rsid w:val="003D105D"/>
    <w:rsid w:val="003D11DB"/>
    <w:rsid w:val="003D19BD"/>
    <w:rsid w:val="003D1DD8"/>
    <w:rsid w:val="003D1E0B"/>
    <w:rsid w:val="003D261A"/>
    <w:rsid w:val="003D2AB0"/>
    <w:rsid w:val="003D2EA3"/>
    <w:rsid w:val="003D322C"/>
    <w:rsid w:val="003D53AB"/>
    <w:rsid w:val="003D5A88"/>
    <w:rsid w:val="003D65F5"/>
    <w:rsid w:val="003D66D4"/>
    <w:rsid w:val="003D7A43"/>
    <w:rsid w:val="003D7AF3"/>
    <w:rsid w:val="003D7B08"/>
    <w:rsid w:val="003E06B0"/>
    <w:rsid w:val="003E0855"/>
    <w:rsid w:val="003E1400"/>
    <w:rsid w:val="003E2104"/>
    <w:rsid w:val="003E254F"/>
    <w:rsid w:val="003E305E"/>
    <w:rsid w:val="003E3408"/>
    <w:rsid w:val="003E489F"/>
    <w:rsid w:val="003E6C17"/>
    <w:rsid w:val="003F0F72"/>
    <w:rsid w:val="003F0F96"/>
    <w:rsid w:val="003F2405"/>
    <w:rsid w:val="003F29FA"/>
    <w:rsid w:val="003F2CBA"/>
    <w:rsid w:val="003F37EF"/>
    <w:rsid w:val="003F56BF"/>
    <w:rsid w:val="003F6DBE"/>
    <w:rsid w:val="003F7218"/>
    <w:rsid w:val="004003BE"/>
    <w:rsid w:val="00402C5B"/>
    <w:rsid w:val="0040307C"/>
    <w:rsid w:val="00403714"/>
    <w:rsid w:val="0040422B"/>
    <w:rsid w:val="004042AD"/>
    <w:rsid w:val="00405C70"/>
    <w:rsid w:val="00405CDD"/>
    <w:rsid w:val="00407A47"/>
    <w:rsid w:val="00410220"/>
    <w:rsid w:val="0041030B"/>
    <w:rsid w:val="00411A0F"/>
    <w:rsid w:val="00412A55"/>
    <w:rsid w:val="004136F9"/>
    <w:rsid w:val="00416414"/>
    <w:rsid w:val="0041645B"/>
    <w:rsid w:val="00416AAE"/>
    <w:rsid w:val="00416E9E"/>
    <w:rsid w:val="004175A9"/>
    <w:rsid w:val="00421117"/>
    <w:rsid w:val="00421CBA"/>
    <w:rsid w:val="004233DA"/>
    <w:rsid w:val="00423AD0"/>
    <w:rsid w:val="00424A22"/>
    <w:rsid w:val="004252ED"/>
    <w:rsid w:val="004254F0"/>
    <w:rsid w:val="004260B3"/>
    <w:rsid w:val="004278EC"/>
    <w:rsid w:val="0043141D"/>
    <w:rsid w:val="004314B2"/>
    <w:rsid w:val="00431D66"/>
    <w:rsid w:val="0043374E"/>
    <w:rsid w:val="00433D25"/>
    <w:rsid w:val="00433E18"/>
    <w:rsid w:val="0043473B"/>
    <w:rsid w:val="00435442"/>
    <w:rsid w:val="004359E4"/>
    <w:rsid w:val="00436081"/>
    <w:rsid w:val="00436626"/>
    <w:rsid w:val="00436895"/>
    <w:rsid w:val="00436A61"/>
    <w:rsid w:val="00436D23"/>
    <w:rsid w:val="004372DE"/>
    <w:rsid w:val="00437719"/>
    <w:rsid w:val="0043776D"/>
    <w:rsid w:val="00440427"/>
    <w:rsid w:val="00440B38"/>
    <w:rsid w:val="00441237"/>
    <w:rsid w:val="00442836"/>
    <w:rsid w:val="0044297B"/>
    <w:rsid w:val="00443678"/>
    <w:rsid w:val="00444093"/>
    <w:rsid w:val="004444DF"/>
    <w:rsid w:val="00444767"/>
    <w:rsid w:val="00445D1A"/>
    <w:rsid w:val="0044602F"/>
    <w:rsid w:val="00446030"/>
    <w:rsid w:val="00446382"/>
    <w:rsid w:val="0044711D"/>
    <w:rsid w:val="004472CD"/>
    <w:rsid w:val="00452068"/>
    <w:rsid w:val="004549F7"/>
    <w:rsid w:val="00454DB1"/>
    <w:rsid w:val="004552FF"/>
    <w:rsid w:val="004559AB"/>
    <w:rsid w:val="00455B2A"/>
    <w:rsid w:val="00455BAD"/>
    <w:rsid w:val="00456183"/>
    <w:rsid w:val="0045745B"/>
    <w:rsid w:val="00457991"/>
    <w:rsid w:val="00457AED"/>
    <w:rsid w:val="00457D5D"/>
    <w:rsid w:val="00460167"/>
    <w:rsid w:val="0046044F"/>
    <w:rsid w:val="00460DD3"/>
    <w:rsid w:val="004617DE"/>
    <w:rsid w:val="004622BA"/>
    <w:rsid w:val="0046319C"/>
    <w:rsid w:val="00463309"/>
    <w:rsid w:val="00463884"/>
    <w:rsid w:val="0046509E"/>
    <w:rsid w:val="00465122"/>
    <w:rsid w:val="0046540C"/>
    <w:rsid w:val="004655A0"/>
    <w:rsid w:val="00465F72"/>
    <w:rsid w:val="00467EB2"/>
    <w:rsid w:val="004705A6"/>
    <w:rsid w:val="00470DAB"/>
    <w:rsid w:val="004722AB"/>
    <w:rsid w:val="004726E7"/>
    <w:rsid w:val="00474031"/>
    <w:rsid w:val="004749BB"/>
    <w:rsid w:val="00474CBC"/>
    <w:rsid w:val="00474EF5"/>
    <w:rsid w:val="004759AA"/>
    <w:rsid w:val="00476596"/>
    <w:rsid w:val="00477F32"/>
    <w:rsid w:val="00482904"/>
    <w:rsid w:val="00483267"/>
    <w:rsid w:val="00483297"/>
    <w:rsid w:val="00483821"/>
    <w:rsid w:val="00483D8C"/>
    <w:rsid w:val="00484783"/>
    <w:rsid w:val="004863C1"/>
    <w:rsid w:val="00487FF4"/>
    <w:rsid w:val="0049043F"/>
    <w:rsid w:val="0049088D"/>
    <w:rsid w:val="004909E1"/>
    <w:rsid w:val="00494867"/>
    <w:rsid w:val="0049496F"/>
    <w:rsid w:val="00494EB0"/>
    <w:rsid w:val="004957B1"/>
    <w:rsid w:val="00495C07"/>
    <w:rsid w:val="004961F4"/>
    <w:rsid w:val="00496F69"/>
    <w:rsid w:val="0049708C"/>
    <w:rsid w:val="004A1AD5"/>
    <w:rsid w:val="004A257C"/>
    <w:rsid w:val="004A27AB"/>
    <w:rsid w:val="004A2999"/>
    <w:rsid w:val="004A2F2D"/>
    <w:rsid w:val="004A4BD2"/>
    <w:rsid w:val="004A59F3"/>
    <w:rsid w:val="004A6915"/>
    <w:rsid w:val="004B0290"/>
    <w:rsid w:val="004B0FA6"/>
    <w:rsid w:val="004B22E1"/>
    <w:rsid w:val="004B2CD5"/>
    <w:rsid w:val="004B38E5"/>
    <w:rsid w:val="004B3977"/>
    <w:rsid w:val="004B415F"/>
    <w:rsid w:val="004B538C"/>
    <w:rsid w:val="004B561D"/>
    <w:rsid w:val="004B57C8"/>
    <w:rsid w:val="004B6191"/>
    <w:rsid w:val="004B6493"/>
    <w:rsid w:val="004B70D2"/>
    <w:rsid w:val="004B7D58"/>
    <w:rsid w:val="004C058F"/>
    <w:rsid w:val="004C18CF"/>
    <w:rsid w:val="004C1D1F"/>
    <w:rsid w:val="004C3239"/>
    <w:rsid w:val="004C323A"/>
    <w:rsid w:val="004C390E"/>
    <w:rsid w:val="004C3AC3"/>
    <w:rsid w:val="004C3ACD"/>
    <w:rsid w:val="004C4FED"/>
    <w:rsid w:val="004C50BE"/>
    <w:rsid w:val="004C5572"/>
    <w:rsid w:val="004C5CCE"/>
    <w:rsid w:val="004C7C33"/>
    <w:rsid w:val="004C7C66"/>
    <w:rsid w:val="004D0BD2"/>
    <w:rsid w:val="004D18CD"/>
    <w:rsid w:val="004D27DA"/>
    <w:rsid w:val="004D2BD8"/>
    <w:rsid w:val="004D2BF3"/>
    <w:rsid w:val="004D3A9E"/>
    <w:rsid w:val="004D4078"/>
    <w:rsid w:val="004D442E"/>
    <w:rsid w:val="004D494A"/>
    <w:rsid w:val="004D5B53"/>
    <w:rsid w:val="004D6A85"/>
    <w:rsid w:val="004D6D8E"/>
    <w:rsid w:val="004D7826"/>
    <w:rsid w:val="004E3386"/>
    <w:rsid w:val="004E38A4"/>
    <w:rsid w:val="004E4A4A"/>
    <w:rsid w:val="004E5728"/>
    <w:rsid w:val="004E7888"/>
    <w:rsid w:val="004F0664"/>
    <w:rsid w:val="004F12F7"/>
    <w:rsid w:val="004F13DE"/>
    <w:rsid w:val="004F1A51"/>
    <w:rsid w:val="004F3CB7"/>
    <w:rsid w:val="004F3CC3"/>
    <w:rsid w:val="004F43FD"/>
    <w:rsid w:val="004F54B4"/>
    <w:rsid w:val="004F64C3"/>
    <w:rsid w:val="004F6B58"/>
    <w:rsid w:val="004F6BCF"/>
    <w:rsid w:val="0050131C"/>
    <w:rsid w:val="00501992"/>
    <w:rsid w:val="005030E4"/>
    <w:rsid w:val="00503D9A"/>
    <w:rsid w:val="00504EB1"/>
    <w:rsid w:val="0050587C"/>
    <w:rsid w:val="005059E2"/>
    <w:rsid w:val="005059F6"/>
    <w:rsid w:val="00505EC5"/>
    <w:rsid w:val="00506144"/>
    <w:rsid w:val="00507BF6"/>
    <w:rsid w:val="00507EFF"/>
    <w:rsid w:val="00507F3F"/>
    <w:rsid w:val="005118BD"/>
    <w:rsid w:val="00513248"/>
    <w:rsid w:val="00514922"/>
    <w:rsid w:val="00514B3D"/>
    <w:rsid w:val="005174D1"/>
    <w:rsid w:val="005178DF"/>
    <w:rsid w:val="00520AEA"/>
    <w:rsid w:val="005210D4"/>
    <w:rsid w:val="0052159D"/>
    <w:rsid w:val="005226D0"/>
    <w:rsid w:val="00522924"/>
    <w:rsid w:val="00522B6E"/>
    <w:rsid w:val="00523676"/>
    <w:rsid w:val="00524CA3"/>
    <w:rsid w:val="005252E2"/>
    <w:rsid w:val="00525665"/>
    <w:rsid w:val="005259E1"/>
    <w:rsid w:val="00525EF5"/>
    <w:rsid w:val="00526E87"/>
    <w:rsid w:val="00527845"/>
    <w:rsid w:val="00531555"/>
    <w:rsid w:val="005323C7"/>
    <w:rsid w:val="005329B6"/>
    <w:rsid w:val="00533C1F"/>
    <w:rsid w:val="00534543"/>
    <w:rsid w:val="005345EA"/>
    <w:rsid w:val="00534CA1"/>
    <w:rsid w:val="00534EA8"/>
    <w:rsid w:val="005366B3"/>
    <w:rsid w:val="0053701F"/>
    <w:rsid w:val="00537264"/>
    <w:rsid w:val="00537DF4"/>
    <w:rsid w:val="0054009E"/>
    <w:rsid w:val="00540290"/>
    <w:rsid w:val="00540966"/>
    <w:rsid w:val="00541155"/>
    <w:rsid w:val="00541580"/>
    <w:rsid w:val="005419B0"/>
    <w:rsid w:val="005436E3"/>
    <w:rsid w:val="00543FB5"/>
    <w:rsid w:val="00545C9B"/>
    <w:rsid w:val="0054656D"/>
    <w:rsid w:val="005469E6"/>
    <w:rsid w:val="00546CFF"/>
    <w:rsid w:val="00547C84"/>
    <w:rsid w:val="00547F4A"/>
    <w:rsid w:val="00551957"/>
    <w:rsid w:val="00551F9C"/>
    <w:rsid w:val="00554DE6"/>
    <w:rsid w:val="005567E3"/>
    <w:rsid w:val="00556838"/>
    <w:rsid w:val="00557537"/>
    <w:rsid w:val="00557538"/>
    <w:rsid w:val="00562028"/>
    <w:rsid w:val="005639AB"/>
    <w:rsid w:val="005656A0"/>
    <w:rsid w:val="0056574A"/>
    <w:rsid w:val="00565B8C"/>
    <w:rsid w:val="005666E0"/>
    <w:rsid w:val="005675ED"/>
    <w:rsid w:val="0057136D"/>
    <w:rsid w:val="005718CE"/>
    <w:rsid w:val="005720E3"/>
    <w:rsid w:val="005735AC"/>
    <w:rsid w:val="0057544B"/>
    <w:rsid w:val="00576A6D"/>
    <w:rsid w:val="00580E2B"/>
    <w:rsid w:val="00580F25"/>
    <w:rsid w:val="005814BB"/>
    <w:rsid w:val="00581503"/>
    <w:rsid w:val="00581F17"/>
    <w:rsid w:val="0058247E"/>
    <w:rsid w:val="00582EDC"/>
    <w:rsid w:val="00583CCF"/>
    <w:rsid w:val="0058457E"/>
    <w:rsid w:val="005848F5"/>
    <w:rsid w:val="0058504F"/>
    <w:rsid w:val="00585113"/>
    <w:rsid w:val="005863E8"/>
    <w:rsid w:val="00586FFB"/>
    <w:rsid w:val="00587C8F"/>
    <w:rsid w:val="00587F5C"/>
    <w:rsid w:val="00590942"/>
    <w:rsid w:val="0059096A"/>
    <w:rsid w:val="00590ED1"/>
    <w:rsid w:val="00592425"/>
    <w:rsid w:val="00592893"/>
    <w:rsid w:val="00592A97"/>
    <w:rsid w:val="005935B1"/>
    <w:rsid w:val="005937B9"/>
    <w:rsid w:val="00593C04"/>
    <w:rsid w:val="005955DC"/>
    <w:rsid w:val="005956B4"/>
    <w:rsid w:val="005957D9"/>
    <w:rsid w:val="0059593E"/>
    <w:rsid w:val="00595CD6"/>
    <w:rsid w:val="00596921"/>
    <w:rsid w:val="00597CE9"/>
    <w:rsid w:val="005A04B8"/>
    <w:rsid w:val="005A0711"/>
    <w:rsid w:val="005A0AA2"/>
    <w:rsid w:val="005A2453"/>
    <w:rsid w:val="005A2EB8"/>
    <w:rsid w:val="005A317E"/>
    <w:rsid w:val="005A3433"/>
    <w:rsid w:val="005A34BE"/>
    <w:rsid w:val="005A3900"/>
    <w:rsid w:val="005A402E"/>
    <w:rsid w:val="005A4E9A"/>
    <w:rsid w:val="005A5947"/>
    <w:rsid w:val="005A6B6A"/>
    <w:rsid w:val="005B1D9D"/>
    <w:rsid w:val="005B1FC8"/>
    <w:rsid w:val="005B1FCA"/>
    <w:rsid w:val="005B247B"/>
    <w:rsid w:val="005B387F"/>
    <w:rsid w:val="005B4C9E"/>
    <w:rsid w:val="005B4D67"/>
    <w:rsid w:val="005B5780"/>
    <w:rsid w:val="005C094C"/>
    <w:rsid w:val="005C1422"/>
    <w:rsid w:val="005C1786"/>
    <w:rsid w:val="005C2206"/>
    <w:rsid w:val="005C2405"/>
    <w:rsid w:val="005C535F"/>
    <w:rsid w:val="005C53EF"/>
    <w:rsid w:val="005C570E"/>
    <w:rsid w:val="005C5C7A"/>
    <w:rsid w:val="005C6B39"/>
    <w:rsid w:val="005D123F"/>
    <w:rsid w:val="005D1EC0"/>
    <w:rsid w:val="005D2CBE"/>
    <w:rsid w:val="005D2E0C"/>
    <w:rsid w:val="005D46A3"/>
    <w:rsid w:val="005D5B1B"/>
    <w:rsid w:val="005D5EE5"/>
    <w:rsid w:val="005D6297"/>
    <w:rsid w:val="005D689D"/>
    <w:rsid w:val="005D6961"/>
    <w:rsid w:val="005D7F96"/>
    <w:rsid w:val="005E0034"/>
    <w:rsid w:val="005E05DC"/>
    <w:rsid w:val="005E08E4"/>
    <w:rsid w:val="005E1CB8"/>
    <w:rsid w:val="005E295B"/>
    <w:rsid w:val="005E3C4E"/>
    <w:rsid w:val="005E518E"/>
    <w:rsid w:val="005E537E"/>
    <w:rsid w:val="005E6E18"/>
    <w:rsid w:val="005E7083"/>
    <w:rsid w:val="005E79DE"/>
    <w:rsid w:val="005E7B23"/>
    <w:rsid w:val="005F0941"/>
    <w:rsid w:val="005F0FE2"/>
    <w:rsid w:val="005F1641"/>
    <w:rsid w:val="005F1B4D"/>
    <w:rsid w:val="005F1B95"/>
    <w:rsid w:val="005F2216"/>
    <w:rsid w:val="005F3B57"/>
    <w:rsid w:val="005F426E"/>
    <w:rsid w:val="005F5C1E"/>
    <w:rsid w:val="005F656E"/>
    <w:rsid w:val="005F76ED"/>
    <w:rsid w:val="00600E3C"/>
    <w:rsid w:val="00601869"/>
    <w:rsid w:val="00602901"/>
    <w:rsid w:val="00603C74"/>
    <w:rsid w:val="0060426C"/>
    <w:rsid w:val="00604B00"/>
    <w:rsid w:val="00606CD0"/>
    <w:rsid w:val="00606D56"/>
    <w:rsid w:val="0060764E"/>
    <w:rsid w:val="00610902"/>
    <w:rsid w:val="00610BAF"/>
    <w:rsid w:val="00610E5E"/>
    <w:rsid w:val="00612F40"/>
    <w:rsid w:val="0061302C"/>
    <w:rsid w:val="0061640D"/>
    <w:rsid w:val="00616ECD"/>
    <w:rsid w:val="00617783"/>
    <w:rsid w:val="00617B90"/>
    <w:rsid w:val="00617DF2"/>
    <w:rsid w:val="00620848"/>
    <w:rsid w:val="006212F8"/>
    <w:rsid w:val="00621ABA"/>
    <w:rsid w:val="00621FDC"/>
    <w:rsid w:val="00623D4D"/>
    <w:rsid w:val="006241E8"/>
    <w:rsid w:val="00624439"/>
    <w:rsid w:val="00624B8A"/>
    <w:rsid w:val="0062528E"/>
    <w:rsid w:val="00626AEC"/>
    <w:rsid w:val="00626CF6"/>
    <w:rsid w:val="00627F5E"/>
    <w:rsid w:val="00630183"/>
    <w:rsid w:val="00630521"/>
    <w:rsid w:val="00631D61"/>
    <w:rsid w:val="00632542"/>
    <w:rsid w:val="006329DA"/>
    <w:rsid w:val="00633790"/>
    <w:rsid w:val="006346B8"/>
    <w:rsid w:val="0063562C"/>
    <w:rsid w:val="00635AC0"/>
    <w:rsid w:val="00637F78"/>
    <w:rsid w:val="00641BDB"/>
    <w:rsid w:val="00641D60"/>
    <w:rsid w:val="0064242B"/>
    <w:rsid w:val="006430F4"/>
    <w:rsid w:val="006432E6"/>
    <w:rsid w:val="006440B7"/>
    <w:rsid w:val="00644ABD"/>
    <w:rsid w:val="00644B37"/>
    <w:rsid w:val="0064506F"/>
    <w:rsid w:val="006467B2"/>
    <w:rsid w:val="00647282"/>
    <w:rsid w:val="00650A5D"/>
    <w:rsid w:val="00650E5B"/>
    <w:rsid w:val="00652533"/>
    <w:rsid w:val="006534FE"/>
    <w:rsid w:val="00653D5B"/>
    <w:rsid w:val="00653F28"/>
    <w:rsid w:val="006565E3"/>
    <w:rsid w:val="00656926"/>
    <w:rsid w:val="00656D37"/>
    <w:rsid w:val="00657099"/>
    <w:rsid w:val="00657B06"/>
    <w:rsid w:val="006605FE"/>
    <w:rsid w:val="0066072C"/>
    <w:rsid w:val="00660A61"/>
    <w:rsid w:val="00660CD6"/>
    <w:rsid w:val="00660EA0"/>
    <w:rsid w:val="00661602"/>
    <w:rsid w:val="00661A0D"/>
    <w:rsid w:val="00661E6B"/>
    <w:rsid w:val="006627BF"/>
    <w:rsid w:val="00662D33"/>
    <w:rsid w:val="006636D9"/>
    <w:rsid w:val="00664E62"/>
    <w:rsid w:val="00664F65"/>
    <w:rsid w:val="00665A12"/>
    <w:rsid w:val="00665B11"/>
    <w:rsid w:val="00666871"/>
    <w:rsid w:val="00666AFA"/>
    <w:rsid w:val="00666C32"/>
    <w:rsid w:val="00667072"/>
    <w:rsid w:val="00667F23"/>
    <w:rsid w:val="00667FE0"/>
    <w:rsid w:val="0067020E"/>
    <w:rsid w:val="00671D10"/>
    <w:rsid w:val="00671D37"/>
    <w:rsid w:val="00672348"/>
    <w:rsid w:val="0067257C"/>
    <w:rsid w:val="006745BD"/>
    <w:rsid w:val="00675174"/>
    <w:rsid w:val="00675818"/>
    <w:rsid w:val="00676732"/>
    <w:rsid w:val="00676AD3"/>
    <w:rsid w:val="0068036B"/>
    <w:rsid w:val="0068093F"/>
    <w:rsid w:val="0068105A"/>
    <w:rsid w:val="0068158F"/>
    <w:rsid w:val="00681A0E"/>
    <w:rsid w:val="006831D5"/>
    <w:rsid w:val="0068377F"/>
    <w:rsid w:val="00683F92"/>
    <w:rsid w:val="00683FB2"/>
    <w:rsid w:val="00684214"/>
    <w:rsid w:val="006842A0"/>
    <w:rsid w:val="006842F8"/>
    <w:rsid w:val="00684897"/>
    <w:rsid w:val="00685889"/>
    <w:rsid w:val="006860F6"/>
    <w:rsid w:val="00686D2A"/>
    <w:rsid w:val="006870B6"/>
    <w:rsid w:val="00687F75"/>
    <w:rsid w:val="006902D5"/>
    <w:rsid w:val="006905DE"/>
    <w:rsid w:val="00691471"/>
    <w:rsid w:val="00691B36"/>
    <w:rsid w:val="00693FE6"/>
    <w:rsid w:val="00694742"/>
    <w:rsid w:val="00694DB2"/>
    <w:rsid w:val="00694E3D"/>
    <w:rsid w:val="00696561"/>
    <w:rsid w:val="006A181A"/>
    <w:rsid w:val="006A1C1E"/>
    <w:rsid w:val="006A2C2E"/>
    <w:rsid w:val="006A5D4F"/>
    <w:rsid w:val="006A5DC9"/>
    <w:rsid w:val="006A72BA"/>
    <w:rsid w:val="006B042C"/>
    <w:rsid w:val="006B140B"/>
    <w:rsid w:val="006B259F"/>
    <w:rsid w:val="006B280A"/>
    <w:rsid w:val="006B2FF7"/>
    <w:rsid w:val="006B369A"/>
    <w:rsid w:val="006B43E2"/>
    <w:rsid w:val="006B4479"/>
    <w:rsid w:val="006B772B"/>
    <w:rsid w:val="006C1D28"/>
    <w:rsid w:val="006C2A36"/>
    <w:rsid w:val="006C35D7"/>
    <w:rsid w:val="006C43FE"/>
    <w:rsid w:val="006C5C16"/>
    <w:rsid w:val="006C5F8C"/>
    <w:rsid w:val="006C694A"/>
    <w:rsid w:val="006C77A9"/>
    <w:rsid w:val="006D055A"/>
    <w:rsid w:val="006D1F6D"/>
    <w:rsid w:val="006D2E73"/>
    <w:rsid w:val="006D31AE"/>
    <w:rsid w:val="006D3514"/>
    <w:rsid w:val="006D3DA3"/>
    <w:rsid w:val="006D41BF"/>
    <w:rsid w:val="006D45E5"/>
    <w:rsid w:val="006D46BF"/>
    <w:rsid w:val="006D48B2"/>
    <w:rsid w:val="006D716E"/>
    <w:rsid w:val="006D7B32"/>
    <w:rsid w:val="006D7C81"/>
    <w:rsid w:val="006E20D3"/>
    <w:rsid w:val="006E2200"/>
    <w:rsid w:val="006E2601"/>
    <w:rsid w:val="006E2F26"/>
    <w:rsid w:val="006E3516"/>
    <w:rsid w:val="006E441D"/>
    <w:rsid w:val="006E5140"/>
    <w:rsid w:val="006E56ED"/>
    <w:rsid w:val="006E5DF7"/>
    <w:rsid w:val="006E64CF"/>
    <w:rsid w:val="006E69B2"/>
    <w:rsid w:val="006E7252"/>
    <w:rsid w:val="006E773B"/>
    <w:rsid w:val="006F0E91"/>
    <w:rsid w:val="006F1540"/>
    <w:rsid w:val="006F18A0"/>
    <w:rsid w:val="006F1E69"/>
    <w:rsid w:val="006F22F5"/>
    <w:rsid w:val="006F3240"/>
    <w:rsid w:val="006F64D6"/>
    <w:rsid w:val="006F66C7"/>
    <w:rsid w:val="006F66DF"/>
    <w:rsid w:val="006F703A"/>
    <w:rsid w:val="006F7F7C"/>
    <w:rsid w:val="00700569"/>
    <w:rsid w:val="007007E4"/>
    <w:rsid w:val="00700B40"/>
    <w:rsid w:val="00700DD6"/>
    <w:rsid w:val="00702BFD"/>
    <w:rsid w:val="00703B35"/>
    <w:rsid w:val="00705413"/>
    <w:rsid w:val="007055AA"/>
    <w:rsid w:val="007065B8"/>
    <w:rsid w:val="00706814"/>
    <w:rsid w:val="00710EFA"/>
    <w:rsid w:val="007112BB"/>
    <w:rsid w:val="00711750"/>
    <w:rsid w:val="00711937"/>
    <w:rsid w:val="00711C0A"/>
    <w:rsid w:val="00711DB3"/>
    <w:rsid w:val="007121A2"/>
    <w:rsid w:val="007122D9"/>
    <w:rsid w:val="007125B5"/>
    <w:rsid w:val="00712DD7"/>
    <w:rsid w:val="00712FF0"/>
    <w:rsid w:val="00713A6A"/>
    <w:rsid w:val="00713DB0"/>
    <w:rsid w:val="00714759"/>
    <w:rsid w:val="007151FA"/>
    <w:rsid w:val="007166BE"/>
    <w:rsid w:val="00716A48"/>
    <w:rsid w:val="0071713A"/>
    <w:rsid w:val="00717811"/>
    <w:rsid w:val="00717B9D"/>
    <w:rsid w:val="00720B5E"/>
    <w:rsid w:val="00722BB1"/>
    <w:rsid w:val="00722F09"/>
    <w:rsid w:val="00723057"/>
    <w:rsid w:val="00723DD4"/>
    <w:rsid w:val="007244E2"/>
    <w:rsid w:val="00724CFE"/>
    <w:rsid w:val="00724FA0"/>
    <w:rsid w:val="00726390"/>
    <w:rsid w:val="0072665A"/>
    <w:rsid w:val="007277EB"/>
    <w:rsid w:val="00727994"/>
    <w:rsid w:val="00731778"/>
    <w:rsid w:val="00731B32"/>
    <w:rsid w:val="00732DF7"/>
    <w:rsid w:val="00732E52"/>
    <w:rsid w:val="00732EF6"/>
    <w:rsid w:val="00733AC5"/>
    <w:rsid w:val="00733BDF"/>
    <w:rsid w:val="007340FA"/>
    <w:rsid w:val="00734D7C"/>
    <w:rsid w:val="00735F93"/>
    <w:rsid w:val="00736493"/>
    <w:rsid w:val="007367F2"/>
    <w:rsid w:val="00736FC2"/>
    <w:rsid w:val="0073720B"/>
    <w:rsid w:val="00737BE3"/>
    <w:rsid w:val="0074032A"/>
    <w:rsid w:val="00740980"/>
    <w:rsid w:val="00741A8F"/>
    <w:rsid w:val="00741AB9"/>
    <w:rsid w:val="007421E2"/>
    <w:rsid w:val="00742B35"/>
    <w:rsid w:val="00742C28"/>
    <w:rsid w:val="00742EBD"/>
    <w:rsid w:val="007432DE"/>
    <w:rsid w:val="00744F1B"/>
    <w:rsid w:val="00744FD2"/>
    <w:rsid w:val="00745A83"/>
    <w:rsid w:val="00746724"/>
    <w:rsid w:val="00750150"/>
    <w:rsid w:val="00750349"/>
    <w:rsid w:val="007503E2"/>
    <w:rsid w:val="00750900"/>
    <w:rsid w:val="00751712"/>
    <w:rsid w:val="00751A49"/>
    <w:rsid w:val="00753C79"/>
    <w:rsid w:val="00753D8F"/>
    <w:rsid w:val="00753EDF"/>
    <w:rsid w:val="00754AAC"/>
    <w:rsid w:val="00755CF7"/>
    <w:rsid w:val="00756A58"/>
    <w:rsid w:val="0075708B"/>
    <w:rsid w:val="00757323"/>
    <w:rsid w:val="007616D3"/>
    <w:rsid w:val="00761AA7"/>
    <w:rsid w:val="00761B94"/>
    <w:rsid w:val="00766B23"/>
    <w:rsid w:val="00766D3E"/>
    <w:rsid w:val="007678E8"/>
    <w:rsid w:val="0077050C"/>
    <w:rsid w:val="00771388"/>
    <w:rsid w:val="00773E0B"/>
    <w:rsid w:val="007748E5"/>
    <w:rsid w:val="00774B41"/>
    <w:rsid w:val="00776678"/>
    <w:rsid w:val="00776836"/>
    <w:rsid w:val="00776F67"/>
    <w:rsid w:val="00777B8C"/>
    <w:rsid w:val="00777FFC"/>
    <w:rsid w:val="00780A0B"/>
    <w:rsid w:val="0078185E"/>
    <w:rsid w:val="00783AE8"/>
    <w:rsid w:val="00783D77"/>
    <w:rsid w:val="00784B42"/>
    <w:rsid w:val="00785F89"/>
    <w:rsid w:val="0078641B"/>
    <w:rsid w:val="00786A80"/>
    <w:rsid w:val="00787350"/>
    <w:rsid w:val="00787427"/>
    <w:rsid w:val="007874F3"/>
    <w:rsid w:val="00790250"/>
    <w:rsid w:val="00790589"/>
    <w:rsid w:val="007909D6"/>
    <w:rsid w:val="00791219"/>
    <w:rsid w:val="0079251A"/>
    <w:rsid w:val="007929FC"/>
    <w:rsid w:val="00793258"/>
    <w:rsid w:val="007936E8"/>
    <w:rsid w:val="007936F1"/>
    <w:rsid w:val="007939EE"/>
    <w:rsid w:val="00794CA2"/>
    <w:rsid w:val="00796F13"/>
    <w:rsid w:val="007A00D2"/>
    <w:rsid w:val="007A01C0"/>
    <w:rsid w:val="007A1F88"/>
    <w:rsid w:val="007A293A"/>
    <w:rsid w:val="007A2B4C"/>
    <w:rsid w:val="007A3168"/>
    <w:rsid w:val="007A3BF3"/>
    <w:rsid w:val="007A48EE"/>
    <w:rsid w:val="007A5438"/>
    <w:rsid w:val="007A5545"/>
    <w:rsid w:val="007A5C01"/>
    <w:rsid w:val="007A6088"/>
    <w:rsid w:val="007A6BDA"/>
    <w:rsid w:val="007A7442"/>
    <w:rsid w:val="007A7841"/>
    <w:rsid w:val="007A79B4"/>
    <w:rsid w:val="007B1D2C"/>
    <w:rsid w:val="007B4DCC"/>
    <w:rsid w:val="007B5420"/>
    <w:rsid w:val="007B655B"/>
    <w:rsid w:val="007B6647"/>
    <w:rsid w:val="007B6BD3"/>
    <w:rsid w:val="007B7DC2"/>
    <w:rsid w:val="007C0C6F"/>
    <w:rsid w:val="007C0D3F"/>
    <w:rsid w:val="007C1CFB"/>
    <w:rsid w:val="007C1D97"/>
    <w:rsid w:val="007C1EDE"/>
    <w:rsid w:val="007C225E"/>
    <w:rsid w:val="007C26F0"/>
    <w:rsid w:val="007C4FE2"/>
    <w:rsid w:val="007C55A7"/>
    <w:rsid w:val="007C5BB2"/>
    <w:rsid w:val="007C61CB"/>
    <w:rsid w:val="007C64B2"/>
    <w:rsid w:val="007C7842"/>
    <w:rsid w:val="007D0BF9"/>
    <w:rsid w:val="007D0C66"/>
    <w:rsid w:val="007D105F"/>
    <w:rsid w:val="007D25BC"/>
    <w:rsid w:val="007D2649"/>
    <w:rsid w:val="007D2A02"/>
    <w:rsid w:val="007D2C5D"/>
    <w:rsid w:val="007D3AFB"/>
    <w:rsid w:val="007D3D23"/>
    <w:rsid w:val="007D4136"/>
    <w:rsid w:val="007D4577"/>
    <w:rsid w:val="007D487B"/>
    <w:rsid w:val="007D54E7"/>
    <w:rsid w:val="007D5C3B"/>
    <w:rsid w:val="007D5C66"/>
    <w:rsid w:val="007D6726"/>
    <w:rsid w:val="007D6B51"/>
    <w:rsid w:val="007D7294"/>
    <w:rsid w:val="007E0C1A"/>
    <w:rsid w:val="007E0F4E"/>
    <w:rsid w:val="007E13AC"/>
    <w:rsid w:val="007E1440"/>
    <w:rsid w:val="007E3C15"/>
    <w:rsid w:val="007E4571"/>
    <w:rsid w:val="007E46F3"/>
    <w:rsid w:val="007E535E"/>
    <w:rsid w:val="007E54B8"/>
    <w:rsid w:val="007E5D8D"/>
    <w:rsid w:val="007E613F"/>
    <w:rsid w:val="007E640B"/>
    <w:rsid w:val="007E6481"/>
    <w:rsid w:val="007E6A20"/>
    <w:rsid w:val="007F20A6"/>
    <w:rsid w:val="007F2403"/>
    <w:rsid w:val="007F3073"/>
    <w:rsid w:val="007F316F"/>
    <w:rsid w:val="007F6560"/>
    <w:rsid w:val="007F6C00"/>
    <w:rsid w:val="007F73A4"/>
    <w:rsid w:val="007F7626"/>
    <w:rsid w:val="008002F2"/>
    <w:rsid w:val="00800562"/>
    <w:rsid w:val="00801974"/>
    <w:rsid w:val="008023F9"/>
    <w:rsid w:val="00804B99"/>
    <w:rsid w:val="00805AA2"/>
    <w:rsid w:val="008060B2"/>
    <w:rsid w:val="008062F0"/>
    <w:rsid w:val="008064AA"/>
    <w:rsid w:val="008066E2"/>
    <w:rsid w:val="00806AB0"/>
    <w:rsid w:val="00806EB3"/>
    <w:rsid w:val="00807026"/>
    <w:rsid w:val="00810CAD"/>
    <w:rsid w:val="00811668"/>
    <w:rsid w:val="008120E6"/>
    <w:rsid w:val="008122D3"/>
    <w:rsid w:val="00813D90"/>
    <w:rsid w:val="008143EE"/>
    <w:rsid w:val="00815125"/>
    <w:rsid w:val="008155DE"/>
    <w:rsid w:val="008157E3"/>
    <w:rsid w:val="00815B76"/>
    <w:rsid w:val="00815F7E"/>
    <w:rsid w:val="00820118"/>
    <w:rsid w:val="00820233"/>
    <w:rsid w:val="008211AE"/>
    <w:rsid w:val="00821B93"/>
    <w:rsid w:val="00821CD5"/>
    <w:rsid w:val="00823CE3"/>
    <w:rsid w:val="00825161"/>
    <w:rsid w:val="00825729"/>
    <w:rsid w:val="0082755B"/>
    <w:rsid w:val="0082764A"/>
    <w:rsid w:val="00827C60"/>
    <w:rsid w:val="00827D93"/>
    <w:rsid w:val="00830750"/>
    <w:rsid w:val="00830975"/>
    <w:rsid w:val="00831849"/>
    <w:rsid w:val="00831FD0"/>
    <w:rsid w:val="00832E92"/>
    <w:rsid w:val="008347B7"/>
    <w:rsid w:val="00840461"/>
    <w:rsid w:val="00840FC6"/>
    <w:rsid w:val="00841880"/>
    <w:rsid w:val="008419BA"/>
    <w:rsid w:val="00841A64"/>
    <w:rsid w:val="00841AB6"/>
    <w:rsid w:val="00841CFF"/>
    <w:rsid w:val="008427B8"/>
    <w:rsid w:val="00842981"/>
    <w:rsid w:val="00844A9F"/>
    <w:rsid w:val="00844DAD"/>
    <w:rsid w:val="008506EA"/>
    <w:rsid w:val="00850EF8"/>
    <w:rsid w:val="00850FA6"/>
    <w:rsid w:val="00851A23"/>
    <w:rsid w:val="008532F8"/>
    <w:rsid w:val="0085347C"/>
    <w:rsid w:val="00853865"/>
    <w:rsid w:val="008544BA"/>
    <w:rsid w:val="008546B0"/>
    <w:rsid w:val="0085497A"/>
    <w:rsid w:val="00854E3D"/>
    <w:rsid w:val="008576C0"/>
    <w:rsid w:val="00860385"/>
    <w:rsid w:val="00860745"/>
    <w:rsid w:val="00861299"/>
    <w:rsid w:val="00861F27"/>
    <w:rsid w:val="00862AAC"/>
    <w:rsid w:val="00863762"/>
    <w:rsid w:val="00863C71"/>
    <w:rsid w:val="00863EB5"/>
    <w:rsid w:val="00864480"/>
    <w:rsid w:val="008657DD"/>
    <w:rsid w:val="00865863"/>
    <w:rsid w:val="0086660D"/>
    <w:rsid w:val="00870B4A"/>
    <w:rsid w:val="0087120F"/>
    <w:rsid w:val="00871543"/>
    <w:rsid w:val="008725C3"/>
    <w:rsid w:val="00873457"/>
    <w:rsid w:val="008744CA"/>
    <w:rsid w:val="008757B2"/>
    <w:rsid w:val="008760F2"/>
    <w:rsid w:val="0087641E"/>
    <w:rsid w:val="00876730"/>
    <w:rsid w:val="00876842"/>
    <w:rsid w:val="00877046"/>
    <w:rsid w:val="0087707C"/>
    <w:rsid w:val="00877FC4"/>
    <w:rsid w:val="008802F7"/>
    <w:rsid w:val="00880EEE"/>
    <w:rsid w:val="00881D6F"/>
    <w:rsid w:val="00882BFF"/>
    <w:rsid w:val="008840E4"/>
    <w:rsid w:val="008842FC"/>
    <w:rsid w:val="008848D2"/>
    <w:rsid w:val="00884B16"/>
    <w:rsid w:val="00885A87"/>
    <w:rsid w:val="0088668A"/>
    <w:rsid w:val="00886BD6"/>
    <w:rsid w:val="00886CD8"/>
    <w:rsid w:val="00887399"/>
    <w:rsid w:val="0088763F"/>
    <w:rsid w:val="00890597"/>
    <w:rsid w:val="0089138C"/>
    <w:rsid w:val="00891458"/>
    <w:rsid w:val="00891BAE"/>
    <w:rsid w:val="008930CC"/>
    <w:rsid w:val="0089328B"/>
    <w:rsid w:val="00894B9B"/>
    <w:rsid w:val="008955C6"/>
    <w:rsid w:val="00895B73"/>
    <w:rsid w:val="00896A45"/>
    <w:rsid w:val="00896F98"/>
    <w:rsid w:val="0089731C"/>
    <w:rsid w:val="00897427"/>
    <w:rsid w:val="008977B5"/>
    <w:rsid w:val="008977DE"/>
    <w:rsid w:val="008A2973"/>
    <w:rsid w:val="008A48B3"/>
    <w:rsid w:val="008A4ED3"/>
    <w:rsid w:val="008A5D6C"/>
    <w:rsid w:val="008A607F"/>
    <w:rsid w:val="008A6ED6"/>
    <w:rsid w:val="008A6F69"/>
    <w:rsid w:val="008A7A94"/>
    <w:rsid w:val="008A7FA7"/>
    <w:rsid w:val="008A7FCB"/>
    <w:rsid w:val="008B0374"/>
    <w:rsid w:val="008B05AC"/>
    <w:rsid w:val="008B05D7"/>
    <w:rsid w:val="008B2102"/>
    <w:rsid w:val="008B24EA"/>
    <w:rsid w:val="008B2FB6"/>
    <w:rsid w:val="008B3FB3"/>
    <w:rsid w:val="008B41D0"/>
    <w:rsid w:val="008B4519"/>
    <w:rsid w:val="008B46E8"/>
    <w:rsid w:val="008B63F5"/>
    <w:rsid w:val="008B661F"/>
    <w:rsid w:val="008B778D"/>
    <w:rsid w:val="008B7AB7"/>
    <w:rsid w:val="008B7E8D"/>
    <w:rsid w:val="008C00FF"/>
    <w:rsid w:val="008C05C0"/>
    <w:rsid w:val="008C0B9D"/>
    <w:rsid w:val="008C2AA2"/>
    <w:rsid w:val="008C41F1"/>
    <w:rsid w:val="008C4D8C"/>
    <w:rsid w:val="008C52FC"/>
    <w:rsid w:val="008C5E94"/>
    <w:rsid w:val="008C6CF3"/>
    <w:rsid w:val="008C7394"/>
    <w:rsid w:val="008C74D9"/>
    <w:rsid w:val="008C782C"/>
    <w:rsid w:val="008C7927"/>
    <w:rsid w:val="008D1DB5"/>
    <w:rsid w:val="008D28C9"/>
    <w:rsid w:val="008D6677"/>
    <w:rsid w:val="008D79A1"/>
    <w:rsid w:val="008D7C42"/>
    <w:rsid w:val="008E01A8"/>
    <w:rsid w:val="008E067A"/>
    <w:rsid w:val="008E2121"/>
    <w:rsid w:val="008E271A"/>
    <w:rsid w:val="008E6CC6"/>
    <w:rsid w:val="008E794A"/>
    <w:rsid w:val="008E7BDB"/>
    <w:rsid w:val="008E7F59"/>
    <w:rsid w:val="008E7FEC"/>
    <w:rsid w:val="008F1738"/>
    <w:rsid w:val="008F3411"/>
    <w:rsid w:val="008F45AB"/>
    <w:rsid w:val="008F4622"/>
    <w:rsid w:val="008F4EE4"/>
    <w:rsid w:val="008F55C0"/>
    <w:rsid w:val="008F5AF6"/>
    <w:rsid w:val="008F6047"/>
    <w:rsid w:val="008F614E"/>
    <w:rsid w:val="008F6268"/>
    <w:rsid w:val="008F6D28"/>
    <w:rsid w:val="008F7A0A"/>
    <w:rsid w:val="009007A4"/>
    <w:rsid w:val="00901F38"/>
    <w:rsid w:val="00902F8A"/>
    <w:rsid w:val="00902F8D"/>
    <w:rsid w:val="00903800"/>
    <w:rsid w:val="00903E80"/>
    <w:rsid w:val="009055C6"/>
    <w:rsid w:val="00905DFB"/>
    <w:rsid w:val="0090626E"/>
    <w:rsid w:val="00906DD7"/>
    <w:rsid w:val="009107BC"/>
    <w:rsid w:val="009113CE"/>
    <w:rsid w:val="009114A3"/>
    <w:rsid w:val="009132C0"/>
    <w:rsid w:val="00913506"/>
    <w:rsid w:val="00914A89"/>
    <w:rsid w:val="009164CF"/>
    <w:rsid w:val="009166E4"/>
    <w:rsid w:val="00917977"/>
    <w:rsid w:val="00917FCA"/>
    <w:rsid w:val="009209DD"/>
    <w:rsid w:val="00921652"/>
    <w:rsid w:val="00922331"/>
    <w:rsid w:val="0092306C"/>
    <w:rsid w:val="00923603"/>
    <w:rsid w:val="00923E23"/>
    <w:rsid w:val="009245E3"/>
    <w:rsid w:val="00925703"/>
    <w:rsid w:val="00925793"/>
    <w:rsid w:val="00925CAC"/>
    <w:rsid w:val="0092763D"/>
    <w:rsid w:val="009305AD"/>
    <w:rsid w:val="009306A1"/>
    <w:rsid w:val="00931742"/>
    <w:rsid w:val="00931E75"/>
    <w:rsid w:val="00932B7C"/>
    <w:rsid w:val="00933A90"/>
    <w:rsid w:val="00934058"/>
    <w:rsid w:val="009348CF"/>
    <w:rsid w:val="00935266"/>
    <w:rsid w:val="0093760F"/>
    <w:rsid w:val="00937689"/>
    <w:rsid w:val="00937BF5"/>
    <w:rsid w:val="00937CD3"/>
    <w:rsid w:val="00940CCA"/>
    <w:rsid w:val="00941530"/>
    <w:rsid w:val="0094160F"/>
    <w:rsid w:val="00942680"/>
    <w:rsid w:val="009428A0"/>
    <w:rsid w:val="0094363A"/>
    <w:rsid w:val="00944313"/>
    <w:rsid w:val="00944390"/>
    <w:rsid w:val="009444F7"/>
    <w:rsid w:val="009444FC"/>
    <w:rsid w:val="00947F37"/>
    <w:rsid w:val="009506A6"/>
    <w:rsid w:val="00951A9D"/>
    <w:rsid w:val="00951F9B"/>
    <w:rsid w:val="0095256C"/>
    <w:rsid w:val="0095361E"/>
    <w:rsid w:val="00953891"/>
    <w:rsid w:val="00953B5E"/>
    <w:rsid w:val="009545F8"/>
    <w:rsid w:val="00954B84"/>
    <w:rsid w:val="00956446"/>
    <w:rsid w:val="0095699A"/>
    <w:rsid w:val="00956AD5"/>
    <w:rsid w:val="009604B3"/>
    <w:rsid w:val="0096135E"/>
    <w:rsid w:val="00961B06"/>
    <w:rsid w:val="00961DFE"/>
    <w:rsid w:val="009630D3"/>
    <w:rsid w:val="00963319"/>
    <w:rsid w:val="00963914"/>
    <w:rsid w:val="00963D83"/>
    <w:rsid w:val="00964C6E"/>
    <w:rsid w:val="009665AB"/>
    <w:rsid w:val="00966E4F"/>
    <w:rsid w:val="00966F1B"/>
    <w:rsid w:val="00971156"/>
    <w:rsid w:val="00973BFD"/>
    <w:rsid w:val="0097421E"/>
    <w:rsid w:val="00974926"/>
    <w:rsid w:val="00974B10"/>
    <w:rsid w:val="00975611"/>
    <w:rsid w:val="009762C7"/>
    <w:rsid w:val="009765F3"/>
    <w:rsid w:val="00980715"/>
    <w:rsid w:val="0098085A"/>
    <w:rsid w:val="00980984"/>
    <w:rsid w:val="00980A18"/>
    <w:rsid w:val="00982D1D"/>
    <w:rsid w:val="00983DF6"/>
    <w:rsid w:val="00984AE5"/>
    <w:rsid w:val="00985CB1"/>
    <w:rsid w:val="0098717F"/>
    <w:rsid w:val="00987213"/>
    <w:rsid w:val="0099008A"/>
    <w:rsid w:val="00990728"/>
    <w:rsid w:val="00990DB9"/>
    <w:rsid w:val="00992EBF"/>
    <w:rsid w:val="0099332D"/>
    <w:rsid w:val="00993BDB"/>
    <w:rsid w:val="009942B0"/>
    <w:rsid w:val="00994AE7"/>
    <w:rsid w:val="00994D93"/>
    <w:rsid w:val="0099526D"/>
    <w:rsid w:val="00995A41"/>
    <w:rsid w:val="00995F2D"/>
    <w:rsid w:val="00997C1B"/>
    <w:rsid w:val="009A0037"/>
    <w:rsid w:val="009A0331"/>
    <w:rsid w:val="009A0A84"/>
    <w:rsid w:val="009A0B56"/>
    <w:rsid w:val="009A12C5"/>
    <w:rsid w:val="009A2806"/>
    <w:rsid w:val="009A33CB"/>
    <w:rsid w:val="009A371E"/>
    <w:rsid w:val="009A527A"/>
    <w:rsid w:val="009A55C4"/>
    <w:rsid w:val="009A669B"/>
    <w:rsid w:val="009A6FED"/>
    <w:rsid w:val="009B01FF"/>
    <w:rsid w:val="009B0349"/>
    <w:rsid w:val="009B431F"/>
    <w:rsid w:val="009B439F"/>
    <w:rsid w:val="009B4673"/>
    <w:rsid w:val="009B518C"/>
    <w:rsid w:val="009B6C96"/>
    <w:rsid w:val="009B703B"/>
    <w:rsid w:val="009B7182"/>
    <w:rsid w:val="009B73DE"/>
    <w:rsid w:val="009B749C"/>
    <w:rsid w:val="009C2549"/>
    <w:rsid w:val="009C2C1E"/>
    <w:rsid w:val="009C73DB"/>
    <w:rsid w:val="009D0458"/>
    <w:rsid w:val="009D31B6"/>
    <w:rsid w:val="009D330C"/>
    <w:rsid w:val="009D3317"/>
    <w:rsid w:val="009D3E34"/>
    <w:rsid w:val="009D5A71"/>
    <w:rsid w:val="009D5BD6"/>
    <w:rsid w:val="009D5CD8"/>
    <w:rsid w:val="009D5F69"/>
    <w:rsid w:val="009D6DFF"/>
    <w:rsid w:val="009E1BD2"/>
    <w:rsid w:val="009E1CDB"/>
    <w:rsid w:val="009E1F7A"/>
    <w:rsid w:val="009E20F9"/>
    <w:rsid w:val="009E23C4"/>
    <w:rsid w:val="009E3AA0"/>
    <w:rsid w:val="009E5936"/>
    <w:rsid w:val="009E6192"/>
    <w:rsid w:val="009E678A"/>
    <w:rsid w:val="009E6995"/>
    <w:rsid w:val="009F022E"/>
    <w:rsid w:val="009F09CE"/>
    <w:rsid w:val="009F2444"/>
    <w:rsid w:val="009F264F"/>
    <w:rsid w:val="009F2730"/>
    <w:rsid w:val="009F4CC8"/>
    <w:rsid w:val="009F4E4E"/>
    <w:rsid w:val="00A0058D"/>
    <w:rsid w:val="00A00FC6"/>
    <w:rsid w:val="00A010F8"/>
    <w:rsid w:val="00A01E77"/>
    <w:rsid w:val="00A024C7"/>
    <w:rsid w:val="00A02500"/>
    <w:rsid w:val="00A037F3"/>
    <w:rsid w:val="00A04560"/>
    <w:rsid w:val="00A04BB6"/>
    <w:rsid w:val="00A04D96"/>
    <w:rsid w:val="00A04DDE"/>
    <w:rsid w:val="00A06F73"/>
    <w:rsid w:val="00A06F89"/>
    <w:rsid w:val="00A105C1"/>
    <w:rsid w:val="00A1325F"/>
    <w:rsid w:val="00A157FA"/>
    <w:rsid w:val="00A1598F"/>
    <w:rsid w:val="00A15AD1"/>
    <w:rsid w:val="00A16AFC"/>
    <w:rsid w:val="00A16F35"/>
    <w:rsid w:val="00A17014"/>
    <w:rsid w:val="00A173DE"/>
    <w:rsid w:val="00A2180F"/>
    <w:rsid w:val="00A21A50"/>
    <w:rsid w:val="00A23D75"/>
    <w:rsid w:val="00A2612D"/>
    <w:rsid w:val="00A2692A"/>
    <w:rsid w:val="00A26985"/>
    <w:rsid w:val="00A27044"/>
    <w:rsid w:val="00A2776C"/>
    <w:rsid w:val="00A31CEE"/>
    <w:rsid w:val="00A32633"/>
    <w:rsid w:val="00A33FD7"/>
    <w:rsid w:val="00A34438"/>
    <w:rsid w:val="00A35178"/>
    <w:rsid w:val="00A35364"/>
    <w:rsid w:val="00A35A09"/>
    <w:rsid w:val="00A367C5"/>
    <w:rsid w:val="00A37027"/>
    <w:rsid w:val="00A374A0"/>
    <w:rsid w:val="00A37C07"/>
    <w:rsid w:val="00A37D0B"/>
    <w:rsid w:val="00A40041"/>
    <w:rsid w:val="00A413D7"/>
    <w:rsid w:val="00A41EF6"/>
    <w:rsid w:val="00A41F28"/>
    <w:rsid w:val="00A4253E"/>
    <w:rsid w:val="00A42B50"/>
    <w:rsid w:val="00A42E45"/>
    <w:rsid w:val="00A42FFC"/>
    <w:rsid w:val="00A432D5"/>
    <w:rsid w:val="00A442A2"/>
    <w:rsid w:val="00A44CDF"/>
    <w:rsid w:val="00A45568"/>
    <w:rsid w:val="00A45595"/>
    <w:rsid w:val="00A45766"/>
    <w:rsid w:val="00A474CE"/>
    <w:rsid w:val="00A50314"/>
    <w:rsid w:val="00A50AC3"/>
    <w:rsid w:val="00A516A3"/>
    <w:rsid w:val="00A518E9"/>
    <w:rsid w:val="00A51DC6"/>
    <w:rsid w:val="00A5349C"/>
    <w:rsid w:val="00A543FA"/>
    <w:rsid w:val="00A552D9"/>
    <w:rsid w:val="00A566E6"/>
    <w:rsid w:val="00A60AC5"/>
    <w:rsid w:val="00A61C50"/>
    <w:rsid w:val="00A61C8E"/>
    <w:rsid w:val="00A63253"/>
    <w:rsid w:val="00A701FA"/>
    <w:rsid w:val="00A72290"/>
    <w:rsid w:val="00A73042"/>
    <w:rsid w:val="00A73795"/>
    <w:rsid w:val="00A73909"/>
    <w:rsid w:val="00A73C1D"/>
    <w:rsid w:val="00A73D5C"/>
    <w:rsid w:val="00A749AC"/>
    <w:rsid w:val="00A75089"/>
    <w:rsid w:val="00A7634F"/>
    <w:rsid w:val="00A76637"/>
    <w:rsid w:val="00A7745B"/>
    <w:rsid w:val="00A7754A"/>
    <w:rsid w:val="00A811A7"/>
    <w:rsid w:val="00A817AC"/>
    <w:rsid w:val="00A818DB"/>
    <w:rsid w:val="00A81C52"/>
    <w:rsid w:val="00A81EE7"/>
    <w:rsid w:val="00A8229F"/>
    <w:rsid w:val="00A82A45"/>
    <w:rsid w:val="00A83453"/>
    <w:rsid w:val="00A838B0"/>
    <w:rsid w:val="00A83C35"/>
    <w:rsid w:val="00A83D19"/>
    <w:rsid w:val="00A84B2A"/>
    <w:rsid w:val="00A84EFD"/>
    <w:rsid w:val="00A85976"/>
    <w:rsid w:val="00A90141"/>
    <w:rsid w:val="00A905E7"/>
    <w:rsid w:val="00A918CC"/>
    <w:rsid w:val="00A925C6"/>
    <w:rsid w:val="00A94FD0"/>
    <w:rsid w:val="00A95384"/>
    <w:rsid w:val="00A96A66"/>
    <w:rsid w:val="00A971BE"/>
    <w:rsid w:val="00A974FC"/>
    <w:rsid w:val="00A9763D"/>
    <w:rsid w:val="00AA2F73"/>
    <w:rsid w:val="00AA3B54"/>
    <w:rsid w:val="00AA462E"/>
    <w:rsid w:val="00AA59D6"/>
    <w:rsid w:val="00AA5B1A"/>
    <w:rsid w:val="00AA6210"/>
    <w:rsid w:val="00AA6261"/>
    <w:rsid w:val="00AA7325"/>
    <w:rsid w:val="00AB13CC"/>
    <w:rsid w:val="00AB1456"/>
    <w:rsid w:val="00AB1B3E"/>
    <w:rsid w:val="00AB1C07"/>
    <w:rsid w:val="00AB1CBA"/>
    <w:rsid w:val="00AB1DC0"/>
    <w:rsid w:val="00AB3F11"/>
    <w:rsid w:val="00AB55E0"/>
    <w:rsid w:val="00AB61F0"/>
    <w:rsid w:val="00AB62C2"/>
    <w:rsid w:val="00AB67AB"/>
    <w:rsid w:val="00AB7DB5"/>
    <w:rsid w:val="00AB7FC7"/>
    <w:rsid w:val="00AC015D"/>
    <w:rsid w:val="00AC10B9"/>
    <w:rsid w:val="00AC16AD"/>
    <w:rsid w:val="00AC1821"/>
    <w:rsid w:val="00AC192F"/>
    <w:rsid w:val="00AC3201"/>
    <w:rsid w:val="00AC38D0"/>
    <w:rsid w:val="00AC399A"/>
    <w:rsid w:val="00AC43A0"/>
    <w:rsid w:val="00AC5BEC"/>
    <w:rsid w:val="00AC5D2B"/>
    <w:rsid w:val="00AC67E3"/>
    <w:rsid w:val="00AC6F8E"/>
    <w:rsid w:val="00AC7320"/>
    <w:rsid w:val="00AC7734"/>
    <w:rsid w:val="00AC7ADC"/>
    <w:rsid w:val="00AC7FC2"/>
    <w:rsid w:val="00AD03ED"/>
    <w:rsid w:val="00AD1135"/>
    <w:rsid w:val="00AD15F2"/>
    <w:rsid w:val="00AD162B"/>
    <w:rsid w:val="00AD268A"/>
    <w:rsid w:val="00AD26B9"/>
    <w:rsid w:val="00AD2ABB"/>
    <w:rsid w:val="00AD3C19"/>
    <w:rsid w:val="00AD3C27"/>
    <w:rsid w:val="00AD40BC"/>
    <w:rsid w:val="00AD4A47"/>
    <w:rsid w:val="00AD5F3D"/>
    <w:rsid w:val="00AD6633"/>
    <w:rsid w:val="00AD6767"/>
    <w:rsid w:val="00AD68C1"/>
    <w:rsid w:val="00AD75D7"/>
    <w:rsid w:val="00AD7F52"/>
    <w:rsid w:val="00AE03C9"/>
    <w:rsid w:val="00AE0407"/>
    <w:rsid w:val="00AE0AD7"/>
    <w:rsid w:val="00AE0F7E"/>
    <w:rsid w:val="00AE1D78"/>
    <w:rsid w:val="00AE2B6A"/>
    <w:rsid w:val="00AE378C"/>
    <w:rsid w:val="00AE40F2"/>
    <w:rsid w:val="00AE4ABE"/>
    <w:rsid w:val="00AE56E2"/>
    <w:rsid w:val="00AE61DF"/>
    <w:rsid w:val="00AE62D6"/>
    <w:rsid w:val="00AE70D2"/>
    <w:rsid w:val="00AE7217"/>
    <w:rsid w:val="00AE7764"/>
    <w:rsid w:val="00AE7774"/>
    <w:rsid w:val="00AE7CDE"/>
    <w:rsid w:val="00AE7FE8"/>
    <w:rsid w:val="00AF17CC"/>
    <w:rsid w:val="00AF1D8F"/>
    <w:rsid w:val="00AF23D1"/>
    <w:rsid w:val="00AF3150"/>
    <w:rsid w:val="00AF3ABA"/>
    <w:rsid w:val="00AF40AA"/>
    <w:rsid w:val="00AF53EB"/>
    <w:rsid w:val="00AF65CB"/>
    <w:rsid w:val="00AF6988"/>
    <w:rsid w:val="00AF6E5A"/>
    <w:rsid w:val="00AF709F"/>
    <w:rsid w:val="00AF7661"/>
    <w:rsid w:val="00AF779E"/>
    <w:rsid w:val="00AF7B77"/>
    <w:rsid w:val="00AF7D7F"/>
    <w:rsid w:val="00B02AA7"/>
    <w:rsid w:val="00B03058"/>
    <w:rsid w:val="00B047A6"/>
    <w:rsid w:val="00B04F6A"/>
    <w:rsid w:val="00B06CA8"/>
    <w:rsid w:val="00B0727B"/>
    <w:rsid w:val="00B0785A"/>
    <w:rsid w:val="00B07DC4"/>
    <w:rsid w:val="00B07DD0"/>
    <w:rsid w:val="00B10076"/>
    <w:rsid w:val="00B1046A"/>
    <w:rsid w:val="00B10F9B"/>
    <w:rsid w:val="00B13AF8"/>
    <w:rsid w:val="00B164F3"/>
    <w:rsid w:val="00B17F62"/>
    <w:rsid w:val="00B20343"/>
    <w:rsid w:val="00B20441"/>
    <w:rsid w:val="00B21860"/>
    <w:rsid w:val="00B220D8"/>
    <w:rsid w:val="00B2254C"/>
    <w:rsid w:val="00B22992"/>
    <w:rsid w:val="00B232E8"/>
    <w:rsid w:val="00B23E28"/>
    <w:rsid w:val="00B24390"/>
    <w:rsid w:val="00B24493"/>
    <w:rsid w:val="00B24E7F"/>
    <w:rsid w:val="00B25E8F"/>
    <w:rsid w:val="00B267BB"/>
    <w:rsid w:val="00B275FB"/>
    <w:rsid w:val="00B27683"/>
    <w:rsid w:val="00B27F24"/>
    <w:rsid w:val="00B30572"/>
    <w:rsid w:val="00B306D0"/>
    <w:rsid w:val="00B30BA9"/>
    <w:rsid w:val="00B31CB8"/>
    <w:rsid w:val="00B31CDD"/>
    <w:rsid w:val="00B320EC"/>
    <w:rsid w:val="00B3229B"/>
    <w:rsid w:val="00B33971"/>
    <w:rsid w:val="00B33EAE"/>
    <w:rsid w:val="00B34973"/>
    <w:rsid w:val="00B34C57"/>
    <w:rsid w:val="00B34E1B"/>
    <w:rsid w:val="00B351B3"/>
    <w:rsid w:val="00B354C2"/>
    <w:rsid w:val="00B36196"/>
    <w:rsid w:val="00B362C2"/>
    <w:rsid w:val="00B37786"/>
    <w:rsid w:val="00B40F9A"/>
    <w:rsid w:val="00B42405"/>
    <w:rsid w:val="00B42FDB"/>
    <w:rsid w:val="00B43079"/>
    <w:rsid w:val="00B4405B"/>
    <w:rsid w:val="00B452BB"/>
    <w:rsid w:val="00B4588F"/>
    <w:rsid w:val="00B47090"/>
    <w:rsid w:val="00B50BD1"/>
    <w:rsid w:val="00B52AAE"/>
    <w:rsid w:val="00B5330F"/>
    <w:rsid w:val="00B54AA7"/>
    <w:rsid w:val="00B54D45"/>
    <w:rsid w:val="00B550A0"/>
    <w:rsid w:val="00B55924"/>
    <w:rsid w:val="00B57224"/>
    <w:rsid w:val="00B57791"/>
    <w:rsid w:val="00B60A07"/>
    <w:rsid w:val="00B6160D"/>
    <w:rsid w:val="00B62B76"/>
    <w:rsid w:val="00B63D79"/>
    <w:rsid w:val="00B649C3"/>
    <w:rsid w:val="00B64D55"/>
    <w:rsid w:val="00B6575C"/>
    <w:rsid w:val="00B65EA1"/>
    <w:rsid w:val="00B66593"/>
    <w:rsid w:val="00B67422"/>
    <w:rsid w:val="00B674C1"/>
    <w:rsid w:val="00B67B09"/>
    <w:rsid w:val="00B67BBE"/>
    <w:rsid w:val="00B71289"/>
    <w:rsid w:val="00B7162A"/>
    <w:rsid w:val="00B71897"/>
    <w:rsid w:val="00B7189D"/>
    <w:rsid w:val="00B71C6D"/>
    <w:rsid w:val="00B71DA9"/>
    <w:rsid w:val="00B7209C"/>
    <w:rsid w:val="00B72A9F"/>
    <w:rsid w:val="00B72E33"/>
    <w:rsid w:val="00B7395C"/>
    <w:rsid w:val="00B74BDD"/>
    <w:rsid w:val="00B74EEC"/>
    <w:rsid w:val="00B75000"/>
    <w:rsid w:val="00B76052"/>
    <w:rsid w:val="00B7644E"/>
    <w:rsid w:val="00B7686F"/>
    <w:rsid w:val="00B77B50"/>
    <w:rsid w:val="00B80713"/>
    <w:rsid w:val="00B80C58"/>
    <w:rsid w:val="00B80EF1"/>
    <w:rsid w:val="00B8169F"/>
    <w:rsid w:val="00B819A7"/>
    <w:rsid w:val="00B840EC"/>
    <w:rsid w:val="00B84586"/>
    <w:rsid w:val="00B846EB"/>
    <w:rsid w:val="00B84E7C"/>
    <w:rsid w:val="00B84F34"/>
    <w:rsid w:val="00B850AB"/>
    <w:rsid w:val="00B85C78"/>
    <w:rsid w:val="00B900E6"/>
    <w:rsid w:val="00B911D3"/>
    <w:rsid w:val="00B9399F"/>
    <w:rsid w:val="00B94CF6"/>
    <w:rsid w:val="00B94F55"/>
    <w:rsid w:val="00B96EBE"/>
    <w:rsid w:val="00B96F42"/>
    <w:rsid w:val="00B97F75"/>
    <w:rsid w:val="00BA0264"/>
    <w:rsid w:val="00BA22D0"/>
    <w:rsid w:val="00BA419E"/>
    <w:rsid w:val="00BA4615"/>
    <w:rsid w:val="00BA48D4"/>
    <w:rsid w:val="00BA662E"/>
    <w:rsid w:val="00BA77C5"/>
    <w:rsid w:val="00BB0AB6"/>
    <w:rsid w:val="00BB1CDC"/>
    <w:rsid w:val="00BB2A28"/>
    <w:rsid w:val="00BB3208"/>
    <w:rsid w:val="00BB5531"/>
    <w:rsid w:val="00BB6BEA"/>
    <w:rsid w:val="00BC2211"/>
    <w:rsid w:val="00BC28A5"/>
    <w:rsid w:val="00BC3980"/>
    <w:rsid w:val="00BC47B8"/>
    <w:rsid w:val="00BC68EF"/>
    <w:rsid w:val="00BD03DD"/>
    <w:rsid w:val="00BD086C"/>
    <w:rsid w:val="00BD0BDC"/>
    <w:rsid w:val="00BD0C64"/>
    <w:rsid w:val="00BD2A83"/>
    <w:rsid w:val="00BD38F1"/>
    <w:rsid w:val="00BD4FE4"/>
    <w:rsid w:val="00BD58C3"/>
    <w:rsid w:val="00BD624E"/>
    <w:rsid w:val="00BE149C"/>
    <w:rsid w:val="00BE2515"/>
    <w:rsid w:val="00BE2659"/>
    <w:rsid w:val="00BE2C39"/>
    <w:rsid w:val="00BE2E3F"/>
    <w:rsid w:val="00BE38FF"/>
    <w:rsid w:val="00BE39D0"/>
    <w:rsid w:val="00BE3A5F"/>
    <w:rsid w:val="00BE3C29"/>
    <w:rsid w:val="00BE5033"/>
    <w:rsid w:val="00BE5722"/>
    <w:rsid w:val="00BE58A2"/>
    <w:rsid w:val="00BE6E4E"/>
    <w:rsid w:val="00BF0325"/>
    <w:rsid w:val="00BF103B"/>
    <w:rsid w:val="00BF13F6"/>
    <w:rsid w:val="00BF1EF0"/>
    <w:rsid w:val="00BF24CA"/>
    <w:rsid w:val="00BF267D"/>
    <w:rsid w:val="00BF685D"/>
    <w:rsid w:val="00BF6E43"/>
    <w:rsid w:val="00C00B9C"/>
    <w:rsid w:val="00C00F32"/>
    <w:rsid w:val="00C012E9"/>
    <w:rsid w:val="00C015D4"/>
    <w:rsid w:val="00C0253E"/>
    <w:rsid w:val="00C029C6"/>
    <w:rsid w:val="00C03274"/>
    <w:rsid w:val="00C0378C"/>
    <w:rsid w:val="00C04B6E"/>
    <w:rsid w:val="00C04FCB"/>
    <w:rsid w:val="00C05061"/>
    <w:rsid w:val="00C05BA3"/>
    <w:rsid w:val="00C07CF7"/>
    <w:rsid w:val="00C11141"/>
    <w:rsid w:val="00C11B08"/>
    <w:rsid w:val="00C11C39"/>
    <w:rsid w:val="00C12753"/>
    <w:rsid w:val="00C12CAF"/>
    <w:rsid w:val="00C12D19"/>
    <w:rsid w:val="00C12D81"/>
    <w:rsid w:val="00C12DCE"/>
    <w:rsid w:val="00C12F7C"/>
    <w:rsid w:val="00C1387C"/>
    <w:rsid w:val="00C15B82"/>
    <w:rsid w:val="00C15E55"/>
    <w:rsid w:val="00C16740"/>
    <w:rsid w:val="00C16CED"/>
    <w:rsid w:val="00C20429"/>
    <w:rsid w:val="00C20E5E"/>
    <w:rsid w:val="00C21082"/>
    <w:rsid w:val="00C21C4E"/>
    <w:rsid w:val="00C21C77"/>
    <w:rsid w:val="00C21D02"/>
    <w:rsid w:val="00C21E69"/>
    <w:rsid w:val="00C22D16"/>
    <w:rsid w:val="00C2325B"/>
    <w:rsid w:val="00C244A5"/>
    <w:rsid w:val="00C24F29"/>
    <w:rsid w:val="00C2536E"/>
    <w:rsid w:val="00C253F0"/>
    <w:rsid w:val="00C26016"/>
    <w:rsid w:val="00C26AD1"/>
    <w:rsid w:val="00C26E94"/>
    <w:rsid w:val="00C27279"/>
    <w:rsid w:val="00C277ED"/>
    <w:rsid w:val="00C30503"/>
    <w:rsid w:val="00C324A0"/>
    <w:rsid w:val="00C32CEC"/>
    <w:rsid w:val="00C32F13"/>
    <w:rsid w:val="00C33CC3"/>
    <w:rsid w:val="00C35745"/>
    <w:rsid w:val="00C358E6"/>
    <w:rsid w:val="00C35A69"/>
    <w:rsid w:val="00C35B96"/>
    <w:rsid w:val="00C35D6D"/>
    <w:rsid w:val="00C35F08"/>
    <w:rsid w:val="00C35FFE"/>
    <w:rsid w:val="00C368AF"/>
    <w:rsid w:val="00C41171"/>
    <w:rsid w:val="00C43FE6"/>
    <w:rsid w:val="00C44D74"/>
    <w:rsid w:val="00C46412"/>
    <w:rsid w:val="00C464B0"/>
    <w:rsid w:val="00C47B9D"/>
    <w:rsid w:val="00C51324"/>
    <w:rsid w:val="00C51631"/>
    <w:rsid w:val="00C517D4"/>
    <w:rsid w:val="00C519D2"/>
    <w:rsid w:val="00C51DE9"/>
    <w:rsid w:val="00C55181"/>
    <w:rsid w:val="00C5595A"/>
    <w:rsid w:val="00C55FF0"/>
    <w:rsid w:val="00C56113"/>
    <w:rsid w:val="00C5692F"/>
    <w:rsid w:val="00C56F54"/>
    <w:rsid w:val="00C5721C"/>
    <w:rsid w:val="00C57466"/>
    <w:rsid w:val="00C60335"/>
    <w:rsid w:val="00C60BF8"/>
    <w:rsid w:val="00C62628"/>
    <w:rsid w:val="00C62AFC"/>
    <w:rsid w:val="00C633F1"/>
    <w:rsid w:val="00C635F9"/>
    <w:rsid w:val="00C648C2"/>
    <w:rsid w:val="00C66AC3"/>
    <w:rsid w:val="00C67636"/>
    <w:rsid w:val="00C679BD"/>
    <w:rsid w:val="00C679FA"/>
    <w:rsid w:val="00C7145A"/>
    <w:rsid w:val="00C717B1"/>
    <w:rsid w:val="00C71AB0"/>
    <w:rsid w:val="00C71B55"/>
    <w:rsid w:val="00C71F70"/>
    <w:rsid w:val="00C72070"/>
    <w:rsid w:val="00C7293B"/>
    <w:rsid w:val="00C729B4"/>
    <w:rsid w:val="00C72AD8"/>
    <w:rsid w:val="00C743A1"/>
    <w:rsid w:val="00C7488B"/>
    <w:rsid w:val="00C758C2"/>
    <w:rsid w:val="00C75AD2"/>
    <w:rsid w:val="00C75C8D"/>
    <w:rsid w:val="00C760DB"/>
    <w:rsid w:val="00C77198"/>
    <w:rsid w:val="00C80184"/>
    <w:rsid w:val="00C803B9"/>
    <w:rsid w:val="00C80FBD"/>
    <w:rsid w:val="00C81CC7"/>
    <w:rsid w:val="00C83888"/>
    <w:rsid w:val="00C8405E"/>
    <w:rsid w:val="00C85558"/>
    <w:rsid w:val="00C85575"/>
    <w:rsid w:val="00C85741"/>
    <w:rsid w:val="00C86AD8"/>
    <w:rsid w:val="00C86D23"/>
    <w:rsid w:val="00C87DF7"/>
    <w:rsid w:val="00C90A92"/>
    <w:rsid w:val="00C90FD8"/>
    <w:rsid w:val="00C911C9"/>
    <w:rsid w:val="00C9313D"/>
    <w:rsid w:val="00C94686"/>
    <w:rsid w:val="00C94F6B"/>
    <w:rsid w:val="00C95430"/>
    <w:rsid w:val="00C95F56"/>
    <w:rsid w:val="00C966C8"/>
    <w:rsid w:val="00C96CDE"/>
    <w:rsid w:val="00C96EFE"/>
    <w:rsid w:val="00C97908"/>
    <w:rsid w:val="00CA05A4"/>
    <w:rsid w:val="00CA0BF2"/>
    <w:rsid w:val="00CA154D"/>
    <w:rsid w:val="00CA2400"/>
    <w:rsid w:val="00CA2A2F"/>
    <w:rsid w:val="00CA2BAC"/>
    <w:rsid w:val="00CA3556"/>
    <w:rsid w:val="00CA35F7"/>
    <w:rsid w:val="00CA5BD2"/>
    <w:rsid w:val="00CA5F2B"/>
    <w:rsid w:val="00CA6002"/>
    <w:rsid w:val="00CA6725"/>
    <w:rsid w:val="00CA698B"/>
    <w:rsid w:val="00CB0092"/>
    <w:rsid w:val="00CB011B"/>
    <w:rsid w:val="00CB04FA"/>
    <w:rsid w:val="00CB2446"/>
    <w:rsid w:val="00CB287D"/>
    <w:rsid w:val="00CB2DFE"/>
    <w:rsid w:val="00CB4F2F"/>
    <w:rsid w:val="00CB510C"/>
    <w:rsid w:val="00CB5FAB"/>
    <w:rsid w:val="00CB604A"/>
    <w:rsid w:val="00CB7235"/>
    <w:rsid w:val="00CC025C"/>
    <w:rsid w:val="00CC0626"/>
    <w:rsid w:val="00CC077A"/>
    <w:rsid w:val="00CC1669"/>
    <w:rsid w:val="00CC264D"/>
    <w:rsid w:val="00CC274F"/>
    <w:rsid w:val="00CC2DA3"/>
    <w:rsid w:val="00CC4E9C"/>
    <w:rsid w:val="00CC5433"/>
    <w:rsid w:val="00CC6FAB"/>
    <w:rsid w:val="00CC7427"/>
    <w:rsid w:val="00CD095E"/>
    <w:rsid w:val="00CD17DE"/>
    <w:rsid w:val="00CD1873"/>
    <w:rsid w:val="00CD293B"/>
    <w:rsid w:val="00CD2BCC"/>
    <w:rsid w:val="00CD32D1"/>
    <w:rsid w:val="00CD349D"/>
    <w:rsid w:val="00CD5050"/>
    <w:rsid w:val="00CD607F"/>
    <w:rsid w:val="00CD6A36"/>
    <w:rsid w:val="00CD76FB"/>
    <w:rsid w:val="00CE025C"/>
    <w:rsid w:val="00CE0322"/>
    <w:rsid w:val="00CE064D"/>
    <w:rsid w:val="00CE18E7"/>
    <w:rsid w:val="00CE1959"/>
    <w:rsid w:val="00CE1DC6"/>
    <w:rsid w:val="00CE1E2F"/>
    <w:rsid w:val="00CE1F8D"/>
    <w:rsid w:val="00CE3AF5"/>
    <w:rsid w:val="00CE412D"/>
    <w:rsid w:val="00CE509F"/>
    <w:rsid w:val="00CE64E2"/>
    <w:rsid w:val="00CE6E5D"/>
    <w:rsid w:val="00CE7115"/>
    <w:rsid w:val="00CF0011"/>
    <w:rsid w:val="00CF02BE"/>
    <w:rsid w:val="00CF041C"/>
    <w:rsid w:val="00CF063E"/>
    <w:rsid w:val="00CF11BA"/>
    <w:rsid w:val="00CF1455"/>
    <w:rsid w:val="00CF2816"/>
    <w:rsid w:val="00CF2ABE"/>
    <w:rsid w:val="00CF2AD5"/>
    <w:rsid w:val="00CF4870"/>
    <w:rsid w:val="00CF5C13"/>
    <w:rsid w:val="00CF6597"/>
    <w:rsid w:val="00CF65B7"/>
    <w:rsid w:val="00CF6773"/>
    <w:rsid w:val="00CF7298"/>
    <w:rsid w:val="00D005BA"/>
    <w:rsid w:val="00D01861"/>
    <w:rsid w:val="00D0270F"/>
    <w:rsid w:val="00D03615"/>
    <w:rsid w:val="00D05FC3"/>
    <w:rsid w:val="00D07352"/>
    <w:rsid w:val="00D07EDE"/>
    <w:rsid w:val="00D112A5"/>
    <w:rsid w:val="00D11709"/>
    <w:rsid w:val="00D122B0"/>
    <w:rsid w:val="00D13EFA"/>
    <w:rsid w:val="00D14D09"/>
    <w:rsid w:val="00D15088"/>
    <w:rsid w:val="00D150CA"/>
    <w:rsid w:val="00D1516D"/>
    <w:rsid w:val="00D15338"/>
    <w:rsid w:val="00D160D6"/>
    <w:rsid w:val="00D16242"/>
    <w:rsid w:val="00D16C1C"/>
    <w:rsid w:val="00D17952"/>
    <w:rsid w:val="00D17BAB"/>
    <w:rsid w:val="00D17EE3"/>
    <w:rsid w:val="00D17FF8"/>
    <w:rsid w:val="00D20AF2"/>
    <w:rsid w:val="00D2159B"/>
    <w:rsid w:val="00D222B5"/>
    <w:rsid w:val="00D22B47"/>
    <w:rsid w:val="00D22FAB"/>
    <w:rsid w:val="00D2314B"/>
    <w:rsid w:val="00D24A60"/>
    <w:rsid w:val="00D25324"/>
    <w:rsid w:val="00D255EA"/>
    <w:rsid w:val="00D2690B"/>
    <w:rsid w:val="00D26C9B"/>
    <w:rsid w:val="00D2712A"/>
    <w:rsid w:val="00D271E0"/>
    <w:rsid w:val="00D27274"/>
    <w:rsid w:val="00D2757D"/>
    <w:rsid w:val="00D27925"/>
    <w:rsid w:val="00D279AF"/>
    <w:rsid w:val="00D27C1A"/>
    <w:rsid w:val="00D30B24"/>
    <w:rsid w:val="00D320C2"/>
    <w:rsid w:val="00D32140"/>
    <w:rsid w:val="00D32E48"/>
    <w:rsid w:val="00D338BB"/>
    <w:rsid w:val="00D35192"/>
    <w:rsid w:val="00D356A0"/>
    <w:rsid w:val="00D3609B"/>
    <w:rsid w:val="00D3767E"/>
    <w:rsid w:val="00D37BF1"/>
    <w:rsid w:val="00D37D3A"/>
    <w:rsid w:val="00D40496"/>
    <w:rsid w:val="00D41229"/>
    <w:rsid w:val="00D41BCB"/>
    <w:rsid w:val="00D4261A"/>
    <w:rsid w:val="00D42D36"/>
    <w:rsid w:val="00D42EFC"/>
    <w:rsid w:val="00D43801"/>
    <w:rsid w:val="00D44871"/>
    <w:rsid w:val="00D44C9D"/>
    <w:rsid w:val="00D44F38"/>
    <w:rsid w:val="00D44FC6"/>
    <w:rsid w:val="00D4518B"/>
    <w:rsid w:val="00D45C73"/>
    <w:rsid w:val="00D45ECC"/>
    <w:rsid w:val="00D471F5"/>
    <w:rsid w:val="00D474CA"/>
    <w:rsid w:val="00D47FDC"/>
    <w:rsid w:val="00D51BCE"/>
    <w:rsid w:val="00D53763"/>
    <w:rsid w:val="00D537B0"/>
    <w:rsid w:val="00D53F02"/>
    <w:rsid w:val="00D54E3C"/>
    <w:rsid w:val="00D5532E"/>
    <w:rsid w:val="00D557DF"/>
    <w:rsid w:val="00D55C49"/>
    <w:rsid w:val="00D56AE3"/>
    <w:rsid w:val="00D60E27"/>
    <w:rsid w:val="00D61470"/>
    <w:rsid w:val="00D622E0"/>
    <w:rsid w:val="00D62597"/>
    <w:rsid w:val="00D6301D"/>
    <w:rsid w:val="00D65163"/>
    <w:rsid w:val="00D65A32"/>
    <w:rsid w:val="00D6779A"/>
    <w:rsid w:val="00D70693"/>
    <w:rsid w:val="00D70A6B"/>
    <w:rsid w:val="00D70B2F"/>
    <w:rsid w:val="00D72853"/>
    <w:rsid w:val="00D73327"/>
    <w:rsid w:val="00D73A01"/>
    <w:rsid w:val="00D74CC5"/>
    <w:rsid w:val="00D76FC4"/>
    <w:rsid w:val="00D81F10"/>
    <w:rsid w:val="00D821B0"/>
    <w:rsid w:val="00D8237C"/>
    <w:rsid w:val="00D83616"/>
    <w:rsid w:val="00D83C4A"/>
    <w:rsid w:val="00D8513D"/>
    <w:rsid w:val="00D86127"/>
    <w:rsid w:val="00D8634B"/>
    <w:rsid w:val="00D86D17"/>
    <w:rsid w:val="00D874ED"/>
    <w:rsid w:val="00D876B3"/>
    <w:rsid w:val="00D900BA"/>
    <w:rsid w:val="00D9054F"/>
    <w:rsid w:val="00D90B60"/>
    <w:rsid w:val="00D91F71"/>
    <w:rsid w:val="00D92D70"/>
    <w:rsid w:val="00D92E1F"/>
    <w:rsid w:val="00D92E99"/>
    <w:rsid w:val="00D93FD2"/>
    <w:rsid w:val="00D9570C"/>
    <w:rsid w:val="00D96054"/>
    <w:rsid w:val="00D96258"/>
    <w:rsid w:val="00D9630E"/>
    <w:rsid w:val="00D9695D"/>
    <w:rsid w:val="00D96FF5"/>
    <w:rsid w:val="00D97538"/>
    <w:rsid w:val="00D9756D"/>
    <w:rsid w:val="00D97B93"/>
    <w:rsid w:val="00DA1727"/>
    <w:rsid w:val="00DA2F83"/>
    <w:rsid w:val="00DA30B6"/>
    <w:rsid w:val="00DA41B5"/>
    <w:rsid w:val="00DA5EB9"/>
    <w:rsid w:val="00DA639C"/>
    <w:rsid w:val="00DA74F1"/>
    <w:rsid w:val="00DB03CB"/>
    <w:rsid w:val="00DB2542"/>
    <w:rsid w:val="00DB2BAA"/>
    <w:rsid w:val="00DB30E0"/>
    <w:rsid w:val="00DB312C"/>
    <w:rsid w:val="00DB3423"/>
    <w:rsid w:val="00DB344E"/>
    <w:rsid w:val="00DB37B0"/>
    <w:rsid w:val="00DB37D6"/>
    <w:rsid w:val="00DB3AFA"/>
    <w:rsid w:val="00DB3E32"/>
    <w:rsid w:val="00DB4384"/>
    <w:rsid w:val="00DB4FBA"/>
    <w:rsid w:val="00DB573E"/>
    <w:rsid w:val="00DB5BCA"/>
    <w:rsid w:val="00DB5ED5"/>
    <w:rsid w:val="00DB7207"/>
    <w:rsid w:val="00DB7428"/>
    <w:rsid w:val="00DC12C1"/>
    <w:rsid w:val="00DC198E"/>
    <w:rsid w:val="00DC2EB8"/>
    <w:rsid w:val="00DC387A"/>
    <w:rsid w:val="00DC430E"/>
    <w:rsid w:val="00DC4475"/>
    <w:rsid w:val="00DC465D"/>
    <w:rsid w:val="00DC472D"/>
    <w:rsid w:val="00DC501D"/>
    <w:rsid w:val="00DC6028"/>
    <w:rsid w:val="00DC69D0"/>
    <w:rsid w:val="00DC73AB"/>
    <w:rsid w:val="00DC7A4C"/>
    <w:rsid w:val="00DD049A"/>
    <w:rsid w:val="00DD0741"/>
    <w:rsid w:val="00DD0817"/>
    <w:rsid w:val="00DD0AF3"/>
    <w:rsid w:val="00DD0B06"/>
    <w:rsid w:val="00DD15DF"/>
    <w:rsid w:val="00DD1EB0"/>
    <w:rsid w:val="00DD3442"/>
    <w:rsid w:val="00DD3E28"/>
    <w:rsid w:val="00DD4631"/>
    <w:rsid w:val="00DD4969"/>
    <w:rsid w:val="00DD5D89"/>
    <w:rsid w:val="00DD7162"/>
    <w:rsid w:val="00DE0B49"/>
    <w:rsid w:val="00DE1AA8"/>
    <w:rsid w:val="00DE3B93"/>
    <w:rsid w:val="00DE3DE3"/>
    <w:rsid w:val="00DE4189"/>
    <w:rsid w:val="00DE573C"/>
    <w:rsid w:val="00DE693D"/>
    <w:rsid w:val="00DE6C9F"/>
    <w:rsid w:val="00DE6DDF"/>
    <w:rsid w:val="00DE7326"/>
    <w:rsid w:val="00DE78A6"/>
    <w:rsid w:val="00DF13DA"/>
    <w:rsid w:val="00DF39B2"/>
    <w:rsid w:val="00DF4233"/>
    <w:rsid w:val="00DF4E58"/>
    <w:rsid w:val="00DF60BC"/>
    <w:rsid w:val="00DF6527"/>
    <w:rsid w:val="00DF6571"/>
    <w:rsid w:val="00DF6C0E"/>
    <w:rsid w:val="00DF6D86"/>
    <w:rsid w:val="00DF7701"/>
    <w:rsid w:val="00E00EBE"/>
    <w:rsid w:val="00E02964"/>
    <w:rsid w:val="00E0308B"/>
    <w:rsid w:val="00E03472"/>
    <w:rsid w:val="00E039F7"/>
    <w:rsid w:val="00E03EBA"/>
    <w:rsid w:val="00E05FAB"/>
    <w:rsid w:val="00E064C0"/>
    <w:rsid w:val="00E066E1"/>
    <w:rsid w:val="00E06A1B"/>
    <w:rsid w:val="00E0706B"/>
    <w:rsid w:val="00E07089"/>
    <w:rsid w:val="00E10402"/>
    <w:rsid w:val="00E104A9"/>
    <w:rsid w:val="00E10814"/>
    <w:rsid w:val="00E1185E"/>
    <w:rsid w:val="00E11DF5"/>
    <w:rsid w:val="00E13D05"/>
    <w:rsid w:val="00E15148"/>
    <w:rsid w:val="00E16435"/>
    <w:rsid w:val="00E16806"/>
    <w:rsid w:val="00E1710C"/>
    <w:rsid w:val="00E17698"/>
    <w:rsid w:val="00E2075F"/>
    <w:rsid w:val="00E211E3"/>
    <w:rsid w:val="00E23D5D"/>
    <w:rsid w:val="00E23DE0"/>
    <w:rsid w:val="00E24982"/>
    <w:rsid w:val="00E24FFE"/>
    <w:rsid w:val="00E2519E"/>
    <w:rsid w:val="00E2639D"/>
    <w:rsid w:val="00E263E4"/>
    <w:rsid w:val="00E2671F"/>
    <w:rsid w:val="00E26883"/>
    <w:rsid w:val="00E269A5"/>
    <w:rsid w:val="00E26FE9"/>
    <w:rsid w:val="00E27EB7"/>
    <w:rsid w:val="00E303A7"/>
    <w:rsid w:val="00E30E09"/>
    <w:rsid w:val="00E31B47"/>
    <w:rsid w:val="00E32400"/>
    <w:rsid w:val="00E329D3"/>
    <w:rsid w:val="00E3316D"/>
    <w:rsid w:val="00E33474"/>
    <w:rsid w:val="00E33AF9"/>
    <w:rsid w:val="00E33FEE"/>
    <w:rsid w:val="00E3425C"/>
    <w:rsid w:val="00E347CA"/>
    <w:rsid w:val="00E34DEB"/>
    <w:rsid w:val="00E35A15"/>
    <w:rsid w:val="00E35B56"/>
    <w:rsid w:val="00E36445"/>
    <w:rsid w:val="00E36B7A"/>
    <w:rsid w:val="00E3775D"/>
    <w:rsid w:val="00E37D20"/>
    <w:rsid w:val="00E37D48"/>
    <w:rsid w:val="00E40DBC"/>
    <w:rsid w:val="00E45E0A"/>
    <w:rsid w:val="00E45E54"/>
    <w:rsid w:val="00E45E82"/>
    <w:rsid w:val="00E46394"/>
    <w:rsid w:val="00E469D2"/>
    <w:rsid w:val="00E46DD4"/>
    <w:rsid w:val="00E47821"/>
    <w:rsid w:val="00E47C17"/>
    <w:rsid w:val="00E5054A"/>
    <w:rsid w:val="00E50833"/>
    <w:rsid w:val="00E50E38"/>
    <w:rsid w:val="00E50E9A"/>
    <w:rsid w:val="00E51025"/>
    <w:rsid w:val="00E514A7"/>
    <w:rsid w:val="00E51FB1"/>
    <w:rsid w:val="00E52CB7"/>
    <w:rsid w:val="00E52D5A"/>
    <w:rsid w:val="00E52EB9"/>
    <w:rsid w:val="00E531C9"/>
    <w:rsid w:val="00E533C0"/>
    <w:rsid w:val="00E5417C"/>
    <w:rsid w:val="00E541C9"/>
    <w:rsid w:val="00E54D45"/>
    <w:rsid w:val="00E557F1"/>
    <w:rsid w:val="00E55CFB"/>
    <w:rsid w:val="00E57895"/>
    <w:rsid w:val="00E60308"/>
    <w:rsid w:val="00E60647"/>
    <w:rsid w:val="00E612F6"/>
    <w:rsid w:val="00E6227B"/>
    <w:rsid w:val="00E63D84"/>
    <w:rsid w:val="00E6520D"/>
    <w:rsid w:val="00E6666B"/>
    <w:rsid w:val="00E67205"/>
    <w:rsid w:val="00E708E5"/>
    <w:rsid w:val="00E70F1E"/>
    <w:rsid w:val="00E72AAF"/>
    <w:rsid w:val="00E73ABB"/>
    <w:rsid w:val="00E74EE7"/>
    <w:rsid w:val="00E76AA4"/>
    <w:rsid w:val="00E81320"/>
    <w:rsid w:val="00E82211"/>
    <w:rsid w:val="00E82535"/>
    <w:rsid w:val="00E8274F"/>
    <w:rsid w:val="00E82A4F"/>
    <w:rsid w:val="00E84253"/>
    <w:rsid w:val="00E85F68"/>
    <w:rsid w:val="00E863D4"/>
    <w:rsid w:val="00E86C68"/>
    <w:rsid w:val="00E87423"/>
    <w:rsid w:val="00E901FC"/>
    <w:rsid w:val="00E908A3"/>
    <w:rsid w:val="00E9112E"/>
    <w:rsid w:val="00E9174A"/>
    <w:rsid w:val="00E91A96"/>
    <w:rsid w:val="00E91FAB"/>
    <w:rsid w:val="00E92D61"/>
    <w:rsid w:val="00E92E92"/>
    <w:rsid w:val="00E93C64"/>
    <w:rsid w:val="00E93E1D"/>
    <w:rsid w:val="00E95615"/>
    <w:rsid w:val="00E96851"/>
    <w:rsid w:val="00E970B7"/>
    <w:rsid w:val="00E97D2F"/>
    <w:rsid w:val="00EA0C72"/>
    <w:rsid w:val="00EA0FD3"/>
    <w:rsid w:val="00EA23AF"/>
    <w:rsid w:val="00EA2B42"/>
    <w:rsid w:val="00EA2F5B"/>
    <w:rsid w:val="00EA3AE0"/>
    <w:rsid w:val="00EA3ED3"/>
    <w:rsid w:val="00EA5801"/>
    <w:rsid w:val="00EA5F7F"/>
    <w:rsid w:val="00EA720D"/>
    <w:rsid w:val="00EB005A"/>
    <w:rsid w:val="00EB3500"/>
    <w:rsid w:val="00EB383D"/>
    <w:rsid w:val="00EB3A46"/>
    <w:rsid w:val="00EB3E92"/>
    <w:rsid w:val="00EB5052"/>
    <w:rsid w:val="00EB5271"/>
    <w:rsid w:val="00EB693E"/>
    <w:rsid w:val="00EB7997"/>
    <w:rsid w:val="00EB7E65"/>
    <w:rsid w:val="00EC1377"/>
    <w:rsid w:val="00EC1B04"/>
    <w:rsid w:val="00EC604C"/>
    <w:rsid w:val="00EC6086"/>
    <w:rsid w:val="00EC6CB5"/>
    <w:rsid w:val="00EC6F27"/>
    <w:rsid w:val="00ED0BC1"/>
    <w:rsid w:val="00ED1325"/>
    <w:rsid w:val="00ED1DA2"/>
    <w:rsid w:val="00ED1EF4"/>
    <w:rsid w:val="00ED2AC8"/>
    <w:rsid w:val="00ED31B5"/>
    <w:rsid w:val="00ED4BA4"/>
    <w:rsid w:val="00ED6990"/>
    <w:rsid w:val="00ED7A86"/>
    <w:rsid w:val="00EE0463"/>
    <w:rsid w:val="00EE1B7C"/>
    <w:rsid w:val="00EE4D2F"/>
    <w:rsid w:val="00EE4E3E"/>
    <w:rsid w:val="00EE507B"/>
    <w:rsid w:val="00EE57C9"/>
    <w:rsid w:val="00EE59C1"/>
    <w:rsid w:val="00EE5D6F"/>
    <w:rsid w:val="00EE5FC7"/>
    <w:rsid w:val="00EE71AC"/>
    <w:rsid w:val="00EE7672"/>
    <w:rsid w:val="00EE7B19"/>
    <w:rsid w:val="00EE7FC4"/>
    <w:rsid w:val="00EF2ABD"/>
    <w:rsid w:val="00EF4B37"/>
    <w:rsid w:val="00EF4D7C"/>
    <w:rsid w:val="00EF4F27"/>
    <w:rsid w:val="00EF54AC"/>
    <w:rsid w:val="00EF5D5F"/>
    <w:rsid w:val="00EF73F2"/>
    <w:rsid w:val="00EF7C78"/>
    <w:rsid w:val="00F00955"/>
    <w:rsid w:val="00F02A0A"/>
    <w:rsid w:val="00F031DC"/>
    <w:rsid w:val="00F04037"/>
    <w:rsid w:val="00F05DF9"/>
    <w:rsid w:val="00F0675E"/>
    <w:rsid w:val="00F0714E"/>
    <w:rsid w:val="00F07B52"/>
    <w:rsid w:val="00F07C71"/>
    <w:rsid w:val="00F10165"/>
    <w:rsid w:val="00F10511"/>
    <w:rsid w:val="00F106EE"/>
    <w:rsid w:val="00F11645"/>
    <w:rsid w:val="00F1280C"/>
    <w:rsid w:val="00F140F0"/>
    <w:rsid w:val="00F14AF6"/>
    <w:rsid w:val="00F15633"/>
    <w:rsid w:val="00F1599C"/>
    <w:rsid w:val="00F15A6E"/>
    <w:rsid w:val="00F15AB5"/>
    <w:rsid w:val="00F15BE5"/>
    <w:rsid w:val="00F1736F"/>
    <w:rsid w:val="00F178BB"/>
    <w:rsid w:val="00F17C70"/>
    <w:rsid w:val="00F20863"/>
    <w:rsid w:val="00F20D67"/>
    <w:rsid w:val="00F21002"/>
    <w:rsid w:val="00F218F3"/>
    <w:rsid w:val="00F23B90"/>
    <w:rsid w:val="00F24784"/>
    <w:rsid w:val="00F24E2F"/>
    <w:rsid w:val="00F24EDD"/>
    <w:rsid w:val="00F265DE"/>
    <w:rsid w:val="00F26611"/>
    <w:rsid w:val="00F26D45"/>
    <w:rsid w:val="00F30FD9"/>
    <w:rsid w:val="00F31B14"/>
    <w:rsid w:val="00F3218F"/>
    <w:rsid w:val="00F33F98"/>
    <w:rsid w:val="00F342CA"/>
    <w:rsid w:val="00F3461B"/>
    <w:rsid w:val="00F35242"/>
    <w:rsid w:val="00F35EA5"/>
    <w:rsid w:val="00F365B7"/>
    <w:rsid w:val="00F37265"/>
    <w:rsid w:val="00F37332"/>
    <w:rsid w:val="00F40388"/>
    <w:rsid w:val="00F406D5"/>
    <w:rsid w:val="00F4089E"/>
    <w:rsid w:val="00F40F6A"/>
    <w:rsid w:val="00F41760"/>
    <w:rsid w:val="00F41C5C"/>
    <w:rsid w:val="00F42D75"/>
    <w:rsid w:val="00F42DF9"/>
    <w:rsid w:val="00F4358A"/>
    <w:rsid w:val="00F43AF5"/>
    <w:rsid w:val="00F43BE5"/>
    <w:rsid w:val="00F443FE"/>
    <w:rsid w:val="00F455B5"/>
    <w:rsid w:val="00F45800"/>
    <w:rsid w:val="00F45A01"/>
    <w:rsid w:val="00F45A35"/>
    <w:rsid w:val="00F46B97"/>
    <w:rsid w:val="00F46BF9"/>
    <w:rsid w:val="00F46F59"/>
    <w:rsid w:val="00F476B9"/>
    <w:rsid w:val="00F479F0"/>
    <w:rsid w:val="00F47D92"/>
    <w:rsid w:val="00F47EE8"/>
    <w:rsid w:val="00F5031B"/>
    <w:rsid w:val="00F51A36"/>
    <w:rsid w:val="00F52A4B"/>
    <w:rsid w:val="00F5313F"/>
    <w:rsid w:val="00F5403E"/>
    <w:rsid w:val="00F55172"/>
    <w:rsid w:val="00F554D9"/>
    <w:rsid w:val="00F55B2C"/>
    <w:rsid w:val="00F55E58"/>
    <w:rsid w:val="00F56088"/>
    <w:rsid w:val="00F57A1B"/>
    <w:rsid w:val="00F57A63"/>
    <w:rsid w:val="00F60291"/>
    <w:rsid w:val="00F60826"/>
    <w:rsid w:val="00F6224E"/>
    <w:rsid w:val="00F632C9"/>
    <w:rsid w:val="00F6341A"/>
    <w:rsid w:val="00F6488C"/>
    <w:rsid w:val="00F652FE"/>
    <w:rsid w:val="00F66C31"/>
    <w:rsid w:val="00F66F4C"/>
    <w:rsid w:val="00F67490"/>
    <w:rsid w:val="00F675EB"/>
    <w:rsid w:val="00F67700"/>
    <w:rsid w:val="00F677AA"/>
    <w:rsid w:val="00F679B8"/>
    <w:rsid w:val="00F70631"/>
    <w:rsid w:val="00F71F9C"/>
    <w:rsid w:val="00F72019"/>
    <w:rsid w:val="00F73E73"/>
    <w:rsid w:val="00F7413F"/>
    <w:rsid w:val="00F75239"/>
    <w:rsid w:val="00F7766F"/>
    <w:rsid w:val="00F77AFB"/>
    <w:rsid w:val="00F77D03"/>
    <w:rsid w:val="00F815E3"/>
    <w:rsid w:val="00F81677"/>
    <w:rsid w:val="00F83356"/>
    <w:rsid w:val="00F835BC"/>
    <w:rsid w:val="00F83943"/>
    <w:rsid w:val="00F850B5"/>
    <w:rsid w:val="00F85641"/>
    <w:rsid w:val="00F857B7"/>
    <w:rsid w:val="00F8786D"/>
    <w:rsid w:val="00F90956"/>
    <w:rsid w:val="00F91A5E"/>
    <w:rsid w:val="00F92E8B"/>
    <w:rsid w:val="00F944B2"/>
    <w:rsid w:val="00F95786"/>
    <w:rsid w:val="00F957D2"/>
    <w:rsid w:val="00F95E0B"/>
    <w:rsid w:val="00F9625D"/>
    <w:rsid w:val="00F97187"/>
    <w:rsid w:val="00F974F2"/>
    <w:rsid w:val="00FA042D"/>
    <w:rsid w:val="00FA0542"/>
    <w:rsid w:val="00FA1887"/>
    <w:rsid w:val="00FA1B8F"/>
    <w:rsid w:val="00FA2736"/>
    <w:rsid w:val="00FA2868"/>
    <w:rsid w:val="00FA36F9"/>
    <w:rsid w:val="00FA4888"/>
    <w:rsid w:val="00FA4AAE"/>
    <w:rsid w:val="00FA4D77"/>
    <w:rsid w:val="00FA566D"/>
    <w:rsid w:val="00FA6251"/>
    <w:rsid w:val="00FA640C"/>
    <w:rsid w:val="00FA7182"/>
    <w:rsid w:val="00FA75D7"/>
    <w:rsid w:val="00FA7D91"/>
    <w:rsid w:val="00FA7F0C"/>
    <w:rsid w:val="00FB05F0"/>
    <w:rsid w:val="00FB0DD3"/>
    <w:rsid w:val="00FB140D"/>
    <w:rsid w:val="00FB2131"/>
    <w:rsid w:val="00FB2752"/>
    <w:rsid w:val="00FB281D"/>
    <w:rsid w:val="00FB32C5"/>
    <w:rsid w:val="00FB370D"/>
    <w:rsid w:val="00FB3C0F"/>
    <w:rsid w:val="00FB4160"/>
    <w:rsid w:val="00FB4907"/>
    <w:rsid w:val="00FB4CC1"/>
    <w:rsid w:val="00FB54B4"/>
    <w:rsid w:val="00FB5FA3"/>
    <w:rsid w:val="00FB6098"/>
    <w:rsid w:val="00FB6F7C"/>
    <w:rsid w:val="00FB74A8"/>
    <w:rsid w:val="00FB7D1A"/>
    <w:rsid w:val="00FB7DF0"/>
    <w:rsid w:val="00FC0A94"/>
    <w:rsid w:val="00FC0F27"/>
    <w:rsid w:val="00FC11A4"/>
    <w:rsid w:val="00FC1A40"/>
    <w:rsid w:val="00FC3733"/>
    <w:rsid w:val="00FC3D19"/>
    <w:rsid w:val="00FC52D9"/>
    <w:rsid w:val="00FC561C"/>
    <w:rsid w:val="00FC611D"/>
    <w:rsid w:val="00FC65D7"/>
    <w:rsid w:val="00FC7539"/>
    <w:rsid w:val="00FC799C"/>
    <w:rsid w:val="00FD01AC"/>
    <w:rsid w:val="00FD1409"/>
    <w:rsid w:val="00FD19CB"/>
    <w:rsid w:val="00FD2BDC"/>
    <w:rsid w:val="00FD457C"/>
    <w:rsid w:val="00FD460D"/>
    <w:rsid w:val="00FD4FDA"/>
    <w:rsid w:val="00FD51E5"/>
    <w:rsid w:val="00FD5964"/>
    <w:rsid w:val="00FD5B7F"/>
    <w:rsid w:val="00FD6B4E"/>
    <w:rsid w:val="00FD6FC8"/>
    <w:rsid w:val="00FD78E8"/>
    <w:rsid w:val="00FD7E84"/>
    <w:rsid w:val="00FD7F13"/>
    <w:rsid w:val="00FE053A"/>
    <w:rsid w:val="00FE13B8"/>
    <w:rsid w:val="00FE17DD"/>
    <w:rsid w:val="00FE1823"/>
    <w:rsid w:val="00FE31F5"/>
    <w:rsid w:val="00FE36CC"/>
    <w:rsid w:val="00FE5C1D"/>
    <w:rsid w:val="00FE5F00"/>
    <w:rsid w:val="00FE6294"/>
    <w:rsid w:val="00FF07A5"/>
    <w:rsid w:val="00FF0CFB"/>
    <w:rsid w:val="00FF2158"/>
    <w:rsid w:val="00FF3D0C"/>
    <w:rsid w:val="00FF3FA5"/>
    <w:rsid w:val="00FF4CE8"/>
    <w:rsid w:val="00FF4F66"/>
    <w:rsid w:val="00FF6387"/>
    <w:rsid w:val="00FF6C43"/>
    <w:rsid w:val="00FF7021"/>
    <w:rsid w:val="00FF707B"/>
    <w:rsid w:val="00FF7540"/>
    <w:rsid w:val="00FF79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C135"/>
  <w15:docId w15:val="{B7684484-8CBB-43DA-8D44-C778FA91E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qFormat="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qFormat="1"/>
    <w:lsdException w:name="List 2" w:semiHidden="1" w:uiPriority="0" w:unhideWhenUsed="1" w:qFormat="1"/>
    <w:lsdException w:name="List 3" w:semiHidden="1" w:unhideWhenUsed="1"/>
    <w:lsdException w:name="List 4" w:semiHidden="1" w:unhideWhenUsed="1" w:qFormat="1"/>
    <w:lsdException w:name="List 5" w:semiHidden="1" w:unhideWhenUsed="1"/>
    <w:lsdException w:name="List Bullet 2" w:semiHidden="1" w:uiPriority="0" w:unhideWhenUsed="1"/>
    <w:lsdException w:name="List Bullet 3" w:semiHidden="1" w:unhideWhenUsed="1" w:qFormat="1"/>
    <w:lsdException w:name="List Bullet 4" w:semiHidden="1" w:unhideWhenUsed="1" w:qFormat="1"/>
    <w:lsdException w:name="List Bullet 5" w:semiHidden="1" w:unhideWhenUsed="1"/>
    <w:lsdException w:name="List Number 2" w:semiHidden="1" w:uiPriority="0"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iPriority="0" w:unhideWhenUsed="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uiPriority="0"/>
    <w:lsdException w:name="No Spacing" w:uiPriority="1" w:qFormat="1"/>
    <w:lsdException w:name="Light Shading" w:uiPriority="60"/>
    <w:lsdException w:name="Light List" w:uiPriority="61" w:qFormat="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qFormat="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qFormat="1"/>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8"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aliases w:val="H1,Headline 1,h1,Hoofdstuk,Section Heading,A MAJOR/BOLD,Heading 1 CFMU,Para 1,l1,Head 1 (Chapter heading),Head 1,Head 11,Head 12,Head 111,Head 13,Head 112,Head 14,Head 113,Head 15,Head 114,Head 16,Head 115,Head 17,Head 116,Head 18,Head 117,t1"/>
    <w:basedOn w:val="prastasis"/>
    <w:next w:val="prastasis"/>
    <w:link w:val="Antrat1Diagrama"/>
    <w:uiPriority w:val="9"/>
    <w:qFormat/>
    <w:rsid w:val="00990DB9"/>
    <w:pPr>
      <w:keepNext/>
      <w:keepLines/>
      <w:numPr>
        <w:numId w:val="6"/>
      </w:numPr>
      <w:spacing w:before="360" w:after="240" w:line="240" w:lineRule="auto"/>
      <w:ind w:left="360"/>
      <w:jc w:val="both"/>
      <w:outlineLvl w:val="0"/>
    </w:pPr>
    <w:rPr>
      <w:rFonts w:ascii="Times New Roman Bold" w:eastAsia="Times New Roman" w:hAnsi="Times New Roman Bold" w:cs="Times New Roman"/>
      <w:b/>
      <w:bCs/>
      <w:caps/>
      <w:sz w:val="24"/>
      <w:szCs w:val="28"/>
    </w:rPr>
  </w:style>
  <w:style w:type="paragraph" w:styleId="Antrat2">
    <w:name w:val="heading 2"/>
    <w:aliases w:val="H2,Headline 2,h2,2,headi,heading2,h21,h22,21,l2,kopregel 2,HD2,Heading 2 Hidden,Proposal,Level 2 Heading,Numbered indent 2,ni2,Hanging 2 Indent,numbered indent 2,exercise,Heading 2 substyle,Heading 2 CFMU,Para 2,Chapter Number/Appendix Letter"/>
    <w:basedOn w:val="Antrat1"/>
    <w:next w:val="prastasis"/>
    <w:link w:val="Antrat2Diagrama"/>
    <w:uiPriority w:val="9"/>
    <w:unhideWhenUsed/>
    <w:qFormat/>
    <w:rsid w:val="00990DB9"/>
    <w:pPr>
      <w:numPr>
        <w:ilvl w:val="1"/>
      </w:numPr>
      <w:spacing w:before="240" w:after="120"/>
      <w:outlineLvl w:val="1"/>
    </w:pPr>
    <w:rPr>
      <w:caps w:val="0"/>
      <w:szCs w:val="24"/>
    </w:rPr>
  </w:style>
  <w:style w:type="paragraph" w:styleId="Antrat3">
    <w:name w:val="heading 3"/>
    <w:aliases w:val="H3,Heading 3 (nevda),Section Header3,Sub-Clause Paragraph,Diagrama14,l3,3,h3,3heading,heading 3,3 bullet,b,bullet,SECOND,Second,BLANK2,4 bullet,bdullet,pc heading3,1.2.3.,Org Heading 1,Unterabschnitt,Arial 12 Fett,3m,prop3,TF-Overskrift 3,CT"/>
    <w:basedOn w:val="prastasis"/>
    <w:next w:val="prastasis"/>
    <w:link w:val="Antrat3Diagrama"/>
    <w:uiPriority w:val="9"/>
    <w:unhideWhenUsed/>
    <w:qFormat/>
    <w:rsid w:val="00990DB9"/>
    <w:pPr>
      <w:keepNext/>
      <w:keepLines/>
      <w:spacing w:before="200" w:after="0" w:line="240" w:lineRule="auto"/>
      <w:jc w:val="both"/>
      <w:outlineLvl w:val="2"/>
    </w:pPr>
    <w:rPr>
      <w:rFonts w:ascii="Cambria" w:eastAsia="Times New Roman" w:hAnsi="Cambria" w:cs="Times New Roman"/>
      <w:b/>
      <w:bCs/>
      <w:color w:val="4F81BD"/>
      <w:sz w:val="24"/>
    </w:rPr>
  </w:style>
  <w:style w:type="paragraph" w:styleId="Antrat4">
    <w:name w:val="heading 4"/>
    <w:aliases w:val="H4,Heading 4 (nevda),Sub-Clause Sub-paragraph,Heading 4 Char Char Char Char, Sub-Clause Sub-paragraph,I4,4,l4,heading4,I41,41,l41,heading41,h4,4heading,4 dash,d,Ref Heading 1,rh1,Unterunterabschnitt,H4-Heading 4,a.,heading 4,TF-Overskrift 4,H"/>
    <w:basedOn w:val="prastasis"/>
    <w:next w:val="prastasis"/>
    <w:link w:val="Antrat4Diagrama"/>
    <w:uiPriority w:val="9"/>
    <w:unhideWhenUsed/>
    <w:qFormat/>
    <w:rsid w:val="00990DB9"/>
    <w:pPr>
      <w:keepNext/>
      <w:keepLines/>
      <w:spacing w:before="40" w:after="0" w:line="240" w:lineRule="auto"/>
      <w:jc w:val="both"/>
      <w:outlineLvl w:val="3"/>
    </w:pPr>
    <w:rPr>
      <w:rFonts w:ascii="Cambria" w:eastAsia="Times New Roman" w:hAnsi="Cambria" w:cs="Times New Roman"/>
      <w:i/>
      <w:iCs/>
      <w:color w:val="365F91"/>
      <w:sz w:val="24"/>
    </w:rPr>
  </w:style>
  <w:style w:type="paragraph" w:styleId="Antrat5">
    <w:name w:val="heading 5"/>
    <w:aliases w:val="H5,PIM 5,5,Heading 5 CFMU,Para 5,h5,Heading 5(war),DNV-H5,Block Label,H51,H52,H53,H511,H521,H54,H512,H522,H55,H513,H523,H56,H514,H524,H57,H515,H525,H58,H516,H526,H531,H5111,H5211,H541,H5121,H5221,H551,H5131,H5231,H561,H5141,H5241,H571,H5151"/>
    <w:basedOn w:val="prastasis"/>
    <w:next w:val="prastasis"/>
    <w:link w:val="Antrat5Diagrama"/>
    <w:uiPriority w:val="9"/>
    <w:qFormat/>
    <w:rsid w:val="00990DB9"/>
    <w:pPr>
      <w:keepNext/>
      <w:keepLines/>
      <w:spacing w:before="240" w:after="200" w:line="276" w:lineRule="auto"/>
      <w:ind w:left="1008" w:hanging="1008"/>
      <w:jc w:val="both"/>
      <w:outlineLvl w:val="4"/>
    </w:pPr>
    <w:rPr>
      <w:rFonts w:ascii="Arial" w:eastAsia="Times New Roman" w:hAnsi="Arial" w:cs="Times New Roman"/>
      <w:color w:val="4F5660"/>
      <w:sz w:val="20"/>
    </w:rPr>
  </w:style>
  <w:style w:type="paragraph" w:styleId="Antrat6">
    <w:name w:val="heading 6"/>
    <w:aliases w:val="PIM 6,6,Heading 6 CFMU,h6,H6,DNV-H6,H61,H62,H63,H611,H621,H64,H612,H622,H65,H613,H623,H631,H6111,H6211,H641,H6121,H6221,H66,H614,H624,H632,H6112,H6212,H642,H6122,H6222,H651,H6131,H6231,H6311,H61111,H62111,H6411,H61211,H62211,H67,H615,H625"/>
    <w:basedOn w:val="prastasis"/>
    <w:next w:val="prastasis"/>
    <w:link w:val="Antrat6Diagrama"/>
    <w:uiPriority w:val="9"/>
    <w:qFormat/>
    <w:rsid w:val="00990DB9"/>
    <w:pPr>
      <w:keepNext/>
      <w:keepLines/>
      <w:spacing w:before="200" w:after="0" w:line="276" w:lineRule="auto"/>
      <w:ind w:left="1152" w:hanging="1152"/>
      <w:jc w:val="both"/>
      <w:outlineLvl w:val="5"/>
    </w:pPr>
    <w:rPr>
      <w:rFonts w:ascii="Cambria" w:eastAsia="Times New Roman" w:hAnsi="Cambria" w:cs="Times New Roman"/>
      <w:i/>
      <w:iCs/>
      <w:color w:val="243F60"/>
      <w:sz w:val="20"/>
    </w:rPr>
  </w:style>
  <w:style w:type="paragraph" w:styleId="Antrat7">
    <w:name w:val="heading 7"/>
    <w:aliases w:val="PIM 7,Heading 7 CFMU,h7,DNV-H7"/>
    <w:basedOn w:val="prastasis"/>
    <w:next w:val="prastasis"/>
    <w:link w:val="Antrat7Diagrama"/>
    <w:uiPriority w:val="9"/>
    <w:qFormat/>
    <w:rsid w:val="00990DB9"/>
    <w:pPr>
      <w:keepNext/>
      <w:keepLines/>
      <w:spacing w:before="200" w:after="0" w:line="276" w:lineRule="auto"/>
      <w:ind w:left="1296" w:hanging="1296"/>
      <w:jc w:val="both"/>
      <w:outlineLvl w:val="6"/>
    </w:pPr>
    <w:rPr>
      <w:rFonts w:ascii="Cambria" w:eastAsia="Times New Roman" w:hAnsi="Cambria" w:cs="Times New Roman"/>
      <w:i/>
      <w:iCs/>
      <w:color w:val="404040"/>
      <w:sz w:val="20"/>
    </w:rPr>
  </w:style>
  <w:style w:type="paragraph" w:styleId="Antrat8">
    <w:name w:val="heading 8"/>
    <w:basedOn w:val="prastasis"/>
    <w:next w:val="prastasis"/>
    <w:link w:val="Antrat8Diagrama"/>
    <w:uiPriority w:val="9"/>
    <w:qFormat/>
    <w:rsid w:val="00990DB9"/>
    <w:pPr>
      <w:keepNext/>
      <w:keepLines/>
      <w:spacing w:before="200" w:after="0" w:line="276" w:lineRule="auto"/>
      <w:ind w:left="1440" w:hanging="1440"/>
      <w:jc w:val="both"/>
      <w:outlineLvl w:val="7"/>
    </w:pPr>
    <w:rPr>
      <w:rFonts w:ascii="Cambria" w:eastAsia="Times New Roman" w:hAnsi="Cambria" w:cs="Times New Roman"/>
      <w:color w:val="404040"/>
      <w:sz w:val="20"/>
      <w:szCs w:val="20"/>
    </w:rPr>
  </w:style>
  <w:style w:type="paragraph" w:styleId="Antrat9">
    <w:name w:val="heading 9"/>
    <w:aliases w:val="PIM 9"/>
    <w:basedOn w:val="prastasis"/>
    <w:next w:val="prastasis"/>
    <w:link w:val="Antrat9Diagrama"/>
    <w:uiPriority w:val="9"/>
    <w:qFormat/>
    <w:rsid w:val="00990DB9"/>
    <w:pPr>
      <w:keepNext/>
      <w:keepLines/>
      <w:spacing w:before="200" w:after="0" w:line="276" w:lineRule="auto"/>
      <w:ind w:left="1584" w:hanging="1584"/>
      <w:jc w:val="both"/>
      <w:outlineLvl w:val="8"/>
    </w:pPr>
    <w:rPr>
      <w:rFonts w:ascii="Cambria" w:eastAsia="Times New Roman" w:hAnsi="Cambria" w:cs="Times New Roman"/>
      <w:i/>
      <w:iCs/>
      <w:color w:val="404040"/>
      <w:sz w:val="20"/>
      <w:szCs w:val="2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H1 Diagrama,Headline 1 Diagrama,h1 Diagrama,Hoofdstuk Diagrama,Section Heading Diagrama,A MAJOR/BOLD Diagrama,Heading 1 CFMU Diagrama,Para 1 Diagrama,l1 Diagrama,Head 1 (Chapter heading) Diagrama,Head 1 Diagrama,Head 11 Diagrama"/>
    <w:basedOn w:val="Numatytasispastraiposriftas"/>
    <w:link w:val="Antrat1"/>
    <w:uiPriority w:val="9"/>
    <w:qFormat/>
    <w:rsid w:val="00990DB9"/>
    <w:rPr>
      <w:rFonts w:ascii="Times New Roman Bold" w:eastAsia="Times New Roman" w:hAnsi="Times New Roman Bold" w:cs="Times New Roman"/>
      <w:b/>
      <w:bCs/>
      <w:caps/>
      <w:sz w:val="24"/>
      <w:szCs w:val="28"/>
    </w:rPr>
  </w:style>
  <w:style w:type="character" w:customStyle="1" w:styleId="Antrat2Diagrama">
    <w:name w:val="Antraštė 2 Diagrama"/>
    <w:aliases w:val="H2 Diagrama,Headline 2 Diagrama,h2 Diagrama,2 Diagrama,headi Diagrama,heading2 Diagrama,h21 Diagrama,h22 Diagrama,21 Diagrama,l2 Diagrama,kopregel 2 Diagrama,HD2 Diagrama,Heading 2 Hidden Diagrama,Proposal Diagrama,ni2 Diagrama"/>
    <w:basedOn w:val="Numatytasispastraiposriftas"/>
    <w:link w:val="Antrat2"/>
    <w:uiPriority w:val="9"/>
    <w:qFormat/>
    <w:rsid w:val="00990DB9"/>
    <w:rPr>
      <w:rFonts w:ascii="Times New Roman Bold" w:eastAsia="Times New Roman" w:hAnsi="Times New Roman Bold" w:cs="Times New Roman"/>
      <w:b/>
      <w:bCs/>
      <w:sz w:val="24"/>
      <w:szCs w:val="24"/>
    </w:rPr>
  </w:style>
  <w:style w:type="character" w:customStyle="1" w:styleId="Antrat3Diagrama">
    <w:name w:val="Antraštė 3 Diagrama"/>
    <w:aliases w:val="H3 Diagrama,Heading 3 (nevda) Diagrama,Section Header3 Diagrama,Sub-Clause Paragraph Diagrama,Diagrama14 Diagrama,l3 Diagrama,3 Diagrama,h3 Diagrama,3heading Diagrama,heading 3 Diagrama,3 bullet Diagrama,b Diagrama,bullet Diagrama"/>
    <w:basedOn w:val="Numatytasispastraiposriftas"/>
    <w:link w:val="Antrat3"/>
    <w:uiPriority w:val="9"/>
    <w:qFormat/>
    <w:rsid w:val="00990DB9"/>
    <w:rPr>
      <w:rFonts w:ascii="Cambria" w:eastAsia="Times New Roman" w:hAnsi="Cambria" w:cs="Times New Roman"/>
      <w:b/>
      <w:bCs/>
      <w:color w:val="4F81BD"/>
      <w:sz w:val="24"/>
    </w:rPr>
  </w:style>
  <w:style w:type="character" w:customStyle="1" w:styleId="Antrat4Diagrama">
    <w:name w:val="Antraštė 4 Diagrama"/>
    <w:aliases w:val="H4 Diagrama,Heading 4 (nevda) Diagrama,Sub-Clause Sub-paragraph Diagrama,Heading 4 Char Char Char Char Diagrama, Sub-Clause Sub-paragraph Diagrama,I4 Diagrama,4 Diagrama,l4 Diagrama,heading4 Diagrama,I41 Diagrama,41 Diagrama"/>
    <w:basedOn w:val="Numatytasispastraiposriftas"/>
    <w:link w:val="Antrat4"/>
    <w:uiPriority w:val="9"/>
    <w:qFormat/>
    <w:rsid w:val="00990DB9"/>
    <w:rPr>
      <w:rFonts w:ascii="Cambria" w:eastAsia="Times New Roman" w:hAnsi="Cambria" w:cs="Times New Roman"/>
      <w:i/>
      <w:iCs/>
      <w:color w:val="365F91"/>
      <w:sz w:val="24"/>
    </w:rPr>
  </w:style>
  <w:style w:type="character" w:customStyle="1" w:styleId="Antrat5Diagrama">
    <w:name w:val="Antraštė 5 Diagrama"/>
    <w:aliases w:val="H5 Diagrama,PIM 5 Diagrama,5 Diagrama,Heading 5 CFMU Diagrama,Para 5 Diagrama,h5 Diagrama,Heading 5(war) Diagrama,DNV-H5 Diagrama,Block Label Diagrama,H51 Diagrama,H52 Diagrama,H53 Diagrama,H511 Diagrama,H521 Diagrama,H54 Diagrama"/>
    <w:basedOn w:val="Numatytasispastraiposriftas"/>
    <w:link w:val="Antrat5"/>
    <w:uiPriority w:val="9"/>
    <w:qFormat/>
    <w:rsid w:val="00990DB9"/>
    <w:rPr>
      <w:rFonts w:ascii="Arial" w:eastAsia="Times New Roman" w:hAnsi="Arial" w:cs="Times New Roman"/>
      <w:color w:val="4F5660"/>
      <w:sz w:val="20"/>
    </w:rPr>
  </w:style>
  <w:style w:type="character" w:customStyle="1" w:styleId="Antrat6Diagrama">
    <w:name w:val="Antraštė 6 Diagrama"/>
    <w:aliases w:val="PIM 6 Diagrama,6 Diagrama,Heading 6 CFMU Diagrama,h6 Diagrama,H6 Diagrama,DNV-H6 Diagrama,H61 Diagrama,H62 Diagrama,H63 Diagrama,H611 Diagrama,H621 Diagrama,H64 Diagrama,H612 Diagrama,H622 Diagrama,H65 Diagrama,H613 Diagrama"/>
    <w:basedOn w:val="Numatytasispastraiposriftas"/>
    <w:link w:val="Antrat6"/>
    <w:uiPriority w:val="9"/>
    <w:qFormat/>
    <w:rsid w:val="00990DB9"/>
    <w:rPr>
      <w:rFonts w:ascii="Cambria" w:eastAsia="Times New Roman" w:hAnsi="Cambria" w:cs="Times New Roman"/>
      <w:i/>
      <w:iCs/>
      <w:color w:val="243F60"/>
      <w:sz w:val="20"/>
    </w:rPr>
  </w:style>
  <w:style w:type="character" w:customStyle="1" w:styleId="Antrat7Diagrama">
    <w:name w:val="Antraštė 7 Diagrama"/>
    <w:aliases w:val="PIM 7 Diagrama,Heading 7 CFMU Diagrama,h7 Diagrama,DNV-H7 Diagrama"/>
    <w:basedOn w:val="Numatytasispastraiposriftas"/>
    <w:link w:val="Antrat7"/>
    <w:uiPriority w:val="9"/>
    <w:qFormat/>
    <w:rsid w:val="00990DB9"/>
    <w:rPr>
      <w:rFonts w:ascii="Cambria" w:eastAsia="Times New Roman" w:hAnsi="Cambria" w:cs="Times New Roman"/>
      <w:i/>
      <w:iCs/>
      <w:color w:val="404040"/>
      <w:sz w:val="20"/>
    </w:rPr>
  </w:style>
  <w:style w:type="character" w:customStyle="1" w:styleId="Antrat8Diagrama">
    <w:name w:val="Antraštė 8 Diagrama"/>
    <w:basedOn w:val="Numatytasispastraiposriftas"/>
    <w:link w:val="Antrat8"/>
    <w:uiPriority w:val="9"/>
    <w:qFormat/>
    <w:rsid w:val="00990DB9"/>
    <w:rPr>
      <w:rFonts w:ascii="Cambria" w:eastAsia="Times New Roman" w:hAnsi="Cambria" w:cs="Times New Roman"/>
      <w:color w:val="404040"/>
      <w:sz w:val="20"/>
      <w:szCs w:val="20"/>
    </w:rPr>
  </w:style>
  <w:style w:type="character" w:customStyle="1" w:styleId="Antrat9Diagrama">
    <w:name w:val="Antraštė 9 Diagrama"/>
    <w:aliases w:val="PIM 9 Diagrama"/>
    <w:basedOn w:val="Numatytasispastraiposriftas"/>
    <w:link w:val="Antrat9"/>
    <w:uiPriority w:val="9"/>
    <w:qFormat/>
    <w:rsid w:val="00990DB9"/>
    <w:rPr>
      <w:rFonts w:ascii="Cambria" w:eastAsia="Times New Roman" w:hAnsi="Cambria" w:cs="Times New Roman"/>
      <w:i/>
      <w:iCs/>
      <w:color w:val="404040"/>
      <w:sz w:val="20"/>
      <w:szCs w:val="20"/>
    </w:rPr>
  </w:style>
  <w:style w:type="numbering" w:customStyle="1" w:styleId="NoList1">
    <w:name w:val="No List1"/>
    <w:next w:val="Sraonra"/>
    <w:uiPriority w:val="99"/>
    <w:semiHidden/>
    <w:unhideWhenUsed/>
    <w:rsid w:val="00990DB9"/>
  </w:style>
  <w:style w:type="paragraph" w:customStyle="1" w:styleId="Char7DiagramaDiagramaCharDiagramaDiagramaCharDiagramaDiagrama">
    <w:name w:val="Char7 Diagrama Diagrama Char Diagrama Diagrama Char Diagrama Diagrama"/>
    <w:basedOn w:val="prastasis"/>
    <w:rsid w:val="00990DB9"/>
    <w:pPr>
      <w:spacing w:line="240" w:lineRule="exact"/>
      <w:jc w:val="both"/>
    </w:pPr>
    <w:rPr>
      <w:rFonts w:ascii="Tahoma" w:eastAsia="Times New Roman" w:hAnsi="Tahoma" w:cs="Times New Roman"/>
      <w:sz w:val="20"/>
      <w:szCs w:val="20"/>
    </w:rPr>
  </w:style>
  <w:style w:type="paragraph" w:customStyle="1" w:styleId="Tablebody">
    <w:name w:val="Table_body"/>
    <w:basedOn w:val="prastasis"/>
    <w:link w:val="TablebodyChar"/>
    <w:rsid w:val="00990DB9"/>
    <w:pPr>
      <w:spacing w:before="120" w:after="120" w:line="240" w:lineRule="auto"/>
      <w:contextualSpacing/>
      <w:jc w:val="both"/>
    </w:pPr>
    <w:rPr>
      <w:rFonts w:ascii="Times New Roman" w:eastAsia="Times New Roman" w:hAnsi="Times New Roman" w:cs="Times New Roman"/>
      <w:sz w:val="24"/>
      <w:szCs w:val="20"/>
      <w:lang w:eastAsia="lt-LT"/>
    </w:rPr>
  </w:style>
  <w:style w:type="character" w:customStyle="1" w:styleId="TablebodyChar">
    <w:name w:val="Table_body Char"/>
    <w:link w:val="Tablebody"/>
    <w:locked/>
    <w:rsid w:val="00990DB9"/>
    <w:rPr>
      <w:rFonts w:ascii="Times New Roman" w:eastAsia="Times New Roman" w:hAnsi="Times New Roman" w:cs="Times New Roman"/>
      <w:sz w:val="24"/>
      <w:szCs w:val="20"/>
      <w:lang w:eastAsia="lt-LT"/>
    </w:rPr>
  </w:style>
  <w:style w:type="character" w:styleId="Eilutsnumeris">
    <w:name w:val="line number"/>
    <w:uiPriority w:val="99"/>
    <w:rsid w:val="00990DB9"/>
    <w:rPr>
      <w:rFonts w:cs="Times New Roman"/>
    </w:rPr>
  </w:style>
  <w:style w:type="character" w:customStyle="1" w:styleId="Heading2">
    <w:name w:val="Heading #2_"/>
    <w:link w:val="Heading20"/>
    <w:rsid w:val="00990DB9"/>
    <w:rPr>
      <w:rFonts w:ascii="Times New Roman" w:eastAsia="Times New Roman" w:hAnsi="Times New Roman" w:cs="Times New Roman"/>
      <w:sz w:val="23"/>
      <w:szCs w:val="23"/>
      <w:shd w:val="clear" w:color="auto" w:fill="FFFFFF"/>
    </w:rPr>
  </w:style>
  <w:style w:type="paragraph" w:customStyle="1" w:styleId="Heading20">
    <w:name w:val="Heading #2"/>
    <w:basedOn w:val="prastasis"/>
    <w:link w:val="Heading2"/>
    <w:rsid w:val="00990DB9"/>
    <w:pPr>
      <w:shd w:val="clear" w:color="auto" w:fill="FFFFFF"/>
      <w:spacing w:before="300" w:after="180" w:line="0" w:lineRule="atLeast"/>
      <w:jc w:val="both"/>
      <w:outlineLvl w:val="1"/>
    </w:pPr>
    <w:rPr>
      <w:rFonts w:ascii="Times New Roman" w:eastAsia="Times New Roman" w:hAnsi="Times New Roman" w:cs="Times New Roman"/>
      <w:sz w:val="23"/>
      <w:szCs w:val="23"/>
    </w:rPr>
  </w:style>
  <w:style w:type="paragraph" w:styleId="Sraopastraipa">
    <w:name w:val="List Paragraph"/>
    <w:aliases w:val="Table of contents numbered,List Paragraph21,List Paragraph1,List Paragraph2,Bullet EY,ERP-List Paragraph,List Paragraph11,Numbering,List Paragraph22,List Paragraph Red,Paragraph,List Paragraph111,Sąrašo pastraipa.Bullet,Normal bullet 2"/>
    <w:basedOn w:val="prastasis"/>
    <w:link w:val="SraopastraipaDiagrama"/>
    <w:uiPriority w:val="34"/>
    <w:qFormat/>
    <w:rsid w:val="00990DB9"/>
    <w:pPr>
      <w:spacing w:after="0" w:line="240" w:lineRule="auto"/>
      <w:ind w:left="720"/>
      <w:contextualSpacing/>
      <w:jc w:val="both"/>
    </w:pPr>
    <w:rPr>
      <w:rFonts w:ascii="Times New Roman" w:eastAsia="Calibri" w:hAnsi="Times New Roman" w:cs="Times New Roman"/>
      <w:sz w:val="24"/>
    </w:rPr>
  </w:style>
  <w:style w:type="character" w:customStyle="1" w:styleId="SraopastraipaDiagrama">
    <w:name w:val="Sąrašo pastraipa Diagrama"/>
    <w:aliases w:val="Table of contents numbered Diagrama,List Paragraph21 Diagrama,List Paragraph1 Diagrama,List Paragraph2 Diagrama,Bullet EY Diagrama,ERP-List Paragraph Diagrama,List Paragraph11 Diagrama,Numbering Diagrama,Paragraph Diagrama"/>
    <w:link w:val="Sraopastraipa"/>
    <w:uiPriority w:val="34"/>
    <w:qFormat/>
    <w:rsid w:val="00990DB9"/>
    <w:rPr>
      <w:rFonts w:ascii="Times New Roman" w:eastAsia="Calibri" w:hAnsi="Times New Roman" w:cs="Times New Roman"/>
      <w:sz w:val="24"/>
    </w:rPr>
  </w:style>
  <w:style w:type="character" w:customStyle="1" w:styleId="bzdidziosiospetitu">
    <w:name w:val="bz didziosios petitu"/>
    <w:rsid w:val="00990DB9"/>
    <w:rPr>
      <w:rFonts w:ascii="Palemonas" w:hAnsi="Palemonas"/>
      <w:smallCaps/>
      <w:color w:val="000000"/>
      <w:sz w:val="20"/>
    </w:rPr>
  </w:style>
  <w:style w:type="character" w:customStyle="1" w:styleId="bzkursyvas">
    <w:name w:val="bz kursyvas"/>
    <w:rsid w:val="00990DB9"/>
    <w:rPr>
      <w:rFonts w:ascii="Palemonas" w:hAnsi="Palemonas"/>
      <w:i/>
      <w:color w:val="000000"/>
      <w:sz w:val="24"/>
    </w:rPr>
  </w:style>
  <w:style w:type="character" w:customStyle="1" w:styleId="bzpaprastas">
    <w:name w:val="bz paprastas"/>
    <w:rsid w:val="00990DB9"/>
    <w:rPr>
      <w:rFonts w:ascii="Palemonas" w:hAnsi="Palemonas"/>
      <w:color w:val="000000"/>
      <w:sz w:val="24"/>
    </w:rPr>
  </w:style>
  <w:style w:type="character" w:customStyle="1" w:styleId="bzpetitas">
    <w:name w:val="bz petitas"/>
    <w:rsid w:val="00990DB9"/>
    <w:rPr>
      <w:rFonts w:ascii="Palemonas" w:hAnsi="Palemonas"/>
      <w:color w:val="000000"/>
      <w:sz w:val="20"/>
    </w:rPr>
  </w:style>
  <w:style w:type="character" w:customStyle="1" w:styleId="bzpusjuodis">
    <w:name w:val="bz pusjuodis"/>
    <w:rsid w:val="00990DB9"/>
    <w:rPr>
      <w:rFonts w:ascii="Palemonas" w:hAnsi="Palemonas"/>
      <w:b/>
      <w:color w:val="000000"/>
      <w:sz w:val="24"/>
    </w:rPr>
  </w:style>
  <w:style w:type="paragraph" w:styleId="Pagrindinistekstas">
    <w:name w:val="Body Text"/>
    <w:aliases w:val="body text,contents,bt,Corps de texte,body tesx,heading_txt,bodytxy2...,bodytxy2... Diagrama Diagrama Diagrama Diagrama,bodytxy2... Diagrama Diagrama Diagrama,Char Char Char Char,Char Char Cha,Char Char Char,Char Char,1 Char,body inde"/>
    <w:basedOn w:val="prastasis"/>
    <w:link w:val="PagrindinistekstasDiagrama"/>
    <w:qFormat/>
    <w:rsid w:val="00990DB9"/>
    <w:pPr>
      <w:tabs>
        <w:tab w:val="left" w:pos="680"/>
      </w:tabs>
      <w:suppressAutoHyphens/>
      <w:spacing w:after="120" w:line="100" w:lineRule="atLeast"/>
      <w:jc w:val="both"/>
    </w:pPr>
    <w:rPr>
      <w:rFonts w:ascii="Calibri" w:eastAsia="Times New Roman" w:hAnsi="Calibri" w:cs="font238"/>
      <w:kern w:val="1"/>
      <w:sz w:val="24"/>
      <w:lang w:eastAsia="ar-SA"/>
    </w:rPr>
  </w:style>
  <w:style w:type="character" w:customStyle="1" w:styleId="PagrindinistekstasDiagrama">
    <w:name w:val="Pagrindinis tekstas Diagrama"/>
    <w:aliases w:val="body text Diagrama,contents Diagrama,bt Diagrama,Corps de texte Diagrama,body tesx Diagrama,heading_txt Diagrama,bodytxy2... Diagrama,bodytxy2... Diagrama Diagrama Diagrama Diagrama Diagrama,Char Char Char Char Diagrama"/>
    <w:basedOn w:val="Numatytasispastraiposriftas"/>
    <w:link w:val="Pagrindinistekstas"/>
    <w:qFormat/>
    <w:rsid w:val="00990DB9"/>
    <w:rPr>
      <w:rFonts w:ascii="Calibri" w:eastAsia="Times New Roman" w:hAnsi="Calibri" w:cs="font238"/>
      <w:kern w:val="1"/>
      <w:sz w:val="24"/>
      <w:lang w:eastAsia="ar-SA"/>
    </w:rPr>
  </w:style>
  <w:style w:type="character" w:styleId="Hipersaitas">
    <w:name w:val="Hyperlink"/>
    <w:aliases w:val="Alna"/>
    <w:uiPriority w:val="99"/>
    <w:unhideWhenUsed/>
    <w:qFormat/>
    <w:rsid w:val="00990DB9"/>
    <w:rPr>
      <w:color w:val="0000FF"/>
      <w:u w:val="single"/>
    </w:rPr>
  </w:style>
  <w:style w:type="paragraph" w:customStyle="1" w:styleId="Tekstas">
    <w:name w:val="Tekstas"/>
    <w:basedOn w:val="prastasis"/>
    <w:autoRedefine/>
    <w:rsid w:val="00990DB9"/>
    <w:pPr>
      <w:spacing w:after="0" w:line="240" w:lineRule="auto"/>
      <w:jc w:val="both"/>
    </w:pPr>
    <w:rPr>
      <w:rFonts w:ascii="Times New Roman" w:eastAsia="Calibri" w:hAnsi="Times New Roman" w:cs="Times New Roman"/>
      <w:sz w:val="24"/>
      <w:szCs w:val="24"/>
    </w:rPr>
  </w:style>
  <w:style w:type="paragraph" w:customStyle="1" w:styleId="Char7DiagramaDiagramaCharDiagramaDiagramaCharDiagramaDiagrama3">
    <w:name w:val="Char7 Diagrama Diagrama Char Diagrama Diagrama Char Diagrama Diagrama3"/>
    <w:basedOn w:val="prastasis"/>
    <w:rsid w:val="00990DB9"/>
    <w:pPr>
      <w:spacing w:line="240" w:lineRule="exact"/>
      <w:jc w:val="both"/>
    </w:pPr>
    <w:rPr>
      <w:rFonts w:ascii="Tahoma" w:eastAsia="Times New Roman" w:hAnsi="Tahoma" w:cs="Times New Roman"/>
      <w:sz w:val="20"/>
      <w:szCs w:val="20"/>
    </w:rPr>
  </w:style>
  <w:style w:type="character" w:styleId="Perirtashipersaitas">
    <w:name w:val="FollowedHyperlink"/>
    <w:unhideWhenUsed/>
    <w:qFormat/>
    <w:rsid w:val="00990DB9"/>
    <w:rPr>
      <w:color w:val="800080"/>
      <w:u w:val="single"/>
    </w:rPr>
  </w:style>
  <w:style w:type="paragraph" w:customStyle="1" w:styleId="Char7DiagramaDiagramaCharDiagramaDiagramaCharDiagramaDiagrama2">
    <w:name w:val="Char7 Diagrama Diagrama Char Diagrama Diagrama Char Diagrama Diagrama2"/>
    <w:basedOn w:val="prastasis"/>
    <w:rsid w:val="00990DB9"/>
    <w:pPr>
      <w:spacing w:line="240" w:lineRule="exact"/>
      <w:jc w:val="both"/>
    </w:pPr>
    <w:rPr>
      <w:rFonts w:ascii="Tahoma" w:eastAsia="Times New Roman" w:hAnsi="Tahoma" w:cs="Times New Roman"/>
      <w:sz w:val="20"/>
      <w:szCs w:val="20"/>
    </w:rPr>
  </w:style>
  <w:style w:type="paragraph" w:styleId="Antrat">
    <w:name w:val="caption"/>
    <w:aliases w:val="Table caption,paveikslas,Paveikslo pavadinimas,Paveiksliukai,AL caption,CaptionCFMU,CaptionTLS,CaptionLt,Lentetes pavadinimas,Abb., Char,PROIT-Caption"/>
    <w:basedOn w:val="prastasis"/>
    <w:next w:val="prastasis"/>
    <w:link w:val="AntratDiagrama"/>
    <w:unhideWhenUsed/>
    <w:qFormat/>
    <w:rsid w:val="00990DB9"/>
    <w:pPr>
      <w:spacing w:after="0" w:line="240" w:lineRule="auto"/>
      <w:jc w:val="both"/>
    </w:pPr>
    <w:rPr>
      <w:rFonts w:ascii="Times New Roman" w:eastAsia="Calibri" w:hAnsi="Times New Roman" w:cs="Times New Roman"/>
      <w:b/>
      <w:bCs/>
      <w:color w:val="4F81BD"/>
      <w:sz w:val="18"/>
      <w:szCs w:val="18"/>
    </w:rPr>
  </w:style>
  <w:style w:type="paragraph" w:styleId="Turinioantrat">
    <w:name w:val="TOC Heading"/>
    <w:basedOn w:val="Antrat1"/>
    <w:next w:val="prastasis"/>
    <w:uiPriority w:val="39"/>
    <w:unhideWhenUsed/>
    <w:qFormat/>
    <w:rsid w:val="00990DB9"/>
    <w:pPr>
      <w:numPr>
        <w:numId w:val="0"/>
      </w:numPr>
      <w:spacing w:before="480" w:after="0"/>
      <w:jc w:val="left"/>
      <w:outlineLvl w:val="9"/>
    </w:pPr>
    <w:rPr>
      <w:rFonts w:ascii="Cambria" w:hAnsi="Cambria"/>
      <w:color w:val="365F91"/>
      <w:lang w:val="en-US" w:eastAsia="ja-JP"/>
    </w:rPr>
  </w:style>
  <w:style w:type="paragraph" w:styleId="Turinys1">
    <w:name w:val="toc 1"/>
    <w:basedOn w:val="prastasis"/>
    <w:next w:val="prastasis"/>
    <w:autoRedefine/>
    <w:uiPriority w:val="39"/>
    <w:unhideWhenUsed/>
    <w:qFormat/>
    <w:rsid w:val="00990DB9"/>
    <w:pPr>
      <w:tabs>
        <w:tab w:val="left" w:pos="426"/>
        <w:tab w:val="right" w:leader="dot" w:pos="9962"/>
      </w:tabs>
      <w:spacing w:after="0" w:line="240" w:lineRule="auto"/>
      <w:jc w:val="center"/>
    </w:pPr>
    <w:rPr>
      <w:rFonts w:ascii="Times New Roman" w:eastAsia="Calibri" w:hAnsi="Times New Roman" w:cs="Times New Roman"/>
      <w:b/>
      <w:caps/>
      <w:sz w:val="24"/>
    </w:rPr>
  </w:style>
  <w:style w:type="paragraph" w:styleId="Turinys2">
    <w:name w:val="toc 2"/>
    <w:basedOn w:val="prastasis"/>
    <w:next w:val="prastasis"/>
    <w:autoRedefine/>
    <w:uiPriority w:val="39"/>
    <w:unhideWhenUsed/>
    <w:qFormat/>
    <w:rsid w:val="00990DB9"/>
    <w:pPr>
      <w:tabs>
        <w:tab w:val="left" w:pos="426"/>
        <w:tab w:val="left" w:pos="936"/>
        <w:tab w:val="right" w:leader="dot" w:pos="9962"/>
      </w:tabs>
      <w:spacing w:after="0" w:line="240" w:lineRule="auto"/>
      <w:ind w:right="4"/>
      <w:jc w:val="both"/>
    </w:pPr>
    <w:rPr>
      <w:rFonts w:ascii="Times New Roman" w:eastAsia="Calibri" w:hAnsi="Times New Roman" w:cs="Times New Roman"/>
      <w:sz w:val="24"/>
    </w:rPr>
  </w:style>
  <w:style w:type="paragraph" w:styleId="Turinys3">
    <w:name w:val="toc 3"/>
    <w:basedOn w:val="prastasis"/>
    <w:next w:val="prastasis"/>
    <w:autoRedefine/>
    <w:uiPriority w:val="39"/>
    <w:unhideWhenUsed/>
    <w:qFormat/>
    <w:rsid w:val="00990DB9"/>
    <w:pPr>
      <w:tabs>
        <w:tab w:val="left" w:pos="1049"/>
        <w:tab w:val="right" w:leader="dot" w:pos="9962"/>
      </w:tabs>
      <w:spacing w:after="0" w:line="240" w:lineRule="auto"/>
      <w:ind w:left="425"/>
      <w:jc w:val="both"/>
    </w:pPr>
    <w:rPr>
      <w:rFonts w:ascii="Times New Roman" w:eastAsia="Times New Roman" w:hAnsi="Times New Roman" w:cs="Times New Roman"/>
    </w:rPr>
  </w:style>
  <w:style w:type="paragraph" w:styleId="Turinys4">
    <w:name w:val="toc 4"/>
    <w:basedOn w:val="prastasis"/>
    <w:next w:val="prastasis"/>
    <w:autoRedefine/>
    <w:uiPriority w:val="39"/>
    <w:unhideWhenUsed/>
    <w:rsid w:val="00990DB9"/>
    <w:pPr>
      <w:spacing w:after="100" w:line="240" w:lineRule="auto"/>
      <w:ind w:left="660"/>
      <w:jc w:val="both"/>
    </w:pPr>
    <w:rPr>
      <w:rFonts w:ascii="Calibri" w:eastAsia="Times New Roman" w:hAnsi="Calibri" w:cs="Times New Roman"/>
    </w:rPr>
  </w:style>
  <w:style w:type="paragraph" w:styleId="Turinys5">
    <w:name w:val="toc 5"/>
    <w:basedOn w:val="prastasis"/>
    <w:next w:val="prastasis"/>
    <w:autoRedefine/>
    <w:uiPriority w:val="39"/>
    <w:unhideWhenUsed/>
    <w:rsid w:val="00990DB9"/>
    <w:pPr>
      <w:spacing w:after="100" w:line="240" w:lineRule="auto"/>
      <w:ind w:left="880"/>
      <w:jc w:val="both"/>
    </w:pPr>
    <w:rPr>
      <w:rFonts w:ascii="Calibri" w:eastAsia="Times New Roman" w:hAnsi="Calibri" w:cs="Times New Roman"/>
    </w:rPr>
  </w:style>
  <w:style w:type="paragraph" w:styleId="Turinys6">
    <w:name w:val="toc 6"/>
    <w:basedOn w:val="prastasis"/>
    <w:next w:val="prastasis"/>
    <w:autoRedefine/>
    <w:uiPriority w:val="39"/>
    <w:unhideWhenUsed/>
    <w:rsid w:val="00990DB9"/>
    <w:pPr>
      <w:spacing w:after="100" w:line="240" w:lineRule="auto"/>
      <w:ind w:left="1100"/>
      <w:jc w:val="both"/>
    </w:pPr>
    <w:rPr>
      <w:rFonts w:ascii="Calibri" w:eastAsia="Times New Roman" w:hAnsi="Calibri" w:cs="Times New Roman"/>
    </w:rPr>
  </w:style>
  <w:style w:type="paragraph" w:styleId="Turinys7">
    <w:name w:val="toc 7"/>
    <w:basedOn w:val="prastasis"/>
    <w:next w:val="prastasis"/>
    <w:autoRedefine/>
    <w:uiPriority w:val="39"/>
    <w:unhideWhenUsed/>
    <w:rsid w:val="00990DB9"/>
    <w:pPr>
      <w:spacing w:after="100" w:line="240" w:lineRule="auto"/>
      <w:ind w:left="1320"/>
      <w:jc w:val="both"/>
    </w:pPr>
    <w:rPr>
      <w:rFonts w:ascii="Calibri" w:eastAsia="Times New Roman" w:hAnsi="Calibri" w:cs="Times New Roman"/>
    </w:rPr>
  </w:style>
  <w:style w:type="paragraph" w:styleId="Turinys8">
    <w:name w:val="toc 8"/>
    <w:basedOn w:val="prastasis"/>
    <w:next w:val="prastasis"/>
    <w:autoRedefine/>
    <w:uiPriority w:val="39"/>
    <w:unhideWhenUsed/>
    <w:rsid w:val="00990DB9"/>
    <w:pPr>
      <w:spacing w:after="100" w:line="240" w:lineRule="auto"/>
      <w:ind w:left="1540"/>
      <w:jc w:val="both"/>
    </w:pPr>
    <w:rPr>
      <w:rFonts w:ascii="Calibri" w:eastAsia="Times New Roman" w:hAnsi="Calibri" w:cs="Times New Roman"/>
    </w:rPr>
  </w:style>
  <w:style w:type="paragraph" w:styleId="Turinys9">
    <w:name w:val="toc 9"/>
    <w:basedOn w:val="prastasis"/>
    <w:next w:val="prastasis"/>
    <w:autoRedefine/>
    <w:uiPriority w:val="39"/>
    <w:unhideWhenUsed/>
    <w:rsid w:val="00990DB9"/>
    <w:pPr>
      <w:spacing w:after="100" w:line="240" w:lineRule="auto"/>
      <w:ind w:left="1760"/>
      <w:jc w:val="both"/>
    </w:pPr>
    <w:rPr>
      <w:rFonts w:ascii="Calibri" w:eastAsia="Times New Roman" w:hAnsi="Calibri" w:cs="Times New Roman"/>
    </w:rPr>
  </w:style>
  <w:style w:type="paragraph" w:styleId="Debesliotekstas">
    <w:name w:val="Balloon Text"/>
    <w:basedOn w:val="prastasis"/>
    <w:link w:val="DebesliotekstasDiagrama"/>
    <w:unhideWhenUsed/>
    <w:qFormat/>
    <w:rsid w:val="00990DB9"/>
    <w:pPr>
      <w:spacing w:after="0" w:line="240" w:lineRule="auto"/>
      <w:jc w:val="both"/>
    </w:pPr>
    <w:rPr>
      <w:rFonts w:ascii="Tahoma" w:eastAsia="Calibri" w:hAnsi="Tahoma" w:cs="Tahoma"/>
      <w:sz w:val="16"/>
      <w:szCs w:val="16"/>
    </w:rPr>
  </w:style>
  <w:style w:type="character" w:customStyle="1" w:styleId="DebesliotekstasDiagrama">
    <w:name w:val="Debesėlio tekstas Diagrama"/>
    <w:basedOn w:val="Numatytasispastraiposriftas"/>
    <w:link w:val="Debesliotekstas"/>
    <w:uiPriority w:val="99"/>
    <w:qFormat/>
    <w:rsid w:val="00990DB9"/>
    <w:rPr>
      <w:rFonts w:ascii="Tahoma" w:eastAsia="Calibri" w:hAnsi="Tahoma" w:cs="Tahoma"/>
      <w:sz w:val="16"/>
      <w:szCs w:val="16"/>
    </w:rPr>
  </w:style>
  <w:style w:type="paragraph" w:customStyle="1" w:styleId="Char7DiagramaDiagramaCharDiagramaDiagramaCharDiagramaDiagrama1">
    <w:name w:val="Char7 Diagrama Diagrama Char Diagrama Diagrama Char Diagrama Diagrama1"/>
    <w:basedOn w:val="prastasis"/>
    <w:rsid w:val="00990DB9"/>
    <w:pPr>
      <w:spacing w:line="240" w:lineRule="exact"/>
      <w:jc w:val="both"/>
    </w:pPr>
    <w:rPr>
      <w:rFonts w:ascii="Tahoma" w:eastAsia="Times New Roman" w:hAnsi="Tahoma" w:cs="Times New Roman"/>
      <w:sz w:val="20"/>
      <w:szCs w:val="20"/>
    </w:rPr>
  </w:style>
  <w:style w:type="character" w:styleId="Komentaronuoroda">
    <w:name w:val="annotation reference"/>
    <w:uiPriority w:val="99"/>
    <w:unhideWhenUsed/>
    <w:qFormat/>
    <w:rsid w:val="00990DB9"/>
    <w:rPr>
      <w:sz w:val="16"/>
      <w:szCs w:val="16"/>
    </w:rPr>
  </w:style>
  <w:style w:type="paragraph" w:styleId="Komentarotekstas">
    <w:name w:val="annotation text"/>
    <w:aliases w:val=" Diagrama Diagrama Diagrama,Diagrama,Diagrama Diagrama Diagrama, Diagrama Diagrama"/>
    <w:basedOn w:val="prastasis"/>
    <w:link w:val="KomentarotekstasDiagrama1"/>
    <w:uiPriority w:val="99"/>
    <w:unhideWhenUsed/>
    <w:qFormat/>
    <w:rsid w:val="00990DB9"/>
    <w:pPr>
      <w:spacing w:after="0" w:line="240" w:lineRule="auto"/>
      <w:jc w:val="both"/>
    </w:pPr>
    <w:rPr>
      <w:rFonts w:ascii="Times New Roman" w:eastAsia="Calibri" w:hAnsi="Times New Roman" w:cs="Times New Roman"/>
      <w:sz w:val="20"/>
      <w:szCs w:val="20"/>
    </w:rPr>
  </w:style>
  <w:style w:type="character" w:customStyle="1" w:styleId="KomentarotekstasDiagrama1">
    <w:name w:val="Komentaro tekstas Diagrama1"/>
    <w:aliases w:val=" Diagrama Diagrama Diagrama Diagrama,Diagrama Diagrama2,Diagrama Diagrama Diagrama Diagrama1, Diagrama Diagrama Diagrama1"/>
    <w:basedOn w:val="Numatytasispastraiposriftas"/>
    <w:link w:val="Komentarotekstas"/>
    <w:qFormat/>
    <w:rsid w:val="00990DB9"/>
    <w:rPr>
      <w:rFonts w:ascii="Times New Roman" w:eastAsia="Calibri" w:hAnsi="Times New Roman" w:cs="Times New Roman"/>
      <w:sz w:val="20"/>
      <w:szCs w:val="20"/>
    </w:rPr>
  </w:style>
  <w:style w:type="paragraph" w:styleId="Komentarotema">
    <w:name w:val="annotation subject"/>
    <w:basedOn w:val="Komentarotekstas"/>
    <w:next w:val="Komentarotekstas"/>
    <w:link w:val="KomentarotemaDiagrama1"/>
    <w:uiPriority w:val="99"/>
    <w:unhideWhenUsed/>
    <w:qFormat/>
    <w:rsid w:val="00990DB9"/>
    <w:rPr>
      <w:b/>
      <w:bCs/>
    </w:rPr>
  </w:style>
  <w:style w:type="character" w:customStyle="1" w:styleId="KomentarotemaDiagrama1">
    <w:name w:val="Komentaro tema Diagrama1"/>
    <w:basedOn w:val="KomentarotekstasDiagrama1"/>
    <w:link w:val="Komentarotema"/>
    <w:qFormat/>
    <w:rsid w:val="00990DB9"/>
    <w:rPr>
      <w:rFonts w:ascii="Times New Roman" w:eastAsia="Calibri" w:hAnsi="Times New Roman" w:cs="Times New Roman"/>
      <w:b/>
      <w:bCs/>
      <w:sz w:val="20"/>
      <w:szCs w:val="20"/>
    </w:rPr>
  </w:style>
  <w:style w:type="table" w:styleId="Lentelstinklelis">
    <w:name w:val="Table Grid"/>
    <w:aliases w:val="Smart Text Table,Table without header"/>
    <w:basedOn w:val="prastojilentel"/>
    <w:uiPriority w:val="59"/>
    <w:qFormat/>
    <w:rsid w:val="00990DB9"/>
    <w:pPr>
      <w:spacing w:after="0" w:line="240" w:lineRule="auto"/>
      <w:ind w:firstLine="720"/>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
    <w:basedOn w:val="prastasis"/>
    <w:link w:val="AntratsDiagrama"/>
    <w:unhideWhenUsed/>
    <w:qFormat/>
    <w:rsid w:val="00990DB9"/>
    <w:pPr>
      <w:tabs>
        <w:tab w:val="center" w:pos="4513"/>
        <w:tab w:val="right" w:pos="9026"/>
      </w:tabs>
      <w:spacing w:after="0" w:line="240" w:lineRule="auto"/>
      <w:jc w:val="both"/>
    </w:pPr>
    <w:rPr>
      <w:rFonts w:ascii="Times New Roman" w:eastAsia="Calibri" w:hAnsi="Times New Roman" w:cs="Times New Roman"/>
      <w:sz w:val="24"/>
    </w:rPr>
  </w:style>
  <w:style w:type="character" w:customStyle="1" w:styleId="AntratsDiagrama">
    <w:name w:val="Antraštės Diagrama"/>
    <w:aliases w:val="Viršutinis kolontitulas Diagrama Diagrama1, Char Diagrama Diagrama, Char Diagrama Diagrama Diagrama Diagrama Diagrama Diagrama Diagrama Diagrama Diagrama Diagrama Diagrama Diagrama Diagrama Diagrama,Char Diagrama Diagrama,hd Diagrama"/>
    <w:basedOn w:val="Numatytasispastraiposriftas"/>
    <w:link w:val="Antrats"/>
    <w:qFormat/>
    <w:rsid w:val="00990DB9"/>
    <w:rPr>
      <w:rFonts w:ascii="Times New Roman" w:eastAsia="Calibri" w:hAnsi="Times New Roman" w:cs="Times New Roman"/>
      <w:sz w:val="24"/>
    </w:rPr>
  </w:style>
  <w:style w:type="paragraph" w:styleId="Porat">
    <w:name w:val="footer"/>
    <w:aliases w:val="ERP Footer,ft"/>
    <w:basedOn w:val="prastasis"/>
    <w:link w:val="PoratDiagrama1"/>
    <w:unhideWhenUsed/>
    <w:qFormat/>
    <w:rsid w:val="00990DB9"/>
    <w:pPr>
      <w:tabs>
        <w:tab w:val="center" w:pos="4513"/>
        <w:tab w:val="right" w:pos="9026"/>
      </w:tabs>
      <w:spacing w:after="0" w:line="240" w:lineRule="auto"/>
      <w:jc w:val="both"/>
    </w:pPr>
    <w:rPr>
      <w:rFonts w:ascii="Times New Roman" w:eastAsia="Calibri" w:hAnsi="Times New Roman" w:cs="Times New Roman"/>
      <w:sz w:val="24"/>
    </w:rPr>
  </w:style>
  <w:style w:type="character" w:customStyle="1" w:styleId="PoratDiagrama1">
    <w:name w:val="Poraštė Diagrama1"/>
    <w:aliases w:val="ERP Footer Diagrama,ft Diagrama"/>
    <w:basedOn w:val="Numatytasispastraiposriftas"/>
    <w:link w:val="Porat"/>
    <w:qFormat/>
    <w:rsid w:val="00990DB9"/>
    <w:rPr>
      <w:rFonts w:ascii="Times New Roman" w:eastAsia="Calibri" w:hAnsi="Times New Roman" w:cs="Times New Roman"/>
      <w:sz w:val="24"/>
    </w:rPr>
  </w:style>
  <w:style w:type="paragraph" w:customStyle="1" w:styleId="Default">
    <w:name w:val="Default"/>
    <w:qFormat/>
    <w:rsid w:val="00990DB9"/>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Tablenumber">
    <w:name w:val="Table number"/>
    <w:basedOn w:val="Sraopastraipa"/>
    <w:link w:val="TablenumberChar"/>
    <w:qFormat/>
    <w:rsid w:val="00990DB9"/>
    <w:pPr>
      <w:ind w:left="0"/>
    </w:pPr>
    <w:rPr>
      <w:sz w:val="22"/>
      <w:szCs w:val="24"/>
    </w:rPr>
  </w:style>
  <w:style w:type="character" w:customStyle="1" w:styleId="TablenumberChar">
    <w:name w:val="Table number Char"/>
    <w:link w:val="Tablenumber"/>
    <w:rsid w:val="00990DB9"/>
    <w:rPr>
      <w:rFonts w:ascii="Times New Roman" w:eastAsia="Calibri" w:hAnsi="Times New Roman" w:cs="Times New Roman"/>
      <w:szCs w:val="24"/>
    </w:rPr>
  </w:style>
  <w:style w:type="paragraph" w:customStyle="1" w:styleId="Numberedtext">
    <w:name w:val="Numbered text"/>
    <w:basedOn w:val="Sraopastraipa"/>
    <w:link w:val="NumberedtextChar"/>
    <w:qFormat/>
    <w:rsid w:val="00990DB9"/>
    <w:pPr>
      <w:numPr>
        <w:numId w:val="1"/>
      </w:numPr>
      <w:ind w:left="1418" w:hanging="284"/>
    </w:pPr>
  </w:style>
  <w:style w:type="character" w:customStyle="1" w:styleId="NumberedtextChar">
    <w:name w:val="Numbered text Char"/>
    <w:link w:val="Numberedtext"/>
    <w:rsid w:val="00990DB9"/>
    <w:rPr>
      <w:rFonts w:ascii="Times New Roman" w:eastAsia="Calibri" w:hAnsi="Times New Roman" w:cs="Times New Roman"/>
      <w:sz w:val="24"/>
    </w:rPr>
  </w:style>
  <w:style w:type="paragraph" w:customStyle="1" w:styleId="Tabletext">
    <w:name w:val="Table text"/>
    <w:basedOn w:val="prastasis"/>
    <w:link w:val="TabletextChar"/>
    <w:qFormat/>
    <w:rsid w:val="00990DB9"/>
    <w:pPr>
      <w:spacing w:after="0" w:line="240" w:lineRule="auto"/>
      <w:jc w:val="both"/>
    </w:pPr>
    <w:rPr>
      <w:rFonts w:ascii="Times New Roman" w:eastAsia="Calibri" w:hAnsi="Times New Roman" w:cs="Times New Roman"/>
      <w:szCs w:val="24"/>
    </w:rPr>
  </w:style>
  <w:style w:type="character" w:customStyle="1" w:styleId="TabletextChar">
    <w:name w:val="Table text Char"/>
    <w:link w:val="Tabletext"/>
    <w:rsid w:val="00990DB9"/>
    <w:rPr>
      <w:rFonts w:ascii="Times New Roman" w:eastAsia="Calibri" w:hAnsi="Times New Roman" w:cs="Times New Roman"/>
      <w:szCs w:val="24"/>
    </w:rPr>
  </w:style>
  <w:style w:type="paragraph" w:customStyle="1" w:styleId="Hyperlink1">
    <w:name w:val="Hyperlink1"/>
    <w:basedOn w:val="prastasis"/>
    <w:rsid w:val="00990DB9"/>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val="en-GB"/>
    </w:rPr>
  </w:style>
  <w:style w:type="paragraph" w:customStyle="1" w:styleId="Normaltext">
    <w:name w:val="Normal text"/>
    <w:basedOn w:val="prastasis"/>
    <w:link w:val="NormaltextChar"/>
    <w:qFormat/>
    <w:rsid w:val="00990DB9"/>
    <w:pPr>
      <w:spacing w:after="0" w:line="240" w:lineRule="auto"/>
      <w:ind w:firstLine="567"/>
      <w:jc w:val="both"/>
    </w:pPr>
    <w:rPr>
      <w:rFonts w:ascii="Times New Roman" w:eastAsia="Calibri" w:hAnsi="Times New Roman" w:cs="Times New Roman"/>
      <w:sz w:val="24"/>
      <w:szCs w:val="24"/>
    </w:rPr>
  </w:style>
  <w:style w:type="character" w:customStyle="1" w:styleId="NormaltextChar">
    <w:name w:val="Normal text Char"/>
    <w:link w:val="Normaltext"/>
    <w:rsid w:val="00990DB9"/>
    <w:rPr>
      <w:rFonts w:ascii="Times New Roman" w:eastAsia="Calibri" w:hAnsi="Times New Roman" w:cs="Times New Roman"/>
      <w:sz w:val="24"/>
      <w:szCs w:val="24"/>
    </w:rPr>
  </w:style>
  <w:style w:type="paragraph" w:customStyle="1" w:styleId="Tableheader">
    <w:name w:val="Table header"/>
    <w:basedOn w:val="prastasis"/>
    <w:link w:val="TableheaderChar"/>
    <w:qFormat/>
    <w:rsid w:val="00990DB9"/>
    <w:pPr>
      <w:spacing w:before="120" w:after="120" w:line="240" w:lineRule="auto"/>
      <w:jc w:val="both"/>
    </w:pPr>
    <w:rPr>
      <w:rFonts w:ascii="Arial" w:eastAsia="MS Mincho" w:hAnsi="Arial" w:cs="Arial Narrow"/>
      <w:b/>
      <w:color w:val="FFFFFF"/>
      <w:sz w:val="20"/>
    </w:rPr>
  </w:style>
  <w:style w:type="character" w:customStyle="1" w:styleId="TableheaderChar">
    <w:name w:val="Table header Char"/>
    <w:link w:val="Tableheader"/>
    <w:rsid w:val="00990DB9"/>
    <w:rPr>
      <w:rFonts w:ascii="Arial" w:eastAsia="MS Mincho" w:hAnsi="Arial" w:cs="Arial Narrow"/>
      <w:b/>
      <w:color w:val="FFFFFF"/>
      <w:sz w:val="20"/>
    </w:rPr>
  </w:style>
  <w:style w:type="paragraph" w:customStyle="1" w:styleId="Normalpries">
    <w:name w:val="Normal pries"/>
    <w:basedOn w:val="Normaltext"/>
    <w:link w:val="NormalpriesChar"/>
    <w:qFormat/>
    <w:rsid w:val="00990DB9"/>
    <w:pPr>
      <w:spacing w:after="240"/>
    </w:pPr>
  </w:style>
  <w:style w:type="character" w:customStyle="1" w:styleId="NormalpriesChar">
    <w:name w:val="Normal pries Char"/>
    <w:link w:val="Normalpries"/>
    <w:rsid w:val="00990DB9"/>
    <w:rPr>
      <w:rFonts w:ascii="Times New Roman" w:eastAsia="Calibri" w:hAnsi="Times New Roman" w:cs="Times New Roman"/>
      <w:sz w:val="24"/>
      <w:szCs w:val="24"/>
    </w:rPr>
  </w:style>
  <w:style w:type="paragraph" w:customStyle="1" w:styleId="Normalpo">
    <w:name w:val="Normal po"/>
    <w:basedOn w:val="Normaltext"/>
    <w:link w:val="NormalpoChar"/>
    <w:qFormat/>
    <w:rsid w:val="00990DB9"/>
    <w:pPr>
      <w:spacing w:before="240"/>
    </w:pPr>
  </w:style>
  <w:style w:type="character" w:customStyle="1" w:styleId="NormalpoChar">
    <w:name w:val="Normal po Char"/>
    <w:link w:val="Normalpo"/>
    <w:rsid w:val="00990DB9"/>
    <w:rPr>
      <w:rFonts w:ascii="Times New Roman" w:eastAsia="Calibri" w:hAnsi="Times New Roman" w:cs="Times New Roman"/>
      <w:sz w:val="24"/>
      <w:szCs w:val="24"/>
    </w:rPr>
  </w:style>
  <w:style w:type="paragraph" w:customStyle="1" w:styleId="Lentele">
    <w:name w:val="Lentele"/>
    <w:aliases w:val="List Paragraph,List Paragraph4,Bullet 1,lp1,Primus H 3,Γράφημα,Bullet2,bl1,Bullet21,Bullet22,Bullet23,Bullet211"/>
    <w:basedOn w:val="prastasis"/>
    <w:link w:val="LenteleChar"/>
    <w:qFormat/>
    <w:rsid w:val="00990DB9"/>
    <w:pPr>
      <w:numPr>
        <w:numId w:val="9"/>
      </w:numPr>
      <w:tabs>
        <w:tab w:val="left" w:pos="993"/>
      </w:tabs>
      <w:spacing w:before="120" w:after="0" w:line="276" w:lineRule="auto"/>
    </w:pPr>
    <w:rPr>
      <w:rFonts w:ascii="Times New Roman" w:eastAsia="Times New Roman" w:hAnsi="Times New Roman" w:cs="Times New Roman"/>
      <w:lang w:eastAsia="lt-LT"/>
    </w:rPr>
  </w:style>
  <w:style w:type="character" w:customStyle="1" w:styleId="LenteleChar">
    <w:name w:val="Lentele Char"/>
    <w:link w:val="Lentele"/>
    <w:uiPriority w:val="34"/>
    <w:rsid w:val="00990DB9"/>
    <w:rPr>
      <w:rFonts w:ascii="Times New Roman" w:eastAsia="Times New Roman" w:hAnsi="Times New Roman" w:cs="Times New Roman"/>
      <w:lang w:eastAsia="lt-LT"/>
    </w:rPr>
  </w:style>
  <w:style w:type="paragraph" w:customStyle="1" w:styleId="Heading3">
    <w:name w:val="Heading3"/>
    <w:basedOn w:val="Antrat2"/>
    <w:link w:val="Heading3Char"/>
    <w:qFormat/>
    <w:rsid w:val="00990DB9"/>
    <w:pPr>
      <w:numPr>
        <w:ilvl w:val="2"/>
      </w:numPr>
      <w:jc w:val="center"/>
      <w:outlineLvl w:val="2"/>
    </w:pPr>
    <w:rPr>
      <w:rFonts w:ascii="Times New Roman" w:hAnsi="Times New Roman"/>
      <w:i/>
    </w:rPr>
  </w:style>
  <w:style w:type="character" w:customStyle="1" w:styleId="Heading3Char">
    <w:name w:val="Heading3 Char"/>
    <w:link w:val="Heading3"/>
    <w:rsid w:val="00990DB9"/>
    <w:rPr>
      <w:rFonts w:ascii="Times New Roman" w:eastAsia="Times New Roman" w:hAnsi="Times New Roman" w:cs="Times New Roman"/>
      <w:b/>
      <w:bCs/>
      <w:i/>
      <w:sz w:val="24"/>
      <w:szCs w:val="24"/>
    </w:rPr>
  </w:style>
  <w:style w:type="paragraph" w:customStyle="1" w:styleId="Paveikslas">
    <w:name w:val="Paveikslas"/>
    <w:basedOn w:val="prastasis"/>
    <w:link w:val="PaveikslasChar"/>
    <w:qFormat/>
    <w:rsid w:val="00990DB9"/>
    <w:pPr>
      <w:spacing w:after="120" w:line="240" w:lineRule="auto"/>
      <w:jc w:val="center"/>
    </w:pPr>
    <w:rPr>
      <w:rFonts w:ascii="Times New Roman" w:eastAsia="Calibri" w:hAnsi="Times New Roman" w:cs="Times New Roman"/>
      <w:b/>
      <w:bCs/>
    </w:rPr>
  </w:style>
  <w:style w:type="character" w:customStyle="1" w:styleId="PaveikslasChar">
    <w:name w:val="Paveikslas Char"/>
    <w:link w:val="Paveikslas"/>
    <w:rsid w:val="00990DB9"/>
    <w:rPr>
      <w:rFonts w:ascii="Times New Roman" w:eastAsia="Calibri" w:hAnsi="Times New Roman" w:cs="Times New Roman"/>
      <w:b/>
      <w:bCs/>
    </w:rPr>
  </w:style>
  <w:style w:type="character" w:styleId="Grietas">
    <w:name w:val="Strong"/>
    <w:aliases w:val="XXX"/>
    <w:uiPriority w:val="22"/>
    <w:qFormat/>
    <w:rsid w:val="00990DB9"/>
    <w:rPr>
      <w:b/>
      <w:bCs/>
    </w:rPr>
  </w:style>
  <w:style w:type="paragraph" w:styleId="Pataisymai">
    <w:name w:val="Revision"/>
    <w:hidden/>
    <w:uiPriority w:val="99"/>
    <w:semiHidden/>
    <w:qFormat/>
    <w:rsid w:val="00990DB9"/>
    <w:pPr>
      <w:spacing w:after="0" w:line="240" w:lineRule="auto"/>
    </w:pPr>
    <w:rPr>
      <w:rFonts w:ascii="Times New Roman" w:eastAsia="Calibri" w:hAnsi="Times New Roman" w:cs="Times New Roman"/>
      <w:sz w:val="24"/>
    </w:rPr>
  </w:style>
  <w:style w:type="table" w:customStyle="1" w:styleId="TableGrid1">
    <w:name w:val="Table Grid1"/>
    <w:basedOn w:val="prastojilentel"/>
    <w:next w:val="Lentelstinklelis"/>
    <w:uiPriority w:val="59"/>
    <w:qFormat/>
    <w:rsid w:val="00990DB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faz">
    <w:name w:val="Emphasis"/>
    <w:qFormat/>
    <w:rsid w:val="00990DB9"/>
    <w:rPr>
      <w:i/>
      <w:iCs/>
    </w:rPr>
  </w:style>
  <w:style w:type="paragraph" w:customStyle="1" w:styleId="lentele0">
    <w:name w:val="lentele"/>
    <w:basedOn w:val="prastasis"/>
    <w:link w:val="lenteleChar0"/>
    <w:qFormat/>
    <w:rsid w:val="00990DB9"/>
    <w:pPr>
      <w:spacing w:before="240" w:after="0" w:line="276" w:lineRule="auto"/>
    </w:pPr>
    <w:rPr>
      <w:rFonts w:ascii="Arial" w:eastAsia="MS Mincho" w:hAnsi="Arial" w:cs="Times New Roman"/>
      <w:b/>
      <w:color w:val="4F5660"/>
      <w:sz w:val="18"/>
      <w:szCs w:val="24"/>
    </w:rPr>
  </w:style>
  <w:style w:type="character" w:customStyle="1" w:styleId="lenteleChar0">
    <w:name w:val="lentele Char"/>
    <w:link w:val="lentele0"/>
    <w:rsid w:val="00990DB9"/>
    <w:rPr>
      <w:rFonts w:ascii="Arial" w:eastAsia="MS Mincho" w:hAnsi="Arial" w:cs="Times New Roman"/>
      <w:b/>
      <w:color w:val="4F5660"/>
      <w:sz w:val="18"/>
      <w:szCs w:val="24"/>
    </w:rPr>
  </w:style>
  <w:style w:type="paragraph" w:customStyle="1" w:styleId="123">
    <w:name w:val="123"/>
    <w:basedOn w:val="Antrat3"/>
    <w:rsid w:val="00990DB9"/>
    <w:pPr>
      <w:numPr>
        <w:numId w:val="2"/>
      </w:numPr>
      <w:spacing w:before="240" w:after="200" w:line="276" w:lineRule="auto"/>
      <w:ind w:left="1077" w:hanging="357"/>
    </w:pPr>
    <w:rPr>
      <w:rFonts w:ascii="Arial" w:hAnsi="Arial"/>
      <w:b w:val="0"/>
      <w:color w:val="4F5660"/>
      <w:sz w:val="32"/>
    </w:rPr>
  </w:style>
  <w:style w:type="paragraph" w:customStyle="1" w:styleId="Tablenumbered">
    <w:name w:val="Table numbered"/>
    <w:basedOn w:val="Tabletext"/>
    <w:link w:val="TablenumberedChar"/>
    <w:qFormat/>
    <w:rsid w:val="00990DB9"/>
    <w:pPr>
      <w:numPr>
        <w:numId w:val="3"/>
      </w:numPr>
      <w:spacing w:before="60" w:after="60" w:line="276" w:lineRule="auto"/>
    </w:pPr>
    <w:rPr>
      <w:rFonts w:ascii="Arial" w:eastAsia="MS Mincho" w:hAnsi="Arial" w:cs="Arial Narrow"/>
      <w:color w:val="4F5660"/>
      <w:sz w:val="18"/>
      <w:szCs w:val="22"/>
      <w:lang w:eastAsia="ja-JP"/>
    </w:rPr>
  </w:style>
  <w:style w:type="character" w:customStyle="1" w:styleId="TablenumberedChar">
    <w:name w:val="Table numbered Char"/>
    <w:link w:val="Tablenumbered"/>
    <w:rsid w:val="00990DB9"/>
    <w:rPr>
      <w:rFonts w:ascii="Arial" w:eastAsia="MS Mincho" w:hAnsi="Arial" w:cs="Arial Narrow"/>
      <w:color w:val="4F5660"/>
      <w:sz w:val="18"/>
      <w:lang w:eastAsia="ja-JP"/>
    </w:rPr>
  </w:style>
  <w:style w:type="paragraph" w:customStyle="1" w:styleId="Paveikslelis">
    <w:name w:val="Paveikslelis"/>
    <w:basedOn w:val="Antrat"/>
    <w:link w:val="PaveikslelisChar"/>
    <w:qFormat/>
    <w:rsid w:val="00990DB9"/>
    <w:pPr>
      <w:spacing w:after="240" w:line="276" w:lineRule="auto"/>
      <w:jc w:val="center"/>
    </w:pPr>
    <w:rPr>
      <w:rFonts w:ascii="Arial" w:hAnsi="Arial"/>
      <w:color w:val="4F5660"/>
      <w:szCs w:val="24"/>
    </w:rPr>
  </w:style>
  <w:style w:type="character" w:customStyle="1" w:styleId="PaveikslelisChar">
    <w:name w:val="Paveikslelis Char"/>
    <w:link w:val="Paveikslelis"/>
    <w:rsid w:val="00990DB9"/>
    <w:rPr>
      <w:rFonts w:ascii="Arial" w:eastAsia="Calibri" w:hAnsi="Arial" w:cs="Times New Roman"/>
      <w:b/>
      <w:bCs/>
      <w:color w:val="4F5660"/>
      <w:sz w:val="18"/>
      <w:szCs w:val="24"/>
    </w:rPr>
  </w:style>
  <w:style w:type="paragraph" w:customStyle="1" w:styleId="SraasBullet">
    <w:name w:val="Sąrašas Bullet"/>
    <w:basedOn w:val="prastasis"/>
    <w:link w:val="SraasBulletDiagrama"/>
    <w:rsid w:val="00990DB9"/>
    <w:pPr>
      <w:numPr>
        <w:numId w:val="4"/>
      </w:numPr>
      <w:spacing w:after="0" w:line="276" w:lineRule="auto"/>
      <w:jc w:val="both"/>
    </w:pPr>
    <w:rPr>
      <w:rFonts w:ascii="Verdana" w:eastAsia="Times New Roman" w:hAnsi="Verdana" w:cs="Times New Roman"/>
      <w:color w:val="4F5660"/>
      <w:sz w:val="20"/>
      <w:szCs w:val="24"/>
    </w:rPr>
  </w:style>
  <w:style w:type="character" w:customStyle="1" w:styleId="SraasBulletDiagrama">
    <w:name w:val="Sąrašas Bullet Diagrama"/>
    <w:link w:val="SraasBullet"/>
    <w:rsid w:val="00990DB9"/>
    <w:rPr>
      <w:rFonts w:ascii="Verdana" w:eastAsia="Times New Roman" w:hAnsi="Verdana" w:cs="Times New Roman"/>
      <w:color w:val="4F5660"/>
      <w:sz w:val="20"/>
      <w:szCs w:val="24"/>
    </w:rPr>
  </w:style>
  <w:style w:type="character" w:styleId="Rykuspabraukimas">
    <w:name w:val="Intense Emphasis"/>
    <w:uiPriority w:val="21"/>
    <w:qFormat/>
    <w:rsid w:val="00990DB9"/>
    <w:rPr>
      <w:b/>
      <w:bCs/>
      <w:i/>
      <w:iCs/>
      <w:color w:val="4F81BD"/>
    </w:rPr>
  </w:style>
  <w:style w:type="paragraph" w:customStyle="1" w:styleId="Bullets">
    <w:name w:val="Bullets"/>
    <w:basedOn w:val="Sraopastraipa"/>
    <w:link w:val="BulletsChar"/>
    <w:qFormat/>
    <w:rsid w:val="00990DB9"/>
    <w:pPr>
      <w:numPr>
        <w:numId w:val="5"/>
      </w:numPr>
      <w:spacing w:after="200" w:line="276" w:lineRule="auto"/>
      <w:ind w:left="924" w:hanging="357"/>
    </w:pPr>
    <w:rPr>
      <w:rFonts w:ascii="Arial" w:hAnsi="Arial"/>
      <w:color w:val="4F5660"/>
      <w:sz w:val="20"/>
      <w:lang w:eastAsia="lt-LT"/>
    </w:rPr>
  </w:style>
  <w:style w:type="character" w:customStyle="1" w:styleId="BulletsChar">
    <w:name w:val="Bullets Char"/>
    <w:link w:val="Bullets"/>
    <w:rsid w:val="00990DB9"/>
    <w:rPr>
      <w:rFonts w:ascii="Arial" w:eastAsia="Calibri" w:hAnsi="Arial" w:cs="Times New Roman"/>
      <w:color w:val="4F5660"/>
      <w:sz w:val="20"/>
      <w:lang w:eastAsia="lt-LT"/>
    </w:rPr>
  </w:style>
  <w:style w:type="paragraph" w:customStyle="1" w:styleId="Heading4">
    <w:name w:val="Heading4"/>
    <w:basedOn w:val="Heading3"/>
    <w:link w:val="Heading4Char"/>
    <w:qFormat/>
    <w:rsid w:val="00990DB9"/>
    <w:pPr>
      <w:numPr>
        <w:ilvl w:val="3"/>
      </w:numPr>
      <w:outlineLvl w:val="3"/>
    </w:pPr>
  </w:style>
  <w:style w:type="character" w:customStyle="1" w:styleId="Heading4Char">
    <w:name w:val="Heading4 Char"/>
    <w:link w:val="Heading4"/>
    <w:rsid w:val="00990DB9"/>
    <w:rPr>
      <w:rFonts w:ascii="Times New Roman" w:eastAsia="Times New Roman" w:hAnsi="Times New Roman" w:cs="Times New Roman"/>
      <w:b/>
      <w:bCs/>
      <w:i/>
      <w:sz w:val="24"/>
      <w:szCs w:val="24"/>
    </w:rPr>
  </w:style>
  <w:style w:type="character" w:customStyle="1" w:styleId="apple-converted-space">
    <w:name w:val="apple-converted-space"/>
    <w:basedOn w:val="Numatytasispastraiposriftas"/>
    <w:qFormat/>
    <w:rsid w:val="00990DB9"/>
  </w:style>
  <w:style w:type="paragraph" w:customStyle="1" w:styleId="Style1">
    <w:name w:val="Style1"/>
    <w:basedOn w:val="Paveikslas"/>
    <w:link w:val="Style1Char"/>
    <w:uiPriority w:val="99"/>
    <w:qFormat/>
    <w:rsid w:val="00990DB9"/>
  </w:style>
  <w:style w:type="character" w:customStyle="1" w:styleId="Style1Char">
    <w:name w:val="Style1 Char"/>
    <w:link w:val="Style1"/>
    <w:uiPriority w:val="99"/>
    <w:rsid w:val="00990DB9"/>
    <w:rPr>
      <w:rFonts w:ascii="Times New Roman" w:eastAsia="Calibri" w:hAnsi="Times New Roman" w:cs="Times New Roman"/>
      <w:b/>
      <w:bCs/>
    </w:rPr>
  </w:style>
  <w:style w:type="paragraph" w:customStyle="1" w:styleId="Lentelsvidus">
    <w:name w:val="_Lentelės vidus"/>
    <w:basedOn w:val="prastasis"/>
    <w:qFormat/>
    <w:rsid w:val="00990DB9"/>
    <w:pPr>
      <w:spacing w:before="60" w:after="60" w:line="276" w:lineRule="auto"/>
    </w:pPr>
    <w:rPr>
      <w:rFonts w:ascii="Times New Roman" w:eastAsia="Times New Roman" w:hAnsi="Times New Roman" w:cs="Times New Roman"/>
      <w:lang w:eastAsia="lt-LT"/>
    </w:rPr>
  </w:style>
  <w:style w:type="paragraph" w:customStyle="1" w:styleId="Numeracija0">
    <w:name w:val="_Numeracija"/>
    <w:basedOn w:val="prastasis"/>
    <w:link w:val="NumeracijaChar"/>
    <w:qFormat/>
    <w:rsid w:val="00990DB9"/>
    <w:pPr>
      <w:numPr>
        <w:numId w:val="7"/>
      </w:numPr>
      <w:spacing w:before="60" w:after="60" w:line="276" w:lineRule="auto"/>
      <w:jc w:val="both"/>
    </w:pPr>
    <w:rPr>
      <w:rFonts w:ascii="Times New Roman" w:eastAsia="Times New Roman" w:hAnsi="Times New Roman" w:cs="Times New Roman"/>
      <w:color w:val="000000"/>
      <w:lang w:eastAsia="lt-LT"/>
    </w:rPr>
  </w:style>
  <w:style w:type="character" w:customStyle="1" w:styleId="NumeracijaChar">
    <w:name w:val="_Numeracija Char"/>
    <w:link w:val="Numeracija0"/>
    <w:rsid w:val="00990DB9"/>
    <w:rPr>
      <w:rFonts w:ascii="Times New Roman" w:eastAsia="Times New Roman" w:hAnsi="Times New Roman" w:cs="Times New Roman"/>
      <w:color w:val="000000"/>
      <w:lang w:eastAsia="lt-LT"/>
    </w:rPr>
  </w:style>
  <w:style w:type="paragraph" w:styleId="Paprastasistekstas">
    <w:name w:val="Plain Text"/>
    <w:basedOn w:val="prastasis"/>
    <w:link w:val="PaprastasistekstasDiagrama"/>
    <w:uiPriority w:val="99"/>
    <w:unhideWhenUsed/>
    <w:qFormat/>
    <w:rsid w:val="00990DB9"/>
    <w:pPr>
      <w:spacing w:after="0" w:line="240" w:lineRule="auto"/>
    </w:pPr>
    <w:rPr>
      <w:rFonts w:ascii="Calibri" w:eastAsia="Calibri" w:hAnsi="Calibri" w:cs="Times New Roman"/>
      <w:szCs w:val="21"/>
    </w:rPr>
  </w:style>
  <w:style w:type="character" w:customStyle="1" w:styleId="PaprastasistekstasDiagrama">
    <w:name w:val="Paprastasis tekstas Diagrama"/>
    <w:basedOn w:val="Numatytasispastraiposriftas"/>
    <w:link w:val="Paprastasistekstas"/>
    <w:uiPriority w:val="99"/>
    <w:qFormat/>
    <w:rsid w:val="00990DB9"/>
    <w:rPr>
      <w:rFonts w:ascii="Calibri" w:eastAsia="Calibri" w:hAnsi="Calibri" w:cs="Times New Roman"/>
      <w:szCs w:val="21"/>
    </w:rPr>
  </w:style>
  <w:style w:type="paragraph" w:styleId="Puslapioinaostekstas">
    <w:name w:val="footnote text"/>
    <w:aliases w:val="Footnote Text Blue,Footnote,Footnote text,fn,Footnote Text Char Char,Footnote Text Char Char Char Char Char Char,Footnote Text Char Char Char Char Char,Footnote Text Blue Char Char Char Char,Footnote Text Char Char Char Char,FT"/>
    <w:basedOn w:val="prastasis"/>
    <w:link w:val="PuslapioinaostekstasDiagrama"/>
    <w:autoRedefine/>
    <w:uiPriority w:val="99"/>
    <w:qFormat/>
    <w:rsid w:val="00990DB9"/>
    <w:pPr>
      <w:spacing w:after="0" w:line="240" w:lineRule="auto"/>
      <w:jc w:val="both"/>
    </w:pPr>
    <w:rPr>
      <w:rFonts w:ascii="Times New Roman" w:eastAsia="Times New Roman" w:hAnsi="Times New Roman" w:cs="Times New Roman"/>
      <w:sz w:val="16"/>
      <w:szCs w:val="20"/>
    </w:rPr>
  </w:style>
  <w:style w:type="character" w:customStyle="1" w:styleId="PuslapioinaostekstasDiagrama">
    <w:name w:val="Puslapio išnašos tekstas Diagrama"/>
    <w:aliases w:val="Footnote Text Blue Diagrama,Footnote Diagrama,Footnote text Diagrama,fn Diagrama,Footnote Text Char Char Diagrama,Footnote Text Char Char Char Char Char Char Diagrama,Footnote Text Char Char Char Char Char Diagrama"/>
    <w:basedOn w:val="Numatytasispastraiposriftas"/>
    <w:link w:val="Puslapioinaostekstas"/>
    <w:uiPriority w:val="99"/>
    <w:qFormat/>
    <w:rsid w:val="00990DB9"/>
    <w:rPr>
      <w:rFonts w:ascii="Times New Roman" w:eastAsia="Times New Roman" w:hAnsi="Times New Roman" w:cs="Times New Roman"/>
      <w:sz w:val="16"/>
      <w:szCs w:val="20"/>
    </w:rPr>
  </w:style>
  <w:style w:type="character" w:styleId="Puslapioinaosnuoroda">
    <w:name w:val="footnote reference"/>
    <w:aliases w:val="fr,Footnote symbol,Nota,Footnote number,de nota al pie,Ref,SUPERS,Voetnootmarkering,o,(NECG) Footnote Reference,-E Fußnotenzeichen,ESPON Footnote No,Footnote call,Odwołanie przypisu,Footnote Reference Number"/>
    <w:uiPriority w:val="99"/>
    <w:qFormat/>
    <w:rsid w:val="00990DB9"/>
    <w:rPr>
      <w:vertAlign w:val="superscript"/>
    </w:rPr>
  </w:style>
  <w:style w:type="paragraph" w:customStyle="1" w:styleId="ERP-TableText">
    <w:name w:val="ERP-Table Text"/>
    <w:basedOn w:val="prastasis"/>
    <w:qFormat/>
    <w:rsid w:val="00990DB9"/>
    <w:pPr>
      <w:keepNext/>
      <w:spacing w:after="0" w:line="240" w:lineRule="auto"/>
    </w:pPr>
    <w:rPr>
      <w:rFonts w:ascii="Times New Roman" w:eastAsia="Times New Roman" w:hAnsi="Times New Roman" w:cs="Times New Roman"/>
      <w:sz w:val="20"/>
      <w:szCs w:val="24"/>
    </w:rPr>
  </w:style>
  <w:style w:type="paragraph" w:customStyle="1" w:styleId="Pagrindinistekstas0">
    <w:name w:val="_Pagrindinis tekstas"/>
    <w:basedOn w:val="prastasis"/>
    <w:link w:val="PagrindinistekstasChar"/>
    <w:qFormat/>
    <w:rsid w:val="00990DB9"/>
    <w:pPr>
      <w:spacing w:after="0" w:line="240" w:lineRule="auto"/>
      <w:jc w:val="both"/>
    </w:pPr>
    <w:rPr>
      <w:rFonts w:ascii="Times New Roman" w:eastAsia="Times New Roman" w:hAnsi="Times New Roman" w:cs="Times New Roman"/>
      <w:lang w:eastAsia="lt-LT"/>
    </w:rPr>
  </w:style>
  <w:style w:type="character" w:customStyle="1" w:styleId="PagrindinistekstasChar">
    <w:name w:val="_Pagrindinis tekstas Char"/>
    <w:link w:val="Pagrindinistekstas0"/>
    <w:rsid w:val="00990DB9"/>
    <w:rPr>
      <w:rFonts w:ascii="Times New Roman" w:eastAsia="Times New Roman" w:hAnsi="Times New Roman" w:cs="Times New Roman"/>
      <w:lang w:eastAsia="lt-LT"/>
    </w:rPr>
  </w:style>
  <w:style w:type="paragraph" w:styleId="prastasiniatinklio">
    <w:name w:val="Normal (Web)"/>
    <w:basedOn w:val="prastasis"/>
    <w:uiPriority w:val="99"/>
    <w:unhideWhenUsed/>
    <w:qFormat/>
    <w:rsid w:val="00990DB9"/>
    <w:pPr>
      <w:spacing w:after="0" w:line="240" w:lineRule="auto"/>
    </w:pPr>
    <w:rPr>
      <w:rFonts w:ascii="Times New Roman" w:eastAsia="Times New Roman" w:hAnsi="Times New Roman" w:cs="Times New Roman"/>
      <w:sz w:val="24"/>
      <w:szCs w:val="24"/>
    </w:rPr>
  </w:style>
  <w:style w:type="paragraph" w:customStyle="1" w:styleId="4lygis">
    <w:name w:val="_4 lygis"/>
    <w:basedOn w:val="prastasis"/>
    <w:link w:val="4lygisChar"/>
    <w:qFormat/>
    <w:rsid w:val="00990DB9"/>
    <w:pPr>
      <w:keepNext/>
      <w:tabs>
        <w:tab w:val="left" w:pos="851"/>
      </w:tabs>
      <w:spacing w:before="120" w:after="120" w:line="276" w:lineRule="auto"/>
      <w:ind w:left="1985" w:hanging="992"/>
      <w:jc w:val="both"/>
      <w:outlineLvl w:val="1"/>
    </w:pPr>
    <w:rPr>
      <w:rFonts w:ascii="Times New Roman" w:eastAsia="SimSun" w:hAnsi="Times New Roman" w:cs="Times New Roman"/>
      <w:kern w:val="12"/>
    </w:rPr>
  </w:style>
  <w:style w:type="character" w:customStyle="1" w:styleId="4lygisChar">
    <w:name w:val="_4 lygis Char"/>
    <w:link w:val="4lygis"/>
    <w:rsid w:val="00990DB9"/>
    <w:rPr>
      <w:rFonts w:ascii="Times New Roman" w:eastAsia="SimSun" w:hAnsi="Times New Roman" w:cs="Times New Roman"/>
      <w:kern w:val="12"/>
    </w:rPr>
  </w:style>
  <w:style w:type="paragraph" w:customStyle="1" w:styleId="Paveikslunumeracija">
    <w:name w:val="_Paveikslu numeracija"/>
    <w:basedOn w:val="Antrat"/>
    <w:link w:val="PaveikslunumeracijaChar"/>
    <w:qFormat/>
    <w:rsid w:val="00990DB9"/>
    <w:pPr>
      <w:spacing w:before="120" w:after="60"/>
      <w:jc w:val="center"/>
    </w:pPr>
    <w:rPr>
      <w:rFonts w:eastAsia="Times New Roman"/>
      <w:b w:val="0"/>
      <w:color w:val="auto"/>
      <w:sz w:val="20"/>
      <w:szCs w:val="20"/>
      <w:lang w:eastAsia="lt-LT"/>
    </w:rPr>
  </w:style>
  <w:style w:type="character" w:customStyle="1" w:styleId="PaveikslunumeracijaChar">
    <w:name w:val="_Paveikslu numeracija Char"/>
    <w:link w:val="Paveikslunumeracija"/>
    <w:rsid w:val="00990DB9"/>
    <w:rPr>
      <w:rFonts w:ascii="Times New Roman" w:eastAsia="Times New Roman" w:hAnsi="Times New Roman" w:cs="Times New Roman"/>
      <w:bCs/>
      <w:sz w:val="20"/>
      <w:szCs w:val="20"/>
      <w:lang w:eastAsia="lt-LT"/>
    </w:rPr>
  </w:style>
  <w:style w:type="paragraph" w:customStyle="1" w:styleId="Lentelespavadinimas">
    <w:name w:val="_Lenteles pavadinimas"/>
    <w:basedOn w:val="Antrat"/>
    <w:link w:val="LentelespavadinimasChar"/>
    <w:qFormat/>
    <w:rsid w:val="00990DB9"/>
    <w:pPr>
      <w:keepNext/>
      <w:spacing w:before="120" w:after="60"/>
    </w:pPr>
    <w:rPr>
      <w:rFonts w:eastAsia="Times New Roman"/>
      <w:b w:val="0"/>
      <w:color w:val="auto"/>
      <w:sz w:val="20"/>
      <w:szCs w:val="20"/>
      <w:lang w:eastAsia="lt-LT"/>
    </w:rPr>
  </w:style>
  <w:style w:type="character" w:customStyle="1" w:styleId="LentelespavadinimasChar">
    <w:name w:val="_Lenteles pavadinimas Char"/>
    <w:link w:val="Lentelespavadinimas"/>
    <w:rsid w:val="00990DB9"/>
    <w:rPr>
      <w:rFonts w:ascii="Times New Roman" w:eastAsia="Times New Roman" w:hAnsi="Times New Roman" w:cs="Times New Roman"/>
      <w:bCs/>
      <w:sz w:val="20"/>
      <w:szCs w:val="20"/>
      <w:lang w:eastAsia="lt-LT"/>
    </w:rPr>
  </w:style>
  <w:style w:type="paragraph" w:customStyle="1" w:styleId="Bulletai">
    <w:name w:val="_Bulletai"/>
    <w:basedOn w:val="Numeracija0"/>
    <w:qFormat/>
    <w:rsid w:val="00990DB9"/>
    <w:pPr>
      <w:numPr>
        <w:numId w:val="8"/>
      </w:numPr>
      <w:tabs>
        <w:tab w:val="num" w:pos="360"/>
      </w:tabs>
      <w:spacing w:before="0" w:after="0" w:line="240" w:lineRule="auto"/>
      <w:ind w:left="502"/>
    </w:pPr>
  </w:style>
  <w:style w:type="paragraph" w:customStyle="1" w:styleId="3lygis">
    <w:name w:val="_3 lygis"/>
    <w:basedOn w:val="prastasis"/>
    <w:link w:val="3lygisChar"/>
    <w:rsid w:val="00990DB9"/>
    <w:pPr>
      <w:keepNext/>
      <w:tabs>
        <w:tab w:val="left" w:pos="709"/>
      </w:tabs>
      <w:spacing w:before="120" w:after="120" w:line="276" w:lineRule="auto"/>
      <w:ind w:firstLine="851"/>
      <w:jc w:val="both"/>
      <w:outlineLvl w:val="1"/>
    </w:pPr>
    <w:rPr>
      <w:rFonts w:ascii="Times New Roman" w:eastAsia="SimSun" w:hAnsi="Times New Roman" w:cs="Times New Roman"/>
      <w:b/>
      <w:kern w:val="12"/>
    </w:rPr>
  </w:style>
  <w:style w:type="character" w:customStyle="1" w:styleId="3lygisChar">
    <w:name w:val="_3 lygis Char"/>
    <w:link w:val="3lygis"/>
    <w:rsid w:val="00990DB9"/>
    <w:rPr>
      <w:rFonts w:ascii="Times New Roman" w:eastAsia="SimSun" w:hAnsi="Times New Roman" w:cs="Times New Roman"/>
      <w:b/>
      <w:kern w:val="12"/>
    </w:rPr>
  </w:style>
  <w:style w:type="paragraph" w:customStyle="1" w:styleId="Lentelsheaderis">
    <w:name w:val="_Lentelės headeris"/>
    <w:basedOn w:val="prastasis"/>
    <w:link w:val="LentelsheaderisChar"/>
    <w:qFormat/>
    <w:rsid w:val="00990DB9"/>
    <w:pPr>
      <w:spacing w:before="60" w:after="60" w:line="240" w:lineRule="auto"/>
      <w:jc w:val="center"/>
    </w:pPr>
    <w:rPr>
      <w:rFonts w:ascii="Times New Roman" w:eastAsia="Calibri" w:hAnsi="Times New Roman" w:cs="Times New Roman"/>
      <w:b/>
      <w:lang w:val="en-US"/>
    </w:rPr>
  </w:style>
  <w:style w:type="character" w:customStyle="1" w:styleId="LentelsheaderisChar">
    <w:name w:val="_Lentelės headeris Char"/>
    <w:link w:val="Lentelsheaderis"/>
    <w:rsid w:val="00990DB9"/>
    <w:rPr>
      <w:rFonts w:ascii="Times New Roman" w:eastAsia="Calibri" w:hAnsi="Times New Roman" w:cs="Times New Roman"/>
      <w:b/>
      <w:lang w:val="en-US"/>
    </w:rPr>
  </w:style>
  <w:style w:type="table" w:customStyle="1" w:styleId="AteaTBL1">
    <w:name w:val="Atea TBL1"/>
    <w:basedOn w:val="prastojilentel"/>
    <w:uiPriority w:val="99"/>
    <w:rsid w:val="00990DB9"/>
    <w:pPr>
      <w:spacing w:after="0" w:line="240" w:lineRule="auto"/>
    </w:pPr>
    <w:rPr>
      <w:rFonts w:ascii="Calibri" w:eastAsia="Calibri" w:hAnsi="Calibri" w:cs="Times New Roman"/>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paragraph" w:styleId="Pagrindinistekstas3">
    <w:name w:val="Body Text 3"/>
    <w:basedOn w:val="prastasis"/>
    <w:link w:val="Pagrindinistekstas3Diagrama"/>
    <w:uiPriority w:val="99"/>
    <w:unhideWhenUsed/>
    <w:qFormat/>
    <w:rsid w:val="00990DB9"/>
    <w:pPr>
      <w:spacing w:after="120" w:line="240" w:lineRule="auto"/>
      <w:jc w:val="both"/>
    </w:pPr>
    <w:rPr>
      <w:rFonts w:ascii="Times New Roman" w:eastAsia="Calibri" w:hAnsi="Times New Roman" w:cs="Times New Roman"/>
      <w:sz w:val="16"/>
      <w:szCs w:val="16"/>
    </w:rPr>
  </w:style>
  <w:style w:type="character" w:customStyle="1" w:styleId="Pagrindinistekstas3Diagrama">
    <w:name w:val="Pagrindinis tekstas 3 Diagrama"/>
    <w:basedOn w:val="Numatytasispastraiposriftas"/>
    <w:link w:val="Pagrindinistekstas3"/>
    <w:uiPriority w:val="99"/>
    <w:qFormat/>
    <w:rsid w:val="00990DB9"/>
    <w:rPr>
      <w:rFonts w:ascii="Times New Roman" w:eastAsia="Calibri" w:hAnsi="Times New Roman" w:cs="Times New Roman"/>
      <w:sz w:val="16"/>
      <w:szCs w:val="16"/>
    </w:rPr>
  </w:style>
  <w:style w:type="paragraph" w:customStyle="1" w:styleId="361">
    <w:name w:val="3.6.1"/>
    <w:basedOn w:val="Antrat3"/>
    <w:rsid w:val="00990DB9"/>
    <w:pPr>
      <w:numPr>
        <w:numId w:val="10"/>
      </w:numPr>
      <w:spacing w:before="240" w:after="200" w:line="276" w:lineRule="auto"/>
    </w:pPr>
    <w:rPr>
      <w:rFonts w:ascii="Arial" w:hAnsi="Arial"/>
      <w:b w:val="0"/>
      <w:color w:val="4F5660"/>
      <w:sz w:val="32"/>
    </w:rPr>
  </w:style>
  <w:style w:type="character" w:customStyle="1" w:styleId="InternetLink">
    <w:name w:val="Internet Link"/>
    <w:rsid w:val="00990DB9"/>
    <w:rPr>
      <w:color w:val="0000FF"/>
      <w:u w:val="single"/>
      <w:lang w:val="en-US" w:eastAsia="en-US" w:bidi="en-US"/>
    </w:rPr>
  </w:style>
  <w:style w:type="paragraph" w:customStyle="1" w:styleId="521">
    <w:name w:val="5.2.1"/>
    <w:basedOn w:val="Antrat3"/>
    <w:rsid w:val="00990DB9"/>
    <w:pPr>
      <w:numPr>
        <w:numId w:val="11"/>
      </w:numPr>
      <w:spacing w:before="240" w:after="200" w:line="276" w:lineRule="auto"/>
      <w:ind w:left="714" w:hanging="357"/>
    </w:pPr>
    <w:rPr>
      <w:rFonts w:ascii="Arial" w:hAnsi="Arial"/>
      <w:b w:val="0"/>
      <w:color w:val="4F5660"/>
      <w:sz w:val="32"/>
      <w:lang w:eastAsia="lt-LT"/>
    </w:rPr>
  </w:style>
  <w:style w:type="paragraph" w:customStyle="1" w:styleId="Textbody">
    <w:name w:val="Text body"/>
    <w:basedOn w:val="prastasis"/>
    <w:rsid w:val="00990DB9"/>
    <w:pPr>
      <w:widowControl w:val="0"/>
      <w:suppressAutoHyphens/>
      <w:autoSpaceDN w:val="0"/>
      <w:spacing w:after="120" w:line="240" w:lineRule="auto"/>
      <w:textAlignment w:val="baseline"/>
    </w:pPr>
    <w:rPr>
      <w:rFonts w:ascii="Times New Roman" w:eastAsia="Lucida Sans Unicode" w:hAnsi="Times New Roman" w:cs="Tahoma"/>
      <w:kern w:val="3"/>
      <w:sz w:val="24"/>
      <w:szCs w:val="24"/>
      <w:lang w:eastAsia="lt-LT"/>
    </w:rPr>
  </w:style>
  <w:style w:type="paragraph" w:customStyle="1" w:styleId="Bodytekstas">
    <w:name w:val="Body tekstas"/>
    <w:basedOn w:val="prastasis"/>
    <w:rsid w:val="00990DB9"/>
    <w:pPr>
      <w:keepLines/>
      <w:spacing w:after="120" w:line="240" w:lineRule="auto"/>
      <w:ind w:firstLine="567"/>
      <w:jc w:val="both"/>
    </w:pPr>
    <w:rPr>
      <w:rFonts w:ascii="Times New Roman" w:eastAsia="Times New Roman" w:hAnsi="Times New Roman" w:cs="Times New Roman"/>
      <w:sz w:val="24"/>
      <w:szCs w:val="24"/>
    </w:rPr>
  </w:style>
  <w:style w:type="paragraph" w:customStyle="1" w:styleId="Text-Idented">
    <w:name w:val="Text-Ident'ed"/>
    <w:basedOn w:val="prastasis"/>
    <w:rsid w:val="00990DB9"/>
    <w:pPr>
      <w:widowControl w:val="0"/>
      <w:suppressAutoHyphens/>
      <w:autoSpaceDN w:val="0"/>
      <w:spacing w:after="120" w:line="240" w:lineRule="auto"/>
      <w:ind w:firstLine="283"/>
      <w:jc w:val="both"/>
      <w:textAlignment w:val="baseline"/>
    </w:pPr>
    <w:rPr>
      <w:rFonts w:ascii="Times New Roman" w:eastAsia="Times New Roman" w:hAnsi="Times New Roman" w:cs="Times New Roman"/>
      <w:noProof/>
      <w:kern w:val="3"/>
      <w:sz w:val="24"/>
      <w:szCs w:val="24"/>
      <w:lang w:val="en-US"/>
    </w:rPr>
  </w:style>
  <w:style w:type="paragraph" w:customStyle="1" w:styleId="Buletai">
    <w:name w:val="Buletai"/>
    <w:basedOn w:val="prastasis"/>
    <w:link w:val="BuletaiChar"/>
    <w:qFormat/>
    <w:rsid w:val="00990DB9"/>
    <w:pPr>
      <w:numPr>
        <w:numId w:val="12"/>
      </w:numPr>
      <w:spacing w:after="0" w:line="240" w:lineRule="auto"/>
      <w:jc w:val="both"/>
    </w:pPr>
    <w:rPr>
      <w:rFonts w:ascii="Times New Roman" w:eastAsia="Times New Roman" w:hAnsi="Times New Roman" w:cs="Times New Roman"/>
      <w:sz w:val="24"/>
      <w:szCs w:val="24"/>
    </w:rPr>
  </w:style>
  <w:style w:type="character" w:customStyle="1" w:styleId="BuletaiChar">
    <w:name w:val="Buletai Char"/>
    <w:link w:val="Buletai"/>
    <w:rsid w:val="00990DB9"/>
    <w:rPr>
      <w:rFonts w:ascii="Times New Roman" w:eastAsia="Times New Roman" w:hAnsi="Times New Roman" w:cs="Times New Roman"/>
      <w:sz w:val="24"/>
      <w:szCs w:val="24"/>
    </w:rPr>
  </w:style>
  <w:style w:type="character" w:customStyle="1" w:styleId="KomentarotekstasDiagrama">
    <w:name w:val="Komentaro tekstas Diagrama"/>
    <w:aliases w:val="Diagrama Diagrama Diagrama Diagrama,Diagrama Diagrama, Diagrama Diagrama Diagrama Diagrama1"/>
    <w:basedOn w:val="Numatytasispastraiposriftas"/>
    <w:uiPriority w:val="99"/>
    <w:qFormat/>
    <w:locked/>
    <w:rsid w:val="00990DB9"/>
  </w:style>
  <w:style w:type="paragraph" w:customStyle="1" w:styleId="WW-TableContents11111111111111111111111111111111111111111111111111111111">
    <w:name w:val="WW-Table Contents11111111111111111111111111111111111111111111111111111111"/>
    <w:basedOn w:val="Pagrindinistekstas"/>
    <w:rsid w:val="00990DB9"/>
    <w:pPr>
      <w:suppressLineNumbers/>
      <w:tabs>
        <w:tab w:val="clear" w:pos="680"/>
      </w:tabs>
      <w:spacing w:after="0" w:line="240" w:lineRule="auto"/>
    </w:pPr>
    <w:rPr>
      <w:rFonts w:ascii="Times New Roman" w:hAnsi="Times New Roman" w:cs="Times New Roman"/>
      <w:kern w:val="0"/>
      <w:szCs w:val="20"/>
    </w:rPr>
  </w:style>
  <w:style w:type="paragraph" w:customStyle="1" w:styleId="Standard">
    <w:name w:val="Standard"/>
    <w:link w:val="StandardChar"/>
    <w:rsid w:val="00990DB9"/>
    <w:pPr>
      <w:suppressAutoHyphens/>
      <w:autoSpaceDN w:val="0"/>
      <w:spacing w:after="200" w:line="276" w:lineRule="auto"/>
      <w:textAlignment w:val="baseline"/>
    </w:pPr>
    <w:rPr>
      <w:rFonts w:ascii="Times New Roman" w:eastAsia="Calibri" w:hAnsi="Times New Roman" w:cs="Times New Roman"/>
      <w:kern w:val="3"/>
      <w:sz w:val="24"/>
    </w:rPr>
  </w:style>
  <w:style w:type="character" w:customStyle="1" w:styleId="StandardChar">
    <w:name w:val="Standard Char"/>
    <w:link w:val="Standard"/>
    <w:rsid w:val="00990DB9"/>
    <w:rPr>
      <w:rFonts w:ascii="Times New Roman" w:eastAsia="Calibri" w:hAnsi="Times New Roman" w:cs="Times New Roman"/>
      <w:kern w:val="3"/>
      <w:sz w:val="24"/>
    </w:rPr>
  </w:style>
  <w:style w:type="paragraph" w:customStyle="1" w:styleId="TEKSTAS0">
    <w:name w:val="TEKSTAS"/>
    <w:basedOn w:val="prastasis"/>
    <w:rsid w:val="00990DB9"/>
    <w:pPr>
      <w:widowControl w:val="0"/>
      <w:overflowPunct w:val="0"/>
      <w:autoSpaceDE w:val="0"/>
      <w:spacing w:before="60" w:after="60" w:line="240" w:lineRule="auto"/>
      <w:jc w:val="both"/>
      <w:textAlignment w:val="baseline"/>
    </w:pPr>
    <w:rPr>
      <w:rFonts w:ascii="Times New Roman" w:eastAsia="Times New Roman" w:hAnsi="Times New Roman" w:cs="Times New Roman"/>
      <w:sz w:val="24"/>
      <w:szCs w:val="20"/>
      <w:lang w:val="en-GB" w:eastAsia="ar-SA"/>
    </w:rPr>
  </w:style>
  <w:style w:type="paragraph" w:styleId="Sraassuenkleliais">
    <w:name w:val="List Bullet"/>
    <w:basedOn w:val="prastasis"/>
    <w:qFormat/>
    <w:rsid w:val="00990DB9"/>
    <w:pPr>
      <w:suppressAutoHyphens/>
      <w:spacing w:after="0" w:line="240" w:lineRule="auto"/>
    </w:pPr>
    <w:rPr>
      <w:rFonts w:ascii="Times New Roman" w:eastAsia="Times New Roman" w:hAnsi="Times New Roman" w:cs="Times New Roman"/>
      <w:sz w:val="24"/>
      <w:szCs w:val="20"/>
      <w:lang w:eastAsia="ar-SA"/>
    </w:rPr>
  </w:style>
  <w:style w:type="paragraph" w:customStyle="1" w:styleId="1lygis0">
    <w:name w:val="_1 lygis"/>
    <w:basedOn w:val="prastasis"/>
    <w:rsid w:val="00990DB9"/>
    <w:pPr>
      <w:numPr>
        <w:numId w:val="13"/>
      </w:numPr>
      <w:spacing w:before="60" w:after="60" w:line="240" w:lineRule="auto"/>
      <w:jc w:val="both"/>
    </w:pPr>
    <w:rPr>
      <w:rFonts w:ascii="Times New Roman" w:eastAsia="Times New Roman" w:hAnsi="Times New Roman" w:cs="Times New Roman"/>
      <w:sz w:val="24"/>
      <w:szCs w:val="24"/>
      <w:lang w:eastAsia="lt-LT"/>
    </w:rPr>
  </w:style>
  <w:style w:type="paragraph" w:customStyle="1" w:styleId="RequirementBulleted">
    <w:name w:val="Requirement Bulleted"/>
    <w:basedOn w:val="prastasis"/>
    <w:rsid w:val="00990DB9"/>
    <w:pPr>
      <w:numPr>
        <w:numId w:val="14"/>
      </w:numPr>
      <w:spacing w:before="60" w:after="40" w:line="240" w:lineRule="auto"/>
      <w:jc w:val="both"/>
    </w:pPr>
    <w:rPr>
      <w:rFonts w:ascii="Garamond" w:eastAsia="Times New Roman" w:hAnsi="Garamond" w:cs="Times New Roman"/>
      <w:color w:val="000000"/>
      <w:sz w:val="20"/>
      <w:szCs w:val="20"/>
      <w:lang w:val="en-GB"/>
    </w:rPr>
  </w:style>
  <w:style w:type="character" w:customStyle="1" w:styleId="grupemsChar">
    <w:name w:val="grupems Char"/>
    <w:link w:val="grupems"/>
    <w:locked/>
    <w:rsid w:val="00990DB9"/>
    <w:rPr>
      <w:rFonts w:ascii="Times New Roman" w:eastAsia="Times New Roman" w:hAnsi="Times New Roman"/>
      <w:sz w:val="24"/>
      <w:szCs w:val="24"/>
    </w:rPr>
  </w:style>
  <w:style w:type="paragraph" w:customStyle="1" w:styleId="grupems">
    <w:name w:val="grupems"/>
    <w:basedOn w:val="prastasis"/>
    <w:link w:val="grupemsChar"/>
    <w:qFormat/>
    <w:rsid w:val="00990DB9"/>
    <w:pPr>
      <w:widowControl w:val="0"/>
      <w:numPr>
        <w:numId w:val="15"/>
      </w:numPr>
      <w:tabs>
        <w:tab w:val="left" w:pos="284"/>
      </w:tabs>
      <w:autoSpaceDE w:val="0"/>
      <w:autoSpaceDN w:val="0"/>
      <w:adjustRightInd w:val="0"/>
      <w:spacing w:after="0" w:line="240" w:lineRule="auto"/>
      <w:jc w:val="both"/>
    </w:pPr>
    <w:rPr>
      <w:rFonts w:ascii="Times New Roman" w:eastAsia="Times New Roman" w:hAnsi="Times New Roman"/>
      <w:sz w:val="24"/>
      <w:szCs w:val="24"/>
    </w:rPr>
  </w:style>
  <w:style w:type="character" w:customStyle="1" w:styleId="TekstasarialChar">
    <w:name w:val="Tekstas_arial Char"/>
    <w:link w:val="Tekstasarial"/>
    <w:locked/>
    <w:rsid w:val="00990DB9"/>
    <w:rPr>
      <w:rFonts w:ascii="Arial" w:eastAsia="Times New Roman" w:hAnsi="Arial" w:cs="Arial"/>
      <w:color w:val="103C5E"/>
    </w:rPr>
  </w:style>
  <w:style w:type="paragraph" w:customStyle="1" w:styleId="Tekstasarial">
    <w:name w:val="Tekstas_arial"/>
    <w:basedOn w:val="prastasis"/>
    <w:link w:val="TekstasarialChar"/>
    <w:qFormat/>
    <w:rsid w:val="00990DB9"/>
    <w:pPr>
      <w:spacing w:before="120" w:after="120" w:line="276" w:lineRule="auto"/>
      <w:jc w:val="both"/>
    </w:pPr>
    <w:rPr>
      <w:rFonts w:ascii="Arial" w:eastAsia="Times New Roman" w:hAnsi="Arial" w:cs="Arial"/>
      <w:color w:val="103C5E"/>
    </w:rPr>
  </w:style>
  <w:style w:type="table" w:customStyle="1" w:styleId="TableGrid15">
    <w:name w:val="Table Grid15"/>
    <w:basedOn w:val="prastojilentel"/>
    <w:uiPriority w:val="59"/>
    <w:rsid w:val="00990DB9"/>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NUMarialChar">
    <w:name w:val="1NUM_arial Char"/>
    <w:link w:val="1NUMarial"/>
    <w:locked/>
    <w:rsid w:val="00990DB9"/>
    <w:rPr>
      <w:rFonts w:ascii="Arial" w:hAnsi="Arial" w:cs="Arial"/>
      <w:color w:val="103C5E"/>
      <w:lang w:val="en-US"/>
    </w:rPr>
  </w:style>
  <w:style w:type="paragraph" w:customStyle="1" w:styleId="1NUMarial">
    <w:name w:val="1NUM_arial"/>
    <w:basedOn w:val="prastasis"/>
    <w:link w:val="1NUMarialChar"/>
    <w:qFormat/>
    <w:rsid w:val="00990DB9"/>
    <w:pPr>
      <w:numPr>
        <w:numId w:val="16"/>
      </w:numPr>
      <w:spacing w:after="0" w:line="276" w:lineRule="auto"/>
      <w:contextualSpacing/>
      <w:jc w:val="both"/>
    </w:pPr>
    <w:rPr>
      <w:rFonts w:ascii="Arial" w:hAnsi="Arial" w:cs="Arial"/>
      <w:color w:val="103C5E"/>
      <w:lang w:val="en-US"/>
    </w:rPr>
  </w:style>
  <w:style w:type="paragraph" w:customStyle="1" w:styleId="2NUMarial">
    <w:name w:val="2NUM_arial"/>
    <w:basedOn w:val="prastasis"/>
    <w:qFormat/>
    <w:rsid w:val="00990DB9"/>
    <w:pPr>
      <w:numPr>
        <w:ilvl w:val="1"/>
        <w:numId w:val="16"/>
      </w:numPr>
      <w:spacing w:after="0" w:line="276" w:lineRule="auto"/>
      <w:contextualSpacing/>
      <w:jc w:val="both"/>
    </w:pPr>
    <w:rPr>
      <w:rFonts w:ascii="Arial" w:eastAsia="Calibri" w:hAnsi="Arial" w:cs="Arial"/>
      <w:color w:val="103C5E"/>
      <w:sz w:val="20"/>
      <w:szCs w:val="20"/>
    </w:rPr>
  </w:style>
  <w:style w:type="paragraph" w:customStyle="1" w:styleId="3NUMarial">
    <w:name w:val="3NUM_arial"/>
    <w:basedOn w:val="1NUMarial"/>
    <w:qFormat/>
    <w:rsid w:val="00990DB9"/>
    <w:pPr>
      <w:numPr>
        <w:ilvl w:val="2"/>
      </w:numPr>
      <w:tabs>
        <w:tab w:val="num" w:pos="360"/>
      </w:tabs>
    </w:pPr>
  </w:style>
  <w:style w:type="table" w:customStyle="1" w:styleId="Tablewithoutheader1">
    <w:name w:val="Table without header1"/>
    <w:basedOn w:val="prastojilentel"/>
    <w:next w:val="Lentelstinklelis"/>
    <w:uiPriority w:val="59"/>
    <w:rsid w:val="00990DB9"/>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
    <w:name w:val="Table without header2"/>
    <w:basedOn w:val="prastojilentel"/>
    <w:next w:val="Lentelstinklelis"/>
    <w:uiPriority w:val="59"/>
    <w:rsid w:val="00990DB9"/>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
    <w:name w:val="Table without header3"/>
    <w:basedOn w:val="prastojilentel"/>
    <w:next w:val="Lentelstinklelis"/>
    <w:uiPriority w:val="59"/>
    <w:rsid w:val="00990DB9"/>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
    <w:name w:val="Table without header4"/>
    <w:basedOn w:val="prastojilentel"/>
    <w:next w:val="Lentelstinklelis"/>
    <w:uiPriority w:val="59"/>
    <w:rsid w:val="00990DB9"/>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
    <w:name w:val="Table without header5"/>
    <w:basedOn w:val="prastojilentel"/>
    <w:next w:val="Lentelstinklelis"/>
    <w:uiPriority w:val="59"/>
    <w:rsid w:val="00990DB9"/>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antrat">
    <w:name w:val="Pagrindinė antraštė"/>
    <w:basedOn w:val="prastasis"/>
    <w:link w:val="PagrindinantratChar"/>
    <w:qFormat/>
    <w:rsid w:val="00990DB9"/>
    <w:pPr>
      <w:spacing w:after="0" w:line="240" w:lineRule="auto"/>
      <w:jc w:val="both"/>
    </w:pPr>
    <w:rPr>
      <w:rFonts w:ascii="Arial" w:eastAsia="Calibri" w:hAnsi="Arial" w:cs="Times New Roman"/>
      <w:color w:val="1987A8"/>
      <w:sz w:val="40"/>
    </w:rPr>
  </w:style>
  <w:style w:type="character" w:customStyle="1" w:styleId="PagrindinantratChar">
    <w:name w:val="Pagrindinė antraštė Char"/>
    <w:link w:val="Pagrindinantrat"/>
    <w:rsid w:val="00990DB9"/>
    <w:rPr>
      <w:rFonts w:ascii="Arial" w:eastAsia="Calibri" w:hAnsi="Arial" w:cs="Times New Roman"/>
      <w:color w:val="1987A8"/>
      <w:sz w:val="40"/>
    </w:rPr>
  </w:style>
  <w:style w:type="paragraph" w:customStyle="1" w:styleId="Puslapionumeris1">
    <w:name w:val="Puslapio numeris1"/>
    <w:basedOn w:val="Porat"/>
    <w:link w:val="PuslapionumerisChar"/>
    <w:rsid w:val="00990DB9"/>
    <w:pPr>
      <w:framePr w:wrap="around" w:vAnchor="text" w:hAnchor="text" w:y="1"/>
      <w:tabs>
        <w:tab w:val="clear" w:pos="4513"/>
        <w:tab w:val="clear" w:pos="9026"/>
        <w:tab w:val="center" w:pos="4819"/>
        <w:tab w:val="right" w:pos="9638"/>
      </w:tabs>
      <w:ind w:left="284" w:right="284"/>
      <w:jc w:val="right"/>
    </w:pPr>
    <w:rPr>
      <w:rFonts w:ascii="Arial" w:hAnsi="Arial"/>
      <w:color w:val="4F5660"/>
    </w:rPr>
  </w:style>
  <w:style w:type="character" w:customStyle="1" w:styleId="PuslapionumerisChar">
    <w:name w:val="Puslapio numeris Char"/>
    <w:link w:val="Puslapionumeris1"/>
    <w:rsid w:val="00990DB9"/>
    <w:rPr>
      <w:rFonts w:ascii="Arial" w:eastAsia="Calibri" w:hAnsi="Arial" w:cs="Times New Roman"/>
      <w:color w:val="4F5660"/>
      <w:sz w:val="24"/>
    </w:rPr>
  </w:style>
  <w:style w:type="paragraph" w:customStyle="1" w:styleId="Tablebullets">
    <w:name w:val="Table bullets"/>
    <w:basedOn w:val="Bullets"/>
    <w:link w:val="TablebulletsChar"/>
    <w:qFormat/>
    <w:rsid w:val="00990DB9"/>
    <w:pPr>
      <w:numPr>
        <w:numId w:val="0"/>
      </w:numPr>
      <w:spacing w:after="0"/>
    </w:pPr>
    <w:rPr>
      <w:sz w:val="18"/>
      <w:szCs w:val="18"/>
    </w:rPr>
  </w:style>
  <w:style w:type="character" w:customStyle="1" w:styleId="TablebulletsChar">
    <w:name w:val="Table bullets Char"/>
    <w:link w:val="Tablebullets"/>
    <w:rsid w:val="00990DB9"/>
    <w:rPr>
      <w:rFonts w:ascii="Arial" w:eastAsia="Calibri" w:hAnsi="Arial" w:cs="Times New Roman"/>
      <w:color w:val="4F5660"/>
      <w:sz w:val="18"/>
      <w:szCs w:val="18"/>
      <w:lang w:eastAsia="lt-LT"/>
    </w:rPr>
  </w:style>
  <w:style w:type="paragraph" w:customStyle="1" w:styleId="Intense">
    <w:name w:val="Intense"/>
    <w:basedOn w:val="prastasis"/>
    <w:link w:val="IntenseChar"/>
    <w:qFormat/>
    <w:rsid w:val="00990DB9"/>
    <w:pPr>
      <w:spacing w:after="200" w:line="276" w:lineRule="auto"/>
      <w:jc w:val="both"/>
    </w:pPr>
    <w:rPr>
      <w:rFonts w:ascii="Arial" w:eastAsia="Calibri" w:hAnsi="Arial" w:cs="Times New Roman"/>
      <w:b/>
      <w:color w:val="4F5660"/>
      <w:sz w:val="20"/>
    </w:rPr>
  </w:style>
  <w:style w:type="character" w:customStyle="1" w:styleId="IntenseChar">
    <w:name w:val="Intense Char"/>
    <w:link w:val="Intense"/>
    <w:rsid w:val="00990DB9"/>
    <w:rPr>
      <w:rFonts w:ascii="Arial" w:eastAsia="Calibri" w:hAnsi="Arial" w:cs="Times New Roman"/>
      <w:b/>
      <w:color w:val="4F5660"/>
      <w:sz w:val="20"/>
    </w:rPr>
  </w:style>
  <w:style w:type="paragraph" w:customStyle="1" w:styleId="pilkas">
    <w:name w:val="pilkas"/>
    <w:basedOn w:val="prastasis"/>
    <w:link w:val="pilkasChar"/>
    <w:qFormat/>
    <w:rsid w:val="00990DB9"/>
    <w:pPr>
      <w:pBdr>
        <w:left w:val="single" w:sz="48" w:space="4" w:color="1987A8"/>
      </w:pBdr>
      <w:shd w:val="clear" w:color="auto" w:fill="F2F2F2"/>
      <w:spacing w:after="200" w:line="276" w:lineRule="auto"/>
      <w:ind w:left="284"/>
      <w:jc w:val="both"/>
    </w:pPr>
    <w:rPr>
      <w:rFonts w:ascii="Arial" w:eastAsia="Calibri" w:hAnsi="Arial" w:cs="Times New Roman"/>
      <w:b/>
      <w:i/>
      <w:color w:val="4F5660"/>
      <w:sz w:val="20"/>
      <w:szCs w:val="20"/>
    </w:rPr>
  </w:style>
  <w:style w:type="character" w:customStyle="1" w:styleId="pilkasChar">
    <w:name w:val="pilkas Char"/>
    <w:link w:val="pilkas"/>
    <w:rsid w:val="00990DB9"/>
    <w:rPr>
      <w:rFonts w:ascii="Arial" w:eastAsia="Calibri" w:hAnsi="Arial" w:cs="Times New Roman"/>
      <w:b/>
      <w:i/>
      <w:color w:val="4F5660"/>
      <w:sz w:val="20"/>
      <w:szCs w:val="20"/>
      <w:shd w:val="clear" w:color="auto" w:fill="F2F2F2"/>
    </w:rPr>
  </w:style>
  <w:style w:type="numbering" w:customStyle="1" w:styleId="Style7">
    <w:name w:val="Style7"/>
    <w:qFormat/>
    <w:rsid w:val="00990DB9"/>
  </w:style>
  <w:style w:type="character" w:customStyle="1" w:styleId="TekstuiChar">
    <w:name w:val="Tekstui Char"/>
    <w:link w:val="Tekstui"/>
    <w:locked/>
    <w:rsid w:val="00990DB9"/>
    <w:rPr>
      <w:rFonts w:ascii="Times New Roman" w:eastAsia="Times New Roman" w:hAnsi="Times New Roman"/>
      <w:sz w:val="24"/>
      <w:szCs w:val="24"/>
    </w:rPr>
  </w:style>
  <w:style w:type="paragraph" w:customStyle="1" w:styleId="Tekstui">
    <w:name w:val="Tekstui"/>
    <w:basedOn w:val="prastasis"/>
    <w:link w:val="TekstuiChar"/>
    <w:qFormat/>
    <w:rsid w:val="00990DB9"/>
    <w:pPr>
      <w:widowControl w:val="0"/>
      <w:tabs>
        <w:tab w:val="left" w:pos="567"/>
      </w:tabs>
      <w:autoSpaceDE w:val="0"/>
      <w:autoSpaceDN w:val="0"/>
      <w:adjustRightInd w:val="0"/>
      <w:spacing w:after="120" w:line="240" w:lineRule="auto"/>
      <w:ind w:firstLine="567"/>
      <w:jc w:val="both"/>
    </w:pPr>
    <w:rPr>
      <w:rFonts w:ascii="Times New Roman" w:eastAsia="Times New Roman" w:hAnsi="Times New Roman"/>
      <w:sz w:val="24"/>
      <w:szCs w:val="24"/>
    </w:rPr>
  </w:style>
  <w:style w:type="numbering" w:customStyle="1" w:styleId="PROIT-list">
    <w:name w:val="PROIT-list"/>
    <w:uiPriority w:val="99"/>
    <w:rsid w:val="00990DB9"/>
  </w:style>
  <w:style w:type="character" w:customStyle="1" w:styleId="AntratDiagrama">
    <w:name w:val="Antraštė Diagrama"/>
    <w:aliases w:val="Table caption Diagrama,paveikslas Diagrama,Paveikslo pavadinimas Diagrama,Paveiksliukai Diagrama,AL caption Diagrama,CaptionCFMU Diagrama,CaptionTLS Diagrama,CaptionLt Diagrama,Lentetes pavadinimas Diagrama,Abb. Diagrama"/>
    <w:link w:val="Antrat"/>
    <w:uiPriority w:val="99"/>
    <w:qFormat/>
    <w:rsid w:val="00990DB9"/>
    <w:rPr>
      <w:rFonts w:ascii="Times New Roman" w:eastAsia="Calibri" w:hAnsi="Times New Roman" w:cs="Times New Roman"/>
      <w:b/>
      <w:bCs/>
      <w:color w:val="4F81BD"/>
      <w:sz w:val="18"/>
      <w:szCs w:val="18"/>
    </w:rPr>
  </w:style>
  <w:style w:type="paragraph" w:styleId="Pagrindinistekstas2">
    <w:name w:val="Body Text 2"/>
    <w:basedOn w:val="prastasis"/>
    <w:link w:val="Pagrindinistekstas2Diagrama"/>
    <w:unhideWhenUsed/>
    <w:qFormat/>
    <w:rsid w:val="00990DB9"/>
    <w:pPr>
      <w:spacing w:after="0" w:line="276" w:lineRule="auto"/>
      <w:jc w:val="both"/>
    </w:pPr>
    <w:rPr>
      <w:rFonts w:ascii="Times New Roman" w:eastAsia="Times New Roman" w:hAnsi="Times New Roman" w:cs="Times New Roman"/>
      <w:color w:val="4F5660"/>
      <w:szCs w:val="20"/>
      <w:lang w:val="en-US"/>
    </w:rPr>
  </w:style>
  <w:style w:type="character" w:customStyle="1" w:styleId="Pagrindinistekstas2Diagrama">
    <w:name w:val="Pagrindinis tekstas 2 Diagrama"/>
    <w:basedOn w:val="Numatytasispastraiposriftas"/>
    <w:link w:val="Pagrindinistekstas2"/>
    <w:qFormat/>
    <w:rsid w:val="00990DB9"/>
    <w:rPr>
      <w:rFonts w:ascii="Times New Roman" w:eastAsia="Times New Roman" w:hAnsi="Times New Roman" w:cs="Times New Roman"/>
      <w:color w:val="4F5660"/>
      <w:szCs w:val="20"/>
      <w:lang w:val="en-US"/>
    </w:rPr>
  </w:style>
  <w:style w:type="paragraph" w:customStyle="1" w:styleId="Blockquote">
    <w:name w:val="Blockquote"/>
    <w:basedOn w:val="prastasis"/>
    <w:rsid w:val="00990DB9"/>
    <w:pPr>
      <w:widowControl w:val="0"/>
      <w:snapToGrid w:val="0"/>
      <w:spacing w:before="100" w:after="100" w:line="276" w:lineRule="auto"/>
      <w:ind w:left="360" w:right="360"/>
    </w:pPr>
    <w:rPr>
      <w:rFonts w:ascii="Times New Roman" w:eastAsia="Times New Roman" w:hAnsi="Times New Roman" w:cs="Times New Roman"/>
      <w:color w:val="4F5660"/>
      <w:sz w:val="20"/>
      <w:szCs w:val="20"/>
      <w:lang w:val="en-AU"/>
    </w:rPr>
  </w:style>
  <w:style w:type="paragraph" w:styleId="Pagrindiniotekstotrauka2">
    <w:name w:val="Body Text Indent 2"/>
    <w:basedOn w:val="prastasis"/>
    <w:link w:val="Pagrindiniotekstotrauka2Diagrama"/>
    <w:unhideWhenUsed/>
    <w:qFormat/>
    <w:rsid w:val="00990DB9"/>
    <w:pPr>
      <w:spacing w:after="200" w:line="480" w:lineRule="auto"/>
      <w:ind w:left="283"/>
    </w:pPr>
    <w:rPr>
      <w:rFonts w:ascii="Times New Roman" w:eastAsia="Times New Roman" w:hAnsi="Times New Roman" w:cs="Times New Roman"/>
      <w:color w:val="4F5660"/>
      <w:sz w:val="20"/>
      <w:szCs w:val="20"/>
      <w:lang w:val="en-US"/>
    </w:rPr>
  </w:style>
  <w:style w:type="character" w:customStyle="1" w:styleId="Pagrindiniotekstotrauka2Diagrama">
    <w:name w:val="Pagrindinio teksto įtrauka 2 Diagrama"/>
    <w:basedOn w:val="Numatytasispastraiposriftas"/>
    <w:link w:val="Pagrindiniotekstotrauka2"/>
    <w:qFormat/>
    <w:rsid w:val="00990DB9"/>
    <w:rPr>
      <w:rFonts w:ascii="Times New Roman" w:eastAsia="Times New Roman" w:hAnsi="Times New Roman" w:cs="Times New Roman"/>
      <w:color w:val="4F5660"/>
      <w:sz w:val="20"/>
      <w:szCs w:val="20"/>
      <w:lang w:val="en-US"/>
    </w:rPr>
  </w:style>
  <w:style w:type="paragraph" w:customStyle="1" w:styleId="BodyText1">
    <w:name w:val="Body Text1"/>
    <w:uiPriority w:val="99"/>
    <w:qFormat/>
    <w:rsid w:val="00990DB9"/>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Bendrastekstas">
    <w:name w:val="Bendras tekstas"/>
    <w:basedOn w:val="Pagrindinistekstas"/>
    <w:link w:val="BendrastekstasChar"/>
    <w:rsid w:val="00990DB9"/>
    <w:pPr>
      <w:tabs>
        <w:tab w:val="clear" w:pos="680"/>
      </w:tabs>
      <w:suppressAutoHyphens w:val="0"/>
      <w:spacing w:after="200" w:line="276" w:lineRule="auto"/>
    </w:pPr>
    <w:rPr>
      <w:rFonts w:ascii="Arial" w:hAnsi="Arial"/>
      <w:color w:val="4F5660"/>
    </w:rPr>
  </w:style>
  <w:style w:type="character" w:customStyle="1" w:styleId="BendrastekstasChar">
    <w:name w:val="Bendras tekstas Char"/>
    <w:link w:val="Bendrastekstas"/>
    <w:locked/>
    <w:rsid w:val="00990DB9"/>
    <w:rPr>
      <w:rFonts w:ascii="Arial" w:eastAsia="Times New Roman" w:hAnsi="Arial" w:cs="font238"/>
      <w:color w:val="4F5660"/>
      <w:kern w:val="1"/>
      <w:sz w:val="24"/>
      <w:lang w:eastAsia="ar-SA"/>
    </w:rPr>
  </w:style>
  <w:style w:type="paragraph" w:customStyle="1" w:styleId="Bulletai1">
    <w:name w:val="Bulletai 1"/>
    <w:basedOn w:val="Sraopastraipa"/>
    <w:link w:val="Bulletai1Char"/>
    <w:rsid w:val="00990DB9"/>
    <w:pPr>
      <w:numPr>
        <w:numId w:val="19"/>
      </w:numPr>
      <w:autoSpaceDE w:val="0"/>
      <w:autoSpaceDN w:val="0"/>
      <w:adjustRightInd w:val="0"/>
      <w:spacing w:after="240" w:line="276" w:lineRule="auto"/>
    </w:pPr>
    <w:rPr>
      <w:rFonts w:ascii="Arial" w:eastAsia="MS Mincho" w:hAnsi="Arial" w:cs="Calibri"/>
      <w:color w:val="000000"/>
      <w:sz w:val="22"/>
    </w:rPr>
  </w:style>
  <w:style w:type="character" w:customStyle="1" w:styleId="Bulletai1Char">
    <w:name w:val="Bulletai 1 Char"/>
    <w:link w:val="Bulletai1"/>
    <w:rsid w:val="00990DB9"/>
    <w:rPr>
      <w:rFonts w:ascii="Arial" w:eastAsia="MS Mincho" w:hAnsi="Arial" w:cs="Calibri"/>
      <w:color w:val="000000"/>
    </w:rPr>
  </w:style>
  <w:style w:type="paragraph" w:customStyle="1" w:styleId="Bulletai2">
    <w:name w:val="Bulletai 2"/>
    <w:basedOn w:val="Sraopastraipa"/>
    <w:link w:val="Bulletai2Char"/>
    <w:rsid w:val="00990DB9"/>
    <w:pPr>
      <w:numPr>
        <w:ilvl w:val="1"/>
        <w:numId w:val="20"/>
      </w:numPr>
      <w:spacing w:after="240" w:line="276" w:lineRule="auto"/>
      <w:ind w:left="1366" w:hanging="357"/>
    </w:pPr>
    <w:rPr>
      <w:rFonts w:ascii="Arial" w:eastAsia="MS Mincho" w:hAnsi="Arial"/>
      <w:color w:val="4F5660"/>
      <w:sz w:val="22"/>
    </w:rPr>
  </w:style>
  <w:style w:type="character" w:customStyle="1" w:styleId="Bulletai2Char">
    <w:name w:val="Bulletai 2 Char"/>
    <w:link w:val="Bulletai2"/>
    <w:rsid w:val="00990DB9"/>
    <w:rPr>
      <w:rFonts w:ascii="Arial" w:eastAsia="MS Mincho" w:hAnsi="Arial" w:cs="Times New Roman"/>
      <w:color w:val="4F5660"/>
    </w:rPr>
  </w:style>
  <w:style w:type="paragraph" w:customStyle="1" w:styleId="Nenumeruotassarasas1">
    <w:name w:val="Nenumeruotas sarasas 1"/>
    <w:basedOn w:val="Sraassuenkleliais20"/>
    <w:rsid w:val="00990DB9"/>
    <w:pPr>
      <w:numPr>
        <w:numId w:val="0"/>
      </w:numPr>
      <w:tabs>
        <w:tab w:val="num" w:pos="360"/>
        <w:tab w:val="num" w:pos="720"/>
      </w:tabs>
      <w:spacing w:after="0" w:line="360" w:lineRule="auto"/>
      <w:ind w:left="714" w:hanging="357"/>
      <w:contextualSpacing w:val="0"/>
    </w:pPr>
    <w:rPr>
      <w:rFonts w:eastAsia="SimSun"/>
      <w:szCs w:val="24"/>
    </w:rPr>
  </w:style>
  <w:style w:type="paragraph" w:styleId="Sraassuenkleliais20">
    <w:name w:val="List Bullet 2"/>
    <w:basedOn w:val="prastasis"/>
    <w:unhideWhenUsed/>
    <w:rsid w:val="00990DB9"/>
    <w:pPr>
      <w:numPr>
        <w:numId w:val="21"/>
      </w:numPr>
      <w:spacing w:after="200" w:line="276" w:lineRule="auto"/>
      <w:contextualSpacing/>
      <w:jc w:val="both"/>
    </w:pPr>
    <w:rPr>
      <w:rFonts w:ascii="Arial" w:eastAsia="Calibri" w:hAnsi="Arial" w:cs="Times New Roman"/>
      <w:color w:val="4F5660"/>
      <w:sz w:val="20"/>
    </w:rPr>
  </w:style>
  <w:style w:type="paragraph" w:customStyle="1" w:styleId="bodytext">
    <w:name w:val="bodytext"/>
    <w:basedOn w:val="prastasis"/>
    <w:qFormat/>
    <w:rsid w:val="00990DB9"/>
    <w:pPr>
      <w:spacing w:before="100" w:beforeAutospacing="1" w:after="100" w:afterAutospacing="1" w:line="276" w:lineRule="auto"/>
    </w:pPr>
    <w:rPr>
      <w:rFonts w:ascii="Times New Roman" w:eastAsia="Times New Roman" w:hAnsi="Times New Roman" w:cs="Times New Roman"/>
      <w:color w:val="4F5660"/>
      <w:sz w:val="20"/>
      <w:szCs w:val="24"/>
      <w:lang w:eastAsia="lt-LT"/>
    </w:rPr>
  </w:style>
  <w:style w:type="paragraph" w:styleId="prastojitrauka">
    <w:name w:val="Normal Indent"/>
    <w:basedOn w:val="prastasis"/>
    <w:rsid w:val="00990DB9"/>
    <w:pPr>
      <w:spacing w:before="60" w:after="80" w:line="276" w:lineRule="auto"/>
      <w:ind w:firstLine="907"/>
      <w:jc w:val="both"/>
    </w:pPr>
    <w:rPr>
      <w:rFonts w:ascii="Verdana" w:eastAsia="Times New Roman" w:hAnsi="Verdana" w:cs="Times New Roman"/>
      <w:color w:val="4F5660"/>
      <w:sz w:val="20"/>
      <w:szCs w:val="24"/>
    </w:rPr>
  </w:style>
  <w:style w:type="paragraph" w:customStyle="1" w:styleId="BULLBulleted">
    <w:name w:val="BULL Bulleted"/>
    <w:basedOn w:val="prastasis"/>
    <w:link w:val="BULLBulletedChar"/>
    <w:qFormat/>
    <w:rsid w:val="00990DB9"/>
    <w:pPr>
      <w:numPr>
        <w:numId w:val="22"/>
      </w:numPr>
      <w:tabs>
        <w:tab w:val="left" w:pos="567"/>
      </w:tabs>
      <w:spacing w:after="200" w:line="276" w:lineRule="auto"/>
      <w:jc w:val="both"/>
    </w:pPr>
    <w:rPr>
      <w:rFonts w:ascii="Verdana" w:eastAsia="Times New Roman" w:hAnsi="Verdana" w:cs="Times New Roman"/>
      <w:color w:val="4F5660"/>
      <w:sz w:val="20"/>
      <w:szCs w:val="20"/>
    </w:rPr>
  </w:style>
  <w:style w:type="character" w:customStyle="1" w:styleId="BULLBulletedChar">
    <w:name w:val="BULL Bulleted Char"/>
    <w:link w:val="BULLBulleted"/>
    <w:qFormat/>
    <w:rsid w:val="00990DB9"/>
    <w:rPr>
      <w:rFonts w:ascii="Verdana" w:eastAsia="Times New Roman" w:hAnsi="Verdana" w:cs="Times New Roman"/>
      <w:color w:val="4F5660"/>
      <w:sz w:val="20"/>
      <w:szCs w:val="20"/>
    </w:rPr>
  </w:style>
  <w:style w:type="paragraph" w:customStyle="1" w:styleId="Bulleted">
    <w:name w:val="Bulleted"/>
    <w:basedOn w:val="prastasis"/>
    <w:rsid w:val="00990DB9"/>
    <w:pPr>
      <w:numPr>
        <w:numId w:val="23"/>
      </w:numPr>
      <w:spacing w:after="200" w:line="276" w:lineRule="auto"/>
      <w:jc w:val="both"/>
    </w:pPr>
    <w:rPr>
      <w:rFonts w:ascii="Verdana" w:eastAsia="Times New Roman" w:hAnsi="Verdana" w:cs="Times New Roman"/>
      <w:color w:val="4F5660"/>
      <w:sz w:val="20"/>
      <w:szCs w:val="20"/>
    </w:rPr>
  </w:style>
  <w:style w:type="paragraph" w:customStyle="1" w:styleId="121">
    <w:name w:val="1.2.1"/>
    <w:basedOn w:val="Antrat3"/>
    <w:rsid w:val="00990DB9"/>
    <w:pPr>
      <w:numPr>
        <w:numId w:val="25"/>
      </w:numPr>
      <w:spacing w:before="240" w:after="200" w:line="276" w:lineRule="auto"/>
    </w:pPr>
    <w:rPr>
      <w:rFonts w:ascii="Arial" w:hAnsi="Arial"/>
      <w:b w:val="0"/>
      <w:color w:val="4F5660"/>
      <w:sz w:val="32"/>
    </w:rPr>
  </w:style>
  <w:style w:type="paragraph" w:customStyle="1" w:styleId="211">
    <w:name w:val="2.1.1"/>
    <w:basedOn w:val="Antrat3"/>
    <w:rsid w:val="00990DB9"/>
    <w:pPr>
      <w:numPr>
        <w:numId w:val="24"/>
      </w:numPr>
      <w:spacing w:before="240" w:after="200" w:line="276" w:lineRule="auto"/>
    </w:pPr>
    <w:rPr>
      <w:rFonts w:ascii="Arial" w:hAnsi="Arial"/>
      <w:b w:val="0"/>
      <w:color w:val="4F5660"/>
      <w:sz w:val="32"/>
    </w:rPr>
  </w:style>
  <w:style w:type="paragraph" w:customStyle="1" w:styleId="221">
    <w:name w:val="2.2.1"/>
    <w:basedOn w:val="Antrat3"/>
    <w:rsid w:val="00990DB9"/>
    <w:pPr>
      <w:numPr>
        <w:numId w:val="26"/>
      </w:numPr>
      <w:spacing w:before="240" w:after="200" w:line="276" w:lineRule="auto"/>
    </w:pPr>
    <w:rPr>
      <w:rFonts w:ascii="Arial" w:hAnsi="Arial"/>
      <w:b w:val="0"/>
      <w:color w:val="4F5660"/>
      <w:sz w:val="32"/>
    </w:rPr>
  </w:style>
  <w:style w:type="paragraph" w:customStyle="1" w:styleId="231">
    <w:name w:val="2.3.1"/>
    <w:basedOn w:val="Antrat3"/>
    <w:rsid w:val="00990DB9"/>
    <w:pPr>
      <w:numPr>
        <w:numId w:val="27"/>
      </w:numPr>
      <w:spacing w:before="240" w:after="200" w:line="276" w:lineRule="auto"/>
    </w:pPr>
    <w:rPr>
      <w:rFonts w:ascii="Arial" w:hAnsi="Arial"/>
      <w:b w:val="0"/>
      <w:color w:val="4F5660"/>
      <w:sz w:val="32"/>
    </w:rPr>
  </w:style>
  <w:style w:type="paragraph" w:customStyle="1" w:styleId="311">
    <w:name w:val="3.1.1"/>
    <w:basedOn w:val="Antrat3"/>
    <w:rsid w:val="00990DB9"/>
    <w:pPr>
      <w:numPr>
        <w:numId w:val="28"/>
      </w:numPr>
      <w:spacing w:before="240" w:after="200" w:line="276" w:lineRule="auto"/>
    </w:pPr>
    <w:rPr>
      <w:rFonts w:ascii="Arial" w:hAnsi="Arial"/>
      <w:b w:val="0"/>
      <w:color w:val="4F5660"/>
      <w:sz w:val="32"/>
      <w:lang w:eastAsia="lt-LT"/>
    </w:rPr>
  </w:style>
  <w:style w:type="paragraph" w:customStyle="1" w:styleId="321">
    <w:name w:val="3.2.1"/>
    <w:basedOn w:val="Antrat3"/>
    <w:rsid w:val="00990DB9"/>
    <w:pPr>
      <w:numPr>
        <w:numId w:val="29"/>
      </w:numPr>
      <w:spacing w:before="240" w:after="200" w:line="276" w:lineRule="auto"/>
    </w:pPr>
    <w:rPr>
      <w:rFonts w:ascii="Arial" w:hAnsi="Arial"/>
      <w:b w:val="0"/>
      <w:color w:val="4F5660"/>
      <w:sz w:val="32"/>
      <w:lang w:eastAsia="lt-LT"/>
    </w:rPr>
  </w:style>
  <w:style w:type="paragraph" w:customStyle="1" w:styleId="431">
    <w:name w:val="4.3.1"/>
    <w:basedOn w:val="Antrat3"/>
    <w:rsid w:val="00990DB9"/>
    <w:pPr>
      <w:numPr>
        <w:numId w:val="30"/>
      </w:numPr>
      <w:spacing w:before="240" w:after="200" w:line="276" w:lineRule="auto"/>
    </w:pPr>
    <w:rPr>
      <w:rFonts w:ascii="Arial" w:hAnsi="Arial"/>
      <w:b w:val="0"/>
      <w:color w:val="4F5660"/>
      <w:sz w:val="32"/>
      <w:lang w:eastAsia="lt-LT"/>
    </w:rPr>
  </w:style>
  <w:style w:type="paragraph" w:customStyle="1" w:styleId="441">
    <w:name w:val="4.4.1"/>
    <w:basedOn w:val="Antrat3"/>
    <w:rsid w:val="00990DB9"/>
    <w:pPr>
      <w:numPr>
        <w:numId w:val="31"/>
      </w:numPr>
      <w:spacing w:before="240" w:after="200" w:line="276" w:lineRule="auto"/>
    </w:pPr>
    <w:rPr>
      <w:rFonts w:ascii="Arial" w:hAnsi="Arial"/>
      <w:b w:val="0"/>
      <w:color w:val="4F5660"/>
      <w:sz w:val="32"/>
      <w:lang w:eastAsia="lt-LT"/>
    </w:rPr>
  </w:style>
  <w:style w:type="paragraph" w:customStyle="1" w:styleId="511">
    <w:name w:val="5.1.1"/>
    <w:basedOn w:val="Antrat3"/>
    <w:rsid w:val="00990DB9"/>
    <w:pPr>
      <w:numPr>
        <w:numId w:val="32"/>
      </w:numPr>
      <w:spacing w:before="240" w:after="200" w:line="276" w:lineRule="auto"/>
    </w:pPr>
    <w:rPr>
      <w:rFonts w:ascii="Arial" w:hAnsi="Arial"/>
      <w:b w:val="0"/>
      <w:color w:val="4F5660"/>
      <w:sz w:val="32"/>
      <w:lang w:eastAsia="lt-LT"/>
    </w:rPr>
  </w:style>
  <w:style w:type="paragraph" w:customStyle="1" w:styleId="351">
    <w:name w:val="3.5.1"/>
    <w:basedOn w:val="Antrat3"/>
    <w:rsid w:val="00990DB9"/>
    <w:pPr>
      <w:numPr>
        <w:numId w:val="33"/>
      </w:numPr>
      <w:spacing w:before="240" w:after="200" w:line="276" w:lineRule="auto"/>
    </w:pPr>
    <w:rPr>
      <w:rFonts w:ascii="Arial" w:hAnsi="Arial"/>
      <w:b w:val="0"/>
      <w:bCs w:val="0"/>
      <w:color w:val="4F5660"/>
      <w:sz w:val="32"/>
      <w:lang w:eastAsia="lt-LT"/>
    </w:rPr>
  </w:style>
  <w:style w:type="paragraph" w:customStyle="1" w:styleId="Style2">
    <w:name w:val="Style2"/>
    <w:basedOn w:val="351"/>
    <w:qFormat/>
    <w:rsid w:val="00990DB9"/>
  </w:style>
  <w:style w:type="paragraph" w:customStyle="1" w:styleId="3521">
    <w:name w:val="3.5.2.1"/>
    <w:basedOn w:val="Antrat4"/>
    <w:rsid w:val="00990DB9"/>
    <w:pPr>
      <w:keepNext w:val="0"/>
      <w:keepLines w:val="0"/>
      <w:numPr>
        <w:numId w:val="34"/>
      </w:numPr>
      <w:spacing w:before="240" w:after="240" w:line="276" w:lineRule="auto"/>
      <w:ind w:left="1077" w:hanging="357"/>
    </w:pPr>
    <w:rPr>
      <w:rFonts w:ascii="Arial" w:hAnsi="Arial"/>
      <w:b/>
      <w:bCs/>
      <w:i w:val="0"/>
      <w:color w:val="4F5660"/>
    </w:rPr>
  </w:style>
  <w:style w:type="paragraph" w:customStyle="1" w:styleId="331">
    <w:name w:val="3.3.1"/>
    <w:basedOn w:val="Antrat3"/>
    <w:rsid w:val="00990DB9"/>
    <w:pPr>
      <w:numPr>
        <w:numId w:val="35"/>
      </w:numPr>
      <w:spacing w:before="240" w:after="200" w:line="276" w:lineRule="auto"/>
    </w:pPr>
    <w:rPr>
      <w:rFonts w:ascii="Arial" w:hAnsi="Arial"/>
      <w:b w:val="0"/>
      <w:color w:val="4F5660"/>
      <w:sz w:val="32"/>
      <w:lang w:eastAsia="lt-LT"/>
    </w:rPr>
  </w:style>
  <w:style w:type="paragraph" w:customStyle="1" w:styleId="341">
    <w:name w:val="3.4.1"/>
    <w:basedOn w:val="Antrat3"/>
    <w:rsid w:val="00990DB9"/>
    <w:pPr>
      <w:numPr>
        <w:numId w:val="36"/>
      </w:numPr>
      <w:spacing w:before="240" w:after="200" w:line="276" w:lineRule="auto"/>
    </w:pPr>
    <w:rPr>
      <w:rFonts w:ascii="Arial" w:hAnsi="Arial"/>
      <w:b w:val="0"/>
      <w:color w:val="4F5660"/>
      <w:sz w:val="32"/>
      <w:lang w:eastAsia="lt-LT"/>
    </w:rPr>
  </w:style>
  <w:style w:type="paragraph" w:customStyle="1" w:styleId="3421">
    <w:name w:val="3.4.2.1"/>
    <w:basedOn w:val="Antrat4"/>
    <w:rsid w:val="00990DB9"/>
    <w:pPr>
      <w:keepNext w:val="0"/>
      <w:keepLines w:val="0"/>
      <w:numPr>
        <w:numId w:val="37"/>
      </w:numPr>
      <w:spacing w:before="240" w:after="240" w:line="276" w:lineRule="auto"/>
    </w:pPr>
    <w:rPr>
      <w:rFonts w:ascii="Arial" w:hAnsi="Arial"/>
      <w:b/>
      <w:bCs/>
      <w:i w:val="0"/>
      <w:color w:val="4F5660"/>
      <w:lang w:eastAsia="lt-LT"/>
    </w:rPr>
  </w:style>
  <w:style w:type="paragraph" w:customStyle="1" w:styleId="371">
    <w:name w:val="3.7.1"/>
    <w:basedOn w:val="Antrat3"/>
    <w:rsid w:val="00990DB9"/>
    <w:pPr>
      <w:numPr>
        <w:numId w:val="38"/>
      </w:numPr>
      <w:spacing w:before="240" w:after="200" w:line="276" w:lineRule="auto"/>
    </w:pPr>
    <w:rPr>
      <w:rFonts w:ascii="Arial" w:hAnsi="Arial"/>
      <w:b w:val="0"/>
      <w:color w:val="4F5660"/>
      <w:sz w:val="32"/>
    </w:rPr>
  </w:style>
  <w:style w:type="paragraph" w:customStyle="1" w:styleId="381">
    <w:name w:val="3.8.1"/>
    <w:basedOn w:val="Antrat3"/>
    <w:rsid w:val="00990DB9"/>
    <w:pPr>
      <w:numPr>
        <w:numId w:val="39"/>
      </w:numPr>
      <w:spacing w:before="240" w:after="200" w:line="276" w:lineRule="auto"/>
      <w:jc w:val="left"/>
    </w:pPr>
    <w:rPr>
      <w:rFonts w:ascii="Arial" w:hAnsi="Arial"/>
      <w:b w:val="0"/>
      <w:bCs w:val="0"/>
      <w:color w:val="FFFFFF"/>
      <w:sz w:val="36"/>
      <w:szCs w:val="28"/>
      <w:lang w:eastAsia="lt-LT"/>
    </w:rPr>
  </w:style>
  <w:style w:type="paragraph" w:customStyle="1" w:styleId="411">
    <w:name w:val="4.1.1"/>
    <w:basedOn w:val="Antrat3"/>
    <w:rsid w:val="00990DB9"/>
    <w:pPr>
      <w:numPr>
        <w:numId w:val="40"/>
      </w:numPr>
      <w:spacing w:before="240" w:after="200" w:line="276" w:lineRule="auto"/>
    </w:pPr>
    <w:rPr>
      <w:rFonts w:ascii="Arial" w:hAnsi="Arial"/>
      <w:b w:val="0"/>
      <w:color w:val="4F5660"/>
      <w:sz w:val="32"/>
      <w:lang w:eastAsia="lt-LT"/>
    </w:rPr>
  </w:style>
  <w:style w:type="paragraph" w:customStyle="1" w:styleId="sdfadf">
    <w:name w:val="sdfadf"/>
    <w:basedOn w:val="Antrat3"/>
    <w:rsid w:val="00990DB9"/>
    <w:pPr>
      <w:numPr>
        <w:numId w:val="41"/>
      </w:numPr>
      <w:spacing w:before="240" w:after="200" w:line="276" w:lineRule="auto"/>
    </w:pPr>
    <w:rPr>
      <w:rFonts w:ascii="Arial" w:hAnsi="Arial"/>
      <w:b w:val="0"/>
      <w:color w:val="4F5660"/>
      <w:sz w:val="32"/>
    </w:rPr>
  </w:style>
  <w:style w:type="paragraph" w:customStyle="1" w:styleId="3811">
    <w:name w:val="3.8.1.1"/>
    <w:basedOn w:val="Antrat4"/>
    <w:rsid w:val="00990DB9"/>
    <w:pPr>
      <w:keepNext w:val="0"/>
      <w:keepLines w:val="0"/>
      <w:numPr>
        <w:numId w:val="42"/>
      </w:numPr>
      <w:spacing w:before="240" w:after="240" w:line="276" w:lineRule="auto"/>
    </w:pPr>
    <w:rPr>
      <w:rFonts w:ascii="Arial" w:hAnsi="Arial"/>
      <w:bCs/>
      <w:i w:val="0"/>
      <w:color w:val="4F5660"/>
      <w:szCs w:val="24"/>
    </w:rPr>
  </w:style>
  <w:style w:type="paragraph" w:customStyle="1" w:styleId="52111">
    <w:name w:val="5.2.111"/>
    <w:basedOn w:val="prastasis"/>
    <w:rsid w:val="00990DB9"/>
    <w:pPr>
      <w:numPr>
        <w:numId w:val="43"/>
      </w:numPr>
      <w:spacing w:after="200" w:line="276" w:lineRule="auto"/>
      <w:jc w:val="both"/>
    </w:pPr>
    <w:rPr>
      <w:rFonts w:ascii="Arial" w:eastAsia="Calibri" w:hAnsi="Arial" w:cs="Times New Roman"/>
      <w:color w:val="4F5660"/>
      <w:sz w:val="20"/>
      <w:lang w:eastAsia="lt-LT"/>
    </w:rPr>
  </w:style>
  <w:style w:type="paragraph" w:customStyle="1" w:styleId="541">
    <w:name w:val="5.4.1"/>
    <w:basedOn w:val="Antrat3"/>
    <w:rsid w:val="00990DB9"/>
    <w:pPr>
      <w:numPr>
        <w:numId w:val="44"/>
      </w:numPr>
      <w:spacing w:before="240" w:after="200" w:line="276" w:lineRule="auto"/>
    </w:pPr>
    <w:rPr>
      <w:rFonts w:ascii="Arial" w:hAnsi="Arial"/>
      <w:b w:val="0"/>
      <w:color w:val="4F5660"/>
      <w:sz w:val="32"/>
    </w:rPr>
  </w:style>
  <w:style w:type="paragraph" w:customStyle="1" w:styleId="551">
    <w:name w:val="5.5.1"/>
    <w:basedOn w:val="Antrat3"/>
    <w:rsid w:val="00990DB9"/>
    <w:pPr>
      <w:numPr>
        <w:numId w:val="45"/>
      </w:numPr>
      <w:spacing w:before="240" w:after="200" w:line="276" w:lineRule="auto"/>
      <w:ind w:hanging="357"/>
    </w:pPr>
    <w:rPr>
      <w:rFonts w:ascii="Arial" w:hAnsi="Arial"/>
      <w:b w:val="0"/>
      <w:color w:val="4F5660"/>
      <w:sz w:val="32"/>
    </w:rPr>
  </w:style>
  <w:style w:type="paragraph" w:customStyle="1" w:styleId="571">
    <w:name w:val="5.7.1"/>
    <w:basedOn w:val="Antrat3"/>
    <w:rsid w:val="00990DB9"/>
    <w:pPr>
      <w:numPr>
        <w:numId w:val="46"/>
      </w:numPr>
      <w:spacing w:before="240" w:after="200" w:line="276" w:lineRule="auto"/>
    </w:pPr>
    <w:rPr>
      <w:rFonts w:ascii="Arial" w:hAnsi="Arial"/>
      <w:b w:val="0"/>
      <w:color w:val="4F5660"/>
      <w:sz w:val="32"/>
    </w:rPr>
  </w:style>
  <w:style w:type="character" w:customStyle="1" w:styleId="FontStyle73">
    <w:name w:val="Font Style73"/>
    <w:rsid w:val="00990DB9"/>
    <w:rPr>
      <w:rFonts w:ascii="Times New Roman" w:hAnsi="Times New Roman" w:cs="Times New Roman"/>
      <w:sz w:val="22"/>
      <w:szCs w:val="22"/>
    </w:rPr>
  </w:style>
  <w:style w:type="paragraph" w:customStyle="1" w:styleId="PDpapunkciai">
    <w:name w:val="PD_papunkciai"/>
    <w:basedOn w:val="prastasis"/>
    <w:uiPriority w:val="99"/>
    <w:qFormat/>
    <w:rsid w:val="00990DB9"/>
    <w:pPr>
      <w:numPr>
        <w:ilvl w:val="2"/>
        <w:numId w:val="47"/>
      </w:numPr>
      <w:spacing w:after="0" w:line="276" w:lineRule="auto"/>
      <w:jc w:val="both"/>
    </w:pPr>
    <w:rPr>
      <w:rFonts w:ascii="Times New Roman" w:eastAsia="MS Mincho" w:hAnsi="Times New Roman" w:cs="Times New Roman"/>
      <w:color w:val="4F5660"/>
      <w:sz w:val="20"/>
      <w:szCs w:val="20"/>
      <w:lang w:eastAsia="lt-LT"/>
    </w:rPr>
  </w:style>
  <w:style w:type="paragraph" w:customStyle="1" w:styleId="TableNormal1">
    <w:name w:val="Table Normal1"/>
    <w:basedOn w:val="prastasis"/>
    <w:uiPriority w:val="99"/>
    <w:qFormat/>
    <w:rsid w:val="00990DB9"/>
    <w:pPr>
      <w:spacing w:after="0" w:line="276" w:lineRule="auto"/>
      <w:jc w:val="both"/>
    </w:pPr>
    <w:rPr>
      <w:rFonts w:ascii="Book Antiqua" w:eastAsia="Times New Roman" w:hAnsi="Book Antiqua" w:cs="Times New Roman"/>
      <w:color w:val="4F5660"/>
      <w:sz w:val="20"/>
      <w:szCs w:val="16"/>
    </w:rPr>
  </w:style>
  <w:style w:type="paragraph" w:customStyle="1" w:styleId="versijuchronologija">
    <w:name w:val="versiju chronologija"/>
    <w:basedOn w:val="prastasis"/>
    <w:link w:val="versijuchronologijaChar"/>
    <w:rsid w:val="00990DB9"/>
    <w:pPr>
      <w:spacing w:before="120" w:after="200" w:line="276" w:lineRule="auto"/>
    </w:pPr>
    <w:rPr>
      <w:rFonts w:ascii="Arial" w:eastAsia="MS Mincho" w:hAnsi="Arial" w:cs="Times New Roman"/>
      <w:color w:val="4F5660"/>
      <w:lang w:eastAsia="ja-JP"/>
    </w:rPr>
  </w:style>
  <w:style w:type="character" w:customStyle="1" w:styleId="versijuchronologijaChar">
    <w:name w:val="versiju chronologija Char"/>
    <w:link w:val="versijuchronologija"/>
    <w:locked/>
    <w:rsid w:val="00990DB9"/>
    <w:rPr>
      <w:rFonts w:ascii="Arial" w:eastAsia="MS Mincho" w:hAnsi="Arial" w:cs="Times New Roman"/>
      <w:color w:val="4F5660"/>
      <w:lang w:eastAsia="ja-JP"/>
    </w:rPr>
  </w:style>
  <w:style w:type="paragraph" w:customStyle="1" w:styleId="Normalfirstline">
    <w:name w:val="Normal first line"/>
    <w:basedOn w:val="prastasis"/>
    <w:link w:val="NormalfirstlineChar"/>
    <w:rsid w:val="00990DB9"/>
    <w:pPr>
      <w:spacing w:after="0" w:line="276" w:lineRule="auto"/>
      <w:ind w:firstLine="540"/>
      <w:jc w:val="both"/>
    </w:pPr>
    <w:rPr>
      <w:rFonts w:ascii="Times New Roman" w:eastAsia="Times New Roman" w:hAnsi="Times New Roman" w:cs="Times New Roman"/>
      <w:color w:val="4F5660"/>
      <w:sz w:val="20"/>
      <w:szCs w:val="24"/>
    </w:rPr>
  </w:style>
  <w:style w:type="character" w:customStyle="1" w:styleId="NormalfirstlineChar">
    <w:name w:val="Normal first line Char"/>
    <w:link w:val="Normalfirstline"/>
    <w:rsid w:val="00990DB9"/>
    <w:rPr>
      <w:rFonts w:ascii="Times New Roman" w:eastAsia="Times New Roman" w:hAnsi="Times New Roman" w:cs="Times New Roman"/>
      <w:color w:val="4F5660"/>
      <w:sz w:val="20"/>
      <w:szCs w:val="24"/>
    </w:rPr>
  </w:style>
  <w:style w:type="paragraph" w:customStyle="1" w:styleId="2211">
    <w:name w:val="2211"/>
    <w:basedOn w:val="Antrat4"/>
    <w:rsid w:val="00990DB9"/>
    <w:pPr>
      <w:keepNext w:val="0"/>
      <w:keepLines w:val="0"/>
      <w:numPr>
        <w:numId w:val="48"/>
      </w:numPr>
      <w:spacing w:before="240" w:after="240" w:line="276" w:lineRule="auto"/>
    </w:pPr>
    <w:rPr>
      <w:rFonts w:ascii="Arial" w:hAnsi="Arial"/>
      <w:b/>
      <w:bCs/>
      <w:i w:val="0"/>
      <w:color w:val="4F5660"/>
    </w:rPr>
  </w:style>
  <w:style w:type="character" w:customStyle="1" w:styleId="hps">
    <w:name w:val="hps"/>
    <w:basedOn w:val="Numatytasispastraiposriftas"/>
    <w:qFormat/>
    <w:rsid w:val="00990DB9"/>
  </w:style>
  <w:style w:type="paragraph" w:customStyle="1" w:styleId="Style13">
    <w:name w:val="Style13"/>
    <w:basedOn w:val="prastasis"/>
    <w:rsid w:val="00990DB9"/>
    <w:pPr>
      <w:widowControl w:val="0"/>
      <w:autoSpaceDE w:val="0"/>
      <w:autoSpaceDN w:val="0"/>
      <w:adjustRightInd w:val="0"/>
      <w:spacing w:after="0" w:line="414" w:lineRule="exact"/>
      <w:ind w:firstLine="710"/>
      <w:jc w:val="both"/>
    </w:pPr>
    <w:rPr>
      <w:rFonts w:ascii="Times New Roman" w:eastAsia="Times New Roman" w:hAnsi="Times New Roman" w:cs="Times New Roman"/>
      <w:color w:val="4F5660"/>
      <w:sz w:val="20"/>
      <w:szCs w:val="24"/>
      <w:lang w:val="en-US"/>
    </w:rPr>
  </w:style>
  <w:style w:type="paragraph" w:customStyle="1" w:styleId="Normal1">
    <w:name w:val="Normal1"/>
    <w:basedOn w:val="prastasis"/>
    <w:link w:val="Normal1Char"/>
    <w:rsid w:val="00990DB9"/>
    <w:pPr>
      <w:spacing w:after="200" w:line="276" w:lineRule="auto"/>
      <w:jc w:val="both"/>
    </w:pPr>
    <w:rPr>
      <w:rFonts w:ascii="Arial" w:eastAsia="Calibri" w:hAnsi="Arial" w:cs="Times New Roman"/>
      <w:color w:val="4F5660"/>
      <w:sz w:val="20"/>
    </w:rPr>
  </w:style>
  <w:style w:type="character" w:customStyle="1" w:styleId="Normal1Char">
    <w:name w:val="Normal1 Char"/>
    <w:link w:val="Normal1"/>
    <w:rsid w:val="00990DB9"/>
    <w:rPr>
      <w:rFonts w:ascii="Arial" w:eastAsia="Calibri" w:hAnsi="Arial" w:cs="Times New Roman"/>
      <w:color w:val="4F5660"/>
      <w:sz w:val="20"/>
    </w:rPr>
  </w:style>
  <w:style w:type="paragraph" w:customStyle="1" w:styleId="papilkintastekstas">
    <w:name w:val="papilkintas tekstas"/>
    <w:basedOn w:val="prastasis"/>
    <w:link w:val="papilkintastekstasChar"/>
    <w:rsid w:val="00990DB9"/>
    <w:pPr>
      <w:pBdr>
        <w:left w:val="single" w:sz="24" w:space="4" w:color="365F91"/>
      </w:pBdr>
      <w:shd w:val="clear" w:color="auto" w:fill="D9D9D9"/>
      <w:spacing w:before="120" w:after="200" w:line="276" w:lineRule="auto"/>
      <w:ind w:left="567"/>
      <w:jc w:val="both"/>
    </w:pPr>
    <w:rPr>
      <w:rFonts w:ascii="Arial" w:eastAsia="Calibri" w:hAnsi="Arial" w:cs="Times New Roman"/>
      <w:i/>
      <w:color w:val="4F5660"/>
      <w:sz w:val="20"/>
    </w:rPr>
  </w:style>
  <w:style w:type="character" w:customStyle="1" w:styleId="papilkintastekstasChar">
    <w:name w:val="papilkintas tekstas Char"/>
    <w:link w:val="papilkintastekstas"/>
    <w:rsid w:val="00990DB9"/>
    <w:rPr>
      <w:rFonts w:ascii="Arial" w:eastAsia="Calibri" w:hAnsi="Arial" w:cs="Times New Roman"/>
      <w:i/>
      <w:color w:val="4F5660"/>
      <w:sz w:val="20"/>
      <w:shd w:val="clear" w:color="auto" w:fill="D9D9D9"/>
    </w:rPr>
  </w:style>
  <w:style w:type="paragraph" w:customStyle="1" w:styleId="dokumentopatvirtinimolentele">
    <w:name w:val="dokumento patvirtinimo lentele"/>
    <w:basedOn w:val="prastasis"/>
    <w:link w:val="dokumentopatvirtinimolenteleChar"/>
    <w:rsid w:val="00990DB9"/>
    <w:pPr>
      <w:spacing w:before="120" w:after="200" w:line="276" w:lineRule="auto"/>
      <w:jc w:val="center"/>
    </w:pPr>
    <w:rPr>
      <w:rFonts w:ascii="Arial" w:eastAsia="MS Mincho" w:hAnsi="Arial" w:cs="Times New Roman"/>
      <w:b/>
      <w:bCs/>
      <w:color w:val="4F5660"/>
    </w:rPr>
  </w:style>
  <w:style w:type="character" w:customStyle="1" w:styleId="dokumentopatvirtinimolenteleChar">
    <w:name w:val="dokumento patvirtinimo lentele Char"/>
    <w:link w:val="dokumentopatvirtinimolentele"/>
    <w:locked/>
    <w:rsid w:val="00990DB9"/>
    <w:rPr>
      <w:rFonts w:ascii="Arial" w:eastAsia="MS Mincho" w:hAnsi="Arial" w:cs="Times New Roman"/>
      <w:b/>
      <w:bCs/>
      <w:color w:val="4F5660"/>
    </w:rPr>
  </w:style>
  <w:style w:type="paragraph" w:customStyle="1" w:styleId="BodyText2">
    <w:name w:val="Body Text2"/>
    <w:rsid w:val="00990DB9"/>
    <w:pPr>
      <w:spacing w:after="0" w:line="240" w:lineRule="auto"/>
      <w:ind w:firstLine="312"/>
      <w:jc w:val="both"/>
    </w:pPr>
    <w:rPr>
      <w:rFonts w:ascii="TimesLT" w:eastAsia="Times New Roman" w:hAnsi="TimesLT" w:cs="Times New Roman"/>
      <w:sz w:val="20"/>
      <w:szCs w:val="20"/>
      <w:lang w:val="en-GB"/>
    </w:rPr>
  </w:style>
  <w:style w:type="character" w:customStyle="1" w:styleId="st">
    <w:name w:val="st"/>
    <w:basedOn w:val="Numatytasispastraiposriftas"/>
    <w:rsid w:val="00990DB9"/>
  </w:style>
  <w:style w:type="paragraph" w:customStyle="1" w:styleId="lentel4">
    <w:name w:val="lentelė4"/>
    <w:basedOn w:val="prastasis"/>
    <w:rsid w:val="00990DB9"/>
    <w:pPr>
      <w:numPr>
        <w:numId w:val="51"/>
      </w:numPr>
      <w:spacing w:after="0" w:line="240" w:lineRule="auto"/>
      <w:jc w:val="right"/>
    </w:pPr>
    <w:rPr>
      <w:rFonts w:ascii="Times New Roman" w:eastAsia="Times New Roman" w:hAnsi="Times New Roman" w:cs="Times New Roman"/>
      <w:noProof/>
      <w:sz w:val="24"/>
      <w:szCs w:val="24"/>
      <w:lang w:val="en-US"/>
    </w:rPr>
  </w:style>
  <w:style w:type="paragraph" w:customStyle="1" w:styleId="lentel9">
    <w:name w:val="lentelė9"/>
    <w:basedOn w:val="prastasis"/>
    <w:rsid w:val="00990DB9"/>
    <w:pPr>
      <w:numPr>
        <w:numId w:val="49"/>
      </w:numPr>
      <w:tabs>
        <w:tab w:val="clear" w:pos="1440"/>
      </w:tabs>
      <w:spacing w:after="0" w:line="240" w:lineRule="auto"/>
      <w:ind w:left="1134" w:firstLine="0"/>
      <w:jc w:val="right"/>
    </w:pPr>
    <w:rPr>
      <w:rFonts w:ascii="Times New Roman" w:eastAsia="Times New Roman" w:hAnsi="Times New Roman" w:cs="Times New Roman"/>
      <w:noProof/>
      <w:sz w:val="24"/>
      <w:szCs w:val="24"/>
      <w:lang w:val="en-US"/>
    </w:rPr>
  </w:style>
  <w:style w:type="paragraph" w:customStyle="1" w:styleId="NumberedHeadingStyleA4">
    <w:name w:val="Numbered Heading Style A.4"/>
    <w:basedOn w:val="Antrat4"/>
    <w:next w:val="prastasis"/>
    <w:autoRedefine/>
    <w:rsid w:val="00990DB9"/>
    <w:pPr>
      <w:keepNext w:val="0"/>
      <w:keepLines w:val="0"/>
      <w:numPr>
        <w:numId w:val="50"/>
      </w:numPr>
      <w:tabs>
        <w:tab w:val="left" w:pos="907"/>
        <w:tab w:val="left" w:pos="1080"/>
        <w:tab w:val="left" w:pos="1440"/>
        <w:tab w:val="left" w:pos="1800"/>
        <w:tab w:val="num" w:pos="2880"/>
      </w:tabs>
      <w:spacing w:before="0"/>
      <w:ind w:left="1080" w:hanging="1080"/>
      <w:jc w:val="center"/>
    </w:pPr>
    <w:rPr>
      <w:rFonts w:ascii="Arial Narrow" w:eastAsia="MS Mincho" w:hAnsi="Arial Narrow" w:cs="Arial Narrow"/>
      <w:b/>
      <w:bCs/>
      <w:i w:val="0"/>
      <w:iCs w:val="0"/>
      <w:noProof/>
      <w:color w:val="auto"/>
      <w:szCs w:val="24"/>
      <w:lang w:val="en-US"/>
    </w:rPr>
  </w:style>
  <w:style w:type="paragraph" w:customStyle="1" w:styleId="Tarpas">
    <w:name w:val="Tarpas"/>
    <w:basedOn w:val="prastasis"/>
    <w:rsid w:val="00990DB9"/>
    <w:pPr>
      <w:spacing w:after="0" w:line="240" w:lineRule="auto"/>
    </w:pPr>
    <w:rPr>
      <w:rFonts w:ascii="Times New Roman" w:eastAsia="Times New Roman" w:hAnsi="Times New Roman" w:cs="Times New Roman"/>
      <w:noProof/>
      <w:sz w:val="20"/>
      <w:szCs w:val="24"/>
      <w:lang w:val="en-US"/>
    </w:rPr>
  </w:style>
  <w:style w:type="paragraph" w:customStyle="1" w:styleId="BodyText13">
    <w:name w:val="Body Text13"/>
    <w:rsid w:val="00990DB9"/>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261">
    <w:name w:val="2.6.1"/>
    <w:basedOn w:val="Antrat3"/>
    <w:rsid w:val="00990DB9"/>
    <w:pPr>
      <w:numPr>
        <w:numId w:val="52"/>
      </w:numPr>
      <w:spacing w:before="240" w:after="240"/>
    </w:pPr>
    <w:rPr>
      <w:rFonts w:ascii="Arial Narrow" w:hAnsi="Arial Narrow"/>
      <w:i/>
      <w:color w:val="365F91"/>
    </w:rPr>
  </w:style>
  <w:style w:type="paragraph" w:customStyle="1" w:styleId="Style26">
    <w:name w:val="Style26"/>
    <w:basedOn w:val="prastasis"/>
    <w:rsid w:val="00990DB9"/>
    <w:pPr>
      <w:widowControl w:val="0"/>
      <w:autoSpaceDE w:val="0"/>
      <w:autoSpaceDN w:val="0"/>
      <w:adjustRightInd w:val="0"/>
      <w:spacing w:after="0" w:line="206" w:lineRule="exact"/>
      <w:jc w:val="both"/>
    </w:pPr>
    <w:rPr>
      <w:rFonts w:ascii="Times New Roman" w:eastAsia="Times New Roman" w:hAnsi="Times New Roman" w:cs="Times New Roman"/>
      <w:sz w:val="24"/>
      <w:szCs w:val="24"/>
      <w:lang w:val="en-US"/>
    </w:rPr>
  </w:style>
  <w:style w:type="character" w:customStyle="1" w:styleId="FontStyle75">
    <w:name w:val="Font Style75"/>
    <w:rsid w:val="00990DB9"/>
    <w:rPr>
      <w:rFonts w:ascii="Times New Roman" w:hAnsi="Times New Roman" w:cs="Times New Roman"/>
      <w:sz w:val="16"/>
      <w:szCs w:val="16"/>
    </w:rPr>
  </w:style>
  <w:style w:type="character" w:customStyle="1" w:styleId="FontStyle74">
    <w:name w:val="Font Style74"/>
    <w:rsid w:val="00990DB9"/>
    <w:rPr>
      <w:rFonts w:ascii="Times New Roman" w:hAnsi="Times New Roman" w:cs="Times New Roman"/>
      <w:i/>
      <w:iCs/>
      <w:sz w:val="16"/>
      <w:szCs w:val="16"/>
    </w:rPr>
  </w:style>
  <w:style w:type="paragraph" w:customStyle="1" w:styleId="Hyperlink13">
    <w:name w:val="Hyperlink13"/>
    <w:rsid w:val="00990DB9"/>
    <w:pPr>
      <w:autoSpaceDE w:val="0"/>
      <w:autoSpaceDN w:val="0"/>
      <w:adjustRightInd w:val="0"/>
      <w:spacing w:after="0" w:line="240" w:lineRule="auto"/>
      <w:ind w:firstLine="312"/>
      <w:jc w:val="both"/>
    </w:pPr>
    <w:rPr>
      <w:rFonts w:ascii="TimesLT" w:eastAsia="MS Mincho" w:hAnsi="TimesLT" w:cs="Times New Roman"/>
      <w:sz w:val="20"/>
      <w:szCs w:val="20"/>
      <w:lang w:val="en-US"/>
    </w:rPr>
  </w:style>
  <w:style w:type="character" w:customStyle="1" w:styleId="FootnoteTextChar1">
    <w:name w:val="Footnote Text Char1"/>
    <w:aliases w:val=" Car Char,Footnote Char1"/>
    <w:uiPriority w:val="99"/>
    <w:semiHidden/>
    <w:locked/>
    <w:rsid w:val="00990DB9"/>
    <w:rPr>
      <w:rFonts w:eastAsia="Times New Roman" w:cs="Times New Roman"/>
      <w:lang w:val="en-GB"/>
    </w:rPr>
  </w:style>
  <w:style w:type="paragraph" w:customStyle="1" w:styleId="TableChar">
    <w:name w:val="Table Char"/>
    <w:basedOn w:val="prastasis"/>
    <w:rsid w:val="00990DB9"/>
    <w:pPr>
      <w:spacing w:before="40" w:after="40" w:line="240" w:lineRule="auto"/>
    </w:pPr>
    <w:rPr>
      <w:rFonts w:ascii="Arial Narrow" w:eastAsia="MS Mincho" w:hAnsi="Arial Narrow" w:cs="Times New Roman"/>
      <w:sz w:val="24"/>
      <w:szCs w:val="24"/>
    </w:rPr>
  </w:style>
  <w:style w:type="paragraph" w:customStyle="1" w:styleId="Bulletwithtext1">
    <w:name w:val="Bullet with text 1"/>
    <w:basedOn w:val="prastasis"/>
    <w:rsid w:val="00990DB9"/>
    <w:pPr>
      <w:numPr>
        <w:numId w:val="55"/>
      </w:numPr>
      <w:spacing w:after="0" w:line="240" w:lineRule="auto"/>
    </w:pPr>
    <w:rPr>
      <w:rFonts w:ascii="Arial Narrow" w:eastAsia="MS Mincho" w:hAnsi="Arial Narrow" w:cs="Times New Roman"/>
      <w:sz w:val="24"/>
      <w:szCs w:val="24"/>
    </w:rPr>
  </w:style>
  <w:style w:type="paragraph" w:customStyle="1" w:styleId="Bulletwithtext2">
    <w:name w:val="Bullet with text 2"/>
    <w:basedOn w:val="prastasis"/>
    <w:rsid w:val="00990DB9"/>
    <w:pPr>
      <w:numPr>
        <w:numId w:val="53"/>
      </w:numPr>
      <w:spacing w:after="0" w:line="240" w:lineRule="auto"/>
    </w:pPr>
    <w:rPr>
      <w:rFonts w:ascii="Arial Narrow" w:eastAsia="MS Mincho" w:hAnsi="Arial Narrow" w:cs="Times New Roman"/>
      <w:sz w:val="24"/>
      <w:szCs w:val="24"/>
    </w:rPr>
  </w:style>
  <w:style w:type="paragraph" w:customStyle="1" w:styleId="Bulletwithtext3">
    <w:name w:val="Bullet with text 3"/>
    <w:basedOn w:val="prastasis"/>
    <w:rsid w:val="00990DB9"/>
    <w:pPr>
      <w:numPr>
        <w:numId w:val="54"/>
      </w:numPr>
      <w:spacing w:after="0" w:line="240" w:lineRule="auto"/>
    </w:pPr>
    <w:rPr>
      <w:rFonts w:ascii="Arial Narrow" w:eastAsia="MS Mincho" w:hAnsi="Arial Narrow" w:cs="Times New Roman"/>
      <w:sz w:val="24"/>
      <w:szCs w:val="24"/>
    </w:rPr>
  </w:style>
  <w:style w:type="paragraph" w:styleId="Pavadinimas">
    <w:name w:val="Title"/>
    <w:aliases w:val="Title_S"/>
    <w:basedOn w:val="prastasis"/>
    <w:next w:val="prastasis"/>
    <w:link w:val="PavadinimasDiagrama"/>
    <w:uiPriority w:val="10"/>
    <w:qFormat/>
    <w:rsid w:val="00990DB9"/>
    <w:pPr>
      <w:keepNext/>
      <w:spacing w:before="240" w:after="60" w:line="240" w:lineRule="auto"/>
    </w:pPr>
    <w:rPr>
      <w:rFonts w:ascii="Arial Narrow" w:eastAsia="MS Mincho" w:hAnsi="Arial Narrow" w:cs="Times New Roman"/>
      <w:b/>
      <w:bCs/>
      <w:kern w:val="28"/>
      <w:sz w:val="24"/>
      <w:szCs w:val="24"/>
    </w:rPr>
  </w:style>
  <w:style w:type="character" w:customStyle="1" w:styleId="PavadinimasDiagrama">
    <w:name w:val="Pavadinimas Diagrama"/>
    <w:aliases w:val="Title_S Diagrama"/>
    <w:basedOn w:val="Numatytasispastraiposriftas"/>
    <w:link w:val="Pavadinimas"/>
    <w:uiPriority w:val="10"/>
    <w:qFormat/>
    <w:rsid w:val="00990DB9"/>
    <w:rPr>
      <w:rFonts w:ascii="Arial Narrow" w:eastAsia="MS Mincho" w:hAnsi="Arial Narrow" w:cs="Times New Roman"/>
      <w:b/>
      <w:bCs/>
      <w:kern w:val="28"/>
      <w:sz w:val="24"/>
      <w:szCs w:val="24"/>
    </w:rPr>
  </w:style>
  <w:style w:type="paragraph" w:styleId="Sraassunumeriais">
    <w:name w:val="List Number"/>
    <w:basedOn w:val="prastasis"/>
    <w:uiPriority w:val="99"/>
    <w:qFormat/>
    <w:rsid w:val="00990DB9"/>
    <w:pPr>
      <w:tabs>
        <w:tab w:val="num" w:pos="360"/>
      </w:tabs>
      <w:spacing w:after="0" w:line="240" w:lineRule="auto"/>
      <w:ind w:left="360" w:hanging="360"/>
    </w:pPr>
    <w:rPr>
      <w:rFonts w:ascii="Arial Narrow" w:eastAsia="MS Mincho" w:hAnsi="Arial Narrow" w:cs="Times New Roman"/>
      <w:sz w:val="24"/>
      <w:szCs w:val="24"/>
    </w:rPr>
  </w:style>
  <w:style w:type="paragraph" w:customStyle="1" w:styleId="TableMediumHeading">
    <w:name w:val="Table_Medium_Heading"/>
    <w:basedOn w:val="TableChar"/>
    <w:rsid w:val="00990DB9"/>
    <w:rPr>
      <w:b/>
      <w:bCs/>
      <w:sz w:val="18"/>
      <w:szCs w:val="18"/>
    </w:rPr>
  </w:style>
  <w:style w:type="paragraph" w:customStyle="1" w:styleId="Bulletwithtext4">
    <w:name w:val="Bullet with text 4"/>
    <w:basedOn w:val="prastasis"/>
    <w:rsid w:val="00990DB9"/>
    <w:pPr>
      <w:numPr>
        <w:numId w:val="56"/>
      </w:numPr>
      <w:spacing w:after="0" w:line="240" w:lineRule="auto"/>
    </w:pPr>
    <w:rPr>
      <w:rFonts w:ascii="Arial Narrow" w:eastAsia="MS Mincho" w:hAnsi="Arial Narrow" w:cs="Times New Roman"/>
      <w:sz w:val="24"/>
      <w:szCs w:val="24"/>
    </w:rPr>
  </w:style>
  <w:style w:type="paragraph" w:customStyle="1" w:styleId="TableHeading">
    <w:name w:val="Table_Heading"/>
    <w:basedOn w:val="prastasis"/>
    <w:next w:val="Table"/>
    <w:rsid w:val="00990DB9"/>
    <w:pPr>
      <w:keepNext/>
      <w:keepLines/>
      <w:spacing w:before="40" w:after="40" w:line="240" w:lineRule="auto"/>
    </w:pPr>
    <w:rPr>
      <w:rFonts w:ascii="Arial Narrow" w:eastAsia="MS Mincho" w:hAnsi="Arial Narrow" w:cs="Times New Roman"/>
      <w:b/>
      <w:bCs/>
      <w:sz w:val="24"/>
      <w:szCs w:val="24"/>
    </w:rPr>
  </w:style>
  <w:style w:type="paragraph" w:customStyle="1" w:styleId="TableTitle">
    <w:name w:val="Table_Title"/>
    <w:basedOn w:val="prastasis"/>
    <w:next w:val="prastasis"/>
    <w:rsid w:val="00990DB9"/>
    <w:pPr>
      <w:keepNext/>
      <w:keepLines/>
      <w:spacing w:before="240" w:after="60" w:line="240" w:lineRule="auto"/>
    </w:pPr>
    <w:rPr>
      <w:rFonts w:ascii="Arial Narrow" w:eastAsia="MS Mincho" w:hAnsi="Arial Narrow" w:cs="Times New Roman"/>
      <w:b/>
      <w:bCs/>
      <w:sz w:val="24"/>
      <w:szCs w:val="24"/>
    </w:rPr>
  </w:style>
  <w:style w:type="paragraph" w:customStyle="1" w:styleId="TOCHeading">
    <w:name w:val="TOC_Heading"/>
    <w:basedOn w:val="prastasis"/>
    <w:next w:val="prastasis"/>
    <w:rsid w:val="00990DB9"/>
    <w:pPr>
      <w:keepNext/>
      <w:spacing w:before="80" w:after="120" w:line="240" w:lineRule="auto"/>
    </w:pPr>
    <w:rPr>
      <w:rFonts w:ascii="Arial Narrow" w:eastAsia="MS Mincho" w:hAnsi="Arial Narrow" w:cs="Times New Roman"/>
      <w:b/>
      <w:bCs/>
      <w:sz w:val="24"/>
      <w:szCs w:val="24"/>
    </w:rPr>
  </w:style>
  <w:style w:type="paragraph" w:customStyle="1" w:styleId="TableCenter">
    <w:name w:val="Table_Center"/>
    <w:basedOn w:val="Table"/>
    <w:rsid w:val="00990DB9"/>
    <w:pPr>
      <w:jc w:val="center"/>
    </w:pPr>
  </w:style>
  <w:style w:type="paragraph" w:customStyle="1" w:styleId="TableSmall">
    <w:name w:val="Table_Small"/>
    <w:basedOn w:val="Table"/>
    <w:rsid w:val="00990DB9"/>
    <w:rPr>
      <w:sz w:val="16"/>
      <w:szCs w:val="16"/>
    </w:rPr>
  </w:style>
  <w:style w:type="paragraph" w:customStyle="1" w:styleId="TableHeadingCenter">
    <w:name w:val="Table_Heading_Center"/>
    <w:basedOn w:val="TableHeading"/>
    <w:rsid w:val="00990DB9"/>
    <w:pPr>
      <w:jc w:val="center"/>
    </w:pPr>
  </w:style>
  <w:style w:type="paragraph" w:customStyle="1" w:styleId="TableSmHeading">
    <w:name w:val="Table_Sm_Heading"/>
    <w:basedOn w:val="TableHeading"/>
    <w:link w:val="TableSmHeadingChar"/>
    <w:uiPriority w:val="99"/>
    <w:qFormat/>
    <w:rsid w:val="00990DB9"/>
    <w:pPr>
      <w:spacing w:before="60"/>
    </w:pPr>
    <w:rPr>
      <w:sz w:val="16"/>
      <w:szCs w:val="16"/>
    </w:rPr>
  </w:style>
  <w:style w:type="paragraph" w:customStyle="1" w:styleId="TableSmallRight">
    <w:name w:val="Table_Small_Right"/>
    <w:basedOn w:val="TableSmall"/>
    <w:rsid w:val="00990DB9"/>
    <w:pPr>
      <w:spacing w:before="0" w:after="120"/>
      <w:jc w:val="both"/>
    </w:pPr>
    <w:rPr>
      <w:rFonts w:eastAsia="Calibri"/>
      <w:sz w:val="24"/>
      <w:szCs w:val="22"/>
    </w:rPr>
  </w:style>
  <w:style w:type="paragraph" w:customStyle="1" w:styleId="TableSmallCenter">
    <w:name w:val="Table_Small_Center"/>
    <w:basedOn w:val="TableSmall"/>
    <w:uiPriority w:val="99"/>
    <w:qFormat/>
    <w:rsid w:val="00990DB9"/>
    <w:pPr>
      <w:spacing w:before="0" w:after="120"/>
      <w:jc w:val="both"/>
    </w:pPr>
    <w:rPr>
      <w:rFonts w:eastAsia="Calibri"/>
      <w:sz w:val="24"/>
      <w:szCs w:val="22"/>
    </w:rPr>
  </w:style>
  <w:style w:type="paragraph" w:customStyle="1" w:styleId="TableBullet1">
    <w:name w:val="Table_Bullet_1"/>
    <w:basedOn w:val="TableChar"/>
    <w:next w:val="TableChar"/>
    <w:rsid w:val="00990DB9"/>
    <w:pPr>
      <w:tabs>
        <w:tab w:val="num" w:pos="284"/>
      </w:tabs>
      <w:ind w:left="284" w:hanging="284"/>
    </w:pPr>
  </w:style>
  <w:style w:type="paragraph" w:customStyle="1" w:styleId="TableSmHeadingRight">
    <w:name w:val="Table_Sm_Heading_Right"/>
    <w:basedOn w:val="TableSmHeading"/>
    <w:rsid w:val="00990DB9"/>
    <w:pPr>
      <w:keepNext w:val="0"/>
      <w:keepLines w:val="0"/>
      <w:spacing w:before="0" w:after="120"/>
      <w:jc w:val="both"/>
    </w:pPr>
    <w:rPr>
      <w:rFonts w:eastAsia="Calibri"/>
      <w:b w:val="0"/>
      <w:bCs w:val="0"/>
      <w:sz w:val="24"/>
      <w:szCs w:val="22"/>
    </w:rPr>
  </w:style>
  <w:style w:type="paragraph" w:customStyle="1" w:styleId="TableMedium">
    <w:name w:val="Table_Medium"/>
    <w:basedOn w:val="Table"/>
    <w:uiPriority w:val="99"/>
    <w:qFormat/>
    <w:rsid w:val="00990DB9"/>
    <w:rPr>
      <w:sz w:val="18"/>
      <w:szCs w:val="18"/>
    </w:rPr>
  </w:style>
  <w:style w:type="paragraph" w:customStyle="1" w:styleId="TableBullet2">
    <w:name w:val="Table_Bullet_2"/>
    <w:basedOn w:val="TableChar"/>
    <w:next w:val="TableChar"/>
    <w:rsid w:val="00990DB9"/>
    <w:pPr>
      <w:tabs>
        <w:tab w:val="num" w:pos="567"/>
      </w:tabs>
      <w:ind w:left="567" w:hanging="283"/>
    </w:pPr>
  </w:style>
  <w:style w:type="paragraph" w:customStyle="1" w:styleId="Bulletwithtext5">
    <w:name w:val="Bullet with text 5"/>
    <w:basedOn w:val="prastasis"/>
    <w:rsid w:val="00990DB9"/>
    <w:pPr>
      <w:numPr>
        <w:numId w:val="57"/>
      </w:numPr>
      <w:spacing w:after="0" w:line="240" w:lineRule="auto"/>
    </w:pPr>
    <w:rPr>
      <w:rFonts w:ascii="Arial Narrow" w:eastAsia="MS Mincho" w:hAnsi="Arial Narrow" w:cs="Times New Roman"/>
      <w:sz w:val="24"/>
      <w:szCs w:val="24"/>
    </w:rPr>
  </w:style>
  <w:style w:type="paragraph" w:customStyle="1" w:styleId="TableHeadingRight">
    <w:name w:val="Table_Heading_Right"/>
    <w:basedOn w:val="TableHeading"/>
    <w:next w:val="Table"/>
    <w:rsid w:val="00990DB9"/>
    <w:pPr>
      <w:jc w:val="right"/>
    </w:pPr>
  </w:style>
  <w:style w:type="paragraph" w:customStyle="1" w:styleId="TableRight">
    <w:name w:val="Table_Right"/>
    <w:basedOn w:val="Table"/>
    <w:rsid w:val="00990DB9"/>
    <w:pPr>
      <w:jc w:val="right"/>
    </w:pPr>
  </w:style>
  <w:style w:type="paragraph" w:customStyle="1" w:styleId="TableSmHeadingCenter">
    <w:name w:val="Table_Sm_Heading_Center"/>
    <w:basedOn w:val="TableSmHeading"/>
    <w:rsid w:val="00990DB9"/>
    <w:pPr>
      <w:keepNext w:val="0"/>
      <w:keepLines w:val="0"/>
      <w:spacing w:before="0" w:after="120"/>
      <w:jc w:val="both"/>
    </w:pPr>
    <w:rPr>
      <w:rFonts w:eastAsia="Calibri"/>
      <w:b w:val="0"/>
      <w:bCs w:val="0"/>
      <w:sz w:val="24"/>
      <w:szCs w:val="22"/>
    </w:rPr>
  </w:style>
  <w:style w:type="paragraph" w:customStyle="1" w:styleId="TitlePageHeaderOOV">
    <w:name w:val="TitlePage_Header_OOV"/>
    <w:basedOn w:val="prastasis"/>
    <w:rsid w:val="00990DB9"/>
    <w:pPr>
      <w:spacing w:after="0" w:line="240" w:lineRule="auto"/>
      <w:ind w:left="4060"/>
    </w:pPr>
    <w:rPr>
      <w:rFonts w:ascii="Arial Narrow" w:eastAsia="MS Mincho" w:hAnsi="Arial Narrow" w:cs="Times New Roman"/>
      <w:sz w:val="44"/>
      <w:szCs w:val="44"/>
    </w:rPr>
  </w:style>
  <w:style w:type="paragraph" w:customStyle="1" w:styleId="NumberedHeadingStyleA1">
    <w:name w:val="Numbered Heading Style A.1"/>
    <w:basedOn w:val="Antrat1"/>
    <w:next w:val="prastasis"/>
    <w:autoRedefine/>
    <w:rsid w:val="00990DB9"/>
    <w:pPr>
      <w:keepNext w:val="0"/>
      <w:keepLines w:val="0"/>
      <w:numPr>
        <w:numId w:val="0"/>
      </w:numPr>
      <w:spacing w:before="240" w:after="0" w:line="360" w:lineRule="auto"/>
      <w:ind w:left="288" w:hanging="288"/>
      <w:jc w:val="left"/>
    </w:pPr>
    <w:rPr>
      <w:rFonts w:ascii="Arial Narrow" w:eastAsia="MS Mincho" w:hAnsi="Arial Narrow" w:cs="Arial Narrow"/>
      <w:caps w:val="0"/>
      <w:sz w:val="32"/>
      <w:szCs w:val="32"/>
    </w:rPr>
  </w:style>
  <w:style w:type="paragraph" w:customStyle="1" w:styleId="NumberedHeadingStyleA2">
    <w:name w:val="Numbered Heading Style A.2"/>
    <w:basedOn w:val="Antrat2"/>
    <w:next w:val="prastasis"/>
    <w:autoRedefine/>
    <w:rsid w:val="00990DB9"/>
    <w:pPr>
      <w:keepNext w:val="0"/>
      <w:keepLines w:val="0"/>
      <w:numPr>
        <w:ilvl w:val="0"/>
        <w:numId w:val="0"/>
      </w:numPr>
      <w:tabs>
        <w:tab w:val="num" w:pos="360"/>
        <w:tab w:val="left" w:pos="720"/>
      </w:tabs>
      <w:spacing w:before="480" w:after="240" w:line="360" w:lineRule="auto"/>
      <w:ind w:left="360" w:hanging="720"/>
      <w:jc w:val="left"/>
    </w:pPr>
    <w:rPr>
      <w:rFonts w:ascii="Arial Narrow" w:eastAsia="MS Mincho" w:hAnsi="Arial Narrow" w:cs="Arial Narrow"/>
    </w:rPr>
  </w:style>
  <w:style w:type="paragraph" w:customStyle="1" w:styleId="NumberedHeadingStyleA3">
    <w:name w:val="Numbered Heading Style A.3"/>
    <w:basedOn w:val="Antrat3"/>
    <w:next w:val="prastasis"/>
    <w:autoRedefine/>
    <w:rsid w:val="00990DB9"/>
    <w:pPr>
      <w:keepNext w:val="0"/>
      <w:keepLines w:val="0"/>
      <w:tabs>
        <w:tab w:val="num" w:pos="360"/>
        <w:tab w:val="left" w:pos="1080"/>
        <w:tab w:val="left" w:pos="1440"/>
      </w:tabs>
      <w:spacing w:before="240"/>
      <w:ind w:left="360" w:hanging="1080"/>
      <w:jc w:val="left"/>
    </w:pPr>
    <w:rPr>
      <w:rFonts w:ascii="Arial Narrow" w:eastAsia="MS Mincho" w:hAnsi="Arial Narrow"/>
      <w:i/>
      <w:color w:val="auto"/>
      <w:sz w:val="22"/>
      <w:szCs w:val="24"/>
    </w:rPr>
  </w:style>
  <w:style w:type="paragraph" w:customStyle="1" w:styleId="Note">
    <w:name w:val="Note"/>
    <w:basedOn w:val="prastasis"/>
    <w:autoRedefine/>
    <w:rsid w:val="00990DB9"/>
    <w:pPr>
      <w:pBdr>
        <w:top w:val="single" w:sz="4" w:space="1" w:color="auto"/>
        <w:bottom w:val="single" w:sz="4" w:space="1" w:color="auto"/>
      </w:pBdr>
      <w:spacing w:after="0" w:line="240" w:lineRule="auto"/>
      <w:jc w:val="both"/>
    </w:pPr>
    <w:rPr>
      <w:rFonts w:ascii="Arial Narrow" w:eastAsia="MS Mincho" w:hAnsi="Arial Narrow" w:cs="Times New Roman"/>
      <w:i/>
      <w:iCs/>
      <w:sz w:val="24"/>
      <w:szCs w:val="24"/>
    </w:rPr>
  </w:style>
  <w:style w:type="paragraph" w:customStyle="1" w:styleId="TitlePageMedium">
    <w:name w:val="TitlePage_Medium"/>
    <w:basedOn w:val="TitlePageHeaderOOV"/>
    <w:rsid w:val="00990DB9"/>
    <w:rPr>
      <w:sz w:val="32"/>
      <w:szCs w:val="32"/>
    </w:rPr>
  </w:style>
  <w:style w:type="paragraph" w:customStyle="1" w:styleId="TitlePageHeadernotused">
    <w:name w:val="TitlePage_Header_not_used"/>
    <w:basedOn w:val="prastasis"/>
    <w:rsid w:val="00990DB9"/>
    <w:pPr>
      <w:spacing w:after="0" w:line="240" w:lineRule="auto"/>
    </w:pPr>
    <w:rPr>
      <w:rFonts w:ascii="Arial Narrow" w:eastAsia="MS Mincho" w:hAnsi="Arial Narrow" w:cs="Times New Roman"/>
      <w:sz w:val="24"/>
      <w:szCs w:val="24"/>
    </w:rPr>
  </w:style>
  <w:style w:type="paragraph" w:styleId="Ubaigimas">
    <w:name w:val="Closing"/>
    <w:basedOn w:val="prastasis"/>
    <w:link w:val="UbaigimasDiagrama"/>
    <w:rsid w:val="00990DB9"/>
    <w:pPr>
      <w:spacing w:after="0" w:line="240" w:lineRule="auto"/>
      <w:ind w:left="4320"/>
      <w:jc w:val="right"/>
    </w:pPr>
    <w:rPr>
      <w:rFonts w:ascii="Arial Narrow" w:eastAsia="MS Mincho" w:hAnsi="Arial Narrow" w:cs="Times New Roman"/>
      <w:sz w:val="24"/>
      <w:szCs w:val="24"/>
    </w:rPr>
  </w:style>
  <w:style w:type="character" w:customStyle="1" w:styleId="UbaigimasDiagrama">
    <w:name w:val="Užbaigimas Diagrama"/>
    <w:basedOn w:val="Numatytasispastraiposriftas"/>
    <w:link w:val="Ubaigimas"/>
    <w:rsid w:val="00990DB9"/>
    <w:rPr>
      <w:rFonts w:ascii="Arial Narrow" w:eastAsia="MS Mincho" w:hAnsi="Arial Narrow" w:cs="Times New Roman"/>
      <w:sz w:val="24"/>
      <w:szCs w:val="24"/>
    </w:rPr>
  </w:style>
  <w:style w:type="paragraph" w:customStyle="1" w:styleId="CommandorProgramCode">
    <w:name w:val="Command or Program Code"/>
    <w:basedOn w:val="prastasis"/>
    <w:autoRedefine/>
    <w:rsid w:val="00990DB9"/>
    <w:pPr>
      <w:spacing w:after="0" w:line="240" w:lineRule="auto"/>
      <w:jc w:val="both"/>
    </w:pPr>
    <w:rPr>
      <w:rFonts w:ascii="Courier New" w:eastAsia="MS Mincho" w:hAnsi="Courier New" w:cs="Courier New"/>
      <w:sz w:val="24"/>
      <w:szCs w:val="24"/>
    </w:rPr>
  </w:style>
  <w:style w:type="paragraph" w:customStyle="1" w:styleId="Header1">
    <w:name w:val="Header 1"/>
    <w:basedOn w:val="Antrat1"/>
    <w:next w:val="prastasis"/>
    <w:qFormat/>
    <w:rsid w:val="00990DB9"/>
    <w:pPr>
      <w:keepNext w:val="0"/>
      <w:keepLines w:val="0"/>
      <w:tabs>
        <w:tab w:val="num" w:pos="360"/>
      </w:tabs>
      <w:spacing w:before="240" w:after="0" w:line="360" w:lineRule="auto"/>
      <w:jc w:val="left"/>
    </w:pPr>
    <w:rPr>
      <w:rFonts w:ascii="Arial Narrow" w:eastAsia="MS Mincho" w:hAnsi="Arial Narrow" w:cs="Arial Narrow"/>
      <w:b w:val="0"/>
      <w:bCs w:val="0"/>
      <w:caps w:val="0"/>
      <w:sz w:val="32"/>
      <w:szCs w:val="32"/>
    </w:rPr>
  </w:style>
  <w:style w:type="paragraph" w:customStyle="1" w:styleId="Header3">
    <w:name w:val="Header 3"/>
    <w:basedOn w:val="prastasis"/>
    <w:next w:val="prastasis"/>
    <w:qFormat/>
    <w:rsid w:val="00990DB9"/>
    <w:pPr>
      <w:spacing w:after="0" w:line="240" w:lineRule="auto"/>
      <w:ind w:left="1224" w:hanging="504"/>
      <w:jc w:val="center"/>
    </w:pPr>
    <w:rPr>
      <w:rFonts w:ascii="Arial Narrow" w:eastAsia="MS Mincho" w:hAnsi="Arial Narrow" w:cs="Times New Roman"/>
      <w:b/>
      <w:bCs/>
      <w:sz w:val="24"/>
      <w:szCs w:val="24"/>
    </w:rPr>
  </w:style>
  <w:style w:type="paragraph" w:customStyle="1" w:styleId="Numberedlist1">
    <w:name w:val="Numbered list 1"/>
    <w:basedOn w:val="Sraassunumeriais"/>
    <w:autoRedefine/>
    <w:rsid w:val="00990DB9"/>
    <w:pPr>
      <w:tabs>
        <w:tab w:val="clear" w:pos="360"/>
        <w:tab w:val="num" w:pos="708"/>
      </w:tabs>
      <w:ind w:left="708"/>
    </w:pPr>
  </w:style>
  <w:style w:type="paragraph" w:customStyle="1" w:styleId="NumberedHeadingStyleB1">
    <w:name w:val="Numbered Heading Style B.1"/>
    <w:basedOn w:val="Antrat1"/>
    <w:next w:val="prastasis"/>
    <w:autoRedefine/>
    <w:rsid w:val="00990DB9"/>
    <w:pPr>
      <w:keepNext w:val="0"/>
      <w:keepLines w:val="0"/>
      <w:numPr>
        <w:numId w:val="58"/>
      </w:numPr>
      <w:spacing w:before="240" w:after="0" w:line="360" w:lineRule="auto"/>
      <w:jc w:val="left"/>
    </w:pPr>
    <w:rPr>
      <w:rFonts w:ascii="Arial Narrow" w:eastAsia="MS Mincho" w:hAnsi="Arial Narrow" w:cs="Arial Narrow"/>
      <w:caps w:val="0"/>
      <w:sz w:val="32"/>
      <w:szCs w:val="32"/>
    </w:rPr>
  </w:style>
  <w:style w:type="paragraph" w:customStyle="1" w:styleId="HPInternal">
    <w:name w:val="HP_Internal"/>
    <w:basedOn w:val="prastasis"/>
    <w:next w:val="prastasis"/>
    <w:rsid w:val="00990DB9"/>
    <w:pPr>
      <w:spacing w:after="0" w:line="240" w:lineRule="auto"/>
    </w:pPr>
    <w:rPr>
      <w:rFonts w:ascii="Arial Narrow" w:eastAsia="MS Mincho" w:hAnsi="Arial Narrow" w:cs="Times New Roman"/>
      <w:i/>
      <w:iCs/>
      <w:sz w:val="18"/>
      <w:szCs w:val="18"/>
    </w:rPr>
  </w:style>
  <w:style w:type="paragraph" w:customStyle="1" w:styleId="TitlePagebogus">
    <w:name w:val="TitlePage_bogus"/>
    <w:basedOn w:val="prastasis"/>
    <w:rsid w:val="00990DB9"/>
    <w:pPr>
      <w:spacing w:after="0" w:line="240" w:lineRule="auto"/>
    </w:pPr>
    <w:rPr>
      <w:rFonts w:ascii="Arial Narrow" w:eastAsia="MS Mincho" w:hAnsi="Arial Narrow" w:cs="Times New Roman"/>
      <w:sz w:val="24"/>
      <w:szCs w:val="24"/>
    </w:rPr>
  </w:style>
  <w:style w:type="paragraph" w:customStyle="1" w:styleId="NumberedHeadingStyleB2">
    <w:name w:val="Numbered Heading Style B.2"/>
    <w:basedOn w:val="Antrat2"/>
    <w:next w:val="prastasis"/>
    <w:autoRedefine/>
    <w:rsid w:val="00990DB9"/>
    <w:pPr>
      <w:keepNext w:val="0"/>
      <w:keepLines w:val="0"/>
      <w:numPr>
        <w:ilvl w:val="0"/>
        <w:numId w:val="0"/>
      </w:numPr>
      <w:tabs>
        <w:tab w:val="num" w:pos="360"/>
      </w:tabs>
      <w:spacing w:before="480" w:after="240" w:line="360" w:lineRule="auto"/>
      <w:ind w:left="360" w:hanging="360"/>
      <w:jc w:val="left"/>
    </w:pPr>
    <w:rPr>
      <w:rFonts w:ascii="Arial Narrow" w:eastAsia="MS Mincho" w:hAnsi="Arial Narrow" w:cs="Arial Narrow"/>
    </w:rPr>
  </w:style>
  <w:style w:type="paragraph" w:customStyle="1" w:styleId="NumberedHeadingStyleB3">
    <w:name w:val="Numbered Heading Style B.3"/>
    <w:basedOn w:val="Antrat3"/>
    <w:next w:val="prastasis"/>
    <w:autoRedefine/>
    <w:rsid w:val="00990DB9"/>
    <w:pPr>
      <w:keepNext w:val="0"/>
      <w:keepLines w:val="0"/>
      <w:tabs>
        <w:tab w:val="num" w:pos="360"/>
      </w:tabs>
      <w:spacing w:before="240"/>
      <w:ind w:left="360" w:hanging="360"/>
      <w:jc w:val="left"/>
    </w:pPr>
    <w:rPr>
      <w:rFonts w:ascii="Arial Narrow" w:eastAsia="MS Mincho" w:hAnsi="Arial Narrow"/>
      <w:i/>
      <w:color w:val="auto"/>
      <w:sz w:val="22"/>
      <w:szCs w:val="24"/>
    </w:rPr>
  </w:style>
  <w:style w:type="paragraph" w:customStyle="1" w:styleId="NormalUserEntry">
    <w:name w:val="Normal_UserEntry"/>
    <w:basedOn w:val="prastasis"/>
    <w:rsid w:val="00990DB9"/>
    <w:pPr>
      <w:spacing w:after="0" w:line="240" w:lineRule="auto"/>
    </w:pPr>
    <w:rPr>
      <w:rFonts w:ascii="Arial Narrow" w:eastAsia="MS Mincho" w:hAnsi="Arial Narrow" w:cs="Times New Roman"/>
      <w:color w:val="FF0000"/>
      <w:sz w:val="24"/>
      <w:szCs w:val="24"/>
    </w:rPr>
  </w:style>
  <w:style w:type="paragraph" w:customStyle="1" w:styleId="TitleCenter">
    <w:name w:val="Title_Center"/>
    <w:basedOn w:val="Pavadinimas"/>
    <w:rsid w:val="00990DB9"/>
    <w:pPr>
      <w:jc w:val="center"/>
    </w:pPr>
  </w:style>
  <w:style w:type="character" w:customStyle="1" w:styleId="CharacterUserEntry">
    <w:name w:val="Character UserEntry"/>
    <w:rsid w:val="00990DB9"/>
    <w:rPr>
      <w:rFonts w:cs="Times New Roman"/>
      <w:color w:val="FF0000"/>
    </w:rPr>
  </w:style>
  <w:style w:type="paragraph" w:customStyle="1" w:styleId="TableSmHeadingbogus">
    <w:name w:val="Table_Sm_Heading_bogus"/>
    <w:basedOn w:val="TableSmHeading"/>
    <w:rsid w:val="00990DB9"/>
    <w:pPr>
      <w:keepNext w:val="0"/>
      <w:keepLines w:val="0"/>
      <w:spacing w:before="0" w:after="120"/>
      <w:jc w:val="both"/>
    </w:pPr>
    <w:rPr>
      <w:rFonts w:eastAsia="Calibri"/>
      <w:b w:val="0"/>
      <w:bCs w:val="0"/>
      <w:sz w:val="24"/>
      <w:szCs w:val="22"/>
    </w:rPr>
  </w:style>
  <w:style w:type="paragraph" w:customStyle="1" w:styleId="Tablenotused">
    <w:name w:val="Table_not_used"/>
    <w:basedOn w:val="Table"/>
    <w:rsid w:val="00990DB9"/>
    <w:pPr>
      <w:jc w:val="right"/>
    </w:pPr>
  </w:style>
  <w:style w:type="paragraph" w:customStyle="1" w:styleId="TitlePageDetail">
    <w:name w:val="TitlePage_Detail"/>
    <w:basedOn w:val="TitlePageHeaderOOV"/>
    <w:rsid w:val="00990DB9"/>
    <w:pPr>
      <w:spacing w:line="360" w:lineRule="auto"/>
    </w:pPr>
    <w:rPr>
      <w:b/>
      <w:bCs/>
      <w:sz w:val="20"/>
      <w:szCs w:val="20"/>
    </w:rPr>
  </w:style>
  <w:style w:type="paragraph" w:customStyle="1" w:styleId="HPTableTitle">
    <w:name w:val="HP_Table_Title"/>
    <w:basedOn w:val="prastasis"/>
    <w:next w:val="prastasis"/>
    <w:rsid w:val="00990DB9"/>
    <w:pPr>
      <w:keepNext/>
      <w:keepLines/>
      <w:spacing w:before="240" w:after="60" w:line="240" w:lineRule="auto"/>
    </w:pPr>
    <w:rPr>
      <w:rFonts w:ascii="Arial Narrow" w:eastAsia="MS Mincho" w:hAnsi="Arial Narrow" w:cs="Times New Roman"/>
      <w:b/>
      <w:bCs/>
      <w:sz w:val="18"/>
      <w:szCs w:val="18"/>
    </w:rPr>
  </w:style>
  <w:style w:type="character" w:styleId="Puslapionumeris">
    <w:name w:val="page number"/>
    <w:qFormat/>
    <w:rsid w:val="00990DB9"/>
    <w:rPr>
      <w:rFonts w:ascii="Arial" w:hAnsi="Arial" w:cs="Arial"/>
      <w:sz w:val="18"/>
      <w:szCs w:val="18"/>
    </w:rPr>
  </w:style>
  <w:style w:type="paragraph" w:styleId="Paantrat">
    <w:name w:val="Subtitle"/>
    <w:aliases w:val="nesamone"/>
    <w:basedOn w:val="prastasis"/>
    <w:link w:val="PaantratDiagrama"/>
    <w:uiPriority w:val="11"/>
    <w:qFormat/>
    <w:rsid w:val="00990DB9"/>
    <w:pPr>
      <w:spacing w:after="60" w:line="240" w:lineRule="auto"/>
      <w:jc w:val="center"/>
    </w:pPr>
    <w:rPr>
      <w:rFonts w:ascii="Arial Narrow" w:eastAsia="MS Mincho" w:hAnsi="Arial Narrow" w:cs="Times New Roman"/>
      <w:i/>
      <w:iCs/>
      <w:sz w:val="16"/>
      <w:szCs w:val="16"/>
    </w:rPr>
  </w:style>
  <w:style w:type="character" w:customStyle="1" w:styleId="PaantratDiagrama">
    <w:name w:val="Paantraštė Diagrama"/>
    <w:aliases w:val="nesamone Diagrama"/>
    <w:basedOn w:val="Numatytasispastraiposriftas"/>
    <w:link w:val="Paantrat"/>
    <w:uiPriority w:val="11"/>
    <w:rsid w:val="00990DB9"/>
    <w:rPr>
      <w:rFonts w:ascii="Arial Narrow" w:eastAsia="MS Mincho" w:hAnsi="Arial Narrow" w:cs="Times New Roman"/>
      <w:i/>
      <w:iCs/>
      <w:sz w:val="16"/>
      <w:szCs w:val="16"/>
    </w:rPr>
  </w:style>
  <w:style w:type="paragraph" w:customStyle="1" w:styleId="RMIndtasBullwtxt2">
    <w:name w:val="RM_Indt as Bull w txt 2"/>
    <w:basedOn w:val="Bulletwithtext2"/>
    <w:next w:val="Bulletwithtext2"/>
    <w:rsid w:val="00990DB9"/>
    <w:pPr>
      <w:numPr>
        <w:numId w:val="0"/>
      </w:numPr>
      <w:ind w:left="720"/>
    </w:pPr>
  </w:style>
  <w:style w:type="paragraph" w:customStyle="1" w:styleId="RMHeading1">
    <w:name w:val="RM_Heading 1"/>
    <w:basedOn w:val="Antrat1"/>
    <w:next w:val="prastasis"/>
    <w:rsid w:val="00990DB9"/>
    <w:pPr>
      <w:keepNext w:val="0"/>
      <w:keepLines w:val="0"/>
      <w:pageBreakBefore/>
      <w:tabs>
        <w:tab w:val="num" w:pos="360"/>
      </w:tabs>
      <w:spacing w:before="240" w:after="0" w:line="360" w:lineRule="auto"/>
      <w:jc w:val="left"/>
    </w:pPr>
    <w:rPr>
      <w:rFonts w:ascii="Arial Narrow" w:eastAsia="MS Mincho" w:hAnsi="Arial Narrow" w:cs="Arial Narrow"/>
      <w:caps w:val="0"/>
      <w:sz w:val="32"/>
      <w:szCs w:val="32"/>
    </w:rPr>
  </w:style>
  <w:style w:type="paragraph" w:customStyle="1" w:styleId="RMHeading2">
    <w:name w:val="RM_Heading 2"/>
    <w:basedOn w:val="Antrat2"/>
    <w:next w:val="prastasis"/>
    <w:rsid w:val="00990DB9"/>
    <w:pPr>
      <w:keepNext w:val="0"/>
      <w:keepLines w:val="0"/>
      <w:pageBreakBefore/>
      <w:numPr>
        <w:ilvl w:val="0"/>
        <w:numId w:val="0"/>
      </w:numPr>
      <w:spacing w:before="480" w:after="240" w:line="360" w:lineRule="auto"/>
      <w:ind w:left="792" w:hanging="432"/>
      <w:jc w:val="left"/>
    </w:pPr>
    <w:rPr>
      <w:rFonts w:ascii="Arial Narrow" w:eastAsia="MS Mincho" w:hAnsi="Arial Narrow" w:cs="Arial Narrow"/>
      <w:sz w:val="30"/>
      <w:szCs w:val="30"/>
    </w:rPr>
  </w:style>
  <w:style w:type="paragraph" w:customStyle="1" w:styleId="RMHeading3">
    <w:name w:val="RM_Heading 3"/>
    <w:basedOn w:val="Antrat3"/>
    <w:next w:val="prastasis"/>
    <w:rsid w:val="00990DB9"/>
    <w:pPr>
      <w:keepNext w:val="0"/>
      <w:keepLines w:val="0"/>
      <w:pageBreakBefore/>
      <w:spacing w:before="240"/>
      <w:ind w:left="1224" w:hanging="504"/>
      <w:jc w:val="left"/>
    </w:pPr>
    <w:rPr>
      <w:rFonts w:ascii="Arial Narrow" w:eastAsia="MS Mincho" w:hAnsi="Arial Narrow"/>
      <w:i/>
      <w:color w:val="auto"/>
      <w:sz w:val="28"/>
      <w:szCs w:val="28"/>
    </w:rPr>
  </w:style>
  <w:style w:type="paragraph" w:customStyle="1" w:styleId="RMTableBullet">
    <w:name w:val="RM_Table_Bullet"/>
    <w:basedOn w:val="Bulletwithtext4"/>
    <w:next w:val="prastasis"/>
    <w:rsid w:val="00990DB9"/>
    <w:pPr>
      <w:tabs>
        <w:tab w:val="clear" w:pos="1440"/>
        <w:tab w:val="left" w:pos="567"/>
      </w:tabs>
      <w:ind w:left="568" w:hanging="284"/>
    </w:pPr>
  </w:style>
  <w:style w:type="paragraph" w:customStyle="1" w:styleId="TitlePageHeader">
    <w:name w:val="TitlePage_Header"/>
    <w:basedOn w:val="prastasis"/>
    <w:rsid w:val="00990DB9"/>
    <w:pPr>
      <w:spacing w:before="240" w:after="240" w:line="240" w:lineRule="auto"/>
      <w:ind w:left="3240"/>
    </w:pPr>
    <w:rPr>
      <w:rFonts w:ascii="Arial Narrow" w:eastAsia="MS Mincho" w:hAnsi="Arial Narrow" w:cs="Times New Roman"/>
      <w:b/>
      <w:bCs/>
      <w:sz w:val="32"/>
      <w:szCs w:val="32"/>
    </w:rPr>
  </w:style>
  <w:style w:type="paragraph" w:customStyle="1" w:styleId="TableCharCharChar">
    <w:name w:val="Table Char Char Char"/>
    <w:basedOn w:val="prastasis"/>
    <w:link w:val="TableCharCharCharChar"/>
    <w:rsid w:val="00990DB9"/>
    <w:pPr>
      <w:spacing w:before="40" w:after="40" w:line="240" w:lineRule="auto"/>
    </w:pPr>
    <w:rPr>
      <w:rFonts w:ascii="Arial Narrow" w:eastAsia="MS Mincho" w:hAnsi="Arial Narrow" w:cs="Times New Roman"/>
      <w:sz w:val="24"/>
      <w:szCs w:val="24"/>
    </w:rPr>
  </w:style>
  <w:style w:type="paragraph" w:customStyle="1" w:styleId="first-para2">
    <w:name w:val="first-para2"/>
    <w:basedOn w:val="prastasis"/>
    <w:rsid w:val="00990DB9"/>
    <w:pPr>
      <w:spacing w:after="0" w:line="240" w:lineRule="auto"/>
    </w:pPr>
    <w:rPr>
      <w:rFonts w:ascii="Arial Narrow" w:eastAsia="MS Mincho" w:hAnsi="Arial Narrow" w:cs="Times New Roman"/>
      <w:sz w:val="24"/>
      <w:szCs w:val="24"/>
      <w:lang w:val="de-AT" w:eastAsia="de-DE"/>
    </w:rPr>
  </w:style>
  <w:style w:type="paragraph" w:customStyle="1" w:styleId="TableHead">
    <w:name w:val="Table Head"/>
    <w:basedOn w:val="prastasis"/>
    <w:rsid w:val="00990DB9"/>
    <w:pPr>
      <w:spacing w:before="60" w:after="60" w:line="240" w:lineRule="auto"/>
    </w:pPr>
    <w:rPr>
      <w:rFonts w:ascii="Arial Narrow" w:eastAsia="MS Mincho" w:hAnsi="Arial Narrow" w:cs="Times New Roman"/>
      <w:b/>
      <w:bCs/>
      <w:sz w:val="24"/>
      <w:szCs w:val="24"/>
    </w:rPr>
  </w:style>
  <w:style w:type="paragraph" w:customStyle="1" w:styleId="Numberedlist31">
    <w:name w:val="Numbered list 3.1"/>
    <w:basedOn w:val="Antrat1"/>
    <w:next w:val="prastasis"/>
    <w:rsid w:val="00990DB9"/>
    <w:pPr>
      <w:keepNext w:val="0"/>
      <w:keepLines w:val="0"/>
      <w:numPr>
        <w:numId w:val="0"/>
      </w:numPr>
      <w:tabs>
        <w:tab w:val="num" w:pos="360"/>
      </w:tabs>
      <w:spacing w:before="240" w:after="0" w:line="360" w:lineRule="auto"/>
      <w:ind w:left="360" w:hanging="360"/>
      <w:jc w:val="left"/>
    </w:pPr>
    <w:rPr>
      <w:rFonts w:ascii="Arial Narrow" w:eastAsia="MS Mincho" w:hAnsi="Arial Narrow" w:cs="Arial Narrow"/>
      <w:caps w:val="0"/>
      <w:sz w:val="32"/>
      <w:szCs w:val="32"/>
    </w:rPr>
  </w:style>
  <w:style w:type="paragraph" w:customStyle="1" w:styleId="Numberedlist32">
    <w:name w:val="Numbered list 3.2"/>
    <w:basedOn w:val="Antrat2"/>
    <w:next w:val="prastasis"/>
    <w:rsid w:val="00990DB9"/>
    <w:pPr>
      <w:keepNext w:val="0"/>
      <w:keepLines w:val="0"/>
      <w:numPr>
        <w:ilvl w:val="0"/>
        <w:numId w:val="0"/>
      </w:numPr>
      <w:tabs>
        <w:tab w:val="num" w:pos="360"/>
      </w:tabs>
      <w:spacing w:before="480" w:after="240" w:line="360" w:lineRule="auto"/>
      <w:ind w:left="360" w:hanging="360"/>
      <w:jc w:val="left"/>
    </w:pPr>
    <w:rPr>
      <w:rFonts w:ascii="Arial Narrow" w:eastAsia="MS Mincho" w:hAnsi="Arial Narrow" w:cs="Arial Narrow"/>
    </w:rPr>
  </w:style>
  <w:style w:type="paragraph" w:customStyle="1" w:styleId="Numberedlist33">
    <w:name w:val="Numbered list 3.3"/>
    <w:basedOn w:val="Antrat3"/>
    <w:next w:val="prastasis"/>
    <w:rsid w:val="00990DB9"/>
    <w:pPr>
      <w:keepNext w:val="0"/>
      <w:keepLines w:val="0"/>
      <w:tabs>
        <w:tab w:val="num" w:pos="720"/>
      </w:tabs>
      <w:spacing w:before="240"/>
      <w:ind w:left="360" w:hanging="360"/>
      <w:jc w:val="left"/>
    </w:pPr>
    <w:rPr>
      <w:rFonts w:ascii="Arial Narrow" w:eastAsia="MS Mincho" w:hAnsi="Arial Narrow"/>
      <w:i/>
      <w:color w:val="auto"/>
      <w:sz w:val="22"/>
      <w:szCs w:val="24"/>
    </w:rPr>
  </w:style>
  <w:style w:type="paragraph" w:customStyle="1" w:styleId="Numberedlist21">
    <w:name w:val="Numbered list 2.1"/>
    <w:basedOn w:val="Antrat1"/>
    <w:next w:val="prastasis"/>
    <w:link w:val="Numberedlist21Char"/>
    <w:uiPriority w:val="99"/>
    <w:qFormat/>
    <w:rsid w:val="00990DB9"/>
    <w:pPr>
      <w:keepNext w:val="0"/>
      <w:keepLines w:val="0"/>
      <w:numPr>
        <w:numId w:val="0"/>
      </w:numPr>
      <w:tabs>
        <w:tab w:val="left" w:pos="720"/>
      </w:tabs>
      <w:spacing w:before="240" w:after="0" w:line="360" w:lineRule="auto"/>
      <w:ind w:left="720" w:hanging="720"/>
      <w:jc w:val="left"/>
    </w:pPr>
    <w:rPr>
      <w:rFonts w:ascii="Arial Narrow" w:eastAsia="MS Mincho" w:hAnsi="Arial Narrow"/>
      <w:bCs w:val="0"/>
      <w:caps w:val="0"/>
      <w:sz w:val="32"/>
      <w:szCs w:val="20"/>
    </w:rPr>
  </w:style>
  <w:style w:type="paragraph" w:customStyle="1" w:styleId="Numberedlist22">
    <w:name w:val="Numbered list 2.2"/>
    <w:basedOn w:val="Antrat2"/>
    <w:next w:val="prastasis"/>
    <w:qFormat/>
    <w:rsid w:val="00990DB9"/>
    <w:pPr>
      <w:keepNext w:val="0"/>
      <w:keepLines w:val="0"/>
      <w:numPr>
        <w:ilvl w:val="0"/>
        <w:numId w:val="0"/>
      </w:numPr>
      <w:tabs>
        <w:tab w:val="left" w:pos="720"/>
      </w:tabs>
      <w:spacing w:before="480" w:after="240" w:line="360" w:lineRule="auto"/>
      <w:ind w:left="720" w:hanging="720"/>
      <w:jc w:val="left"/>
    </w:pPr>
    <w:rPr>
      <w:rFonts w:ascii="Arial Narrow" w:eastAsia="MS Mincho" w:hAnsi="Arial Narrow" w:cs="Arial Narrow"/>
    </w:rPr>
  </w:style>
  <w:style w:type="paragraph" w:customStyle="1" w:styleId="Numberedlist23">
    <w:name w:val="Numbered list 2.3"/>
    <w:basedOn w:val="Antrat3"/>
    <w:next w:val="prastasis"/>
    <w:rsid w:val="00990DB9"/>
    <w:pPr>
      <w:keepNext w:val="0"/>
      <w:keepLines w:val="0"/>
      <w:tabs>
        <w:tab w:val="left" w:pos="1080"/>
        <w:tab w:val="left" w:pos="1440"/>
      </w:tabs>
      <w:spacing w:before="240"/>
      <w:ind w:left="1080" w:hanging="1080"/>
      <w:jc w:val="left"/>
    </w:pPr>
    <w:rPr>
      <w:rFonts w:ascii="Arial Narrow" w:eastAsia="MS Mincho" w:hAnsi="Arial Narrow"/>
      <w:i/>
      <w:color w:val="auto"/>
      <w:sz w:val="22"/>
      <w:szCs w:val="24"/>
    </w:rPr>
  </w:style>
  <w:style w:type="paragraph" w:customStyle="1" w:styleId="Numberedlist24">
    <w:name w:val="Numbered list 2.4"/>
    <w:basedOn w:val="Antrat4"/>
    <w:next w:val="prastasis"/>
    <w:qFormat/>
    <w:rsid w:val="00990DB9"/>
    <w:pPr>
      <w:keepNext w:val="0"/>
      <w:keepLines w:val="0"/>
      <w:tabs>
        <w:tab w:val="left" w:pos="1080"/>
        <w:tab w:val="left" w:pos="1440"/>
        <w:tab w:val="left" w:pos="1800"/>
      </w:tabs>
      <w:spacing w:before="0"/>
      <w:ind w:left="1080" w:hanging="1080"/>
      <w:jc w:val="center"/>
    </w:pPr>
    <w:rPr>
      <w:rFonts w:ascii="Arial Narrow" w:eastAsia="MS Mincho" w:hAnsi="Arial Narrow"/>
      <w:b/>
      <w:bCs/>
      <w:i w:val="0"/>
      <w:iCs w:val="0"/>
      <w:color w:val="auto"/>
      <w:szCs w:val="24"/>
    </w:rPr>
  </w:style>
  <w:style w:type="paragraph" w:customStyle="1" w:styleId="Komentarotema1">
    <w:name w:val="Komentaro tema1"/>
    <w:basedOn w:val="Komentarotekstas"/>
    <w:next w:val="Komentarotekstas"/>
    <w:semiHidden/>
    <w:rsid w:val="00990DB9"/>
    <w:pPr>
      <w:jc w:val="left"/>
    </w:pPr>
    <w:rPr>
      <w:rFonts w:ascii="Arial Narrow" w:eastAsia="MS Mincho" w:hAnsi="Arial Narrow"/>
      <w:b/>
      <w:bCs/>
      <w:sz w:val="24"/>
      <w:szCs w:val="24"/>
    </w:rPr>
  </w:style>
  <w:style w:type="paragraph" w:customStyle="1" w:styleId="Debesliotekstas1">
    <w:name w:val="Debesėlio tekstas1"/>
    <w:basedOn w:val="prastasis"/>
    <w:semiHidden/>
    <w:rsid w:val="00990DB9"/>
    <w:pPr>
      <w:spacing w:after="0" w:line="240" w:lineRule="auto"/>
    </w:pPr>
    <w:rPr>
      <w:rFonts w:ascii="Tahoma" w:eastAsia="MS Mincho" w:hAnsi="Tahoma" w:cs="Tahoma"/>
      <w:sz w:val="16"/>
      <w:szCs w:val="16"/>
    </w:rPr>
  </w:style>
  <w:style w:type="paragraph" w:styleId="Dokumentostruktra">
    <w:name w:val="Document Map"/>
    <w:basedOn w:val="prastasis"/>
    <w:link w:val="DokumentostruktraDiagrama"/>
    <w:qFormat/>
    <w:rsid w:val="00990DB9"/>
    <w:pPr>
      <w:shd w:val="clear" w:color="auto" w:fill="000080"/>
      <w:spacing w:after="0" w:line="240" w:lineRule="auto"/>
    </w:pPr>
    <w:rPr>
      <w:rFonts w:ascii="Tahoma" w:eastAsia="MS Mincho" w:hAnsi="Tahoma" w:cs="Tahoma"/>
      <w:sz w:val="24"/>
      <w:szCs w:val="24"/>
    </w:rPr>
  </w:style>
  <w:style w:type="character" w:customStyle="1" w:styleId="DokumentostruktraDiagrama">
    <w:name w:val="Dokumento struktūra Diagrama"/>
    <w:basedOn w:val="Numatytasispastraiposriftas"/>
    <w:link w:val="Dokumentostruktra"/>
    <w:qFormat/>
    <w:rsid w:val="00990DB9"/>
    <w:rPr>
      <w:rFonts w:ascii="Tahoma" w:eastAsia="MS Mincho" w:hAnsi="Tahoma" w:cs="Tahoma"/>
      <w:sz w:val="24"/>
      <w:szCs w:val="24"/>
      <w:shd w:val="clear" w:color="auto" w:fill="000080"/>
    </w:rPr>
  </w:style>
  <w:style w:type="character" w:customStyle="1" w:styleId="Char">
    <w:name w:val="Char"/>
    <w:rsid w:val="00990DB9"/>
    <w:rPr>
      <w:rFonts w:ascii="Arial" w:hAnsi="Arial" w:cs="Arial"/>
      <w:lang w:val="en-US" w:eastAsia="en-US"/>
    </w:rPr>
  </w:style>
  <w:style w:type="paragraph" w:customStyle="1" w:styleId="Achievement">
    <w:name w:val="Achievement"/>
    <w:basedOn w:val="prastasis"/>
    <w:rsid w:val="00990DB9"/>
    <w:pPr>
      <w:numPr>
        <w:numId w:val="59"/>
      </w:numPr>
      <w:spacing w:after="0" w:line="240" w:lineRule="auto"/>
    </w:pPr>
    <w:rPr>
      <w:rFonts w:ascii="Futura Bk" w:eastAsia="MS Mincho" w:hAnsi="Futura Bk" w:cs="Futura Bk"/>
      <w:sz w:val="24"/>
      <w:szCs w:val="24"/>
    </w:rPr>
  </w:style>
  <w:style w:type="paragraph" w:customStyle="1" w:styleId="Clear">
    <w:name w:val="Clear"/>
    <w:basedOn w:val="prastasis"/>
    <w:rsid w:val="00990DB9"/>
    <w:pPr>
      <w:numPr>
        <w:numId w:val="60"/>
      </w:numPr>
      <w:spacing w:after="0" w:line="240" w:lineRule="auto"/>
    </w:pPr>
    <w:rPr>
      <w:rFonts w:ascii="Arial Narrow" w:eastAsia="MS Mincho" w:hAnsi="Arial Narrow" w:cs="Times New Roman"/>
      <w:sz w:val="24"/>
      <w:szCs w:val="24"/>
    </w:rPr>
  </w:style>
  <w:style w:type="character" w:customStyle="1" w:styleId="TableCharChar">
    <w:name w:val="Table Char Char"/>
    <w:rsid w:val="00990DB9"/>
    <w:rPr>
      <w:rFonts w:ascii="Arial" w:hAnsi="Arial" w:cs="Arial"/>
      <w:lang w:val="lt-LT" w:eastAsia="en-US"/>
    </w:rPr>
  </w:style>
  <w:style w:type="character" w:customStyle="1" w:styleId="TableCharCharCharChar">
    <w:name w:val="Table Char Char Char Char"/>
    <w:link w:val="TableCharCharChar"/>
    <w:locked/>
    <w:rsid w:val="00990DB9"/>
    <w:rPr>
      <w:rFonts w:ascii="Arial Narrow" w:eastAsia="MS Mincho" w:hAnsi="Arial Narrow" w:cs="Times New Roman"/>
      <w:sz w:val="24"/>
      <w:szCs w:val="24"/>
    </w:rPr>
  </w:style>
  <w:style w:type="paragraph" w:customStyle="1" w:styleId="Paveiksliukas">
    <w:name w:val="Paveiksliukas"/>
    <w:basedOn w:val="Antrat"/>
    <w:autoRedefine/>
    <w:rsid w:val="00990DB9"/>
    <w:pPr>
      <w:keepNext/>
      <w:tabs>
        <w:tab w:val="num" w:pos="720"/>
      </w:tabs>
      <w:spacing w:before="60" w:after="360"/>
      <w:ind w:left="720" w:hanging="360"/>
      <w:jc w:val="left"/>
    </w:pPr>
    <w:rPr>
      <w:rFonts w:ascii="Arial Narrow" w:eastAsia="MS Mincho" w:hAnsi="Arial Narrow"/>
      <w:noProof/>
      <w:color w:val="auto"/>
      <w:sz w:val="22"/>
      <w:szCs w:val="22"/>
    </w:rPr>
  </w:style>
  <w:style w:type="paragraph" w:customStyle="1" w:styleId="Lentel">
    <w:name w:val="Lentelė"/>
    <w:basedOn w:val="Tableheader"/>
    <w:qFormat/>
    <w:rsid w:val="00990DB9"/>
    <w:pPr>
      <w:keepNext/>
      <w:keepLines/>
      <w:numPr>
        <w:numId w:val="62"/>
      </w:numPr>
      <w:tabs>
        <w:tab w:val="clear" w:pos="720"/>
        <w:tab w:val="num" w:pos="360"/>
      </w:tabs>
      <w:spacing w:before="0" w:after="0"/>
      <w:ind w:left="714" w:hanging="357"/>
      <w:jc w:val="left"/>
    </w:pPr>
    <w:rPr>
      <w:rFonts w:ascii="Arial Narrow" w:hAnsi="Arial Narrow" w:cs="Times New Roman"/>
      <w:bCs/>
      <w:color w:val="auto"/>
      <w:sz w:val="16"/>
      <w:szCs w:val="16"/>
    </w:rPr>
  </w:style>
  <w:style w:type="character" w:customStyle="1" w:styleId="DiagramaDiagrama1">
    <w:name w:val="Diagrama Diagrama1"/>
    <w:rsid w:val="00990DB9"/>
    <w:rPr>
      <w:rFonts w:ascii="Arial" w:hAnsi="Arial" w:cs="Arial"/>
      <w:sz w:val="16"/>
      <w:szCs w:val="16"/>
      <w:lang w:val="en-US" w:eastAsia="en-US"/>
    </w:rPr>
  </w:style>
  <w:style w:type="paragraph" w:customStyle="1" w:styleId="Table">
    <w:name w:val="Table"/>
    <w:basedOn w:val="prastasis"/>
    <w:rsid w:val="00990DB9"/>
    <w:pPr>
      <w:spacing w:before="40" w:after="40" w:line="240" w:lineRule="auto"/>
    </w:pPr>
    <w:rPr>
      <w:rFonts w:ascii="Arial Narrow" w:eastAsia="MS Mincho" w:hAnsi="Arial Narrow" w:cs="Times New Roman"/>
      <w:sz w:val="24"/>
      <w:szCs w:val="24"/>
    </w:rPr>
  </w:style>
  <w:style w:type="paragraph" w:customStyle="1" w:styleId="StyleTableTitleFirstline055cm">
    <w:name w:val="Style Table_Title + First line:  0.55 cm"/>
    <w:basedOn w:val="Debesliotekstas"/>
    <w:rsid w:val="00990DB9"/>
    <w:pPr>
      <w:ind w:firstLine="312"/>
      <w:jc w:val="left"/>
    </w:pPr>
    <w:rPr>
      <w:rFonts w:eastAsia="MS Mincho"/>
    </w:rPr>
  </w:style>
  <w:style w:type="paragraph" w:styleId="Sraas2">
    <w:name w:val="List 2"/>
    <w:basedOn w:val="prastasis"/>
    <w:qFormat/>
    <w:rsid w:val="00990DB9"/>
    <w:pPr>
      <w:spacing w:after="0" w:line="240" w:lineRule="auto"/>
      <w:ind w:left="566" w:hanging="283"/>
    </w:pPr>
    <w:rPr>
      <w:rFonts w:ascii="Arial Narrow" w:eastAsia="MS Mincho" w:hAnsi="Arial Narrow" w:cs="Times New Roman"/>
      <w:sz w:val="24"/>
      <w:szCs w:val="24"/>
    </w:rPr>
  </w:style>
  <w:style w:type="paragraph" w:styleId="Sraas3">
    <w:name w:val="List 3"/>
    <w:basedOn w:val="prastasis"/>
    <w:uiPriority w:val="99"/>
    <w:rsid w:val="00990DB9"/>
    <w:pPr>
      <w:spacing w:after="0" w:line="240" w:lineRule="auto"/>
      <w:ind w:left="849" w:hanging="283"/>
    </w:pPr>
    <w:rPr>
      <w:rFonts w:ascii="Arial Narrow" w:eastAsia="MS Mincho" w:hAnsi="Arial Narrow" w:cs="Times New Roman"/>
      <w:sz w:val="24"/>
      <w:szCs w:val="24"/>
    </w:rPr>
  </w:style>
  <w:style w:type="paragraph" w:styleId="Sraotsinys2">
    <w:name w:val="List Continue 2"/>
    <w:basedOn w:val="prastasis"/>
    <w:rsid w:val="00990DB9"/>
    <w:pPr>
      <w:spacing w:after="120" w:line="240" w:lineRule="auto"/>
      <w:ind w:left="566"/>
    </w:pPr>
    <w:rPr>
      <w:rFonts w:ascii="Arial Narrow" w:eastAsia="MS Mincho" w:hAnsi="Arial Narrow" w:cs="Times New Roman"/>
      <w:sz w:val="24"/>
      <w:szCs w:val="24"/>
    </w:rPr>
  </w:style>
  <w:style w:type="paragraph" w:styleId="Pagrindiniotekstotrauka">
    <w:name w:val="Body Text Indent"/>
    <w:basedOn w:val="prastasis"/>
    <w:link w:val="PagrindiniotekstotraukaDiagrama"/>
    <w:qFormat/>
    <w:rsid w:val="00990DB9"/>
    <w:pPr>
      <w:spacing w:after="120" w:line="240" w:lineRule="auto"/>
      <w:ind w:left="283"/>
    </w:pPr>
    <w:rPr>
      <w:rFonts w:ascii="Arial Narrow" w:eastAsia="MS Mincho" w:hAnsi="Arial Narrow" w:cs="Times New Roman"/>
      <w:sz w:val="24"/>
      <w:szCs w:val="24"/>
    </w:rPr>
  </w:style>
  <w:style w:type="character" w:customStyle="1" w:styleId="PagrindiniotekstotraukaDiagrama">
    <w:name w:val="Pagrindinio teksto įtrauka Diagrama"/>
    <w:basedOn w:val="Numatytasispastraiposriftas"/>
    <w:link w:val="Pagrindiniotekstotrauka"/>
    <w:qFormat/>
    <w:rsid w:val="00990DB9"/>
    <w:rPr>
      <w:rFonts w:ascii="Arial Narrow" w:eastAsia="MS Mincho" w:hAnsi="Arial Narrow" w:cs="Times New Roman"/>
      <w:sz w:val="24"/>
      <w:szCs w:val="24"/>
    </w:rPr>
  </w:style>
  <w:style w:type="character" w:customStyle="1" w:styleId="TableSmHeadingChar">
    <w:name w:val="Table_Sm_Heading Char"/>
    <w:link w:val="TableSmHeading"/>
    <w:uiPriority w:val="99"/>
    <w:locked/>
    <w:rsid w:val="00990DB9"/>
    <w:rPr>
      <w:rFonts w:ascii="Arial Narrow" w:eastAsia="MS Mincho" w:hAnsi="Arial Narrow" w:cs="Times New Roman"/>
      <w:b/>
      <w:bCs/>
      <w:sz w:val="16"/>
      <w:szCs w:val="16"/>
    </w:rPr>
  </w:style>
  <w:style w:type="character" w:styleId="Knygospavadinimas">
    <w:name w:val="Book Title"/>
    <w:uiPriority w:val="33"/>
    <w:qFormat/>
    <w:rsid w:val="00990DB9"/>
    <w:rPr>
      <w:rFonts w:cs="Times New Roman"/>
      <w:b/>
      <w:bCs/>
      <w:smallCaps/>
      <w:spacing w:val="5"/>
    </w:rPr>
  </w:style>
  <w:style w:type="character" w:styleId="Rykinuoroda">
    <w:name w:val="Intense Reference"/>
    <w:uiPriority w:val="32"/>
    <w:qFormat/>
    <w:rsid w:val="00990DB9"/>
    <w:rPr>
      <w:rFonts w:cs="Times New Roman"/>
      <w:b/>
      <w:bCs/>
      <w:smallCaps/>
      <w:color w:val="auto"/>
      <w:spacing w:val="5"/>
      <w:u w:val="single"/>
    </w:rPr>
  </w:style>
  <w:style w:type="paragraph" w:customStyle="1" w:styleId="NoSpacing1">
    <w:name w:val="No Spacing1"/>
    <w:aliases w:val="No Spacing2,Dokumento pavadinimas,No Spacing21"/>
    <w:link w:val="NoSpacingChar"/>
    <w:uiPriority w:val="1"/>
    <w:qFormat/>
    <w:rsid w:val="00990DB9"/>
    <w:pPr>
      <w:spacing w:after="0" w:line="240" w:lineRule="auto"/>
      <w:jc w:val="right"/>
    </w:pPr>
    <w:rPr>
      <w:rFonts w:ascii="Times New Roman" w:eastAsia="MS Mincho" w:hAnsi="Times New Roman" w:cs="Times New Roman"/>
      <w:b/>
      <w:bCs/>
      <w:sz w:val="72"/>
      <w:szCs w:val="72"/>
      <w:lang w:val="en-US"/>
    </w:rPr>
  </w:style>
  <w:style w:type="paragraph" w:customStyle="1" w:styleId="33B286856BBF45648B0F3FD3E5224306">
    <w:name w:val="33B286856BBF45648B0F3FD3E5224306"/>
    <w:rsid w:val="00990DB9"/>
    <w:pPr>
      <w:spacing w:after="200" w:line="276" w:lineRule="auto"/>
    </w:pPr>
    <w:rPr>
      <w:rFonts w:ascii="Calibri" w:eastAsia="MS Mincho" w:hAnsi="Calibri" w:cs="Calibri"/>
      <w:lang w:val="en-US"/>
    </w:rPr>
  </w:style>
  <w:style w:type="character" w:customStyle="1" w:styleId="NoSpacingChar">
    <w:name w:val="No Spacing Char"/>
    <w:aliases w:val="Dokumento pavadinimas Char,No Spacing1 Char"/>
    <w:link w:val="NoSpacing1"/>
    <w:uiPriority w:val="1"/>
    <w:locked/>
    <w:rsid w:val="00990DB9"/>
    <w:rPr>
      <w:rFonts w:ascii="Times New Roman" w:eastAsia="MS Mincho" w:hAnsi="Times New Roman" w:cs="Times New Roman"/>
      <w:b/>
      <w:bCs/>
      <w:sz w:val="72"/>
      <w:szCs w:val="72"/>
      <w:lang w:val="en-US"/>
    </w:rPr>
  </w:style>
  <w:style w:type="paragraph" w:customStyle="1" w:styleId="Specifikacija">
    <w:name w:val="Specifikacija"/>
    <w:basedOn w:val="NoSpacing1"/>
    <w:link w:val="SpecifikacijaChar"/>
    <w:rsid w:val="00990DB9"/>
    <w:rPr>
      <w:sz w:val="36"/>
      <w:szCs w:val="36"/>
    </w:rPr>
  </w:style>
  <w:style w:type="paragraph" w:customStyle="1" w:styleId="paraas">
    <w:name w:val="(parašas)"/>
    <w:basedOn w:val="NoSpacing1"/>
    <w:link w:val="paraasChar"/>
    <w:rsid w:val="00990DB9"/>
    <w:rPr>
      <w:b w:val="0"/>
      <w:bCs w:val="0"/>
    </w:rPr>
  </w:style>
  <w:style w:type="character" w:customStyle="1" w:styleId="SpecifikacijaChar">
    <w:name w:val="Specifikacija Char"/>
    <w:link w:val="Specifikacija"/>
    <w:locked/>
    <w:rsid w:val="00990DB9"/>
    <w:rPr>
      <w:rFonts w:ascii="Times New Roman" w:eastAsia="MS Mincho" w:hAnsi="Times New Roman" w:cs="Times New Roman"/>
      <w:b/>
      <w:bCs/>
      <w:sz w:val="36"/>
      <w:szCs w:val="36"/>
      <w:lang w:val="en-US"/>
    </w:rPr>
  </w:style>
  <w:style w:type="paragraph" w:customStyle="1" w:styleId="Usakovas">
    <w:name w:val="Užsakovas"/>
    <w:basedOn w:val="NoSpacing1"/>
    <w:link w:val="UsakovasChar"/>
    <w:rsid w:val="00990DB9"/>
    <w:rPr>
      <w:b w:val="0"/>
      <w:bCs w:val="0"/>
      <w:sz w:val="24"/>
      <w:szCs w:val="24"/>
    </w:rPr>
  </w:style>
  <w:style w:type="character" w:customStyle="1" w:styleId="paraasChar">
    <w:name w:val="(parašas) Char"/>
    <w:link w:val="paraas"/>
    <w:locked/>
    <w:rsid w:val="00990DB9"/>
    <w:rPr>
      <w:rFonts w:ascii="Times New Roman" w:eastAsia="MS Mincho" w:hAnsi="Times New Roman" w:cs="Times New Roman"/>
      <w:sz w:val="72"/>
      <w:szCs w:val="72"/>
      <w:lang w:val="en-US"/>
    </w:rPr>
  </w:style>
  <w:style w:type="paragraph" w:customStyle="1" w:styleId="Projektovadovas">
    <w:name w:val="Projekto vadovas"/>
    <w:basedOn w:val="NoSpacing1"/>
    <w:link w:val="ProjektovadovasChar"/>
    <w:rsid w:val="00990DB9"/>
    <w:rPr>
      <w:b w:val="0"/>
      <w:bCs w:val="0"/>
      <w:sz w:val="28"/>
      <w:szCs w:val="28"/>
    </w:rPr>
  </w:style>
  <w:style w:type="character" w:customStyle="1" w:styleId="UsakovasChar">
    <w:name w:val="Užsakovas Char"/>
    <w:link w:val="Usakovas"/>
    <w:locked/>
    <w:rsid w:val="00990DB9"/>
    <w:rPr>
      <w:rFonts w:ascii="Times New Roman" w:eastAsia="MS Mincho" w:hAnsi="Times New Roman" w:cs="Times New Roman"/>
      <w:sz w:val="24"/>
      <w:szCs w:val="24"/>
      <w:lang w:val="en-US"/>
    </w:rPr>
  </w:style>
  <w:style w:type="paragraph" w:customStyle="1" w:styleId="Tabletext0">
    <w:name w:val="Tabletext"/>
    <w:basedOn w:val="prastasis"/>
    <w:rsid w:val="00990DB9"/>
    <w:pPr>
      <w:keepLines/>
      <w:widowControl w:val="0"/>
      <w:spacing w:after="120" w:line="240" w:lineRule="atLeast"/>
      <w:jc w:val="both"/>
    </w:pPr>
    <w:rPr>
      <w:rFonts w:ascii="Arial Narrow" w:eastAsia="MS Mincho" w:hAnsi="Arial Narrow" w:cs="Times New Roman"/>
      <w:sz w:val="24"/>
      <w:szCs w:val="24"/>
    </w:rPr>
  </w:style>
  <w:style w:type="character" w:customStyle="1" w:styleId="ProjektovadovasChar">
    <w:name w:val="Projekto vadovas Char"/>
    <w:link w:val="Projektovadovas"/>
    <w:locked/>
    <w:rsid w:val="00990DB9"/>
    <w:rPr>
      <w:rFonts w:ascii="Times New Roman" w:eastAsia="MS Mincho" w:hAnsi="Times New Roman" w:cs="Times New Roman"/>
      <w:sz w:val="28"/>
      <w:szCs w:val="28"/>
      <w:lang w:val="en-US"/>
    </w:rPr>
  </w:style>
  <w:style w:type="paragraph" w:customStyle="1" w:styleId="TableHeading0">
    <w:name w:val="Table Heading"/>
    <w:basedOn w:val="prastasis"/>
    <w:rsid w:val="00990DB9"/>
    <w:pPr>
      <w:widowControl w:val="0"/>
      <w:spacing w:before="120" w:after="120" w:line="240" w:lineRule="auto"/>
      <w:jc w:val="center"/>
    </w:pPr>
    <w:rPr>
      <w:rFonts w:ascii="TimesLT" w:eastAsia="MS Mincho" w:hAnsi="TimesLT" w:cs="TimesLT"/>
      <w:b/>
      <w:bCs/>
      <w:i/>
      <w:iCs/>
      <w:sz w:val="24"/>
      <w:szCs w:val="24"/>
    </w:rPr>
  </w:style>
  <w:style w:type="paragraph" w:customStyle="1" w:styleId="dokumentopatvirtinimolentelestekstas">
    <w:name w:val="dokumento patvirtinimo lenteles tekstas"/>
    <w:basedOn w:val="dokumentopatvirtinimolentele"/>
    <w:link w:val="dokumentopatvirtinimolentelestekstasChar"/>
    <w:rsid w:val="00990DB9"/>
    <w:pPr>
      <w:spacing w:after="120" w:line="240" w:lineRule="auto"/>
      <w:jc w:val="both"/>
    </w:pPr>
    <w:rPr>
      <w:rFonts w:ascii="Arial Narrow" w:hAnsi="Arial Narrow"/>
      <w:b w:val="0"/>
      <w:bCs w:val="0"/>
    </w:rPr>
  </w:style>
  <w:style w:type="character" w:customStyle="1" w:styleId="dokumentopatvirtinimolentelestekstasChar">
    <w:name w:val="dokumento patvirtinimo lenteles tekstas Char"/>
    <w:link w:val="dokumentopatvirtinimolentelestekstas"/>
    <w:locked/>
    <w:rsid w:val="00990DB9"/>
    <w:rPr>
      <w:rFonts w:ascii="Arial Narrow" w:eastAsia="MS Mincho" w:hAnsi="Arial Narrow" w:cs="Times New Roman"/>
      <w:color w:val="4F5660"/>
    </w:rPr>
  </w:style>
  <w:style w:type="character" w:styleId="Vietosrezervavimoenklotekstas">
    <w:name w:val="Placeholder Text"/>
    <w:rsid w:val="00990DB9"/>
    <w:rPr>
      <w:rFonts w:cs="Times New Roman"/>
      <w:color w:val="808080"/>
    </w:rPr>
  </w:style>
  <w:style w:type="paragraph" w:styleId="Iliustracijsraas">
    <w:name w:val="table of figures"/>
    <w:basedOn w:val="prastasis"/>
    <w:next w:val="prastasis"/>
    <w:uiPriority w:val="99"/>
    <w:rsid w:val="00990DB9"/>
    <w:pPr>
      <w:spacing w:after="0" w:line="240" w:lineRule="auto"/>
    </w:pPr>
    <w:rPr>
      <w:rFonts w:ascii="Arial Narrow" w:eastAsia="MS Mincho" w:hAnsi="Arial Narrow" w:cs="Times New Roman"/>
      <w:sz w:val="24"/>
      <w:szCs w:val="24"/>
    </w:rPr>
  </w:style>
  <w:style w:type="paragraph" w:styleId="Pagrindiniotekstopirmatrauka">
    <w:name w:val="Body Text First Indent"/>
    <w:basedOn w:val="Pagrindinistekstas"/>
    <w:link w:val="PagrindiniotekstopirmatraukaDiagrama"/>
    <w:rsid w:val="00990DB9"/>
    <w:pPr>
      <w:tabs>
        <w:tab w:val="clear" w:pos="680"/>
      </w:tabs>
      <w:suppressAutoHyphens w:val="0"/>
      <w:spacing w:line="240" w:lineRule="auto"/>
      <w:ind w:firstLine="210"/>
      <w:jc w:val="left"/>
    </w:pPr>
    <w:rPr>
      <w:rFonts w:ascii="Arial" w:eastAsia="MS Mincho" w:hAnsi="Arial" w:cs="Arial"/>
      <w:kern w:val="0"/>
      <w:sz w:val="20"/>
      <w:szCs w:val="20"/>
      <w:lang w:val="en-US" w:eastAsia="en-US"/>
    </w:rPr>
  </w:style>
  <w:style w:type="character" w:customStyle="1" w:styleId="PagrindiniotekstopirmatraukaDiagrama">
    <w:name w:val="Pagrindinio teksto pirma įtrauka Diagrama"/>
    <w:basedOn w:val="PagrindinistekstasDiagrama"/>
    <w:link w:val="Pagrindiniotekstopirmatrauka"/>
    <w:rsid w:val="00990DB9"/>
    <w:rPr>
      <w:rFonts w:ascii="Arial" w:eastAsia="MS Mincho" w:hAnsi="Arial" w:cs="Arial"/>
      <w:kern w:val="1"/>
      <w:sz w:val="20"/>
      <w:szCs w:val="20"/>
      <w:lang w:val="en-US" w:eastAsia="ar-SA"/>
    </w:rPr>
  </w:style>
  <w:style w:type="paragraph" w:customStyle="1" w:styleId="BodyTextFirstline63cm">
    <w:name w:val="Body Text + First line:  .63cm"/>
    <w:basedOn w:val="Pagrindinistekstas"/>
    <w:link w:val="BodyTextFirstline63cmChar"/>
    <w:uiPriority w:val="99"/>
    <w:rsid w:val="00990DB9"/>
    <w:pPr>
      <w:tabs>
        <w:tab w:val="clear" w:pos="680"/>
      </w:tabs>
      <w:suppressAutoHyphens w:val="0"/>
      <w:spacing w:line="240" w:lineRule="auto"/>
    </w:pPr>
    <w:rPr>
      <w:rFonts w:ascii="Arial Narrow" w:eastAsia="Calibri" w:hAnsi="Arial Narrow" w:cs="Times New Roman"/>
      <w:kern w:val="0"/>
      <w:lang w:eastAsia="en-US"/>
    </w:rPr>
  </w:style>
  <w:style w:type="character" w:customStyle="1" w:styleId="BodyTextFirstline63cmChar">
    <w:name w:val="Body Text + First line:  .63cm Char"/>
    <w:link w:val="BodyTextFirstline63cm"/>
    <w:uiPriority w:val="99"/>
    <w:locked/>
    <w:rsid w:val="00990DB9"/>
    <w:rPr>
      <w:rFonts w:ascii="Arial Narrow" w:eastAsia="Calibri" w:hAnsi="Arial Narrow" w:cs="Times New Roman"/>
      <w:sz w:val="24"/>
    </w:rPr>
  </w:style>
  <w:style w:type="paragraph" w:customStyle="1" w:styleId="Alnostext">
    <w:name w:val="Alnos text"/>
    <w:basedOn w:val="prastasis"/>
    <w:link w:val="AlnostextChar"/>
    <w:rsid w:val="00990DB9"/>
    <w:pPr>
      <w:spacing w:before="120" w:after="120" w:line="240" w:lineRule="auto"/>
      <w:jc w:val="both"/>
    </w:pPr>
    <w:rPr>
      <w:rFonts w:ascii="Arial" w:eastAsia="MS Mincho" w:hAnsi="Arial" w:cs="Arial"/>
      <w:sz w:val="20"/>
      <w:szCs w:val="20"/>
    </w:rPr>
  </w:style>
  <w:style w:type="character" w:customStyle="1" w:styleId="AlnostextChar">
    <w:name w:val="Alnos text Char"/>
    <w:link w:val="Alnostext"/>
    <w:locked/>
    <w:rsid w:val="00990DB9"/>
    <w:rPr>
      <w:rFonts w:ascii="Arial" w:eastAsia="MS Mincho" w:hAnsi="Arial" w:cs="Arial"/>
      <w:sz w:val="20"/>
      <w:szCs w:val="20"/>
    </w:rPr>
  </w:style>
  <w:style w:type="paragraph" w:customStyle="1" w:styleId="Captiontable">
    <w:name w:val="Caption table"/>
    <w:basedOn w:val="Antrat"/>
    <w:next w:val="Alnostext"/>
    <w:rsid w:val="00990DB9"/>
    <w:pPr>
      <w:keepNext/>
      <w:numPr>
        <w:numId w:val="64"/>
      </w:numPr>
      <w:tabs>
        <w:tab w:val="clear" w:pos="1134"/>
        <w:tab w:val="num" w:pos="360"/>
      </w:tabs>
      <w:spacing w:before="240" w:after="120"/>
      <w:ind w:left="0" w:firstLine="0"/>
      <w:jc w:val="left"/>
    </w:pPr>
    <w:rPr>
      <w:rFonts w:ascii="Arial" w:eastAsia="MS Mincho" w:hAnsi="Arial" w:cs="Arial"/>
      <w:i/>
      <w:iCs/>
      <w:color w:val="auto"/>
      <w:sz w:val="20"/>
      <w:szCs w:val="20"/>
    </w:rPr>
  </w:style>
  <w:style w:type="paragraph" w:customStyle="1" w:styleId="Bullets1">
    <w:name w:val="Bullets1"/>
    <w:basedOn w:val="Pagrindinistekstas"/>
    <w:link w:val="Bullets1CharChar"/>
    <w:rsid w:val="00990DB9"/>
    <w:pPr>
      <w:numPr>
        <w:numId w:val="65"/>
      </w:numPr>
      <w:tabs>
        <w:tab w:val="clear" w:pos="680"/>
        <w:tab w:val="clear" w:pos="720"/>
      </w:tabs>
      <w:suppressAutoHyphens w:val="0"/>
      <w:spacing w:line="240" w:lineRule="auto"/>
      <w:ind w:left="0" w:firstLine="0"/>
    </w:pPr>
    <w:rPr>
      <w:rFonts w:ascii="Arial Narrow" w:eastAsia="Calibri" w:hAnsi="Arial Narrow" w:cs="Times New Roman"/>
      <w:kern w:val="0"/>
      <w:lang w:eastAsia="en-US"/>
    </w:rPr>
  </w:style>
  <w:style w:type="character" w:customStyle="1" w:styleId="Bullets1CharChar">
    <w:name w:val="Bullets1 Char Char"/>
    <w:link w:val="Bullets1"/>
    <w:locked/>
    <w:rsid w:val="00990DB9"/>
    <w:rPr>
      <w:rFonts w:ascii="Arial Narrow" w:eastAsia="Calibri" w:hAnsi="Arial Narrow" w:cs="Times New Roman"/>
      <w:sz w:val="24"/>
    </w:rPr>
  </w:style>
  <w:style w:type="paragraph" w:customStyle="1" w:styleId="Sarasas">
    <w:name w:val="Sarasas"/>
    <w:basedOn w:val="prastasis"/>
    <w:rsid w:val="00990DB9"/>
    <w:pPr>
      <w:numPr>
        <w:numId w:val="66"/>
      </w:numPr>
      <w:spacing w:after="120" w:line="360" w:lineRule="auto"/>
      <w:jc w:val="both"/>
    </w:pPr>
    <w:rPr>
      <w:rFonts w:ascii="Arial Narrow" w:eastAsia="MS Mincho" w:hAnsi="Arial Narrow" w:cs="Times New Roman"/>
      <w:sz w:val="24"/>
      <w:szCs w:val="24"/>
    </w:rPr>
  </w:style>
  <w:style w:type="paragraph" w:customStyle="1" w:styleId="Bullets2">
    <w:name w:val="Bullets2"/>
    <w:basedOn w:val="Pagrindinistekstas"/>
    <w:rsid w:val="00990DB9"/>
    <w:pPr>
      <w:numPr>
        <w:numId w:val="67"/>
      </w:numPr>
      <w:tabs>
        <w:tab w:val="clear" w:pos="680"/>
        <w:tab w:val="clear" w:pos="1080"/>
      </w:tabs>
      <w:suppressAutoHyphens w:val="0"/>
      <w:spacing w:line="240" w:lineRule="auto"/>
      <w:ind w:left="0" w:firstLine="0"/>
    </w:pPr>
    <w:rPr>
      <w:rFonts w:ascii="Arial Narrow" w:eastAsia="Calibri" w:hAnsi="Arial Narrow" w:cs="Times New Roman"/>
      <w:kern w:val="0"/>
      <w:lang w:eastAsia="en-US"/>
    </w:rPr>
  </w:style>
  <w:style w:type="paragraph" w:customStyle="1" w:styleId="alnostext0">
    <w:name w:val="alnostext"/>
    <w:basedOn w:val="prastasis"/>
    <w:rsid w:val="00990DB9"/>
    <w:pPr>
      <w:spacing w:before="120" w:after="120" w:line="240" w:lineRule="auto"/>
      <w:jc w:val="both"/>
    </w:pPr>
    <w:rPr>
      <w:rFonts w:ascii="Arial" w:eastAsia="MS Mincho" w:hAnsi="Arial" w:cs="Arial"/>
      <w:sz w:val="20"/>
      <w:szCs w:val="20"/>
      <w:lang w:eastAsia="lt-LT"/>
    </w:rPr>
  </w:style>
  <w:style w:type="paragraph" w:customStyle="1" w:styleId="alnostextbuleted">
    <w:name w:val="alnostextbuleted"/>
    <w:basedOn w:val="prastasis"/>
    <w:rsid w:val="00990DB9"/>
    <w:pPr>
      <w:tabs>
        <w:tab w:val="num" w:pos="720"/>
      </w:tabs>
      <w:spacing w:before="120" w:after="120" w:line="240" w:lineRule="auto"/>
      <w:ind w:left="720" w:hanging="360"/>
      <w:jc w:val="both"/>
    </w:pPr>
    <w:rPr>
      <w:rFonts w:ascii="Arial" w:eastAsia="MS Mincho" w:hAnsi="Arial" w:cs="Arial"/>
      <w:sz w:val="20"/>
      <w:szCs w:val="20"/>
      <w:lang w:eastAsia="lt-LT"/>
    </w:rPr>
  </w:style>
  <w:style w:type="paragraph" w:customStyle="1" w:styleId="picture">
    <w:name w:val="picture"/>
    <w:basedOn w:val="prastasis"/>
    <w:rsid w:val="00990DB9"/>
    <w:pPr>
      <w:keepNext/>
      <w:spacing w:before="240" w:after="0" w:line="240" w:lineRule="auto"/>
      <w:jc w:val="center"/>
    </w:pPr>
    <w:rPr>
      <w:rFonts w:ascii="Arial" w:eastAsia="MS Mincho" w:hAnsi="Arial" w:cs="Arial"/>
      <w:sz w:val="20"/>
      <w:szCs w:val="20"/>
      <w:lang w:eastAsia="lt-LT"/>
    </w:rPr>
  </w:style>
  <w:style w:type="paragraph" w:customStyle="1" w:styleId="Dokumentotekstas">
    <w:name w:val="Dokumento tekstas"/>
    <w:basedOn w:val="prastasis"/>
    <w:rsid w:val="00990DB9"/>
    <w:pPr>
      <w:tabs>
        <w:tab w:val="left" w:pos="1304"/>
        <w:tab w:val="left" w:pos="1644"/>
      </w:tabs>
      <w:autoSpaceDE w:val="0"/>
      <w:autoSpaceDN w:val="0"/>
      <w:adjustRightInd w:val="0"/>
      <w:spacing w:after="0" w:line="360" w:lineRule="auto"/>
      <w:ind w:firstLine="720"/>
      <w:jc w:val="both"/>
    </w:pPr>
    <w:rPr>
      <w:rFonts w:ascii="Arial Narrow" w:eastAsia="MS Mincho" w:hAnsi="Arial Narrow" w:cs="Times New Roman"/>
      <w:sz w:val="24"/>
      <w:szCs w:val="20"/>
      <w:lang w:eastAsia="lt-LT"/>
    </w:rPr>
  </w:style>
  <w:style w:type="paragraph" w:customStyle="1" w:styleId="ColorfulList-Accent11">
    <w:name w:val="Colorful List - Accent 11"/>
    <w:basedOn w:val="prastasis"/>
    <w:rsid w:val="00990DB9"/>
    <w:pPr>
      <w:spacing w:after="0" w:line="240" w:lineRule="auto"/>
      <w:ind w:left="720"/>
    </w:pPr>
    <w:rPr>
      <w:rFonts w:ascii="Calibri" w:eastAsia="MS Mincho" w:hAnsi="Calibri" w:cs="Times New Roman"/>
    </w:rPr>
  </w:style>
  <w:style w:type="character" w:customStyle="1" w:styleId="Numberedlist21Char">
    <w:name w:val="Numbered list 2.1 Char"/>
    <w:link w:val="Numberedlist21"/>
    <w:uiPriority w:val="99"/>
    <w:locked/>
    <w:rsid w:val="00990DB9"/>
    <w:rPr>
      <w:rFonts w:ascii="Arial Narrow" w:eastAsia="MS Mincho" w:hAnsi="Arial Narrow" w:cs="Times New Roman"/>
      <w:b/>
      <w:sz w:val="32"/>
      <w:szCs w:val="20"/>
    </w:rPr>
  </w:style>
  <w:style w:type="paragraph" w:customStyle="1" w:styleId="Mano111">
    <w:name w:val="Mano 1.1.1"/>
    <w:basedOn w:val="Numberedlist21"/>
    <w:rsid w:val="00990DB9"/>
    <w:pPr>
      <w:keepNext/>
      <w:tabs>
        <w:tab w:val="clear" w:pos="720"/>
        <w:tab w:val="left" w:pos="567"/>
        <w:tab w:val="num" w:pos="2376"/>
      </w:tabs>
      <w:suppressAutoHyphens/>
      <w:spacing w:after="100" w:afterAutospacing="1" w:line="240" w:lineRule="auto"/>
      <w:ind w:left="0" w:firstLine="0"/>
      <w:jc w:val="both"/>
    </w:pPr>
    <w:rPr>
      <w:rFonts w:ascii="Arial" w:hAnsi="Arial"/>
      <w:kern w:val="28"/>
      <w:sz w:val="24"/>
      <w:lang w:eastAsia="ar-SA"/>
    </w:rPr>
  </w:style>
  <w:style w:type="paragraph" w:customStyle="1" w:styleId="Mano11">
    <w:name w:val="Mano 1.1"/>
    <w:basedOn w:val="Numberedlist22"/>
    <w:rsid w:val="00990DB9"/>
    <w:pPr>
      <w:tabs>
        <w:tab w:val="clear" w:pos="720"/>
        <w:tab w:val="left" w:pos="567"/>
        <w:tab w:val="num" w:pos="1944"/>
      </w:tabs>
      <w:suppressAutoHyphens/>
      <w:spacing w:before="60" w:after="60" w:afterAutospacing="1" w:line="240" w:lineRule="auto"/>
      <w:ind w:left="0" w:firstLine="0"/>
      <w:jc w:val="both"/>
    </w:pPr>
    <w:rPr>
      <w:rFonts w:ascii="Arial" w:hAnsi="Arial" w:cs="Times New Roman"/>
      <w:bCs w:val="0"/>
      <w:sz w:val="22"/>
      <w:szCs w:val="20"/>
      <w:lang w:eastAsia="ar-SA"/>
    </w:rPr>
  </w:style>
  <w:style w:type="paragraph" w:customStyle="1" w:styleId="1Lygis">
    <w:name w:val="1Lygis"/>
    <w:basedOn w:val="prastasis"/>
    <w:rsid w:val="00990DB9"/>
    <w:pPr>
      <w:numPr>
        <w:numId w:val="68"/>
      </w:numPr>
      <w:spacing w:after="0" w:line="240" w:lineRule="auto"/>
      <w:jc w:val="both"/>
    </w:pPr>
    <w:rPr>
      <w:rFonts w:ascii="Arial Narrow" w:eastAsia="MS Mincho" w:hAnsi="Arial Narrow" w:cs="Times New Roman"/>
      <w:sz w:val="24"/>
      <w:szCs w:val="24"/>
    </w:rPr>
  </w:style>
  <w:style w:type="paragraph" w:customStyle="1" w:styleId="2Lygis">
    <w:name w:val="2Lygis"/>
    <w:basedOn w:val="1Lygis"/>
    <w:link w:val="2LygisCharChar"/>
    <w:rsid w:val="00990DB9"/>
    <w:pPr>
      <w:numPr>
        <w:ilvl w:val="1"/>
      </w:numPr>
      <w:ind w:left="1797" w:hanging="360"/>
    </w:pPr>
    <w:rPr>
      <w:szCs w:val="20"/>
    </w:rPr>
  </w:style>
  <w:style w:type="character" w:customStyle="1" w:styleId="2LygisCharChar">
    <w:name w:val="2Lygis Char Char"/>
    <w:link w:val="2Lygis"/>
    <w:locked/>
    <w:rsid w:val="00990DB9"/>
    <w:rPr>
      <w:rFonts w:ascii="Arial Narrow" w:eastAsia="MS Mincho" w:hAnsi="Arial Narrow" w:cs="Times New Roman"/>
      <w:sz w:val="24"/>
      <w:szCs w:val="20"/>
    </w:rPr>
  </w:style>
  <w:style w:type="numbering" w:styleId="111111">
    <w:name w:val="Outline List 2"/>
    <w:basedOn w:val="Sraonra"/>
    <w:rsid w:val="00990DB9"/>
  </w:style>
  <w:style w:type="numbering" w:customStyle="1" w:styleId="Pav">
    <w:name w:val="Pav"/>
    <w:rsid w:val="00990DB9"/>
  </w:style>
  <w:style w:type="paragraph" w:customStyle="1" w:styleId="Lentelesstulppavadinimas">
    <w:name w:val="Lenteles stulp. pavadinimas"/>
    <w:basedOn w:val="prastasis"/>
    <w:uiPriority w:val="99"/>
    <w:qFormat/>
    <w:rsid w:val="00990DB9"/>
    <w:pPr>
      <w:spacing w:after="0" w:line="240" w:lineRule="auto"/>
    </w:pPr>
    <w:rPr>
      <w:rFonts w:ascii="Calibri" w:eastAsia="Calibri" w:hAnsi="Calibri" w:cs="Times New Roman"/>
      <w:b/>
      <w:color w:val="FFFFFF"/>
      <w:sz w:val="20"/>
      <w:lang w:val="en-US" w:eastAsia="lt-LT"/>
    </w:rPr>
  </w:style>
  <w:style w:type="paragraph" w:customStyle="1" w:styleId="Heading1Ignas">
    <w:name w:val="Heading 1 (Ignas)"/>
    <w:basedOn w:val="Antrat1"/>
    <w:autoRedefine/>
    <w:rsid w:val="00990DB9"/>
    <w:pPr>
      <w:keepLines w:val="0"/>
      <w:numPr>
        <w:numId w:val="69"/>
      </w:numPr>
      <w:spacing w:before="240" w:after="60"/>
      <w:jc w:val="left"/>
    </w:pPr>
    <w:rPr>
      <w:rFonts w:ascii="Arial" w:hAnsi="Arial" w:cs="Arial"/>
      <w:caps w:val="0"/>
      <w:kern w:val="32"/>
      <w:sz w:val="32"/>
      <w:szCs w:val="22"/>
      <w:lang w:eastAsia="lt-LT"/>
    </w:rPr>
  </w:style>
  <w:style w:type="paragraph" w:customStyle="1" w:styleId="Style5">
    <w:name w:val="Style5"/>
    <w:basedOn w:val="prastasis"/>
    <w:rsid w:val="00990DB9"/>
    <w:pPr>
      <w:widowControl w:val="0"/>
      <w:autoSpaceDE w:val="0"/>
      <w:autoSpaceDN w:val="0"/>
      <w:adjustRightInd w:val="0"/>
      <w:spacing w:after="0" w:line="415" w:lineRule="exact"/>
      <w:ind w:firstLine="710"/>
    </w:pPr>
    <w:rPr>
      <w:rFonts w:ascii="Times New Roman" w:eastAsia="Times New Roman" w:hAnsi="Times New Roman" w:cs="Times New Roman"/>
      <w:sz w:val="24"/>
      <w:szCs w:val="24"/>
      <w:lang w:val="en-US"/>
    </w:rPr>
  </w:style>
  <w:style w:type="character" w:customStyle="1" w:styleId="FontStyle59">
    <w:name w:val="Font Style59"/>
    <w:rsid w:val="00990DB9"/>
    <w:rPr>
      <w:rFonts w:ascii="Times New Roman" w:hAnsi="Times New Roman" w:cs="Times New Roman"/>
      <w:b/>
      <w:bCs/>
      <w:sz w:val="26"/>
      <w:szCs w:val="26"/>
    </w:rPr>
  </w:style>
  <w:style w:type="character" w:customStyle="1" w:styleId="FontStyle65">
    <w:name w:val="Font Style65"/>
    <w:rsid w:val="00990DB9"/>
    <w:rPr>
      <w:rFonts w:ascii="Times New Roman" w:hAnsi="Times New Roman" w:cs="Times New Roman"/>
      <w:i/>
      <w:iCs/>
      <w:sz w:val="22"/>
      <w:szCs w:val="22"/>
    </w:rPr>
  </w:style>
  <w:style w:type="character" w:customStyle="1" w:styleId="FontStyle71">
    <w:name w:val="Font Style71"/>
    <w:rsid w:val="00990DB9"/>
    <w:rPr>
      <w:rFonts w:ascii="Times New Roman" w:hAnsi="Times New Roman" w:cs="Times New Roman"/>
      <w:b/>
      <w:bCs/>
      <w:sz w:val="26"/>
      <w:szCs w:val="26"/>
    </w:rPr>
  </w:style>
  <w:style w:type="paragraph" w:customStyle="1" w:styleId="Style24">
    <w:name w:val="Style24"/>
    <w:basedOn w:val="prastasis"/>
    <w:rsid w:val="00990DB9"/>
    <w:pPr>
      <w:widowControl w:val="0"/>
      <w:autoSpaceDE w:val="0"/>
      <w:autoSpaceDN w:val="0"/>
      <w:adjustRightInd w:val="0"/>
      <w:spacing w:after="0" w:line="240" w:lineRule="auto"/>
    </w:pPr>
    <w:rPr>
      <w:rFonts w:ascii="Times New Roman" w:eastAsia="Times New Roman" w:hAnsi="Times New Roman" w:cs="Times New Roman"/>
      <w:sz w:val="24"/>
      <w:szCs w:val="24"/>
      <w:lang w:val="en-US"/>
    </w:rPr>
  </w:style>
  <w:style w:type="paragraph" w:customStyle="1" w:styleId="Style30">
    <w:name w:val="Style30"/>
    <w:basedOn w:val="prastasis"/>
    <w:rsid w:val="00990DB9"/>
    <w:pPr>
      <w:widowControl w:val="0"/>
      <w:autoSpaceDE w:val="0"/>
      <w:autoSpaceDN w:val="0"/>
      <w:adjustRightInd w:val="0"/>
      <w:spacing w:after="0" w:line="274" w:lineRule="exact"/>
      <w:jc w:val="center"/>
    </w:pPr>
    <w:rPr>
      <w:rFonts w:ascii="Times New Roman" w:eastAsia="Times New Roman" w:hAnsi="Times New Roman" w:cs="Times New Roman"/>
      <w:sz w:val="24"/>
      <w:szCs w:val="24"/>
      <w:lang w:val="en-US"/>
    </w:rPr>
  </w:style>
  <w:style w:type="paragraph" w:customStyle="1" w:styleId="Style42">
    <w:name w:val="Style42"/>
    <w:basedOn w:val="prastasis"/>
    <w:rsid w:val="00990DB9"/>
    <w:pPr>
      <w:widowControl w:val="0"/>
      <w:autoSpaceDE w:val="0"/>
      <w:autoSpaceDN w:val="0"/>
      <w:adjustRightInd w:val="0"/>
      <w:spacing w:after="0" w:line="274" w:lineRule="exact"/>
    </w:pPr>
    <w:rPr>
      <w:rFonts w:ascii="Times New Roman" w:eastAsia="Times New Roman" w:hAnsi="Times New Roman" w:cs="Times New Roman"/>
      <w:sz w:val="24"/>
      <w:szCs w:val="24"/>
      <w:lang w:val="en-US"/>
    </w:rPr>
  </w:style>
  <w:style w:type="paragraph" w:customStyle="1" w:styleId="Style64">
    <w:name w:val="Style64"/>
    <w:basedOn w:val="prastasis"/>
    <w:rsid w:val="00990DB9"/>
    <w:pPr>
      <w:widowControl w:val="0"/>
      <w:autoSpaceDE w:val="0"/>
      <w:autoSpaceDN w:val="0"/>
      <w:adjustRightInd w:val="0"/>
      <w:spacing w:after="0" w:line="298" w:lineRule="exact"/>
      <w:jc w:val="both"/>
    </w:pPr>
    <w:rPr>
      <w:rFonts w:ascii="Times New Roman" w:eastAsia="Times New Roman" w:hAnsi="Times New Roman" w:cs="Times New Roman"/>
      <w:sz w:val="24"/>
      <w:szCs w:val="24"/>
      <w:lang w:val="en-US"/>
    </w:rPr>
  </w:style>
  <w:style w:type="character" w:customStyle="1" w:styleId="FontStyle99">
    <w:name w:val="Font Style99"/>
    <w:rsid w:val="00990DB9"/>
    <w:rPr>
      <w:rFonts w:ascii="Times New Roman" w:hAnsi="Times New Roman" w:cs="Times New Roman"/>
      <w:b/>
      <w:bCs/>
      <w:sz w:val="22"/>
      <w:szCs w:val="22"/>
    </w:rPr>
  </w:style>
  <w:style w:type="character" w:customStyle="1" w:styleId="FontStyle101">
    <w:name w:val="Font Style101"/>
    <w:rsid w:val="00990DB9"/>
    <w:rPr>
      <w:rFonts w:ascii="Times New Roman" w:hAnsi="Times New Roman" w:cs="Times New Roman"/>
      <w:sz w:val="22"/>
      <w:szCs w:val="22"/>
    </w:rPr>
  </w:style>
  <w:style w:type="character" w:customStyle="1" w:styleId="code">
    <w:name w:val="code"/>
    <w:basedOn w:val="Numatytasispastraiposriftas"/>
    <w:rsid w:val="00990DB9"/>
  </w:style>
  <w:style w:type="paragraph" w:customStyle="1" w:styleId="istatymas">
    <w:name w:val="istatymas"/>
    <w:basedOn w:val="prastasis"/>
    <w:rsid w:val="00990DB9"/>
    <w:pPr>
      <w:spacing w:before="100" w:beforeAutospacing="1" w:after="100" w:afterAutospacing="1" w:line="240" w:lineRule="auto"/>
    </w:pPr>
    <w:rPr>
      <w:rFonts w:ascii="Times New Roman" w:eastAsia="Times New Roman" w:hAnsi="Times New Roman" w:cs="Times New Roman"/>
      <w:sz w:val="24"/>
      <w:szCs w:val="24"/>
      <w:lang w:val="en-US"/>
    </w:rPr>
  </w:style>
  <w:style w:type="numbering" w:customStyle="1" w:styleId="StyleBulleted7pt">
    <w:name w:val="Style Bulleted 7 pt"/>
    <w:basedOn w:val="Sraonra"/>
    <w:rsid w:val="00990DB9"/>
  </w:style>
  <w:style w:type="paragraph" w:styleId="Pagrindiniotekstotrauka3">
    <w:name w:val="Body Text Indent 3"/>
    <w:basedOn w:val="prastasis"/>
    <w:link w:val="Pagrindiniotekstotrauka3Diagrama"/>
    <w:qFormat/>
    <w:rsid w:val="00990DB9"/>
    <w:pPr>
      <w:spacing w:after="120" w:line="240" w:lineRule="auto"/>
      <w:ind w:left="283"/>
    </w:pPr>
    <w:rPr>
      <w:rFonts w:ascii="Times New Roman" w:eastAsia="Times New Roman" w:hAnsi="Times New Roman" w:cs="Times New Roman"/>
      <w:sz w:val="16"/>
      <w:szCs w:val="16"/>
      <w:lang w:eastAsia="lt-LT"/>
    </w:rPr>
  </w:style>
  <w:style w:type="character" w:customStyle="1" w:styleId="Pagrindiniotekstotrauka3Diagrama">
    <w:name w:val="Pagrindinio teksto įtrauka 3 Diagrama"/>
    <w:basedOn w:val="Numatytasispastraiposriftas"/>
    <w:link w:val="Pagrindiniotekstotrauka3"/>
    <w:qFormat/>
    <w:rsid w:val="00990DB9"/>
    <w:rPr>
      <w:rFonts w:ascii="Times New Roman" w:eastAsia="Times New Roman" w:hAnsi="Times New Roman" w:cs="Times New Roman"/>
      <w:sz w:val="16"/>
      <w:szCs w:val="16"/>
      <w:lang w:eastAsia="lt-LT"/>
    </w:rPr>
  </w:style>
  <w:style w:type="paragraph" w:customStyle="1" w:styleId="xl60">
    <w:name w:val="xl60"/>
    <w:basedOn w:val="prastasis"/>
    <w:rsid w:val="00990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sz w:val="24"/>
      <w:szCs w:val="24"/>
      <w:lang w:val="en-US"/>
    </w:rPr>
  </w:style>
  <w:style w:type="paragraph" w:customStyle="1" w:styleId="xl61">
    <w:name w:val="xl61"/>
    <w:basedOn w:val="prastasis"/>
    <w:rsid w:val="00990DB9"/>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sz w:val="24"/>
      <w:szCs w:val="24"/>
      <w:lang w:val="en-US"/>
    </w:rPr>
  </w:style>
  <w:style w:type="paragraph" w:customStyle="1" w:styleId="xl62">
    <w:name w:val="xl62"/>
    <w:basedOn w:val="prastasis"/>
    <w:rsid w:val="00990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sz w:val="14"/>
      <w:szCs w:val="14"/>
      <w:lang w:val="en-US"/>
    </w:rPr>
  </w:style>
  <w:style w:type="paragraph" w:customStyle="1" w:styleId="xl63">
    <w:name w:val="xl63"/>
    <w:basedOn w:val="prastasis"/>
    <w:rsid w:val="00990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sz w:val="14"/>
      <w:szCs w:val="14"/>
      <w:lang w:val="en-US"/>
    </w:rPr>
  </w:style>
  <w:style w:type="paragraph" w:customStyle="1" w:styleId="xl64">
    <w:name w:val="xl64"/>
    <w:basedOn w:val="prastasis"/>
    <w:rsid w:val="00990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sz w:val="18"/>
      <w:szCs w:val="18"/>
      <w:lang w:val="en-US"/>
    </w:rPr>
  </w:style>
  <w:style w:type="paragraph" w:customStyle="1" w:styleId="xl65">
    <w:name w:val="xl65"/>
    <w:basedOn w:val="prastasis"/>
    <w:rsid w:val="00990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sz w:val="18"/>
      <w:szCs w:val="18"/>
      <w:lang w:val="en-US"/>
    </w:rPr>
  </w:style>
  <w:style w:type="paragraph" w:customStyle="1" w:styleId="xl66">
    <w:name w:val="xl66"/>
    <w:basedOn w:val="prastasis"/>
    <w:rsid w:val="00990DB9"/>
    <w:pPr>
      <w:spacing w:before="100" w:beforeAutospacing="1" w:after="100" w:afterAutospacing="1" w:line="240" w:lineRule="auto"/>
    </w:pPr>
    <w:rPr>
      <w:rFonts w:ascii="Calibri" w:eastAsia="Times New Roman" w:hAnsi="Calibri" w:cs="Times New Roman"/>
      <w:sz w:val="24"/>
      <w:szCs w:val="24"/>
      <w:lang w:val="en-US"/>
    </w:rPr>
  </w:style>
  <w:style w:type="paragraph" w:customStyle="1" w:styleId="xl67">
    <w:name w:val="xl67"/>
    <w:basedOn w:val="prastasis"/>
    <w:rsid w:val="00990DB9"/>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sz w:val="18"/>
      <w:szCs w:val="18"/>
      <w:lang w:val="en-US"/>
    </w:rPr>
  </w:style>
  <w:style w:type="paragraph" w:customStyle="1" w:styleId="xl68">
    <w:name w:val="xl68"/>
    <w:basedOn w:val="prastasis"/>
    <w:rsid w:val="00990DB9"/>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sz w:val="18"/>
      <w:szCs w:val="18"/>
      <w:lang w:val="en-US"/>
    </w:rPr>
  </w:style>
  <w:style w:type="paragraph" w:customStyle="1" w:styleId="xl69">
    <w:name w:val="xl69"/>
    <w:basedOn w:val="prastasis"/>
    <w:rsid w:val="00990DB9"/>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800" w:firstLine="800"/>
    </w:pPr>
    <w:rPr>
      <w:rFonts w:ascii="Calibri" w:eastAsia="Times New Roman" w:hAnsi="Calibri" w:cs="Times New Roman"/>
      <w:sz w:val="18"/>
      <w:szCs w:val="18"/>
      <w:lang w:val="en-US"/>
    </w:rPr>
  </w:style>
  <w:style w:type="paragraph" w:customStyle="1" w:styleId="xl70">
    <w:name w:val="xl70"/>
    <w:basedOn w:val="prastasis"/>
    <w:rsid w:val="00990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sz w:val="18"/>
      <w:szCs w:val="18"/>
      <w:lang w:val="en-US"/>
    </w:rPr>
  </w:style>
  <w:style w:type="paragraph" w:customStyle="1" w:styleId="xl71">
    <w:name w:val="xl71"/>
    <w:basedOn w:val="prastasis"/>
    <w:rsid w:val="00990DB9"/>
    <w:pPr>
      <w:pBdr>
        <w:left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sz w:val="18"/>
      <w:szCs w:val="18"/>
      <w:lang w:val="en-US"/>
    </w:rPr>
  </w:style>
  <w:style w:type="paragraph" w:customStyle="1" w:styleId="xl72">
    <w:name w:val="xl72"/>
    <w:basedOn w:val="prastasis"/>
    <w:rsid w:val="00990DB9"/>
    <w:pPr>
      <w:spacing w:before="100" w:beforeAutospacing="1" w:after="100" w:afterAutospacing="1" w:line="240" w:lineRule="auto"/>
    </w:pPr>
    <w:rPr>
      <w:rFonts w:ascii="Calibri" w:eastAsia="Times New Roman" w:hAnsi="Calibri" w:cs="Times New Roman"/>
      <w:sz w:val="18"/>
      <w:szCs w:val="18"/>
      <w:lang w:val="en-US"/>
    </w:rPr>
  </w:style>
  <w:style w:type="paragraph" w:customStyle="1" w:styleId="xl73">
    <w:name w:val="xl73"/>
    <w:basedOn w:val="prastasis"/>
    <w:rsid w:val="00990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sz w:val="18"/>
      <w:szCs w:val="18"/>
      <w:lang w:val="en-US"/>
    </w:rPr>
  </w:style>
  <w:style w:type="paragraph" w:customStyle="1" w:styleId="xl74">
    <w:name w:val="xl74"/>
    <w:basedOn w:val="prastasis"/>
    <w:rsid w:val="00990DB9"/>
    <w:pPr>
      <w:pBdr>
        <w:top w:val="single" w:sz="4" w:space="0" w:color="auto"/>
        <w:left w:val="single" w:sz="4" w:space="10" w:color="auto"/>
        <w:bottom w:val="single" w:sz="4" w:space="0" w:color="auto"/>
        <w:right w:val="single" w:sz="4" w:space="0" w:color="auto"/>
      </w:pBdr>
      <w:shd w:val="clear" w:color="auto" w:fill="FFFFFF"/>
      <w:spacing w:before="100" w:beforeAutospacing="1" w:after="100" w:afterAutospacing="1" w:line="240" w:lineRule="auto"/>
      <w:ind w:firstLineChars="100" w:firstLine="100"/>
    </w:pPr>
    <w:rPr>
      <w:rFonts w:ascii="Calibri" w:eastAsia="Times New Roman" w:hAnsi="Calibri" w:cs="Times New Roman"/>
      <w:sz w:val="18"/>
      <w:szCs w:val="18"/>
      <w:lang w:val="en-US"/>
    </w:rPr>
  </w:style>
  <w:style w:type="paragraph" w:customStyle="1" w:styleId="xl75">
    <w:name w:val="xl75"/>
    <w:basedOn w:val="prastasis"/>
    <w:rsid w:val="00990DB9"/>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sz w:val="18"/>
      <w:szCs w:val="18"/>
      <w:lang w:val="en-US"/>
    </w:rPr>
  </w:style>
  <w:style w:type="paragraph" w:customStyle="1" w:styleId="xl76">
    <w:name w:val="xl76"/>
    <w:basedOn w:val="prastasis"/>
    <w:rsid w:val="00990DB9"/>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sz w:val="18"/>
      <w:szCs w:val="18"/>
      <w:lang w:val="en-US"/>
    </w:rPr>
  </w:style>
  <w:style w:type="paragraph" w:customStyle="1" w:styleId="xl77">
    <w:name w:val="xl77"/>
    <w:basedOn w:val="prastasis"/>
    <w:rsid w:val="00990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sz w:val="18"/>
      <w:szCs w:val="18"/>
      <w:lang w:val="en-US"/>
    </w:rPr>
  </w:style>
  <w:style w:type="paragraph" w:customStyle="1" w:styleId="xl78">
    <w:name w:val="xl78"/>
    <w:basedOn w:val="prastasis"/>
    <w:rsid w:val="00990DB9"/>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sz w:val="18"/>
      <w:szCs w:val="18"/>
      <w:lang w:val="en-US"/>
    </w:rPr>
  </w:style>
  <w:style w:type="paragraph" w:customStyle="1" w:styleId="xl79">
    <w:name w:val="xl79"/>
    <w:basedOn w:val="prastasis"/>
    <w:rsid w:val="00990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18"/>
      <w:szCs w:val="18"/>
      <w:lang w:val="en-US"/>
    </w:rPr>
  </w:style>
  <w:style w:type="paragraph" w:customStyle="1" w:styleId="xl80">
    <w:name w:val="xl80"/>
    <w:basedOn w:val="prastasis"/>
    <w:rsid w:val="00990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sz w:val="18"/>
      <w:szCs w:val="18"/>
      <w:lang w:val="en-US"/>
    </w:rPr>
  </w:style>
  <w:style w:type="paragraph" w:customStyle="1" w:styleId="xl81">
    <w:name w:val="xl81"/>
    <w:basedOn w:val="prastasis"/>
    <w:rsid w:val="00990DB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Times New Roman"/>
      <w:sz w:val="18"/>
      <w:szCs w:val="18"/>
      <w:lang w:val="en-US"/>
    </w:rPr>
  </w:style>
  <w:style w:type="paragraph" w:customStyle="1" w:styleId="xl82">
    <w:name w:val="xl82"/>
    <w:basedOn w:val="prastasis"/>
    <w:rsid w:val="00990DB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ascii="Calibri" w:eastAsia="Times New Roman" w:hAnsi="Calibri" w:cs="Times New Roman"/>
      <w:sz w:val="18"/>
      <w:szCs w:val="18"/>
      <w:lang w:val="en-US"/>
    </w:rPr>
  </w:style>
  <w:style w:type="paragraph" w:customStyle="1" w:styleId="xl83">
    <w:name w:val="xl83"/>
    <w:basedOn w:val="prastasis"/>
    <w:rsid w:val="00990DB9"/>
    <w:pPr>
      <w:pBdr>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sz w:val="24"/>
      <w:szCs w:val="24"/>
      <w:lang w:val="en-US"/>
    </w:rPr>
  </w:style>
  <w:style w:type="paragraph" w:customStyle="1" w:styleId="xl84">
    <w:name w:val="xl84"/>
    <w:basedOn w:val="prastasis"/>
    <w:rsid w:val="00990DB9"/>
    <w:pPr>
      <w:pBdr>
        <w:top w:val="single" w:sz="4" w:space="0" w:color="auto"/>
        <w:left w:val="single" w:sz="4" w:space="31" w:color="auto"/>
        <w:right w:val="single" w:sz="4" w:space="0" w:color="auto"/>
      </w:pBdr>
      <w:spacing w:before="100" w:beforeAutospacing="1" w:after="100" w:afterAutospacing="1" w:line="240" w:lineRule="auto"/>
      <w:ind w:firstLineChars="1500" w:firstLine="1500"/>
    </w:pPr>
    <w:rPr>
      <w:rFonts w:ascii="Calibri" w:eastAsia="Times New Roman" w:hAnsi="Calibri" w:cs="Times New Roman"/>
      <w:sz w:val="18"/>
      <w:szCs w:val="18"/>
      <w:lang w:val="en-US"/>
    </w:rPr>
  </w:style>
  <w:style w:type="paragraph" w:customStyle="1" w:styleId="xl85">
    <w:name w:val="xl85"/>
    <w:basedOn w:val="prastasis"/>
    <w:rsid w:val="00990D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6">
    <w:name w:val="xl86"/>
    <w:basedOn w:val="prastasis"/>
    <w:rsid w:val="00990DB9"/>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7">
    <w:name w:val="xl87"/>
    <w:basedOn w:val="prastasis"/>
    <w:rsid w:val="00990DB9"/>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sz w:val="16"/>
      <w:szCs w:val="16"/>
      <w:lang w:val="en-US"/>
    </w:rPr>
  </w:style>
  <w:style w:type="paragraph" w:customStyle="1" w:styleId="xl88">
    <w:name w:val="xl88"/>
    <w:basedOn w:val="prastasis"/>
    <w:rsid w:val="00990DB9"/>
    <w:pPr>
      <w:pBdr>
        <w:top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sz w:val="24"/>
      <w:szCs w:val="24"/>
      <w:lang w:val="en-US"/>
    </w:rPr>
  </w:style>
  <w:style w:type="paragraph" w:customStyle="1" w:styleId="xl89">
    <w:name w:val="xl89"/>
    <w:basedOn w:val="prastasis"/>
    <w:rsid w:val="00990DB9"/>
    <w:pPr>
      <w:pBdr>
        <w:top w:val="single" w:sz="4" w:space="0" w:color="auto"/>
        <w:bottom w:val="single" w:sz="4" w:space="0" w:color="auto"/>
        <w:right w:val="single" w:sz="4" w:space="0" w:color="auto"/>
      </w:pBdr>
      <w:spacing w:before="100" w:beforeAutospacing="1" w:after="100" w:afterAutospacing="1" w:line="240" w:lineRule="auto"/>
      <w:jc w:val="center"/>
    </w:pPr>
    <w:rPr>
      <w:rFonts w:ascii="Calibri" w:eastAsia="Times New Roman" w:hAnsi="Calibri" w:cs="Times New Roman"/>
      <w:sz w:val="24"/>
      <w:szCs w:val="24"/>
      <w:lang w:val="en-US"/>
    </w:rPr>
  </w:style>
  <w:style w:type="paragraph" w:customStyle="1" w:styleId="xl90">
    <w:name w:val="xl90"/>
    <w:basedOn w:val="prastasis"/>
    <w:rsid w:val="00990DB9"/>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sz w:val="18"/>
      <w:szCs w:val="18"/>
      <w:lang w:val="en-US"/>
    </w:rPr>
  </w:style>
  <w:style w:type="character" w:customStyle="1" w:styleId="stdnobr">
    <w:name w:val="std  nobr"/>
    <w:basedOn w:val="Numatytasispastraiposriftas"/>
    <w:rsid w:val="00990DB9"/>
  </w:style>
  <w:style w:type="paragraph" w:customStyle="1" w:styleId="CharCharDiagramaCharChar1DiagramaCharCharCharCharCharDiagramaDiagrama">
    <w:name w:val="Char Char Diagrama Char Char1 Diagrama Char Char Char Char Char Diagrama Diagrama"/>
    <w:basedOn w:val="prastasis"/>
    <w:rsid w:val="00990DB9"/>
    <w:pPr>
      <w:spacing w:line="240" w:lineRule="exact"/>
    </w:pPr>
    <w:rPr>
      <w:rFonts w:ascii="Tahoma" w:eastAsia="Times New Roman" w:hAnsi="Tahoma" w:cs="Times New Roman"/>
      <w:sz w:val="20"/>
      <w:szCs w:val="20"/>
      <w:lang w:val="en-US"/>
    </w:rPr>
  </w:style>
  <w:style w:type="paragraph" w:customStyle="1" w:styleId="DiagramaDiagrama7">
    <w:name w:val="Diagrama Diagrama7"/>
    <w:basedOn w:val="prastasis"/>
    <w:autoRedefine/>
    <w:rsid w:val="00990DB9"/>
    <w:pPr>
      <w:spacing w:line="240" w:lineRule="exact"/>
    </w:pPr>
    <w:rPr>
      <w:rFonts w:ascii="Tahoma" w:eastAsia="Times New Roman" w:hAnsi="Tahoma" w:cs="Times New Roman"/>
      <w:sz w:val="20"/>
      <w:szCs w:val="20"/>
      <w:lang w:val="en-GB"/>
    </w:rPr>
  </w:style>
  <w:style w:type="character" w:customStyle="1" w:styleId="A4">
    <w:name w:val="A4"/>
    <w:rsid w:val="00990DB9"/>
    <w:rPr>
      <w:color w:val="000000"/>
      <w:sz w:val="22"/>
      <w:szCs w:val="22"/>
    </w:rPr>
  </w:style>
  <w:style w:type="paragraph" w:customStyle="1" w:styleId="patvirtinta">
    <w:name w:val="patvirtinta"/>
    <w:basedOn w:val="prastasis"/>
    <w:rsid w:val="00990DB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MMTopic8">
    <w:name w:val="MM Topic 8"/>
    <w:basedOn w:val="Antrat8"/>
    <w:rsid w:val="00990DB9"/>
    <w:pPr>
      <w:numPr>
        <w:ilvl w:val="7"/>
        <w:numId w:val="71"/>
      </w:numPr>
    </w:pPr>
    <w:rPr>
      <w:lang w:val="en-US"/>
    </w:rPr>
  </w:style>
  <w:style w:type="paragraph" w:customStyle="1" w:styleId="MMTopic9">
    <w:name w:val="MM Topic 9"/>
    <w:basedOn w:val="Antrat9"/>
    <w:rsid w:val="00990DB9"/>
    <w:pPr>
      <w:numPr>
        <w:ilvl w:val="8"/>
        <w:numId w:val="71"/>
      </w:numPr>
    </w:pPr>
    <w:rPr>
      <w:lang w:val="en-US"/>
    </w:rPr>
  </w:style>
  <w:style w:type="paragraph" w:customStyle="1" w:styleId="BulletLevel1">
    <w:name w:val="Bullet Level 1"/>
    <w:basedOn w:val="prastasis"/>
    <w:autoRedefine/>
    <w:uiPriority w:val="99"/>
    <w:qFormat/>
    <w:rsid w:val="00990DB9"/>
    <w:pPr>
      <w:numPr>
        <w:numId w:val="72"/>
      </w:numPr>
      <w:tabs>
        <w:tab w:val="clear" w:pos="720"/>
        <w:tab w:val="num" w:pos="440"/>
      </w:tabs>
      <w:spacing w:after="0" w:line="240" w:lineRule="auto"/>
      <w:ind w:left="440" w:hanging="440"/>
    </w:pPr>
    <w:rPr>
      <w:rFonts w:ascii="Times New Roman" w:eastAsia="Calibri" w:hAnsi="Times New Roman" w:cs="Times New Roman"/>
      <w:bCs/>
      <w:szCs w:val="25"/>
    </w:rPr>
  </w:style>
  <w:style w:type="paragraph" w:customStyle="1" w:styleId="AL1-PHAuditLevel1-PhaseHeader">
    <w:name w:val="AL1-PH  Audit Level 1 - Phase Header"/>
    <w:basedOn w:val="Antrat1"/>
    <w:link w:val="AL1-PHAuditLevel1-PhaseHeaderChar"/>
    <w:rsid w:val="00990DB9"/>
    <w:pPr>
      <w:numPr>
        <w:numId w:val="0"/>
      </w:numPr>
      <w:tabs>
        <w:tab w:val="num" w:pos="360"/>
      </w:tabs>
      <w:spacing w:before="120" w:after="0"/>
      <w:ind w:left="115" w:right="144" w:hanging="360"/>
      <w:jc w:val="left"/>
    </w:pPr>
    <w:rPr>
      <w:rFonts w:ascii="Times New Roman" w:hAnsi="Times New Roman"/>
      <w:sz w:val="20"/>
      <w:lang w:val="en-US"/>
    </w:rPr>
  </w:style>
  <w:style w:type="character" w:customStyle="1" w:styleId="AL1-PHAuditLevel1-PhaseHeaderChar">
    <w:name w:val="AL1-PH  Audit Level 1 - Phase Header Char"/>
    <w:link w:val="AL1-PHAuditLevel1-PhaseHeader"/>
    <w:rsid w:val="00990DB9"/>
    <w:rPr>
      <w:rFonts w:ascii="Times New Roman" w:eastAsia="Times New Roman" w:hAnsi="Times New Roman" w:cs="Times New Roman"/>
      <w:b/>
      <w:bCs/>
      <w:caps/>
      <w:sz w:val="20"/>
      <w:szCs w:val="28"/>
      <w:lang w:val="en-US"/>
    </w:rPr>
  </w:style>
  <w:style w:type="paragraph" w:customStyle="1" w:styleId="AL2-AAMTAuditStepLevel2-AuditAssuranceMainTopic">
    <w:name w:val="AL2-AAMT Audit Step Level 2 - Audit Assurance Main Topic"/>
    <w:basedOn w:val="Antrat2"/>
    <w:rsid w:val="00990DB9"/>
    <w:pPr>
      <w:numPr>
        <w:numId w:val="71"/>
      </w:numPr>
      <w:tabs>
        <w:tab w:val="left" w:pos="144"/>
      </w:tabs>
      <w:spacing w:before="120" w:after="0"/>
      <w:ind w:right="144"/>
      <w:jc w:val="left"/>
    </w:pPr>
    <w:rPr>
      <w:rFonts w:ascii="Times New Roman" w:hAnsi="Times New Roman"/>
      <w:sz w:val="20"/>
      <w:szCs w:val="26"/>
      <w:lang w:val="en-US"/>
    </w:rPr>
  </w:style>
  <w:style w:type="paragraph" w:customStyle="1" w:styleId="AL3AuditStepLevel3">
    <w:name w:val="AL3   Audit Step Level 3"/>
    <w:basedOn w:val="Antrat3"/>
    <w:rsid w:val="00990DB9"/>
    <w:pPr>
      <w:keepNext w:val="0"/>
      <w:numPr>
        <w:ilvl w:val="2"/>
        <w:numId w:val="71"/>
      </w:numPr>
      <w:spacing w:before="120"/>
      <w:ind w:right="144"/>
      <w:jc w:val="left"/>
    </w:pPr>
    <w:rPr>
      <w:rFonts w:ascii="Times New Roman" w:hAnsi="Times New Roman"/>
      <w:b w:val="0"/>
      <w:color w:val="auto"/>
      <w:sz w:val="20"/>
      <w:lang w:val="en-US"/>
    </w:rPr>
  </w:style>
  <w:style w:type="paragraph" w:customStyle="1" w:styleId="AL4-ProcAuditStepLevel4-Process">
    <w:name w:val="AL4-Proc   Audit Step Level 4 - Process"/>
    <w:basedOn w:val="Antrat4"/>
    <w:rsid w:val="00990DB9"/>
    <w:pPr>
      <w:keepNext w:val="0"/>
      <w:numPr>
        <w:ilvl w:val="3"/>
        <w:numId w:val="71"/>
      </w:numPr>
      <w:spacing w:before="120"/>
      <w:ind w:right="144"/>
      <w:jc w:val="left"/>
    </w:pPr>
    <w:rPr>
      <w:rFonts w:ascii="Times New Roman" w:hAnsi="Times New Roman"/>
      <w:bCs/>
      <w:i w:val="0"/>
      <w:color w:val="auto"/>
      <w:sz w:val="20"/>
      <w:lang w:val="en-US"/>
    </w:rPr>
  </w:style>
  <w:style w:type="paragraph" w:customStyle="1" w:styleId="AL5AuditStepLevel5">
    <w:name w:val="AL5      Audit Step Level 5"/>
    <w:basedOn w:val="Antrat5"/>
    <w:rsid w:val="00990DB9"/>
    <w:pPr>
      <w:keepNext w:val="0"/>
      <w:numPr>
        <w:ilvl w:val="4"/>
        <w:numId w:val="71"/>
      </w:numPr>
      <w:spacing w:before="120" w:after="0" w:line="240" w:lineRule="auto"/>
      <w:ind w:right="144"/>
      <w:jc w:val="left"/>
    </w:pPr>
    <w:rPr>
      <w:rFonts w:ascii="Times New Roman" w:hAnsi="Times New Roman"/>
      <w:color w:val="auto"/>
      <w:lang w:val="en-US"/>
    </w:rPr>
  </w:style>
  <w:style w:type="paragraph" w:customStyle="1" w:styleId="xl91">
    <w:name w:val="xl91"/>
    <w:basedOn w:val="prastasis"/>
    <w:rsid w:val="00990DB9"/>
    <w:pPr>
      <w:pBdr>
        <w:top w:val="double" w:sz="6"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0"/>
      <w:szCs w:val="20"/>
      <w:lang w:val="en-US"/>
    </w:rPr>
  </w:style>
  <w:style w:type="paragraph" w:customStyle="1" w:styleId="xl92">
    <w:name w:val="xl92"/>
    <w:basedOn w:val="prastasis"/>
    <w:rsid w:val="00990DB9"/>
    <w:pPr>
      <w:pBdr>
        <w:top w:val="double" w:sz="6" w:space="0" w:color="auto"/>
        <w:left w:val="single" w:sz="8"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lang w:val="en-US"/>
    </w:rPr>
  </w:style>
  <w:style w:type="paragraph" w:customStyle="1" w:styleId="xl93">
    <w:name w:val="xl93"/>
    <w:basedOn w:val="prastasis"/>
    <w:rsid w:val="00990DB9"/>
    <w:pPr>
      <w:pBdr>
        <w:top w:val="double" w:sz="6"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lang w:val="en-US"/>
    </w:rPr>
  </w:style>
  <w:style w:type="paragraph" w:customStyle="1" w:styleId="xl94">
    <w:name w:val="xl94"/>
    <w:basedOn w:val="prastasis"/>
    <w:rsid w:val="00990DB9"/>
    <w:pPr>
      <w:pBdr>
        <w:bottom w:val="single" w:sz="4" w:space="0" w:color="auto"/>
      </w:pBdr>
      <w:spacing w:before="100" w:beforeAutospacing="1" w:after="100" w:afterAutospacing="1" w:line="240" w:lineRule="auto"/>
    </w:pPr>
    <w:rPr>
      <w:rFonts w:ascii="Arial Narrow" w:eastAsia="Times New Roman" w:hAnsi="Arial Narrow" w:cs="Times New Roman"/>
      <w:sz w:val="20"/>
      <w:szCs w:val="20"/>
      <w:lang w:val="en-US"/>
    </w:rPr>
  </w:style>
  <w:style w:type="paragraph" w:customStyle="1" w:styleId="xl95">
    <w:name w:val="xl95"/>
    <w:basedOn w:val="prastasis"/>
    <w:rsid w:val="00990DB9"/>
    <w:pPr>
      <w:pBdr>
        <w:top w:val="double" w:sz="6"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Narrow" w:eastAsia="Times New Roman" w:hAnsi="Arial Narrow" w:cs="Times New Roman"/>
      <w:b/>
      <w:bCs/>
      <w:sz w:val="20"/>
      <w:szCs w:val="20"/>
      <w:lang w:val="en-US"/>
    </w:rPr>
  </w:style>
  <w:style w:type="paragraph" w:customStyle="1" w:styleId="xl96">
    <w:name w:val="xl96"/>
    <w:basedOn w:val="prastasis"/>
    <w:rsid w:val="00990DB9"/>
    <w:pPr>
      <w:spacing w:before="100" w:beforeAutospacing="1" w:after="100" w:afterAutospacing="1" w:line="240" w:lineRule="auto"/>
      <w:jc w:val="center"/>
      <w:textAlignment w:val="center"/>
    </w:pPr>
    <w:rPr>
      <w:rFonts w:ascii="Arial Narrow" w:eastAsia="Times New Roman" w:hAnsi="Arial Narrow" w:cs="Times New Roman"/>
      <w:sz w:val="20"/>
      <w:szCs w:val="20"/>
      <w:lang w:val="en-US"/>
    </w:rPr>
  </w:style>
  <w:style w:type="paragraph" w:customStyle="1" w:styleId="xl97">
    <w:name w:val="xl97"/>
    <w:basedOn w:val="prastasis"/>
    <w:rsid w:val="00990DB9"/>
    <w:pPr>
      <w:pBdr>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0"/>
      <w:szCs w:val="20"/>
      <w:lang w:val="en-US"/>
    </w:rPr>
  </w:style>
  <w:style w:type="paragraph" w:customStyle="1" w:styleId="xl98">
    <w:name w:val="xl98"/>
    <w:basedOn w:val="prastasis"/>
    <w:rsid w:val="00990DB9"/>
    <w:pPr>
      <w:pBdr>
        <w:right w:val="single" w:sz="4" w:space="0" w:color="auto"/>
      </w:pBdr>
      <w:spacing w:before="100" w:beforeAutospacing="1" w:after="100" w:afterAutospacing="1" w:line="240" w:lineRule="auto"/>
    </w:pPr>
    <w:rPr>
      <w:rFonts w:ascii="Arial Narrow" w:eastAsia="Times New Roman" w:hAnsi="Arial Narrow" w:cs="Times New Roman"/>
      <w:sz w:val="20"/>
      <w:szCs w:val="20"/>
      <w:lang w:val="en-US"/>
    </w:rPr>
  </w:style>
  <w:style w:type="paragraph" w:customStyle="1" w:styleId="xl99">
    <w:name w:val="xl99"/>
    <w:basedOn w:val="prastasis"/>
    <w:rsid w:val="00990DB9"/>
    <w:pPr>
      <w:pBdr>
        <w:top w:val="double" w:sz="6"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0"/>
      <w:szCs w:val="20"/>
      <w:lang w:val="en-US"/>
    </w:rPr>
  </w:style>
  <w:style w:type="paragraph" w:customStyle="1" w:styleId="xl100">
    <w:name w:val="xl100"/>
    <w:basedOn w:val="prastasis"/>
    <w:rsid w:val="00990DB9"/>
    <w:pPr>
      <w:pBdr>
        <w:top w:val="double" w:sz="6"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20"/>
      <w:szCs w:val="20"/>
      <w:lang w:val="en-US"/>
    </w:rPr>
  </w:style>
  <w:style w:type="paragraph" w:customStyle="1" w:styleId="xl101">
    <w:name w:val="xl101"/>
    <w:basedOn w:val="prastasis"/>
    <w:rsid w:val="00990DB9"/>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sz w:val="20"/>
      <w:szCs w:val="20"/>
      <w:lang w:val="en-US"/>
    </w:rPr>
  </w:style>
  <w:style w:type="paragraph" w:customStyle="1" w:styleId="xl102">
    <w:name w:val="xl102"/>
    <w:basedOn w:val="prastasis"/>
    <w:rsid w:val="00990DB9"/>
    <w:pPr>
      <w:pBdr>
        <w:top w:val="double" w:sz="6" w:space="0" w:color="auto"/>
        <w:left w:val="single" w:sz="4" w:space="0" w:color="auto"/>
        <w:bottom w:val="double" w:sz="6"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sz w:val="20"/>
      <w:szCs w:val="20"/>
      <w:lang w:val="en-US"/>
    </w:rPr>
  </w:style>
  <w:style w:type="paragraph" w:customStyle="1" w:styleId="xl103">
    <w:name w:val="xl103"/>
    <w:basedOn w:val="prastasis"/>
    <w:rsid w:val="00990DB9"/>
    <w:pPr>
      <w:pBdr>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sz w:val="20"/>
      <w:szCs w:val="20"/>
      <w:lang w:val="en-US"/>
    </w:rPr>
  </w:style>
  <w:style w:type="paragraph" w:customStyle="1" w:styleId="xl104">
    <w:name w:val="xl104"/>
    <w:basedOn w:val="prastasis"/>
    <w:rsid w:val="00990DB9"/>
    <w:pPr>
      <w:pBdr>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sz w:val="20"/>
      <w:szCs w:val="20"/>
      <w:lang w:val="en-US"/>
    </w:rPr>
  </w:style>
  <w:style w:type="paragraph" w:customStyle="1" w:styleId="xl105">
    <w:name w:val="xl105"/>
    <w:basedOn w:val="prastasis"/>
    <w:rsid w:val="00990DB9"/>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sz w:val="20"/>
      <w:szCs w:val="20"/>
      <w:lang w:val="en-US"/>
    </w:rPr>
  </w:style>
  <w:style w:type="paragraph" w:customStyle="1" w:styleId="xl106">
    <w:name w:val="xl106"/>
    <w:basedOn w:val="prastasis"/>
    <w:rsid w:val="00990DB9"/>
    <w:pPr>
      <w:pBdr>
        <w:top w:val="single" w:sz="4" w:space="0" w:color="auto"/>
        <w:left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sz w:val="20"/>
      <w:szCs w:val="20"/>
      <w:lang w:val="en-US"/>
    </w:rPr>
  </w:style>
  <w:style w:type="paragraph" w:customStyle="1" w:styleId="xl107">
    <w:name w:val="xl107"/>
    <w:basedOn w:val="prastasis"/>
    <w:rsid w:val="00990DB9"/>
    <w:pPr>
      <w:pBdr>
        <w:top w:val="single" w:sz="4" w:space="0" w:color="auto"/>
        <w:left w:val="single" w:sz="4" w:space="0" w:color="auto"/>
        <w:bottom w:val="double" w:sz="6"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sz w:val="20"/>
      <w:szCs w:val="20"/>
      <w:lang w:val="en-US"/>
    </w:rPr>
  </w:style>
  <w:style w:type="paragraph" w:customStyle="1" w:styleId="xl108">
    <w:name w:val="xl108"/>
    <w:basedOn w:val="prastasis"/>
    <w:rsid w:val="00990DB9"/>
    <w:pPr>
      <w:pBdr>
        <w:top w:val="double" w:sz="6" w:space="0" w:color="auto"/>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sz w:val="20"/>
      <w:szCs w:val="20"/>
      <w:lang w:val="en-US"/>
    </w:rPr>
  </w:style>
  <w:style w:type="paragraph" w:customStyle="1" w:styleId="xl109">
    <w:name w:val="xl109"/>
    <w:basedOn w:val="prastasis"/>
    <w:rsid w:val="00990DB9"/>
    <w:pPr>
      <w:pBdr>
        <w:left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sz w:val="20"/>
      <w:szCs w:val="20"/>
      <w:lang w:val="en-US"/>
    </w:rPr>
  </w:style>
  <w:style w:type="paragraph" w:customStyle="1" w:styleId="xl110">
    <w:name w:val="xl110"/>
    <w:basedOn w:val="prastasis"/>
    <w:rsid w:val="00990DB9"/>
    <w:pPr>
      <w:pBdr>
        <w:top w:val="double" w:sz="6" w:space="0" w:color="auto"/>
        <w:left w:val="single" w:sz="4" w:space="0" w:color="auto"/>
      </w:pBdr>
      <w:spacing w:before="100" w:beforeAutospacing="1" w:after="100" w:afterAutospacing="1" w:line="240" w:lineRule="auto"/>
      <w:jc w:val="center"/>
    </w:pPr>
    <w:rPr>
      <w:rFonts w:ascii="Arial Narrow" w:eastAsia="Times New Roman" w:hAnsi="Arial Narrow" w:cs="Times New Roman"/>
      <w:sz w:val="20"/>
      <w:szCs w:val="20"/>
      <w:lang w:val="en-US"/>
    </w:rPr>
  </w:style>
  <w:style w:type="paragraph" w:customStyle="1" w:styleId="xl111">
    <w:name w:val="xl111"/>
    <w:basedOn w:val="prastasis"/>
    <w:rsid w:val="00990DB9"/>
    <w:pPr>
      <w:pBdr>
        <w:top w:val="double" w:sz="6"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Narrow" w:eastAsia="Times New Roman" w:hAnsi="Arial Narrow" w:cs="Times New Roman"/>
      <w:b/>
      <w:bCs/>
      <w:sz w:val="20"/>
      <w:szCs w:val="20"/>
      <w:lang w:val="en-US"/>
    </w:rPr>
  </w:style>
  <w:style w:type="paragraph" w:customStyle="1" w:styleId="xl112">
    <w:name w:val="xl112"/>
    <w:basedOn w:val="prastasis"/>
    <w:rsid w:val="00990DB9"/>
    <w:pPr>
      <w:pBdr>
        <w:top w:val="double" w:sz="6"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Narrow" w:eastAsia="Times New Roman" w:hAnsi="Arial Narrow" w:cs="Times New Roman"/>
      <w:sz w:val="20"/>
      <w:szCs w:val="20"/>
      <w:lang w:val="en-US"/>
    </w:rPr>
  </w:style>
  <w:style w:type="paragraph" w:customStyle="1" w:styleId="xl113">
    <w:name w:val="xl113"/>
    <w:basedOn w:val="prastasis"/>
    <w:rsid w:val="00990DB9"/>
    <w:pPr>
      <w:pBdr>
        <w:top w:val="double" w:sz="6" w:space="0" w:color="auto"/>
        <w:left w:val="single" w:sz="8" w:space="0" w:color="auto"/>
        <w:bottom w:val="double" w:sz="6" w:space="0" w:color="auto"/>
      </w:pBdr>
      <w:spacing w:before="100" w:beforeAutospacing="1" w:after="100" w:afterAutospacing="1" w:line="240" w:lineRule="auto"/>
      <w:jc w:val="center"/>
      <w:textAlignment w:val="center"/>
    </w:pPr>
    <w:rPr>
      <w:rFonts w:ascii="Arial Narrow" w:eastAsia="Times New Roman" w:hAnsi="Arial Narrow" w:cs="Times New Roman"/>
      <w:sz w:val="20"/>
      <w:szCs w:val="20"/>
      <w:lang w:val="en-US"/>
    </w:rPr>
  </w:style>
  <w:style w:type="paragraph" w:customStyle="1" w:styleId="xl114">
    <w:name w:val="xl114"/>
    <w:basedOn w:val="prastasis"/>
    <w:rsid w:val="00990DB9"/>
    <w:pPr>
      <w:pBdr>
        <w:top w:val="double" w:sz="6" w:space="0" w:color="auto"/>
        <w:bottom w:val="double" w:sz="6" w:space="0" w:color="auto"/>
      </w:pBdr>
      <w:spacing w:before="100" w:beforeAutospacing="1" w:after="100" w:afterAutospacing="1" w:line="240" w:lineRule="auto"/>
      <w:jc w:val="center"/>
      <w:textAlignment w:val="center"/>
    </w:pPr>
    <w:rPr>
      <w:rFonts w:ascii="Arial Narrow" w:eastAsia="Times New Roman" w:hAnsi="Arial Narrow" w:cs="Times New Roman"/>
      <w:sz w:val="20"/>
      <w:szCs w:val="20"/>
      <w:lang w:val="en-US"/>
    </w:rPr>
  </w:style>
  <w:style w:type="paragraph" w:customStyle="1" w:styleId="xl115">
    <w:name w:val="xl115"/>
    <w:basedOn w:val="prastasis"/>
    <w:rsid w:val="00990DB9"/>
    <w:pPr>
      <w:pBdr>
        <w:top w:val="double" w:sz="6" w:space="0" w:color="auto"/>
        <w:bottom w:val="double" w:sz="6"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sz w:val="20"/>
      <w:szCs w:val="20"/>
      <w:lang w:val="en-US"/>
    </w:rPr>
  </w:style>
  <w:style w:type="paragraph" w:customStyle="1" w:styleId="xl116">
    <w:name w:val="xl116"/>
    <w:basedOn w:val="prastasis"/>
    <w:rsid w:val="00990DB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0"/>
      <w:szCs w:val="20"/>
      <w:lang w:val="en-US"/>
    </w:rPr>
  </w:style>
  <w:style w:type="paragraph" w:customStyle="1" w:styleId="xl117">
    <w:name w:val="xl117"/>
    <w:basedOn w:val="prastasis"/>
    <w:rsid w:val="00990DB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Narrow" w:eastAsia="Times New Roman" w:hAnsi="Arial Narrow" w:cs="Times New Roman"/>
      <w:b/>
      <w:bCs/>
      <w:sz w:val="20"/>
      <w:szCs w:val="20"/>
      <w:lang w:val="en-US"/>
    </w:rPr>
  </w:style>
  <w:style w:type="paragraph" w:customStyle="1" w:styleId="xl118">
    <w:name w:val="xl118"/>
    <w:basedOn w:val="prastasis"/>
    <w:rsid w:val="00990DB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0"/>
      <w:szCs w:val="20"/>
      <w:lang w:val="en-US"/>
    </w:rPr>
  </w:style>
  <w:style w:type="paragraph" w:customStyle="1" w:styleId="xl119">
    <w:name w:val="xl119"/>
    <w:basedOn w:val="prastasis"/>
    <w:rsid w:val="00990DB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0"/>
      <w:szCs w:val="20"/>
      <w:lang w:val="en-US"/>
    </w:rPr>
  </w:style>
  <w:style w:type="paragraph" w:customStyle="1" w:styleId="xl120">
    <w:name w:val="xl120"/>
    <w:basedOn w:val="prastasis"/>
    <w:rsid w:val="00990DB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20"/>
      <w:szCs w:val="20"/>
      <w:lang w:val="en-US"/>
    </w:rPr>
  </w:style>
  <w:style w:type="paragraph" w:styleId="Betarp">
    <w:name w:val="No Spacing"/>
    <w:uiPriority w:val="1"/>
    <w:qFormat/>
    <w:rsid w:val="00990DB9"/>
    <w:pPr>
      <w:spacing w:after="0" w:line="240" w:lineRule="auto"/>
      <w:jc w:val="right"/>
    </w:pPr>
    <w:rPr>
      <w:rFonts w:ascii="Times New Roman" w:eastAsia="MS Mincho" w:hAnsi="Times New Roman" w:cs="Times New Roman"/>
      <w:b/>
      <w:bCs/>
      <w:sz w:val="72"/>
      <w:szCs w:val="72"/>
      <w:lang w:val="en-US"/>
    </w:rPr>
  </w:style>
  <w:style w:type="character" w:customStyle="1" w:styleId="prastasVerdana9B">
    <w:name w:val="Įprastas Verdana 9B"/>
    <w:rsid w:val="00990DB9"/>
    <w:rPr>
      <w:rFonts w:ascii="Verdana" w:hAnsi="Verdana"/>
      <w:b/>
      <w:bCs/>
      <w:sz w:val="18"/>
    </w:rPr>
  </w:style>
  <w:style w:type="paragraph" w:customStyle="1" w:styleId="ParykintasisCentreVerdana18pt">
    <w:name w:val="Paryškintasis Centre Verdana 18 pt"/>
    <w:basedOn w:val="Porat"/>
    <w:rsid w:val="00990DB9"/>
    <w:pPr>
      <w:numPr>
        <w:ilvl w:val="12"/>
      </w:numPr>
      <w:tabs>
        <w:tab w:val="clear" w:pos="4513"/>
        <w:tab w:val="clear" w:pos="9026"/>
        <w:tab w:val="center" w:pos="4153"/>
        <w:tab w:val="right" w:pos="8306"/>
      </w:tabs>
      <w:spacing w:before="60" w:after="60"/>
      <w:jc w:val="center"/>
    </w:pPr>
    <w:rPr>
      <w:rFonts w:ascii="Verdana" w:eastAsia="Times New Roman" w:hAnsi="Verdana"/>
      <w:b/>
      <w:bCs/>
      <w:noProof/>
      <w:sz w:val="36"/>
      <w:szCs w:val="20"/>
    </w:rPr>
  </w:style>
  <w:style w:type="character" w:customStyle="1" w:styleId="dpav">
    <w:name w:val="dpav"/>
    <w:basedOn w:val="Numatytasispastraiposriftas"/>
    <w:rsid w:val="00990DB9"/>
  </w:style>
  <w:style w:type="paragraph" w:customStyle="1" w:styleId="MEPISTable">
    <w:name w:val="MEPIS_Table"/>
    <w:basedOn w:val="prastasis"/>
    <w:next w:val="prastasis"/>
    <w:rsid w:val="00990DB9"/>
    <w:pPr>
      <w:spacing w:after="0" w:line="240" w:lineRule="auto"/>
    </w:pPr>
    <w:rPr>
      <w:rFonts w:ascii="Calibri" w:eastAsia="Calibri" w:hAnsi="Calibri" w:cs="Calibri"/>
      <w:sz w:val="20"/>
    </w:rPr>
  </w:style>
  <w:style w:type="paragraph" w:customStyle="1" w:styleId="Body">
    <w:name w:val="Body"/>
    <w:uiPriority w:val="99"/>
    <w:qFormat/>
    <w:rsid w:val="00990DB9"/>
    <w:pPr>
      <w:spacing w:after="200" w:line="360" w:lineRule="auto"/>
      <w:ind w:left="1134"/>
      <w:jc w:val="both"/>
    </w:pPr>
    <w:rPr>
      <w:rFonts w:ascii="Calibri" w:eastAsia="Calibri" w:hAnsi="Calibri" w:cs="Times New Roman"/>
      <w:color w:val="404040"/>
    </w:rPr>
  </w:style>
  <w:style w:type="character" w:customStyle="1" w:styleId="CarChar">
    <w:name w:val="Car Char"/>
    <w:aliases w:val="Footnote Char Char"/>
    <w:rsid w:val="00990DB9"/>
    <w:rPr>
      <w:lang w:val="en-GB" w:eastAsia="en-US" w:bidi="ar-SA"/>
    </w:rPr>
  </w:style>
  <w:style w:type="paragraph" w:customStyle="1" w:styleId="MEPISNormal">
    <w:name w:val="MEPIS_Normal"/>
    <w:basedOn w:val="prastasis"/>
    <w:rsid w:val="00990DB9"/>
    <w:pPr>
      <w:spacing w:after="120" w:line="312" w:lineRule="auto"/>
      <w:ind w:firstLine="576"/>
      <w:jc w:val="both"/>
    </w:pPr>
    <w:rPr>
      <w:rFonts w:ascii="Calibri" w:eastAsia="Calibri" w:hAnsi="Calibri" w:cs="Calibri"/>
      <w:sz w:val="24"/>
    </w:rPr>
  </w:style>
  <w:style w:type="character" w:customStyle="1" w:styleId="FontStyle16">
    <w:name w:val="Font Style16"/>
    <w:rsid w:val="00990DB9"/>
    <w:rPr>
      <w:rFonts w:ascii="Times New Roman" w:hAnsi="Times New Roman" w:cs="Times New Roman"/>
      <w:sz w:val="22"/>
      <w:szCs w:val="22"/>
    </w:rPr>
  </w:style>
  <w:style w:type="paragraph" w:customStyle="1" w:styleId="western">
    <w:name w:val="western"/>
    <w:basedOn w:val="prastasis"/>
    <w:rsid w:val="00990DB9"/>
    <w:pPr>
      <w:spacing w:after="0" w:line="240" w:lineRule="auto"/>
      <w:ind w:firstLine="992"/>
      <w:jc w:val="both"/>
    </w:pPr>
    <w:rPr>
      <w:rFonts w:ascii="Times New Roman" w:eastAsia="Times New Roman" w:hAnsi="Times New Roman" w:cs="Times New Roman"/>
      <w:sz w:val="24"/>
      <w:szCs w:val="24"/>
      <w:lang w:val="en-US"/>
    </w:rPr>
  </w:style>
  <w:style w:type="character" w:customStyle="1" w:styleId="CharChar1">
    <w:name w:val="Char Char1"/>
    <w:aliases w:val="Header 2 Char1"/>
    <w:rsid w:val="00990DB9"/>
    <w:rPr>
      <w:sz w:val="24"/>
      <w:lang w:val="lt-LT" w:eastAsia="lt-LT" w:bidi="ar-SA"/>
    </w:rPr>
  </w:style>
  <w:style w:type="paragraph" w:styleId="Tekstoblokas">
    <w:name w:val="Block Text"/>
    <w:basedOn w:val="prastasis"/>
    <w:link w:val="TekstoblokasDiagrama"/>
    <w:uiPriority w:val="99"/>
    <w:rsid w:val="00990DB9"/>
    <w:pPr>
      <w:spacing w:after="0" w:line="240" w:lineRule="auto"/>
      <w:ind w:left="113" w:right="113"/>
    </w:pPr>
    <w:rPr>
      <w:rFonts w:ascii="Times New Roman" w:eastAsia="MS Mincho" w:hAnsi="Times New Roman" w:cs="Times New Roman"/>
      <w:sz w:val="24"/>
      <w:szCs w:val="20"/>
    </w:rPr>
  </w:style>
  <w:style w:type="paragraph" w:customStyle="1" w:styleId="CharCharDiagramaCharChar1DiagramaCharCharCharCharCharDiagramaDiagrama1">
    <w:name w:val="Char Char Diagrama Char Char1 Diagrama Char Char Char Char Char Diagrama Diagrama1"/>
    <w:basedOn w:val="prastasis"/>
    <w:rsid w:val="00990DB9"/>
    <w:pPr>
      <w:spacing w:line="240" w:lineRule="exact"/>
    </w:pPr>
    <w:rPr>
      <w:rFonts w:ascii="Tahoma" w:eastAsia="Times New Roman" w:hAnsi="Tahoma" w:cs="Times New Roman"/>
      <w:sz w:val="20"/>
      <w:szCs w:val="20"/>
      <w:lang w:val="en-US"/>
    </w:rPr>
  </w:style>
  <w:style w:type="character" w:customStyle="1" w:styleId="CharChar8">
    <w:name w:val="Char Char8"/>
    <w:rsid w:val="00990DB9"/>
    <w:rPr>
      <w:lang w:val="en-GB" w:eastAsia="lt-LT" w:bidi="ar-SA"/>
    </w:rPr>
  </w:style>
  <w:style w:type="character" w:customStyle="1" w:styleId="stdnobr1">
    <w:name w:val="std  nobr1"/>
    <w:basedOn w:val="Numatytasispastraiposriftas"/>
    <w:rsid w:val="00990DB9"/>
  </w:style>
  <w:style w:type="paragraph" w:customStyle="1" w:styleId="DiagramaDiagrama71">
    <w:name w:val="Diagrama Diagrama71"/>
    <w:basedOn w:val="prastasis"/>
    <w:autoRedefine/>
    <w:rsid w:val="00990DB9"/>
    <w:pPr>
      <w:spacing w:line="240" w:lineRule="exact"/>
    </w:pPr>
    <w:rPr>
      <w:rFonts w:ascii="Tahoma" w:eastAsia="Times New Roman" w:hAnsi="Tahoma" w:cs="Times New Roman"/>
      <w:sz w:val="20"/>
      <w:szCs w:val="20"/>
      <w:lang w:val="en-GB"/>
    </w:rPr>
  </w:style>
  <w:style w:type="character" w:customStyle="1" w:styleId="Pagrindinistekstas4">
    <w:name w:val="Pagrindinis tekstas (4)_"/>
    <w:link w:val="Pagrindinistekstas40"/>
    <w:rsid w:val="00990DB9"/>
    <w:rPr>
      <w:rFonts w:ascii="Verdana" w:eastAsia="Verdana" w:hAnsi="Verdana" w:cs="Verdana"/>
      <w:sz w:val="19"/>
      <w:szCs w:val="19"/>
      <w:shd w:val="clear" w:color="auto" w:fill="FFFFFF"/>
    </w:rPr>
  </w:style>
  <w:style w:type="paragraph" w:customStyle="1" w:styleId="Pagrindinistekstas40">
    <w:name w:val="Pagrindinis tekstas (4)"/>
    <w:basedOn w:val="prastasis"/>
    <w:link w:val="Pagrindinistekstas4"/>
    <w:rsid w:val="00990DB9"/>
    <w:pPr>
      <w:shd w:val="clear" w:color="auto" w:fill="FFFFFF"/>
      <w:spacing w:after="0" w:line="0" w:lineRule="atLeast"/>
    </w:pPr>
    <w:rPr>
      <w:rFonts w:ascii="Verdana" w:eastAsia="Verdana" w:hAnsi="Verdana" w:cs="Verdana"/>
      <w:sz w:val="19"/>
      <w:szCs w:val="19"/>
    </w:rPr>
  </w:style>
  <w:style w:type="character" w:customStyle="1" w:styleId="Pagrindinistekstas1">
    <w:name w:val="Pagrindinis tekstas_"/>
    <w:link w:val="Pagrindinistekstas10"/>
    <w:uiPriority w:val="99"/>
    <w:rsid w:val="00990DB9"/>
    <w:rPr>
      <w:rFonts w:ascii="Arial" w:eastAsia="Arial" w:hAnsi="Arial" w:cs="Arial"/>
      <w:sz w:val="21"/>
      <w:szCs w:val="21"/>
      <w:shd w:val="clear" w:color="auto" w:fill="FFFFFF"/>
    </w:rPr>
  </w:style>
  <w:style w:type="paragraph" w:customStyle="1" w:styleId="Pagrindinistekstas10">
    <w:name w:val="Pagrindinis tekstas1"/>
    <w:basedOn w:val="prastasis"/>
    <w:link w:val="Pagrindinistekstas1"/>
    <w:uiPriority w:val="99"/>
    <w:qFormat/>
    <w:rsid w:val="00990DB9"/>
    <w:pPr>
      <w:shd w:val="clear" w:color="auto" w:fill="FFFFFF"/>
      <w:spacing w:after="60" w:line="0" w:lineRule="atLeast"/>
      <w:ind w:hanging="1180"/>
    </w:pPr>
    <w:rPr>
      <w:rFonts w:ascii="Arial" w:eastAsia="Arial" w:hAnsi="Arial" w:cs="Arial"/>
      <w:sz w:val="21"/>
      <w:szCs w:val="21"/>
    </w:rPr>
  </w:style>
  <w:style w:type="paragraph" w:customStyle="1" w:styleId="41">
    <w:name w:val="4.1"/>
    <w:basedOn w:val="Antrat2"/>
    <w:rsid w:val="00990DB9"/>
    <w:pPr>
      <w:numPr>
        <w:ilvl w:val="0"/>
        <w:numId w:val="73"/>
      </w:numPr>
      <w:spacing w:after="240"/>
    </w:pPr>
    <w:rPr>
      <w:rFonts w:ascii="Arial Narrow" w:hAnsi="Arial Narrow" w:cs="Arial"/>
      <w:color w:val="365F91"/>
      <w:sz w:val="32"/>
      <w:szCs w:val="26"/>
    </w:rPr>
  </w:style>
  <w:style w:type="paragraph" w:customStyle="1" w:styleId="2311">
    <w:name w:val="2.3.1.1"/>
    <w:basedOn w:val="Antrat4"/>
    <w:rsid w:val="00990DB9"/>
    <w:pPr>
      <w:numPr>
        <w:numId w:val="74"/>
      </w:numPr>
      <w:spacing w:before="240" w:after="240"/>
    </w:pPr>
    <w:rPr>
      <w:rFonts w:ascii="Arial Narrow" w:hAnsi="Arial Narrow"/>
      <w:b/>
      <w:bCs/>
    </w:rPr>
  </w:style>
  <w:style w:type="paragraph" w:customStyle="1" w:styleId="2321">
    <w:name w:val="2.3.2.1"/>
    <w:basedOn w:val="Antrat4"/>
    <w:rsid w:val="00990DB9"/>
    <w:pPr>
      <w:numPr>
        <w:numId w:val="75"/>
      </w:numPr>
      <w:tabs>
        <w:tab w:val="left" w:pos="851"/>
      </w:tabs>
      <w:spacing w:before="240" w:after="240"/>
    </w:pPr>
    <w:rPr>
      <w:rFonts w:ascii="Arial Narrow" w:hAnsi="Arial Narrow"/>
      <w:b/>
      <w:bCs/>
      <w:szCs w:val="24"/>
    </w:rPr>
  </w:style>
  <w:style w:type="paragraph" w:customStyle="1" w:styleId="2331">
    <w:name w:val="2.3.3.1"/>
    <w:basedOn w:val="Antrat4"/>
    <w:rsid w:val="00990DB9"/>
    <w:pPr>
      <w:numPr>
        <w:numId w:val="76"/>
      </w:numPr>
      <w:spacing w:before="240" w:after="240"/>
    </w:pPr>
    <w:rPr>
      <w:rFonts w:ascii="Arial Narrow" w:hAnsi="Arial Narrow"/>
      <w:b/>
      <w:bCs/>
      <w:lang w:eastAsia="lt-LT"/>
    </w:rPr>
  </w:style>
  <w:style w:type="paragraph" w:customStyle="1" w:styleId="2341">
    <w:name w:val="2.3.4.1"/>
    <w:basedOn w:val="Antrat4"/>
    <w:rsid w:val="00990DB9"/>
    <w:pPr>
      <w:numPr>
        <w:numId w:val="77"/>
      </w:numPr>
      <w:tabs>
        <w:tab w:val="left" w:pos="851"/>
      </w:tabs>
      <w:spacing w:before="240" w:after="240"/>
      <w:ind w:left="1378" w:hanging="357"/>
    </w:pPr>
    <w:rPr>
      <w:rFonts w:ascii="Arial Narrow" w:hAnsi="Arial Narrow"/>
      <w:b/>
      <w:bCs/>
      <w:lang w:eastAsia="lt-LT"/>
    </w:rPr>
  </w:style>
  <w:style w:type="paragraph" w:customStyle="1" w:styleId="241">
    <w:name w:val="2.4.1"/>
    <w:basedOn w:val="Header3"/>
    <w:rsid w:val="00990DB9"/>
    <w:pPr>
      <w:numPr>
        <w:numId w:val="78"/>
      </w:numPr>
      <w:tabs>
        <w:tab w:val="left" w:pos="851"/>
      </w:tabs>
      <w:spacing w:before="240" w:after="240"/>
      <w:ind w:left="1077" w:hanging="357"/>
      <w:jc w:val="left"/>
    </w:pPr>
    <w:rPr>
      <w:lang w:eastAsia="lt-LT"/>
    </w:rPr>
  </w:style>
  <w:style w:type="numbering" w:customStyle="1" w:styleId="NoList11">
    <w:name w:val="No List11"/>
    <w:next w:val="Sraonra"/>
    <w:uiPriority w:val="99"/>
    <w:semiHidden/>
    <w:unhideWhenUsed/>
    <w:rsid w:val="00990DB9"/>
  </w:style>
  <w:style w:type="paragraph" w:customStyle="1" w:styleId="Point1">
    <w:name w:val="Point 1"/>
    <w:basedOn w:val="prastasis"/>
    <w:uiPriority w:val="99"/>
    <w:qFormat/>
    <w:rsid w:val="00990DB9"/>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ebesliotekstas12">
    <w:name w:val="Debesėlio tekstas12"/>
    <w:basedOn w:val="prastasis"/>
    <w:semiHidden/>
    <w:rsid w:val="00990DB9"/>
    <w:pPr>
      <w:spacing w:after="0" w:line="240" w:lineRule="auto"/>
    </w:pPr>
    <w:rPr>
      <w:rFonts w:ascii="Tahoma" w:eastAsia="Times New Roman" w:hAnsi="Tahoma" w:cs="Tahoma"/>
      <w:sz w:val="16"/>
      <w:szCs w:val="16"/>
      <w:lang w:eastAsia="lt-LT"/>
    </w:rPr>
  </w:style>
  <w:style w:type="paragraph" w:customStyle="1" w:styleId="Head42">
    <w:name w:val="Head 4.2"/>
    <w:basedOn w:val="prastasis"/>
    <w:rsid w:val="00990DB9"/>
    <w:pPr>
      <w:tabs>
        <w:tab w:val="left" w:pos="360"/>
      </w:tabs>
      <w:suppressAutoHyphens/>
      <w:spacing w:after="0" w:line="240" w:lineRule="auto"/>
      <w:ind w:left="360" w:hanging="360"/>
    </w:pPr>
    <w:rPr>
      <w:rFonts w:ascii="Times New Roman" w:eastAsia="Times New Roman" w:hAnsi="Times New Roman" w:cs="Times New Roman"/>
      <w:b/>
      <w:sz w:val="24"/>
      <w:szCs w:val="20"/>
      <w:lang w:eastAsia="lt-LT"/>
    </w:rPr>
  </w:style>
  <w:style w:type="paragraph" w:customStyle="1" w:styleId="Head52">
    <w:name w:val="Head 5.2"/>
    <w:basedOn w:val="prastasis"/>
    <w:rsid w:val="00990DB9"/>
    <w:pPr>
      <w:tabs>
        <w:tab w:val="left" w:pos="533"/>
      </w:tabs>
      <w:suppressAutoHyphens/>
      <w:spacing w:after="0" w:line="240" w:lineRule="auto"/>
      <w:ind w:left="533" w:hanging="533"/>
      <w:jc w:val="both"/>
    </w:pPr>
    <w:rPr>
      <w:rFonts w:ascii="Times New Roman" w:eastAsia="Times New Roman" w:hAnsi="Times New Roman" w:cs="Times New Roman"/>
      <w:b/>
      <w:sz w:val="24"/>
      <w:szCs w:val="20"/>
      <w:lang w:eastAsia="lt-LT"/>
    </w:rPr>
  </w:style>
  <w:style w:type="paragraph" w:customStyle="1" w:styleId="prastasistinklapis1">
    <w:name w:val="Įprastasis (tinklapis)1"/>
    <w:basedOn w:val="prastasis"/>
    <w:rsid w:val="00990DB9"/>
    <w:pPr>
      <w:spacing w:before="100" w:after="100" w:line="240" w:lineRule="auto"/>
    </w:pPr>
    <w:rPr>
      <w:rFonts w:ascii="Arial Unicode MS" w:eastAsia="Arial Unicode MS" w:hAnsi="Arial Unicode MS" w:cs="Times New Roman"/>
      <w:sz w:val="24"/>
      <w:szCs w:val="20"/>
      <w:lang w:val="en-GB"/>
    </w:rPr>
  </w:style>
  <w:style w:type="paragraph" w:styleId="Literatrossraoantrat">
    <w:name w:val="toa heading"/>
    <w:basedOn w:val="prastasis"/>
    <w:next w:val="prastasis"/>
    <w:uiPriority w:val="99"/>
    <w:semiHidden/>
    <w:rsid w:val="00990DB9"/>
    <w:pPr>
      <w:tabs>
        <w:tab w:val="left" w:pos="9000"/>
        <w:tab w:val="right" w:pos="936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US"/>
    </w:rPr>
  </w:style>
  <w:style w:type="paragraph" w:customStyle="1" w:styleId="BankNormal">
    <w:name w:val="BankNormal"/>
    <w:basedOn w:val="prastasis"/>
    <w:rsid w:val="00990DB9"/>
    <w:pPr>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lang w:val="en-US"/>
    </w:rPr>
  </w:style>
  <w:style w:type="paragraph" w:styleId="HTMLadresas">
    <w:name w:val="HTML Address"/>
    <w:basedOn w:val="prastasis"/>
    <w:link w:val="HTMLadresasDiagrama"/>
    <w:semiHidden/>
    <w:rsid w:val="00990DB9"/>
    <w:pPr>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i/>
      <w:sz w:val="24"/>
      <w:szCs w:val="20"/>
      <w:lang w:val="en-US"/>
    </w:rPr>
  </w:style>
  <w:style w:type="character" w:customStyle="1" w:styleId="HTMLadresasDiagrama">
    <w:name w:val="HTML adresas Diagrama"/>
    <w:basedOn w:val="Numatytasispastraiposriftas"/>
    <w:link w:val="HTMLadresas"/>
    <w:semiHidden/>
    <w:rsid w:val="00990DB9"/>
    <w:rPr>
      <w:rFonts w:ascii="Times New Roman" w:eastAsia="Times New Roman" w:hAnsi="Times New Roman" w:cs="Times New Roman"/>
      <w:i/>
      <w:sz w:val="24"/>
      <w:szCs w:val="20"/>
      <w:lang w:val="en-US"/>
    </w:rPr>
  </w:style>
  <w:style w:type="paragraph" w:customStyle="1" w:styleId="Style3">
    <w:name w:val="Style3"/>
    <w:basedOn w:val="Antrat6"/>
    <w:rsid w:val="00990DB9"/>
    <w:pPr>
      <w:keepLines w:val="0"/>
      <w:tabs>
        <w:tab w:val="num" w:pos="4320"/>
      </w:tabs>
      <w:spacing w:before="0" w:line="240" w:lineRule="auto"/>
      <w:ind w:left="0" w:firstLine="0"/>
      <w:jc w:val="left"/>
    </w:pPr>
    <w:rPr>
      <w:rFonts w:ascii="Times New Roman" w:hAnsi="Times New Roman"/>
      <w:i w:val="0"/>
      <w:iCs w:val="0"/>
      <w:color w:val="auto"/>
      <w:sz w:val="24"/>
      <w:szCs w:val="24"/>
      <w:lang w:eastAsia="lt-LT"/>
    </w:rPr>
  </w:style>
  <w:style w:type="paragraph" w:customStyle="1" w:styleId="Style4">
    <w:name w:val="Style4"/>
    <w:basedOn w:val="Antrat7"/>
    <w:rsid w:val="00990DB9"/>
    <w:pPr>
      <w:keepLines w:val="0"/>
      <w:numPr>
        <w:numId w:val="79"/>
      </w:numPr>
      <w:tabs>
        <w:tab w:val="num" w:pos="5040"/>
      </w:tabs>
      <w:spacing w:before="240" w:after="240" w:line="240" w:lineRule="auto"/>
      <w:jc w:val="center"/>
    </w:pPr>
    <w:rPr>
      <w:rFonts w:ascii="Times New Roman" w:hAnsi="Times New Roman"/>
      <w:b/>
      <w:i w:val="0"/>
      <w:iCs w:val="0"/>
      <w:color w:val="auto"/>
      <w:sz w:val="48"/>
      <w:szCs w:val="20"/>
      <w:lang w:eastAsia="lt-LT"/>
    </w:rPr>
  </w:style>
  <w:style w:type="paragraph" w:customStyle="1" w:styleId="Sarasassurutuliukais">
    <w:name w:val="Sarasas su rutuliukais"/>
    <w:basedOn w:val="Sraopastraipa"/>
    <w:rsid w:val="00990DB9"/>
    <w:pPr>
      <w:numPr>
        <w:numId w:val="81"/>
      </w:numPr>
      <w:tabs>
        <w:tab w:val="num" w:pos="360"/>
      </w:tabs>
      <w:spacing w:after="200" w:line="276" w:lineRule="auto"/>
      <w:ind w:firstLine="0"/>
    </w:pPr>
    <w:rPr>
      <w:rFonts w:ascii="Arial" w:hAnsi="Arial"/>
      <w:color w:val="4F5660"/>
      <w:sz w:val="20"/>
    </w:rPr>
  </w:style>
  <w:style w:type="paragraph" w:customStyle="1" w:styleId="normaltableau">
    <w:name w:val="normal_tableau"/>
    <w:basedOn w:val="prastasis"/>
    <w:uiPriority w:val="99"/>
    <w:qFormat/>
    <w:rsid w:val="00990DB9"/>
    <w:pPr>
      <w:spacing w:before="120" w:after="120" w:line="240" w:lineRule="auto"/>
      <w:jc w:val="both"/>
    </w:pPr>
    <w:rPr>
      <w:rFonts w:ascii="Optima" w:eastAsia="Times New Roman" w:hAnsi="Optima" w:cs="Times New Roman"/>
      <w:szCs w:val="20"/>
      <w:lang w:val="en-GB"/>
    </w:rPr>
  </w:style>
  <w:style w:type="paragraph" w:styleId="HTMLiankstoformatuotas">
    <w:name w:val="HTML Preformatted"/>
    <w:basedOn w:val="prastasis"/>
    <w:link w:val="HTMLiankstoformatuotasDiagrama"/>
    <w:uiPriority w:val="99"/>
    <w:qFormat/>
    <w:rsid w:val="00990D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en-US"/>
    </w:rPr>
  </w:style>
  <w:style w:type="character" w:customStyle="1" w:styleId="HTMLiankstoformatuotasDiagrama">
    <w:name w:val="HTML iš anksto formatuotas Diagrama"/>
    <w:basedOn w:val="Numatytasispastraiposriftas"/>
    <w:link w:val="HTMLiankstoformatuotas"/>
    <w:uiPriority w:val="99"/>
    <w:qFormat/>
    <w:rsid w:val="00990DB9"/>
    <w:rPr>
      <w:rFonts w:ascii="Courier New" w:eastAsia="Times New Roman" w:hAnsi="Courier New" w:cs="Times New Roman"/>
      <w:sz w:val="20"/>
      <w:szCs w:val="20"/>
      <w:lang w:val="en-US"/>
    </w:rPr>
  </w:style>
  <w:style w:type="paragraph" w:styleId="Dokumentoinaostekstas">
    <w:name w:val="endnote text"/>
    <w:basedOn w:val="prastasis"/>
    <w:link w:val="DokumentoinaostekstasDiagrama"/>
    <w:uiPriority w:val="99"/>
    <w:semiHidden/>
    <w:rsid w:val="00990DB9"/>
    <w:pPr>
      <w:spacing w:after="240" w:line="240" w:lineRule="auto"/>
      <w:jc w:val="both"/>
    </w:pPr>
    <w:rPr>
      <w:rFonts w:ascii="Arial" w:eastAsia="Times New Roman" w:hAnsi="Arial" w:cs="Times New Roman"/>
      <w:sz w:val="20"/>
      <w:szCs w:val="20"/>
      <w:lang w:val="en-GB"/>
    </w:rPr>
  </w:style>
  <w:style w:type="character" w:customStyle="1" w:styleId="DokumentoinaostekstasDiagrama">
    <w:name w:val="Dokumento išnašos tekstas Diagrama"/>
    <w:basedOn w:val="Numatytasispastraiposriftas"/>
    <w:link w:val="Dokumentoinaostekstas"/>
    <w:uiPriority w:val="99"/>
    <w:semiHidden/>
    <w:rsid w:val="00990DB9"/>
    <w:rPr>
      <w:rFonts w:ascii="Arial" w:eastAsia="Times New Roman" w:hAnsi="Arial" w:cs="Times New Roman"/>
      <w:sz w:val="20"/>
      <w:szCs w:val="20"/>
      <w:lang w:val="en-GB"/>
    </w:rPr>
  </w:style>
  <w:style w:type="paragraph" w:customStyle="1" w:styleId="mazas">
    <w:name w:val="mazas"/>
    <w:basedOn w:val="prastasis"/>
    <w:rsid w:val="00990DB9"/>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Stilius1">
    <w:name w:val="Stilius1"/>
    <w:basedOn w:val="Antrat2"/>
    <w:rsid w:val="00990DB9"/>
    <w:pPr>
      <w:keepNext w:val="0"/>
      <w:keepLines w:val="0"/>
      <w:numPr>
        <w:ilvl w:val="2"/>
        <w:numId w:val="80"/>
      </w:numPr>
      <w:spacing w:before="0" w:after="0"/>
    </w:pPr>
    <w:rPr>
      <w:rFonts w:ascii="Times New Roman" w:hAnsi="Times New Roman"/>
      <w:b w:val="0"/>
      <w:bCs w:val="0"/>
      <w:lang w:eastAsia="lt-LT"/>
    </w:rPr>
  </w:style>
  <w:style w:type="paragraph" w:customStyle="1" w:styleId="Stilius3">
    <w:name w:val="Stilius3"/>
    <w:basedOn w:val="Antrat2"/>
    <w:next w:val="prastasis"/>
    <w:rsid w:val="00990DB9"/>
    <w:pPr>
      <w:keepNext w:val="0"/>
      <w:keepLines w:val="0"/>
      <w:numPr>
        <w:numId w:val="80"/>
      </w:numPr>
      <w:spacing w:before="0" w:after="0"/>
      <w:jc w:val="left"/>
    </w:pPr>
    <w:rPr>
      <w:rFonts w:ascii="Times New Roman" w:hAnsi="Times New Roman"/>
      <w:bCs w:val="0"/>
      <w:lang w:eastAsia="lt-LT"/>
    </w:rPr>
  </w:style>
  <w:style w:type="paragraph" w:customStyle="1" w:styleId="Stilius4">
    <w:name w:val="Stilius4"/>
    <w:basedOn w:val="Pagrindinistekstas"/>
    <w:rsid w:val="00990DB9"/>
    <w:pPr>
      <w:numPr>
        <w:numId w:val="80"/>
      </w:numPr>
      <w:tabs>
        <w:tab w:val="clear" w:pos="680"/>
      </w:tabs>
      <w:suppressAutoHyphens w:val="0"/>
      <w:spacing w:before="240" w:after="240" w:line="240" w:lineRule="atLeast"/>
      <w:ind w:left="357" w:hanging="357"/>
      <w:jc w:val="center"/>
    </w:pPr>
    <w:rPr>
      <w:rFonts w:ascii="Times New Roman" w:hAnsi="Times New Roman" w:cs="Times New Roman"/>
      <w:b/>
      <w:bCs/>
      <w:caps/>
      <w:snapToGrid w:val="0"/>
      <w:kern w:val="0"/>
      <w:szCs w:val="24"/>
      <w:lang w:val="sv-SE" w:eastAsia="en-US"/>
    </w:rPr>
  </w:style>
  <w:style w:type="paragraph" w:styleId="Sraassunumeriais3">
    <w:name w:val="List Number 3"/>
    <w:basedOn w:val="prastasis"/>
    <w:uiPriority w:val="99"/>
    <w:qFormat/>
    <w:rsid w:val="00990DB9"/>
    <w:pPr>
      <w:tabs>
        <w:tab w:val="num" w:pos="926"/>
      </w:tabs>
      <w:spacing w:after="0" w:line="240" w:lineRule="auto"/>
      <w:ind w:left="926" w:hanging="360"/>
    </w:pPr>
    <w:rPr>
      <w:rFonts w:ascii="Times New Roman" w:eastAsia="Times New Roman" w:hAnsi="Times New Roman" w:cs="Times New Roman"/>
      <w:sz w:val="24"/>
      <w:szCs w:val="24"/>
    </w:rPr>
  </w:style>
  <w:style w:type="paragraph" w:customStyle="1" w:styleId="font5">
    <w:name w:val="font5"/>
    <w:basedOn w:val="prastasis"/>
    <w:rsid w:val="00990DB9"/>
    <w:pPr>
      <w:spacing w:before="100" w:beforeAutospacing="1" w:after="100" w:afterAutospacing="1" w:line="240" w:lineRule="auto"/>
    </w:pPr>
    <w:rPr>
      <w:rFonts w:ascii="Tahoma" w:eastAsia="Times New Roman" w:hAnsi="Tahoma" w:cs="Tahoma"/>
      <w:color w:val="000000"/>
      <w:sz w:val="16"/>
      <w:szCs w:val="16"/>
      <w:lang w:val="en-US"/>
    </w:rPr>
  </w:style>
  <w:style w:type="paragraph" w:customStyle="1" w:styleId="font6">
    <w:name w:val="font6"/>
    <w:basedOn w:val="prastasis"/>
    <w:rsid w:val="00990DB9"/>
    <w:pPr>
      <w:spacing w:before="100" w:beforeAutospacing="1" w:after="100" w:afterAutospacing="1" w:line="240" w:lineRule="auto"/>
    </w:pPr>
    <w:rPr>
      <w:rFonts w:ascii="Tahoma" w:eastAsia="Times New Roman" w:hAnsi="Tahoma" w:cs="Tahoma"/>
      <w:b/>
      <w:bCs/>
      <w:color w:val="000000"/>
      <w:sz w:val="16"/>
      <w:szCs w:val="16"/>
      <w:lang w:val="en-US"/>
    </w:rPr>
  </w:style>
  <w:style w:type="paragraph" w:customStyle="1" w:styleId="xl121">
    <w:name w:val="xl121"/>
    <w:basedOn w:val="prastasis"/>
    <w:rsid w:val="00990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22">
    <w:name w:val="xl122"/>
    <w:basedOn w:val="prastasis"/>
    <w:rsid w:val="00990D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PDpavadinimas">
    <w:name w:val="PD_pavadinimas"/>
    <w:basedOn w:val="prastasis"/>
    <w:rsid w:val="00990DB9"/>
    <w:pPr>
      <w:spacing w:after="0" w:line="240" w:lineRule="auto"/>
      <w:jc w:val="center"/>
    </w:pPr>
    <w:rPr>
      <w:rFonts w:ascii="Times New Roman" w:eastAsia="Times New Roman" w:hAnsi="Times New Roman" w:cs="Times New Roman"/>
      <w:b/>
      <w:bCs/>
      <w:sz w:val="24"/>
      <w:szCs w:val="24"/>
      <w:lang w:eastAsia="lt-LT"/>
    </w:rPr>
  </w:style>
  <w:style w:type="paragraph" w:customStyle="1" w:styleId="PDkvalifikaciniuimoneiantrastes">
    <w:name w:val="PD_kvalifikaciniu_imonei_antrastes"/>
    <w:basedOn w:val="prastasis"/>
    <w:rsid w:val="00990DB9"/>
    <w:pPr>
      <w:spacing w:after="0" w:line="240" w:lineRule="auto"/>
      <w:jc w:val="center"/>
    </w:pPr>
    <w:rPr>
      <w:rFonts w:ascii="Times New Roman" w:eastAsia="Times New Roman" w:hAnsi="Times New Roman" w:cs="Times New Roman"/>
      <w:b/>
      <w:lang w:eastAsia="lt-LT"/>
    </w:rPr>
  </w:style>
  <w:style w:type="paragraph" w:customStyle="1" w:styleId="Komentarotema12">
    <w:name w:val="Komentaro tema12"/>
    <w:basedOn w:val="Komentarotekstas"/>
    <w:next w:val="Komentarotekstas"/>
    <w:semiHidden/>
    <w:rsid w:val="00990DB9"/>
    <w:rPr>
      <w:rFonts w:eastAsia="Times New Roman"/>
      <w:b/>
      <w:bCs/>
      <w:lang w:eastAsia="lt-LT"/>
    </w:rPr>
  </w:style>
  <w:style w:type="paragraph" w:customStyle="1" w:styleId="CentrBoldm">
    <w:name w:val="CentrBoldm"/>
    <w:basedOn w:val="prastasis"/>
    <w:uiPriority w:val="99"/>
    <w:qFormat/>
    <w:rsid w:val="00990DB9"/>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character" w:customStyle="1" w:styleId="KomentarotemaDiagrama">
    <w:name w:val="Komentaro tema Diagrama"/>
    <w:uiPriority w:val="99"/>
    <w:qFormat/>
    <w:rsid w:val="00990DB9"/>
    <w:rPr>
      <w:rFonts w:ascii="Arial" w:hAnsi="Arial"/>
      <w:b/>
      <w:snapToGrid w:val="0"/>
      <w:lang w:val="lt-LT" w:eastAsia="lt-LT"/>
    </w:rPr>
  </w:style>
  <w:style w:type="paragraph" w:customStyle="1" w:styleId="Betarp1">
    <w:name w:val="Be tarpų1"/>
    <w:rsid w:val="00990DB9"/>
    <w:pPr>
      <w:spacing w:after="0" w:line="240" w:lineRule="auto"/>
    </w:pPr>
    <w:rPr>
      <w:rFonts w:ascii="Times New Roman" w:eastAsia="Times New Roman" w:hAnsi="Times New Roman" w:cs="Times New Roman"/>
      <w:sz w:val="24"/>
    </w:rPr>
  </w:style>
  <w:style w:type="paragraph" w:customStyle="1" w:styleId="Sraopastraipa1">
    <w:name w:val="Sąrašo pastraipa1"/>
    <w:basedOn w:val="prastasis"/>
    <w:qFormat/>
    <w:rsid w:val="00990DB9"/>
    <w:pPr>
      <w:spacing w:after="200" w:line="276" w:lineRule="auto"/>
      <w:ind w:left="720"/>
      <w:contextualSpacing/>
    </w:pPr>
    <w:rPr>
      <w:rFonts w:ascii="Times New Roman" w:eastAsia="Times New Roman" w:hAnsi="Times New Roman" w:cs="Times New Roman"/>
      <w:sz w:val="24"/>
    </w:rPr>
  </w:style>
  <w:style w:type="character" w:customStyle="1" w:styleId="PoratDiagrama">
    <w:name w:val="Poraštė Diagrama"/>
    <w:uiPriority w:val="99"/>
    <w:qFormat/>
    <w:rsid w:val="00990DB9"/>
    <w:rPr>
      <w:sz w:val="24"/>
      <w:lang w:val="lt-LT" w:eastAsia="lt-LT"/>
    </w:rPr>
  </w:style>
  <w:style w:type="paragraph" w:customStyle="1" w:styleId="CentrBold">
    <w:name w:val="CentrBold"/>
    <w:rsid w:val="00990DB9"/>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character" w:customStyle="1" w:styleId="Heading4Char1">
    <w:name w:val="Heading 4 Char1"/>
    <w:aliases w:val="Sub-Clause Sub-paragraph Char1,Heading 4 Char Char Char Char Char1"/>
    <w:locked/>
    <w:rsid w:val="00990DB9"/>
    <w:rPr>
      <w:b/>
      <w:sz w:val="44"/>
      <w:lang w:val="lt-LT" w:eastAsia="lt-LT"/>
    </w:rPr>
  </w:style>
  <w:style w:type="character" w:customStyle="1" w:styleId="Heading1Char1">
    <w:name w:val="Heading 1 Char1"/>
    <w:aliases w:val="Appendix Char1,H11 Char1,H12 Char1,H13 Char1,H14 Char1,H111 Char1,H121 Char1,H15 Char1,H112 Char1,H122 Char1,H16 Char1,H113 Char1,H123 Char1,H17 Char1,H114 Char1,H124 Char1,H18 Char1,H115 Char1,H125 Char1,H19 Char1,H110 Char1,H116 Char1"/>
    <w:uiPriority w:val="99"/>
    <w:qFormat/>
    <w:locked/>
    <w:rsid w:val="00990DB9"/>
    <w:rPr>
      <w:sz w:val="28"/>
      <w:lang w:val="lt-LT" w:eastAsia="lt-LT"/>
    </w:rPr>
  </w:style>
  <w:style w:type="paragraph" w:customStyle="1" w:styleId="Sraopastraipa10">
    <w:name w:val="Sąrao pastraipa1"/>
    <w:basedOn w:val="prastasis"/>
    <w:rsid w:val="00990DB9"/>
    <w:pPr>
      <w:spacing w:after="200" w:line="276" w:lineRule="auto"/>
      <w:ind w:left="720"/>
      <w:contextualSpacing/>
    </w:pPr>
    <w:rPr>
      <w:rFonts w:ascii="Calibri" w:eastAsia="Times New Roman" w:hAnsi="Calibri" w:cs="Times New Roman"/>
    </w:rPr>
  </w:style>
  <w:style w:type="paragraph" w:customStyle="1" w:styleId="Patvirtinta0">
    <w:name w:val="Patvirtinta"/>
    <w:uiPriority w:val="99"/>
    <w:qFormat/>
    <w:rsid w:val="00990DB9"/>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MAZAS0">
    <w:name w:val="MAZAS"/>
    <w:uiPriority w:val="99"/>
    <w:qFormat/>
    <w:rsid w:val="00990DB9"/>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LentaCENTR">
    <w:name w:val="Lenta CENTR"/>
    <w:basedOn w:val="BodyText1"/>
    <w:rsid w:val="00990DB9"/>
    <w:pPr>
      <w:suppressAutoHyphens/>
      <w:spacing w:line="298" w:lineRule="auto"/>
      <w:ind w:firstLine="0"/>
      <w:jc w:val="center"/>
      <w:textAlignment w:val="center"/>
    </w:pPr>
    <w:rPr>
      <w:rFonts w:ascii="Times New Roman" w:hAnsi="Times New Roman"/>
      <w:color w:val="000000"/>
      <w:lang w:eastAsia="lt-LT"/>
    </w:rPr>
  </w:style>
  <w:style w:type="character" w:customStyle="1" w:styleId="HeaderChar1">
    <w:name w:val="Header Char1"/>
    <w:aliases w:val="Viršutinis kolontitulas Diagrama Char1,Char Diagrama Char1,Char Diagrama Diagrama Diagrama Diagrama Diagrama Diagrama Diagrama Diagrama Diagrama Diagrama Diagrama Diagrama Diagrama Char1,En-tête-1 Char1,En-tête-2 Char1,hd Char1"/>
    <w:uiPriority w:val="99"/>
    <w:qFormat/>
    <w:locked/>
    <w:rsid w:val="00990DB9"/>
    <w:rPr>
      <w:sz w:val="24"/>
      <w:lang w:val="lt-LT" w:eastAsia="lt-LT"/>
    </w:rPr>
  </w:style>
  <w:style w:type="character" w:customStyle="1" w:styleId="BodyTextChar1">
    <w:name w:val="Body Text Char1"/>
    <w:aliases w:val="Diagrama Char Char1,Char Char Char Char Char1 Char Char1,Char Char Cha Char1 Char Char1,Char Char Char Char2 Char Char1,Char Char Char Char Char Char Char1,Char Char Cha Char Char Char1,Char Char Char Char1 Char Char1,1 Char Char1"/>
    <w:uiPriority w:val="99"/>
    <w:qFormat/>
    <w:locked/>
    <w:rsid w:val="00990DB9"/>
    <w:rPr>
      <w:rFonts w:ascii="Arial" w:hAnsi="Arial"/>
      <w:snapToGrid w:val="0"/>
      <w:lang w:val="sv-SE" w:eastAsia="en-US"/>
    </w:rPr>
  </w:style>
  <w:style w:type="table" w:customStyle="1" w:styleId="TableGrid2">
    <w:name w:val="Table Grid2"/>
    <w:basedOn w:val="prastojilentel"/>
    <w:next w:val="Lentelstinklelis"/>
    <w:rsid w:val="00990DB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rowlbl1">
    <w:name w:val="tblrowlbl1"/>
    <w:rsid w:val="00990DB9"/>
    <w:rPr>
      <w:rFonts w:ascii="Arial" w:hAnsi="Arial"/>
      <w:b/>
      <w:color w:val="000000"/>
      <w:sz w:val="18"/>
      <w:shd w:val="clear" w:color="auto" w:fill="FFFFFF"/>
    </w:rPr>
  </w:style>
  <w:style w:type="character" w:customStyle="1" w:styleId="parahead1">
    <w:name w:val="parahead1"/>
    <w:qFormat/>
    <w:rsid w:val="00990DB9"/>
    <w:rPr>
      <w:rFonts w:ascii="Verdana" w:hAnsi="Verdana"/>
      <w:b/>
      <w:color w:val="000000"/>
      <w:sz w:val="17"/>
    </w:rPr>
  </w:style>
  <w:style w:type="character" w:customStyle="1" w:styleId="BodyTextIndent3Char1">
    <w:name w:val="Body Text Indent 3 Char1"/>
    <w:uiPriority w:val="99"/>
    <w:semiHidden/>
    <w:locked/>
    <w:rsid w:val="00990DB9"/>
    <w:rPr>
      <w:sz w:val="24"/>
      <w:lang w:val="lt-LT" w:eastAsia="lt-LT"/>
    </w:rPr>
  </w:style>
  <w:style w:type="character" w:customStyle="1" w:styleId="CharChar17">
    <w:name w:val="Char Char17"/>
    <w:locked/>
    <w:rsid w:val="00990DB9"/>
    <w:rPr>
      <w:sz w:val="24"/>
      <w:lang w:val="lt-LT" w:eastAsia="lt-LT"/>
    </w:rPr>
  </w:style>
  <w:style w:type="character" w:customStyle="1" w:styleId="BodyTextCharChar">
    <w:name w:val="Body Text Char Char"/>
    <w:aliases w:val="Diagrama Char Char,Char Char Char Char Char1 Char Char,Char Char Cha Char1 Char Char,Char Char Char Char2 Char Char,Char Char Char Char Char Char Char,Char Char Cha Char Char Char,Char Char Char Char1 Char Char,1 Char Char"/>
    <w:locked/>
    <w:rsid w:val="00990DB9"/>
    <w:rPr>
      <w:rFonts w:ascii="Arial" w:hAnsi="Arial"/>
      <w:snapToGrid w:val="0"/>
      <w:lang w:val="sv-SE" w:eastAsia="en-US"/>
    </w:rPr>
  </w:style>
  <w:style w:type="table" w:customStyle="1" w:styleId="TableGrid11">
    <w:name w:val="Table Grid11"/>
    <w:rsid w:val="00990DB9"/>
    <w:pPr>
      <w:spacing w:after="0" w:line="240" w:lineRule="auto"/>
    </w:pPr>
    <w:rPr>
      <w:rFonts w:ascii="Calibri" w:eastAsia="Times New Roman" w:hAnsi="Calibri" w:cs="Times New Roman"/>
      <w:lang w:eastAsia="lt-L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TextIndent">
    <w:name w:val="BodyTextIndent"/>
    <w:basedOn w:val="prastasis"/>
    <w:rsid w:val="00990DB9"/>
    <w:pPr>
      <w:overflowPunct w:val="0"/>
      <w:autoSpaceDE w:val="0"/>
      <w:autoSpaceDN w:val="0"/>
      <w:adjustRightInd w:val="0"/>
      <w:spacing w:after="120" w:line="240" w:lineRule="auto"/>
      <w:ind w:left="1134" w:firstLine="567"/>
      <w:jc w:val="both"/>
      <w:textAlignment w:val="baseline"/>
    </w:pPr>
    <w:rPr>
      <w:rFonts w:ascii="Times New Roman" w:eastAsia="Times New Roman" w:hAnsi="Times New Roman" w:cs="Times New Roman"/>
      <w:noProof/>
      <w:sz w:val="24"/>
      <w:szCs w:val="20"/>
    </w:rPr>
  </w:style>
  <w:style w:type="paragraph" w:customStyle="1" w:styleId="BodyText0">
    <w:name w:val="BodyText"/>
    <w:basedOn w:val="prastasis"/>
    <w:rsid w:val="00990DB9"/>
    <w:pPr>
      <w:overflowPunct w:val="0"/>
      <w:autoSpaceDE w:val="0"/>
      <w:autoSpaceDN w:val="0"/>
      <w:adjustRightInd w:val="0"/>
      <w:spacing w:after="120" w:line="240" w:lineRule="auto"/>
      <w:textAlignment w:val="baseline"/>
    </w:pPr>
    <w:rPr>
      <w:rFonts w:ascii="Times New Roman" w:eastAsia="Times New Roman" w:hAnsi="Times New Roman" w:cs="Times New Roman"/>
      <w:noProof/>
      <w:sz w:val="24"/>
      <w:szCs w:val="20"/>
    </w:rPr>
  </w:style>
  <w:style w:type="paragraph" w:customStyle="1" w:styleId="Picture0">
    <w:name w:val="Picture"/>
    <w:basedOn w:val="prastasis"/>
    <w:next w:val="BodyTextIndent"/>
    <w:rsid w:val="00990DB9"/>
    <w:pPr>
      <w:overflowPunct w:val="0"/>
      <w:autoSpaceDE w:val="0"/>
      <w:autoSpaceDN w:val="0"/>
      <w:adjustRightInd w:val="0"/>
      <w:spacing w:before="120" w:after="240" w:line="240" w:lineRule="auto"/>
      <w:ind w:left="1134"/>
      <w:textAlignment w:val="baseline"/>
    </w:pPr>
    <w:rPr>
      <w:rFonts w:ascii="Times New Roman" w:eastAsia="Times New Roman" w:hAnsi="Times New Roman" w:cs="Times New Roman"/>
      <w:noProof/>
      <w:sz w:val="24"/>
      <w:szCs w:val="20"/>
    </w:rPr>
  </w:style>
  <w:style w:type="character" w:customStyle="1" w:styleId="CharChar6">
    <w:name w:val="Char Char6"/>
    <w:rsid w:val="00990DB9"/>
    <w:rPr>
      <w:rFonts w:ascii="Times New Roman Bold" w:hAnsi="Times New Roman Bold"/>
      <w:b/>
      <w:kern w:val="32"/>
      <w:sz w:val="32"/>
      <w:lang w:val="lt-LT"/>
    </w:rPr>
  </w:style>
  <w:style w:type="character" w:customStyle="1" w:styleId="Heading2Char1">
    <w:name w:val="Heading 2 Char1"/>
    <w:aliases w:val="Title Header2 Char1"/>
    <w:locked/>
    <w:rsid w:val="00990DB9"/>
    <w:rPr>
      <w:sz w:val="24"/>
      <w:lang w:val="lt-LT" w:eastAsia="lt-LT"/>
    </w:rPr>
  </w:style>
  <w:style w:type="character" w:customStyle="1" w:styleId="CharChar9">
    <w:name w:val="Char Char9"/>
    <w:rsid w:val="00990DB9"/>
    <w:rPr>
      <w:rFonts w:ascii="Times New Roman" w:hAnsi="Times New Roman"/>
      <w:sz w:val="20"/>
      <w:lang w:val="lt-LT" w:eastAsia="lt-LT"/>
    </w:rPr>
  </w:style>
  <w:style w:type="paragraph" w:customStyle="1" w:styleId="CharChar8DiagramaDiagramaCharCharDiagramaDiagramaCharChar">
    <w:name w:val="Char Char8 Diagrama Diagrama Char Char Diagrama Diagrama Char Char"/>
    <w:basedOn w:val="prastasis"/>
    <w:rsid w:val="00990DB9"/>
    <w:pPr>
      <w:spacing w:line="240" w:lineRule="exact"/>
    </w:pPr>
    <w:rPr>
      <w:rFonts w:ascii="Tahoma" w:eastAsia="Times New Roman" w:hAnsi="Tahoma" w:cs="Times New Roman"/>
      <w:sz w:val="20"/>
      <w:szCs w:val="20"/>
      <w:lang w:val="en-US"/>
    </w:rPr>
  </w:style>
  <w:style w:type="paragraph" w:customStyle="1" w:styleId="msolistparagraph0">
    <w:name w:val="msolistparagraph"/>
    <w:basedOn w:val="prastasis"/>
    <w:rsid w:val="00990DB9"/>
    <w:pPr>
      <w:spacing w:after="0" w:line="240" w:lineRule="auto"/>
      <w:ind w:left="720"/>
    </w:pPr>
    <w:rPr>
      <w:rFonts w:ascii="Times New Roman" w:eastAsia="Times New Roman" w:hAnsi="Times New Roman" w:cs="Times New Roman"/>
      <w:sz w:val="24"/>
      <w:szCs w:val="24"/>
      <w:lang w:val="en-US"/>
    </w:rPr>
  </w:style>
  <w:style w:type="paragraph" w:styleId="Indeksas1">
    <w:name w:val="index 1"/>
    <w:basedOn w:val="prastasis"/>
    <w:next w:val="prastasis"/>
    <w:autoRedefine/>
    <w:semiHidden/>
    <w:rsid w:val="00990DB9"/>
    <w:pPr>
      <w:spacing w:after="0" w:line="240" w:lineRule="auto"/>
      <w:ind w:left="240" w:hanging="240"/>
    </w:pPr>
    <w:rPr>
      <w:rFonts w:ascii="Times New Roman" w:eastAsia="Times New Roman" w:hAnsi="Times New Roman" w:cs="Times New Roman"/>
      <w:sz w:val="24"/>
      <w:szCs w:val="20"/>
      <w:lang w:eastAsia="lt-LT"/>
    </w:rPr>
  </w:style>
  <w:style w:type="paragraph" w:styleId="Indeksoantrat">
    <w:name w:val="index heading"/>
    <w:basedOn w:val="prastasis"/>
    <w:next w:val="Indeksas1"/>
    <w:semiHidden/>
    <w:rsid w:val="00990DB9"/>
    <w:pPr>
      <w:spacing w:after="240" w:line="240" w:lineRule="auto"/>
      <w:jc w:val="both"/>
    </w:pPr>
    <w:rPr>
      <w:rFonts w:ascii="Arial" w:eastAsia="Times New Roman" w:hAnsi="Arial" w:cs="Times New Roman"/>
      <w:b/>
      <w:sz w:val="24"/>
      <w:szCs w:val="20"/>
      <w:lang w:val="en-GB"/>
    </w:rPr>
  </w:style>
  <w:style w:type="paragraph" w:customStyle="1" w:styleId="Annexetitle">
    <w:name w:val="Annexe_title"/>
    <w:basedOn w:val="Antrat1"/>
    <w:next w:val="prastasis"/>
    <w:autoRedefine/>
    <w:rsid w:val="00990DB9"/>
    <w:pPr>
      <w:keepNext w:val="0"/>
      <w:keepLines w:val="0"/>
      <w:pageBreakBefore/>
      <w:numPr>
        <w:numId w:val="0"/>
      </w:numPr>
      <w:tabs>
        <w:tab w:val="left" w:pos="1701"/>
        <w:tab w:val="left" w:pos="2552"/>
      </w:tabs>
      <w:spacing w:before="240"/>
      <w:jc w:val="center"/>
      <w:outlineLvl w:val="9"/>
    </w:pPr>
    <w:rPr>
      <w:rFonts w:ascii="Arial" w:hAnsi="Arial"/>
      <w:bCs w:val="0"/>
      <w:sz w:val="32"/>
      <w:szCs w:val="20"/>
      <w:lang w:val="en-GB"/>
    </w:rPr>
  </w:style>
  <w:style w:type="paragraph" w:customStyle="1" w:styleId="TXT">
    <w:name w:val="TXT"/>
    <w:basedOn w:val="prastasis"/>
    <w:rsid w:val="00990DB9"/>
    <w:pPr>
      <w:numPr>
        <w:numId w:val="85"/>
      </w:numPr>
      <w:spacing w:after="0" w:line="360" w:lineRule="auto"/>
      <w:jc w:val="both"/>
    </w:pPr>
    <w:rPr>
      <w:rFonts w:ascii="Times New Roman" w:eastAsia="Times New Roman" w:hAnsi="Times New Roman" w:cs="Times New Roman"/>
      <w:sz w:val="24"/>
      <w:szCs w:val="24"/>
    </w:rPr>
  </w:style>
  <w:style w:type="paragraph" w:customStyle="1" w:styleId="Style-7">
    <w:name w:val="Style-7"/>
    <w:rsid w:val="00990DB9"/>
    <w:pPr>
      <w:spacing w:after="0" w:line="240" w:lineRule="auto"/>
    </w:pPr>
    <w:rPr>
      <w:rFonts w:ascii="Times New Roman" w:eastAsia="Times New Roman" w:hAnsi="Times New Roman" w:cs="Times New Roman"/>
      <w:sz w:val="20"/>
      <w:szCs w:val="20"/>
      <w:lang w:val="en-US"/>
    </w:rPr>
  </w:style>
  <w:style w:type="paragraph" w:customStyle="1" w:styleId="ListStyle">
    <w:name w:val="ListStyle"/>
    <w:rsid w:val="00990DB9"/>
    <w:pPr>
      <w:spacing w:after="0" w:line="240" w:lineRule="auto"/>
    </w:pPr>
    <w:rPr>
      <w:rFonts w:ascii="Times New Roman" w:eastAsia="Times New Roman" w:hAnsi="Times New Roman" w:cs="Times New Roman"/>
      <w:sz w:val="20"/>
      <w:szCs w:val="20"/>
      <w:lang w:val="en-US"/>
    </w:rPr>
  </w:style>
  <w:style w:type="paragraph" w:customStyle="1" w:styleId="Style-12">
    <w:name w:val="Style-12"/>
    <w:rsid w:val="00990DB9"/>
    <w:pPr>
      <w:spacing w:after="0" w:line="240" w:lineRule="auto"/>
    </w:pPr>
    <w:rPr>
      <w:rFonts w:ascii="Times New Roman" w:eastAsia="Times New Roman" w:hAnsi="Times New Roman" w:cs="Times New Roman"/>
      <w:sz w:val="20"/>
      <w:szCs w:val="20"/>
      <w:lang w:val="en-US"/>
    </w:rPr>
  </w:style>
  <w:style w:type="paragraph" w:customStyle="1" w:styleId="Style-13">
    <w:name w:val="Style-13"/>
    <w:rsid w:val="00990DB9"/>
    <w:pPr>
      <w:spacing w:after="0" w:line="240" w:lineRule="auto"/>
    </w:pPr>
    <w:rPr>
      <w:rFonts w:ascii="Times New Roman" w:eastAsia="Times New Roman" w:hAnsi="Times New Roman" w:cs="Times New Roman"/>
      <w:sz w:val="20"/>
      <w:szCs w:val="20"/>
      <w:lang w:val="en-US"/>
    </w:rPr>
  </w:style>
  <w:style w:type="paragraph" w:customStyle="1" w:styleId="Style-14">
    <w:name w:val="Style-14"/>
    <w:rsid w:val="00990DB9"/>
    <w:pPr>
      <w:spacing w:after="0" w:line="240" w:lineRule="auto"/>
    </w:pPr>
    <w:rPr>
      <w:rFonts w:ascii="Times New Roman" w:eastAsia="Times New Roman" w:hAnsi="Times New Roman" w:cs="Times New Roman"/>
      <w:sz w:val="20"/>
      <w:szCs w:val="20"/>
      <w:lang w:val="en-US"/>
    </w:rPr>
  </w:style>
  <w:style w:type="paragraph" w:customStyle="1" w:styleId="Style-15">
    <w:name w:val="Style-15"/>
    <w:rsid w:val="00990DB9"/>
    <w:pPr>
      <w:spacing w:after="0" w:line="240" w:lineRule="auto"/>
    </w:pPr>
    <w:rPr>
      <w:rFonts w:ascii="Times New Roman" w:eastAsia="Times New Roman" w:hAnsi="Times New Roman" w:cs="Times New Roman"/>
      <w:sz w:val="20"/>
      <w:szCs w:val="20"/>
      <w:lang w:val="en-US"/>
    </w:rPr>
  </w:style>
  <w:style w:type="paragraph" w:customStyle="1" w:styleId="Style-17">
    <w:name w:val="Style-17"/>
    <w:rsid w:val="00990DB9"/>
    <w:pPr>
      <w:spacing w:after="0" w:line="240" w:lineRule="auto"/>
    </w:pPr>
    <w:rPr>
      <w:rFonts w:ascii="Times New Roman" w:eastAsia="Times New Roman" w:hAnsi="Times New Roman" w:cs="Times New Roman"/>
      <w:sz w:val="20"/>
      <w:szCs w:val="20"/>
      <w:lang w:val="en-US"/>
    </w:rPr>
  </w:style>
  <w:style w:type="paragraph" w:customStyle="1" w:styleId="Style-18">
    <w:name w:val="Style-18"/>
    <w:rsid w:val="00990DB9"/>
    <w:pPr>
      <w:spacing w:after="0" w:line="240" w:lineRule="auto"/>
    </w:pPr>
    <w:rPr>
      <w:rFonts w:ascii="Times New Roman" w:eastAsia="Times New Roman" w:hAnsi="Times New Roman" w:cs="Times New Roman"/>
      <w:sz w:val="20"/>
      <w:szCs w:val="20"/>
      <w:lang w:val="en-US"/>
    </w:rPr>
  </w:style>
  <w:style w:type="paragraph" w:customStyle="1" w:styleId="Style-19">
    <w:name w:val="Style-19"/>
    <w:rsid w:val="00990DB9"/>
    <w:pPr>
      <w:spacing w:after="0" w:line="240" w:lineRule="auto"/>
    </w:pPr>
    <w:rPr>
      <w:rFonts w:ascii="Times New Roman" w:eastAsia="Times New Roman" w:hAnsi="Times New Roman" w:cs="Times New Roman"/>
      <w:sz w:val="20"/>
      <w:szCs w:val="20"/>
      <w:lang w:val="en-US"/>
    </w:rPr>
  </w:style>
  <w:style w:type="paragraph" w:customStyle="1" w:styleId="Style-20">
    <w:name w:val="Style-20"/>
    <w:rsid w:val="00990DB9"/>
    <w:pPr>
      <w:spacing w:after="0" w:line="240" w:lineRule="auto"/>
    </w:pPr>
    <w:rPr>
      <w:rFonts w:ascii="Times New Roman" w:eastAsia="Times New Roman" w:hAnsi="Times New Roman" w:cs="Times New Roman"/>
      <w:sz w:val="20"/>
      <w:szCs w:val="20"/>
      <w:lang w:val="en-US"/>
    </w:rPr>
  </w:style>
  <w:style w:type="paragraph" w:customStyle="1" w:styleId="Style-21">
    <w:name w:val="Style-21"/>
    <w:rsid w:val="00990DB9"/>
    <w:pPr>
      <w:spacing w:after="0" w:line="240" w:lineRule="auto"/>
    </w:pPr>
    <w:rPr>
      <w:rFonts w:ascii="Times New Roman" w:eastAsia="Times New Roman" w:hAnsi="Times New Roman" w:cs="Times New Roman"/>
      <w:sz w:val="20"/>
      <w:szCs w:val="20"/>
      <w:lang w:val="en-US"/>
    </w:rPr>
  </w:style>
  <w:style w:type="numbering" w:customStyle="1" w:styleId="1111111">
    <w:name w:val="1 / 1.1 / 1.1.11"/>
    <w:basedOn w:val="Sraonra"/>
    <w:next w:val="111111"/>
    <w:rsid w:val="00990DB9"/>
  </w:style>
  <w:style w:type="numbering" w:customStyle="1" w:styleId="Stilius2">
    <w:name w:val="Stilius2"/>
    <w:rsid w:val="00990DB9"/>
  </w:style>
  <w:style w:type="numbering" w:customStyle="1" w:styleId="Stilius5">
    <w:name w:val="Stilius5"/>
    <w:rsid w:val="00990DB9"/>
  </w:style>
  <w:style w:type="numbering" w:customStyle="1" w:styleId="NoList111">
    <w:name w:val="No List111"/>
    <w:next w:val="Sraonra"/>
    <w:uiPriority w:val="99"/>
    <w:semiHidden/>
    <w:unhideWhenUsed/>
    <w:rsid w:val="00990DB9"/>
  </w:style>
  <w:style w:type="table" w:customStyle="1" w:styleId="TableGrid21">
    <w:name w:val="Table Grid21"/>
    <w:basedOn w:val="prastojilentel"/>
    <w:next w:val="Lentelstinklelis"/>
    <w:uiPriority w:val="59"/>
    <w:rsid w:val="00990DB9"/>
    <w:pPr>
      <w:spacing w:after="0" w:line="240" w:lineRule="auto"/>
    </w:pPr>
    <w:rPr>
      <w:rFonts w:ascii="Calibri" w:eastAsia="Calibri" w:hAnsi="Calibri" w:cs="Times New Roman"/>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textcopyright">
    <w:name w:val="m_text_copyright"/>
    <w:basedOn w:val="Numatytasispastraiposriftas"/>
    <w:rsid w:val="00990DB9"/>
  </w:style>
  <w:style w:type="paragraph" w:customStyle="1" w:styleId="Hyperlink2">
    <w:name w:val="Hyperlink2"/>
    <w:basedOn w:val="prastasis"/>
    <w:rsid w:val="00990DB9"/>
    <w:pPr>
      <w:spacing w:before="100" w:beforeAutospacing="1" w:after="100" w:afterAutospacing="1" w:line="240" w:lineRule="auto"/>
    </w:pPr>
    <w:rPr>
      <w:rFonts w:ascii="Times New Roman" w:eastAsia="Times New Roman" w:hAnsi="Times New Roman" w:cs="Times New Roman"/>
      <w:sz w:val="24"/>
      <w:szCs w:val="24"/>
      <w:lang w:val="en-US"/>
    </w:rPr>
  </w:style>
  <w:style w:type="numbering" w:customStyle="1" w:styleId="NoList2">
    <w:name w:val="No List2"/>
    <w:next w:val="Sraonra"/>
    <w:uiPriority w:val="99"/>
    <w:semiHidden/>
    <w:unhideWhenUsed/>
    <w:rsid w:val="00990DB9"/>
  </w:style>
  <w:style w:type="table" w:customStyle="1" w:styleId="TableGrid3">
    <w:name w:val="Table Grid3"/>
    <w:basedOn w:val="prastojilentel"/>
    <w:next w:val="Lentelstinklelis"/>
    <w:uiPriority w:val="39"/>
    <w:rsid w:val="00990DB9"/>
    <w:pPr>
      <w:spacing w:after="0" w:line="240" w:lineRule="auto"/>
    </w:pPr>
    <w:rPr>
      <w:rFonts w:ascii="Times New Roman" w:eastAsia="MS Mincho"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Sraonra"/>
    <w:next w:val="111111"/>
    <w:locked/>
    <w:rsid w:val="00990DB9"/>
  </w:style>
  <w:style w:type="numbering" w:customStyle="1" w:styleId="Pav1">
    <w:name w:val="Pav1"/>
    <w:rsid w:val="00990DB9"/>
  </w:style>
  <w:style w:type="table" w:styleId="viesussraas5parykinimas">
    <w:name w:val="Light List Accent 5"/>
    <w:basedOn w:val="prastojilentel"/>
    <w:uiPriority w:val="61"/>
    <w:qFormat/>
    <w:rsid w:val="00990DB9"/>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
    <w:name w:val="Light List - Accent 11"/>
    <w:basedOn w:val="prastojilentel"/>
    <w:uiPriority w:val="61"/>
    <w:rsid w:val="00990DB9"/>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viesussraas4parykinimas">
    <w:name w:val="Light List Accent 4"/>
    <w:basedOn w:val="prastojilentel"/>
    <w:uiPriority w:val="61"/>
    <w:rsid w:val="00990DB9"/>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
    <w:name w:val="Style Bulleted 7 pt1"/>
    <w:basedOn w:val="Sraonra"/>
    <w:rsid w:val="00990DB9"/>
  </w:style>
  <w:style w:type="paragraph" w:customStyle="1" w:styleId="Priedas1">
    <w:name w:val="Priedas 1"/>
    <w:basedOn w:val="Antrat1"/>
    <w:link w:val="Priedas1Char"/>
    <w:qFormat/>
    <w:rsid w:val="00990DB9"/>
    <w:pPr>
      <w:keepNext w:val="0"/>
      <w:keepLines w:val="0"/>
      <w:numPr>
        <w:numId w:val="86"/>
      </w:numPr>
      <w:spacing w:before="240" w:after="0" w:line="360" w:lineRule="auto"/>
      <w:jc w:val="left"/>
    </w:pPr>
    <w:rPr>
      <w:rFonts w:ascii="Arial Narrow" w:eastAsia="MS Mincho" w:hAnsi="Arial Narrow" w:cs="Arial Narrow"/>
      <w:caps w:val="0"/>
      <w:sz w:val="32"/>
      <w:szCs w:val="32"/>
    </w:rPr>
  </w:style>
  <w:style w:type="character" w:customStyle="1" w:styleId="Priedas1Char">
    <w:name w:val="Priedas 1 Char"/>
    <w:link w:val="Priedas1"/>
    <w:rsid w:val="00990DB9"/>
    <w:rPr>
      <w:rFonts w:ascii="Arial Narrow" w:eastAsia="MS Mincho" w:hAnsi="Arial Narrow" w:cs="Arial Narrow"/>
      <w:b/>
      <w:bCs/>
      <w:sz w:val="32"/>
      <w:szCs w:val="32"/>
    </w:rPr>
  </w:style>
  <w:style w:type="paragraph" w:customStyle="1" w:styleId="Meniu1">
    <w:name w:val="Meniu 1"/>
    <w:basedOn w:val="Priedas1"/>
    <w:link w:val="Meniu1Char"/>
    <w:rsid w:val="00990DB9"/>
    <w:pPr>
      <w:numPr>
        <w:numId w:val="0"/>
      </w:numPr>
      <w:ind w:left="360" w:hanging="360"/>
    </w:pPr>
  </w:style>
  <w:style w:type="paragraph" w:customStyle="1" w:styleId="Meniu2">
    <w:name w:val="Meniu 2"/>
    <w:basedOn w:val="Antrat2"/>
    <w:link w:val="Meniu2Char"/>
    <w:qFormat/>
    <w:rsid w:val="00990DB9"/>
    <w:pPr>
      <w:keepNext w:val="0"/>
      <w:keepLines w:val="0"/>
      <w:numPr>
        <w:numId w:val="0"/>
      </w:numPr>
      <w:spacing w:before="480" w:after="240" w:line="360" w:lineRule="auto"/>
      <w:ind w:left="792" w:hanging="432"/>
      <w:jc w:val="left"/>
    </w:pPr>
    <w:rPr>
      <w:rFonts w:ascii="Arial Narrow" w:eastAsia="MS Mincho" w:hAnsi="Arial Narrow" w:cs="Arial Narrow"/>
    </w:rPr>
  </w:style>
  <w:style w:type="character" w:customStyle="1" w:styleId="Meniu1Char">
    <w:name w:val="Meniu 1 Char"/>
    <w:link w:val="Meniu1"/>
    <w:rsid w:val="00990DB9"/>
    <w:rPr>
      <w:rFonts w:ascii="Arial Narrow" w:eastAsia="MS Mincho" w:hAnsi="Arial Narrow" w:cs="Arial Narrow"/>
      <w:b/>
      <w:bCs/>
      <w:sz w:val="32"/>
      <w:szCs w:val="32"/>
    </w:rPr>
  </w:style>
  <w:style w:type="character" w:customStyle="1" w:styleId="Meniu2Char">
    <w:name w:val="Meniu 2 Char"/>
    <w:link w:val="Meniu2"/>
    <w:rsid w:val="00990DB9"/>
    <w:rPr>
      <w:rFonts w:ascii="Arial Narrow" w:eastAsia="MS Mincho" w:hAnsi="Arial Narrow" w:cs="Arial Narrow"/>
      <w:b/>
      <w:bCs/>
      <w:sz w:val="24"/>
      <w:szCs w:val="24"/>
    </w:rPr>
  </w:style>
  <w:style w:type="paragraph" w:customStyle="1" w:styleId="Priedasmeniu1">
    <w:name w:val="Priedas meniu 1"/>
    <w:basedOn w:val="Priedas1"/>
    <w:link w:val="Priedasmeniu1Char"/>
    <w:rsid w:val="00990DB9"/>
    <w:pPr>
      <w:numPr>
        <w:numId w:val="0"/>
      </w:numPr>
      <w:ind w:left="360" w:hanging="360"/>
    </w:pPr>
    <w:rPr>
      <w:sz w:val="28"/>
      <w:szCs w:val="28"/>
    </w:rPr>
  </w:style>
  <w:style w:type="character" w:customStyle="1" w:styleId="Priedasmeniu1Char">
    <w:name w:val="Priedas meniu 1 Char"/>
    <w:link w:val="Priedasmeniu1"/>
    <w:rsid w:val="00990DB9"/>
    <w:rPr>
      <w:rFonts w:ascii="Arial Narrow" w:eastAsia="MS Mincho" w:hAnsi="Arial Narrow" w:cs="Arial Narrow"/>
      <w:b/>
      <w:bCs/>
      <w:sz w:val="28"/>
      <w:szCs w:val="28"/>
    </w:rPr>
  </w:style>
  <w:style w:type="character" w:customStyle="1" w:styleId="ListParagraphChar1">
    <w:name w:val="List Paragraph Char1"/>
    <w:aliases w:val="Sąrašo pastraipa.Bullet Char,Sąrašo pastraipa;Bullet Char,Bullet EY Char1,lp1 Char1,Bullet 1 Char1,Use Case List Paragraph Char1,List Paragraph21 Char,List Paragraph1 Char,List Paragraph2 Char,Numbering Char,ERP-List Paragraph Char"/>
    <w:uiPriority w:val="34"/>
    <w:qFormat/>
    <w:rsid w:val="00990DB9"/>
    <w:rPr>
      <w:rFonts w:ascii="Arial Narrow" w:hAnsi="Arial Narrow"/>
      <w:sz w:val="24"/>
      <w:szCs w:val="24"/>
      <w:lang w:val="lt-LT"/>
    </w:rPr>
  </w:style>
  <w:style w:type="paragraph" w:customStyle="1" w:styleId="DiagramaDiagrama1CharCharDiagramaDiagrama">
    <w:name w:val="Diagrama Diagrama1 Char Char Diagrama Diagrama"/>
    <w:basedOn w:val="prastasis"/>
    <w:semiHidden/>
    <w:rsid w:val="00990DB9"/>
    <w:pPr>
      <w:tabs>
        <w:tab w:val="left" w:pos="709"/>
      </w:tabs>
      <w:spacing w:after="0" w:line="240" w:lineRule="auto"/>
    </w:pPr>
    <w:rPr>
      <w:rFonts w:ascii="Futura Bk" w:eastAsia="Times New Roman" w:hAnsi="Futura Bk" w:cs="Times New Roman"/>
      <w:sz w:val="20"/>
      <w:szCs w:val="24"/>
      <w:lang w:val="pl-PL" w:eastAsia="pl-PL"/>
    </w:rPr>
  </w:style>
  <w:style w:type="paragraph" w:customStyle="1" w:styleId="B1Body1Indent">
    <w:name w:val="B1 Body 1 Indent"/>
    <w:basedOn w:val="Pagrindiniotekstopirmatrauka"/>
    <w:rsid w:val="00990DB9"/>
    <w:pPr>
      <w:spacing w:before="120"/>
      <w:ind w:firstLine="284"/>
      <w:jc w:val="both"/>
    </w:pPr>
    <w:rPr>
      <w:rFonts w:ascii="Calibri" w:eastAsia="Calibri" w:hAnsi="Calibri" w:cs="Times New Roman"/>
      <w:sz w:val="22"/>
      <w:szCs w:val="22"/>
      <w:lang w:val="lt-LT"/>
    </w:rPr>
  </w:style>
  <w:style w:type="character" w:customStyle="1" w:styleId="FontStyle76">
    <w:name w:val="Font Style76"/>
    <w:uiPriority w:val="99"/>
    <w:rsid w:val="00990DB9"/>
    <w:rPr>
      <w:rFonts w:ascii="Arial Unicode MS" w:eastAsia="Arial Unicode MS" w:cs="Arial Unicode MS"/>
      <w:sz w:val="16"/>
      <w:szCs w:val="16"/>
    </w:rPr>
  </w:style>
  <w:style w:type="paragraph" w:customStyle="1" w:styleId="Papunktis">
    <w:name w:val="Papunktis"/>
    <w:basedOn w:val="prastasis"/>
    <w:link w:val="PapunktisChar"/>
    <w:rsid w:val="00990DB9"/>
    <w:pPr>
      <w:tabs>
        <w:tab w:val="num" w:pos="1440"/>
      </w:tabs>
      <w:spacing w:after="0" w:line="240" w:lineRule="auto"/>
      <w:ind w:left="1440" w:hanging="360"/>
      <w:jc w:val="both"/>
    </w:pPr>
    <w:rPr>
      <w:rFonts w:ascii="Times New Roman" w:eastAsia="Times New Roman" w:hAnsi="Times New Roman" w:cs="Times New Roman"/>
      <w:sz w:val="24"/>
      <w:szCs w:val="24"/>
    </w:rPr>
  </w:style>
  <w:style w:type="character" w:customStyle="1" w:styleId="PapunktisChar">
    <w:name w:val="Papunktis Char"/>
    <w:link w:val="Papunktis"/>
    <w:rsid w:val="00990DB9"/>
    <w:rPr>
      <w:rFonts w:ascii="Times New Roman" w:eastAsia="Times New Roman" w:hAnsi="Times New Roman" w:cs="Times New Roman"/>
      <w:sz w:val="24"/>
      <w:szCs w:val="24"/>
    </w:rPr>
  </w:style>
  <w:style w:type="character" w:customStyle="1" w:styleId="Date1">
    <w:name w:val="Date1"/>
    <w:rsid w:val="00990DB9"/>
  </w:style>
  <w:style w:type="character" w:customStyle="1" w:styleId="statusmessage">
    <w:name w:val="statusmessage"/>
    <w:rsid w:val="00990DB9"/>
  </w:style>
  <w:style w:type="character" w:customStyle="1" w:styleId="BetarpDiagrama">
    <w:name w:val="Be tarpų Diagrama"/>
    <w:aliases w:val="Dokumento pavadinimas Diagrama,No Spacing1 Diagrama"/>
    <w:uiPriority w:val="1"/>
    <w:locked/>
    <w:rsid w:val="00990DB9"/>
    <w:rPr>
      <w:rFonts w:ascii="Times New Roman" w:eastAsia="MS Mincho" w:hAnsi="Times New Roman"/>
      <w:b/>
      <w:bCs/>
      <w:sz w:val="72"/>
      <w:szCs w:val="72"/>
      <w:lang w:val="en-US" w:eastAsia="en-US" w:bidi="ar-SA"/>
    </w:rPr>
  </w:style>
  <w:style w:type="numbering" w:customStyle="1" w:styleId="NoList3">
    <w:name w:val="No List3"/>
    <w:next w:val="Sraonra"/>
    <w:uiPriority w:val="99"/>
    <w:semiHidden/>
    <w:unhideWhenUsed/>
    <w:rsid w:val="00990DB9"/>
  </w:style>
  <w:style w:type="table" w:customStyle="1" w:styleId="TableGrid4">
    <w:name w:val="Table Grid4"/>
    <w:basedOn w:val="prastojilentel"/>
    <w:next w:val="Lentelstinklelis"/>
    <w:rsid w:val="00990DB9"/>
    <w:pPr>
      <w:spacing w:after="0" w:line="240" w:lineRule="auto"/>
    </w:pPr>
    <w:rPr>
      <w:rFonts w:ascii="Arial" w:eastAsia="Calibri" w:hAnsi="Arial"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KUMENTOPAVADINIMAS">
    <w:name w:val="DOKUMENTO PAVADINIMAS"/>
    <w:basedOn w:val="prastasis"/>
    <w:rsid w:val="00990DB9"/>
    <w:pPr>
      <w:autoSpaceDE w:val="0"/>
      <w:autoSpaceDN w:val="0"/>
      <w:adjustRightInd w:val="0"/>
      <w:spacing w:after="0" w:line="360" w:lineRule="auto"/>
      <w:jc w:val="center"/>
    </w:pPr>
    <w:rPr>
      <w:rFonts w:ascii="Times New Roman" w:eastAsia="Times New Roman" w:hAnsi="Times New Roman" w:cs="Times New Roman"/>
      <w:b/>
      <w:bCs/>
      <w:sz w:val="24"/>
      <w:szCs w:val="20"/>
      <w:lang w:eastAsia="lt-LT"/>
    </w:rPr>
  </w:style>
  <w:style w:type="numbering" w:customStyle="1" w:styleId="PwCListBullets12">
    <w:name w:val="PwC List Bullets 12"/>
    <w:uiPriority w:val="99"/>
    <w:rsid w:val="00990DB9"/>
  </w:style>
  <w:style w:type="paragraph" w:customStyle="1" w:styleId="BodyText11">
    <w:name w:val="Body Text11"/>
    <w:rsid w:val="00990DB9"/>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Hyperlink11">
    <w:name w:val="Hyperlink11"/>
    <w:rsid w:val="00990DB9"/>
    <w:pPr>
      <w:autoSpaceDE w:val="0"/>
      <w:autoSpaceDN w:val="0"/>
      <w:adjustRightInd w:val="0"/>
      <w:spacing w:after="0" w:line="240" w:lineRule="auto"/>
      <w:ind w:firstLine="312"/>
      <w:jc w:val="both"/>
    </w:pPr>
    <w:rPr>
      <w:rFonts w:ascii="TimesLT" w:eastAsia="MS Mincho" w:hAnsi="TimesLT" w:cs="Times New Roman"/>
      <w:sz w:val="20"/>
      <w:szCs w:val="20"/>
      <w:lang w:val="en-US"/>
    </w:rPr>
  </w:style>
  <w:style w:type="table" w:customStyle="1" w:styleId="LightList-Accent51">
    <w:name w:val="Light List - Accent 51"/>
    <w:basedOn w:val="prastojilentel"/>
    <w:next w:val="viesussraas5parykinimas"/>
    <w:uiPriority w:val="61"/>
    <w:rsid w:val="00990DB9"/>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
    <w:name w:val="Light List - Accent 111"/>
    <w:basedOn w:val="prastojilentel"/>
    <w:uiPriority w:val="61"/>
    <w:rsid w:val="00990DB9"/>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
    <w:name w:val="Light List - Accent 41"/>
    <w:basedOn w:val="prastojilentel"/>
    <w:next w:val="viesussraas4parykinimas"/>
    <w:uiPriority w:val="61"/>
    <w:rsid w:val="00990DB9"/>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character" w:customStyle="1" w:styleId="Date12">
    <w:name w:val="Date12"/>
    <w:rsid w:val="00990DB9"/>
  </w:style>
  <w:style w:type="numbering" w:customStyle="1" w:styleId="NoList4">
    <w:name w:val="No List4"/>
    <w:next w:val="Sraonra"/>
    <w:uiPriority w:val="99"/>
    <w:semiHidden/>
    <w:unhideWhenUsed/>
    <w:rsid w:val="00990DB9"/>
  </w:style>
  <w:style w:type="table" w:customStyle="1" w:styleId="TableGrid5">
    <w:name w:val="Table Grid5"/>
    <w:basedOn w:val="prastojilentel"/>
    <w:next w:val="Lentelstinklelis"/>
    <w:rsid w:val="00990DB9"/>
    <w:pPr>
      <w:spacing w:after="0" w:line="240" w:lineRule="auto"/>
    </w:pPr>
    <w:rPr>
      <w:rFonts w:ascii="Georgia" w:eastAsia="Calibri" w:hAnsi="Georgia"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
    <w:name w:val="PwC Table Figures"/>
    <w:basedOn w:val="prastojilentel"/>
    <w:uiPriority w:val="99"/>
    <w:qFormat/>
    <w:rsid w:val="00990DB9"/>
    <w:pPr>
      <w:tabs>
        <w:tab w:val="decimal" w:pos="1134"/>
      </w:tabs>
      <w:spacing w:before="60" w:after="60" w:line="240" w:lineRule="auto"/>
    </w:pPr>
    <w:rPr>
      <w:rFonts w:ascii="Arial" w:eastAsia="Calibri" w:hAnsi="Arial" w:cs="Times New Roman"/>
      <w:sz w:val="20"/>
      <w:szCs w:val="20"/>
      <w:lang w:val="en-GB" w:eastAsia="en-GB"/>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paragraph" w:customStyle="1" w:styleId="1Headingas">
    <w:name w:val="1 Heading'as"/>
    <w:basedOn w:val="Antrat1"/>
    <w:link w:val="1HeadingasChar"/>
    <w:uiPriority w:val="99"/>
    <w:rsid w:val="00990DB9"/>
    <w:pPr>
      <w:numPr>
        <w:numId w:val="87"/>
      </w:numPr>
      <w:spacing w:after="480"/>
      <w:jc w:val="left"/>
    </w:pPr>
    <w:rPr>
      <w:rFonts w:ascii="Arial Narrow" w:hAnsi="Arial Narrow"/>
      <w:caps w:val="0"/>
      <w:sz w:val="32"/>
      <w:szCs w:val="32"/>
    </w:rPr>
  </w:style>
  <w:style w:type="character" w:customStyle="1" w:styleId="1HeadingasChar">
    <w:name w:val="1 Heading'as Char"/>
    <w:link w:val="1Headingas"/>
    <w:uiPriority w:val="99"/>
    <w:rsid w:val="00990DB9"/>
    <w:rPr>
      <w:rFonts w:ascii="Arial Narrow" w:eastAsia="Times New Roman" w:hAnsi="Arial Narrow" w:cs="Times New Roman"/>
      <w:b/>
      <w:bCs/>
      <w:sz w:val="32"/>
      <w:szCs w:val="32"/>
    </w:rPr>
  </w:style>
  <w:style w:type="paragraph" w:customStyle="1" w:styleId="2Headingas">
    <w:name w:val="2 Heading'as"/>
    <w:basedOn w:val="Antrat2"/>
    <w:link w:val="2HeadingasChar"/>
    <w:uiPriority w:val="99"/>
    <w:rsid w:val="00990DB9"/>
    <w:pPr>
      <w:numPr>
        <w:ilvl w:val="0"/>
        <w:numId w:val="0"/>
      </w:numPr>
      <w:spacing w:before="360" w:after="240"/>
      <w:ind w:left="720" w:hanging="360"/>
      <w:jc w:val="left"/>
    </w:pPr>
    <w:rPr>
      <w:rFonts w:ascii="Arial Narrow" w:hAnsi="Arial Narrow"/>
      <w:szCs w:val="26"/>
      <w:lang w:val="en-GB"/>
    </w:rPr>
  </w:style>
  <w:style w:type="paragraph" w:customStyle="1" w:styleId="1Heading">
    <w:name w:val="1 Heading"/>
    <w:basedOn w:val="1Headingas"/>
    <w:link w:val="1HeadingChar"/>
    <w:uiPriority w:val="99"/>
    <w:rsid w:val="00990DB9"/>
    <w:pPr>
      <w:numPr>
        <w:numId w:val="88"/>
      </w:numPr>
    </w:pPr>
  </w:style>
  <w:style w:type="character" w:customStyle="1" w:styleId="2HeadingasChar">
    <w:name w:val="2 Heading'as Char"/>
    <w:link w:val="2Headingas"/>
    <w:uiPriority w:val="99"/>
    <w:rsid w:val="00990DB9"/>
    <w:rPr>
      <w:rFonts w:ascii="Arial Narrow" w:eastAsia="Times New Roman" w:hAnsi="Arial Narrow" w:cs="Times New Roman"/>
      <w:b/>
      <w:bCs/>
      <w:sz w:val="24"/>
      <w:szCs w:val="26"/>
      <w:lang w:val="en-GB"/>
    </w:rPr>
  </w:style>
  <w:style w:type="numbering" w:customStyle="1" w:styleId="StyleBulleted7pt2">
    <w:name w:val="Style Bulleted 7 pt2"/>
    <w:basedOn w:val="Sraonra"/>
    <w:rsid w:val="00990DB9"/>
  </w:style>
  <w:style w:type="character" w:customStyle="1" w:styleId="1HeadingChar">
    <w:name w:val="1 Heading Char"/>
    <w:link w:val="1Heading"/>
    <w:uiPriority w:val="99"/>
    <w:rsid w:val="00990DB9"/>
    <w:rPr>
      <w:rFonts w:ascii="Arial Narrow" w:eastAsia="Times New Roman" w:hAnsi="Arial Narrow" w:cs="Times New Roman"/>
      <w:b/>
      <w:bCs/>
      <w:sz w:val="32"/>
      <w:szCs w:val="32"/>
    </w:rPr>
  </w:style>
  <w:style w:type="paragraph" w:customStyle="1" w:styleId="bullettrumpi">
    <w:name w:val="bullet trumpi"/>
    <w:basedOn w:val="prastasis"/>
    <w:rsid w:val="00990DB9"/>
    <w:pPr>
      <w:numPr>
        <w:numId w:val="89"/>
      </w:numPr>
      <w:spacing w:after="0" w:line="240" w:lineRule="auto"/>
    </w:pPr>
    <w:rPr>
      <w:rFonts w:ascii="Arial" w:eastAsia="Times New Roman" w:hAnsi="Arial" w:cs="Times New Roman"/>
      <w:sz w:val="24"/>
      <w:szCs w:val="20"/>
      <w:lang w:val="en-GB"/>
    </w:rPr>
  </w:style>
  <w:style w:type="paragraph" w:customStyle="1" w:styleId="Pas-pagrindinis">
    <w:name w:val="Pas-pagrindinis"/>
    <w:basedOn w:val="prastasis"/>
    <w:rsid w:val="00990DB9"/>
    <w:pPr>
      <w:spacing w:before="120" w:after="60" w:line="240" w:lineRule="auto"/>
      <w:ind w:left="2268"/>
    </w:pPr>
    <w:rPr>
      <w:rFonts w:ascii="Times New Roman" w:eastAsia="Times New Roman" w:hAnsi="Times New Roman" w:cs="Times New Roman"/>
      <w:sz w:val="20"/>
      <w:szCs w:val="20"/>
      <w:lang w:eastAsia="en-GB"/>
    </w:rPr>
  </w:style>
  <w:style w:type="character" w:customStyle="1" w:styleId="PaveikslasCharChar">
    <w:name w:val="Paveikslas Char Char"/>
    <w:rsid w:val="00990DB9"/>
    <w:rPr>
      <w:rFonts w:ascii="Arial" w:eastAsia="Times New Roman" w:hAnsi="Arial" w:cs="Times New Roman"/>
      <w:b/>
    </w:rPr>
  </w:style>
  <w:style w:type="character" w:styleId="HTMLcitata">
    <w:name w:val="HTML Cite"/>
    <w:uiPriority w:val="99"/>
    <w:unhideWhenUsed/>
    <w:rsid w:val="00990DB9"/>
    <w:rPr>
      <w:i/>
      <w:iCs/>
    </w:rPr>
  </w:style>
  <w:style w:type="table" w:customStyle="1" w:styleId="TableGrid12">
    <w:name w:val="Table Grid12"/>
    <w:basedOn w:val="prastojilentel"/>
    <w:next w:val="Lentelstinklelis"/>
    <w:uiPriority w:val="59"/>
    <w:rsid w:val="00990DB9"/>
    <w:pPr>
      <w:spacing w:after="0" w:line="240" w:lineRule="auto"/>
    </w:pPr>
    <w:rPr>
      <w:rFonts w:ascii="Calibri" w:eastAsia="Calibri"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prastojilentel"/>
    <w:next w:val="Lentelstinklelis"/>
    <w:uiPriority w:val="59"/>
    <w:rsid w:val="00990DB9"/>
    <w:pPr>
      <w:spacing w:after="0" w:line="240" w:lineRule="auto"/>
    </w:pPr>
    <w:rPr>
      <w:rFonts w:ascii="Calibri" w:eastAsia="Calibri"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Sraonra"/>
    <w:uiPriority w:val="99"/>
    <w:semiHidden/>
    <w:rsid w:val="00990DB9"/>
  </w:style>
  <w:style w:type="paragraph" w:customStyle="1" w:styleId="raidytes">
    <w:name w:val="raidytes"/>
    <w:basedOn w:val="prastasis"/>
    <w:rsid w:val="00990DB9"/>
    <w:pPr>
      <w:tabs>
        <w:tab w:val="num" w:pos="1077"/>
      </w:tabs>
      <w:spacing w:before="120" w:after="120" w:line="360" w:lineRule="auto"/>
      <w:ind w:left="1077" w:hanging="408"/>
      <w:jc w:val="both"/>
    </w:pPr>
    <w:rPr>
      <w:rFonts w:ascii="Calibri" w:eastAsia="Times New Roman" w:hAnsi="Calibri" w:cs="Times New Roman"/>
      <w:szCs w:val="24"/>
      <w:lang w:val="en-GB" w:eastAsia="lt-LT"/>
    </w:rPr>
  </w:style>
  <w:style w:type="paragraph" w:customStyle="1" w:styleId="StyleHeading1VerdanaAfter12ptLinespacingsingle">
    <w:name w:val="Style Heading 1 + Verdana After:  12 pt Line spacing:  single"/>
    <w:basedOn w:val="Antrat1"/>
    <w:rsid w:val="00990DB9"/>
    <w:pPr>
      <w:keepLines w:val="0"/>
      <w:numPr>
        <w:numId w:val="0"/>
      </w:numPr>
      <w:tabs>
        <w:tab w:val="num" w:pos="357"/>
      </w:tabs>
      <w:spacing w:before="0"/>
      <w:ind w:left="357" w:hanging="357"/>
    </w:pPr>
    <w:rPr>
      <w:rFonts w:ascii="Verdana" w:hAnsi="Verdana" w:cs="Arial"/>
      <w:bCs w:val="0"/>
      <w:caps w:val="0"/>
      <w:smallCaps/>
      <w:color w:val="41698A"/>
      <w:kern w:val="32"/>
      <w:sz w:val="28"/>
      <w:lang w:val="en-GB"/>
    </w:rPr>
  </w:style>
  <w:style w:type="paragraph" w:customStyle="1" w:styleId="StyleHeading2VerdanaBefore12ptAfter3ptLinespaci">
    <w:name w:val="Style Heading 2 + Verdana Before:  12 pt After:  3 pt Line spaci..."/>
    <w:basedOn w:val="Antrat2"/>
    <w:rsid w:val="00990DB9"/>
    <w:pPr>
      <w:keepLines w:val="0"/>
      <w:numPr>
        <w:ilvl w:val="0"/>
        <w:numId w:val="0"/>
      </w:numPr>
      <w:tabs>
        <w:tab w:val="num" w:pos="1980"/>
      </w:tabs>
      <w:spacing w:after="60"/>
      <w:ind w:left="1697" w:hanging="437"/>
      <w:jc w:val="left"/>
    </w:pPr>
    <w:rPr>
      <w:rFonts w:ascii="Verdana" w:hAnsi="Verdana" w:cs="Arial"/>
      <w:bCs w:val="0"/>
      <w:iCs/>
      <w:szCs w:val="28"/>
      <w:lang w:val="en-GB"/>
    </w:rPr>
  </w:style>
  <w:style w:type="paragraph" w:customStyle="1" w:styleId="StyleHeading3VerdanaLeft0cmHanging127cm">
    <w:name w:val="Style Heading 3 + Verdana Left:  0 cm Hanging:  1.27 cm"/>
    <w:basedOn w:val="Antrat3"/>
    <w:rsid w:val="00990DB9"/>
    <w:pPr>
      <w:keepLines w:val="0"/>
      <w:tabs>
        <w:tab w:val="num" w:pos="0"/>
      </w:tabs>
      <w:spacing w:before="360" w:after="120" w:line="360" w:lineRule="auto"/>
    </w:pPr>
    <w:rPr>
      <w:rFonts w:ascii="Verdana" w:hAnsi="Verdana"/>
      <w:color w:val="auto"/>
      <w:kern w:val="32"/>
      <w:szCs w:val="20"/>
      <w:lang w:val="en-GB"/>
    </w:rPr>
  </w:style>
  <w:style w:type="paragraph" w:customStyle="1" w:styleId="StyleHeading3VerdanaLeft0cmHanging127cm1">
    <w:name w:val="Style Heading 3 + Verdana Left:  0 cm Hanging:  1.27 cm1"/>
    <w:basedOn w:val="Antrat3"/>
    <w:rsid w:val="00990DB9"/>
    <w:pPr>
      <w:keepLines w:val="0"/>
      <w:tabs>
        <w:tab w:val="num" w:pos="0"/>
      </w:tabs>
      <w:spacing w:before="360" w:after="120" w:line="360" w:lineRule="auto"/>
    </w:pPr>
    <w:rPr>
      <w:rFonts w:ascii="Verdana" w:hAnsi="Verdana"/>
      <w:color w:val="auto"/>
      <w:kern w:val="32"/>
      <w:szCs w:val="20"/>
      <w:lang w:val="en-GB"/>
    </w:rPr>
  </w:style>
  <w:style w:type="paragraph" w:customStyle="1" w:styleId="StyleHeading4VerdanaBefore0ptAfter0ptLinespacin">
    <w:name w:val="Style Heading 4 + Verdana Before:  0 pt After:  0 pt Line spacin..."/>
    <w:basedOn w:val="Antrat4"/>
    <w:rsid w:val="00990DB9"/>
    <w:pPr>
      <w:keepLines w:val="0"/>
      <w:tabs>
        <w:tab w:val="num" w:pos="0"/>
      </w:tabs>
      <w:spacing w:before="0" w:after="240"/>
    </w:pPr>
    <w:rPr>
      <w:rFonts w:ascii="Verdana" w:hAnsi="Verdana"/>
      <w:color w:val="auto"/>
      <w:sz w:val="22"/>
      <w:szCs w:val="28"/>
      <w:lang w:eastAsia="lt-LT"/>
    </w:rPr>
  </w:style>
  <w:style w:type="paragraph" w:customStyle="1" w:styleId="StyleHeaderVerdana">
    <w:name w:val="Style Header + Verdana"/>
    <w:basedOn w:val="Antrats"/>
    <w:rsid w:val="00990DB9"/>
    <w:pPr>
      <w:tabs>
        <w:tab w:val="clear" w:pos="4513"/>
        <w:tab w:val="clear" w:pos="9026"/>
        <w:tab w:val="num" w:pos="170"/>
        <w:tab w:val="center" w:pos="4986"/>
        <w:tab w:val="right" w:pos="9972"/>
      </w:tabs>
      <w:spacing w:before="120" w:after="120" w:line="360" w:lineRule="auto"/>
    </w:pPr>
    <w:rPr>
      <w:rFonts w:ascii="Verdana" w:eastAsia="Times New Roman" w:hAnsi="Verdana"/>
      <w:sz w:val="22"/>
      <w:szCs w:val="24"/>
      <w:lang w:eastAsia="lt-LT"/>
    </w:rPr>
  </w:style>
  <w:style w:type="paragraph" w:customStyle="1" w:styleId="normalindent">
    <w:name w:val="normal_indent"/>
    <w:basedOn w:val="prastasis"/>
    <w:rsid w:val="00990DB9"/>
    <w:pPr>
      <w:spacing w:before="100" w:beforeAutospacing="1" w:after="100" w:afterAutospacing="1" w:line="360" w:lineRule="auto"/>
      <w:ind w:firstLine="720"/>
      <w:jc w:val="both"/>
    </w:pPr>
    <w:rPr>
      <w:rFonts w:ascii="Calibri" w:eastAsia="Times New Roman" w:hAnsi="Calibri" w:cs="Times New Roman"/>
      <w:szCs w:val="24"/>
      <w:lang w:val="en-US" w:eastAsia="lt-LT"/>
    </w:rPr>
  </w:style>
  <w:style w:type="table" w:customStyle="1" w:styleId="TableGrid31">
    <w:name w:val="Table Grid31"/>
    <w:basedOn w:val="prastojilentel"/>
    <w:next w:val="Lentelstinklelis"/>
    <w:rsid w:val="00990DB9"/>
    <w:pPr>
      <w:spacing w:after="0" w:line="240" w:lineRule="auto"/>
    </w:pPr>
    <w:rPr>
      <w:rFonts w:ascii="Times New Roman" w:eastAsia="Times New Roman"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asicFlownevda">
    <w:name w:val="BasicFlow (nevda)"/>
    <w:basedOn w:val="Pagrindinistekstas"/>
    <w:autoRedefine/>
    <w:rsid w:val="00990DB9"/>
    <w:pPr>
      <w:widowControl w:val="0"/>
      <w:numPr>
        <w:numId w:val="90"/>
      </w:numPr>
      <w:tabs>
        <w:tab w:val="clear" w:pos="680"/>
        <w:tab w:val="left" w:pos="709"/>
      </w:tabs>
      <w:suppressAutoHyphens w:val="0"/>
      <w:spacing w:before="80" w:after="40" w:line="240" w:lineRule="auto"/>
      <w:ind w:right="2"/>
    </w:pPr>
    <w:rPr>
      <w:rFonts w:ascii="Arial" w:hAnsi="Arial" w:cs="Times New Roman"/>
      <w:kern w:val="0"/>
      <w:szCs w:val="20"/>
      <w:lang w:eastAsia="en-US"/>
    </w:rPr>
  </w:style>
  <w:style w:type="paragraph" w:customStyle="1" w:styleId="centrbold0">
    <w:name w:val="centrbold"/>
    <w:basedOn w:val="prastasis"/>
    <w:rsid w:val="00990DB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sraopastraipa0">
    <w:name w:val="sraopastraipa"/>
    <w:basedOn w:val="prastasis"/>
    <w:rsid w:val="00990DB9"/>
    <w:pPr>
      <w:spacing w:before="100" w:beforeAutospacing="1" w:after="100" w:afterAutospacing="1" w:line="240" w:lineRule="auto"/>
    </w:pPr>
    <w:rPr>
      <w:rFonts w:ascii="Times New Roman" w:eastAsia="Times New Roman" w:hAnsi="Times New Roman" w:cs="Times New Roman"/>
      <w:color w:val="000000"/>
      <w:sz w:val="24"/>
      <w:szCs w:val="24"/>
      <w:lang w:eastAsia="lt-LT"/>
    </w:rPr>
  </w:style>
  <w:style w:type="paragraph" w:customStyle="1" w:styleId="CharCharDiagramaCharCharDiagramaCharCharDiagramaCharCharDiagrama">
    <w:name w:val="Char Char Diagrama Char Char Diagrama Char Char Diagrama Char Char Diagrama"/>
    <w:basedOn w:val="prastasis"/>
    <w:rsid w:val="00990DB9"/>
    <w:pPr>
      <w:widowControl w:val="0"/>
      <w:adjustRightInd w:val="0"/>
      <w:spacing w:line="240" w:lineRule="exact"/>
      <w:jc w:val="both"/>
    </w:pPr>
    <w:rPr>
      <w:rFonts w:ascii="Tahoma" w:eastAsia="Times New Roman" w:hAnsi="Tahoma" w:cs="Times New Roman"/>
      <w:sz w:val="20"/>
      <w:szCs w:val="20"/>
      <w:lang w:val="en-US"/>
    </w:rPr>
  </w:style>
  <w:style w:type="paragraph" w:customStyle="1" w:styleId="CharCharDiagrama">
    <w:name w:val="Char Char Diagrama"/>
    <w:basedOn w:val="prastasis"/>
    <w:rsid w:val="00990DB9"/>
    <w:pPr>
      <w:spacing w:line="240" w:lineRule="exact"/>
    </w:pPr>
    <w:rPr>
      <w:rFonts w:ascii="Tahoma" w:eastAsia="Times New Roman" w:hAnsi="Tahoma" w:cs="Times New Roman"/>
      <w:sz w:val="20"/>
      <w:szCs w:val="20"/>
      <w:lang w:val="en-US"/>
    </w:rPr>
  </w:style>
  <w:style w:type="paragraph" w:customStyle="1" w:styleId="StyleJustifiedBefore5ptAfter5pt2">
    <w:name w:val="Style Justified Before:  5 pt After:  5 pt2"/>
    <w:basedOn w:val="prastasis"/>
    <w:autoRedefine/>
    <w:rsid w:val="00990DB9"/>
    <w:pPr>
      <w:widowControl w:val="0"/>
      <w:numPr>
        <w:ilvl w:val="1"/>
        <w:numId w:val="91"/>
      </w:numPr>
      <w:autoSpaceDE w:val="0"/>
      <w:autoSpaceDN w:val="0"/>
      <w:adjustRightInd w:val="0"/>
      <w:spacing w:before="100" w:after="100" w:line="240" w:lineRule="auto"/>
      <w:jc w:val="both"/>
    </w:pPr>
    <w:rPr>
      <w:rFonts w:ascii="Times New Roman" w:eastAsia="Times New Roman" w:hAnsi="Times New Roman" w:cs="Times New Roman"/>
      <w:sz w:val="24"/>
      <w:szCs w:val="20"/>
    </w:rPr>
  </w:style>
  <w:style w:type="paragraph" w:customStyle="1" w:styleId="StyleJustifiedBefore5ptAfter5pt3">
    <w:name w:val="Style Justified Before:  5 pt After:  5 pt3"/>
    <w:basedOn w:val="prastasis"/>
    <w:autoRedefine/>
    <w:rsid w:val="00990DB9"/>
    <w:pPr>
      <w:widowControl w:val="0"/>
      <w:numPr>
        <w:numId w:val="91"/>
      </w:numPr>
      <w:autoSpaceDE w:val="0"/>
      <w:autoSpaceDN w:val="0"/>
      <w:adjustRightInd w:val="0"/>
      <w:spacing w:before="100" w:after="100" w:line="240" w:lineRule="auto"/>
      <w:jc w:val="both"/>
    </w:pPr>
    <w:rPr>
      <w:rFonts w:ascii="Times New Roman" w:eastAsia="Times New Roman" w:hAnsi="Times New Roman" w:cs="Times New Roman"/>
      <w:sz w:val="24"/>
      <w:szCs w:val="20"/>
      <w:lang w:val="en-US"/>
    </w:rPr>
  </w:style>
  <w:style w:type="paragraph" w:customStyle="1" w:styleId="DiagramaDiagramaDiagrama1">
    <w:name w:val="Diagrama Diagrama Diagrama1"/>
    <w:basedOn w:val="prastasis"/>
    <w:rsid w:val="00990DB9"/>
    <w:pPr>
      <w:widowControl w:val="0"/>
      <w:adjustRightInd w:val="0"/>
      <w:spacing w:line="240" w:lineRule="exact"/>
      <w:jc w:val="both"/>
    </w:pPr>
    <w:rPr>
      <w:rFonts w:ascii="Tahoma" w:eastAsia="Times New Roman" w:hAnsi="Tahoma" w:cs="Times New Roman"/>
      <w:color w:val="003366"/>
      <w:sz w:val="20"/>
      <w:szCs w:val="20"/>
      <w:lang w:val="en-US"/>
    </w:rPr>
  </w:style>
  <w:style w:type="character" w:customStyle="1" w:styleId="CaptionChar1">
    <w:name w:val="Caption Char1"/>
    <w:rsid w:val="00990DB9"/>
    <w:rPr>
      <w:rFonts w:ascii="Verdana" w:hAnsi="Verdana"/>
      <w:b/>
      <w:bCs/>
      <w:color w:val="41698A"/>
      <w:sz w:val="32"/>
      <w:lang w:val="lt-LT" w:eastAsia="lt-LT" w:bidi="ar-SA"/>
    </w:rPr>
  </w:style>
  <w:style w:type="paragraph" w:customStyle="1" w:styleId="Abipusis-JustifiedTimesNewRoman">
    <w:name w:val="Abipusis-Justified Times New Roman"/>
    <w:aliases w:val="11 pt"/>
    <w:basedOn w:val="prastasis"/>
    <w:rsid w:val="00990DB9"/>
    <w:pPr>
      <w:spacing w:before="60" w:after="60" w:line="360" w:lineRule="auto"/>
      <w:ind w:firstLine="737"/>
      <w:jc w:val="both"/>
    </w:pPr>
    <w:rPr>
      <w:rFonts w:ascii="Times New Roman" w:eastAsia="Times New Roman" w:hAnsi="Times New Roman" w:cs="Times New Roman"/>
      <w:lang w:eastAsia="lt-LT"/>
    </w:rPr>
  </w:style>
  <w:style w:type="numbering" w:customStyle="1" w:styleId="1111113">
    <w:name w:val="1 / 1.1 / 1.1.13"/>
    <w:basedOn w:val="Sraonra"/>
    <w:next w:val="111111"/>
    <w:rsid w:val="00990DB9"/>
  </w:style>
  <w:style w:type="table" w:styleId="LentelTinklelis1">
    <w:name w:val="Table Grid 1"/>
    <w:basedOn w:val="prastojilentel"/>
    <w:rsid w:val="00990DB9"/>
    <w:pPr>
      <w:spacing w:before="120" w:after="120" w:line="360" w:lineRule="auto"/>
      <w:ind w:firstLine="720"/>
      <w:jc w:val="both"/>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apple-style-span">
    <w:name w:val="apple-style-span"/>
    <w:basedOn w:val="Numatytasispastraiposriftas"/>
    <w:qFormat/>
    <w:rsid w:val="00990DB9"/>
  </w:style>
  <w:style w:type="paragraph" w:customStyle="1" w:styleId="xl123">
    <w:name w:val="xl123"/>
    <w:basedOn w:val="prastasis"/>
    <w:rsid w:val="00990DB9"/>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pPr>
    <w:rPr>
      <w:rFonts w:ascii="Arial Narrow" w:eastAsia="Times New Roman" w:hAnsi="Arial Narrow" w:cs="Times New Roman"/>
      <w:sz w:val="20"/>
      <w:szCs w:val="20"/>
      <w:lang w:val="en-US"/>
    </w:rPr>
  </w:style>
  <w:style w:type="paragraph" w:customStyle="1" w:styleId="xl124">
    <w:name w:val="xl124"/>
    <w:basedOn w:val="prastasis"/>
    <w:rsid w:val="00990DB9"/>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textAlignment w:val="center"/>
    </w:pPr>
    <w:rPr>
      <w:rFonts w:ascii="Arial Narrow" w:eastAsia="Times New Roman" w:hAnsi="Arial Narrow" w:cs="Times New Roman"/>
      <w:sz w:val="24"/>
      <w:szCs w:val="24"/>
      <w:lang w:val="en-US"/>
    </w:rPr>
  </w:style>
  <w:style w:type="paragraph" w:customStyle="1" w:styleId="xl125">
    <w:name w:val="xl125"/>
    <w:basedOn w:val="prastasis"/>
    <w:rsid w:val="00990DB9"/>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sz w:val="20"/>
      <w:szCs w:val="20"/>
      <w:lang w:val="en-US"/>
    </w:rPr>
  </w:style>
  <w:style w:type="paragraph" w:customStyle="1" w:styleId="xl126">
    <w:name w:val="xl126"/>
    <w:basedOn w:val="prastasis"/>
    <w:rsid w:val="00990DB9"/>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sz w:val="20"/>
      <w:szCs w:val="20"/>
      <w:lang w:val="en-US"/>
    </w:rPr>
  </w:style>
  <w:style w:type="paragraph" w:customStyle="1" w:styleId="xl127">
    <w:name w:val="xl127"/>
    <w:basedOn w:val="prastasis"/>
    <w:rsid w:val="00990DB9"/>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sz w:val="20"/>
      <w:szCs w:val="20"/>
      <w:lang w:val="en-US"/>
    </w:rPr>
  </w:style>
  <w:style w:type="paragraph" w:customStyle="1" w:styleId="xl128">
    <w:name w:val="xl128"/>
    <w:basedOn w:val="prastasis"/>
    <w:rsid w:val="00990DB9"/>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sz w:val="20"/>
      <w:szCs w:val="20"/>
      <w:lang w:val="en-US"/>
    </w:rPr>
  </w:style>
  <w:style w:type="paragraph" w:customStyle="1" w:styleId="xl129">
    <w:name w:val="xl129"/>
    <w:basedOn w:val="prastasis"/>
    <w:rsid w:val="00990DB9"/>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textAlignment w:val="center"/>
    </w:pPr>
    <w:rPr>
      <w:rFonts w:ascii="Arial Narrow" w:eastAsia="Times New Roman" w:hAnsi="Arial Narrow" w:cs="Times New Roman"/>
      <w:sz w:val="24"/>
      <w:szCs w:val="24"/>
      <w:lang w:val="en-US"/>
    </w:rPr>
  </w:style>
  <w:style w:type="paragraph" w:customStyle="1" w:styleId="xl130">
    <w:name w:val="xl130"/>
    <w:basedOn w:val="prastasis"/>
    <w:rsid w:val="00990DB9"/>
    <w:pPr>
      <w:spacing w:before="100" w:beforeAutospacing="1" w:after="100" w:afterAutospacing="1" w:line="240" w:lineRule="auto"/>
      <w:jc w:val="center"/>
    </w:pPr>
    <w:rPr>
      <w:rFonts w:ascii="Arial Narrow" w:eastAsia="Times New Roman" w:hAnsi="Arial Narrow" w:cs="Times New Roman"/>
      <w:sz w:val="24"/>
      <w:szCs w:val="24"/>
      <w:lang w:val="en-US"/>
    </w:rPr>
  </w:style>
  <w:style w:type="paragraph" w:customStyle="1" w:styleId="xl131">
    <w:name w:val="xl131"/>
    <w:basedOn w:val="prastasis"/>
    <w:rsid w:val="00990DB9"/>
    <w:pPr>
      <w:spacing w:before="100" w:beforeAutospacing="1" w:after="100" w:afterAutospacing="1" w:line="240" w:lineRule="auto"/>
    </w:pPr>
    <w:rPr>
      <w:rFonts w:ascii="Arial Narrow" w:eastAsia="Times New Roman" w:hAnsi="Arial Narrow" w:cs="Times New Roman"/>
      <w:sz w:val="24"/>
      <w:szCs w:val="24"/>
      <w:lang w:val="en-US"/>
    </w:rPr>
  </w:style>
  <w:style w:type="paragraph" w:customStyle="1" w:styleId="xl132">
    <w:name w:val="xl132"/>
    <w:basedOn w:val="prastasis"/>
    <w:rsid w:val="00990DB9"/>
    <w:pPr>
      <w:pBdr>
        <w:top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sz w:val="24"/>
      <w:szCs w:val="24"/>
      <w:lang w:val="en-US"/>
    </w:rPr>
  </w:style>
  <w:style w:type="paragraph" w:customStyle="1" w:styleId="xl133">
    <w:name w:val="xl133"/>
    <w:basedOn w:val="prastasis"/>
    <w:rsid w:val="00990DB9"/>
    <w:pPr>
      <w:pBdr>
        <w:bottom w:val="single" w:sz="4" w:space="0" w:color="000000"/>
        <w:right w:val="single" w:sz="4" w:space="0" w:color="000000"/>
      </w:pBdr>
      <w:spacing w:before="100" w:beforeAutospacing="1" w:after="100" w:afterAutospacing="1" w:line="240" w:lineRule="auto"/>
    </w:pPr>
    <w:rPr>
      <w:rFonts w:ascii="Arial Narrow" w:eastAsia="Times New Roman" w:hAnsi="Arial Narrow" w:cs="Times New Roman"/>
      <w:sz w:val="24"/>
      <w:szCs w:val="24"/>
      <w:lang w:val="en-US"/>
    </w:rPr>
  </w:style>
  <w:style w:type="paragraph" w:customStyle="1" w:styleId="xl134">
    <w:name w:val="xl134"/>
    <w:basedOn w:val="prastasis"/>
    <w:rsid w:val="00990DB9"/>
    <w:pPr>
      <w:pBdr>
        <w:left w:val="single" w:sz="4" w:space="0" w:color="000000"/>
        <w:bottom w:val="single" w:sz="4" w:space="0" w:color="000000"/>
      </w:pBdr>
      <w:spacing w:before="100" w:beforeAutospacing="1" w:after="100" w:afterAutospacing="1" w:line="240" w:lineRule="auto"/>
    </w:pPr>
    <w:rPr>
      <w:rFonts w:ascii="Arial Narrow" w:eastAsia="Times New Roman" w:hAnsi="Arial Narrow" w:cs="Times New Roman"/>
      <w:sz w:val="24"/>
      <w:szCs w:val="24"/>
      <w:lang w:val="en-US"/>
    </w:rPr>
  </w:style>
  <w:style w:type="paragraph" w:customStyle="1" w:styleId="xl135">
    <w:name w:val="xl135"/>
    <w:basedOn w:val="prastasis"/>
    <w:rsid w:val="00990DB9"/>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b/>
      <w:bCs/>
      <w:sz w:val="24"/>
      <w:szCs w:val="24"/>
      <w:lang w:val="en-US"/>
    </w:rPr>
  </w:style>
  <w:style w:type="paragraph" w:customStyle="1" w:styleId="xl136">
    <w:name w:val="xl136"/>
    <w:basedOn w:val="prastasis"/>
    <w:rsid w:val="00990DB9"/>
    <w:pPr>
      <w:spacing w:before="100" w:beforeAutospacing="1" w:after="100" w:afterAutospacing="1" w:line="240" w:lineRule="auto"/>
      <w:jc w:val="center"/>
    </w:pPr>
    <w:rPr>
      <w:rFonts w:ascii="Arial Narrow" w:eastAsia="Times New Roman" w:hAnsi="Arial Narrow" w:cs="Times New Roman"/>
      <w:sz w:val="20"/>
      <w:szCs w:val="20"/>
      <w:lang w:val="en-US"/>
    </w:rPr>
  </w:style>
  <w:style w:type="paragraph" w:customStyle="1" w:styleId="xl137">
    <w:name w:val="xl137"/>
    <w:basedOn w:val="prastasis"/>
    <w:rsid w:val="00990DB9"/>
    <w:pPr>
      <w:spacing w:before="100" w:beforeAutospacing="1" w:after="100" w:afterAutospacing="1" w:line="240" w:lineRule="auto"/>
    </w:pPr>
    <w:rPr>
      <w:rFonts w:ascii="Arial Narrow" w:eastAsia="Times New Roman" w:hAnsi="Arial Narrow" w:cs="Times New Roman"/>
      <w:sz w:val="20"/>
      <w:szCs w:val="20"/>
      <w:lang w:val="en-US"/>
    </w:rPr>
  </w:style>
  <w:style w:type="paragraph" w:customStyle="1" w:styleId="xl138">
    <w:name w:val="xl138"/>
    <w:basedOn w:val="prastasis"/>
    <w:rsid w:val="00990DB9"/>
    <w:pPr>
      <w:spacing w:before="100" w:beforeAutospacing="1" w:after="100" w:afterAutospacing="1" w:line="240" w:lineRule="auto"/>
    </w:pPr>
    <w:rPr>
      <w:rFonts w:ascii="Times New Roman" w:eastAsia="Times New Roman" w:hAnsi="Times New Roman" w:cs="Times New Roman"/>
      <w:sz w:val="20"/>
      <w:szCs w:val="20"/>
      <w:lang w:val="en-US"/>
    </w:rPr>
  </w:style>
  <w:style w:type="paragraph" w:customStyle="1" w:styleId="xl139">
    <w:name w:val="xl139"/>
    <w:basedOn w:val="prastasis"/>
    <w:rsid w:val="00990DB9"/>
    <w:pPr>
      <w:spacing w:before="100" w:beforeAutospacing="1" w:after="100" w:afterAutospacing="1" w:line="240" w:lineRule="auto"/>
    </w:pPr>
    <w:rPr>
      <w:rFonts w:ascii="Arial" w:eastAsia="Times New Roman" w:hAnsi="Arial" w:cs="Arial"/>
      <w:b/>
      <w:bCs/>
      <w:color w:val="FFFFFF"/>
      <w:sz w:val="20"/>
      <w:szCs w:val="20"/>
      <w:lang w:val="en-US"/>
    </w:rPr>
  </w:style>
  <w:style w:type="paragraph" w:customStyle="1" w:styleId="xl140">
    <w:name w:val="xl140"/>
    <w:basedOn w:val="prastasis"/>
    <w:rsid w:val="00990DB9"/>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pPr>
    <w:rPr>
      <w:rFonts w:ascii="Arial" w:eastAsia="Times New Roman" w:hAnsi="Arial" w:cs="Arial"/>
      <w:b/>
      <w:bCs/>
      <w:color w:val="FFFFFF"/>
      <w:sz w:val="20"/>
      <w:szCs w:val="20"/>
      <w:lang w:val="en-US"/>
    </w:rPr>
  </w:style>
  <w:style w:type="paragraph" w:customStyle="1" w:styleId="xl141">
    <w:name w:val="xl141"/>
    <w:basedOn w:val="prastasis"/>
    <w:rsid w:val="00990DB9"/>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pPr>
    <w:rPr>
      <w:rFonts w:ascii="Arial" w:eastAsia="Times New Roman" w:hAnsi="Arial" w:cs="Arial"/>
      <w:b/>
      <w:bCs/>
      <w:color w:val="FFFFFF"/>
      <w:sz w:val="20"/>
      <w:szCs w:val="20"/>
      <w:lang w:val="en-US"/>
    </w:rPr>
  </w:style>
  <w:style w:type="paragraph" w:customStyle="1" w:styleId="xl142">
    <w:name w:val="xl142"/>
    <w:basedOn w:val="prastasis"/>
    <w:rsid w:val="00990DB9"/>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textAlignment w:val="center"/>
    </w:pPr>
    <w:rPr>
      <w:rFonts w:ascii="Arial" w:eastAsia="Times New Roman" w:hAnsi="Arial" w:cs="Arial"/>
      <w:b/>
      <w:bCs/>
      <w:color w:val="FFFFFF"/>
      <w:sz w:val="20"/>
      <w:szCs w:val="20"/>
      <w:lang w:val="en-US"/>
    </w:rPr>
  </w:style>
  <w:style w:type="paragraph" w:customStyle="1" w:styleId="xl143">
    <w:name w:val="xl143"/>
    <w:basedOn w:val="prastasis"/>
    <w:rsid w:val="00990DB9"/>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textAlignment w:val="center"/>
    </w:pPr>
    <w:rPr>
      <w:rFonts w:ascii="Arial" w:eastAsia="Times New Roman" w:hAnsi="Arial" w:cs="Arial"/>
      <w:b/>
      <w:bCs/>
      <w:color w:val="FFFFFF"/>
      <w:sz w:val="20"/>
      <w:szCs w:val="20"/>
      <w:lang w:val="en-US"/>
    </w:rPr>
  </w:style>
  <w:style w:type="paragraph" w:customStyle="1" w:styleId="xl144">
    <w:name w:val="xl144"/>
    <w:basedOn w:val="prastasis"/>
    <w:rsid w:val="00990DB9"/>
    <w:pPr>
      <w:spacing w:before="100" w:beforeAutospacing="1" w:after="100" w:afterAutospacing="1" w:line="240" w:lineRule="auto"/>
      <w:jc w:val="center"/>
    </w:pPr>
    <w:rPr>
      <w:rFonts w:ascii="Arial Narrow" w:eastAsia="Times New Roman" w:hAnsi="Arial Narrow" w:cs="Times New Roman"/>
      <w:sz w:val="24"/>
      <w:szCs w:val="24"/>
      <w:lang w:val="en-US"/>
    </w:rPr>
  </w:style>
  <w:style w:type="paragraph" w:customStyle="1" w:styleId="xl145">
    <w:name w:val="xl145"/>
    <w:basedOn w:val="prastasis"/>
    <w:rsid w:val="00990DB9"/>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Times New Roman" w:eastAsia="Times New Roman" w:hAnsi="Times New Roman" w:cs="Times New Roman"/>
      <w:sz w:val="20"/>
      <w:szCs w:val="20"/>
      <w:lang w:val="en-US"/>
    </w:rPr>
  </w:style>
  <w:style w:type="paragraph" w:customStyle="1" w:styleId="xl146">
    <w:name w:val="xl146"/>
    <w:basedOn w:val="prastasis"/>
    <w:rsid w:val="00990DB9"/>
    <w:pPr>
      <w:pBdr>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147">
    <w:name w:val="xl147"/>
    <w:basedOn w:val="prastasis"/>
    <w:rsid w:val="00990DB9"/>
    <w:pPr>
      <w:pBdr>
        <w:left w:val="single" w:sz="4" w:space="0" w:color="000000"/>
        <w:bottom w:val="single" w:sz="4" w:space="0" w:color="000000"/>
      </w:pBdr>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148">
    <w:name w:val="xl148"/>
    <w:basedOn w:val="prastasis"/>
    <w:rsid w:val="00990DB9"/>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pPr>
    <w:rPr>
      <w:rFonts w:ascii="Arial Narrow" w:eastAsia="Times New Roman" w:hAnsi="Arial Narrow" w:cs="Times New Roman"/>
      <w:b/>
      <w:bCs/>
      <w:color w:val="FFFFFF"/>
      <w:sz w:val="40"/>
      <w:szCs w:val="40"/>
      <w:lang w:val="en-US"/>
    </w:rPr>
  </w:style>
  <w:style w:type="paragraph" w:customStyle="1" w:styleId="xl149">
    <w:name w:val="xl149"/>
    <w:basedOn w:val="prastasis"/>
    <w:rsid w:val="00990DB9"/>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jc w:val="center"/>
    </w:pPr>
    <w:rPr>
      <w:rFonts w:ascii="Times New Roman" w:eastAsia="Times New Roman" w:hAnsi="Times New Roman" w:cs="Times New Roman"/>
      <w:b/>
      <w:bCs/>
      <w:color w:val="FFFFFF"/>
      <w:sz w:val="24"/>
      <w:szCs w:val="24"/>
      <w:lang w:val="en-US"/>
    </w:rPr>
  </w:style>
  <w:style w:type="paragraph" w:customStyle="1" w:styleId="xl150">
    <w:name w:val="xl150"/>
    <w:basedOn w:val="prastasis"/>
    <w:rsid w:val="00990DB9"/>
    <w:pPr>
      <w:pBdr>
        <w:top w:val="single" w:sz="4" w:space="0" w:color="FAC090"/>
        <w:left w:val="single" w:sz="4" w:space="0" w:color="FAC090"/>
        <w:bottom w:val="single" w:sz="4" w:space="0" w:color="FAC090"/>
        <w:right w:val="single" w:sz="4" w:space="0" w:color="FAC090"/>
      </w:pBdr>
      <w:shd w:val="clear" w:color="FF9900" w:fill="E46C0A"/>
      <w:spacing w:before="100" w:beforeAutospacing="1" w:after="100" w:afterAutospacing="1" w:line="240" w:lineRule="auto"/>
    </w:pPr>
    <w:rPr>
      <w:rFonts w:ascii="Times New Roman" w:eastAsia="Times New Roman" w:hAnsi="Times New Roman" w:cs="Times New Roman"/>
      <w:b/>
      <w:bCs/>
      <w:color w:val="FFFFFF"/>
      <w:sz w:val="24"/>
      <w:szCs w:val="24"/>
      <w:lang w:val="en-US"/>
    </w:rPr>
  </w:style>
  <w:style w:type="paragraph" w:customStyle="1" w:styleId="xl151">
    <w:name w:val="xl151"/>
    <w:basedOn w:val="prastasis"/>
    <w:rsid w:val="00990DB9"/>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sz w:val="24"/>
      <w:szCs w:val="24"/>
      <w:lang w:val="en-US"/>
    </w:rPr>
  </w:style>
  <w:style w:type="paragraph" w:customStyle="1" w:styleId="xl152">
    <w:name w:val="xl152"/>
    <w:basedOn w:val="prastasis"/>
    <w:rsid w:val="00990DB9"/>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sz w:val="24"/>
      <w:szCs w:val="24"/>
      <w:lang w:val="en-US"/>
    </w:rPr>
  </w:style>
  <w:style w:type="paragraph" w:customStyle="1" w:styleId="xl153">
    <w:name w:val="xl153"/>
    <w:basedOn w:val="prastasis"/>
    <w:rsid w:val="00990DB9"/>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sz w:val="24"/>
      <w:szCs w:val="24"/>
      <w:lang w:val="en-US"/>
    </w:rPr>
  </w:style>
  <w:style w:type="paragraph" w:customStyle="1" w:styleId="xl154">
    <w:name w:val="xl154"/>
    <w:basedOn w:val="prastasis"/>
    <w:rsid w:val="00990DB9"/>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sz w:val="24"/>
      <w:szCs w:val="24"/>
      <w:lang w:val="en-US"/>
    </w:rPr>
  </w:style>
  <w:style w:type="paragraph" w:customStyle="1" w:styleId="xl155">
    <w:name w:val="xl155"/>
    <w:basedOn w:val="prastasis"/>
    <w:rsid w:val="00990DB9"/>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center"/>
    </w:pPr>
    <w:rPr>
      <w:rFonts w:ascii="Arial Narrow" w:eastAsia="Times New Roman" w:hAnsi="Arial Narrow" w:cs="Times New Roman"/>
      <w:b/>
      <w:bCs/>
      <w:sz w:val="24"/>
      <w:szCs w:val="24"/>
      <w:lang w:val="en-US"/>
    </w:rPr>
  </w:style>
  <w:style w:type="paragraph" w:customStyle="1" w:styleId="xl156">
    <w:name w:val="xl156"/>
    <w:basedOn w:val="prastasis"/>
    <w:rsid w:val="00990DB9"/>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pPr>
    <w:rPr>
      <w:rFonts w:ascii="Arial Narrow" w:eastAsia="Times New Roman" w:hAnsi="Arial Narrow" w:cs="Times New Roman"/>
      <w:b/>
      <w:bCs/>
      <w:sz w:val="24"/>
      <w:szCs w:val="24"/>
      <w:lang w:val="en-US"/>
    </w:rPr>
  </w:style>
  <w:style w:type="paragraph" w:customStyle="1" w:styleId="xl157">
    <w:name w:val="xl157"/>
    <w:basedOn w:val="prastasis"/>
    <w:rsid w:val="00990DB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58">
    <w:name w:val="xl158"/>
    <w:basedOn w:val="prastasis"/>
    <w:rsid w:val="00990DB9"/>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sz w:val="24"/>
      <w:szCs w:val="24"/>
      <w:lang w:val="en-US"/>
    </w:rPr>
  </w:style>
  <w:style w:type="paragraph" w:customStyle="1" w:styleId="xl159">
    <w:name w:val="xl159"/>
    <w:basedOn w:val="prastasis"/>
    <w:rsid w:val="00990DB9"/>
    <w:pPr>
      <w:pBdr>
        <w:top w:val="single" w:sz="4" w:space="0" w:color="FAC090"/>
        <w:left w:val="single" w:sz="4" w:space="0" w:color="FAC090"/>
        <w:bottom w:val="single" w:sz="4" w:space="0" w:color="FAC090"/>
        <w:right w:val="single" w:sz="4" w:space="0" w:color="FAC090"/>
      </w:pBdr>
      <w:spacing w:before="100" w:beforeAutospacing="1" w:after="100" w:afterAutospacing="1" w:line="240" w:lineRule="auto"/>
      <w:jc w:val="right"/>
    </w:pPr>
    <w:rPr>
      <w:rFonts w:ascii="Arial Narrow" w:eastAsia="Times New Roman" w:hAnsi="Arial Narrow" w:cs="Times New Roman"/>
      <w:b/>
      <w:bCs/>
      <w:sz w:val="24"/>
      <w:szCs w:val="24"/>
      <w:lang w:val="en-US"/>
    </w:rPr>
  </w:style>
  <w:style w:type="paragraph" w:customStyle="1" w:styleId="xl160">
    <w:name w:val="xl160"/>
    <w:basedOn w:val="prastasis"/>
    <w:rsid w:val="00990DB9"/>
    <w:pPr>
      <w:spacing w:before="100" w:beforeAutospacing="1" w:after="100" w:afterAutospacing="1" w:line="240" w:lineRule="auto"/>
      <w:jc w:val="center"/>
    </w:pPr>
    <w:rPr>
      <w:rFonts w:ascii="Times New Roman" w:eastAsia="Times New Roman" w:hAnsi="Times New Roman" w:cs="Times New Roman"/>
      <w:b/>
      <w:bCs/>
      <w:sz w:val="40"/>
      <w:szCs w:val="40"/>
      <w:lang w:val="en-US"/>
    </w:rPr>
  </w:style>
  <w:style w:type="paragraph" w:customStyle="1" w:styleId="xl161">
    <w:name w:val="xl161"/>
    <w:basedOn w:val="prastasis"/>
    <w:rsid w:val="00990DB9"/>
    <w:pPr>
      <w:spacing w:before="100" w:beforeAutospacing="1" w:after="100" w:afterAutospacing="1" w:line="240" w:lineRule="auto"/>
      <w:jc w:val="right"/>
    </w:pPr>
    <w:rPr>
      <w:rFonts w:ascii="Arial Narrow" w:eastAsia="Times New Roman" w:hAnsi="Arial Narrow" w:cs="Times New Roman"/>
      <w:b/>
      <w:bCs/>
      <w:sz w:val="24"/>
      <w:szCs w:val="24"/>
      <w:lang w:val="en-US"/>
    </w:rPr>
  </w:style>
  <w:style w:type="paragraph" w:customStyle="1" w:styleId="xl162">
    <w:name w:val="xl162"/>
    <w:basedOn w:val="prastasis"/>
    <w:rsid w:val="00990DB9"/>
    <w:pPr>
      <w:pBdr>
        <w:top w:val="single" w:sz="4" w:space="0" w:color="FAC090"/>
        <w:left w:val="single" w:sz="4" w:space="0" w:color="FAC090"/>
        <w:right w:val="single" w:sz="4" w:space="0" w:color="FAC090"/>
      </w:pBdr>
      <w:shd w:val="clear" w:color="C0C0C0" w:fill="FAC090"/>
      <w:spacing w:before="100" w:beforeAutospacing="1" w:after="100" w:afterAutospacing="1" w:line="240" w:lineRule="auto"/>
      <w:jc w:val="center"/>
    </w:pPr>
    <w:rPr>
      <w:rFonts w:ascii="Arial Narrow" w:eastAsia="Times New Roman" w:hAnsi="Arial Narrow" w:cs="Times New Roman"/>
      <w:color w:val="FFFFFF"/>
      <w:sz w:val="24"/>
      <w:szCs w:val="24"/>
      <w:lang w:val="en-US"/>
    </w:rPr>
  </w:style>
  <w:style w:type="paragraph" w:customStyle="1" w:styleId="xl163">
    <w:name w:val="xl163"/>
    <w:basedOn w:val="prastasis"/>
    <w:rsid w:val="00990DB9"/>
    <w:pPr>
      <w:pBdr>
        <w:top w:val="single" w:sz="4" w:space="0" w:color="FAC090"/>
        <w:left w:val="single" w:sz="4" w:space="0" w:color="FAC090"/>
        <w:bottom w:val="single" w:sz="4" w:space="0" w:color="FAC090"/>
        <w:right w:val="single" w:sz="4" w:space="0" w:color="FAC090"/>
      </w:pBdr>
      <w:shd w:val="clear" w:color="C0C0C0" w:fill="FAC090"/>
      <w:spacing w:before="100" w:beforeAutospacing="1" w:after="100" w:afterAutospacing="1" w:line="240" w:lineRule="auto"/>
      <w:jc w:val="center"/>
    </w:pPr>
    <w:rPr>
      <w:rFonts w:ascii="Arial Narrow" w:eastAsia="Times New Roman" w:hAnsi="Arial Narrow" w:cs="Times New Roman"/>
      <w:color w:val="FFFFFF"/>
      <w:sz w:val="24"/>
      <w:szCs w:val="24"/>
      <w:lang w:val="en-US"/>
    </w:rPr>
  </w:style>
  <w:style w:type="paragraph" w:customStyle="1" w:styleId="xl164">
    <w:name w:val="xl164"/>
    <w:basedOn w:val="prastasis"/>
    <w:rsid w:val="00990DB9"/>
    <w:pPr>
      <w:spacing w:before="100" w:beforeAutospacing="1" w:after="100" w:afterAutospacing="1" w:line="240" w:lineRule="auto"/>
    </w:pPr>
    <w:rPr>
      <w:rFonts w:ascii="Times New Roman" w:eastAsia="Times New Roman" w:hAnsi="Times New Roman" w:cs="Times New Roman"/>
      <w:b/>
      <w:bCs/>
      <w:sz w:val="40"/>
      <w:szCs w:val="40"/>
      <w:lang w:val="en-US"/>
    </w:rPr>
  </w:style>
  <w:style w:type="paragraph" w:customStyle="1" w:styleId="xl165">
    <w:name w:val="xl165"/>
    <w:basedOn w:val="prastasis"/>
    <w:rsid w:val="00990DB9"/>
    <w:pPr>
      <w:spacing w:before="100" w:beforeAutospacing="1" w:after="100" w:afterAutospacing="1" w:line="240" w:lineRule="auto"/>
    </w:pPr>
    <w:rPr>
      <w:rFonts w:ascii="Times New Roman" w:eastAsia="Times New Roman" w:hAnsi="Times New Roman" w:cs="Times New Roman"/>
      <w:b/>
      <w:bCs/>
      <w:sz w:val="40"/>
      <w:szCs w:val="40"/>
      <w:lang w:val="en-US"/>
    </w:rPr>
  </w:style>
  <w:style w:type="table" w:customStyle="1" w:styleId="TableGrid41">
    <w:name w:val="Table Grid41"/>
    <w:basedOn w:val="prastojilentel"/>
    <w:next w:val="Lentelstinklelis"/>
    <w:uiPriority w:val="59"/>
    <w:rsid w:val="00990DB9"/>
    <w:pPr>
      <w:spacing w:after="0" w:line="240" w:lineRule="auto"/>
    </w:pPr>
    <w:rPr>
      <w:rFonts w:ascii="Calibri" w:eastAsia="Calibri"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Sraonra"/>
    <w:uiPriority w:val="99"/>
    <w:semiHidden/>
    <w:unhideWhenUsed/>
    <w:rsid w:val="00990DB9"/>
  </w:style>
  <w:style w:type="table" w:customStyle="1" w:styleId="TableGrid51">
    <w:name w:val="Table Grid51"/>
    <w:basedOn w:val="prastojilentel"/>
    <w:next w:val="Lentelstinklelis"/>
    <w:uiPriority w:val="59"/>
    <w:rsid w:val="00990DB9"/>
    <w:pPr>
      <w:spacing w:after="0" w:line="240" w:lineRule="auto"/>
    </w:pPr>
    <w:rPr>
      <w:rFonts w:ascii="Calibri" w:eastAsia="Calibri"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prastojilentel"/>
    <w:uiPriority w:val="59"/>
    <w:rsid w:val="00990DB9"/>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prastojilentel"/>
    <w:uiPriority w:val="59"/>
    <w:rsid w:val="00990DB9"/>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prastojilentel"/>
    <w:uiPriority w:val="59"/>
    <w:rsid w:val="00990DB9"/>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prastojilentel"/>
    <w:uiPriority w:val="59"/>
    <w:rsid w:val="00990DB9"/>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prastojilentel"/>
    <w:uiPriority w:val="59"/>
    <w:rsid w:val="00990DB9"/>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prastojilentel"/>
    <w:uiPriority w:val="59"/>
    <w:rsid w:val="00990DB9"/>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prastojilentel"/>
    <w:next w:val="Lentelstinklelis"/>
    <w:uiPriority w:val="59"/>
    <w:rsid w:val="00990DB9"/>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prastojilentel"/>
    <w:next w:val="Lentelstinklelis"/>
    <w:uiPriority w:val="59"/>
    <w:rsid w:val="00990DB9"/>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suenkleliais3">
    <w:name w:val="List Bullet 3"/>
    <w:basedOn w:val="prastasis"/>
    <w:uiPriority w:val="99"/>
    <w:qFormat/>
    <w:rsid w:val="00990DB9"/>
    <w:pPr>
      <w:numPr>
        <w:numId w:val="93"/>
      </w:numPr>
      <w:spacing w:after="240" w:line="240" w:lineRule="auto"/>
      <w:jc w:val="both"/>
    </w:pPr>
    <w:rPr>
      <w:rFonts w:ascii="Times New Roman" w:eastAsia="Times New Roman" w:hAnsi="Times New Roman" w:cs="Times New Roman"/>
      <w:sz w:val="24"/>
      <w:szCs w:val="20"/>
      <w:lang w:val="en-GB"/>
    </w:rPr>
  </w:style>
  <w:style w:type="table" w:customStyle="1" w:styleId="TableGrid111">
    <w:name w:val="Table Grid111"/>
    <w:basedOn w:val="prastojilentel"/>
    <w:next w:val="Lentelstinklelis"/>
    <w:uiPriority w:val="59"/>
    <w:rsid w:val="00990DB9"/>
    <w:pPr>
      <w:spacing w:after="0" w:line="240" w:lineRule="auto"/>
    </w:pPr>
    <w:rPr>
      <w:rFonts w:ascii="Calibri" w:eastAsia="Calibri" w:hAnsi="Calibri" w:cs="Times New Roman"/>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prastojilentel"/>
    <w:next w:val="Lentelstinklelis"/>
    <w:uiPriority w:val="59"/>
    <w:rsid w:val="00990DB9"/>
    <w:pPr>
      <w:spacing w:after="0" w:line="240" w:lineRule="auto"/>
    </w:pPr>
    <w:rPr>
      <w:rFonts w:ascii="Calibri" w:eastAsia="Calibri" w:hAnsi="Calibri" w:cs="Times New Roman"/>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prastojilentel"/>
    <w:next w:val="Lentelstinklelis"/>
    <w:uiPriority w:val="99"/>
    <w:rsid w:val="00990DB9"/>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0">
    <w:name w:val="Table Bullet2"/>
    <w:basedOn w:val="Sraonra"/>
    <w:rsid w:val="00990DB9"/>
  </w:style>
  <w:style w:type="numbering" w:customStyle="1" w:styleId="PwCListNumbers12">
    <w:name w:val="PwC List Numbers 12"/>
    <w:qFormat/>
    <w:rsid w:val="00990DB9"/>
  </w:style>
  <w:style w:type="numbering" w:customStyle="1" w:styleId="PwCListNumbers121">
    <w:name w:val="PwC List Numbers 121"/>
    <w:qFormat/>
    <w:rsid w:val="00990DB9"/>
  </w:style>
  <w:style w:type="paragraph" w:customStyle="1" w:styleId="Pagrindinistekstas12">
    <w:name w:val="Pagrindinis tekstas12"/>
    <w:rsid w:val="00990DB9"/>
    <w:pPr>
      <w:spacing w:after="260" w:line="260" w:lineRule="atLeast"/>
      <w:jc w:val="both"/>
    </w:pPr>
    <w:rPr>
      <w:rFonts w:ascii="Verdana" w:eastAsia="Times New Roman" w:hAnsi="Verdana" w:cs="Times New Roman"/>
      <w:sz w:val="20"/>
      <w:szCs w:val="20"/>
      <w:lang w:val="en-GB"/>
    </w:rPr>
  </w:style>
  <w:style w:type="paragraph" w:customStyle="1" w:styleId="Hipersaitas1">
    <w:name w:val="Hipersaitas1"/>
    <w:basedOn w:val="prastasis"/>
    <w:rsid w:val="00990DB9"/>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odyTextVSD">
    <w:name w:val="Body Text VSD"/>
    <w:basedOn w:val="prastasis"/>
    <w:rsid w:val="00990DB9"/>
    <w:pPr>
      <w:suppressAutoHyphens/>
      <w:snapToGrid w:val="0"/>
      <w:spacing w:after="0" w:line="240" w:lineRule="auto"/>
      <w:ind w:firstLine="851"/>
      <w:jc w:val="both"/>
    </w:pPr>
    <w:rPr>
      <w:rFonts w:ascii="Arial" w:eastAsia="Arial" w:hAnsi="Arial" w:cs="Arial"/>
      <w:szCs w:val="24"/>
      <w:lang w:eastAsia="ar-SA"/>
    </w:rPr>
  </w:style>
  <w:style w:type="paragraph" w:customStyle="1" w:styleId="Antraste">
    <w:name w:val="Antraste"/>
    <w:rsid w:val="00990DB9"/>
    <w:pPr>
      <w:spacing w:before="240" w:after="200" w:line="276" w:lineRule="auto"/>
    </w:pPr>
    <w:rPr>
      <w:rFonts w:ascii="Arial" w:eastAsia="Times New Roman" w:hAnsi="Arial" w:cs="Times New Roman"/>
      <w:bCs/>
      <w:iCs/>
      <w:color w:val="4F5660"/>
      <w:sz w:val="20"/>
    </w:rPr>
  </w:style>
  <w:style w:type="paragraph" w:customStyle="1" w:styleId="131">
    <w:name w:val="1.3.1"/>
    <w:basedOn w:val="Antrat3"/>
    <w:rsid w:val="00990DB9"/>
    <w:pPr>
      <w:spacing w:before="240" w:after="240"/>
      <w:ind w:left="717" w:hanging="360"/>
    </w:pPr>
    <w:rPr>
      <w:rFonts w:ascii="Arial Narrow" w:hAnsi="Arial Narrow"/>
      <w:i/>
      <w:color w:val="365F91"/>
    </w:rPr>
  </w:style>
  <w:style w:type="paragraph" w:customStyle="1" w:styleId="451">
    <w:name w:val="4.5.1"/>
    <w:basedOn w:val="Antrat3"/>
    <w:rsid w:val="00990DB9"/>
    <w:pPr>
      <w:spacing w:before="240" w:after="240"/>
      <w:ind w:left="1077" w:hanging="360"/>
    </w:pPr>
    <w:rPr>
      <w:rFonts w:ascii="Arial Narrow" w:hAnsi="Arial Narrow"/>
      <w:i/>
      <w:color w:val="365F91"/>
      <w:lang w:eastAsia="lt-LT"/>
    </w:rPr>
  </w:style>
  <w:style w:type="character" w:styleId="Dokumentoinaosnumeris">
    <w:name w:val="endnote reference"/>
    <w:uiPriority w:val="99"/>
    <w:semiHidden/>
    <w:unhideWhenUsed/>
    <w:rsid w:val="00990DB9"/>
    <w:rPr>
      <w:vertAlign w:val="superscript"/>
    </w:rPr>
  </w:style>
  <w:style w:type="paragraph" w:customStyle="1" w:styleId="Sraassuenkleliais1">
    <w:name w:val="Sąrašas su ženkleliais1"/>
    <w:basedOn w:val="prastasis"/>
    <w:rsid w:val="00990DB9"/>
    <w:pPr>
      <w:numPr>
        <w:numId w:val="97"/>
      </w:numPr>
      <w:suppressAutoHyphens/>
      <w:overflowPunct w:val="0"/>
      <w:autoSpaceDE w:val="0"/>
      <w:spacing w:after="0" w:line="240" w:lineRule="auto"/>
      <w:textAlignment w:val="baseline"/>
    </w:pPr>
    <w:rPr>
      <w:rFonts w:ascii="Times New Roman" w:eastAsia="MS ??" w:hAnsi="Times New Roman" w:cs="Times New Roman"/>
      <w:szCs w:val="20"/>
      <w:lang w:eastAsia="ar-SA"/>
    </w:rPr>
  </w:style>
  <w:style w:type="paragraph" w:customStyle="1" w:styleId="ANTRASTE0">
    <w:name w:val="ANTRASTE"/>
    <w:basedOn w:val="prastasis"/>
    <w:rsid w:val="00990DB9"/>
    <w:pPr>
      <w:spacing w:before="240" w:after="120" w:line="240" w:lineRule="auto"/>
      <w:jc w:val="center"/>
    </w:pPr>
    <w:rPr>
      <w:rFonts w:ascii="Arial Narrow" w:eastAsia="Calibri" w:hAnsi="Arial Narrow" w:cs="Times New Roman"/>
      <w:b/>
      <w:sz w:val="28"/>
      <w:szCs w:val="24"/>
      <w:lang w:val="en-US"/>
    </w:rPr>
  </w:style>
  <w:style w:type="paragraph" w:customStyle="1" w:styleId="BODY0">
    <w:name w:val="BODY"/>
    <w:basedOn w:val="prastasis"/>
    <w:rsid w:val="00990DB9"/>
    <w:pPr>
      <w:spacing w:before="120" w:after="120" w:line="240" w:lineRule="auto"/>
      <w:ind w:firstLine="720"/>
      <w:jc w:val="both"/>
    </w:pPr>
    <w:rPr>
      <w:rFonts w:ascii="Arial Narrow" w:eastAsia="Calibri" w:hAnsi="Arial Narrow" w:cs="Times New Roman"/>
      <w:sz w:val="24"/>
      <w:szCs w:val="24"/>
    </w:rPr>
  </w:style>
  <w:style w:type="paragraph" w:customStyle="1" w:styleId="Sraassuenkleliais2">
    <w:name w:val="Sąrašas su ženkleliais2"/>
    <w:basedOn w:val="prastasis"/>
    <w:rsid w:val="00990DB9"/>
    <w:pPr>
      <w:numPr>
        <w:numId w:val="98"/>
      </w:numPr>
      <w:overflowPunct w:val="0"/>
      <w:autoSpaceDE w:val="0"/>
      <w:spacing w:after="0" w:line="240" w:lineRule="auto"/>
      <w:textAlignment w:val="baseline"/>
    </w:pPr>
    <w:rPr>
      <w:rFonts w:ascii="Times New Roman" w:eastAsia="Times New Roman" w:hAnsi="Times New Roman" w:cs="Times New Roman"/>
      <w:szCs w:val="20"/>
      <w:lang w:eastAsia="ar-SA"/>
    </w:rPr>
  </w:style>
  <w:style w:type="paragraph" w:customStyle="1" w:styleId="pavadinimas0">
    <w:name w:val="pavadinimas"/>
    <w:basedOn w:val="prastasis"/>
    <w:rsid w:val="00990DB9"/>
    <w:pPr>
      <w:spacing w:before="280" w:after="280" w:line="240" w:lineRule="auto"/>
    </w:pPr>
    <w:rPr>
      <w:rFonts w:ascii="Times New Roman" w:eastAsia="Times New Roman" w:hAnsi="Times New Roman" w:cs="Times New Roman"/>
      <w:sz w:val="24"/>
      <w:szCs w:val="24"/>
      <w:lang w:eastAsia="ar-SA"/>
    </w:rPr>
  </w:style>
  <w:style w:type="paragraph" w:customStyle="1" w:styleId="Lenteles">
    <w:name w:val="Lenteles"/>
    <w:basedOn w:val="prastasis"/>
    <w:link w:val="LentelesChar"/>
    <w:rsid w:val="00990DB9"/>
    <w:pPr>
      <w:spacing w:before="120" w:after="0" w:line="240" w:lineRule="auto"/>
      <w:jc w:val="both"/>
    </w:pPr>
    <w:rPr>
      <w:rFonts w:ascii="Arial Narrow" w:eastAsia="Calibri" w:hAnsi="Arial Narrow" w:cs="Arial"/>
      <w:b/>
      <w:bCs/>
      <w:color w:val="365F91"/>
      <w:sz w:val="24"/>
      <w:szCs w:val="24"/>
    </w:rPr>
  </w:style>
  <w:style w:type="paragraph" w:customStyle="1" w:styleId="lentelems">
    <w:name w:val="lentelems"/>
    <w:basedOn w:val="Sraopastraipa"/>
    <w:link w:val="lentelemsChar"/>
    <w:rsid w:val="00990DB9"/>
    <w:pPr>
      <w:spacing w:after="120"/>
    </w:pPr>
    <w:rPr>
      <w:rFonts w:ascii="Arial Narrow" w:hAnsi="Arial Narrow"/>
      <w:color w:val="4F5660"/>
      <w:szCs w:val="24"/>
    </w:rPr>
  </w:style>
  <w:style w:type="character" w:customStyle="1" w:styleId="LentelesChar">
    <w:name w:val="Lenteles Char"/>
    <w:link w:val="Lenteles"/>
    <w:rsid w:val="00990DB9"/>
    <w:rPr>
      <w:rFonts w:ascii="Arial Narrow" w:eastAsia="Calibri" w:hAnsi="Arial Narrow" w:cs="Arial"/>
      <w:b/>
      <w:bCs/>
      <w:color w:val="365F91"/>
      <w:sz w:val="24"/>
      <w:szCs w:val="24"/>
    </w:rPr>
  </w:style>
  <w:style w:type="character" w:customStyle="1" w:styleId="lentelemsChar">
    <w:name w:val="lentelems Char"/>
    <w:link w:val="lentelems"/>
    <w:rsid w:val="00990DB9"/>
    <w:rPr>
      <w:rFonts w:ascii="Arial Narrow" w:eastAsia="Calibri" w:hAnsi="Arial Narrow" w:cs="Times New Roman"/>
      <w:color w:val="4F5660"/>
      <w:sz w:val="24"/>
      <w:szCs w:val="24"/>
    </w:rPr>
  </w:style>
  <w:style w:type="paragraph" w:customStyle="1" w:styleId="BodyText3">
    <w:name w:val="Body Text3"/>
    <w:basedOn w:val="prastasis"/>
    <w:link w:val="BodytextDiagrama"/>
    <w:qFormat/>
    <w:rsid w:val="00990DB9"/>
    <w:pPr>
      <w:widowControl w:val="0"/>
      <w:adjustRightInd w:val="0"/>
      <w:spacing w:after="0" w:line="360" w:lineRule="atLeast"/>
      <w:ind w:firstLine="720"/>
      <w:jc w:val="both"/>
      <w:textAlignment w:val="baseline"/>
    </w:pPr>
    <w:rPr>
      <w:rFonts w:ascii="Arial Narrow" w:eastAsia="Times New Roman" w:hAnsi="Arial Narrow" w:cs="Tahoma"/>
      <w:color w:val="000000"/>
      <w:sz w:val="24"/>
      <w:szCs w:val="17"/>
      <w:shd w:val="clear" w:color="auto" w:fill="FFFFFF"/>
      <w:lang w:val="en-US"/>
    </w:rPr>
  </w:style>
  <w:style w:type="paragraph" w:customStyle="1" w:styleId="PUNKTAI">
    <w:name w:val="PUNKTAI"/>
    <w:basedOn w:val="BodyText3"/>
    <w:rsid w:val="00990DB9"/>
    <w:pPr>
      <w:numPr>
        <w:numId w:val="99"/>
      </w:numPr>
      <w:ind w:left="1077" w:hanging="357"/>
    </w:pPr>
  </w:style>
  <w:style w:type="paragraph" w:customStyle="1" w:styleId="Pastraipa">
    <w:name w:val="Pastraipa"/>
    <w:basedOn w:val="prastasis"/>
    <w:link w:val="PastraipaChar"/>
    <w:uiPriority w:val="99"/>
    <w:rsid w:val="00990DB9"/>
    <w:pPr>
      <w:keepNext/>
      <w:keepLines/>
      <w:widowControl w:val="0"/>
      <w:adjustRightInd w:val="0"/>
      <w:spacing w:before="120" w:after="120" w:line="360" w:lineRule="atLeast"/>
      <w:jc w:val="both"/>
      <w:textAlignment w:val="baseline"/>
    </w:pPr>
    <w:rPr>
      <w:rFonts w:ascii="Arial" w:eastAsia="Times New Roman" w:hAnsi="Arial" w:cs="Times New Roman"/>
      <w:b/>
      <w:sz w:val="24"/>
      <w:szCs w:val="20"/>
      <w:lang w:val="en-US" w:eastAsia="lt-LT"/>
    </w:rPr>
  </w:style>
  <w:style w:type="character" w:customStyle="1" w:styleId="PastraipaChar">
    <w:name w:val="Pastraipa Char"/>
    <w:link w:val="Pastraipa"/>
    <w:uiPriority w:val="99"/>
    <w:locked/>
    <w:rsid w:val="00990DB9"/>
    <w:rPr>
      <w:rFonts w:ascii="Arial" w:eastAsia="Times New Roman" w:hAnsi="Arial" w:cs="Times New Roman"/>
      <w:b/>
      <w:sz w:val="24"/>
      <w:szCs w:val="20"/>
      <w:lang w:val="en-US" w:eastAsia="lt-LT"/>
    </w:rPr>
  </w:style>
  <w:style w:type="paragraph" w:customStyle="1" w:styleId="Bullet">
    <w:name w:val="Bullet"/>
    <w:aliases w:val="b1"/>
    <w:basedOn w:val="Pagrindinistekstas"/>
    <w:link w:val="BulletChar"/>
    <w:qFormat/>
    <w:rsid w:val="00990DB9"/>
    <w:pPr>
      <w:keepLines/>
      <w:widowControl w:val="0"/>
      <w:numPr>
        <w:numId w:val="100"/>
      </w:numPr>
      <w:tabs>
        <w:tab w:val="clear" w:pos="680"/>
      </w:tabs>
      <w:suppressAutoHyphens w:val="0"/>
      <w:adjustRightInd w:val="0"/>
      <w:spacing w:before="60" w:after="60" w:line="360" w:lineRule="atLeast"/>
      <w:textAlignment w:val="baseline"/>
    </w:pPr>
    <w:rPr>
      <w:rFonts w:ascii="Book Antiqua" w:hAnsi="Book Antiqua" w:cs="Times New Roman"/>
      <w:kern w:val="0"/>
      <w:sz w:val="20"/>
      <w:szCs w:val="20"/>
      <w:lang w:val="en-US" w:eastAsia="en-US"/>
    </w:rPr>
  </w:style>
  <w:style w:type="character" w:customStyle="1" w:styleId="PagrindinistekstasKursyvas4">
    <w:name w:val="Pagrindinis tekstas + Kursyvas4"/>
    <w:uiPriority w:val="99"/>
    <w:rsid w:val="00990DB9"/>
    <w:rPr>
      <w:rFonts w:ascii="Times New Roman" w:eastAsia="Arial" w:hAnsi="Times New Roman" w:cs="Arial"/>
      <w:sz w:val="23"/>
      <w:szCs w:val="23"/>
      <w:shd w:val="clear" w:color="auto" w:fill="FFFFFF"/>
    </w:rPr>
  </w:style>
  <w:style w:type="character" w:customStyle="1" w:styleId="Pagrindinistekstas30">
    <w:name w:val="Pagrindinis tekstas3"/>
    <w:uiPriority w:val="99"/>
    <w:rsid w:val="00990DB9"/>
    <w:rPr>
      <w:rFonts w:ascii="Times New Roman" w:eastAsia="Arial" w:hAnsi="Times New Roman" w:cs="Arial"/>
      <w:sz w:val="23"/>
      <w:szCs w:val="23"/>
      <w:shd w:val="clear" w:color="auto" w:fill="FFFFFF"/>
    </w:rPr>
  </w:style>
  <w:style w:type="character" w:customStyle="1" w:styleId="Pagrindinistekstas20">
    <w:name w:val="Pagrindinis tekstas2"/>
    <w:uiPriority w:val="99"/>
    <w:rsid w:val="00990DB9"/>
    <w:rPr>
      <w:rFonts w:ascii="Times New Roman" w:eastAsia="Arial" w:hAnsi="Times New Roman" w:cs="Arial"/>
      <w:sz w:val="23"/>
      <w:szCs w:val="23"/>
      <w:shd w:val="clear" w:color="auto" w:fill="FFFFFF"/>
    </w:rPr>
  </w:style>
  <w:style w:type="paragraph" w:customStyle="1" w:styleId="HEADING71">
    <w:name w:val="HEADING 7.1."/>
    <w:basedOn w:val="Antrat2"/>
    <w:rsid w:val="00990DB9"/>
    <w:pPr>
      <w:widowControl w:val="0"/>
      <w:numPr>
        <w:ilvl w:val="0"/>
        <w:numId w:val="101"/>
      </w:numPr>
      <w:tabs>
        <w:tab w:val="left" w:pos="851"/>
      </w:tabs>
      <w:adjustRightInd w:val="0"/>
      <w:spacing w:before="360" w:after="360" w:line="360" w:lineRule="atLeast"/>
      <w:textAlignment w:val="baseline"/>
    </w:pPr>
    <w:rPr>
      <w:rFonts w:ascii="Arial Narrow" w:hAnsi="Arial Narrow"/>
      <w:sz w:val="28"/>
      <w:szCs w:val="26"/>
      <w:lang w:val="en-US"/>
    </w:rPr>
  </w:style>
  <w:style w:type="paragraph" w:styleId="Sraas">
    <w:name w:val="List"/>
    <w:basedOn w:val="prastasis"/>
    <w:uiPriority w:val="99"/>
    <w:unhideWhenUsed/>
    <w:rsid w:val="00990DB9"/>
    <w:pPr>
      <w:widowControl w:val="0"/>
      <w:adjustRightInd w:val="0"/>
      <w:spacing w:after="120" w:line="360" w:lineRule="atLeast"/>
      <w:ind w:left="283" w:hanging="283"/>
      <w:contextualSpacing/>
      <w:jc w:val="both"/>
      <w:textAlignment w:val="baseline"/>
    </w:pPr>
    <w:rPr>
      <w:rFonts w:ascii="Arial Narrow" w:eastAsia="Times New Roman" w:hAnsi="Arial Narrow" w:cs="Times New Roman"/>
      <w:sz w:val="24"/>
      <w:szCs w:val="20"/>
      <w:lang w:val="en-US"/>
    </w:rPr>
  </w:style>
  <w:style w:type="paragraph" w:customStyle="1" w:styleId="BodyText4">
    <w:name w:val="Body Text4"/>
    <w:basedOn w:val="prastasis"/>
    <w:qFormat/>
    <w:rsid w:val="00990DB9"/>
    <w:pPr>
      <w:widowControl w:val="0"/>
      <w:autoSpaceDE w:val="0"/>
      <w:autoSpaceDN w:val="0"/>
      <w:adjustRightInd w:val="0"/>
      <w:spacing w:after="0" w:line="240" w:lineRule="auto"/>
      <w:ind w:firstLine="720"/>
      <w:jc w:val="both"/>
    </w:pPr>
    <w:rPr>
      <w:rFonts w:ascii="Arial Narrow" w:eastAsia="Calibri" w:hAnsi="Arial Narrow" w:cs="Times New Roman"/>
      <w:sz w:val="24"/>
      <w:szCs w:val="24"/>
      <w:lang w:val="en-US"/>
    </w:rPr>
  </w:style>
  <w:style w:type="paragraph" w:customStyle="1" w:styleId="linija">
    <w:name w:val="linija"/>
    <w:basedOn w:val="prastasis"/>
    <w:uiPriority w:val="99"/>
    <w:qFormat/>
    <w:rsid w:val="00990DB9"/>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Style6">
    <w:name w:val="Style6"/>
    <w:basedOn w:val="prastasis"/>
    <w:qFormat/>
    <w:rsid w:val="00990DB9"/>
    <w:pPr>
      <w:widowControl w:val="0"/>
      <w:autoSpaceDE w:val="0"/>
      <w:autoSpaceDN w:val="0"/>
      <w:adjustRightInd w:val="0"/>
      <w:spacing w:after="0" w:line="254" w:lineRule="exact"/>
    </w:pPr>
    <w:rPr>
      <w:rFonts w:ascii="Arial Unicode MS" w:eastAsia="Arial Unicode MS" w:hAnsi="Calibri" w:cs="Arial Unicode MS"/>
      <w:sz w:val="24"/>
      <w:szCs w:val="24"/>
      <w:lang w:val="en-US"/>
    </w:rPr>
  </w:style>
  <w:style w:type="character" w:customStyle="1" w:styleId="FontStyle91">
    <w:name w:val="Font Style91"/>
    <w:uiPriority w:val="99"/>
    <w:rsid w:val="00990DB9"/>
    <w:rPr>
      <w:rFonts w:ascii="Times New Roman" w:hAnsi="Times New Roman" w:cs="Times New Roman"/>
      <w:sz w:val="22"/>
      <w:szCs w:val="22"/>
    </w:rPr>
  </w:style>
  <w:style w:type="character" w:customStyle="1" w:styleId="Komentaronuoroda1">
    <w:name w:val="Komentaro nuoroda1"/>
    <w:rsid w:val="00990DB9"/>
    <w:rPr>
      <w:sz w:val="16"/>
      <w:szCs w:val="16"/>
    </w:rPr>
  </w:style>
  <w:style w:type="character" w:customStyle="1" w:styleId="Teletaipas">
    <w:name w:val="Teletaipas"/>
    <w:rsid w:val="00990DB9"/>
    <w:rPr>
      <w:rFonts w:ascii="DejaVu Sans Mono" w:eastAsia="DejaVu Sans" w:hAnsi="DejaVu Sans Mono" w:cs="DejaVu Sans Mono"/>
    </w:rPr>
  </w:style>
  <w:style w:type="character" w:customStyle="1" w:styleId="fullparam">
    <w:name w:val="full_param"/>
    <w:basedOn w:val="Numatytasispastraiposriftas"/>
    <w:rsid w:val="00990DB9"/>
  </w:style>
  <w:style w:type="table" w:customStyle="1" w:styleId="LightList-Accent52">
    <w:name w:val="Light List - Accent 52"/>
    <w:basedOn w:val="prastojilentel"/>
    <w:next w:val="viesussraas5parykinimas"/>
    <w:uiPriority w:val="61"/>
    <w:rsid w:val="00990DB9"/>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
    <w:name w:val="Light List - Accent 112"/>
    <w:basedOn w:val="prastojilentel"/>
    <w:uiPriority w:val="61"/>
    <w:rsid w:val="00990DB9"/>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
    <w:name w:val="Light List - Accent 42"/>
    <w:basedOn w:val="prastojilentel"/>
    <w:next w:val="viesussraas4parykinimas"/>
    <w:uiPriority w:val="61"/>
    <w:rsid w:val="00990DB9"/>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
    <w:name w:val="Style Bulleted 7 pt21"/>
    <w:basedOn w:val="Sraonra"/>
    <w:rsid w:val="00990DB9"/>
  </w:style>
  <w:style w:type="numbering" w:customStyle="1" w:styleId="11111131">
    <w:name w:val="1 / 1.1 / 1.1.131"/>
    <w:basedOn w:val="Sraonra"/>
    <w:next w:val="111111"/>
    <w:rsid w:val="00990DB9"/>
  </w:style>
  <w:style w:type="numbering" w:customStyle="1" w:styleId="TableBullet21">
    <w:name w:val="Table Bullet21"/>
    <w:basedOn w:val="Sraonra"/>
    <w:rsid w:val="00990DB9"/>
  </w:style>
  <w:style w:type="numbering" w:customStyle="1" w:styleId="PwCListNumbers122">
    <w:name w:val="PwC List Numbers 122"/>
    <w:uiPriority w:val="99"/>
    <w:rsid w:val="00990DB9"/>
  </w:style>
  <w:style w:type="numbering" w:customStyle="1" w:styleId="PwCListNumbers1211">
    <w:name w:val="PwC List Numbers 1211"/>
    <w:uiPriority w:val="99"/>
    <w:rsid w:val="00990DB9"/>
  </w:style>
  <w:style w:type="table" w:customStyle="1" w:styleId="TableGrid10">
    <w:name w:val="Table Grid10"/>
    <w:basedOn w:val="prastojilentel"/>
    <w:next w:val="Lentelstinklelis"/>
    <w:uiPriority w:val="59"/>
    <w:rsid w:val="00990DB9"/>
    <w:pPr>
      <w:spacing w:after="0" w:line="240" w:lineRule="auto"/>
      <w:ind w:firstLine="720"/>
      <w:jc w:val="both"/>
    </w:pPr>
    <w:rPr>
      <w:rFonts w:ascii="Calibri" w:eastAsia="Calibri" w:hAnsi="Calibri" w:cs="Times New Roman"/>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
    <w:name w:val="Numbered"/>
    <w:basedOn w:val="Bullets"/>
    <w:link w:val="NumberedChar"/>
    <w:rsid w:val="00990DB9"/>
    <w:pPr>
      <w:numPr>
        <w:numId w:val="102"/>
      </w:numPr>
    </w:pPr>
  </w:style>
  <w:style w:type="paragraph" w:customStyle="1" w:styleId="Numbers">
    <w:name w:val="Numbers"/>
    <w:basedOn w:val="Numbered"/>
    <w:link w:val="NumbersChar"/>
    <w:qFormat/>
    <w:rsid w:val="00990DB9"/>
  </w:style>
  <w:style w:type="character" w:customStyle="1" w:styleId="NumberedChar">
    <w:name w:val="Numbered Char"/>
    <w:link w:val="Numbered"/>
    <w:rsid w:val="00990DB9"/>
    <w:rPr>
      <w:rFonts w:ascii="Arial" w:eastAsia="Calibri" w:hAnsi="Arial" w:cs="Times New Roman"/>
      <w:color w:val="4F5660"/>
      <w:sz w:val="20"/>
      <w:lang w:eastAsia="lt-LT"/>
    </w:rPr>
  </w:style>
  <w:style w:type="character" w:customStyle="1" w:styleId="NumbersChar">
    <w:name w:val="Numbers Char"/>
    <w:link w:val="Numbers"/>
    <w:rsid w:val="00990DB9"/>
    <w:rPr>
      <w:rFonts w:ascii="Arial" w:eastAsia="Calibri" w:hAnsi="Arial" w:cs="Times New Roman"/>
      <w:color w:val="4F5660"/>
      <w:sz w:val="20"/>
      <w:lang w:eastAsia="lt-LT"/>
    </w:rPr>
  </w:style>
  <w:style w:type="paragraph" w:customStyle="1" w:styleId="BodyText5">
    <w:name w:val="Body Text5"/>
    <w:rsid w:val="00990DB9"/>
    <w:pPr>
      <w:spacing w:after="0" w:line="240" w:lineRule="auto"/>
      <w:ind w:firstLine="312"/>
      <w:jc w:val="both"/>
    </w:pPr>
    <w:rPr>
      <w:rFonts w:ascii="TimesLT" w:eastAsia="Times New Roman" w:hAnsi="TimesLT" w:cs="Times New Roman"/>
      <w:sz w:val="20"/>
      <w:szCs w:val="20"/>
      <w:lang w:val="en-GB"/>
    </w:rPr>
  </w:style>
  <w:style w:type="table" w:customStyle="1" w:styleId="TableGrid13">
    <w:name w:val="Table Grid13"/>
    <w:basedOn w:val="prastojilentel"/>
    <w:next w:val="Lentelstinklelis"/>
    <w:uiPriority w:val="59"/>
    <w:rsid w:val="00990DB9"/>
    <w:pPr>
      <w:spacing w:after="0" w:line="240" w:lineRule="auto"/>
    </w:pPr>
    <w:rPr>
      <w:rFonts w:ascii="Calibri" w:eastAsia="Calibri" w:hAnsi="Calibri" w:cs="Times New Roman"/>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2">
    <w:name w:val="Body Text12"/>
    <w:rsid w:val="00990DB9"/>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Hyperlink12">
    <w:name w:val="Hyperlink12"/>
    <w:rsid w:val="00990DB9"/>
    <w:pPr>
      <w:autoSpaceDE w:val="0"/>
      <w:autoSpaceDN w:val="0"/>
      <w:adjustRightInd w:val="0"/>
      <w:spacing w:after="0" w:line="240" w:lineRule="auto"/>
      <w:ind w:firstLine="312"/>
      <w:jc w:val="both"/>
    </w:pPr>
    <w:rPr>
      <w:rFonts w:ascii="TimesLT" w:eastAsia="MS Mincho" w:hAnsi="TimesLT" w:cs="Times New Roman"/>
      <w:sz w:val="20"/>
      <w:szCs w:val="20"/>
      <w:lang w:val="en-US"/>
    </w:rPr>
  </w:style>
  <w:style w:type="character" w:customStyle="1" w:styleId="Date11">
    <w:name w:val="Date11"/>
    <w:rsid w:val="00990DB9"/>
  </w:style>
  <w:style w:type="character" w:customStyle="1" w:styleId="z-html">
    <w:name w:val="z-html"/>
    <w:uiPriority w:val="99"/>
    <w:rsid w:val="00990DB9"/>
  </w:style>
  <w:style w:type="paragraph" w:customStyle="1" w:styleId="tajtip">
    <w:name w:val="tajtip"/>
    <w:basedOn w:val="prastasis"/>
    <w:rsid w:val="00990DB9"/>
    <w:pPr>
      <w:spacing w:before="100" w:beforeAutospacing="1" w:after="100" w:afterAutospacing="1" w:line="240" w:lineRule="auto"/>
    </w:pPr>
    <w:rPr>
      <w:rFonts w:ascii="Times New Roman" w:eastAsia="Times New Roman" w:hAnsi="Times New Roman" w:cs="Times New Roman"/>
      <w:sz w:val="24"/>
      <w:szCs w:val="24"/>
      <w:lang w:val="en-US"/>
    </w:rPr>
  </w:style>
  <w:style w:type="table" w:customStyle="1" w:styleId="TableGridLight1">
    <w:name w:val="Table Grid Light1"/>
    <w:basedOn w:val="prastojilentel"/>
    <w:uiPriority w:val="40"/>
    <w:rsid w:val="00990DB9"/>
    <w:pPr>
      <w:spacing w:after="0" w:line="240" w:lineRule="auto"/>
    </w:pPr>
    <w:rPr>
      <w:rFonts w:ascii="Calibri" w:eastAsia="Calibri" w:hAnsi="Calibri" w:cs="Times New Roman"/>
      <w:lang w:eastAsia="lt-L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PasiultextChar">
    <w:name w:val="Pasiul. text Char"/>
    <w:link w:val="Pasiultext"/>
    <w:locked/>
    <w:rsid w:val="00990DB9"/>
    <w:rPr>
      <w:rFonts w:eastAsia="Times New Roman"/>
    </w:rPr>
  </w:style>
  <w:style w:type="paragraph" w:customStyle="1" w:styleId="Pasiultext">
    <w:name w:val="Pasiul. text"/>
    <w:basedOn w:val="prastasis"/>
    <w:link w:val="PasiultextChar"/>
    <w:qFormat/>
    <w:rsid w:val="00990DB9"/>
    <w:pPr>
      <w:spacing w:before="120" w:after="120" w:line="240" w:lineRule="auto"/>
      <w:ind w:firstLine="454"/>
      <w:jc w:val="both"/>
    </w:pPr>
    <w:rPr>
      <w:rFonts w:eastAsia="Times New Roman"/>
    </w:rPr>
  </w:style>
  <w:style w:type="table" w:customStyle="1" w:styleId="TableGridLight11">
    <w:name w:val="Table Grid Light11"/>
    <w:basedOn w:val="prastojilentel"/>
    <w:uiPriority w:val="40"/>
    <w:rsid w:val="00990DB9"/>
    <w:pPr>
      <w:spacing w:after="0" w:line="240" w:lineRule="auto"/>
    </w:pPr>
    <w:rPr>
      <w:rFonts w:ascii="Calibri" w:eastAsia="Calibri" w:hAnsi="Calibri" w:cs="Times New Roman"/>
      <w:lang w:eastAsia="lt-L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title2">
    <w:name w:val="title2"/>
    <w:basedOn w:val="Numatytasispastraiposriftas"/>
    <w:rsid w:val="00990DB9"/>
  </w:style>
  <w:style w:type="table" w:styleId="Lentelstema">
    <w:name w:val="Table Theme"/>
    <w:basedOn w:val="prastojilentel"/>
    <w:uiPriority w:val="99"/>
    <w:rsid w:val="00990DB9"/>
    <w:pPr>
      <w:spacing w:after="200" w:line="276" w:lineRule="auto"/>
      <w:jc w:val="both"/>
    </w:pPr>
    <w:rPr>
      <w:rFonts w:ascii="Calibri" w:eastAsia="Calibri" w:hAnsi="Calibri" w:cs="Times New Roman"/>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DiagramaDiagramaDiagrama">
    <w:name w:val="Diagrama Diagrama Diagrama Diagrama Diagrama"/>
    <w:basedOn w:val="prastasis"/>
    <w:rsid w:val="00990DB9"/>
    <w:pPr>
      <w:spacing w:line="240" w:lineRule="exact"/>
    </w:pPr>
    <w:rPr>
      <w:rFonts w:ascii="Tahoma" w:eastAsia="Times New Roman" w:hAnsi="Tahoma" w:cs="Times New Roman"/>
      <w:sz w:val="20"/>
      <w:szCs w:val="20"/>
      <w:lang w:val="en-US"/>
    </w:rPr>
  </w:style>
  <w:style w:type="paragraph" w:customStyle="1" w:styleId="Sraas1">
    <w:name w:val="Sąrašas1"/>
    <w:basedOn w:val="prastasis"/>
    <w:link w:val="SraasChar"/>
    <w:uiPriority w:val="99"/>
    <w:qFormat/>
    <w:rsid w:val="00990DB9"/>
    <w:pPr>
      <w:numPr>
        <w:numId w:val="103"/>
      </w:numPr>
      <w:spacing w:after="80" w:line="240" w:lineRule="auto"/>
      <w:jc w:val="both"/>
    </w:pPr>
    <w:rPr>
      <w:rFonts w:ascii="Times New Roman" w:eastAsia="Times New Roman" w:hAnsi="Times New Roman" w:cs="Times New Roman"/>
      <w:szCs w:val="20"/>
    </w:rPr>
  </w:style>
  <w:style w:type="character" w:customStyle="1" w:styleId="SraasChar">
    <w:name w:val="Sąrašas Char"/>
    <w:link w:val="Sraas1"/>
    <w:uiPriority w:val="99"/>
    <w:rsid w:val="00990DB9"/>
    <w:rPr>
      <w:rFonts w:ascii="Times New Roman" w:eastAsia="Times New Roman" w:hAnsi="Times New Roman" w:cs="Times New Roman"/>
      <w:szCs w:val="20"/>
    </w:rPr>
  </w:style>
  <w:style w:type="character" w:customStyle="1" w:styleId="xbe">
    <w:name w:val="_xbe"/>
    <w:basedOn w:val="Numatytasispastraiposriftas"/>
    <w:rsid w:val="00990DB9"/>
  </w:style>
  <w:style w:type="character" w:customStyle="1" w:styleId="Mention1">
    <w:name w:val="Mention1"/>
    <w:uiPriority w:val="99"/>
    <w:unhideWhenUsed/>
    <w:rsid w:val="00990DB9"/>
    <w:rPr>
      <w:color w:val="2B579A"/>
      <w:shd w:val="clear" w:color="auto" w:fill="E6E6E6"/>
    </w:rPr>
  </w:style>
  <w:style w:type="character" w:customStyle="1" w:styleId="Mention2">
    <w:name w:val="Mention2"/>
    <w:uiPriority w:val="99"/>
    <w:semiHidden/>
    <w:unhideWhenUsed/>
    <w:rsid w:val="00990DB9"/>
    <w:rPr>
      <w:color w:val="2B579A"/>
      <w:shd w:val="clear" w:color="auto" w:fill="E6E6E6"/>
    </w:rPr>
  </w:style>
  <w:style w:type="paragraph" w:customStyle="1" w:styleId="Puslapionumeris11">
    <w:name w:val="Puslapio numeris11"/>
    <w:basedOn w:val="Porat"/>
    <w:rsid w:val="00990DB9"/>
    <w:pPr>
      <w:framePr w:wrap="around" w:vAnchor="text" w:hAnchor="text" w:y="1"/>
      <w:tabs>
        <w:tab w:val="clear" w:pos="4513"/>
        <w:tab w:val="clear" w:pos="9026"/>
        <w:tab w:val="center" w:pos="4819"/>
        <w:tab w:val="right" w:pos="9638"/>
      </w:tabs>
      <w:ind w:left="284" w:right="284"/>
      <w:jc w:val="right"/>
    </w:pPr>
    <w:rPr>
      <w:rFonts w:ascii="Arial" w:hAnsi="Arial"/>
      <w:color w:val="4F5660"/>
      <w:sz w:val="20"/>
    </w:rPr>
  </w:style>
  <w:style w:type="table" w:customStyle="1" w:styleId="Style8">
    <w:name w:val="Style8"/>
    <w:basedOn w:val="prastojilentel"/>
    <w:uiPriority w:val="99"/>
    <w:rsid w:val="00990DB9"/>
    <w:pPr>
      <w:spacing w:after="0" w:line="240" w:lineRule="auto"/>
    </w:pPr>
    <w:rPr>
      <w:rFonts w:ascii="Calibri" w:eastAsia="Calibri" w:hAnsi="Calibri" w:cs="Times New Roman"/>
      <w:sz w:val="20"/>
      <w:szCs w:val="20"/>
      <w:lang w:eastAsia="lt-LT"/>
    </w:rPr>
    <w:tblPr/>
  </w:style>
  <w:style w:type="paragraph" w:customStyle="1" w:styleId="Debesliotekstas11">
    <w:name w:val="Debesėlio tekstas11"/>
    <w:basedOn w:val="prastasis"/>
    <w:semiHidden/>
    <w:rsid w:val="00990DB9"/>
    <w:pPr>
      <w:spacing w:after="0" w:line="240" w:lineRule="auto"/>
    </w:pPr>
    <w:rPr>
      <w:rFonts w:ascii="Tahoma" w:eastAsia="Times New Roman" w:hAnsi="Tahoma" w:cs="Tahoma"/>
      <w:sz w:val="16"/>
      <w:szCs w:val="16"/>
      <w:lang w:eastAsia="lt-LT"/>
    </w:rPr>
  </w:style>
  <w:style w:type="paragraph" w:customStyle="1" w:styleId="Komentarotema11">
    <w:name w:val="Komentaro tema11"/>
    <w:basedOn w:val="Komentarotekstas"/>
    <w:next w:val="Komentarotekstas"/>
    <w:semiHidden/>
    <w:rsid w:val="00990DB9"/>
    <w:rPr>
      <w:rFonts w:eastAsia="Times New Roman"/>
      <w:b/>
      <w:bCs/>
      <w:lang w:eastAsia="lt-LT"/>
    </w:rPr>
  </w:style>
  <w:style w:type="paragraph" w:customStyle="1" w:styleId="Pagrindinistekstas11">
    <w:name w:val="Pagrindinis tekstas11"/>
    <w:uiPriority w:val="99"/>
    <w:rsid w:val="00990DB9"/>
    <w:pPr>
      <w:spacing w:after="260" w:line="260" w:lineRule="atLeast"/>
      <w:jc w:val="both"/>
    </w:pPr>
    <w:rPr>
      <w:rFonts w:ascii="Verdana" w:eastAsia="Times New Roman" w:hAnsi="Verdana" w:cs="Times New Roman"/>
      <w:sz w:val="20"/>
      <w:szCs w:val="20"/>
      <w:lang w:val="en-GB"/>
    </w:rPr>
  </w:style>
  <w:style w:type="character" w:customStyle="1" w:styleId="UnresolvedMention1">
    <w:name w:val="Unresolved Mention1"/>
    <w:uiPriority w:val="99"/>
    <w:unhideWhenUsed/>
    <w:rsid w:val="00990DB9"/>
    <w:rPr>
      <w:color w:val="808080"/>
      <w:shd w:val="clear" w:color="auto" w:fill="E6E6E6"/>
    </w:rPr>
  </w:style>
  <w:style w:type="paragraph" w:customStyle="1" w:styleId="Numeracija">
    <w:name w:val="Numeracija"/>
    <w:basedOn w:val="Pagrindinistekstas"/>
    <w:link w:val="NumeracijaChar0"/>
    <w:qFormat/>
    <w:rsid w:val="00990DB9"/>
    <w:pPr>
      <w:numPr>
        <w:numId w:val="104"/>
      </w:numPr>
      <w:tabs>
        <w:tab w:val="clear" w:pos="680"/>
      </w:tabs>
      <w:suppressAutoHyphens w:val="0"/>
      <w:spacing w:after="100" w:line="240" w:lineRule="auto"/>
      <w:jc w:val="left"/>
    </w:pPr>
    <w:rPr>
      <w:rFonts w:ascii="Times New Roman" w:hAnsi="Times New Roman"/>
      <w:szCs w:val="24"/>
    </w:rPr>
  </w:style>
  <w:style w:type="character" w:customStyle="1" w:styleId="NumeracijaChar0">
    <w:name w:val="Numeracija Char"/>
    <w:link w:val="Numeracija"/>
    <w:rsid w:val="00990DB9"/>
    <w:rPr>
      <w:rFonts w:ascii="Times New Roman" w:eastAsia="Times New Roman" w:hAnsi="Times New Roman" w:cs="font238"/>
      <w:kern w:val="1"/>
      <w:sz w:val="24"/>
      <w:szCs w:val="24"/>
      <w:lang w:eastAsia="ar-SA"/>
    </w:rPr>
  </w:style>
  <w:style w:type="table" w:customStyle="1" w:styleId="TableGrid14">
    <w:name w:val="Table Grid14"/>
    <w:basedOn w:val="prastojilentel"/>
    <w:next w:val="Lentelstinklelis"/>
    <w:uiPriority w:val="59"/>
    <w:rsid w:val="00990DB9"/>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prastojilentel"/>
    <w:next w:val="Lentelstinklelis"/>
    <w:uiPriority w:val="59"/>
    <w:rsid w:val="00990DB9"/>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prastojilentel"/>
    <w:next w:val="Lentelstinklelis"/>
    <w:uiPriority w:val="59"/>
    <w:rsid w:val="00990DB9"/>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
    <w:name w:val="Light List - Accent 113"/>
    <w:basedOn w:val="prastojilentel"/>
    <w:uiPriority w:val="61"/>
    <w:rsid w:val="00990DB9"/>
    <w:pPr>
      <w:spacing w:after="0" w:line="240" w:lineRule="auto"/>
    </w:pPr>
    <w:rPr>
      <w:rFonts w:ascii="Georgia" w:eastAsia="Calibri" w:hAnsi="Georgia" w:cs="Times New Roman"/>
      <w:sz w:val="20"/>
      <w:szCs w:val="20"/>
      <w:lang w:val="en-GB" w:eastAsia="lt-LT"/>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paragraph" w:styleId="Sraassunumeriais2">
    <w:name w:val="List Number 2"/>
    <w:basedOn w:val="prastasis"/>
    <w:unhideWhenUsed/>
    <w:qFormat/>
    <w:rsid w:val="00990DB9"/>
    <w:pPr>
      <w:numPr>
        <w:numId w:val="105"/>
      </w:numPr>
      <w:spacing w:after="0" w:line="240" w:lineRule="auto"/>
      <w:contextualSpacing/>
      <w:jc w:val="both"/>
    </w:pPr>
    <w:rPr>
      <w:rFonts w:ascii="Times New Roman" w:eastAsia="Calibri" w:hAnsi="Times New Roman" w:cs="Times New Roman"/>
      <w:sz w:val="24"/>
    </w:rPr>
  </w:style>
  <w:style w:type="paragraph" w:customStyle="1" w:styleId="HeaderA">
    <w:name w:val="Header A"/>
    <w:basedOn w:val="prastasis"/>
    <w:uiPriority w:val="99"/>
    <w:qFormat/>
    <w:rsid w:val="00990DB9"/>
    <w:pPr>
      <w:numPr>
        <w:ilvl w:val="3"/>
        <w:numId w:val="106"/>
      </w:numPr>
      <w:tabs>
        <w:tab w:val="clear" w:pos="2880"/>
        <w:tab w:val="left" w:pos="720"/>
      </w:tabs>
      <w:spacing w:after="0" w:line="240" w:lineRule="auto"/>
      <w:ind w:left="0" w:firstLine="720"/>
      <w:jc w:val="both"/>
    </w:pPr>
    <w:rPr>
      <w:rFonts w:ascii="Times New Roman" w:eastAsia="Times New Roman" w:hAnsi="Times New Roman" w:cs="Times New Roman"/>
      <w:b/>
      <w:bCs/>
      <w:sz w:val="24"/>
      <w:szCs w:val="20"/>
      <w:lang w:eastAsia="lt-LT"/>
    </w:rPr>
  </w:style>
  <w:style w:type="table" w:customStyle="1" w:styleId="GridTable1Light1">
    <w:name w:val="Grid Table 1 Light1"/>
    <w:basedOn w:val="prastojilentel"/>
    <w:uiPriority w:val="46"/>
    <w:rsid w:val="00990DB9"/>
    <w:pPr>
      <w:spacing w:after="0" w:line="240" w:lineRule="auto"/>
    </w:pPr>
    <w:rPr>
      <w:rFonts w:ascii="Calibri" w:eastAsia="Calibri" w:hAnsi="Calibri" w:cs="Times New Roman"/>
      <w:sz w:val="20"/>
      <w:szCs w:val="20"/>
      <w:lang w:eastAsia="lt-LT"/>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1BULarial">
    <w:name w:val="1BUL_arial"/>
    <w:basedOn w:val="prastasis"/>
    <w:qFormat/>
    <w:rsid w:val="00990DB9"/>
    <w:pPr>
      <w:numPr>
        <w:numId w:val="107"/>
      </w:numPr>
      <w:spacing w:after="0" w:line="276" w:lineRule="auto"/>
      <w:ind w:left="426" w:hanging="284"/>
      <w:contextualSpacing/>
      <w:jc w:val="both"/>
    </w:pPr>
    <w:rPr>
      <w:rFonts w:ascii="Arial" w:eastAsia="Times New Roman" w:hAnsi="Arial" w:cs="Arial"/>
      <w:color w:val="103C5E"/>
      <w:sz w:val="20"/>
      <w:szCs w:val="18"/>
      <w:lang w:eastAsia="lt-LT"/>
    </w:rPr>
  </w:style>
  <w:style w:type="character" w:customStyle="1" w:styleId="UnresolvedMention2">
    <w:name w:val="Unresolved Mention2"/>
    <w:uiPriority w:val="99"/>
    <w:unhideWhenUsed/>
    <w:qFormat/>
    <w:rsid w:val="00990DB9"/>
    <w:rPr>
      <w:color w:val="605E5C"/>
      <w:shd w:val="clear" w:color="auto" w:fill="E1DFDD"/>
    </w:rPr>
  </w:style>
  <w:style w:type="paragraph" w:customStyle="1" w:styleId="1nostyle">
    <w:name w:val="1(no style)"/>
    <w:basedOn w:val="prastasis"/>
    <w:rsid w:val="00990DB9"/>
    <w:pPr>
      <w:numPr>
        <w:numId w:val="108"/>
      </w:numPr>
      <w:spacing w:after="0" w:line="240" w:lineRule="auto"/>
      <w:jc w:val="both"/>
    </w:pPr>
    <w:rPr>
      <w:rFonts w:ascii="Times New Roman" w:eastAsia="Calibri" w:hAnsi="Times New Roman" w:cs="Times New Roman"/>
      <w:sz w:val="24"/>
    </w:rPr>
  </w:style>
  <w:style w:type="character" w:customStyle="1" w:styleId="UnresolvedMention3">
    <w:name w:val="Unresolved Mention3"/>
    <w:uiPriority w:val="99"/>
    <w:semiHidden/>
    <w:unhideWhenUsed/>
    <w:rsid w:val="00990DB9"/>
    <w:rPr>
      <w:color w:val="605E5C"/>
      <w:shd w:val="clear" w:color="auto" w:fill="E1DFDD"/>
    </w:rPr>
  </w:style>
  <w:style w:type="table" w:customStyle="1" w:styleId="LightList-Accent117">
    <w:name w:val="Light List - Accent 117"/>
    <w:basedOn w:val="prastojilentel"/>
    <w:uiPriority w:val="61"/>
    <w:rsid w:val="00990DB9"/>
    <w:pPr>
      <w:spacing w:after="0" w:line="240" w:lineRule="auto"/>
    </w:pPr>
    <w:rPr>
      <w:rFonts w:ascii="Georgia" w:eastAsia="Arial" w:hAnsi="Georgia" w:cs="Times New Roman"/>
      <w:sz w:val="20"/>
      <w:szCs w:val="20"/>
      <w:lang w:val="en-GB" w:eastAsia="lt-LT"/>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st1">
    <w:name w:val="st1"/>
    <w:basedOn w:val="Numatytasispastraiposriftas"/>
    <w:rsid w:val="00990DB9"/>
  </w:style>
  <w:style w:type="character" w:customStyle="1" w:styleId="UnresolvedMention4">
    <w:name w:val="Unresolved Mention4"/>
    <w:uiPriority w:val="99"/>
    <w:semiHidden/>
    <w:unhideWhenUsed/>
    <w:rsid w:val="00990DB9"/>
    <w:rPr>
      <w:color w:val="605E5C"/>
      <w:shd w:val="clear" w:color="auto" w:fill="E1DFDD"/>
    </w:rPr>
  </w:style>
  <w:style w:type="paragraph" w:customStyle="1" w:styleId="0Punktai">
    <w:name w:val="0_Punktai"/>
    <w:basedOn w:val="prastasis"/>
    <w:uiPriority w:val="99"/>
    <w:rsid w:val="00990DB9"/>
    <w:pPr>
      <w:numPr>
        <w:numId w:val="109"/>
      </w:numPr>
      <w:spacing w:after="0" w:line="240" w:lineRule="auto"/>
      <w:jc w:val="both"/>
    </w:pPr>
    <w:rPr>
      <w:rFonts w:ascii="Times New Roman" w:eastAsia="Times New Roman" w:hAnsi="Times New Roman" w:cs="Times New Roman"/>
      <w:sz w:val="24"/>
      <w:szCs w:val="20"/>
    </w:rPr>
  </w:style>
  <w:style w:type="paragraph" w:customStyle="1" w:styleId="00Punktai">
    <w:name w:val="00_Punktai"/>
    <w:basedOn w:val="0Punktai"/>
    <w:rsid w:val="00990DB9"/>
    <w:pPr>
      <w:numPr>
        <w:ilvl w:val="1"/>
      </w:numPr>
    </w:pPr>
  </w:style>
  <w:style w:type="paragraph" w:customStyle="1" w:styleId="000Punktai">
    <w:name w:val="000_Punktai"/>
    <w:basedOn w:val="00Punktai"/>
    <w:uiPriority w:val="99"/>
    <w:rsid w:val="00990DB9"/>
    <w:pPr>
      <w:numPr>
        <w:ilvl w:val="2"/>
      </w:numPr>
    </w:pPr>
  </w:style>
  <w:style w:type="paragraph" w:customStyle="1" w:styleId="0000Punktai">
    <w:name w:val="0000_Punktai"/>
    <w:basedOn w:val="000Punktai"/>
    <w:uiPriority w:val="99"/>
    <w:rsid w:val="00990DB9"/>
    <w:pPr>
      <w:numPr>
        <w:ilvl w:val="3"/>
      </w:numPr>
    </w:pPr>
  </w:style>
  <w:style w:type="paragraph" w:customStyle="1" w:styleId="pagrindinistekstas5">
    <w:name w:val="pagrindinistekstas"/>
    <w:basedOn w:val="prastasis"/>
    <w:rsid w:val="00990DB9"/>
    <w:pPr>
      <w:spacing w:after="0" w:line="240" w:lineRule="auto"/>
    </w:pPr>
    <w:rPr>
      <w:rFonts w:ascii="Calibri" w:eastAsia="Calibri" w:hAnsi="Calibri" w:cs="Calibri"/>
      <w:lang w:eastAsia="lt-LT"/>
    </w:rPr>
  </w:style>
  <w:style w:type="table" w:customStyle="1" w:styleId="TableGrid18">
    <w:name w:val="Table Grid18"/>
    <w:basedOn w:val="prastojilentel"/>
    <w:next w:val="Lentelstinklelis"/>
    <w:rsid w:val="00990DB9"/>
    <w:pPr>
      <w:spacing w:after="0" w:line="240" w:lineRule="auto"/>
    </w:pPr>
    <w:rPr>
      <w:rFonts w:ascii="Cambria" w:eastAsia="MS Mincho" w:hAnsi="Cambria"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5">
    <w:name w:val="Unresolved Mention5"/>
    <w:uiPriority w:val="99"/>
    <w:semiHidden/>
    <w:unhideWhenUsed/>
    <w:rsid w:val="00990DB9"/>
    <w:rPr>
      <w:color w:val="605E5C"/>
      <w:shd w:val="clear" w:color="auto" w:fill="E1DFDD"/>
    </w:rPr>
  </w:style>
  <w:style w:type="paragraph" w:styleId="Data">
    <w:name w:val="Date"/>
    <w:basedOn w:val="prastasis"/>
    <w:next w:val="References"/>
    <w:link w:val="DataDiagrama"/>
    <w:uiPriority w:val="99"/>
    <w:qFormat/>
    <w:rsid w:val="00990DB9"/>
    <w:pPr>
      <w:spacing w:after="0" w:line="240" w:lineRule="auto"/>
      <w:ind w:left="5103" w:right="-567"/>
    </w:pPr>
    <w:rPr>
      <w:rFonts w:ascii="Times New Roman" w:eastAsia="Times New Roman" w:hAnsi="Times New Roman" w:cs="Times New Roman"/>
      <w:sz w:val="24"/>
      <w:szCs w:val="20"/>
      <w:lang w:val="en-GB"/>
    </w:rPr>
  </w:style>
  <w:style w:type="character" w:customStyle="1" w:styleId="DataDiagrama">
    <w:name w:val="Data Diagrama"/>
    <w:basedOn w:val="Numatytasispastraiposriftas"/>
    <w:link w:val="Data"/>
    <w:uiPriority w:val="99"/>
    <w:qFormat/>
    <w:rsid w:val="00990DB9"/>
    <w:rPr>
      <w:rFonts w:ascii="Times New Roman" w:eastAsia="Times New Roman" w:hAnsi="Times New Roman" w:cs="Times New Roman"/>
      <w:sz w:val="24"/>
      <w:szCs w:val="20"/>
      <w:lang w:val="en-GB"/>
    </w:rPr>
  </w:style>
  <w:style w:type="paragraph" w:customStyle="1" w:styleId="References">
    <w:name w:val="References"/>
    <w:basedOn w:val="prastasis"/>
    <w:next w:val="prastasis"/>
    <w:qFormat/>
    <w:rsid w:val="00990DB9"/>
    <w:pPr>
      <w:spacing w:after="240" w:line="240" w:lineRule="auto"/>
      <w:ind w:left="5103"/>
    </w:pPr>
    <w:rPr>
      <w:rFonts w:ascii="Times New Roman" w:eastAsia="Times New Roman" w:hAnsi="Times New Roman" w:cs="Times New Roman"/>
      <w:sz w:val="20"/>
      <w:szCs w:val="20"/>
      <w:lang w:val="en-GB"/>
    </w:rPr>
  </w:style>
  <w:style w:type="paragraph" w:styleId="Indeksas8">
    <w:name w:val="index 8"/>
    <w:basedOn w:val="prastasis"/>
    <w:next w:val="prastasis"/>
    <w:uiPriority w:val="99"/>
    <w:unhideWhenUsed/>
    <w:qFormat/>
    <w:rsid w:val="00990DB9"/>
    <w:pPr>
      <w:spacing w:after="0" w:line="240" w:lineRule="auto"/>
      <w:ind w:left="1760" w:hanging="220"/>
    </w:pPr>
    <w:rPr>
      <w:rFonts w:ascii="Calibri" w:eastAsia="SimSun" w:hAnsi="Calibri" w:cs="Times New Roman"/>
      <w:lang w:eastAsia="zh-CN"/>
    </w:rPr>
  </w:style>
  <w:style w:type="paragraph" w:styleId="Sraas4">
    <w:name w:val="List 4"/>
    <w:basedOn w:val="prastasis"/>
    <w:uiPriority w:val="99"/>
    <w:unhideWhenUsed/>
    <w:qFormat/>
    <w:rsid w:val="00990DB9"/>
    <w:pPr>
      <w:spacing w:after="200" w:line="276" w:lineRule="auto"/>
      <w:ind w:left="1132" w:hanging="283"/>
      <w:contextualSpacing/>
    </w:pPr>
    <w:rPr>
      <w:rFonts w:ascii="Calibri" w:eastAsia="SimSun" w:hAnsi="Calibri" w:cs="Times New Roman"/>
      <w:lang w:eastAsia="zh-CN"/>
    </w:rPr>
  </w:style>
  <w:style w:type="paragraph" w:styleId="Sraas5">
    <w:name w:val="List 5"/>
    <w:basedOn w:val="prastasis"/>
    <w:uiPriority w:val="99"/>
    <w:unhideWhenUsed/>
    <w:rsid w:val="00990DB9"/>
    <w:pPr>
      <w:spacing w:after="200" w:line="276" w:lineRule="auto"/>
      <w:ind w:left="1415" w:hanging="283"/>
      <w:contextualSpacing/>
    </w:pPr>
    <w:rPr>
      <w:rFonts w:ascii="Calibri" w:eastAsia="SimSun" w:hAnsi="Calibri" w:cs="Times New Roman"/>
      <w:lang w:eastAsia="zh-CN"/>
    </w:rPr>
  </w:style>
  <w:style w:type="paragraph" w:styleId="Sraassuenkleliais4">
    <w:name w:val="List Bullet 4"/>
    <w:basedOn w:val="prastasis"/>
    <w:uiPriority w:val="99"/>
    <w:unhideWhenUsed/>
    <w:qFormat/>
    <w:rsid w:val="00990DB9"/>
    <w:pPr>
      <w:numPr>
        <w:numId w:val="110"/>
      </w:numPr>
      <w:tabs>
        <w:tab w:val="clear" w:pos="1209"/>
      </w:tabs>
      <w:spacing w:after="200" w:line="276" w:lineRule="auto"/>
      <w:ind w:left="1512" w:hanging="432"/>
      <w:contextualSpacing/>
    </w:pPr>
    <w:rPr>
      <w:rFonts w:ascii="Calibri" w:eastAsia="SimSun" w:hAnsi="Calibri" w:cs="Times New Roman"/>
      <w:lang w:eastAsia="zh-CN"/>
    </w:rPr>
  </w:style>
  <w:style w:type="paragraph" w:styleId="Sraotsinys3">
    <w:name w:val="List Continue 3"/>
    <w:basedOn w:val="prastasis"/>
    <w:uiPriority w:val="99"/>
    <w:qFormat/>
    <w:rsid w:val="00990DB9"/>
    <w:pPr>
      <w:spacing w:after="120" w:line="240" w:lineRule="auto"/>
      <w:ind w:left="849"/>
    </w:pPr>
    <w:rPr>
      <w:rFonts w:ascii="Times New Roman" w:eastAsia="Times New Roman" w:hAnsi="Times New Roman" w:cs="Times New Roman"/>
      <w:sz w:val="24"/>
      <w:szCs w:val="20"/>
    </w:rPr>
  </w:style>
  <w:style w:type="paragraph" w:styleId="Sraassunumeriais4">
    <w:name w:val="List Number 4"/>
    <w:basedOn w:val="prastasis"/>
    <w:uiPriority w:val="99"/>
    <w:qFormat/>
    <w:rsid w:val="00990DB9"/>
    <w:pPr>
      <w:tabs>
        <w:tab w:val="left" w:pos="720"/>
      </w:tabs>
      <w:spacing w:after="0" w:line="240" w:lineRule="auto"/>
      <w:ind w:left="720" w:hanging="720"/>
    </w:pPr>
    <w:rPr>
      <w:rFonts w:ascii="Times New Roman" w:eastAsia="Times New Roman" w:hAnsi="Times New Roman" w:cs="Times New Roman"/>
      <w:sz w:val="24"/>
      <w:szCs w:val="24"/>
    </w:rPr>
  </w:style>
  <w:style w:type="paragraph" w:styleId="Sraassunumeriais5">
    <w:name w:val="List Number 5"/>
    <w:basedOn w:val="prastasis"/>
    <w:uiPriority w:val="99"/>
    <w:qFormat/>
    <w:rsid w:val="00990DB9"/>
    <w:pPr>
      <w:tabs>
        <w:tab w:val="left" w:pos="1080"/>
      </w:tabs>
      <w:spacing w:after="0" w:line="240" w:lineRule="auto"/>
      <w:ind w:left="1080" w:hanging="1080"/>
    </w:pPr>
    <w:rPr>
      <w:rFonts w:ascii="Times New Roman" w:eastAsia="Times New Roman" w:hAnsi="Times New Roman" w:cs="Times New Roman"/>
      <w:sz w:val="24"/>
      <w:szCs w:val="24"/>
    </w:rPr>
  </w:style>
  <w:style w:type="table" w:styleId="viesusspalvinimas4parykinimas">
    <w:name w:val="Light Shading Accent 4"/>
    <w:basedOn w:val="prastojilentel"/>
    <w:uiPriority w:val="60"/>
    <w:qFormat/>
    <w:rsid w:val="00990DB9"/>
    <w:pPr>
      <w:spacing w:after="0" w:line="240" w:lineRule="auto"/>
    </w:pPr>
    <w:rPr>
      <w:rFonts w:ascii="Calibri" w:eastAsia="SimSun" w:hAnsi="Calibri" w:cs="Times New Roman"/>
      <w:color w:val="5F497A"/>
      <w:sz w:val="20"/>
      <w:szCs w:val="20"/>
      <w:lang w:eastAsia="zh-C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viesussraas">
    <w:name w:val="Light List"/>
    <w:basedOn w:val="prastojilentel"/>
    <w:uiPriority w:val="61"/>
    <w:qFormat/>
    <w:rsid w:val="00990DB9"/>
    <w:pPr>
      <w:spacing w:after="0" w:line="240" w:lineRule="auto"/>
    </w:pPr>
    <w:rPr>
      <w:rFonts w:ascii="Calibri" w:eastAsia="SimSun" w:hAnsi="Calibri" w:cs="Times New Roman"/>
      <w:sz w:val="20"/>
      <w:szCs w:val="20"/>
      <w:lang w:eastAsia="zh-C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viesussraas1parykinimas">
    <w:name w:val="Light List Accent 1"/>
    <w:basedOn w:val="prastojilentel"/>
    <w:uiPriority w:val="61"/>
    <w:qFormat/>
    <w:rsid w:val="00990DB9"/>
    <w:pPr>
      <w:spacing w:after="0" w:line="240" w:lineRule="auto"/>
    </w:pPr>
    <w:rPr>
      <w:rFonts w:ascii="Calibri" w:eastAsia="SimSun" w:hAnsi="Calibri" w:cs="Times New Roman"/>
      <w:sz w:val="20"/>
      <w:szCs w:val="20"/>
      <w:lang w:eastAsia="zh-C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2vidutinisspalvinimas1parykinimas">
    <w:name w:val="Medium Shading 2 Accent 1"/>
    <w:basedOn w:val="prastojilentel"/>
    <w:uiPriority w:val="64"/>
    <w:rsid w:val="00990DB9"/>
    <w:pPr>
      <w:spacing w:after="0" w:line="240" w:lineRule="auto"/>
    </w:pPr>
    <w:rPr>
      <w:rFonts w:ascii="Calibri" w:eastAsia="SimSun" w:hAnsi="Calibri" w:cs="Times New Roman"/>
      <w:sz w:val="20"/>
      <w:szCs w:val="20"/>
      <w:lang w:eastAsia="zh-C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customStyle="1" w:styleId="BodytextDiagrama">
    <w:name w:val="Body text Diagrama"/>
    <w:link w:val="BodyText3"/>
    <w:uiPriority w:val="99"/>
    <w:qFormat/>
    <w:rsid w:val="00990DB9"/>
    <w:rPr>
      <w:rFonts w:ascii="Arial Narrow" w:eastAsia="Times New Roman" w:hAnsi="Arial Narrow" w:cs="Tahoma"/>
      <w:color w:val="000000"/>
      <w:sz w:val="24"/>
      <w:szCs w:val="17"/>
      <w:lang w:val="en-US"/>
    </w:rPr>
  </w:style>
  <w:style w:type="character" w:customStyle="1" w:styleId="CharChar7">
    <w:name w:val="Char Char7"/>
    <w:semiHidden/>
    <w:qFormat/>
    <w:rsid w:val="00990DB9"/>
    <w:rPr>
      <w:rFonts w:eastAsia="Calibri"/>
      <w:lang w:val="lt-LT" w:bidi="ar-SA"/>
    </w:rPr>
  </w:style>
  <w:style w:type="character" w:customStyle="1" w:styleId="DeltaViewInsertion">
    <w:name w:val="DeltaView Insertion"/>
    <w:uiPriority w:val="99"/>
    <w:qFormat/>
    <w:rsid w:val="00990DB9"/>
    <w:rPr>
      <w:color w:val="0000FF"/>
      <w:spacing w:val="0"/>
      <w:u w:val="double"/>
    </w:rPr>
  </w:style>
  <w:style w:type="paragraph" w:customStyle="1" w:styleId="53">
    <w:name w:val="_53"/>
    <w:basedOn w:val="prastasis"/>
    <w:uiPriority w:val="99"/>
    <w:qFormat/>
    <w:rsid w:val="00990DB9"/>
    <w:pPr>
      <w:widowControl w:val="0"/>
      <w:spacing w:after="0" w:line="240" w:lineRule="auto"/>
    </w:pPr>
    <w:rPr>
      <w:rFonts w:ascii="Times New Roman" w:eastAsia="Times New Roman" w:hAnsi="Times New Roman" w:cs="Times New Roman"/>
      <w:sz w:val="24"/>
      <w:szCs w:val="20"/>
      <w:lang w:val="en-US" w:eastAsia="ar-SA"/>
    </w:rPr>
  </w:style>
  <w:style w:type="paragraph" w:customStyle="1" w:styleId="StyleJustified">
    <w:name w:val="Style Justified"/>
    <w:basedOn w:val="prastasis"/>
    <w:qFormat/>
    <w:rsid w:val="00990DB9"/>
    <w:pPr>
      <w:spacing w:after="60" w:line="240" w:lineRule="auto"/>
      <w:jc w:val="both"/>
    </w:pPr>
    <w:rPr>
      <w:rFonts w:ascii="Times New Roman" w:eastAsia="Times New Roman" w:hAnsi="Times New Roman" w:cs="Times New Roman"/>
      <w:sz w:val="24"/>
      <w:szCs w:val="20"/>
      <w:lang w:eastAsia="lt-LT"/>
    </w:rPr>
  </w:style>
  <w:style w:type="paragraph" w:customStyle="1" w:styleId="Paprastasistekstas2">
    <w:name w:val="Paprastasis tekstas2"/>
    <w:basedOn w:val="prastasis"/>
    <w:next w:val="prastasis"/>
    <w:rsid w:val="00990DB9"/>
    <w:pPr>
      <w:autoSpaceDE w:val="0"/>
      <w:autoSpaceDN w:val="0"/>
      <w:adjustRightInd w:val="0"/>
      <w:spacing w:after="0" w:line="240" w:lineRule="auto"/>
    </w:pPr>
    <w:rPr>
      <w:rFonts w:ascii="TimesNewRoman" w:eastAsia="Times New Roman" w:hAnsi="TimesNewRoman" w:cs="Times New Roman"/>
      <w:sz w:val="20"/>
      <w:szCs w:val="24"/>
      <w:lang w:val="en-US"/>
    </w:rPr>
  </w:style>
  <w:style w:type="paragraph" w:customStyle="1" w:styleId="CharChar1DiagramaDiagrama1CharCharDiagramaDiagrama">
    <w:name w:val="Char Char1 Diagrama Diagrama1 Char Char Diagrama Diagrama"/>
    <w:basedOn w:val="prastasis"/>
    <w:qFormat/>
    <w:rsid w:val="00990DB9"/>
    <w:pPr>
      <w:spacing w:line="240" w:lineRule="exact"/>
    </w:pPr>
    <w:rPr>
      <w:rFonts w:ascii="Tahoma" w:eastAsia="Times New Roman" w:hAnsi="Tahoma" w:cs="Times New Roman"/>
      <w:sz w:val="20"/>
      <w:szCs w:val="20"/>
      <w:lang w:val="en-US"/>
    </w:rPr>
  </w:style>
  <w:style w:type="paragraph" w:customStyle="1" w:styleId="li">
    <w:name w:val="li"/>
    <w:basedOn w:val="prastasis"/>
    <w:uiPriority w:val="99"/>
    <w:qFormat/>
    <w:rsid w:val="00990DB9"/>
    <w:pPr>
      <w:tabs>
        <w:tab w:val="left" w:pos="1080"/>
      </w:tabs>
      <w:spacing w:after="0" w:line="240" w:lineRule="auto"/>
      <w:ind w:left="1080" w:hanging="1080"/>
    </w:pPr>
    <w:rPr>
      <w:rFonts w:ascii="Times New Roman" w:eastAsia="Times New Roman" w:hAnsi="Times New Roman" w:cs="Times New Roman"/>
      <w:sz w:val="24"/>
      <w:szCs w:val="24"/>
    </w:rPr>
  </w:style>
  <w:style w:type="paragraph" w:customStyle="1" w:styleId="OutlineHead">
    <w:name w:val="Outline Head"/>
    <w:basedOn w:val="prastasis"/>
    <w:uiPriority w:val="99"/>
    <w:qFormat/>
    <w:rsid w:val="00990DB9"/>
    <w:pPr>
      <w:spacing w:after="360" w:line="240" w:lineRule="exact"/>
    </w:pPr>
    <w:rPr>
      <w:rFonts w:ascii="Futura Hv" w:eastAsia="Times New Roman" w:hAnsi="Futura Hv" w:cs="Times New Roman"/>
      <w:sz w:val="24"/>
      <w:szCs w:val="20"/>
      <w:lang w:val="en-US"/>
    </w:rPr>
  </w:style>
  <w:style w:type="paragraph" w:customStyle="1" w:styleId="StyleBodyTextFirstline063cm">
    <w:name w:val="Style Body Text + First line:  063 cm"/>
    <w:basedOn w:val="Pagrindinistekstas"/>
    <w:uiPriority w:val="99"/>
    <w:qFormat/>
    <w:rsid w:val="00990DB9"/>
    <w:pPr>
      <w:tabs>
        <w:tab w:val="clear" w:pos="680"/>
      </w:tabs>
      <w:suppressAutoHyphens w:val="0"/>
      <w:spacing w:line="240" w:lineRule="auto"/>
      <w:ind w:firstLine="360"/>
      <w:jc w:val="left"/>
    </w:pPr>
    <w:rPr>
      <w:rFonts w:ascii="Times New Roman" w:hAnsi="Times New Roman" w:cs="Times New Roman"/>
      <w:kern w:val="0"/>
      <w:szCs w:val="20"/>
      <w:lang w:val="en-GB" w:eastAsia="en-US"/>
    </w:rPr>
  </w:style>
  <w:style w:type="paragraph" w:customStyle="1" w:styleId="ListBullet1">
    <w:name w:val="List Bullet 1"/>
    <w:basedOn w:val="Sraassuenkleliais"/>
    <w:qFormat/>
    <w:rsid w:val="00990DB9"/>
    <w:pPr>
      <w:tabs>
        <w:tab w:val="left" w:pos="360"/>
        <w:tab w:val="left" w:pos="737"/>
      </w:tabs>
      <w:suppressAutoHyphens w:val="0"/>
      <w:spacing w:before="60" w:after="60"/>
      <w:jc w:val="both"/>
    </w:pPr>
    <w:rPr>
      <w:rFonts w:ascii="Arial" w:hAnsi="Arial"/>
      <w:sz w:val="22"/>
      <w:szCs w:val="24"/>
      <w:lang w:eastAsia="en-US"/>
    </w:rPr>
  </w:style>
  <w:style w:type="paragraph" w:customStyle="1" w:styleId="NormalLent">
    <w:name w:val="Normal Lent"/>
    <w:basedOn w:val="prastasis"/>
    <w:rsid w:val="00990DB9"/>
    <w:pPr>
      <w:spacing w:after="0" w:line="240" w:lineRule="auto"/>
      <w:jc w:val="both"/>
    </w:pPr>
    <w:rPr>
      <w:rFonts w:ascii="Times New Roman" w:eastAsia="Times New Roman" w:hAnsi="Times New Roman" w:cs="Times New Roman"/>
      <w:sz w:val="24"/>
      <w:szCs w:val="20"/>
    </w:rPr>
  </w:style>
  <w:style w:type="character" w:customStyle="1" w:styleId="subheading2">
    <w:name w:val="subheading2"/>
    <w:rsid w:val="00990DB9"/>
    <w:rPr>
      <w:color w:val="999999"/>
      <w:sz w:val="18"/>
      <w:szCs w:val="18"/>
    </w:rPr>
  </w:style>
  <w:style w:type="paragraph" w:customStyle="1" w:styleId="ERPTekstasCharCharChar">
    <w:name w:val="ERP Tekstas Char Char Char"/>
    <w:basedOn w:val="prastasis"/>
    <w:uiPriority w:val="99"/>
    <w:qFormat/>
    <w:rsid w:val="00990DB9"/>
    <w:pPr>
      <w:suppressAutoHyphens/>
      <w:spacing w:after="0" w:line="240" w:lineRule="auto"/>
    </w:pPr>
    <w:rPr>
      <w:rFonts w:ascii="Verdana" w:eastAsia="Times New Roman" w:hAnsi="Verdana" w:cs="Times New Roman"/>
      <w:sz w:val="20"/>
      <w:szCs w:val="20"/>
      <w:lang w:val="en-GB" w:eastAsia="ar-SA"/>
    </w:rPr>
  </w:style>
  <w:style w:type="paragraph" w:customStyle="1" w:styleId="Style">
    <w:name w:val="Style"/>
    <w:rsid w:val="00990DB9"/>
    <w:pPr>
      <w:widowControl w:val="0"/>
      <w:autoSpaceDE w:val="0"/>
      <w:autoSpaceDN w:val="0"/>
      <w:adjustRightInd w:val="0"/>
      <w:spacing w:after="0" w:line="240" w:lineRule="auto"/>
    </w:pPr>
    <w:rPr>
      <w:rFonts w:ascii="Times New Roman" w:eastAsia="Times New Roman" w:hAnsi="Times New Roman" w:cs="Times New Roman"/>
      <w:sz w:val="24"/>
      <w:szCs w:val="24"/>
      <w:lang w:eastAsia="lt-LT"/>
    </w:rPr>
  </w:style>
  <w:style w:type="paragraph" w:customStyle="1" w:styleId="VESTA">
    <w:name w:val="VESTA"/>
    <w:basedOn w:val="Antrat1"/>
    <w:semiHidden/>
    <w:rsid w:val="00990DB9"/>
    <w:pPr>
      <w:keepNext w:val="0"/>
      <w:keepLines w:val="0"/>
      <w:numPr>
        <w:numId w:val="0"/>
      </w:numPr>
      <w:tabs>
        <w:tab w:val="left" w:pos="0"/>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360" w:lineRule="auto"/>
      <w:jc w:val="center"/>
    </w:pPr>
    <w:rPr>
      <w:rFonts w:ascii="Times New Roman" w:hAnsi="Times New Roman"/>
      <w:szCs w:val="24"/>
      <w:lang w:eastAsia="lt-LT"/>
    </w:rPr>
  </w:style>
  <w:style w:type="paragraph" w:customStyle="1" w:styleId="Mystyle">
    <w:name w:val="Mystyle"/>
    <w:basedOn w:val="prastasis"/>
    <w:uiPriority w:val="99"/>
    <w:qFormat/>
    <w:rsid w:val="00990DB9"/>
    <w:pPr>
      <w:spacing w:after="120" w:line="240" w:lineRule="auto"/>
      <w:jc w:val="both"/>
    </w:pPr>
    <w:rPr>
      <w:rFonts w:ascii="Times New Roman" w:eastAsia="Times New Roman" w:hAnsi="Times New Roman" w:cs="Times New Roman"/>
      <w:sz w:val="24"/>
      <w:szCs w:val="20"/>
    </w:rPr>
  </w:style>
  <w:style w:type="paragraph" w:customStyle="1" w:styleId="StyleBoldJustifiedFirstline127cm">
    <w:name w:val="Style Bold Justified First line:  127 cm"/>
    <w:basedOn w:val="prastasis"/>
    <w:uiPriority w:val="99"/>
    <w:qFormat/>
    <w:rsid w:val="00990DB9"/>
    <w:pPr>
      <w:spacing w:after="0" w:line="240" w:lineRule="auto"/>
      <w:ind w:firstLine="720"/>
      <w:jc w:val="both"/>
    </w:pPr>
    <w:rPr>
      <w:rFonts w:ascii="Times New Roman" w:eastAsia="Times New Roman" w:hAnsi="Times New Roman" w:cs="Times New Roman"/>
      <w:b/>
      <w:bCs/>
      <w:sz w:val="24"/>
      <w:szCs w:val="20"/>
    </w:rPr>
  </w:style>
  <w:style w:type="paragraph" w:customStyle="1" w:styleId="numb">
    <w:name w:val="numb"/>
    <w:basedOn w:val="prastasis"/>
    <w:next w:val="Sraotsinys3"/>
    <w:uiPriority w:val="99"/>
    <w:qFormat/>
    <w:rsid w:val="00990DB9"/>
    <w:pPr>
      <w:spacing w:after="0" w:line="240" w:lineRule="auto"/>
      <w:ind w:left="420"/>
    </w:pPr>
    <w:rPr>
      <w:rFonts w:ascii="Times New Roman" w:eastAsia="Times New Roman" w:hAnsi="Times New Roman" w:cs="Times New Roman"/>
      <w:b/>
      <w:bCs/>
      <w:sz w:val="24"/>
      <w:szCs w:val="20"/>
    </w:rPr>
  </w:style>
  <w:style w:type="paragraph" w:customStyle="1" w:styleId="hieatt">
    <w:name w:val="hie_att"/>
    <w:basedOn w:val="prastasis"/>
    <w:uiPriority w:val="99"/>
    <w:qFormat/>
    <w:rsid w:val="00990DB9"/>
    <w:pPr>
      <w:tabs>
        <w:tab w:val="left" w:pos="567"/>
        <w:tab w:val="right" w:pos="5760"/>
        <w:tab w:val="left" w:pos="6300"/>
        <w:tab w:val="left" w:pos="7200"/>
      </w:tabs>
      <w:spacing w:before="60" w:after="60" w:line="240" w:lineRule="auto"/>
    </w:pPr>
    <w:rPr>
      <w:rFonts w:ascii="Times New Roman" w:eastAsia="Times New Roman" w:hAnsi="Times New Roman" w:cs="Times New Roman"/>
      <w:szCs w:val="20"/>
      <w:lang w:val="en-GB"/>
    </w:rPr>
  </w:style>
  <w:style w:type="paragraph" w:customStyle="1" w:styleId="lenteles0">
    <w:name w:val="lenteles"/>
    <w:basedOn w:val="Antrat"/>
    <w:qFormat/>
    <w:rsid w:val="00990DB9"/>
    <w:pPr>
      <w:spacing w:before="120"/>
      <w:jc w:val="center"/>
    </w:pPr>
    <w:rPr>
      <w:rFonts w:eastAsia="Times New Roman"/>
      <w:color w:val="auto"/>
      <w:sz w:val="20"/>
      <w:szCs w:val="20"/>
    </w:rPr>
  </w:style>
  <w:style w:type="paragraph" w:customStyle="1" w:styleId="ERPtext">
    <w:name w:val="ERP text"/>
    <w:basedOn w:val="prastasis"/>
    <w:link w:val="ERPtextChar"/>
    <w:uiPriority w:val="99"/>
    <w:qFormat/>
    <w:rsid w:val="00990DB9"/>
    <w:pPr>
      <w:spacing w:before="120" w:after="240" w:line="240" w:lineRule="auto"/>
      <w:ind w:firstLine="397"/>
      <w:jc w:val="both"/>
    </w:pPr>
    <w:rPr>
      <w:rFonts w:ascii="Trebuchet MS" w:eastAsia="Times New Roman" w:hAnsi="Trebuchet MS" w:cs="Times New Roman"/>
      <w:sz w:val="24"/>
      <w:szCs w:val="24"/>
    </w:rPr>
  </w:style>
  <w:style w:type="character" w:customStyle="1" w:styleId="ERPtextChar">
    <w:name w:val="ERP text Char"/>
    <w:link w:val="ERPtext"/>
    <w:uiPriority w:val="99"/>
    <w:qFormat/>
    <w:rsid w:val="00990DB9"/>
    <w:rPr>
      <w:rFonts w:ascii="Trebuchet MS" w:eastAsia="Times New Roman" w:hAnsi="Trebuchet MS" w:cs="Times New Roman"/>
      <w:sz w:val="24"/>
      <w:szCs w:val="24"/>
    </w:rPr>
  </w:style>
  <w:style w:type="paragraph" w:customStyle="1" w:styleId="prastasis1">
    <w:name w:val="Įprastasis1"/>
    <w:basedOn w:val="prastasis"/>
    <w:qFormat/>
    <w:rsid w:val="00990DB9"/>
    <w:pPr>
      <w:spacing w:after="200" w:line="276" w:lineRule="auto"/>
    </w:pPr>
    <w:rPr>
      <w:rFonts w:ascii="Times New Roman" w:eastAsia="Calibri" w:hAnsi="Times New Roman" w:cs="Times New Roman"/>
      <w:color w:val="00000A"/>
      <w:sz w:val="24"/>
      <w:szCs w:val="24"/>
    </w:rPr>
  </w:style>
  <w:style w:type="character" w:customStyle="1" w:styleId="BodytextChar">
    <w:name w:val="Body text Char"/>
    <w:uiPriority w:val="99"/>
    <w:rsid w:val="00990DB9"/>
    <w:rPr>
      <w:rFonts w:ascii="TimesLT" w:hAnsi="TimesLT"/>
      <w:lang w:val="en-US" w:eastAsia="en-US"/>
    </w:rPr>
  </w:style>
  <w:style w:type="character" w:customStyle="1" w:styleId="HeaderChar2">
    <w:name w:val="Header Char2"/>
    <w:aliases w:val="En-tête-1 Char3,En-tête-2 Char3,hd Char3,Header 2 Char3,Char Char2"/>
    <w:uiPriority w:val="99"/>
    <w:rsid w:val="00990DB9"/>
    <w:rPr>
      <w:sz w:val="24"/>
    </w:rPr>
  </w:style>
  <w:style w:type="paragraph" w:customStyle="1" w:styleId="ERPAntrat1">
    <w:name w:val="ERP Antraštė 1"/>
    <w:basedOn w:val="prastasis"/>
    <w:next w:val="prastasis"/>
    <w:uiPriority w:val="99"/>
    <w:qFormat/>
    <w:rsid w:val="00990DB9"/>
    <w:pPr>
      <w:spacing w:after="0" w:line="240" w:lineRule="auto"/>
      <w:jc w:val="both"/>
      <w:outlineLvl w:val="0"/>
    </w:pPr>
    <w:rPr>
      <w:rFonts w:ascii="Verdana" w:eastAsia="Times New Roman" w:hAnsi="Verdana" w:cs="Times New Roman"/>
      <w:b/>
      <w:sz w:val="24"/>
      <w:szCs w:val="20"/>
      <w:lang w:eastAsia="ru-RU"/>
    </w:rPr>
  </w:style>
  <w:style w:type="paragraph" w:customStyle="1" w:styleId="Statja">
    <w:name w:val="Statja"/>
    <w:basedOn w:val="prastasis"/>
    <w:uiPriority w:val="99"/>
    <w:qFormat/>
    <w:rsid w:val="00990DB9"/>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after="0" w:line="240" w:lineRule="auto"/>
      <w:ind w:left="312"/>
    </w:pPr>
    <w:rPr>
      <w:rFonts w:ascii="TimesLT" w:eastAsia="Times New Roman" w:hAnsi="TimesLT" w:cs="Times New Roman"/>
      <w:b/>
      <w:bCs/>
      <w:sz w:val="20"/>
      <w:szCs w:val="20"/>
      <w:lang w:val="en-US"/>
    </w:rPr>
  </w:style>
  <w:style w:type="paragraph" w:customStyle="1" w:styleId="CharChar1DiagramaDiagrama1CharCharDiagramaDiagrama1">
    <w:name w:val="Char Char1 Diagrama Diagrama1 Char Char Diagrama Diagrama1"/>
    <w:basedOn w:val="prastasis"/>
    <w:uiPriority w:val="99"/>
    <w:qFormat/>
    <w:rsid w:val="00990DB9"/>
    <w:pPr>
      <w:spacing w:line="240" w:lineRule="exact"/>
    </w:pPr>
    <w:rPr>
      <w:rFonts w:ascii="Tahoma" w:eastAsia="Times New Roman" w:hAnsi="Tahoma" w:cs="Times New Roman"/>
      <w:sz w:val="20"/>
      <w:szCs w:val="20"/>
      <w:lang w:val="en-US"/>
    </w:rPr>
  </w:style>
  <w:style w:type="paragraph" w:customStyle="1" w:styleId="Revision1">
    <w:name w:val="Revision1"/>
    <w:hidden/>
    <w:uiPriority w:val="99"/>
    <w:semiHidden/>
    <w:qFormat/>
    <w:rsid w:val="00990DB9"/>
    <w:pPr>
      <w:spacing w:after="0" w:line="240" w:lineRule="auto"/>
    </w:pPr>
    <w:rPr>
      <w:rFonts w:ascii="Times New Roman" w:eastAsia="Times New Roman" w:hAnsi="Times New Roman" w:cs="Times New Roman"/>
      <w:sz w:val="24"/>
      <w:szCs w:val="20"/>
    </w:rPr>
  </w:style>
  <w:style w:type="paragraph" w:customStyle="1" w:styleId="NoteHead">
    <w:name w:val="NoteHead"/>
    <w:basedOn w:val="prastasis"/>
    <w:next w:val="prastasis"/>
    <w:uiPriority w:val="99"/>
    <w:qFormat/>
    <w:rsid w:val="00990DB9"/>
    <w:pPr>
      <w:spacing w:before="720" w:after="720" w:line="240" w:lineRule="auto"/>
      <w:jc w:val="center"/>
    </w:pPr>
    <w:rPr>
      <w:rFonts w:ascii="Times New Roman" w:eastAsia="Times New Roman" w:hAnsi="Times New Roman" w:cs="Times New Roman"/>
      <w:b/>
      <w:smallCaps/>
      <w:sz w:val="24"/>
      <w:szCs w:val="20"/>
      <w:lang w:val="en-GB"/>
    </w:rPr>
  </w:style>
  <w:style w:type="character" w:customStyle="1" w:styleId="BodyTextChar2">
    <w:name w:val="Body Text Char2"/>
    <w:aliases w:val="Body Text Char Char1,body indent Char1,ändrad Char1,Body single Char1,EHPT Char1,Body Text2 Char1,Body Text11 Char1,Standard paragraph Char1, ändrad Char"/>
    <w:uiPriority w:val="99"/>
    <w:qFormat/>
    <w:locked/>
    <w:rsid w:val="00990DB9"/>
    <w:rPr>
      <w:sz w:val="24"/>
    </w:rPr>
  </w:style>
  <w:style w:type="paragraph" w:customStyle="1" w:styleId="SimpleText">
    <w:name w:val="SimpleText"/>
    <w:basedOn w:val="prastasis"/>
    <w:qFormat/>
    <w:rsid w:val="00990DB9"/>
    <w:pPr>
      <w:spacing w:before="40" w:after="60" w:line="240" w:lineRule="auto"/>
      <w:ind w:left="1134"/>
    </w:pPr>
    <w:rPr>
      <w:rFonts w:ascii="Bookman Old Style" w:eastAsia="Times New Roman" w:hAnsi="Bookman Old Style" w:cs="Times New Roman"/>
      <w:lang w:val="en-US"/>
    </w:rPr>
  </w:style>
  <w:style w:type="character" w:customStyle="1" w:styleId="longtext">
    <w:name w:val="long_text"/>
    <w:uiPriority w:val="99"/>
    <w:qFormat/>
    <w:rsid w:val="00990DB9"/>
  </w:style>
  <w:style w:type="paragraph" w:customStyle="1" w:styleId="docbullet">
    <w:name w:val="docbullet"/>
    <w:basedOn w:val="prastasis"/>
    <w:uiPriority w:val="99"/>
    <w:qFormat/>
    <w:rsid w:val="00990DB9"/>
    <w:pPr>
      <w:numPr>
        <w:numId w:val="111"/>
      </w:numPr>
      <w:spacing w:after="120" w:line="240" w:lineRule="auto"/>
      <w:jc w:val="both"/>
    </w:pPr>
    <w:rPr>
      <w:rFonts w:ascii="Cambria" w:eastAsia="Times New Roman" w:hAnsi="Cambria" w:cs="Times New Roman"/>
      <w:sz w:val="24"/>
      <w:szCs w:val="24"/>
      <w:lang w:val="en-GB" w:eastAsia="en-GB"/>
    </w:rPr>
  </w:style>
  <w:style w:type="paragraph" w:customStyle="1" w:styleId="MASPa2text">
    <w:name w:val="MASPa2text"/>
    <w:basedOn w:val="prastasis"/>
    <w:uiPriority w:val="99"/>
    <w:qFormat/>
    <w:rsid w:val="00990DB9"/>
    <w:pPr>
      <w:spacing w:after="120" w:line="240" w:lineRule="auto"/>
      <w:ind w:left="360"/>
      <w:jc w:val="both"/>
    </w:pPr>
    <w:rPr>
      <w:rFonts w:ascii="Cambria" w:eastAsia="Times New Roman" w:hAnsi="Cambria" w:cs="Times New Roman"/>
      <w:sz w:val="24"/>
      <w:szCs w:val="24"/>
      <w:lang w:val="en-GB" w:eastAsia="en-GB"/>
    </w:rPr>
  </w:style>
  <w:style w:type="character" w:customStyle="1" w:styleId="CharChar3">
    <w:name w:val="Char Char3"/>
    <w:rsid w:val="00990DB9"/>
    <w:rPr>
      <w:lang w:eastAsia="en-US"/>
    </w:rPr>
  </w:style>
  <w:style w:type="character" w:customStyle="1" w:styleId="CharChar5">
    <w:name w:val="Char Char5"/>
    <w:semiHidden/>
    <w:locked/>
    <w:rsid w:val="00990DB9"/>
    <w:rPr>
      <w:lang w:val="lt-LT" w:eastAsia="en-US" w:bidi="ar-SA"/>
    </w:rPr>
  </w:style>
  <w:style w:type="character" w:customStyle="1" w:styleId="atn">
    <w:name w:val="atn"/>
    <w:qFormat/>
    <w:rsid w:val="00990DB9"/>
  </w:style>
  <w:style w:type="character" w:customStyle="1" w:styleId="tgc">
    <w:name w:val="_tgc"/>
    <w:rsid w:val="00990DB9"/>
  </w:style>
  <w:style w:type="paragraph" w:customStyle="1" w:styleId="numberedlist210">
    <w:name w:val="numberedlist21"/>
    <w:basedOn w:val="prastasis"/>
    <w:rsid w:val="00990DB9"/>
    <w:pPr>
      <w:spacing w:after="0" w:line="240" w:lineRule="auto"/>
    </w:pPr>
    <w:rPr>
      <w:rFonts w:ascii="Times New Roman" w:eastAsia="Times New Roman" w:hAnsi="Times New Roman" w:cs="Times New Roman"/>
      <w:sz w:val="24"/>
      <w:szCs w:val="24"/>
      <w:lang w:eastAsia="lt-LT"/>
    </w:rPr>
  </w:style>
  <w:style w:type="character" w:customStyle="1" w:styleId="DeltaViewMoveDestination">
    <w:name w:val="DeltaView Move Destination"/>
    <w:rsid w:val="00990DB9"/>
    <w:rPr>
      <w:color w:val="00C000"/>
      <w:spacing w:val="0"/>
      <w:u w:val="double"/>
    </w:rPr>
  </w:style>
  <w:style w:type="paragraph" w:customStyle="1" w:styleId="Sraopastraipa2">
    <w:name w:val="Sąrašo pastraipa2"/>
    <w:basedOn w:val="prastasis"/>
    <w:qFormat/>
    <w:rsid w:val="00990DB9"/>
    <w:pPr>
      <w:spacing w:after="0" w:line="240" w:lineRule="auto"/>
      <w:ind w:left="720"/>
      <w:contextualSpacing/>
    </w:pPr>
    <w:rPr>
      <w:rFonts w:ascii="Times New Roman" w:eastAsia="Times New Roman" w:hAnsi="Times New Roman" w:cs="Times New Roman"/>
      <w:sz w:val="24"/>
      <w:szCs w:val="24"/>
    </w:rPr>
  </w:style>
  <w:style w:type="character" w:customStyle="1" w:styleId="BodyTextChar11">
    <w:name w:val="Body Text Char11"/>
    <w:aliases w:val="Body Text Char Char2,body indent Char2,ändrad Char2,Body single Char2,EHPT Char2,Body Text2 Char2,Body Text1 Char,Standard paragraph Char2"/>
    <w:uiPriority w:val="99"/>
    <w:qFormat/>
    <w:locked/>
    <w:rsid w:val="00990DB9"/>
    <w:rPr>
      <w:sz w:val="24"/>
    </w:rPr>
  </w:style>
  <w:style w:type="paragraph" w:customStyle="1" w:styleId="CharChar1DiagramaDiagrama1CharCharDiagramaDiagrama2">
    <w:name w:val="Char Char1 Diagrama Diagrama1 Char Char Diagrama Diagrama2"/>
    <w:basedOn w:val="prastasis"/>
    <w:uiPriority w:val="99"/>
    <w:rsid w:val="00990DB9"/>
    <w:pPr>
      <w:spacing w:line="240" w:lineRule="exact"/>
    </w:pPr>
    <w:rPr>
      <w:rFonts w:ascii="Tahoma" w:eastAsia="Calibri" w:hAnsi="Tahoma" w:cs="Calibri"/>
      <w:sz w:val="20"/>
      <w:lang w:val="en-US"/>
    </w:rPr>
  </w:style>
  <w:style w:type="character" w:customStyle="1" w:styleId="footerbannerslpad">
    <w:name w:val="footer_banners_lpad"/>
    <w:rsid w:val="00990DB9"/>
  </w:style>
  <w:style w:type="paragraph" w:customStyle="1" w:styleId="xl58">
    <w:name w:val="xl58"/>
    <w:basedOn w:val="prastasis"/>
    <w:rsid w:val="00990DB9"/>
    <w:pPr>
      <w:pBdr>
        <w:top w:val="single" w:sz="4" w:space="0" w:color="auto"/>
        <w:left w:val="single" w:sz="4" w:space="0" w:color="auto"/>
      </w:pBdr>
      <w:shd w:val="clear" w:color="auto" w:fill="CCFFFF"/>
      <w:spacing w:before="100" w:beforeAutospacing="1" w:after="100" w:afterAutospacing="1" w:line="240" w:lineRule="auto"/>
      <w:textAlignment w:val="center"/>
    </w:pPr>
    <w:rPr>
      <w:rFonts w:ascii="Calibri" w:eastAsia="Arial Unicode MS" w:hAnsi="Calibri" w:cs="Arial Unicode MS"/>
      <w:sz w:val="18"/>
      <w:szCs w:val="18"/>
      <w:lang w:val="en-US"/>
    </w:rPr>
  </w:style>
  <w:style w:type="paragraph" w:customStyle="1" w:styleId="CM4">
    <w:name w:val="CM4"/>
    <w:basedOn w:val="Default"/>
    <w:next w:val="Default"/>
    <w:uiPriority w:val="99"/>
    <w:rsid w:val="00990DB9"/>
    <w:rPr>
      <w:rFonts w:ascii="EUAlbertina" w:eastAsia="Times New Roman" w:hAnsi="EUAlbertina"/>
      <w:color w:val="auto"/>
      <w:lang w:val="lt-LT" w:eastAsia="lt-LT"/>
    </w:rPr>
  </w:style>
  <w:style w:type="character" w:customStyle="1" w:styleId="nolink">
    <w:name w:val="nolink"/>
    <w:rsid w:val="00990DB9"/>
  </w:style>
  <w:style w:type="paragraph" w:customStyle="1" w:styleId="CM1">
    <w:name w:val="CM1"/>
    <w:basedOn w:val="Default"/>
    <w:next w:val="Default"/>
    <w:uiPriority w:val="99"/>
    <w:rsid w:val="00990DB9"/>
    <w:rPr>
      <w:rFonts w:ascii="EUAlbertina" w:hAnsi="EUAlbertina"/>
      <w:color w:val="auto"/>
      <w:lang w:val="lt-LT"/>
    </w:rPr>
  </w:style>
  <w:style w:type="paragraph" w:customStyle="1" w:styleId="CM3">
    <w:name w:val="CM3"/>
    <w:basedOn w:val="Default"/>
    <w:next w:val="Default"/>
    <w:uiPriority w:val="99"/>
    <w:rsid w:val="00990DB9"/>
    <w:rPr>
      <w:rFonts w:ascii="EUAlbertina" w:hAnsi="EUAlbertina"/>
      <w:color w:val="auto"/>
      <w:lang w:val="lt-LT"/>
    </w:rPr>
  </w:style>
  <w:style w:type="character" w:customStyle="1" w:styleId="bold">
    <w:name w:val="bold"/>
    <w:rsid w:val="00990DB9"/>
  </w:style>
  <w:style w:type="table" w:customStyle="1" w:styleId="Lentelstinklelis1">
    <w:name w:val="Lentelės tinklelis1"/>
    <w:basedOn w:val="prastojilentel"/>
    <w:uiPriority w:val="99"/>
    <w:rsid w:val="00990DB9"/>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RDLentelesPavadinimas">
    <w:name w:val="NRD_Lenteles_Pavadinimas"/>
    <w:next w:val="NRDTekstas"/>
    <w:uiPriority w:val="4"/>
    <w:qFormat/>
    <w:rsid w:val="00990DB9"/>
    <w:pPr>
      <w:keepNext/>
      <w:numPr>
        <w:numId w:val="112"/>
      </w:numPr>
      <w:spacing w:before="120" w:after="120" w:line="240" w:lineRule="auto"/>
      <w:jc w:val="right"/>
    </w:pPr>
    <w:rPr>
      <w:rFonts w:ascii="Arial" w:eastAsia="Times New Roman" w:hAnsi="Arial" w:cs="Times New Roman"/>
      <w:b/>
      <w:sz w:val="20"/>
      <w:szCs w:val="24"/>
      <w:lang w:eastAsia="lt-LT"/>
    </w:rPr>
  </w:style>
  <w:style w:type="paragraph" w:customStyle="1" w:styleId="NRDTekstas">
    <w:name w:val="NRD_Tekstas"/>
    <w:link w:val="NRDTekstasChar"/>
    <w:qFormat/>
    <w:rsid w:val="00990DB9"/>
    <w:pPr>
      <w:tabs>
        <w:tab w:val="left" w:pos="5812"/>
      </w:tabs>
      <w:spacing w:before="60" w:after="60" w:line="240" w:lineRule="auto"/>
      <w:ind w:firstLine="720"/>
      <w:jc w:val="both"/>
    </w:pPr>
    <w:rPr>
      <w:rFonts w:ascii="Arial" w:eastAsia="Times New Roman" w:hAnsi="Arial" w:cs="Times New Roman"/>
      <w:szCs w:val="24"/>
    </w:rPr>
  </w:style>
  <w:style w:type="table" w:customStyle="1" w:styleId="NRDLentele">
    <w:name w:val="NRD_Lentele"/>
    <w:basedOn w:val="prastojilentel"/>
    <w:uiPriority w:val="99"/>
    <w:qFormat/>
    <w:rsid w:val="00990DB9"/>
    <w:pPr>
      <w:spacing w:before="60" w:after="60" w:line="240" w:lineRule="auto"/>
    </w:pPr>
    <w:rPr>
      <w:rFonts w:ascii="Arial" w:eastAsia="Times New Roman" w:hAnsi="Arial"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character" w:customStyle="1" w:styleId="NRDTekstasChar">
    <w:name w:val="NRD_Tekstas Char"/>
    <w:link w:val="NRDTekstas"/>
    <w:rsid w:val="00990DB9"/>
    <w:rPr>
      <w:rFonts w:ascii="Arial" w:eastAsia="Times New Roman" w:hAnsi="Arial" w:cs="Times New Roman"/>
      <w:szCs w:val="24"/>
    </w:rPr>
  </w:style>
  <w:style w:type="paragraph" w:customStyle="1" w:styleId="Regulartext">
    <w:name w:val="Regular text"/>
    <w:basedOn w:val="prastasis"/>
    <w:qFormat/>
    <w:rsid w:val="00990DB9"/>
    <w:pPr>
      <w:spacing w:before="120" w:after="120" w:line="240" w:lineRule="auto"/>
      <w:ind w:left="142"/>
      <w:jc w:val="both"/>
    </w:pPr>
    <w:rPr>
      <w:rFonts w:ascii="Verdana" w:eastAsia="Times New Roman" w:hAnsi="Verdana" w:cs="Times New Roman"/>
      <w:sz w:val="18"/>
      <w:szCs w:val="20"/>
    </w:rPr>
  </w:style>
  <w:style w:type="paragraph" w:customStyle="1" w:styleId="Paraas1">
    <w:name w:val="Parašas1"/>
    <w:basedOn w:val="prastasis"/>
    <w:qFormat/>
    <w:rsid w:val="00990DB9"/>
    <w:pPr>
      <w:spacing w:after="0" w:line="360" w:lineRule="auto"/>
      <w:jc w:val="both"/>
    </w:pPr>
    <w:rPr>
      <w:rFonts w:ascii="Arial Narrow" w:eastAsia="Times New Roman" w:hAnsi="Arial Narrow" w:cs="Times New Roman"/>
      <w:sz w:val="24"/>
      <w:szCs w:val="20"/>
    </w:rPr>
  </w:style>
  <w:style w:type="character" w:customStyle="1" w:styleId="CharChar13">
    <w:name w:val="Char Char13"/>
    <w:qFormat/>
    <w:rsid w:val="00990DB9"/>
    <w:rPr>
      <w:rFonts w:cs="Times New Roman"/>
      <w:sz w:val="24"/>
      <w:lang w:val="lt-LT" w:eastAsia="lt-LT" w:bidi="ar-SA"/>
    </w:rPr>
  </w:style>
  <w:style w:type="character" w:customStyle="1" w:styleId="CharChar11">
    <w:name w:val="Char Char11"/>
    <w:qFormat/>
    <w:rsid w:val="00990DB9"/>
    <w:rPr>
      <w:rFonts w:cs="Times New Roman"/>
      <w:b/>
      <w:sz w:val="44"/>
      <w:lang w:val="lt-LT" w:eastAsia="lt-LT" w:bidi="ar-SA"/>
    </w:rPr>
  </w:style>
  <w:style w:type="paragraph" w:customStyle="1" w:styleId="Linija0">
    <w:name w:val="Linija"/>
    <w:basedOn w:val="MAZAS0"/>
    <w:rsid w:val="00990DB9"/>
    <w:pPr>
      <w:ind w:firstLine="0"/>
      <w:jc w:val="center"/>
    </w:pPr>
    <w:rPr>
      <w:color w:val="auto"/>
      <w:sz w:val="12"/>
      <w:szCs w:val="12"/>
    </w:rPr>
  </w:style>
  <w:style w:type="table" w:customStyle="1" w:styleId="ALTable1">
    <w:name w:val="AL Table1"/>
    <w:basedOn w:val="prastojilentel"/>
    <w:uiPriority w:val="59"/>
    <w:qFormat/>
    <w:rsid w:val="00990DB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tachment">
    <w:name w:val="attachment"/>
    <w:basedOn w:val="prastasis"/>
    <w:qFormat/>
    <w:rsid w:val="00990DB9"/>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DiagramaDiagramaCharCharDiagramaDiagramaCharCharDiagramaDiagrama">
    <w:name w:val="Diagrama Diagrama Char Char Diagrama Diagrama Char Char Diagrama Diagrama"/>
    <w:basedOn w:val="prastasis"/>
    <w:qFormat/>
    <w:rsid w:val="00990DB9"/>
    <w:pPr>
      <w:spacing w:line="240" w:lineRule="exact"/>
    </w:pPr>
    <w:rPr>
      <w:rFonts w:ascii="Tahoma" w:eastAsia="Times New Roman" w:hAnsi="Tahoma" w:cs="Times New Roman"/>
      <w:sz w:val="20"/>
      <w:szCs w:val="20"/>
      <w:lang w:val="en-US"/>
    </w:rPr>
  </w:style>
  <w:style w:type="character" w:customStyle="1" w:styleId="kataloglistknygospav">
    <w:name w:val="kataloglist_knygospav"/>
    <w:qFormat/>
    <w:rsid w:val="00990DB9"/>
  </w:style>
  <w:style w:type="character" w:customStyle="1" w:styleId="dbvvitemauthormt5">
    <w:name w:val="db vv item_author mt5"/>
    <w:qFormat/>
    <w:rsid w:val="00990DB9"/>
  </w:style>
  <w:style w:type="character" w:customStyle="1" w:styleId="DiagramaDiagrama18">
    <w:name w:val="Diagrama Diagrama18"/>
    <w:qFormat/>
    <w:locked/>
    <w:rsid w:val="00990DB9"/>
    <w:rPr>
      <w:sz w:val="24"/>
      <w:lang w:val="lt-LT" w:eastAsia="en-US" w:bidi="ar-SA"/>
    </w:rPr>
  </w:style>
  <w:style w:type="character" w:customStyle="1" w:styleId="VirutiniskolontitulasDiagramaDiagrama">
    <w:name w:val="Viršutinis kolontitulas Diagrama Diagrama"/>
    <w:aliases w:val="Char Diagrama Diagrama Diagrama Diagrama Diagrama Diagrama Diagrama Diagrama Diagrama Diagrama Diagrama Diagrama Diagrama Diagrama"/>
    <w:qFormat/>
    <w:rsid w:val="00990DB9"/>
    <w:rPr>
      <w:sz w:val="24"/>
      <w:lang w:val="lt-LT" w:eastAsia="lt-LT" w:bidi="ar-SA"/>
    </w:rPr>
  </w:style>
  <w:style w:type="paragraph" w:customStyle="1" w:styleId="Heading">
    <w:name w:val="Heading"/>
    <w:next w:val="Body"/>
    <w:qFormat/>
    <w:rsid w:val="00990DB9"/>
    <w:pPr>
      <w:keepNext/>
      <w:spacing w:after="0" w:line="240" w:lineRule="auto"/>
      <w:outlineLvl w:val="0"/>
    </w:pPr>
    <w:rPr>
      <w:rFonts w:ascii="Helvetica" w:eastAsia="Arial Unicode MS" w:hAnsi="Helvetica" w:cs="Arial Unicode MS"/>
      <w:b/>
      <w:bCs/>
      <w:color w:val="000000"/>
      <w:sz w:val="36"/>
      <w:szCs w:val="36"/>
      <w:lang w:val="pt-PT" w:eastAsia="en-GB"/>
    </w:rPr>
  </w:style>
  <w:style w:type="paragraph" w:customStyle="1" w:styleId="3">
    <w:name w:val="Стиль3"/>
    <w:basedOn w:val="prastasis"/>
    <w:rsid w:val="00990DB9"/>
    <w:pPr>
      <w:spacing w:after="0" w:line="240" w:lineRule="auto"/>
      <w:jc w:val="center"/>
    </w:pPr>
    <w:rPr>
      <w:rFonts w:ascii="Times New Roman" w:eastAsia="Times New Roman" w:hAnsi="Times New Roman" w:cs="Times New Roman"/>
      <w:sz w:val="24"/>
      <w:szCs w:val="20"/>
      <w:lang w:val="en-GB"/>
    </w:rPr>
  </w:style>
  <w:style w:type="paragraph" w:customStyle="1" w:styleId="Pavadinimas1">
    <w:name w:val="Pavadinimas1"/>
    <w:basedOn w:val="prastasis"/>
    <w:qFormat/>
    <w:rsid w:val="00990DB9"/>
    <w:pPr>
      <w:tabs>
        <w:tab w:val="left" w:pos="284"/>
      </w:tabs>
      <w:spacing w:before="360" w:after="120" w:line="240" w:lineRule="auto"/>
      <w:jc w:val="center"/>
    </w:pPr>
    <w:rPr>
      <w:rFonts w:ascii="Times New Roman" w:eastAsia="Times New Roman" w:hAnsi="Times New Roman" w:cs="Times New Roman"/>
      <w:b/>
      <w:caps/>
      <w:sz w:val="24"/>
      <w:szCs w:val="20"/>
    </w:rPr>
  </w:style>
  <w:style w:type="paragraph" w:customStyle="1" w:styleId="xl39">
    <w:name w:val="xl39"/>
    <w:basedOn w:val="prastasis"/>
    <w:rsid w:val="00990DB9"/>
    <w:pPr>
      <w:spacing w:before="100" w:beforeAutospacing="1" w:after="100" w:afterAutospacing="1" w:line="240" w:lineRule="auto"/>
      <w:textAlignment w:val="center"/>
    </w:pPr>
    <w:rPr>
      <w:rFonts w:ascii="Times New Roman" w:eastAsia="Arial Unicode MS" w:hAnsi="Times New Roman" w:cs="Arial Unicode MS"/>
      <w:sz w:val="18"/>
      <w:szCs w:val="18"/>
      <w:lang w:val="en-US"/>
    </w:rPr>
  </w:style>
  <w:style w:type="paragraph" w:customStyle="1" w:styleId="MediumGrid1-Accent21">
    <w:name w:val="Medium Grid 1 - Accent 21"/>
    <w:basedOn w:val="prastasis"/>
    <w:uiPriority w:val="34"/>
    <w:qFormat/>
    <w:rsid w:val="00990DB9"/>
    <w:pPr>
      <w:spacing w:after="200" w:line="276" w:lineRule="auto"/>
      <w:ind w:left="720"/>
      <w:contextualSpacing/>
    </w:pPr>
    <w:rPr>
      <w:rFonts w:ascii="Calibri" w:eastAsia="Calibri" w:hAnsi="Calibri" w:cs="Times New Roman"/>
      <w:lang w:val="en-US"/>
    </w:rPr>
  </w:style>
  <w:style w:type="paragraph" w:customStyle="1" w:styleId="ALHeadingbase">
    <w:name w:val="AL Heading base"/>
    <w:basedOn w:val="Pagrindinistekstas"/>
    <w:link w:val="ALHeadingbaseChar"/>
    <w:uiPriority w:val="99"/>
    <w:qFormat/>
    <w:rsid w:val="00990DB9"/>
    <w:pPr>
      <w:tabs>
        <w:tab w:val="clear" w:pos="680"/>
      </w:tabs>
      <w:suppressAutoHyphens w:val="0"/>
      <w:spacing w:line="240" w:lineRule="auto"/>
      <w:jc w:val="left"/>
    </w:pPr>
    <w:rPr>
      <w:rFonts w:eastAsia="SimSun" w:cs="Times New Roman"/>
      <w:kern w:val="0"/>
      <w:sz w:val="22"/>
      <w:lang w:eastAsia="zh-CN"/>
    </w:rPr>
  </w:style>
  <w:style w:type="paragraph" w:customStyle="1" w:styleId="ALDocTitleBlack">
    <w:name w:val="AL Doc Title Black"/>
    <w:basedOn w:val="ALHeadingbase"/>
    <w:next w:val="ALDocSubtitle"/>
    <w:link w:val="ALDocTitleBlackChar"/>
    <w:uiPriority w:val="14"/>
    <w:qFormat/>
    <w:rsid w:val="00990DB9"/>
    <w:pPr>
      <w:spacing w:after="0"/>
    </w:pPr>
    <w:rPr>
      <w:spacing w:val="15"/>
      <w:kern w:val="28"/>
      <w:sz w:val="40"/>
    </w:rPr>
  </w:style>
  <w:style w:type="paragraph" w:customStyle="1" w:styleId="ALDocSubtitle">
    <w:name w:val="AL Doc Subtitle"/>
    <w:basedOn w:val="ALHeadingbase"/>
    <w:link w:val="ALDocSubtitleChar"/>
    <w:uiPriority w:val="19"/>
    <w:qFormat/>
    <w:rsid w:val="00990DB9"/>
    <w:pPr>
      <w:spacing w:before="60" w:after="60"/>
    </w:pPr>
    <w:rPr>
      <w:spacing w:val="5"/>
      <w:sz w:val="28"/>
    </w:rPr>
  </w:style>
  <w:style w:type="character" w:customStyle="1" w:styleId="ALHeadingbaseChar">
    <w:name w:val="AL Heading base Char"/>
    <w:link w:val="ALHeadingbase"/>
    <w:uiPriority w:val="99"/>
    <w:qFormat/>
    <w:rsid w:val="00990DB9"/>
    <w:rPr>
      <w:rFonts w:ascii="Calibri" w:eastAsia="SimSun" w:hAnsi="Calibri" w:cs="Times New Roman"/>
      <w:lang w:eastAsia="zh-CN"/>
    </w:rPr>
  </w:style>
  <w:style w:type="character" w:customStyle="1" w:styleId="ALDocTitleBlackChar">
    <w:name w:val="AL Doc Title Black Char"/>
    <w:link w:val="ALDocTitleBlack"/>
    <w:uiPriority w:val="14"/>
    <w:rsid w:val="00990DB9"/>
    <w:rPr>
      <w:rFonts w:ascii="Calibri" w:eastAsia="SimSun" w:hAnsi="Calibri" w:cs="Times New Roman"/>
      <w:spacing w:val="15"/>
      <w:kern w:val="28"/>
      <w:sz w:val="40"/>
      <w:lang w:eastAsia="zh-CN"/>
    </w:rPr>
  </w:style>
  <w:style w:type="character" w:customStyle="1" w:styleId="ALDocSubtitleChar">
    <w:name w:val="AL Doc Subtitle Char"/>
    <w:link w:val="ALDocSubtitle"/>
    <w:uiPriority w:val="19"/>
    <w:qFormat/>
    <w:rsid w:val="00990DB9"/>
    <w:rPr>
      <w:rFonts w:ascii="Calibri" w:eastAsia="SimSun" w:hAnsi="Calibri" w:cs="Times New Roman"/>
      <w:spacing w:val="5"/>
      <w:sz w:val="28"/>
      <w:lang w:eastAsia="zh-CN"/>
    </w:rPr>
  </w:style>
  <w:style w:type="paragraph" w:customStyle="1" w:styleId="ALTextNormal">
    <w:name w:val="AL Text Normal"/>
    <w:basedOn w:val="Pagrindinistekstas"/>
    <w:link w:val="ALTextNormalChar"/>
    <w:qFormat/>
    <w:rsid w:val="00990DB9"/>
    <w:pPr>
      <w:tabs>
        <w:tab w:val="clear" w:pos="680"/>
      </w:tabs>
      <w:suppressAutoHyphens w:val="0"/>
      <w:spacing w:line="264" w:lineRule="auto"/>
    </w:pPr>
    <w:rPr>
      <w:rFonts w:eastAsia="SimSun" w:cs="Times New Roman"/>
      <w:kern w:val="0"/>
      <w:sz w:val="22"/>
      <w:lang w:eastAsia="zh-CN"/>
    </w:rPr>
  </w:style>
  <w:style w:type="character" w:customStyle="1" w:styleId="ALTextNormalChar">
    <w:name w:val="AL Text Normal Char"/>
    <w:link w:val="ALTextNormal"/>
    <w:qFormat/>
    <w:rsid w:val="00990DB9"/>
    <w:rPr>
      <w:rFonts w:ascii="Calibri" w:eastAsia="SimSun" w:hAnsi="Calibri" w:cs="Times New Roman"/>
      <w:lang w:eastAsia="zh-CN"/>
    </w:rPr>
  </w:style>
  <w:style w:type="paragraph" w:customStyle="1" w:styleId="ALContenttitle">
    <w:name w:val="AL Content title"/>
    <w:basedOn w:val="ALHeadingbase"/>
    <w:next w:val="ALTextNormal"/>
    <w:uiPriority w:val="19"/>
    <w:qFormat/>
    <w:rsid w:val="00990DB9"/>
    <w:rPr>
      <w:b/>
      <w:sz w:val="36"/>
      <w:szCs w:val="36"/>
    </w:rPr>
  </w:style>
  <w:style w:type="paragraph" w:customStyle="1" w:styleId="ALTextident">
    <w:name w:val="AL Text ident"/>
    <w:basedOn w:val="ALTextNormal"/>
    <w:link w:val="ALTextidentChar"/>
    <w:qFormat/>
    <w:rsid w:val="00990DB9"/>
    <w:pPr>
      <w:ind w:left="851"/>
    </w:pPr>
  </w:style>
  <w:style w:type="character" w:customStyle="1" w:styleId="ALTextidentChar">
    <w:name w:val="AL Text ident Char"/>
    <w:link w:val="ALTextident"/>
    <w:qFormat/>
    <w:rsid w:val="00990DB9"/>
    <w:rPr>
      <w:rFonts w:ascii="Calibri" w:eastAsia="SimSun" w:hAnsi="Calibri" w:cs="Times New Roman"/>
      <w:lang w:eastAsia="zh-CN"/>
    </w:rPr>
  </w:style>
  <w:style w:type="paragraph" w:customStyle="1" w:styleId="ALListbullet">
    <w:name w:val="AL List bullet"/>
    <w:basedOn w:val="ALTextNormal"/>
    <w:link w:val="ALListbulletChar"/>
    <w:uiPriority w:val="3"/>
    <w:qFormat/>
    <w:rsid w:val="00990DB9"/>
    <w:pPr>
      <w:numPr>
        <w:numId w:val="113"/>
      </w:numPr>
    </w:pPr>
  </w:style>
  <w:style w:type="character" w:customStyle="1" w:styleId="SubtleEmphasis1">
    <w:name w:val="Subtle Emphasis1"/>
    <w:uiPriority w:val="18"/>
    <w:qFormat/>
    <w:rsid w:val="00990DB9"/>
    <w:rPr>
      <w:i/>
      <w:iCs/>
      <w:color w:val="808080"/>
    </w:rPr>
  </w:style>
  <w:style w:type="character" w:customStyle="1" w:styleId="BALTemplatestylemarkup">
    <w:name w:val="B AL Template style markup"/>
    <w:uiPriority w:val="98"/>
    <w:qFormat/>
    <w:rsid w:val="00990DB9"/>
    <w:rPr>
      <w:i/>
      <w:color w:val="595959"/>
      <w:shd w:val="clear" w:color="auto" w:fill="D9D9D9"/>
    </w:rPr>
  </w:style>
  <w:style w:type="character" w:customStyle="1" w:styleId="ALListbulletChar">
    <w:name w:val="AL List bullet Char"/>
    <w:link w:val="ALListbullet"/>
    <w:uiPriority w:val="3"/>
    <w:qFormat/>
    <w:rsid w:val="00990DB9"/>
    <w:rPr>
      <w:rFonts w:ascii="Calibri" w:eastAsia="SimSun" w:hAnsi="Calibri" w:cs="Times New Roman"/>
      <w:lang w:eastAsia="zh-CN"/>
    </w:rPr>
  </w:style>
  <w:style w:type="paragraph" w:customStyle="1" w:styleId="ALListnumber">
    <w:name w:val="AL List number"/>
    <w:basedOn w:val="ALTextNormal"/>
    <w:link w:val="ALListnumberChar"/>
    <w:uiPriority w:val="3"/>
    <w:qFormat/>
    <w:rsid w:val="00990DB9"/>
    <w:pPr>
      <w:numPr>
        <w:numId w:val="114"/>
      </w:numPr>
      <w:contextualSpacing/>
    </w:pPr>
  </w:style>
  <w:style w:type="character" w:customStyle="1" w:styleId="ALListnumberChar">
    <w:name w:val="AL List number Char"/>
    <w:link w:val="ALListnumber"/>
    <w:uiPriority w:val="3"/>
    <w:qFormat/>
    <w:rsid w:val="00990DB9"/>
    <w:rPr>
      <w:rFonts w:ascii="Calibri" w:eastAsia="SimSun" w:hAnsi="Calibri" w:cs="Times New Roman"/>
      <w:lang w:eastAsia="zh-CN"/>
    </w:rPr>
  </w:style>
  <w:style w:type="paragraph" w:customStyle="1" w:styleId="ALTableListbullet">
    <w:name w:val="AL Table: List bullet"/>
    <w:basedOn w:val="ALListbullet"/>
    <w:uiPriority w:val="99"/>
    <w:qFormat/>
    <w:rsid w:val="00990DB9"/>
    <w:pPr>
      <w:numPr>
        <w:numId w:val="115"/>
      </w:numPr>
      <w:tabs>
        <w:tab w:val="left" w:pos="720"/>
      </w:tabs>
      <w:spacing w:before="120"/>
      <w:ind w:left="284" w:hanging="360"/>
      <w:contextualSpacing/>
    </w:pPr>
  </w:style>
  <w:style w:type="paragraph" w:customStyle="1" w:styleId="ALTabletext">
    <w:name w:val="AL Table text"/>
    <w:basedOn w:val="ALTextNormal"/>
    <w:uiPriority w:val="4"/>
    <w:qFormat/>
    <w:rsid w:val="00990DB9"/>
    <w:pPr>
      <w:spacing w:after="0" w:line="240" w:lineRule="auto"/>
    </w:pPr>
  </w:style>
  <w:style w:type="character" w:customStyle="1" w:styleId="BookTitle1">
    <w:name w:val="Book Title1"/>
    <w:uiPriority w:val="33"/>
    <w:qFormat/>
    <w:rsid w:val="00990DB9"/>
    <w:rPr>
      <w:b/>
      <w:bCs/>
      <w:i/>
      <w:iCs/>
      <w:spacing w:val="5"/>
    </w:rPr>
  </w:style>
  <w:style w:type="paragraph" w:customStyle="1" w:styleId="ALTablecaption">
    <w:name w:val="AL Table caption"/>
    <w:basedOn w:val="prastasis"/>
    <w:next w:val="ALTextNormal"/>
    <w:link w:val="ALTablecaptionChar"/>
    <w:uiPriority w:val="9"/>
    <w:qFormat/>
    <w:rsid w:val="00990DB9"/>
    <w:pPr>
      <w:keepNext/>
      <w:numPr>
        <w:numId w:val="116"/>
      </w:numPr>
      <w:spacing w:before="240" w:after="120" w:line="240" w:lineRule="auto"/>
      <w:jc w:val="center"/>
    </w:pPr>
    <w:rPr>
      <w:rFonts w:ascii="Calibri" w:eastAsia="Times New Roman" w:hAnsi="Calibri" w:cs="Times New Roman"/>
      <w:i/>
      <w:color w:val="000000"/>
      <w:szCs w:val="20"/>
      <w:lang w:eastAsia="pl-PL"/>
    </w:rPr>
  </w:style>
  <w:style w:type="paragraph" w:customStyle="1" w:styleId="ALTableheading">
    <w:name w:val="AL Table heading"/>
    <w:basedOn w:val="ALTabletext"/>
    <w:link w:val="ALTableheadingChar"/>
    <w:uiPriority w:val="4"/>
    <w:qFormat/>
    <w:rsid w:val="00990DB9"/>
    <w:pPr>
      <w:contextualSpacing/>
    </w:pPr>
    <w:rPr>
      <w:color w:val="00A4E0"/>
    </w:rPr>
  </w:style>
  <w:style w:type="character" w:customStyle="1" w:styleId="ALTablecaptionChar">
    <w:name w:val="AL Table caption Char"/>
    <w:link w:val="ALTablecaption"/>
    <w:uiPriority w:val="9"/>
    <w:qFormat/>
    <w:rsid w:val="00990DB9"/>
    <w:rPr>
      <w:rFonts w:ascii="Calibri" w:eastAsia="Times New Roman" w:hAnsi="Calibri" w:cs="Times New Roman"/>
      <w:i/>
      <w:color w:val="000000"/>
      <w:szCs w:val="20"/>
      <w:lang w:eastAsia="pl-PL"/>
    </w:rPr>
  </w:style>
  <w:style w:type="paragraph" w:customStyle="1" w:styleId="ALPicturecaption">
    <w:name w:val="AL Picture caption"/>
    <w:basedOn w:val="ALTablecaption"/>
    <w:link w:val="ALPicturecaptionChar"/>
    <w:uiPriority w:val="9"/>
    <w:qFormat/>
    <w:rsid w:val="00990DB9"/>
    <w:pPr>
      <w:numPr>
        <w:numId w:val="117"/>
      </w:numPr>
      <w:spacing w:before="120" w:after="240"/>
      <w:ind w:left="0" w:firstLine="0"/>
    </w:pPr>
  </w:style>
  <w:style w:type="character" w:customStyle="1" w:styleId="ALPicturecaptionChar">
    <w:name w:val="AL Picture caption Char"/>
    <w:link w:val="ALPicturecaption"/>
    <w:uiPriority w:val="9"/>
    <w:qFormat/>
    <w:rsid w:val="00990DB9"/>
    <w:rPr>
      <w:rFonts w:ascii="Calibri" w:eastAsia="Times New Roman" w:hAnsi="Calibri" w:cs="Times New Roman"/>
      <w:i/>
      <w:color w:val="000000"/>
      <w:szCs w:val="20"/>
      <w:lang w:eastAsia="pl-PL"/>
    </w:rPr>
  </w:style>
  <w:style w:type="paragraph" w:customStyle="1" w:styleId="TOCHeading1">
    <w:name w:val="TOC Heading1"/>
    <w:basedOn w:val="Antrat1"/>
    <w:next w:val="prastasis"/>
    <w:uiPriority w:val="39"/>
    <w:unhideWhenUsed/>
    <w:qFormat/>
    <w:rsid w:val="00990DB9"/>
    <w:pPr>
      <w:numPr>
        <w:numId w:val="0"/>
      </w:numPr>
      <w:spacing w:before="240" w:after="0" w:line="259" w:lineRule="auto"/>
      <w:jc w:val="left"/>
      <w:outlineLvl w:val="9"/>
    </w:pPr>
    <w:rPr>
      <w:rFonts w:ascii="Cambria" w:eastAsia="SimSun" w:hAnsi="Cambria"/>
      <w:bCs w:val="0"/>
      <w:caps w:val="0"/>
      <w:color w:val="00A4E0"/>
      <w:sz w:val="32"/>
      <w:szCs w:val="32"/>
      <w:lang w:val="en-US"/>
    </w:rPr>
  </w:style>
  <w:style w:type="character" w:customStyle="1" w:styleId="IntenseEmphasis1">
    <w:name w:val="Intense Emphasis1"/>
    <w:uiPriority w:val="17"/>
    <w:qFormat/>
    <w:rsid w:val="00990DB9"/>
    <w:rPr>
      <w:b/>
      <w:i/>
      <w:iCs/>
      <w:color w:val="auto"/>
    </w:rPr>
  </w:style>
  <w:style w:type="paragraph" w:customStyle="1" w:styleId="ALFooterCover">
    <w:name w:val="AL Footer Cover"/>
    <w:basedOn w:val="Porat"/>
    <w:uiPriority w:val="99"/>
    <w:qFormat/>
    <w:rsid w:val="00990DB9"/>
    <w:pPr>
      <w:tabs>
        <w:tab w:val="clear" w:pos="4513"/>
        <w:tab w:val="clear" w:pos="9026"/>
        <w:tab w:val="center" w:pos="4819"/>
        <w:tab w:val="right" w:pos="9638"/>
      </w:tabs>
      <w:spacing w:before="120"/>
      <w:contextualSpacing/>
      <w:jc w:val="left"/>
    </w:pPr>
    <w:rPr>
      <w:rFonts w:ascii="Calibri" w:eastAsia="SimSun" w:hAnsi="Calibri"/>
      <w:sz w:val="14"/>
      <w:szCs w:val="14"/>
      <w:lang w:eastAsia="lt-LT"/>
    </w:rPr>
  </w:style>
  <w:style w:type="paragraph" w:customStyle="1" w:styleId="ALDocTitleBlue">
    <w:name w:val="AL Doc Title Blue"/>
    <w:basedOn w:val="ALTabletext"/>
    <w:uiPriority w:val="99"/>
    <w:qFormat/>
    <w:rsid w:val="00990DB9"/>
    <w:pPr>
      <w:spacing w:after="60"/>
    </w:pPr>
    <w:rPr>
      <w:color w:val="00A4E0"/>
      <w:sz w:val="40"/>
    </w:rPr>
  </w:style>
  <w:style w:type="paragraph" w:customStyle="1" w:styleId="ALFooterDoc">
    <w:name w:val="AL Footer Doc"/>
    <w:basedOn w:val="ALFooterCover"/>
    <w:qFormat/>
    <w:rsid w:val="00990DB9"/>
    <w:pPr>
      <w:spacing w:before="0"/>
    </w:pPr>
  </w:style>
  <w:style w:type="paragraph" w:customStyle="1" w:styleId="ALHeaderDoc">
    <w:name w:val="AL Header Doc"/>
    <w:basedOn w:val="Antrats"/>
    <w:uiPriority w:val="99"/>
    <w:qFormat/>
    <w:rsid w:val="00990DB9"/>
    <w:pPr>
      <w:tabs>
        <w:tab w:val="clear" w:pos="4513"/>
        <w:tab w:val="clear" w:pos="9026"/>
        <w:tab w:val="center" w:pos="4819"/>
        <w:tab w:val="right" w:pos="9638"/>
      </w:tabs>
      <w:jc w:val="left"/>
    </w:pPr>
    <w:rPr>
      <w:rFonts w:ascii="Calibri" w:eastAsia="SimSun" w:hAnsi="Calibri"/>
      <w:sz w:val="16"/>
      <w:lang w:eastAsia="lt-LT"/>
    </w:rPr>
  </w:style>
  <w:style w:type="paragraph" w:customStyle="1" w:styleId="ALNotenumbered">
    <w:name w:val="AL Note: numbered"/>
    <w:basedOn w:val="ALNote"/>
    <w:uiPriority w:val="99"/>
    <w:qFormat/>
    <w:rsid w:val="00990DB9"/>
    <w:pPr>
      <w:numPr>
        <w:numId w:val="118"/>
      </w:numPr>
      <w:tabs>
        <w:tab w:val="left" w:pos="1080"/>
        <w:tab w:val="num" w:pos="1844"/>
      </w:tabs>
      <w:ind w:left="0" w:firstLine="0"/>
    </w:pPr>
  </w:style>
  <w:style w:type="paragraph" w:customStyle="1" w:styleId="ALNote">
    <w:name w:val="AL Note"/>
    <w:basedOn w:val="ALTextJustified"/>
    <w:uiPriority w:val="99"/>
    <w:qFormat/>
    <w:rsid w:val="00990DB9"/>
    <w:pPr>
      <w:shd w:val="pct10" w:color="auto" w:fill="auto"/>
      <w:spacing w:before="120" w:after="240"/>
      <w:contextualSpacing/>
    </w:pPr>
  </w:style>
  <w:style w:type="paragraph" w:customStyle="1" w:styleId="ALTextJustified">
    <w:name w:val="AL Text Justified"/>
    <w:basedOn w:val="ALTextNormal"/>
    <w:uiPriority w:val="99"/>
    <w:qFormat/>
    <w:rsid w:val="00990DB9"/>
  </w:style>
  <w:style w:type="paragraph" w:customStyle="1" w:styleId="ALTOCHeading">
    <w:name w:val="AL TOC Heading"/>
    <w:basedOn w:val="TOCHeading1"/>
    <w:uiPriority w:val="99"/>
    <w:qFormat/>
    <w:rsid w:val="00990DB9"/>
    <w:pPr>
      <w:spacing w:after="120"/>
    </w:pPr>
    <w:rPr>
      <w:rFonts w:ascii="Calibri" w:hAnsi="Calibri"/>
      <w:b w:val="0"/>
      <w:sz w:val="36"/>
      <w:szCs w:val="36"/>
      <w:lang w:val="lt-LT"/>
    </w:rPr>
  </w:style>
  <w:style w:type="table" w:customStyle="1" w:styleId="ALTablebase">
    <w:name w:val="AL Table base"/>
    <w:basedOn w:val="prastojilentel"/>
    <w:uiPriority w:val="99"/>
    <w:qFormat/>
    <w:rsid w:val="00990DB9"/>
    <w:pPr>
      <w:spacing w:after="0" w:line="240" w:lineRule="auto"/>
    </w:pPr>
    <w:rPr>
      <w:rFonts w:ascii="Calibri" w:eastAsia="SimSun" w:hAnsi="Calibri" w:cs="Times New Roman"/>
      <w:sz w:val="20"/>
      <w:szCs w:val="20"/>
      <w:lang w:eastAsia="zh-CN"/>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paragraph" w:customStyle="1" w:styleId="ALAnnexHeader">
    <w:name w:val="AL Annex Header"/>
    <w:basedOn w:val="Antrat1"/>
    <w:next w:val="ALTextNormal"/>
    <w:uiPriority w:val="99"/>
    <w:qFormat/>
    <w:rsid w:val="00990DB9"/>
    <w:pPr>
      <w:pageBreakBefore/>
      <w:numPr>
        <w:numId w:val="119"/>
      </w:numPr>
      <w:spacing w:after="360"/>
      <w:ind w:left="480" w:hanging="480"/>
      <w:jc w:val="left"/>
    </w:pPr>
    <w:rPr>
      <w:rFonts w:ascii="Calibri" w:eastAsia="SimSun" w:hAnsi="Calibri"/>
      <w:b w:val="0"/>
      <w:bCs w:val="0"/>
      <w:caps w:val="0"/>
      <w:color w:val="00A4E0"/>
      <w:sz w:val="36"/>
      <w:szCs w:val="40"/>
      <w:lang w:eastAsia="zh-CN"/>
    </w:rPr>
  </w:style>
  <w:style w:type="table" w:customStyle="1" w:styleId="ALTablesimple">
    <w:name w:val="AL Table simple"/>
    <w:basedOn w:val="Lentelstinklelis"/>
    <w:uiPriority w:val="99"/>
    <w:qFormat/>
    <w:rsid w:val="00990DB9"/>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character" w:customStyle="1" w:styleId="ALTableheadingChar">
    <w:name w:val="AL Table heading Char"/>
    <w:link w:val="ALTableheading"/>
    <w:uiPriority w:val="4"/>
    <w:qFormat/>
    <w:rsid w:val="00990DB9"/>
    <w:rPr>
      <w:rFonts w:ascii="Calibri" w:eastAsia="SimSun" w:hAnsi="Calibri" w:cs="Times New Roman"/>
      <w:color w:val="00A4E0"/>
      <w:lang w:eastAsia="zh-CN"/>
    </w:rPr>
  </w:style>
  <w:style w:type="paragraph" w:customStyle="1" w:styleId="Tabela-tekstwkomrce">
    <w:name w:val="Tabela - tekst w komórce"/>
    <w:basedOn w:val="prastasis"/>
    <w:qFormat/>
    <w:rsid w:val="00990DB9"/>
    <w:pPr>
      <w:spacing w:before="20" w:after="20" w:line="240" w:lineRule="auto"/>
    </w:pPr>
    <w:rPr>
      <w:rFonts w:ascii="Arial" w:eastAsia="Times New Roman" w:hAnsi="Arial" w:cs="Times New Roman"/>
      <w:sz w:val="18"/>
      <w:szCs w:val="20"/>
      <w:lang w:val="de-DE" w:eastAsia="pl-PL"/>
    </w:rPr>
  </w:style>
  <w:style w:type="paragraph" w:customStyle="1" w:styleId="TekstOpisu">
    <w:name w:val="TekstOpisu"/>
    <w:basedOn w:val="prastasis"/>
    <w:rsid w:val="00990DB9"/>
    <w:pPr>
      <w:spacing w:before="40" w:after="60" w:line="360" w:lineRule="auto"/>
      <w:ind w:firstLine="720"/>
      <w:jc w:val="both"/>
    </w:pPr>
    <w:rPr>
      <w:rFonts w:ascii="Bookman Old Style" w:eastAsia="Times New Roman" w:hAnsi="Bookman Old Style" w:cs="Times New Roman"/>
      <w:lang w:val="pl-PL" w:eastAsia="pl-PL"/>
    </w:rPr>
  </w:style>
  <w:style w:type="paragraph" w:customStyle="1" w:styleId="Tabela-nagwek">
    <w:name w:val="Tabela - nagłówek"/>
    <w:basedOn w:val="prastasis"/>
    <w:qFormat/>
    <w:rsid w:val="00990DB9"/>
    <w:pPr>
      <w:spacing w:before="60" w:after="60" w:line="240" w:lineRule="auto"/>
      <w:jc w:val="center"/>
    </w:pPr>
    <w:rPr>
      <w:rFonts w:ascii="Arial" w:eastAsia="Times New Roman" w:hAnsi="Arial" w:cs="Times New Roman"/>
      <w:b/>
      <w:bCs/>
      <w:color w:val="000000"/>
      <w:sz w:val="18"/>
      <w:szCs w:val="20"/>
      <w:lang w:val="pl-PL" w:eastAsia="pl-PL"/>
    </w:rPr>
  </w:style>
  <w:style w:type="paragraph" w:customStyle="1" w:styleId="ALText">
    <w:name w:val="AL Text"/>
    <w:basedOn w:val="Pagrindinistekstas"/>
    <w:link w:val="ALTextChar"/>
    <w:qFormat/>
    <w:rsid w:val="00990DB9"/>
    <w:pPr>
      <w:tabs>
        <w:tab w:val="clear" w:pos="680"/>
      </w:tabs>
      <w:suppressAutoHyphens w:val="0"/>
      <w:spacing w:line="264" w:lineRule="auto"/>
      <w:ind w:firstLine="720"/>
    </w:pPr>
    <w:rPr>
      <w:rFonts w:eastAsia="SimSun" w:cs="Times New Roman"/>
      <w:kern w:val="0"/>
      <w:sz w:val="22"/>
      <w:lang w:eastAsia="zh-CN"/>
    </w:rPr>
  </w:style>
  <w:style w:type="character" w:customStyle="1" w:styleId="ALTextChar">
    <w:name w:val="AL Text Char"/>
    <w:link w:val="ALText"/>
    <w:qFormat/>
    <w:rsid w:val="00990DB9"/>
    <w:rPr>
      <w:rFonts w:ascii="Calibri" w:eastAsia="SimSun" w:hAnsi="Calibri" w:cs="Times New Roman"/>
      <w:lang w:eastAsia="zh-CN"/>
    </w:rPr>
  </w:style>
  <w:style w:type="paragraph" w:customStyle="1" w:styleId="Assecoantraste4">
    <w:name w:val="Asseco antraste 4"/>
    <w:basedOn w:val="prastasis"/>
    <w:next w:val="prastasis"/>
    <w:qFormat/>
    <w:rsid w:val="00990DB9"/>
    <w:pPr>
      <w:tabs>
        <w:tab w:val="left" w:pos="1080"/>
      </w:tabs>
      <w:spacing w:before="360" w:after="120" w:line="240" w:lineRule="auto"/>
      <w:ind w:left="-48" w:firstLine="48"/>
    </w:pPr>
    <w:rPr>
      <w:rFonts w:ascii="Verdana" w:eastAsia="MS Mincho" w:hAnsi="Verdana" w:cs="Times New Roman"/>
      <w:b/>
      <w:color w:val="000000"/>
      <w:kern w:val="32"/>
      <w:sz w:val="20"/>
      <w:szCs w:val="28"/>
      <w:lang w:val="cs-CZ"/>
    </w:rPr>
  </w:style>
  <w:style w:type="table" w:customStyle="1" w:styleId="NRDLentele1">
    <w:name w:val="NRD_Lentele1"/>
    <w:basedOn w:val="prastojilentel"/>
    <w:uiPriority w:val="99"/>
    <w:qFormat/>
    <w:rsid w:val="00990DB9"/>
    <w:pPr>
      <w:spacing w:before="60" w:after="60" w:line="240" w:lineRule="auto"/>
    </w:pPr>
    <w:rPr>
      <w:rFonts w:ascii="Arial" w:eastAsia="Times New Roman" w:hAnsi="Arial"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character" w:customStyle="1" w:styleId="FontStyle55">
    <w:name w:val="Font Style55"/>
    <w:uiPriority w:val="99"/>
    <w:qFormat/>
    <w:rsid w:val="00990DB9"/>
    <w:rPr>
      <w:rFonts w:ascii="Times New Roman" w:hAnsi="Times New Roman" w:cs="Times New Roman"/>
      <w:sz w:val="22"/>
      <w:szCs w:val="22"/>
    </w:rPr>
  </w:style>
  <w:style w:type="table" w:customStyle="1" w:styleId="ALTable2">
    <w:name w:val="AL Table2"/>
    <w:basedOn w:val="prastojilentel"/>
    <w:uiPriority w:val="59"/>
    <w:qFormat/>
    <w:rsid w:val="00990DB9"/>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
    <w:name w:val="Light List1"/>
    <w:basedOn w:val="prastojilentel"/>
    <w:uiPriority w:val="61"/>
    <w:rsid w:val="00990DB9"/>
    <w:pPr>
      <w:spacing w:after="0" w:line="240" w:lineRule="auto"/>
    </w:pPr>
    <w:rPr>
      <w:rFonts w:ascii="Calibri" w:eastAsia="SimSun" w:hAnsi="Calibri" w:cs="Times New Roman"/>
      <w:sz w:val="20"/>
      <w:szCs w:val="20"/>
      <w:lang w:eastAsia="zh-C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
    <w:name w:val="Light Shading - Accent 41"/>
    <w:basedOn w:val="prastojilentel"/>
    <w:uiPriority w:val="60"/>
    <w:rsid w:val="00990DB9"/>
    <w:pPr>
      <w:spacing w:after="0" w:line="240" w:lineRule="auto"/>
    </w:pPr>
    <w:rPr>
      <w:rFonts w:ascii="Calibri" w:eastAsia="SimSun" w:hAnsi="Calibri" w:cs="Times New Roman"/>
      <w:color w:val="5F497A"/>
      <w:sz w:val="20"/>
      <w:szCs w:val="20"/>
      <w:lang w:eastAsia="zh-C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
    <w:name w:val="Medium Shading 2 - Accent 11"/>
    <w:basedOn w:val="prastojilentel"/>
    <w:uiPriority w:val="64"/>
    <w:qFormat/>
    <w:rsid w:val="00990DB9"/>
    <w:pPr>
      <w:spacing w:after="0" w:line="240" w:lineRule="auto"/>
    </w:pPr>
    <w:rPr>
      <w:rFonts w:ascii="Calibri" w:eastAsia="SimSun" w:hAnsi="Calibri" w:cs="Times New Roman"/>
      <w:sz w:val="20"/>
      <w:szCs w:val="20"/>
      <w:lang w:eastAsia="zh-C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
    <w:name w:val="AL Table base1"/>
    <w:basedOn w:val="prastojilentel"/>
    <w:uiPriority w:val="99"/>
    <w:qFormat/>
    <w:rsid w:val="00990DB9"/>
    <w:pPr>
      <w:spacing w:after="0" w:line="240" w:lineRule="auto"/>
    </w:pPr>
    <w:rPr>
      <w:rFonts w:ascii="Calibri" w:eastAsia="SimSun" w:hAnsi="Calibri" w:cs="Times New Roman"/>
      <w:sz w:val="20"/>
      <w:szCs w:val="20"/>
      <w:lang w:eastAsia="zh-CN"/>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
    <w:name w:val="AL Table simple1"/>
    <w:basedOn w:val="Lentelstinklelis"/>
    <w:uiPriority w:val="99"/>
    <w:qFormat/>
    <w:rsid w:val="00990DB9"/>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
    <w:name w:val="NRD_Lentele2"/>
    <w:basedOn w:val="prastojilentel"/>
    <w:uiPriority w:val="99"/>
    <w:qFormat/>
    <w:rsid w:val="00990DB9"/>
    <w:pPr>
      <w:spacing w:before="60" w:after="60" w:line="240" w:lineRule="auto"/>
    </w:pPr>
    <w:rPr>
      <w:rFonts w:ascii="Arial" w:eastAsia="Times New Roman" w:hAnsi="Arial"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paragraph" w:customStyle="1" w:styleId="Normaltable">
    <w:name w:val="Normal_table"/>
    <w:basedOn w:val="prastasis"/>
    <w:qFormat/>
    <w:rsid w:val="00990DB9"/>
    <w:pPr>
      <w:spacing w:before="40" w:after="40" w:line="240" w:lineRule="auto"/>
      <w:jc w:val="both"/>
    </w:pPr>
    <w:rPr>
      <w:rFonts w:ascii="Times New Roman" w:eastAsia="Calibri" w:hAnsi="Times New Roman" w:cs="Times New Roman"/>
      <w:sz w:val="20"/>
      <w:szCs w:val="20"/>
    </w:rPr>
  </w:style>
  <w:style w:type="table" w:customStyle="1" w:styleId="GridTable4-Accent11">
    <w:name w:val="Grid Table 4 - Accent 11"/>
    <w:basedOn w:val="prastojilentel"/>
    <w:uiPriority w:val="49"/>
    <w:qFormat/>
    <w:rsid w:val="00990DB9"/>
    <w:pPr>
      <w:spacing w:after="0" w:line="240" w:lineRule="auto"/>
    </w:pPr>
    <w:rPr>
      <w:rFonts w:ascii="Times New Roman" w:eastAsia="MS Mincho" w:hAnsi="Times New Roman" w:cs="Times New Roman"/>
      <w:sz w:val="20"/>
      <w:szCs w:val="20"/>
      <w:lang w:eastAsia="lt-LT"/>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
    <w:name w:val="Imported Style 31"/>
    <w:rsid w:val="00990DB9"/>
  </w:style>
  <w:style w:type="numbering" w:customStyle="1" w:styleId="Style813">
    <w:name w:val="Style813"/>
    <w:rsid w:val="00990DB9"/>
  </w:style>
  <w:style w:type="numbering" w:customStyle="1" w:styleId="ImportedStyle11">
    <w:name w:val="Imported Style 11"/>
    <w:rsid w:val="00990DB9"/>
  </w:style>
  <w:style w:type="numbering" w:customStyle="1" w:styleId="Style81">
    <w:name w:val="Style81"/>
    <w:qFormat/>
    <w:rsid w:val="00990DB9"/>
  </w:style>
  <w:style w:type="numbering" w:customStyle="1" w:styleId="Style71">
    <w:name w:val="Style71"/>
    <w:rsid w:val="00990DB9"/>
  </w:style>
  <w:style w:type="numbering" w:customStyle="1" w:styleId="Style51">
    <w:name w:val="Style51"/>
    <w:rsid w:val="00990DB9"/>
  </w:style>
  <w:style w:type="numbering" w:customStyle="1" w:styleId="Style41">
    <w:name w:val="Style41"/>
    <w:rsid w:val="00990DB9"/>
  </w:style>
  <w:style w:type="numbering" w:customStyle="1" w:styleId="Style31">
    <w:name w:val="Style31"/>
    <w:rsid w:val="00990DB9"/>
  </w:style>
  <w:style w:type="numbering" w:customStyle="1" w:styleId="Style21">
    <w:name w:val="Style21"/>
    <w:rsid w:val="00990DB9"/>
  </w:style>
  <w:style w:type="numbering" w:customStyle="1" w:styleId="Style811">
    <w:name w:val="Style811"/>
    <w:rsid w:val="00990DB9"/>
  </w:style>
  <w:style w:type="numbering" w:customStyle="1" w:styleId="Style61">
    <w:name w:val="Style61"/>
    <w:rsid w:val="00990DB9"/>
  </w:style>
  <w:style w:type="numbering" w:customStyle="1" w:styleId="ImportedStyle1">
    <w:name w:val="Imported Style 1"/>
    <w:rsid w:val="00990DB9"/>
  </w:style>
  <w:style w:type="numbering" w:customStyle="1" w:styleId="ImportedStyle3">
    <w:name w:val="Imported Style 3"/>
    <w:rsid w:val="00990DB9"/>
  </w:style>
  <w:style w:type="numbering" w:customStyle="1" w:styleId="Style8111">
    <w:name w:val="Style8111"/>
    <w:rsid w:val="00990DB9"/>
  </w:style>
  <w:style w:type="numbering" w:customStyle="1" w:styleId="Style72">
    <w:name w:val="Style72"/>
    <w:rsid w:val="00990DB9"/>
  </w:style>
  <w:style w:type="numbering" w:customStyle="1" w:styleId="Style52">
    <w:name w:val="Style52"/>
    <w:rsid w:val="00990DB9"/>
  </w:style>
  <w:style w:type="numbering" w:customStyle="1" w:styleId="Style32">
    <w:name w:val="Style32"/>
    <w:rsid w:val="00990DB9"/>
  </w:style>
  <w:style w:type="numbering" w:customStyle="1" w:styleId="PwCListNumbers123">
    <w:name w:val="PwC List Numbers 123"/>
    <w:rsid w:val="00990DB9"/>
  </w:style>
  <w:style w:type="numbering" w:customStyle="1" w:styleId="Style22">
    <w:name w:val="Style22"/>
    <w:rsid w:val="00990DB9"/>
  </w:style>
  <w:style w:type="numbering" w:customStyle="1" w:styleId="Style82">
    <w:name w:val="Style82"/>
    <w:rsid w:val="00990DB9"/>
  </w:style>
  <w:style w:type="numbering" w:customStyle="1" w:styleId="Style812">
    <w:name w:val="Style812"/>
    <w:rsid w:val="00990DB9"/>
  </w:style>
  <w:style w:type="numbering" w:customStyle="1" w:styleId="PwCListNumbers1212">
    <w:name w:val="PwC List Numbers 1212"/>
    <w:rsid w:val="00990DB9"/>
  </w:style>
  <w:style w:type="numbering" w:customStyle="1" w:styleId="Style62">
    <w:name w:val="Style62"/>
    <w:rsid w:val="00990DB9"/>
  </w:style>
  <w:style w:type="numbering" w:customStyle="1" w:styleId="ALOutlineheadinglist">
    <w:name w:val="AL Outline heading list"/>
    <w:basedOn w:val="Sraonra"/>
    <w:uiPriority w:val="99"/>
    <w:rsid w:val="00990DB9"/>
  </w:style>
  <w:style w:type="character" w:styleId="Nerykuspabraukimas">
    <w:name w:val="Subtle Emphasis"/>
    <w:uiPriority w:val="18"/>
    <w:qFormat/>
    <w:rsid w:val="00990DB9"/>
    <w:rPr>
      <w:i/>
      <w:iCs/>
      <w:color w:val="808080"/>
    </w:rPr>
  </w:style>
  <w:style w:type="numbering" w:customStyle="1" w:styleId="ALMultilevelbulletlist">
    <w:name w:val="AL Multi level bullet list"/>
    <w:basedOn w:val="Sraonra"/>
    <w:uiPriority w:val="99"/>
    <w:rsid w:val="00990DB9"/>
  </w:style>
  <w:style w:type="numbering" w:customStyle="1" w:styleId="ALMultilevelnumberedlist">
    <w:name w:val="AL Multi level numbered list"/>
    <w:basedOn w:val="Sraonra"/>
    <w:uiPriority w:val="99"/>
    <w:rsid w:val="00990DB9"/>
  </w:style>
  <w:style w:type="numbering" w:customStyle="1" w:styleId="ALTableList">
    <w:name w:val="AL Table List"/>
    <w:uiPriority w:val="99"/>
    <w:rsid w:val="00990DB9"/>
  </w:style>
  <w:style w:type="numbering" w:customStyle="1" w:styleId="ALPictureList">
    <w:name w:val="AL Picture List"/>
    <w:basedOn w:val="ALTableList"/>
    <w:uiPriority w:val="99"/>
    <w:rsid w:val="00990DB9"/>
  </w:style>
  <w:style w:type="numbering" w:customStyle="1" w:styleId="ALAnnexList">
    <w:name w:val="AL Annex List"/>
    <w:basedOn w:val="Sraonra"/>
    <w:uiPriority w:val="99"/>
    <w:rsid w:val="00990DB9"/>
  </w:style>
  <w:style w:type="numbering" w:customStyle="1" w:styleId="ALNoteList">
    <w:name w:val="AL Note List"/>
    <w:basedOn w:val="Sraonra"/>
    <w:uiPriority w:val="99"/>
    <w:rsid w:val="00990DB9"/>
  </w:style>
  <w:style w:type="numbering" w:customStyle="1" w:styleId="Style8112">
    <w:name w:val="Style8112"/>
    <w:rsid w:val="00990DB9"/>
  </w:style>
  <w:style w:type="numbering" w:customStyle="1" w:styleId="Style73">
    <w:name w:val="Style73"/>
    <w:rsid w:val="00990DB9"/>
  </w:style>
  <w:style w:type="numbering" w:customStyle="1" w:styleId="Style53">
    <w:name w:val="Style53"/>
    <w:rsid w:val="00990DB9"/>
  </w:style>
  <w:style w:type="numbering" w:customStyle="1" w:styleId="Style43">
    <w:name w:val="Style43"/>
    <w:rsid w:val="00990DB9"/>
  </w:style>
  <w:style w:type="numbering" w:customStyle="1" w:styleId="Style33">
    <w:name w:val="Style33"/>
    <w:rsid w:val="00990DB9"/>
  </w:style>
  <w:style w:type="numbering" w:customStyle="1" w:styleId="PwCListNumbers124">
    <w:name w:val="PwC List Numbers 124"/>
    <w:rsid w:val="00990DB9"/>
  </w:style>
  <w:style w:type="numbering" w:customStyle="1" w:styleId="Style23">
    <w:name w:val="Style23"/>
    <w:rsid w:val="00990DB9"/>
  </w:style>
  <w:style w:type="numbering" w:customStyle="1" w:styleId="Style83">
    <w:name w:val="Style83"/>
    <w:rsid w:val="00990DB9"/>
  </w:style>
  <w:style w:type="numbering" w:customStyle="1" w:styleId="PwCListNumbers1213">
    <w:name w:val="PwC List Numbers 1213"/>
    <w:rsid w:val="00990DB9"/>
  </w:style>
  <w:style w:type="numbering" w:customStyle="1" w:styleId="Style63">
    <w:name w:val="Style63"/>
    <w:rsid w:val="00990DB9"/>
  </w:style>
  <w:style w:type="numbering" w:customStyle="1" w:styleId="ALOutlineheadinglist1">
    <w:name w:val="AL Outline heading list1"/>
    <w:basedOn w:val="Sraonra"/>
    <w:uiPriority w:val="99"/>
    <w:rsid w:val="00990DB9"/>
  </w:style>
  <w:style w:type="numbering" w:customStyle="1" w:styleId="ALMultilevelbulletlist1">
    <w:name w:val="AL Multi level bullet list1"/>
    <w:basedOn w:val="Sraonra"/>
    <w:uiPriority w:val="99"/>
    <w:rsid w:val="00990DB9"/>
  </w:style>
  <w:style w:type="numbering" w:customStyle="1" w:styleId="ALMultilevelnumberedlist1">
    <w:name w:val="AL Multi level numbered list1"/>
    <w:basedOn w:val="Sraonra"/>
    <w:uiPriority w:val="99"/>
    <w:rsid w:val="00990DB9"/>
  </w:style>
  <w:style w:type="numbering" w:customStyle="1" w:styleId="ALTableList1">
    <w:name w:val="AL Table List1"/>
    <w:uiPriority w:val="99"/>
    <w:rsid w:val="00990DB9"/>
  </w:style>
  <w:style w:type="numbering" w:customStyle="1" w:styleId="ALPictureList1">
    <w:name w:val="AL Picture List1"/>
    <w:basedOn w:val="ALTableList"/>
    <w:uiPriority w:val="99"/>
    <w:rsid w:val="00990DB9"/>
  </w:style>
  <w:style w:type="numbering" w:customStyle="1" w:styleId="ALAnnexList1">
    <w:name w:val="AL Annex List1"/>
    <w:basedOn w:val="Sraonra"/>
    <w:uiPriority w:val="99"/>
    <w:rsid w:val="00990DB9"/>
  </w:style>
  <w:style w:type="numbering" w:customStyle="1" w:styleId="ALNoteList1">
    <w:name w:val="AL Note List1"/>
    <w:basedOn w:val="Sraonra"/>
    <w:uiPriority w:val="99"/>
    <w:rsid w:val="00990DB9"/>
  </w:style>
  <w:style w:type="character" w:customStyle="1" w:styleId="UnresolvedMention6">
    <w:name w:val="Unresolved Mention6"/>
    <w:uiPriority w:val="99"/>
    <w:unhideWhenUsed/>
    <w:rsid w:val="00990DB9"/>
    <w:rPr>
      <w:color w:val="605E5C"/>
      <w:shd w:val="clear" w:color="auto" w:fill="E1DFDD"/>
    </w:rPr>
  </w:style>
  <w:style w:type="character" w:customStyle="1" w:styleId="TitleChar1">
    <w:name w:val="Title Char1"/>
    <w:uiPriority w:val="10"/>
    <w:rsid w:val="00990DB9"/>
    <w:rPr>
      <w:rFonts w:ascii="Calibri Light" w:eastAsia="Times New Roman" w:hAnsi="Calibri Light" w:cs="Times New Roman"/>
      <w:spacing w:val="-10"/>
      <w:kern w:val="28"/>
      <w:sz w:val="56"/>
      <w:szCs w:val="56"/>
    </w:rPr>
  </w:style>
  <w:style w:type="character" w:customStyle="1" w:styleId="CommentTextChar1">
    <w:name w:val="Comment Text Char1"/>
    <w:uiPriority w:val="99"/>
    <w:semiHidden/>
    <w:rsid w:val="00990DB9"/>
    <w:rPr>
      <w:rFonts w:ascii="Times New Roman" w:eastAsia="Times New Roman" w:hAnsi="Times New Roman" w:cs="Times New Roman"/>
      <w:sz w:val="20"/>
      <w:szCs w:val="20"/>
    </w:rPr>
  </w:style>
  <w:style w:type="character" w:customStyle="1" w:styleId="PlainTextChar1">
    <w:name w:val="Plain Text Char1"/>
    <w:uiPriority w:val="99"/>
    <w:semiHidden/>
    <w:rsid w:val="00990DB9"/>
    <w:rPr>
      <w:rFonts w:ascii="Consolas" w:eastAsia="Times New Roman" w:hAnsi="Consolas" w:cs="Times New Roman"/>
      <w:sz w:val="21"/>
      <w:szCs w:val="21"/>
    </w:rPr>
  </w:style>
  <w:style w:type="character" w:customStyle="1" w:styleId="BodyText3Char1">
    <w:name w:val="Body Text 3 Char1"/>
    <w:uiPriority w:val="99"/>
    <w:semiHidden/>
    <w:rsid w:val="00990DB9"/>
    <w:rPr>
      <w:rFonts w:ascii="Times New Roman" w:eastAsia="Times New Roman" w:hAnsi="Times New Roman" w:cs="Times New Roman"/>
      <w:sz w:val="16"/>
      <w:szCs w:val="16"/>
    </w:rPr>
  </w:style>
  <w:style w:type="character" w:customStyle="1" w:styleId="BalloonTextChar1">
    <w:name w:val="Balloon Text Char1"/>
    <w:uiPriority w:val="99"/>
    <w:semiHidden/>
    <w:rsid w:val="00990DB9"/>
    <w:rPr>
      <w:rFonts w:ascii="Segoe UI" w:eastAsia="Times New Roman" w:hAnsi="Segoe UI" w:cs="Segoe UI"/>
      <w:sz w:val="18"/>
      <w:szCs w:val="18"/>
    </w:rPr>
  </w:style>
  <w:style w:type="character" w:customStyle="1" w:styleId="DateChar1">
    <w:name w:val="Date Char1"/>
    <w:uiPriority w:val="99"/>
    <w:semiHidden/>
    <w:rsid w:val="00990DB9"/>
    <w:rPr>
      <w:rFonts w:ascii="Times New Roman" w:eastAsia="Times New Roman" w:hAnsi="Times New Roman" w:cs="Times New Roman"/>
      <w:sz w:val="24"/>
      <w:szCs w:val="20"/>
    </w:rPr>
  </w:style>
  <w:style w:type="character" w:customStyle="1" w:styleId="HeaderChar3">
    <w:name w:val="Header Char3"/>
    <w:uiPriority w:val="99"/>
    <w:semiHidden/>
    <w:rsid w:val="00990DB9"/>
    <w:rPr>
      <w:rFonts w:ascii="Times New Roman" w:eastAsia="Times New Roman" w:hAnsi="Times New Roman" w:cs="Times New Roman"/>
      <w:sz w:val="24"/>
      <w:szCs w:val="20"/>
    </w:rPr>
  </w:style>
  <w:style w:type="character" w:customStyle="1" w:styleId="DocumentMapChar1">
    <w:name w:val="Document Map Char1"/>
    <w:uiPriority w:val="99"/>
    <w:semiHidden/>
    <w:rsid w:val="00990DB9"/>
    <w:rPr>
      <w:rFonts w:ascii="Segoe UI" w:eastAsia="Times New Roman" w:hAnsi="Segoe UI" w:cs="Segoe UI"/>
      <w:sz w:val="16"/>
      <w:szCs w:val="16"/>
    </w:rPr>
  </w:style>
  <w:style w:type="character" w:customStyle="1" w:styleId="BodyTextIndent2Char1">
    <w:name w:val="Body Text Indent 2 Char1"/>
    <w:uiPriority w:val="99"/>
    <w:semiHidden/>
    <w:rsid w:val="00990DB9"/>
    <w:rPr>
      <w:rFonts w:ascii="Times New Roman" w:eastAsia="Times New Roman" w:hAnsi="Times New Roman" w:cs="Times New Roman"/>
      <w:sz w:val="24"/>
      <w:szCs w:val="20"/>
    </w:rPr>
  </w:style>
  <w:style w:type="character" w:customStyle="1" w:styleId="BodyText2Char1">
    <w:name w:val="Body Text 2 Char1"/>
    <w:uiPriority w:val="99"/>
    <w:semiHidden/>
    <w:rsid w:val="00990DB9"/>
    <w:rPr>
      <w:rFonts w:ascii="Times New Roman" w:eastAsia="Times New Roman" w:hAnsi="Times New Roman" w:cs="Times New Roman"/>
      <w:sz w:val="24"/>
      <w:szCs w:val="20"/>
    </w:rPr>
  </w:style>
  <w:style w:type="character" w:customStyle="1" w:styleId="BodyTextChar3">
    <w:name w:val="Body Text Char3"/>
    <w:uiPriority w:val="99"/>
    <w:semiHidden/>
    <w:rsid w:val="00990DB9"/>
    <w:rPr>
      <w:rFonts w:ascii="Times New Roman" w:eastAsia="Times New Roman" w:hAnsi="Times New Roman" w:cs="Times New Roman"/>
      <w:sz w:val="24"/>
      <w:szCs w:val="20"/>
    </w:rPr>
  </w:style>
  <w:style w:type="character" w:customStyle="1" w:styleId="BodyTextIndentChar1">
    <w:name w:val="Body Text Indent Char1"/>
    <w:uiPriority w:val="99"/>
    <w:semiHidden/>
    <w:rsid w:val="00990DB9"/>
    <w:rPr>
      <w:rFonts w:ascii="Times New Roman" w:eastAsia="Times New Roman" w:hAnsi="Times New Roman" w:cs="Times New Roman"/>
      <w:sz w:val="24"/>
      <w:szCs w:val="20"/>
    </w:rPr>
  </w:style>
  <w:style w:type="character" w:customStyle="1" w:styleId="HTMLPreformattedChar1">
    <w:name w:val="HTML Preformatted Char1"/>
    <w:uiPriority w:val="99"/>
    <w:semiHidden/>
    <w:rsid w:val="00990DB9"/>
    <w:rPr>
      <w:rFonts w:ascii="Consolas" w:eastAsia="Times New Roman" w:hAnsi="Consolas" w:cs="Times New Roman"/>
      <w:sz w:val="20"/>
      <w:szCs w:val="20"/>
    </w:rPr>
  </w:style>
  <w:style w:type="character" w:customStyle="1" w:styleId="FooterChar1">
    <w:name w:val="Footer Char1"/>
    <w:uiPriority w:val="99"/>
    <w:semiHidden/>
    <w:rsid w:val="00990DB9"/>
    <w:rPr>
      <w:rFonts w:ascii="Times New Roman" w:eastAsia="Times New Roman" w:hAnsi="Times New Roman" w:cs="Times New Roman"/>
      <w:sz w:val="24"/>
      <w:szCs w:val="20"/>
    </w:rPr>
  </w:style>
  <w:style w:type="character" w:customStyle="1" w:styleId="CommentSubjectChar1">
    <w:name w:val="Comment Subject Char1"/>
    <w:uiPriority w:val="99"/>
    <w:semiHidden/>
    <w:rsid w:val="00990DB9"/>
    <w:rPr>
      <w:rFonts w:ascii="Times New Roman" w:eastAsia="Times New Roman" w:hAnsi="Times New Roman" w:cs="Times New Roman"/>
      <w:b/>
      <w:bCs/>
      <w:sz w:val="20"/>
      <w:szCs w:val="20"/>
    </w:rPr>
  </w:style>
  <w:style w:type="paragraph" w:customStyle="1" w:styleId="Paprastasistekstas1">
    <w:name w:val="Paprastasis tekstas1"/>
    <w:basedOn w:val="prastasis"/>
    <w:next w:val="prastasis"/>
    <w:rsid w:val="00990DB9"/>
    <w:pPr>
      <w:autoSpaceDE w:val="0"/>
      <w:autoSpaceDN w:val="0"/>
      <w:adjustRightInd w:val="0"/>
      <w:spacing w:after="0" w:line="240" w:lineRule="auto"/>
    </w:pPr>
    <w:rPr>
      <w:rFonts w:ascii="TimesNewRoman" w:eastAsia="Times New Roman" w:hAnsi="TimesNewRoman" w:cs="Times New Roman"/>
      <w:sz w:val="20"/>
      <w:szCs w:val="24"/>
      <w:lang w:val="en-US"/>
    </w:rPr>
  </w:style>
  <w:style w:type="table" w:customStyle="1" w:styleId="ScrollTableNormal">
    <w:name w:val="Scroll Table Normal"/>
    <w:basedOn w:val="prastojilentel"/>
    <w:uiPriority w:val="99"/>
    <w:qFormat/>
    <w:rsid w:val="00990DB9"/>
    <w:pPr>
      <w:spacing w:after="0" w:line="240" w:lineRule="auto"/>
    </w:pPr>
    <w:rPr>
      <w:rFonts w:ascii="Arial" w:eastAsia="Times New Roman" w:hAnsi="Arial" w:cs="Times New Roman"/>
      <w:sz w:val="20"/>
      <w:szCs w:val="24"/>
      <w:lang w:eastAsia="lt-LT"/>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
    <w:name w:val="Scroll Table Normal1"/>
    <w:basedOn w:val="prastojilentel"/>
    <w:uiPriority w:val="99"/>
    <w:qFormat/>
    <w:rsid w:val="00990DB9"/>
    <w:pPr>
      <w:spacing w:after="0" w:line="240" w:lineRule="auto"/>
    </w:pPr>
    <w:rPr>
      <w:rFonts w:ascii="Arial" w:eastAsia="Times New Roman" w:hAnsi="Arial" w:cs="Times New Roman"/>
      <w:sz w:val="20"/>
      <w:szCs w:val="24"/>
      <w:lang w:eastAsia="lt-LT"/>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paragraph" w:customStyle="1" w:styleId="Body2">
    <w:name w:val="Body 2"/>
    <w:rsid w:val="00990DB9"/>
    <w:pPr>
      <w:suppressAutoHyphens/>
      <w:spacing w:after="40" w:line="240" w:lineRule="auto"/>
      <w:jc w:val="both"/>
    </w:pPr>
    <w:rPr>
      <w:rFonts w:ascii="Times New Roman" w:eastAsia="Arial Unicode MS" w:hAnsi="Times New Roman" w:cs="Arial Unicode MS"/>
      <w:color w:val="000000"/>
      <w:sz w:val="21"/>
      <w:szCs w:val="21"/>
      <w:lang w:val="en-US"/>
    </w:rPr>
  </w:style>
  <w:style w:type="character" w:customStyle="1" w:styleId="En-tte-1Char2">
    <w:name w:val="En-tête-1 Char2"/>
    <w:aliases w:val="En-tête-2 Char2,hd Char2,Header 2 Char2"/>
    <w:uiPriority w:val="99"/>
    <w:qFormat/>
    <w:rsid w:val="00990DB9"/>
    <w:rPr>
      <w:sz w:val="24"/>
      <w:lang w:val="lt-LT" w:eastAsia="lt-LT"/>
    </w:rPr>
  </w:style>
  <w:style w:type="paragraph" w:customStyle="1" w:styleId="BodyTextIndent21">
    <w:name w:val="Body Text Indent 21"/>
    <w:basedOn w:val="prastasis"/>
    <w:rsid w:val="00990DB9"/>
    <w:pPr>
      <w:suppressAutoHyphens/>
      <w:spacing w:after="0" w:line="360" w:lineRule="auto"/>
      <w:ind w:firstLine="709"/>
      <w:jc w:val="both"/>
    </w:pPr>
    <w:rPr>
      <w:rFonts w:ascii="TimesLT" w:eastAsia="Times New Roman" w:hAnsi="TimesLT" w:cs="TimesLT"/>
      <w:sz w:val="24"/>
      <w:szCs w:val="20"/>
      <w:lang w:val="x-none" w:eastAsia="ar-SA"/>
    </w:rPr>
  </w:style>
  <w:style w:type="character" w:customStyle="1" w:styleId="normaltextrun">
    <w:name w:val="normaltextrun"/>
    <w:basedOn w:val="Numatytasispastraiposriftas"/>
    <w:rsid w:val="00990DB9"/>
  </w:style>
  <w:style w:type="paragraph" w:customStyle="1" w:styleId="paragraph">
    <w:name w:val="paragraph"/>
    <w:basedOn w:val="prastasis"/>
    <w:rsid w:val="00990DB9"/>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eop">
    <w:name w:val="eop"/>
    <w:basedOn w:val="Numatytasispastraiposriftas"/>
    <w:rsid w:val="00990DB9"/>
  </w:style>
  <w:style w:type="character" w:customStyle="1" w:styleId="FootnoteCharacters">
    <w:name w:val="Footnote Characters"/>
    <w:uiPriority w:val="99"/>
    <w:semiHidden/>
    <w:qFormat/>
    <w:rsid w:val="00990DB9"/>
    <w:rPr>
      <w:rFonts w:cs="Times New Roman"/>
      <w:vertAlign w:val="superscript"/>
    </w:rPr>
  </w:style>
  <w:style w:type="character" w:customStyle="1" w:styleId="FootnoteAnchor">
    <w:name w:val="Footnote Anchor"/>
    <w:rsid w:val="00990DB9"/>
    <w:rPr>
      <w:rFonts w:cs="Times New Roman"/>
      <w:vertAlign w:val="superscript"/>
    </w:rPr>
  </w:style>
  <w:style w:type="paragraph" w:customStyle="1" w:styleId="Index">
    <w:name w:val="Index"/>
    <w:basedOn w:val="prastasis"/>
    <w:qFormat/>
    <w:rsid w:val="00990DB9"/>
    <w:pPr>
      <w:suppressLineNumbers/>
      <w:suppressAutoHyphens/>
      <w:spacing w:after="0" w:line="240" w:lineRule="auto"/>
    </w:pPr>
    <w:rPr>
      <w:rFonts w:ascii="Times New Roman" w:eastAsia="Times New Roman" w:hAnsi="Times New Roman" w:cs="Lohit Devanagari"/>
      <w:sz w:val="24"/>
      <w:szCs w:val="20"/>
    </w:rPr>
  </w:style>
  <w:style w:type="paragraph" w:customStyle="1" w:styleId="HeaderandFooter">
    <w:name w:val="Header and Footer"/>
    <w:basedOn w:val="prastasis"/>
    <w:qFormat/>
    <w:rsid w:val="00990DB9"/>
    <w:pPr>
      <w:suppressAutoHyphens/>
      <w:spacing w:after="0" w:line="240" w:lineRule="auto"/>
    </w:pPr>
    <w:rPr>
      <w:rFonts w:ascii="Times New Roman" w:eastAsia="Times New Roman" w:hAnsi="Times New Roman" w:cs="Times New Roman"/>
      <w:sz w:val="24"/>
      <w:szCs w:val="20"/>
    </w:rPr>
  </w:style>
  <w:style w:type="paragraph" w:customStyle="1" w:styleId="ListParagraph3">
    <w:name w:val="List Paragraph3"/>
    <w:basedOn w:val="Sraopastraipa"/>
    <w:qFormat/>
    <w:rsid w:val="00990DB9"/>
    <w:pPr>
      <w:suppressAutoHyphens/>
    </w:pPr>
    <w:rPr>
      <w:rFonts w:eastAsia="Times New Roman"/>
      <w:lang w:eastAsia="lt-LT"/>
    </w:rPr>
  </w:style>
  <w:style w:type="character" w:customStyle="1" w:styleId="Mention3">
    <w:name w:val="Mention3"/>
    <w:uiPriority w:val="99"/>
    <w:unhideWhenUsed/>
    <w:rsid w:val="00990DB9"/>
    <w:rPr>
      <w:color w:val="2B579A"/>
      <w:shd w:val="clear" w:color="auto" w:fill="E1DFDD"/>
    </w:rPr>
  </w:style>
  <w:style w:type="paragraph" w:customStyle="1" w:styleId="Bodytext20">
    <w:name w:val="Body text (2)"/>
    <w:basedOn w:val="prastasis"/>
    <w:qFormat/>
    <w:rsid w:val="00990DB9"/>
    <w:pPr>
      <w:shd w:val="clear" w:color="auto" w:fill="FFFFFF"/>
      <w:suppressAutoHyphens/>
      <w:autoSpaceDN w:val="0"/>
      <w:spacing w:after="180" w:line="298" w:lineRule="exact"/>
      <w:ind w:hanging="680"/>
      <w:jc w:val="center"/>
      <w:textAlignment w:val="baseline"/>
    </w:pPr>
    <w:rPr>
      <w:rFonts w:ascii="Times New Roman" w:eastAsia="Times New Roman" w:hAnsi="Times New Roman" w:cs="Times New Roman"/>
      <w:b/>
      <w:bCs/>
      <w:color w:val="000000"/>
      <w:sz w:val="20"/>
      <w:szCs w:val="20"/>
      <w:lang w:val="lt" w:eastAsia="lt-LT"/>
    </w:rPr>
  </w:style>
  <w:style w:type="character" w:customStyle="1" w:styleId="BulletChar">
    <w:name w:val="Bullet Char"/>
    <w:link w:val="Bullet"/>
    <w:rsid w:val="00990DB9"/>
    <w:rPr>
      <w:rFonts w:ascii="Book Antiqua" w:eastAsia="Times New Roman" w:hAnsi="Book Antiqua" w:cs="Times New Roman"/>
      <w:sz w:val="20"/>
      <w:szCs w:val="20"/>
      <w:lang w:val="en-US"/>
    </w:rPr>
  </w:style>
  <w:style w:type="character" w:customStyle="1" w:styleId="normaltextrun1">
    <w:name w:val="normaltextrun1"/>
    <w:basedOn w:val="Numatytasispastraiposriftas"/>
    <w:rsid w:val="00990DB9"/>
  </w:style>
  <w:style w:type="paragraph" w:customStyle="1" w:styleId="Listas1">
    <w:name w:val="Listas1"/>
    <w:basedOn w:val="Sraotsinys"/>
    <w:link w:val="Listas1Char"/>
    <w:autoRedefine/>
    <w:qFormat/>
    <w:rsid w:val="00990DB9"/>
    <w:pPr>
      <w:ind w:left="0"/>
      <w:jc w:val="both"/>
    </w:pPr>
    <w:rPr>
      <w:color w:val="000000"/>
    </w:rPr>
  </w:style>
  <w:style w:type="character" w:customStyle="1" w:styleId="Listas1Char">
    <w:name w:val="Listas1 Char"/>
    <w:link w:val="Listas1"/>
    <w:rsid w:val="00990DB9"/>
    <w:rPr>
      <w:rFonts w:ascii="Times New Roman" w:eastAsia="Times New Roman" w:hAnsi="Times New Roman" w:cs="Times New Roman"/>
      <w:color w:val="000000"/>
      <w:sz w:val="24"/>
      <w:szCs w:val="20"/>
    </w:rPr>
  </w:style>
  <w:style w:type="paragraph" w:styleId="Sraotsinys">
    <w:name w:val="List Continue"/>
    <w:basedOn w:val="prastasis"/>
    <w:uiPriority w:val="99"/>
    <w:semiHidden/>
    <w:unhideWhenUsed/>
    <w:rsid w:val="00990DB9"/>
    <w:pPr>
      <w:suppressAutoHyphens/>
      <w:spacing w:after="120" w:line="240" w:lineRule="auto"/>
      <w:ind w:left="283"/>
      <w:contextualSpacing/>
    </w:pPr>
    <w:rPr>
      <w:rFonts w:ascii="Times New Roman" w:eastAsia="Times New Roman" w:hAnsi="Times New Roman" w:cs="Times New Roman"/>
      <w:sz w:val="24"/>
      <w:szCs w:val="20"/>
    </w:rPr>
  </w:style>
  <w:style w:type="paragraph" w:customStyle="1" w:styleId="Level1">
    <w:name w:val="Level_1"/>
    <w:basedOn w:val="Heading"/>
    <w:link w:val="Level1Char"/>
    <w:qFormat/>
    <w:rsid w:val="00990DB9"/>
    <w:pPr>
      <w:numPr>
        <w:numId w:val="145"/>
      </w:numPr>
      <w:suppressAutoHyphens/>
      <w:spacing w:before="240" w:after="120"/>
      <w:jc w:val="both"/>
    </w:pPr>
    <w:rPr>
      <w:rFonts w:ascii="Times New Roman" w:eastAsia="Noto Sans CJK SC" w:hAnsi="Times New Roman" w:cs="Lohit Devanagari"/>
      <w:color w:val="auto"/>
      <w:sz w:val="24"/>
      <w:szCs w:val="28"/>
      <w:lang w:val="lt-LT" w:eastAsia="en-US"/>
    </w:rPr>
  </w:style>
  <w:style w:type="paragraph" w:customStyle="1" w:styleId="Level2">
    <w:name w:val="Level_2"/>
    <w:basedOn w:val="Level1"/>
    <w:link w:val="Level2Char"/>
    <w:qFormat/>
    <w:rsid w:val="00990DB9"/>
    <w:pPr>
      <w:numPr>
        <w:ilvl w:val="1"/>
      </w:numPr>
    </w:pPr>
  </w:style>
  <w:style w:type="character" w:customStyle="1" w:styleId="Level1Char">
    <w:name w:val="Level_1 Char"/>
    <w:link w:val="Level1"/>
    <w:rsid w:val="00990DB9"/>
    <w:rPr>
      <w:rFonts w:ascii="Times New Roman" w:eastAsia="Noto Sans CJK SC" w:hAnsi="Times New Roman" w:cs="Lohit Devanagari"/>
      <w:b/>
      <w:bCs/>
      <w:sz w:val="24"/>
      <w:szCs w:val="28"/>
    </w:rPr>
  </w:style>
  <w:style w:type="paragraph" w:customStyle="1" w:styleId="Level3">
    <w:name w:val="Level_3"/>
    <w:basedOn w:val="Level2"/>
    <w:link w:val="Level3Char"/>
    <w:qFormat/>
    <w:rsid w:val="00990DB9"/>
    <w:pPr>
      <w:numPr>
        <w:ilvl w:val="2"/>
      </w:numPr>
      <w:tabs>
        <w:tab w:val="left" w:pos="1701"/>
      </w:tabs>
    </w:pPr>
    <w:rPr>
      <w:b w:val="0"/>
      <w:bCs w:val="0"/>
    </w:rPr>
  </w:style>
  <w:style w:type="character" w:customStyle="1" w:styleId="Level2Char">
    <w:name w:val="Level_2 Char"/>
    <w:link w:val="Level2"/>
    <w:rsid w:val="00990DB9"/>
    <w:rPr>
      <w:rFonts w:ascii="Times New Roman" w:eastAsia="Noto Sans CJK SC" w:hAnsi="Times New Roman" w:cs="Lohit Devanagari"/>
      <w:b/>
      <w:bCs/>
      <w:sz w:val="24"/>
      <w:szCs w:val="28"/>
    </w:rPr>
  </w:style>
  <w:style w:type="paragraph" w:customStyle="1" w:styleId="Level3simple">
    <w:name w:val="Level_3_simple"/>
    <w:basedOn w:val="Level3"/>
    <w:next w:val="ListParagraph3"/>
    <w:link w:val="Level3simpleChar"/>
    <w:rsid w:val="00990DB9"/>
    <w:pPr>
      <w:numPr>
        <w:ilvl w:val="0"/>
        <w:numId w:val="146"/>
      </w:numPr>
      <w:tabs>
        <w:tab w:val="left" w:pos="1560"/>
      </w:tabs>
      <w:outlineLvl w:val="2"/>
    </w:pPr>
  </w:style>
  <w:style w:type="character" w:customStyle="1" w:styleId="Level3Char">
    <w:name w:val="Level_3 Char"/>
    <w:link w:val="Level3"/>
    <w:rsid w:val="00990DB9"/>
    <w:rPr>
      <w:rFonts w:ascii="Times New Roman" w:eastAsia="Noto Sans CJK SC" w:hAnsi="Times New Roman" w:cs="Lohit Devanagari"/>
      <w:sz w:val="24"/>
      <w:szCs w:val="28"/>
    </w:rPr>
  </w:style>
  <w:style w:type="paragraph" w:customStyle="1" w:styleId="Level3Simple0">
    <w:name w:val="Level_3_Simple"/>
    <w:basedOn w:val="Level2"/>
    <w:next w:val="ListParagraph3"/>
    <w:link w:val="Level3SimpleChar0"/>
    <w:qFormat/>
    <w:rsid w:val="00990DB9"/>
    <w:pPr>
      <w:numPr>
        <w:ilvl w:val="0"/>
        <w:numId w:val="0"/>
      </w:numPr>
      <w:spacing w:before="0" w:after="0"/>
      <w:ind w:firstLine="851"/>
      <w:outlineLvl w:val="9"/>
    </w:pPr>
    <w:rPr>
      <w:b w:val="0"/>
    </w:rPr>
  </w:style>
  <w:style w:type="character" w:customStyle="1" w:styleId="Level3simpleChar">
    <w:name w:val="Level_3_simple Char"/>
    <w:link w:val="Level3simple"/>
    <w:rsid w:val="00990DB9"/>
    <w:rPr>
      <w:rFonts w:ascii="Times New Roman" w:eastAsia="Noto Sans CJK SC" w:hAnsi="Times New Roman" w:cs="Lohit Devanagari"/>
      <w:sz w:val="24"/>
      <w:szCs w:val="28"/>
    </w:rPr>
  </w:style>
  <w:style w:type="paragraph" w:customStyle="1" w:styleId="Level4simple0">
    <w:name w:val="Level_4_simple"/>
    <w:basedOn w:val="Level3Simple0"/>
    <w:link w:val="Level4simpleChar"/>
    <w:rsid w:val="00990DB9"/>
    <w:pPr>
      <w:numPr>
        <w:ilvl w:val="3"/>
        <w:numId w:val="144"/>
      </w:numPr>
      <w:tabs>
        <w:tab w:val="left" w:pos="1701"/>
      </w:tabs>
      <w:suppressAutoHyphens w:val="0"/>
    </w:pPr>
    <w:rPr>
      <w:szCs w:val="24"/>
      <w:lang w:eastAsia="lt-LT"/>
    </w:rPr>
  </w:style>
  <w:style w:type="character" w:customStyle="1" w:styleId="Level3SimpleChar0">
    <w:name w:val="Level_3_Simple Char"/>
    <w:link w:val="Level3Simple0"/>
    <w:rsid w:val="00990DB9"/>
    <w:rPr>
      <w:rFonts w:ascii="Times New Roman" w:eastAsia="Noto Sans CJK SC" w:hAnsi="Times New Roman" w:cs="Lohit Devanagari"/>
      <w:bCs/>
      <w:sz w:val="24"/>
      <w:szCs w:val="28"/>
    </w:rPr>
  </w:style>
  <w:style w:type="character" w:customStyle="1" w:styleId="Level4simpleChar">
    <w:name w:val="Level_4_simple Char"/>
    <w:link w:val="Level4simple0"/>
    <w:rsid w:val="00990DB9"/>
    <w:rPr>
      <w:rFonts w:ascii="Times New Roman" w:eastAsia="Noto Sans CJK SC" w:hAnsi="Times New Roman" w:cs="Lohit Devanagari"/>
      <w:bCs/>
      <w:sz w:val="24"/>
      <w:szCs w:val="24"/>
      <w:lang w:eastAsia="lt-LT"/>
    </w:rPr>
  </w:style>
  <w:style w:type="paragraph" w:customStyle="1" w:styleId="Level4Simple">
    <w:name w:val="Level_4_Simple"/>
    <w:basedOn w:val="Level3Simple0"/>
    <w:link w:val="Level4SimpleChar0"/>
    <w:qFormat/>
    <w:rsid w:val="00990DB9"/>
    <w:pPr>
      <w:numPr>
        <w:ilvl w:val="3"/>
        <w:numId w:val="145"/>
      </w:numPr>
      <w:tabs>
        <w:tab w:val="left" w:pos="1701"/>
      </w:tabs>
    </w:pPr>
  </w:style>
  <w:style w:type="paragraph" w:customStyle="1" w:styleId="Level5Simple">
    <w:name w:val="Level_5_Simple"/>
    <w:basedOn w:val="Level4Simple"/>
    <w:link w:val="Level5SimpleChar"/>
    <w:rsid w:val="00990DB9"/>
    <w:pPr>
      <w:numPr>
        <w:ilvl w:val="0"/>
        <w:numId w:val="0"/>
      </w:numPr>
      <w:tabs>
        <w:tab w:val="num" w:pos="1080"/>
        <w:tab w:val="left" w:pos="1496"/>
        <w:tab w:val="num" w:pos="2260"/>
      </w:tabs>
      <w:suppressAutoHyphens w:val="0"/>
      <w:ind w:left="1080" w:hanging="1080"/>
    </w:pPr>
    <w:rPr>
      <w:szCs w:val="24"/>
    </w:rPr>
  </w:style>
  <w:style w:type="character" w:customStyle="1" w:styleId="Level4SimpleChar0">
    <w:name w:val="Level_4_Simple Char"/>
    <w:link w:val="Level4Simple"/>
    <w:rsid w:val="00990DB9"/>
    <w:rPr>
      <w:rFonts w:ascii="Times New Roman" w:eastAsia="Noto Sans CJK SC" w:hAnsi="Times New Roman" w:cs="Lohit Devanagari"/>
      <w:bCs/>
      <w:sz w:val="24"/>
      <w:szCs w:val="28"/>
    </w:rPr>
  </w:style>
  <w:style w:type="paragraph" w:customStyle="1" w:styleId="Level5s">
    <w:name w:val="Level_5s"/>
    <w:basedOn w:val="Level4Simple"/>
    <w:link w:val="Level5sChar"/>
    <w:qFormat/>
    <w:rsid w:val="00990DB9"/>
    <w:pPr>
      <w:numPr>
        <w:ilvl w:val="4"/>
      </w:numPr>
    </w:pPr>
  </w:style>
  <w:style w:type="character" w:customStyle="1" w:styleId="Level5SimpleChar">
    <w:name w:val="Level_5_Simple Char"/>
    <w:link w:val="Level5Simple"/>
    <w:rsid w:val="00990DB9"/>
    <w:rPr>
      <w:rFonts w:ascii="Times New Roman" w:eastAsia="Noto Sans CJK SC" w:hAnsi="Times New Roman" w:cs="Lohit Devanagari"/>
      <w:bCs/>
      <w:sz w:val="24"/>
      <w:szCs w:val="24"/>
    </w:rPr>
  </w:style>
  <w:style w:type="paragraph" w:customStyle="1" w:styleId="LevelS2">
    <w:name w:val="Level_S_2"/>
    <w:basedOn w:val="Level2"/>
    <w:link w:val="LevelS2Char"/>
    <w:rsid w:val="00990DB9"/>
    <w:pPr>
      <w:numPr>
        <w:ilvl w:val="0"/>
        <w:numId w:val="147"/>
      </w:numPr>
      <w:spacing w:before="0" w:after="0"/>
      <w:outlineLvl w:val="9"/>
    </w:pPr>
    <w:rPr>
      <w:b w:val="0"/>
    </w:rPr>
  </w:style>
  <w:style w:type="character" w:customStyle="1" w:styleId="Level5sChar">
    <w:name w:val="Level_5s Char"/>
    <w:link w:val="Level5s"/>
    <w:rsid w:val="00990DB9"/>
    <w:rPr>
      <w:rFonts w:ascii="Times New Roman" w:eastAsia="Noto Sans CJK SC" w:hAnsi="Times New Roman" w:cs="Lohit Devanagari"/>
      <w:bCs/>
      <w:sz w:val="24"/>
      <w:szCs w:val="28"/>
    </w:rPr>
  </w:style>
  <w:style w:type="paragraph" w:customStyle="1" w:styleId="Level3Siple2">
    <w:name w:val="Level_3_Siple_2"/>
    <w:basedOn w:val="Level3Simple0"/>
    <w:link w:val="Level3Siple2Char"/>
    <w:rsid w:val="00990DB9"/>
  </w:style>
  <w:style w:type="character" w:customStyle="1" w:styleId="LevelS2Char">
    <w:name w:val="Level_S_2 Char"/>
    <w:link w:val="LevelS2"/>
    <w:rsid w:val="00990DB9"/>
    <w:rPr>
      <w:rFonts w:ascii="Times New Roman" w:eastAsia="Noto Sans CJK SC" w:hAnsi="Times New Roman" w:cs="Lohit Devanagari"/>
      <w:bCs/>
      <w:sz w:val="24"/>
      <w:szCs w:val="28"/>
    </w:rPr>
  </w:style>
  <w:style w:type="paragraph" w:customStyle="1" w:styleId="LevelS3">
    <w:name w:val="Level_S_3"/>
    <w:basedOn w:val="Level2simple"/>
    <w:link w:val="LevelS3Char"/>
    <w:rsid w:val="00990DB9"/>
    <w:pPr>
      <w:numPr>
        <w:ilvl w:val="2"/>
        <w:numId w:val="143"/>
      </w:numPr>
      <w:ind w:left="2160" w:hanging="180"/>
    </w:pPr>
  </w:style>
  <w:style w:type="character" w:customStyle="1" w:styleId="Level3Siple2Char">
    <w:name w:val="Level_3_Siple_2 Char"/>
    <w:link w:val="Level3Siple2"/>
    <w:rsid w:val="00990DB9"/>
    <w:rPr>
      <w:rFonts w:ascii="Times New Roman" w:eastAsia="Noto Sans CJK SC" w:hAnsi="Times New Roman" w:cs="Lohit Devanagari"/>
      <w:bCs/>
      <w:sz w:val="24"/>
      <w:szCs w:val="28"/>
    </w:rPr>
  </w:style>
  <w:style w:type="paragraph" w:customStyle="1" w:styleId="LevelS4">
    <w:name w:val="Level_S_4"/>
    <w:basedOn w:val="LevelS3"/>
    <w:link w:val="LevelS4Char"/>
    <w:rsid w:val="00990DB9"/>
    <w:pPr>
      <w:numPr>
        <w:ilvl w:val="3"/>
      </w:numPr>
      <w:tabs>
        <w:tab w:val="left" w:pos="1701"/>
      </w:tabs>
      <w:ind w:left="2880" w:hanging="360"/>
    </w:pPr>
    <w:rPr>
      <w:color w:val="000000"/>
    </w:rPr>
  </w:style>
  <w:style w:type="character" w:customStyle="1" w:styleId="LevelS3Char">
    <w:name w:val="Level_S_3 Char"/>
    <w:link w:val="LevelS3"/>
    <w:rsid w:val="00990DB9"/>
    <w:rPr>
      <w:rFonts w:ascii="Times New Roman" w:eastAsia="Noto Sans CJK SC" w:hAnsi="Times New Roman" w:cs="Lohit Devanagari"/>
      <w:bCs/>
      <w:sz w:val="24"/>
      <w:szCs w:val="28"/>
    </w:rPr>
  </w:style>
  <w:style w:type="paragraph" w:customStyle="1" w:styleId="LevelS-2">
    <w:name w:val="Level_S-2"/>
    <w:basedOn w:val="Level2"/>
    <w:link w:val="LevelS-2Char"/>
    <w:rsid w:val="00990DB9"/>
    <w:pPr>
      <w:ind w:left="788" w:hanging="431"/>
      <w:outlineLvl w:val="9"/>
    </w:pPr>
    <w:rPr>
      <w:b w:val="0"/>
      <w:bCs w:val="0"/>
    </w:rPr>
  </w:style>
  <w:style w:type="character" w:customStyle="1" w:styleId="LevelS4Char">
    <w:name w:val="Level_S_4 Char"/>
    <w:link w:val="LevelS4"/>
    <w:rsid w:val="00990DB9"/>
    <w:rPr>
      <w:rFonts w:ascii="Times New Roman" w:eastAsia="Noto Sans CJK SC" w:hAnsi="Times New Roman" w:cs="Lohit Devanagari"/>
      <w:bCs/>
      <w:color w:val="000000"/>
      <w:sz w:val="24"/>
      <w:szCs w:val="28"/>
    </w:rPr>
  </w:style>
  <w:style w:type="paragraph" w:customStyle="1" w:styleId="Level2simple">
    <w:name w:val="Level_2_simple"/>
    <w:basedOn w:val="Level2"/>
    <w:link w:val="Level2simpleChar"/>
    <w:qFormat/>
    <w:rsid w:val="00990DB9"/>
    <w:pPr>
      <w:spacing w:before="0" w:after="0"/>
      <w:ind w:left="0" w:firstLine="851"/>
      <w:outlineLvl w:val="9"/>
    </w:pPr>
    <w:rPr>
      <w:b w:val="0"/>
    </w:rPr>
  </w:style>
  <w:style w:type="character" w:customStyle="1" w:styleId="LevelS-2Char">
    <w:name w:val="Level_S-2 Char"/>
    <w:link w:val="LevelS-2"/>
    <w:rsid w:val="00990DB9"/>
    <w:rPr>
      <w:rFonts w:ascii="Times New Roman" w:eastAsia="Noto Sans CJK SC" w:hAnsi="Times New Roman" w:cs="Lohit Devanagari"/>
      <w:sz w:val="24"/>
      <w:szCs w:val="28"/>
    </w:rPr>
  </w:style>
  <w:style w:type="paragraph" w:customStyle="1" w:styleId="LevelSimple3">
    <w:name w:val="Level_Simple_3"/>
    <w:basedOn w:val="Level2simple"/>
    <w:link w:val="LevelSimple3Char"/>
    <w:rsid w:val="00990DB9"/>
  </w:style>
  <w:style w:type="character" w:customStyle="1" w:styleId="Level2simpleChar">
    <w:name w:val="Level_2_simple Char"/>
    <w:link w:val="Level2simple"/>
    <w:rsid w:val="00990DB9"/>
    <w:rPr>
      <w:rFonts w:ascii="Times New Roman" w:eastAsia="Noto Sans CJK SC" w:hAnsi="Times New Roman" w:cs="Lohit Devanagari"/>
      <w:bCs/>
      <w:sz w:val="24"/>
      <w:szCs w:val="28"/>
    </w:rPr>
  </w:style>
  <w:style w:type="character" w:customStyle="1" w:styleId="LevelSimple3Char">
    <w:name w:val="Level_Simple_3 Char"/>
    <w:link w:val="LevelSimple3"/>
    <w:rsid w:val="00990DB9"/>
    <w:rPr>
      <w:rFonts w:ascii="Times New Roman" w:eastAsia="Noto Sans CJK SC" w:hAnsi="Times New Roman" w:cs="Lohit Devanagari"/>
      <w:bCs/>
      <w:sz w:val="24"/>
      <w:szCs w:val="28"/>
    </w:rPr>
  </w:style>
  <w:style w:type="numbering" w:customStyle="1" w:styleId="NoList5">
    <w:name w:val="No List5"/>
    <w:next w:val="Sraonra"/>
    <w:uiPriority w:val="99"/>
    <w:semiHidden/>
    <w:unhideWhenUsed/>
    <w:rsid w:val="00990DB9"/>
  </w:style>
  <w:style w:type="numbering" w:customStyle="1" w:styleId="Style74">
    <w:name w:val="Style74"/>
    <w:qFormat/>
    <w:rsid w:val="00990DB9"/>
    <w:pPr>
      <w:numPr>
        <w:numId w:val="17"/>
      </w:numPr>
    </w:pPr>
  </w:style>
  <w:style w:type="numbering" w:customStyle="1" w:styleId="PROIT-list1">
    <w:name w:val="PROIT-list1"/>
    <w:uiPriority w:val="99"/>
    <w:rsid w:val="00990DB9"/>
    <w:pPr>
      <w:numPr>
        <w:numId w:val="18"/>
      </w:numPr>
    </w:pPr>
  </w:style>
  <w:style w:type="numbering" w:customStyle="1" w:styleId="1111114">
    <w:name w:val="1 / 1.1 / 1.1.14"/>
    <w:basedOn w:val="Sraonra"/>
    <w:next w:val="111111"/>
    <w:rsid w:val="00990DB9"/>
    <w:pPr>
      <w:numPr>
        <w:numId w:val="63"/>
      </w:numPr>
    </w:pPr>
  </w:style>
  <w:style w:type="numbering" w:customStyle="1" w:styleId="Pav2">
    <w:name w:val="Pav2"/>
    <w:rsid w:val="00990DB9"/>
    <w:pPr>
      <w:numPr>
        <w:numId w:val="61"/>
      </w:numPr>
    </w:pPr>
  </w:style>
  <w:style w:type="numbering" w:customStyle="1" w:styleId="StyleBulleted7pt3">
    <w:name w:val="Style Bulleted 7 pt3"/>
    <w:basedOn w:val="Sraonra"/>
    <w:rsid w:val="00990DB9"/>
    <w:pPr>
      <w:numPr>
        <w:numId w:val="70"/>
      </w:numPr>
    </w:pPr>
  </w:style>
  <w:style w:type="numbering" w:customStyle="1" w:styleId="NoList13">
    <w:name w:val="No List13"/>
    <w:next w:val="Sraonra"/>
    <w:uiPriority w:val="99"/>
    <w:semiHidden/>
    <w:unhideWhenUsed/>
    <w:rsid w:val="00990DB9"/>
  </w:style>
  <w:style w:type="numbering" w:customStyle="1" w:styleId="11111111">
    <w:name w:val="1 / 1.1 / 1.1.111"/>
    <w:basedOn w:val="Sraonra"/>
    <w:next w:val="111111"/>
    <w:rsid w:val="00990DB9"/>
    <w:pPr>
      <w:numPr>
        <w:numId w:val="84"/>
      </w:numPr>
    </w:pPr>
  </w:style>
  <w:style w:type="numbering" w:customStyle="1" w:styleId="Stilius21">
    <w:name w:val="Stilius21"/>
    <w:rsid w:val="00990DB9"/>
    <w:pPr>
      <w:numPr>
        <w:numId w:val="82"/>
      </w:numPr>
    </w:pPr>
  </w:style>
  <w:style w:type="numbering" w:customStyle="1" w:styleId="Stilius51">
    <w:name w:val="Stilius51"/>
    <w:rsid w:val="00990DB9"/>
    <w:pPr>
      <w:numPr>
        <w:numId w:val="83"/>
      </w:numPr>
    </w:pPr>
  </w:style>
  <w:style w:type="numbering" w:customStyle="1" w:styleId="NoList112">
    <w:name w:val="No List112"/>
    <w:next w:val="Sraonra"/>
    <w:uiPriority w:val="99"/>
    <w:semiHidden/>
    <w:unhideWhenUsed/>
    <w:rsid w:val="00990DB9"/>
  </w:style>
  <w:style w:type="numbering" w:customStyle="1" w:styleId="NoList22">
    <w:name w:val="No List22"/>
    <w:next w:val="Sraonra"/>
    <w:uiPriority w:val="99"/>
    <w:semiHidden/>
    <w:unhideWhenUsed/>
    <w:rsid w:val="00990DB9"/>
  </w:style>
  <w:style w:type="numbering" w:customStyle="1" w:styleId="11111121">
    <w:name w:val="1 / 1.1 / 1.1.121"/>
    <w:basedOn w:val="Sraonra"/>
    <w:next w:val="111111"/>
    <w:locked/>
    <w:rsid w:val="00990DB9"/>
  </w:style>
  <w:style w:type="numbering" w:customStyle="1" w:styleId="Pav11">
    <w:name w:val="Pav11"/>
    <w:rsid w:val="00990DB9"/>
  </w:style>
  <w:style w:type="numbering" w:customStyle="1" w:styleId="StyleBulleted7pt11">
    <w:name w:val="Style Bulleted 7 pt11"/>
    <w:basedOn w:val="Sraonra"/>
    <w:rsid w:val="00990DB9"/>
  </w:style>
  <w:style w:type="numbering" w:customStyle="1" w:styleId="NoList31">
    <w:name w:val="No List31"/>
    <w:next w:val="Sraonra"/>
    <w:uiPriority w:val="99"/>
    <w:semiHidden/>
    <w:unhideWhenUsed/>
    <w:rsid w:val="00990DB9"/>
  </w:style>
  <w:style w:type="numbering" w:customStyle="1" w:styleId="PwCListBullets121">
    <w:name w:val="PwC List Bullets 121"/>
    <w:uiPriority w:val="99"/>
    <w:rsid w:val="00990DB9"/>
  </w:style>
  <w:style w:type="numbering" w:customStyle="1" w:styleId="NoList41">
    <w:name w:val="No List41"/>
    <w:next w:val="Sraonra"/>
    <w:uiPriority w:val="99"/>
    <w:semiHidden/>
    <w:unhideWhenUsed/>
    <w:rsid w:val="00990DB9"/>
  </w:style>
  <w:style w:type="numbering" w:customStyle="1" w:styleId="StyleBulleted7pt22">
    <w:name w:val="Style Bulleted 7 pt22"/>
    <w:basedOn w:val="Sraonra"/>
    <w:rsid w:val="00990DB9"/>
    <w:pPr>
      <w:numPr>
        <w:numId w:val="21"/>
      </w:numPr>
    </w:pPr>
  </w:style>
  <w:style w:type="numbering" w:customStyle="1" w:styleId="NoList121">
    <w:name w:val="No List121"/>
    <w:next w:val="Sraonra"/>
    <w:uiPriority w:val="99"/>
    <w:semiHidden/>
    <w:rsid w:val="00990DB9"/>
  </w:style>
  <w:style w:type="numbering" w:customStyle="1" w:styleId="11111132">
    <w:name w:val="1 / 1.1 / 1.1.132"/>
    <w:basedOn w:val="Sraonra"/>
    <w:next w:val="111111"/>
    <w:rsid w:val="00990DB9"/>
    <w:pPr>
      <w:numPr>
        <w:numId w:val="92"/>
      </w:numPr>
    </w:pPr>
  </w:style>
  <w:style w:type="numbering" w:customStyle="1" w:styleId="NoList211">
    <w:name w:val="No List211"/>
    <w:next w:val="Sraonra"/>
    <w:uiPriority w:val="99"/>
    <w:semiHidden/>
    <w:unhideWhenUsed/>
    <w:rsid w:val="00990DB9"/>
  </w:style>
  <w:style w:type="numbering" w:customStyle="1" w:styleId="TableBullet22">
    <w:name w:val="Table Bullet22"/>
    <w:basedOn w:val="Sraonra"/>
    <w:rsid w:val="00990DB9"/>
    <w:pPr>
      <w:numPr>
        <w:numId w:val="94"/>
      </w:numPr>
    </w:pPr>
  </w:style>
  <w:style w:type="numbering" w:customStyle="1" w:styleId="PwCListNumbers125">
    <w:name w:val="PwC List Numbers 125"/>
    <w:qFormat/>
    <w:rsid w:val="00990DB9"/>
    <w:pPr>
      <w:numPr>
        <w:numId w:val="95"/>
      </w:numPr>
    </w:pPr>
  </w:style>
  <w:style w:type="numbering" w:customStyle="1" w:styleId="PwCListNumbers1214">
    <w:name w:val="PwC List Numbers 1214"/>
    <w:qFormat/>
    <w:rsid w:val="00990DB9"/>
    <w:pPr>
      <w:numPr>
        <w:numId w:val="96"/>
      </w:numPr>
    </w:pPr>
  </w:style>
  <w:style w:type="numbering" w:customStyle="1" w:styleId="StyleBulleted7pt211">
    <w:name w:val="Style Bulleted 7 pt211"/>
    <w:basedOn w:val="Sraonra"/>
    <w:rsid w:val="00990DB9"/>
  </w:style>
  <w:style w:type="numbering" w:customStyle="1" w:styleId="111111311">
    <w:name w:val="1 / 1.1 / 1.1.1311"/>
    <w:basedOn w:val="Sraonra"/>
    <w:next w:val="111111"/>
    <w:rsid w:val="00990DB9"/>
  </w:style>
  <w:style w:type="numbering" w:customStyle="1" w:styleId="TableBullet211">
    <w:name w:val="Table Bullet211"/>
    <w:basedOn w:val="Sraonra"/>
    <w:rsid w:val="00990DB9"/>
  </w:style>
  <w:style w:type="numbering" w:customStyle="1" w:styleId="PwCListNumbers1221">
    <w:name w:val="PwC List Numbers 1221"/>
    <w:rsid w:val="00990DB9"/>
  </w:style>
  <w:style w:type="numbering" w:customStyle="1" w:styleId="PwCListNumbers12111">
    <w:name w:val="PwC List Numbers 12111"/>
    <w:rsid w:val="00990DB9"/>
  </w:style>
  <w:style w:type="numbering" w:customStyle="1" w:styleId="ImportedStyle311">
    <w:name w:val="Imported Style 311"/>
    <w:rsid w:val="00990DB9"/>
    <w:pPr>
      <w:numPr>
        <w:numId w:val="121"/>
      </w:numPr>
    </w:pPr>
  </w:style>
  <w:style w:type="numbering" w:customStyle="1" w:styleId="Style8131">
    <w:name w:val="Style8131"/>
    <w:rsid w:val="00990DB9"/>
    <w:pPr>
      <w:numPr>
        <w:numId w:val="122"/>
      </w:numPr>
    </w:pPr>
  </w:style>
  <w:style w:type="numbering" w:customStyle="1" w:styleId="ImportedStyle111">
    <w:name w:val="Imported Style 111"/>
    <w:rsid w:val="00990DB9"/>
    <w:pPr>
      <w:numPr>
        <w:numId w:val="123"/>
      </w:numPr>
    </w:pPr>
  </w:style>
  <w:style w:type="numbering" w:customStyle="1" w:styleId="Style814">
    <w:name w:val="Style814"/>
    <w:qFormat/>
    <w:rsid w:val="00990DB9"/>
  </w:style>
  <w:style w:type="numbering" w:customStyle="1" w:styleId="Style711">
    <w:name w:val="Style711"/>
    <w:rsid w:val="00990DB9"/>
  </w:style>
  <w:style w:type="numbering" w:customStyle="1" w:styleId="Style511">
    <w:name w:val="Style511"/>
    <w:rsid w:val="00990DB9"/>
  </w:style>
  <w:style w:type="numbering" w:customStyle="1" w:styleId="Style411">
    <w:name w:val="Style411"/>
    <w:rsid w:val="00990DB9"/>
  </w:style>
  <w:style w:type="numbering" w:customStyle="1" w:styleId="Style311">
    <w:name w:val="Style311"/>
    <w:rsid w:val="00990DB9"/>
  </w:style>
  <w:style w:type="numbering" w:customStyle="1" w:styleId="Style211">
    <w:name w:val="Style211"/>
    <w:rsid w:val="00990DB9"/>
  </w:style>
  <w:style w:type="numbering" w:customStyle="1" w:styleId="Style8113">
    <w:name w:val="Style8113"/>
    <w:rsid w:val="00990DB9"/>
    <w:pPr>
      <w:numPr>
        <w:numId w:val="135"/>
      </w:numPr>
    </w:pPr>
  </w:style>
  <w:style w:type="numbering" w:customStyle="1" w:styleId="Style611">
    <w:name w:val="Style611"/>
    <w:rsid w:val="00990DB9"/>
  </w:style>
  <w:style w:type="numbering" w:customStyle="1" w:styleId="ImportedStyle12">
    <w:name w:val="Imported Style 12"/>
    <w:rsid w:val="00990DB9"/>
    <w:pPr>
      <w:numPr>
        <w:numId w:val="136"/>
      </w:numPr>
    </w:pPr>
  </w:style>
  <w:style w:type="numbering" w:customStyle="1" w:styleId="ImportedStyle32">
    <w:name w:val="Imported Style 32"/>
    <w:rsid w:val="00990DB9"/>
    <w:pPr>
      <w:numPr>
        <w:numId w:val="137"/>
      </w:numPr>
    </w:pPr>
  </w:style>
  <w:style w:type="numbering" w:customStyle="1" w:styleId="Style81111">
    <w:name w:val="Style81111"/>
    <w:rsid w:val="00990DB9"/>
  </w:style>
  <w:style w:type="numbering" w:customStyle="1" w:styleId="Style721">
    <w:name w:val="Style721"/>
    <w:rsid w:val="00990DB9"/>
  </w:style>
  <w:style w:type="numbering" w:customStyle="1" w:styleId="Style521">
    <w:name w:val="Style521"/>
    <w:rsid w:val="00990DB9"/>
  </w:style>
  <w:style w:type="numbering" w:customStyle="1" w:styleId="Style321">
    <w:name w:val="Style321"/>
    <w:rsid w:val="00990DB9"/>
  </w:style>
  <w:style w:type="numbering" w:customStyle="1" w:styleId="PwCListNumbers1231">
    <w:name w:val="PwC List Numbers 1231"/>
    <w:rsid w:val="00990DB9"/>
  </w:style>
  <w:style w:type="numbering" w:customStyle="1" w:styleId="Style221">
    <w:name w:val="Style221"/>
    <w:rsid w:val="00990DB9"/>
  </w:style>
  <w:style w:type="numbering" w:customStyle="1" w:styleId="Style821">
    <w:name w:val="Style821"/>
    <w:rsid w:val="00990DB9"/>
  </w:style>
  <w:style w:type="numbering" w:customStyle="1" w:styleId="Style8121">
    <w:name w:val="Style8121"/>
    <w:rsid w:val="00990DB9"/>
  </w:style>
  <w:style w:type="numbering" w:customStyle="1" w:styleId="PwCListNumbers12121">
    <w:name w:val="PwC List Numbers 12121"/>
    <w:rsid w:val="00990DB9"/>
  </w:style>
  <w:style w:type="numbering" w:customStyle="1" w:styleId="Style621">
    <w:name w:val="Style621"/>
    <w:rsid w:val="00990DB9"/>
  </w:style>
  <w:style w:type="numbering" w:customStyle="1" w:styleId="ALOutlineheadinglist2">
    <w:name w:val="AL Outline heading list2"/>
    <w:basedOn w:val="Sraonra"/>
    <w:uiPriority w:val="99"/>
    <w:rsid w:val="00990DB9"/>
    <w:pPr>
      <w:numPr>
        <w:numId w:val="138"/>
      </w:numPr>
    </w:pPr>
  </w:style>
  <w:style w:type="numbering" w:customStyle="1" w:styleId="ALMultilevelbulletlist2">
    <w:name w:val="AL Multi level bullet list2"/>
    <w:basedOn w:val="Sraonra"/>
    <w:uiPriority w:val="99"/>
    <w:rsid w:val="00990DB9"/>
    <w:pPr>
      <w:numPr>
        <w:numId w:val="139"/>
      </w:numPr>
    </w:pPr>
  </w:style>
  <w:style w:type="numbering" w:customStyle="1" w:styleId="ALMultilevelnumberedlist2">
    <w:name w:val="AL Multi level numbered list2"/>
    <w:basedOn w:val="Sraonra"/>
    <w:uiPriority w:val="99"/>
    <w:rsid w:val="00990DB9"/>
    <w:pPr>
      <w:numPr>
        <w:numId w:val="140"/>
      </w:numPr>
    </w:pPr>
  </w:style>
  <w:style w:type="numbering" w:customStyle="1" w:styleId="ALTableList2">
    <w:name w:val="AL Table List2"/>
    <w:uiPriority w:val="99"/>
    <w:rsid w:val="00990DB9"/>
  </w:style>
  <w:style w:type="numbering" w:customStyle="1" w:styleId="ALPictureList2">
    <w:name w:val="AL Picture List2"/>
    <w:basedOn w:val="ALTableList"/>
    <w:uiPriority w:val="99"/>
    <w:rsid w:val="00990DB9"/>
  </w:style>
  <w:style w:type="numbering" w:customStyle="1" w:styleId="ALAnnexList2">
    <w:name w:val="AL Annex List2"/>
    <w:basedOn w:val="Sraonra"/>
    <w:uiPriority w:val="99"/>
    <w:rsid w:val="00990DB9"/>
  </w:style>
  <w:style w:type="numbering" w:customStyle="1" w:styleId="ALNoteList2">
    <w:name w:val="AL Note List2"/>
    <w:basedOn w:val="Sraonra"/>
    <w:uiPriority w:val="99"/>
    <w:rsid w:val="00990DB9"/>
  </w:style>
  <w:style w:type="numbering" w:customStyle="1" w:styleId="Style81121">
    <w:name w:val="Style81121"/>
    <w:rsid w:val="00990DB9"/>
    <w:pPr>
      <w:numPr>
        <w:numId w:val="124"/>
      </w:numPr>
    </w:pPr>
  </w:style>
  <w:style w:type="numbering" w:customStyle="1" w:styleId="Style731">
    <w:name w:val="Style731"/>
    <w:rsid w:val="00990DB9"/>
    <w:pPr>
      <w:numPr>
        <w:numId w:val="126"/>
      </w:numPr>
    </w:pPr>
  </w:style>
  <w:style w:type="numbering" w:customStyle="1" w:styleId="Style531">
    <w:name w:val="Style531"/>
    <w:rsid w:val="00990DB9"/>
  </w:style>
  <w:style w:type="numbering" w:customStyle="1" w:styleId="Style431">
    <w:name w:val="Style431"/>
    <w:rsid w:val="00990DB9"/>
    <w:pPr>
      <w:numPr>
        <w:numId w:val="125"/>
      </w:numPr>
    </w:pPr>
  </w:style>
  <w:style w:type="numbering" w:customStyle="1" w:styleId="Style331">
    <w:name w:val="Style331"/>
    <w:rsid w:val="00990DB9"/>
  </w:style>
  <w:style w:type="numbering" w:customStyle="1" w:styleId="PwCListNumbers1241">
    <w:name w:val="PwC List Numbers 1241"/>
    <w:rsid w:val="00990DB9"/>
    <w:pPr>
      <w:numPr>
        <w:numId w:val="128"/>
      </w:numPr>
    </w:pPr>
  </w:style>
  <w:style w:type="numbering" w:customStyle="1" w:styleId="Style231">
    <w:name w:val="Style231"/>
    <w:rsid w:val="00990DB9"/>
    <w:pPr>
      <w:numPr>
        <w:numId w:val="29"/>
      </w:numPr>
    </w:pPr>
  </w:style>
  <w:style w:type="numbering" w:customStyle="1" w:styleId="Style831">
    <w:name w:val="Style831"/>
    <w:rsid w:val="00990DB9"/>
    <w:pPr>
      <w:numPr>
        <w:numId w:val="129"/>
      </w:numPr>
    </w:pPr>
  </w:style>
  <w:style w:type="numbering" w:customStyle="1" w:styleId="PwCListNumbers12131">
    <w:name w:val="PwC List Numbers 12131"/>
    <w:rsid w:val="00990DB9"/>
    <w:pPr>
      <w:numPr>
        <w:numId w:val="127"/>
      </w:numPr>
    </w:pPr>
  </w:style>
  <w:style w:type="numbering" w:customStyle="1" w:styleId="Style631">
    <w:name w:val="Style631"/>
    <w:rsid w:val="00990DB9"/>
    <w:pPr>
      <w:numPr>
        <w:numId w:val="12"/>
      </w:numPr>
    </w:pPr>
  </w:style>
  <w:style w:type="numbering" w:customStyle="1" w:styleId="ALOutlineheadinglist11">
    <w:name w:val="AL Outline heading list11"/>
    <w:basedOn w:val="Sraonra"/>
    <w:uiPriority w:val="99"/>
    <w:rsid w:val="00990DB9"/>
    <w:pPr>
      <w:numPr>
        <w:numId w:val="130"/>
      </w:numPr>
    </w:pPr>
  </w:style>
  <w:style w:type="numbering" w:customStyle="1" w:styleId="ALMultilevelbulletlist11">
    <w:name w:val="AL Multi level bullet list11"/>
    <w:basedOn w:val="Sraonra"/>
    <w:uiPriority w:val="99"/>
    <w:rsid w:val="00990DB9"/>
    <w:pPr>
      <w:numPr>
        <w:numId w:val="131"/>
      </w:numPr>
    </w:pPr>
  </w:style>
  <w:style w:type="numbering" w:customStyle="1" w:styleId="ALMultilevelnumberedlist11">
    <w:name w:val="AL Multi level numbered list11"/>
    <w:basedOn w:val="Sraonra"/>
    <w:uiPriority w:val="99"/>
    <w:rsid w:val="00990DB9"/>
  </w:style>
  <w:style w:type="numbering" w:customStyle="1" w:styleId="ALTableList11">
    <w:name w:val="AL Table List11"/>
    <w:uiPriority w:val="99"/>
    <w:rsid w:val="00990DB9"/>
    <w:pPr>
      <w:numPr>
        <w:numId w:val="141"/>
      </w:numPr>
    </w:pPr>
  </w:style>
  <w:style w:type="numbering" w:customStyle="1" w:styleId="ALPictureList11">
    <w:name w:val="AL Picture List11"/>
    <w:basedOn w:val="ALTableList"/>
    <w:uiPriority w:val="99"/>
    <w:rsid w:val="00990DB9"/>
    <w:pPr>
      <w:numPr>
        <w:numId w:val="132"/>
      </w:numPr>
    </w:pPr>
  </w:style>
  <w:style w:type="numbering" w:customStyle="1" w:styleId="ALAnnexList11">
    <w:name w:val="AL Annex List11"/>
    <w:basedOn w:val="Sraonra"/>
    <w:uiPriority w:val="99"/>
    <w:rsid w:val="00990DB9"/>
    <w:pPr>
      <w:numPr>
        <w:numId w:val="133"/>
      </w:numPr>
    </w:pPr>
  </w:style>
  <w:style w:type="numbering" w:customStyle="1" w:styleId="ALNoteList11">
    <w:name w:val="AL Note List11"/>
    <w:basedOn w:val="Sraonra"/>
    <w:uiPriority w:val="99"/>
    <w:rsid w:val="00990DB9"/>
    <w:pPr>
      <w:numPr>
        <w:numId w:val="134"/>
      </w:numPr>
    </w:pPr>
  </w:style>
  <w:style w:type="paragraph" w:customStyle="1" w:styleId="prastasis2">
    <w:name w:val="Įprastasis2"/>
    <w:rsid w:val="00C15B82"/>
    <w:pPr>
      <w:suppressAutoHyphens/>
      <w:autoSpaceDN w:val="0"/>
      <w:spacing w:after="0" w:line="240" w:lineRule="auto"/>
      <w:jc w:val="both"/>
      <w:textAlignment w:val="baseline"/>
    </w:pPr>
    <w:rPr>
      <w:rFonts w:ascii="Times New Roman" w:eastAsia="Calibri" w:hAnsi="Times New Roman" w:cs="Times New Roman"/>
      <w:sz w:val="24"/>
    </w:rPr>
  </w:style>
  <w:style w:type="character" w:customStyle="1" w:styleId="Numatytasispastraiposriftas1">
    <w:name w:val="Numatytasis pastraipos šriftas1"/>
    <w:rsid w:val="00C15B82"/>
  </w:style>
  <w:style w:type="character" w:customStyle="1" w:styleId="towords">
    <w:name w:val="to_words"/>
    <w:rsid w:val="00C15B82"/>
  </w:style>
  <w:style w:type="character" w:customStyle="1" w:styleId="TekstoblokasDiagrama">
    <w:name w:val="Teksto blokas Diagrama"/>
    <w:link w:val="Tekstoblokas"/>
    <w:uiPriority w:val="99"/>
    <w:rsid w:val="00C15B82"/>
    <w:rPr>
      <w:rFonts w:ascii="Times New Roman" w:eastAsia="MS Mincho" w:hAnsi="Times New Roman" w:cs="Times New Roman"/>
      <w:sz w:val="24"/>
      <w:szCs w:val="20"/>
    </w:rPr>
  </w:style>
  <w:style w:type="table" w:customStyle="1" w:styleId="TableGrid19">
    <w:name w:val="Table Grid19"/>
    <w:basedOn w:val="prastojilentel"/>
    <w:next w:val="Lentelstinklelis"/>
    <w:uiPriority w:val="59"/>
    <w:qFormat/>
    <w:rsid w:val="00C15B8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prastojilentel"/>
    <w:next w:val="Lentelstinklelis"/>
    <w:uiPriority w:val="59"/>
    <w:qFormat/>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
    <w:name w:val="Light List - Accent 12"/>
    <w:basedOn w:val="prastojilentel"/>
    <w:next w:val="viesussraas1parykinimas"/>
    <w:uiPriority w:val="61"/>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
    <w:name w:val="Light List2"/>
    <w:basedOn w:val="prastojilentel"/>
    <w:next w:val="viesussraas"/>
    <w:uiPriority w:val="61"/>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
    <w:name w:val="Light Shading - Accent 42"/>
    <w:basedOn w:val="prastojilentel"/>
    <w:next w:val="viesusspalvinimas4parykinimas"/>
    <w:uiPriority w:val="60"/>
    <w:rsid w:val="00C15B82"/>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
    <w:name w:val="Medium Shading 2 - Accent 12"/>
    <w:basedOn w:val="prastojilentel"/>
    <w:next w:val="2vidutinisspalvinimas1parykinimas"/>
    <w:uiPriority w:val="64"/>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
    <w:name w:val="Table Grid Light12"/>
    <w:basedOn w:val="prastojilentel"/>
    <w:uiPriority w:val="40"/>
    <w:rsid w:val="00C15B82"/>
    <w:pPr>
      <w:spacing w:after="0" w:line="240" w:lineRule="auto"/>
    </w:pPr>
    <w:rPr>
      <w:rFonts w:ascii="Calibri" w:eastAsia="SimSun" w:hAnsi="Calibri" w:cs="Times New Roman"/>
      <w:sz w:val="20"/>
      <w:szCs w:val="20"/>
      <w:lang w:eastAsia="zh-C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
    <w:name w:val="AL Table simple2"/>
    <w:basedOn w:val="Lentelstinklelis"/>
    <w:uiPriority w:val="99"/>
    <w:rsid w:val="00C15B82"/>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4">
    <w:name w:val="Light List - Accent 114"/>
    <w:basedOn w:val="prastojilentel"/>
    <w:next w:val="viesussraas1parykinimas"/>
    <w:uiPriority w:val="61"/>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
    <w:name w:val="Light List11"/>
    <w:basedOn w:val="prastojilentel"/>
    <w:next w:val="viesussraas"/>
    <w:uiPriority w:val="61"/>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
    <w:name w:val="Light Shading - Accent 411"/>
    <w:basedOn w:val="prastojilentel"/>
    <w:next w:val="viesusspalvinimas4parykinimas"/>
    <w:uiPriority w:val="60"/>
    <w:rsid w:val="00C15B82"/>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
    <w:name w:val="Medium Shading 2 - Accent 111"/>
    <w:basedOn w:val="prastojilentel"/>
    <w:next w:val="2vidutinisspalvinimas1parykinimas"/>
    <w:uiPriority w:val="64"/>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1">
    <w:name w:val="AL Table simple11"/>
    <w:basedOn w:val="Lentelstinklelis"/>
    <w:uiPriority w:val="99"/>
    <w:rsid w:val="00C15B82"/>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paragraph" w:customStyle="1" w:styleId="Paprastasistekstas3">
    <w:name w:val="Paprastasis tekstas3"/>
    <w:basedOn w:val="prastasis"/>
    <w:next w:val="prastasis"/>
    <w:rsid w:val="00C15B82"/>
    <w:pPr>
      <w:autoSpaceDE w:val="0"/>
      <w:autoSpaceDN w:val="0"/>
      <w:adjustRightInd w:val="0"/>
      <w:spacing w:after="0" w:line="240" w:lineRule="auto"/>
    </w:pPr>
    <w:rPr>
      <w:rFonts w:ascii="TimesNewRoman" w:eastAsia="Times New Roman" w:hAnsi="TimesNewRoman" w:cs="Times New Roman"/>
      <w:sz w:val="20"/>
      <w:szCs w:val="24"/>
      <w:lang w:val="en-US"/>
    </w:rPr>
  </w:style>
  <w:style w:type="paragraph" w:customStyle="1" w:styleId="Paprastasistekstas4">
    <w:name w:val="Paprastasis tekstas4"/>
    <w:basedOn w:val="prastasis"/>
    <w:next w:val="prastasis"/>
    <w:rsid w:val="00C15B82"/>
    <w:pPr>
      <w:autoSpaceDE w:val="0"/>
      <w:autoSpaceDN w:val="0"/>
      <w:adjustRightInd w:val="0"/>
      <w:spacing w:after="0" w:line="240" w:lineRule="auto"/>
    </w:pPr>
    <w:rPr>
      <w:rFonts w:ascii="TimesNewRoman" w:eastAsia="Times New Roman" w:hAnsi="TimesNewRoman" w:cs="Times New Roman"/>
      <w:sz w:val="20"/>
      <w:szCs w:val="24"/>
      <w:lang w:val="en-US"/>
    </w:rPr>
  </w:style>
  <w:style w:type="numbering" w:customStyle="1" w:styleId="Style75">
    <w:name w:val="Style75"/>
    <w:qFormat/>
    <w:rsid w:val="00C15B82"/>
  </w:style>
  <w:style w:type="numbering" w:customStyle="1" w:styleId="PwCListNumbers126">
    <w:name w:val="PwC List Numbers 126"/>
    <w:qFormat/>
    <w:rsid w:val="00C15B82"/>
  </w:style>
  <w:style w:type="numbering" w:customStyle="1" w:styleId="PwCListNumbers1215">
    <w:name w:val="PwC List Numbers 1215"/>
    <w:qFormat/>
    <w:rsid w:val="00C15B82"/>
  </w:style>
  <w:style w:type="numbering" w:customStyle="1" w:styleId="ImportedStyle312">
    <w:name w:val="Imported Style 312"/>
    <w:rsid w:val="00C15B82"/>
  </w:style>
  <w:style w:type="numbering" w:customStyle="1" w:styleId="Style8132">
    <w:name w:val="Style8132"/>
    <w:rsid w:val="00C15B82"/>
  </w:style>
  <w:style w:type="numbering" w:customStyle="1" w:styleId="ImportedStyle112">
    <w:name w:val="Imported Style 112"/>
    <w:rsid w:val="00C15B82"/>
  </w:style>
  <w:style w:type="numbering" w:customStyle="1" w:styleId="Style8114">
    <w:name w:val="Style8114"/>
    <w:rsid w:val="00C15B82"/>
  </w:style>
  <w:style w:type="numbering" w:customStyle="1" w:styleId="ImportedStyle13">
    <w:name w:val="Imported Style 13"/>
    <w:rsid w:val="00C15B82"/>
  </w:style>
  <w:style w:type="numbering" w:customStyle="1" w:styleId="ImportedStyle33">
    <w:name w:val="Imported Style 33"/>
    <w:rsid w:val="00C15B82"/>
  </w:style>
  <w:style w:type="numbering" w:customStyle="1" w:styleId="ALOutlineheadinglist3">
    <w:name w:val="AL Outline heading list3"/>
    <w:basedOn w:val="Sraonra"/>
    <w:uiPriority w:val="99"/>
    <w:rsid w:val="00C15B82"/>
  </w:style>
  <w:style w:type="numbering" w:customStyle="1" w:styleId="ALMultilevelbulletlist3">
    <w:name w:val="AL Multi level bullet list3"/>
    <w:basedOn w:val="Sraonra"/>
    <w:uiPriority w:val="99"/>
    <w:rsid w:val="00C15B82"/>
  </w:style>
  <w:style w:type="numbering" w:customStyle="1" w:styleId="ALMultilevelnumberedlist3">
    <w:name w:val="AL Multi level numbered list3"/>
    <w:basedOn w:val="Sraonra"/>
    <w:uiPriority w:val="99"/>
    <w:rsid w:val="00C15B82"/>
  </w:style>
  <w:style w:type="numbering" w:customStyle="1" w:styleId="Style81122">
    <w:name w:val="Style81122"/>
    <w:rsid w:val="00C15B82"/>
  </w:style>
  <w:style w:type="numbering" w:customStyle="1" w:styleId="Style732">
    <w:name w:val="Style732"/>
    <w:rsid w:val="00C15B82"/>
  </w:style>
  <w:style w:type="numbering" w:customStyle="1" w:styleId="Style532">
    <w:name w:val="Style532"/>
    <w:rsid w:val="00C15B82"/>
  </w:style>
  <w:style w:type="numbering" w:customStyle="1" w:styleId="Style432">
    <w:name w:val="Style432"/>
    <w:rsid w:val="00C15B82"/>
  </w:style>
  <w:style w:type="numbering" w:customStyle="1" w:styleId="Style332">
    <w:name w:val="Style332"/>
    <w:rsid w:val="00C15B82"/>
  </w:style>
  <w:style w:type="numbering" w:customStyle="1" w:styleId="PwCListNumbers1242">
    <w:name w:val="PwC List Numbers 1242"/>
    <w:rsid w:val="00C15B82"/>
  </w:style>
  <w:style w:type="numbering" w:customStyle="1" w:styleId="Style232">
    <w:name w:val="Style232"/>
    <w:rsid w:val="00C15B82"/>
  </w:style>
  <w:style w:type="numbering" w:customStyle="1" w:styleId="Style832">
    <w:name w:val="Style832"/>
    <w:rsid w:val="00C15B82"/>
  </w:style>
  <w:style w:type="numbering" w:customStyle="1" w:styleId="PwCListNumbers12132">
    <w:name w:val="PwC List Numbers 12132"/>
    <w:rsid w:val="00C15B82"/>
  </w:style>
  <w:style w:type="numbering" w:customStyle="1" w:styleId="Style632">
    <w:name w:val="Style632"/>
    <w:rsid w:val="00C15B82"/>
  </w:style>
  <w:style w:type="numbering" w:customStyle="1" w:styleId="ALOutlineheadinglist12">
    <w:name w:val="AL Outline heading list12"/>
    <w:basedOn w:val="Sraonra"/>
    <w:uiPriority w:val="99"/>
    <w:rsid w:val="00C15B82"/>
  </w:style>
  <w:style w:type="numbering" w:customStyle="1" w:styleId="ALMultilevelbulletlist12">
    <w:name w:val="AL Multi level bullet list12"/>
    <w:basedOn w:val="Sraonra"/>
    <w:uiPriority w:val="99"/>
    <w:rsid w:val="00C15B82"/>
  </w:style>
  <w:style w:type="numbering" w:customStyle="1" w:styleId="ALTableList12">
    <w:name w:val="AL Table List12"/>
    <w:uiPriority w:val="99"/>
    <w:rsid w:val="00C15B82"/>
  </w:style>
  <w:style w:type="numbering" w:customStyle="1" w:styleId="ALPictureList12">
    <w:name w:val="AL Picture List12"/>
    <w:basedOn w:val="ALTableList"/>
    <w:uiPriority w:val="99"/>
    <w:rsid w:val="00C15B82"/>
  </w:style>
  <w:style w:type="numbering" w:customStyle="1" w:styleId="ALAnnexList12">
    <w:name w:val="AL Annex List12"/>
    <w:basedOn w:val="Sraonra"/>
    <w:uiPriority w:val="99"/>
    <w:rsid w:val="00C15B82"/>
  </w:style>
  <w:style w:type="numbering" w:customStyle="1" w:styleId="ALNoteList12">
    <w:name w:val="AL Note List12"/>
    <w:basedOn w:val="Sraonra"/>
    <w:uiPriority w:val="99"/>
    <w:rsid w:val="00C15B82"/>
  </w:style>
  <w:style w:type="numbering" w:customStyle="1" w:styleId="Style741">
    <w:name w:val="Style741"/>
    <w:rsid w:val="00C15B82"/>
  </w:style>
  <w:style w:type="numbering" w:customStyle="1" w:styleId="PwCListNumbers12141">
    <w:name w:val="PwC List Numbers 12141"/>
    <w:rsid w:val="00C15B82"/>
  </w:style>
  <w:style w:type="numbering" w:customStyle="1" w:styleId="Style81131">
    <w:name w:val="Style81131"/>
    <w:rsid w:val="00C15B82"/>
  </w:style>
  <w:style w:type="numbering" w:customStyle="1" w:styleId="ImportedStyle121">
    <w:name w:val="Imported Style 121"/>
    <w:rsid w:val="00C15B82"/>
  </w:style>
  <w:style w:type="numbering" w:customStyle="1" w:styleId="ImportedStyle321">
    <w:name w:val="Imported Style 321"/>
    <w:rsid w:val="00C15B82"/>
  </w:style>
  <w:style w:type="numbering" w:customStyle="1" w:styleId="ALOutlineheadinglist21">
    <w:name w:val="AL Outline heading list21"/>
    <w:basedOn w:val="Sraonra"/>
    <w:uiPriority w:val="99"/>
    <w:rsid w:val="00C15B82"/>
  </w:style>
  <w:style w:type="numbering" w:customStyle="1" w:styleId="ALMultilevelbulletlist21">
    <w:name w:val="AL Multi level bullet list21"/>
    <w:basedOn w:val="Sraonra"/>
    <w:uiPriority w:val="99"/>
    <w:rsid w:val="00C15B82"/>
  </w:style>
  <w:style w:type="numbering" w:customStyle="1" w:styleId="ALMultilevelnumberedlist21">
    <w:name w:val="AL Multi level numbered list21"/>
    <w:basedOn w:val="Sraonra"/>
    <w:uiPriority w:val="99"/>
    <w:rsid w:val="00C15B82"/>
  </w:style>
  <w:style w:type="numbering" w:customStyle="1" w:styleId="ALTableList21">
    <w:name w:val="AL Table List21"/>
    <w:uiPriority w:val="99"/>
    <w:rsid w:val="00C15B82"/>
  </w:style>
  <w:style w:type="numbering" w:customStyle="1" w:styleId="ALPictureList21">
    <w:name w:val="AL Picture List21"/>
    <w:basedOn w:val="ALTableList"/>
    <w:uiPriority w:val="99"/>
    <w:rsid w:val="00C15B82"/>
  </w:style>
  <w:style w:type="numbering" w:customStyle="1" w:styleId="ALAnnexList21">
    <w:name w:val="AL Annex List21"/>
    <w:basedOn w:val="Sraonra"/>
    <w:uiPriority w:val="99"/>
    <w:rsid w:val="00C15B82"/>
  </w:style>
  <w:style w:type="numbering" w:customStyle="1" w:styleId="ALNoteList21">
    <w:name w:val="AL Note List21"/>
    <w:basedOn w:val="Sraonra"/>
    <w:uiPriority w:val="99"/>
    <w:rsid w:val="00C15B82"/>
  </w:style>
  <w:style w:type="numbering" w:customStyle="1" w:styleId="ImportedStyle1111">
    <w:name w:val="Imported Style 1111"/>
    <w:rsid w:val="00C15B82"/>
  </w:style>
  <w:style w:type="numbering" w:customStyle="1" w:styleId="ImportedStyle3111">
    <w:name w:val="Imported Style 3111"/>
    <w:rsid w:val="00C15B82"/>
  </w:style>
  <w:style w:type="numbering" w:customStyle="1" w:styleId="Style811211">
    <w:name w:val="Style811211"/>
    <w:rsid w:val="00C15B82"/>
  </w:style>
  <w:style w:type="numbering" w:customStyle="1" w:styleId="Style7311">
    <w:name w:val="Style7311"/>
    <w:rsid w:val="00C15B82"/>
  </w:style>
  <w:style w:type="numbering" w:customStyle="1" w:styleId="Style5311">
    <w:name w:val="Style5311"/>
    <w:rsid w:val="00C15B82"/>
  </w:style>
  <w:style w:type="numbering" w:customStyle="1" w:styleId="Style4311">
    <w:name w:val="Style4311"/>
    <w:rsid w:val="00C15B82"/>
  </w:style>
  <w:style w:type="numbering" w:customStyle="1" w:styleId="Style3311">
    <w:name w:val="Style3311"/>
    <w:rsid w:val="00C15B82"/>
  </w:style>
  <w:style w:type="numbering" w:customStyle="1" w:styleId="PwCListNumbers12411">
    <w:name w:val="PwC List Numbers 12411"/>
    <w:rsid w:val="00C15B82"/>
  </w:style>
  <w:style w:type="numbering" w:customStyle="1" w:styleId="Style2311">
    <w:name w:val="Style2311"/>
    <w:rsid w:val="00C15B82"/>
  </w:style>
  <w:style w:type="numbering" w:customStyle="1" w:styleId="Style8311">
    <w:name w:val="Style8311"/>
    <w:rsid w:val="00C15B82"/>
  </w:style>
  <w:style w:type="numbering" w:customStyle="1" w:styleId="Style81311">
    <w:name w:val="Style81311"/>
    <w:rsid w:val="00C15B82"/>
  </w:style>
  <w:style w:type="numbering" w:customStyle="1" w:styleId="PwCListNumbers121311">
    <w:name w:val="PwC List Numbers 121311"/>
    <w:rsid w:val="00C15B82"/>
  </w:style>
  <w:style w:type="numbering" w:customStyle="1" w:styleId="Style6311">
    <w:name w:val="Style6311"/>
    <w:rsid w:val="00C15B82"/>
  </w:style>
  <w:style w:type="numbering" w:customStyle="1" w:styleId="ALOutlineheadinglist111">
    <w:name w:val="AL Outline heading list111"/>
    <w:basedOn w:val="Sraonra"/>
    <w:uiPriority w:val="99"/>
    <w:rsid w:val="00C15B82"/>
  </w:style>
  <w:style w:type="numbering" w:customStyle="1" w:styleId="ALMultilevelbulletlist111">
    <w:name w:val="AL Multi level bullet list111"/>
    <w:basedOn w:val="Sraonra"/>
    <w:uiPriority w:val="99"/>
    <w:rsid w:val="00C15B82"/>
  </w:style>
  <w:style w:type="numbering" w:customStyle="1" w:styleId="ALTableList111">
    <w:name w:val="AL Table List111"/>
    <w:uiPriority w:val="99"/>
    <w:rsid w:val="00C15B82"/>
  </w:style>
  <w:style w:type="numbering" w:customStyle="1" w:styleId="ALPictureList111">
    <w:name w:val="AL Picture List111"/>
    <w:basedOn w:val="ALTableList"/>
    <w:uiPriority w:val="99"/>
    <w:rsid w:val="00C15B82"/>
  </w:style>
  <w:style w:type="numbering" w:customStyle="1" w:styleId="ALAnnexList111">
    <w:name w:val="AL Annex List111"/>
    <w:basedOn w:val="Sraonra"/>
    <w:uiPriority w:val="99"/>
    <w:rsid w:val="00C15B82"/>
  </w:style>
  <w:style w:type="numbering" w:customStyle="1" w:styleId="ALNoteList111">
    <w:name w:val="AL Note List111"/>
    <w:basedOn w:val="Sraonra"/>
    <w:uiPriority w:val="99"/>
    <w:rsid w:val="00C15B82"/>
  </w:style>
  <w:style w:type="character" w:customStyle="1" w:styleId="acopre">
    <w:name w:val="acopre"/>
    <w:rsid w:val="00C15B82"/>
  </w:style>
  <w:style w:type="numbering" w:customStyle="1" w:styleId="Sraonra1">
    <w:name w:val="Sąrašo nėra1"/>
    <w:next w:val="Sraonra"/>
    <w:uiPriority w:val="99"/>
    <w:semiHidden/>
    <w:unhideWhenUsed/>
    <w:rsid w:val="00C15B82"/>
  </w:style>
  <w:style w:type="table" w:customStyle="1" w:styleId="Tablewithoutheader6">
    <w:name w:val="Table without header6"/>
    <w:basedOn w:val="prastojilentel"/>
    <w:next w:val="Lentelstinklelis"/>
    <w:uiPriority w:val="99"/>
    <w:qFormat/>
    <w:rsid w:val="00C15B8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
    <w:name w:val="Style76"/>
    <w:rsid w:val="00C15B82"/>
  </w:style>
  <w:style w:type="numbering" w:customStyle="1" w:styleId="PwCListNumbers127">
    <w:name w:val="PwC List Numbers 127"/>
    <w:rsid w:val="00C15B82"/>
  </w:style>
  <w:style w:type="numbering" w:customStyle="1" w:styleId="Style815">
    <w:name w:val="Style815"/>
    <w:rsid w:val="00C15B82"/>
  </w:style>
  <w:style w:type="numbering" w:customStyle="1" w:styleId="PwCListNumbers1216">
    <w:name w:val="PwC List Numbers 1216"/>
    <w:rsid w:val="00C15B82"/>
  </w:style>
  <w:style w:type="numbering" w:customStyle="1" w:styleId="Style712">
    <w:name w:val="Style712"/>
    <w:rsid w:val="00C15B82"/>
  </w:style>
  <w:style w:type="numbering" w:customStyle="1" w:styleId="Style512">
    <w:name w:val="Style512"/>
    <w:rsid w:val="00C15B82"/>
  </w:style>
  <w:style w:type="numbering" w:customStyle="1" w:styleId="Style412">
    <w:name w:val="Style412"/>
    <w:rsid w:val="00C15B82"/>
  </w:style>
  <w:style w:type="numbering" w:customStyle="1" w:styleId="Style312">
    <w:name w:val="Style312"/>
    <w:rsid w:val="00C15B82"/>
  </w:style>
  <w:style w:type="numbering" w:customStyle="1" w:styleId="PwCListNumbers1222">
    <w:name w:val="PwC List Numbers 1222"/>
    <w:uiPriority w:val="99"/>
    <w:rsid w:val="00C15B82"/>
  </w:style>
  <w:style w:type="numbering" w:customStyle="1" w:styleId="Style212">
    <w:name w:val="Style212"/>
    <w:rsid w:val="00C15B82"/>
  </w:style>
  <w:style w:type="numbering" w:customStyle="1" w:styleId="Style8115">
    <w:name w:val="Style8115"/>
    <w:rsid w:val="00C15B82"/>
  </w:style>
  <w:style w:type="numbering" w:customStyle="1" w:styleId="PwCListNumbers12112">
    <w:name w:val="PwC List Numbers 12112"/>
    <w:uiPriority w:val="99"/>
    <w:rsid w:val="00C15B82"/>
  </w:style>
  <w:style w:type="numbering" w:customStyle="1" w:styleId="Style612">
    <w:name w:val="Style612"/>
    <w:rsid w:val="00C15B82"/>
  </w:style>
  <w:style w:type="numbering" w:customStyle="1" w:styleId="NoList14">
    <w:name w:val="No List14"/>
    <w:next w:val="Sraonra"/>
    <w:uiPriority w:val="99"/>
    <w:semiHidden/>
    <w:unhideWhenUsed/>
    <w:rsid w:val="00C15B82"/>
  </w:style>
  <w:style w:type="table" w:customStyle="1" w:styleId="TableGrid112">
    <w:name w:val="Table Grid112"/>
    <w:basedOn w:val="prastojilentel"/>
    <w:next w:val="Lentelstinklelis"/>
    <w:uiPriority w:val="59"/>
    <w:qFormat/>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
    <w:name w:val="No List23"/>
    <w:next w:val="Sraonra"/>
    <w:uiPriority w:val="99"/>
    <w:semiHidden/>
    <w:unhideWhenUsed/>
    <w:rsid w:val="00C15B82"/>
  </w:style>
  <w:style w:type="numbering" w:customStyle="1" w:styleId="ImportedStyle14">
    <w:name w:val="Imported Style 14"/>
    <w:rsid w:val="00C15B82"/>
  </w:style>
  <w:style w:type="numbering" w:customStyle="1" w:styleId="ImportedStyle34">
    <w:name w:val="Imported Style 34"/>
    <w:rsid w:val="00C15B82"/>
  </w:style>
  <w:style w:type="numbering" w:customStyle="1" w:styleId="Style81112">
    <w:name w:val="Style81112"/>
    <w:rsid w:val="00C15B82"/>
  </w:style>
  <w:style w:type="numbering" w:customStyle="1" w:styleId="Style722">
    <w:name w:val="Style722"/>
    <w:rsid w:val="00C15B82"/>
  </w:style>
  <w:style w:type="numbering" w:customStyle="1" w:styleId="Style522">
    <w:name w:val="Style522"/>
    <w:rsid w:val="00C15B82"/>
  </w:style>
  <w:style w:type="numbering" w:customStyle="1" w:styleId="Style322">
    <w:name w:val="Style322"/>
    <w:rsid w:val="00C15B82"/>
  </w:style>
  <w:style w:type="numbering" w:customStyle="1" w:styleId="PwCListNumbers1232">
    <w:name w:val="PwC List Numbers 1232"/>
    <w:rsid w:val="00C15B82"/>
  </w:style>
  <w:style w:type="numbering" w:customStyle="1" w:styleId="Style222">
    <w:name w:val="Style222"/>
    <w:rsid w:val="00C15B82"/>
  </w:style>
  <w:style w:type="numbering" w:customStyle="1" w:styleId="Style822">
    <w:name w:val="Style822"/>
    <w:rsid w:val="00C15B82"/>
  </w:style>
  <w:style w:type="numbering" w:customStyle="1" w:styleId="Style8122">
    <w:name w:val="Style8122"/>
    <w:rsid w:val="00C15B82"/>
  </w:style>
  <w:style w:type="numbering" w:customStyle="1" w:styleId="PwCListNumbers12122">
    <w:name w:val="PwC List Numbers 12122"/>
    <w:rsid w:val="00C15B82"/>
  </w:style>
  <w:style w:type="numbering" w:customStyle="1" w:styleId="Style622">
    <w:name w:val="Style622"/>
    <w:rsid w:val="00C15B82"/>
  </w:style>
  <w:style w:type="numbering" w:customStyle="1" w:styleId="ALOutlineheadinglist4">
    <w:name w:val="AL Outline heading list4"/>
    <w:basedOn w:val="Sraonra"/>
    <w:uiPriority w:val="99"/>
    <w:rsid w:val="00C15B82"/>
  </w:style>
  <w:style w:type="numbering" w:customStyle="1" w:styleId="ALMultilevelbulletlist4">
    <w:name w:val="AL Multi level bullet list4"/>
    <w:basedOn w:val="Sraonra"/>
    <w:uiPriority w:val="99"/>
    <w:rsid w:val="00C15B82"/>
  </w:style>
  <w:style w:type="numbering" w:customStyle="1" w:styleId="ALMultilevelnumberedlist4">
    <w:name w:val="AL Multi level numbered list4"/>
    <w:basedOn w:val="Sraonra"/>
    <w:uiPriority w:val="99"/>
    <w:rsid w:val="00C15B82"/>
  </w:style>
  <w:style w:type="table" w:customStyle="1" w:styleId="viesussraas1parykinimas1">
    <w:name w:val="Šviesus sąrašas – 1 paryškinimas1"/>
    <w:basedOn w:val="prastojilentel"/>
    <w:next w:val="viesussraas1parykinimas"/>
    <w:uiPriority w:val="61"/>
    <w:qFormat/>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
    <w:name w:val="Šviesus sąrašas1"/>
    <w:basedOn w:val="prastojilentel"/>
    <w:next w:val="viesussraas"/>
    <w:uiPriority w:val="61"/>
    <w:qFormat/>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1">
    <w:name w:val="Šviesus spalvinimas – 4 paryškinimas1"/>
    <w:basedOn w:val="prastojilentel"/>
    <w:next w:val="viesusspalvinimas4parykinimas"/>
    <w:uiPriority w:val="60"/>
    <w:qFormat/>
    <w:rsid w:val="00C15B82"/>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1">
    <w:name w:val="2 vidutinis spalvinimas – 1 paryškinimas1"/>
    <w:basedOn w:val="prastojilentel"/>
    <w:next w:val="2vidutinisspalvinimas1parykinimas"/>
    <w:uiPriority w:val="64"/>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3">
    <w:name w:val="AL Table List3"/>
    <w:uiPriority w:val="99"/>
    <w:rsid w:val="00C15B82"/>
  </w:style>
  <w:style w:type="numbering" w:customStyle="1" w:styleId="ALPictureList3">
    <w:name w:val="AL Picture List3"/>
    <w:basedOn w:val="ALTableList"/>
    <w:uiPriority w:val="99"/>
    <w:rsid w:val="00C15B82"/>
  </w:style>
  <w:style w:type="numbering" w:customStyle="1" w:styleId="ALAnnexList3">
    <w:name w:val="AL Annex List3"/>
    <w:basedOn w:val="Sraonra"/>
    <w:uiPriority w:val="99"/>
    <w:rsid w:val="00C15B82"/>
  </w:style>
  <w:style w:type="numbering" w:customStyle="1" w:styleId="ALNoteList3">
    <w:name w:val="AL Note List3"/>
    <w:basedOn w:val="Sraonra"/>
    <w:uiPriority w:val="99"/>
    <w:rsid w:val="00C15B82"/>
  </w:style>
  <w:style w:type="table" w:customStyle="1" w:styleId="TableGridLight13">
    <w:name w:val="Table Grid Light13"/>
    <w:basedOn w:val="prastojilentel"/>
    <w:uiPriority w:val="40"/>
    <w:rsid w:val="00C15B82"/>
    <w:pPr>
      <w:spacing w:after="0" w:line="240" w:lineRule="auto"/>
    </w:pPr>
    <w:rPr>
      <w:rFonts w:ascii="Calibri" w:eastAsia="SimSun" w:hAnsi="Calibri" w:cs="Times New Roman"/>
      <w:sz w:val="20"/>
      <w:szCs w:val="20"/>
      <w:lang w:eastAsia="zh-C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
    <w:name w:val="AL Table simple3"/>
    <w:basedOn w:val="Lentelstinklelis"/>
    <w:uiPriority w:val="99"/>
    <w:qFormat/>
    <w:rsid w:val="00C15B82"/>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2">
    <w:name w:val="No List32"/>
    <w:next w:val="Sraonra"/>
    <w:uiPriority w:val="99"/>
    <w:semiHidden/>
    <w:unhideWhenUsed/>
    <w:rsid w:val="00C15B82"/>
  </w:style>
  <w:style w:type="numbering" w:customStyle="1" w:styleId="ImportedStyle113">
    <w:name w:val="Imported Style 113"/>
    <w:rsid w:val="00C15B82"/>
  </w:style>
  <w:style w:type="numbering" w:customStyle="1" w:styleId="ImportedStyle313">
    <w:name w:val="Imported Style 313"/>
    <w:rsid w:val="00C15B82"/>
  </w:style>
  <w:style w:type="numbering" w:customStyle="1" w:styleId="Style81123">
    <w:name w:val="Style81123"/>
    <w:rsid w:val="00C15B82"/>
  </w:style>
  <w:style w:type="numbering" w:customStyle="1" w:styleId="Style733">
    <w:name w:val="Style733"/>
    <w:rsid w:val="00C15B82"/>
  </w:style>
  <w:style w:type="numbering" w:customStyle="1" w:styleId="Style533">
    <w:name w:val="Style533"/>
    <w:rsid w:val="00C15B82"/>
  </w:style>
  <w:style w:type="numbering" w:customStyle="1" w:styleId="Style433">
    <w:name w:val="Style433"/>
    <w:rsid w:val="00C15B82"/>
  </w:style>
  <w:style w:type="numbering" w:customStyle="1" w:styleId="Style333">
    <w:name w:val="Style333"/>
    <w:rsid w:val="00C15B82"/>
  </w:style>
  <w:style w:type="numbering" w:customStyle="1" w:styleId="PwCListNumbers1243">
    <w:name w:val="PwC List Numbers 1243"/>
    <w:rsid w:val="00C15B82"/>
  </w:style>
  <w:style w:type="numbering" w:customStyle="1" w:styleId="Style233">
    <w:name w:val="Style233"/>
    <w:rsid w:val="00C15B82"/>
  </w:style>
  <w:style w:type="numbering" w:customStyle="1" w:styleId="Style833">
    <w:name w:val="Style833"/>
    <w:rsid w:val="00C15B82"/>
  </w:style>
  <w:style w:type="numbering" w:customStyle="1" w:styleId="Style8133">
    <w:name w:val="Style8133"/>
    <w:rsid w:val="00C15B82"/>
  </w:style>
  <w:style w:type="numbering" w:customStyle="1" w:styleId="PwCListNumbers12133">
    <w:name w:val="PwC List Numbers 12133"/>
    <w:rsid w:val="00C15B82"/>
  </w:style>
  <w:style w:type="numbering" w:customStyle="1" w:styleId="Style633">
    <w:name w:val="Style633"/>
    <w:rsid w:val="00C15B82"/>
  </w:style>
  <w:style w:type="numbering" w:customStyle="1" w:styleId="ALOutlineheadinglist13">
    <w:name w:val="AL Outline heading list13"/>
    <w:basedOn w:val="Sraonra"/>
    <w:uiPriority w:val="99"/>
    <w:rsid w:val="00C15B82"/>
  </w:style>
  <w:style w:type="numbering" w:customStyle="1" w:styleId="ALMultilevelbulletlist13">
    <w:name w:val="AL Multi level bullet list13"/>
    <w:basedOn w:val="Sraonra"/>
    <w:uiPriority w:val="99"/>
    <w:rsid w:val="00C15B82"/>
  </w:style>
  <w:style w:type="numbering" w:customStyle="1" w:styleId="ALMultilevelnumberedlist12">
    <w:name w:val="AL Multi level numbered list12"/>
    <w:basedOn w:val="Sraonra"/>
    <w:uiPriority w:val="99"/>
    <w:rsid w:val="00C15B82"/>
  </w:style>
  <w:style w:type="table" w:customStyle="1" w:styleId="LightList-Accent115">
    <w:name w:val="Light List - Accent 115"/>
    <w:basedOn w:val="prastojilentel"/>
    <w:next w:val="viesussraas1parykinimas"/>
    <w:uiPriority w:val="61"/>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2">
    <w:name w:val="Light List12"/>
    <w:basedOn w:val="prastojilentel"/>
    <w:next w:val="viesussraas"/>
    <w:uiPriority w:val="61"/>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
    <w:name w:val="Light Shading - Accent 412"/>
    <w:basedOn w:val="prastojilentel"/>
    <w:next w:val="viesusspalvinimas4parykinimas"/>
    <w:uiPriority w:val="60"/>
    <w:rsid w:val="00C15B82"/>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
    <w:name w:val="Medium Shading 2 - Accent 112"/>
    <w:basedOn w:val="prastojilentel"/>
    <w:next w:val="2vidutinisspalvinimas1parykinimas"/>
    <w:uiPriority w:val="64"/>
    <w:qFormat/>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3">
    <w:name w:val="AL Table List13"/>
    <w:uiPriority w:val="99"/>
    <w:rsid w:val="00C15B82"/>
  </w:style>
  <w:style w:type="table" w:customStyle="1" w:styleId="ALTablebase11">
    <w:name w:val="AL Table base11"/>
    <w:basedOn w:val="prastojilentel"/>
    <w:uiPriority w:val="99"/>
    <w:qFormat/>
    <w:rsid w:val="00C15B82"/>
    <w:pPr>
      <w:spacing w:after="0" w:line="240" w:lineRule="auto"/>
    </w:pPr>
    <w:rPr>
      <w:rFonts w:ascii="Calibri" w:eastAsia="SimSun" w:hAnsi="Calibri" w:cs="Times New Roman"/>
      <w:sz w:val="20"/>
      <w:szCs w:val="20"/>
      <w:lang w:eastAsia="zh-CN"/>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3">
    <w:name w:val="AL Picture List13"/>
    <w:basedOn w:val="ALTableList"/>
    <w:uiPriority w:val="99"/>
    <w:rsid w:val="00C15B82"/>
  </w:style>
  <w:style w:type="numbering" w:customStyle="1" w:styleId="ALAnnexList13">
    <w:name w:val="AL Annex List13"/>
    <w:basedOn w:val="Sraonra"/>
    <w:uiPriority w:val="99"/>
    <w:rsid w:val="00C15B82"/>
  </w:style>
  <w:style w:type="numbering" w:customStyle="1" w:styleId="ALNoteList13">
    <w:name w:val="AL Note List13"/>
    <w:basedOn w:val="Sraonra"/>
    <w:uiPriority w:val="99"/>
    <w:rsid w:val="00C15B82"/>
  </w:style>
  <w:style w:type="table" w:customStyle="1" w:styleId="ALTablesimple12">
    <w:name w:val="AL Table simple12"/>
    <w:basedOn w:val="Lentelstinklelis"/>
    <w:uiPriority w:val="99"/>
    <w:qFormat/>
    <w:rsid w:val="00C15B82"/>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1">
    <w:name w:val="Atea TBL11"/>
    <w:basedOn w:val="prastojilentel"/>
    <w:uiPriority w:val="9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2">
    <w:name w:val="PROIT-list2"/>
    <w:uiPriority w:val="99"/>
    <w:rsid w:val="00C15B82"/>
  </w:style>
  <w:style w:type="numbering" w:customStyle="1" w:styleId="1111115">
    <w:name w:val="1 / 1.1 / 1.1.15"/>
    <w:basedOn w:val="Sraonra"/>
    <w:next w:val="111111"/>
    <w:rsid w:val="00C15B82"/>
  </w:style>
  <w:style w:type="numbering" w:customStyle="1" w:styleId="Pav3">
    <w:name w:val="Pav3"/>
    <w:rsid w:val="00C15B82"/>
  </w:style>
  <w:style w:type="numbering" w:customStyle="1" w:styleId="StyleBulleted7pt4">
    <w:name w:val="Style Bulleted 7 pt4"/>
    <w:basedOn w:val="Sraonra"/>
    <w:rsid w:val="00C15B82"/>
  </w:style>
  <w:style w:type="numbering" w:customStyle="1" w:styleId="11111112">
    <w:name w:val="1 / 1.1 / 1.1.112"/>
    <w:basedOn w:val="Sraonra"/>
    <w:next w:val="111111"/>
    <w:rsid w:val="00C15B82"/>
  </w:style>
  <w:style w:type="numbering" w:customStyle="1" w:styleId="Stilius22">
    <w:name w:val="Stilius22"/>
    <w:rsid w:val="00C15B82"/>
  </w:style>
  <w:style w:type="numbering" w:customStyle="1" w:styleId="Stilius52">
    <w:name w:val="Stilius52"/>
    <w:rsid w:val="00C15B82"/>
  </w:style>
  <w:style w:type="numbering" w:customStyle="1" w:styleId="NoList1111">
    <w:name w:val="No List1111"/>
    <w:next w:val="Sraonra"/>
    <w:uiPriority w:val="99"/>
    <w:semiHidden/>
    <w:unhideWhenUsed/>
    <w:rsid w:val="00C15B82"/>
  </w:style>
  <w:style w:type="table" w:customStyle="1" w:styleId="TableGrid211">
    <w:name w:val="Table Grid211"/>
    <w:basedOn w:val="prastojilentel"/>
    <w:next w:val="Lentelstinklelis"/>
    <w:uiPriority w:val="59"/>
    <w:rsid w:val="00C15B82"/>
    <w:pPr>
      <w:spacing w:after="0" w:line="240" w:lineRule="auto"/>
    </w:pPr>
    <w:rPr>
      <w:rFonts w:ascii="Calibri" w:eastAsia="Calibri"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Bulleted7pt23">
    <w:name w:val="Style Bulleted 7 pt23"/>
    <w:basedOn w:val="Sraonra"/>
    <w:rsid w:val="00C15B82"/>
  </w:style>
  <w:style w:type="table" w:customStyle="1" w:styleId="TableGrid121">
    <w:name w:val="Table Grid121"/>
    <w:basedOn w:val="prastojilentel"/>
    <w:next w:val="Lentelstinklelis"/>
    <w:uiPriority w:val="59"/>
    <w:rsid w:val="00C15B82"/>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prastojilentel"/>
    <w:next w:val="Lentelstinklelis"/>
    <w:uiPriority w:val="59"/>
    <w:rsid w:val="00C15B82"/>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
    <w:name w:val="1 / 1.1 / 1.1.133"/>
    <w:basedOn w:val="Sraonra"/>
    <w:next w:val="111111"/>
    <w:rsid w:val="00C15B82"/>
  </w:style>
  <w:style w:type="table" w:customStyle="1" w:styleId="TableGrid411">
    <w:name w:val="Table Grid411"/>
    <w:basedOn w:val="prastojilentel"/>
    <w:next w:val="Lentelstinklelis"/>
    <w:uiPriority w:val="59"/>
    <w:rsid w:val="00C15B82"/>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prastojilentel"/>
    <w:next w:val="Lentelstinklelis"/>
    <w:uiPriority w:val="59"/>
    <w:rsid w:val="00C15B82"/>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prastojilentel"/>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prastojilentel"/>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prastojilentel"/>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prastojilentel"/>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
    <w:name w:val="Table Grid561"/>
    <w:basedOn w:val="prastojilentel"/>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
    <w:name w:val="Table Grid571"/>
    <w:basedOn w:val="prastojilentel"/>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prastojilentel"/>
    <w:next w:val="Lentelstinklelis"/>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prastojilentel"/>
    <w:next w:val="Lentelstinklelis"/>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prastojilentel"/>
    <w:next w:val="Lentelstinklelis"/>
    <w:uiPriority w:val="5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prastojilentel"/>
    <w:next w:val="Lentelstinklelis"/>
    <w:uiPriority w:val="5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
    <w:name w:val="Table Bullet23"/>
    <w:basedOn w:val="Sraonra"/>
    <w:rsid w:val="00C15B82"/>
  </w:style>
  <w:style w:type="table" w:customStyle="1" w:styleId="TableGrid101">
    <w:name w:val="Table Grid101"/>
    <w:basedOn w:val="prastojilentel"/>
    <w:next w:val="Lentelstinklelis"/>
    <w:uiPriority w:val="59"/>
    <w:rsid w:val="00C15B82"/>
    <w:pPr>
      <w:spacing w:after="0" w:line="240" w:lineRule="auto"/>
      <w:ind w:firstLine="720"/>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prastojilentel"/>
    <w:next w:val="Lentelstinklelis"/>
    <w:uiPriority w:val="5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1">
    <w:name w:val="Table Grid Light111"/>
    <w:basedOn w:val="prastojilentel"/>
    <w:uiPriority w:val="40"/>
    <w:rsid w:val="00C15B82"/>
    <w:pPr>
      <w:spacing w:after="0" w:line="240" w:lineRule="auto"/>
    </w:pPr>
    <w:rPr>
      <w:rFonts w:ascii="Calibri" w:eastAsia="Calibri" w:hAnsi="Calibri" w:cs="Times New Roman"/>
      <w:sz w:val="20"/>
      <w:szCs w:val="20"/>
      <w:lang w:eastAsia="lt-L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1">
    <w:name w:val="Lentelės tema1"/>
    <w:basedOn w:val="prastojilentel"/>
    <w:next w:val="Lentelstema"/>
    <w:uiPriority w:val="99"/>
    <w:rsid w:val="00C15B82"/>
    <w:pPr>
      <w:spacing w:after="200" w:line="276" w:lineRule="auto"/>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Sraonra"/>
    <w:uiPriority w:val="99"/>
    <w:semiHidden/>
    <w:unhideWhenUsed/>
    <w:rsid w:val="00C15B82"/>
  </w:style>
  <w:style w:type="table" w:customStyle="1" w:styleId="Tablewithoutheader61">
    <w:name w:val="Table without header61"/>
    <w:basedOn w:val="prastojilentel"/>
    <w:next w:val="Lentelstinklelis"/>
    <w:uiPriority w:val="99"/>
    <w:qFormat/>
    <w:rsid w:val="00C15B82"/>
    <w:pPr>
      <w:spacing w:after="0" w:line="240" w:lineRule="auto"/>
      <w:ind w:firstLine="720"/>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prastojilentel"/>
    <w:uiPriority w:val="59"/>
    <w:rsid w:val="00C15B82"/>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1">
    <w:name w:val="Table without header11"/>
    <w:basedOn w:val="prastojilentel"/>
    <w:next w:val="Lentelstinklelis"/>
    <w:uiPriority w:val="5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1">
    <w:name w:val="Table without header21"/>
    <w:basedOn w:val="prastojilentel"/>
    <w:next w:val="Lentelstinklelis"/>
    <w:uiPriority w:val="5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1">
    <w:name w:val="Table without header31"/>
    <w:basedOn w:val="prastojilentel"/>
    <w:next w:val="Lentelstinklelis"/>
    <w:uiPriority w:val="5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1">
    <w:name w:val="Table without header41"/>
    <w:basedOn w:val="prastojilentel"/>
    <w:next w:val="Lentelstinklelis"/>
    <w:uiPriority w:val="5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1">
    <w:name w:val="Table without header51"/>
    <w:basedOn w:val="prastojilentel"/>
    <w:next w:val="Lentelstinklelis"/>
    <w:uiPriority w:val="5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2">
    <w:name w:val="Style742"/>
    <w:rsid w:val="00C15B82"/>
  </w:style>
  <w:style w:type="numbering" w:customStyle="1" w:styleId="PROIT-list11">
    <w:name w:val="PROIT-list11"/>
    <w:uiPriority w:val="99"/>
    <w:rsid w:val="00C15B82"/>
  </w:style>
  <w:style w:type="numbering" w:customStyle="1" w:styleId="11111141">
    <w:name w:val="1 / 1.1 / 1.1.141"/>
    <w:basedOn w:val="Sraonra"/>
    <w:next w:val="111111"/>
    <w:rsid w:val="00C15B82"/>
  </w:style>
  <w:style w:type="numbering" w:customStyle="1" w:styleId="Pav21">
    <w:name w:val="Pav21"/>
    <w:rsid w:val="00C15B82"/>
  </w:style>
  <w:style w:type="numbering" w:customStyle="1" w:styleId="StyleBulleted7pt31">
    <w:name w:val="Style Bulleted 7 pt31"/>
    <w:basedOn w:val="Sraonra"/>
    <w:rsid w:val="00C15B82"/>
  </w:style>
  <w:style w:type="numbering" w:customStyle="1" w:styleId="NoList131">
    <w:name w:val="No List131"/>
    <w:next w:val="Sraonra"/>
    <w:uiPriority w:val="99"/>
    <w:semiHidden/>
    <w:unhideWhenUsed/>
    <w:rsid w:val="00C15B82"/>
  </w:style>
  <w:style w:type="table" w:customStyle="1" w:styleId="TableGrid23">
    <w:name w:val="Table Grid23"/>
    <w:basedOn w:val="prastojilentel"/>
    <w:next w:val="Lentelstinklelis"/>
    <w:rsid w:val="00C15B8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rsid w:val="00C15B82"/>
    <w:pPr>
      <w:spacing w:after="0" w:line="240" w:lineRule="auto"/>
    </w:pPr>
    <w:rPr>
      <w:rFonts w:ascii="Calibri" w:eastAsia="Times New Roman" w:hAnsi="Calibri" w:cs="Times New Roman"/>
      <w:lang w:eastAsia="lt-L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1">
    <w:name w:val="1 / 1.1 / 1.1.1111"/>
    <w:basedOn w:val="Sraonra"/>
    <w:next w:val="111111"/>
    <w:rsid w:val="00C15B82"/>
  </w:style>
  <w:style w:type="numbering" w:customStyle="1" w:styleId="Stilius211">
    <w:name w:val="Stilius211"/>
    <w:rsid w:val="00C15B82"/>
  </w:style>
  <w:style w:type="numbering" w:customStyle="1" w:styleId="Stilius511">
    <w:name w:val="Stilius511"/>
    <w:rsid w:val="00C15B82"/>
  </w:style>
  <w:style w:type="numbering" w:customStyle="1" w:styleId="NoList221">
    <w:name w:val="No List221"/>
    <w:next w:val="Sraonra"/>
    <w:uiPriority w:val="99"/>
    <w:semiHidden/>
    <w:unhideWhenUsed/>
    <w:rsid w:val="00C15B82"/>
  </w:style>
  <w:style w:type="table" w:customStyle="1" w:styleId="TableGrid32">
    <w:name w:val="Table Grid32"/>
    <w:basedOn w:val="prastojilentel"/>
    <w:next w:val="Lentelstinklelis"/>
    <w:rsid w:val="00C15B82"/>
    <w:pPr>
      <w:spacing w:after="0" w:line="240" w:lineRule="auto"/>
    </w:pPr>
    <w:rPr>
      <w:rFonts w:ascii="Times New Roman" w:eastAsia="MS Mincho"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
    <w:name w:val="1 / 1.1 / 1.1.1211"/>
    <w:basedOn w:val="Sraonra"/>
    <w:next w:val="111111"/>
    <w:locked/>
    <w:rsid w:val="00C15B82"/>
  </w:style>
  <w:style w:type="numbering" w:customStyle="1" w:styleId="Pav111">
    <w:name w:val="Pav111"/>
    <w:rsid w:val="00C15B82"/>
  </w:style>
  <w:style w:type="table" w:customStyle="1" w:styleId="LightList-Accent53">
    <w:name w:val="Light List - Accent 53"/>
    <w:basedOn w:val="prastojilentel"/>
    <w:next w:val="viesussraas5parykinimas"/>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41">
    <w:name w:val="Light List - Accent 1141"/>
    <w:basedOn w:val="prastojilentel"/>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3">
    <w:name w:val="Light List - Accent 43"/>
    <w:basedOn w:val="prastojilentel"/>
    <w:next w:val="viesussraas4parykinimas"/>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11">
    <w:name w:val="Style Bulleted 7 pt111"/>
    <w:basedOn w:val="Sraonra"/>
    <w:rsid w:val="00C15B82"/>
  </w:style>
  <w:style w:type="numbering" w:customStyle="1" w:styleId="NoList311">
    <w:name w:val="No List311"/>
    <w:next w:val="Sraonra"/>
    <w:uiPriority w:val="99"/>
    <w:semiHidden/>
    <w:unhideWhenUsed/>
    <w:rsid w:val="00C15B82"/>
  </w:style>
  <w:style w:type="table" w:customStyle="1" w:styleId="TableGrid42">
    <w:name w:val="Table Grid42"/>
    <w:basedOn w:val="prastojilentel"/>
    <w:next w:val="Lentelstinklelis"/>
    <w:rsid w:val="00C15B82"/>
    <w:pPr>
      <w:spacing w:after="0" w:line="240" w:lineRule="auto"/>
    </w:pPr>
    <w:rPr>
      <w:rFonts w:ascii="Arial" w:eastAsia="Calibri" w:hAnsi="Arial"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11">
    <w:name w:val="PwC List Bullets 1211"/>
    <w:uiPriority w:val="99"/>
    <w:rsid w:val="00C15B82"/>
  </w:style>
  <w:style w:type="table" w:customStyle="1" w:styleId="LightList-Accent511">
    <w:name w:val="Light List - Accent 511"/>
    <w:basedOn w:val="prastojilentel"/>
    <w:next w:val="viesussraas5parykinimas"/>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
    <w:name w:val="Light List - Accent 1111"/>
    <w:basedOn w:val="prastojilentel"/>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
    <w:name w:val="Light List - Accent 411"/>
    <w:basedOn w:val="prastojilentel"/>
    <w:next w:val="viesussraas4parykinimas"/>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11">
    <w:name w:val="No List411"/>
    <w:next w:val="Sraonra"/>
    <w:uiPriority w:val="99"/>
    <w:semiHidden/>
    <w:unhideWhenUsed/>
    <w:rsid w:val="00C15B82"/>
  </w:style>
  <w:style w:type="table" w:customStyle="1" w:styleId="TableGrid58">
    <w:name w:val="Table Grid58"/>
    <w:basedOn w:val="prastojilentel"/>
    <w:next w:val="Lentelstinklelis"/>
    <w:rsid w:val="00C15B82"/>
    <w:pPr>
      <w:spacing w:after="0" w:line="240" w:lineRule="auto"/>
    </w:pPr>
    <w:rPr>
      <w:rFonts w:ascii="Georgia" w:eastAsia="Calibri" w:hAnsi="Georgia"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1">
    <w:name w:val="PwC Table Figures1"/>
    <w:basedOn w:val="prastojilentel"/>
    <w:uiPriority w:val="99"/>
    <w:qFormat/>
    <w:rsid w:val="00C15B82"/>
    <w:pPr>
      <w:tabs>
        <w:tab w:val="decimal" w:pos="1134"/>
      </w:tabs>
      <w:spacing w:before="60" w:after="60" w:line="240" w:lineRule="auto"/>
    </w:pPr>
    <w:rPr>
      <w:rFonts w:ascii="Arial" w:eastAsia="Calibri" w:hAnsi="Arial" w:cs="Times New Roman"/>
      <w:sz w:val="20"/>
      <w:szCs w:val="20"/>
      <w:lang w:val="en-GB" w:eastAsia="en-GB"/>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21">
    <w:name w:val="Style Bulleted 7 pt221"/>
    <w:basedOn w:val="Sraonra"/>
    <w:rsid w:val="00C15B82"/>
  </w:style>
  <w:style w:type="numbering" w:customStyle="1" w:styleId="NoList1211">
    <w:name w:val="No List1211"/>
    <w:next w:val="Sraonra"/>
    <w:uiPriority w:val="99"/>
    <w:semiHidden/>
    <w:rsid w:val="00C15B82"/>
  </w:style>
  <w:style w:type="table" w:customStyle="1" w:styleId="TableGrid311">
    <w:name w:val="Table Grid311"/>
    <w:basedOn w:val="prastojilentel"/>
    <w:next w:val="Lentelstinklelis"/>
    <w:rsid w:val="00C15B82"/>
    <w:pPr>
      <w:spacing w:after="0" w:line="240" w:lineRule="auto"/>
    </w:pPr>
    <w:rPr>
      <w:rFonts w:ascii="Times New Roman" w:eastAsia="Times New Roman"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21">
    <w:name w:val="1 / 1.1 / 1.1.1321"/>
    <w:basedOn w:val="Sraonra"/>
    <w:next w:val="111111"/>
    <w:rsid w:val="00C15B82"/>
  </w:style>
  <w:style w:type="table" w:customStyle="1" w:styleId="TableGrid113">
    <w:name w:val="Table Grid 11"/>
    <w:basedOn w:val="prastojilentel"/>
    <w:next w:val="LentelTinklelis1"/>
    <w:rsid w:val="00C15B82"/>
    <w:pPr>
      <w:spacing w:before="120" w:after="120" w:line="360" w:lineRule="auto"/>
      <w:ind w:firstLine="720"/>
      <w:jc w:val="both"/>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111">
    <w:name w:val="No List2111"/>
    <w:next w:val="Sraonra"/>
    <w:uiPriority w:val="99"/>
    <w:semiHidden/>
    <w:unhideWhenUsed/>
    <w:rsid w:val="00C15B82"/>
  </w:style>
  <w:style w:type="table" w:customStyle="1" w:styleId="TableGrid91">
    <w:name w:val="Table Grid91"/>
    <w:basedOn w:val="prastojilentel"/>
    <w:next w:val="Lentelstinklelis"/>
    <w:uiPriority w:val="9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21">
    <w:name w:val="Table Bullet221"/>
    <w:basedOn w:val="Sraonra"/>
    <w:rsid w:val="00C15B82"/>
  </w:style>
  <w:style w:type="numbering" w:customStyle="1" w:styleId="PwCListNumbers1251">
    <w:name w:val="PwC List Numbers 1251"/>
    <w:rsid w:val="00C15B82"/>
  </w:style>
  <w:style w:type="numbering" w:customStyle="1" w:styleId="PwCListNumbers12142">
    <w:name w:val="PwC List Numbers 12142"/>
    <w:rsid w:val="00C15B82"/>
  </w:style>
  <w:style w:type="table" w:customStyle="1" w:styleId="LightList-Accent521">
    <w:name w:val="Light List - Accent 521"/>
    <w:basedOn w:val="prastojilentel"/>
    <w:next w:val="viesussraas5parykinimas"/>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1">
    <w:name w:val="Light List - Accent 1121"/>
    <w:basedOn w:val="prastojilentel"/>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1">
    <w:name w:val="Light List - Accent 421"/>
    <w:basedOn w:val="prastojilentel"/>
    <w:next w:val="viesussraas4parykinimas"/>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11">
    <w:name w:val="Style Bulleted 7 pt2111"/>
    <w:basedOn w:val="Sraonra"/>
    <w:rsid w:val="00C15B82"/>
  </w:style>
  <w:style w:type="numbering" w:customStyle="1" w:styleId="1111113111">
    <w:name w:val="1 / 1.1 / 1.1.13111"/>
    <w:basedOn w:val="Sraonra"/>
    <w:next w:val="111111"/>
    <w:rsid w:val="00C15B82"/>
  </w:style>
  <w:style w:type="numbering" w:customStyle="1" w:styleId="TableBullet2111">
    <w:name w:val="Table Bullet2111"/>
    <w:basedOn w:val="Sraonra"/>
    <w:rsid w:val="00C15B82"/>
  </w:style>
  <w:style w:type="numbering" w:customStyle="1" w:styleId="PwCListNumbers12211">
    <w:name w:val="PwC List Numbers 12211"/>
    <w:uiPriority w:val="99"/>
    <w:rsid w:val="00C15B82"/>
  </w:style>
  <w:style w:type="numbering" w:customStyle="1" w:styleId="PwCListNumbers121111">
    <w:name w:val="PwC List Numbers 121111"/>
    <w:uiPriority w:val="99"/>
    <w:rsid w:val="00C15B82"/>
  </w:style>
  <w:style w:type="table" w:customStyle="1" w:styleId="TableGridLight121">
    <w:name w:val="Table Grid Light121"/>
    <w:basedOn w:val="prastojilentel"/>
    <w:uiPriority w:val="40"/>
    <w:rsid w:val="00C15B82"/>
    <w:pPr>
      <w:spacing w:after="0" w:line="240" w:lineRule="auto"/>
    </w:pPr>
    <w:rPr>
      <w:rFonts w:ascii="Calibri" w:eastAsia="Calibri" w:hAnsi="Calibri" w:cs="Times New Roman"/>
      <w:sz w:val="20"/>
      <w:szCs w:val="20"/>
      <w:lang w:eastAsia="lt-L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1">
    <w:name w:val="Table Theme1"/>
    <w:basedOn w:val="prastojilentel"/>
    <w:next w:val="Lentelstema"/>
    <w:uiPriority w:val="99"/>
    <w:rsid w:val="00C15B82"/>
    <w:pPr>
      <w:spacing w:after="200" w:line="276" w:lineRule="auto"/>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4">
    <w:name w:val="Style84"/>
    <w:basedOn w:val="prastojilentel"/>
    <w:uiPriority w:val="99"/>
    <w:rsid w:val="00C15B82"/>
    <w:pPr>
      <w:spacing w:after="0" w:line="240" w:lineRule="auto"/>
    </w:pPr>
    <w:rPr>
      <w:rFonts w:ascii="Calibri" w:eastAsia="Calibri" w:hAnsi="Calibri" w:cs="Times New Roman"/>
      <w:sz w:val="20"/>
      <w:szCs w:val="20"/>
      <w:lang w:eastAsia="lt-LT"/>
    </w:rPr>
    <w:tblPr/>
  </w:style>
  <w:style w:type="table" w:customStyle="1" w:styleId="TableGrid141">
    <w:name w:val="Table Grid141"/>
    <w:basedOn w:val="prastojilentel"/>
    <w:next w:val="Lentelstinklelis"/>
    <w:uiPriority w:val="59"/>
    <w:rsid w:val="00C15B82"/>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prastojilentel"/>
    <w:next w:val="Lentelstinklelis"/>
    <w:uiPriority w:val="59"/>
    <w:rsid w:val="00C15B82"/>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prastojilentel"/>
    <w:next w:val="Lentelstinklelis"/>
    <w:uiPriority w:val="59"/>
    <w:rsid w:val="00C15B82"/>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1">
    <w:name w:val="Light List - Accent 1131"/>
    <w:basedOn w:val="prastojilentel"/>
    <w:uiPriority w:val="61"/>
    <w:rsid w:val="00C15B82"/>
    <w:pPr>
      <w:spacing w:after="0" w:line="240" w:lineRule="auto"/>
    </w:pPr>
    <w:rPr>
      <w:rFonts w:ascii="Georgia" w:eastAsia="Calibri" w:hAnsi="Georgia" w:cs="Times New Roman"/>
      <w:sz w:val="20"/>
      <w:szCs w:val="20"/>
      <w:lang w:val="en-GB" w:eastAsia="lt-LT"/>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1">
    <w:name w:val="Grid Table 1 Light11"/>
    <w:basedOn w:val="prastojilentel"/>
    <w:uiPriority w:val="46"/>
    <w:rsid w:val="00C15B82"/>
    <w:pPr>
      <w:spacing w:after="0" w:line="240" w:lineRule="auto"/>
    </w:pPr>
    <w:rPr>
      <w:rFonts w:ascii="Calibri" w:eastAsia="Calibri" w:hAnsi="Calibri" w:cs="Times New Roman"/>
      <w:sz w:val="20"/>
      <w:szCs w:val="20"/>
      <w:lang w:eastAsia="lt-LT"/>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1">
    <w:name w:val="Light List - Accent 1171"/>
    <w:basedOn w:val="prastojilentel"/>
    <w:uiPriority w:val="61"/>
    <w:rsid w:val="00C15B82"/>
    <w:pPr>
      <w:spacing w:after="0" w:line="240" w:lineRule="auto"/>
    </w:pPr>
    <w:rPr>
      <w:rFonts w:ascii="Georgia" w:eastAsia="Arial" w:hAnsi="Georgia" w:cs="Times New Roman"/>
      <w:sz w:val="20"/>
      <w:szCs w:val="20"/>
      <w:lang w:val="en-GB" w:eastAsia="lt-LT"/>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1">
    <w:name w:val="Table Grid181"/>
    <w:basedOn w:val="prastojilentel"/>
    <w:next w:val="Lentelstinklelis"/>
    <w:rsid w:val="00C15B82"/>
    <w:pPr>
      <w:spacing w:after="0" w:line="240" w:lineRule="auto"/>
    </w:pPr>
    <w:rPr>
      <w:rFonts w:ascii="Cambria" w:eastAsia="MS Mincho" w:hAnsi="Cambria"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
    <w:name w:val="Light Shading - Accent 421"/>
    <w:basedOn w:val="prastojilentel"/>
    <w:next w:val="viesusspalvinimas4parykinimas"/>
    <w:uiPriority w:val="60"/>
    <w:qFormat/>
    <w:rsid w:val="00C15B82"/>
    <w:pPr>
      <w:spacing w:after="0" w:line="240" w:lineRule="auto"/>
    </w:pPr>
    <w:rPr>
      <w:rFonts w:ascii="Calibri" w:eastAsia="SimSun" w:hAnsi="Calibri" w:cs="Times New Roman"/>
      <w:color w:val="5F497A"/>
      <w:sz w:val="20"/>
      <w:szCs w:val="20"/>
      <w:lang w:eastAsia="zh-C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1">
    <w:name w:val="Light List21"/>
    <w:basedOn w:val="prastojilentel"/>
    <w:next w:val="viesussraas"/>
    <w:uiPriority w:val="61"/>
    <w:qFormat/>
    <w:rsid w:val="00C15B82"/>
    <w:pPr>
      <w:spacing w:after="0" w:line="240" w:lineRule="auto"/>
    </w:pPr>
    <w:rPr>
      <w:rFonts w:ascii="Calibri" w:eastAsia="SimSun" w:hAnsi="Calibri" w:cs="Times New Roman"/>
      <w:sz w:val="20"/>
      <w:szCs w:val="20"/>
      <w:lang w:eastAsia="zh-C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
    <w:name w:val="Light List - Accent 121"/>
    <w:basedOn w:val="prastojilentel"/>
    <w:next w:val="viesussraas1parykinimas"/>
    <w:uiPriority w:val="61"/>
    <w:qFormat/>
    <w:rsid w:val="00C15B82"/>
    <w:pPr>
      <w:spacing w:after="0" w:line="240" w:lineRule="auto"/>
    </w:pPr>
    <w:rPr>
      <w:rFonts w:ascii="Calibri" w:eastAsia="SimSun" w:hAnsi="Calibri" w:cs="Times New Roman"/>
      <w:sz w:val="20"/>
      <w:szCs w:val="20"/>
      <w:lang w:eastAsia="zh-C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1">
    <w:name w:val="Medium Shading 2 - Accent 121"/>
    <w:basedOn w:val="prastojilentel"/>
    <w:next w:val="2vidutinisspalvinimas1parykinimas"/>
    <w:uiPriority w:val="64"/>
    <w:rsid w:val="00C15B82"/>
    <w:pPr>
      <w:spacing w:after="0" w:line="240" w:lineRule="auto"/>
    </w:pPr>
    <w:rPr>
      <w:rFonts w:ascii="Calibri" w:eastAsia="SimSun" w:hAnsi="Calibri" w:cs="Times New Roman"/>
      <w:sz w:val="20"/>
      <w:szCs w:val="20"/>
      <w:lang w:eastAsia="zh-C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1">
    <w:name w:val="Lentelės tinklelis11"/>
    <w:basedOn w:val="prastojilentel"/>
    <w:uiPriority w:val="99"/>
    <w:rsid w:val="00C15B82"/>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3">
    <w:name w:val="NRD_Lentele3"/>
    <w:basedOn w:val="prastojilentel"/>
    <w:uiPriority w:val="99"/>
    <w:qFormat/>
    <w:rsid w:val="00C15B82"/>
    <w:pPr>
      <w:spacing w:before="60" w:after="60" w:line="240" w:lineRule="auto"/>
    </w:pPr>
    <w:rPr>
      <w:rFonts w:ascii="Arial" w:eastAsia="Times New Roman" w:hAnsi="Arial"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1">
    <w:name w:val="AL Table11"/>
    <w:basedOn w:val="prastojilentel"/>
    <w:uiPriority w:val="59"/>
    <w:qFormat/>
    <w:rsid w:val="00C15B8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2">
    <w:name w:val="AL Table base2"/>
    <w:basedOn w:val="prastojilentel"/>
    <w:uiPriority w:val="99"/>
    <w:qFormat/>
    <w:rsid w:val="00C15B82"/>
    <w:pPr>
      <w:spacing w:after="0" w:line="240" w:lineRule="auto"/>
    </w:pPr>
    <w:rPr>
      <w:rFonts w:ascii="Calibri" w:eastAsia="SimSun" w:hAnsi="Calibri" w:cs="Times New Roman"/>
      <w:sz w:val="20"/>
      <w:szCs w:val="20"/>
      <w:lang w:eastAsia="zh-CN"/>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21">
    <w:name w:val="AL Table simple21"/>
    <w:basedOn w:val="Lentelstinklelis"/>
    <w:uiPriority w:val="99"/>
    <w:qFormat/>
    <w:rsid w:val="00C15B82"/>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1">
    <w:name w:val="NRD_Lentele11"/>
    <w:basedOn w:val="prastojilentel"/>
    <w:uiPriority w:val="99"/>
    <w:qFormat/>
    <w:rsid w:val="00C15B82"/>
    <w:pPr>
      <w:spacing w:before="60" w:after="60" w:line="240" w:lineRule="auto"/>
    </w:pPr>
    <w:rPr>
      <w:rFonts w:ascii="Arial" w:eastAsia="Times New Roman" w:hAnsi="Arial"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1">
    <w:name w:val="AL Table21"/>
    <w:basedOn w:val="prastojilentel"/>
    <w:uiPriority w:val="59"/>
    <w:qFormat/>
    <w:rsid w:val="00C15B8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1">
    <w:name w:val="Light List111"/>
    <w:basedOn w:val="prastojilentel"/>
    <w:uiPriority w:val="61"/>
    <w:rsid w:val="00C15B82"/>
    <w:pPr>
      <w:spacing w:after="0" w:line="240" w:lineRule="auto"/>
    </w:pPr>
    <w:rPr>
      <w:rFonts w:ascii="Calibri" w:eastAsia="SimSun" w:hAnsi="Calibri" w:cs="Times New Roman"/>
      <w:sz w:val="20"/>
      <w:szCs w:val="20"/>
      <w:lang w:eastAsia="zh-C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
    <w:name w:val="Light Shading - Accent 4111"/>
    <w:basedOn w:val="prastojilentel"/>
    <w:uiPriority w:val="60"/>
    <w:rsid w:val="00C15B82"/>
    <w:pPr>
      <w:spacing w:after="0" w:line="240" w:lineRule="auto"/>
    </w:pPr>
    <w:rPr>
      <w:rFonts w:ascii="Calibri" w:eastAsia="SimSun" w:hAnsi="Calibri" w:cs="Times New Roman"/>
      <w:color w:val="5F497A"/>
      <w:sz w:val="20"/>
      <w:szCs w:val="20"/>
      <w:lang w:eastAsia="zh-C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
    <w:name w:val="Medium Shading 2 - Accent 1111"/>
    <w:basedOn w:val="prastojilentel"/>
    <w:uiPriority w:val="64"/>
    <w:qFormat/>
    <w:rsid w:val="00C15B82"/>
    <w:pPr>
      <w:spacing w:after="0" w:line="240" w:lineRule="auto"/>
    </w:pPr>
    <w:rPr>
      <w:rFonts w:ascii="Calibri" w:eastAsia="SimSun" w:hAnsi="Calibri" w:cs="Times New Roman"/>
      <w:sz w:val="20"/>
      <w:szCs w:val="20"/>
      <w:lang w:eastAsia="zh-C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1">
    <w:name w:val="AL Table base111"/>
    <w:basedOn w:val="prastojilentel"/>
    <w:uiPriority w:val="99"/>
    <w:qFormat/>
    <w:rsid w:val="00C15B82"/>
    <w:pPr>
      <w:spacing w:after="0" w:line="240" w:lineRule="auto"/>
    </w:pPr>
    <w:rPr>
      <w:rFonts w:ascii="Calibri" w:eastAsia="SimSun" w:hAnsi="Calibri" w:cs="Times New Roman"/>
      <w:sz w:val="20"/>
      <w:szCs w:val="20"/>
      <w:lang w:eastAsia="zh-CN"/>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1">
    <w:name w:val="AL Table simple111"/>
    <w:basedOn w:val="Lentelstinklelis"/>
    <w:uiPriority w:val="99"/>
    <w:qFormat/>
    <w:rsid w:val="00C15B82"/>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1">
    <w:name w:val="NRD_Lentele21"/>
    <w:basedOn w:val="prastojilentel"/>
    <w:uiPriority w:val="99"/>
    <w:qFormat/>
    <w:rsid w:val="00C15B82"/>
    <w:pPr>
      <w:spacing w:before="60" w:after="60" w:line="240" w:lineRule="auto"/>
    </w:pPr>
    <w:rPr>
      <w:rFonts w:ascii="Arial" w:eastAsia="Times New Roman" w:hAnsi="Arial"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1">
    <w:name w:val="Grid Table 4 - Accent 111"/>
    <w:basedOn w:val="prastojilentel"/>
    <w:uiPriority w:val="49"/>
    <w:qFormat/>
    <w:rsid w:val="00C15B82"/>
    <w:pPr>
      <w:spacing w:after="0" w:line="240" w:lineRule="auto"/>
    </w:pPr>
    <w:rPr>
      <w:rFonts w:ascii="Times New Roman" w:eastAsia="MS Mincho" w:hAnsi="Times New Roman" w:cs="Times New Roman"/>
      <w:sz w:val="20"/>
      <w:szCs w:val="20"/>
      <w:lang w:eastAsia="lt-LT"/>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12">
    <w:name w:val="Imported Style 3112"/>
    <w:rsid w:val="00C15B82"/>
  </w:style>
  <w:style w:type="numbering" w:customStyle="1" w:styleId="Style81312">
    <w:name w:val="Style81312"/>
    <w:rsid w:val="00C15B82"/>
  </w:style>
  <w:style w:type="numbering" w:customStyle="1" w:styleId="ImportedStyle1112">
    <w:name w:val="Imported Style 1112"/>
    <w:rsid w:val="00C15B82"/>
  </w:style>
  <w:style w:type="numbering" w:customStyle="1" w:styleId="Style8141">
    <w:name w:val="Style8141"/>
    <w:rsid w:val="00C15B82"/>
  </w:style>
  <w:style w:type="numbering" w:customStyle="1" w:styleId="Style7111">
    <w:name w:val="Style7111"/>
    <w:rsid w:val="00C15B82"/>
  </w:style>
  <w:style w:type="numbering" w:customStyle="1" w:styleId="Style5111">
    <w:name w:val="Style5111"/>
    <w:rsid w:val="00C15B82"/>
  </w:style>
  <w:style w:type="numbering" w:customStyle="1" w:styleId="Style4111">
    <w:name w:val="Style4111"/>
    <w:rsid w:val="00C15B82"/>
  </w:style>
  <w:style w:type="numbering" w:customStyle="1" w:styleId="Style3111">
    <w:name w:val="Style3111"/>
    <w:rsid w:val="00C15B82"/>
  </w:style>
  <w:style w:type="numbering" w:customStyle="1" w:styleId="Style2111">
    <w:name w:val="Style2111"/>
    <w:rsid w:val="00C15B82"/>
  </w:style>
  <w:style w:type="numbering" w:customStyle="1" w:styleId="Style81132">
    <w:name w:val="Style81132"/>
    <w:rsid w:val="00C15B82"/>
  </w:style>
  <w:style w:type="numbering" w:customStyle="1" w:styleId="Style6111">
    <w:name w:val="Style6111"/>
    <w:rsid w:val="00C15B82"/>
  </w:style>
  <w:style w:type="numbering" w:customStyle="1" w:styleId="ImportedStyle122">
    <w:name w:val="Imported Style 122"/>
    <w:rsid w:val="00C15B82"/>
  </w:style>
  <w:style w:type="numbering" w:customStyle="1" w:styleId="ImportedStyle322">
    <w:name w:val="Imported Style 322"/>
    <w:rsid w:val="00C15B82"/>
  </w:style>
  <w:style w:type="numbering" w:customStyle="1" w:styleId="Style811111">
    <w:name w:val="Style811111"/>
    <w:rsid w:val="00C15B82"/>
  </w:style>
  <w:style w:type="numbering" w:customStyle="1" w:styleId="Style7211">
    <w:name w:val="Style7211"/>
    <w:rsid w:val="00C15B82"/>
  </w:style>
  <w:style w:type="numbering" w:customStyle="1" w:styleId="Style5211">
    <w:name w:val="Style5211"/>
    <w:rsid w:val="00C15B82"/>
  </w:style>
  <w:style w:type="numbering" w:customStyle="1" w:styleId="Style3211">
    <w:name w:val="Style3211"/>
    <w:rsid w:val="00C15B82"/>
  </w:style>
  <w:style w:type="numbering" w:customStyle="1" w:styleId="PwCListNumbers12311">
    <w:name w:val="PwC List Numbers 12311"/>
    <w:rsid w:val="00C15B82"/>
  </w:style>
  <w:style w:type="numbering" w:customStyle="1" w:styleId="Style2211">
    <w:name w:val="Style2211"/>
    <w:rsid w:val="00C15B82"/>
  </w:style>
  <w:style w:type="numbering" w:customStyle="1" w:styleId="Style8211">
    <w:name w:val="Style8211"/>
    <w:rsid w:val="00C15B82"/>
  </w:style>
  <w:style w:type="numbering" w:customStyle="1" w:styleId="Style81211">
    <w:name w:val="Style81211"/>
    <w:rsid w:val="00C15B82"/>
  </w:style>
  <w:style w:type="numbering" w:customStyle="1" w:styleId="PwCListNumbers121211">
    <w:name w:val="PwC List Numbers 121211"/>
    <w:rsid w:val="00C15B82"/>
  </w:style>
  <w:style w:type="numbering" w:customStyle="1" w:styleId="Style6211">
    <w:name w:val="Style6211"/>
    <w:rsid w:val="00C15B82"/>
  </w:style>
  <w:style w:type="numbering" w:customStyle="1" w:styleId="ALOutlineheadinglist22">
    <w:name w:val="AL Outline heading list22"/>
    <w:basedOn w:val="Sraonra"/>
    <w:uiPriority w:val="99"/>
    <w:rsid w:val="00C15B82"/>
  </w:style>
  <w:style w:type="numbering" w:customStyle="1" w:styleId="ALMultilevelbulletlist22">
    <w:name w:val="AL Multi level bullet list22"/>
    <w:basedOn w:val="Sraonra"/>
    <w:uiPriority w:val="99"/>
    <w:rsid w:val="00C15B82"/>
  </w:style>
  <w:style w:type="numbering" w:customStyle="1" w:styleId="ALMultilevelnumberedlist22">
    <w:name w:val="AL Multi level numbered list22"/>
    <w:basedOn w:val="Sraonra"/>
    <w:uiPriority w:val="99"/>
    <w:rsid w:val="00C15B82"/>
  </w:style>
  <w:style w:type="numbering" w:customStyle="1" w:styleId="ALTableList22">
    <w:name w:val="AL Table List22"/>
    <w:uiPriority w:val="99"/>
    <w:rsid w:val="00C15B82"/>
  </w:style>
  <w:style w:type="numbering" w:customStyle="1" w:styleId="ALPictureList22">
    <w:name w:val="AL Picture List22"/>
    <w:basedOn w:val="ALTableList"/>
    <w:uiPriority w:val="99"/>
    <w:rsid w:val="00C15B82"/>
  </w:style>
  <w:style w:type="numbering" w:customStyle="1" w:styleId="ALAnnexList22">
    <w:name w:val="AL Annex List22"/>
    <w:basedOn w:val="Sraonra"/>
    <w:uiPriority w:val="99"/>
    <w:rsid w:val="00C15B82"/>
  </w:style>
  <w:style w:type="numbering" w:customStyle="1" w:styleId="ALNoteList22">
    <w:name w:val="AL Note List22"/>
    <w:basedOn w:val="Sraonra"/>
    <w:uiPriority w:val="99"/>
    <w:rsid w:val="00C15B82"/>
  </w:style>
  <w:style w:type="numbering" w:customStyle="1" w:styleId="Style811212">
    <w:name w:val="Style811212"/>
    <w:rsid w:val="00C15B82"/>
  </w:style>
  <w:style w:type="numbering" w:customStyle="1" w:styleId="Style7312">
    <w:name w:val="Style7312"/>
    <w:rsid w:val="00C15B82"/>
  </w:style>
  <w:style w:type="numbering" w:customStyle="1" w:styleId="Style5312">
    <w:name w:val="Style5312"/>
    <w:rsid w:val="00C15B82"/>
  </w:style>
  <w:style w:type="numbering" w:customStyle="1" w:styleId="Style4312">
    <w:name w:val="Style4312"/>
    <w:rsid w:val="00C15B82"/>
  </w:style>
  <w:style w:type="numbering" w:customStyle="1" w:styleId="Style3312">
    <w:name w:val="Style3312"/>
    <w:rsid w:val="00C15B82"/>
  </w:style>
  <w:style w:type="numbering" w:customStyle="1" w:styleId="PwCListNumbers12412">
    <w:name w:val="PwC List Numbers 12412"/>
    <w:rsid w:val="00C15B82"/>
  </w:style>
  <w:style w:type="numbering" w:customStyle="1" w:styleId="Style2312">
    <w:name w:val="Style2312"/>
    <w:rsid w:val="00C15B82"/>
  </w:style>
  <w:style w:type="numbering" w:customStyle="1" w:styleId="Style8312">
    <w:name w:val="Style8312"/>
    <w:rsid w:val="00C15B82"/>
  </w:style>
  <w:style w:type="numbering" w:customStyle="1" w:styleId="PwCListNumbers121312">
    <w:name w:val="PwC List Numbers 121312"/>
    <w:rsid w:val="00C15B82"/>
  </w:style>
  <w:style w:type="numbering" w:customStyle="1" w:styleId="Style6312">
    <w:name w:val="Style6312"/>
    <w:rsid w:val="00C15B82"/>
  </w:style>
  <w:style w:type="numbering" w:customStyle="1" w:styleId="ALOutlineheadinglist112">
    <w:name w:val="AL Outline heading list112"/>
    <w:basedOn w:val="Sraonra"/>
    <w:uiPriority w:val="99"/>
    <w:rsid w:val="00C15B82"/>
  </w:style>
  <w:style w:type="numbering" w:customStyle="1" w:styleId="ALMultilevelbulletlist112">
    <w:name w:val="AL Multi level bullet list112"/>
    <w:basedOn w:val="Sraonra"/>
    <w:uiPriority w:val="99"/>
    <w:rsid w:val="00C15B82"/>
  </w:style>
  <w:style w:type="numbering" w:customStyle="1" w:styleId="ALMultilevelnumberedlist111">
    <w:name w:val="AL Multi level numbered list111"/>
    <w:basedOn w:val="Sraonra"/>
    <w:uiPriority w:val="99"/>
    <w:rsid w:val="00C15B82"/>
  </w:style>
  <w:style w:type="numbering" w:customStyle="1" w:styleId="ALTableList112">
    <w:name w:val="AL Table List112"/>
    <w:uiPriority w:val="99"/>
    <w:rsid w:val="00C15B82"/>
  </w:style>
  <w:style w:type="numbering" w:customStyle="1" w:styleId="ALPictureList112">
    <w:name w:val="AL Picture List112"/>
    <w:basedOn w:val="ALTableList"/>
    <w:uiPriority w:val="99"/>
    <w:rsid w:val="00C15B82"/>
  </w:style>
  <w:style w:type="numbering" w:customStyle="1" w:styleId="ALAnnexList112">
    <w:name w:val="AL Annex List112"/>
    <w:basedOn w:val="Sraonra"/>
    <w:uiPriority w:val="99"/>
    <w:rsid w:val="00C15B82"/>
  </w:style>
  <w:style w:type="numbering" w:customStyle="1" w:styleId="ALNoteList112">
    <w:name w:val="AL Note List112"/>
    <w:basedOn w:val="Sraonra"/>
    <w:uiPriority w:val="99"/>
    <w:rsid w:val="00C15B82"/>
  </w:style>
  <w:style w:type="table" w:customStyle="1" w:styleId="ScrollTableNormal2">
    <w:name w:val="Scroll Table Normal2"/>
    <w:basedOn w:val="prastojilentel"/>
    <w:uiPriority w:val="99"/>
    <w:qFormat/>
    <w:rsid w:val="00C15B82"/>
    <w:pPr>
      <w:spacing w:after="0" w:line="240" w:lineRule="auto"/>
    </w:pPr>
    <w:rPr>
      <w:rFonts w:ascii="Arial" w:eastAsia="Times New Roman" w:hAnsi="Arial" w:cs="Times New Roman"/>
      <w:sz w:val="20"/>
      <w:szCs w:val="24"/>
      <w:lang w:eastAsia="lt-LT"/>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1">
    <w:name w:val="Scroll Table Normal11"/>
    <w:basedOn w:val="prastojilentel"/>
    <w:uiPriority w:val="99"/>
    <w:qFormat/>
    <w:rsid w:val="00C15B82"/>
    <w:pPr>
      <w:spacing w:after="0" w:line="240" w:lineRule="auto"/>
    </w:pPr>
    <w:rPr>
      <w:rFonts w:ascii="Arial" w:eastAsia="Times New Roman" w:hAnsi="Arial" w:cs="Times New Roman"/>
      <w:sz w:val="20"/>
      <w:szCs w:val="24"/>
      <w:lang w:eastAsia="lt-LT"/>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6">
    <w:name w:val="No List6"/>
    <w:next w:val="Sraonra"/>
    <w:uiPriority w:val="99"/>
    <w:semiHidden/>
    <w:unhideWhenUsed/>
    <w:rsid w:val="00C15B82"/>
  </w:style>
  <w:style w:type="table" w:customStyle="1" w:styleId="TableGrid20">
    <w:name w:val="Table Grid20"/>
    <w:basedOn w:val="prastojilentel"/>
    <w:next w:val="Lentelstinklelis"/>
    <w:uiPriority w:val="99"/>
    <w:rsid w:val="00C15B8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51">
    <w:name w:val="Style751"/>
    <w:rsid w:val="00C15B82"/>
  </w:style>
  <w:style w:type="numbering" w:customStyle="1" w:styleId="PwCListNumbers1261">
    <w:name w:val="PwC List Numbers 1261"/>
    <w:rsid w:val="00C15B82"/>
  </w:style>
  <w:style w:type="numbering" w:customStyle="1" w:styleId="Style8151">
    <w:name w:val="Style8151"/>
    <w:rsid w:val="00C15B82"/>
  </w:style>
  <w:style w:type="numbering" w:customStyle="1" w:styleId="PwCListNumbers12151">
    <w:name w:val="PwC List Numbers 12151"/>
    <w:rsid w:val="00C15B82"/>
  </w:style>
  <w:style w:type="numbering" w:customStyle="1" w:styleId="PwCListNumbers12421">
    <w:name w:val="PwC List Numbers 12421"/>
    <w:rsid w:val="00C15B82"/>
  </w:style>
  <w:style w:type="numbering" w:customStyle="1" w:styleId="NoList7">
    <w:name w:val="No List7"/>
    <w:next w:val="Sraonra"/>
    <w:uiPriority w:val="99"/>
    <w:semiHidden/>
    <w:unhideWhenUsed/>
    <w:rsid w:val="00C15B82"/>
  </w:style>
  <w:style w:type="table" w:customStyle="1" w:styleId="Tablewithoutheader7">
    <w:name w:val="Table without header7"/>
    <w:basedOn w:val="prastojilentel"/>
    <w:next w:val="Lentelstinklelis"/>
    <w:uiPriority w:val="99"/>
    <w:qFormat/>
    <w:rsid w:val="00C15B82"/>
    <w:pPr>
      <w:spacing w:after="0" w:line="240" w:lineRule="auto"/>
      <w:ind w:firstLine="720"/>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prastojilentel"/>
    <w:next w:val="Lentelstinklelis"/>
    <w:uiPriority w:val="59"/>
    <w:qFormat/>
    <w:rsid w:val="00C15B8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2">
    <w:name w:val="Atea TBL12"/>
    <w:basedOn w:val="prastojilentel"/>
    <w:uiPriority w:val="9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2">
    <w:name w:val="Table Grid152"/>
    <w:basedOn w:val="prastojilentel"/>
    <w:uiPriority w:val="59"/>
    <w:rsid w:val="00C15B82"/>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2">
    <w:name w:val="Table without header12"/>
    <w:basedOn w:val="prastojilentel"/>
    <w:next w:val="Lentelstinklelis"/>
    <w:uiPriority w:val="5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2">
    <w:name w:val="Table without header22"/>
    <w:basedOn w:val="prastojilentel"/>
    <w:next w:val="Lentelstinklelis"/>
    <w:uiPriority w:val="5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2">
    <w:name w:val="Table without header32"/>
    <w:basedOn w:val="prastojilentel"/>
    <w:next w:val="Lentelstinklelis"/>
    <w:uiPriority w:val="5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2">
    <w:name w:val="Table without header42"/>
    <w:basedOn w:val="prastojilentel"/>
    <w:next w:val="Lentelstinklelis"/>
    <w:uiPriority w:val="5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2">
    <w:name w:val="Table without header52"/>
    <w:basedOn w:val="prastojilentel"/>
    <w:next w:val="Lentelstinklelis"/>
    <w:uiPriority w:val="5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1">
    <w:name w:val="Style761"/>
    <w:qFormat/>
    <w:rsid w:val="00C15B82"/>
  </w:style>
  <w:style w:type="numbering" w:customStyle="1" w:styleId="PROIT-list21">
    <w:name w:val="PROIT-list21"/>
    <w:uiPriority w:val="99"/>
    <w:rsid w:val="00C15B82"/>
  </w:style>
  <w:style w:type="numbering" w:customStyle="1" w:styleId="11111151">
    <w:name w:val="1 / 1.1 / 1.1.151"/>
    <w:basedOn w:val="Sraonra"/>
    <w:next w:val="111111"/>
    <w:rsid w:val="00C15B82"/>
  </w:style>
  <w:style w:type="numbering" w:customStyle="1" w:styleId="Pav31">
    <w:name w:val="Pav31"/>
    <w:rsid w:val="00C15B82"/>
  </w:style>
  <w:style w:type="numbering" w:customStyle="1" w:styleId="StyleBulleted7pt41">
    <w:name w:val="Style Bulleted 7 pt41"/>
    <w:basedOn w:val="Sraonra"/>
    <w:rsid w:val="00C15B82"/>
  </w:style>
  <w:style w:type="numbering" w:customStyle="1" w:styleId="NoList141">
    <w:name w:val="No List141"/>
    <w:next w:val="Sraonra"/>
    <w:uiPriority w:val="99"/>
    <w:semiHidden/>
    <w:unhideWhenUsed/>
    <w:rsid w:val="00C15B82"/>
  </w:style>
  <w:style w:type="table" w:customStyle="1" w:styleId="TableGrid24">
    <w:name w:val="Table Grid24"/>
    <w:basedOn w:val="prastojilentel"/>
    <w:next w:val="Lentelstinklelis"/>
    <w:rsid w:val="00C15B8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0">
    <w:name w:val="Table Grid113"/>
    <w:rsid w:val="00C15B82"/>
    <w:pPr>
      <w:spacing w:after="0" w:line="240" w:lineRule="auto"/>
    </w:pPr>
    <w:rPr>
      <w:rFonts w:ascii="Calibri" w:eastAsia="Times New Roman" w:hAnsi="Calibri" w:cs="Times New Roman"/>
      <w:lang w:eastAsia="lt-L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21">
    <w:name w:val="1 / 1.1 / 1.1.1121"/>
    <w:basedOn w:val="Sraonra"/>
    <w:next w:val="111111"/>
    <w:rsid w:val="00C15B82"/>
  </w:style>
  <w:style w:type="numbering" w:customStyle="1" w:styleId="Stilius221">
    <w:name w:val="Stilius221"/>
    <w:rsid w:val="00C15B82"/>
  </w:style>
  <w:style w:type="numbering" w:customStyle="1" w:styleId="Stilius521">
    <w:name w:val="Stilius521"/>
    <w:rsid w:val="00C15B82"/>
  </w:style>
  <w:style w:type="numbering" w:customStyle="1" w:styleId="NoList113">
    <w:name w:val="No List113"/>
    <w:next w:val="Sraonra"/>
    <w:uiPriority w:val="99"/>
    <w:semiHidden/>
    <w:unhideWhenUsed/>
    <w:rsid w:val="00C15B82"/>
  </w:style>
  <w:style w:type="table" w:customStyle="1" w:styleId="TableGrid212">
    <w:name w:val="Table Grid212"/>
    <w:basedOn w:val="prastojilentel"/>
    <w:next w:val="Lentelstinklelis"/>
    <w:uiPriority w:val="59"/>
    <w:rsid w:val="00C15B82"/>
    <w:pPr>
      <w:spacing w:after="0" w:line="240" w:lineRule="auto"/>
    </w:pPr>
    <w:rPr>
      <w:rFonts w:ascii="Calibri" w:eastAsia="Calibri"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31">
    <w:name w:val="No List231"/>
    <w:next w:val="Sraonra"/>
    <w:uiPriority w:val="99"/>
    <w:semiHidden/>
    <w:unhideWhenUsed/>
    <w:rsid w:val="00C15B82"/>
  </w:style>
  <w:style w:type="table" w:customStyle="1" w:styleId="TableGrid33">
    <w:name w:val="Table Grid33"/>
    <w:basedOn w:val="prastojilentel"/>
    <w:next w:val="Lentelstinklelis"/>
    <w:rsid w:val="00C15B82"/>
    <w:pPr>
      <w:spacing w:after="0" w:line="240" w:lineRule="auto"/>
    </w:pPr>
    <w:rPr>
      <w:rFonts w:ascii="Times New Roman" w:eastAsia="MS Mincho"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
    <w:name w:val="1 / 1.1 / 1.1.122"/>
    <w:basedOn w:val="Sraonra"/>
    <w:next w:val="111111"/>
    <w:locked/>
    <w:rsid w:val="00C15B82"/>
  </w:style>
  <w:style w:type="numbering" w:customStyle="1" w:styleId="Pav12">
    <w:name w:val="Pav12"/>
    <w:rsid w:val="00C15B82"/>
  </w:style>
  <w:style w:type="table" w:customStyle="1" w:styleId="LightList-Accent54">
    <w:name w:val="Light List - Accent 54"/>
    <w:basedOn w:val="prastojilentel"/>
    <w:next w:val="viesussraas5parykinimas"/>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1">
    <w:name w:val="Light List - Accent 1151"/>
    <w:basedOn w:val="prastojilentel"/>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4">
    <w:name w:val="Light List - Accent 44"/>
    <w:basedOn w:val="prastojilentel"/>
    <w:next w:val="viesussraas4parykinimas"/>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2">
    <w:name w:val="Style Bulleted 7 pt12"/>
    <w:basedOn w:val="Sraonra"/>
    <w:rsid w:val="00C15B82"/>
  </w:style>
  <w:style w:type="numbering" w:customStyle="1" w:styleId="NoList321">
    <w:name w:val="No List321"/>
    <w:next w:val="Sraonra"/>
    <w:uiPriority w:val="99"/>
    <w:semiHidden/>
    <w:unhideWhenUsed/>
    <w:rsid w:val="00C15B82"/>
  </w:style>
  <w:style w:type="table" w:customStyle="1" w:styleId="TableGrid43">
    <w:name w:val="Table Grid43"/>
    <w:basedOn w:val="prastojilentel"/>
    <w:next w:val="Lentelstinklelis"/>
    <w:rsid w:val="00C15B82"/>
    <w:pPr>
      <w:spacing w:after="0" w:line="240" w:lineRule="auto"/>
    </w:pPr>
    <w:rPr>
      <w:rFonts w:ascii="Arial" w:eastAsia="Calibri" w:hAnsi="Arial"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2">
    <w:name w:val="PwC List Bullets 122"/>
    <w:uiPriority w:val="99"/>
    <w:rsid w:val="00C15B82"/>
  </w:style>
  <w:style w:type="table" w:customStyle="1" w:styleId="LightList-Accent512">
    <w:name w:val="Light List - Accent 512"/>
    <w:basedOn w:val="prastojilentel"/>
    <w:next w:val="viesussraas5parykinimas"/>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
    <w:name w:val="Light List - Accent 1112"/>
    <w:basedOn w:val="prastojilentel"/>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2">
    <w:name w:val="Light List - Accent 412"/>
    <w:basedOn w:val="prastojilentel"/>
    <w:next w:val="viesussraas4parykinimas"/>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2">
    <w:name w:val="No List42"/>
    <w:next w:val="Sraonra"/>
    <w:uiPriority w:val="99"/>
    <w:semiHidden/>
    <w:unhideWhenUsed/>
    <w:rsid w:val="00C15B82"/>
  </w:style>
  <w:style w:type="table" w:customStyle="1" w:styleId="TableGrid59">
    <w:name w:val="Table Grid59"/>
    <w:basedOn w:val="prastojilentel"/>
    <w:next w:val="Lentelstinklelis"/>
    <w:rsid w:val="00C15B82"/>
    <w:pPr>
      <w:spacing w:after="0" w:line="240" w:lineRule="auto"/>
    </w:pPr>
    <w:rPr>
      <w:rFonts w:ascii="Georgia" w:eastAsia="Calibri" w:hAnsi="Georgia"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2">
    <w:name w:val="PwC Table Figures2"/>
    <w:basedOn w:val="prastojilentel"/>
    <w:uiPriority w:val="99"/>
    <w:qFormat/>
    <w:rsid w:val="00C15B82"/>
    <w:pPr>
      <w:tabs>
        <w:tab w:val="decimal" w:pos="1134"/>
      </w:tabs>
      <w:spacing w:before="60" w:after="60" w:line="240" w:lineRule="auto"/>
    </w:pPr>
    <w:rPr>
      <w:rFonts w:ascii="Arial" w:eastAsia="Calibri" w:hAnsi="Arial" w:cs="Times New Roman"/>
      <w:sz w:val="20"/>
      <w:szCs w:val="20"/>
      <w:lang w:val="en-GB" w:eastAsia="en-GB"/>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31">
    <w:name w:val="Style Bulleted 7 pt231"/>
    <w:basedOn w:val="Sraonra"/>
    <w:rsid w:val="00C15B82"/>
  </w:style>
  <w:style w:type="table" w:customStyle="1" w:styleId="TableGrid122">
    <w:name w:val="Table Grid122"/>
    <w:basedOn w:val="prastojilentel"/>
    <w:next w:val="Lentelstinklelis"/>
    <w:uiPriority w:val="59"/>
    <w:rsid w:val="00C15B82"/>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prastojilentel"/>
    <w:next w:val="Lentelstinklelis"/>
    <w:uiPriority w:val="59"/>
    <w:rsid w:val="00C15B82"/>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Sraonra"/>
    <w:uiPriority w:val="99"/>
    <w:semiHidden/>
    <w:rsid w:val="00C15B82"/>
  </w:style>
  <w:style w:type="table" w:customStyle="1" w:styleId="TableGrid312">
    <w:name w:val="Table Grid312"/>
    <w:basedOn w:val="prastojilentel"/>
    <w:next w:val="Lentelstinklelis"/>
    <w:rsid w:val="00C15B82"/>
    <w:pPr>
      <w:spacing w:after="0" w:line="240" w:lineRule="auto"/>
    </w:pPr>
    <w:rPr>
      <w:rFonts w:ascii="Times New Roman" w:eastAsia="Times New Roman"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31">
    <w:name w:val="1 / 1.1 / 1.1.1331"/>
    <w:basedOn w:val="Sraonra"/>
    <w:next w:val="111111"/>
    <w:rsid w:val="00C15B82"/>
  </w:style>
  <w:style w:type="table" w:customStyle="1" w:styleId="TableGrid120">
    <w:name w:val="Table Grid 12"/>
    <w:basedOn w:val="prastojilentel"/>
    <w:next w:val="LentelTinklelis1"/>
    <w:rsid w:val="00C15B82"/>
    <w:pPr>
      <w:spacing w:before="120" w:after="120" w:line="360" w:lineRule="auto"/>
      <w:ind w:firstLine="720"/>
      <w:jc w:val="both"/>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2">
    <w:name w:val="Table Grid412"/>
    <w:basedOn w:val="prastojilentel"/>
    <w:next w:val="Lentelstinklelis"/>
    <w:uiPriority w:val="59"/>
    <w:rsid w:val="00C15B82"/>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Sraonra"/>
    <w:uiPriority w:val="99"/>
    <w:semiHidden/>
    <w:unhideWhenUsed/>
    <w:rsid w:val="00C15B82"/>
  </w:style>
  <w:style w:type="table" w:customStyle="1" w:styleId="TableGrid512">
    <w:name w:val="Table Grid512"/>
    <w:basedOn w:val="prastojilentel"/>
    <w:next w:val="Lentelstinklelis"/>
    <w:uiPriority w:val="59"/>
    <w:rsid w:val="00C15B82"/>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prastojilentel"/>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prastojilentel"/>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prastojilentel"/>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
    <w:name w:val="Table Grid552"/>
    <w:basedOn w:val="prastojilentel"/>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
    <w:name w:val="Table Grid562"/>
    <w:basedOn w:val="prastojilentel"/>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
    <w:name w:val="Table Grid572"/>
    <w:basedOn w:val="prastojilentel"/>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prastojilentel"/>
    <w:next w:val="Lentelstinklelis"/>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prastojilentel"/>
    <w:next w:val="Lentelstinklelis"/>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prastojilentel"/>
    <w:next w:val="Lentelstinklelis"/>
    <w:uiPriority w:val="5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prastojilentel"/>
    <w:next w:val="Lentelstinklelis"/>
    <w:uiPriority w:val="5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prastojilentel"/>
    <w:next w:val="Lentelstinklelis"/>
    <w:uiPriority w:val="9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1">
    <w:name w:val="Table Bullet231"/>
    <w:basedOn w:val="Sraonra"/>
    <w:rsid w:val="00C15B82"/>
  </w:style>
  <w:style w:type="numbering" w:customStyle="1" w:styleId="PwCListNumbers1271">
    <w:name w:val="PwC List Numbers 1271"/>
    <w:qFormat/>
    <w:rsid w:val="00C15B82"/>
  </w:style>
  <w:style w:type="numbering" w:customStyle="1" w:styleId="PwCListNumbers12161">
    <w:name w:val="PwC List Numbers 12161"/>
    <w:qFormat/>
    <w:rsid w:val="00C15B82"/>
  </w:style>
  <w:style w:type="table" w:customStyle="1" w:styleId="LightList-Accent522">
    <w:name w:val="Light List - Accent 522"/>
    <w:basedOn w:val="prastojilentel"/>
    <w:next w:val="viesussraas5parykinimas"/>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2">
    <w:name w:val="Light List - Accent 1122"/>
    <w:basedOn w:val="prastojilentel"/>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2">
    <w:name w:val="Light List - Accent 422"/>
    <w:basedOn w:val="prastojilentel"/>
    <w:next w:val="viesussraas4parykinimas"/>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2">
    <w:name w:val="Style Bulleted 7 pt212"/>
    <w:basedOn w:val="Sraonra"/>
    <w:rsid w:val="00C15B82"/>
  </w:style>
  <w:style w:type="numbering" w:customStyle="1" w:styleId="111111312">
    <w:name w:val="1 / 1.1 / 1.1.1312"/>
    <w:basedOn w:val="Sraonra"/>
    <w:next w:val="111111"/>
    <w:rsid w:val="00C15B82"/>
  </w:style>
  <w:style w:type="numbering" w:customStyle="1" w:styleId="TableBullet212">
    <w:name w:val="Table Bullet212"/>
    <w:basedOn w:val="Sraonra"/>
    <w:rsid w:val="00C15B82"/>
  </w:style>
  <w:style w:type="numbering" w:customStyle="1" w:styleId="PwCListNumbers12221">
    <w:name w:val="PwC List Numbers 12221"/>
    <w:uiPriority w:val="99"/>
    <w:rsid w:val="00C15B82"/>
  </w:style>
  <w:style w:type="numbering" w:customStyle="1" w:styleId="PwCListNumbers121121">
    <w:name w:val="PwC List Numbers 121121"/>
    <w:uiPriority w:val="99"/>
    <w:rsid w:val="00C15B82"/>
  </w:style>
  <w:style w:type="table" w:customStyle="1" w:styleId="TableGrid102">
    <w:name w:val="Table Grid102"/>
    <w:basedOn w:val="prastojilentel"/>
    <w:next w:val="Lentelstinklelis"/>
    <w:uiPriority w:val="59"/>
    <w:rsid w:val="00C15B82"/>
    <w:pPr>
      <w:spacing w:after="0" w:line="240" w:lineRule="auto"/>
      <w:ind w:firstLine="720"/>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prastojilentel"/>
    <w:next w:val="Lentelstinklelis"/>
    <w:uiPriority w:val="5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1">
    <w:name w:val="Table Grid Light131"/>
    <w:basedOn w:val="prastojilentel"/>
    <w:uiPriority w:val="40"/>
    <w:rsid w:val="00C15B82"/>
    <w:pPr>
      <w:spacing w:after="0" w:line="240" w:lineRule="auto"/>
    </w:pPr>
    <w:rPr>
      <w:rFonts w:ascii="Calibri" w:eastAsia="Calibri" w:hAnsi="Calibri" w:cs="Times New Roman"/>
      <w:sz w:val="20"/>
      <w:szCs w:val="20"/>
      <w:lang w:eastAsia="lt-L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2">
    <w:name w:val="Table Grid Light112"/>
    <w:basedOn w:val="prastojilentel"/>
    <w:uiPriority w:val="40"/>
    <w:rsid w:val="00C15B82"/>
    <w:pPr>
      <w:spacing w:after="0" w:line="240" w:lineRule="auto"/>
    </w:pPr>
    <w:rPr>
      <w:rFonts w:ascii="Calibri" w:eastAsia="Calibri" w:hAnsi="Calibri" w:cs="Times New Roman"/>
      <w:sz w:val="20"/>
      <w:szCs w:val="20"/>
      <w:lang w:eastAsia="lt-L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2">
    <w:name w:val="Table Theme2"/>
    <w:basedOn w:val="prastojilentel"/>
    <w:next w:val="Lentelstema"/>
    <w:uiPriority w:val="99"/>
    <w:rsid w:val="00C15B82"/>
    <w:pPr>
      <w:spacing w:after="200" w:line="276" w:lineRule="auto"/>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5">
    <w:name w:val="Style85"/>
    <w:basedOn w:val="prastojilentel"/>
    <w:uiPriority w:val="99"/>
    <w:rsid w:val="00C15B82"/>
    <w:pPr>
      <w:spacing w:after="0" w:line="240" w:lineRule="auto"/>
    </w:pPr>
    <w:rPr>
      <w:rFonts w:ascii="Calibri" w:eastAsia="Calibri" w:hAnsi="Calibri" w:cs="Times New Roman"/>
      <w:sz w:val="20"/>
      <w:szCs w:val="20"/>
      <w:lang w:eastAsia="lt-LT"/>
    </w:rPr>
    <w:tblPr/>
  </w:style>
  <w:style w:type="table" w:customStyle="1" w:styleId="TableGrid142">
    <w:name w:val="Table Grid142"/>
    <w:basedOn w:val="prastojilentel"/>
    <w:next w:val="Lentelstinklelis"/>
    <w:uiPriority w:val="59"/>
    <w:rsid w:val="00C15B82"/>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prastojilentel"/>
    <w:next w:val="Lentelstinklelis"/>
    <w:uiPriority w:val="59"/>
    <w:rsid w:val="00C15B82"/>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prastojilentel"/>
    <w:next w:val="Lentelstinklelis"/>
    <w:uiPriority w:val="59"/>
    <w:rsid w:val="00C15B82"/>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2">
    <w:name w:val="Light List - Accent 1132"/>
    <w:basedOn w:val="prastojilentel"/>
    <w:uiPriority w:val="61"/>
    <w:rsid w:val="00C15B82"/>
    <w:pPr>
      <w:spacing w:after="0" w:line="240" w:lineRule="auto"/>
    </w:pPr>
    <w:rPr>
      <w:rFonts w:ascii="Georgia" w:eastAsia="Calibri" w:hAnsi="Georgia" w:cs="Times New Roman"/>
      <w:sz w:val="20"/>
      <w:szCs w:val="20"/>
      <w:lang w:val="en-GB" w:eastAsia="lt-LT"/>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2">
    <w:name w:val="Grid Table 1 Light12"/>
    <w:basedOn w:val="prastojilentel"/>
    <w:uiPriority w:val="46"/>
    <w:rsid w:val="00C15B82"/>
    <w:pPr>
      <w:spacing w:after="0" w:line="240" w:lineRule="auto"/>
    </w:pPr>
    <w:rPr>
      <w:rFonts w:ascii="Calibri" w:eastAsia="Calibri" w:hAnsi="Calibri" w:cs="Times New Roman"/>
      <w:sz w:val="20"/>
      <w:szCs w:val="20"/>
      <w:lang w:eastAsia="lt-LT"/>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2">
    <w:name w:val="Light List - Accent 1172"/>
    <w:basedOn w:val="prastojilentel"/>
    <w:uiPriority w:val="61"/>
    <w:rsid w:val="00C15B82"/>
    <w:pPr>
      <w:spacing w:after="0" w:line="240" w:lineRule="auto"/>
    </w:pPr>
    <w:rPr>
      <w:rFonts w:ascii="Georgia" w:eastAsia="Arial" w:hAnsi="Georgia" w:cs="Times New Roman"/>
      <w:sz w:val="20"/>
      <w:szCs w:val="20"/>
      <w:lang w:val="en-GB" w:eastAsia="lt-LT"/>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2">
    <w:name w:val="Table Grid182"/>
    <w:basedOn w:val="prastojilentel"/>
    <w:next w:val="Lentelstinklelis"/>
    <w:rsid w:val="00C15B82"/>
    <w:pPr>
      <w:spacing w:after="0" w:line="240" w:lineRule="auto"/>
    </w:pPr>
    <w:rPr>
      <w:rFonts w:ascii="Cambria" w:eastAsia="MS Mincho" w:hAnsi="Cambria"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3">
    <w:name w:val="Light Shading - Accent 43"/>
    <w:basedOn w:val="prastojilentel"/>
    <w:next w:val="viesusspalvinimas4parykinimas"/>
    <w:uiPriority w:val="60"/>
    <w:qFormat/>
    <w:rsid w:val="00C15B82"/>
    <w:pPr>
      <w:spacing w:after="0" w:line="240" w:lineRule="auto"/>
    </w:pPr>
    <w:rPr>
      <w:rFonts w:ascii="Calibri" w:eastAsia="SimSun" w:hAnsi="Calibri" w:cs="Times New Roman"/>
      <w:color w:val="5F497A"/>
      <w:sz w:val="20"/>
      <w:szCs w:val="20"/>
      <w:lang w:eastAsia="zh-C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3">
    <w:name w:val="Light List3"/>
    <w:basedOn w:val="prastojilentel"/>
    <w:next w:val="viesussraas"/>
    <w:uiPriority w:val="61"/>
    <w:qFormat/>
    <w:rsid w:val="00C15B82"/>
    <w:pPr>
      <w:spacing w:after="0" w:line="240" w:lineRule="auto"/>
    </w:pPr>
    <w:rPr>
      <w:rFonts w:ascii="Calibri" w:eastAsia="SimSun" w:hAnsi="Calibri" w:cs="Times New Roman"/>
      <w:sz w:val="20"/>
      <w:szCs w:val="20"/>
      <w:lang w:eastAsia="zh-C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
    <w:name w:val="Light List - Accent 13"/>
    <w:basedOn w:val="prastojilentel"/>
    <w:next w:val="viesussraas1parykinimas"/>
    <w:uiPriority w:val="61"/>
    <w:qFormat/>
    <w:rsid w:val="00C15B82"/>
    <w:pPr>
      <w:spacing w:after="0" w:line="240" w:lineRule="auto"/>
    </w:pPr>
    <w:rPr>
      <w:rFonts w:ascii="Calibri" w:eastAsia="SimSun" w:hAnsi="Calibri" w:cs="Times New Roman"/>
      <w:sz w:val="20"/>
      <w:szCs w:val="20"/>
      <w:lang w:eastAsia="zh-C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3">
    <w:name w:val="Medium Shading 2 - Accent 13"/>
    <w:basedOn w:val="prastojilentel"/>
    <w:next w:val="2vidutinisspalvinimas1parykinimas"/>
    <w:uiPriority w:val="64"/>
    <w:rsid w:val="00C15B82"/>
    <w:pPr>
      <w:spacing w:after="0" w:line="240" w:lineRule="auto"/>
    </w:pPr>
    <w:rPr>
      <w:rFonts w:ascii="Calibri" w:eastAsia="SimSun" w:hAnsi="Calibri" w:cs="Times New Roman"/>
      <w:sz w:val="20"/>
      <w:szCs w:val="20"/>
      <w:lang w:eastAsia="zh-C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2">
    <w:name w:val="Lentelės tinklelis12"/>
    <w:basedOn w:val="prastojilentel"/>
    <w:uiPriority w:val="99"/>
    <w:rsid w:val="00C15B82"/>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4">
    <w:name w:val="NRD_Lentele4"/>
    <w:basedOn w:val="prastojilentel"/>
    <w:uiPriority w:val="99"/>
    <w:qFormat/>
    <w:rsid w:val="00C15B82"/>
    <w:pPr>
      <w:spacing w:before="60" w:after="60" w:line="240" w:lineRule="auto"/>
    </w:pPr>
    <w:rPr>
      <w:rFonts w:ascii="Arial" w:eastAsia="Times New Roman" w:hAnsi="Arial"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2">
    <w:name w:val="AL Table12"/>
    <w:basedOn w:val="prastojilentel"/>
    <w:uiPriority w:val="59"/>
    <w:qFormat/>
    <w:rsid w:val="00C15B8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3">
    <w:name w:val="AL Table base3"/>
    <w:basedOn w:val="prastojilentel"/>
    <w:uiPriority w:val="99"/>
    <w:qFormat/>
    <w:rsid w:val="00C15B82"/>
    <w:pPr>
      <w:spacing w:after="0" w:line="240" w:lineRule="auto"/>
    </w:pPr>
    <w:rPr>
      <w:rFonts w:ascii="Calibri" w:eastAsia="SimSun" w:hAnsi="Calibri" w:cs="Times New Roman"/>
      <w:sz w:val="20"/>
      <w:szCs w:val="20"/>
      <w:lang w:eastAsia="zh-CN"/>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31">
    <w:name w:val="AL Table simple31"/>
    <w:basedOn w:val="Lentelstinklelis"/>
    <w:uiPriority w:val="99"/>
    <w:qFormat/>
    <w:rsid w:val="00C15B82"/>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2">
    <w:name w:val="NRD_Lentele12"/>
    <w:basedOn w:val="prastojilentel"/>
    <w:uiPriority w:val="99"/>
    <w:qFormat/>
    <w:rsid w:val="00C15B82"/>
    <w:pPr>
      <w:spacing w:before="60" w:after="60" w:line="240" w:lineRule="auto"/>
    </w:pPr>
    <w:rPr>
      <w:rFonts w:ascii="Arial" w:eastAsia="Times New Roman" w:hAnsi="Arial"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2">
    <w:name w:val="AL Table22"/>
    <w:basedOn w:val="prastojilentel"/>
    <w:uiPriority w:val="59"/>
    <w:qFormat/>
    <w:rsid w:val="00C15B8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21">
    <w:name w:val="Light List121"/>
    <w:basedOn w:val="prastojilentel"/>
    <w:uiPriority w:val="61"/>
    <w:rsid w:val="00C15B82"/>
    <w:pPr>
      <w:spacing w:after="0" w:line="240" w:lineRule="auto"/>
    </w:pPr>
    <w:rPr>
      <w:rFonts w:ascii="Calibri" w:eastAsia="SimSun" w:hAnsi="Calibri" w:cs="Times New Roman"/>
      <w:sz w:val="20"/>
      <w:szCs w:val="20"/>
      <w:lang w:eastAsia="zh-C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1">
    <w:name w:val="Light Shading - Accent 4121"/>
    <w:basedOn w:val="prastojilentel"/>
    <w:uiPriority w:val="60"/>
    <w:rsid w:val="00C15B82"/>
    <w:pPr>
      <w:spacing w:after="0" w:line="240" w:lineRule="auto"/>
    </w:pPr>
    <w:rPr>
      <w:rFonts w:ascii="Calibri" w:eastAsia="SimSun" w:hAnsi="Calibri" w:cs="Times New Roman"/>
      <w:color w:val="5F497A"/>
      <w:sz w:val="20"/>
      <w:szCs w:val="20"/>
      <w:lang w:eastAsia="zh-C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1">
    <w:name w:val="Medium Shading 2 - Accent 1121"/>
    <w:basedOn w:val="prastojilentel"/>
    <w:uiPriority w:val="64"/>
    <w:qFormat/>
    <w:rsid w:val="00C15B82"/>
    <w:pPr>
      <w:spacing w:after="0" w:line="240" w:lineRule="auto"/>
    </w:pPr>
    <w:rPr>
      <w:rFonts w:ascii="Calibri" w:eastAsia="SimSun" w:hAnsi="Calibri" w:cs="Times New Roman"/>
      <w:sz w:val="20"/>
      <w:szCs w:val="20"/>
      <w:lang w:eastAsia="zh-C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2">
    <w:name w:val="AL Table base12"/>
    <w:basedOn w:val="prastojilentel"/>
    <w:uiPriority w:val="99"/>
    <w:qFormat/>
    <w:rsid w:val="00C15B82"/>
    <w:pPr>
      <w:spacing w:after="0" w:line="240" w:lineRule="auto"/>
    </w:pPr>
    <w:rPr>
      <w:rFonts w:ascii="Calibri" w:eastAsia="SimSun" w:hAnsi="Calibri" w:cs="Times New Roman"/>
      <w:sz w:val="20"/>
      <w:szCs w:val="20"/>
      <w:lang w:eastAsia="zh-CN"/>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21">
    <w:name w:val="AL Table simple121"/>
    <w:basedOn w:val="Lentelstinklelis"/>
    <w:uiPriority w:val="99"/>
    <w:qFormat/>
    <w:rsid w:val="00C15B82"/>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2">
    <w:name w:val="NRD_Lentele22"/>
    <w:basedOn w:val="prastojilentel"/>
    <w:uiPriority w:val="99"/>
    <w:qFormat/>
    <w:rsid w:val="00C15B82"/>
    <w:pPr>
      <w:spacing w:before="60" w:after="60" w:line="240" w:lineRule="auto"/>
    </w:pPr>
    <w:rPr>
      <w:rFonts w:ascii="Arial" w:eastAsia="Times New Roman" w:hAnsi="Arial"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2">
    <w:name w:val="Grid Table 4 - Accent 112"/>
    <w:basedOn w:val="prastojilentel"/>
    <w:uiPriority w:val="49"/>
    <w:qFormat/>
    <w:rsid w:val="00C15B82"/>
    <w:pPr>
      <w:spacing w:after="0" w:line="240" w:lineRule="auto"/>
    </w:pPr>
    <w:rPr>
      <w:rFonts w:ascii="Times New Roman" w:eastAsia="MS Mincho" w:hAnsi="Times New Roman" w:cs="Times New Roman"/>
      <w:sz w:val="20"/>
      <w:szCs w:val="20"/>
      <w:lang w:eastAsia="lt-LT"/>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21">
    <w:name w:val="Imported Style 3121"/>
    <w:rsid w:val="00C15B82"/>
  </w:style>
  <w:style w:type="numbering" w:customStyle="1" w:styleId="Style81321">
    <w:name w:val="Style81321"/>
    <w:rsid w:val="00C15B82"/>
  </w:style>
  <w:style w:type="numbering" w:customStyle="1" w:styleId="ImportedStyle1121">
    <w:name w:val="Imported Style 1121"/>
    <w:rsid w:val="00C15B82"/>
  </w:style>
  <w:style w:type="numbering" w:customStyle="1" w:styleId="Style816">
    <w:name w:val="Style816"/>
    <w:qFormat/>
    <w:rsid w:val="00C15B82"/>
  </w:style>
  <w:style w:type="numbering" w:customStyle="1" w:styleId="Style7121">
    <w:name w:val="Style7121"/>
    <w:rsid w:val="00C15B82"/>
  </w:style>
  <w:style w:type="numbering" w:customStyle="1" w:styleId="Style5121">
    <w:name w:val="Style5121"/>
    <w:rsid w:val="00C15B82"/>
  </w:style>
  <w:style w:type="numbering" w:customStyle="1" w:styleId="Style4121">
    <w:name w:val="Style4121"/>
    <w:rsid w:val="00C15B82"/>
  </w:style>
  <w:style w:type="numbering" w:customStyle="1" w:styleId="Style3121">
    <w:name w:val="Style3121"/>
    <w:rsid w:val="00C15B82"/>
  </w:style>
  <w:style w:type="numbering" w:customStyle="1" w:styleId="Style2121">
    <w:name w:val="Style2121"/>
    <w:rsid w:val="00C15B82"/>
  </w:style>
  <w:style w:type="numbering" w:customStyle="1" w:styleId="Style81141">
    <w:name w:val="Style81141"/>
    <w:rsid w:val="00C15B82"/>
  </w:style>
  <w:style w:type="numbering" w:customStyle="1" w:styleId="Style6121">
    <w:name w:val="Style6121"/>
    <w:rsid w:val="00C15B82"/>
  </w:style>
  <w:style w:type="numbering" w:customStyle="1" w:styleId="ImportedStyle131">
    <w:name w:val="Imported Style 131"/>
    <w:rsid w:val="00C15B82"/>
  </w:style>
  <w:style w:type="numbering" w:customStyle="1" w:styleId="ImportedStyle331">
    <w:name w:val="Imported Style 331"/>
    <w:rsid w:val="00C15B82"/>
  </w:style>
  <w:style w:type="numbering" w:customStyle="1" w:styleId="Style811121">
    <w:name w:val="Style811121"/>
    <w:rsid w:val="00C15B82"/>
  </w:style>
  <w:style w:type="numbering" w:customStyle="1" w:styleId="Style7221">
    <w:name w:val="Style7221"/>
    <w:rsid w:val="00C15B82"/>
  </w:style>
  <w:style w:type="numbering" w:customStyle="1" w:styleId="Style5221">
    <w:name w:val="Style5221"/>
    <w:rsid w:val="00C15B82"/>
  </w:style>
  <w:style w:type="numbering" w:customStyle="1" w:styleId="Style3221">
    <w:name w:val="Style3221"/>
    <w:rsid w:val="00C15B82"/>
  </w:style>
  <w:style w:type="numbering" w:customStyle="1" w:styleId="PwCListNumbers12321">
    <w:name w:val="PwC List Numbers 12321"/>
    <w:rsid w:val="00C15B82"/>
  </w:style>
  <w:style w:type="numbering" w:customStyle="1" w:styleId="Style2221">
    <w:name w:val="Style2221"/>
    <w:rsid w:val="00C15B82"/>
  </w:style>
  <w:style w:type="numbering" w:customStyle="1" w:styleId="Style8221">
    <w:name w:val="Style8221"/>
    <w:rsid w:val="00C15B82"/>
  </w:style>
  <w:style w:type="numbering" w:customStyle="1" w:styleId="Style81221">
    <w:name w:val="Style81221"/>
    <w:rsid w:val="00C15B82"/>
  </w:style>
  <w:style w:type="numbering" w:customStyle="1" w:styleId="PwCListNumbers121221">
    <w:name w:val="PwC List Numbers 121221"/>
    <w:rsid w:val="00C15B82"/>
  </w:style>
  <w:style w:type="numbering" w:customStyle="1" w:styleId="Style6221">
    <w:name w:val="Style6221"/>
    <w:rsid w:val="00C15B82"/>
  </w:style>
  <w:style w:type="numbering" w:customStyle="1" w:styleId="ALOutlineheadinglist31">
    <w:name w:val="AL Outline heading list31"/>
    <w:basedOn w:val="Sraonra"/>
    <w:uiPriority w:val="99"/>
    <w:rsid w:val="00C15B82"/>
  </w:style>
  <w:style w:type="numbering" w:customStyle="1" w:styleId="ALMultilevelbulletlist31">
    <w:name w:val="AL Multi level bullet list31"/>
    <w:basedOn w:val="Sraonra"/>
    <w:uiPriority w:val="99"/>
    <w:rsid w:val="00C15B82"/>
  </w:style>
  <w:style w:type="numbering" w:customStyle="1" w:styleId="ALMultilevelnumberedlist31">
    <w:name w:val="AL Multi level numbered list31"/>
    <w:basedOn w:val="Sraonra"/>
    <w:uiPriority w:val="99"/>
    <w:rsid w:val="00C15B82"/>
  </w:style>
  <w:style w:type="numbering" w:customStyle="1" w:styleId="ALTableList31">
    <w:name w:val="AL Table List31"/>
    <w:uiPriority w:val="99"/>
    <w:rsid w:val="00C15B82"/>
  </w:style>
  <w:style w:type="numbering" w:customStyle="1" w:styleId="ALPictureList31">
    <w:name w:val="AL Picture List31"/>
    <w:basedOn w:val="ALTableList"/>
    <w:uiPriority w:val="99"/>
    <w:rsid w:val="00C15B82"/>
  </w:style>
  <w:style w:type="numbering" w:customStyle="1" w:styleId="ALAnnexList31">
    <w:name w:val="AL Annex List31"/>
    <w:basedOn w:val="Sraonra"/>
    <w:uiPriority w:val="99"/>
    <w:rsid w:val="00C15B82"/>
  </w:style>
  <w:style w:type="numbering" w:customStyle="1" w:styleId="ALNoteList31">
    <w:name w:val="AL Note List31"/>
    <w:basedOn w:val="Sraonra"/>
    <w:uiPriority w:val="99"/>
    <w:rsid w:val="00C15B82"/>
  </w:style>
  <w:style w:type="numbering" w:customStyle="1" w:styleId="Style811221">
    <w:name w:val="Style811221"/>
    <w:rsid w:val="00C15B82"/>
    <w:pPr>
      <w:numPr>
        <w:numId w:val="151"/>
      </w:numPr>
    </w:pPr>
  </w:style>
  <w:style w:type="numbering" w:customStyle="1" w:styleId="Style7321">
    <w:name w:val="Style7321"/>
    <w:rsid w:val="00C15B82"/>
  </w:style>
  <w:style w:type="numbering" w:customStyle="1" w:styleId="Style5321">
    <w:name w:val="Style5321"/>
    <w:rsid w:val="00C15B82"/>
  </w:style>
  <w:style w:type="numbering" w:customStyle="1" w:styleId="Style4321">
    <w:name w:val="Style4321"/>
    <w:rsid w:val="00C15B82"/>
  </w:style>
  <w:style w:type="numbering" w:customStyle="1" w:styleId="Style3321">
    <w:name w:val="Style3321"/>
    <w:rsid w:val="00C15B82"/>
  </w:style>
  <w:style w:type="numbering" w:customStyle="1" w:styleId="PwCListNumbers12431">
    <w:name w:val="PwC List Numbers 12431"/>
    <w:rsid w:val="00C15B82"/>
  </w:style>
  <w:style w:type="numbering" w:customStyle="1" w:styleId="Style2321">
    <w:name w:val="Style2321"/>
    <w:rsid w:val="00C15B82"/>
  </w:style>
  <w:style w:type="numbering" w:customStyle="1" w:styleId="Style8321">
    <w:name w:val="Style8321"/>
    <w:rsid w:val="00C15B82"/>
  </w:style>
  <w:style w:type="numbering" w:customStyle="1" w:styleId="PwCListNumbers121321">
    <w:name w:val="PwC List Numbers 121321"/>
    <w:rsid w:val="00C15B82"/>
  </w:style>
  <w:style w:type="numbering" w:customStyle="1" w:styleId="Style6321">
    <w:name w:val="Style6321"/>
    <w:rsid w:val="00C15B82"/>
  </w:style>
  <w:style w:type="numbering" w:customStyle="1" w:styleId="ALOutlineheadinglist121">
    <w:name w:val="AL Outline heading list121"/>
    <w:basedOn w:val="Sraonra"/>
    <w:uiPriority w:val="99"/>
    <w:rsid w:val="00C15B82"/>
  </w:style>
  <w:style w:type="numbering" w:customStyle="1" w:styleId="ALMultilevelbulletlist121">
    <w:name w:val="AL Multi level bullet list121"/>
    <w:basedOn w:val="Sraonra"/>
    <w:uiPriority w:val="99"/>
    <w:rsid w:val="00C15B82"/>
  </w:style>
  <w:style w:type="numbering" w:customStyle="1" w:styleId="ALMultilevelnumberedlist121">
    <w:name w:val="AL Multi level numbered list121"/>
    <w:basedOn w:val="Sraonra"/>
    <w:uiPriority w:val="99"/>
    <w:rsid w:val="00C15B82"/>
  </w:style>
  <w:style w:type="numbering" w:customStyle="1" w:styleId="ALTableList121">
    <w:name w:val="AL Table List121"/>
    <w:uiPriority w:val="99"/>
    <w:rsid w:val="00C15B82"/>
  </w:style>
  <w:style w:type="numbering" w:customStyle="1" w:styleId="ALPictureList121">
    <w:name w:val="AL Picture List121"/>
    <w:basedOn w:val="ALTableList"/>
    <w:uiPriority w:val="99"/>
    <w:rsid w:val="00C15B82"/>
  </w:style>
  <w:style w:type="numbering" w:customStyle="1" w:styleId="ALAnnexList121">
    <w:name w:val="AL Annex List121"/>
    <w:basedOn w:val="Sraonra"/>
    <w:uiPriority w:val="99"/>
    <w:rsid w:val="00C15B82"/>
  </w:style>
  <w:style w:type="numbering" w:customStyle="1" w:styleId="ALNoteList121">
    <w:name w:val="AL Note List121"/>
    <w:basedOn w:val="Sraonra"/>
    <w:uiPriority w:val="99"/>
    <w:rsid w:val="00C15B82"/>
  </w:style>
  <w:style w:type="table" w:customStyle="1" w:styleId="ScrollTableNormal3">
    <w:name w:val="Scroll Table Normal3"/>
    <w:basedOn w:val="prastojilentel"/>
    <w:uiPriority w:val="99"/>
    <w:qFormat/>
    <w:rsid w:val="00C15B82"/>
    <w:pPr>
      <w:spacing w:after="0" w:line="240" w:lineRule="auto"/>
    </w:pPr>
    <w:rPr>
      <w:rFonts w:ascii="Arial" w:eastAsia="Times New Roman" w:hAnsi="Arial" w:cs="Times New Roman"/>
      <w:sz w:val="20"/>
      <w:szCs w:val="24"/>
      <w:lang w:eastAsia="lt-LT"/>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2">
    <w:name w:val="Scroll Table Normal12"/>
    <w:basedOn w:val="prastojilentel"/>
    <w:uiPriority w:val="99"/>
    <w:qFormat/>
    <w:rsid w:val="00C15B82"/>
    <w:pPr>
      <w:spacing w:after="0" w:line="240" w:lineRule="auto"/>
    </w:pPr>
    <w:rPr>
      <w:rFonts w:ascii="Arial" w:eastAsia="Times New Roman" w:hAnsi="Arial" w:cs="Times New Roman"/>
      <w:sz w:val="20"/>
      <w:szCs w:val="24"/>
      <w:lang w:eastAsia="lt-LT"/>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11">
    <w:name w:val="No List511"/>
    <w:next w:val="Sraonra"/>
    <w:uiPriority w:val="99"/>
    <w:semiHidden/>
    <w:unhideWhenUsed/>
    <w:rsid w:val="00C15B82"/>
  </w:style>
  <w:style w:type="table" w:customStyle="1" w:styleId="TableGrid191">
    <w:name w:val="Table Grid191"/>
    <w:basedOn w:val="prastojilentel"/>
    <w:next w:val="Lentelstinklelis"/>
    <w:uiPriority w:val="99"/>
    <w:qFormat/>
    <w:rsid w:val="00C15B8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11">
    <w:name w:val="Style7411"/>
    <w:rsid w:val="00C15B82"/>
    <w:pPr>
      <w:numPr>
        <w:numId w:val="149"/>
      </w:numPr>
    </w:pPr>
  </w:style>
  <w:style w:type="numbering" w:customStyle="1" w:styleId="PwCListNumbers12511">
    <w:name w:val="PwC List Numbers 12511"/>
    <w:rsid w:val="00C15B82"/>
  </w:style>
  <w:style w:type="numbering" w:customStyle="1" w:styleId="Style81411">
    <w:name w:val="Style81411"/>
    <w:rsid w:val="00C15B82"/>
  </w:style>
  <w:style w:type="numbering" w:customStyle="1" w:styleId="PwCListNumbers121411">
    <w:name w:val="PwC List Numbers 121411"/>
    <w:rsid w:val="00C15B82"/>
  </w:style>
  <w:style w:type="numbering" w:customStyle="1" w:styleId="Style71111">
    <w:name w:val="Style71111"/>
    <w:rsid w:val="00C15B82"/>
  </w:style>
  <w:style w:type="numbering" w:customStyle="1" w:styleId="Style51111">
    <w:name w:val="Style51111"/>
    <w:rsid w:val="00C15B82"/>
  </w:style>
  <w:style w:type="numbering" w:customStyle="1" w:styleId="Style41111">
    <w:name w:val="Style41111"/>
    <w:rsid w:val="00C15B82"/>
  </w:style>
  <w:style w:type="numbering" w:customStyle="1" w:styleId="Style31111">
    <w:name w:val="Style31111"/>
    <w:rsid w:val="00C15B82"/>
  </w:style>
  <w:style w:type="numbering" w:customStyle="1" w:styleId="PwCListNumbers122111">
    <w:name w:val="PwC List Numbers 122111"/>
    <w:rsid w:val="00C15B82"/>
  </w:style>
  <w:style w:type="numbering" w:customStyle="1" w:styleId="Style21111">
    <w:name w:val="Style21111"/>
    <w:rsid w:val="00C15B82"/>
  </w:style>
  <w:style w:type="numbering" w:customStyle="1" w:styleId="Style811311">
    <w:name w:val="Style811311"/>
    <w:rsid w:val="00C15B82"/>
  </w:style>
  <w:style w:type="numbering" w:customStyle="1" w:styleId="PwCListNumbers1211111">
    <w:name w:val="PwC List Numbers 1211111"/>
    <w:rsid w:val="00C15B82"/>
  </w:style>
  <w:style w:type="numbering" w:customStyle="1" w:styleId="Style61111">
    <w:name w:val="Style61111"/>
    <w:rsid w:val="00C15B82"/>
  </w:style>
  <w:style w:type="numbering" w:customStyle="1" w:styleId="NoList1311">
    <w:name w:val="No List1311"/>
    <w:next w:val="Sraonra"/>
    <w:uiPriority w:val="99"/>
    <w:semiHidden/>
    <w:unhideWhenUsed/>
    <w:rsid w:val="00C15B82"/>
  </w:style>
  <w:style w:type="table" w:customStyle="1" w:styleId="TableGrid11011">
    <w:name w:val="Table Grid11011"/>
    <w:basedOn w:val="prastojilentel"/>
    <w:next w:val="Lentelstinklelis"/>
    <w:uiPriority w:val="59"/>
    <w:qFormat/>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
    <w:name w:val="No List2211"/>
    <w:next w:val="Sraonra"/>
    <w:uiPriority w:val="99"/>
    <w:semiHidden/>
    <w:unhideWhenUsed/>
    <w:rsid w:val="00C15B82"/>
  </w:style>
  <w:style w:type="numbering" w:customStyle="1" w:styleId="ImportedStyle1211">
    <w:name w:val="Imported Style 1211"/>
    <w:rsid w:val="00C15B82"/>
  </w:style>
  <w:style w:type="numbering" w:customStyle="1" w:styleId="ImportedStyle3211">
    <w:name w:val="Imported Style 3211"/>
    <w:rsid w:val="00C15B82"/>
  </w:style>
  <w:style w:type="numbering" w:customStyle="1" w:styleId="Style8111111">
    <w:name w:val="Style8111111"/>
    <w:rsid w:val="00C15B82"/>
  </w:style>
  <w:style w:type="numbering" w:customStyle="1" w:styleId="Style72111">
    <w:name w:val="Style72111"/>
    <w:rsid w:val="00C15B82"/>
  </w:style>
  <w:style w:type="numbering" w:customStyle="1" w:styleId="Style52111">
    <w:name w:val="Style52111"/>
    <w:rsid w:val="00C15B82"/>
  </w:style>
  <w:style w:type="numbering" w:customStyle="1" w:styleId="Style32111">
    <w:name w:val="Style32111"/>
    <w:rsid w:val="00C15B82"/>
  </w:style>
  <w:style w:type="numbering" w:customStyle="1" w:styleId="PwCListNumbers123111">
    <w:name w:val="PwC List Numbers 123111"/>
    <w:rsid w:val="00C15B82"/>
  </w:style>
  <w:style w:type="numbering" w:customStyle="1" w:styleId="Style22111">
    <w:name w:val="Style22111"/>
    <w:rsid w:val="00C15B82"/>
  </w:style>
  <w:style w:type="numbering" w:customStyle="1" w:styleId="Style82111">
    <w:name w:val="Style82111"/>
    <w:rsid w:val="00C15B82"/>
  </w:style>
  <w:style w:type="numbering" w:customStyle="1" w:styleId="Style812111">
    <w:name w:val="Style812111"/>
    <w:rsid w:val="00C15B82"/>
  </w:style>
  <w:style w:type="numbering" w:customStyle="1" w:styleId="PwCListNumbers1212111">
    <w:name w:val="PwC List Numbers 1212111"/>
    <w:rsid w:val="00C15B82"/>
  </w:style>
  <w:style w:type="numbering" w:customStyle="1" w:styleId="Style62111">
    <w:name w:val="Style62111"/>
    <w:rsid w:val="00C15B82"/>
  </w:style>
  <w:style w:type="numbering" w:customStyle="1" w:styleId="ALOutlineheadinglist211">
    <w:name w:val="AL Outline heading list211"/>
    <w:basedOn w:val="Sraonra"/>
    <w:uiPriority w:val="99"/>
    <w:rsid w:val="00C15B82"/>
  </w:style>
  <w:style w:type="numbering" w:customStyle="1" w:styleId="ALMultilevelbulletlist211">
    <w:name w:val="AL Multi level bullet list211"/>
    <w:basedOn w:val="Sraonra"/>
    <w:uiPriority w:val="99"/>
    <w:rsid w:val="00C15B82"/>
  </w:style>
  <w:style w:type="numbering" w:customStyle="1" w:styleId="ALMultilevelnumberedlist211">
    <w:name w:val="AL Multi level numbered list211"/>
    <w:basedOn w:val="Sraonra"/>
    <w:uiPriority w:val="99"/>
    <w:rsid w:val="00C15B82"/>
  </w:style>
  <w:style w:type="table" w:customStyle="1" w:styleId="LightList-Accent1211">
    <w:name w:val="Light List - Accent 1211"/>
    <w:basedOn w:val="prastojilentel"/>
    <w:next w:val="viesussraas1parykinimas"/>
    <w:uiPriority w:val="61"/>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1">
    <w:name w:val="Light List211"/>
    <w:basedOn w:val="prastojilentel"/>
    <w:next w:val="viesussraas"/>
    <w:uiPriority w:val="61"/>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1">
    <w:name w:val="Light Shading - Accent 4211"/>
    <w:basedOn w:val="prastojilentel"/>
    <w:next w:val="viesusspalvinimas4parykinimas"/>
    <w:uiPriority w:val="60"/>
    <w:rsid w:val="00C15B82"/>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1">
    <w:name w:val="Medium Shading 2 - Accent 1211"/>
    <w:basedOn w:val="prastojilentel"/>
    <w:next w:val="2vidutinisspalvinimas1parykinimas"/>
    <w:uiPriority w:val="64"/>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1">
    <w:name w:val="AL Table List211"/>
    <w:uiPriority w:val="99"/>
    <w:rsid w:val="00C15B82"/>
  </w:style>
  <w:style w:type="numbering" w:customStyle="1" w:styleId="ALPictureList211">
    <w:name w:val="AL Picture List211"/>
    <w:basedOn w:val="ALTableList"/>
    <w:uiPriority w:val="99"/>
    <w:rsid w:val="00C15B82"/>
  </w:style>
  <w:style w:type="numbering" w:customStyle="1" w:styleId="ALAnnexList211">
    <w:name w:val="AL Annex List211"/>
    <w:basedOn w:val="Sraonra"/>
    <w:uiPriority w:val="99"/>
    <w:rsid w:val="00C15B82"/>
  </w:style>
  <w:style w:type="numbering" w:customStyle="1" w:styleId="ALNoteList211">
    <w:name w:val="AL Note List211"/>
    <w:basedOn w:val="Sraonra"/>
    <w:uiPriority w:val="99"/>
    <w:rsid w:val="00C15B82"/>
  </w:style>
  <w:style w:type="table" w:customStyle="1" w:styleId="TableGridLight1211">
    <w:name w:val="Table Grid Light1211"/>
    <w:basedOn w:val="prastojilentel"/>
    <w:uiPriority w:val="40"/>
    <w:rsid w:val="00C15B82"/>
    <w:pPr>
      <w:spacing w:after="0" w:line="240" w:lineRule="auto"/>
    </w:pPr>
    <w:rPr>
      <w:rFonts w:ascii="Calibri" w:eastAsia="SimSun" w:hAnsi="Calibri" w:cs="Times New Roman"/>
      <w:sz w:val="20"/>
      <w:szCs w:val="20"/>
      <w:lang w:eastAsia="zh-C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1">
    <w:name w:val="AL Table simple211"/>
    <w:basedOn w:val="Lentelstinklelis"/>
    <w:uiPriority w:val="99"/>
    <w:rsid w:val="00C15B82"/>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1">
    <w:name w:val="No List3111"/>
    <w:next w:val="Sraonra"/>
    <w:uiPriority w:val="99"/>
    <w:semiHidden/>
    <w:unhideWhenUsed/>
    <w:rsid w:val="00C15B82"/>
  </w:style>
  <w:style w:type="numbering" w:customStyle="1" w:styleId="ImportedStyle11111">
    <w:name w:val="Imported Style 11111"/>
    <w:rsid w:val="00C15B82"/>
  </w:style>
  <w:style w:type="numbering" w:customStyle="1" w:styleId="ImportedStyle31111">
    <w:name w:val="Imported Style 31111"/>
    <w:rsid w:val="00C15B82"/>
  </w:style>
  <w:style w:type="numbering" w:customStyle="1" w:styleId="Style8112111">
    <w:name w:val="Style8112111"/>
    <w:rsid w:val="00C15B82"/>
  </w:style>
  <w:style w:type="numbering" w:customStyle="1" w:styleId="Style73111">
    <w:name w:val="Style73111"/>
    <w:rsid w:val="00C15B82"/>
  </w:style>
  <w:style w:type="numbering" w:customStyle="1" w:styleId="Style53111">
    <w:name w:val="Style53111"/>
    <w:rsid w:val="00C15B82"/>
  </w:style>
  <w:style w:type="numbering" w:customStyle="1" w:styleId="Style43111">
    <w:name w:val="Style43111"/>
    <w:rsid w:val="00C15B82"/>
  </w:style>
  <w:style w:type="numbering" w:customStyle="1" w:styleId="Style33111">
    <w:name w:val="Style33111"/>
    <w:rsid w:val="00C15B82"/>
    <w:pPr>
      <w:numPr>
        <w:numId w:val="150"/>
      </w:numPr>
    </w:pPr>
  </w:style>
  <w:style w:type="numbering" w:customStyle="1" w:styleId="PwCListNumbers124111">
    <w:name w:val="PwC List Numbers 124111"/>
    <w:rsid w:val="00C15B82"/>
  </w:style>
  <w:style w:type="numbering" w:customStyle="1" w:styleId="Style23111">
    <w:name w:val="Style23111"/>
    <w:rsid w:val="00C15B82"/>
  </w:style>
  <w:style w:type="numbering" w:customStyle="1" w:styleId="Style83111">
    <w:name w:val="Style83111"/>
    <w:rsid w:val="00C15B82"/>
  </w:style>
  <w:style w:type="numbering" w:customStyle="1" w:styleId="Style813111">
    <w:name w:val="Style813111"/>
    <w:rsid w:val="00C15B82"/>
  </w:style>
  <w:style w:type="numbering" w:customStyle="1" w:styleId="PwCListNumbers1213111">
    <w:name w:val="PwC List Numbers 1213111"/>
    <w:rsid w:val="00C15B82"/>
  </w:style>
  <w:style w:type="numbering" w:customStyle="1" w:styleId="Style63111">
    <w:name w:val="Style63111"/>
    <w:rsid w:val="00C15B82"/>
  </w:style>
  <w:style w:type="numbering" w:customStyle="1" w:styleId="ALOutlineheadinglist1111">
    <w:name w:val="AL Outline heading list1111"/>
    <w:basedOn w:val="Sraonra"/>
    <w:uiPriority w:val="99"/>
    <w:rsid w:val="00C15B82"/>
  </w:style>
  <w:style w:type="numbering" w:customStyle="1" w:styleId="ALMultilevelbulletlist1111">
    <w:name w:val="AL Multi level bullet list1111"/>
    <w:basedOn w:val="Sraonra"/>
    <w:uiPriority w:val="99"/>
    <w:rsid w:val="00C15B82"/>
  </w:style>
  <w:style w:type="numbering" w:customStyle="1" w:styleId="ALMultilevelnumberedlist1111">
    <w:name w:val="AL Multi level numbered list1111"/>
    <w:basedOn w:val="Sraonra"/>
    <w:uiPriority w:val="99"/>
    <w:rsid w:val="00C15B82"/>
  </w:style>
  <w:style w:type="table" w:customStyle="1" w:styleId="LightList-Accent11411">
    <w:name w:val="Light List - Accent 11411"/>
    <w:basedOn w:val="prastojilentel"/>
    <w:next w:val="viesussraas1parykinimas"/>
    <w:uiPriority w:val="61"/>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1">
    <w:name w:val="Light List1111"/>
    <w:basedOn w:val="prastojilentel"/>
    <w:next w:val="viesussraas"/>
    <w:uiPriority w:val="61"/>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1">
    <w:name w:val="Light Shading - Accent 41111"/>
    <w:basedOn w:val="prastojilentel"/>
    <w:next w:val="viesusspalvinimas4parykinimas"/>
    <w:uiPriority w:val="60"/>
    <w:rsid w:val="00C15B82"/>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1">
    <w:name w:val="Medium Shading 2 - Accent 11111"/>
    <w:basedOn w:val="prastojilentel"/>
    <w:next w:val="2vidutinisspalvinimas1parykinimas"/>
    <w:uiPriority w:val="64"/>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1">
    <w:name w:val="AL Table List1111"/>
    <w:uiPriority w:val="99"/>
    <w:rsid w:val="00C15B82"/>
  </w:style>
  <w:style w:type="numbering" w:customStyle="1" w:styleId="ALPictureList1111">
    <w:name w:val="AL Picture List1111"/>
    <w:basedOn w:val="ALTableList"/>
    <w:uiPriority w:val="99"/>
    <w:rsid w:val="00C15B82"/>
    <w:pPr>
      <w:numPr>
        <w:numId w:val="148"/>
      </w:numPr>
    </w:pPr>
  </w:style>
  <w:style w:type="numbering" w:customStyle="1" w:styleId="ALAnnexList1111">
    <w:name w:val="AL Annex List1111"/>
    <w:basedOn w:val="Sraonra"/>
    <w:uiPriority w:val="99"/>
    <w:rsid w:val="00C15B82"/>
  </w:style>
  <w:style w:type="numbering" w:customStyle="1" w:styleId="ALNoteList1111">
    <w:name w:val="AL Note List1111"/>
    <w:basedOn w:val="Sraonra"/>
    <w:uiPriority w:val="99"/>
    <w:rsid w:val="00C15B82"/>
  </w:style>
  <w:style w:type="table" w:customStyle="1" w:styleId="ALTablesimple1111">
    <w:name w:val="AL Table simple1111"/>
    <w:basedOn w:val="Lentelstinklelis"/>
    <w:uiPriority w:val="99"/>
    <w:rsid w:val="00C15B82"/>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raonra2">
    <w:name w:val="Sąrašo nėra2"/>
    <w:next w:val="Sraonra"/>
    <w:uiPriority w:val="99"/>
    <w:semiHidden/>
    <w:unhideWhenUsed/>
    <w:rsid w:val="00C15B82"/>
  </w:style>
  <w:style w:type="table" w:customStyle="1" w:styleId="Tablewithoutheader8">
    <w:name w:val="Table without header8"/>
    <w:basedOn w:val="prastojilentel"/>
    <w:next w:val="Lentelstinklelis"/>
    <w:uiPriority w:val="99"/>
    <w:qFormat/>
    <w:rsid w:val="00C15B8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7">
    <w:name w:val="Style77"/>
    <w:rsid w:val="00C15B82"/>
  </w:style>
  <w:style w:type="numbering" w:customStyle="1" w:styleId="PwCListNumbers128">
    <w:name w:val="PwC List Numbers 128"/>
    <w:rsid w:val="00C15B82"/>
  </w:style>
  <w:style w:type="numbering" w:customStyle="1" w:styleId="Style817">
    <w:name w:val="Style817"/>
    <w:rsid w:val="00C15B82"/>
  </w:style>
  <w:style w:type="numbering" w:customStyle="1" w:styleId="PwCListNumbers1217">
    <w:name w:val="PwC List Numbers 1217"/>
    <w:rsid w:val="00C15B82"/>
  </w:style>
  <w:style w:type="numbering" w:customStyle="1" w:styleId="Style713">
    <w:name w:val="Style713"/>
    <w:rsid w:val="00C15B82"/>
  </w:style>
  <w:style w:type="numbering" w:customStyle="1" w:styleId="Style513">
    <w:name w:val="Style513"/>
    <w:rsid w:val="00C15B82"/>
  </w:style>
  <w:style w:type="numbering" w:customStyle="1" w:styleId="Style413">
    <w:name w:val="Style413"/>
    <w:rsid w:val="00C15B82"/>
  </w:style>
  <w:style w:type="numbering" w:customStyle="1" w:styleId="Style313">
    <w:name w:val="Style313"/>
    <w:rsid w:val="00C15B82"/>
  </w:style>
  <w:style w:type="numbering" w:customStyle="1" w:styleId="PwCListNumbers1223">
    <w:name w:val="PwC List Numbers 1223"/>
    <w:uiPriority w:val="99"/>
    <w:rsid w:val="00C15B82"/>
  </w:style>
  <w:style w:type="numbering" w:customStyle="1" w:styleId="Style213">
    <w:name w:val="Style213"/>
    <w:rsid w:val="00C15B82"/>
  </w:style>
  <w:style w:type="numbering" w:customStyle="1" w:styleId="Style8116">
    <w:name w:val="Style8116"/>
    <w:rsid w:val="00C15B82"/>
  </w:style>
  <w:style w:type="numbering" w:customStyle="1" w:styleId="PwCListNumbers12113">
    <w:name w:val="PwC List Numbers 12113"/>
    <w:uiPriority w:val="99"/>
    <w:rsid w:val="00C15B82"/>
  </w:style>
  <w:style w:type="numbering" w:customStyle="1" w:styleId="Style613">
    <w:name w:val="Style613"/>
    <w:rsid w:val="00C15B82"/>
  </w:style>
  <w:style w:type="numbering" w:customStyle="1" w:styleId="NoList15">
    <w:name w:val="No List15"/>
    <w:next w:val="Sraonra"/>
    <w:uiPriority w:val="99"/>
    <w:semiHidden/>
    <w:unhideWhenUsed/>
    <w:rsid w:val="00C15B82"/>
  </w:style>
  <w:style w:type="table" w:customStyle="1" w:styleId="TableGrid114">
    <w:name w:val="Table Grid114"/>
    <w:basedOn w:val="prastojilentel"/>
    <w:next w:val="Lentelstinklelis"/>
    <w:uiPriority w:val="59"/>
    <w:qFormat/>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
    <w:name w:val="No List24"/>
    <w:next w:val="Sraonra"/>
    <w:uiPriority w:val="99"/>
    <w:semiHidden/>
    <w:unhideWhenUsed/>
    <w:rsid w:val="00C15B82"/>
  </w:style>
  <w:style w:type="numbering" w:customStyle="1" w:styleId="ImportedStyle15">
    <w:name w:val="Imported Style 15"/>
    <w:rsid w:val="00C15B82"/>
  </w:style>
  <w:style w:type="numbering" w:customStyle="1" w:styleId="ImportedStyle35">
    <w:name w:val="Imported Style 35"/>
    <w:rsid w:val="00C15B82"/>
  </w:style>
  <w:style w:type="numbering" w:customStyle="1" w:styleId="Style81113">
    <w:name w:val="Style81113"/>
    <w:rsid w:val="00C15B82"/>
  </w:style>
  <w:style w:type="numbering" w:customStyle="1" w:styleId="Style723">
    <w:name w:val="Style723"/>
    <w:rsid w:val="00C15B82"/>
  </w:style>
  <w:style w:type="numbering" w:customStyle="1" w:styleId="Style523">
    <w:name w:val="Style523"/>
    <w:rsid w:val="00C15B82"/>
  </w:style>
  <w:style w:type="numbering" w:customStyle="1" w:styleId="Style323">
    <w:name w:val="Style323"/>
    <w:rsid w:val="00C15B82"/>
  </w:style>
  <w:style w:type="numbering" w:customStyle="1" w:styleId="PwCListNumbers1233">
    <w:name w:val="PwC List Numbers 1233"/>
    <w:rsid w:val="00C15B82"/>
  </w:style>
  <w:style w:type="numbering" w:customStyle="1" w:styleId="Style223">
    <w:name w:val="Style223"/>
    <w:rsid w:val="00C15B82"/>
  </w:style>
  <w:style w:type="numbering" w:customStyle="1" w:styleId="Style823">
    <w:name w:val="Style823"/>
    <w:rsid w:val="00C15B82"/>
  </w:style>
  <w:style w:type="numbering" w:customStyle="1" w:styleId="Style8123">
    <w:name w:val="Style8123"/>
    <w:rsid w:val="00C15B82"/>
  </w:style>
  <w:style w:type="numbering" w:customStyle="1" w:styleId="PwCListNumbers12123">
    <w:name w:val="PwC List Numbers 12123"/>
    <w:rsid w:val="00C15B82"/>
  </w:style>
  <w:style w:type="numbering" w:customStyle="1" w:styleId="Style623">
    <w:name w:val="Style623"/>
    <w:rsid w:val="00C15B82"/>
  </w:style>
  <w:style w:type="numbering" w:customStyle="1" w:styleId="ALOutlineheadinglist5">
    <w:name w:val="AL Outline heading list5"/>
    <w:basedOn w:val="Sraonra"/>
    <w:uiPriority w:val="99"/>
    <w:rsid w:val="00C15B82"/>
  </w:style>
  <w:style w:type="numbering" w:customStyle="1" w:styleId="ALMultilevelbulletlist5">
    <w:name w:val="AL Multi level bullet list5"/>
    <w:basedOn w:val="Sraonra"/>
    <w:uiPriority w:val="99"/>
    <w:rsid w:val="00C15B82"/>
  </w:style>
  <w:style w:type="numbering" w:customStyle="1" w:styleId="ALMultilevelnumberedlist5">
    <w:name w:val="AL Multi level numbered list5"/>
    <w:basedOn w:val="Sraonra"/>
    <w:uiPriority w:val="99"/>
    <w:rsid w:val="00C15B82"/>
  </w:style>
  <w:style w:type="table" w:customStyle="1" w:styleId="viesussraas1parykinimas2">
    <w:name w:val="Šviesus sąrašas – 1 paryškinimas2"/>
    <w:basedOn w:val="prastojilentel"/>
    <w:next w:val="viesussraas1parykinimas"/>
    <w:uiPriority w:val="61"/>
    <w:qFormat/>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2">
    <w:name w:val="Šviesus sąrašas2"/>
    <w:basedOn w:val="prastojilentel"/>
    <w:next w:val="viesussraas"/>
    <w:uiPriority w:val="61"/>
    <w:qFormat/>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2">
    <w:name w:val="Šviesus spalvinimas – 4 paryškinimas2"/>
    <w:basedOn w:val="prastojilentel"/>
    <w:next w:val="viesusspalvinimas4parykinimas"/>
    <w:uiPriority w:val="60"/>
    <w:qFormat/>
    <w:rsid w:val="00C15B82"/>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2">
    <w:name w:val="2 vidutinis spalvinimas – 1 paryškinimas2"/>
    <w:basedOn w:val="prastojilentel"/>
    <w:next w:val="2vidutinisspalvinimas1parykinimas"/>
    <w:uiPriority w:val="64"/>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4">
    <w:name w:val="AL Table List4"/>
    <w:uiPriority w:val="99"/>
    <w:rsid w:val="00C15B82"/>
  </w:style>
  <w:style w:type="numbering" w:customStyle="1" w:styleId="ALPictureList4">
    <w:name w:val="AL Picture List4"/>
    <w:basedOn w:val="ALTableList"/>
    <w:uiPriority w:val="99"/>
    <w:rsid w:val="00C15B82"/>
  </w:style>
  <w:style w:type="numbering" w:customStyle="1" w:styleId="ALAnnexList4">
    <w:name w:val="AL Annex List4"/>
    <w:basedOn w:val="Sraonra"/>
    <w:uiPriority w:val="99"/>
    <w:rsid w:val="00C15B82"/>
  </w:style>
  <w:style w:type="numbering" w:customStyle="1" w:styleId="ALNoteList4">
    <w:name w:val="AL Note List4"/>
    <w:basedOn w:val="Sraonra"/>
    <w:uiPriority w:val="99"/>
    <w:rsid w:val="00C15B82"/>
  </w:style>
  <w:style w:type="table" w:customStyle="1" w:styleId="TableGridLight14">
    <w:name w:val="Table Grid Light14"/>
    <w:basedOn w:val="prastojilentel"/>
    <w:uiPriority w:val="40"/>
    <w:rsid w:val="00C15B82"/>
    <w:pPr>
      <w:spacing w:after="0" w:line="240" w:lineRule="auto"/>
    </w:pPr>
    <w:rPr>
      <w:rFonts w:ascii="Calibri" w:eastAsia="SimSun" w:hAnsi="Calibri" w:cs="Times New Roman"/>
      <w:sz w:val="20"/>
      <w:szCs w:val="20"/>
      <w:lang w:eastAsia="zh-C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4">
    <w:name w:val="AL Table simple4"/>
    <w:basedOn w:val="Lentelstinklelis"/>
    <w:uiPriority w:val="99"/>
    <w:qFormat/>
    <w:rsid w:val="00C15B82"/>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3">
    <w:name w:val="No List33"/>
    <w:next w:val="Sraonra"/>
    <w:uiPriority w:val="99"/>
    <w:semiHidden/>
    <w:unhideWhenUsed/>
    <w:rsid w:val="00C15B82"/>
  </w:style>
  <w:style w:type="numbering" w:customStyle="1" w:styleId="ImportedStyle114">
    <w:name w:val="Imported Style 114"/>
    <w:rsid w:val="00C15B82"/>
  </w:style>
  <w:style w:type="numbering" w:customStyle="1" w:styleId="ImportedStyle314">
    <w:name w:val="Imported Style 314"/>
    <w:rsid w:val="00C15B82"/>
  </w:style>
  <w:style w:type="numbering" w:customStyle="1" w:styleId="Style81124">
    <w:name w:val="Style81124"/>
    <w:rsid w:val="00C15B82"/>
  </w:style>
  <w:style w:type="numbering" w:customStyle="1" w:styleId="Style734">
    <w:name w:val="Style734"/>
    <w:rsid w:val="00C15B82"/>
  </w:style>
  <w:style w:type="numbering" w:customStyle="1" w:styleId="Style534">
    <w:name w:val="Style534"/>
    <w:rsid w:val="00C15B82"/>
  </w:style>
  <w:style w:type="numbering" w:customStyle="1" w:styleId="Style434">
    <w:name w:val="Style434"/>
    <w:rsid w:val="00C15B82"/>
  </w:style>
  <w:style w:type="numbering" w:customStyle="1" w:styleId="Style334">
    <w:name w:val="Style334"/>
    <w:rsid w:val="00C15B82"/>
  </w:style>
  <w:style w:type="numbering" w:customStyle="1" w:styleId="PwCListNumbers1244">
    <w:name w:val="PwC List Numbers 1244"/>
    <w:rsid w:val="00C15B82"/>
  </w:style>
  <w:style w:type="numbering" w:customStyle="1" w:styleId="Style234">
    <w:name w:val="Style234"/>
    <w:rsid w:val="00C15B82"/>
  </w:style>
  <w:style w:type="numbering" w:customStyle="1" w:styleId="Style834">
    <w:name w:val="Style834"/>
    <w:rsid w:val="00C15B82"/>
  </w:style>
  <w:style w:type="numbering" w:customStyle="1" w:styleId="Style8134">
    <w:name w:val="Style8134"/>
    <w:rsid w:val="00C15B82"/>
  </w:style>
  <w:style w:type="numbering" w:customStyle="1" w:styleId="PwCListNumbers12134">
    <w:name w:val="PwC List Numbers 12134"/>
    <w:rsid w:val="00C15B82"/>
  </w:style>
  <w:style w:type="numbering" w:customStyle="1" w:styleId="Style634">
    <w:name w:val="Style634"/>
    <w:rsid w:val="00C15B82"/>
  </w:style>
  <w:style w:type="numbering" w:customStyle="1" w:styleId="ALOutlineheadinglist14">
    <w:name w:val="AL Outline heading list14"/>
    <w:basedOn w:val="Sraonra"/>
    <w:uiPriority w:val="99"/>
    <w:rsid w:val="00C15B82"/>
  </w:style>
  <w:style w:type="numbering" w:customStyle="1" w:styleId="ALMultilevelbulletlist14">
    <w:name w:val="AL Multi level bullet list14"/>
    <w:basedOn w:val="Sraonra"/>
    <w:uiPriority w:val="99"/>
    <w:rsid w:val="00C15B82"/>
  </w:style>
  <w:style w:type="numbering" w:customStyle="1" w:styleId="ALMultilevelnumberedlist13">
    <w:name w:val="AL Multi level numbered list13"/>
    <w:basedOn w:val="Sraonra"/>
    <w:uiPriority w:val="99"/>
    <w:rsid w:val="00C15B82"/>
  </w:style>
  <w:style w:type="table" w:customStyle="1" w:styleId="LightList-Accent116">
    <w:name w:val="Light List - Accent 116"/>
    <w:basedOn w:val="prastojilentel"/>
    <w:next w:val="viesussraas1parykinimas"/>
    <w:uiPriority w:val="61"/>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3">
    <w:name w:val="Light List13"/>
    <w:basedOn w:val="prastojilentel"/>
    <w:next w:val="viesussraas"/>
    <w:uiPriority w:val="61"/>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3">
    <w:name w:val="Light Shading - Accent 413"/>
    <w:basedOn w:val="prastojilentel"/>
    <w:next w:val="viesusspalvinimas4parykinimas"/>
    <w:uiPriority w:val="60"/>
    <w:rsid w:val="00C15B82"/>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3">
    <w:name w:val="Medium Shading 2 - Accent 113"/>
    <w:basedOn w:val="prastojilentel"/>
    <w:next w:val="2vidutinisspalvinimas1parykinimas"/>
    <w:uiPriority w:val="64"/>
    <w:qFormat/>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4">
    <w:name w:val="AL Table List14"/>
    <w:uiPriority w:val="99"/>
    <w:rsid w:val="00C15B82"/>
  </w:style>
  <w:style w:type="table" w:customStyle="1" w:styleId="ALTablebase13">
    <w:name w:val="AL Table base13"/>
    <w:basedOn w:val="prastojilentel"/>
    <w:uiPriority w:val="99"/>
    <w:qFormat/>
    <w:rsid w:val="00C15B82"/>
    <w:pPr>
      <w:spacing w:after="0" w:line="240" w:lineRule="auto"/>
    </w:pPr>
    <w:rPr>
      <w:rFonts w:ascii="Calibri" w:eastAsia="SimSun" w:hAnsi="Calibri" w:cs="Times New Roman"/>
      <w:sz w:val="20"/>
      <w:szCs w:val="20"/>
      <w:lang w:eastAsia="zh-CN"/>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4">
    <w:name w:val="AL Picture List14"/>
    <w:basedOn w:val="ALTableList"/>
    <w:uiPriority w:val="99"/>
    <w:rsid w:val="00C15B82"/>
  </w:style>
  <w:style w:type="numbering" w:customStyle="1" w:styleId="ALAnnexList14">
    <w:name w:val="AL Annex List14"/>
    <w:basedOn w:val="Sraonra"/>
    <w:uiPriority w:val="99"/>
    <w:rsid w:val="00C15B82"/>
  </w:style>
  <w:style w:type="numbering" w:customStyle="1" w:styleId="ALNoteList14">
    <w:name w:val="AL Note List14"/>
    <w:basedOn w:val="Sraonra"/>
    <w:uiPriority w:val="99"/>
    <w:rsid w:val="00C15B82"/>
  </w:style>
  <w:style w:type="table" w:customStyle="1" w:styleId="ALTablesimple13">
    <w:name w:val="AL Table simple13"/>
    <w:basedOn w:val="Lentelstinklelis"/>
    <w:uiPriority w:val="99"/>
    <w:qFormat/>
    <w:rsid w:val="00C15B82"/>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3">
    <w:name w:val="Atea TBL13"/>
    <w:basedOn w:val="prastojilentel"/>
    <w:uiPriority w:val="9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3">
    <w:name w:val="PROIT-list3"/>
    <w:uiPriority w:val="99"/>
    <w:rsid w:val="00C15B82"/>
  </w:style>
  <w:style w:type="numbering" w:customStyle="1" w:styleId="1111116">
    <w:name w:val="1 / 1.1 / 1.1.16"/>
    <w:basedOn w:val="Sraonra"/>
    <w:next w:val="111111"/>
    <w:rsid w:val="00C15B82"/>
  </w:style>
  <w:style w:type="numbering" w:customStyle="1" w:styleId="Pav4">
    <w:name w:val="Pav4"/>
    <w:rsid w:val="00C15B82"/>
  </w:style>
  <w:style w:type="numbering" w:customStyle="1" w:styleId="StyleBulleted7pt5">
    <w:name w:val="Style Bulleted 7 pt5"/>
    <w:basedOn w:val="Sraonra"/>
    <w:rsid w:val="00C15B82"/>
  </w:style>
  <w:style w:type="numbering" w:customStyle="1" w:styleId="NoList114">
    <w:name w:val="No List114"/>
    <w:next w:val="Sraonra"/>
    <w:uiPriority w:val="99"/>
    <w:semiHidden/>
    <w:unhideWhenUsed/>
    <w:rsid w:val="00C15B82"/>
  </w:style>
  <w:style w:type="numbering" w:customStyle="1" w:styleId="11111113">
    <w:name w:val="1 / 1.1 / 1.1.113"/>
    <w:basedOn w:val="Sraonra"/>
    <w:next w:val="111111"/>
    <w:rsid w:val="00C15B82"/>
  </w:style>
  <w:style w:type="numbering" w:customStyle="1" w:styleId="Stilius23">
    <w:name w:val="Stilius23"/>
    <w:rsid w:val="00C15B82"/>
  </w:style>
  <w:style w:type="numbering" w:customStyle="1" w:styleId="Stilius53">
    <w:name w:val="Stilius53"/>
    <w:rsid w:val="00C15B82"/>
  </w:style>
  <w:style w:type="numbering" w:customStyle="1" w:styleId="NoList1112">
    <w:name w:val="No List1112"/>
    <w:next w:val="Sraonra"/>
    <w:uiPriority w:val="99"/>
    <w:semiHidden/>
    <w:unhideWhenUsed/>
    <w:rsid w:val="00C15B82"/>
  </w:style>
  <w:style w:type="table" w:customStyle="1" w:styleId="TableGrid213">
    <w:name w:val="Table Grid213"/>
    <w:basedOn w:val="prastojilentel"/>
    <w:next w:val="Lentelstinklelis"/>
    <w:uiPriority w:val="59"/>
    <w:rsid w:val="00C15B82"/>
    <w:pPr>
      <w:spacing w:after="0" w:line="240" w:lineRule="auto"/>
    </w:pPr>
    <w:rPr>
      <w:rFonts w:ascii="Calibri" w:eastAsia="Calibri"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
    <w:name w:val="1 / 1.1 / 1.1.123"/>
    <w:basedOn w:val="Sraonra"/>
    <w:next w:val="111111"/>
    <w:locked/>
    <w:rsid w:val="00C15B82"/>
  </w:style>
  <w:style w:type="numbering" w:customStyle="1" w:styleId="Pav13">
    <w:name w:val="Pav13"/>
    <w:rsid w:val="00C15B82"/>
  </w:style>
  <w:style w:type="numbering" w:customStyle="1" w:styleId="StyleBulleted7pt13">
    <w:name w:val="Style Bulleted 7 pt13"/>
    <w:basedOn w:val="Sraonra"/>
    <w:rsid w:val="00C15B82"/>
  </w:style>
  <w:style w:type="numbering" w:customStyle="1" w:styleId="PwCListBullets123">
    <w:name w:val="PwC List Bullets 123"/>
    <w:uiPriority w:val="99"/>
    <w:rsid w:val="00C15B82"/>
  </w:style>
  <w:style w:type="numbering" w:customStyle="1" w:styleId="NoList43">
    <w:name w:val="No List43"/>
    <w:next w:val="Sraonra"/>
    <w:uiPriority w:val="99"/>
    <w:semiHidden/>
    <w:unhideWhenUsed/>
    <w:rsid w:val="00C15B82"/>
  </w:style>
  <w:style w:type="numbering" w:customStyle="1" w:styleId="StyleBulleted7pt24">
    <w:name w:val="Style Bulleted 7 pt24"/>
    <w:basedOn w:val="Sraonra"/>
    <w:rsid w:val="00C15B82"/>
  </w:style>
  <w:style w:type="table" w:customStyle="1" w:styleId="TableGrid123">
    <w:name w:val="Table Grid123"/>
    <w:basedOn w:val="prastojilentel"/>
    <w:next w:val="Lentelstinklelis"/>
    <w:uiPriority w:val="59"/>
    <w:rsid w:val="00C15B82"/>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prastojilentel"/>
    <w:next w:val="Lentelstinklelis"/>
    <w:uiPriority w:val="59"/>
    <w:rsid w:val="00C15B82"/>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
    <w:name w:val="No List123"/>
    <w:next w:val="Sraonra"/>
    <w:uiPriority w:val="99"/>
    <w:semiHidden/>
    <w:rsid w:val="00C15B82"/>
  </w:style>
  <w:style w:type="numbering" w:customStyle="1" w:styleId="11111134">
    <w:name w:val="1 / 1.1 / 1.1.134"/>
    <w:basedOn w:val="Sraonra"/>
    <w:next w:val="111111"/>
    <w:rsid w:val="00C15B82"/>
  </w:style>
  <w:style w:type="table" w:customStyle="1" w:styleId="TableGrid413">
    <w:name w:val="Table Grid413"/>
    <w:basedOn w:val="prastojilentel"/>
    <w:next w:val="Lentelstinklelis"/>
    <w:uiPriority w:val="59"/>
    <w:rsid w:val="00C15B82"/>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
    <w:name w:val="No List213"/>
    <w:next w:val="Sraonra"/>
    <w:uiPriority w:val="99"/>
    <w:semiHidden/>
    <w:unhideWhenUsed/>
    <w:rsid w:val="00C15B82"/>
  </w:style>
  <w:style w:type="table" w:customStyle="1" w:styleId="TableGrid513">
    <w:name w:val="Table Grid513"/>
    <w:basedOn w:val="prastojilentel"/>
    <w:next w:val="Lentelstinklelis"/>
    <w:uiPriority w:val="59"/>
    <w:rsid w:val="00C15B82"/>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
    <w:name w:val="Table Grid523"/>
    <w:basedOn w:val="prastojilentel"/>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
    <w:name w:val="Table Grid533"/>
    <w:basedOn w:val="prastojilentel"/>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
    <w:name w:val="Table Grid543"/>
    <w:basedOn w:val="prastojilentel"/>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
    <w:name w:val="Table Grid553"/>
    <w:basedOn w:val="prastojilentel"/>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3">
    <w:name w:val="Table Grid563"/>
    <w:basedOn w:val="prastojilentel"/>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3">
    <w:name w:val="Table Grid573"/>
    <w:basedOn w:val="prastojilentel"/>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prastojilentel"/>
    <w:next w:val="Lentelstinklelis"/>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prastojilentel"/>
    <w:next w:val="Lentelstinklelis"/>
    <w:uiPriority w:val="59"/>
    <w:rsid w:val="00C15B82"/>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prastojilentel"/>
    <w:next w:val="Lentelstinklelis"/>
    <w:uiPriority w:val="5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prastojilentel"/>
    <w:next w:val="Lentelstinklelis"/>
    <w:uiPriority w:val="5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4">
    <w:name w:val="Table Bullet24"/>
    <w:basedOn w:val="Sraonra"/>
    <w:rsid w:val="00C15B82"/>
  </w:style>
  <w:style w:type="numbering" w:customStyle="1" w:styleId="StyleBulleted7pt213">
    <w:name w:val="Style Bulleted 7 pt213"/>
    <w:basedOn w:val="Sraonra"/>
    <w:rsid w:val="00C15B82"/>
  </w:style>
  <w:style w:type="numbering" w:customStyle="1" w:styleId="111111313">
    <w:name w:val="1 / 1.1 / 1.1.1313"/>
    <w:basedOn w:val="Sraonra"/>
    <w:next w:val="111111"/>
    <w:rsid w:val="00C15B82"/>
  </w:style>
  <w:style w:type="numbering" w:customStyle="1" w:styleId="TableBullet213">
    <w:name w:val="Table Bullet213"/>
    <w:basedOn w:val="Sraonra"/>
    <w:rsid w:val="00C15B82"/>
  </w:style>
  <w:style w:type="table" w:customStyle="1" w:styleId="TableGrid103">
    <w:name w:val="Table Grid103"/>
    <w:basedOn w:val="prastojilentel"/>
    <w:next w:val="Lentelstinklelis"/>
    <w:uiPriority w:val="59"/>
    <w:rsid w:val="00C15B82"/>
    <w:pPr>
      <w:spacing w:after="0" w:line="240" w:lineRule="auto"/>
      <w:ind w:firstLine="720"/>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prastojilentel"/>
    <w:next w:val="Lentelstinklelis"/>
    <w:uiPriority w:val="59"/>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3">
    <w:name w:val="Table Grid Light113"/>
    <w:basedOn w:val="prastojilentel"/>
    <w:uiPriority w:val="40"/>
    <w:rsid w:val="00C15B82"/>
    <w:pPr>
      <w:spacing w:after="0" w:line="240" w:lineRule="auto"/>
    </w:pPr>
    <w:rPr>
      <w:rFonts w:ascii="Calibri" w:eastAsia="Calibri" w:hAnsi="Calibri" w:cs="Times New Roman"/>
      <w:sz w:val="20"/>
      <w:szCs w:val="20"/>
      <w:lang w:eastAsia="lt-L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2">
    <w:name w:val="Lentelės tema2"/>
    <w:basedOn w:val="prastojilentel"/>
    <w:next w:val="Lentelstema"/>
    <w:uiPriority w:val="99"/>
    <w:rsid w:val="00C15B82"/>
    <w:pPr>
      <w:spacing w:after="200" w:line="276" w:lineRule="auto"/>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Sraonra"/>
    <w:uiPriority w:val="99"/>
    <w:semiHidden/>
    <w:unhideWhenUsed/>
    <w:rsid w:val="00C15B82"/>
  </w:style>
  <w:style w:type="table" w:customStyle="1" w:styleId="Tablewithoutheader62">
    <w:name w:val="Table without header62"/>
    <w:basedOn w:val="prastojilentel"/>
    <w:next w:val="Lentelstinklelis"/>
    <w:uiPriority w:val="99"/>
    <w:qFormat/>
    <w:rsid w:val="00C15B82"/>
    <w:pPr>
      <w:spacing w:after="0" w:line="240" w:lineRule="auto"/>
      <w:ind w:firstLine="720"/>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3">
    <w:name w:val="Style743"/>
    <w:rsid w:val="00C15B82"/>
  </w:style>
  <w:style w:type="numbering" w:customStyle="1" w:styleId="PROIT-list12">
    <w:name w:val="PROIT-list12"/>
    <w:uiPriority w:val="99"/>
    <w:rsid w:val="00C15B82"/>
  </w:style>
  <w:style w:type="numbering" w:customStyle="1" w:styleId="11111142">
    <w:name w:val="1 / 1.1 / 1.1.142"/>
    <w:basedOn w:val="Sraonra"/>
    <w:next w:val="111111"/>
    <w:rsid w:val="00C15B82"/>
  </w:style>
  <w:style w:type="numbering" w:customStyle="1" w:styleId="Pav22">
    <w:name w:val="Pav22"/>
    <w:rsid w:val="00C15B82"/>
  </w:style>
  <w:style w:type="numbering" w:customStyle="1" w:styleId="StyleBulleted7pt32">
    <w:name w:val="Style Bulleted 7 pt32"/>
    <w:basedOn w:val="Sraonra"/>
    <w:rsid w:val="00C15B82"/>
  </w:style>
  <w:style w:type="numbering" w:customStyle="1" w:styleId="NoList132">
    <w:name w:val="No List132"/>
    <w:next w:val="Sraonra"/>
    <w:uiPriority w:val="99"/>
    <w:semiHidden/>
    <w:unhideWhenUsed/>
    <w:rsid w:val="00C15B82"/>
  </w:style>
  <w:style w:type="table" w:customStyle="1" w:styleId="TableGrid1122">
    <w:name w:val="Table Grid1122"/>
    <w:rsid w:val="00C15B82"/>
    <w:pPr>
      <w:spacing w:after="0" w:line="240" w:lineRule="auto"/>
    </w:pPr>
    <w:rPr>
      <w:rFonts w:ascii="Calibri" w:eastAsia="Times New Roman" w:hAnsi="Calibri" w:cs="Times New Roman"/>
      <w:lang w:eastAsia="lt-L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2">
    <w:name w:val="1 / 1.1 / 1.1.1112"/>
    <w:basedOn w:val="Sraonra"/>
    <w:next w:val="111111"/>
    <w:rsid w:val="00C15B82"/>
  </w:style>
  <w:style w:type="numbering" w:customStyle="1" w:styleId="Stilius212">
    <w:name w:val="Stilius212"/>
    <w:rsid w:val="00C15B82"/>
  </w:style>
  <w:style w:type="numbering" w:customStyle="1" w:styleId="Stilius512">
    <w:name w:val="Stilius512"/>
    <w:rsid w:val="00C15B82"/>
  </w:style>
  <w:style w:type="numbering" w:customStyle="1" w:styleId="NoList1121">
    <w:name w:val="No List1121"/>
    <w:next w:val="Sraonra"/>
    <w:uiPriority w:val="99"/>
    <w:semiHidden/>
    <w:unhideWhenUsed/>
    <w:rsid w:val="00C15B82"/>
  </w:style>
  <w:style w:type="numbering" w:customStyle="1" w:styleId="NoList222">
    <w:name w:val="No List222"/>
    <w:next w:val="Sraonra"/>
    <w:uiPriority w:val="99"/>
    <w:semiHidden/>
    <w:unhideWhenUsed/>
    <w:rsid w:val="00C15B82"/>
  </w:style>
  <w:style w:type="numbering" w:customStyle="1" w:styleId="111111212">
    <w:name w:val="1 / 1.1 / 1.1.1212"/>
    <w:basedOn w:val="Sraonra"/>
    <w:next w:val="111111"/>
    <w:locked/>
    <w:rsid w:val="00C15B82"/>
  </w:style>
  <w:style w:type="numbering" w:customStyle="1" w:styleId="Pav112">
    <w:name w:val="Pav112"/>
    <w:rsid w:val="00C15B82"/>
  </w:style>
  <w:style w:type="table" w:customStyle="1" w:styleId="LightList-Accent1142">
    <w:name w:val="Light List - Accent 1142"/>
    <w:basedOn w:val="prastojilentel"/>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12">
    <w:name w:val="Style Bulleted 7 pt112"/>
    <w:basedOn w:val="Sraonra"/>
    <w:rsid w:val="00C15B82"/>
  </w:style>
  <w:style w:type="numbering" w:customStyle="1" w:styleId="NoList312">
    <w:name w:val="No List312"/>
    <w:next w:val="Sraonra"/>
    <w:uiPriority w:val="99"/>
    <w:semiHidden/>
    <w:unhideWhenUsed/>
    <w:rsid w:val="00C15B82"/>
  </w:style>
  <w:style w:type="numbering" w:customStyle="1" w:styleId="PwCListBullets1212">
    <w:name w:val="PwC List Bullets 1212"/>
    <w:uiPriority w:val="99"/>
    <w:rsid w:val="00C15B82"/>
  </w:style>
  <w:style w:type="numbering" w:customStyle="1" w:styleId="NoList412">
    <w:name w:val="No List412"/>
    <w:next w:val="Sraonra"/>
    <w:uiPriority w:val="99"/>
    <w:semiHidden/>
    <w:unhideWhenUsed/>
    <w:rsid w:val="00C15B82"/>
  </w:style>
  <w:style w:type="numbering" w:customStyle="1" w:styleId="StyleBulleted7pt222">
    <w:name w:val="Style Bulleted 7 pt222"/>
    <w:basedOn w:val="Sraonra"/>
    <w:rsid w:val="00C15B82"/>
  </w:style>
  <w:style w:type="numbering" w:customStyle="1" w:styleId="NoList1212">
    <w:name w:val="No List1212"/>
    <w:next w:val="Sraonra"/>
    <w:uiPriority w:val="99"/>
    <w:semiHidden/>
    <w:rsid w:val="00C15B82"/>
  </w:style>
  <w:style w:type="numbering" w:customStyle="1" w:styleId="111111322">
    <w:name w:val="1 / 1.1 / 1.1.1322"/>
    <w:basedOn w:val="Sraonra"/>
    <w:next w:val="111111"/>
    <w:rsid w:val="00C15B82"/>
  </w:style>
  <w:style w:type="numbering" w:customStyle="1" w:styleId="NoList2112">
    <w:name w:val="No List2112"/>
    <w:next w:val="Sraonra"/>
    <w:uiPriority w:val="99"/>
    <w:semiHidden/>
    <w:unhideWhenUsed/>
    <w:rsid w:val="00C15B82"/>
  </w:style>
  <w:style w:type="numbering" w:customStyle="1" w:styleId="TableBullet222">
    <w:name w:val="Table Bullet222"/>
    <w:basedOn w:val="Sraonra"/>
    <w:rsid w:val="00C15B82"/>
  </w:style>
  <w:style w:type="numbering" w:customStyle="1" w:styleId="PwCListNumbers1252">
    <w:name w:val="PwC List Numbers 1252"/>
    <w:rsid w:val="00C15B82"/>
  </w:style>
  <w:style w:type="numbering" w:customStyle="1" w:styleId="PwCListNumbers12143">
    <w:name w:val="PwC List Numbers 12143"/>
    <w:rsid w:val="00C15B82"/>
  </w:style>
  <w:style w:type="numbering" w:customStyle="1" w:styleId="StyleBulleted7pt2112">
    <w:name w:val="Style Bulleted 7 pt2112"/>
    <w:basedOn w:val="Sraonra"/>
    <w:rsid w:val="00C15B82"/>
  </w:style>
  <w:style w:type="numbering" w:customStyle="1" w:styleId="1111113112">
    <w:name w:val="1 / 1.1 / 1.1.13112"/>
    <w:basedOn w:val="Sraonra"/>
    <w:next w:val="111111"/>
    <w:rsid w:val="00C15B82"/>
  </w:style>
  <w:style w:type="numbering" w:customStyle="1" w:styleId="TableBullet2112">
    <w:name w:val="Table Bullet2112"/>
    <w:basedOn w:val="Sraonra"/>
    <w:rsid w:val="00C15B82"/>
  </w:style>
  <w:style w:type="numbering" w:customStyle="1" w:styleId="PwCListNumbers12212">
    <w:name w:val="PwC List Numbers 12212"/>
    <w:uiPriority w:val="99"/>
    <w:rsid w:val="00C15B82"/>
  </w:style>
  <w:style w:type="numbering" w:customStyle="1" w:styleId="PwCListNumbers121112">
    <w:name w:val="PwC List Numbers 121112"/>
    <w:uiPriority w:val="99"/>
    <w:rsid w:val="00C15B82"/>
  </w:style>
  <w:style w:type="table" w:customStyle="1" w:styleId="TableGridLight122">
    <w:name w:val="Table Grid Light122"/>
    <w:basedOn w:val="prastojilentel"/>
    <w:uiPriority w:val="40"/>
    <w:rsid w:val="00C15B82"/>
    <w:pPr>
      <w:spacing w:after="0" w:line="240" w:lineRule="auto"/>
    </w:pPr>
    <w:rPr>
      <w:rFonts w:ascii="Calibri" w:eastAsia="Calibri" w:hAnsi="Calibri" w:cs="Times New Roman"/>
      <w:sz w:val="20"/>
      <w:szCs w:val="20"/>
      <w:lang w:eastAsia="lt-L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Shading-Accent422">
    <w:name w:val="Light Shading - Accent 422"/>
    <w:basedOn w:val="prastojilentel"/>
    <w:next w:val="viesusspalvinimas4parykinimas"/>
    <w:uiPriority w:val="60"/>
    <w:qFormat/>
    <w:rsid w:val="00C15B82"/>
    <w:pPr>
      <w:spacing w:after="0" w:line="240" w:lineRule="auto"/>
    </w:pPr>
    <w:rPr>
      <w:rFonts w:ascii="Calibri" w:eastAsia="SimSun" w:hAnsi="Calibri" w:cs="Times New Roman"/>
      <w:color w:val="5F497A"/>
      <w:sz w:val="20"/>
      <w:szCs w:val="20"/>
      <w:lang w:eastAsia="zh-C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2">
    <w:name w:val="Light List22"/>
    <w:basedOn w:val="prastojilentel"/>
    <w:next w:val="viesussraas"/>
    <w:uiPriority w:val="61"/>
    <w:qFormat/>
    <w:rsid w:val="00C15B82"/>
    <w:pPr>
      <w:spacing w:after="0" w:line="240" w:lineRule="auto"/>
    </w:pPr>
    <w:rPr>
      <w:rFonts w:ascii="Calibri" w:eastAsia="SimSun" w:hAnsi="Calibri" w:cs="Times New Roman"/>
      <w:sz w:val="20"/>
      <w:szCs w:val="20"/>
      <w:lang w:eastAsia="zh-C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2">
    <w:name w:val="Light List - Accent 122"/>
    <w:basedOn w:val="prastojilentel"/>
    <w:next w:val="viesussraas1parykinimas"/>
    <w:uiPriority w:val="61"/>
    <w:qFormat/>
    <w:rsid w:val="00C15B82"/>
    <w:pPr>
      <w:spacing w:after="0" w:line="240" w:lineRule="auto"/>
    </w:pPr>
    <w:rPr>
      <w:rFonts w:ascii="Calibri" w:eastAsia="SimSun" w:hAnsi="Calibri" w:cs="Times New Roman"/>
      <w:sz w:val="20"/>
      <w:szCs w:val="20"/>
      <w:lang w:eastAsia="zh-C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2">
    <w:name w:val="Medium Shading 2 - Accent 122"/>
    <w:basedOn w:val="prastojilentel"/>
    <w:next w:val="2vidutinisspalvinimas1parykinimas"/>
    <w:uiPriority w:val="64"/>
    <w:rsid w:val="00C15B82"/>
    <w:pPr>
      <w:spacing w:after="0" w:line="240" w:lineRule="auto"/>
    </w:pPr>
    <w:rPr>
      <w:rFonts w:ascii="Calibri" w:eastAsia="SimSun" w:hAnsi="Calibri" w:cs="Times New Roman"/>
      <w:sz w:val="20"/>
      <w:szCs w:val="20"/>
      <w:lang w:eastAsia="zh-C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22">
    <w:name w:val="AL Table simple22"/>
    <w:basedOn w:val="Lentelstinklelis"/>
    <w:uiPriority w:val="99"/>
    <w:qFormat/>
    <w:rsid w:val="00C15B82"/>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12">
    <w:name w:val="Light List112"/>
    <w:basedOn w:val="prastojilentel"/>
    <w:uiPriority w:val="61"/>
    <w:rsid w:val="00C15B82"/>
    <w:pPr>
      <w:spacing w:after="0" w:line="240" w:lineRule="auto"/>
    </w:pPr>
    <w:rPr>
      <w:rFonts w:ascii="Calibri" w:eastAsia="SimSun" w:hAnsi="Calibri" w:cs="Times New Roman"/>
      <w:sz w:val="20"/>
      <w:szCs w:val="20"/>
      <w:lang w:eastAsia="zh-C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2">
    <w:name w:val="Light Shading - Accent 4112"/>
    <w:basedOn w:val="prastojilentel"/>
    <w:uiPriority w:val="60"/>
    <w:rsid w:val="00C15B82"/>
    <w:pPr>
      <w:spacing w:after="0" w:line="240" w:lineRule="auto"/>
    </w:pPr>
    <w:rPr>
      <w:rFonts w:ascii="Calibri" w:eastAsia="SimSun" w:hAnsi="Calibri" w:cs="Times New Roman"/>
      <w:color w:val="5F497A"/>
      <w:sz w:val="20"/>
      <w:szCs w:val="20"/>
      <w:lang w:eastAsia="zh-C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2">
    <w:name w:val="Medium Shading 2 - Accent 1112"/>
    <w:basedOn w:val="prastojilentel"/>
    <w:uiPriority w:val="64"/>
    <w:qFormat/>
    <w:rsid w:val="00C15B82"/>
    <w:pPr>
      <w:spacing w:after="0" w:line="240" w:lineRule="auto"/>
    </w:pPr>
    <w:rPr>
      <w:rFonts w:ascii="Calibri" w:eastAsia="SimSun" w:hAnsi="Calibri" w:cs="Times New Roman"/>
      <w:sz w:val="20"/>
      <w:szCs w:val="20"/>
      <w:lang w:eastAsia="zh-C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2">
    <w:name w:val="AL Table base112"/>
    <w:basedOn w:val="prastojilentel"/>
    <w:uiPriority w:val="99"/>
    <w:qFormat/>
    <w:rsid w:val="00C15B82"/>
    <w:pPr>
      <w:spacing w:after="0" w:line="240" w:lineRule="auto"/>
    </w:pPr>
    <w:rPr>
      <w:rFonts w:ascii="Calibri" w:eastAsia="SimSun" w:hAnsi="Calibri" w:cs="Times New Roman"/>
      <w:sz w:val="20"/>
      <w:szCs w:val="20"/>
      <w:lang w:eastAsia="zh-CN"/>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2">
    <w:name w:val="AL Table simple112"/>
    <w:basedOn w:val="Lentelstinklelis"/>
    <w:uiPriority w:val="99"/>
    <w:qFormat/>
    <w:rsid w:val="00C15B82"/>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13">
    <w:name w:val="Imported Style 3113"/>
    <w:rsid w:val="00C15B82"/>
  </w:style>
  <w:style w:type="numbering" w:customStyle="1" w:styleId="Style81313">
    <w:name w:val="Style81313"/>
    <w:rsid w:val="00C15B82"/>
  </w:style>
  <w:style w:type="numbering" w:customStyle="1" w:styleId="ImportedStyle1113">
    <w:name w:val="Imported Style 1113"/>
    <w:rsid w:val="00C15B82"/>
  </w:style>
  <w:style w:type="numbering" w:customStyle="1" w:styleId="Style8142">
    <w:name w:val="Style8142"/>
    <w:rsid w:val="00C15B82"/>
  </w:style>
  <w:style w:type="numbering" w:customStyle="1" w:styleId="Style7112">
    <w:name w:val="Style7112"/>
    <w:rsid w:val="00C15B82"/>
  </w:style>
  <w:style w:type="numbering" w:customStyle="1" w:styleId="Style5112">
    <w:name w:val="Style5112"/>
    <w:rsid w:val="00C15B82"/>
  </w:style>
  <w:style w:type="numbering" w:customStyle="1" w:styleId="Style4112">
    <w:name w:val="Style4112"/>
    <w:rsid w:val="00C15B82"/>
  </w:style>
  <w:style w:type="numbering" w:customStyle="1" w:styleId="Style3112">
    <w:name w:val="Style3112"/>
    <w:rsid w:val="00C15B82"/>
  </w:style>
  <w:style w:type="numbering" w:customStyle="1" w:styleId="Style2112">
    <w:name w:val="Style2112"/>
    <w:rsid w:val="00C15B82"/>
  </w:style>
  <w:style w:type="numbering" w:customStyle="1" w:styleId="Style81133">
    <w:name w:val="Style81133"/>
    <w:rsid w:val="00C15B82"/>
  </w:style>
  <w:style w:type="numbering" w:customStyle="1" w:styleId="Style6112">
    <w:name w:val="Style6112"/>
    <w:rsid w:val="00C15B82"/>
  </w:style>
  <w:style w:type="numbering" w:customStyle="1" w:styleId="ImportedStyle123">
    <w:name w:val="Imported Style 123"/>
    <w:rsid w:val="00C15B82"/>
  </w:style>
  <w:style w:type="numbering" w:customStyle="1" w:styleId="ImportedStyle323">
    <w:name w:val="Imported Style 323"/>
    <w:rsid w:val="00C15B82"/>
  </w:style>
  <w:style w:type="numbering" w:customStyle="1" w:styleId="Style811112">
    <w:name w:val="Style811112"/>
    <w:rsid w:val="00C15B82"/>
  </w:style>
  <w:style w:type="numbering" w:customStyle="1" w:styleId="Style7212">
    <w:name w:val="Style7212"/>
    <w:rsid w:val="00C15B82"/>
  </w:style>
  <w:style w:type="numbering" w:customStyle="1" w:styleId="Style5212">
    <w:name w:val="Style5212"/>
    <w:rsid w:val="00C15B82"/>
  </w:style>
  <w:style w:type="numbering" w:customStyle="1" w:styleId="Style3212">
    <w:name w:val="Style3212"/>
    <w:rsid w:val="00C15B82"/>
  </w:style>
  <w:style w:type="numbering" w:customStyle="1" w:styleId="PwCListNumbers12312">
    <w:name w:val="PwC List Numbers 12312"/>
    <w:rsid w:val="00C15B82"/>
  </w:style>
  <w:style w:type="numbering" w:customStyle="1" w:styleId="Style2212">
    <w:name w:val="Style2212"/>
    <w:rsid w:val="00C15B82"/>
  </w:style>
  <w:style w:type="numbering" w:customStyle="1" w:styleId="Style8212">
    <w:name w:val="Style8212"/>
    <w:rsid w:val="00C15B82"/>
  </w:style>
  <w:style w:type="numbering" w:customStyle="1" w:styleId="Style81212">
    <w:name w:val="Style81212"/>
    <w:rsid w:val="00C15B82"/>
  </w:style>
  <w:style w:type="numbering" w:customStyle="1" w:styleId="PwCListNumbers121212">
    <w:name w:val="PwC List Numbers 121212"/>
    <w:rsid w:val="00C15B82"/>
  </w:style>
  <w:style w:type="numbering" w:customStyle="1" w:styleId="Style6212">
    <w:name w:val="Style6212"/>
    <w:rsid w:val="00C15B82"/>
  </w:style>
  <w:style w:type="numbering" w:customStyle="1" w:styleId="ALOutlineheadinglist23">
    <w:name w:val="AL Outline heading list23"/>
    <w:basedOn w:val="Sraonra"/>
    <w:uiPriority w:val="99"/>
    <w:rsid w:val="00C15B82"/>
  </w:style>
  <w:style w:type="numbering" w:customStyle="1" w:styleId="ALMultilevelbulletlist23">
    <w:name w:val="AL Multi level bullet list23"/>
    <w:basedOn w:val="Sraonra"/>
    <w:uiPriority w:val="99"/>
    <w:rsid w:val="00C15B82"/>
  </w:style>
  <w:style w:type="numbering" w:customStyle="1" w:styleId="ALMultilevelnumberedlist23">
    <w:name w:val="AL Multi level numbered list23"/>
    <w:basedOn w:val="Sraonra"/>
    <w:uiPriority w:val="99"/>
    <w:rsid w:val="00C15B82"/>
  </w:style>
  <w:style w:type="numbering" w:customStyle="1" w:styleId="ALTableList23">
    <w:name w:val="AL Table List23"/>
    <w:uiPriority w:val="99"/>
    <w:rsid w:val="00C15B82"/>
  </w:style>
  <w:style w:type="numbering" w:customStyle="1" w:styleId="ALPictureList23">
    <w:name w:val="AL Picture List23"/>
    <w:basedOn w:val="ALTableList"/>
    <w:uiPriority w:val="99"/>
    <w:rsid w:val="00C15B82"/>
  </w:style>
  <w:style w:type="numbering" w:customStyle="1" w:styleId="ALAnnexList23">
    <w:name w:val="AL Annex List23"/>
    <w:basedOn w:val="Sraonra"/>
    <w:uiPriority w:val="99"/>
    <w:rsid w:val="00C15B82"/>
  </w:style>
  <w:style w:type="numbering" w:customStyle="1" w:styleId="ALNoteList23">
    <w:name w:val="AL Note List23"/>
    <w:basedOn w:val="Sraonra"/>
    <w:uiPriority w:val="99"/>
    <w:rsid w:val="00C15B82"/>
  </w:style>
  <w:style w:type="numbering" w:customStyle="1" w:styleId="Style811213">
    <w:name w:val="Style811213"/>
    <w:rsid w:val="00C15B82"/>
  </w:style>
  <w:style w:type="numbering" w:customStyle="1" w:styleId="Style7313">
    <w:name w:val="Style7313"/>
    <w:rsid w:val="00C15B82"/>
  </w:style>
  <w:style w:type="numbering" w:customStyle="1" w:styleId="Style5313">
    <w:name w:val="Style5313"/>
    <w:rsid w:val="00C15B82"/>
  </w:style>
  <w:style w:type="numbering" w:customStyle="1" w:styleId="Style4313">
    <w:name w:val="Style4313"/>
    <w:rsid w:val="00C15B82"/>
  </w:style>
  <w:style w:type="numbering" w:customStyle="1" w:styleId="Style3313">
    <w:name w:val="Style3313"/>
    <w:rsid w:val="00C15B82"/>
  </w:style>
  <w:style w:type="numbering" w:customStyle="1" w:styleId="PwCListNumbers12413">
    <w:name w:val="PwC List Numbers 12413"/>
    <w:rsid w:val="00C15B82"/>
  </w:style>
  <w:style w:type="numbering" w:customStyle="1" w:styleId="Style2313">
    <w:name w:val="Style2313"/>
    <w:rsid w:val="00C15B82"/>
  </w:style>
  <w:style w:type="numbering" w:customStyle="1" w:styleId="Style8313">
    <w:name w:val="Style8313"/>
    <w:rsid w:val="00C15B82"/>
  </w:style>
  <w:style w:type="numbering" w:customStyle="1" w:styleId="PwCListNumbers121313">
    <w:name w:val="PwC List Numbers 121313"/>
    <w:rsid w:val="00C15B82"/>
  </w:style>
  <w:style w:type="numbering" w:customStyle="1" w:styleId="Style6313">
    <w:name w:val="Style6313"/>
    <w:rsid w:val="00C15B82"/>
  </w:style>
  <w:style w:type="numbering" w:customStyle="1" w:styleId="ALOutlineheadinglist113">
    <w:name w:val="AL Outline heading list113"/>
    <w:basedOn w:val="Sraonra"/>
    <w:uiPriority w:val="99"/>
    <w:rsid w:val="00C15B82"/>
  </w:style>
  <w:style w:type="numbering" w:customStyle="1" w:styleId="ALMultilevelbulletlist113">
    <w:name w:val="AL Multi level bullet list113"/>
    <w:basedOn w:val="Sraonra"/>
    <w:uiPriority w:val="99"/>
    <w:rsid w:val="00C15B82"/>
  </w:style>
  <w:style w:type="numbering" w:customStyle="1" w:styleId="ALMultilevelnumberedlist112">
    <w:name w:val="AL Multi level numbered list112"/>
    <w:basedOn w:val="Sraonra"/>
    <w:uiPriority w:val="99"/>
    <w:rsid w:val="00C15B82"/>
  </w:style>
  <w:style w:type="numbering" w:customStyle="1" w:styleId="ALTableList113">
    <w:name w:val="AL Table List113"/>
    <w:uiPriority w:val="99"/>
    <w:rsid w:val="00C15B82"/>
  </w:style>
  <w:style w:type="numbering" w:customStyle="1" w:styleId="ALPictureList113">
    <w:name w:val="AL Picture List113"/>
    <w:basedOn w:val="ALTableList"/>
    <w:uiPriority w:val="99"/>
    <w:rsid w:val="00C15B82"/>
  </w:style>
  <w:style w:type="numbering" w:customStyle="1" w:styleId="ALAnnexList113">
    <w:name w:val="AL Annex List113"/>
    <w:basedOn w:val="Sraonra"/>
    <w:uiPriority w:val="99"/>
    <w:rsid w:val="00C15B82"/>
  </w:style>
  <w:style w:type="numbering" w:customStyle="1" w:styleId="ALNoteList113">
    <w:name w:val="AL Note List113"/>
    <w:basedOn w:val="Sraonra"/>
    <w:uiPriority w:val="99"/>
    <w:rsid w:val="00C15B82"/>
  </w:style>
  <w:style w:type="numbering" w:customStyle="1" w:styleId="NoList61">
    <w:name w:val="No List61"/>
    <w:next w:val="Sraonra"/>
    <w:uiPriority w:val="99"/>
    <w:semiHidden/>
    <w:unhideWhenUsed/>
    <w:rsid w:val="00C15B82"/>
  </w:style>
  <w:style w:type="numbering" w:customStyle="1" w:styleId="Style752">
    <w:name w:val="Style752"/>
    <w:rsid w:val="00C15B82"/>
  </w:style>
  <w:style w:type="numbering" w:customStyle="1" w:styleId="PwCListNumbers1262">
    <w:name w:val="PwC List Numbers 1262"/>
    <w:rsid w:val="00C15B82"/>
  </w:style>
  <w:style w:type="numbering" w:customStyle="1" w:styleId="Style8152">
    <w:name w:val="Style8152"/>
    <w:rsid w:val="00C15B82"/>
  </w:style>
  <w:style w:type="numbering" w:customStyle="1" w:styleId="PwCListNumbers12152">
    <w:name w:val="PwC List Numbers 12152"/>
    <w:rsid w:val="00C15B82"/>
  </w:style>
  <w:style w:type="numbering" w:customStyle="1" w:styleId="PwCListNumbers12422">
    <w:name w:val="PwC List Numbers 12422"/>
    <w:rsid w:val="00C15B82"/>
  </w:style>
  <w:style w:type="numbering" w:customStyle="1" w:styleId="NoList71">
    <w:name w:val="No List71"/>
    <w:next w:val="Sraonra"/>
    <w:uiPriority w:val="99"/>
    <w:semiHidden/>
    <w:unhideWhenUsed/>
    <w:rsid w:val="00C15B82"/>
  </w:style>
  <w:style w:type="table" w:customStyle="1" w:styleId="TableGrid1102">
    <w:name w:val="Table Grid1102"/>
    <w:basedOn w:val="prastojilentel"/>
    <w:next w:val="Lentelstinklelis"/>
    <w:uiPriority w:val="59"/>
    <w:qFormat/>
    <w:rsid w:val="00C15B8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2">
    <w:name w:val="Style762"/>
    <w:qFormat/>
    <w:rsid w:val="00C15B82"/>
  </w:style>
  <w:style w:type="numbering" w:customStyle="1" w:styleId="PROIT-list22">
    <w:name w:val="PROIT-list22"/>
    <w:uiPriority w:val="99"/>
    <w:rsid w:val="00C15B82"/>
  </w:style>
  <w:style w:type="numbering" w:customStyle="1" w:styleId="11111152">
    <w:name w:val="1 / 1.1 / 1.1.152"/>
    <w:basedOn w:val="Sraonra"/>
    <w:next w:val="111111"/>
    <w:rsid w:val="00C15B82"/>
  </w:style>
  <w:style w:type="numbering" w:customStyle="1" w:styleId="Pav32">
    <w:name w:val="Pav32"/>
    <w:rsid w:val="00C15B82"/>
  </w:style>
  <w:style w:type="numbering" w:customStyle="1" w:styleId="StyleBulleted7pt42">
    <w:name w:val="Style Bulleted 7 pt42"/>
    <w:basedOn w:val="Sraonra"/>
    <w:rsid w:val="00C15B82"/>
  </w:style>
  <w:style w:type="numbering" w:customStyle="1" w:styleId="NoList142">
    <w:name w:val="No List142"/>
    <w:next w:val="Sraonra"/>
    <w:uiPriority w:val="99"/>
    <w:semiHidden/>
    <w:unhideWhenUsed/>
    <w:rsid w:val="00C15B82"/>
  </w:style>
  <w:style w:type="numbering" w:customStyle="1" w:styleId="111111122">
    <w:name w:val="1 / 1.1 / 1.1.1122"/>
    <w:basedOn w:val="Sraonra"/>
    <w:next w:val="111111"/>
    <w:rsid w:val="00C15B82"/>
  </w:style>
  <w:style w:type="numbering" w:customStyle="1" w:styleId="Stilius222">
    <w:name w:val="Stilius222"/>
    <w:rsid w:val="00C15B82"/>
  </w:style>
  <w:style w:type="numbering" w:customStyle="1" w:styleId="Stilius522">
    <w:name w:val="Stilius522"/>
    <w:rsid w:val="00C15B82"/>
  </w:style>
  <w:style w:type="numbering" w:customStyle="1" w:styleId="NoList1131">
    <w:name w:val="No List1131"/>
    <w:next w:val="Sraonra"/>
    <w:uiPriority w:val="99"/>
    <w:semiHidden/>
    <w:unhideWhenUsed/>
    <w:rsid w:val="00C15B82"/>
  </w:style>
  <w:style w:type="numbering" w:customStyle="1" w:styleId="NoList232">
    <w:name w:val="No List232"/>
    <w:next w:val="Sraonra"/>
    <w:uiPriority w:val="99"/>
    <w:semiHidden/>
    <w:unhideWhenUsed/>
    <w:rsid w:val="00C15B82"/>
  </w:style>
  <w:style w:type="numbering" w:customStyle="1" w:styleId="111111221">
    <w:name w:val="1 / 1.1 / 1.1.1221"/>
    <w:basedOn w:val="Sraonra"/>
    <w:next w:val="111111"/>
    <w:locked/>
    <w:rsid w:val="00C15B82"/>
  </w:style>
  <w:style w:type="numbering" w:customStyle="1" w:styleId="Pav121">
    <w:name w:val="Pav121"/>
    <w:rsid w:val="00C15B82"/>
  </w:style>
  <w:style w:type="table" w:customStyle="1" w:styleId="LightList-Accent1152">
    <w:name w:val="Light List - Accent 1152"/>
    <w:basedOn w:val="prastojilentel"/>
    <w:uiPriority w:val="61"/>
    <w:rsid w:val="00C15B82"/>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21">
    <w:name w:val="Style Bulleted 7 pt121"/>
    <w:basedOn w:val="Sraonra"/>
    <w:rsid w:val="00C15B82"/>
  </w:style>
  <w:style w:type="numbering" w:customStyle="1" w:styleId="NoList322">
    <w:name w:val="No List322"/>
    <w:next w:val="Sraonra"/>
    <w:uiPriority w:val="99"/>
    <w:semiHidden/>
    <w:unhideWhenUsed/>
    <w:rsid w:val="00C15B82"/>
  </w:style>
  <w:style w:type="numbering" w:customStyle="1" w:styleId="PwCListBullets1221">
    <w:name w:val="PwC List Bullets 1221"/>
    <w:uiPriority w:val="99"/>
    <w:rsid w:val="00C15B82"/>
  </w:style>
  <w:style w:type="numbering" w:customStyle="1" w:styleId="NoList421">
    <w:name w:val="No List421"/>
    <w:next w:val="Sraonra"/>
    <w:uiPriority w:val="99"/>
    <w:semiHidden/>
    <w:unhideWhenUsed/>
    <w:rsid w:val="00C15B82"/>
  </w:style>
  <w:style w:type="numbering" w:customStyle="1" w:styleId="StyleBulleted7pt232">
    <w:name w:val="Style Bulleted 7 pt232"/>
    <w:basedOn w:val="Sraonra"/>
    <w:rsid w:val="00C15B82"/>
  </w:style>
  <w:style w:type="numbering" w:customStyle="1" w:styleId="NoList1221">
    <w:name w:val="No List1221"/>
    <w:next w:val="Sraonra"/>
    <w:uiPriority w:val="99"/>
    <w:semiHidden/>
    <w:rsid w:val="00C15B82"/>
  </w:style>
  <w:style w:type="numbering" w:customStyle="1" w:styleId="111111332">
    <w:name w:val="1 / 1.1 / 1.1.1332"/>
    <w:basedOn w:val="Sraonra"/>
    <w:next w:val="111111"/>
    <w:rsid w:val="00C15B82"/>
  </w:style>
  <w:style w:type="numbering" w:customStyle="1" w:styleId="NoList2121">
    <w:name w:val="No List2121"/>
    <w:next w:val="Sraonra"/>
    <w:uiPriority w:val="99"/>
    <w:semiHidden/>
    <w:unhideWhenUsed/>
    <w:rsid w:val="00C15B82"/>
  </w:style>
  <w:style w:type="numbering" w:customStyle="1" w:styleId="TableBullet232">
    <w:name w:val="Table Bullet232"/>
    <w:basedOn w:val="Sraonra"/>
    <w:rsid w:val="00C15B82"/>
  </w:style>
  <w:style w:type="numbering" w:customStyle="1" w:styleId="PwCListNumbers1272">
    <w:name w:val="PwC List Numbers 1272"/>
    <w:qFormat/>
    <w:rsid w:val="00C15B82"/>
  </w:style>
  <w:style w:type="numbering" w:customStyle="1" w:styleId="PwCListNumbers12162">
    <w:name w:val="PwC List Numbers 12162"/>
    <w:qFormat/>
    <w:rsid w:val="00C15B82"/>
  </w:style>
  <w:style w:type="numbering" w:customStyle="1" w:styleId="StyleBulleted7pt2121">
    <w:name w:val="Style Bulleted 7 pt2121"/>
    <w:basedOn w:val="Sraonra"/>
    <w:rsid w:val="00C15B82"/>
  </w:style>
  <w:style w:type="numbering" w:customStyle="1" w:styleId="1111113121">
    <w:name w:val="1 / 1.1 / 1.1.13121"/>
    <w:basedOn w:val="Sraonra"/>
    <w:next w:val="111111"/>
    <w:rsid w:val="00C15B82"/>
  </w:style>
  <w:style w:type="numbering" w:customStyle="1" w:styleId="TableBullet2121">
    <w:name w:val="Table Bullet2121"/>
    <w:basedOn w:val="Sraonra"/>
    <w:rsid w:val="00C15B82"/>
  </w:style>
  <w:style w:type="numbering" w:customStyle="1" w:styleId="PwCListNumbers12222">
    <w:name w:val="PwC List Numbers 12222"/>
    <w:uiPriority w:val="99"/>
    <w:rsid w:val="00C15B82"/>
  </w:style>
  <w:style w:type="numbering" w:customStyle="1" w:styleId="PwCListNumbers121122">
    <w:name w:val="PwC List Numbers 121122"/>
    <w:uiPriority w:val="99"/>
    <w:rsid w:val="00C15B82"/>
  </w:style>
  <w:style w:type="table" w:customStyle="1" w:styleId="TableGridLight132">
    <w:name w:val="Table Grid Light132"/>
    <w:basedOn w:val="prastojilentel"/>
    <w:uiPriority w:val="40"/>
    <w:rsid w:val="00C15B82"/>
    <w:pPr>
      <w:spacing w:after="0" w:line="240" w:lineRule="auto"/>
    </w:pPr>
    <w:rPr>
      <w:rFonts w:ascii="Calibri" w:eastAsia="Calibri" w:hAnsi="Calibri" w:cs="Times New Roman"/>
      <w:sz w:val="20"/>
      <w:szCs w:val="20"/>
      <w:lang w:eastAsia="lt-L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2">
    <w:name w:val="AL Table simple32"/>
    <w:basedOn w:val="Lentelstinklelis"/>
    <w:uiPriority w:val="99"/>
    <w:qFormat/>
    <w:rsid w:val="00C15B82"/>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22">
    <w:name w:val="Light List122"/>
    <w:basedOn w:val="prastojilentel"/>
    <w:uiPriority w:val="61"/>
    <w:rsid w:val="00C15B82"/>
    <w:pPr>
      <w:spacing w:after="0" w:line="240" w:lineRule="auto"/>
    </w:pPr>
    <w:rPr>
      <w:rFonts w:ascii="Calibri" w:eastAsia="SimSun" w:hAnsi="Calibri" w:cs="Times New Roman"/>
      <w:sz w:val="20"/>
      <w:szCs w:val="20"/>
      <w:lang w:eastAsia="zh-C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2">
    <w:name w:val="Light Shading - Accent 4122"/>
    <w:basedOn w:val="prastojilentel"/>
    <w:uiPriority w:val="60"/>
    <w:rsid w:val="00C15B82"/>
    <w:pPr>
      <w:spacing w:after="0" w:line="240" w:lineRule="auto"/>
    </w:pPr>
    <w:rPr>
      <w:rFonts w:ascii="Calibri" w:eastAsia="SimSun" w:hAnsi="Calibri" w:cs="Times New Roman"/>
      <w:color w:val="5F497A"/>
      <w:sz w:val="20"/>
      <w:szCs w:val="20"/>
      <w:lang w:eastAsia="zh-C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2">
    <w:name w:val="Medium Shading 2 - Accent 1122"/>
    <w:basedOn w:val="prastojilentel"/>
    <w:uiPriority w:val="64"/>
    <w:qFormat/>
    <w:rsid w:val="00C15B82"/>
    <w:pPr>
      <w:spacing w:after="0" w:line="240" w:lineRule="auto"/>
    </w:pPr>
    <w:rPr>
      <w:rFonts w:ascii="Calibri" w:eastAsia="SimSun" w:hAnsi="Calibri" w:cs="Times New Roman"/>
      <w:sz w:val="20"/>
      <w:szCs w:val="20"/>
      <w:lang w:eastAsia="zh-C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22">
    <w:name w:val="AL Table simple122"/>
    <w:basedOn w:val="Lentelstinklelis"/>
    <w:uiPriority w:val="99"/>
    <w:qFormat/>
    <w:rsid w:val="00C15B82"/>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22">
    <w:name w:val="Imported Style 3122"/>
    <w:rsid w:val="00C15B82"/>
  </w:style>
  <w:style w:type="numbering" w:customStyle="1" w:styleId="Style81322">
    <w:name w:val="Style81322"/>
    <w:rsid w:val="00C15B82"/>
  </w:style>
  <w:style w:type="numbering" w:customStyle="1" w:styleId="ImportedStyle1122">
    <w:name w:val="Imported Style 1122"/>
    <w:rsid w:val="00C15B82"/>
  </w:style>
  <w:style w:type="numbering" w:customStyle="1" w:styleId="Style8161">
    <w:name w:val="Style8161"/>
    <w:qFormat/>
    <w:rsid w:val="00C15B82"/>
  </w:style>
  <w:style w:type="numbering" w:customStyle="1" w:styleId="Style7122">
    <w:name w:val="Style7122"/>
    <w:rsid w:val="00C15B82"/>
  </w:style>
  <w:style w:type="numbering" w:customStyle="1" w:styleId="Style5122">
    <w:name w:val="Style5122"/>
    <w:rsid w:val="00C15B82"/>
  </w:style>
  <w:style w:type="numbering" w:customStyle="1" w:styleId="Style4122">
    <w:name w:val="Style4122"/>
    <w:rsid w:val="00C15B82"/>
  </w:style>
  <w:style w:type="numbering" w:customStyle="1" w:styleId="Style3122">
    <w:name w:val="Style3122"/>
    <w:rsid w:val="00C15B82"/>
  </w:style>
  <w:style w:type="numbering" w:customStyle="1" w:styleId="Style2122">
    <w:name w:val="Style2122"/>
    <w:rsid w:val="00C15B82"/>
  </w:style>
  <w:style w:type="numbering" w:customStyle="1" w:styleId="Style81142">
    <w:name w:val="Style81142"/>
    <w:rsid w:val="00C15B82"/>
  </w:style>
  <w:style w:type="numbering" w:customStyle="1" w:styleId="Style6122">
    <w:name w:val="Style6122"/>
    <w:rsid w:val="00C15B82"/>
  </w:style>
  <w:style w:type="numbering" w:customStyle="1" w:styleId="ImportedStyle132">
    <w:name w:val="Imported Style 132"/>
    <w:rsid w:val="00C15B82"/>
  </w:style>
  <w:style w:type="numbering" w:customStyle="1" w:styleId="ImportedStyle332">
    <w:name w:val="Imported Style 332"/>
    <w:rsid w:val="00C15B82"/>
  </w:style>
  <w:style w:type="numbering" w:customStyle="1" w:styleId="Style811122">
    <w:name w:val="Style811122"/>
    <w:rsid w:val="00C15B82"/>
  </w:style>
  <w:style w:type="numbering" w:customStyle="1" w:styleId="Style7222">
    <w:name w:val="Style7222"/>
    <w:rsid w:val="00C15B82"/>
  </w:style>
  <w:style w:type="numbering" w:customStyle="1" w:styleId="Style5222">
    <w:name w:val="Style5222"/>
    <w:rsid w:val="00C15B82"/>
  </w:style>
  <w:style w:type="numbering" w:customStyle="1" w:styleId="Style3222">
    <w:name w:val="Style3222"/>
    <w:rsid w:val="00C15B82"/>
  </w:style>
  <w:style w:type="numbering" w:customStyle="1" w:styleId="PwCListNumbers12322">
    <w:name w:val="PwC List Numbers 12322"/>
    <w:rsid w:val="00C15B82"/>
  </w:style>
  <w:style w:type="numbering" w:customStyle="1" w:styleId="Style2222">
    <w:name w:val="Style2222"/>
    <w:rsid w:val="00C15B82"/>
  </w:style>
  <w:style w:type="numbering" w:customStyle="1" w:styleId="Style8222">
    <w:name w:val="Style8222"/>
    <w:rsid w:val="00C15B82"/>
  </w:style>
  <w:style w:type="numbering" w:customStyle="1" w:styleId="Style81222">
    <w:name w:val="Style81222"/>
    <w:rsid w:val="00C15B82"/>
  </w:style>
  <w:style w:type="numbering" w:customStyle="1" w:styleId="PwCListNumbers121222">
    <w:name w:val="PwC List Numbers 121222"/>
    <w:rsid w:val="00C15B82"/>
  </w:style>
  <w:style w:type="numbering" w:customStyle="1" w:styleId="Style6222">
    <w:name w:val="Style6222"/>
    <w:rsid w:val="00C15B82"/>
  </w:style>
  <w:style w:type="numbering" w:customStyle="1" w:styleId="ALOutlineheadinglist32">
    <w:name w:val="AL Outline heading list32"/>
    <w:basedOn w:val="Sraonra"/>
    <w:uiPriority w:val="99"/>
    <w:rsid w:val="00C15B82"/>
  </w:style>
  <w:style w:type="numbering" w:customStyle="1" w:styleId="ALMultilevelbulletlist32">
    <w:name w:val="AL Multi level bullet list32"/>
    <w:basedOn w:val="Sraonra"/>
    <w:uiPriority w:val="99"/>
    <w:rsid w:val="00C15B82"/>
  </w:style>
  <w:style w:type="numbering" w:customStyle="1" w:styleId="ALMultilevelnumberedlist32">
    <w:name w:val="AL Multi level numbered list32"/>
    <w:basedOn w:val="Sraonra"/>
    <w:uiPriority w:val="99"/>
    <w:rsid w:val="00C15B82"/>
  </w:style>
  <w:style w:type="numbering" w:customStyle="1" w:styleId="ALTableList32">
    <w:name w:val="AL Table List32"/>
    <w:uiPriority w:val="99"/>
    <w:rsid w:val="00C15B82"/>
  </w:style>
  <w:style w:type="numbering" w:customStyle="1" w:styleId="ALPictureList32">
    <w:name w:val="AL Picture List32"/>
    <w:basedOn w:val="ALTableList"/>
    <w:uiPriority w:val="99"/>
    <w:rsid w:val="00C15B82"/>
  </w:style>
  <w:style w:type="numbering" w:customStyle="1" w:styleId="ALAnnexList32">
    <w:name w:val="AL Annex List32"/>
    <w:basedOn w:val="Sraonra"/>
    <w:uiPriority w:val="99"/>
    <w:rsid w:val="00C15B82"/>
  </w:style>
  <w:style w:type="numbering" w:customStyle="1" w:styleId="ALNoteList32">
    <w:name w:val="AL Note List32"/>
    <w:basedOn w:val="Sraonra"/>
    <w:uiPriority w:val="99"/>
    <w:rsid w:val="00C15B82"/>
  </w:style>
  <w:style w:type="numbering" w:customStyle="1" w:styleId="Style811222">
    <w:name w:val="Style811222"/>
    <w:rsid w:val="00C15B82"/>
  </w:style>
  <w:style w:type="numbering" w:customStyle="1" w:styleId="Style7322">
    <w:name w:val="Style7322"/>
    <w:rsid w:val="00C15B82"/>
  </w:style>
  <w:style w:type="numbering" w:customStyle="1" w:styleId="Style5322">
    <w:name w:val="Style5322"/>
    <w:rsid w:val="00C15B82"/>
  </w:style>
  <w:style w:type="numbering" w:customStyle="1" w:styleId="Style4322">
    <w:name w:val="Style4322"/>
    <w:rsid w:val="00C15B82"/>
  </w:style>
  <w:style w:type="numbering" w:customStyle="1" w:styleId="Style3322">
    <w:name w:val="Style3322"/>
    <w:rsid w:val="00C15B82"/>
  </w:style>
  <w:style w:type="numbering" w:customStyle="1" w:styleId="PwCListNumbers12432">
    <w:name w:val="PwC List Numbers 12432"/>
    <w:rsid w:val="00C15B82"/>
  </w:style>
  <w:style w:type="numbering" w:customStyle="1" w:styleId="Style2322">
    <w:name w:val="Style2322"/>
    <w:rsid w:val="00C15B82"/>
  </w:style>
  <w:style w:type="numbering" w:customStyle="1" w:styleId="Style8322">
    <w:name w:val="Style8322"/>
    <w:rsid w:val="00C15B82"/>
  </w:style>
  <w:style w:type="numbering" w:customStyle="1" w:styleId="PwCListNumbers121322">
    <w:name w:val="PwC List Numbers 121322"/>
    <w:rsid w:val="00C15B82"/>
  </w:style>
  <w:style w:type="numbering" w:customStyle="1" w:styleId="Style6322">
    <w:name w:val="Style6322"/>
    <w:rsid w:val="00C15B82"/>
  </w:style>
  <w:style w:type="numbering" w:customStyle="1" w:styleId="ALOutlineheadinglist122">
    <w:name w:val="AL Outline heading list122"/>
    <w:basedOn w:val="Sraonra"/>
    <w:uiPriority w:val="99"/>
    <w:rsid w:val="00C15B82"/>
  </w:style>
  <w:style w:type="numbering" w:customStyle="1" w:styleId="ALMultilevelbulletlist122">
    <w:name w:val="AL Multi level bullet list122"/>
    <w:basedOn w:val="Sraonra"/>
    <w:uiPriority w:val="99"/>
    <w:rsid w:val="00C15B82"/>
  </w:style>
  <w:style w:type="numbering" w:customStyle="1" w:styleId="ALMultilevelnumberedlist122">
    <w:name w:val="AL Multi level numbered list122"/>
    <w:basedOn w:val="Sraonra"/>
    <w:uiPriority w:val="99"/>
    <w:rsid w:val="00C15B82"/>
  </w:style>
  <w:style w:type="numbering" w:customStyle="1" w:styleId="ALTableList122">
    <w:name w:val="AL Table List122"/>
    <w:uiPriority w:val="99"/>
    <w:rsid w:val="00C15B82"/>
  </w:style>
  <w:style w:type="numbering" w:customStyle="1" w:styleId="ALPictureList122">
    <w:name w:val="AL Picture List122"/>
    <w:basedOn w:val="ALTableList"/>
    <w:uiPriority w:val="99"/>
    <w:rsid w:val="00C15B82"/>
  </w:style>
  <w:style w:type="numbering" w:customStyle="1" w:styleId="ALAnnexList122">
    <w:name w:val="AL Annex List122"/>
    <w:basedOn w:val="Sraonra"/>
    <w:uiPriority w:val="99"/>
    <w:rsid w:val="00C15B82"/>
  </w:style>
  <w:style w:type="numbering" w:customStyle="1" w:styleId="ALNoteList122">
    <w:name w:val="AL Note List122"/>
    <w:basedOn w:val="Sraonra"/>
    <w:uiPriority w:val="99"/>
    <w:rsid w:val="00C15B82"/>
  </w:style>
  <w:style w:type="numbering" w:customStyle="1" w:styleId="NoList512">
    <w:name w:val="No List512"/>
    <w:next w:val="Sraonra"/>
    <w:uiPriority w:val="99"/>
    <w:semiHidden/>
    <w:unhideWhenUsed/>
    <w:rsid w:val="00C15B82"/>
  </w:style>
  <w:style w:type="numbering" w:customStyle="1" w:styleId="Style7412">
    <w:name w:val="Style7412"/>
    <w:rsid w:val="00C15B82"/>
  </w:style>
  <w:style w:type="numbering" w:customStyle="1" w:styleId="PwCListNumbers12512">
    <w:name w:val="PwC List Numbers 12512"/>
    <w:rsid w:val="00C15B82"/>
  </w:style>
  <w:style w:type="numbering" w:customStyle="1" w:styleId="Style81412">
    <w:name w:val="Style81412"/>
    <w:rsid w:val="00C15B82"/>
  </w:style>
  <w:style w:type="numbering" w:customStyle="1" w:styleId="PwCListNumbers121412">
    <w:name w:val="PwC List Numbers 121412"/>
    <w:rsid w:val="00C15B82"/>
  </w:style>
  <w:style w:type="numbering" w:customStyle="1" w:styleId="Style71112">
    <w:name w:val="Style71112"/>
    <w:rsid w:val="00C15B82"/>
  </w:style>
  <w:style w:type="numbering" w:customStyle="1" w:styleId="Style51112">
    <w:name w:val="Style51112"/>
    <w:rsid w:val="00C15B82"/>
  </w:style>
  <w:style w:type="numbering" w:customStyle="1" w:styleId="Style41112">
    <w:name w:val="Style41112"/>
    <w:rsid w:val="00C15B82"/>
  </w:style>
  <w:style w:type="numbering" w:customStyle="1" w:styleId="Style31112">
    <w:name w:val="Style31112"/>
    <w:rsid w:val="00C15B82"/>
  </w:style>
  <w:style w:type="numbering" w:customStyle="1" w:styleId="PwCListNumbers122112">
    <w:name w:val="PwC List Numbers 122112"/>
    <w:rsid w:val="00C15B82"/>
  </w:style>
  <w:style w:type="numbering" w:customStyle="1" w:styleId="Style21112">
    <w:name w:val="Style21112"/>
    <w:rsid w:val="00C15B82"/>
  </w:style>
  <w:style w:type="numbering" w:customStyle="1" w:styleId="Style811312">
    <w:name w:val="Style811312"/>
    <w:rsid w:val="00C15B82"/>
  </w:style>
  <w:style w:type="numbering" w:customStyle="1" w:styleId="PwCListNumbers1211112">
    <w:name w:val="PwC List Numbers 1211112"/>
    <w:rsid w:val="00C15B82"/>
  </w:style>
  <w:style w:type="numbering" w:customStyle="1" w:styleId="Style61112">
    <w:name w:val="Style61112"/>
    <w:rsid w:val="00C15B82"/>
  </w:style>
  <w:style w:type="numbering" w:customStyle="1" w:styleId="NoList1312">
    <w:name w:val="No List1312"/>
    <w:next w:val="Sraonra"/>
    <w:uiPriority w:val="99"/>
    <w:semiHidden/>
    <w:unhideWhenUsed/>
    <w:rsid w:val="00C15B82"/>
  </w:style>
  <w:style w:type="table" w:customStyle="1" w:styleId="TableGrid11012">
    <w:name w:val="Table Grid11012"/>
    <w:basedOn w:val="prastojilentel"/>
    <w:next w:val="Lentelstinklelis"/>
    <w:uiPriority w:val="59"/>
    <w:qFormat/>
    <w:rsid w:val="00C15B82"/>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
    <w:name w:val="No List2212"/>
    <w:next w:val="Sraonra"/>
    <w:uiPriority w:val="99"/>
    <w:semiHidden/>
    <w:unhideWhenUsed/>
    <w:rsid w:val="00C15B82"/>
  </w:style>
  <w:style w:type="numbering" w:customStyle="1" w:styleId="ImportedStyle1212">
    <w:name w:val="Imported Style 1212"/>
    <w:rsid w:val="00C15B82"/>
  </w:style>
  <w:style w:type="numbering" w:customStyle="1" w:styleId="ImportedStyle3212">
    <w:name w:val="Imported Style 3212"/>
    <w:rsid w:val="00C15B82"/>
  </w:style>
  <w:style w:type="numbering" w:customStyle="1" w:styleId="Style8111112">
    <w:name w:val="Style8111112"/>
    <w:rsid w:val="00C15B82"/>
  </w:style>
  <w:style w:type="numbering" w:customStyle="1" w:styleId="Style72112">
    <w:name w:val="Style72112"/>
    <w:rsid w:val="00C15B82"/>
  </w:style>
  <w:style w:type="numbering" w:customStyle="1" w:styleId="Style52112">
    <w:name w:val="Style52112"/>
    <w:rsid w:val="00C15B82"/>
  </w:style>
  <w:style w:type="numbering" w:customStyle="1" w:styleId="Style32112">
    <w:name w:val="Style32112"/>
    <w:rsid w:val="00C15B82"/>
  </w:style>
  <w:style w:type="numbering" w:customStyle="1" w:styleId="PwCListNumbers123112">
    <w:name w:val="PwC List Numbers 123112"/>
    <w:rsid w:val="00C15B82"/>
  </w:style>
  <w:style w:type="numbering" w:customStyle="1" w:styleId="Style22112">
    <w:name w:val="Style22112"/>
    <w:rsid w:val="00C15B82"/>
  </w:style>
  <w:style w:type="numbering" w:customStyle="1" w:styleId="Style82112">
    <w:name w:val="Style82112"/>
    <w:rsid w:val="00C15B82"/>
  </w:style>
  <w:style w:type="numbering" w:customStyle="1" w:styleId="Style812112">
    <w:name w:val="Style812112"/>
    <w:rsid w:val="00C15B82"/>
  </w:style>
  <w:style w:type="numbering" w:customStyle="1" w:styleId="PwCListNumbers1212112">
    <w:name w:val="PwC List Numbers 1212112"/>
    <w:rsid w:val="00C15B82"/>
  </w:style>
  <w:style w:type="numbering" w:customStyle="1" w:styleId="Style62112">
    <w:name w:val="Style62112"/>
    <w:rsid w:val="00C15B82"/>
  </w:style>
  <w:style w:type="numbering" w:customStyle="1" w:styleId="ALOutlineheadinglist212">
    <w:name w:val="AL Outline heading list212"/>
    <w:basedOn w:val="Sraonra"/>
    <w:uiPriority w:val="99"/>
    <w:rsid w:val="00C15B82"/>
  </w:style>
  <w:style w:type="numbering" w:customStyle="1" w:styleId="ALMultilevelbulletlist212">
    <w:name w:val="AL Multi level bullet list212"/>
    <w:basedOn w:val="Sraonra"/>
    <w:uiPriority w:val="99"/>
    <w:rsid w:val="00C15B82"/>
  </w:style>
  <w:style w:type="numbering" w:customStyle="1" w:styleId="ALMultilevelnumberedlist212">
    <w:name w:val="AL Multi level numbered list212"/>
    <w:basedOn w:val="Sraonra"/>
    <w:uiPriority w:val="99"/>
    <w:rsid w:val="00C15B82"/>
  </w:style>
  <w:style w:type="table" w:customStyle="1" w:styleId="LightList-Accent1212">
    <w:name w:val="Light List - Accent 1212"/>
    <w:basedOn w:val="prastojilentel"/>
    <w:next w:val="viesussraas1parykinimas"/>
    <w:uiPriority w:val="61"/>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2">
    <w:name w:val="Light List212"/>
    <w:basedOn w:val="prastojilentel"/>
    <w:next w:val="viesussraas"/>
    <w:uiPriority w:val="61"/>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2">
    <w:name w:val="Light Shading - Accent 4212"/>
    <w:basedOn w:val="prastojilentel"/>
    <w:next w:val="viesusspalvinimas4parykinimas"/>
    <w:uiPriority w:val="60"/>
    <w:rsid w:val="00C15B82"/>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2">
    <w:name w:val="Medium Shading 2 - Accent 1212"/>
    <w:basedOn w:val="prastojilentel"/>
    <w:next w:val="2vidutinisspalvinimas1parykinimas"/>
    <w:uiPriority w:val="64"/>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2">
    <w:name w:val="AL Table List212"/>
    <w:uiPriority w:val="99"/>
    <w:rsid w:val="00C15B82"/>
  </w:style>
  <w:style w:type="numbering" w:customStyle="1" w:styleId="ALPictureList212">
    <w:name w:val="AL Picture List212"/>
    <w:basedOn w:val="ALTableList"/>
    <w:uiPriority w:val="99"/>
    <w:rsid w:val="00C15B82"/>
  </w:style>
  <w:style w:type="numbering" w:customStyle="1" w:styleId="ALAnnexList212">
    <w:name w:val="AL Annex List212"/>
    <w:basedOn w:val="Sraonra"/>
    <w:uiPriority w:val="99"/>
    <w:rsid w:val="00C15B82"/>
  </w:style>
  <w:style w:type="numbering" w:customStyle="1" w:styleId="ALNoteList212">
    <w:name w:val="AL Note List212"/>
    <w:basedOn w:val="Sraonra"/>
    <w:uiPriority w:val="99"/>
    <w:rsid w:val="00C15B82"/>
  </w:style>
  <w:style w:type="table" w:customStyle="1" w:styleId="TableGridLight1212">
    <w:name w:val="Table Grid Light1212"/>
    <w:basedOn w:val="prastojilentel"/>
    <w:uiPriority w:val="40"/>
    <w:rsid w:val="00C15B82"/>
    <w:pPr>
      <w:spacing w:after="0" w:line="240" w:lineRule="auto"/>
    </w:pPr>
    <w:rPr>
      <w:rFonts w:ascii="Calibri" w:eastAsia="SimSun" w:hAnsi="Calibri" w:cs="Times New Roman"/>
      <w:sz w:val="20"/>
      <w:szCs w:val="20"/>
      <w:lang w:eastAsia="zh-C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2">
    <w:name w:val="AL Table simple212"/>
    <w:basedOn w:val="Lentelstinklelis"/>
    <w:uiPriority w:val="99"/>
    <w:rsid w:val="00C15B82"/>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2">
    <w:name w:val="No List3112"/>
    <w:next w:val="Sraonra"/>
    <w:uiPriority w:val="99"/>
    <w:semiHidden/>
    <w:unhideWhenUsed/>
    <w:rsid w:val="00C15B82"/>
  </w:style>
  <w:style w:type="numbering" w:customStyle="1" w:styleId="ImportedStyle11112">
    <w:name w:val="Imported Style 11112"/>
    <w:rsid w:val="00C15B82"/>
  </w:style>
  <w:style w:type="numbering" w:customStyle="1" w:styleId="ImportedStyle31112">
    <w:name w:val="Imported Style 31112"/>
    <w:rsid w:val="00C15B82"/>
  </w:style>
  <w:style w:type="numbering" w:customStyle="1" w:styleId="Style8112112">
    <w:name w:val="Style8112112"/>
    <w:rsid w:val="00C15B82"/>
  </w:style>
  <w:style w:type="numbering" w:customStyle="1" w:styleId="Style73112">
    <w:name w:val="Style73112"/>
    <w:rsid w:val="00C15B82"/>
  </w:style>
  <w:style w:type="numbering" w:customStyle="1" w:styleId="Style53112">
    <w:name w:val="Style53112"/>
    <w:rsid w:val="00C15B82"/>
  </w:style>
  <w:style w:type="numbering" w:customStyle="1" w:styleId="Style43112">
    <w:name w:val="Style43112"/>
    <w:rsid w:val="00C15B82"/>
  </w:style>
  <w:style w:type="numbering" w:customStyle="1" w:styleId="Style33112">
    <w:name w:val="Style33112"/>
    <w:rsid w:val="00C15B82"/>
  </w:style>
  <w:style w:type="numbering" w:customStyle="1" w:styleId="PwCListNumbers124112">
    <w:name w:val="PwC List Numbers 124112"/>
    <w:rsid w:val="00C15B82"/>
  </w:style>
  <w:style w:type="numbering" w:customStyle="1" w:styleId="Style23112">
    <w:name w:val="Style23112"/>
    <w:rsid w:val="00C15B82"/>
  </w:style>
  <w:style w:type="numbering" w:customStyle="1" w:styleId="Style83112">
    <w:name w:val="Style83112"/>
    <w:rsid w:val="00C15B82"/>
  </w:style>
  <w:style w:type="numbering" w:customStyle="1" w:styleId="Style813112">
    <w:name w:val="Style813112"/>
    <w:rsid w:val="00C15B82"/>
  </w:style>
  <w:style w:type="numbering" w:customStyle="1" w:styleId="PwCListNumbers1213112">
    <w:name w:val="PwC List Numbers 1213112"/>
    <w:rsid w:val="00C15B82"/>
  </w:style>
  <w:style w:type="numbering" w:customStyle="1" w:styleId="Style63112">
    <w:name w:val="Style63112"/>
    <w:rsid w:val="00C15B82"/>
  </w:style>
  <w:style w:type="numbering" w:customStyle="1" w:styleId="ALOutlineheadinglist1112">
    <w:name w:val="AL Outline heading list1112"/>
    <w:basedOn w:val="Sraonra"/>
    <w:uiPriority w:val="99"/>
    <w:rsid w:val="00C15B82"/>
  </w:style>
  <w:style w:type="numbering" w:customStyle="1" w:styleId="ALMultilevelbulletlist1112">
    <w:name w:val="AL Multi level bullet list1112"/>
    <w:basedOn w:val="Sraonra"/>
    <w:uiPriority w:val="99"/>
    <w:rsid w:val="00C15B82"/>
  </w:style>
  <w:style w:type="numbering" w:customStyle="1" w:styleId="ALMultilevelnumberedlist1112">
    <w:name w:val="AL Multi level numbered list1112"/>
    <w:basedOn w:val="Sraonra"/>
    <w:uiPriority w:val="99"/>
    <w:rsid w:val="00C15B82"/>
  </w:style>
  <w:style w:type="table" w:customStyle="1" w:styleId="LightList-Accent11412">
    <w:name w:val="Light List - Accent 11412"/>
    <w:basedOn w:val="prastojilentel"/>
    <w:next w:val="viesussraas1parykinimas"/>
    <w:uiPriority w:val="61"/>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2">
    <w:name w:val="Light List1112"/>
    <w:basedOn w:val="prastojilentel"/>
    <w:next w:val="viesussraas"/>
    <w:uiPriority w:val="61"/>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2">
    <w:name w:val="Light Shading - Accent 41112"/>
    <w:basedOn w:val="prastojilentel"/>
    <w:next w:val="viesusspalvinimas4parykinimas"/>
    <w:uiPriority w:val="60"/>
    <w:rsid w:val="00C15B82"/>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2">
    <w:name w:val="Medium Shading 2 - Accent 11112"/>
    <w:basedOn w:val="prastojilentel"/>
    <w:next w:val="2vidutinisspalvinimas1parykinimas"/>
    <w:uiPriority w:val="64"/>
    <w:rsid w:val="00C15B82"/>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2">
    <w:name w:val="AL Table List1112"/>
    <w:uiPriority w:val="99"/>
    <w:rsid w:val="00C15B82"/>
  </w:style>
  <w:style w:type="numbering" w:customStyle="1" w:styleId="ALPictureList1112">
    <w:name w:val="AL Picture List1112"/>
    <w:basedOn w:val="ALTableList"/>
    <w:uiPriority w:val="99"/>
    <w:rsid w:val="00C15B82"/>
  </w:style>
  <w:style w:type="numbering" w:customStyle="1" w:styleId="ALAnnexList1112">
    <w:name w:val="AL Annex List1112"/>
    <w:basedOn w:val="Sraonra"/>
    <w:uiPriority w:val="99"/>
    <w:rsid w:val="00C15B82"/>
  </w:style>
  <w:style w:type="numbering" w:customStyle="1" w:styleId="ALNoteList1112">
    <w:name w:val="AL Note List1112"/>
    <w:basedOn w:val="Sraonra"/>
    <w:uiPriority w:val="99"/>
    <w:rsid w:val="00C15B82"/>
  </w:style>
  <w:style w:type="table" w:customStyle="1" w:styleId="ALTablesimple1112">
    <w:name w:val="AL Table simple1112"/>
    <w:basedOn w:val="Lentelstinklelis"/>
    <w:uiPriority w:val="99"/>
    <w:rsid w:val="00C15B82"/>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styleId="3sraolentel3parykinimas">
    <w:name w:val="List Table 3 Accent 3"/>
    <w:aliases w:val="List Table 3 - Accent 311,List Table 3 - Accent 31"/>
    <w:basedOn w:val="prastojilentel"/>
    <w:uiPriority w:val="48"/>
    <w:rsid w:val="00C517D4"/>
    <w:pPr>
      <w:spacing w:after="0" w:line="240" w:lineRule="auto"/>
    </w:pPr>
    <w:rPr>
      <w:sz w:val="18"/>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262626" w:themeColor="text1" w:themeTint="D9"/>
      </w:rPr>
      <w:tblPr/>
      <w:trPr>
        <w:tblHeader/>
      </w:trPr>
      <w:tcPr>
        <w:shd w:val="clear" w:color="auto" w:fill="D9D9D9" w:themeFill="background1" w:themeFillShade="D9"/>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numbering" w:customStyle="1" w:styleId="NoList8">
    <w:name w:val="No List8"/>
    <w:next w:val="Sraonra"/>
    <w:uiPriority w:val="99"/>
    <w:semiHidden/>
    <w:unhideWhenUsed/>
    <w:rsid w:val="00C00F32"/>
  </w:style>
  <w:style w:type="table" w:customStyle="1" w:styleId="LightList-Accent14">
    <w:name w:val="Light List - Accent 14"/>
    <w:basedOn w:val="prastojilentel"/>
    <w:next w:val="viesussraas1parykinimas"/>
    <w:uiPriority w:val="61"/>
    <w:rsid w:val="00C00F32"/>
    <w:pPr>
      <w:spacing w:after="0" w:line="240" w:lineRule="auto"/>
    </w:pPr>
    <w:rPr>
      <w:rFonts w:ascii="Calibri" w:eastAsia="SimSun" w:hAnsi="Calibri" w:cs="Times New Roman"/>
      <w:sz w:val="20"/>
      <w:szCs w:val="20"/>
      <w:lang w:eastAsia="zh-CN"/>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LightList4">
    <w:name w:val="Light List4"/>
    <w:basedOn w:val="prastojilentel"/>
    <w:next w:val="viesussraas"/>
    <w:uiPriority w:val="61"/>
    <w:rsid w:val="00C00F32"/>
    <w:pPr>
      <w:spacing w:after="0" w:line="240" w:lineRule="auto"/>
    </w:pPr>
    <w:rPr>
      <w:rFonts w:ascii="Calibri" w:eastAsia="SimSun" w:hAnsi="Calibri" w:cs="Times New Roman"/>
      <w:sz w:val="20"/>
      <w:szCs w:val="20"/>
      <w:lang w:eastAsia="zh-CN"/>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TableGrid25">
    <w:name w:val="Table Grid25"/>
    <w:basedOn w:val="prastojilentel"/>
    <w:next w:val="Lentelstinklelis"/>
    <w:uiPriority w:val="99"/>
    <w:qFormat/>
    <w:rsid w:val="00C00F32"/>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114">
    <w:name w:val="Medium Shading 2 - Accent 114"/>
    <w:basedOn w:val="prastojilentel"/>
    <w:uiPriority w:val="64"/>
    <w:rsid w:val="00C00F32"/>
    <w:pPr>
      <w:spacing w:after="0" w:line="240" w:lineRule="auto"/>
    </w:pPr>
    <w:rPr>
      <w:rFonts w:ascii="Calibri" w:eastAsia="SimSun" w:hAnsi="Calibri" w:cs="Times New Roman"/>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LightShading-Accent44">
    <w:name w:val="Light Shading - Accent 44"/>
    <w:basedOn w:val="prastojilentel"/>
    <w:next w:val="viesusspalvinimas4parykinimas"/>
    <w:uiPriority w:val="60"/>
    <w:rsid w:val="00C00F32"/>
    <w:pPr>
      <w:spacing w:after="0" w:line="240" w:lineRule="auto"/>
    </w:pPr>
    <w:rPr>
      <w:rFonts w:ascii="Calibri" w:eastAsia="SimSun" w:hAnsi="Calibri" w:cs="Times New Roman"/>
      <w:color w:val="5F497A"/>
      <w:sz w:val="20"/>
      <w:szCs w:val="20"/>
      <w:lang w:eastAsia="zh-CN"/>
    </w:rPr>
    <w:tblPr>
      <w:tblStyleRowBandSize w:val="1"/>
      <w:tblStyleColBandSize w:val="1"/>
      <w:tblInd w:w="0" w:type="nil"/>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customStyle="1" w:styleId="MediumShading2-Accent14">
    <w:name w:val="Medium Shading 2 - Accent 14"/>
    <w:basedOn w:val="prastojilentel"/>
    <w:next w:val="2vidutinisspalvinimas1parykinimas"/>
    <w:uiPriority w:val="64"/>
    <w:rsid w:val="00C00F32"/>
    <w:pPr>
      <w:spacing w:after="0" w:line="240" w:lineRule="auto"/>
    </w:pPr>
    <w:rPr>
      <w:rFonts w:ascii="Calibri" w:eastAsia="SimSun" w:hAnsi="Calibri" w:cs="Times New Roman"/>
      <w:sz w:val="20"/>
      <w:szCs w:val="20"/>
      <w:lang w:eastAsia="zh-CN"/>
    </w:rPr>
    <w:tblPr>
      <w:tblStyleRowBandSize w:val="1"/>
      <w:tblStyleColBandSize w:val="1"/>
      <w:tblInd w:w="0" w:type="nil"/>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cPr>
        <w:tcBorders>
          <w:top w:val="nil"/>
          <w:left w:val="nil"/>
          <w:bottom w:val="nil"/>
          <w:right w:val="nil"/>
          <w:insideH w:val="nil"/>
          <w:insideV w:val="nil"/>
          <w:tl2br w:val="nil"/>
          <w:tr2bl w:val="nil"/>
        </w:tcBorders>
        <w:shd w:val="clear" w:color="auto" w:fill="4F81BD"/>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TableGrid115">
    <w:name w:val="Table Grid115"/>
    <w:basedOn w:val="prastojilentel"/>
    <w:uiPriority w:val="59"/>
    <w:qFormat/>
    <w:rsid w:val="00C00F32"/>
    <w:pPr>
      <w:spacing w:after="0" w:line="240" w:lineRule="auto"/>
    </w:pPr>
    <w:rPr>
      <w:rFonts w:ascii="Calibri" w:eastAsia="Calibri" w:hAnsi="Calibri"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13">
    <w:name w:val="AL Table13"/>
    <w:basedOn w:val="prastojilentel"/>
    <w:uiPriority w:val="59"/>
    <w:qFormat/>
    <w:rsid w:val="00C00F32"/>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crollTableNormal4">
    <w:name w:val="Scroll Table Normal4"/>
    <w:basedOn w:val="prastojilentel"/>
    <w:uiPriority w:val="99"/>
    <w:qFormat/>
    <w:rsid w:val="00C00F32"/>
    <w:pPr>
      <w:spacing w:after="0" w:line="240" w:lineRule="auto"/>
    </w:pPr>
    <w:rPr>
      <w:rFonts w:ascii="Arial" w:eastAsia="Times New Roman" w:hAnsi="Arial" w:cs="Times New Roman"/>
      <w:sz w:val="20"/>
      <w:szCs w:val="24"/>
      <w:lang w:val="en-US" w:eastAsia="lt-LT"/>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NRDLentele23">
    <w:name w:val="NRD_Lentele23"/>
    <w:basedOn w:val="prastojilentel"/>
    <w:uiPriority w:val="99"/>
    <w:qFormat/>
    <w:rsid w:val="00C00F32"/>
    <w:pPr>
      <w:spacing w:before="60" w:after="60" w:line="240" w:lineRule="auto"/>
    </w:pPr>
    <w:rPr>
      <w:rFonts w:ascii="Arial" w:eastAsia="Times New Roman" w:hAnsi="Arial" w:cs="Times New Roman"/>
      <w:sz w:val="20"/>
      <w:szCs w:val="20"/>
      <w:lang w:val="en-US"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ScrollTableNormal13">
    <w:name w:val="Scroll Table Normal13"/>
    <w:basedOn w:val="prastojilentel"/>
    <w:uiPriority w:val="99"/>
    <w:qFormat/>
    <w:rsid w:val="00C00F32"/>
    <w:pPr>
      <w:spacing w:after="0" w:line="240" w:lineRule="auto"/>
    </w:pPr>
    <w:rPr>
      <w:rFonts w:ascii="Arial" w:eastAsia="Times New Roman" w:hAnsi="Arial" w:cs="Times New Roman"/>
      <w:sz w:val="20"/>
      <w:szCs w:val="24"/>
      <w:lang w:val="en-US" w:eastAsia="lt-LT"/>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ALTablesimple5">
    <w:name w:val="AL Table simple5"/>
    <w:basedOn w:val="Lentelstinklelis"/>
    <w:uiPriority w:val="99"/>
    <w:rsid w:val="00C00F32"/>
    <w:pPr>
      <w:ind w:firstLine="0"/>
      <w:jc w:val="left"/>
    </w:pPr>
    <w:rPr>
      <w:rFonts w:eastAsia="SimSun"/>
      <w:sz w:val="22"/>
      <w:szCs w:val="22"/>
      <w:lang w:eastAsia="zh-CN"/>
    </w:rPr>
    <w:tblPr>
      <w:tblInd w:w="0" w:type="nil"/>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LTable23">
    <w:name w:val="AL Table23"/>
    <w:basedOn w:val="prastojilentel"/>
    <w:uiPriority w:val="59"/>
    <w:qFormat/>
    <w:rsid w:val="00C00F32"/>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14">
    <w:name w:val="Light Shading - Accent 414"/>
    <w:basedOn w:val="prastojilentel"/>
    <w:uiPriority w:val="60"/>
    <w:rsid w:val="00C00F32"/>
    <w:pPr>
      <w:spacing w:after="0" w:line="240" w:lineRule="auto"/>
    </w:pPr>
    <w:rPr>
      <w:rFonts w:ascii="Calibri" w:eastAsia="SimSun" w:hAnsi="Calibri" w:cs="Times New Roman"/>
      <w:color w:val="5F497A"/>
      <w:sz w:val="20"/>
      <w:szCs w:val="20"/>
      <w:lang w:eastAsia="zh-CN"/>
    </w:rPr>
    <w:tblPr>
      <w:tblStyleRowBandSize w:val="1"/>
      <w:tblStyleColBandSize w:val="1"/>
      <w:tblInd w:w="0" w:type="nil"/>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FD8E8"/>
      </w:tcPr>
    </w:tblStylePr>
    <w:tblStylePr w:type="band1Horz">
      <w:tblPr/>
      <w:tcPr>
        <w:tcBorders>
          <w:top w:val="nil"/>
          <w:left w:val="nil"/>
          <w:bottom w:val="nil"/>
          <w:right w:val="nil"/>
          <w:insideH w:val="nil"/>
          <w:insideV w:val="nil"/>
          <w:tl2br w:val="nil"/>
          <w:tr2bl w:val="nil"/>
        </w:tcBorders>
        <w:shd w:val="clear" w:color="auto" w:fill="DFD8E8"/>
      </w:tcPr>
    </w:tblStylePr>
  </w:style>
  <w:style w:type="table" w:customStyle="1" w:styleId="ALTablebase14">
    <w:name w:val="AL Table base14"/>
    <w:basedOn w:val="prastojilentel"/>
    <w:uiPriority w:val="99"/>
    <w:rsid w:val="00C00F32"/>
    <w:pPr>
      <w:spacing w:after="0" w:line="240" w:lineRule="auto"/>
    </w:pPr>
    <w:rPr>
      <w:rFonts w:ascii="Calibri" w:eastAsia="SimSun" w:hAnsi="Calibri" w:cs="Times New Roman"/>
      <w:sz w:val="20"/>
      <w:szCs w:val="20"/>
      <w:lang w:eastAsia="zh-CN"/>
    </w:rPr>
    <w:tblPr>
      <w:tblInd w:w="0" w:type="nil"/>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LightList14">
    <w:name w:val="Light List14"/>
    <w:basedOn w:val="prastojilentel"/>
    <w:uiPriority w:val="61"/>
    <w:rsid w:val="00C00F32"/>
    <w:pPr>
      <w:spacing w:after="0" w:line="240" w:lineRule="auto"/>
    </w:pPr>
    <w:rPr>
      <w:rFonts w:ascii="Calibri" w:eastAsia="SimSun" w:hAnsi="Calibri" w:cs="Times New Roman"/>
      <w:sz w:val="20"/>
      <w:szCs w:val="20"/>
      <w:lang w:eastAsia="zh-CN"/>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customStyle="1" w:styleId="ALTablebase4">
    <w:name w:val="AL Table base4"/>
    <w:basedOn w:val="prastojilentel"/>
    <w:uiPriority w:val="99"/>
    <w:rsid w:val="00C00F32"/>
    <w:pPr>
      <w:spacing w:after="0" w:line="240" w:lineRule="auto"/>
    </w:pPr>
    <w:rPr>
      <w:rFonts w:ascii="Calibri" w:eastAsia="SimSun" w:hAnsi="Calibri" w:cs="Times New Roman"/>
      <w:sz w:val="20"/>
      <w:szCs w:val="20"/>
      <w:lang w:eastAsia="zh-CN"/>
    </w:rPr>
    <w:tblPr>
      <w:tblInd w:w="0" w:type="nil"/>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Lentelstinklelis13">
    <w:name w:val="Lentelės tinklelis13"/>
    <w:basedOn w:val="prastojilentel"/>
    <w:uiPriority w:val="99"/>
    <w:rsid w:val="00C00F32"/>
    <w:pPr>
      <w:spacing w:after="0" w:line="240" w:lineRule="auto"/>
    </w:pPr>
    <w:rPr>
      <w:rFonts w:ascii="Times New Roman" w:eastAsia="Times New Roman" w:hAnsi="Times New Roman" w:cs="Times New Roman"/>
      <w:sz w:val="20"/>
      <w:szCs w:val="20"/>
      <w:lang w:eastAsia="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5">
    <w:name w:val="NRD_Lentele5"/>
    <w:basedOn w:val="prastojilentel"/>
    <w:uiPriority w:val="99"/>
    <w:qFormat/>
    <w:rsid w:val="00C00F32"/>
    <w:pPr>
      <w:spacing w:before="60" w:after="60" w:line="240" w:lineRule="auto"/>
    </w:pPr>
    <w:rPr>
      <w:rFonts w:ascii="Arial" w:eastAsia="Times New Roman" w:hAnsi="Arial" w:cs="Times New Roman"/>
      <w:sz w:val="20"/>
      <w:szCs w:val="20"/>
      <w:lang w:val="en-US"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LightList-Accent118">
    <w:name w:val="Light List - Accent 118"/>
    <w:basedOn w:val="prastojilentel"/>
    <w:uiPriority w:val="61"/>
    <w:rsid w:val="00C00F32"/>
    <w:pPr>
      <w:spacing w:after="0" w:line="240" w:lineRule="auto"/>
    </w:pPr>
    <w:rPr>
      <w:rFonts w:ascii="Calibri" w:eastAsia="SimSun" w:hAnsi="Calibri" w:cs="Times New Roman"/>
      <w:sz w:val="20"/>
      <w:szCs w:val="20"/>
      <w:lang w:eastAsia="zh-CN"/>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customStyle="1" w:styleId="TableGridLight15">
    <w:name w:val="Table Grid Light15"/>
    <w:basedOn w:val="prastojilentel"/>
    <w:uiPriority w:val="40"/>
    <w:rsid w:val="00C00F32"/>
    <w:pPr>
      <w:spacing w:after="0" w:line="240" w:lineRule="auto"/>
    </w:pPr>
    <w:rPr>
      <w:rFonts w:ascii="Calibri" w:eastAsia="SimSun" w:hAnsi="Calibri" w:cs="Times New Roman"/>
      <w:sz w:val="20"/>
      <w:szCs w:val="20"/>
      <w:lang w:eastAsia="zh-CN"/>
    </w:r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NRDLentele13">
    <w:name w:val="NRD_Lentele13"/>
    <w:basedOn w:val="prastojilentel"/>
    <w:uiPriority w:val="99"/>
    <w:qFormat/>
    <w:rsid w:val="00C00F32"/>
    <w:pPr>
      <w:spacing w:before="60" w:after="60" w:line="240" w:lineRule="auto"/>
    </w:pPr>
    <w:rPr>
      <w:rFonts w:ascii="Arial" w:eastAsia="Times New Roman" w:hAnsi="Arial" w:cs="Times New Roman"/>
      <w:sz w:val="20"/>
      <w:szCs w:val="20"/>
      <w:lang w:val="en-US"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Courier" w:hAnsi="Courier"/>
        <w:b/>
        <w:color w:val="auto"/>
        <w:sz w:val="20"/>
      </w:rPr>
      <w:tblPr/>
      <w:trPr>
        <w:tblHeader/>
      </w:trPr>
      <w:tcPr>
        <w:shd w:val="clear" w:color="auto" w:fill="C83927"/>
        <w:vAlign w:val="center"/>
      </w:tcPr>
    </w:tblStylePr>
  </w:style>
  <w:style w:type="table" w:customStyle="1" w:styleId="ALTablesimple14">
    <w:name w:val="AL Table simple14"/>
    <w:basedOn w:val="Lentelstinklelis"/>
    <w:uiPriority w:val="99"/>
    <w:rsid w:val="00C00F32"/>
    <w:pPr>
      <w:ind w:firstLine="0"/>
      <w:jc w:val="left"/>
    </w:pPr>
    <w:rPr>
      <w:rFonts w:eastAsia="SimSun"/>
      <w:sz w:val="22"/>
      <w:szCs w:val="22"/>
      <w:lang w:eastAsia="zh-CN"/>
    </w:rPr>
    <w:tblPr>
      <w:tblInd w:w="0" w:type="nil"/>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tyle78">
    <w:name w:val="Style78"/>
    <w:rsid w:val="00C00F32"/>
    <w:pPr>
      <w:numPr>
        <w:numId w:val="152"/>
      </w:numPr>
    </w:pPr>
  </w:style>
  <w:style w:type="numbering" w:customStyle="1" w:styleId="PwCListNumbers129">
    <w:name w:val="PwC List Numbers 129"/>
    <w:rsid w:val="00C00F32"/>
    <w:pPr>
      <w:numPr>
        <w:numId w:val="40"/>
      </w:numPr>
    </w:pPr>
  </w:style>
  <w:style w:type="numbering" w:customStyle="1" w:styleId="Style818">
    <w:name w:val="Style818"/>
    <w:rsid w:val="00C00F32"/>
    <w:pPr>
      <w:numPr>
        <w:numId w:val="23"/>
      </w:numPr>
    </w:pPr>
  </w:style>
  <w:style w:type="numbering" w:customStyle="1" w:styleId="PwCListNumbers1218">
    <w:name w:val="PwC List Numbers 1218"/>
    <w:rsid w:val="00C00F32"/>
    <w:pPr>
      <w:numPr>
        <w:numId w:val="52"/>
      </w:numPr>
    </w:pPr>
  </w:style>
  <w:style w:type="numbering" w:customStyle="1" w:styleId="NoList9">
    <w:name w:val="No List9"/>
    <w:next w:val="Sraonra"/>
    <w:uiPriority w:val="99"/>
    <w:semiHidden/>
    <w:unhideWhenUsed/>
    <w:rsid w:val="0002303A"/>
  </w:style>
  <w:style w:type="numbering" w:customStyle="1" w:styleId="NoList16">
    <w:name w:val="No List16"/>
    <w:next w:val="Sraonra"/>
    <w:uiPriority w:val="99"/>
    <w:semiHidden/>
    <w:unhideWhenUsed/>
    <w:rsid w:val="0002303A"/>
  </w:style>
  <w:style w:type="table" w:customStyle="1" w:styleId="Tablewithoutheader9">
    <w:name w:val="Table without header9"/>
    <w:basedOn w:val="prastojilentel"/>
    <w:next w:val="Lentelstinklelis"/>
    <w:uiPriority w:val="59"/>
    <w:qFormat/>
    <w:rsid w:val="0002303A"/>
    <w:pPr>
      <w:spacing w:after="0" w:line="240" w:lineRule="auto"/>
      <w:ind w:firstLine="720"/>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prastojilentel"/>
    <w:next w:val="Lentelstinklelis"/>
    <w:uiPriority w:val="59"/>
    <w:qFormat/>
    <w:rsid w:val="0002303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4">
    <w:name w:val="Atea TBL14"/>
    <w:basedOn w:val="prastojilentel"/>
    <w:uiPriority w:val="99"/>
    <w:rsid w:val="0002303A"/>
    <w:pPr>
      <w:spacing w:after="0" w:line="240" w:lineRule="auto"/>
    </w:pPr>
    <w:rPr>
      <w:rFonts w:ascii="Calibri" w:eastAsia="Calibri" w:hAnsi="Calibri" w:cs="Times New Roman"/>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3">
    <w:name w:val="Table Grid153"/>
    <w:basedOn w:val="prastojilentel"/>
    <w:uiPriority w:val="59"/>
    <w:rsid w:val="0002303A"/>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3">
    <w:name w:val="Table without header13"/>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3">
    <w:name w:val="Table without header23"/>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3">
    <w:name w:val="Table without header33"/>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3">
    <w:name w:val="Table without header43"/>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3">
    <w:name w:val="Table without header53"/>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9">
    <w:name w:val="Style79"/>
    <w:qFormat/>
    <w:rsid w:val="0002303A"/>
  </w:style>
  <w:style w:type="numbering" w:customStyle="1" w:styleId="PROIT-list4">
    <w:name w:val="PROIT-list4"/>
    <w:uiPriority w:val="99"/>
    <w:rsid w:val="0002303A"/>
  </w:style>
  <w:style w:type="numbering" w:customStyle="1" w:styleId="1111117">
    <w:name w:val="1 / 1.1 / 1.1.17"/>
    <w:basedOn w:val="Sraonra"/>
    <w:next w:val="111111"/>
    <w:rsid w:val="0002303A"/>
  </w:style>
  <w:style w:type="numbering" w:customStyle="1" w:styleId="Pav5">
    <w:name w:val="Pav5"/>
    <w:rsid w:val="0002303A"/>
  </w:style>
  <w:style w:type="numbering" w:customStyle="1" w:styleId="StyleBulleted7pt6">
    <w:name w:val="Style Bulleted 7 pt6"/>
    <w:basedOn w:val="Sraonra"/>
    <w:rsid w:val="0002303A"/>
  </w:style>
  <w:style w:type="numbering" w:customStyle="1" w:styleId="NoList115">
    <w:name w:val="No List115"/>
    <w:next w:val="Sraonra"/>
    <w:uiPriority w:val="99"/>
    <w:semiHidden/>
    <w:unhideWhenUsed/>
    <w:rsid w:val="0002303A"/>
  </w:style>
  <w:style w:type="table" w:customStyle="1" w:styleId="TableGrid26">
    <w:name w:val="Table Grid26"/>
    <w:basedOn w:val="prastojilentel"/>
    <w:next w:val="Lentelstinklelis"/>
    <w:rsid w:val="0002303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rsid w:val="0002303A"/>
    <w:pPr>
      <w:spacing w:after="0" w:line="240" w:lineRule="auto"/>
    </w:pPr>
    <w:rPr>
      <w:rFonts w:ascii="Calibri" w:eastAsia="Times New Roman" w:hAnsi="Calibri" w:cs="Times New Roman"/>
      <w:lang w:eastAsia="lt-L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4">
    <w:name w:val="1 / 1.1 / 1.1.114"/>
    <w:basedOn w:val="Sraonra"/>
    <w:next w:val="111111"/>
    <w:rsid w:val="0002303A"/>
  </w:style>
  <w:style w:type="numbering" w:customStyle="1" w:styleId="Stilius24">
    <w:name w:val="Stilius24"/>
    <w:rsid w:val="0002303A"/>
  </w:style>
  <w:style w:type="numbering" w:customStyle="1" w:styleId="Stilius54">
    <w:name w:val="Stilius54"/>
    <w:rsid w:val="0002303A"/>
  </w:style>
  <w:style w:type="numbering" w:customStyle="1" w:styleId="NoList1113">
    <w:name w:val="No List1113"/>
    <w:next w:val="Sraonra"/>
    <w:uiPriority w:val="99"/>
    <w:semiHidden/>
    <w:unhideWhenUsed/>
    <w:rsid w:val="0002303A"/>
  </w:style>
  <w:style w:type="table" w:customStyle="1" w:styleId="TableGrid214">
    <w:name w:val="Table Grid214"/>
    <w:basedOn w:val="prastojilentel"/>
    <w:next w:val="Lentelstinklelis"/>
    <w:uiPriority w:val="59"/>
    <w:rsid w:val="0002303A"/>
    <w:pPr>
      <w:spacing w:after="0" w:line="240" w:lineRule="auto"/>
    </w:pPr>
    <w:rPr>
      <w:rFonts w:ascii="Calibri" w:eastAsia="Calibri" w:hAnsi="Calibri" w:cs="Times New Roman"/>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5">
    <w:name w:val="No List25"/>
    <w:next w:val="Sraonra"/>
    <w:uiPriority w:val="99"/>
    <w:semiHidden/>
    <w:unhideWhenUsed/>
    <w:rsid w:val="0002303A"/>
  </w:style>
  <w:style w:type="table" w:customStyle="1" w:styleId="TableGrid34">
    <w:name w:val="Table Grid34"/>
    <w:basedOn w:val="prastojilentel"/>
    <w:next w:val="Lentelstinklelis"/>
    <w:rsid w:val="0002303A"/>
    <w:pPr>
      <w:spacing w:after="0" w:line="240" w:lineRule="auto"/>
    </w:pPr>
    <w:rPr>
      <w:rFonts w:ascii="Times New Roman" w:eastAsia="MS Mincho"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4">
    <w:name w:val="1 / 1.1 / 1.1.124"/>
    <w:basedOn w:val="Sraonra"/>
    <w:next w:val="111111"/>
    <w:locked/>
    <w:rsid w:val="0002303A"/>
  </w:style>
  <w:style w:type="numbering" w:customStyle="1" w:styleId="Pav14">
    <w:name w:val="Pav14"/>
    <w:rsid w:val="0002303A"/>
  </w:style>
  <w:style w:type="table" w:customStyle="1" w:styleId="LightList-Accent55">
    <w:name w:val="Light List - Accent 55"/>
    <w:basedOn w:val="prastojilentel"/>
    <w:next w:val="viesussraas5parykinimas"/>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9">
    <w:name w:val="Light List - Accent 119"/>
    <w:basedOn w:val="prastojilentel"/>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5">
    <w:name w:val="Light List - Accent 45"/>
    <w:basedOn w:val="prastojilentel"/>
    <w:next w:val="viesussraas4parykinimas"/>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4">
    <w:name w:val="Style Bulleted 7 pt14"/>
    <w:basedOn w:val="Sraonra"/>
    <w:rsid w:val="0002303A"/>
  </w:style>
  <w:style w:type="numbering" w:customStyle="1" w:styleId="NoList34">
    <w:name w:val="No List34"/>
    <w:next w:val="Sraonra"/>
    <w:uiPriority w:val="99"/>
    <w:semiHidden/>
    <w:unhideWhenUsed/>
    <w:rsid w:val="0002303A"/>
  </w:style>
  <w:style w:type="table" w:customStyle="1" w:styleId="TableGrid44">
    <w:name w:val="Table Grid44"/>
    <w:basedOn w:val="prastojilentel"/>
    <w:next w:val="Lentelstinklelis"/>
    <w:rsid w:val="0002303A"/>
    <w:pPr>
      <w:spacing w:after="0" w:line="240" w:lineRule="auto"/>
    </w:pPr>
    <w:rPr>
      <w:rFonts w:ascii="Arial" w:eastAsia="Calibri" w:hAnsi="Arial"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4">
    <w:name w:val="PwC List Bullets 124"/>
    <w:uiPriority w:val="99"/>
    <w:rsid w:val="0002303A"/>
  </w:style>
  <w:style w:type="table" w:customStyle="1" w:styleId="LightList-Accent513">
    <w:name w:val="Light List - Accent 513"/>
    <w:basedOn w:val="prastojilentel"/>
    <w:next w:val="viesussraas5parykinimas"/>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3">
    <w:name w:val="Light List - Accent 1113"/>
    <w:basedOn w:val="prastojilentel"/>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3">
    <w:name w:val="Light List - Accent 413"/>
    <w:basedOn w:val="prastojilentel"/>
    <w:next w:val="viesussraas4parykinimas"/>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4">
    <w:name w:val="No List44"/>
    <w:next w:val="Sraonra"/>
    <w:uiPriority w:val="99"/>
    <w:semiHidden/>
    <w:unhideWhenUsed/>
    <w:rsid w:val="0002303A"/>
  </w:style>
  <w:style w:type="table" w:customStyle="1" w:styleId="TableGrid510">
    <w:name w:val="Table Grid510"/>
    <w:basedOn w:val="prastojilentel"/>
    <w:next w:val="Lentelstinklelis"/>
    <w:rsid w:val="0002303A"/>
    <w:pPr>
      <w:spacing w:after="0" w:line="240" w:lineRule="auto"/>
    </w:pPr>
    <w:rPr>
      <w:rFonts w:ascii="Georgia" w:eastAsia="Calibri" w:hAnsi="Georgia"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3">
    <w:name w:val="PwC Table Figures3"/>
    <w:basedOn w:val="prastojilentel"/>
    <w:uiPriority w:val="99"/>
    <w:qFormat/>
    <w:rsid w:val="0002303A"/>
    <w:pPr>
      <w:tabs>
        <w:tab w:val="decimal" w:pos="1134"/>
      </w:tabs>
      <w:spacing w:before="60" w:after="60" w:line="240" w:lineRule="auto"/>
    </w:pPr>
    <w:rPr>
      <w:rFonts w:ascii="Arial" w:eastAsia="Calibri" w:hAnsi="Arial" w:cs="Times New Roman"/>
      <w:sz w:val="20"/>
      <w:szCs w:val="20"/>
      <w:lang w:val="en-GB" w:eastAsia="en-GB"/>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5">
    <w:name w:val="Style Bulleted 7 pt25"/>
    <w:basedOn w:val="Sraonra"/>
    <w:rsid w:val="0002303A"/>
  </w:style>
  <w:style w:type="table" w:customStyle="1" w:styleId="TableGrid124">
    <w:name w:val="Table Grid124"/>
    <w:basedOn w:val="prastojilentel"/>
    <w:next w:val="Lentelstinklelis"/>
    <w:uiPriority w:val="59"/>
    <w:rsid w:val="0002303A"/>
    <w:pPr>
      <w:spacing w:after="0" w:line="240" w:lineRule="auto"/>
    </w:pPr>
    <w:rPr>
      <w:rFonts w:ascii="Calibri" w:eastAsia="Calibri"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4">
    <w:name w:val="Table Grid224"/>
    <w:basedOn w:val="prastojilentel"/>
    <w:next w:val="Lentelstinklelis"/>
    <w:uiPriority w:val="59"/>
    <w:rsid w:val="0002303A"/>
    <w:pPr>
      <w:spacing w:after="0" w:line="240" w:lineRule="auto"/>
    </w:pPr>
    <w:rPr>
      <w:rFonts w:ascii="Calibri" w:eastAsia="Calibri"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4">
    <w:name w:val="No List124"/>
    <w:next w:val="Sraonra"/>
    <w:uiPriority w:val="99"/>
    <w:semiHidden/>
    <w:rsid w:val="0002303A"/>
  </w:style>
  <w:style w:type="table" w:customStyle="1" w:styleId="TableGrid313">
    <w:name w:val="Table Grid313"/>
    <w:basedOn w:val="prastojilentel"/>
    <w:next w:val="Lentelstinklelis"/>
    <w:rsid w:val="0002303A"/>
    <w:pPr>
      <w:spacing w:after="0" w:line="240" w:lineRule="auto"/>
    </w:pPr>
    <w:rPr>
      <w:rFonts w:ascii="Times New Roman" w:eastAsia="Times New Roman"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5">
    <w:name w:val="1 / 1.1 / 1.1.135"/>
    <w:basedOn w:val="Sraonra"/>
    <w:next w:val="111111"/>
    <w:rsid w:val="0002303A"/>
  </w:style>
  <w:style w:type="table" w:customStyle="1" w:styleId="TableGrid130">
    <w:name w:val="Table Grid 13"/>
    <w:basedOn w:val="prastojilentel"/>
    <w:next w:val="LentelTinklelis1"/>
    <w:rsid w:val="0002303A"/>
    <w:pPr>
      <w:spacing w:before="120" w:after="120" w:line="360" w:lineRule="auto"/>
      <w:ind w:firstLine="720"/>
      <w:jc w:val="both"/>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4">
    <w:name w:val="Table Grid414"/>
    <w:basedOn w:val="prastojilentel"/>
    <w:next w:val="Lentelstinklelis"/>
    <w:uiPriority w:val="59"/>
    <w:rsid w:val="0002303A"/>
    <w:pPr>
      <w:spacing w:after="0" w:line="240" w:lineRule="auto"/>
    </w:pPr>
    <w:rPr>
      <w:rFonts w:ascii="Calibri" w:eastAsia="Calibri"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4">
    <w:name w:val="No List214"/>
    <w:next w:val="Sraonra"/>
    <w:uiPriority w:val="99"/>
    <w:semiHidden/>
    <w:unhideWhenUsed/>
    <w:rsid w:val="0002303A"/>
  </w:style>
  <w:style w:type="table" w:customStyle="1" w:styleId="TableGrid514">
    <w:name w:val="Table Grid514"/>
    <w:basedOn w:val="prastojilentel"/>
    <w:next w:val="Lentelstinklelis"/>
    <w:uiPriority w:val="59"/>
    <w:rsid w:val="0002303A"/>
    <w:pPr>
      <w:spacing w:after="0" w:line="240" w:lineRule="auto"/>
    </w:pPr>
    <w:rPr>
      <w:rFonts w:ascii="Calibri" w:eastAsia="Calibri" w:hAnsi="Calibri"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4">
    <w:name w:val="Table Grid524"/>
    <w:basedOn w:val="prastojilentel"/>
    <w:uiPriority w:val="59"/>
    <w:rsid w:val="0002303A"/>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4">
    <w:name w:val="Table Grid534"/>
    <w:basedOn w:val="prastojilentel"/>
    <w:uiPriority w:val="59"/>
    <w:rsid w:val="0002303A"/>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4">
    <w:name w:val="Table Grid544"/>
    <w:basedOn w:val="prastojilentel"/>
    <w:uiPriority w:val="59"/>
    <w:rsid w:val="0002303A"/>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4">
    <w:name w:val="Table Grid554"/>
    <w:basedOn w:val="prastojilentel"/>
    <w:uiPriority w:val="59"/>
    <w:rsid w:val="0002303A"/>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4">
    <w:name w:val="Table Grid564"/>
    <w:basedOn w:val="prastojilentel"/>
    <w:uiPriority w:val="59"/>
    <w:rsid w:val="0002303A"/>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4">
    <w:name w:val="Table Grid574"/>
    <w:basedOn w:val="prastojilentel"/>
    <w:uiPriority w:val="59"/>
    <w:rsid w:val="0002303A"/>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prastojilentel"/>
    <w:next w:val="Lentelstinklelis"/>
    <w:uiPriority w:val="59"/>
    <w:rsid w:val="0002303A"/>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prastojilentel"/>
    <w:next w:val="Lentelstinklelis"/>
    <w:uiPriority w:val="59"/>
    <w:rsid w:val="0002303A"/>
    <w:pPr>
      <w:spacing w:after="0" w:line="240" w:lineRule="auto"/>
    </w:pPr>
    <w:rPr>
      <w:rFonts w:ascii="Calibri" w:eastAsia="Calibri" w:hAnsi="Calibr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prastojilentel"/>
    <w:next w:val="Lentelstinklelis"/>
    <w:uiPriority w:val="59"/>
    <w:rsid w:val="0002303A"/>
    <w:pPr>
      <w:spacing w:after="0" w:line="240" w:lineRule="auto"/>
    </w:pPr>
    <w:rPr>
      <w:rFonts w:ascii="Calibri" w:eastAsia="Calibri" w:hAnsi="Calibri" w:cs="Times New Roman"/>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prastojilentel"/>
    <w:next w:val="Lentelstinklelis"/>
    <w:uiPriority w:val="59"/>
    <w:rsid w:val="0002303A"/>
    <w:pPr>
      <w:spacing w:after="0" w:line="240" w:lineRule="auto"/>
    </w:pPr>
    <w:rPr>
      <w:rFonts w:ascii="Calibri" w:eastAsia="Calibri" w:hAnsi="Calibri" w:cs="Times New Roman"/>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prastojilentel"/>
    <w:next w:val="Lentelstinklelis"/>
    <w:uiPriority w:val="9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5">
    <w:name w:val="Table Bullet25"/>
    <w:basedOn w:val="Sraonra"/>
    <w:rsid w:val="0002303A"/>
  </w:style>
  <w:style w:type="numbering" w:customStyle="1" w:styleId="PwCListNumbers1210">
    <w:name w:val="PwC List Numbers 1210"/>
    <w:qFormat/>
    <w:rsid w:val="0002303A"/>
  </w:style>
  <w:style w:type="numbering" w:customStyle="1" w:styleId="PwCListNumbers1219">
    <w:name w:val="PwC List Numbers 1219"/>
    <w:qFormat/>
    <w:rsid w:val="0002303A"/>
  </w:style>
  <w:style w:type="table" w:customStyle="1" w:styleId="LightList-Accent523">
    <w:name w:val="Light List - Accent 523"/>
    <w:basedOn w:val="prastojilentel"/>
    <w:next w:val="viesussraas5parykinimas"/>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3">
    <w:name w:val="Light List - Accent 1123"/>
    <w:basedOn w:val="prastojilentel"/>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3">
    <w:name w:val="Light List - Accent 423"/>
    <w:basedOn w:val="prastojilentel"/>
    <w:next w:val="viesussraas4parykinimas"/>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4">
    <w:name w:val="Style Bulleted 7 pt214"/>
    <w:basedOn w:val="Sraonra"/>
    <w:rsid w:val="0002303A"/>
  </w:style>
  <w:style w:type="numbering" w:customStyle="1" w:styleId="111111314">
    <w:name w:val="1 / 1.1 / 1.1.1314"/>
    <w:basedOn w:val="Sraonra"/>
    <w:next w:val="111111"/>
    <w:rsid w:val="0002303A"/>
  </w:style>
  <w:style w:type="numbering" w:customStyle="1" w:styleId="TableBullet214">
    <w:name w:val="Table Bullet214"/>
    <w:basedOn w:val="Sraonra"/>
    <w:rsid w:val="0002303A"/>
  </w:style>
  <w:style w:type="numbering" w:customStyle="1" w:styleId="PwCListNumbers1224">
    <w:name w:val="PwC List Numbers 1224"/>
    <w:uiPriority w:val="99"/>
    <w:rsid w:val="0002303A"/>
  </w:style>
  <w:style w:type="numbering" w:customStyle="1" w:styleId="PwCListNumbers12114">
    <w:name w:val="PwC List Numbers 12114"/>
    <w:uiPriority w:val="99"/>
    <w:rsid w:val="0002303A"/>
  </w:style>
  <w:style w:type="table" w:customStyle="1" w:styleId="TableGrid104">
    <w:name w:val="Table Grid104"/>
    <w:basedOn w:val="prastojilentel"/>
    <w:next w:val="Lentelstinklelis"/>
    <w:uiPriority w:val="59"/>
    <w:rsid w:val="0002303A"/>
    <w:pPr>
      <w:spacing w:after="0" w:line="240" w:lineRule="auto"/>
      <w:ind w:firstLine="720"/>
      <w:jc w:val="both"/>
    </w:pPr>
    <w:rPr>
      <w:rFonts w:ascii="Calibri" w:eastAsia="Calibri" w:hAnsi="Calibri" w:cs="Times New Roman"/>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prastojilentel"/>
    <w:next w:val="Lentelstinklelis"/>
    <w:uiPriority w:val="59"/>
    <w:rsid w:val="0002303A"/>
    <w:pPr>
      <w:spacing w:after="0" w:line="240" w:lineRule="auto"/>
    </w:pPr>
    <w:rPr>
      <w:rFonts w:ascii="Calibri" w:eastAsia="Calibri" w:hAnsi="Calibri" w:cs="Times New Roman"/>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6">
    <w:name w:val="Table Grid Light16"/>
    <w:basedOn w:val="prastojilentel"/>
    <w:uiPriority w:val="40"/>
    <w:rsid w:val="0002303A"/>
    <w:pPr>
      <w:spacing w:after="0" w:line="240" w:lineRule="auto"/>
    </w:pPr>
    <w:rPr>
      <w:rFonts w:ascii="Calibri" w:eastAsia="Calibri" w:hAnsi="Calibri" w:cs="Times New Roman"/>
      <w:lang w:eastAsia="lt-L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4">
    <w:name w:val="Table Grid Light114"/>
    <w:basedOn w:val="prastojilentel"/>
    <w:uiPriority w:val="40"/>
    <w:rsid w:val="0002303A"/>
    <w:pPr>
      <w:spacing w:after="0" w:line="240" w:lineRule="auto"/>
    </w:pPr>
    <w:rPr>
      <w:rFonts w:ascii="Calibri" w:eastAsia="Calibri" w:hAnsi="Calibri" w:cs="Times New Roman"/>
      <w:lang w:eastAsia="lt-L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3">
    <w:name w:val="Table Theme3"/>
    <w:basedOn w:val="prastojilentel"/>
    <w:next w:val="Lentelstema"/>
    <w:uiPriority w:val="99"/>
    <w:rsid w:val="0002303A"/>
    <w:pPr>
      <w:spacing w:after="200" w:line="276" w:lineRule="auto"/>
      <w:jc w:val="both"/>
    </w:pPr>
    <w:rPr>
      <w:rFonts w:ascii="Calibri" w:eastAsia="Calibri" w:hAnsi="Calibri" w:cs="Times New Roman"/>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6">
    <w:name w:val="Style86"/>
    <w:basedOn w:val="prastojilentel"/>
    <w:uiPriority w:val="99"/>
    <w:rsid w:val="0002303A"/>
    <w:pPr>
      <w:spacing w:after="0" w:line="240" w:lineRule="auto"/>
    </w:pPr>
    <w:rPr>
      <w:rFonts w:ascii="Calibri" w:eastAsia="Calibri" w:hAnsi="Calibri" w:cs="Times New Roman"/>
      <w:sz w:val="20"/>
      <w:szCs w:val="20"/>
      <w:lang w:eastAsia="lt-LT"/>
    </w:rPr>
    <w:tblPr/>
  </w:style>
  <w:style w:type="table" w:customStyle="1" w:styleId="TableGrid143">
    <w:name w:val="Table Grid143"/>
    <w:basedOn w:val="prastojilentel"/>
    <w:next w:val="Lentelstinklelis"/>
    <w:uiPriority w:val="59"/>
    <w:rsid w:val="0002303A"/>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prastojilentel"/>
    <w:next w:val="Lentelstinklelis"/>
    <w:uiPriority w:val="59"/>
    <w:rsid w:val="0002303A"/>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3">
    <w:name w:val="Table Grid173"/>
    <w:basedOn w:val="prastojilentel"/>
    <w:next w:val="Lentelstinklelis"/>
    <w:uiPriority w:val="59"/>
    <w:rsid w:val="0002303A"/>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3">
    <w:name w:val="Light List - Accent 1133"/>
    <w:basedOn w:val="prastojilentel"/>
    <w:uiPriority w:val="61"/>
    <w:rsid w:val="0002303A"/>
    <w:pPr>
      <w:spacing w:after="0" w:line="240" w:lineRule="auto"/>
    </w:pPr>
    <w:rPr>
      <w:rFonts w:ascii="Georgia" w:eastAsia="Calibri" w:hAnsi="Georgia" w:cs="Times New Roman"/>
      <w:sz w:val="20"/>
      <w:szCs w:val="20"/>
      <w:lang w:val="en-GB" w:eastAsia="lt-LT"/>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3">
    <w:name w:val="Grid Table 1 Light13"/>
    <w:basedOn w:val="prastojilentel"/>
    <w:uiPriority w:val="46"/>
    <w:rsid w:val="0002303A"/>
    <w:pPr>
      <w:spacing w:after="0" w:line="240" w:lineRule="auto"/>
    </w:pPr>
    <w:rPr>
      <w:rFonts w:ascii="Calibri" w:eastAsia="Calibri" w:hAnsi="Calibri" w:cs="Times New Roman"/>
      <w:sz w:val="20"/>
      <w:szCs w:val="20"/>
      <w:lang w:eastAsia="lt-LT"/>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3">
    <w:name w:val="Light List - Accent 1173"/>
    <w:basedOn w:val="prastojilentel"/>
    <w:uiPriority w:val="61"/>
    <w:rsid w:val="0002303A"/>
    <w:pPr>
      <w:spacing w:after="0" w:line="240" w:lineRule="auto"/>
    </w:pPr>
    <w:rPr>
      <w:rFonts w:ascii="Georgia" w:eastAsia="Arial" w:hAnsi="Georgia" w:cs="Times New Roman"/>
      <w:sz w:val="20"/>
      <w:szCs w:val="20"/>
      <w:lang w:val="en-GB" w:eastAsia="lt-LT"/>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3">
    <w:name w:val="Table Grid183"/>
    <w:basedOn w:val="prastojilentel"/>
    <w:next w:val="Lentelstinklelis"/>
    <w:rsid w:val="0002303A"/>
    <w:pPr>
      <w:spacing w:after="0" w:line="240" w:lineRule="auto"/>
    </w:pPr>
    <w:rPr>
      <w:rFonts w:ascii="Cambria" w:eastAsia="MS Mincho" w:hAnsi="Cambria"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5">
    <w:name w:val="Light Shading - Accent 45"/>
    <w:basedOn w:val="prastojilentel"/>
    <w:next w:val="viesusspalvinimas4parykinimas"/>
    <w:uiPriority w:val="60"/>
    <w:qFormat/>
    <w:rsid w:val="0002303A"/>
    <w:pPr>
      <w:spacing w:after="0" w:line="240" w:lineRule="auto"/>
    </w:pPr>
    <w:rPr>
      <w:rFonts w:ascii="Calibri" w:eastAsia="SimSun" w:hAnsi="Calibri" w:cs="Times New Roman"/>
      <w:color w:val="5F497A"/>
      <w:sz w:val="20"/>
      <w:szCs w:val="20"/>
      <w:lang w:eastAsia="zh-C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5">
    <w:name w:val="Light List5"/>
    <w:basedOn w:val="prastojilentel"/>
    <w:next w:val="viesussraas"/>
    <w:uiPriority w:val="61"/>
    <w:qFormat/>
    <w:rsid w:val="0002303A"/>
    <w:pPr>
      <w:spacing w:after="0" w:line="240" w:lineRule="auto"/>
    </w:pPr>
    <w:rPr>
      <w:rFonts w:ascii="Calibri" w:eastAsia="SimSun" w:hAnsi="Calibri" w:cs="Times New Roman"/>
      <w:sz w:val="20"/>
      <w:szCs w:val="20"/>
      <w:lang w:eastAsia="zh-C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5">
    <w:name w:val="Light List - Accent 15"/>
    <w:basedOn w:val="prastojilentel"/>
    <w:next w:val="viesussraas1parykinimas"/>
    <w:uiPriority w:val="61"/>
    <w:qFormat/>
    <w:rsid w:val="0002303A"/>
    <w:pPr>
      <w:spacing w:after="0" w:line="240" w:lineRule="auto"/>
    </w:pPr>
    <w:rPr>
      <w:rFonts w:ascii="Calibri" w:eastAsia="SimSun" w:hAnsi="Calibri" w:cs="Times New Roman"/>
      <w:sz w:val="20"/>
      <w:szCs w:val="20"/>
      <w:lang w:eastAsia="zh-C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5">
    <w:name w:val="Medium Shading 2 - Accent 15"/>
    <w:basedOn w:val="prastojilentel"/>
    <w:next w:val="2vidutinisspalvinimas1parykinimas"/>
    <w:uiPriority w:val="64"/>
    <w:rsid w:val="0002303A"/>
    <w:pPr>
      <w:spacing w:after="0" w:line="240" w:lineRule="auto"/>
    </w:pPr>
    <w:rPr>
      <w:rFonts w:ascii="Calibri" w:eastAsia="SimSun" w:hAnsi="Calibri" w:cs="Times New Roman"/>
      <w:sz w:val="20"/>
      <w:szCs w:val="20"/>
      <w:lang w:eastAsia="zh-C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4">
    <w:name w:val="Lentelės tinklelis14"/>
    <w:basedOn w:val="prastojilentel"/>
    <w:uiPriority w:val="99"/>
    <w:rsid w:val="0002303A"/>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6">
    <w:name w:val="NRD_Lentele6"/>
    <w:basedOn w:val="prastojilentel"/>
    <w:uiPriority w:val="99"/>
    <w:qFormat/>
    <w:rsid w:val="0002303A"/>
    <w:pPr>
      <w:spacing w:before="60" w:after="60" w:line="240" w:lineRule="auto"/>
    </w:pPr>
    <w:rPr>
      <w:rFonts w:ascii="Arial" w:eastAsia="Times New Roman" w:hAnsi="Arial"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4">
    <w:name w:val="AL Table14"/>
    <w:basedOn w:val="prastojilentel"/>
    <w:uiPriority w:val="59"/>
    <w:qFormat/>
    <w:rsid w:val="0002303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5">
    <w:name w:val="AL Table base5"/>
    <w:basedOn w:val="prastojilentel"/>
    <w:uiPriority w:val="99"/>
    <w:qFormat/>
    <w:rsid w:val="0002303A"/>
    <w:pPr>
      <w:spacing w:after="0" w:line="240" w:lineRule="auto"/>
    </w:pPr>
    <w:rPr>
      <w:rFonts w:ascii="Calibri" w:eastAsia="SimSun" w:hAnsi="Calibri" w:cs="Times New Roman"/>
      <w:sz w:val="20"/>
      <w:szCs w:val="20"/>
      <w:lang w:eastAsia="zh-CN"/>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6">
    <w:name w:val="AL Table simple6"/>
    <w:basedOn w:val="Lentelstinklelis"/>
    <w:uiPriority w:val="99"/>
    <w:qFormat/>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4">
    <w:name w:val="NRD_Lentele14"/>
    <w:basedOn w:val="prastojilentel"/>
    <w:uiPriority w:val="99"/>
    <w:qFormat/>
    <w:rsid w:val="0002303A"/>
    <w:pPr>
      <w:spacing w:before="60" w:after="60" w:line="240" w:lineRule="auto"/>
    </w:pPr>
    <w:rPr>
      <w:rFonts w:ascii="Arial" w:eastAsia="Times New Roman" w:hAnsi="Arial"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4">
    <w:name w:val="AL Table24"/>
    <w:basedOn w:val="prastojilentel"/>
    <w:uiPriority w:val="59"/>
    <w:qFormat/>
    <w:rsid w:val="0002303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5">
    <w:name w:val="Light List15"/>
    <w:basedOn w:val="prastojilentel"/>
    <w:uiPriority w:val="61"/>
    <w:rsid w:val="0002303A"/>
    <w:pPr>
      <w:spacing w:after="0" w:line="240" w:lineRule="auto"/>
    </w:pPr>
    <w:rPr>
      <w:rFonts w:ascii="Calibri" w:eastAsia="SimSun" w:hAnsi="Calibri" w:cs="Times New Roman"/>
      <w:sz w:val="20"/>
      <w:szCs w:val="20"/>
      <w:lang w:eastAsia="zh-C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5">
    <w:name w:val="Light Shading - Accent 415"/>
    <w:basedOn w:val="prastojilentel"/>
    <w:uiPriority w:val="60"/>
    <w:rsid w:val="0002303A"/>
    <w:pPr>
      <w:spacing w:after="0" w:line="240" w:lineRule="auto"/>
    </w:pPr>
    <w:rPr>
      <w:rFonts w:ascii="Calibri" w:eastAsia="SimSun" w:hAnsi="Calibri" w:cs="Times New Roman"/>
      <w:color w:val="5F497A"/>
      <w:sz w:val="20"/>
      <w:szCs w:val="20"/>
      <w:lang w:eastAsia="zh-C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5">
    <w:name w:val="Medium Shading 2 - Accent 115"/>
    <w:basedOn w:val="prastojilentel"/>
    <w:uiPriority w:val="64"/>
    <w:qFormat/>
    <w:rsid w:val="0002303A"/>
    <w:pPr>
      <w:spacing w:after="0" w:line="240" w:lineRule="auto"/>
    </w:pPr>
    <w:rPr>
      <w:rFonts w:ascii="Calibri" w:eastAsia="SimSun" w:hAnsi="Calibri" w:cs="Times New Roman"/>
      <w:sz w:val="20"/>
      <w:szCs w:val="20"/>
      <w:lang w:eastAsia="zh-C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5">
    <w:name w:val="AL Table base15"/>
    <w:basedOn w:val="prastojilentel"/>
    <w:uiPriority w:val="99"/>
    <w:qFormat/>
    <w:rsid w:val="0002303A"/>
    <w:pPr>
      <w:spacing w:after="0" w:line="240" w:lineRule="auto"/>
    </w:pPr>
    <w:rPr>
      <w:rFonts w:ascii="Calibri" w:eastAsia="SimSun" w:hAnsi="Calibri" w:cs="Times New Roman"/>
      <w:sz w:val="20"/>
      <w:szCs w:val="20"/>
      <w:lang w:eastAsia="zh-CN"/>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5">
    <w:name w:val="AL Table simple15"/>
    <w:basedOn w:val="Lentelstinklelis"/>
    <w:uiPriority w:val="99"/>
    <w:qFormat/>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4">
    <w:name w:val="NRD_Lentele24"/>
    <w:basedOn w:val="prastojilentel"/>
    <w:uiPriority w:val="99"/>
    <w:qFormat/>
    <w:rsid w:val="0002303A"/>
    <w:pPr>
      <w:spacing w:before="60" w:after="60" w:line="240" w:lineRule="auto"/>
    </w:pPr>
    <w:rPr>
      <w:rFonts w:ascii="Arial" w:eastAsia="Times New Roman" w:hAnsi="Arial"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3">
    <w:name w:val="Grid Table 4 - Accent 113"/>
    <w:basedOn w:val="prastojilentel"/>
    <w:uiPriority w:val="49"/>
    <w:qFormat/>
    <w:rsid w:val="0002303A"/>
    <w:pPr>
      <w:spacing w:after="0" w:line="240" w:lineRule="auto"/>
    </w:pPr>
    <w:rPr>
      <w:rFonts w:ascii="Times New Roman" w:eastAsia="MS Mincho" w:hAnsi="Times New Roman" w:cs="Times New Roman"/>
      <w:sz w:val="20"/>
      <w:szCs w:val="20"/>
      <w:lang w:eastAsia="lt-LT"/>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5">
    <w:name w:val="Imported Style 315"/>
    <w:rsid w:val="0002303A"/>
  </w:style>
  <w:style w:type="numbering" w:customStyle="1" w:styleId="Style8135">
    <w:name w:val="Style8135"/>
    <w:rsid w:val="0002303A"/>
  </w:style>
  <w:style w:type="numbering" w:customStyle="1" w:styleId="ImportedStyle115">
    <w:name w:val="Imported Style 115"/>
    <w:rsid w:val="0002303A"/>
  </w:style>
  <w:style w:type="numbering" w:customStyle="1" w:styleId="Style819">
    <w:name w:val="Style819"/>
    <w:qFormat/>
    <w:rsid w:val="0002303A"/>
  </w:style>
  <w:style w:type="numbering" w:customStyle="1" w:styleId="Style714">
    <w:name w:val="Style714"/>
    <w:rsid w:val="0002303A"/>
  </w:style>
  <w:style w:type="numbering" w:customStyle="1" w:styleId="Style514">
    <w:name w:val="Style514"/>
    <w:rsid w:val="0002303A"/>
  </w:style>
  <w:style w:type="numbering" w:customStyle="1" w:styleId="Style414">
    <w:name w:val="Style414"/>
    <w:rsid w:val="0002303A"/>
  </w:style>
  <w:style w:type="numbering" w:customStyle="1" w:styleId="Style314">
    <w:name w:val="Style314"/>
    <w:rsid w:val="0002303A"/>
  </w:style>
  <w:style w:type="numbering" w:customStyle="1" w:styleId="Style214">
    <w:name w:val="Style214"/>
    <w:rsid w:val="0002303A"/>
  </w:style>
  <w:style w:type="numbering" w:customStyle="1" w:styleId="Style8117">
    <w:name w:val="Style8117"/>
    <w:rsid w:val="0002303A"/>
  </w:style>
  <w:style w:type="numbering" w:customStyle="1" w:styleId="Style614">
    <w:name w:val="Style614"/>
    <w:rsid w:val="0002303A"/>
  </w:style>
  <w:style w:type="numbering" w:customStyle="1" w:styleId="ImportedStyle16">
    <w:name w:val="Imported Style 16"/>
    <w:rsid w:val="0002303A"/>
  </w:style>
  <w:style w:type="numbering" w:customStyle="1" w:styleId="ImportedStyle36">
    <w:name w:val="Imported Style 36"/>
    <w:rsid w:val="0002303A"/>
  </w:style>
  <w:style w:type="numbering" w:customStyle="1" w:styleId="Style81114">
    <w:name w:val="Style81114"/>
    <w:rsid w:val="0002303A"/>
  </w:style>
  <w:style w:type="numbering" w:customStyle="1" w:styleId="Style724">
    <w:name w:val="Style724"/>
    <w:rsid w:val="0002303A"/>
  </w:style>
  <w:style w:type="numbering" w:customStyle="1" w:styleId="Style524">
    <w:name w:val="Style524"/>
    <w:rsid w:val="0002303A"/>
  </w:style>
  <w:style w:type="numbering" w:customStyle="1" w:styleId="Style324">
    <w:name w:val="Style324"/>
    <w:rsid w:val="0002303A"/>
  </w:style>
  <w:style w:type="numbering" w:customStyle="1" w:styleId="PwCListNumbers1234">
    <w:name w:val="PwC List Numbers 1234"/>
    <w:rsid w:val="0002303A"/>
  </w:style>
  <w:style w:type="numbering" w:customStyle="1" w:styleId="Style224">
    <w:name w:val="Style224"/>
    <w:rsid w:val="0002303A"/>
  </w:style>
  <w:style w:type="numbering" w:customStyle="1" w:styleId="Style824">
    <w:name w:val="Style824"/>
    <w:rsid w:val="0002303A"/>
  </w:style>
  <w:style w:type="numbering" w:customStyle="1" w:styleId="Style8124">
    <w:name w:val="Style8124"/>
    <w:rsid w:val="0002303A"/>
  </w:style>
  <w:style w:type="numbering" w:customStyle="1" w:styleId="PwCListNumbers12124">
    <w:name w:val="PwC List Numbers 12124"/>
    <w:rsid w:val="0002303A"/>
  </w:style>
  <w:style w:type="numbering" w:customStyle="1" w:styleId="Style624">
    <w:name w:val="Style624"/>
    <w:rsid w:val="0002303A"/>
  </w:style>
  <w:style w:type="numbering" w:customStyle="1" w:styleId="ALOutlineheadinglist6">
    <w:name w:val="AL Outline heading list6"/>
    <w:basedOn w:val="Sraonra"/>
    <w:uiPriority w:val="99"/>
    <w:rsid w:val="0002303A"/>
  </w:style>
  <w:style w:type="numbering" w:customStyle="1" w:styleId="ALMultilevelbulletlist6">
    <w:name w:val="AL Multi level bullet list6"/>
    <w:basedOn w:val="Sraonra"/>
    <w:uiPriority w:val="99"/>
    <w:rsid w:val="0002303A"/>
  </w:style>
  <w:style w:type="numbering" w:customStyle="1" w:styleId="ALMultilevelnumberedlist6">
    <w:name w:val="AL Multi level numbered list6"/>
    <w:basedOn w:val="Sraonra"/>
    <w:uiPriority w:val="99"/>
    <w:rsid w:val="0002303A"/>
  </w:style>
  <w:style w:type="numbering" w:customStyle="1" w:styleId="ALTableList5">
    <w:name w:val="AL Table List5"/>
    <w:uiPriority w:val="99"/>
    <w:rsid w:val="0002303A"/>
  </w:style>
  <w:style w:type="numbering" w:customStyle="1" w:styleId="ALPictureList5">
    <w:name w:val="AL Picture List5"/>
    <w:basedOn w:val="ALTableList"/>
    <w:uiPriority w:val="99"/>
    <w:rsid w:val="0002303A"/>
  </w:style>
  <w:style w:type="numbering" w:customStyle="1" w:styleId="ALAnnexList5">
    <w:name w:val="AL Annex List5"/>
    <w:basedOn w:val="Sraonra"/>
    <w:uiPriority w:val="99"/>
    <w:rsid w:val="0002303A"/>
  </w:style>
  <w:style w:type="numbering" w:customStyle="1" w:styleId="ALNoteList5">
    <w:name w:val="AL Note List5"/>
    <w:basedOn w:val="Sraonra"/>
    <w:uiPriority w:val="99"/>
    <w:rsid w:val="0002303A"/>
  </w:style>
  <w:style w:type="numbering" w:customStyle="1" w:styleId="Style81125">
    <w:name w:val="Style81125"/>
    <w:rsid w:val="0002303A"/>
  </w:style>
  <w:style w:type="numbering" w:customStyle="1" w:styleId="Style735">
    <w:name w:val="Style735"/>
    <w:rsid w:val="0002303A"/>
  </w:style>
  <w:style w:type="numbering" w:customStyle="1" w:styleId="Style535">
    <w:name w:val="Style535"/>
    <w:rsid w:val="0002303A"/>
  </w:style>
  <w:style w:type="numbering" w:customStyle="1" w:styleId="Style435">
    <w:name w:val="Style435"/>
    <w:rsid w:val="0002303A"/>
  </w:style>
  <w:style w:type="numbering" w:customStyle="1" w:styleId="Style335">
    <w:name w:val="Style335"/>
    <w:rsid w:val="0002303A"/>
  </w:style>
  <w:style w:type="numbering" w:customStyle="1" w:styleId="PwCListNumbers1245">
    <w:name w:val="PwC List Numbers 1245"/>
    <w:rsid w:val="0002303A"/>
  </w:style>
  <w:style w:type="numbering" w:customStyle="1" w:styleId="Style235">
    <w:name w:val="Style235"/>
    <w:rsid w:val="0002303A"/>
  </w:style>
  <w:style w:type="numbering" w:customStyle="1" w:styleId="Style835">
    <w:name w:val="Style835"/>
    <w:rsid w:val="0002303A"/>
  </w:style>
  <w:style w:type="numbering" w:customStyle="1" w:styleId="PwCListNumbers12135">
    <w:name w:val="PwC List Numbers 12135"/>
    <w:rsid w:val="0002303A"/>
  </w:style>
  <w:style w:type="numbering" w:customStyle="1" w:styleId="Style635">
    <w:name w:val="Style635"/>
    <w:rsid w:val="0002303A"/>
  </w:style>
  <w:style w:type="numbering" w:customStyle="1" w:styleId="ALOutlineheadinglist15">
    <w:name w:val="AL Outline heading list15"/>
    <w:basedOn w:val="Sraonra"/>
    <w:uiPriority w:val="99"/>
    <w:rsid w:val="0002303A"/>
  </w:style>
  <w:style w:type="numbering" w:customStyle="1" w:styleId="ALMultilevelbulletlist15">
    <w:name w:val="AL Multi level bullet list15"/>
    <w:basedOn w:val="Sraonra"/>
    <w:uiPriority w:val="99"/>
    <w:rsid w:val="0002303A"/>
  </w:style>
  <w:style w:type="numbering" w:customStyle="1" w:styleId="ALMultilevelnumberedlist14">
    <w:name w:val="AL Multi level numbered list14"/>
    <w:basedOn w:val="Sraonra"/>
    <w:uiPriority w:val="99"/>
    <w:rsid w:val="0002303A"/>
  </w:style>
  <w:style w:type="numbering" w:customStyle="1" w:styleId="ALTableList15">
    <w:name w:val="AL Table List15"/>
    <w:uiPriority w:val="99"/>
    <w:rsid w:val="0002303A"/>
  </w:style>
  <w:style w:type="numbering" w:customStyle="1" w:styleId="ALPictureList15">
    <w:name w:val="AL Picture List15"/>
    <w:basedOn w:val="ALTableList"/>
    <w:uiPriority w:val="99"/>
    <w:rsid w:val="0002303A"/>
  </w:style>
  <w:style w:type="numbering" w:customStyle="1" w:styleId="ALAnnexList15">
    <w:name w:val="AL Annex List15"/>
    <w:basedOn w:val="Sraonra"/>
    <w:uiPriority w:val="99"/>
    <w:rsid w:val="0002303A"/>
  </w:style>
  <w:style w:type="numbering" w:customStyle="1" w:styleId="ALNoteList15">
    <w:name w:val="AL Note List15"/>
    <w:basedOn w:val="Sraonra"/>
    <w:uiPriority w:val="99"/>
    <w:rsid w:val="0002303A"/>
  </w:style>
  <w:style w:type="table" w:customStyle="1" w:styleId="ScrollTableNormal5">
    <w:name w:val="Scroll Table Normal5"/>
    <w:basedOn w:val="prastojilentel"/>
    <w:uiPriority w:val="99"/>
    <w:qFormat/>
    <w:rsid w:val="0002303A"/>
    <w:pPr>
      <w:spacing w:after="0" w:line="240" w:lineRule="auto"/>
    </w:pPr>
    <w:rPr>
      <w:rFonts w:ascii="Arial" w:eastAsia="Times New Roman" w:hAnsi="Arial" w:cs="Times New Roman"/>
      <w:sz w:val="20"/>
      <w:szCs w:val="24"/>
      <w:lang w:eastAsia="lt-LT"/>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4">
    <w:name w:val="Scroll Table Normal14"/>
    <w:basedOn w:val="prastojilentel"/>
    <w:uiPriority w:val="99"/>
    <w:qFormat/>
    <w:rsid w:val="0002303A"/>
    <w:pPr>
      <w:spacing w:after="0" w:line="240" w:lineRule="auto"/>
    </w:pPr>
    <w:rPr>
      <w:rFonts w:ascii="Arial" w:eastAsia="Times New Roman" w:hAnsi="Arial" w:cs="Times New Roman"/>
      <w:sz w:val="20"/>
      <w:szCs w:val="24"/>
      <w:lang w:eastAsia="lt-LT"/>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3">
    <w:name w:val="No List53"/>
    <w:next w:val="Sraonra"/>
    <w:uiPriority w:val="99"/>
    <w:semiHidden/>
    <w:unhideWhenUsed/>
    <w:rsid w:val="0002303A"/>
  </w:style>
  <w:style w:type="numbering" w:customStyle="1" w:styleId="NoList133">
    <w:name w:val="No List133"/>
    <w:next w:val="Sraonra"/>
    <w:uiPriority w:val="99"/>
    <w:semiHidden/>
    <w:unhideWhenUsed/>
    <w:rsid w:val="0002303A"/>
  </w:style>
  <w:style w:type="numbering" w:customStyle="1" w:styleId="NoList1122">
    <w:name w:val="No List1122"/>
    <w:next w:val="Sraonra"/>
    <w:uiPriority w:val="99"/>
    <w:semiHidden/>
    <w:unhideWhenUsed/>
    <w:rsid w:val="0002303A"/>
  </w:style>
  <w:style w:type="numbering" w:customStyle="1" w:styleId="NoList223">
    <w:name w:val="No List223"/>
    <w:next w:val="Sraonra"/>
    <w:uiPriority w:val="99"/>
    <w:semiHidden/>
    <w:unhideWhenUsed/>
    <w:rsid w:val="0002303A"/>
  </w:style>
  <w:style w:type="numbering" w:customStyle="1" w:styleId="111111213">
    <w:name w:val="1 / 1.1 / 1.1.1213"/>
    <w:basedOn w:val="Sraonra"/>
    <w:next w:val="111111"/>
    <w:locked/>
    <w:rsid w:val="0002303A"/>
  </w:style>
  <w:style w:type="numbering" w:customStyle="1" w:styleId="Pav113">
    <w:name w:val="Pav113"/>
    <w:rsid w:val="0002303A"/>
  </w:style>
  <w:style w:type="numbering" w:customStyle="1" w:styleId="StyleBulleted7pt113">
    <w:name w:val="Style Bulleted 7 pt113"/>
    <w:basedOn w:val="Sraonra"/>
    <w:rsid w:val="0002303A"/>
  </w:style>
  <w:style w:type="numbering" w:customStyle="1" w:styleId="NoList313">
    <w:name w:val="No List313"/>
    <w:next w:val="Sraonra"/>
    <w:uiPriority w:val="99"/>
    <w:semiHidden/>
    <w:unhideWhenUsed/>
    <w:rsid w:val="0002303A"/>
  </w:style>
  <w:style w:type="numbering" w:customStyle="1" w:styleId="PwCListBullets1213">
    <w:name w:val="PwC List Bullets 1213"/>
    <w:uiPriority w:val="99"/>
    <w:rsid w:val="0002303A"/>
  </w:style>
  <w:style w:type="numbering" w:customStyle="1" w:styleId="NoList413">
    <w:name w:val="No List413"/>
    <w:next w:val="Sraonra"/>
    <w:uiPriority w:val="99"/>
    <w:semiHidden/>
    <w:unhideWhenUsed/>
    <w:rsid w:val="0002303A"/>
  </w:style>
  <w:style w:type="numbering" w:customStyle="1" w:styleId="NoList1213">
    <w:name w:val="No List1213"/>
    <w:next w:val="Sraonra"/>
    <w:uiPriority w:val="99"/>
    <w:semiHidden/>
    <w:rsid w:val="0002303A"/>
  </w:style>
  <w:style w:type="numbering" w:customStyle="1" w:styleId="NoList2113">
    <w:name w:val="No List2113"/>
    <w:next w:val="Sraonra"/>
    <w:uiPriority w:val="99"/>
    <w:semiHidden/>
    <w:unhideWhenUsed/>
    <w:rsid w:val="0002303A"/>
  </w:style>
  <w:style w:type="numbering" w:customStyle="1" w:styleId="StyleBulleted7pt2113">
    <w:name w:val="Style Bulleted 7 pt2113"/>
    <w:basedOn w:val="Sraonra"/>
    <w:rsid w:val="0002303A"/>
  </w:style>
  <w:style w:type="numbering" w:customStyle="1" w:styleId="1111113113">
    <w:name w:val="1 / 1.1 / 1.1.13113"/>
    <w:basedOn w:val="Sraonra"/>
    <w:next w:val="111111"/>
    <w:rsid w:val="0002303A"/>
  </w:style>
  <w:style w:type="numbering" w:customStyle="1" w:styleId="TableBullet2113">
    <w:name w:val="Table Bullet2113"/>
    <w:basedOn w:val="Sraonra"/>
    <w:rsid w:val="0002303A"/>
  </w:style>
  <w:style w:type="numbering" w:customStyle="1" w:styleId="PwCListNumbers12213">
    <w:name w:val="PwC List Numbers 12213"/>
    <w:rsid w:val="0002303A"/>
  </w:style>
  <w:style w:type="numbering" w:customStyle="1" w:styleId="PwCListNumbers121113">
    <w:name w:val="PwC List Numbers 121113"/>
    <w:rsid w:val="0002303A"/>
  </w:style>
  <w:style w:type="numbering" w:customStyle="1" w:styleId="Style8143">
    <w:name w:val="Style8143"/>
    <w:qFormat/>
    <w:rsid w:val="0002303A"/>
  </w:style>
  <w:style w:type="numbering" w:customStyle="1" w:styleId="Style7113">
    <w:name w:val="Style7113"/>
    <w:rsid w:val="0002303A"/>
  </w:style>
  <w:style w:type="numbering" w:customStyle="1" w:styleId="Style5113">
    <w:name w:val="Style5113"/>
    <w:rsid w:val="0002303A"/>
  </w:style>
  <w:style w:type="numbering" w:customStyle="1" w:styleId="Style4113">
    <w:name w:val="Style4113"/>
    <w:rsid w:val="0002303A"/>
  </w:style>
  <w:style w:type="numbering" w:customStyle="1" w:styleId="Style3113">
    <w:name w:val="Style3113"/>
    <w:rsid w:val="0002303A"/>
  </w:style>
  <w:style w:type="numbering" w:customStyle="1" w:styleId="Style2113">
    <w:name w:val="Style2113"/>
    <w:rsid w:val="0002303A"/>
  </w:style>
  <w:style w:type="numbering" w:customStyle="1" w:styleId="Style6113">
    <w:name w:val="Style6113"/>
    <w:rsid w:val="0002303A"/>
  </w:style>
  <w:style w:type="numbering" w:customStyle="1" w:styleId="Style811113">
    <w:name w:val="Style811113"/>
    <w:rsid w:val="0002303A"/>
  </w:style>
  <w:style w:type="numbering" w:customStyle="1" w:styleId="Style7213">
    <w:name w:val="Style7213"/>
    <w:rsid w:val="0002303A"/>
  </w:style>
  <w:style w:type="numbering" w:customStyle="1" w:styleId="Style5213">
    <w:name w:val="Style5213"/>
    <w:rsid w:val="0002303A"/>
  </w:style>
  <w:style w:type="numbering" w:customStyle="1" w:styleId="Style3213">
    <w:name w:val="Style3213"/>
    <w:rsid w:val="0002303A"/>
  </w:style>
  <w:style w:type="numbering" w:customStyle="1" w:styleId="PwCListNumbers12313">
    <w:name w:val="PwC List Numbers 12313"/>
    <w:rsid w:val="0002303A"/>
  </w:style>
  <w:style w:type="numbering" w:customStyle="1" w:styleId="Style2213">
    <w:name w:val="Style2213"/>
    <w:rsid w:val="0002303A"/>
  </w:style>
  <w:style w:type="numbering" w:customStyle="1" w:styleId="Style8213">
    <w:name w:val="Style8213"/>
    <w:rsid w:val="0002303A"/>
  </w:style>
  <w:style w:type="numbering" w:customStyle="1" w:styleId="Style81213">
    <w:name w:val="Style81213"/>
    <w:rsid w:val="0002303A"/>
  </w:style>
  <w:style w:type="numbering" w:customStyle="1" w:styleId="PwCListNumbers121213">
    <w:name w:val="PwC List Numbers 121213"/>
    <w:rsid w:val="0002303A"/>
  </w:style>
  <w:style w:type="numbering" w:customStyle="1" w:styleId="Style6213">
    <w:name w:val="Style6213"/>
    <w:rsid w:val="0002303A"/>
  </w:style>
  <w:style w:type="numbering" w:customStyle="1" w:styleId="ALTableList24">
    <w:name w:val="AL Table List24"/>
    <w:uiPriority w:val="99"/>
    <w:rsid w:val="0002303A"/>
  </w:style>
  <w:style w:type="numbering" w:customStyle="1" w:styleId="ALPictureList24">
    <w:name w:val="AL Picture List24"/>
    <w:basedOn w:val="ALTableList"/>
    <w:uiPriority w:val="99"/>
    <w:rsid w:val="0002303A"/>
  </w:style>
  <w:style w:type="numbering" w:customStyle="1" w:styleId="ALAnnexList24">
    <w:name w:val="AL Annex List24"/>
    <w:basedOn w:val="Sraonra"/>
    <w:uiPriority w:val="99"/>
    <w:rsid w:val="0002303A"/>
  </w:style>
  <w:style w:type="numbering" w:customStyle="1" w:styleId="ALNoteList24">
    <w:name w:val="AL Note List24"/>
    <w:basedOn w:val="Sraonra"/>
    <w:uiPriority w:val="99"/>
    <w:rsid w:val="0002303A"/>
  </w:style>
  <w:style w:type="numbering" w:customStyle="1" w:styleId="ALMultilevelnumberedlist113">
    <w:name w:val="AL Multi level numbered list113"/>
    <w:basedOn w:val="Sraonra"/>
    <w:uiPriority w:val="99"/>
    <w:rsid w:val="0002303A"/>
  </w:style>
  <w:style w:type="table" w:customStyle="1" w:styleId="TableGrid192">
    <w:name w:val="Table Grid192"/>
    <w:basedOn w:val="prastojilentel"/>
    <w:next w:val="Lentelstinklelis"/>
    <w:uiPriority w:val="59"/>
    <w:qFormat/>
    <w:rsid w:val="0002303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prastojilentel"/>
    <w:next w:val="Lentelstinklelis"/>
    <w:uiPriority w:val="59"/>
    <w:qFormat/>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23">
    <w:name w:val="Light List - Accent 123"/>
    <w:basedOn w:val="prastojilentel"/>
    <w:next w:val="viesussraas1parykinimas"/>
    <w:uiPriority w:val="61"/>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3">
    <w:name w:val="Light List23"/>
    <w:basedOn w:val="prastojilentel"/>
    <w:next w:val="viesussraas"/>
    <w:uiPriority w:val="61"/>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3">
    <w:name w:val="Light Shading - Accent 423"/>
    <w:basedOn w:val="prastojilentel"/>
    <w:next w:val="viesusspalvinimas4parykinimas"/>
    <w:uiPriority w:val="60"/>
    <w:rsid w:val="0002303A"/>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3">
    <w:name w:val="Medium Shading 2 - Accent 123"/>
    <w:basedOn w:val="prastojilentel"/>
    <w:next w:val="2vidutinisspalvinimas1parykinimas"/>
    <w:uiPriority w:val="64"/>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TableGridLight123">
    <w:name w:val="Table Grid Light123"/>
    <w:basedOn w:val="prastojilentel"/>
    <w:uiPriority w:val="40"/>
    <w:rsid w:val="0002303A"/>
    <w:pPr>
      <w:spacing w:after="0" w:line="240" w:lineRule="auto"/>
    </w:pPr>
    <w:rPr>
      <w:rFonts w:ascii="Calibri" w:eastAsia="SimSun" w:hAnsi="Calibri" w:cs="Times New Roman"/>
      <w:sz w:val="20"/>
      <w:szCs w:val="20"/>
      <w:lang w:eastAsia="zh-C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3">
    <w:name w:val="AL Table simple23"/>
    <w:basedOn w:val="Lentelstinklelis"/>
    <w:uiPriority w:val="99"/>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ghtList-Accent1143">
    <w:name w:val="Light List - Accent 1143"/>
    <w:basedOn w:val="prastojilentel"/>
    <w:next w:val="viesussraas1parykinimas"/>
    <w:uiPriority w:val="61"/>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3">
    <w:name w:val="Light List113"/>
    <w:basedOn w:val="prastojilentel"/>
    <w:next w:val="viesussraas"/>
    <w:uiPriority w:val="61"/>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3">
    <w:name w:val="Light Shading - Accent 4113"/>
    <w:basedOn w:val="prastojilentel"/>
    <w:next w:val="viesusspalvinimas4parykinimas"/>
    <w:uiPriority w:val="60"/>
    <w:rsid w:val="0002303A"/>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3">
    <w:name w:val="Medium Shading 2 - Accent 1113"/>
    <w:basedOn w:val="prastojilentel"/>
    <w:next w:val="2vidutinisspalvinimas1parykinimas"/>
    <w:uiPriority w:val="64"/>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13">
    <w:name w:val="AL Table simple113"/>
    <w:basedOn w:val="Lentelstinklelis"/>
    <w:uiPriority w:val="99"/>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tyle753">
    <w:name w:val="Style753"/>
    <w:qFormat/>
    <w:rsid w:val="0002303A"/>
  </w:style>
  <w:style w:type="numbering" w:customStyle="1" w:styleId="PwCListNumbers1263">
    <w:name w:val="PwC List Numbers 1263"/>
    <w:qFormat/>
    <w:rsid w:val="0002303A"/>
  </w:style>
  <w:style w:type="numbering" w:customStyle="1" w:styleId="PwCListNumbers12153">
    <w:name w:val="PwC List Numbers 12153"/>
    <w:qFormat/>
    <w:rsid w:val="0002303A"/>
  </w:style>
  <w:style w:type="numbering" w:customStyle="1" w:styleId="ImportedStyle3123">
    <w:name w:val="Imported Style 3123"/>
    <w:rsid w:val="0002303A"/>
  </w:style>
  <w:style w:type="numbering" w:customStyle="1" w:styleId="Style81323">
    <w:name w:val="Style81323"/>
    <w:rsid w:val="0002303A"/>
  </w:style>
  <w:style w:type="numbering" w:customStyle="1" w:styleId="ImportedStyle1123">
    <w:name w:val="Imported Style 1123"/>
    <w:rsid w:val="0002303A"/>
  </w:style>
  <w:style w:type="numbering" w:customStyle="1" w:styleId="Style81143">
    <w:name w:val="Style81143"/>
    <w:rsid w:val="0002303A"/>
  </w:style>
  <w:style w:type="numbering" w:customStyle="1" w:styleId="ImportedStyle133">
    <w:name w:val="Imported Style 133"/>
    <w:rsid w:val="0002303A"/>
  </w:style>
  <w:style w:type="numbering" w:customStyle="1" w:styleId="ImportedStyle333">
    <w:name w:val="Imported Style 333"/>
    <w:rsid w:val="0002303A"/>
  </w:style>
  <w:style w:type="numbering" w:customStyle="1" w:styleId="ALOutlineheadinglist33">
    <w:name w:val="AL Outline heading list33"/>
    <w:basedOn w:val="Sraonra"/>
    <w:uiPriority w:val="99"/>
    <w:rsid w:val="0002303A"/>
  </w:style>
  <w:style w:type="numbering" w:customStyle="1" w:styleId="ALMultilevelbulletlist33">
    <w:name w:val="AL Multi level bullet list33"/>
    <w:basedOn w:val="Sraonra"/>
    <w:uiPriority w:val="99"/>
    <w:rsid w:val="0002303A"/>
  </w:style>
  <w:style w:type="numbering" w:customStyle="1" w:styleId="ALMultilevelnumberedlist33">
    <w:name w:val="AL Multi level numbered list33"/>
    <w:basedOn w:val="Sraonra"/>
    <w:uiPriority w:val="99"/>
    <w:rsid w:val="0002303A"/>
  </w:style>
  <w:style w:type="numbering" w:customStyle="1" w:styleId="Style811223">
    <w:name w:val="Style811223"/>
    <w:rsid w:val="0002303A"/>
  </w:style>
  <w:style w:type="numbering" w:customStyle="1" w:styleId="Style7323">
    <w:name w:val="Style7323"/>
    <w:rsid w:val="0002303A"/>
  </w:style>
  <w:style w:type="numbering" w:customStyle="1" w:styleId="Style5323">
    <w:name w:val="Style5323"/>
    <w:rsid w:val="0002303A"/>
  </w:style>
  <w:style w:type="numbering" w:customStyle="1" w:styleId="Style4323">
    <w:name w:val="Style4323"/>
    <w:rsid w:val="0002303A"/>
  </w:style>
  <w:style w:type="numbering" w:customStyle="1" w:styleId="Style3323">
    <w:name w:val="Style3323"/>
    <w:rsid w:val="0002303A"/>
  </w:style>
  <w:style w:type="numbering" w:customStyle="1" w:styleId="PwCListNumbers12423">
    <w:name w:val="PwC List Numbers 12423"/>
    <w:rsid w:val="0002303A"/>
  </w:style>
  <w:style w:type="numbering" w:customStyle="1" w:styleId="Style2323">
    <w:name w:val="Style2323"/>
    <w:rsid w:val="0002303A"/>
  </w:style>
  <w:style w:type="numbering" w:customStyle="1" w:styleId="Style8323">
    <w:name w:val="Style8323"/>
    <w:rsid w:val="0002303A"/>
  </w:style>
  <w:style w:type="numbering" w:customStyle="1" w:styleId="PwCListNumbers121323">
    <w:name w:val="PwC List Numbers 121323"/>
    <w:rsid w:val="0002303A"/>
  </w:style>
  <w:style w:type="numbering" w:customStyle="1" w:styleId="Style6323">
    <w:name w:val="Style6323"/>
    <w:rsid w:val="0002303A"/>
  </w:style>
  <w:style w:type="numbering" w:customStyle="1" w:styleId="ALOutlineheadinglist123">
    <w:name w:val="AL Outline heading list123"/>
    <w:basedOn w:val="Sraonra"/>
    <w:uiPriority w:val="99"/>
    <w:rsid w:val="0002303A"/>
  </w:style>
  <w:style w:type="numbering" w:customStyle="1" w:styleId="ALMultilevelbulletlist123">
    <w:name w:val="AL Multi level bullet list123"/>
    <w:basedOn w:val="Sraonra"/>
    <w:uiPriority w:val="99"/>
    <w:rsid w:val="0002303A"/>
  </w:style>
  <w:style w:type="numbering" w:customStyle="1" w:styleId="ALTableList123">
    <w:name w:val="AL Table List123"/>
    <w:uiPriority w:val="99"/>
    <w:rsid w:val="0002303A"/>
  </w:style>
  <w:style w:type="numbering" w:customStyle="1" w:styleId="ALPictureList123">
    <w:name w:val="AL Picture List123"/>
    <w:basedOn w:val="ALTableList"/>
    <w:uiPriority w:val="99"/>
    <w:rsid w:val="0002303A"/>
  </w:style>
  <w:style w:type="numbering" w:customStyle="1" w:styleId="ALAnnexList123">
    <w:name w:val="AL Annex List123"/>
    <w:basedOn w:val="Sraonra"/>
    <w:uiPriority w:val="99"/>
    <w:rsid w:val="0002303A"/>
  </w:style>
  <w:style w:type="numbering" w:customStyle="1" w:styleId="ALNoteList123">
    <w:name w:val="AL Note List123"/>
    <w:basedOn w:val="Sraonra"/>
    <w:uiPriority w:val="99"/>
    <w:rsid w:val="0002303A"/>
  </w:style>
  <w:style w:type="numbering" w:customStyle="1" w:styleId="Style7413">
    <w:name w:val="Style7413"/>
    <w:rsid w:val="0002303A"/>
  </w:style>
  <w:style w:type="numbering" w:customStyle="1" w:styleId="PwCListNumbers121413">
    <w:name w:val="PwC List Numbers 121413"/>
    <w:rsid w:val="0002303A"/>
  </w:style>
  <w:style w:type="numbering" w:customStyle="1" w:styleId="Style811313">
    <w:name w:val="Style811313"/>
    <w:rsid w:val="0002303A"/>
  </w:style>
  <w:style w:type="numbering" w:customStyle="1" w:styleId="ImportedStyle1213">
    <w:name w:val="Imported Style 1213"/>
    <w:rsid w:val="0002303A"/>
  </w:style>
  <w:style w:type="numbering" w:customStyle="1" w:styleId="ImportedStyle3213">
    <w:name w:val="Imported Style 3213"/>
    <w:rsid w:val="0002303A"/>
  </w:style>
  <w:style w:type="numbering" w:customStyle="1" w:styleId="ALOutlineheadinglist213">
    <w:name w:val="AL Outline heading list213"/>
    <w:basedOn w:val="Sraonra"/>
    <w:uiPriority w:val="99"/>
    <w:rsid w:val="0002303A"/>
  </w:style>
  <w:style w:type="numbering" w:customStyle="1" w:styleId="ALMultilevelbulletlist213">
    <w:name w:val="AL Multi level bullet list213"/>
    <w:basedOn w:val="Sraonra"/>
    <w:uiPriority w:val="99"/>
    <w:rsid w:val="0002303A"/>
  </w:style>
  <w:style w:type="numbering" w:customStyle="1" w:styleId="ALMultilevelnumberedlist213">
    <w:name w:val="AL Multi level numbered list213"/>
    <w:basedOn w:val="Sraonra"/>
    <w:uiPriority w:val="99"/>
    <w:rsid w:val="0002303A"/>
  </w:style>
  <w:style w:type="numbering" w:customStyle="1" w:styleId="ALTableList213">
    <w:name w:val="AL Table List213"/>
    <w:uiPriority w:val="99"/>
    <w:rsid w:val="0002303A"/>
  </w:style>
  <w:style w:type="numbering" w:customStyle="1" w:styleId="ALPictureList213">
    <w:name w:val="AL Picture List213"/>
    <w:basedOn w:val="ALTableList"/>
    <w:uiPriority w:val="99"/>
    <w:rsid w:val="0002303A"/>
  </w:style>
  <w:style w:type="numbering" w:customStyle="1" w:styleId="ALAnnexList213">
    <w:name w:val="AL Annex List213"/>
    <w:basedOn w:val="Sraonra"/>
    <w:uiPriority w:val="99"/>
    <w:rsid w:val="0002303A"/>
  </w:style>
  <w:style w:type="numbering" w:customStyle="1" w:styleId="ALNoteList213">
    <w:name w:val="AL Note List213"/>
    <w:basedOn w:val="Sraonra"/>
    <w:uiPriority w:val="99"/>
    <w:rsid w:val="0002303A"/>
  </w:style>
  <w:style w:type="numbering" w:customStyle="1" w:styleId="ImportedStyle11113">
    <w:name w:val="Imported Style 11113"/>
    <w:rsid w:val="0002303A"/>
  </w:style>
  <w:style w:type="numbering" w:customStyle="1" w:styleId="ImportedStyle31113">
    <w:name w:val="Imported Style 31113"/>
    <w:rsid w:val="0002303A"/>
  </w:style>
  <w:style w:type="numbering" w:customStyle="1" w:styleId="Style8112113">
    <w:name w:val="Style8112113"/>
    <w:rsid w:val="0002303A"/>
  </w:style>
  <w:style w:type="numbering" w:customStyle="1" w:styleId="Style73113">
    <w:name w:val="Style73113"/>
    <w:rsid w:val="0002303A"/>
  </w:style>
  <w:style w:type="numbering" w:customStyle="1" w:styleId="Style53113">
    <w:name w:val="Style53113"/>
    <w:rsid w:val="0002303A"/>
  </w:style>
  <w:style w:type="numbering" w:customStyle="1" w:styleId="Style43113">
    <w:name w:val="Style43113"/>
    <w:rsid w:val="0002303A"/>
  </w:style>
  <w:style w:type="numbering" w:customStyle="1" w:styleId="Style33113">
    <w:name w:val="Style33113"/>
    <w:rsid w:val="0002303A"/>
  </w:style>
  <w:style w:type="numbering" w:customStyle="1" w:styleId="PwCListNumbers124113">
    <w:name w:val="PwC List Numbers 124113"/>
    <w:rsid w:val="0002303A"/>
  </w:style>
  <w:style w:type="numbering" w:customStyle="1" w:styleId="Style23113">
    <w:name w:val="Style23113"/>
    <w:rsid w:val="0002303A"/>
  </w:style>
  <w:style w:type="numbering" w:customStyle="1" w:styleId="Style83113">
    <w:name w:val="Style83113"/>
    <w:rsid w:val="0002303A"/>
  </w:style>
  <w:style w:type="numbering" w:customStyle="1" w:styleId="Style813113">
    <w:name w:val="Style813113"/>
    <w:rsid w:val="0002303A"/>
  </w:style>
  <w:style w:type="numbering" w:customStyle="1" w:styleId="PwCListNumbers1213113">
    <w:name w:val="PwC List Numbers 1213113"/>
    <w:rsid w:val="0002303A"/>
  </w:style>
  <w:style w:type="numbering" w:customStyle="1" w:styleId="Style63113">
    <w:name w:val="Style63113"/>
    <w:rsid w:val="0002303A"/>
  </w:style>
  <w:style w:type="numbering" w:customStyle="1" w:styleId="ALOutlineheadinglist1113">
    <w:name w:val="AL Outline heading list1113"/>
    <w:basedOn w:val="Sraonra"/>
    <w:uiPriority w:val="99"/>
    <w:rsid w:val="0002303A"/>
  </w:style>
  <w:style w:type="numbering" w:customStyle="1" w:styleId="ALMultilevelbulletlist1113">
    <w:name w:val="AL Multi level bullet list1113"/>
    <w:basedOn w:val="Sraonra"/>
    <w:uiPriority w:val="99"/>
    <w:rsid w:val="0002303A"/>
  </w:style>
  <w:style w:type="numbering" w:customStyle="1" w:styleId="ALTableList1113">
    <w:name w:val="AL Table List1113"/>
    <w:uiPriority w:val="99"/>
    <w:rsid w:val="0002303A"/>
  </w:style>
  <w:style w:type="numbering" w:customStyle="1" w:styleId="ALPictureList1113">
    <w:name w:val="AL Picture List1113"/>
    <w:basedOn w:val="ALTableList"/>
    <w:uiPriority w:val="99"/>
    <w:rsid w:val="0002303A"/>
  </w:style>
  <w:style w:type="numbering" w:customStyle="1" w:styleId="ALAnnexList1113">
    <w:name w:val="AL Annex List1113"/>
    <w:basedOn w:val="Sraonra"/>
    <w:uiPriority w:val="99"/>
    <w:rsid w:val="0002303A"/>
  </w:style>
  <w:style w:type="numbering" w:customStyle="1" w:styleId="ALNoteList1113">
    <w:name w:val="AL Note List1113"/>
    <w:basedOn w:val="Sraonra"/>
    <w:uiPriority w:val="99"/>
    <w:rsid w:val="0002303A"/>
  </w:style>
  <w:style w:type="numbering" w:customStyle="1" w:styleId="Sraonra11">
    <w:name w:val="Sąrašo nėra11"/>
    <w:next w:val="Sraonra"/>
    <w:uiPriority w:val="99"/>
    <w:semiHidden/>
    <w:unhideWhenUsed/>
    <w:rsid w:val="0002303A"/>
  </w:style>
  <w:style w:type="table" w:customStyle="1" w:styleId="Tablewithoutheader63">
    <w:name w:val="Table without header63"/>
    <w:basedOn w:val="prastojilentel"/>
    <w:next w:val="Lentelstinklelis"/>
    <w:uiPriority w:val="99"/>
    <w:qFormat/>
    <w:rsid w:val="0002303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3">
    <w:name w:val="Style763"/>
    <w:rsid w:val="0002303A"/>
  </w:style>
  <w:style w:type="numbering" w:customStyle="1" w:styleId="PwCListNumbers1273">
    <w:name w:val="PwC List Numbers 1273"/>
    <w:rsid w:val="0002303A"/>
  </w:style>
  <w:style w:type="numbering" w:customStyle="1" w:styleId="Style8153">
    <w:name w:val="Style8153"/>
    <w:rsid w:val="0002303A"/>
  </w:style>
  <w:style w:type="numbering" w:customStyle="1" w:styleId="PwCListNumbers12163">
    <w:name w:val="PwC List Numbers 12163"/>
    <w:rsid w:val="0002303A"/>
  </w:style>
  <w:style w:type="numbering" w:customStyle="1" w:styleId="Style7123">
    <w:name w:val="Style7123"/>
    <w:rsid w:val="0002303A"/>
  </w:style>
  <w:style w:type="numbering" w:customStyle="1" w:styleId="Style5123">
    <w:name w:val="Style5123"/>
    <w:rsid w:val="0002303A"/>
  </w:style>
  <w:style w:type="numbering" w:customStyle="1" w:styleId="Style4123">
    <w:name w:val="Style4123"/>
    <w:rsid w:val="0002303A"/>
  </w:style>
  <w:style w:type="numbering" w:customStyle="1" w:styleId="Style3123">
    <w:name w:val="Style3123"/>
    <w:rsid w:val="0002303A"/>
  </w:style>
  <w:style w:type="numbering" w:customStyle="1" w:styleId="PwCListNumbers12223">
    <w:name w:val="PwC List Numbers 12223"/>
    <w:uiPriority w:val="99"/>
    <w:rsid w:val="0002303A"/>
  </w:style>
  <w:style w:type="numbering" w:customStyle="1" w:styleId="Style2123">
    <w:name w:val="Style2123"/>
    <w:rsid w:val="0002303A"/>
  </w:style>
  <w:style w:type="numbering" w:customStyle="1" w:styleId="Style81151">
    <w:name w:val="Style81151"/>
    <w:rsid w:val="0002303A"/>
  </w:style>
  <w:style w:type="numbering" w:customStyle="1" w:styleId="PwCListNumbers121123">
    <w:name w:val="PwC List Numbers 121123"/>
    <w:uiPriority w:val="99"/>
    <w:rsid w:val="0002303A"/>
  </w:style>
  <w:style w:type="numbering" w:customStyle="1" w:styleId="Style6123">
    <w:name w:val="Style6123"/>
    <w:rsid w:val="0002303A"/>
  </w:style>
  <w:style w:type="numbering" w:customStyle="1" w:styleId="NoList143">
    <w:name w:val="No List143"/>
    <w:next w:val="Sraonra"/>
    <w:uiPriority w:val="99"/>
    <w:semiHidden/>
    <w:unhideWhenUsed/>
    <w:rsid w:val="0002303A"/>
  </w:style>
  <w:style w:type="table" w:customStyle="1" w:styleId="TableGrid1123">
    <w:name w:val="Table Grid1123"/>
    <w:basedOn w:val="prastojilentel"/>
    <w:next w:val="Lentelstinklelis"/>
    <w:uiPriority w:val="59"/>
    <w:qFormat/>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33">
    <w:name w:val="No List233"/>
    <w:next w:val="Sraonra"/>
    <w:uiPriority w:val="99"/>
    <w:semiHidden/>
    <w:unhideWhenUsed/>
    <w:rsid w:val="0002303A"/>
  </w:style>
  <w:style w:type="numbering" w:customStyle="1" w:styleId="ImportedStyle141">
    <w:name w:val="Imported Style 141"/>
    <w:rsid w:val="0002303A"/>
  </w:style>
  <w:style w:type="numbering" w:customStyle="1" w:styleId="ImportedStyle341">
    <w:name w:val="Imported Style 341"/>
    <w:rsid w:val="0002303A"/>
  </w:style>
  <w:style w:type="numbering" w:customStyle="1" w:styleId="Style811123">
    <w:name w:val="Style811123"/>
    <w:rsid w:val="0002303A"/>
  </w:style>
  <w:style w:type="numbering" w:customStyle="1" w:styleId="Style7223">
    <w:name w:val="Style7223"/>
    <w:rsid w:val="0002303A"/>
  </w:style>
  <w:style w:type="numbering" w:customStyle="1" w:styleId="Style5223">
    <w:name w:val="Style5223"/>
    <w:rsid w:val="0002303A"/>
  </w:style>
  <w:style w:type="numbering" w:customStyle="1" w:styleId="Style3223">
    <w:name w:val="Style3223"/>
    <w:rsid w:val="0002303A"/>
  </w:style>
  <w:style w:type="numbering" w:customStyle="1" w:styleId="PwCListNumbers12323">
    <w:name w:val="PwC List Numbers 12323"/>
    <w:rsid w:val="0002303A"/>
  </w:style>
  <w:style w:type="numbering" w:customStyle="1" w:styleId="Style2223">
    <w:name w:val="Style2223"/>
    <w:rsid w:val="0002303A"/>
  </w:style>
  <w:style w:type="numbering" w:customStyle="1" w:styleId="Style8223">
    <w:name w:val="Style8223"/>
    <w:rsid w:val="0002303A"/>
  </w:style>
  <w:style w:type="numbering" w:customStyle="1" w:styleId="Style81223">
    <w:name w:val="Style81223"/>
    <w:rsid w:val="0002303A"/>
  </w:style>
  <w:style w:type="numbering" w:customStyle="1" w:styleId="PwCListNumbers121223">
    <w:name w:val="PwC List Numbers 121223"/>
    <w:rsid w:val="0002303A"/>
  </w:style>
  <w:style w:type="numbering" w:customStyle="1" w:styleId="Style6223">
    <w:name w:val="Style6223"/>
    <w:rsid w:val="0002303A"/>
  </w:style>
  <w:style w:type="numbering" w:customStyle="1" w:styleId="ALOutlineheadinglist41">
    <w:name w:val="AL Outline heading list41"/>
    <w:basedOn w:val="Sraonra"/>
    <w:uiPriority w:val="99"/>
    <w:rsid w:val="0002303A"/>
  </w:style>
  <w:style w:type="numbering" w:customStyle="1" w:styleId="ALMultilevelbulletlist41">
    <w:name w:val="AL Multi level bullet list41"/>
    <w:basedOn w:val="Sraonra"/>
    <w:uiPriority w:val="99"/>
    <w:rsid w:val="0002303A"/>
  </w:style>
  <w:style w:type="numbering" w:customStyle="1" w:styleId="ALMultilevelnumberedlist41">
    <w:name w:val="AL Multi level numbered list41"/>
    <w:basedOn w:val="Sraonra"/>
    <w:uiPriority w:val="99"/>
    <w:rsid w:val="0002303A"/>
  </w:style>
  <w:style w:type="table" w:customStyle="1" w:styleId="viesussraas1parykinimas11">
    <w:name w:val="Šviesus sąrašas – 1 paryškinimas11"/>
    <w:basedOn w:val="prastojilentel"/>
    <w:next w:val="viesussraas1parykinimas"/>
    <w:uiPriority w:val="61"/>
    <w:qFormat/>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11">
    <w:name w:val="Šviesus sąrašas11"/>
    <w:basedOn w:val="prastojilentel"/>
    <w:next w:val="viesussraas"/>
    <w:uiPriority w:val="61"/>
    <w:qFormat/>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11">
    <w:name w:val="Šviesus spalvinimas – 4 paryškinimas11"/>
    <w:basedOn w:val="prastojilentel"/>
    <w:next w:val="viesusspalvinimas4parykinimas"/>
    <w:uiPriority w:val="60"/>
    <w:qFormat/>
    <w:rsid w:val="0002303A"/>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11">
    <w:name w:val="2 vidutinis spalvinimas – 1 paryškinimas11"/>
    <w:basedOn w:val="prastojilentel"/>
    <w:next w:val="2vidutinisspalvinimas1parykinimas"/>
    <w:uiPriority w:val="64"/>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33">
    <w:name w:val="AL Table List33"/>
    <w:uiPriority w:val="99"/>
    <w:rsid w:val="0002303A"/>
  </w:style>
  <w:style w:type="numbering" w:customStyle="1" w:styleId="ALPictureList33">
    <w:name w:val="AL Picture List33"/>
    <w:basedOn w:val="ALTableList"/>
    <w:uiPriority w:val="99"/>
    <w:rsid w:val="0002303A"/>
  </w:style>
  <w:style w:type="numbering" w:customStyle="1" w:styleId="ALAnnexList33">
    <w:name w:val="AL Annex List33"/>
    <w:basedOn w:val="Sraonra"/>
    <w:uiPriority w:val="99"/>
    <w:rsid w:val="0002303A"/>
  </w:style>
  <w:style w:type="numbering" w:customStyle="1" w:styleId="ALNoteList33">
    <w:name w:val="AL Note List33"/>
    <w:basedOn w:val="Sraonra"/>
    <w:uiPriority w:val="99"/>
    <w:rsid w:val="0002303A"/>
  </w:style>
  <w:style w:type="table" w:customStyle="1" w:styleId="TableGridLight133">
    <w:name w:val="Table Grid Light133"/>
    <w:basedOn w:val="prastojilentel"/>
    <w:uiPriority w:val="40"/>
    <w:rsid w:val="0002303A"/>
    <w:pPr>
      <w:spacing w:after="0" w:line="240" w:lineRule="auto"/>
    </w:pPr>
    <w:rPr>
      <w:rFonts w:ascii="Calibri" w:eastAsia="SimSun" w:hAnsi="Calibri" w:cs="Times New Roman"/>
      <w:sz w:val="20"/>
      <w:szCs w:val="20"/>
      <w:lang w:eastAsia="zh-C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3">
    <w:name w:val="AL Table simple33"/>
    <w:basedOn w:val="Lentelstinklelis"/>
    <w:uiPriority w:val="99"/>
    <w:qFormat/>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23">
    <w:name w:val="No List323"/>
    <w:next w:val="Sraonra"/>
    <w:uiPriority w:val="99"/>
    <w:semiHidden/>
    <w:unhideWhenUsed/>
    <w:rsid w:val="0002303A"/>
  </w:style>
  <w:style w:type="numbering" w:customStyle="1" w:styleId="ImportedStyle1131">
    <w:name w:val="Imported Style 1131"/>
    <w:rsid w:val="0002303A"/>
  </w:style>
  <w:style w:type="numbering" w:customStyle="1" w:styleId="ImportedStyle3131">
    <w:name w:val="Imported Style 3131"/>
    <w:rsid w:val="0002303A"/>
  </w:style>
  <w:style w:type="numbering" w:customStyle="1" w:styleId="Style811231">
    <w:name w:val="Style811231"/>
    <w:rsid w:val="0002303A"/>
  </w:style>
  <w:style w:type="numbering" w:customStyle="1" w:styleId="Style7331">
    <w:name w:val="Style7331"/>
    <w:rsid w:val="0002303A"/>
  </w:style>
  <w:style w:type="numbering" w:customStyle="1" w:styleId="Style5331">
    <w:name w:val="Style5331"/>
    <w:rsid w:val="0002303A"/>
  </w:style>
  <w:style w:type="numbering" w:customStyle="1" w:styleId="Style4331">
    <w:name w:val="Style4331"/>
    <w:rsid w:val="0002303A"/>
  </w:style>
  <w:style w:type="numbering" w:customStyle="1" w:styleId="Style3331">
    <w:name w:val="Style3331"/>
    <w:rsid w:val="0002303A"/>
  </w:style>
  <w:style w:type="numbering" w:customStyle="1" w:styleId="PwCListNumbers12433">
    <w:name w:val="PwC List Numbers 12433"/>
    <w:rsid w:val="0002303A"/>
  </w:style>
  <w:style w:type="numbering" w:customStyle="1" w:styleId="Style2331">
    <w:name w:val="Style2331"/>
    <w:rsid w:val="0002303A"/>
  </w:style>
  <w:style w:type="numbering" w:customStyle="1" w:styleId="Style8331">
    <w:name w:val="Style8331"/>
    <w:rsid w:val="0002303A"/>
  </w:style>
  <w:style w:type="numbering" w:customStyle="1" w:styleId="Style81331">
    <w:name w:val="Style81331"/>
    <w:rsid w:val="0002303A"/>
  </w:style>
  <w:style w:type="numbering" w:customStyle="1" w:styleId="PwCListNumbers121331">
    <w:name w:val="PwC List Numbers 121331"/>
    <w:rsid w:val="0002303A"/>
  </w:style>
  <w:style w:type="numbering" w:customStyle="1" w:styleId="Style6331">
    <w:name w:val="Style6331"/>
    <w:rsid w:val="0002303A"/>
  </w:style>
  <w:style w:type="numbering" w:customStyle="1" w:styleId="ALOutlineheadinglist131">
    <w:name w:val="AL Outline heading list131"/>
    <w:basedOn w:val="Sraonra"/>
    <w:uiPriority w:val="99"/>
    <w:rsid w:val="0002303A"/>
  </w:style>
  <w:style w:type="numbering" w:customStyle="1" w:styleId="ALMultilevelbulletlist131">
    <w:name w:val="AL Multi level bullet list131"/>
    <w:basedOn w:val="Sraonra"/>
    <w:uiPriority w:val="99"/>
    <w:rsid w:val="0002303A"/>
  </w:style>
  <w:style w:type="numbering" w:customStyle="1" w:styleId="ALMultilevelnumberedlist123">
    <w:name w:val="AL Multi level numbered list123"/>
    <w:basedOn w:val="Sraonra"/>
    <w:uiPriority w:val="99"/>
    <w:rsid w:val="0002303A"/>
  </w:style>
  <w:style w:type="table" w:customStyle="1" w:styleId="LightList-Accent1153">
    <w:name w:val="Light List - Accent 1153"/>
    <w:basedOn w:val="prastojilentel"/>
    <w:next w:val="viesussraas1parykinimas"/>
    <w:uiPriority w:val="61"/>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23">
    <w:name w:val="Light List123"/>
    <w:basedOn w:val="prastojilentel"/>
    <w:next w:val="viesussraas"/>
    <w:uiPriority w:val="61"/>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3">
    <w:name w:val="Light Shading - Accent 4123"/>
    <w:basedOn w:val="prastojilentel"/>
    <w:next w:val="viesusspalvinimas4parykinimas"/>
    <w:uiPriority w:val="60"/>
    <w:rsid w:val="0002303A"/>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3">
    <w:name w:val="Medium Shading 2 - Accent 1123"/>
    <w:basedOn w:val="prastojilentel"/>
    <w:next w:val="2vidutinisspalvinimas1parykinimas"/>
    <w:uiPriority w:val="64"/>
    <w:qFormat/>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31">
    <w:name w:val="AL Table List131"/>
    <w:uiPriority w:val="99"/>
    <w:rsid w:val="0002303A"/>
  </w:style>
  <w:style w:type="table" w:customStyle="1" w:styleId="ALTablebase113">
    <w:name w:val="AL Table base113"/>
    <w:basedOn w:val="prastojilentel"/>
    <w:uiPriority w:val="99"/>
    <w:qFormat/>
    <w:rsid w:val="0002303A"/>
    <w:pPr>
      <w:spacing w:after="0" w:line="240" w:lineRule="auto"/>
    </w:pPr>
    <w:rPr>
      <w:rFonts w:ascii="Calibri" w:eastAsia="SimSun" w:hAnsi="Calibri" w:cs="Times New Roman"/>
      <w:sz w:val="20"/>
      <w:szCs w:val="20"/>
      <w:lang w:eastAsia="zh-CN"/>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31">
    <w:name w:val="AL Picture List131"/>
    <w:basedOn w:val="ALTableList"/>
    <w:uiPriority w:val="99"/>
    <w:rsid w:val="0002303A"/>
  </w:style>
  <w:style w:type="numbering" w:customStyle="1" w:styleId="ALAnnexList131">
    <w:name w:val="AL Annex List131"/>
    <w:basedOn w:val="Sraonra"/>
    <w:uiPriority w:val="99"/>
    <w:rsid w:val="0002303A"/>
  </w:style>
  <w:style w:type="numbering" w:customStyle="1" w:styleId="ALNoteList131">
    <w:name w:val="AL Note List131"/>
    <w:basedOn w:val="Sraonra"/>
    <w:uiPriority w:val="99"/>
    <w:rsid w:val="0002303A"/>
  </w:style>
  <w:style w:type="table" w:customStyle="1" w:styleId="ALTablesimple123">
    <w:name w:val="AL Table simple123"/>
    <w:basedOn w:val="Lentelstinklelis"/>
    <w:uiPriority w:val="99"/>
    <w:qFormat/>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11">
    <w:name w:val="Atea TBL111"/>
    <w:basedOn w:val="prastojilentel"/>
    <w:uiPriority w:val="9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23">
    <w:name w:val="PROIT-list23"/>
    <w:uiPriority w:val="99"/>
    <w:rsid w:val="0002303A"/>
  </w:style>
  <w:style w:type="numbering" w:customStyle="1" w:styleId="11111153">
    <w:name w:val="1 / 1.1 / 1.1.153"/>
    <w:basedOn w:val="Sraonra"/>
    <w:next w:val="111111"/>
    <w:rsid w:val="0002303A"/>
  </w:style>
  <w:style w:type="numbering" w:customStyle="1" w:styleId="Pav33">
    <w:name w:val="Pav33"/>
    <w:rsid w:val="0002303A"/>
  </w:style>
  <w:style w:type="numbering" w:customStyle="1" w:styleId="StyleBulleted7pt43">
    <w:name w:val="Style Bulleted 7 pt43"/>
    <w:basedOn w:val="Sraonra"/>
    <w:rsid w:val="0002303A"/>
  </w:style>
  <w:style w:type="numbering" w:customStyle="1" w:styleId="111111123">
    <w:name w:val="1 / 1.1 / 1.1.1123"/>
    <w:basedOn w:val="Sraonra"/>
    <w:next w:val="111111"/>
    <w:rsid w:val="0002303A"/>
  </w:style>
  <w:style w:type="numbering" w:customStyle="1" w:styleId="Stilius223">
    <w:name w:val="Stilius223"/>
    <w:rsid w:val="0002303A"/>
  </w:style>
  <w:style w:type="numbering" w:customStyle="1" w:styleId="Stilius523">
    <w:name w:val="Stilius523"/>
    <w:rsid w:val="0002303A"/>
  </w:style>
  <w:style w:type="numbering" w:customStyle="1" w:styleId="NoList11111">
    <w:name w:val="No List11111"/>
    <w:next w:val="Sraonra"/>
    <w:uiPriority w:val="99"/>
    <w:semiHidden/>
    <w:unhideWhenUsed/>
    <w:rsid w:val="0002303A"/>
  </w:style>
  <w:style w:type="table" w:customStyle="1" w:styleId="TableGrid2111">
    <w:name w:val="Table Grid2111"/>
    <w:basedOn w:val="prastojilentel"/>
    <w:next w:val="Lentelstinklelis"/>
    <w:uiPriority w:val="59"/>
    <w:rsid w:val="0002303A"/>
    <w:pPr>
      <w:spacing w:after="0" w:line="240" w:lineRule="auto"/>
    </w:pPr>
    <w:rPr>
      <w:rFonts w:ascii="Calibri" w:eastAsia="Calibri"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eBulleted7pt233">
    <w:name w:val="Style Bulleted 7 pt233"/>
    <w:basedOn w:val="Sraonra"/>
    <w:rsid w:val="0002303A"/>
  </w:style>
  <w:style w:type="table" w:customStyle="1" w:styleId="TableGrid1211">
    <w:name w:val="Table Grid1211"/>
    <w:basedOn w:val="prastojilentel"/>
    <w:next w:val="Lentelstinklelis"/>
    <w:uiPriority w:val="59"/>
    <w:rsid w:val="0002303A"/>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prastojilentel"/>
    <w:next w:val="Lentelstinklelis"/>
    <w:uiPriority w:val="59"/>
    <w:rsid w:val="0002303A"/>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33">
    <w:name w:val="1 / 1.1 / 1.1.1333"/>
    <w:basedOn w:val="Sraonra"/>
    <w:next w:val="111111"/>
    <w:rsid w:val="0002303A"/>
  </w:style>
  <w:style w:type="table" w:customStyle="1" w:styleId="TableGrid4111">
    <w:name w:val="Table Grid4111"/>
    <w:basedOn w:val="prastojilentel"/>
    <w:next w:val="Lentelstinklelis"/>
    <w:uiPriority w:val="59"/>
    <w:rsid w:val="0002303A"/>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prastojilentel"/>
    <w:next w:val="Lentelstinklelis"/>
    <w:uiPriority w:val="59"/>
    <w:rsid w:val="0002303A"/>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
    <w:name w:val="Table Grid5211"/>
    <w:basedOn w:val="prastojilentel"/>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
    <w:name w:val="Table Grid5311"/>
    <w:basedOn w:val="prastojilentel"/>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
    <w:name w:val="Table Grid5411"/>
    <w:basedOn w:val="prastojilentel"/>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1">
    <w:name w:val="Table Grid5511"/>
    <w:basedOn w:val="prastojilentel"/>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1">
    <w:name w:val="Table Grid5611"/>
    <w:basedOn w:val="prastojilentel"/>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1">
    <w:name w:val="Table Grid5711"/>
    <w:basedOn w:val="prastojilentel"/>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prastojilentel"/>
    <w:next w:val="Lentelstinklelis"/>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prastojilentel"/>
    <w:next w:val="Lentelstinklelis"/>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
    <w:name w:val="Table Grid811"/>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3">
    <w:name w:val="Table Bullet233"/>
    <w:basedOn w:val="Sraonra"/>
    <w:rsid w:val="0002303A"/>
  </w:style>
  <w:style w:type="table" w:customStyle="1" w:styleId="TableGrid1011">
    <w:name w:val="Table Grid1011"/>
    <w:basedOn w:val="prastojilentel"/>
    <w:next w:val="Lentelstinklelis"/>
    <w:uiPriority w:val="59"/>
    <w:rsid w:val="0002303A"/>
    <w:pPr>
      <w:spacing w:after="0" w:line="240" w:lineRule="auto"/>
      <w:ind w:firstLine="720"/>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11">
    <w:name w:val="Table Grid Light1111"/>
    <w:basedOn w:val="prastojilentel"/>
    <w:uiPriority w:val="40"/>
    <w:rsid w:val="0002303A"/>
    <w:pPr>
      <w:spacing w:after="0" w:line="240" w:lineRule="auto"/>
    </w:pPr>
    <w:rPr>
      <w:rFonts w:ascii="Calibri" w:eastAsia="Calibri" w:hAnsi="Calibri" w:cs="Times New Roman"/>
      <w:sz w:val="20"/>
      <w:szCs w:val="20"/>
      <w:lang w:eastAsia="lt-L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11">
    <w:name w:val="Lentelės tema11"/>
    <w:basedOn w:val="prastojilentel"/>
    <w:next w:val="Lentelstema"/>
    <w:uiPriority w:val="99"/>
    <w:rsid w:val="0002303A"/>
    <w:pPr>
      <w:spacing w:after="200" w:line="276" w:lineRule="auto"/>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3">
    <w:name w:val="No List513"/>
    <w:next w:val="Sraonra"/>
    <w:uiPriority w:val="99"/>
    <w:semiHidden/>
    <w:unhideWhenUsed/>
    <w:rsid w:val="0002303A"/>
  </w:style>
  <w:style w:type="table" w:customStyle="1" w:styleId="Tablewithoutheader611">
    <w:name w:val="Table without header611"/>
    <w:basedOn w:val="prastojilentel"/>
    <w:next w:val="Lentelstinklelis"/>
    <w:uiPriority w:val="99"/>
    <w:qFormat/>
    <w:rsid w:val="0002303A"/>
    <w:pPr>
      <w:spacing w:after="0" w:line="240" w:lineRule="auto"/>
      <w:ind w:firstLine="720"/>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prastojilentel"/>
    <w:uiPriority w:val="59"/>
    <w:rsid w:val="0002303A"/>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11">
    <w:name w:val="Table without header111"/>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11">
    <w:name w:val="Table without header211"/>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11">
    <w:name w:val="Table without header311"/>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11">
    <w:name w:val="Table without header411"/>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11">
    <w:name w:val="Table without header511"/>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21">
    <w:name w:val="Style7421"/>
    <w:rsid w:val="0002303A"/>
  </w:style>
  <w:style w:type="numbering" w:customStyle="1" w:styleId="PROIT-list111">
    <w:name w:val="PROIT-list111"/>
    <w:uiPriority w:val="99"/>
    <w:rsid w:val="0002303A"/>
  </w:style>
  <w:style w:type="numbering" w:customStyle="1" w:styleId="111111411">
    <w:name w:val="1 / 1.1 / 1.1.1411"/>
    <w:basedOn w:val="Sraonra"/>
    <w:next w:val="111111"/>
    <w:rsid w:val="0002303A"/>
  </w:style>
  <w:style w:type="numbering" w:customStyle="1" w:styleId="Pav211">
    <w:name w:val="Pav211"/>
    <w:rsid w:val="0002303A"/>
  </w:style>
  <w:style w:type="numbering" w:customStyle="1" w:styleId="StyleBulleted7pt311">
    <w:name w:val="Style Bulleted 7 pt311"/>
    <w:basedOn w:val="Sraonra"/>
    <w:rsid w:val="0002303A"/>
  </w:style>
  <w:style w:type="numbering" w:customStyle="1" w:styleId="NoList1313">
    <w:name w:val="No List1313"/>
    <w:next w:val="Sraonra"/>
    <w:uiPriority w:val="99"/>
    <w:semiHidden/>
    <w:unhideWhenUsed/>
    <w:rsid w:val="0002303A"/>
  </w:style>
  <w:style w:type="table" w:customStyle="1" w:styleId="TableGrid231">
    <w:name w:val="Table Grid231"/>
    <w:basedOn w:val="prastojilentel"/>
    <w:next w:val="Lentelstinklelis"/>
    <w:rsid w:val="0002303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rsid w:val="0002303A"/>
    <w:pPr>
      <w:spacing w:after="0" w:line="240" w:lineRule="auto"/>
    </w:pPr>
    <w:rPr>
      <w:rFonts w:ascii="Calibri" w:eastAsia="Times New Roman" w:hAnsi="Calibri" w:cs="Times New Roman"/>
      <w:lang w:eastAsia="lt-L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11">
    <w:name w:val="1 / 1.1 / 1.1.11111"/>
    <w:basedOn w:val="Sraonra"/>
    <w:next w:val="111111"/>
    <w:rsid w:val="0002303A"/>
  </w:style>
  <w:style w:type="numbering" w:customStyle="1" w:styleId="Stilius2111">
    <w:name w:val="Stilius2111"/>
    <w:rsid w:val="0002303A"/>
  </w:style>
  <w:style w:type="numbering" w:customStyle="1" w:styleId="Stilius5111">
    <w:name w:val="Stilius5111"/>
    <w:rsid w:val="0002303A"/>
  </w:style>
  <w:style w:type="numbering" w:customStyle="1" w:styleId="NoList2213">
    <w:name w:val="No List2213"/>
    <w:next w:val="Sraonra"/>
    <w:uiPriority w:val="99"/>
    <w:semiHidden/>
    <w:unhideWhenUsed/>
    <w:rsid w:val="0002303A"/>
  </w:style>
  <w:style w:type="table" w:customStyle="1" w:styleId="TableGrid321">
    <w:name w:val="Table Grid321"/>
    <w:basedOn w:val="prastojilentel"/>
    <w:next w:val="Lentelstinklelis"/>
    <w:rsid w:val="0002303A"/>
    <w:pPr>
      <w:spacing w:after="0" w:line="240" w:lineRule="auto"/>
    </w:pPr>
    <w:rPr>
      <w:rFonts w:ascii="Times New Roman" w:eastAsia="MS Mincho"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111">
    <w:name w:val="1 / 1.1 / 1.1.12111"/>
    <w:basedOn w:val="Sraonra"/>
    <w:next w:val="111111"/>
    <w:locked/>
    <w:rsid w:val="0002303A"/>
  </w:style>
  <w:style w:type="numbering" w:customStyle="1" w:styleId="Pav1111">
    <w:name w:val="Pav1111"/>
    <w:rsid w:val="0002303A"/>
  </w:style>
  <w:style w:type="table" w:customStyle="1" w:styleId="LightList-Accent531">
    <w:name w:val="Light List - Accent 531"/>
    <w:basedOn w:val="prastojilentel"/>
    <w:next w:val="viesussraas5parykinimas"/>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413">
    <w:name w:val="Light List - Accent 11413"/>
    <w:basedOn w:val="prastojilentel"/>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31">
    <w:name w:val="Light List - Accent 431"/>
    <w:basedOn w:val="prastojilentel"/>
    <w:next w:val="viesussraas4parykinimas"/>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111">
    <w:name w:val="Style Bulleted 7 pt1111"/>
    <w:basedOn w:val="Sraonra"/>
    <w:rsid w:val="0002303A"/>
  </w:style>
  <w:style w:type="numbering" w:customStyle="1" w:styleId="NoList3113">
    <w:name w:val="No List3113"/>
    <w:next w:val="Sraonra"/>
    <w:uiPriority w:val="99"/>
    <w:semiHidden/>
    <w:unhideWhenUsed/>
    <w:rsid w:val="0002303A"/>
  </w:style>
  <w:style w:type="table" w:customStyle="1" w:styleId="TableGrid421">
    <w:name w:val="Table Grid421"/>
    <w:basedOn w:val="prastojilentel"/>
    <w:next w:val="Lentelstinklelis"/>
    <w:rsid w:val="0002303A"/>
    <w:pPr>
      <w:spacing w:after="0" w:line="240" w:lineRule="auto"/>
    </w:pPr>
    <w:rPr>
      <w:rFonts w:ascii="Arial" w:eastAsia="Calibri" w:hAnsi="Arial"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111">
    <w:name w:val="PwC List Bullets 12111"/>
    <w:uiPriority w:val="99"/>
    <w:rsid w:val="0002303A"/>
  </w:style>
  <w:style w:type="table" w:customStyle="1" w:styleId="LightList-Accent5111">
    <w:name w:val="Light List - Accent 5111"/>
    <w:basedOn w:val="prastojilentel"/>
    <w:next w:val="viesussraas5parykinimas"/>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11">
    <w:name w:val="Light List - Accent 11111"/>
    <w:basedOn w:val="prastojilentel"/>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11">
    <w:name w:val="Light List - Accent 4111"/>
    <w:basedOn w:val="prastojilentel"/>
    <w:next w:val="viesussraas4parykinimas"/>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111">
    <w:name w:val="No List4111"/>
    <w:next w:val="Sraonra"/>
    <w:uiPriority w:val="99"/>
    <w:semiHidden/>
    <w:unhideWhenUsed/>
    <w:rsid w:val="0002303A"/>
  </w:style>
  <w:style w:type="table" w:customStyle="1" w:styleId="TableGrid581">
    <w:name w:val="Table Grid581"/>
    <w:basedOn w:val="prastojilentel"/>
    <w:next w:val="Lentelstinklelis"/>
    <w:rsid w:val="0002303A"/>
    <w:pPr>
      <w:spacing w:after="0" w:line="240" w:lineRule="auto"/>
    </w:pPr>
    <w:rPr>
      <w:rFonts w:ascii="Georgia" w:eastAsia="Calibri" w:hAnsi="Georgia"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11">
    <w:name w:val="PwC Table Figures11"/>
    <w:basedOn w:val="prastojilentel"/>
    <w:uiPriority w:val="99"/>
    <w:qFormat/>
    <w:rsid w:val="0002303A"/>
    <w:pPr>
      <w:tabs>
        <w:tab w:val="decimal" w:pos="1134"/>
      </w:tabs>
      <w:spacing w:before="60" w:after="60" w:line="240" w:lineRule="auto"/>
    </w:pPr>
    <w:rPr>
      <w:rFonts w:ascii="Arial" w:eastAsia="Calibri" w:hAnsi="Arial" w:cs="Times New Roman"/>
      <w:sz w:val="20"/>
      <w:szCs w:val="20"/>
      <w:lang w:val="en-GB" w:eastAsia="en-GB"/>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211">
    <w:name w:val="Style Bulleted 7 pt2211"/>
    <w:basedOn w:val="Sraonra"/>
    <w:rsid w:val="0002303A"/>
  </w:style>
  <w:style w:type="numbering" w:customStyle="1" w:styleId="NoList12111">
    <w:name w:val="No List12111"/>
    <w:next w:val="Sraonra"/>
    <w:uiPriority w:val="99"/>
    <w:semiHidden/>
    <w:rsid w:val="0002303A"/>
  </w:style>
  <w:style w:type="table" w:customStyle="1" w:styleId="TableGrid3111">
    <w:name w:val="Table Grid3111"/>
    <w:basedOn w:val="prastojilentel"/>
    <w:next w:val="Lentelstinklelis"/>
    <w:rsid w:val="0002303A"/>
    <w:pPr>
      <w:spacing w:after="0" w:line="240" w:lineRule="auto"/>
    </w:pPr>
    <w:rPr>
      <w:rFonts w:ascii="Times New Roman" w:eastAsia="Times New Roman"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211">
    <w:name w:val="1 / 1.1 / 1.1.13211"/>
    <w:basedOn w:val="Sraonra"/>
    <w:next w:val="111111"/>
    <w:rsid w:val="0002303A"/>
  </w:style>
  <w:style w:type="table" w:customStyle="1" w:styleId="TableGrid1110">
    <w:name w:val="Table Grid 111"/>
    <w:basedOn w:val="prastojilentel"/>
    <w:next w:val="LentelTinklelis1"/>
    <w:rsid w:val="0002303A"/>
    <w:pPr>
      <w:spacing w:before="120" w:after="120" w:line="360" w:lineRule="auto"/>
      <w:ind w:firstLine="720"/>
      <w:jc w:val="both"/>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NoList21111">
    <w:name w:val="No List21111"/>
    <w:next w:val="Sraonra"/>
    <w:uiPriority w:val="99"/>
    <w:semiHidden/>
    <w:unhideWhenUsed/>
    <w:rsid w:val="0002303A"/>
  </w:style>
  <w:style w:type="table" w:customStyle="1" w:styleId="TableGrid911">
    <w:name w:val="Table Grid911"/>
    <w:basedOn w:val="prastojilentel"/>
    <w:next w:val="Lentelstinklelis"/>
    <w:uiPriority w:val="9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211">
    <w:name w:val="Table Bullet2211"/>
    <w:basedOn w:val="Sraonra"/>
    <w:rsid w:val="0002303A"/>
  </w:style>
  <w:style w:type="numbering" w:customStyle="1" w:styleId="PwCListNumbers12513">
    <w:name w:val="PwC List Numbers 12513"/>
    <w:rsid w:val="0002303A"/>
  </w:style>
  <w:style w:type="numbering" w:customStyle="1" w:styleId="PwCListNumbers121421">
    <w:name w:val="PwC List Numbers 121421"/>
    <w:rsid w:val="0002303A"/>
  </w:style>
  <w:style w:type="table" w:customStyle="1" w:styleId="LightList-Accent5211">
    <w:name w:val="Light List - Accent 5211"/>
    <w:basedOn w:val="prastojilentel"/>
    <w:next w:val="viesussraas5parykinimas"/>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11">
    <w:name w:val="Light List - Accent 11211"/>
    <w:basedOn w:val="prastojilentel"/>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11">
    <w:name w:val="Light List - Accent 4211"/>
    <w:basedOn w:val="prastojilentel"/>
    <w:next w:val="viesussraas4parykinimas"/>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111">
    <w:name w:val="Style Bulleted 7 pt21111"/>
    <w:basedOn w:val="Sraonra"/>
    <w:rsid w:val="0002303A"/>
  </w:style>
  <w:style w:type="numbering" w:customStyle="1" w:styleId="11111131111">
    <w:name w:val="1 / 1.1 / 1.1.131111"/>
    <w:basedOn w:val="Sraonra"/>
    <w:next w:val="111111"/>
    <w:rsid w:val="0002303A"/>
  </w:style>
  <w:style w:type="numbering" w:customStyle="1" w:styleId="TableBullet21111">
    <w:name w:val="Table Bullet21111"/>
    <w:basedOn w:val="Sraonra"/>
    <w:rsid w:val="0002303A"/>
  </w:style>
  <w:style w:type="numbering" w:customStyle="1" w:styleId="PwCListNumbers122113">
    <w:name w:val="PwC List Numbers 122113"/>
    <w:uiPriority w:val="99"/>
    <w:rsid w:val="0002303A"/>
  </w:style>
  <w:style w:type="numbering" w:customStyle="1" w:styleId="PwCListNumbers1211113">
    <w:name w:val="PwC List Numbers 1211113"/>
    <w:uiPriority w:val="99"/>
    <w:rsid w:val="0002303A"/>
  </w:style>
  <w:style w:type="table" w:customStyle="1" w:styleId="TableGridLight1213">
    <w:name w:val="Table Grid Light1213"/>
    <w:basedOn w:val="prastojilentel"/>
    <w:uiPriority w:val="40"/>
    <w:rsid w:val="0002303A"/>
    <w:pPr>
      <w:spacing w:after="0" w:line="240" w:lineRule="auto"/>
    </w:pPr>
    <w:rPr>
      <w:rFonts w:ascii="Calibri" w:eastAsia="Calibri" w:hAnsi="Calibri" w:cs="Times New Roman"/>
      <w:sz w:val="20"/>
      <w:szCs w:val="20"/>
      <w:lang w:eastAsia="lt-L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11">
    <w:name w:val="Table Theme11"/>
    <w:basedOn w:val="prastojilentel"/>
    <w:next w:val="Lentelstema"/>
    <w:uiPriority w:val="99"/>
    <w:rsid w:val="0002303A"/>
    <w:pPr>
      <w:spacing w:after="200" w:line="276" w:lineRule="auto"/>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41">
    <w:name w:val="Style841"/>
    <w:basedOn w:val="prastojilentel"/>
    <w:uiPriority w:val="99"/>
    <w:rsid w:val="0002303A"/>
    <w:pPr>
      <w:spacing w:after="0" w:line="240" w:lineRule="auto"/>
    </w:pPr>
    <w:rPr>
      <w:rFonts w:ascii="Calibri" w:eastAsia="Calibri" w:hAnsi="Calibri" w:cs="Times New Roman"/>
      <w:sz w:val="20"/>
      <w:szCs w:val="20"/>
      <w:lang w:eastAsia="lt-LT"/>
    </w:rPr>
    <w:tblPr/>
  </w:style>
  <w:style w:type="table" w:customStyle="1" w:styleId="TableGrid1411">
    <w:name w:val="Table Grid1411"/>
    <w:basedOn w:val="prastojilentel"/>
    <w:next w:val="Lentelstinklelis"/>
    <w:uiPriority w:val="59"/>
    <w:rsid w:val="0002303A"/>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1">
    <w:name w:val="Table Grid1611"/>
    <w:basedOn w:val="prastojilentel"/>
    <w:next w:val="Lentelstinklelis"/>
    <w:uiPriority w:val="59"/>
    <w:rsid w:val="0002303A"/>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1">
    <w:name w:val="Table Grid1711"/>
    <w:basedOn w:val="prastojilentel"/>
    <w:next w:val="Lentelstinklelis"/>
    <w:uiPriority w:val="59"/>
    <w:rsid w:val="0002303A"/>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11">
    <w:name w:val="Light List - Accent 11311"/>
    <w:basedOn w:val="prastojilentel"/>
    <w:uiPriority w:val="61"/>
    <w:rsid w:val="0002303A"/>
    <w:pPr>
      <w:spacing w:after="0" w:line="240" w:lineRule="auto"/>
    </w:pPr>
    <w:rPr>
      <w:rFonts w:ascii="Georgia" w:eastAsia="Calibri" w:hAnsi="Georgia" w:cs="Times New Roman"/>
      <w:sz w:val="20"/>
      <w:szCs w:val="20"/>
      <w:lang w:val="en-GB" w:eastAsia="lt-LT"/>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11">
    <w:name w:val="Grid Table 1 Light111"/>
    <w:basedOn w:val="prastojilentel"/>
    <w:uiPriority w:val="46"/>
    <w:rsid w:val="0002303A"/>
    <w:pPr>
      <w:spacing w:after="0" w:line="240" w:lineRule="auto"/>
    </w:pPr>
    <w:rPr>
      <w:rFonts w:ascii="Calibri" w:eastAsia="Calibri" w:hAnsi="Calibri" w:cs="Times New Roman"/>
      <w:sz w:val="20"/>
      <w:szCs w:val="20"/>
      <w:lang w:eastAsia="lt-LT"/>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11">
    <w:name w:val="Light List - Accent 11711"/>
    <w:basedOn w:val="prastojilentel"/>
    <w:uiPriority w:val="61"/>
    <w:rsid w:val="0002303A"/>
    <w:pPr>
      <w:spacing w:after="0" w:line="240" w:lineRule="auto"/>
    </w:pPr>
    <w:rPr>
      <w:rFonts w:ascii="Georgia" w:eastAsia="Arial" w:hAnsi="Georgia" w:cs="Times New Roman"/>
      <w:sz w:val="20"/>
      <w:szCs w:val="20"/>
      <w:lang w:val="en-GB" w:eastAsia="lt-LT"/>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11">
    <w:name w:val="Table Grid1811"/>
    <w:basedOn w:val="prastojilentel"/>
    <w:next w:val="Lentelstinklelis"/>
    <w:rsid w:val="0002303A"/>
    <w:pPr>
      <w:spacing w:after="0" w:line="240" w:lineRule="auto"/>
    </w:pPr>
    <w:rPr>
      <w:rFonts w:ascii="Cambria" w:eastAsia="MS Mincho" w:hAnsi="Cambria"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213">
    <w:name w:val="Light Shading - Accent 4213"/>
    <w:basedOn w:val="prastojilentel"/>
    <w:next w:val="viesusspalvinimas4parykinimas"/>
    <w:uiPriority w:val="60"/>
    <w:qFormat/>
    <w:rsid w:val="0002303A"/>
    <w:pPr>
      <w:spacing w:after="0" w:line="240" w:lineRule="auto"/>
    </w:pPr>
    <w:rPr>
      <w:rFonts w:ascii="Calibri" w:eastAsia="SimSun" w:hAnsi="Calibri" w:cs="Times New Roman"/>
      <w:color w:val="5F497A"/>
      <w:sz w:val="20"/>
      <w:szCs w:val="20"/>
      <w:lang w:eastAsia="zh-C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13">
    <w:name w:val="Light List213"/>
    <w:basedOn w:val="prastojilentel"/>
    <w:next w:val="viesussraas"/>
    <w:uiPriority w:val="61"/>
    <w:qFormat/>
    <w:rsid w:val="0002303A"/>
    <w:pPr>
      <w:spacing w:after="0" w:line="240" w:lineRule="auto"/>
    </w:pPr>
    <w:rPr>
      <w:rFonts w:ascii="Calibri" w:eastAsia="SimSun" w:hAnsi="Calibri" w:cs="Times New Roman"/>
      <w:sz w:val="20"/>
      <w:szCs w:val="20"/>
      <w:lang w:eastAsia="zh-C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13">
    <w:name w:val="Light List - Accent 1213"/>
    <w:basedOn w:val="prastojilentel"/>
    <w:next w:val="viesussraas1parykinimas"/>
    <w:uiPriority w:val="61"/>
    <w:qFormat/>
    <w:rsid w:val="0002303A"/>
    <w:pPr>
      <w:spacing w:after="0" w:line="240" w:lineRule="auto"/>
    </w:pPr>
    <w:rPr>
      <w:rFonts w:ascii="Calibri" w:eastAsia="SimSun" w:hAnsi="Calibri" w:cs="Times New Roman"/>
      <w:sz w:val="20"/>
      <w:szCs w:val="20"/>
      <w:lang w:eastAsia="zh-C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13">
    <w:name w:val="Medium Shading 2 - Accent 1213"/>
    <w:basedOn w:val="prastojilentel"/>
    <w:next w:val="2vidutinisspalvinimas1parykinimas"/>
    <w:uiPriority w:val="64"/>
    <w:rsid w:val="0002303A"/>
    <w:pPr>
      <w:spacing w:after="0" w:line="240" w:lineRule="auto"/>
    </w:pPr>
    <w:rPr>
      <w:rFonts w:ascii="Calibri" w:eastAsia="SimSun" w:hAnsi="Calibri" w:cs="Times New Roman"/>
      <w:sz w:val="20"/>
      <w:szCs w:val="20"/>
      <w:lang w:eastAsia="zh-C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11">
    <w:name w:val="Lentelės tinklelis111"/>
    <w:basedOn w:val="prastojilentel"/>
    <w:uiPriority w:val="99"/>
    <w:rsid w:val="0002303A"/>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31">
    <w:name w:val="NRD_Lentele31"/>
    <w:basedOn w:val="prastojilentel"/>
    <w:uiPriority w:val="99"/>
    <w:qFormat/>
    <w:rsid w:val="0002303A"/>
    <w:pPr>
      <w:spacing w:before="60" w:after="60" w:line="240" w:lineRule="auto"/>
    </w:pPr>
    <w:rPr>
      <w:rFonts w:ascii="Arial" w:eastAsia="Times New Roman" w:hAnsi="Arial"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11">
    <w:name w:val="AL Table111"/>
    <w:basedOn w:val="prastojilentel"/>
    <w:uiPriority w:val="59"/>
    <w:qFormat/>
    <w:rsid w:val="0002303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21">
    <w:name w:val="AL Table base21"/>
    <w:basedOn w:val="prastojilentel"/>
    <w:uiPriority w:val="99"/>
    <w:qFormat/>
    <w:rsid w:val="0002303A"/>
    <w:pPr>
      <w:spacing w:after="0" w:line="240" w:lineRule="auto"/>
    </w:pPr>
    <w:rPr>
      <w:rFonts w:ascii="Calibri" w:eastAsia="SimSun" w:hAnsi="Calibri" w:cs="Times New Roman"/>
      <w:sz w:val="20"/>
      <w:szCs w:val="20"/>
      <w:lang w:eastAsia="zh-CN"/>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213">
    <w:name w:val="AL Table simple213"/>
    <w:basedOn w:val="Lentelstinklelis"/>
    <w:uiPriority w:val="99"/>
    <w:qFormat/>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11">
    <w:name w:val="NRD_Lentele111"/>
    <w:basedOn w:val="prastojilentel"/>
    <w:uiPriority w:val="99"/>
    <w:qFormat/>
    <w:rsid w:val="0002303A"/>
    <w:pPr>
      <w:spacing w:before="60" w:after="60" w:line="240" w:lineRule="auto"/>
    </w:pPr>
    <w:rPr>
      <w:rFonts w:ascii="Arial" w:eastAsia="Times New Roman" w:hAnsi="Arial"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11">
    <w:name w:val="AL Table211"/>
    <w:basedOn w:val="prastojilentel"/>
    <w:uiPriority w:val="59"/>
    <w:qFormat/>
    <w:rsid w:val="0002303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113">
    <w:name w:val="Light List1113"/>
    <w:basedOn w:val="prastojilentel"/>
    <w:uiPriority w:val="61"/>
    <w:rsid w:val="0002303A"/>
    <w:pPr>
      <w:spacing w:after="0" w:line="240" w:lineRule="auto"/>
    </w:pPr>
    <w:rPr>
      <w:rFonts w:ascii="Calibri" w:eastAsia="SimSun" w:hAnsi="Calibri" w:cs="Times New Roman"/>
      <w:sz w:val="20"/>
      <w:szCs w:val="20"/>
      <w:lang w:eastAsia="zh-C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3">
    <w:name w:val="Light Shading - Accent 41113"/>
    <w:basedOn w:val="prastojilentel"/>
    <w:uiPriority w:val="60"/>
    <w:rsid w:val="0002303A"/>
    <w:pPr>
      <w:spacing w:after="0" w:line="240" w:lineRule="auto"/>
    </w:pPr>
    <w:rPr>
      <w:rFonts w:ascii="Calibri" w:eastAsia="SimSun" w:hAnsi="Calibri" w:cs="Times New Roman"/>
      <w:color w:val="5F497A"/>
      <w:sz w:val="20"/>
      <w:szCs w:val="20"/>
      <w:lang w:eastAsia="zh-C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3">
    <w:name w:val="Medium Shading 2 - Accent 11113"/>
    <w:basedOn w:val="prastojilentel"/>
    <w:uiPriority w:val="64"/>
    <w:qFormat/>
    <w:rsid w:val="0002303A"/>
    <w:pPr>
      <w:spacing w:after="0" w:line="240" w:lineRule="auto"/>
    </w:pPr>
    <w:rPr>
      <w:rFonts w:ascii="Calibri" w:eastAsia="SimSun" w:hAnsi="Calibri" w:cs="Times New Roman"/>
      <w:sz w:val="20"/>
      <w:szCs w:val="20"/>
      <w:lang w:eastAsia="zh-C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11">
    <w:name w:val="AL Table base1111"/>
    <w:basedOn w:val="prastojilentel"/>
    <w:uiPriority w:val="99"/>
    <w:qFormat/>
    <w:rsid w:val="0002303A"/>
    <w:pPr>
      <w:spacing w:after="0" w:line="240" w:lineRule="auto"/>
    </w:pPr>
    <w:rPr>
      <w:rFonts w:ascii="Calibri" w:eastAsia="SimSun" w:hAnsi="Calibri" w:cs="Times New Roman"/>
      <w:sz w:val="20"/>
      <w:szCs w:val="20"/>
      <w:lang w:eastAsia="zh-CN"/>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13">
    <w:name w:val="AL Table simple1113"/>
    <w:basedOn w:val="Lentelstinklelis"/>
    <w:uiPriority w:val="99"/>
    <w:qFormat/>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11">
    <w:name w:val="NRD_Lentele211"/>
    <w:basedOn w:val="prastojilentel"/>
    <w:uiPriority w:val="99"/>
    <w:qFormat/>
    <w:rsid w:val="0002303A"/>
    <w:pPr>
      <w:spacing w:before="60" w:after="60" w:line="240" w:lineRule="auto"/>
    </w:pPr>
    <w:rPr>
      <w:rFonts w:ascii="Arial" w:eastAsia="Times New Roman" w:hAnsi="Arial"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11">
    <w:name w:val="Grid Table 4 - Accent 1111"/>
    <w:basedOn w:val="prastojilentel"/>
    <w:uiPriority w:val="49"/>
    <w:qFormat/>
    <w:rsid w:val="0002303A"/>
    <w:pPr>
      <w:spacing w:after="0" w:line="240" w:lineRule="auto"/>
    </w:pPr>
    <w:rPr>
      <w:rFonts w:ascii="Times New Roman" w:eastAsia="MS Mincho" w:hAnsi="Times New Roman" w:cs="Times New Roman"/>
      <w:sz w:val="20"/>
      <w:szCs w:val="20"/>
      <w:lang w:eastAsia="lt-LT"/>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121">
    <w:name w:val="Imported Style 31121"/>
    <w:rsid w:val="0002303A"/>
  </w:style>
  <w:style w:type="numbering" w:customStyle="1" w:styleId="Style813121">
    <w:name w:val="Style813121"/>
    <w:rsid w:val="0002303A"/>
  </w:style>
  <w:style w:type="numbering" w:customStyle="1" w:styleId="ImportedStyle11121">
    <w:name w:val="Imported Style 11121"/>
    <w:rsid w:val="0002303A"/>
  </w:style>
  <w:style w:type="numbering" w:customStyle="1" w:styleId="Style81413">
    <w:name w:val="Style81413"/>
    <w:rsid w:val="0002303A"/>
  </w:style>
  <w:style w:type="numbering" w:customStyle="1" w:styleId="Style71113">
    <w:name w:val="Style71113"/>
    <w:rsid w:val="0002303A"/>
  </w:style>
  <w:style w:type="numbering" w:customStyle="1" w:styleId="Style51113">
    <w:name w:val="Style51113"/>
    <w:rsid w:val="0002303A"/>
  </w:style>
  <w:style w:type="numbering" w:customStyle="1" w:styleId="Style41113">
    <w:name w:val="Style41113"/>
    <w:rsid w:val="0002303A"/>
  </w:style>
  <w:style w:type="numbering" w:customStyle="1" w:styleId="Style31113">
    <w:name w:val="Style31113"/>
    <w:rsid w:val="0002303A"/>
  </w:style>
  <w:style w:type="numbering" w:customStyle="1" w:styleId="Style21113">
    <w:name w:val="Style21113"/>
    <w:rsid w:val="0002303A"/>
  </w:style>
  <w:style w:type="numbering" w:customStyle="1" w:styleId="Style811321">
    <w:name w:val="Style811321"/>
    <w:rsid w:val="0002303A"/>
  </w:style>
  <w:style w:type="numbering" w:customStyle="1" w:styleId="Style61113">
    <w:name w:val="Style61113"/>
    <w:rsid w:val="0002303A"/>
  </w:style>
  <w:style w:type="numbering" w:customStyle="1" w:styleId="ImportedStyle1221">
    <w:name w:val="Imported Style 1221"/>
    <w:rsid w:val="0002303A"/>
  </w:style>
  <w:style w:type="numbering" w:customStyle="1" w:styleId="ImportedStyle3221">
    <w:name w:val="Imported Style 3221"/>
    <w:rsid w:val="0002303A"/>
  </w:style>
  <w:style w:type="numbering" w:customStyle="1" w:styleId="Style8111113">
    <w:name w:val="Style8111113"/>
    <w:rsid w:val="0002303A"/>
  </w:style>
  <w:style w:type="numbering" w:customStyle="1" w:styleId="Style72113">
    <w:name w:val="Style72113"/>
    <w:rsid w:val="0002303A"/>
  </w:style>
  <w:style w:type="numbering" w:customStyle="1" w:styleId="Style52113">
    <w:name w:val="Style52113"/>
    <w:rsid w:val="0002303A"/>
  </w:style>
  <w:style w:type="numbering" w:customStyle="1" w:styleId="Style32113">
    <w:name w:val="Style32113"/>
    <w:rsid w:val="0002303A"/>
  </w:style>
  <w:style w:type="numbering" w:customStyle="1" w:styleId="PwCListNumbers123113">
    <w:name w:val="PwC List Numbers 123113"/>
    <w:rsid w:val="0002303A"/>
  </w:style>
  <w:style w:type="numbering" w:customStyle="1" w:styleId="Style22113">
    <w:name w:val="Style22113"/>
    <w:rsid w:val="0002303A"/>
  </w:style>
  <w:style w:type="numbering" w:customStyle="1" w:styleId="Style82113">
    <w:name w:val="Style82113"/>
    <w:rsid w:val="0002303A"/>
  </w:style>
  <w:style w:type="numbering" w:customStyle="1" w:styleId="Style812113">
    <w:name w:val="Style812113"/>
    <w:rsid w:val="0002303A"/>
  </w:style>
  <w:style w:type="numbering" w:customStyle="1" w:styleId="PwCListNumbers1212113">
    <w:name w:val="PwC List Numbers 1212113"/>
    <w:rsid w:val="0002303A"/>
  </w:style>
  <w:style w:type="numbering" w:customStyle="1" w:styleId="Style62113">
    <w:name w:val="Style62113"/>
    <w:rsid w:val="0002303A"/>
  </w:style>
  <w:style w:type="numbering" w:customStyle="1" w:styleId="ALOutlineheadinglist221">
    <w:name w:val="AL Outline heading list221"/>
    <w:basedOn w:val="Sraonra"/>
    <w:uiPriority w:val="99"/>
    <w:rsid w:val="0002303A"/>
  </w:style>
  <w:style w:type="numbering" w:customStyle="1" w:styleId="ALMultilevelbulletlist221">
    <w:name w:val="AL Multi level bullet list221"/>
    <w:basedOn w:val="Sraonra"/>
    <w:uiPriority w:val="99"/>
    <w:rsid w:val="0002303A"/>
  </w:style>
  <w:style w:type="numbering" w:customStyle="1" w:styleId="ALMultilevelnumberedlist221">
    <w:name w:val="AL Multi level numbered list221"/>
    <w:basedOn w:val="Sraonra"/>
    <w:uiPriority w:val="99"/>
    <w:rsid w:val="0002303A"/>
  </w:style>
  <w:style w:type="numbering" w:customStyle="1" w:styleId="ALTableList221">
    <w:name w:val="AL Table List221"/>
    <w:uiPriority w:val="99"/>
    <w:rsid w:val="0002303A"/>
  </w:style>
  <w:style w:type="numbering" w:customStyle="1" w:styleId="ALPictureList221">
    <w:name w:val="AL Picture List221"/>
    <w:basedOn w:val="ALTableList"/>
    <w:uiPriority w:val="99"/>
    <w:rsid w:val="0002303A"/>
  </w:style>
  <w:style w:type="numbering" w:customStyle="1" w:styleId="ALAnnexList221">
    <w:name w:val="AL Annex List221"/>
    <w:basedOn w:val="Sraonra"/>
    <w:uiPriority w:val="99"/>
    <w:rsid w:val="0002303A"/>
  </w:style>
  <w:style w:type="numbering" w:customStyle="1" w:styleId="ALNoteList221">
    <w:name w:val="AL Note List221"/>
    <w:basedOn w:val="Sraonra"/>
    <w:uiPriority w:val="99"/>
    <w:rsid w:val="0002303A"/>
  </w:style>
  <w:style w:type="numbering" w:customStyle="1" w:styleId="Style8112121">
    <w:name w:val="Style8112121"/>
    <w:rsid w:val="0002303A"/>
  </w:style>
  <w:style w:type="numbering" w:customStyle="1" w:styleId="Style73121">
    <w:name w:val="Style73121"/>
    <w:rsid w:val="0002303A"/>
  </w:style>
  <w:style w:type="numbering" w:customStyle="1" w:styleId="Style53121">
    <w:name w:val="Style53121"/>
    <w:rsid w:val="0002303A"/>
  </w:style>
  <w:style w:type="numbering" w:customStyle="1" w:styleId="Style43121">
    <w:name w:val="Style43121"/>
    <w:rsid w:val="0002303A"/>
  </w:style>
  <w:style w:type="numbering" w:customStyle="1" w:styleId="Style33121">
    <w:name w:val="Style33121"/>
    <w:rsid w:val="0002303A"/>
  </w:style>
  <w:style w:type="numbering" w:customStyle="1" w:styleId="PwCListNumbers124121">
    <w:name w:val="PwC List Numbers 124121"/>
    <w:rsid w:val="0002303A"/>
  </w:style>
  <w:style w:type="numbering" w:customStyle="1" w:styleId="Style23121">
    <w:name w:val="Style23121"/>
    <w:rsid w:val="0002303A"/>
  </w:style>
  <w:style w:type="numbering" w:customStyle="1" w:styleId="Style83121">
    <w:name w:val="Style83121"/>
    <w:rsid w:val="0002303A"/>
  </w:style>
  <w:style w:type="numbering" w:customStyle="1" w:styleId="PwCListNumbers1213121">
    <w:name w:val="PwC List Numbers 1213121"/>
    <w:rsid w:val="0002303A"/>
  </w:style>
  <w:style w:type="numbering" w:customStyle="1" w:styleId="Style63121">
    <w:name w:val="Style63121"/>
    <w:rsid w:val="0002303A"/>
  </w:style>
  <w:style w:type="numbering" w:customStyle="1" w:styleId="ALOutlineheadinglist1121">
    <w:name w:val="AL Outline heading list1121"/>
    <w:basedOn w:val="Sraonra"/>
    <w:uiPriority w:val="99"/>
    <w:rsid w:val="0002303A"/>
  </w:style>
  <w:style w:type="numbering" w:customStyle="1" w:styleId="ALMultilevelbulletlist1121">
    <w:name w:val="AL Multi level bullet list1121"/>
    <w:basedOn w:val="Sraonra"/>
    <w:uiPriority w:val="99"/>
    <w:rsid w:val="0002303A"/>
  </w:style>
  <w:style w:type="numbering" w:customStyle="1" w:styleId="ALMultilevelnumberedlist1113">
    <w:name w:val="AL Multi level numbered list1113"/>
    <w:basedOn w:val="Sraonra"/>
    <w:uiPriority w:val="99"/>
    <w:rsid w:val="0002303A"/>
  </w:style>
  <w:style w:type="numbering" w:customStyle="1" w:styleId="ALTableList1121">
    <w:name w:val="AL Table List1121"/>
    <w:uiPriority w:val="99"/>
    <w:rsid w:val="0002303A"/>
  </w:style>
  <w:style w:type="numbering" w:customStyle="1" w:styleId="ALPictureList1121">
    <w:name w:val="AL Picture List1121"/>
    <w:basedOn w:val="ALTableList"/>
    <w:uiPriority w:val="99"/>
    <w:rsid w:val="0002303A"/>
  </w:style>
  <w:style w:type="numbering" w:customStyle="1" w:styleId="ALAnnexList1121">
    <w:name w:val="AL Annex List1121"/>
    <w:basedOn w:val="Sraonra"/>
    <w:uiPriority w:val="99"/>
    <w:rsid w:val="0002303A"/>
  </w:style>
  <w:style w:type="numbering" w:customStyle="1" w:styleId="ALNoteList1121">
    <w:name w:val="AL Note List1121"/>
    <w:basedOn w:val="Sraonra"/>
    <w:uiPriority w:val="99"/>
    <w:rsid w:val="0002303A"/>
  </w:style>
  <w:style w:type="table" w:customStyle="1" w:styleId="ScrollTableNormal21">
    <w:name w:val="Scroll Table Normal21"/>
    <w:basedOn w:val="prastojilentel"/>
    <w:uiPriority w:val="99"/>
    <w:qFormat/>
    <w:rsid w:val="0002303A"/>
    <w:pPr>
      <w:spacing w:after="0" w:line="240" w:lineRule="auto"/>
    </w:pPr>
    <w:rPr>
      <w:rFonts w:ascii="Arial" w:eastAsia="Times New Roman" w:hAnsi="Arial" w:cs="Times New Roman"/>
      <w:sz w:val="20"/>
      <w:szCs w:val="24"/>
      <w:lang w:eastAsia="lt-LT"/>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11">
    <w:name w:val="Scroll Table Normal111"/>
    <w:basedOn w:val="prastojilentel"/>
    <w:uiPriority w:val="99"/>
    <w:qFormat/>
    <w:rsid w:val="0002303A"/>
    <w:pPr>
      <w:spacing w:after="0" w:line="240" w:lineRule="auto"/>
    </w:pPr>
    <w:rPr>
      <w:rFonts w:ascii="Arial" w:eastAsia="Times New Roman" w:hAnsi="Arial" w:cs="Times New Roman"/>
      <w:sz w:val="20"/>
      <w:szCs w:val="24"/>
      <w:lang w:eastAsia="lt-LT"/>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62">
    <w:name w:val="No List62"/>
    <w:next w:val="Sraonra"/>
    <w:uiPriority w:val="99"/>
    <w:semiHidden/>
    <w:unhideWhenUsed/>
    <w:rsid w:val="0002303A"/>
  </w:style>
  <w:style w:type="table" w:customStyle="1" w:styleId="TableGrid201">
    <w:name w:val="Table Grid201"/>
    <w:basedOn w:val="prastojilentel"/>
    <w:next w:val="Lentelstinklelis"/>
    <w:uiPriority w:val="99"/>
    <w:rsid w:val="0002303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511">
    <w:name w:val="Style7511"/>
    <w:rsid w:val="0002303A"/>
  </w:style>
  <w:style w:type="numbering" w:customStyle="1" w:styleId="PwCListNumbers12611">
    <w:name w:val="PwC List Numbers 12611"/>
    <w:rsid w:val="0002303A"/>
  </w:style>
  <w:style w:type="numbering" w:customStyle="1" w:styleId="Style81511">
    <w:name w:val="Style81511"/>
    <w:rsid w:val="0002303A"/>
  </w:style>
  <w:style w:type="numbering" w:customStyle="1" w:styleId="PwCListNumbers121511">
    <w:name w:val="PwC List Numbers 121511"/>
    <w:rsid w:val="0002303A"/>
  </w:style>
  <w:style w:type="numbering" w:customStyle="1" w:styleId="PwCListNumbers124211">
    <w:name w:val="PwC List Numbers 124211"/>
    <w:rsid w:val="0002303A"/>
  </w:style>
  <w:style w:type="numbering" w:customStyle="1" w:styleId="NoList72">
    <w:name w:val="No List72"/>
    <w:next w:val="Sraonra"/>
    <w:uiPriority w:val="99"/>
    <w:semiHidden/>
    <w:unhideWhenUsed/>
    <w:rsid w:val="0002303A"/>
  </w:style>
  <w:style w:type="table" w:customStyle="1" w:styleId="Tablewithoutheader71">
    <w:name w:val="Table without header71"/>
    <w:basedOn w:val="prastojilentel"/>
    <w:next w:val="Lentelstinklelis"/>
    <w:uiPriority w:val="99"/>
    <w:qFormat/>
    <w:rsid w:val="0002303A"/>
    <w:pPr>
      <w:spacing w:after="0" w:line="240" w:lineRule="auto"/>
      <w:ind w:firstLine="720"/>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3">
    <w:name w:val="Table Grid11013"/>
    <w:basedOn w:val="prastojilentel"/>
    <w:next w:val="Lentelstinklelis"/>
    <w:uiPriority w:val="59"/>
    <w:qFormat/>
    <w:rsid w:val="0002303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teaTBL121">
    <w:name w:val="Atea TBL121"/>
    <w:basedOn w:val="prastojilentel"/>
    <w:uiPriority w:val="9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table" w:customStyle="1" w:styleId="TableGrid1521">
    <w:name w:val="Table Grid1521"/>
    <w:basedOn w:val="prastojilentel"/>
    <w:uiPriority w:val="59"/>
    <w:rsid w:val="0002303A"/>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121">
    <w:name w:val="Table without header121"/>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221">
    <w:name w:val="Table without header221"/>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321">
    <w:name w:val="Table without header321"/>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421">
    <w:name w:val="Table without header421"/>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ithoutheader521">
    <w:name w:val="Table without header521"/>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11">
    <w:name w:val="Style7611"/>
    <w:qFormat/>
    <w:rsid w:val="0002303A"/>
  </w:style>
  <w:style w:type="numbering" w:customStyle="1" w:styleId="PROIT-list211">
    <w:name w:val="PROIT-list211"/>
    <w:uiPriority w:val="99"/>
    <w:rsid w:val="0002303A"/>
  </w:style>
  <w:style w:type="numbering" w:customStyle="1" w:styleId="111111511">
    <w:name w:val="1 / 1.1 / 1.1.1511"/>
    <w:basedOn w:val="Sraonra"/>
    <w:next w:val="111111"/>
    <w:rsid w:val="0002303A"/>
  </w:style>
  <w:style w:type="numbering" w:customStyle="1" w:styleId="Pav311">
    <w:name w:val="Pav311"/>
    <w:rsid w:val="0002303A"/>
  </w:style>
  <w:style w:type="numbering" w:customStyle="1" w:styleId="StyleBulleted7pt411">
    <w:name w:val="Style Bulleted 7 pt411"/>
    <w:basedOn w:val="Sraonra"/>
    <w:rsid w:val="0002303A"/>
  </w:style>
  <w:style w:type="numbering" w:customStyle="1" w:styleId="NoList1411">
    <w:name w:val="No List1411"/>
    <w:next w:val="Sraonra"/>
    <w:uiPriority w:val="99"/>
    <w:semiHidden/>
    <w:unhideWhenUsed/>
    <w:rsid w:val="0002303A"/>
  </w:style>
  <w:style w:type="table" w:customStyle="1" w:styleId="TableGrid241">
    <w:name w:val="Table Grid241"/>
    <w:basedOn w:val="prastojilentel"/>
    <w:next w:val="Lentelstinklelis"/>
    <w:rsid w:val="0002303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rsid w:val="0002303A"/>
    <w:pPr>
      <w:spacing w:after="0" w:line="240" w:lineRule="auto"/>
    </w:pPr>
    <w:rPr>
      <w:rFonts w:ascii="Calibri" w:eastAsia="Times New Roman" w:hAnsi="Calibri" w:cs="Times New Roman"/>
      <w:lang w:eastAsia="lt-L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211">
    <w:name w:val="1 / 1.1 / 1.1.11211"/>
    <w:basedOn w:val="Sraonra"/>
    <w:next w:val="111111"/>
    <w:rsid w:val="0002303A"/>
  </w:style>
  <w:style w:type="numbering" w:customStyle="1" w:styleId="Stilius2211">
    <w:name w:val="Stilius2211"/>
    <w:rsid w:val="0002303A"/>
  </w:style>
  <w:style w:type="numbering" w:customStyle="1" w:styleId="Stilius5211">
    <w:name w:val="Stilius5211"/>
    <w:rsid w:val="0002303A"/>
  </w:style>
  <w:style w:type="numbering" w:customStyle="1" w:styleId="NoList1132">
    <w:name w:val="No List1132"/>
    <w:next w:val="Sraonra"/>
    <w:uiPriority w:val="99"/>
    <w:semiHidden/>
    <w:unhideWhenUsed/>
    <w:rsid w:val="0002303A"/>
  </w:style>
  <w:style w:type="table" w:customStyle="1" w:styleId="TableGrid2121">
    <w:name w:val="Table Grid2121"/>
    <w:basedOn w:val="prastojilentel"/>
    <w:next w:val="Lentelstinklelis"/>
    <w:uiPriority w:val="59"/>
    <w:rsid w:val="0002303A"/>
    <w:pPr>
      <w:spacing w:after="0" w:line="240" w:lineRule="auto"/>
    </w:pPr>
    <w:rPr>
      <w:rFonts w:ascii="Calibri" w:eastAsia="Calibri"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2311">
    <w:name w:val="No List2311"/>
    <w:next w:val="Sraonra"/>
    <w:uiPriority w:val="99"/>
    <w:semiHidden/>
    <w:unhideWhenUsed/>
    <w:rsid w:val="0002303A"/>
  </w:style>
  <w:style w:type="table" w:customStyle="1" w:styleId="TableGrid331">
    <w:name w:val="Table Grid331"/>
    <w:basedOn w:val="prastojilentel"/>
    <w:next w:val="Lentelstinklelis"/>
    <w:rsid w:val="0002303A"/>
    <w:pPr>
      <w:spacing w:after="0" w:line="240" w:lineRule="auto"/>
    </w:pPr>
    <w:rPr>
      <w:rFonts w:ascii="Times New Roman" w:eastAsia="MS Mincho"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22">
    <w:name w:val="1 / 1.1 / 1.1.1222"/>
    <w:basedOn w:val="Sraonra"/>
    <w:next w:val="111111"/>
    <w:locked/>
    <w:rsid w:val="0002303A"/>
  </w:style>
  <w:style w:type="numbering" w:customStyle="1" w:styleId="Pav122">
    <w:name w:val="Pav122"/>
    <w:rsid w:val="0002303A"/>
  </w:style>
  <w:style w:type="table" w:customStyle="1" w:styleId="LightList-Accent541">
    <w:name w:val="Light List - Accent 541"/>
    <w:basedOn w:val="prastojilentel"/>
    <w:next w:val="viesussraas5parykinimas"/>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511">
    <w:name w:val="Light List - Accent 11511"/>
    <w:basedOn w:val="prastojilentel"/>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41">
    <w:name w:val="Light List - Accent 441"/>
    <w:basedOn w:val="prastojilentel"/>
    <w:next w:val="viesussraas4parykinimas"/>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122">
    <w:name w:val="Style Bulleted 7 pt122"/>
    <w:basedOn w:val="Sraonra"/>
    <w:rsid w:val="0002303A"/>
  </w:style>
  <w:style w:type="numbering" w:customStyle="1" w:styleId="NoList3211">
    <w:name w:val="No List3211"/>
    <w:next w:val="Sraonra"/>
    <w:uiPriority w:val="99"/>
    <w:semiHidden/>
    <w:unhideWhenUsed/>
    <w:rsid w:val="0002303A"/>
  </w:style>
  <w:style w:type="table" w:customStyle="1" w:styleId="TableGrid431">
    <w:name w:val="Table Grid431"/>
    <w:basedOn w:val="prastojilentel"/>
    <w:next w:val="Lentelstinklelis"/>
    <w:rsid w:val="0002303A"/>
    <w:pPr>
      <w:spacing w:after="0" w:line="240" w:lineRule="auto"/>
    </w:pPr>
    <w:rPr>
      <w:rFonts w:ascii="Arial" w:eastAsia="Calibri" w:hAnsi="Arial"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Bullets1222">
    <w:name w:val="PwC List Bullets 1222"/>
    <w:uiPriority w:val="99"/>
    <w:rsid w:val="0002303A"/>
  </w:style>
  <w:style w:type="table" w:customStyle="1" w:styleId="LightList-Accent5121">
    <w:name w:val="Light List - Accent 5121"/>
    <w:basedOn w:val="prastojilentel"/>
    <w:next w:val="viesussraas5parykinimas"/>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121">
    <w:name w:val="Light List - Accent 11121"/>
    <w:basedOn w:val="prastojilentel"/>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121">
    <w:name w:val="Light List - Accent 4121"/>
    <w:basedOn w:val="prastojilentel"/>
    <w:next w:val="viesussraas4parykinimas"/>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NoList422">
    <w:name w:val="No List422"/>
    <w:next w:val="Sraonra"/>
    <w:uiPriority w:val="99"/>
    <w:semiHidden/>
    <w:unhideWhenUsed/>
    <w:rsid w:val="0002303A"/>
  </w:style>
  <w:style w:type="table" w:customStyle="1" w:styleId="TableGrid591">
    <w:name w:val="Table Grid591"/>
    <w:basedOn w:val="prastojilentel"/>
    <w:next w:val="Lentelstinklelis"/>
    <w:rsid w:val="0002303A"/>
    <w:pPr>
      <w:spacing w:after="0" w:line="240" w:lineRule="auto"/>
    </w:pPr>
    <w:rPr>
      <w:rFonts w:ascii="Georgia" w:eastAsia="Calibri" w:hAnsi="Georgia"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PwCTableFigures21">
    <w:name w:val="PwC Table Figures21"/>
    <w:basedOn w:val="prastojilentel"/>
    <w:uiPriority w:val="99"/>
    <w:qFormat/>
    <w:rsid w:val="0002303A"/>
    <w:pPr>
      <w:tabs>
        <w:tab w:val="decimal" w:pos="1134"/>
      </w:tabs>
      <w:spacing w:before="60" w:after="60" w:line="240" w:lineRule="auto"/>
    </w:pPr>
    <w:rPr>
      <w:rFonts w:ascii="Arial" w:eastAsia="Calibri" w:hAnsi="Arial" w:cs="Times New Roman"/>
      <w:sz w:val="20"/>
      <w:szCs w:val="20"/>
      <w:lang w:val="en-GB" w:eastAsia="en-GB"/>
    </w:rPr>
    <w:tblPr>
      <w:tblBorders>
        <w:insideH w:val="dotted" w:sz="4" w:space="0" w:color="DC6900"/>
      </w:tblBorders>
    </w:tblPr>
    <w:tblStylePr w:type="firstRow">
      <w:rPr>
        <w:b/>
      </w:rPr>
      <w:tblPr/>
      <w:tcPr>
        <w:tcBorders>
          <w:top w:val="single" w:sz="6" w:space="0" w:color="DC6900"/>
          <w:left w:val="nil"/>
          <w:bottom w:val="single" w:sz="6" w:space="0" w:color="DC6900"/>
          <w:right w:val="nil"/>
          <w:insideH w:val="nil"/>
          <w:insideV w:val="nil"/>
          <w:tl2br w:val="nil"/>
          <w:tr2bl w:val="nil"/>
        </w:tcBorders>
      </w:tcPr>
    </w:tblStylePr>
    <w:tblStylePr w:type="lastRow">
      <w:rPr>
        <w:rFonts w:ascii="Arial" w:hAnsi="Arial"/>
        <w:b/>
        <w:i w:val="0"/>
        <w:color w:val="auto"/>
        <w:sz w:val="20"/>
      </w:rPr>
      <w:tblPr/>
      <w:tcPr>
        <w:tcBorders>
          <w:top w:val="single" w:sz="6" w:space="0" w:color="DC6900"/>
          <w:left w:val="nil"/>
          <w:bottom w:val="single" w:sz="6" w:space="0" w:color="DC6900"/>
          <w:right w:val="nil"/>
          <w:insideH w:val="nil"/>
          <w:insideV w:val="nil"/>
          <w:tl2br w:val="nil"/>
          <w:tr2bl w:val="nil"/>
        </w:tcBorders>
      </w:tcPr>
    </w:tblStylePr>
  </w:style>
  <w:style w:type="numbering" w:customStyle="1" w:styleId="StyleBulleted7pt2311">
    <w:name w:val="Style Bulleted 7 pt2311"/>
    <w:basedOn w:val="Sraonra"/>
    <w:rsid w:val="0002303A"/>
  </w:style>
  <w:style w:type="table" w:customStyle="1" w:styleId="TableGrid1221">
    <w:name w:val="Table Grid1221"/>
    <w:basedOn w:val="prastojilentel"/>
    <w:next w:val="Lentelstinklelis"/>
    <w:uiPriority w:val="59"/>
    <w:rsid w:val="0002303A"/>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1">
    <w:name w:val="Table Grid2221"/>
    <w:basedOn w:val="prastojilentel"/>
    <w:next w:val="Lentelstinklelis"/>
    <w:uiPriority w:val="59"/>
    <w:rsid w:val="0002303A"/>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2">
    <w:name w:val="No List1222"/>
    <w:next w:val="Sraonra"/>
    <w:uiPriority w:val="99"/>
    <w:semiHidden/>
    <w:rsid w:val="0002303A"/>
  </w:style>
  <w:style w:type="table" w:customStyle="1" w:styleId="TableGrid3121">
    <w:name w:val="Table Grid3121"/>
    <w:basedOn w:val="prastojilentel"/>
    <w:next w:val="Lentelstinklelis"/>
    <w:rsid w:val="0002303A"/>
    <w:pPr>
      <w:spacing w:after="0" w:line="240" w:lineRule="auto"/>
    </w:pPr>
    <w:rPr>
      <w:rFonts w:ascii="Times New Roman" w:eastAsia="Times New Roman" w:hAnsi="Times New Roman"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3311">
    <w:name w:val="1 / 1.1 / 1.1.13311"/>
    <w:basedOn w:val="Sraonra"/>
    <w:next w:val="111111"/>
    <w:rsid w:val="0002303A"/>
  </w:style>
  <w:style w:type="table" w:customStyle="1" w:styleId="TableGrid1210">
    <w:name w:val="Table Grid 121"/>
    <w:basedOn w:val="prastojilentel"/>
    <w:next w:val="LentelTinklelis1"/>
    <w:rsid w:val="0002303A"/>
    <w:pPr>
      <w:spacing w:before="120" w:after="120" w:line="360" w:lineRule="auto"/>
      <w:ind w:firstLine="720"/>
      <w:jc w:val="both"/>
    </w:pPr>
    <w:rPr>
      <w:rFonts w:ascii="Times New Roman" w:eastAsia="Times New Roman" w:hAnsi="Times New Roman" w:cs="Times New Roman"/>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4121">
    <w:name w:val="Table Grid4121"/>
    <w:basedOn w:val="prastojilentel"/>
    <w:next w:val="Lentelstinklelis"/>
    <w:uiPriority w:val="59"/>
    <w:rsid w:val="0002303A"/>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2">
    <w:name w:val="No List2122"/>
    <w:next w:val="Sraonra"/>
    <w:uiPriority w:val="99"/>
    <w:semiHidden/>
    <w:unhideWhenUsed/>
    <w:rsid w:val="0002303A"/>
  </w:style>
  <w:style w:type="table" w:customStyle="1" w:styleId="TableGrid5121">
    <w:name w:val="Table Grid5121"/>
    <w:basedOn w:val="prastojilentel"/>
    <w:next w:val="Lentelstinklelis"/>
    <w:uiPriority w:val="59"/>
    <w:rsid w:val="0002303A"/>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1">
    <w:name w:val="Table Grid5221"/>
    <w:basedOn w:val="prastojilentel"/>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1">
    <w:name w:val="Table Grid5321"/>
    <w:basedOn w:val="prastojilentel"/>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1">
    <w:name w:val="Table Grid5421"/>
    <w:basedOn w:val="prastojilentel"/>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21">
    <w:name w:val="Table Grid5521"/>
    <w:basedOn w:val="prastojilentel"/>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21">
    <w:name w:val="Table Grid5621"/>
    <w:basedOn w:val="prastojilentel"/>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21">
    <w:name w:val="Table Grid5721"/>
    <w:basedOn w:val="prastojilentel"/>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prastojilentel"/>
    <w:next w:val="Lentelstinklelis"/>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prastojilentel"/>
    <w:next w:val="Lentelstinklelis"/>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prastojilentel"/>
    <w:next w:val="Lentelstinklelis"/>
    <w:uiPriority w:val="9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311">
    <w:name w:val="Table Bullet2311"/>
    <w:basedOn w:val="Sraonra"/>
    <w:rsid w:val="0002303A"/>
  </w:style>
  <w:style w:type="numbering" w:customStyle="1" w:styleId="PwCListNumbers12711">
    <w:name w:val="PwC List Numbers 12711"/>
    <w:qFormat/>
    <w:rsid w:val="0002303A"/>
  </w:style>
  <w:style w:type="numbering" w:customStyle="1" w:styleId="PwCListNumbers121611">
    <w:name w:val="PwC List Numbers 121611"/>
    <w:qFormat/>
    <w:rsid w:val="0002303A"/>
  </w:style>
  <w:style w:type="table" w:customStyle="1" w:styleId="LightList-Accent5221">
    <w:name w:val="Light List - Accent 5221"/>
    <w:basedOn w:val="prastojilentel"/>
    <w:next w:val="viesussraas5parykinimas"/>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11221">
    <w:name w:val="Light List - Accent 11221"/>
    <w:basedOn w:val="prastojilentel"/>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4221">
    <w:name w:val="Light List - Accent 4221"/>
    <w:basedOn w:val="prastojilentel"/>
    <w:next w:val="viesussraas4parykinimas"/>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numbering" w:customStyle="1" w:styleId="StyleBulleted7pt2122">
    <w:name w:val="Style Bulleted 7 pt2122"/>
    <w:basedOn w:val="Sraonra"/>
    <w:rsid w:val="0002303A"/>
  </w:style>
  <w:style w:type="numbering" w:customStyle="1" w:styleId="1111113122">
    <w:name w:val="1 / 1.1 / 1.1.13122"/>
    <w:basedOn w:val="Sraonra"/>
    <w:next w:val="111111"/>
    <w:rsid w:val="0002303A"/>
  </w:style>
  <w:style w:type="numbering" w:customStyle="1" w:styleId="TableBullet2122">
    <w:name w:val="Table Bullet2122"/>
    <w:basedOn w:val="Sraonra"/>
    <w:rsid w:val="0002303A"/>
  </w:style>
  <w:style w:type="numbering" w:customStyle="1" w:styleId="PwCListNumbers122211">
    <w:name w:val="PwC List Numbers 122211"/>
    <w:uiPriority w:val="99"/>
    <w:rsid w:val="0002303A"/>
  </w:style>
  <w:style w:type="numbering" w:customStyle="1" w:styleId="PwCListNumbers1211211">
    <w:name w:val="PwC List Numbers 1211211"/>
    <w:uiPriority w:val="99"/>
    <w:rsid w:val="0002303A"/>
  </w:style>
  <w:style w:type="table" w:customStyle="1" w:styleId="TableGrid1021">
    <w:name w:val="Table Grid1021"/>
    <w:basedOn w:val="prastojilentel"/>
    <w:next w:val="Lentelstinklelis"/>
    <w:uiPriority w:val="59"/>
    <w:rsid w:val="0002303A"/>
    <w:pPr>
      <w:spacing w:after="0" w:line="240" w:lineRule="auto"/>
      <w:ind w:firstLine="720"/>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311">
    <w:name w:val="Table Grid Light1311"/>
    <w:basedOn w:val="prastojilentel"/>
    <w:uiPriority w:val="40"/>
    <w:rsid w:val="0002303A"/>
    <w:pPr>
      <w:spacing w:after="0" w:line="240" w:lineRule="auto"/>
    </w:pPr>
    <w:rPr>
      <w:rFonts w:ascii="Calibri" w:eastAsia="Calibri" w:hAnsi="Calibri" w:cs="Times New Roman"/>
      <w:sz w:val="20"/>
      <w:szCs w:val="20"/>
      <w:lang w:eastAsia="lt-L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121">
    <w:name w:val="Table Grid Light1121"/>
    <w:basedOn w:val="prastojilentel"/>
    <w:uiPriority w:val="40"/>
    <w:rsid w:val="0002303A"/>
    <w:pPr>
      <w:spacing w:after="0" w:line="240" w:lineRule="auto"/>
    </w:pPr>
    <w:rPr>
      <w:rFonts w:ascii="Calibri" w:eastAsia="Calibri" w:hAnsi="Calibri" w:cs="Times New Roman"/>
      <w:sz w:val="20"/>
      <w:szCs w:val="20"/>
      <w:lang w:eastAsia="lt-L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Theme21">
    <w:name w:val="Table Theme21"/>
    <w:basedOn w:val="prastojilentel"/>
    <w:next w:val="Lentelstema"/>
    <w:uiPriority w:val="99"/>
    <w:rsid w:val="0002303A"/>
    <w:pPr>
      <w:spacing w:after="200" w:line="276" w:lineRule="auto"/>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851">
    <w:name w:val="Style851"/>
    <w:basedOn w:val="prastojilentel"/>
    <w:uiPriority w:val="99"/>
    <w:rsid w:val="0002303A"/>
    <w:pPr>
      <w:spacing w:after="0" w:line="240" w:lineRule="auto"/>
    </w:pPr>
    <w:rPr>
      <w:rFonts w:ascii="Calibri" w:eastAsia="Calibri" w:hAnsi="Calibri" w:cs="Times New Roman"/>
      <w:sz w:val="20"/>
      <w:szCs w:val="20"/>
      <w:lang w:eastAsia="lt-LT"/>
    </w:rPr>
    <w:tblPr/>
  </w:style>
  <w:style w:type="table" w:customStyle="1" w:styleId="TableGrid1421">
    <w:name w:val="Table Grid1421"/>
    <w:basedOn w:val="prastojilentel"/>
    <w:next w:val="Lentelstinklelis"/>
    <w:uiPriority w:val="59"/>
    <w:rsid w:val="0002303A"/>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1">
    <w:name w:val="Table Grid1621"/>
    <w:basedOn w:val="prastojilentel"/>
    <w:next w:val="Lentelstinklelis"/>
    <w:uiPriority w:val="59"/>
    <w:rsid w:val="0002303A"/>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1">
    <w:name w:val="Table Grid1721"/>
    <w:basedOn w:val="prastojilentel"/>
    <w:next w:val="Lentelstinklelis"/>
    <w:uiPriority w:val="59"/>
    <w:rsid w:val="0002303A"/>
    <w:pPr>
      <w:spacing w:after="0" w:line="240" w:lineRule="auto"/>
    </w:pPr>
    <w:rPr>
      <w:rFonts w:ascii="Arial" w:eastAsia="Calibri" w:hAnsi="Arial" w:cs="Arial"/>
      <w:color w:val="103C5E"/>
      <w:sz w:val="20"/>
      <w:szCs w:val="24"/>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321">
    <w:name w:val="Light List - Accent 11321"/>
    <w:basedOn w:val="prastojilentel"/>
    <w:uiPriority w:val="61"/>
    <w:rsid w:val="0002303A"/>
    <w:pPr>
      <w:spacing w:after="0" w:line="240" w:lineRule="auto"/>
    </w:pPr>
    <w:rPr>
      <w:rFonts w:ascii="Georgia" w:eastAsia="Calibri" w:hAnsi="Georgia" w:cs="Times New Roman"/>
      <w:sz w:val="20"/>
      <w:szCs w:val="20"/>
      <w:lang w:val="en-GB" w:eastAsia="lt-LT"/>
    </w:rPr>
    <w:tblPr>
      <w:tblStyleRowBandSize w:val="1"/>
      <w:tblStyleColBandSize w:val="1"/>
      <w:tblBorders>
        <w:top w:val="single" w:sz="8" w:space="0" w:color="DC6900"/>
        <w:left w:val="single" w:sz="8" w:space="0" w:color="DC6900"/>
        <w:bottom w:val="single" w:sz="8" w:space="0" w:color="DC6900"/>
        <w:right w:val="single" w:sz="8" w:space="0" w:color="DC6900"/>
      </w:tblBorders>
    </w:tblPr>
    <w:tblStylePr w:type="firstRow">
      <w:pPr>
        <w:spacing w:before="0" w:after="0" w:line="240" w:lineRule="auto"/>
      </w:pPr>
      <w:rPr>
        <w:b/>
        <w:bCs/>
        <w:color w:val="FFFFFF"/>
      </w:rPr>
      <w:tblPr/>
      <w:tcPr>
        <w:shd w:val="clear" w:color="auto" w:fill="DC6900"/>
      </w:tcPr>
    </w:tblStylePr>
    <w:tblStylePr w:type="lastRow">
      <w:pPr>
        <w:spacing w:before="0" w:after="0" w:line="240" w:lineRule="auto"/>
      </w:pPr>
      <w:rPr>
        <w:b/>
        <w:bCs/>
      </w:rPr>
      <w:tblPr/>
      <w:tcPr>
        <w:tcBorders>
          <w:top w:val="double" w:sz="6" w:space="0" w:color="DC6900"/>
          <w:left w:val="single" w:sz="8" w:space="0" w:color="DC6900"/>
          <w:bottom w:val="single" w:sz="8" w:space="0" w:color="DC6900"/>
          <w:right w:val="single" w:sz="8" w:space="0" w:color="DC6900"/>
        </w:tcBorders>
      </w:tcPr>
    </w:tblStylePr>
    <w:tblStylePr w:type="firstCol">
      <w:rPr>
        <w:b/>
        <w:bCs/>
      </w:rPr>
    </w:tblStylePr>
    <w:tblStylePr w:type="lastCol">
      <w:rPr>
        <w:b/>
        <w:bCs/>
      </w:rPr>
    </w:tblStylePr>
    <w:tblStylePr w:type="band1Vert">
      <w:tblPr/>
      <w:tcPr>
        <w:tcBorders>
          <w:top w:val="single" w:sz="8" w:space="0" w:color="DC6900"/>
          <w:left w:val="single" w:sz="8" w:space="0" w:color="DC6900"/>
          <w:bottom w:val="single" w:sz="8" w:space="0" w:color="DC6900"/>
          <w:right w:val="single" w:sz="8" w:space="0" w:color="DC6900"/>
        </w:tcBorders>
      </w:tcPr>
    </w:tblStylePr>
    <w:tblStylePr w:type="band1Horz">
      <w:tblPr/>
      <w:tcPr>
        <w:tcBorders>
          <w:top w:val="single" w:sz="8" w:space="0" w:color="DC6900"/>
          <w:left w:val="single" w:sz="8" w:space="0" w:color="DC6900"/>
          <w:bottom w:val="single" w:sz="8" w:space="0" w:color="DC6900"/>
          <w:right w:val="single" w:sz="8" w:space="0" w:color="DC6900"/>
        </w:tcBorders>
      </w:tcPr>
    </w:tblStylePr>
  </w:style>
  <w:style w:type="table" w:customStyle="1" w:styleId="GridTable1Light121">
    <w:name w:val="Grid Table 1 Light121"/>
    <w:basedOn w:val="prastojilentel"/>
    <w:uiPriority w:val="46"/>
    <w:rsid w:val="0002303A"/>
    <w:pPr>
      <w:spacing w:after="0" w:line="240" w:lineRule="auto"/>
    </w:pPr>
    <w:rPr>
      <w:rFonts w:ascii="Calibri" w:eastAsia="Calibri" w:hAnsi="Calibri" w:cs="Times New Roman"/>
      <w:sz w:val="20"/>
      <w:szCs w:val="20"/>
      <w:lang w:eastAsia="lt-LT"/>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LightList-Accent11721">
    <w:name w:val="Light List - Accent 11721"/>
    <w:basedOn w:val="prastojilentel"/>
    <w:uiPriority w:val="61"/>
    <w:rsid w:val="0002303A"/>
    <w:pPr>
      <w:spacing w:after="0" w:line="240" w:lineRule="auto"/>
    </w:pPr>
    <w:rPr>
      <w:rFonts w:ascii="Georgia" w:eastAsia="Arial" w:hAnsi="Georgia" w:cs="Times New Roman"/>
      <w:sz w:val="20"/>
      <w:szCs w:val="20"/>
      <w:lang w:val="en-GB" w:eastAsia="lt-LT"/>
    </w:rPr>
    <w:tblPr>
      <w:tblStyleRowBandSize w:val="1"/>
      <w:tblStyleColBandSize w:val="1"/>
      <w:tblInd w:w="0" w:type="nil"/>
      <w:tblBorders>
        <w:top w:val="single" w:sz="8" w:space="0" w:color="4F81BD"/>
        <w:left w:val="single" w:sz="8" w:space="0" w:color="4F81BD"/>
        <w:bottom w:val="single" w:sz="8" w:space="0" w:color="4F81BD"/>
        <w:right w:val="single" w:sz="8" w:space="0" w:color="4F81BD"/>
      </w:tblBorders>
    </w:tblPr>
    <w:tblStylePr w:type="firstRow">
      <w:pPr>
        <w:spacing w:beforeLines="0" w:before="0" w:beforeAutospacing="0" w:afterLines="0" w:after="0" w:afterAutospacing="0" w:line="240" w:lineRule="auto"/>
      </w:pPr>
      <w:rPr>
        <w:b/>
        <w:bCs/>
        <w:color w:val="FFFFFF"/>
      </w:rPr>
      <w:tblPr/>
      <w:tcPr>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eGrid1821">
    <w:name w:val="Table Grid1821"/>
    <w:basedOn w:val="prastojilentel"/>
    <w:next w:val="Lentelstinklelis"/>
    <w:rsid w:val="0002303A"/>
    <w:pPr>
      <w:spacing w:after="0" w:line="240" w:lineRule="auto"/>
    </w:pPr>
    <w:rPr>
      <w:rFonts w:ascii="Cambria" w:eastAsia="MS Mincho" w:hAnsi="Cambria"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431">
    <w:name w:val="Light Shading - Accent 431"/>
    <w:basedOn w:val="prastojilentel"/>
    <w:next w:val="viesusspalvinimas4parykinimas"/>
    <w:uiPriority w:val="60"/>
    <w:qFormat/>
    <w:rsid w:val="0002303A"/>
    <w:pPr>
      <w:spacing w:after="0" w:line="240" w:lineRule="auto"/>
    </w:pPr>
    <w:rPr>
      <w:rFonts w:ascii="Calibri" w:eastAsia="SimSun" w:hAnsi="Calibri" w:cs="Times New Roman"/>
      <w:color w:val="5F497A"/>
      <w:sz w:val="20"/>
      <w:szCs w:val="20"/>
      <w:lang w:eastAsia="zh-C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31">
    <w:name w:val="Light List31"/>
    <w:basedOn w:val="prastojilentel"/>
    <w:next w:val="viesussraas"/>
    <w:uiPriority w:val="61"/>
    <w:qFormat/>
    <w:rsid w:val="0002303A"/>
    <w:pPr>
      <w:spacing w:after="0" w:line="240" w:lineRule="auto"/>
    </w:pPr>
    <w:rPr>
      <w:rFonts w:ascii="Calibri" w:eastAsia="SimSun" w:hAnsi="Calibri" w:cs="Times New Roman"/>
      <w:sz w:val="20"/>
      <w:szCs w:val="20"/>
      <w:lang w:eastAsia="zh-C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31">
    <w:name w:val="Light List - Accent 131"/>
    <w:basedOn w:val="prastojilentel"/>
    <w:next w:val="viesussraas1parykinimas"/>
    <w:uiPriority w:val="61"/>
    <w:qFormat/>
    <w:rsid w:val="0002303A"/>
    <w:pPr>
      <w:spacing w:after="0" w:line="240" w:lineRule="auto"/>
    </w:pPr>
    <w:rPr>
      <w:rFonts w:ascii="Calibri" w:eastAsia="SimSun" w:hAnsi="Calibri" w:cs="Times New Roman"/>
      <w:sz w:val="20"/>
      <w:szCs w:val="20"/>
      <w:lang w:eastAsia="zh-C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31">
    <w:name w:val="Medium Shading 2 - Accent 131"/>
    <w:basedOn w:val="prastojilentel"/>
    <w:next w:val="2vidutinisspalvinimas1parykinimas"/>
    <w:uiPriority w:val="64"/>
    <w:rsid w:val="0002303A"/>
    <w:pPr>
      <w:spacing w:after="0" w:line="240" w:lineRule="auto"/>
    </w:pPr>
    <w:rPr>
      <w:rFonts w:ascii="Calibri" w:eastAsia="SimSun" w:hAnsi="Calibri" w:cs="Times New Roman"/>
      <w:sz w:val="20"/>
      <w:szCs w:val="20"/>
      <w:lang w:eastAsia="zh-C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entelstinklelis121">
    <w:name w:val="Lentelės tinklelis121"/>
    <w:basedOn w:val="prastojilentel"/>
    <w:uiPriority w:val="99"/>
    <w:rsid w:val="0002303A"/>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RDLentele41">
    <w:name w:val="NRD_Lentele41"/>
    <w:basedOn w:val="prastojilentel"/>
    <w:uiPriority w:val="99"/>
    <w:qFormat/>
    <w:rsid w:val="0002303A"/>
    <w:pPr>
      <w:spacing w:before="60" w:after="60" w:line="240" w:lineRule="auto"/>
    </w:pPr>
    <w:rPr>
      <w:rFonts w:ascii="Arial" w:eastAsia="Times New Roman" w:hAnsi="Arial"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121">
    <w:name w:val="AL Table121"/>
    <w:basedOn w:val="prastojilentel"/>
    <w:uiPriority w:val="59"/>
    <w:qFormat/>
    <w:rsid w:val="0002303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LTablebase31">
    <w:name w:val="AL Table base31"/>
    <w:basedOn w:val="prastojilentel"/>
    <w:uiPriority w:val="99"/>
    <w:qFormat/>
    <w:rsid w:val="0002303A"/>
    <w:pPr>
      <w:spacing w:after="0" w:line="240" w:lineRule="auto"/>
    </w:pPr>
    <w:rPr>
      <w:rFonts w:ascii="Calibri" w:eastAsia="SimSun" w:hAnsi="Calibri" w:cs="Times New Roman"/>
      <w:sz w:val="20"/>
      <w:szCs w:val="20"/>
      <w:lang w:eastAsia="zh-CN"/>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311">
    <w:name w:val="AL Table simple311"/>
    <w:basedOn w:val="Lentelstinklelis"/>
    <w:uiPriority w:val="99"/>
    <w:qFormat/>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121">
    <w:name w:val="NRD_Lentele121"/>
    <w:basedOn w:val="prastojilentel"/>
    <w:uiPriority w:val="99"/>
    <w:qFormat/>
    <w:rsid w:val="0002303A"/>
    <w:pPr>
      <w:spacing w:before="60" w:after="60" w:line="240" w:lineRule="auto"/>
    </w:pPr>
    <w:rPr>
      <w:rFonts w:ascii="Arial" w:eastAsia="Times New Roman" w:hAnsi="Arial"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ALTable221">
    <w:name w:val="AL Table221"/>
    <w:basedOn w:val="prastojilentel"/>
    <w:uiPriority w:val="59"/>
    <w:qFormat/>
    <w:rsid w:val="0002303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1211">
    <w:name w:val="Light List1211"/>
    <w:basedOn w:val="prastojilentel"/>
    <w:uiPriority w:val="61"/>
    <w:rsid w:val="0002303A"/>
    <w:pPr>
      <w:spacing w:after="0" w:line="240" w:lineRule="auto"/>
    </w:pPr>
    <w:rPr>
      <w:rFonts w:ascii="Calibri" w:eastAsia="SimSun" w:hAnsi="Calibri" w:cs="Times New Roman"/>
      <w:sz w:val="20"/>
      <w:szCs w:val="20"/>
      <w:lang w:eastAsia="zh-C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11">
    <w:name w:val="Light Shading - Accent 41211"/>
    <w:basedOn w:val="prastojilentel"/>
    <w:uiPriority w:val="60"/>
    <w:rsid w:val="0002303A"/>
    <w:pPr>
      <w:spacing w:after="0" w:line="240" w:lineRule="auto"/>
    </w:pPr>
    <w:rPr>
      <w:rFonts w:ascii="Calibri" w:eastAsia="SimSun" w:hAnsi="Calibri" w:cs="Times New Roman"/>
      <w:color w:val="5F497A"/>
      <w:sz w:val="20"/>
      <w:szCs w:val="20"/>
      <w:lang w:eastAsia="zh-C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11">
    <w:name w:val="Medium Shading 2 - Accent 11211"/>
    <w:basedOn w:val="prastojilentel"/>
    <w:uiPriority w:val="64"/>
    <w:qFormat/>
    <w:rsid w:val="0002303A"/>
    <w:pPr>
      <w:spacing w:after="0" w:line="240" w:lineRule="auto"/>
    </w:pPr>
    <w:rPr>
      <w:rFonts w:ascii="Calibri" w:eastAsia="SimSun" w:hAnsi="Calibri" w:cs="Times New Roman"/>
      <w:sz w:val="20"/>
      <w:szCs w:val="20"/>
      <w:lang w:eastAsia="zh-C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21">
    <w:name w:val="AL Table base121"/>
    <w:basedOn w:val="prastojilentel"/>
    <w:uiPriority w:val="99"/>
    <w:qFormat/>
    <w:rsid w:val="0002303A"/>
    <w:pPr>
      <w:spacing w:after="0" w:line="240" w:lineRule="auto"/>
    </w:pPr>
    <w:rPr>
      <w:rFonts w:ascii="Calibri" w:eastAsia="SimSun" w:hAnsi="Calibri" w:cs="Times New Roman"/>
      <w:sz w:val="20"/>
      <w:szCs w:val="20"/>
      <w:lang w:eastAsia="zh-CN"/>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211">
    <w:name w:val="AL Table simple1211"/>
    <w:basedOn w:val="Lentelstinklelis"/>
    <w:uiPriority w:val="99"/>
    <w:qFormat/>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NRDLentele221">
    <w:name w:val="NRD_Lentele221"/>
    <w:basedOn w:val="prastojilentel"/>
    <w:uiPriority w:val="99"/>
    <w:qFormat/>
    <w:rsid w:val="0002303A"/>
    <w:pPr>
      <w:spacing w:before="60" w:after="60" w:line="240" w:lineRule="auto"/>
    </w:pPr>
    <w:rPr>
      <w:rFonts w:ascii="Arial" w:eastAsia="Times New Roman" w:hAnsi="Arial"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cPr>
    <w:tblStylePr w:type="firstRow">
      <w:pPr>
        <w:wordWrap/>
        <w:spacing w:beforeLines="0" w:beforeAutospacing="0" w:afterLines="0" w:afterAutospacing="0"/>
        <w:jc w:val="left"/>
      </w:pPr>
      <w:rPr>
        <w:rFonts w:ascii="Arial" w:hAnsi="Arial"/>
        <w:b/>
        <w:color w:val="auto"/>
        <w:sz w:val="20"/>
      </w:rPr>
      <w:tblPr/>
      <w:trPr>
        <w:tblHeader/>
      </w:trPr>
      <w:tcPr>
        <w:shd w:val="clear" w:color="auto" w:fill="C83927"/>
        <w:vAlign w:val="center"/>
      </w:tcPr>
    </w:tblStylePr>
  </w:style>
  <w:style w:type="table" w:customStyle="1" w:styleId="GridTable4-Accent1121">
    <w:name w:val="Grid Table 4 - Accent 1121"/>
    <w:basedOn w:val="prastojilentel"/>
    <w:uiPriority w:val="49"/>
    <w:qFormat/>
    <w:rsid w:val="0002303A"/>
    <w:pPr>
      <w:spacing w:after="0" w:line="240" w:lineRule="auto"/>
    </w:pPr>
    <w:rPr>
      <w:rFonts w:ascii="Times New Roman" w:eastAsia="MS Mincho" w:hAnsi="Times New Roman" w:cs="Times New Roman"/>
      <w:sz w:val="20"/>
      <w:szCs w:val="20"/>
      <w:lang w:eastAsia="lt-LT"/>
    </w:rPr>
    <w:tblPr>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ImportedStyle31211">
    <w:name w:val="Imported Style 31211"/>
    <w:rsid w:val="0002303A"/>
  </w:style>
  <w:style w:type="numbering" w:customStyle="1" w:styleId="Style813211">
    <w:name w:val="Style813211"/>
    <w:rsid w:val="0002303A"/>
  </w:style>
  <w:style w:type="numbering" w:customStyle="1" w:styleId="ImportedStyle11211">
    <w:name w:val="Imported Style 11211"/>
    <w:rsid w:val="0002303A"/>
  </w:style>
  <w:style w:type="numbering" w:customStyle="1" w:styleId="Style8162">
    <w:name w:val="Style8162"/>
    <w:qFormat/>
    <w:rsid w:val="0002303A"/>
  </w:style>
  <w:style w:type="numbering" w:customStyle="1" w:styleId="Style71211">
    <w:name w:val="Style71211"/>
    <w:rsid w:val="0002303A"/>
  </w:style>
  <w:style w:type="numbering" w:customStyle="1" w:styleId="Style51211">
    <w:name w:val="Style51211"/>
    <w:rsid w:val="0002303A"/>
  </w:style>
  <w:style w:type="numbering" w:customStyle="1" w:styleId="Style41211">
    <w:name w:val="Style41211"/>
    <w:rsid w:val="0002303A"/>
  </w:style>
  <w:style w:type="numbering" w:customStyle="1" w:styleId="Style31211">
    <w:name w:val="Style31211"/>
    <w:rsid w:val="0002303A"/>
  </w:style>
  <w:style w:type="numbering" w:customStyle="1" w:styleId="Style21211">
    <w:name w:val="Style21211"/>
    <w:rsid w:val="0002303A"/>
  </w:style>
  <w:style w:type="numbering" w:customStyle="1" w:styleId="Style811411">
    <w:name w:val="Style811411"/>
    <w:rsid w:val="0002303A"/>
  </w:style>
  <w:style w:type="numbering" w:customStyle="1" w:styleId="Style61211">
    <w:name w:val="Style61211"/>
    <w:rsid w:val="0002303A"/>
  </w:style>
  <w:style w:type="numbering" w:customStyle="1" w:styleId="ImportedStyle1311">
    <w:name w:val="Imported Style 1311"/>
    <w:rsid w:val="0002303A"/>
  </w:style>
  <w:style w:type="numbering" w:customStyle="1" w:styleId="ImportedStyle3311">
    <w:name w:val="Imported Style 3311"/>
    <w:rsid w:val="0002303A"/>
  </w:style>
  <w:style w:type="numbering" w:customStyle="1" w:styleId="Style8111211">
    <w:name w:val="Style8111211"/>
    <w:rsid w:val="0002303A"/>
  </w:style>
  <w:style w:type="numbering" w:customStyle="1" w:styleId="Style72211">
    <w:name w:val="Style72211"/>
    <w:rsid w:val="0002303A"/>
  </w:style>
  <w:style w:type="numbering" w:customStyle="1" w:styleId="Style52211">
    <w:name w:val="Style52211"/>
    <w:rsid w:val="0002303A"/>
  </w:style>
  <w:style w:type="numbering" w:customStyle="1" w:styleId="Style32211">
    <w:name w:val="Style32211"/>
    <w:rsid w:val="0002303A"/>
  </w:style>
  <w:style w:type="numbering" w:customStyle="1" w:styleId="PwCListNumbers123211">
    <w:name w:val="PwC List Numbers 123211"/>
    <w:rsid w:val="0002303A"/>
  </w:style>
  <w:style w:type="numbering" w:customStyle="1" w:styleId="Style22211">
    <w:name w:val="Style22211"/>
    <w:rsid w:val="0002303A"/>
  </w:style>
  <w:style w:type="numbering" w:customStyle="1" w:styleId="Style82211">
    <w:name w:val="Style82211"/>
    <w:rsid w:val="0002303A"/>
  </w:style>
  <w:style w:type="numbering" w:customStyle="1" w:styleId="Style812211">
    <w:name w:val="Style812211"/>
    <w:rsid w:val="0002303A"/>
  </w:style>
  <w:style w:type="numbering" w:customStyle="1" w:styleId="PwCListNumbers1212211">
    <w:name w:val="PwC List Numbers 1212211"/>
    <w:rsid w:val="0002303A"/>
  </w:style>
  <w:style w:type="numbering" w:customStyle="1" w:styleId="Style62211">
    <w:name w:val="Style62211"/>
    <w:rsid w:val="0002303A"/>
  </w:style>
  <w:style w:type="numbering" w:customStyle="1" w:styleId="ALOutlineheadinglist311">
    <w:name w:val="AL Outline heading list311"/>
    <w:basedOn w:val="Sraonra"/>
    <w:uiPriority w:val="99"/>
    <w:rsid w:val="0002303A"/>
  </w:style>
  <w:style w:type="numbering" w:customStyle="1" w:styleId="ALMultilevelbulletlist311">
    <w:name w:val="AL Multi level bullet list311"/>
    <w:basedOn w:val="Sraonra"/>
    <w:uiPriority w:val="99"/>
    <w:rsid w:val="0002303A"/>
  </w:style>
  <w:style w:type="numbering" w:customStyle="1" w:styleId="ALMultilevelnumberedlist311">
    <w:name w:val="AL Multi level numbered list311"/>
    <w:basedOn w:val="Sraonra"/>
    <w:uiPriority w:val="99"/>
    <w:rsid w:val="0002303A"/>
  </w:style>
  <w:style w:type="numbering" w:customStyle="1" w:styleId="ALTableList311">
    <w:name w:val="AL Table List311"/>
    <w:uiPriority w:val="99"/>
    <w:rsid w:val="0002303A"/>
  </w:style>
  <w:style w:type="numbering" w:customStyle="1" w:styleId="ALPictureList311">
    <w:name w:val="AL Picture List311"/>
    <w:basedOn w:val="ALTableList"/>
    <w:uiPriority w:val="99"/>
    <w:rsid w:val="0002303A"/>
  </w:style>
  <w:style w:type="numbering" w:customStyle="1" w:styleId="ALAnnexList311">
    <w:name w:val="AL Annex List311"/>
    <w:basedOn w:val="Sraonra"/>
    <w:uiPriority w:val="99"/>
    <w:rsid w:val="0002303A"/>
  </w:style>
  <w:style w:type="numbering" w:customStyle="1" w:styleId="ALNoteList311">
    <w:name w:val="AL Note List311"/>
    <w:basedOn w:val="Sraonra"/>
    <w:uiPriority w:val="99"/>
    <w:rsid w:val="0002303A"/>
  </w:style>
  <w:style w:type="numbering" w:customStyle="1" w:styleId="Style73211">
    <w:name w:val="Style73211"/>
    <w:rsid w:val="0002303A"/>
  </w:style>
  <w:style w:type="numbering" w:customStyle="1" w:styleId="Style53211">
    <w:name w:val="Style53211"/>
    <w:rsid w:val="0002303A"/>
  </w:style>
  <w:style w:type="numbering" w:customStyle="1" w:styleId="Style43211">
    <w:name w:val="Style43211"/>
    <w:rsid w:val="0002303A"/>
  </w:style>
  <w:style w:type="numbering" w:customStyle="1" w:styleId="Style33211">
    <w:name w:val="Style33211"/>
    <w:rsid w:val="0002303A"/>
  </w:style>
  <w:style w:type="numbering" w:customStyle="1" w:styleId="PwCListNumbers124311">
    <w:name w:val="PwC List Numbers 124311"/>
    <w:rsid w:val="0002303A"/>
  </w:style>
  <w:style w:type="numbering" w:customStyle="1" w:styleId="Style23211">
    <w:name w:val="Style23211"/>
    <w:rsid w:val="0002303A"/>
  </w:style>
  <w:style w:type="numbering" w:customStyle="1" w:styleId="Style83211">
    <w:name w:val="Style83211"/>
    <w:rsid w:val="0002303A"/>
  </w:style>
  <w:style w:type="numbering" w:customStyle="1" w:styleId="PwCListNumbers1213211">
    <w:name w:val="PwC List Numbers 1213211"/>
    <w:rsid w:val="0002303A"/>
  </w:style>
  <w:style w:type="numbering" w:customStyle="1" w:styleId="Style63211">
    <w:name w:val="Style63211"/>
    <w:rsid w:val="0002303A"/>
  </w:style>
  <w:style w:type="numbering" w:customStyle="1" w:styleId="ALOutlineheadinglist1211">
    <w:name w:val="AL Outline heading list1211"/>
    <w:basedOn w:val="Sraonra"/>
    <w:uiPriority w:val="99"/>
    <w:rsid w:val="0002303A"/>
  </w:style>
  <w:style w:type="numbering" w:customStyle="1" w:styleId="ALMultilevelbulletlist1211">
    <w:name w:val="AL Multi level bullet list1211"/>
    <w:basedOn w:val="Sraonra"/>
    <w:uiPriority w:val="99"/>
    <w:rsid w:val="0002303A"/>
  </w:style>
  <w:style w:type="numbering" w:customStyle="1" w:styleId="ALMultilevelnumberedlist1211">
    <w:name w:val="AL Multi level numbered list1211"/>
    <w:basedOn w:val="Sraonra"/>
    <w:uiPriority w:val="99"/>
    <w:rsid w:val="0002303A"/>
  </w:style>
  <w:style w:type="numbering" w:customStyle="1" w:styleId="ALTableList1211">
    <w:name w:val="AL Table List1211"/>
    <w:uiPriority w:val="99"/>
    <w:rsid w:val="0002303A"/>
  </w:style>
  <w:style w:type="numbering" w:customStyle="1" w:styleId="ALPictureList1211">
    <w:name w:val="AL Picture List1211"/>
    <w:basedOn w:val="ALTableList"/>
    <w:uiPriority w:val="99"/>
    <w:rsid w:val="0002303A"/>
  </w:style>
  <w:style w:type="numbering" w:customStyle="1" w:styleId="ALAnnexList1211">
    <w:name w:val="AL Annex List1211"/>
    <w:basedOn w:val="Sraonra"/>
    <w:uiPriority w:val="99"/>
    <w:rsid w:val="0002303A"/>
  </w:style>
  <w:style w:type="numbering" w:customStyle="1" w:styleId="ALNoteList1211">
    <w:name w:val="AL Note List1211"/>
    <w:basedOn w:val="Sraonra"/>
    <w:uiPriority w:val="99"/>
    <w:rsid w:val="0002303A"/>
  </w:style>
  <w:style w:type="table" w:customStyle="1" w:styleId="ScrollTableNormal31">
    <w:name w:val="Scroll Table Normal31"/>
    <w:basedOn w:val="prastojilentel"/>
    <w:uiPriority w:val="99"/>
    <w:qFormat/>
    <w:rsid w:val="0002303A"/>
    <w:pPr>
      <w:spacing w:after="0" w:line="240" w:lineRule="auto"/>
    </w:pPr>
    <w:rPr>
      <w:rFonts w:ascii="Arial" w:eastAsia="Times New Roman" w:hAnsi="Arial" w:cs="Times New Roman"/>
      <w:sz w:val="20"/>
      <w:szCs w:val="24"/>
      <w:lang w:eastAsia="lt-LT"/>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table" w:customStyle="1" w:styleId="ScrollTableNormal121">
    <w:name w:val="Scroll Table Normal121"/>
    <w:basedOn w:val="prastojilentel"/>
    <w:uiPriority w:val="99"/>
    <w:qFormat/>
    <w:rsid w:val="0002303A"/>
    <w:pPr>
      <w:spacing w:after="0" w:line="240" w:lineRule="auto"/>
    </w:pPr>
    <w:rPr>
      <w:rFonts w:ascii="Arial" w:eastAsia="Times New Roman" w:hAnsi="Arial" w:cs="Times New Roman"/>
      <w:sz w:val="20"/>
      <w:szCs w:val="24"/>
      <w:lang w:eastAsia="lt-LT"/>
    </w:rPr>
    <w:tblPr>
      <w:tblStyleRowBandSize w:val="1"/>
      <w:tblStyleColBandSize w:val="1"/>
      <w:tblInd w:w="0" w:type="nil"/>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Pr>
    <w:tblStylePr w:type="firstRow">
      <w:rPr>
        <w:rFonts w:ascii="Courier" w:hAnsi="Courier"/>
        <w:b w:val="0"/>
        <w:bCs w:val="0"/>
        <w:i w:val="0"/>
        <w:iCs w:val="0"/>
        <w:color w:val="262626"/>
        <w:sz w:val="20"/>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color w:val="003263"/>
      </w:rPr>
      <w:tblPr/>
      <w:tcPr>
        <w:shd w:val="clear" w:color="auto" w:fill="F0F0F0"/>
      </w:tcPr>
    </w:tblStylePr>
  </w:style>
  <w:style w:type="numbering" w:customStyle="1" w:styleId="NoList5111">
    <w:name w:val="No List5111"/>
    <w:next w:val="Sraonra"/>
    <w:uiPriority w:val="99"/>
    <w:semiHidden/>
    <w:unhideWhenUsed/>
    <w:rsid w:val="0002303A"/>
  </w:style>
  <w:style w:type="table" w:customStyle="1" w:styleId="TableGrid1911">
    <w:name w:val="Table Grid1911"/>
    <w:basedOn w:val="prastojilentel"/>
    <w:next w:val="Lentelstinklelis"/>
    <w:uiPriority w:val="99"/>
    <w:qFormat/>
    <w:rsid w:val="0002303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PwCListNumbers125111">
    <w:name w:val="PwC List Numbers 125111"/>
    <w:rsid w:val="0002303A"/>
  </w:style>
  <w:style w:type="numbering" w:customStyle="1" w:styleId="Style814111">
    <w:name w:val="Style814111"/>
    <w:rsid w:val="0002303A"/>
  </w:style>
  <w:style w:type="numbering" w:customStyle="1" w:styleId="PwCListNumbers1214111">
    <w:name w:val="PwC List Numbers 1214111"/>
    <w:rsid w:val="0002303A"/>
  </w:style>
  <w:style w:type="numbering" w:customStyle="1" w:styleId="Style711111">
    <w:name w:val="Style711111"/>
    <w:rsid w:val="0002303A"/>
  </w:style>
  <w:style w:type="numbering" w:customStyle="1" w:styleId="Style511111">
    <w:name w:val="Style511111"/>
    <w:rsid w:val="0002303A"/>
  </w:style>
  <w:style w:type="numbering" w:customStyle="1" w:styleId="Style411111">
    <w:name w:val="Style411111"/>
    <w:rsid w:val="0002303A"/>
  </w:style>
  <w:style w:type="numbering" w:customStyle="1" w:styleId="Style311111">
    <w:name w:val="Style311111"/>
    <w:rsid w:val="0002303A"/>
  </w:style>
  <w:style w:type="numbering" w:customStyle="1" w:styleId="PwCListNumbers1221111">
    <w:name w:val="PwC List Numbers 1221111"/>
    <w:rsid w:val="0002303A"/>
  </w:style>
  <w:style w:type="numbering" w:customStyle="1" w:styleId="Style211111">
    <w:name w:val="Style211111"/>
    <w:rsid w:val="0002303A"/>
  </w:style>
  <w:style w:type="numbering" w:customStyle="1" w:styleId="Style8113111">
    <w:name w:val="Style8113111"/>
    <w:rsid w:val="0002303A"/>
  </w:style>
  <w:style w:type="numbering" w:customStyle="1" w:styleId="PwCListNumbers12111111">
    <w:name w:val="PwC List Numbers 12111111"/>
    <w:rsid w:val="0002303A"/>
  </w:style>
  <w:style w:type="numbering" w:customStyle="1" w:styleId="Style611111">
    <w:name w:val="Style611111"/>
    <w:rsid w:val="0002303A"/>
  </w:style>
  <w:style w:type="numbering" w:customStyle="1" w:styleId="NoList13111">
    <w:name w:val="No List13111"/>
    <w:next w:val="Sraonra"/>
    <w:uiPriority w:val="99"/>
    <w:semiHidden/>
    <w:unhideWhenUsed/>
    <w:rsid w:val="0002303A"/>
  </w:style>
  <w:style w:type="table" w:customStyle="1" w:styleId="TableGrid110111">
    <w:name w:val="Table Grid110111"/>
    <w:basedOn w:val="prastojilentel"/>
    <w:next w:val="Lentelstinklelis"/>
    <w:uiPriority w:val="59"/>
    <w:qFormat/>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11">
    <w:name w:val="No List22111"/>
    <w:next w:val="Sraonra"/>
    <w:uiPriority w:val="99"/>
    <w:semiHidden/>
    <w:unhideWhenUsed/>
    <w:rsid w:val="0002303A"/>
  </w:style>
  <w:style w:type="numbering" w:customStyle="1" w:styleId="ImportedStyle12111">
    <w:name w:val="Imported Style 12111"/>
    <w:rsid w:val="0002303A"/>
  </w:style>
  <w:style w:type="numbering" w:customStyle="1" w:styleId="ImportedStyle32111">
    <w:name w:val="Imported Style 32111"/>
    <w:rsid w:val="0002303A"/>
  </w:style>
  <w:style w:type="numbering" w:customStyle="1" w:styleId="Style81111111">
    <w:name w:val="Style81111111"/>
    <w:rsid w:val="0002303A"/>
  </w:style>
  <w:style w:type="numbering" w:customStyle="1" w:styleId="Style721111">
    <w:name w:val="Style721111"/>
    <w:rsid w:val="0002303A"/>
  </w:style>
  <w:style w:type="numbering" w:customStyle="1" w:styleId="Style521111">
    <w:name w:val="Style521111"/>
    <w:rsid w:val="0002303A"/>
  </w:style>
  <w:style w:type="numbering" w:customStyle="1" w:styleId="Style321111">
    <w:name w:val="Style321111"/>
    <w:rsid w:val="0002303A"/>
  </w:style>
  <w:style w:type="numbering" w:customStyle="1" w:styleId="PwCListNumbers1231111">
    <w:name w:val="PwC List Numbers 1231111"/>
    <w:rsid w:val="0002303A"/>
  </w:style>
  <w:style w:type="numbering" w:customStyle="1" w:styleId="Style221111">
    <w:name w:val="Style221111"/>
    <w:rsid w:val="0002303A"/>
  </w:style>
  <w:style w:type="numbering" w:customStyle="1" w:styleId="Style821111">
    <w:name w:val="Style821111"/>
    <w:rsid w:val="0002303A"/>
  </w:style>
  <w:style w:type="numbering" w:customStyle="1" w:styleId="Style8121111">
    <w:name w:val="Style8121111"/>
    <w:rsid w:val="0002303A"/>
  </w:style>
  <w:style w:type="numbering" w:customStyle="1" w:styleId="PwCListNumbers12121111">
    <w:name w:val="PwC List Numbers 12121111"/>
    <w:rsid w:val="0002303A"/>
  </w:style>
  <w:style w:type="numbering" w:customStyle="1" w:styleId="Style621111">
    <w:name w:val="Style621111"/>
    <w:rsid w:val="0002303A"/>
  </w:style>
  <w:style w:type="numbering" w:customStyle="1" w:styleId="ALOutlineheadinglist2111">
    <w:name w:val="AL Outline heading list2111"/>
    <w:basedOn w:val="Sraonra"/>
    <w:uiPriority w:val="99"/>
    <w:rsid w:val="0002303A"/>
  </w:style>
  <w:style w:type="numbering" w:customStyle="1" w:styleId="ALMultilevelbulletlist2111">
    <w:name w:val="AL Multi level bullet list2111"/>
    <w:basedOn w:val="Sraonra"/>
    <w:uiPriority w:val="99"/>
    <w:rsid w:val="0002303A"/>
  </w:style>
  <w:style w:type="numbering" w:customStyle="1" w:styleId="ALMultilevelnumberedlist2111">
    <w:name w:val="AL Multi level numbered list2111"/>
    <w:basedOn w:val="Sraonra"/>
    <w:uiPriority w:val="99"/>
    <w:rsid w:val="0002303A"/>
  </w:style>
  <w:style w:type="table" w:customStyle="1" w:styleId="LightList-Accent12111">
    <w:name w:val="Light List - Accent 12111"/>
    <w:basedOn w:val="prastojilentel"/>
    <w:next w:val="viesussraas1parykinimas"/>
    <w:uiPriority w:val="61"/>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11">
    <w:name w:val="Light List2111"/>
    <w:basedOn w:val="prastojilentel"/>
    <w:next w:val="viesussraas"/>
    <w:uiPriority w:val="61"/>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11">
    <w:name w:val="Light Shading - Accent 42111"/>
    <w:basedOn w:val="prastojilentel"/>
    <w:next w:val="viesusspalvinimas4parykinimas"/>
    <w:uiPriority w:val="60"/>
    <w:rsid w:val="0002303A"/>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11">
    <w:name w:val="Medium Shading 2 - Accent 12111"/>
    <w:basedOn w:val="prastojilentel"/>
    <w:next w:val="2vidutinisspalvinimas1parykinimas"/>
    <w:uiPriority w:val="64"/>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11">
    <w:name w:val="AL Table List2111"/>
    <w:uiPriority w:val="99"/>
    <w:rsid w:val="0002303A"/>
  </w:style>
  <w:style w:type="numbering" w:customStyle="1" w:styleId="ALPictureList2111">
    <w:name w:val="AL Picture List2111"/>
    <w:basedOn w:val="ALTableList"/>
    <w:uiPriority w:val="99"/>
    <w:rsid w:val="0002303A"/>
  </w:style>
  <w:style w:type="numbering" w:customStyle="1" w:styleId="ALAnnexList2111">
    <w:name w:val="AL Annex List2111"/>
    <w:basedOn w:val="Sraonra"/>
    <w:uiPriority w:val="99"/>
    <w:rsid w:val="0002303A"/>
  </w:style>
  <w:style w:type="numbering" w:customStyle="1" w:styleId="ALNoteList2111">
    <w:name w:val="AL Note List2111"/>
    <w:basedOn w:val="Sraonra"/>
    <w:uiPriority w:val="99"/>
    <w:rsid w:val="0002303A"/>
  </w:style>
  <w:style w:type="table" w:customStyle="1" w:styleId="TableGridLight12111">
    <w:name w:val="Table Grid Light12111"/>
    <w:basedOn w:val="prastojilentel"/>
    <w:uiPriority w:val="40"/>
    <w:rsid w:val="0002303A"/>
    <w:pPr>
      <w:spacing w:after="0" w:line="240" w:lineRule="auto"/>
    </w:pPr>
    <w:rPr>
      <w:rFonts w:ascii="Calibri" w:eastAsia="SimSun" w:hAnsi="Calibri" w:cs="Times New Roman"/>
      <w:sz w:val="20"/>
      <w:szCs w:val="20"/>
      <w:lang w:eastAsia="zh-C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11">
    <w:name w:val="AL Table simple2111"/>
    <w:basedOn w:val="Lentelstinklelis"/>
    <w:uiPriority w:val="99"/>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11">
    <w:name w:val="No List31111"/>
    <w:next w:val="Sraonra"/>
    <w:uiPriority w:val="99"/>
    <w:semiHidden/>
    <w:unhideWhenUsed/>
    <w:rsid w:val="0002303A"/>
  </w:style>
  <w:style w:type="numbering" w:customStyle="1" w:styleId="ImportedStyle111111">
    <w:name w:val="Imported Style 111111"/>
    <w:rsid w:val="0002303A"/>
  </w:style>
  <w:style w:type="numbering" w:customStyle="1" w:styleId="ImportedStyle311111">
    <w:name w:val="Imported Style 311111"/>
    <w:rsid w:val="0002303A"/>
  </w:style>
  <w:style w:type="numbering" w:customStyle="1" w:styleId="Style81121111">
    <w:name w:val="Style81121111"/>
    <w:rsid w:val="0002303A"/>
  </w:style>
  <w:style w:type="numbering" w:customStyle="1" w:styleId="Style731111">
    <w:name w:val="Style731111"/>
    <w:rsid w:val="0002303A"/>
  </w:style>
  <w:style w:type="numbering" w:customStyle="1" w:styleId="Style531111">
    <w:name w:val="Style531111"/>
    <w:rsid w:val="0002303A"/>
  </w:style>
  <w:style w:type="numbering" w:customStyle="1" w:styleId="Style431111">
    <w:name w:val="Style431111"/>
    <w:rsid w:val="0002303A"/>
  </w:style>
  <w:style w:type="numbering" w:customStyle="1" w:styleId="PwCListNumbers1241111">
    <w:name w:val="PwC List Numbers 1241111"/>
    <w:rsid w:val="0002303A"/>
  </w:style>
  <w:style w:type="numbering" w:customStyle="1" w:styleId="Style231111">
    <w:name w:val="Style231111"/>
    <w:rsid w:val="0002303A"/>
  </w:style>
  <w:style w:type="numbering" w:customStyle="1" w:styleId="Style831111">
    <w:name w:val="Style831111"/>
    <w:rsid w:val="0002303A"/>
  </w:style>
  <w:style w:type="numbering" w:customStyle="1" w:styleId="Style8131111">
    <w:name w:val="Style8131111"/>
    <w:rsid w:val="0002303A"/>
  </w:style>
  <w:style w:type="numbering" w:customStyle="1" w:styleId="PwCListNumbers12131111">
    <w:name w:val="PwC List Numbers 12131111"/>
    <w:rsid w:val="0002303A"/>
  </w:style>
  <w:style w:type="numbering" w:customStyle="1" w:styleId="Style631111">
    <w:name w:val="Style631111"/>
    <w:rsid w:val="0002303A"/>
  </w:style>
  <w:style w:type="numbering" w:customStyle="1" w:styleId="ALOutlineheadinglist11111">
    <w:name w:val="AL Outline heading list11111"/>
    <w:basedOn w:val="Sraonra"/>
    <w:uiPriority w:val="99"/>
    <w:rsid w:val="0002303A"/>
  </w:style>
  <w:style w:type="numbering" w:customStyle="1" w:styleId="ALMultilevelbulletlist11111">
    <w:name w:val="AL Multi level bullet list11111"/>
    <w:basedOn w:val="Sraonra"/>
    <w:uiPriority w:val="99"/>
    <w:rsid w:val="0002303A"/>
  </w:style>
  <w:style w:type="numbering" w:customStyle="1" w:styleId="ALMultilevelnumberedlist11111">
    <w:name w:val="AL Multi level numbered list11111"/>
    <w:basedOn w:val="Sraonra"/>
    <w:uiPriority w:val="99"/>
    <w:rsid w:val="0002303A"/>
  </w:style>
  <w:style w:type="table" w:customStyle="1" w:styleId="LightList-Accent114111">
    <w:name w:val="Light List - Accent 114111"/>
    <w:basedOn w:val="prastojilentel"/>
    <w:next w:val="viesussraas1parykinimas"/>
    <w:uiPriority w:val="61"/>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11">
    <w:name w:val="Light List11111"/>
    <w:basedOn w:val="prastojilentel"/>
    <w:next w:val="viesussraas"/>
    <w:uiPriority w:val="61"/>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11">
    <w:name w:val="Light Shading - Accent 411111"/>
    <w:basedOn w:val="prastojilentel"/>
    <w:next w:val="viesusspalvinimas4parykinimas"/>
    <w:uiPriority w:val="60"/>
    <w:rsid w:val="0002303A"/>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11">
    <w:name w:val="Medium Shading 2 - Accent 111111"/>
    <w:basedOn w:val="prastojilentel"/>
    <w:next w:val="2vidutinisspalvinimas1parykinimas"/>
    <w:uiPriority w:val="64"/>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11">
    <w:name w:val="AL Table List11111"/>
    <w:uiPriority w:val="99"/>
    <w:rsid w:val="0002303A"/>
  </w:style>
  <w:style w:type="numbering" w:customStyle="1" w:styleId="ALAnnexList11111">
    <w:name w:val="AL Annex List11111"/>
    <w:basedOn w:val="Sraonra"/>
    <w:uiPriority w:val="99"/>
    <w:rsid w:val="0002303A"/>
  </w:style>
  <w:style w:type="numbering" w:customStyle="1" w:styleId="ALNoteList11111">
    <w:name w:val="AL Note List11111"/>
    <w:basedOn w:val="Sraonra"/>
    <w:uiPriority w:val="99"/>
    <w:rsid w:val="0002303A"/>
  </w:style>
  <w:style w:type="table" w:customStyle="1" w:styleId="ALTablesimple11111">
    <w:name w:val="AL Table simple11111"/>
    <w:basedOn w:val="Lentelstinklelis"/>
    <w:uiPriority w:val="99"/>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Sraonra21">
    <w:name w:val="Sąrašo nėra21"/>
    <w:next w:val="Sraonra"/>
    <w:uiPriority w:val="99"/>
    <w:semiHidden/>
    <w:unhideWhenUsed/>
    <w:rsid w:val="0002303A"/>
  </w:style>
  <w:style w:type="table" w:customStyle="1" w:styleId="Tablewithoutheader81">
    <w:name w:val="Table without header81"/>
    <w:basedOn w:val="prastojilentel"/>
    <w:next w:val="Lentelstinklelis"/>
    <w:uiPriority w:val="99"/>
    <w:qFormat/>
    <w:rsid w:val="0002303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71">
    <w:name w:val="Style771"/>
    <w:rsid w:val="0002303A"/>
  </w:style>
  <w:style w:type="numbering" w:customStyle="1" w:styleId="PwCListNumbers1281">
    <w:name w:val="PwC List Numbers 1281"/>
    <w:rsid w:val="0002303A"/>
  </w:style>
  <w:style w:type="numbering" w:customStyle="1" w:styleId="Style8171">
    <w:name w:val="Style8171"/>
    <w:rsid w:val="0002303A"/>
  </w:style>
  <w:style w:type="numbering" w:customStyle="1" w:styleId="PwCListNumbers12171">
    <w:name w:val="PwC List Numbers 12171"/>
    <w:rsid w:val="0002303A"/>
  </w:style>
  <w:style w:type="numbering" w:customStyle="1" w:styleId="Style7131">
    <w:name w:val="Style7131"/>
    <w:rsid w:val="0002303A"/>
  </w:style>
  <w:style w:type="numbering" w:customStyle="1" w:styleId="Style5131">
    <w:name w:val="Style5131"/>
    <w:rsid w:val="0002303A"/>
  </w:style>
  <w:style w:type="numbering" w:customStyle="1" w:styleId="Style4131">
    <w:name w:val="Style4131"/>
    <w:rsid w:val="0002303A"/>
  </w:style>
  <w:style w:type="numbering" w:customStyle="1" w:styleId="Style3131">
    <w:name w:val="Style3131"/>
    <w:rsid w:val="0002303A"/>
  </w:style>
  <w:style w:type="numbering" w:customStyle="1" w:styleId="PwCListNumbers12231">
    <w:name w:val="PwC List Numbers 12231"/>
    <w:uiPriority w:val="99"/>
    <w:rsid w:val="0002303A"/>
  </w:style>
  <w:style w:type="numbering" w:customStyle="1" w:styleId="Style2131">
    <w:name w:val="Style2131"/>
    <w:rsid w:val="0002303A"/>
  </w:style>
  <w:style w:type="numbering" w:customStyle="1" w:styleId="Style81161">
    <w:name w:val="Style81161"/>
    <w:rsid w:val="0002303A"/>
  </w:style>
  <w:style w:type="numbering" w:customStyle="1" w:styleId="PwCListNumbers121131">
    <w:name w:val="PwC List Numbers 121131"/>
    <w:uiPriority w:val="99"/>
    <w:rsid w:val="0002303A"/>
  </w:style>
  <w:style w:type="numbering" w:customStyle="1" w:styleId="Style6131">
    <w:name w:val="Style6131"/>
    <w:rsid w:val="0002303A"/>
  </w:style>
  <w:style w:type="numbering" w:customStyle="1" w:styleId="NoList151">
    <w:name w:val="No List151"/>
    <w:next w:val="Sraonra"/>
    <w:uiPriority w:val="99"/>
    <w:semiHidden/>
    <w:unhideWhenUsed/>
    <w:rsid w:val="0002303A"/>
  </w:style>
  <w:style w:type="table" w:customStyle="1" w:styleId="TableGrid1141">
    <w:name w:val="Table Grid1141"/>
    <w:basedOn w:val="prastojilentel"/>
    <w:next w:val="Lentelstinklelis"/>
    <w:uiPriority w:val="59"/>
    <w:qFormat/>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41">
    <w:name w:val="No List241"/>
    <w:next w:val="Sraonra"/>
    <w:uiPriority w:val="99"/>
    <w:semiHidden/>
    <w:unhideWhenUsed/>
    <w:rsid w:val="0002303A"/>
  </w:style>
  <w:style w:type="numbering" w:customStyle="1" w:styleId="ImportedStyle151">
    <w:name w:val="Imported Style 151"/>
    <w:rsid w:val="0002303A"/>
  </w:style>
  <w:style w:type="numbering" w:customStyle="1" w:styleId="ImportedStyle351">
    <w:name w:val="Imported Style 351"/>
    <w:rsid w:val="0002303A"/>
  </w:style>
  <w:style w:type="numbering" w:customStyle="1" w:styleId="Style811131">
    <w:name w:val="Style811131"/>
    <w:rsid w:val="0002303A"/>
  </w:style>
  <w:style w:type="numbering" w:customStyle="1" w:styleId="Style7231">
    <w:name w:val="Style7231"/>
    <w:rsid w:val="0002303A"/>
  </w:style>
  <w:style w:type="numbering" w:customStyle="1" w:styleId="Style5231">
    <w:name w:val="Style5231"/>
    <w:rsid w:val="0002303A"/>
  </w:style>
  <w:style w:type="numbering" w:customStyle="1" w:styleId="Style3231">
    <w:name w:val="Style3231"/>
    <w:rsid w:val="0002303A"/>
  </w:style>
  <w:style w:type="numbering" w:customStyle="1" w:styleId="PwCListNumbers12331">
    <w:name w:val="PwC List Numbers 12331"/>
    <w:rsid w:val="0002303A"/>
  </w:style>
  <w:style w:type="numbering" w:customStyle="1" w:styleId="Style2231">
    <w:name w:val="Style2231"/>
    <w:rsid w:val="0002303A"/>
  </w:style>
  <w:style w:type="numbering" w:customStyle="1" w:styleId="Style8231">
    <w:name w:val="Style8231"/>
    <w:rsid w:val="0002303A"/>
  </w:style>
  <w:style w:type="numbering" w:customStyle="1" w:styleId="Style81231">
    <w:name w:val="Style81231"/>
    <w:rsid w:val="0002303A"/>
  </w:style>
  <w:style w:type="numbering" w:customStyle="1" w:styleId="PwCListNumbers121231">
    <w:name w:val="PwC List Numbers 121231"/>
    <w:rsid w:val="0002303A"/>
  </w:style>
  <w:style w:type="numbering" w:customStyle="1" w:styleId="Style6231">
    <w:name w:val="Style6231"/>
    <w:rsid w:val="0002303A"/>
  </w:style>
  <w:style w:type="numbering" w:customStyle="1" w:styleId="ALOutlineheadinglist51">
    <w:name w:val="AL Outline heading list51"/>
    <w:basedOn w:val="Sraonra"/>
    <w:uiPriority w:val="99"/>
    <w:rsid w:val="0002303A"/>
  </w:style>
  <w:style w:type="numbering" w:customStyle="1" w:styleId="ALMultilevelbulletlist51">
    <w:name w:val="AL Multi level bullet list51"/>
    <w:basedOn w:val="Sraonra"/>
    <w:uiPriority w:val="99"/>
    <w:rsid w:val="0002303A"/>
  </w:style>
  <w:style w:type="numbering" w:customStyle="1" w:styleId="ALMultilevelnumberedlist51">
    <w:name w:val="AL Multi level numbered list51"/>
    <w:basedOn w:val="Sraonra"/>
    <w:uiPriority w:val="99"/>
    <w:rsid w:val="0002303A"/>
  </w:style>
  <w:style w:type="table" w:customStyle="1" w:styleId="viesussraas1parykinimas21">
    <w:name w:val="Šviesus sąrašas – 1 paryškinimas21"/>
    <w:basedOn w:val="prastojilentel"/>
    <w:next w:val="viesussraas1parykinimas"/>
    <w:uiPriority w:val="61"/>
    <w:qFormat/>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viesussraas21">
    <w:name w:val="Šviesus sąrašas21"/>
    <w:basedOn w:val="prastojilentel"/>
    <w:next w:val="viesussraas"/>
    <w:uiPriority w:val="61"/>
    <w:qFormat/>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viesusspalvinimas4parykinimas21">
    <w:name w:val="Šviesus spalvinimas – 4 paryškinimas21"/>
    <w:basedOn w:val="prastojilentel"/>
    <w:next w:val="viesusspalvinimas4parykinimas"/>
    <w:uiPriority w:val="60"/>
    <w:qFormat/>
    <w:rsid w:val="0002303A"/>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2vidutinisspalvinimas1parykinimas21">
    <w:name w:val="2 vidutinis spalvinimas – 1 paryškinimas21"/>
    <w:basedOn w:val="prastojilentel"/>
    <w:next w:val="2vidutinisspalvinimas1parykinimas"/>
    <w:uiPriority w:val="64"/>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41">
    <w:name w:val="AL Table List41"/>
    <w:uiPriority w:val="99"/>
    <w:rsid w:val="0002303A"/>
  </w:style>
  <w:style w:type="numbering" w:customStyle="1" w:styleId="ALPictureList41">
    <w:name w:val="AL Picture List41"/>
    <w:basedOn w:val="ALTableList"/>
    <w:uiPriority w:val="99"/>
    <w:rsid w:val="0002303A"/>
  </w:style>
  <w:style w:type="numbering" w:customStyle="1" w:styleId="ALAnnexList41">
    <w:name w:val="AL Annex List41"/>
    <w:basedOn w:val="Sraonra"/>
    <w:uiPriority w:val="99"/>
    <w:rsid w:val="0002303A"/>
  </w:style>
  <w:style w:type="numbering" w:customStyle="1" w:styleId="ALNoteList41">
    <w:name w:val="AL Note List41"/>
    <w:basedOn w:val="Sraonra"/>
    <w:uiPriority w:val="99"/>
    <w:rsid w:val="0002303A"/>
  </w:style>
  <w:style w:type="table" w:customStyle="1" w:styleId="TableGridLight141">
    <w:name w:val="Table Grid Light141"/>
    <w:basedOn w:val="prastojilentel"/>
    <w:uiPriority w:val="40"/>
    <w:rsid w:val="0002303A"/>
    <w:pPr>
      <w:spacing w:after="0" w:line="240" w:lineRule="auto"/>
    </w:pPr>
    <w:rPr>
      <w:rFonts w:ascii="Calibri" w:eastAsia="SimSun" w:hAnsi="Calibri" w:cs="Times New Roman"/>
      <w:sz w:val="20"/>
      <w:szCs w:val="20"/>
      <w:lang w:eastAsia="zh-C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41">
    <w:name w:val="AL Table simple41"/>
    <w:basedOn w:val="Lentelstinklelis"/>
    <w:uiPriority w:val="99"/>
    <w:qFormat/>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31">
    <w:name w:val="No List331"/>
    <w:next w:val="Sraonra"/>
    <w:uiPriority w:val="99"/>
    <w:semiHidden/>
    <w:unhideWhenUsed/>
    <w:rsid w:val="0002303A"/>
  </w:style>
  <w:style w:type="numbering" w:customStyle="1" w:styleId="ImportedStyle1141">
    <w:name w:val="Imported Style 1141"/>
    <w:rsid w:val="0002303A"/>
  </w:style>
  <w:style w:type="numbering" w:customStyle="1" w:styleId="ImportedStyle3141">
    <w:name w:val="Imported Style 3141"/>
    <w:rsid w:val="0002303A"/>
  </w:style>
  <w:style w:type="numbering" w:customStyle="1" w:styleId="Style811241">
    <w:name w:val="Style811241"/>
    <w:rsid w:val="0002303A"/>
  </w:style>
  <w:style w:type="numbering" w:customStyle="1" w:styleId="Style7341">
    <w:name w:val="Style7341"/>
    <w:rsid w:val="0002303A"/>
  </w:style>
  <w:style w:type="numbering" w:customStyle="1" w:styleId="Style5341">
    <w:name w:val="Style5341"/>
    <w:rsid w:val="0002303A"/>
  </w:style>
  <w:style w:type="numbering" w:customStyle="1" w:styleId="Style4341">
    <w:name w:val="Style4341"/>
    <w:rsid w:val="0002303A"/>
  </w:style>
  <w:style w:type="numbering" w:customStyle="1" w:styleId="Style3341">
    <w:name w:val="Style3341"/>
    <w:rsid w:val="0002303A"/>
  </w:style>
  <w:style w:type="numbering" w:customStyle="1" w:styleId="PwCListNumbers12441">
    <w:name w:val="PwC List Numbers 12441"/>
    <w:rsid w:val="0002303A"/>
  </w:style>
  <w:style w:type="numbering" w:customStyle="1" w:styleId="Style2341">
    <w:name w:val="Style2341"/>
    <w:rsid w:val="0002303A"/>
  </w:style>
  <w:style w:type="numbering" w:customStyle="1" w:styleId="Style8341">
    <w:name w:val="Style8341"/>
    <w:rsid w:val="0002303A"/>
  </w:style>
  <w:style w:type="numbering" w:customStyle="1" w:styleId="Style81341">
    <w:name w:val="Style81341"/>
    <w:rsid w:val="0002303A"/>
  </w:style>
  <w:style w:type="numbering" w:customStyle="1" w:styleId="PwCListNumbers121341">
    <w:name w:val="PwC List Numbers 121341"/>
    <w:rsid w:val="0002303A"/>
  </w:style>
  <w:style w:type="numbering" w:customStyle="1" w:styleId="Style6341">
    <w:name w:val="Style6341"/>
    <w:rsid w:val="0002303A"/>
  </w:style>
  <w:style w:type="numbering" w:customStyle="1" w:styleId="ALOutlineheadinglist141">
    <w:name w:val="AL Outline heading list141"/>
    <w:basedOn w:val="Sraonra"/>
    <w:uiPriority w:val="99"/>
    <w:rsid w:val="0002303A"/>
  </w:style>
  <w:style w:type="numbering" w:customStyle="1" w:styleId="ALMultilevelbulletlist141">
    <w:name w:val="AL Multi level bullet list141"/>
    <w:basedOn w:val="Sraonra"/>
    <w:uiPriority w:val="99"/>
    <w:rsid w:val="0002303A"/>
  </w:style>
  <w:style w:type="numbering" w:customStyle="1" w:styleId="ALMultilevelnumberedlist131">
    <w:name w:val="AL Multi level numbered list131"/>
    <w:basedOn w:val="Sraonra"/>
    <w:uiPriority w:val="99"/>
    <w:rsid w:val="0002303A"/>
  </w:style>
  <w:style w:type="table" w:customStyle="1" w:styleId="LightList-Accent1161">
    <w:name w:val="Light List - Accent 1161"/>
    <w:basedOn w:val="prastojilentel"/>
    <w:next w:val="viesussraas1parykinimas"/>
    <w:uiPriority w:val="61"/>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31">
    <w:name w:val="Light List131"/>
    <w:basedOn w:val="prastojilentel"/>
    <w:next w:val="viesussraas"/>
    <w:uiPriority w:val="61"/>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31">
    <w:name w:val="Light Shading - Accent 4131"/>
    <w:basedOn w:val="prastojilentel"/>
    <w:next w:val="viesusspalvinimas4parykinimas"/>
    <w:uiPriority w:val="60"/>
    <w:rsid w:val="0002303A"/>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31">
    <w:name w:val="Medium Shading 2 - Accent 1131"/>
    <w:basedOn w:val="prastojilentel"/>
    <w:next w:val="2vidutinisspalvinimas1parykinimas"/>
    <w:uiPriority w:val="64"/>
    <w:qFormat/>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41">
    <w:name w:val="AL Table List141"/>
    <w:uiPriority w:val="99"/>
    <w:rsid w:val="0002303A"/>
  </w:style>
  <w:style w:type="table" w:customStyle="1" w:styleId="ALTablebase131">
    <w:name w:val="AL Table base131"/>
    <w:basedOn w:val="prastojilentel"/>
    <w:uiPriority w:val="99"/>
    <w:qFormat/>
    <w:rsid w:val="0002303A"/>
    <w:pPr>
      <w:spacing w:after="0" w:line="240" w:lineRule="auto"/>
    </w:pPr>
    <w:rPr>
      <w:rFonts w:ascii="Calibri" w:eastAsia="SimSun" w:hAnsi="Calibri" w:cs="Times New Roman"/>
      <w:sz w:val="20"/>
      <w:szCs w:val="20"/>
      <w:lang w:eastAsia="zh-CN"/>
    </w:rPr>
    <w:tblPr>
      <w:tblBorders>
        <w:top w:val="single" w:sz="2" w:space="0" w:color="auto"/>
        <w:bottom w:val="single" w:sz="2" w:space="0" w:color="auto"/>
        <w:insideH w:val="single" w:sz="2" w:space="0" w:color="auto"/>
        <w:insideV w:val="single" w:sz="2" w:space="0" w:color="auto"/>
      </w:tblBorders>
    </w:tblPr>
    <w:tblStylePr w:type="firstRow">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numbering" w:customStyle="1" w:styleId="ALPictureList141">
    <w:name w:val="AL Picture List141"/>
    <w:basedOn w:val="ALTableList"/>
    <w:uiPriority w:val="99"/>
    <w:rsid w:val="0002303A"/>
  </w:style>
  <w:style w:type="numbering" w:customStyle="1" w:styleId="ALAnnexList141">
    <w:name w:val="AL Annex List141"/>
    <w:basedOn w:val="Sraonra"/>
    <w:uiPriority w:val="99"/>
    <w:rsid w:val="0002303A"/>
  </w:style>
  <w:style w:type="numbering" w:customStyle="1" w:styleId="ALNoteList141">
    <w:name w:val="AL Note List141"/>
    <w:basedOn w:val="Sraonra"/>
    <w:uiPriority w:val="99"/>
    <w:rsid w:val="0002303A"/>
  </w:style>
  <w:style w:type="table" w:customStyle="1" w:styleId="ALTablesimple131">
    <w:name w:val="AL Table simple131"/>
    <w:basedOn w:val="Lentelstinklelis"/>
    <w:uiPriority w:val="99"/>
    <w:qFormat/>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AteaTBL131">
    <w:name w:val="Atea TBL131"/>
    <w:basedOn w:val="prastojilentel"/>
    <w:uiPriority w:val="9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Calibri" w:hAnsi="Calibri" w:cs="Calibri" w:hint="default"/>
        <w:b/>
        <w:color w:val="auto"/>
        <w:sz w:val="22"/>
        <w:szCs w:val="22"/>
      </w:rPr>
      <w:tblPr/>
      <w:tcPr>
        <w:tcBorders>
          <w:top w:val="single" w:sz="8" w:space="0" w:color="auto"/>
        </w:tcBorders>
        <w:shd w:val="clear" w:color="auto" w:fill="FFFFCC"/>
      </w:tcPr>
    </w:tblStylePr>
  </w:style>
  <w:style w:type="numbering" w:customStyle="1" w:styleId="PROIT-list31">
    <w:name w:val="PROIT-list31"/>
    <w:uiPriority w:val="99"/>
    <w:rsid w:val="0002303A"/>
  </w:style>
  <w:style w:type="numbering" w:customStyle="1" w:styleId="11111161">
    <w:name w:val="1 / 1.1 / 1.1.161"/>
    <w:basedOn w:val="Sraonra"/>
    <w:next w:val="111111"/>
    <w:rsid w:val="0002303A"/>
  </w:style>
  <w:style w:type="numbering" w:customStyle="1" w:styleId="Pav41">
    <w:name w:val="Pav41"/>
    <w:rsid w:val="0002303A"/>
  </w:style>
  <w:style w:type="numbering" w:customStyle="1" w:styleId="StyleBulleted7pt51">
    <w:name w:val="Style Bulleted 7 pt51"/>
    <w:basedOn w:val="Sraonra"/>
    <w:rsid w:val="0002303A"/>
  </w:style>
  <w:style w:type="numbering" w:customStyle="1" w:styleId="NoList1141">
    <w:name w:val="No List1141"/>
    <w:next w:val="Sraonra"/>
    <w:uiPriority w:val="99"/>
    <w:semiHidden/>
    <w:unhideWhenUsed/>
    <w:rsid w:val="0002303A"/>
  </w:style>
  <w:style w:type="numbering" w:customStyle="1" w:styleId="111111131">
    <w:name w:val="1 / 1.1 / 1.1.1131"/>
    <w:basedOn w:val="Sraonra"/>
    <w:next w:val="111111"/>
    <w:rsid w:val="0002303A"/>
  </w:style>
  <w:style w:type="numbering" w:customStyle="1" w:styleId="Stilius231">
    <w:name w:val="Stilius231"/>
    <w:rsid w:val="0002303A"/>
  </w:style>
  <w:style w:type="numbering" w:customStyle="1" w:styleId="Stilius531">
    <w:name w:val="Stilius531"/>
    <w:rsid w:val="0002303A"/>
  </w:style>
  <w:style w:type="numbering" w:customStyle="1" w:styleId="NoList11121">
    <w:name w:val="No List11121"/>
    <w:next w:val="Sraonra"/>
    <w:uiPriority w:val="99"/>
    <w:semiHidden/>
    <w:unhideWhenUsed/>
    <w:rsid w:val="0002303A"/>
  </w:style>
  <w:style w:type="table" w:customStyle="1" w:styleId="TableGrid2131">
    <w:name w:val="Table Grid2131"/>
    <w:basedOn w:val="prastojilentel"/>
    <w:next w:val="Lentelstinklelis"/>
    <w:uiPriority w:val="59"/>
    <w:rsid w:val="0002303A"/>
    <w:pPr>
      <w:spacing w:after="0" w:line="240" w:lineRule="auto"/>
    </w:pPr>
    <w:rPr>
      <w:rFonts w:ascii="Calibri" w:eastAsia="Calibri" w:hAnsi="Calibri" w:cs="Times New Roman"/>
      <w:sz w:val="20"/>
      <w:szCs w:val="20"/>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231">
    <w:name w:val="1 / 1.1 / 1.1.1231"/>
    <w:basedOn w:val="Sraonra"/>
    <w:next w:val="111111"/>
    <w:locked/>
    <w:rsid w:val="0002303A"/>
  </w:style>
  <w:style w:type="numbering" w:customStyle="1" w:styleId="Pav131">
    <w:name w:val="Pav131"/>
    <w:rsid w:val="0002303A"/>
  </w:style>
  <w:style w:type="numbering" w:customStyle="1" w:styleId="StyleBulleted7pt131">
    <w:name w:val="Style Bulleted 7 pt131"/>
    <w:basedOn w:val="Sraonra"/>
    <w:rsid w:val="0002303A"/>
  </w:style>
  <w:style w:type="numbering" w:customStyle="1" w:styleId="PwCListBullets1231">
    <w:name w:val="PwC List Bullets 1231"/>
    <w:uiPriority w:val="99"/>
    <w:rsid w:val="0002303A"/>
  </w:style>
  <w:style w:type="numbering" w:customStyle="1" w:styleId="NoList431">
    <w:name w:val="No List431"/>
    <w:next w:val="Sraonra"/>
    <w:uiPriority w:val="99"/>
    <w:semiHidden/>
    <w:unhideWhenUsed/>
    <w:rsid w:val="0002303A"/>
  </w:style>
  <w:style w:type="numbering" w:customStyle="1" w:styleId="StyleBulleted7pt241">
    <w:name w:val="Style Bulleted 7 pt241"/>
    <w:basedOn w:val="Sraonra"/>
    <w:rsid w:val="0002303A"/>
  </w:style>
  <w:style w:type="table" w:customStyle="1" w:styleId="TableGrid1231">
    <w:name w:val="Table Grid1231"/>
    <w:basedOn w:val="prastojilentel"/>
    <w:next w:val="Lentelstinklelis"/>
    <w:uiPriority w:val="59"/>
    <w:rsid w:val="0002303A"/>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1">
    <w:name w:val="Table Grid2231"/>
    <w:basedOn w:val="prastojilentel"/>
    <w:next w:val="Lentelstinklelis"/>
    <w:uiPriority w:val="59"/>
    <w:rsid w:val="0002303A"/>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31">
    <w:name w:val="No List1231"/>
    <w:next w:val="Sraonra"/>
    <w:uiPriority w:val="99"/>
    <w:semiHidden/>
    <w:rsid w:val="0002303A"/>
  </w:style>
  <w:style w:type="numbering" w:customStyle="1" w:styleId="111111341">
    <w:name w:val="1 / 1.1 / 1.1.1341"/>
    <w:basedOn w:val="Sraonra"/>
    <w:next w:val="111111"/>
    <w:rsid w:val="0002303A"/>
  </w:style>
  <w:style w:type="table" w:customStyle="1" w:styleId="TableGrid4131">
    <w:name w:val="Table Grid4131"/>
    <w:basedOn w:val="prastojilentel"/>
    <w:next w:val="Lentelstinklelis"/>
    <w:uiPriority w:val="59"/>
    <w:rsid w:val="0002303A"/>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31">
    <w:name w:val="No List2131"/>
    <w:next w:val="Sraonra"/>
    <w:uiPriority w:val="99"/>
    <w:semiHidden/>
    <w:unhideWhenUsed/>
    <w:rsid w:val="0002303A"/>
  </w:style>
  <w:style w:type="table" w:customStyle="1" w:styleId="TableGrid5131">
    <w:name w:val="Table Grid5131"/>
    <w:basedOn w:val="prastojilentel"/>
    <w:next w:val="Lentelstinklelis"/>
    <w:uiPriority w:val="59"/>
    <w:rsid w:val="0002303A"/>
    <w:pPr>
      <w:spacing w:after="0" w:line="240" w:lineRule="auto"/>
    </w:pPr>
    <w:rPr>
      <w:rFonts w:ascii="Calibri" w:eastAsia="Calibri" w:hAnsi="Calibri"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1">
    <w:name w:val="Table Grid5231"/>
    <w:basedOn w:val="prastojilentel"/>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1">
    <w:name w:val="Table Grid5331"/>
    <w:basedOn w:val="prastojilentel"/>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1">
    <w:name w:val="Table Grid5431"/>
    <w:basedOn w:val="prastojilentel"/>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31">
    <w:name w:val="Table Grid5531"/>
    <w:basedOn w:val="prastojilentel"/>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31">
    <w:name w:val="Table Grid5631"/>
    <w:basedOn w:val="prastojilentel"/>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31">
    <w:name w:val="Table Grid5731"/>
    <w:basedOn w:val="prastojilentel"/>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prastojilentel"/>
    <w:next w:val="Lentelstinklelis"/>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prastojilentel"/>
    <w:next w:val="Lentelstinklelis"/>
    <w:uiPriority w:val="59"/>
    <w:rsid w:val="0002303A"/>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
    <w:name w:val="Table Grid831"/>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ableBullet241">
    <w:name w:val="Table Bullet241"/>
    <w:basedOn w:val="Sraonra"/>
    <w:rsid w:val="0002303A"/>
  </w:style>
  <w:style w:type="numbering" w:customStyle="1" w:styleId="StyleBulleted7pt2131">
    <w:name w:val="Style Bulleted 7 pt2131"/>
    <w:basedOn w:val="Sraonra"/>
    <w:rsid w:val="0002303A"/>
  </w:style>
  <w:style w:type="numbering" w:customStyle="1" w:styleId="1111113131">
    <w:name w:val="1 / 1.1 / 1.1.13131"/>
    <w:basedOn w:val="Sraonra"/>
    <w:next w:val="111111"/>
    <w:rsid w:val="0002303A"/>
  </w:style>
  <w:style w:type="numbering" w:customStyle="1" w:styleId="TableBullet2131">
    <w:name w:val="Table Bullet2131"/>
    <w:basedOn w:val="Sraonra"/>
    <w:rsid w:val="0002303A"/>
  </w:style>
  <w:style w:type="table" w:customStyle="1" w:styleId="TableGrid1031">
    <w:name w:val="Table Grid1031"/>
    <w:basedOn w:val="prastojilentel"/>
    <w:next w:val="Lentelstinklelis"/>
    <w:uiPriority w:val="59"/>
    <w:rsid w:val="0002303A"/>
    <w:pPr>
      <w:spacing w:after="0" w:line="240" w:lineRule="auto"/>
      <w:ind w:firstLine="720"/>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
    <w:name w:val="Table Grid1331"/>
    <w:basedOn w:val="prastojilentel"/>
    <w:next w:val="Lentelstinklelis"/>
    <w:uiPriority w:val="59"/>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131">
    <w:name w:val="Table Grid Light1131"/>
    <w:basedOn w:val="prastojilentel"/>
    <w:uiPriority w:val="40"/>
    <w:rsid w:val="0002303A"/>
    <w:pPr>
      <w:spacing w:after="0" w:line="240" w:lineRule="auto"/>
    </w:pPr>
    <w:rPr>
      <w:rFonts w:ascii="Calibri" w:eastAsia="Calibri" w:hAnsi="Calibri" w:cs="Times New Roman"/>
      <w:sz w:val="20"/>
      <w:szCs w:val="20"/>
      <w:lang w:eastAsia="lt-L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entelstema21">
    <w:name w:val="Lentelės tema21"/>
    <w:basedOn w:val="prastojilentel"/>
    <w:next w:val="Lentelstema"/>
    <w:uiPriority w:val="99"/>
    <w:rsid w:val="0002303A"/>
    <w:pPr>
      <w:spacing w:after="200" w:line="276" w:lineRule="auto"/>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1">
    <w:name w:val="No List521"/>
    <w:next w:val="Sraonra"/>
    <w:uiPriority w:val="99"/>
    <w:semiHidden/>
    <w:unhideWhenUsed/>
    <w:rsid w:val="0002303A"/>
  </w:style>
  <w:style w:type="table" w:customStyle="1" w:styleId="Tablewithoutheader621">
    <w:name w:val="Table without header621"/>
    <w:basedOn w:val="prastojilentel"/>
    <w:next w:val="Lentelstinklelis"/>
    <w:uiPriority w:val="99"/>
    <w:qFormat/>
    <w:rsid w:val="0002303A"/>
    <w:pPr>
      <w:spacing w:after="0" w:line="240" w:lineRule="auto"/>
      <w:ind w:firstLine="720"/>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431">
    <w:name w:val="Style7431"/>
    <w:rsid w:val="0002303A"/>
  </w:style>
  <w:style w:type="numbering" w:customStyle="1" w:styleId="PROIT-list121">
    <w:name w:val="PROIT-list121"/>
    <w:uiPriority w:val="99"/>
    <w:rsid w:val="0002303A"/>
  </w:style>
  <w:style w:type="numbering" w:customStyle="1" w:styleId="111111421">
    <w:name w:val="1 / 1.1 / 1.1.1421"/>
    <w:basedOn w:val="Sraonra"/>
    <w:next w:val="111111"/>
    <w:rsid w:val="0002303A"/>
  </w:style>
  <w:style w:type="numbering" w:customStyle="1" w:styleId="Pav221">
    <w:name w:val="Pav221"/>
    <w:rsid w:val="0002303A"/>
  </w:style>
  <w:style w:type="numbering" w:customStyle="1" w:styleId="StyleBulleted7pt321">
    <w:name w:val="Style Bulleted 7 pt321"/>
    <w:basedOn w:val="Sraonra"/>
    <w:rsid w:val="0002303A"/>
  </w:style>
  <w:style w:type="numbering" w:customStyle="1" w:styleId="NoList1321">
    <w:name w:val="No List1321"/>
    <w:next w:val="Sraonra"/>
    <w:uiPriority w:val="99"/>
    <w:semiHidden/>
    <w:unhideWhenUsed/>
    <w:rsid w:val="0002303A"/>
  </w:style>
  <w:style w:type="table" w:customStyle="1" w:styleId="TableGrid11221">
    <w:name w:val="Table Grid11221"/>
    <w:rsid w:val="0002303A"/>
    <w:pPr>
      <w:spacing w:after="0" w:line="240" w:lineRule="auto"/>
    </w:pPr>
    <w:rPr>
      <w:rFonts w:ascii="Calibri" w:eastAsia="Times New Roman" w:hAnsi="Calibri" w:cs="Times New Roman"/>
      <w:lang w:eastAsia="lt-LT"/>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11121">
    <w:name w:val="1 / 1.1 / 1.1.11121"/>
    <w:basedOn w:val="Sraonra"/>
    <w:next w:val="111111"/>
    <w:rsid w:val="0002303A"/>
  </w:style>
  <w:style w:type="numbering" w:customStyle="1" w:styleId="Stilius2121">
    <w:name w:val="Stilius2121"/>
    <w:rsid w:val="0002303A"/>
  </w:style>
  <w:style w:type="numbering" w:customStyle="1" w:styleId="Stilius5121">
    <w:name w:val="Stilius5121"/>
    <w:rsid w:val="0002303A"/>
  </w:style>
  <w:style w:type="numbering" w:customStyle="1" w:styleId="NoList11211">
    <w:name w:val="No List11211"/>
    <w:next w:val="Sraonra"/>
    <w:uiPriority w:val="99"/>
    <w:semiHidden/>
    <w:unhideWhenUsed/>
    <w:rsid w:val="0002303A"/>
  </w:style>
  <w:style w:type="numbering" w:customStyle="1" w:styleId="NoList2221">
    <w:name w:val="No List2221"/>
    <w:next w:val="Sraonra"/>
    <w:uiPriority w:val="99"/>
    <w:semiHidden/>
    <w:unhideWhenUsed/>
    <w:rsid w:val="0002303A"/>
  </w:style>
  <w:style w:type="numbering" w:customStyle="1" w:styleId="1111112121">
    <w:name w:val="1 / 1.1 / 1.1.12121"/>
    <w:basedOn w:val="Sraonra"/>
    <w:next w:val="111111"/>
    <w:locked/>
    <w:rsid w:val="0002303A"/>
  </w:style>
  <w:style w:type="numbering" w:customStyle="1" w:styleId="Pav1121">
    <w:name w:val="Pav1121"/>
    <w:rsid w:val="0002303A"/>
  </w:style>
  <w:style w:type="table" w:customStyle="1" w:styleId="LightList-Accent11421">
    <w:name w:val="Light List - Accent 11421"/>
    <w:basedOn w:val="prastojilentel"/>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121">
    <w:name w:val="Style Bulleted 7 pt1121"/>
    <w:basedOn w:val="Sraonra"/>
    <w:rsid w:val="0002303A"/>
  </w:style>
  <w:style w:type="numbering" w:customStyle="1" w:styleId="NoList3121">
    <w:name w:val="No List3121"/>
    <w:next w:val="Sraonra"/>
    <w:uiPriority w:val="99"/>
    <w:semiHidden/>
    <w:unhideWhenUsed/>
    <w:rsid w:val="0002303A"/>
  </w:style>
  <w:style w:type="numbering" w:customStyle="1" w:styleId="PwCListBullets12121">
    <w:name w:val="PwC List Bullets 12121"/>
    <w:uiPriority w:val="99"/>
    <w:rsid w:val="0002303A"/>
  </w:style>
  <w:style w:type="numbering" w:customStyle="1" w:styleId="NoList4121">
    <w:name w:val="No List4121"/>
    <w:next w:val="Sraonra"/>
    <w:uiPriority w:val="99"/>
    <w:semiHidden/>
    <w:unhideWhenUsed/>
    <w:rsid w:val="0002303A"/>
  </w:style>
  <w:style w:type="numbering" w:customStyle="1" w:styleId="StyleBulleted7pt2221">
    <w:name w:val="Style Bulleted 7 pt2221"/>
    <w:basedOn w:val="Sraonra"/>
    <w:rsid w:val="0002303A"/>
  </w:style>
  <w:style w:type="numbering" w:customStyle="1" w:styleId="NoList12121">
    <w:name w:val="No List12121"/>
    <w:next w:val="Sraonra"/>
    <w:uiPriority w:val="99"/>
    <w:semiHidden/>
    <w:rsid w:val="0002303A"/>
  </w:style>
  <w:style w:type="numbering" w:customStyle="1" w:styleId="1111113221">
    <w:name w:val="1 / 1.1 / 1.1.13221"/>
    <w:basedOn w:val="Sraonra"/>
    <w:next w:val="111111"/>
    <w:rsid w:val="0002303A"/>
  </w:style>
  <w:style w:type="numbering" w:customStyle="1" w:styleId="NoList21121">
    <w:name w:val="No List21121"/>
    <w:next w:val="Sraonra"/>
    <w:uiPriority w:val="99"/>
    <w:semiHidden/>
    <w:unhideWhenUsed/>
    <w:rsid w:val="0002303A"/>
  </w:style>
  <w:style w:type="numbering" w:customStyle="1" w:styleId="TableBullet2221">
    <w:name w:val="Table Bullet2221"/>
    <w:basedOn w:val="Sraonra"/>
    <w:rsid w:val="0002303A"/>
  </w:style>
  <w:style w:type="numbering" w:customStyle="1" w:styleId="PwCListNumbers12521">
    <w:name w:val="PwC List Numbers 12521"/>
    <w:rsid w:val="0002303A"/>
  </w:style>
  <w:style w:type="numbering" w:customStyle="1" w:styleId="PwCListNumbers121431">
    <w:name w:val="PwC List Numbers 121431"/>
    <w:rsid w:val="0002303A"/>
  </w:style>
  <w:style w:type="numbering" w:customStyle="1" w:styleId="StyleBulleted7pt21121">
    <w:name w:val="Style Bulleted 7 pt21121"/>
    <w:basedOn w:val="Sraonra"/>
    <w:rsid w:val="0002303A"/>
  </w:style>
  <w:style w:type="numbering" w:customStyle="1" w:styleId="11111131121">
    <w:name w:val="1 / 1.1 / 1.1.131121"/>
    <w:basedOn w:val="Sraonra"/>
    <w:next w:val="111111"/>
    <w:rsid w:val="0002303A"/>
  </w:style>
  <w:style w:type="numbering" w:customStyle="1" w:styleId="TableBullet21121">
    <w:name w:val="Table Bullet21121"/>
    <w:basedOn w:val="Sraonra"/>
    <w:rsid w:val="0002303A"/>
  </w:style>
  <w:style w:type="numbering" w:customStyle="1" w:styleId="PwCListNumbers122121">
    <w:name w:val="PwC List Numbers 122121"/>
    <w:uiPriority w:val="99"/>
    <w:rsid w:val="0002303A"/>
  </w:style>
  <w:style w:type="numbering" w:customStyle="1" w:styleId="PwCListNumbers1211121">
    <w:name w:val="PwC List Numbers 1211121"/>
    <w:uiPriority w:val="99"/>
    <w:rsid w:val="0002303A"/>
  </w:style>
  <w:style w:type="table" w:customStyle="1" w:styleId="TableGridLight1221">
    <w:name w:val="Table Grid Light1221"/>
    <w:basedOn w:val="prastojilentel"/>
    <w:uiPriority w:val="40"/>
    <w:rsid w:val="0002303A"/>
    <w:pPr>
      <w:spacing w:after="0" w:line="240" w:lineRule="auto"/>
    </w:pPr>
    <w:rPr>
      <w:rFonts w:ascii="Calibri" w:eastAsia="Calibri" w:hAnsi="Calibri" w:cs="Times New Roman"/>
      <w:sz w:val="20"/>
      <w:szCs w:val="20"/>
      <w:lang w:eastAsia="lt-L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LightShading-Accent4221">
    <w:name w:val="Light Shading - Accent 4221"/>
    <w:basedOn w:val="prastojilentel"/>
    <w:next w:val="viesusspalvinimas4parykinimas"/>
    <w:uiPriority w:val="60"/>
    <w:qFormat/>
    <w:rsid w:val="0002303A"/>
    <w:pPr>
      <w:spacing w:after="0" w:line="240" w:lineRule="auto"/>
    </w:pPr>
    <w:rPr>
      <w:rFonts w:ascii="Calibri" w:eastAsia="SimSun" w:hAnsi="Calibri" w:cs="Times New Roman"/>
      <w:color w:val="5F497A"/>
      <w:sz w:val="20"/>
      <w:szCs w:val="20"/>
      <w:lang w:eastAsia="zh-C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List221">
    <w:name w:val="Light List221"/>
    <w:basedOn w:val="prastojilentel"/>
    <w:next w:val="viesussraas"/>
    <w:uiPriority w:val="61"/>
    <w:qFormat/>
    <w:rsid w:val="0002303A"/>
    <w:pPr>
      <w:spacing w:after="0" w:line="240" w:lineRule="auto"/>
    </w:pPr>
    <w:rPr>
      <w:rFonts w:ascii="Calibri" w:eastAsia="SimSun" w:hAnsi="Calibri" w:cs="Times New Roman"/>
      <w:sz w:val="20"/>
      <w:szCs w:val="20"/>
      <w:lang w:eastAsia="zh-C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221">
    <w:name w:val="Light List - Accent 1221"/>
    <w:basedOn w:val="prastojilentel"/>
    <w:next w:val="viesussraas1parykinimas"/>
    <w:uiPriority w:val="61"/>
    <w:qFormat/>
    <w:rsid w:val="0002303A"/>
    <w:pPr>
      <w:spacing w:after="0" w:line="240" w:lineRule="auto"/>
    </w:pPr>
    <w:rPr>
      <w:rFonts w:ascii="Calibri" w:eastAsia="SimSun" w:hAnsi="Calibri" w:cs="Times New Roman"/>
      <w:sz w:val="20"/>
      <w:szCs w:val="20"/>
      <w:lang w:eastAsia="zh-CN"/>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2-Accent1221">
    <w:name w:val="Medium Shading 2 - Accent 1221"/>
    <w:basedOn w:val="prastojilentel"/>
    <w:next w:val="2vidutinisspalvinimas1parykinimas"/>
    <w:uiPriority w:val="64"/>
    <w:rsid w:val="0002303A"/>
    <w:pPr>
      <w:spacing w:after="0" w:line="240" w:lineRule="auto"/>
    </w:pPr>
    <w:rPr>
      <w:rFonts w:ascii="Calibri" w:eastAsia="SimSun" w:hAnsi="Calibri" w:cs="Times New Roman"/>
      <w:sz w:val="20"/>
      <w:szCs w:val="20"/>
      <w:lang w:eastAsia="zh-C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221">
    <w:name w:val="AL Table simple221"/>
    <w:basedOn w:val="Lentelstinklelis"/>
    <w:uiPriority w:val="99"/>
    <w:qFormat/>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121">
    <w:name w:val="Light List1121"/>
    <w:basedOn w:val="prastojilentel"/>
    <w:uiPriority w:val="61"/>
    <w:rsid w:val="0002303A"/>
    <w:pPr>
      <w:spacing w:after="0" w:line="240" w:lineRule="auto"/>
    </w:pPr>
    <w:rPr>
      <w:rFonts w:ascii="Calibri" w:eastAsia="SimSun" w:hAnsi="Calibri" w:cs="Times New Roman"/>
      <w:sz w:val="20"/>
      <w:szCs w:val="20"/>
      <w:lang w:eastAsia="zh-C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21">
    <w:name w:val="Light Shading - Accent 41121"/>
    <w:basedOn w:val="prastojilentel"/>
    <w:uiPriority w:val="60"/>
    <w:rsid w:val="0002303A"/>
    <w:pPr>
      <w:spacing w:after="0" w:line="240" w:lineRule="auto"/>
    </w:pPr>
    <w:rPr>
      <w:rFonts w:ascii="Calibri" w:eastAsia="SimSun" w:hAnsi="Calibri" w:cs="Times New Roman"/>
      <w:color w:val="5F497A"/>
      <w:sz w:val="20"/>
      <w:szCs w:val="20"/>
      <w:lang w:eastAsia="zh-C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21">
    <w:name w:val="Medium Shading 2 - Accent 11121"/>
    <w:basedOn w:val="prastojilentel"/>
    <w:uiPriority w:val="64"/>
    <w:qFormat/>
    <w:rsid w:val="0002303A"/>
    <w:pPr>
      <w:spacing w:after="0" w:line="240" w:lineRule="auto"/>
    </w:pPr>
    <w:rPr>
      <w:rFonts w:ascii="Calibri" w:eastAsia="SimSun" w:hAnsi="Calibri" w:cs="Times New Roman"/>
      <w:sz w:val="20"/>
      <w:szCs w:val="20"/>
      <w:lang w:eastAsia="zh-C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base1121">
    <w:name w:val="AL Table base1121"/>
    <w:basedOn w:val="prastojilentel"/>
    <w:uiPriority w:val="99"/>
    <w:qFormat/>
    <w:rsid w:val="0002303A"/>
    <w:pPr>
      <w:spacing w:after="0" w:line="240" w:lineRule="auto"/>
    </w:pPr>
    <w:rPr>
      <w:rFonts w:ascii="Calibri" w:eastAsia="SimSun" w:hAnsi="Calibri" w:cs="Times New Roman"/>
      <w:sz w:val="20"/>
      <w:szCs w:val="20"/>
      <w:lang w:eastAsia="zh-CN"/>
    </w:rPr>
    <w:tblPr>
      <w:tblBorders>
        <w:top w:val="single" w:sz="2" w:space="0" w:color="auto"/>
        <w:bottom w:val="single" w:sz="2" w:space="0" w:color="auto"/>
        <w:insideH w:val="single" w:sz="2" w:space="0" w:color="auto"/>
        <w:insideV w:val="single" w:sz="2" w:space="0" w:color="auto"/>
      </w:tblBorders>
    </w:tblPr>
    <w:tblStylePr w:type="firstRow">
      <w:pPr>
        <w:wordWrap/>
        <w:spacing w:beforeLines="0" w:before="0" w:beforeAutospacing="0" w:afterLines="0" w:after="0" w:afterAutospacing="0"/>
        <w:contextualSpacing/>
        <w:jc w:val="left"/>
      </w:pPr>
      <w:rPr>
        <w:rFonts w:ascii="Calibri" w:hAnsi="Calibri"/>
        <w:b/>
        <w:color w:val="00A4E0"/>
        <w:sz w:val="22"/>
      </w:rPr>
      <w:tblPr/>
      <w:tcPr>
        <w:tcBorders>
          <w:top w:val="single" w:sz="2" w:space="0" w:color="00A4E0"/>
          <w:left w:val="nil"/>
          <w:bottom w:val="single" w:sz="18" w:space="0" w:color="00A4E0"/>
          <w:right w:val="nil"/>
          <w:insideH w:val="nil"/>
          <w:insideV w:val="nil"/>
          <w:tl2br w:val="nil"/>
          <w:tr2bl w:val="nil"/>
        </w:tcBorders>
      </w:tcPr>
    </w:tblStylePr>
  </w:style>
  <w:style w:type="table" w:customStyle="1" w:styleId="ALTablesimple1121">
    <w:name w:val="AL Table simple1121"/>
    <w:basedOn w:val="Lentelstinklelis"/>
    <w:uiPriority w:val="99"/>
    <w:qFormat/>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131">
    <w:name w:val="Imported Style 31131"/>
    <w:rsid w:val="0002303A"/>
  </w:style>
  <w:style w:type="numbering" w:customStyle="1" w:styleId="Style813131">
    <w:name w:val="Style813131"/>
    <w:rsid w:val="0002303A"/>
  </w:style>
  <w:style w:type="numbering" w:customStyle="1" w:styleId="ImportedStyle11131">
    <w:name w:val="Imported Style 11131"/>
    <w:rsid w:val="0002303A"/>
  </w:style>
  <w:style w:type="numbering" w:customStyle="1" w:styleId="Style81421">
    <w:name w:val="Style81421"/>
    <w:rsid w:val="0002303A"/>
  </w:style>
  <w:style w:type="numbering" w:customStyle="1" w:styleId="Style71121">
    <w:name w:val="Style71121"/>
    <w:rsid w:val="0002303A"/>
  </w:style>
  <w:style w:type="numbering" w:customStyle="1" w:styleId="Style51121">
    <w:name w:val="Style51121"/>
    <w:rsid w:val="0002303A"/>
  </w:style>
  <w:style w:type="numbering" w:customStyle="1" w:styleId="Style41121">
    <w:name w:val="Style41121"/>
    <w:rsid w:val="0002303A"/>
  </w:style>
  <w:style w:type="numbering" w:customStyle="1" w:styleId="Style31121">
    <w:name w:val="Style31121"/>
    <w:rsid w:val="0002303A"/>
  </w:style>
  <w:style w:type="numbering" w:customStyle="1" w:styleId="Style21121">
    <w:name w:val="Style21121"/>
    <w:rsid w:val="0002303A"/>
  </w:style>
  <w:style w:type="numbering" w:customStyle="1" w:styleId="Style811331">
    <w:name w:val="Style811331"/>
    <w:rsid w:val="0002303A"/>
  </w:style>
  <w:style w:type="numbering" w:customStyle="1" w:styleId="Style61121">
    <w:name w:val="Style61121"/>
    <w:rsid w:val="0002303A"/>
  </w:style>
  <w:style w:type="numbering" w:customStyle="1" w:styleId="ImportedStyle1231">
    <w:name w:val="Imported Style 1231"/>
    <w:rsid w:val="0002303A"/>
  </w:style>
  <w:style w:type="numbering" w:customStyle="1" w:styleId="ImportedStyle3231">
    <w:name w:val="Imported Style 3231"/>
    <w:rsid w:val="0002303A"/>
  </w:style>
  <w:style w:type="numbering" w:customStyle="1" w:styleId="Style8111121">
    <w:name w:val="Style8111121"/>
    <w:rsid w:val="0002303A"/>
  </w:style>
  <w:style w:type="numbering" w:customStyle="1" w:styleId="Style72121">
    <w:name w:val="Style72121"/>
    <w:rsid w:val="0002303A"/>
  </w:style>
  <w:style w:type="numbering" w:customStyle="1" w:styleId="Style52121">
    <w:name w:val="Style52121"/>
    <w:rsid w:val="0002303A"/>
  </w:style>
  <w:style w:type="numbering" w:customStyle="1" w:styleId="Style32121">
    <w:name w:val="Style32121"/>
    <w:rsid w:val="0002303A"/>
  </w:style>
  <w:style w:type="numbering" w:customStyle="1" w:styleId="PwCListNumbers123121">
    <w:name w:val="PwC List Numbers 123121"/>
    <w:rsid w:val="0002303A"/>
  </w:style>
  <w:style w:type="numbering" w:customStyle="1" w:styleId="Style22121">
    <w:name w:val="Style22121"/>
    <w:rsid w:val="0002303A"/>
  </w:style>
  <w:style w:type="numbering" w:customStyle="1" w:styleId="Style82121">
    <w:name w:val="Style82121"/>
    <w:rsid w:val="0002303A"/>
  </w:style>
  <w:style w:type="numbering" w:customStyle="1" w:styleId="Style812121">
    <w:name w:val="Style812121"/>
    <w:rsid w:val="0002303A"/>
  </w:style>
  <w:style w:type="numbering" w:customStyle="1" w:styleId="PwCListNumbers1212121">
    <w:name w:val="PwC List Numbers 1212121"/>
    <w:rsid w:val="0002303A"/>
  </w:style>
  <w:style w:type="numbering" w:customStyle="1" w:styleId="Style62121">
    <w:name w:val="Style62121"/>
    <w:rsid w:val="0002303A"/>
  </w:style>
  <w:style w:type="numbering" w:customStyle="1" w:styleId="ALOutlineheadinglist231">
    <w:name w:val="AL Outline heading list231"/>
    <w:basedOn w:val="Sraonra"/>
    <w:uiPriority w:val="99"/>
    <w:rsid w:val="0002303A"/>
  </w:style>
  <w:style w:type="numbering" w:customStyle="1" w:styleId="ALMultilevelbulletlist231">
    <w:name w:val="AL Multi level bullet list231"/>
    <w:basedOn w:val="Sraonra"/>
    <w:uiPriority w:val="99"/>
    <w:rsid w:val="0002303A"/>
  </w:style>
  <w:style w:type="numbering" w:customStyle="1" w:styleId="ALMultilevelnumberedlist231">
    <w:name w:val="AL Multi level numbered list231"/>
    <w:basedOn w:val="Sraonra"/>
    <w:uiPriority w:val="99"/>
    <w:rsid w:val="0002303A"/>
  </w:style>
  <w:style w:type="numbering" w:customStyle="1" w:styleId="ALTableList231">
    <w:name w:val="AL Table List231"/>
    <w:uiPriority w:val="99"/>
    <w:rsid w:val="0002303A"/>
  </w:style>
  <w:style w:type="numbering" w:customStyle="1" w:styleId="ALPictureList231">
    <w:name w:val="AL Picture List231"/>
    <w:basedOn w:val="ALTableList"/>
    <w:uiPriority w:val="99"/>
    <w:rsid w:val="0002303A"/>
  </w:style>
  <w:style w:type="numbering" w:customStyle="1" w:styleId="ALAnnexList231">
    <w:name w:val="AL Annex List231"/>
    <w:basedOn w:val="Sraonra"/>
    <w:uiPriority w:val="99"/>
    <w:rsid w:val="0002303A"/>
  </w:style>
  <w:style w:type="numbering" w:customStyle="1" w:styleId="ALNoteList231">
    <w:name w:val="AL Note List231"/>
    <w:basedOn w:val="Sraonra"/>
    <w:uiPriority w:val="99"/>
    <w:rsid w:val="0002303A"/>
  </w:style>
  <w:style w:type="numbering" w:customStyle="1" w:styleId="Style8112131">
    <w:name w:val="Style8112131"/>
    <w:rsid w:val="0002303A"/>
  </w:style>
  <w:style w:type="numbering" w:customStyle="1" w:styleId="Style73131">
    <w:name w:val="Style73131"/>
    <w:rsid w:val="0002303A"/>
  </w:style>
  <w:style w:type="numbering" w:customStyle="1" w:styleId="Style53131">
    <w:name w:val="Style53131"/>
    <w:rsid w:val="0002303A"/>
  </w:style>
  <w:style w:type="numbering" w:customStyle="1" w:styleId="Style43131">
    <w:name w:val="Style43131"/>
    <w:rsid w:val="0002303A"/>
  </w:style>
  <w:style w:type="numbering" w:customStyle="1" w:styleId="Style33131">
    <w:name w:val="Style33131"/>
    <w:rsid w:val="0002303A"/>
  </w:style>
  <w:style w:type="numbering" w:customStyle="1" w:styleId="PwCListNumbers124131">
    <w:name w:val="PwC List Numbers 124131"/>
    <w:rsid w:val="0002303A"/>
  </w:style>
  <w:style w:type="numbering" w:customStyle="1" w:styleId="Style23131">
    <w:name w:val="Style23131"/>
    <w:rsid w:val="0002303A"/>
  </w:style>
  <w:style w:type="numbering" w:customStyle="1" w:styleId="Style83131">
    <w:name w:val="Style83131"/>
    <w:rsid w:val="0002303A"/>
  </w:style>
  <w:style w:type="numbering" w:customStyle="1" w:styleId="PwCListNumbers1213131">
    <w:name w:val="PwC List Numbers 1213131"/>
    <w:rsid w:val="0002303A"/>
  </w:style>
  <w:style w:type="numbering" w:customStyle="1" w:styleId="Style63131">
    <w:name w:val="Style63131"/>
    <w:rsid w:val="0002303A"/>
  </w:style>
  <w:style w:type="numbering" w:customStyle="1" w:styleId="ALOutlineheadinglist1131">
    <w:name w:val="AL Outline heading list1131"/>
    <w:basedOn w:val="Sraonra"/>
    <w:uiPriority w:val="99"/>
    <w:rsid w:val="0002303A"/>
  </w:style>
  <w:style w:type="numbering" w:customStyle="1" w:styleId="ALMultilevelbulletlist1131">
    <w:name w:val="AL Multi level bullet list1131"/>
    <w:basedOn w:val="Sraonra"/>
    <w:uiPriority w:val="99"/>
    <w:rsid w:val="0002303A"/>
  </w:style>
  <w:style w:type="numbering" w:customStyle="1" w:styleId="ALMultilevelnumberedlist1121">
    <w:name w:val="AL Multi level numbered list1121"/>
    <w:basedOn w:val="Sraonra"/>
    <w:uiPriority w:val="99"/>
    <w:rsid w:val="0002303A"/>
  </w:style>
  <w:style w:type="numbering" w:customStyle="1" w:styleId="ALTableList1131">
    <w:name w:val="AL Table List1131"/>
    <w:uiPriority w:val="99"/>
    <w:rsid w:val="0002303A"/>
  </w:style>
  <w:style w:type="numbering" w:customStyle="1" w:styleId="ALPictureList1131">
    <w:name w:val="AL Picture List1131"/>
    <w:basedOn w:val="ALTableList"/>
    <w:uiPriority w:val="99"/>
    <w:rsid w:val="0002303A"/>
  </w:style>
  <w:style w:type="numbering" w:customStyle="1" w:styleId="ALAnnexList1131">
    <w:name w:val="AL Annex List1131"/>
    <w:basedOn w:val="Sraonra"/>
    <w:uiPriority w:val="99"/>
    <w:rsid w:val="0002303A"/>
  </w:style>
  <w:style w:type="numbering" w:customStyle="1" w:styleId="ALNoteList1131">
    <w:name w:val="AL Note List1131"/>
    <w:basedOn w:val="Sraonra"/>
    <w:uiPriority w:val="99"/>
    <w:rsid w:val="0002303A"/>
  </w:style>
  <w:style w:type="numbering" w:customStyle="1" w:styleId="NoList611">
    <w:name w:val="No List611"/>
    <w:next w:val="Sraonra"/>
    <w:uiPriority w:val="99"/>
    <w:semiHidden/>
    <w:unhideWhenUsed/>
    <w:rsid w:val="0002303A"/>
  </w:style>
  <w:style w:type="numbering" w:customStyle="1" w:styleId="Style7521">
    <w:name w:val="Style7521"/>
    <w:rsid w:val="0002303A"/>
  </w:style>
  <w:style w:type="numbering" w:customStyle="1" w:styleId="PwCListNumbers12621">
    <w:name w:val="PwC List Numbers 12621"/>
    <w:rsid w:val="0002303A"/>
  </w:style>
  <w:style w:type="numbering" w:customStyle="1" w:styleId="Style81521">
    <w:name w:val="Style81521"/>
    <w:rsid w:val="0002303A"/>
  </w:style>
  <w:style w:type="numbering" w:customStyle="1" w:styleId="PwCListNumbers121521">
    <w:name w:val="PwC List Numbers 121521"/>
    <w:rsid w:val="0002303A"/>
  </w:style>
  <w:style w:type="numbering" w:customStyle="1" w:styleId="PwCListNumbers124221">
    <w:name w:val="PwC List Numbers 124221"/>
    <w:rsid w:val="0002303A"/>
  </w:style>
  <w:style w:type="numbering" w:customStyle="1" w:styleId="NoList711">
    <w:name w:val="No List711"/>
    <w:next w:val="Sraonra"/>
    <w:uiPriority w:val="99"/>
    <w:semiHidden/>
    <w:unhideWhenUsed/>
    <w:rsid w:val="0002303A"/>
  </w:style>
  <w:style w:type="table" w:customStyle="1" w:styleId="TableGrid11021">
    <w:name w:val="Table Grid11021"/>
    <w:basedOn w:val="prastojilentel"/>
    <w:next w:val="Lentelstinklelis"/>
    <w:uiPriority w:val="59"/>
    <w:qFormat/>
    <w:rsid w:val="0002303A"/>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621">
    <w:name w:val="Style7621"/>
    <w:qFormat/>
    <w:rsid w:val="0002303A"/>
  </w:style>
  <w:style w:type="numbering" w:customStyle="1" w:styleId="PROIT-list221">
    <w:name w:val="PROIT-list221"/>
    <w:uiPriority w:val="99"/>
    <w:rsid w:val="0002303A"/>
  </w:style>
  <w:style w:type="numbering" w:customStyle="1" w:styleId="111111521">
    <w:name w:val="1 / 1.1 / 1.1.1521"/>
    <w:basedOn w:val="Sraonra"/>
    <w:next w:val="111111"/>
    <w:rsid w:val="0002303A"/>
  </w:style>
  <w:style w:type="numbering" w:customStyle="1" w:styleId="Pav321">
    <w:name w:val="Pav321"/>
    <w:rsid w:val="0002303A"/>
  </w:style>
  <w:style w:type="numbering" w:customStyle="1" w:styleId="StyleBulleted7pt421">
    <w:name w:val="Style Bulleted 7 pt421"/>
    <w:basedOn w:val="Sraonra"/>
    <w:rsid w:val="0002303A"/>
  </w:style>
  <w:style w:type="numbering" w:customStyle="1" w:styleId="NoList1421">
    <w:name w:val="No List1421"/>
    <w:next w:val="Sraonra"/>
    <w:uiPriority w:val="99"/>
    <w:semiHidden/>
    <w:unhideWhenUsed/>
    <w:rsid w:val="0002303A"/>
  </w:style>
  <w:style w:type="numbering" w:customStyle="1" w:styleId="1111111221">
    <w:name w:val="1 / 1.1 / 1.1.11221"/>
    <w:basedOn w:val="Sraonra"/>
    <w:next w:val="111111"/>
    <w:rsid w:val="0002303A"/>
  </w:style>
  <w:style w:type="numbering" w:customStyle="1" w:styleId="Stilius2221">
    <w:name w:val="Stilius2221"/>
    <w:rsid w:val="0002303A"/>
  </w:style>
  <w:style w:type="numbering" w:customStyle="1" w:styleId="Stilius5221">
    <w:name w:val="Stilius5221"/>
    <w:rsid w:val="0002303A"/>
  </w:style>
  <w:style w:type="numbering" w:customStyle="1" w:styleId="NoList11311">
    <w:name w:val="No List11311"/>
    <w:next w:val="Sraonra"/>
    <w:uiPriority w:val="99"/>
    <w:semiHidden/>
    <w:unhideWhenUsed/>
    <w:rsid w:val="0002303A"/>
  </w:style>
  <w:style w:type="numbering" w:customStyle="1" w:styleId="NoList2321">
    <w:name w:val="No List2321"/>
    <w:next w:val="Sraonra"/>
    <w:uiPriority w:val="99"/>
    <w:semiHidden/>
    <w:unhideWhenUsed/>
    <w:rsid w:val="0002303A"/>
  </w:style>
  <w:style w:type="numbering" w:customStyle="1" w:styleId="1111112211">
    <w:name w:val="1 / 1.1 / 1.1.12211"/>
    <w:basedOn w:val="Sraonra"/>
    <w:next w:val="111111"/>
    <w:locked/>
    <w:rsid w:val="0002303A"/>
  </w:style>
  <w:style w:type="numbering" w:customStyle="1" w:styleId="Pav1211">
    <w:name w:val="Pav1211"/>
    <w:rsid w:val="0002303A"/>
  </w:style>
  <w:style w:type="table" w:customStyle="1" w:styleId="LightList-Accent11521">
    <w:name w:val="Light List - Accent 11521"/>
    <w:basedOn w:val="prastojilentel"/>
    <w:uiPriority w:val="61"/>
    <w:rsid w:val="0002303A"/>
    <w:pPr>
      <w:spacing w:after="0" w:line="240" w:lineRule="auto"/>
    </w:pPr>
    <w:rPr>
      <w:rFonts w:ascii="Times New Roman" w:eastAsia="MS Mincho" w:hAnsi="Times New Roman" w:cs="Times New Roman"/>
      <w:sz w:val="20"/>
      <w:szCs w:val="20"/>
      <w:lang w:val="en-GB" w:eastAsia="en-GB"/>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numbering" w:customStyle="1" w:styleId="StyleBulleted7pt1211">
    <w:name w:val="Style Bulleted 7 pt1211"/>
    <w:basedOn w:val="Sraonra"/>
    <w:rsid w:val="0002303A"/>
  </w:style>
  <w:style w:type="numbering" w:customStyle="1" w:styleId="NoList3221">
    <w:name w:val="No List3221"/>
    <w:next w:val="Sraonra"/>
    <w:uiPriority w:val="99"/>
    <w:semiHidden/>
    <w:unhideWhenUsed/>
    <w:rsid w:val="0002303A"/>
  </w:style>
  <w:style w:type="numbering" w:customStyle="1" w:styleId="PwCListBullets12211">
    <w:name w:val="PwC List Bullets 12211"/>
    <w:uiPriority w:val="99"/>
    <w:rsid w:val="0002303A"/>
  </w:style>
  <w:style w:type="numbering" w:customStyle="1" w:styleId="NoList4211">
    <w:name w:val="No List4211"/>
    <w:next w:val="Sraonra"/>
    <w:uiPriority w:val="99"/>
    <w:semiHidden/>
    <w:unhideWhenUsed/>
    <w:rsid w:val="0002303A"/>
  </w:style>
  <w:style w:type="numbering" w:customStyle="1" w:styleId="StyleBulleted7pt2321">
    <w:name w:val="Style Bulleted 7 pt2321"/>
    <w:basedOn w:val="Sraonra"/>
    <w:rsid w:val="0002303A"/>
  </w:style>
  <w:style w:type="numbering" w:customStyle="1" w:styleId="NoList12211">
    <w:name w:val="No List12211"/>
    <w:next w:val="Sraonra"/>
    <w:uiPriority w:val="99"/>
    <w:semiHidden/>
    <w:rsid w:val="0002303A"/>
  </w:style>
  <w:style w:type="numbering" w:customStyle="1" w:styleId="1111113321">
    <w:name w:val="1 / 1.1 / 1.1.13321"/>
    <w:basedOn w:val="Sraonra"/>
    <w:next w:val="111111"/>
    <w:rsid w:val="0002303A"/>
  </w:style>
  <w:style w:type="numbering" w:customStyle="1" w:styleId="NoList21211">
    <w:name w:val="No List21211"/>
    <w:next w:val="Sraonra"/>
    <w:uiPriority w:val="99"/>
    <w:semiHidden/>
    <w:unhideWhenUsed/>
    <w:rsid w:val="0002303A"/>
  </w:style>
  <w:style w:type="numbering" w:customStyle="1" w:styleId="TableBullet2321">
    <w:name w:val="Table Bullet2321"/>
    <w:basedOn w:val="Sraonra"/>
    <w:rsid w:val="0002303A"/>
  </w:style>
  <w:style w:type="numbering" w:customStyle="1" w:styleId="PwCListNumbers12721">
    <w:name w:val="PwC List Numbers 12721"/>
    <w:qFormat/>
    <w:rsid w:val="0002303A"/>
  </w:style>
  <w:style w:type="numbering" w:customStyle="1" w:styleId="PwCListNumbers121621">
    <w:name w:val="PwC List Numbers 121621"/>
    <w:qFormat/>
    <w:rsid w:val="0002303A"/>
  </w:style>
  <w:style w:type="numbering" w:customStyle="1" w:styleId="StyleBulleted7pt21211">
    <w:name w:val="Style Bulleted 7 pt21211"/>
    <w:basedOn w:val="Sraonra"/>
    <w:rsid w:val="0002303A"/>
  </w:style>
  <w:style w:type="numbering" w:customStyle="1" w:styleId="11111131211">
    <w:name w:val="1 / 1.1 / 1.1.131211"/>
    <w:basedOn w:val="Sraonra"/>
    <w:next w:val="111111"/>
    <w:rsid w:val="0002303A"/>
  </w:style>
  <w:style w:type="numbering" w:customStyle="1" w:styleId="TableBullet21211">
    <w:name w:val="Table Bullet21211"/>
    <w:basedOn w:val="Sraonra"/>
    <w:rsid w:val="0002303A"/>
  </w:style>
  <w:style w:type="numbering" w:customStyle="1" w:styleId="PwCListNumbers122221">
    <w:name w:val="PwC List Numbers 122221"/>
    <w:uiPriority w:val="99"/>
    <w:rsid w:val="0002303A"/>
  </w:style>
  <w:style w:type="numbering" w:customStyle="1" w:styleId="PwCListNumbers1211221">
    <w:name w:val="PwC List Numbers 1211221"/>
    <w:uiPriority w:val="99"/>
    <w:rsid w:val="0002303A"/>
  </w:style>
  <w:style w:type="table" w:customStyle="1" w:styleId="TableGridLight1321">
    <w:name w:val="Table Grid Light1321"/>
    <w:basedOn w:val="prastojilentel"/>
    <w:uiPriority w:val="40"/>
    <w:rsid w:val="0002303A"/>
    <w:pPr>
      <w:spacing w:after="0" w:line="240" w:lineRule="auto"/>
    </w:pPr>
    <w:rPr>
      <w:rFonts w:ascii="Calibri" w:eastAsia="Calibri" w:hAnsi="Calibri" w:cs="Times New Roman"/>
      <w:sz w:val="20"/>
      <w:szCs w:val="20"/>
      <w:lang w:eastAsia="lt-L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321">
    <w:name w:val="AL Table simple321"/>
    <w:basedOn w:val="Lentelstinklelis"/>
    <w:uiPriority w:val="99"/>
    <w:qFormat/>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table" w:customStyle="1" w:styleId="LightList1221">
    <w:name w:val="Light List1221"/>
    <w:basedOn w:val="prastojilentel"/>
    <w:uiPriority w:val="61"/>
    <w:rsid w:val="0002303A"/>
    <w:pPr>
      <w:spacing w:after="0" w:line="240" w:lineRule="auto"/>
    </w:pPr>
    <w:rPr>
      <w:rFonts w:ascii="Calibri" w:eastAsia="SimSun" w:hAnsi="Calibri" w:cs="Times New Roman"/>
      <w:sz w:val="20"/>
      <w:szCs w:val="20"/>
      <w:lang w:eastAsia="zh-CN"/>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221">
    <w:name w:val="Light Shading - Accent 41221"/>
    <w:basedOn w:val="prastojilentel"/>
    <w:uiPriority w:val="60"/>
    <w:rsid w:val="0002303A"/>
    <w:pPr>
      <w:spacing w:after="0" w:line="240" w:lineRule="auto"/>
    </w:pPr>
    <w:rPr>
      <w:rFonts w:ascii="Calibri" w:eastAsia="SimSun" w:hAnsi="Calibri" w:cs="Times New Roman"/>
      <w:color w:val="5F497A"/>
      <w:sz w:val="20"/>
      <w:szCs w:val="20"/>
      <w:lang w:eastAsia="zh-CN"/>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221">
    <w:name w:val="Medium Shading 2 - Accent 11221"/>
    <w:basedOn w:val="prastojilentel"/>
    <w:uiPriority w:val="64"/>
    <w:qFormat/>
    <w:rsid w:val="0002303A"/>
    <w:pPr>
      <w:spacing w:after="0" w:line="240" w:lineRule="auto"/>
    </w:pPr>
    <w:rPr>
      <w:rFonts w:ascii="Calibri" w:eastAsia="SimSun" w:hAnsi="Calibri" w:cs="Times New Roman"/>
      <w:sz w:val="20"/>
      <w:szCs w:val="20"/>
      <w:lang w:eastAsia="zh-CN"/>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ALTablesimple1221">
    <w:name w:val="AL Table simple1221"/>
    <w:basedOn w:val="Lentelstinklelis"/>
    <w:uiPriority w:val="99"/>
    <w:qFormat/>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auto"/>
          <w:tl2br w:val="nil"/>
          <w:tr2bl w:val="nil"/>
        </w:tcBorders>
        <w:shd w:val="clear" w:color="auto" w:fill="365F91"/>
      </w:tcPr>
    </w:tblStylePr>
    <w:tblStylePr w:type="firstCol">
      <w:pPr>
        <w:jc w:val="left"/>
      </w:pPr>
      <w:rPr>
        <w:color w:val="auto"/>
      </w:rPr>
    </w:tblStylePr>
  </w:style>
  <w:style w:type="numbering" w:customStyle="1" w:styleId="ImportedStyle31221">
    <w:name w:val="Imported Style 31221"/>
    <w:rsid w:val="0002303A"/>
  </w:style>
  <w:style w:type="numbering" w:customStyle="1" w:styleId="Style813221">
    <w:name w:val="Style813221"/>
    <w:rsid w:val="0002303A"/>
  </w:style>
  <w:style w:type="numbering" w:customStyle="1" w:styleId="ImportedStyle11221">
    <w:name w:val="Imported Style 11221"/>
    <w:rsid w:val="0002303A"/>
  </w:style>
  <w:style w:type="numbering" w:customStyle="1" w:styleId="Style81611">
    <w:name w:val="Style81611"/>
    <w:qFormat/>
    <w:rsid w:val="0002303A"/>
  </w:style>
  <w:style w:type="numbering" w:customStyle="1" w:styleId="Style71221">
    <w:name w:val="Style71221"/>
    <w:rsid w:val="0002303A"/>
  </w:style>
  <w:style w:type="numbering" w:customStyle="1" w:styleId="Style51221">
    <w:name w:val="Style51221"/>
    <w:rsid w:val="0002303A"/>
  </w:style>
  <w:style w:type="numbering" w:customStyle="1" w:styleId="Style41221">
    <w:name w:val="Style41221"/>
    <w:rsid w:val="0002303A"/>
  </w:style>
  <w:style w:type="numbering" w:customStyle="1" w:styleId="Style31221">
    <w:name w:val="Style31221"/>
    <w:rsid w:val="0002303A"/>
  </w:style>
  <w:style w:type="numbering" w:customStyle="1" w:styleId="Style21221">
    <w:name w:val="Style21221"/>
    <w:rsid w:val="0002303A"/>
  </w:style>
  <w:style w:type="numbering" w:customStyle="1" w:styleId="Style811421">
    <w:name w:val="Style811421"/>
    <w:rsid w:val="0002303A"/>
  </w:style>
  <w:style w:type="numbering" w:customStyle="1" w:styleId="Style61221">
    <w:name w:val="Style61221"/>
    <w:rsid w:val="0002303A"/>
  </w:style>
  <w:style w:type="numbering" w:customStyle="1" w:styleId="ImportedStyle1321">
    <w:name w:val="Imported Style 1321"/>
    <w:rsid w:val="0002303A"/>
  </w:style>
  <w:style w:type="numbering" w:customStyle="1" w:styleId="ImportedStyle3321">
    <w:name w:val="Imported Style 3321"/>
    <w:rsid w:val="0002303A"/>
  </w:style>
  <w:style w:type="numbering" w:customStyle="1" w:styleId="Style8111221">
    <w:name w:val="Style8111221"/>
    <w:rsid w:val="0002303A"/>
  </w:style>
  <w:style w:type="numbering" w:customStyle="1" w:styleId="Style72221">
    <w:name w:val="Style72221"/>
    <w:rsid w:val="0002303A"/>
  </w:style>
  <w:style w:type="numbering" w:customStyle="1" w:styleId="Style52221">
    <w:name w:val="Style52221"/>
    <w:rsid w:val="0002303A"/>
  </w:style>
  <w:style w:type="numbering" w:customStyle="1" w:styleId="Style32221">
    <w:name w:val="Style32221"/>
    <w:rsid w:val="0002303A"/>
  </w:style>
  <w:style w:type="numbering" w:customStyle="1" w:styleId="PwCListNumbers123221">
    <w:name w:val="PwC List Numbers 123221"/>
    <w:rsid w:val="0002303A"/>
  </w:style>
  <w:style w:type="numbering" w:customStyle="1" w:styleId="Style22221">
    <w:name w:val="Style22221"/>
    <w:rsid w:val="0002303A"/>
  </w:style>
  <w:style w:type="numbering" w:customStyle="1" w:styleId="Style82221">
    <w:name w:val="Style82221"/>
    <w:rsid w:val="0002303A"/>
  </w:style>
  <w:style w:type="numbering" w:customStyle="1" w:styleId="Style812221">
    <w:name w:val="Style812221"/>
    <w:rsid w:val="0002303A"/>
  </w:style>
  <w:style w:type="numbering" w:customStyle="1" w:styleId="PwCListNumbers1212221">
    <w:name w:val="PwC List Numbers 1212221"/>
    <w:rsid w:val="0002303A"/>
  </w:style>
  <w:style w:type="numbering" w:customStyle="1" w:styleId="Style62221">
    <w:name w:val="Style62221"/>
    <w:rsid w:val="0002303A"/>
  </w:style>
  <w:style w:type="numbering" w:customStyle="1" w:styleId="ALOutlineheadinglist321">
    <w:name w:val="AL Outline heading list321"/>
    <w:basedOn w:val="Sraonra"/>
    <w:uiPriority w:val="99"/>
    <w:rsid w:val="0002303A"/>
  </w:style>
  <w:style w:type="numbering" w:customStyle="1" w:styleId="ALMultilevelbulletlist321">
    <w:name w:val="AL Multi level bullet list321"/>
    <w:basedOn w:val="Sraonra"/>
    <w:uiPriority w:val="99"/>
    <w:rsid w:val="0002303A"/>
  </w:style>
  <w:style w:type="numbering" w:customStyle="1" w:styleId="ALMultilevelnumberedlist321">
    <w:name w:val="AL Multi level numbered list321"/>
    <w:basedOn w:val="Sraonra"/>
    <w:uiPriority w:val="99"/>
    <w:rsid w:val="0002303A"/>
  </w:style>
  <w:style w:type="numbering" w:customStyle="1" w:styleId="ALTableList321">
    <w:name w:val="AL Table List321"/>
    <w:uiPriority w:val="99"/>
    <w:rsid w:val="0002303A"/>
  </w:style>
  <w:style w:type="numbering" w:customStyle="1" w:styleId="ALPictureList321">
    <w:name w:val="AL Picture List321"/>
    <w:basedOn w:val="ALTableList"/>
    <w:uiPriority w:val="99"/>
    <w:rsid w:val="0002303A"/>
  </w:style>
  <w:style w:type="numbering" w:customStyle="1" w:styleId="ALAnnexList321">
    <w:name w:val="AL Annex List321"/>
    <w:basedOn w:val="Sraonra"/>
    <w:uiPriority w:val="99"/>
    <w:rsid w:val="0002303A"/>
  </w:style>
  <w:style w:type="numbering" w:customStyle="1" w:styleId="ALNoteList321">
    <w:name w:val="AL Note List321"/>
    <w:basedOn w:val="Sraonra"/>
    <w:uiPriority w:val="99"/>
    <w:rsid w:val="0002303A"/>
  </w:style>
  <w:style w:type="numbering" w:customStyle="1" w:styleId="Style8112221">
    <w:name w:val="Style8112221"/>
    <w:rsid w:val="0002303A"/>
  </w:style>
  <w:style w:type="numbering" w:customStyle="1" w:styleId="Style73221">
    <w:name w:val="Style73221"/>
    <w:rsid w:val="0002303A"/>
  </w:style>
  <w:style w:type="numbering" w:customStyle="1" w:styleId="Style53221">
    <w:name w:val="Style53221"/>
    <w:rsid w:val="0002303A"/>
  </w:style>
  <w:style w:type="numbering" w:customStyle="1" w:styleId="Style43221">
    <w:name w:val="Style43221"/>
    <w:rsid w:val="0002303A"/>
  </w:style>
  <w:style w:type="numbering" w:customStyle="1" w:styleId="Style33221">
    <w:name w:val="Style33221"/>
    <w:rsid w:val="0002303A"/>
  </w:style>
  <w:style w:type="numbering" w:customStyle="1" w:styleId="PwCListNumbers124321">
    <w:name w:val="PwC List Numbers 124321"/>
    <w:rsid w:val="0002303A"/>
  </w:style>
  <w:style w:type="numbering" w:customStyle="1" w:styleId="Style23221">
    <w:name w:val="Style23221"/>
    <w:rsid w:val="0002303A"/>
  </w:style>
  <w:style w:type="numbering" w:customStyle="1" w:styleId="Style83221">
    <w:name w:val="Style83221"/>
    <w:rsid w:val="0002303A"/>
  </w:style>
  <w:style w:type="numbering" w:customStyle="1" w:styleId="PwCListNumbers1213221">
    <w:name w:val="PwC List Numbers 1213221"/>
    <w:rsid w:val="0002303A"/>
  </w:style>
  <w:style w:type="numbering" w:customStyle="1" w:styleId="Style63221">
    <w:name w:val="Style63221"/>
    <w:rsid w:val="0002303A"/>
  </w:style>
  <w:style w:type="numbering" w:customStyle="1" w:styleId="ALOutlineheadinglist1221">
    <w:name w:val="AL Outline heading list1221"/>
    <w:basedOn w:val="Sraonra"/>
    <w:uiPriority w:val="99"/>
    <w:rsid w:val="0002303A"/>
  </w:style>
  <w:style w:type="numbering" w:customStyle="1" w:styleId="ALMultilevelbulletlist1221">
    <w:name w:val="AL Multi level bullet list1221"/>
    <w:basedOn w:val="Sraonra"/>
    <w:uiPriority w:val="99"/>
    <w:rsid w:val="0002303A"/>
  </w:style>
  <w:style w:type="numbering" w:customStyle="1" w:styleId="ALMultilevelnumberedlist1221">
    <w:name w:val="AL Multi level numbered list1221"/>
    <w:basedOn w:val="Sraonra"/>
    <w:uiPriority w:val="99"/>
    <w:rsid w:val="0002303A"/>
  </w:style>
  <w:style w:type="numbering" w:customStyle="1" w:styleId="ALTableList1221">
    <w:name w:val="AL Table List1221"/>
    <w:uiPriority w:val="99"/>
    <w:rsid w:val="0002303A"/>
  </w:style>
  <w:style w:type="numbering" w:customStyle="1" w:styleId="ALPictureList1221">
    <w:name w:val="AL Picture List1221"/>
    <w:basedOn w:val="ALTableList"/>
    <w:uiPriority w:val="99"/>
    <w:rsid w:val="0002303A"/>
  </w:style>
  <w:style w:type="numbering" w:customStyle="1" w:styleId="ALAnnexList1221">
    <w:name w:val="AL Annex List1221"/>
    <w:basedOn w:val="Sraonra"/>
    <w:uiPriority w:val="99"/>
    <w:rsid w:val="0002303A"/>
  </w:style>
  <w:style w:type="numbering" w:customStyle="1" w:styleId="ALNoteList1221">
    <w:name w:val="AL Note List1221"/>
    <w:basedOn w:val="Sraonra"/>
    <w:uiPriority w:val="99"/>
    <w:rsid w:val="0002303A"/>
  </w:style>
  <w:style w:type="numbering" w:customStyle="1" w:styleId="NoList5121">
    <w:name w:val="No List5121"/>
    <w:next w:val="Sraonra"/>
    <w:uiPriority w:val="99"/>
    <w:semiHidden/>
    <w:unhideWhenUsed/>
    <w:rsid w:val="0002303A"/>
  </w:style>
  <w:style w:type="numbering" w:customStyle="1" w:styleId="Style74121">
    <w:name w:val="Style74121"/>
    <w:rsid w:val="0002303A"/>
  </w:style>
  <w:style w:type="numbering" w:customStyle="1" w:styleId="PwCListNumbers125121">
    <w:name w:val="PwC List Numbers 125121"/>
    <w:rsid w:val="0002303A"/>
  </w:style>
  <w:style w:type="numbering" w:customStyle="1" w:styleId="Style814121">
    <w:name w:val="Style814121"/>
    <w:rsid w:val="0002303A"/>
  </w:style>
  <w:style w:type="numbering" w:customStyle="1" w:styleId="PwCListNumbers1214121">
    <w:name w:val="PwC List Numbers 1214121"/>
    <w:rsid w:val="0002303A"/>
  </w:style>
  <w:style w:type="numbering" w:customStyle="1" w:styleId="Style711121">
    <w:name w:val="Style711121"/>
    <w:rsid w:val="0002303A"/>
  </w:style>
  <w:style w:type="numbering" w:customStyle="1" w:styleId="Style511121">
    <w:name w:val="Style511121"/>
    <w:rsid w:val="0002303A"/>
  </w:style>
  <w:style w:type="numbering" w:customStyle="1" w:styleId="Style411121">
    <w:name w:val="Style411121"/>
    <w:rsid w:val="0002303A"/>
  </w:style>
  <w:style w:type="numbering" w:customStyle="1" w:styleId="Style311121">
    <w:name w:val="Style311121"/>
    <w:rsid w:val="0002303A"/>
  </w:style>
  <w:style w:type="numbering" w:customStyle="1" w:styleId="PwCListNumbers1221121">
    <w:name w:val="PwC List Numbers 1221121"/>
    <w:rsid w:val="0002303A"/>
  </w:style>
  <w:style w:type="numbering" w:customStyle="1" w:styleId="Style211121">
    <w:name w:val="Style211121"/>
    <w:rsid w:val="0002303A"/>
  </w:style>
  <w:style w:type="numbering" w:customStyle="1" w:styleId="Style8113121">
    <w:name w:val="Style8113121"/>
    <w:rsid w:val="0002303A"/>
  </w:style>
  <w:style w:type="numbering" w:customStyle="1" w:styleId="PwCListNumbers12111121">
    <w:name w:val="PwC List Numbers 12111121"/>
    <w:rsid w:val="0002303A"/>
  </w:style>
  <w:style w:type="numbering" w:customStyle="1" w:styleId="Style611121">
    <w:name w:val="Style611121"/>
    <w:rsid w:val="0002303A"/>
  </w:style>
  <w:style w:type="numbering" w:customStyle="1" w:styleId="NoList13121">
    <w:name w:val="No List13121"/>
    <w:next w:val="Sraonra"/>
    <w:uiPriority w:val="99"/>
    <w:semiHidden/>
    <w:unhideWhenUsed/>
    <w:rsid w:val="0002303A"/>
  </w:style>
  <w:style w:type="table" w:customStyle="1" w:styleId="TableGrid110121">
    <w:name w:val="Table Grid110121"/>
    <w:basedOn w:val="prastojilentel"/>
    <w:next w:val="Lentelstinklelis"/>
    <w:uiPriority w:val="59"/>
    <w:qFormat/>
    <w:rsid w:val="0002303A"/>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121">
    <w:name w:val="No List22121"/>
    <w:next w:val="Sraonra"/>
    <w:uiPriority w:val="99"/>
    <w:semiHidden/>
    <w:unhideWhenUsed/>
    <w:rsid w:val="0002303A"/>
  </w:style>
  <w:style w:type="numbering" w:customStyle="1" w:styleId="ImportedStyle12121">
    <w:name w:val="Imported Style 12121"/>
    <w:rsid w:val="0002303A"/>
  </w:style>
  <w:style w:type="numbering" w:customStyle="1" w:styleId="ImportedStyle32121">
    <w:name w:val="Imported Style 32121"/>
    <w:rsid w:val="0002303A"/>
  </w:style>
  <w:style w:type="numbering" w:customStyle="1" w:styleId="Style81111121">
    <w:name w:val="Style81111121"/>
    <w:rsid w:val="0002303A"/>
  </w:style>
  <w:style w:type="numbering" w:customStyle="1" w:styleId="Style721121">
    <w:name w:val="Style721121"/>
    <w:rsid w:val="0002303A"/>
  </w:style>
  <w:style w:type="numbering" w:customStyle="1" w:styleId="Style521121">
    <w:name w:val="Style521121"/>
    <w:rsid w:val="0002303A"/>
  </w:style>
  <w:style w:type="numbering" w:customStyle="1" w:styleId="Style321121">
    <w:name w:val="Style321121"/>
    <w:rsid w:val="0002303A"/>
  </w:style>
  <w:style w:type="numbering" w:customStyle="1" w:styleId="PwCListNumbers1231121">
    <w:name w:val="PwC List Numbers 1231121"/>
    <w:rsid w:val="0002303A"/>
  </w:style>
  <w:style w:type="numbering" w:customStyle="1" w:styleId="Style221121">
    <w:name w:val="Style221121"/>
    <w:rsid w:val="0002303A"/>
  </w:style>
  <w:style w:type="numbering" w:customStyle="1" w:styleId="Style821121">
    <w:name w:val="Style821121"/>
    <w:rsid w:val="0002303A"/>
  </w:style>
  <w:style w:type="numbering" w:customStyle="1" w:styleId="Style8121121">
    <w:name w:val="Style8121121"/>
    <w:rsid w:val="0002303A"/>
  </w:style>
  <w:style w:type="numbering" w:customStyle="1" w:styleId="PwCListNumbers12121121">
    <w:name w:val="PwC List Numbers 12121121"/>
    <w:rsid w:val="0002303A"/>
  </w:style>
  <w:style w:type="numbering" w:customStyle="1" w:styleId="Style621121">
    <w:name w:val="Style621121"/>
    <w:rsid w:val="0002303A"/>
  </w:style>
  <w:style w:type="numbering" w:customStyle="1" w:styleId="ALOutlineheadinglist2121">
    <w:name w:val="AL Outline heading list2121"/>
    <w:basedOn w:val="Sraonra"/>
    <w:uiPriority w:val="99"/>
    <w:rsid w:val="0002303A"/>
  </w:style>
  <w:style w:type="numbering" w:customStyle="1" w:styleId="ALMultilevelbulletlist2121">
    <w:name w:val="AL Multi level bullet list2121"/>
    <w:basedOn w:val="Sraonra"/>
    <w:uiPriority w:val="99"/>
    <w:rsid w:val="0002303A"/>
  </w:style>
  <w:style w:type="numbering" w:customStyle="1" w:styleId="ALMultilevelnumberedlist2121">
    <w:name w:val="AL Multi level numbered list2121"/>
    <w:basedOn w:val="Sraonra"/>
    <w:uiPriority w:val="99"/>
    <w:rsid w:val="0002303A"/>
  </w:style>
  <w:style w:type="table" w:customStyle="1" w:styleId="LightList-Accent12121">
    <w:name w:val="Light List - Accent 12121"/>
    <w:basedOn w:val="prastojilentel"/>
    <w:next w:val="viesussraas1parykinimas"/>
    <w:uiPriority w:val="61"/>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2121">
    <w:name w:val="Light List2121"/>
    <w:basedOn w:val="prastojilentel"/>
    <w:next w:val="viesussraas"/>
    <w:uiPriority w:val="61"/>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2121">
    <w:name w:val="Light Shading - Accent 42121"/>
    <w:basedOn w:val="prastojilentel"/>
    <w:next w:val="viesusspalvinimas4parykinimas"/>
    <w:uiPriority w:val="60"/>
    <w:rsid w:val="0002303A"/>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2121">
    <w:name w:val="Medium Shading 2 - Accent 12121"/>
    <w:basedOn w:val="prastojilentel"/>
    <w:next w:val="2vidutinisspalvinimas1parykinimas"/>
    <w:uiPriority w:val="64"/>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2121">
    <w:name w:val="AL Table List2121"/>
    <w:uiPriority w:val="99"/>
    <w:rsid w:val="0002303A"/>
  </w:style>
  <w:style w:type="numbering" w:customStyle="1" w:styleId="ALPictureList2121">
    <w:name w:val="AL Picture List2121"/>
    <w:basedOn w:val="ALTableList"/>
    <w:uiPriority w:val="99"/>
    <w:rsid w:val="0002303A"/>
  </w:style>
  <w:style w:type="numbering" w:customStyle="1" w:styleId="ALAnnexList2121">
    <w:name w:val="AL Annex List2121"/>
    <w:basedOn w:val="Sraonra"/>
    <w:uiPriority w:val="99"/>
    <w:rsid w:val="0002303A"/>
  </w:style>
  <w:style w:type="numbering" w:customStyle="1" w:styleId="ALNoteList2121">
    <w:name w:val="AL Note List2121"/>
    <w:basedOn w:val="Sraonra"/>
    <w:uiPriority w:val="99"/>
    <w:rsid w:val="0002303A"/>
  </w:style>
  <w:style w:type="table" w:customStyle="1" w:styleId="TableGridLight12121">
    <w:name w:val="Table Grid Light12121"/>
    <w:basedOn w:val="prastojilentel"/>
    <w:uiPriority w:val="40"/>
    <w:rsid w:val="0002303A"/>
    <w:pPr>
      <w:spacing w:after="0" w:line="240" w:lineRule="auto"/>
    </w:pPr>
    <w:rPr>
      <w:rFonts w:ascii="Calibri" w:eastAsia="SimSun" w:hAnsi="Calibri" w:cs="Times New Roman"/>
      <w:sz w:val="20"/>
      <w:szCs w:val="20"/>
      <w:lang w:eastAsia="zh-C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ALTablesimple2121">
    <w:name w:val="AL Table simple2121"/>
    <w:basedOn w:val="Lentelstinklelis"/>
    <w:uiPriority w:val="99"/>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numbering" w:customStyle="1" w:styleId="NoList31121">
    <w:name w:val="No List31121"/>
    <w:next w:val="Sraonra"/>
    <w:uiPriority w:val="99"/>
    <w:semiHidden/>
    <w:unhideWhenUsed/>
    <w:rsid w:val="0002303A"/>
  </w:style>
  <w:style w:type="numbering" w:customStyle="1" w:styleId="ImportedStyle111121">
    <w:name w:val="Imported Style 111121"/>
    <w:rsid w:val="0002303A"/>
  </w:style>
  <w:style w:type="numbering" w:customStyle="1" w:styleId="ImportedStyle311121">
    <w:name w:val="Imported Style 311121"/>
    <w:rsid w:val="0002303A"/>
  </w:style>
  <w:style w:type="numbering" w:customStyle="1" w:styleId="Style81121121">
    <w:name w:val="Style81121121"/>
    <w:rsid w:val="0002303A"/>
  </w:style>
  <w:style w:type="numbering" w:customStyle="1" w:styleId="Style731121">
    <w:name w:val="Style731121"/>
    <w:rsid w:val="0002303A"/>
  </w:style>
  <w:style w:type="numbering" w:customStyle="1" w:styleId="Style531121">
    <w:name w:val="Style531121"/>
    <w:rsid w:val="0002303A"/>
  </w:style>
  <w:style w:type="numbering" w:customStyle="1" w:styleId="Style431121">
    <w:name w:val="Style431121"/>
    <w:rsid w:val="0002303A"/>
  </w:style>
  <w:style w:type="numbering" w:customStyle="1" w:styleId="Style331121">
    <w:name w:val="Style331121"/>
    <w:rsid w:val="0002303A"/>
  </w:style>
  <w:style w:type="numbering" w:customStyle="1" w:styleId="PwCListNumbers1241121">
    <w:name w:val="PwC List Numbers 1241121"/>
    <w:rsid w:val="0002303A"/>
  </w:style>
  <w:style w:type="numbering" w:customStyle="1" w:styleId="Style231121">
    <w:name w:val="Style231121"/>
    <w:rsid w:val="0002303A"/>
  </w:style>
  <w:style w:type="numbering" w:customStyle="1" w:styleId="Style831121">
    <w:name w:val="Style831121"/>
    <w:rsid w:val="0002303A"/>
  </w:style>
  <w:style w:type="numbering" w:customStyle="1" w:styleId="Style8131121">
    <w:name w:val="Style8131121"/>
    <w:rsid w:val="0002303A"/>
  </w:style>
  <w:style w:type="numbering" w:customStyle="1" w:styleId="PwCListNumbers12131121">
    <w:name w:val="PwC List Numbers 12131121"/>
    <w:rsid w:val="0002303A"/>
  </w:style>
  <w:style w:type="numbering" w:customStyle="1" w:styleId="Style631121">
    <w:name w:val="Style631121"/>
    <w:rsid w:val="0002303A"/>
  </w:style>
  <w:style w:type="numbering" w:customStyle="1" w:styleId="ALOutlineheadinglist11121">
    <w:name w:val="AL Outline heading list11121"/>
    <w:basedOn w:val="Sraonra"/>
    <w:uiPriority w:val="99"/>
    <w:rsid w:val="0002303A"/>
  </w:style>
  <w:style w:type="numbering" w:customStyle="1" w:styleId="ALMultilevelbulletlist11121">
    <w:name w:val="AL Multi level bullet list11121"/>
    <w:basedOn w:val="Sraonra"/>
    <w:uiPriority w:val="99"/>
    <w:rsid w:val="0002303A"/>
  </w:style>
  <w:style w:type="numbering" w:customStyle="1" w:styleId="ALMultilevelnumberedlist11121">
    <w:name w:val="AL Multi level numbered list11121"/>
    <w:basedOn w:val="Sraonra"/>
    <w:uiPriority w:val="99"/>
    <w:rsid w:val="0002303A"/>
  </w:style>
  <w:style w:type="table" w:customStyle="1" w:styleId="LightList-Accent114121">
    <w:name w:val="Light List - Accent 114121"/>
    <w:basedOn w:val="prastojilentel"/>
    <w:next w:val="viesussraas1parykinimas"/>
    <w:uiPriority w:val="61"/>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1121">
    <w:name w:val="Light List11121"/>
    <w:basedOn w:val="prastojilentel"/>
    <w:next w:val="viesussraas"/>
    <w:uiPriority w:val="61"/>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Shading-Accent411121">
    <w:name w:val="Light Shading - Accent 411121"/>
    <w:basedOn w:val="prastojilentel"/>
    <w:next w:val="viesusspalvinimas4parykinimas"/>
    <w:uiPriority w:val="60"/>
    <w:rsid w:val="0002303A"/>
    <w:pPr>
      <w:spacing w:after="0" w:line="240" w:lineRule="auto"/>
    </w:pPr>
    <w:rPr>
      <w:rFonts w:ascii="Calibri" w:eastAsia="SimSun" w:hAnsi="Calibri" w:cs="Times New Roman"/>
      <w:color w:val="5F497A"/>
      <w:sz w:val="20"/>
      <w:szCs w:val="20"/>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MediumShading2-Accent111121">
    <w:name w:val="Medium Shading 2 - Accent 111121"/>
    <w:basedOn w:val="prastojilentel"/>
    <w:next w:val="2vidutinisspalvinimas1parykinimas"/>
    <w:uiPriority w:val="64"/>
    <w:rsid w:val="0002303A"/>
    <w:pPr>
      <w:spacing w:after="0" w:line="240" w:lineRule="auto"/>
    </w:pPr>
    <w:rPr>
      <w:rFonts w:ascii="Calibri" w:eastAsia="SimSun" w:hAnsi="Calibri" w:cs="Times New Roman"/>
      <w:sz w:val="20"/>
      <w:szCs w:val="20"/>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numbering" w:customStyle="1" w:styleId="ALTableList11121">
    <w:name w:val="AL Table List11121"/>
    <w:uiPriority w:val="99"/>
    <w:rsid w:val="0002303A"/>
  </w:style>
  <w:style w:type="numbering" w:customStyle="1" w:styleId="ALPictureList11121">
    <w:name w:val="AL Picture List11121"/>
    <w:basedOn w:val="ALTableList"/>
    <w:uiPriority w:val="99"/>
    <w:rsid w:val="0002303A"/>
  </w:style>
  <w:style w:type="numbering" w:customStyle="1" w:styleId="ALAnnexList11121">
    <w:name w:val="AL Annex List11121"/>
    <w:basedOn w:val="Sraonra"/>
    <w:uiPriority w:val="99"/>
    <w:rsid w:val="0002303A"/>
  </w:style>
  <w:style w:type="numbering" w:customStyle="1" w:styleId="ALNoteList11121">
    <w:name w:val="AL Note List11121"/>
    <w:basedOn w:val="Sraonra"/>
    <w:uiPriority w:val="99"/>
    <w:rsid w:val="0002303A"/>
  </w:style>
  <w:style w:type="table" w:customStyle="1" w:styleId="ALTablesimple11121">
    <w:name w:val="AL Table simple11121"/>
    <w:basedOn w:val="Lentelstinklelis"/>
    <w:uiPriority w:val="99"/>
    <w:rsid w:val="0002303A"/>
    <w:pPr>
      <w:ind w:firstLine="0"/>
      <w:jc w:val="left"/>
    </w:pPr>
    <w:rPr>
      <w:rFonts w:eastAsia="SimSun"/>
      <w:sz w:val="22"/>
      <w:szCs w:val="22"/>
      <w:lang w:eastAsia="zh-CN"/>
    </w:rPr>
    <w:tblPr>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CellMar>
        <w:top w:w="85" w:type="dxa"/>
        <w:bottom w:w="85" w:type="dxa"/>
      </w:tblCellMar>
    </w:tblPr>
    <w:tblStylePr w:type="firstRow">
      <w:pPr>
        <w:wordWrap/>
        <w:spacing w:beforeLines="0" w:before="100" w:beforeAutospacing="1" w:afterLines="0" w:after="100" w:afterAutospacing="1"/>
        <w:jc w:val="center"/>
      </w:pPr>
      <w:rPr>
        <w:rFonts w:ascii="Calibri" w:hAnsi="Calibri"/>
        <w:b/>
        <w:color w:val="FFFFFF"/>
        <w:sz w:val="24"/>
      </w:rPr>
      <w:tblPr/>
      <w:tcPr>
        <w:tcBorders>
          <w:top w:val="nil"/>
          <w:left w:val="nil"/>
          <w:bottom w:val="nil"/>
          <w:right w:val="nil"/>
          <w:insideH w:val="nil"/>
          <w:insideV w:val="single" w:sz="4" w:space="0" w:color="FFFFFF"/>
          <w:tl2br w:val="nil"/>
          <w:tr2bl w:val="nil"/>
        </w:tcBorders>
        <w:shd w:val="clear" w:color="auto" w:fill="365F91"/>
      </w:tcPr>
    </w:tblStylePr>
    <w:tblStylePr w:type="firstCol">
      <w:pPr>
        <w:jc w:val="left"/>
      </w:pPr>
      <w:rPr>
        <w:color w:val="auto"/>
      </w:rPr>
    </w:tblStylePr>
  </w:style>
  <w:style w:type="table" w:customStyle="1" w:styleId="ListTable3-Accent3111">
    <w:name w:val="List Table 3 - Accent 3111"/>
    <w:basedOn w:val="prastojilentel"/>
    <w:next w:val="3sraolentel3parykinimas"/>
    <w:uiPriority w:val="48"/>
    <w:rsid w:val="0002303A"/>
    <w:pPr>
      <w:spacing w:after="0" w:line="240" w:lineRule="auto"/>
    </w:pPr>
    <w:rPr>
      <w:sz w:val="18"/>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262626" w:themeColor="text1" w:themeTint="D9"/>
      </w:rPr>
      <w:tblPr/>
      <w:trPr>
        <w:tblHeader/>
      </w:trPr>
      <w:tcPr>
        <w:shd w:val="clear" w:color="auto" w:fill="D9D9D9" w:themeFill="background1" w:themeFillShade="D9"/>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numbering" w:customStyle="1" w:styleId="Sraonra3">
    <w:name w:val="Sąrašo nėra3"/>
    <w:next w:val="Sraonra"/>
    <w:uiPriority w:val="99"/>
    <w:semiHidden/>
    <w:unhideWhenUsed/>
    <w:rsid w:val="002D2350"/>
  </w:style>
  <w:style w:type="table" w:customStyle="1" w:styleId="Lentelstinklelis2">
    <w:name w:val="Lentelės tinklelis2"/>
    <w:basedOn w:val="prastojilentel"/>
    <w:next w:val="Lentelstinklelis"/>
    <w:uiPriority w:val="59"/>
    <w:qFormat/>
    <w:rsid w:val="002D2350"/>
    <w:pPr>
      <w:spacing w:after="0" w:line="240" w:lineRule="auto"/>
    </w:pPr>
    <w:rPr>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RDLentele7">
    <w:name w:val="NRD_Lentele7"/>
    <w:basedOn w:val="prastojilentel"/>
    <w:uiPriority w:val="99"/>
    <w:qFormat/>
    <w:rsid w:val="002D2350"/>
    <w:pPr>
      <w:spacing w:before="60" w:after="60" w:line="240" w:lineRule="auto"/>
    </w:pPr>
    <w:rPr>
      <w:rFonts w:ascii="Arial" w:eastAsia="Times New Roman" w:hAnsi="Arial" w:cs="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FFFFFF"/>
    </w:tcPr>
    <w:tblStylePr w:type="firstRow">
      <w:pPr>
        <w:wordWrap/>
        <w:spacing w:beforeLines="0" w:beforeAutospacing="0" w:afterLines="0" w:afterAutospacing="0"/>
        <w:jc w:val="left"/>
      </w:pPr>
      <w:rPr>
        <w:rFonts w:ascii="Arial" w:hAnsi="Arial"/>
        <w:b w:val="0"/>
        <w:color w:val="auto"/>
        <w:sz w:val="20"/>
      </w:rPr>
      <w:tblPr/>
      <w:trPr>
        <w:tblHeader/>
      </w:trPr>
      <w:tcPr>
        <w:shd w:val="clear" w:color="auto" w:fill="C83927"/>
        <w:vAlign w:val="center"/>
      </w:tcPr>
    </w:tblStylePr>
  </w:style>
  <w:style w:type="paragraph" w:customStyle="1" w:styleId="NRDLentelesAntraste">
    <w:name w:val="NRD_Lenteles_Antraste"/>
    <w:uiPriority w:val="4"/>
    <w:qFormat/>
    <w:rsid w:val="002D2350"/>
    <w:pPr>
      <w:keepNext/>
      <w:spacing w:before="60" w:after="60" w:line="240" w:lineRule="auto"/>
      <w:jc w:val="center"/>
    </w:pPr>
    <w:rPr>
      <w:rFonts w:ascii="Arial" w:eastAsia="Times New Roman" w:hAnsi="Arial" w:cs="Times New Roman"/>
      <w:b/>
      <w:color w:val="FFFFFF"/>
      <w:sz w:val="20"/>
      <w:szCs w:val="24"/>
    </w:rPr>
  </w:style>
  <w:style w:type="character" w:styleId="Paminjimas">
    <w:name w:val="Mention"/>
    <w:basedOn w:val="Numatytasispastraiposriftas"/>
    <w:uiPriority w:val="99"/>
    <w:unhideWhenUsed/>
    <w:rsid w:val="002D2350"/>
    <w:rPr>
      <w:color w:val="2B579A"/>
      <w:shd w:val="clear" w:color="auto" w:fill="E6E6E6"/>
    </w:rPr>
  </w:style>
  <w:style w:type="character" w:styleId="Neapdorotaspaminjimas">
    <w:name w:val="Unresolved Mention"/>
    <w:basedOn w:val="Numatytasispastraiposriftas"/>
    <w:uiPriority w:val="99"/>
    <w:unhideWhenUsed/>
    <w:rsid w:val="002D2350"/>
    <w:rPr>
      <w:color w:val="605E5C"/>
      <w:shd w:val="clear" w:color="auto" w:fill="E1DFDD"/>
    </w:rPr>
  </w:style>
  <w:style w:type="numbering" w:customStyle="1" w:styleId="Sraonra4">
    <w:name w:val="Sąrašo nėra4"/>
    <w:next w:val="Sraonra"/>
    <w:uiPriority w:val="99"/>
    <w:semiHidden/>
    <w:unhideWhenUsed/>
    <w:rsid w:val="00182C02"/>
  </w:style>
  <w:style w:type="table" w:customStyle="1" w:styleId="Lentelstinklelis3">
    <w:name w:val="Lentelės tinklelis3"/>
    <w:basedOn w:val="prastojilentel"/>
    <w:next w:val="Lentelstinklelis"/>
    <w:uiPriority w:val="59"/>
    <w:qFormat/>
    <w:rsid w:val="00182C02"/>
    <w:pPr>
      <w:spacing w:after="0" w:line="240" w:lineRule="auto"/>
    </w:pPr>
    <w:rPr>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RDLentele8">
    <w:name w:val="NRD_Lentele8"/>
    <w:basedOn w:val="prastojilentel"/>
    <w:uiPriority w:val="99"/>
    <w:qFormat/>
    <w:rsid w:val="00182C02"/>
    <w:pPr>
      <w:spacing w:before="60" w:after="60" w:line="240" w:lineRule="auto"/>
    </w:pPr>
    <w:rPr>
      <w:rFonts w:ascii="Arial" w:eastAsia="Times New Roman" w:hAnsi="Arial" w:cs="Times New Roman"/>
      <w:sz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shd w:val="clear" w:color="auto" w:fill="FFFFFF"/>
    </w:tcPr>
    <w:tblStylePr w:type="firstRow">
      <w:pPr>
        <w:wordWrap/>
        <w:spacing w:beforeLines="0" w:beforeAutospacing="0" w:afterLines="0" w:afterAutospacing="0"/>
        <w:jc w:val="left"/>
      </w:pPr>
      <w:rPr>
        <w:rFonts w:ascii="Arial" w:hAnsi="Arial"/>
        <w:b w:val="0"/>
        <w:color w:val="auto"/>
        <w:sz w:val="20"/>
      </w:rPr>
      <w:tblPr/>
      <w:trPr>
        <w:tblHeader/>
      </w:trPr>
      <w:tcPr>
        <w:shd w:val="clear" w:color="auto" w:fill="C83927"/>
        <w:vAlign w:val="center"/>
      </w:tcPr>
    </w:tblStylePr>
  </w:style>
  <w:style w:type="character" w:customStyle="1" w:styleId="BodyTextChar0">
    <w:name w:val="Body Text Char"/>
    <w:uiPriority w:val="99"/>
    <w:semiHidden/>
    <w:qFormat/>
    <w:rsid w:val="00630521"/>
  </w:style>
  <w:style w:type="character" w:customStyle="1" w:styleId="VirutiniskolontitulasDiagramaChar">
    <w:name w:val="Viršutinis kolontitulas Diagrama Char"/>
    <w:aliases w:val="Char Diagrama Char,Char Diagrama Diagrama Diagrama Diagrama Diagrama Diagrama Diagrama Diagrama Diagrama Diagrama Diagrama Diagrama Diagrama Char,En-tête-1 Char,En-tête-2 Char,hd Char,Header 2 Char"/>
    <w:uiPriority w:val="99"/>
    <w:locked/>
    <w:rsid w:val="00630521"/>
    <w:rPr>
      <w:rFonts w:ascii="Times New Roman" w:eastAsia="Times New Roman" w:hAnsi="Times New Roman" w:cs="Times New Roman"/>
      <w:sz w:val="24"/>
      <w:szCs w:val="20"/>
      <w:lang w:val="lt-LT" w:eastAsia="lt-LT"/>
    </w:rPr>
  </w:style>
  <w:style w:type="table" w:customStyle="1" w:styleId="Lentelstinklelis4">
    <w:name w:val="Lentelės tinklelis4"/>
    <w:basedOn w:val="prastojilentel"/>
    <w:next w:val="Lentelstinklelis"/>
    <w:uiPriority w:val="39"/>
    <w:rsid w:val="00D56AE3"/>
    <w:pPr>
      <w:spacing w:after="0" w:line="240" w:lineRule="auto"/>
    </w:pPr>
    <w:rPr>
      <w:rFonts w:ascii="Liberation Sans" w:eastAsia="Liberation Sans" w:hAnsi="Liberation Sans" w:cs="Segoe U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5">
    <w:name w:val="Sąrašo nėra5"/>
    <w:next w:val="Sraonra"/>
    <w:uiPriority w:val="99"/>
    <w:semiHidden/>
    <w:unhideWhenUsed/>
    <w:rsid w:val="00800562"/>
  </w:style>
  <w:style w:type="table" w:customStyle="1" w:styleId="Lentelstinklelis5">
    <w:name w:val="Lentelės tinklelis5"/>
    <w:basedOn w:val="prastojilentel"/>
    <w:next w:val="Lentelstinklelis"/>
    <w:uiPriority w:val="99"/>
    <w:rsid w:val="0080056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710">
    <w:name w:val="Style710"/>
    <w:rsid w:val="00800562"/>
    <w:pPr>
      <w:numPr>
        <w:numId w:val="7"/>
      </w:numPr>
    </w:pPr>
  </w:style>
  <w:style w:type="numbering" w:customStyle="1" w:styleId="PwCListNumbers1220">
    <w:name w:val="PwC List Numbers 1220"/>
    <w:rsid w:val="00800562"/>
  </w:style>
  <w:style w:type="numbering" w:customStyle="1" w:styleId="Style8110">
    <w:name w:val="Style8110"/>
    <w:rsid w:val="00800562"/>
  </w:style>
  <w:style w:type="numbering" w:customStyle="1" w:styleId="PwCListNumbers12110">
    <w:name w:val="PwC List Numbers 12110"/>
    <w:rsid w:val="00800562"/>
    <w:pPr>
      <w:numPr>
        <w:numId w:val="8"/>
      </w:numPr>
    </w:pPr>
  </w:style>
  <w:style w:type="numbering" w:customStyle="1" w:styleId="Style715">
    <w:name w:val="Style715"/>
    <w:rsid w:val="00800562"/>
  </w:style>
  <w:style w:type="numbering" w:customStyle="1" w:styleId="Style515">
    <w:name w:val="Style515"/>
    <w:rsid w:val="00800562"/>
  </w:style>
  <w:style w:type="numbering" w:customStyle="1" w:styleId="Style415">
    <w:name w:val="Style415"/>
    <w:rsid w:val="00800562"/>
    <w:pPr>
      <w:numPr>
        <w:numId w:val="14"/>
      </w:numPr>
    </w:pPr>
  </w:style>
  <w:style w:type="numbering" w:customStyle="1" w:styleId="Style315">
    <w:name w:val="Style315"/>
    <w:rsid w:val="00800562"/>
  </w:style>
  <w:style w:type="numbering" w:customStyle="1" w:styleId="PwCListNumbers1225">
    <w:name w:val="PwC List Numbers 1225"/>
    <w:rsid w:val="00800562"/>
  </w:style>
  <w:style w:type="numbering" w:customStyle="1" w:styleId="Style215">
    <w:name w:val="Style215"/>
    <w:rsid w:val="00800562"/>
  </w:style>
  <w:style w:type="numbering" w:customStyle="1" w:styleId="Style8118">
    <w:name w:val="Style8118"/>
    <w:rsid w:val="00800562"/>
    <w:pPr>
      <w:numPr>
        <w:numId w:val="27"/>
      </w:numPr>
    </w:pPr>
  </w:style>
  <w:style w:type="numbering" w:customStyle="1" w:styleId="PwCListNumbers12115">
    <w:name w:val="PwC List Numbers 12115"/>
    <w:rsid w:val="00800562"/>
  </w:style>
  <w:style w:type="numbering" w:customStyle="1" w:styleId="Style615">
    <w:name w:val="Style615"/>
    <w:rsid w:val="00800562"/>
  </w:style>
  <w:style w:type="numbering" w:customStyle="1" w:styleId="ImportedStyle17">
    <w:name w:val="Imported Style 17"/>
    <w:rsid w:val="00800562"/>
    <w:pPr>
      <w:numPr>
        <w:numId w:val="42"/>
      </w:numPr>
    </w:pPr>
  </w:style>
  <w:style w:type="numbering" w:customStyle="1" w:styleId="ImportedStyle37">
    <w:name w:val="Imported Style 37"/>
    <w:rsid w:val="00800562"/>
    <w:pPr>
      <w:numPr>
        <w:numId w:val="43"/>
      </w:numPr>
    </w:pPr>
  </w:style>
  <w:style w:type="paragraph" w:customStyle="1" w:styleId="PROITbulleted">
    <w:name w:val="PROIT bulleted"/>
    <w:basedOn w:val="prastasis"/>
    <w:qFormat/>
    <w:rsid w:val="00800562"/>
    <w:pPr>
      <w:numPr>
        <w:numId w:val="154"/>
      </w:numPr>
      <w:spacing w:after="120" w:line="240" w:lineRule="auto"/>
      <w:contextualSpacing/>
    </w:pPr>
  </w:style>
  <w:style w:type="paragraph" w:customStyle="1" w:styleId="pf0">
    <w:name w:val="pf0"/>
    <w:basedOn w:val="prastasis"/>
    <w:rsid w:val="00800562"/>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cf01">
    <w:name w:val="cf01"/>
    <w:basedOn w:val="Numatytasispastraiposriftas"/>
    <w:rsid w:val="00800562"/>
    <w:rPr>
      <w:rFonts w:ascii="Segoe UI" w:hAnsi="Segoe UI" w:cs="Segoe UI" w:hint="default"/>
      <w:sz w:val="18"/>
      <w:szCs w:val="18"/>
    </w:rPr>
  </w:style>
  <w:style w:type="numbering" w:customStyle="1" w:styleId="PwCListNumbers1214122">
    <w:name w:val="PwC List Numbers 1214122"/>
    <w:rsid w:val="009209DD"/>
    <w:pPr>
      <w:numPr>
        <w:numId w:val="155"/>
      </w:numPr>
    </w:pPr>
  </w:style>
  <w:style w:type="numbering" w:customStyle="1" w:styleId="Style716">
    <w:name w:val="Style716"/>
    <w:qFormat/>
    <w:rsid w:val="00AE1D78"/>
    <w:pPr>
      <w:numPr>
        <w:numId w:val="153"/>
      </w:numPr>
    </w:pPr>
  </w:style>
  <w:style w:type="numbering" w:customStyle="1" w:styleId="Style5314">
    <w:name w:val="Style5314"/>
    <w:rsid w:val="00AE1D78"/>
    <w:pPr>
      <w:numPr>
        <w:numId w:val="11"/>
      </w:numPr>
    </w:pPr>
  </w:style>
  <w:style w:type="numbering" w:customStyle="1" w:styleId="Style3314">
    <w:name w:val="Style3314"/>
    <w:rsid w:val="00AE1D78"/>
    <w:pPr>
      <w:numPr>
        <w:numId w:val="9"/>
      </w:numPr>
    </w:pPr>
  </w:style>
  <w:style w:type="table" w:customStyle="1" w:styleId="IntetnalHeader1">
    <w:name w:val="IntetnalHeader1"/>
    <w:basedOn w:val="prastojilentel"/>
    <w:rsid w:val="00AE1D78"/>
    <w:pPr>
      <w:spacing w:before="200" w:after="60" w:line="240" w:lineRule="auto"/>
    </w:pPr>
    <w:rPr>
      <w:rFonts w:ascii="Bookman Old Style" w:eastAsia="Times New Roman" w:hAnsi="Bookman Old Style" w:cs="Times New Roman"/>
      <w:b/>
      <w:bCs/>
      <w:lang w:val="pl-PL" w:eastAsia="pl-PL"/>
    </w:rPr>
    <w:tblPr>
      <w:tblInd w:w="1134" w:type="dxa"/>
      <w:tblCellMar>
        <w:left w:w="0" w:type="dxa"/>
        <w:right w:w="0" w:type="dxa"/>
      </w:tblCellMar>
    </w:tblPr>
  </w:style>
  <w:style w:type="character" w:customStyle="1" w:styleId="y2iqfc">
    <w:name w:val="y2iqfc"/>
    <w:basedOn w:val="Numatytasispastraiposriftas"/>
    <w:rsid w:val="00AE1D78"/>
  </w:style>
  <w:style w:type="paragraph" w:customStyle="1" w:styleId="TextBullet2">
    <w:name w:val="Text Bullet 2"/>
    <w:basedOn w:val="prastasis"/>
    <w:rsid w:val="00AE1D78"/>
    <w:pPr>
      <w:numPr>
        <w:numId w:val="162"/>
      </w:numPr>
      <w:tabs>
        <w:tab w:val="left" w:pos="1418"/>
      </w:tabs>
      <w:spacing w:after="120" w:line="240" w:lineRule="auto"/>
    </w:pPr>
    <w:rPr>
      <w:rFonts w:ascii="ITCCenturyBookT" w:eastAsia="Times New Roman" w:hAnsi="ITCCenturyBookT" w:cs="Times New Roman"/>
      <w:szCs w:val="20"/>
      <w:lang w:val="en-GB"/>
    </w:rPr>
  </w:style>
  <w:style w:type="paragraph" w:customStyle="1" w:styleId="Text2">
    <w:name w:val="Text 2"/>
    <w:basedOn w:val="prastasis"/>
    <w:rsid w:val="00AE1D78"/>
    <w:pPr>
      <w:spacing w:after="120" w:line="240" w:lineRule="auto"/>
      <w:jc w:val="both"/>
    </w:pPr>
    <w:rPr>
      <w:rFonts w:ascii="Times New Roman" w:eastAsia="Times New Roman" w:hAnsi="Times New Roman" w:cs="Times New Roman"/>
      <w:szCs w:val="20"/>
      <w:lang w:val="en-GB"/>
    </w:rPr>
  </w:style>
  <w:style w:type="paragraph" w:customStyle="1" w:styleId="ListNumber2Level2">
    <w:name w:val="List Number 2 (Level 2)"/>
    <w:basedOn w:val="Text2"/>
    <w:rsid w:val="00AE1D78"/>
    <w:pPr>
      <w:tabs>
        <w:tab w:val="num" w:pos="907"/>
      </w:tabs>
      <w:ind w:left="907" w:hanging="453"/>
    </w:pPr>
    <w:rPr>
      <w:noProof/>
    </w:rPr>
  </w:style>
  <w:style w:type="paragraph" w:customStyle="1" w:styleId="ListNumber2Level3">
    <w:name w:val="List Number 2 (Level 3)"/>
    <w:basedOn w:val="Text2"/>
    <w:rsid w:val="00AE1D78"/>
    <w:pPr>
      <w:tabs>
        <w:tab w:val="num" w:pos="1361"/>
      </w:tabs>
      <w:ind w:left="1361" w:hanging="454"/>
    </w:pPr>
    <w:rPr>
      <w:noProof/>
    </w:rPr>
  </w:style>
  <w:style w:type="paragraph" w:customStyle="1" w:styleId="ListNumber2Level4">
    <w:name w:val="List Number 2 (Level 4)"/>
    <w:basedOn w:val="Text2"/>
    <w:rsid w:val="00AE1D78"/>
    <w:pPr>
      <w:tabs>
        <w:tab w:val="num" w:pos="1814"/>
      </w:tabs>
      <w:ind w:left="1814" w:hanging="453"/>
    </w:pPr>
    <w:rPr>
      <w:noProof/>
    </w:rPr>
  </w:style>
  <w:style w:type="character" w:customStyle="1" w:styleId="GuidanceChar">
    <w:name w:val="Guidance Char"/>
    <w:link w:val="Guidance"/>
    <w:locked/>
    <w:rsid w:val="00AE1D78"/>
    <w:rPr>
      <w:rFonts w:ascii="Arial" w:eastAsia="SimSun" w:hAnsi="Arial" w:cs="Arial"/>
      <w:i/>
      <w:iCs/>
      <w:color w:val="7F7F7F"/>
      <w:sz w:val="24"/>
      <w:lang w:val="fr-BE" w:eastAsia="zh-CN"/>
    </w:rPr>
  </w:style>
  <w:style w:type="paragraph" w:customStyle="1" w:styleId="Guidance">
    <w:name w:val="Guidance"/>
    <w:basedOn w:val="prastasis"/>
    <w:link w:val="GuidanceChar"/>
    <w:qFormat/>
    <w:rsid w:val="00AE1D78"/>
    <w:pPr>
      <w:spacing w:after="120" w:line="240" w:lineRule="atLeast"/>
      <w:ind w:left="720"/>
    </w:pPr>
    <w:rPr>
      <w:rFonts w:ascii="Arial" w:eastAsia="SimSun" w:hAnsi="Arial" w:cs="Arial"/>
      <w:i/>
      <w:iCs/>
      <w:color w:val="7F7F7F"/>
      <w:sz w:val="24"/>
      <w:lang w:val="fr-BE" w:eastAsia="zh-CN"/>
    </w:rPr>
  </w:style>
  <w:style w:type="paragraph" w:customStyle="1" w:styleId="ScrollListNumber">
    <w:name w:val="Scroll List Number"/>
    <w:basedOn w:val="Sraopastraipa"/>
    <w:link w:val="ScrollListNumberChar"/>
    <w:qFormat/>
    <w:rsid w:val="00AE1D78"/>
    <w:pPr>
      <w:numPr>
        <w:numId w:val="163"/>
      </w:numPr>
      <w:spacing w:before="120" w:after="120"/>
      <w:ind w:left="431" w:hanging="221"/>
      <w:jc w:val="left"/>
    </w:pPr>
    <w:rPr>
      <w:color w:val="000000"/>
      <w:sz w:val="20"/>
      <w:szCs w:val="20"/>
      <w:lang w:val="en-US" w:eastAsia="lt-LT"/>
    </w:rPr>
  </w:style>
  <w:style w:type="character" w:customStyle="1" w:styleId="ScrollListNumberChar">
    <w:name w:val="Scroll List Number Char"/>
    <w:basedOn w:val="Numatytasispastraiposriftas"/>
    <w:link w:val="ScrollListNumber"/>
    <w:rsid w:val="00AE1D78"/>
    <w:rPr>
      <w:rFonts w:ascii="Times New Roman" w:eastAsia="Calibri" w:hAnsi="Times New Roman" w:cs="Times New Roman"/>
      <w:color w:val="000000"/>
      <w:sz w:val="20"/>
      <w:szCs w:val="20"/>
      <w:lang w:val="en-US" w:eastAsia="lt-LT"/>
    </w:rPr>
  </w:style>
  <w:style w:type="paragraph" w:customStyle="1" w:styleId="CharChar1DiagramaDiagramaCharCharDiagramaDiagramaCharCharDiagramaDiagramaDiagramaDiagramaDiagrama">
    <w:name w:val="Char Char1 Diagrama Diagrama Char Char Diagrama Diagrama Char Char Diagrama Diagrama Diagrama Diagrama Diagrama"/>
    <w:basedOn w:val="prastasis"/>
    <w:qFormat/>
    <w:rsid w:val="00735F93"/>
    <w:pPr>
      <w:widowControl w:val="0"/>
      <w:autoSpaceDE w:val="0"/>
      <w:autoSpaceDN w:val="0"/>
      <w:adjustRightInd w:val="0"/>
      <w:spacing w:line="240" w:lineRule="exact"/>
      <w:ind w:firstLine="720"/>
    </w:pPr>
    <w:rPr>
      <w:rFonts w:ascii="Tahoma" w:eastAsia="Times New Roman" w:hAnsi="Tahoma" w:cs="Arial"/>
      <w:sz w:val="20"/>
      <w:szCs w:val="20"/>
      <w:lang w:val="en-US"/>
    </w:rPr>
  </w:style>
  <w:style w:type="paragraph" w:customStyle="1" w:styleId="StyleBoldLeftFirstline0cm">
    <w:name w:val="Style Bold Left First line:  0 cm"/>
    <w:basedOn w:val="prastasis"/>
    <w:qFormat/>
    <w:rsid w:val="00735F93"/>
    <w:pPr>
      <w:keepNext/>
      <w:spacing w:after="0" w:line="360" w:lineRule="auto"/>
    </w:pPr>
    <w:rPr>
      <w:rFonts w:ascii="Times New Roman" w:eastAsia="Times New Roman" w:hAnsi="Times New Roman" w:cs="Times New Roman"/>
      <w:b/>
      <w:bCs/>
      <w:sz w:val="24"/>
      <w:szCs w:val="20"/>
    </w:rPr>
  </w:style>
  <w:style w:type="paragraph" w:customStyle="1" w:styleId="DocTitle">
    <w:name w:val="Doc Title"/>
    <w:basedOn w:val="prastasis"/>
    <w:next w:val="Underline"/>
    <w:qFormat/>
    <w:rsid w:val="00735F93"/>
    <w:pPr>
      <w:spacing w:after="0" w:line="360" w:lineRule="auto"/>
      <w:jc w:val="center"/>
    </w:pPr>
    <w:rPr>
      <w:rFonts w:ascii="Arial" w:eastAsia="Batang" w:hAnsi="Arial" w:cs="Times New Roman"/>
      <w:b/>
      <w:caps/>
      <w:szCs w:val="20"/>
      <w:lang w:val="fr-FR"/>
    </w:rPr>
  </w:style>
  <w:style w:type="paragraph" w:customStyle="1" w:styleId="Underline">
    <w:name w:val="Underline"/>
    <w:basedOn w:val="prastasis"/>
    <w:next w:val="DocSubTitle"/>
    <w:qFormat/>
    <w:rsid w:val="00735F93"/>
    <w:pPr>
      <w:spacing w:after="0" w:line="240" w:lineRule="auto"/>
      <w:jc w:val="center"/>
    </w:pPr>
    <w:rPr>
      <w:rFonts w:ascii="Arial" w:eastAsia="Batang" w:hAnsi="Arial" w:cs="Times New Roman"/>
      <w:b/>
      <w:szCs w:val="20"/>
      <w:lang w:val="fr-FR"/>
    </w:rPr>
  </w:style>
  <w:style w:type="paragraph" w:customStyle="1" w:styleId="DocSubTitle">
    <w:name w:val="Doc SubTitle"/>
    <w:basedOn w:val="prastasis"/>
    <w:next w:val="prastasis"/>
    <w:rsid w:val="00735F93"/>
    <w:pPr>
      <w:spacing w:after="0" w:line="240" w:lineRule="auto"/>
      <w:jc w:val="center"/>
    </w:pPr>
    <w:rPr>
      <w:rFonts w:ascii="Arial" w:eastAsia="Batang" w:hAnsi="Arial" w:cs="Times New Roman"/>
      <w:szCs w:val="20"/>
      <w:lang w:val="fr-FR"/>
    </w:rPr>
  </w:style>
  <w:style w:type="paragraph" w:customStyle="1" w:styleId="address">
    <w:name w:val="address"/>
    <w:basedOn w:val="prastasis"/>
    <w:rsid w:val="00735F93"/>
    <w:pPr>
      <w:spacing w:after="0" w:line="240" w:lineRule="auto"/>
    </w:pPr>
    <w:rPr>
      <w:rFonts w:ascii="Times New Roman" w:eastAsia="Batang" w:hAnsi="Times New Roman" w:cs="Times New Roman"/>
      <w:sz w:val="20"/>
      <w:szCs w:val="20"/>
      <w:lang w:val="en-AU"/>
    </w:rPr>
  </w:style>
  <w:style w:type="paragraph" w:customStyle="1" w:styleId="COCOSTYLE">
    <w:name w:val="COCOSTYLE"/>
    <w:basedOn w:val="prastasis"/>
    <w:qFormat/>
    <w:rsid w:val="00735F93"/>
    <w:pPr>
      <w:tabs>
        <w:tab w:val="left" w:pos="851"/>
        <w:tab w:val="left" w:pos="1276"/>
        <w:tab w:val="left" w:pos="1985"/>
        <w:tab w:val="center" w:pos="4820"/>
        <w:tab w:val="center" w:pos="8222"/>
        <w:tab w:val="right" w:pos="9639"/>
      </w:tabs>
      <w:spacing w:after="0" w:line="240" w:lineRule="auto"/>
    </w:pPr>
    <w:rPr>
      <w:rFonts w:ascii="Arial" w:eastAsia="Batang" w:hAnsi="Arial" w:cs="Times New Roman"/>
      <w:szCs w:val="20"/>
      <w:lang w:val="en-GB"/>
    </w:rPr>
  </w:style>
  <w:style w:type="paragraph" w:customStyle="1" w:styleId="CharCharCharCharCharChar">
    <w:name w:val="Char Char Char Char Char Char"/>
    <w:basedOn w:val="prastasis"/>
    <w:qFormat/>
    <w:rsid w:val="00735F93"/>
    <w:pPr>
      <w:spacing w:line="240" w:lineRule="exact"/>
    </w:pPr>
    <w:rPr>
      <w:rFonts w:ascii="Tahoma" w:eastAsia="Batang" w:hAnsi="Tahoma" w:cs="Times New Roman"/>
      <w:sz w:val="20"/>
      <w:szCs w:val="20"/>
      <w:lang w:val="en-GB"/>
    </w:rPr>
  </w:style>
  <w:style w:type="paragraph" w:customStyle="1" w:styleId="CharCharCharCharCharCharCharCharCharCarCar">
    <w:name w:val="Char Char Char Char Char Char Char Char Char Car Car"/>
    <w:basedOn w:val="prastasis"/>
    <w:qFormat/>
    <w:rsid w:val="00735F93"/>
    <w:pPr>
      <w:spacing w:line="240" w:lineRule="exact"/>
    </w:pPr>
    <w:rPr>
      <w:rFonts w:ascii="Tahoma" w:eastAsia="Batang" w:hAnsi="Tahoma" w:cs="Times New Roman"/>
      <w:sz w:val="20"/>
      <w:szCs w:val="20"/>
      <w:lang w:val="en-GB"/>
    </w:rPr>
  </w:style>
  <w:style w:type="paragraph" w:customStyle="1" w:styleId="Abs15">
    <w:name w:val="Abs15"/>
    <w:basedOn w:val="prastasis"/>
    <w:qFormat/>
    <w:rsid w:val="00735F93"/>
    <w:pPr>
      <w:spacing w:after="0" w:line="300" w:lineRule="auto"/>
    </w:pPr>
    <w:rPr>
      <w:rFonts w:ascii="Times New Roman" w:eastAsia="Batang" w:hAnsi="Times New Roman" w:cs="Times New Roman"/>
      <w:sz w:val="24"/>
      <w:szCs w:val="20"/>
      <w:lang w:val="de-DE" w:eastAsia="de-DE"/>
    </w:rPr>
  </w:style>
  <w:style w:type="paragraph" w:customStyle="1" w:styleId="CharCharCharCharCharCharCharCharChar">
    <w:name w:val="Char Char Char Char Char Char Char Char Char"/>
    <w:basedOn w:val="prastasis"/>
    <w:qFormat/>
    <w:rsid w:val="00735F93"/>
    <w:pPr>
      <w:spacing w:line="240" w:lineRule="exact"/>
    </w:pPr>
    <w:rPr>
      <w:rFonts w:ascii="Tahoma" w:eastAsia="Batang" w:hAnsi="Tahoma" w:cs="Times New Roman"/>
      <w:sz w:val="20"/>
      <w:szCs w:val="20"/>
      <w:lang w:val="en-GB"/>
    </w:rPr>
  </w:style>
  <w:style w:type="paragraph" w:customStyle="1" w:styleId="ydpfea3e4b2msonormal">
    <w:name w:val="ydpfea3e4b2msonormal"/>
    <w:basedOn w:val="prastasis"/>
    <w:qFormat/>
    <w:rsid w:val="00735F93"/>
    <w:pPr>
      <w:spacing w:before="100" w:beforeAutospacing="1" w:after="100" w:afterAutospacing="1" w:line="240" w:lineRule="auto"/>
    </w:pPr>
    <w:rPr>
      <w:rFonts w:ascii="Times New Roman" w:eastAsia="Calibri" w:hAnsi="Times New Roman" w:cs="Times New Roman"/>
      <w:sz w:val="24"/>
      <w:szCs w:val="24"/>
      <w:lang w:val="en-US"/>
    </w:rPr>
  </w:style>
  <w:style w:type="paragraph" w:customStyle="1" w:styleId="TOCBase">
    <w:name w:val="TOC Base"/>
    <w:basedOn w:val="prastasis"/>
    <w:qFormat/>
    <w:rsid w:val="00735F93"/>
    <w:pPr>
      <w:tabs>
        <w:tab w:val="right" w:leader="dot" w:pos="6480"/>
      </w:tabs>
      <w:spacing w:after="240" w:line="240" w:lineRule="atLeast"/>
    </w:pPr>
    <w:rPr>
      <w:rFonts w:ascii="Arial" w:eastAsia="Times New Roman" w:hAnsi="Arial" w:cs="Times New Roman"/>
      <w:spacing w:val="-5"/>
      <w:sz w:val="20"/>
      <w:szCs w:val="20"/>
      <w:lang w:val="en-US"/>
    </w:rPr>
  </w:style>
  <w:style w:type="paragraph" w:customStyle="1" w:styleId="TOCTitle">
    <w:name w:val="TOC Title"/>
    <w:basedOn w:val="Pavadinimas"/>
    <w:link w:val="TOCTitleChar"/>
    <w:qFormat/>
    <w:rsid w:val="00735F93"/>
    <w:pPr>
      <w:keepNext w:val="0"/>
      <w:spacing w:after="240"/>
      <w:ind w:left="720"/>
      <w:jc w:val="both"/>
      <w:outlineLvl w:val="0"/>
    </w:pPr>
    <w:rPr>
      <w:rFonts w:ascii="Arial" w:hAnsi="Arial" w:cs="Arial"/>
      <w:color w:val="DA291C"/>
      <w:sz w:val="32"/>
      <w:szCs w:val="32"/>
      <w:lang w:val="en-GB" w:eastAsia="ja-JP"/>
    </w:rPr>
  </w:style>
  <w:style w:type="character" w:customStyle="1" w:styleId="TOCTitleChar">
    <w:name w:val="TOC Title Char"/>
    <w:link w:val="TOCTitle"/>
    <w:qFormat/>
    <w:rsid w:val="00735F93"/>
    <w:rPr>
      <w:rFonts w:ascii="Arial" w:eastAsia="MS Mincho" w:hAnsi="Arial" w:cs="Arial"/>
      <w:b/>
      <w:bCs/>
      <w:color w:val="DA291C"/>
      <w:kern w:val="28"/>
      <w:sz w:val="32"/>
      <w:szCs w:val="32"/>
      <w:lang w:val="en-GB" w:eastAsia="ja-JP"/>
    </w:rPr>
  </w:style>
  <w:style w:type="table" w:customStyle="1" w:styleId="Tableausimple41">
    <w:name w:val="Tableau simple 41"/>
    <w:basedOn w:val="prastojilentel"/>
    <w:uiPriority w:val="44"/>
    <w:rsid w:val="00735F93"/>
    <w:pPr>
      <w:spacing w:after="0" w:line="240" w:lineRule="auto"/>
    </w:pPr>
    <w:rPr>
      <w:rFonts w:ascii="Times New Roman" w:eastAsia="Times New Roman" w:hAnsi="Times New Roman" w:cs="Times New Roman"/>
      <w:sz w:val="20"/>
      <w:szCs w:val="20"/>
      <w:lang w:eastAsia="lt-LT"/>
    </w:rP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Code0">
    <w:name w:val="Code"/>
    <w:uiPriority w:val="1"/>
    <w:qFormat/>
    <w:rsid w:val="00735F93"/>
    <w:rPr>
      <w:rFonts w:ascii="Courier New" w:hAnsi="Courier New" w:cs="Courier New"/>
      <w:sz w:val="20"/>
    </w:rPr>
  </w:style>
  <w:style w:type="character" w:customStyle="1" w:styleId="NameList2Char">
    <w:name w:val="Name List 2 Char"/>
    <w:link w:val="NameList2"/>
    <w:locked/>
    <w:rsid w:val="00735F93"/>
    <w:rPr>
      <w:rFonts w:ascii="Calibri" w:eastAsia="Times New Roman" w:hAnsi="Calibri"/>
      <w:szCs w:val="24"/>
      <w:lang w:val="en-GB"/>
    </w:rPr>
  </w:style>
  <w:style w:type="paragraph" w:customStyle="1" w:styleId="NameList2">
    <w:name w:val="Name List 2"/>
    <w:basedOn w:val="Sraopastraipa"/>
    <w:link w:val="NameList2Char"/>
    <w:qFormat/>
    <w:rsid w:val="00735F93"/>
    <w:pPr>
      <w:numPr>
        <w:numId w:val="164"/>
      </w:numPr>
      <w:spacing w:before="60" w:after="60"/>
      <w:jc w:val="left"/>
    </w:pPr>
    <w:rPr>
      <w:rFonts w:ascii="Calibri" w:eastAsia="Times New Roman" w:hAnsi="Calibri" w:cstheme="minorBidi"/>
      <w:sz w:val="22"/>
      <w:szCs w:val="24"/>
      <w:lang w:val="en-GB"/>
    </w:rPr>
  </w:style>
  <w:style w:type="numbering" w:customStyle="1" w:styleId="Sraonra6">
    <w:name w:val="Sąrašo nėra6"/>
    <w:next w:val="Sraonra"/>
    <w:uiPriority w:val="99"/>
    <w:semiHidden/>
    <w:unhideWhenUsed/>
    <w:rsid w:val="0050587C"/>
  </w:style>
  <w:style w:type="table" w:customStyle="1" w:styleId="Lentelstinklelis6">
    <w:name w:val="Lentelės tinklelis6"/>
    <w:basedOn w:val="prastojilentel"/>
    <w:next w:val="Lentelstinklelis"/>
    <w:uiPriority w:val="39"/>
    <w:rsid w:val="0050587C"/>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prastasis"/>
    <w:rsid w:val="0050587C"/>
    <w:pPr>
      <w:widowControl w:val="0"/>
      <w:suppressLineNumbers/>
      <w:suppressAutoHyphens/>
      <w:autoSpaceDN w:val="0"/>
      <w:spacing w:after="0" w:line="240" w:lineRule="auto"/>
      <w:textAlignment w:val="baseline"/>
    </w:pPr>
    <w:rPr>
      <w:rFonts w:ascii="Times New Roman" w:eastAsia="Andale Sans UI" w:hAnsi="Times New Roman" w:cs="Tahoma"/>
      <w:kern w:val="3"/>
      <w:sz w:val="24"/>
      <w:szCs w:val="24"/>
    </w:rPr>
  </w:style>
  <w:style w:type="character" w:customStyle="1" w:styleId="SraopastraipaDiagrama1">
    <w:name w:val="Sąrašo pastraipa Diagrama1"/>
    <w:aliases w:val="Buletai Diagrama,Use Case List Paragraph Diagrama,List Paragraph111 Diagrama,Paragraph Diagrama1,Primus H 3 Diagrama,Γράφημα Diagrama,Bullet2 Diagrama,bl1 Diagrama,Bullet21 Diagrama,Bullet22 Diagrama,Bullet23 Diagrama"/>
    <w:uiPriority w:val="34"/>
    <w:qFormat/>
    <w:locked/>
    <w:rsid w:val="00C15E55"/>
    <w:rPr>
      <w:rFonts w:ascii="Times New Roman" w:eastAsia="Times New Roman" w:hAnsi="Times New Roman" w:cs="Times New Roman"/>
      <w:sz w:val="24"/>
      <w:szCs w:val="20"/>
    </w:rPr>
  </w:style>
  <w:style w:type="numbering" w:customStyle="1" w:styleId="Sraonra7">
    <w:name w:val="Sąrašo nėra7"/>
    <w:next w:val="Sraonra"/>
    <w:uiPriority w:val="99"/>
    <w:semiHidden/>
    <w:unhideWhenUsed/>
    <w:rsid w:val="001642D4"/>
  </w:style>
  <w:style w:type="table" w:customStyle="1" w:styleId="Lentelstinklelis7">
    <w:name w:val="Lentelės tinklelis7"/>
    <w:basedOn w:val="prastojilentel"/>
    <w:next w:val="Lentelstinklelis"/>
    <w:uiPriority w:val="39"/>
    <w:qFormat/>
    <w:rsid w:val="001642D4"/>
    <w:pPr>
      <w:spacing w:after="0" w:line="240" w:lineRule="auto"/>
    </w:pPr>
    <w:rPr>
      <w:rFonts w:ascii="Calibri" w:eastAsia="SimSun" w:hAnsi="Calibri" w:cs="Times New Roman"/>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iesussraas5parykinimas1">
    <w:name w:val="Šviesus sąrašas – 5 paryškinimas1"/>
    <w:basedOn w:val="prastojilentel"/>
    <w:next w:val="viesussraas5parykinimas"/>
    <w:uiPriority w:val="61"/>
    <w:qFormat/>
    <w:rsid w:val="001642D4"/>
    <w:pPr>
      <w:spacing w:after="0" w:line="240" w:lineRule="auto"/>
    </w:pPr>
    <w:rPr>
      <w:rFonts w:ascii="Times New Roman" w:eastAsia="Times New Roman" w:hAnsi="Times New Roman" w:cs="Times New Roman"/>
      <w:sz w:val="20"/>
      <w:szCs w:val="20"/>
      <w:lang w:eastAsia="lt-LT"/>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table" w:customStyle="1" w:styleId="Tableausimple411">
    <w:name w:val="Tableau simple 411"/>
    <w:basedOn w:val="prastojilentel"/>
    <w:uiPriority w:val="44"/>
    <w:rsid w:val="001642D4"/>
    <w:pPr>
      <w:spacing w:after="0" w:line="240" w:lineRule="auto"/>
    </w:pPr>
    <w:rPr>
      <w:rFonts w:ascii="Times New Roman" w:eastAsia="Times New Roman" w:hAnsi="Times New Roman" w:cs="Times New Roman"/>
      <w:sz w:val="20"/>
      <w:szCs w:val="20"/>
      <w:lang w:eastAsia="lt-LT"/>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Neapdorotaspaminjimas1">
    <w:name w:val="Neapdorotas paminėjimas1"/>
    <w:basedOn w:val="Numatytasispastraiposriftas"/>
    <w:uiPriority w:val="99"/>
    <w:semiHidden/>
    <w:unhideWhenUsed/>
    <w:rsid w:val="001642D4"/>
    <w:rPr>
      <w:color w:val="605E5C"/>
      <w:shd w:val="clear" w:color="auto" w:fill="E1DFDD"/>
    </w:rPr>
  </w:style>
  <w:style w:type="table" w:customStyle="1" w:styleId="Tablewithoutheader14">
    <w:name w:val="Table without header14"/>
    <w:basedOn w:val="prastojilentel"/>
    <w:next w:val="Lentelstinklelis"/>
    <w:uiPriority w:val="39"/>
    <w:qFormat/>
    <w:rsid w:val="00581503"/>
    <w:pPr>
      <w:spacing w:after="0" w:line="240" w:lineRule="auto"/>
      <w:ind w:firstLine="720"/>
      <w:jc w:val="both"/>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11">
    <w:name w:val="cf11"/>
    <w:rsid w:val="002D5240"/>
    <w:rPr>
      <w:rFonts w:ascii="Segoe UI" w:hAnsi="Segoe UI" w:cs="Segoe UI" w:hint="default"/>
      <w:i/>
      <w:iCs/>
      <w:sz w:val="18"/>
      <w:szCs w:val="18"/>
    </w:rPr>
  </w:style>
  <w:style w:type="numbering" w:customStyle="1" w:styleId="NoList10">
    <w:name w:val="No List10"/>
    <w:next w:val="Sraonra"/>
    <w:uiPriority w:val="99"/>
    <w:semiHidden/>
    <w:unhideWhenUsed/>
    <w:rsid w:val="0046540C"/>
  </w:style>
  <w:style w:type="table" w:customStyle="1" w:styleId="TableGrid27">
    <w:name w:val="Table Grid27"/>
    <w:basedOn w:val="prastojilentel"/>
    <w:next w:val="Lentelstinklelis"/>
    <w:rsid w:val="0046540C"/>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Sraonra"/>
    <w:uiPriority w:val="99"/>
    <w:semiHidden/>
    <w:unhideWhenUsed/>
    <w:rsid w:val="0002588D"/>
  </w:style>
  <w:style w:type="table" w:customStyle="1" w:styleId="TableGrid28">
    <w:name w:val="Table Grid28"/>
    <w:basedOn w:val="prastojilentel"/>
    <w:next w:val="Lentelstinklelis"/>
    <w:rsid w:val="0002588D"/>
    <w:pPr>
      <w:spacing w:after="0" w:line="240" w:lineRule="auto"/>
    </w:pPr>
    <w:rPr>
      <w:rFonts w:ascii="Times New Roman" w:eastAsia="Times New Roman" w:hAnsi="Times New Roman" w:cs="Times New Roman"/>
      <w:sz w:val="24"/>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Sraonra"/>
    <w:uiPriority w:val="99"/>
    <w:semiHidden/>
    <w:unhideWhenUsed/>
    <w:rsid w:val="00D338BB"/>
  </w:style>
  <w:style w:type="numbering" w:customStyle="1" w:styleId="Style71611">
    <w:name w:val="Style71611"/>
    <w:qFormat/>
    <w:rsid w:val="00660CD6"/>
  </w:style>
  <w:style w:type="numbering" w:customStyle="1" w:styleId="Sraonra8">
    <w:name w:val="Sąrašo nėra8"/>
    <w:next w:val="Sraonra"/>
    <w:uiPriority w:val="99"/>
    <w:semiHidden/>
    <w:unhideWhenUsed/>
    <w:rsid w:val="00551957"/>
  </w:style>
  <w:style w:type="paragraph" w:customStyle="1" w:styleId="Citata1">
    <w:name w:val="Citata1"/>
    <w:basedOn w:val="prastasis"/>
    <w:next w:val="prastasis"/>
    <w:uiPriority w:val="29"/>
    <w:qFormat/>
    <w:rsid w:val="00551957"/>
    <w:pPr>
      <w:spacing w:before="160" w:after="0" w:line="240" w:lineRule="auto"/>
      <w:jc w:val="center"/>
    </w:pPr>
    <w:rPr>
      <w:rFonts w:ascii="Times New Roman" w:eastAsia="Times New Roman" w:hAnsi="Times New Roman" w:cs="Times New Roman"/>
      <w:i/>
      <w:iCs/>
      <w:color w:val="404040"/>
      <w:sz w:val="24"/>
      <w:szCs w:val="20"/>
    </w:rPr>
  </w:style>
  <w:style w:type="character" w:customStyle="1" w:styleId="CitataDiagrama">
    <w:name w:val="Citata Diagrama"/>
    <w:basedOn w:val="Numatytasispastraiposriftas"/>
    <w:link w:val="Citata"/>
    <w:uiPriority w:val="29"/>
    <w:rsid w:val="00551957"/>
    <w:rPr>
      <w:i/>
      <w:iCs/>
      <w:color w:val="404040"/>
    </w:rPr>
  </w:style>
  <w:style w:type="paragraph" w:customStyle="1" w:styleId="Iskirtacitata1">
    <w:name w:val="Išskirta citata1"/>
    <w:basedOn w:val="prastasis"/>
    <w:next w:val="prastasis"/>
    <w:uiPriority w:val="30"/>
    <w:qFormat/>
    <w:rsid w:val="00551957"/>
    <w:pPr>
      <w:pBdr>
        <w:top w:val="single" w:sz="4" w:space="10" w:color="0F4761"/>
        <w:bottom w:val="single" w:sz="4" w:space="10" w:color="0F4761"/>
      </w:pBdr>
      <w:spacing w:before="360" w:after="360" w:line="240" w:lineRule="auto"/>
      <w:ind w:left="864" w:right="864"/>
      <w:jc w:val="center"/>
    </w:pPr>
    <w:rPr>
      <w:rFonts w:ascii="Times New Roman" w:eastAsia="Times New Roman" w:hAnsi="Times New Roman" w:cs="Times New Roman"/>
      <w:i/>
      <w:iCs/>
      <w:color w:val="0F4761"/>
      <w:sz w:val="24"/>
      <w:szCs w:val="20"/>
    </w:rPr>
  </w:style>
  <w:style w:type="character" w:customStyle="1" w:styleId="IskirtacitataDiagrama">
    <w:name w:val="Išskirta citata Diagrama"/>
    <w:basedOn w:val="Numatytasispastraiposriftas"/>
    <w:link w:val="Iskirtacitata"/>
    <w:uiPriority w:val="30"/>
    <w:rsid w:val="00551957"/>
    <w:rPr>
      <w:i/>
      <w:iCs/>
      <w:color w:val="0F4761"/>
    </w:rPr>
  </w:style>
  <w:style w:type="paragraph" w:styleId="Citata">
    <w:name w:val="Quote"/>
    <w:basedOn w:val="prastasis"/>
    <w:next w:val="prastasis"/>
    <w:link w:val="CitataDiagrama"/>
    <w:uiPriority w:val="29"/>
    <w:qFormat/>
    <w:rsid w:val="00551957"/>
    <w:pPr>
      <w:spacing w:before="200"/>
      <w:ind w:left="864" w:right="864"/>
      <w:jc w:val="center"/>
    </w:pPr>
    <w:rPr>
      <w:i/>
      <w:iCs/>
      <w:color w:val="404040"/>
    </w:rPr>
  </w:style>
  <w:style w:type="character" w:customStyle="1" w:styleId="CitataDiagrama1">
    <w:name w:val="Citata Diagrama1"/>
    <w:basedOn w:val="Numatytasispastraiposriftas"/>
    <w:uiPriority w:val="29"/>
    <w:rsid w:val="00551957"/>
    <w:rPr>
      <w:i/>
      <w:iCs/>
      <w:color w:val="404040" w:themeColor="text1" w:themeTint="BF"/>
    </w:rPr>
  </w:style>
  <w:style w:type="paragraph" w:styleId="Iskirtacitata">
    <w:name w:val="Intense Quote"/>
    <w:basedOn w:val="prastasis"/>
    <w:next w:val="prastasis"/>
    <w:link w:val="IskirtacitataDiagrama"/>
    <w:uiPriority w:val="30"/>
    <w:qFormat/>
    <w:rsid w:val="00551957"/>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IskirtacitataDiagrama1">
    <w:name w:val="Išskirta citata Diagrama1"/>
    <w:basedOn w:val="Numatytasispastraiposriftas"/>
    <w:uiPriority w:val="30"/>
    <w:rsid w:val="00551957"/>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2341">
      <w:bodyDiv w:val="1"/>
      <w:marLeft w:val="0"/>
      <w:marRight w:val="0"/>
      <w:marTop w:val="0"/>
      <w:marBottom w:val="0"/>
      <w:divBdr>
        <w:top w:val="none" w:sz="0" w:space="0" w:color="auto"/>
        <w:left w:val="none" w:sz="0" w:space="0" w:color="auto"/>
        <w:bottom w:val="none" w:sz="0" w:space="0" w:color="auto"/>
        <w:right w:val="none" w:sz="0" w:space="0" w:color="auto"/>
      </w:divBdr>
    </w:div>
    <w:div w:id="212890075">
      <w:bodyDiv w:val="1"/>
      <w:marLeft w:val="0"/>
      <w:marRight w:val="0"/>
      <w:marTop w:val="0"/>
      <w:marBottom w:val="0"/>
      <w:divBdr>
        <w:top w:val="none" w:sz="0" w:space="0" w:color="auto"/>
        <w:left w:val="none" w:sz="0" w:space="0" w:color="auto"/>
        <w:bottom w:val="none" w:sz="0" w:space="0" w:color="auto"/>
        <w:right w:val="none" w:sz="0" w:space="0" w:color="auto"/>
      </w:divBdr>
    </w:div>
    <w:div w:id="236132243">
      <w:bodyDiv w:val="1"/>
      <w:marLeft w:val="0"/>
      <w:marRight w:val="0"/>
      <w:marTop w:val="0"/>
      <w:marBottom w:val="0"/>
      <w:divBdr>
        <w:top w:val="none" w:sz="0" w:space="0" w:color="auto"/>
        <w:left w:val="none" w:sz="0" w:space="0" w:color="auto"/>
        <w:bottom w:val="none" w:sz="0" w:space="0" w:color="auto"/>
        <w:right w:val="none" w:sz="0" w:space="0" w:color="auto"/>
      </w:divBdr>
    </w:div>
    <w:div w:id="246232588">
      <w:bodyDiv w:val="1"/>
      <w:marLeft w:val="0"/>
      <w:marRight w:val="0"/>
      <w:marTop w:val="0"/>
      <w:marBottom w:val="0"/>
      <w:divBdr>
        <w:top w:val="none" w:sz="0" w:space="0" w:color="auto"/>
        <w:left w:val="none" w:sz="0" w:space="0" w:color="auto"/>
        <w:bottom w:val="none" w:sz="0" w:space="0" w:color="auto"/>
        <w:right w:val="none" w:sz="0" w:space="0" w:color="auto"/>
      </w:divBdr>
    </w:div>
    <w:div w:id="265430291">
      <w:bodyDiv w:val="1"/>
      <w:marLeft w:val="0"/>
      <w:marRight w:val="0"/>
      <w:marTop w:val="0"/>
      <w:marBottom w:val="0"/>
      <w:divBdr>
        <w:top w:val="none" w:sz="0" w:space="0" w:color="auto"/>
        <w:left w:val="none" w:sz="0" w:space="0" w:color="auto"/>
        <w:bottom w:val="none" w:sz="0" w:space="0" w:color="auto"/>
        <w:right w:val="none" w:sz="0" w:space="0" w:color="auto"/>
      </w:divBdr>
    </w:div>
    <w:div w:id="488013338">
      <w:bodyDiv w:val="1"/>
      <w:marLeft w:val="0"/>
      <w:marRight w:val="0"/>
      <w:marTop w:val="0"/>
      <w:marBottom w:val="0"/>
      <w:divBdr>
        <w:top w:val="none" w:sz="0" w:space="0" w:color="auto"/>
        <w:left w:val="none" w:sz="0" w:space="0" w:color="auto"/>
        <w:bottom w:val="none" w:sz="0" w:space="0" w:color="auto"/>
        <w:right w:val="none" w:sz="0" w:space="0" w:color="auto"/>
      </w:divBdr>
    </w:div>
    <w:div w:id="505830914">
      <w:bodyDiv w:val="1"/>
      <w:marLeft w:val="0"/>
      <w:marRight w:val="0"/>
      <w:marTop w:val="0"/>
      <w:marBottom w:val="0"/>
      <w:divBdr>
        <w:top w:val="none" w:sz="0" w:space="0" w:color="auto"/>
        <w:left w:val="none" w:sz="0" w:space="0" w:color="auto"/>
        <w:bottom w:val="none" w:sz="0" w:space="0" w:color="auto"/>
        <w:right w:val="none" w:sz="0" w:space="0" w:color="auto"/>
      </w:divBdr>
    </w:div>
    <w:div w:id="594946831">
      <w:bodyDiv w:val="1"/>
      <w:marLeft w:val="0"/>
      <w:marRight w:val="0"/>
      <w:marTop w:val="0"/>
      <w:marBottom w:val="0"/>
      <w:divBdr>
        <w:top w:val="none" w:sz="0" w:space="0" w:color="auto"/>
        <w:left w:val="none" w:sz="0" w:space="0" w:color="auto"/>
        <w:bottom w:val="none" w:sz="0" w:space="0" w:color="auto"/>
        <w:right w:val="none" w:sz="0" w:space="0" w:color="auto"/>
      </w:divBdr>
    </w:div>
    <w:div w:id="619999454">
      <w:bodyDiv w:val="1"/>
      <w:marLeft w:val="0"/>
      <w:marRight w:val="0"/>
      <w:marTop w:val="0"/>
      <w:marBottom w:val="0"/>
      <w:divBdr>
        <w:top w:val="none" w:sz="0" w:space="0" w:color="auto"/>
        <w:left w:val="none" w:sz="0" w:space="0" w:color="auto"/>
        <w:bottom w:val="none" w:sz="0" w:space="0" w:color="auto"/>
        <w:right w:val="none" w:sz="0" w:space="0" w:color="auto"/>
      </w:divBdr>
    </w:div>
    <w:div w:id="638532424">
      <w:bodyDiv w:val="1"/>
      <w:marLeft w:val="0"/>
      <w:marRight w:val="0"/>
      <w:marTop w:val="0"/>
      <w:marBottom w:val="0"/>
      <w:divBdr>
        <w:top w:val="none" w:sz="0" w:space="0" w:color="auto"/>
        <w:left w:val="none" w:sz="0" w:space="0" w:color="auto"/>
        <w:bottom w:val="none" w:sz="0" w:space="0" w:color="auto"/>
        <w:right w:val="none" w:sz="0" w:space="0" w:color="auto"/>
      </w:divBdr>
    </w:div>
    <w:div w:id="645740115">
      <w:bodyDiv w:val="1"/>
      <w:marLeft w:val="0"/>
      <w:marRight w:val="0"/>
      <w:marTop w:val="0"/>
      <w:marBottom w:val="0"/>
      <w:divBdr>
        <w:top w:val="none" w:sz="0" w:space="0" w:color="auto"/>
        <w:left w:val="none" w:sz="0" w:space="0" w:color="auto"/>
        <w:bottom w:val="none" w:sz="0" w:space="0" w:color="auto"/>
        <w:right w:val="none" w:sz="0" w:space="0" w:color="auto"/>
      </w:divBdr>
    </w:div>
    <w:div w:id="775831101">
      <w:bodyDiv w:val="1"/>
      <w:marLeft w:val="0"/>
      <w:marRight w:val="0"/>
      <w:marTop w:val="0"/>
      <w:marBottom w:val="0"/>
      <w:divBdr>
        <w:top w:val="none" w:sz="0" w:space="0" w:color="auto"/>
        <w:left w:val="none" w:sz="0" w:space="0" w:color="auto"/>
        <w:bottom w:val="none" w:sz="0" w:space="0" w:color="auto"/>
        <w:right w:val="none" w:sz="0" w:space="0" w:color="auto"/>
      </w:divBdr>
    </w:div>
    <w:div w:id="935483900">
      <w:bodyDiv w:val="1"/>
      <w:marLeft w:val="0"/>
      <w:marRight w:val="0"/>
      <w:marTop w:val="0"/>
      <w:marBottom w:val="0"/>
      <w:divBdr>
        <w:top w:val="none" w:sz="0" w:space="0" w:color="auto"/>
        <w:left w:val="none" w:sz="0" w:space="0" w:color="auto"/>
        <w:bottom w:val="none" w:sz="0" w:space="0" w:color="auto"/>
        <w:right w:val="none" w:sz="0" w:space="0" w:color="auto"/>
      </w:divBdr>
    </w:div>
    <w:div w:id="947196384">
      <w:bodyDiv w:val="1"/>
      <w:marLeft w:val="0"/>
      <w:marRight w:val="0"/>
      <w:marTop w:val="0"/>
      <w:marBottom w:val="0"/>
      <w:divBdr>
        <w:top w:val="none" w:sz="0" w:space="0" w:color="auto"/>
        <w:left w:val="none" w:sz="0" w:space="0" w:color="auto"/>
        <w:bottom w:val="none" w:sz="0" w:space="0" w:color="auto"/>
        <w:right w:val="none" w:sz="0" w:space="0" w:color="auto"/>
      </w:divBdr>
    </w:div>
    <w:div w:id="1055815825">
      <w:bodyDiv w:val="1"/>
      <w:marLeft w:val="0"/>
      <w:marRight w:val="0"/>
      <w:marTop w:val="0"/>
      <w:marBottom w:val="0"/>
      <w:divBdr>
        <w:top w:val="none" w:sz="0" w:space="0" w:color="auto"/>
        <w:left w:val="none" w:sz="0" w:space="0" w:color="auto"/>
        <w:bottom w:val="none" w:sz="0" w:space="0" w:color="auto"/>
        <w:right w:val="none" w:sz="0" w:space="0" w:color="auto"/>
      </w:divBdr>
    </w:div>
    <w:div w:id="1297025510">
      <w:bodyDiv w:val="1"/>
      <w:marLeft w:val="0"/>
      <w:marRight w:val="0"/>
      <w:marTop w:val="0"/>
      <w:marBottom w:val="0"/>
      <w:divBdr>
        <w:top w:val="none" w:sz="0" w:space="0" w:color="auto"/>
        <w:left w:val="none" w:sz="0" w:space="0" w:color="auto"/>
        <w:bottom w:val="none" w:sz="0" w:space="0" w:color="auto"/>
        <w:right w:val="none" w:sz="0" w:space="0" w:color="auto"/>
      </w:divBdr>
    </w:div>
    <w:div w:id="1331371147">
      <w:bodyDiv w:val="1"/>
      <w:marLeft w:val="0"/>
      <w:marRight w:val="0"/>
      <w:marTop w:val="0"/>
      <w:marBottom w:val="0"/>
      <w:divBdr>
        <w:top w:val="none" w:sz="0" w:space="0" w:color="auto"/>
        <w:left w:val="none" w:sz="0" w:space="0" w:color="auto"/>
        <w:bottom w:val="none" w:sz="0" w:space="0" w:color="auto"/>
        <w:right w:val="none" w:sz="0" w:space="0" w:color="auto"/>
      </w:divBdr>
    </w:div>
    <w:div w:id="1488668682">
      <w:bodyDiv w:val="1"/>
      <w:marLeft w:val="0"/>
      <w:marRight w:val="0"/>
      <w:marTop w:val="0"/>
      <w:marBottom w:val="0"/>
      <w:divBdr>
        <w:top w:val="none" w:sz="0" w:space="0" w:color="auto"/>
        <w:left w:val="none" w:sz="0" w:space="0" w:color="auto"/>
        <w:bottom w:val="none" w:sz="0" w:space="0" w:color="auto"/>
        <w:right w:val="none" w:sz="0" w:space="0" w:color="auto"/>
      </w:divBdr>
    </w:div>
    <w:div w:id="1697805580">
      <w:bodyDiv w:val="1"/>
      <w:marLeft w:val="0"/>
      <w:marRight w:val="0"/>
      <w:marTop w:val="0"/>
      <w:marBottom w:val="0"/>
      <w:divBdr>
        <w:top w:val="none" w:sz="0" w:space="0" w:color="auto"/>
        <w:left w:val="none" w:sz="0" w:space="0" w:color="auto"/>
        <w:bottom w:val="none" w:sz="0" w:space="0" w:color="auto"/>
        <w:right w:val="none" w:sz="0" w:space="0" w:color="auto"/>
      </w:divBdr>
    </w:div>
    <w:div w:id="1878662753">
      <w:bodyDiv w:val="1"/>
      <w:marLeft w:val="0"/>
      <w:marRight w:val="0"/>
      <w:marTop w:val="0"/>
      <w:marBottom w:val="0"/>
      <w:divBdr>
        <w:top w:val="none" w:sz="0" w:space="0" w:color="auto"/>
        <w:left w:val="none" w:sz="0" w:space="0" w:color="auto"/>
        <w:bottom w:val="none" w:sz="0" w:space="0" w:color="auto"/>
        <w:right w:val="none" w:sz="0" w:space="0" w:color="auto"/>
      </w:divBdr>
    </w:div>
    <w:div w:id="1929920306">
      <w:bodyDiv w:val="1"/>
      <w:marLeft w:val="0"/>
      <w:marRight w:val="0"/>
      <w:marTop w:val="0"/>
      <w:marBottom w:val="0"/>
      <w:divBdr>
        <w:top w:val="none" w:sz="0" w:space="0" w:color="auto"/>
        <w:left w:val="none" w:sz="0" w:space="0" w:color="auto"/>
        <w:bottom w:val="none" w:sz="0" w:space="0" w:color="auto"/>
        <w:right w:val="none" w:sz="0" w:space="0" w:color="auto"/>
      </w:divBdr>
    </w:div>
    <w:div w:id="1933467690">
      <w:bodyDiv w:val="1"/>
      <w:marLeft w:val="0"/>
      <w:marRight w:val="0"/>
      <w:marTop w:val="0"/>
      <w:marBottom w:val="0"/>
      <w:divBdr>
        <w:top w:val="none" w:sz="0" w:space="0" w:color="auto"/>
        <w:left w:val="none" w:sz="0" w:space="0" w:color="auto"/>
        <w:bottom w:val="none" w:sz="0" w:space="0" w:color="auto"/>
        <w:right w:val="none" w:sz="0" w:space="0" w:color="auto"/>
      </w:divBdr>
    </w:div>
    <w:div w:id="2027173400">
      <w:bodyDiv w:val="1"/>
      <w:marLeft w:val="0"/>
      <w:marRight w:val="0"/>
      <w:marTop w:val="0"/>
      <w:marBottom w:val="0"/>
      <w:divBdr>
        <w:top w:val="none" w:sz="0" w:space="0" w:color="auto"/>
        <w:left w:val="none" w:sz="0" w:space="0" w:color="auto"/>
        <w:bottom w:val="none" w:sz="0" w:space="0" w:color="auto"/>
        <w:right w:val="none" w:sz="0" w:space="0" w:color="auto"/>
      </w:divBdr>
    </w:div>
    <w:div w:id="20528023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kristina.laucyte@lrmuitine.lt" TargetMode="External"/><Relationship Id="rId18" Type="http://schemas.openxmlformats.org/officeDocument/2006/relationships/hyperlink" Target="https://vpt.lrv.lt/uploads/vpt/documents/files/uzssisfravimo%20instrukcija(1).pdf" TargetMode="External"/><Relationship Id="rId26" Type="http://schemas.openxmlformats.org/officeDocument/2006/relationships/hyperlink" Target="https://vpt.lrv.lt/lt/naujienos-3/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hyperlink" Target="https://draudejai.sodra.lt/draudeju_viesi_duomenys/" TargetMode="Externa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yperlink" Target="https://viesiejipirkimai.lt/" TargetMode="External"/><Relationship Id="rId25"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iesiejipirkimai.lt/" TargetMode="External"/><Relationship Id="rId20" Type="http://schemas.openxmlformats.org/officeDocument/2006/relationships/hyperlink" Target="mailto:vita.sarkauskiene@lsmuni.lt" TargetMode="External"/><Relationship Id="rId29" Type="http://schemas.openxmlformats.org/officeDocument/2006/relationships/hyperlink" Target="mailto:muitine@lrmuitine.l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iesiejipirkimai.lt/" TargetMode="External"/><Relationship Id="rId24" Type="http://schemas.openxmlformats.org/officeDocument/2006/relationships/hyperlink" Target="https://vpt.lrv.lt/lt/pasalinimo-pagrindai-1/nepatikimu-koncesininku-sarasas-1/nepatikimu-koncesininku-sarasas/" TargetMode="Externa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vpt.lrv.lt/lt/nuorodos/kiti-duomenys/powerbi/nepatikimi-tiekejai-1/" TargetMode="External"/><Relationship Id="rId28" Type="http://schemas.openxmlformats.org/officeDocument/2006/relationships/hyperlink" Target="https://kt.gov.lt/lt/atviri-duomenys/diskvalifikavimas-is-viesuju-pirkimu" TargetMode="External"/><Relationship Id="rId10" Type="http://schemas.openxmlformats.org/officeDocument/2006/relationships/header" Target="header3.xml"/><Relationship Id="rId19" Type="http://schemas.openxmlformats.org/officeDocument/2006/relationships/hyperlink" Target="mailto:kristina.laucyte@lrmuitine.l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bvpd.eviesiejipirkimai.lt/espd-web/" TargetMode="External"/><Relationship Id="rId22" Type="http://schemas.openxmlformats.org/officeDocument/2006/relationships/hyperlink" Target="https://vpt.lrv.lt/lt/nuorodos/kiti-duomenys/powerbi/melaginga-informacija-pateikusiu-tiekeju-sarasas-3/" TargetMode="External"/><Relationship Id="rId27" Type="http://schemas.openxmlformats.org/officeDocument/2006/relationships/hyperlink" Target="https://www.vmi.lt/evmi/mokesciu-moketoju-informacija" TargetMode="Externa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9F8790-8DC1-4818-91DD-26191D8BD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2211</TotalTime>
  <Pages>67</Pages>
  <Words>124134</Words>
  <Characters>70757</Characters>
  <Application>Microsoft Office Word</Application>
  <DocSecurity>0</DocSecurity>
  <Lines>589</Lines>
  <Paragraphs>389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Laima Snieganaitė</dc:creator>
  <cp:lastModifiedBy>Kristina Laucytė</cp:lastModifiedBy>
  <cp:revision>460</cp:revision>
  <cp:lastPrinted>2022-05-27T08:13:00Z</cp:lastPrinted>
  <dcterms:created xsi:type="dcterms:W3CDTF">2025-03-04T09:21:00Z</dcterms:created>
  <dcterms:modified xsi:type="dcterms:W3CDTF">2026-09-15T05:40:00Z</dcterms:modified>
</cp:coreProperties>
</file>