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27C1F" w14:textId="77777777" w:rsidR="00B3772A" w:rsidRPr="00CA0C11" w:rsidRDefault="003F7745" w:rsidP="003F7745">
      <w:pPr>
        <w:jc w:val="right"/>
        <w:rPr>
          <w:b/>
          <w:color w:val="FF0000"/>
        </w:rPr>
      </w:pPr>
      <w:r w:rsidRPr="00CA0C11">
        <w:rPr>
          <w:b/>
          <w:color w:val="FF0000"/>
        </w:rPr>
        <w:t xml:space="preserve">Sąlygų priedas Nr. 1 </w:t>
      </w:r>
    </w:p>
    <w:p w14:paraId="71309DAE" w14:textId="77777777" w:rsidR="003F7745" w:rsidRDefault="003F7745" w:rsidP="003F7745">
      <w:pPr>
        <w:ind w:firstLine="0"/>
        <w:jc w:val="right"/>
        <w:rPr>
          <w:b/>
        </w:rPr>
      </w:pPr>
    </w:p>
    <w:p w14:paraId="711E160B" w14:textId="77777777" w:rsidR="00053EE3" w:rsidRDefault="00047BA0" w:rsidP="003F7745">
      <w:pPr>
        <w:ind w:firstLine="0"/>
        <w:jc w:val="center"/>
        <w:rPr>
          <w:b/>
        </w:rPr>
      </w:pPr>
      <w:r>
        <w:rPr>
          <w:b/>
        </w:rPr>
        <w:t>PASIŪLYMAS</w:t>
      </w:r>
    </w:p>
    <w:p w14:paraId="2A408B53" w14:textId="7D0C8870" w:rsidR="00053EE3" w:rsidRDefault="00357955" w:rsidP="003F7745">
      <w:pPr>
        <w:ind w:firstLine="0"/>
        <w:jc w:val="center"/>
      </w:pPr>
      <w:r>
        <w:rPr>
          <w:b/>
          <w:caps/>
        </w:rPr>
        <w:t>lAUKO GARSO SISTEMA</w:t>
      </w:r>
    </w:p>
    <w:p w14:paraId="092DB537" w14:textId="77777777" w:rsidR="003F7745" w:rsidRPr="003F7745" w:rsidRDefault="003F7745" w:rsidP="003F7745">
      <w:pPr>
        <w:ind w:firstLine="0"/>
        <w:jc w:val="center"/>
        <w:rPr>
          <w:u w:val="single"/>
        </w:rPr>
      </w:pPr>
      <w:r w:rsidRPr="003F7745">
        <w:rPr>
          <w:u w:val="single"/>
        </w:rPr>
        <w:t>Generolo Jono Žemaičio Lietuvos karo akademija</w:t>
      </w:r>
    </w:p>
    <w:p w14:paraId="398DAC17" w14:textId="77777777" w:rsidR="003F7745" w:rsidRPr="003F7745" w:rsidRDefault="003F7745" w:rsidP="003F7745">
      <w:pPr>
        <w:ind w:firstLine="0"/>
        <w:jc w:val="center"/>
        <w:rPr>
          <w:u w:val="single"/>
        </w:rPr>
      </w:pPr>
      <w:r w:rsidRPr="00CA0C11">
        <w:rPr>
          <w:u w:val="single"/>
          <w:lang w:val="pt-BR"/>
        </w:rPr>
        <w:t>Prekių teikimo vieta – Šilo g. 5A, Vilnius</w:t>
      </w:r>
    </w:p>
    <w:p w14:paraId="0B0FAF2C" w14:textId="77777777" w:rsidR="003F7745" w:rsidRPr="003F7745" w:rsidRDefault="003F7745" w:rsidP="003F7745">
      <w:pPr>
        <w:ind w:firstLine="0"/>
        <w:jc w:val="center"/>
        <w:rPr>
          <w:bCs/>
          <w:vertAlign w:val="superscript"/>
        </w:rPr>
      </w:pPr>
      <w:r w:rsidRPr="003F7745">
        <w:rPr>
          <w:bCs/>
          <w:vertAlign w:val="superscript"/>
        </w:rPr>
        <w:t>(Adresatas)</w:t>
      </w:r>
    </w:p>
    <w:p w14:paraId="73BFE307" w14:textId="77777777" w:rsidR="003F7745" w:rsidRPr="001D3265" w:rsidRDefault="003F7745" w:rsidP="003F7745">
      <w:pPr>
        <w:ind w:firstLine="0"/>
        <w:jc w:val="center"/>
        <w:rPr>
          <w:bCs/>
          <w:vertAlign w:val="superscript"/>
          <w:lang w:val="en-US"/>
        </w:rPr>
      </w:pPr>
      <w:r w:rsidRPr="003F7745">
        <w:rPr>
          <w:bCs/>
          <w:vertAlign w:val="superscript"/>
        </w:rPr>
        <w:t>____________________________</w:t>
      </w:r>
    </w:p>
    <w:p w14:paraId="23757EA7" w14:textId="77777777" w:rsidR="003F7745" w:rsidRPr="003F7745" w:rsidRDefault="003F7745" w:rsidP="003F7745">
      <w:pPr>
        <w:ind w:firstLine="0"/>
        <w:jc w:val="center"/>
        <w:rPr>
          <w:bCs/>
          <w:vertAlign w:val="superscript"/>
        </w:rPr>
      </w:pPr>
      <w:r w:rsidRPr="003F7745">
        <w:rPr>
          <w:bCs/>
          <w:vertAlign w:val="superscript"/>
        </w:rPr>
        <w:t>(Data)</w:t>
      </w:r>
    </w:p>
    <w:p w14:paraId="6D8890ED" w14:textId="77777777" w:rsidR="003F7745" w:rsidRPr="003F7745" w:rsidRDefault="003F7745" w:rsidP="003F7745">
      <w:pPr>
        <w:ind w:firstLine="0"/>
        <w:jc w:val="center"/>
        <w:rPr>
          <w:bCs/>
          <w:vertAlign w:val="superscript"/>
        </w:rPr>
      </w:pPr>
      <w:r w:rsidRPr="003F7745">
        <w:rPr>
          <w:bCs/>
          <w:vertAlign w:val="superscript"/>
        </w:rPr>
        <w:t>__________________________</w:t>
      </w:r>
    </w:p>
    <w:p w14:paraId="2B2CC025" w14:textId="77777777" w:rsidR="003F7745" w:rsidRPr="003F7745" w:rsidRDefault="003F7745" w:rsidP="003F7745">
      <w:pPr>
        <w:ind w:firstLine="0"/>
        <w:jc w:val="center"/>
        <w:rPr>
          <w:bCs/>
          <w:vertAlign w:val="superscript"/>
        </w:rPr>
      </w:pPr>
      <w:r w:rsidRPr="003F7745">
        <w:rPr>
          <w:bCs/>
          <w:vertAlign w:val="superscript"/>
        </w:rPr>
        <w:t>Vieta)</w:t>
      </w:r>
    </w:p>
    <w:p w14:paraId="6ED42295" w14:textId="77777777" w:rsidR="003F7745" w:rsidRPr="003F7745" w:rsidRDefault="003F7745" w:rsidP="003F7745">
      <w:pPr>
        <w:ind w:firstLine="0"/>
        <w:jc w:val="center"/>
        <w:rPr>
          <w:b/>
        </w:rPr>
      </w:pPr>
      <w:r w:rsidRPr="003F7745">
        <w:rPr>
          <w:b/>
        </w:rPr>
        <w:t>1</w:t>
      </w:r>
      <w:r w:rsidRPr="003F7745">
        <w:t>.</w:t>
      </w:r>
      <w:r w:rsidRPr="003F7745">
        <w:rPr>
          <w:b/>
        </w:rPr>
        <w:t xml:space="preserve"> INFORMACIJA APIE TIEKĖJĄ</w:t>
      </w:r>
    </w:p>
    <w:p w14:paraId="5B3F917C" w14:textId="77777777" w:rsidR="00047BA0" w:rsidRDefault="00047BA0" w:rsidP="00047BA0">
      <w:pPr>
        <w:jc w:val="center"/>
      </w:pPr>
    </w:p>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93"/>
        <w:gridCol w:w="6067"/>
      </w:tblGrid>
      <w:tr w:rsidR="003F7745" w:rsidRPr="003F7745" w14:paraId="717540F9" w14:textId="77777777" w:rsidTr="00CB7401">
        <w:trPr>
          <w:trHeight w:val="374"/>
        </w:trPr>
        <w:tc>
          <w:tcPr>
            <w:tcW w:w="8393" w:type="dxa"/>
            <w:tcBorders>
              <w:top w:val="single" w:sz="4" w:space="0" w:color="auto"/>
              <w:left w:val="single" w:sz="4" w:space="0" w:color="auto"/>
              <w:bottom w:val="single" w:sz="4" w:space="0" w:color="auto"/>
              <w:right w:val="single" w:sz="4" w:space="0" w:color="auto"/>
            </w:tcBorders>
            <w:hideMark/>
          </w:tcPr>
          <w:p w14:paraId="30BD167E" w14:textId="77777777" w:rsidR="003F7745" w:rsidRPr="00CB7401" w:rsidRDefault="003F7745" w:rsidP="00CB7401">
            <w:pPr>
              <w:ind w:firstLine="0"/>
              <w:jc w:val="left"/>
              <w:rPr>
                <w:i/>
                <w:szCs w:val="24"/>
                <w:lang w:eastAsia="lt-LT"/>
              </w:rPr>
            </w:pPr>
            <w:r w:rsidRPr="003F7745">
              <w:rPr>
                <w:szCs w:val="24"/>
                <w:lang w:eastAsia="lt-LT"/>
              </w:rPr>
              <w:t xml:space="preserve">Teikėjo pavadinimas </w:t>
            </w:r>
            <w:r w:rsidRPr="003F7745">
              <w:rPr>
                <w:i/>
                <w:szCs w:val="24"/>
                <w:lang w:eastAsia="lt-LT"/>
              </w:rPr>
              <w:t>/Jeigu dalyvauja ūkio subjektų grupė, surašomi visi dalyvių pavadinimai/</w:t>
            </w:r>
          </w:p>
        </w:tc>
        <w:tc>
          <w:tcPr>
            <w:tcW w:w="6067" w:type="dxa"/>
            <w:tcBorders>
              <w:top w:val="single" w:sz="4" w:space="0" w:color="auto"/>
              <w:left w:val="single" w:sz="4" w:space="0" w:color="auto"/>
              <w:bottom w:val="single" w:sz="4" w:space="0" w:color="auto"/>
              <w:right w:val="single" w:sz="4" w:space="0" w:color="auto"/>
            </w:tcBorders>
          </w:tcPr>
          <w:p w14:paraId="6114AE72" w14:textId="77777777" w:rsidR="003F7745" w:rsidRPr="003F7745" w:rsidRDefault="003F7745" w:rsidP="003F7745">
            <w:pPr>
              <w:ind w:firstLine="0"/>
              <w:jc w:val="left"/>
              <w:rPr>
                <w:szCs w:val="24"/>
                <w:lang w:eastAsia="lt-LT"/>
              </w:rPr>
            </w:pPr>
          </w:p>
        </w:tc>
      </w:tr>
      <w:tr w:rsidR="003F7745" w:rsidRPr="003F7745" w14:paraId="1770A8E5" w14:textId="77777777" w:rsidTr="00CB7401">
        <w:trPr>
          <w:trHeight w:val="241"/>
        </w:trPr>
        <w:tc>
          <w:tcPr>
            <w:tcW w:w="8393" w:type="dxa"/>
            <w:tcBorders>
              <w:top w:val="single" w:sz="4" w:space="0" w:color="auto"/>
              <w:left w:val="single" w:sz="4" w:space="0" w:color="auto"/>
              <w:bottom w:val="single" w:sz="4" w:space="0" w:color="auto"/>
              <w:right w:val="single" w:sz="4" w:space="0" w:color="auto"/>
            </w:tcBorders>
            <w:hideMark/>
          </w:tcPr>
          <w:p w14:paraId="3A4A906F" w14:textId="77777777" w:rsidR="003F7745" w:rsidRPr="003F7745" w:rsidRDefault="003F7745" w:rsidP="003F7745">
            <w:pPr>
              <w:ind w:firstLine="0"/>
              <w:jc w:val="left"/>
              <w:rPr>
                <w:szCs w:val="24"/>
                <w:lang w:eastAsia="lt-LT"/>
              </w:rPr>
            </w:pPr>
            <w:r w:rsidRPr="003F7745">
              <w:rPr>
                <w:szCs w:val="24"/>
                <w:lang w:eastAsia="lt-LT"/>
              </w:rPr>
              <w:t>Teikėjo adresas</w:t>
            </w:r>
            <w:r w:rsidRPr="003F7745">
              <w:rPr>
                <w:i/>
                <w:szCs w:val="24"/>
                <w:lang w:eastAsia="lt-LT"/>
              </w:rPr>
              <w:t xml:space="preserve"> /Jeigu dalyvauja ūkio subjektų grupė, surašomi visi dalyvių adresai/</w:t>
            </w:r>
          </w:p>
        </w:tc>
        <w:tc>
          <w:tcPr>
            <w:tcW w:w="6067" w:type="dxa"/>
            <w:tcBorders>
              <w:top w:val="single" w:sz="4" w:space="0" w:color="auto"/>
              <w:left w:val="single" w:sz="4" w:space="0" w:color="auto"/>
              <w:bottom w:val="single" w:sz="4" w:space="0" w:color="auto"/>
              <w:right w:val="single" w:sz="4" w:space="0" w:color="auto"/>
            </w:tcBorders>
          </w:tcPr>
          <w:p w14:paraId="5993D574" w14:textId="77777777" w:rsidR="003F7745" w:rsidRPr="003F7745" w:rsidRDefault="003F7745" w:rsidP="003F7745">
            <w:pPr>
              <w:ind w:firstLine="0"/>
              <w:jc w:val="left"/>
              <w:rPr>
                <w:szCs w:val="24"/>
                <w:lang w:eastAsia="lt-LT"/>
              </w:rPr>
            </w:pPr>
          </w:p>
        </w:tc>
      </w:tr>
      <w:tr w:rsidR="003F7745" w:rsidRPr="003F7745" w14:paraId="794B34BD"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580C264B" w14:textId="77777777" w:rsidR="003F7745" w:rsidRPr="003F7745" w:rsidRDefault="003F7745" w:rsidP="003F7745">
            <w:pPr>
              <w:ind w:firstLine="0"/>
              <w:jc w:val="left"/>
              <w:rPr>
                <w:szCs w:val="24"/>
                <w:lang w:eastAsia="lt-LT"/>
              </w:rPr>
            </w:pPr>
            <w:r w:rsidRPr="003F7745">
              <w:rPr>
                <w:szCs w:val="24"/>
                <w:lang w:eastAsia="lt-LT"/>
              </w:rPr>
              <w:t>Už pasiūlymą atsakingo asmens vardas, pavardė</w:t>
            </w:r>
          </w:p>
        </w:tc>
        <w:tc>
          <w:tcPr>
            <w:tcW w:w="6067" w:type="dxa"/>
            <w:tcBorders>
              <w:top w:val="single" w:sz="4" w:space="0" w:color="auto"/>
              <w:left w:val="single" w:sz="4" w:space="0" w:color="auto"/>
              <w:bottom w:val="single" w:sz="4" w:space="0" w:color="auto"/>
              <w:right w:val="single" w:sz="4" w:space="0" w:color="auto"/>
            </w:tcBorders>
          </w:tcPr>
          <w:p w14:paraId="6525E190" w14:textId="77777777" w:rsidR="003F7745" w:rsidRPr="003F7745" w:rsidRDefault="003F7745" w:rsidP="003F7745">
            <w:pPr>
              <w:ind w:firstLine="0"/>
              <w:jc w:val="left"/>
              <w:rPr>
                <w:szCs w:val="24"/>
                <w:lang w:eastAsia="lt-LT"/>
              </w:rPr>
            </w:pPr>
          </w:p>
        </w:tc>
      </w:tr>
      <w:tr w:rsidR="003F7745" w:rsidRPr="003F7745" w14:paraId="79AE650E" w14:textId="77777777" w:rsidTr="00CB7401">
        <w:trPr>
          <w:trHeight w:val="101"/>
        </w:trPr>
        <w:tc>
          <w:tcPr>
            <w:tcW w:w="8393" w:type="dxa"/>
            <w:tcBorders>
              <w:top w:val="single" w:sz="4" w:space="0" w:color="auto"/>
              <w:left w:val="single" w:sz="4" w:space="0" w:color="auto"/>
              <w:bottom w:val="single" w:sz="4" w:space="0" w:color="auto"/>
              <w:right w:val="single" w:sz="4" w:space="0" w:color="auto"/>
            </w:tcBorders>
            <w:hideMark/>
          </w:tcPr>
          <w:p w14:paraId="55333849" w14:textId="77777777" w:rsidR="003F7745" w:rsidRPr="003F7745" w:rsidRDefault="003F7745" w:rsidP="003F7745">
            <w:pPr>
              <w:ind w:firstLine="0"/>
              <w:jc w:val="left"/>
              <w:rPr>
                <w:szCs w:val="24"/>
                <w:lang w:eastAsia="lt-LT"/>
              </w:rPr>
            </w:pPr>
            <w:r w:rsidRPr="003F7745">
              <w:rPr>
                <w:szCs w:val="24"/>
                <w:lang w:eastAsia="lt-LT"/>
              </w:rPr>
              <w:t>Asmuo, kuris įgaliotas pasirašyti sutartį</w:t>
            </w:r>
          </w:p>
        </w:tc>
        <w:tc>
          <w:tcPr>
            <w:tcW w:w="6067" w:type="dxa"/>
            <w:tcBorders>
              <w:top w:val="single" w:sz="4" w:space="0" w:color="auto"/>
              <w:left w:val="single" w:sz="4" w:space="0" w:color="auto"/>
              <w:bottom w:val="single" w:sz="4" w:space="0" w:color="auto"/>
              <w:right w:val="single" w:sz="4" w:space="0" w:color="auto"/>
            </w:tcBorders>
          </w:tcPr>
          <w:p w14:paraId="29032BA7" w14:textId="77777777" w:rsidR="003F7745" w:rsidRPr="003F7745" w:rsidRDefault="003F7745" w:rsidP="003F7745">
            <w:pPr>
              <w:ind w:firstLine="0"/>
              <w:jc w:val="left"/>
              <w:rPr>
                <w:szCs w:val="24"/>
                <w:lang w:eastAsia="lt-LT"/>
              </w:rPr>
            </w:pPr>
          </w:p>
        </w:tc>
      </w:tr>
      <w:tr w:rsidR="003F7745" w:rsidRPr="003F7745" w14:paraId="2E21916F" w14:textId="77777777" w:rsidTr="00CB7401">
        <w:trPr>
          <w:trHeight w:val="234"/>
        </w:trPr>
        <w:tc>
          <w:tcPr>
            <w:tcW w:w="8393" w:type="dxa"/>
            <w:tcBorders>
              <w:top w:val="single" w:sz="4" w:space="0" w:color="auto"/>
              <w:left w:val="single" w:sz="4" w:space="0" w:color="auto"/>
              <w:bottom w:val="single" w:sz="4" w:space="0" w:color="auto"/>
              <w:right w:val="single" w:sz="4" w:space="0" w:color="auto"/>
            </w:tcBorders>
            <w:hideMark/>
          </w:tcPr>
          <w:p w14:paraId="3267BD8D" w14:textId="77777777" w:rsidR="003F7745" w:rsidRPr="003F7745" w:rsidRDefault="003F7745" w:rsidP="003F7745">
            <w:pPr>
              <w:ind w:firstLine="0"/>
              <w:jc w:val="left"/>
              <w:rPr>
                <w:szCs w:val="24"/>
                <w:lang w:eastAsia="lt-LT"/>
              </w:rPr>
            </w:pPr>
            <w:r w:rsidRPr="003F7745">
              <w:rPr>
                <w:szCs w:val="24"/>
                <w:lang w:eastAsia="lt-LT"/>
              </w:rPr>
              <w:t>Pastabos apie galimus pasikeitimus:</w:t>
            </w:r>
          </w:p>
        </w:tc>
        <w:tc>
          <w:tcPr>
            <w:tcW w:w="6067" w:type="dxa"/>
            <w:tcBorders>
              <w:top w:val="single" w:sz="4" w:space="0" w:color="auto"/>
              <w:left w:val="single" w:sz="4" w:space="0" w:color="auto"/>
              <w:bottom w:val="single" w:sz="4" w:space="0" w:color="auto"/>
              <w:right w:val="single" w:sz="4" w:space="0" w:color="auto"/>
            </w:tcBorders>
          </w:tcPr>
          <w:p w14:paraId="50DFA09D" w14:textId="77777777" w:rsidR="003F7745" w:rsidRPr="003F7745" w:rsidRDefault="003F7745" w:rsidP="003F7745">
            <w:pPr>
              <w:ind w:firstLine="0"/>
              <w:jc w:val="left"/>
              <w:rPr>
                <w:szCs w:val="24"/>
                <w:lang w:eastAsia="lt-LT"/>
              </w:rPr>
            </w:pPr>
          </w:p>
        </w:tc>
      </w:tr>
      <w:tr w:rsidR="003F7745" w:rsidRPr="003F7745" w14:paraId="7B04FCC9" w14:textId="77777777" w:rsidTr="00CB7401">
        <w:trPr>
          <w:trHeight w:val="237"/>
        </w:trPr>
        <w:tc>
          <w:tcPr>
            <w:tcW w:w="8393" w:type="dxa"/>
            <w:tcBorders>
              <w:top w:val="single" w:sz="4" w:space="0" w:color="auto"/>
              <w:left w:val="single" w:sz="4" w:space="0" w:color="auto"/>
              <w:bottom w:val="single" w:sz="4" w:space="0" w:color="auto"/>
              <w:right w:val="single" w:sz="4" w:space="0" w:color="auto"/>
            </w:tcBorders>
            <w:hideMark/>
          </w:tcPr>
          <w:p w14:paraId="58D52677" w14:textId="77777777" w:rsidR="003F7745" w:rsidRPr="003F7745" w:rsidRDefault="003F7745" w:rsidP="003F7745">
            <w:pPr>
              <w:ind w:firstLine="0"/>
              <w:jc w:val="left"/>
              <w:rPr>
                <w:szCs w:val="24"/>
                <w:lang w:eastAsia="lt-LT"/>
              </w:rPr>
            </w:pPr>
            <w:r w:rsidRPr="003F7745">
              <w:rPr>
                <w:szCs w:val="24"/>
                <w:lang w:eastAsia="lt-LT"/>
              </w:rPr>
              <w:t>Telefono numeris</w:t>
            </w:r>
          </w:p>
        </w:tc>
        <w:tc>
          <w:tcPr>
            <w:tcW w:w="6067" w:type="dxa"/>
            <w:tcBorders>
              <w:top w:val="single" w:sz="4" w:space="0" w:color="auto"/>
              <w:left w:val="single" w:sz="4" w:space="0" w:color="auto"/>
              <w:bottom w:val="single" w:sz="4" w:space="0" w:color="auto"/>
              <w:right w:val="single" w:sz="4" w:space="0" w:color="auto"/>
            </w:tcBorders>
          </w:tcPr>
          <w:p w14:paraId="04318697" w14:textId="77777777" w:rsidR="003F7745" w:rsidRPr="003F7745" w:rsidRDefault="003F7745" w:rsidP="003F7745">
            <w:pPr>
              <w:ind w:firstLine="0"/>
              <w:jc w:val="left"/>
              <w:rPr>
                <w:szCs w:val="24"/>
                <w:lang w:eastAsia="lt-LT"/>
              </w:rPr>
            </w:pPr>
          </w:p>
        </w:tc>
      </w:tr>
      <w:tr w:rsidR="003F7745" w:rsidRPr="003F7745" w14:paraId="1B188042"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09629220" w14:textId="77777777" w:rsidR="003F7745" w:rsidRPr="003F7745" w:rsidRDefault="003F7745" w:rsidP="003F7745">
            <w:pPr>
              <w:ind w:firstLine="0"/>
              <w:jc w:val="left"/>
              <w:rPr>
                <w:szCs w:val="24"/>
                <w:lang w:eastAsia="lt-LT"/>
              </w:rPr>
            </w:pPr>
            <w:r w:rsidRPr="003F7745">
              <w:rPr>
                <w:szCs w:val="24"/>
                <w:lang w:eastAsia="lt-LT"/>
              </w:rPr>
              <w:t>Fakso numeris</w:t>
            </w:r>
          </w:p>
        </w:tc>
        <w:tc>
          <w:tcPr>
            <w:tcW w:w="6067" w:type="dxa"/>
            <w:tcBorders>
              <w:top w:val="single" w:sz="4" w:space="0" w:color="auto"/>
              <w:left w:val="single" w:sz="4" w:space="0" w:color="auto"/>
              <w:bottom w:val="single" w:sz="4" w:space="0" w:color="auto"/>
              <w:right w:val="single" w:sz="4" w:space="0" w:color="auto"/>
            </w:tcBorders>
          </w:tcPr>
          <w:p w14:paraId="258C86B4" w14:textId="77777777" w:rsidR="003F7745" w:rsidRPr="003F7745" w:rsidRDefault="003F7745" w:rsidP="003F7745">
            <w:pPr>
              <w:ind w:firstLine="0"/>
              <w:jc w:val="left"/>
              <w:rPr>
                <w:szCs w:val="24"/>
                <w:lang w:eastAsia="lt-LT"/>
              </w:rPr>
            </w:pPr>
          </w:p>
        </w:tc>
      </w:tr>
      <w:tr w:rsidR="003F7745" w:rsidRPr="003F7745" w14:paraId="1F5EC71E"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15FD27CA" w14:textId="77777777" w:rsidR="003F7745" w:rsidRPr="003F7745" w:rsidRDefault="003F7745" w:rsidP="003F7745">
            <w:pPr>
              <w:ind w:firstLine="0"/>
              <w:jc w:val="left"/>
              <w:rPr>
                <w:szCs w:val="24"/>
                <w:lang w:eastAsia="lt-LT"/>
              </w:rPr>
            </w:pPr>
            <w:r w:rsidRPr="003F7745">
              <w:rPr>
                <w:szCs w:val="24"/>
                <w:lang w:eastAsia="lt-LT"/>
              </w:rPr>
              <w:t>El. Pašto adresas</w:t>
            </w:r>
          </w:p>
        </w:tc>
        <w:tc>
          <w:tcPr>
            <w:tcW w:w="6067" w:type="dxa"/>
            <w:tcBorders>
              <w:top w:val="single" w:sz="4" w:space="0" w:color="auto"/>
              <w:left w:val="single" w:sz="4" w:space="0" w:color="auto"/>
              <w:bottom w:val="single" w:sz="4" w:space="0" w:color="auto"/>
              <w:right w:val="single" w:sz="4" w:space="0" w:color="auto"/>
            </w:tcBorders>
          </w:tcPr>
          <w:p w14:paraId="2BEC329F" w14:textId="77777777" w:rsidR="003F7745" w:rsidRPr="003F7745" w:rsidRDefault="003F7745" w:rsidP="003F7745">
            <w:pPr>
              <w:ind w:firstLine="0"/>
              <w:jc w:val="left"/>
              <w:rPr>
                <w:szCs w:val="24"/>
                <w:lang w:eastAsia="lt-LT"/>
              </w:rPr>
            </w:pPr>
          </w:p>
        </w:tc>
      </w:tr>
      <w:tr w:rsidR="003F7745" w:rsidRPr="003F7745" w14:paraId="21D0D500"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12099D12" w14:textId="77777777" w:rsidR="003F7745" w:rsidRPr="003F7745" w:rsidRDefault="003F7745" w:rsidP="003F7745">
            <w:pPr>
              <w:ind w:firstLine="0"/>
              <w:jc w:val="left"/>
              <w:rPr>
                <w:szCs w:val="24"/>
                <w:lang w:eastAsia="lt-LT"/>
              </w:rPr>
            </w:pPr>
            <w:r w:rsidRPr="003F7745">
              <w:rPr>
                <w:szCs w:val="24"/>
                <w:lang w:eastAsia="lt-LT"/>
              </w:rPr>
              <w:t>Įmonės kodas</w:t>
            </w:r>
          </w:p>
        </w:tc>
        <w:tc>
          <w:tcPr>
            <w:tcW w:w="6067" w:type="dxa"/>
            <w:tcBorders>
              <w:top w:val="single" w:sz="4" w:space="0" w:color="auto"/>
              <w:left w:val="single" w:sz="4" w:space="0" w:color="auto"/>
              <w:bottom w:val="single" w:sz="4" w:space="0" w:color="auto"/>
              <w:right w:val="single" w:sz="4" w:space="0" w:color="auto"/>
            </w:tcBorders>
          </w:tcPr>
          <w:p w14:paraId="15DB86D8" w14:textId="77777777" w:rsidR="003F7745" w:rsidRPr="003F7745" w:rsidRDefault="003F7745" w:rsidP="003F7745">
            <w:pPr>
              <w:ind w:firstLine="0"/>
              <w:jc w:val="left"/>
              <w:rPr>
                <w:szCs w:val="24"/>
                <w:lang w:eastAsia="lt-LT"/>
              </w:rPr>
            </w:pPr>
          </w:p>
        </w:tc>
      </w:tr>
      <w:tr w:rsidR="003F7745" w:rsidRPr="003F7745" w14:paraId="4070144E"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6388343E" w14:textId="77777777" w:rsidR="003F7745" w:rsidRPr="003F7745" w:rsidRDefault="003F7745" w:rsidP="003F7745">
            <w:pPr>
              <w:ind w:firstLine="0"/>
              <w:jc w:val="left"/>
              <w:rPr>
                <w:szCs w:val="24"/>
                <w:lang w:eastAsia="lt-LT"/>
              </w:rPr>
            </w:pPr>
            <w:r w:rsidRPr="003F7745">
              <w:rPr>
                <w:szCs w:val="24"/>
                <w:lang w:eastAsia="lt-LT"/>
              </w:rPr>
              <w:t>PVM mokėtojo kodas</w:t>
            </w:r>
          </w:p>
        </w:tc>
        <w:tc>
          <w:tcPr>
            <w:tcW w:w="6067" w:type="dxa"/>
            <w:tcBorders>
              <w:top w:val="single" w:sz="4" w:space="0" w:color="auto"/>
              <w:left w:val="single" w:sz="4" w:space="0" w:color="auto"/>
              <w:bottom w:val="single" w:sz="4" w:space="0" w:color="auto"/>
              <w:right w:val="single" w:sz="4" w:space="0" w:color="auto"/>
            </w:tcBorders>
          </w:tcPr>
          <w:p w14:paraId="7B492728" w14:textId="77777777" w:rsidR="003F7745" w:rsidRPr="003F7745" w:rsidRDefault="003F7745" w:rsidP="003F7745">
            <w:pPr>
              <w:ind w:firstLine="0"/>
              <w:jc w:val="left"/>
              <w:rPr>
                <w:szCs w:val="24"/>
                <w:lang w:eastAsia="lt-LT"/>
              </w:rPr>
            </w:pPr>
          </w:p>
        </w:tc>
      </w:tr>
      <w:tr w:rsidR="00CB7401" w:rsidRPr="003F7745" w14:paraId="2DF1BC2C"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tcPr>
          <w:p w14:paraId="26C7C808" w14:textId="77777777" w:rsidR="00CB7401" w:rsidRPr="003F7745" w:rsidRDefault="00CB7401" w:rsidP="00CB7401">
            <w:pPr>
              <w:ind w:firstLine="0"/>
              <w:jc w:val="left"/>
              <w:rPr>
                <w:szCs w:val="24"/>
                <w:lang w:eastAsia="lt-LT"/>
              </w:rPr>
            </w:pPr>
            <w:r w:rsidRPr="00CB7401">
              <w:rPr>
                <w:szCs w:val="24"/>
                <w:lang w:eastAsia="lt-LT"/>
              </w:rPr>
              <w:t>Teikėjo banko pavadinimas ir banko kodas</w:t>
            </w:r>
          </w:p>
        </w:tc>
        <w:tc>
          <w:tcPr>
            <w:tcW w:w="6067" w:type="dxa"/>
            <w:tcBorders>
              <w:top w:val="single" w:sz="4" w:space="0" w:color="auto"/>
              <w:left w:val="single" w:sz="4" w:space="0" w:color="auto"/>
              <w:bottom w:val="single" w:sz="4" w:space="0" w:color="auto"/>
              <w:right w:val="single" w:sz="4" w:space="0" w:color="auto"/>
            </w:tcBorders>
          </w:tcPr>
          <w:p w14:paraId="5951B09F" w14:textId="77777777" w:rsidR="00CB7401" w:rsidRPr="003F7745" w:rsidRDefault="00CB7401" w:rsidP="003F7745">
            <w:pPr>
              <w:ind w:firstLine="0"/>
              <w:jc w:val="left"/>
              <w:rPr>
                <w:szCs w:val="24"/>
                <w:lang w:eastAsia="lt-LT"/>
              </w:rPr>
            </w:pPr>
          </w:p>
        </w:tc>
      </w:tr>
      <w:tr w:rsidR="00CB7401" w:rsidRPr="003F7745" w14:paraId="5E937256"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tcPr>
          <w:p w14:paraId="2DCCB9DB" w14:textId="77777777" w:rsidR="00CB7401" w:rsidRPr="003F7745" w:rsidRDefault="00CB7401" w:rsidP="003F7745">
            <w:pPr>
              <w:ind w:firstLine="0"/>
              <w:jc w:val="left"/>
              <w:rPr>
                <w:szCs w:val="24"/>
                <w:lang w:eastAsia="lt-LT"/>
              </w:rPr>
            </w:pPr>
            <w:r w:rsidRPr="00CB7401">
              <w:rPr>
                <w:szCs w:val="24"/>
                <w:lang w:eastAsia="lt-LT"/>
              </w:rPr>
              <w:t>Teikėjo sąskaitos numeris</w:t>
            </w:r>
          </w:p>
        </w:tc>
        <w:tc>
          <w:tcPr>
            <w:tcW w:w="6067" w:type="dxa"/>
            <w:tcBorders>
              <w:top w:val="single" w:sz="4" w:space="0" w:color="auto"/>
              <w:left w:val="single" w:sz="4" w:space="0" w:color="auto"/>
              <w:bottom w:val="single" w:sz="4" w:space="0" w:color="auto"/>
              <w:right w:val="single" w:sz="4" w:space="0" w:color="auto"/>
            </w:tcBorders>
          </w:tcPr>
          <w:p w14:paraId="2202C02E" w14:textId="77777777" w:rsidR="00CB7401" w:rsidRPr="003F7745" w:rsidRDefault="00CB7401" w:rsidP="003F7745">
            <w:pPr>
              <w:ind w:firstLine="0"/>
              <w:jc w:val="left"/>
              <w:rPr>
                <w:szCs w:val="24"/>
                <w:lang w:eastAsia="lt-LT"/>
              </w:rPr>
            </w:pPr>
          </w:p>
        </w:tc>
      </w:tr>
      <w:tr w:rsidR="003F7745" w:rsidRPr="003F7745" w14:paraId="3A8CCB4E" w14:textId="77777777" w:rsidTr="00CB7401">
        <w:tc>
          <w:tcPr>
            <w:tcW w:w="8393" w:type="dxa"/>
            <w:tcBorders>
              <w:top w:val="single" w:sz="4" w:space="0" w:color="auto"/>
              <w:left w:val="single" w:sz="4" w:space="0" w:color="auto"/>
              <w:bottom w:val="single" w:sz="4" w:space="0" w:color="auto"/>
              <w:right w:val="single" w:sz="4" w:space="0" w:color="auto"/>
            </w:tcBorders>
            <w:hideMark/>
          </w:tcPr>
          <w:p w14:paraId="59962DF9" w14:textId="77777777" w:rsidR="003F7745" w:rsidRPr="003F7745" w:rsidRDefault="003F7745" w:rsidP="00CB7401">
            <w:pPr>
              <w:ind w:firstLine="0"/>
              <w:jc w:val="left"/>
              <w:rPr>
                <w:szCs w:val="24"/>
                <w:lang w:eastAsia="lt-LT"/>
              </w:rPr>
            </w:pPr>
            <w:r w:rsidRPr="003F7745">
              <w:rPr>
                <w:szCs w:val="24"/>
                <w:lang w:eastAsia="lt-LT"/>
              </w:rPr>
              <w:t>Asmenų, į kuriuos būtų galima kreiptis dėl informacijos vardas, pavardė, pareigo</w:t>
            </w:r>
            <w:r w:rsidR="00CB7401">
              <w:rPr>
                <w:szCs w:val="24"/>
                <w:lang w:eastAsia="lt-LT"/>
              </w:rPr>
              <w:t>s, telefono, mobilaus telefono</w:t>
            </w:r>
            <w:r w:rsidRPr="003F7745">
              <w:rPr>
                <w:szCs w:val="24"/>
                <w:lang w:eastAsia="lt-LT"/>
              </w:rPr>
              <w:t>, elektroninio pašto adresas</w:t>
            </w:r>
          </w:p>
        </w:tc>
        <w:tc>
          <w:tcPr>
            <w:tcW w:w="6067" w:type="dxa"/>
            <w:tcBorders>
              <w:top w:val="single" w:sz="4" w:space="0" w:color="auto"/>
              <w:left w:val="single" w:sz="4" w:space="0" w:color="auto"/>
              <w:bottom w:val="single" w:sz="4" w:space="0" w:color="auto"/>
              <w:right w:val="single" w:sz="4" w:space="0" w:color="auto"/>
            </w:tcBorders>
          </w:tcPr>
          <w:p w14:paraId="716E9666" w14:textId="77777777" w:rsidR="003F7745" w:rsidRPr="003F7745" w:rsidRDefault="003F7745" w:rsidP="003F7745">
            <w:pPr>
              <w:ind w:firstLine="0"/>
              <w:jc w:val="left"/>
              <w:rPr>
                <w:szCs w:val="24"/>
                <w:lang w:eastAsia="lt-LT"/>
              </w:rPr>
            </w:pPr>
          </w:p>
        </w:tc>
      </w:tr>
    </w:tbl>
    <w:p w14:paraId="466039BD" w14:textId="77777777" w:rsidR="003F7745" w:rsidRDefault="003F7745" w:rsidP="003F7745">
      <w:pPr>
        <w:shd w:val="clear" w:color="auto" w:fill="FFFFFF"/>
        <w:ind w:firstLine="0"/>
        <w:jc w:val="center"/>
        <w:rPr>
          <w:rFonts w:eastAsia="Calibri"/>
          <w:b/>
          <w:szCs w:val="24"/>
        </w:rPr>
      </w:pPr>
    </w:p>
    <w:p w14:paraId="7493EFA8" w14:textId="77777777" w:rsidR="003F7745" w:rsidRPr="003F7745" w:rsidRDefault="003F7745" w:rsidP="00CB7401">
      <w:pPr>
        <w:shd w:val="clear" w:color="auto" w:fill="FFFFFF"/>
        <w:ind w:firstLine="0"/>
        <w:jc w:val="center"/>
        <w:rPr>
          <w:rFonts w:eastAsia="Calibri"/>
          <w:b/>
          <w:bCs/>
          <w:szCs w:val="24"/>
        </w:rPr>
      </w:pPr>
      <w:r w:rsidRPr="003F7745">
        <w:rPr>
          <w:rFonts w:eastAsia="Calibri"/>
          <w:b/>
          <w:szCs w:val="24"/>
        </w:rPr>
        <w:t xml:space="preserve">2. </w:t>
      </w:r>
      <w:r w:rsidRPr="003F7745">
        <w:rPr>
          <w:rFonts w:eastAsia="Calibri"/>
          <w:b/>
          <w:bCs/>
          <w:szCs w:val="24"/>
        </w:rPr>
        <w:t>INFORMACIJA APIE SUBTEIKĖJUS</w:t>
      </w:r>
    </w:p>
    <w:p w14:paraId="6A5E04BA" w14:textId="77777777" w:rsidR="003F7745" w:rsidRPr="003F7745" w:rsidRDefault="003F7745" w:rsidP="003F7745">
      <w:pPr>
        <w:ind w:firstLine="0"/>
        <w:jc w:val="left"/>
        <w:rPr>
          <w:i/>
          <w:spacing w:val="-4"/>
          <w:szCs w:val="24"/>
        </w:rPr>
      </w:pPr>
      <w:r w:rsidRPr="003F7745">
        <w:rPr>
          <w:i/>
          <w:spacing w:val="-4"/>
          <w:szCs w:val="24"/>
        </w:rPr>
        <w:t>/Pastaba. Pildoma, jei teikėjas ketina pasitelkti subrangovą (-</w:t>
      </w:r>
      <w:proofErr w:type="spellStart"/>
      <w:r w:rsidRPr="003F7745">
        <w:rPr>
          <w:i/>
          <w:spacing w:val="-4"/>
          <w:szCs w:val="24"/>
        </w:rPr>
        <w:t>us</w:t>
      </w:r>
      <w:proofErr w:type="spellEnd"/>
      <w:r w:rsidRPr="003F7745">
        <w:rPr>
          <w:i/>
          <w:spacing w:val="-4"/>
          <w:szCs w:val="24"/>
        </w:rPr>
        <w:t>), subtiekėją (-</w:t>
      </w:r>
      <w:proofErr w:type="spellStart"/>
      <w:r w:rsidRPr="003F7745">
        <w:rPr>
          <w:i/>
          <w:spacing w:val="-4"/>
          <w:szCs w:val="24"/>
        </w:rPr>
        <w:t>us</w:t>
      </w:r>
      <w:proofErr w:type="spellEnd"/>
      <w:r w:rsidRPr="003F7745">
        <w:rPr>
          <w:i/>
          <w:spacing w:val="-4"/>
          <w:szCs w:val="24"/>
        </w:rPr>
        <w:t xml:space="preserve">) ar </w:t>
      </w:r>
      <w:proofErr w:type="spellStart"/>
      <w:r w:rsidRPr="003F7745">
        <w:rPr>
          <w:i/>
          <w:spacing w:val="-4"/>
          <w:szCs w:val="24"/>
        </w:rPr>
        <w:t>subteikėją</w:t>
      </w:r>
      <w:proofErr w:type="spellEnd"/>
      <w:r w:rsidRPr="003F7745">
        <w:rPr>
          <w:i/>
          <w:spacing w:val="-4"/>
          <w:szCs w:val="24"/>
        </w:rPr>
        <w:t xml:space="preserve"> (-</w:t>
      </w:r>
      <w:proofErr w:type="spellStart"/>
      <w:r w:rsidRPr="003F7745">
        <w:rPr>
          <w:i/>
          <w:spacing w:val="-4"/>
          <w:szCs w:val="24"/>
        </w:rPr>
        <w:t>us</w:t>
      </w:r>
      <w:proofErr w:type="spellEnd"/>
      <w:r w:rsidRPr="003F7745">
        <w:rPr>
          <w:i/>
          <w:spacing w:val="-4"/>
          <w:szCs w:val="24"/>
        </w:rPr>
        <w:t>)/</w:t>
      </w:r>
    </w:p>
    <w:tbl>
      <w:tblPr>
        <w:tblW w:w="516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7"/>
        <w:gridCol w:w="7933"/>
      </w:tblGrid>
      <w:tr w:rsidR="003F7745" w:rsidRPr="003F7745" w14:paraId="0FCF52D5" w14:textId="77777777" w:rsidTr="00E51311">
        <w:tc>
          <w:tcPr>
            <w:tcW w:w="2257" w:type="pct"/>
            <w:tcBorders>
              <w:top w:val="single" w:sz="4" w:space="0" w:color="auto"/>
              <w:left w:val="single" w:sz="4" w:space="0" w:color="auto"/>
              <w:bottom w:val="single" w:sz="4" w:space="0" w:color="auto"/>
              <w:right w:val="single" w:sz="4" w:space="0" w:color="auto"/>
            </w:tcBorders>
          </w:tcPr>
          <w:p w14:paraId="33E847C9" w14:textId="77777777" w:rsidR="003F7745" w:rsidRPr="003F7745" w:rsidRDefault="003F7745" w:rsidP="003F7745">
            <w:pPr>
              <w:ind w:firstLine="0"/>
              <w:jc w:val="left"/>
              <w:rPr>
                <w:i/>
                <w:spacing w:val="-6"/>
                <w:szCs w:val="24"/>
              </w:rPr>
            </w:pPr>
            <w:r w:rsidRPr="003F7745">
              <w:rPr>
                <w:i/>
                <w:spacing w:val="-6"/>
                <w:szCs w:val="24"/>
              </w:rPr>
              <w:t>Subrangovo (-ų), subtiekėjo (-ų) ar subteikėjo (-ų) pavadinimas (-ai), įmonės kodas (-ai)</w:t>
            </w:r>
          </w:p>
        </w:tc>
        <w:tc>
          <w:tcPr>
            <w:tcW w:w="2743" w:type="pct"/>
            <w:tcBorders>
              <w:top w:val="single" w:sz="4" w:space="0" w:color="auto"/>
              <w:left w:val="single" w:sz="4" w:space="0" w:color="auto"/>
              <w:bottom w:val="single" w:sz="4" w:space="0" w:color="auto"/>
              <w:right w:val="single" w:sz="4" w:space="0" w:color="auto"/>
            </w:tcBorders>
          </w:tcPr>
          <w:p w14:paraId="7116B94A" w14:textId="77777777" w:rsidR="003F7745" w:rsidRPr="003F7745" w:rsidRDefault="003F7745" w:rsidP="003F7745">
            <w:pPr>
              <w:ind w:firstLine="0"/>
              <w:jc w:val="left"/>
              <w:rPr>
                <w:szCs w:val="24"/>
              </w:rPr>
            </w:pPr>
          </w:p>
        </w:tc>
      </w:tr>
      <w:tr w:rsidR="003F7745" w:rsidRPr="003F7745" w14:paraId="6DE7842B" w14:textId="77777777" w:rsidTr="00E51311">
        <w:tc>
          <w:tcPr>
            <w:tcW w:w="2257" w:type="pct"/>
            <w:tcBorders>
              <w:top w:val="single" w:sz="4" w:space="0" w:color="auto"/>
              <w:left w:val="single" w:sz="4" w:space="0" w:color="auto"/>
              <w:bottom w:val="single" w:sz="4" w:space="0" w:color="auto"/>
              <w:right w:val="single" w:sz="4" w:space="0" w:color="auto"/>
            </w:tcBorders>
          </w:tcPr>
          <w:p w14:paraId="1FA96E1A" w14:textId="77777777" w:rsidR="003F7745" w:rsidRPr="003F7745" w:rsidRDefault="003F7745" w:rsidP="003F7745">
            <w:pPr>
              <w:ind w:firstLine="0"/>
              <w:jc w:val="left"/>
              <w:rPr>
                <w:i/>
                <w:szCs w:val="24"/>
              </w:rPr>
            </w:pPr>
            <w:r w:rsidRPr="003F7745">
              <w:rPr>
                <w:i/>
                <w:szCs w:val="24"/>
              </w:rPr>
              <w:t xml:space="preserve">Subrangovo (-ų), subtiekėjo (-ų) ar subteikėjo (-ų) adresas (-ai) </w:t>
            </w:r>
          </w:p>
        </w:tc>
        <w:tc>
          <w:tcPr>
            <w:tcW w:w="2743" w:type="pct"/>
            <w:tcBorders>
              <w:top w:val="single" w:sz="4" w:space="0" w:color="auto"/>
              <w:left w:val="single" w:sz="4" w:space="0" w:color="auto"/>
              <w:bottom w:val="single" w:sz="4" w:space="0" w:color="auto"/>
              <w:right w:val="single" w:sz="4" w:space="0" w:color="auto"/>
            </w:tcBorders>
          </w:tcPr>
          <w:p w14:paraId="41F1A22E" w14:textId="77777777" w:rsidR="003F7745" w:rsidRPr="003F7745" w:rsidRDefault="003F7745" w:rsidP="003F7745">
            <w:pPr>
              <w:ind w:firstLine="0"/>
              <w:jc w:val="left"/>
              <w:rPr>
                <w:szCs w:val="24"/>
              </w:rPr>
            </w:pPr>
          </w:p>
        </w:tc>
      </w:tr>
      <w:tr w:rsidR="003F7745" w:rsidRPr="003F7745" w14:paraId="4208E6F1" w14:textId="77777777" w:rsidTr="00E51311">
        <w:tc>
          <w:tcPr>
            <w:tcW w:w="2257" w:type="pct"/>
            <w:tcBorders>
              <w:top w:val="single" w:sz="4" w:space="0" w:color="auto"/>
              <w:left w:val="single" w:sz="4" w:space="0" w:color="auto"/>
              <w:bottom w:val="single" w:sz="4" w:space="0" w:color="auto"/>
              <w:right w:val="single" w:sz="4" w:space="0" w:color="auto"/>
            </w:tcBorders>
          </w:tcPr>
          <w:p w14:paraId="65C64E12" w14:textId="77777777" w:rsidR="003F7745" w:rsidRPr="003F7745" w:rsidRDefault="003F7745" w:rsidP="003F7745">
            <w:pPr>
              <w:ind w:firstLine="0"/>
              <w:jc w:val="left"/>
              <w:rPr>
                <w:i/>
                <w:szCs w:val="24"/>
              </w:rPr>
            </w:pPr>
            <w:r w:rsidRPr="003F7745">
              <w:rPr>
                <w:i/>
                <w:szCs w:val="24"/>
              </w:rPr>
              <w:t>Numatomi subrangovui (-ams) pavesti darbai</w:t>
            </w:r>
          </w:p>
        </w:tc>
        <w:tc>
          <w:tcPr>
            <w:tcW w:w="2743" w:type="pct"/>
            <w:tcBorders>
              <w:top w:val="single" w:sz="4" w:space="0" w:color="auto"/>
              <w:left w:val="single" w:sz="4" w:space="0" w:color="auto"/>
              <w:bottom w:val="single" w:sz="4" w:space="0" w:color="auto"/>
              <w:right w:val="single" w:sz="4" w:space="0" w:color="auto"/>
            </w:tcBorders>
          </w:tcPr>
          <w:p w14:paraId="03ADEA79" w14:textId="77777777" w:rsidR="003F7745" w:rsidRPr="003F7745" w:rsidRDefault="003F7745" w:rsidP="003F7745">
            <w:pPr>
              <w:ind w:firstLine="0"/>
              <w:jc w:val="left"/>
              <w:rPr>
                <w:szCs w:val="24"/>
              </w:rPr>
            </w:pPr>
          </w:p>
        </w:tc>
      </w:tr>
      <w:tr w:rsidR="003F7745" w:rsidRPr="003F7745" w14:paraId="77DA02BD" w14:textId="77777777" w:rsidTr="00E51311">
        <w:tc>
          <w:tcPr>
            <w:tcW w:w="2257" w:type="pct"/>
            <w:tcBorders>
              <w:top w:val="single" w:sz="4" w:space="0" w:color="auto"/>
              <w:left w:val="single" w:sz="4" w:space="0" w:color="auto"/>
              <w:bottom w:val="single" w:sz="4" w:space="0" w:color="auto"/>
              <w:right w:val="single" w:sz="4" w:space="0" w:color="auto"/>
            </w:tcBorders>
          </w:tcPr>
          <w:p w14:paraId="6A909439" w14:textId="77777777" w:rsidR="003F7745" w:rsidRPr="003F7745" w:rsidRDefault="003F7745" w:rsidP="003F7745">
            <w:pPr>
              <w:ind w:firstLine="0"/>
              <w:jc w:val="left"/>
              <w:rPr>
                <w:i/>
                <w:szCs w:val="24"/>
              </w:rPr>
            </w:pPr>
            <w:r w:rsidRPr="003F7745">
              <w:rPr>
                <w:i/>
                <w:szCs w:val="24"/>
              </w:rPr>
              <w:t>Įsipareigojimų dalis (procentais), kuriai ketinama pasitelkti subrangovą (-</w:t>
            </w:r>
            <w:proofErr w:type="spellStart"/>
            <w:r w:rsidRPr="003F7745">
              <w:rPr>
                <w:i/>
                <w:szCs w:val="24"/>
              </w:rPr>
              <w:t>us</w:t>
            </w:r>
            <w:proofErr w:type="spellEnd"/>
            <w:r w:rsidRPr="003F7745">
              <w:rPr>
                <w:i/>
                <w:szCs w:val="24"/>
              </w:rPr>
              <w:t>), subtiekėją (-</w:t>
            </w:r>
            <w:proofErr w:type="spellStart"/>
            <w:r w:rsidRPr="003F7745">
              <w:rPr>
                <w:i/>
                <w:szCs w:val="24"/>
              </w:rPr>
              <w:t>us</w:t>
            </w:r>
            <w:proofErr w:type="spellEnd"/>
            <w:r w:rsidRPr="003F7745">
              <w:rPr>
                <w:i/>
                <w:szCs w:val="24"/>
              </w:rPr>
              <w:t xml:space="preserve">) ar </w:t>
            </w:r>
            <w:proofErr w:type="spellStart"/>
            <w:r w:rsidRPr="003F7745">
              <w:rPr>
                <w:i/>
                <w:szCs w:val="24"/>
              </w:rPr>
              <w:t>subteikėją</w:t>
            </w:r>
            <w:proofErr w:type="spellEnd"/>
            <w:r w:rsidRPr="003F7745">
              <w:rPr>
                <w:i/>
                <w:szCs w:val="24"/>
              </w:rPr>
              <w:t xml:space="preserve"> (-</w:t>
            </w:r>
            <w:proofErr w:type="spellStart"/>
            <w:r w:rsidRPr="003F7745">
              <w:rPr>
                <w:i/>
                <w:szCs w:val="24"/>
              </w:rPr>
              <w:t>us</w:t>
            </w:r>
            <w:proofErr w:type="spellEnd"/>
            <w:r w:rsidRPr="003F7745">
              <w:rPr>
                <w:i/>
                <w:szCs w:val="24"/>
              </w:rPr>
              <w:t>)</w:t>
            </w:r>
          </w:p>
        </w:tc>
        <w:tc>
          <w:tcPr>
            <w:tcW w:w="2743" w:type="pct"/>
            <w:tcBorders>
              <w:top w:val="single" w:sz="4" w:space="0" w:color="auto"/>
              <w:left w:val="single" w:sz="4" w:space="0" w:color="auto"/>
              <w:bottom w:val="single" w:sz="4" w:space="0" w:color="auto"/>
              <w:right w:val="single" w:sz="4" w:space="0" w:color="auto"/>
            </w:tcBorders>
          </w:tcPr>
          <w:p w14:paraId="47934565" w14:textId="77777777" w:rsidR="003F7745" w:rsidRPr="003F7745" w:rsidRDefault="003F7745" w:rsidP="003F7745">
            <w:pPr>
              <w:ind w:firstLine="0"/>
              <w:jc w:val="left"/>
              <w:rPr>
                <w:szCs w:val="24"/>
              </w:rPr>
            </w:pPr>
          </w:p>
        </w:tc>
      </w:tr>
    </w:tbl>
    <w:p w14:paraId="6392F13D" w14:textId="77777777" w:rsidR="003F7745" w:rsidRDefault="003F7745" w:rsidP="00047BA0">
      <w:pPr>
        <w:jc w:val="center"/>
        <w:rPr>
          <w:szCs w:val="24"/>
        </w:rPr>
      </w:pPr>
    </w:p>
    <w:p w14:paraId="7BE89330" w14:textId="77777777" w:rsidR="00082E69" w:rsidRDefault="00082E69" w:rsidP="00047BA0">
      <w:pPr>
        <w:jc w:val="center"/>
      </w:pPr>
    </w:p>
    <w:p w14:paraId="173D99B0" w14:textId="40FC9348" w:rsidR="003F7745" w:rsidRDefault="003F7745" w:rsidP="003F7745">
      <w:pPr>
        <w:spacing w:line="259" w:lineRule="auto"/>
        <w:ind w:firstLine="0"/>
        <w:jc w:val="center"/>
        <w:rPr>
          <w:b/>
          <w:bCs/>
          <w:szCs w:val="24"/>
          <w:lang w:eastAsia="lt-LT"/>
        </w:rPr>
      </w:pPr>
      <w:r w:rsidRPr="003F7745">
        <w:rPr>
          <w:b/>
          <w:bCs/>
          <w:szCs w:val="24"/>
          <w:lang w:eastAsia="lt-LT"/>
        </w:rPr>
        <w:t>3. PASIŪLYMO PERKAMI KIEKIAI</w:t>
      </w:r>
      <w:r w:rsidR="00896BB7">
        <w:rPr>
          <w:b/>
          <w:bCs/>
          <w:szCs w:val="24"/>
          <w:lang w:eastAsia="lt-LT"/>
        </w:rPr>
        <w:t xml:space="preserve">, </w:t>
      </w:r>
      <w:r w:rsidR="00CB7401">
        <w:rPr>
          <w:b/>
          <w:bCs/>
          <w:szCs w:val="24"/>
          <w:lang w:eastAsia="lt-LT"/>
        </w:rPr>
        <w:t>KAINA</w:t>
      </w:r>
    </w:p>
    <w:p w14:paraId="313DB753" w14:textId="77777777" w:rsidR="007F1502" w:rsidRPr="003F7745" w:rsidRDefault="007F1502" w:rsidP="003F7745">
      <w:pPr>
        <w:spacing w:line="259" w:lineRule="auto"/>
        <w:ind w:firstLine="0"/>
        <w:jc w:val="center"/>
        <w:rPr>
          <w:b/>
          <w:bCs/>
          <w:szCs w:val="24"/>
          <w:lang w:eastAsia="lt-LT"/>
        </w:rPr>
      </w:pPr>
    </w:p>
    <w:p w14:paraId="27AEC272" w14:textId="2DE4B9A9" w:rsidR="003F7745" w:rsidRPr="00C159F4" w:rsidRDefault="003F7745" w:rsidP="003F7745">
      <w:pPr>
        <w:spacing w:line="259" w:lineRule="auto"/>
        <w:ind w:firstLine="0"/>
        <w:jc w:val="left"/>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7745">
        <w:rPr>
          <w:bCs/>
          <w:szCs w:val="24"/>
          <w:lang w:eastAsia="lt-LT"/>
        </w:rPr>
        <w:t xml:space="preserve">3.1. Pasiūlymo kaina/įkainiai nurodomi užpildant pateiktą </w:t>
      </w:r>
      <w:r w:rsidR="00C159F4" w:rsidRPr="00C159F4">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hyperlink r:id="rId8" w:history="1">
        <w:r w:rsidRPr="00C159F4">
          <w:rPr>
            <w:bCs/>
            <w:color w:val="00B0F0"/>
            <w:szCs w:val="24"/>
            <w:u w:val="single"/>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lentelę</w:t>
        </w:r>
      </w:hyperlink>
      <w:r w:rsidRPr="00C159F4">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665A57" w14:textId="77777777" w:rsidR="003F7745" w:rsidRDefault="003F7745" w:rsidP="003F7745">
      <w:pPr>
        <w:spacing w:line="259" w:lineRule="auto"/>
        <w:ind w:firstLine="0"/>
        <w:jc w:val="center"/>
        <w:rPr>
          <w:bCs/>
          <w:szCs w:val="24"/>
          <w:lang w:eastAsia="lt-LT"/>
        </w:rPr>
      </w:pPr>
      <w:r w:rsidRPr="003F7745">
        <w:rPr>
          <w:b/>
          <w:bCs/>
          <w:szCs w:val="24"/>
          <w:lang w:eastAsia="lt-LT"/>
        </w:rPr>
        <w:t>Mes siūlome</w:t>
      </w:r>
      <w:r w:rsidR="00483B0E">
        <w:rPr>
          <w:b/>
          <w:bCs/>
          <w:szCs w:val="24"/>
          <w:lang w:eastAsia="lt-LT"/>
        </w:rPr>
        <w:t xml:space="preserve"> naujas</w:t>
      </w:r>
      <w:r w:rsidRPr="003F7745">
        <w:rPr>
          <w:b/>
          <w:bCs/>
          <w:szCs w:val="24"/>
          <w:lang w:eastAsia="lt-LT"/>
        </w:rPr>
        <w:t xml:space="preserve"> prekes, kurios visiškai atitinka pirkimo dokumentuose nustatytus reikalavimus ir kurių </w:t>
      </w:r>
      <w:r>
        <w:rPr>
          <w:b/>
          <w:bCs/>
          <w:szCs w:val="24"/>
          <w:lang w:eastAsia="lt-LT"/>
        </w:rPr>
        <w:t>įkainiai/</w:t>
      </w:r>
      <w:r w:rsidRPr="003F7745">
        <w:rPr>
          <w:b/>
          <w:bCs/>
          <w:szCs w:val="24"/>
          <w:lang w:eastAsia="lt-LT"/>
        </w:rPr>
        <w:t>kainos yra tokios</w:t>
      </w:r>
      <w:r w:rsidRPr="003F7745">
        <w:rPr>
          <w:bCs/>
          <w:szCs w:val="24"/>
          <w:lang w:eastAsia="lt-LT"/>
        </w:rPr>
        <w:t>:</w:t>
      </w:r>
    </w:p>
    <w:p w14:paraId="02611671" w14:textId="1AAC25FC" w:rsidR="00C159F4" w:rsidRPr="00C159F4" w:rsidRDefault="00C159F4" w:rsidP="00C159F4">
      <w:pPr>
        <w:spacing w:line="259" w:lineRule="auto"/>
        <w:ind w:firstLine="0"/>
        <w:jc w:val="right"/>
        <w:rPr>
          <w:bCs/>
          <w:i/>
          <w:iCs/>
          <w:color w:val="00B0F0"/>
          <w:szCs w:val="24"/>
          <w:u w:val="single"/>
          <w:lang w:eastAsia="lt-LT"/>
        </w:rPr>
      </w:pPr>
      <w:r w:rsidRPr="00C159F4">
        <w:rPr>
          <w:bCs/>
          <w:i/>
          <w:iCs/>
          <w:color w:val="00B0F0"/>
          <w:szCs w:val="24"/>
          <w:u w:val="single"/>
          <w:lang w:eastAsia="lt-LT"/>
        </w:rPr>
        <w:t>1 lentelė</w:t>
      </w:r>
    </w:p>
    <w:tbl>
      <w:tblPr>
        <w:tblpPr w:leftFromText="180" w:rightFromText="180" w:vertAnchor="text" w:horzAnchor="margin" w:tblpX="-318" w:tblpY="92"/>
        <w:tblW w:w="14560" w:type="dxa"/>
        <w:tblLook w:val="04A0" w:firstRow="1" w:lastRow="0" w:firstColumn="1" w:lastColumn="0" w:noHBand="0" w:noVBand="1"/>
      </w:tblPr>
      <w:tblGrid>
        <w:gridCol w:w="632"/>
        <w:gridCol w:w="4750"/>
        <w:gridCol w:w="1134"/>
        <w:gridCol w:w="1559"/>
        <w:gridCol w:w="1985"/>
        <w:gridCol w:w="1984"/>
        <w:gridCol w:w="2516"/>
      </w:tblGrid>
      <w:tr w:rsidR="007F6C99" w:rsidRPr="003F7745" w14:paraId="266FFB70" w14:textId="77777777" w:rsidTr="00E51311">
        <w:trPr>
          <w:trHeight w:val="710"/>
        </w:trPr>
        <w:tc>
          <w:tcPr>
            <w:tcW w:w="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FA4AE05"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Eil. Nr.</w:t>
            </w:r>
          </w:p>
        </w:tc>
        <w:tc>
          <w:tcPr>
            <w:tcW w:w="475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BB4DDBD" w14:textId="77777777" w:rsidR="007F6C99" w:rsidRPr="003F7745" w:rsidRDefault="007F6C99" w:rsidP="003F7745">
            <w:pPr>
              <w:tabs>
                <w:tab w:val="left" w:pos="6071"/>
              </w:tabs>
              <w:spacing w:line="259" w:lineRule="auto"/>
              <w:ind w:firstLine="0"/>
              <w:jc w:val="center"/>
              <w:rPr>
                <w:b/>
                <w:szCs w:val="24"/>
                <w:lang w:eastAsia="lt-LT"/>
              </w:rPr>
            </w:pPr>
            <w:r w:rsidRPr="007F1502">
              <w:rPr>
                <w:b/>
                <w:szCs w:val="24"/>
                <w:lang w:eastAsia="lt-LT"/>
              </w:rPr>
              <w:t>Pirkimo objekto pavadinimas</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4AB9963"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Mato vienetas</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tcPr>
          <w:p w14:paraId="26286360" w14:textId="5ECDCA12" w:rsidR="00E51311" w:rsidRPr="003F7745" w:rsidRDefault="00BB469A" w:rsidP="00BB469A">
            <w:pPr>
              <w:tabs>
                <w:tab w:val="left" w:pos="6071"/>
              </w:tabs>
              <w:spacing w:line="259" w:lineRule="auto"/>
              <w:ind w:firstLine="0"/>
              <w:jc w:val="center"/>
              <w:rPr>
                <w:b/>
                <w:szCs w:val="24"/>
                <w:lang w:eastAsia="lt-LT"/>
              </w:rPr>
            </w:pPr>
            <w:r>
              <w:rPr>
                <w:b/>
                <w:szCs w:val="24"/>
                <w:lang w:eastAsia="lt-LT"/>
              </w:rPr>
              <w:t>Perkamas Prekių kiekis</w:t>
            </w:r>
          </w:p>
        </w:tc>
        <w:tc>
          <w:tcPr>
            <w:tcW w:w="1985" w:type="dxa"/>
            <w:tcBorders>
              <w:top w:val="single" w:sz="4" w:space="0" w:color="auto"/>
              <w:left w:val="single" w:sz="4" w:space="0" w:color="auto"/>
              <w:bottom w:val="single" w:sz="4" w:space="0" w:color="auto"/>
              <w:right w:val="single" w:sz="4" w:space="0" w:color="auto"/>
            </w:tcBorders>
            <w:shd w:val="clear" w:color="auto" w:fill="DEEAF6"/>
            <w:vAlign w:val="center"/>
          </w:tcPr>
          <w:p w14:paraId="76792FBD" w14:textId="12847776" w:rsidR="007F6C99" w:rsidRPr="003F7745" w:rsidRDefault="007F6C99" w:rsidP="00483B0E">
            <w:pPr>
              <w:tabs>
                <w:tab w:val="left" w:pos="6071"/>
              </w:tabs>
              <w:spacing w:line="259" w:lineRule="auto"/>
              <w:ind w:firstLine="0"/>
              <w:jc w:val="center"/>
              <w:rPr>
                <w:b/>
                <w:szCs w:val="24"/>
                <w:lang w:eastAsia="lt-LT"/>
              </w:rPr>
            </w:pPr>
            <w:r w:rsidRPr="003F7745">
              <w:rPr>
                <w:b/>
                <w:szCs w:val="24"/>
                <w:lang w:eastAsia="lt-LT"/>
              </w:rPr>
              <w:t>Įkainis/kaina</w:t>
            </w:r>
            <w:r>
              <w:rPr>
                <w:b/>
                <w:szCs w:val="24"/>
                <w:lang w:eastAsia="lt-LT"/>
              </w:rPr>
              <w:t xml:space="preserve"> EUR</w:t>
            </w:r>
            <w:r w:rsidRPr="003F7745">
              <w:rPr>
                <w:b/>
                <w:szCs w:val="24"/>
                <w:lang w:eastAsia="lt-LT"/>
              </w:rPr>
              <w:t xml:space="preserve"> </w:t>
            </w:r>
            <w:r>
              <w:rPr>
                <w:b/>
                <w:szCs w:val="24"/>
                <w:lang w:eastAsia="lt-LT"/>
              </w:rPr>
              <w:t>(be</w:t>
            </w:r>
            <w:r w:rsidRPr="003F7745">
              <w:rPr>
                <w:b/>
                <w:szCs w:val="24"/>
                <w:lang w:eastAsia="lt-LT"/>
              </w:rPr>
              <w:t xml:space="preserve"> PVM už vieną</w:t>
            </w:r>
            <w:r w:rsidRPr="003F7745">
              <w:rPr>
                <w:szCs w:val="24"/>
                <w:lang w:eastAsia="lt-LT"/>
              </w:rPr>
              <w:t xml:space="preserve"> </w:t>
            </w:r>
            <w:proofErr w:type="spellStart"/>
            <w:r w:rsidR="000D6546">
              <w:rPr>
                <w:b/>
                <w:szCs w:val="24"/>
                <w:lang w:eastAsia="lt-LT"/>
              </w:rPr>
              <w:t>kompl</w:t>
            </w:r>
            <w:proofErr w:type="spellEnd"/>
            <w:r w:rsidRPr="003F7745">
              <w:rPr>
                <w:b/>
                <w:szCs w:val="24"/>
                <w:lang w:eastAsia="lt-LT"/>
              </w:rPr>
              <w:t>.</w:t>
            </w:r>
            <w:r>
              <w:rPr>
                <w:b/>
                <w:szCs w:val="24"/>
                <w:lang w:eastAsia="lt-LT"/>
              </w:rPr>
              <w:t>)</w:t>
            </w:r>
          </w:p>
        </w:tc>
        <w:tc>
          <w:tcPr>
            <w:tcW w:w="1984" w:type="dxa"/>
            <w:tcBorders>
              <w:top w:val="single" w:sz="4" w:space="0" w:color="auto"/>
              <w:left w:val="single" w:sz="4" w:space="0" w:color="auto"/>
              <w:bottom w:val="single" w:sz="4" w:space="0" w:color="auto"/>
              <w:right w:val="single" w:sz="4" w:space="0" w:color="auto"/>
            </w:tcBorders>
            <w:shd w:val="clear" w:color="auto" w:fill="DEEAF6"/>
            <w:vAlign w:val="center"/>
          </w:tcPr>
          <w:p w14:paraId="22296C02" w14:textId="0F38CBAC" w:rsidR="007F6C99" w:rsidRPr="003F7745" w:rsidRDefault="007F6C99" w:rsidP="00483B0E">
            <w:pPr>
              <w:tabs>
                <w:tab w:val="left" w:pos="6071"/>
              </w:tabs>
              <w:spacing w:line="259" w:lineRule="auto"/>
              <w:ind w:firstLine="0"/>
              <w:jc w:val="center"/>
              <w:rPr>
                <w:b/>
                <w:szCs w:val="24"/>
                <w:lang w:eastAsia="lt-LT"/>
              </w:rPr>
            </w:pPr>
            <w:r w:rsidRPr="007F1502">
              <w:rPr>
                <w:b/>
                <w:szCs w:val="24"/>
                <w:lang w:eastAsia="lt-LT"/>
              </w:rPr>
              <w:t xml:space="preserve">Iš viso </w:t>
            </w:r>
            <w:r>
              <w:rPr>
                <w:b/>
                <w:szCs w:val="24"/>
                <w:lang w:eastAsia="lt-LT"/>
              </w:rPr>
              <w:t>suma EUR</w:t>
            </w:r>
            <w:r>
              <w:t xml:space="preserve"> (</w:t>
            </w:r>
            <w:r>
              <w:rPr>
                <w:b/>
                <w:szCs w:val="24"/>
                <w:lang w:eastAsia="lt-LT"/>
              </w:rPr>
              <w:t>be</w:t>
            </w:r>
            <w:r w:rsidRPr="007F1502">
              <w:rPr>
                <w:b/>
                <w:szCs w:val="24"/>
                <w:lang w:eastAsia="lt-LT"/>
              </w:rPr>
              <w:t xml:space="preserve"> PVM</w:t>
            </w:r>
            <w:r>
              <w:rPr>
                <w:b/>
                <w:szCs w:val="24"/>
                <w:lang w:eastAsia="lt-LT"/>
              </w:rPr>
              <w:t>)</w:t>
            </w:r>
            <w:r w:rsidRPr="007F1502">
              <w:rPr>
                <w:b/>
                <w:szCs w:val="24"/>
                <w:lang w:eastAsia="lt-LT"/>
              </w:rPr>
              <w:t xml:space="preserve"> </w:t>
            </w:r>
          </w:p>
        </w:tc>
        <w:tc>
          <w:tcPr>
            <w:tcW w:w="2516" w:type="dxa"/>
            <w:tcBorders>
              <w:top w:val="single" w:sz="4" w:space="0" w:color="auto"/>
              <w:left w:val="single" w:sz="4" w:space="0" w:color="auto"/>
              <w:bottom w:val="single" w:sz="4" w:space="0" w:color="auto"/>
              <w:right w:val="single" w:sz="4" w:space="0" w:color="auto"/>
            </w:tcBorders>
            <w:shd w:val="clear" w:color="auto" w:fill="DEEAF6"/>
            <w:vAlign w:val="center"/>
          </w:tcPr>
          <w:p w14:paraId="5BFD7B4C" w14:textId="77777777" w:rsidR="007F6C99" w:rsidRPr="003F7745" w:rsidRDefault="007F6C99" w:rsidP="00483B0E">
            <w:pPr>
              <w:tabs>
                <w:tab w:val="left" w:pos="6071"/>
              </w:tabs>
              <w:spacing w:line="259" w:lineRule="auto"/>
              <w:ind w:firstLine="0"/>
              <w:jc w:val="center"/>
              <w:rPr>
                <w:b/>
                <w:szCs w:val="24"/>
                <w:lang w:eastAsia="lt-LT"/>
              </w:rPr>
            </w:pPr>
            <w:r>
              <w:rPr>
                <w:b/>
                <w:szCs w:val="24"/>
                <w:lang w:eastAsia="lt-LT"/>
              </w:rPr>
              <w:t xml:space="preserve">Suteikiamas </w:t>
            </w:r>
            <w:r>
              <w:t xml:space="preserve"> </w:t>
            </w:r>
            <w:r w:rsidRPr="006A5C88">
              <w:rPr>
                <w:b/>
                <w:szCs w:val="24"/>
                <w:lang w:eastAsia="lt-LT"/>
              </w:rPr>
              <w:t>garantijos/tinkamumo</w:t>
            </w:r>
            <w:r>
              <w:rPr>
                <w:b/>
                <w:szCs w:val="24"/>
                <w:lang w:eastAsia="lt-LT"/>
              </w:rPr>
              <w:t xml:space="preserve"> terminas</w:t>
            </w:r>
            <w:r w:rsidRPr="006A5C88">
              <w:rPr>
                <w:b/>
                <w:szCs w:val="24"/>
                <w:lang w:eastAsia="lt-LT"/>
              </w:rPr>
              <w:t xml:space="preserve"> </w:t>
            </w:r>
            <w:r w:rsidRPr="007F1502">
              <w:rPr>
                <w:b/>
                <w:szCs w:val="24"/>
                <w:lang w:eastAsia="lt-LT"/>
              </w:rPr>
              <w:t>**</w:t>
            </w:r>
          </w:p>
        </w:tc>
      </w:tr>
      <w:tr w:rsidR="007F6C99" w:rsidRPr="003F7745" w14:paraId="0511DB61" w14:textId="77777777" w:rsidTr="00E51311">
        <w:trPr>
          <w:trHeight w:val="240"/>
        </w:trPr>
        <w:tc>
          <w:tcPr>
            <w:tcW w:w="632" w:type="dxa"/>
            <w:tcBorders>
              <w:top w:val="single" w:sz="4" w:space="0" w:color="auto"/>
              <w:left w:val="single" w:sz="4" w:space="0" w:color="auto"/>
              <w:bottom w:val="single" w:sz="4" w:space="0" w:color="auto"/>
              <w:right w:val="single" w:sz="4" w:space="0" w:color="auto"/>
            </w:tcBorders>
            <w:shd w:val="clear" w:color="auto" w:fill="DEEAF6"/>
            <w:vAlign w:val="center"/>
          </w:tcPr>
          <w:p w14:paraId="310DAF96"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1</w:t>
            </w:r>
          </w:p>
        </w:tc>
        <w:tc>
          <w:tcPr>
            <w:tcW w:w="4750" w:type="dxa"/>
            <w:tcBorders>
              <w:top w:val="single" w:sz="4" w:space="0" w:color="auto"/>
              <w:left w:val="single" w:sz="4" w:space="0" w:color="auto"/>
              <w:bottom w:val="single" w:sz="4" w:space="0" w:color="auto"/>
              <w:right w:val="single" w:sz="4" w:space="0" w:color="auto"/>
            </w:tcBorders>
            <w:shd w:val="clear" w:color="auto" w:fill="DEEAF6"/>
            <w:vAlign w:val="center"/>
          </w:tcPr>
          <w:p w14:paraId="7515D44C"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2</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14:paraId="617E5A66"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3</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tcPr>
          <w:p w14:paraId="475EDF62"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4</w:t>
            </w:r>
          </w:p>
        </w:tc>
        <w:tc>
          <w:tcPr>
            <w:tcW w:w="1985" w:type="dxa"/>
            <w:tcBorders>
              <w:top w:val="single" w:sz="4" w:space="0" w:color="auto"/>
              <w:left w:val="single" w:sz="4" w:space="0" w:color="auto"/>
              <w:bottom w:val="single" w:sz="4" w:space="0" w:color="auto"/>
              <w:right w:val="single" w:sz="4" w:space="0" w:color="auto"/>
            </w:tcBorders>
            <w:shd w:val="clear" w:color="auto" w:fill="DEEAF6"/>
            <w:vAlign w:val="center"/>
          </w:tcPr>
          <w:p w14:paraId="1DAC94C3"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5</w:t>
            </w:r>
          </w:p>
        </w:tc>
        <w:tc>
          <w:tcPr>
            <w:tcW w:w="1984" w:type="dxa"/>
            <w:tcBorders>
              <w:top w:val="single" w:sz="4" w:space="0" w:color="auto"/>
              <w:left w:val="single" w:sz="4" w:space="0" w:color="auto"/>
              <w:bottom w:val="single" w:sz="4" w:space="0" w:color="auto"/>
              <w:right w:val="single" w:sz="4" w:space="0" w:color="auto"/>
            </w:tcBorders>
            <w:shd w:val="clear" w:color="auto" w:fill="DEEAF6"/>
            <w:vAlign w:val="center"/>
          </w:tcPr>
          <w:p w14:paraId="00D3AE5F" w14:textId="77777777" w:rsidR="007F6C99" w:rsidRPr="003F7745" w:rsidRDefault="007F6C99" w:rsidP="003F7745">
            <w:pPr>
              <w:tabs>
                <w:tab w:val="left" w:pos="6071"/>
              </w:tabs>
              <w:spacing w:line="259" w:lineRule="auto"/>
              <w:ind w:firstLine="0"/>
              <w:jc w:val="center"/>
              <w:rPr>
                <w:b/>
                <w:szCs w:val="24"/>
                <w:lang w:eastAsia="lt-LT"/>
              </w:rPr>
            </w:pPr>
            <w:r>
              <w:rPr>
                <w:b/>
                <w:szCs w:val="24"/>
                <w:lang w:eastAsia="lt-LT"/>
              </w:rPr>
              <w:t>6</w:t>
            </w:r>
          </w:p>
        </w:tc>
        <w:tc>
          <w:tcPr>
            <w:tcW w:w="2516" w:type="dxa"/>
            <w:tcBorders>
              <w:top w:val="single" w:sz="4" w:space="0" w:color="auto"/>
              <w:left w:val="single" w:sz="4" w:space="0" w:color="auto"/>
              <w:bottom w:val="single" w:sz="4" w:space="0" w:color="auto"/>
              <w:right w:val="single" w:sz="4" w:space="0" w:color="auto"/>
            </w:tcBorders>
            <w:shd w:val="clear" w:color="auto" w:fill="DEEAF6"/>
            <w:vAlign w:val="center"/>
          </w:tcPr>
          <w:p w14:paraId="337E0851" w14:textId="77777777" w:rsidR="007F6C99" w:rsidRPr="003F7745" w:rsidRDefault="007F6C99" w:rsidP="003F7745">
            <w:pPr>
              <w:tabs>
                <w:tab w:val="left" w:pos="6071"/>
              </w:tabs>
              <w:spacing w:line="259" w:lineRule="auto"/>
              <w:ind w:firstLine="0"/>
              <w:jc w:val="center"/>
              <w:rPr>
                <w:b/>
                <w:szCs w:val="24"/>
                <w:lang w:eastAsia="lt-LT"/>
              </w:rPr>
            </w:pPr>
            <w:r>
              <w:rPr>
                <w:b/>
                <w:szCs w:val="24"/>
                <w:lang w:eastAsia="lt-LT"/>
              </w:rPr>
              <w:t>8</w:t>
            </w:r>
          </w:p>
        </w:tc>
      </w:tr>
      <w:tr w:rsidR="007F6C99" w:rsidRPr="003F7745" w14:paraId="29D8A204" w14:textId="77777777" w:rsidTr="00E51311">
        <w:trPr>
          <w:trHeight w:val="323"/>
        </w:trPr>
        <w:tc>
          <w:tcPr>
            <w:tcW w:w="632" w:type="dxa"/>
            <w:tcBorders>
              <w:top w:val="single" w:sz="4" w:space="0" w:color="000000"/>
              <w:left w:val="single" w:sz="4" w:space="0" w:color="000000"/>
              <w:bottom w:val="single" w:sz="4" w:space="0" w:color="000000"/>
              <w:right w:val="single" w:sz="4" w:space="0" w:color="000000"/>
            </w:tcBorders>
            <w:vAlign w:val="center"/>
          </w:tcPr>
          <w:p w14:paraId="1919C473" w14:textId="5E05576A" w:rsidR="007F6C99" w:rsidRDefault="007F6C99" w:rsidP="007F6C99">
            <w:pPr>
              <w:ind w:firstLine="0"/>
              <w:jc w:val="center"/>
              <w:rPr>
                <w:szCs w:val="24"/>
              </w:rPr>
            </w:pPr>
            <w:r>
              <w:rPr>
                <w:szCs w:val="24"/>
              </w:rPr>
              <w:t>1</w:t>
            </w:r>
          </w:p>
        </w:tc>
        <w:tc>
          <w:tcPr>
            <w:tcW w:w="4750" w:type="dxa"/>
            <w:tcBorders>
              <w:top w:val="single" w:sz="4" w:space="0" w:color="000000"/>
              <w:left w:val="single" w:sz="4" w:space="0" w:color="000000"/>
              <w:bottom w:val="single" w:sz="4" w:space="0" w:color="000000"/>
              <w:right w:val="single" w:sz="4" w:space="0" w:color="000000"/>
            </w:tcBorders>
          </w:tcPr>
          <w:p w14:paraId="0C9229B3" w14:textId="61256134" w:rsidR="007F6C99" w:rsidRPr="00CD27C0" w:rsidRDefault="000D6546" w:rsidP="007F6C99">
            <w:pPr>
              <w:ind w:firstLine="0"/>
              <w:jc w:val="left"/>
              <w:rPr>
                <w:bCs/>
                <w:szCs w:val="24"/>
              </w:rPr>
            </w:pPr>
            <w:r>
              <w:rPr>
                <w:bCs/>
                <w:szCs w:val="24"/>
              </w:rPr>
              <w:t>Lauko garso sistema</w:t>
            </w:r>
            <w:r w:rsidR="007F6C99">
              <w:rPr>
                <w:bCs/>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5E567B29" w14:textId="5D7B4856" w:rsidR="007F6C99" w:rsidRDefault="00937869" w:rsidP="007F6C99">
            <w:pPr>
              <w:tabs>
                <w:tab w:val="left" w:pos="6071"/>
              </w:tabs>
              <w:ind w:firstLine="0"/>
              <w:jc w:val="center"/>
              <w:rPr>
                <w:szCs w:val="24"/>
              </w:rPr>
            </w:pPr>
            <w:proofErr w:type="spellStart"/>
            <w:r>
              <w:rPr>
                <w:szCs w:val="24"/>
              </w:rPr>
              <w:t>kompl</w:t>
            </w:r>
            <w:proofErr w:type="spellEnd"/>
            <w:r w:rsidR="007F6C99" w:rsidRPr="00FC4A8D">
              <w:rPr>
                <w:szCs w:val="24"/>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36BFCA82" w14:textId="47ADDBD5" w:rsidR="007F6C99" w:rsidRDefault="00937869" w:rsidP="007F6C99">
            <w:pPr>
              <w:tabs>
                <w:tab w:val="left" w:pos="6071"/>
              </w:tabs>
              <w:ind w:firstLine="0"/>
              <w:jc w:val="center"/>
              <w:rPr>
                <w:szCs w:val="24"/>
              </w:rPr>
            </w:pPr>
            <w:r>
              <w:rPr>
                <w:szCs w:val="24"/>
              </w:rPr>
              <w:t>1</w:t>
            </w:r>
          </w:p>
        </w:tc>
        <w:tc>
          <w:tcPr>
            <w:tcW w:w="1985" w:type="dxa"/>
            <w:tcBorders>
              <w:top w:val="single" w:sz="4" w:space="0" w:color="auto"/>
              <w:left w:val="single" w:sz="4" w:space="0" w:color="auto"/>
              <w:bottom w:val="single" w:sz="4" w:space="0" w:color="auto"/>
              <w:right w:val="single" w:sz="4" w:space="0" w:color="auto"/>
            </w:tcBorders>
            <w:vAlign w:val="center"/>
          </w:tcPr>
          <w:p w14:paraId="76C8A54E" w14:textId="77777777" w:rsidR="007F6C99" w:rsidRPr="003F7745" w:rsidRDefault="007F6C99" w:rsidP="007F6C99">
            <w:pPr>
              <w:tabs>
                <w:tab w:val="left" w:pos="6071"/>
              </w:tabs>
              <w:spacing w:line="259" w:lineRule="auto"/>
              <w:ind w:firstLine="0"/>
              <w:jc w:val="center"/>
              <w:rPr>
                <w:szCs w:val="24"/>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14:paraId="0A7A9780"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187DB6C0" w14:textId="77777777" w:rsidR="007F6C99" w:rsidRPr="003F7745" w:rsidRDefault="007F6C99" w:rsidP="007F6C99">
            <w:pPr>
              <w:tabs>
                <w:tab w:val="left" w:pos="6071"/>
              </w:tabs>
              <w:spacing w:line="259" w:lineRule="auto"/>
              <w:ind w:firstLine="0"/>
              <w:jc w:val="center"/>
              <w:rPr>
                <w:szCs w:val="24"/>
                <w:lang w:eastAsia="lt-LT"/>
              </w:rPr>
            </w:pPr>
          </w:p>
        </w:tc>
      </w:tr>
      <w:tr w:rsidR="007F6C99" w:rsidRPr="003F7745" w14:paraId="57081D37" w14:textId="77777777" w:rsidTr="00E51311">
        <w:trPr>
          <w:trHeight w:val="295"/>
        </w:trPr>
        <w:tc>
          <w:tcPr>
            <w:tcW w:w="632" w:type="dxa"/>
            <w:tcBorders>
              <w:top w:val="single" w:sz="4" w:space="0" w:color="000000"/>
              <w:left w:val="single" w:sz="4" w:space="0" w:color="000000"/>
              <w:bottom w:val="single" w:sz="4" w:space="0" w:color="000000"/>
              <w:right w:val="single" w:sz="4" w:space="0" w:color="000000"/>
            </w:tcBorders>
            <w:vAlign w:val="center"/>
          </w:tcPr>
          <w:p w14:paraId="7A378289" w14:textId="77777777" w:rsidR="007F6C99" w:rsidRDefault="007F6C99" w:rsidP="007F6C99">
            <w:pPr>
              <w:ind w:firstLine="0"/>
              <w:jc w:val="center"/>
              <w:rPr>
                <w:szCs w:val="24"/>
              </w:rPr>
            </w:pPr>
          </w:p>
        </w:tc>
        <w:tc>
          <w:tcPr>
            <w:tcW w:w="9428" w:type="dxa"/>
            <w:gridSpan w:val="4"/>
            <w:tcBorders>
              <w:top w:val="single" w:sz="4" w:space="0" w:color="000000"/>
              <w:left w:val="single" w:sz="4" w:space="0" w:color="000000"/>
              <w:bottom w:val="single" w:sz="4" w:space="0" w:color="000000"/>
              <w:right w:val="single" w:sz="4" w:space="0" w:color="auto"/>
            </w:tcBorders>
          </w:tcPr>
          <w:p w14:paraId="702C21B8" w14:textId="04AC2623" w:rsidR="007F6C99" w:rsidRPr="003F7745" w:rsidRDefault="007F6C99" w:rsidP="007F6C99">
            <w:pPr>
              <w:tabs>
                <w:tab w:val="left" w:pos="6071"/>
              </w:tabs>
              <w:spacing w:line="259" w:lineRule="auto"/>
              <w:ind w:firstLine="0"/>
              <w:jc w:val="right"/>
              <w:rPr>
                <w:szCs w:val="24"/>
                <w:lang w:eastAsia="lt-LT"/>
              </w:rPr>
            </w:pPr>
            <w:r>
              <w:rPr>
                <w:szCs w:val="24"/>
                <w:lang w:eastAsia="lt-LT"/>
              </w:rPr>
              <w:t>Bendra kaina EUR be PVM</w:t>
            </w:r>
          </w:p>
        </w:tc>
        <w:tc>
          <w:tcPr>
            <w:tcW w:w="1984" w:type="dxa"/>
            <w:tcBorders>
              <w:top w:val="single" w:sz="4" w:space="0" w:color="auto"/>
              <w:left w:val="single" w:sz="4" w:space="0" w:color="auto"/>
              <w:bottom w:val="single" w:sz="4" w:space="0" w:color="auto"/>
              <w:right w:val="single" w:sz="4" w:space="0" w:color="auto"/>
            </w:tcBorders>
            <w:vAlign w:val="center"/>
          </w:tcPr>
          <w:p w14:paraId="681684BB"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61500CCE" w14:textId="438B55F7" w:rsidR="007F6C99" w:rsidRPr="003F7745" w:rsidRDefault="007F6C99" w:rsidP="007F6C99">
            <w:pPr>
              <w:tabs>
                <w:tab w:val="left" w:pos="6071"/>
              </w:tabs>
              <w:spacing w:line="259" w:lineRule="auto"/>
              <w:ind w:firstLine="0"/>
              <w:jc w:val="center"/>
              <w:rPr>
                <w:szCs w:val="24"/>
                <w:lang w:eastAsia="lt-LT"/>
              </w:rPr>
            </w:pPr>
            <w:r>
              <w:rPr>
                <w:szCs w:val="24"/>
                <w:lang w:eastAsia="lt-LT"/>
              </w:rPr>
              <w:t>x</w:t>
            </w:r>
          </w:p>
        </w:tc>
      </w:tr>
      <w:tr w:rsidR="007F6C99" w:rsidRPr="003F7745" w14:paraId="020E6289" w14:textId="77777777" w:rsidTr="00E51311">
        <w:trPr>
          <w:trHeight w:val="295"/>
        </w:trPr>
        <w:tc>
          <w:tcPr>
            <w:tcW w:w="632" w:type="dxa"/>
            <w:tcBorders>
              <w:top w:val="single" w:sz="4" w:space="0" w:color="000000"/>
              <w:left w:val="single" w:sz="4" w:space="0" w:color="000000"/>
              <w:bottom w:val="single" w:sz="4" w:space="0" w:color="000000"/>
              <w:right w:val="single" w:sz="4" w:space="0" w:color="000000"/>
            </w:tcBorders>
            <w:vAlign w:val="center"/>
          </w:tcPr>
          <w:p w14:paraId="4E0567CF" w14:textId="77777777" w:rsidR="007F6C99" w:rsidRDefault="007F6C99" w:rsidP="007F6C99">
            <w:pPr>
              <w:ind w:firstLine="0"/>
              <w:jc w:val="center"/>
              <w:rPr>
                <w:szCs w:val="24"/>
              </w:rPr>
            </w:pPr>
          </w:p>
        </w:tc>
        <w:tc>
          <w:tcPr>
            <w:tcW w:w="9428" w:type="dxa"/>
            <w:gridSpan w:val="4"/>
            <w:tcBorders>
              <w:top w:val="single" w:sz="4" w:space="0" w:color="000000"/>
              <w:left w:val="single" w:sz="4" w:space="0" w:color="000000"/>
              <w:bottom w:val="single" w:sz="4" w:space="0" w:color="000000"/>
              <w:right w:val="single" w:sz="4" w:space="0" w:color="auto"/>
            </w:tcBorders>
            <w:vAlign w:val="center"/>
          </w:tcPr>
          <w:p w14:paraId="4C2EA7E5" w14:textId="5B3FC941" w:rsidR="007F6C99" w:rsidRPr="003F7745" w:rsidRDefault="001D3265" w:rsidP="001D3265">
            <w:pPr>
              <w:tabs>
                <w:tab w:val="left" w:pos="6071"/>
              </w:tabs>
              <w:spacing w:line="259" w:lineRule="auto"/>
              <w:ind w:firstLine="0"/>
              <w:jc w:val="right"/>
              <w:rPr>
                <w:szCs w:val="24"/>
                <w:lang w:eastAsia="lt-LT"/>
              </w:rPr>
            </w:pPr>
            <w:r>
              <w:rPr>
                <w:szCs w:val="24"/>
                <w:lang w:eastAsia="lt-LT"/>
              </w:rPr>
              <w:t xml:space="preserve">_________proc. </w:t>
            </w:r>
            <w:r w:rsidR="007F6C99" w:rsidRPr="00CA0C11">
              <w:rPr>
                <w:szCs w:val="24"/>
                <w:lang w:eastAsia="lt-LT"/>
              </w:rPr>
              <w:t>PVM suma</w:t>
            </w:r>
            <w:r w:rsidR="007F6C99">
              <w:rPr>
                <w:szCs w:val="24"/>
                <w:lang w:eastAsia="lt-LT"/>
              </w:rPr>
              <w:t>, EUR*</w:t>
            </w:r>
          </w:p>
        </w:tc>
        <w:tc>
          <w:tcPr>
            <w:tcW w:w="1984" w:type="dxa"/>
            <w:tcBorders>
              <w:top w:val="single" w:sz="4" w:space="0" w:color="auto"/>
              <w:left w:val="single" w:sz="4" w:space="0" w:color="auto"/>
              <w:bottom w:val="single" w:sz="4" w:space="0" w:color="auto"/>
              <w:right w:val="single" w:sz="4" w:space="0" w:color="auto"/>
            </w:tcBorders>
            <w:vAlign w:val="center"/>
          </w:tcPr>
          <w:p w14:paraId="34EBEB03"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74FF528A" w14:textId="33BEDE04" w:rsidR="007F6C99" w:rsidRPr="003F7745" w:rsidRDefault="007F6C99" w:rsidP="007F6C99">
            <w:pPr>
              <w:tabs>
                <w:tab w:val="left" w:pos="6071"/>
              </w:tabs>
              <w:spacing w:line="259" w:lineRule="auto"/>
              <w:ind w:firstLine="0"/>
              <w:jc w:val="center"/>
              <w:rPr>
                <w:szCs w:val="24"/>
                <w:lang w:eastAsia="lt-LT"/>
              </w:rPr>
            </w:pPr>
            <w:r>
              <w:rPr>
                <w:szCs w:val="24"/>
                <w:lang w:eastAsia="lt-LT"/>
              </w:rPr>
              <w:t>x</w:t>
            </w:r>
          </w:p>
        </w:tc>
      </w:tr>
      <w:tr w:rsidR="007F6C99" w:rsidRPr="003F7745" w14:paraId="3A117893" w14:textId="77777777" w:rsidTr="00E51311">
        <w:trPr>
          <w:trHeight w:val="295"/>
        </w:trPr>
        <w:tc>
          <w:tcPr>
            <w:tcW w:w="632" w:type="dxa"/>
            <w:tcBorders>
              <w:top w:val="single" w:sz="4" w:space="0" w:color="000000"/>
              <w:left w:val="single" w:sz="4" w:space="0" w:color="000000"/>
              <w:bottom w:val="single" w:sz="4" w:space="0" w:color="000000"/>
              <w:right w:val="single" w:sz="4" w:space="0" w:color="000000"/>
            </w:tcBorders>
            <w:vAlign w:val="center"/>
          </w:tcPr>
          <w:p w14:paraId="44BC5C93" w14:textId="77777777" w:rsidR="007F6C99" w:rsidRDefault="007F6C99" w:rsidP="007F6C99">
            <w:pPr>
              <w:ind w:firstLine="0"/>
              <w:jc w:val="center"/>
              <w:rPr>
                <w:szCs w:val="24"/>
              </w:rPr>
            </w:pPr>
          </w:p>
        </w:tc>
        <w:tc>
          <w:tcPr>
            <w:tcW w:w="9428" w:type="dxa"/>
            <w:gridSpan w:val="4"/>
            <w:tcBorders>
              <w:top w:val="single" w:sz="4" w:space="0" w:color="000000"/>
              <w:left w:val="single" w:sz="4" w:space="0" w:color="000000"/>
              <w:bottom w:val="single" w:sz="4" w:space="0" w:color="000000"/>
              <w:right w:val="single" w:sz="4" w:space="0" w:color="auto"/>
            </w:tcBorders>
            <w:vAlign w:val="center"/>
          </w:tcPr>
          <w:p w14:paraId="3D6E07C9" w14:textId="10EA397D" w:rsidR="007F6C99" w:rsidRPr="003F7745" w:rsidRDefault="007F6C99" w:rsidP="007F6C99">
            <w:pPr>
              <w:tabs>
                <w:tab w:val="left" w:pos="6071"/>
              </w:tabs>
              <w:spacing w:line="259" w:lineRule="auto"/>
              <w:ind w:firstLine="0"/>
              <w:jc w:val="right"/>
              <w:rPr>
                <w:szCs w:val="24"/>
                <w:lang w:eastAsia="lt-LT"/>
              </w:rPr>
            </w:pPr>
            <w:r>
              <w:rPr>
                <w:szCs w:val="24"/>
                <w:lang w:eastAsia="lt-LT"/>
              </w:rPr>
              <w:t>Bendra kaina EUR su PVM</w:t>
            </w:r>
            <w:r w:rsidR="001D3265">
              <w:rPr>
                <w:szCs w:val="24"/>
                <w:lang w:eastAsia="lt-LT"/>
              </w:rPr>
              <w:t>*</w:t>
            </w:r>
            <w:r>
              <w:rPr>
                <w:szCs w:val="24"/>
                <w:lang w:eastAsia="lt-LT"/>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412D75B3"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60125345" w14:textId="17512C24" w:rsidR="007F6C99" w:rsidRPr="003F7745" w:rsidRDefault="007F6C99" w:rsidP="007F6C99">
            <w:pPr>
              <w:tabs>
                <w:tab w:val="left" w:pos="6071"/>
              </w:tabs>
              <w:spacing w:line="259" w:lineRule="auto"/>
              <w:ind w:firstLine="0"/>
              <w:jc w:val="center"/>
              <w:rPr>
                <w:szCs w:val="24"/>
                <w:lang w:eastAsia="lt-LT"/>
              </w:rPr>
            </w:pPr>
            <w:r>
              <w:rPr>
                <w:szCs w:val="24"/>
                <w:lang w:eastAsia="lt-LT"/>
              </w:rPr>
              <w:t>x</w:t>
            </w:r>
          </w:p>
        </w:tc>
      </w:tr>
    </w:tbl>
    <w:p w14:paraId="6F443F40" w14:textId="77777777" w:rsidR="00483B0E" w:rsidRPr="00483B0E" w:rsidRDefault="00483B0E" w:rsidP="00483B0E">
      <w:pPr>
        <w:pBdr>
          <w:bottom w:val="single" w:sz="12" w:space="0" w:color="auto"/>
        </w:pBdr>
        <w:ind w:firstLine="0"/>
        <w:rPr>
          <w:b/>
          <w:u w:val="single"/>
        </w:rPr>
      </w:pPr>
      <w:r w:rsidRPr="00483B0E">
        <w:rPr>
          <w:b/>
          <w:u w:val="single"/>
        </w:rPr>
        <w:t>Pasiūlymo kaina žodžiais:</w:t>
      </w:r>
    </w:p>
    <w:p w14:paraId="283B6806" w14:textId="77777777" w:rsidR="00483B0E" w:rsidRPr="00483B0E" w:rsidRDefault="00483B0E" w:rsidP="00483B0E">
      <w:pPr>
        <w:pBdr>
          <w:bottom w:val="single" w:sz="12" w:space="0" w:color="auto"/>
        </w:pBdr>
        <w:ind w:firstLine="0"/>
      </w:pPr>
    </w:p>
    <w:p w14:paraId="0A1265B5" w14:textId="77777777" w:rsidR="00483B0E" w:rsidRPr="00483B0E" w:rsidRDefault="00483B0E" w:rsidP="00483B0E">
      <w:pPr>
        <w:ind w:firstLine="0"/>
        <w:rPr>
          <w:b/>
          <w:u w:val="single"/>
        </w:rPr>
      </w:pPr>
      <w:r>
        <w:rPr>
          <w:sz w:val="20"/>
        </w:rPr>
        <w:t>(„</w:t>
      </w:r>
      <w:r w:rsidRPr="00483B0E">
        <w:rPr>
          <w:sz w:val="20"/>
        </w:rPr>
        <w:t>Įkainis/Kaina, EUR su PVM“ pateikiama kaina, nurodant 2 (du) skaičius po kablelio.</w:t>
      </w:r>
      <w:r>
        <w:rPr>
          <w:sz w:val="20"/>
        </w:rPr>
        <w:t>)</w:t>
      </w:r>
    </w:p>
    <w:p w14:paraId="378E97E0" w14:textId="77777777" w:rsidR="007F1502" w:rsidRPr="007F1502" w:rsidRDefault="007F1502" w:rsidP="00E51311">
      <w:pPr>
        <w:spacing w:line="276" w:lineRule="auto"/>
        <w:ind w:firstLine="0"/>
        <w:rPr>
          <w:b/>
          <w:u w:val="single"/>
        </w:rPr>
      </w:pPr>
      <w:r w:rsidRPr="007F1502">
        <w:rPr>
          <w:b/>
          <w:u w:val="single"/>
        </w:rPr>
        <w:t>Pastabos:</w:t>
      </w:r>
    </w:p>
    <w:p w14:paraId="74654EE7" w14:textId="086D7039" w:rsidR="007F1502" w:rsidRPr="007F1502" w:rsidRDefault="007F1502" w:rsidP="00E51311">
      <w:pPr>
        <w:spacing w:line="276" w:lineRule="auto"/>
        <w:ind w:firstLine="0"/>
        <w:rPr>
          <w:b/>
          <w:i/>
        </w:rPr>
      </w:pPr>
      <w:r w:rsidRPr="007F1502">
        <w:rPr>
          <w:b/>
          <w:i/>
        </w:rPr>
        <w:t>*Tais atvejais, kai pagal galiojančius teisės aktus tiekėjui nereikia mokėti PVM, jis nurodo, kad kaina EUR be PVM bei nurodo priežastis, dėl kurių PVM nemoka ____________________________________________________</w:t>
      </w:r>
      <w:r w:rsidR="007F6C99">
        <w:rPr>
          <w:b/>
          <w:i/>
        </w:rPr>
        <w:t>__________________________________________</w:t>
      </w:r>
    </w:p>
    <w:p w14:paraId="6D90EEA6" w14:textId="30BEC2BE" w:rsidR="007F1502" w:rsidRDefault="007F1502" w:rsidP="00E51311">
      <w:pPr>
        <w:spacing w:line="276" w:lineRule="auto"/>
        <w:ind w:firstLine="0"/>
        <w:rPr>
          <w:b/>
          <w:i/>
        </w:rPr>
      </w:pPr>
      <w:r w:rsidRPr="007F1502">
        <w:rPr>
          <w:b/>
          <w:i/>
        </w:rPr>
        <w:t xml:space="preserve">** Prekėms suteikiamas kokybės garantinis terminas turi </w:t>
      </w:r>
      <w:r w:rsidR="00623C80">
        <w:rPr>
          <w:b/>
          <w:i/>
        </w:rPr>
        <w:t xml:space="preserve">būti ne trumpesnis kaip </w:t>
      </w:r>
      <w:r w:rsidR="006A5C88">
        <w:rPr>
          <w:b/>
          <w:i/>
        </w:rPr>
        <w:t>12</w:t>
      </w:r>
      <w:r w:rsidR="00623C80">
        <w:rPr>
          <w:b/>
          <w:i/>
        </w:rPr>
        <w:t xml:space="preserve"> mėn., jeigu „Prekių techninė specifikacija“ pirkimo sąlygų </w:t>
      </w:r>
      <w:r w:rsidR="00C25436">
        <w:rPr>
          <w:b/>
          <w:i/>
        </w:rPr>
        <w:t>3</w:t>
      </w:r>
      <w:r w:rsidR="00623C80">
        <w:rPr>
          <w:b/>
          <w:i/>
        </w:rPr>
        <w:t xml:space="preserve"> priede</w:t>
      </w:r>
      <w:r w:rsidR="0087026D" w:rsidRPr="0087026D">
        <w:t xml:space="preserve"> </w:t>
      </w:r>
      <w:r w:rsidR="0087026D">
        <w:rPr>
          <w:b/>
          <w:i/>
        </w:rPr>
        <w:t>nėra nurodyta kitaip</w:t>
      </w:r>
      <w:r w:rsidR="001D3265">
        <w:rPr>
          <w:b/>
          <w:i/>
        </w:rPr>
        <w:t xml:space="preserve"> ar gamintojo nustatytą garantinį terminą.</w:t>
      </w:r>
      <w:r w:rsidR="00623C80">
        <w:rPr>
          <w:b/>
          <w:i/>
        </w:rPr>
        <w:t xml:space="preserve"> Garantija suteikiama </w:t>
      </w:r>
      <w:r w:rsidRPr="007F1502">
        <w:rPr>
          <w:b/>
          <w:i/>
        </w:rPr>
        <w:t xml:space="preserve">nuo prekių </w:t>
      </w:r>
      <w:r w:rsidR="007F6C99">
        <w:rPr>
          <w:b/>
          <w:i/>
        </w:rPr>
        <w:t xml:space="preserve">pristatymo </w:t>
      </w:r>
      <w:r w:rsidRPr="007F1502">
        <w:rPr>
          <w:b/>
          <w:i/>
        </w:rPr>
        <w:t>dienos.</w:t>
      </w:r>
    </w:p>
    <w:p w14:paraId="6C204486" w14:textId="77777777" w:rsidR="00483B0E" w:rsidRDefault="00483B0E" w:rsidP="00E51311">
      <w:pPr>
        <w:spacing w:line="276" w:lineRule="auto"/>
        <w:ind w:firstLine="0"/>
        <w:rPr>
          <w:b/>
          <w:i/>
        </w:rPr>
      </w:pPr>
    </w:p>
    <w:p w14:paraId="2CF1AA03" w14:textId="77777777" w:rsidR="00CB7401" w:rsidRPr="008E5919" w:rsidRDefault="00483B0E" w:rsidP="00E51311">
      <w:pPr>
        <w:widowControl w:val="0"/>
        <w:spacing w:line="276" w:lineRule="auto"/>
        <w:ind w:firstLine="0"/>
        <w:rPr>
          <w:szCs w:val="24"/>
        </w:rPr>
      </w:pPr>
      <w:r w:rsidRPr="00483B0E">
        <w:rPr>
          <w:rFonts w:eastAsia="Calibri"/>
          <w:szCs w:val="24"/>
        </w:rPr>
        <w:t xml:space="preserve">Pagalbinę informaciją, kaip turėtų būti vertinami tiekėjų pasiūlymai, kai  perkančioji organizacija yra PVM mokėtoja ir (ar) tiekėjams taikomi skirtingi </w:t>
      </w:r>
      <w:r w:rsidRPr="00483B0E">
        <w:rPr>
          <w:szCs w:val="24"/>
        </w:rPr>
        <w:t xml:space="preserve">Lietuvos Respublikos pridėtinės vertės mokesčio įstatymo reikalavimai, rasite </w:t>
      </w:r>
      <w:hyperlink r:id="rId9" w:history="1">
        <w:r w:rsidRPr="00483B0E">
          <w:rPr>
            <w:color w:val="0563C1"/>
            <w:szCs w:val="24"/>
            <w:u w:val="single"/>
          </w:rPr>
          <w:t>ČIA</w:t>
        </w:r>
      </w:hyperlink>
      <w:r w:rsidRPr="00483B0E">
        <w:rPr>
          <w:szCs w:val="24"/>
        </w:rPr>
        <w:t>.</w:t>
      </w:r>
    </w:p>
    <w:p w14:paraId="7B60F7CD" w14:textId="77777777" w:rsidR="00082E69" w:rsidRDefault="00082E69" w:rsidP="00E51311">
      <w:pPr>
        <w:tabs>
          <w:tab w:val="left" w:pos="709"/>
        </w:tabs>
        <w:spacing w:line="276" w:lineRule="auto"/>
        <w:ind w:firstLine="993"/>
        <w:rPr>
          <w:rFonts w:eastAsia="Calibri"/>
          <w:b/>
          <w:szCs w:val="24"/>
        </w:rPr>
      </w:pPr>
    </w:p>
    <w:p w14:paraId="1E08D1FB" w14:textId="77777777" w:rsidR="008E5919" w:rsidRPr="00A21EAD" w:rsidRDefault="008E5919" w:rsidP="008E5919">
      <w:pPr>
        <w:spacing w:line="276" w:lineRule="auto"/>
        <w:ind w:firstLine="0"/>
        <w:rPr>
          <w:rFonts w:eastAsia="Arial"/>
          <w:color w:val="000000"/>
          <w:szCs w:val="24"/>
          <w:lang w:eastAsia="lt-LT"/>
        </w:rPr>
      </w:pPr>
      <w:r w:rsidRPr="00A21EAD">
        <w:rPr>
          <w:rFonts w:eastAsia="Arial"/>
          <w:color w:val="000000"/>
          <w:szCs w:val="24"/>
          <w:lang w:eastAsia="lt-LT"/>
        </w:rPr>
        <w:t>3.2. Mes siūlome prekes, kurios visiškai atitinka pirkimo dokumentuose nustatytus reikalavimus ir jų savybės yra tokios</w:t>
      </w:r>
      <w:r>
        <w:rPr>
          <w:rFonts w:eastAsia="Arial"/>
          <w:color w:val="000000"/>
          <w:szCs w:val="24"/>
          <w:lang w:eastAsia="lt-LT"/>
        </w:rPr>
        <w:t xml:space="preserve">, nurodoma </w:t>
      </w:r>
      <w:r w:rsidRPr="00734361">
        <w:rPr>
          <w:rFonts w:eastAsia="Arial"/>
          <w:color w:val="000000"/>
          <w:szCs w:val="24"/>
          <w:lang w:eastAsia="lt-LT"/>
        </w:rPr>
        <w:t xml:space="preserve">užpildant pateiktą </w:t>
      </w:r>
      <w:r w:rsidRPr="0043355E">
        <w:rPr>
          <w:rFonts w:eastAsia="Arial"/>
          <w:b/>
          <w:color w:val="5B9BD5" w:themeColor="accent1"/>
          <w:szCs w:val="24"/>
          <w:u w:val="single"/>
          <w:lang w:eastAsia="lt-LT"/>
        </w:rPr>
        <w:t>2 lentelę</w:t>
      </w:r>
      <w:r w:rsidRPr="00A21EAD">
        <w:rPr>
          <w:rFonts w:eastAsia="Arial"/>
          <w:color w:val="000000"/>
          <w:szCs w:val="24"/>
          <w:lang w:eastAsia="lt-LT"/>
        </w:rPr>
        <w:t>:</w:t>
      </w:r>
    </w:p>
    <w:p w14:paraId="6741D130" w14:textId="3A758E1F" w:rsidR="007F6C99" w:rsidRPr="00643FE2" w:rsidRDefault="00643FE2" w:rsidP="00643FE2">
      <w:pPr>
        <w:widowControl w:val="0"/>
        <w:tabs>
          <w:tab w:val="num" w:pos="1058"/>
          <w:tab w:val="left" w:pos="1560"/>
        </w:tabs>
        <w:autoSpaceDE w:val="0"/>
        <w:autoSpaceDN w:val="0"/>
        <w:adjustRightInd w:val="0"/>
        <w:ind w:firstLine="426"/>
        <w:jc w:val="right"/>
        <w:rPr>
          <w:i/>
          <w:color w:val="5B9BD5" w:themeColor="accent1"/>
          <w:szCs w:val="24"/>
          <w:lang w:eastAsia="lt-LT"/>
        </w:rPr>
      </w:pPr>
      <w:r w:rsidRPr="0043355E">
        <w:rPr>
          <w:i/>
          <w:color w:val="5B9BD5" w:themeColor="accent1"/>
          <w:szCs w:val="24"/>
          <w:lang w:eastAsia="lt-LT"/>
        </w:rPr>
        <w:t>2 lentelė</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gridCol w:w="6237"/>
      </w:tblGrid>
      <w:tr w:rsidR="001D3265" w:rsidRPr="00EF4BB5" w14:paraId="3B6BC0EB" w14:textId="77777777" w:rsidTr="004C7839">
        <w:trPr>
          <w:trHeight w:val="488"/>
        </w:trPr>
        <w:tc>
          <w:tcPr>
            <w:tcW w:w="7797" w:type="dxa"/>
            <w:tcBorders>
              <w:top w:val="single" w:sz="4" w:space="0" w:color="auto"/>
              <w:left w:val="single" w:sz="4" w:space="0" w:color="auto"/>
              <w:bottom w:val="single" w:sz="4" w:space="0" w:color="auto"/>
              <w:right w:val="single" w:sz="4" w:space="0" w:color="auto"/>
            </w:tcBorders>
          </w:tcPr>
          <w:p w14:paraId="681D92A3" w14:textId="77777777" w:rsidR="001D3265" w:rsidRPr="00EF4BB5" w:rsidRDefault="001D3265" w:rsidP="00937869">
            <w:pPr>
              <w:jc w:val="center"/>
              <w:rPr>
                <w:szCs w:val="24"/>
              </w:rPr>
            </w:pPr>
            <w:r w:rsidRPr="00EF4BB5">
              <w:rPr>
                <w:b/>
                <w:bCs/>
                <w:szCs w:val="24"/>
              </w:rPr>
              <w:t>Pirkimo objekto techniniai reikalavimai</w:t>
            </w:r>
            <w:r w:rsidRPr="00EF4BB5">
              <w:rPr>
                <w:b/>
                <w:bCs/>
                <w:szCs w:val="24"/>
              </w:rPr>
              <w:br/>
            </w:r>
            <w:r w:rsidRPr="00EF4BB5">
              <w:rPr>
                <w:b/>
                <w:bCs/>
                <w:sz w:val="18"/>
                <w:szCs w:val="18"/>
              </w:rPr>
              <w:t xml:space="preserve"> </w:t>
            </w:r>
            <w:r w:rsidRPr="00EF4BB5">
              <w:rPr>
                <w:bCs/>
                <w:sz w:val="18"/>
                <w:szCs w:val="18"/>
              </w:rPr>
              <w:t>(</w:t>
            </w:r>
            <w:r w:rsidRPr="00EF4BB5">
              <w:rPr>
                <w:sz w:val="18"/>
                <w:szCs w:val="18"/>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r w:rsidRPr="00EF4BB5">
              <w:rPr>
                <w:bCs/>
                <w:sz w:val="18"/>
                <w:szCs w:val="18"/>
              </w:rPr>
              <w:t>)</w:t>
            </w:r>
          </w:p>
        </w:tc>
        <w:tc>
          <w:tcPr>
            <w:tcW w:w="6237" w:type="dxa"/>
            <w:tcBorders>
              <w:top w:val="single" w:sz="4" w:space="0" w:color="auto"/>
              <w:left w:val="single" w:sz="4" w:space="0" w:color="auto"/>
              <w:bottom w:val="single" w:sz="4" w:space="0" w:color="auto"/>
              <w:right w:val="single" w:sz="4" w:space="0" w:color="auto"/>
            </w:tcBorders>
          </w:tcPr>
          <w:p w14:paraId="518F78C4" w14:textId="77777777" w:rsidR="001D3265" w:rsidRPr="00EF4BB5" w:rsidRDefault="001D3265" w:rsidP="00937869">
            <w:pPr>
              <w:jc w:val="center"/>
              <w:rPr>
                <w:b/>
                <w:bCs/>
                <w:szCs w:val="24"/>
              </w:rPr>
            </w:pPr>
            <w:r w:rsidRPr="00EF4BB5">
              <w:rPr>
                <w:b/>
                <w:bCs/>
                <w:szCs w:val="24"/>
              </w:rPr>
              <w:t>Tiekėjas siūlo</w:t>
            </w:r>
          </w:p>
          <w:p w14:paraId="0818D338" w14:textId="77777777" w:rsidR="001D3265" w:rsidRPr="00EF4BB5" w:rsidRDefault="001D3265" w:rsidP="00937869">
            <w:pPr>
              <w:jc w:val="center"/>
              <w:rPr>
                <w:szCs w:val="24"/>
              </w:rPr>
            </w:pPr>
            <w:r w:rsidRPr="00EF4BB5">
              <w:rPr>
                <w:sz w:val="18"/>
                <w:szCs w:val="18"/>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p>
        </w:tc>
      </w:tr>
      <w:tr w:rsidR="001D3265" w:rsidRPr="00EF4BB5" w14:paraId="0D9D6045" w14:textId="77777777" w:rsidTr="00643FE2">
        <w:trPr>
          <w:trHeight w:val="488"/>
        </w:trPr>
        <w:tc>
          <w:tcPr>
            <w:tcW w:w="14034" w:type="dxa"/>
            <w:gridSpan w:val="2"/>
            <w:tcBorders>
              <w:top w:val="single" w:sz="4" w:space="0" w:color="auto"/>
              <w:left w:val="single" w:sz="4" w:space="0" w:color="auto"/>
              <w:bottom w:val="single" w:sz="4" w:space="0" w:color="auto"/>
              <w:right w:val="single" w:sz="4" w:space="0" w:color="auto"/>
            </w:tcBorders>
            <w:vAlign w:val="center"/>
          </w:tcPr>
          <w:p w14:paraId="3748873E" w14:textId="0616168A" w:rsidR="00643FE2" w:rsidRDefault="002D4EC2" w:rsidP="00643FE2">
            <w:pPr>
              <w:widowControl w:val="0"/>
              <w:tabs>
                <w:tab w:val="num" w:pos="1058"/>
                <w:tab w:val="left" w:pos="1560"/>
              </w:tabs>
              <w:autoSpaceDE w:val="0"/>
              <w:autoSpaceDN w:val="0"/>
              <w:adjustRightInd w:val="0"/>
              <w:ind w:firstLine="426"/>
              <w:jc w:val="center"/>
              <w:rPr>
                <w:bCs/>
                <w:color w:val="FF0000"/>
              </w:rPr>
            </w:pPr>
            <w:r>
              <w:rPr>
                <w:b/>
                <w:bCs/>
                <w:szCs w:val="24"/>
              </w:rPr>
              <w:lastRenderedPageBreak/>
              <w:t xml:space="preserve">Lauko garso sistema (1 </w:t>
            </w:r>
            <w:proofErr w:type="spellStart"/>
            <w:r>
              <w:rPr>
                <w:b/>
                <w:bCs/>
                <w:szCs w:val="24"/>
              </w:rPr>
              <w:t>kompl</w:t>
            </w:r>
            <w:proofErr w:type="spellEnd"/>
            <w:r>
              <w:rPr>
                <w:b/>
                <w:bCs/>
                <w:szCs w:val="24"/>
              </w:rPr>
              <w:t>.)</w:t>
            </w:r>
          </w:p>
          <w:p w14:paraId="6E03F17A" w14:textId="5A529A78" w:rsidR="00896BB7" w:rsidRDefault="00643FE2" w:rsidP="00896BB7">
            <w:pPr>
              <w:widowControl w:val="0"/>
              <w:tabs>
                <w:tab w:val="num" w:pos="1058"/>
                <w:tab w:val="left" w:pos="1560"/>
              </w:tabs>
              <w:autoSpaceDE w:val="0"/>
              <w:autoSpaceDN w:val="0"/>
              <w:adjustRightInd w:val="0"/>
              <w:ind w:firstLine="426"/>
              <w:jc w:val="center"/>
              <w:rPr>
                <w:bCs/>
                <w:color w:val="FF0000"/>
              </w:rPr>
            </w:pPr>
            <w:r w:rsidRPr="004E2D09">
              <w:rPr>
                <w:bCs/>
                <w:color w:val="FF0000"/>
              </w:rPr>
              <w:t>Jeigu teikiami lygiaverčiai įrodymai, jų lygiavertiškumą turi įrodyti tiekėjas. Lygiavertiškumo įrodymas yra tiekėjo pareiga</w:t>
            </w:r>
            <w:r w:rsidR="00896BB7">
              <w:rPr>
                <w:bCs/>
                <w:color w:val="FF0000"/>
              </w:rPr>
              <w:t>.</w:t>
            </w:r>
          </w:p>
          <w:p w14:paraId="583BEA6E" w14:textId="4CD9EE70" w:rsidR="001D3265" w:rsidRPr="00EF4BB5" w:rsidRDefault="001D3265" w:rsidP="001D3265">
            <w:pPr>
              <w:jc w:val="center"/>
              <w:rPr>
                <w:b/>
                <w:bCs/>
                <w:szCs w:val="24"/>
              </w:rPr>
            </w:pPr>
          </w:p>
        </w:tc>
      </w:tr>
      <w:tr w:rsidR="001D3265" w:rsidRPr="00EF4BB5" w14:paraId="3A608C8E" w14:textId="77777777" w:rsidTr="002D4EC2">
        <w:trPr>
          <w:trHeight w:val="897"/>
        </w:trPr>
        <w:tc>
          <w:tcPr>
            <w:tcW w:w="7797" w:type="dxa"/>
            <w:tcBorders>
              <w:top w:val="single" w:sz="4" w:space="0" w:color="auto"/>
              <w:left w:val="single" w:sz="4" w:space="0" w:color="auto"/>
              <w:bottom w:val="single" w:sz="4" w:space="0" w:color="auto"/>
              <w:right w:val="single" w:sz="4" w:space="0" w:color="auto"/>
            </w:tcBorders>
          </w:tcPr>
          <w:p w14:paraId="29E9247A" w14:textId="3D5BA976" w:rsidR="001D3265" w:rsidRPr="001A705B" w:rsidRDefault="002D4EC2" w:rsidP="00643FE2">
            <w:pPr>
              <w:pStyle w:val="ListParagraph"/>
              <w:numPr>
                <w:ilvl w:val="0"/>
                <w:numId w:val="4"/>
              </w:numPr>
              <w:spacing w:after="0"/>
              <w:rPr>
                <w:b/>
              </w:rPr>
            </w:pPr>
            <w:r>
              <w:rPr>
                <w:b/>
              </w:rPr>
              <w:t>Akustinė sistema 1 tipo</w:t>
            </w:r>
            <w:r w:rsidR="000D6546">
              <w:rPr>
                <w:b/>
              </w:rPr>
              <w:t xml:space="preserve"> (1 </w:t>
            </w:r>
            <w:proofErr w:type="spellStart"/>
            <w:r w:rsidR="000D6546">
              <w:rPr>
                <w:b/>
              </w:rPr>
              <w:t>kompl</w:t>
            </w:r>
            <w:proofErr w:type="spellEnd"/>
            <w:r w:rsidR="000D6546">
              <w:rPr>
                <w:b/>
              </w:rPr>
              <w:t>.)</w:t>
            </w:r>
            <w:r>
              <w:rPr>
                <w:b/>
              </w:rPr>
              <w:t xml:space="preserve"> </w:t>
            </w:r>
            <w:r w:rsidR="001D3265" w:rsidRPr="001A705B">
              <w:rPr>
                <w:b/>
              </w:rPr>
              <w:t>:</w:t>
            </w:r>
          </w:p>
          <w:p w14:paraId="1B7EA2BF" w14:textId="77777777" w:rsidR="002D4EC2" w:rsidRPr="00751DA2" w:rsidRDefault="002D4EC2" w:rsidP="002D4EC2">
            <w:pPr>
              <w:shd w:val="clear" w:color="auto" w:fill="FFFFFF"/>
              <w:rPr>
                <w:color w:val="000000" w:themeColor="text1"/>
              </w:rPr>
            </w:pPr>
            <w:r w:rsidRPr="00C957EC">
              <w:rPr>
                <w:color w:val="000000" w:themeColor="text1"/>
              </w:rPr>
              <w:t xml:space="preserve">Akustinė sistema, sudaryta iš </w:t>
            </w:r>
            <w:r w:rsidRPr="00751DA2">
              <w:rPr>
                <w:color w:val="000000" w:themeColor="text1"/>
              </w:rPr>
              <w:t xml:space="preserve">dviejų monitorinių garsiakalbių ir  vieno </w:t>
            </w:r>
            <w:r>
              <w:rPr>
                <w:color w:val="000000" w:themeColor="text1"/>
              </w:rPr>
              <w:t xml:space="preserve">garso </w:t>
            </w:r>
            <w:r w:rsidRPr="00751DA2">
              <w:rPr>
                <w:color w:val="000000" w:themeColor="text1"/>
              </w:rPr>
              <w:t>stiprintuvo.</w:t>
            </w:r>
          </w:p>
          <w:p w14:paraId="702926CC" w14:textId="69632490" w:rsidR="001D3265" w:rsidRPr="00EF4BB5" w:rsidRDefault="001D3265" w:rsidP="00643FE2">
            <w:pPr>
              <w:ind w:firstLine="0"/>
              <w:jc w:val="left"/>
              <w:rPr>
                <w:bCs/>
                <w:szCs w:val="24"/>
              </w:rPr>
            </w:pPr>
          </w:p>
        </w:tc>
        <w:tc>
          <w:tcPr>
            <w:tcW w:w="6237" w:type="dxa"/>
            <w:tcBorders>
              <w:top w:val="single" w:sz="4" w:space="0" w:color="auto"/>
              <w:left w:val="single" w:sz="4" w:space="0" w:color="auto"/>
              <w:bottom w:val="single" w:sz="4" w:space="0" w:color="auto"/>
              <w:right w:val="single" w:sz="4" w:space="0" w:color="auto"/>
            </w:tcBorders>
          </w:tcPr>
          <w:p w14:paraId="75C24F13" w14:textId="77777777" w:rsidR="001D3265" w:rsidRPr="00EF4BB5" w:rsidRDefault="001D3265" w:rsidP="00643FE2">
            <w:pPr>
              <w:pStyle w:val="ListParagraph"/>
              <w:ind w:left="360"/>
              <w:rPr>
                <w:bCs/>
              </w:rPr>
            </w:pPr>
          </w:p>
        </w:tc>
      </w:tr>
      <w:tr w:rsidR="001D3265" w:rsidRPr="00EF4BB5" w14:paraId="4A006AB7" w14:textId="77777777" w:rsidTr="004C7839">
        <w:trPr>
          <w:trHeight w:val="91"/>
        </w:trPr>
        <w:tc>
          <w:tcPr>
            <w:tcW w:w="7797" w:type="dxa"/>
            <w:tcBorders>
              <w:top w:val="single" w:sz="4" w:space="0" w:color="auto"/>
              <w:left w:val="single" w:sz="4" w:space="0" w:color="auto"/>
              <w:bottom w:val="single" w:sz="4" w:space="0" w:color="auto"/>
              <w:right w:val="single" w:sz="4" w:space="0" w:color="auto"/>
            </w:tcBorders>
          </w:tcPr>
          <w:p w14:paraId="27D65B3D" w14:textId="7659EFF9" w:rsidR="001D3265" w:rsidRPr="002D4EC2" w:rsidRDefault="002D4EC2" w:rsidP="002D4EC2">
            <w:pPr>
              <w:ind w:firstLine="0"/>
              <w:rPr>
                <w:b/>
                <w:bCs/>
              </w:rPr>
            </w:pPr>
            <w:r>
              <w:rPr>
                <w:b/>
                <w:bCs/>
              </w:rPr>
              <w:t>1.1.</w:t>
            </w:r>
            <w:r w:rsidRPr="002D4EC2">
              <w:rPr>
                <w:b/>
                <w:bCs/>
              </w:rPr>
              <w:t xml:space="preserve"> </w:t>
            </w:r>
            <w:r w:rsidRPr="002D4EC2">
              <w:rPr>
                <w:b/>
                <w:color w:val="000000" w:themeColor="text1"/>
                <w:lang w:eastAsia="ar-SA"/>
              </w:rPr>
              <w:t>Reikalavimai monitoriniam garsiakalbiui</w:t>
            </w:r>
            <w:r w:rsidRPr="002D4EC2">
              <w:rPr>
                <w:color w:val="000000" w:themeColor="text1"/>
                <w:lang w:eastAsia="ar-SA"/>
              </w:rPr>
              <w:t xml:space="preserve"> </w:t>
            </w:r>
            <w:r w:rsidR="001D3265" w:rsidRPr="002D4EC2">
              <w:rPr>
                <w:b/>
                <w:bCs/>
              </w:rPr>
              <w:t>:</w:t>
            </w:r>
          </w:p>
          <w:p w14:paraId="656B063D" w14:textId="77777777" w:rsidR="002D4EC2" w:rsidRPr="002D4EC2" w:rsidRDefault="002D4EC2" w:rsidP="002D4EC2">
            <w:pPr>
              <w:pStyle w:val="ListParagraph"/>
              <w:numPr>
                <w:ilvl w:val="0"/>
                <w:numId w:val="5"/>
              </w:numPr>
              <w:rPr>
                <w:color w:val="000000" w:themeColor="text1"/>
              </w:rPr>
            </w:pPr>
            <w:r w:rsidRPr="002D4EC2">
              <w:rPr>
                <w:color w:val="000000" w:themeColor="text1"/>
              </w:rPr>
              <w:t>Garsiakalbių konfigūracija – 2 krypčių (2-way) garso sistema su žemų ir aukštų dažnių garso šaltiniais, konstrukcija turi užtikrinti nurodytus garso slėgio, dažnių diapazono ir sklaidos rodiklius.</w:t>
            </w:r>
          </w:p>
          <w:p w14:paraId="55DB2F12" w14:textId="51BE62C4" w:rsidR="002D4EC2" w:rsidRPr="002D4EC2" w:rsidRDefault="002D4EC2" w:rsidP="002D4EC2">
            <w:pPr>
              <w:pStyle w:val="ListParagraph"/>
              <w:numPr>
                <w:ilvl w:val="0"/>
                <w:numId w:val="5"/>
              </w:numPr>
              <w:rPr>
                <w:color w:val="000000" w:themeColor="text1"/>
              </w:rPr>
            </w:pPr>
            <w:r w:rsidRPr="002D4EC2">
              <w:rPr>
                <w:color w:val="000000" w:themeColor="text1"/>
              </w:rPr>
              <w:t>Maksimalus garso slėgis (</w:t>
            </w:r>
            <w:proofErr w:type="spellStart"/>
            <w:r w:rsidRPr="002D4EC2">
              <w:rPr>
                <w:color w:val="000000" w:themeColor="text1"/>
              </w:rPr>
              <w:t>Max</w:t>
            </w:r>
            <w:proofErr w:type="spellEnd"/>
            <w:r w:rsidRPr="002D4EC2">
              <w:rPr>
                <w:color w:val="000000" w:themeColor="text1"/>
              </w:rPr>
              <w:t xml:space="preserve"> SPL) – ne mažesnis kaip 132 </w:t>
            </w:r>
            <w:proofErr w:type="spellStart"/>
            <w:r w:rsidRPr="002D4EC2">
              <w:rPr>
                <w:color w:val="000000" w:themeColor="text1"/>
              </w:rPr>
              <w:t>dB</w:t>
            </w:r>
            <w:proofErr w:type="spellEnd"/>
            <w:r w:rsidRPr="002D4EC2">
              <w:rPr>
                <w:color w:val="000000" w:themeColor="text1"/>
              </w:rPr>
              <w:t xml:space="preserve">. </w:t>
            </w:r>
          </w:p>
          <w:p w14:paraId="54A9A85E" w14:textId="10952F65" w:rsidR="002D4EC2" w:rsidRPr="002D4EC2" w:rsidRDefault="002D4EC2" w:rsidP="002D4EC2">
            <w:pPr>
              <w:pStyle w:val="ListParagraph"/>
              <w:numPr>
                <w:ilvl w:val="0"/>
                <w:numId w:val="5"/>
              </w:numPr>
              <w:rPr>
                <w:color w:val="000000" w:themeColor="text1"/>
              </w:rPr>
            </w:pPr>
            <w:r w:rsidRPr="002D4EC2">
              <w:rPr>
                <w:color w:val="000000" w:themeColor="text1"/>
              </w:rPr>
              <w:t xml:space="preserve">Dažnių diapazonas – ne siauresnis kaip 55 Hz–19 </w:t>
            </w:r>
            <w:proofErr w:type="spellStart"/>
            <w:r w:rsidRPr="002D4EC2">
              <w:rPr>
                <w:color w:val="000000" w:themeColor="text1"/>
              </w:rPr>
              <w:t>kHz</w:t>
            </w:r>
            <w:proofErr w:type="spellEnd"/>
            <w:r w:rsidRPr="002D4EC2">
              <w:rPr>
                <w:color w:val="000000" w:themeColor="text1"/>
              </w:rPr>
              <w:t xml:space="preserve">. </w:t>
            </w:r>
          </w:p>
          <w:p w14:paraId="0BAD0E65" w14:textId="3C0CDF60" w:rsidR="002D4EC2" w:rsidRPr="002D4EC2" w:rsidRDefault="002D4EC2" w:rsidP="002D4EC2">
            <w:pPr>
              <w:pStyle w:val="ListParagraph"/>
              <w:numPr>
                <w:ilvl w:val="0"/>
                <w:numId w:val="5"/>
              </w:numPr>
              <w:suppressAutoHyphens/>
              <w:rPr>
                <w:color w:val="000000" w:themeColor="text1"/>
              </w:rPr>
            </w:pPr>
            <w:r w:rsidRPr="002D4EC2">
              <w:rPr>
                <w:color w:val="000000" w:themeColor="text1"/>
              </w:rPr>
              <w:t>Garso sklaida – pritaikyta sceninio monitoriaus naudojimui, ne platesnė kaip 60° × 90°, su galimybe keisti sklaidos kryptį.</w:t>
            </w:r>
          </w:p>
          <w:p w14:paraId="090DEFEB" w14:textId="0FC4837F" w:rsidR="002D4EC2" w:rsidRPr="002D4EC2" w:rsidRDefault="002D4EC2" w:rsidP="002D4EC2">
            <w:pPr>
              <w:pStyle w:val="ListParagraph"/>
              <w:numPr>
                <w:ilvl w:val="0"/>
                <w:numId w:val="5"/>
              </w:numPr>
              <w:shd w:val="clear" w:color="auto" w:fill="FFFFFF"/>
              <w:rPr>
                <w:color w:val="000000" w:themeColor="text1"/>
              </w:rPr>
            </w:pPr>
            <w:r w:rsidRPr="002D4EC2">
              <w:rPr>
                <w:color w:val="000000" w:themeColor="text1"/>
              </w:rPr>
              <w:t>Siūlomi stiprintuvas ir garsiakalbiai turi sudaryti tarpusavyje techniškai suderinamą garso sistemą, užtikrinančią gamintojo deklaruojamų techninių charakteristikų pasiekimą.</w:t>
            </w:r>
          </w:p>
          <w:p w14:paraId="6576EA28" w14:textId="2AADB7A5" w:rsidR="001D3265" w:rsidRPr="00EF4BB5" w:rsidRDefault="001D3265" w:rsidP="00643FE2">
            <w:pPr>
              <w:ind w:firstLine="0"/>
              <w:jc w:val="left"/>
              <w:rPr>
                <w:bCs/>
                <w:szCs w:val="24"/>
              </w:rPr>
            </w:pPr>
          </w:p>
        </w:tc>
        <w:tc>
          <w:tcPr>
            <w:tcW w:w="6237" w:type="dxa"/>
            <w:tcBorders>
              <w:top w:val="single" w:sz="4" w:space="0" w:color="auto"/>
              <w:left w:val="single" w:sz="4" w:space="0" w:color="auto"/>
              <w:bottom w:val="single" w:sz="4" w:space="0" w:color="auto"/>
              <w:right w:val="single" w:sz="4" w:space="0" w:color="auto"/>
            </w:tcBorders>
          </w:tcPr>
          <w:p w14:paraId="1E01E6D0" w14:textId="77777777" w:rsidR="001D3265" w:rsidRPr="00EF4BB5" w:rsidRDefault="001D3265" w:rsidP="00643FE2">
            <w:pPr>
              <w:pStyle w:val="ListParagraph"/>
              <w:ind w:left="360"/>
            </w:pPr>
          </w:p>
        </w:tc>
      </w:tr>
      <w:tr w:rsidR="001D3265" w:rsidRPr="00EF4BB5" w14:paraId="636AF353" w14:textId="77777777" w:rsidTr="004C7839">
        <w:trPr>
          <w:trHeight w:val="2124"/>
        </w:trPr>
        <w:tc>
          <w:tcPr>
            <w:tcW w:w="7797" w:type="dxa"/>
            <w:tcBorders>
              <w:top w:val="single" w:sz="4" w:space="0" w:color="auto"/>
              <w:left w:val="single" w:sz="4" w:space="0" w:color="auto"/>
              <w:bottom w:val="single" w:sz="4" w:space="0" w:color="auto"/>
              <w:right w:val="single" w:sz="4" w:space="0" w:color="auto"/>
            </w:tcBorders>
          </w:tcPr>
          <w:p w14:paraId="0E5F7683" w14:textId="464606D7" w:rsidR="001D3265" w:rsidRPr="00701B4F" w:rsidRDefault="00701B4F" w:rsidP="00701B4F">
            <w:pPr>
              <w:pStyle w:val="ListParagraph"/>
              <w:numPr>
                <w:ilvl w:val="1"/>
                <w:numId w:val="4"/>
              </w:numPr>
              <w:rPr>
                <w:b/>
                <w:bCs/>
              </w:rPr>
            </w:pPr>
            <w:r>
              <w:rPr>
                <w:b/>
                <w:bCs/>
              </w:rPr>
              <w:t xml:space="preserve"> </w:t>
            </w:r>
            <w:r w:rsidRPr="00701B4F">
              <w:rPr>
                <w:b/>
                <w:bCs/>
              </w:rPr>
              <w:t xml:space="preserve">Reikalavimai garso stiprintuvui </w:t>
            </w:r>
            <w:r w:rsidR="001D3265" w:rsidRPr="00701B4F">
              <w:rPr>
                <w:b/>
                <w:bCs/>
              </w:rPr>
              <w:t>:</w:t>
            </w:r>
          </w:p>
          <w:p w14:paraId="0C1E8C98" w14:textId="77777777" w:rsidR="00701B4F" w:rsidRPr="00701B4F" w:rsidRDefault="00701B4F" w:rsidP="00701B4F">
            <w:pPr>
              <w:pStyle w:val="ListParagraph"/>
              <w:numPr>
                <w:ilvl w:val="0"/>
                <w:numId w:val="7"/>
              </w:numPr>
              <w:rPr>
                <w:color w:val="000000" w:themeColor="text1"/>
              </w:rPr>
            </w:pPr>
            <w:r w:rsidRPr="00701B4F">
              <w:rPr>
                <w:color w:val="000000" w:themeColor="text1"/>
              </w:rPr>
              <w:t xml:space="preserve">Tipas – mobilus galios stiprintuvas su integruotu skaitmeniniu signalų procesoriumi (DSP), ne žemesnės kaip D galios stiprinimo klasės. </w:t>
            </w:r>
          </w:p>
          <w:p w14:paraId="0B044A1C" w14:textId="4B9BFF26" w:rsidR="00701B4F" w:rsidRPr="00701B4F" w:rsidRDefault="00701B4F" w:rsidP="00701B4F">
            <w:pPr>
              <w:pStyle w:val="ListParagraph"/>
              <w:numPr>
                <w:ilvl w:val="0"/>
                <w:numId w:val="7"/>
              </w:numPr>
              <w:rPr>
                <w:color w:val="000000" w:themeColor="text1"/>
              </w:rPr>
            </w:pPr>
            <w:r w:rsidRPr="00701B4F">
              <w:rPr>
                <w:color w:val="000000" w:themeColor="text1"/>
              </w:rPr>
              <w:t xml:space="preserve">Išėjimo galia – ne mažesnė kaip 800 W vienam kanalui prie 8 Ω apkrovos. </w:t>
            </w:r>
          </w:p>
          <w:p w14:paraId="3E9BD210" w14:textId="674DEA35" w:rsidR="00701B4F" w:rsidRPr="00701B4F" w:rsidRDefault="00701B4F" w:rsidP="00701B4F">
            <w:pPr>
              <w:pStyle w:val="ListParagraph"/>
              <w:numPr>
                <w:ilvl w:val="0"/>
                <w:numId w:val="7"/>
              </w:numPr>
              <w:rPr>
                <w:color w:val="000000" w:themeColor="text1"/>
              </w:rPr>
            </w:pPr>
            <w:r w:rsidRPr="00701B4F">
              <w:rPr>
                <w:color w:val="000000" w:themeColor="text1"/>
              </w:rPr>
              <w:t xml:space="preserve">DSP funkcionalumas – ne mažiau kaip 4 įėjimų ir 4 išėjimų garso signalų </w:t>
            </w:r>
            <w:proofErr w:type="spellStart"/>
            <w:r w:rsidRPr="00701B4F">
              <w:rPr>
                <w:color w:val="000000" w:themeColor="text1"/>
              </w:rPr>
              <w:t>maršrutizavimo</w:t>
            </w:r>
            <w:proofErr w:type="spellEnd"/>
            <w:r w:rsidRPr="00701B4F">
              <w:rPr>
                <w:color w:val="000000" w:themeColor="text1"/>
              </w:rPr>
              <w:t xml:space="preserve"> matrica, signalų apdorojimo dažnis ne mažesnis kaip 96 </w:t>
            </w:r>
            <w:proofErr w:type="spellStart"/>
            <w:r w:rsidRPr="00701B4F">
              <w:rPr>
                <w:color w:val="000000" w:themeColor="text1"/>
              </w:rPr>
              <w:t>kHz</w:t>
            </w:r>
            <w:proofErr w:type="spellEnd"/>
            <w:r w:rsidRPr="00701B4F">
              <w:rPr>
                <w:color w:val="000000" w:themeColor="text1"/>
              </w:rPr>
              <w:t xml:space="preserve">, parametrinis </w:t>
            </w:r>
            <w:proofErr w:type="spellStart"/>
            <w:r w:rsidRPr="00701B4F">
              <w:rPr>
                <w:color w:val="000000" w:themeColor="text1"/>
              </w:rPr>
              <w:t>ekvalaizeris</w:t>
            </w:r>
            <w:proofErr w:type="spellEnd"/>
            <w:r w:rsidRPr="00701B4F">
              <w:rPr>
                <w:color w:val="000000" w:themeColor="text1"/>
              </w:rPr>
              <w:t xml:space="preserve">. </w:t>
            </w:r>
          </w:p>
          <w:p w14:paraId="7AD68AFF" w14:textId="49552B27" w:rsidR="00701B4F" w:rsidRPr="00701B4F" w:rsidRDefault="00701B4F" w:rsidP="00701B4F">
            <w:pPr>
              <w:pStyle w:val="ListParagraph"/>
              <w:numPr>
                <w:ilvl w:val="0"/>
                <w:numId w:val="7"/>
              </w:numPr>
              <w:rPr>
                <w:color w:val="000000" w:themeColor="text1"/>
              </w:rPr>
            </w:pPr>
            <w:r w:rsidRPr="00701B4F">
              <w:rPr>
                <w:color w:val="000000" w:themeColor="text1"/>
              </w:rPr>
              <w:t xml:space="preserve">Signalo ir triukšmo santykis </w:t>
            </w:r>
            <w:r>
              <w:t xml:space="preserve">S/N arba dinaminis diapazonas – ne mažesnis kaip 110 </w:t>
            </w:r>
            <w:proofErr w:type="spellStart"/>
            <w:r>
              <w:t>dB</w:t>
            </w:r>
            <w:proofErr w:type="spellEnd"/>
            <w:r w:rsidRPr="00701B4F">
              <w:rPr>
                <w:color w:val="000000" w:themeColor="text1"/>
              </w:rPr>
              <w:t xml:space="preserve">. </w:t>
            </w:r>
          </w:p>
          <w:p w14:paraId="139F5B04" w14:textId="35ABF9E6" w:rsidR="00701B4F" w:rsidRPr="00701B4F" w:rsidRDefault="00701B4F" w:rsidP="00701B4F">
            <w:pPr>
              <w:pStyle w:val="ListParagraph"/>
              <w:numPr>
                <w:ilvl w:val="0"/>
                <w:numId w:val="7"/>
              </w:numPr>
              <w:rPr>
                <w:color w:val="000000" w:themeColor="text1"/>
              </w:rPr>
            </w:pPr>
            <w:r w:rsidRPr="00701B4F">
              <w:rPr>
                <w:color w:val="000000" w:themeColor="text1"/>
              </w:rPr>
              <w:lastRenderedPageBreak/>
              <w:t xml:space="preserve">Įėjimai – ne mažiau kaip 4 analoginės ir (arba) skaitmeninės garso įvestys. </w:t>
            </w:r>
          </w:p>
          <w:p w14:paraId="63735E06" w14:textId="3C674451" w:rsidR="00701B4F" w:rsidRPr="00701B4F" w:rsidRDefault="00701B4F" w:rsidP="00701B4F">
            <w:pPr>
              <w:pStyle w:val="ListParagraph"/>
              <w:numPr>
                <w:ilvl w:val="0"/>
                <w:numId w:val="7"/>
              </w:numPr>
              <w:rPr>
                <w:color w:val="000000" w:themeColor="text1"/>
              </w:rPr>
            </w:pPr>
            <w:r w:rsidRPr="00701B4F">
              <w:rPr>
                <w:color w:val="000000" w:themeColor="text1"/>
              </w:rPr>
              <w:t xml:space="preserve">Suderinamumas su siūlomais garsiakalbiais – turi užtikrinti galimybę konfigūruoti ir taikyti garsiakalbių apsaugos bei garso apdorojimo parametrus. </w:t>
            </w:r>
          </w:p>
          <w:p w14:paraId="5BEB0783" w14:textId="7E03962D" w:rsidR="00701B4F" w:rsidRPr="00701B4F" w:rsidRDefault="00701B4F" w:rsidP="00701B4F">
            <w:pPr>
              <w:pStyle w:val="ListParagraph"/>
              <w:numPr>
                <w:ilvl w:val="0"/>
                <w:numId w:val="7"/>
              </w:numPr>
              <w:rPr>
                <w:color w:val="000000" w:themeColor="text1"/>
              </w:rPr>
            </w:pPr>
            <w:r w:rsidRPr="00701B4F">
              <w:rPr>
                <w:color w:val="000000" w:themeColor="text1"/>
              </w:rPr>
              <w:t>Funkcijos – automatinis prioritetinio garso šaltinio perėmimas gavus signalą prioritetinėje įvestyje; signalo korekcijos funkcijos, skirtos garso kokybei užtikrinti perduodant signalą.</w:t>
            </w:r>
          </w:p>
          <w:p w14:paraId="628C05AE" w14:textId="52A79371" w:rsidR="00701B4F" w:rsidRPr="00701B4F" w:rsidRDefault="00701B4F" w:rsidP="00701B4F">
            <w:pPr>
              <w:pStyle w:val="ListParagraph"/>
              <w:numPr>
                <w:ilvl w:val="0"/>
                <w:numId w:val="7"/>
              </w:numPr>
              <w:rPr>
                <w:color w:val="000000" w:themeColor="text1"/>
              </w:rPr>
            </w:pPr>
            <w:r w:rsidRPr="00701B4F">
              <w:rPr>
                <w:color w:val="000000" w:themeColor="text1"/>
              </w:rPr>
              <w:t xml:space="preserve">Garso stiprintuvo apsaugos sistemos – ne mažiau kaip apsauga nuo perkaitimo, trumpojo jungimo ir netinkamų maitinimo tinklo parametrų. </w:t>
            </w:r>
          </w:p>
          <w:p w14:paraId="30C2BCED" w14:textId="501248F4" w:rsidR="00701B4F" w:rsidRPr="00701B4F" w:rsidRDefault="00701B4F" w:rsidP="00701B4F">
            <w:pPr>
              <w:pStyle w:val="ListParagraph"/>
              <w:numPr>
                <w:ilvl w:val="0"/>
                <w:numId w:val="7"/>
              </w:numPr>
              <w:shd w:val="clear" w:color="auto" w:fill="FFFFFF"/>
              <w:rPr>
                <w:color w:val="000000" w:themeColor="text1"/>
              </w:rPr>
            </w:pPr>
            <w:r w:rsidRPr="00701B4F">
              <w:rPr>
                <w:color w:val="000000" w:themeColor="text1"/>
              </w:rPr>
              <w:t>Garsiakalbių apsaugos sistemos – ne mažiau kaip išėjimo nuolatinės srovės kontrolė, srovės ribojimas ir įtampos ribojimas.</w:t>
            </w:r>
          </w:p>
          <w:p w14:paraId="7F52457F" w14:textId="770168CE" w:rsidR="001D3265" w:rsidRPr="00EF4BB5" w:rsidRDefault="001D3265" w:rsidP="00643FE2">
            <w:pPr>
              <w:ind w:firstLine="0"/>
              <w:jc w:val="left"/>
              <w:rPr>
                <w:szCs w:val="24"/>
              </w:rPr>
            </w:pPr>
          </w:p>
        </w:tc>
        <w:tc>
          <w:tcPr>
            <w:tcW w:w="6237" w:type="dxa"/>
            <w:tcBorders>
              <w:top w:val="single" w:sz="4" w:space="0" w:color="auto"/>
              <w:left w:val="single" w:sz="4" w:space="0" w:color="auto"/>
              <w:bottom w:val="single" w:sz="4" w:space="0" w:color="auto"/>
              <w:right w:val="single" w:sz="4" w:space="0" w:color="auto"/>
            </w:tcBorders>
          </w:tcPr>
          <w:p w14:paraId="12410509" w14:textId="77777777" w:rsidR="001D3265" w:rsidRPr="00EF4BB5" w:rsidRDefault="001D3265" w:rsidP="00643FE2">
            <w:pPr>
              <w:pStyle w:val="ListParagraph"/>
              <w:ind w:left="360"/>
            </w:pPr>
          </w:p>
        </w:tc>
      </w:tr>
      <w:tr w:rsidR="000D6546" w:rsidRPr="00EF4BB5" w14:paraId="0B558751" w14:textId="77777777" w:rsidTr="004C7839">
        <w:trPr>
          <w:trHeight w:val="2124"/>
        </w:trPr>
        <w:tc>
          <w:tcPr>
            <w:tcW w:w="7797" w:type="dxa"/>
            <w:tcBorders>
              <w:top w:val="single" w:sz="4" w:space="0" w:color="auto"/>
              <w:left w:val="single" w:sz="4" w:space="0" w:color="auto"/>
              <w:bottom w:val="single" w:sz="4" w:space="0" w:color="auto"/>
              <w:right w:val="single" w:sz="4" w:space="0" w:color="auto"/>
            </w:tcBorders>
          </w:tcPr>
          <w:p w14:paraId="041EE43F" w14:textId="77777777" w:rsidR="000D6546" w:rsidRDefault="000D6546" w:rsidP="00701B4F">
            <w:pPr>
              <w:pStyle w:val="ListParagraph"/>
              <w:numPr>
                <w:ilvl w:val="1"/>
                <w:numId w:val="4"/>
              </w:numPr>
              <w:rPr>
                <w:b/>
                <w:bCs/>
              </w:rPr>
            </w:pPr>
            <w:r>
              <w:rPr>
                <w:b/>
                <w:bCs/>
              </w:rPr>
              <w:t xml:space="preserve"> Komplektacija : </w:t>
            </w:r>
          </w:p>
          <w:p w14:paraId="4BF3F9C8" w14:textId="77777777" w:rsidR="000D6546" w:rsidRDefault="000D6546" w:rsidP="000D6546">
            <w:pPr>
              <w:pStyle w:val="ListParagraph"/>
              <w:ind w:left="360"/>
              <w:rPr>
                <w:b/>
                <w:bCs/>
              </w:rPr>
            </w:pPr>
          </w:p>
          <w:p w14:paraId="0C610334" w14:textId="3BC45F57" w:rsidR="000D6546" w:rsidRPr="000D6546" w:rsidRDefault="000D6546" w:rsidP="000D6546">
            <w:pPr>
              <w:pStyle w:val="ListParagraph"/>
              <w:numPr>
                <w:ilvl w:val="1"/>
                <w:numId w:val="32"/>
              </w:numPr>
              <w:shd w:val="clear" w:color="auto" w:fill="FFFFFF"/>
              <w:rPr>
                <w:color w:val="000000" w:themeColor="text1"/>
              </w:rPr>
            </w:pPr>
            <w:r w:rsidRPr="000D6546">
              <w:rPr>
                <w:color w:val="000000" w:themeColor="text1"/>
              </w:rPr>
              <w:t xml:space="preserve">Reguliuojamo aukščio garsiakalbio stovas – 2 vnt. </w:t>
            </w:r>
          </w:p>
          <w:p w14:paraId="3BE52C41" w14:textId="77777777" w:rsidR="000D6546" w:rsidRDefault="000D6546" w:rsidP="000D6546">
            <w:pPr>
              <w:pStyle w:val="ListParagraph"/>
              <w:numPr>
                <w:ilvl w:val="1"/>
                <w:numId w:val="32"/>
              </w:numPr>
              <w:shd w:val="clear" w:color="auto" w:fill="FFFFFF"/>
              <w:rPr>
                <w:color w:val="000000" w:themeColor="text1"/>
              </w:rPr>
            </w:pPr>
            <w:r w:rsidRPr="000D6546">
              <w:rPr>
                <w:color w:val="000000" w:themeColor="text1"/>
              </w:rPr>
              <w:t>Transportavimo ir saugojimo dėžė (korpusas), skirta garsiakalbių apsaugai transportavimo ir sandėliavimo metu, su ratukais – 1 vnt. (</w:t>
            </w:r>
            <w:proofErr w:type="spellStart"/>
            <w:r w:rsidRPr="000D6546">
              <w:rPr>
                <w:color w:val="000000" w:themeColor="text1"/>
              </w:rPr>
              <w:t>dviems</w:t>
            </w:r>
            <w:proofErr w:type="spellEnd"/>
            <w:r w:rsidRPr="000D6546">
              <w:rPr>
                <w:color w:val="000000" w:themeColor="text1"/>
              </w:rPr>
              <w:t xml:space="preserve"> garsiakalbiams).</w:t>
            </w:r>
          </w:p>
          <w:p w14:paraId="23F4063C" w14:textId="2DF57062" w:rsidR="000D6546" w:rsidRPr="000D6546" w:rsidRDefault="000D6546" w:rsidP="000D6546">
            <w:pPr>
              <w:pStyle w:val="ListParagraph"/>
              <w:numPr>
                <w:ilvl w:val="1"/>
                <w:numId w:val="32"/>
              </w:numPr>
              <w:shd w:val="clear" w:color="auto" w:fill="FFFFFF"/>
              <w:rPr>
                <w:color w:val="000000" w:themeColor="text1"/>
              </w:rPr>
            </w:pPr>
            <w:r w:rsidRPr="000D6546">
              <w:rPr>
                <w:bCs/>
                <w:color w:val="000000" w:themeColor="text1"/>
              </w:rPr>
              <w:t>Kabeliai su ritėmis ne trumpesni kaip 30 m, skirti garso signalo perdavimui tarp garsiakalbių ir stiprintuvo, suderinami su sistema – 2 vnt.</w:t>
            </w:r>
          </w:p>
        </w:tc>
        <w:tc>
          <w:tcPr>
            <w:tcW w:w="6237" w:type="dxa"/>
            <w:tcBorders>
              <w:top w:val="single" w:sz="4" w:space="0" w:color="auto"/>
              <w:left w:val="single" w:sz="4" w:space="0" w:color="auto"/>
              <w:bottom w:val="single" w:sz="4" w:space="0" w:color="auto"/>
              <w:right w:val="single" w:sz="4" w:space="0" w:color="auto"/>
            </w:tcBorders>
          </w:tcPr>
          <w:p w14:paraId="639FFA63" w14:textId="77777777" w:rsidR="000D6546" w:rsidRPr="00EF4BB5" w:rsidRDefault="000D6546" w:rsidP="00643FE2">
            <w:pPr>
              <w:pStyle w:val="ListParagraph"/>
              <w:ind w:left="360"/>
            </w:pPr>
          </w:p>
        </w:tc>
      </w:tr>
      <w:tr w:rsidR="001D3265" w:rsidRPr="00EF4BB5" w14:paraId="15010C62" w14:textId="77777777" w:rsidTr="004C7839">
        <w:trPr>
          <w:trHeight w:val="1978"/>
        </w:trPr>
        <w:tc>
          <w:tcPr>
            <w:tcW w:w="7797" w:type="dxa"/>
            <w:tcBorders>
              <w:top w:val="single" w:sz="4" w:space="0" w:color="auto"/>
              <w:left w:val="single" w:sz="4" w:space="0" w:color="auto"/>
              <w:bottom w:val="single" w:sz="4" w:space="0" w:color="auto"/>
              <w:right w:val="single" w:sz="4" w:space="0" w:color="auto"/>
            </w:tcBorders>
          </w:tcPr>
          <w:p w14:paraId="32C802BA" w14:textId="53D9DF12" w:rsidR="001D3265" w:rsidRPr="001A705B" w:rsidRDefault="00701B4F" w:rsidP="00643FE2">
            <w:pPr>
              <w:pStyle w:val="ListParagraph"/>
              <w:numPr>
                <w:ilvl w:val="0"/>
                <w:numId w:val="4"/>
              </w:numPr>
              <w:spacing w:after="0"/>
              <w:rPr>
                <w:b/>
                <w:bCs/>
              </w:rPr>
            </w:pPr>
            <w:r>
              <w:rPr>
                <w:b/>
                <w:bCs/>
              </w:rPr>
              <w:t>Akustinė sistema 2 tipo</w:t>
            </w:r>
            <w:r w:rsidR="000D6546">
              <w:rPr>
                <w:b/>
                <w:bCs/>
              </w:rPr>
              <w:t xml:space="preserve"> (1 </w:t>
            </w:r>
            <w:proofErr w:type="spellStart"/>
            <w:r w:rsidR="000D6546">
              <w:rPr>
                <w:b/>
                <w:bCs/>
              </w:rPr>
              <w:t>kompl</w:t>
            </w:r>
            <w:proofErr w:type="spellEnd"/>
            <w:r w:rsidR="000D6546">
              <w:rPr>
                <w:b/>
                <w:bCs/>
              </w:rPr>
              <w:t>.)</w:t>
            </w:r>
            <w:r>
              <w:rPr>
                <w:b/>
                <w:bCs/>
              </w:rPr>
              <w:t xml:space="preserve"> </w:t>
            </w:r>
            <w:r w:rsidR="001D3265" w:rsidRPr="001A705B">
              <w:rPr>
                <w:b/>
                <w:bCs/>
              </w:rPr>
              <w:t>:</w:t>
            </w:r>
          </w:p>
          <w:p w14:paraId="4CAD69F6" w14:textId="2F42127E" w:rsidR="00701B4F" w:rsidRPr="00751DA2" w:rsidRDefault="00701B4F" w:rsidP="00701B4F">
            <w:pPr>
              <w:shd w:val="clear" w:color="auto" w:fill="FFFFFF"/>
              <w:ind w:firstLine="0"/>
              <w:rPr>
                <w:color w:val="000000" w:themeColor="text1"/>
              </w:rPr>
            </w:pPr>
            <w:r>
              <w:rPr>
                <w:color w:val="000000" w:themeColor="text1"/>
              </w:rPr>
              <w:t xml:space="preserve">             </w:t>
            </w:r>
            <w:r w:rsidRPr="00751DA2">
              <w:rPr>
                <w:color w:val="000000" w:themeColor="text1"/>
              </w:rPr>
              <w:t>Mobili akustinė sistema, sudaryta iš dviejų autonomiškai veikiančių garsiakalbių su integruotais akumuliatoriais,  integruotu stiprintuvu, mikseriu (ne mažiau kaip 4 įvesties kanalai) ir akumuliatoriniu maitinimu, leidžiančiu veikti be išorinio elektros tinklo.</w:t>
            </w:r>
          </w:p>
          <w:p w14:paraId="3E1D7AE7" w14:textId="087A08BA" w:rsidR="001D3265" w:rsidRPr="00EF4BB5" w:rsidRDefault="001D3265" w:rsidP="00643FE2">
            <w:pPr>
              <w:ind w:firstLine="0"/>
              <w:jc w:val="left"/>
              <w:rPr>
                <w:szCs w:val="24"/>
              </w:rPr>
            </w:pPr>
          </w:p>
        </w:tc>
        <w:tc>
          <w:tcPr>
            <w:tcW w:w="6237" w:type="dxa"/>
            <w:tcBorders>
              <w:top w:val="single" w:sz="4" w:space="0" w:color="auto"/>
              <w:left w:val="single" w:sz="4" w:space="0" w:color="auto"/>
              <w:bottom w:val="single" w:sz="4" w:space="0" w:color="auto"/>
              <w:right w:val="single" w:sz="4" w:space="0" w:color="auto"/>
            </w:tcBorders>
          </w:tcPr>
          <w:p w14:paraId="0C00C7E3" w14:textId="77777777" w:rsidR="001D3265" w:rsidRPr="00EF4BB5" w:rsidRDefault="001D3265" w:rsidP="00643FE2">
            <w:pPr>
              <w:pStyle w:val="ListParagraph"/>
              <w:ind w:left="360"/>
            </w:pPr>
          </w:p>
        </w:tc>
      </w:tr>
      <w:tr w:rsidR="001D3265" w:rsidRPr="00EF4BB5" w14:paraId="32BBB53E" w14:textId="77777777" w:rsidTr="004C7839">
        <w:trPr>
          <w:trHeight w:val="419"/>
        </w:trPr>
        <w:tc>
          <w:tcPr>
            <w:tcW w:w="7797" w:type="dxa"/>
            <w:tcBorders>
              <w:top w:val="single" w:sz="4" w:space="0" w:color="auto"/>
              <w:left w:val="single" w:sz="4" w:space="0" w:color="auto"/>
              <w:bottom w:val="single" w:sz="4" w:space="0" w:color="auto"/>
              <w:right w:val="single" w:sz="4" w:space="0" w:color="auto"/>
            </w:tcBorders>
          </w:tcPr>
          <w:p w14:paraId="61B10BDB" w14:textId="53B3FF46" w:rsidR="001D3265" w:rsidRPr="001A705B" w:rsidRDefault="00701B4F" w:rsidP="00701B4F">
            <w:pPr>
              <w:pStyle w:val="NormalWeb"/>
              <w:numPr>
                <w:ilvl w:val="1"/>
                <w:numId w:val="8"/>
              </w:numPr>
              <w:spacing w:before="0" w:beforeAutospacing="0" w:after="0" w:afterAutospacing="0"/>
              <w:rPr>
                <w:b/>
                <w:bCs/>
              </w:rPr>
            </w:pPr>
            <w:r>
              <w:rPr>
                <w:b/>
                <w:bCs/>
              </w:rPr>
              <w:t xml:space="preserve"> </w:t>
            </w:r>
            <w:proofErr w:type="spellStart"/>
            <w:r>
              <w:rPr>
                <w:b/>
                <w:bCs/>
              </w:rPr>
              <w:t>Reikalavimai</w:t>
            </w:r>
            <w:proofErr w:type="spellEnd"/>
            <w:r>
              <w:rPr>
                <w:b/>
                <w:bCs/>
              </w:rPr>
              <w:t xml:space="preserve"> </w:t>
            </w:r>
            <w:proofErr w:type="spellStart"/>
            <w:r>
              <w:rPr>
                <w:b/>
                <w:bCs/>
              </w:rPr>
              <w:t>sistemai</w:t>
            </w:r>
            <w:proofErr w:type="spellEnd"/>
            <w:r>
              <w:rPr>
                <w:b/>
                <w:bCs/>
              </w:rPr>
              <w:t xml:space="preserve"> </w:t>
            </w:r>
            <w:r w:rsidR="001D3265" w:rsidRPr="001A705B">
              <w:rPr>
                <w:b/>
                <w:bCs/>
              </w:rPr>
              <w:t>:</w:t>
            </w:r>
          </w:p>
          <w:p w14:paraId="576E4554" w14:textId="36268167" w:rsidR="00701B4F" w:rsidRPr="00125791" w:rsidRDefault="00701B4F" w:rsidP="00125791">
            <w:pPr>
              <w:pStyle w:val="ListParagraph"/>
              <w:numPr>
                <w:ilvl w:val="0"/>
                <w:numId w:val="28"/>
              </w:numPr>
              <w:rPr>
                <w:color w:val="000000" w:themeColor="text1"/>
              </w:rPr>
            </w:pPr>
            <w:r w:rsidRPr="00125791">
              <w:rPr>
                <w:color w:val="000000" w:themeColor="text1"/>
              </w:rPr>
              <w:lastRenderedPageBreak/>
              <w:t>Akumuliatoriaus veikimo laikas – ne mažiau kaip 18 val.</w:t>
            </w:r>
          </w:p>
          <w:p w14:paraId="3C669D61" w14:textId="1CD8DE45" w:rsidR="00701B4F" w:rsidRPr="00125791" w:rsidRDefault="00701B4F" w:rsidP="00125791">
            <w:pPr>
              <w:pStyle w:val="ListParagraph"/>
              <w:numPr>
                <w:ilvl w:val="0"/>
                <w:numId w:val="28"/>
              </w:numPr>
              <w:rPr>
                <w:color w:val="000000" w:themeColor="text1"/>
              </w:rPr>
            </w:pPr>
            <w:r w:rsidRPr="00125791">
              <w:rPr>
                <w:color w:val="000000" w:themeColor="text1"/>
              </w:rPr>
              <w:t>Naudojimo aplinkos temperatūra ne siauriau kaip nuo -5 °C iki 40 °C.</w:t>
            </w:r>
          </w:p>
          <w:p w14:paraId="47B0615D" w14:textId="396E55A5" w:rsidR="00701B4F" w:rsidRPr="00125791" w:rsidRDefault="00701B4F" w:rsidP="00125791">
            <w:pPr>
              <w:pStyle w:val="ListParagraph"/>
              <w:numPr>
                <w:ilvl w:val="0"/>
                <w:numId w:val="28"/>
              </w:numPr>
              <w:rPr>
                <w:color w:val="000000" w:themeColor="text1"/>
              </w:rPr>
            </w:pPr>
            <w:r w:rsidRPr="00125791">
              <w:rPr>
                <w:color w:val="000000" w:themeColor="text1"/>
              </w:rPr>
              <w:t>2 krypčių (2-way) garso sistema su žemų ir aukštų dažnių garso šaltiniais, konstrukcija turi užtikrinti nurodytus garso slėgio, dažnių diapazono ir sklaidos rodiklius</w:t>
            </w:r>
            <w:r w:rsidRPr="00125791">
              <w:rPr>
                <w:rFonts w:hAnsi="Symbol"/>
                <w:color w:val="000000" w:themeColor="text1"/>
              </w:rPr>
              <w:t>.</w:t>
            </w:r>
            <w:r w:rsidRPr="00125791">
              <w:rPr>
                <w:rFonts w:hAnsi="Symbol"/>
                <w:color w:val="000000" w:themeColor="text1"/>
              </w:rPr>
              <w:br/>
            </w:r>
            <w:r w:rsidRPr="00125791">
              <w:rPr>
                <w:rFonts w:hAnsi="Symbol"/>
                <w:color w:val="000000" w:themeColor="text1"/>
              </w:rPr>
              <w:t></w:t>
            </w:r>
            <w:r w:rsidRPr="00125791">
              <w:rPr>
                <w:color w:val="000000" w:themeColor="text1"/>
              </w:rPr>
              <w:t xml:space="preserve">  Maksimalus garso slėgis (</w:t>
            </w:r>
            <w:proofErr w:type="spellStart"/>
            <w:r w:rsidRPr="00125791">
              <w:rPr>
                <w:color w:val="000000" w:themeColor="text1"/>
              </w:rPr>
              <w:t>Max</w:t>
            </w:r>
            <w:proofErr w:type="spellEnd"/>
            <w:r w:rsidRPr="00125791">
              <w:rPr>
                <w:color w:val="000000" w:themeColor="text1"/>
              </w:rPr>
              <w:t xml:space="preserve"> SPL) – ne mažesnis kaip 115 </w:t>
            </w:r>
            <w:proofErr w:type="spellStart"/>
            <w:r w:rsidRPr="00125791">
              <w:rPr>
                <w:color w:val="000000" w:themeColor="text1"/>
              </w:rPr>
              <w:t>dB</w:t>
            </w:r>
            <w:proofErr w:type="spellEnd"/>
            <w:r w:rsidRPr="00125791">
              <w:rPr>
                <w:color w:val="000000" w:themeColor="text1"/>
              </w:rPr>
              <w:t xml:space="preserve">. </w:t>
            </w:r>
          </w:p>
          <w:p w14:paraId="5493FF6E" w14:textId="1C39EC3C" w:rsidR="00701B4F" w:rsidRPr="00125791" w:rsidRDefault="00701B4F" w:rsidP="00125791">
            <w:pPr>
              <w:pStyle w:val="ListParagraph"/>
              <w:numPr>
                <w:ilvl w:val="0"/>
                <w:numId w:val="28"/>
              </w:numPr>
              <w:rPr>
                <w:color w:val="000000" w:themeColor="text1"/>
              </w:rPr>
            </w:pPr>
            <w:r w:rsidRPr="00125791">
              <w:rPr>
                <w:color w:val="000000" w:themeColor="text1"/>
              </w:rPr>
              <w:t xml:space="preserve">Dažnių diapazonas – ne siauresnis kaip 70 Hz–17 </w:t>
            </w:r>
            <w:proofErr w:type="spellStart"/>
            <w:r w:rsidRPr="00125791">
              <w:rPr>
                <w:color w:val="000000" w:themeColor="text1"/>
              </w:rPr>
              <w:t>kHz</w:t>
            </w:r>
            <w:proofErr w:type="spellEnd"/>
            <w:r w:rsidRPr="00125791">
              <w:rPr>
                <w:color w:val="000000" w:themeColor="text1"/>
              </w:rPr>
              <w:t xml:space="preserve">. </w:t>
            </w:r>
          </w:p>
          <w:p w14:paraId="4CBB0636" w14:textId="062483FE" w:rsidR="00701B4F" w:rsidRPr="00125791" w:rsidRDefault="00701B4F" w:rsidP="00125791">
            <w:pPr>
              <w:pStyle w:val="ListParagraph"/>
              <w:numPr>
                <w:ilvl w:val="0"/>
                <w:numId w:val="28"/>
              </w:numPr>
              <w:rPr>
                <w:color w:val="000000" w:themeColor="text1"/>
              </w:rPr>
            </w:pPr>
            <w:r w:rsidRPr="00125791">
              <w:rPr>
                <w:color w:val="000000" w:themeColor="text1"/>
              </w:rPr>
              <w:t xml:space="preserve">Garso sklaida (H × V) – ne siauresnė kaip 90° × 70°. </w:t>
            </w:r>
          </w:p>
          <w:p w14:paraId="3DEA2AFF" w14:textId="15DA277E" w:rsidR="00701B4F" w:rsidRPr="00125791" w:rsidRDefault="00701B4F" w:rsidP="00125791">
            <w:pPr>
              <w:pStyle w:val="ListParagraph"/>
              <w:numPr>
                <w:ilvl w:val="0"/>
                <w:numId w:val="28"/>
              </w:numPr>
              <w:rPr>
                <w:color w:val="000000" w:themeColor="text1"/>
              </w:rPr>
            </w:pPr>
            <w:r w:rsidRPr="00125791">
              <w:rPr>
                <w:color w:val="000000" w:themeColor="text1"/>
              </w:rPr>
              <w:t xml:space="preserve">Integruotas </w:t>
            </w:r>
            <w:proofErr w:type="spellStart"/>
            <w:r w:rsidRPr="00125791">
              <w:rPr>
                <w:color w:val="000000" w:themeColor="text1"/>
              </w:rPr>
              <w:t>Bluetooth</w:t>
            </w:r>
            <w:proofErr w:type="spellEnd"/>
            <w:r w:rsidRPr="00125791">
              <w:rPr>
                <w:color w:val="000000" w:themeColor="text1"/>
              </w:rPr>
              <w:t xml:space="preserve"> garso priėmimo </w:t>
            </w:r>
            <w:proofErr w:type="spellStart"/>
            <w:r w:rsidRPr="00125791">
              <w:rPr>
                <w:color w:val="000000" w:themeColor="text1"/>
              </w:rPr>
              <w:t>funcija</w:t>
            </w:r>
            <w:proofErr w:type="spellEnd"/>
            <w:r w:rsidRPr="00125791">
              <w:rPr>
                <w:color w:val="000000" w:themeColor="text1"/>
              </w:rPr>
              <w:t xml:space="preserve">. </w:t>
            </w:r>
          </w:p>
          <w:p w14:paraId="5B804942" w14:textId="2895BC4D" w:rsidR="00701B4F" w:rsidRPr="00125791" w:rsidRDefault="00701B4F" w:rsidP="00125791">
            <w:pPr>
              <w:pStyle w:val="ListParagraph"/>
              <w:numPr>
                <w:ilvl w:val="0"/>
                <w:numId w:val="28"/>
              </w:numPr>
              <w:shd w:val="clear" w:color="auto" w:fill="FFFFFF"/>
              <w:rPr>
                <w:color w:val="000000" w:themeColor="text1"/>
              </w:rPr>
            </w:pPr>
            <w:r w:rsidRPr="00125791">
              <w:rPr>
                <w:color w:val="000000" w:themeColor="text1"/>
              </w:rPr>
              <w:t>Integruotas skaitmeninis signalų procesorius (DSP).</w:t>
            </w:r>
          </w:p>
          <w:p w14:paraId="6020ACF2" w14:textId="3B055A84" w:rsidR="001D3265" w:rsidRPr="00EF4BB5" w:rsidRDefault="001D3265" w:rsidP="00643FE2">
            <w:pPr>
              <w:ind w:firstLine="0"/>
              <w:jc w:val="left"/>
              <w:rPr>
                <w:szCs w:val="24"/>
              </w:rPr>
            </w:pPr>
          </w:p>
        </w:tc>
        <w:tc>
          <w:tcPr>
            <w:tcW w:w="6237" w:type="dxa"/>
            <w:tcBorders>
              <w:top w:val="single" w:sz="4" w:space="0" w:color="auto"/>
              <w:left w:val="single" w:sz="4" w:space="0" w:color="auto"/>
              <w:bottom w:val="single" w:sz="4" w:space="0" w:color="auto"/>
              <w:right w:val="single" w:sz="4" w:space="0" w:color="auto"/>
            </w:tcBorders>
          </w:tcPr>
          <w:p w14:paraId="60979854" w14:textId="77777777" w:rsidR="001D3265" w:rsidRPr="00F51BE1" w:rsidRDefault="001D3265" w:rsidP="00643FE2">
            <w:pPr>
              <w:pStyle w:val="NormalWeb"/>
              <w:spacing w:before="0" w:beforeAutospacing="0" w:after="0" w:afterAutospacing="0"/>
              <w:ind w:left="360"/>
              <w:rPr>
                <w:lang w:val="lt-LT"/>
              </w:rPr>
            </w:pPr>
          </w:p>
        </w:tc>
      </w:tr>
      <w:tr w:rsidR="001D3265" w:rsidRPr="00EF4BB5" w14:paraId="1B5140A6" w14:textId="77777777" w:rsidTr="004C7839">
        <w:trPr>
          <w:trHeight w:val="1838"/>
        </w:trPr>
        <w:tc>
          <w:tcPr>
            <w:tcW w:w="7797" w:type="dxa"/>
            <w:tcBorders>
              <w:top w:val="single" w:sz="4" w:space="0" w:color="auto"/>
              <w:left w:val="single" w:sz="4" w:space="0" w:color="auto"/>
              <w:bottom w:val="single" w:sz="4" w:space="0" w:color="auto"/>
              <w:right w:val="single" w:sz="4" w:space="0" w:color="auto"/>
            </w:tcBorders>
          </w:tcPr>
          <w:p w14:paraId="2DA58041" w14:textId="22129D2E" w:rsidR="001D3265" w:rsidRPr="00701B4F" w:rsidRDefault="00701B4F" w:rsidP="00701B4F">
            <w:pPr>
              <w:pStyle w:val="ListParagraph"/>
              <w:numPr>
                <w:ilvl w:val="1"/>
                <w:numId w:val="8"/>
              </w:numPr>
              <w:rPr>
                <w:b/>
                <w:bCs/>
              </w:rPr>
            </w:pPr>
            <w:r>
              <w:rPr>
                <w:b/>
                <w:bCs/>
              </w:rPr>
              <w:t xml:space="preserve"> Komplektacija </w:t>
            </w:r>
            <w:r w:rsidR="001D3265" w:rsidRPr="00701B4F">
              <w:rPr>
                <w:b/>
                <w:bCs/>
              </w:rPr>
              <w:t>:</w:t>
            </w:r>
          </w:p>
          <w:p w14:paraId="08932ED4" w14:textId="77777777" w:rsidR="00701B4F" w:rsidRPr="006F0AF3" w:rsidRDefault="00701B4F" w:rsidP="006F0AF3">
            <w:pPr>
              <w:pStyle w:val="ListParagraph"/>
              <w:numPr>
                <w:ilvl w:val="1"/>
                <w:numId w:val="33"/>
              </w:numPr>
              <w:rPr>
                <w:color w:val="000000" w:themeColor="text1"/>
              </w:rPr>
            </w:pPr>
            <w:r w:rsidRPr="006F0AF3">
              <w:rPr>
                <w:color w:val="000000" w:themeColor="text1"/>
              </w:rPr>
              <w:t xml:space="preserve">Apsauginiai uždangalai, skirti garsiakalbiams apsaugoti nuo atmosferos poveikio naudojimo metu – 2vnt. </w:t>
            </w:r>
          </w:p>
          <w:p w14:paraId="11782833" w14:textId="4AB356D0" w:rsidR="00701B4F" w:rsidRPr="00701B4F" w:rsidRDefault="00701B4F" w:rsidP="006F0AF3">
            <w:pPr>
              <w:pStyle w:val="ListParagraph"/>
              <w:numPr>
                <w:ilvl w:val="1"/>
                <w:numId w:val="33"/>
              </w:numPr>
              <w:rPr>
                <w:color w:val="000000" w:themeColor="text1"/>
              </w:rPr>
            </w:pPr>
            <w:r w:rsidRPr="00701B4F">
              <w:rPr>
                <w:color w:val="000000" w:themeColor="text1"/>
              </w:rPr>
              <w:t xml:space="preserve">Garsiakalbių stovai, suderinami su siūlomais garsiakalbiais – 2vnt. </w:t>
            </w:r>
          </w:p>
          <w:p w14:paraId="52489928" w14:textId="7B6EE7F2" w:rsidR="001D3265" w:rsidRPr="00701B4F" w:rsidRDefault="00701B4F" w:rsidP="006F0AF3">
            <w:pPr>
              <w:pStyle w:val="ListParagraph"/>
              <w:numPr>
                <w:ilvl w:val="1"/>
                <w:numId w:val="33"/>
              </w:numPr>
            </w:pPr>
            <w:r w:rsidRPr="00701B4F">
              <w:rPr>
                <w:color w:val="000000" w:themeColor="text1"/>
              </w:rPr>
              <w:t>Ne trumpesnis kaip 50 m ilgio kabelis su rite, skirtas siūlomų garsiakalbių tarpusavio sujungimui ir (arba) signalų perdavimui.</w:t>
            </w:r>
          </w:p>
        </w:tc>
        <w:tc>
          <w:tcPr>
            <w:tcW w:w="6237" w:type="dxa"/>
            <w:tcBorders>
              <w:top w:val="single" w:sz="4" w:space="0" w:color="auto"/>
              <w:left w:val="single" w:sz="4" w:space="0" w:color="auto"/>
              <w:bottom w:val="single" w:sz="4" w:space="0" w:color="auto"/>
              <w:right w:val="single" w:sz="4" w:space="0" w:color="auto"/>
            </w:tcBorders>
          </w:tcPr>
          <w:p w14:paraId="462883B3" w14:textId="77777777" w:rsidR="001D3265" w:rsidRPr="00EF4BB5" w:rsidRDefault="001D3265" w:rsidP="00643FE2">
            <w:pPr>
              <w:pStyle w:val="ListParagraph"/>
              <w:ind w:left="360"/>
            </w:pPr>
          </w:p>
        </w:tc>
      </w:tr>
      <w:tr w:rsidR="001D3265" w:rsidRPr="00EF4BB5" w14:paraId="5BC0C248" w14:textId="77777777" w:rsidTr="004C7839">
        <w:trPr>
          <w:trHeight w:val="185"/>
        </w:trPr>
        <w:tc>
          <w:tcPr>
            <w:tcW w:w="7797" w:type="dxa"/>
            <w:tcBorders>
              <w:top w:val="single" w:sz="4" w:space="0" w:color="auto"/>
              <w:left w:val="single" w:sz="4" w:space="0" w:color="auto"/>
              <w:bottom w:val="single" w:sz="4" w:space="0" w:color="auto"/>
              <w:right w:val="single" w:sz="4" w:space="0" w:color="auto"/>
            </w:tcBorders>
          </w:tcPr>
          <w:p w14:paraId="25F18638" w14:textId="082933F2" w:rsidR="001D3265" w:rsidRPr="00701B4F" w:rsidRDefault="00701B4F" w:rsidP="00701B4F">
            <w:pPr>
              <w:pStyle w:val="ListParagraph"/>
              <w:numPr>
                <w:ilvl w:val="0"/>
                <w:numId w:val="8"/>
              </w:numPr>
              <w:rPr>
                <w:b/>
                <w:bCs/>
              </w:rPr>
            </w:pPr>
            <w:r>
              <w:rPr>
                <w:b/>
                <w:bCs/>
              </w:rPr>
              <w:t>Belaidė monitoringo sistema</w:t>
            </w:r>
            <w:r w:rsidR="00250515">
              <w:rPr>
                <w:b/>
                <w:bCs/>
              </w:rPr>
              <w:t xml:space="preserve"> (2 </w:t>
            </w:r>
            <w:proofErr w:type="spellStart"/>
            <w:r w:rsidR="00250515">
              <w:rPr>
                <w:b/>
                <w:bCs/>
              </w:rPr>
              <w:t>kompl</w:t>
            </w:r>
            <w:proofErr w:type="spellEnd"/>
            <w:r w:rsidR="00250515">
              <w:rPr>
                <w:b/>
                <w:bCs/>
              </w:rPr>
              <w:t>.)</w:t>
            </w:r>
            <w:r>
              <w:rPr>
                <w:b/>
                <w:bCs/>
              </w:rPr>
              <w:t xml:space="preserve"> </w:t>
            </w:r>
            <w:r w:rsidR="001D3265" w:rsidRPr="00701B4F">
              <w:rPr>
                <w:b/>
                <w:bCs/>
              </w:rPr>
              <w:t>:</w:t>
            </w:r>
          </w:p>
          <w:p w14:paraId="3DB6DC13" w14:textId="33886AC0" w:rsidR="001D3265" w:rsidRPr="00701B4F" w:rsidRDefault="00701B4F" w:rsidP="00701B4F">
            <w:pPr>
              <w:shd w:val="clear" w:color="auto" w:fill="FFFFFF"/>
              <w:rPr>
                <w:color w:val="000000" w:themeColor="text1"/>
              </w:rPr>
            </w:pPr>
            <w:r w:rsidRPr="00C957EC">
              <w:rPr>
                <w:color w:val="000000" w:themeColor="text1"/>
              </w:rPr>
              <w:t>Personalinė monitoringo sistema („</w:t>
            </w:r>
            <w:proofErr w:type="spellStart"/>
            <w:r w:rsidRPr="00C957EC">
              <w:rPr>
                <w:color w:val="000000" w:themeColor="text1"/>
              </w:rPr>
              <w:t>in-ear</w:t>
            </w:r>
            <w:proofErr w:type="spellEnd"/>
            <w:r w:rsidRPr="00C957EC">
              <w:rPr>
                <w:color w:val="000000" w:themeColor="text1"/>
              </w:rPr>
              <w:t>“) turi būti sudaryta iš siųstuvo, imtuvo ir monitorinės ausinės, sudarančių vieningą ir tarpusavyje techniškai suderinamą sistemą.  Tiekėjas turi užtikrinti, kad visi siūlomi sistemos komponentai būtų tarpusavyje suderinami ir veiktų kaip vientisa sistema pagal gamintojo techninę dokumentaciją.</w:t>
            </w:r>
          </w:p>
        </w:tc>
        <w:tc>
          <w:tcPr>
            <w:tcW w:w="6237" w:type="dxa"/>
            <w:tcBorders>
              <w:top w:val="single" w:sz="4" w:space="0" w:color="auto"/>
              <w:left w:val="single" w:sz="4" w:space="0" w:color="auto"/>
              <w:bottom w:val="single" w:sz="4" w:space="0" w:color="auto"/>
              <w:right w:val="single" w:sz="4" w:space="0" w:color="auto"/>
            </w:tcBorders>
          </w:tcPr>
          <w:p w14:paraId="2B25948D" w14:textId="77777777" w:rsidR="001D3265" w:rsidRPr="00EF4BB5" w:rsidRDefault="001D3265" w:rsidP="00643FE2">
            <w:pPr>
              <w:pStyle w:val="ListParagraph"/>
              <w:ind w:left="357"/>
            </w:pPr>
          </w:p>
        </w:tc>
      </w:tr>
      <w:tr w:rsidR="001D3265" w:rsidRPr="00EF4BB5" w14:paraId="6CB4B730" w14:textId="77777777" w:rsidTr="004C7839">
        <w:trPr>
          <w:trHeight w:val="202"/>
        </w:trPr>
        <w:tc>
          <w:tcPr>
            <w:tcW w:w="7797" w:type="dxa"/>
            <w:tcBorders>
              <w:top w:val="single" w:sz="4" w:space="0" w:color="auto"/>
              <w:left w:val="single" w:sz="4" w:space="0" w:color="auto"/>
              <w:bottom w:val="single" w:sz="4" w:space="0" w:color="auto"/>
              <w:right w:val="single" w:sz="4" w:space="0" w:color="auto"/>
            </w:tcBorders>
          </w:tcPr>
          <w:p w14:paraId="48AA735D" w14:textId="66840211" w:rsidR="00701B4F" w:rsidRDefault="00701B4F" w:rsidP="00701B4F">
            <w:pPr>
              <w:pStyle w:val="ListParagraph"/>
              <w:numPr>
                <w:ilvl w:val="1"/>
                <w:numId w:val="8"/>
              </w:numPr>
              <w:rPr>
                <w:b/>
                <w:bCs/>
              </w:rPr>
            </w:pPr>
            <w:r w:rsidRPr="00701B4F">
              <w:rPr>
                <w:b/>
                <w:bCs/>
              </w:rPr>
              <w:t xml:space="preserve"> </w:t>
            </w:r>
            <w:r>
              <w:rPr>
                <w:b/>
                <w:bCs/>
              </w:rPr>
              <w:t xml:space="preserve">Reikalavimai sistemai </w:t>
            </w:r>
            <w:r w:rsidR="001D3265" w:rsidRPr="00701B4F">
              <w:rPr>
                <w:b/>
                <w:bCs/>
              </w:rPr>
              <w:t>:</w:t>
            </w:r>
          </w:p>
          <w:p w14:paraId="576E13E1" w14:textId="56C154CB" w:rsidR="00701B4F" w:rsidRPr="00701B4F" w:rsidRDefault="00701B4F" w:rsidP="00701B4F">
            <w:pPr>
              <w:pStyle w:val="ListParagraph"/>
              <w:numPr>
                <w:ilvl w:val="0"/>
                <w:numId w:val="11"/>
              </w:numPr>
              <w:rPr>
                <w:color w:val="000000" w:themeColor="text1"/>
              </w:rPr>
            </w:pPr>
            <w:r w:rsidRPr="00701B4F">
              <w:rPr>
                <w:color w:val="000000" w:themeColor="text1"/>
              </w:rPr>
              <w:t xml:space="preserve">Veikimo nuotolis – ne mažesnis kaip 80 m. </w:t>
            </w:r>
          </w:p>
          <w:p w14:paraId="34FD8431" w14:textId="23136B96" w:rsidR="00701B4F" w:rsidRPr="00701B4F" w:rsidRDefault="00701B4F" w:rsidP="00701B4F">
            <w:pPr>
              <w:pStyle w:val="ListParagraph"/>
              <w:numPr>
                <w:ilvl w:val="0"/>
                <w:numId w:val="11"/>
              </w:numPr>
              <w:rPr>
                <w:color w:val="000000" w:themeColor="text1"/>
              </w:rPr>
            </w:pPr>
            <w:r w:rsidRPr="00701B4F">
              <w:rPr>
                <w:color w:val="000000" w:themeColor="text1"/>
              </w:rPr>
              <w:t xml:space="preserve">Signalo ir triukšmo santykis (S/N) – ne mažesnis kaip 85 </w:t>
            </w:r>
            <w:proofErr w:type="spellStart"/>
            <w:r w:rsidRPr="00701B4F">
              <w:rPr>
                <w:color w:val="000000" w:themeColor="text1"/>
              </w:rPr>
              <w:t>dB</w:t>
            </w:r>
            <w:proofErr w:type="spellEnd"/>
            <w:r w:rsidRPr="00701B4F">
              <w:rPr>
                <w:color w:val="000000" w:themeColor="text1"/>
              </w:rPr>
              <w:t xml:space="preserve">. </w:t>
            </w:r>
          </w:p>
          <w:p w14:paraId="7CC52363" w14:textId="5D210D1F" w:rsidR="00701B4F" w:rsidRPr="00701B4F" w:rsidRDefault="00701B4F" w:rsidP="00701B4F">
            <w:pPr>
              <w:pStyle w:val="ListParagraph"/>
              <w:numPr>
                <w:ilvl w:val="0"/>
                <w:numId w:val="11"/>
              </w:numPr>
              <w:rPr>
                <w:color w:val="000000" w:themeColor="text1"/>
              </w:rPr>
            </w:pPr>
            <w:r w:rsidRPr="00701B4F">
              <w:rPr>
                <w:color w:val="000000" w:themeColor="text1"/>
              </w:rPr>
              <w:t xml:space="preserve">Bendrieji harmoniniai iškraipymai (THD) – ne didesni kaip 1,0 %. </w:t>
            </w:r>
          </w:p>
          <w:p w14:paraId="1C93E7A1" w14:textId="3FC23FFB" w:rsidR="001D3265" w:rsidRPr="00701B4F" w:rsidRDefault="00701B4F" w:rsidP="00701B4F">
            <w:pPr>
              <w:pStyle w:val="ListParagraph"/>
              <w:numPr>
                <w:ilvl w:val="0"/>
                <w:numId w:val="11"/>
              </w:numPr>
              <w:shd w:val="clear" w:color="auto" w:fill="FFFFFF"/>
              <w:rPr>
                <w:color w:val="000000" w:themeColor="text1"/>
                <w:szCs w:val="20"/>
              </w:rPr>
            </w:pPr>
            <w:r w:rsidRPr="00701B4F">
              <w:rPr>
                <w:color w:val="000000" w:themeColor="text1"/>
              </w:rPr>
              <w:lastRenderedPageBreak/>
              <w:t xml:space="preserve">Dažnių diapazonas – ne siauresnis kaip 40 Hz–15 </w:t>
            </w:r>
            <w:proofErr w:type="spellStart"/>
            <w:r w:rsidRPr="00701B4F">
              <w:rPr>
                <w:color w:val="000000" w:themeColor="text1"/>
              </w:rPr>
              <w:t>kHz</w:t>
            </w:r>
            <w:proofErr w:type="spellEnd"/>
            <w:r w:rsidRPr="00701B4F">
              <w:rPr>
                <w:color w:val="000000" w:themeColor="text1"/>
              </w:rPr>
              <w:t>.</w:t>
            </w:r>
          </w:p>
        </w:tc>
        <w:tc>
          <w:tcPr>
            <w:tcW w:w="6237" w:type="dxa"/>
            <w:tcBorders>
              <w:top w:val="single" w:sz="4" w:space="0" w:color="auto"/>
              <w:left w:val="single" w:sz="4" w:space="0" w:color="auto"/>
              <w:bottom w:val="single" w:sz="4" w:space="0" w:color="auto"/>
              <w:right w:val="single" w:sz="4" w:space="0" w:color="auto"/>
            </w:tcBorders>
          </w:tcPr>
          <w:p w14:paraId="7129D3F1" w14:textId="77777777" w:rsidR="001D3265" w:rsidRPr="00EF4BB5" w:rsidRDefault="001D3265" w:rsidP="00643FE2">
            <w:pPr>
              <w:pStyle w:val="ListParagraph"/>
              <w:ind w:left="357"/>
            </w:pPr>
          </w:p>
        </w:tc>
      </w:tr>
      <w:tr w:rsidR="001D3265" w:rsidRPr="00EF4BB5" w14:paraId="66A6EB64" w14:textId="77777777" w:rsidTr="004C7839">
        <w:trPr>
          <w:trHeight w:val="202"/>
        </w:trPr>
        <w:tc>
          <w:tcPr>
            <w:tcW w:w="7797" w:type="dxa"/>
            <w:tcBorders>
              <w:top w:val="single" w:sz="4" w:space="0" w:color="auto"/>
              <w:left w:val="single" w:sz="4" w:space="0" w:color="auto"/>
              <w:bottom w:val="single" w:sz="4" w:space="0" w:color="auto"/>
              <w:right w:val="single" w:sz="4" w:space="0" w:color="auto"/>
            </w:tcBorders>
          </w:tcPr>
          <w:p w14:paraId="6E19DA65" w14:textId="11B6B6C4" w:rsidR="001D3265" w:rsidRPr="00701B4F" w:rsidRDefault="00701B4F" w:rsidP="00701B4F">
            <w:pPr>
              <w:pStyle w:val="ListParagraph"/>
              <w:numPr>
                <w:ilvl w:val="1"/>
                <w:numId w:val="8"/>
              </w:numPr>
              <w:rPr>
                <w:b/>
                <w:bCs/>
              </w:rPr>
            </w:pPr>
            <w:r>
              <w:rPr>
                <w:b/>
                <w:bCs/>
              </w:rPr>
              <w:t xml:space="preserve"> Reikalavimai siųstuvui </w:t>
            </w:r>
            <w:r w:rsidR="001D3265" w:rsidRPr="00701B4F">
              <w:rPr>
                <w:b/>
                <w:bCs/>
              </w:rPr>
              <w:t>:</w:t>
            </w:r>
          </w:p>
          <w:p w14:paraId="4A98AEE1" w14:textId="4D3FA044" w:rsidR="00701B4F" w:rsidRPr="00701B4F" w:rsidRDefault="00701B4F" w:rsidP="00701B4F">
            <w:pPr>
              <w:pStyle w:val="ListParagraph"/>
              <w:numPr>
                <w:ilvl w:val="0"/>
                <w:numId w:val="11"/>
              </w:numPr>
              <w:rPr>
                <w:color w:val="000000" w:themeColor="text1"/>
              </w:rPr>
            </w:pPr>
            <w:r w:rsidRPr="00701B4F">
              <w:rPr>
                <w:color w:val="000000" w:themeColor="text1"/>
              </w:rPr>
              <w:t xml:space="preserve">Tinkamas montuoti standartinėje 19 colių įrangos spintoje (RACK); komplekte turi būti visi montavimui reikalingi tvirtinimo elementai. </w:t>
            </w:r>
          </w:p>
          <w:p w14:paraId="5E79CBB2" w14:textId="7AE5B44A" w:rsidR="00701B4F" w:rsidRPr="00701B4F" w:rsidRDefault="00701B4F" w:rsidP="00701B4F">
            <w:pPr>
              <w:pStyle w:val="ListParagraph"/>
              <w:numPr>
                <w:ilvl w:val="0"/>
                <w:numId w:val="11"/>
              </w:numPr>
              <w:rPr>
                <w:color w:val="000000" w:themeColor="text1"/>
              </w:rPr>
            </w:pPr>
            <w:r w:rsidRPr="00701B4F">
              <w:rPr>
                <w:color w:val="000000" w:themeColor="text1"/>
              </w:rPr>
              <w:t xml:space="preserve">Turi turėti apsaugą nuo </w:t>
            </w:r>
            <w:proofErr w:type="spellStart"/>
            <w:r w:rsidRPr="00701B4F">
              <w:rPr>
                <w:color w:val="000000" w:themeColor="text1"/>
              </w:rPr>
              <w:t>fantominio</w:t>
            </w:r>
            <w:proofErr w:type="spellEnd"/>
            <w:r w:rsidRPr="00701B4F">
              <w:rPr>
                <w:color w:val="000000" w:themeColor="text1"/>
              </w:rPr>
              <w:t xml:space="preserve"> maitinimo poveikio. </w:t>
            </w:r>
          </w:p>
          <w:p w14:paraId="01886354" w14:textId="0E98485B" w:rsidR="00701B4F" w:rsidRPr="00701B4F" w:rsidRDefault="00701B4F" w:rsidP="00701B4F">
            <w:pPr>
              <w:pStyle w:val="ListParagraph"/>
              <w:numPr>
                <w:ilvl w:val="0"/>
                <w:numId w:val="11"/>
              </w:numPr>
              <w:shd w:val="clear" w:color="auto" w:fill="FFFFFF"/>
              <w:rPr>
                <w:color w:val="000000" w:themeColor="text1"/>
              </w:rPr>
            </w:pPr>
            <w:r w:rsidRPr="00701B4F">
              <w:rPr>
                <w:color w:val="000000" w:themeColor="text1"/>
              </w:rPr>
              <w:t>Turi turėti ne mažiau kaip vieną XLR tipo ir ne mažiau kaip vieną 6,35 mm (¼″) tipo garso jungtį arba lygiavertes jungtis, užtikrinančias analoginio garso signalo prijungimą</w:t>
            </w:r>
          </w:p>
          <w:p w14:paraId="68574410" w14:textId="5874B625" w:rsidR="00701B4F" w:rsidRPr="00701B4F" w:rsidRDefault="00701B4F" w:rsidP="00701B4F">
            <w:pPr>
              <w:pStyle w:val="ListParagraph"/>
              <w:numPr>
                <w:ilvl w:val="0"/>
                <w:numId w:val="11"/>
              </w:numPr>
              <w:shd w:val="clear" w:color="auto" w:fill="FFFFFF"/>
              <w:rPr>
                <w:color w:val="000000" w:themeColor="text1"/>
              </w:rPr>
            </w:pPr>
            <w:r w:rsidRPr="00701B4F">
              <w:rPr>
                <w:color w:val="000000" w:themeColor="text1"/>
              </w:rPr>
              <w:t>Turi būti galimybė reguliuoti siųstuvo radijo signalo perdavimo galią.</w:t>
            </w:r>
          </w:p>
          <w:p w14:paraId="4BE8F298" w14:textId="1CE164FD" w:rsidR="001D3265" w:rsidRPr="00EF4BB5" w:rsidRDefault="001D3265" w:rsidP="00643FE2">
            <w:pPr>
              <w:ind w:firstLine="0"/>
              <w:jc w:val="left"/>
              <w:rPr>
                <w:szCs w:val="24"/>
              </w:rPr>
            </w:pPr>
          </w:p>
        </w:tc>
        <w:tc>
          <w:tcPr>
            <w:tcW w:w="6237" w:type="dxa"/>
            <w:tcBorders>
              <w:top w:val="single" w:sz="4" w:space="0" w:color="auto"/>
              <w:left w:val="single" w:sz="4" w:space="0" w:color="auto"/>
              <w:bottom w:val="single" w:sz="4" w:space="0" w:color="auto"/>
              <w:right w:val="single" w:sz="4" w:space="0" w:color="auto"/>
            </w:tcBorders>
          </w:tcPr>
          <w:p w14:paraId="42AFA056" w14:textId="77777777" w:rsidR="001D3265" w:rsidRPr="00EF4BB5" w:rsidRDefault="001D3265" w:rsidP="00643FE2">
            <w:pPr>
              <w:pStyle w:val="ListParagraph"/>
              <w:ind w:left="357"/>
            </w:pPr>
          </w:p>
        </w:tc>
      </w:tr>
      <w:tr w:rsidR="001D3265" w:rsidRPr="00EF4BB5" w14:paraId="61B64F9F" w14:textId="77777777" w:rsidTr="004C7839">
        <w:trPr>
          <w:trHeight w:val="114"/>
        </w:trPr>
        <w:tc>
          <w:tcPr>
            <w:tcW w:w="7797" w:type="dxa"/>
            <w:tcBorders>
              <w:top w:val="single" w:sz="4" w:space="0" w:color="auto"/>
              <w:left w:val="single" w:sz="4" w:space="0" w:color="auto"/>
              <w:bottom w:val="single" w:sz="4" w:space="0" w:color="auto"/>
              <w:right w:val="single" w:sz="4" w:space="0" w:color="auto"/>
            </w:tcBorders>
          </w:tcPr>
          <w:p w14:paraId="5E66CBBD" w14:textId="23565490" w:rsidR="001D3265" w:rsidRPr="00701B4F" w:rsidRDefault="00701B4F" w:rsidP="00701B4F">
            <w:pPr>
              <w:pStyle w:val="ListParagraph"/>
              <w:numPr>
                <w:ilvl w:val="1"/>
                <w:numId w:val="8"/>
              </w:numPr>
              <w:rPr>
                <w:b/>
                <w:bCs/>
              </w:rPr>
            </w:pPr>
            <w:r>
              <w:rPr>
                <w:b/>
                <w:bCs/>
              </w:rPr>
              <w:t xml:space="preserve"> Reikalavimui imtuvui </w:t>
            </w:r>
            <w:r w:rsidR="001D3265" w:rsidRPr="00701B4F">
              <w:rPr>
                <w:b/>
                <w:bCs/>
              </w:rPr>
              <w:t>:</w:t>
            </w:r>
          </w:p>
          <w:p w14:paraId="78670250" w14:textId="05FD0620" w:rsidR="00744E34" w:rsidRPr="00744E34" w:rsidRDefault="00744E34" w:rsidP="00744E34">
            <w:pPr>
              <w:pStyle w:val="ListParagraph"/>
              <w:numPr>
                <w:ilvl w:val="0"/>
                <w:numId w:val="11"/>
              </w:numPr>
              <w:rPr>
                <w:color w:val="000000" w:themeColor="text1"/>
              </w:rPr>
            </w:pPr>
            <w:r w:rsidRPr="00744E34">
              <w:rPr>
                <w:color w:val="000000" w:themeColor="text1"/>
              </w:rPr>
              <w:t xml:space="preserve">Nešiojamas belaidės monitoringo sistemos imtuvas, skirtas tvirtinti prie naudotojo aprangos arba nešioti su savimi. </w:t>
            </w:r>
          </w:p>
          <w:p w14:paraId="22D0B325" w14:textId="6E1E4AFE" w:rsidR="00744E34" w:rsidRPr="00744E34" w:rsidRDefault="00744E34" w:rsidP="00744E34">
            <w:pPr>
              <w:pStyle w:val="ListParagraph"/>
              <w:numPr>
                <w:ilvl w:val="0"/>
                <w:numId w:val="11"/>
              </w:numPr>
              <w:rPr>
                <w:color w:val="000000" w:themeColor="text1"/>
              </w:rPr>
            </w:pPr>
            <w:r w:rsidRPr="00744E34">
              <w:rPr>
                <w:color w:val="000000" w:themeColor="text1"/>
              </w:rPr>
              <w:t xml:space="preserve">Veikimo laikas nuo integruoto arba keičiamo maitinimo šaltinio – ne mažesnis kaip 5 val. </w:t>
            </w:r>
          </w:p>
          <w:p w14:paraId="5C21FA04" w14:textId="0700EDF9" w:rsidR="001D3265" w:rsidRPr="005F3B5E" w:rsidRDefault="00744E34" w:rsidP="005F3B5E">
            <w:pPr>
              <w:pStyle w:val="ListParagraph"/>
              <w:numPr>
                <w:ilvl w:val="0"/>
                <w:numId w:val="11"/>
              </w:numPr>
              <w:shd w:val="clear" w:color="auto" w:fill="FFFFFF"/>
              <w:rPr>
                <w:color w:val="000000" w:themeColor="text1"/>
              </w:rPr>
            </w:pPr>
            <w:r w:rsidRPr="00744E34">
              <w:rPr>
                <w:color w:val="000000" w:themeColor="text1"/>
              </w:rPr>
              <w:t>Turi suteikti galimybę susieti su daugiau nei vienu sistemos siųstuvu ir pasirinkti perklausyti bent vieno pasirinkto siųstuvo perduodamą garso signalą.</w:t>
            </w:r>
            <w:bookmarkStart w:id="0" w:name="_GoBack"/>
            <w:bookmarkEnd w:id="0"/>
          </w:p>
        </w:tc>
        <w:tc>
          <w:tcPr>
            <w:tcW w:w="6237" w:type="dxa"/>
            <w:tcBorders>
              <w:top w:val="single" w:sz="4" w:space="0" w:color="auto"/>
              <w:left w:val="single" w:sz="4" w:space="0" w:color="auto"/>
              <w:bottom w:val="single" w:sz="4" w:space="0" w:color="auto"/>
              <w:right w:val="single" w:sz="4" w:space="0" w:color="auto"/>
            </w:tcBorders>
          </w:tcPr>
          <w:p w14:paraId="1E814EBC" w14:textId="0B75E96D" w:rsidR="001D3265" w:rsidRPr="00EF4BB5" w:rsidRDefault="001D3265" w:rsidP="00643FE2">
            <w:pPr>
              <w:pStyle w:val="ListParagraph"/>
              <w:ind w:left="357"/>
            </w:pPr>
          </w:p>
        </w:tc>
      </w:tr>
      <w:tr w:rsidR="001D3265" w:rsidRPr="00EF4BB5" w14:paraId="20095633" w14:textId="77777777" w:rsidTr="004C7839">
        <w:trPr>
          <w:trHeight w:val="122"/>
        </w:trPr>
        <w:tc>
          <w:tcPr>
            <w:tcW w:w="7797" w:type="dxa"/>
            <w:tcBorders>
              <w:top w:val="single" w:sz="4" w:space="0" w:color="auto"/>
              <w:left w:val="single" w:sz="4" w:space="0" w:color="auto"/>
              <w:bottom w:val="single" w:sz="4" w:space="0" w:color="auto"/>
              <w:right w:val="single" w:sz="4" w:space="0" w:color="auto"/>
            </w:tcBorders>
          </w:tcPr>
          <w:p w14:paraId="24C90E6C" w14:textId="7559EA28" w:rsidR="001D3265" w:rsidRPr="00744E34" w:rsidRDefault="00744E34" w:rsidP="00744E34">
            <w:pPr>
              <w:pStyle w:val="ListParagraph"/>
              <w:numPr>
                <w:ilvl w:val="1"/>
                <w:numId w:val="8"/>
              </w:numPr>
              <w:rPr>
                <w:b/>
                <w:bCs/>
              </w:rPr>
            </w:pPr>
            <w:r>
              <w:rPr>
                <w:b/>
                <w:bCs/>
              </w:rPr>
              <w:t xml:space="preserve"> Reikalavimai ausinei </w:t>
            </w:r>
            <w:r w:rsidR="001D3265" w:rsidRPr="00744E34">
              <w:rPr>
                <w:b/>
                <w:bCs/>
              </w:rPr>
              <w:t>:</w:t>
            </w:r>
          </w:p>
          <w:p w14:paraId="5A2341AF" w14:textId="476C5638" w:rsidR="00744E34" w:rsidRPr="00744E34" w:rsidRDefault="00744E34" w:rsidP="00744E34">
            <w:pPr>
              <w:pStyle w:val="ListParagraph"/>
              <w:numPr>
                <w:ilvl w:val="0"/>
                <w:numId w:val="11"/>
              </w:numPr>
              <w:rPr>
                <w:color w:val="000000" w:themeColor="text1"/>
              </w:rPr>
            </w:pPr>
            <w:r w:rsidRPr="00744E34">
              <w:rPr>
                <w:color w:val="000000" w:themeColor="text1"/>
              </w:rPr>
              <w:t xml:space="preserve">Jautrumas – ne mažesnis kaip 105 </w:t>
            </w:r>
            <w:proofErr w:type="spellStart"/>
            <w:r w:rsidRPr="00744E34">
              <w:rPr>
                <w:color w:val="000000" w:themeColor="text1"/>
              </w:rPr>
              <w:t>dB</w:t>
            </w:r>
            <w:proofErr w:type="spellEnd"/>
            <w:r w:rsidRPr="00744E34">
              <w:rPr>
                <w:color w:val="000000" w:themeColor="text1"/>
              </w:rPr>
              <w:t xml:space="preserve">. </w:t>
            </w:r>
          </w:p>
          <w:p w14:paraId="159BAF24" w14:textId="06348E2B" w:rsidR="00744E34" w:rsidRPr="00744E34" w:rsidRDefault="00744E34" w:rsidP="00744E34">
            <w:pPr>
              <w:pStyle w:val="ListParagraph"/>
              <w:numPr>
                <w:ilvl w:val="0"/>
                <w:numId w:val="11"/>
              </w:numPr>
              <w:rPr>
                <w:color w:val="000000" w:themeColor="text1"/>
              </w:rPr>
            </w:pPr>
            <w:r w:rsidRPr="00744E34">
              <w:rPr>
                <w:color w:val="000000" w:themeColor="text1"/>
              </w:rPr>
              <w:t xml:space="preserve">Dažnių diapazonas – ne siauresnis kaip 30 Hz–18 </w:t>
            </w:r>
            <w:proofErr w:type="spellStart"/>
            <w:r w:rsidRPr="00744E34">
              <w:rPr>
                <w:color w:val="000000" w:themeColor="text1"/>
              </w:rPr>
              <w:t>kHz</w:t>
            </w:r>
            <w:proofErr w:type="spellEnd"/>
            <w:r w:rsidRPr="00744E34">
              <w:rPr>
                <w:color w:val="000000" w:themeColor="text1"/>
              </w:rPr>
              <w:t xml:space="preserve">. </w:t>
            </w:r>
          </w:p>
          <w:p w14:paraId="109AC662" w14:textId="73721E84" w:rsidR="00744E34" w:rsidRPr="00744E34" w:rsidRDefault="00744E34" w:rsidP="00744E34">
            <w:pPr>
              <w:pStyle w:val="ListParagraph"/>
              <w:numPr>
                <w:ilvl w:val="0"/>
                <w:numId w:val="11"/>
              </w:numPr>
              <w:shd w:val="clear" w:color="auto" w:fill="FFFFFF"/>
              <w:rPr>
                <w:color w:val="000000" w:themeColor="text1"/>
              </w:rPr>
            </w:pPr>
            <w:r w:rsidRPr="00744E34">
              <w:rPr>
                <w:color w:val="000000" w:themeColor="text1"/>
              </w:rPr>
              <w:t xml:space="preserve">Išorinio garso slopinimas (izoliacija) – ne mažesnis kaip 30 </w:t>
            </w:r>
            <w:proofErr w:type="spellStart"/>
            <w:r w:rsidRPr="00744E34">
              <w:rPr>
                <w:color w:val="000000" w:themeColor="text1"/>
              </w:rPr>
              <w:t>dB</w:t>
            </w:r>
            <w:proofErr w:type="spellEnd"/>
            <w:r w:rsidRPr="00744E34">
              <w:rPr>
                <w:color w:val="000000" w:themeColor="text1"/>
              </w:rPr>
              <w:t>.</w:t>
            </w:r>
          </w:p>
          <w:p w14:paraId="59241DDE" w14:textId="28016F9A" w:rsidR="001D3265" w:rsidRPr="00EF4BB5" w:rsidRDefault="001D3265" w:rsidP="00643FE2">
            <w:pPr>
              <w:ind w:firstLine="0"/>
              <w:jc w:val="left"/>
              <w:rPr>
                <w:szCs w:val="24"/>
              </w:rPr>
            </w:pPr>
          </w:p>
        </w:tc>
        <w:tc>
          <w:tcPr>
            <w:tcW w:w="6237" w:type="dxa"/>
            <w:tcBorders>
              <w:top w:val="single" w:sz="4" w:space="0" w:color="auto"/>
              <w:left w:val="single" w:sz="4" w:space="0" w:color="auto"/>
              <w:bottom w:val="single" w:sz="4" w:space="0" w:color="auto"/>
              <w:right w:val="single" w:sz="4" w:space="0" w:color="auto"/>
            </w:tcBorders>
          </w:tcPr>
          <w:p w14:paraId="599ABB1E" w14:textId="77777777" w:rsidR="001D3265" w:rsidRPr="00EF4BB5" w:rsidRDefault="001D3265" w:rsidP="00643FE2">
            <w:pPr>
              <w:pStyle w:val="ListParagraph"/>
              <w:ind w:left="357"/>
            </w:pPr>
          </w:p>
        </w:tc>
      </w:tr>
      <w:tr w:rsidR="001D3265" w:rsidRPr="00EF4BB5" w14:paraId="55D2D2B8" w14:textId="77777777" w:rsidTr="004C7839">
        <w:trPr>
          <w:trHeight w:val="202"/>
        </w:trPr>
        <w:tc>
          <w:tcPr>
            <w:tcW w:w="7797" w:type="dxa"/>
            <w:tcBorders>
              <w:top w:val="single" w:sz="4" w:space="0" w:color="auto"/>
              <w:left w:val="single" w:sz="4" w:space="0" w:color="auto"/>
              <w:bottom w:val="single" w:sz="4" w:space="0" w:color="auto"/>
              <w:right w:val="single" w:sz="4" w:space="0" w:color="auto"/>
            </w:tcBorders>
          </w:tcPr>
          <w:p w14:paraId="2FB6C16D" w14:textId="5E754EAF" w:rsidR="001D3265" w:rsidRPr="00744E34" w:rsidRDefault="00744E34" w:rsidP="00744E34">
            <w:pPr>
              <w:pStyle w:val="ListParagraph"/>
              <w:numPr>
                <w:ilvl w:val="1"/>
                <w:numId w:val="8"/>
              </w:numPr>
              <w:rPr>
                <w:b/>
                <w:bCs/>
              </w:rPr>
            </w:pPr>
            <w:r>
              <w:rPr>
                <w:b/>
                <w:bCs/>
              </w:rPr>
              <w:t xml:space="preserve"> Komplektacija </w:t>
            </w:r>
            <w:r w:rsidR="001D3265" w:rsidRPr="00744E34">
              <w:rPr>
                <w:b/>
                <w:bCs/>
              </w:rPr>
              <w:t>:</w:t>
            </w:r>
          </w:p>
          <w:p w14:paraId="73C6FE38" w14:textId="73AC54B2" w:rsidR="00744E34" w:rsidRPr="00744E34" w:rsidRDefault="00744E34" w:rsidP="00744E34">
            <w:pPr>
              <w:pStyle w:val="ListParagraph"/>
              <w:numPr>
                <w:ilvl w:val="0"/>
                <w:numId w:val="11"/>
              </w:numPr>
              <w:rPr>
                <w:color w:val="000000" w:themeColor="text1"/>
              </w:rPr>
            </w:pPr>
            <w:r w:rsidRPr="00744E34">
              <w:rPr>
                <w:color w:val="000000" w:themeColor="text1"/>
              </w:rPr>
              <w:t xml:space="preserve">Akumuliatorius - suderinamas su siūlomu imtuvu ir užtikrinantis jo veikimą pagal gamintojo deklaruojamus techninius parametrus. </w:t>
            </w:r>
          </w:p>
          <w:p w14:paraId="1227C112" w14:textId="59D28EE0" w:rsidR="001D3265" w:rsidRPr="00744E34" w:rsidRDefault="00744E34" w:rsidP="00744E34">
            <w:pPr>
              <w:pStyle w:val="ListParagraph"/>
              <w:numPr>
                <w:ilvl w:val="0"/>
                <w:numId w:val="11"/>
              </w:numPr>
            </w:pPr>
            <w:r w:rsidRPr="00744E34">
              <w:rPr>
                <w:color w:val="000000" w:themeColor="text1"/>
              </w:rPr>
              <w:t>Kryptinė antena - tinkama naudoti lauko sąlygomis, apsaugos klasė ne žemesnė nei IP44,</w:t>
            </w:r>
            <w:r w:rsidRPr="00744E34">
              <w:rPr>
                <w:rFonts w:hAnsi="Symbol"/>
                <w:color w:val="000000" w:themeColor="text1"/>
              </w:rPr>
              <w:t xml:space="preserve"> s</w:t>
            </w:r>
            <w:r w:rsidRPr="00744E34">
              <w:rPr>
                <w:color w:val="000000" w:themeColor="text1"/>
              </w:rPr>
              <w:t>uderinama su siūlomu siųstuvu  ir užtikrinančia deklaruojamus signalo perdavimo/priėmimo parametrus (dažnių diapazoną, garso stiprinimą, ryšio atstumą – ne mažesnis kaip 80 m).</w:t>
            </w:r>
          </w:p>
        </w:tc>
        <w:tc>
          <w:tcPr>
            <w:tcW w:w="6237" w:type="dxa"/>
            <w:tcBorders>
              <w:top w:val="single" w:sz="4" w:space="0" w:color="auto"/>
              <w:left w:val="single" w:sz="4" w:space="0" w:color="auto"/>
              <w:bottom w:val="single" w:sz="4" w:space="0" w:color="auto"/>
              <w:right w:val="single" w:sz="4" w:space="0" w:color="auto"/>
            </w:tcBorders>
          </w:tcPr>
          <w:p w14:paraId="1A269946" w14:textId="77777777" w:rsidR="001D3265" w:rsidRPr="00EF4BB5" w:rsidRDefault="001D3265" w:rsidP="00643FE2">
            <w:pPr>
              <w:pStyle w:val="ListParagraph"/>
              <w:ind w:left="357"/>
            </w:pPr>
          </w:p>
        </w:tc>
      </w:tr>
      <w:tr w:rsidR="001D3265" w:rsidRPr="00EF4BB5" w14:paraId="2AFE230B" w14:textId="77777777" w:rsidTr="004C7839">
        <w:trPr>
          <w:trHeight w:val="202"/>
        </w:trPr>
        <w:tc>
          <w:tcPr>
            <w:tcW w:w="7797" w:type="dxa"/>
            <w:tcBorders>
              <w:top w:val="single" w:sz="4" w:space="0" w:color="auto"/>
              <w:left w:val="single" w:sz="4" w:space="0" w:color="auto"/>
              <w:bottom w:val="single" w:sz="4" w:space="0" w:color="auto"/>
              <w:right w:val="single" w:sz="4" w:space="0" w:color="auto"/>
            </w:tcBorders>
          </w:tcPr>
          <w:p w14:paraId="6019EBCE" w14:textId="06289FA6" w:rsidR="001D3265" w:rsidRPr="00744E34" w:rsidRDefault="00744E34" w:rsidP="00744E34">
            <w:pPr>
              <w:pStyle w:val="ListParagraph"/>
              <w:numPr>
                <w:ilvl w:val="0"/>
                <w:numId w:val="8"/>
              </w:numPr>
              <w:rPr>
                <w:b/>
                <w:bCs/>
              </w:rPr>
            </w:pPr>
            <w:r>
              <w:rPr>
                <w:b/>
                <w:bCs/>
              </w:rPr>
              <w:lastRenderedPageBreak/>
              <w:t>Skaitmeninis garso maišymo pultas</w:t>
            </w:r>
            <w:r w:rsidR="00250515">
              <w:rPr>
                <w:b/>
                <w:bCs/>
              </w:rPr>
              <w:t xml:space="preserve"> (1vnt)</w:t>
            </w:r>
            <w:r>
              <w:rPr>
                <w:b/>
                <w:bCs/>
              </w:rPr>
              <w:t xml:space="preserve"> </w:t>
            </w:r>
            <w:r w:rsidR="001D3265" w:rsidRPr="00744E34">
              <w:rPr>
                <w:b/>
                <w:bCs/>
              </w:rPr>
              <w:t>:</w:t>
            </w:r>
          </w:p>
          <w:p w14:paraId="20DE46FD" w14:textId="077230E8" w:rsidR="00744E34" w:rsidRPr="00744E34" w:rsidRDefault="00744E34" w:rsidP="00744E34">
            <w:pPr>
              <w:pStyle w:val="ListParagraph"/>
              <w:numPr>
                <w:ilvl w:val="0"/>
                <w:numId w:val="11"/>
              </w:numPr>
              <w:rPr>
                <w:color w:val="000000" w:themeColor="text1"/>
              </w:rPr>
            </w:pPr>
            <w:r w:rsidRPr="00744E34">
              <w:rPr>
                <w:color w:val="000000" w:themeColor="text1"/>
              </w:rPr>
              <w:t xml:space="preserve">Analoginės garso įvestys ir išvestys – ne mažiau kaip 16 įvesčių ir ne mažiau kaip 6 išvestys. </w:t>
            </w:r>
          </w:p>
          <w:p w14:paraId="0A562A1C" w14:textId="12256F12" w:rsidR="00744E34" w:rsidRPr="00744E34" w:rsidRDefault="00744E34" w:rsidP="00744E34">
            <w:pPr>
              <w:pStyle w:val="ListParagraph"/>
              <w:numPr>
                <w:ilvl w:val="0"/>
                <w:numId w:val="11"/>
              </w:numPr>
              <w:rPr>
                <w:color w:val="000000" w:themeColor="text1"/>
              </w:rPr>
            </w:pPr>
            <w:r w:rsidRPr="00744E34">
              <w:rPr>
                <w:color w:val="000000" w:themeColor="text1"/>
              </w:rPr>
              <w:t xml:space="preserve">Turi turėti USB sąsają, leidžiančią perduoti ne mažiau kaip 30 garso kanalų tarp pulto ir išorinio įrenginio. </w:t>
            </w:r>
          </w:p>
          <w:p w14:paraId="269A319D" w14:textId="4489C02C" w:rsidR="00744E34" w:rsidRPr="00744E34" w:rsidRDefault="00744E34" w:rsidP="00744E34">
            <w:pPr>
              <w:pStyle w:val="ListParagraph"/>
              <w:numPr>
                <w:ilvl w:val="0"/>
                <w:numId w:val="11"/>
              </w:numPr>
              <w:rPr>
                <w:color w:val="000000" w:themeColor="text1"/>
              </w:rPr>
            </w:pPr>
            <w:r w:rsidRPr="00744E34">
              <w:rPr>
                <w:color w:val="000000" w:themeColor="text1"/>
              </w:rPr>
              <w:t xml:space="preserve">Turi būti galimybė pultą valdyti nuotoliniu būdu per kompiuterių tinklą naudojant programinę įrangą. </w:t>
            </w:r>
          </w:p>
          <w:p w14:paraId="046E2BC8" w14:textId="344EBF55" w:rsidR="00744E34" w:rsidRPr="00744E34" w:rsidRDefault="00744E34" w:rsidP="00744E34">
            <w:pPr>
              <w:pStyle w:val="ListParagraph"/>
              <w:numPr>
                <w:ilvl w:val="0"/>
                <w:numId w:val="11"/>
              </w:numPr>
              <w:rPr>
                <w:color w:val="000000" w:themeColor="text1"/>
              </w:rPr>
            </w:pPr>
            <w:r w:rsidRPr="00C957EC">
              <w:t xml:space="preserve">Nuotolinio valdymo programinė įranga turi veikti perkančiosios organizacijos naudojamomis </w:t>
            </w:r>
            <w:proofErr w:type="spellStart"/>
            <w:r w:rsidRPr="00C957EC">
              <w:t>Android</w:t>
            </w:r>
            <w:proofErr w:type="spellEnd"/>
            <w:r w:rsidRPr="00C957EC">
              <w:t xml:space="preserve">, </w:t>
            </w:r>
            <w:proofErr w:type="spellStart"/>
            <w:r w:rsidRPr="00C957EC">
              <w:t>iOS</w:t>
            </w:r>
            <w:proofErr w:type="spellEnd"/>
            <w:r w:rsidRPr="00C957EC">
              <w:t xml:space="preserve">, ir Windows  arba </w:t>
            </w:r>
            <w:r w:rsidRPr="00744E34">
              <w:rPr>
                <w:color w:val="000000" w:themeColor="text1"/>
              </w:rPr>
              <w:t xml:space="preserve">lygiavertėse operacinėse sistemose. </w:t>
            </w:r>
          </w:p>
          <w:p w14:paraId="11923FAC" w14:textId="10061757" w:rsidR="00744E34" w:rsidRPr="00744E34" w:rsidRDefault="00744E34" w:rsidP="00744E34">
            <w:pPr>
              <w:pStyle w:val="ListParagraph"/>
              <w:numPr>
                <w:ilvl w:val="0"/>
                <w:numId w:val="11"/>
              </w:numPr>
              <w:rPr>
                <w:color w:val="000000" w:themeColor="text1"/>
              </w:rPr>
            </w:pPr>
            <w:r w:rsidRPr="00744E34">
              <w:rPr>
                <w:color w:val="000000" w:themeColor="text1"/>
              </w:rPr>
              <w:t xml:space="preserve">Signalų apdorojimo dažnis – ne mažesnis kaip 48 </w:t>
            </w:r>
            <w:proofErr w:type="spellStart"/>
            <w:r w:rsidRPr="00744E34">
              <w:rPr>
                <w:color w:val="000000" w:themeColor="text1"/>
              </w:rPr>
              <w:t>kHz</w:t>
            </w:r>
            <w:proofErr w:type="spellEnd"/>
            <w:r w:rsidRPr="00744E34">
              <w:rPr>
                <w:color w:val="000000" w:themeColor="text1"/>
              </w:rPr>
              <w:t xml:space="preserve">. </w:t>
            </w:r>
          </w:p>
          <w:p w14:paraId="32A15CD0" w14:textId="3419C33B" w:rsidR="00744E34" w:rsidRPr="00744E34" w:rsidRDefault="00744E34" w:rsidP="00744E34">
            <w:pPr>
              <w:pStyle w:val="ListParagraph"/>
              <w:numPr>
                <w:ilvl w:val="0"/>
                <w:numId w:val="11"/>
              </w:numPr>
              <w:rPr>
                <w:color w:val="000000" w:themeColor="text1"/>
              </w:rPr>
            </w:pPr>
            <w:r w:rsidRPr="00744E34">
              <w:rPr>
                <w:color w:val="000000" w:themeColor="text1"/>
              </w:rPr>
              <w:t xml:space="preserve">Dinaminis diapazonas analoginėms įvestims ir išvestims – ne mažesnis kaip 105 </w:t>
            </w:r>
            <w:proofErr w:type="spellStart"/>
            <w:r w:rsidRPr="00744E34">
              <w:rPr>
                <w:color w:val="000000" w:themeColor="text1"/>
              </w:rPr>
              <w:t>dB</w:t>
            </w:r>
            <w:proofErr w:type="spellEnd"/>
            <w:r w:rsidRPr="00744E34">
              <w:rPr>
                <w:color w:val="000000" w:themeColor="text1"/>
              </w:rPr>
              <w:t xml:space="preserve">. </w:t>
            </w:r>
          </w:p>
          <w:p w14:paraId="6A4A7AC2" w14:textId="594F8593" w:rsidR="001D3265" w:rsidRPr="00744E34" w:rsidRDefault="00744E34" w:rsidP="00744E34">
            <w:pPr>
              <w:pStyle w:val="ListParagraph"/>
              <w:numPr>
                <w:ilvl w:val="0"/>
                <w:numId w:val="11"/>
              </w:numPr>
            </w:pPr>
            <w:r w:rsidRPr="00744E34">
              <w:rPr>
                <w:color w:val="000000" w:themeColor="text1"/>
              </w:rPr>
              <w:t>Sistemos signalo vėlinimas (</w:t>
            </w:r>
            <w:proofErr w:type="spellStart"/>
            <w:r w:rsidRPr="00744E34">
              <w:rPr>
                <w:color w:val="000000" w:themeColor="text1"/>
              </w:rPr>
              <w:t>latency</w:t>
            </w:r>
            <w:proofErr w:type="spellEnd"/>
            <w:r w:rsidRPr="00744E34">
              <w:rPr>
                <w:color w:val="000000" w:themeColor="text1"/>
              </w:rPr>
              <w:t xml:space="preserve">) – ne didesnis kaip 1 </w:t>
            </w:r>
            <w:proofErr w:type="spellStart"/>
            <w:r w:rsidRPr="00744E34">
              <w:rPr>
                <w:color w:val="000000" w:themeColor="text1"/>
              </w:rPr>
              <w:t>ms</w:t>
            </w:r>
            <w:proofErr w:type="spellEnd"/>
            <w:r w:rsidRPr="00744E34">
              <w:rPr>
                <w:color w:val="70AD47" w:themeColor="accent6"/>
              </w:rPr>
              <w:t>.</w:t>
            </w:r>
            <w:r w:rsidR="001D3265" w:rsidRPr="00744E34">
              <w:rPr>
                <w:shd w:val="clear" w:color="auto" w:fill="FFFFFF"/>
              </w:rPr>
              <w:t xml:space="preserve"> </w:t>
            </w:r>
          </w:p>
        </w:tc>
        <w:tc>
          <w:tcPr>
            <w:tcW w:w="6237" w:type="dxa"/>
            <w:tcBorders>
              <w:top w:val="single" w:sz="4" w:space="0" w:color="auto"/>
              <w:left w:val="single" w:sz="4" w:space="0" w:color="auto"/>
              <w:bottom w:val="single" w:sz="4" w:space="0" w:color="auto"/>
              <w:right w:val="single" w:sz="4" w:space="0" w:color="auto"/>
            </w:tcBorders>
          </w:tcPr>
          <w:p w14:paraId="46544C41" w14:textId="34468D8D" w:rsidR="001D3265" w:rsidRPr="00EF4BB5" w:rsidRDefault="001D3265" w:rsidP="00643FE2">
            <w:pPr>
              <w:pStyle w:val="ListParagraph"/>
              <w:ind w:left="357"/>
            </w:pPr>
          </w:p>
        </w:tc>
      </w:tr>
      <w:tr w:rsidR="001D3265" w:rsidRPr="00EF4BB5" w14:paraId="04E7E8AA" w14:textId="77777777" w:rsidTr="004C7839">
        <w:trPr>
          <w:trHeight w:val="87"/>
        </w:trPr>
        <w:tc>
          <w:tcPr>
            <w:tcW w:w="7797" w:type="dxa"/>
            <w:tcBorders>
              <w:top w:val="single" w:sz="4" w:space="0" w:color="auto"/>
              <w:left w:val="single" w:sz="4" w:space="0" w:color="auto"/>
              <w:bottom w:val="single" w:sz="4" w:space="0" w:color="auto"/>
              <w:right w:val="single" w:sz="4" w:space="0" w:color="auto"/>
            </w:tcBorders>
          </w:tcPr>
          <w:p w14:paraId="7783F27F" w14:textId="692E0787" w:rsidR="001D3265" w:rsidRPr="00744E34" w:rsidRDefault="00744E34" w:rsidP="00744E34">
            <w:pPr>
              <w:pStyle w:val="ListParagraph"/>
              <w:numPr>
                <w:ilvl w:val="0"/>
                <w:numId w:val="8"/>
              </w:numPr>
              <w:spacing w:after="0"/>
              <w:ind w:left="357" w:hanging="357"/>
              <w:rPr>
                <w:b/>
                <w:bCs/>
              </w:rPr>
            </w:pPr>
            <w:r>
              <w:rPr>
                <w:b/>
                <w:lang w:eastAsia="ar-SA"/>
              </w:rPr>
              <w:t xml:space="preserve"> </w:t>
            </w:r>
            <w:r w:rsidRPr="00744E34">
              <w:rPr>
                <w:b/>
                <w:lang w:eastAsia="ar-SA"/>
              </w:rPr>
              <w:t>Bevielė garso perdavimo sistema (sudaryta iš siųstuvo ir imtuvo</w:t>
            </w:r>
            <w:r w:rsidR="00250515">
              <w:rPr>
                <w:b/>
                <w:lang w:eastAsia="ar-SA"/>
              </w:rPr>
              <w:t xml:space="preserve">) (1 </w:t>
            </w:r>
            <w:proofErr w:type="spellStart"/>
            <w:r w:rsidR="00250515">
              <w:rPr>
                <w:b/>
                <w:lang w:eastAsia="ar-SA"/>
              </w:rPr>
              <w:t>kompl</w:t>
            </w:r>
            <w:proofErr w:type="spellEnd"/>
            <w:r w:rsidR="00250515">
              <w:rPr>
                <w:b/>
                <w:lang w:eastAsia="ar-SA"/>
              </w:rPr>
              <w:t>.)</w:t>
            </w:r>
            <w:r>
              <w:rPr>
                <w:lang w:eastAsia="ar-SA"/>
              </w:rPr>
              <w:t xml:space="preserve"> </w:t>
            </w:r>
            <w:r>
              <w:rPr>
                <w:b/>
                <w:bCs/>
              </w:rPr>
              <w:t xml:space="preserve">: </w:t>
            </w:r>
            <w:r w:rsidR="001D3265" w:rsidRPr="00744E34">
              <w:t xml:space="preserve"> </w:t>
            </w:r>
          </w:p>
        </w:tc>
        <w:tc>
          <w:tcPr>
            <w:tcW w:w="6237" w:type="dxa"/>
            <w:tcBorders>
              <w:top w:val="single" w:sz="4" w:space="0" w:color="auto"/>
              <w:left w:val="single" w:sz="4" w:space="0" w:color="auto"/>
              <w:bottom w:val="single" w:sz="4" w:space="0" w:color="auto"/>
              <w:right w:val="single" w:sz="4" w:space="0" w:color="auto"/>
            </w:tcBorders>
          </w:tcPr>
          <w:p w14:paraId="1BFAF078" w14:textId="6463182E" w:rsidR="001D3265" w:rsidRPr="00EF4BB5" w:rsidRDefault="001D3265" w:rsidP="00643FE2">
            <w:pPr>
              <w:pStyle w:val="ListParagraph"/>
              <w:ind w:left="357"/>
            </w:pPr>
          </w:p>
        </w:tc>
      </w:tr>
      <w:tr w:rsidR="001D3265" w:rsidRPr="00EF4BB5" w14:paraId="527364A5" w14:textId="77777777" w:rsidTr="004C7839">
        <w:trPr>
          <w:trHeight w:val="157"/>
        </w:trPr>
        <w:tc>
          <w:tcPr>
            <w:tcW w:w="7797" w:type="dxa"/>
            <w:tcBorders>
              <w:top w:val="single" w:sz="4" w:space="0" w:color="auto"/>
              <w:left w:val="single" w:sz="4" w:space="0" w:color="auto"/>
              <w:bottom w:val="single" w:sz="4" w:space="0" w:color="auto"/>
              <w:right w:val="single" w:sz="4" w:space="0" w:color="auto"/>
            </w:tcBorders>
          </w:tcPr>
          <w:p w14:paraId="6EF8C0E7" w14:textId="4AD68F42" w:rsidR="001D3265" w:rsidRPr="00744E34" w:rsidRDefault="00744E34" w:rsidP="00744E34">
            <w:pPr>
              <w:pStyle w:val="ListParagraph"/>
              <w:numPr>
                <w:ilvl w:val="1"/>
                <w:numId w:val="8"/>
              </w:numPr>
              <w:rPr>
                <w:b/>
                <w:bCs/>
              </w:rPr>
            </w:pPr>
            <w:r>
              <w:rPr>
                <w:b/>
                <w:bCs/>
              </w:rPr>
              <w:t xml:space="preserve"> Reikalavimai sistemai </w:t>
            </w:r>
            <w:r w:rsidR="001D3265" w:rsidRPr="00744E34">
              <w:rPr>
                <w:b/>
                <w:bCs/>
              </w:rPr>
              <w:t>:</w:t>
            </w:r>
          </w:p>
          <w:p w14:paraId="669D0A20" w14:textId="06620A8E" w:rsidR="00744E34" w:rsidRPr="00744E34" w:rsidRDefault="00744E34" w:rsidP="00744E34">
            <w:pPr>
              <w:pStyle w:val="ListParagraph"/>
              <w:numPr>
                <w:ilvl w:val="0"/>
                <w:numId w:val="11"/>
              </w:numPr>
              <w:rPr>
                <w:color w:val="000000" w:themeColor="text1"/>
              </w:rPr>
            </w:pPr>
            <w:r w:rsidRPr="00744E34">
              <w:rPr>
                <w:color w:val="000000" w:themeColor="text1"/>
              </w:rPr>
              <w:t xml:space="preserve">Veikimo nuotolis – ne mažesnis kaip 80 m. </w:t>
            </w:r>
          </w:p>
          <w:p w14:paraId="319A5960" w14:textId="39167928" w:rsidR="00744E34" w:rsidRPr="00744E34" w:rsidRDefault="00744E34" w:rsidP="00744E34">
            <w:pPr>
              <w:pStyle w:val="ListParagraph"/>
              <w:numPr>
                <w:ilvl w:val="0"/>
                <w:numId w:val="11"/>
              </w:numPr>
              <w:rPr>
                <w:color w:val="000000" w:themeColor="text1"/>
              </w:rPr>
            </w:pPr>
            <w:r w:rsidRPr="00744E34">
              <w:rPr>
                <w:color w:val="000000" w:themeColor="text1"/>
              </w:rPr>
              <w:t>Garso signalo perdavimo vėlinimas (</w:t>
            </w:r>
            <w:proofErr w:type="spellStart"/>
            <w:r w:rsidRPr="00744E34">
              <w:rPr>
                <w:color w:val="000000" w:themeColor="text1"/>
              </w:rPr>
              <w:t>latency</w:t>
            </w:r>
            <w:proofErr w:type="spellEnd"/>
            <w:r w:rsidRPr="00744E34">
              <w:rPr>
                <w:color w:val="000000" w:themeColor="text1"/>
              </w:rPr>
              <w:t xml:space="preserve">) – ne didesnis kaip 3 </w:t>
            </w:r>
            <w:proofErr w:type="spellStart"/>
            <w:r w:rsidRPr="00744E34">
              <w:rPr>
                <w:color w:val="000000" w:themeColor="text1"/>
              </w:rPr>
              <w:t>ms</w:t>
            </w:r>
            <w:proofErr w:type="spellEnd"/>
            <w:r w:rsidRPr="00744E34">
              <w:rPr>
                <w:color w:val="000000" w:themeColor="text1"/>
              </w:rPr>
              <w:t xml:space="preserve">. </w:t>
            </w:r>
          </w:p>
          <w:p w14:paraId="096372FF" w14:textId="6F710F8F" w:rsidR="00744E34" w:rsidRPr="00744E34" w:rsidRDefault="00744E34" w:rsidP="00744E34">
            <w:pPr>
              <w:pStyle w:val="ListParagraph"/>
              <w:numPr>
                <w:ilvl w:val="0"/>
                <w:numId w:val="11"/>
              </w:numPr>
              <w:rPr>
                <w:color w:val="000000" w:themeColor="text1"/>
              </w:rPr>
            </w:pPr>
            <w:r w:rsidRPr="00744E34">
              <w:rPr>
                <w:color w:val="000000" w:themeColor="text1"/>
              </w:rPr>
              <w:t xml:space="preserve">Perduodamų duomenų šifravimas – ne silpnesnis kaip AES-256. </w:t>
            </w:r>
          </w:p>
          <w:p w14:paraId="473F602D" w14:textId="7591762C" w:rsidR="00744E34" w:rsidRPr="00744E34" w:rsidRDefault="00744E34" w:rsidP="00744E34">
            <w:pPr>
              <w:pStyle w:val="ListParagraph"/>
              <w:numPr>
                <w:ilvl w:val="0"/>
                <w:numId w:val="11"/>
              </w:numPr>
              <w:rPr>
                <w:color w:val="000000" w:themeColor="text1"/>
              </w:rPr>
            </w:pPr>
            <w:r w:rsidRPr="00744E34">
              <w:rPr>
                <w:color w:val="000000" w:themeColor="text1"/>
              </w:rPr>
              <w:t xml:space="preserve">Turi palaikyti ne mažiau kaip 50 pasirenkamų perdavimo kanalų. </w:t>
            </w:r>
          </w:p>
          <w:p w14:paraId="580D59A0" w14:textId="6B983328" w:rsidR="001D3265" w:rsidRPr="00744E34" w:rsidRDefault="00744E34" w:rsidP="00744E34">
            <w:pPr>
              <w:pStyle w:val="ListParagraph"/>
              <w:numPr>
                <w:ilvl w:val="0"/>
                <w:numId w:val="11"/>
              </w:numPr>
              <w:rPr>
                <w:color w:val="000000" w:themeColor="text1"/>
              </w:rPr>
            </w:pPr>
            <w:r w:rsidRPr="00744E34">
              <w:rPr>
                <w:color w:val="000000" w:themeColor="text1"/>
              </w:rPr>
              <w:t>Turi turėti automatinę kanalų paieškos ir parinkimo funkciją.</w:t>
            </w:r>
          </w:p>
        </w:tc>
        <w:tc>
          <w:tcPr>
            <w:tcW w:w="6237" w:type="dxa"/>
            <w:tcBorders>
              <w:top w:val="single" w:sz="4" w:space="0" w:color="auto"/>
              <w:left w:val="single" w:sz="4" w:space="0" w:color="auto"/>
              <w:bottom w:val="single" w:sz="4" w:space="0" w:color="auto"/>
              <w:right w:val="single" w:sz="4" w:space="0" w:color="auto"/>
            </w:tcBorders>
          </w:tcPr>
          <w:p w14:paraId="133424C5" w14:textId="77777777" w:rsidR="001D3265" w:rsidRPr="00EF4BB5" w:rsidRDefault="001D3265" w:rsidP="00643FE2">
            <w:pPr>
              <w:pStyle w:val="ListParagraph"/>
              <w:ind w:left="357"/>
            </w:pPr>
          </w:p>
        </w:tc>
      </w:tr>
      <w:tr w:rsidR="001D3265" w:rsidRPr="00EF4BB5" w14:paraId="56F5AB16" w14:textId="77777777" w:rsidTr="004C7839">
        <w:trPr>
          <w:trHeight w:val="131"/>
        </w:trPr>
        <w:tc>
          <w:tcPr>
            <w:tcW w:w="7797" w:type="dxa"/>
            <w:tcBorders>
              <w:top w:val="single" w:sz="4" w:space="0" w:color="auto"/>
              <w:left w:val="single" w:sz="4" w:space="0" w:color="auto"/>
              <w:bottom w:val="single" w:sz="4" w:space="0" w:color="auto"/>
              <w:right w:val="single" w:sz="4" w:space="0" w:color="auto"/>
            </w:tcBorders>
          </w:tcPr>
          <w:p w14:paraId="37A70D07" w14:textId="77777777" w:rsidR="00744E34" w:rsidRDefault="00744E34" w:rsidP="00643FE2">
            <w:pPr>
              <w:pStyle w:val="ListParagraph"/>
              <w:numPr>
                <w:ilvl w:val="1"/>
                <w:numId w:val="8"/>
              </w:numPr>
              <w:rPr>
                <w:b/>
                <w:bCs/>
              </w:rPr>
            </w:pPr>
            <w:r>
              <w:rPr>
                <w:b/>
                <w:bCs/>
              </w:rPr>
              <w:t xml:space="preserve"> Komplektacija </w:t>
            </w:r>
            <w:r w:rsidR="001D3265" w:rsidRPr="00744E34">
              <w:rPr>
                <w:b/>
                <w:bCs/>
              </w:rPr>
              <w:t>:</w:t>
            </w:r>
          </w:p>
          <w:p w14:paraId="0812F3AE" w14:textId="2CE90D6F" w:rsidR="00744E34" w:rsidRPr="00744E34" w:rsidRDefault="00744E34" w:rsidP="00744E34">
            <w:pPr>
              <w:pStyle w:val="ListParagraph"/>
              <w:numPr>
                <w:ilvl w:val="0"/>
                <w:numId w:val="11"/>
              </w:numPr>
              <w:rPr>
                <w:color w:val="000000" w:themeColor="text1"/>
              </w:rPr>
            </w:pPr>
            <w:r w:rsidRPr="00744E34">
              <w:rPr>
                <w:color w:val="000000" w:themeColor="text1"/>
              </w:rPr>
              <w:t xml:space="preserve">Akumuliatorius - suderinamas su siūlomu siųstuvu ir (arba) imtuvu. </w:t>
            </w:r>
          </w:p>
          <w:p w14:paraId="1CFCAFB8" w14:textId="6A536EAF" w:rsidR="001D3265" w:rsidRPr="00744E34" w:rsidRDefault="00744E34" w:rsidP="00744E34">
            <w:pPr>
              <w:pStyle w:val="ListParagraph"/>
              <w:numPr>
                <w:ilvl w:val="0"/>
                <w:numId w:val="11"/>
              </w:numPr>
              <w:rPr>
                <w:b/>
                <w:bCs/>
              </w:rPr>
            </w:pPr>
            <w:r w:rsidRPr="00744E34">
              <w:rPr>
                <w:color w:val="000000" w:themeColor="text1"/>
              </w:rPr>
              <w:t>Kabelis - skirtas garso šaltiniui prijungti per 6,35 mm (¼″) jungtį arba lygiavertę sąsają.</w:t>
            </w:r>
            <w:r w:rsidR="001D3265" w:rsidRPr="00744E34">
              <w:t xml:space="preserve"> </w:t>
            </w:r>
          </w:p>
        </w:tc>
        <w:tc>
          <w:tcPr>
            <w:tcW w:w="6237" w:type="dxa"/>
            <w:tcBorders>
              <w:top w:val="single" w:sz="4" w:space="0" w:color="auto"/>
              <w:left w:val="single" w:sz="4" w:space="0" w:color="auto"/>
              <w:bottom w:val="single" w:sz="4" w:space="0" w:color="auto"/>
              <w:right w:val="single" w:sz="4" w:space="0" w:color="auto"/>
            </w:tcBorders>
          </w:tcPr>
          <w:p w14:paraId="24EDEEFA" w14:textId="77777777" w:rsidR="001D3265" w:rsidRPr="00EF4BB5" w:rsidRDefault="001D3265" w:rsidP="00643FE2">
            <w:pPr>
              <w:pStyle w:val="ListParagraph"/>
              <w:ind w:left="357"/>
            </w:pPr>
          </w:p>
        </w:tc>
      </w:tr>
      <w:tr w:rsidR="001D3265" w:rsidRPr="00EF4BB5" w14:paraId="4F3865DB" w14:textId="77777777" w:rsidTr="004C7839">
        <w:trPr>
          <w:trHeight w:val="122"/>
        </w:trPr>
        <w:tc>
          <w:tcPr>
            <w:tcW w:w="7797" w:type="dxa"/>
            <w:tcBorders>
              <w:top w:val="single" w:sz="4" w:space="0" w:color="auto"/>
              <w:left w:val="single" w:sz="4" w:space="0" w:color="auto"/>
              <w:bottom w:val="single" w:sz="4" w:space="0" w:color="auto"/>
              <w:right w:val="single" w:sz="4" w:space="0" w:color="auto"/>
            </w:tcBorders>
          </w:tcPr>
          <w:p w14:paraId="39536F48" w14:textId="0C244F7F" w:rsidR="001D3265" w:rsidRDefault="00744E34" w:rsidP="00744E34">
            <w:pPr>
              <w:pStyle w:val="ListParagraph"/>
              <w:numPr>
                <w:ilvl w:val="0"/>
                <w:numId w:val="8"/>
              </w:numPr>
              <w:rPr>
                <w:b/>
                <w:bCs/>
              </w:rPr>
            </w:pPr>
            <w:r>
              <w:rPr>
                <w:b/>
                <w:bCs/>
              </w:rPr>
              <w:t>Transportavimo dėžė</w:t>
            </w:r>
            <w:r w:rsidR="00EA3F6D">
              <w:rPr>
                <w:b/>
                <w:bCs/>
              </w:rPr>
              <w:t xml:space="preserve"> (1 vnt.)</w:t>
            </w:r>
            <w:r>
              <w:rPr>
                <w:b/>
                <w:bCs/>
              </w:rPr>
              <w:t xml:space="preserve"> </w:t>
            </w:r>
            <w:r w:rsidR="001D3265" w:rsidRPr="00744E34">
              <w:rPr>
                <w:b/>
                <w:bCs/>
              </w:rPr>
              <w:t>:</w:t>
            </w:r>
          </w:p>
          <w:p w14:paraId="03AE4AEC" w14:textId="19A41130" w:rsidR="00744E34" w:rsidRPr="00744E34" w:rsidRDefault="00744E34" w:rsidP="00744E34">
            <w:pPr>
              <w:pStyle w:val="ListParagraph"/>
              <w:numPr>
                <w:ilvl w:val="0"/>
                <w:numId w:val="11"/>
              </w:numPr>
              <w:rPr>
                <w:color w:val="000000" w:themeColor="text1"/>
              </w:rPr>
            </w:pPr>
            <w:r w:rsidRPr="00744E34">
              <w:rPr>
                <w:color w:val="000000" w:themeColor="text1"/>
              </w:rPr>
              <w:t>Transportavimo ir saugojimo dėžė  (</w:t>
            </w:r>
            <w:proofErr w:type="spellStart"/>
            <w:r w:rsidRPr="00744E34">
              <w:rPr>
                <w:color w:val="000000" w:themeColor="text1"/>
              </w:rPr>
              <w:t>Flight</w:t>
            </w:r>
            <w:proofErr w:type="spellEnd"/>
            <w:r w:rsidRPr="00744E34">
              <w:rPr>
                <w:color w:val="000000" w:themeColor="text1"/>
              </w:rPr>
              <w:t xml:space="preserve"> </w:t>
            </w:r>
            <w:proofErr w:type="spellStart"/>
            <w:r w:rsidRPr="00744E34">
              <w:rPr>
                <w:color w:val="000000" w:themeColor="text1"/>
              </w:rPr>
              <w:t>case</w:t>
            </w:r>
            <w:proofErr w:type="spellEnd"/>
            <w:r w:rsidRPr="00744E34">
              <w:rPr>
                <w:color w:val="000000" w:themeColor="text1"/>
              </w:rPr>
              <w:t xml:space="preserve">) arba lygiaverčio tipo, skirta siūlomai  smulkiai įrangai (ausinėms, monitoringo sistemos imtuvams ir siųstuvams ir pan.) laikyti ir transportuoti. </w:t>
            </w:r>
          </w:p>
          <w:p w14:paraId="507D01F8" w14:textId="32246856" w:rsidR="00744E34" w:rsidRPr="00744E34" w:rsidRDefault="00744E34" w:rsidP="00744E34">
            <w:pPr>
              <w:pStyle w:val="ListParagraph"/>
              <w:numPr>
                <w:ilvl w:val="0"/>
                <w:numId w:val="11"/>
              </w:numPr>
              <w:rPr>
                <w:color w:val="000000" w:themeColor="text1"/>
              </w:rPr>
            </w:pPr>
            <w:r w:rsidRPr="00744E34">
              <w:rPr>
                <w:color w:val="000000" w:themeColor="text1"/>
              </w:rPr>
              <w:lastRenderedPageBreak/>
              <w:t xml:space="preserve">Vidinė dalis turi būti padengta amortizuojančia medžiaga, apsaugančia transportuojamą įrangą nuo mechaninių pažeidimų. </w:t>
            </w:r>
          </w:p>
          <w:p w14:paraId="7C53E5E0" w14:textId="21BB44C4" w:rsidR="00744E34" w:rsidRPr="00744E34" w:rsidRDefault="00744E34" w:rsidP="00744E34">
            <w:pPr>
              <w:pStyle w:val="ListParagraph"/>
              <w:numPr>
                <w:ilvl w:val="0"/>
                <w:numId w:val="11"/>
              </w:numPr>
              <w:rPr>
                <w:b/>
                <w:bCs/>
              </w:rPr>
            </w:pPr>
            <w:r w:rsidRPr="00744E34">
              <w:rPr>
                <w:color w:val="000000" w:themeColor="text1"/>
              </w:rPr>
              <w:t>Konstrukcija turi užtikrinti saugų įrangos transportavimą ir apsaugą nuo smūgių transportavimo metu.</w:t>
            </w:r>
          </w:p>
        </w:tc>
        <w:tc>
          <w:tcPr>
            <w:tcW w:w="6237" w:type="dxa"/>
            <w:tcBorders>
              <w:top w:val="single" w:sz="4" w:space="0" w:color="auto"/>
              <w:left w:val="single" w:sz="4" w:space="0" w:color="auto"/>
              <w:bottom w:val="single" w:sz="4" w:space="0" w:color="auto"/>
              <w:right w:val="single" w:sz="4" w:space="0" w:color="auto"/>
            </w:tcBorders>
          </w:tcPr>
          <w:p w14:paraId="39A6CDF8" w14:textId="77777777" w:rsidR="001D3265" w:rsidRPr="00EF4BB5" w:rsidRDefault="001D3265" w:rsidP="00643FE2">
            <w:pPr>
              <w:pStyle w:val="ListParagraph"/>
              <w:ind w:left="357"/>
            </w:pPr>
          </w:p>
        </w:tc>
      </w:tr>
      <w:tr w:rsidR="001D3265" w:rsidRPr="00EF4BB5" w14:paraId="5343392D" w14:textId="77777777" w:rsidTr="004C7839">
        <w:trPr>
          <w:trHeight w:val="157"/>
        </w:trPr>
        <w:tc>
          <w:tcPr>
            <w:tcW w:w="7797" w:type="dxa"/>
            <w:tcBorders>
              <w:top w:val="single" w:sz="4" w:space="0" w:color="auto"/>
              <w:left w:val="single" w:sz="4" w:space="0" w:color="auto"/>
              <w:bottom w:val="single" w:sz="4" w:space="0" w:color="auto"/>
              <w:right w:val="single" w:sz="4" w:space="0" w:color="auto"/>
            </w:tcBorders>
          </w:tcPr>
          <w:p w14:paraId="390EE5D1" w14:textId="45C71FE6" w:rsidR="001D3265" w:rsidRPr="001A705B" w:rsidRDefault="001D3265" w:rsidP="00744E34">
            <w:pPr>
              <w:pStyle w:val="ListParagraph"/>
              <w:numPr>
                <w:ilvl w:val="0"/>
                <w:numId w:val="8"/>
              </w:numPr>
              <w:spacing w:after="0"/>
              <w:ind w:left="357" w:hanging="357"/>
              <w:rPr>
                <w:b/>
                <w:bCs/>
              </w:rPr>
            </w:pPr>
            <w:r w:rsidRPr="001A705B">
              <w:rPr>
                <w:b/>
                <w:bCs/>
              </w:rPr>
              <w:t>K</w:t>
            </w:r>
            <w:r w:rsidR="00744E34">
              <w:rPr>
                <w:b/>
                <w:bCs/>
              </w:rPr>
              <w:t>abeliai</w:t>
            </w:r>
            <w:r w:rsidR="00EA3F6D">
              <w:rPr>
                <w:b/>
                <w:bCs/>
              </w:rPr>
              <w:t xml:space="preserve"> (1 </w:t>
            </w:r>
            <w:proofErr w:type="spellStart"/>
            <w:r w:rsidR="00EA3F6D">
              <w:rPr>
                <w:b/>
                <w:bCs/>
              </w:rPr>
              <w:t>kompl</w:t>
            </w:r>
            <w:proofErr w:type="spellEnd"/>
            <w:r w:rsidR="00EA3F6D">
              <w:rPr>
                <w:b/>
                <w:bCs/>
              </w:rPr>
              <w:t>.)</w:t>
            </w:r>
            <w:r w:rsidR="00744E34">
              <w:rPr>
                <w:b/>
                <w:bCs/>
              </w:rPr>
              <w:t xml:space="preserve"> </w:t>
            </w:r>
            <w:r w:rsidRPr="001A705B">
              <w:rPr>
                <w:b/>
                <w:bCs/>
              </w:rPr>
              <w:t>:</w:t>
            </w:r>
          </w:p>
          <w:p w14:paraId="2D8F3194" w14:textId="0A1E324B" w:rsidR="00744E34" w:rsidRPr="00744E34" w:rsidRDefault="00744E34" w:rsidP="00744E34">
            <w:pPr>
              <w:pStyle w:val="ListParagraph"/>
              <w:numPr>
                <w:ilvl w:val="0"/>
                <w:numId w:val="11"/>
              </w:numPr>
              <w:suppressAutoHyphens/>
              <w:rPr>
                <w:iCs/>
                <w:color w:val="000000" w:themeColor="text1"/>
                <w:lang w:eastAsia="ar-SA"/>
              </w:rPr>
            </w:pPr>
            <w:r w:rsidRPr="00744E34">
              <w:rPr>
                <w:iCs/>
                <w:color w:val="000000" w:themeColor="text1"/>
                <w:lang w:eastAsia="ar-SA"/>
              </w:rPr>
              <w:t>Kabelis – 5 vnt.</w:t>
            </w:r>
          </w:p>
          <w:p w14:paraId="696DBEF3" w14:textId="473FEB83" w:rsidR="00744E34" w:rsidRPr="00744E34" w:rsidRDefault="00744E34" w:rsidP="00744E34">
            <w:pPr>
              <w:pStyle w:val="ListParagraph"/>
              <w:numPr>
                <w:ilvl w:val="0"/>
                <w:numId w:val="11"/>
              </w:numPr>
              <w:suppressAutoHyphens/>
              <w:rPr>
                <w:iCs/>
                <w:color w:val="000000" w:themeColor="text1"/>
                <w:lang w:eastAsia="ar-SA"/>
              </w:rPr>
            </w:pPr>
            <w:r w:rsidRPr="00744E34">
              <w:rPr>
                <w:iCs/>
                <w:color w:val="000000" w:themeColor="text1"/>
                <w:lang w:eastAsia="ar-SA"/>
              </w:rPr>
              <w:t xml:space="preserve">Jungtys: XLR </w:t>
            </w:r>
            <w:r w:rsidRPr="00744E34">
              <w:rPr>
                <w:color w:val="000000" w:themeColor="text1"/>
              </w:rPr>
              <w:t>(</w:t>
            </w:r>
            <w:proofErr w:type="spellStart"/>
            <w:r w:rsidRPr="00744E34">
              <w:rPr>
                <w:color w:val="000000" w:themeColor="text1"/>
              </w:rPr>
              <w:t>male</w:t>
            </w:r>
            <w:proofErr w:type="spellEnd"/>
            <w:r w:rsidRPr="00744E34">
              <w:rPr>
                <w:color w:val="000000" w:themeColor="text1"/>
              </w:rPr>
              <w:t>/</w:t>
            </w:r>
            <w:proofErr w:type="spellStart"/>
            <w:r w:rsidRPr="00744E34">
              <w:rPr>
                <w:color w:val="000000" w:themeColor="text1"/>
              </w:rPr>
              <w:t>female</w:t>
            </w:r>
            <w:proofErr w:type="spellEnd"/>
            <w:r w:rsidRPr="00744E34">
              <w:rPr>
                <w:color w:val="000000" w:themeColor="text1"/>
              </w:rPr>
              <w:t>)</w:t>
            </w:r>
            <w:r w:rsidRPr="00744E34">
              <w:rPr>
                <w:iCs/>
                <w:color w:val="000000" w:themeColor="text1"/>
                <w:lang w:eastAsia="ar-SA"/>
              </w:rPr>
              <w:t>.</w:t>
            </w:r>
          </w:p>
          <w:p w14:paraId="5686501F" w14:textId="2EEAD111" w:rsidR="001D3265" w:rsidRPr="00744E34" w:rsidRDefault="00744E34" w:rsidP="00744E34">
            <w:pPr>
              <w:pStyle w:val="ListParagraph"/>
              <w:numPr>
                <w:ilvl w:val="0"/>
                <w:numId w:val="11"/>
              </w:numPr>
            </w:pPr>
            <w:r w:rsidRPr="00744E34">
              <w:rPr>
                <w:iCs/>
                <w:color w:val="000000" w:themeColor="text1"/>
                <w:lang w:eastAsia="ar-SA"/>
              </w:rPr>
              <w:t>Ilgis – ne mažiau 0,7m.</w:t>
            </w:r>
          </w:p>
        </w:tc>
        <w:tc>
          <w:tcPr>
            <w:tcW w:w="6237" w:type="dxa"/>
            <w:tcBorders>
              <w:top w:val="single" w:sz="4" w:space="0" w:color="auto"/>
              <w:left w:val="single" w:sz="4" w:space="0" w:color="auto"/>
              <w:bottom w:val="single" w:sz="4" w:space="0" w:color="auto"/>
              <w:right w:val="single" w:sz="4" w:space="0" w:color="auto"/>
            </w:tcBorders>
          </w:tcPr>
          <w:p w14:paraId="79BC98EA" w14:textId="77777777" w:rsidR="001D3265" w:rsidRPr="00EF4BB5" w:rsidRDefault="001D3265" w:rsidP="00643FE2">
            <w:pPr>
              <w:pStyle w:val="ListParagraph"/>
              <w:ind w:left="357"/>
            </w:pPr>
          </w:p>
        </w:tc>
      </w:tr>
      <w:tr w:rsidR="001D3265" w:rsidRPr="00EF4BB5" w14:paraId="0F459E55" w14:textId="77777777" w:rsidTr="004C7839">
        <w:trPr>
          <w:trHeight w:val="140"/>
        </w:trPr>
        <w:tc>
          <w:tcPr>
            <w:tcW w:w="7797" w:type="dxa"/>
            <w:tcBorders>
              <w:top w:val="single" w:sz="4" w:space="0" w:color="auto"/>
              <w:left w:val="single" w:sz="4" w:space="0" w:color="auto"/>
              <w:bottom w:val="single" w:sz="4" w:space="0" w:color="auto"/>
              <w:right w:val="single" w:sz="4" w:space="0" w:color="auto"/>
            </w:tcBorders>
          </w:tcPr>
          <w:p w14:paraId="13AD3828" w14:textId="3A3924E1" w:rsidR="001D3265" w:rsidRPr="001A705B" w:rsidRDefault="00744E34" w:rsidP="00744E34">
            <w:pPr>
              <w:pStyle w:val="ListParagraph"/>
              <w:numPr>
                <w:ilvl w:val="0"/>
                <w:numId w:val="8"/>
              </w:numPr>
              <w:spacing w:after="0"/>
              <w:ind w:left="357" w:hanging="357"/>
              <w:rPr>
                <w:b/>
                <w:bCs/>
              </w:rPr>
            </w:pPr>
            <w:r>
              <w:rPr>
                <w:b/>
                <w:bCs/>
              </w:rPr>
              <w:t>Garso procesorius</w:t>
            </w:r>
            <w:r w:rsidR="00EA3F6D">
              <w:rPr>
                <w:b/>
                <w:bCs/>
              </w:rPr>
              <w:t xml:space="preserve"> (1vnt.)</w:t>
            </w:r>
            <w:r>
              <w:rPr>
                <w:b/>
                <w:bCs/>
              </w:rPr>
              <w:t xml:space="preserve"> </w:t>
            </w:r>
            <w:r w:rsidR="001D3265" w:rsidRPr="001A705B">
              <w:rPr>
                <w:b/>
                <w:bCs/>
              </w:rPr>
              <w:t>:</w:t>
            </w:r>
          </w:p>
          <w:p w14:paraId="7D9498BB" w14:textId="388AB238" w:rsidR="00744E34" w:rsidRPr="00744E34" w:rsidRDefault="00744E34" w:rsidP="00744E34">
            <w:pPr>
              <w:pStyle w:val="ListParagraph"/>
              <w:numPr>
                <w:ilvl w:val="0"/>
                <w:numId w:val="11"/>
              </w:numPr>
              <w:rPr>
                <w:color w:val="000000" w:themeColor="text1"/>
              </w:rPr>
            </w:pPr>
            <w:r w:rsidRPr="00744E34">
              <w:rPr>
                <w:color w:val="000000" w:themeColor="text1"/>
              </w:rPr>
              <w:t xml:space="preserve">Analoginės garso įvestys – ne mažiau kaip 3. </w:t>
            </w:r>
          </w:p>
          <w:p w14:paraId="48B448A0" w14:textId="35610D5D" w:rsidR="00744E34" w:rsidRPr="00744E34" w:rsidRDefault="00744E34" w:rsidP="00744E34">
            <w:pPr>
              <w:pStyle w:val="ListParagraph"/>
              <w:numPr>
                <w:ilvl w:val="0"/>
                <w:numId w:val="11"/>
              </w:numPr>
              <w:rPr>
                <w:color w:val="000000" w:themeColor="text1"/>
              </w:rPr>
            </w:pPr>
            <w:r w:rsidRPr="00744E34">
              <w:rPr>
                <w:color w:val="000000" w:themeColor="text1"/>
              </w:rPr>
              <w:t xml:space="preserve">Analoginės garso išvestys – ne mažiau kaip 5. </w:t>
            </w:r>
          </w:p>
          <w:p w14:paraId="4753045B" w14:textId="0E201DD8" w:rsidR="00744E34" w:rsidRPr="00C957EC" w:rsidRDefault="00744E34" w:rsidP="00744E34">
            <w:pPr>
              <w:pStyle w:val="ListParagraph"/>
              <w:numPr>
                <w:ilvl w:val="0"/>
                <w:numId w:val="11"/>
              </w:numPr>
            </w:pPr>
            <w:r w:rsidRPr="00C957EC">
              <w:t xml:space="preserve">Turi būti galimybė įrenginį valdyti per kompiuterių tinklą naudojant programinę įrangą, veikiančią perkančiosios organizacijos naudojamomis Windows ir </w:t>
            </w:r>
            <w:proofErr w:type="spellStart"/>
            <w:r w:rsidRPr="00C957EC">
              <w:t>macOS</w:t>
            </w:r>
            <w:proofErr w:type="spellEnd"/>
            <w:r w:rsidRPr="00C957EC">
              <w:t xml:space="preserve"> arba lygiavertėse operacinėse sistemose. </w:t>
            </w:r>
          </w:p>
          <w:p w14:paraId="56DAF5EB" w14:textId="7226A23B" w:rsidR="00744E34" w:rsidRPr="00744E34" w:rsidRDefault="00744E34" w:rsidP="00744E34">
            <w:pPr>
              <w:pStyle w:val="ListParagraph"/>
              <w:numPr>
                <w:ilvl w:val="0"/>
                <w:numId w:val="11"/>
              </w:numPr>
              <w:rPr>
                <w:color w:val="000000" w:themeColor="text1"/>
              </w:rPr>
            </w:pPr>
            <w:r w:rsidRPr="00744E34">
              <w:rPr>
                <w:color w:val="000000" w:themeColor="text1"/>
              </w:rPr>
              <w:t xml:space="preserve">Turi būti integruotas </w:t>
            </w:r>
            <w:proofErr w:type="spellStart"/>
            <w:r w:rsidRPr="00744E34">
              <w:rPr>
                <w:color w:val="000000" w:themeColor="text1"/>
              </w:rPr>
              <w:t>ekvalaizeris</w:t>
            </w:r>
            <w:proofErr w:type="spellEnd"/>
            <w:r w:rsidRPr="00744E34">
              <w:rPr>
                <w:color w:val="000000" w:themeColor="text1"/>
              </w:rPr>
              <w:t xml:space="preserve">. </w:t>
            </w:r>
          </w:p>
          <w:p w14:paraId="29191090" w14:textId="00B8A0B2" w:rsidR="00744E34" w:rsidRPr="00744E34" w:rsidRDefault="00744E34" w:rsidP="00744E34">
            <w:pPr>
              <w:pStyle w:val="ListParagraph"/>
              <w:numPr>
                <w:ilvl w:val="0"/>
                <w:numId w:val="11"/>
              </w:numPr>
              <w:rPr>
                <w:color w:val="000000" w:themeColor="text1"/>
              </w:rPr>
            </w:pPr>
            <w:r w:rsidRPr="00744E34">
              <w:rPr>
                <w:color w:val="000000" w:themeColor="text1"/>
              </w:rPr>
              <w:t>Turi būti integruota akustinio grįžtamojo ryšio (</w:t>
            </w:r>
            <w:proofErr w:type="spellStart"/>
            <w:r w:rsidRPr="00744E34">
              <w:rPr>
                <w:color w:val="000000" w:themeColor="text1"/>
              </w:rPr>
              <w:t>feedback</w:t>
            </w:r>
            <w:proofErr w:type="spellEnd"/>
            <w:r w:rsidRPr="00744E34">
              <w:rPr>
                <w:color w:val="000000" w:themeColor="text1"/>
              </w:rPr>
              <w:t xml:space="preserve">) slopinimo funkcija. </w:t>
            </w:r>
          </w:p>
          <w:p w14:paraId="419D3622" w14:textId="72A52767" w:rsidR="00744E34" w:rsidRPr="00744E34" w:rsidRDefault="00744E34" w:rsidP="00744E34">
            <w:pPr>
              <w:pStyle w:val="ListParagraph"/>
              <w:numPr>
                <w:ilvl w:val="0"/>
                <w:numId w:val="11"/>
              </w:numPr>
              <w:rPr>
                <w:color w:val="000000" w:themeColor="text1"/>
              </w:rPr>
            </w:pPr>
            <w:r w:rsidRPr="00744E34">
              <w:rPr>
                <w:color w:val="000000" w:themeColor="text1"/>
              </w:rPr>
              <w:t xml:space="preserve">Turi būti žemųjų dažnių valdymo arba papildymo funkcija. </w:t>
            </w:r>
          </w:p>
          <w:p w14:paraId="47329DAD" w14:textId="50542F47" w:rsidR="00744E34" w:rsidRPr="00744E34" w:rsidRDefault="00744E34" w:rsidP="00744E34">
            <w:pPr>
              <w:pStyle w:val="ListParagraph"/>
              <w:numPr>
                <w:ilvl w:val="0"/>
                <w:numId w:val="11"/>
              </w:numPr>
              <w:rPr>
                <w:color w:val="000000" w:themeColor="text1"/>
              </w:rPr>
            </w:pPr>
            <w:r w:rsidRPr="00744E34">
              <w:rPr>
                <w:color w:val="000000" w:themeColor="text1"/>
              </w:rPr>
              <w:t>Turi būti signalo ribojimo (</w:t>
            </w:r>
            <w:proofErr w:type="spellStart"/>
            <w:r w:rsidRPr="00744E34">
              <w:rPr>
                <w:color w:val="000000" w:themeColor="text1"/>
              </w:rPr>
              <w:t>limiter</w:t>
            </w:r>
            <w:proofErr w:type="spellEnd"/>
            <w:r w:rsidRPr="00744E34">
              <w:rPr>
                <w:color w:val="000000" w:themeColor="text1"/>
              </w:rPr>
              <w:t xml:space="preserve">) funkcija garsiakalbių apsaugai. </w:t>
            </w:r>
          </w:p>
          <w:p w14:paraId="7BD7E231" w14:textId="0EA01882" w:rsidR="00744E34" w:rsidRPr="00744E34" w:rsidRDefault="00744E34" w:rsidP="00744E34">
            <w:pPr>
              <w:pStyle w:val="ListParagraph"/>
              <w:numPr>
                <w:ilvl w:val="0"/>
                <w:numId w:val="11"/>
              </w:numPr>
              <w:rPr>
                <w:color w:val="000000" w:themeColor="text1"/>
              </w:rPr>
            </w:pPr>
            <w:r w:rsidRPr="00744E34">
              <w:rPr>
                <w:color w:val="000000" w:themeColor="text1"/>
              </w:rPr>
              <w:t>Turi būti galimybė nustatyti garso signalo uždelsimą (</w:t>
            </w:r>
            <w:proofErr w:type="spellStart"/>
            <w:r w:rsidRPr="00744E34">
              <w:rPr>
                <w:color w:val="000000" w:themeColor="text1"/>
              </w:rPr>
              <w:t>delay</w:t>
            </w:r>
            <w:proofErr w:type="spellEnd"/>
            <w:r w:rsidRPr="00744E34">
              <w:rPr>
                <w:color w:val="000000" w:themeColor="text1"/>
              </w:rPr>
              <w:t xml:space="preserve">). </w:t>
            </w:r>
          </w:p>
          <w:p w14:paraId="240D64AB" w14:textId="419FBA1D" w:rsidR="00744E34" w:rsidRPr="00744E34" w:rsidRDefault="00744E34" w:rsidP="00744E34">
            <w:pPr>
              <w:pStyle w:val="ListParagraph"/>
              <w:numPr>
                <w:ilvl w:val="0"/>
                <w:numId w:val="11"/>
              </w:numPr>
              <w:rPr>
                <w:color w:val="000000" w:themeColor="text1"/>
              </w:rPr>
            </w:pPr>
            <w:r w:rsidRPr="00744E34">
              <w:rPr>
                <w:color w:val="000000" w:themeColor="text1"/>
              </w:rPr>
              <w:t xml:space="preserve">Dinaminis diapazonas – ne mažesnis kaip 120 </w:t>
            </w:r>
            <w:proofErr w:type="spellStart"/>
            <w:r w:rsidRPr="00744E34">
              <w:rPr>
                <w:color w:val="000000" w:themeColor="text1"/>
              </w:rPr>
              <w:t>dB</w:t>
            </w:r>
            <w:proofErr w:type="spellEnd"/>
            <w:r w:rsidRPr="00744E34">
              <w:rPr>
                <w:color w:val="000000" w:themeColor="text1"/>
              </w:rPr>
              <w:t xml:space="preserve">. </w:t>
            </w:r>
          </w:p>
          <w:p w14:paraId="4B87CC6D" w14:textId="185C5F88" w:rsidR="001D3265" w:rsidRPr="00BB469A" w:rsidRDefault="00744E34" w:rsidP="00744E34">
            <w:pPr>
              <w:pStyle w:val="NoSpacing"/>
              <w:numPr>
                <w:ilvl w:val="0"/>
                <w:numId w:val="11"/>
              </w:numPr>
              <w:rPr>
                <w:rFonts w:ascii="Times New Roman" w:hAnsi="Times New Roman"/>
                <w:sz w:val="24"/>
                <w:szCs w:val="24"/>
              </w:rPr>
            </w:pPr>
            <w:r w:rsidRPr="00BB469A">
              <w:rPr>
                <w:rFonts w:ascii="Times New Roman" w:hAnsi="Times New Roman"/>
                <w:color w:val="000000" w:themeColor="text1"/>
                <w:sz w:val="24"/>
                <w:szCs w:val="24"/>
              </w:rPr>
              <w:t>Bendrieji harmoniniai iškraipymai su triukšmu (THD+N) – ne didesni kaip 0,01 %</w:t>
            </w:r>
          </w:p>
        </w:tc>
        <w:tc>
          <w:tcPr>
            <w:tcW w:w="6237" w:type="dxa"/>
            <w:tcBorders>
              <w:top w:val="single" w:sz="4" w:space="0" w:color="auto"/>
              <w:left w:val="single" w:sz="4" w:space="0" w:color="auto"/>
              <w:bottom w:val="single" w:sz="4" w:space="0" w:color="auto"/>
              <w:right w:val="single" w:sz="4" w:space="0" w:color="auto"/>
            </w:tcBorders>
          </w:tcPr>
          <w:p w14:paraId="33BA5B19" w14:textId="77777777" w:rsidR="001D3265" w:rsidRPr="00EF4BB5" w:rsidRDefault="001D3265" w:rsidP="00643FE2">
            <w:pPr>
              <w:pStyle w:val="ListParagraph"/>
              <w:ind w:left="357"/>
            </w:pPr>
          </w:p>
        </w:tc>
      </w:tr>
      <w:tr w:rsidR="001D3265" w:rsidRPr="00EF4BB5" w14:paraId="7CA089E0" w14:textId="77777777" w:rsidTr="004C7839">
        <w:trPr>
          <w:trHeight w:val="175"/>
        </w:trPr>
        <w:tc>
          <w:tcPr>
            <w:tcW w:w="7797" w:type="dxa"/>
            <w:tcBorders>
              <w:top w:val="single" w:sz="4" w:space="0" w:color="auto"/>
              <w:left w:val="single" w:sz="4" w:space="0" w:color="auto"/>
              <w:bottom w:val="single" w:sz="4" w:space="0" w:color="auto"/>
              <w:right w:val="single" w:sz="4" w:space="0" w:color="auto"/>
            </w:tcBorders>
          </w:tcPr>
          <w:p w14:paraId="1044C734" w14:textId="3E5ED6E3" w:rsidR="001D3265" w:rsidRDefault="00744E34" w:rsidP="00744E34">
            <w:pPr>
              <w:pStyle w:val="ListParagraph"/>
              <w:numPr>
                <w:ilvl w:val="0"/>
                <w:numId w:val="8"/>
              </w:numPr>
              <w:spacing w:after="0"/>
              <w:ind w:left="357" w:hanging="357"/>
              <w:jc w:val="both"/>
              <w:rPr>
                <w:b/>
                <w:bCs/>
              </w:rPr>
            </w:pPr>
            <w:r>
              <w:rPr>
                <w:b/>
                <w:bCs/>
              </w:rPr>
              <w:t>Įkraunamos baterijos</w:t>
            </w:r>
            <w:r w:rsidR="00EA3F6D">
              <w:rPr>
                <w:b/>
                <w:bCs/>
              </w:rPr>
              <w:t xml:space="preserve"> (viso 100 vnt.)</w:t>
            </w:r>
            <w:r>
              <w:rPr>
                <w:b/>
                <w:bCs/>
              </w:rPr>
              <w:t xml:space="preserve"> </w:t>
            </w:r>
            <w:r w:rsidR="001D3265" w:rsidRPr="001A705B">
              <w:rPr>
                <w:b/>
                <w:bCs/>
              </w:rPr>
              <w:t>:</w:t>
            </w:r>
          </w:p>
          <w:p w14:paraId="00C3350A" w14:textId="77777777" w:rsidR="00744E34" w:rsidRDefault="00744E34" w:rsidP="00744E34">
            <w:pPr>
              <w:pStyle w:val="ListParagraph"/>
              <w:spacing w:after="0"/>
              <w:ind w:left="357"/>
              <w:jc w:val="both"/>
              <w:rPr>
                <w:b/>
                <w:bCs/>
              </w:rPr>
            </w:pPr>
          </w:p>
          <w:p w14:paraId="5060DB52" w14:textId="5F8A643F" w:rsidR="00744E34" w:rsidRPr="00744E34" w:rsidRDefault="00744E34" w:rsidP="00744E34">
            <w:pPr>
              <w:pStyle w:val="ListParagraph"/>
              <w:numPr>
                <w:ilvl w:val="0"/>
                <w:numId w:val="11"/>
              </w:numPr>
              <w:rPr>
                <w:color w:val="000000" w:themeColor="text1"/>
              </w:rPr>
            </w:pPr>
            <w:r w:rsidRPr="00744E34">
              <w:rPr>
                <w:iCs/>
                <w:color w:val="000000" w:themeColor="text1"/>
                <w:lang w:eastAsia="ar-SA"/>
              </w:rPr>
              <w:t>Įkraunamos baterijos</w:t>
            </w:r>
            <w:r w:rsidRPr="00744E34">
              <w:rPr>
                <w:color w:val="000000" w:themeColor="text1"/>
              </w:rPr>
              <w:t>, tinkamos naudoti aplinkos temperatūroje nuo ne daugiau kaip -20 °C iki ne mažiau kaip +50 °C.</w:t>
            </w:r>
          </w:p>
          <w:p w14:paraId="2ECAA691" w14:textId="5DFC5911" w:rsidR="00744E34" w:rsidRPr="00744E34" w:rsidRDefault="00744E34" w:rsidP="00744E34">
            <w:pPr>
              <w:pStyle w:val="ListParagraph"/>
              <w:numPr>
                <w:ilvl w:val="0"/>
                <w:numId w:val="11"/>
              </w:numPr>
              <w:rPr>
                <w:color w:val="000000" w:themeColor="text1"/>
              </w:rPr>
            </w:pPr>
            <w:r w:rsidRPr="00744E34">
              <w:rPr>
                <w:color w:val="000000" w:themeColor="text1"/>
              </w:rPr>
              <w:t xml:space="preserve">Įkrovimo–iškrovimo ciklų skaičius – ne mažesnis kaip 500. </w:t>
            </w:r>
          </w:p>
          <w:p w14:paraId="2F64D0FC" w14:textId="223D86E5" w:rsidR="00744E34" w:rsidRPr="00744E34" w:rsidRDefault="00744E34" w:rsidP="00744E34">
            <w:pPr>
              <w:pStyle w:val="ListParagraph"/>
              <w:numPr>
                <w:ilvl w:val="0"/>
                <w:numId w:val="11"/>
              </w:numPr>
              <w:rPr>
                <w:color w:val="000000" w:themeColor="text1"/>
              </w:rPr>
            </w:pPr>
            <w:r w:rsidRPr="00744E34">
              <w:rPr>
                <w:bCs/>
                <w:color w:val="000000" w:themeColor="text1"/>
              </w:rPr>
              <w:t xml:space="preserve">AA tipo: </w:t>
            </w:r>
            <w:r w:rsidRPr="00744E34">
              <w:rPr>
                <w:color w:val="000000" w:themeColor="text1"/>
              </w:rPr>
              <w:t xml:space="preserve">talpa – ne mažesnė kaip 2400 </w:t>
            </w:r>
            <w:proofErr w:type="spellStart"/>
            <w:r w:rsidRPr="00744E34">
              <w:rPr>
                <w:color w:val="000000" w:themeColor="text1"/>
              </w:rPr>
              <w:t>mAh</w:t>
            </w:r>
            <w:proofErr w:type="spellEnd"/>
            <w:r w:rsidRPr="00744E34">
              <w:rPr>
                <w:color w:val="000000" w:themeColor="text1"/>
              </w:rPr>
              <w:t xml:space="preserve"> – 50 vnt. </w:t>
            </w:r>
          </w:p>
          <w:p w14:paraId="12C1D398" w14:textId="56F6CA82" w:rsidR="00744E34" w:rsidRPr="00744E34" w:rsidRDefault="00744E34" w:rsidP="00744E34">
            <w:pPr>
              <w:pStyle w:val="ListParagraph"/>
              <w:numPr>
                <w:ilvl w:val="0"/>
                <w:numId w:val="11"/>
              </w:numPr>
              <w:rPr>
                <w:b/>
                <w:bCs/>
              </w:rPr>
            </w:pPr>
            <w:r w:rsidRPr="00744E34">
              <w:rPr>
                <w:bCs/>
                <w:color w:val="000000" w:themeColor="text1"/>
              </w:rPr>
              <w:t>AAA tipo:</w:t>
            </w:r>
            <w:r w:rsidRPr="00744E34">
              <w:rPr>
                <w:b/>
                <w:bCs/>
                <w:color w:val="000000" w:themeColor="text1"/>
              </w:rPr>
              <w:t xml:space="preserve"> </w:t>
            </w:r>
            <w:r w:rsidRPr="00744E34">
              <w:rPr>
                <w:color w:val="000000" w:themeColor="text1"/>
              </w:rPr>
              <w:t xml:space="preserve">talpa – ne mažesnė kaip 900 </w:t>
            </w:r>
            <w:proofErr w:type="spellStart"/>
            <w:r w:rsidRPr="00744E34">
              <w:rPr>
                <w:color w:val="000000" w:themeColor="text1"/>
              </w:rPr>
              <w:t>mAh</w:t>
            </w:r>
            <w:proofErr w:type="spellEnd"/>
            <w:r w:rsidRPr="00744E34">
              <w:rPr>
                <w:color w:val="000000" w:themeColor="text1"/>
              </w:rPr>
              <w:t xml:space="preserve"> – 50 vnt.</w:t>
            </w:r>
          </w:p>
        </w:tc>
        <w:tc>
          <w:tcPr>
            <w:tcW w:w="6237" w:type="dxa"/>
            <w:tcBorders>
              <w:top w:val="single" w:sz="4" w:space="0" w:color="auto"/>
              <w:left w:val="single" w:sz="4" w:space="0" w:color="auto"/>
              <w:bottom w:val="single" w:sz="4" w:space="0" w:color="auto"/>
              <w:right w:val="single" w:sz="4" w:space="0" w:color="auto"/>
            </w:tcBorders>
          </w:tcPr>
          <w:p w14:paraId="30DF2BD0" w14:textId="77777777" w:rsidR="001D3265" w:rsidRPr="00EF4BB5" w:rsidRDefault="001D3265" w:rsidP="00937869">
            <w:pPr>
              <w:pStyle w:val="ListParagraph"/>
              <w:ind w:left="357"/>
              <w:jc w:val="both"/>
            </w:pPr>
          </w:p>
        </w:tc>
      </w:tr>
      <w:tr w:rsidR="001D3265" w:rsidRPr="00EF4BB5" w14:paraId="6FEF16E8" w14:textId="77777777" w:rsidTr="004C7839">
        <w:trPr>
          <w:trHeight w:val="148"/>
        </w:trPr>
        <w:tc>
          <w:tcPr>
            <w:tcW w:w="7797" w:type="dxa"/>
            <w:tcBorders>
              <w:top w:val="single" w:sz="4" w:space="0" w:color="auto"/>
              <w:left w:val="single" w:sz="4" w:space="0" w:color="auto"/>
              <w:bottom w:val="single" w:sz="4" w:space="0" w:color="auto"/>
              <w:right w:val="single" w:sz="4" w:space="0" w:color="auto"/>
            </w:tcBorders>
          </w:tcPr>
          <w:p w14:paraId="0B1F01D6" w14:textId="582BC746" w:rsidR="001D3265" w:rsidRDefault="00744E34" w:rsidP="00744E34">
            <w:pPr>
              <w:pStyle w:val="ListParagraph"/>
              <w:numPr>
                <w:ilvl w:val="0"/>
                <w:numId w:val="8"/>
              </w:numPr>
              <w:spacing w:after="0"/>
              <w:ind w:left="357" w:hanging="357"/>
              <w:jc w:val="both"/>
              <w:rPr>
                <w:b/>
                <w:bCs/>
              </w:rPr>
            </w:pPr>
            <w:r>
              <w:rPr>
                <w:b/>
                <w:bCs/>
              </w:rPr>
              <w:lastRenderedPageBreak/>
              <w:t xml:space="preserve"> Įkraunamų baterijų kroviklis</w:t>
            </w:r>
            <w:r w:rsidR="00EA3F6D">
              <w:rPr>
                <w:b/>
                <w:bCs/>
              </w:rPr>
              <w:t xml:space="preserve"> (1vnt.)</w:t>
            </w:r>
            <w:r>
              <w:rPr>
                <w:b/>
                <w:bCs/>
              </w:rPr>
              <w:t xml:space="preserve"> </w:t>
            </w:r>
            <w:r w:rsidR="001D3265" w:rsidRPr="001A705B">
              <w:rPr>
                <w:b/>
                <w:bCs/>
              </w:rPr>
              <w:t>:</w:t>
            </w:r>
          </w:p>
          <w:p w14:paraId="55113DAC" w14:textId="77777777" w:rsidR="00744E34" w:rsidRPr="001A705B" w:rsidRDefault="00744E34" w:rsidP="00744E34">
            <w:pPr>
              <w:pStyle w:val="ListParagraph"/>
              <w:spacing w:after="0"/>
              <w:ind w:left="357"/>
              <w:jc w:val="both"/>
              <w:rPr>
                <w:b/>
                <w:bCs/>
              </w:rPr>
            </w:pPr>
          </w:p>
          <w:p w14:paraId="18CAA9EA" w14:textId="3690ED1B" w:rsidR="00744E34" w:rsidRPr="00C957EC" w:rsidRDefault="00744E34" w:rsidP="00744E34">
            <w:pPr>
              <w:pStyle w:val="ListParagraph"/>
              <w:numPr>
                <w:ilvl w:val="0"/>
                <w:numId w:val="11"/>
              </w:numPr>
            </w:pPr>
            <w:r w:rsidRPr="00C957EC">
              <w:t xml:space="preserve">Įkroviklis turi turėti galimybę vienu metu įkrauti ne mažiau kaip 8 </w:t>
            </w:r>
            <w:r>
              <w:t>įkraunamas baterijas</w:t>
            </w:r>
            <w:r w:rsidRPr="00C957EC">
              <w:t xml:space="preserve">. </w:t>
            </w:r>
          </w:p>
          <w:p w14:paraId="31E53660" w14:textId="5DDAE051" w:rsidR="00744E34" w:rsidRPr="00C957EC" w:rsidRDefault="00744E34" w:rsidP="00744E34">
            <w:pPr>
              <w:pStyle w:val="ListParagraph"/>
              <w:numPr>
                <w:ilvl w:val="0"/>
                <w:numId w:val="11"/>
              </w:numPr>
            </w:pPr>
            <w:r w:rsidRPr="00C957EC">
              <w:t xml:space="preserve">Įkroviklis turi būti suderinamas su </w:t>
            </w:r>
            <w:proofErr w:type="spellStart"/>
            <w:r w:rsidRPr="00C957EC">
              <w:t>Li-ion</w:t>
            </w:r>
            <w:proofErr w:type="spellEnd"/>
            <w:r w:rsidRPr="00C957EC">
              <w:t xml:space="preserve"> ir </w:t>
            </w:r>
            <w:proofErr w:type="spellStart"/>
            <w:r w:rsidRPr="00C957EC">
              <w:t>Ni</w:t>
            </w:r>
            <w:proofErr w:type="spellEnd"/>
            <w:r w:rsidRPr="00C957EC">
              <w:t xml:space="preserve">-MH technologijų AA ir AAA formato </w:t>
            </w:r>
            <w:r>
              <w:t>įkraunamomis baterijomis</w:t>
            </w:r>
            <w:r w:rsidRPr="00C957EC">
              <w:t>.</w:t>
            </w:r>
          </w:p>
          <w:p w14:paraId="06E0D6E1" w14:textId="72D70E4B" w:rsidR="001D3265" w:rsidRPr="00744E34" w:rsidRDefault="00744E34" w:rsidP="00744E34">
            <w:pPr>
              <w:pStyle w:val="ListParagraph"/>
              <w:numPr>
                <w:ilvl w:val="0"/>
                <w:numId w:val="11"/>
              </w:numPr>
            </w:pPr>
            <w:r w:rsidRPr="00C957EC">
              <w:t xml:space="preserve">Įkroviklis turi automatiškai nutraukti arba pereiti į palaikomojo įkrovimo režimą visiškai įkrovus </w:t>
            </w:r>
            <w:r>
              <w:t>įkraunamas baterijas</w:t>
            </w:r>
            <w:r w:rsidRPr="00C957EC">
              <w:t>.</w:t>
            </w:r>
          </w:p>
        </w:tc>
        <w:tc>
          <w:tcPr>
            <w:tcW w:w="6237" w:type="dxa"/>
            <w:tcBorders>
              <w:top w:val="single" w:sz="4" w:space="0" w:color="auto"/>
              <w:left w:val="single" w:sz="4" w:space="0" w:color="auto"/>
              <w:bottom w:val="single" w:sz="4" w:space="0" w:color="auto"/>
              <w:right w:val="single" w:sz="4" w:space="0" w:color="auto"/>
            </w:tcBorders>
          </w:tcPr>
          <w:p w14:paraId="7AA03A72" w14:textId="77777777" w:rsidR="001D3265" w:rsidRPr="00EF4BB5" w:rsidRDefault="001D3265" w:rsidP="00937869">
            <w:pPr>
              <w:pStyle w:val="ListParagraph"/>
              <w:ind w:left="357"/>
              <w:jc w:val="both"/>
            </w:pPr>
          </w:p>
        </w:tc>
      </w:tr>
      <w:tr w:rsidR="001D3265" w:rsidRPr="00EF4BB5" w14:paraId="39389DFD" w14:textId="77777777" w:rsidTr="004C7839">
        <w:trPr>
          <w:trHeight w:val="60"/>
        </w:trPr>
        <w:tc>
          <w:tcPr>
            <w:tcW w:w="7797" w:type="dxa"/>
            <w:tcBorders>
              <w:top w:val="single" w:sz="4" w:space="0" w:color="auto"/>
              <w:left w:val="single" w:sz="4" w:space="0" w:color="auto"/>
              <w:bottom w:val="single" w:sz="4" w:space="0" w:color="auto"/>
              <w:right w:val="single" w:sz="4" w:space="0" w:color="auto"/>
            </w:tcBorders>
          </w:tcPr>
          <w:p w14:paraId="0C8F7458" w14:textId="0DF27F48" w:rsidR="001D3265" w:rsidRPr="001A705B" w:rsidRDefault="00125791" w:rsidP="00744E34">
            <w:pPr>
              <w:pStyle w:val="ListParagraph"/>
              <w:numPr>
                <w:ilvl w:val="0"/>
                <w:numId w:val="8"/>
              </w:numPr>
              <w:spacing w:after="0"/>
              <w:ind w:left="357" w:hanging="357"/>
              <w:jc w:val="both"/>
              <w:rPr>
                <w:b/>
                <w:bCs/>
              </w:rPr>
            </w:pPr>
            <w:r>
              <w:rPr>
                <w:b/>
                <w:bCs/>
              </w:rPr>
              <w:t xml:space="preserve"> Komutacinė (RACK tipo) spinta</w:t>
            </w:r>
            <w:r w:rsidR="00EA3F6D">
              <w:rPr>
                <w:b/>
                <w:bCs/>
              </w:rPr>
              <w:t xml:space="preserve"> (1vnt.)</w:t>
            </w:r>
            <w:r>
              <w:rPr>
                <w:b/>
                <w:bCs/>
              </w:rPr>
              <w:t xml:space="preserve"> </w:t>
            </w:r>
            <w:r w:rsidR="001D3265" w:rsidRPr="001A705B">
              <w:rPr>
                <w:b/>
                <w:bCs/>
              </w:rPr>
              <w:t>:</w:t>
            </w:r>
          </w:p>
          <w:p w14:paraId="5D8DC773" w14:textId="77777777" w:rsidR="00125791" w:rsidRDefault="00125791" w:rsidP="00125791">
            <w:pPr>
              <w:rPr>
                <w:rFonts w:hAnsi="Symbol"/>
              </w:rPr>
            </w:pPr>
          </w:p>
          <w:p w14:paraId="4266AC12" w14:textId="025D974C" w:rsidR="00125791" w:rsidRPr="00C957EC" w:rsidRDefault="00125791" w:rsidP="00125791">
            <w:pPr>
              <w:pStyle w:val="ListParagraph"/>
              <w:numPr>
                <w:ilvl w:val="0"/>
                <w:numId w:val="11"/>
              </w:numPr>
            </w:pPr>
            <w:r w:rsidRPr="00C957EC">
              <w:t xml:space="preserve">19 colių įrangos spinta. </w:t>
            </w:r>
          </w:p>
          <w:p w14:paraId="539012EC" w14:textId="109CFA99" w:rsidR="00125791" w:rsidRPr="00C957EC" w:rsidRDefault="00125791" w:rsidP="00125791">
            <w:pPr>
              <w:pStyle w:val="ListParagraph"/>
              <w:numPr>
                <w:ilvl w:val="0"/>
                <w:numId w:val="11"/>
              </w:numPr>
            </w:pPr>
            <w:r w:rsidRPr="00C957EC">
              <w:t xml:space="preserve">Talpa – ne mažesnė kaip 12U. </w:t>
            </w:r>
          </w:p>
          <w:p w14:paraId="5932BE33" w14:textId="2B7F7B8A" w:rsidR="00125791" w:rsidRPr="00C957EC" w:rsidRDefault="00125791" w:rsidP="00125791">
            <w:pPr>
              <w:pStyle w:val="ListParagraph"/>
              <w:numPr>
                <w:ilvl w:val="0"/>
                <w:numId w:val="11"/>
              </w:numPr>
            </w:pPr>
            <w:r w:rsidRPr="00C957EC">
              <w:t xml:space="preserve">Turi būti rakinama, su stiklinėmis priekinėmis durimis. </w:t>
            </w:r>
          </w:p>
          <w:p w14:paraId="7C4D0BBA" w14:textId="11F6DA99" w:rsidR="001D3265" w:rsidRPr="00BB469A" w:rsidRDefault="00125791" w:rsidP="00125791">
            <w:pPr>
              <w:pStyle w:val="NoSpacing"/>
              <w:numPr>
                <w:ilvl w:val="0"/>
                <w:numId w:val="11"/>
              </w:numPr>
              <w:rPr>
                <w:rFonts w:ascii="Times New Roman" w:hAnsi="Times New Roman"/>
                <w:sz w:val="24"/>
                <w:szCs w:val="24"/>
              </w:rPr>
            </w:pPr>
            <w:r w:rsidRPr="00BB469A">
              <w:rPr>
                <w:rFonts w:ascii="Times New Roman" w:hAnsi="Times New Roman"/>
                <w:sz w:val="24"/>
                <w:szCs w:val="24"/>
              </w:rPr>
              <w:t>Montavimo tipas – tvirtinama prie sienos.</w:t>
            </w:r>
          </w:p>
        </w:tc>
        <w:tc>
          <w:tcPr>
            <w:tcW w:w="6237" w:type="dxa"/>
            <w:tcBorders>
              <w:top w:val="single" w:sz="4" w:space="0" w:color="auto"/>
              <w:left w:val="single" w:sz="4" w:space="0" w:color="auto"/>
              <w:bottom w:val="single" w:sz="4" w:space="0" w:color="auto"/>
              <w:right w:val="single" w:sz="4" w:space="0" w:color="auto"/>
            </w:tcBorders>
          </w:tcPr>
          <w:p w14:paraId="32C7E212" w14:textId="77777777" w:rsidR="001D3265" w:rsidRPr="00EF4BB5" w:rsidRDefault="001D3265" w:rsidP="00937869">
            <w:pPr>
              <w:pStyle w:val="ListParagraph"/>
              <w:ind w:left="357"/>
              <w:jc w:val="both"/>
            </w:pPr>
          </w:p>
        </w:tc>
      </w:tr>
      <w:tr w:rsidR="001D3265" w:rsidRPr="00EF4BB5" w14:paraId="7C72671E" w14:textId="77777777" w:rsidTr="004C7839">
        <w:trPr>
          <w:trHeight w:val="167"/>
        </w:trPr>
        <w:tc>
          <w:tcPr>
            <w:tcW w:w="7797" w:type="dxa"/>
            <w:tcBorders>
              <w:top w:val="single" w:sz="4" w:space="0" w:color="auto"/>
              <w:left w:val="single" w:sz="4" w:space="0" w:color="auto"/>
              <w:bottom w:val="single" w:sz="4" w:space="0" w:color="auto"/>
              <w:right w:val="single" w:sz="4" w:space="0" w:color="auto"/>
            </w:tcBorders>
          </w:tcPr>
          <w:p w14:paraId="72D42CC8" w14:textId="1BC55414" w:rsidR="001D3265" w:rsidRPr="001A705B" w:rsidRDefault="00125791" w:rsidP="00744E34">
            <w:pPr>
              <w:pStyle w:val="ListParagraph"/>
              <w:numPr>
                <w:ilvl w:val="0"/>
                <w:numId w:val="8"/>
              </w:numPr>
              <w:spacing w:after="0"/>
              <w:ind w:left="357" w:hanging="357"/>
              <w:jc w:val="both"/>
              <w:rPr>
                <w:b/>
                <w:bCs/>
              </w:rPr>
            </w:pPr>
            <w:r>
              <w:rPr>
                <w:b/>
                <w:bCs/>
              </w:rPr>
              <w:t>Maršrutizatorius</w:t>
            </w:r>
            <w:r w:rsidR="00EA3F6D">
              <w:rPr>
                <w:b/>
                <w:bCs/>
              </w:rPr>
              <w:t xml:space="preserve"> (1vnt.)</w:t>
            </w:r>
            <w:r>
              <w:rPr>
                <w:b/>
                <w:bCs/>
              </w:rPr>
              <w:t xml:space="preserve"> </w:t>
            </w:r>
            <w:r w:rsidR="001D3265" w:rsidRPr="001A705B">
              <w:rPr>
                <w:b/>
                <w:bCs/>
              </w:rPr>
              <w:t>:</w:t>
            </w:r>
          </w:p>
          <w:p w14:paraId="738AB23F" w14:textId="073B1BAB" w:rsidR="00125791" w:rsidRPr="00C957EC" w:rsidRDefault="00125791" w:rsidP="00125791">
            <w:pPr>
              <w:pStyle w:val="ListParagraph"/>
              <w:numPr>
                <w:ilvl w:val="0"/>
                <w:numId w:val="11"/>
              </w:numPr>
            </w:pPr>
            <w:r w:rsidRPr="00C957EC">
              <w:t xml:space="preserve">Maršrutizatorius turi palaikyti ne žemesnį kaip </w:t>
            </w:r>
            <w:proofErr w:type="spellStart"/>
            <w:r w:rsidRPr="00C957EC">
              <w:t>Wi</w:t>
            </w:r>
            <w:proofErr w:type="spellEnd"/>
            <w:r w:rsidRPr="00C957EC">
              <w:t xml:space="preserve">-Fi 6E (IEEE 802.11ax) belaidžio ryšio standartą. </w:t>
            </w:r>
          </w:p>
          <w:p w14:paraId="2AE5171F" w14:textId="34424F37" w:rsidR="00125791" w:rsidRPr="00C957EC" w:rsidRDefault="00125791" w:rsidP="00125791">
            <w:pPr>
              <w:pStyle w:val="ListParagraph"/>
              <w:numPr>
                <w:ilvl w:val="0"/>
                <w:numId w:val="11"/>
              </w:numPr>
            </w:pPr>
            <w:r w:rsidRPr="00C957EC">
              <w:t xml:space="preserve">Belaidžio ryšio sparta – ne mažesnė kaip 5 </w:t>
            </w:r>
            <w:proofErr w:type="spellStart"/>
            <w:r w:rsidRPr="00C957EC">
              <w:t>Gb</w:t>
            </w:r>
            <w:proofErr w:type="spellEnd"/>
            <w:r w:rsidRPr="00C957EC">
              <w:t xml:space="preserve">/s. </w:t>
            </w:r>
          </w:p>
          <w:p w14:paraId="31B4BA08" w14:textId="3CB4A95D" w:rsidR="00125791" w:rsidRPr="00C957EC" w:rsidRDefault="00125791" w:rsidP="00125791">
            <w:pPr>
              <w:pStyle w:val="ListParagraph"/>
              <w:numPr>
                <w:ilvl w:val="0"/>
                <w:numId w:val="11"/>
              </w:numPr>
            </w:pPr>
            <w:r w:rsidRPr="00C957EC">
              <w:t xml:space="preserve">Turi palaikyti OFDMA, MU-MIMO, </w:t>
            </w:r>
            <w:proofErr w:type="spellStart"/>
            <w:r w:rsidRPr="00C957EC">
              <w:t>Beamforming</w:t>
            </w:r>
            <w:proofErr w:type="spellEnd"/>
            <w:r w:rsidRPr="00C957EC">
              <w:t xml:space="preserve"> ir </w:t>
            </w:r>
            <w:proofErr w:type="spellStart"/>
            <w:r w:rsidRPr="00C957EC">
              <w:t>Mesh</w:t>
            </w:r>
            <w:proofErr w:type="spellEnd"/>
            <w:r w:rsidRPr="00C957EC">
              <w:t xml:space="preserve"> funkcijas arba lygiaverčius technologinius sprendimus, užtikrinančius analogišką funkcionalumą. </w:t>
            </w:r>
          </w:p>
          <w:p w14:paraId="7D51A077" w14:textId="0D3A71F1" w:rsidR="00125791" w:rsidRPr="00C957EC" w:rsidRDefault="00125791" w:rsidP="00125791">
            <w:pPr>
              <w:pStyle w:val="ListParagraph"/>
              <w:numPr>
                <w:ilvl w:val="0"/>
                <w:numId w:val="11"/>
              </w:numPr>
            </w:pPr>
            <w:r w:rsidRPr="00C957EC">
              <w:t xml:space="preserve">Turi turėti ne mažiau kaip 1 WAN prievadą, kurio sparta ne mažesnė kaip 5 </w:t>
            </w:r>
            <w:proofErr w:type="spellStart"/>
            <w:r w:rsidRPr="00C957EC">
              <w:t>Gb</w:t>
            </w:r>
            <w:proofErr w:type="spellEnd"/>
            <w:r w:rsidRPr="00C957EC">
              <w:t xml:space="preserve">/s, ir ne mažiau kaip 4 LAN prievadus, kurių kiekvieno sparta ne mažesnė kaip 1 </w:t>
            </w:r>
            <w:proofErr w:type="spellStart"/>
            <w:r w:rsidRPr="00C957EC">
              <w:t>Gb</w:t>
            </w:r>
            <w:proofErr w:type="spellEnd"/>
            <w:r w:rsidRPr="00C957EC">
              <w:t xml:space="preserve">/s. </w:t>
            </w:r>
          </w:p>
          <w:p w14:paraId="3F85F416" w14:textId="44A9E23B" w:rsidR="00125791" w:rsidRPr="00C957EC" w:rsidRDefault="00125791" w:rsidP="00125791">
            <w:pPr>
              <w:pStyle w:val="ListParagraph"/>
              <w:numPr>
                <w:ilvl w:val="0"/>
                <w:numId w:val="11"/>
              </w:numPr>
            </w:pPr>
            <w:r w:rsidRPr="00C957EC">
              <w:t>Turi užtikrinti belaidžio ryšio aprėptį ne mažesnėje kaip 250 m² teritorijoje gamintojo rekomenduojamomis eksploatavimo sąlygomis.</w:t>
            </w:r>
          </w:p>
          <w:p w14:paraId="10F1B767" w14:textId="7A8C3BCB" w:rsidR="00125791" w:rsidRPr="00C957EC" w:rsidRDefault="00125791" w:rsidP="00125791">
            <w:pPr>
              <w:pStyle w:val="ListParagraph"/>
              <w:numPr>
                <w:ilvl w:val="0"/>
                <w:numId w:val="11"/>
              </w:numPr>
            </w:pPr>
            <w:r w:rsidRPr="00C957EC">
              <w:t xml:space="preserve">Belaidžio tinklo apsauga – ne silpnesnė kaip WPA3. </w:t>
            </w:r>
          </w:p>
          <w:p w14:paraId="0A25166B" w14:textId="7C45CFBF" w:rsidR="001D3265" w:rsidRPr="00125791" w:rsidRDefault="00125791" w:rsidP="00125791">
            <w:pPr>
              <w:pStyle w:val="ListParagraph"/>
              <w:numPr>
                <w:ilvl w:val="0"/>
                <w:numId w:val="11"/>
              </w:numPr>
            </w:pPr>
            <w:r w:rsidRPr="00C957EC">
              <w:t>Turi būti galimybė administruoti įrenginį naudojant interneto naršyklę arba administruoti įrenginį naudojant mobiliąją programinę įrangą.</w:t>
            </w:r>
          </w:p>
        </w:tc>
        <w:tc>
          <w:tcPr>
            <w:tcW w:w="6237" w:type="dxa"/>
            <w:tcBorders>
              <w:top w:val="single" w:sz="4" w:space="0" w:color="auto"/>
              <w:left w:val="single" w:sz="4" w:space="0" w:color="auto"/>
              <w:bottom w:val="single" w:sz="4" w:space="0" w:color="auto"/>
              <w:right w:val="single" w:sz="4" w:space="0" w:color="auto"/>
            </w:tcBorders>
          </w:tcPr>
          <w:p w14:paraId="4BD9C549" w14:textId="77777777" w:rsidR="001D3265" w:rsidRPr="00EF4BB5" w:rsidRDefault="001D3265" w:rsidP="00937869">
            <w:pPr>
              <w:pStyle w:val="ListParagraph"/>
              <w:ind w:left="357"/>
              <w:jc w:val="both"/>
            </w:pPr>
          </w:p>
        </w:tc>
      </w:tr>
      <w:tr w:rsidR="00EA3F6D" w:rsidRPr="00EF4BB5" w14:paraId="67B64EB0" w14:textId="77777777" w:rsidTr="004C7839">
        <w:trPr>
          <w:trHeight w:val="167"/>
        </w:trPr>
        <w:tc>
          <w:tcPr>
            <w:tcW w:w="7797" w:type="dxa"/>
            <w:tcBorders>
              <w:top w:val="single" w:sz="4" w:space="0" w:color="auto"/>
              <w:left w:val="single" w:sz="4" w:space="0" w:color="auto"/>
              <w:bottom w:val="single" w:sz="4" w:space="0" w:color="auto"/>
              <w:right w:val="single" w:sz="4" w:space="0" w:color="auto"/>
            </w:tcBorders>
          </w:tcPr>
          <w:p w14:paraId="0E03AA46" w14:textId="489957E8" w:rsidR="00EA3F6D" w:rsidRPr="00C957EC" w:rsidRDefault="00EA3F6D" w:rsidP="00EA3F6D">
            <w:pPr>
              <w:ind w:firstLine="0"/>
              <w:rPr>
                <w:iCs/>
                <w:color w:val="000000" w:themeColor="text1"/>
                <w:lang w:eastAsia="ar-SA"/>
              </w:rPr>
            </w:pPr>
            <w:r w:rsidRPr="00EA3F6D">
              <w:rPr>
                <w:b/>
                <w:iCs/>
                <w:color w:val="000000" w:themeColor="text1"/>
                <w:lang w:eastAsia="ar-SA"/>
              </w:rPr>
              <w:t>Bendrieji reikalavimai</w:t>
            </w:r>
            <w:r w:rsidRPr="00C957EC">
              <w:rPr>
                <w:iCs/>
                <w:color w:val="000000" w:themeColor="text1"/>
                <w:lang w:eastAsia="ar-SA"/>
              </w:rPr>
              <w:t>:</w:t>
            </w:r>
          </w:p>
          <w:p w14:paraId="3DA7EBCA" w14:textId="77777777" w:rsidR="00EA3F6D" w:rsidRPr="00EA3F6D" w:rsidRDefault="00EA3F6D" w:rsidP="00EA3F6D">
            <w:pPr>
              <w:pStyle w:val="ListParagraph"/>
              <w:numPr>
                <w:ilvl w:val="0"/>
                <w:numId w:val="38"/>
              </w:numPr>
              <w:rPr>
                <w:iCs/>
                <w:color w:val="000000" w:themeColor="text1"/>
                <w:lang w:eastAsia="ar-SA"/>
              </w:rPr>
            </w:pPr>
            <w:r w:rsidRPr="00EA3F6D">
              <w:rPr>
                <w:iCs/>
                <w:color w:val="000000" w:themeColor="text1"/>
                <w:lang w:eastAsia="ar-SA"/>
              </w:rPr>
              <w:t>Prekės turi būti pristatytos į LKA.</w:t>
            </w:r>
          </w:p>
          <w:p w14:paraId="6E0D6C3D" w14:textId="77777777" w:rsidR="00EA3F6D" w:rsidRPr="00C957EC" w:rsidRDefault="00EA3F6D" w:rsidP="00EA3F6D">
            <w:pPr>
              <w:pStyle w:val="ListParagraph"/>
              <w:numPr>
                <w:ilvl w:val="0"/>
                <w:numId w:val="38"/>
              </w:numPr>
            </w:pPr>
            <w:r w:rsidRPr="00C957EC">
              <w:lastRenderedPageBreak/>
              <w:t>Visa pateikiama techninė įranga privalo būti nauja (negali būti atnaujinta, restauruota, naudota, pateikta pažeistoje gamyklinėje pakuotėje).</w:t>
            </w:r>
          </w:p>
          <w:p w14:paraId="09CAD758" w14:textId="77777777" w:rsidR="00EA3F6D" w:rsidRDefault="00EA3F6D" w:rsidP="00EA3F6D">
            <w:pPr>
              <w:pStyle w:val="ListParagraph"/>
              <w:numPr>
                <w:ilvl w:val="0"/>
                <w:numId w:val="38"/>
              </w:numPr>
            </w:pPr>
            <w:r w:rsidRPr="00C957EC">
              <w:t>Įrangos dokumentai turi būti lietuvių arba anglų kalba. Užrašai ant įrenginio ir jo dalių turi būti anglų arba lietuvių kalba.</w:t>
            </w:r>
          </w:p>
          <w:p w14:paraId="1C207705" w14:textId="010DCF00" w:rsidR="00EA3F6D" w:rsidRPr="00C957EC" w:rsidRDefault="00EA3F6D" w:rsidP="00EA3F6D">
            <w:pPr>
              <w:pStyle w:val="ListParagraph"/>
              <w:numPr>
                <w:ilvl w:val="0"/>
                <w:numId w:val="38"/>
              </w:numPr>
            </w:pPr>
            <w:r w:rsidRPr="00C957EC">
              <w:t>Garantija: ne trumpesnė nei 24 mėn.</w:t>
            </w:r>
          </w:p>
          <w:p w14:paraId="030E9C04" w14:textId="7D2A2C4B" w:rsidR="00EA3F6D" w:rsidRPr="00EA3F6D" w:rsidRDefault="00EA3F6D" w:rsidP="00EA3F6D">
            <w:pPr>
              <w:pStyle w:val="ListParagraph"/>
              <w:numPr>
                <w:ilvl w:val="0"/>
                <w:numId w:val="38"/>
              </w:numPr>
              <w:rPr>
                <w:iCs/>
                <w:color w:val="000000" w:themeColor="text1"/>
                <w:lang w:eastAsia="ar-SA"/>
              </w:rPr>
            </w:pPr>
            <w:r w:rsidRPr="00EA3F6D">
              <w:rPr>
                <w:bCs/>
                <w:color w:val="000000" w:themeColor="text1"/>
              </w:rPr>
              <w:t>Įrangos garantinio remonto trukmė – ne ilgesnė kaip 30 kalendorinių dienų. Jei sugedusios įrangos per šį laikotarpį pataisyti neįmanoma, ji pakeičiama</w:t>
            </w:r>
            <w:r w:rsidRPr="00EA3F6D">
              <w:rPr>
                <w:iCs/>
                <w:color w:val="000000" w:themeColor="text1"/>
                <w:lang w:eastAsia="ar-SA"/>
              </w:rPr>
              <w:t xml:space="preserve"> </w:t>
            </w:r>
            <w:r w:rsidR="000A3D01" w:rsidRPr="00C957EC">
              <w:rPr>
                <w:bCs/>
                <w:color w:val="000000" w:themeColor="text1"/>
              </w:rPr>
              <w:t>ekvivalentiška nauja ne ilgiau kaip per 30 kalendorinių dienų (garantinis laikotarpis skaičiuojamas nuo priėmimo–perdavimo akto pasirašymo dienos).</w:t>
            </w:r>
          </w:p>
          <w:p w14:paraId="751A4A8F" w14:textId="77777777" w:rsidR="000A3D01" w:rsidRPr="000A3D01" w:rsidRDefault="000A3D01" w:rsidP="000A3D01">
            <w:pPr>
              <w:pStyle w:val="ListParagraph"/>
              <w:numPr>
                <w:ilvl w:val="0"/>
                <w:numId w:val="38"/>
              </w:numPr>
              <w:rPr>
                <w:iCs/>
                <w:color w:val="000000" w:themeColor="text1"/>
                <w:lang w:eastAsia="ar-SA"/>
              </w:rPr>
            </w:pPr>
            <w:r w:rsidRPr="000A3D01">
              <w:rPr>
                <w:bCs/>
                <w:color w:val="000000" w:themeColor="text1"/>
              </w:rPr>
              <w:t xml:space="preserve">Gamintojas nėra paskelbęs žinios apie siūlomos įrangos gamybos ar programinio palaikymo </w:t>
            </w:r>
            <w:r w:rsidRPr="000A3D01">
              <w:rPr>
                <w:bCs/>
              </w:rPr>
              <w:t>nutraukimą EOL (angl. k. „</w:t>
            </w:r>
            <w:proofErr w:type="spellStart"/>
            <w:r w:rsidRPr="000A3D01">
              <w:rPr>
                <w:bCs/>
              </w:rPr>
              <w:t>End</w:t>
            </w:r>
            <w:proofErr w:type="spellEnd"/>
            <w:r w:rsidRPr="000A3D01">
              <w:rPr>
                <w:bCs/>
              </w:rPr>
              <w:t xml:space="preserve"> </w:t>
            </w:r>
            <w:proofErr w:type="spellStart"/>
            <w:r w:rsidRPr="000A3D01">
              <w:rPr>
                <w:bCs/>
              </w:rPr>
              <w:t>of</w:t>
            </w:r>
            <w:proofErr w:type="spellEnd"/>
            <w:r w:rsidRPr="000A3D01">
              <w:rPr>
                <w:bCs/>
              </w:rPr>
              <w:t xml:space="preserve"> </w:t>
            </w:r>
            <w:proofErr w:type="spellStart"/>
            <w:r w:rsidRPr="000A3D01">
              <w:rPr>
                <w:bCs/>
              </w:rPr>
              <w:t>Life</w:t>
            </w:r>
            <w:proofErr w:type="spellEnd"/>
            <w:r w:rsidRPr="000A3D01">
              <w:rPr>
                <w:bCs/>
              </w:rPr>
              <w:t xml:space="preserve">“) </w:t>
            </w:r>
            <w:r w:rsidRPr="00C957EC">
              <w:t>savo interneto  puslapiuose.</w:t>
            </w:r>
          </w:p>
          <w:p w14:paraId="6B84D9D6" w14:textId="77777777" w:rsidR="000A3D01" w:rsidRPr="000A3D01" w:rsidRDefault="000A3D01" w:rsidP="000A3D01">
            <w:pPr>
              <w:pStyle w:val="ListParagraph"/>
              <w:numPr>
                <w:ilvl w:val="0"/>
                <w:numId w:val="38"/>
              </w:numPr>
              <w:rPr>
                <w:bCs/>
                <w:color w:val="000000" w:themeColor="text1"/>
              </w:rPr>
            </w:pPr>
            <w:r w:rsidRPr="000A3D01">
              <w:rPr>
                <w:bCs/>
                <w:color w:val="000000" w:themeColor="text1"/>
              </w:rPr>
              <w:t>Visos programinės įrangos licencijos turi būti suteikiamos neribotam laikui.</w:t>
            </w:r>
          </w:p>
          <w:p w14:paraId="151AE123" w14:textId="1A665565" w:rsidR="00EA3F6D" w:rsidRPr="00822268" w:rsidRDefault="000A3D01" w:rsidP="00822268">
            <w:pPr>
              <w:pStyle w:val="ListParagraph"/>
              <w:numPr>
                <w:ilvl w:val="0"/>
                <w:numId w:val="38"/>
              </w:numPr>
            </w:pPr>
            <w:r w:rsidRPr="00C957EC">
              <w:t>Visi siūlomi komponentai turi būti tarpusavyje suderinami ir veikti kaip vientisa sistema pagal gamintojo rekomendacijas.</w:t>
            </w:r>
          </w:p>
        </w:tc>
        <w:tc>
          <w:tcPr>
            <w:tcW w:w="6237" w:type="dxa"/>
            <w:tcBorders>
              <w:top w:val="single" w:sz="4" w:space="0" w:color="auto"/>
              <w:left w:val="single" w:sz="4" w:space="0" w:color="auto"/>
              <w:bottom w:val="single" w:sz="4" w:space="0" w:color="auto"/>
              <w:right w:val="single" w:sz="4" w:space="0" w:color="auto"/>
            </w:tcBorders>
          </w:tcPr>
          <w:p w14:paraId="433BC9B7" w14:textId="77777777" w:rsidR="00EA3F6D" w:rsidRPr="00EF4BB5" w:rsidRDefault="00EA3F6D" w:rsidP="00937869">
            <w:pPr>
              <w:pStyle w:val="ListParagraph"/>
              <w:ind w:left="357"/>
              <w:jc w:val="both"/>
            </w:pPr>
          </w:p>
        </w:tc>
      </w:tr>
    </w:tbl>
    <w:p w14:paraId="2A561964" w14:textId="77777777" w:rsidR="008E5919" w:rsidRDefault="008E5919" w:rsidP="003F3793">
      <w:pPr>
        <w:tabs>
          <w:tab w:val="left" w:pos="709"/>
        </w:tabs>
        <w:ind w:firstLine="0"/>
        <w:rPr>
          <w:rFonts w:eastAsia="Calibri"/>
          <w:szCs w:val="24"/>
        </w:rPr>
      </w:pPr>
    </w:p>
    <w:p w14:paraId="4418CEB2" w14:textId="77777777" w:rsidR="008F7D79" w:rsidRPr="008F7D79" w:rsidRDefault="008F7D79" w:rsidP="003F3793">
      <w:pPr>
        <w:tabs>
          <w:tab w:val="left" w:pos="709"/>
        </w:tabs>
        <w:ind w:firstLine="0"/>
        <w:rPr>
          <w:rFonts w:eastAsia="Calibri"/>
          <w:szCs w:val="24"/>
        </w:rPr>
      </w:pPr>
      <w:r w:rsidRPr="008F7D79">
        <w:rPr>
          <w:rFonts w:eastAsia="Calibri"/>
          <w:szCs w:val="24"/>
        </w:rPr>
        <w:t>Kartu su pasiūlymu pateikiami šie dokumentai</w:t>
      </w:r>
      <w:r w:rsidR="00C5437C">
        <w:rPr>
          <w:rFonts w:eastAsia="Calibri"/>
          <w:szCs w:val="24"/>
        </w:rPr>
        <w:t xml:space="preserve">: </w:t>
      </w:r>
    </w:p>
    <w:p w14:paraId="06BE5371" w14:textId="77777777" w:rsidR="008F7D79" w:rsidRPr="008F7D79" w:rsidRDefault="008F7D79" w:rsidP="008F7D79">
      <w:pPr>
        <w:rPr>
          <w:rFonts w:eastAsia="Calibri"/>
          <w:sz w:val="16"/>
          <w:szCs w:val="16"/>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7425"/>
        <w:gridCol w:w="5812"/>
      </w:tblGrid>
      <w:tr w:rsidR="008F7D79" w:rsidRPr="008F7D79" w14:paraId="7F8FEF5D"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4E93C22F" w14:textId="77777777" w:rsidR="008F7D79" w:rsidRPr="008F7D79" w:rsidRDefault="008F7D79" w:rsidP="008F7D79">
            <w:pPr>
              <w:ind w:firstLine="0"/>
              <w:jc w:val="center"/>
              <w:rPr>
                <w:rFonts w:eastAsia="Calibri"/>
                <w:szCs w:val="24"/>
              </w:rPr>
            </w:pPr>
            <w:r w:rsidRPr="008F7D79">
              <w:rPr>
                <w:rFonts w:eastAsia="Calibri"/>
                <w:szCs w:val="24"/>
              </w:rPr>
              <w:t>Eil. Nr.</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158D5E64" w14:textId="77777777" w:rsidR="008F7D79" w:rsidRPr="008F7D79" w:rsidRDefault="008F7D79" w:rsidP="008F7D79">
            <w:pPr>
              <w:ind w:firstLine="0"/>
              <w:jc w:val="center"/>
              <w:rPr>
                <w:rFonts w:eastAsia="Calibri"/>
                <w:szCs w:val="24"/>
              </w:rPr>
            </w:pPr>
            <w:r w:rsidRPr="008F7D79">
              <w:rPr>
                <w:rFonts w:eastAsia="Calibri"/>
                <w:szCs w:val="24"/>
              </w:rPr>
              <w:t>Pateiktų dokumentų pavadinimas</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6B6AE995" w14:textId="77777777" w:rsidR="008F7D79" w:rsidRPr="008F7D79" w:rsidRDefault="008F7D79" w:rsidP="008F7D79">
            <w:pPr>
              <w:ind w:firstLine="0"/>
              <w:jc w:val="center"/>
              <w:rPr>
                <w:rFonts w:eastAsia="Calibri"/>
                <w:szCs w:val="24"/>
              </w:rPr>
            </w:pPr>
            <w:r w:rsidRPr="008F7D79">
              <w:rPr>
                <w:rFonts w:eastAsia="Calibri"/>
                <w:szCs w:val="24"/>
              </w:rPr>
              <w:t>Dokumento puslapių skaičius</w:t>
            </w:r>
          </w:p>
        </w:tc>
      </w:tr>
      <w:tr w:rsidR="008F7D79" w:rsidRPr="008F7D79" w14:paraId="029F3651"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4FDEB4E6" w14:textId="3EAF63E8" w:rsidR="008F7D79" w:rsidRPr="008F7D79" w:rsidRDefault="00896BB7" w:rsidP="008F7D79">
            <w:pPr>
              <w:ind w:firstLine="0"/>
              <w:rPr>
                <w:rFonts w:eastAsia="Calibri"/>
                <w:szCs w:val="24"/>
              </w:rPr>
            </w:pPr>
            <w:r>
              <w:rPr>
                <w:rFonts w:eastAsia="Calibri"/>
                <w:szCs w:val="24"/>
              </w:rPr>
              <w:t>1.</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2DCECDF9" w14:textId="77777777" w:rsidR="008F7D79" w:rsidRPr="008F7D79" w:rsidRDefault="008F7D79" w:rsidP="008F7D79">
            <w:pPr>
              <w:ind w:firstLine="0"/>
              <w:rPr>
                <w:rFonts w:eastAsia="Calibri"/>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1C08AF1" w14:textId="77777777" w:rsidR="008F7D79" w:rsidRPr="008F7D79" w:rsidRDefault="008F7D79" w:rsidP="008F7D79">
            <w:pPr>
              <w:ind w:firstLine="0"/>
              <w:rPr>
                <w:rFonts w:eastAsia="Calibri"/>
                <w:szCs w:val="24"/>
              </w:rPr>
            </w:pPr>
          </w:p>
        </w:tc>
      </w:tr>
      <w:tr w:rsidR="008F7D79" w:rsidRPr="008F7D79" w14:paraId="0B32CA46"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30F37128" w14:textId="6B5FB4F1" w:rsidR="008F7D79" w:rsidRPr="008F7D79" w:rsidRDefault="00896BB7" w:rsidP="008F7D79">
            <w:pPr>
              <w:ind w:firstLine="0"/>
              <w:rPr>
                <w:rFonts w:eastAsia="Calibri"/>
                <w:szCs w:val="24"/>
              </w:rPr>
            </w:pPr>
            <w:r>
              <w:rPr>
                <w:rFonts w:eastAsia="Calibri"/>
                <w:szCs w:val="24"/>
              </w:rPr>
              <w:t>...</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0648DA10" w14:textId="77777777" w:rsidR="008F7D79" w:rsidRPr="008F7D79" w:rsidRDefault="008F7D79" w:rsidP="008F7D79">
            <w:pPr>
              <w:tabs>
                <w:tab w:val="left" w:pos="1296"/>
                <w:tab w:val="center" w:pos="4153"/>
                <w:tab w:val="right" w:pos="8306"/>
              </w:tabs>
              <w:ind w:firstLine="0"/>
              <w:rPr>
                <w:szCs w:val="24"/>
                <w:lang w:eastAsia="lt-LT"/>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33E249B7" w14:textId="77777777" w:rsidR="008F7D79" w:rsidRPr="008F7D79" w:rsidRDefault="008F7D79" w:rsidP="008F7D79">
            <w:pPr>
              <w:ind w:firstLine="0"/>
              <w:rPr>
                <w:rFonts w:eastAsia="Calibri"/>
                <w:szCs w:val="24"/>
              </w:rPr>
            </w:pPr>
          </w:p>
        </w:tc>
      </w:tr>
    </w:tbl>
    <w:p w14:paraId="1B526AA2" w14:textId="77777777" w:rsidR="00002F88" w:rsidRPr="008F7D79" w:rsidRDefault="00002F88" w:rsidP="001921BF">
      <w:pPr>
        <w:ind w:firstLine="0"/>
        <w:jc w:val="center"/>
        <w:rPr>
          <w:rFonts w:eastAsia="Calibri"/>
          <w:sz w:val="16"/>
          <w:szCs w:val="16"/>
        </w:rPr>
      </w:pPr>
    </w:p>
    <w:p w14:paraId="43D194AE" w14:textId="77777777" w:rsidR="008F7D79" w:rsidRPr="008F7D79" w:rsidRDefault="008F7D79" w:rsidP="001921BF">
      <w:pPr>
        <w:ind w:firstLine="0"/>
        <w:jc w:val="center"/>
        <w:rPr>
          <w:rFonts w:eastAsia="Calibri"/>
          <w:szCs w:val="24"/>
        </w:rPr>
      </w:pPr>
      <w:r w:rsidRPr="008F7D79">
        <w:rPr>
          <w:rFonts w:eastAsia="Calibri"/>
          <w:szCs w:val="24"/>
        </w:rPr>
        <w:t>Ši pasiūlyme nurodyta informacija konfidenciali (</w:t>
      </w:r>
      <w:r w:rsidRPr="008F7D79">
        <w:rPr>
          <w:rFonts w:eastAsia="Calibri"/>
          <w:i/>
          <w:szCs w:val="24"/>
        </w:rPr>
        <w:t>perkančioji organizacija šios informacijos negali atskleisti tretiesiems asmenims</w:t>
      </w:r>
      <w:r w:rsidRPr="008F7D79">
        <w:rPr>
          <w:rFonts w:eastAsia="Calibri"/>
          <w:szCs w:val="24"/>
        </w:rPr>
        <w:t>):</w:t>
      </w:r>
    </w:p>
    <w:p w14:paraId="5A41AA28" w14:textId="77777777" w:rsidR="008F7D79" w:rsidRPr="008F7D79" w:rsidRDefault="008F7D79" w:rsidP="008F7D79">
      <w:pPr>
        <w:rPr>
          <w:rFonts w:eastAsia="Calibri"/>
          <w:sz w:val="16"/>
          <w:szCs w:val="16"/>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0"/>
        <w:gridCol w:w="7589"/>
        <w:gridCol w:w="5528"/>
      </w:tblGrid>
      <w:tr w:rsidR="008F7D79" w:rsidRPr="008F7D79" w14:paraId="3C84AF5D" w14:textId="77777777" w:rsidTr="00C61674">
        <w:tc>
          <w:tcPr>
            <w:tcW w:w="1200" w:type="dxa"/>
            <w:shd w:val="clear" w:color="auto" w:fill="auto"/>
            <w:vAlign w:val="center"/>
          </w:tcPr>
          <w:p w14:paraId="24299D4B" w14:textId="77777777" w:rsidR="008F7D79" w:rsidRPr="008F7D79" w:rsidRDefault="008F7D79" w:rsidP="008F7D79">
            <w:pPr>
              <w:ind w:firstLine="0"/>
              <w:jc w:val="center"/>
              <w:rPr>
                <w:rFonts w:eastAsia="Calibri"/>
                <w:szCs w:val="24"/>
              </w:rPr>
            </w:pPr>
            <w:r w:rsidRPr="008F7D79">
              <w:rPr>
                <w:rFonts w:eastAsia="Calibri"/>
                <w:szCs w:val="24"/>
              </w:rPr>
              <w:t>Eil. Nr.</w:t>
            </w:r>
          </w:p>
        </w:tc>
        <w:tc>
          <w:tcPr>
            <w:tcW w:w="7589" w:type="dxa"/>
            <w:shd w:val="clear" w:color="auto" w:fill="auto"/>
            <w:vAlign w:val="center"/>
          </w:tcPr>
          <w:p w14:paraId="6B841B23" w14:textId="77777777" w:rsidR="008F7D79" w:rsidRPr="008F7D79" w:rsidRDefault="008F7D79" w:rsidP="008F7D79">
            <w:pPr>
              <w:ind w:firstLine="0"/>
              <w:jc w:val="center"/>
              <w:rPr>
                <w:rFonts w:eastAsia="Calibri"/>
                <w:szCs w:val="24"/>
              </w:rPr>
            </w:pPr>
            <w:r w:rsidRPr="008F7D79">
              <w:rPr>
                <w:rFonts w:eastAsia="Calibri"/>
                <w:szCs w:val="24"/>
              </w:rPr>
              <w:t>Pateikto dokumento pavadinimas (rekomenduojama pavadinime vartoti žodį „Konfidencialu“)</w:t>
            </w:r>
          </w:p>
        </w:tc>
        <w:tc>
          <w:tcPr>
            <w:tcW w:w="5528" w:type="dxa"/>
            <w:shd w:val="clear" w:color="auto" w:fill="auto"/>
          </w:tcPr>
          <w:p w14:paraId="46120633" w14:textId="77777777" w:rsidR="008F7D79" w:rsidRPr="008F7D79" w:rsidRDefault="008F7D79" w:rsidP="008F7D79">
            <w:pPr>
              <w:ind w:firstLine="0"/>
              <w:jc w:val="center"/>
              <w:rPr>
                <w:rFonts w:eastAsia="Calibri"/>
                <w:szCs w:val="24"/>
              </w:rPr>
            </w:pPr>
            <w:r w:rsidRPr="008F7D79">
              <w:rPr>
                <w:rFonts w:eastAsia="Calibri"/>
                <w:szCs w:val="24"/>
              </w:rPr>
              <w:t>Dokumentas yra įkeltas šioje CVP IS pasiūlymo lango eilutėje (,,Prisegti dokumentai“ arba „Kvalifikaciniai klausimai“ prie atsakymo į klausimą)</w:t>
            </w:r>
          </w:p>
        </w:tc>
      </w:tr>
      <w:tr w:rsidR="008F7D79" w:rsidRPr="008F7D79" w14:paraId="7DE08032" w14:textId="77777777" w:rsidTr="006B6459">
        <w:tc>
          <w:tcPr>
            <w:tcW w:w="1200" w:type="dxa"/>
            <w:shd w:val="clear" w:color="auto" w:fill="auto"/>
          </w:tcPr>
          <w:p w14:paraId="49485EA6" w14:textId="075AA63F" w:rsidR="008F7D79" w:rsidRPr="008F7D79" w:rsidRDefault="00896BB7" w:rsidP="008F7D79">
            <w:pPr>
              <w:ind w:firstLine="0"/>
              <w:rPr>
                <w:rFonts w:eastAsia="Calibri"/>
                <w:szCs w:val="24"/>
              </w:rPr>
            </w:pPr>
            <w:r>
              <w:rPr>
                <w:rFonts w:eastAsia="Calibri"/>
                <w:szCs w:val="24"/>
              </w:rPr>
              <w:t>1.</w:t>
            </w:r>
          </w:p>
        </w:tc>
        <w:tc>
          <w:tcPr>
            <w:tcW w:w="7589" w:type="dxa"/>
            <w:shd w:val="clear" w:color="auto" w:fill="auto"/>
          </w:tcPr>
          <w:p w14:paraId="7863D44D" w14:textId="77777777" w:rsidR="008F7D79" w:rsidRPr="008F7D79" w:rsidRDefault="008F7D79" w:rsidP="008F7D79">
            <w:pPr>
              <w:ind w:firstLine="0"/>
              <w:rPr>
                <w:rFonts w:eastAsia="Calibri"/>
                <w:szCs w:val="24"/>
              </w:rPr>
            </w:pPr>
          </w:p>
        </w:tc>
        <w:tc>
          <w:tcPr>
            <w:tcW w:w="5528" w:type="dxa"/>
            <w:shd w:val="clear" w:color="auto" w:fill="auto"/>
          </w:tcPr>
          <w:p w14:paraId="28D4918C" w14:textId="77777777" w:rsidR="008F7D79" w:rsidRPr="008F7D79" w:rsidRDefault="008F7D79" w:rsidP="008F7D79">
            <w:pPr>
              <w:ind w:firstLine="0"/>
              <w:rPr>
                <w:rFonts w:eastAsia="Calibri"/>
                <w:szCs w:val="24"/>
              </w:rPr>
            </w:pPr>
          </w:p>
        </w:tc>
      </w:tr>
      <w:tr w:rsidR="0061786F" w:rsidRPr="008F7D79" w14:paraId="68A9373C" w14:textId="77777777" w:rsidTr="006B6459">
        <w:tc>
          <w:tcPr>
            <w:tcW w:w="1200" w:type="dxa"/>
            <w:shd w:val="clear" w:color="auto" w:fill="auto"/>
          </w:tcPr>
          <w:p w14:paraId="28A3044A" w14:textId="0AD22C00" w:rsidR="0061786F" w:rsidRPr="008F7D79" w:rsidRDefault="00896BB7" w:rsidP="008F7D79">
            <w:pPr>
              <w:ind w:firstLine="0"/>
              <w:rPr>
                <w:rFonts w:eastAsia="Calibri"/>
                <w:szCs w:val="24"/>
              </w:rPr>
            </w:pPr>
            <w:r>
              <w:rPr>
                <w:rFonts w:eastAsia="Calibri"/>
                <w:szCs w:val="24"/>
              </w:rPr>
              <w:t>...</w:t>
            </w:r>
          </w:p>
        </w:tc>
        <w:tc>
          <w:tcPr>
            <w:tcW w:w="7589" w:type="dxa"/>
            <w:shd w:val="clear" w:color="auto" w:fill="auto"/>
          </w:tcPr>
          <w:p w14:paraId="10E843C2" w14:textId="77777777" w:rsidR="0061786F" w:rsidRPr="008F7D79" w:rsidRDefault="0061786F" w:rsidP="008F7D79">
            <w:pPr>
              <w:ind w:firstLine="0"/>
              <w:rPr>
                <w:rFonts w:eastAsia="Calibri"/>
                <w:szCs w:val="24"/>
              </w:rPr>
            </w:pPr>
          </w:p>
        </w:tc>
        <w:tc>
          <w:tcPr>
            <w:tcW w:w="5528" w:type="dxa"/>
            <w:shd w:val="clear" w:color="auto" w:fill="auto"/>
          </w:tcPr>
          <w:p w14:paraId="397C17C8" w14:textId="77777777" w:rsidR="0061786F" w:rsidRPr="008F7D79" w:rsidRDefault="0061786F" w:rsidP="008F7D79">
            <w:pPr>
              <w:ind w:firstLine="0"/>
              <w:rPr>
                <w:rFonts w:eastAsia="Calibri"/>
                <w:szCs w:val="24"/>
              </w:rPr>
            </w:pPr>
          </w:p>
        </w:tc>
      </w:tr>
      <w:tr w:rsidR="0061786F" w:rsidRPr="008F7D79" w14:paraId="58CDEA5A" w14:textId="77777777" w:rsidTr="006B6459">
        <w:tc>
          <w:tcPr>
            <w:tcW w:w="1200" w:type="dxa"/>
            <w:shd w:val="clear" w:color="auto" w:fill="auto"/>
          </w:tcPr>
          <w:p w14:paraId="3EB8E1FF" w14:textId="0F67B02A" w:rsidR="0061786F" w:rsidRPr="008F7D79" w:rsidRDefault="00896BB7" w:rsidP="008F7D79">
            <w:pPr>
              <w:ind w:firstLine="0"/>
              <w:rPr>
                <w:rFonts w:eastAsia="Calibri"/>
                <w:szCs w:val="24"/>
              </w:rPr>
            </w:pPr>
            <w:r>
              <w:rPr>
                <w:rFonts w:eastAsia="Calibri"/>
                <w:szCs w:val="24"/>
              </w:rPr>
              <w:t>...</w:t>
            </w:r>
          </w:p>
        </w:tc>
        <w:tc>
          <w:tcPr>
            <w:tcW w:w="7589" w:type="dxa"/>
            <w:shd w:val="clear" w:color="auto" w:fill="auto"/>
          </w:tcPr>
          <w:p w14:paraId="55C2CE60" w14:textId="77777777" w:rsidR="0061786F" w:rsidRPr="008F7D79" w:rsidRDefault="0061786F" w:rsidP="008F7D79">
            <w:pPr>
              <w:ind w:firstLine="0"/>
              <w:rPr>
                <w:rFonts w:eastAsia="Calibri"/>
                <w:szCs w:val="24"/>
              </w:rPr>
            </w:pPr>
          </w:p>
        </w:tc>
        <w:tc>
          <w:tcPr>
            <w:tcW w:w="5528" w:type="dxa"/>
            <w:shd w:val="clear" w:color="auto" w:fill="auto"/>
          </w:tcPr>
          <w:p w14:paraId="2D741171" w14:textId="77777777" w:rsidR="0061786F" w:rsidRPr="008F7D79" w:rsidRDefault="0061786F" w:rsidP="008F7D79">
            <w:pPr>
              <w:ind w:firstLine="0"/>
              <w:rPr>
                <w:rFonts w:eastAsia="Calibri"/>
                <w:szCs w:val="24"/>
              </w:rPr>
            </w:pPr>
          </w:p>
        </w:tc>
      </w:tr>
    </w:tbl>
    <w:p w14:paraId="3A563362" w14:textId="77777777" w:rsidR="008F7D79" w:rsidRPr="008F7D79" w:rsidRDefault="008F7D79" w:rsidP="008F7D79">
      <w:pPr>
        <w:rPr>
          <w:rFonts w:eastAsia="Calibri"/>
          <w:sz w:val="16"/>
          <w:szCs w:val="16"/>
        </w:rPr>
      </w:pPr>
    </w:p>
    <w:p w14:paraId="3779FB6D" w14:textId="77777777" w:rsidR="00896BB7" w:rsidRPr="003C0E5A" w:rsidRDefault="00896BB7" w:rsidP="00896BB7">
      <w:pPr>
        <w:rPr>
          <w:rFonts w:eastAsia="Calibri"/>
          <w:sz w:val="22"/>
          <w:szCs w:val="24"/>
        </w:rPr>
      </w:pPr>
      <w:r w:rsidRPr="003C0E5A">
        <w:rPr>
          <w:rFonts w:eastAsia="Calibri"/>
          <w:b/>
          <w:sz w:val="22"/>
          <w:szCs w:val="24"/>
        </w:rPr>
        <w:lastRenderedPageBreak/>
        <w:t>Pastaba.</w:t>
      </w:r>
      <w:r w:rsidRPr="003C0E5A">
        <w:rPr>
          <w:rFonts w:eastAsia="Calibri"/>
          <w:sz w:val="22"/>
          <w:szCs w:val="24"/>
        </w:rPr>
        <w:t xml:space="preserve"> T</w:t>
      </w:r>
      <w:r w:rsidRPr="003C0E5A">
        <w:rPr>
          <w:sz w:val="22"/>
        </w:rPr>
        <w:t xml:space="preserve">iekėjas privalo nurodyti, kuri informacija, vadovaujantis Viešųjų pirkimų įstatymo 20 straipsniu, yra konfidenciali.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 </w:t>
      </w:r>
      <w:r w:rsidRPr="003C0E5A">
        <w:rPr>
          <w:rFonts w:eastAsia="Calibri"/>
          <w:sz w:val="22"/>
          <w:szCs w:val="24"/>
        </w:rPr>
        <w:t>Tiekėjui nenurodžius, kokia informacija yra konfidenciali, laikoma, kad konfidencialios informacijos pasiūlyme nėra.</w:t>
      </w:r>
    </w:p>
    <w:p w14:paraId="21B2AA39" w14:textId="77777777" w:rsidR="008F07D4" w:rsidRPr="00C159F4" w:rsidRDefault="008F07D4" w:rsidP="008F07D4">
      <w:pPr>
        <w:tabs>
          <w:tab w:val="left" w:pos="709"/>
        </w:tabs>
        <w:spacing w:line="276" w:lineRule="auto"/>
        <w:ind w:firstLine="993"/>
        <w:rPr>
          <w:rFonts w:eastAsia="Calibri"/>
          <w:b/>
          <w:szCs w:val="24"/>
        </w:rPr>
      </w:pPr>
      <w:r w:rsidRPr="00C70E86">
        <w:rPr>
          <w:rFonts w:eastAsia="Calibri"/>
          <w:b/>
          <w:szCs w:val="24"/>
        </w:rPr>
        <w:t>Tiekėjas patvirtina</w:t>
      </w:r>
      <w:r w:rsidRPr="00C70E86">
        <w:rPr>
          <w:rFonts w:eastAsia="Calibri"/>
          <w:b/>
          <w:bCs/>
          <w:szCs w:val="24"/>
        </w:rPr>
        <w:t>, kad</w:t>
      </w:r>
      <w:r w:rsidRPr="00C70E86">
        <w:rPr>
          <w:rFonts w:eastAsia="Calibri"/>
          <w:b/>
          <w:szCs w:val="24"/>
        </w:rPr>
        <w:t>:</w:t>
      </w:r>
    </w:p>
    <w:p w14:paraId="5E39086C" w14:textId="77777777" w:rsidR="008F07D4" w:rsidRDefault="008F07D4" w:rsidP="00CA1D9A">
      <w:pPr>
        <w:tabs>
          <w:tab w:val="left" w:pos="709"/>
        </w:tabs>
        <w:ind w:firstLine="0"/>
        <w:rPr>
          <w:rFonts w:eastAsia="Calibri"/>
          <w:szCs w:val="24"/>
        </w:rPr>
      </w:pPr>
      <w:r w:rsidRPr="003F3793">
        <w:rPr>
          <w:rFonts w:eastAsia="Calibri"/>
          <w:szCs w:val="24"/>
        </w:rPr>
        <w:t xml:space="preserve">1. </w:t>
      </w:r>
      <w:r>
        <w:rPr>
          <w:rFonts w:eastAsia="Calibri"/>
          <w:szCs w:val="24"/>
        </w:rPr>
        <w:t>K</w:t>
      </w:r>
      <w:r w:rsidRPr="003F3793">
        <w:rPr>
          <w:rFonts w:eastAsia="Calibri"/>
          <w:szCs w:val="24"/>
        </w:rPr>
        <w:t xml:space="preserve">ainos nurodytos su visais mokesčiais, muito, transportavimo iki Pirkėjo sandėlio ir kitomis išlaidomis, galinčiomis turėti įtakos prekių </w:t>
      </w:r>
      <w:r>
        <w:rPr>
          <w:rFonts w:eastAsia="Calibri"/>
          <w:szCs w:val="24"/>
        </w:rPr>
        <w:t>įkainiui/</w:t>
      </w:r>
      <w:r w:rsidRPr="003F3793">
        <w:rPr>
          <w:rFonts w:eastAsia="Calibri"/>
          <w:szCs w:val="24"/>
        </w:rPr>
        <w:t>kainai</w:t>
      </w:r>
      <w:r>
        <w:rPr>
          <w:rFonts w:eastAsia="Calibri"/>
          <w:szCs w:val="24"/>
        </w:rPr>
        <w:t>,</w:t>
      </w:r>
      <w:r w:rsidRPr="003F3793">
        <w:rPr>
          <w:rFonts w:eastAsia="Calibri"/>
          <w:szCs w:val="24"/>
        </w:rPr>
        <w:t xml:space="preserve"> </w:t>
      </w:r>
      <w:r w:rsidRPr="003F7745">
        <w:rPr>
          <w:szCs w:val="24"/>
        </w:rPr>
        <w:t>įskaitant PVM sąskaitų faktūrų pateikimo perkančiajai organizacijai per informacinę sistemą „</w:t>
      </w:r>
      <w:r>
        <w:rPr>
          <w:szCs w:val="24"/>
        </w:rPr>
        <w:t>SABIS</w:t>
      </w:r>
      <w:r w:rsidRPr="003F7745">
        <w:rPr>
          <w:szCs w:val="24"/>
        </w:rPr>
        <w:t>“, išlaidas.</w:t>
      </w:r>
    </w:p>
    <w:p w14:paraId="4D050E85" w14:textId="56BB7174" w:rsidR="008F07D4" w:rsidRDefault="008F07D4" w:rsidP="00CA1D9A">
      <w:pPr>
        <w:tabs>
          <w:tab w:val="left" w:pos="709"/>
        </w:tabs>
        <w:ind w:firstLine="0"/>
        <w:rPr>
          <w:rFonts w:eastAsia="Calibri"/>
          <w:szCs w:val="24"/>
        </w:rPr>
      </w:pPr>
      <w:r w:rsidRPr="003F3793">
        <w:rPr>
          <w:rFonts w:eastAsia="Calibri"/>
          <w:szCs w:val="24"/>
        </w:rPr>
        <w:t xml:space="preserve">2. </w:t>
      </w:r>
      <w:r>
        <w:rPr>
          <w:rFonts w:eastAsia="Calibri"/>
          <w:szCs w:val="24"/>
        </w:rPr>
        <w:t>S</w:t>
      </w:r>
      <w:r w:rsidRPr="003F3793">
        <w:rPr>
          <w:rFonts w:eastAsia="Calibri"/>
          <w:szCs w:val="24"/>
        </w:rPr>
        <w:t>iūlomos teikti prekės visiškai atitinka konkurso sąlygų 2 pried</w:t>
      </w:r>
      <w:r w:rsidR="00896BB7">
        <w:rPr>
          <w:rFonts w:eastAsia="Calibri"/>
          <w:szCs w:val="24"/>
        </w:rPr>
        <w:t>e</w:t>
      </w:r>
      <w:r w:rsidRPr="003F3793">
        <w:rPr>
          <w:rFonts w:eastAsia="Calibri"/>
          <w:szCs w:val="24"/>
        </w:rPr>
        <w:t xml:space="preserve"> ,,</w:t>
      </w:r>
      <w:r>
        <w:rPr>
          <w:rFonts w:eastAsia="Calibri"/>
          <w:szCs w:val="24"/>
        </w:rPr>
        <w:t>Prekių</w:t>
      </w:r>
      <w:r w:rsidRPr="003F3793">
        <w:rPr>
          <w:rFonts w:eastAsia="Calibri"/>
          <w:szCs w:val="24"/>
        </w:rPr>
        <w:t xml:space="preserve"> techninė specifikacija“ nurodytus reikalavimus; </w:t>
      </w:r>
    </w:p>
    <w:p w14:paraId="560AE4C0" w14:textId="397252E6" w:rsidR="008F07D4" w:rsidRDefault="008F07D4" w:rsidP="00CA1D9A">
      <w:pPr>
        <w:tabs>
          <w:tab w:val="left" w:pos="709"/>
        </w:tabs>
        <w:ind w:firstLine="0"/>
        <w:rPr>
          <w:rFonts w:eastAsia="Calibri"/>
          <w:szCs w:val="24"/>
        </w:rPr>
      </w:pPr>
      <w:r w:rsidRPr="003F3793">
        <w:rPr>
          <w:rFonts w:eastAsia="Calibri"/>
          <w:szCs w:val="24"/>
        </w:rPr>
        <w:t xml:space="preserve">3. </w:t>
      </w:r>
      <w:r w:rsidR="00896BB7">
        <w:rPr>
          <w:rFonts w:eastAsia="Calibri"/>
          <w:szCs w:val="24"/>
        </w:rPr>
        <w:t>S</w:t>
      </w:r>
      <w:r w:rsidRPr="003F3793">
        <w:rPr>
          <w:rFonts w:eastAsia="Calibri"/>
          <w:szCs w:val="24"/>
        </w:rPr>
        <w:t xml:space="preserve">utinka prekes pristatyti Pirkėjo nurodytu adresu; </w:t>
      </w:r>
    </w:p>
    <w:p w14:paraId="7AF66AD2" w14:textId="77777777" w:rsidR="008F07D4" w:rsidRDefault="008F07D4" w:rsidP="00CA1D9A">
      <w:pPr>
        <w:tabs>
          <w:tab w:val="left" w:pos="709"/>
        </w:tabs>
        <w:ind w:firstLine="0"/>
        <w:rPr>
          <w:rFonts w:eastAsia="Calibri"/>
          <w:szCs w:val="24"/>
        </w:rPr>
      </w:pPr>
      <w:r w:rsidRPr="003F3793">
        <w:rPr>
          <w:rFonts w:eastAsia="Calibri"/>
          <w:szCs w:val="24"/>
        </w:rPr>
        <w:t xml:space="preserve">4. </w:t>
      </w:r>
      <w:r>
        <w:rPr>
          <w:rFonts w:eastAsia="Calibri"/>
          <w:szCs w:val="24"/>
        </w:rPr>
        <w:t>P</w:t>
      </w:r>
      <w:r w:rsidRPr="003F3793">
        <w:rPr>
          <w:rFonts w:eastAsia="Calibri"/>
          <w:szCs w:val="24"/>
        </w:rPr>
        <w:t xml:space="preserve">asiūlymas galioja iki termino, nustatyto pirkimo dokumentuose; </w:t>
      </w:r>
    </w:p>
    <w:p w14:paraId="5A6CE8A8" w14:textId="77777777" w:rsidR="008F07D4" w:rsidRDefault="008F07D4" w:rsidP="00CA1D9A">
      <w:pPr>
        <w:ind w:firstLine="0"/>
        <w:rPr>
          <w:rFonts w:eastAsia="Calibri"/>
          <w:szCs w:val="24"/>
        </w:rPr>
      </w:pPr>
      <w:r>
        <w:rPr>
          <w:rFonts w:eastAsia="Calibri"/>
          <w:szCs w:val="24"/>
        </w:rPr>
        <w:t>5.</w:t>
      </w:r>
      <w:r>
        <w:rPr>
          <w:szCs w:val="24"/>
        </w:rPr>
        <w:t xml:space="preserve"> </w:t>
      </w:r>
      <w:r>
        <w:rPr>
          <w:rFonts w:eastAsia="Calibri"/>
          <w:szCs w:val="24"/>
        </w:rPr>
        <w:t>Neprieštarauja</w:t>
      </w:r>
      <w:r w:rsidRPr="003F7745">
        <w:rPr>
          <w:rFonts w:eastAsia="Calibri"/>
          <w:szCs w:val="24"/>
        </w:rPr>
        <w:t>,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1F26644D" w14:textId="77777777" w:rsidR="008F07D4" w:rsidRDefault="008F07D4" w:rsidP="00CA1D9A">
      <w:pPr>
        <w:ind w:firstLine="0"/>
        <w:rPr>
          <w:szCs w:val="24"/>
        </w:rPr>
      </w:pPr>
      <w:r>
        <w:rPr>
          <w:rFonts w:eastAsia="Calibri"/>
          <w:szCs w:val="24"/>
        </w:rPr>
        <w:t xml:space="preserve">6. </w:t>
      </w:r>
      <w:r w:rsidRPr="003F7745">
        <w:rPr>
          <w:spacing w:val="-4"/>
          <w:szCs w:val="24"/>
        </w:rPr>
        <w:t>CVP IS priemonėmis pateikt</w:t>
      </w:r>
      <w:r>
        <w:rPr>
          <w:spacing w:val="-4"/>
          <w:szCs w:val="24"/>
        </w:rPr>
        <w:t>as</w:t>
      </w:r>
      <w:r w:rsidRPr="003F7745">
        <w:rPr>
          <w:spacing w:val="-4"/>
          <w:szCs w:val="24"/>
        </w:rPr>
        <w:t xml:space="preserve"> pasiūlym</w:t>
      </w:r>
      <w:r>
        <w:rPr>
          <w:spacing w:val="-4"/>
          <w:szCs w:val="24"/>
        </w:rPr>
        <w:t>as ir</w:t>
      </w:r>
      <w:r w:rsidRPr="003F7745">
        <w:rPr>
          <w:spacing w:val="-4"/>
          <w:szCs w:val="24"/>
        </w:rPr>
        <w:t xml:space="preserve"> dokumentų skaitmeninės</w:t>
      </w:r>
      <w:r w:rsidRPr="003F7745">
        <w:rPr>
          <w:szCs w:val="24"/>
        </w:rPr>
        <w:t xml:space="preserve"> kopijos </w:t>
      </w:r>
      <w:r>
        <w:rPr>
          <w:szCs w:val="24"/>
        </w:rPr>
        <w:t>bei</w:t>
      </w:r>
      <w:r w:rsidRPr="003F7745">
        <w:rPr>
          <w:szCs w:val="24"/>
        </w:rPr>
        <w:t xml:space="preserve"> elektroninėmis priemonėmis pateikti duomenys yra tikri.</w:t>
      </w:r>
    </w:p>
    <w:p w14:paraId="1EE2ADB3" w14:textId="77777777" w:rsidR="008F07D4" w:rsidRPr="00082E69" w:rsidRDefault="008F07D4" w:rsidP="00CA1D9A">
      <w:pPr>
        <w:ind w:firstLine="0"/>
        <w:rPr>
          <w:szCs w:val="24"/>
        </w:rPr>
      </w:pPr>
      <w:r>
        <w:rPr>
          <w:szCs w:val="24"/>
        </w:rPr>
        <w:t xml:space="preserve">7. </w:t>
      </w:r>
      <w:r>
        <w:rPr>
          <w:rFonts w:eastAsia="Calibri"/>
          <w:szCs w:val="24"/>
        </w:rPr>
        <w:t>S</w:t>
      </w:r>
      <w:r w:rsidRPr="003F7745">
        <w:rPr>
          <w:rFonts w:eastAsia="Calibri"/>
          <w:szCs w:val="24"/>
        </w:rPr>
        <w:t>utinkame su visomis pirkimo sąlygomis, nustatytomis Pirkimo dokumentuose (jų paaiškinimuose, pildymuose).</w:t>
      </w:r>
    </w:p>
    <w:p w14:paraId="792E69B1" w14:textId="77777777" w:rsidR="008F07D4" w:rsidRDefault="008F07D4" w:rsidP="00CA1D9A">
      <w:pPr>
        <w:tabs>
          <w:tab w:val="left" w:pos="709"/>
        </w:tabs>
        <w:ind w:firstLine="0"/>
        <w:rPr>
          <w:rFonts w:eastAsia="Calibri"/>
          <w:szCs w:val="24"/>
        </w:rPr>
      </w:pPr>
      <w:r>
        <w:rPr>
          <w:rFonts w:eastAsia="Calibri"/>
          <w:szCs w:val="24"/>
        </w:rPr>
        <w:t>8</w:t>
      </w:r>
      <w:r w:rsidRPr="003F3793">
        <w:rPr>
          <w:rFonts w:eastAsia="Calibri"/>
          <w:szCs w:val="24"/>
        </w:rPr>
        <w:t xml:space="preserve">. </w:t>
      </w:r>
      <w:r>
        <w:rPr>
          <w:rFonts w:eastAsia="Calibri"/>
          <w:szCs w:val="24"/>
        </w:rPr>
        <w:t>S</w:t>
      </w:r>
      <w:r w:rsidRPr="003F3793">
        <w:rPr>
          <w:rFonts w:eastAsia="Calibri"/>
          <w:szCs w:val="24"/>
        </w:rPr>
        <w:t>usipažin</w:t>
      </w:r>
      <w:r>
        <w:rPr>
          <w:rFonts w:eastAsia="Calibri"/>
          <w:szCs w:val="24"/>
        </w:rPr>
        <w:t>o</w:t>
      </w:r>
      <w:r w:rsidRPr="003F3793">
        <w:rPr>
          <w:rFonts w:eastAsia="Calibri"/>
          <w:szCs w:val="24"/>
        </w:rPr>
        <w:t xml:space="preserve"> ir sutinka su Pirkėjo pateiktomis Prekių viešojo pirkimo - pardavimo sutarties pagrindinėmis sąlygomis bei užtikrina, kad vykdant sutartį, prekės atitiks techninėje specifikacijoje nustatytus</w:t>
      </w:r>
      <w:r>
        <w:rPr>
          <w:rFonts w:eastAsia="Calibri"/>
          <w:szCs w:val="24"/>
        </w:rPr>
        <w:t xml:space="preserve"> </w:t>
      </w:r>
      <w:r w:rsidRPr="003F3793">
        <w:rPr>
          <w:rFonts w:eastAsia="Calibri"/>
          <w:szCs w:val="24"/>
        </w:rPr>
        <w:t>reikalavimus.</w:t>
      </w:r>
    </w:p>
    <w:p w14:paraId="06E98653" w14:textId="77777777" w:rsidR="008F7D79" w:rsidRPr="008F7D79" w:rsidRDefault="008F7D79" w:rsidP="00CB7401">
      <w:pPr>
        <w:ind w:firstLine="0"/>
        <w:rPr>
          <w:rFonts w:eastAsia="Calibri"/>
          <w:sz w:val="16"/>
          <w:szCs w:val="16"/>
        </w:rPr>
      </w:pPr>
    </w:p>
    <w:p w14:paraId="7D5683F1" w14:textId="77777777" w:rsidR="008F7D79" w:rsidRPr="008F7D79" w:rsidRDefault="008F7D79" w:rsidP="008F7D79">
      <w:pPr>
        <w:rPr>
          <w:rFonts w:eastAsia="Calibri"/>
          <w:sz w:val="16"/>
          <w:szCs w:val="16"/>
        </w:rPr>
      </w:pPr>
    </w:p>
    <w:tbl>
      <w:tblPr>
        <w:tblW w:w="13716" w:type="dxa"/>
        <w:tblLayout w:type="fixed"/>
        <w:tblLook w:val="04A0" w:firstRow="1" w:lastRow="0" w:firstColumn="1" w:lastColumn="0" w:noHBand="0" w:noVBand="1"/>
      </w:tblPr>
      <w:tblGrid>
        <w:gridCol w:w="5628"/>
        <w:gridCol w:w="604"/>
        <w:gridCol w:w="2636"/>
        <w:gridCol w:w="701"/>
        <w:gridCol w:w="4147"/>
      </w:tblGrid>
      <w:tr w:rsidR="008F7D79" w:rsidRPr="008F7D79" w14:paraId="107460AA" w14:textId="77777777" w:rsidTr="006B6459">
        <w:trPr>
          <w:trHeight w:val="186"/>
        </w:trPr>
        <w:tc>
          <w:tcPr>
            <w:tcW w:w="5628" w:type="dxa"/>
            <w:tcBorders>
              <w:top w:val="single" w:sz="4" w:space="0" w:color="auto"/>
              <w:left w:val="nil"/>
              <w:bottom w:val="nil"/>
              <w:right w:val="nil"/>
            </w:tcBorders>
            <w:shd w:val="clear" w:color="auto" w:fill="auto"/>
          </w:tcPr>
          <w:p w14:paraId="7B10B353" w14:textId="77777777" w:rsidR="008F7D79" w:rsidRPr="008F7D79" w:rsidRDefault="008F7D79" w:rsidP="008F7D79">
            <w:pPr>
              <w:snapToGrid w:val="0"/>
              <w:ind w:firstLine="0"/>
              <w:rPr>
                <w:position w:val="6"/>
                <w:szCs w:val="24"/>
              </w:rPr>
            </w:pPr>
            <w:r w:rsidRPr="008F7D79">
              <w:rPr>
                <w:position w:val="6"/>
                <w:szCs w:val="24"/>
              </w:rPr>
              <w:t>(Tiekėjo arba jo įgalioto asmens pareigų pavadinimas)</w:t>
            </w:r>
          </w:p>
        </w:tc>
        <w:tc>
          <w:tcPr>
            <w:tcW w:w="604" w:type="dxa"/>
            <w:shd w:val="clear" w:color="auto" w:fill="auto"/>
          </w:tcPr>
          <w:p w14:paraId="4ABC843E" w14:textId="77777777" w:rsidR="008F7D79" w:rsidRPr="008F7D79" w:rsidRDefault="008F7D79" w:rsidP="008F7D79">
            <w:pPr>
              <w:ind w:right="-1" w:firstLine="0"/>
              <w:jc w:val="center"/>
              <w:rPr>
                <w:rFonts w:eastAsia="Calibri"/>
                <w:szCs w:val="24"/>
              </w:rPr>
            </w:pPr>
          </w:p>
        </w:tc>
        <w:tc>
          <w:tcPr>
            <w:tcW w:w="2636" w:type="dxa"/>
            <w:tcBorders>
              <w:top w:val="single" w:sz="4" w:space="0" w:color="auto"/>
              <w:left w:val="nil"/>
              <w:bottom w:val="nil"/>
              <w:right w:val="nil"/>
            </w:tcBorders>
            <w:shd w:val="clear" w:color="auto" w:fill="auto"/>
          </w:tcPr>
          <w:p w14:paraId="3D2A1990" w14:textId="77777777" w:rsidR="008F7D79" w:rsidRPr="008F7D79" w:rsidRDefault="008F7D79" w:rsidP="008F7D79">
            <w:pPr>
              <w:ind w:right="-1" w:firstLine="0"/>
              <w:jc w:val="center"/>
              <w:rPr>
                <w:rFonts w:eastAsia="Calibri"/>
                <w:szCs w:val="24"/>
              </w:rPr>
            </w:pPr>
            <w:r w:rsidRPr="008F7D79">
              <w:rPr>
                <w:rFonts w:eastAsia="Calibri"/>
                <w:position w:val="6"/>
                <w:szCs w:val="24"/>
              </w:rPr>
              <w:t>(Parašas)</w:t>
            </w:r>
            <w:r w:rsidRPr="008F7D79">
              <w:rPr>
                <w:rFonts w:eastAsia="Calibri"/>
                <w:i/>
                <w:szCs w:val="24"/>
              </w:rPr>
              <w:t xml:space="preserve"> </w:t>
            </w:r>
          </w:p>
        </w:tc>
        <w:tc>
          <w:tcPr>
            <w:tcW w:w="701" w:type="dxa"/>
            <w:shd w:val="clear" w:color="auto" w:fill="auto"/>
          </w:tcPr>
          <w:p w14:paraId="13237764" w14:textId="77777777" w:rsidR="008F7D79" w:rsidRPr="008F7D79" w:rsidRDefault="008F7D79" w:rsidP="008F7D79">
            <w:pPr>
              <w:ind w:right="-1" w:firstLine="0"/>
              <w:jc w:val="center"/>
              <w:rPr>
                <w:rFonts w:eastAsia="Calibri"/>
                <w:szCs w:val="24"/>
              </w:rPr>
            </w:pPr>
          </w:p>
        </w:tc>
        <w:tc>
          <w:tcPr>
            <w:tcW w:w="4147" w:type="dxa"/>
            <w:tcBorders>
              <w:top w:val="single" w:sz="4" w:space="0" w:color="auto"/>
              <w:left w:val="nil"/>
              <w:bottom w:val="nil"/>
              <w:right w:val="nil"/>
            </w:tcBorders>
            <w:shd w:val="clear" w:color="auto" w:fill="auto"/>
          </w:tcPr>
          <w:p w14:paraId="52A7F525" w14:textId="77777777" w:rsidR="008F7D79" w:rsidRPr="008F7D79" w:rsidRDefault="008F7D79" w:rsidP="008F7D79">
            <w:pPr>
              <w:ind w:right="-1" w:firstLine="0"/>
              <w:jc w:val="center"/>
              <w:rPr>
                <w:rFonts w:eastAsia="Calibri"/>
                <w:szCs w:val="24"/>
              </w:rPr>
            </w:pPr>
            <w:r w:rsidRPr="008F7D79">
              <w:rPr>
                <w:rFonts w:eastAsia="Calibri"/>
                <w:position w:val="6"/>
                <w:szCs w:val="24"/>
              </w:rPr>
              <w:t>(Vardas ir pavardė)</w:t>
            </w:r>
            <w:r w:rsidRPr="008F7D79">
              <w:rPr>
                <w:rFonts w:eastAsia="Calibri"/>
                <w:i/>
                <w:szCs w:val="24"/>
              </w:rPr>
              <w:t xml:space="preserve"> </w:t>
            </w:r>
          </w:p>
        </w:tc>
      </w:tr>
    </w:tbl>
    <w:p w14:paraId="19D2FD9C" w14:textId="5818943A" w:rsidR="00163EF3" w:rsidRPr="00CB7401" w:rsidRDefault="00163EF3" w:rsidP="00896BB7">
      <w:pPr>
        <w:widowControl w:val="0"/>
        <w:ind w:firstLine="0"/>
        <w:rPr>
          <w:bCs/>
          <w:i/>
          <w:iCs/>
          <w:color w:val="FF0000"/>
          <w:szCs w:val="24"/>
        </w:rPr>
      </w:pPr>
    </w:p>
    <w:sectPr w:rsidR="00163EF3" w:rsidRPr="00CB7401" w:rsidSect="00082E69">
      <w:headerReference w:type="even" r:id="rId10"/>
      <w:headerReference w:type="default" r:id="rId11"/>
      <w:footerReference w:type="even" r:id="rId12"/>
      <w:pgSz w:w="16838" w:h="11906" w:orient="landscape"/>
      <w:pgMar w:top="284" w:right="1134" w:bottom="70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42D0A" w14:textId="77777777" w:rsidR="008967BD" w:rsidRDefault="008967BD">
      <w:r>
        <w:separator/>
      </w:r>
    </w:p>
  </w:endnote>
  <w:endnote w:type="continuationSeparator" w:id="0">
    <w:p w14:paraId="5E0CF7CF" w14:textId="77777777" w:rsidR="008967BD" w:rsidRDefault="0089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3C3E9" w14:textId="77777777" w:rsidR="000A3D01" w:rsidRDefault="000A3D01" w:rsidP="008F5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DF7DD0" w14:textId="77777777" w:rsidR="000A3D01" w:rsidRDefault="000A3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8B141" w14:textId="77777777" w:rsidR="008967BD" w:rsidRDefault="008967BD">
      <w:r>
        <w:separator/>
      </w:r>
    </w:p>
  </w:footnote>
  <w:footnote w:type="continuationSeparator" w:id="0">
    <w:p w14:paraId="39B3F039" w14:textId="77777777" w:rsidR="008967BD" w:rsidRDefault="00896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6DF6A" w14:textId="629CEA3C" w:rsidR="000A3D01" w:rsidRDefault="000A3D01"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1785C319" w14:textId="77777777" w:rsidR="000A3D01" w:rsidRDefault="000A3D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42D4A" w14:textId="66C67B4A" w:rsidR="000A3D01" w:rsidRDefault="000A3D01"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F3B5E">
      <w:rPr>
        <w:rStyle w:val="PageNumber"/>
      </w:rPr>
      <w:t>7</w:t>
    </w:r>
    <w:r>
      <w:rPr>
        <w:rStyle w:val="PageNumber"/>
      </w:rPr>
      <w:fldChar w:fldCharType="end"/>
    </w:r>
  </w:p>
  <w:p w14:paraId="508A2A7A" w14:textId="77777777" w:rsidR="000A3D01" w:rsidRDefault="000A3D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7638"/>
    <w:multiLevelType w:val="hybridMultilevel"/>
    <w:tmpl w:val="3C24B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A27C6"/>
    <w:multiLevelType w:val="hybridMultilevel"/>
    <w:tmpl w:val="3DEE4F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1E97D7C"/>
    <w:multiLevelType w:val="hybridMultilevel"/>
    <w:tmpl w:val="932479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E21815"/>
    <w:multiLevelType w:val="hybridMultilevel"/>
    <w:tmpl w:val="33BC3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E3DD6"/>
    <w:multiLevelType w:val="hybridMultilevel"/>
    <w:tmpl w:val="1A22E5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55632FB"/>
    <w:multiLevelType w:val="hybridMultilevel"/>
    <w:tmpl w:val="B0D6B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FC3790"/>
    <w:multiLevelType w:val="hybridMultilevel"/>
    <w:tmpl w:val="77CE9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E47EF5"/>
    <w:multiLevelType w:val="multilevel"/>
    <w:tmpl w:val="89AACABE"/>
    <w:lvl w:ilvl="0">
      <w:start w:val="1"/>
      <w:numFmt w:val="decimal"/>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 w15:restartNumberingAfterBreak="0">
    <w:nsid w:val="1F165336"/>
    <w:multiLevelType w:val="hybridMultilevel"/>
    <w:tmpl w:val="1BCA9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36642D"/>
    <w:multiLevelType w:val="hybridMultilevel"/>
    <w:tmpl w:val="B47A5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AC685E"/>
    <w:multiLevelType w:val="hybridMultilevel"/>
    <w:tmpl w:val="4858D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52DE2"/>
    <w:multiLevelType w:val="multilevel"/>
    <w:tmpl w:val="EF821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D5AB7"/>
    <w:multiLevelType w:val="hybridMultilevel"/>
    <w:tmpl w:val="B4D04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DA6252"/>
    <w:multiLevelType w:val="hybridMultilevel"/>
    <w:tmpl w:val="3BD235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1C04F08"/>
    <w:multiLevelType w:val="hybridMultilevel"/>
    <w:tmpl w:val="7296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E0FC4"/>
    <w:multiLevelType w:val="hybridMultilevel"/>
    <w:tmpl w:val="E74E22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1E2ADE"/>
    <w:multiLevelType w:val="hybridMultilevel"/>
    <w:tmpl w:val="62748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293CAE"/>
    <w:multiLevelType w:val="multilevel"/>
    <w:tmpl w:val="5D76D3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8BD78D4"/>
    <w:multiLevelType w:val="hybridMultilevel"/>
    <w:tmpl w:val="473AE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3048EB"/>
    <w:multiLevelType w:val="hybridMultilevel"/>
    <w:tmpl w:val="4B5A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813501"/>
    <w:multiLevelType w:val="hybridMultilevel"/>
    <w:tmpl w:val="57860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C7172B"/>
    <w:multiLevelType w:val="hybridMultilevel"/>
    <w:tmpl w:val="EE0E1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F9164BC"/>
    <w:multiLevelType w:val="hybridMultilevel"/>
    <w:tmpl w:val="B4B2A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D546CD"/>
    <w:multiLevelType w:val="hybridMultilevel"/>
    <w:tmpl w:val="F3B64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014F64"/>
    <w:multiLevelType w:val="multilevel"/>
    <w:tmpl w:val="DCD200B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4420B3"/>
    <w:multiLevelType w:val="hybridMultilevel"/>
    <w:tmpl w:val="45403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F05CF5"/>
    <w:multiLevelType w:val="hybridMultilevel"/>
    <w:tmpl w:val="C4D48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AFD210E"/>
    <w:multiLevelType w:val="hybridMultilevel"/>
    <w:tmpl w:val="792E50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C261941"/>
    <w:multiLevelType w:val="hybridMultilevel"/>
    <w:tmpl w:val="1F3EE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62034F"/>
    <w:multiLevelType w:val="hybridMultilevel"/>
    <w:tmpl w:val="18F02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AB09F7"/>
    <w:multiLevelType w:val="hybridMultilevel"/>
    <w:tmpl w:val="5784E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E335DA"/>
    <w:multiLevelType w:val="hybridMultilevel"/>
    <w:tmpl w:val="33C2E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3810F7"/>
    <w:multiLevelType w:val="hybridMultilevel"/>
    <w:tmpl w:val="0BF86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7F0CA3"/>
    <w:multiLevelType w:val="hybridMultilevel"/>
    <w:tmpl w:val="F9666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160C8E"/>
    <w:multiLevelType w:val="hybridMultilevel"/>
    <w:tmpl w:val="A3B4AF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4C752C9"/>
    <w:multiLevelType w:val="hybridMultilevel"/>
    <w:tmpl w:val="32728FCC"/>
    <w:lvl w:ilvl="0" w:tplc="6CEE87C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6" w15:restartNumberingAfterBreak="0">
    <w:nsid w:val="75494973"/>
    <w:multiLevelType w:val="multilevel"/>
    <w:tmpl w:val="2FB6CAB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7960D08"/>
    <w:multiLevelType w:val="hybridMultilevel"/>
    <w:tmpl w:val="40B60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4"/>
  </w:num>
  <w:num w:numId="3">
    <w:abstractNumId w:val="35"/>
  </w:num>
  <w:num w:numId="4">
    <w:abstractNumId w:val="7"/>
  </w:num>
  <w:num w:numId="5">
    <w:abstractNumId w:val="26"/>
  </w:num>
  <w:num w:numId="6">
    <w:abstractNumId w:val="11"/>
  </w:num>
  <w:num w:numId="7">
    <w:abstractNumId w:val="15"/>
  </w:num>
  <w:num w:numId="8">
    <w:abstractNumId w:val="17"/>
  </w:num>
  <w:num w:numId="9">
    <w:abstractNumId w:val="27"/>
  </w:num>
  <w:num w:numId="10">
    <w:abstractNumId w:val="29"/>
  </w:num>
  <w:num w:numId="11">
    <w:abstractNumId w:val="23"/>
  </w:num>
  <w:num w:numId="12">
    <w:abstractNumId w:val="2"/>
  </w:num>
  <w:num w:numId="13">
    <w:abstractNumId w:val="21"/>
  </w:num>
  <w:num w:numId="14">
    <w:abstractNumId w:val="34"/>
  </w:num>
  <w:num w:numId="15">
    <w:abstractNumId w:val="6"/>
  </w:num>
  <w:num w:numId="16">
    <w:abstractNumId w:val="25"/>
  </w:num>
  <w:num w:numId="17">
    <w:abstractNumId w:val="20"/>
  </w:num>
  <w:num w:numId="18">
    <w:abstractNumId w:val="36"/>
  </w:num>
  <w:num w:numId="19">
    <w:abstractNumId w:val="13"/>
  </w:num>
  <w:num w:numId="20">
    <w:abstractNumId w:val="8"/>
  </w:num>
  <w:num w:numId="21">
    <w:abstractNumId w:val="9"/>
  </w:num>
  <w:num w:numId="22">
    <w:abstractNumId w:val="10"/>
  </w:num>
  <w:num w:numId="23">
    <w:abstractNumId w:val="19"/>
  </w:num>
  <w:num w:numId="24">
    <w:abstractNumId w:val="37"/>
  </w:num>
  <w:num w:numId="25">
    <w:abstractNumId w:val="22"/>
  </w:num>
  <w:num w:numId="26">
    <w:abstractNumId w:val="14"/>
  </w:num>
  <w:num w:numId="27">
    <w:abstractNumId w:val="16"/>
  </w:num>
  <w:num w:numId="28">
    <w:abstractNumId w:val="1"/>
  </w:num>
  <w:num w:numId="29">
    <w:abstractNumId w:val="0"/>
  </w:num>
  <w:num w:numId="30">
    <w:abstractNumId w:val="3"/>
  </w:num>
  <w:num w:numId="31">
    <w:abstractNumId w:val="31"/>
  </w:num>
  <w:num w:numId="32">
    <w:abstractNumId w:val="12"/>
  </w:num>
  <w:num w:numId="33">
    <w:abstractNumId w:val="28"/>
  </w:num>
  <w:num w:numId="34">
    <w:abstractNumId w:val="24"/>
  </w:num>
  <w:num w:numId="35">
    <w:abstractNumId w:val="33"/>
  </w:num>
  <w:num w:numId="36">
    <w:abstractNumId w:val="18"/>
  </w:num>
  <w:num w:numId="37">
    <w:abstractNumId w:val="32"/>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612"/>
    <w:rsid w:val="00002F88"/>
    <w:rsid w:val="000030AA"/>
    <w:rsid w:val="00006607"/>
    <w:rsid w:val="0000694F"/>
    <w:rsid w:val="00016A6C"/>
    <w:rsid w:val="000203A2"/>
    <w:rsid w:val="00047BA0"/>
    <w:rsid w:val="000528DF"/>
    <w:rsid w:val="00053EE3"/>
    <w:rsid w:val="00067977"/>
    <w:rsid w:val="0007033E"/>
    <w:rsid w:val="000715C1"/>
    <w:rsid w:val="00074902"/>
    <w:rsid w:val="0007498B"/>
    <w:rsid w:val="000762F1"/>
    <w:rsid w:val="000822F1"/>
    <w:rsid w:val="00082E69"/>
    <w:rsid w:val="00092EFF"/>
    <w:rsid w:val="0009518A"/>
    <w:rsid w:val="000A2FD2"/>
    <w:rsid w:val="000A3D01"/>
    <w:rsid w:val="000B1B20"/>
    <w:rsid w:val="000B776D"/>
    <w:rsid w:val="000C2588"/>
    <w:rsid w:val="000D6546"/>
    <w:rsid w:val="000E14C9"/>
    <w:rsid w:val="000E2B61"/>
    <w:rsid w:val="00112439"/>
    <w:rsid w:val="0011268C"/>
    <w:rsid w:val="0011346A"/>
    <w:rsid w:val="00120487"/>
    <w:rsid w:val="00123084"/>
    <w:rsid w:val="00125791"/>
    <w:rsid w:val="00130B79"/>
    <w:rsid w:val="00140D7D"/>
    <w:rsid w:val="001529DE"/>
    <w:rsid w:val="00163EF3"/>
    <w:rsid w:val="0016650B"/>
    <w:rsid w:val="00176B60"/>
    <w:rsid w:val="00183E9B"/>
    <w:rsid w:val="00187D8D"/>
    <w:rsid w:val="00190C47"/>
    <w:rsid w:val="001921BF"/>
    <w:rsid w:val="00193FD2"/>
    <w:rsid w:val="0019753A"/>
    <w:rsid w:val="001A2463"/>
    <w:rsid w:val="001A3E65"/>
    <w:rsid w:val="001A3F27"/>
    <w:rsid w:val="001A4AE2"/>
    <w:rsid w:val="001B4046"/>
    <w:rsid w:val="001B6386"/>
    <w:rsid w:val="001B73EA"/>
    <w:rsid w:val="001C1401"/>
    <w:rsid w:val="001C1B31"/>
    <w:rsid w:val="001C23E1"/>
    <w:rsid w:val="001C39B0"/>
    <w:rsid w:val="001C3A2A"/>
    <w:rsid w:val="001D3265"/>
    <w:rsid w:val="001E416E"/>
    <w:rsid w:val="001E45D0"/>
    <w:rsid w:val="001E51C0"/>
    <w:rsid w:val="001E5571"/>
    <w:rsid w:val="001E5A08"/>
    <w:rsid w:val="001F2D28"/>
    <w:rsid w:val="001F3FA6"/>
    <w:rsid w:val="001F4EAB"/>
    <w:rsid w:val="001F7D6A"/>
    <w:rsid w:val="00202058"/>
    <w:rsid w:val="002042D2"/>
    <w:rsid w:val="00214AAF"/>
    <w:rsid w:val="00217047"/>
    <w:rsid w:val="00231392"/>
    <w:rsid w:val="00232687"/>
    <w:rsid w:val="00232C95"/>
    <w:rsid w:val="002365FF"/>
    <w:rsid w:val="00237580"/>
    <w:rsid w:val="00244F92"/>
    <w:rsid w:val="00250515"/>
    <w:rsid w:val="00251866"/>
    <w:rsid w:val="0025250F"/>
    <w:rsid w:val="00263F5D"/>
    <w:rsid w:val="00266D1A"/>
    <w:rsid w:val="00293797"/>
    <w:rsid w:val="002947CC"/>
    <w:rsid w:val="002963D1"/>
    <w:rsid w:val="00296872"/>
    <w:rsid w:val="002A106A"/>
    <w:rsid w:val="002A2C8B"/>
    <w:rsid w:val="002A5FF0"/>
    <w:rsid w:val="002B414E"/>
    <w:rsid w:val="002C3CD7"/>
    <w:rsid w:val="002C498F"/>
    <w:rsid w:val="002C5F27"/>
    <w:rsid w:val="002C6F0F"/>
    <w:rsid w:val="002D4EC2"/>
    <w:rsid w:val="002F0E0C"/>
    <w:rsid w:val="00300B57"/>
    <w:rsid w:val="0030399A"/>
    <w:rsid w:val="003132A6"/>
    <w:rsid w:val="003153EC"/>
    <w:rsid w:val="003222BF"/>
    <w:rsid w:val="00327285"/>
    <w:rsid w:val="0033269E"/>
    <w:rsid w:val="003335B1"/>
    <w:rsid w:val="003347CC"/>
    <w:rsid w:val="003370D7"/>
    <w:rsid w:val="0034218F"/>
    <w:rsid w:val="00345020"/>
    <w:rsid w:val="00357955"/>
    <w:rsid w:val="003770CE"/>
    <w:rsid w:val="00384E2B"/>
    <w:rsid w:val="00391CB6"/>
    <w:rsid w:val="00393E0A"/>
    <w:rsid w:val="00397106"/>
    <w:rsid w:val="003B23B9"/>
    <w:rsid w:val="003B32AF"/>
    <w:rsid w:val="003C057C"/>
    <w:rsid w:val="003C27C5"/>
    <w:rsid w:val="003D48D0"/>
    <w:rsid w:val="003D4B97"/>
    <w:rsid w:val="003E740F"/>
    <w:rsid w:val="003F268C"/>
    <w:rsid w:val="003F3793"/>
    <w:rsid w:val="003F6EF6"/>
    <w:rsid w:val="003F7745"/>
    <w:rsid w:val="004067F2"/>
    <w:rsid w:val="00414651"/>
    <w:rsid w:val="004209F7"/>
    <w:rsid w:val="0042683D"/>
    <w:rsid w:val="004309C3"/>
    <w:rsid w:val="00432521"/>
    <w:rsid w:val="004379AB"/>
    <w:rsid w:val="00444854"/>
    <w:rsid w:val="004477CB"/>
    <w:rsid w:val="00450FBA"/>
    <w:rsid w:val="004520D6"/>
    <w:rsid w:val="00457651"/>
    <w:rsid w:val="00462968"/>
    <w:rsid w:val="00462B71"/>
    <w:rsid w:val="00463245"/>
    <w:rsid w:val="00473557"/>
    <w:rsid w:val="00477806"/>
    <w:rsid w:val="00477953"/>
    <w:rsid w:val="00480706"/>
    <w:rsid w:val="0048383E"/>
    <w:rsid w:val="00483B0E"/>
    <w:rsid w:val="004869A6"/>
    <w:rsid w:val="004902E9"/>
    <w:rsid w:val="00490B08"/>
    <w:rsid w:val="004B345C"/>
    <w:rsid w:val="004C7839"/>
    <w:rsid w:val="004D5D6E"/>
    <w:rsid w:val="004D6141"/>
    <w:rsid w:val="004D7368"/>
    <w:rsid w:val="004E0DCA"/>
    <w:rsid w:val="004E316A"/>
    <w:rsid w:val="004E3D2F"/>
    <w:rsid w:val="004E4633"/>
    <w:rsid w:val="004F06BB"/>
    <w:rsid w:val="004F1500"/>
    <w:rsid w:val="004F6710"/>
    <w:rsid w:val="00500A82"/>
    <w:rsid w:val="005059E9"/>
    <w:rsid w:val="00507EEC"/>
    <w:rsid w:val="00515A32"/>
    <w:rsid w:val="005263EA"/>
    <w:rsid w:val="005265AF"/>
    <w:rsid w:val="00537144"/>
    <w:rsid w:val="00547DAE"/>
    <w:rsid w:val="00554B41"/>
    <w:rsid w:val="00580BD2"/>
    <w:rsid w:val="00583E58"/>
    <w:rsid w:val="00591181"/>
    <w:rsid w:val="00593C46"/>
    <w:rsid w:val="005B44C6"/>
    <w:rsid w:val="005B57F8"/>
    <w:rsid w:val="005C4201"/>
    <w:rsid w:val="005D167F"/>
    <w:rsid w:val="005D44BC"/>
    <w:rsid w:val="005D638A"/>
    <w:rsid w:val="005E0A13"/>
    <w:rsid w:val="005F3B5E"/>
    <w:rsid w:val="005F4569"/>
    <w:rsid w:val="005F4F89"/>
    <w:rsid w:val="005F665C"/>
    <w:rsid w:val="00604189"/>
    <w:rsid w:val="0060464C"/>
    <w:rsid w:val="00610C72"/>
    <w:rsid w:val="00614E94"/>
    <w:rsid w:val="00615E34"/>
    <w:rsid w:val="0061786F"/>
    <w:rsid w:val="00621C25"/>
    <w:rsid w:val="00623A7C"/>
    <w:rsid w:val="00623C80"/>
    <w:rsid w:val="00624946"/>
    <w:rsid w:val="006250E4"/>
    <w:rsid w:val="00625729"/>
    <w:rsid w:val="00627381"/>
    <w:rsid w:val="0063055F"/>
    <w:rsid w:val="00630CFD"/>
    <w:rsid w:val="00634495"/>
    <w:rsid w:val="00635B01"/>
    <w:rsid w:val="00642A79"/>
    <w:rsid w:val="00643FE2"/>
    <w:rsid w:val="00653D28"/>
    <w:rsid w:val="006614B6"/>
    <w:rsid w:val="00665CE1"/>
    <w:rsid w:val="00666015"/>
    <w:rsid w:val="00675077"/>
    <w:rsid w:val="00683056"/>
    <w:rsid w:val="006833BC"/>
    <w:rsid w:val="00694AC8"/>
    <w:rsid w:val="00697394"/>
    <w:rsid w:val="006A39AA"/>
    <w:rsid w:val="006A5C88"/>
    <w:rsid w:val="006B6459"/>
    <w:rsid w:val="006D1D08"/>
    <w:rsid w:val="006D3198"/>
    <w:rsid w:val="006D7DC9"/>
    <w:rsid w:val="006E7600"/>
    <w:rsid w:val="006F0AF3"/>
    <w:rsid w:val="00701B4F"/>
    <w:rsid w:val="00712EA0"/>
    <w:rsid w:val="0072065E"/>
    <w:rsid w:val="00734378"/>
    <w:rsid w:val="00744E34"/>
    <w:rsid w:val="00746DB6"/>
    <w:rsid w:val="0075369D"/>
    <w:rsid w:val="007569DE"/>
    <w:rsid w:val="007631E1"/>
    <w:rsid w:val="00765369"/>
    <w:rsid w:val="00770D6A"/>
    <w:rsid w:val="00773415"/>
    <w:rsid w:val="007746C3"/>
    <w:rsid w:val="00777942"/>
    <w:rsid w:val="00780F42"/>
    <w:rsid w:val="007814A5"/>
    <w:rsid w:val="00790BAD"/>
    <w:rsid w:val="0079383D"/>
    <w:rsid w:val="007B6FB1"/>
    <w:rsid w:val="007D3363"/>
    <w:rsid w:val="007D47E9"/>
    <w:rsid w:val="007D57AE"/>
    <w:rsid w:val="007E71CC"/>
    <w:rsid w:val="007F1502"/>
    <w:rsid w:val="007F2753"/>
    <w:rsid w:val="007F332F"/>
    <w:rsid w:val="007F6C99"/>
    <w:rsid w:val="007F6D76"/>
    <w:rsid w:val="00800391"/>
    <w:rsid w:val="008003C3"/>
    <w:rsid w:val="008004F4"/>
    <w:rsid w:val="00803E62"/>
    <w:rsid w:val="00817A28"/>
    <w:rsid w:val="00822268"/>
    <w:rsid w:val="00826652"/>
    <w:rsid w:val="008408CA"/>
    <w:rsid w:val="00845593"/>
    <w:rsid w:val="00846348"/>
    <w:rsid w:val="00854582"/>
    <w:rsid w:val="00855805"/>
    <w:rsid w:val="00857606"/>
    <w:rsid w:val="00862560"/>
    <w:rsid w:val="00864E38"/>
    <w:rsid w:val="0087026D"/>
    <w:rsid w:val="00877B1B"/>
    <w:rsid w:val="0088737A"/>
    <w:rsid w:val="0089562C"/>
    <w:rsid w:val="008967BD"/>
    <w:rsid w:val="00896BB7"/>
    <w:rsid w:val="008B07DB"/>
    <w:rsid w:val="008B1D6A"/>
    <w:rsid w:val="008B30D5"/>
    <w:rsid w:val="008B5D28"/>
    <w:rsid w:val="008C4FCE"/>
    <w:rsid w:val="008C5062"/>
    <w:rsid w:val="008D2B1D"/>
    <w:rsid w:val="008D3B3C"/>
    <w:rsid w:val="008E14C4"/>
    <w:rsid w:val="008E5919"/>
    <w:rsid w:val="008F07D4"/>
    <w:rsid w:val="008F52E3"/>
    <w:rsid w:val="008F5CA6"/>
    <w:rsid w:val="008F7D79"/>
    <w:rsid w:val="00905E8A"/>
    <w:rsid w:val="00906708"/>
    <w:rsid w:val="00912404"/>
    <w:rsid w:val="00915FC4"/>
    <w:rsid w:val="00917787"/>
    <w:rsid w:val="009200FC"/>
    <w:rsid w:val="009334AB"/>
    <w:rsid w:val="009373D5"/>
    <w:rsid w:val="00937869"/>
    <w:rsid w:val="0095505C"/>
    <w:rsid w:val="00956C02"/>
    <w:rsid w:val="0095765B"/>
    <w:rsid w:val="009602EC"/>
    <w:rsid w:val="00970289"/>
    <w:rsid w:val="00970DAE"/>
    <w:rsid w:val="00974B1E"/>
    <w:rsid w:val="00975B7C"/>
    <w:rsid w:val="009814CA"/>
    <w:rsid w:val="009830BB"/>
    <w:rsid w:val="00983462"/>
    <w:rsid w:val="009902F3"/>
    <w:rsid w:val="009A3B1D"/>
    <w:rsid w:val="009A6EA9"/>
    <w:rsid w:val="009B2D2A"/>
    <w:rsid w:val="009B50E0"/>
    <w:rsid w:val="009B7CAD"/>
    <w:rsid w:val="009C1129"/>
    <w:rsid w:val="009C3DB8"/>
    <w:rsid w:val="009C6CDA"/>
    <w:rsid w:val="009E7CB8"/>
    <w:rsid w:val="009F1C96"/>
    <w:rsid w:val="009F2B93"/>
    <w:rsid w:val="009F6231"/>
    <w:rsid w:val="00A007A5"/>
    <w:rsid w:val="00A00A3B"/>
    <w:rsid w:val="00A02669"/>
    <w:rsid w:val="00A031C9"/>
    <w:rsid w:val="00A07E6A"/>
    <w:rsid w:val="00A11481"/>
    <w:rsid w:val="00A14174"/>
    <w:rsid w:val="00A17BC6"/>
    <w:rsid w:val="00A22F5E"/>
    <w:rsid w:val="00A40749"/>
    <w:rsid w:val="00A4678A"/>
    <w:rsid w:val="00A55C8E"/>
    <w:rsid w:val="00A60636"/>
    <w:rsid w:val="00A6276A"/>
    <w:rsid w:val="00A6643C"/>
    <w:rsid w:val="00A66D63"/>
    <w:rsid w:val="00A67D9E"/>
    <w:rsid w:val="00A70F83"/>
    <w:rsid w:val="00A715CA"/>
    <w:rsid w:val="00A74C4C"/>
    <w:rsid w:val="00A76F38"/>
    <w:rsid w:val="00A828B6"/>
    <w:rsid w:val="00A860A4"/>
    <w:rsid w:val="00A91EAB"/>
    <w:rsid w:val="00A94316"/>
    <w:rsid w:val="00A94A6C"/>
    <w:rsid w:val="00AA0BAA"/>
    <w:rsid w:val="00AA3A0E"/>
    <w:rsid w:val="00AB0EEC"/>
    <w:rsid w:val="00AB4F5D"/>
    <w:rsid w:val="00AB69A6"/>
    <w:rsid w:val="00AC5181"/>
    <w:rsid w:val="00AD02E0"/>
    <w:rsid w:val="00AD6850"/>
    <w:rsid w:val="00AD6DE2"/>
    <w:rsid w:val="00AE6176"/>
    <w:rsid w:val="00AF3C12"/>
    <w:rsid w:val="00AF60A7"/>
    <w:rsid w:val="00B1039A"/>
    <w:rsid w:val="00B17CF8"/>
    <w:rsid w:val="00B17D2E"/>
    <w:rsid w:val="00B22E03"/>
    <w:rsid w:val="00B338AC"/>
    <w:rsid w:val="00B35FBE"/>
    <w:rsid w:val="00B3772A"/>
    <w:rsid w:val="00B4404C"/>
    <w:rsid w:val="00B47735"/>
    <w:rsid w:val="00B501B4"/>
    <w:rsid w:val="00B5188C"/>
    <w:rsid w:val="00B53417"/>
    <w:rsid w:val="00B63A76"/>
    <w:rsid w:val="00B643F9"/>
    <w:rsid w:val="00B709DA"/>
    <w:rsid w:val="00BB2F33"/>
    <w:rsid w:val="00BB469A"/>
    <w:rsid w:val="00BD2957"/>
    <w:rsid w:val="00BD3B9B"/>
    <w:rsid w:val="00BE1EFA"/>
    <w:rsid w:val="00BE302F"/>
    <w:rsid w:val="00BE3870"/>
    <w:rsid w:val="00BE563D"/>
    <w:rsid w:val="00BF0C14"/>
    <w:rsid w:val="00BF1F1E"/>
    <w:rsid w:val="00BF2F32"/>
    <w:rsid w:val="00BF3559"/>
    <w:rsid w:val="00BF4811"/>
    <w:rsid w:val="00C05A86"/>
    <w:rsid w:val="00C06A28"/>
    <w:rsid w:val="00C10602"/>
    <w:rsid w:val="00C11CFE"/>
    <w:rsid w:val="00C127FD"/>
    <w:rsid w:val="00C159F4"/>
    <w:rsid w:val="00C15D83"/>
    <w:rsid w:val="00C178ED"/>
    <w:rsid w:val="00C2099E"/>
    <w:rsid w:val="00C239A1"/>
    <w:rsid w:val="00C25436"/>
    <w:rsid w:val="00C35DE9"/>
    <w:rsid w:val="00C37427"/>
    <w:rsid w:val="00C40301"/>
    <w:rsid w:val="00C40E5D"/>
    <w:rsid w:val="00C4553E"/>
    <w:rsid w:val="00C45B1D"/>
    <w:rsid w:val="00C50BEE"/>
    <w:rsid w:val="00C5191A"/>
    <w:rsid w:val="00C54309"/>
    <w:rsid w:val="00C5437C"/>
    <w:rsid w:val="00C554D5"/>
    <w:rsid w:val="00C61674"/>
    <w:rsid w:val="00C65885"/>
    <w:rsid w:val="00C70E86"/>
    <w:rsid w:val="00C87CC3"/>
    <w:rsid w:val="00CA0C11"/>
    <w:rsid w:val="00CA1D9A"/>
    <w:rsid w:val="00CA42B4"/>
    <w:rsid w:val="00CA6469"/>
    <w:rsid w:val="00CB7401"/>
    <w:rsid w:val="00CB7612"/>
    <w:rsid w:val="00CC0A9D"/>
    <w:rsid w:val="00CE0F68"/>
    <w:rsid w:val="00CE6F74"/>
    <w:rsid w:val="00CF02FA"/>
    <w:rsid w:val="00D018C1"/>
    <w:rsid w:val="00D04AC3"/>
    <w:rsid w:val="00D10229"/>
    <w:rsid w:val="00D11686"/>
    <w:rsid w:val="00D243DE"/>
    <w:rsid w:val="00D320E0"/>
    <w:rsid w:val="00D44BAD"/>
    <w:rsid w:val="00D52DF9"/>
    <w:rsid w:val="00D5480E"/>
    <w:rsid w:val="00D638A7"/>
    <w:rsid w:val="00D6423B"/>
    <w:rsid w:val="00D7238F"/>
    <w:rsid w:val="00D84DC7"/>
    <w:rsid w:val="00D86809"/>
    <w:rsid w:val="00D86BFB"/>
    <w:rsid w:val="00D91BDC"/>
    <w:rsid w:val="00D94F55"/>
    <w:rsid w:val="00D95006"/>
    <w:rsid w:val="00D968C3"/>
    <w:rsid w:val="00DB34EC"/>
    <w:rsid w:val="00DD0B2E"/>
    <w:rsid w:val="00DD2EFD"/>
    <w:rsid w:val="00E00BC3"/>
    <w:rsid w:val="00E021F2"/>
    <w:rsid w:val="00E038EC"/>
    <w:rsid w:val="00E11207"/>
    <w:rsid w:val="00E1155C"/>
    <w:rsid w:val="00E11620"/>
    <w:rsid w:val="00E11E5A"/>
    <w:rsid w:val="00E13D1E"/>
    <w:rsid w:val="00E1529C"/>
    <w:rsid w:val="00E154CD"/>
    <w:rsid w:val="00E15FB8"/>
    <w:rsid w:val="00E1647A"/>
    <w:rsid w:val="00E23471"/>
    <w:rsid w:val="00E23F2A"/>
    <w:rsid w:val="00E269C4"/>
    <w:rsid w:val="00E301B7"/>
    <w:rsid w:val="00E32626"/>
    <w:rsid w:val="00E36BE5"/>
    <w:rsid w:val="00E37960"/>
    <w:rsid w:val="00E400BD"/>
    <w:rsid w:val="00E4018C"/>
    <w:rsid w:val="00E41273"/>
    <w:rsid w:val="00E4323C"/>
    <w:rsid w:val="00E474AB"/>
    <w:rsid w:val="00E51311"/>
    <w:rsid w:val="00E56AB8"/>
    <w:rsid w:val="00E574A5"/>
    <w:rsid w:val="00E60F0A"/>
    <w:rsid w:val="00E66EAD"/>
    <w:rsid w:val="00E7011A"/>
    <w:rsid w:val="00E74967"/>
    <w:rsid w:val="00E91FDD"/>
    <w:rsid w:val="00EA3F6D"/>
    <w:rsid w:val="00EA40BB"/>
    <w:rsid w:val="00EC3C67"/>
    <w:rsid w:val="00ED007A"/>
    <w:rsid w:val="00ED05C8"/>
    <w:rsid w:val="00EE4A71"/>
    <w:rsid w:val="00EF3173"/>
    <w:rsid w:val="00EF5312"/>
    <w:rsid w:val="00F06282"/>
    <w:rsid w:val="00F06944"/>
    <w:rsid w:val="00F06EFE"/>
    <w:rsid w:val="00F07DD1"/>
    <w:rsid w:val="00F11B95"/>
    <w:rsid w:val="00F33F17"/>
    <w:rsid w:val="00F51BE1"/>
    <w:rsid w:val="00F52D40"/>
    <w:rsid w:val="00F57154"/>
    <w:rsid w:val="00F57E23"/>
    <w:rsid w:val="00F6392A"/>
    <w:rsid w:val="00F73F51"/>
    <w:rsid w:val="00F7630C"/>
    <w:rsid w:val="00F77790"/>
    <w:rsid w:val="00F87B1B"/>
    <w:rsid w:val="00F92CEB"/>
    <w:rsid w:val="00FA4465"/>
    <w:rsid w:val="00FA5176"/>
    <w:rsid w:val="00FB107D"/>
    <w:rsid w:val="00FB2B7D"/>
    <w:rsid w:val="00FB7259"/>
    <w:rsid w:val="00FC5590"/>
    <w:rsid w:val="00FC7341"/>
    <w:rsid w:val="00FE15AA"/>
    <w:rsid w:val="00FE642A"/>
    <w:rsid w:val="00FF59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3FCCF"/>
  <w15:chartTrackingRefBased/>
  <w15:docId w15:val="{1E2075D8-F5A3-4C08-B276-07291EF6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612"/>
    <w:pPr>
      <w:ind w:firstLine="720"/>
      <w:jc w:val="both"/>
    </w:pPr>
    <w:rPr>
      <w:sz w:val="24"/>
      <w:lang w:eastAsia="en-US"/>
    </w:rPr>
  </w:style>
  <w:style w:type="paragraph" w:styleId="Heading1">
    <w:name w:val="heading 1"/>
    <w:basedOn w:val="Normal"/>
    <w:next w:val="Normal"/>
    <w:qFormat/>
    <w:rsid w:val="00047BA0"/>
    <w:pPr>
      <w:keepNext/>
      <w:widowControl w:val="0"/>
      <w:autoSpaceDE w:val="0"/>
      <w:autoSpaceDN w:val="0"/>
      <w:adjustRightInd w:val="0"/>
      <w:ind w:firstLine="0"/>
      <w:jc w:val="center"/>
      <w:outlineLvl w:val="0"/>
    </w:pPr>
    <w:rPr>
      <w:rFonts w:ascii="Arial" w:hAnsi="Arial" w:cs="Arial"/>
      <w:b/>
      <w:color w:val="000000"/>
      <w:sz w:val="20"/>
      <w:lang w:val="en-US"/>
    </w:rPr>
  </w:style>
  <w:style w:type="paragraph" w:styleId="Heading3">
    <w:name w:val="heading 3"/>
    <w:basedOn w:val="Normal"/>
    <w:next w:val="Normal"/>
    <w:qFormat/>
    <w:rsid w:val="00047BA0"/>
    <w:pPr>
      <w:keepNext/>
      <w:widowControl w:val="0"/>
      <w:autoSpaceDE w:val="0"/>
      <w:autoSpaceDN w:val="0"/>
      <w:adjustRightInd w:val="0"/>
      <w:ind w:firstLine="0"/>
      <w:jc w:val="center"/>
      <w:outlineLvl w:val="2"/>
    </w:pPr>
    <w:rPr>
      <w:b/>
      <w:szCs w:val="24"/>
    </w:rPr>
  </w:style>
  <w:style w:type="paragraph" w:styleId="Heading4">
    <w:name w:val="heading 4"/>
    <w:basedOn w:val="Normal"/>
    <w:next w:val="Normal"/>
    <w:qFormat/>
    <w:rsid w:val="00047BA0"/>
    <w:pPr>
      <w:keepNext/>
      <w:widowControl w:val="0"/>
      <w:shd w:val="clear" w:color="auto" w:fill="FFFFFF"/>
      <w:autoSpaceDE w:val="0"/>
      <w:autoSpaceDN w:val="0"/>
      <w:adjustRightInd w:val="0"/>
      <w:ind w:firstLine="0"/>
      <w:jc w:val="left"/>
      <w:outlineLvl w:val="3"/>
    </w:pPr>
    <w:rPr>
      <w:rFonts w:ascii="Arial" w:hAnsi="Arial" w:cs="Arial"/>
      <w:color w:val="000000"/>
      <w:w w:val="9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5369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5369D"/>
    <w:pPr>
      <w:tabs>
        <w:tab w:val="center" w:pos="4320"/>
        <w:tab w:val="right" w:pos="8640"/>
      </w:tabs>
      <w:ind w:firstLine="0"/>
      <w:jc w:val="left"/>
    </w:pPr>
    <w:rPr>
      <w:rFonts w:ascii="TimesLT" w:hAnsi="TimesLT"/>
      <w:lang w:eastAsia="lt-LT"/>
    </w:rPr>
  </w:style>
  <w:style w:type="paragraph" w:styleId="Header">
    <w:name w:val="header"/>
    <w:basedOn w:val="Normal"/>
    <w:link w:val="HeaderChar"/>
    <w:uiPriority w:val="99"/>
    <w:rsid w:val="00B709DA"/>
    <w:pPr>
      <w:tabs>
        <w:tab w:val="center" w:pos="4819"/>
        <w:tab w:val="right" w:pos="9638"/>
      </w:tabs>
      <w:ind w:firstLine="0"/>
      <w:jc w:val="left"/>
    </w:pPr>
    <w:rPr>
      <w:noProof/>
      <w:szCs w:val="24"/>
    </w:rPr>
  </w:style>
  <w:style w:type="character" w:customStyle="1" w:styleId="HeaderChar">
    <w:name w:val="Header Char"/>
    <w:link w:val="Header"/>
    <w:uiPriority w:val="99"/>
    <w:qFormat/>
    <w:rsid w:val="00B709DA"/>
    <w:rPr>
      <w:noProof/>
      <w:sz w:val="24"/>
      <w:szCs w:val="24"/>
      <w:lang w:val="lt-LT" w:eastAsia="en-US" w:bidi="ar-SA"/>
    </w:rPr>
  </w:style>
  <w:style w:type="paragraph" w:styleId="NoSpacing">
    <w:name w:val="No Spacing"/>
    <w:uiPriority w:val="1"/>
    <w:qFormat/>
    <w:rsid w:val="00B709DA"/>
    <w:rPr>
      <w:rFonts w:ascii="Calibri" w:eastAsia="Calibri" w:hAnsi="Calibri"/>
      <w:sz w:val="22"/>
      <w:szCs w:val="22"/>
      <w:lang w:eastAsia="en-US"/>
    </w:rPr>
  </w:style>
  <w:style w:type="paragraph" w:customStyle="1" w:styleId="NoSpacing1">
    <w:name w:val="No Spacing1"/>
    <w:rsid w:val="00B709DA"/>
    <w:pPr>
      <w:suppressAutoHyphens/>
    </w:pPr>
    <w:rPr>
      <w:rFonts w:ascii="Calibri" w:hAnsi="Calibri" w:cs="Calibri"/>
      <w:sz w:val="22"/>
      <w:szCs w:val="22"/>
      <w:lang w:val="en-US" w:eastAsia="ar-SA"/>
    </w:rPr>
  </w:style>
  <w:style w:type="character" w:styleId="PageNumber">
    <w:name w:val="page number"/>
    <w:basedOn w:val="DefaultParagraphFont"/>
    <w:rsid w:val="002A2C8B"/>
  </w:style>
  <w:style w:type="paragraph" w:styleId="BodyText">
    <w:name w:val="Body Text"/>
    <w:basedOn w:val="Normal"/>
    <w:rsid w:val="00746DB6"/>
    <w:pPr>
      <w:spacing w:after="120"/>
      <w:ind w:firstLine="0"/>
      <w:jc w:val="left"/>
    </w:pPr>
    <w:rPr>
      <w:szCs w:val="24"/>
    </w:rPr>
  </w:style>
  <w:style w:type="character" w:customStyle="1" w:styleId="FontStyle14">
    <w:name w:val="Font Style14"/>
    <w:rsid w:val="00B501B4"/>
    <w:rPr>
      <w:rFonts w:ascii="Times New Roman" w:hAnsi="Times New Roman" w:cs="Times New Roman"/>
      <w:sz w:val="20"/>
      <w:szCs w:val="20"/>
    </w:rPr>
  </w:style>
  <w:style w:type="paragraph" w:styleId="BodyText2">
    <w:name w:val="Body Text 2"/>
    <w:basedOn w:val="Normal"/>
    <w:rsid w:val="00F07DD1"/>
    <w:pPr>
      <w:spacing w:after="120" w:line="480" w:lineRule="auto"/>
    </w:pPr>
  </w:style>
  <w:style w:type="paragraph" w:styleId="FootnoteText">
    <w:name w:val="footnote text"/>
    <w:basedOn w:val="Normal"/>
    <w:link w:val="FootnoteTextChar"/>
    <w:semiHidden/>
    <w:rsid w:val="00F07DD1"/>
    <w:pPr>
      <w:ind w:firstLine="0"/>
      <w:jc w:val="left"/>
    </w:pPr>
    <w:rPr>
      <w:sz w:val="20"/>
      <w:lang w:val="en-GB"/>
    </w:rPr>
  </w:style>
  <w:style w:type="character" w:styleId="FootnoteReference">
    <w:name w:val="footnote reference"/>
    <w:semiHidden/>
    <w:rsid w:val="00F07DD1"/>
    <w:rPr>
      <w:vertAlign w:val="superscript"/>
    </w:rPr>
  </w:style>
  <w:style w:type="character" w:customStyle="1" w:styleId="FootnoteTextChar">
    <w:name w:val="Footnote Text Char"/>
    <w:link w:val="FootnoteText"/>
    <w:semiHidden/>
    <w:rsid w:val="00F07DD1"/>
    <w:rPr>
      <w:lang w:val="en-GB" w:eastAsia="en-US" w:bidi="ar-SA"/>
    </w:rPr>
  </w:style>
  <w:style w:type="character" w:styleId="Emphasis">
    <w:name w:val="Emphasis"/>
    <w:qFormat/>
    <w:rsid w:val="00630CFD"/>
    <w:rPr>
      <w:i/>
      <w:iCs/>
    </w:rPr>
  </w:style>
  <w:style w:type="character" w:styleId="Hyperlink">
    <w:name w:val="Hyperlink"/>
    <w:rsid w:val="00770D6A"/>
    <w:rPr>
      <w:color w:val="0000FF"/>
      <w:u w:val="single"/>
    </w:rPr>
  </w:style>
  <w:style w:type="table" w:customStyle="1" w:styleId="TableGrid1">
    <w:name w:val="Table Grid1"/>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C3C67"/>
    <w:rPr>
      <w:b/>
      <w:bCs/>
    </w:rPr>
  </w:style>
  <w:style w:type="paragraph" w:styleId="BalloonText">
    <w:name w:val="Balloon Text"/>
    <w:basedOn w:val="Normal"/>
    <w:link w:val="BalloonTextChar"/>
    <w:rsid w:val="001C1B31"/>
    <w:rPr>
      <w:rFonts w:ascii="Segoe UI" w:hAnsi="Segoe UI" w:cs="Segoe UI"/>
      <w:sz w:val="18"/>
      <w:szCs w:val="18"/>
    </w:rPr>
  </w:style>
  <w:style w:type="character" w:customStyle="1" w:styleId="BalloonTextChar">
    <w:name w:val="Balloon Text Char"/>
    <w:link w:val="BalloonText"/>
    <w:rsid w:val="001C1B31"/>
    <w:rPr>
      <w:rFonts w:ascii="Segoe UI" w:hAnsi="Segoe UI" w:cs="Segoe UI"/>
      <w:sz w:val="18"/>
      <w:szCs w:val="18"/>
      <w:lang w:eastAsia="en-US"/>
    </w:rPr>
  </w:style>
  <w:style w:type="paragraph" w:styleId="PlainText">
    <w:name w:val="Plain Text"/>
    <w:basedOn w:val="Normal"/>
    <w:link w:val="PlainTextChar"/>
    <w:uiPriority w:val="99"/>
    <w:unhideWhenUsed/>
    <w:rsid w:val="00A6643C"/>
    <w:pPr>
      <w:ind w:firstLine="0"/>
      <w:jc w:val="left"/>
    </w:pPr>
    <w:rPr>
      <w:rFonts w:ascii="Calibri" w:eastAsia="Calibri" w:hAnsi="Calibri" w:cs="Consolas"/>
      <w:sz w:val="22"/>
      <w:szCs w:val="21"/>
    </w:rPr>
  </w:style>
  <w:style w:type="character" w:customStyle="1" w:styleId="PlainTextChar">
    <w:name w:val="Plain Text Char"/>
    <w:link w:val="PlainText"/>
    <w:uiPriority w:val="99"/>
    <w:rsid w:val="00A6643C"/>
    <w:rPr>
      <w:rFonts w:ascii="Calibri" w:eastAsia="Calibri" w:hAnsi="Calibri" w:cs="Consolas"/>
      <w:sz w:val="22"/>
      <w:szCs w:val="21"/>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2042D2"/>
    <w:pPr>
      <w:spacing w:after="200" w:line="276" w:lineRule="auto"/>
      <w:ind w:left="720" w:firstLine="0"/>
      <w:contextualSpacing/>
      <w:jc w:val="left"/>
    </w:pPr>
    <w:rPr>
      <w:rFonts w:eastAsia="Calibri"/>
      <w:szCs w:val="24"/>
      <w:lang w:eastAsia="x-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rsid w:val="002042D2"/>
    <w:rPr>
      <w:rFonts w:eastAsia="Calibri"/>
      <w:sz w:val="24"/>
      <w:szCs w:val="24"/>
      <w:lang w:eastAsia="x-none"/>
    </w:rPr>
  </w:style>
  <w:style w:type="paragraph" w:styleId="NormalWeb">
    <w:name w:val="Normal (Web)"/>
    <w:basedOn w:val="Normal"/>
    <w:uiPriority w:val="99"/>
    <w:unhideWhenUsed/>
    <w:rsid w:val="008E5919"/>
    <w:pPr>
      <w:spacing w:before="100" w:beforeAutospacing="1" w:after="100" w:afterAutospacing="1"/>
      <w:ind w:firstLine="0"/>
      <w:jc w:val="left"/>
    </w:pPr>
    <w:rPr>
      <w:szCs w:val="24"/>
      <w:lang w:val="en-US"/>
    </w:rPr>
  </w:style>
  <w:style w:type="character" w:customStyle="1" w:styleId="apple-converted-space">
    <w:name w:val="apple-converted-space"/>
    <w:basedOn w:val="DefaultParagraphFont"/>
    <w:rsid w:val="007F6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68281">
      <w:bodyDiv w:val="1"/>
      <w:marLeft w:val="0"/>
      <w:marRight w:val="0"/>
      <w:marTop w:val="0"/>
      <w:marBottom w:val="0"/>
      <w:divBdr>
        <w:top w:val="none" w:sz="0" w:space="0" w:color="auto"/>
        <w:left w:val="none" w:sz="0" w:space="0" w:color="auto"/>
        <w:bottom w:val="none" w:sz="0" w:space="0" w:color="auto"/>
        <w:right w:val="none" w:sz="0" w:space="0" w:color="auto"/>
      </w:divBdr>
    </w:div>
    <w:div w:id="103916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Kainodarosnustatymometodikos_10_1p.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pt.lrv.lt/uploads/vpt/documents/files/LT_versija/E_vedlys/4_convenience/PVMpagalba(Pasiulymoforma).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9141A-9E98-4F1E-81E8-6246AC286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11</Pages>
  <Words>2617</Words>
  <Characters>14919</Characters>
  <Application>Microsoft Office Word</Application>
  <DocSecurity>0</DocSecurity>
  <Lines>124</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VRC</Company>
  <LinksUpToDate>false</LinksUpToDate>
  <CharactersWithSpaces>17501</CharactersWithSpaces>
  <SharedDoc>false</SharedDoc>
  <HLinks>
    <vt:vector size="12" baseType="variant">
      <vt:variant>
        <vt:i4>7995416</vt:i4>
      </vt:variant>
      <vt:variant>
        <vt:i4>3</vt:i4>
      </vt:variant>
      <vt:variant>
        <vt:i4>0</vt:i4>
      </vt:variant>
      <vt:variant>
        <vt:i4>5</vt:i4>
      </vt:variant>
      <vt:variant>
        <vt:lpwstr>https://vpt.lrv.lt/uploads/vpt/documents/files/LT_versija/E_vedlys/4_convenience/PVMpagalba(Pasiulymoforma).pdf</vt:lpwstr>
      </vt:variant>
      <vt:variant>
        <vt:lpwstr/>
      </vt:variant>
      <vt:variant>
        <vt:i4>655414</vt:i4>
      </vt:variant>
      <vt:variant>
        <vt:i4>0</vt:i4>
      </vt:variant>
      <vt:variant>
        <vt:i4>0</vt:i4>
      </vt:variant>
      <vt:variant>
        <vt:i4>5</vt:i4>
      </vt:variant>
      <vt:variant>
        <vt:lpwstr>https://vpt.lrv.lt/uploads/vpt/documents/files/LT_versija/E_vedlys/4_convenience/Kainodarosnustatymometodikos_10_1p.pdf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bendruju3</dc:creator>
  <cp:lastModifiedBy>Osvaldas Kašėta</cp:lastModifiedBy>
  <cp:revision>20</cp:revision>
  <cp:lastPrinted>2023-07-25T10:01:00Z</cp:lastPrinted>
  <dcterms:created xsi:type="dcterms:W3CDTF">2025-04-02T06:40:00Z</dcterms:created>
  <dcterms:modified xsi:type="dcterms:W3CDTF">2026-09-15T07:59:00Z</dcterms:modified>
</cp:coreProperties>
</file>