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C934B" w14:textId="77777777" w:rsidR="00C20273" w:rsidRPr="00C04F28" w:rsidRDefault="00C20273" w:rsidP="00C20273">
      <w:pPr>
        <w:jc w:val="center"/>
        <w:rPr>
          <w:b/>
        </w:rPr>
      </w:pPr>
      <w:r w:rsidRPr="00C04F28">
        <w:rPr>
          <w:b/>
        </w:rPr>
        <w:t xml:space="preserve">SUTARTIS </w:t>
      </w:r>
      <w:r>
        <w:rPr>
          <w:b/>
        </w:rPr>
        <w:t xml:space="preserve">Nr. </w:t>
      </w:r>
    </w:p>
    <w:p w14:paraId="072B6ECE" w14:textId="712C5DDE" w:rsidR="00C20273" w:rsidRPr="00C04F28" w:rsidRDefault="00C20273" w:rsidP="00C20273">
      <w:pPr>
        <w:jc w:val="center"/>
      </w:pPr>
      <w:r w:rsidRPr="00C04F28">
        <w:t xml:space="preserve">  202</w:t>
      </w:r>
      <w:r w:rsidR="00B05289">
        <w:t>6</w:t>
      </w:r>
      <w:r w:rsidRPr="00C04F28">
        <w:t xml:space="preserve"> m. </w:t>
      </w:r>
      <w:r w:rsidR="009F51D8">
        <w:t xml:space="preserve">rugpjūčio </w:t>
      </w:r>
      <w:r w:rsidRPr="00C04F28">
        <w:t xml:space="preserve">   d. </w:t>
      </w:r>
    </w:p>
    <w:p w14:paraId="28467E0C" w14:textId="77777777" w:rsidR="00C20273" w:rsidRPr="00C04F28" w:rsidRDefault="00C20273" w:rsidP="00C20273"/>
    <w:p w14:paraId="335E6874" w14:textId="46D7A21C" w:rsidR="00C20273" w:rsidRPr="00C04F28" w:rsidRDefault="00C20273" w:rsidP="00C20273">
      <w:r w:rsidRPr="00C04F28">
        <w:rPr>
          <w:b/>
        </w:rPr>
        <w:t xml:space="preserve">Viešoji įstaiga Lietuvos agrarinių ir miškų mokslų centras </w:t>
      </w:r>
      <w:r w:rsidRPr="00C04F28">
        <w:rPr>
          <w:bCs/>
        </w:rPr>
        <w:t>(</w:t>
      </w:r>
      <w:r w:rsidRPr="00C04F28">
        <w:t xml:space="preserve">toliau </w:t>
      </w:r>
      <w:r w:rsidR="007915F3">
        <w:t>–</w:t>
      </w:r>
      <w:r w:rsidRPr="00C04F28">
        <w:t xml:space="preserve"> Pirkėjas</w:t>
      </w:r>
      <w:r w:rsidR="007915F3">
        <w:t xml:space="preserve"> arba LAMMC</w:t>
      </w:r>
      <w:r w:rsidRPr="00C04F28">
        <w:t>), atstovaujama</w:t>
      </w:r>
      <w:r>
        <w:t>s</w:t>
      </w:r>
      <w:r w:rsidRPr="00C04F28">
        <w:t xml:space="preserve"> </w:t>
      </w:r>
      <w:r w:rsidRPr="00472008">
        <w:t>direktoriaus pavaduotojo</w:t>
      </w:r>
      <w:r>
        <w:t xml:space="preserve"> </w:t>
      </w:r>
      <w:r w:rsidR="001E6C3D">
        <w:t>Miškų</w:t>
      </w:r>
      <w:r>
        <w:t xml:space="preserve"> instituto veiklai</w:t>
      </w:r>
      <w:r w:rsidRPr="00472008">
        <w:t xml:space="preserve"> </w:t>
      </w:r>
      <w:r w:rsidR="001E6C3D">
        <w:t>Mariaus Aleinikovo</w:t>
      </w:r>
      <w:r w:rsidRPr="00472008">
        <w:rPr>
          <w:bCs/>
        </w:rPr>
        <w:t>,</w:t>
      </w:r>
      <w:r w:rsidRPr="00472008">
        <w:rPr>
          <w:b/>
        </w:rPr>
        <w:t xml:space="preserve"> </w:t>
      </w:r>
      <w:r w:rsidRPr="00472008">
        <w:t>veikiančio pagal 202</w:t>
      </w:r>
      <w:r w:rsidR="001E6C3D">
        <w:t>5</w:t>
      </w:r>
      <w:r w:rsidR="00F10D2D">
        <w:t xml:space="preserve">-12-31 </w:t>
      </w:r>
      <w:r w:rsidRPr="00472008">
        <w:t xml:space="preserve">direktoriaus įgaliojimą Nr. </w:t>
      </w:r>
      <w:r w:rsidR="00AB479D">
        <w:t xml:space="preserve">BD-406, </w:t>
      </w:r>
    </w:p>
    <w:p w14:paraId="47D9F8AA" w14:textId="77777777" w:rsidR="00C20273" w:rsidRPr="00C04F28" w:rsidRDefault="00C20273" w:rsidP="00C20273">
      <w:r w:rsidRPr="00C04F28">
        <w:t xml:space="preserve">ir </w:t>
      </w:r>
    </w:p>
    <w:p w14:paraId="10257963" w14:textId="359AEB27" w:rsidR="00C20273" w:rsidRPr="00C04F28" w:rsidRDefault="00166199" w:rsidP="00C20273">
      <w:r>
        <w:rPr>
          <w:b/>
          <w:bCs/>
          <w:color w:val="000000"/>
        </w:rPr>
        <w:t>-------------------</w:t>
      </w:r>
      <w:r w:rsidR="00C20273">
        <w:rPr>
          <w:b/>
          <w:bCs/>
          <w:color w:val="000000"/>
        </w:rPr>
        <w:t xml:space="preserve"> </w:t>
      </w:r>
      <w:r w:rsidR="00C20273" w:rsidRPr="00C04F28">
        <w:t xml:space="preserve">(toliau - Pardavėjas), atstovaujamas </w:t>
      </w:r>
      <w:r>
        <w:t>-------------</w:t>
      </w:r>
      <w:r w:rsidR="00C20273">
        <w:t xml:space="preserve">, veikiančio pagal </w:t>
      </w:r>
      <w:r>
        <w:t>-------------</w:t>
      </w:r>
      <w:r w:rsidR="00C20273">
        <w:t xml:space="preserve">, </w:t>
      </w:r>
    </w:p>
    <w:p w14:paraId="08AE8676" w14:textId="673ABF56" w:rsidR="00C20273" w:rsidRPr="00C04F28" w:rsidRDefault="00C20273" w:rsidP="00C20273">
      <w:r w:rsidRPr="00C04F28">
        <w:t>toliau kartu vadinami šalimis, sudaro šią sutartį</w:t>
      </w:r>
      <w:r w:rsidR="005B4111">
        <w:t>:</w:t>
      </w:r>
    </w:p>
    <w:p w14:paraId="2A6918E3" w14:textId="77777777" w:rsidR="00C20273" w:rsidRPr="00C04F28" w:rsidRDefault="00C20273" w:rsidP="00C20273"/>
    <w:p w14:paraId="1CEC82E6" w14:textId="1628E7ED" w:rsidR="00C20273" w:rsidRPr="00CA3128" w:rsidRDefault="00C20273" w:rsidP="00C20273">
      <w:r>
        <w:rPr>
          <w:b/>
          <w:bCs/>
          <w:iCs/>
        </w:rPr>
        <w:t>P</w:t>
      </w:r>
      <w:r w:rsidR="005B4111">
        <w:rPr>
          <w:b/>
          <w:bCs/>
          <w:iCs/>
        </w:rPr>
        <w:t xml:space="preserve">irkimo pavadinimas: Miško augalų lapijos ir šaknų </w:t>
      </w:r>
      <w:r w:rsidR="00BE0D9E">
        <w:rPr>
          <w:b/>
          <w:bCs/>
          <w:iCs/>
        </w:rPr>
        <w:t>analizės sistema</w:t>
      </w:r>
      <w:r>
        <w:rPr>
          <w:b/>
          <w:bCs/>
          <w:iCs/>
        </w:rPr>
        <w:t xml:space="preserve">, </w:t>
      </w:r>
      <w:r w:rsidRPr="00C04F28">
        <w:rPr>
          <w:bCs/>
        </w:rPr>
        <w:t xml:space="preserve">pirkimo CVP IS Nr. </w:t>
      </w:r>
      <w:r w:rsidR="00BE0D9E">
        <w:rPr>
          <w:bCs/>
        </w:rPr>
        <w:t>-------------</w:t>
      </w:r>
      <w:r w:rsidR="00BE0D9E">
        <w:rPr>
          <w:b/>
          <w:bCs/>
          <w:shd w:val="clear" w:color="auto" w:fill="FFFFFF"/>
        </w:rPr>
        <w:t xml:space="preserve">; </w:t>
      </w:r>
      <w:r w:rsidR="009C459C" w:rsidRPr="00405597">
        <w:rPr>
          <w:shd w:val="clear" w:color="auto" w:fill="FFFFFF"/>
        </w:rPr>
        <w:t>pirkimo dalis Nr. ---------------,</w:t>
      </w:r>
      <w:r w:rsidR="009C459C">
        <w:rPr>
          <w:b/>
          <w:bCs/>
          <w:shd w:val="clear" w:color="auto" w:fill="FFFFFF"/>
        </w:rPr>
        <w:t xml:space="preserve"> </w:t>
      </w:r>
      <w:r w:rsidR="00CA3128">
        <w:rPr>
          <w:shd w:val="clear" w:color="auto" w:fill="FFFFFF"/>
        </w:rPr>
        <w:t>p</w:t>
      </w:r>
      <w:r w:rsidR="00CA3128" w:rsidRPr="00CA3128">
        <w:rPr>
          <w:shd w:val="clear" w:color="auto" w:fill="FFFFFF"/>
        </w:rPr>
        <w:t>irkimas vykdomas įgyvendinant projektą „Miškų atkūrimo ir stebėsenos stiprinimas atnaujinant mokslo infrastruktūrą“ (Nr. 10-093-K-0007), kurį finansuoja Europos Sąjunga</w:t>
      </w:r>
      <w:r w:rsidR="005E421B">
        <w:rPr>
          <w:shd w:val="clear" w:color="auto" w:fill="FFFFFF"/>
        </w:rPr>
        <w:t xml:space="preserve"> – </w:t>
      </w:r>
      <w:r w:rsidR="005E421B" w:rsidRPr="00F77068">
        <w:rPr>
          <w:color w:val="000000"/>
          <w:szCs w:val="24"/>
        </w:rPr>
        <w:t>„NextGenerationEU“ pagal Ekonomikos gaivinimo ir atsparumo didinimo planą „Naujos kartos Lietuva“.</w:t>
      </w:r>
    </w:p>
    <w:p w14:paraId="38668181" w14:textId="77777777" w:rsidR="00C20273" w:rsidRPr="00C04F28" w:rsidRDefault="00C20273" w:rsidP="00C20273"/>
    <w:p w14:paraId="4F83046F" w14:textId="77777777" w:rsidR="00C20273" w:rsidRPr="00C04F28" w:rsidRDefault="00C20273" w:rsidP="00C20273">
      <w:pPr>
        <w:rPr>
          <w:b/>
        </w:rPr>
      </w:pPr>
      <w:r w:rsidRPr="00C04F28">
        <w:t xml:space="preserve"> </w:t>
      </w:r>
      <w:r w:rsidRPr="00C04F28">
        <w:rPr>
          <w:b/>
        </w:rPr>
        <w:t>1</w:t>
      </w:r>
      <w:r>
        <w:rPr>
          <w:b/>
        </w:rPr>
        <w:t>.</w:t>
      </w:r>
      <w:r w:rsidRPr="00C04F28">
        <w:rPr>
          <w:b/>
        </w:rPr>
        <w:t xml:space="preserve"> Sutarties objektas</w:t>
      </w:r>
    </w:p>
    <w:p w14:paraId="704DF69B" w14:textId="0CA43C3F" w:rsidR="00C20273" w:rsidRPr="00C04F28" w:rsidRDefault="00C20273" w:rsidP="00C20273">
      <w:r w:rsidRPr="00C04F28">
        <w:t>1.1. Šia sutartimi Pardavėjas įsipareigoja parduoti ir perduoti</w:t>
      </w:r>
      <w:r w:rsidRPr="00C04F28">
        <w:rPr>
          <w:iCs/>
        </w:rPr>
        <w:t xml:space="preserve"> </w:t>
      </w:r>
      <w:r w:rsidR="005E421B">
        <w:rPr>
          <w:iCs/>
        </w:rPr>
        <w:t>--------------------</w:t>
      </w:r>
      <w:r w:rsidRPr="00C04F28">
        <w:t xml:space="preserve"> </w:t>
      </w:r>
      <w:r w:rsidRPr="00C04F28">
        <w:rPr>
          <w:bCs/>
          <w:iCs/>
        </w:rPr>
        <w:t>aprašytą šios sutarties priede Nr. 1</w:t>
      </w:r>
      <w:r w:rsidRPr="00C04F28">
        <w:rPr>
          <w:b/>
        </w:rPr>
        <w:t xml:space="preserve"> </w:t>
      </w:r>
      <w:r w:rsidRPr="00C04F28">
        <w:t xml:space="preserve">(toliau – Prekė) Pirkėjui nuosavybėn, o Pirkėjas įsipareigoja priimti Prekę ir sumokėti už ją kainą, nurodytą šios sutarties 2 </w:t>
      </w:r>
      <w:r>
        <w:t>dalyje</w:t>
      </w:r>
      <w:r w:rsidRPr="00C04F28">
        <w:t>.</w:t>
      </w:r>
    </w:p>
    <w:p w14:paraId="79FA81CE" w14:textId="0D723BCD" w:rsidR="00C20273" w:rsidRPr="00C04F28" w:rsidRDefault="00C20273" w:rsidP="00C20273">
      <w:r w:rsidRPr="00C04F28">
        <w:t>1.2. Pardavėjas pareiškia, kad parduodama Prekė yra nauja, nenaudota, atitinka nustatytus techninius reikalavimus, šioje sutartyje aptartas sąlygas ir yra tinkama naudoti pagal jos paskirtį.</w:t>
      </w:r>
    </w:p>
    <w:p w14:paraId="1A52B273" w14:textId="77777777" w:rsidR="00C20273" w:rsidRPr="00C04F28" w:rsidRDefault="00C20273" w:rsidP="00C20273">
      <w:r w:rsidRPr="00C04F28">
        <w:t>1.3. Pardavėjas pareiškia, kad Prekė nėra įkeista, jos disponavimas, valdymas ar naudojimas nėra apribotas, trečiųjų asmenų pretenzijų dėl Prekės nėra.</w:t>
      </w:r>
    </w:p>
    <w:p w14:paraId="7194ADEE" w14:textId="77777777" w:rsidR="00C20273" w:rsidRPr="00C04F28" w:rsidRDefault="00C20273" w:rsidP="00C20273">
      <w:r w:rsidRPr="00C04F28">
        <w:t xml:space="preserve">1.4. Prekės nuosavybės teisė Pirkėjui perduodama nuo jos faktinio perdavimo Pirkėjui momento (po priėmimo – perdavimo akto pasirašymo).  </w:t>
      </w:r>
    </w:p>
    <w:p w14:paraId="6FE18097" w14:textId="726CE429" w:rsidR="00C20273" w:rsidRPr="00C04F28" w:rsidRDefault="00C20273" w:rsidP="00C20273">
      <w:r w:rsidRPr="00C04F28">
        <w:t xml:space="preserve">1.5. Pardavėjas Prekei suteikia </w:t>
      </w:r>
      <w:r w:rsidR="00881BA6">
        <w:t xml:space="preserve">---------------- </w:t>
      </w:r>
      <w:r w:rsidRPr="00C04F28">
        <w:t>mėnesių garantiją nuo prekės perdavimo – priėmimo. Pardavėjas užtikrina n</w:t>
      </w:r>
      <w:r w:rsidRPr="00C04F28">
        <w:rPr>
          <w:iCs/>
        </w:rPr>
        <w:t xml:space="preserve">emokamą Prekės remontą ir nustatytų techninių galimybių atkūrimą arba nemokamą Prekės pakeitimą analogiška nauja garantinio laikotarpio metu. </w:t>
      </w:r>
      <w:r w:rsidRPr="00C04F28">
        <w:t>Siūlom</w:t>
      </w:r>
      <w:r w:rsidR="00BC07E1">
        <w:t>a</w:t>
      </w:r>
      <w:r w:rsidRPr="00C04F28">
        <w:t xml:space="preserve"> Prekė turi atitikti pasiūlymo pateikimo metu Europos Sąjungoje galiojančius tokio tipo prekėms keliamus pagrindinius techninius, saugos ir kokybės reikalavimus. Dėl garantijos galiojimo laikotarpyje nustatytų Prekės trūkumų Pirkėjas gali pareikšti reikalavimus Pardavėjui, o šis per nustatytą 5.3 </w:t>
      </w:r>
      <w:r>
        <w:t>pap</w:t>
      </w:r>
      <w:r w:rsidRPr="00C04F28">
        <w:t>unkt</w:t>
      </w:r>
      <w:r>
        <w:t>yj</w:t>
      </w:r>
      <w:r w:rsidRPr="00C04F28">
        <w:t xml:space="preserve">e terminą turi pašalinti Prekės trūkumus arba pakeisti Prekę nauja. Tokie reikalavimai Pardavėjui yra privalomi. </w:t>
      </w:r>
      <w:r w:rsidR="004A69B6" w:rsidRPr="00402067">
        <w:t>Garantija neapima įprasto dalių ir komponentų nusidėvėjimo, taip pat garantija netaikoma, jei žala atsiranda dėl netinkamo Prekės naudojimo.</w:t>
      </w:r>
    </w:p>
    <w:p w14:paraId="390F07E2" w14:textId="77777777" w:rsidR="00C20273" w:rsidRPr="00C04F28" w:rsidRDefault="00C20273" w:rsidP="00C20273">
      <w:pPr>
        <w:rPr>
          <w:b/>
        </w:rPr>
      </w:pPr>
    </w:p>
    <w:p w14:paraId="10AE39A7" w14:textId="77777777" w:rsidR="00C20273" w:rsidRPr="00C04F28" w:rsidRDefault="00C20273" w:rsidP="00C20273">
      <w:pPr>
        <w:rPr>
          <w:b/>
        </w:rPr>
      </w:pPr>
      <w:r w:rsidRPr="00C04F28">
        <w:rPr>
          <w:b/>
        </w:rPr>
        <w:t>2. Prekės kaina</w:t>
      </w:r>
    </w:p>
    <w:p w14:paraId="06E67943" w14:textId="25658582" w:rsidR="00C20273" w:rsidRPr="00C04F28" w:rsidRDefault="00C20273" w:rsidP="00C20273">
      <w:r w:rsidRPr="00C04F28">
        <w:t xml:space="preserve">2.1. Prekės kaina </w:t>
      </w:r>
      <w:r w:rsidR="00A15CFC">
        <w:t>-----------</w:t>
      </w:r>
      <w:r>
        <w:t xml:space="preserve"> Eur (</w:t>
      </w:r>
      <w:r w:rsidR="00A15CFC">
        <w:t>-------</w:t>
      </w:r>
      <w:r>
        <w:t xml:space="preserve"> eurų </w:t>
      </w:r>
      <w:r w:rsidR="00A15CFC">
        <w:t>----</w:t>
      </w:r>
      <w:r>
        <w:t xml:space="preserve"> ct), iš kurių PVM sudaro </w:t>
      </w:r>
      <w:r w:rsidR="00A15CFC">
        <w:t>-----------</w:t>
      </w:r>
      <w:r>
        <w:t xml:space="preserve"> Eur</w:t>
      </w:r>
      <w:r w:rsidRPr="00C04F28">
        <w:t>.</w:t>
      </w:r>
    </w:p>
    <w:p w14:paraId="52C6BEA7" w14:textId="552750CD" w:rsidR="00C20273" w:rsidRDefault="00C20273" w:rsidP="00C20273">
      <w:pPr>
        <w:rPr>
          <w:bCs/>
        </w:rPr>
      </w:pPr>
      <w:r w:rsidRPr="00C04F28">
        <w:t xml:space="preserve">2.2.  Pirkėjo mokama kaina Pardavėjui yra </w:t>
      </w:r>
      <w:r w:rsidR="00416742">
        <w:t xml:space="preserve">-------------- </w:t>
      </w:r>
      <w:r>
        <w:t>Eur (</w:t>
      </w:r>
      <w:r w:rsidR="00416742">
        <w:t>--------------</w:t>
      </w:r>
      <w:r>
        <w:t xml:space="preserve"> eurų </w:t>
      </w:r>
      <w:r w:rsidR="00416742">
        <w:t>------</w:t>
      </w:r>
      <w:r>
        <w:t xml:space="preserve"> ct). </w:t>
      </w:r>
      <w:r w:rsidRPr="00C04F28">
        <w:t>Į šią kainą turi būti įskaityti visi kiti mokesčiai ir visos Pardavėjo išlaidos, apimančios viską, ko reikia visiškam ir tinkamam šios sutarties įvykdymui</w:t>
      </w:r>
      <w:r w:rsidRPr="00C04F28">
        <w:rPr>
          <w:bCs/>
        </w:rPr>
        <w:t>.</w:t>
      </w:r>
    </w:p>
    <w:p w14:paraId="1DF7CD31" w14:textId="5805FAC8" w:rsidR="0089510E" w:rsidRDefault="00416742" w:rsidP="00C20273">
      <w:pPr>
        <w:rPr>
          <w:bCs/>
        </w:rPr>
      </w:pPr>
      <w:r>
        <w:rPr>
          <w:bCs/>
        </w:rPr>
        <w:t xml:space="preserve">2.3. </w:t>
      </w:r>
      <w:r w:rsidR="00AF167E">
        <w:rPr>
          <w:bCs/>
        </w:rPr>
        <w:t>K</w:t>
      </w:r>
      <w:r w:rsidR="0089510E" w:rsidRPr="008034F2">
        <w:t xml:space="preserve">aina </w:t>
      </w:r>
      <w:r w:rsidR="0089510E">
        <w:t>S</w:t>
      </w:r>
      <w:r w:rsidR="0089510E" w:rsidRPr="008034F2">
        <w:t>utarties galiojimo metu</w:t>
      </w:r>
      <w:r w:rsidR="0089510E">
        <w:t xml:space="preserve"> vienos iš Šalių iniciatyva gali būti</w:t>
      </w:r>
      <w:r w:rsidR="0089510E" w:rsidRPr="008034F2">
        <w:t xml:space="preserve"> peržiūrima, pasikeitus pridėtinės vertės mokesčiui (toliau – PVM). Peržiūrėta kaina įsigalioja nuo teisės aktų, kuriais pakeičiami mokesčiai</w:t>
      </w:r>
      <w:r w:rsidR="0089510E">
        <w:t>,</w:t>
      </w:r>
      <w:r w:rsidR="0089510E" w:rsidRPr="008034F2">
        <w:t xml:space="preserve"> įsigaliojimo dienos. Kainos peržiūrėjimas įforminamas pasirašant šalių susitarimą, kuris yra neatsiejama </w:t>
      </w:r>
      <w:r w:rsidR="0089510E">
        <w:t>S</w:t>
      </w:r>
      <w:r w:rsidR="0089510E" w:rsidRPr="008034F2">
        <w:t xml:space="preserve">utarties </w:t>
      </w:r>
      <w:r w:rsidR="0089510E" w:rsidRPr="003A3481">
        <w:t xml:space="preserve">dalis. Pasikeitus </w:t>
      </w:r>
      <w:r w:rsidR="0089510E">
        <w:t xml:space="preserve">bet kuriems kitiems </w:t>
      </w:r>
      <w:r w:rsidR="0089510E" w:rsidRPr="003A3481">
        <w:t>mokesčiams</w:t>
      </w:r>
      <w:r w:rsidR="0089510E">
        <w:t>,</w:t>
      </w:r>
      <w:r w:rsidR="0089510E" w:rsidRPr="003A3481">
        <w:t xml:space="preserve"> kaina nebus peržiūrima.</w:t>
      </w:r>
    </w:p>
    <w:p w14:paraId="058651B8" w14:textId="723EDA69" w:rsidR="00416742" w:rsidRPr="00C04F28" w:rsidRDefault="0089510E" w:rsidP="00C20273">
      <w:pPr>
        <w:rPr>
          <w:bCs/>
        </w:rPr>
      </w:pPr>
      <w:r>
        <w:rPr>
          <w:bCs/>
        </w:rPr>
        <w:t xml:space="preserve">2.4. </w:t>
      </w:r>
      <w:r w:rsidR="00FE2D30" w:rsidRPr="00FE2D30">
        <w:rPr>
          <w:kern w:val="2"/>
          <w:szCs w:val="24"/>
        </w:rPr>
        <w:t>Sutarčiai taikomas kainos apskaičiavimo būdas</w:t>
      </w:r>
      <w:r w:rsidR="00FE2D30">
        <w:rPr>
          <w:kern w:val="2"/>
          <w:szCs w:val="24"/>
        </w:rPr>
        <w:t xml:space="preserve">: fiksuotos kainos kainodara. </w:t>
      </w:r>
    </w:p>
    <w:p w14:paraId="2D8CF92A" w14:textId="77777777" w:rsidR="00C20273" w:rsidRPr="00C04F28" w:rsidRDefault="00C20273" w:rsidP="00C20273"/>
    <w:p w14:paraId="143F9AB3" w14:textId="77777777" w:rsidR="00C20273" w:rsidRPr="00C04F28" w:rsidRDefault="00C20273" w:rsidP="00C20273">
      <w:pPr>
        <w:rPr>
          <w:b/>
        </w:rPr>
      </w:pPr>
      <w:r w:rsidRPr="00C04F28">
        <w:rPr>
          <w:b/>
        </w:rPr>
        <w:t>3. Prekės priėmimas-perdavimas</w:t>
      </w:r>
    </w:p>
    <w:p w14:paraId="671E81B8" w14:textId="6F04E6C8" w:rsidR="00C20273" w:rsidRPr="00C04F28" w:rsidRDefault="00C20273" w:rsidP="00C20273">
      <w:r w:rsidRPr="00C04F28">
        <w:t xml:space="preserve">3.1. Prekė perduodama Pirkėjui ne vėliau kaip </w:t>
      </w:r>
      <w:r>
        <w:t>per 3 (tris) mėnesius nuo sutarties pasirašymo dienos</w:t>
      </w:r>
      <w:r w:rsidRPr="00C04F28">
        <w:t>. Pardavėjas prekę pristato adresu:</w:t>
      </w:r>
      <w:r w:rsidR="00EE6923">
        <w:t xml:space="preserve"> </w:t>
      </w:r>
      <w:r w:rsidR="007915F3" w:rsidRPr="007915F3">
        <w:t>LAMMC Miškų institutas, Liepų g. 1, Girionys, 53101 Kauno r.</w:t>
      </w:r>
    </w:p>
    <w:p w14:paraId="18634EA1" w14:textId="77777777" w:rsidR="00C20273" w:rsidRPr="00C04F28" w:rsidRDefault="00C20273" w:rsidP="00C20273">
      <w:pPr>
        <w:rPr>
          <w:iCs/>
        </w:rPr>
      </w:pPr>
      <w:r w:rsidRPr="00C04F28">
        <w:t>3.2. Pardavėjo perduodama Prekė turi atitikti konkurso dokumentuose ir sutartyje aptartą kiekį,</w:t>
      </w:r>
      <w:r w:rsidRPr="00C04F28">
        <w:rPr>
          <w:iCs/>
        </w:rPr>
        <w:t xml:space="preserve"> kokybę</w:t>
      </w:r>
      <w:r w:rsidRPr="00C04F28">
        <w:t xml:space="preserve">, komplektiškumą, </w:t>
      </w:r>
      <w:r w:rsidRPr="00C04F28">
        <w:rPr>
          <w:iCs/>
        </w:rPr>
        <w:t xml:space="preserve">techninius reikalavimus. </w:t>
      </w:r>
    </w:p>
    <w:p w14:paraId="34CC47B6" w14:textId="1C027177" w:rsidR="00C20273" w:rsidRPr="00C04F28" w:rsidRDefault="00C20273" w:rsidP="00C20273">
      <w:r w:rsidRPr="00C04F28">
        <w:rPr>
          <w:iCs/>
        </w:rPr>
        <w:t>3.</w:t>
      </w:r>
      <w:r>
        <w:rPr>
          <w:iCs/>
        </w:rPr>
        <w:t>3</w:t>
      </w:r>
      <w:r w:rsidRPr="00C04F28">
        <w:rPr>
          <w:iCs/>
        </w:rPr>
        <w:t xml:space="preserve">. </w:t>
      </w:r>
      <w:r w:rsidRPr="00C04F28">
        <w:t xml:space="preserve">Kartu su Preke turi būti perduodami Prekės naudojimui reikalingi dokumentai: </w:t>
      </w:r>
      <w:r w:rsidR="00912025">
        <w:t xml:space="preserve">prekės </w:t>
      </w:r>
      <w:r w:rsidRPr="00C04F28">
        <w:rPr>
          <w:bCs/>
        </w:rPr>
        <w:t xml:space="preserve">aprašymas, </w:t>
      </w:r>
      <w:r w:rsidR="0059638E" w:rsidRPr="00137985">
        <w:t xml:space="preserve">įrangos naudojimo ir priežiūros </w:t>
      </w:r>
      <w:r w:rsidRPr="00C04F28">
        <w:t>instrukcijos lietuvių ir</w:t>
      </w:r>
      <w:r w:rsidR="00137985">
        <w:t>/arba</w:t>
      </w:r>
      <w:r w:rsidRPr="00C04F28">
        <w:t xml:space="preserve"> anglų kalba</w:t>
      </w:r>
      <w:r w:rsidR="0059638E">
        <w:t xml:space="preserve">, </w:t>
      </w:r>
      <w:r w:rsidR="0059638E" w:rsidRPr="00137985">
        <w:t>kuriose būtų detaliai aprašyta kaip naudoti, prižiūrėti, reguliuoti įrangą ar jos dalis</w:t>
      </w:r>
      <w:r w:rsidRPr="00C04F28">
        <w:t xml:space="preserve">. </w:t>
      </w:r>
      <w:r w:rsidR="0099289C" w:rsidRPr="00B02670">
        <w:rPr>
          <w:rFonts w:ascii="Times New Roman" w:eastAsia="Times New Roman" w:hAnsi="Times New Roman" w:cs="Times New Roman"/>
          <w:sz w:val="22"/>
          <w:szCs w:val="22"/>
          <w:highlight w:val="yellow"/>
          <w:lang w:eastAsia="ja-JP"/>
        </w:rPr>
        <w:t xml:space="preserve"> </w:t>
      </w:r>
    </w:p>
    <w:p w14:paraId="1BE7E710" w14:textId="4536AB15" w:rsidR="00C20273" w:rsidRPr="00C04F28" w:rsidRDefault="00C20273" w:rsidP="00425644">
      <w:r w:rsidRPr="00C04F28">
        <w:t>3.4. Sutartyje nustatytais terminais Pardavėjui neperdavus Prekės Pirkėjui, Pardavėjas atlygina Pirkėjui šios sutarties nevykdymo ar netinkamo vykdymo nuostolius, kurių dydis yra po 0,0</w:t>
      </w:r>
      <w:r w:rsidR="00912025">
        <w:t>2</w:t>
      </w:r>
      <w:r w:rsidRPr="00C04F28">
        <w:t xml:space="preserve"> procentai nuo Prekės kainos už kiekvieną uždelstą kalendorinę dieną. Nuostoliai išskaičiuojami iš mokėtinos už Prekę kainos ne ginčo tvarka. </w:t>
      </w:r>
    </w:p>
    <w:p w14:paraId="2A981167" w14:textId="77777777" w:rsidR="00C20273" w:rsidRPr="00C04F28" w:rsidRDefault="00C20273" w:rsidP="00C20273"/>
    <w:p w14:paraId="26E065ED" w14:textId="77777777" w:rsidR="00C20273" w:rsidRPr="00C04F28" w:rsidRDefault="00C20273" w:rsidP="00C20273">
      <w:pPr>
        <w:rPr>
          <w:b/>
        </w:rPr>
      </w:pPr>
      <w:r w:rsidRPr="00C04F28">
        <w:rPr>
          <w:b/>
        </w:rPr>
        <w:t>4. Atsiskaitymai ir mokėjimai</w:t>
      </w:r>
    </w:p>
    <w:p w14:paraId="09B2EFD8" w14:textId="4185A93A" w:rsidR="00C20273" w:rsidRPr="00425644" w:rsidRDefault="00C20273" w:rsidP="00425644">
      <w:r w:rsidRPr="00C04F28">
        <w:t xml:space="preserve">4.1. Sumą, nurodytą sutarties 2 </w:t>
      </w:r>
      <w:r>
        <w:t xml:space="preserve">dalyje </w:t>
      </w:r>
      <w:r w:rsidRPr="00C04F28">
        <w:t>už Pardavėjo perduot</w:t>
      </w:r>
      <w:r>
        <w:t>ą</w:t>
      </w:r>
      <w:r w:rsidRPr="00C04F28">
        <w:t xml:space="preserve"> prek</w:t>
      </w:r>
      <w:r>
        <w:t xml:space="preserve">ę </w:t>
      </w:r>
      <w:r w:rsidRPr="00C04F28">
        <w:t xml:space="preserve">Pirkėjui, Pirkėjas sumoka į </w:t>
      </w:r>
      <w:r w:rsidRPr="00C04F28">
        <w:rPr>
          <w:color w:val="000000"/>
        </w:rPr>
        <w:t xml:space="preserve">sutartyje nurodytą </w:t>
      </w:r>
      <w:r w:rsidRPr="00425644">
        <w:t>pardavėjo banko sąskaitą</w:t>
      </w:r>
      <w:r w:rsidRPr="00C04F28">
        <w:t xml:space="preserve"> per </w:t>
      </w:r>
      <w:r w:rsidR="00067C08">
        <w:t>3</w:t>
      </w:r>
      <w:r w:rsidRPr="00C04F28">
        <w:t xml:space="preserve">0 </w:t>
      </w:r>
      <w:r w:rsidR="008166EC">
        <w:t>(</w:t>
      </w:r>
      <w:r w:rsidR="00067C08">
        <w:t>tris</w:t>
      </w:r>
      <w:r w:rsidR="008166EC">
        <w:t xml:space="preserve">dešimt) </w:t>
      </w:r>
      <w:r w:rsidRPr="00C04F28">
        <w:t>dienų nuo tinkamai išrašytos sąskaitos – faktūros gavimo.</w:t>
      </w:r>
      <w:r w:rsidRPr="00425644">
        <w:t xml:space="preserve"> </w:t>
      </w:r>
    </w:p>
    <w:p w14:paraId="50B13476" w14:textId="5DBCFED4" w:rsidR="00425644" w:rsidRPr="001554E4" w:rsidRDefault="00425644" w:rsidP="00EA11E9">
      <w:pPr>
        <w:pStyle w:val="Sraopastraipa"/>
        <w:numPr>
          <w:ilvl w:val="1"/>
          <w:numId w:val="3"/>
        </w:numPr>
        <w:shd w:val="clear" w:color="auto" w:fill="FFFFFF" w:themeFill="background1"/>
        <w:tabs>
          <w:tab w:val="left" w:pos="1134"/>
        </w:tabs>
      </w:pPr>
      <w:r w:rsidRPr="00425644">
        <w:t>Sąskaitos faktūros Pardavėjui teikiamos tik elektroniniu būdu:</w:t>
      </w:r>
    </w:p>
    <w:p w14:paraId="1999E31F" w14:textId="53D1E61E" w:rsidR="00DB4248" w:rsidRDefault="00DB4248" w:rsidP="00EA11E9">
      <w:pPr>
        <w:pStyle w:val="Sraopastraipa"/>
        <w:numPr>
          <w:ilvl w:val="2"/>
          <w:numId w:val="3"/>
        </w:numPr>
        <w:rPr>
          <w:color w:val="000000"/>
          <w:szCs w:val="24"/>
        </w:rPr>
      </w:pPr>
      <w:r w:rsidRPr="00DB4248">
        <w:rPr>
          <w:color w:val="000000"/>
          <w:szCs w:val="24"/>
        </w:rPr>
        <w:t xml:space="preserve">elektroninę sąskaitą faktūrą, atitinkančią Europos elektroninių sąskaitų faktūrų standartą, kurio nuoroda paskelbta 2017 m. spalio 16 d. Komisijos įgyvendinimo sprendime </w:t>
      </w:r>
      <w:r w:rsidRPr="00DB4248">
        <w:rPr>
          <w:color w:val="467886"/>
          <w:szCs w:val="24"/>
          <w:u w:val="single"/>
        </w:rPr>
        <w:t>(ES) 2017/1870</w:t>
      </w:r>
      <w:r w:rsidRPr="00DB4248">
        <w:rPr>
          <w:color w:val="000000"/>
          <w:szCs w:val="24"/>
        </w:rPr>
        <w:t xml:space="preserve"> dėl nuorodos į Europos elektroninių sąskaitų faktūrų standartą ir sintaksių sąrašo paskelbimo pagal Europos Parlamento ir Tarybos direktyvą </w:t>
      </w:r>
      <w:r w:rsidRPr="00DB4248">
        <w:rPr>
          <w:color w:val="467886"/>
          <w:szCs w:val="24"/>
          <w:u w:val="single"/>
        </w:rPr>
        <w:t>2014/55/ES</w:t>
      </w:r>
      <w:r w:rsidRPr="00DB4248">
        <w:rPr>
          <w:color w:val="000000"/>
          <w:szCs w:val="24"/>
        </w:rPr>
        <w:t> (toliau – </w:t>
      </w:r>
      <w:r w:rsidRPr="00DB4248">
        <w:rPr>
          <w:b/>
          <w:bCs/>
          <w:color w:val="000000"/>
          <w:szCs w:val="24"/>
        </w:rPr>
        <w:t>Europos elektroninių sąskaitų faktūrų</w:t>
      </w:r>
      <w:r w:rsidRPr="00DB4248">
        <w:rPr>
          <w:color w:val="000000"/>
          <w:szCs w:val="24"/>
        </w:rPr>
        <w:t> </w:t>
      </w:r>
      <w:r w:rsidRPr="00DB4248">
        <w:rPr>
          <w:b/>
          <w:bCs/>
          <w:color w:val="000000"/>
          <w:szCs w:val="24"/>
        </w:rPr>
        <w:t>standartas</w:t>
      </w:r>
      <w:r w:rsidRPr="00DB4248">
        <w:rPr>
          <w:color w:val="000000"/>
          <w:szCs w:val="24"/>
        </w:rPr>
        <w:t xml:space="preserve">), Tiekėjas gali pateikti </w:t>
      </w:r>
      <w:r w:rsidRPr="00DB4248">
        <w:rPr>
          <w:rFonts w:eastAsia="Arial"/>
          <w:kern w:val="2"/>
          <w:szCs w:val="24"/>
        </w:rPr>
        <w:t>pasirinktomis priemonėmis</w:t>
      </w:r>
      <w:r w:rsidRPr="00DB4248">
        <w:rPr>
          <w:color w:val="000000"/>
          <w:szCs w:val="24"/>
        </w:rPr>
        <w:t>;</w:t>
      </w:r>
    </w:p>
    <w:p w14:paraId="46B2604F" w14:textId="50A838B4" w:rsidR="00DB4248" w:rsidRPr="00DB4248" w:rsidRDefault="00DB4248" w:rsidP="00EA11E9">
      <w:pPr>
        <w:pStyle w:val="Sraopastraipa"/>
        <w:numPr>
          <w:ilvl w:val="2"/>
          <w:numId w:val="3"/>
        </w:numPr>
        <w:rPr>
          <w:color w:val="000000"/>
          <w:szCs w:val="24"/>
        </w:rPr>
      </w:pPr>
      <w:r w:rsidRPr="00DB4248">
        <w:rPr>
          <w:color w:val="000000"/>
          <w:szCs w:val="24"/>
        </w:rPr>
        <w:t xml:space="preserve">Europos elektroninių sąskaitų faktūrų standarto neatitinkančią elektroninę sąskaitą faktūrą Tiekėjas </w:t>
      </w:r>
      <w:r w:rsidRPr="00DB4248">
        <w:rPr>
          <w:rFonts w:eastAsia="Arial"/>
          <w:kern w:val="2"/>
          <w:szCs w:val="24"/>
        </w:rPr>
        <w:t xml:space="preserve">gali teikti tik naudodamasis Sąskaitų administravimo bendrosios informacinės sistemos (toliau – </w:t>
      </w:r>
      <w:r w:rsidRPr="00DB4248">
        <w:rPr>
          <w:rFonts w:eastAsia="Arial"/>
          <w:b/>
          <w:bCs/>
          <w:kern w:val="2"/>
          <w:szCs w:val="24"/>
        </w:rPr>
        <w:t>SABIS</w:t>
      </w:r>
      <w:r w:rsidRPr="00DB4248">
        <w:rPr>
          <w:rFonts w:eastAsia="Arial"/>
          <w:kern w:val="2"/>
          <w:szCs w:val="24"/>
        </w:rPr>
        <w:t>) priemonėmis</w:t>
      </w:r>
      <w:r w:rsidRPr="00DB4248">
        <w:rPr>
          <w:color w:val="000000"/>
          <w:szCs w:val="24"/>
        </w:rPr>
        <w:t>.</w:t>
      </w:r>
    </w:p>
    <w:p w14:paraId="16D398A1" w14:textId="2905CCC6" w:rsidR="00DB4248" w:rsidRPr="00DB4248" w:rsidRDefault="00DB4248" w:rsidP="00EA11E9">
      <w:pPr>
        <w:pStyle w:val="Sraopastraipa"/>
        <w:numPr>
          <w:ilvl w:val="1"/>
          <w:numId w:val="3"/>
        </w:numPr>
        <w:tabs>
          <w:tab w:val="left" w:pos="1134"/>
        </w:tabs>
        <w:ind w:left="0" w:firstLine="709"/>
        <w:rPr>
          <w:color w:val="000000"/>
          <w:szCs w:val="24"/>
        </w:rPr>
      </w:pPr>
      <w:r w:rsidRPr="00DB4248">
        <w:rPr>
          <w:color w:val="000000"/>
          <w:szCs w:val="24"/>
        </w:rPr>
        <w:t xml:space="preserve">Pirkėjas elektronines sąskaitas faktūras priima ir apdoroja naudodamasis informacinės sistemos SABIS priemonėmis, </w:t>
      </w:r>
      <w:r w:rsidRPr="00DB4248">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DB4248">
        <w:rPr>
          <w:color w:val="000000"/>
          <w:szCs w:val="24"/>
        </w:rPr>
        <w:t>.</w:t>
      </w:r>
    </w:p>
    <w:p w14:paraId="30A7F488" w14:textId="5DA27361" w:rsidR="00C20273" w:rsidRPr="00C04F28" w:rsidRDefault="00C20273" w:rsidP="00EA11E9">
      <w:r w:rsidRPr="00C04F28">
        <w:t>4.</w:t>
      </w:r>
      <w:r w:rsidR="00C910B7">
        <w:t>4</w:t>
      </w:r>
      <w:r w:rsidRPr="00C04F28">
        <w:t xml:space="preserve">. Pirkėjui laiku nesumokėjus šios sutarties 2 </w:t>
      </w:r>
      <w:r>
        <w:t xml:space="preserve">dalyje </w:t>
      </w:r>
      <w:r w:rsidRPr="00C04F28">
        <w:t>nurodytos sumos, Pirkėjas sumoka Pardavėjui delspinigius po 0,0</w:t>
      </w:r>
      <w:r w:rsidR="00067C08">
        <w:t>2</w:t>
      </w:r>
      <w:r w:rsidRPr="00C04F28">
        <w:t xml:space="preserve"> procento nuo nesumokėtos sumos už kiekvieną uždelstą kalendorinę dieną.</w:t>
      </w:r>
    </w:p>
    <w:p w14:paraId="365CCEB0" w14:textId="395E8EF5" w:rsidR="00C20273" w:rsidRPr="00C04F28" w:rsidRDefault="00C20273" w:rsidP="00425644">
      <w:r w:rsidRPr="00C04F28">
        <w:t>4.</w:t>
      </w:r>
      <w:r w:rsidR="00C910B7">
        <w:t>5</w:t>
      </w:r>
      <w:r w:rsidRPr="00C04F28">
        <w:t>. Pardavėjas įsipareigoja nereikalauti iš Pirkėjo sumokėti visą Prekės kainą, jeigu Prekė nebuvo pristatyta ar kiti sutartiniai įsipareigojimai nebuvo pilnai įvykdyti.</w:t>
      </w:r>
    </w:p>
    <w:p w14:paraId="21720224" w14:textId="253D0BA6" w:rsidR="00C20273" w:rsidRPr="00C04F28" w:rsidRDefault="00C20273" w:rsidP="00C20273">
      <w:r w:rsidRPr="00C04F28">
        <w:t>4.</w:t>
      </w:r>
      <w:r w:rsidR="00C910B7">
        <w:t>6</w:t>
      </w:r>
      <w:r w:rsidRPr="00C04F28">
        <w:t xml:space="preserve">. Pirkėjas, gavęs Prekę ir radęs trūkumų, moka už Prekę tik pilnai pašalinus trūkumus. Visi trūkumai pažymimi perdavimo – priėmimo akte arba surašant pretenziją. </w:t>
      </w:r>
    </w:p>
    <w:p w14:paraId="2DC8EE81" w14:textId="77777777" w:rsidR="00C20273" w:rsidRPr="00C04F28" w:rsidRDefault="00C20273" w:rsidP="00C20273"/>
    <w:p w14:paraId="10729306" w14:textId="77777777" w:rsidR="00C20273" w:rsidRPr="00C04F28" w:rsidRDefault="00C20273" w:rsidP="00C20273">
      <w:pPr>
        <w:rPr>
          <w:b/>
        </w:rPr>
      </w:pPr>
      <w:r w:rsidRPr="00C04F28">
        <w:rPr>
          <w:b/>
        </w:rPr>
        <w:t>5. Atsakomybė</w:t>
      </w:r>
    </w:p>
    <w:p w14:paraId="167EFD96" w14:textId="77777777" w:rsidR="00C20273" w:rsidRPr="00C04F28" w:rsidRDefault="00C20273" w:rsidP="00C20273">
      <w:r w:rsidRPr="00C04F28">
        <w:t>5.1. Šalys materialiai atsako už tai, kad sutartyje nustatyti įsipareigojimai būtų vykdomi tinkamai ir laiku Lietuvos Respublikos įstatymų nustatyta tvarka.</w:t>
      </w:r>
    </w:p>
    <w:p w14:paraId="20D32402" w14:textId="77777777" w:rsidR="00C20273" w:rsidRPr="00C04F28" w:rsidRDefault="00C20273" w:rsidP="00C20273">
      <w:r w:rsidRPr="00C04F28">
        <w:t xml:space="preserve">5.2. Šalys yra atleidžiamos nuo įsipareigojimų vykdymo ir atsakomybės tik esant nenugalimai jėgai (Force majeure). Nenugalima jėga nelaikoma tai, kad rinkoje nėra reikalingų prievolei vykdyti prekių, sutarties šalis neturi reikiamų finansinių išteklių arba šalies kontrahentai pažeidžia savo prievoles ar po ofertos akceptavimo padidino kainas.  </w:t>
      </w:r>
    </w:p>
    <w:p w14:paraId="5F192343" w14:textId="77777777" w:rsidR="00C20273" w:rsidRPr="00C04F28" w:rsidRDefault="00C20273" w:rsidP="00C20273">
      <w:r w:rsidRPr="00C04F28">
        <w:lastRenderedPageBreak/>
        <w:t>5.3. Gavęs iš Pirkėjo pranešimą (pretenziją) apie šios sutarties sąlygų, nustatančių Prekės kokybę, kiekį, asortimentą, komplektiškumą, pažeidimą, Pardavėjas per 14 kalendorinių dienų (jeigu techninėje specifikacijoje nenumatyta kitaip) privalo pašalinti trūkumus ar pakeisti Prekę nauja, atitinkančią šios sutarties reikalavimus.</w:t>
      </w:r>
    </w:p>
    <w:p w14:paraId="626AA691" w14:textId="77777777" w:rsidR="00C20273" w:rsidRPr="00C04F28" w:rsidRDefault="00C20273" w:rsidP="00C20273">
      <w:r w:rsidRPr="00C04F28">
        <w:t>5.4. Pardavėjas pilnai prisiima rinkos sąlygų pasikeitimo riziką.</w:t>
      </w:r>
    </w:p>
    <w:p w14:paraId="3084F1BA" w14:textId="77777777" w:rsidR="00C20273" w:rsidRDefault="00C20273" w:rsidP="00C20273">
      <w:r w:rsidRPr="00C04F28">
        <w:t>5.5. Pardavėjas negali perduoti ar kitaip perleisti savo įsipareigojimų pagal šią sutartį tretiesiems asmenims be Pirkėjo raštiško sutikimo.</w:t>
      </w:r>
    </w:p>
    <w:p w14:paraId="52C1A1AF" w14:textId="5BEA1BB1" w:rsidR="00D26D44" w:rsidRPr="00C04F28" w:rsidRDefault="00D26D44" w:rsidP="00C20273">
      <w:r>
        <w:t>5.6. T</w:t>
      </w:r>
      <w:r w:rsidRPr="00D26D44">
        <w:t xml:space="preserve">iekėjas įsipareigoja, kad </w:t>
      </w:r>
      <w:r w:rsidR="00747B8C">
        <w:t>šią s</w:t>
      </w:r>
      <w:r w:rsidRPr="00D26D44">
        <w:t>utartį vykdys tik tokią teisę turintys asmenys</w:t>
      </w:r>
      <w:r w:rsidR="00747B8C">
        <w:t xml:space="preserve">. </w:t>
      </w:r>
    </w:p>
    <w:p w14:paraId="773A395E" w14:textId="77777777" w:rsidR="00C20273" w:rsidRPr="00C04F28" w:rsidRDefault="00C20273" w:rsidP="00C20273">
      <w:pPr>
        <w:rPr>
          <w:b/>
        </w:rPr>
      </w:pPr>
    </w:p>
    <w:p w14:paraId="0FB7D253" w14:textId="77777777" w:rsidR="00C20273" w:rsidRPr="00C04F28" w:rsidRDefault="00C20273" w:rsidP="00C20273">
      <w:pPr>
        <w:rPr>
          <w:b/>
        </w:rPr>
      </w:pPr>
      <w:r w:rsidRPr="00C04F28">
        <w:rPr>
          <w:b/>
        </w:rPr>
        <w:t xml:space="preserve">6. Sutarties galiojimas </w:t>
      </w:r>
    </w:p>
    <w:p w14:paraId="1A0C6158" w14:textId="68A6BC82" w:rsidR="00C20273" w:rsidRPr="00D45E8D" w:rsidRDefault="00C20273" w:rsidP="00C20273">
      <w:pPr>
        <w:pStyle w:val="Antrat2"/>
        <w:spacing w:before="0"/>
        <w:rPr>
          <w:color w:val="auto"/>
          <w:sz w:val="21"/>
          <w:szCs w:val="21"/>
        </w:rPr>
      </w:pPr>
      <w:r w:rsidRPr="008A5A9B">
        <w:rPr>
          <w:rFonts w:ascii="Times New Roman" w:hAnsi="Times New Roman"/>
          <w:color w:val="auto"/>
          <w:sz w:val="21"/>
          <w:szCs w:val="21"/>
        </w:rPr>
        <w:t xml:space="preserve">6.1. </w:t>
      </w:r>
      <w:r w:rsidRPr="008A5A9B">
        <w:rPr>
          <w:color w:val="auto"/>
          <w:sz w:val="21"/>
          <w:szCs w:val="21"/>
        </w:rPr>
        <w:t>Ši</w:t>
      </w:r>
      <w:r w:rsidRPr="008A5A9B">
        <w:rPr>
          <w:color w:val="auto"/>
          <w:spacing w:val="-2"/>
          <w:sz w:val="21"/>
          <w:szCs w:val="21"/>
        </w:rPr>
        <w:t xml:space="preserve"> </w:t>
      </w:r>
      <w:r w:rsidRPr="008A5A9B">
        <w:rPr>
          <w:color w:val="auto"/>
          <w:sz w:val="21"/>
          <w:szCs w:val="21"/>
        </w:rPr>
        <w:t>sutartis</w:t>
      </w:r>
      <w:r w:rsidRPr="008A5A9B">
        <w:rPr>
          <w:color w:val="auto"/>
          <w:spacing w:val="-3"/>
          <w:sz w:val="21"/>
          <w:szCs w:val="21"/>
        </w:rPr>
        <w:t xml:space="preserve"> </w:t>
      </w:r>
      <w:r w:rsidRPr="008A5A9B">
        <w:rPr>
          <w:color w:val="auto"/>
          <w:sz w:val="21"/>
          <w:szCs w:val="21"/>
        </w:rPr>
        <w:t>galioja</w:t>
      </w:r>
      <w:r w:rsidRPr="008A5A9B">
        <w:rPr>
          <w:color w:val="auto"/>
          <w:spacing w:val="-1"/>
          <w:sz w:val="21"/>
          <w:szCs w:val="21"/>
        </w:rPr>
        <w:t xml:space="preserve"> </w:t>
      </w:r>
      <w:r w:rsidRPr="008A5A9B">
        <w:rPr>
          <w:color w:val="auto"/>
          <w:sz w:val="21"/>
          <w:szCs w:val="21"/>
        </w:rPr>
        <w:t>iki</w:t>
      </w:r>
      <w:r w:rsidRPr="008A5A9B">
        <w:rPr>
          <w:color w:val="auto"/>
          <w:spacing w:val="-2"/>
          <w:sz w:val="21"/>
          <w:szCs w:val="21"/>
        </w:rPr>
        <w:t xml:space="preserve"> </w:t>
      </w:r>
      <w:r w:rsidRPr="008A5A9B">
        <w:rPr>
          <w:color w:val="auto"/>
          <w:sz w:val="21"/>
          <w:szCs w:val="21"/>
        </w:rPr>
        <w:t>visiško</w:t>
      </w:r>
      <w:r w:rsidRPr="008A5A9B">
        <w:rPr>
          <w:color w:val="auto"/>
          <w:spacing w:val="-2"/>
          <w:sz w:val="21"/>
          <w:szCs w:val="21"/>
        </w:rPr>
        <w:t xml:space="preserve"> </w:t>
      </w:r>
      <w:r w:rsidRPr="008A5A9B">
        <w:rPr>
          <w:color w:val="auto"/>
          <w:sz w:val="21"/>
          <w:szCs w:val="21"/>
        </w:rPr>
        <w:t>Pirkimo</w:t>
      </w:r>
      <w:r w:rsidRPr="008A5A9B">
        <w:rPr>
          <w:color w:val="auto"/>
          <w:spacing w:val="-2"/>
          <w:sz w:val="21"/>
          <w:szCs w:val="21"/>
        </w:rPr>
        <w:t xml:space="preserve"> </w:t>
      </w:r>
      <w:r w:rsidRPr="008A5A9B">
        <w:rPr>
          <w:color w:val="auto"/>
          <w:sz w:val="21"/>
          <w:szCs w:val="21"/>
        </w:rPr>
        <w:t>sutarties</w:t>
      </w:r>
      <w:r w:rsidRPr="008A5A9B">
        <w:rPr>
          <w:color w:val="auto"/>
          <w:spacing w:val="-2"/>
          <w:sz w:val="21"/>
          <w:szCs w:val="21"/>
        </w:rPr>
        <w:t xml:space="preserve"> </w:t>
      </w:r>
      <w:r w:rsidRPr="008A5A9B">
        <w:rPr>
          <w:color w:val="auto"/>
          <w:sz w:val="21"/>
          <w:szCs w:val="21"/>
        </w:rPr>
        <w:t>šalių</w:t>
      </w:r>
      <w:r w:rsidRPr="008A5A9B">
        <w:rPr>
          <w:color w:val="auto"/>
          <w:spacing w:val="-2"/>
          <w:sz w:val="21"/>
          <w:szCs w:val="21"/>
        </w:rPr>
        <w:t xml:space="preserve"> į</w:t>
      </w:r>
      <w:r w:rsidRPr="008A5A9B">
        <w:rPr>
          <w:color w:val="auto"/>
          <w:sz w:val="21"/>
          <w:szCs w:val="21"/>
        </w:rPr>
        <w:t>sipareigojimų</w:t>
      </w:r>
      <w:r w:rsidRPr="008A5A9B">
        <w:rPr>
          <w:color w:val="auto"/>
          <w:spacing w:val="-1"/>
          <w:sz w:val="21"/>
          <w:szCs w:val="21"/>
        </w:rPr>
        <w:t xml:space="preserve"> </w:t>
      </w:r>
      <w:r w:rsidRPr="008A5A9B">
        <w:rPr>
          <w:color w:val="auto"/>
          <w:spacing w:val="-2"/>
          <w:sz w:val="21"/>
          <w:szCs w:val="21"/>
        </w:rPr>
        <w:t>įvykdymo</w:t>
      </w:r>
      <w:r w:rsidR="00D45E8D">
        <w:rPr>
          <w:color w:val="auto"/>
          <w:spacing w:val="-2"/>
          <w:sz w:val="21"/>
          <w:szCs w:val="21"/>
        </w:rPr>
        <w:t xml:space="preserve">, </w:t>
      </w:r>
      <w:r w:rsidR="00D45E8D" w:rsidRPr="00D45E8D">
        <w:rPr>
          <w:color w:val="auto"/>
          <w:sz w:val="21"/>
          <w:szCs w:val="21"/>
        </w:rPr>
        <w:t>bet jos terminas negali būti ilgesnis kaip 5 (penki) mėnesiai.</w:t>
      </w:r>
      <w:r w:rsidRPr="00D45E8D">
        <w:rPr>
          <w:color w:val="auto"/>
          <w:sz w:val="21"/>
          <w:szCs w:val="21"/>
        </w:rPr>
        <w:t xml:space="preserve"> </w:t>
      </w:r>
    </w:p>
    <w:p w14:paraId="67FF205E" w14:textId="77777777" w:rsidR="00C20273" w:rsidRPr="00C04F28" w:rsidRDefault="00C20273" w:rsidP="00C20273"/>
    <w:p w14:paraId="4189A737" w14:textId="77777777" w:rsidR="00C20273" w:rsidRPr="00C04F28" w:rsidRDefault="00C20273" w:rsidP="00C20273">
      <w:pPr>
        <w:rPr>
          <w:b/>
        </w:rPr>
      </w:pPr>
      <w:r w:rsidRPr="00C04F28">
        <w:rPr>
          <w:b/>
        </w:rPr>
        <w:t>7. Baigiamosios nuostatos</w:t>
      </w:r>
    </w:p>
    <w:p w14:paraId="58E0C67D" w14:textId="77777777" w:rsidR="00C20273" w:rsidRPr="00C04F28" w:rsidRDefault="00C20273" w:rsidP="00C20273">
      <w:r w:rsidRPr="00C04F28">
        <w:t>7.1. Sutartis pasibaigia:</w:t>
      </w:r>
    </w:p>
    <w:p w14:paraId="422B9DA0" w14:textId="77777777" w:rsidR="00C20273" w:rsidRPr="00C04F28" w:rsidRDefault="00C20273" w:rsidP="00C20273">
      <w:r w:rsidRPr="00C04F28">
        <w:t>7.1.1. visiškai įvykdžius sutartinius įsipareigojimus;</w:t>
      </w:r>
    </w:p>
    <w:p w14:paraId="1E4AD267" w14:textId="77777777" w:rsidR="00C20273" w:rsidRPr="00C04F28" w:rsidRDefault="00C20273" w:rsidP="00C20273">
      <w:r w:rsidRPr="00C04F28">
        <w:t>7.1.2. rašytiniu šalių susitarimu;</w:t>
      </w:r>
    </w:p>
    <w:p w14:paraId="377673A3" w14:textId="77777777" w:rsidR="00C20273" w:rsidRPr="00C04F28" w:rsidRDefault="00C20273" w:rsidP="00C20273">
      <w:r w:rsidRPr="00C04F28">
        <w:t>7.1.3. vienašališkai, neteismine tvarka, nutraukus sutartį (pranešus apie sutarties nutraukimą kitai sutarties šaliai prieš 30 dienų).  Sutarties nutraukimas neatleidžia nuo prievolės atlyginti kitai šaliai padarytus nuostolius ar sumokėti netesybas.</w:t>
      </w:r>
    </w:p>
    <w:p w14:paraId="563F1339" w14:textId="77777777" w:rsidR="00C20273" w:rsidRPr="00C04F28" w:rsidRDefault="00C20273" w:rsidP="00C20273">
      <w:r w:rsidRPr="00C04F28">
        <w:t>7.2. Vienašališkai, neteismine tvarka, Pirkėjas turi teisę nutraukti sutartį, jeigu:</w:t>
      </w:r>
    </w:p>
    <w:p w14:paraId="4CD157D5" w14:textId="77777777" w:rsidR="00C20273" w:rsidRPr="00C04F28" w:rsidRDefault="00C20273" w:rsidP="00C20273">
      <w:r w:rsidRPr="00C04F28">
        <w:t>7.2.1. kita šalis iš esmės pažeidžia sutarties 3.</w:t>
      </w:r>
      <w:r>
        <w:t>2</w:t>
      </w:r>
      <w:r w:rsidRPr="00C04F28">
        <w:t xml:space="preserve"> p. Nutraukti sutartį galima, jei po raštiško Pirkėjo pranešimo/pretenzijos Pardavėjui, jis per Pirkėjo nurodytą terminą įsipareigojimų nevykdo;</w:t>
      </w:r>
    </w:p>
    <w:p w14:paraId="16237653" w14:textId="77777777" w:rsidR="00C20273" w:rsidRPr="00C04F28" w:rsidRDefault="00C20273" w:rsidP="00C20273">
      <w:r w:rsidRPr="00C04F28">
        <w:t>7.2.2. jeigu pardavėjas nevykdo arba netinkamai vykdo sutartinius įsipareigojimus. Nutraukti sutartį galima, jei po raštiško Pirkėjo pranešimo/pretenzijos Pardavėjui, jis per Pirkėjo nurodytą terminą įsipareigojimų nevykdo;</w:t>
      </w:r>
    </w:p>
    <w:p w14:paraId="697F0FDD" w14:textId="77777777" w:rsidR="00C20273" w:rsidRPr="00C04F28" w:rsidRDefault="00C20273" w:rsidP="00C20273">
      <w:r w:rsidRPr="00C04F28">
        <w:t xml:space="preserve">7.2.3. kita šalis iš esmės pažeidžia sutartines prievoles. Esminiai sutarties pažeidimai yra šios sutarties 3.1., 4.1. </w:t>
      </w:r>
      <w:r>
        <w:t>papunkčiuose</w:t>
      </w:r>
      <w:r w:rsidRPr="00C04F28">
        <w:t xml:space="preserve"> įvardintų sutartinių įsipareigojimų neįvykdymas arba netinkamas vykdymas yra esminis sutarties sąlygų pažeidimas. </w:t>
      </w:r>
    </w:p>
    <w:p w14:paraId="4A907696" w14:textId="77777777" w:rsidR="00C20273" w:rsidRPr="00C04F28" w:rsidRDefault="00C20273" w:rsidP="00C20273">
      <w:r w:rsidRPr="00C04F28">
        <w:t xml:space="preserve">7.2.4. Pardavėjas netenka teisės verstis veikla, jeigu jam iškelta bankroto byla arba bankroto procesas vykdomas ne teismo tvarka, siekiama priverstinio Pardavėjo likvidavimo, jeigu Pardavėjas restruktūrizuojamas ar likviduojamas ir jo teisės ir pareigos nepereina kitiems subjektams. </w:t>
      </w:r>
    </w:p>
    <w:p w14:paraId="23224883" w14:textId="77777777" w:rsidR="00C20273" w:rsidRPr="00C04F28" w:rsidRDefault="00C20273" w:rsidP="00C20273">
      <w:r w:rsidRPr="00C04F28">
        <w:t>7.3. Pirkimo sutartis sutarties galiojimo laikotarpiu gali būti keičiama, vadovaujantis Viešųjų pirkimų įstatymo 89 straipsniu.</w:t>
      </w:r>
    </w:p>
    <w:p w14:paraId="75449244" w14:textId="77777777" w:rsidR="00C20273" w:rsidRPr="00C04F28" w:rsidRDefault="00C20273" w:rsidP="00C20273">
      <w:r w:rsidRPr="00C04F28">
        <w:t>7.3.1. Sutarties pakeitimai ir papildymai galimi tik dvišaliu raštišku Pardavėjo ir Pirkėjo susitarimu.</w:t>
      </w:r>
    </w:p>
    <w:p w14:paraId="62AC423F" w14:textId="77777777" w:rsidR="00C20273" w:rsidRPr="00C04F28" w:rsidRDefault="00C20273" w:rsidP="00C20273">
      <w:r w:rsidRPr="00C04F28">
        <w:t>7.4. Šalys įsipareigoja be kitos Šalies raštiško sutikimo neatskleisti tretiesiems asmenims jokių šios sutarties sąlygų, išskyrus valstybės institucijas, kurios pagal įstatymus turi teisę gauti tokią informaciją.</w:t>
      </w:r>
    </w:p>
    <w:p w14:paraId="05765B5C" w14:textId="77777777" w:rsidR="00C20273" w:rsidRPr="00C04F28" w:rsidRDefault="00C20273" w:rsidP="00C20273">
      <w:r w:rsidRPr="00C04F28">
        <w:t xml:space="preserve">7.5. </w:t>
      </w:r>
      <w:r w:rsidRPr="00C04F28">
        <w:rPr>
          <w:color w:val="000000"/>
        </w:rPr>
        <w:t>Subtiekėjai gali būti keičiami tiekėjo prašymu, subtiekėjui bankrutavus arba atsisakius teikti sutartyje nustatytas paslaugas. Tiekėjas prašymą dėl sutartyje nurodyto subtiekėjo keitimo kitu subtiekėju Perkančiajai organizacijai pateikia raštu, nurodydamas tokio keitimo priežastis</w:t>
      </w:r>
      <w:r w:rsidRPr="00C04F28">
        <w:t>.</w:t>
      </w:r>
    </w:p>
    <w:p w14:paraId="289B7E30" w14:textId="77777777" w:rsidR="00C20273" w:rsidRPr="00C04F28" w:rsidRDefault="00C20273" w:rsidP="00C20273">
      <w:r w:rsidRPr="00C04F28">
        <w:t>7.6. Visi su šia sutartimi susiję ginčai sprendžiami derybų keliu. Nesusitarus, ginčai sprendžiami Lietuvos Respublikos teisme. Teritorinis teismingumas nustatomas pagal Pirkėjo buveinės adresą. Šiai sutarčiai ir ginčų sprendimui taikoma Lietuvos Respublikos teisė.</w:t>
      </w:r>
    </w:p>
    <w:p w14:paraId="7044BFE4" w14:textId="7E71F847" w:rsidR="00C20273" w:rsidRPr="00B97B60" w:rsidRDefault="00C20273" w:rsidP="00C20273">
      <w:pPr>
        <w:spacing w:line="360" w:lineRule="atLeast"/>
      </w:pPr>
      <w:r w:rsidRPr="00C04F28">
        <w:lastRenderedPageBreak/>
        <w:t xml:space="preserve">7.7. Pirkėjo atstovas atsakingas už sutarties vykdymą: </w:t>
      </w:r>
      <w:r w:rsidR="005B7185">
        <w:t>p</w:t>
      </w:r>
      <w:r w:rsidR="005B7185" w:rsidRPr="005B7185">
        <w:t xml:space="preserve">rojektų koordinatorė Rasa Mašalaitė, tel. +37061123711, el. p. </w:t>
      </w:r>
      <w:hyperlink r:id="rId5" w:history="1">
        <w:r w:rsidR="005B7185" w:rsidRPr="005B7185">
          <w:t>projektai@lammc.lt</w:t>
        </w:r>
      </w:hyperlink>
      <w:r w:rsidR="005B7185">
        <w:t>;</w:t>
      </w:r>
    </w:p>
    <w:p w14:paraId="18828079" w14:textId="77777777" w:rsidR="00C20273" w:rsidRPr="00C04F28" w:rsidRDefault="00C20273" w:rsidP="00C20273">
      <w:r w:rsidRPr="00C04F28">
        <w:t>Pardavėjo atstovas atsakingas už sutarties vykdymą:</w:t>
      </w:r>
      <w:r>
        <w:t xml:space="preserve"> ---------------------------------------------</w:t>
      </w:r>
    </w:p>
    <w:p w14:paraId="61875222" w14:textId="77777777" w:rsidR="00C20273" w:rsidRPr="00C04F28" w:rsidRDefault="00C20273" w:rsidP="00C20273">
      <w:pPr>
        <w:pStyle w:val="pf0"/>
        <w:spacing w:before="0" w:beforeAutospacing="0" w:after="0" w:afterAutospacing="0"/>
        <w:ind w:firstLine="709"/>
        <w:jc w:val="both"/>
        <w:rPr>
          <w:sz w:val="21"/>
          <w:szCs w:val="21"/>
        </w:rPr>
      </w:pPr>
      <w:r w:rsidRPr="00C04F28">
        <w:rPr>
          <w:sz w:val="21"/>
          <w:szCs w:val="21"/>
        </w:rPr>
        <w:t xml:space="preserve">7.8. </w:t>
      </w:r>
      <w:r w:rsidRPr="00C04F28">
        <w:rPr>
          <w:rStyle w:val="cf01"/>
          <w:sz w:val="21"/>
          <w:szCs w:val="21"/>
        </w:rPr>
        <w:t>Visi susirašinėjimai ir apsikeitimas informacija laikomi tinkamais sutartyje nurodytais el. pašto adresais.</w:t>
      </w:r>
    </w:p>
    <w:p w14:paraId="1F66DAB0" w14:textId="77777777" w:rsidR="00C20273" w:rsidRPr="00C04F28" w:rsidRDefault="00C20273" w:rsidP="00C20273">
      <w:r w:rsidRPr="00C04F28">
        <w:t>7.9. Priedai:</w:t>
      </w:r>
    </w:p>
    <w:p w14:paraId="47E060D6" w14:textId="77777777" w:rsidR="00C20273" w:rsidRPr="00C04F28" w:rsidRDefault="00C20273" w:rsidP="00C20273">
      <w:r w:rsidRPr="00C04F28">
        <w:t>7.9.1. 1 priedas. Techninė specifikacija;</w:t>
      </w:r>
    </w:p>
    <w:p w14:paraId="154FE413" w14:textId="77777777" w:rsidR="00B619E3" w:rsidRDefault="00C20273" w:rsidP="00C20273">
      <w:r w:rsidRPr="00C04F28">
        <w:t>7.9.2. 2 priedas. Pasiūlymas.</w:t>
      </w:r>
    </w:p>
    <w:p w14:paraId="700BDEE4" w14:textId="1308E7EB" w:rsidR="00261A20" w:rsidRPr="00261A20" w:rsidRDefault="00B619E3" w:rsidP="00261A20">
      <w:pPr>
        <w:rPr>
          <w:color w:val="000000"/>
          <w:kern w:val="2"/>
          <w:szCs w:val="24"/>
          <w:shd w:val="clear" w:color="auto" w:fill="FFFFFF"/>
        </w:rPr>
      </w:pPr>
      <w:r>
        <w:t xml:space="preserve">7.10. </w:t>
      </w:r>
      <w:r w:rsidRPr="00C37F97">
        <w:rPr>
          <w:color w:val="000000"/>
          <w:kern w:val="2"/>
          <w:szCs w:val="24"/>
          <w:shd w:val="clear" w:color="auto" w:fill="FFFFFF"/>
        </w:rPr>
        <w:t>Aplinkosauginiai kriterijai Prek</w:t>
      </w:r>
      <w:r>
        <w:rPr>
          <w:color w:val="000000"/>
          <w:kern w:val="2"/>
          <w:szCs w:val="24"/>
          <w:shd w:val="clear" w:color="auto" w:fill="FFFFFF"/>
        </w:rPr>
        <w:t xml:space="preserve">ei </w:t>
      </w:r>
      <w:r w:rsidRPr="00C37F97">
        <w:rPr>
          <w:color w:val="000000"/>
          <w:kern w:val="2"/>
          <w:szCs w:val="24"/>
          <w:shd w:val="clear" w:color="auto" w:fill="FFFFFF"/>
        </w:rPr>
        <w:t xml:space="preserve">nustatomi vadovaujantis </w:t>
      </w:r>
      <w:r w:rsidRPr="00C37F97">
        <w:rPr>
          <w:color w:val="000000"/>
          <w:kern w:val="2"/>
          <w:szCs w:val="24"/>
        </w:rPr>
        <w:t>Aplinkos apsaugos kriterijų taikymo, vykdant žaliuosius pirkimus, tvarkos aprašo, patvirtinto Lietuvos Respublikos aplinkos ministro 2011 m. birželio 28 d. įsakymu Nr. D1-508</w:t>
      </w:r>
      <w:r w:rsidRPr="00C37F97">
        <w:rPr>
          <w:color w:val="000000"/>
          <w:kern w:val="2"/>
          <w:szCs w:val="24"/>
          <w:shd w:val="clear" w:color="auto" w:fill="FFFFFF"/>
        </w:rPr>
        <w:t xml:space="preserve"> „Dėl Aplinkos apsaugos kriterijų taikymo, vykdant žaliuosius pirkimus, tvarkos aprašo patvirtinimo“ (toliau – Tvarkos aprašas) </w:t>
      </w:r>
      <w:r w:rsidR="00261A20" w:rsidRPr="00261A20">
        <w:rPr>
          <w:color w:val="000000"/>
          <w:kern w:val="2"/>
          <w:szCs w:val="24"/>
          <w:shd w:val="clear" w:color="auto" w:fill="FFFFFF"/>
        </w:rPr>
        <w:t>4.4.4.1. papunkčiu:</w:t>
      </w:r>
    </w:p>
    <w:p w14:paraId="1272BCBA" w14:textId="69D383D6" w:rsidR="00261A20" w:rsidRPr="00261A20" w:rsidRDefault="00523F46" w:rsidP="00261A20">
      <w:pPr>
        <w:rPr>
          <w:color w:val="000000"/>
          <w:kern w:val="2"/>
          <w:szCs w:val="24"/>
          <w:shd w:val="clear" w:color="auto" w:fill="FFFFFF"/>
        </w:rPr>
      </w:pPr>
      <w:r>
        <w:rPr>
          <w:color w:val="000000"/>
          <w:kern w:val="2"/>
          <w:szCs w:val="24"/>
          <w:shd w:val="clear" w:color="auto" w:fill="FFFFFF"/>
        </w:rPr>
        <w:t>7.10.</w:t>
      </w:r>
      <w:r w:rsidR="00261A20" w:rsidRPr="00261A20">
        <w:rPr>
          <w:color w:val="000000"/>
          <w:kern w:val="2"/>
          <w:szCs w:val="24"/>
          <w:shd w:val="clear" w:color="auto" w:fill="FFFFFF"/>
        </w:rPr>
        <w:t xml:space="preserve">1. Tiekėjas privalo Prekes atvežti Pirkėjui darbo dienomis ne kelių eismo piko valandomis (piko valandos darbo dienomis nuo 7 iki 9 val. ir nuo 16 iki 18 val.), ir trumpiausiais galimais maršrutais. Už Prekių priėmimą atsakingas Pirkėjo atstovas, nurodytas </w:t>
      </w:r>
      <w:r w:rsidR="000B7492">
        <w:rPr>
          <w:color w:val="000000"/>
          <w:kern w:val="2"/>
          <w:szCs w:val="24"/>
          <w:shd w:val="clear" w:color="auto" w:fill="FFFFFF"/>
        </w:rPr>
        <w:t>7.7</w:t>
      </w:r>
      <w:r w:rsidR="00261A20" w:rsidRPr="00261A20">
        <w:rPr>
          <w:color w:val="000000"/>
          <w:kern w:val="2"/>
          <w:szCs w:val="24"/>
          <w:shd w:val="clear" w:color="auto" w:fill="FFFFFF"/>
        </w:rPr>
        <w:t xml:space="preserve"> punkte, priimdamas Prekes fiziškai įsitikina, ar Tiekėjas Prekes pristatė ne kelių eismo piko valandomis. Pirkėjas turi teisę Sutarties vykdymo metu pareikalauti trumpiausio galimo maršruto pasirinkimą įrodančių dokumentų. </w:t>
      </w:r>
    </w:p>
    <w:p w14:paraId="10B7604E" w14:textId="687D5B7B" w:rsidR="00882505" w:rsidRDefault="000B7492" w:rsidP="00261A20">
      <w:pPr>
        <w:rPr>
          <w:color w:val="000000"/>
          <w:kern w:val="2"/>
          <w:szCs w:val="24"/>
          <w:shd w:val="clear" w:color="auto" w:fill="FFFFFF"/>
        </w:rPr>
      </w:pPr>
      <w:r>
        <w:rPr>
          <w:color w:val="000000"/>
          <w:kern w:val="2"/>
          <w:szCs w:val="24"/>
          <w:shd w:val="clear" w:color="auto" w:fill="FFFFFF"/>
        </w:rPr>
        <w:t>7.10</w:t>
      </w:r>
      <w:r w:rsidR="00261A20" w:rsidRPr="00261A20">
        <w:rPr>
          <w:color w:val="000000"/>
          <w:kern w:val="2"/>
          <w:szCs w:val="24"/>
          <w:shd w:val="clear" w:color="auto" w:fill="FFFFFF"/>
        </w:rPr>
        <w:t xml:space="preserve">.2. 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dienų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nurodytas Sutarties </w:t>
      </w:r>
      <w:r>
        <w:rPr>
          <w:color w:val="000000"/>
          <w:kern w:val="2"/>
          <w:szCs w:val="24"/>
          <w:shd w:val="clear" w:color="auto" w:fill="FFFFFF"/>
        </w:rPr>
        <w:t xml:space="preserve">7.7 </w:t>
      </w:r>
      <w:r w:rsidR="00261A20" w:rsidRPr="00261A20">
        <w:rPr>
          <w:color w:val="000000"/>
          <w:kern w:val="2"/>
          <w:szCs w:val="24"/>
          <w:shd w:val="clear" w:color="auto" w:fill="FFFFFF"/>
        </w:rPr>
        <w:t>punkte, priėmęs Prekes nedelsdamas, bet ne vėliau kaip per 15 (penkiolika) kalendorinių dienų grąžina pakuotes Tiekėjui. Taip pat patikrina Tiekėjo pateiktus įrodymus, kad Tiekėjas tinkamai sutvarkė pakuočių atliekas.</w:t>
      </w:r>
    </w:p>
    <w:p w14:paraId="05EFD5DA" w14:textId="0D2B2BC0" w:rsidR="00C20273" w:rsidRPr="00C04F28" w:rsidRDefault="00882505" w:rsidP="00261A20">
      <w:r>
        <w:rPr>
          <w:color w:val="000000"/>
          <w:kern w:val="2"/>
          <w:szCs w:val="24"/>
          <w:shd w:val="clear" w:color="auto" w:fill="FFFFFF"/>
        </w:rPr>
        <w:t xml:space="preserve">7.11. </w:t>
      </w:r>
      <w:r w:rsidR="003337EF">
        <w:rPr>
          <w:color w:val="000000"/>
          <w:kern w:val="2"/>
          <w:szCs w:val="24"/>
          <w:shd w:val="clear" w:color="auto" w:fill="FFFFFF"/>
        </w:rPr>
        <w:t xml:space="preserve">Nustačius, kad </w:t>
      </w:r>
      <w:r w:rsidR="00FC6F8A">
        <w:rPr>
          <w:color w:val="000000"/>
          <w:kern w:val="2"/>
          <w:szCs w:val="24"/>
          <w:shd w:val="clear" w:color="auto" w:fill="FFFFFF"/>
        </w:rPr>
        <w:t>Pardavėjas</w:t>
      </w:r>
      <w:r w:rsidR="003337EF">
        <w:rPr>
          <w:color w:val="000000"/>
          <w:kern w:val="2"/>
          <w:szCs w:val="24"/>
          <w:shd w:val="clear" w:color="auto" w:fill="FFFFFF"/>
        </w:rPr>
        <w:t xml:space="preserve"> </w:t>
      </w:r>
      <w:r w:rsidR="00523F46">
        <w:rPr>
          <w:color w:val="000000"/>
          <w:kern w:val="2"/>
          <w:szCs w:val="24"/>
          <w:shd w:val="clear" w:color="auto" w:fill="FFFFFF"/>
        </w:rPr>
        <w:t xml:space="preserve">7.10 </w:t>
      </w:r>
      <w:r w:rsidR="003337EF">
        <w:rPr>
          <w:color w:val="000000"/>
          <w:kern w:val="2"/>
          <w:szCs w:val="24"/>
          <w:shd w:val="clear" w:color="auto" w:fill="FFFFFF"/>
        </w:rPr>
        <w:t xml:space="preserve">papunktyje nustatyto kriterijaus (-jų) nesilaiko, </w:t>
      </w:r>
      <w:r w:rsidR="00FC6F8A">
        <w:rPr>
          <w:color w:val="000000"/>
          <w:kern w:val="2"/>
          <w:szCs w:val="24"/>
          <w:shd w:val="clear" w:color="auto" w:fill="FFFFFF"/>
        </w:rPr>
        <w:t xml:space="preserve">Pardavėjui </w:t>
      </w:r>
      <w:r w:rsidR="003337EF">
        <w:rPr>
          <w:color w:val="000000"/>
          <w:kern w:val="2"/>
          <w:szCs w:val="24"/>
          <w:shd w:val="clear" w:color="auto" w:fill="FFFFFF"/>
        </w:rPr>
        <w:t xml:space="preserve">taikoma </w:t>
      </w:r>
      <w:r w:rsidR="00B87CFD" w:rsidRPr="00D036F7">
        <w:rPr>
          <w:kern w:val="2"/>
          <w:szCs w:val="24"/>
        </w:rPr>
        <w:t>100 Eur (vien</w:t>
      </w:r>
      <w:r w:rsidR="00B87CFD">
        <w:rPr>
          <w:kern w:val="2"/>
          <w:szCs w:val="24"/>
        </w:rPr>
        <w:t>o</w:t>
      </w:r>
      <w:r w:rsidR="00B87CFD" w:rsidRPr="00D036F7">
        <w:rPr>
          <w:kern w:val="2"/>
          <w:szCs w:val="24"/>
        </w:rPr>
        <w:t xml:space="preserve"> šimt</w:t>
      </w:r>
      <w:r w:rsidR="00B87CFD">
        <w:rPr>
          <w:kern w:val="2"/>
          <w:szCs w:val="24"/>
        </w:rPr>
        <w:t>o</w:t>
      </w:r>
      <w:r w:rsidR="00B87CFD" w:rsidRPr="00D036F7">
        <w:rPr>
          <w:kern w:val="2"/>
          <w:szCs w:val="24"/>
        </w:rPr>
        <w:t xml:space="preserve"> eurų 00 ct)</w:t>
      </w:r>
      <w:r w:rsidR="00B87CFD">
        <w:rPr>
          <w:kern w:val="2"/>
          <w:szCs w:val="24"/>
        </w:rPr>
        <w:t xml:space="preserve"> dydžio bauda</w:t>
      </w:r>
      <w:r w:rsidR="00B87CFD" w:rsidRPr="00D036F7">
        <w:rPr>
          <w:kern w:val="2"/>
          <w:szCs w:val="24"/>
        </w:rPr>
        <w:t xml:space="preserve"> už kiekvieną pažeidimo atvejį</w:t>
      </w:r>
      <w:r w:rsidR="003337EF">
        <w:rPr>
          <w:color w:val="000000"/>
          <w:kern w:val="2"/>
          <w:szCs w:val="24"/>
          <w:shd w:val="clear" w:color="auto" w:fill="FFFFFF"/>
        </w:rPr>
        <w:t>.</w:t>
      </w:r>
    </w:p>
    <w:p w14:paraId="5CEBB315" w14:textId="77777777" w:rsidR="00C20273" w:rsidRPr="00C04F28" w:rsidRDefault="00C20273" w:rsidP="00C20273"/>
    <w:p w14:paraId="594210E2" w14:textId="77777777" w:rsidR="00C20273" w:rsidRDefault="00C20273" w:rsidP="007F5586">
      <w:pPr>
        <w:pStyle w:val="Betarp"/>
        <w:numPr>
          <w:ilvl w:val="0"/>
          <w:numId w:val="1"/>
        </w:numPr>
        <w:spacing w:line="300" w:lineRule="auto"/>
        <w:contextualSpacing/>
        <w:rPr>
          <w:b/>
        </w:rPr>
      </w:pPr>
      <w:r w:rsidRPr="00C04F28">
        <w:rPr>
          <w:b/>
        </w:rPr>
        <w:t xml:space="preserve">Sutarties šalių adresai ir parašai: </w:t>
      </w:r>
    </w:p>
    <w:tbl>
      <w:tblPr>
        <w:tblStyle w:val="Lentelstinklelis"/>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619"/>
      </w:tblGrid>
      <w:tr w:rsidR="00C20273" w14:paraId="3CDB7AC8" w14:textId="77777777" w:rsidTr="008B1B61">
        <w:tc>
          <w:tcPr>
            <w:tcW w:w="5395" w:type="dxa"/>
          </w:tcPr>
          <w:p w14:paraId="568E894A" w14:textId="77777777" w:rsidR="00C20273" w:rsidRDefault="00C20273" w:rsidP="008B1B61">
            <w:pPr>
              <w:pStyle w:val="Betarp"/>
              <w:spacing w:line="300" w:lineRule="auto"/>
              <w:ind w:firstLine="0"/>
              <w:contextualSpacing/>
              <w:rPr>
                <w:rFonts w:ascii="Arial" w:eastAsiaTheme="minorHAnsi" w:hAnsi="Arial" w:cs="Arial"/>
                <w:bCs/>
                <w:iCs/>
              </w:rPr>
            </w:pPr>
            <w:r>
              <w:rPr>
                <w:rFonts w:ascii="Arial" w:eastAsiaTheme="minorHAnsi" w:hAnsi="Arial" w:cs="Arial"/>
                <w:bCs/>
                <w:iCs/>
              </w:rPr>
              <w:t>PIRKĖJAS</w:t>
            </w:r>
          </w:p>
          <w:p w14:paraId="3535B7E5" w14:textId="77777777" w:rsidR="00C20273" w:rsidRDefault="00C20273" w:rsidP="008B1B61">
            <w:pPr>
              <w:ind w:firstLine="0"/>
              <w:jc w:val="left"/>
              <w:rPr>
                <w:b/>
                <w:sz w:val="22"/>
                <w:szCs w:val="22"/>
              </w:rPr>
            </w:pPr>
          </w:p>
          <w:p w14:paraId="68DCA820" w14:textId="77777777" w:rsidR="00C20273" w:rsidRPr="00035201" w:rsidRDefault="00C20273" w:rsidP="008B1B61">
            <w:pPr>
              <w:ind w:firstLine="0"/>
              <w:jc w:val="left"/>
              <w:rPr>
                <w:b/>
                <w:sz w:val="22"/>
                <w:szCs w:val="22"/>
              </w:rPr>
            </w:pPr>
            <w:r w:rsidRPr="00035201">
              <w:rPr>
                <w:b/>
                <w:sz w:val="22"/>
                <w:szCs w:val="22"/>
              </w:rPr>
              <w:t>Vie</w:t>
            </w:r>
            <w:r w:rsidRPr="00035201">
              <w:rPr>
                <w:b/>
                <w:sz w:val="22"/>
                <w:szCs w:val="22"/>
              </w:rPr>
              <w:t>š</w:t>
            </w:r>
            <w:r w:rsidRPr="00035201">
              <w:rPr>
                <w:b/>
                <w:sz w:val="22"/>
                <w:szCs w:val="22"/>
              </w:rPr>
              <w:t xml:space="preserve">oji </w:t>
            </w:r>
            <w:r w:rsidRPr="00035201">
              <w:rPr>
                <w:b/>
                <w:sz w:val="22"/>
                <w:szCs w:val="22"/>
              </w:rPr>
              <w:t>į</w:t>
            </w:r>
            <w:r w:rsidRPr="00035201">
              <w:rPr>
                <w:b/>
                <w:sz w:val="22"/>
                <w:szCs w:val="22"/>
              </w:rPr>
              <w:t>staiga Lietuvos agrarini</w:t>
            </w:r>
            <w:r w:rsidRPr="00035201">
              <w:rPr>
                <w:b/>
                <w:sz w:val="22"/>
                <w:szCs w:val="22"/>
              </w:rPr>
              <w:t>ų</w:t>
            </w:r>
            <w:r w:rsidRPr="00035201">
              <w:rPr>
                <w:b/>
                <w:sz w:val="22"/>
                <w:szCs w:val="22"/>
              </w:rPr>
              <w:t xml:space="preserve"> ir mi</w:t>
            </w:r>
            <w:r w:rsidRPr="00035201">
              <w:rPr>
                <w:b/>
                <w:sz w:val="22"/>
                <w:szCs w:val="22"/>
              </w:rPr>
              <w:t>š</w:t>
            </w:r>
            <w:r w:rsidRPr="00035201">
              <w:rPr>
                <w:b/>
                <w:sz w:val="22"/>
                <w:szCs w:val="22"/>
              </w:rPr>
              <w:t>k</w:t>
            </w:r>
            <w:r w:rsidRPr="00035201">
              <w:rPr>
                <w:b/>
                <w:sz w:val="22"/>
                <w:szCs w:val="22"/>
              </w:rPr>
              <w:t>ų</w:t>
            </w:r>
            <w:r w:rsidRPr="00035201">
              <w:rPr>
                <w:b/>
                <w:sz w:val="22"/>
                <w:szCs w:val="22"/>
              </w:rPr>
              <w:t xml:space="preserve"> </w:t>
            </w:r>
            <w:r>
              <w:rPr>
                <w:b/>
                <w:sz w:val="22"/>
                <w:szCs w:val="22"/>
              </w:rPr>
              <w:t xml:space="preserve">            </w:t>
            </w:r>
            <w:r w:rsidRPr="00035201">
              <w:rPr>
                <w:b/>
                <w:sz w:val="22"/>
                <w:szCs w:val="22"/>
              </w:rPr>
              <w:t>moksl</w:t>
            </w:r>
            <w:r w:rsidRPr="00035201">
              <w:rPr>
                <w:b/>
                <w:sz w:val="22"/>
                <w:szCs w:val="22"/>
              </w:rPr>
              <w:t>ų</w:t>
            </w:r>
            <w:r w:rsidRPr="00035201">
              <w:rPr>
                <w:b/>
                <w:sz w:val="22"/>
                <w:szCs w:val="22"/>
              </w:rPr>
              <w:t xml:space="preserve"> centras </w:t>
            </w:r>
          </w:p>
          <w:p w14:paraId="742ACEF4" w14:textId="4DB08CB3" w:rsidR="00C20273" w:rsidRPr="00567F86" w:rsidRDefault="00C20273" w:rsidP="008B1B61">
            <w:pPr>
              <w:ind w:firstLine="0"/>
              <w:jc w:val="left"/>
              <w:rPr>
                <w:sz w:val="22"/>
                <w:szCs w:val="22"/>
              </w:rPr>
            </w:pPr>
            <w:r w:rsidRPr="00567F86">
              <w:rPr>
                <w:sz w:val="22"/>
                <w:szCs w:val="22"/>
              </w:rPr>
              <w:t>Į</w:t>
            </w:r>
            <w:r w:rsidRPr="00567F86">
              <w:rPr>
                <w:sz w:val="22"/>
                <w:szCs w:val="22"/>
              </w:rPr>
              <w:t>mon</w:t>
            </w:r>
            <w:r w:rsidRPr="00567F86">
              <w:rPr>
                <w:sz w:val="22"/>
                <w:szCs w:val="22"/>
              </w:rPr>
              <w:t>ė</w:t>
            </w:r>
            <w:r w:rsidRPr="00567F86">
              <w:rPr>
                <w:sz w:val="22"/>
                <w:szCs w:val="22"/>
              </w:rPr>
              <w:t xml:space="preserve">s kodas </w:t>
            </w:r>
            <w:r w:rsidR="00CA7A28" w:rsidRPr="00CA7A28">
              <w:rPr>
                <w:sz w:val="22"/>
                <w:szCs w:val="22"/>
              </w:rPr>
              <w:t xml:space="preserve">302471203 </w:t>
            </w:r>
          </w:p>
          <w:p w14:paraId="29526618" w14:textId="77777777" w:rsidR="00C20273" w:rsidRPr="00567F86" w:rsidRDefault="00C20273" w:rsidP="008B1B61">
            <w:pPr>
              <w:ind w:firstLine="0"/>
              <w:jc w:val="left"/>
              <w:rPr>
                <w:sz w:val="22"/>
                <w:szCs w:val="22"/>
              </w:rPr>
            </w:pPr>
            <w:r w:rsidRPr="00567F86">
              <w:rPr>
                <w:sz w:val="22"/>
                <w:szCs w:val="22"/>
              </w:rPr>
              <w:t>PVM kodas LT100005122310</w:t>
            </w:r>
          </w:p>
          <w:p w14:paraId="59237F82" w14:textId="77777777" w:rsidR="00C20273" w:rsidRDefault="00C20273" w:rsidP="008B1B61">
            <w:pPr>
              <w:ind w:firstLine="0"/>
              <w:jc w:val="left"/>
              <w:rPr>
                <w:sz w:val="22"/>
                <w:szCs w:val="22"/>
              </w:rPr>
            </w:pPr>
            <w:r w:rsidRPr="00567F86">
              <w:rPr>
                <w:sz w:val="22"/>
                <w:szCs w:val="22"/>
              </w:rPr>
              <w:t>Adresas: Instituto al. 1, Akademija, K</w:t>
            </w:r>
            <w:r w:rsidRPr="00567F86">
              <w:rPr>
                <w:sz w:val="22"/>
                <w:szCs w:val="22"/>
              </w:rPr>
              <w:t>ė</w:t>
            </w:r>
            <w:r w:rsidRPr="00567F86">
              <w:rPr>
                <w:sz w:val="22"/>
                <w:szCs w:val="22"/>
              </w:rPr>
              <w:t>daini</w:t>
            </w:r>
            <w:r w:rsidRPr="00567F86">
              <w:rPr>
                <w:sz w:val="22"/>
                <w:szCs w:val="22"/>
              </w:rPr>
              <w:t>ų</w:t>
            </w:r>
            <w:r w:rsidRPr="00567F86">
              <w:rPr>
                <w:sz w:val="22"/>
                <w:szCs w:val="22"/>
              </w:rPr>
              <w:t xml:space="preserve"> r. </w:t>
            </w:r>
          </w:p>
          <w:p w14:paraId="41DF816F" w14:textId="77777777" w:rsidR="00C20273" w:rsidRPr="000B01C6" w:rsidRDefault="00C20273" w:rsidP="008B1B61">
            <w:pPr>
              <w:ind w:firstLine="0"/>
              <w:jc w:val="left"/>
              <w:rPr>
                <w:sz w:val="22"/>
                <w:szCs w:val="22"/>
                <w:lang w:val="de-DE"/>
              </w:rPr>
            </w:pPr>
            <w:r>
              <w:rPr>
                <w:sz w:val="22"/>
                <w:szCs w:val="22"/>
              </w:rPr>
              <w:t xml:space="preserve">el.p. </w:t>
            </w:r>
            <w:r>
              <w:t>lammc@lammc.lt</w:t>
            </w:r>
          </w:p>
          <w:p w14:paraId="367545AF" w14:textId="77777777" w:rsidR="00C20273" w:rsidRPr="00567F86" w:rsidRDefault="00C20273" w:rsidP="008B1B61">
            <w:pPr>
              <w:ind w:firstLine="0"/>
              <w:jc w:val="left"/>
              <w:rPr>
                <w:sz w:val="22"/>
                <w:szCs w:val="22"/>
              </w:rPr>
            </w:pPr>
            <w:r w:rsidRPr="00567F86">
              <w:rPr>
                <w:sz w:val="22"/>
                <w:szCs w:val="22"/>
              </w:rPr>
              <w:t xml:space="preserve">A/S </w:t>
            </w:r>
            <w:r w:rsidRPr="00500129">
              <w:rPr>
                <w:sz w:val="22"/>
                <w:szCs w:val="22"/>
              </w:rPr>
              <w:t>LT67 7044 0600 0180 2219</w:t>
            </w:r>
          </w:p>
          <w:p w14:paraId="4BFF138E" w14:textId="77777777" w:rsidR="00C20273" w:rsidRPr="00500129" w:rsidRDefault="00C20273" w:rsidP="008B1B61">
            <w:pPr>
              <w:ind w:firstLine="0"/>
              <w:jc w:val="left"/>
              <w:rPr>
                <w:color w:val="000000"/>
                <w:sz w:val="22"/>
                <w:szCs w:val="22"/>
              </w:rPr>
            </w:pPr>
            <w:r w:rsidRPr="00500129">
              <w:rPr>
                <w:iCs/>
                <w:sz w:val="22"/>
                <w:szCs w:val="22"/>
              </w:rPr>
              <w:t>AB SEB bankas, kodas 70440</w:t>
            </w:r>
          </w:p>
          <w:p w14:paraId="139E0548" w14:textId="4E4DA862" w:rsidR="00C20273" w:rsidRDefault="00C20273" w:rsidP="008B1B61">
            <w:pPr>
              <w:pStyle w:val="Betarp"/>
              <w:spacing w:line="300" w:lineRule="auto"/>
              <w:ind w:firstLine="0"/>
              <w:contextualSpacing/>
              <w:jc w:val="left"/>
              <w:rPr>
                <w:rFonts w:ascii="Arial" w:eastAsiaTheme="minorHAnsi" w:hAnsi="Arial" w:cs="Arial"/>
                <w:bCs/>
                <w:iCs/>
              </w:rPr>
            </w:pPr>
            <w:r w:rsidRPr="00567F86">
              <w:rPr>
                <w:sz w:val="22"/>
                <w:szCs w:val="22"/>
              </w:rPr>
              <w:t>Tel</w:t>
            </w:r>
            <w:r w:rsidRPr="00D44CE7">
              <w:rPr>
                <w:sz w:val="22"/>
                <w:szCs w:val="22"/>
              </w:rPr>
              <w:t xml:space="preserve">.: </w:t>
            </w:r>
            <w:r w:rsidR="00D44CE7" w:rsidRPr="00D44CE7">
              <w:rPr>
                <w:sz w:val="22"/>
                <w:szCs w:val="22"/>
              </w:rPr>
              <w:t>+370 678 89570</w:t>
            </w:r>
          </w:p>
        </w:tc>
        <w:tc>
          <w:tcPr>
            <w:tcW w:w="5395" w:type="dxa"/>
          </w:tcPr>
          <w:p w14:paraId="303D54B4" w14:textId="77777777" w:rsidR="00C20273" w:rsidRDefault="00C20273" w:rsidP="008B1B61">
            <w:pPr>
              <w:pStyle w:val="Betarp"/>
              <w:spacing w:line="300" w:lineRule="auto"/>
              <w:ind w:firstLine="0"/>
              <w:contextualSpacing/>
              <w:rPr>
                <w:rFonts w:ascii="Arial" w:eastAsiaTheme="minorHAnsi" w:hAnsi="Arial" w:cs="Arial"/>
                <w:bCs/>
                <w:iCs/>
              </w:rPr>
            </w:pPr>
            <w:r>
              <w:rPr>
                <w:rFonts w:ascii="Arial" w:eastAsiaTheme="minorHAnsi" w:hAnsi="Arial" w:cs="Arial"/>
                <w:bCs/>
                <w:iCs/>
              </w:rPr>
              <w:t>PARDAVĖJAS</w:t>
            </w:r>
          </w:p>
          <w:p w14:paraId="3BE7440C" w14:textId="77777777" w:rsidR="00C20273" w:rsidRDefault="00C20273" w:rsidP="008B1B61">
            <w:pPr>
              <w:rPr>
                <w:rFonts w:ascii="Arial" w:eastAsiaTheme="minorHAnsi" w:hAnsi="Arial" w:cs="Arial"/>
                <w:bCs/>
                <w:iCs/>
              </w:rPr>
            </w:pPr>
          </w:p>
          <w:p w14:paraId="322A6537" w14:textId="1C3DC7FF" w:rsidR="00C20273" w:rsidRDefault="00E728A4" w:rsidP="008B1B61">
            <w:pPr>
              <w:ind w:firstLine="115"/>
              <w:rPr>
                <w:b/>
                <w:bCs/>
              </w:rPr>
            </w:pPr>
            <w:r>
              <w:rPr>
                <w:b/>
                <w:bCs/>
              </w:rPr>
              <w:t>-------------</w:t>
            </w:r>
          </w:p>
          <w:p w14:paraId="1F79B531" w14:textId="0B4C7BB8" w:rsidR="00C20273" w:rsidRDefault="00C20273" w:rsidP="008B1B61">
            <w:pPr>
              <w:ind w:firstLine="115"/>
            </w:pPr>
            <w:r w:rsidRPr="008D094C">
              <w:t>Į</w:t>
            </w:r>
            <w:r w:rsidRPr="008D094C">
              <w:t>mon</w:t>
            </w:r>
            <w:r w:rsidRPr="008D094C">
              <w:t>ė</w:t>
            </w:r>
            <w:r w:rsidRPr="008D094C">
              <w:t>s kodas</w:t>
            </w:r>
            <w:r>
              <w:t xml:space="preserve"> </w:t>
            </w:r>
            <w:r w:rsidR="00E728A4">
              <w:t>----------</w:t>
            </w:r>
          </w:p>
          <w:p w14:paraId="1B28D3D9" w14:textId="718234D6" w:rsidR="00C20273" w:rsidRDefault="00C20273" w:rsidP="008B1B61">
            <w:pPr>
              <w:ind w:firstLine="115"/>
            </w:pPr>
            <w:r>
              <w:t>PVM mok</w:t>
            </w:r>
            <w:r>
              <w:t>ė</w:t>
            </w:r>
            <w:r>
              <w:t xml:space="preserve">tojo kodas </w:t>
            </w:r>
            <w:r w:rsidR="00E728A4">
              <w:t>----------</w:t>
            </w:r>
          </w:p>
          <w:p w14:paraId="0853E468" w14:textId="0A425D3D" w:rsidR="00C20273" w:rsidRDefault="00C20273" w:rsidP="008B1B61">
            <w:pPr>
              <w:ind w:firstLine="115"/>
            </w:pPr>
            <w:r>
              <w:t xml:space="preserve">Adresas: </w:t>
            </w:r>
            <w:r w:rsidR="00E728A4">
              <w:t>------------</w:t>
            </w:r>
          </w:p>
          <w:p w14:paraId="156E2294" w14:textId="77777777" w:rsidR="00C20273" w:rsidRDefault="00C20273" w:rsidP="008B1B61">
            <w:pPr>
              <w:ind w:firstLine="115"/>
            </w:pPr>
            <w:r>
              <w:t>El. p. ---------------------</w:t>
            </w:r>
          </w:p>
          <w:p w14:paraId="3D315577" w14:textId="77777777" w:rsidR="00C20273" w:rsidRDefault="00C20273" w:rsidP="008B1B61">
            <w:pPr>
              <w:ind w:firstLine="115"/>
            </w:pPr>
            <w:r>
              <w:t>A/S LT--------------------</w:t>
            </w:r>
          </w:p>
          <w:p w14:paraId="28A89DEF" w14:textId="77777777" w:rsidR="00C20273" w:rsidRDefault="00C20273" w:rsidP="008B1B61">
            <w:pPr>
              <w:ind w:firstLine="115"/>
            </w:pPr>
            <w:r>
              <w:t xml:space="preserve">------ bankas </w:t>
            </w:r>
          </w:p>
          <w:p w14:paraId="67BF9C49" w14:textId="77777777" w:rsidR="00C20273" w:rsidRPr="008D094C" w:rsidRDefault="00C20273" w:rsidP="008B1B61">
            <w:pPr>
              <w:ind w:firstLine="115"/>
            </w:pPr>
            <w:r>
              <w:t>Tel. Nr. -----------------------</w:t>
            </w:r>
          </w:p>
        </w:tc>
      </w:tr>
    </w:tbl>
    <w:p w14:paraId="6843B875" w14:textId="77777777" w:rsidR="0080240B" w:rsidRDefault="0080240B"/>
    <w:sectPr w:rsidR="0080240B" w:rsidSect="003000BE">
      <w:pgSz w:w="11906" w:h="16838"/>
      <w:pgMar w:top="1560"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5E61A80"/>
    <w:lvl w:ilvl="0">
      <w:start w:val="8"/>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69D14FDB"/>
    <w:multiLevelType w:val="multilevel"/>
    <w:tmpl w:val="B4686840"/>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79D66189"/>
    <w:multiLevelType w:val="multilevel"/>
    <w:tmpl w:val="42A879D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63148996">
    <w:abstractNumId w:val="0"/>
  </w:num>
  <w:num w:numId="2" w16cid:durableId="1813908738">
    <w:abstractNumId w:val="2"/>
  </w:num>
  <w:num w:numId="3" w16cid:durableId="2083018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273"/>
    <w:rsid w:val="00023F69"/>
    <w:rsid w:val="00067C08"/>
    <w:rsid w:val="000B7492"/>
    <w:rsid w:val="00137985"/>
    <w:rsid w:val="00166199"/>
    <w:rsid w:val="00185295"/>
    <w:rsid w:val="001E2F59"/>
    <w:rsid w:val="001E6C3D"/>
    <w:rsid w:val="00261A20"/>
    <w:rsid w:val="0028487A"/>
    <w:rsid w:val="002B0951"/>
    <w:rsid w:val="003000BE"/>
    <w:rsid w:val="003337EF"/>
    <w:rsid w:val="00416742"/>
    <w:rsid w:val="00425644"/>
    <w:rsid w:val="004A69B6"/>
    <w:rsid w:val="004F56EF"/>
    <w:rsid w:val="00523F46"/>
    <w:rsid w:val="005647C7"/>
    <w:rsid w:val="00575837"/>
    <w:rsid w:val="0059638E"/>
    <w:rsid w:val="005B2B45"/>
    <w:rsid w:val="005B4111"/>
    <w:rsid w:val="005B7185"/>
    <w:rsid w:val="005E421B"/>
    <w:rsid w:val="006E5A47"/>
    <w:rsid w:val="007251BE"/>
    <w:rsid w:val="0074755C"/>
    <w:rsid w:val="00747B8C"/>
    <w:rsid w:val="007915F3"/>
    <w:rsid w:val="007F5586"/>
    <w:rsid w:val="0080240B"/>
    <w:rsid w:val="008166EC"/>
    <w:rsid w:val="008330A7"/>
    <w:rsid w:val="00881BA6"/>
    <w:rsid w:val="00882505"/>
    <w:rsid w:val="00892EAB"/>
    <w:rsid w:val="0089510E"/>
    <w:rsid w:val="008C2215"/>
    <w:rsid w:val="00912025"/>
    <w:rsid w:val="0099289C"/>
    <w:rsid w:val="009B6CE5"/>
    <w:rsid w:val="009C459C"/>
    <w:rsid w:val="009F51D8"/>
    <w:rsid w:val="00A05C94"/>
    <w:rsid w:val="00A05FD2"/>
    <w:rsid w:val="00A15CFC"/>
    <w:rsid w:val="00AB1F04"/>
    <w:rsid w:val="00AB479D"/>
    <w:rsid w:val="00AF167E"/>
    <w:rsid w:val="00B05289"/>
    <w:rsid w:val="00B619E3"/>
    <w:rsid w:val="00B87CFD"/>
    <w:rsid w:val="00B97982"/>
    <w:rsid w:val="00BB4831"/>
    <w:rsid w:val="00BC07E1"/>
    <w:rsid w:val="00BE0D9E"/>
    <w:rsid w:val="00C20273"/>
    <w:rsid w:val="00C71CF1"/>
    <w:rsid w:val="00C910B7"/>
    <w:rsid w:val="00CA3128"/>
    <w:rsid w:val="00CA7A28"/>
    <w:rsid w:val="00D26D44"/>
    <w:rsid w:val="00D44CE7"/>
    <w:rsid w:val="00D45E8D"/>
    <w:rsid w:val="00DB0007"/>
    <w:rsid w:val="00DB4248"/>
    <w:rsid w:val="00E728A4"/>
    <w:rsid w:val="00EA11E9"/>
    <w:rsid w:val="00EE6923"/>
    <w:rsid w:val="00F10D2D"/>
    <w:rsid w:val="00F81724"/>
    <w:rsid w:val="00F86184"/>
    <w:rsid w:val="00FC6F8A"/>
    <w:rsid w:val="00FE2D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83D0"/>
  <w15:chartTrackingRefBased/>
  <w15:docId w15:val="{FD0C13F0-3757-45B7-9B30-D9E20F82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0273"/>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202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C202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2027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2027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2027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2027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2027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2027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2027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2027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C2027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2027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2027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2027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2027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2027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2027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2027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20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2027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20273"/>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2027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2027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20273"/>
    <w:rPr>
      <w:i/>
      <w:iCs/>
      <w:color w:val="404040" w:themeColor="text1" w:themeTint="BF"/>
    </w:rPr>
  </w:style>
  <w:style w:type="paragraph" w:styleId="Sraopastraipa">
    <w:name w:val="List Paragraph"/>
    <w:aliases w:val="Sąrašo pastraipa1,List Paragraph1,Medium Grid 1 - Accent 21,Sąrašo pastra,List Paragraph21,Buletai,Bullet EY,List Paragraph2,lp1,Bullet 1,Use Case List Paragraph,Numbering,ERP-List Paragraph,List Paragraph11,List Paragraph111,Paragraph"/>
    <w:basedOn w:val="prastasis"/>
    <w:link w:val="SraopastraipaDiagrama"/>
    <w:uiPriority w:val="34"/>
    <w:qFormat/>
    <w:rsid w:val="00C20273"/>
    <w:pPr>
      <w:ind w:left="720"/>
      <w:contextualSpacing/>
    </w:pPr>
  </w:style>
  <w:style w:type="character" w:styleId="Rykuspabraukimas">
    <w:name w:val="Intense Emphasis"/>
    <w:basedOn w:val="Numatytasispastraiposriftas"/>
    <w:uiPriority w:val="21"/>
    <w:qFormat/>
    <w:rsid w:val="00C20273"/>
    <w:rPr>
      <w:i/>
      <w:iCs/>
      <w:color w:val="2F5496" w:themeColor="accent1" w:themeShade="BF"/>
    </w:rPr>
  </w:style>
  <w:style w:type="paragraph" w:styleId="Iskirtacitata">
    <w:name w:val="Intense Quote"/>
    <w:basedOn w:val="prastasis"/>
    <w:next w:val="prastasis"/>
    <w:link w:val="IskirtacitataDiagrama"/>
    <w:uiPriority w:val="30"/>
    <w:qFormat/>
    <w:rsid w:val="00C202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20273"/>
    <w:rPr>
      <w:i/>
      <w:iCs/>
      <w:color w:val="2F5496" w:themeColor="accent1" w:themeShade="BF"/>
    </w:rPr>
  </w:style>
  <w:style w:type="character" w:styleId="Rykinuoroda">
    <w:name w:val="Intense Reference"/>
    <w:basedOn w:val="Numatytasispastraiposriftas"/>
    <w:uiPriority w:val="32"/>
    <w:qFormat/>
    <w:rsid w:val="00C20273"/>
    <w:rPr>
      <w:b/>
      <w:bCs/>
      <w:smallCaps/>
      <w:color w:val="2F5496" w:themeColor="accent1" w:themeShade="BF"/>
      <w:spacing w:val="5"/>
    </w:rPr>
  </w:style>
  <w:style w:type="table" w:styleId="Lentelstinklelis">
    <w:name w:val="Table Grid"/>
    <w:basedOn w:val="prastojilentel"/>
    <w:uiPriority w:val="39"/>
    <w:rsid w:val="00C20273"/>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C20273"/>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C20273"/>
    <w:rPr>
      <w:rFonts w:eastAsiaTheme="minorEastAsia"/>
      <w:kern w:val="0"/>
      <w:sz w:val="21"/>
      <w:szCs w:val="21"/>
      <w:lang w:eastAsia="lt-LT"/>
      <w14:ligatures w14:val="none"/>
    </w:rPr>
  </w:style>
  <w:style w:type="character" w:customStyle="1" w:styleId="cf01">
    <w:name w:val="cf01"/>
    <w:basedOn w:val="Numatytasispastraiposriftas"/>
    <w:rsid w:val="00C20273"/>
    <w:rPr>
      <w:rFonts w:ascii="Segoe UI" w:hAnsi="Segoe UI" w:cs="Segoe UI" w:hint="default"/>
      <w:sz w:val="18"/>
      <w:szCs w:val="18"/>
    </w:rPr>
  </w:style>
  <w:style w:type="paragraph" w:customStyle="1" w:styleId="pf0">
    <w:name w:val="pf0"/>
    <w:basedOn w:val="prastasis"/>
    <w:rsid w:val="00C2027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raopastraipaDiagrama">
    <w:name w:val="Sąrašo pastraipa Diagrama"/>
    <w:aliases w:val="Sąrašo pastraipa1 Diagrama,List Paragraph1 Diagrama,Medium Grid 1 - Accent 21 Diagrama,Sąrašo pastra Diagrama,List Paragraph21 Diagrama,Buletai Diagrama,Bullet EY Diagrama,List Paragraph2 Diagrama,lp1 Diagrama,Bullet 1 Diagrama"/>
    <w:link w:val="Sraopastraipa"/>
    <w:uiPriority w:val="34"/>
    <w:locked/>
    <w:rsid w:val="00425644"/>
    <w:rPr>
      <w:rFonts w:eastAsiaTheme="minorEastAsia"/>
      <w:kern w:val="0"/>
      <w:sz w:val="21"/>
      <w:szCs w:val="21"/>
      <w:lang w:eastAsia="lt-LT"/>
      <w14:ligatures w14:val="none"/>
    </w:rPr>
  </w:style>
  <w:style w:type="character" w:styleId="Hipersaitas">
    <w:name w:val="Hyperlink"/>
    <w:basedOn w:val="Numatytasispastraiposriftas"/>
    <w:uiPriority w:val="99"/>
    <w:unhideWhenUsed/>
    <w:rsid w:val="005B7185"/>
    <w:rPr>
      <w:color w:val="0563C1" w:themeColor="hyperlink"/>
      <w:u w:val="single"/>
    </w:rPr>
  </w:style>
  <w:style w:type="character" w:styleId="Komentaronuoroda">
    <w:name w:val="annotation reference"/>
    <w:basedOn w:val="Numatytasispastraiposriftas"/>
    <w:uiPriority w:val="99"/>
    <w:semiHidden/>
    <w:unhideWhenUsed/>
    <w:rsid w:val="002B0951"/>
    <w:rPr>
      <w:sz w:val="16"/>
      <w:szCs w:val="16"/>
    </w:rPr>
  </w:style>
  <w:style w:type="paragraph" w:styleId="Komentarotekstas">
    <w:name w:val="annotation text"/>
    <w:basedOn w:val="prastasis"/>
    <w:link w:val="KomentarotekstasDiagrama"/>
    <w:uiPriority w:val="99"/>
    <w:unhideWhenUsed/>
    <w:rsid w:val="002B095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B0951"/>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2B0951"/>
    <w:rPr>
      <w:b/>
      <w:bCs/>
    </w:rPr>
  </w:style>
  <w:style w:type="character" w:customStyle="1" w:styleId="KomentarotemaDiagrama">
    <w:name w:val="Komentaro tema Diagrama"/>
    <w:basedOn w:val="KomentarotekstasDiagrama"/>
    <w:link w:val="Komentarotema"/>
    <w:uiPriority w:val="99"/>
    <w:semiHidden/>
    <w:rsid w:val="002B0951"/>
    <w:rPr>
      <w:rFonts w:eastAsiaTheme="minorEastAsia"/>
      <w:b/>
      <w:bCs/>
      <w:kern w:val="0"/>
      <w:sz w:val="20"/>
      <w:szCs w:val="20"/>
      <w:lang w:eastAsia="lt-LT"/>
      <w14:ligatures w14:val="none"/>
    </w:rPr>
  </w:style>
  <w:style w:type="character" w:styleId="Neapdorotaspaminjimas">
    <w:name w:val="Unresolved Mention"/>
    <w:basedOn w:val="Numatytasispastraiposriftas"/>
    <w:uiPriority w:val="99"/>
    <w:semiHidden/>
    <w:unhideWhenUsed/>
    <w:rsid w:val="00284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jektai@lamm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8205</Words>
  <Characters>4678</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3</cp:revision>
  <dcterms:created xsi:type="dcterms:W3CDTF">2026-09-14T11:39:00Z</dcterms:created>
  <dcterms:modified xsi:type="dcterms:W3CDTF">2026-09-14T13:10:00Z</dcterms:modified>
</cp:coreProperties>
</file>