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E382C" w14:textId="4A295B67" w:rsidR="003C3F7B" w:rsidRPr="003C3F7B" w:rsidRDefault="003C3F7B" w:rsidP="00EA2389">
      <w:pPr>
        <w:pStyle w:val="HTMLiankstoformatuotas"/>
        <w:shd w:val="clear" w:color="auto" w:fill="FFFFFF"/>
        <w:ind w:firstLine="15"/>
        <w:rPr>
          <w:rFonts w:ascii="Times New Roman" w:hAnsi="Times New Roman" w:cs="Times New Roman"/>
          <w:color w:val="000000"/>
          <w:sz w:val="24"/>
          <w:szCs w:val="24"/>
        </w:rPr>
      </w:pPr>
      <w:r w:rsidRPr="003C3F7B">
        <w:rPr>
          <w:rFonts w:ascii="Times New Roman" w:hAnsi="Times New Roman" w:cs="Times New Roman"/>
          <w:color w:val="000000"/>
          <w:sz w:val="24"/>
          <w:szCs w:val="24"/>
        </w:rPr>
        <w:t>Šiuo pirkimu perkami „</w:t>
      </w:r>
      <w:r w:rsidR="00EA2389" w:rsidRPr="00EA2389">
        <w:rPr>
          <w:rFonts w:ascii="Times New Roman" w:hAnsi="Times New Roman" w:cs="Times New Roman"/>
          <w:color w:val="000000"/>
          <w:sz w:val="24"/>
          <w:szCs w:val="24"/>
        </w:rPr>
        <w:t>Nestacionarių socialinių paslaugų prieinamumo didinimas Molėtų rajone (Krizių centras). Kapitalinio remonto darbai keltuvo šachtos įrengimui</w:t>
      </w:r>
      <w:r w:rsidR="00EA2389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3C3F7B">
        <w:rPr>
          <w:rFonts w:ascii="Times New Roman" w:hAnsi="Times New Roman" w:cs="Times New Roman"/>
          <w:color w:val="000000"/>
          <w:sz w:val="24"/>
          <w:szCs w:val="24"/>
        </w:rPr>
        <w:t xml:space="preserve"> pagal </w:t>
      </w:r>
      <w:r w:rsidR="00EA2389">
        <w:rPr>
          <w:rFonts w:ascii="Times New Roman" w:hAnsi="Times New Roman" w:cs="Times New Roman"/>
          <w:color w:val="000000"/>
          <w:sz w:val="24"/>
          <w:szCs w:val="24"/>
        </w:rPr>
        <w:t>IĮ Sauliaus Remeikos dizaino studijos</w:t>
      </w:r>
      <w:r w:rsidRPr="003C3F7B">
        <w:rPr>
          <w:rFonts w:ascii="Times New Roman" w:hAnsi="Times New Roman" w:cs="Times New Roman"/>
          <w:color w:val="000000"/>
          <w:sz w:val="24"/>
          <w:szCs w:val="24"/>
        </w:rPr>
        <w:t xml:space="preserve"> parengtą </w:t>
      </w:r>
      <w:r w:rsidR="00FE2861">
        <w:rPr>
          <w:rFonts w:ascii="Times New Roman" w:hAnsi="Times New Roman" w:cs="Times New Roman"/>
          <w:color w:val="000000"/>
          <w:sz w:val="24"/>
          <w:szCs w:val="24"/>
        </w:rPr>
        <w:t>,,G</w:t>
      </w:r>
      <w:r w:rsidR="00EA2389">
        <w:rPr>
          <w:rFonts w:ascii="Times New Roman" w:hAnsi="Times New Roman" w:cs="Times New Roman"/>
          <w:color w:val="000000"/>
          <w:sz w:val="24"/>
          <w:szCs w:val="24"/>
        </w:rPr>
        <w:t xml:space="preserve">yvenamosios (įvairioms socialinėms grupėms) paskirties, </w:t>
      </w:r>
      <w:r w:rsidR="00FE2861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EA2389">
        <w:rPr>
          <w:rFonts w:ascii="Times New Roman" w:hAnsi="Times New Roman" w:cs="Times New Roman"/>
          <w:color w:val="000000"/>
          <w:sz w:val="24"/>
          <w:szCs w:val="24"/>
        </w:rPr>
        <w:t xml:space="preserve">avarankiško gyvenimo namų pastato, </w:t>
      </w:r>
      <w:r w:rsidR="00441F23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EA2389">
        <w:rPr>
          <w:rFonts w:ascii="Times New Roman" w:hAnsi="Times New Roman" w:cs="Times New Roman"/>
          <w:color w:val="000000"/>
          <w:sz w:val="24"/>
          <w:szCs w:val="24"/>
        </w:rPr>
        <w:t>milgų g. 4, Molėtų m., Molėtų r. sav., kapitalinio remonto</w:t>
      </w:r>
      <w:r w:rsidR="003D2E4C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EA2389">
        <w:rPr>
          <w:rFonts w:ascii="Times New Roman" w:hAnsi="Times New Roman" w:cs="Times New Roman"/>
          <w:color w:val="000000"/>
          <w:sz w:val="24"/>
          <w:szCs w:val="24"/>
        </w:rPr>
        <w:t xml:space="preserve"> techninį darbo projektą.</w:t>
      </w:r>
    </w:p>
    <w:p w14:paraId="2B2549E0" w14:textId="574A76D9" w:rsidR="00610EC4" w:rsidRPr="003C3F7B" w:rsidRDefault="00610EC4" w:rsidP="00610EC4">
      <w:pPr>
        <w:pStyle w:val="HTMLiankstoformatuotas"/>
        <w:shd w:val="clear" w:color="auto" w:fill="FFFFFF"/>
        <w:ind w:firstLine="15"/>
        <w:rPr>
          <w:rFonts w:ascii="Times New Roman" w:hAnsi="Times New Roman" w:cs="Times New Roman"/>
          <w:color w:val="000000"/>
          <w:sz w:val="24"/>
          <w:szCs w:val="24"/>
        </w:rPr>
      </w:pPr>
    </w:p>
    <w:p w14:paraId="0D64080D" w14:textId="508FD098" w:rsidR="0062625B" w:rsidRPr="00610EC4" w:rsidRDefault="0062625B" w:rsidP="00626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"/>
        <w:rPr>
          <w:rFonts w:eastAsia="Times New Roman" w:cs="Times New Roman"/>
          <w:color w:val="000000"/>
          <w:szCs w:val="24"/>
          <w:lang w:eastAsia="lt-LT"/>
        </w:rPr>
      </w:pPr>
    </w:p>
    <w:sectPr w:rsidR="0062625B" w:rsidRPr="00610EC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DC5"/>
    <w:rsid w:val="00057341"/>
    <w:rsid w:val="000801CA"/>
    <w:rsid w:val="000C4DC5"/>
    <w:rsid w:val="00370426"/>
    <w:rsid w:val="003B629F"/>
    <w:rsid w:val="003C3F7B"/>
    <w:rsid w:val="003D2E4C"/>
    <w:rsid w:val="00441F23"/>
    <w:rsid w:val="004548F0"/>
    <w:rsid w:val="00471D53"/>
    <w:rsid w:val="0050629F"/>
    <w:rsid w:val="00610EC4"/>
    <w:rsid w:val="00615A00"/>
    <w:rsid w:val="0062625B"/>
    <w:rsid w:val="00726412"/>
    <w:rsid w:val="0087075A"/>
    <w:rsid w:val="009919B9"/>
    <w:rsid w:val="00A266CB"/>
    <w:rsid w:val="00B21346"/>
    <w:rsid w:val="00B3338E"/>
    <w:rsid w:val="00D43DED"/>
    <w:rsid w:val="00EA2389"/>
    <w:rsid w:val="00F37299"/>
    <w:rsid w:val="00F57D5F"/>
    <w:rsid w:val="00FE2861"/>
    <w:rsid w:val="00FE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0BE06"/>
  <w15:chartTrackingRefBased/>
  <w15:docId w15:val="{1DA50CFD-4AA3-4040-A2E6-484C7D442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21346"/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C4D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C4D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C4D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C4D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C4D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C4DC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C4DC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C4DC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C4DC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C4DC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C4DC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C4DC5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C4DC5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C4DC5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C4DC5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C4DC5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C4DC5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C4DC5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C4D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C4DC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C4DC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C4DC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C4D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C4DC5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Sraopastraipa">
    <w:name w:val="List Paragraph"/>
    <w:basedOn w:val="prastasis"/>
    <w:uiPriority w:val="34"/>
    <w:qFormat/>
    <w:rsid w:val="000C4DC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C4DC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C4D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C4DC5"/>
    <w:rPr>
      <w:rFonts w:ascii="Times New Roman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0C4DC5"/>
    <w:rPr>
      <w:b/>
      <w:bCs/>
      <w:smallCaps/>
      <w:color w:val="0F4761" w:themeColor="accent1" w:themeShade="BF"/>
      <w:spacing w:val="5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0C4D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0C4DC5"/>
    <w:rPr>
      <w:rFonts w:ascii="Courier New" w:eastAsia="Times New Roman" w:hAnsi="Courier New" w:cs="Courier New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62E76-F559-4CEB-8570-312546D3C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Zaleckas</dc:creator>
  <cp:keywords/>
  <dc:description/>
  <cp:lastModifiedBy>Valė Verikienė</cp:lastModifiedBy>
  <cp:revision>16</cp:revision>
  <dcterms:created xsi:type="dcterms:W3CDTF">2024-07-10T09:20:00Z</dcterms:created>
  <dcterms:modified xsi:type="dcterms:W3CDTF">2025-01-28T12:11:00Z</dcterms:modified>
</cp:coreProperties>
</file>