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E34D" w14:textId="77777777" w:rsidR="000D1BB3" w:rsidRPr="000D1BB3" w:rsidRDefault="000D1BB3" w:rsidP="000D1BB3">
      <w:pPr>
        <w:ind w:left="4320"/>
        <w:jc w:val="right"/>
        <w:rPr>
          <w:rFonts w:ascii="Times New Roman" w:hAnsi="Times New Roman" w:cs="Times New Roman"/>
          <w:sz w:val="24"/>
          <w:szCs w:val="24"/>
        </w:rPr>
      </w:pPr>
      <w:bookmarkStart w:id="0" w:name="_heading=h.vaf2emsbf8pj" w:colFirst="0" w:colLast="0"/>
      <w:bookmarkEnd w:id="0"/>
      <w:r w:rsidRPr="000D1BB3">
        <w:rPr>
          <w:rFonts w:ascii="Times New Roman" w:hAnsi="Times New Roman" w:cs="Times New Roman"/>
          <w:sz w:val="24"/>
          <w:szCs w:val="24"/>
        </w:rPr>
        <w:t>Pirkimo sąlygų 2 priedas „Techninė specifikacija“</w:t>
      </w:r>
    </w:p>
    <w:p w14:paraId="21F955F3" w14:textId="6517A121" w:rsidR="008940CA" w:rsidRPr="000D1BB3" w:rsidRDefault="001837C2" w:rsidP="000D1BB3">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2ABA38F2" w14:textId="77777777" w:rsidR="001837C2" w:rsidRPr="00596D13" w:rsidRDefault="001837C2" w:rsidP="001837C2">
      <w:pPr>
        <w:pStyle w:val="Stilius5"/>
        <w:tabs>
          <w:tab w:val="left" w:pos="567"/>
        </w:tabs>
        <w:spacing w:after="0" w:line="240" w:lineRule="auto"/>
        <w:outlineLvl w:val="0"/>
        <w:rPr>
          <w:b w:val="0"/>
          <w:sz w:val="24"/>
          <w:szCs w:val="24"/>
          <w:lang w:val="lt-LT"/>
        </w:rPr>
      </w:pPr>
      <w:r>
        <w:rPr>
          <w:color w:val="000000"/>
          <w:sz w:val="24"/>
          <w:szCs w:val="24"/>
          <w:lang w:val="lt-LT"/>
        </w:rPr>
        <w:t xml:space="preserve">MEDICINOS LABORATORIJŲ TEIKIAMŲ PASLAUGŲ ROKIŠKIO RAJONO LIGONINEI </w:t>
      </w:r>
      <w:r w:rsidRPr="00596D13">
        <w:rPr>
          <w:sz w:val="24"/>
          <w:szCs w:val="24"/>
          <w:lang w:val="lt-LT"/>
        </w:rPr>
        <w:t xml:space="preserve">PIRKIMO </w:t>
      </w:r>
    </w:p>
    <w:p w14:paraId="7562FE60" w14:textId="263A24BE" w:rsidR="008940CA" w:rsidRPr="001837C2" w:rsidRDefault="008940CA" w:rsidP="008940CA">
      <w:pPr>
        <w:jc w:val="center"/>
        <w:rPr>
          <w:rFonts w:ascii="Times New Roman" w:hAnsi="Times New Roman" w:cs="Times New Roman"/>
          <w:b/>
          <w:bCs/>
          <w:sz w:val="24"/>
          <w:szCs w:val="24"/>
        </w:rPr>
      </w:pPr>
      <w:r w:rsidRPr="001837C2">
        <w:rPr>
          <w:rFonts w:ascii="Times New Roman" w:hAnsi="Times New Roman" w:cs="Times New Roman"/>
          <w:b/>
          <w:bCs/>
          <w:sz w:val="24"/>
          <w:szCs w:val="24"/>
        </w:rPr>
        <w:t>TECHNINĖ SPECIFIKACIJA</w:t>
      </w:r>
    </w:p>
    <w:p w14:paraId="1571F5A3" w14:textId="6084B27E" w:rsidR="008940CA" w:rsidRPr="001837C2" w:rsidRDefault="001837C2"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P</w:t>
      </w:r>
      <w:r w:rsidR="008940CA" w:rsidRPr="001837C2">
        <w:rPr>
          <w:rFonts w:ascii="Times New Roman" w:hAnsi="Times New Roman" w:cs="Times New Roman"/>
          <w:sz w:val="24"/>
          <w:szCs w:val="24"/>
        </w:rPr>
        <w:t xml:space="preserve">erkamų </w:t>
      </w:r>
      <w:r w:rsidRPr="001837C2">
        <w:rPr>
          <w:rFonts w:ascii="Times New Roman" w:hAnsi="Times New Roman" w:cs="Times New Roman"/>
          <w:sz w:val="24"/>
          <w:szCs w:val="24"/>
        </w:rPr>
        <w:t>p</w:t>
      </w:r>
      <w:r w:rsidR="008940CA" w:rsidRPr="001837C2">
        <w:rPr>
          <w:rFonts w:ascii="Times New Roman" w:hAnsi="Times New Roman" w:cs="Times New Roman"/>
          <w:sz w:val="24"/>
          <w:szCs w:val="24"/>
        </w:rPr>
        <w:t>aslaugų preliminarūs kiekiai per sutarties galiojimo laikotarpį gali didėti arba mažėti 30</w:t>
      </w:r>
      <w:r w:rsidR="00E0711C">
        <w:rPr>
          <w:rFonts w:ascii="Times New Roman" w:hAnsi="Times New Roman" w:cs="Times New Roman"/>
          <w:sz w:val="24"/>
          <w:szCs w:val="24"/>
        </w:rPr>
        <w:t xml:space="preserve"> </w:t>
      </w:r>
      <w:r w:rsidR="008940CA" w:rsidRPr="001837C2">
        <w:rPr>
          <w:rFonts w:ascii="Times New Roman" w:hAnsi="Times New Roman" w:cs="Times New Roman"/>
          <w:sz w:val="24"/>
          <w:szCs w:val="24"/>
        </w:rPr>
        <w:t xml:space="preserve">%. Perkančioji organizacija pasilieka teisę koreguoti paslaugų kiekius pagal faktinį poreikį ir neįsipareigoja užsakyti konkretų sutartyje dėl laboratorinių tyrimų paslaugos nurodytų laboratorinių tyrimų kiekį per sutarties galiojimo laiką. </w:t>
      </w:r>
    </w:p>
    <w:p w14:paraId="208C2650" w14:textId="5CF231E6" w:rsidR="00A41F56" w:rsidRPr="001837C2" w:rsidRDefault="00A41F56"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 xml:space="preserve">Perkančioji organizacija pasilieka teisę, atsiradus poreikiui, iš Tiekėjo įsigyti </w:t>
      </w:r>
      <w:r w:rsidR="00C4755D">
        <w:rPr>
          <w:rFonts w:ascii="Times New Roman" w:hAnsi="Times New Roman" w:cs="Times New Roman"/>
          <w:sz w:val="24"/>
          <w:szCs w:val="24"/>
        </w:rPr>
        <w:t>specialiųjų pirkimo sąlygų 6 priede</w:t>
      </w:r>
      <w:r w:rsidRPr="001837C2">
        <w:rPr>
          <w:rFonts w:ascii="Times New Roman" w:hAnsi="Times New Roman" w:cs="Times New Roman"/>
          <w:sz w:val="24"/>
          <w:szCs w:val="24"/>
        </w:rPr>
        <w:t xml:space="preserve"> išvardintame tyrimų sąraše nenurodytų tyrimų, su sąlyga, kad pradinė sutarties vertė nebus viršyta daugiau nei 10 procentų. Už sąraše nenurodytas, tačiau su pirkimo objektu susijusias paslaugas bus apmokėta ne didesnėmis nei užsakymo dieną tiekėjo prekybos vietoje, kataloge ar interneto svetainėje nurodytomis galiojančiomis paslaugų kainomis arba, jei tokios kainos neskelbiamos, tiekėjo pasiūlytomis, konkurencingomis ir rinką atitinkančiomis kainomis.</w:t>
      </w:r>
    </w:p>
    <w:p w14:paraId="4FE922BD" w14:textId="77777777"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Pirkimo objektas neskaidomas į dalis. Tiekėjas turi siūlyti visą perkamų Paslaugų apimtį.</w:t>
      </w:r>
    </w:p>
    <w:p w14:paraId="3C6F1512" w14:textId="7057FCE7"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 xml:space="preserve">Tiekėjas įsipareigoja tiriamąją medžiagą </w:t>
      </w:r>
      <w:r w:rsidRPr="001837C2">
        <w:rPr>
          <w:rFonts w:ascii="Times New Roman" w:hAnsi="Times New Roman" w:cs="Times New Roman"/>
          <w:b/>
          <w:sz w:val="24"/>
          <w:szCs w:val="24"/>
        </w:rPr>
        <w:t>savo transportu</w:t>
      </w:r>
      <w:r w:rsidRPr="001837C2">
        <w:rPr>
          <w:rFonts w:ascii="Times New Roman" w:hAnsi="Times New Roman" w:cs="Times New Roman"/>
          <w:sz w:val="24"/>
          <w:szCs w:val="24"/>
        </w:rPr>
        <w:t xml:space="preserve"> ir </w:t>
      </w:r>
      <w:r w:rsidRPr="001837C2">
        <w:rPr>
          <w:rFonts w:ascii="Times New Roman" w:hAnsi="Times New Roman" w:cs="Times New Roman"/>
          <w:b/>
          <w:sz w:val="24"/>
          <w:szCs w:val="24"/>
        </w:rPr>
        <w:t>savo lėšomis</w:t>
      </w:r>
      <w:r w:rsidRPr="001837C2">
        <w:rPr>
          <w:rFonts w:ascii="Times New Roman" w:hAnsi="Times New Roman" w:cs="Times New Roman"/>
          <w:sz w:val="24"/>
          <w:szCs w:val="24"/>
        </w:rPr>
        <w:t xml:space="preserve"> paimti iš perkančiosios organizacijos </w:t>
      </w:r>
      <w:r w:rsidRPr="001837C2">
        <w:rPr>
          <w:rFonts w:ascii="Times New Roman" w:hAnsi="Times New Roman" w:cs="Times New Roman"/>
          <w:spacing w:val="-4"/>
          <w:sz w:val="24"/>
          <w:szCs w:val="24"/>
        </w:rPr>
        <w:t>adresu:</w:t>
      </w:r>
      <w:r w:rsidRPr="001837C2">
        <w:rPr>
          <w:rFonts w:ascii="Times New Roman" w:hAnsi="Times New Roman" w:cs="Times New Roman"/>
          <w:sz w:val="24"/>
          <w:szCs w:val="24"/>
        </w:rPr>
        <w:t xml:space="preserve"> VšĮ Rokiškio rajono ligoninė, Laboratorija, 3 aukštas, </w:t>
      </w:r>
      <w:r w:rsidR="00B82B78">
        <w:rPr>
          <w:rFonts w:ascii="Times New Roman" w:hAnsi="Times New Roman" w:cs="Times New Roman"/>
          <w:sz w:val="24"/>
          <w:szCs w:val="24"/>
        </w:rPr>
        <w:t xml:space="preserve">     </w:t>
      </w:r>
      <w:r w:rsidRPr="001837C2">
        <w:rPr>
          <w:rFonts w:ascii="Times New Roman" w:hAnsi="Times New Roman" w:cs="Times New Roman"/>
          <w:sz w:val="24"/>
          <w:szCs w:val="24"/>
        </w:rPr>
        <w:t>V. Lašo g. 3, Rokiškis,</w:t>
      </w:r>
      <w:r w:rsidRPr="001837C2">
        <w:rPr>
          <w:rFonts w:ascii="Times New Roman" w:hAnsi="Times New Roman" w:cs="Times New Roman"/>
          <w:spacing w:val="-4"/>
          <w:sz w:val="24"/>
          <w:szCs w:val="24"/>
        </w:rPr>
        <w:t xml:space="preserve"> kiekvieną </w:t>
      </w:r>
      <w:r w:rsidRPr="001837C2">
        <w:rPr>
          <w:rFonts w:ascii="Times New Roman" w:hAnsi="Times New Roman" w:cs="Times New Roman"/>
          <w:sz w:val="24"/>
          <w:szCs w:val="24"/>
        </w:rPr>
        <w:t>darbo dieną nuo 10.00 iki 12.00 val., ir tą pačią dieną pristatyti į Tiekėjo laboratoriją.</w:t>
      </w:r>
    </w:p>
    <w:p w14:paraId="3CAE05FB" w14:textId="6EAE69DE" w:rsidR="008940CA" w:rsidRPr="001837C2" w:rsidRDefault="008940CA" w:rsidP="001837C2">
      <w:pPr>
        <w:numPr>
          <w:ilvl w:val="0"/>
          <w:numId w:val="10"/>
        </w:numPr>
        <w:jc w:val="both"/>
        <w:rPr>
          <w:rFonts w:ascii="Times New Roman" w:hAnsi="Times New Roman" w:cs="Times New Roman"/>
          <w:sz w:val="24"/>
          <w:szCs w:val="24"/>
        </w:rPr>
      </w:pPr>
      <w:r w:rsidRPr="00CE7787">
        <w:rPr>
          <w:rFonts w:ascii="Times New Roman" w:hAnsi="Times New Roman" w:cs="Times New Roman"/>
          <w:sz w:val="24"/>
          <w:szCs w:val="24"/>
        </w:rPr>
        <w:t>Transportavimo</w:t>
      </w:r>
      <w:r w:rsidRPr="001837C2">
        <w:rPr>
          <w:rFonts w:ascii="Times New Roman" w:hAnsi="Times New Roman" w:cs="Times New Roman"/>
          <w:sz w:val="24"/>
          <w:szCs w:val="24"/>
        </w:rPr>
        <w:t xml:space="preserve"> metu ėminiai turi būti apsaugoti nuo temperatūros pokyčių, turi būti gabenami termoizoliaciniuose konteineriuose, kuriuose įrengta laiko ir temperatūros registravimo sistema, skirta transportuoti tiriamąją medžiagą. Užtikrinti tinkamą, savalaikį tiriamosios medžiagos transportavimą, atsižvelgiant į kiekvienai analitei nustatytą atitinkamą temperatūrinį režimą (tame tarpe ir užšaldytiems mėginiams).</w:t>
      </w:r>
    </w:p>
    <w:p w14:paraId="34205BEA" w14:textId="6F7140B8"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 xml:space="preserve">Tiekėjas savo kaštais privalo aprūpinti perkančiąją </w:t>
      </w:r>
      <w:r w:rsidR="00E0711C">
        <w:rPr>
          <w:rFonts w:ascii="Times New Roman" w:hAnsi="Times New Roman" w:cs="Times New Roman"/>
          <w:sz w:val="24"/>
          <w:szCs w:val="24"/>
        </w:rPr>
        <w:t>organizaciją</w:t>
      </w:r>
      <w:r w:rsidRPr="001837C2">
        <w:rPr>
          <w:rFonts w:ascii="Times New Roman" w:hAnsi="Times New Roman" w:cs="Times New Roman"/>
          <w:sz w:val="24"/>
          <w:szCs w:val="24"/>
        </w:rPr>
        <w:t xml:space="preserve"> reikiamomis tinkamam mėginių supakavimui ir gabenimui priemonėmis, siekiant užtikrinti mėginių vientisumą, vežėjo ir visuomenės saugumą transportavimo metu (specialios transportinės terpės citologiniams, mikrobiologiniams, specifiniams tyrimams ir kt.).</w:t>
      </w:r>
    </w:p>
    <w:p w14:paraId="64D84169" w14:textId="625E7F85"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Tiekėjas įsipareigoja teikti kokybiškas, savalaikes, atitinkančias standarto LST EN ISO 15189 „Medicinos laboratorijos. Ypatingieji kokybės ir kompetencijos reikalavimai</w:t>
      </w:r>
      <w:r w:rsidR="00E0711C">
        <w:rPr>
          <w:rFonts w:ascii="Times New Roman" w:hAnsi="Times New Roman" w:cs="Times New Roman"/>
          <w:sz w:val="24"/>
          <w:szCs w:val="24"/>
        </w:rPr>
        <w:t>“</w:t>
      </w:r>
      <w:r w:rsidRPr="001837C2">
        <w:rPr>
          <w:rFonts w:ascii="Times New Roman" w:hAnsi="Times New Roman" w:cs="Times New Roman"/>
          <w:sz w:val="24"/>
          <w:szCs w:val="24"/>
        </w:rPr>
        <w:t xml:space="preserve"> paslaugas</w:t>
      </w:r>
      <w:r w:rsidR="00152FC5">
        <w:rPr>
          <w:rFonts w:ascii="Times New Roman" w:hAnsi="Times New Roman" w:cs="Times New Roman"/>
          <w:sz w:val="24"/>
          <w:szCs w:val="24"/>
        </w:rPr>
        <w:t>, v</w:t>
      </w:r>
      <w:r w:rsidRPr="001837C2">
        <w:rPr>
          <w:rFonts w:ascii="Times New Roman" w:hAnsi="Times New Roman" w:cs="Times New Roman"/>
          <w:sz w:val="24"/>
          <w:szCs w:val="24"/>
        </w:rPr>
        <w:t xml:space="preserve">adovautis LR SAM galiojančiais teisės aktais.  </w:t>
      </w:r>
    </w:p>
    <w:p w14:paraId="4762E4E6" w14:textId="5288B0F6"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Tiekėjas privalo pateikti dokumentus, kuriuose būtų nurodyta</w:t>
      </w:r>
      <w:r w:rsidR="003F3EB5">
        <w:rPr>
          <w:rFonts w:ascii="Times New Roman" w:hAnsi="Times New Roman" w:cs="Times New Roman"/>
          <w:sz w:val="24"/>
          <w:szCs w:val="24"/>
        </w:rPr>
        <w:t>s</w:t>
      </w:r>
      <w:r w:rsidRPr="001837C2">
        <w:rPr>
          <w:rFonts w:ascii="Times New Roman" w:hAnsi="Times New Roman" w:cs="Times New Roman"/>
          <w:sz w:val="24"/>
          <w:szCs w:val="24"/>
        </w:rPr>
        <w:t xml:space="preserve"> teikiamų paslaugų (laboratorinių tyrimų) atlikimo grafikas, pirminių ėminių ėmimo (nurodant ėminio tipą, tūrį, mėginio stabilumą), tvarkymo, laikymo, transportavimo instrukcijos, užsakymo formų pildymo instrukcijos ir kitos sąlygos, kurių perkančioji organizacija privalo laikytis prieš perduodama tiriamąją medžiagą tiekėjui</w:t>
      </w:r>
      <w:r w:rsidR="003F3EB5">
        <w:rPr>
          <w:rFonts w:ascii="Times New Roman" w:hAnsi="Times New Roman" w:cs="Times New Roman"/>
          <w:sz w:val="24"/>
          <w:szCs w:val="24"/>
        </w:rPr>
        <w:t>, taip pat</w:t>
      </w:r>
      <w:r w:rsidRPr="001837C2">
        <w:rPr>
          <w:rFonts w:ascii="Times New Roman" w:hAnsi="Times New Roman" w:cs="Times New Roman"/>
          <w:sz w:val="24"/>
          <w:szCs w:val="24"/>
        </w:rPr>
        <w:t xml:space="preserve"> </w:t>
      </w:r>
      <w:r w:rsidR="003F3EB5">
        <w:rPr>
          <w:rFonts w:ascii="Times New Roman" w:hAnsi="Times New Roman" w:cs="Times New Roman"/>
          <w:sz w:val="24"/>
          <w:szCs w:val="24"/>
        </w:rPr>
        <w:t>d</w:t>
      </w:r>
      <w:r w:rsidRPr="001837C2">
        <w:rPr>
          <w:rFonts w:ascii="Times New Roman" w:hAnsi="Times New Roman" w:cs="Times New Roman"/>
          <w:sz w:val="24"/>
          <w:szCs w:val="24"/>
        </w:rPr>
        <w:t>okumentus, kuriuose būtų įrašai apie tiriamajai medžiagai taikomus netinkamumo tirti mėginių priėmimo ir atmetimo kriterijus. Dokumentai turi būti pateikti per 10 dienų po sutarties pasirašymo.</w:t>
      </w:r>
    </w:p>
    <w:p w14:paraId="396A96EB" w14:textId="39C847D6"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bCs/>
          <w:sz w:val="24"/>
          <w:szCs w:val="24"/>
        </w:rPr>
        <w:t>Tiekėjas savo lėšomis ne vėliau kaip per 30 dienų nuo pirkimo sutarties pasirašymo dienos, prisijungs prie perkančiosios organizacijos informacinės sistemos ir užtikrins laboratorinių tyrimų užsakymų ir jų rezultatų struktūrizuotų duomenų apsikeitimą.</w:t>
      </w:r>
    </w:p>
    <w:p w14:paraId="0E7238FA" w14:textId="6390996F" w:rsidR="00FE07FD" w:rsidRPr="001837C2" w:rsidRDefault="00FE07FD"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bCs/>
          <w:sz w:val="24"/>
          <w:szCs w:val="24"/>
        </w:rPr>
        <w:lastRenderedPageBreak/>
        <w:t>Tyrimų protokolus pateikti per 24 val. po tyrimų atlikimo į įstaigos informacinę sistemą ESIS. Tyrimai gali būti atlikti per skirtingus terminus, priklausomai nuo tyrimo atlikimo laiko: nuo 24 val. iki 21 d. d.</w:t>
      </w:r>
    </w:p>
    <w:p w14:paraId="5378B3BC" w14:textId="054C8802" w:rsidR="008940CA" w:rsidRPr="001837C2" w:rsidRDefault="008940C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Tiekėjas įsipareigoja suteikti prieigą perkančiajai organizacijai nuotoliniu būdu prisijungti prie tiekėjo informacinės duomenų bazės laboratorinių tyrimų užsakymui, atliktų paslaugų (tyrimų) peržiūrai ir protokolų su gautais tyrimų rezultatais spausdinimui.</w:t>
      </w:r>
    </w:p>
    <w:p w14:paraId="3FCE0209" w14:textId="655DAC5D" w:rsidR="00AB7D3A" w:rsidRPr="001837C2" w:rsidRDefault="00AB7D3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Tyrimų protokole turi būti nurodyta paslaugos (laboratorinio tyrimo) protokolą išdavusios ar papildomų tyrimų laboratorijos identifikavimas, užsakovo pavardė, pirminio ėminio paėmimo data ir laikas, tyrimų rezultatai, nurodyti SI vienetais, biologinių pamatinių verčių intervalai, rezultatus peržiūrinčio ir protokolą patvirtinančio asmens identifikavimas, protokolo išdavimo data ir laikas.</w:t>
      </w:r>
    </w:p>
    <w:p w14:paraId="55AA5A14" w14:textId="7A19B270" w:rsidR="00AB7D3A" w:rsidRPr="001837C2" w:rsidRDefault="00AB7D3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Tiekėjas privalo užtikrinti pacientų duomenų saugumą, konfidencialumą ir ilgalaikį rezultatų saugojimą laboratorinėje informacinėje sistemoje (LIS).</w:t>
      </w:r>
    </w:p>
    <w:p w14:paraId="2A75891C" w14:textId="1783B194" w:rsidR="00AB7D3A" w:rsidRPr="001837C2" w:rsidRDefault="00AB7D3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Tiekėjas įsipareigoja pirkimo sutarties galiojimo metu pagal perkančiosios organizacijos poreikį pateikti statistines ataskaitas apie suteiktas paslaugas (atliktus laboratorinius tyrimus, kiekius ir kainas) elektroniniu paštu.</w:t>
      </w:r>
    </w:p>
    <w:p w14:paraId="32403A88" w14:textId="3A4CC6A6" w:rsidR="00AB7D3A" w:rsidRDefault="00AB7D3A" w:rsidP="001837C2">
      <w:pPr>
        <w:numPr>
          <w:ilvl w:val="0"/>
          <w:numId w:val="10"/>
        </w:numPr>
        <w:jc w:val="both"/>
        <w:rPr>
          <w:rFonts w:ascii="Times New Roman" w:hAnsi="Times New Roman" w:cs="Times New Roman"/>
          <w:sz w:val="24"/>
          <w:szCs w:val="24"/>
        </w:rPr>
      </w:pPr>
      <w:r w:rsidRPr="001837C2">
        <w:rPr>
          <w:rFonts w:ascii="Times New Roman" w:hAnsi="Times New Roman" w:cs="Times New Roman"/>
          <w:sz w:val="24"/>
          <w:szCs w:val="24"/>
        </w:rPr>
        <w:t xml:space="preserve">Užtikrinti nuolatinį, nemokamą, perkančiosios </w:t>
      </w:r>
      <w:r w:rsidR="00E0711C">
        <w:rPr>
          <w:rFonts w:ascii="Times New Roman" w:hAnsi="Times New Roman" w:cs="Times New Roman"/>
          <w:sz w:val="24"/>
          <w:szCs w:val="24"/>
        </w:rPr>
        <w:t>organizacijos</w:t>
      </w:r>
      <w:r w:rsidRPr="001837C2">
        <w:rPr>
          <w:rFonts w:ascii="Times New Roman" w:hAnsi="Times New Roman" w:cs="Times New Roman"/>
          <w:sz w:val="24"/>
          <w:szCs w:val="24"/>
        </w:rPr>
        <w:t xml:space="preserve"> konsultavimą elektronini</w:t>
      </w:r>
      <w:r w:rsidR="00E0711C">
        <w:rPr>
          <w:rFonts w:ascii="Times New Roman" w:hAnsi="Times New Roman" w:cs="Times New Roman"/>
          <w:sz w:val="24"/>
          <w:szCs w:val="24"/>
        </w:rPr>
        <w:t>u</w:t>
      </w:r>
      <w:r w:rsidRPr="001837C2">
        <w:rPr>
          <w:rFonts w:ascii="Times New Roman" w:hAnsi="Times New Roman" w:cs="Times New Roman"/>
          <w:sz w:val="24"/>
          <w:szCs w:val="24"/>
        </w:rPr>
        <w:t xml:space="preserve"> paštu ir/ar telefonu.</w:t>
      </w:r>
    </w:p>
    <w:p w14:paraId="18C3B481" w14:textId="05B968E7" w:rsidR="0085131F" w:rsidRPr="001837C2" w:rsidRDefault="0085131F" w:rsidP="0085131F">
      <w:pPr>
        <w:jc w:val="center"/>
        <w:rPr>
          <w:rFonts w:ascii="Times New Roman" w:hAnsi="Times New Roman" w:cs="Times New Roman"/>
          <w:sz w:val="24"/>
          <w:szCs w:val="24"/>
        </w:rPr>
      </w:pPr>
      <w:r>
        <w:rPr>
          <w:rFonts w:ascii="Times New Roman" w:hAnsi="Times New Roman" w:cs="Times New Roman"/>
          <w:sz w:val="24"/>
          <w:szCs w:val="24"/>
        </w:rPr>
        <w:t>___________________</w:t>
      </w:r>
    </w:p>
    <w:sectPr w:rsidR="0085131F" w:rsidRPr="001837C2" w:rsidSect="00E07F8B">
      <w:head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FD78" w14:textId="77777777" w:rsidR="00D21D26" w:rsidRDefault="00D21D26" w:rsidP="00FE16A7">
      <w:pPr>
        <w:spacing w:after="0" w:line="240" w:lineRule="auto"/>
      </w:pPr>
      <w:r>
        <w:separator/>
      </w:r>
    </w:p>
  </w:endnote>
  <w:endnote w:type="continuationSeparator" w:id="0">
    <w:p w14:paraId="5052C18E" w14:textId="77777777" w:rsidR="00D21D26" w:rsidRDefault="00D21D26" w:rsidP="00FE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94414" w14:textId="77777777" w:rsidR="00D21D26" w:rsidRDefault="00D21D26" w:rsidP="00FE16A7">
      <w:pPr>
        <w:spacing w:after="0" w:line="240" w:lineRule="auto"/>
      </w:pPr>
      <w:r>
        <w:separator/>
      </w:r>
    </w:p>
  </w:footnote>
  <w:footnote w:type="continuationSeparator" w:id="0">
    <w:p w14:paraId="11A86EBA" w14:textId="77777777" w:rsidR="00D21D26" w:rsidRDefault="00D21D26" w:rsidP="00FE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EB32" w14:textId="7F7911B2" w:rsidR="000D1BB3" w:rsidRPr="000D1BB3" w:rsidRDefault="000D1BB3" w:rsidP="000D1BB3">
    <w:pPr>
      <w:pStyle w:val="Antrats"/>
      <w:jc w:val="right"/>
      <w:rPr>
        <w:rFonts w:ascii="Times New Roman" w:hAnsi="Times New Roman" w:cs="Times New Roman"/>
        <w:sz w:val="24"/>
        <w:szCs w:val="24"/>
      </w:rPr>
    </w:pPr>
    <w:r w:rsidRPr="000D1BB3">
      <w:rPr>
        <w:rFonts w:ascii="Times New Roman" w:hAnsi="Times New Roman" w:cs="Times New Roman"/>
        <w:sz w:val="24"/>
        <w:szCs w:val="24"/>
      </w:rPr>
      <w:t>Versija Nr.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3D6D"/>
    <w:multiLevelType w:val="hybridMultilevel"/>
    <w:tmpl w:val="44B42650"/>
    <w:lvl w:ilvl="0" w:tplc="8E00FFA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1B655C"/>
    <w:multiLevelType w:val="hybridMultilevel"/>
    <w:tmpl w:val="9B8024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5B2309"/>
    <w:multiLevelType w:val="hybridMultilevel"/>
    <w:tmpl w:val="8F3420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236075"/>
    <w:multiLevelType w:val="hybridMultilevel"/>
    <w:tmpl w:val="797AA0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64B3DF2"/>
    <w:multiLevelType w:val="hybridMultilevel"/>
    <w:tmpl w:val="497C8B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2A1461"/>
    <w:multiLevelType w:val="hybridMultilevel"/>
    <w:tmpl w:val="EA78A4A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2C9E707D"/>
    <w:multiLevelType w:val="hybridMultilevel"/>
    <w:tmpl w:val="FDAC52E4"/>
    <w:lvl w:ilvl="0" w:tplc="6B8EC6DE">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162835"/>
    <w:multiLevelType w:val="hybridMultilevel"/>
    <w:tmpl w:val="FDAC52E4"/>
    <w:lvl w:ilvl="0" w:tplc="6B8EC6DE">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6150BF2"/>
    <w:multiLevelType w:val="hybridMultilevel"/>
    <w:tmpl w:val="799A944A"/>
    <w:lvl w:ilvl="0" w:tplc="0A3AC96E">
      <w:start w:val="1"/>
      <w:numFmt w:val="decimal"/>
      <w:lvlText w:val="%1."/>
      <w:lvlJc w:val="left"/>
      <w:pPr>
        <w:ind w:left="36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3055CC7"/>
    <w:multiLevelType w:val="hybridMultilevel"/>
    <w:tmpl w:val="002E38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DCE23CE"/>
    <w:multiLevelType w:val="hybridMultilevel"/>
    <w:tmpl w:val="9E6E860E"/>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8046680">
    <w:abstractNumId w:val="0"/>
  </w:num>
  <w:num w:numId="2" w16cid:durableId="1271010271">
    <w:abstractNumId w:val="3"/>
  </w:num>
  <w:num w:numId="3" w16cid:durableId="1771897879">
    <w:abstractNumId w:val="10"/>
  </w:num>
  <w:num w:numId="4" w16cid:durableId="1336494410">
    <w:abstractNumId w:val="5"/>
  </w:num>
  <w:num w:numId="5" w16cid:durableId="1678578320">
    <w:abstractNumId w:val="9"/>
  </w:num>
  <w:num w:numId="6" w16cid:durableId="154155228">
    <w:abstractNumId w:val="1"/>
  </w:num>
  <w:num w:numId="7" w16cid:durableId="1565028473">
    <w:abstractNumId w:val="4"/>
  </w:num>
  <w:num w:numId="8" w16cid:durableId="1184829485">
    <w:abstractNumId w:val="2"/>
  </w:num>
  <w:num w:numId="9" w16cid:durableId="443691022">
    <w:abstractNumId w:val="8"/>
  </w:num>
  <w:num w:numId="10" w16cid:durableId="227806156">
    <w:abstractNumId w:val="6"/>
  </w:num>
  <w:num w:numId="11" w16cid:durableId="16719850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FB"/>
    <w:rsid w:val="00014C1C"/>
    <w:rsid w:val="00071D89"/>
    <w:rsid w:val="00072B08"/>
    <w:rsid w:val="00075EE9"/>
    <w:rsid w:val="00087BA7"/>
    <w:rsid w:val="000A0A8E"/>
    <w:rsid w:val="000A55F4"/>
    <w:rsid w:val="000D1BB3"/>
    <w:rsid w:val="000E3571"/>
    <w:rsid w:val="000F1D55"/>
    <w:rsid w:val="00152FC5"/>
    <w:rsid w:val="001837C2"/>
    <w:rsid w:val="00193377"/>
    <w:rsid w:val="001C438E"/>
    <w:rsid w:val="001D72C9"/>
    <w:rsid w:val="001F788A"/>
    <w:rsid w:val="00220C45"/>
    <w:rsid w:val="00222F21"/>
    <w:rsid w:val="00254600"/>
    <w:rsid w:val="00261320"/>
    <w:rsid w:val="00280288"/>
    <w:rsid w:val="002B39BE"/>
    <w:rsid w:val="002F1E24"/>
    <w:rsid w:val="003439E1"/>
    <w:rsid w:val="00344B44"/>
    <w:rsid w:val="00357269"/>
    <w:rsid w:val="00363E44"/>
    <w:rsid w:val="00366220"/>
    <w:rsid w:val="00391A02"/>
    <w:rsid w:val="003B04D0"/>
    <w:rsid w:val="003D3BAD"/>
    <w:rsid w:val="003F3EB5"/>
    <w:rsid w:val="003F4A0D"/>
    <w:rsid w:val="00425377"/>
    <w:rsid w:val="00437A43"/>
    <w:rsid w:val="00447E27"/>
    <w:rsid w:val="00466C96"/>
    <w:rsid w:val="00471693"/>
    <w:rsid w:val="00472E33"/>
    <w:rsid w:val="00481E07"/>
    <w:rsid w:val="0052135D"/>
    <w:rsid w:val="005216CD"/>
    <w:rsid w:val="005335AA"/>
    <w:rsid w:val="00574317"/>
    <w:rsid w:val="005C2279"/>
    <w:rsid w:val="005C6846"/>
    <w:rsid w:val="00647A65"/>
    <w:rsid w:val="006663BF"/>
    <w:rsid w:val="0066783E"/>
    <w:rsid w:val="00754479"/>
    <w:rsid w:val="00762847"/>
    <w:rsid w:val="0076542C"/>
    <w:rsid w:val="007C49C6"/>
    <w:rsid w:val="007F65F4"/>
    <w:rsid w:val="008127E9"/>
    <w:rsid w:val="00821941"/>
    <w:rsid w:val="0085131F"/>
    <w:rsid w:val="0088528E"/>
    <w:rsid w:val="00890161"/>
    <w:rsid w:val="008940CA"/>
    <w:rsid w:val="009016F3"/>
    <w:rsid w:val="009119AB"/>
    <w:rsid w:val="00916E15"/>
    <w:rsid w:val="00970178"/>
    <w:rsid w:val="009736F1"/>
    <w:rsid w:val="00987616"/>
    <w:rsid w:val="009D2E11"/>
    <w:rsid w:val="00A41F56"/>
    <w:rsid w:val="00A443D7"/>
    <w:rsid w:val="00A93E18"/>
    <w:rsid w:val="00AA3208"/>
    <w:rsid w:val="00AA6797"/>
    <w:rsid w:val="00AA6DE9"/>
    <w:rsid w:val="00AB7D3A"/>
    <w:rsid w:val="00AE606E"/>
    <w:rsid w:val="00AF44C8"/>
    <w:rsid w:val="00AF516A"/>
    <w:rsid w:val="00B04571"/>
    <w:rsid w:val="00B1415E"/>
    <w:rsid w:val="00B24E21"/>
    <w:rsid w:val="00B82B78"/>
    <w:rsid w:val="00B908FD"/>
    <w:rsid w:val="00BB17AE"/>
    <w:rsid w:val="00BD70F2"/>
    <w:rsid w:val="00C04579"/>
    <w:rsid w:val="00C249F4"/>
    <w:rsid w:val="00C4755D"/>
    <w:rsid w:val="00C570A3"/>
    <w:rsid w:val="00C67DB7"/>
    <w:rsid w:val="00C965DA"/>
    <w:rsid w:val="00CB77CD"/>
    <w:rsid w:val="00CE7787"/>
    <w:rsid w:val="00D21D26"/>
    <w:rsid w:val="00D226A8"/>
    <w:rsid w:val="00D66F4D"/>
    <w:rsid w:val="00D70302"/>
    <w:rsid w:val="00D76FFB"/>
    <w:rsid w:val="00D8117D"/>
    <w:rsid w:val="00DD3AA7"/>
    <w:rsid w:val="00DF0917"/>
    <w:rsid w:val="00DF28B0"/>
    <w:rsid w:val="00DF4FBD"/>
    <w:rsid w:val="00E0711C"/>
    <w:rsid w:val="00E07F8B"/>
    <w:rsid w:val="00E46531"/>
    <w:rsid w:val="00E6060A"/>
    <w:rsid w:val="00E91304"/>
    <w:rsid w:val="00E92656"/>
    <w:rsid w:val="00F3745A"/>
    <w:rsid w:val="00F70176"/>
    <w:rsid w:val="00FB7C6B"/>
    <w:rsid w:val="00FE07FD"/>
    <w:rsid w:val="00FE16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21148"/>
  <w15:docId w15:val="{F33172CA-B645-4496-A2D9-2BCD3842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219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82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8219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unhideWhenUsed/>
    <w:qFormat/>
    <w:rsid w:val="0082194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unhideWhenUsed/>
    <w:qFormat/>
    <w:rsid w:val="00821941"/>
    <w:pPr>
      <w:keepNext/>
      <w:keepLines/>
      <w:spacing w:before="40" w:after="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unhideWhenUsed/>
    <w:qFormat/>
    <w:rsid w:val="00821941"/>
    <w:pPr>
      <w:keepNext/>
      <w:keepLines/>
      <w:spacing w:before="40" w:after="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unhideWhenUsed/>
    <w:qFormat/>
    <w:rsid w:val="0082194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unhideWhenUsed/>
    <w:qFormat/>
    <w:rsid w:val="0082194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unhideWhenUsed/>
    <w:qFormat/>
    <w:rsid w:val="008219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E16A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E16A7"/>
  </w:style>
  <w:style w:type="paragraph" w:styleId="Porat">
    <w:name w:val="footer"/>
    <w:basedOn w:val="prastasis"/>
    <w:link w:val="PoratDiagrama"/>
    <w:uiPriority w:val="99"/>
    <w:unhideWhenUsed/>
    <w:rsid w:val="00FE16A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E16A7"/>
  </w:style>
  <w:style w:type="table" w:styleId="Lentelstinklelis">
    <w:name w:val="Table Grid"/>
    <w:basedOn w:val="prastojilentel"/>
    <w:uiPriority w:val="39"/>
    <w:rsid w:val="00FE1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 Red,Buletai,List Paragraph21,lp1,Bullet 1,Use Case List Paragraph,List Paragraph111,Paragraph,List Paragraph3,Lentele,List Paragraph22,List Paragraph221"/>
    <w:basedOn w:val="prastasis"/>
    <w:link w:val="SraopastraipaDiagrama"/>
    <w:qFormat/>
    <w:rsid w:val="00BB17AE"/>
    <w:pPr>
      <w:ind w:left="720"/>
      <w:contextualSpacing/>
    </w:pPr>
  </w:style>
  <w:style w:type="character" w:customStyle="1" w:styleId="SraopastraipaDiagrama">
    <w:name w:val="Sąrašo pastraipa Diagrama"/>
    <w:aliases w:val="List Paragraph Red Diagrama,Buletai Diagrama,List Paragraph21 Diagrama,lp1 Diagrama,Bullet 1 Diagrama,Use Case List Paragraph Diagrama,List Paragraph111 Diagrama,Paragraph Diagrama,List Paragraph3 Diagrama,Lentele Diagrama"/>
    <w:link w:val="Sraopastraipa"/>
    <w:rsid w:val="00BB17AE"/>
  </w:style>
  <w:style w:type="paragraph" w:styleId="Betarp">
    <w:name w:val="No Spacing"/>
    <w:uiPriority w:val="1"/>
    <w:qFormat/>
    <w:rsid w:val="00821941"/>
    <w:pPr>
      <w:spacing w:after="0" w:line="240" w:lineRule="auto"/>
    </w:pPr>
  </w:style>
  <w:style w:type="character" w:customStyle="1" w:styleId="Antrat1Diagrama">
    <w:name w:val="Antraštė 1 Diagrama"/>
    <w:basedOn w:val="Numatytasispastraiposriftas"/>
    <w:link w:val="Antrat1"/>
    <w:uiPriority w:val="9"/>
    <w:rsid w:val="00821941"/>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basedOn w:val="Numatytasispastraiposriftas"/>
    <w:link w:val="Antrat2"/>
    <w:uiPriority w:val="9"/>
    <w:rsid w:val="00821941"/>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uiPriority w:val="9"/>
    <w:rsid w:val="00821941"/>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basedOn w:val="Numatytasispastraiposriftas"/>
    <w:link w:val="Antrat4"/>
    <w:uiPriority w:val="9"/>
    <w:rsid w:val="00821941"/>
    <w:rPr>
      <w:rFonts w:asciiTheme="majorHAnsi" w:eastAsiaTheme="majorEastAsia" w:hAnsiTheme="majorHAnsi" w:cstheme="majorBidi"/>
      <w:i/>
      <w:iCs/>
      <w:color w:val="2F5496" w:themeColor="accent1" w:themeShade="BF"/>
    </w:rPr>
  </w:style>
  <w:style w:type="character" w:customStyle="1" w:styleId="Antrat5Diagrama">
    <w:name w:val="Antraštė 5 Diagrama"/>
    <w:basedOn w:val="Numatytasispastraiposriftas"/>
    <w:link w:val="Antrat5"/>
    <w:uiPriority w:val="9"/>
    <w:rsid w:val="00821941"/>
    <w:rPr>
      <w:rFonts w:asciiTheme="majorHAnsi" w:eastAsiaTheme="majorEastAsia" w:hAnsiTheme="majorHAnsi" w:cstheme="majorBidi"/>
      <w:color w:val="2F5496" w:themeColor="accent1" w:themeShade="BF"/>
    </w:rPr>
  </w:style>
  <w:style w:type="character" w:customStyle="1" w:styleId="Antrat6Diagrama">
    <w:name w:val="Antraštė 6 Diagrama"/>
    <w:basedOn w:val="Numatytasispastraiposriftas"/>
    <w:link w:val="Antrat6"/>
    <w:uiPriority w:val="9"/>
    <w:rsid w:val="00821941"/>
    <w:rPr>
      <w:rFonts w:asciiTheme="majorHAnsi" w:eastAsiaTheme="majorEastAsia" w:hAnsiTheme="majorHAnsi" w:cstheme="majorBidi"/>
      <w:color w:val="1F3763" w:themeColor="accent1" w:themeShade="7F"/>
    </w:rPr>
  </w:style>
  <w:style w:type="character" w:customStyle="1" w:styleId="Antrat7Diagrama">
    <w:name w:val="Antraštė 7 Diagrama"/>
    <w:basedOn w:val="Numatytasispastraiposriftas"/>
    <w:link w:val="Antrat7"/>
    <w:uiPriority w:val="9"/>
    <w:rsid w:val="00821941"/>
    <w:rPr>
      <w:rFonts w:asciiTheme="majorHAnsi" w:eastAsiaTheme="majorEastAsia" w:hAnsiTheme="majorHAnsi" w:cstheme="majorBidi"/>
      <w:i/>
      <w:iCs/>
      <w:color w:val="1F3763" w:themeColor="accent1" w:themeShade="7F"/>
    </w:rPr>
  </w:style>
  <w:style w:type="character" w:customStyle="1" w:styleId="Antrat8Diagrama">
    <w:name w:val="Antraštė 8 Diagrama"/>
    <w:basedOn w:val="Numatytasispastraiposriftas"/>
    <w:link w:val="Antrat8"/>
    <w:uiPriority w:val="9"/>
    <w:rsid w:val="00821941"/>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rsid w:val="00821941"/>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8219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1941"/>
    <w:rPr>
      <w:rFonts w:asciiTheme="majorHAnsi" w:eastAsiaTheme="majorEastAsia" w:hAnsiTheme="majorHAnsi" w:cstheme="majorBidi"/>
      <w:spacing w:val="-10"/>
      <w:kern w:val="28"/>
      <w:sz w:val="56"/>
      <w:szCs w:val="56"/>
    </w:rPr>
  </w:style>
  <w:style w:type="paragraph" w:customStyle="1" w:styleId="Stilius5">
    <w:name w:val="Stilius5"/>
    <w:basedOn w:val="prastasis"/>
    <w:link w:val="Stilius5Diagrama"/>
    <w:qFormat/>
    <w:rsid w:val="001837C2"/>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1837C2"/>
    <w:rPr>
      <w:rFonts w:ascii="Times New Roman" w:eastAsia="Times New Roman" w:hAnsi="Times New Roman" w:cs="Times New Roman"/>
      <w:b/>
      <w:sz w:val="28"/>
      <w:szCs w:val="28"/>
      <w:lang w:val="en-US"/>
    </w:rPr>
  </w:style>
  <w:style w:type="character" w:styleId="Komentaronuoroda">
    <w:name w:val="annotation reference"/>
    <w:basedOn w:val="Numatytasispastraiposriftas"/>
    <w:uiPriority w:val="99"/>
    <w:semiHidden/>
    <w:unhideWhenUsed/>
    <w:rsid w:val="001837C2"/>
    <w:rPr>
      <w:sz w:val="16"/>
      <w:szCs w:val="16"/>
    </w:rPr>
  </w:style>
  <w:style w:type="paragraph" w:styleId="Komentarotekstas">
    <w:name w:val="annotation text"/>
    <w:basedOn w:val="prastasis"/>
    <w:link w:val="KomentarotekstasDiagrama"/>
    <w:uiPriority w:val="99"/>
    <w:unhideWhenUsed/>
    <w:rsid w:val="001837C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837C2"/>
    <w:rPr>
      <w:sz w:val="20"/>
      <w:szCs w:val="20"/>
    </w:rPr>
  </w:style>
  <w:style w:type="paragraph" w:styleId="Komentarotema">
    <w:name w:val="annotation subject"/>
    <w:basedOn w:val="Komentarotekstas"/>
    <w:next w:val="Komentarotekstas"/>
    <w:link w:val="KomentarotemaDiagrama"/>
    <w:uiPriority w:val="99"/>
    <w:semiHidden/>
    <w:unhideWhenUsed/>
    <w:rsid w:val="001837C2"/>
    <w:rPr>
      <w:b/>
      <w:bCs/>
    </w:rPr>
  </w:style>
  <w:style w:type="character" w:customStyle="1" w:styleId="KomentarotemaDiagrama">
    <w:name w:val="Komentaro tema Diagrama"/>
    <w:basedOn w:val="KomentarotekstasDiagrama"/>
    <w:link w:val="Komentarotema"/>
    <w:uiPriority w:val="99"/>
    <w:semiHidden/>
    <w:rsid w:val="001837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7354C-DEEE-42C5-ABE7-9593417E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2957</Words>
  <Characters>1687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Wave</dc:creator>
  <cp:lastModifiedBy>Justina Balaišienė</cp:lastModifiedBy>
  <cp:revision>12</cp:revision>
  <cp:lastPrinted>2024-03-05T12:33:00Z</cp:lastPrinted>
  <dcterms:created xsi:type="dcterms:W3CDTF">2026-09-07T13:15:00Z</dcterms:created>
  <dcterms:modified xsi:type="dcterms:W3CDTF">2026-09-15T08:16:00Z</dcterms:modified>
</cp:coreProperties>
</file>