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02F1" w14:textId="77777777" w:rsidR="008C4954" w:rsidRDefault="008C4954" w:rsidP="008C4954">
      <w:pPr>
        <w:jc w:val="right"/>
        <w:rPr>
          <w:rFonts w:ascii="Times New Roman" w:eastAsiaTheme="minorEastAsia" w:hAnsi="Times New Roman" w:cs="Times New Roman"/>
          <w:color w:val="000000" w:themeColor="text1"/>
          <w:sz w:val="24"/>
          <w:szCs w:val="24"/>
          <w:lang w:eastAsia="lt-LT"/>
        </w:rPr>
      </w:pPr>
      <w:bookmarkStart w:id="0" w:name="_Hlk24635680"/>
      <w:r>
        <w:rPr>
          <w:rFonts w:ascii="Times New Roman" w:eastAsiaTheme="minorEastAsia" w:hAnsi="Times New Roman" w:cs="Times New Roman"/>
          <w:color w:val="000000" w:themeColor="text1"/>
          <w:sz w:val="24"/>
          <w:szCs w:val="24"/>
          <w:lang w:eastAsia="lt-LT"/>
        </w:rPr>
        <w:t>Pirkimo sąlygų 7 priedas ,,Sutarties projektas“</w:t>
      </w:r>
    </w:p>
    <w:bookmarkEnd w:id="0"/>
    <w:p w14:paraId="0BAEFEE1" w14:textId="77777777" w:rsidR="00C51397" w:rsidRDefault="00C51397" w:rsidP="00C51397">
      <w:pPr>
        <w:spacing w:after="0" w:line="240" w:lineRule="auto"/>
        <w:jc w:val="center"/>
        <w:rPr>
          <w:rFonts w:ascii="Times New Roman" w:eastAsia="Times New Roman" w:hAnsi="Times New Roman" w:cs="Times New Roman"/>
          <w:b/>
          <w:bCs/>
          <w:color w:val="000000" w:themeColor="text1"/>
          <w:sz w:val="24"/>
          <w:szCs w:val="24"/>
          <w:lang w:val="pt-BR"/>
        </w:rPr>
      </w:pPr>
    </w:p>
    <w:p w14:paraId="419A0102" w14:textId="09152812" w:rsidR="00C51397" w:rsidRDefault="00874EDC" w:rsidP="00C51397">
      <w:pPr>
        <w:spacing w:after="0" w:line="240" w:lineRule="auto"/>
        <w:jc w:val="center"/>
        <w:rPr>
          <w:rFonts w:ascii="Times New Roman" w:eastAsia="Times New Roman" w:hAnsi="Times New Roman" w:cs="Times New Roman"/>
          <w:b/>
          <w:bCs/>
          <w:color w:val="000000" w:themeColor="text1"/>
          <w:sz w:val="24"/>
          <w:szCs w:val="24"/>
        </w:rPr>
      </w:pPr>
      <w:r w:rsidRPr="00E33DF8">
        <w:rPr>
          <w:rFonts w:ascii="Times New Roman" w:eastAsia="Times New Roman" w:hAnsi="Times New Roman" w:cs="Times New Roman"/>
          <w:b/>
          <w:bCs/>
          <w:color w:val="000000" w:themeColor="text1"/>
          <w:sz w:val="24"/>
          <w:szCs w:val="24"/>
          <w:lang w:val="pt-BR"/>
        </w:rPr>
        <w:t>DUOMEN</w:t>
      </w:r>
      <w:r>
        <w:rPr>
          <w:rFonts w:ascii="Times New Roman" w:eastAsia="Times New Roman" w:hAnsi="Times New Roman" w:cs="Times New Roman"/>
          <w:b/>
          <w:bCs/>
          <w:color w:val="000000" w:themeColor="text1"/>
          <w:sz w:val="24"/>
          <w:szCs w:val="24"/>
        </w:rPr>
        <w:t>Ų APSAUGOS PAREIGŪNO PASLAUG</w:t>
      </w:r>
      <w:r w:rsidR="00B6192F">
        <w:rPr>
          <w:rFonts w:ascii="Times New Roman" w:eastAsia="Times New Roman" w:hAnsi="Times New Roman" w:cs="Times New Roman"/>
          <w:b/>
          <w:bCs/>
          <w:color w:val="000000" w:themeColor="text1"/>
          <w:sz w:val="24"/>
          <w:szCs w:val="24"/>
        </w:rPr>
        <w:t>Ų</w:t>
      </w:r>
    </w:p>
    <w:p w14:paraId="05CD1437" w14:textId="4728E3D2" w:rsidR="00B6192F" w:rsidRDefault="00B6192F" w:rsidP="00B6192F">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PIRKIMO SUTARTIS</w:t>
      </w:r>
    </w:p>
    <w:p w14:paraId="570D8BA2" w14:textId="77777777" w:rsidR="00874EDC" w:rsidRDefault="00874EDC" w:rsidP="00874EDC">
      <w:pPr>
        <w:spacing w:after="0" w:line="240" w:lineRule="auto"/>
        <w:ind w:right="140"/>
        <w:jc w:val="center"/>
        <w:rPr>
          <w:rFonts w:ascii="Times New Roman" w:eastAsia="Calibri" w:hAnsi="Times New Roman" w:cs="Times New Roman"/>
          <w:bCs/>
          <w:iCs/>
          <w:color w:val="000000" w:themeColor="text1"/>
          <w:sz w:val="24"/>
          <w:szCs w:val="24"/>
        </w:rPr>
      </w:pPr>
    </w:p>
    <w:p w14:paraId="3DB2B44C" w14:textId="334185DE" w:rsidR="00874EDC" w:rsidRDefault="00874EDC" w:rsidP="00874EDC">
      <w:pPr>
        <w:spacing w:after="0" w:line="240" w:lineRule="auto"/>
        <w:ind w:right="140"/>
        <w:jc w:val="center"/>
        <w:rPr>
          <w:rFonts w:ascii="Times New Roman" w:eastAsia="Calibri" w:hAnsi="Times New Roman" w:cs="Times New Roman"/>
          <w:color w:val="000000" w:themeColor="text1"/>
          <w:sz w:val="24"/>
          <w:szCs w:val="24"/>
        </w:rPr>
      </w:pPr>
      <w:r>
        <w:rPr>
          <w:rFonts w:ascii="Times New Roman" w:eastAsia="Calibri" w:hAnsi="Times New Roman" w:cs="Times New Roman"/>
          <w:bCs/>
          <w:iCs/>
          <w:color w:val="000000" w:themeColor="text1"/>
          <w:sz w:val="24"/>
          <w:szCs w:val="24"/>
        </w:rPr>
        <w:t>20</w:t>
      </w:r>
      <w:r w:rsidRPr="00E33DF8">
        <w:rPr>
          <w:rFonts w:ascii="Times New Roman" w:eastAsia="Calibri" w:hAnsi="Times New Roman" w:cs="Times New Roman"/>
          <w:bCs/>
          <w:iCs/>
          <w:color w:val="000000" w:themeColor="text1"/>
          <w:sz w:val="24"/>
          <w:szCs w:val="24"/>
        </w:rPr>
        <w:t>2</w:t>
      </w:r>
      <w:r w:rsidR="005E6673">
        <w:rPr>
          <w:rFonts w:ascii="Times New Roman" w:eastAsia="Calibri" w:hAnsi="Times New Roman" w:cs="Times New Roman"/>
          <w:bCs/>
          <w:iCs/>
          <w:color w:val="000000" w:themeColor="text1"/>
          <w:sz w:val="24"/>
          <w:szCs w:val="24"/>
        </w:rPr>
        <w:t>6</w:t>
      </w:r>
      <w:r w:rsidR="005B7D9D" w:rsidRPr="00E33DF8">
        <w:rPr>
          <w:rFonts w:ascii="Times New Roman" w:eastAsia="Calibri" w:hAnsi="Times New Roman" w:cs="Times New Roman"/>
          <w:bCs/>
          <w:iCs/>
          <w:color w:val="000000" w:themeColor="text1"/>
          <w:sz w:val="24"/>
          <w:szCs w:val="24"/>
        </w:rPr>
        <w:t xml:space="preserve"> </w:t>
      </w:r>
      <w:r>
        <w:rPr>
          <w:rFonts w:ascii="Times New Roman" w:eastAsia="Calibri" w:hAnsi="Times New Roman" w:cs="Times New Roman"/>
          <w:bCs/>
          <w:iCs/>
          <w:color w:val="000000" w:themeColor="text1"/>
          <w:sz w:val="24"/>
          <w:szCs w:val="24"/>
        </w:rPr>
        <w:t xml:space="preserve">m.                               d. </w:t>
      </w:r>
      <w:r>
        <w:rPr>
          <w:rFonts w:ascii="Times New Roman" w:eastAsia="Calibri" w:hAnsi="Times New Roman" w:cs="Times New Roman"/>
          <w:color w:val="000000" w:themeColor="text1"/>
          <w:sz w:val="24"/>
          <w:szCs w:val="24"/>
        </w:rPr>
        <w:t xml:space="preserve">Nr. </w:t>
      </w:r>
    </w:p>
    <w:p w14:paraId="0BBB9769" w14:textId="77777777" w:rsidR="00874EDC" w:rsidRDefault="00874EDC" w:rsidP="00874EDC">
      <w:pPr>
        <w:keepNext/>
        <w:spacing w:after="0" w:line="240" w:lineRule="auto"/>
        <w:jc w:val="center"/>
        <w:outlineLvl w:val="0"/>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Vilnius</w:t>
      </w:r>
    </w:p>
    <w:p w14:paraId="36AC5BC8" w14:textId="77777777" w:rsidR="00874EDC" w:rsidRPr="00091226" w:rsidRDefault="00874EDC" w:rsidP="00874EDC">
      <w:pPr>
        <w:tabs>
          <w:tab w:val="left" w:pos="540"/>
        </w:tabs>
        <w:spacing w:after="0" w:line="240" w:lineRule="auto"/>
        <w:jc w:val="both"/>
        <w:rPr>
          <w:rFonts w:ascii="Times New Roman" w:eastAsia="Calibri" w:hAnsi="Times New Roman" w:cs="Times New Roman"/>
          <w:sz w:val="16"/>
          <w:szCs w:val="16"/>
        </w:rPr>
      </w:pPr>
    </w:p>
    <w:p w14:paraId="0707DD21" w14:textId="2BE9D1F4" w:rsidR="00B47073" w:rsidRDefault="00B47073" w:rsidP="00B47073">
      <w:pPr>
        <w:spacing w:after="0" w:line="240" w:lineRule="auto"/>
        <w:ind w:firstLine="425"/>
        <w:jc w:val="both"/>
        <w:rPr>
          <w:rFonts w:ascii="Times New Roman" w:eastAsia="Calibri" w:hAnsi="Times New Roman" w:cs="Times New Roman"/>
          <w:sz w:val="24"/>
          <w:szCs w:val="20"/>
        </w:rPr>
      </w:pPr>
      <w:r w:rsidRPr="00B47073">
        <w:rPr>
          <w:rFonts w:ascii="Times New Roman" w:eastAsia="Calibri" w:hAnsi="Times New Roman" w:cs="Times New Roman"/>
          <w:sz w:val="24"/>
          <w:szCs w:val="20"/>
        </w:rPr>
        <w:t>Lietuvos Respublikos sveikatos apsaugos ministerija,</w:t>
      </w:r>
      <w:r w:rsidRPr="00B47073">
        <w:rPr>
          <w:rFonts w:ascii="Times New Roman" w:eastAsia="Calibri" w:hAnsi="Times New Roman" w:cs="Times New Roman"/>
          <w:sz w:val="24"/>
          <w:szCs w:val="24"/>
        </w:rPr>
        <w:t xml:space="preserve"> </w:t>
      </w:r>
      <w:r w:rsidRPr="00B47073">
        <w:rPr>
          <w:rFonts w:ascii="Times New Roman" w:eastAsia="Calibri" w:hAnsi="Times New Roman" w:cs="Times New Roman"/>
          <w:sz w:val="24"/>
          <w:szCs w:val="20"/>
        </w:rPr>
        <w:t xml:space="preserve">juridinio asmens kodas 188603472, registruota adresu: </w:t>
      </w:r>
      <w:r w:rsidR="007200BA" w:rsidRPr="00D626C4">
        <w:rPr>
          <w:rFonts w:ascii="Times New Roman" w:eastAsia="Calibri" w:hAnsi="Times New Roman" w:cs="Times New Roman"/>
          <w:b/>
          <w:bCs/>
          <w:sz w:val="24"/>
          <w:szCs w:val="24"/>
        </w:rPr>
        <w:t>[įrašyti]</w:t>
      </w:r>
      <w:r w:rsidRPr="00B47073">
        <w:rPr>
          <w:rFonts w:ascii="Times New Roman" w:eastAsia="Calibri" w:hAnsi="Times New Roman" w:cs="Times New Roman"/>
          <w:sz w:val="24"/>
          <w:szCs w:val="20"/>
        </w:rPr>
        <w:t>, Vilnius, atstovaujama Lietuvos Respublikos sveikatos apsaugos ministerijos kancler</w:t>
      </w:r>
      <w:r w:rsidR="00B15532">
        <w:rPr>
          <w:rFonts w:ascii="Times New Roman" w:eastAsia="Calibri" w:hAnsi="Times New Roman" w:cs="Times New Roman"/>
          <w:sz w:val="24"/>
          <w:szCs w:val="20"/>
        </w:rPr>
        <w:t>io</w:t>
      </w:r>
      <w:r w:rsidR="00C722BB">
        <w:rPr>
          <w:rFonts w:ascii="Times New Roman" w:eastAsia="Calibri" w:hAnsi="Times New Roman" w:cs="Times New Roman"/>
          <w:sz w:val="24"/>
          <w:szCs w:val="20"/>
        </w:rPr>
        <w:t xml:space="preserve"> </w:t>
      </w:r>
      <w:r w:rsidR="00C722BB" w:rsidRPr="00D626C4">
        <w:rPr>
          <w:rFonts w:ascii="Times New Roman" w:eastAsia="Calibri" w:hAnsi="Times New Roman" w:cs="Times New Roman"/>
          <w:b/>
          <w:bCs/>
          <w:sz w:val="24"/>
          <w:szCs w:val="24"/>
        </w:rPr>
        <w:t>[įrašyti]</w:t>
      </w:r>
      <w:r w:rsidRPr="00B47073">
        <w:rPr>
          <w:rFonts w:ascii="Times New Roman" w:eastAsia="Calibri" w:hAnsi="Times New Roman" w:cs="Times New Roman"/>
          <w:sz w:val="24"/>
          <w:szCs w:val="20"/>
        </w:rPr>
        <w:t>, veikiančio pagal</w:t>
      </w:r>
      <w:r w:rsidR="00460E08">
        <w:rPr>
          <w:rFonts w:ascii="Times New Roman" w:eastAsia="Calibri" w:hAnsi="Times New Roman" w:cs="Times New Roman"/>
          <w:sz w:val="24"/>
          <w:szCs w:val="20"/>
        </w:rPr>
        <w:t xml:space="preserve"> </w:t>
      </w:r>
      <w:r w:rsidR="00460E08" w:rsidRPr="00D626C4">
        <w:rPr>
          <w:rFonts w:ascii="Times New Roman" w:eastAsia="Calibri" w:hAnsi="Times New Roman" w:cs="Times New Roman"/>
          <w:b/>
          <w:bCs/>
          <w:sz w:val="24"/>
          <w:szCs w:val="24"/>
        </w:rPr>
        <w:t>[įrašyti]</w:t>
      </w:r>
      <w:r w:rsidRPr="00B47073">
        <w:rPr>
          <w:rFonts w:ascii="Times New Roman" w:eastAsia="Calibri" w:hAnsi="Times New Roman" w:cs="Times New Roman"/>
          <w:sz w:val="24"/>
          <w:szCs w:val="20"/>
        </w:rPr>
        <w:t xml:space="preserve"> (toliau – Užsakovas), ir</w:t>
      </w:r>
    </w:p>
    <w:p w14:paraId="62D03FAC" w14:textId="4183B0AC" w:rsidR="00874EDC" w:rsidRPr="005A3398" w:rsidRDefault="00D626C4" w:rsidP="005A3398">
      <w:pPr>
        <w:spacing w:after="0" w:line="240" w:lineRule="auto"/>
        <w:ind w:firstLine="425"/>
        <w:jc w:val="both"/>
        <w:rPr>
          <w:rFonts w:ascii="Times New Roman" w:eastAsiaTheme="minorEastAsia" w:hAnsi="Times New Roman" w:cs="Times New Roman"/>
          <w:color w:val="000000" w:themeColor="text1"/>
          <w:sz w:val="24"/>
          <w:szCs w:val="24"/>
          <w:lang w:eastAsia="lt-LT"/>
        </w:rPr>
      </w:pPr>
      <w:bookmarkStart w:id="1" w:name="_Hlk207784768"/>
      <w:r w:rsidRPr="00D626C4">
        <w:rPr>
          <w:rFonts w:ascii="Times New Roman" w:eastAsia="Calibri" w:hAnsi="Times New Roman" w:cs="Times New Roman"/>
          <w:b/>
          <w:bCs/>
          <w:sz w:val="24"/>
          <w:szCs w:val="24"/>
        </w:rPr>
        <w:t>[įrašyti]</w:t>
      </w:r>
      <w:bookmarkEnd w:id="1"/>
      <w:r w:rsidRPr="00D626C4">
        <w:rPr>
          <w:rFonts w:ascii="Times New Roman" w:eastAsia="Calibri" w:hAnsi="Times New Roman" w:cs="Times New Roman"/>
          <w:sz w:val="24"/>
          <w:szCs w:val="24"/>
        </w:rPr>
        <w:t>, juridinio asmens kodas</w:t>
      </w:r>
      <w:r w:rsidRPr="00D626C4">
        <w:rPr>
          <w:rFonts w:ascii="Times New Roman" w:eastAsia="Calibri" w:hAnsi="Times New Roman" w:cs="Times New Roman"/>
          <w:i/>
          <w:iCs/>
          <w:sz w:val="24"/>
          <w:szCs w:val="24"/>
        </w:rPr>
        <w:t xml:space="preserve"> </w:t>
      </w:r>
      <w:r w:rsidRPr="00D626C4">
        <w:rPr>
          <w:rFonts w:ascii="Times New Roman" w:eastAsia="Calibri" w:hAnsi="Times New Roman" w:cs="Times New Roman"/>
          <w:b/>
          <w:bCs/>
          <w:sz w:val="24"/>
          <w:szCs w:val="24"/>
        </w:rPr>
        <w:t>[įrašyti]</w:t>
      </w:r>
      <w:r w:rsidRPr="00D626C4">
        <w:rPr>
          <w:rFonts w:ascii="Times New Roman" w:eastAsia="Calibri" w:hAnsi="Times New Roman" w:cs="Times New Roman"/>
          <w:sz w:val="24"/>
          <w:szCs w:val="24"/>
        </w:rPr>
        <w:t>, registruota adresu:</w:t>
      </w:r>
      <w:r w:rsidRPr="00D626C4">
        <w:rPr>
          <w:rFonts w:ascii="Times New Roman" w:eastAsia="Calibri" w:hAnsi="Times New Roman" w:cs="Times New Roman"/>
          <w:i/>
          <w:iCs/>
          <w:sz w:val="24"/>
          <w:szCs w:val="24"/>
        </w:rPr>
        <w:t xml:space="preserve"> </w:t>
      </w:r>
      <w:r w:rsidRPr="00D626C4">
        <w:rPr>
          <w:rFonts w:ascii="Times New Roman" w:eastAsia="Calibri" w:hAnsi="Times New Roman" w:cs="Times New Roman"/>
          <w:b/>
          <w:bCs/>
          <w:sz w:val="24"/>
          <w:szCs w:val="24"/>
        </w:rPr>
        <w:t>[įrašyti]</w:t>
      </w:r>
      <w:r w:rsidRPr="00D626C4">
        <w:rPr>
          <w:rFonts w:ascii="Times New Roman" w:eastAsia="Calibri" w:hAnsi="Times New Roman" w:cs="Times New Roman"/>
          <w:sz w:val="24"/>
          <w:szCs w:val="24"/>
        </w:rPr>
        <w:t>, atstovaujama</w:t>
      </w:r>
      <w:r w:rsidRPr="00D626C4">
        <w:rPr>
          <w:rFonts w:ascii="Times New Roman" w:eastAsia="Calibri" w:hAnsi="Times New Roman" w:cs="Times New Roman"/>
          <w:i/>
          <w:iCs/>
          <w:sz w:val="24"/>
          <w:szCs w:val="24"/>
        </w:rPr>
        <w:t xml:space="preserve"> </w:t>
      </w:r>
      <w:r w:rsidRPr="00D626C4">
        <w:rPr>
          <w:rFonts w:ascii="Times New Roman" w:eastAsia="Calibri" w:hAnsi="Times New Roman" w:cs="Times New Roman"/>
          <w:b/>
          <w:bCs/>
          <w:sz w:val="24"/>
          <w:szCs w:val="24"/>
        </w:rPr>
        <w:t>[įrašyti]</w:t>
      </w:r>
      <w:r w:rsidRPr="00D626C4">
        <w:rPr>
          <w:rFonts w:ascii="Times New Roman" w:eastAsia="Calibri" w:hAnsi="Times New Roman" w:cs="Times New Roman"/>
          <w:sz w:val="24"/>
          <w:szCs w:val="24"/>
        </w:rPr>
        <w:t>, veikiančio</w:t>
      </w:r>
      <w:r w:rsidRPr="00D626C4">
        <w:rPr>
          <w:rFonts w:ascii="Times New Roman" w:eastAsia="Calibri" w:hAnsi="Times New Roman" w:cs="Times New Roman"/>
          <w:b/>
          <w:bCs/>
          <w:sz w:val="24"/>
          <w:szCs w:val="24"/>
        </w:rPr>
        <w:t xml:space="preserve"> [įrašyti]</w:t>
      </w:r>
      <w:r w:rsidRPr="00D626C4">
        <w:rPr>
          <w:rFonts w:ascii="Times New Roman" w:eastAsia="Calibri" w:hAnsi="Times New Roman" w:cs="Times New Roman"/>
          <w:color w:val="000000"/>
          <w:sz w:val="24"/>
          <w:szCs w:val="24"/>
        </w:rPr>
        <w:t>,</w:t>
      </w:r>
      <w:r w:rsidRPr="00D626C4">
        <w:rPr>
          <w:rFonts w:ascii="Times New Roman" w:eastAsia="Calibri" w:hAnsi="Times New Roman" w:cs="Times New Roman"/>
          <w:sz w:val="24"/>
          <w:szCs w:val="24"/>
        </w:rPr>
        <w:t xml:space="preserve"> (toliau – </w:t>
      </w:r>
      <w:r w:rsidR="00C91167">
        <w:rPr>
          <w:rFonts w:ascii="Times New Roman" w:eastAsia="Calibri" w:hAnsi="Times New Roman" w:cs="Times New Roman"/>
          <w:sz w:val="24"/>
          <w:szCs w:val="24"/>
        </w:rPr>
        <w:t>Paslaugų t</w:t>
      </w:r>
      <w:r w:rsidRPr="00D626C4">
        <w:rPr>
          <w:rFonts w:ascii="Times New Roman" w:eastAsia="Calibri" w:hAnsi="Times New Roman" w:cs="Times New Roman"/>
          <w:sz w:val="24"/>
          <w:szCs w:val="24"/>
        </w:rPr>
        <w:t>eikėjas)</w:t>
      </w:r>
      <w:r w:rsidR="00604FCD" w:rsidRPr="00FC2954">
        <w:rPr>
          <w:rFonts w:ascii="Times New Roman" w:eastAsiaTheme="minorEastAsia" w:hAnsi="Times New Roman" w:cs="Times New Roman"/>
          <w:color w:val="000000" w:themeColor="text1"/>
          <w:sz w:val="24"/>
          <w:szCs w:val="24"/>
          <w:lang w:eastAsia="lt-LT"/>
        </w:rPr>
        <w:t>,</w:t>
      </w:r>
      <w:r w:rsidR="006F279F">
        <w:rPr>
          <w:rFonts w:ascii="Times New Roman" w:eastAsia="Calibri" w:hAnsi="Times New Roman" w:cs="Times New Roman"/>
          <w:sz w:val="24"/>
          <w:szCs w:val="20"/>
        </w:rPr>
        <w:t xml:space="preserve"> </w:t>
      </w:r>
      <w:r w:rsidR="00874EDC" w:rsidRPr="00FC2954">
        <w:rPr>
          <w:rFonts w:ascii="Times New Roman" w:eastAsiaTheme="minorEastAsia" w:hAnsi="Times New Roman" w:cs="Times New Roman"/>
          <w:color w:val="000000" w:themeColor="text1"/>
          <w:sz w:val="24"/>
          <w:szCs w:val="24"/>
          <w:lang w:eastAsia="lt-LT"/>
        </w:rPr>
        <w:t xml:space="preserve">kartu vadinami </w:t>
      </w:r>
      <w:r w:rsidR="00C910DC">
        <w:rPr>
          <w:rFonts w:ascii="Times New Roman" w:eastAsiaTheme="minorEastAsia" w:hAnsi="Times New Roman" w:cs="Times New Roman"/>
          <w:color w:val="000000" w:themeColor="text1"/>
          <w:sz w:val="24"/>
          <w:szCs w:val="24"/>
          <w:lang w:eastAsia="lt-LT"/>
        </w:rPr>
        <w:t>„</w:t>
      </w:r>
      <w:r w:rsidR="00DE0B12">
        <w:rPr>
          <w:rFonts w:ascii="Times New Roman" w:eastAsiaTheme="minorEastAsia" w:hAnsi="Times New Roman" w:cs="Times New Roman"/>
          <w:color w:val="000000" w:themeColor="text1"/>
          <w:sz w:val="24"/>
          <w:szCs w:val="24"/>
          <w:lang w:eastAsia="lt-LT"/>
        </w:rPr>
        <w:t>Š</w:t>
      </w:r>
      <w:r w:rsidR="00874EDC" w:rsidRPr="00FC2954">
        <w:rPr>
          <w:rFonts w:ascii="Times New Roman" w:eastAsiaTheme="minorEastAsia" w:hAnsi="Times New Roman" w:cs="Times New Roman"/>
          <w:color w:val="000000" w:themeColor="text1"/>
          <w:sz w:val="24"/>
          <w:szCs w:val="24"/>
          <w:lang w:eastAsia="lt-LT"/>
        </w:rPr>
        <w:t>alimis</w:t>
      </w:r>
      <w:r w:rsidR="00C910DC">
        <w:rPr>
          <w:rFonts w:ascii="Times New Roman" w:eastAsiaTheme="minorEastAsia" w:hAnsi="Times New Roman" w:cs="Times New Roman"/>
          <w:color w:val="000000" w:themeColor="text1"/>
          <w:sz w:val="24"/>
          <w:szCs w:val="24"/>
          <w:lang w:eastAsia="lt-LT"/>
        </w:rPr>
        <w:t>“</w:t>
      </w:r>
      <w:r w:rsidR="00874EDC" w:rsidRPr="00FC2954">
        <w:rPr>
          <w:rFonts w:ascii="Times New Roman" w:eastAsiaTheme="minorEastAsia" w:hAnsi="Times New Roman" w:cs="Times New Roman"/>
          <w:color w:val="000000" w:themeColor="text1"/>
          <w:sz w:val="24"/>
          <w:szCs w:val="24"/>
          <w:lang w:eastAsia="lt-LT"/>
        </w:rPr>
        <w:t xml:space="preserve">, o atskirai </w:t>
      </w:r>
      <w:r w:rsidR="00C910DC">
        <w:rPr>
          <w:rFonts w:ascii="Times New Roman" w:eastAsiaTheme="minorEastAsia" w:hAnsi="Times New Roman" w:cs="Times New Roman"/>
          <w:color w:val="000000" w:themeColor="text1"/>
          <w:sz w:val="24"/>
          <w:szCs w:val="24"/>
          <w:lang w:eastAsia="lt-LT"/>
        </w:rPr>
        <w:t>„</w:t>
      </w:r>
      <w:r w:rsidR="00DE0B12">
        <w:rPr>
          <w:rFonts w:ascii="Times New Roman" w:eastAsiaTheme="minorEastAsia" w:hAnsi="Times New Roman" w:cs="Times New Roman"/>
          <w:color w:val="000000" w:themeColor="text1"/>
          <w:sz w:val="24"/>
          <w:szCs w:val="24"/>
          <w:lang w:eastAsia="lt-LT"/>
        </w:rPr>
        <w:t>Š</w:t>
      </w:r>
      <w:r w:rsidR="00874EDC" w:rsidRPr="00FC2954">
        <w:rPr>
          <w:rFonts w:ascii="Times New Roman" w:eastAsiaTheme="minorEastAsia" w:hAnsi="Times New Roman" w:cs="Times New Roman"/>
          <w:color w:val="000000" w:themeColor="text1"/>
          <w:sz w:val="24"/>
          <w:szCs w:val="24"/>
          <w:lang w:eastAsia="lt-LT"/>
        </w:rPr>
        <w:t>alimi</w:t>
      </w:r>
      <w:r w:rsidR="00C910DC">
        <w:rPr>
          <w:rFonts w:ascii="Times New Roman" w:eastAsiaTheme="minorEastAsia" w:hAnsi="Times New Roman" w:cs="Times New Roman"/>
          <w:color w:val="000000" w:themeColor="text1"/>
          <w:sz w:val="24"/>
          <w:szCs w:val="24"/>
          <w:lang w:eastAsia="lt-LT"/>
        </w:rPr>
        <w:t>“</w:t>
      </w:r>
      <w:r w:rsidR="00874EDC" w:rsidRPr="00FC2954">
        <w:rPr>
          <w:rFonts w:ascii="Times New Roman" w:eastAsiaTheme="minorEastAsia" w:hAnsi="Times New Roman" w:cs="Times New Roman"/>
          <w:color w:val="000000" w:themeColor="text1"/>
          <w:sz w:val="24"/>
          <w:szCs w:val="24"/>
          <w:lang w:eastAsia="lt-LT"/>
        </w:rPr>
        <w:t xml:space="preserve">, sudarė šią viešojo pirkimo sutartį (toliau – </w:t>
      </w:r>
      <w:r w:rsidR="00DE0B12">
        <w:rPr>
          <w:rFonts w:ascii="Times New Roman" w:eastAsiaTheme="minorEastAsia" w:hAnsi="Times New Roman" w:cs="Times New Roman"/>
          <w:color w:val="000000" w:themeColor="text1"/>
          <w:sz w:val="24"/>
          <w:szCs w:val="24"/>
          <w:lang w:eastAsia="lt-LT"/>
        </w:rPr>
        <w:t>S</w:t>
      </w:r>
      <w:r w:rsidR="00874EDC" w:rsidRPr="00FC2954">
        <w:rPr>
          <w:rFonts w:ascii="Times New Roman" w:eastAsiaTheme="minorEastAsia" w:hAnsi="Times New Roman" w:cs="Times New Roman"/>
          <w:color w:val="000000" w:themeColor="text1"/>
          <w:sz w:val="24"/>
          <w:szCs w:val="24"/>
          <w:lang w:eastAsia="lt-LT"/>
        </w:rPr>
        <w:t>utartis)</w:t>
      </w:r>
      <w:r w:rsidR="00FC2954">
        <w:rPr>
          <w:rFonts w:ascii="Times New Roman" w:eastAsiaTheme="minorEastAsia" w:hAnsi="Times New Roman" w:cs="Times New Roman"/>
          <w:color w:val="000000" w:themeColor="text1"/>
          <w:sz w:val="24"/>
          <w:szCs w:val="24"/>
          <w:lang w:eastAsia="lt-LT"/>
        </w:rPr>
        <w:t xml:space="preserve"> </w:t>
      </w:r>
      <w:r w:rsidR="00874EDC" w:rsidRPr="00FC2954">
        <w:rPr>
          <w:rFonts w:ascii="Times New Roman" w:eastAsiaTheme="minorEastAsia" w:hAnsi="Times New Roman" w:cs="Times New Roman"/>
          <w:color w:val="000000" w:themeColor="text1"/>
          <w:sz w:val="24"/>
          <w:szCs w:val="24"/>
          <w:lang w:eastAsia="lt-LT"/>
        </w:rPr>
        <w:t>ir susitarė dėl šių sąlygų:</w:t>
      </w:r>
    </w:p>
    <w:p w14:paraId="4CF4E0B5" w14:textId="252FBABB" w:rsidR="005C11ED" w:rsidRPr="005C11ED" w:rsidRDefault="005C11ED" w:rsidP="003B0F12">
      <w:pPr>
        <w:spacing w:after="0" w:line="240" w:lineRule="auto"/>
        <w:ind w:firstLine="425"/>
        <w:jc w:val="both"/>
        <w:rPr>
          <w:rFonts w:ascii="Times New Roman" w:eastAsia="Calibri" w:hAnsi="Times New Roman" w:cs="Times New Roman"/>
          <w:sz w:val="24"/>
          <w:szCs w:val="20"/>
        </w:rPr>
      </w:pPr>
      <w:r w:rsidRPr="005C11ED">
        <w:rPr>
          <w:rFonts w:ascii="Times New Roman" w:eastAsia="Calibri" w:hAnsi="Times New Roman" w:cs="Times New Roman"/>
          <w:bCs/>
          <w:iCs/>
          <w:sz w:val="24"/>
          <w:szCs w:val="20"/>
        </w:rPr>
        <w:t xml:space="preserve">Sutartis sudaroma su </w:t>
      </w:r>
      <w:r>
        <w:rPr>
          <w:rFonts w:ascii="Times New Roman" w:eastAsia="Calibri" w:hAnsi="Times New Roman" w:cs="Times New Roman"/>
          <w:bCs/>
          <w:iCs/>
          <w:sz w:val="24"/>
          <w:szCs w:val="20"/>
        </w:rPr>
        <w:t>Paslaugų t</w:t>
      </w:r>
      <w:r w:rsidRPr="005C11ED">
        <w:rPr>
          <w:rFonts w:ascii="Times New Roman" w:eastAsia="Calibri" w:hAnsi="Times New Roman" w:cs="Times New Roman"/>
          <w:bCs/>
          <w:iCs/>
          <w:sz w:val="24"/>
          <w:szCs w:val="20"/>
        </w:rPr>
        <w:t>e</w:t>
      </w:r>
      <w:r>
        <w:rPr>
          <w:rFonts w:ascii="Times New Roman" w:eastAsia="Calibri" w:hAnsi="Times New Roman" w:cs="Times New Roman"/>
          <w:bCs/>
          <w:iCs/>
          <w:sz w:val="24"/>
          <w:szCs w:val="20"/>
        </w:rPr>
        <w:t>i</w:t>
      </w:r>
      <w:r w:rsidRPr="005C11ED">
        <w:rPr>
          <w:rFonts w:ascii="Times New Roman" w:eastAsia="Calibri" w:hAnsi="Times New Roman" w:cs="Times New Roman"/>
          <w:bCs/>
          <w:iCs/>
          <w:sz w:val="24"/>
          <w:szCs w:val="20"/>
        </w:rPr>
        <w:t xml:space="preserve">kėju </w:t>
      </w:r>
      <w:r w:rsidR="00717FAF">
        <w:rPr>
          <w:rFonts w:ascii="Times New Roman" w:eastAsia="Calibri" w:hAnsi="Times New Roman" w:cs="Times New Roman"/>
          <w:bCs/>
          <w:iCs/>
          <w:sz w:val="24"/>
          <w:szCs w:val="20"/>
        </w:rPr>
        <w:t>Užsakovo</w:t>
      </w:r>
      <w:r w:rsidRPr="005C11ED">
        <w:rPr>
          <w:rFonts w:ascii="Times New Roman" w:eastAsia="Calibri" w:hAnsi="Times New Roman" w:cs="Times New Roman"/>
          <w:bCs/>
          <w:iCs/>
          <w:sz w:val="24"/>
          <w:szCs w:val="20"/>
        </w:rPr>
        <w:t xml:space="preserve"> skelbiamos apklausos būdu vykdyto viešojo </w:t>
      </w:r>
      <w:r w:rsidR="00A3040E">
        <w:rPr>
          <w:rFonts w:ascii="Times New Roman" w:eastAsia="Calibri" w:hAnsi="Times New Roman" w:cs="Times New Roman"/>
          <w:bCs/>
          <w:iCs/>
          <w:sz w:val="24"/>
          <w:szCs w:val="20"/>
        </w:rPr>
        <w:t xml:space="preserve">Duomenų apsaugos pareigūno paslaugų </w:t>
      </w:r>
      <w:r w:rsidRPr="005C11ED">
        <w:rPr>
          <w:rFonts w:ascii="Times New Roman" w:eastAsia="Calibri" w:hAnsi="Times New Roman" w:cs="Times New Roman"/>
          <w:bCs/>
          <w:iCs/>
          <w:sz w:val="24"/>
          <w:szCs w:val="20"/>
        </w:rPr>
        <w:t>pirkimo Nr</w:t>
      </w:r>
      <w:r w:rsidR="004A3B35">
        <w:rPr>
          <w:rFonts w:ascii="Times New Roman" w:eastAsia="Calibri" w:hAnsi="Times New Roman" w:cs="Times New Roman"/>
          <w:bCs/>
          <w:iCs/>
          <w:sz w:val="24"/>
          <w:szCs w:val="20"/>
        </w:rPr>
        <w:t xml:space="preserve">. </w:t>
      </w:r>
      <w:r w:rsidR="004522D9" w:rsidRPr="00D626C4">
        <w:rPr>
          <w:rFonts w:ascii="Times New Roman" w:eastAsia="Calibri" w:hAnsi="Times New Roman" w:cs="Times New Roman"/>
          <w:b/>
          <w:bCs/>
          <w:sz w:val="24"/>
          <w:szCs w:val="24"/>
        </w:rPr>
        <w:t>[įrašyti]</w:t>
      </w:r>
      <w:r w:rsidR="004A3B35">
        <w:rPr>
          <w:rFonts w:ascii="Times New Roman" w:eastAsia="Calibri" w:hAnsi="Times New Roman" w:cs="Times New Roman"/>
          <w:bCs/>
          <w:iCs/>
          <w:sz w:val="24"/>
          <w:szCs w:val="20"/>
        </w:rPr>
        <w:t xml:space="preserve"> </w:t>
      </w:r>
      <w:r w:rsidRPr="005C11ED">
        <w:rPr>
          <w:rFonts w:ascii="Times New Roman" w:eastAsia="Calibri" w:hAnsi="Times New Roman" w:cs="Times New Roman"/>
          <w:bCs/>
          <w:iCs/>
          <w:sz w:val="24"/>
          <w:szCs w:val="20"/>
        </w:rPr>
        <w:t xml:space="preserve">bei pirkimui </w:t>
      </w:r>
      <w:r>
        <w:rPr>
          <w:rFonts w:ascii="Times New Roman" w:eastAsia="Calibri" w:hAnsi="Times New Roman" w:cs="Times New Roman"/>
          <w:bCs/>
          <w:iCs/>
          <w:sz w:val="24"/>
          <w:szCs w:val="20"/>
        </w:rPr>
        <w:t>Paslaugų tei</w:t>
      </w:r>
      <w:r w:rsidRPr="005C11ED">
        <w:rPr>
          <w:rFonts w:ascii="Times New Roman" w:eastAsia="Calibri" w:hAnsi="Times New Roman" w:cs="Times New Roman"/>
          <w:bCs/>
          <w:iCs/>
          <w:sz w:val="24"/>
          <w:szCs w:val="20"/>
        </w:rPr>
        <w:t xml:space="preserve">kėjo pateikto pasiūlymo pagrindu. </w:t>
      </w:r>
    </w:p>
    <w:p w14:paraId="6A27A723" w14:textId="77777777" w:rsidR="00874EDC" w:rsidRPr="00091226" w:rsidRDefault="00874EDC" w:rsidP="00874EDC">
      <w:pPr>
        <w:spacing w:after="0" w:line="240" w:lineRule="auto"/>
        <w:ind w:firstLine="567"/>
        <w:jc w:val="both"/>
        <w:rPr>
          <w:rFonts w:ascii="Times New Roman" w:eastAsia="Calibri" w:hAnsi="Times New Roman" w:cs="Times New Roman"/>
          <w:color w:val="000000" w:themeColor="text1"/>
          <w:sz w:val="16"/>
          <w:szCs w:val="16"/>
        </w:rPr>
      </w:pPr>
    </w:p>
    <w:p w14:paraId="0E43DB03" w14:textId="77777777" w:rsidR="00874EDC" w:rsidRDefault="00874EDC" w:rsidP="00874EDC">
      <w:pPr>
        <w:numPr>
          <w:ilvl w:val="0"/>
          <w:numId w:val="1"/>
        </w:numPr>
        <w:tabs>
          <w:tab w:val="left" w:pos="240"/>
        </w:tabs>
        <w:spacing w:after="0" w:line="240" w:lineRule="auto"/>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SUTARTIES OBJEKTAS</w:t>
      </w:r>
    </w:p>
    <w:p w14:paraId="5C35A7C7" w14:textId="1307099A" w:rsidR="00874EDC" w:rsidRDefault="00874EDC" w:rsidP="00874EDC">
      <w:pPr>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1.1. </w:t>
      </w:r>
      <w:r w:rsidR="005C11ED">
        <w:rPr>
          <w:rFonts w:ascii="Times New Roman" w:eastAsia="Calibri" w:hAnsi="Times New Roman" w:cs="Times New Roman"/>
          <w:color w:val="000000" w:themeColor="text1"/>
          <w:sz w:val="24"/>
          <w:szCs w:val="24"/>
        </w:rPr>
        <w:t>Sutarties objektas – d</w:t>
      </w:r>
      <w:r>
        <w:rPr>
          <w:rFonts w:ascii="Times New Roman" w:eastAsia="Calibri" w:hAnsi="Times New Roman" w:cs="Times New Roman"/>
          <w:color w:val="000000" w:themeColor="text1"/>
          <w:sz w:val="24"/>
          <w:szCs w:val="24"/>
        </w:rPr>
        <w:t xml:space="preserve">uomenų apsaugos pareigūno </w:t>
      </w:r>
      <w:r>
        <w:rPr>
          <w:rFonts w:ascii="Times New Roman" w:eastAsia="Times New Roman" w:hAnsi="Times New Roman" w:cs="Times New Roman"/>
          <w:color w:val="000000" w:themeColor="text1"/>
          <w:sz w:val="24"/>
          <w:szCs w:val="24"/>
        </w:rPr>
        <w:t>paslaug</w:t>
      </w:r>
      <w:r w:rsidR="0054238B">
        <w:rPr>
          <w:rFonts w:ascii="Times New Roman" w:eastAsia="Times New Roman" w:hAnsi="Times New Roman" w:cs="Times New Roman"/>
          <w:color w:val="000000" w:themeColor="text1"/>
          <w:sz w:val="24"/>
          <w:szCs w:val="24"/>
        </w:rPr>
        <w:t>os</w:t>
      </w:r>
      <w:r>
        <w:rPr>
          <w:rFonts w:ascii="Times New Roman" w:eastAsia="Times New Roman" w:hAnsi="Times New Roman" w:cs="Times New Roman"/>
          <w:color w:val="000000" w:themeColor="text1"/>
          <w:sz w:val="24"/>
          <w:szCs w:val="24"/>
        </w:rPr>
        <w:t xml:space="preserve"> (toliau − paslaugos)</w:t>
      </w:r>
      <w:r>
        <w:rPr>
          <w:rFonts w:ascii="Times New Roman" w:eastAsia="Calibri" w:hAnsi="Times New Roman" w:cs="Times New Roman"/>
          <w:color w:val="000000" w:themeColor="text1"/>
          <w:sz w:val="24"/>
          <w:szCs w:val="24"/>
        </w:rPr>
        <w:t>.</w:t>
      </w:r>
    </w:p>
    <w:p w14:paraId="5C797175" w14:textId="4F2B6CDF" w:rsidR="00874EDC" w:rsidRDefault="00874EDC" w:rsidP="005C11ED">
      <w:pPr>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1.2. Išsamus paslaugų aprašymas ir teikimo reikalavimai nurodyti T</w:t>
      </w:r>
      <w:r>
        <w:rPr>
          <w:rFonts w:ascii="Times New Roman" w:eastAsia="Times New Roman" w:hAnsi="Times New Roman" w:cs="Times New Roman"/>
          <w:color w:val="000000" w:themeColor="text1"/>
          <w:sz w:val="24"/>
          <w:szCs w:val="24"/>
        </w:rPr>
        <w:t>echninėje specifikacijoje (</w:t>
      </w:r>
      <w:r w:rsidR="00240212">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utarties </w:t>
      </w:r>
      <w:r w:rsidR="006E3BEE">
        <w:rPr>
          <w:rFonts w:ascii="Times New Roman" w:eastAsia="Times New Roman" w:hAnsi="Times New Roman" w:cs="Times New Roman"/>
          <w:color w:val="000000" w:themeColor="text1"/>
          <w:sz w:val="24"/>
          <w:szCs w:val="24"/>
        </w:rPr>
        <w:t xml:space="preserve">1 </w:t>
      </w:r>
      <w:r>
        <w:rPr>
          <w:rFonts w:ascii="Times New Roman" w:eastAsia="Times New Roman" w:hAnsi="Times New Roman" w:cs="Times New Roman"/>
          <w:color w:val="000000" w:themeColor="text1"/>
          <w:sz w:val="24"/>
          <w:szCs w:val="24"/>
        </w:rPr>
        <w:t xml:space="preserve">priedas), kuri yra neatsiejama </w:t>
      </w:r>
      <w:r w:rsidR="00240212">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utarties dalis. </w:t>
      </w:r>
    </w:p>
    <w:p w14:paraId="3A0276FC" w14:textId="77777777" w:rsidR="00874EDC" w:rsidRPr="00091226" w:rsidRDefault="00874EDC" w:rsidP="00874EDC">
      <w:pPr>
        <w:spacing w:after="0" w:line="240" w:lineRule="auto"/>
        <w:ind w:left="480"/>
        <w:jc w:val="both"/>
        <w:rPr>
          <w:rFonts w:ascii="Times New Roman" w:eastAsia="Calibri" w:hAnsi="Times New Roman" w:cs="Times New Roman"/>
          <w:color w:val="000000" w:themeColor="text1"/>
          <w:sz w:val="16"/>
          <w:szCs w:val="16"/>
        </w:rPr>
      </w:pPr>
    </w:p>
    <w:p w14:paraId="0B9B8774" w14:textId="38853D22" w:rsidR="00874EDC" w:rsidRDefault="00874EDC" w:rsidP="00874EDC">
      <w:pPr>
        <w:tabs>
          <w:tab w:val="left" w:pos="255"/>
        </w:tabs>
        <w:spacing w:after="0" w:line="240" w:lineRule="auto"/>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2. PASLAUGŲ ĮKAINI</w:t>
      </w:r>
      <w:r w:rsidR="006D04F2">
        <w:rPr>
          <w:rFonts w:ascii="Times New Roman" w:eastAsia="Calibri" w:hAnsi="Times New Roman" w:cs="Times New Roman"/>
          <w:b/>
          <w:color w:val="000000" w:themeColor="text1"/>
          <w:sz w:val="24"/>
          <w:szCs w:val="24"/>
        </w:rPr>
        <w:t>S</w:t>
      </w:r>
      <w:r>
        <w:rPr>
          <w:rFonts w:ascii="Times New Roman" w:eastAsia="Calibri" w:hAnsi="Times New Roman" w:cs="Times New Roman"/>
          <w:b/>
          <w:color w:val="000000" w:themeColor="text1"/>
          <w:sz w:val="24"/>
          <w:szCs w:val="24"/>
        </w:rPr>
        <w:t>, KAINA</w:t>
      </w:r>
      <w:r w:rsidR="00B21013">
        <w:rPr>
          <w:rFonts w:ascii="Times New Roman" w:eastAsia="Calibri" w:hAnsi="Times New Roman" w:cs="Times New Roman"/>
          <w:b/>
          <w:color w:val="000000" w:themeColor="text1"/>
          <w:sz w:val="24"/>
          <w:szCs w:val="24"/>
        </w:rPr>
        <w:t xml:space="preserve"> IR </w:t>
      </w:r>
      <w:r w:rsidR="004A0CBB">
        <w:rPr>
          <w:rFonts w:ascii="Times New Roman" w:eastAsia="Calibri" w:hAnsi="Times New Roman" w:cs="Times New Roman"/>
          <w:b/>
          <w:color w:val="000000" w:themeColor="text1"/>
          <w:sz w:val="24"/>
          <w:szCs w:val="24"/>
        </w:rPr>
        <w:t>ĮKAINIO</w:t>
      </w:r>
      <w:r w:rsidR="00B21013">
        <w:rPr>
          <w:rFonts w:ascii="Times New Roman" w:eastAsia="Calibri" w:hAnsi="Times New Roman" w:cs="Times New Roman"/>
          <w:b/>
          <w:color w:val="000000" w:themeColor="text1"/>
          <w:sz w:val="24"/>
          <w:szCs w:val="24"/>
        </w:rPr>
        <w:t xml:space="preserve"> PERŽIŪRA</w:t>
      </w:r>
    </w:p>
    <w:p w14:paraId="21B8C7BF" w14:textId="0FDECEDD" w:rsidR="005C11ED" w:rsidRDefault="00874EDC" w:rsidP="00874EDC">
      <w:pPr>
        <w:tabs>
          <w:tab w:val="left" w:pos="840"/>
        </w:tabs>
        <w:spacing w:after="0" w:line="240" w:lineRule="auto"/>
        <w:ind w:right="-1" w:firstLine="426"/>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2.1. </w:t>
      </w:r>
      <w:r w:rsidR="005C11ED" w:rsidRPr="005C11ED">
        <w:rPr>
          <w:rFonts w:ascii="Times New Roman" w:eastAsia="Times New Roman" w:hAnsi="Times New Roman" w:cs="Times New Roman"/>
          <w:bCs/>
          <w:color w:val="000000" w:themeColor="text1"/>
          <w:sz w:val="24"/>
          <w:szCs w:val="24"/>
        </w:rPr>
        <w:t xml:space="preserve">Sutarčiai taikomas fiksuoto įkainio kainodaros būdas. Į </w:t>
      </w:r>
      <w:r w:rsidR="005C11ED">
        <w:rPr>
          <w:rFonts w:ascii="Times New Roman" w:eastAsia="Times New Roman" w:hAnsi="Times New Roman" w:cs="Times New Roman"/>
          <w:bCs/>
          <w:color w:val="000000" w:themeColor="text1"/>
          <w:sz w:val="24"/>
          <w:szCs w:val="24"/>
        </w:rPr>
        <w:t xml:space="preserve">paslaugų kainą </w:t>
      </w:r>
      <w:r w:rsidR="005C11ED" w:rsidRPr="005C11ED">
        <w:rPr>
          <w:rFonts w:ascii="Times New Roman" w:eastAsia="Times New Roman" w:hAnsi="Times New Roman" w:cs="Times New Roman"/>
          <w:bCs/>
          <w:color w:val="000000" w:themeColor="text1"/>
          <w:sz w:val="24"/>
          <w:szCs w:val="24"/>
        </w:rPr>
        <w:t xml:space="preserve">įskaitomi visi mokesčiai ir rinkliavos bei visos kitos išlaidos. Prie </w:t>
      </w:r>
      <w:r w:rsidR="00943D8D">
        <w:rPr>
          <w:rFonts w:ascii="Times New Roman" w:eastAsia="Times New Roman" w:hAnsi="Times New Roman" w:cs="Times New Roman"/>
          <w:bCs/>
          <w:color w:val="000000" w:themeColor="text1"/>
          <w:sz w:val="24"/>
          <w:szCs w:val="24"/>
        </w:rPr>
        <w:t>paslaugos</w:t>
      </w:r>
      <w:r w:rsidR="005C11ED" w:rsidRPr="005C11ED">
        <w:rPr>
          <w:rFonts w:ascii="Times New Roman" w:eastAsia="Times New Roman" w:hAnsi="Times New Roman" w:cs="Times New Roman"/>
          <w:bCs/>
          <w:color w:val="000000" w:themeColor="text1"/>
          <w:sz w:val="24"/>
          <w:szCs w:val="24"/>
        </w:rPr>
        <w:t xml:space="preserve"> įkaini</w:t>
      </w:r>
      <w:r w:rsidR="00943D8D">
        <w:rPr>
          <w:rFonts w:ascii="Times New Roman" w:eastAsia="Times New Roman" w:hAnsi="Times New Roman" w:cs="Times New Roman"/>
          <w:bCs/>
          <w:color w:val="000000" w:themeColor="text1"/>
          <w:sz w:val="24"/>
          <w:szCs w:val="24"/>
        </w:rPr>
        <w:t>o</w:t>
      </w:r>
      <w:r w:rsidR="005C11ED" w:rsidRPr="005C11ED">
        <w:rPr>
          <w:rFonts w:ascii="Times New Roman" w:eastAsia="Times New Roman" w:hAnsi="Times New Roman" w:cs="Times New Roman"/>
          <w:bCs/>
          <w:color w:val="000000" w:themeColor="text1"/>
          <w:sz w:val="24"/>
          <w:szCs w:val="24"/>
        </w:rPr>
        <w:t>, Eur be PVM, bus pridedamas pridėtinės vertės mokestis (toliau – PVM).</w:t>
      </w:r>
    </w:p>
    <w:p w14:paraId="5383F798" w14:textId="65140562" w:rsidR="00874EDC" w:rsidRDefault="005C11ED" w:rsidP="00BB799A">
      <w:pPr>
        <w:tabs>
          <w:tab w:val="left" w:pos="840"/>
        </w:tabs>
        <w:spacing w:after="0" w:line="240" w:lineRule="auto"/>
        <w:ind w:right="-1" w:firstLine="426"/>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2.2. Paslaugos 1 (vienos) valandos įkainis </w:t>
      </w:r>
      <w:r w:rsidR="007763E2">
        <w:rPr>
          <w:rFonts w:ascii="Times New Roman" w:eastAsia="Times New Roman" w:hAnsi="Times New Roman" w:cs="Times New Roman"/>
          <w:bCs/>
          <w:color w:val="000000" w:themeColor="text1"/>
          <w:sz w:val="24"/>
          <w:szCs w:val="24"/>
        </w:rPr>
        <w:t xml:space="preserve">– </w:t>
      </w:r>
      <w:r w:rsidR="008A218F" w:rsidRPr="00D626C4">
        <w:rPr>
          <w:rFonts w:ascii="Times New Roman" w:eastAsia="Calibri" w:hAnsi="Times New Roman" w:cs="Times New Roman"/>
          <w:b/>
          <w:bCs/>
          <w:sz w:val="24"/>
          <w:szCs w:val="24"/>
        </w:rPr>
        <w:t>[įrašyti]</w:t>
      </w:r>
      <w:r w:rsidR="0012140C">
        <w:rPr>
          <w:rFonts w:ascii="Times New Roman" w:eastAsia="Times New Roman" w:hAnsi="Times New Roman" w:cs="Times New Roman"/>
          <w:bCs/>
          <w:color w:val="000000" w:themeColor="text1"/>
          <w:sz w:val="24"/>
          <w:szCs w:val="24"/>
        </w:rPr>
        <w:t xml:space="preserve"> </w:t>
      </w:r>
      <w:r w:rsidR="00BB799A">
        <w:rPr>
          <w:rFonts w:ascii="Times New Roman" w:eastAsia="Times New Roman" w:hAnsi="Times New Roman" w:cs="Times New Roman"/>
          <w:bCs/>
          <w:color w:val="000000" w:themeColor="text1"/>
          <w:sz w:val="24"/>
          <w:szCs w:val="24"/>
        </w:rPr>
        <w:t>Eur</w:t>
      </w:r>
      <w:r w:rsidR="0012140C">
        <w:rPr>
          <w:rFonts w:ascii="Times New Roman" w:eastAsia="Times New Roman" w:hAnsi="Times New Roman" w:cs="Times New Roman"/>
          <w:bCs/>
          <w:color w:val="000000" w:themeColor="text1"/>
          <w:sz w:val="24"/>
          <w:szCs w:val="24"/>
        </w:rPr>
        <w:t xml:space="preserve"> be PVM</w:t>
      </w:r>
      <w:r w:rsidR="00BB799A">
        <w:rPr>
          <w:rFonts w:ascii="Times New Roman" w:eastAsia="Times New Roman" w:hAnsi="Times New Roman" w:cs="Times New Roman"/>
          <w:bCs/>
          <w:color w:val="000000" w:themeColor="text1"/>
          <w:sz w:val="24"/>
          <w:szCs w:val="24"/>
        </w:rPr>
        <w:t xml:space="preserve">. </w:t>
      </w:r>
    </w:p>
    <w:p w14:paraId="13BC5ABE" w14:textId="64A10D17" w:rsidR="00BB799A" w:rsidRDefault="00BB799A" w:rsidP="00091226">
      <w:pPr>
        <w:spacing w:after="0"/>
        <w:ind w:firstLine="425"/>
        <w:jc w:val="both"/>
        <w:rPr>
          <w:rFonts w:ascii="Times New Roman" w:eastAsia="Times New Roman" w:hAnsi="Times New Roman" w:cs="Times New Roman"/>
          <w:bCs/>
          <w:color w:val="000000" w:themeColor="text1"/>
          <w:sz w:val="24"/>
          <w:szCs w:val="24"/>
        </w:rPr>
      </w:pPr>
      <w:r w:rsidRPr="00BB799A">
        <w:rPr>
          <w:rFonts w:ascii="Times New Roman" w:eastAsia="Times New Roman" w:hAnsi="Times New Roman" w:cs="Times New Roman"/>
          <w:bCs/>
          <w:color w:val="000000" w:themeColor="text1"/>
          <w:sz w:val="24"/>
          <w:szCs w:val="24"/>
        </w:rPr>
        <w:t>2.</w:t>
      </w:r>
      <w:r w:rsidR="00015DC2">
        <w:rPr>
          <w:rFonts w:ascii="Times New Roman" w:eastAsia="Times New Roman" w:hAnsi="Times New Roman" w:cs="Times New Roman"/>
          <w:bCs/>
          <w:color w:val="000000" w:themeColor="text1"/>
          <w:sz w:val="24"/>
          <w:szCs w:val="24"/>
        </w:rPr>
        <w:t>3</w:t>
      </w:r>
      <w:r w:rsidRPr="00BB799A">
        <w:rPr>
          <w:rFonts w:ascii="Times New Roman" w:eastAsia="Times New Roman" w:hAnsi="Times New Roman" w:cs="Times New Roman"/>
          <w:bCs/>
          <w:color w:val="000000" w:themeColor="text1"/>
          <w:sz w:val="24"/>
          <w:szCs w:val="24"/>
        </w:rPr>
        <w:t>.</w:t>
      </w:r>
      <w:r w:rsidR="00D971EE">
        <w:rPr>
          <w:rFonts w:ascii="Times New Roman" w:eastAsia="Times New Roman" w:hAnsi="Times New Roman" w:cs="Times New Roman"/>
          <w:bCs/>
          <w:color w:val="000000" w:themeColor="text1"/>
          <w:sz w:val="24"/>
          <w:szCs w:val="24"/>
        </w:rPr>
        <w:t xml:space="preserve"> </w:t>
      </w:r>
      <w:r w:rsidRPr="00BB799A">
        <w:rPr>
          <w:rFonts w:ascii="Times New Roman" w:eastAsia="Times New Roman" w:hAnsi="Times New Roman" w:cs="Times New Roman"/>
          <w:bCs/>
          <w:color w:val="000000" w:themeColor="text1"/>
          <w:sz w:val="24"/>
          <w:szCs w:val="24"/>
        </w:rPr>
        <w:t xml:space="preserve">Sutarties </w:t>
      </w:r>
      <w:r w:rsidR="002323E5">
        <w:rPr>
          <w:rFonts w:ascii="Times New Roman" w:eastAsia="Times New Roman" w:hAnsi="Times New Roman" w:cs="Times New Roman"/>
          <w:bCs/>
          <w:color w:val="000000" w:themeColor="text1"/>
          <w:sz w:val="24"/>
          <w:szCs w:val="24"/>
        </w:rPr>
        <w:t xml:space="preserve">1 </w:t>
      </w:r>
      <w:r w:rsidRPr="00BB799A">
        <w:rPr>
          <w:rFonts w:ascii="Times New Roman" w:eastAsia="Times New Roman" w:hAnsi="Times New Roman" w:cs="Times New Roman"/>
          <w:bCs/>
          <w:color w:val="000000" w:themeColor="text1"/>
          <w:sz w:val="24"/>
          <w:szCs w:val="24"/>
        </w:rPr>
        <w:t>priede nurodyt</w:t>
      </w:r>
      <w:r w:rsidR="00CB6E12">
        <w:rPr>
          <w:rFonts w:ascii="Times New Roman" w:eastAsia="Times New Roman" w:hAnsi="Times New Roman" w:cs="Times New Roman"/>
          <w:bCs/>
          <w:color w:val="000000" w:themeColor="text1"/>
          <w:sz w:val="24"/>
          <w:szCs w:val="24"/>
        </w:rPr>
        <w:t>as</w:t>
      </w:r>
      <w:r w:rsidRPr="00BB799A">
        <w:rPr>
          <w:rFonts w:ascii="Times New Roman" w:eastAsia="Times New Roman" w:hAnsi="Times New Roman" w:cs="Times New Roman"/>
          <w:bCs/>
          <w:color w:val="000000" w:themeColor="text1"/>
          <w:sz w:val="24"/>
          <w:szCs w:val="24"/>
        </w:rPr>
        <w:t xml:space="preserve"> </w:t>
      </w:r>
      <w:r w:rsidR="002367F3">
        <w:rPr>
          <w:rFonts w:ascii="Times New Roman" w:eastAsia="Times New Roman" w:hAnsi="Times New Roman" w:cs="Times New Roman"/>
          <w:bCs/>
          <w:color w:val="000000" w:themeColor="text1"/>
          <w:sz w:val="24"/>
          <w:szCs w:val="24"/>
        </w:rPr>
        <w:t xml:space="preserve">paslaugų </w:t>
      </w:r>
      <w:r w:rsidR="001A723F">
        <w:rPr>
          <w:rFonts w:ascii="Times New Roman" w:eastAsia="Times New Roman" w:hAnsi="Times New Roman" w:cs="Times New Roman"/>
          <w:bCs/>
          <w:color w:val="000000" w:themeColor="text1"/>
          <w:sz w:val="24"/>
          <w:szCs w:val="24"/>
        </w:rPr>
        <w:t xml:space="preserve">valandų </w:t>
      </w:r>
      <w:r w:rsidRPr="00BB799A">
        <w:rPr>
          <w:rFonts w:ascii="Times New Roman" w:eastAsia="Times New Roman" w:hAnsi="Times New Roman" w:cs="Times New Roman"/>
          <w:bCs/>
          <w:color w:val="000000" w:themeColor="text1"/>
          <w:sz w:val="24"/>
          <w:szCs w:val="24"/>
        </w:rPr>
        <w:t>kieki</w:t>
      </w:r>
      <w:r w:rsidR="00CB6E12">
        <w:rPr>
          <w:rFonts w:ascii="Times New Roman" w:eastAsia="Times New Roman" w:hAnsi="Times New Roman" w:cs="Times New Roman"/>
          <w:bCs/>
          <w:color w:val="000000" w:themeColor="text1"/>
          <w:sz w:val="24"/>
          <w:szCs w:val="24"/>
        </w:rPr>
        <w:t>s</w:t>
      </w:r>
      <w:r w:rsidRPr="00BB799A">
        <w:rPr>
          <w:rFonts w:ascii="Times New Roman" w:eastAsia="Times New Roman" w:hAnsi="Times New Roman" w:cs="Times New Roman"/>
          <w:bCs/>
          <w:color w:val="000000" w:themeColor="text1"/>
          <w:sz w:val="24"/>
          <w:szCs w:val="24"/>
        </w:rPr>
        <w:t xml:space="preserve"> yra preliminar</w:t>
      </w:r>
      <w:r w:rsidR="00CB6E12">
        <w:rPr>
          <w:rFonts w:ascii="Times New Roman" w:eastAsia="Times New Roman" w:hAnsi="Times New Roman" w:cs="Times New Roman"/>
          <w:bCs/>
          <w:color w:val="000000" w:themeColor="text1"/>
          <w:sz w:val="24"/>
          <w:szCs w:val="24"/>
        </w:rPr>
        <w:t>u</w:t>
      </w:r>
      <w:r w:rsidRPr="00BB799A">
        <w:rPr>
          <w:rFonts w:ascii="Times New Roman" w:eastAsia="Times New Roman" w:hAnsi="Times New Roman" w:cs="Times New Roman"/>
          <w:bCs/>
          <w:color w:val="000000" w:themeColor="text1"/>
          <w:sz w:val="24"/>
          <w:szCs w:val="24"/>
        </w:rPr>
        <w:t>s</w:t>
      </w:r>
      <w:r w:rsidR="00317933" w:rsidRPr="00151B89">
        <w:rPr>
          <w:rFonts w:ascii="Times New Roman" w:hAnsi="Times New Roman" w:cs="Times New Roman"/>
          <w:sz w:val="24"/>
          <w:szCs w:val="24"/>
        </w:rPr>
        <w:t xml:space="preserve">. </w:t>
      </w:r>
      <w:r w:rsidR="00792A07">
        <w:rPr>
          <w:rFonts w:ascii="Times New Roman" w:hAnsi="Times New Roman" w:cs="Times New Roman"/>
          <w:sz w:val="24"/>
          <w:szCs w:val="24"/>
        </w:rPr>
        <w:t xml:space="preserve">Paslaugos </w:t>
      </w:r>
      <w:r w:rsidR="00264CBB">
        <w:rPr>
          <w:rFonts w:ascii="Times New Roman" w:hAnsi="Times New Roman" w:cs="Times New Roman"/>
          <w:sz w:val="24"/>
          <w:szCs w:val="24"/>
        </w:rPr>
        <w:t xml:space="preserve">bus perkamos pagal poreikį neviršijant </w:t>
      </w:r>
      <w:r w:rsidR="00361E26">
        <w:rPr>
          <w:rFonts w:ascii="Times New Roman" w:hAnsi="Times New Roman" w:cs="Times New Roman"/>
          <w:sz w:val="24"/>
          <w:szCs w:val="24"/>
        </w:rPr>
        <w:t xml:space="preserve">maksimalios </w:t>
      </w:r>
      <w:r w:rsidR="00136FD3">
        <w:rPr>
          <w:rFonts w:ascii="Times New Roman" w:hAnsi="Times New Roman" w:cs="Times New Roman"/>
          <w:sz w:val="24"/>
          <w:szCs w:val="24"/>
        </w:rPr>
        <w:t>S</w:t>
      </w:r>
      <w:r w:rsidR="00204257">
        <w:rPr>
          <w:rFonts w:ascii="Times New Roman" w:hAnsi="Times New Roman" w:cs="Times New Roman"/>
          <w:sz w:val="24"/>
          <w:szCs w:val="24"/>
        </w:rPr>
        <w:t xml:space="preserve">utarties kainos </w:t>
      </w:r>
      <w:r w:rsidR="001470E0">
        <w:rPr>
          <w:rFonts w:ascii="Times New Roman" w:hAnsi="Times New Roman" w:cs="Times New Roman"/>
          <w:sz w:val="24"/>
          <w:szCs w:val="24"/>
        </w:rPr>
        <w:t>36</w:t>
      </w:r>
      <w:r w:rsidRPr="00ED105F">
        <w:rPr>
          <w:rFonts w:ascii="Times New Roman" w:eastAsia="Times New Roman" w:hAnsi="Times New Roman" w:cs="Times New Roman"/>
          <w:bCs/>
          <w:color w:val="000000" w:themeColor="text1"/>
          <w:sz w:val="24"/>
          <w:szCs w:val="24"/>
        </w:rPr>
        <w:t xml:space="preserve"> </w:t>
      </w:r>
      <w:r w:rsidR="001470E0">
        <w:rPr>
          <w:rFonts w:ascii="Times New Roman" w:eastAsia="Times New Roman" w:hAnsi="Times New Roman" w:cs="Times New Roman"/>
          <w:bCs/>
          <w:color w:val="000000" w:themeColor="text1"/>
          <w:sz w:val="24"/>
          <w:szCs w:val="24"/>
        </w:rPr>
        <w:t>4</w:t>
      </w:r>
      <w:r w:rsidRPr="00ED105F">
        <w:rPr>
          <w:rFonts w:ascii="Times New Roman" w:eastAsia="Times New Roman" w:hAnsi="Times New Roman" w:cs="Times New Roman"/>
          <w:bCs/>
          <w:color w:val="000000" w:themeColor="text1"/>
          <w:sz w:val="24"/>
          <w:szCs w:val="24"/>
        </w:rPr>
        <w:t>00,00 Eur</w:t>
      </w:r>
      <w:r w:rsidR="001A723F" w:rsidRPr="00ED105F">
        <w:rPr>
          <w:rFonts w:ascii="Times New Roman" w:eastAsia="Times New Roman" w:hAnsi="Times New Roman" w:cs="Times New Roman"/>
          <w:bCs/>
          <w:color w:val="000000" w:themeColor="text1"/>
          <w:sz w:val="24"/>
          <w:szCs w:val="24"/>
        </w:rPr>
        <w:t xml:space="preserve"> </w:t>
      </w:r>
      <w:r w:rsidR="00204257">
        <w:rPr>
          <w:rFonts w:ascii="Times New Roman" w:eastAsia="Times New Roman" w:hAnsi="Times New Roman" w:cs="Times New Roman"/>
          <w:bCs/>
          <w:color w:val="000000" w:themeColor="text1"/>
          <w:sz w:val="24"/>
          <w:szCs w:val="24"/>
        </w:rPr>
        <w:t>su PVM</w:t>
      </w:r>
      <w:r w:rsidR="00782881">
        <w:rPr>
          <w:rFonts w:ascii="Times New Roman" w:eastAsia="Times New Roman" w:hAnsi="Times New Roman" w:cs="Times New Roman"/>
          <w:bCs/>
          <w:color w:val="000000" w:themeColor="text1"/>
          <w:sz w:val="24"/>
          <w:szCs w:val="24"/>
        </w:rPr>
        <w:t xml:space="preserve"> / </w:t>
      </w:r>
      <w:r w:rsidR="001A723F" w:rsidRPr="00ED105F">
        <w:rPr>
          <w:rFonts w:ascii="Times New Roman" w:eastAsia="Times New Roman" w:hAnsi="Times New Roman" w:cs="Times New Roman"/>
          <w:bCs/>
          <w:color w:val="000000" w:themeColor="text1"/>
          <w:sz w:val="24"/>
          <w:szCs w:val="24"/>
        </w:rPr>
        <w:t xml:space="preserve">įskaitant visus </w:t>
      </w:r>
      <w:r w:rsidR="00B843F4">
        <w:rPr>
          <w:rFonts w:ascii="Times New Roman" w:eastAsia="Times New Roman" w:hAnsi="Times New Roman" w:cs="Times New Roman"/>
          <w:bCs/>
          <w:color w:val="000000" w:themeColor="text1"/>
          <w:sz w:val="24"/>
          <w:szCs w:val="24"/>
        </w:rPr>
        <w:t>Paslaugų t</w:t>
      </w:r>
      <w:r w:rsidR="00782881">
        <w:rPr>
          <w:rFonts w:ascii="Times New Roman" w:eastAsia="Times New Roman" w:hAnsi="Times New Roman" w:cs="Times New Roman"/>
          <w:bCs/>
          <w:color w:val="000000" w:themeColor="text1"/>
          <w:sz w:val="24"/>
          <w:szCs w:val="24"/>
        </w:rPr>
        <w:t>eikėjo mokėtinus mokesčius</w:t>
      </w:r>
      <w:r w:rsidR="00C72CCB">
        <w:rPr>
          <w:rFonts w:ascii="Times New Roman" w:eastAsia="Times New Roman" w:hAnsi="Times New Roman" w:cs="Times New Roman"/>
          <w:bCs/>
          <w:color w:val="000000" w:themeColor="text1"/>
          <w:sz w:val="24"/>
          <w:szCs w:val="24"/>
        </w:rPr>
        <w:t xml:space="preserve"> </w:t>
      </w:r>
      <w:r w:rsidR="00D3257E">
        <w:rPr>
          <w:rFonts w:ascii="Times New Roman" w:eastAsia="Times New Roman" w:hAnsi="Times New Roman" w:cs="Times New Roman"/>
          <w:bCs/>
          <w:color w:val="000000" w:themeColor="text1"/>
          <w:sz w:val="24"/>
          <w:szCs w:val="24"/>
        </w:rPr>
        <w:t xml:space="preserve">(jei </w:t>
      </w:r>
      <w:r w:rsidR="00136FD3">
        <w:rPr>
          <w:rFonts w:ascii="Times New Roman" w:eastAsia="Times New Roman" w:hAnsi="Times New Roman" w:cs="Times New Roman"/>
          <w:bCs/>
          <w:color w:val="000000" w:themeColor="text1"/>
          <w:sz w:val="24"/>
          <w:szCs w:val="24"/>
        </w:rPr>
        <w:t xml:space="preserve">Paslaugų </w:t>
      </w:r>
      <w:r w:rsidR="00D3257E">
        <w:rPr>
          <w:rFonts w:ascii="Times New Roman" w:eastAsia="Times New Roman" w:hAnsi="Times New Roman" w:cs="Times New Roman"/>
          <w:bCs/>
          <w:color w:val="000000" w:themeColor="text1"/>
          <w:sz w:val="24"/>
          <w:szCs w:val="24"/>
        </w:rPr>
        <w:t>teikėjas ne PVM mokėtojas)</w:t>
      </w:r>
      <w:r w:rsidR="001A723F" w:rsidRPr="00ED105F">
        <w:rPr>
          <w:rFonts w:ascii="Times New Roman" w:eastAsia="Times New Roman" w:hAnsi="Times New Roman" w:cs="Times New Roman"/>
          <w:bCs/>
          <w:color w:val="000000" w:themeColor="text1"/>
          <w:sz w:val="24"/>
          <w:szCs w:val="24"/>
        </w:rPr>
        <w:t>.</w:t>
      </w:r>
      <w:r w:rsidR="001A723F">
        <w:rPr>
          <w:rFonts w:ascii="Times New Roman" w:eastAsia="Times New Roman" w:hAnsi="Times New Roman" w:cs="Times New Roman"/>
          <w:bCs/>
          <w:color w:val="000000" w:themeColor="text1"/>
          <w:sz w:val="24"/>
          <w:szCs w:val="24"/>
        </w:rPr>
        <w:t xml:space="preserve"> </w:t>
      </w:r>
      <w:r w:rsidRPr="00BB799A">
        <w:rPr>
          <w:rFonts w:ascii="Times New Roman" w:eastAsia="Times New Roman" w:hAnsi="Times New Roman" w:cs="Times New Roman"/>
          <w:bCs/>
          <w:color w:val="000000" w:themeColor="text1"/>
          <w:sz w:val="24"/>
          <w:szCs w:val="24"/>
        </w:rPr>
        <w:t xml:space="preserve">Apmokama bus už faktiškai </w:t>
      </w:r>
      <w:r w:rsidR="001A723F">
        <w:rPr>
          <w:rFonts w:ascii="Times New Roman" w:eastAsia="Times New Roman" w:hAnsi="Times New Roman" w:cs="Times New Roman"/>
          <w:bCs/>
          <w:color w:val="000000" w:themeColor="text1"/>
          <w:sz w:val="24"/>
          <w:szCs w:val="24"/>
        </w:rPr>
        <w:t>suteiktų paslaugų</w:t>
      </w:r>
      <w:r w:rsidRPr="00BB799A">
        <w:rPr>
          <w:rFonts w:ascii="Times New Roman" w:eastAsia="Times New Roman" w:hAnsi="Times New Roman" w:cs="Times New Roman"/>
          <w:bCs/>
          <w:color w:val="000000" w:themeColor="text1"/>
          <w:sz w:val="24"/>
          <w:szCs w:val="24"/>
        </w:rPr>
        <w:t xml:space="preserve"> </w:t>
      </w:r>
      <w:r w:rsidR="00BE6C2C">
        <w:rPr>
          <w:rFonts w:ascii="Times New Roman" w:eastAsia="Times New Roman" w:hAnsi="Times New Roman" w:cs="Times New Roman"/>
          <w:bCs/>
          <w:color w:val="000000" w:themeColor="text1"/>
          <w:sz w:val="24"/>
          <w:szCs w:val="24"/>
        </w:rPr>
        <w:t xml:space="preserve">valandų </w:t>
      </w:r>
      <w:r w:rsidRPr="00BB799A">
        <w:rPr>
          <w:rFonts w:ascii="Times New Roman" w:eastAsia="Times New Roman" w:hAnsi="Times New Roman" w:cs="Times New Roman"/>
          <w:bCs/>
          <w:color w:val="000000" w:themeColor="text1"/>
          <w:sz w:val="24"/>
          <w:szCs w:val="24"/>
        </w:rPr>
        <w:t xml:space="preserve">kiekį pagal </w:t>
      </w:r>
      <w:r w:rsidR="00136FD3">
        <w:rPr>
          <w:rFonts w:ascii="Times New Roman" w:eastAsia="Times New Roman" w:hAnsi="Times New Roman" w:cs="Times New Roman"/>
          <w:bCs/>
          <w:color w:val="000000" w:themeColor="text1"/>
          <w:sz w:val="24"/>
          <w:szCs w:val="24"/>
        </w:rPr>
        <w:t>S</w:t>
      </w:r>
      <w:r w:rsidRPr="00BB799A">
        <w:rPr>
          <w:rFonts w:ascii="Times New Roman" w:eastAsia="Times New Roman" w:hAnsi="Times New Roman" w:cs="Times New Roman"/>
          <w:bCs/>
          <w:color w:val="000000" w:themeColor="text1"/>
          <w:sz w:val="24"/>
          <w:szCs w:val="24"/>
        </w:rPr>
        <w:t>utartyje nustatyt</w:t>
      </w:r>
      <w:r w:rsidR="007763E2">
        <w:rPr>
          <w:rFonts w:ascii="Times New Roman" w:eastAsia="Times New Roman" w:hAnsi="Times New Roman" w:cs="Times New Roman"/>
          <w:bCs/>
          <w:color w:val="000000" w:themeColor="text1"/>
          <w:sz w:val="24"/>
          <w:szCs w:val="24"/>
        </w:rPr>
        <w:t>ą</w:t>
      </w:r>
      <w:r w:rsidRPr="00BB799A">
        <w:rPr>
          <w:rFonts w:ascii="Times New Roman" w:eastAsia="Times New Roman" w:hAnsi="Times New Roman" w:cs="Times New Roman"/>
          <w:bCs/>
          <w:color w:val="000000" w:themeColor="text1"/>
          <w:sz w:val="24"/>
          <w:szCs w:val="24"/>
        </w:rPr>
        <w:t xml:space="preserve"> įkain</w:t>
      </w:r>
      <w:r w:rsidR="007763E2">
        <w:rPr>
          <w:rFonts w:ascii="Times New Roman" w:eastAsia="Times New Roman" w:hAnsi="Times New Roman" w:cs="Times New Roman"/>
          <w:bCs/>
          <w:color w:val="000000" w:themeColor="text1"/>
          <w:sz w:val="24"/>
          <w:szCs w:val="24"/>
        </w:rPr>
        <w:t>į</w:t>
      </w:r>
      <w:r w:rsidRPr="00BB799A">
        <w:rPr>
          <w:rFonts w:ascii="Times New Roman" w:eastAsia="Times New Roman" w:hAnsi="Times New Roman" w:cs="Times New Roman"/>
          <w:bCs/>
          <w:color w:val="000000" w:themeColor="text1"/>
          <w:sz w:val="24"/>
          <w:szCs w:val="24"/>
        </w:rPr>
        <w:t>.</w:t>
      </w:r>
    </w:p>
    <w:p w14:paraId="0E12F04A" w14:textId="77777777" w:rsidR="0004379E" w:rsidRDefault="00874EDC" w:rsidP="0004379E">
      <w:pPr>
        <w:tabs>
          <w:tab w:val="left" w:pos="567"/>
          <w:tab w:val="left" w:pos="840"/>
        </w:tabs>
        <w:spacing w:after="0" w:line="240" w:lineRule="auto"/>
        <w:ind w:right="-1" w:firstLine="425"/>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w:t>
      </w:r>
      <w:r w:rsidR="00232DBF">
        <w:rPr>
          <w:rFonts w:ascii="Times New Roman" w:eastAsia="Calibri" w:hAnsi="Times New Roman" w:cs="Times New Roman"/>
          <w:color w:val="000000" w:themeColor="text1"/>
          <w:sz w:val="24"/>
          <w:szCs w:val="24"/>
        </w:rPr>
        <w:t>4</w:t>
      </w:r>
      <w:r>
        <w:rPr>
          <w:rFonts w:ascii="Times New Roman" w:eastAsia="Calibri" w:hAnsi="Times New Roman" w:cs="Times New Roman"/>
          <w:color w:val="000000" w:themeColor="text1"/>
          <w:sz w:val="24"/>
          <w:szCs w:val="24"/>
        </w:rPr>
        <w:t>. Avansas Paslaugų t</w:t>
      </w:r>
      <w:r w:rsidR="00051581">
        <w:rPr>
          <w:rFonts w:ascii="Times New Roman" w:eastAsia="Calibri" w:hAnsi="Times New Roman" w:cs="Times New Roman"/>
          <w:color w:val="000000" w:themeColor="text1"/>
          <w:sz w:val="24"/>
          <w:szCs w:val="24"/>
        </w:rPr>
        <w:t>ei</w:t>
      </w:r>
      <w:r>
        <w:rPr>
          <w:rFonts w:ascii="Times New Roman" w:eastAsia="Calibri" w:hAnsi="Times New Roman" w:cs="Times New Roman"/>
          <w:color w:val="000000" w:themeColor="text1"/>
          <w:sz w:val="24"/>
          <w:szCs w:val="24"/>
        </w:rPr>
        <w:t>kėjui nebus mokamas.</w:t>
      </w:r>
    </w:p>
    <w:p w14:paraId="7CC7E21E" w14:textId="763ADC03" w:rsidR="00CE632A" w:rsidRDefault="007757B4" w:rsidP="0004379E">
      <w:pPr>
        <w:tabs>
          <w:tab w:val="left" w:pos="567"/>
          <w:tab w:val="left" w:pos="840"/>
        </w:tabs>
        <w:spacing w:after="0" w:line="240" w:lineRule="auto"/>
        <w:ind w:right="-1" w:firstLine="425"/>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2.5. </w:t>
      </w:r>
      <w:r w:rsidR="007E2D0A">
        <w:rPr>
          <w:rFonts w:ascii="Times New Roman" w:eastAsia="Calibri" w:hAnsi="Times New Roman" w:cs="Times New Roman"/>
          <w:color w:val="000000" w:themeColor="text1"/>
          <w:sz w:val="24"/>
          <w:szCs w:val="24"/>
        </w:rPr>
        <w:t>Paslaug</w:t>
      </w:r>
      <w:r w:rsidR="00DC2C4B">
        <w:rPr>
          <w:rFonts w:ascii="Times New Roman" w:eastAsia="Calibri" w:hAnsi="Times New Roman" w:cs="Times New Roman"/>
          <w:color w:val="000000" w:themeColor="text1"/>
          <w:sz w:val="24"/>
          <w:szCs w:val="24"/>
        </w:rPr>
        <w:t>ų įkainio peržiūra:</w:t>
      </w:r>
    </w:p>
    <w:p w14:paraId="51288244" w14:textId="06048D33" w:rsidR="005B2170" w:rsidRDefault="004A0CBB" w:rsidP="0004379E">
      <w:pPr>
        <w:tabs>
          <w:tab w:val="left" w:pos="567"/>
          <w:tab w:val="left" w:pos="840"/>
        </w:tabs>
        <w:spacing w:after="0" w:line="240" w:lineRule="auto"/>
        <w:ind w:right="-1" w:firstLine="425"/>
        <w:contextualSpacing/>
        <w:jc w:val="both"/>
        <w:rPr>
          <w:rFonts w:ascii="Times New Roman" w:hAnsi="Times New Roman" w:cs="Times New Roman"/>
          <w:sz w:val="24"/>
          <w:szCs w:val="24"/>
        </w:rPr>
      </w:pPr>
      <w:r w:rsidRPr="00805ECC">
        <w:rPr>
          <w:rFonts w:ascii="Times New Roman" w:eastAsia="Calibri" w:hAnsi="Times New Roman" w:cs="Times New Roman"/>
          <w:color w:val="000000" w:themeColor="text1"/>
          <w:sz w:val="24"/>
          <w:szCs w:val="24"/>
        </w:rPr>
        <w:t>2.5.</w:t>
      </w:r>
      <w:r w:rsidR="00DC2C4B">
        <w:rPr>
          <w:rFonts w:ascii="Times New Roman" w:eastAsia="Calibri" w:hAnsi="Times New Roman" w:cs="Times New Roman"/>
          <w:color w:val="000000" w:themeColor="text1"/>
          <w:sz w:val="24"/>
          <w:szCs w:val="24"/>
        </w:rPr>
        <w:t>1.</w:t>
      </w:r>
      <w:r>
        <w:rPr>
          <w:rFonts w:ascii="Times New Roman" w:hAnsi="Times New Roman" w:cs="Times New Roman"/>
          <w:sz w:val="24"/>
          <w:szCs w:val="24"/>
        </w:rPr>
        <w:t xml:space="preserve"> </w:t>
      </w:r>
      <w:r w:rsidR="005B2170" w:rsidRPr="007A56F2">
        <w:rPr>
          <w:rFonts w:ascii="Times New Roman" w:hAnsi="Times New Roman" w:cs="Times New Roman"/>
          <w:sz w:val="24"/>
          <w:szCs w:val="24"/>
        </w:rPr>
        <w:t xml:space="preserve">Bet kuri </w:t>
      </w:r>
      <w:r w:rsidR="00136FD3">
        <w:rPr>
          <w:rFonts w:ascii="Times New Roman" w:hAnsi="Times New Roman" w:cs="Times New Roman"/>
          <w:sz w:val="24"/>
          <w:szCs w:val="24"/>
        </w:rPr>
        <w:t>S</w:t>
      </w:r>
      <w:r w:rsidR="005B2170" w:rsidRPr="007A56F2">
        <w:rPr>
          <w:rFonts w:ascii="Times New Roman" w:hAnsi="Times New Roman" w:cs="Times New Roman"/>
          <w:sz w:val="24"/>
          <w:szCs w:val="24"/>
        </w:rPr>
        <w:t xml:space="preserve">utarties </w:t>
      </w:r>
      <w:r w:rsidR="00451D8B">
        <w:rPr>
          <w:rFonts w:ascii="Times New Roman" w:hAnsi="Times New Roman" w:cs="Times New Roman"/>
          <w:sz w:val="24"/>
          <w:szCs w:val="24"/>
        </w:rPr>
        <w:t>Š</w:t>
      </w:r>
      <w:r w:rsidR="005B2170" w:rsidRPr="007A56F2">
        <w:rPr>
          <w:rFonts w:ascii="Times New Roman" w:hAnsi="Times New Roman" w:cs="Times New Roman"/>
          <w:sz w:val="24"/>
          <w:szCs w:val="24"/>
        </w:rPr>
        <w:t xml:space="preserve">alis </w:t>
      </w:r>
      <w:r w:rsidR="00136FD3">
        <w:rPr>
          <w:rFonts w:ascii="Times New Roman" w:hAnsi="Times New Roman" w:cs="Times New Roman"/>
          <w:sz w:val="24"/>
          <w:szCs w:val="24"/>
        </w:rPr>
        <w:t>S</w:t>
      </w:r>
      <w:r w:rsidR="005B2170" w:rsidRPr="007A56F2">
        <w:rPr>
          <w:rFonts w:ascii="Times New Roman" w:hAnsi="Times New Roman" w:cs="Times New Roman"/>
          <w:sz w:val="24"/>
          <w:szCs w:val="24"/>
        </w:rPr>
        <w:t xml:space="preserve">utarties galiojimo metu turi teisę inicijuoti </w:t>
      </w:r>
      <w:r w:rsidR="00136FD3">
        <w:rPr>
          <w:rFonts w:ascii="Times New Roman" w:hAnsi="Times New Roman" w:cs="Times New Roman"/>
          <w:sz w:val="24"/>
          <w:szCs w:val="24"/>
        </w:rPr>
        <w:t>S</w:t>
      </w:r>
      <w:r w:rsidR="005B2170" w:rsidRPr="007A56F2">
        <w:rPr>
          <w:rFonts w:ascii="Times New Roman" w:hAnsi="Times New Roman" w:cs="Times New Roman"/>
          <w:sz w:val="24"/>
          <w:szCs w:val="24"/>
        </w:rPr>
        <w:t>utarties įkaini</w:t>
      </w:r>
      <w:r w:rsidR="0004379E">
        <w:rPr>
          <w:rFonts w:ascii="Times New Roman" w:hAnsi="Times New Roman" w:cs="Times New Roman"/>
          <w:sz w:val="24"/>
          <w:szCs w:val="24"/>
        </w:rPr>
        <w:t>o</w:t>
      </w:r>
      <w:r w:rsidR="005B2170" w:rsidRPr="007A56F2">
        <w:rPr>
          <w:rFonts w:ascii="Times New Roman" w:hAnsi="Times New Roman" w:cs="Times New Roman"/>
          <w:sz w:val="24"/>
          <w:szCs w:val="24"/>
        </w:rPr>
        <w:t xml:space="preserve"> peržiūrą (keitimą) ne anksčiau kaip po 6 mėn. nuo </w:t>
      </w:r>
      <w:r w:rsidR="00136FD3">
        <w:rPr>
          <w:rFonts w:ascii="Times New Roman" w:hAnsi="Times New Roman" w:cs="Times New Roman"/>
          <w:sz w:val="24"/>
          <w:szCs w:val="24"/>
        </w:rPr>
        <w:t>S</w:t>
      </w:r>
      <w:r w:rsidR="005B2170" w:rsidRPr="007A56F2">
        <w:rPr>
          <w:rFonts w:ascii="Times New Roman" w:hAnsi="Times New Roman" w:cs="Times New Roman"/>
          <w:sz w:val="24"/>
          <w:szCs w:val="24"/>
        </w:rPr>
        <w:t xml:space="preserve">utarties įsigaliojimo dienos (jeigu peržiūra jau buvo atlikta – nuo </w:t>
      </w:r>
      <w:r w:rsidR="00055AF5">
        <w:rPr>
          <w:rFonts w:ascii="Times New Roman" w:hAnsi="Times New Roman" w:cs="Times New Roman"/>
          <w:sz w:val="24"/>
          <w:szCs w:val="24"/>
        </w:rPr>
        <w:t>s</w:t>
      </w:r>
      <w:r w:rsidR="005B2170" w:rsidRPr="007A56F2">
        <w:rPr>
          <w:rFonts w:ascii="Times New Roman" w:hAnsi="Times New Roman" w:cs="Times New Roman"/>
          <w:sz w:val="24"/>
          <w:szCs w:val="24"/>
        </w:rPr>
        <w:t xml:space="preserve">usitarimo dėl paskutinio perskaičiavimo pagal šį </w:t>
      </w:r>
      <w:r w:rsidR="00BD0A58" w:rsidRPr="00AD284A">
        <w:rPr>
          <w:rFonts w:ascii="Times New Roman" w:hAnsi="Times New Roman" w:cs="Times New Roman"/>
          <w:sz w:val="24"/>
          <w:szCs w:val="24"/>
        </w:rPr>
        <w:t xml:space="preserve">Sutarties </w:t>
      </w:r>
      <w:r w:rsidR="00B62372" w:rsidRPr="00AD284A">
        <w:rPr>
          <w:rFonts w:ascii="Times New Roman" w:hAnsi="Times New Roman" w:cs="Times New Roman"/>
          <w:sz w:val="24"/>
          <w:szCs w:val="24"/>
        </w:rPr>
        <w:t>pa</w:t>
      </w:r>
      <w:r w:rsidR="005B2170" w:rsidRPr="00AD284A">
        <w:rPr>
          <w:rFonts w:ascii="Times New Roman" w:hAnsi="Times New Roman" w:cs="Times New Roman"/>
          <w:sz w:val="24"/>
          <w:szCs w:val="24"/>
        </w:rPr>
        <w:t>punkt</w:t>
      </w:r>
      <w:r w:rsidR="00B62372" w:rsidRPr="00AD284A">
        <w:rPr>
          <w:rFonts w:ascii="Times New Roman" w:hAnsi="Times New Roman" w:cs="Times New Roman"/>
          <w:sz w:val="24"/>
          <w:szCs w:val="24"/>
        </w:rPr>
        <w:t>į</w:t>
      </w:r>
      <w:r w:rsidR="005B2170" w:rsidRPr="00AD284A">
        <w:rPr>
          <w:rFonts w:ascii="Times New Roman" w:hAnsi="Times New Roman" w:cs="Times New Roman"/>
          <w:sz w:val="24"/>
          <w:szCs w:val="24"/>
        </w:rPr>
        <w:t xml:space="preserve"> įsigaliojimo dienos</w:t>
      </w:r>
      <w:r w:rsidR="005B2170" w:rsidRPr="007A56F2">
        <w:rPr>
          <w:rFonts w:ascii="Times New Roman" w:hAnsi="Times New Roman" w:cs="Times New Roman"/>
          <w:sz w:val="24"/>
          <w:szCs w:val="24"/>
        </w:rPr>
        <w:t xml:space="preserve">), jeigu Vartojimo prekių ir paslaugų kainų pokytis (k), apskaičiuotas kaip </w:t>
      </w:r>
      <w:r w:rsidR="005B2170" w:rsidRPr="008E25BE">
        <w:rPr>
          <w:rFonts w:ascii="Times New Roman" w:hAnsi="Times New Roman" w:cs="Times New Roman"/>
          <w:sz w:val="24"/>
          <w:szCs w:val="24"/>
        </w:rPr>
        <w:t>nustatyta </w:t>
      </w:r>
      <w:r w:rsidR="00575915" w:rsidRPr="008E25BE">
        <w:rPr>
          <w:rFonts w:ascii="Times New Roman" w:hAnsi="Times New Roman" w:cs="Times New Roman"/>
          <w:sz w:val="24"/>
          <w:szCs w:val="24"/>
        </w:rPr>
        <w:t>2.</w:t>
      </w:r>
      <w:r w:rsidR="0067238B" w:rsidRPr="008E25BE">
        <w:rPr>
          <w:rFonts w:ascii="Times New Roman" w:hAnsi="Times New Roman" w:cs="Times New Roman"/>
          <w:sz w:val="24"/>
          <w:szCs w:val="24"/>
        </w:rPr>
        <w:t>5.6</w:t>
      </w:r>
      <w:r w:rsidR="005B2170" w:rsidRPr="007A56F2">
        <w:rPr>
          <w:rFonts w:ascii="Times New Roman" w:hAnsi="Times New Roman" w:cs="Times New Roman"/>
          <w:sz w:val="24"/>
          <w:szCs w:val="24"/>
        </w:rPr>
        <w:t xml:space="preserve"> </w:t>
      </w:r>
      <w:r w:rsidR="00CA7220">
        <w:rPr>
          <w:rFonts w:ascii="Times New Roman" w:hAnsi="Times New Roman" w:cs="Times New Roman"/>
          <w:sz w:val="24"/>
          <w:szCs w:val="24"/>
        </w:rPr>
        <w:t>papunktyje</w:t>
      </w:r>
      <w:r w:rsidR="005B2170" w:rsidRPr="007A56F2">
        <w:rPr>
          <w:rFonts w:ascii="Times New Roman" w:hAnsi="Times New Roman" w:cs="Times New Roman"/>
          <w:sz w:val="24"/>
          <w:szCs w:val="24"/>
        </w:rPr>
        <w:t>, viršija 8 procentus. Sutarties įkainių peržiūra atliekama ne dažniau kaip kas 6 mėnesius.</w:t>
      </w:r>
    </w:p>
    <w:p w14:paraId="1A1A54F4" w14:textId="495FBE92" w:rsidR="005B2170" w:rsidRDefault="00715885" w:rsidP="00A86349">
      <w:pPr>
        <w:tabs>
          <w:tab w:val="left" w:pos="567"/>
          <w:tab w:val="left" w:pos="840"/>
        </w:tabs>
        <w:spacing w:after="0" w:line="240" w:lineRule="auto"/>
        <w:ind w:right="-1" w:firstLine="425"/>
        <w:contextualSpacing/>
        <w:jc w:val="both"/>
        <w:rPr>
          <w:rFonts w:ascii="Times New Roman" w:hAnsi="Times New Roman" w:cs="Times New Roman"/>
          <w:sz w:val="24"/>
          <w:szCs w:val="24"/>
        </w:rPr>
      </w:pPr>
      <w:r>
        <w:rPr>
          <w:rFonts w:ascii="Times New Roman" w:hAnsi="Times New Roman" w:cs="Times New Roman"/>
          <w:sz w:val="24"/>
          <w:szCs w:val="24"/>
        </w:rPr>
        <w:t>2.</w:t>
      </w:r>
      <w:r w:rsidR="0067238B">
        <w:rPr>
          <w:rFonts w:ascii="Times New Roman" w:hAnsi="Times New Roman" w:cs="Times New Roman"/>
          <w:sz w:val="24"/>
          <w:szCs w:val="24"/>
        </w:rPr>
        <w:t>5.2.</w:t>
      </w:r>
      <w:r>
        <w:rPr>
          <w:rFonts w:ascii="Times New Roman" w:hAnsi="Times New Roman" w:cs="Times New Roman"/>
          <w:sz w:val="24"/>
          <w:szCs w:val="24"/>
        </w:rPr>
        <w:t xml:space="preserve"> </w:t>
      </w:r>
      <w:r w:rsidR="005B2170" w:rsidRPr="007A56F2">
        <w:rPr>
          <w:rFonts w:ascii="Times New Roman" w:hAnsi="Times New Roman" w:cs="Times New Roman"/>
          <w:sz w:val="24"/>
          <w:szCs w:val="24"/>
        </w:rPr>
        <w:t>Sutarties įkaini</w:t>
      </w:r>
      <w:r w:rsidR="00A86349">
        <w:rPr>
          <w:rFonts w:ascii="Times New Roman" w:hAnsi="Times New Roman" w:cs="Times New Roman"/>
          <w:sz w:val="24"/>
          <w:szCs w:val="24"/>
        </w:rPr>
        <w:t>s</w:t>
      </w:r>
      <w:r w:rsidR="005B2170" w:rsidRPr="007A56F2">
        <w:rPr>
          <w:rFonts w:ascii="Times New Roman" w:hAnsi="Times New Roman" w:cs="Times New Roman"/>
          <w:sz w:val="24"/>
          <w:szCs w:val="24"/>
        </w:rPr>
        <w:t xml:space="preserve"> peržiūrim</w:t>
      </w:r>
      <w:r w:rsidR="00A86349">
        <w:rPr>
          <w:rFonts w:ascii="Times New Roman" w:hAnsi="Times New Roman" w:cs="Times New Roman"/>
          <w:sz w:val="24"/>
          <w:szCs w:val="24"/>
        </w:rPr>
        <w:t>as</w:t>
      </w:r>
      <w:r w:rsidR="005B2170" w:rsidRPr="007A56F2">
        <w:rPr>
          <w:rFonts w:ascii="Times New Roman" w:hAnsi="Times New Roman" w:cs="Times New Roman"/>
          <w:sz w:val="24"/>
          <w:szCs w:val="24"/>
        </w:rPr>
        <w:t xml:space="preserve"> tik tai </w:t>
      </w:r>
      <w:r w:rsidR="00136FD3">
        <w:rPr>
          <w:rFonts w:ascii="Times New Roman" w:hAnsi="Times New Roman" w:cs="Times New Roman"/>
          <w:sz w:val="24"/>
          <w:szCs w:val="24"/>
        </w:rPr>
        <w:t>S</w:t>
      </w:r>
      <w:r w:rsidR="005B2170" w:rsidRPr="007A56F2">
        <w:rPr>
          <w:rFonts w:ascii="Times New Roman" w:hAnsi="Times New Roman" w:cs="Times New Roman"/>
          <w:sz w:val="24"/>
          <w:szCs w:val="24"/>
        </w:rPr>
        <w:t xml:space="preserve">utarties daliai, kuri nėra išpirkta, t. y. </w:t>
      </w:r>
      <w:r w:rsidR="00313375">
        <w:rPr>
          <w:rFonts w:ascii="Times New Roman" w:hAnsi="Times New Roman" w:cs="Times New Roman"/>
          <w:sz w:val="24"/>
          <w:szCs w:val="24"/>
        </w:rPr>
        <w:t>p</w:t>
      </w:r>
      <w:r w:rsidR="005B2170" w:rsidRPr="007A56F2">
        <w:rPr>
          <w:rFonts w:ascii="Times New Roman" w:hAnsi="Times New Roman" w:cs="Times New Roman"/>
          <w:sz w:val="24"/>
          <w:szCs w:val="24"/>
        </w:rPr>
        <w:t xml:space="preserve">aslaugoms, kurios nėra priimtos ir apmokėtos. Vėlesnė </w:t>
      </w:r>
      <w:r w:rsidR="00136FD3">
        <w:rPr>
          <w:rFonts w:ascii="Times New Roman" w:hAnsi="Times New Roman" w:cs="Times New Roman"/>
          <w:sz w:val="24"/>
          <w:szCs w:val="24"/>
        </w:rPr>
        <w:t>S</w:t>
      </w:r>
      <w:r w:rsidR="005B2170" w:rsidRPr="007A56F2">
        <w:rPr>
          <w:rFonts w:ascii="Times New Roman" w:hAnsi="Times New Roman" w:cs="Times New Roman"/>
          <w:sz w:val="24"/>
          <w:szCs w:val="24"/>
        </w:rPr>
        <w:t>utarties įkaini</w:t>
      </w:r>
      <w:r w:rsidR="00313375">
        <w:rPr>
          <w:rFonts w:ascii="Times New Roman" w:hAnsi="Times New Roman" w:cs="Times New Roman"/>
          <w:sz w:val="24"/>
          <w:szCs w:val="24"/>
        </w:rPr>
        <w:t>o</w:t>
      </w:r>
      <w:r w:rsidR="005B2170" w:rsidRPr="007A56F2">
        <w:rPr>
          <w:rFonts w:ascii="Times New Roman" w:hAnsi="Times New Roman" w:cs="Times New Roman"/>
          <w:sz w:val="24"/>
          <w:szCs w:val="24"/>
        </w:rPr>
        <w:t xml:space="preserve"> peržiūra negali apimti laikotarpio, už kurį jau buvo atlikta peržiūra.</w:t>
      </w:r>
    </w:p>
    <w:p w14:paraId="7F39DDD8" w14:textId="74DA03E6" w:rsidR="005B2170" w:rsidRDefault="000B638A" w:rsidP="00BC35B6">
      <w:pPr>
        <w:tabs>
          <w:tab w:val="left" w:pos="567"/>
          <w:tab w:val="left" w:pos="840"/>
        </w:tabs>
        <w:spacing w:after="0" w:line="240" w:lineRule="auto"/>
        <w:ind w:right="-1" w:firstLine="425"/>
        <w:contextualSpacing/>
        <w:jc w:val="both"/>
        <w:rPr>
          <w:rFonts w:ascii="Times New Roman" w:hAnsi="Times New Roman" w:cs="Times New Roman"/>
          <w:sz w:val="24"/>
          <w:szCs w:val="24"/>
        </w:rPr>
      </w:pPr>
      <w:r>
        <w:rPr>
          <w:rFonts w:ascii="Times New Roman" w:hAnsi="Times New Roman" w:cs="Times New Roman"/>
          <w:sz w:val="24"/>
          <w:szCs w:val="24"/>
        </w:rPr>
        <w:t>2.</w:t>
      </w:r>
      <w:r w:rsidR="0067238B">
        <w:rPr>
          <w:rFonts w:ascii="Times New Roman" w:hAnsi="Times New Roman" w:cs="Times New Roman"/>
          <w:sz w:val="24"/>
          <w:szCs w:val="24"/>
        </w:rPr>
        <w:t>5.3</w:t>
      </w:r>
      <w:r>
        <w:rPr>
          <w:rFonts w:ascii="Times New Roman" w:hAnsi="Times New Roman" w:cs="Times New Roman"/>
          <w:sz w:val="24"/>
          <w:szCs w:val="24"/>
        </w:rPr>
        <w:t xml:space="preserve">. </w:t>
      </w:r>
      <w:r w:rsidR="005B2170" w:rsidRPr="007A56F2">
        <w:rPr>
          <w:rFonts w:ascii="Times New Roman" w:hAnsi="Times New Roman" w:cs="Times New Roman"/>
          <w:sz w:val="24"/>
          <w:szCs w:val="24"/>
        </w:rPr>
        <w:t xml:space="preserve">Jeigu </w:t>
      </w:r>
      <w:r w:rsidR="00575915">
        <w:rPr>
          <w:rFonts w:ascii="Times New Roman" w:hAnsi="Times New Roman" w:cs="Times New Roman"/>
          <w:sz w:val="24"/>
          <w:szCs w:val="24"/>
        </w:rPr>
        <w:t>p</w:t>
      </w:r>
      <w:r w:rsidR="005B2170" w:rsidRPr="007A56F2">
        <w:rPr>
          <w:rFonts w:ascii="Times New Roman" w:hAnsi="Times New Roman" w:cs="Times New Roman"/>
          <w:sz w:val="24"/>
          <w:szCs w:val="24"/>
        </w:rPr>
        <w:t xml:space="preserve">aslaugų teikimas vėluoja dėl </w:t>
      </w:r>
      <w:r w:rsidR="00575915">
        <w:rPr>
          <w:rFonts w:ascii="Times New Roman" w:hAnsi="Times New Roman" w:cs="Times New Roman"/>
          <w:sz w:val="24"/>
          <w:szCs w:val="24"/>
        </w:rPr>
        <w:t>Paslaugų teikėjo</w:t>
      </w:r>
      <w:r w:rsidR="005B2170" w:rsidRPr="007A56F2">
        <w:rPr>
          <w:rFonts w:ascii="Times New Roman" w:hAnsi="Times New Roman" w:cs="Times New Roman"/>
          <w:sz w:val="24"/>
          <w:szCs w:val="24"/>
        </w:rPr>
        <w:t xml:space="preserve"> kaltės, uždelstų suteikti </w:t>
      </w:r>
      <w:r w:rsidR="00575915">
        <w:rPr>
          <w:rFonts w:ascii="Times New Roman" w:hAnsi="Times New Roman" w:cs="Times New Roman"/>
          <w:sz w:val="24"/>
          <w:szCs w:val="24"/>
        </w:rPr>
        <w:t>p</w:t>
      </w:r>
      <w:r w:rsidR="005B2170" w:rsidRPr="007A56F2">
        <w:rPr>
          <w:rFonts w:ascii="Times New Roman" w:hAnsi="Times New Roman" w:cs="Times New Roman"/>
          <w:sz w:val="24"/>
          <w:szCs w:val="24"/>
        </w:rPr>
        <w:t>aslaugų įkaini</w:t>
      </w:r>
      <w:r w:rsidR="00575915">
        <w:rPr>
          <w:rFonts w:ascii="Times New Roman" w:hAnsi="Times New Roman" w:cs="Times New Roman"/>
          <w:sz w:val="24"/>
          <w:szCs w:val="24"/>
        </w:rPr>
        <w:t>s</w:t>
      </w:r>
      <w:r w:rsidR="005B2170" w:rsidRPr="007A56F2">
        <w:rPr>
          <w:rFonts w:ascii="Times New Roman" w:hAnsi="Times New Roman" w:cs="Times New Roman"/>
          <w:sz w:val="24"/>
          <w:szCs w:val="24"/>
        </w:rPr>
        <w:t xml:space="preserve"> nėra perskaičiuojam</w:t>
      </w:r>
      <w:r w:rsidR="00575915">
        <w:rPr>
          <w:rFonts w:ascii="Times New Roman" w:hAnsi="Times New Roman" w:cs="Times New Roman"/>
          <w:sz w:val="24"/>
          <w:szCs w:val="24"/>
        </w:rPr>
        <w:t>as</w:t>
      </w:r>
      <w:r w:rsidR="005B2170" w:rsidRPr="007A56F2">
        <w:rPr>
          <w:rFonts w:ascii="Times New Roman" w:hAnsi="Times New Roman" w:cs="Times New Roman"/>
          <w:sz w:val="24"/>
          <w:szCs w:val="24"/>
        </w:rPr>
        <w:t xml:space="preserve"> dėl kainų lygio kilimo (gali būti mažinami, tačiau negali būti didinami).</w:t>
      </w:r>
    </w:p>
    <w:p w14:paraId="6A009310" w14:textId="7DDE7C62" w:rsidR="005B2170" w:rsidRDefault="00575915" w:rsidP="00575915">
      <w:pPr>
        <w:tabs>
          <w:tab w:val="left" w:pos="567"/>
          <w:tab w:val="left" w:pos="840"/>
        </w:tabs>
        <w:spacing w:after="0" w:line="240" w:lineRule="auto"/>
        <w:ind w:right="-1" w:firstLine="425"/>
        <w:contextualSpacing/>
        <w:jc w:val="both"/>
        <w:rPr>
          <w:rFonts w:ascii="Times New Roman" w:hAnsi="Times New Roman" w:cs="Times New Roman"/>
          <w:sz w:val="24"/>
          <w:szCs w:val="24"/>
        </w:rPr>
      </w:pPr>
      <w:r>
        <w:rPr>
          <w:rFonts w:ascii="Times New Roman" w:hAnsi="Times New Roman" w:cs="Times New Roman"/>
          <w:sz w:val="24"/>
          <w:szCs w:val="24"/>
        </w:rPr>
        <w:t>2.</w:t>
      </w:r>
      <w:r w:rsidR="0067238B">
        <w:rPr>
          <w:rFonts w:ascii="Times New Roman" w:hAnsi="Times New Roman" w:cs="Times New Roman"/>
          <w:sz w:val="24"/>
          <w:szCs w:val="24"/>
        </w:rPr>
        <w:t>5.4</w:t>
      </w:r>
      <w:r>
        <w:rPr>
          <w:rFonts w:ascii="Times New Roman" w:hAnsi="Times New Roman" w:cs="Times New Roman"/>
          <w:sz w:val="24"/>
          <w:szCs w:val="24"/>
        </w:rPr>
        <w:t xml:space="preserve">. </w:t>
      </w:r>
      <w:r w:rsidR="005B2170" w:rsidRPr="007A56F2">
        <w:rPr>
          <w:rFonts w:ascii="Times New Roman" w:hAnsi="Times New Roman" w:cs="Times New Roman"/>
          <w:sz w:val="24"/>
          <w:szCs w:val="24"/>
        </w:rPr>
        <w:t xml:space="preserve">Atlikdamos </w:t>
      </w:r>
      <w:r w:rsidR="00136FD3">
        <w:rPr>
          <w:rFonts w:ascii="Times New Roman" w:hAnsi="Times New Roman" w:cs="Times New Roman"/>
          <w:sz w:val="24"/>
          <w:szCs w:val="24"/>
        </w:rPr>
        <w:t>S</w:t>
      </w:r>
      <w:r w:rsidR="005B2170" w:rsidRPr="007A56F2">
        <w:rPr>
          <w:rFonts w:ascii="Times New Roman" w:hAnsi="Times New Roman" w:cs="Times New Roman"/>
          <w:sz w:val="24"/>
          <w:szCs w:val="24"/>
        </w:rPr>
        <w:t>utarties įkaini</w:t>
      </w:r>
      <w:r>
        <w:rPr>
          <w:rFonts w:ascii="Times New Roman" w:hAnsi="Times New Roman" w:cs="Times New Roman"/>
          <w:sz w:val="24"/>
          <w:szCs w:val="24"/>
        </w:rPr>
        <w:t>o</w:t>
      </w:r>
      <w:r w:rsidR="005B2170" w:rsidRPr="007A56F2">
        <w:rPr>
          <w:rFonts w:ascii="Times New Roman" w:hAnsi="Times New Roman" w:cs="Times New Roman"/>
          <w:sz w:val="24"/>
          <w:szCs w:val="24"/>
        </w:rPr>
        <w:t xml:space="preserve"> peržiūrą </w:t>
      </w:r>
      <w:r w:rsidR="00295DE9">
        <w:rPr>
          <w:rFonts w:ascii="Times New Roman" w:hAnsi="Times New Roman" w:cs="Times New Roman"/>
          <w:sz w:val="24"/>
          <w:szCs w:val="24"/>
        </w:rPr>
        <w:t>Š</w:t>
      </w:r>
      <w:r w:rsidR="005B2170" w:rsidRPr="007A56F2">
        <w:rPr>
          <w:rFonts w:ascii="Times New Roman" w:hAnsi="Times New Roman" w:cs="Times New Roman"/>
          <w:sz w:val="24"/>
          <w:szCs w:val="24"/>
        </w:rPr>
        <w:t xml:space="preserve">alys vadovaujasi Valstybės duomenų agentūros viešai Oficialiosios statistikos portale paskelbtais Rodiklių duomenų bazės duomenimis arba kitų oficialių šaltinių duomenimis. </w:t>
      </w:r>
    </w:p>
    <w:p w14:paraId="3316C6B9" w14:textId="5AFD5D9F" w:rsidR="005B2170" w:rsidRDefault="00575915" w:rsidP="00575915">
      <w:pPr>
        <w:tabs>
          <w:tab w:val="left" w:pos="567"/>
          <w:tab w:val="left" w:pos="840"/>
        </w:tabs>
        <w:spacing w:after="0" w:line="240" w:lineRule="auto"/>
        <w:ind w:right="-1" w:firstLine="425"/>
        <w:contextualSpacing/>
        <w:jc w:val="both"/>
        <w:rPr>
          <w:rFonts w:ascii="Times New Roman" w:hAnsi="Times New Roman" w:cs="Times New Roman"/>
          <w:sz w:val="24"/>
          <w:szCs w:val="24"/>
        </w:rPr>
      </w:pPr>
      <w:r>
        <w:rPr>
          <w:rFonts w:ascii="Times New Roman" w:hAnsi="Times New Roman" w:cs="Times New Roman"/>
          <w:sz w:val="24"/>
          <w:szCs w:val="24"/>
        </w:rPr>
        <w:t>2.</w:t>
      </w:r>
      <w:r w:rsidR="0067238B">
        <w:rPr>
          <w:rFonts w:ascii="Times New Roman" w:hAnsi="Times New Roman" w:cs="Times New Roman"/>
          <w:sz w:val="24"/>
          <w:szCs w:val="24"/>
        </w:rPr>
        <w:t>5.5.</w:t>
      </w:r>
      <w:r>
        <w:rPr>
          <w:rFonts w:ascii="Times New Roman" w:hAnsi="Times New Roman" w:cs="Times New Roman"/>
          <w:sz w:val="24"/>
          <w:szCs w:val="24"/>
        </w:rPr>
        <w:t xml:space="preserve"> </w:t>
      </w:r>
      <w:r w:rsidR="005B2170" w:rsidRPr="007A56F2">
        <w:rPr>
          <w:rFonts w:ascii="Times New Roman" w:hAnsi="Times New Roman" w:cs="Times New Roman"/>
          <w:sz w:val="24"/>
          <w:szCs w:val="24"/>
        </w:rPr>
        <w:t xml:space="preserve">Šalys privalo </w:t>
      </w:r>
      <w:r w:rsidR="00E97237">
        <w:rPr>
          <w:rFonts w:ascii="Times New Roman" w:hAnsi="Times New Roman" w:cs="Times New Roman"/>
          <w:sz w:val="24"/>
          <w:szCs w:val="24"/>
        </w:rPr>
        <w:t>s</w:t>
      </w:r>
      <w:r w:rsidR="005B2170" w:rsidRPr="007A56F2">
        <w:rPr>
          <w:rFonts w:ascii="Times New Roman" w:hAnsi="Times New Roman" w:cs="Times New Roman"/>
          <w:sz w:val="24"/>
          <w:szCs w:val="24"/>
        </w:rPr>
        <w:t xml:space="preserve">usitarime nurodyti vartojimo prekių ir paslaugų indekso reikšmę laikotarpio pradžioje ir jo nustatymo datą, indekso reikšmę laikotarpio pabaigoje ir jo nustatymo datą, kainų pokytį (k), perskaičiuotus </w:t>
      </w:r>
      <w:r w:rsidR="00136FD3">
        <w:rPr>
          <w:rFonts w:ascii="Times New Roman" w:hAnsi="Times New Roman" w:cs="Times New Roman"/>
          <w:sz w:val="24"/>
          <w:szCs w:val="24"/>
        </w:rPr>
        <w:t>S</w:t>
      </w:r>
      <w:r w:rsidR="005B2170" w:rsidRPr="007A56F2">
        <w:rPr>
          <w:rFonts w:ascii="Times New Roman" w:hAnsi="Times New Roman" w:cs="Times New Roman"/>
          <w:sz w:val="24"/>
          <w:szCs w:val="24"/>
        </w:rPr>
        <w:t>utarties įkainius.</w:t>
      </w:r>
    </w:p>
    <w:p w14:paraId="22F8BA33" w14:textId="488FFE4D" w:rsidR="005B2170" w:rsidRDefault="00575915" w:rsidP="00C512B8">
      <w:pPr>
        <w:tabs>
          <w:tab w:val="left" w:pos="567"/>
          <w:tab w:val="left" w:pos="840"/>
        </w:tabs>
        <w:spacing w:after="0" w:line="240" w:lineRule="auto"/>
        <w:ind w:right="-1" w:firstLine="425"/>
        <w:contextualSpacing/>
        <w:jc w:val="both"/>
        <w:rPr>
          <w:rFonts w:ascii="Times New Roman" w:hAnsi="Times New Roman" w:cs="Times New Roman"/>
          <w:sz w:val="24"/>
          <w:szCs w:val="24"/>
        </w:rPr>
      </w:pPr>
      <w:r w:rsidRPr="005D0C82">
        <w:rPr>
          <w:rFonts w:ascii="Times New Roman" w:hAnsi="Times New Roman" w:cs="Times New Roman"/>
          <w:sz w:val="24"/>
          <w:szCs w:val="24"/>
        </w:rPr>
        <w:t>2.</w:t>
      </w:r>
      <w:r w:rsidR="0067238B" w:rsidRPr="005D0C82">
        <w:rPr>
          <w:rFonts w:ascii="Times New Roman" w:hAnsi="Times New Roman" w:cs="Times New Roman"/>
          <w:sz w:val="24"/>
          <w:szCs w:val="24"/>
        </w:rPr>
        <w:t>5.6.</w:t>
      </w:r>
      <w:r>
        <w:rPr>
          <w:rFonts w:ascii="Times New Roman" w:hAnsi="Times New Roman" w:cs="Times New Roman"/>
          <w:sz w:val="24"/>
          <w:szCs w:val="24"/>
        </w:rPr>
        <w:t xml:space="preserve"> </w:t>
      </w:r>
      <w:r w:rsidR="005B2170" w:rsidRPr="007A56F2">
        <w:rPr>
          <w:rFonts w:ascii="Times New Roman" w:hAnsi="Times New Roman" w:cs="Times New Roman"/>
          <w:sz w:val="24"/>
          <w:szCs w:val="24"/>
        </w:rPr>
        <w:t>Nauj</w:t>
      </w:r>
      <w:r w:rsidR="005D0C82">
        <w:rPr>
          <w:rFonts w:ascii="Times New Roman" w:hAnsi="Times New Roman" w:cs="Times New Roman"/>
          <w:sz w:val="24"/>
          <w:szCs w:val="24"/>
        </w:rPr>
        <w:t>as</w:t>
      </w:r>
      <w:r w:rsidR="005B2170" w:rsidRPr="007A56F2">
        <w:rPr>
          <w:rFonts w:ascii="Times New Roman" w:hAnsi="Times New Roman" w:cs="Times New Roman"/>
          <w:sz w:val="24"/>
          <w:szCs w:val="24"/>
        </w:rPr>
        <w:t xml:space="preserve"> Sutarties įkaini</w:t>
      </w:r>
      <w:r w:rsidR="005D0C82">
        <w:rPr>
          <w:rFonts w:ascii="Times New Roman" w:hAnsi="Times New Roman" w:cs="Times New Roman"/>
          <w:sz w:val="24"/>
          <w:szCs w:val="24"/>
        </w:rPr>
        <w:t>s</w:t>
      </w:r>
      <w:r w:rsidR="005B2170" w:rsidRPr="007A56F2">
        <w:rPr>
          <w:rFonts w:ascii="Times New Roman" w:hAnsi="Times New Roman" w:cs="Times New Roman"/>
          <w:sz w:val="24"/>
          <w:szCs w:val="24"/>
        </w:rPr>
        <w:t xml:space="preserve"> apskaičiuojam</w:t>
      </w:r>
      <w:r w:rsidR="005D0C82">
        <w:rPr>
          <w:rFonts w:ascii="Times New Roman" w:hAnsi="Times New Roman" w:cs="Times New Roman"/>
          <w:sz w:val="24"/>
          <w:szCs w:val="24"/>
        </w:rPr>
        <w:t>as</w:t>
      </w:r>
      <w:r w:rsidR="005B2170" w:rsidRPr="007A56F2">
        <w:rPr>
          <w:rFonts w:ascii="Times New Roman" w:hAnsi="Times New Roman" w:cs="Times New Roman"/>
          <w:sz w:val="24"/>
          <w:szCs w:val="24"/>
        </w:rPr>
        <w:t xml:space="preserve"> pagal žemiau pateiktą formulę:</w:t>
      </w:r>
    </w:p>
    <w:p w14:paraId="3B0C0BA6" w14:textId="7D6674C8" w:rsidR="005B2170" w:rsidRPr="007A56F2" w:rsidRDefault="00195F74" w:rsidP="0048693D">
      <w:pPr>
        <w:tabs>
          <w:tab w:val="left" w:pos="567"/>
          <w:tab w:val="left" w:pos="840"/>
        </w:tabs>
        <w:spacing w:after="0" w:line="240" w:lineRule="auto"/>
        <w:ind w:right="-1" w:firstLine="425"/>
        <w:contextualSpacing/>
        <w:jc w:val="both"/>
        <w:rPr>
          <w:rFonts w:ascii="Times New Roman" w:hAnsi="Times New Roman" w:cs="Times New Roman"/>
          <w:sz w:val="24"/>
          <w:szCs w:val="24"/>
        </w:rPr>
      </w:pPr>
      <w:r w:rsidRPr="00195F74">
        <w:rPr>
          <w:rFonts w:ascii="Arial" w:eastAsia="Calibri" w:hAnsi="Arial" w:cs="Arial"/>
          <w:noProof/>
          <w:sz w:val="20"/>
          <w:lang w:eastAsia="lt-LT"/>
        </w:rPr>
        <w:drawing>
          <wp:inline distT="0" distB="0" distL="0" distR="0" wp14:anchorId="137702A9" wp14:editId="57ADBF25">
            <wp:extent cx="1121410" cy="325755"/>
            <wp:effectExtent l="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Rot="1" noChangeAspect="1" noEditPoints="1" noChangeArrowheads="1" noCrop="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1410" cy="325755"/>
                    </a:xfrm>
                    <a:prstGeom prst="rect">
                      <a:avLst/>
                    </a:prstGeom>
                    <a:noFill/>
                    <a:ln>
                      <a:noFill/>
                    </a:ln>
                  </pic:spPr>
                </pic:pic>
              </a:graphicData>
            </a:graphic>
          </wp:inline>
        </w:drawing>
      </w:r>
      <w:r w:rsidRPr="00195F74">
        <w:rPr>
          <w:rFonts w:ascii="Calibri" w:eastAsia="Calibri" w:hAnsi="Calibri" w:cs="Times New Roman"/>
          <w:kern w:val="2"/>
          <w:szCs w:val="24"/>
        </w:rPr>
        <w:t>,</w:t>
      </w:r>
      <w:r w:rsidR="005D0C82">
        <w:rPr>
          <w:rFonts w:ascii="Calibri" w:eastAsia="Calibri" w:hAnsi="Calibri" w:cs="Times New Roman"/>
          <w:kern w:val="2"/>
          <w:szCs w:val="24"/>
        </w:rPr>
        <w:t xml:space="preserve"> </w:t>
      </w:r>
      <w:r w:rsidR="005B2170" w:rsidRPr="007A56F2">
        <w:rPr>
          <w:rFonts w:ascii="Times New Roman" w:hAnsi="Times New Roman" w:cs="Times New Roman"/>
          <w:sz w:val="24"/>
          <w:szCs w:val="24"/>
        </w:rPr>
        <w:t>kur a – įkainis (Eur be PVM) (jei peržiūra jau buvo atlikta, tai po paskutinio perskaičiavimo)</w:t>
      </w:r>
      <w:r w:rsidR="007F6F08">
        <w:rPr>
          <w:rFonts w:ascii="Times New Roman" w:hAnsi="Times New Roman" w:cs="Times New Roman"/>
          <w:sz w:val="24"/>
          <w:szCs w:val="24"/>
        </w:rPr>
        <w:t>;</w:t>
      </w:r>
    </w:p>
    <w:p w14:paraId="58279FF7" w14:textId="455C34E8" w:rsidR="005B2170" w:rsidRDefault="005B2170" w:rsidP="005B2170">
      <w:pPr>
        <w:tabs>
          <w:tab w:val="left" w:pos="840"/>
        </w:tabs>
        <w:spacing w:after="0" w:line="240" w:lineRule="auto"/>
        <w:ind w:left="480" w:right="-1"/>
        <w:contextualSpacing/>
        <w:jc w:val="both"/>
        <w:rPr>
          <w:rFonts w:ascii="Times New Roman" w:hAnsi="Times New Roman" w:cs="Times New Roman"/>
          <w:sz w:val="24"/>
          <w:szCs w:val="24"/>
        </w:rPr>
      </w:pPr>
      <w:r w:rsidRPr="007A56F2">
        <w:rPr>
          <w:rFonts w:ascii="Times New Roman" w:hAnsi="Times New Roman" w:cs="Times New Roman"/>
          <w:sz w:val="24"/>
          <w:szCs w:val="24"/>
        </w:rPr>
        <w:lastRenderedPageBreak/>
        <w:t>a</w:t>
      </w:r>
      <w:r w:rsidRPr="00F440EF">
        <w:rPr>
          <w:rFonts w:ascii="Times New Roman" w:hAnsi="Times New Roman" w:cs="Times New Roman"/>
          <w:sz w:val="24"/>
          <w:szCs w:val="24"/>
          <w:vertAlign w:val="subscript"/>
        </w:rPr>
        <w:t>1</w:t>
      </w:r>
      <w:r w:rsidRPr="007A56F2">
        <w:rPr>
          <w:rFonts w:ascii="Times New Roman" w:hAnsi="Times New Roman" w:cs="Times New Roman"/>
          <w:sz w:val="24"/>
          <w:szCs w:val="24"/>
        </w:rPr>
        <w:t xml:space="preserve"> – perskaičiuotas (pakeistas) įkainis (Eur be PVM)</w:t>
      </w:r>
      <w:r w:rsidR="007F6F08">
        <w:rPr>
          <w:rFonts w:ascii="Times New Roman" w:hAnsi="Times New Roman" w:cs="Times New Roman"/>
          <w:sz w:val="24"/>
          <w:szCs w:val="24"/>
        </w:rPr>
        <w:t>;</w:t>
      </w:r>
    </w:p>
    <w:p w14:paraId="0330BD92" w14:textId="77777777" w:rsidR="005B2170" w:rsidRDefault="005B2170" w:rsidP="006A4815">
      <w:pPr>
        <w:tabs>
          <w:tab w:val="left" w:pos="840"/>
        </w:tabs>
        <w:spacing w:after="0" w:line="240" w:lineRule="auto"/>
        <w:ind w:left="475"/>
        <w:contextualSpacing/>
        <w:jc w:val="both"/>
        <w:rPr>
          <w:rFonts w:ascii="Times New Roman" w:hAnsi="Times New Roman" w:cs="Times New Roman"/>
          <w:sz w:val="24"/>
          <w:szCs w:val="24"/>
        </w:rPr>
      </w:pPr>
      <w:r w:rsidRPr="007A56F2">
        <w:rPr>
          <w:rFonts w:ascii="Times New Roman" w:hAnsi="Times New Roman" w:cs="Times New Roman"/>
          <w:sz w:val="24"/>
          <w:szCs w:val="24"/>
        </w:rPr>
        <w:t>k – pagal vartotojų kainų indeksą (perskaičiuojant naudojamas bendras „Vartojimo prekių ir paslaugų“ indeksas) apskaičiuotas Vartojimo prekių ir paslaugų kainų pokytis (padidėjimas arba sumažėjimas) (%). „k“ reikšmė skaičiuojama pagal formulę:</w:t>
      </w:r>
    </w:p>
    <w:p w14:paraId="7FE540A9" w14:textId="4AC9258F" w:rsidR="005B2170" w:rsidRPr="007A56F2" w:rsidRDefault="0000737A" w:rsidP="0000737A">
      <w:pPr>
        <w:tabs>
          <w:tab w:val="left" w:pos="840"/>
        </w:tabs>
        <w:spacing w:after="0" w:line="240" w:lineRule="auto"/>
        <w:ind w:left="480" w:right="-1"/>
        <w:contextualSpacing/>
        <w:jc w:val="both"/>
        <w:rPr>
          <w:rFonts w:ascii="Times New Roman" w:hAnsi="Times New Roman" w:cs="Times New Roman"/>
          <w:sz w:val="24"/>
          <w:szCs w:val="24"/>
        </w:rPr>
      </w:pPr>
      <w:r w:rsidRPr="0000737A">
        <w:rPr>
          <w:rFonts w:ascii="Calibri" w:eastAsia="Calibri" w:hAnsi="Calibri" w:cs="Times New Roman"/>
          <w:noProof/>
        </w:rPr>
        <w:drawing>
          <wp:inline distT="0" distB="0" distL="0" distR="0" wp14:anchorId="12C2298A" wp14:editId="3DC05093">
            <wp:extent cx="1677670" cy="36576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7670" cy="365760"/>
                    </a:xfrm>
                    <a:prstGeom prst="rect">
                      <a:avLst/>
                    </a:prstGeom>
                    <a:noFill/>
                    <a:ln>
                      <a:noFill/>
                    </a:ln>
                  </pic:spPr>
                </pic:pic>
              </a:graphicData>
            </a:graphic>
          </wp:inline>
        </w:drawing>
      </w:r>
      <w:r w:rsidR="007F6F08">
        <w:rPr>
          <w:rFonts w:ascii="Times New Roman" w:hAnsi="Times New Roman" w:cs="Times New Roman"/>
          <w:sz w:val="24"/>
          <w:szCs w:val="24"/>
        </w:rPr>
        <w:t xml:space="preserve"> </w:t>
      </w:r>
      <w:r w:rsidR="005B2170" w:rsidRPr="007A56F2">
        <w:rPr>
          <w:rFonts w:ascii="Times New Roman" w:hAnsi="Times New Roman" w:cs="Times New Roman"/>
          <w:sz w:val="24"/>
          <w:szCs w:val="24"/>
        </w:rPr>
        <w:t>(proc.)</w:t>
      </w:r>
      <w:r w:rsidR="007F6F08">
        <w:rPr>
          <w:rFonts w:ascii="Times New Roman" w:hAnsi="Times New Roman" w:cs="Times New Roman"/>
          <w:sz w:val="24"/>
          <w:szCs w:val="24"/>
        </w:rPr>
        <w:t>,</w:t>
      </w:r>
      <w:r w:rsidR="005B2170" w:rsidRPr="007A56F2">
        <w:rPr>
          <w:rFonts w:ascii="Times New Roman" w:hAnsi="Times New Roman" w:cs="Times New Roman"/>
          <w:sz w:val="24"/>
          <w:szCs w:val="24"/>
        </w:rPr>
        <w:t xml:space="preserve"> kur</w:t>
      </w:r>
    </w:p>
    <w:p w14:paraId="18EE7D33" w14:textId="10D31CA7" w:rsidR="005B2170" w:rsidRPr="007A56F2" w:rsidRDefault="005B2170" w:rsidP="007C4398">
      <w:pPr>
        <w:tabs>
          <w:tab w:val="left" w:pos="840"/>
        </w:tabs>
        <w:spacing w:after="0" w:line="240" w:lineRule="auto"/>
        <w:ind w:firstLine="432"/>
        <w:contextualSpacing/>
        <w:jc w:val="both"/>
        <w:rPr>
          <w:rFonts w:ascii="Times New Roman" w:hAnsi="Times New Roman" w:cs="Times New Roman"/>
          <w:sz w:val="24"/>
          <w:szCs w:val="24"/>
        </w:rPr>
      </w:pPr>
      <w:proofErr w:type="spellStart"/>
      <w:r w:rsidRPr="007A56F2">
        <w:rPr>
          <w:rFonts w:ascii="Times New Roman" w:hAnsi="Times New Roman" w:cs="Times New Roman"/>
          <w:sz w:val="24"/>
          <w:szCs w:val="24"/>
        </w:rPr>
        <w:t>Ind</w:t>
      </w:r>
      <w:r w:rsidRPr="00F63DB0">
        <w:rPr>
          <w:rFonts w:ascii="Times New Roman" w:hAnsi="Times New Roman" w:cs="Times New Roman"/>
          <w:sz w:val="24"/>
          <w:szCs w:val="24"/>
          <w:vertAlign w:val="subscript"/>
        </w:rPr>
        <w:t>naujausias</w:t>
      </w:r>
      <w:proofErr w:type="spellEnd"/>
      <w:r w:rsidRPr="007A56F2">
        <w:rPr>
          <w:rFonts w:ascii="Times New Roman" w:hAnsi="Times New Roman" w:cs="Times New Roman"/>
          <w:sz w:val="24"/>
          <w:szCs w:val="24"/>
        </w:rPr>
        <w:t xml:space="preserve"> – kreipimosi dėl įkaini</w:t>
      </w:r>
      <w:r w:rsidR="001A1B85">
        <w:rPr>
          <w:rFonts w:ascii="Times New Roman" w:hAnsi="Times New Roman" w:cs="Times New Roman"/>
          <w:sz w:val="24"/>
          <w:szCs w:val="24"/>
        </w:rPr>
        <w:t>o</w:t>
      </w:r>
      <w:r w:rsidRPr="007A56F2">
        <w:rPr>
          <w:rFonts w:ascii="Times New Roman" w:hAnsi="Times New Roman" w:cs="Times New Roman"/>
          <w:sz w:val="24"/>
          <w:szCs w:val="24"/>
        </w:rPr>
        <w:t xml:space="preserve"> peržiūros išsiuntimo kitai Šaliai dieną paskelbtas naujausias vartojimo prekių ir paslaugų indeksas (perskaičiuojant naudojamas bendras CP00 „Visos vartojimo prekės ir paslaugos“ indeksas)</w:t>
      </w:r>
      <w:r w:rsidR="001A1B85">
        <w:rPr>
          <w:rFonts w:ascii="Times New Roman" w:hAnsi="Times New Roman" w:cs="Times New Roman"/>
          <w:sz w:val="24"/>
          <w:szCs w:val="24"/>
        </w:rPr>
        <w:t>;</w:t>
      </w:r>
    </w:p>
    <w:p w14:paraId="415CFB69" w14:textId="55207A9B" w:rsidR="00B009CC" w:rsidRDefault="005B2170" w:rsidP="007C4398">
      <w:pPr>
        <w:tabs>
          <w:tab w:val="left" w:pos="840"/>
        </w:tabs>
        <w:spacing w:after="0" w:line="240" w:lineRule="auto"/>
        <w:ind w:firstLine="432"/>
        <w:contextualSpacing/>
        <w:jc w:val="both"/>
        <w:rPr>
          <w:rFonts w:ascii="Times New Roman" w:hAnsi="Times New Roman" w:cs="Times New Roman"/>
          <w:sz w:val="24"/>
          <w:szCs w:val="24"/>
        </w:rPr>
      </w:pPr>
      <w:proofErr w:type="spellStart"/>
      <w:r w:rsidRPr="007A56F2">
        <w:rPr>
          <w:rFonts w:ascii="Times New Roman" w:hAnsi="Times New Roman" w:cs="Times New Roman"/>
          <w:sz w:val="24"/>
          <w:szCs w:val="24"/>
        </w:rPr>
        <w:t>Ind</w:t>
      </w:r>
      <w:r w:rsidRPr="00BD48C9">
        <w:rPr>
          <w:rFonts w:ascii="Times New Roman" w:hAnsi="Times New Roman" w:cs="Times New Roman"/>
          <w:sz w:val="24"/>
          <w:szCs w:val="24"/>
          <w:vertAlign w:val="subscript"/>
        </w:rPr>
        <w:t>pradžia</w:t>
      </w:r>
      <w:proofErr w:type="spellEnd"/>
      <w:r w:rsidRPr="007A56F2">
        <w:rPr>
          <w:rFonts w:ascii="Times New Roman" w:hAnsi="Times New Roman" w:cs="Times New Roman"/>
          <w:sz w:val="24"/>
          <w:szCs w:val="24"/>
        </w:rPr>
        <w:t xml:space="preserve"> – laikotarpio pradžios datos (mėnesio) vartojimo prekių ir paslaugų indeksas (perskaičiuojant naudojamas bendras CP00 „Visos vartojimo prekės ir paslaugos“ indeksas).</w:t>
      </w:r>
    </w:p>
    <w:p w14:paraId="1045C401" w14:textId="6D6F1D10" w:rsidR="005B2170" w:rsidRPr="007A56F2" w:rsidRDefault="005B2170" w:rsidP="00B009CC">
      <w:pPr>
        <w:tabs>
          <w:tab w:val="left" w:pos="840"/>
        </w:tabs>
        <w:spacing w:after="0" w:line="240" w:lineRule="auto"/>
        <w:ind w:firstLine="432"/>
        <w:contextualSpacing/>
        <w:jc w:val="both"/>
        <w:rPr>
          <w:rFonts w:ascii="Times New Roman" w:hAnsi="Times New Roman" w:cs="Times New Roman"/>
          <w:sz w:val="24"/>
          <w:szCs w:val="24"/>
        </w:rPr>
      </w:pPr>
      <w:r w:rsidRPr="007A56F2">
        <w:rPr>
          <w:rFonts w:ascii="Times New Roman" w:hAnsi="Times New Roman" w:cs="Times New Roman"/>
          <w:sz w:val="24"/>
          <w:szCs w:val="24"/>
        </w:rPr>
        <w:t>Pirmojo perskaičiavimo atveju laikotarpio pradžia (mėnuo) yra paskutinės Sutarties įsigaliojimo dienos mėnuo. Antrojo ir vėlesnių perskaičiavimų atveju laikotarpio pradžia (mėnuo) yra paskutinio perskaičiavimo metu naudotos paskelbto atitinkamo indekso reikšmės mėnuo.</w:t>
      </w:r>
    </w:p>
    <w:p w14:paraId="5F7D0FDC" w14:textId="25CB5EAA" w:rsidR="005B2170" w:rsidRDefault="00BD48C9" w:rsidP="00977315">
      <w:pPr>
        <w:tabs>
          <w:tab w:val="left" w:pos="840"/>
        </w:tabs>
        <w:spacing w:after="0" w:line="240" w:lineRule="auto"/>
        <w:ind w:firstLine="432"/>
        <w:contextualSpacing/>
        <w:jc w:val="both"/>
        <w:rPr>
          <w:rFonts w:ascii="Times New Roman" w:hAnsi="Times New Roman" w:cs="Times New Roman"/>
          <w:sz w:val="24"/>
          <w:szCs w:val="24"/>
        </w:rPr>
      </w:pPr>
      <w:r>
        <w:rPr>
          <w:rFonts w:ascii="Times New Roman" w:hAnsi="Times New Roman" w:cs="Times New Roman"/>
          <w:sz w:val="24"/>
          <w:szCs w:val="24"/>
        </w:rPr>
        <w:t>2.</w:t>
      </w:r>
      <w:r w:rsidR="000C3649">
        <w:rPr>
          <w:rFonts w:ascii="Times New Roman" w:hAnsi="Times New Roman" w:cs="Times New Roman"/>
          <w:sz w:val="24"/>
          <w:szCs w:val="24"/>
        </w:rPr>
        <w:t>5.7</w:t>
      </w:r>
      <w:r>
        <w:rPr>
          <w:rFonts w:ascii="Times New Roman" w:hAnsi="Times New Roman" w:cs="Times New Roman"/>
          <w:sz w:val="24"/>
          <w:szCs w:val="24"/>
        </w:rPr>
        <w:t>.</w:t>
      </w:r>
      <w:r w:rsidR="005B2170" w:rsidRPr="007A56F2">
        <w:rPr>
          <w:rFonts w:ascii="Times New Roman" w:hAnsi="Times New Roman" w:cs="Times New Roman"/>
          <w:sz w:val="24"/>
          <w:szCs w:val="24"/>
        </w:rPr>
        <w:t xml:space="preserve"> Skaičiavimams indeksų reikšmės imamos keturių skaitmenų po kablelio tikslumu. Apskaičiuotas pokytis (k) tolimesniems skaičiavimams naudojamas suapvalinus iki vieno skaitmens po kablelio, o apskaičiuotas įkainis „a</w:t>
      </w:r>
      <w:r w:rsidR="005B2170" w:rsidRPr="00BC5F3A">
        <w:rPr>
          <w:rFonts w:ascii="Times New Roman" w:hAnsi="Times New Roman" w:cs="Times New Roman"/>
          <w:sz w:val="24"/>
          <w:szCs w:val="24"/>
          <w:vertAlign w:val="subscript"/>
        </w:rPr>
        <w:t>1</w:t>
      </w:r>
      <w:r w:rsidR="005B2170" w:rsidRPr="007A56F2">
        <w:rPr>
          <w:rFonts w:ascii="Times New Roman" w:hAnsi="Times New Roman" w:cs="Times New Roman"/>
          <w:sz w:val="24"/>
          <w:szCs w:val="24"/>
        </w:rPr>
        <w:t>“ suapvalinamas iki dviejų skaitmenų po kablelio.</w:t>
      </w:r>
    </w:p>
    <w:p w14:paraId="5BD65F49" w14:textId="5C6A49E3" w:rsidR="005B2170" w:rsidRDefault="00977315" w:rsidP="00977315">
      <w:pPr>
        <w:tabs>
          <w:tab w:val="left" w:pos="840"/>
        </w:tabs>
        <w:spacing w:after="0" w:line="240" w:lineRule="auto"/>
        <w:ind w:firstLine="432"/>
        <w:contextualSpacing/>
        <w:jc w:val="both"/>
        <w:rPr>
          <w:rFonts w:ascii="Times New Roman" w:hAnsi="Times New Roman" w:cs="Times New Roman"/>
          <w:sz w:val="24"/>
          <w:szCs w:val="24"/>
        </w:rPr>
      </w:pPr>
      <w:r>
        <w:rPr>
          <w:rFonts w:ascii="Times New Roman" w:hAnsi="Times New Roman" w:cs="Times New Roman"/>
          <w:sz w:val="24"/>
          <w:szCs w:val="24"/>
        </w:rPr>
        <w:t>2.5.8.</w:t>
      </w:r>
      <w:r w:rsidR="00367DB4">
        <w:rPr>
          <w:rFonts w:ascii="Times New Roman" w:hAnsi="Times New Roman" w:cs="Times New Roman"/>
          <w:sz w:val="24"/>
          <w:szCs w:val="24"/>
        </w:rPr>
        <w:t xml:space="preserve"> </w:t>
      </w:r>
      <w:r w:rsidR="005B2170" w:rsidRPr="007A56F2">
        <w:rPr>
          <w:rFonts w:ascii="Times New Roman" w:hAnsi="Times New Roman" w:cs="Times New Roman"/>
          <w:sz w:val="24"/>
          <w:szCs w:val="24"/>
        </w:rPr>
        <w:t>Šalis, siekianti Sutarties įkaini</w:t>
      </w:r>
      <w:r w:rsidR="00367DB4">
        <w:rPr>
          <w:rFonts w:ascii="Times New Roman" w:hAnsi="Times New Roman" w:cs="Times New Roman"/>
          <w:sz w:val="24"/>
          <w:szCs w:val="24"/>
        </w:rPr>
        <w:t>o</w:t>
      </w:r>
      <w:r w:rsidR="005B2170" w:rsidRPr="007A56F2">
        <w:rPr>
          <w:rFonts w:ascii="Times New Roman" w:hAnsi="Times New Roman" w:cs="Times New Roman"/>
          <w:sz w:val="24"/>
          <w:szCs w:val="24"/>
        </w:rPr>
        <w:t xml:space="preserve"> peržiūros, privalo raštu kreiptis į kitą Šalį ir prašyme pateikti visą reikalingą informaciją: Sutarties pavadinimą, numerį, datą, neperduotų ir neapmokėtų </w:t>
      </w:r>
      <w:r w:rsidR="001A6342">
        <w:rPr>
          <w:rFonts w:ascii="Times New Roman" w:hAnsi="Times New Roman" w:cs="Times New Roman"/>
          <w:sz w:val="24"/>
          <w:szCs w:val="24"/>
        </w:rPr>
        <w:t>p</w:t>
      </w:r>
      <w:r w:rsidR="005B2170" w:rsidRPr="007A56F2">
        <w:rPr>
          <w:rFonts w:ascii="Times New Roman" w:hAnsi="Times New Roman" w:cs="Times New Roman"/>
          <w:sz w:val="24"/>
          <w:szCs w:val="24"/>
        </w:rPr>
        <w:t>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4A1250BB" w14:textId="7F1D675E" w:rsidR="005B2170" w:rsidRDefault="008E7766" w:rsidP="008E7766">
      <w:pPr>
        <w:tabs>
          <w:tab w:val="left" w:pos="840"/>
        </w:tabs>
        <w:spacing w:after="0" w:line="240" w:lineRule="auto"/>
        <w:ind w:firstLine="432"/>
        <w:contextualSpacing/>
        <w:jc w:val="both"/>
        <w:rPr>
          <w:rFonts w:ascii="Times New Roman" w:hAnsi="Times New Roman" w:cs="Times New Roman"/>
          <w:sz w:val="24"/>
          <w:szCs w:val="24"/>
        </w:rPr>
      </w:pPr>
      <w:r>
        <w:rPr>
          <w:rFonts w:ascii="Times New Roman" w:hAnsi="Times New Roman" w:cs="Times New Roman"/>
          <w:sz w:val="24"/>
          <w:szCs w:val="24"/>
        </w:rPr>
        <w:t>2.5.9.</w:t>
      </w:r>
      <w:r w:rsidR="005B2170" w:rsidRPr="007A56F2">
        <w:rPr>
          <w:rFonts w:ascii="Times New Roman" w:hAnsi="Times New Roman" w:cs="Times New Roman"/>
          <w:sz w:val="24"/>
          <w:szCs w:val="24"/>
        </w:rPr>
        <w:t xml:space="preserve"> Susitarimas turi būti sudarytas per 30 d. nuo Šalies pateikto tinkamo prašymo perskaičiuoti</w:t>
      </w:r>
      <w:r>
        <w:rPr>
          <w:rFonts w:ascii="Times New Roman" w:hAnsi="Times New Roman" w:cs="Times New Roman"/>
          <w:sz w:val="24"/>
          <w:szCs w:val="24"/>
        </w:rPr>
        <w:t xml:space="preserve"> </w:t>
      </w:r>
      <w:r w:rsidR="005B2170" w:rsidRPr="007A56F2">
        <w:rPr>
          <w:rFonts w:ascii="Times New Roman" w:hAnsi="Times New Roman" w:cs="Times New Roman"/>
          <w:sz w:val="24"/>
          <w:szCs w:val="24"/>
        </w:rPr>
        <w:t>Sutarties įkain</w:t>
      </w:r>
      <w:r w:rsidR="001A6342">
        <w:rPr>
          <w:rFonts w:ascii="Times New Roman" w:hAnsi="Times New Roman" w:cs="Times New Roman"/>
          <w:sz w:val="24"/>
          <w:szCs w:val="24"/>
        </w:rPr>
        <w:t>į</w:t>
      </w:r>
      <w:r w:rsidR="005B2170" w:rsidRPr="007A56F2">
        <w:rPr>
          <w:rFonts w:ascii="Times New Roman" w:hAnsi="Times New Roman" w:cs="Times New Roman"/>
          <w:sz w:val="24"/>
          <w:szCs w:val="24"/>
        </w:rPr>
        <w:t xml:space="preserve"> gavimo dienos.</w:t>
      </w:r>
    </w:p>
    <w:p w14:paraId="7EE3B280" w14:textId="1362665B" w:rsidR="00B21013" w:rsidRPr="007A56F2" w:rsidRDefault="008E7766" w:rsidP="008E7766">
      <w:pPr>
        <w:tabs>
          <w:tab w:val="left" w:pos="840"/>
        </w:tabs>
        <w:spacing w:after="0" w:line="240" w:lineRule="auto"/>
        <w:ind w:firstLine="432"/>
        <w:contextualSpacing/>
        <w:jc w:val="both"/>
        <w:rPr>
          <w:rFonts w:ascii="Times New Roman" w:hAnsi="Times New Roman" w:cs="Times New Roman"/>
          <w:sz w:val="24"/>
          <w:szCs w:val="24"/>
        </w:rPr>
      </w:pPr>
      <w:r>
        <w:rPr>
          <w:rFonts w:ascii="Times New Roman" w:hAnsi="Times New Roman" w:cs="Times New Roman"/>
          <w:sz w:val="24"/>
          <w:szCs w:val="24"/>
        </w:rPr>
        <w:t>2.5.10.</w:t>
      </w:r>
      <w:r w:rsidR="005B2170" w:rsidRPr="007A56F2">
        <w:rPr>
          <w:rFonts w:ascii="Times New Roman" w:hAnsi="Times New Roman" w:cs="Times New Roman"/>
          <w:sz w:val="24"/>
          <w:szCs w:val="24"/>
        </w:rPr>
        <w:t xml:space="preserve"> Susitarimu Šalys neturi teisės keisti procedūroje nurodytos tvarkos ar kitų Sutarties nuostatų, išskyrus, jei keitimas atliekamas pagal V</w:t>
      </w:r>
      <w:r w:rsidR="00977315">
        <w:rPr>
          <w:rFonts w:ascii="Times New Roman" w:hAnsi="Times New Roman" w:cs="Times New Roman"/>
          <w:sz w:val="24"/>
          <w:szCs w:val="24"/>
        </w:rPr>
        <w:t>iešųjų pirkimų įstatymo</w:t>
      </w:r>
      <w:r w:rsidR="005B2170" w:rsidRPr="007A56F2">
        <w:rPr>
          <w:rFonts w:ascii="Times New Roman" w:hAnsi="Times New Roman" w:cs="Times New Roman"/>
          <w:sz w:val="24"/>
          <w:szCs w:val="24"/>
        </w:rPr>
        <w:t xml:space="preserve"> nuostatas.</w:t>
      </w:r>
    </w:p>
    <w:p w14:paraId="223EBE6D" w14:textId="77777777" w:rsidR="00B21013" w:rsidRPr="00E45251" w:rsidRDefault="00B21013" w:rsidP="001819DF">
      <w:pPr>
        <w:tabs>
          <w:tab w:val="left" w:pos="840"/>
        </w:tabs>
        <w:spacing w:after="0" w:line="240" w:lineRule="auto"/>
        <w:ind w:right="-1"/>
        <w:contextualSpacing/>
        <w:jc w:val="both"/>
        <w:rPr>
          <w:rFonts w:ascii="Times New Roman" w:eastAsia="Calibri" w:hAnsi="Times New Roman" w:cs="Times New Roman"/>
          <w:color w:val="000000" w:themeColor="text1"/>
          <w:sz w:val="16"/>
          <w:szCs w:val="16"/>
        </w:rPr>
      </w:pPr>
    </w:p>
    <w:p w14:paraId="239435BE" w14:textId="77777777" w:rsidR="00874EDC" w:rsidRDefault="00874EDC" w:rsidP="00874EDC">
      <w:pPr>
        <w:tabs>
          <w:tab w:val="left" w:pos="238"/>
        </w:tabs>
        <w:spacing w:after="0" w:line="240" w:lineRule="auto"/>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3. ATSISKAITYMO TVARKA</w:t>
      </w:r>
    </w:p>
    <w:p w14:paraId="07DE7944" w14:textId="7AF25254" w:rsidR="00874EDC" w:rsidRDefault="00874EDC" w:rsidP="00874EDC">
      <w:pPr>
        <w:tabs>
          <w:tab w:val="left" w:pos="840"/>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w:t>
      </w:r>
      <w:r w:rsidRPr="00E33DF8">
        <w:rPr>
          <w:rFonts w:ascii="Times New Roman" w:eastAsia="Calibri" w:hAnsi="Times New Roman" w:cs="Times New Roman"/>
          <w:color w:val="000000" w:themeColor="text1"/>
          <w:sz w:val="24"/>
          <w:szCs w:val="24"/>
        </w:rPr>
        <w:t>1</w:t>
      </w:r>
      <w:r>
        <w:rPr>
          <w:rFonts w:ascii="Times New Roman" w:eastAsia="Calibri" w:hAnsi="Times New Roman" w:cs="Times New Roman"/>
          <w:color w:val="000000" w:themeColor="text1"/>
          <w:sz w:val="24"/>
          <w:szCs w:val="24"/>
        </w:rPr>
        <w:t xml:space="preserve">. Už laiku ir kokybiškai suteiktas </w:t>
      </w:r>
      <w:r w:rsidR="00136FD3">
        <w:rPr>
          <w:rFonts w:ascii="Times New Roman" w:eastAsia="Calibri" w:hAnsi="Times New Roman" w:cs="Times New Roman"/>
          <w:color w:val="000000" w:themeColor="text1"/>
          <w:sz w:val="24"/>
          <w:szCs w:val="24"/>
        </w:rPr>
        <w:t>S</w:t>
      </w:r>
      <w:r w:rsidR="007763E2">
        <w:rPr>
          <w:rFonts w:ascii="Times New Roman" w:eastAsia="Calibri" w:hAnsi="Times New Roman" w:cs="Times New Roman"/>
          <w:color w:val="000000" w:themeColor="text1"/>
          <w:sz w:val="24"/>
          <w:szCs w:val="24"/>
        </w:rPr>
        <w:t xml:space="preserve">utarties reikalavimus atitinkančias </w:t>
      </w:r>
      <w:r>
        <w:rPr>
          <w:rFonts w:ascii="Times New Roman" w:eastAsia="Calibri" w:hAnsi="Times New Roman" w:cs="Times New Roman"/>
          <w:color w:val="000000" w:themeColor="text1"/>
          <w:sz w:val="24"/>
          <w:szCs w:val="24"/>
        </w:rPr>
        <w:t xml:space="preserve">paslaugas </w:t>
      </w:r>
      <w:r w:rsidR="000D47C9">
        <w:rPr>
          <w:rFonts w:ascii="Times New Roman" w:eastAsia="Calibri" w:hAnsi="Times New Roman" w:cs="Times New Roman"/>
          <w:color w:val="000000" w:themeColor="text1"/>
          <w:sz w:val="24"/>
          <w:szCs w:val="24"/>
        </w:rPr>
        <w:t>Užsakovas</w:t>
      </w:r>
      <w:r w:rsidR="007763E2">
        <w:rPr>
          <w:rFonts w:ascii="Times New Roman" w:eastAsia="Calibri" w:hAnsi="Times New Roman" w:cs="Times New Roman"/>
          <w:color w:val="000000" w:themeColor="text1"/>
          <w:sz w:val="24"/>
          <w:szCs w:val="24"/>
        </w:rPr>
        <w:t xml:space="preserve"> atsiskaitys kiekvieną mėnesį</w:t>
      </w:r>
      <w:r>
        <w:rPr>
          <w:rFonts w:ascii="Times New Roman" w:eastAsia="Calibri" w:hAnsi="Times New Roman" w:cs="Times New Roman"/>
          <w:color w:val="000000" w:themeColor="text1"/>
          <w:sz w:val="24"/>
          <w:szCs w:val="24"/>
        </w:rPr>
        <w:t xml:space="preserve"> per 30 kalendorinių dienų nuo sąskaitos faktūros gavimo dienos</w:t>
      </w:r>
      <w:r w:rsidR="007763E2">
        <w:rPr>
          <w:rFonts w:ascii="Times New Roman" w:eastAsia="Calibri" w:hAnsi="Times New Roman" w:cs="Times New Roman"/>
          <w:color w:val="000000" w:themeColor="text1"/>
          <w:sz w:val="24"/>
          <w:szCs w:val="24"/>
        </w:rPr>
        <w:t xml:space="preserve">, mokėjimo pavedimu į Paslaugų teikėjo nurodytą banko sąskaitą. </w:t>
      </w:r>
    </w:p>
    <w:p w14:paraId="0DFEF736" w14:textId="73510470" w:rsidR="00874EDC" w:rsidRDefault="00874EDC" w:rsidP="00874EDC">
      <w:pPr>
        <w:tabs>
          <w:tab w:val="left" w:pos="840"/>
        </w:tabs>
        <w:spacing w:after="0" w:line="240" w:lineRule="auto"/>
        <w:ind w:right="-1" w:firstLine="426"/>
        <w:contextualSpacing/>
        <w:jc w:val="both"/>
        <w:rPr>
          <w:rFonts w:ascii="Times New Roman" w:eastAsia="Calibri" w:hAnsi="Times New Roman" w:cs="Times New Roman"/>
          <w:color w:val="000000" w:themeColor="text1"/>
          <w:sz w:val="24"/>
          <w:szCs w:val="24"/>
        </w:rPr>
      </w:pPr>
      <w:r w:rsidRPr="007763E2">
        <w:rPr>
          <w:rFonts w:ascii="Times New Roman" w:eastAsia="Calibri" w:hAnsi="Times New Roman" w:cs="Times New Roman"/>
          <w:color w:val="000000" w:themeColor="text1"/>
          <w:sz w:val="24"/>
          <w:szCs w:val="24"/>
        </w:rPr>
        <w:t xml:space="preserve">3.2. </w:t>
      </w:r>
      <w:r>
        <w:rPr>
          <w:rFonts w:ascii="Times New Roman" w:eastAsia="Calibri" w:hAnsi="Times New Roman" w:cs="Times New Roman"/>
          <w:color w:val="000000" w:themeColor="text1"/>
          <w:sz w:val="24"/>
          <w:szCs w:val="24"/>
        </w:rPr>
        <w:t xml:space="preserve">Sąskaita faktūra </w:t>
      </w:r>
      <w:r w:rsidR="00CE22C2">
        <w:rPr>
          <w:rFonts w:ascii="Times New Roman" w:eastAsia="Calibri" w:hAnsi="Times New Roman" w:cs="Times New Roman"/>
          <w:color w:val="000000" w:themeColor="text1"/>
          <w:sz w:val="24"/>
          <w:szCs w:val="24"/>
        </w:rPr>
        <w:t>Užsakovui turi būti pateikta</w:t>
      </w:r>
      <w:r>
        <w:rPr>
          <w:rFonts w:ascii="Times New Roman" w:eastAsia="Calibri" w:hAnsi="Times New Roman" w:cs="Times New Roman"/>
          <w:color w:val="000000" w:themeColor="text1"/>
          <w:sz w:val="24"/>
          <w:szCs w:val="24"/>
        </w:rPr>
        <w:t xml:space="preserve"> </w:t>
      </w:r>
      <w:r w:rsidR="000959E6">
        <w:rPr>
          <w:rFonts w:ascii="Times New Roman" w:eastAsia="Calibri" w:hAnsi="Times New Roman" w:cs="Times New Roman"/>
          <w:color w:val="000000" w:themeColor="text1"/>
          <w:sz w:val="24"/>
          <w:szCs w:val="24"/>
        </w:rPr>
        <w:t xml:space="preserve">per </w:t>
      </w:r>
      <w:r>
        <w:rPr>
          <w:rFonts w:ascii="Times New Roman" w:eastAsia="Calibri" w:hAnsi="Times New Roman" w:cs="Times New Roman"/>
          <w:color w:val="000000" w:themeColor="text1"/>
          <w:sz w:val="24"/>
          <w:szCs w:val="24"/>
        </w:rPr>
        <w:t>informacin</w:t>
      </w:r>
      <w:r w:rsidR="000959E6">
        <w:rPr>
          <w:rFonts w:ascii="Times New Roman" w:eastAsia="Calibri" w:hAnsi="Times New Roman" w:cs="Times New Roman"/>
          <w:color w:val="000000" w:themeColor="text1"/>
          <w:sz w:val="24"/>
          <w:szCs w:val="24"/>
        </w:rPr>
        <w:t>ę</w:t>
      </w:r>
      <w:r>
        <w:rPr>
          <w:rFonts w:ascii="Times New Roman" w:eastAsia="Calibri" w:hAnsi="Times New Roman" w:cs="Times New Roman"/>
          <w:color w:val="000000" w:themeColor="text1"/>
          <w:sz w:val="24"/>
          <w:szCs w:val="24"/>
        </w:rPr>
        <w:t xml:space="preserve"> sistem</w:t>
      </w:r>
      <w:r w:rsidR="000959E6">
        <w:rPr>
          <w:rFonts w:ascii="Times New Roman" w:eastAsia="Calibri" w:hAnsi="Times New Roman" w:cs="Times New Roman"/>
          <w:color w:val="000000" w:themeColor="text1"/>
          <w:sz w:val="24"/>
          <w:szCs w:val="24"/>
        </w:rPr>
        <w:t>ą</w:t>
      </w:r>
      <w:r w:rsidR="004B6A95" w:rsidRPr="004B6A95">
        <w:rPr>
          <w:rFonts w:ascii="Times New Roman" w:eastAsia="Times New Roman" w:hAnsi="Times New Roman" w:cs="Arial"/>
          <w:sz w:val="24"/>
          <w:szCs w:val="24"/>
          <w:lang w:eastAsia="lt-LT"/>
        </w:rPr>
        <w:t xml:space="preserve"> </w:t>
      </w:r>
      <w:r w:rsidR="004B6A95" w:rsidRPr="004B6A95">
        <w:rPr>
          <w:rFonts w:ascii="Times New Roman" w:eastAsia="Calibri" w:hAnsi="Times New Roman" w:cs="Times New Roman"/>
          <w:sz w:val="24"/>
          <w:szCs w:val="24"/>
        </w:rPr>
        <w:t>SABIS</w:t>
      </w:r>
      <w:r w:rsidR="009D5A21">
        <w:rPr>
          <w:rFonts w:ascii="Times New Roman" w:eastAsia="Calibri" w:hAnsi="Times New Roman" w:cs="Times New Roman"/>
          <w:sz w:val="24"/>
          <w:szCs w:val="24"/>
        </w:rPr>
        <w:t>.</w:t>
      </w:r>
      <w:r w:rsidR="00232DBF">
        <w:rPr>
          <w:rFonts w:ascii="Times New Roman" w:eastAsia="Calibri" w:hAnsi="Times New Roman" w:cs="Times New Roman"/>
          <w:color w:val="000000" w:themeColor="text1"/>
          <w:sz w:val="24"/>
          <w:szCs w:val="24"/>
        </w:rPr>
        <w:t xml:space="preserve"> </w:t>
      </w:r>
    </w:p>
    <w:p w14:paraId="095E8F17" w14:textId="5974F7DE" w:rsidR="00874EDC" w:rsidRDefault="00874EDC" w:rsidP="00874EDC">
      <w:pPr>
        <w:tabs>
          <w:tab w:val="left" w:pos="840"/>
        </w:tabs>
        <w:spacing w:after="0" w:line="240" w:lineRule="auto"/>
        <w:ind w:right="-1" w:firstLine="426"/>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w:t>
      </w:r>
      <w:r w:rsidR="009D5A21">
        <w:rPr>
          <w:rFonts w:ascii="Times New Roman" w:eastAsia="Calibri" w:hAnsi="Times New Roman" w:cs="Times New Roman"/>
          <w:color w:val="000000" w:themeColor="text1"/>
          <w:sz w:val="24"/>
          <w:szCs w:val="24"/>
        </w:rPr>
        <w:t>3</w:t>
      </w:r>
      <w:r>
        <w:rPr>
          <w:rFonts w:ascii="Times New Roman" w:eastAsia="Calibri" w:hAnsi="Times New Roman" w:cs="Times New Roman"/>
          <w:color w:val="000000" w:themeColor="text1"/>
          <w:sz w:val="24"/>
          <w:szCs w:val="24"/>
        </w:rPr>
        <w:t xml:space="preserve">. </w:t>
      </w:r>
      <w:r w:rsidR="00F42A6E">
        <w:rPr>
          <w:rFonts w:ascii="Times New Roman" w:eastAsia="Calibri" w:hAnsi="Times New Roman" w:cs="Times New Roman"/>
          <w:color w:val="000000" w:themeColor="text1"/>
          <w:sz w:val="24"/>
          <w:szCs w:val="24"/>
        </w:rPr>
        <w:t>Užsakovas</w:t>
      </w:r>
      <w:r>
        <w:rPr>
          <w:rFonts w:ascii="Times New Roman" w:eastAsia="Calibri" w:hAnsi="Times New Roman" w:cs="Times New Roman"/>
          <w:color w:val="000000" w:themeColor="text1"/>
          <w:sz w:val="24"/>
          <w:szCs w:val="24"/>
        </w:rPr>
        <w:t xml:space="preserve"> turi teisę sustabdyti mokėjimą, jei PVM sąskaitoje faktūroje nenurodytas </w:t>
      </w:r>
      <w:r w:rsidR="00136FD3">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utarties numeris ir jos sudarymo data ar nurodyta neteisinga suma.</w:t>
      </w:r>
    </w:p>
    <w:p w14:paraId="0BA408E0" w14:textId="77777777" w:rsidR="00874EDC" w:rsidRPr="00091226" w:rsidRDefault="00874EDC" w:rsidP="00874EDC">
      <w:pPr>
        <w:tabs>
          <w:tab w:val="left" w:pos="840"/>
        </w:tabs>
        <w:spacing w:after="0" w:line="240" w:lineRule="auto"/>
        <w:ind w:left="480" w:right="-1"/>
        <w:contextualSpacing/>
        <w:jc w:val="both"/>
        <w:rPr>
          <w:rFonts w:ascii="Times New Roman" w:eastAsia="Calibri" w:hAnsi="Times New Roman" w:cs="Times New Roman"/>
          <w:color w:val="000000" w:themeColor="text1"/>
          <w:sz w:val="16"/>
          <w:szCs w:val="16"/>
        </w:rPr>
      </w:pPr>
    </w:p>
    <w:p w14:paraId="2EF53099" w14:textId="77777777" w:rsidR="00874EDC" w:rsidRDefault="00874EDC" w:rsidP="00874EDC">
      <w:pPr>
        <w:tabs>
          <w:tab w:val="left" w:pos="238"/>
        </w:tabs>
        <w:spacing w:after="0" w:line="240" w:lineRule="auto"/>
        <w:jc w:val="center"/>
        <w:rPr>
          <w:rFonts w:ascii="Times New Roman" w:eastAsia="Calibri" w:hAnsi="Times New Roman" w:cs="Times New Roman"/>
          <w:b/>
          <w:color w:val="000000" w:themeColor="text1"/>
          <w:sz w:val="24"/>
          <w:szCs w:val="24"/>
        </w:rPr>
      </w:pPr>
      <w:bookmarkStart w:id="2" w:name="_Hlk774963"/>
      <w:r>
        <w:rPr>
          <w:rFonts w:ascii="Times New Roman" w:eastAsia="Calibri" w:hAnsi="Times New Roman" w:cs="Times New Roman"/>
          <w:b/>
          <w:color w:val="000000" w:themeColor="text1"/>
          <w:sz w:val="24"/>
          <w:szCs w:val="24"/>
        </w:rPr>
        <w:t>4. SUTARTIES GALIOJIMAS, NUTRAUKIMAS IR VYKDYMAS</w:t>
      </w:r>
    </w:p>
    <w:p w14:paraId="0F563267" w14:textId="62022B17" w:rsidR="00874EDC" w:rsidRDefault="00874EDC" w:rsidP="007646C7">
      <w:pPr>
        <w:spacing w:after="0" w:line="240" w:lineRule="auto"/>
        <w:ind w:firstLine="425"/>
        <w:jc w:val="both"/>
        <w:rPr>
          <w:rFonts w:ascii="Times New Roman" w:eastAsiaTheme="minorEastAsia" w:hAnsi="Times New Roman" w:cs="Times New Roman"/>
          <w:color w:val="000000" w:themeColor="text1"/>
          <w:sz w:val="24"/>
          <w:szCs w:val="24"/>
          <w:lang w:eastAsia="lt-LT"/>
        </w:rPr>
      </w:pPr>
      <w:r w:rsidRPr="00E33DF8">
        <w:rPr>
          <w:rFonts w:ascii="Times New Roman" w:eastAsia="Calibri" w:hAnsi="Times New Roman" w:cs="Times New Roman"/>
          <w:color w:val="000000" w:themeColor="text1"/>
          <w:sz w:val="24"/>
          <w:szCs w:val="24"/>
          <w:lang w:eastAsia="lt-LT"/>
        </w:rPr>
        <w:t>4.1.</w:t>
      </w:r>
      <w:r>
        <w:rPr>
          <w:rFonts w:ascii="Times New Roman" w:eastAsia="Calibri" w:hAnsi="Times New Roman" w:cs="Times New Roman"/>
          <w:color w:val="000000" w:themeColor="text1"/>
          <w:sz w:val="24"/>
          <w:szCs w:val="24"/>
          <w:lang w:eastAsia="lt-LT"/>
        </w:rPr>
        <w:t xml:space="preserve"> Sutartis galioja </w:t>
      </w:r>
      <w:r w:rsidR="001470E0">
        <w:rPr>
          <w:rFonts w:ascii="Times New Roman" w:eastAsia="Calibri" w:hAnsi="Times New Roman" w:cs="Times New Roman"/>
          <w:color w:val="000000" w:themeColor="text1"/>
          <w:sz w:val="24"/>
          <w:szCs w:val="24"/>
          <w:lang w:eastAsia="lt-LT"/>
        </w:rPr>
        <w:t>25</w:t>
      </w:r>
      <w:r>
        <w:rPr>
          <w:rFonts w:ascii="Times New Roman" w:eastAsia="Calibri" w:hAnsi="Times New Roman" w:cs="Times New Roman"/>
          <w:color w:val="000000" w:themeColor="text1"/>
          <w:sz w:val="24"/>
          <w:szCs w:val="24"/>
          <w:lang w:eastAsia="lt-LT"/>
        </w:rPr>
        <w:t xml:space="preserve"> mėnesi</w:t>
      </w:r>
      <w:r w:rsidR="005B5F6B">
        <w:rPr>
          <w:rFonts w:ascii="Times New Roman" w:eastAsia="Calibri" w:hAnsi="Times New Roman" w:cs="Times New Roman"/>
          <w:color w:val="000000" w:themeColor="text1"/>
          <w:sz w:val="24"/>
          <w:szCs w:val="24"/>
          <w:lang w:eastAsia="lt-LT"/>
        </w:rPr>
        <w:t>us</w:t>
      </w:r>
      <w:r w:rsidR="002C4CC2">
        <w:rPr>
          <w:rFonts w:ascii="Times New Roman" w:eastAsia="Calibri" w:hAnsi="Times New Roman" w:cs="Times New Roman"/>
          <w:color w:val="000000" w:themeColor="text1"/>
          <w:sz w:val="24"/>
          <w:szCs w:val="24"/>
          <w:lang w:eastAsia="lt-LT"/>
        </w:rPr>
        <w:t>.</w:t>
      </w:r>
      <w:r>
        <w:rPr>
          <w:rFonts w:ascii="Times New Roman" w:eastAsia="Calibri" w:hAnsi="Times New Roman" w:cs="Times New Roman"/>
          <w:color w:val="000000" w:themeColor="text1"/>
          <w:sz w:val="24"/>
          <w:szCs w:val="24"/>
          <w:lang w:eastAsia="lt-LT"/>
        </w:rPr>
        <w:t xml:space="preserve"> </w:t>
      </w:r>
      <w:r w:rsidR="00EC7C43">
        <w:rPr>
          <w:rFonts w:ascii="Times New Roman" w:eastAsia="Calibri" w:hAnsi="Times New Roman" w:cs="Times New Roman"/>
          <w:color w:val="000000" w:themeColor="text1"/>
          <w:sz w:val="24"/>
          <w:szCs w:val="24"/>
          <w:lang w:eastAsia="lt-LT"/>
        </w:rPr>
        <w:t>Sutartis į</w:t>
      </w:r>
      <w:r>
        <w:rPr>
          <w:rFonts w:ascii="Times New Roman" w:eastAsia="Calibri" w:hAnsi="Times New Roman" w:cs="Times New Roman"/>
          <w:color w:val="000000" w:themeColor="text1"/>
          <w:sz w:val="24"/>
          <w:szCs w:val="24"/>
          <w:lang w:eastAsia="lt-LT"/>
        </w:rPr>
        <w:t xml:space="preserve">sigalioja ją pasirašius abiem </w:t>
      </w:r>
      <w:r w:rsidR="00451D8B">
        <w:rPr>
          <w:rFonts w:ascii="Times New Roman" w:eastAsia="Calibri" w:hAnsi="Times New Roman" w:cs="Times New Roman"/>
          <w:color w:val="000000" w:themeColor="text1"/>
          <w:sz w:val="24"/>
          <w:szCs w:val="24"/>
          <w:lang w:eastAsia="lt-LT"/>
        </w:rPr>
        <w:t>Š</w:t>
      </w:r>
      <w:r>
        <w:rPr>
          <w:rFonts w:ascii="Times New Roman" w:eastAsia="Calibri" w:hAnsi="Times New Roman" w:cs="Times New Roman"/>
          <w:color w:val="000000" w:themeColor="text1"/>
          <w:sz w:val="24"/>
          <w:szCs w:val="24"/>
          <w:lang w:eastAsia="lt-LT"/>
        </w:rPr>
        <w:t>alims</w:t>
      </w:r>
      <w:r w:rsidR="007172B8">
        <w:rPr>
          <w:rFonts w:ascii="Times New Roman" w:eastAsia="Calibri" w:hAnsi="Times New Roman" w:cs="Times New Roman"/>
          <w:color w:val="000000" w:themeColor="text1"/>
          <w:sz w:val="24"/>
          <w:szCs w:val="24"/>
          <w:lang w:eastAsia="lt-LT"/>
        </w:rPr>
        <w:t xml:space="preserve">, bet ne anksčiau kaip </w:t>
      </w:r>
      <w:r w:rsidR="00F66F8C">
        <w:rPr>
          <w:rFonts w:ascii="Times New Roman" w:eastAsia="Calibri" w:hAnsi="Times New Roman" w:cs="Times New Roman"/>
          <w:color w:val="000000" w:themeColor="text1"/>
          <w:sz w:val="24"/>
          <w:szCs w:val="24"/>
          <w:lang w:eastAsia="lt-LT"/>
        </w:rPr>
        <w:t>202</w:t>
      </w:r>
      <w:r w:rsidR="005B5F6B">
        <w:rPr>
          <w:rFonts w:ascii="Times New Roman" w:eastAsia="Calibri" w:hAnsi="Times New Roman" w:cs="Times New Roman"/>
          <w:color w:val="000000" w:themeColor="text1"/>
          <w:sz w:val="24"/>
          <w:szCs w:val="24"/>
          <w:lang w:eastAsia="lt-LT"/>
        </w:rPr>
        <w:t>6</w:t>
      </w:r>
      <w:r w:rsidR="00F66F8C">
        <w:rPr>
          <w:rFonts w:ascii="Times New Roman" w:eastAsia="Calibri" w:hAnsi="Times New Roman" w:cs="Times New Roman"/>
          <w:color w:val="000000" w:themeColor="text1"/>
          <w:sz w:val="24"/>
          <w:szCs w:val="24"/>
          <w:lang w:eastAsia="lt-LT"/>
        </w:rPr>
        <w:t xml:space="preserve"> m. </w:t>
      </w:r>
      <w:r w:rsidR="00423B98">
        <w:rPr>
          <w:rFonts w:ascii="Times New Roman" w:eastAsia="Calibri" w:hAnsi="Times New Roman" w:cs="Times New Roman"/>
          <w:color w:val="000000" w:themeColor="text1"/>
          <w:sz w:val="24"/>
          <w:szCs w:val="24"/>
          <w:lang w:eastAsia="lt-LT"/>
        </w:rPr>
        <w:t>lapkričio</w:t>
      </w:r>
      <w:r w:rsidR="005B5F6B">
        <w:rPr>
          <w:rFonts w:ascii="Times New Roman" w:eastAsia="Calibri" w:hAnsi="Times New Roman" w:cs="Times New Roman"/>
          <w:color w:val="000000" w:themeColor="text1"/>
          <w:sz w:val="24"/>
          <w:szCs w:val="24"/>
          <w:lang w:eastAsia="lt-LT"/>
        </w:rPr>
        <w:t xml:space="preserve"> </w:t>
      </w:r>
      <w:r w:rsidR="00423B98">
        <w:rPr>
          <w:rFonts w:ascii="Times New Roman" w:eastAsia="Calibri" w:hAnsi="Times New Roman" w:cs="Times New Roman"/>
          <w:color w:val="000000" w:themeColor="text1"/>
          <w:sz w:val="24"/>
          <w:szCs w:val="24"/>
          <w:lang w:eastAsia="lt-LT"/>
        </w:rPr>
        <w:t>4</w:t>
      </w:r>
      <w:r w:rsidR="00F66F8C">
        <w:rPr>
          <w:rFonts w:ascii="Times New Roman" w:eastAsia="Calibri" w:hAnsi="Times New Roman" w:cs="Times New Roman"/>
          <w:color w:val="000000" w:themeColor="text1"/>
          <w:sz w:val="24"/>
          <w:szCs w:val="24"/>
          <w:lang w:eastAsia="lt-LT"/>
        </w:rPr>
        <w:t xml:space="preserve"> d., </w:t>
      </w:r>
      <w:r w:rsidR="006C2131">
        <w:rPr>
          <w:rFonts w:ascii="Times New Roman" w:eastAsia="Calibri" w:hAnsi="Times New Roman" w:cs="Times New Roman"/>
          <w:color w:val="000000" w:themeColor="text1"/>
          <w:sz w:val="24"/>
          <w:szCs w:val="24"/>
          <w:lang w:eastAsia="lt-LT"/>
        </w:rPr>
        <w:t>ir</w:t>
      </w:r>
      <w:r>
        <w:rPr>
          <w:rFonts w:ascii="Times New Roman" w:eastAsia="Calibri" w:hAnsi="Times New Roman" w:cs="Times New Roman"/>
          <w:color w:val="000000" w:themeColor="text1"/>
          <w:sz w:val="24"/>
          <w:szCs w:val="24"/>
          <w:lang w:eastAsia="lt-LT"/>
        </w:rPr>
        <w:t xml:space="preserve"> finansinių bei garantinių įsipareigojimų atžvilgiu galioja iki visiško </w:t>
      </w:r>
      <w:r w:rsidR="00451D8B">
        <w:rPr>
          <w:rFonts w:ascii="Times New Roman" w:eastAsia="Calibri" w:hAnsi="Times New Roman" w:cs="Times New Roman"/>
          <w:color w:val="000000" w:themeColor="text1"/>
          <w:sz w:val="24"/>
          <w:szCs w:val="24"/>
          <w:lang w:eastAsia="lt-LT"/>
        </w:rPr>
        <w:t>Š</w:t>
      </w:r>
      <w:r>
        <w:rPr>
          <w:rFonts w:ascii="Times New Roman" w:eastAsia="Calibri" w:hAnsi="Times New Roman" w:cs="Times New Roman"/>
          <w:color w:val="000000" w:themeColor="text1"/>
          <w:sz w:val="24"/>
          <w:szCs w:val="24"/>
          <w:lang w:eastAsia="lt-LT"/>
        </w:rPr>
        <w:t>alių įsipareigojimų įvykdymo.</w:t>
      </w:r>
    </w:p>
    <w:p w14:paraId="78D86491" w14:textId="5E6059FC" w:rsidR="00874EDC" w:rsidRDefault="00874EDC" w:rsidP="007646C7">
      <w:pPr>
        <w:spacing w:after="0" w:line="240" w:lineRule="auto"/>
        <w:ind w:firstLine="425"/>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4.2. P</w:t>
      </w:r>
      <w:r>
        <w:rPr>
          <w:rFonts w:ascii="Times New Roman" w:eastAsia="Liberation Serif" w:hAnsi="Times New Roman" w:cs="Times New Roman"/>
          <w:color w:val="000000" w:themeColor="text1"/>
          <w:kern w:val="2"/>
          <w:sz w:val="24"/>
          <w:szCs w:val="24"/>
          <w:lang w:eastAsia="zh-CN" w:bidi="hi-IN"/>
        </w:rPr>
        <w:t xml:space="preserve">aslaugos turi būti teikiamos </w:t>
      </w:r>
      <w:r w:rsidR="00243FE5">
        <w:rPr>
          <w:rFonts w:ascii="Times New Roman" w:eastAsia="Liberation Serif" w:hAnsi="Times New Roman" w:cs="Times New Roman"/>
          <w:color w:val="000000" w:themeColor="text1"/>
          <w:kern w:val="2"/>
          <w:sz w:val="24"/>
          <w:szCs w:val="24"/>
          <w:lang w:eastAsia="zh-CN" w:bidi="hi-IN"/>
        </w:rPr>
        <w:t>24</w:t>
      </w:r>
      <w:r w:rsidRPr="00E33DF8">
        <w:rPr>
          <w:rFonts w:ascii="Times New Roman" w:eastAsia="Liberation Serif" w:hAnsi="Times New Roman" w:cs="Times New Roman"/>
          <w:color w:val="000000" w:themeColor="text1"/>
          <w:kern w:val="2"/>
          <w:sz w:val="24"/>
          <w:szCs w:val="24"/>
          <w:lang w:eastAsia="zh-CN" w:bidi="hi-IN"/>
        </w:rPr>
        <w:t xml:space="preserve"> </w:t>
      </w:r>
      <w:r w:rsidRPr="007646C7">
        <w:rPr>
          <w:rFonts w:ascii="Times New Roman" w:eastAsia="Liberation Serif" w:hAnsi="Times New Roman" w:cs="Times New Roman"/>
          <w:color w:val="000000" w:themeColor="text1"/>
          <w:kern w:val="2"/>
          <w:sz w:val="24"/>
          <w:szCs w:val="24"/>
          <w:lang w:eastAsia="zh-CN" w:bidi="hi-IN"/>
        </w:rPr>
        <w:t>mėnesi</w:t>
      </w:r>
      <w:r w:rsidR="00243FE5">
        <w:rPr>
          <w:rFonts w:ascii="Times New Roman" w:eastAsia="Liberation Serif" w:hAnsi="Times New Roman" w:cs="Times New Roman"/>
          <w:color w:val="000000" w:themeColor="text1"/>
          <w:kern w:val="2"/>
          <w:sz w:val="24"/>
          <w:szCs w:val="24"/>
          <w:lang w:eastAsia="zh-CN" w:bidi="hi-IN"/>
        </w:rPr>
        <w:t>us</w:t>
      </w:r>
      <w:r w:rsidRPr="007646C7">
        <w:rPr>
          <w:rFonts w:ascii="Times New Roman" w:eastAsia="Liberation Serif" w:hAnsi="Times New Roman" w:cs="Times New Roman"/>
          <w:color w:val="000000" w:themeColor="text1"/>
          <w:kern w:val="2"/>
          <w:sz w:val="24"/>
          <w:szCs w:val="24"/>
          <w:lang w:eastAsia="zh-CN" w:bidi="hi-IN"/>
        </w:rPr>
        <w:t xml:space="preserve"> nuo</w:t>
      </w:r>
      <w:r>
        <w:rPr>
          <w:rFonts w:ascii="Times New Roman" w:eastAsia="Liberation Serif" w:hAnsi="Times New Roman" w:cs="Times New Roman"/>
          <w:color w:val="000000" w:themeColor="text1"/>
          <w:kern w:val="2"/>
          <w:sz w:val="24"/>
          <w:szCs w:val="24"/>
          <w:lang w:eastAsia="zh-CN" w:bidi="hi-IN"/>
        </w:rPr>
        <w:t xml:space="preserve"> </w:t>
      </w:r>
      <w:r w:rsidR="00CA3ED4">
        <w:rPr>
          <w:rFonts w:ascii="Times New Roman" w:eastAsia="Liberation Serif" w:hAnsi="Times New Roman" w:cs="Times New Roman"/>
          <w:color w:val="000000" w:themeColor="text1"/>
          <w:kern w:val="2"/>
          <w:sz w:val="24"/>
          <w:szCs w:val="24"/>
          <w:lang w:eastAsia="zh-CN" w:bidi="hi-IN"/>
        </w:rPr>
        <w:t>S</w:t>
      </w:r>
      <w:r>
        <w:rPr>
          <w:rFonts w:ascii="Times New Roman" w:eastAsia="Liberation Serif" w:hAnsi="Times New Roman" w:cs="Times New Roman"/>
          <w:color w:val="000000" w:themeColor="text1"/>
          <w:kern w:val="2"/>
          <w:sz w:val="24"/>
          <w:szCs w:val="24"/>
          <w:lang w:eastAsia="zh-CN" w:bidi="hi-IN"/>
        </w:rPr>
        <w:t xml:space="preserve">utarties įsigaliojimo dienos. </w:t>
      </w:r>
      <w:r w:rsidR="00214E36">
        <w:rPr>
          <w:rFonts w:ascii="Times New Roman" w:eastAsia="Liberation Serif" w:hAnsi="Times New Roman" w:cs="Times New Roman"/>
          <w:color w:val="000000" w:themeColor="text1"/>
          <w:kern w:val="2"/>
          <w:sz w:val="24"/>
          <w:szCs w:val="24"/>
          <w:lang w:eastAsia="zh-CN" w:bidi="hi-IN"/>
        </w:rPr>
        <w:t>Paslaugų teikimo trukmė gali būti ir trumpesnė, jeigu bus išnaudota 2.</w:t>
      </w:r>
      <w:r w:rsidR="00532581">
        <w:rPr>
          <w:rFonts w:ascii="Times New Roman" w:eastAsia="Liberation Serif" w:hAnsi="Times New Roman" w:cs="Times New Roman"/>
          <w:color w:val="000000" w:themeColor="text1"/>
          <w:kern w:val="2"/>
          <w:sz w:val="24"/>
          <w:szCs w:val="24"/>
          <w:lang w:eastAsia="zh-CN" w:bidi="hi-IN"/>
        </w:rPr>
        <w:t>3</w:t>
      </w:r>
      <w:r w:rsidR="00214E36">
        <w:rPr>
          <w:rFonts w:ascii="Times New Roman" w:eastAsia="Liberation Serif" w:hAnsi="Times New Roman" w:cs="Times New Roman"/>
          <w:color w:val="000000" w:themeColor="text1"/>
          <w:kern w:val="2"/>
          <w:sz w:val="24"/>
          <w:szCs w:val="24"/>
          <w:lang w:eastAsia="zh-CN" w:bidi="hi-IN"/>
        </w:rPr>
        <w:t xml:space="preserve"> </w:t>
      </w:r>
      <w:r w:rsidR="00E37202">
        <w:rPr>
          <w:rFonts w:ascii="Times New Roman" w:eastAsia="Liberation Serif" w:hAnsi="Times New Roman" w:cs="Times New Roman"/>
          <w:color w:val="000000" w:themeColor="text1"/>
          <w:kern w:val="2"/>
          <w:sz w:val="24"/>
          <w:szCs w:val="24"/>
          <w:lang w:eastAsia="zh-CN" w:bidi="hi-IN"/>
        </w:rPr>
        <w:t>papunktyje</w:t>
      </w:r>
      <w:r w:rsidR="00214E36">
        <w:rPr>
          <w:rFonts w:ascii="Times New Roman" w:eastAsia="Liberation Serif" w:hAnsi="Times New Roman" w:cs="Times New Roman"/>
          <w:color w:val="000000" w:themeColor="text1"/>
          <w:kern w:val="2"/>
          <w:sz w:val="24"/>
          <w:szCs w:val="24"/>
          <w:lang w:eastAsia="zh-CN" w:bidi="hi-IN"/>
        </w:rPr>
        <w:t xml:space="preserve"> nurodyta suma. </w:t>
      </w:r>
      <w:r w:rsidR="00214E36" w:rsidRPr="00214E36">
        <w:rPr>
          <w:rFonts w:ascii="Times New Roman" w:eastAsia="Calibri" w:hAnsi="Times New Roman" w:cs="Times New Roman"/>
          <w:sz w:val="24"/>
          <w:szCs w:val="24"/>
        </w:rPr>
        <w:t xml:space="preserve">Išnaudojus nurodytą sumą, bus laikoma, kad </w:t>
      </w:r>
      <w:r w:rsidR="00CA3ED4">
        <w:rPr>
          <w:rFonts w:ascii="Times New Roman" w:eastAsia="Calibri" w:hAnsi="Times New Roman" w:cs="Times New Roman"/>
          <w:sz w:val="24"/>
          <w:szCs w:val="24"/>
        </w:rPr>
        <w:t>S</w:t>
      </w:r>
      <w:r w:rsidR="00214E36" w:rsidRPr="00214E36">
        <w:rPr>
          <w:rFonts w:ascii="Times New Roman" w:eastAsia="Calibri" w:hAnsi="Times New Roman" w:cs="Times New Roman"/>
          <w:sz w:val="24"/>
          <w:szCs w:val="24"/>
        </w:rPr>
        <w:t>utartis yra įvykdyta ir baigusi galioti</w:t>
      </w:r>
      <w:r w:rsidR="00214E36">
        <w:rPr>
          <w:rFonts w:ascii="Times New Roman" w:eastAsia="Calibri" w:hAnsi="Times New Roman" w:cs="Times New Roman"/>
          <w:sz w:val="24"/>
          <w:szCs w:val="24"/>
        </w:rPr>
        <w:t>.</w:t>
      </w:r>
    </w:p>
    <w:p w14:paraId="20971600" w14:textId="39288868" w:rsidR="00874EDC" w:rsidRDefault="00874EDC" w:rsidP="007646C7">
      <w:pPr>
        <w:spacing w:after="0" w:line="240" w:lineRule="auto"/>
        <w:ind w:firstLine="425"/>
        <w:jc w:val="both"/>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4.3. Sutartis gali būti nutraukta vienos </w:t>
      </w:r>
      <w:r w:rsidR="00CA3ED4">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 xml:space="preserve">utarties </w:t>
      </w:r>
      <w:r w:rsidR="00451D8B">
        <w:rPr>
          <w:rFonts w:ascii="Times New Roman" w:eastAsia="Calibri" w:hAnsi="Times New Roman" w:cs="Times New Roman"/>
          <w:color w:val="000000" w:themeColor="text1"/>
          <w:sz w:val="24"/>
          <w:szCs w:val="24"/>
        </w:rPr>
        <w:t>Š</w:t>
      </w:r>
      <w:r>
        <w:rPr>
          <w:rFonts w:ascii="Times New Roman" w:eastAsia="Calibri" w:hAnsi="Times New Roman" w:cs="Times New Roman"/>
          <w:color w:val="000000" w:themeColor="text1"/>
          <w:sz w:val="24"/>
          <w:szCs w:val="24"/>
        </w:rPr>
        <w:t xml:space="preserve">alies raštišku pranešimu, jeigu kita </w:t>
      </w:r>
      <w:r w:rsidR="00CA3ED4">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 xml:space="preserve">utarties </w:t>
      </w:r>
      <w:r w:rsidR="00451D8B">
        <w:rPr>
          <w:rFonts w:ascii="Times New Roman" w:eastAsia="Calibri" w:hAnsi="Times New Roman" w:cs="Times New Roman"/>
          <w:color w:val="000000" w:themeColor="text1"/>
          <w:sz w:val="24"/>
          <w:szCs w:val="24"/>
        </w:rPr>
        <w:t>Š</w:t>
      </w:r>
      <w:r>
        <w:rPr>
          <w:rFonts w:ascii="Times New Roman" w:eastAsia="Calibri" w:hAnsi="Times New Roman" w:cs="Times New Roman"/>
          <w:color w:val="000000" w:themeColor="text1"/>
          <w:sz w:val="24"/>
          <w:szCs w:val="24"/>
        </w:rPr>
        <w:t xml:space="preserve">alis </w:t>
      </w:r>
      <w:r w:rsidR="00AC0AB7">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 xml:space="preserve">utarties neįvykdo arba ją vykdo netinkamai (t. y. paslaugas suteikia ne pagal </w:t>
      </w:r>
      <w:r w:rsidR="00F17680">
        <w:rPr>
          <w:rFonts w:ascii="Times New Roman" w:eastAsia="Calibri" w:hAnsi="Times New Roman" w:cs="Times New Roman"/>
          <w:color w:val="000000" w:themeColor="text1"/>
          <w:sz w:val="24"/>
          <w:szCs w:val="24"/>
        </w:rPr>
        <w:t>T</w:t>
      </w:r>
      <w:r>
        <w:rPr>
          <w:rFonts w:ascii="Times New Roman" w:eastAsia="Calibri" w:hAnsi="Times New Roman" w:cs="Times New Roman"/>
          <w:color w:val="000000" w:themeColor="text1"/>
          <w:sz w:val="24"/>
          <w:szCs w:val="24"/>
        </w:rPr>
        <w:t xml:space="preserve">echninės specifikacijos reikalavimus, nepilna apimtimi, nekokybiškai, nesuderinę ar nesilaikydami suderinimo ir pan.) ir tai yra esminis </w:t>
      </w:r>
      <w:r w:rsidR="00AC0AB7">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utarties pažeidimas (Lietuvos Respublikos civilinio kodekso 6.217 straipsnis).</w:t>
      </w:r>
      <w:r>
        <w:rPr>
          <w:rFonts w:ascii="Times New Roman" w:eastAsia="Times New Roman" w:hAnsi="Times New Roman" w:cs="Times New Roman"/>
          <w:color w:val="000000" w:themeColor="text1"/>
          <w:sz w:val="24"/>
          <w:szCs w:val="24"/>
        </w:rPr>
        <w:t xml:space="preserve"> Tokiu atveju </w:t>
      </w:r>
      <w:r w:rsidR="00AC0AB7">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utarties </w:t>
      </w:r>
      <w:r w:rsidR="00451D8B">
        <w:rPr>
          <w:rFonts w:ascii="Times New Roman" w:eastAsia="Times New Roman" w:hAnsi="Times New Roman" w:cs="Times New Roman"/>
          <w:color w:val="000000" w:themeColor="text1"/>
          <w:sz w:val="24"/>
          <w:szCs w:val="24"/>
        </w:rPr>
        <w:t>Š</w:t>
      </w:r>
      <w:r>
        <w:rPr>
          <w:rFonts w:ascii="Times New Roman" w:eastAsia="Times New Roman" w:hAnsi="Times New Roman" w:cs="Times New Roman"/>
          <w:color w:val="000000" w:themeColor="text1"/>
          <w:sz w:val="24"/>
          <w:szCs w:val="24"/>
        </w:rPr>
        <w:t xml:space="preserve">alis, nevykdžiusi arba netinkamai vykdžiusi </w:t>
      </w:r>
      <w:r w:rsidR="00AC0AB7">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utartį, atlygina kitai </w:t>
      </w:r>
      <w:r w:rsidR="00AC0AB7">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utarties </w:t>
      </w:r>
      <w:r w:rsidR="00F60DC8">
        <w:rPr>
          <w:rFonts w:ascii="Times New Roman" w:eastAsia="Times New Roman" w:hAnsi="Times New Roman" w:cs="Times New Roman"/>
          <w:color w:val="000000" w:themeColor="text1"/>
          <w:sz w:val="24"/>
          <w:szCs w:val="24"/>
        </w:rPr>
        <w:t>Š</w:t>
      </w:r>
      <w:r>
        <w:rPr>
          <w:rFonts w:ascii="Times New Roman" w:eastAsia="Times New Roman" w:hAnsi="Times New Roman" w:cs="Times New Roman"/>
          <w:color w:val="000000" w:themeColor="text1"/>
          <w:sz w:val="24"/>
          <w:szCs w:val="24"/>
        </w:rPr>
        <w:t xml:space="preserve">aliai dėl to patirtus nuostolius. Esminiu </w:t>
      </w:r>
      <w:r w:rsidR="00AC0AB7">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utarties pažeidimu yra laikoma, </w:t>
      </w:r>
      <w:r>
        <w:rPr>
          <w:rFonts w:ascii="Times New Roman" w:eastAsia="Calibri" w:hAnsi="Times New Roman" w:cs="Times New Roman"/>
          <w:color w:val="000000" w:themeColor="text1"/>
          <w:sz w:val="24"/>
          <w:szCs w:val="24"/>
          <w:lang w:val="it-IT"/>
        </w:rPr>
        <w:t xml:space="preserve">įskaitytinai, bet neapsiribojant, </w:t>
      </w:r>
      <w:r w:rsidR="00F17680">
        <w:rPr>
          <w:rFonts w:ascii="Times New Roman" w:eastAsia="Calibri" w:hAnsi="Times New Roman" w:cs="Times New Roman"/>
          <w:color w:val="000000" w:themeColor="text1"/>
          <w:sz w:val="24"/>
          <w:szCs w:val="24"/>
          <w:lang w:val="it-IT"/>
        </w:rPr>
        <w:t>T</w:t>
      </w:r>
      <w:r>
        <w:rPr>
          <w:rFonts w:ascii="Times New Roman" w:eastAsia="Calibri" w:hAnsi="Times New Roman" w:cs="Times New Roman"/>
          <w:color w:val="000000" w:themeColor="text1"/>
          <w:sz w:val="24"/>
          <w:szCs w:val="24"/>
          <w:lang w:val="it-IT"/>
        </w:rPr>
        <w:t xml:space="preserve">echninėje specifikacijoje nustatytų reikalavimų nesilaikymas, neatsižvelgimas į </w:t>
      </w:r>
      <w:r w:rsidR="00271C0C">
        <w:rPr>
          <w:rFonts w:ascii="Times New Roman" w:eastAsia="Calibri" w:hAnsi="Times New Roman" w:cs="Times New Roman"/>
          <w:color w:val="000000" w:themeColor="text1"/>
          <w:sz w:val="24"/>
          <w:szCs w:val="24"/>
          <w:lang w:val="it-IT"/>
        </w:rPr>
        <w:t>Užsakovo</w:t>
      </w:r>
      <w:r>
        <w:rPr>
          <w:rFonts w:ascii="Times New Roman" w:eastAsia="Calibri" w:hAnsi="Times New Roman" w:cs="Times New Roman"/>
          <w:color w:val="000000" w:themeColor="text1"/>
          <w:sz w:val="24"/>
          <w:szCs w:val="24"/>
          <w:lang w:val="it-IT"/>
        </w:rPr>
        <w:t xml:space="preserve"> teikiamas pastabas dėl teikiamų paslaugų kokybės.</w:t>
      </w:r>
    </w:p>
    <w:p w14:paraId="5F33B346" w14:textId="6EC9A77D" w:rsidR="00874EDC" w:rsidRDefault="00874EDC" w:rsidP="00874EDC">
      <w:pPr>
        <w:tabs>
          <w:tab w:val="left" w:pos="426"/>
        </w:tabs>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Calibri" w:hAnsi="Times New Roman" w:cs="Times New Roman"/>
          <w:color w:val="000000" w:themeColor="text1"/>
          <w:sz w:val="24"/>
          <w:szCs w:val="24"/>
          <w:lang w:eastAsia="lt-LT"/>
        </w:rPr>
        <w:t xml:space="preserve">4.4. </w:t>
      </w:r>
      <w:r w:rsidR="00AC6B4D">
        <w:rPr>
          <w:rFonts w:ascii="Times New Roman" w:eastAsia="Calibri" w:hAnsi="Times New Roman" w:cs="Times New Roman"/>
          <w:color w:val="000000" w:themeColor="text1"/>
          <w:sz w:val="24"/>
          <w:szCs w:val="24"/>
          <w:lang w:eastAsia="lt-LT"/>
        </w:rPr>
        <w:t>Užsakovas</w:t>
      </w:r>
      <w:r>
        <w:rPr>
          <w:rFonts w:ascii="Times New Roman" w:eastAsiaTheme="minorEastAsia" w:hAnsi="Times New Roman" w:cs="Times New Roman"/>
          <w:color w:val="000000" w:themeColor="text1"/>
          <w:sz w:val="24"/>
          <w:szCs w:val="24"/>
          <w:lang w:eastAsia="lt-LT"/>
        </w:rPr>
        <w:t>, įspėjęs Paslaugų t</w:t>
      </w:r>
      <w:r w:rsidR="00EA07DD">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kėją prieš 14 (keturiolika) kalendorinių dienų, gali nutraukti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utartį vienašališkai šiais atvejais:</w:t>
      </w:r>
    </w:p>
    <w:p w14:paraId="5D7163E3" w14:textId="1DC50C8C" w:rsidR="00874EDC" w:rsidRDefault="00874EDC" w:rsidP="00874EDC">
      <w:pPr>
        <w:tabs>
          <w:tab w:val="left" w:pos="426"/>
        </w:tabs>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lastRenderedPageBreak/>
        <w:t>4.4.1. kai Paslaugų t</w:t>
      </w:r>
      <w:r w:rsidR="00EA07DD">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kėjas iš esmės pažeidžia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utartį; </w:t>
      </w:r>
    </w:p>
    <w:p w14:paraId="6211E509" w14:textId="6DE22A51" w:rsidR="00874EDC" w:rsidRDefault="00874EDC" w:rsidP="00874EDC">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4.4.2. kai Paslaugų t</w:t>
      </w:r>
      <w:r w:rsidR="00EA07DD">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kėjas bankrutuoja arba yra likviduojamas, kai sustabdo ūkinę veiklą arba kai įstatymuose ir kituose teisės aktuose numatyta tvarka susidaro analogiška situacija; </w:t>
      </w:r>
    </w:p>
    <w:p w14:paraId="638C87D9" w14:textId="1F3F076F" w:rsidR="00874EDC" w:rsidRDefault="00874EDC" w:rsidP="00874EDC">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4.4.3. kai Paslaugų t</w:t>
      </w:r>
      <w:r w:rsidR="00EA07DD">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kėjas galutiniu kompetentingos institucijos arba teismo sprendimu pripažįstamas kaltu dėl profesinės etikos pažeidimo; </w:t>
      </w:r>
    </w:p>
    <w:p w14:paraId="21447A28" w14:textId="653D4DD0" w:rsidR="00874EDC" w:rsidRDefault="00874EDC" w:rsidP="00874EDC">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4.4.4. kai Paslaugų </w:t>
      </w:r>
      <w:r w:rsidR="00EA07DD">
        <w:rPr>
          <w:rFonts w:ascii="Times New Roman" w:eastAsiaTheme="minorEastAsia" w:hAnsi="Times New Roman" w:cs="Times New Roman"/>
          <w:color w:val="000000" w:themeColor="text1"/>
          <w:sz w:val="24"/>
          <w:szCs w:val="24"/>
          <w:lang w:eastAsia="lt-LT"/>
        </w:rPr>
        <w:t>tei</w:t>
      </w:r>
      <w:r>
        <w:rPr>
          <w:rFonts w:ascii="Times New Roman" w:eastAsiaTheme="minorEastAsia" w:hAnsi="Times New Roman" w:cs="Times New Roman"/>
          <w:color w:val="000000" w:themeColor="text1"/>
          <w:sz w:val="24"/>
          <w:szCs w:val="24"/>
          <w:lang w:eastAsia="lt-LT"/>
        </w:rPr>
        <w:t xml:space="preserve">kėjas galutiniu teismo sprendimu pripažįstamas kaltu dėl sukčiavimo, korupcijos ar kitų panašaus pobūdžio veikų padarymo; </w:t>
      </w:r>
    </w:p>
    <w:p w14:paraId="5B0F20B4" w14:textId="77777777" w:rsidR="00874EDC" w:rsidRDefault="00874EDC" w:rsidP="00874EDC">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4.4.5. nebelieka paslaugos poreikio.</w:t>
      </w:r>
    </w:p>
    <w:p w14:paraId="6E6680DD" w14:textId="0797C70B" w:rsidR="00874EDC" w:rsidRDefault="00874EDC" w:rsidP="00874EDC">
      <w:pPr>
        <w:autoSpaceDE w:val="0"/>
        <w:autoSpaceDN w:val="0"/>
        <w:adjustRightInd w:val="0"/>
        <w:spacing w:after="0" w:line="240" w:lineRule="auto"/>
        <w:ind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 Paslaugų t</w:t>
      </w:r>
      <w:r w:rsidR="00AB01F7">
        <w:rPr>
          <w:rFonts w:ascii="Times New Roman" w:hAnsi="Times New Roman" w:cs="Times New Roman"/>
          <w:color w:val="000000" w:themeColor="text1"/>
          <w:sz w:val="24"/>
          <w:szCs w:val="24"/>
        </w:rPr>
        <w:t>ei</w:t>
      </w:r>
      <w:r>
        <w:rPr>
          <w:rFonts w:ascii="Times New Roman" w:hAnsi="Times New Roman" w:cs="Times New Roman"/>
          <w:color w:val="000000" w:themeColor="text1"/>
          <w:sz w:val="24"/>
          <w:szCs w:val="24"/>
        </w:rPr>
        <w:t xml:space="preserve">kėjas, įspėjęs </w:t>
      </w:r>
      <w:r w:rsidR="00C36B9B">
        <w:rPr>
          <w:rFonts w:ascii="Times New Roman" w:hAnsi="Times New Roman" w:cs="Times New Roman"/>
          <w:color w:val="000000" w:themeColor="text1"/>
          <w:sz w:val="24"/>
          <w:szCs w:val="24"/>
        </w:rPr>
        <w:t>Užsakovą</w:t>
      </w:r>
      <w:r>
        <w:rPr>
          <w:rFonts w:ascii="Times New Roman" w:hAnsi="Times New Roman" w:cs="Times New Roman"/>
          <w:color w:val="000000" w:themeColor="text1"/>
          <w:sz w:val="24"/>
          <w:szCs w:val="24"/>
        </w:rPr>
        <w:t xml:space="preserve"> prieš 14 (keturiolika) kalendorinių dienų, gali nutraukti </w:t>
      </w:r>
      <w:r w:rsidR="00AC0AB7">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utartį vienašališkai, kai </w:t>
      </w:r>
      <w:r w:rsidR="00C36B9B">
        <w:rPr>
          <w:rFonts w:ascii="Times New Roman" w:hAnsi="Times New Roman" w:cs="Times New Roman"/>
          <w:color w:val="000000" w:themeColor="text1"/>
          <w:sz w:val="24"/>
          <w:szCs w:val="24"/>
        </w:rPr>
        <w:t>Užsakovas</w:t>
      </w:r>
      <w:r>
        <w:rPr>
          <w:rFonts w:ascii="Times New Roman" w:hAnsi="Times New Roman" w:cs="Times New Roman"/>
          <w:color w:val="000000" w:themeColor="text1"/>
          <w:sz w:val="24"/>
          <w:szCs w:val="24"/>
        </w:rPr>
        <w:t xml:space="preserve"> nevykdo savo </w:t>
      </w:r>
      <w:r w:rsidR="00AC0AB7">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utartinių įsipareigojimų. </w:t>
      </w:r>
    </w:p>
    <w:p w14:paraId="6D6A9891" w14:textId="30097FDC" w:rsidR="00874EDC" w:rsidRDefault="00874EDC" w:rsidP="00874EDC">
      <w:pPr>
        <w:numPr>
          <w:ilvl w:val="1"/>
          <w:numId w:val="2"/>
        </w:numPr>
        <w:tabs>
          <w:tab w:val="left" w:pos="840"/>
        </w:tabs>
        <w:spacing w:after="0" w:line="240" w:lineRule="auto"/>
        <w:ind w:left="360" w:firstLine="66"/>
        <w:contextualSpacing/>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Sutartis taip pat gali būti nutraukta </w:t>
      </w:r>
      <w:r w:rsidR="00F60DC8">
        <w:rPr>
          <w:rFonts w:ascii="Times New Roman" w:eastAsiaTheme="minorEastAsia" w:hAnsi="Times New Roman" w:cs="Times New Roman"/>
          <w:color w:val="000000" w:themeColor="text1"/>
          <w:sz w:val="24"/>
          <w:szCs w:val="24"/>
          <w:lang w:eastAsia="lt-LT"/>
        </w:rPr>
        <w:t>Š</w:t>
      </w:r>
      <w:r>
        <w:rPr>
          <w:rFonts w:ascii="Times New Roman" w:eastAsiaTheme="minorEastAsia" w:hAnsi="Times New Roman" w:cs="Times New Roman"/>
          <w:color w:val="000000" w:themeColor="text1"/>
          <w:sz w:val="24"/>
          <w:szCs w:val="24"/>
          <w:lang w:eastAsia="lt-LT"/>
        </w:rPr>
        <w:t>alių raštišku susitarimu.</w:t>
      </w:r>
    </w:p>
    <w:p w14:paraId="2D6BDD4D" w14:textId="6071CDC1" w:rsidR="00874EDC" w:rsidRDefault="00874EDC" w:rsidP="00874EDC">
      <w:pPr>
        <w:numPr>
          <w:ilvl w:val="1"/>
          <w:numId w:val="2"/>
        </w:numPr>
        <w:tabs>
          <w:tab w:val="left" w:pos="851"/>
        </w:tabs>
        <w:spacing w:after="0" w:line="240" w:lineRule="auto"/>
        <w:ind w:left="0" w:firstLine="426"/>
        <w:contextualSpacing/>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 Nutraukus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utartį ar jai pasibaigus, lieka galioti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utarties nuostatos, susijusios su atsakomybe, konfidencialumo, ginčų sprendimo reikalavimais bei atsiskaitymais tarp </w:t>
      </w:r>
      <w:r w:rsidR="00F60DC8">
        <w:rPr>
          <w:rFonts w:ascii="Times New Roman" w:eastAsiaTheme="minorEastAsia" w:hAnsi="Times New Roman" w:cs="Times New Roman"/>
          <w:color w:val="000000" w:themeColor="text1"/>
          <w:sz w:val="24"/>
          <w:szCs w:val="24"/>
          <w:lang w:eastAsia="lt-LT"/>
        </w:rPr>
        <w:t>Š</w:t>
      </w:r>
      <w:r>
        <w:rPr>
          <w:rFonts w:ascii="Times New Roman" w:eastAsiaTheme="minorEastAsia" w:hAnsi="Times New Roman" w:cs="Times New Roman"/>
          <w:color w:val="000000" w:themeColor="text1"/>
          <w:sz w:val="24"/>
          <w:szCs w:val="24"/>
          <w:lang w:eastAsia="lt-LT"/>
        </w:rPr>
        <w:t xml:space="preserve">alių pagal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utartį, </w:t>
      </w:r>
      <w:r w:rsidR="005959D2">
        <w:rPr>
          <w:rFonts w:ascii="Times New Roman" w:eastAsiaTheme="minorEastAsia" w:hAnsi="Times New Roman" w:cs="Times New Roman"/>
          <w:color w:val="000000" w:themeColor="text1"/>
          <w:sz w:val="24"/>
          <w:szCs w:val="24"/>
          <w:lang w:eastAsia="lt-LT"/>
        </w:rPr>
        <w:t xml:space="preserve">netesybomis, </w:t>
      </w:r>
      <w:r>
        <w:rPr>
          <w:rFonts w:ascii="Times New Roman" w:eastAsiaTheme="minorEastAsia" w:hAnsi="Times New Roman" w:cs="Times New Roman"/>
          <w:color w:val="000000" w:themeColor="text1"/>
          <w:sz w:val="24"/>
          <w:szCs w:val="24"/>
          <w:lang w:eastAsia="lt-LT"/>
        </w:rPr>
        <w:t xml:space="preserve">taip pat visos kitos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utarties nuostatos, kurios, išlieka galioti po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utarties nutraukimo arba turi išlikti galioti, kad būtų visiškai įvykdyta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utartis.</w:t>
      </w:r>
    </w:p>
    <w:p w14:paraId="1E1598BC" w14:textId="4CBCB1B1" w:rsidR="00874EDC" w:rsidRDefault="00874EDC" w:rsidP="00AB01F7">
      <w:pPr>
        <w:tabs>
          <w:tab w:val="left" w:pos="840"/>
        </w:tabs>
        <w:spacing w:after="0" w:line="240" w:lineRule="auto"/>
        <w:ind w:firstLine="425"/>
        <w:jc w:val="both"/>
        <w:rPr>
          <w:rFonts w:ascii="Times New Roman" w:eastAsiaTheme="minorEastAsia" w:hAnsi="Times New Roman" w:cs="Times New Roman"/>
          <w:color w:val="000000" w:themeColor="text1"/>
          <w:sz w:val="24"/>
          <w:szCs w:val="24"/>
          <w:lang w:eastAsia="lt-LT"/>
        </w:rPr>
      </w:pPr>
      <w:r w:rsidRPr="00E33DF8">
        <w:rPr>
          <w:rFonts w:ascii="Times New Roman" w:eastAsiaTheme="minorEastAsia" w:hAnsi="Times New Roman" w:cs="Times New Roman"/>
          <w:color w:val="000000" w:themeColor="text1"/>
          <w:sz w:val="24"/>
          <w:szCs w:val="24"/>
          <w:lang w:eastAsia="lt-LT"/>
        </w:rPr>
        <w:t>4.8.</w:t>
      </w:r>
      <w:r>
        <w:rPr>
          <w:rFonts w:ascii="Times New Roman" w:eastAsiaTheme="minorEastAsia" w:hAnsi="Times New Roman" w:cs="Times New Roman"/>
          <w:color w:val="000000" w:themeColor="text1"/>
          <w:sz w:val="24"/>
          <w:szCs w:val="24"/>
          <w:lang w:eastAsia="lt-LT"/>
        </w:rPr>
        <w:t xml:space="preserve"> Sudarius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utartį, tačiau ne vėliau negu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utartis pradedama vykdyti, Paslaugų t</w:t>
      </w:r>
      <w:r w:rsidR="00AB01F7">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kėjas įsipareigoja </w:t>
      </w:r>
      <w:r w:rsidR="00870711">
        <w:rPr>
          <w:rFonts w:ascii="Times New Roman" w:eastAsiaTheme="minorEastAsia" w:hAnsi="Times New Roman" w:cs="Times New Roman"/>
          <w:color w:val="000000" w:themeColor="text1"/>
          <w:sz w:val="24"/>
          <w:szCs w:val="24"/>
          <w:lang w:eastAsia="lt-LT"/>
        </w:rPr>
        <w:t>Užsakovui</w:t>
      </w:r>
      <w:r>
        <w:rPr>
          <w:rFonts w:ascii="Times New Roman" w:eastAsiaTheme="minorEastAsia" w:hAnsi="Times New Roman" w:cs="Times New Roman"/>
          <w:color w:val="000000" w:themeColor="text1"/>
          <w:sz w:val="24"/>
          <w:szCs w:val="24"/>
          <w:lang w:eastAsia="lt-LT"/>
        </w:rPr>
        <w:t xml:space="preserve"> pranešti tuo metu žinomų subt</w:t>
      </w:r>
      <w:r w:rsidR="00051581">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kėjų pavadinimus, kontaktinius duomenis ir jų atstovus. </w:t>
      </w:r>
      <w:r w:rsidR="00870711">
        <w:rPr>
          <w:rFonts w:ascii="Times New Roman" w:eastAsiaTheme="minorEastAsia" w:hAnsi="Times New Roman" w:cs="Times New Roman"/>
          <w:color w:val="000000" w:themeColor="text1"/>
          <w:sz w:val="24"/>
          <w:szCs w:val="24"/>
          <w:lang w:eastAsia="lt-LT"/>
        </w:rPr>
        <w:t>Užsakovas</w:t>
      </w:r>
      <w:r>
        <w:rPr>
          <w:rFonts w:ascii="Times New Roman" w:eastAsiaTheme="minorEastAsia" w:hAnsi="Times New Roman" w:cs="Times New Roman"/>
          <w:color w:val="000000" w:themeColor="text1"/>
          <w:sz w:val="24"/>
          <w:szCs w:val="24"/>
          <w:lang w:eastAsia="lt-LT"/>
        </w:rPr>
        <w:t xml:space="preserve"> taip pat reikalauja, kad Paslaugų t</w:t>
      </w:r>
      <w:r w:rsidR="00051581">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kėjas informuotų apie minėtos informacijos pasikeitimus visu pirkimo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utarties vykdymo metu, taip pat apie naujus subt</w:t>
      </w:r>
      <w:r w:rsidR="00051581">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kėjus, kuriuos jis ketina pasitelkti vėliau. </w:t>
      </w:r>
    </w:p>
    <w:p w14:paraId="3D911BE5" w14:textId="7DF9B035" w:rsidR="00874EDC" w:rsidRDefault="00874EDC" w:rsidP="00874EDC">
      <w:pPr>
        <w:tabs>
          <w:tab w:val="left" w:pos="840"/>
        </w:tabs>
        <w:spacing w:line="240" w:lineRule="auto"/>
        <w:ind w:firstLine="360"/>
        <w:contextualSpacing/>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4.9.</w:t>
      </w:r>
      <w:r>
        <w:rPr>
          <w:rFonts w:ascii="Times New Roman" w:eastAsiaTheme="minorEastAsia" w:hAnsi="Times New Roman" w:cs="Times New Roman"/>
          <w:color w:val="000000" w:themeColor="text1"/>
          <w:sz w:val="24"/>
          <w:szCs w:val="24"/>
          <w:lang w:eastAsia="lt-LT"/>
        </w:rPr>
        <w:tab/>
        <w:t xml:space="preserve"> Sutarties vykdymui </w:t>
      </w:r>
      <w:r w:rsidR="00AB01F7">
        <w:rPr>
          <w:rFonts w:ascii="Times New Roman" w:eastAsiaTheme="minorEastAsia" w:hAnsi="Times New Roman" w:cs="Times New Roman"/>
          <w:color w:val="000000" w:themeColor="text1"/>
          <w:sz w:val="24"/>
          <w:szCs w:val="24"/>
          <w:lang w:eastAsia="lt-LT"/>
        </w:rPr>
        <w:t>Paslaugų tei</w:t>
      </w:r>
      <w:r>
        <w:rPr>
          <w:rFonts w:ascii="Times New Roman" w:eastAsiaTheme="minorEastAsia" w:hAnsi="Times New Roman" w:cs="Times New Roman"/>
          <w:color w:val="000000" w:themeColor="text1"/>
          <w:sz w:val="24"/>
          <w:szCs w:val="24"/>
          <w:lang w:eastAsia="lt-LT"/>
        </w:rPr>
        <w:t>kėjas</w:t>
      </w:r>
      <w:r w:rsidR="0012140C">
        <w:rPr>
          <w:rFonts w:ascii="Times New Roman" w:eastAsiaTheme="minorEastAsia" w:hAnsi="Times New Roman" w:cs="Times New Roman"/>
          <w:color w:val="000000" w:themeColor="text1"/>
          <w:sz w:val="24"/>
          <w:szCs w:val="24"/>
          <w:lang w:eastAsia="lt-LT"/>
        </w:rPr>
        <w:t xml:space="preserve"> </w:t>
      </w:r>
      <w:r w:rsidR="000C69CB">
        <w:rPr>
          <w:rFonts w:ascii="Times New Roman" w:eastAsiaTheme="minorEastAsia" w:hAnsi="Times New Roman" w:cs="Times New Roman"/>
          <w:color w:val="000000" w:themeColor="text1"/>
          <w:sz w:val="24"/>
          <w:szCs w:val="24"/>
          <w:lang w:eastAsia="lt-LT"/>
        </w:rPr>
        <w:t xml:space="preserve">pasitelks subteikėjus </w:t>
      </w:r>
      <w:r w:rsidR="000C69CB" w:rsidRPr="00D626C4">
        <w:rPr>
          <w:rFonts w:ascii="Times New Roman" w:eastAsia="Calibri" w:hAnsi="Times New Roman" w:cs="Times New Roman"/>
          <w:b/>
          <w:bCs/>
          <w:sz w:val="24"/>
          <w:szCs w:val="24"/>
        </w:rPr>
        <w:t>[įrašyti]</w:t>
      </w:r>
      <w:r w:rsidR="000F3D8E">
        <w:rPr>
          <w:rFonts w:ascii="Times New Roman" w:eastAsiaTheme="minorEastAsia" w:hAnsi="Times New Roman" w:cs="Times New Roman"/>
          <w:color w:val="000000" w:themeColor="text1"/>
          <w:sz w:val="24"/>
          <w:szCs w:val="24"/>
          <w:lang w:eastAsia="lt-LT"/>
        </w:rPr>
        <w:t xml:space="preserve"> / </w:t>
      </w:r>
      <w:r w:rsidRPr="00154FB6">
        <w:rPr>
          <w:rFonts w:ascii="Times New Roman" w:eastAsiaTheme="minorEastAsia" w:hAnsi="Times New Roman" w:cs="Times New Roman"/>
          <w:color w:val="000000" w:themeColor="text1"/>
          <w:sz w:val="24"/>
          <w:szCs w:val="24"/>
          <w:lang w:eastAsia="lt-LT"/>
        </w:rPr>
        <w:t>subt</w:t>
      </w:r>
      <w:r w:rsidR="00AB01F7" w:rsidRPr="00154FB6">
        <w:rPr>
          <w:rFonts w:ascii="Times New Roman" w:eastAsiaTheme="minorEastAsia" w:hAnsi="Times New Roman" w:cs="Times New Roman"/>
          <w:color w:val="000000" w:themeColor="text1"/>
          <w:sz w:val="24"/>
          <w:szCs w:val="24"/>
          <w:lang w:eastAsia="lt-LT"/>
        </w:rPr>
        <w:t>ei</w:t>
      </w:r>
      <w:r w:rsidRPr="00154FB6">
        <w:rPr>
          <w:rFonts w:ascii="Times New Roman" w:eastAsiaTheme="minorEastAsia" w:hAnsi="Times New Roman" w:cs="Times New Roman"/>
          <w:color w:val="000000" w:themeColor="text1"/>
          <w:sz w:val="24"/>
          <w:szCs w:val="24"/>
          <w:lang w:eastAsia="lt-LT"/>
        </w:rPr>
        <w:t>kėj</w:t>
      </w:r>
      <w:r w:rsidR="0012140C" w:rsidRPr="00154FB6">
        <w:rPr>
          <w:rFonts w:ascii="Times New Roman" w:eastAsiaTheme="minorEastAsia" w:hAnsi="Times New Roman" w:cs="Times New Roman"/>
          <w:color w:val="000000" w:themeColor="text1"/>
          <w:sz w:val="24"/>
          <w:szCs w:val="24"/>
          <w:lang w:eastAsia="lt-LT"/>
        </w:rPr>
        <w:t xml:space="preserve">ų </w:t>
      </w:r>
      <w:r w:rsidR="00C51EB2" w:rsidRPr="00154FB6">
        <w:rPr>
          <w:rFonts w:ascii="Times New Roman" w:eastAsiaTheme="minorEastAsia" w:hAnsi="Times New Roman" w:cs="Times New Roman"/>
          <w:color w:val="000000" w:themeColor="text1"/>
          <w:sz w:val="24"/>
          <w:szCs w:val="24"/>
          <w:lang w:eastAsia="lt-LT"/>
        </w:rPr>
        <w:t xml:space="preserve">pasitelkti </w:t>
      </w:r>
      <w:r w:rsidR="00602360" w:rsidRPr="00154FB6">
        <w:rPr>
          <w:rFonts w:ascii="Times New Roman" w:eastAsiaTheme="minorEastAsia" w:hAnsi="Times New Roman" w:cs="Times New Roman"/>
          <w:color w:val="000000" w:themeColor="text1"/>
          <w:sz w:val="24"/>
          <w:szCs w:val="24"/>
          <w:lang w:eastAsia="lt-LT"/>
        </w:rPr>
        <w:t>nenumato</w:t>
      </w:r>
      <w:r w:rsidR="00267331">
        <w:rPr>
          <w:rFonts w:ascii="Times New Roman" w:eastAsiaTheme="minorEastAsia" w:hAnsi="Times New Roman" w:cs="Times New Roman"/>
          <w:color w:val="000000" w:themeColor="text1"/>
          <w:sz w:val="24"/>
          <w:szCs w:val="24"/>
          <w:lang w:eastAsia="lt-LT"/>
        </w:rPr>
        <w:t xml:space="preserve"> </w:t>
      </w:r>
      <w:r w:rsidR="00267331">
        <w:rPr>
          <w:rFonts w:ascii="Times New Roman" w:eastAsiaTheme="minorEastAsia" w:hAnsi="Times New Roman" w:cs="Times New Roman"/>
          <w:b/>
          <w:bCs/>
          <w:color w:val="000000" w:themeColor="text1"/>
          <w:sz w:val="24"/>
          <w:szCs w:val="24"/>
          <w:lang w:eastAsia="lt-LT"/>
        </w:rPr>
        <w:t>[</w:t>
      </w:r>
      <w:r w:rsidR="00E74963">
        <w:rPr>
          <w:rFonts w:ascii="Times New Roman" w:eastAsiaTheme="minorEastAsia" w:hAnsi="Times New Roman" w:cs="Times New Roman"/>
          <w:b/>
          <w:bCs/>
          <w:color w:val="000000" w:themeColor="text1"/>
          <w:sz w:val="24"/>
          <w:szCs w:val="24"/>
          <w:lang w:eastAsia="lt-LT"/>
        </w:rPr>
        <w:t>nereikalingą ištr</w:t>
      </w:r>
      <w:r w:rsidR="007D4CAC">
        <w:rPr>
          <w:rFonts w:ascii="Times New Roman" w:eastAsiaTheme="minorEastAsia" w:hAnsi="Times New Roman" w:cs="Times New Roman"/>
          <w:b/>
          <w:bCs/>
          <w:color w:val="000000" w:themeColor="text1"/>
          <w:sz w:val="24"/>
          <w:szCs w:val="24"/>
          <w:lang w:eastAsia="lt-LT"/>
        </w:rPr>
        <w:t>i</w:t>
      </w:r>
      <w:r w:rsidR="00E74963">
        <w:rPr>
          <w:rFonts w:ascii="Times New Roman" w:eastAsiaTheme="minorEastAsia" w:hAnsi="Times New Roman" w:cs="Times New Roman"/>
          <w:b/>
          <w:bCs/>
          <w:color w:val="000000" w:themeColor="text1"/>
          <w:sz w:val="24"/>
          <w:szCs w:val="24"/>
          <w:lang w:eastAsia="lt-LT"/>
        </w:rPr>
        <w:t>nti]</w:t>
      </w:r>
      <w:r w:rsidR="00AA6CC3" w:rsidRPr="0012140C">
        <w:rPr>
          <w:rFonts w:ascii="Times New Roman" w:eastAsiaTheme="minorEastAsia" w:hAnsi="Times New Roman" w:cs="Times New Roman"/>
          <w:color w:val="000000" w:themeColor="text1"/>
          <w:sz w:val="24"/>
          <w:szCs w:val="24"/>
          <w:lang w:eastAsia="lt-LT"/>
        </w:rPr>
        <w:t>.</w:t>
      </w:r>
      <w:r w:rsidRPr="0012140C">
        <w:rPr>
          <w:rFonts w:ascii="Times New Roman" w:eastAsiaTheme="minorEastAsia" w:hAnsi="Times New Roman" w:cs="Times New Roman"/>
          <w:color w:val="000000" w:themeColor="text1"/>
          <w:sz w:val="24"/>
          <w:szCs w:val="24"/>
          <w:lang w:eastAsia="lt-LT"/>
        </w:rPr>
        <w:t xml:space="preserve"> </w:t>
      </w:r>
    </w:p>
    <w:p w14:paraId="02E7F17E" w14:textId="39D61EAB" w:rsidR="00874EDC" w:rsidRDefault="00874EDC" w:rsidP="00874EDC">
      <w:pPr>
        <w:tabs>
          <w:tab w:val="left" w:pos="840"/>
        </w:tabs>
        <w:spacing w:line="240" w:lineRule="auto"/>
        <w:ind w:firstLine="360"/>
        <w:contextualSpacing/>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4.10. Subt</w:t>
      </w:r>
      <w:r w:rsidR="00051581">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kėjus galima keisti tik raštu informavus apie tai </w:t>
      </w:r>
      <w:r w:rsidR="008B4E47">
        <w:rPr>
          <w:rFonts w:ascii="Times New Roman" w:eastAsiaTheme="minorEastAsia" w:hAnsi="Times New Roman" w:cs="Times New Roman"/>
          <w:color w:val="000000" w:themeColor="text1"/>
          <w:sz w:val="24"/>
          <w:szCs w:val="24"/>
          <w:lang w:eastAsia="lt-LT"/>
        </w:rPr>
        <w:t>Užsakovą</w:t>
      </w:r>
      <w:r>
        <w:rPr>
          <w:rFonts w:ascii="Times New Roman" w:eastAsiaTheme="minorEastAsia" w:hAnsi="Times New Roman" w:cs="Times New Roman"/>
          <w:color w:val="000000" w:themeColor="text1"/>
          <w:sz w:val="24"/>
          <w:szCs w:val="24"/>
          <w:lang w:eastAsia="lt-LT"/>
        </w:rPr>
        <w:t xml:space="preserve">, nurodant pagrįstas keitimo priežastis, ir gavus raštišką </w:t>
      </w:r>
      <w:r w:rsidR="008B4E47">
        <w:rPr>
          <w:rFonts w:ascii="Times New Roman" w:eastAsiaTheme="minorEastAsia" w:hAnsi="Times New Roman" w:cs="Times New Roman"/>
          <w:color w:val="000000" w:themeColor="text1"/>
          <w:sz w:val="24"/>
          <w:szCs w:val="24"/>
          <w:lang w:eastAsia="lt-LT"/>
        </w:rPr>
        <w:t>Užsakovo</w:t>
      </w:r>
      <w:r>
        <w:rPr>
          <w:rFonts w:ascii="Times New Roman" w:eastAsiaTheme="minorEastAsia" w:hAnsi="Times New Roman" w:cs="Times New Roman"/>
          <w:color w:val="000000" w:themeColor="text1"/>
          <w:sz w:val="24"/>
          <w:szCs w:val="24"/>
          <w:lang w:eastAsia="lt-LT"/>
        </w:rPr>
        <w:t xml:space="preserve"> sutikimą. </w:t>
      </w:r>
      <w:r w:rsidR="00AB01F7">
        <w:rPr>
          <w:rFonts w:ascii="Times New Roman" w:eastAsiaTheme="minorEastAsia" w:hAnsi="Times New Roman" w:cs="Times New Roman"/>
          <w:color w:val="000000" w:themeColor="text1"/>
          <w:sz w:val="24"/>
          <w:szCs w:val="24"/>
          <w:lang w:eastAsia="lt-LT"/>
        </w:rPr>
        <w:t>Paslaugų tei</w:t>
      </w:r>
      <w:r>
        <w:rPr>
          <w:rFonts w:ascii="Times New Roman" w:eastAsiaTheme="minorEastAsia" w:hAnsi="Times New Roman" w:cs="Times New Roman"/>
          <w:color w:val="000000" w:themeColor="text1"/>
          <w:sz w:val="24"/>
          <w:szCs w:val="24"/>
          <w:lang w:eastAsia="lt-LT"/>
        </w:rPr>
        <w:t xml:space="preserve">kėjas bet kokiu atveju atsako už visus pagal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utartį prisiimtus įsipareigojimus, nepaisant to, ar jiems vykdyti bus pasitelkiami subt</w:t>
      </w:r>
      <w:r w:rsidR="00051581">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kėjai. Pagrįstomis subt</w:t>
      </w:r>
      <w:r w:rsidR="00AB01F7">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kėjo keitimo priežastimis laikomos priežastys, kai Paslaugų t</w:t>
      </w:r>
      <w:r w:rsidR="00AB01F7">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kėjo pasiūlytas subt</w:t>
      </w:r>
      <w:r w:rsidR="00AB01F7">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kėjas (-ai) dėl objektyvių priežasčių (atostogų, ligos, nutrūkus darbo santykiams) nebegali teikti visų ar dalies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utartyje nurodytų paslaugų. </w:t>
      </w:r>
      <w:r w:rsidR="008B4E47">
        <w:rPr>
          <w:rFonts w:ascii="Times New Roman" w:eastAsiaTheme="minorEastAsia" w:hAnsi="Times New Roman" w:cs="Times New Roman"/>
          <w:color w:val="000000" w:themeColor="text1"/>
          <w:sz w:val="24"/>
          <w:szCs w:val="24"/>
          <w:lang w:eastAsia="lt-LT"/>
        </w:rPr>
        <w:t>Užsakovui</w:t>
      </w:r>
      <w:r>
        <w:rPr>
          <w:rFonts w:ascii="Times New Roman" w:eastAsiaTheme="minorEastAsia" w:hAnsi="Times New Roman" w:cs="Times New Roman"/>
          <w:color w:val="000000" w:themeColor="text1"/>
          <w:sz w:val="24"/>
          <w:szCs w:val="24"/>
          <w:lang w:eastAsia="lt-LT"/>
        </w:rPr>
        <w:t xml:space="preserve"> sutikus su subt</w:t>
      </w:r>
      <w:r w:rsidR="00AB01F7">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kėjo (-ų) pakeitimu, </w:t>
      </w:r>
      <w:r w:rsidR="00772743">
        <w:rPr>
          <w:rFonts w:ascii="Times New Roman" w:eastAsiaTheme="minorEastAsia" w:hAnsi="Times New Roman" w:cs="Times New Roman"/>
          <w:color w:val="000000" w:themeColor="text1"/>
          <w:sz w:val="24"/>
          <w:szCs w:val="24"/>
          <w:lang w:eastAsia="lt-LT"/>
        </w:rPr>
        <w:t>Užsakovas</w:t>
      </w:r>
      <w:r>
        <w:rPr>
          <w:rFonts w:ascii="Times New Roman" w:eastAsiaTheme="minorEastAsia" w:hAnsi="Times New Roman" w:cs="Times New Roman"/>
          <w:color w:val="000000" w:themeColor="text1"/>
          <w:sz w:val="24"/>
          <w:szCs w:val="24"/>
          <w:lang w:eastAsia="lt-LT"/>
        </w:rPr>
        <w:t xml:space="preserve"> su Paslaugų t</w:t>
      </w:r>
      <w:r w:rsidR="00AB01F7">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kėju raštu sudaro susitarimą dėl subt</w:t>
      </w:r>
      <w:r w:rsidR="00051581">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kėjo (-ų) pakeitimo. Šis susitarimas yra neatskiriama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utarties dalis.</w:t>
      </w:r>
    </w:p>
    <w:p w14:paraId="17282553" w14:textId="335805CE" w:rsidR="00874EDC" w:rsidRPr="00E33DF8" w:rsidRDefault="00874EDC" w:rsidP="00AB01F7">
      <w:pPr>
        <w:tabs>
          <w:tab w:val="left" w:pos="840"/>
        </w:tabs>
        <w:spacing w:line="240" w:lineRule="auto"/>
        <w:ind w:firstLine="425"/>
        <w:contextualSpacing/>
        <w:jc w:val="both"/>
        <w:rPr>
          <w:rFonts w:ascii="Times New Roman" w:eastAsiaTheme="minorEastAsia" w:hAnsi="Times New Roman" w:cs="Times New Roman"/>
          <w:color w:val="000000" w:themeColor="text1"/>
          <w:sz w:val="24"/>
          <w:szCs w:val="24"/>
          <w:lang w:eastAsia="lt-LT"/>
        </w:rPr>
      </w:pPr>
      <w:r w:rsidRPr="00E33DF8">
        <w:rPr>
          <w:rFonts w:ascii="Times New Roman" w:eastAsiaTheme="minorEastAsia" w:hAnsi="Times New Roman" w:cs="Times New Roman"/>
          <w:color w:val="000000" w:themeColor="text1"/>
          <w:sz w:val="24"/>
          <w:szCs w:val="24"/>
          <w:lang w:eastAsia="lt-LT"/>
        </w:rPr>
        <w:t>4.11</w:t>
      </w:r>
      <w:r>
        <w:rPr>
          <w:rFonts w:ascii="Times New Roman" w:eastAsiaTheme="minorEastAsia" w:hAnsi="Times New Roman" w:cs="Times New Roman"/>
          <w:color w:val="000000" w:themeColor="text1"/>
          <w:sz w:val="24"/>
          <w:szCs w:val="24"/>
          <w:lang w:eastAsia="lt-LT"/>
        </w:rPr>
        <w:t xml:space="preserve">. </w:t>
      </w:r>
      <w:r w:rsidR="008B4E47">
        <w:rPr>
          <w:rFonts w:ascii="Times New Roman" w:eastAsiaTheme="minorEastAsia" w:hAnsi="Times New Roman" w:cs="Times New Roman"/>
          <w:color w:val="000000" w:themeColor="text1"/>
          <w:sz w:val="24"/>
          <w:szCs w:val="24"/>
          <w:lang w:eastAsia="lt-LT"/>
        </w:rPr>
        <w:t>Užsakovas</w:t>
      </w:r>
      <w:r>
        <w:rPr>
          <w:rFonts w:ascii="Times New Roman" w:eastAsiaTheme="minorEastAsia" w:hAnsi="Times New Roman" w:cs="Times New Roman"/>
          <w:color w:val="000000" w:themeColor="text1"/>
          <w:sz w:val="24"/>
          <w:szCs w:val="24"/>
          <w:lang w:eastAsia="lt-LT"/>
        </w:rPr>
        <w:t xml:space="preserve"> ne vėliau kaip per 3 darbo dienas nuo šios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utarties 4.8 p</w:t>
      </w:r>
      <w:r w:rsidR="002A785C">
        <w:rPr>
          <w:rFonts w:ascii="Times New Roman" w:eastAsiaTheme="minorEastAsia" w:hAnsi="Times New Roman" w:cs="Times New Roman"/>
          <w:color w:val="000000" w:themeColor="text1"/>
          <w:sz w:val="24"/>
          <w:szCs w:val="24"/>
          <w:lang w:eastAsia="lt-LT"/>
        </w:rPr>
        <w:t>apunktyje</w:t>
      </w:r>
      <w:r>
        <w:rPr>
          <w:rFonts w:ascii="Times New Roman" w:eastAsiaTheme="minorEastAsia" w:hAnsi="Times New Roman" w:cs="Times New Roman"/>
          <w:color w:val="000000" w:themeColor="text1"/>
          <w:sz w:val="24"/>
          <w:szCs w:val="24"/>
          <w:lang w:eastAsia="lt-LT"/>
        </w:rPr>
        <w:t>. nurodytos informacijos gavimo raštu informuoja subt</w:t>
      </w:r>
      <w:r w:rsidR="00AB01F7">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kėjus apie tiesioginio atsiskaitymo galimybę, o subt</w:t>
      </w:r>
      <w:r w:rsidR="00B11BEE">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kėjas, norėdamas pasinaudoti tokia galimybe, raštu pateikia prašymą </w:t>
      </w:r>
      <w:r w:rsidR="008B4E47">
        <w:rPr>
          <w:rFonts w:ascii="Times New Roman" w:eastAsiaTheme="minorEastAsia" w:hAnsi="Times New Roman" w:cs="Times New Roman"/>
          <w:color w:val="000000" w:themeColor="text1"/>
          <w:sz w:val="24"/>
          <w:szCs w:val="24"/>
          <w:lang w:eastAsia="lt-LT"/>
        </w:rPr>
        <w:t>Užsakovui</w:t>
      </w:r>
      <w:r>
        <w:rPr>
          <w:rFonts w:ascii="Times New Roman" w:eastAsiaTheme="minorEastAsia" w:hAnsi="Times New Roman" w:cs="Times New Roman"/>
          <w:color w:val="000000" w:themeColor="text1"/>
          <w:sz w:val="24"/>
          <w:szCs w:val="24"/>
          <w:lang w:eastAsia="lt-LT"/>
        </w:rPr>
        <w:t>. Tais atvejais, kai subt</w:t>
      </w:r>
      <w:r w:rsidR="00B11BEE">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kėjas išreiškia norą pasinaudoti tiesioginio atsiskaitymo galimybe, turi būti sudaroma trišalė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utartis tarp </w:t>
      </w:r>
      <w:r w:rsidR="008B4E47">
        <w:rPr>
          <w:rFonts w:ascii="Times New Roman" w:eastAsiaTheme="minorEastAsia" w:hAnsi="Times New Roman" w:cs="Times New Roman"/>
          <w:color w:val="000000" w:themeColor="text1"/>
          <w:sz w:val="24"/>
          <w:szCs w:val="24"/>
          <w:lang w:eastAsia="lt-LT"/>
        </w:rPr>
        <w:t>Užsakovo</w:t>
      </w:r>
      <w:r>
        <w:rPr>
          <w:rFonts w:ascii="Times New Roman" w:eastAsiaTheme="minorEastAsia" w:hAnsi="Times New Roman" w:cs="Times New Roman"/>
          <w:color w:val="000000" w:themeColor="text1"/>
          <w:sz w:val="24"/>
          <w:szCs w:val="24"/>
          <w:lang w:eastAsia="lt-LT"/>
        </w:rPr>
        <w:t>, Paslaugų t</w:t>
      </w:r>
      <w:r w:rsidR="00B11BEE">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kėjo ir subt</w:t>
      </w:r>
      <w:r w:rsidR="00B11BEE">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kėjo, kurioje aprašoma tiesioginio atsiskaitymo su sub</w:t>
      </w:r>
      <w:r w:rsidR="00B11BEE">
        <w:rPr>
          <w:rFonts w:ascii="Times New Roman" w:eastAsiaTheme="minorEastAsia" w:hAnsi="Times New Roman" w:cs="Times New Roman"/>
          <w:color w:val="000000" w:themeColor="text1"/>
          <w:sz w:val="24"/>
          <w:szCs w:val="24"/>
          <w:lang w:eastAsia="lt-LT"/>
        </w:rPr>
        <w:t>tei</w:t>
      </w:r>
      <w:r>
        <w:rPr>
          <w:rFonts w:ascii="Times New Roman" w:eastAsiaTheme="minorEastAsia" w:hAnsi="Times New Roman" w:cs="Times New Roman"/>
          <w:color w:val="000000" w:themeColor="text1"/>
          <w:sz w:val="24"/>
          <w:szCs w:val="24"/>
          <w:lang w:eastAsia="lt-LT"/>
        </w:rPr>
        <w:t>kėju tvarka, kurioje numatoma teisė Paslaugų t</w:t>
      </w:r>
      <w:r w:rsidR="00B11BEE">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kėjui prieštarauti nepagrįstiems mokėjimams sub</w:t>
      </w:r>
      <w:r w:rsidR="007763E2">
        <w:rPr>
          <w:rFonts w:ascii="Times New Roman" w:eastAsiaTheme="minorEastAsia" w:hAnsi="Times New Roman" w:cs="Times New Roman"/>
          <w:color w:val="000000" w:themeColor="text1"/>
          <w:sz w:val="24"/>
          <w:szCs w:val="24"/>
          <w:lang w:eastAsia="lt-LT"/>
        </w:rPr>
        <w:t>tei</w:t>
      </w:r>
      <w:r>
        <w:rPr>
          <w:rFonts w:ascii="Times New Roman" w:eastAsiaTheme="minorEastAsia" w:hAnsi="Times New Roman" w:cs="Times New Roman"/>
          <w:color w:val="000000" w:themeColor="text1"/>
          <w:sz w:val="24"/>
          <w:szCs w:val="24"/>
          <w:lang w:eastAsia="lt-LT"/>
        </w:rPr>
        <w:t>kėjui.</w:t>
      </w:r>
    </w:p>
    <w:p w14:paraId="7A2C9D9E" w14:textId="40FD5E05" w:rsidR="00874EDC" w:rsidRPr="00091226" w:rsidRDefault="00874EDC" w:rsidP="00874EDC">
      <w:pPr>
        <w:tabs>
          <w:tab w:val="left" w:pos="840"/>
        </w:tabs>
        <w:spacing w:after="0" w:line="240" w:lineRule="auto"/>
        <w:ind w:left="710"/>
        <w:jc w:val="both"/>
        <w:rPr>
          <w:rFonts w:ascii="Times New Roman" w:eastAsiaTheme="minorEastAsia" w:hAnsi="Times New Roman" w:cs="Times New Roman"/>
          <w:b/>
          <w:bCs/>
          <w:i/>
          <w:iCs/>
          <w:color w:val="000000" w:themeColor="text1"/>
          <w:sz w:val="16"/>
          <w:szCs w:val="16"/>
          <w:lang w:eastAsia="lt-LT"/>
        </w:rPr>
      </w:pPr>
    </w:p>
    <w:bookmarkEnd w:id="2"/>
    <w:p w14:paraId="1CA7BDA6" w14:textId="77777777" w:rsidR="00874EDC" w:rsidRDefault="00874EDC" w:rsidP="00874EDC">
      <w:pPr>
        <w:numPr>
          <w:ilvl w:val="0"/>
          <w:numId w:val="2"/>
        </w:numPr>
        <w:tabs>
          <w:tab w:val="left" w:pos="238"/>
        </w:tabs>
        <w:spacing w:after="0" w:line="240" w:lineRule="auto"/>
        <w:contextualSpacing/>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ŠALIŲ PAREIGOS IR TEISĖS</w:t>
      </w:r>
    </w:p>
    <w:p w14:paraId="6A233788" w14:textId="3490D750" w:rsidR="00874EDC" w:rsidRDefault="00874EDC" w:rsidP="00874EDC">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5.1. Paslaugų t</w:t>
      </w:r>
      <w:r w:rsidR="00B11BEE">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kėjas įsipareigoja:</w:t>
      </w:r>
    </w:p>
    <w:p w14:paraId="64165F61" w14:textId="4BD45F18" w:rsidR="00874EDC" w:rsidRDefault="00874EDC" w:rsidP="00874EDC">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5.1.1. užtikrinti, kad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utartį vykdys tik teisę verstis atitinkama veikla turintys asmenys;</w:t>
      </w:r>
    </w:p>
    <w:p w14:paraId="4955F98F" w14:textId="79951D66" w:rsidR="00874EDC" w:rsidRDefault="00874EDC" w:rsidP="00874EDC">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5.1.2.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 xml:space="preserve">utartyje nustatyta tvarka ir sąlygomis, savo rizika bei sąskaita suteikti paslaugas, kurių kokybė ir kiti kriterijai atitiktų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utartyje nustatytus reikalavimus;</w:t>
      </w:r>
    </w:p>
    <w:p w14:paraId="0253BD51" w14:textId="193215DB" w:rsidR="00874EDC" w:rsidRDefault="00874EDC" w:rsidP="00874EDC">
      <w:pPr>
        <w:spacing w:after="0" w:line="240" w:lineRule="auto"/>
        <w:ind w:firstLine="426"/>
        <w:jc w:val="both"/>
        <w:rPr>
          <w:rFonts w:ascii="Times New Roman" w:eastAsia="Times New Roman"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5.1.3. </w:t>
      </w:r>
      <w:r>
        <w:rPr>
          <w:rFonts w:ascii="Times New Roman" w:eastAsia="Times New Roman" w:hAnsi="Times New Roman" w:cs="Times New Roman"/>
          <w:color w:val="000000" w:themeColor="text1"/>
          <w:sz w:val="24"/>
          <w:szCs w:val="24"/>
          <w:lang w:eastAsia="lt-LT"/>
        </w:rPr>
        <w:t xml:space="preserve">derinti (elektroniniu paštu, telefonu ar tiesiogiai) savo veiksmus su </w:t>
      </w:r>
      <w:r w:rsidR="001918E6">
        <w:rPr>
          <w:rFonts w:ascii="Times New Roman" w:eastAsia="Times New Roman" w:hAnsi="Times New Roman" w:cs="Times New Roman"/>
          <w:color w:val="000000" w:themeColor="text1"/>
          <w:sz w:val="24"/>
          <w:szCs w:val="24"/>
          <w:lang w:eastAsia="lt-LT"/>
        </w:rPr>
        <w:t>Užsakovu</w:t>
      </w:r>
      <w:r>
        <w:rPr>
          <w:rFonts w:ascii="Times New Roman" w:eastAsia="Times New Roman" w:hAnsi="Times New Roman" w:cs="Times New Roman"/>
          <w:color w:val="000000" w:themeColor="text1"/>
          <w:sz w:val="24"/>
          <w:szCs w:val="24"/>
          <w:lang w:eastAsia="lt-LT"/>
        </w:rPr>
        <w:t xml:space="preserve">; </w:t>
      </w:r>
    </w:p>
    <w:p w14:paraId="61928226" w14:textId="7624EC8D" w:rsidR="00874EDC" w:rsidRDefault="00874EDC" w:rsidP="00874EDC">
      <w:pPr>
        <w:spacing w:after="0" w:line="240" w:lineRule="auto"/>
        <w:ind w:firstLine="426"/>
        <w:jc w:val="both"/>
        <w:rPr>
          <w:rFonts w:ascii="Times New Roman" w:eastAsia="Times New Roman" w:hAnsi="Times New Roman" w:cs="Times New Roman"/>
          <w:iCs/>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5.1.4. </w:t>
      </w:r>
      <w:r>
        <w:rPr>
          <w:rFonts w:ascii="Times New Roman" w:eastAsia="Times New Roman" w:hAnsi="Times New Roman" w:cs="Times New Roman"/>
          <w:iCs/>
          <w:color w:val="000000" w:themeColor="text1"/>
          <w:sz w:val="24"/>
          <w:szCs w:val="24"/>
          <w:lang w:eastAsia="lt-LT"/>
        </w:rPr>
        <w:t xml:space="preserve">glaudžiai bendradarbiauti su </w:t>
      </w:r>
      <w:r w:rsidR="001918E6">
        <w:rPr>
          <w:rFonts w:ascii="Times New Roman" w:eastAsia="Times New Roman" w:hAnsi="Times New Roman" w:cs="Times New Roman"/>
          <w:iCs/>
          <w:color w:val="000000" w:themeColor="text1"/>
          <w:sz w:val="24"/>
          <w:szCs w:val="24"/>
          <w:lang w:eastAsia="lt-LT"/>
        </w:rPr>
        <w:t>Užsakovu</w:t>
      </w:r>
      <w:r>
        <w:rPr>
          <w:rFonts w:ascii="Times New Roman" w:eastAsia="Times New Roman" w:hAnsi="Times New Roman" w:cs="Times New Roman"/>
          <w:iCs/>
          <w:color w:val="000000" w:themeColor="text1"/>
          <w:sz w:val="24"/>
          <w:szCs w:val="24"/>
          <w:lang w:eastAsia="lt-LT"/>
        </w:rPr>
        <w:t>, vadovautis jo teikiamomis pastabomis, atsižvelgti į pagrįstai keliamus kokybės ir kitus reikalavimus;</w:t>
      </w:r>
    </w:p>
    <w:p w14:paraId="4C97CEB6" w14:textId="50C5F3C2" w:rsidR="00874EDC" w:rsidRDefault="00874EDC" w:rsidP="00874EDC">
      <w:pPr>
        <w:spacing w:line="240" w:lineRule="auto"/>
        <w:ind w:firstLine="426"/>
        <w:contextualSpacing/>
        <w:jc w:val="both"/>
        <w:outlineLvl w:val="1"/>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5.1.5. visiškai atlyginti </w:t>
      </w:r>
      <w:r w:rsidR="00027228">
        <w:rPr>
          <w:rFonts w:ascii="Times New Roman" w:eastAsiaTheme="minorEastAsia" w:hAnsi="Times New Roman" w:cs="Times New Roman"/>
          <w:color w:val="000000" w:themeColor="text1"/>
          <w:sz w:val="24"/>
          <w:szCs w:val="24"/>
          <w:lang w:eastAsia="lt-LT"/>
        </w:rPr>
        <w:t>Užsakovo</w:t>
      </w:r>
      <w:r>
        <w:rPr>
          <w:rFonts w:ascii="Times New Roman" w:eastAsiaTheme="minorEastAsia" w:hAnsi="Times New Roman" w:cs="Times New Roman"/>
          <w:color w:val="000000" w:themeColor="text1"/>
          <w:sz w:val="24"/>
          <w:szCs w:val="24"/>
          <w:lang w:eastAsia="lt-LT"/>
        </w:rPr>
        <w:t xml:space="preserve"> nuostolius, jei Paslaugų t</w:t>
      </w:r>
      <w:r w:rsidR="00B11BEE">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kėjas, jo darbuotojai ar kiti asmenys, susiję su Paslaugų t</w:t>
      </w:r>
      <w:r w:rsidR="00B11BEE">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kėju</w:t>
      </w:r>
      <w:r w:rsidR="00F31CB0">
        <w:rPr>
          <w:rFonts w:ascii="Times New Roman" w:eastAsiaTheme="minorEastAsia" w:hAnsi="Times New Roman" w:cs="Times New Roman"/>
          <w:color w:val="000000" w:themeColor="text1"/>
          <w:sz w:val="24"/>
          <w:szCs w:val="24"/>
          <w:lang w:eastAsia="lt-LT"/>
        </w:rPr>
        <w:t>,</w:t>
      </w:r>
      <w:r>
        <w:rPr>
          <w:rFonts w:ascii="Times New Roman" w:eastAsiaTheme="minorEastAsia" w:hAnsi="Times New Roman" w:cs="Times New Roman"/>
          <w:color w:val="000000" w:themeColor="text1"/>
          <w:sz w:val="24"/>
          <w:szCs w:val="24"/>
          <w:lang w:eastAsia="lt-LT"/>
        </w:rPr>
        <w:t xml:space="preserve"> nesilaikytų Lietuvos Respublikoje galiojančių įstatymų ir kitų teisės aktų ir dėl to </w:t>
      </w:r>
      <w:r w:rsidR="00027228">
        <w:rPr>
          <w:rFonts w:ascii="Times New Roman" w:eastAsiaTheme="minorEastAsia" w:hAnsi="Times New Roman" w:cs="Times New Roman"/>
          <w:color w:val="000000" w:themeColor="text1"/>
          <w:sz w:val="24"/>
          <w:szCs w:val="24"/>
          <w:lang w:eastAsia="lt-LT"/>
        </w:rPr>
        <w:t>Užsakovui</w:t>
      </w:r>
      <w:r>
        <w:rPr>
          <w:rFonts w:ascii="Times New Roman" w:eastAsiaTheme="minorEastAsia" w:hAnsi="Times New Roman" w:cs="Times New Roman"/>
          <w:color w:val="000000" w:themeColor="text1"/>
          <w:sz w:val="24"/>
          <w:szCs w:val="24"/>
          <w:lang w:eastAsia="lt-LT"/>
        </w:rPr>
        <w:t xml:space="preserve"> būtų pateikti kokie nors reikalavimai ar pradėti procesiniai veiksmai, ar </w:t>
      </w:r>
      <w:r w:rsidR="00027228">
        <w:rPr>
          <w:rFonts w:ascii="Times New Roman" w:eastAsiaTheme="minorEastAsia" w:hAnsi="Times New Roman" w:cs="Times New Roman"/>
          <w:color w:val="000000" w:themeColor="text1"/>
          <w:sz w:val="24"/>
          <w:szCs w:val="24"/>
          <w:lang w:eastAsia="lt-LT"/>
        </w:rPr>
        <w:t>Užsakovas</w:t>
      </w:r>
      <w:r>
        <w:rPr>
          <w:rFonts w:ascii="Times New Roman" w:eastAsiaTheme="minorEastAsia" w:hAnsi="Times New Roman" w:cs="Times New Roman"/>
          <w:color w:val="000000" w:themeColor="text1"/>
          <w:sz w:val="24"/>
          <w:szCs w:val="24"/>
          <w:lang w:eastAsia="lt-LT"/>
        </w:rPr>
        <w:t xml:space="preserve"> patirtų žalą;</w:t>
      </w:r>
    </w:p>
    <w:p w14:paraId="76E203F7" w14:textId="7BC92140" w:rsidR="00874EDC" w:rsidRDefault="00874EDC" w:rsidP="00874EDC">
      <w:pPr>
        <w:spacing w:after="0" w:line="240" w:lineRule="auto"/>
        <w:ind w:firstLine="426"/>
        <w:jc w:val="both"/>
        <w:rPr>
          <w:rFonts w:ascii="Times New Roman" w:eastAsia="Times New Roman" w:hAnsi="Times New Roman" w:cs="Times New Roman"/>
          <w:iCs/>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5.1.6. </w:t>
      </w:r>
      <w:r w:rsidR="00027228">
        <w:rPr>
          <w:rFonts w:ascii="Times New Roman" w:eastAsiaTheme="minorEastAsia" w:hAnsi="Times New Roman" w:cs="Times New Roman"/>
          <w:color w:val="000000" w:themeColor="text1"/>
          <w:sz w:val="24"/>
          <w:szCs w:val="24"/>
          <w:lang w:eastAsia="lt-LT"/>
        </w:rPr>
        <w:t>Užsakovui</w:t>
      </w:r>
      <w:r>
        <w:rPr>
          <w:rFonts w:ascii="Times New Roman" w:eastAsiaTheme="minorEastAsia" w:hAnsi="Times New Roman" w:cs="Times New Roman"/>
          <w:color w:val="000000" w:themeColor="text1"/>
          <w:sz w:val="24"/>
          <w:szCs w:val="24"/>
          <w:lang w:eastAsia="lt-LT"/>
        </w:rPr>
        <w:t xml:space="preserve"> raštu ir / ar žodžiu pareikalavus, savo sąskaita ir per </w:t>
      </w:r>
      <w:r w:rsidR="00027228">
        <w:rPr>
          <w:rFonts w:ascii="Times New Roman" w:eastAsiaTheme="minorEastAsia" w:hAnsi="Times New Roman" w:cs="Times New Roman"/>
          <w:color w:val="000000" w:themeColor="text1"/>
          <w:sz w:val="24"/>
          <w:szCs w:val="24"/>
          <w:lang w:eastAsia="lt-LT"/>
        </w:rPr>
        <w:t>Užsakovo</w:t>
      </w:r>
      <w:r>
        <w:rPr>
          <w:rFonts w:ascii="Times New Roman" w:eastAsiaTheme="minorEastAsia" w:hAnsi="Times New Roman" w:cs="Times New Roman"/>
          <w:color w:val="000000" w:themeColor="text1"/>
          <w:sz w:val="24"/>
          <w:szCs w:val="24"/>
          <w:lang w:eastAsia="lt-LT"/>
        </w:rPr>
        <w:t xml:space="preserve"> nurodytą terminą, ištaisyti visus nurodytus trūkumus, susijusius su paslaugų teikimu.</w:t>
      </w:r>
    </w:p>
    <w:p w14:paraId="57BF117E" w14:textId="61412D03" w:rsidR="00874EDC" w:rsidRDefault="00027228" w:rsidP="00874EDC">
      <w:pPr>
        <w:numPr>
          <w:ilvl w:val="1"/>
          <w:numId w:val="3"/>
        </w:numPr>
        <w:tabs>
          <w:tab w:val="left" w:pos="709"/>
          <w:tab w:val="left" w:pos="851"/>
        </w:tabs>
        <w:spacing w:after="0" w:line="240" w:lineRule="auto"/>
        <w:ind w:firstLine="66"/>
        <w:contextualSpacing/>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Užsakovas</w:t>
      </w:r>
      <w:r w:rsidR="00874EDC">
        <w:rPr>
          <w:rFonts w:ascii="Times New Roman" w:hAnsi="Times New Roman" w:cs="Times New Roman"/>
          <w:bCs/>
          <w:color w:val="000000" w:themeColor="text1"/>
          <w:sz w:val="24"/>
          <w:szCs w:val="24"/>
        </w:rPr>
        <w:t xml:space="preserve"> įsipareigoja:</w:t>
      </w:r>
    </w:p>
    <w:p w14:paraId="580EE4DD" w14:textId="56F4FC9E" w:rsidR="00874EDC" w:rsidRDefault="00874EDC" w:rsidP="00874EDC">
      <w:pPr>
        <w:tabs>
          <w:tab w:val="left" w:pos="709"/>
          <w:tab w:val="left" w:pos="1134"/>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bCs/>
          <w:color w:val="000000" w:themeColor="text1"/>
          <w:sz w:val="24"/>
          <w:szCs w:val="24"/>
        </w:rPr>
        <w:lastRenderedPageBreak/>
        <w:t xml:space="preserve">5.2.1. laiku atsiskaityti už tinkamai, laiku ir kokybiškai suteiktas paslaugas </w:t>
      </w:r>
      <w:r w:rsidR="00AC0AB7">
        <w:rPr>
          <w:rFonts w:ascii="Times New Roman" w:eastAsia="Calibri" w:hAnsi="Times New Roman" w:cs="Times New Roman"/>
          <w:bCs/>
          <w:color w:val="000000" w:themeColor="text1"/>
          <w:sz w:val="24"/>
          <w:szCs w:val="24"/>
        </w:rPr>
        <w:t>S</w:t>
      </w:r>
      <w:r>
        <w:rPr>
          <w:rFonts w:ascii="Times New Roman" w:eastAsia="Calibri" w:hAnsi="Times New Roman" w:cs="Times New Roman"/>
          <w:bCs/>
          <w:color w:val="000000" w:themeColor="text1"/>
          <w:sz w:val="24"/>
          <w:szCs w:val="24"/>
        </w:rPr>
        <w:t xml:space="preserve">utartyje nustatyta tvarka ir sąlygomis; </w:t>
      </w:r>
    </w:p>
    <w:p w14:paraId="4E6EE72C" w14:textId="0F31D5A6" w:rsidR="00874EDC" w:rsidRDefault="00874EDC" w:rsidP="00874EDC">
      <w:pPr>
        <w:tabs>
          <w:tab w:val="left" w:pos="709"/>
          <w:tab w:val="left" w:pos="1134"/>
        </w:tabs>
        <w:spacing w:after="0" w:line="240" w:lineRule="auto"/>
        <w:ind w:firstLine="426"/>
        <w:jc w:val="both"/>
        <w:rPr>
          <w:rFonts w:ascii="Times New Roman" w:eastAsia="Times New Roman" w:hAnsi="Times New Roman" w:cs="Times New Roman"/>
          <w:color w:val="000000" w:themeColor="text1"/>
          <w:sz w:val="24"/>
          <w:szCs w:val="24"/>
          <w:lang w:eastAsia="lt-LT"/>
        </w:rPr>
      </w:pPr>
      <w:r>
        <w:rPr>
          <w:rFonts w:ascii="Times New Roman" w:eastAsia="Calibri" w:hAnsi="Times New Roman" w:cs="Times New Roman"/>
          <w:color w:val="000000" w:themeColor="text1"/>
          <w:sz w:val="24"/>
          <w:szCs w:val="24"/>
        </w:rPr>
        <w:t xml:space="preserve">5.2.2. </w:t>
      </w:r>
      <w:r>
        <w:rPr>
          <w:rFonts w:ascii="Times New Roman" w:eastAsiaTheme="minorEastAsia" w:hAnsi="Times New Roman" w:cs="Times New Roman"/>
          <w:color w:val="000000" w:themeColor="text1"/>
          <w:sz w:val="24"/>
          <w:szCs w:val="24"/>
          <w:lang w:eastAsia="lt-LT"/>
        </w:rPr>
        <w:t>t</w:t>
      </w:r>
      <w:r>
        <w:rPr>
          <w:rFonts w:ascii="Times New Roman" w:eastAsiaTheme="minorEastAsia" w:hAnsi="Times New Roman" w:cs="Times New Roman"/>
          <w:color w:val="000000" w:themeColor="text1"/>
          <w:spacing w:val="1"/>
          <w:sz w:val="24"/>
          <w:szCs w:val="24"/>
          <w:lang w:eastAsia="lt-LT"/>
        </w:rPr>
        <w:t>eikti Paslaugų t</w:t>
      </w:r>
      <w:r w:rsidR="00B11BEE">
        <w:rPr>
          <w:rFonts w:ascii="Times New Roman" w:eastAsiaTheme="minorEastAsia" w:hAnsi="Times New Roman" w:cs="Times New Roman"/>
          <w:color w:val="000000" w:themeColor="text1"/>
          <w:spacing w:val="1"/>
          <w:sz w:val="24"/>
          <w:szCs w:val="24"/>
          <w:lang w:eastAsia="lt-LT"/>
        </w:rPr>
        <w:t>ei</w:t>
      </w:r>
      <w:r>
        <w:rPr>
          <w:rFonts w:ascii="Times New Roman" w:eastAsiaTheme="minorEastAsia" w:hAnsi="Times New Roman" w:cs="Times New Roman"/>
          <w:color w:val="000000" w:themeColor="text1"/>
          <w:spacing w:val="1"/>
          <w:sz w:val="24"/>
          <w:szCs w:val="24"/>
          <w:lang w:eastAsia="lt-LT"/>
        </w:rPr>
        <w:t>kėjui visą turimą informaciją, reikalingą paslaugoms teikti</w:t>
      </w:r>
      <w:r>
        <w:rPr>
          <w:rFonts w:ascii="Times New Roman" w:eastAsiaTheme="minorEastAsia" w:hAnsi="Times New Roman" w:cs="Times New Roman"/>
          <w:color w:val="000000" w:themeColor="text1"/>
          <w:spacing w:val="-5"/>
          <w:sz w:val="24"/>
          <w:szCs w:val="24"/>
          <w:lang w:eastAsia="lt-LT"/>
        </w:rPr>
        <w:t xml:space="preserve">, taip pat </w:t>
      </w:r>
      <w:r>
        <w:rPr>
          <w:rFonts w:ascii="Times New Roman" w:eastAsiaTheme="minorEastAsia" w:hAnsi="Times New Roman" w:cs="Times New Roman"/>
          <w:color w:val="000000" w:themeColor="text1"/>
          <w:sz w:val="24"/>
          <w:szCs w:val="24"/>
          <w:lang w:eastAsia="lt-LT"/>
        </w:rPr>
        <w:t xml:space="preserve">užtikrinti, kad </w:t>
      </w:r>
      <w:r w:rsidR="00D32250">
        <w:rPr>
          <w:rFonts w:ascii="Times New Roman" w:eastAsiaTheme="minorEastAsia" w:hAnsi="Times New Roman" w:cs="Times New Roman"/>
          <w:color w:val="000000" w:themeColor="text1"/>
          <w:sz w:val="24"/>
          <w:szCs w:val="24"/>
          <w:lang w:eastAsia="lt-LT"/>
        </w:rPr>
        <w:t>Užsakovo</w:t>
      </w:r>
      <w:r>
        <w:rPr>
          <w:rFonts w:ascii="Times New Roman" w:eastAsiaTheme="minorEastAsia" w:hAnsi="Times New Roman" w:cs="Times New Roman"/>
          <w:color w:val="000000" w:themeColor="text1"/>
          <w:sz w:val="24"/>
          <w:szCs w:val="24"/>
          <w:lang w:eastAsia="lt-LT"/>
        </w:rPr>
        <w:t xml:space="preserve"> darbuotojai bendradarbiautų su Paslaugų t</w:t>
      </w:r>
      <w:r w:rsidR="001F1CDF">
        <w:rPr>
          <w:rFonts w:ascii="Times New Roman" w:eastAsiaTheme="minorEastAsia" w:hAnsi="Times New Roman" w:cs="Times New Roman"/>
          <w:color w:val="000000" w:themeColor="text1"/>
          <w:sz w:val="24"/>
          <w:szCs w:val="24"/>
          <w:lang w:eastAsia="lt-LT"/>
        </w:rPr>
        <w:t>ei</w:t>
      </w:r>
      <w:r>
        <w:rPr>
          <w:rFonts w:ascii="Times New Roman" w:eastAsiaTheme="minorEastAsia" w:hAnsi="Times New Roman" w:cs="Times New Roman"/>
          <w:color w:val="000000" w:themeColor="text1"/>
          <w:sz w:val="24"/>
          <w:szCs w:val="24"/>
          <w:lang w:eastAsia="lt-LT"/>
        </w:rPr>
        <w:t xml:space="preserve">kėjo darbuotojais ir / ar atstovais paslaugų teikimo tikslais pagal šią </w:t>
      </w:r>
      <w:r w:rsidR="00AC0AB7">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utartį</w:t>
      </w:r>
      <w:r w:rsidR="005A302B">
        <w:rPr>
          <w:rFonts w:ascii="Times New Roman" w:eastAsiaTheme="minorEastAsia" w:hAnsi="Times New Roman" w:cs="Times New Roman"/>
          <w:color w:val="000000" w:themeColor="text1"/>
          <w:sz w:val="24"/>
          <w:szCs w:val="24"/>
          <w:lang w:eastAsia="lt-LT"/>
        </w:rPr>
        <w:t>.</w:t>
      </w:r>
    </w:p>
    <w:p w14:paraId="0FA76A9D" w14:textId="519A6C57" w:rsidR="00874EDC" w:rsidRPr="00B11BEE" w:rsidRDefault="00874EDC" w:rsidP="00874EDC">
      <w:pPr>
        <w:tabs>
          <w:tab w:val="left" w:pos="993"/>
        </w:tabs>
        <w:spacing w:after="0" w:line="240" w:lineRule="auto"/>
        <w:ind w:firstLine="426"/>
        <w:jc w:val="both"/>
        <w:rPr>
          <w:rFonts w:ascii="Times New Roman" w:eastAsia="Calibri" w:hAnsi="Times New Roman" w:cs="Times New Roman"/>
          <w:bCs/>
          <w:color w:val="000000" w:themeColor="text1"/>
          <w:sz w:val="24"/>
          <w:szCs w:val="24"/>
        </w:rPr>
      </w:pPr>
      <w:r w:rsidRPr="00E33DF8">
        <w:rPr>
          <w:rFonts w:ascii="Times New Roman" w:eastAsia="Calibri" w:hAnsi="Times New Roman" w:cs="Times New Roman"/>
          <w:color w:val="000000" w:themeColor="text1"/>
          <w:sz w:val="24"/>
          <w:szCs w:val="24"/>
        </w:rPr>
        <w:t xml:space="preserve">5.3. </w:t>
      </w:r>
      <w:r w:rsidRPr="00B11BEE">
        <w:rPr>
          <w:rFonts w:ascii="Times New Roman" w:eastAsia="Calibri" w:hAnsi="Times New Roman" w:cs="Times New Roman"/>
          <w:color w:val="000000" w:themeColor="text1"/>
          <w:sz w:val="24"/>
          <w:szCs w:val="24"/>
        </w:rPr>
        <w:t xml:space="preserve">Sutarties vykdymo laikotarpiu </w:t>
      </w:r>
      <w:r w:rsidR="00027228">
        <w:rPr>
          <w:rFonts w:ascii="Times New Roman" w:eastAsia="Calibri" w:hAnsi="Times New Roman" w:cs="Times New Roman"/>
          <w:color w:val="000000" w:themeColor="text1"/>
          <w:sz w:val="24"/>
          <w:szCs w:val="24"/>
        </w:rPr>
        <w:t>Užsakovas</w:t>
      </w:r>
      <w:r w:rsidRPr="00B11BEE">
        <w:rPr>
          <w:rFonts w:ascii="Times New Roman" w:eastAsia="Calibri" w:hAnsi="Times New Roman" w:cs="Times New Roman"/>
          <w:color w:val="000000" w:themeColor="text1"/>
          <w:sz w:val="24"/>
          <w:szCs w:val="24"/>
        </w:rPr>
        <w:t xml:space="preserve"> turi teisę teikti pastabas bei nurodymus Paslaugų t</w:t>
      </w:r>
      <w:r w:rsidR="001F1CDF">
        <w:rPr>
          <w:rFonts w:ascii="Times New Roman" w:eastAsia="Calibri" w:hAnsi="Times New Roman" w:cs="Times New Roman"/>
          <w:color w:val="000000" w:themeColor="text1"/>
          <w:sz w:val="24"/>
          <w:szCs w:val="24"/>
        </w:rPr>
        <w:t>ei</w:t>
      </w:r>
      <w:r w:rsidRPr="00B11BEE">
        <w:rPr>
          <w:rFonts w:ascii="Times New Roman" w:eastAsia="Calibri" w:hAnsi="Times New Roman" w:cs="Times New Roman"/>
          <w:color w:val="000000" w:themeColor="text1"/>
          <w:sz w:val="24"/>
          <w:szCs w:val="24"/>
        </w:rPr>
        <w:t>kėjui dėl teikiamų paslaugų kokybės.</w:t>
      </w:r>
    </w:p>
    <w:p w14:paraId="24B1C488" w14:textId="318B313B" w:rsidR="00874EDC" w:rsidRDefault="00874EDC" w:rsidP="00874EDC">
      <w:pPr>
        <w:tabs>
          <w:tab w:val="left" w:pos="993"/>
        </w:tabs>
        <w:spacing w:after="0" w:line="240" w:lineRule="auto"/>
        <w:ind w:firstLine="426"/>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5.4. Paslaugų t</w:t>
      </w:r>
      <w:r w:rsidR="00B11BEE">
        <w:rPr>
          <w:rFonts w:ascii="Times New Roman" w:eastAsia="Calibri" w:hAnsi="Times New Roman" w:cs="Times New Roman"/>
          <w:bCs/>
          <w:color w:val="000000" w:themeColor="text1"/>
          <w:sz w:val="24"/>
          <w:szCs w:val="24"/>
        </w:rPr>
        <w:t>ei</w:t>
      </w:r>
      <w:r>
        <w:rPr>
          <w:rFonts w:ascii="Times New Roman" w:eastAsia="Calibri" w:hAnsi="Times New Roman" w:cs="Times New Roman"/>
          <w:bCs/>
          <w:color w:val="000000" w:themeColor="text1"/>
          <w:sz w:val="24"/>
          <w:szCs w:val="24"/>
        </w:rPr>
        <w:t xml:space="preserve">kėjas turi teisę gauti apmokėjimą už suteiktas paslaugas, kai jis tinkamai vykdo </w:t>
      </w:r>
      <w:r w:rsidR="00AC0AB7">
        <w:rPr>
          <w:rFonts w:ascii="Times New Roman" w:eastAsia="Calibri" w:hAnsi="Times New Roman" w:cs="Times New Roman"/>
          <w:bCs/>
          <w:color w:val="000000" w:themeColor="text1"/>
          <w:sz w:val="24"/>
          <w:szCs w:val="24"/>
        </w:rPr>
        <w:t>S</w:t>
      </w:r>
      <w:r>
        <w:rPr>
          <w:rFonts w:ascii="Times New Roman" w:eastAsia="Calibri" w:hAnsi="Times New Roman" w:cs="Times New Roman"/>
          <w:bCs/>
          <w:color w:val="000000" w:themeColor="text1"/>
          <w:sz w:val="24"/>
          <w:szCs w:val="24"/>
        </w:rPr>
        <w:t>utartį.</w:t>
      </w:r>
    </w:p>
    <w:p w14:paraId="52CD516C" w14:textId="25E99F81" w:rsidR="00874EDC" w:rsidRDefault="00874EDC" w:rsidP="00874EDC">
      <w:pPr>
        <w:tabs>
          <w:tab w:val="left" w:pos="993"/>
        </w:tabs>
        <w:spacing w:after="0" w:line="240" w:lineRule="auto"/>
        <w:ind w:firstLine="426"/>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5.5. Abi </w:t>
      </w:r>
      <w:r w:rsidR="00AC0AB7">
        <w:rPr>
          <w:rFonts w:ascii="Times New Roman" w:eastAsia="Calibri" w:hAnsi="Times New Roman" w:cs="Times New Roman"/>
          <w:bCs/>
          <w:color w:val="000000" w:themeColor="text1"/>
          <w:sz w:val="24"/>
          <w:szCs w:val="24"/>
        </w:rPr>
        <w:t>S</w:t>
      </w:r>
      <w:r>
        <w:rPr>
          <w:rFonts w:ascii="Times New Roman" w:eastAsia="Calibri" w:hAnsi="Times New Roman" w:cs="Times New Roman"/>
          <w:bCs/>
          <w:color w:val="000000" w:themeColor="text1"/>
          <w:sz w:val="24"/>
          <w:szCs w:val="24"/>
        </w:rPr>
        <w:t xml:space="preserve">utarties </w:t>
      </w:r>
      <w:r w:rsidR="00F363A0">
        <w:rPr>
          <w:rFonts w:ascii="Times New Roman" w:eastAsia="Calibri" w:hAnsi="Times New Roman" w:cs="Times New Roman"/>
          <w:bCs/>
          <w:color w:val="000000" w:themeColor="text1"/>
          <w:sz w:val="24"/>
          <w:szCs w:val="24"/>
        </w:rPr>
        <w:t>Š</w:t>
      </w:r>
      <w:r>
        <w:rPr>
          <w:rFonts w:ascii="Times New Roman" w:eastAsia="Calibri" w:hAnsi="Times New Roman" w:cs="Times New Roman"/>
          <w:bCs/>
          <w:color w:val="000000" w:themeColor="text1"/>
          <w:sz w:val="24"/>
          <w:szCs w:val="24"/>
        </w:rPr>
        <w:t xml:space="preserve">alys turi ir kitas teises ir pareigas, numatytas šioje </w:t>
      </w:r>
      <w:r w:rsidR="00F363A0">
        <w:rPr>
          <w:rFonts w:ascii="Times New Roman" w:eastAsia="Calibri" w:hAnsi="Times New Roman" w:cs="Times New Roman"/>
          <w:bCs/>
          <w:color w:val="000000" w:themeColor="text1"/>
          <w:sz w:val="24"/>
          <w:szCs w:val="24"/>
        </w:rPr>
        <w:t>S</w:t>
      </w:r>
      <w:r>
        <w:rPr>
          <w:rFonts w:ascii="Times New Roman" w:eastAsia="Calibri" w:hAnsi="Times New Roman" w:cs="Times New Roman"/>
          <w:bCs/>
          <w:color w:val="000000" w:themeColor="text1"/>
          <w:sz w:val="24"/>
          <w:szCs w:val="24"/>
        </w:rPr>
        <w:t>utartyje bei Lietuvos Respublikoje galiojančiuose teisės aktuose.</w:t>
      </w:r>
    </w:p>
    <w:p w14:paraId="29B98908" w14:textId="77777777" w:rsidR="00874EDC" w:rsidRPr="00091226" w:rsidRDefault="00874EDC" w:rsidP="00874EDC">
      <w:pPr>
        <w:tabs>
          <w:tab w:val="left" w:pos="709"/>
          <w:tab w:val="left" w:pos="993"/>
        </w:tabs>
        <w:spacing w:after="0" w:line="240" w:lineRule="auto"/>
        <w:jc w:val="both"/>
        <w:rPr>
          <w:rFonts w:ascii="Times New Roman" w:eastAsia="Calibri" w:hAnsi="Times New Roman" w:cs="Times New Roman"/>
          <w:bCs/>
          <w:color w:val="000000" w:themeColor="text1"/>
          <w:sz w:val="16"/>
          <w:szCs w:val="16"/>
        </w:rPr>
      </w:pPr>
    </w:p>
    <w:p w14:paraId="4DCAC7DB" w14:textId="77777777" w:rsidR="00874EDC" w:rsidRDefault="00874EDC" w:rsidP="00874EDC">
      <w:pPr>
        <w:tabs>
          <w:tab w:val="left" w:pos="238"/>
        </w:tabs>
        <w:spacing w:line="240" w:lineRule="auto"/>
        <w:contextualSpacing/>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6. GINČŲ SPRENDIMAS</w:t>
      </w:r>
    </w:p>
    <w:p w14:paraId="7761EF20" w14:textId="19CB771A" w:rsidR="00874EDC" w:rsidRDefault="00874EDC" w:rsidP="00874EDC">
      <w:pPr>
        <w:numPr>
          <w:ilvl w:val="1"/>
          <w:numId w:val="4"/>
        </w:numPr>
        <w:tabs>
          <w:tab w:val="left" w:pos="238"/>
          <w:tab w:val="left" w:pos="851"/>
        </w:tabs>
        <w:spacing w:after="0" w:line="240" w:lineRule="auto"/>
        <w:ind w:hanging="414"/>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Iš </w:t>
      </w:r>
      <w:r w:rsidR="00F363A0">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 xml:space="preserve">utarties kylantys ginčai sprendžiami derybų keliu. </w:t>
      </w:r>
    </w:p>
    <w:p w14:paraId="031FA546" w14:textId="2BCF6374" w:rsidR="00874EDC" w:rsidRDefault="00874EDC"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6.2. Jei derybų keliu ginčų, nesutarimų ar reikalavimų, kylančių iš </w:t>
      </w:r>
      <w:r w:rsidR="00F363A0">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 xml:space="preserve">utarties ar susijusių su ja, jos pažeidimu, nutraukimu ar galiojimu, nepavyksta išspręsti per 20 kalendorinių dienų, jie nagrinėjami Lietuvos Respublikos teisės aktų nustatyta tvarka. </w:t>
      </w:r>
    </w:p>
    <w:p w14:paraId="701431A3" w14:textId="77777777" w:rsidR="00874EDC" w:rsidRPr="00091226" w:rsidRDefault="00874EDC" w:rsidP="00874EDC">
      <w:pPr>
        <w:tabs>
          <w:tab w:val="left" w:pos="238"/>
          <w:tab w:val="left" w:pos="851"/>
        </w:tabs>
        <w:spacing w:after="0" w:line="240" w:lineRule="auto"/>
        <w:jc w:val="both"/>
        <w:rPr>
          <w:rFonts w:ascii="Times New Roman" w:eastAsia="Calibri" w:hAnsi="Times New Roman" w:cs="Times New Roman"/>
          <w:color w:val="000000" w:themeColor="text1"/>
          <w:sz w:val="16"/>
          <w:szCs w:val="16"/>
        </w:rPr>
      </w:pPr>
    </w:p>
    <w:p w14:paraId="51C137CC" w14:textId="77777777" w:rsidR="00874EDC" w:rsidRDefault="00874EDC" w:rsidP="00874EDC">
      <w:pPr>
        <w:tabs>
          <w:tab w:val="left" w:pos="238"/>
        </w:tabs>
        <w:spacing w:after="0" w:line="240" w:lineRule="auto"/>
        <w:ind w:left="360"/>
        <w:contextualSpacing/>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7. ŠALIŲ ATSAKOMYBĖ</w:t>
      </w:r>
    </w:p>
    <w:p w14:paraId="7C866825" w14:textId="4EED2F19" w:rsidR="00874EDC" w:rsidRDefault="00874EDC" w:rsidP="00874EDC">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 xml:space="preserve">7.1. Šalys įsipareigoja susilaikyti nuo bet kokių veiksmų, kurie galėtų pakenkti kitos </w:t>
      </w:r>
      <w:r w:rsidR="00F60DC8">
        <w:rPr>
          <w:rFonts w:ascii="Times New Roman" w:eastAsiaTheme="minorEastAsia" w:hAnsi="Times New Roman" w:cs="Times New Roman"/>
          <w:color w:val="000000" w:themeColor="text1"/>
          <w:sz w:val="24"/>
          <w:szCs w:val="24"/>
          <w:lang w:eastAsia="lt-LT"/>
        </w:rPr>
        <w:t>Š</w:t>
      </w:r>
      <w:r>
        <w:rPr>
          <w:rFonts w:ascii="Times New Roman" w:eastAsiaTheme="minorEastAsia" w:hAnsi="Times New Roman" w:cs="Times New Roman"/>
          <w:color w:val="000000" w:themeColor="text1"/>
          <w:sz w:val="24"/>
          <w:szCs w:val="24"/>
          <w:lang w:eastAsia="lt-LT"/>
        </w:rPr>
        <w:t xml:space="preserve">alies įsipareigojimams pagal </w:t>
      </w:r>
      <w:r w:rsidR="00F363A0">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utartį vykdyti.</w:t>
      </w:r>
    </w:p>
    <w:p w14:paraId="4B5647E1" w14:textId="3DFB8778" w:rsidR="00874EDC" w:rsidRDefault="00874EDC" w:rsidP="00874EDC">
      <w:pPr>
        <w:spacing w:after="0" w:line="240" w:lineRule="auto"/>
        <w:ind w:firstLine="426"/>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7.2. Paslaugų t</w:t>
      </w:r>
      <w:r w:rsidR="00B11BEE">
        <w:rPr>
          <w:rFonts w:ascii="Times New Roman" w:eastAsia="Times New Roman" w:hAnsi="Times New Roman" w:cs="Times New Roman"/>
          <w:color w:val="000000" w:themeColor="text1"/>
          <w:sz w:val="24"/>
          <w:szCs w:val="24"/>
          <w:lang w:eastAsia="lt-LT"/>
        </w:rPr>
        <w:t>ei</w:t>
      </w:r>
      <w:r>
        <w:rPr>
          <w:rFonts w:ascii="Times New Roman" w:eastAsia="Times New Roman" w:hAnsi="Times New Roman" w:cs="Times New Roman"/>
          <w:color w:val="000000" w:themeColor="text1"/>
          <w:sz w:val="24"/>
          <w:szCs w:val="24"/>
          <w:lang w:eastAsia="lt-LT"/>
        </w:rPr>
        <w:t xml:space="preserve">kėjas, pažeidęs </w:t>
      </w:r>
      <w:r w:rsidR="00F363A0">
        <w:rPr>
          <w:rFonts w:ascii="Times New Roman" w:eastAsia="Times New Roman" w:hAnsi="Times New Roman" w:cs="Times New Roman"/>
          <w:color w:val="000000" w:themeColor="text1"/>
          <w:sz w:val="24"/>
          <w:szCs w:val="24"/>
          <w:lang w:eastAsia="lt-LT"/>
        </w:rPr>
        <w:t>S</w:t>
      </w:r>
      <w:r>
        <w:rPr>
          <w:rFonts w:ascii="Times New Roman" w:eastAsia="Times New Roman" w:hAnsi="Times New Roman" w:cs="Times New Roman"/>
          <w:color w:val="000000" w:themeColor="text1"/>
          <w:sz w:val="24"/>
          <w:szCs w:val="24"/>
          <w:lang w:eastAsia="lt-LT"/>
        </w:rPr>
        <w:t xml:space="preserve">utarties sąlygas, </w:t>
      </w:r>
      <w:r w:rsidR="00027228">
        <w:rPr>
          <w:rFonts w:ascii="Times New Roman" w:eastAsia="Times New Roman" w:hAnsi="Times New Roman" w:cs="Times New Roman"/>
          <w:color w:val="000000" w:themeColor="text1"/>
          <w:sz w:val="24"/>
          <w:szCs w:val="24"/>
          <w:lang w:eastAsia="lt-LT"/>
        </w:rPr>
        <w:t>Užsakovui</w:t>
      </w:r>
      <w:r>
        <w:rPr>
          <w:rFonts w:ascii="Times New Roman" w:eastAsia="Times New Roman" w:hAnsi="Times New Roman" w:cs="Times New Roman"/>
          <w:color w:val="000000" w:themeColor="text1"/>
          <w:sz w:val="24"/>
          <w:szCs w:val="24"/>
          <w:lang w:eastAsia="lt-LT"/>
        </w:rPr>
        <w:t xml:space="preserve"> raštu pareikalavus, kiekvienu </w:t>
      </w:r>
      <w:r w:rsidR="00F363A0">
        <w:rPr>
          <w:rFonts w:ascii="Times New Roman" w:eastAsia="Times New Roman" w:hAnsi="Times New Roman" w:cs="Times New Roman"/>
          <w:color w:val="000000" w:themeColor="text1"/>
          <w:sz w:val="24"/>
          <w:szCs w:val="24"/>
          <w:lang w:eastAsia="lt-LT"/>
        </w:rPr>
        <w:t>S</w:t>
      </w:r>
      <w:r>
        <w:rPr>
          <w:rFonts w:ascii="Times New Roman" w:eastAsia="Times New Roman" w:hAnsi="Times New Roman" w:cs="Times New Roman"/>
          <w:color w:val="000000" w:themeColor="text1"/>
          <w:sz w:val="24"/>
          <w:szCs w:val="24"/>
          <w:lang w:eastAsia="lt-LT"/>
        </w:rPr>
        <w:t xml:space="preserve">utarties pažeidimo atveju moka </w:t>
      </w:r>
      <w:r w:rsidR="00B11BEE">
        <w:rPr>
          <w:rFonts w:ascii="Times New Roman" w:eastAsia="Times New Roman" w:hAnsi="Times New Roman" w:cs="Times New Roman"/>
          <w:color w:val="000000" w:themeColor="text1"/>
          <w:sz w:val="24"/>
          <w:szCs w:val="24"/>
          <w:lang w:eastAsia="lt-LT"/>
        </w:rPr>
        <w:t>3</w:t>
      </w:r>
      <w:r w:rsidRPr="00E33DF8">
        <w:rPr>
          <w:rFonts w:ascii="Times New Roman" w:eastAsia="Times New Roman" w:hAnsi="Times New Roman" w:cs="Times New Roman"/>
          <w:color w:val="000000" w:themeColor="text1"/>
          <w:sz w:val="24"/>
          <w:szCs w:val="24"/>
          <w:lang w:eastAsia="lt-LT"/>
        </w:rPr>
        <w:t xml:space="preserve">00,00 </w:t>
      </w:r>
      <w:r>
        <w:rPr>
          <w:rFonts w:ascii="Times New Roman" w:eastAsia="Calibri" w:hAnsi="Times New Roman" w:cs="Times New Roman"/>
          <w:color w:val="000000" w:themeColor="text1"/>
          <w:sz w:val="24"/>
          <w:szCs w:val="24"/>
        </w:rPr>
        <w:t>Eur</w:t>
      </w:r>
      <w:r>
        <w:rPr>
          <w:rFonts w:ascii="Times New Roman" w:eastAsia="Times New Roman" w:hAnsi="Times New Roman" w:cs="Times New Roman"/>
          <w:color w:val="000000" w:themeColor="text1"/>
          <w:sz w:val="24"/>
          <w:szCs w:val="24"/>
          <w:lang w:eastAsia="lt-LT"/>
        </w:rPr>
        <w:t xml:space="preserve"> dydžio baudą. Sutarties pažeidimu laikoma, </w:t>
      </w:r>
      <w:r w:rsidR="00990C42">
        <w:rPr>
          <w:rFonts w:ascii="Times New Roman" w:eastAsia="Times New Roman" w:hAnsi="Times New Roman" w:cs="Times New Roman"/>
          <w:color w:val="000000" w:themeColor="text1"/>
          <w:sz w:val="24"/>
          <w:szCs w:val="24"/>
          <w:lang w:eastAsia="lt-LT"/>
        </w:rPr>
        <w:t xml:space="preserve">įskaitant, </w:t>
      </w:r>
      <w:r>
        <w:rPr>
          <w:rFonts w:ascii="Times New Roman" w:eastAsia="Times New Roman" w:hAnsi="Times New Roman" w:cs="Times New Roman"/>
          <w:color w:val="000000" w:themeColor="text1"/>
          <w:sz w:val="24"/>
          <w:szCs w:val="24"/>
          <w:lang w:eastAsia="lt-LT"/>
        </w:rPr>
        <w:t xml:space="preserve">bet neapsiribojant, paslaugų nesuteikimas per </w:t>
      </w:r>
      <w:r w:rsidR="00027228">
        <w:rPr>
          <w:rFonts w:ascii="Times New Roman" w:eastAsia="Times New Roman" w:hAnsi="Times New Roman" w:cs="Times New Roman"/>
          <w:color w:val="000000" w:themeColor="text1"/>
          <w:sz w:val="24"/>
          <w:szCs w:val="24"/>
          <w:lang w:eastAsia="lt-LT"/>
        </w:rPr>
        <w:t>Užsakovo</w:t>
      </w:r>
      <w:r>
        <w:rPr>
          <w:rFonts w:ascii="Times New Roman" w:eastAsia="Times New Roman" w:hAnsi="Times New Roman" w:cs="Times New Roman"/>
          <w:color w:val="000000" w:themeColor="text1"/>
          <w:sz w:val="24"/>
          <w:szCs w:val="24"/>
          <w:lang w:eastAsia="lt-LT"/>
        </w:rPr>
        <w:t xml:space="preserve"> nurodytą protingą terminą.</w:t>
      </w:r>
    </w:p>
    <w:p w14:paraId="384ED955" w14:textId="23642E2E" w:rsidR="00874EDC" w:rsidRDefault="00874EDC" w:rsidP="00991C13">
      <w:pPr>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7.3. </w:t>
      </w:r>
      <w:r w:rsidR="00027228">
        <w:rPr>
          <w:rFonts w:ascii="Times New Roman" w:eastAsia="Calibri" w:hAnsi="Times New Roman" w:cs="Times New Roman"/>
          <w:color w:val="000000" w:themeColor="text1"/>
          <w:sz w:val="24"/>
          <w:szCs w:val="24"/>
        </w:rPr>
        <w:t>Užsakovui</w:t>
      </w:r>
      <w:r>
        <w:rPr>
          <w:rFonts w:ascii="Times New Roman" w:eastAsia="Calibri" w:hAnsi="Times New Roman" w:cs="Times New Roman"/>
          <w:color w:val="000000" w:themeColor="text1"/>
          <w:sz w:val="24"/>
          <w:szCs w:val="24"/>
        </w:rPr>
        <w:t xml:space="preserve"> pavėlavus atsiskaityti už paslaugas per 3.</w:t>
      </w:r>
      <w:r w:rsidR="005A32CF">
        <w:rPr>
          <w:rFonts w:ascii="Times New Roman" w:eastAsia="Calibri" w:hAnsi="Times New Roman" w:cs="Times New Roman"/>
          <w:color w:val="000000" w:themeColor="text1"/>
          <w:sz w:val="24"/>
          <w:szCs w:val="24"/>
        </w:rPr>
        <w:t>1</w:t>
      </w:r>
      <w:r>
        <w:rPr>
          <w:rFonts w:ascii="Times New Roman" w:eastAsia="Calibri" w:hAnsi="Times New Roman" w:cs="Times New Roman"/>
          <w:color w:val="000000" w:themeColor="text1"/>
          <w:sz w:val="24"/>
          <w:szCs w:val="24"/>
        </w:rPr>
        <w:t xml:space="preserve"> p</w:t>
      </w:r>
      <w:r w:rsidR="00EA7636">
        <w:rPr>
          <w:rFonts w:ascii="Times New Roman" w:eastAsia="Calibri" w:hAnsi="Times New Roman" w:cs="Times New Roman"/>
          <w:color w:val="000000" w:themeColor="text1"/>
          <w:sz w:val="24"/>
          <w:szCs w:val="24"/>
        </w:rPr>
        <w:t>apunktyje</w:t>
      </w:r>
      <w:r>
        <w:rPr>
          <w:rFonts w:ascii="Times New Roman" w:eastAsia="Calibri" w:hAnsi="Times New Roman" w:cs="Times New Roman"/>
          <w:color w:val="000000" w:themeColor="text1"/>
          <w:sz w:val="24"/>
          <w:szCs w:val="24"/>
        </w:rPr>
        <w:t xml:space="preserve"> nurodytą terminą, </w:t>
      </w:r>
      <w:r w:rsidR="00027228">
        <w:rPr>
          <w:rFonts w:ascii="Times New Roman" w:eastAsia="Calibri" w:hAnsi="Times New Roman" w:cs="Times New Roman"/>
          <w:color w:val="000000" w:themeColor="text1"/>
          <w:sz w:val="24"/>
          <w:szCs w:val="24"/>
        </w:rPr>
        <w:t>Užsakovas</w:t>
      </w:r>
      <w:r>
        <w:rPr>
          <w:rFonts w:ascii="Times New Roman" w:eastAsia="Calibri" w:hAnsi="Times New Roman" w:cs="Times New Roman"/>
          <w:color w:val="000000" w:themeColor="text1"/>
          <w:sz w:val="24"/>
          <w:szCs w:val="24"/>
        </w:rPr>
        <w:t>, Paslaugų t</w:t>
      </w:r>
      <w:r w:rsidR="00B11BEE">
        <w:rPr>
          <w:rFonts w:ascii="Times New Roman" w:eastAsia="Calibri" w:hAnsi="Times New Roman" w:cs="Times New Roman"/>
          <w:color w:val="000000" w:themeColor="text1"/>
          <w:sz w:val="24"/>
          <w:szCs w:val="24"/>
        </w:rPr>
        <w:t>ei</w:t>
      </w:r>
      <w:r>
        <w:rPr>
          <w:rFonts w:ascii="Times New Roman" w:eastAsia="Calibri" w:hAnsi="Times New Roman" w:cs="Times New Roman"/>
          <w:color w:val="000000" w:themeColor="text1"/>
          <w:sz w:val="24"/>
          <w:szCs w:val="24"/>
        </w:rPr>
        <w:t>kėjui raštu pareikalavus, moka 0,0</w:t>
      </w:r>
      <w:r w:rsidR="00270BF6">
        <w:rPr>
          <w:rFonts w:ascii="Times New Roman" w:eastAsia="Calibri" w:hAnsi="Times New Roman" w:cs="Times New Roman"/>
          <w:color w:val="000000" w:themeColor="text1"/>
          <w:sz w:val="24"/>
          <w:szCs w:val="24"/>
        </w:rPr>
        <w:t>2</w:t>
      </w:r>
      <w:r>
        <w:rPr>
          <w:rFonts w:ascii="Times New Roman" w:eastAsia="Calibri" w:hAnsi="Times New Roman" w:cs="Times New Roman"/>
          <w:color w:val="000000" w:themeColor="text1"/>
          <w:sz w:val="24"/>
          <w:szCs w:val="24"/>
        </w:rPr>
        <w:t xml:space="preserve"> % </w:t>
      </w:r>
      <w:r w:rsidRPr="00F3420B">
        <w:rPr>
          <w:rFonts w:ascii="Times New Roman" w:eastAsia="Calibri" w:hAnsi="Times New Roman" w:cs="Times New Roman"/>
          <w:color w:val="000000" w:themeColor="text1"/>
          <w:sz w:val="24"/>
          <w:szCs w:val="24"/>
        </w:rPr>
        <w:t>paslaugų užsakymo vertės delspinigius už kiekvieną uždelstą dieną.</w:t>
      </w:r>
      <w:r>
        <w:rPr>
          <w:rFonts w:ascii="Times New Roman" w:eastAsia="Calibri" w:hAnsi="Times New Roman" w:cs="Times New Roman"/>
          <w:color w:val="000000" w:themeColor="text1"/>
          <w:sz w:val="24"/>
          <w:szCs w:val="24"/>
        </w:rPr>
        <w:t xml:space="preserve"> </w:t>
      </w:r>
      <w:r w:rsidR="002717A6">
        <w:rPr>
          <w:rFonts w:ascii="Times New Roman" w:eastAsia="Calibri" w:hAnsi="Times New Roman" w:cs="Times New Roman"/>
          <w:color w:val="000000" w:themeColor="text1"/>
          <w:sz w:val="24"/>
          <w:szCs w:val="24"/>
        </w:rPr>
        <w:t>Užsakovas</w:t>
      </w:r>
      <w:r>
        <w:rPr>
          <w:rFonts w:ascii="Times New Roman" w:eastAsia="Calibri" w:hAnsi="Times New Roman" w:cs="Times New Roman"/>
          <w:color w:val="000000" w:themeColor="text1"/>
          <w:sz w:val="24"/>
          <w:szCs w:val="24"/>
        </w:rPr>
        <w:t xml:space="preserve"> nemoka nurodytų delspinigių, jeigu vėlavimas atsiskaityti už kokybiškas ir laiku suteiktas paslaugas kyla dėl ne nuo jo priklausančių aplinkybių. </w:t>
      </w:r>
    </w:p>
    <w:p w14:paraId="43F469C5" w14:textId="55E2DF76" w:rsidR="00874EDC" w:rsidRDefault="00874EDC" w:rsidP="00874EDC">
      <w:pPr>
        <w:widowControl w:val="0"/>
        <w:tabs>
          <w:tab w:val="left" w:pos="1134"/>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7.</w:t>
      </w:r>
      <w:r w:rsidR="00991C13">
        <w:rPr>
          <w:rFonts w:ascii="Times New Roman" w:eastAsia="Calibri" w:hAnsi="Times New Roman" w:cs="Times New Roman"/>
          <w:color w:val="000000" w:themeColor="text1"/>
          <w:sz w:val="24"/>
          <w:szCs w:val="24"/>
        </w:rPr>
        <w:t>4</w:t>
      </w:r>
      <w:r>
        <w:rPr>
          <w:rFonts w:ascii="Times New Roman" w:eastAsia="Calibri" w:hAnsi="Times New Roman" w:cs="Times New Roman"/>
          <w:color w:val="000000" w:themeColor="text1"/>
          <w:sz w:val="24"/>
          <w:szCs w:val="24"/>
        </w:rPr>
        <w:t xml:space="preserve">. Baudos ir delspinigių sumokėjimas neatleidžia </w:t>
      </w:r>
      <w:r w:rsidR="00F363A0">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 xml:space="preserve">utarties </w:t>
      </w:r>
      <w:r w:rsidR="00F60DC8">
        <w:rPr>
          <w:rFonts w:ascii="Times New Roman" w:eastAsia="Calibri" w:hAnsi="Times New Roman" w:cs="Times New Roman"/>
          <w:color w:val="000000" w:themeColor="text1"/>
          <w:sz w:val="24"/>
          <w:szCs w:val="24"/>
        </w:rPr>
        <w:t>Š</w:t>
      </w:r>
      <w:r>
        <w:rPr>
          <w:rFonts w:ascii="Times New Roman" w:eastAsia="Calibri" w:hAnsi="Times New Roman" w:cs="Times New Roman"/>
          <w:color w:val="000000" w:themeColor="text1"/>
          <w:sz w:val="24"/>
          <w:szCs w:val="24"/>
        </w:rPr>
        <w:t xml:space="preserve">alių nuo </w:t>
      </w:r>
      <w:r w:rsidR="00F363A0">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utarties sąlygų vykdymo.</w:t>
      </w:r>
    </w:p>
    <w:p w14:paraId="128A86E2" w14:textId="77777777" w:rsidR="00874EDC" w:rsidRPr="00091226" w:rsidRDefault="00874EDC" w:rsidP="00874EDC">
      <w:pPr>
        <w:widowControl w:val="0"/>
        <w:tabs>
          <w:tab w:val="left" w:pos="1134"/>
        </w:tabs>
        <w:spacing w:after="0" w:line="240" w:lineRule="auto"/>
        <w:jc w:val="both"/>
        <w:rPr>
          <w:rFonts w:ascii="Times New Roman" w:eastAsia="Calibri" w:hAnsi="Times New Roman" w:cs="Times New Roman"/>
          <w:color w:val="000000" w:themeColor="text1"/>
          <w:sz w:val="16"/>
          <w:szCs w:val="16"/>
        </w:rPr>
      </w:pPr>
    </w:p>
    <w:p w14:paraId="6765372F" w14:textId="5BAF663A" w:rsidR="00874EDC" w:rsidRPr="00135E61" w:rsidRDefault="00874EDC" w:rsidP="00135E61">
      <w:pPr>
        <w:pStyle w:val="ListParagraph"/>
        <w:numPr>
          <w:ilvl w:val="0"/>
          <w:numId w:val="10"/>
        </w:numPr>
        <w:tabs>
          <w:tab w:val="left" w:pos="238"/>
        </w:tabs>
        <w:spacing w:after="0" w:line="240" w:lineRule="auto"/>
        <w:jc w:val="center"/>
        <w:rPr>
          <w:rFonts w:ascii="Times New Roman" w:hAnsi="Times New Roman"/>
          <w:b/>
          <w:bCs/>
          <w:color w:val="000000" w:themeColor="text1"/>
          <w:sz w:val="24"/>
          <w:szCs w:val="24"/>
        </w:rPr>
      </w:pPr>
      <w:r w:rsidRPr="00135E61">
        <w:rPr>
          <w:rFonts w:ascii="Times New Roman" w:hAnsi="Times New Roman"/>
          <w:b/>
          <w:bCs/>
          <w:color w:val="000000" w:themeColor="text1"/>
          <w:sz w:val="24"/>
          <w:szCs w:val="24"/>
        </w:rPr>
        <w:t>NENUGALIMOS JĖGOS APLINKYBĖS</w:t>
      </w:r>
    </w:p>
    <w:p w14:paraId="29557497" w14:textId="77777777" w:rsidR="0003646E" w:rsidRPr="0003646E" w:rsidRDefault="00874EDC" w:rsidP="00AE0674">
      <w:pPr>
        <w:pStyle w:val="NoSpacing1"/>
        <w:tabs>
          <w:tab w:val="left" w:pos="993"/>
        </w:tabs>
        <w:ind w:firstLine="425"/>
        <w:jc w:val="both"/>
        <w:rPr>
          <w:szCs w:val="24"/>
        </w:rPr>
      </w:pPr>
      <w:r>
        <w:rPr>
          <w:color w:val="000000" w:themeColor="text1"/>
          <w:szCs w:val="24"/>
        </w:rPr>
        <w:t xml:space="preserve">8.1. </w:t>
      </w:r>
      <w:r w:rsidR="0003646E" w:rsidRPr="0003646E">
        <w:rPr>
          <w:i/>
        </w:rPr>
        <w:t>Force Majeure</w:t>
      </w:r>
      <w:r w:rsidR="0003646E" w:rsidRPr="0003646E">
        <w:t xml:space="preserve"> sąlygos taikomos vadovaujantis Lietuvos Respublikos Vyriausybės 1996 m. liepos 15 d. nutarimu Nr. 840 ,,Dėl Atleidimo nuo atsakomybės esant nenugalimos jėgos (</w:t>
      </w:r>
      <w:r w:rsidR="0003646E" w:rsidRPr="0003646E">
        <w:rPr>
          <w:i/>
          <w:iCs/>
        </w:rPr>
        <w:t>force majeure</w:t>
      </w:r>
      <w:r w:rsidR="0003646E" w:rsidRPr="0003646E">
        <w:t>) aplinkybėms taisyklių patvirtinimo“ patvirtintomis Atleidimo nuo atsakomybės esant  nenugalimos jėgos (</w:t>
      </w:r>
      <w:r w:rsidR="0003646E" w:rsidRPr="0003646E">
        <w:rPr>
          <w:i/>
          <w:iCs/>
        </w:rPr>
        <w:t>f</w:t>
      </w:r>
      <w:r w:rsidR="0003646E" w:rsidRPr="0003646E">
        <w:rPr>
          <w:i/>
        </w:rPr>
        <w:t>orce majeure</w:t>
      </w:r>
      <w:r w:rsidR="0003646E" w:rsidRPr="0003646E">
        <w:t>) aplinkybėms taisyklėmis.</w:t>
      </w:r>
    </w:p>
    <w:p w14:paraId="7CB38932" w14:textId="77777777" w:rsidR="00874EDC" w:rsidRPr="00091226" w:rsidRDefault="00874EDC" w:rsidP="00874EDC">
      <w:pPr>
        <w:tabs>
          <w:tab w:val="left" w:pos="238"/>
          <w:tab w:val="left" w:pos="851"/>
        </w:tabs>
        <w:spacing w:line="240" w:lineRule="auto"/>
        <w:contextualSpacing/>
        <w:jc w:val="both"/>
        <w:rPr>
          <w:rFonts w:ascii="Times New Roman" w:eastAsia="Calibri" w:hAnsi="Times New Roman" w:cs="Times New Roman"/>
          <w:color w:val="000000" w:themeColor="text1"/>
          <w:sz w:val="16"/>
          <w:szCs w:val="16"/>
        </w:rPr>
      </w:pPr>
    </w:p>
    <w:p w14:paraId="0EA33B81" w14:textId="77777777" w:rsidR="00874EDC" w:rsidRDefault="00874EDC" w:rsidP="00135E61">
      <w:pPr>
        <w:numPr>
          <w:ilvl w:val="0"/>
          <w:numId w:val="10"/>
        </w:numPr>
        <w:tabs>
          <w:tab w:val="left" w:pos="426"/>
        </w:tabs>
        <w:spacing w:after="0" w:line="240" w:lineRule="auto"/>
        <w:contextualSpacing/>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KITOS SĄLYGOS</w:t>
      </w:r>
    </w:p>
    <w:p w14:paraId="272E6C8D" w14:textId="2D63D81B" w:rsidR="00874EDC" w:rsidRPr="00975EC5" w:rsidRDefault="00874EDC" w:rsidP="00874EDC">
      <w:pPr>
        <w:tabs>
          <w:tab w:val="left" w:pos="238"/>
          <w:tab w:val="left" w:pos="851"/>
        </w:tabs>
        <w:spacing w:after="0" w:line="240" w:lineRule="auto"/>
        <w:ind w:firstLine="426"/>
        <w:jc w:val="both"/>
        <w:rPr>
          <w:rFonts w:ascii="Times New Roman" w:eastAsia="Times New Roman" w:hAnsi="Times New Roman" w:cs="Times New Roman"/>
          <w:sz w:val="24"/>
          <w:szCs w:val="24"/>
        </w:rPr>
      </w:pPr>
      <w:r w:rsidRPr="00975EC5">
        <w:rPr>
          <w:rFonts w:ascii="Times New Roman" w:eastAsia="Times New Roman" w:hAnsi="Times New Roman" w:cs="Times New Roman"/>
          <w:sz w:val="24"/>
          <w:szCs w:val="24"/>
        </w:rPr>
        <w:t xml:space="preserve">9.1. Sutartis galiojimo laikotarpiu gali būti keičiama vadovaujantis Viešųjų pirkimų įstatymo 89 straipsniu. Sutarties sąlygų pakeitimai įforminami </w:t>
      </w:r>
      <w:r w:rsidR="00F60DC8">
        <w:rPr>
          <w:rFonts w:ascii="Times New Roman" w:eastAsia="Times New Roman" w:hAnsi="Times New Roman" w:cs="Times New Roman"/>
          <w:sz w:val="24"/>
          <w:szCs w:val="24"/>
        </w:rPr>
        <w:t>Š</w:t>
      </w:r>
      <w:r w:rsidRPr="00975EC5">
        <w:rPr>
          <w:rFonts w:ascii="Times New Roman" w:eastAsia="Times New Roman" w:hAnsi="Times New Roman" w:cs="Times New Roman"/>
          <w:sz w:val="24"/>
          <w:szCs w:val="24"/>
        </w:rPr>
        <w:t xml:space="preserve">alių rašytiniais susitarimais, kurie yra neatsiejama </w:t>
      </w:r>
      <w:r w:rsidR="00DA73F6">
        <w:rPr>
          <w:rFonts w:ascii="Times New Roman" w:eastAsia="Times New Roman" w:hAnsi="Times New Roman" w:cs="Times New Roman"/>
          <w:sz w:val="24"/>
          <w:szCs w:val="24"/>
        </w:rPr>
        <w:t>S</w:t>
      </w:r>
      <w:r w:rsidRPr="00975EC5">
        <w:rPr>
          <w:rFonts w:ascii="Times New Roman" w:eastAsia="Times New Roman" w:hAnsi="Times New Roman" w:cs="Times New Roman"/>
          <w:sz w:val="24"/>
          <w:szCs w:val="24"/>
        </w:rPr>
        <w:t>utarties dalis.</w:t>
      </w:r>
    </w:p>
    <w:p w14:paraId="3B0728E7" w14:textId="77777777" w:rsidR="00874EDC" w:rsidRPr="00975EC5" w:rsidRDefault="00874EDC" w:rsidP="00874EDC">
      <w:pPr>
        <w:tabs>
          <w:tab w:val="left" w:pos="238"/>
          <w:tab w:val="left" w:pos="851"/>
        </w:tabs>
        <w:spacing w:after="0" w:line="240" w:lineRule="auto"/>
        <w:ind w:firstLine="426"/>
        <w:jc w:val="both"/>
        <w:rPr>
          <w:rFonts w:ascii="Times New Roman" w:eastAsia="Calibri" w:hAnsi="Times New Roman" w:cs="Times New Roman"/>
          <w:sz w:val="24"/>
          <w:szCs w:val="24"/>
        </w:rPr>
      </w:pPr>
      <w:r w:rsidRPr="00975EC5">
        <w:rPr>
          <w:rFonts w:ascii="Times New Roman" w:eastAsia="Calibri" w:hAnsi="Times New Roman" w:cs="Times New Roman"/>
          <w:sz w:val="24"/>
          <w:szCs w:val="24"/>
        </w:rPr>
        <w:t>9.2. Šalių atsakingi asmenys:</w:t>
      </w:r>
    </w:p>
    <w:p w14:paraId="1CB8EAEE" w14:textId="2E27EA01" w:rsidR="00874EDC" w:rsidRPr="003D060F" w:rsidRDefault="00874EDC" w:rsidP="00874EDC">
      <w:pPr>
        <w:tabs>
          <w:tab w:val="left" w:pos="238"/>
          <w:tab w:val="left" w:pos="851"/>
        </w:tabs>
        <w:spacing w:after="0" w:line="240" w:lineRule="auto"/>
        <w:ind w:firstLine="426"/>
        <w:jc w:val="both"/>
        <w:rPr>
          <w:rFonts w:ascii="Times New Roman" w:eastAsia="Times New Roman" w:hAnsi="Times New Roman" w:cs="Times New Roman"/>
          <w:sz w:val="24"/>
          <w:szCs w:val="24"/>
        </w:rPr>
      </w:pPr>
      <w:r w:rsidRPr="00AE3FE7">
        <w:rPr>
          <w:rFonts w:ascii="Times New Roman" w:eastAsia="Times New Roman" w:hAnsi="Times New Roman" w:cs="Times New Roman"/>
          <w:sz w:val="24"/>
          <w:szCs w:val="24"/>
        </w:rPr>
        <w:t>9.2.1. Paslaugų t</w:t>
      </w:r>
      <w:r w:rsidR="00B11BEE" w:rsidRPr="00AE3FE7">
        <w:rPr>
          <w:rFonts w:ascii="Times New Roman" w:eastAsia="Times New Roman" w:hAnsi="Times New Roman" w:cs="Times New Roman"/>
          <w:sz w:val="24"/>
          <w:szCs w:val="24"/>
        </w:rPr>
        <w:t>ei</w:t>
      </w:r>
      <w:r w:rsidRPr="00AE3FE7">
        <w:rPr>
          <w:rFonts w:ascii="Times New Roman" w:eastAsia="Times New Roman" w:hAnsi="Times New Roman" w:cs="Times New Roman"/>
          <w:sz w:val="24"/>
          <w:szCs w:val="24"/>
        </w:rPr>
        <w:t xml:space="preserve">kėjo </w:t>
      </w:r>
      <w:r w:rsidR="00D2511B" w:rsidRPr="00AE3FE7">
        <w:rPr>
          <w:rFonts w:ascii="Times New Roman" w:eastAsia="Calibri" w:hAnsi="Times New Roman" w:cs="Times New Roman"/>
          <w:iCs/>
          <w:sz w:val="24"/>
          <w:szCs w:val="24"/>
        </w:rPr>
        <w:t>–</w:t>
      </w:r>
      <w:r w:rsidR="001264C0">
        <w:rPr>
          <w:rFonts w:ascii="Times New Roman" w:eastAsia="Calibri" w:hAnsi="Times New Roman" w:cs="Times New Roman"/>
          <w:iCs/>
          <w:sz w:val="24"/>
          <w:szCs w:val="24"/>
        </w:rPr>
        <w:t xml:space="preserve"> </w:t>
      </w:r>
      <w:bookmarkStart w:id="3" w:name="_Hlk207787143"/>
      <w:r w:rsidR="00EA695F" w:rsidRPr="00274B08">
        <w:rPr>
          <w:rFonts w:ascii="Times New Roman" w:eastAsia="Calibri" w:hAnsi="Times New Roman" w:cs="Times New Roman"/>
          <w:b/>
          <w:bCs/>
          <w:iCs/>
          <w:sz w:val="24"/>
          <w:szCs w:val="24"/>
        </w:rPr>
        <w:t>[įrašyti]</w:t>
      </w:r>
      <w:bookmarkEnd w:id="3"/>
      <w:r w:rsidR="00EA695F">
        <w:rPr>
          <w:rFonts w:ascii="Times New Roman" w:eastAsia="Calibri" w:hAnsi="Times New Roman" w:cs="Times New Roman"/>
          <w:iCs/>
          <w:sz w:val="24"/>
          <w:szCs w:val="24"/>
        </w:rPr>
        <w:t>,</w:t>
      </w:r>
      <w:r w:rsidR="004028A8" w:rsidRPr="003D060F">
        <w:rPr>
          <w:rFonts w:ascii="Times New Roman" w:eastAsia="Calibri" w:hAnsi="Times New Roman" w:cs="Times New Roman"/>
          <w:iCs/>
          <w:sz w:val="24"/>
          <w:szCs w:val="24"/>
        </w:rPr>
        <w:t xml:space="preserve"> tel. </w:t>
      </w:r>
      <w:r w:rsidR="00274B08" w:rsidRPr="00274B08">
        <w:rPr>
          <w:rFonts w:ascii="Times New Roman" w:eastAsia="Calibri" w:hAnsi="Times New Roman" w:cs="Times New Roman"/>
          <w:b/>
          <w:bCs/>
          <w:iCs/>
          <w:sz w:val="24"/>
          <w:szCs w:val="24"/>
        </w:rPr>
        <w:t>[įrašyti]</w:t>
      </w:r>
      <w:r w:rsidR="00274B08">
        <w:rPr>
          <w:rFonts w:ascii="Times New Roman" w:eastAsia="Calibri" w:hAnsi="Times New Roman" w:cs="Times New Roman"/>
          <w:iCs/>
          <w:sz w:val="24"/>
          <w:szCs w:val="24"/>
        </w:rPr>
        <w:t xml:space="preserve">, </w:t>
      </w:r>
      <w:r w:rsidR="004028A8" w:rsidRPr="003D060F">
        <w:rPr>
          <w:rFonts w:ascii="Times New Roman" w:eastAsia="Calibri" w:hAnsi="Times New Roman" w:cs="Times New Roman"/>
          <w:iCs/>
          <w:sz w:val="24"/>
          <w:szCs w:val="24"/>
        </w:rPr>
        <w:t xml:space="preserve">el. p. </w:t>
      </w:r>
      <w:r w:rsidR="00274B08" w:rsidRPr="00274B08">
        <w:rPr>
          <w:rFonts w:ascii="Times New Roman" w:eastAsia="Calibri" w:hAnsi="Times New Roman" w:cs="Times New Roman"/>
          <w:b/>
          <w:bCs/>
          <w:iCs/>
          <w:sz w:val="24"/>
          <w:szCs w:val="24"/>
        </w:rPr>
        <w:t>[įrašyti]</w:t>
      </w:r>
      <w:r w:rsidR="004028A8" w:rsidRPr="003D060F">
        <w:rPr>
          <w:rFonts w:ascii="Times New Roman" w:eastAsia="Calibri" w:hAnsi="Times New Roman" w:cs="Times New Roman"/>
          <w:iCs/>
          <w:sz w:val="24"/>
          <w:szCs w:val="24"/>
        </w:rPr>
        <w:t>;</w:t>
      </w:r>
      <w:r w:rsidR="004D1161" w:rsidRPr="003D060F">
        <w:rPr>
          <w:rFonts w:ascii="Times New Roman" w:eastAsia="Calibri" w:hAnsi="Times New Roman" w:cs="Times New Roman"/>
          <w:iCs/>
          <w:sz w:val="24"/>
          <w:szCs w:val="24"/>
        </w:rPr>
        <w:t xml:space="preserve"> </w:t>
      </w:r>
    </w:p>
    <w:p w14:paraId="7D196B19" w14:textId="4C16D74F" w:rsidR="00874EDC" w:rsidRPr="00975EC5" w:rsidRDefault="00874EDC" w:rsidP="00874EDC">
      <w:pPr>
        <w:tabs>
          <w:tab w:val="left" w:pos="238"/>
          <w:tab w:val="left" w:pos="851"/>
        </w:tabs>
        <w:spacing w:after="0" w:line="240" w:lineRule="auto"/>
        <w:ind w:firstLine="426"/>
        <w:jc w:val="both"/>
        <w:rPr>
          <w:rFonts w:ascii="Times New Roman" w:eastAsia="Calibri" w:hAnsi="Times New Roman" w:cs="Times New Roman"/>
          <w:sz w:val="24"/>
          <w:szCs w:val="24"/>
        </w:rPr>
      </w:pPr>
      <w:r w:rsidRPr="00975EC5">
        <w:rPr>
          <w:rFonts w:ascii="Times New Roman" w:eastAsia="Calibri" w:hAnsi="Times New Roman" w:cs="Times New Roman"/>
          <w:sz w:val="24"/>
          <w:szCs w:val="24"/>
        </w:rPr>
        <w:t xml:space="preserve">9.2.2. </w:t>
      </w:r>
      <w:r w:rsidR="001264C0">
        <w:rPr>
          <w:rFonts w:ascii="Times New Roman" w:eastAsia="Calibri" w:hAnsi="Times New Roman" w:cs="Times New Roman"/>
          <w:sz w:val="24"/>
          <w:szCs w:val="24"/>
        </w:rPr>
        <w:t>Užsakovo</w:t>
      </w:r>
      <w:r w:rsidRPr="00975EC5">
        <w:rPr>
          <w:rFonts w:ascii="Times New Roman" w:eastAsia="Calibri" w:hAnsi="Times New Roman" w:cs="Times New Roman"/>
          <w:sz w:val="24"/>
          <w:szCs w:val="24"/>
        </w:rPr>
        <w:t xml:space="preserve"> atstovas bendrauti su Paslaugų t</w:t>
      </w:r>
      <w:r w:rsidR="001F1CDF">
        <w:rPr>
          <w:rFonts w:ascii="Times New Roman" w:eastAsia="Calibri" w:hAnsi="Times New Roman" w:cs="Times New Roman"/>
          <w:sz w:val="24"/>
          <w:szCs w:val="24"/>
        </w:rPr>
        <w:t>ei</w:t>
      </w:r>
      <w:r w:rsidRPr="00975EC5">
        <w:rPr>
          <w:rFonts w:ascii="Times New Roman" w:eastAsia="Calibri" w:hAnsi="Times New Roman" w:cs="Times New Roman"/>
          <w:sz w:val="24"/>
          <w:szCs w:val="24"/>
        </w:rPr>
        <w:t xml:space="preserve">kėju ir atsakingas už </w:t>
      </w:r>
      <w:r w:rsidR="00DA73F6">
        <w:rPr>
          <w:rFonts w:ascii="Times New Roman" w:eastAsia="Calibri" w:hAnsi="Times New Roman" w:cs="Times New Roman"/>
          <w:sz w:val="24"/>
          <w:szCs w:val="24"/>
        </w:rPr>
        <w:t>S</w:t>
      </w:r>
      <w:r w:rsidRPr="00975EC5">
        <w:rPr>
          <w:rFonts w:ascii="Times New Roman" w:eastAsia="Calibri" w:hAnsi="Times New Roman" w:cs="Times New Roman"/>
          <w:sz w:val="24"/>
          <w:szCs w:val="24"/>
        </w:rPr>
        <w:t xml:space="preserve">utarties vykdymą </w:t>
      </w:r>
      <w:r w:rsidR="00091226">
        <w:rPr>
          <w:rFonts w:ascii="Times New Roman" w:eastAsiaTheme="minorEastAsia" w:hAnsi="Times New Roman" w:cs="Times New Roman"/>
          <w:b/>
          <w:bCs/>
          <w:i/>
          <w:iCs/>
          <w:sz w:val="24"/>
          <w:szCs w:val="24"/>
          <w:lang w:eastAsia="lt-LT"/>
        </w:rPr>
        <w:t> </w:t>
      </w:r>
      <w:r w:rsidRPr="00975EC5">
        <w:rPr>
          <w:rFonts w:ascii="Times New Roman" w:eastAsia="Calibri" w:hAnsi="Times New Roman" w:cs="Times New Roman"/>
          <w:iCs/>
          <w:sz w:val="24"/>
          <w:szCs w:val="24"/>
        </w:rPr>
        <w:t xml:space="preserve">− </w:t>
      </w:r>
      <w:r w:rsidR="00274B08" w:rsidRPr="00274B08">
        <w:rPr>
          <w:rFonts w:ascii="Times New Roman" w:eastAsia="Calibri" w:hAnsi="Times New Roman" w:cs="Times New Roman"/>
          <w:b/>
          <w:bCs/>
          <w:iCs/>
          <w:sz w:val="24"/>
          <w:szCs w:val="24"/>
        </w:rPr>
        <w:t>[įrašyti]</w:t>
      </w:r>
      <w:r w:rsidR="00CC4B90">
        <w:rPr>
          <w:rFonts w:ascii="Times New Roman" w:eastAsia="Calibri" w:hAnsi="Times New Roman" w:cs="Times New Roman"/>
          <w:iCs/>
          <w:sz w:val="24"/>
          <w:szCs w:val="24"/>
        </w:rPr>
        <w:t xml:space="preserve">, tel. </w:t>
      </w:r>
      <w:r w:rsidR="00274B08" w:rsidRPr="00274B08">
        <w:rPr>
          <w:rFonts w:ascii="Times New Roman" w:eastAsia="Calibri" w:hAnsi="Times New Roman" w:cs="Times New Roman"/>
          <w:b/>
          <w:bCs/>
          <w:iCs/>
          <w:sz w:val="24"/>
          <w:szCs w:val="24"/>
        </w:rPr>
        <w:t>[įrašyti]</w:t>
      </w:r>
      <w:r w:rsidR="00CC4B90" w:rsidRPr="00E4297C">
        <w:rPr>
          <w:rFonts w:ascii="Times New Roman" w:eastAsia="Calibri" w:hAnsi="Times New Roman" w:cs="Times New Roman"/>
          <w:iCs/>
          <w:sz w:val="24"/>
          <w:szCs w:val="24"/>
        </w:rPr>
        <w:t>, el. p.</w:t>
      </w:r>
      <w:r w:rsidR="00274B08" w:rsidRPr="00274B08">
        <w:rPr>
          <w:rFonts w:ascii="Times New Roman" w:eastAsia="Calibri" w:hAnsi="Times New Roman" w:cs="Times New Roman"/>
          <w:b/>
          <w:bCs/>
          <w:iCs/>
          <w:sz w:val="24"/>
          <w:szCs w:val="24"/>
        </w:rPr>
        <w:t xml:space="preserve"> [įrašyti]</w:t>
      </w:r>
      <w:r w:rsidR="00CC4B90" w:rsidRPr="00CC4B90">
        <w:rPr>
          <w:rFonts w:ascii="Times New Roman" w:eastAsiaTheme="minorEastAsia" w:hAnsi="Times New Roman" w:cs="Times New Roman"/>
          <w:sz w:val="24"/>
          <w:szCs w:val="24"/>
          <w:lang w:eastAsia="lt-LT"/>
        </w:rPr>
        <w:t>.</w:t>
      </w:r>
    </w:p>
    <w:p w14:paraId="58DD295F" w14:textId="72C7AA9F" w:rsidR="00874EDC" w:rsidRPr="00B11BEE" w:rsidRDefault="00874EDC" w:rsidP="00B11BEE">
      <w:pPr>
        <w:spacing w:after="0" w:line="240" w:lineRule="auto"/>
        <w:ind w:firstLine="426"/>
        <w:jc w:val="both"/>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t>9.</w:t>
      </w:r>
      <w:r w:rsidR="009666F8">
        <w:rPr>
          <w:rFonts w:ascii="Times New Roman" w:eastAsiaTheme="minorEastAsia" w:hAnsi="Times New Roman" w:cs="Times New Roman"/>
          <w:color w:val="000000" w:themeColor="text1"/>
          <w:sz w:val="24"/>
          <w:szCs w:val="24"/>
          <w:lang w:eastAsia="lt-LT"/>
        </w:rPr>
        <w:t>3</w:t>
      </w:r>
      <w:r>
        <w:rPr>
          <w:rFonts w:ascii="Times New Roman" w:eastAsiaTheme="minorEastAsia" w:hAnsi="Times New Roman" w:cs="Times New Roman"/>
          <w:color w:val="000000" w:themeColor="text1"/>
          <w:sz w:val="24"/>
          <w:szCs w:val="24"/>
          <w:lang w:eastAsia="lt-LT"/>
        </w:rPr>
        <w:t xml:space="preserve">. </w:t>
      </w:r>
      <w:r w:rsidR="009666F8">
        <w:rPr>
          <w:rFonts w:ascii="Times New Roman" w:eastAsiaTheme="minorEastAsia" w:hAnsi="Times New Roman" w:cs="Times New Roman"/>
          <w:color w:val="000000" w:themeColor="text1"/>
          <w:sz w:val="24"/>
          <w:szCs w:val="24"/>
          <w:lang w:eastAsia="lt-LT"/>
        </w:rPr>
        <w:t>V</w:t>
      </w:r>
      <w:r>
        <w:rPr>
          <w:rFonts w:ascii="Times New Roman" w:eastAsiaTheme="minorEastAsia" w:hAnsi="Times New Roman" w:cs="Times New Roman"/>
          <w:color w:val="000000" w:themeColor="text1"/>
          <w:sz w:val="24"/>
          <w:szCs w:val="24"/>
          <w:lang w:eastAsia="lt-LT"/>
        </w:rPr>
        <w:t xml:space="preserve">iešųjų pirkimų įstatymo nustatyta tvarka bus viešinama </w:t>
      </w:r>
      <w:r w:rsidR="00DA73F6">
        <w:rPr>
          <w:rFonts w:ascii="Times New Roman" w:eastAsiaTheme="minorEastAsia" w:hAnsi="Times New Roman" w:cs="Times New Roman"/>
          <w:color w:val="000000" w:themeColor="text1"/>
          <w:sz w:val="24"/>
          <w:szCs w:val="24"/>
          <w:lang w:eastAsia="lt-LT"/>
        </w:rPr>
        <w:t>S</w:t>
      </w:r>
      <w:r>
        <w:rPr>
          <w:rFonts w:ascii="Times New Roman" w:eastAsiaTheme="minorEastAsia" w:hAnsi="Times New Roman" w:cs="Times New Roman"/>
          <w:color w:val="000000" w:themeColor="text1"/>
          <w:sz w:val="24"/>
          <w:szCs w:val="24"/>
          <w:lang w:eastAsia="lt-LT"/>
        </w:rPr>
        <w:t>utartis ir jos pakeitimai.</w:t>
      </w:r>
    </w:p>
    <w:p w14:paraId="3788F582" w14:textId="1D1FAA88" w:rsidR="00874EDC" w:rsidRDefault="00874EDC"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r w:rsidR="009666F8">
        <w:rPr>
          <w:rFonts w:ascii="Times New Roman" w:eastAsia="Calibri" w:hAnsi="Times New Roman" w:cs="Times New Roman"/>
          <w:color w:val="000000" w:themeColor="text1"/>
          <w:sz w:val="24"/>
          <w:szCs w:val="24"/>
        </w:rPr>
        <w:t>4</w:t>
      </w:r>
      <w:r>
        <w:rPr>
          <w:rFonts w:ascii="Times New Roman" w:eastAsia="Calibri" w:hAnsi="Times New Roman" w:cs="Times New Roman"/>
          <w:color w:val="000000" w:themeColor="text1"/>
          <w:sz w:val="24"/>
          <w:szCs w:val="24"/>
        </w:rPr>
        <w:t xml:space="preserve">. Sutarties </w:t>
      </w:r>
      <w:r w:rsidR="00F60DC8">
        <w:rPr>
          <w:rFonts w:ascii="Times New Roman" w:eastAsia="Calibri" w:hAnsi="Times New Roman" w:cs="Times New Roman"/>
          <w:color w:val="000000" w:themeColor="text1"/>
          <w:sz w:val="24"/>
          <w:szCs w:val="24"/>
        </w:rPr>
        <w:t>Š</w:t>
      </w:r>
      <w:r>
        <w:rPr>
          <w:rFonts w:ascii="Times New Roman" w:eastAsia="Calibri" w:hAnsi="Times New Roman" w:cs="Times New Roman"/>
          <w:color w:val="000000" w:themeColor="text1"/>
          <w:sz w:val="24"/>
          <w:szCs w:val="24"/>
        </w:rPr>
        <w:t xml:space="preserve">alims taikomi konfidencialumo įsipareigojimai, t. y. </w:t>
      </w:r>
      <w:r w:rsidR="005168CD">
        <w:rPr>
          <w:rFonts w:ascii="Times New Roman" w:eastAsia="Calibri" w:hAnsi="Times New Roman" w:cs="Times New Roman"/>
          <w:color w:val="000000" w:themeColor="text1"/>
          <w:sz w:val="24"/>
          <w:szCs w:val="24"/>
        </w:rPr>
        <w:t>v</w:t>
      </w:r>
      <w:r w:rsidR="005168CD" w:rsidRPr="005168CD">
        <w:rPr>
          <w:rFonts w:ascii="Times New Roman" w:eastAsia="Calibri" w:hAnsi="Times New Roman" w:cs="Times New Roman"/>
          <w:color w:val="000000" w:themeColor="text1"/>
          <w:sz w:val="24"/>
          <w:szCs w:val="24"/>
        </w:rPr>
        <w:t xml:space="preserve">isa </w:t>
      </w:r>
      <w:r w:rsidR="001264C0">
        <w:rPr>
          <w:rFonts w:ascii="Times New Roman" w:eastAsia="Calibri" w:hAnsi="Times New Roman" w:cs="Times New Roman"/>
          <w:color w:val="000000" w:themeColor="text1"/>
          <w:sz w:val="24"/>
          <w:szCs w:val="24"/>
        </w:rPr>
        <w:t>Užsakovo</w:t>
      </w:r>
      <w:r w:rsidR="005168CD" w:rsidRPr="005168CD">
        <w:rPr>
          <w:rFonts w:ascii="Times New Roman" w:eastAsia="Calibri" w:hAnsi="Times New Roman" w:cs="Times New Roman"/>
          <w:color w:val="000000" w:themeColor="text1"/>
          <w:sz w:val="24"/>
          <w:szCs w:val="24"/>
        </w:rPr>
        <w:t xml:space="preserve"> Paslaugų teikėjui suteikta informacija yra laikoma konfidencialia, nebent </w:t>
      </w:r>
      <w:r w:rsidR="0039313C">
        <w:rPr>
          <w:rFonts w:ascii="Times New Roman" w:eastAsia="Calibri" w:hAnsi="Times New Roman" w:cs="Times New Roman"/>
          <w:color w:val="000000" w:themeColor="text1"/>
          <w:sz w:val="24"/>
          <w:szCs w:val="24"/>
        </w:rPr>
        <w:t>Užsakovas</w:t>
      </w:r>
      <w:r w:rsidR="005168CD" w:rsidRPr="005168CD">
        <w:rPr>
          <w:rFonts w:ascii="Times New Roman" w:eastAsia="Calibri" w:hAnsi="Times New Roman" w:cs="Times New Roman"/>
          <w:color w:val="000000" w:themeColor="text1"/>
          <w:sz w:val="24"/>
          <w:szCs w:val="24"/>
        </w:rPr>
        <w:t xml:space="preserve"> raštu patvirtins, kad tam tikra pateikta informacija nėra konfidenciali. Konfidencialia nėra laikoma informacija, kuri buvo viešai prieinama, arba Paslaugų teikėjas gali dokumentais įrodyti, kad informacija jam buvo teisėtai žinoma arba buvo pateikta trečiųjų asmenų, turėjusių raštu patvirtintą teisę atskleisti konfidencialią informaciją. Paslaugų teikėjas įsipareigoja neatskleisti tretiesiems asmenims jokios informacijos, gautos vykdant </w:t>
      </w:r>
      <w:r w:rsidR="00DA73F6">
        <w:rPr>
          <w:rFonts w:ascii="Times New Roman" w:eastAsia="Calibri" w:hAnsi="Times New Roman" w:cs="Times New Roman"/>
          <w:color w:val="000000" w:themeColor="text1"/>
          <w:sz w:val="24"/>
          <w:szCs w:val="24"/>
        </w:rPr>
        <w:t>S</w:t>
      </w:r>
      <w:r w:rsidR="005168CD" w:rsidRPr="005168CD">
        <w:rPr>
          <w:rFonts w:ascii="Times New Roman" w:eastAsia="Calibri" w:hAnsi="Times New Roman" w:cs="Times New Roman"/>
          <w:color w:val="000000" w:themeColor="text1"/>
          <w:sz w:val="24"/>
          <w:szCs w:val="24"/>
        </w:rPr>
        <w:t xml:space="preserve">utartį, išskyrus tiek, kiek tai reikalinga </w:t>
      </w:r>
      <w:r w:rsidR="00DA73F6">
        <w:rPr>
          <w:rFonts w:ascii="Times New Roman" w:eastAsia="Calibri" w:hAnsi="Times New Roman" w:cs="Times New Roman"/>
          <w:color w:val="000000" w:themeColor="text1"/>
          <w:sz w:val="24"/>
          <w:szCs w:val="24"/>
        </w:rPr>
        <w:t>S</w:t>
      </w:r>
      <w:r w:rsidR="005168CD" w:rsidRPr="005168CD">
        <w:rPr>
          <w:rFonts w:ascii="Times New Roman" w:eastAsia="Calibri" w:hAnsi="Times New Roman" w:cs="Times New Roman"/>
          <w:color w:val="000000" w:themeColor="text1"/>
          <w:sz w:val="24"/>
          <w:szCs w:val="24"/>
        </w:rPr>
        <w:t>utarties vykdymui, o taip pat nenaudoti konfidencialios informacijos asmeniniams ar trečiųjų asmenų poreikiams.</w:t>
      </w:r>
    </w:p>
    <w:p w14:paraId="1C3F4775" w14:textId="77D93C1C" w:rsidR="00874EDC" w:rsidRDefault="00874EDC"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9.</w:t>
      </w:r>
      <w:r w:rsidR="009666F8">
        <w:rPr>
          <w:rFonts w:ascii="Times New Roman" w:eastAsia="Calibri" w:hAnsi="Times New Roman" w:cs="Times New Roman"/>
          <w:color w:val="000000" w:themeColor="text1"/>
          <w:sz w:val="24"/>
          <w:szCs w:val="24"/>
        </w:rPr>
        <w:t>5</w:t>
      </w:r>
      <w:r>
        <w:rPr>
          <w:rFonts w:ascii="Times New Roman" w:eastAsia="Calibri" w:hAnsi="Times New Roman" w:cs="Times New Roman"/>
          <w:color w:val="000000" w:themeColor="text1"/>
          <w:sz w:val="24"/>
          <w:szCs w:val="24"/>
        </w:rPr>
        <w:t xml:space="preserve">. Sutarčiai taikoma Lietuvos Respublikos teisė. Visi </w:t>
      </w:r>
      <w:r w:rsidR="00DA73F6">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utartyje nereglamentuoti klausimai sprendžiami Lietuvos Respublikos teisės aktų nustatyta tvarka.</w:t>
      </w:r>
    </w:p>
    <w:p w14:paraId="42A51511" w14:textId="564D588A" w:rsidR="00874EDC" w:rsidRDefault="00874EDC"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r w:rsidR="009666F8">
        <w:rPr>
          <w:rFonts w:ascii="Times New Roman" w:eastAsia="Calibri" w:hAnsi="Times New Roman" w:cs="Times New Roman"/>
          <w:color w:val="000000" w:themeColor="text1"/>
          <w:sz w:val="24"/>
          <w:szCs w:val="24"/>
        </w:rPr>
        <w:t>6</w:t>
      </w:r>
      <w:r>
        <w:rPr>
          <w:rFonts w:ascii="Times New Roman" w:eastAsia="Calibri" w:hAnsi="Times New Roman" w:cs="Times New Roman"/>
          <w:color w:val="000000" w:themeColor="text1"/>
          <w:sz w:val="24"/>
          <w:szCs w:val="24"/>
        </w:rPr>
        <w:t>. Sutartis sudaryta lietuvių kalba</w:t>
      </w:r>
      <w:r w:rsidR="00B11BEE">
        <w:rPr>
          <w:rFonts w:ascii="Times New Roman" w:eastAsia="Calibri" w:hAnsi="Times New Roman" w:cs="Times New Roman"/>
          <w:color w:val="000000" w:themeColor="text1"/>
          <w:sz w:val="24"/>
          <w:szCs w:val="24"/>
        </w:rPr>
        <w:t>.</w:t>
      </w:r>
    </w:p>
    <w:p w14:paraId="5226048B" w14:textId="3B214BF4" w:rsidR="00874EDC" w:rsidRDefault="00874EDC"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r w:rsidR="009666F8">
        <w:rPr>
          <w:rFonts w:ascii="Times New Roman" w:eastAsia="Calibri" w:hAnsi="Times New Roman" w:cs="Times New Roman"/>
          <w:color w:val="000000" w:themeColor="text1"/>
          <w:sz w:val="24"/>
          <w:szCs w:val="24"/>
        </w:rPr>
        <w:t>7</w:t>
      </w:r>
      <w:r>
        <w:rPr>
          <w:rFonts w:ascii="Times New Roman" w:eastAsia="Calibri" w:hAnsi="Times New Roman" w:cs="Times New Roman"/>
          <w:color w:val="000000" w:themeColor="text1"/>
          <w:sz w:val="24"/>
          <w:szCs w:val="24"/>
        </w:rPr>
        <w:t xml:space="preserve">. Už </w:t>
      </w:r>
      <w:r w:rsidR="00DA73F6">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utarties vykdymą numatytų atsakingų asmenų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w:t>
      </w:r>
    </w:p>
    <w:p w14:paraId="1F108BD8" w14:textId="45D0A232" w:rsidR="00452BF9" w:rsidRDefault="00452BF9"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9.8.</w:t>
      </w:r>
      <w:r w:rsidR="00151389" w:rsidRPr="00151389">
        <w:rPr>
          <w:rFonts w:ascii="Times New Roman" w:eastAsia="Calibri" w:hAnsi="Times New Roman" w:cs="Times New Roman"/>
          <w:color w:val="000000" w:themeColor="text1"/>
          <w:sz w:val="24"/>
          <w:szCs w:val="24"/>
        </w:rPr>
        <w:tab/>
        <w:t xml:space="preserve">Sutarčiai taikoma Lietuvos Respublikos teisė. Visi </w:t>
      </w:r>
      <w:r w:rsidR="00DA73F6">
        <w:rPr>
          <w:rFonts w:ascii="Times New Roman" w:eastAsia="Calibri" w:hAnsi="Times New Roman" w:cs="Times New Roman"/>
          <w:color w:val="000000" w:themeColor="text1"/>
          <w:sz w:val="24"/>
          <w:szCs w:val="24"/>
        </w:rPr>
        <w:t>S</w:t>
      </w:r>
      <w:r w:rsidR="00151389" w:rsidRPr="00151389">
        <w:rPr>
          <w:rFonts w:ascii="Times New Roman" w:eastAsia="Calibri" w:hAnsi="Times New Roman" w:cs="Times New Roman"/>
          <w:color w:val="000000" w:themeColor="text1"/>
          <w:sz w:val="24"/>
          <w:szCs w:val="24"/>
        </w:rPr>
        <w:t>utartyje nereglamentuoti klausimai sprendžiami Lietuvos Respublikos teisės aktų nustatyta tvarka.</w:t>
      </w:r>
    </w:p>
    <w:p w14:paraId="05ECE72E" w14:textId="2C96C5C9" w:rsidR="00151389" w:rsidRDefault="00056F7A"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9.9.</w:t>
      </w:r>
      <w:r w:rsidRPr="00056F7A">
        <w:rPr>
          <w:rFonts w:ascii="Times New Roman" w:eastAsia="Calibri" w:hAnsi="Times New Roman" w:cs="Times New Roman"/>
          <w:color w:val="000000" w:themeColor="text1"/>
          <w:sz w:val="24"/>
          <w:szCs w:val="24"/>
        </w:rPr>
        <w:tab/>
        <w:t xml:space="preserve">Šalys susitaria, kad </w:t>
      </w:r>
      <w:r w:rsidR="00DA73F6">
        <w:rPr>
          <w:rFonts w:ascii="Times New Roman" w:eastAsia="Calibri" w:hAnsi="Times New Roman" w:cs="Times New Roman"/>
          <w:color w:val="000000" w:themeColor="text1"/>
          <w:sz w:val="24"/>
          <w:szCs w:val="24"/>
        </w:rPr>
        <w:t>S</w:t>
      </w:r>
      <w:r w:rsidRPr="00056F7A">
        <w:rPr>
          <w:rFonts w:ascii="Times New Roman" w:eastAsia="Calibri" w:hAnsi="Times New Roman" w:cs="Times New Roman"/>
          <w:color w:val="000000" w:themeColor="text1"/>
          <w:sz w:val="24"/>
          <w:szCs w:val="24"/>
        </w:rPr>
        <w:t xml:space="preserve">utartis pasirašoma abiejų </w:t>
      </w:r>
      <w:r w:rsidR="00F60DC8">
        <w:rPr>
          <w:rFonts w:ascii="Times New Roman" w:eastAsia="Calibri" w:hAnsi="Times New Roman" w:cs="Times New Roman"/>
          <w:color w:val="000000" w:themeColor="text1"/>
          <w:sz w:val="24"/>
          <w:szCs w:val="24"/>
        </w:rPr>
        <w:t>Š</w:t>
      </w:r>
      <w:r w:rsidRPr="00056F7A">
        <w:rPr>
          <w:rFonts w:ascii="Times New Roman" w:eastAsia="Calibri" w:hAnsi="Times New Roman" w:cs="Times New Roman"/>
          <w:color w:val="000000" w:themeColor="text1"/>
          <w:sz w:val="24"/>
          <w:szCs w:val="24"/>
        </w:rPr>
        <w:t>alių atstovų kvalifikuotais elektroniniais parašais.</w:t>
      </w:r>
    </w:p>
    <w:p w14:paraId="20FB7DD4" w14:textId="6E01749A" w:rsidR="00D360F3" w:rsidRDefault="00874EDC"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r w:rsidR="00A13BC9">
        <w:rPr>
          <w:rFonts w:ascii="Times New Roman" w:eastAsia="Calibri" w:hAnsi="Times New Roman" w:cs="Times New Roman"/>
          <w:color w:val="000000" w:themeColor="text1"/>
          <w:sz w:val="24"/>
          <w:szCs w:val="24"/>
        </w:rPr>
        <w:t>10</w:t>
      </w:r>
      <w:r>
        <w:rPr>
          <w:rFonts w:ascii="Times New Roman" w:eastAsia="Calibri" w:hAnsi="Times New Roman" w:cs="Times New Roman"/>
          <w:color w:val="000000" w:themeColor="text1"/>
          <w:sz w:val="24"/>
          <w:szCs w:val="24"/>
        </w:rPr>
        <w:t>. Pridedama</w:t>
      </w:r>
      <w:r w:rsidR="00D360F3">
        <w:rPr>
          <w:rFonts w:ascii="Times New Roman" w:eastAsia="Calibri" w:hAnsi="Times New Roman" w:cs="Times New Roman"/>
          <w:color w:val="000000" w:themeColor="text1"/>
          <w:sz w:val="24"/>
          <w:szCs w:val="24"/>
        </w:rPr>
        <w:t>:</w:t>
      </w:r>
    </w:p>
    <w:p w14:paraId="17891A65" w14:textId="2806C79D" w:rsidR="00874EDC" w:rsidRDefault="00D360F3"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r w:rsidR="00A13BC9">
        <w:rPr>
          <w:rFonts w:ascii="Times New Roman" w:eastAsia="Calibri" w:hAnsi="Times New Roman" w:cs="Times New Roman"/>
          <w:color w:val="000000" w:themeColor="text1"/>
          <w:sz w:val="24"/>
          <w:szCs w:val="24"/>
        </w:rPr>
        <w:t>10</w:t>
      </w:r>
      <w:r>
        <w:rPr>
          <w:rFonts w:ascii="Times New Roman" w:eastAsia="Calibri" w:hAnsi="Times New Roman" w:cs="Times New Roman"/>
          <w:color w:val="000000" w:themeColor="text1"/>
          <w:sz w:val="24"/>
          <w:szCs w:val="24"/>
        </w:rPr>
        <w:t>.1.</w:t>
      </w:r>
      <w:r w:rsidR="00874EDC">
        <w:rPr>
          <w:rFonts w:ascii="Times New Roman" w:eastAsia="Calibri" w:hAnsi="Times New Roman" w:cs="Times New Roman"/>
          <w:color w:val="000000" w:themeColor="text1"/>
          <w:sz w:val="24"/>
          <w:szCs w:val="24"/>
        </w:rPr>
        <w:t xml:space="preserve"> </w:t>
      </w:r>
      <w:r w:rsidR="00DA73F6">
        <w:rPr>
          <w:rFonts w:ascii="Times New Roman" w:eastAsia="Calibri" w:hAnsi="Times New Roman" w:cs="Times New Roman"/>
          <w:color w:val="000000" w:themeColor="text1"/>
          <w:sz w:val="24"/>
          <w:szCs w:val="24"/>
        </w:rPr>
        <w:t>S</w:t>
      </w:r>
      <w:r w:rsidR="00874EDC">
        <w:rPr>
          <w:rFonts w:ascii="Times New Roman" w:eastAsia="Calibri" w:hAnsi="Times New Roman" w:cs="Times New Roman"/>
          <w:color w:val="000000" w:themeColor="text1"/>
          <w:sz w:val="24"/>
          <w:szCs w:val="24"/>
        </w:rPr>
        <w:t xml:space="preserve">utarties </w:t>
      </w:r>
      <w:r w:rsidR="00C51794">
        <w:rPr>
          <w:rFonts w:ascii="Times New Roman" w:eastAsia="Calibri" w:hAnsi="Times New Roman" w:cs="Times New Roman"/>
          <w:color w:val="000000" w:themeColor="text1"/>
          <w:sz w:val="24"/>
          <w:szCs w:val="24"/>
        </w:rPr>
        <w:t xml:space="preserve">1 </w:t>
      </w:r>
      <w:r w:rsidR="00874EDC">
        <w:rPr>
          <w:rFonts w:ascii="Times New Roman" w:eastAsia="Calibri" w:hAnsi="Times New Roman" w:cs="Times New Roman"/>
          <w:color w:val="000000" w:themeColor="text1"/>
          <w:sz w:val="24"/>
          <w:szCs w:val="24"/>
        </w:rPr>
        <w:t>priedas</w:t>
      </w:r>
      <w:r w:rsidR="009666F8">
        <w:rPr>
          <w:rFonts w:ascii="Times New Roman" w:eastAsia="Calibri" w:hAnsi="Times New Roman" w:cs="Times New Roman"/>
          <w:color w:val="000000" w:themeColor="text1"/>
          <w:sz w:val="24"/>
          <w:szCs w:val="24"/>
        </w:rPr>
        <w:t xml:space="preserve"> ,,</w:t>
      </w:r>
      <w:r w:rsidR="00874EDC">
        <w:rPr>
          <w:rFonts w:ascii="Times New Roman" w:eastAsia="Calibri" w:hAnsi="Times New Roman" w:cs="Times New Roman"/>
          <w:color w:val="000000" w:themeColor="text1"/>
          <w:sz w:val="24"/>
          <w:szCs w:val="24"/>
        </w:rPr>
        <w:t>Techninė specifikacija</w:t>
      </w:r>
      <w:r w:rsidR="009666F8">
        <w:rPr>
          <w:rFonts w:ascii="Times New Roman" w:eastAsia="Calibri" w:hAnsi="Times New Roman" w:cs="Times New Roman"/>
          <w:color w:val="000000" w:themeColor="text1"/>
          <w:sz w:val="24"/>
          <w:szCs w:val="24"/>
        </w:rPr>
        <w:t>“</w:t>
      </w:r>
      <w:r w:rsidR="00594F72">
        <w:rPr>
          <w:rFonts w:ascii="Times New Roman" w:eastAsia="Calibri" w:hAnsi="Times New Roman" w:cs="Times New Roman"/>
          <w:color w:val="000000" w:themeColor="text1"/>
          <w:sz w:val="24"/>
          <w:szCs w:val="24"/>
        </w:rPr>
        <w:t>, 2 lapai;</w:t>
      </w:r>
    </w:p>
    <w:p w14:paraId="4DA36109" w14:textId="4036B7D9" w:rsidR="00D360F3" w:rsidRDefault="00D360F3" w:rsidP="00874EDC">
      <w:pPr>
        <w:tabs>
          <w:tab w:val="left" w:pos="238"/>
          <w:tab w:val="left" w:pos="851"/>
        </w:tabs>
        <w:spacing w:after="0" w:line="240" w:lineRule="auto"/>
        <w:ind w:firstLine="426"/>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r w:rsidR="00A13BC9">
        <w:rPr>
          <w:rFonts w:ascii="Times New Roman" w:eastAsia="Calibri" w:hAnsi="Times New Roman" w:cs="Times New Roman"/>
          <w:color w:val="000000" w:themeColor="text1"/>
          <w:sz w:val="24"/>
          <w:szCs w:val="24"/>
        </w:rPr>
        <w:t>10</w:t>
      </w:r>
      <w:r>
        <w:rPr>
          <w:rFonts w:ascii="Times New Roman" w:eastAsia="Calibri" w:hAnsi="Times New Roman" w:cs="Times New Roman"/>
          <w:color w:val="000000" w:themeColor="text1"/>
          <w:sz w:val="24"/>
          <w:szCs w:val="24"/>
        </w:rPr>
        <w:t xml:space="preserve">.2. </w:t>
      </w:r>
      <w:r w:rsidR="00DA73F6" w:rsidRPr="00D2792D">
        <w:rPr>
          <w:rFonts w:ascii="Times New Roman" w:eastAsia="Calibri" w:hAnsi="Times New Roman" w:cs="Times New Roman"/>
          <w:color w:val="000000" w:themeColor="text1"/>
          <w:sz w:val="24"/>
          <w:szCs w:val="24"/>
        </w:rPr>
        <w:t>S</w:t>
      </w:r>
      <w:r w:rsidRPr="00D2792D">
        <w:rPr>
          <w:rFonts w:ascii="Times New Roman" w:eastAsia="Calibri" w:hAnsi="Times New Roman" w:cs="Times New Roman"/>
          <w:color w:val="000000" w:themeColor="text1"/>
          <w:sz w:val="24"/>
          <w:szCs w:val="24"/>
        </w:rPr>
        <w:t>utarties</w:t>
      </w:r>
      <w:r>
        <w:rPr>
          <w:rFonts w:ascii="Times New Roman" w:eastAsia="Calibri" w:hAnsi="Times New Roman" w:cs="Times New Roman"/>
          <w:color w:val="000000" w:themeColor="text1"/>
          <w:sz w:val="24"/>
          <w:szCs w:val="24"/>
        </w:rPr>
        <w:t xml:space="preserve"> </w:t>
      </w:r>
      <w:r w:rsidR="00C51794">
        <w:rPr>
          <w:rFonts w:ascii="Times New Roman" w:eastAsia="Calibri" w:hAnsi="Times New Roman" w:cs="Times New Roman"/>
          <w:color w:val="000000" w:themeColor="text1"/>
          <w:sz w:val="24"/>
          <w:szCs w:val="24"/>
        </w:rPr>
        <w:t xml:space="preserve">2 </w:t>
      </w:r>
      <w:r>
        <w:rPr>
          <w:rFonts w:ascii="Times New Roman" w:eastAsia="Calibri" w:hAnsi="Times New Roman" w:cs="Times New Roman"/>
          <w:color w:val="000000" w:themeColor="text1"/>
          <w:sz w:val="24"/>
          <w:szCs w:val="24"/>
        </w:rPr>
        <w:t>priedas ,,Konfidencialumo pasižadėjimas“</w:t>
      </w:r>
      <w:r w:rsidR="00594F72">
        <w:rPr>
          <w:rFonts w:ascii="Times New Roman" w:eastAsia="Calibri" w:hAnsi="Times New Roman" w:cs="Times New Roman"/>
          <w:color w:val="000000" w:themeColor="text1"/>
          <w:sz w:val="24"/>
          <w:szCs w:val="24"/>
        </w:rPr>
        <w:t>, 1 lapas</w:t>
      </w:r>
      <w:r>
        <w:rPr>
          <w:rFonts w:ascii="Times New Roman" w:eastAsia="Calibri" w:hAnsi="Times New Roman" w:cs="Times New Roman"/>
          <w:color w:val="000000" w:themeColor="text1"/>
          <w:sz w:val="24"/>
          <w:szCs w:val="24"/>
        </w:rPr>
        <w:t>.</w:t>
      </w:r>
    </w:p>
    <w:p w14:paraId="01C65CA0" w14:textId="77777777" w:rsidR="00874EDC" w:rsidRDefault="00874EDC" w:rsidP="00874EDC">
      <w:p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themeColor="text1"/>
          <w:sz w:val="24"/>
          <w:szCs w:val="24"/>
        </w:rPr>
      </w:pPr>
    </w:p>
    <w:p w14:paraId="27680936" w14:textId="77777777" w:rsidR="00F36801" w:rsidRDefault="00F36801" w:rsidP="00874EDC">
      <w:p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themeColor="text1"/>
          <w:sz w:val="24"/>
          <w:szCs w:val="24"/>
        </w:rPr>
      </w:pPr>
    </w:p>
    <w:p w14:paraId="028C46EC" w14:textId="77777777" w:rsidR="00F36801" w:rsidRDefault="00F36801" w:rsidP="00874EDC">
      <w:p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themeColor="text1"/>
          <w:sz w:val="24"/>
          <w:szCs w:val="24"/>
        </w:rPr>
      </w:pPr>
    </w:p>
    <w:p w14:paraId="31DC27FD" w14:textId="195D1355" w:rsidR="00874EDC" w:rsidRDefault="00874EDC" w:rsidP="00135E61">
      <w:pPr>
        <w:pStyle w:val="ListParagraph"/>
        <w:numPr>
          <w:ilvl w:val="0"/>
          <w:numId w:val="10"/>
        </w:num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ŠALIŲ ADRESAI IR REKVIZITAI</w:t>
      </w:r>
    </w:p>
    <w:p w14:paraId="22BB6691" w14:textId="77777777" w:rsidR="00790D62" w:rsidRDefault="00790D62" w:rsidP="00790D62">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hAnsi="Times New Roman"/>
          <w:b/>
          <w:bCs/>
          <w:color w:val="000000" w:themeColor="text1"/>
          <w:sz w:val="24"/>
          <w:szCs w:val="24"/>
        </w:rPr>
      </w:pPr>
    </w:p>
    <w:p w14:paraId="7CA0987E" w14:textId="77777777" w:rsidR="00004F5C" w:rsidRDefault="00004F5C" w:rsidP="00790D62">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hAnsi="Times New Roman"/>
          <w:b/>
          <w:bCs/>
          <w:color w:val="000000" w:themeColor="text1"/>
          <w:sz w:val="24"/>
          <w:szCs w:val="24"/>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9"/>
        <w:gridCol w:w="4640"/>
      </w:tblGrid>
      <w:tr w:rsidR="00874EDC" w14:paraId="0AA4AEB5" w14:textId="77777777" w:rsidTr="00B11BEE">
        <w:tc>
          <w:tcPr>
            <w:tcW w:w="4999" w:type="dxa"/>
          </w:tcPr>
          <w:p w14:paraId="65F6E1C9" w14:textId="68F01942" w:rsidR="00874EDC" w:rsidRDefault="00991C13">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Cs/>
                <w:color w:val="000000" w:themeColor="text1"/>
                <w:sz w:val="24"/>
                <w:szCs w:val="24"/>
                <w:lang w:eastAsia="lt-LT"/>
              </w:rPr>
            </w:pPr>
            <w:r>
              <w:rPr>
                <w:rFonts w:ascii="Times New Roman" w:hAnsi="Times New Roman"/>
                <w:bCs/>
                <w:color w:val="000000" w:themeColor="text1"/>
                <w:sz w:val="24"/>
                <w:szCs w:val="24"/>
                <w:lang w:eastAsia="lt-LT"/>
              </w:rPr>
              <w:t>U</w:t>
            </w:r>
            <w:r w:rsidR="00984BF7">
              <w:rPr>
                <w:rFonts w:ascii="Times New Roman" w:hAnsi="Times New Roman"/>
                <w:bCs/>
                <w:color w:val="000000" w:themeColor="text1"/>
                <w:sz w:val="24"/>
                <w:szCs w:val="24"/>
                <w:lang w:eastAsia="lt-LT"/>
              </w:rPr>
              <w:t>ŽSAKOVAS</w:t>
            </w:r>
          </w:p>
          <w:p w14:paraId="4B40DACC" w14:textId="77777777" w:rsidR="00874EDC" w:rsidRDefault="00874EDC">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
                <w:bCs/>
                <w:color w:val="000000" w:themeColor="text1"/>
                <w:sz w:val="24"/>
                <w:szCs w:val="24"/>
                <w:lang w:eastAsia="lt-LT"/>
              </w:rPr>
            </w:pPr>
          </w:p>
        </w:tc>
        <w:tc>
          <w:tcPr>
            <w:tcW w:w="4640" w:type="dxa"/>
            <w:hideMark/>
          </w:tcPr>
          <w:p w14:paraId="5B2A4078" w14:textId="77777777" w:rsidR="00874EDC" w:rsidRDefault="00874EDC">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Cs/>
                <w:color w:val="000000" w:themeColor="text1"/>
                <w:sz w:val="24"/>
                <w:szCs w:val="24"/>
                <w:lang w:eastAsia="lt-LT"/>
              </w:rPr>
            </w:pPr>
            <w:r>
              <w:rPr>
                <w:rFonts w:ascii="Times New Roman" w:hAnsi="Times New Roman"/>
                <w:bCs/>
                <w:color w:val="000000" w:themeColor="text1"/>
                <w:sz w:val="24"/>
                <w:szCs w:val="24"/>
                <w:lang w:eastAsia="lt-LT"/>
              </w:rPr>
              <w:t>PASLAUGŲ T</w:t>
            </w:r>
            <w:r w:rsidR="0005566D">
              <w:rPr>
                <w:rFonts w:ascii="Times New Roman" w:hAnsi="Times New Roman"/>
                <w:bCs/>
                <w:color w:val="000000" w:themeColor="text1"/>
                <w:sz w:val="24"/>
                <w:szCs w:val="24"/>
                <w:lang w:eastAsia="lt-LT"/>
              </w:rPr>
              <w:t>EI</w:t>
            </w:r>
            <w:r>
              <w:rPr>
                <w:rFonts w:ascii="Times New Roman" w:hAnsi="Times New Roman"/>
                <w:bCs/>
                <w:color w:val="000000" w:themeColor="text1"/>
                <w:sz w:val="24"/>
                <w:szCs w:val="24"/>
                <w:lang w:eastAsia="lt-LT"/>
              </w:rPr>
              <w:t>KĖJAS</w:t>
            </w:r>
          </w:p>
          <w:p w14:paraId="1216AAD7" w14:textId="30EDB929" w:rsidR="00565FF6" w:rsidRDefault="00565FF6">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
                <w:bCs/>
                <w:color w:val="000000" w:themeColor="text1"/>
                <w:sz w:val="24"/>
                <w:szCs w:val="24"/>
                <w:lang w:eastAsia="lt-LT"/>
              </w:rPr>
            </w:pPr>
          </w:p>
        </w:tc>
      </w:tr>
      <w:tr w:rsidR="00565FF6" w14:paraId="01DD6019" w14:textId="77777777" w:rsidTr="00B11BEE">
        <w:tc>
          <w:tcPr>
            <w:tcW w:w="4999" w:type="dxa"/>
          </w:tcPr>
          <w:p w14:paraId="6ACF1CDC" w14:textId="77777777" w:rsidR="00565FF6" w:rsidRDefault="00565FF6" w:rsidP="00565FF6">
            <w:pPr>
              <w:spacing w:line="240" w:lineRule="auto"/>
              <w:rPr>
                <w:b/>
                <w:bCs/>
                <w:caps/>
                <w:color w:val="000000" w:themeColor="text1"/>
                <w:sz w:val="24"/>
                <w:szCs w:val="24"/>
                <w:lang w:eastAsia="lt-LT"/>
              </w:rPr>
            </w:pPr>
            <w:r>
              <w:rPr>
                <w:b/>
                <w:bCs/>
                <w:caps/>
                <w:color w:val="000000" w:themeColor="text1"/>
                <w:sz w:val="24"/>
                <w:szCs w:val="24"/>
                <w:lang w:eastAsia="lt-LT"/>
              </w:rPr>
              <w:t xml:space="preserve">Lietuvos Respublikos </w:t>
            </w:r>
          </w:p>
          <w:p w14:paraId="26930C39" w14:textId="77777777" w:rsidR="00565FF6" w:rsidRDefault="00565FF6" w:rsidP="00565FF6">
            <w:pPr>
              <w:spacing w:line="240" w:lineRule="auto"/>
              <w:rPr>
                <w:b/>
                <w:bCs/>
                <w:caps/>
                <w:color w:val="000000" w:themeColor="text1"/>
                <w:sz w:val="24"/>
                <w:szCs w:val="24"/>
                <w:lang w:eastAsia="lt-LT"/>
              </w:rPr>
            </w:pPr>
            <w:r>
              <w:rPr>
                <w:b/>
                <w:bCs/>
                <w:caps/>
                <w:color w:val="000000" w:themeColor="text1"/>
                <w:sz w:val="24"/>
                <w:szCs w:val="24"/>
                <w:lang w:eastAsia="lt-LT"/>
              </w:rPr>
              <w:t>sveikatos apsaugos ministerija</w:t>
            </w:r>
          </w:p>
          <w:p w14:paraId="7248BA8D" w14:textId="6EC791A4" w:rsidR="00565FF6" w:rsidRDefault="00CF2C89" w:rsidP="00565FF6">
            <w:pPr>
              <w:pStyle w:val="NoSpacing1"/>
              <w:rPr>
                <w:color w:val="000000" w:themeColor="text1"/>
                <w:szCs w:val="24"/>
                <w:lang w:eastAsia="lt-LT"/>
              </w:rPr>
            </w:pPr>
            <w:r w:rsidRPr="00D626C4">
              <w:rPr>
                <w:b/>
                <w:bCs/>
                <w:szCs w:val="24"/>
              </w:rPr>
              <w:t>[įrašyti]</w:t>
            </w:r>
            <w:r>
              <w:rPr>
                <w:b/>
                <w:bCs/>
                <w:szCs w:val="24"/>
              </w:rPr>
              <w:t>,</w:t>
            </w:r>
            <w:r w:rsidR="00565FF6">
              <w:rPr>
                <w:color w:val="000000" w:themeColor="text1"/>
                <w:szCs w:val="24"/>
                <w:lang w:eastAsia="lt-LT"/>
              </w:rPr>
              <w:t xml:space="preserve"> Vilnius </w:t>
            </w:r>
          </w:p>
          <w:p w14:paraId="13AD0202" w14:textId="77777777" w:rsidR="00A354F0" w:rsidRPr="00A354F0" w:rsidRDefault="00565FF6" w:rsidP="00A354F0">
            <w:pPr>
              <w:pStyle w:val="NoSpacing1"/>
              <w:rPr>
                <w:bCs/>
                <w:szCs w:val="24"/>
              </w:rPr>
            </w:pPr>
            <w:r>
              <w:rPr>
                <w:color w:val="000000" w:themeColor="text1"/>
                <w:szCs w:val="24"/>
                <w:lang w:eastAsia="lt-LT"/>
              </w:rPr>
              <w:t xml:space="preserve">Tel. </w:t>
            </w:r>
            <w:r w:rsidR="00A354F0" w:rsidRPr="00A354F0">
              <w:rPr>
                <w:bCs/>
                <w:szCs w:val="24"/>
              </w:rPr>
              <w:t>+370 5 268 5110</w:t>
            </w:r>
          </w:p>
          <w:p w14:paraId="358DFFB2" w14:textId="77777777" w:rsidR="00565FF6" w:rsidRDefault="00565FF6" w:rsidP="00565FF6">
            <w:pPr>
              <w:pStyle w:val="NoSpacing1"/>
              <w:rPr>
                <w:color w:val="000000" w:themeColor="text1"/>
                <w:szCs w:val="24"/>
                <w:lang w:eastAsia="lt-LT"/>
              </w:rPr>
            </w:pPr>
            <w:r>
              <w:rPr>
                <w:color w:val="000000" w:themeColor="text1"/>
                <w:szCs w:val="24"/>
                <w:lang w:eastAsia="lt-LT"/>
              </w:rPr>
              <w:t>Įstaigos kodas 188603472</w:t>
            </w:r>
          </w:p>
          <w:p w14:paraId="6DCFEE28" w14:textId="77777777" w:rsidR="00565FF6" w:rsidRPr="0012140C" w:rsidRDefault="00565FF6" w:rsidP="00565FF6">
            <w:pPr>
              <w:pStyle w:val="NoSpacing1"/>
              <w:rPr>
                <w:color w:val="000000" w:themeColor="text1"/>
                <w:szCs w:val="24"/>
                <w:lang w:eastAsia="lt-LT"/>
              </w:rPr>
            </w:pPr>
            <w:r w:rsidRPr="0012140C">
              <w:rPr>
                <w:color w:val="000000" w:themeColor="text1"/>
                <w:szCs w:val="24"/>
                <w:lang w:eastAsia="lt-LT"/>
              </w:rPr>
              <w:t>A. s. Nr. LT14 4040 0636 1000 0487</w:t>
            </w:r>
          </w:p>
          <w:p w14:paraId="5CF06A64" w14:textId="77777777" w:rsidR="00565FF6" w:rsidRPr="0012140C" w:rsidRDefault="00565FF6" w:rsidP="00565FF6">
            <w:pPr>
              <w:pStyle w:val="NoSpacing1"/>
              <w:rPr>
                <w:color w:val="000000" w:themeColor="text1"/>
                <w:szCs w:val="24"/>
                <w:lang w:eastAsia="lt-LT"/>
              </w:rPr>
            </w:pPr>
            <w:r w:rsidRPr="0012140C">
              <w:rPr>
                <w:color w:val="000000" w:themeColor="text1"/>
                <w:szCs w:val="24"/>
                <w:lang w:eastAsia="lt-LT"/>
              </w:rPr>
              <w:t xml:space="preserve">Lietuvos Respublikos finansų ministerija </w:t>
            </w:r>
          </w:p>
          <w:p w14:paraId="0E2E73E5" w14:textId="77777777" w:rsidR="00565FF6" w:rsidRDefault="00565FF6" w:rsidP="00565FF6">
            <w:pPr>
              <w:pStyle w:val="NoSpacing1"/>
              <w:rPr>
                <w:color w:val="000000" w:themeColor="text1"/>
                <w:szCs w:val="24"/>
                <w:lang w:eastAsia="lt-LT"/>
              </w:rPr>
            </w:pPr>
            <w:r w:rsidRPr="0012140C">
              <w:rPr>
                <w:color w:val="000000" w:themeColor="text1"/>
                <w:szCs w:val="24"/>
                <w:lang w:eastAsia="lt-LT"/>
              </w:rPr>
              <w:t>Finansų įstaigos kodas 40400</w:t>
            </w:r>
          </w:p>
          <w:p w14:paraId="1EB7C94D" w14:textId="77777777" w:rsidR="00F26DF4" w:rsidRDefault="00F26DF4" w:rsidP="00565FF6">
            <w:pPr>
              <w:pStyle w:val="NoSpacing1"/>
              <w:rPr>
                <w:color w:val="000000" w:themeColor="text1"/>
                <w:szCs w:val="24"/>
                <w:lang w:eastAsia="lt-LT"/>
              </w:rPr>
            </w:pPr>
          </w:p>
          <w:p w14:paraId="53CB237F" w14:textId="77777777" w:rsidR="00F26DF4" w:rsidRDefault="00F26DF4" w:rsidP="00565FF6">
            <w:pPr>
              <w:pStyle w:val="NoSpacing1"/>
              <w:rPr>
                <w:color w:val="000000" w:themeColor="text1"/>
                <w:szCs w:val="24"/>
                <w:lang w:eastAsia="lt-LT"/>
              </w:rPr>
            </w:pPr>
          </w:p>
          <w:p w14:paraId="582F2865" w14:textId="54CADCAC" w:rsidR="00565FF6" w:rsidRDefault="00565FF6" w:rsidP="00DF6A7F">
            <w:pPr>
              <w:pStyle w:val="NoSpacing1"/>
              <w:rPr>
                <w:b/>
                <w:bCs/>
                <w:color w:val="000000" w:themeColor="text1"/>
                <w:szCs w:val="24"/>
                <w:lang w:eastAsia="lt-LT"/>
              </w:rPr>
            </w:pPr>
          </w:p>
        </w:tc>
        <w:tc>
          <w:tcPr>
            <w:tcW w:w="4640" w:type="dxa"/>
          </w:tcPr>
          <w:p w14:paraId="40A3E0DC" w14:textId="77777777" w:rsidR="00565FF6" w:rsidRDefault="00565FF6" w:rsidP="00565FF6">
            <w:p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szCs w:val="24"/>
                <w:lang w:val="en-US" w:eastAsia="lt-LT"/>
              </w:rPr>
            </w:pPr>
          </w:p>
          <w:p w14:paraId="69F6320F" w14:textId="77777777" w:rsidR="00565FF6" w:rsidRDefault="00565FF6" w:rsidP="00565FF6">
            <w:p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szCs w:val="24"/>
                <w:lang w:val="en-US" w:eastAsia="lt-LT"/>
              </w:rPr>
            </w:pPr>
          </w:p>
          <w:p w14:paraId="177D13CB" w14:textId="77777777" w:rsidR="00962AAE" w:rsidRDefault="00962AAE" w:rsidP="00565FF6">
            <w:p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szCs w:val="24"/>
                <w:lang w:val="en-US" w:eastAsia="lt-LT"/>
              </w:rPr>
            </w:pPr>
          </w:p>
          <w:p w14:paraId="5591AA82" w14:textId="77777777" w:rsidR="00962AAE" w:rsidRDefault="00962AAE" w:rsidP="00565FF6">
            <w:p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szCs w:val="24"/>
                <w:lang w:val="en-US" w:eastAsia="lt-LT"/>
              </w:rPr>
            </w:pPr>
          </w:p>
          <w:p w14:paraId="242D8894" w14:textId="24EB56FF" w:rsidR="00F26DF4" w:rsidRPr="0012140C" w:rsidRDefault="00F26DF4" w:rsidP="00DF6A7F">
            <w:pPr>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szCs w:val="24"/>
                <w:lang w:val="en-US" w:eastAsia="lt-LT"/>
              </w:rPr>
            </w:pPr>
          </w:p>
        </w:tc>
      </w:tr>
      <w:tr w:rsidR="00565FF6" w14:paraId="26870736" w14:textId="77777777" w:rsidTr="00B11BEE">
        <w:tc>
          <w:tcPr>
            <w:tcW w:w="4999" w:type="dxa"/>
          </w:tcPr>
          <w:p w14:paraId="3F697769" w14:textId="77777777" w:rsidR="00565FF6" w:rsidRPr="00CE632A" w:rsidRDefault="00565FF6" w:rsidP="00565FF6">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Cs/>
                <w:color w:val="000000" w:themeColor="text1"/>
                <w:sz w:val="24"/>
                <w:szCs w:val="24"/>
                <w:lang w:eastAsia="lt-LT"/>
              </w:rPr>
            </w:pPr>
          </w:p>
          <w:p w14:paraId="74BDBEA8" w14:textId="77777777" w:rsidR="00565FF6" w:rsidRPr="00CE632A" w:rsidRDefault="00565FF6" w:rsidP="00565FF6">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Cs/>
                <w:color w:val="000000" w:themeColor="text1"/>
                <w:sz w:val="24"/>
                <w:szCs w:val="24"/>
                <w:lang w:eastAsia="lt-LT"/>
              </w:rPr>
            </w:pPr>
          </w:p>
          <w:p w14:paraId="2E481C28" w14:textId="77777777" w:rsidR="00565FF6" w:rsidRPr="00CE632A" w:rsidRDefault="00565FF6" w:rsidP="00565FF6">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Cs/>
                <w:color w:val="000000" w:themeColor="text1"/>
                <w:sz w:val="24"/>
                <w:szCs w:val="24"/>
                <w:lang w:eastAsia="lt-LT"/>
              </w:rPr>
            </w:pPr>
          </w:p>
          <w:p w14:paraId="1F6CFE61" w14:textId="77777777" w:rsidR="00565FF6" w:rsidRDefault="00565FF6" w:rsidP="00565FF6">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
                <w:bCs/>
                <w:color w:val="000000" w:themeColor="text1"/>
                <w:sz w:val="24"/>
                <w:szCs w:val="24"/>
                <w:lang w:eastAsia="lt-LT"/>
              </w:rPr>
            </w:pPr>
          </w:p>
        </w:tc>
        <w:tc>
          <w:tcPr>
            <w:tcW w:w="4640" w:type="dxa"/>
          </w:tcPr>
          <w:p w14:paraId="33678C88" w14:textId="0A9673C3" w:rsidR="00565FF6" w:rsidRPr="004153D6" w:rsidRDefault="00565FF6" w:rsidP="00565FF6">
            <w:pPr>
              <w:pStyle w:val="ListParagraph"/>
              <w:tabs>
                <w:tab w:val="left" w:pos="916"/>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color w:val="000000" w:themeColor="text1"/>
                <w:sz w:val="24"/>
                <w:szCs w:val="24"/>
                <w:lang w:eastAsia="lt-LT"/>
              </w:rPr>
            </w:pPr>
          </w:p>
        </w:tc>
      </w:tr>
    </w:tbl>
    <w:p w14:paraId="73D4BE62" w14:textId="0A5A957B" w:rsidR="00790D62" w:rsidRDefault="00790D62">
      <w:pPr>
        <w:spacing w:line="259" w:lineRule="auto"/>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br w:type="page"/>
      </w:r>
    </w:p>
    <w:p w14:paraId="04AC5DA2" w14:textId="6A895579" w:rsidR="002323E5" w:rsidRPr="002323E5" w:rsidRDefault="00113DB4" w:rsidP="00113DB4">
      <w:pPr>
        <w:spacing w:after="0" w:line="240" w:lineRule="auto"/>
        <w:ind w:left="3888" w:firstLine="1296"/>
        <w:jc w:val="right"/>
        <w:rPr>
          <w:rFonts w:ascii="Times New Roman" w:eastAsiaTheme="minorEastAsia" w:hAnsi="Times New Roman" w:cs="Times New Roman"/>
          <w:color w:val="000000" w:themeColor="text1"/>
          <w:sz w:val="24"/>
          <w:szCs w:val="24"/>
          <w:lang w:eastAsia="lt-LT"/>
        </w:rPr>
      </w:pPr>
      <w:r>
        <w:rPr>
          <w:rFonts w:ascii="Times New Roman" w:eastAsiaTheme="minorEastAsia" w:hAnsi="Times New Roman" w:cs="Times New Roman"/>
          <w:color w:val="000000" w:themeColor="text1"/>
          <w:sz w:val="24"/>
          <w:szCs w:val="24"/>
          <w:lang w:eastAsia="lt-LT"/>
        </w:rPr>
        <w:lastRenderedPageBreak/>
        <w:t>S</w:t>
      </w:r>
      <w:r w:rsidR="002323E5" w:rsidRPr="002323E5">
        <w:rPr>
          <w:rFonts w:ascii="Times New Roman" w:eastAsiaTheme="minorEastAsia" w:hAnsi="Times New Roman" w:cs="Times New Roman"/>
          <w:color w:val="000000" w:themeColor="text1"/>
          <w:sz w:val="24"/>
          <w:szCs w:val="24"/>
          <w:lang w:eastAsia="lt-LT"/>
        </w:rPr>
        <w:t xml:space="preserve">utarties Nr. </w:t>
      </w:r>
      <w:r>
        <w:rPr>
          <w:rFonts w:ascii="Times New Roman" w:eastAsiaTheme="minorEastAsia" w:hAnsi="Times New Roman" w:cs="Times New Roman"/>
          <w:color w:val="000000" w:themeColor="text1"/>
          <w:sz w:val="24"/>
          <w:szCs w:val="24"/>
          <w:lang w:eastAsia="lt-LT"/>
        </w:rPr>
        <w:t xml:space="preserve">                </w:t>
      </w:r>
      <w:r w:rsidR="002323E5">
        <w:rPr>
          <w:rFonts w:ascii="Times New Roman" w:eastAsiaTheme="minorEastAsia" w:hAnsi="Times New Roman" w:cs="Times New Roman"/>
          <w:color w:val="000000" w:themeColor="text1"/>
          <w:sz w:val="24"/>
          <w:szCs w:val="24"/>
          <w:lang w:eastAsia="lt-LT"/>
        </w:rPr>
        <w:t xml:space="preserve">1 </w:t>
      </w:r>
      <w:r w:rsidR="002323E5" w:rsidRPr="002323E5">
        <w:rPr>
          <w:rFonts w:ascii="Times New Roman" w:eastAsiaTheme="minorEastAsia" w:hAnsi="Times New Roman" w:cs="Times New Roman"/>
          <w:color w:val="000000" w:themeColor="text1"/>
          <w:sz w:val="24"/>
          <w:szCs w:val="24"/>
          <w:lang w:eastAsia="lt-LT"/>
        </w:rPr>
        <w:t>priedas</w:t>
      </w:r>
    </w:p>
    <w:p w14:paraId="0B4C4FFD" w14:textId="77777777" w:rsidR="00731EAD" w:rsidRPr="00731EAD" w:rsidRDefault="00731EAD" w:rsidP="00731EAD">
      <w:pPr>
        <w:spacing w:before="100" w:beforeAutospacing="1" w:after="100" w:afterAutospacing="1" w:line="240" w:lineRule="auto"/>
        <w:jc w:val="center"/>
        <w:rPr>
          <w:rFonts w:ascii="Times New Roman" w:eastAsiaTheme="minorEastAsia" w:hAnsi="Times New Roman" w:cs="Times New Roman"/>
          <w:b/>
          <w:bCs/>
          <w:color w:val="000000" w:themeColor="text1"/>
          <w:sz w:val="24"/>
          <w:szCs w:val="24"/>
          <w:lang w:eastAsia="lt-LT"/>
        </w:rPr>
      </w:pPr>
      <w:r w:rsidRPr="00731EAD">
        <w:rPr>
          <w:rFonts w:ascii="Times New Roman" w:eastAsiaTheme="minorEastAsia" w:hAnsi="Times New Roman" w:cs="Times New Roman"/>
          <w:b/>
          <w:bCs/>
          <w:color w:val="000000" w:themeColor="text1"/>
          <w:sz w:val="24"/>
          <w:szCs w:val="24"/>
          <w:lang w:eastAsia="lt-LT"/>
        </w:rPr>
        <w:t>TECHNINĖ SPECIFIKACIJA</w:t>
      </w:r>
    </w:p>
    <w:p w14:paraId="7245C916" w14:textId="77777777" w:rsidR="00B67ED5" w:rsidRPr="00327D75" w:rsidRDefault="00B67ED5" w:rsidP="00B67ED5">
      <w:pPr>
        <w:tabs>
          <w:tab w:val="left" w:pos="317"/>
        </w:tabs>
        <w:spacing w:after="0" w:line="240" w:lineRule="auto"/>
        <w:ind w:firstLine="22"/>
        <w:jc w:val="both"/>
        <w:rPr>
          <w:rFonts w:ascii="Times New Roman" w:hAnsi="Times New Roman" w:cs="Times New Roman"/>
          <w:color w:val="000000"/>
          <w:sz w:val="24"/>
          <w:szCs w:val="24"/>
          <w:shd w:val="clear" w:color="auto" w:fill="FFFFFF"/>
        </w:rPr>
      </w:pPr>
      <w:r w:rsidRPr="00327D75">
        <w:rPr>
          <w:rFonts w:ascii="Times New Roman" w:hAnsi="Times New Roman" w:cs="Times New Roman"/>
          <w:color w:val="000000"/>
          <w:sz w:val="24"/>
          <w:szCs w:val="24"/>
        </w:rPr>
        <w:t xml:space="preserve">Duomenų apsaugos pareigūnas turi atlikti </w:t>
      </w:r>
      <w:r w:rsidRPr="00327D75">
        <w:rPr>
          <w:rFonts w:ascii="Times New Roman" w:hAnsi="Times New Roman" w:cs="Times New Roman"/>
          <w:color w:val="000000"/>
          <w:sz w:val="24"/>
          <w:szCs w:val="24"/>
          <w:shd w:val="clear" w:color="auto" w:fill="FFFFFF"/>
        </w:rPr>
        <w:t xml:space="preserve">2016 m. balandžio 27 d. Europos Parlamento ir Tarybos reglamente (ES) 2016/679 dėl fizinių asmenų apsaugos tvarkant asmens duomenis ir dėl laisvo tokių duomenų judėjimo ir kuriuo panaikinama Direktyva 95/46/EB (Bendrasis duomenų apsaugos reglamentas, toliau </w:t>
      </w:r>
      <w:r w:rsidRPr="00327D75">
        <w:rPr>
          <w:rFonts w:ascii="Times New Roman" w:hAnsi="Times New Roman" w:cs="Times New Roman"/>
          <w:color w:val="000000"/>
          <w:sz w:val="24"/>
          <w:szCs w:val="24"/>
        </w:rPr>
        <w:t>–</w:t>
      </w:r>
      <w:r w:rsidRPr="00327D75">
        <w:rPr>
          <w:rFonts w:ascii="Times New Roman" w:hAnsi="Times New Roman" w:cs="Times New Roman"/>
          <w:color w:val="000000"/>
          <w:sz w:val="24"/>
          <w:szCs w:val="24"/>
          <w:shd w:val="clear" w:color="auto" w:fill="FFFFFF"/>
        </w:rPr>
        <w:t xml:space="preserve"> BDAR), taip pat kituose Europos Sąjungos, Lietuvos Respublikos asmens duomenų teisinės apsaugos įstatyme ir kituose teisės aktuose, reglamentuojančiuose asmens duomenų apsaugą, numatytas užduotis ir funkcijas.</w:t>
      </w:r>
    </w:p>
    <w:p w14:paraId="7A404474" w14:textId="77777777" w:rsidR="00B67ED5" w:rsidRPr="00327D75" w:rsidRDefault="00B67ED5" w:rsidP="00B67ED5">
      <w:pPr>
        <w:tabs>
          <w:tab w:val="left" w:pos="317"/>
        </w:tabs>
        <w:spacing w:after="0" w:line="240" w:lineRule="auto"/>
        <w:ind w:firstLine="22"/>
        <w:jc w:val="both"/>
        <w:rPr>
          <w:rFonts w:ascii="Times New Roman" w:hAnsi="Times New Roman" w:cs="Times New Roman"/>
          <w:color w:val="000000"/>
          <w:sz w:val="24"/>
          <w:szCs w:val="24"/>
          <w:shd w:val="clear" w:color="auto" w:fill="FFFFFF"/>
        </w:rPr>
      </w:pPr>
    </w:p>
    <w:p w14:paraId="0E8F12E6"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Paslaugų teikimo metu paslaugų teikėjas turi:</w:t>
      </w:r>
    </w:p>
    <w:p w14:paraId="21D4C5AB"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Paskirti darbuotoją, kuris būtų lengvai pasiekiamas tiek elektroninėje, tiek telekomunikacinėje erdvėje, bei kurio kontaktiniai duomenys, vadovaujantis BDAR 37 straipsnio 7 dalimi, būtų paskelbti ir pranešti priežiūros institucijai, t. y. Valstybinei duomenų apsaugos inspekcijai;</w:t>
      </w:r>
    </w:p>
    <w:p w14:paraId="7AAFE8DD" w14:textId="0001ACD2"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 xml:space="preserve">pagal ministerijos poreikį, iš anksto suderintą abiejų </w:t>
      </w:r>
      <w:r w:rsidR="001951DB">
        <w:rPr>
          <w:rFonts w:ascii="Times New Roman" w:hAnsi="Times New Roman" w:cs="Times New Roman"/>
          <w:spacing w:val="2"/>
          <w:sz w:val="24"/>
          <w:szCs w:val="24"/>
        </w:rPr>
        <w:t>Š</w:t>
      </w:r>
      <w:r w:rsidRPr="00327D75">
        <w:rPr>
          <w:rFonts w:ascii="Times New Roman" w:hAnsi="Times New Roman" w:cs="Times New Roman"/>
          <w:spacing w:val="2"/>
          <w:sz w:val="24"/>
          <w:szCs w:val="24"/>
        </w:rPr>
        <w:t>alių laiką ir vietą, paskirtas darbuotojas turi dalyvauti ministerijos veikloje, susijusioje su asmens duomenų apsauga, arba galinčioje turėti įtakos asmens duomenų apsaugai;</w:t>
      </w:r>
    </w:p>
    <w:p w14:paraId="49856BE2"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užtikrinti ir kontroliuoti procesų, susijusių su ministerijos tvarkomais asmens duomenimis, atitiktį BDAR ir kitų asmens duomenų teisinę apsaugą reglamentuojančių teisės aktų reikalavimams;</w:t>
      </w:r>
    </w:p>
    <w:p w14:paraId="1E8891D9"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rengti ministerijos duomenų tvarkymo veiklos aprašus;</w:t>
      </w:r>
    </w:p>
    <w:p w14:paraId="784FF603"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informuoti darbuotojus apie jų pareigas pagal BDAR ir kitus duomenų apsaugą reglamentuojančius teisės aktus ir konsultuoti juos dėl konkrečių pareigų klausimais;</w:t>
      </w:r>
    </w:p>
    <w:p w14:paraId="2E9DDC88"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stebėti, kaip laikomasi BDAR, kitų Europos Sąjungos arba nacionalinių duomenų apsaugos nuostatų ir duomenų valdytojo arba duomenų tvarkytojo politikos asmens duomenų apsaugos srityje, įskaitant pareigų pavedimą, duomenų tvarkymo operacijose dalyvaujančių darbuotojų informuotumo didinimą bei mokymą ir susijusius auditus;</w:t>
      </w:r>
    </w:p>
    <w:p w14:paraId="79222897"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konsultuoti dėl poveikio duomenų apsaugai vertinimo ir stebėti jo atlikimą pagal BDAR reikalavimus;</w:t>
      </w:r>
    </w:p>
    <w:p w14:paraId="2E7C2B3B"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konsultuoti ministerijos darbuotojus visais ministerijos veikloje kylančiais su asmens duomenų apsauga susijusiais klausimais. Konsultacijos turi būti teikiamos ministerijos darbo laiku telefonu, elektroniniu paštu arba darbuotojų darbo vietose bei tiksliniuose ministerijos darbuotojų susitikimuose ministerijos nurodytu laiku ir vietoje;</w:t>
      </w:r>
    </w:p>
    <w:p w14:paraId="6C93525E"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bendradarbiauti su priežiūros institucija;</w:t>
      </w:r>
    </w:p>
    <w:p w14:paraId="6ACBDB7A"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atlikti kontaktinio asmens funkcijas priežiūros institucijai kreipiantis su duomenų tvarkymu susijusiais klausimais;</w:t>
      </w:r>
    </w:p>
    <w:p w14:paraId="29AFD6ED"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informuoti ministerijos atsakingus asmenis apie bet kokius neatitikimus, pažeidimus ministerijos veikloje asmens duomenų apsaugos srityje ir teikti sprendimų būdus ir priemones pažeidimams šalinti, prevencijai užtikrinti;</w:t>
      </w:r>
    </w:p>
    <w:p w14:paraId="59D50276"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rengti ir teikti atsakymus į pateiktus ministerijai raštus, prašymus, skundus, susijusius su asmens duomenų tvarkymu ir naudojimusi teisėmis pagal BDAR dėl asmens duomenų apsaugos;</w:t>
      </w:r>
    </w:p>
    <w:p w14:paraId="5BCC43D4"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nuolat atnaujinti informaciją apie ministerijos duomenų kategorijas, stebėti, kad ministerijos interneto svetainėje būtų pateikta aktuali, teisės aktus ir BDAR privaloma pateikti informacija apie tvarkomus asmens duomenis, informuoti ministerija apie poreikį šią informaciją atnaujinti, pateikti medžiagą, kuri turi būti patalpinta ministerijos interneto svetainėje;</w:t>
      </w:r>
    </w:p>
    <w:p w14:paraId="4653097C"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pagal kompetenciją teikti nuomones, išvadas ministerijos rengiamų teisės aktų projektų klausimais;</w:t>
      </w:r>
    </w:p>
    <w:p w14:paraId="7A9FC258" w14:textId="2D70CFB9"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 xml:space="preserve">dalyvauti rengiant ministerijos vidaus dokumentus, vadybos sistemos dokumentus (tvarkų, procesų, instrukcijų ir pan.), </w:t>
      </w:r>
      <w:r w:rsidR="004D2ABE">
        <w:rPr>
          <w:rFonts w:ascii="Times New Roman" w:hAnsi="Times New Roman" w:cs="Times New Roman"/>
          <w:spacing w:val="2"/>
          <w:sz w:val="24"/>
          <w:szCs w:val="24"/>
        </w:rPr>
        <w:t>S</w:t>
      </w:r>
      <w:r w:rsidRPr="00327D75">
        <w:rPr>
          <w:rFonts w:ascii="Times New Roman" w:hAnsi="Times New Roman" w:cs="Times New Roman"/>
          <w:spacing w:val="2"/>
          <w:sz w:val="24"/>
          <w:szCs w:val="24"/>
        </w:rPr>
        <w:t>utartis su trečiaisiais asmenimis ir pagal kompetenciją teikti nuomonę išvadas; atlikti nurodytų dokumentų analizę ir vertinimą ir teikti siūlymus dokumentams tobulinti;</w:t>
      </w:r>
    </w:p>
    <w:p w14:paraId="5DEFA42D"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lastRenderedPageBreak/>
        <w:t>-</w:t>
      </w:r>
      <w:r w:rsidRPr="00327D75">
        <w:rPr>
          <w:rFonts w:ascii="Times New Roman" w:hAnsi="Times New Roman" w:cs="Times New Roman"/>
          <w:spacing w:val="2"/>
          <w:sz w:val="24"/>
          <w:szCs w:val="24"/>
        </w:rPr>
        <w:tab/>
        <w:t>dalyvauti ministerijos vidaus/išorės duomenų apsaugos audituose, atlikti asmens duomenų saugumo pažeidimų tyrimus;</w:t>
      </w:r>
    </w:p>
    <w:p w14:paraId="4D7A3614"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konsultuoti IT saugos klausimais, susijusiais su BDAR reikalavimų įgyvendinimu;</w:t>
      </w:r>
    </w:p>
    <w:p w14:paraId="64796E09"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vertinti ministerijos IT sistemų atitiktį BDAR ir kitų asmens duomenų apsaugą reglamentuojančių teisės aktų reikalavimams;</w:t>
      </w:r>
    </w:p>
    <w:p w14:paraId="217F4822"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 xml:space="preserve">raštu pateikti išvadas dėl pateiktų dokumentų projektų ne vėliau kaip per </w:t>
      </w:r>
      <w:r>
        <w:rPr>
          <w:rFonts w:ascii="Times New Roman" w:hAnsi="Times New Roman" w:cs="Times New Roman"/>
          <w:spacing w:val="2"/>
          <w:sz w:val="24"/>
          <w:szCs w:val="24"/>
        </w:rPr>
        <w:t>3</w:t>
      </w:r>
      <w:r w:rsidRPr="00327D75">
        <w:rPr>
          <w:rFonts w:ascii="Times New Roman" w:hAnsi="Times New Roman" w:cs="Times New Roman"/>
          <w:spacing w:val="2"/>
          <w:sz w:val="24"/>
          <w:szCs w:val="24"/>
        </w:rPr>
        <w:t xml:space="preserve"> darbo dienas, o kai pateikiami didelės apimties (10 ar daugiau puslapių) dokumentų projektai, – ne vėliau kaip per </w:t>
      </w:r>
      <w:r>
        <w:rPr>
          <w:rFonts w:ascii="Times New Roman" w:hAnsi="Times New Roman" w:cs="Times New Roman"/>
          <w:spacing w:val="2"/>
          <w:sz w:val="24"/>
          <w:szCs w:val="24"/>
        </w:rPr>
        <w:t>7</w:t>
      </w:r>
      <w:r w:rsidRPr="00327D75">
        <w:rPr>
          <w:rFonts w:ascii="Times New Roman" w:hAnsi="Times New Roman" w:cs="Times New Roman"/>
          <w:spacing w:val="2"/>
          <w:sz w:val="24"/>
          <w:szCs w:val="24"/>
        </w:rPr>
        <w:t xml:space="preserve"> darbo dienų;</w:t>
      </w:r>
    </w:p>
    <w:p w14:paraId="2AFEF34E"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peržiūrėti ir nuolat atnaujinti ministerijos vidiniame tinklalapyje (intranete) skelbiamą informaciją apie asmens duomenų apsaugą;</w:t>
      </w:r>
    </w:p>
    <w:p w14:paraId="11C8BE99" w14:textId="77777777" w:rsidR="00B67ED5" w:rsidRPr="00327D7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teikti su ministerija iš anksto suderintos formos ataskaitas apie atliktus darbus;</w:t>
      </w:r>
    </w:p>
    <w:p w14:paraId="5D449D17" w14:textId="77777777" w:rsidR="00B67ED5" w:rsidRDefault="00B67ED5" w:rsidP="00B67ED5">
      <w:pPr>
        <w:spacing w:after="0" w:line="240" w:lineRule="auto"/>
        <w:ind w:left="357" w:hanging="357"/>
        <w:contextualSpacing/>
        <w:jc w:val="both"/>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atlikti kitus veiksmus, numatytus BDAR.</w:t>
      </w:r>
    </w:p>
    <w:p w14:paraId="2C4B6D53" w14:textId="77777777" w:rsidR="00B67ED5" w:rsidRDefault="00B67ED5" w:rsidP="00B67ED5">
      <w:pPr>
        <w:spacing w:after="0" w:line="240" w:lineRule="auto"/>
        <w:ind w:left="357" w:hanging="357"/>
        <w:contextualSpacing/>
        <w:jc w:val="both"/>
        <w:rPr>
          <w:rFonts w:ascii="Times New Roman" w:hAnsi="Times New Roman" w:cs="Times New Roman"/>
          <w:spacing w:val="2"/>
          <w:sz w:val="24"/>
          <w:szCs w:val="24"/>
        </w:rPr>
      </w:pPr>
    </w:p>
    <w:p w14:paraId="64ADC731" w14:textId="77777777" w:rsidR="00B67ED5" w:rsidRPr="00EE58D9" w:rsidRDefault="00B67ED5" w:rsidP="00B67ED5">
      <w:pPr>
        <w:spacing w:after="0" w:line="240" w:lineRule="auto"/>
        <w:ind w:left="357" w:hanging="357"/>
        <w:contextualSpacing/>
        <w:jc w:val="both"/>
        <w:rPr>
          <w:rFonts w:ascii="Times New Roman" w:hAnsi="Times New Roman" w:cs="Times New Roman"/>
          <w:spacing w:val="2"/>
          <w:sz w:val="24"/>
          <w:szCs w:val="24"/>
        </w:rPr>
      </w:pPr>
      <w:r>
        <w:rPr>
          <w:rFonts w:ascii="Times New Roman" w:hAnsi="Times New Roman" w:cs="Times New Roman"/>
          <w:spacing w:val="2"/>
          <w:sz w:val="24"/>
          <w:szCs w:val="24"/>
        </w:rPr>
        <w:tab/>
      </w:r>
    </w:p>
    <w:p w14:paraId="79BF8BEC" w14:textId="77777777" w:rsidR="00B67ED5" w:rsidRDefault="00B67ED5" w:rsidP="00B67ED5">
      <w:pPr>
        <w:rPr>
          <w:rFonts w:ascii="Times New Roman" w:hAnsi="Times New Roman" w:cs="Times New Roman"/>
          <w:b/>
          <w:bCs/>
          <w:sz w:val="24"/>
          <w:szCs w:val="24"/>
        </w:rPr>
      </w:pPr>
      <w:r w:rsidRPr="00525D1C">
        <w:rPr>
          <w:rFonts w:ascii="Times New Roman" w:hAnsi="Times New Roman" w:cs="Times New Roman"/>
          <w:b/>
          <w:bCs/>
          <w:sz w:val="24"/>
          <w:szCs w:val="24"/>
        </w:rPr>
        <w:t>Paslaugų įgyvendinimui preliminariai 20 valandų per mėnesį.</w:t>
      </w:r>
    </w:p>
    <w:p w14:paraId="0A45E5FB" w14:textId="77777777" w:rsidR="000A67D9" w:rsidRPr="00944394" w:rsidRDefault="000A67D9" w:rsidP="00944394">
      <w:pPr>
        <w:tabs>
          <w:tab w:val="left" w:pos="317"/>
        </w:tabs>
        <w:spacing w:after="0" w:line="240" w:lineRule="auto"/>
        <w:ind w:firstLine="357"/>
        <w:jc w:val="both"/>
        <w:rPr>
          <w:rFonts w:ascii="Times New Roman" w:hAnsi="Times New Roman" w:cs="Times New Roman"/>
          <w:color w:val="000000"/>
          <w:sz w:val="24"/>
          <w:szCs w:val="24"/>
          <w:shd w:val="clear" w:color="auto" w:fill="FFFFFF"/>
        </w:rPr>
      </w:pPr>
    </w:p>
    <w:p w14:paraId="133FCF41" w14:textId="0AACF5EB" w:rsidR="00EB547C" w:rsidRPr="00886639" w:rsidRDefault="00EB547C" w:rsidP="00C8354E">
      <w:pPr>
        <w:spacing w:after="0" w:line="240" w:lineRule="auto"/>
        <w:contextualSpacing/>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________________</w:t>
      </w:r>
    </w:p>
    <w:p w14:paraId="3394A912" w14:textId="77777777" w:rsidR="00C8354E" w:rsidRDefault="00C8354E" w:rsidP="00C8354E">
      <w:pPr>
        <w:spacing w:after="0" w:line="240" w:lineRule="auto"/>
        <w:ind w:left="357" w:hanging="357"/>
        <w:contextualSpacing/>
        <w:jc w:val="both"/>
        <w:rPr>
          <w:rFonts w:ascii="Times New Roman" w:hAnsi="Times New Roman" w:cs="Times New Roman"/>
          <w:spacing w:val="2"/>
          <w:sz w:val="24"/>
          <w:szCs w:val="24"/>
        </w:rPr>
      </w:pPr>
    </w:p>
    <w:p w14:paraId="7E463908" w14:textId="0CD3F616" w:rsidR="00120627" w:rsidRDefault="00120627">
      <w:pPr>
        <w:spacing w:line="259" w:lineRule="auto"/>
        <w:rPr>
          <w:rFonts w:ascii="Times New Roman" w:hAnsi="Times New Roman" w:cs="Times New Roman"/>
          <w:spacing w:val="2"/>
          <w:sz w:val="24"/>
          <w:szCs w:val="24"/>
        </w:rPr>
      </w:pPr>
      <w:r>
        <w:rPr>
          <w:rFonts w:ascii="Times New Roman" w:hAnsi="Times New Roman" w:cs="Times New Roman"/>
          <w:spacing w:val="2"/>
          <w:sz w:val="24"/>
          <w:szCs w:val="24"/>
        </w:rPr>
        <w:br w:type="page"/>
      </w:r>
    </w:p>
    <w:p w14:paraId="03E11922" w14:textId="77777777" w:rsidR="00E0704B" w:rsidRDefault="00E0704B" w:rsidP="00120627">
      <w:pPr>
        <w:spacing w:after="0" w:line="240" w:lineRule="auto"/>
        <w:ind w:left="4245" w:firstLine="939"/>
        <w:contextualSpacing/>
        <w:jc w:val="both"/>
        <w:rPr>
          <w:rFonts w:ascii="Times New Roman" w:hAnsi="Times New Roman" w:cs="Times New Roman"/>
          <w:spacing w:val="2"/>
          <w:sz w:val="24"/>
          <w:szCs w:val="24"/>
        </w:rPr>
      </w:pPr>
    </w:p>
    <w:p w14:paraId="3A946C62" w14:textId="1F688BD7" w:rsidR="003C78F0" w:rsidRDefault="005D28C0" w:rsidP="00A83600">
      <w:pPr>
        <w:spacing w:after="0" w:line="240" w:lineRule="auto"/>
        <w:ind w:left="4245" w:firstLine="939"/>
        <w:contextualSpacing/>
        <w:jc w:val="right"/>
        <w:rPr>
          <w:rFonts w:ascii="Times New Roman" w:hAnsi="Times New Roman" w:cs="Times New Roman"/>
          <w:spacing w:val="2"/>
          <w:sz w:val="24"/>
          <w:szCs w:val="24"/>
        </w:rPr>
      </w:pPr>
      <w:r>
        <w:rPr>
          <w:rFonts w:ascii="Times New Roman" w:hAnsi="Times New Roman" w:cs="Times New Roman"/>
          <w:spacing w:val="2"/>
          <w:sz w:val="24"/>
          <w:szCs w:val="24"/>
        </w:rPr>
        <w:t>S</w:t>
      </w:r>
      <w:r w:rsidR="00120627" w:rsidRPr="00120627">
        <w:rPr>
          <w:rFonts w:ascii="Times New Roman" w:hAnsi="Times New Roman" w:cs="Times New Roman"/>
          <w:spacing w:val="2"/>
          <w:sz w:val="24"/>
          <w:szCs w:val="24"/>
        </w:rPr>
        <w:t>u</w:t>
      </w:r>
      <w:r>
        <w:rPr>
          <w:rFonts w:ascii="Times New Roman" w:hAnsi="Times New Roman" w:cs="Times New Roman"/>
          <w:spacing w:val="2"/>
          <w:sz w:val="24"/>
          <w:szCs w:val="24"/>
        </w:rPr>
        <w:t xml:space="preserve">tarties </w:t>
      </w:r>
      <w:r w:rsidR="00A83600">
        <w:rPr>
          <w:rFonts w:ascii="Times New Roman" w:hAnsi="Times New Roman" w:cs="Times New Roman"/>
          <w:spacing w:val="2"/>
          <w:sz w:val="24"/>
          <w:szCs w:val="24"/>
        </w:rPr>
        <w:t xml:space="preserve">Nr.                  </w:t>
      </w:r>
      <w:r w:rsidR="00120627">
        <w:rPr>
          <w:rFonts w:ascii="Times New Roman" w:hAnsi="Times New Roman" w:cs="Times New Roman"/>
          <w:spacing w:val="2"/>
          <w:sz w:val="24"/>
          <w:szCs w:val="24"/>
        </w:rPr>
        <w:t>2</w:t>
      </w:r>
      <w:r w:rsidR="00120627" w:rsidRPr="00120627">
        <w:rPr>
          <w:rFonts w:ascii="Times New Roman" w:hAnsi="Times New Roman" w:cs="Times New Roman"/>
          <w:spacing w:val="2"/>
          <w:sz w:val="24"/>
          <w:szCs w:val="24"/>
        </w:rPr>
        <w:t xml:space="preserve"> priedas</w:t>
      </w:r>
    </w:p>
    <w:p w14:paraId="72990C52" w14:textId="77777777" w:rsidR="00E0704B" w:rsidRDefault="00E0704B" w:rsidP="00120627">
      <w:pPr>
        <w:spacing w:after="0" w:line="240" w:lineRule="auto"/>
        <w:ind w:left="8133"/>
        <w:contextualSpacing/>
        <w:jc w:val="both"/>
        <w:rPr>
          <w:rFonts w:ascii="Times New Roman" w:hAnsi="Times New Roman" w:cs="Times New Roman"/>
          <w:spacing w:val="2"/>
          <w:sz w:val="24"/>
          <w:szCs w:val="24"/>
        </w:rPr>
      </w:pPr>
    </w:p>
    <w:p w14:paraId="5DDADEE1" w14:textId="77777777" w:rsidR="00E0704B" w:rsidRPr="00E0704B" w:rsidRDefault="00E0704B" w:rsidP="00E0704B">
      <w:pPr>
        <w:widowControl w:val="0"/>
        <w:tabs>
          <w:tab w:val="right" w:leader="underscore" w:pos="9071"/>
        </w:tabs>
        <w:spacing w:after="0" w:line="240" w:lineRule="auto"/>
        <w:rPr>
          <w:rFonts w:ascii="Times New Roman" w:eastAsia="Calibri" w:hAnsi="Times New Roman" w:cs="Times New Roman"/>
          <w:sz w:val="24"/>
          <w:szCs w:val="20"/>
        </w:rPr>
      </w:pPr>
      <w:r w:rsidRPr="00E0704B">
        <w:rPr>
          <w:rFonts w:ascii="Times New Roman" w:eastAsia="Calibri" w:hAnsi="Times New Roman" w:cs="Times New Roman"/>
          <w:sz w:val="24"/>
          <w:szCs w:val="20"/>
        </w:rPr>
        <w:tab/>
      </w:r>
    </w:p>
    <w:p w14:paraId="30A53B53" w14:textId="77777777" w:rsidR="00E0704B" w:rsidRPr="00E0704B" w:rsidRDefault="00E0704B" w:rsidP="00E0704B">
      <w:pPr>
        <w:widowControl w:val="0"/>
        <w:spacing w:after="0" w:line="240" w:lineRule="auto"/>
        <w:jc w:val="center"/>
        <w:rPr>
          <w:rFonts w:ascii="Times New Roman" w:eastAsia="Calibri" w:hAnsi="Times New Roman" w:cs="Times New Roman"/>
          <w:szCs w:val="20"/>
        </w:rPr>
      </w:pPr>
      <w:r w:rsidRPr="00E0704B">
        <w:rPr>
          <w:rFonts w:ascii="Times New Roman" w:eastAsia="Calibri" w:hAnsi="Times New Roman" w:cs="Times New Roman"/>
          <w:i/>
          <w:iCs/>
          <w:szCs w:val="20"/>
        </w:rPr>
        <w:t>(atstovaujamos įstaigos pavadinimas)</w:t>
      </w:r>
    </w:p>
    <w:p w14:paraId="4DE1B3F8" w14:textId="77777777" w:rsidR="00E0704B" w:rsidRPr="00E0704B" w:rsidRDefault="00E0704B" w:rsidP="00E0704B">
      <w:pPr>
        <w:widowControl w:val="0"/>
        <w:tabs>
          <w:tab w:val="right" w:leader="underscore" w:pos="9071"/>
        </w:tabs>
        <w:spacing w:after="0" w:line="240" w:lineRule="auto"/>
        <w:rPr>
          <w:rFonts w:ascii="Times New Roman" w:eastAsia="Calibri" w:hAnsi="Times New Roman" w:cs="Times New Roman"/>
          <w:sz w:val="24"/>
          <w:szCs w:val="20"/>
        </w:rPr>
      </w:pPr>
      <w:r w:rsidRPr="00E0704B">
        <w:rPr>
          <w:rFonts w:ascii="Times New Roman" w:eastAsia="Calibri" w:hAnsi="Times New Roman" w:cs="Times New Roman"/>
          <w:sz w:val="24"/>
          <w:szCs w:val="20"/>
        </w:rPr>
        <w:tab/>
      </w:r>
    </w:p>
    <w:p w14:paraId="66C2229C" w14:textId="77777777" w:rsidR="00E0704B" w:rsidRPr="00E0704B" w:rsidRDefault="00E0704B" w:rsidP="00E0704B">
      <w:pPr>
        <w:widowControl w:val="0"/>
        <w:tabs>
          <w:tab w:val="right" w:leader="underscore" w:pos="9071"/>
        </w:tabs>
        <w:spacing w:after="0" w:line="240" w:lineRule="auto"/>
        <w:jc w:val="center"/>
        <w:rPr>
          <w:rFonts w:ascii="Times New Roman" w:eastAsia="Calibri" w:hAnsi="Times New Roman" w:cs="Times New Roman"/>
          <w:b/>
          <w:bCs/>
          <w:szCs w:val="20"/>
        </w:rPr>
      </w:pPr>
      <w:r w:rsidRPr="00E0704B">
        <w:rPr>
          <w:rFonts w:ascii="Times New Roman" w:eastAsia="Calibri" w:hAnsi="Times New Roman" w:cs="Times New Roman"/>
          <w:i/>
          <w:iCs/>
          <w:szCs w:val="20"/>
        </w:rPr>
        <w:t>(asmens vardas ir pavardė, pareigos)</w:t>
      </w:r>
    </w:p>
    <w:p w14:paraId="40B69BA1" w14:textId="77777777" w:rsidR="00E0704B" w:rsidRPr="00E0704B" w:rsidRDefault="00E0704B" w:rsidP="00E0704B">
      <w:pPr>
        <w:widowControl w:val="0"/>
        <w:tabs>
          <w:tab w:val="right" w:leader="underscore" w:pos="9071"/>
        </w:tabs>
        <w:spacing w:after="0" w:line="240" w:lineRule="auto"/>
        <w:rPr>
          <w:rFonts w:ascii="Times New Roman" w:eastAsia="Calibri" w:hAnsi="Times New Roman" w:cs="Times New Roman"/>
          <w:b/>
          <w:bCs/>
          <w:sz w:val="24"/>
          <w:szCs w:val="20"/>
        </w:rPr>
      </w:pPr>
    </w:p>
    <w:p w14:paraId="387D4AFA" w14:textId="77777777" w:rsidR="00E0704B" w:rsidRPr="00E0704B" w:rsidRDefault="00E0704B" w:rsidP="00E0704B">
      <w:pPr>
        <w:widowControl w:val="0"/>
        <w:tabs>
          <w:tab w:val="right" w:leader="underscore" w:pos="9071"/>
        </w:tabs>
        <w:spacing w:after="0" w:line="240" w:lineRule="auto"/>
        <w:jc w:val="center"/>
        <w:rPr>
          <w:rFonts w:ascii="Times New Roman" w:eastAsia="Calibri" w:hAnsi="Times New Roman" w:cs="Times New Roman"/>
          <w:b/>
          <w:bCs/>
          <w:caps/>
          <w:sz w:val="24"/>
          <w:szCs w:val="20"/>
        </w:rPr>
      </w:pPr>
      <w:r w:rsidRPr="00E0704B">
        <w:rPr>
          <w:rFonts w:ascii="Times New Roman" w:eastAsia="Calibri" w:hAnsi="Times New Roman" w:cs="Times New Roman"/>
          <w:b/>
          <w:bCs/>
          <w:sz w:val="24"/>
          <w:szCs w:val="20"/>
        </w:rPr>
        <w:t>KONFIDENCIALUMO PASIŽADĖJIMAS</w:t>
      </w:r>
    </w:p>
    <w:p w14:paraId="39B22A58" w14:textId="77777777" w:rsidR="00E0704B" w:rsidRPr="00E0704B" w:rsidRDefault="00E0704B" w:rsidP="00E0704B">
      <w:pPr>
        <w:widowControl w:val="0"/>
        <w:tabs>
          <w:tab w:val="right" w:leader="underscore" w:pos="9071"/>
        </w:tabs>
        <w:spacing w:after="0" w:line="240" w:lineRule="auto"/>
        <w:jc w:val="center"/>
        <w:rPr>
          <w:rFonts w:ascii="Times New Roman" w:eastAsia="Calibri" w:hAnsi="Times New Roman" w:cs="Times New Roman"/>
          <w:b/>
          <w:bCs/>
          <w:sz w:val="24"/>
          <w:szCs w:val="20"/>
        </w:rPr>
      </w:pPr>
    </w:p>
    <w:p w14:paraId="030F3D6D" w14:textId="0EAFD860" w:rsidR="00E0704B" w:rsidRPr="00E0704B" w:rsidRDefault="00E0704B" w:rsidP="00E0704B">
      <w:pPr>
        <w:widowControl w:val="0"/>
        <w:tabs>
          <w:tab w:val="right" w:leader="underscore" w:pos="9071"/>
        </w:tabs>
        <w:spacing w:after="0" w:line="240" w:lineRule="auto"/>
        <w:jc w:val="center"/>
        <w:rPr>
          <w:rFonts w:ascii="Times New Roman" w:eastAsia="Calibri" w:hAnsi="Times New Roman" w:cs="Times New Roman"/>
          <w:sz w:val="24"/>
          <w:szCs w:val="20"/>
        </w:rPr>
      </w:pPr>
      <w:r w:rsidRPr="00E0704B">
        <w:rPr>
          <w:rFonts w:ascii="Times New Roman" w:eastAsia="Calibri" w:hAnsi="Times New Roman" w:cs="Times New Roman"/>
          <w:sz w:val="24"/>
          <w:szCs w:val="20"/>
        </w:rPr>
        <w:t>20</w:t>
      </w:r>
      <w:r w:rsidR="00F212D1">
        <w:rPr>
          <w:rFonts w:ascii="Times New Roman" w:eastAsia="Calibri" w:hAnsi="Times New Roman" w:cs="Times New Roman"/>
          <w:sz w:val="24"/>
          <w:szCs w:val="20"/>
        </w:rPr>
        <w:t>2</w:t>
      </w:r>
      <w:r w:rsidR="00C46B16">
        <w:rPr>
          <w:rFonts w:ascii="Times New Roman" w:eastAsia="Calibri" w:hAnsi="Times New Roman" w:cs="Times New Roman"/>
          <w:sz w:val="24"/>
          <w:szCs w:val="20"/>
        </w:rPr>
        <w:t>6</w:t>
      </w:r>
      <w:r w:rsidRPr="00E0704B">
        <w:rPr>
          <w:rFonts w:ascii="Times New Roman" w:eastAsia="Calibri" w:hAnsi="Times New Roman" w:cs="Times New Roman"/>
          <w:sz w:val="24"/>
          <w:szCs w:val="20"/>
        </w:rPr>
        <w:t xml:space="preserve"> m.________________ d.</w:t>
      </w:r>
    </w:p>
    <w:p w14:paraId="7AB42EB3" w14:textId="77777777" w:rsidR="00E0704B" w:rsidRPr="00E0704B" w:rsidRDefault="00E0704B" w:rsidP="00E0704B">
      <w:pPr>
        <w:widowControl w:val="0"/>
        <w:tabs>
          <w:tab w:val="right" w:leader="underscore" w:pos="9071"/>
        </w:tabs>
        <w:spacing w:after="0" w:line="240" w:lineRule="auto"/>
        <w:jc w:val="center"/>
        <w:rPr>
          <w:rFonts w:ascii="Times New Roman" w:eastAsia="Calibri" w:hAnsi="Times New Roman" w:cs="Times New Roman"/>
          <w:sz w:val="24"/>
          <w:szCs w:val="20"/>
        </w:rPr>
      </w:pPr>
      <w:r w:rsidRPr="00E0704B">
        <w:rPr>
          <w:rFonts w:ascii="Times New Roman" w:eastAsia="Calibri" w:hAnsi="Times New Roman" w:cs="Times New Roman"/>
          <w:sz w:val="24"/>
          <w:szCs w:val="20"/>
        </w:rPr>
        <w:t>___________ _________</w:t>
      </w:r>
    </w:p>
    <w:p w14:paraId="6D707A65" w14:textId="77777777" w:rsidR="00E0704B" w:rsidRPr="00E0704B" w:rsidRDefault="00E0704B" w:rsidP="00E0704B">
      <w:pPr>
        <w:widowControl w:val="0"/>
        <w:tabs>
          <w:tab w:val="right" w:leader="underscore" w:pos="9071"/>
        </w:tabs>
        <w:spacing w:after="0" w:line="240" w:lineRule="auto"/>
        <w:jc w:val="center"/>
        <w:rPr>
          <w:rFonts w:ascii="Times New Roman" w:eastAsia="Calibri" w:hAnsi="Times New Roman" w:cs="Times New Roman"/>
          <w:b/>
          <w:bCs/>
          <w:szCs w:val="20"/>
        </w:rPr>
      </w:pPr>
      <w:r w:rsidRPr="00E0704B">
        <w:rPr>
          <w:rFonts w:ascii="Times New Roman" w:eastAsia="Calibri" w:hAnsi="Times New Roman" w:cs="Times New Roman"/>
          <w:i/>
          <w:iCs/>
          <w:szCs w:val="20"/>
        </w:rPr>
        <w:t>(vietovės pavadinimas)</w:t>
      </w:r>
    </w:p>
    <w:p w14:paraId="0F145EB8" w14:textId="77777777" w:rsidR="00E0704B" w:rsidRPr="00E0704B" w:rsidRDefault="00E0704B" w:rsidP="00E0704B">
      <w:pPr>
        <w:widowControl w:val="0"/>
        <w:tabs>
          <w:tab w:val="right" w:leader="underscore" w:pos="9071"/>
        </w:tabs>
        <w:suppressAutoHyphens/>
        <w:spacing w:after="0" w:line="240" w:lineRule="auto"/>
        <w:jc w:val="both"/>
        <w:rPr>
          <w:rFonts w:ascii="Times New Roman" w:eastAsia="Calibri" w:hAnsi="Times New Roman" w:cs="Times New Roman"/>
          <w:sz w:val="24"/>
          <w:szCs w:val="20"/>
        </w:rPr>
      </w:pPr>
    </w:p>
    <w:p w14:paraId="1B826D39" w14:textId="77777777" w:rsidR="00E0704B" w:rsidRPr="00E0704B" w:rsidRDefault="00E0704B" w:rsidP="00E0704B">
      <w:pPr>
        <w:widowControl w:val="0"/>
        <w:tabs>
          <w:tab w:val="right" w:leader="underscore" w:pos="9071"/>
        </w:tabs>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Calibri" w:hAnsi="Times New Roman" w:cs="Times New Roman"/>
          <w:sz w:val="24"/>
          <w:szCs w:val="20"/>
        </w:rPr>
        <w:t xml:space="preserve">Būdamas </w:t>
      </w:r>
      <w:r w:rsidRPr="00E0704B">
        <w:rPr>
          <w:rFonts w:ascii="Times New Roman" w:eastAsia="Calibri" w:hAnsi="Times New Roman" w:cs="Times New Roman"/>
          <w:sz w:val="24"/>
          <w:szCs w:val="20"/>
        </w:rPr>
        <w:tab/>
        <w:t xml:space="preserve">(toliau – Paslaugų teikėjas), </w:t>
      </w:r>
    </w:p>
    <w:p w14:paraId="75A4D5E8" w14:textId="77777777" w:rsidR="00E0704B" w:rsidRPr="00E0704B" w:rsidRDefault="00E0704B" w:rsidP="00E0704B">
      <w:pPr>
        <w:widowControl w:val="0"/>
        <w:tabs>
          <w:tab w:val="right" w:leader="underscore" w:pos="9071"/>
        </w:tabs>
        <w:suppressAutoHyphens/>
        <w:spacing w:after="0" w:line="240" w:lineRule="auto"/>
        <w:ind w:left="1560"/>
        <w:rPr>
          <w:rFonts w:ascii="Times New Roman" w:eastAsia="Calibri" w:hAnsi="Times New Roman" w:cs="Times New Roman"/>
          <w:i/>
          <w:iCs/>
          <w:szCs w:val="20"/>
        </w:rPr>
      </w:pPr>
      <w:r w:rsidRPr="00E0704B">
        <w:rPr>
          <w:rFonts w:ascii="Times New Roman" w:eastAsia="Calibri" w:hAnsi="Times New Roman" w:cs="Times New Roman"/>
          <w:i/>
          <w:iCs/>
          <w:szCs w:val="20"/>
        </w:rPr>
        <w:t xml:space="preserve">                              (pareigų pavadinimas)</w:t>
      </w:r>
    </w:p>
    <w:p w14:paraId="4FAF19F2" w14:textId="77777777" w:rsidR="00E0704B" w:rsidRPr="00E0704B" w:rsidRDefault="00E0704B" w:rsidP="00E0704B">
      <w:pPr>
        <w:widowControl w:val="0"/>
        <w:tabs>
          <w:tab w:val="right" w:leader="underscore" w:pos="9071"/>
        </w:tabs>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Calibri" w:hAnsi="Times New Roman" w:cs="Times New Roman"/>
          <w:sz w:val="24"/>
          <w:szCs w:val="20"/>
        </w:rPr>
        <w:t>1. Pasižadu:</w:t>
      </w:r>
    </w:p>
    <w:p w14:paraId="0B832BB7" w14:textId="48BA2E34" w:rsidR="00E0704B" w:rsidRPr="00E0704B" w:rsidRDefault="00E0704B" w:rsidP="00E0704B">
      <w:pPr>
        <w:widowControl w:val="0"/>
        <w:tabs>
          <w:tab w:val="right" w:leader="underscore" w:pos="9071"/>
        </w:tabs>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Calibri" w:hAnsi="Times New Roman" w:cs="Times New Roman"/>
          <w:sz w:val="24"/>
          <w:szCs w:val="20"/>
        </w:rPr>
        <w:t xml:space="preserve">1.1. saugoti ir tik įstatymų ir kitų teisės aktų nustatytais tikslais ir tvarka naudoti visą informaciją, kuri man taps žinoma, </w:t>
      </w:r>
      <w:r w:rsidRPr="00E0704B">
        <w:rPr>
          <w:rFonts w:ascii="Times New Roman" w:eastAsia="Times New Roman" w:hAnsi="Times New Roman" w:cs="Times New Roman"/>
          <w:color w:val="000000"/>
          <w:sz w:val="24"/>
          <w:szCs w:val="20"/>
        </w:rPr>
        <w:t xml:space="preserve">vykdant </w:t>
      </w:r>
      <w:r w:rsidRPr="00E0704B">
        <w:rPr>
          <w:rFonts w:ascii="Times New Roman" w:eastAsia="Times New Roman" w:hAnsi="Times New Roman" w:cs="Times New Roman"/>
          <w:color w:val="000000"/>
          <w:sz w:val="24"/>
          <w:szCs w:val="24"/>
        </w:rPr>
        <w:t>202</w:t>
      </w:r>
      <w:r w:rsidR="00DE5035">
        <w:rPr>
          <w:rFonts w:ascii="Times New Roman" w:eastAsia="Times New Roman" w:hAnsi="Times New Roman" w:cs="Times New Roman"/>
          <w:color w:val="000000"/>
          <w:sz w:val="24"/>
          <w:szCs w:val="24"/>
        </w:rPr>
        <w:t>6</w:t>
      </w:r>
      <w:r w:rsidRPr="00E0704B">
        <w:rPr>
          <w:rFonts w:ascii="Times New Roman" w:eastAsia="Times New Roman" w:hAnsi="Times New Roman" w:cs="Times New Roman"/>
          <w:color w:val="000000"/>
          <w:sz w:val="24"/>
          <w:szCs w:val="24"/>
        </w:rPr>
        <w:t xml:space="preserve"> m.                  </w:t>
      </w:r>
      <w:r w:rsidRPr="00C35B62">
        <w:rPr>
          <w:rFonts w:ascii="Times New Roman" w:eastAsia="Times New Roman" w:hAnsi="Times New Roman" w:cs="Times New Roman"/>
          <w:color w:val="000000"/>
          <w:sz w:val="24"/>
          <w:szCs w:val="24"/>
        </w:rPr>
        <w:t xml:space="preserve">d. </w:t>
      </w:r>
      <w:r w:rsidRPr="00E0704B">
        <w:rPr>
          <w:rFonts w:ascii="Times New Roman" w:eastAsia="Times New Roman" w:hAnsi="Times New Roman" w:cs="Times New Roman"/>
          <w:color w:val="000000"/>
          <w:sz w:val="24"/>
          <w:szCs w:val="24"/>
        </w:rPr>
        <w:t xml:space="preserve">Duomenų apsaugos pareigūno paslaugų pirkimo sutartį </w:t>
      </w:r>
      <w:r w:rsidRPr="00C35B62">
        <w:rPr>
          <w:rFonts w:ascii="Times New Roman" w:eastAsia="Times New Roman" w:hAnsi="Times New Roman" w:cs="Times New Roman"/>
          <w:color w:val="000000"/>
          <w:sz w:val="24"/>
          <w:szCs w:val="24"/>
        </w:rPr>
        <w:t>Nr.           (toliau – Sutartis)</w:t>
      </w:r>
      <w:r w:rsidRPr="00E0704B">
        <w:rPr>
          <w:rFonts w:ascii="Times New Roman" w:eastAsia="Calibri" w:hAnsi="Times New Roman" w:cs="Times New Roman"/>
          <w:sz w:val="24"/>
          <w:szCs w:val="20"/>
        </w:rPr>
        <w:t>;</w:t>
      </w:r>
    </w:p>
    <w:p w14:paraId="4230B3F1" w14:textId="77777777" w:rsidR="00E0704B" w:rsidRPr="00E0704B" w:rsidRDefault="00E0704B" w:rsidP="00E0704B">
      <w:pPr>
        <w:widowControl w:val="0"/>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Calibri" w:hAnsi="Times New Roman" w:cs="Times New Roman"/>
          <w:sz w:val="24"/>
          <w:szCs w:val="20"/>
        </w:rPr>
        <w:t>1.2. man patikėtus dokumentus saugoti tokiu būdu, kad tretieji asmenys neturėtų galimybės su jais susipažinti ar pasinaudoti;</w:t>
      </w:r>
    </w:p>
    <w:p w14:paraId="617401AF" w14:textId="77777777" w:rsidR="00E0704B" w:rsidRPr="00E0704B" w:rsidRDefault="00E0704B" w:rsidP="00E0704B">
      <w:pPr>
        <w:widowControl w:val="0"/>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Times New Roman" w:hAnsi="Times New Roman" w:cs="Times New Roman"/>
          <w:color w:val="000000"/>
          <w:sz w:val="24"/>
          <w:szCs w:val="20"/>
        </w:rPr>
        <w:t>1.3. neatskleisti tretiesiems asmenims jokios informacijos, gautos vykdant S</w:t>
      </w:r>
      <w:r w:rsidRPr="00E0704B">
        <w:rPr>
          <w:rFonts w:ascii="Times New Roman" w:eastAsia="Times New Roman" w:hAnsi="Times New Roman" w:cs="Times New Roman"/>
          <w:color w:val="000000"/>
          <w:sz w:val="24"/>
          <w:szCs w:val="24"/>
        </w:rPr>
        <w:t>utartį</w:t>
      </w:r>
      <w:r w:rsidRPr="00E0704B">
        <w:rPr>
          <w:rFonts w:ascii="Times New Roman" w:eastAsia="Times New Roman" w:hAnsi="Times New Roman" w:cs="Times New Roman"/>
          <w:color w:val="000000"/>
          <w:sz w:val="24"/>
          <w:szCs w:val="20"/>
        </w:rPr>
        <w:t>, išskyrus tiek, kiek tai reikalinga Sutarties vykdymui, o taip pat nenaudoti konfidencialios informacijos asmeniniams ar trečiųjų asmenų poreikiams;</w:t>
      </w:r>
    </w:p>
    <w:p w14:paraId="3A718E4F" w14:textId="77777777" w:rsidR="00E0704B" w:rsidRPr="00E0704B" w:rsidRDefault="00E0704B" w:rsidP="00E0704B">
      <w:pPr>
        <w:widowControl w:val="0"/>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Calibri" w:hAnsi="Times New Roman" w:cs="Times New Roman"/>
          <w:sz w:val="24"/>
          <w:szCs w:val="20"/>
        </w:rPr>
        <w:t>1.4. nepasilikti jokių man pateiktų dokumentų kopijų.</w:t>
      </w:r>
    </w:p>
    <w:p w14:paraId="316D5094" w14:textId="77777777" w:rsidR="00E0704B" w:rsidRPr="00E0704B" w:rsidRDefault="00E0704B" w:rsidP="00E0704B">
      <w:pPr>
        <w:widowControl w:val="0"/>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Calibri" w:hAnsi="Times New Roman" w:cs="Times New Roman"/>
          <w:sz w:val="24"/>
          <w:szCs w:val="20"/>
        </w:rPr>
        <w:t>2. Man žinoma, kad konfidencialią informaciją galėsiu atskleisti tik Lietuvos Respublikos įstatymų nustatytais atvejais ir tvarka.</w:t>
      </w:r>
    </w:p>
    <w:p w14:paraId="49B91C7A" w14:textId="77777777" w:rsidR="00E0704B" w:rsidRPr="00E0704B" w:rsidRDefault="00E0704B" w:rsidP="00E0704B">
      <w:pPr>
        <w:widowControl w:val="0"/>
        <w:suppressAutoHyphens/>
        <w:spacing w:after="0" w:line="240" w:lineRule="auto"/>
        <w:ind w:firstLine="567"/>
        <w:jc w:val="both"/>
        <w:rPr>
          <w:rFonts w:ascii="Times New Roman" w:eastAsia="Calibri" w:hAnsi="Times New Roman" w:cs="Times New Roman"/>
          <w:sz w:val="24"/>
          <w:szCs w:val="24"/>
        </w:rPr>
      </w:pPr>
      <w:r w:rsidRPr="00E0704B">
        <w:rPr>
          <w:rFonts w:ascii="Times New Roman" w:eastAsia="Calibri" w:hAnsi="Times New Roman" w:cs="Times New Roman"/>
          <w:sz w:val="24"/>
          <w:szCs w:val="24"/>
        </w:rPr>
        <w:t>3. Man išaiškinta, kad v</w:t>
      </w:r>
      <w:r w:rsidRPr="00AD3EF7">
        <w:rPr>
          <w:rFonts w:ascii="Times New Roman" w:eastAsia="Calibri" w:hAnsi="Times New Roman" w:cs="Times New Roman"/>
          <w:sz w:val="24"/>
          <w:szCs w:val="24"/>
        </w:rPr>
        <w:t>isa suteikta informacija vykdant Sutartį yra laikoma konfidencialia, nebent Lietuvos Respublikos sveikatos apsaugos ministerija raštu patvirtins, kad tam tikra pateikta informacija nėra konfidenciali. Konfidencialia nėra laikoma informacija, kuri buvo viešai prieinama, arba Paslaugų teikėjas gali dokumentais įrodyti, kad informacija jam buvo teisėtai žinoma arba buvo pateikta trečiųjų asmenų, turėjusių raštu patvirtintą teisę atskleisti konfidencialią informaciją.</w:t>
      </w:r>
    </w:p>
    <w:p w14:paraId="5D863E93" w14:textId="77777777" w:rsidR="00E0704B" w:rsidRPr="00E0704B" w:rsidRDefault="00E0704B" w:rsidP="00E0704B">
      <w:pPr>
        <w:widowControl w:val="0"/>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Calibri" w:hAnsi="Times New Roman" w:cs="Times New Roman"/>
          <w:sz w:val="24"/>
          <w:szCs w:val="20"/>
        </w:rPr>
        <w:t xml:space="preserve">4. Esu įspėtas, kad, pažeidęs šį pasižadėjimą, turėsiu atlyginti </w:t>
      </w:r>
      <w:r w:rsidRPr="00113C18">
        <w:rPr>
          <w:rFonts w:ascii="Times New Roman" w:eastAsia="Calibri" w:hAnsi="Times New Roman" w:cs="Times New Roman"/>
          <w:sz w:val="24"/>
          <w:szCs w:val="20"/>
        </w:rPr>
        <w:t xml:space="preserve">Lietuvos Respublikos sveikatos apsaugos ministerijai </w:t>
      </w:r>
      <w:r w:rsidRPr="00E0704B">
        <w:rPr>
          <w:rFonts w:ascii="Times New Roman" w:eastAsia="Calibri" w:hAnsi="Times New Roman" w:cs="Times New Roman"/>
          <w:sz w:val="24"/>
          <w:szCs w:val="20"/>
        </w:rPr>
        <w:t>padarytus nuostolius.</w:t>
      </w:r>
    </w:p>
    <w:p w14:paraId="021B6778" w14:textId="77777777" w:rsidR="00E0704B" w:rsidRDefault="00E0704B" w:rsidP="00E0704B">
      <w:pPr>
        <w:widowControl w:val="0"/>
        <w:suppressAutoHyphens/>
        <w:spacing w:after="0" w:line="240" w:lineRule="auto"/>
        <w:ind w:firstLine="567"/>
        <w:jc w:val="both"/>
        <w:rPr>
          <w:rFonts w:ascii="Times New Roman" w:eastAsia="Calibri" w:hAnsi="Times New Roman" w:cs="Times New Roman"/>
          <w:sz w:val="24"/>
          <w:szCs w:val="20"/>
        </w:rPr>
      </w:pPr>
    </w:p>
    <w:p w14:paraId="3BEA7D69" w14:textId="77777777" w:rsidR="00DE3530" w:rsidRPr="00E0704B" w:rsidRDefault="00DE3530" w:rsidP="00E0704B">
      <w:pPr>
        <w:widowControl w:val="0"/>
        <w:suppressAutoHyphens/>
        <w:spacing w:after="0" w:line="240" w:lineRule="auto"/>
        <w:ind w:firstLine="567"/>
        <w:jc w:val="both"/>
        <w:rPr>
          <w:rFonts w:ascii="Times New Roman" w:eastAsia="Calibri" w:hAnsi="Times New Roman" w:cs="Times New Roman"/>
          <w:sz w:val="24"/>
          <w:szCs w:val="20"/>
        </w:rPr>
      </w:pPr>
    </w:p>
    <w:p w14:paraId="705D26CE" w14:textId="77777777" w:rsidR="00E0704B" w:rsidRPr="00E0704B" w:rsidRDefault="00E0704B" w:rsidP="00E0704B">
      <w:pPr>
        <w:widowControl w:val="0"/>
        <w:tabs>
          <w:tab w:val="left" w:pos="5160"/>
        </w:tabs>
        <w:suppressAutoHyphens/>
        <w:spacing w:after="0" w:line="240" w:lineRule="auto"/>
        <w:ind w:firstLine="567"/>
        <w:jc w:val="both"/>
        <w:rPr>
          <w:rFonts w:ascii="Times New Roman" w:eastAsia="Calibri" w:hAnsi="Times New Roman" w:cs="Times New Roman"/>
          <w:sz w:val="24"/>
          <w:szCs w:val="20"/>
        </w:rPr>
      </w:pPr>
      <w:r w:rsidRPr="00E0704B">
        <w:rPr>
          <w:rFonts w:ascii="Times New Roman" w:eastAsia="Calibri" w:hAnsi="Times New Roman" w:cs="Times New Roman"/>
          <w:sz w:val="24"/>
          <w:szCs w:val="20"/>
        </w:rPr>
        <w:t>___________________</w:t>
      </w:r>
      <w:r w:rsidRPr="00E0704B">
        <w:rPr>
          <w:rFonts w:ascii="Times New Roman" w:eastAsia="Calibri" w:hAnsi="Times New Roman" w:cs="Times New Roman"/>
          <w:sz w:val="24"/>
          <w:szCs w:val="20"/>
        </w:rPr>
        <w:tab/>
        <w:t>____________________</w:t>
      </w:r>
    </w:p>
    <w:p w14:paraId="40A6A03A" w14:textId="77777777" w:rsidR="00E0704B" w:rsidRPr="00E0704B" w:rsidRDefault="00E0704B" w:rsidP="00E0704B">
      <w:pPr>
        <w:widowControl w:val="0"/>
        <w:tabs>
          <w:tab w:val="left" w:pos="5160"/>
        </w:tabs>
        <w:suppressAutoHyphens/>
        <w:spacing w:after="0" w:line="240" w:lineRule="auto"/>
        <w:ind w:firstLine="567"/>
        <w:jc w:val="both"/>
        <w:rPr>
          <w:rFonts w:ascii="Times New Roman" w:eastAsia="Calibri" w:hAnsi="Times New Roman" w:cs="Times New Roman"/>
          <w:szCs w:val="20"/>
        </w:rPr>
      </w:pPr>
      <w:r w:rsidRPr="00E0704B">
        <w:rPr>
          <w:rFonts w:ascii="Times New Roman" w:eastAsia="Calibri" w:hAnsi="Times New Roman" w:cs="Times New Roman"/>
          <w:i/>
          <w:iCs/>
          <w:szCs w:val="20"/>
        </w:rPr>
        <w:t xml:space="preserve">(parašas) </w:t>
      </w:r>
      <w:r w:rsidRPr="00E0704B">
        <w:rPr>
          <w:rFonts w:ascii="Times New Roman" w:eastAsia="Calibri" w:hAnsi="Times New Roman" w:cs="Times New Roman"/>
          <w:i/>
          <w:iCs/>
          <w:szCs w:val="20"/>
        </w:rPr>
        <w:tab/>
        <w:t>(vardas ir pavardė)</w:t>
      </w:r>
    </w:p>
    <w:p w14:paraId="535DB77F" w14:textId="77777777" w:rsidR="00E0704B" w:rsidRPr="00E0704B" w:rsidRDefault="00E0704B" w:rsidP="00E0704B">
      <w:pPr>
        <w:widowControl w:val="0"/>
        <w:suppressAutoHyphens/>
        <w:spacing w:after="0" w:line="240" w:lineRule="auto"/>
        <w:rPr>
          <w:rFonts w:ascii="Times New Roman" w:eastAsia="Calibri" w:hAnsi="Times New Roman" w:cs="Times New Roman"/>
          <w:sz w:val="24"/>
          <w:szCs w:val="20"/>
        </w:rPr>
      </w:pPr>
    </w:p>
    <w:p w14:paraId="4D556897" w14:textId="77777777" w:rsidR="00E0704B" w:rsidRPr="00E0704B" w:rsidRDefault="00E0704B" w:rsidP="00E0704B">
      <w:pPr>
        <w:widowControl w:val="0"/>
        <w:suppressAutoHyphens/>
        <w:spacing w:after="0" w:line="240" w:lineRule="auto"/>
        <w:jc w:val="center"/>
        <w:rPr>
          <w:rFonts w:ascii="Times New Roman" w:eastAsia="Calibri" w:hAnsi="Times New Roman" w:cs="Times New Roman"/>
          <w:sz w:val="24"/>
          <w:szCs w:val="20"/>
        </w:rPr>
      </w:pPr>
      <w:r w:rsidRPr="00E0704B">
        <w:rPr>
          <w:rFonts w:ascii="Times New Roman" w:eastAsia="Calibri" w:hAnsi="Times New Roman" w:cs="Times New Roman"/>
          <w:sz w:val="24"/>
          <w:szCs w:val="20"/>
        </w:rPr>
        <w:t>_________________</w:t>
      </w:r>
    </w:p>
    <w:p w14:paraId="609A4072" w14:textId="77777777" w:rsidR="00E0704B" w:rsidRPr="00E0704B" w:rsidRDefault="00E0704B" w:rsidP="00E0704B">
      <w:pPr>
        <w:widowControl w:val="0"/>
        <w:spacing w:after="0" w:line="240" w:lineRule="auto"/>
        <w:rPr>
          <w:rFonts w:ascii="Times New Roman" w:eastAsia="Calibri" w:hAnsi="Times New Roman" w:cs="Times New Roman"/>
          <w:sz w:val="24"/>
          <w:szCs w:val="20"/>
        </w:rPr>
      </w:pPr>
    </w:p>
    <w:p w14:paraId="18A73C38" w14:textId="0B0C9BB1" w:rsidR="00E0704B" w:rsidRPr="00E0704B" w:rsidRDefault="00E0704B" w:rsidP="00E0704B">
      <w:pPr>
        <w:widowControl w:val="0"/>
        <w:spacing w:after="0" w:line="240" w:lineRule="auto"/>
        <w:rPr>
          <w:rFonts w:ascii="Times New Roman" w:eastAsia="Times New Roman" w:hAnsi="Times New Roman" w:cs="Times New Roman"/>
          <w:snapToGrid w:val="0"/>
          <w:sz w:val="24"/>
          <w:szCs w:val="20"/>
        </w:rPr>
      </w:pPr>
    </w:p>
    <w:p w14:paraId="1CA13CAA" w14:textId="77777777" w:rsidR="00E0704B" w:rsidRPr="000363E5" w:rsidRDefault="00E0704B" w:rsidP="00120627">
      <w:pPr>
        <w:spacing w:after="0" w:line="240" w:lineRule="auto"/>
        <w:ind w:left="8133"/>
        <w:contextualSpacing/>
        <w:jc w:val="both"/>
        <w:rPr>
          <w:rFonts w:ascii="Times New Roman" w:hAnsi="Times New Roman" w:cs="Times New Roman"/>
          <w:spacing w:val="2"/>
          <w:sz w:val="24"/>
          <w:szCs w:val="24"/>
        </w:rPr>
      </w:pPr>
    </w:p>
    <w:sectPr w:rsidR="00E0704B" w:rsidRPr="000363E5" w:rsidSect="00870646">
      <w:headerReference w:type="default" r:id="rId9"/>
      <w:pgSz w:w="11906" w:h="16838"/>
      <w:pgMar w:top="709"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0AFDB" w14:textId="77777777" w:rsidR="00484F39" w:rsidRDefault="00484F39" w:rsidP="000C7FDB">
      <w:pPr>
        <w:spacing w:after="0" w:line="240" w:lineRule="auto"/>
      </w:pPr>
      <w:r>
        <w:separator/>
      </w:r>
    </w:p>
  </w:endnote>
  <w:endnote w:type="continuationSeparator" w:id="0">
    <w:p w14:paraId="087BFBF2" w14:textId="77777777" w:rsidR="00484F39" w:rsidRDefault="00484F39" w:rsidP="000C7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B0DB" w14:textId="77777777" w:rsidR="00484F39" w:rsidRDefault="00484F39" w:rsidP="000C7FDB">
      <w:pPr>
        <w:spacing w:after="0" w:line="240" w:lineRule="auto"/>
      </w:pPr>
      <w:r>
        <w:separator/>
      </w:r>
    </w:p>
  </w:footnote>
  <w:footnote w:type="continuationSeparator" w:id="0">
    <w:p w14:paraId="23840551" w14:textId="77777777" w:rsidR="00484F39" w:rsidRDefault="00484F39" w:rsidP="000C7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92402"/>
      <w:docPartObj>
        <w:docPartGallery w:val="Page Numbers (Top of Page)"/>
        <w:docPartUnique/>
      </w:docPartObj>
    </w:sdtPr>
    <w:sdtEndPr/>
    <w:sdtContent>
      <w:p w14:paraId="02FA08BB" w14:textId="6CF76F66" w:rsidR="000C7FDB" w:rsidRDefault="000C7FDB">
        <w:pPr>
          <w:pStyle w:val="Header"/>
          <w:jc w:val="center"/>
        </w:pPr>
        <w:r>
          <w:fldChar w:fldCharType="begin"/>
        </w:r>
        <w:r>
          <w:instrText>PAGE   \* MERGEFORMAT</w:instrText>
        </w:r>
        <w:r>
          <w:fldChar w:fldCharType="separate"/>
        </w:r>
        <w:r>
          <w:t>2</w:t>
        </w:r>
        <w:r>
          <w:fldChar w:fldCharType="end"/>
        </w:r>
      </w:p>
    </w:sdtContent>
  </w:sdt>
  <w:p w14:paraId="4356A102" w14:textId="77777777" w:rsidR="000C7FDB" w:rsidRDefault="000C7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11577"/>
    <w:multiLevelType w:val="multilevel"/>
    <w:tmpl w:val="3170E188"/>
    <w:lvl w:ilvl="0">
      <w:start w:val="4"/>
      <w:numFmt w:val="decimal"/>
      <w:lvlText w:val="%1."/>
      <w:lvlJc w:val="left"/>
      <w:pPr>
        <w:ind w:left="360" w:hanging="360"/>
      </w:pPr>
    </w:lvl>
    <w:lvl w:ilvl="1">
      <w:start w:val="6"/>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 w15:restartNumberingAfterBreak="0">
    <w:nsid w:val="133B733A"/>
    <w:multiLevelType w:val="multilevel"/>
    <w:tmpl w:val="732E3420"/>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F4A35EB"/>
    <w:multiLevelType w:val="hybridMultilevel"/>
    <w:tmpl w:val="0758155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69019F0"/>
    <w:multiLevelType w:val="hybridMultilevel"/>
    <w:tmpl w:val="A9909AA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03B70DE"/>
    <w:multiLevelType w:val="multilevel"/>
    <w:tmpl w:val="B64275D8"/>
    <w:lvl w:ilvl="0">
      <w:start w:val="1"/>
      <w:numFmt w:val="decimal"/>
      <w:lvlText w:val="%1."/>
      <w:lvlJc w:val="left"/>
      <w:pPr>
        <w:ind w:left="1170" w:hanging="1170"/>
      </w:pPr>
      <w:rPr>
        <w:rFonts w:cs="Times New Roman"/>
        <w:b/>
        <w:sz w:val="24"/>
        <w:szCs w:val="24"/>
      </w:rPr>
    </w:lvl>
    <w:lvl w:ilvl="1">
      <w:start w:val="1"/>
      <w:numFmt w:val="decimal"/>
      <w:lvlText w:val="8.%2."/>
      <w:lvlJc w:val="left"/>
      <w:pPr>
        <w:ind w:left="1890" w:hanging="1170"/>
      </w:pPr>
      <w:rPr>
        <w:rFonts w:cs="Times New Roman"/>
        <w:b w:val="0"/>
        <w:sz w:val="24"/>
        <w:szCs w:val="24"/>
      </w:rPr>
    </w:lvl>
    <w:lvl w:ilvl="2">
      <w:start w:val="1"/>
      <w:numFmt w:val="decimal"/>
      <w:lvlText w:val="%1.%2.%3."/>
      <w:lvlJc w:val="left"/>
      <w:pPr>
        <w:ind w:left="2610" w:hanging="1170"/>
      </w:pPr>
      <w:rPr>
        <w:rFonts w:cs="Times New Roman"/>
      </w:rPr>
    </w:lvl>
    <w:lvl w:ilvl="3">
      <w:start w:val="1"/>
      <w:numFmt w:val="decimal"/>
      <w:lvlText w:val="%1.%2.%3.%4."/>
      <w:lvlJc w:val="left"/>
      <w:pPr>
        <w:ind w:left="3330" w:hanging="1170"/>
      </w:pPr>
      <w:rPr>
        <w:rFonts w:cs="Times New Roman"/>
      </w:rPr>
    </w:lvl>
    <w:lvl w:ilvl="4">
      <w:start w:val="1"/>
      <w:numFmt w:val="decimal"/>
      <w:lvlText w:val="%1.%2.%3.%4.%5."/>
      <w:lvlJc w:val="left"/>
      <w:pPr>
        <w:ind w:left="4050" w:hanging="1170"/>
      </w:pPr>
      <w:rPr>
        <w:rFonts w:cs="Times New Roman"/>
      </w:rPr>
    </w:lvl>
    <w:lvl w:ilvl="5">
      <w:start w:val="1"/>
      <w:numFmt w:val="decimal"/>
      <w:lvlText w:val="%1.%2.%3.%4.%5.%6."/>
      <w:lvlJc w:val="left"/>
      <w:pPr>
        <w:ind w:left="4770" w:hanging="117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5" w15:restartNumberingAfterBreak="0">
    <w:nsid w:val="62BB73F0"/>
    <w:multiLevelType w:val="hybridMultilevel"/>
    <w:tmpl w:val="1E9C909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47C3077"/>
    <w:multiLevelType w:val="multilevel"/>
    <w:tmpl w:val="EA7656F8"/>
    <w:lvl w:ilvl="0">
      <w:start w:val="8"/>
      <w:numFmt w:val="decimal"/>
      <w:lvlText w:val="%1."/>
      <w:lvlJc w:val="left"/>
      <w:pPr>
        <w:tabs>
          <w:tab w:val="num" w:pos="540"/>
        </w:tabs>
        <w:ind w:left="540" w:hanging="540"/>
      </w:pPr>
      <w:rPr>
        <w:rFonts w:hint="default"/>
        <w:color w:val="000000"/>
      </w:rPr>
    </w:lvl>
    <w:lvl w:ilvl="1">
      <w:start w:val="1"/>
      <w:numFmt w:val="decimal"/>
      <w:lvlText w:val="%1.%2."/>
      <w:lvlJc w:val="left"/>
      <w:pPr>
        <w:tabs>
          <w:tab w:val="num" w:pos="7203"/>
        </w:tabs>
        <w:ind w:left="7203" w:hanging="540"/>
      </w:pPr>
      <w:rPr>
        <w:rFonts w:hint="default"/>
        <w:color w:val="00000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 w15:restartNumberingAfterBreak="0">
    <w:nsid w:val="67EA408E"/>
    <w:multiLevelType w:val="multilevel"/>
    <w:tmpl w:val="29FCEBEC"/>
    <w:lvl w:ilvl="0">
      <w:start w:val="6"/>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8" w15:restartNumberingAfterBreak="0">
    <w:nsid w:val="733925B5"/>
    <w:multiLevelType w:val="hybridMultilevel"/>
    <w:tmpl w:val="FD2044B2"/>
    <w:lvl w:ilvl="0" w:tplc="EC007708">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3E9748A"/>
    <w:multiLevelType w:val="hybridMultilevel"/>
    <w:tmpl w:val="2504638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C3313F1"/>
    <w:multiLevelType w:val="hybridMultilevel"/>
    <w:tmpl w:val="466C2AD0"/>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866288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4124309">
    <w:abstractNumId w:val="0"/>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8450152">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7775693">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1733454">
    <w:abstractNumId w:val="3"/>
  </w:num>
  <w:num w:numId="6" w16cid:durableId="1383361221">
    <w:abstractNumId w:val="9"/>
  </w:num>
  <w:num w:numId="7" w16cid:durableId="1266963860">
    <w:abstractNumId w:val="8"/>
  </w:num>
  <w:num w:numId="8" w16cid:durableId="62534352">
    <w:abstractNumId w:val="2"/>
  </w:num>
  <w:num w:numId="9" w16cid:durableId="1231382271">
    <w:abstractNumId w:val="5"/>
  </w:num>
  <w:num w:numId="10" w16cid:durableId="1778599857">
    <w:abstractNumId w:val="10"/>
  </w:num>
  <w:num w:numId="11" w16cid:durableId="719473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DC"/>
    <w:rsid w:val="00004330"/>
    <w:rsid w:val="00004F5C"/>
    <w:rsid w:val="0000737A"/>
    <w:rsid w:val="00011DD0"/>
    <w:rsid w:val="00015DC2"/>
    <w:rsid w:val="00027228"/>
    <w:rsid w:val="000363E5"/>
    <w:rsid w:val="0003646E"/>
    <w:rsid w:val="0004152E"/>
    <w:rsid w:val="000431D8"/>
    <w:rsid w:val="0004379E"/>
    <w:rsid w:val="00051581"/>
    <w:rsid w:val="0005164B"/>
    <w:rsid w:val="00053F14"/>
    <w:rsid w:val="00054767"/>
    <w:rsid w:val="0005566D"/>
    <w:rsid w:val="00055AF5"/>
    <w:rsid w:val="00056F7A"/>
    <w:rsid w:val="00066DB0"/>
    <w:rsid w:val="00091226"/>
    <w:rsid w:val="000959E6"/>
    <w:rsid w:val="00095A81"/>
    <w:rsid w:val="000A67D9"/>
    <w:rsid w:val="000B638A"/>
    <w:rsid w:val="000C3649"/>
    <w:rsid w:val="000C69CB"/>
    <w:rsid w:val="000C7FDB"/>
    <w:rsid w:val="000D47C9"/>
    <w:rsid w:val="000D71B6"/>
    <w:rsid w:val="000E21F5"/>
    <w:rsid w:val="000E2744"/>
    <w:rsid w:val="000F3D8E"/>
    <w:rsid w:val="000F48AD"/>
    <w:rsid w:val="000F4AC6"/>
    <w:rsid w:val="000F7D83"/>
    <w:rsid w:val="00100A39"/>
    <w:rsid w:val="001023BA"/>
    <w:rsid w:val="001047FC"/>
    <w:rsid w:val="00113C18"/>
    <w:rsid w:val="00113DB4"/>
    <w:rsid w:val="00120627"/>
    <w:rsid w:val="0012140C"/>
    <w:rsid w:val="001264C0"/>
    <w:rsid w:val="00134C74"/>
    <w:rsid w:val="00135E61"/>
    <w:rsid w:val="00136FD3"/>
    <w:rsid w:val="00145F0D"/>
    <w:rsid w:val="001470E0"/>
    <w:rsid w:val="00151389"/>
    <w:rsid w:val="0015150C"/>
    <w:rsid w:val="00154FB6"/>
    <w:rsid w:val="001808B4"/>
    <w:rsid w:val="001819DF"/>
    <w:rsid w:val="001918E6"/>
    <w:rsid w:val="00193508"/>
    <w:rsid w:val="00194326"/>
    <w:rsid w:val="001951DB"/>
    <w:rsid w:val="00195F74"/>
    <w:rsid w:val="00196462"/>
    <w:rsid w:val="00196EAE"/>
    <w:rsid w:val="001A1B85"/>
    <w:rsid w:val="001A6342"/>
    <w:rsid w:val="001A723F"/>
    <w:rsid w:val="001C5C1C"/>
    <w:rsid w:val="001D14A6"/>
    <w:rsid w:val="001F1CDF"/>
    <w:rsid w:val="0020162C"/>
    <w:rsid w:val="0020213B"/>
    <w:rsid w:val="00204257"/>
    <w:rsid w:val="00204DDA"/>
    <w:rsid w:val="00214E36"/>
    <w:rsid w:val="00227356"/>
    <w:rsid w:val="00231810"/>
    <w:rsid w:val="002323E5"/>
    <w:rsid w:val="00232506"/>
    <w:rsid w:val="00232DBF"/>
    <w:rsid w:val="002338D9"/>
    <w:rsid w:val="00236089"/>
    <w:rsid w:val="002367F3"/>
    <w:rsid w:val="002376BB"/>
    <w:rsid w:val="00240212"/>
    <w:rsid w:val="00243FE5"/>
    <w:rsid w:val="002462F6"/>
    <w:rsid w:val="00260AA7"/>
    <w:rsid w:val="00264CBB"/>
    <w:rsid w:val="00267331"/>
    <w:rsid w:val="00270BF6"/>
    <w:rsid w:val="002717A6"/>
    <w:rsid w:val="00271C0C"/>
    <w:rsid w:val="00272C28"/>
    <w:rsid w:val="00274B08"/>
    <w:rsid w:val="002864BC"/>
    <w:rsid w:val="00286766"/>
    <w:rsid w:val="00295DE9"/>
    <w:rsid w:val="0029752C"/>
    <w:rsid w:val="00297D16"/>
    <w:rsid w:val="002A785C"/>
    <w:rsid w:val="002B2B4B"/>
    <w:rsid w:val="002B556E"/>
    <w:rsid w:val="002C0864"/>
    <w:rsid w:val="002C498F"/>
    <w:rsid w:val="002C4CC2"/>
    <w:rsid w:val="002C5EC8"/>
    <w:rsid w:val="002E1533"/>
    <w:rsid w:val="00304A5D"/>
    <w:rsid w:val="00313375"/>
    <w:rsid w:val="00317933"/>
    <w:rsid w:val="00330C0F"/>
    <w:rsid w:val="00331400"/>
    <w:rsid w:val="00340CB5"/>
    <w:rsid w:val="003459E6"/>
    <w:rsid w:val="00357A46"/>
    <w:rsid w:val="00361E26"/>
    <w:rsid w:val="00365D2B"/>
    <w:rsid w:val="00367DB4"/>
    <w:rsid w:val="003758A8"/>
    <w:rsid w:val="0039313C"/>
    <w:rsid w:val="003A5251"/>
    <w:rsid w:val="003A6432"/>
    <w:rsid w:val="003B0F12"/>
    <w:rsid w:val="003B7317"/>
    <w:rsid w:val="003C2CF1"/>
    <w:rsid w:val="003C78F0"/>
    <w:rsid w:val="003D060F"/>
    <w:rsid w:val="003D1CB6"/>
    <w:rsid w:val="003E007F"/>
    <w:rsid w:val="003F07B7"/>
    <w:rsid w:val="003F0E9A"/>
    <w:rsid w:val="004028A8"/>
    <w:rsid w:val="004153D6"/>
    <w:rsid w:val="00423B98"/>
    <w:rsid w:val="00426969"/>
    <w:rsid w:val="00443A71"/>
    <w:rsid w:val="00446260"/>
    <w:rsid w:val="00451D8B"/>
    <w:rsid w:val="004522D9"/>
    <w:rsid w:val="00452BF9"/>
    <w:rsid w:val="00453594"/>
    <w:rsid w:val="00460E08"/>
    <w:rsid w:val="004645CF"/>
    <w:rsid w:val="00464E43"/>
    <w:rsid w:val="00474895"/>
    <w:rsid w:val="00474DA8"/>
    <w:rsid w:val="00484F39"/>
    <w:rsid w:val="0048693D"/>
    <w:rsid w:val="004A0CBB"/>
    <w:rsid w:val="004A3B35"/>
    <w:rsid w:val="004B50F4"/>
    <w:rsid w:val="004B6A95"/>
    <w:rsid w:val="004C3B58"/>
    <w:rsid w:val="004D1161"/>
    <w:rsid w:val="004D2ABE"/>
    <w:rsid w:val="004D45C0"/>
    <w:rsid w:val="0050182B"/>
    <w:rsid w:val="005168CD"/>
    <w:rsid w:val="00522D41"/>
    <w:rsid w:val="00525A08"/>
    <w:rsid w:val="005277E2"/>
    <w:rsid w:val="00532581"/>
    <w:rsid w:val="0054238B"/>
    <w:rsid w:val="00556111"/>
    <w:rsid w:val="00565FF6"/>
    <w:rsid w:val="005675C2"/>
    <w:rsid w:val="00575915"/>
    <w:rsid w:val="005764F6"/>
    <w:rsid w:val="00582C5B"/>
    <w:rsid w:val="00590C46"/>
    <w:rsid w:val="00594F72"/>
    <w:rsid w:val="005959D2"/>
    <w:rsid w:val="005A302B"/>
    <w:rsid w:val="005A32CF"/>
    <w:rsid w:val="005A3398"/>
    <w:rsid w:val="005B2170"/>
    <w:rsid w:val="005B5F6B"/>
    <w:rsid w:val="005B7D9D"/>
    <w:rsid w:val="005C11ED"/>
    <w:rsid w:val="005D0483"/>
    <w:rsid w:val="005D0C82"/>
    <w:rsid w:val="005D28C0"/>
    <w:rsid w:val="005E4478"/>
    <w:rsid w:val="005E6673"/>
    <w:rsid w:val="005F4D67"/>
    <w:rsid w:val="00602360"/>
    <w:rsid w:val="00604FCD"/>
    <w:rsid w:val="0061221E"/>
    <w:rsid w:val="00621297"/>
    <w:rsid w:val="00623429"/>
    <w:rsid w:val="00631920"/>
    <w:rsid w:val="00633E81"/>
    <w:rsid w:val="006564DE"/>
    <w:rsid w:val="006610C5"/>
    <w:rsid w:val="0067238B"/>
    <w:rsid w:val="0068280A"/>
    <w:rsid w:val="006A4815"/>
    <w:rsid w:val="006C2131"/>
    <w:rsid w:val="006D04F2"/>
    <w:rsid w:val="006D5FA4"/>
    <w:rsid w:val="006E23C6"/>
    <w:rsid w:val="006E3BEE"/>
    <w:rsid w:val="006F279F"/>
    <w:rsid w:val="006F504E"/>
    <w:rsid w:val="00715885"/>
    <w:rsid w:val="007172B8"/>
    <w:rsid w:val="00717FAF"/>
    <w:rsid w:val="007200BA"/>
    <w:rsid w:val="00731EAD"/>
    <w:rsid w:val="00745D8F"/>
    <w:rsid w:val="007646C7"/>
    <w:rsid w:val="0077214B"/>
    <w:rsid w:val="00772743"/>
    <w:rsid w:val="007748E3"/>
    <w:rsid w:val="007757B4"/>
    <w:rsid w:val="007763E2"/>
    <w:rsid w:val="00782881"/>
    <w:rsid w:val="00787A3A"/>
    <w:rsid w:val="00790D62"/>
    <w:rsid w:val="00791CEA"/>
    <w:rsid w:val="00792A07"/>
    <w:rsid w:val="007A56F2"/>
    <w:rsid w:val="007B7E30"/>
    <w:rsid w:val="007C4398"/>
    <w:rsid w:val="007D0BA9"/>
    <w:rsid w:val="007D24DE"/>
    <w:rsid w:val="007D4CAC"/>
    <w:rsid w:val="007E2D0A"/>
    <w:rsid w:val="007E68D7"/>
    <w:rsid w:val="007F3894"/>
    <w:rsid w:val="007F46BD"/>
    <w:rsid w:val="007F6F08"/>
    <w:rsid w:val="00805ECC"/>
    <w:rsid w:val="00807E50"/>
    <w:rsid w:val="00810C9A"/>
    <w:rsid w:val="00821774"/>
    <w:rsid w:val="00823EDB"/>
    <w:rsid w:val="00834CA1"/>
    <w:rsid w:val="00844F63"/>
    <w:rsid w:val="008452CD"/>
    <w:rsid w:val="008507BC"/>
    <w:rsid w:val="008631D4"/>
    <w:rsid w:val="00865AF4"/>
    <w:rsid w:val="00870646"/>
    <w:rsid w:val="00870711"/>
    <w:rsid w:val="00874EDC"/>
    <w:rsid w:val="00881552"/>
    <w:rsid w:val="008846BE"/>
    <w:rsid w:val="008A218F"/>
    <w:rsid w:val="008B4E47"/>
    <w:rsid w:val="008C1432"/>
    <w:rsid w:val="008C167C"/>
    <w:rsid w:val="008C4954"/>
    <w:rsid w:val="008D23F3"/>
    <w:rsid w:val="008E25BE"/>
    <w:rsid w:val="008E7766"/>
    <w:rsid w:val="008F55FE"/>
    <w:rsid w:val="0090475F"/>
    <w:rsid w:val="00934E69"/>
    <w:rsid w:val="00935BB5"/>
    <w:rsid w:val="00935E8E"/>
    <w:rsid w:val="00937972"/>
    <w:rsid w:val="00943D8D"/>
    <w:rsid w:val="00944394"/>
    <w:rsid w:val="00962AAE"/>
    <w:rsid w:val="009666F8"/>
    <w:rsid w:val="009677E0"/>
    <w:rsid w:val="00970702"/>
    <w:rsid w:val="00975EC5"/>
    <w:rsid w:val="00977315"/>
    <w:rsid w:val="00983B36"/>
    <w:rsid w:val="00984BF7"/>
    <w:rsid w:val="00990C42"/>
    <w:rsid w:val="00991C13"/>
    <w:rsid w:val="009A3256"/>
    <w:rsid w:val="009A708E"/>
    <w:rsid w:val="009B376D"/>
    <w:rsid w:val="009C0023"/>
    <w:rsid w:val="009C67BA"/>
    <w:rsid w:val="009D5A21"/>
    <w:rsid w:val="009E02AF"/>
    <w:rsid w:val="009E3937"/>
    <w:rsid w:val="009E4FBF"/>
    <w:rsid w:val="00A13561"/>
    <w:rsid w:val="00A13BC9"/>
    <w:rsid w:val="00A179FF"/>
    <w:rsid w:val="00A3040E"/>
    <w:rsid w:val="00A326AC"/>
    <w:rsid w:val="00A33D88"/>
    <w:rsid w:val="00A354F0"/>
    <w:rsid w:val="00A44774"/>
    <w:rsid w:val="00A4496B"/>
    <w:rsid w:val="00A52617"/>
    <w:rsid w:val="00A602F9"/>
    <w:rsid w:val="00A60659"/>
    <w:rsid w:val="00A61E42"/>
    <w:rsid w:val="00A720E3"/>
    <w:rsid w:val="00A76FC0"/>
    <w:rsid w:val="00A83600"/>
    <w:rsid w:val="00A86349"/>
    <w:rsid w:val="00A905A2"/>
    <w:rsid w:val="00A94F45"/>
    <w:rsid w:val="00AA0F93"/>
    <w:rsid w:val="00AA6CC3"/>
    <w:rsid w:val="00AB01F7"/>
    <w:rsid w:val="00AB0651"/>
    <w:rsid w:val="00AC0AB7"/>
    <w:rsid w:val="00AC16AA"/>
    <w:rsid w:val="00AC6B4D"/>
    <w:rsid w:val="00AD284A"/>
    <w:rsid w:val="00AD3EF7"/>
    <w:rsid w:val="00AD4D45"/>
    <w:rsid w:val="00AE0674"/>
    <w:rsid w:val="00AE3428"/>
    <w:rsid w:val="00AE3FE7"/>
    <w:rsid w:val="00AE6DAB"/>
    <w:rsid w:val="00AF1687"/>
    <w:rsid w:val="00AF475A"/>
    <w:rsid w:val="00B0075D"/>
    <w:rsid w:val="00B009CC"/>
    <w:rsid w:val="00B10069"/>
    <w:rsid w:val="00B11BEE"/>
    <w:rsid w:val="00B15532"/>
    <w:rsid w:val="00B21013"/>
    <w:rsid w:val="00B21FD1"/>
    <w:rsid w:val="00B47073"/>
    <w:rsid w:val="00B51356"/>
    <w:rsid w:val="00B557FE"/>
    <w:rsid w:val="00B6192F"/>
    <w:rsid w:val="00B62372"/>
    <w:rsid w:val="00B649CA"/>
    <w:rsid w:val="00B67ED5"/>
    <w:rsid w:val="00B81237"/>
    <w:rsid w:val="00B843F4"/>
    <w:rsid w:val="00B85BE1"/>
    <w:rsid w:val="00BB2324"/>
    <w:rsid w:val="00BB799A"/>
    <w:rsid w:val="00BC35B6"/>
    <w:rsid w:val="00BC5F3A"/>
    <w:rsid w:val="00BD0A58"/>
    <w:rsid w:val="00BD48C9"/>
    <w:rsid w:val="00BE688A"/>
    <w:rsid w:val="00BE6C2C"/>
    <w:rsid w:val="00BF3323"/>
    <w:rsid w:val="00BF4EDB"/>
    <w:rsid w:val="00BF54C7"/>
    <w:rsid w:val="00BF5D04"/>
    <w:rsid w:val="00C2096E"/>
    <w:rsid w:val="00C27F59"/>
    <w:rsid w:val="00C35B62"/>
    <w:rsid w:val="00C36B9B"/>
    <w:rsid w:val="00C46B16"/>
    <w:rsid w:val="00C512B8"/>
    <w:rsid w:val="00C51397"/>
    <w:rsid w:val="00C51794"/>
    <w:rsid w:val="00C51EB2"/>
    <w:rsid w:val="00C52AB5"/>
    <w:rsid w:val="00C60EE9"/>
    <w:rsid w:val="00C663F4"/>
    <w:rsid w:val="00C67CA4"/>
    <w:rsid w:val="00C70064"/>
    <w:rsid w:val="00C722BB"/>
    <w:rsid w:val="00C72CCB"/>
    <w:rsid w:val="00C8354E"/>
    <w:rsid w:val="00C841BB"/>
    <w:rsid w:val="00C910DC"/>
    <w:rsid w:val="00C91167"/>
    <w:rsid w:val="00CA3ED4"/>
    <w:rsid w:val="00CA7220"/>
    <w:rsid w:val="00CB6E12"/>
    <w:rsid w:val="00CC4B90"/>
    <w:rsid w:val="00CD754B"/>
    <w:rsid w:val="00CE22C2"/>
    <w:rsid w:val="00CE3585"/>
    <w:rsid w:val="00CE632A"/>
    <w:rsid w:val="00CF20E7"/>
    <w:rsid w:val="00CF2C89"/>
    <w:rsid w:val="00CF5F84"/>
    <w:rsid w:val="00CF62AF"/>
    <w:rsid w:val="00D2225A"/>
    <w:rsid w:val="00D22462"/>
    <w:rsid w:val="00D2511B"/>
    <w:rsid w:val="00D2792D"/>
    <w:rsid w:val="00D32250"/>
    <w:rsid w:val="00D3257E"/>
    <w:rsid w:val="00D360F3"/>
    <w:rsid w:val="00D371BB"/>
    <w:rsid w:val="00D44171"/>
    <w:rsid w:val="00D45AF3"/>
    <w:rsid w:val="00D50962"/>
    <w:rsid w:val="00D57454"/>
    <w:rsid w:val="00D60CB9"/>
    <w:rsid w:val="00D626C4"/>
    <w:rsid w:val="00D62865"/>
    <w:rsid w:val="00D64B7A"/>
    <w:rsid w:val="00D85583"/>
    <w:rsid w:val="00D95364"/>
    <w:rsid w:val="00D971EE"/>
    <w:rsid w:val="00DA73F6"/>
    <w:rsid w:val="00DC2C4B"/>
    <w:rsid w:val="00DC71A0"/>
    <w:rsid w:val="00DD42AF"/>
    <w:rsid w:val="00DE0B12"/>
    <w:rsid w:val="00DE2E39"/>
    <w:rsid w:val="00DE3530"/>
    <w:rsid w:val="00DE5035"/>
    <w:rsid w:val="00DF6A7F"/>
    <w:rsid w:val="00E00A19"/>
    <w:rsid w:val="00E0695B"/>
    <w:rsid w:val="00E0704B"/>
    <w:rsid w:val="00E13246"/>
    <w:rsid w:val="00E33DF8"/>
    <w:rsid w:val="00E3586F"/>
    <w:rsid w:val="00E36BBA"/>
    <w:rsid w:val="00E37202"/>
    <w:rsid w:val="00E4297C"/>
    <w:rsid w:val="00E45251"/>
    <w:rsid w:val="00E5731B"/>
    <w:rsid w:val="00E74963"/>
    <w:rsid w:val="00E97237"/>
    <w:rsid w:val="00EA00F9"/>
    <w:rsid w:val="00EA029F"/>
    <w:rsid w:val="00EA07DD"/>
    <w:rsid w:val="00EA2C65"/>
    <w:rsid w:val="00EA695F"/>
    <w:rsid w:val="00EA7636"/>
    <w:rsid w:val="00EB547C"/>
    <w:rsid w:val="00EC7C43"/>
    <w:rsid w:val="00ED105F"/>
    <w:rsid w:val="00EE69E2"/>
    <w:rsid w:val="00EF683B"/>
    <w:rsid w:val="00F03FAB"/>
    <w:rsid w:val="00F17106"/>
    <w:rsid w:val="00F17680"/>
    <w:rsid w:val="00F212D1"/>
    <w:rsid w:val="00F21D35"/>
    <w:rsid w:val="00F26DF4"/>
    <w:rsid w:val="00F31CB0"/>
    <w:rsid w:val="00F3420B"/>
    <w:rsid w:val="00F363A0"/>
    <w:rsid w:val="00F36801"/>
    <w:rsid w:val="00F41811"/>
    <w:rsid w:val="00F42A6E"/>
    <w:rsid w:val="00F440EF"/>
    <w:rsid w:val="00F449EB"/>
    <w:rsid w:val="00F45F96"/>
    <w:rsid w:val="00F52399"/>
    <w:rsid w:val="00F60DC8"/>
    <w:rsid w:val="00F63DB0"/>
    <w:rsid w:val="00F66F8C"/>
    <w:rsid w:val="00F75693"/>
    <w:rsid w:val="00F8175D"/>
    <w:rsid w:val="00F848A1"/>
    <w:rsid w:val="00F9434D"/>
    <w:rsid w:val="00FC2954"/>
    <w:rsid w:val="00FC72FE"/>
    <w:rsid w:val="00FD1B1E"/>
    <w:rsid w:val="00FD3648"/>
    <w:rsid w:val="00FD501C"/>
    <w:rsid w:val="00FE3F55"/>
    <w:rsid w:val="00FF0D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F5488"/>
  <w15:chartTrackingRefBased/>
  <w15:docId w15:val="{CE01A601-9CF6-4729-8A23-2E7300DF9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D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 Red Char,lp1 Char,Bullet 1 Char,Use Case List Paragraph Char,Numbering Char,ERP-List Paragraph Char,List Paragraph11 Char,Bullet EY Char,List Paragraph2 Char,List Paragraph21 Char,Lentele Char,List not in Table Char"/>
    <w:link w:val="ListParagraph"/>
    <w:qFormat/>
    <w:locked/>
    <w:rsid w:val="00874EDC"/>
    <w:rPr>
      <w:rFonts w:ascii="Calibri" w:eastAsia="Calibri" w:hAnsi="Calibri" w:cs="Times New Roman"/>
    </w:rPr>
  </w:style>
  <w:style w:type="paragraph" w:styleId="ListParagraph">
    <w:name w:val="List Paragraph"/>
    <w:aliases w:val="List Paragraph Red,lp1,Bullet 1,Use Case List Paragraph,Numbering,ERP-List Paragraph,List Paragraph11,Bullet EY,List Paragraph2,List Paragraph21,Lentele,List not in Table,Table of contents numbered,List Paragraph211,List Paragraph3"/>
    <w:basedOn w:val="Normal"/>
    <w:link w:val="ListParagraphChar"/>
    <w:qFormat/>
    <w:rsid w:val="00874EDC"/>
    <w:pPr>
      <w:spacing w:after="200" w:line="276" w:lineRule="auto"/>
      <w:ind w:left="720"/>
      <w:contextualSpacing/>
    </w:pPr>
    <w:rPr>
      <w:rFonts w:ascii="Calibri" w:eastAsia="Calibri" w:hAnsi="Calibri" w:cs="Times New Roman"/>
    </w:rPr>
  </w:style>
  <w:style w:type="character" w:customStyle="1" w:styleId="NoSpacingChar">
    <w:name w:val="No Spacing Char"/>
    <w:link w:val="NoSpacing1"/>
    <w:locked/>
    <w:rsid w:val="00874EDC"/>
    <w:rPr>
      <w:rFonts w:ascii="Times New Roman" w:eastAsia="Calibri" w:hAnsi="Times New Roman" w:cs="Times New Roman"/>
      <w:sz w:val="24"/>
      <w:szCs w:val="20"/>
    </w:rPr>
  </w:style>
  <w:style w:type="paragraph" w:customStyle="1" w:styleId="NoSpacing1">
    <w:name w:val="No Spacing1"/>
    <w:link w:val="NoSpacingChar"/>
    <w:rsid w:val="00874EDC"/>
    <w:pPr>
      <w:spacing w:after="0" w:line="240" w:lineRule="auto"/>
    </w:pPr>
    <w:rPr>
      <w:rFonts w:ascii="Times New Roman" w:eastAsia="Calibri" w:hAnsi="Times New Roman" w:cs="Times New Roman"/>
      <w:sz w:val="24"/>
      <w:szCs w:val="20"/>
    </w:rPr>
  </w:style>
  <w:style w:type="table" w:styleId="TableGrid">
    <w:name w:val="Table Grid"/>
    <w:basedOn w:val="TableNormal"/>
    <w:rsid w:val="00874EDC"/>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236089"/>
    <w:rPr>
      <w:color w:val="0563C1" w:themeColor="hyperlink"/>
      <w:u w:val="single"/>
    </w:rPr>
  </w:style>
  <w:style w:type="character" w:styleId="UnresolvedMention">
    <w:name w:val="Unresolved Mention"/>
    <w:basedOn w:val="DefaultParagraphFont"/>
    <w:uiPriority w:val="99"/>
    <w:semiHidden/>
    <w:unhideWhenUsed/>
    <w:rsid w:val="00236089"/>
    <w:rPr>
      <w:color w:val="605E5C"/>
      <w:shd w:val="clear" w:color="auto" w:fill="E1DFDD"/>
    </w:rPr>
  </w:style>
  <w:style w:type="paragraph" w:styleId="Header">
    <w:name w:val="header"/>
    <w:basedOn w:val="Normal"/>
    <w:link w:val="HeaderChar"/>
    <w:uiPriority w:val="99"/>
    <w:unhideWhenUsed/>
    <w:rsid w:val="000C7FD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C7FDB"/>
  </w:style>
  <w:style w:type="paragraph" w:styleId="Footer">
    <w:name w:val="footer"/>
    <w:basedOn w:val="Normal"/>
    <w:link w:val="FooterChar"/>
    <w:uiPriority w:val="99"/>
    <w:unhideWhenUsed/>
    <w:rsid w:val="000C7FD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C7FDB"/>
  </w:style>
  <w:style w:type="paragraph" w:styleId="Revision">
    <w:name w:val="Revision"/>
    <w:hidden/>
    <w:uiPriority w:val="99"/>
    <w:semiHidden/>
    <w:rsid w:val="005168CD"/>
    <w:pPr>
      <w:spacing w:after="0" w:line="240" w:lineRule="auto"/>
    </w:pPr>
  </w:style>
  <w:style w:type="character" w:styleId="CommentReference">
    <w:name w:val="annotation reference"/>
    <w:basedOn w:val="DefaultParagraphFont"/>
    <w:uiPriority w:val="99"/>
    <w:semiHidden/>
    <w:unhideWhenUsed/>
    <w:rsid w:val="005168CD"/>
    <w:rPr>
      <w:sz w:val="16"/>
      <w:szCs w:val="16"/>
    </w:rPr>
  </w:style>
  <w:style w:type="paragraph" w:styleId="CommentText">
    <w:name w:val="annotation text"/>
    <w:basedOn w:val="Normal"/>
    <w:link w:val="CommentTextChar"/>
    <w:uiPriority w:val="99"/>
    <w:unhideWhenUsed/>
    <w:rsid w:val="005168CD"/>
    <w:pPr>
      <w:spacing w:line="240" w:lineRule="auto"/>
    </w:pPr>
    <w:rPr>
      <w:sz w:val="20"/>
      <w:szCs w:val="20"/>
    </w:rPr>
  </w:style>
  <w:style w:type="character" w:customStyle="1" w:styleId="CommentTextChar">
    <w:name w:val="Comment Text Char"/>
    <w:basedOn w:val="DefaultParagraphFont"/>
    <w:link w:val="CommentText"/>
    <w:uiPriority w:val="99"/>
    <w:rsid w:val="005168CD"/>
    <w:rPr>
      <w:sz w:val="20"/>
      <w:szCs w:val="20"/>
    </w:rPr>
  </w:style>
  <w:style w:type="paragraph" w:styleId="CommentSubject">
    <w:name w:val="annotation subject"/>
    <w:basedOn w:val="CommentText"/>
    <w:next w:val="CommentText"/>
    <w:link w:val="CommentSubjectChar"/>
    <w:uiPriority w:val="99"/>
    <w:semiHidden/>
    <w:unhideWhenUsed/>
    <w:rsid w:val="005168CD"/>
    <w:rPr>
      <w:b/>
      <w:bCs/>
    </w:rPr>
  </w:style>
  <w:style w:type="character" w:customStyle="1" w:styleId="CommentSubjectChar">
    <w:name w:val="Comment Subject Char"/>
    <w:basedOn w:val="CommentTextChar"/>
    <w:link w:val="CommentSubject"/>
    <w:uiPriority w:val="99"/>
    <w:semiHidden/>
    <w:rsid w:val="005168CD"/>
    <w:rPr>
      <w:b/>
      <w:bCs/>
      <w:sz w:val="20"/>
      <w:szCs w:val="20"/>
    </w:rPr>
  </w:style>
  <w:style w:type="character" w:customStyle="1" w:styleId="cf01">
    <w:name w:val="cf01"/>
    <w:basedOn w:val="DefaultParagraphFont"/>
    <w:rsid w:val="0020162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90588">
      <w:bodyDiv w:val="1"/>
      <w:marLeft w:val="0"/>
      <w:marRight w:val="0"/>
      <w:marTop w:val="0"/>
      <w:marBottom w:val="0"/>
      <w:divBdr>
        <w:top w:val="none" w:sz="0" w:space="0" w:color="auto"/>
        <w:left w:val="none" w:sz="0" w:space="0" w:color="auto"/>
        <w:bottom w:val="none" w:sz="0" w:space="0" w:color="auto"/>
        <w:right w:val="none" w:sz="0" w:space="0" w:color="auto"/>
      </w:divBdr>
    </w:div>
    <w:div w:id="1698238374">
      <w:bodyDiv w:val="1"/>
      <w:marLeft w:val="0"/>
      <w:marRight w:val="0"/>
      <w:marTop w:val="0"/>
      <w:marBottom w:val="0"/>
      <w:divBdr>
        <w:top w:val="none" w:sz="0" w:space="0" w:color="auto"/>
        <w:left w:val="none" w:sz="0" w:space="0" w:color="auto"/>
        <w:bottom w:val="none" w:sz="0" w:space="0" w:color="auto"/>
        <w:right w:val="none" w:sz="0" w:space="0" w:color="auto"/>
      </w:divBdr>
    </w:div>
    <w:div w:id="212457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8</Pages>
  <Words>14670</Words>
  <Characters>8362</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Donatas Petrulis</dc:creator>
  <cp:keywords/>
  <dc:description/>
  <cp:lastModifiedBy>Jūratė Jakutienė</cp:lastModifiedBy>
  <cp:revision>29</cp:revision>
  <dcterms:created xsi:type="dcterms:W3CDTF">2026-08-27T08:53:00Z</dcterms:created>
  <dcterms:modified xsi:type="dcterms:W3CDTF">2026-09-08T06:56:00Z</dcterms:modified>
</cp:coreProperties>
</file>