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A5E391" w14:textId="4C6A3F6D" w:rsidR="00303226" w:rsidRPr="00457BD3" w:rsidRDefault="00417AD1" w:rsidP="00B731B4">
      <w:pPr>
        <w:pStyle w:val="NoSpacing"/>
        <w:rPr>
          <w:bCs/>
          <w:lang w:val="en-US" w:eastAsia="en-US"/>
        </w:rPr>
      </w:pPr>
      <w:r>
        <w:rPr>
          <w:noProof/>
        </w:rPr>
        <w:drawing>
          <wp:inline distT="0" distB="0" distL="0" distR="0" wp14:anchorId="19E69DB8" wp14:editId="3F3D4DBF">
            <wp:extent cx="3105150" cy="647700"/>
            <wp:effectExtent l="0" t="0" r="0" b="0"/>
            <wp:docPr id="20812479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3105150" cy="647700"/>
                    </a:xfrm>
                    <a:prstGeom prst="rect">
                      <a:avLst/>
                    </a:prstGeom>
                    <a:noFill/>
                    <a:ln>
                      <a:noFill/>
                    </a:ln>
                  </pic:spPr>
                </pic:pic>
              </a:graphicData>
            </a:graphic>
          </wp:inline>
        </w:drawing>
      </w:r>
      <w:r w:rsidR="00457BD3" w:rsidRPr="00457BD3">
        <w:rPr>
          <w:b/>
          <w:kern w:val="2"/>
        </w:rPr>
        <w:t xml:space="preserve"> </w:t>
      </w:r>
      <w:r w:rsidR="00457BD3">
        <w:rPr>
          <w:b/>
          <w:kern w:val="2"/>
        </w:rPr>
        <w:t xml:space="preserve"> </w:t>
      </w:r>
      <w:r w:rsidR="00457BD3">
        <w:rPr>
          <w:b/>
          <w:kern w:val="2"/>
        </w:rPr>
        <w:tab/>
      </w:r>
      <w:r w:rsidR="00457BD3" w:rsidRPr="00457BD3">
        <w:rPr>
          <w:bCs/>
          <w:kern w:val="2"/>
        </w:rPr>
        <w:t>Sutarties  Priedas Nr. 1</w:t>
      </w:r>
    </w:p>
    <w:p w14:paraId="411BA676" w14:textId="77777777" w:rsidR="00B76541" w:rsidRPr="00457BD3" w:rsidRDefault="00B76541" w:rsidP="00B731B4">
      <w:pPr>
        <w:pStyle w:val="NoSpacing"/>
        <w:rPr>
          <w:bCs/>
          <w:lang w:val="en-US" w:eastAsia="en-US"/>
        </w:rPr>
      </w:pPr>
    </w:p>
    <w:p w14:paraId="0711D7DB" w14:textId="77777777" w:rsidR="0042529F" w:rsidRDefault="0042529F" w:rsidP="00B731B4">
      <w:pPr>
        <w:pStyle w:val="NoSpacing"/>
        <w:rPr>
          <w:b/>
          <w:lang w:val="en-US" w:eastAsia="en-US"/>
        </w:rPr>
      </w:pPr>
    </w:p>
    <w:p w14:paraId="19CE7D80" w14:textId="39D18140" w:rsidR="00EA45B2" w:rsidRPr="0037675E" w:rsidRDefault="003A47D4" w:rsidP="00EA45B2">
      <w:pPr>
        <w:pStyle w:val="NoSpacing"/>
        <w:ind w:firstLine="0"/>
        <w:jc w:val="center"/>
        <w:rPr>
          <w:b/>
          <w:lang w:val="en-US" w:eastAsia="en-US"/>
        </w:rPr>
      </w:pPr>
      <w:r w:rsidRPr="0037675E">
        <w:rPr>
          <w:b/>
          <w:lang w:val="en-US" w:eastAsia="en-US"/>
        </w:rPr>
        <w:t xml:space="preserve">NAUJŲ NESUDĖTINGŲ STATINIŲ STATYBOS, </w:t>
      </w:r>
      <w:r w:rsidRPr="0037675E">
        <w:rPr>
          <w:b/>
          <w:bCs/>
        </w:rPr>
        <w:t xml:space="preserve">KĖDAINIŲ R. SAV., VILAINIŲ SEN., TERITORIJOSE SUPAPRASTINTO STATYBOS PROJEKTO </w:t>
      </w:r>
      <w:r w:rsidRPr="0037675E">
        <w:rPr>
          <w:b/>
          <w:lang w:val="en-US" w:eastAsia="en-US"/>
        </w:rPr>
        <w:t xml:space="preserve"> </w:t>
      </w:r>
    </w:p>
    <w:p w14:paraId="59E0E484" w14:textId="10A07B9A" w:rsidR="00914CD7" w:rsidRPr="0037675E" w:rsidRDefault="0037675E" w:rsidP="00EA45B2">
      <w:pPr>
        <w:pStyle w:val="NoSpacing"/>
        <w:ind w:firstLine="0"/>
        <w:jc w:val="center"/>
        <w:rPr>
          <w:b/>
          <w:color w:val="000000"/>
          <w:kern w:val="0"/>
          <w:lang w:eastAsia="en-US"/>
        </w:rPr>
      </w:pPr>
      <w:r w:rsidRPr="0037675E">
        <w:rPr>
          <w:b/>
          <w:color w:val="000000"/>
          <w:kern w:val="0"/>
          <w:lang w:eastAsia="en-US"/>
        </w:rPr>
        <w:t xml:space="preserve">PARENGIMO </w:t>
      </w:r>
      <w:r w:rsidR="00914CD7" w:rsidRPr="0037675E">
        <w:rPr>
          <w:b/>
          <w:color w:val="000000"/>
          <w:kern w:val="0"/>
          <w:lang w:eastAsia="en-US"/>
        </w:rPr>
        <w:t>UŽDUOTIS</w:t>
      </w:r>
    </w:p>
    <w:p w14:paraId="103C4F64" w14:textId="77777777" w:rsidR="003A47D4" w:rsidRDefault="003A47D4" w:rsidP="00EA45B2">
      <w:pPr>
        <w:pStyle w:val="NoSpacing"/>
        <w:ind w:firstLine="0"/>
        <w:jc w:val="center"/>
        <w:rPr>
          <w:b/>
          <w:color w:val="000000"/>
          <w:kern w:val="0"/>
          <w:lang w:eastAsia="en-US"/>
        </w:rPr>
      </w:pPr>
    </w:p>
    <w:p w14:paraId="484E5A15" w14:textId="79C300F9" w:rsidR="003A47D4" w:rsidRDefault="0037675E" w:rsidP="00EA45B2">
      <w:pPr>
        <w:pStyle w:val="NoSpacing"/>
        <w:ind w:firstLine="0"/>
        <w:jc w:val="center"/>
        <w:rPr>
          <w:bCs/>
          <w:color w:val="000000"/>
          <w:kern w:val="0"/>
          <w:lang w:eastAsia="en-US"/>
        </w:rPr>
      </w:pPr>
      <w:r w:rsidRPr="0037675E">
        <w:rPr>
          <w:bCs/>
          <w:color w:val="000000"/>
          <w:kern w:val="0"/>
          <w:lang w:eastAsia="en-US"/>
        </w:rPr>
        <w:t>(</w:t>
      </w:r>
      <w:r>
        <w:rPr>
          <w:bCs/>
          <w:color w:val="000000"/>
          <w:kern w:val="0"/>
          <w:lang w:eastAsia="en-US"/>
        </w:rPr>
        <w:t xml:space="preserve">Upytės kelio Kėdainių rajono savivaldybės Vilainių seniūnijoje atokvėpio aikštelių įrengimas) </w:t>
      </w:r>
    </w:p>
    <w:p w14:paraId="59E0E487" w14:textId="1B8A877F" w:rsidR="006F2B5C" w:rsidRPr="00606249" w:rsidRDefault="006F2B5C" w:rsidP="00606249">
      <w:pPr>
        <w:suppressAutoHyphens w:val="0"/>
        <w:ind w:firstLine="0"/>
        <w:rPr>
          <w:kern w:val="0"/>
          <w:sz w:val="16"/>
          <w:szCs w:val="16"/>
          <w:lang w:eastAsia="en-US"/>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3260"/>
        <w:gridCol w:w="5528"/>
      </w:tblGrid>
      <w:tr w:rsidR="00E15C34" w:rsidRPr="00E212C4" w14:paraId="59E0E48B" w14:textId="77777777" w:rsidTr="004B72B4">
        <w:trPr>
          <w:tblHeader/>
        </w:trPr>
        <w:tc>
          <w:tcPr>
            <w:tcW w:w="851" w:type="dxa"/>
            <w:vAlign w:val="center"/>
          </w:tcPr>
          <w:p w14:paraId="59E0E488" w14:textId="77777777" w:rsidR="00E15C34" w:rsidRPr="00E212C4" w:rsidRDefault="00E15C34" w:rsidP="000A7771">
            <w:pPr>
              <w:ind w:firstLine="0"/>
              <w:jc w:val="both"/>
              <w:rPr>
                <w:b/>
              </w:rPr>
            </w:pPr>
            <w:r w:rsidRPr="00E212C4">
              <w:rPr>
                <w:b/>
              </w:rPr>
              <w:t>Eil. Nr.</w:t>
            </w:r>
          </w:p>
        </w:tc>
        <w:tc>
          <w:tcPr>
            <w:tcW w:w="3260" w:type="dxa"/>
            <w:vAlign w:val="center"/>
          </w:tcPr>
          <w:p w14:paraId="59E0E489" w14:textId="77777777" w:rsidR="00E15C34" w:rsidRPr="00E212C4" w:rsidRDefault="00E15C34" w:rsidP="000A7771">
            <w:pPr>
              <w:ind w:firstLine="0"/>
              <w:jc w:val="center"/>
              <w:rPr>
                <w:b/>
              </w:rPr>
            </w:pPr>
            <w:r w:rsidRPr="00E212C4">
              <w:rPr>
                <w:b/>
              </w:rPr>
              <w:t>Pavadinimas</w:t>
            </w:r>
          </w:p>
        </w:tc>
        <w:tc>
          <w:tcPr>
            <w:tcW w:w="5528" w:type="dxa"/>
            <w:vAlign w:val="center"/>
          </w:tcPr>
          <w:p w14:paraId="59E0E48A" w14:textId="77777777" w:rsidR="00E15C34" w:rsidRPr="00E212C4" w:rsidRDefault="00E15C34" w:rsidP="000A7771">
            <w:pPr>
              <w:ind w:firstLine="0"/>
              <w:jc w:val="center"/>
              <w:rPr>
                <w:b/>
              </w:rPr>
            </w:pPr>
            <w:r w:rsidRPr="00E212C4">
              <w:rPr>
                <w:b/>
              </w:rPr>
              <w:t xml:space="preserve">Reikalavimai </w:t>
            </w:r>
          </w:p>
        </w:tc>
      </w:tr>
      <w:tr w:rsidR="00E15C34" w:rsidRPr="00E212C4" w14:paraId="59E0E48E" w14:textId="77777777" w:rsidTr="004B72B4">
        <w:tc>
          <w:tcPr>
            <w:tcW w:w="851" w:type="dxa"/>
          </w:tcPr>
          <w:p w14:paraId="59E0E48C" w14:textId="77777777" w:rsidR="00E15C34" w:rsidRPr="00E212C4" w:rsidRDefault="00E15C34" w:rsidP="000A7771">
            <w:pPr>
              <w:ind w:firstLine="0"/>
              <w:jc w:val="both"/>
              <w:rPr>
                <w:u w:val="single"/>
              </w:rPr>
            </w:pPr>
          </w:p>
        </w:tc>
        <w:tc>
          <w:tcPr>
            <w:tcW w:w="8788" w:type="dxa"/>
            <w:gridSpan w:val="2"/>
          </w:tcPr>
          <w:p w14:paraId="59E0E48D" w14:textId="77777777" w:rsidR="00E15C34" w:rsidRPr="00E212C4" w:rsidRDefault="00E15C34" w:rsidP="000A7771">
            <w:pPr>
              <w:ind w:firstLine="0"/>
              <w:jc w:val="center"/>
              <w:rPr>
                <w:b/>
                <w:u w:val="single"/>
              </w:rPr>
            </w:pPr>
            <w:r w:rsidRPr="00E212C4">
              <w:rPr>
                <w:b/>
              </w:rPr>
              <w:t>I. Bendra informacija apie pirkimo objektą</w:t>
            </w:r>
          </w:p>
        </w:tc>
      </w:tr>
      <w:tr w:rsidR="00A408B2" w:rsidRPr="00E212C4" w14:paraId="59E0E492" w14:textId="77777777" w:rsidTr="003238DF">
        <w:trPr>
          <w:trHeight w:val="1194"/>
        </w:trPr>
        <w:tc>
          <w:tcPr>
            <w:tcW w:w="851" w:type="dxa"/>
          </w:tcPr>
          <w:p w14:paraId="59E0E48F" w14:textId="77777777" w:rsidR="00A408B2" w:rsidRPr="0037675E" w:rsidRDefault="00EF3651" w:rsidP="00EF3651">
            <w:pPr>
              <w:pStyle w:val="NoSpacing"/>
              <w:ind w:firstLine="0"/>
              <w:jc w:val="center"/>
            </w:pPr>
            <w:r w:rsidRPr="0037675E">
              <w:t>1.</w:t>
            </w:r>
          </w:p>
        </w:tc>
        <w:tc>
          <w:tcPr>
            <w:tcW w:w="3260" w:type="dxa"/>
          </w:tcPr>
          <w:p w14:paraId="59E0E490" w14:textId="77777777" w:rsidR="00A408B2" w:rsidRPr="0037675E" w:rsidRDefault="00A408B2" w:rsidP="00EF3651">
            <w:pPr>
              <w:pStyle w:val="NoSpacing"/>
              <w:ind w:firstLine="0"/>
            </w:pPr>
            <w:r w:rsidRPr="0037675E">
              <w:t>Projekto pavadinimas.</w:t>
            </w:r>
          </w:p>
        </w:tc>
        <w:tc>
          <w:tcPr>
            <w:tcW w:w="5528" w:type="dxa"/>
          </w:tcPr>
          <w:p w14:paraId="59E0E491" w14:textId="355840D4" w:rsidR="00A408B2" w:rsidRPr="0037675E" w:rsidRDefault="00B01A89" w:rsidP="0037675E">
            <w:pPr>
              <w:pStyle w:val="NoSpacing"/>
              <w:ind w:firstLine="0"/>
              <w:rPr>
                <w:rFonts w:eastAsia="Lucida Sans Unicode"/>
                <w:bCs/>
                <w:color w:val="000000" w:themeColor="text1"/>
                <w:kern w:val="2"/>
              </w:rPr>
            </w:pPr>
            <w:r>
              <w:t>Naujų nesudėtingų statinių statybos, Kėdainių r. sav., Vilainių sen., teritorijose</w:t>
            </w:r>
            <w:r w:rsidR="007B2BA6">
              <w:t xml:space="preserve"> supapr</w:t>
            </w:r>
            <w:r w:rsidR="00BF5E25">
              <w:t>a</w:t>
            </w:r>
            <w:r w:rsidR="007B2BA6">
              <w:t>stintas  statybos projektas</w:t>
            </w:r>
          </w:p>
        </w:tc>
      </w:tr>
      <w:tr w:rsidR="00E15C34" w:rsidRPr="00E212C4" w14:paraId="59E0E496" w14:textId="77777777" w:rsidTr="004B72B4">
        <w:tc>
          <w:tcPr>
            <w:tcW w:w="851" w:type="dxa"/>
          </w:tcPr>
          <w:p w14:paraId="59E0E493" w14:textId="77777777" w:rsidR="00E15C34" w:rsidRPr="0037675E" w:rsidRDefault="00EF3651" w:rsidP="00EF3651">
            <w:pPr>
              <w:pStyle w:val="NoSpacing"/>
              <w:ind w:firstLine="0"/>
              <w:jc w:val="center"/>
            </w:pPr>
            <w:r w:rsidRPr="0037675E">
              <w:t>2.</w:t>
            </w:r>
          </w:p>
        </w:tc>
        <w:tc>
          <w:tcPr>
            <w:tcW w:w="3260" w:type="dxa"/>
          </w:tcPr>
          <w:p w14:paraId="59E0E494" w14:textId="613B3C24" w:rsidR="00E15C34" w:rsidRPr="0037675E" w:rsidRDefault="00EA45B2" w:rsidP="00EF3651">
            <w:pPr>
              <w:pStyle w:val="NoSpacing"/>
              <w:ind w:firstLine="0"/>
              <w:rPr>
                <w:u w:val="single"/>
              </w:rPr>
            </w:pPr>
            <w:r w:rsidRPr="0037675E">
              <w:t>Statinių grupės sudėtis</w:t>
            </w:r>
          </w:p>
        </w:tc>
        <w:tc>
          <w:tcPr>
            <w:tcW w:w="5528" w:type="dxa"/>
          </w:tcPr>
          <w:p w14:paraId="59E0E495" w14:textId="766D2B13" w:rsidR="00E15C34" w:rsidRPr="007C0164" w:rsidRDefault="007C0164" w:rsidP="007C0164">
            <w:pPr>
              <w:suppressAutoHyphens w:val="0"/>
              <w:spacing w:line="300" w:lineRule="atLeast"/>
              <w:ind w:firstLine="0"/>
            </w:pPr>
            <w:r w:rsidRPr="007C0164">
              <w:t xml:space="preserve">Numatoma įrengti iš viso 11 vnt. atokvėpio aikštelių. Kiekviena aikštelė projektuojama panaudojant unifikuotus (tipinius) sprendinius, juos suderinant bei pritaikant prie konkrečių žemės sklypų (teritorijų) ribų ir reljefo ypatumų Kėdainių r. sav., Vilainių sen., </w:t>
            </w:r>
            <w:proofErr w:type="spellStart"/>
            <w:r w:rsidRPr="007C0164">
              <w:t>Galkantų</w:t>
            </w:r>
            <w:proofErr w:type="spellEnd"/>
            <w:r w:rsidRPr="007C0164">
              <w:t xml:space="preserve">, </w:t>
            </w:r>
            <w:proofErr w:type="spellStart"/>
            <w:r w:rsidRPr="007C0164">
              <w:t>Repengių</w:t>
            </w:r>
            <w:proofErr w:type="spellEnd"/>
            <w:r w:rsidRPr="007C0164">
              <w:t xml:space="preserve">, </w:t>
            </w:r>
            <w:proofErr w:type="spellStart"/>
            <w:r w:rsidRPr="007C0164">
              <w:t>Gineitų</w:t>
            </w:r>
            <w:proofErr w:type="spellEnd"/>
            <w:r w:rsidRPr="007C0164">
              <w:t xml:space="preserve">, Šetenių, </w:t>
            </w:r>
            <w:proofErr w:type="spellStart"/>
            <w:r w:rsidRPr="007C0164">
              <w:t>Šlaitkalnio</w:t>
            </w:r>
            <w:proofErr w:type="spellEnd"/>
            <w:r w:rsidRPr="007C0164">
              <w:t xml:space="preserve">, </w:t>
            </w:r>
            <w:proofErr w:type="spellStart"/>
            <w:r w:rsidRPr="007C0164">
              <w:t>Šventybrasčio</w:t>
            </w:r>
            <w:proofErr w:type="spellEnd"/>
            <w:r w:rsidRPr="007C0164">
              <w:t xml:space="preserve"> ir </w:t>
            </w:r>
            <w:proofErr w:type="spellStart"/>
            <w:r w:rsidRPr="007C0164">
              <w:t>Zavišinės</w:t>
            </w:r>
            <w:proofErr w:type="spellEnd"/>
            <w:r w:rsidRPr="007C0164">
              <w:t xml:space="preserve"> kaimų teritorijose.</w:t>
            </w:r>
          </w:p>
        </w:tc>
      </w:tr>
      <w:tr w:rsidR="004A6BD0" w:rsidRPr="00E212C4" w14:paraId="59E0E4A2" w14:textId="77777777" w:rsidTr="004B72B4">
        <w:trPr>
          <w:trHeight w:val="284"/>
        </w:trPr>
        <w:tc>
          <w:tcPr>
            <w:tcW w:w="851" w:type="dxa"/>
          </w:tcPr>
          <w:p w14:paraId="59E0E49F" w14:textId="79D65D11" w:rsidR="004A6BD0" w:rsidRPr="0037675E" w:rsidRDefault="00EA45B2" w:rsidP="004A6BD0">
            <w:pPr>
              <w:pStyle w:val="NoSpacing"/>
              <w:ind w:firstLine="0"/>
              <w:jc w:val="center"/>
            </w:pPr>
            <w:r w:rsidRPr="0037675E">
              <w:t>3</w:t>
            </w:r>
            <w:r w:rsidR="004A6BD0" w:rsidRPr="0037675E">
              <w:t>.</w:t>
            </w:r>
          </w:p>
        </w:tc>
        <w:tc>
          <w:tcPr>
            <w:tcW w:w="3260" w:type="dxa"/>
          </w:tcPr>
          <w:p w14:paraId="59E0E4A0" w14:textId="77777777" w:rsidR="004A6BD0" w:rsidRPr="0037675E" w:rsidRDefault="004A6BD0" w:rsidP="004A6BD0">
            <w:pPr>
              <w:pStyle w:val="NoSpacing"/>
              <w:ind w:firstLine="0"/>
              <w:rPr>
                <w:u w:val="single"/>
              </w:rPr>
            </w:pPr>
            <w:r w:rsidRPr="0037675E">
              <w:t>Statinio</w:t>
            </w:r>
            <w:r w:rsidRPr="0037675E">
              <w:rPr>
                <w:b/>
              </w:rPr>
              <w:t xml:space="preserve"> </w:t>
            </w:r>
            <w:r w:rsidRPr="0037675E">
              <w:t>statybos rūšis.</w:t>
            </w:r>
          </w:p>
        </w:tc>
        <w:tc>
          <w:tcPr>
            <w:tcW w:w="5528" w:type="dxa"/>
          </w:tcPr>
          <w:p w14:paraId="59E0E4A1" w14:textId="68E00AEC" w:rsidR="004A6BD0" w:rsidRPr="0037675E" w:rsidRDefault="00EA45B2" w:rsidP="004A6BD0">
            <w:pPr>
              <w:pStyle w:val="NoSpacing"/>
              <w:ind w:firstLine="0"/>
              <w:jc w:val="both"/>
              <w:rPr>
                <w:bCs/>
              </w:rPr>
            </w:pPr>
            <w:r w:rsidRPr="0037675E">
              <w:rPr>
                <w:iCs/>
              </w:rPr>
              <w:t>Nauja statyba</w:t>
            </w:r>
            <w:r w:rsidR="004A6BD0" w:rsidRPr="0037675E">
              <w:rPr>
                <w:iCs/>
              </w:rPr>
              <w:t>.</w:t>
            </w:r>
          </w:p>
        </w:tc>
      </w:tr>
      <w:tr w:rsidR="00E15C34" w:rsidRPr="00E212C4" w14:paraId="59E0E4A6" w14:textId="77777777" w:rsidTr="004B72B4">
        <w:trPr>
          <w:trHeight w:val="272"/>
        </w:trPr>
        <w:tc>
          <w:tcPr>
            <w:tcW w:w="851" w:type="dxa"/>
          </w:tcPr>
          <w:p w14:paraId="59E0E4A3" w14:textId="0210B99E" w:rsidR="00E15C34" w:rsidRPr="0037675E" w:rsidRDefault="00EA45B2" w:rsidP="004A6BD0">
            <w:pPr>
              <w:pStyle w:val="NoSpacing"/>
              <w:ind w:firstLine="0"/>
              <w:jc w:val="center"/>
            </w:pPr>
            <w:r w:rsidRPr="0037675E">
              <w:t>4</w:t>
            </w:r>
            <w:r w:rsidR="00E15C34" w:rsidRPr="0037675E">
              <w:t>.</w:t>
            </w:r>
          </w:p>
        </w:tc>
        <w:tc>
          <w:tcPr>
            <w:tcW w:w="3260" w:type="dxa"/>
          </w:tcPr>
          <w:p w14:paraId="59E0E4A4" w14:textId="77777777" w:rsidR="00E15C34" w:rsidRPr="0037675E" w:rsidRDefault="00E15C34" w:rsidP="00EF3651">
            <w:pPr>
              <w:pStyle w:val="NoSpacing"/>
              <w:ind w:firstLine="0"/>
              <w:rPr>
                <w:u w:val="single"/>
              </w:rPr>
            </w:pPr>
            <w:r w:rsidRPr="0037675E">
              <w:t>Statinio kategorija.</w:t>
            </w:r>
          </w:p>
        </w:tc>
        <w:tc>
          <w:tcPr>
            <w:tcW w:w="5528" w:type="dxa"/>
          </w:tcPr>
          <w:p w14:paraId="59E0E4A5" w14:textId="2E744AFD" w:rsidR="00CC73A2" w:rsidRPr="0037675E" w:rsidRDefault="00EA45B2" w:rsidP="00EF3651">
            <w:pPr>
              <w:pStyle w:val="NoSpacing"/>
              <w:ind w:firstLine="0"/>
              <w:jc w:val="both"/>
              <w:rPr>
                <w:highlight w:val="yellow"/>
              </w:rPr>
            </w:pPr>
            <w:r w:rsidRPr="00F82850">
              <w:t xml:space="preserve">Nesudėtingas statinys </w:t>
            </w:r>
          </w:p>
        </w:tc>
      </w:tr>
      <w:tr w:rsidR="00E15C34" w:rsidRPr="00E212C4" w14:paraId="59E0E4B4" w14:textId="77777777" w:rsidTr="004B72B4">
        <w:trPr>
          <w:trHeight w:val="359"/>
        </w:trPr>
        <w:tc>
          <w:tcPr>
            <w:tcW w:w="851" w:type="dxa"/>
          </w:tcPr>
          <w:p w14:paraId="59E0E4B0" w14:textId="20A8B8BD" w:rsidR="00E15C34" w:rsidRPr="0037675E" w:rsidRDefault="00EA45B2" w:rsidP="004A6BD0">
            <w:pPr>
              <w:pStyle w:val="NoSpacing"/>
              <w:ind w:firstLine="0"/>
              <w:jc w:val="center"/>
            </w:pPr>
            <w:r w:rsidRPr="0037675E">
              <w:t>5</w:t>
            </w:r>
            <w:r w:rsidR="00E15C34" w:rsidRPr="0037675E">
              <w:t>.</w:t>
            </w:r>
          </w:p>
        </w:tc>
        <w:tc>
          <w:tcPr>
            <w:tcW w:w="3260" w:type="dxa"/>
          </w:tcPr>
          <w:p w14:paraId="59E0E4B1" w14:textId="77777777" w:rsidR="00E15C34" w:rsidRPr="0037675E" w:rsidRDefault="00E15C34" w:rsidP="00EF3651">
            <w:pPr>
              <w:pStyle w:val="NoSpacing"/>
              <w:ind w:firstLine="0"/>
              <w:rPr>
                <w:u w:val="single"/>
              </w:rPr>
            </w:pPr>
            <w:r w:rsidRPr="0037675E">
              <w:t>Statinio projekto rengimo etapas.</w:t>
            </w:r>
          </w:p>
        </w:tc>
        <w:tc>
          <w:tcPr>
            <w:tcW w:w="5528" w:type="dxa"/>
          </w:tcPr>
          <w:p w14:paraId="59E0E4B3" w14:textId="4DF8BBDD" w:rsidR="00E15C34" w:rsidRPr="00247D89" w:rsidRDefault="007C0164" w:rsidP="00EF3651">
            <w:pPr>
              <w:pStyle w:val="NoSpacing"/>
              <w:ind w:firstLine="0"/>
              <w:jc w:val="both"/>
            </w:pPr>
            <w:r>
              <w:t>Supaprastintas statybos projektas</w:t>
            </w:r>
          </w:p>
        </w:tc>
      </w:tr>
      <w:tr w:rsidR="00E15C34" w:rsidRPr="00E212C4" w14:paraId="59E0E4B7" w14:textId="77777777" w:rsidTr="004B72B4">
        <w:tc>
          <w:tcPr>
            <w:tcW w:w="851" w:type="dxa"/>
          </w:tcPr>
          <w:p w14:paraId="59E0E4B5" w14:textId="77777777" w:rsidR="00E15C34" w:rsidRPr="0037675E" w:rsidRDefault="00E15C34" w:rsidP="000A7771">
            <w:pPr>
              <w:ind w:firstLine="0"/>
              <w:jc w:val="both"/>
            </w:pPr>
          </w:p>
        </w:tc>
        <w:tc>
          <w:tcPr>
            <w:tcW w:w="8788" w:type="dxa"/>
            <w:gridSpan w:val="2"/>
          </w:tcPr>
          <w:p w14:paraId="59E0E4B6" w14:textId="77777777" w:rsidR="00E15C34" w:rsidRPr="0037675E" w:rsidRDefault="00E15C34" w:rsidP="000A7771">
            <w:pPr>
              <w:ind w:left="360" w:firstLine="0"/>
              <w:jc w:val="center"/>
              <w:rPr>
                <w:b/>
              </w:rPr>
            </w:pPr>
            <w:r w:rsidRPr="0037675E">
              <w:rPr>
                <w:b/>
              </w:rPr>
              <w:t>II. Perkamų projektavimo paslaugų apimtis, trukmė ir perkančiosios organizacijos pateikiami duomenys</w:t>
            </w:r>
          </w:p>
        </w:tc>
      </w:tr>
      <w:tr w:rsidR="003B7C04" w:rsidRPr="00E212C4" w14:paraId="50E3610A" w14:textId="77777777" w:rsidTr="004B72B4">
        <w:tc>
          <w:tcPr>
            <w:tcW w:w="851" w:type="dxa"/>
          </w:tcPr>
          <w:p w14:paraId="0ADBE070" w14:textId="77777777" w:rsidR="003B7C04" w:rsidRPr="0037675E" w:rsidRDefault="003B7C04" w:rsidP="000A7771">
            <w:pPr>
              <w:ind w:firstLine="0"/>
              <w:jc w:val="both"/>
            </w:pPr>
          </w:p>
        </w:tc>
        <w:tc>
          <w:tcPr>
            <w:tcW w:w="8788" w:type="dxa"/>
            <w:gridSpan w:val="2"/>
          </w:tcPr>
          <w:p w14:paraId="303DE0BC" w14:textId="77777777" w:rsidR="003B7C04" w:rsidRPr="0037675E" w:rsidRDefault="003B7C04" w:rsidP="000A7771">
            <w:pPr>
              <w:ind w:left="360" w:firstLine="0"/>
              <w:jc w:val="center"/>
              <w:rPr>
                <w:b/>
              </w:rPr>
            </w:pPr>
          </w:p>
        </w:tc>
      </w:tr>
      <w:tr w:rsidR="00E15C34" w:rsidRPr="00E212C4" w14:paraId="59E0E4BB" w14:textId="77777777" w:rsidTr="004B72B4">
        <w:tc>
          <w:tcPr>
            <w:tcW w:w="851" w:type="dxa"/>
          </w:tcPr>
          <w:p w14:paraId="59E0E4B8" w14:textId="13A4E266" w:rsidR="00E15C34" w:rsidRPr="0037675E" w:rsidRDefault="00EA45B2" w:rsidP="00362CE9">
            <w:pPr>
              <w:ind w:firstLine="0"/>
              <w:jc w:val="center"/>
            </w:pPr>
            <w:r w:rsidRPr="0037675E">
              <w:t>6</w:t>
            </w:r>
            <w:r w:rsidR="00E15C34" w:rsidRPr="0037675E">
              <w:t>.</w:t>
            </w:r>
          </w:p>
        </w:tc>
        <w:tc>
          <w:tcPr>
            <w:tcW w:w="3260" w:type="dxa"/>
          </w:tcPr>
          <w:p w14:paraId="59E0E4B9" w14:textId="77777777" w:rsidR="00E15C34" w:rsidRPr="0037675E" w:rsidRDefault="00E15C34" w:rsidP="004A6BD0">
            <w:pPr>
              <w:pStyle w:val="NoSpacing"/>
              <w:ind w:firstLine="0"/>
              <w:rPr>
                <w:u w:val="single"/>
              </w:rPr>
            </w:pPr>
            <w:r w:rsidRPr="0037675E">
              <w:t>Projektavimo paslaugų apimtis:</w:t>
            </w:r>
          </w:p>
        </w:tc>
        <w:tc>
          <w:tcPr>
            <w:tcW w:w="5528" w:type="dxa"/>
          </w:tcPr>
          <w:p w14:paraId="59E0E4BA" w14:textId="77777777" w:rsidR="00E15C34" w:rsidRPr="0037675E" w:rsidRDefault="00E15C34" w:rsidP="004A6BD0">
            <w:pPr>
              <w:pStyle w:val="NoSpacing"/>
              <w:rPr>
                <w:u w:val="single"/>
              </w:rPr>
            </w:pPr>
          </w:p>
        </w:tc>
      </w:tr>
      <w:tr w:rsidR="00E15C34" w:rsidRPr="00E212C4" w14:paraId="59E0E4C2" w14:textId="77777777" w:rsidTr="004B72B4">
        <w:trPr>
          <w:trHeight w:val="1206"/>
        </w:trPr>
        <w:tc>
          <w:tcPr>
            <w:tcW w:w="851" w:type="dxa"/>
          </w:tcPr>
          <w:p w14:paraId="59E0E4BC" w14:textId="62452298" w:rsidR="00E15C34" w:rsidRPr="0037675E" w:rsidRDefault="00EA45B2" w:rsidP="00362CE9">
            <w:pPr>
              <w:ind w:firstLine="0"/>
              <w:jc w:val="center"/>
            </w:pPr>
            <w:r w:rsidRPr="0037675E">
              <w:t>6</w:t>
            </w:r>
            <w:r w:rsidR="00E15C34" w:rsidRPr="0037675E">
              <w:t>.</w:t>
            </w:r>
            <w:r w:rsidR="00384242" w:rsidRPr="0037675E">
              <w:t>1</w:t>
            </w:r>
            <w:r w:rsidR="00E15C34" w:rsidRPr="0037675E">
              <w:t>.</w:t>
            </w:r>
          </w:p>
        </w:tc>
        <w:tc>
          <w:tcPr>
            <w:tcW w:w="3260" w:type="dxa"/>
          </w:tcPr>
          <w:p w14:paraId="59E0E4BD" w14:textId="77777777" w:rsidR="00E15C34" w:rsidRPr="0037675E" w:rsidRDefault="00E15C34" w:rsidP="004A6BD0">
            <w:pPr>
              <w:pStyle w:val="NoSpacing"/>
              <w:ind w:firstLine="0"/>
              <w:rPr>
                <w:u w:val="single"/>
              </w:rPr>
            </w:pPr>
            <w:r w:rsidRPr="0037675E">
              <w:t>projektavimo paslaugos;</w:t>
            </w:r>
          </w:p>
        </w:tc>
        <w:tc>
          <w:tcPr>
            <w:tcW w:w="5528" w:type="dxa"/>
          </w:tcPr>
          <w:p w14:paraId="3C1D09C0" w14:textId="7C1A433C" w:rsidR="00B01A89" w:rsidRPr="00247D89" w:rsidRDefault="00B01A89" w:rsidP="00247D89">
            <w:pPr>
              <w:pStyle w:val="NoSpacing"/>
              <w:ind w:firstLine="0"/>
            </w:pPr>
            <w:r w:rsidRPr="00247D89">
              <w:t>Parengti supaprastintą statybos projektą, kurį sudaro:</w:t>
            </w:r>
          </w:p>
          <w:p w14:paraId="7D452971" w14:textId="0707706C" w:rsidR="00B01A89" w:rsidRPr="00247D89" w:rsidRDefault="00B01A89" w:rsidP="00247D89">
            <w:pPr>
              <w:pStyle w:val="NoSpacing"/>
              <w:ind w:firstLine="0"/>
            </w:pPr>
            <w:r w:rsidRPr="00247D89">
              <w:t>1. Tipinių sprendinių ir detalių dalis (Mažoji architektūra):</w:t>
            </w:r>
          </w:p>
          <w:p w14:paraId="063497F4" w14:textId="3854AB1D" w:rsidR="00247D89" w:rsidRPr="00247D89" w:rsidRDefault="00B01A89" w:rsidP="00247D89">
            <w:pPr>
              <w:pStyle w:val="NoSpacing"/>
              <w:ind w:firstLine="0"/>
            </w:pPr>
            <w:r w:rsidRPr="00247D89">
              <w:t>Numatomi identiški, unifikuoti atokvėpio aikštelių (</w:t>
            </w:r>
            <w:r w:rsidR="00247D89" w:rsidRPr="00247D89">
              <w:t>ne mažiau</w:t>
            </w:r>
            <w:r w:rsidRPr="00247D89">
              <w:t xml:space="preserve"> 12 kv. m plotas) tipiniai sprendiniai.</w:t>
            </w:r>
          </w:p>
          <w:p w14:paraId="194B51F4" w14:textId="7B304784" w:rsidR="00B01A89" w:rsidRPr="00247D89" w:rsidRDefault="00B01A89" w:rsidP="00247D89">
            <w:pPr>
              <w:pStyle w:val="NoSpacing"/>
              <w:ind w:firstLine="0"/>
            </w:pPr>
            <w:r w:rsidRPr="00247D89">
              <w:t>Pavėsinė: Lengvų konstrukcijų, lengvai surenkama, su stogu, užtikrinanti apsaugą nuo kritulių ir vėjo. Pateikti detalius pjūvius ir mazgus.</w:t>
            </w:r>
          </w:p>
          <w:p w14:paraId="320CFCED" w14:textId="18FBD1F1" w:rsidR="00B01A89" w:rsidRPr="00247D89" w:rsidRDefault="00B01A89" w:rsidP="00247D89">
            <w:pPr>
              <w:pStyle w:val="NoSpacing"/>
              <w:ind w:firstLine="0"/>
            </w:pPr>
            <w:r w:rsidRPr="00247D89">
              <w:t>Stalas su suolais: Stacionarus, vandalizmui atsparus baldų komplektas, pritaikytas montuoti pavėsinėje.</w:t>
            </w:r>
          </w:p>
          <w:p w14:paraId="0CA99213" w14:textId="322714F5" w:rsidR="00B01A89" w:rsidRPr="0013090E" w:rsidRDefault="00B01A89" w:rsidP="00247D89">
            <w:pPr>
              <w:pStyle w:val="NoSpacing"/>
              <w:ind w:firstLine="0"/>
              <w:rPr>
                <w:lang w:val="en-US"/>
              </w:rPr>
            </w:pPr>
            <w:r w:rsidRPr="00247D89">
              <w:t>Dviračių stovai: 3–4 dviračiams skirti stovai (tipinis tvirtinimo mazgas).</w:t>
            </w:r>
          </w:p>
          <w:p w14:paraId="4ED89483" w14:textId="3BF5526D" w:rsidR="00B01A89" w:rsidRPr="00247D89" w:rsidRDefault="00B01A89" w:rsidP="00247D89">
            <w:pPr>
              <w:pStyle w:val="NoSpacing"/>
              <w:ind w:firstLine="0"/>
            </w:pPr>
            <w:r w:rsidRPr="00247D89">
              <w:t>Šiukšliadėžė: Atspari išorės poveikiui, su tvirtinimo prie pagrindo detale.</w:t>
            </w:r>
          </w:p>
          <w:p w14:paraId="036A9A65" w14:textId="00E20A36" w:rsidR="00B01A89" w:rsidRPr="00247D89" w:rsidRDefault="00B01A89" w:rsidP="00247D89">
            <w:pPr>
              <w:pStyle w:val="NoSpacing"/>
              <w:ind w:firstLine="0"/>
            </w:pPr>
            <w:r w:rsidRPr="00247D89">
              <w:t>Dangos ir pamatų tipiniai mazgai: Sutvirtinto pagrindo</w:t>
            </w:r>
            <w:r w:rsidR="0013090E">
              <w:t xml:space="preserve"> betoninių trinkelių/</w:t>
            </w:r>
            <w:r w:rsidRPr="00247D89">
              <w:t>žvyro dangos konstruktyvas ir mažosios architektūros pamatų/įtvirtinimo mazgai.</w:t>
            </w:r>
          </w:p>
          <w:p w14:paraId="5B8A4B9F" w14:textId="11D169EB" w:rsidR="00B01A89" w:rsidRPr="00247D89" w:rsidRDefault="00B01A89" w:rsidP="00247D89">
            <w:pPr>
              <w:pStyle w:val="NoSpacing"/>
              <w:ind w:firstLine="0"/>
            </w:pPr>
            <w:r w:rsidRPr="00247D89">
              <w:t xml:space="preserve">2. Vietos </w:t>
            </w:r>
            <w:r w:rsidR="0013090E">
              <w:t>susiejimo</w:t>
            </w:r>
            <w:r w:rsidRPr="00247D89">
              <w:t xml:space="preserve"> sprendinių dalis (11 aikštelių):</w:t>
            </w:r>
          </w:p>
          <w:p w14:paraId="5BF269BF" w14:textId="272BEBAB" w:rsidR="00B01A89" w:rsidRPr="00247D89" w:rsidRDefault="00B01A89" w:rsidP="00247D89">
            <w:pPr>
              <w:pStyle w:val="NoSpacing"/>
              <w:ind w:firstLine="0"/>
            </w:pPr>
            <w:r w:rsidRPr="00247D89">
              <w:lastRenderedPageBreak/>
              <w:t>Kiekvienos iš 11 aikštelių situacijos ir sklypo plano sprendiniai (M 1:250 arba M 1:500).</w:t>
            </w:r>
          </w:p>
          <w:p w14:paraId="3E631063" w14:textId="6F3D8006" w:rsidR="00247D89" w:rsidRPr="00247D89" w:rsidRDefault="00B01A89" w:rsidP="00247D89">
            <w:pPr>
              <w:pStyle w:val="NoSpacing"/>
              <w:ind w:firstLine="0"/>
            </w:pPr>
            <w:r w:rsidRPr="00247D89">
              <w:t xml:space="preserve">Tipinių elementų išdėstymo ir LKS-94 koordinačių </w:t>
            </w:r>
            <w:r w:rsidR="0013090E">
              <w:t>susiejimo</w:t>
            </w:r>
            <w:r w:rsidRPr="00247D89">
              <w:t xml:space="preserve"> brėžiniai.</w:t>
            </w:r>
          </w:p>
          <w:p w14:paraId="777BFF28" w14:textId="1EF39F81" w:rsidR="00B01A89" w:rsidRPr="00247D89" w:rsidRDefault="00B01A89" w:rsidP="00247D89">
            <w:pPr>
              <w:pStyle w:val="NoSpacing"/>
              <w:ind w:firstLine="0"/>
            </w:pPr>
            <w:r w:rsidRPr="00247D89">
              <w:t xml:space="preserve">Vertikalus </w:t>
            </w:r>
            <w:r w:rsidR="0013090E">
              <w:t>susiejimas</w:t>
            </w:r>
            <w:r w:rsidRPr="00247D89">
              <w:t xml:space="preserve"> (įvertinant esamą reljefą, nuolydžius, paviršinio vandens nuvedimą).</w:t>
            </w:r>
          </w:p>
          <w:p w14:paraId="6AF88628" w14:textId="5B486D2A" w:rsidR="00B01A89" w:rsidRPr="00247D89" w:rsidRDefault="00B01A89" w:rsidP="00247D89">
            <w:pPr>
              <w:pStyle w:val="NoSpacing"/>
              <w:ind w:firstLine="0"/>
            </w:pPr>
            <w:r w:rsidRPr="00247D89">
              <w:t>Inžinerinių tinklų apsaugos zonų ir esamos infrastruktūros įvertinimas.</w:t>
            </w:r>
          </w:p>
          <w:p w14:paraId="59E0E4C1" w14:textId="4445565D" w:rsidR="003B7C04" w:rsidRPr="00247D89" w:rsidRDefault="00E15C34" w:rsidP="00CD1A0E">
            <w:pPr>
              <w:pStyle w:val="NoSpacing"/>
              <w:ind w:firstLine="0"/>
            </w:pPr>
            <w:r w:rsidRPr="00247D89">
              <w:t>Techninio projekto sudėtis apibrėžta STR 1.04.04:2017 „Statinio projektavimas</w:t>
            </w:r>
            <w:r w:rsidR="00D3479C" w:rsidRPr="00247D89">
              <w:t>, p</w:t>
            </w:r>
            <w:r w:rsidRPr="00247D89">
              <w:t>rojekto ekspertizė“.</w:t>
            </w:r>
          </w:p>
        </w:tc>
      </w:tr>
      <w:tr w:rsidR="00E15C34" w:rsidRPr="00E212C4" w14:paraId="59E0E4C6" w14:textId="77777777" w:rsidTr="004B72B4">
        <w:tc>
          <w:tcPr>
            <w:tcW w:w="851" w:type="dxa"/>
          </w:tcPr>
          <w:p w14:paraId="59E0E4C3" w14:textId="5AE1889D" w:rsidR="00E15C34" w:rsidRPr="0037675E" w:rsidRDefault="004C2F2D" w:rsidP="00362CE9">
            <w:pPr>
              <w:ind w:firstLine="0"/>
              <w:jc w:val="center"/>
            </w:pPr>
            <w:r w:rsidRPr="0037675E">
              <w:lastRenderedPageBreak/>
              <w:t>6</w:t>
            </w:r>
            <w:r w:rsidR="00E15C34" w:rsidRPr="0037675E">
              <w:t>.2.</w:t>
            </w:r>
          </w:p>
        </w:tc>
        <w:tc>
          <w:tcPr>
            <w:tcW w:w="3260" w:type="dxa"/>
          </w:tcPr>
          <w:p w14:paraId="59E0E4C4" w14:textId="77777777" w:rsidR="001F6796" w:rsidRPr="0037675E" w:rsidRDefault="00E15C34" w:rsidP="004A6BD0">
            <w:pPr>
              <w:pStyle w:val="NoSpacing"/>
              <w:ind w:firstLine="0"/>
            </w:pPr>
            <w:r w:rsidRPr="0037675E">
              <w:t>kitos paslaugos, susijusios su projektavimo paslaugomis.</w:t>
            </w:r>
          </w:p>
        </w:tc>
        <w:tc>
          <w:tcPr>
            <w:tcW w:w="5528" w:type="dxa"/>
          </w:tcPr>
          <w:p w14:paraId="59E0E4C5" w14:textId="03AFCCB8" w:rsidR="006A0D94" w:rsidRPr="00F82850" w:rsidRDefault="00B01A89" w:rsidP="00F82850">
            <w:pPr>
              <w:ind w:firstLine="0"/>
              <w:jc w:val="both"/>
            </w:pPr>
            <w:r>
              <w:t>Atlikti topografines nuotraukas / inžinerinius geodezinius tyrinėjimus visoms 11 atokvėpio aikštelių vietoms (kiekvienai aikštelės zonai atskirai).</w:t>
            </w:r>
          </w:p>
        </w:tc>
      </w:tr>
      <w:tr w:rsidR="00E15C34" w:rsidRPr="00E212C4" w14:paraId="59E0E4CA" w14:textId="77777777" w:rsidTr="004B72B4">
        <w:tc>
          <w:tcPr>
            <w:tcW w:w="851" w:type="dxa"/>
          </w:tcPr>
          <w:p w14:paraId="59E0E4C7" w14:textId="567275D0" w:rsidR="00E15C34" w:rsidRPr="00E212C4" w:rsidRDefault="004C2F2D" w:rsidP="00362CE9">
            <w:pPr>
              <w:ind w:firstLine="0"/>
              <w:jc w:val="center"/>
            </w:pPr>
            <w:r>
              <w:t>7</w:t>
            </w:r>
            <w:r w:rsidR="00E15C34" w:rsidRPr="00E212C4">
              <w:t>.</w:t>
            </w:r>
          </w:p>
        </w:tc>
        <w:tc>
          <w:tcPr>
            <w:tcW w:w="3260" w:type="dxa"/>
          </w:tcPr>
          <w:p w14:paraId="59E0E4C8" w14:textId="49E0AEA1" w:rsidR="00E15C34" w:rsidRPr="00E212C4" w:rsidRDefault="00E15C34" w:rsidP="004A6BD0">
            <w:pPr>
              <w:pStyle w:val="NoSpacing"/>
              <w:ind w:firstLine="0"/>
              <w:rPr>
                <w:u w:val="single"/>
              </w:rPr>
            </w:pPr>
            <w:r w:rsidRPr="00E212C4">
              <w:t>Projekt</w:t>
            </w:r>
            <w:r w:rsidR="00384242">
              <w:t>avimo paslaugų trukmė dienomis.</w:t>
            </w:r>
            <w:r w:rsidR="004C2F2D">
              <w:t xml:space="preserve"> (mėnesiais) </w:t>
            </w:r>
          </w:p>
        </w:tc>
        <w:tc>
          <w:tcPr>
            <w:tcW w:w="5528" w:type="dxa"/>
          </w:tcPr>
          <w:p w14:paraId="59E0E4C9" w14:textId="3A55F185" w:rsidR="00E15C34" w:rsidRPr="00E212C4" w:rsidRDefault="004C2F2D" w:rsidP="004A6BD0">
            <w:pPr>
              <w:pStyle w:val="NoSpacing"/>
              <w:ind w:firstLine="0"/>
              <w:rPr>
                <w:u w:val="single"/>
              </w:rPr>
            </w:pPr>
            <w:r w:rsidRPr="005B64F9">
              <w:t xml:space="preserve">Projektavimo paslaugų trukmė </w:t>
            </w:r>
            <w:r>
              <w:t>nurodoma</w:t>
            </w:r>
            <w:r w:rsidRPr="005B64F9">
              <w:t xml:space="preserve"> </w:t>
            </w:r>
            <w:r>
              <w:t>sutartyje</w:t>
            </w:r>
          </w:p>
        </w:tc>
      </w:tr>
      <w:tr w:rsidR="00E15C34" w:rsidRPr="00E212C4" w14:paraId="59E0E4CE" w14:textId="77777777" w:rsidTr="004B72B4">
        <w:tc>
          <w:tcPr>
            <w:tcW w:w="851" w:type="dxa"/>
          </w:tcPr>
          <w:p w14:paraId="59E0E4CB" w14:textId="684EFCF7" w:rsidR="00E15C34" w:rsidRPr="00E212C4" w:rsidRDefault="004C2F2D" w:rsidP="00362CE9">
            <w:pPr>
              <w:ind w:firstLine="0"/>
              <w:jc w:val="center"/>
            </w:pPr>
            <w:r>
              <w:t>8</w:t>
            </w:r>
            <w:r w:rsidR="00E15C34" w:rsidRPr="00E212C4">
              <w:t>.</w:t>
            </w:r>
          </w:p>
        </w:tc>
        <w:tc>
          <w:tcPr>
            <w:tcW w:w="3260" w:type="dxa"/>
          </w:tcPr>
          <w:p w14:paraId="59E0E4CC" w14:textId="77777777" w:rsidR="00E15C34" w:rsidRPr="00E212C4" w:rsidRDefault="00E15C34" w:rsidP="00C6305E">
            <w:pPr>
              <w:pStyle w:val="NoSpacing"/>
              <w:ind w:firstLine="0"/>
              <w:rPr>
                <w:u w:val="single"/>
              </w:rPr>
            </w:pPr>
            <w:r w:rsidRPr="00E212C4">
              <w:t>Paslaugų teikėjui pateikiamos dokumentų,  reikalingų statinio (-</w:t>
            </w:r>
            <w:proofErr w:type="spellStart"/>
            <w:r w:rsidRPr="00E212C4">
              <w:t>ių</w:t>
            </w:r>
            <w:proofErr w:type="spellEnd"/>
            <w:r w:rsidRPr="00E212C4">
              <w:t>) ar statinių grupės projekto dokumentams (toliau – projekto dokumentai) parengti, kopijos</w:t>
            </w:r>
            <w:r w:rsidR="00C6305E">
              <w:t xml:space="preserve"> </w:t>
            </w:r>
            <w:r w:rsidR="00C6305E" w:rsidRPr="0021671E">
              <w:t>(šių dokumentų kiekis priklauso nuo statinio paskirties, statybos vietos, sudėtingumo, poveikio aplinkai ir visuomenės sveikatai ir kt.):</w:t>
            </w:r>
            <w:r w:rsidRPr="00E212C4">
              <w:t xml:space="preserve"> </w:t>
            </w:r>
          </w:p>
        </w:tc>
        <w:tc>
          <w:tcPr>
            <w:tcW w:w="5528" w:type="dxa"/>
          </w:tcPr>
          <w:p w14:paraId="59E0E4CD" w14:textId="142680CE" w:rsidR="00E15C34" w:rsidRPr="00E212C4" w:rsidRDefault="00B01A89" w:rsidP="004C2F2D">
            <w:pPr>
              <w:pStyle w:val="NoSpacing"/>
              <w:ind w:firstLine="0"/>
            </w:pPr>
            <w:r>
              <w:t>Pateikiama teritorijos schema su nurodytomis (preliminariai) 11 atokvėpio aikštelių vietomis.</w:t>
            </w:r>
          </w:p>
        </w:tc>
      </w:tr>
      <w:tr w:rsidR="00E15C34" w:rsidRPr="00E212C4" w14:paraId="59E0E4ED" w14:textId="77777777" w:rsidTr="004B72B4">
        <w:tc>
          <w:tcPr>
            <w:tcW w:w="851" w:type="dxa"/>
          </w:tcPr>
          <w:p w14:paraId="59E0E4EA" w14:textId="0A5558A2" w:rsidR="00E15C34" w:rsidRPr="00E212C4" w:rsidRDefault="00A04AEE" w:rsidP="00362CE9">
            <w:pPr>
              <w:ind w:firstLine="0"/>
              <w:jc w:val="center"/>
            </w:pPr>
            <w:r>
              <w:t>8</w:t>
            </w:r>
            <w:r w:rsidR="00E15C34" w:rsidRPr="00E212C4">
              <w:t>.</w:t>
            </w:r>
            <w:r w:rsidR="00AC19C7">
              <w:t>1</w:t>
            </w:r>
            <w:r w:rsidR="00E15C34" w:rsidRPr="00E212C4">
              <w:t>.</w:t>
            </w:r>
          </w:p>
        </w:tc>
        <w:tc>
          <w:tcPr>
            <w:tcW w:w="3260" w:type="dxa"/>
          </w:tcPr>
          <w:p w14:paraId="59E0E4EB" w14:textId="77777777" w:rsidR="00E15C34" w:rsidRPr="00E212C4" w:rsidRDefault="00E15C34" w:rsidP="000430D0">
            <w:pPr>
              <w:pStyle w:val="NoSpacing"/>
              <w:ind w:firstLine="0"/>
            </w:pPr>
            <w:r w:rsidRPr="00E212C4">
              <w:t>žemės sklypo teisinės registracijos Lietuvos Respublikos nekilnojamojo turto registre dokumentai arba žemės sklypo nuomos (panaudos) dokumentai;</w:t>
            </w:r>
          </w:p>
        </w:tc>
        <w:tc>
          <w:tcPr>
            <w:tcW w:w="5528" w:type="dxa"/>
          </w:tcPr>
          <w:p w14:paraId="59E0E4EC" w14:textId="15D9D20B" w:rsidR="00E15C34" w:rsidRPr="00E212C4" w:rsidRDefault="00F82850" w:rsidP="005D569A">
            <w:pPr>
              <w:ind w:firstLine="0"/>
              <w:jc w:val="both"/>
            </w:pPr>
            <w:r w:rsidRPr="00F82850">
              <w:t xml:space="preserve">Nepateikiami </w:t>
            </w:r>
          </w:p>
        </w:tc>
      </w:tr>
      <w:tr w:rsidR="00E15C34" w:rsidRPr="00E212C4" w14:paraId="59E0E4F1" w14:textId="77777777" w:rsidTr="004B72B4">
        <w:tc>
          <w:tcPr>
            <w:tcW w:w="851" w:type="dxa"/>
          </w:tcPr>
          <w:p w14:paraId="59E0E4EE" w14:textId="39624BED" w:rsidR="00E15C34" w:rsidRPr="00E212C4" w:rsidRDefault="00A04AEE" w:rsidP="00362CE9">
            <w:pPr>
              <w:ind w:firstLine="0"/>
              <w:jc w:val="center"/>
              <w:rPr>
                <w:u w:val="single"/>
              </w:rPr>
            </w:pPr>
            <w:r>
              <w:t>8</w:t>
            </w:r>
            <w:r w:rsidR="00E15C34" w:rsidRPr="00E212C4">
              <w:t>.</w:t>
            </w:r>
            <w:r w:rsidR="00AC19C7">
              <w:t>2</w:t>
            </w:r>
            <w:r w:rsidR="00E15C34" w:rsidRPr="00E212C4">
              <w:t>.</w:t>
            </w:r>
          </w:p>
        </w:tc>
        <w:tc>
          <w:tcPr>
            <w:tcW w:w="3260" w:type="dxa"/>
          </w:tcPr>
          <w:p w14:paraId="59E0E4EF" w14:textId="77777777" w:rsidR="00E15C34" w:rsidRPr="00E212C4" w:rsidRDefault="00E15C34" w:rsidP="0055225C">
            <w:pPr>
              <w:ind w:firstLine="0"/>
            </w:pPr>
            <w:r w:rsidRPr="00E212C4">
              <w:t>sklypo inžinerinių geodezinių tyrinėjimų dokumentai;</w:t>
            </w:r>
          </w:p>
        </w:tc>
        <w:tc>
          <w:tcPr>
            <w:tcW w:w="5528" w:type="dxa"/>
          </w:tcPr>
          <w:p w14:paraId="59E0E4F0" w14:textId="40B1639A" w:rsidR="00E15C34" w:rsidRPr="00E212C4" w:rsidRDefault="00B01A89" w:rsidP="0055225C">
            <w:pPr>
              <w:ind w:firstLine="0"/>
              <w:jc w:val="both"/>
              <w:rPr>
                <w:i/>
              </w:rPr>
            </w:pPr>
            <w:r>
              <w:t>Nepateikiami (atlieka paslaugos teikėjas pagal 6.2 p.).</w:t>
            </w:r>
          </w:p>
        </w:tc>
      </w:tr>
      <w:tr w:rsidR="00E15C34" w:rsidRPr="00E212C4" w14:paraId="59E0E4FD" w14:textId="77777777" w:rsidTr="004B72B4">
        <w:tc>
          <w:tcPr>
            <w:tcW w:w="851" w:type="dxa"/>
          </w:tcPr>
          <w:p w14:paraId="59E0E4FA" w14:textId="3A763EE4" w:rsidR="00E15C34" w:rsidRPr="00E212C4" w:rsidRDefault="00A04AEE" w:rsidP="00362CE9">
            <w:pPr>
              <w:ind w:firstLine="0"/>
              <w:jc w:val="center"/>
              <w:rPr>
                <w:u w:val="single"/>
              </w:rPr>
            </w:pPr>
            <w:r>
              <w:t>8</w:t>
            </w:r>
            <w:r w:rsidR="00E15C34" w:rsidRPr="00E212C4">
              <w:t>.</w:t>
            </w:r>
            <w:r w:rsidR="00AC19C7">
              <w:t>3</w:t>
            </w:r>
            <w:r w:rsidR="00E15C34" w:rsidRPr="00E212C4">
              <w:t>.</w:t>
            </w:r>
          </w:p>
        </w:tc>
        <w:tc>
          <w:tcPr>
            <w:tcW w:w="3260" w:type="dxa"/>
          </w:tcPr>
          <w:p w14:paraId="59E0E4FB" w14:textId="77777777" w:rsidR="00E15C34" w:rsidRPr="00E212C4" w:rsidRDefault="00E15C34" w:rsidP="00380B3B">
            <w:pPr>
              <w:ind w:firstLine="0"/>
            </w:pPr>
            <w:r w:rsidRPr="00E212C4">
              <w:t>specialiųjų architektūros reikalavimų dokumentai, išduoti savivaldybės administracijos;</w:t>
            </w:r>
          </w:p>
        </w:tc>
        <w:tc>
          <w:tcPr>
            <w:tcW w:w="5528" w:type="dxa"/>
          </w:tcPr>
          <w:p w14:paraId="59E0E4FC" w14:textId="77777777" w:rsidR="00E15C34" w:rsidRPr="00E212C4" w:rsidRDefault="000430D0" w:rsidP="005D569A">
            <w:pPr>
              <w:ind w:firstLine="0"/>
              <w:jc w:val="both"/>
              <w:rPr>
                <w:u w:val="single"/>
              </w:rPr>
            </w:pPr>
            <w:r>
              <w:t>n</w:t>
            </w:r>
            <w:r w:rsidR="00E15C34" w:rsidRPr="00E212C4">
              <w:t>epateikiam</w:t>
            </w:r>
            <w:r w:rsidR="005D569A">
              <w:t>i</w:t>
            </w:r>
          </w:p>
        </w:tc>
      </w:tr>
      <w:tr w:rsidR="00E15C34" w:rsidRPr="00E212C4" w14:paraId="59E0E504" w14:textId="77777777" w:rsidTr="004B72B4">
        <w:trPr>
          <w:trHeight w:val="70"/>
        </w:trPr>
        <w:tc>
          <w:tcPr>
            <w:tcW w:w="851" w:type="dxa"/>
          </w:tcPr>
          <w:p w14:paraId="59E0E502" w14:textId="77777777" w:rsidR="00E15C34" w:rsidRPr="00E212C4" w:rsidRDefault="00E15C34" w:rsidP="000A7771">
            <w:pPr>
              <w:ind w:firstLine="0"/>
              <w:jc w:val="both"/>
            </w:pPr>
          </w:p>
        </w:tc>
        <w:tc>
          <w:tcPr>
            <w:tcW w:w="8788" w:type="dxa"/>
            <w:gridSpan w:val="2"/>
          </w:tcPr>
          <w:p w14:paraId="59E0E503" w14:textId="77777777" w:rsidR="00E15C34" w:rsidRPr="00E212C4" w:rsidRDefault="00E15C34" w:rsidP="000A7771">
            <w:pPr>
              <w:pStyle w:val="Heading1"/>
              <w:tabs>
                <w:tab w:val="left" w:pos="0"/>
                <w:tab w:val="left" w:pos="864"/>
              </w:tabs>
              <w:spacing w:before="0" w:after="0"/>
              <w:rPr>
                <w:b/>
                <w:szCs w:val="24"/>
              </w:rPr>
            </w:pPr>
            <w:r w:rsidRPr="00E212C4">
              <w:rPr>
                <w:b/>
                <w:szCs w:val="24"/>
              </w:rPr>
              <w:t>III. R</w:t>
            </w:r>
            <w:r w:rsidRPr="00E212C4">
              <w:rPr>
                <w:b/>
                <w:caps w:val="0"/>
                <w:szCs w:val="24"/>
              </w:rPr>
              <w:t>eikalavimai projektavimo paslaugoms</w:t>
            </w:r>
          </w:p>
        </w:tc>
      </w:tr>
      <w:tr w:rsidR="00E15C34" w:rsidRPr="00E212C4" w14:paraId="59E0E508" w14:textId="77777777" w:rsidTr="004B72B4">
        <w:trPr>
          <w:trHeight w:val="1104"/>
        </w:trPr>
        <w:tc>
          <w:tcPr>
            <w:tcW w:w="851" w:type="dxa"/>
          </w:tcPr>
          <w:p w14:paraId="59E0E505" w14:textId="79E52715" w:rsidR="00E15C34" w:rsidRPr="00E212C4" w:rsidRDefault="00A04AEE" w:rsidP="009566A5">
            <w:pPr>
              <w:pStyle w:val="NoSpacing"/>
              <w:ind w:firstLine="0"/>
              <w:jc w:val="center"/>
            </w:pPr>
            <w:r>
              <w:t>9</w:t>
            </w:r>
            <w:r w:rsidR="000430D0">
              <w:t>.</w:t>
            </w:r>
          </w:p>
        </w:tc>
        <w:tc>
          <w:tcPr>
            <w:tcW w:w="3260" w:type="dxa"/>
          </w:tcPr>
          <w:p w14:paraId="59E0E506" w14:textId="77777777" w:rsidR="00E15C34" w:rsidRPr="00A21F80" w:rsidRDefault="00E15C34" w:rsidP="00374647">
            <w:pPr>
              <w:pStyle w:val="NoSpacing"/>
              <w:ind w:firstLine="0"/>
            </w:pPr>
            <w:r w:rsidRPr="00E212C4">
              <w:t>Projekto rengimo dokumentams taikomi</w:t>
            </w:r>
            <w:r w:rsidRPr="00E212C4">
              <w:rPr>
                <w:b/>
              </w:rPr>
              <w:t xml:space="preserve"> </w:t>
            </w:r>
            <w:r w:rsidRPr="00E212C4">
              <w:t>teisės aktai, normatyviniai statybos techniniai dokumentai bei normatyviniai statinio saugos ir paskirties dokumentai.</w:t>
            </w:r>
            <w:r w:rsidRPr="00E212C4" w:rsidDel="00293823">
              <w:t xml:space="preserve"> </w:t>
            </w:r>
          </w:p>
        </w:tc>
        <w:tc>
          <w:tcPr>
            <w:tcW w:w="5528" w:type="dxa"/>
          </w:tcPr>
          <w:p w14:paraId="59E0E507" w14:textId="3D8D64B6" w:rsidR="00E15C34" w:rsidRPr="007B43E1" w:rsidRDefault="00A04AEE" w:rsidP="00E54497">
            <w:pPr>
              <w:ind w:firstLine="0"/>
              <w:rPr>
                <w:bCs/>
                <w:color w:val="000000"/>
                <w:kern w:val="0"/>
                <w:lang w:eastAsia="lt-LT"/>
              </w:rPr>
            </w:pPr>
            <w:r w:rsidRPr="005B64F9">
              <w:t>Projekto rengimą vykdyti vadovaujantis STR 1.04.04:2017 ,,Statinio projektavimas</w:t>
            </w:r>
            <w:r>
              <w:t>,</w:t>
            </w:r>
            <w:r w:rsidRPr="005B64F9">
              <w:t xml:space="preserve"> </w:t>
            </w:r>
            <w:r>
              <w:t>p</w:t>
            </w:r>
            <w:r w:rsidRPr="005B64F9">
              <w:t>rojekto ekspertizė</w:t>
            </w:r>
            <w:r>
              <w:t xml:space="preserve">“, </w:t>
            </w:r>
            <w:r w:rsidR="00F82850">
              <w:t xml:space="preserve"> ir </w:t>
            </w:r>
            <w:r w:rsidRPr="005B64F9">
              <w:t xml:space="preserve">kitais </w:t>
            </w:r>
            <w:r>
              <w:t xml:space="preserve">galiojančiais statybos techniniais reglamentais,  normatyviniais </w:t>
            </w:r>
            <w:r w:rsidRPr="005B64F9">
              <w:t>projektų rengimo tvarką reglamentuojančiais teisės aktais</w:t>
            </w:r>
          </w:p>
        </w:tc>
      </w:tr>
      <w:tr w:rsidR="00672E74" w:rsidRPr="00E212C4" w14:paraId="46018F0A" w14:textId="77777777" w:rsidTr="004B72B4">
        <w:trPr>
          <w:trHeight w:val="1104"/>
        </w:trPr>
        <w:tc>
          <w:tcPr>
            <w:tcW w:w="851" w:type="dxa"/>
          </w:tcPr>
          <w:p w14:paraId="4FAA37FF" w14:textId="46348ABB" w:rsidR="00672E74" w:rsidRPr="0058397E" w:rsidRDefault="00672E74" w:rsidP="009566A5">
            <w:pPr>
              <w:pStyle w:val="NoSpacing"/>
              <w:ind w:firstLine="0"/>
              <w:jc w:val="center"/>
              <w:rPr>
                <w:color w:val="000000" w:themeColor="text1"/>
              </w:rPr>
            </w:pPr>
            <w:r w:rsidRPr="0058397E">
              <w:rPr>
                <w:color w:val="000000" w:themeColor="text1"/>
              </w:rPr>
              <w:t>10.</w:t>
            </w:r>
          </w:p>
        </w:tc>
        <w:tc>
          <w:tcPr>
            <w:tcW w:w="3260" w:type="dxa"/>
          </w:tcPr>
          <w:p w14:paraId="50330D46" w14:textId="77F1FD2C" w:rsidR="00672E74" w:rsidRPr="0058397E" w:rsidRDefault="00672E74" w:rsidP="00374647">
            <w:pPr>
              <w:pStyle w:val="NoSpacing"/>
              <w:ind w:firstLine="0"/>
              <w:rPr>
                <w:color w:val="000000" w:themeColor="text1"/>
              </w:rPr>
            </w:pPr>
            <w:r w:rsidRPr="0058397E">
              <w:rPr>
                <w:bCs/>
                <w:color w:val="000000" w:themeColor="text1"/>
              </w:rPr>
              <w:t>Ekspertizės atlikimas</w:t>
            </w:r>
          </w:p>
        </w:tc>
        <w:tc>
          <w:tcPr>
            <w:tcW w:w="5528" w:type="dxa"/>
          </w:tcPr>
          <w:p w14:paraId="62122844" w14:textId="77777777" w:rsidR="00672E74" w:rsidRPr="0058397E" w:rsidRDefault="00672E74" w:rsidP="00672E74">
            <w:pPr>
              <w:pStyle w:val="NoSpacing"/>
              <w:ind w:firstLine="0"/>
              <w:rPr>
                <w:color w:val="000000" w:themeColor="text1"/>
                <w:kern w:val="3"/>
                <w:sz w:val="22"/>
                <w:szCs w:val="22"/>
                <w:lang w:eastAsia="lt-LT"/>
              </w:rPr>
            </w:pPr>
            <w:r w:rsidRPr="0058397E">
              <w:rPr>
                <w:color w:val="000000" w:themeColor="text1"/>
                <w:kern w:val="3"/>
              </w:rPr>
              <w:t>Bendrąją projekto ekspertizę organizuoja Paslaugų Užsakovas.</w:t>
            </w:r>
          </w:p>
          <w:p w14:paraId="519115E3" w14:textId="6D9FB695" w:rsidR="00672E74" w:rsidRPr="0058397E" w:rsidRDefault="00672E74" w:rsidP="00672E74">
            <w:pPr>
              <w:ind w:firstLine="0"/>
              <w:rPr>
                <w:color w:val="000000" w:themeColor="text1"/>
              </w:rPr>
            </w:pPr>
            <w:r w:rsidRPr="0058397E">
              <w:rPr>
                <w:bCs/>
                <w:color w:val="000000" w:themeColor="text1"/>
              </w:rPr>
              <w:t>Paslaugų tiekėjas pateikia projektą Užsakovo parinktam ekspertui projekto ekspertizės atlikimui, pataiso projektą (jei reikia) pagal ekspertizės pastabas.</w:t>
            </w:r>
          </w:p>
        </w:tc>
      </w:tr>
      <w:tr w:rsidR="00E15C34" w:rsidRPr="00E212C4" w14:paraId="59E0E510" w14:textId="77777777" w:rsidTr="004B72B4">
        <w:tc>
          <w:tcPr>
            <w:tcW w:w="851" w:type="dxa"/>
          </w:tcPr>
          <w:p w14:paraId="59E0E50D" w14:textId="5ACB977C" w:rsidR="00E15C34" w:rsidRPr="0058397E" w:rsidRDefault="00E15C34" w:rsidP="00362CE9">
            <w:pPr>
              <w:ind w:firstLine="0"/>
              <w:jc w:val="center"/>
              <w:rPr>
                <w:color w:val="000000" w:themeColor="text1"/>
              </w:rPr>
            </w:pPr>
            <w:r w:rsidRPr="0058397E">
              <w:rPr>
                <w:color w:val="000000" w:themeColor="text1"/>
              </w:rPr>
              <w:t>1</w:t>
            </w:r>
            <w:r w:rsidR="00A04AEE" w:rsidRPr="0058397E">
              <w:rPr>
                <w:color w:val="000000" w:themeColor="text1"/>
              </w:rPr>
              <w:t>1</w:t>
            </w:r>
            <w:r w:rsidRPr="0058397E">
              <w:rPr>
                <w:color w:val="000000" w:themeColor="text1"/>
              </w:rPr>
              <w:t>.</w:t>
            </w:r>
          </w:p>
        </w:tc>
        <w:tc>
          <w:tcPr>
            <w:tcW w:w="3260" w:type="dxa"/>
          </w:tcPr>
          <w:p w14:paraId="59E0E50E" w14:textId="77777777" w:rsidR="00E15C34" w:rsidRPr="0058397E" w:rsidRDefault="00E15C34" w:rsidP="00B23EDE">
            <w:pPr>
              <w:ind w:firstLine="0"/>
              <w:rPr>
                <w:color w:val="000000" w:themeColor="text1"/>
                <w:u w:val="single"/>
              </w:rPr>
            </w:pPr>
            <w:r w:rsidRPr="0058397E">
              <w:rPr>
                <w:color w:val="000000" w:themeColor="text1"/>
              </w:rPr>
              <w:t xml:space="preserve">Esminiai funkciniai (paskirties), architektūros </w:t>
            </w:r>
            <w:r w:rsidRPr="0058397E">
              <w:rPr>
                <w:color w:val="000000" w:themeColor="text1"/>
              </w:rPr>
              <w:lastRenderedPageBreak/>
              <w:t xml:space="preserve">(estetinius), technologijos, techniniai, ekonominiai, kokybės, reikalavimai bei kiti rodikliai ir charakteristikos statiniui </w:t>
            </w:r>
            <w:r w:rsidRPr="0058397E">
              <w:rPr>
                <w:color w:val="000000" w:themeColor="text1"/>
                <w:kern w:val="24"/>
              </w:rPr>
              <w:t>pagal sprendinių dalis:</w:t>
            </w:r>
          </w:p>
        </w:tc>
        <w:tc>
          <w:tcPr>
            <w:tcW w:w="5528" w:type="dxa"/>
          </w:tcPr>
          <w:p w14:paraId="59E0E50F" w14:textId="77777777" w:rsidR="00E15C34" w:rsidRPr="0058397E" w:rsidRDefault="00E15C34" w:rsidP="00A04AEE">
            <w:pPr>
              <w:ind w:firstLine="0"/>
              <w:jc w:val="both"/>
              <w:rPr>
                <w:color w:val="000000" w:themeColor="text1"/>
                <w:u w:val="single"/>
              </w:rPr>
            </w:pPr>
          </w:p>
        </w:tc>
      </w:tr>
      <w:tr w:rsidR="00E15C34" w:rsidRPr="00E212C4" w14:paraId="59E0E517" w14:textId="77777777" w:rsidTr="004B72B4">
        <w:tc>
          <w:tcPr>
            <w:tcW w:w="851" w:type="dxa"/>
          </w:tcPr>
          <w:p w14:paraId="59E0E511" w14:textId="6233D046" w:rsidR="00E15C34" w:rsidRPr="0058397E" w:rsidRDefault="00E15C34" w:rsidP="00362CE9">
            <w:pPr>
              <w:ind w:firstLine="0"/>
              <w:jc w:val="center"/>
              <w:rPr>
                <w:color w:val="000000" w:themeColor="text1"/>
              </w:rPr>
            </w:pPr>
            <w:r w:rsidRPr="0058397E">
              <w:rPr>
                <w:color w:val="000000" w:themeColor="text1"/>
              </w:rPr>
              <w:t>1</w:t>
            </w:r>
            <w:r w:rsidR="00A04AEE" w:rsidRPr="0058397E">
              <w:rPr>
                <w:color w:val="000000" w:themeColor="text1"/>
              </w:rPr>
              <w:t>1</w:t>
            </w:r>
            <w:r w:rsidRPr="0058397E">
              <w:rPr>
                <w:color w:val="000000" w:themeColor="text1"/>
              </w:rPr>
              <w:t>.1.</w:t>
            </w:r>
          </w:p>
        </w:tc>
        <w:tc>
          <w:tcPr>
            <w:tcW w:w="3260" w:type="dxa"/>
          </w:tcPr>
          <w:p w14:paraId="59E0E512" w14:textId="77777777" w:rsidR="00E15C34" w:rsidRPr="0058397E" w:rsidRDefault="00E15C34" w:rsidP="00CF191F">
            <w:pPr>
              <w:ind w:firstLine="0"/>
              <w:rPr>
                <w:color w:val="000000" w:themeColor="text1"/>
                <w:u w:val="single"/>
              </w:rPr>
            </w:pPr>
            <w:r w:rsidRPr="0058397E">
              <w:rPr>
                <w:color w:val="000000" w:themeColor="text1"/>
              </w:rPr>
              <w:t>sklypo sutvarkymui (sklypo planui);</w:t>
            </w:r>
          </w:p>
        </w:tc>
        <w:tc>
          <w:tcPr>
            <w:tcW w:w="5528" w:type="dxa"/>
          </w:tcPr>
          <w:p w14:paraId="293867CA" w14:textId="319C4332" w:rsidR="00B01A89" w:rsidRPr="00247D89" w:rsidRDefault="00B01A89" w:rsidP="00247D89">
            <w:pPr>
              <w:ind w:firstLine="0"/>
              <w:rPr>
                <w:color w:val="000000" w:themeColor="text1"/>
              </w:rPr>
            </w:pPr>
            <w:r w:rsidRPr="00247D89">
              <w:rPr>
                <w:color w:val="000000" w:themeColor="text1"/>
              </w:rPr>
              <w:t>1. Tipiniai</w:t>
            </w:r>
            <w:r w:rsidR="0013090E">
              <w:rPr>
                <w:color w:val="000000" w:themeColor="text1"/>
              </w:rPr>
              <w:t xml:space="preserve"> atokvėpio aikštelių</w:t>
            </w:r>
            <w:r w:rsidRPr="00247D89">
              <w:rPr>
                <w:color w:val="000000" w:themeColor="text1"/>
              </w:rPr>
              <w:t xml:space="preserve"> sprendiniai ir mažoji architektūra:</w:t>
            </w:r>
          </w:p>
          <w:p w14:paraId="355AFBAE" w14:textId="25C572CC" w:rsidR="00B01A89" w:rsidRPr="00247D89" w:rsidRDefault="00B01A89" w:rsidP="00247D89">
            <w:pPr>
              <w:ind w:firstLine="0"/>
              <w:rPr>
                <w:color w:val="000000" w:themeColor="text1"/>
              </w:rPr>
            </w:pPr>
            <w:r w:rsidRPr="00247D89">
              <w:rPr>
                <w:color w:val="000000" w:themeColor="text1"/>
              </w:rPr>
              <w:t>Visi mažosios architektūros elementai turi būti ilgaamžiai, saugūs, atsparūs atmosferos poveikiui ir vandalizmui.</w:t>
            </w:r>
          </w:p>
          <w:p w14:paraId="1394F69B" w14:textId="3E331662" w:rsidR="00B01A89" w:rsidRPr="00247D89" w:rsidRDefault="00B01A89" w:rsidP="00247D89">
            <w:pPr>
              <w:ind w:firstLine="0"/>
              <w:rPr>
                <w:color w:val="000000" w:themeColor="text1"/>
              </w:rPr>
            </w:pPr>
            <w:r w:rsidRPr="00247D89">
              <w:rPr>
                <w:color w:val="000000" w:themeColor="text1"/>
              </w:rPr>
              <w:t>Pateikti detalius mazgus (</w:t>
            </w:r>
            <w:r w:rsidR="0013090E">
              <w:rPr>
                <w:color w:val="000000" w:themeColor="text1"/>
              </w:rPr>
              <w:t xml:space="preserve">susiejimo </w:t>
            </w:r>
            <w:r w:rsidRPr="00247D89">
              <w:rPr>
                <w:color w:val="000000" w:themeColor="text1"/>
              </w:rPr>
              <w:t>, tvirtinimo prie pamatų/grunto, dangų sandūrų).</w:t>
            </w:r>
          </w:p>
          <w:p w14:paraId="30D3A5DD" w14:textId="756C8007" w:rsidR="00B01A89" w:rsidRPr="00247D89" w:rsidRDefault="00B01A89" w:rsidP="00247D89">
            <w:pPr>
              <w:ind w:firstLine="0"/>
              <w:rPr>
                <w:color w:val="000000" w:themeColor="text1"/>
              </w:rPr>
            </w:pPr>
            <w:r w:rsidRPr="00247D89">
              <w:rPr>
                <w:color w:val="000000" w:themeColor="text1"/>
              </w:rPr>
              <w:t xml:space="preserve"> Paruošti mažosios architektūros gaminių vizualizacijas ir 3D modelius suderinimui su Užsakovu.</w:t>
            </w:r>
          </w:p>
          <w:p w14:paraId="7E8F8DEF" w14:textId="1917662F" w:rsidR="00B01A89" w:rsidRPr="00247D89" w:rsidRDefault="00B01A89" w:rsidP="00247D89">
            <w:pPr>
              <w:ind w:firstLine="0"/>
              <w:rPr>
                <w:color w:val="000000" w:themeColor="text1"/>
              </w:rPr>
            </w:pPr>
            <w:r w:rsidRPr="00247D89">
              <w:rPr>
                <w:color w:val="000000" w:themeColor="text1"/>
              </w:rPr>
              <w:t xml:space="preserve">2. Vietos </w:t>
            </w:r>
            <w:r w:rsidR="0013090E">
              <w:rPr>
                <w:color w:val="000000" w:themeColor="text1"/>
              </w:rPr>
              <w:t>susiejimas</w:t>
            </w:r>
            <w:r w:rsidRPr="00247D89">
              <w:rPr>
                <w:color w:val="000000" w:themeColor="text1"/>
              </w:rPr>
              <w:t>:</w:t>
            </w:r>
          </w:p>
          <w:p w14:paraId="0B40DDE6" w14:textId="77777777" w:rsidR="0013090E" w:rsidRPr="0013090E" w:rsidRDefault="0013090E" w:rsidP="0013090E">
            <w:pPr>
              <w:suppressAutoHyphens w:val="0"/>
              <w:spacing w:line="300" w:lineRule="atLeast"/>
              <w:ind w:firstLine="0"/>
              <w:rPr>
                <w:color w:val="000000" w:themeColor="text1"/>
              </w:rPr>
            </w:pPr>
            <w:r w:rsidRPr="0013090E">
              <w:rPr>
                <w:color w:val="000000" w:themeColor="text1"/>
              </w:rPr>
              <w:t>Aikštelių vietos gali būti koreguojamos projektuotojo sprendimu, atsižvelgiant į faktines vietos sąlygas (apsaugos zonas, esamus inžinerinius tinklus, želdinius ir kt.), suderinus pakeitimus su Užsakovu.</w:t>
            </w:r>
          </w:p>
          <w:p w14:paraId="7CF02BF0" w14:textId="6E7C1AB7" w:rsidR="00B01A89" w:rsidRPr="00247D89" w:rsidRDefault="00B01A89" w:rsidP="00247D89">
            <w:pPr>
              <w:ind w:firstLine="0"/>
              <w:rPr>
                <w:color w:val="000000" w:themeColor="text1"/>
              </w:rPr>
            </w:pPr>
            <w:r w:rsidRPr="00247D89">
              <w:rPr>
                <w:color w:val="000000" w:themeColor="text1"/>
              </w:rPr>
              <w:t xml:space="preserve"> Kiekvienai aikštelei parengti sklypo sutvarkymo planą su tiksliomis LKS-94 koordinatėmis.</w:t>
            </w:r>
          </w:p>
          <w:p w14:paraId="59E0E516" w14:textId="5E788553" w:rsidR="00EC3214" w:rsidRPr="00247D89" w:rsidRDefault="00B01A89" w:rsidP="00247D89">
            <w:pPr>
              <w:ind w:firstLine="0"/>
              <w:rPr>
                <w:color w:val="000000" w:themeColor="text1"/>
              </w:rPr>
            </w:pPr>
            <w:r w:rsidRPr="00247D89">
              <w:rPr>
                <w:color w:val="000000" w:themeColor="text1"/>
              </w:rPr>
              <w:t>Numatyti sklandų ir saugų patekimą nuo esamo kelio/pėsčiųjų tako bei universalaus dizaino (pritaikymo neįgaliesiems) reikalavimus.</w:t>
            </w:r>
            <w:r w:rsidR="00E1131A" w:rsidRPr="0058397E">
              <w:rPr>
                <w:color w:val="000000" w:themeColor="text1"/>
              </w:rPr>
              <w:t xml:space="preserve"> </w:t>
            </w:r>
          </w:p>
        </w:tc>
      </w:tr>
      <w:tr w:rsidR="006B6C57" w:rsidRPr="00E212C4" w14:paraId="59E0E543" w14:textId="77777777" w:rsidTr="004B72B4">
        <w:trPr>
          <w:trHeight w:val="3386"/>
        </w:trPr>
        <w:tc>
          <w:tcPr>
            <w:tcW w:w="851" w:type="dxa"/>
          </w:tcPr>
          <w:p w14:paraId="59E0E53B" w14:textId="17AF626B" w:rsidR="006B6C57" w:rsidRPr="0058397E" w:rsidRDefault="00471E0C" w:rsidP="00362CE9">
            <w:pPr>
              <w:ind w:firstLine="0"/>
              <w:jc w:val="center"/>
              <w:rPr>
                <w:color w:val="000000" w:themeColor="text1"/>
              </w:rPr>
            </w:pPr>
            <w:r w:rsidRPr="0058397E">
              <w:rPr>
                <w:color w:val="000000" w:themeColor="text1"/>
              </w:rPr>
              <w:t>11</w:t>
            </w:r>
            <w:r w:rsidR="006B6C57" w:rsidRPr="0058397E">
              <w:rPr>
                <w:color w:val="000000" w:themeColor="text1"/>
              </w:rPr>
              <w:t>.</w:t>
            </w:r>
            <w:r w:rsidRPr="0058397E">
              <w:rPr>
                <w:color w:val="000000" w:themeColor="text1"/>
              </w:rPr>
              <w:t>2</w:t>
            </w:r>
            <w:r w:rsidR="006B6C57" w:rsidRPr="0058397E">
              <w:rPr>
                <w:color w:val="000000" w:themeColor="text1"/>
              </w:rPr>
              <w:t>.</w:t>
            </w:r>
          </w:p>
        </w:tc>
        <w:tc>
          <w:tcPr>
            <w:tcW w:w="3260" w:type="dxa"/>
          </w:tcPr>
          <w:p w14:paraId="59E0E53C" w14:textId="7310332A" w:rsidR="006B6C57" w:rsidRPr="0058397E" w:rsidRDefault="00653D31" w:rsidP="006B6C57">
            <w:pPr>
              <w:ind w:firstLine="0"/>
              <w:jc w:val="both"/>
              <w:rPr>
                <w:color w:val="000000" w:themeColor="text1"/>
              </w:rPr>
            </w:pPr>
            <w:r w:rsidRPr="0058397E">
              <w:rPr>
                <w:color w:val="000000" w:themeColor="text1"/>
              </w:rPr>
              <w:t>skaičiuojamosios kainos nustatymo daliai;</w:t>
            </w:r>
          </w:p>
        </w:tc>
        <w:tc>
          <w:tcPr>
            <w:tcW w:w="5528" w:type="dxa"/>
          </w:tcPr>
          <w:p w14:paraId="1C2886C0" w14:textId="65B6F7B5" w:rsidR="00B01A89" w:rsidRPr="002B1FB8" w:rsidRDefault="00B01A89" w:rsidP="002B1FB8">
            <w:pPr>
              <w:ind w:firstLine="0"/>
              <w:rPr>
                <w:color w:val="000000" w:themeColor="text1"/>
              </w:rPr>
            </w:pPr>
            <w:r w:rsidRPr="002B1FB8">
              <w:rPr>
                <w:color w:val="000000" w:themeColor="text1"/>
              </w:rPr>
              <w:t>Sudaryti sąnaudų kiekių žiniaraščius išskiriant:</w:t>
            </w:r>
          </w:p>
          <w:p w14:paraId="261D1CBB" w14:textId="79BE4C43" w:rsidR="00B01A89" w:rsidRPr="002B1FB8" w:rsidRDefault="00B01A89" w:rsidP="002B1FB8">
            <w:pPr>
              <w:ind w:firstLine="0"/>
              <w:rPr>
                <w:color w:val="000000" w:themeColor="text1"/>
              </w:rPr>
            </w:pPr>
            <w:r w:rsidRPr="002B1FB8">
              <w:rPr>
                <w:color w:val="000000" w:themeColor="text1"/>
              </w:rPr>
              <w:t>1. Tipinių gaminių sąmatą: Unifikuotų mažosios architektūros elementų (pavėsinių, stalų, šiukšliadėžių, dviračių stovų) 1 komplekto ir bendrą 11 komplektų kainą.</w:t>
            </w:r>
          </w:p>
          <w:p w14:paraId="547A0C95" w14:textId="5F40CF78" w:rsidR="00B01A89" w:rsidRPr="002B1FB8" w:rsidRDefault="00B01A89" w:rsidP="002B1FB8">
            <w:pPr>
              <w:ind w:firstLine="0"/>
              <w:rPr>
                <w:color w:val="000000" w:themeColor="text1"/>
              </w:rPr>
            </w:pPr>
            <w:r w:rsidRPr="002B1FB8">
              <w:rPr>
                <w:color w:val="000000" w:themeColor="text1"/>
              </w:rPr>
              <w:t>2. Vietos</w:t>
            </w:r>
            <w:r w:rsidR="0013090E">
              <w:rPr>
                <w:color w:val="000000" w:themeColor="text1"/>
              </w:rPr>
              <w:t xml:space="preserve"> susiejimo</w:t>
            </w:r>
            <w:r w:rsidRPr="002B1FB8">
              <w:rPr>
                <w:color w:val="000000" w:themeColor="text1"/>
              </w:rPr>
              <w:t xml:space="preserve"> ir statybos darbų sąmatą: Žemės darbus, pagrindų įrengimą, dangas ir pamatų liejimą/montavimą atskirai kiekvienai iš 11 aikštelių.</w:t>
            </w:r>
          </w:p>
          <w:p w14:paraId="15298B5B" w14:textId="77777777" w:rsidR="00EF3651" w:rsidRDefault="00B01A89" w:rsidP="002B1FB8">
            <w:pPr>
              <w:ind w:firstLine="0"/>
              <w:rPr>
                <w:color w:val="000000" w:themeColor="text1"/>
              </w:rPr>
            </w:pPr>
            <w:r w:rsidRPr="002B1FB8">
              <w:rPr>
                <w:color w:val="000000" w:themeColor="text1"/>
              </w:rPr>
              <w:t>Parengti detalias technines specifikacijas pagal galiojančius žaliųjų pirkimų reikalavimus.</w:t>
            </w:r>
          </w:p>
          <w:p w14:paraId="5F99AF8E" w14:textId="24ACF9D8" w:rsidR="00211C57" w:rsidRDefault="00211C57" w:rsidP="002B1FB8">
            <w:pPr>
              <w:ind w:firstLine="0"/>
              <w:rPr>
                <w:color w:val="000000" w:themeColor="text1"/>
              </w:rPr>
            </w:pPr>
            <w:r>
              <w:rPr>
                <w:color w:val="000000" w:themeColor="text1"/>
              </w:rPr>
              <w:t>Projekto sprendiniai  atskiruose projekto dokumentuose  (technin</w:t>
            </w:r>
            <w:r w:rsidR="00CB3CF6">
              <w:rPr>
                <w:color w:val="000000" w:themeColor="text1"/>
              </w:rPr>
              <w:t>ė</w:t>
            </w:r>
            <w:r>
              <w:rPr>
                <w:color w:val="000000" w:themeColor="text1"/>
              </w:rPr>
              <w:t>s specifikacijos, aiškinamasis raštas, brėžiniai, sąnaudų kiekių žiniaraščiai) neturi prieštarauti  vieni kitiems.</w:t>
            </w:r>
          </w:p>
          <w:p w14:paraId="59E0E542" w14:textId="74A10F56" w:rsidR="00211C57" w:rsidRPr="00B54F1F" w:rsidRDefault="00211C57" w:rsidP="002B1FB8">
            <w:pPr>
              <w:ind w:firstLine="0"/>
              <w:rPr>
                <w:kern w:val="0"/>
                <w:lang w:val="en-US" w:eastAsia="en-US"/>
              </w:rPr>
            </w:pPr>
            <w:r>
              <w:rPr>
                <w:color w:val="000000" w:themeColor="text1"/>
              </w:rPr>
              <w:t xml:space="preserve">Statinio pagrindinių rodiklių lentelėje nurodyti visus plotų matuojamus rodiklius. </w:t>
            </w:r>
          </w:p>
        </w:tc>
      </w:tr>
      <w:tr w:rsidR="006B6C57" w:rsidRPr="00E212C4" w14:paraId="59E0E549" w14:textId="77777777" w:rsidTr="004B72B4">
        <w:tc>
          <w:tcPr>
            <w:tcW w:w="851" w:type="dxa"/>
          </w:tcPr>
          <w:p w14:paraId="59E0E544" w14:textId="697DB1A4" w:rsidR="006B6C57" w:rsidRPr="0058397E" w:rsidRDefault="006B6C57" w:rsidP="00362CE9">
            <w:pPr>
              <w:ind w:firstLine="0"/>
              <w:jc w:val="center"/>
              <w:rPr>
                <w:color w:val="000000" w:themeColor="text1"/>
              </w:rPr>
            </w:pPr>
            <w:r w:rsidRPr="0058397E">
              <w:rPr>
                <w:color w:val="000000" w:themeColor="text1"/>
              </w:rPr>
              <w:t>1</w:t>
            </w:r>
            <w:r w:rsidR="00471E0C" w:rsidRPr="0058397E">
              <w:rPr>
                <w:color w:val="000000" w:themeColor="text1"/>
              </w:rPr>
              <w:t>2</w:t>
            </w:r>
            <w:r w:rsidRPr="0058397E">
              <w:rPr>
                <w:color w:val="000000" w:themeColor="text1"/>
              </w:rPr>
              <w:t>.</w:t>
            </w:r>
          </w:p>
        </w:tc>
        <w:tc>
          <w:tcPr>
            <w:tcW w:w="3260" w:type="dxa"/>
          </w:tcPr>
          <w:p w14:paraId="59E0E545" w14:textId="77777777" w:rsidR="006B6C57" w:rsidRPr="0058397E" w:rsidRDefault="006B6C57" w:rsidP="00CB5CF4">
            <w:pPr>
              <w:pStyle w:val="NoSpacing"/>
              <w:ind w:firstLine="0"/>
              <w:rPr>
                <w:color w:val="000000" w:themeColor="text1"/>
                <w:u w:val="single"/>
              </w:rPr>
            </w:pPr>
            <w:r w:rsidRPr="0058397E">
              <w:rPr>
                <w:color w:val="000000" w:themeColor="text1"/>
              </w:rPr>
              <w:t>Nurodymai sprendinių derinimui, jų pritarimui ir pan.</w:t>
            </w:r>
          </w:p>
        </w:tc>
        <w:tc>
          <w:tcPr>
            <w:tcW w:w="5528" w:type="dxa"/>
          </w:tcPr>
          <w:p w14:paraId="4C8D4850" w14:textId="77777777" w:rsidR="00B01A89" w:rsidRPr="00EB776A" w:rsidRDefault="00B01A89" w:rsidP="00EB776A">
            <w:pPr>
              <w:pStyle w:val="NoSpacing"/>
              <w:ind w:firstLine="0"/>
              <w:rPr>
                <w:color w:val="000000" w:themeColor="text1"/>
                <w:kern w:val="3"/>
              </w:rPr>
            </w:pPr>
            <w:r w:rsidRPr="00EB776A">
              <w:rPr>
                <w:color w:val="000000" w:themeColor="text1"/>
                <w:kern w:val="3"/>
              </w:rPr>
              <w:t>Nustatyti ir gauti visus reikiamus pritarimus/suderinimus.</w:t>
            </w:r>
          </w:p>
          <w:p w14:paraId="75971267" w14:textId="77777777" w:rsidR="00E21532" w:rsidRPr="00EB776A" w:rsidRDefault="00B01A89" w:rsidP="00EB776A">
            <w:pPr>
              <w:pStyle w:val="NoSpacing"/>
              <w:ind w:firstLine="0"/>
              <w:rPr>
                <w:color w:val="000000" w:themeColor="text1"/>
                <w:kern w:val="3"/>
              </w:rPr>
            </w:pPr>
            <w:r w:rsidRPr="00EB776A">
              <w:rPr>
                <w:color w:val="000000" w:themeColor="text1"/>
                <w:kern w:val="3"/>
              </w:rPr>
              <w:t xml:space="preserve"> Parengti ir pateikti dokumentus savivaldybės Turto valdymo skyriui dėl sutikimo vykdyti darbus valstybinėje žemėje.</w:t>
            </w:r>
          </w:p>
          <w:p w14:paraId="59E0E548" w14:textId="1B61DD8B" w:rsidR="00211C57" w:rsidRPr="00EB776A" w:rsidRDefault="00211C57" w:rsidP="00EB776A">
            <w:pPr>
              <w:pStyle w:val="NoSpacing"/>
              <w:ind w:firstLine="0"/>
              <w:rPr>
                <w:color w:val="000000" w:themeColor="text1"/>
                <w:kern w:val="3"/>
              </w:rPr>
            </w:pPr>
            <w:r w:rsidRPr="00211C57">
              <w:rPr>
                <w:color w:val="000000" w:themeColor="text1"/>
                <w:kern w:val="3"/>
              </w:rPr>
              <w:t>Tose teritorijose esančioms aikštelėms, kurios šiuo metu yra privačios nuosavybės objektai arba patenka į privačios nuosavybės žemės sklypus, privaloma teisės aktų nustatyta tvarka gauti žemės sklypų ir (ar) kitų nekilnojamojo turto objektų savininkų sutikimus.</w:t>
            </w:r>
          </w:p>
        </w:tc>
      </w:tr>
      <w:tr w:rsidR="006B6C57" w:rsidRPr="00E212C4" w14:paraId="59E0E54E" w14:textId="77777777" w:rsidTr="004B72B4">
        <w:tc>
          <w:tcPr>
            <w:tcW w:w="851" w:type="dxa"/>
          </w:tcPr>
          <w:p w14:paraId="59E0E54A" w14:textId="38064117" w:rsidR="006B6C57" w:rsidRPr="0058397E" w:rsidRDefault="006B6C57" w:rsidP="00362CE9">
            <w:pPr>
              <w:ind w:firstLine="0"/>
              <w:jc w:val="center"/>
              <w:rPr>
                <w:color w:val="000000" w:themeColor="text1"/>
              </w:rPr>
            </w:pPr>
            <w:r w:rsidRPr="0058397E">
              <w:rPr>
                <w:color w:val="000000" w:themeColor="text1"/>
              </w:rPr>
              <w:lastRenderedPageBreak/>
              <w:t>1</w:t>
            </w:r>
            <w:r w:rsidR="00471E0C" w:rsidRPr="0058397E">
              <w:rPr>
                <w:color w:val="000000" w:themeColor="text1"/>
              </w:rPr>
              <w:t>3</w:t>
            </w:r>
            <w:r w:rsidRPr="0058397E">
              <w:rPr>
                <w:color w:val="000000" w:themeColor="text1"/>
              </w:rPr>
              <w:t>.</w:t>
            </w:r>
          </w:p>
        </w:tc>
        <w:tc>
          <w:tcPr>
            <w:tcW w:w="3260" w:type="dxa"/>
          </w:tcPr>
          <w:p w14:paraId="59E0E54B" w14:textId="77777777" w:rsidR="006B6C57" w:rsidRPr="0058397E" w:rsidRDefault="006B6C57" w:rsidP="006B6C57">
            <w:pPr>
              <w:ind w:firstLine="0"/>
              <w:rPr>
                <w:color w:val="000000" w:themeColor="text1"/>
                <w:u w:val="single"/>
              </w:rPr>
            </w:pPr>
            <w:r w:rsidRPr="0058397E">
              <w:rPr>
                <w:color w:val="000000" w:themeColor="text1"/>
              </w:rPr>
              <w:t>Statinio ar statinių grupės projektavimo ir statybos eiliškumas.</w:t>
            </w:r>
          </w:p>
        </w:tc>
        <w:tc>
          <w:tcPr>
            <w:tcW w:w="5528" w:type="dxa"/>
          </w:tcPr>
          <w:p w14:paraId="59E0E54D" w14:textId="61775863" w:rsidR="00362CE9" w:rsidRPr="0058397E" w:rsidRDefault="008765C3" w:rsidP="009566A5">
            <w:pPr>
              <w:ind w:firstLine="0"/>
              <w:rPr>
                <w:color w:val="000000" w:themeColor="text1"/>
              </w:rPr>
            </w:pPr>
            <w:r>
              <w:t>Nenustatomas / nustatoma sutartyje.</w:t>
            </w:r>
          </w:p>
        </w:tc>
      </w:tr>
      <w:tr w:rsidR="006B6C57" w:rsidRPr="00E212C4" w14:paraId="59E0E552" w14:textId="77777777" w:rsidTr="004B72B4">
        <w:tc>
          <w:tcPr>
            <w:tcW w:w="851" w:type="dxa"/>
          </w:tcPr>
          <w:p w14:paraId="59E0E54F" w14:textId="7492BBD1" w:rsidR="006B6C57" w:rsidRPr="0058397E" w:rsidRDefault="006B6C57" w:rsidP="00362CE9">
            <w:pPr>
              <w:ind w:firstLine="0"/>
              <w:jc w:val="center"/>
              <w:rPr>
                <w:color w:val="000000" w:themeColor="text1"/>
              </w:rPr>
            </w:pPr>
            <w:r w:rsidRPr="0058397E">
              <w:rPr>
                <w:color w:val="000000" w:themeColor="text1"/>
              </w:rPr>
              <w:t>1</w:t>
            </w:r>
            <w:r w:rsidR="00471E0C" w:rsidRPr="0058397E">
              <w:rPr>
                <w:color w:val="000000" w:themeColor="text1"/>
              </w:rPr>
              <w:t>4</w:t>
            </w:r>
            <w:r w:rsidRPr="0058397E">
              <w:rPr>
                <w:color w:val="000000" w:themeColor="text1"/>
              </w:rPr>
              <w:t>.</w:t>
            </w:r>
          </w:p>
        </w:tc>
        <w:tc>
          <w:tcPr>
            <w:tcW w:w="3260" w:type="dxa"/>
          </w:tcPr>
          <w:p w14:paraId="59E0E550" w14:textId="77777777" w:rsidR="006B6C57" w:rsidRPr="0058397E" w:rsidRDefault="006B6C57" w:rsidP="006B6C57">
            <w:pPr>
              <w:ind w:firstLine="0"/>
              <w:rPr>
                <w:color w:val="000000" w:themeColor="text1"/>
              </w:rPr>
            </w:pPr>
            <w:r w:rsidRPr="0058397E">
              <w:rPr>
                <w:color w:val="000000" w:themeColor="text1"/>
              </w:rPr>
              <w:t>Reikalavimai projekto rengimo dokumentų kalbai (-</w:t>
            </w:r>
            <w:proofErr w:type="spellStart"/>
            <w:r w:rsidRPr="0058397E">
              <w:rPr>
                <w:color w:val="000000" w:themeColor="text1"/>
              </w:rPr>
              <w:t>oms</w:t>
            </w:r>
            <w:proofErr w:type="spellEnd"/>
            <w:r w:rsidRPr="0058397E">
              <w:rPr>
                <w:color w:val="000000" w:themeColor="text1"/>
              </w:rPr>
              <w:t>).</w:t>
            </w:r>
          </w:p>
        </w:tc>
        <w:tc>
          <w:tcPr>
            <w:tcW w:w="5528" w:type="dxa"/>
          </w:tcPr>
          <w:p w14:paraId="59E0E551" w14:textId="77777777" w:rsidR="006B6C57" w:rsidRPr="0058397E" w:rsidRDefault="006B6C57" w:rsidP="006B6C57">
            <w:pPr>
              <w:ind w:firstLine="0"/>
              <w:jc w:val="both"/>
              <w:rPr>
                <w:iCs/>
                <w:color w:val="000000" w:themeColor="text1"/>
                <w:kern w:val="0"/>
                <w:lang w:eastAsia="lt-LT"/>
              </w:rPr>
            </w:pPr>
            <w:r w:rsidRPr="0058397E">
              <w:rPr>
                <w:iCs/>
                <w:color w:val="000000" w:themeColor="text1"/>
                <w:kern w:val="0"/>
                <w:lang w:eastAsia="lt-LT"/>
              </w:rPr>
              <w:t>Lietuvių</w:t>
            </w:r>
          </w:p>
        </w:tc>
      </w:tr>
      <w:tr w:rsidR="00653D31" w:rsidRPr="00E212C4" w14:paraId="59E0E556" w14:textId="77777777" w:rsidTr="004B72B4">
        <w:tc>
          <w:tcPr>
            <w:tcW w:w="851" w:type="dxa"/>
          </w:tcPr>
          <w:p w14:paraId="59E0E553" w14:textId="6D64EEB3" w:rsidR="00653D31" w:rsidRPr="0058397E" w:rsidRDefault="00653D31" w:rsidP="00653D31">
            <w:pPr>
              <w:ind w:firstLine="0"/>
              <w:jc w:val="center"/>
              <w:rPr>
                <w:color w:val="000000" w:themeColor="text1"/>
              </w:rPr>
            </w:pPr>
            <w:r w:rsidRPr="0058397E">
              <w:rPr>
                <w:color w:val="000000" w:themeColor="text1"/>
              </w:rPr>
              <w:t>1</w:t>
            </w:r>
            <w:r w:rsidR="00471E0C" w:rsidRPr="0058397E">
              <w:rPr>
                <w:color w:val="000000" w:themeColor="text1"/>
              </w:rPr>
              <w:t>5</w:t>
            </w:r>
            <w:r w:rsidRPr="0058397E">
              <w:rPr>
                <w:color w:val="000000" w:themeColor="text1"/>
              </w:rPr>
              <w:t>.</w:t>
            </w:r>
          </w:p>
        </w:tc>
        <w:tc>
          <w:tcPr>
            <w:tcW w:w="3260" w:type="dxa"/>
          </w:tcPr>
          <w:p w14:paraId="59E0E554" w14:textId="77777777" w:rsidR="00653D31" w:rsidRPr="0058397E" w:rsidRDefault="00653D31" w:rsidP="00653D31">
            <w:pPr>
              <w:pStyle w:val="NoSpacing"/>
              <w:ind w:firstLine="0"/>
              <w:rPr>
                <w:color w:val="000000" w:themeColor="text1"/>
              </w:rPr>
            </w:pPr>
            <w:r w:rsidRPr="0058397E">
              <w:rPr>
                <w:color w:val="000000" w:themeColor="text1"/>
              </w:rPr>
              <w:t>Reikalavimai projekto rengimo dokumentų įforminimui, sudėčiai ir pan.</w:t>
            </w:r>
          </w:p>
        </w:tc>
        <w:tc>
          <w:tcPr>
            <w:tcW w:w="5528" w:type="dxa"/>
          </w:tcPr>
          <w:p w14:paraId="59E0E555" w14:textId="15CBBA83" w:rsidR="00653D31" w:rsidRPr="0058397E" w:rsidRDefault="00653D31" w:rsidP="00653D31">
            <w:pPr>
              <w:ind w:firstLine="0"/>
              <w:rPr>
                <w:color w:val="000000" w:themeColor="text1"/>
              </w:rPr>
            </w:pPr>
            <w:r w:rsidRPr="0058397E">
              <w:rPr>
                <w:color w:val="000000" w:themeColor="text1"/>
              </w:rPr>
              <w:t xml:space="preserve">Pateikti projektą (1 egz. skaitmeninėje laikmenoje PDF formatu USB laikmenoje) užsakovui ekspertizės atlikimui. Esant pastaboms, pataisyti projektą pagal ekspertizės akte pateiktas pastabas (ne vėliau kaip per </w:t>
            </w:r>
            <w:r w:rsidR="0035071F" w:rsidRPr="0058397E">
              <w:rPr>
                <w:color w:val="000000" w:themeColor="text1"/>
              </w:rPr>
              <w:t>20</w:t>
            </w:r>
            <w:r w:rsidRPr="0058397E">
              <w:rPr>
                <w:color w:val="000000" w:themeColor="text1"/>
              </w:rPr>
              <w:t xml:space="preserve"> d. d.) ir  patalpinti projektą į IS „</w:t>
            </w:r>
            <w:proofErr w:type="spellStart"/>
            <w:r w:rsidRPr="0058397E">
              <w:rPr>
                <w:color w:val="000000" w:themeColor="text1"/>
              </w:rPr>
              <w:t>Infostatyba</w:t>
            </w:r>
            <w:proofErr w:type="spellEnd"/>
            <w:r w:rsidRPr="0058397E">
              <w:rPr>
                <w:color w:val="000000" w:themeColor="text1"/>
              </w:rPr>
              <w:t>“ statybą leidžiančiam dokumentui gauti, vadovaujantis STR 1.05.01:2017 „Statybą leidžiantys dokumentai. Statybos užbaigimas. Statybos sustabdymas. Savavališkos statybos padarinių šalinimas. Statybos pagal neteisėtai išduotą statybą leidžiantį dokumentą padarinių šalinimas“ nustatyta tvarka. Esant pastaboms iš suinteresuotų institucijų pataisyti dokumentą pagal pateiktas pastabas. Po statybą leidžiančio dokumento išdavimo, užsakovui pateikti pilnos apimties projektą (2 egz. skaitmeninėje laikmenoje PDF formatu USB laikmenoje)</w:t>
            </w:r>
          </w:p>
        </w:tc>
      </w:tr>
      <w:tr w:rsidR="006B6C57" w:rsidRPr="00E212C4" w14:paraId="59E0E55A" w14:textId="77777777" w:rsidTr="004B72B4">
        <w:tc>
          <w:tcPr>
            <w:tcW w:w="851" w:type="dxa"/>
          </w:tcPr>
          <w:p w14:paraId="59E0E557" w14:textId="1907696D" w:rsidR="006B6C57" w:rsidRPr="00E212C4" w:rsidRDefault="006B6C57" w:rsidP="009566A5">
            <w:pPr>
              <w:ind w:firstLine="0"/>
              <w:jc w:val="center"/>
            </w:pPr>
            <w:r w:rsidRPr="00E212C4">
              <w:t>1</w:t>
            </w:r>
            <w:r w:rsidR="00C9093C">
              <w:t>6</w:t>
            </w:r>
            <w:r w:rsidRPr="00E212C4">
              <w:t>.</w:t>
            </w:r>
          </w:p>
        </w:tc>
        <w:tc>
          <w:tcPr>
            <w:tcW w:w="3260" w:type="dxa"/>
          </w:tcPr>
          <w:p w14:paraId="59E0E558" w14:textId="77777777" w:rsidR="006B6C57" w:rsidRPr="00E212C4" w:rsidRDefault="00AD1CE6" w:rsidP="00AD1CE6">
            <w:pPr>
              <w:pStyle w:val="NoSpacing"/>
              <w:ind w:firstLine="0"/>
              <w:rPr>
                <w:u w:val="single"/>
              </w:rPr>
            </w:pPr>
            <w:r>
              <w:t>Projektavimo užduoties (t</w:t>
            </w:r>
            <w:r w:rsidR="006B6C57" w:rsidRPr="00E212C4">
              <w:t>echninės specifikacijos</w:t>
            </w:r>
            <w:r>
              <w:t>)</w:t>
            </w:r>
            <w:r w:rsidR="006B6C57" w:rsidRPr="00E212C4">
              <w:t xml:space="preserve"> priedai:</w:t>
            </w:r>
          </w:p>
        </w:tc>
        <w:tc>
          <w:tcPr>
            <w:tcW w:w="5528" w:type="dxa"/>
          </w:tcPr>
          <w:p w14:paraId="343C3B73" w14:textId="77777777" w:rsidR="006B6C57" w:rsidRDefault="00AD1CE6" w:rsidP="00E54497">
            <w:pPr>
              <w:pStyle w:val="NoSpacing"/>
              <w:ind w:firstLine="0"/>
              <w:rPr>
                <w:b/>
              </w:rPr>
            </w:pPr>
            <w:r w:rsidRPr="00BC47DC">
              <w:t>Projekt</w:t>
            </w:r>
            <w:r w:rsidR="00E54497" w:rsidRPr="00BC47DC">
              <w:t>o parengimo</w:t>
            </w:r>
            <w:r w:rsidRPr="00BC47DC">
              <w:t xml:space="preserve"> užduoties </w:t>
            </w:r>
            <w:r w:rsidR="006B6C57" w:rsidRPr="00BC47DC">
              <w:t>priedai yra neatskiriama projekt</w:t>
            </w:r>
            <w:r w:rsidR="00E54497" w:rsidRPr="00BC47DC">
              <w:t>o parengimo</w:t>
            </w:r>
            <w:r w:rsidR="006B6C57" w:rsidRPr="00BC47DC">
              <w:t xml:space="preserve"> </w:t>
            </w:r>
            <w:r w:rsidR="00EA4FC0" w:rsidRPr="00BC47DC">
              <w:t>užduoties</w:t>
            </w:r>
            <w:r w:rsidR="006B6C57" w:rsidRPr="00BC47DC">
              <w:t xml:space="preserve"> dalis.</w:t>
            </w:r>
            <w:r w:rsidR="006B6C57" w:rsidRPr="00BC47DC">
              <w:rPr>
                <w:b/>
              </w:rPr>
              <w:t xml:space="preserve"> </w:t>
            </w:r>
          </w:p>
          <w:p w14:paraId="59E0E559" w14:textId="4460AF80" w:rsidR="008765C3" w:rsidRPr="00BC47DC" w:rsidRDefault="008765C3" w:rsidP="00E54497">
            <w:pPr>
              <w:pStyle w:val="NoSpacing"/>
              <w:ind w:firstLine="0"/>
              <w:rPr>
                <w:u w:val="single"/>
              </w:rPr>
            </w:pPr>
            <w:r>
              <w:t>Užsakovo pateikiama preliminarus aikštelių išdėstymo žemėlapis/schema.</w:t>
            </w:r>
          </w:p>
        </w:tc>
      </w:tr>
      <w:tr w:rsidR="004B72B4" w:rsidRPr="00E212C4" w14:paraId="3DD34711" w14:textId="77777777" w:rsidTr="004B72B4">
        <w:tc>
          <w:tcPr>
            <w:tcW w:w="851" w:type="dxa"/>
          </w:tcPr>
          <w:p w14:paraId="0367DFA4" w14:textId="77777777" w:rsidR="004B72B4" w:rsidRPr="00E212C4" w:rsidRDefault="004B72B4" w:rsidP="00C702D7">
            <w:pPr>
              <w:ind w:firstLine="0"/>
              <w:jc w:val="both"/>
            </w:pPr>
          </w:p>
        </w:tc>
        <w:tc>
          <w:tcPr>
            <w:tcW w:w="8788" w:type="dxa"/>
            <w:gridSpan w:val="2"/>
          </w:tcPr>
          <w:p w14:paraId="42FB4D5A" w14:textId="77777777" w:rsidR="004B72B4" w:rsidRPr="00E212C4" w:rsidRDefault="004B72B4" w:rsidP="00C702D7">
            <w:pPr>
              <w:ind w:firstLine="0"/>
              <w:jc w:val="center"/>
              <w:rPr>
                <w:u w:val="single"/>
              </w:rPr>
            </w:pPr>
            <w:r w:rsidRPr="00E212C4">
              <w:rPr>
                <w:b/>
              </w:rPr>
              <w:t>IV. Reikalavimai statinio projekto vykdymo priežiūrai (jeigu šios paslaugos įsigyjamos)</w:t>
            </w:r>
          </w:p>
        </w:tc>
      </w:tr>
      <w:tr w:rsidR="00AC19C7" w:rsidRPr="00AC19C7" w14:paraId="10194B2D" w14:textId="77777777" w:rsidTr="004B72B4">
        <w:trPr>
          <w:trHeight w:val="641"/>
        </w:trPr>
        <w:tc>
          <w:tcPr>
            <w:tcW w:w="851" w:type="dxa"/>
          </w:tcPr>
          <w:p w14:paraId="6D5A3B0E" w14:textId="123DF8E4" w:rsidR="004B72B4" w:rsidRPr="00AC19C7" w:rsidRDefault="004B72B4" w:rsidP="00C702D7">
            <w:pPr>
              <w:ind w:firstLine="0"/>
              <w:jc w:val="center"/>
              <w:rPr>
                <w:color w:val="000000" w:themeColor="text1"/>
              </w:rPr>
            </w:pPr>
            <w:r w:rsidRPr="00AC19C7">
              <w:rPr>
                <w:color w:val="000000" w:themeColor="text1"/>
              </w:rPr>
              <w:t>17.</w:t>
            </w:r>
          </w:p>
        </w:tc>
        <w:tc>
          <w:tcPr>
            <w:tcW w:w="3260" w:type="dxa"/>
          </w:tcPr>
          <w:p w14:paraId="399866CC" w14:textId="77777777" w:rsidR="004B72B4" w:rsidRPr="00AC19C7" w:rsidRDefault="004B72B4" w:rsidP="00C702D7">
            <w:pPr>
              <w:pStyle w:val="NoSpacing"/>
              <w:ind w:firstLine="0"/>
              <w:rPr>
                <w:color w:val="000000" w:themeColor="text1"/>
                <w:u w:val="single"/>
              </w:rPr>
            </w:pPr>
            <w:r w:rsidRPr="00AC19C7">
              <w:rPr>
                <w:color w:val="000000" w:themeColor="text1"/>
              </w:rPr>
              <w:t>Statinio projekto vykdymo priežiūra</w:t>
            </w:r>
          </w:p>
        </w:tc>
        <w:tc>
          <w:tcPr>
            <w:tcW w:w="5528" w:type="dxa"/>
          </w:tcPr>
          <w:p w14:paraId="2B5FAA69" w14:textId="777A8924" w:rsidR="004B72B4" w:rsidRPr="00AC19C7" w:rsidRDefault="00B54F1F" w:rsidP="00C702D7">
            <w:pPr>
              <w:pStyle w:val="NoSpacing"/>
              <w:ind w:firstLine="0"/>
              <w:rPr>
                <w:color w:val="000000" w:themeColor="text1"/>
                <w:lang w:eastAsia="en-US"/>
              </w:rPr>
            </w:pPr>
            <w:r>
              <w:t>Projekto rengėjas privalo vykdyti projekto vykdymo priežiūrą visą rangos darbų laikotarpį iki statybos užbaigimo pagal STR 1.06.01:2016.</w:t>
            </w:r>
          </w:p>
        </w:tc>
      </w:tr>
    </w:tbl>
    <w:p w14:paraId="59E0E571" w14:textId="77777777" w:rsidR="00E15C34" w:rsidRPr="00AC19C7" w:rsidRDefault="00E15C34" w:rsidP="00E15C34">
      <w:pPr>
        <w:pStyle w:val="bodytext0"/>
        <w:shd w:val="clear" w:color="auto" w:fill="FFFFFF"/>
        <w:spacing w:before="0" w:beforeAutospacing="0" w:after="0" w:afterAutospacing="0" w:line="234" w:lineRule="atLeast"/>
        <w:ind w:firstLine="312"/>
        <w:jc w:val="both"/>
        <w:rPr>
          <w:color w:val="000000" w:themeColor="text1"/>
        </w:rPr>
      </w:pPr>
    </w:p>
    <w:p w14:paraId="59E0E572" w14:textId="77777777" w:rsidR="00680AA2" w:rsidRPr="00AC19C7" w:rsidRDefault="00680AA2" w:rsidP="00680AA2">
      <w:pPr>
        <w:pStyle w:val="bodytext0"/>
        <w:shd w:val="clear" w:color="auto" w:fill="FFFFFF"/>
        <w:spacing w:before="0" w:beforeAutospacing="0" w:after="0" w:afterAutospacing="0" w:line="234" w:lineRule="atLeast"/>
        <w:jc w:val="both"/>
        <w:rPr>
          <w:color w:val="000000" w:themeColor="text1"/>
        </w:rPr>
      </w:pPr>
      <w:r w:rsidRPr="00AC19C7">
        <w:rPr>
          <w:color w:val="000000" w:themeColor="text1"/>
        </w:rPr>
        <w:t xml:space="preserve">Pastabos: </w:t>
      </w:r>
    </w:p>
    <w:p w14:paraId="59E0E573" w14:textId="77777777" w:rsidR="009E777F" w:rsidRPr="00AC19C7" w:rsidRDefault="00680AA2" w:rsidP="00680AA2">
      <w:pPr>
        <w:pStyle w:val="bodytext0"/>
        <w:shd w:val="clear" w:color="auto" w:fill="FFFFFF"/>
        <w:spacing w:before="0" w:beforeAutospacing="0" w:after="0" w:afterAutospacing="0" w:line="234" w:lineRule="atLeast"/>
        <w:jc w:val="both"/>
        <w:rPr>
          <w:color w:val="000000" w:themeColor="text1"/>
        </w:rPr>
      </w:pPr>
      <w:r w:rsidRPr="00AC19C7">
        <w:rPr>
          <w:color w:val="000000" w:themeColor="text1"/>
        </w:rPr>
        <w:t>1. P</w:t>
      </w:r>
      <w:r w:rsidR="00E15C34" w:rsidRPr="00AC19C7">
        <w:rPr>
          <w:color w:val="000000" w:themeColor="text1"/>
        </w:rPr>
        <w:t xml:space="preserve">rojektiniai duomenys apie objektą pateikti tik kaip užsakovo idėja, tačiau galimus tinkamus ir su tuo susijusias statybinių inžinerinių (ir kitų) tyrinėjimų ir statinių statybos projektavimo darbų apimtis teikėjas, kaip kompetentingas savo srities žinovas, turi susiplanuoti, nusimatyti ir įsivertinti;  </w:t>
      </w:r>
    </w:p>
    <w:p w14:paraId="59E0E574" w14:textId="547C2E5E" w:rsidR="00680AA2" w:rsidRPr="00AC19C7" w:rsidRDefault="00F95461" w:rsidP="00680AA2">
      <w:pPr>
        <w:pStyle w:val="bodytext0"/>
        <w:shd w:val="clear" w:color="auto" w:fill="FFFFFF"/>
        <w:spacing w:before="0" w:beforeAutospacing="0" w:after="0" w:afterAutospacing="0" w:line="234" w:lineRule="atLeast"/>
        <w:jc w:val="both"/>
        <w:rPr>
          <w:color w:val="000000" w:themeColor="text1"/>
        </w:rPr>
      </w:pPr>
      <w:r w:rsidRPr="00AC19C7">
        <w:rPr>
          <w:color w:val="000000" w:themeColor="text1"/>
        </w:rPr>
        <w:t xml:space="preserve">2. </w:t>
      </w:r>
      <w:r w:rsidR="009E777F" w:rsidRPr="00AC19C7">
        <w:rPr>
          <w:color w:val="000000" w:themeColor="text1"/>
        </w:rPr>
        <w:t xml:space="preserve">Atliekant projektavimo darbus vadovautis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w:t>
      </w:r>
      <w:r w:rsidR="009E777F" w:rsidRPr="00AC19C7">
        <w:rPr>
          <w:i/>
          <w:iCs/>
          <w:color w:val="000000" w:themeColor="text1"/>
        </w:rPr>
        <w:t>(Lietuvos Respublikos aplinkos ministro 2022 m. gruodžio 13 d. įsakymo Nr. DI-401 redakcija)</w:t>
      </w:r>
      <w:r w:rsidR="009E777F" w:rsidRPr="00AC19C7">
        <w:rPr>
          <w:color w:val="000000" w:themeColor="text1"/>
        </w:rPr>
        <w:t xml:space="preserve"> patvirtinto Aplinkos apsaugos kriterijų taikymo tvarkos aprašo 4.1. papunkčiu ir projekte numatyti, kad statyboje naudojamos statybinės medžiagos atitiktų minimalius aplinkos apsaugos kriterijus (tvarkos aprašo 2 priedo XII skyrius „</w:t>
      </w:r>
      <w:r w:rsidR="009E777F" w:rsidRPr="00AC19C7">
        <w:rPr>
          <w:bCs/>
          <w:color w:val="000000" w:themeColor="text1"/>
        </w:rPr>
        <w:t>Pastatų projektavimo paslaugos ir statybos darbai</w:t>
      </w:r>
      <w:r w:rsidR="009E777F" w:rsidRPr="00AC19C7">
        <w:rPr>
          <w:color w:val="000000" w:themeColor="text1"/>
        </w:rPr>
        <w:t>“ 15.1. p.)</w:t>
      </w:r>
      <w:r w:rsidR="0041663A">
        <w:rPr>
          <w:color w:val="000000" w:themeColor="text1"/>
        </w:rPr>
        <w:t>.</w:t>
      </w:r>
      <w:r w:rsidR="009E777F" w:rsidRPr="00AC19C7">
        <w:rPr>
          <w:color w:val="000000" w:themeColor="text1"/>
        </w:rPr>
        <w:t xml:space="preserve">  </w:t>
      </w:r>
      <w:r w:rsidR="00E15C34" w:rsidRPr="00AC19C7">
        <w:rPr>
          <w:color w:val="000000" w:themeColor="text1"/>
        </w:rPr>
        <w:t xml:space="preserve">           </w:t>
      </w:r>
    </w:p>
    <w:sectPr w:rsidR="00680AA2" w:rsidRPr="00AC19C7" w:rsidSect="0042529F">
      <w:headerReference w:type="even" r:id="rId10"/>
      <w:headerReference w:type="default" r:id="rId11"/>
      <w:pgSz w:w="11906" w:h="16838"/>
      <w:pgMar w:top="1134" w:right="851" w:bottom="851"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995176" w14:textId="77777777" w:rsidR="004F4196" w:rsidRDefault="004F4196">
      <w:r>
        <w:separator/>
      </w:r>
    </w:p>
  </w:endnote>
  <w:endnote w:type="continuationSeparator" w:id="0">
    <w:p w14:paraId="0EF3B114" w14:textId="77777777" w:rsidR="004F4196" w:rsidRDefault="004F41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55C331" w14:textId="77777777" w:rsidR="004F4196" w:rsidRDefault="004F4196">
      <w:r>
        <w:separator/>
      </w:r>
    </w:p>
  </w:footnote>
  <w:footnote w:type="continuationSeparator" w:id="0">
    <w:p w14:paraId="7669F217" w14:textId="77777777" w:rsidR="004F4196" w:rsidRDefault="004F41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0E584" w14:textId="77777777" w:rsidR="00CF01D2" w:rsidRDefault="00EA71A6" w:rsidP="00456558">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14:paraId="59E0E585" w14:textId="77777777" w:rsidR="00CF01D2" w:rsidRDefault="00CF01D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0E586" w14:textId="77777777" w:rsidR="00CF01D2" w:rsidRDefault="00EA71A6" w:rsidP="00456558">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B62948">
      <w:rPr>
        <w:rStyle w:val="PageNumber"/>
        <w:noProof/>
      </w:rPr>
      <w:t>5</w:t>
    </w:r>
    <w:r>
      <w:rPr>
        <w:rStyle w:val="PageNumber"/>
      </w:rPr>
      <w:fldChar w:fldCharType="end"/>
    </w:r>
  </w:p>
  <w:p w14:paraId="59E0E587" w14:textId="77777777" w:rsidR="00CF01D2" w:rsidRDefault="00CF01D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Heading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A0A5D9E"/>
    <w:multiLevelType w:val="hybridMultilevel"/>
    <w:tmpl w:val="D70CA81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10FA09C4"/>
    <w:multiLevelType w:val="multilevel"/>
    <w:tmpl w:val="B9E87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4" w15:restartNumberingAfterBreak="0">
    <w:nsid w:val="71B15763"/>
    <w:multiLevelType w:val="hybridMultilevel"/>
    <w:tmpl w:val="A750455C"/>
    <w:lvl w:ilvl="0" w:tplc="F3D4B34A">
      <w:start w:val="1"/>
      <w:numFmt w:val="decimal"/>
      <w:lvlText w:val="%1."/>
      <w:lvlJc w:val="left"/>
      <w:pPr>
        <w:ind w:left="420" w:hanging="360"/>
      </w:pPr>
      <w:rPr>
        <w:rFonts w:hint="default"/>
      </w:rPr>
    </w:lvl>
    <w:lvl w:ilvl="1" w:tplc="04270019" w:tentative="1">
      <w:start w:val="1"/>
      <w:numFmt w:val="lowerLetter"/>
      <w:lvlText w:val="%2."/>
      <w:lvlJc w:val="left"/>
      <w:pPr>
        <w:ind w:left="1140" w:hanging="360"/>
      </w:pPr>
    </w:lvl>
    <w:lvl w:ilvl="2" w:tplc="0427001B" w:tentative="1">
      <w:start w:val="1"/>
      <w:numFmt w:val="lowerRoman"/>
      <w:lvlText w:val="%3."/>
      <w:lvlJc w:val="right"/>
      <w:pPr>
        <w:ind w:left="1860" w:hanging="180"/>
      </w:pPr>
    </w:lvl>
    <w:lvl w:ilvl="3" w:tplc="0427000F" w:tentative="1">
      <w:start w:val="1"/>
      <w:numFmt w:val="decimal"/>
      <w:lvlText w:val="%4."/>
      <w:lvlJc w:val="left"/>
      <w:pPr>
        <w:ind w:left="2580" w:hanging="360"/>
      </w:pPr>
    </w:lvl>
    <w:lvl w:ilvl="4" w:tplc="04270019" w:tentative="1">
      <w:start w:val="1"/>
      <w:numFmt w:val="lowerLetter"/>
      <w:lvlText w:val="%5."/>
      <w:lvlJc w:val="left"/>
      <w:pPr>
        <w:ind w:left="3300" w:hanging="360"/>
      </w:pPr>
    </w:lvl>
    <w:lvl w:ilvl="5" w:tplc="0427001B" w:tentative="1">
      <w:start w:val="1"/>
      <w:numFmt w:val="lowerRoman"/>
      <w:lvlText w:val="%6."/>
      <w:lvlJc w:val="right"/>
      <w:pPr>
        <w:ind w:left="4020" w:hanging="180"/>
      </w:pPr>
    </w:lvl>
    <w:lvl w:ilvl="6" w:tplc="0427000F" w:tentative="1">
      <w:start w:val="1"/>
      <w:numFmt w:val="decimal"/>
      <w:lvlText w:val="%7."/>
      <w:lvlJc w:val="left"/>
      <w:pPr>
        <w:ind w:left="4740" w:hanging="360"/>
      </w:pPr>
    </w:lvl>
    <w:lvl w:ilvl="7" w:tplc="04270019" w:tentative="1">
      <w:start w:val="1"/>
      <w:numFmt w:val="lowerLetter"/>
      <w:lvlText w:val="%8."/>
      <w:lvlJc w:val="left"/>
      <w:pPr>
        <w:ind w:left="5460" w:hanging="360"/>
      </w:pPr>
    </w:lvl>
    <w:lvl w:ilvl="8" w:tplc="0427001B" w:tentative="1">
      <w:start w:val="1"/>
      <w:numFmt w:val="lowerRoman"/>
      <w:lvlText w:val="%9."/>
      <w:lvlJc w:val="right"/>
      <w:pPr>
        <w:ind w:left="6180" w:hanging="180"/>
      </w:pPr>
    </w:lvl>
  </w:abstractNum>
  <w:num w:numId="1" w16cid:durableId="187910363">
    <w:abstractNumId w:val="0"/>
  </w:num>
  <w:num w:numId="2" w16cid:durableId="388696686">
    <w:abstractNumId w:val="1"/>
  </w:num>
  <w:num w:numId="3" w16cid:durableId="1145972870">
    <w:abstractNumId w:val="3"/>
  </w:num>
  <w:num w:numId="4" w16cid:durableId="2132240338">
    <w:abstractNumId w:val="4"/>
  </w:num>
  <w:num w:numId="5" w16cid:durableId="36984695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3CDD"/>
    <w:rsid w:val="00003646"/>
    <w:rsid w:val="0000440F"/>
    <w:rsid w:val="0001010C"/>
    <w:rsid w:val="0002491E"/>
    <w:rsid w:val="00040F25"/>
    <w:rsid w:val="000430D0"/>
    <w:rsid w:val="00044BDC"/>
    <w:rsid w:val="00050A66"/>
    <w:rsid w:val="000566B5"/>
    <w:rsid w:val="00077584"/>
    <w:rsid w:val="00087474"/>
    <w:rsid w:val="00092EA4"/>
    <w:rsid w:val="00095B4E"/>
    <w:rsid w:val="00096863"/>
    <w:rsid w:val="000A2313"/>
    <w:rsid w:val="000C1D79"/>
    <w:rsid w:val="000D3A43"/>
    <w:rsid w:val="000D3DF5"/>
    <w:rsid w:val="000D445A"/>
    <w:rsid w:val="000E205E"/>
    <w:rsid w:val="00103588"/>
    <w:rsid w:val="00124E5C"/>
    <w:rsid w:val="0013090E"/>
    <w:rsid w:val="00134662"/>
    <w:rsid w:val="00142774"/>
    <w:rsid w:val="00167673"/>
    <w:rsid w:val="0017656D"/>
    <w:rsid w:val="00183473"/>
    <w:rsid w:val="001908C5"/>
    <w:rsid w:val="0019379F"/>
    <w:rsid w:val="00197AAD"/>
    <w:rsid w:val="00197BBB"/>
    <w:rsid w:val="001B6444"/>
    <w:rsid w:val="001B7475"/>
    <w:rsid w:val="001C4CC5"/>
    <w:rsid w:val="001D7CBA"/>
    <w:rsid w:val="001E000B"/>
    <w:rsid w:val="001E1A97"/>
    <w:rsid w:val="001F6796"/>
    <w:rsid w:val="00211C57"/>
    <w:rsid w:val="00221C98"/>
    <w:rsid w:val="002306EB"/>
    <w:rsid w:val="002346EC"/>
    <w:rsid w:val="00245F42"/>
    <w:rsid w:val="00247D89"/>
    <w:rsid w:val="0025677C"/>
    <w:rsid w:val="0026339F"/>
    <w:rsid w:val="00270046"/>
    <w:rsid w:val="002746A6"/>
    <w:rsid w:val="002774F0"/>
    <w:rsid w:val="00296715"/>
    <w:rsid w:val="002A1456"/>
    <w:rsid w:val="002A33D9"/>
    <w:rsid w:val="002A6883"/>
    <w:rsid w:val="002B1FB8"/>
    <w:rsid w:val="002B54C0"/>
    <w:rsid w:val="002C16D7"/>
    <w:rsid w:val="002C639F"/>
    <w:rsid w:val="002F7AA3"/>
    <w:rsid w:val="0030241A"/>
    <w:rsid w:val="00303226"/>
    <w:rsid w:val="00312690"/>
    <w:rsid w:val="00314495"/>
    <w:rsid w:val="00321BF7"/>
    <w:rsid w:val="003238DF"/>
    <w:rsid w:val="00330CF7"/>
    <w:rsid w:val="003375D2"/>
    <w:rsid w:val="00341B88"/>
    <w:rsid w:val="003433AA"/>
    <w:rsid w:val="0035071F"/>
    <w:rsid w:val="00352352"/>
    <w:rsid w:val="003540C9"/>
    <w:rsid w:val="00362CE9"/>
    <w:rsid w:val="00374647"/>
    <w:rsid w:val="00375A76"/>
    <w:rsid w:val="0037675E"/>
    <w:rsid w:val="00380B3B"/>
    <w:rsid w:val="00384242"/>
    <w:rsid w:val="003A0503"/>
    <w:rsid w:val="003A47D4"/>
    <w:rsid w:val="003B2D2F"/>
    <w:rsid w:val="003B3405"/>
    <w:rsid w:val="003B7C04"/>
    <w:rsid w:val="003C02FC"/>
    <w:rsid w:val="003C2266"/>
    <w:rsid w:val="003E04FE"/>
    <w:rsid w:val="003F55C9"/>
    <w:rsid w:val="003F687F"/>
    <w:rsid w:val="003F6EB0"/>
    <w:rsid w:val="00400373"/>
    <w:rsid w:val="004066D8"/>
    <w:rsid w:val="00413876"/>
    <w:rsid w:val="0041663A"/>
    <w:rsid w:val="00417AD1"/>
    <w:rsid w:val="00420761"/>
    <w:rsid w:val="00420C78"/>
    <w:rsid w:val="00423872"/>
    <w:rsid w:val="0042529F"/>
    <w:rsid w:val="00455738"/>
    <w:rsid w:val="00457BD3"/>
    <w:rsid w:val="00471E0C"/>
    <w:rsid w:val="00486F86"/>
    <w:rsid w:val="00490A6C"/>
    <w:rsid w:val="004A6BD0"/>
    <w:rsid w:val="004B5209"/>
    <w:rsid w:val="004B72B4"/>
    <w:rsid w:val="004C2F2D"/>
    <w:rsid w:val="004D41B9"/>
    <w:rsid w:val="004E776B"/>
    <w:rsid w:val="004F14E1"/>
    <w:rsid w:val="004F34A1"/>
    <w:rsid w:val="004F4196"/>
    <w:rsid w:val="005023D2"/>
    <w:rsid w:val="00523F11"/>
    <w:rsid w:val="00535781"/>
    <w:rsid w:val="00544ED3"/>
    <w:rsid w:val="005456C8"/>
    <w:rsid w:val="0055225C"/>
    <w:rsid w:val="00556AD3"/>
    <w:rsid w:val="00557DB6"/>
    <w:rsid w:val="00563156"/>
    <w:rsid w:val="005807A1"/>
    <w:rsid w:val="00580A0D"/>
    <w:rsid w:val="0058397E"/>
    <w:rsid w:val="00593F15"/>
    <w:rsid w:val="005A1E0F"/>
    <w:rsid w:val="005A287B"/>
    <w:rsid w:val="005A4A41"/>
    <w:rsid w:val="005B5C99"/>
    <w:rsid w:val="005B7374"/>
    <w:rsid w:val="005B790C"/>
    <w:rsid w:val="005C344A"/>
    <w:rsid w:val="005D4664"/>
    <w:rsid w:val="005D569A"/>
    <w:rsid w:val="005E0B68"/>
    <w:rsid w:val="005E41B2"/>
    <w:rsid w:val="005E551A"/>
    <w:rsid w:val="005E5658"/>
    <w:rsid w:val="005E642C"/>
    <w:rsid w:val="00602686"/>
    <w:rsid w:val="00602D61"/>
    <w:rsid w:val="00603CDD"/>
    <w:rsid w:val="00606249"/>
    <w:rsid w:val="006159A0"/>
    <w:rsid w:val="00622BFD"/>
    <w:rsid w:val="006270D9"/>
    <w:rsid w:val="00633DF8"/>
    <w:rsid w:val="00635C09"/>
    <w:rsid w:val="0064614D"/>
    <w:rsid w:val="00653D31"/>
    <w:rsid w:val="006549F4"/>
    <w:rsid w:val="0067105A"/>
    <w:rsid w:val="00671224"/>
    <w:rsid w:val="00672E74"/>
    <w:rsid w:val="00680AA2"/>
    <w:rsid w:val="00682295"/>
    <w:rsid w:val="006A0D94"/>
    <w:rsid w:val="006A434A"/>
    <w:rsid w:val="006B6C57"/>
    <w:rsid w:val="006C66A9"/>
    <w:rsid w:val="006C6DE7"/>
    <w:rsid w:val="006E3427"/>
    <w:rsid w:val="006E73A2"/>
    <w:rsid w:val="006F2B5C"/>
    <w:rsid w:val="006F510C"/>
    <w:rsid w:val="00744737"/>
    <w:rsid w:val="00744E99"/>
    <w:rsid w:val="00750734"/>
    <w:rsid w:val="00753B23"/>
    <w:rsid w:val="007634BA"/>
    <w:rsid w:val="0076630F"/>
    <w:rsid w:val="0077217B"/>
    <w:rsid w:val="00790E92"/>
    <w:rsid w:val="007B2BA6"/>
    <w:rsid w:val="007B43E1"/>
    <w:rsid w:val="007C0164"/>
    <w:rsid w:val="007C2F04"/>
    <w:rsid w:val="007D1009"/>
    <w:rsid w:val="007D1833"/>
    <w:rsid w:val="007D350D"/>
    <w:rsid w:val="007D663F"/>
    <w:rsid w:val="007D7E02"/>
    <w:rsid w:val="007E0062"/>
    <w:rsid w:val="00806CD3"/>
    <w:rsid w:val="008148B0"/>
    <w:rsid w:val="008168E4"/>
    <w:rsid w:val="00820571"/>
    <w:rsid w:val="00821CE0"/>
    <w:rsid w:val="00837EDD"/>
    <w:rsid w:val="00850BB6"/>
    <w:rsid w:val="0086656D"/>
    <w:rsid w:val="00867D9F"/>
    <w:rsid w:val="00872E18"/>
    <w:rsid w:val="008765C3"/>
    <w:rsid w:val="008837C7"/>
    <w:rsid w:val="0088406A"/>
    <w:rsid w:val="00884469"/>
    <w:rsid w:val="008861B8"/>
    <w:rsid w:val="008A184F"/>
    <w:rsid w:val="008B26D9"/>
    <w:rsid w:val="008B5A4B"/>
    <w:rsid w:val="008D02CE"/>
    <w:rsid w:val="008D22CC"/>
    <w:rsid w:val="008E0D4B"/>
    <w:rsid w:val="008E2478"/>
    <w:rsid w:val="00911080"/>
    <w:rsid w:val="00914CD7"/>
    <w:rsid w:val="009566A5"/>
    <w:rsid w:val="00961725"/>
    <w:rsid w:val="0096345B"/>
    <w:rsid w:val="0096725D"/>
    <w:rsid w:val="009769C2"/>
    <w:rsid w:val="0098731C"/>
    <w:rsid w:val="009918B1"/>
    <w:rsid w:val="00993630"/>
    <w:rsid w:val="009948B4"/>
    <w:rsid w:val="009A7D4C"/>
    <w:rsid w:val="009C2133"/>
    <w:rsid w:val="009C42A7"/>
    <w:rsid w:val="009E3429"/>
    <w:rsid w:val="009E379A"/>
    <w:rsid w:val="009E66E8"/>
    <w:rsid w:val="009E777F"/>
    <w:rsid w:val="00A04AEE"/>
    <w:rsid w:val="00A10055"/>
    <w:rsid w:val="00A21F80"/>
    <w:rsid w:val="00A31AD3"/>
    <w:rsid w:val="00A325FC"/>
    <w:rsid w:val="00A3573B"/>
    <w:rsid w:val="00A408B2"/>
    <w:rsid w:val="00A518BD"/>
    <w:rsid w:val="00A62387"/>
    <w:rsid w:val="00A71241"/>
    <w:rsid w:val="00A74547"/>
    <w:rsid w:val="00A81430"/>
    <w:rsid w:val="00AA6295"/>
    <w:rsid w:val="00AC19C7"/>
    <w:rsid w:val="00AC5A9B"/>
    <w:rsid w:val="00AD1CE6"/>
    <w:rsid w:val="00AE3E60"/>
    <w:rsid w:val="00AF4F70"/>
    <w:rsid w:val="00B00A7A"/>
    <w:rsid w:val="00B01A89"/>
    <w:rsid w:val="00B03D7B"/>
    <w:rsid w:val="00B15930"/>
    <w:rsid w:val="00B172EC"/>
    <w:rsid w:val="00B223C3"/>
    <w:rsid w:val="00B2378E"/>
    <w:rsid w:val="00B23EDE"/>
    <w:rsid w:val="00B262DD"/>
    <w:rsid w:val="00B3094D"/>
    <w:rsid w:val="00B30BB2"/>
    <w:rsid w:val="00B339F5"/>
    <w:rsid w:val="00B37B41"/>
    <w:rsid w:val="00B45595"/>
    <w:rsid w:val="00B54F1F"/>
    <w:rsid w:val="00B579DA"/>
    <w:rsid w:val="00B60C05"/>
    <w:rsid w:val="00B62948"/>
    <w:rsid w:val="00B731B4"/>
    <w:rsid w:val="00B76541"/>
    <w:rsid w:val="00B8085B"/>
    <w:rsid w:val="00B86627"/>
    <w:rsid w:val="00B95DE3"/>
    <w:rsid w:val="00BC47DC"/>
    <w:rsid w:val="00BD054E"/>
    <w:rsid w:val="00BD299B"/>
    <w:rsid w:val="00BE41EA"/>
    <w:rsid w:val="00BF0472"/>
    <w:rsid w:val="00BF15D3"/>
    <w:rsid w:val="00BF5E25"/>
    <w:rsid w:val="00C2537A"/>
    <w:rsid w:val="00C3619D"/>
    <w:rsid w:val="00C4208D"/>
    <w:rsid w:val="00C459B1"/>
    <w:rsid w:val="00C54451"/>
    <w:rsid w:val="00C6305E"/>
    <w:rsid w:val="00C77888"/>
    <w:rsid w:val="00C809E1"/>
    <w:rsid w:val="00C840FC"/>
    <w:rsid w:val="00C9093C"/>
    <w:rsid w:val="00CA29FB"/>
    <w:rsid w:val="00CB20B0"/>
    <w:rsid w:val="00CB3CF6"/>
    <w:rsid w:val="00CB5CF4"/>
    <w:rsid w:val="00CB7F3C"/>
    <w:rsid w:val="00CC73A2"/>
    <w:rsid w:val="00CD1A0E"/>
    <w:rsid w:val="00CF01D2"/>
    <w:rsid w:val="00CF151E"/>
    <w:rsid w:val="00CF191F"/>
    <w:rsid w:val="00D00F08"/>
    <w:rsid w:val="00D10AE6"/>
    <w:rsid w:val="00D250FB"/>
    <w:rsid w:val="00D31C10"/>
    <w:rsid w:val="00D32A41"/>
    <w:rsid w:val="00D3479C"/>
    <w:rsid w:val="00D36D41"/>
    <w:rsid w:val="00D410E7"/>
    <w:rsid w:val="00D4170A"/>
    <w:rsid w:val="00D609E8"/>
    <w:rsid w:val="00D773B0"/>
    <w:rsid w:val="00D83F8D"/>
    <w:rsid w:val="00D8720C"/>
    <w:rsid w:val="00D87454"/>
    <w:rsid w:val="00D94835"/>
    <w:rsid w:val="00DA5652"/>
    <w:rsid w:val="00DB2636"/>
    <w:rsid w:val="00DC2F8B"/>
    <w:rsid w:val="00DD4B3D"/>
    <w:rsid w:val="00DE7496"/>
    <w:rsid w:val="00DF6A4D"/>
    <w:rsid w:val="00E00505"/>
    <w:rsid w:val="00E00D89"/>
    <w:rsid w:val="00E04DB4"/>
    <w:rsid w:val="00E06422"/>
    <w:rsid w:val="00E1131A"/>
    <w:rsid w:val="00E15C34"/>
    <w:rsid w:val="00E21346"/>
    <w:rsid w:val="00E21532"/>
    <w:rsid w:val="00E24EE8"/>
    <w:rsid w:val="00E26B00"/>
    <w:rsid w:val="00E37ED4"/>
    <w:rsid w:val="00E41AF2"/>
    <w:rsid w:val="00E42A86"/>
    <w:rsid w:val="00E51F11"/>
    <w:rsid w:val="00E54497"/>
    <w:rsid w:val="00E629B0"/>
    <w:rsid w:val="00E652F9"/>
    <w:rsid w:val="00E70ECC"/>
    <w:rsid w:val="00E76C64"/>
    <w:rsid w:val="00E81230"/>
    <w:rsid w:val="00E921AE"/>
    <w:rsid w:val="00EA3895"/>
    <w:rsid w:val="00EA445C"/>
    <w:rsid w:val="00EA45B2"/>
    <w:rsid w:val="00EA4FC0"/>
    <w:rsid w:val="00EA5AE0"/>
    <w:rsid w:val="00EA71A6"/>
    <w:rsid w:val="00EB0D67"/>
    <w:rsid w:val="00EB776A"/>
    <w:rsid w:val="00EC3214"/>
    <w:rsid w:val="00ED2253"/>
    <w:rsid w:val="00ED7298"/>
    <w:rsid w:val="00EE10BC"/>
    <w:rsid w:val="00EF3651"/>
    <w:rsid w:val="00F04DDD"/>
    <w:rsid w:val="00F0624E"/>
    <w:rsid w:val="00F0661F"/>
    <w:rsid w:val="00F209E5"/>
    <w:rsid w:val="00F23CB5"/>
    <w:rsid w:val="00F24AD1"/>
    <w:rsid w:val="00F33351"/>
    <w:rsid w:val="00F36B18"/>
    <w:rsid w:val="00F464D2"/>
    <w:rsid w:val="00F5511F"/>
    <w:rsid w:val="00F66332"/>
    <w:rsid w:val="00F74BA0"/>
    <w:rsid w:val="00F82850"/>
    <w:rsid w:val="00F84924"/>
    <w:rsid w:val="00F8497B"/>
    <w:rsid w:val="00F92A77"/>
    <w:rsid w:val="00F95461"/>
    <w:rsid w:val="00FD5FB6"/>
    <w:rsid w:val="00FE35CA"/>
    <w:rsid w:val="00FE5312"/>
    <w:rsid w:val="00FF1E9A"/>
    <w:rsid w:val="00FF204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E0E484"/>
  <w15:chartTrackingRefBased/>
  <w15:docId w15:val="{A5618D27-F453-4996-9F6F-48B4ED884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5C34"/>
    <w:pPr>
      <w:suppressAutoHyphens/>
      <w:spacing w:after="0" w:line="240" w:lineRule="auto"/>
      <w:ind w:firstLine="720"/>
    </w:pPr>
    <w:rPr>
      <w:rFonts w:ascii="Times New Roman" w:eastAsia="Times New Roman" w:hAnsi="Times New Roman" w:cs="Times New Roman"/>
      <w:kern w:val="1"/>
      <w:sz w:val="24"/>
      <w:szCs w:val="24"/>
      <w:lang w:eastAsia="ar-SA"/>
    </w:rPr>
  </w:style>
  <w:style w:type="paragraph" w:styleId="Heading1">
    <w:name w:val="heading 1"/>
    <w:basedOn w:val="Normal"/>
    <w:next w:val="BodyText"/>
    <w:link w:val="Heading1Char"/>
    <w:qFormat/>
    <w:rsid w:val="00E15C34"/>
    <w:pPr>
      <w:keepNext/>
      <w:numPr>
        <w:numId w:val="1"/>
      </w:numPr>
      <w:spacing w:before="240" w:after="240"/>
      <w:jc w:val="center"/>
      <w:outlineLvl w:val="0"/>
    </w:pPr>
    <w:rPr>
      <w:caps/>
      <w:szCs w:val="20"/>
    </w:rPr>
  </w:style>
  <w:style w:type="paragraph" w:styleId="Heading2">
    <w:name w:val="heading 2"/>
    <w:basedOn w:val="Normal"/>
    <w:next w:val="Normal"/>
    <w:link w:val="Heading2Char"/>
    <w:uiPriority w:val="9"/>
    <w:semiHidden/>
    <w:unhideWhenUsed/>
    <w:qFormat/>
    <w:rsid w:val="006E3427"/>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15C34"/>
    <w:rPr>
      <w:rFonts w:ascii="Times New Roman" w:eastAsia="Times New Roman" w:hAnsi="Times New Roman" w:cs="Times New Roman"/>
      <w:caps/>
      <w:kern w:val="1"/>
      <w:sz w:val="24"/>
      <w:szCs w:val="20"/>
      <w:lang w:eastAsia="ar-SA"/>
    </w:rPr>
  </w:style>
  <w:style w:type="paragraph" w:customStyle="1" w:styleId="SLONormal">
    <w:name w:val="SLO Normal"/>
    <w:rsid w:val="00E15C34"/>
    <w:pPr>
      <w:suppressAutoHyphens/>
      <w:spacing w:before="120" w:after="120" w:line="240" w:lineRule="auto"/>
      <w:jc w:val="both"/>
    </w:pPr>
    <w:rPr>
      <w:rFonts w:ascii="Times New Roman" w:eastAsia="Lucida Sans Unicode" w:hAnsi="Times New Roman" w:cs="Times New Roman"/>
      <w:kern w:val="1"/>
      <w:sz w:val="24"/>
      <w:szCs w:val="24"/>
      <w:lang w:val="en-GB" w:eastAsia="ar-SA"/>
    </w:rPr>
  </w:style>
  <w:style w:type="paragraph" w:customStyle="1" w:styleId="istatymas">
    <w:name w:val="istatymas"/>
    <w:basedOn w:val="Normal"/>
    <w:rsid w:val="00E15C34"/>
    <w:pPr>
      <w:suppressAutoHyphens w:val="0"/>
      <w:spacing w:before="100" w:beforeAutospacing="1" w:after="100" w:afterAutospacing="1"/>
      <w:ind w:firstLine="0"/>
    </w:pPr>
    <w:rPr>
      <w:kern w:val="0"/>
      <w:lang w:eastAsia="lt-LT"/>
    </w:rPr>
  </w:style>
  <w:style w:type="paragraph" w:styleId="Header">
    <w:name w:val="header"/>
    <w:basedOn w:val="Normal"/>
    <w:link w:val="HeaderChar"/>
    <w:rsid w:val="00E15C34"/>
    <w:pPr>
      <w:tabs>
        <w:tab w:val="center" w:pos="4819"/>
        <w:tab w:val="right" w:pos="9638"/>
      </w:tabs>
    </w:pPr>
  </w:style>
  <w:style w:type="character" w:customStyle="1" w:styleId="HeaderChar">
    <w:name w:val="Header Char"/>
    <w:basedOn w:val="DefaultParagraphFont"/>
    <w:link w:val="Header"/>
    <w:rsid w:val="00E15C34"/>
    <w:rPr>
      <w:rFonts w:ascii="Times New Roman" w:eastAsia="Times New Roman" w:hAnsi="Times New Roman" w:cs="Times New Roman"/>
      <w:kern w:val="1"/>
      <w:sz w:val="24"/>
      <w:szCs w:val="24"/>
      <w:lang w:eastAsia="ar-SA"/>
    </w:rPr>
  </w:style>
  <w:style w:type="character" w:styleId="PageNumber">
    <w:name w:val="page number"/>
    <w:basedOn w:val="DefaultParagraphFont"/>
    <w:rsid w:val="00E15C34"/>
  </w:style>
  <w:style w:type="paragraph" w:customStyle="1" w:styleId="bodytext0">
    <w:name w:val="bodytext"/>
    <w:basedOn w:val="Normal"/>
    <w:rsid w:val="00E15C34"/>
    <w:pPr>
      <w:suppressAutoHyphens w:val="0"/>
      <w:spacing w:before="100" w:beforeAutospacing="1" w:after="100" w:afterAutospacing="1"/>
      <w:ind w:firstLine="0"/>
    </w:pPr>
    <w:rPr>
      <w:kern w:val="0"/>
      <w:lang w:eastAsia="lt-LT"/>
    </w:rPr>
  </w:style>
  <w:style w:type="paragraph" w:styleId="NoSpacing">
    <w:name w:val="No Spacing"/>
    <w:link w:val="NoSpacingChar"/>
    <w:uiPriority w:val="1"/>
    <w:qFormat/>
    <w:rsid w:val="00E15C34"/>
    <w:pPr>
      <w:suppressAutoHyphens/>
      <w:spacing w:after="0" w:line="240" w:lineRule="auto"/>
      <w:ind w:firstLine="720"/>
    </w:pPr>
    <w:rPr>
      <w:rFonts w:ascii="Times New Roman" w:eastAsia="Times New Roman" w:hAnsi="Times New Roman" w:cs="Times New Roman"/>
      <w:kern w:val="1"/>
      <w:sz w:val="24"/>
      <w:szCs w:val="24"/>
      <w:lang w:eastAsia="ar-SA"/>
    </w:rPr>
  </w:style>
  <w:style w:type="paragraph" w:styleId="BodyText">
    <w:name w:val="Body Text"/>
    <w:basedOn w:val="Normal"/>
    <w:link w:val="BodyTextChar"/>
    <w:uiPriority w:val="99"/>
    <w:semiHidden/>
    <w:unhideWhenUsed/>
    <w:rsid w:val="00E15C34"/>
    <w:pPr>
      <w:spacing w:after="120"/>
    </w:pPr>
  </w:style>
  <w:style w:type="character" w:customStyle="1" w:styleId="BodyTextChar">
    <w:name w:val="Body Text Char"/>
    <w:basedOn w:val="DefaultParagraphFont"/>
    <w:link w:val="BodyText"/>
    <w:uiPriority w:val="99"/>
    <w:semiHidden/>
    <w:rsid w:val="00E15C34"/>
    <w:rPr>
      <w:rFonts w:ascii="Times New Roman" w:eastAsia="Times New Roman" w:hAnsi="Times New Roman" w:cs="Times New Roman"/>
      <w:kern w:val="1"/>
      <w:sz w:val="24"/>
      <w:szCs w:val="24"/>
      <w:lang w:eastAsia="ar-SA"/>
    </w:rPr>
  </w:style>
  <w:style w:type="paragraph" w:styleId="ListParagraph">
    <w:name w:val="List Paragraph"/>
    <w:basedOn w:val="Normal"/>
    <w:uiPriority w:val="34"/>
    <w:qFormat/>
    <w:rsid w:val="005B790C"/>
    <w:pPr>
      <w:suppressAutoHyphens w:val="0"/>
      <w:ind w:left="720" w:firstLine="0"/>
      <w:contextualSpacing/>
    </w:pPr>
    <w:rPr>
      <w:kern w:val="0"/>
      <w:lang w:val="en-US" w:eastAsia="en-US"/>
    </w:rPr>
  </w:style>
  <w:style w:type="paragraph" w:customStyle="1" w:styleId="Pagrindinistekstas21">
    <w:name w:val="Pagrindinis tekstas 21"/>
    <w:basedOn w:val="Normal"/>
    <w:rsid w:val="00680AA2"/>
    <w:pPr>
      <w:widowControl w:val="0"/>
      <w:ind w:firstLine="0"/>
      <w:jc w:val="both"/>
    </w:pPr>
    <w:rPr>
      <w:rFonts w:eastAsia="Lucida Sans Unicode"/>
      <w:kern w:val="0"/>
      <w:szCs w:val="20"/>
    </w:rPr>
  </w:style>
  <w:style w:type="paragraph" w:styleId="BalloonText">
    <w:name w:val="Balloon Text"/>
    <w:basedOn w:val="Normal"/>
    <w:link w:val="BalloonTextChar"/>
    <w:uiPriority w:val="99"/>
    <w:semiHidden/>
    <w:unhideWhenUsed/>
    <w:rsid w:val="006549F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49F4"/>
    <w:rPr>
      <w:rFonts w:ascii="Segoe UI" w:eastAsia="Times New Roman" w:hAnsi="Segoe UI" w:cs="Segoe UI"/>
      <w:kern w:val="1"/>
      <w:sz w:val="18"/>
      <w:szCs w:val="18"/>
      <w:lang w:eastAsia="ar-SA"/>
    </w:rPr>
  </w:style>
  <w:style w:type="character" w:customStyle="1" w:styleId="NoSpacingChar">
    <w:name w:val="No Spacing Char"/>
    <w:basedOn w:val="DefaultParagraphFont"/>
    <w:link w:val="NoSpacing"/>
    <w:uiPriority w:val="1"/>
    <w:rsid w:val="00BF0472"/>
    <w:rPr>
      <w:rFonts w:ascii="Times New Roman" w:eastAsia="Times New Roman" w:hAnsi="Times New Roman" w:cs="Times New Roman"/>
      <w:kern w:val="1"/>
      <w:sz w:val="24"/>
      <w:szCs w:val="24"/>
      <w:lang w:eastAsia="ar-SA"/>
    </w:rPr>
  </w:style>
  <w:style w:type="paragraph" w:styleId="Caption">
    <w:name w:val="caption"/>
    <w:basedOn w:val="Normal"/>
    <w:next w:val="Normal"/>
    <w:uiPriority w:val="35"/>
    <w:unhideWhenUsed/>
    <w:qFormat/>
    <w:rsid w:val="00B76541"/>
    <w:pPr>
      <w:suppressAutoHyphens w:val="0"/>
      <w:spacing w:after="200"/>
      <w:ind w:firstLine="0"/>
    </w:pPr>
    <w:rPr>
      <w:rFonts w:asciiTheme="minorHAnsi" w:eastAsiaTheme="minorHAnsi" w:hAnsiTheme="minorHAnsi" w:cstheme="minorBidi"/>
      <w:i/>
      <w:iCs/>
      <w:color w:val="44546A" w:themeColor="text2"/>
      <w:kern w:val="0"/>
      <w:sz w:val="18"/>
      <w:szCs w:val="18"/>
      <w:lang w:eastAsia="en-US"/>
    </w:rPr>
  </w:style>
  <w:style w:type="character" w:customStyle="1" w:styleId="Heading2Char">
    <w:name w:val="Heading 2 Char"/>
    <w:basedOn w:val="DefaultParagraphFont"/>
    <w:link w:val="Heading2"/>
    <w:uiPriority w:val="9"/>
    <w:semiHidden/>
    <w:rsid w:val="006E3427"/>
    <w:rPr>
      <w:rFonts w:asciiTheme="majorHAnsi" w:eastAsiaTheme="majorEastAsia" w:hAnsiTheme="majorHAnsi" w:cstheme="majorBidi"/>
      <w:color w:val="2E74B5" w:themeColor="accent1" w:themeShade="BF"/>
      <w:kern w:val="1"/>
      <w:sz w:val="26"/>
      <w:szCs w:val="2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5887291">
      <w:bodyDiv w:val="1"/>
      <w:marLeft w:val="0"/>
      <w:marRight w:val="0"/>
      <w:marTop w:val="0"/>
      <w:marBottom w:val="0"/>
      <w:divBdr>
        <w:top w:val="none" w:sz="0" w:space="0" w:color="auto"/>
        <w:left w:val="none" w:sz="0" w:space="0" w:color="auto"/>
        <w:bottom w:val="none" w:sz="0" w:space="0" w:color="auto"/>
        <w:right w:val="none" w:sz="0" w:space="0" w:color="auto"/>
      </w:divBdr>
      <w:divsChild>
        <w:div w:id="355541493">
          <w:marLeft w:val="0"/>
          <w:marRight w:val="0"/>
          <w:marTop w:val="0"/>
          <w:marBottom w:val="0"/>
          <w:divBdr>
            <w:top w:val="none" w:sz="0" w:space="0" w:color="auto"/>
            <w:left w:val="none" w:sz="0" w:space="0" w:color="auto"/>
            <w:bottom w:val="none" w:sz="0" w:space="0" w:color="auto"/>
            <w:right w:val="none" w:sz="0" w:space="0" w:color="auto"/>
          </w:divBdr>
        </w:div>
        <w:div w:id="1481969233">
          <w:marLeft w:val="0"/>
          <w:marRight w:val="0"/>
          <w:marTop w:val="0"/>
          <w:marBottom w:val="0"/>
          <w:divBdr>
            <w:top w:val="none" w:sz="0" w:space="0" w:color="auto"/>
            <w:left w:val="none" w:sz="0" w:space="0" w:color="auto"/>
            <w:bottom w:val="none" w:sz="0" w:space="0" w:color="auto"/>
            <w:right w:val="none" w:sz="0" w:space="0" w:color="auto"/>
          </w:divBdr>
        </w:div>
        <w:div w:id="897399153">
          <w:marLeft w:val="0"/>
          <w:marRight w:val="0"/>
          <w:marTop w:val="0"/>
          <w:marBottom w:val="0"/>
          <w:divBdr>
            <w:top w:val="none" w:sz="0" w:space="0" w:color="auto"/>
            <w:left w:val="none" w:sz="0" w:space="0" w:color="auto"/>
            <w:bottom w:val="none" w:sz="0" w:space="0" w:color="auto"/>
            <w:right w:val="none" w:sz="0" w:space="0" w:color="auto"/>
          </w:divBdr>
        </w:div>
        <w:div w:id="916983482">
          <w:marLeft w:val="0"/>
          <w:marRight w:val="0"/>
          <w:marTop w:val="0"/>
          <w:marBottom w:val="0"/>
          <w:divBdr>
            <w:top w:val="none" w:sz="0" w:space="0" w:color="auto"/>
            <w:left w:val="none" w:sz="0" w:space="0" w:color="auto"/>
            <w:bottom w:val="none" w:sz="0" w:space="0" w:color="auto"/>
            <w:right w:val="none" w:sz="0" w:space="0" w:color="auto"/>
          </w:divBdr>
        </w:div>
        <w:div w:id="2111661189">
          <w:marLeft w:val="0"/>
          <w:marRight w:val="0"/>
          <w:marTop w:val="0"/>
          <w:marBottom w:val="0"/>
          <w:divBdr>
            <w:top w:val="none" w:sz="0" w:space="0" w:color="auto"/>
            <w:left w:val="none" w:sz="0" w:space="0" w:color="auto"/>
            <w:bottom w:val="none" w:sz="0" w:space="0" w:color="auto"/>
            <w:right w:val="none" w:sz="0" w:space="0" w:color="auto"/>
          </w:divBdr>
        </w:div>
        <w:div w:id="2042364243">
          <w:marLeft w:val="0"/>
          <w:marRight w:val="0"/>
          <w:marTop w:val="0"/>
          <w:marBottom w:val="0"/>
          <w:divBdr>
            <w:top w:val="none" w:sz="0" w:space="0" w:color="auto"/>
            <w:left w:val="none" w:sz="0" w:space="0" w:color="auto"/>
            <w:bottom w:val="none" w:sz="0" w:space="0" w:color="auto"/>
            <w:right w:val="none" w:sz="0" w:space="0" w:color="auto"/>
          </w:divBdr>
        </w:div>
        <w:div w:id="1639800976">
          <w:marLeft w:val="0"/>
          <w:marRight w:val="0"/>
          <w:marTop w:val="0"/>
          <w:marBottom w:val="0"/>
          <w:divBdr>
            <w:top w:val="none" w:sz="0" w:space="0" w:color="auto"/>
            <w:left w:val="none" w:sz="0" w:space="0" w:color="auto"/>
            <w:bottom w:val="none" w:sz="0" w:space="0" w:color="auto"/>
            <w:right w:val="none" w:sz="0" w:space="0" w:color="auto"/>
          </w:divBdr>
        </w:div>
        <w:div w:id="716122398">
          <w:marLeft w:val="0"/>
          <w:marRight w:val="0"/>
          <w:marTop w:val="0"/>
          <w:marBottom w:val="0"/>
          <w:divBdr>
            <w:top w:val="none" w:sz="0" w:space="0" w:color="auto"/>
            <w:left w:val="none" w:sz="0" w:space="0" w:color="auto"/>
            <w:bottom w:val="none" w:sz="0" w:space="0" w:color="auto"/>
            <w:right w:val="none" w:sz="0" w:space="0" w:color="auto"/>
          </w:divBdr>
        </w:div>
        <w:div w:id="1997613416">
          <w:marLeft w:val="0"/>
          <w:marRight w:val="0"/>
          <w:marTop w:val="0"/>
          <w:marBottom w:val="0"/>
          <w:divBdr>
            <w:top w:val="none" w:sz="0" w:space="0" w:color="auto"/>
            <w:left w:val="none" w:sz="0" w:space="0" w:color="auto"/>
            <w:bottom w:val="none" w:sz="0" w:space="0" w:color="auto"/>
            <w:right w:val="none" w:sz="0" w:space="0" w:color="auto"/>
          </w:divBdr>
        </w:div>
      </w:divsChild>
    </w:div>
    <w:div w:id="286788402">
      <w:bodyDiv w:val="1"/>
      <w:marLeft w:val="0"/>
      <w:marRight w:val="0"/>
      <w:marTop w:val="0"/>
      <w:marBottom w:val="0"/>
      <w:divBdr>
        <w:top w:val="none" w:sz="0" w:space="0" w:color="auto"/>
        <w:left w:val="none" w:sz="0" w:space="0" w:color="auto"/>
        <w:bottom w:val="none" w:sz="0" w:space="0" w:color="auto"/>
        <w:right w:val="none" w:sz="0" w:space="0" w:color="auto"/>
      </w:divBdr>
    </w:div>
    <w:div w:id="609822290">
      <w:bodyDiv w:val="1"/>
      <w:marLeft w:val="0"/>
      <w:marRight w:val="0"/>
      <w:marTop w:val="0"/>
      <w:marBottom w:val="0"/>
      <w:divBdr>
        <w:top w:val="none" w:sz="0" w:space="0" w:color="auto"/>
        <w:left w:val="none" w:sz="0" w:space="0" w:color="auto"/>
        <w:bottom w:val="none" w:sz="0" w:space="0" w:color="auto"/>
        <w:right w:val="none" w:sz="0" w:space="0" w:color="auto"/>
      </w:divBdr>
    </w:div>
    <w:div w:id="1036812003">
      <w:bodyDiv w:val="1"/>
      <w:marLeft w:val="0"/>
      <w:marRight w:val="0"/>
      <w:marTop w:val="0"/>
      <w:marBottom w:val="0"/>
      <w:divBdr>
        <w:top w:val="none" w:sz="0" w:space="0" w:color="auto"/>
        <w:left w:val="none" w:sz="0" w:space="0" w:color="auto"/>
        <w:bottom w:val="none" w:sz="0" w:space="0" w:color="auto"/>
        <w:right w:val="none" w:sz="0" w:space="0" w:color="auto"/>
      </w:divBdr>
      <w:divsChild>
        <w:div w:id="1882086852">
          <w:marLeft w:val="0"/>
          <w:marRight w:val="0"/>
          <w:marTop w:val="0"/>
          <w:marBottom w:val="0"/>
          <w:divBdr>
            <w:top w:val="none" w:sz="0" w:space="0" w:color="auto"/>
            <w:left w:val="none" w:sz="0" w:space="0" w:color="auto"/>
            <w:bottom w:val="none" w:sz="0" w:space="0" w:color="auto"/>
            <w:right w:val="none" w:sz="0" w:space="0" w:color="auto"/>
          </w:divBdr>
        </w:div>
      </w:divsChild>
    </w:div>
    <w:div w:id="1705472740">
      <w:bodyDiv w:val="1"/>
      <w:marLeft w:val="0"/>
      <w:marRight w:val="0"/>
      <w:marTop w:val="0"/>
      <w:marBottom w:val="0"/>
      <w:divBdr>
        <w:top w:val="none" w:sz="0" w:space="0" w:color="auto"/>
        <w:left w:val="none" w:sz="0" w:space="0" w:color="auto"/>
        <w:bottom w:val="none" w:sz="0" w:space="0" w:color="auto"/>
        <w:right w:val="none" w:sz="0" w:space="0" w:color="auto"/>
      </w:divBdr>
      <w:divsChild>
        <w:div w:id="831526246">
          <w:marLeft w:val="0"/>
          <w:marRight w:val="0"/>
          <w:marTop w:val="0"/>
          <w:marBottom w:val="0"/>
          <w:divBdr>
            <w:top w:val="none" w:sz="0" w:space="0" w:color="auto"/>
            <w:left w:val="none" w:sz="0" w:space="0" w:color="auto"/>
            <w:bottom w:val="none" w:sz="0" w:space="0" w:color="auto"/>
            <w:right w:val="none" w:sz="0" w:space="0" w:color="auto"/>
          </w:divBdr>
        </w:div>
        <w:div w:id="2117753535">
          <w:marLeft w:val="0"/>
          <w:marRight w:val="0"/>
          <w:marTop w:val="0"/>
          <w:marBottom w:val="0"/>
          <w:divBdr>
            <w:top w:val="none" w:sz="0" w:space="0" w:color="auto"/>
            <w:left w:val="none" w:sz="0" w:space="0" w:color="auto"/>
            <w:bottom w:val="none" w:sz="0" w:space="0" w:color="auto"/>
            <w:right w:val="none" w:sz="0" w:space="0" w:color="auto"/>
          </w:divBdr>
        </w:div>
      </w:divsChild>
    </w:div>
    <w:div w:id="2020961420">
      <w:bodyDiv w:val="1"/>
      <w:marLeft w:val="0"/>
      <w:marRight w:val="0"/>
      <w:marTop w:val="0"/>
      <w:marBottom w:val="0"/>
      <w:divBdr>
        <w:top w:val="none" w:sz="0" w:space="0" w:color="auto"/>
        <w:left w:val="none" w:sz="0" w:space="0" w:color="auto"/>
        <w:bottom w:val="none" w:sz="0" w:space="0" w:color="auto"/>
        <w:right w:val="none" w:sz="0" w:space="0" w:color="auto"/>
      </w:divBdr>
    </w:div>
    <w:div w:id="2028173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cid:image001.jpg@01DC9A8D.BD59FDD0"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76089E-D81F-46BA-A10B-50C95D0C8B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233</TotalTime>
  <Pages>4</Pages>
  <Words>1382</Words>
  <Characters>7880</Characters>
  <Application>Microsoft Office Word</Application>
  <DocSecurity>0</DocSecurity>
  <Lines>65</Lines>
  <Paragraphs>18</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9244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vartotojas</dc:creator>
  <cp:keywords/>
  <dc:description/>
  <cp:lastModifiedBy>Audronė Sirvidienė</cp:lastModifiedBy>
  <cp:revision>16</cp:revision>
  <cp:lastPrinted>2026-09-02T06:11:00Z</cp:lastPrinted>
  <dcterms:created xsi:type="dcterms:W3CDTF">2026-08-27T11:45:00Z</dcterms:created>
  <dcterms:modified xsi:type="dcterms:W3CDTF">2026-09-10T11:47:00Z</dcterms:modified>
</cp:coreProperties>
</file>