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AC70B" w14:textId="27D7120F" w:rsidR="00424B85" w:rsidRPr="00B9295F" w:rsidRDefault="00A36AA2" w:rsidP="00424B85">
      <w:pPr>
        <w:pStyle w:val="Sraopastraipa"/>
        <w:tabs>
          <w:tab w:val="left" w:pos="540"/>
        </w:tabs>
        <w:spacing w:line="20" w:lineRule="atLeast"/>
        <w:ind w:left="540"/>
        <w:jc w:val="right"/>
        <w:rPr>
          <w:rFonts w:cstheme="minorHAnsi"/>
          <w:sz w:val="22"/>
          <w:szCs w:val="22"/>
        </w:rPr>
      </w:pPr>
      <w:r w:rsidRPr="00B9295F">
        <w:rPr>
          <w:rFonts w:cstheme="minorHAnsi"/>
          <w:sz w:val="22"/>
          <w:szCs w:val="22"/>
        </w:rPr>
        <w:t>4</w:t>
      </w:r>
      <w:r w:rsidR="00FC0CE7">
        <w:rPr>
          <w:rFonts w:cstheme="minorHAnsi"/>
          <w:sz w:val="22"/>
          <w:szCs w:val="22"/>
        </w:rPr>
        <w:t>.</w:t>
      </w:r>
      <w:r w:rsidRPr="00B9295F">
        <w:rPr>
          <w:rFonts w:cstheme="minorHAnsi"/>
          <w:sz w:val="22"/>
          <w:szCs w:val="22"/>
        </w:rPr>
        <w:t xml:space="preserve"> priedas „Tiekėjų kvalifikacijos reikalavimai ir reikalaujami </w:t>
      </w:r>
    </w:p>
    <w:p w14:paraId="39D3E2DA" w14:textId="3AC10508" w:rsidR="00A36AA2" w:rsidRPr="00B9295F" w:rsidRDefault="00A36AA2" w:rsidP="0088639F">
      <w:pPr>
        <w:pStyle w:val="Sraopastraipa"/>
        <w:tabs>
          <w:tab w:val="left" w:pos="540"/>
        </w:tabs>
        <w:spacing w:line="20" w:lineRule="atLeast"/>
        <w:ind w:left="540"/>
        <w:jc w:val="right"/>
        <w:rPr>
          <w:rFonts w:cstheme="minorHAnsi"/>
          <w:sz w:val="22"/>
          <w:szCs w:val="22"/>
        </w:rPr>
      </w:pPr>
      <w:r w:rsidRPr="00B9295F">
        <w:rPr>
          <w:rFonts w:cstheme="minorHAnsi"/>
          <w:sz w:val="22"/>
          <w:szCs w:val="22"/>
        </w:rPr>
        <w:t xml:space="preserve">kokybės bei aplinkos apsaugos vadybos sistemų standartai“. </w:t>
      </w:r>
    </w:p>
    <w:p w14:paraId="10B28CC1" w14:textId="77777777" w:rsidR="00A36AA2" w:rsidRPr="00B9295F" w:rsidRDefault="00A36AA2" w:rsidP="00A36AA2">
      <w:pPr>
        <w:ind w:firstLine="1080"/>
        <w:rPr>
          <w:sz w:val="22"/>
          <w:szCs w:val="22"/>
        </w:rPr>
      </w:pPr>
    </w:p>
    <w:p w14:paraId="074DA677" w14:textId="02A991AD" w:rsidR="00D76BBE" w:rsidRPr="00D76BBE" w:rsidRDefault="00A650C5" w:rsidP="00D76BBE">
      <w:pPr>
        <w:ind w:firstLine="720"/>
        <w:jc w:val="both"/>
        <w:rPr>
          <w:b/>
          <w:bCs/>
          <w:sz w:val="22"/>
          <w:szCs w:val="22"/>
        </w:rPr>
      </w:pPr>
      <w:r w:rsidRPr="00B9295F">
        <w:rPr>
          <w:b/>
          <w:bCs/>
          <w:sz w:val="22"/>
          <w:szCs w:val="22"/>
        </w:rPr>
        <w:t xml:space="preserve">Tiekėjo kvalifikacijos reikalavimai, kuomet atnaujintas varžymasis atliekamas dėl </w:t>
      </w:r>
      <w:r w:rsidR="00680232">
        <w:rPr>
          <w:b/>
          <w:bCs/>
          <w:sz w:val="22"/>
          <w:szCs w:val="22"/>
        </w:rPr>
        <w:t xml:space="preserve">rekonstrukcijos, </w:t>
      </w:r>
      <w:r w:rsidR="002F6D8E" w:rsidRPr="002F6D8E">
        <w:rPr>
          <w:b/>
          <w:bCs/>
          <w:sz w:val="22"/>
          <w:szCs w:val="22"/>
        </w:rPr>
        <w:t>kapitalinio</w:t>
      </w:r>
      <w:r w:rsidR="002F6D8E">
        <w:rPr>
          <w:b/>
          <w:bCs/>
          <w:sz w:val="22"/>
          <w:szCs w:val="22"/>
        </w:rPr>
        <w:t xml:space="preserve"> </w:t>
      </w:r>
      <w:r w:rsidR="00D76BBE" w:rsidRPr="00D76BBE">
        <w:rPr>
          <w:b/>
          <w:bCs/>
          <w:sz w:val="22"/>
          <w:szCs w:val="22"/>
        </w:rPr>
        <w:t xml:space="preserve">remonto darbų, kurie bus vykdomi ypatinguose </w:t>
      </w:r>
      <w:r w:rsidR="009378FD">
        <w:rPr>
          <w:b/>
          <w:bCs/>
          <w:sz w:val="22"/>
          <w:szCs w:val="22"/>
        </w:rPr>
        <w:t>statiniuose</w:t>
      </w:r>
      <w:r w:rsidR="00D76BBE" w:rsidRPr="00D76BBE">
        <w:rPr>
          <w:b/>
          <w:bCs/>
          <w:sz w:val="22"/>
          <w:szCs w:val="22"/>
        </w:rPr>
        <w:t>,</w:t>
      </w:r>
      <w:r w:rsidR="00D76BBE" w:rsidRPr="00D76BBE">
        <w:rPr>
          <w:b/>
          <w:bCs/>
          <w:i/>
          <w:iCs/>
          <w:sz w:val="22"/>
          <w:szCs w:val="22"/>
        </w:rPr>
        <w:t xml:space="preserve"> </w:t>
      </w:r>
      <w:r w:rsidR="00D76BBE" w:rsidRPr="00D76BBE">
        <w:rPr>
          <w:b/>
          <w:bCs/>
          <w:sz w:val="22"/>
          <w:szCs w:val="22"/>
        </w:rPr>
        <w:t>esančiuose kultūros paveldo teritorijoje, jo apsaugos zonoje, kultūros paveldo vietovėje.</w:t>
      </w:r>
    </w:p>
    <w:p w14:paraId="3FF14EDF" w14:textId="48F7C6AC" w:rsidR="00E81400" w:rsidRPr="00B9295F" w:rsidRDefault="00E81400" w:rsidP="00E81400">
      <w:pPr>
        <w:ind w:firstLine="720"/>
        <w:jc w:val="both"/>
        <w:rPr>
          <w:b/>
          <w:bCs/>
          <w:sz w:val="22"/>
          <w:szCs w:val="22"/>
        </w:rPr>
      </w:pPr>
      <w:r w:rsidRPr="00B9295F">
        <w:rPr>
          <w:b/>
          <w:bCs/>
          <w:sz w:val="22"/>
          <w:szCs w:val="22"/>
        </w:rPr>
        <w:t>.</w:t>
      </w:r>
    </w:p>
    <w:p w14:paraId="67CF65CF" w14:textId="592B3072" w:rsidR="00A650C5" w:rsidRPr="00B9295F" w:rsidRDefault="00A650C5" w:rsidP="00A650C5">
      <w:pPr>
        <w:pStyle w:val="Antrat"/>
        <w:keepNext/>
        <w:rPr>
          <w:b/>
          <w:bCs/>
          <w:i w:val="0"/>
          <w:iCs w:val="0"/>
          <w:color w:val="auto"/>
          <w:sz w:val="22"/>
          <w:szCs w:val="22"/>
        </w:rPr>
      </w:pPr>
    </w:p>
    <w:p w14:paraId="1A819F8D" w14:textId="5074EF48" w:rsidR="00A650C5" w:rsidRPr="00B9295F" w:rsidRDefault="00A650C5" w:rsidP="00931C03">
      <w:pPr>
        <w:pStyle w:val="Sraopastraipa"/>
        <w:numPr>
          <w:ilvl w:val="0"/>
          <w:numId w:val="41"/>
        </w:numPr>
        <w:spacing w:after="120"/>
        <w:jc w:val="both"/>
        <w:rPr>
          <w:sz w:val="22"/>
          <w:szCs w:val="22"/>
        </w:rPr>
      </w:pPr>
      <w:r w:rsidRPr="00B9295F">
        <w:rPr>
          <w:sz w:val="22"/>
          <w:szCs w:val="22"/>
        </w:rPr>
        <w:t>Tiekėjo kvalifikacija turi atitikti šiame priede nustatytus reikalavimus kvalifikacijai:</w:t>
      </w:r>
    </w:p>
    <w:tbl>
      <w:tblPr>
        <w:tblW w:w="5000" w:type="pct"/>
        <w:tblLook w:val="04A0" w:firstRow="1" w:lastRow="0" w:firstColumn="1" w:lastColumn="0" w:noHBand="0" w:noVBand="1"/>
      </w:tblPr>
      <w:tblGrid>
        <w:gridCol w:w="935"/>
        <w:gridCol w:w="2689"/>
        <w:gridCol w:w="3459"/>
        <w:gridCol w:w="2868"/>
      </w:tblGrid>
      <w:tr w:rsidR="00931C03" w:rsidRPr="00B9295F" w14:paraId="5A8158EF" w14:textId="77777777" w:rsidTr="00931C03">
        <w:tc>
          <w:tcPr>
            <w:tcW w:w="470" w:type="pct"/>
            <w:tcBorders>
              <w:top w:val="single" w:sz="4" w:space="0" w:color="000000"/>
              <w:left w:val="single" w:sz="4" w:space="0" w:color="000000"/>
              <w:bottom w:val="single" w:sz="4" w:space="0" w:color="000000"/>
              <w:right w:val="nil"/>
            </w:tcBorders>
            <w:hideMark/>
          </w:tcPr>
          <w:p w14:paraId="79D2A688" w14:textId="77777777" w:rsidR="00A650C5" w:rsidRPr="00B9295F" w:rsidRDefault="00A650C5" w:rsidP="00417E9D">
            <w:pPr>
              <w:snapToGrid w:val="0"/>
              <w:ind w:left="-959" w:firstLine="851"/>
              <w:jc w:val="center"/>
              <w:rPr>
                <w:sz w:val="22"/>
                <w:szCs w:val="22"/>
              </w:rPr>
            </w:pPr>
            <w:r w:rsidRPr="00B9295F">
              <w:rPr>
                <w:sz w:val="22"/>
                <w:szCs w:val="22"/>
              </w:rPr>
              <w:t xml:space="preserve">Eil. </w:t>
            </w:r>
          </w:p>
          <w:p w14:paraId="214BA618" w14:textId="77777777" w:rsidR="00A650C5" w:rsidRPr="00B9295F" w:rsidRDefault="00A650C5" w:rsidP="00417E9D">
            <w:pPr>
              <w:ind w:left="-959" w:firstLine="851"/>
              <w:jc w:val="center"/>
              <w:rPr>
                <w:sz w:val="22"/>
                <w:szCs w:val="22"/>
              </w:rPr>
            </w:pPr>
            <w:r w:rsidRPr="00B9295F">
              <w:rPr>
                <w:sz w:val="22"/>
                <w:szCs w:val="22"/>
              </w:rPr>
              <w:t>Nr.</w:t>
            </w:r>
          </w:p>
        </w:tc>
        <w:tc>
          <w:tcPr>
            <w:tcW w:w="1351" w:type="pct"/>
            <w:tcBorders>
              <w:top w:val="single" w:sz="4" w:space="0" w:color="000000"/>
              <w:left w:val="single" w:sz="4" w:space="0" w:color="000000"/>
              <w:bottom w:val="single" w:sz="4" w:space="0" w:color="000000"/>
              <w:right w:val="nil"/>
            </w:tcBorders>
            <w:hideMark/>
          </w:tcPr>
          <w:p w14:paraId="6E2FB5C4" w14:textId="77777777" w:rsidR="00A650C5" w:rsidRPr="00B9295F" w:rsidRDefault="00A650C5" w:rsidP="00417E9D">
            <w:pPr>
              <w:snapToGrid w:val="0"/>
              <w:jc w:val="center"/>
              <w:rPr>
                <w:sz w:val="22"/>
                <w:szCs w:val="22"/>
              </w:rPr>
            </w:pPr>
            <w:r w:rsidRPr="00B9295F">
              <w:rPr>
                <w:sz w:val="22"/>
                <w:szCs w:val="22"/>
              </w:rPr>
              <w:t>Kvalifikacijos reikalavimai</w:t>
            </w:r>
          </w:p>
        </w:tc>
        <w:tc>
          <w:tcPr>
            <w:tcW w:w="1738" w:type="pct"/>
            <w:tcBorders>
              <w:top w:val="single" w:sz="4" w:space="0" w:color="000000"/>
              <w:left w:val="single" w:sz="4" w:space="0" w:color="000000"/>
              <w:bottom w:val="single" w:sz="4" w:space="0" w:color="000000"/>
              <w:right w:val="single" w:sz="4" w:space="0" w:color="000000"/>
            </w:tcBorders>
            <w:hideMark/>
          </w:tcPr>
          <w:p w14:paraId="375D123F" w14:textId="77777777" w:rsidR="00A650C5" w:rsidRPr="00B9295F" w:rsidRDefault="00A650C5" w:rsidP="00417E9D">
            <w:pPr>
              <w:snapToGrid w:val="0"/>
              <w:ind w:right="-108"/>
              <w:jc w:val="center"/>
              <w:rPr>
                <w:sz w:val="22"/>
                <w:szCs w:val="22"/>
              </w:rPr>
            </w:pPr>
            <w:r w:rsidRPr="00B9295F">
              <w:rPr>
                <w:sz w:val="22"/>
                <w:szCs w:val="22"/>
              </w:rPr>
              <w:t>Kvalifikacijos reikalavimus įrodantys dokumentai</w:t>
            </w:r>
          </w:p>
        </w:tc>
        <w:tc>
          <w:tcPr>
            <w:tcW w:w="1441" w:type="pct"/>
            <w:tcBorders>
              <w:top w:val="single" w:sz="4" w:space="0" w:color="000000"/>
              <w:left w:val="single" w:sz="4" w:space="0" w:color="000000"/>
              <w:bottom w:val="single" w:sz="4" w:space="0" w:color="000000"/>
              <w:right w:val="single" w:sz="4" w:space="0" w:color="000000"/>
            </w:tcBorders>
          </w:tcPr>
          <w:p w14:paraId="0891C00D" w14:textId="77777777" w:rsidR="00A650C5" w:rsidRPr="00B9295F" w:rsidRDefault="00A650C5" w:rsidP="00417E9D">
            <w:pPr>
              <w:snapToGrid w:val="0"/>
              <w:ind w:right="-108"/>
              <w:jc w:val="center"/>
              <w:rPr>
                <w:sz w:val="22"/>
                <w:szCs w:val="22"/>
              </w:rPr>
            </w:pPr>
            <w:r w:rsidRPr="00B9295F">
              <w:rPr>
                <w:sz w:val="22"/>
                <w:szCs w:val="22"/>
              </w:rPr>
              <w:t>Subjektas, kuris turi atitikti reikalavimą</w:t>
            </w:r>
          </w:p>
        </w:tc>
      </w:tr>
      <w:tr w:rsidR="00102000" w:rsidRPr="00B9295F" w14:paraId="421A9D51" w14:textId="77777777" w:rsidTr="00931C03">
        <w:trPr>
          <w:trHeight w:val="557"/>
          <w:hidden/>
        </w:trPr>
        <w:tc>
          <w:tcPr>
            <w:tcW w:w="470" w:type="pct"/>
            <w:tcBorders>
              <w:top w:val="single" w:sz="4" w:space="0" w:color="000000"/>
              <w:left w:val="single" w:sz="4" w:space="0" w:color="000000"/>
              <w:bottom w:val="single" w:sz="4" w:space="0" w:color="000000"/>
              <w:right w:val="nil"/>
            </w:tcBorders>
          </w:tcPr>
          <w:p w14:paraId="288CBD14" w14:textId="6672A5F5" w:rsidR="00102000" w:rsidRPr="00B9295F" w:rsidRDefault="00102000" w:rsidP="00102000">
            <w:pPr>
              <w:spacing w:after="120"/>
              <w:jc w:val="both"/>
              <w:rPr>
                <w:sz w:val="22"/>
                <w:szCs w:val="22"/>
              </w:rPr>
            </w:pPr>
            <w:r w:rsidRPr="00B9295F">
              <w:rPr>
                <w:vanish/>
                <w:sz w:val="22"/>
                <w:szCs w:val="22"/>
              </w:rPr>
              <w:t>1.1</w:t>
            </w:r>
          </w:p>
        </w:tc>
        <w:tc>
          <w:tcPr>
            <w:tcW w:w="1351" w:type="pct"/>
            <w:tcBorders>
              <w:top w:val="single" w:sz="4" w:space="0" w:color="000000"/>
              <w:left w:val="single" w:sz="4" w:space="0" w:color="000000"/>
              <w:bottom w:val="single" w:sz="4" w:space="0" w:color="000000"/>
              <w:right w:val="nil"/>
            </w:tcBorders>
          </w:tcPr>
          <w:p w14:paraId="57558B0F" w14:textId="77777777" w:rsidR="00102000" w:rsidRPr="00B9295F" w:rsidRDefault="00102000" w:rsidP="00102000">
            <w:pPr>
              <w:spacing w:after="120"/>
              <w:jc w:val="both"/>
              <w:rPr>
                <w:sz w:val="22"/>
                <w:szCs w:val="22"/>
              </w:rPr>
            </w:pPr>
            <w:r w:rsidRPr="00B9295F">
              <w:rPr>
                <w:sz w:val="22"/>
                <w:szCs w:val="22"/>
              </w:rPr>
              <w:t xml:space="preserve">Tiekėjas toje srityje, kurioje vykdys veiklą, turi turėti teisę būti statinio statybos </w:t>
            </w:r>
            <w:r w:rsidRPr="00B9295F">
              <w:rPr>
                <w:b/>
                <w:bCs/>
                <w:sz w:val="22"/>
                <w:szCs w:val="22"/>
              </w:rPr>
              <w:t>rangovu</w:t>
            </w:r>
            <w:r w:rsidRPr="00B9295F">
              <w:rPr>
                <w:sz w:val="22"/>
                <w:szCs w:val="22"/>
              </w:rPr>
              <w:t xml:space="preserve">. </w:t>
            </w:r>
          </w:p>
          <w:p w14:paraId="07C49D3D" w14:textId="61EB4B3E" w:rsidR="00102000" w:rsidRPr="00B9295F" w:rsidRDefault="00102000" w:rsidP="00102000">
            <w:pPr>
              <w:ind w:firstLine="720"/>
              <w:jc w:val="both"/>
              <w:rPr>
                <w:b/>
                <w:bCs/>
                <w:sz w:val="22"/>
                <w:szCs w:val="22"/>
              </w:rPr>
            </w:pPr>
            <w:r w:rsidRPr="00B9295F">
              <w:rPr>
                <w:sz w:val="22"/>
                <w:szCs w:val="22"/>
              </w:rPr>
              <w:t xml:space="preserve">Statinių kategorija – </w:t>
            </w:r>
            <w:r w:rsidRPr="00B9295F">
              <w:rPr>
                <w:b/>
                <w:bCs/>
                <w:sz w:val="22"/>
                <w:szCs w:val="22"/>
              </w:rPr>
              <w:t>ypatingieji statiniai</w:t>
            </w:r>
            <w:r w:rsidR="00997AC9">
              <w:rPr>
                <w:b/>
                <w:bCs/>
                <w:sz w:val="22"/>
                <w:szCs w:val="22"/>
              </w:rPr>
              <w:t>.</w:t>
            </w:r>
          </w:p>
          <w:p w14:paraId="59A48C35" w14:textId="77777777" w:rsidR="008B0899" w:rsidRPr="00B86FB7" w:rsidRDefault="008B0899" w:rsidP="008B0899">
            <w:pPr>
              <w:jc w:val="both"/>
              <w:rPr>
                <w:b/>
                <w:bCs/>
                <w:sz w:val="22"/>
                <w:szCs w:val="22"/>
              </w:rPr>
            </w:pPr>
            <w:r w:rsidRPr="0027039A">
              <w:rPr>
                <w:sz w:val="22"/>
                <w:szCs w:val="22"/>
              </w:rPr>
              <w:t>Statiniai</w:t>
            </w:r>
            <w:r>
              <w:rPr>
                <w:b/>
                <w:bCs/>
                <w:sz w:val="22"/>
                <w:szCs w:val="22"/>
              </w:rPr>
              <w:t>- pastatai.</w:t>
            </w:r>
          </w:p>
          <w:p w14:paraId="12FC0DC3" w14:textId="2542EEA4" w:rsidR="00102000" w:rsidRPr="00B9295F" w:rsidRDefault="002D07F4" w:rsidP="00102000">
            <w:pPr>
              <w:spacing w:after="120"/>
              <w:jc w:val="both"/>
              <w:rPr>
                <w:sz w:val="22"/>
                <w:szCs w:val="22"/>
              </w:rPr>
            </w:pPr>
            <w:r>
              <w:rPr>
                <w:sz w:val="22"/>
                <w:szCs w:val="22"/>
              </w:rPr>
              <w:t>Pastatų tipas</w:t>
            </w:r>
            <w:r w:rsidR="00A858CF" w:rsidRPr="00B9295F">
              <w:rPr>
                <w:sz w:val="22"/>
                <w:szCs w:val="22"/>
              </w:rPr>
              <w:t>:</w:t>
            </w:r>
            <w:r w:rsidR="00102000" w:rsidRPr="00B9295F">
              <w:rPr>
                <w:sz w:val="22"/>
                <w:szCs w:val="22"/>
              </w:rPr>
              <w:t xml:space="preserve"> </w:t>
            </w:r>
            <w:r w:rsidR="00102000" w:rsidRPr="00B9295F">
              <w:rPr>
                <w:b/>
                <w:bCs/>
                <w:sz w:val="22"/>
                <w:szCs w:val="22"/>
              </w:rPr>
              <w:t>negyvenamieji pastatai.</w:t>
            </w:r>
            <w:r w:rsidR="00102000" w:rsidRPr="00B9295F">
              <w:rPr>
                <w:sz w:val="22"/>
                <w:szCs w:val="22"/>
              </w:rPr>
              <w:t xml:space="preserve"> </w:t>
            </w:r>
          </w:p>
          <w:p w14:paraId="6AA8B26D" w14:textId="489703CE" w:rsidR="00102000" w:rsidRPr="00AF0890" w:rsidRDefault="005328BE" w:rsidP="00102000">
            <w:pPr>
              <w:spacing w:after="120"/>
              <w:jc w:val="both"/>
              <w:rPr>
                <w:sz w:val="22"/>
                <w:szCs w:val="22"/>
              </w:rPr>
            </w:pPr>
            <w:r>
              <w:rPr>
                <w:sz w:val="22"/>
                <w:szCs w:val="22"/>
              </w:rPr>
              <w:t>Pastato</w:t>
            </w:r>
            <w:r w:rsidR="00AF0890" w:rsidRPr="00B9295F">
              <w:rPr>
                <w:sz w:val="22"/>
                <w:szCs w:val="22"/>
              </w:rPr>
              <w:t xml:space="preserve"> paskirties grupė</w:t>
            </w:r>
            <w:r w:rsidR="00AF0890">
              <w:rPr>
                <w:sz w:val="22"/>
                <w:szCs w:val="22"/>
              </w:rPr>
              <w:t xml:space="preserve"> (p</w:t>
            </w:r>
            <w:r w:rsidR="00DD204D">
              <w:rPr>
                <w:sz w:val="22"/>
                <w:szCs w:val="22"/>
              </w:rPr>
              <w:t>askirtis</w:t>
            </w:r>
            <w:r w:rsidR="00AF0890">
              <w:rPr>
                <w:sz w:val="22"/>
                <w:szCs w:val="22"/>
              </w:rPr>
              <w:t>):</w:t>
            </w:r>
            <w:r w:rsidR="00102000" w:rsidRPr="00B9295F">
              <w:rPr>
                <w:sz w:val="22"/>
                <w:szCs w:val="22"/>
              </w:rPr>
              <w:t xml:space="preserve"> </w:t>
            </w:r>
            <w:r w:rsidR="00102000" w:rsidRPr="00B9295F">
              <w:rPr>
                <w:b/>
                <w:bCs/>
                <w:sz w:val="22"/>
                <w:szCs w:val="22"/>
              </w:rPr>
              <w:t>visuomeninės paskirties</w:t>
            </w:r>
            <w:r w:rsidR="007E4E23">
              <w:rPr>
                <w:b/>
                <w:bCs/>
                <w:sz w:val="22"/>
                <w:szCs w:val="22"/>
              </w:rPr>
              <w:t xml:space="preserve"> (</w:t>
            </w:r>
            <w:r w:rsidR="007E4E23" w:rsidRPr="007E4E23">
              <w:rPr>
                <w:sz w:val="22"/>
                <w:szCs w:val="22"/>
              </w:rPr>
              <w:t>mokslo</w:t>
            </w:r>
            <w:r w:rsidR="00C274E6">
              <w:rPr>
                <w:b/>
                <w:bCs/>
                <w:sz w:val="22"/>
                <w:szCs w:val="22"/>
              </w:rPr>
              <w:t>)</w:t>
            </w:r>
            <w:r w:rsidR="00FD46D2">
              <w:rPr>
                <w:b/>
                <w:bCs/>
                <w:sz w:val="22"/>
                <w:szCs w:val="22"/>
              </w:rPr>
              <w:t>.</w:t>
            </w:r>
          </w:p>
          <w:p w14:paraId="64DC8956" w14:textId="77777777" w:rsidR="00102000" w:rsidRPr="00B9295F" w:rsidRDefault="00102000" w:rsidP="00102000">
            <w:pPr>
              <w:tabs>
                <w:tab w:val="left" w:pos="510"/>
              </w:tabs>
              <w:spacing w:after="120"/>
              <w:jc w:val="both"/>
              <w:rPr>
                <w:rFonts w:eastAsia="SimSun"/>
                <w:sz w:val="22"/>
                <w:szCs w:val="22"/>
                <w:lang w:eastAsia="zh-CN"/>
              </w:rPr>
            </w:pPr>
            <w:r w:rsidRPr="00B9295F">
              <w:rPr>
                <w:rFonts w:eastAsia="SimSun"/>
                <w:sz w:val="22"/>
                <w:szCs w:val="22"/>
                <w:lang w:eastAsia="zh-CN"/>
              </w:rPr>
              <w:t>Statybos darbų sritys:</w:t>
            </w:r>
          </w:p>
          <w:p w14:paraId="011A1668" w14:textId="4DD13F95" w:rsidR="00102000" w:rsidRPr="00B9295F" w:rsidRDefault="00102000" w:rsidP="00102000">
            <w:pPr>
              <w:tabs>
                <w:tab w:val="left" w:pos="510"/>
              </w:tabs>
              <w:spacing w:after="120"/>
              <w:jc w:val="both"/>
              <w:rPr>
                <w:rFonts w:eastAsia="SimSun"/>
                <w:b/>
                <w:bCs/>
                <w:sz w:val="22"/>
                <w:szCs w:val="22"/>
                <w:lang w:eastAsia="zh-CN"/>
              </w:rPr>
            </w:pPr>
            <w:r w:rsidRPr="00B9295F">
              <w:rPr>
                <w:rFonts w:eastAsia="SimSun"/>
                <w:b/>
                <w:bCs/>
                <w:sz w:val="22"/>
                <w:szCs w:val="22"/>
                <w:lang w:eastAsia="zh-CN"/>
              </w:rPr>
              <w:t>Specialieji statybos darbai:</w:t>
            </w:r>
          </w:p>
          <w:p w14:paraId="60DA39C5" w14:textId="446F3789" w:rsidR="00102000" w:rsidRPr="00B9295F" w:rsidRDefault="00102000" w:rsidP="00102000">
            <w:pPr>
              <w:pStyle w:val="Sraopastraipa"/>
              <w:tabs>
                <w:tab w:val="left" w:pos="368"/>
              </w:tabs>
              <w:spacing w:after="120"/>
              <w:ind w:left="-51"/>
              <w:contextualSpacing w:val="0"/>
              <w:jc w:val="both"/>
              <w:rPr>
                <w:rFonts w:eastAsia="SimSun"/>
                <w:sz w:val="22"/>
                <w:szCs w:val="22"/>
                <w:lang w:eastAsia="zh-CN"/>
              </w:rPr>
            </w:pPr>
            <w:r w:rsidRPr="00B9295F">
              <w:rPr>
                <w:rFonts w:eastAsia="SimSun"/>
                <w:sz w:val="22"/>
                <w:szCs w:val="22"/>
                <w:lang w:eastAsia="zh-CN"/>
              </w:rPr>
              <w:t xml:space="preserve"> Mechanikos darbai: statinio kondicionavimo inžinerinių sistemų įrengimas</w:t>
            </w:r>
            <w:r w:rsidR="00C7165D">
              <w:rPr>
                <w:rFonts w:eastAsia="SimSun"/>
                <w:sz w:val="22"/>
                <w:szCs w:val="22"/>
                <w:lang w:eastAsia="zh-CN"/>
              </w:rPr>
              <w:t>.</w:t>
            </w:r>
          </w:p>
          <w:p w14:paraId="3A3E81CE" w14:textId="77777777" w:rsidR="00102000" w:rsidRPr="00B9295F" w:rsidRDefault="00102000" w:rsidP="00C7165D">
            <w:pPr>
              <w:pStyle w:val="Sraopastraipa"/>
              <w:tabs>
                <w:tab w:val="left" w:pos="368"/>
              </w:tabs>
              <w:spacing w:after="120"/>
              <w:ind w:left="-51"/>
              <w:contextualSpacing w:val="0"/>
              <w:jc w:val="both"/>
              <w:rPr>
                <w:rFonts w:eastAsia="Arial Unicode MS"/>
                <w:sz w:val="22"/>
                <w:szCs w:val="22"/>
                <w:bdr w:val="none" w:sz="0" w:space="0" w:color="auto" w:frame="1"/>
              </w:rPr>
            </w:pPr>
          </w:p>
        </w:tc>
        <w:tc>
          <w:tcPr>
            <w:tcW w:w="1738" w:type="pct"/>
            <w:tcBorders>
              <w:top w:val="single" w:sz="4" w:space="0" w:color="000000"/>
              <w:left w:val="single" w:sz="4" w:space="0" w:color="000000"/>
              <w:bottom w:val="single" w:sz="4" w:space="0" w:color="000000"/>
              <w:right w:val="single" w:sz="4" w:space="0" w:color="000000"/>
            </w:tcBorders>
          </w:tcPr>
          <w:p w14:paraId="2D6DD341"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Pateikiama su pasiūlymu: EBVPD.</w:t>
            </w:r>
          </w:p>
          <w:p w14:paraId="694E3323"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Dokumentai, kuriuos turės pateikti galimas laimėtojas:</w:t>
            </w:r>
          </w:p>
          <w:p w14:paraId="780CAD56" w14:textId="77777777" w:rsidR="00102000" w:rsidRPr="00B9295F" w:rsidRDefault="00102000" w:rsidP="00102000">
            <w:pPr>
              <w:pStyle w:val="Sraopastraipa"/>
              <w:numPr>
                <w:ilvl w:val="0"/>
                <w:numId w:val="42"/>
              </w:numPr>
              <w:ind w:left="371" w:hanging="371"/>
              <w:jc w:val="both"/>
              <w:rPr>
                <w:rFonts w:eastAsia="Arial Unicode MS"/>
                <w:sz w:val="22"/>
                <w:szCs w:val="22"/>
                <w:bdr w:val="none" w:sz="0" w:space="0" w:color="auto" w:frame="1"/>
              </w:rPr>
            </w:pPr>
            <w:r w:rsidRPr="00B9295F">
              <w:rPr>
                <w:rFonts w:eastAsia="Arial Unicode MS"/>
                <w:sz w:val="22"/>
                <w:szCs w:val="22"/>
                <w:bdr w:val="none" w:sz="0" w:space="0" w:color="auto" w:frame="1"/>
              </w:rPr>
              <w:t>Lietuvos Respublikos aplinkos ministerijos ar VšĮ Statybos sektoriaus vystymo agentūra, arba teisės pripažinimo dokumentas</w:t>
            </w:r>
            <w:r w:rsidRPr="00B9295F">
              <w:rPr>
                <w:rStyle w:val="Puslapioinaosnuoroda"/>
                <w:rFonts w:eastAsia="Arial Unicode MS"/>
                <w:sz w:val="22"/>
                <w:szCs w:val="22"/>
                <w:bdr w:val="none" w:sz="0" w:space="0" w:color="auto" w:frame="1"/>
              </w:rPr>
              <w:footnoteReference w:id="1"/>
            </w:r>
            <w:r w:rsidRPr="00B9295F">
              <w:rPr>
                <w:rFonts w:eastAsia="Arial Unicode MS"/>
                <w:sz w:val="22"/>
                <w:szCs w:val="22"/>
                <w:bdr w:val="none" w:sz="0" w:space="0" w:color="auto" w:frame="1"/>
              </w:rPr>
              <w:t xml:space="preserve"> (Tiekėjas gali teikti kvalifikaciją įrodančius dokumentus iš viešosios įstaigos Statybos sektoriaus vystymo agentūros (ssva.lt)).</w:t>
            </w:r>
          </w:p>
          <w:p w14:paraId="1962C477"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2. užsienio šalies Tiekėjo teisę verstis statybos veikla patvirtinančių dokumentų (atitinkamos užsienio šalies institucijos (profesinių ar veiklos tvarkytojų, valstybės įgaliotų</w:t>
            </w:r>
          </w:p>
          <w:p w14:paraId="7D17C565"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institucijų, kaip yra nustatyta toje valstybėje, kurioje Tiekėjas registruotas) išduotų dokumentų ar priesaikos deklaracijos,</w:t>
            </w:r>
          </w:p>
          <w:p w14:paraId="13FCAE6D"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 xml:space="preserve">liudijančios Tiekėjo teisę verstis statybos veikla) kopijos. </w:t>
            </w:r>
          </w:p>
          <w:p w14:paraId="5FBC5374" w14:textId="77777777" w:rsidR="00102000" w:rsidRPr="00B9295F" w:rsidRDefault="00102000" w:rsidP="00102000">
            <w:pPr>
              <w:jc w:val="both"/>
              <w:rPr>
                <w:rFonts w:eastAsia="Arial Unicode MS"/>
                <w:sz w:val="22"/>
                <w:szCs w:val="22"/>
                <w:bdr w:val="none" w:sz="0" w:space="0" w:color="auto" w:frame="1"/>
              </w:rPr>
            </w:pPr>
          </w:p>
          <w:p w14:paraId="56DA6A65"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Tiekėjų kvalifikacijos atestatai išduoti pagal iki 2024 m. spalio 31 d. galiojusią STR „Statinių klasifikavimas“ redakciją, kaip kvalifikaciją atitinkantys dokumentai bus priimtini, jei:</w:t>
            </w:r>
          </w:p>
          <w:p w14:paraId="14309C0E" w14:textId="16C61DDB" w:rsidR="00102000" w:rsidRPr="00B9295F" w:rsidRDefault="00102000" w:rsidP="00102000">
            <w:pPr>
              <w:pStyle w:val="Sraopastraipa"/>
              <w:ind w:left="229"/>
              <w:jc w:val="both"/>
              <w:rPr>
                <w:rFonts w:eastAsia="Arial Unicode MS"/>
                <w:color w:val="000000" w:themeColor="text1"/>
                <w:sz w:val="22"/>
                <w:szCs w:val="22"/>
                <w:bdr w:val="none" w:sz="0" w:space="0" w:color="auto" w:frame="1"/>
              </w:rPr>
            </w:pPr>
            <w:r w:rsidRPr="00B9295F">
              <w:rPr>
                <w:rFonts w:eastAsia="Arial Unicode MS"/>
                <w:color w:val="000000" w:themeColor="text1"/>
                <w:sz w:val="22"/>
                <w:szCs w:val="22"/>
                <w:bdr w:val="none" w:sz="0" w:space="0" w:color="auto" w:frame="1"/>
              </w:rPr>
              <w:t xml:space="preserve">-juose bus nurodytas, konkretus negyvenamojo </w:t>
            </w:r>
            <w:r w:rsidR="00F32AA0">
              <w:rPr>
                <w:rFonts w:eastAsia="Arial Unicode MS"/>
                <w:color w:val="000000" w:themeColor="text1"/>
                <w:sz w:val="22"/>
                <w:szCs w:val="22"/>
                <w:bdr w:val="none" w:sz="0" w:space="0" w:color="auto" w:frame="1"/>
              </w:rPr>
              <w:t xml:space="preserve">ir gyvenamojo </w:t>
            </w:r>
            <w:r w:rsidRPr="00B9295F">
              <w:rPr>
                <w:rFonts w:eastAsia="Arial Unicode MS"/>
                <w:color w:val="000000" w:themeColor="text1"/>
                <w:sz w:val="22"/>
                <w:szCs w:val="22"/>
                <w:bdr w:val="none" w:sz="0" w:space="0" w:color="auto" w:frame="1"/>
              </w:rPr>
              <w:t>pastato pogrupis</w:t>
            </w:r>
            <w:r w:rsidR="00342543">
              <w:rPr>
                <w:rFonts w:eastAsia="Arial Unicode MS"/>
                <w:color w:val="000000" w:themeColor="text1"/>
                <w:sz w:val="22"/>
                <w:szCs w:val="22"/>
                <w:bdr w:val="none" w:sz="0" w:space="0" w:color="auto" w:frame="1"/>
              </w:rPr>
              <w:t>;</w:t>
            </w:r>
          </w:p>
          <w:p w14:paraId="27DF8620" w14:textId="77777777" w:rsidR="00102000" w:rsidRPr="00B9295F" w:rsidRDefault="00102000" w:rsidP="00102000">
            <w:pPr>
              <w:pStyle w:val="Sraopastraipa"/>
              <w:ind w:left="229"/>
              <w:jc w:val="both"/>
              <w:rPr>
                <w:rFonts w:eastAsia="Arial Unicode MS"/>
                <w:sz w:val="22"/>
                <w:szCs w:val="22"/>
                <w:bdr w:val="none" w:sz="0" w:space="0" w:color="auto" w:frame="1"/>
              </w:rPr>
            </w:pPr>
            <w:r w:rsidRPr="00B9295F">
              <w:rPr>
                <w:rFonts w:eastAsia="Arial Unicode MS"/>
                <w:color w:val="000000" w:themeColor="text1"/>
                <w:sz w:val="22"/>
                <w:szCs w:val="22"/>
                <w:bdr w:val="none" w:sz="0" w:space="0" w:color="auto" w:frame="1"/>
              </w:rPr>
              <w:t xml:space="preserve">-juose nurodyta visa negyvenamųjų ir gyvenamųjų </w:t>
            </w:r>
            <w:r w:rsidRPr="00B9295F">
              <w:rPr>
                <w:rFonts w:eastAsia="Arial Unicode MS"/>
                <w:color w:val="000000" w:themeColor="text1"/>
                <w:sz w:val="22"/>
                <w:szCs w:val="22"/>
                <w:bdr w:val="none" w:sz="0" w:space="0" w:color="auto" w:frame="1"/>
              </w:rPr>
              <w:lastRenderedPageBreak/>
              <w:t>pastatų grupė</w:t>
            </w:r>
            <w:r w:rsidRPr="00B9295F">
              <w:rPr>
                <w:rFonts w:eastAsia="Arial Unicode MS"/>
                <w:sz w:val="22"/>
                <w:szCs w:val="22"/>
                <w:bdr w:val="none" w:sz="0" w:space="0" w:color="auto" w:frame="1"/>
              </w:rPr>
              <w:t xml:space="preserve"> (neišskiriant pogrupių), pagal iki 2024 m. spalio 31 d. galiojusią STR redakciją.</w:t>
            </w:r>
          </w:p>
          <w:p w14:paraId="45294694" w14:textId="77777777" w:rsidR="00102000" w:rsidRPr="00B9295F" w:rsidRDefault="00102000" w:rsidP="00102000">
            <w:pPr>
              <w:autoSpaceDE w:val="0"/>
              <w:autoSpaceDN w:val="0"/>
              <w:adjustRightInd w:val="0"/>
              <w:jc w:val="both"/>
              <w:rPr>
                <w:rFonts w:eastAsiaTheme="minorHAnsi"/>
                <w:i/>
                <w:iCs/>
                <w:sz w:val="22"/>
                <w:szCs w:val="22"/>
              </w:rPr>
            </w:pPr>
            <w:r w:rsidRPr="00B9295F">
              <w:rPr>
                <w:rFonts w:eastAsiaTheme="minorHAnsi"/>
                <w:i/>
                <w:iCs/>
                <w:sz w:val="22"/>
                <w:szCs w:val="22"/>
              </w:rPr>
              <w:t>Pateikiamas (-i) skenuotas (-i) dokumentas (-ai)</w:t>
            </w:r>
          </w:p>
          <w:p w14:paraId="0B069800" w14:textId="5B856425" w:rsidR="00102000" w:rsidRPr="00B9295F" w:rsidRDefault="00102000" w:rsidP="00102000">
            <w:pPr>
              <w:jc w:val="both"/>
              <w:rPr>
                <w:rFonts w:eastAsia="Arial Unicode MS"/>
                <w:sz w:val="22"/>
                <w:szCs w:val="22"/>
                <w:bdr w:val="none" w:sz="0" w:space="0" w:color="auto" w:frame="1"/>
              </w:rPr>
            </w:pPr>
            <w:r w:rsidRPr="00B9295F">
              <w:rPr>
                <w:rFonts w:eastAsiaTheme="minorHAnsi"/>
                <w:i/>
                <w:iCs/>
                <w:sz w:val="22"/>
                <w:szCs w:val="22"/>
              </w:rPr>
              <w:t>elektroninėmis priemonėmis.</w:t>
            </w:r>
          </w:p>
        </w:tc>
        <w:tc>
          <w:tcPr>
            <w:tcW w:w="1441" w:type="pct"/>
            <w:tcBorders>
              <w:top w:val="single" w:sz="4" w:space="0" w:color="000000"/>
              <w:left w:val="single" w:sz="4" w:space="0" w:color="000000"/>
              <w:bottom w:val="single" w:sz="4" w:space="0" w:color="000000"/>
              <w:right w:val="single" w:sz="4" w:space="0" w:color="000000"/>
            </w:tcBorders>
          </w:tcPr>
          <w:p w14:paraId="20FFF20D" w14:textId="77777777" w:rsidR="00102000" w:rsidRPr="00B9295F" w:rsidRDefault="00102000" w:rsidP="00102000">
            <w:pPr>
              <w:jc w:val="both"/>
              <w:rPr>
                <w:sz w:val="22"/>
                <w:szCs w:val="22"/>
              </w:rPr>
            </w:pPr>
            <w:r w:rsidRPr="00B9295F">
              <w:rPr>
                <w:sz w:val="22"/>
                <w:szCs w:val="22"/>
              </w:rPr>
              <w:lastRenderedPageBreak/>
              <w:t>Tiekėjas.</w:t>
            </w:r>
          </w:p>
          <w:p w14:paraId="15F5A063" w14:textId="77777777" w:rsidR="00102000" w:rsidRPr="00B9295F" w:rsidRDefault="00102000" w:rsidP="00102000">
            <w:pPr>
              <w:jc w:val="both"/>
              <w:rPr>
                <w:sz w:val="22"/>
                <w:szCs w:val="22"/>
              </w:rPr>
            </w:pPr>
          </w:p>
          <w:p w14:paraId="0B16AA45" w14:textId="77777777" w:rsidR="00102000" w:rsidRPr="00B9295F" w:rsidRDefault="00102000" w:rsidP="00102000">
            <w:pPr>
              <w:jc w:val="both"/>
              <w:rPr>
                <w:sz w:val="22"/>
                <w:szCs w:val="22"/>
              </w:rPr>
            </w:pPr>
            <w:r w:rsidRPr="00B9295F">
              <w:rPr>
                <w:sz w:val="22"/>
                <w:szCs w:val="22"/>
              </w:rPr>
              <w:t>Jeigu pasiūlymą teikia ūkio subjektų grupė – reikalavimą turi atitikti kiekvienas ūkio subjektų grupės narys (-iai), pagal jų prisiimamus įsipareigojimus pirkimo sutarčiai vykdyti;</w:t>
            </w:r>
          </w:p>
          <w:p w14:paraId="7F8EC44C" w14:textId="77777777" w:rsidR="00102000" w:rsidRPr="00B9295F" w:rsidRDefault="00102000" w:rsidP="00102000">
            <w:pPr>
              <w:jc w:val="both"/>
              <w:rPr>
                <w:sz w:val="22"/>
                <w:szCs w:val="22"/>
              </w:rPr>
            </w:pPr>
          </w:p>
          <w:p w14:paraId="230D9065" w14:textId="77777777" w:rsidR="00102000" w:rsidRPr="00B9295F" w:rsidRDefault="00102000" w:rsidP="00102000">
            <w:pPr>
              <w:jc w:val="both"/>
              <w:rPr>
                <w:sz w:val="22"/>
                <w:szCs w:val="22"/>
              </w:rPr>
            </w:pPr>
            <w:r w:rsidRPr="00B9295F">
              <w:rPr>
                <w:sz w:val="22"/>
                <w:szCs w:val="22"/>
              </w:rPr>
              <w:t>Tiekėjas gali remtis kitų ūkio subjektų pajėgumais tik tuomet, kai tie subjektai, kurių pajėgumais buvo pasiremta, patys atliks darbus, kuriems reikia jų pajėgumų;</w:t>
            </w:r>
          </w:p>
          <w:p w14:paraId="5A694509" w14:textId="77777777" w:rsidR="00102000" w:rsidRPr="00B9295F" w:rsidRDefault="00102000" w:rsidP="00102000">
            <w:pPr>
              <w:jc w:val="both"/>
              <w:rPr>
                <w:sz w:val="22"/>
                <w:szCs w:val="22"/>
              </w:rPr>
            </w:pPr>
          </w:p>
          <w:p w14:paraId="138A5C04" w14:textId="77777777" w:rsidR="00102000" w:rsidRPr="00B9295F" w:rsidRDefault="00102000" w:rsidP="00102000">
            <w:pPr>
              <w:jc w:val="both"/>
              <w:rPr>
                <w:sz w:val="22"/>
                <w:szCs w:val="22"/>
              </w:rPr>
            </w:pPr>
            <w:r w:rsidRPr="00B9295F">
              <w:rPr>
                <w:sz w:val="22"/>
                <w:szCs w:val="22"/>
              </w:rPr>
              <w:t xml:space="preserve">Subtiekėjai, kuriuos tiekėjas pasitelks pirkimo sutarties vykdymui (kurių pajėgumais tiekėjas nesiremia, kad atitiktų pirkimo dokumentuose nustatytus kvalifikacijos reikalavimus), privalo / privalės turėti teisę verstis ta veikla, kuriai jis pasitelkiamas. Tiekėjo kvalifikacija dėl teisės verstis atitinkama veikla nėra tikrinama visa apimtimi. </w:t>
            </w:r>
          </w:p>
          <w:p w14:paraId="3DF8AE97" w14:textId="77777777" w:rsidR="00102000" w:rsidRPr="00B9295F" w:rsidRDefault="00102000" w:rsidP="00102000">
            <w:pPr>
              <w:jc w:val="both"/>
              <w:rPr>
                <w:sz w:val="22"/>
                <w:szCs w:val="22"/>
              </w:rPr>
            </w:pPr>
            <w:r w:rsidRPr="00B9295F">
              <w:rPr>
                <w:sz w:val="22"/>
                <w:szCs w:val="22"/>
              </w:rPr>
              <w:t xml:space="preserve">Vadovaujantis VPĮ 35 str. 2 d. 3 p., sutarties projekte nustatytas tiekėjo įsipareigojimas, kad pirkimo sutartį vykdys tik tokią teisę </w:t>
            </w:r>
            <w:r w:rsidRPr="00B9295F">
              <w:rPr>
                <w:sz w:val="22"/>
                <w:szCs w:val="22"/>
              </w:rPr>
              <w:lastRenderedPageBreak/>
              <w:t>turintys asmenys. Tiekėjas, perkančiajai organizacijai paprašius, turės pateikti atitinkamus dokumentus, įrodančius, kad sutartį vykdys tik tokią teisę turintys asmenys iki atitinkamų veiklų vykdymo pradžios.</w:t>
            </w:r>
          </w:p>
          <w:p w14:paraId="1701FB83" w14:textId="77777777" w:rsidR="00102000" w:rsidRPr="00B9295F" w:rsidRDefault="00102000" w:rsidP="00102000">
            <w:pPr>
              <w:jc w:val="both"/>
              <w:rPr>
                <w:rFonts w:eastAsia="Arial Unicode MS"/>
                <w:sz w:val="22"/>
                <w:szCs w:val="22"/>
                <w:bdr w:val="none" w:sz="0" w:space="0" w:color="auto" w:frame="1"/>
              </w:rPr>
            </w:pPr>
          </w:p>
        </w:tc>
      </w:tr>
      <w:tr w:rsidR="00102000" w:rsidRPr="00B9295F" w14:paraId="0960356C" w14:textId="77777777" w:rsidTr="00931C03">
        <w:trPr>
          <w:trHeight w:val="557"/>
        </w:trPr>
        <w:tc>
          <w:tcPr>
            <w:tcW w:w="470" w:type="pct"/>
            <w:tcBorders>
              <w:top w:val="single" w:sz="4" w:space="0" w:color="000000"/>
              <w:left w:val="single" w:sz="4" w:space="0" w:color="000000"/>
              <w:bottom w:val="single" w:sz="4" w:space="0" w:color="000000"/>
              <w:right w:val="nil"/>
            </w:tcBorders>
            <w:hideMark/>
          </w:tcPr>
          <w:p w14:paraId="46410D68" w14:textId="58287E8E" w:rsidR="00102000" w:rsidRPr="00B9295F" w:rsidRDefault="00102000" w:rsidP="00102000">
            <w:pPr>
              <w:spacing w:after="120"/>
              <w:jc w:val="both"/>
              <w:rPr>
                <w:sz w:val="22"/>
                <w:szCs w:val="22"/>
              </w:rPr>
            </w:pPr>
            <w:r w:rsidRPr="00B9295F">
              <w:rPr>
                <w:sz w:val="22"/>
                <w:szCs w:val="22"/>
              </w:rPr>
              <w:lastRenderedPageBreak/>
              <w:t>1.</w:t>
            </w:r>
            <w:r w:rsidR="006820EB">
              <w:rPr>
                <w:sz w:val="22"/>
                <w:szCs w:val="22"/>
              </w:rPr>
              <w:t>2</w:t>
            </w:r>
            <w:r w:rsidRPr="00B9295F">
              <w:rPr>
                <w:sz w:val="22"/>
                <w:szCs w:val="22"/>
              </w:rPr>
              <w:t xml:space="preserve"> </w:t>
            </w:r>
          </w:p>
        </w:tc>
        <w:tc>
          <w:tcPr>
            <w:tcW w:w="1351" w:type="pct"/>
            <w:tcBorders>
              <w:top w:val="single" w:sz="4" w:space="0" w:color="000000"/>
              <w:left w:val="single" w:sz="4" w:space="0" w:color="000000"/>
              <w:bottom w:val="single" w:sz="4" w:space="0" w:color="000000"/>
              <w:right w:val="nil"/>
            </w:tcBorders>
          </w:tcPr>
          <w:p w14:paraId="35F443F1" w14:textId="77777777" w:rsidR="00102000" w:rsidRPr="00B9295F" w:rsidRDefault="00102000" w:rsidP="00102000">
            <w:pPr>
              <w:spacing w:after="120"/>
              <w:jc w:val="both"/>
              <w:rPr>
                <w:rFonts w:eastAsia="Arial Unicode MS"/>
                <w:sz w:val="22"/>
                <w:szCs w:val="22"/>
                <w:bdr w:val="none" w:sz="0" w:space="0" w:color="auto" w:frame="1"/>
              </w:rPr>
            </w:pPr>
            <w:r w:rsidRPr="00B9295F">
              <w:rPr>
                <w:rFonts w:eastAsia="Arial Unicode MS"/>
                <w:sz w:val="22"/>
                <w:szCs w:val="22"/>
                <w:bdr w:val="none" w:sz="0" w:space="0" w:color="auto" w:frame="1"/>
              </w:rPr>
              <w:t>Tiekėjas turi turėti šiuos kvalifikuotus specialistus:</w:t>
            </w:r>
          </w:p>
          <w:p w14:paraId="58228F46" w14:textId="79B2539D" w:rsidR="00102000" w:rsidRPr="00C7165D" w:rsidRDefault="00102000" w:rsidP="00102000">
            <w:pPr>
              <w:jc w:val="both"/>
              <w:rPr>
                <w:rFonts w:eastAsia="SimSun"/>
                <w:sz w:val="22"/>
                <w:szCs w:val="22"/>
                <w:lang w:eastAsia="zh-CN"/>
              </w:rPr>
            </w:pPr>
            <w:r w:rsidRPr="00750FC2">
              <w:rPr>
                <w:rFonts w:eastAsia="SimSun"/>
                <w:sz w:val="22"/>
                <w:szCs w:val="22"/>
                <w:lang w:eastAsia="zh-CN"/>
              </w:rPr>
              <w:t xml:space="preserve">ne mažiau kaip vieną </w:t>
            </w:r>
            <w:r w:rsidRPr="00750FC2">
              <w:rPr>
                <w:rFonts w:eastAsia="SimSun"/>
                <w:b/>
                <w:bCs/>
                <w:sz w:val="22"/>
                <w:szCs w:val="22"/>
                <w:lang w:eastAsia="zh-CN"/>
              </w:rPr>
              <w:t>specialiųjų statybos darbų vadovą</w:t>
            </w:r>
            <w:r w:rsidRPr="00750FC2">
              <w:rPr>
                <w:rFonts w:eastAsia="SimSun"/>
                <w:sz w:val="22"/>
                <w:szCs w:val="22"/>
                <w:lang w:eastAsia="zh-CN"/>
              </w:rPr>
              <w:t xml:space="preserve">, </w:t>
            </w:r>
            <w:r w:rsidRPr="00750FC2">
              <w:rPr>
                <w:rFonts w:eastAsia="Arial Unicode MS"/>
                <w:sz w:val="22"/>
                <w:szCs w:val="22"/>
                <w:bdr w:val="none" w:sz="0" w:space="0" w:color="auto" w:frame="1"/>
              </w:rPr>
              <w:t xml:space="preserve">turintį teisę eiti </w:t>
            </w:r>
            <w:r w:rsidRPr="00750FC2">
              <w:rPr>
                <w:rFonts w:eastAsia="SimSun"/>
                <w:b/>
                <w:bCs/>
                <w:sz w:val="22"/>
                <w:szCs w:val="22"/>
                <w:lang w:eastAsia="zh-CN"/>
              </w:rPr>
              <w:t>ypatingojo statinio</w:t>
            </w:r>
            <w:r w:rsidRPr="00750FC2">
              <w:rPr>
                <w:bCs/>
                <w:sz w:val="22"/>
                <w:szCs w:val="22"/>
              </w:rPr>
              <w:t xml:space="preserve"> specialiųjų statybos darbų </w:t>
            </w:r>
            <w:r w:rsidRPr="00750FC2">
              <w:rPr>
                <w:rFonts w:eastAsia="Arial Unicode MS"/>
                <w:sz w:val="22"/>
                <w:szCs w:val="22"/>
                <w:bdr w:val="none" w:sz="0" w:space="0" w:color="auto" w:frame="1"/>
              </w:rPr>
              <w:t>vadovo pareigas:</w:t>
            </w:r>
          </w:p>
          <w:p w14:paraId="473336E3" w14:textId="15A4C739" w:rsidR="00102000" w:rsidRDefault="00102000" w:rsidP="00102000">
            <w:pPr>
              <w:spacing w:after="120"/>
              <w:jc w:val="both"/>
              <w:rPr>
                <w:rFonts w:eastAsia="SimSun"/>
                <w:sz w:val="22"/>
                <w:szCs w:val="22"/>
                <w:lang w:eastAsia="zh-CN"/>
              </w:rPr>
            </w:pPr>
            <w:r>
              <w:rPr>
                <w:rFonts w:eastAsia="SimSun"/>
                <w:b/>
                <w:bCs/>
                <w:sz w:val="22"/>
                <w:szCs w:val="22"/>
                <w:lang w:eastAsia="zh-CN"/>
              </w:rPr>
              <w:t xml:space="preserve">- </w:t>
            </w:r>
            <w:r w:rsidRPr="009F7E5C">
              <w:rPr>
                <w:rFonts w:eastAsia="SimSun"/>
                <w:b/>
                <w:bCs/>
                <w:sz w:val="22"/>
                <w:szCs w:val="22"/>
                <w:lang w:eastAsia="zh-CN"/>
              </w:rPr>
              <w:t>kurio atestatas atitinka  darbo sritis:</w:t>
            </w:r>
            <w:r w:rsidR="00B56549">
              <w:rPr>
                <w:rFonts w:eastAsia="SimSun"/>
                <w:b/>
                <w:bCs/>
                <w:sz w:val="22"/>
                <w:szCs w:val="22"/>
                <w:lang w:eastAsia="zh-CN"/>
              </w:rPr>
              <w:t xml:space="preserve"> </w:t>
            </w:r>
            <w:r w:rsidRPr="004F3736">
              <w:rPr>
                <w:rFonts w:eastAsia="SimSun"/>
                <w:b/>
                <w:bCs/>
                <w:sz w:val="22"/>
                <w:szCs w:val="22"/>
                <w:lang w:eastAsia="zh-CN"/>
              </w:rPr>
              <w:t xml:space="preserve">Mechanikos darbai: </w:t>
            </w:r>
            <w:r w:rsidRPr="00B9295F">
              <w:rPr>
                <w:rFonts w:eastAsia="SimSun"/>
                <w:sz w:val="22"/>
                <w:szCs w:val="22"/>
                <w:lang w:eastAsia="zh-CN"/>
              </w:rPr>
              <w:t>statinio oro kondicionavimo inžinerinių sistemų įrengimas</w:t>
            </w:r>
            <w:r w:rsidR="00C7165D">
              <w:rPr>
                <w:rFonts w:eastAsia="SimSun"/>
                <w:sz w:val="22"/>
                <w:szCs w:val="22"/>
                <w:lang w:eastAsia="zh-CN"/>
              </w:rPr>
              <w:t>.</w:t>
            </w:r>
          </w:p>
          <w:p w14:paraId="625BEA00" w14:textId="08A7EE26" w:rsidR="00AF7C11" w:rsidRPr="00B86FB7" w:rsidRDefault="00AF7C11" w:rsidP="00AF7C11">
            <w:pPr>
              <w:ind w:firstLine="720"/>
              <w:jc w:val="both"/>
              <w:rPr>
                <w:b/>
                <w:bCs/>
                <w:sz w:val="22"/>
                <w:szCs w:val="22"/>
              </w:rPr>
            </w:pPr>
            <w:r w:rsidRPr="00ED4D56">
              <w:rPr>
                <w:rFonts w:eastAsia="Arial Unicode MS"/>
                <w:sz w:val="22"/>
                <w:szCs w:val="22"/>
                <w:bdr w:val="none" w:sz="0" w:space="0" w:color="auto" w:frame="1"/>
              </w:rPr>
              <w:t xml:space="preserve">Statinio kategorija - </w:t>
            </w:r>
            <w:r w:rsidRPr="00A03D37">
              <w:rPr>
                <w:rFonts w:eastAsia="Arial Unicode MS"/>
                <w:b/>
                <w:bCs/>
                <w:sz w:val="22"/>
                <w:szCs w:val="22"/>
                <w:bdr w:val="none" w:sz="0" w:space="0" w:color="auto" w:frame="1"/>
              </w:rPr>
              <w:t>ypatingi statiniai</w:t>
            </w:r>
            <w:r w:rsidRPr="00B86FB7">
              <w:rPr>
                <w:b/>
                <w:bCs/>
                <w:sz w:val="22"/>
                <w:szCs w:val="22"/>
              </w:rPr>
              <w:t>, esantys kultūros paveldo teritorijoje, jo apsaugos zonoje, kultūros paveldo vietovėje.</w:t>
            </w:r>
          </w:p>
          <w:p w14:paraId="7A47F692" w14:textId="6FA57DEC" w:rsidR="007733C8" w:rsidRPr="00B9295F" w:rsidRDefault="00D57B73" w:rsidP="007733C8">
            <w:pPr>
              <w:spacing w:after="120"/>
              <w:jc w:val="both"/>
              <w:rPr>
                <w:sz w:val="22"/>
                <w:szCs w:val="22"/>
              </w:rPr>
            </w:pPr>
            <w:r>
              <w:rPr>
                <w:sz w:val="22"/>
                <w:szCs w:val="22"/>
              </w:rPr>
              <w:t>Pastatų</w:t>
            </w:r>
            <w:r w:rsidR="007733C8">
              <w:rPr>
                <w:sz w:val="22"/>
                <w:szCs w:val="22"/>
              </w:rPr>
              <w:t xml:space="preserve"> naudojimo </w:t>
            </w:r>
            <w:r>
              <w:rPr>
                <w:sz w:val="22"/>
                <w:szCs w:val="22"/>
              </w:rPr>
              <w:t>tipas</w:t>
            </w:r>
            <w:r w:rsidR="007733C8" w:rsidRPr="00B9295F">
              <w:rPr>
                <w:sz w:val="22"/>
                <w:szCs w:val="22"/>
              </w:rPr>
              <w:t xml:space="preserve">: </w:t>
            </w:r>
            <w:r w:rsidR="007733C8" w:rsidRPr="00B9295F">
              <w:rPr>
                <w:b/>
                <w:bCs/>
                <w:sz w:val="22"/>
                <w:szCs w:val="22"/>
              </w:rPr>
              <w:t>negyvenamieji pastatai.</w:t>
            </w:r>
            <w:r w:rsidR="007733C8" w:rsidRPr="00B9295F">
              <w:rPr>
                <w:sz w:val="22"/>
                <w:szCs w:val="22"/>
              </w:rPr>
              <w:t xml:space="preserve"> </w:t>
            </w:r>
          </w:p>
          <w:p w14:paraId="35CB45D6" w14:textId="5D78D752" w:rsidR="007733C8" w:rsidRPr="00AF0890" w:rsidRDefault="00D57B73" w:rsidP="007733C8">
            <w:pPr>
              <w:spacing w:after="120"/>
              <w:jc w:val="both"/>
              <w:rPr>
                <w:sz w:val="22"/>
                <w:szCs w:val="22"/>
              </w:rPr>
            </w:pPr>
            <w:r>
              <w:rPr>
                <w:sz w:val="22"/>
                <w:szCs w:val="22"/>
              </w:rPr>
              <w:t>Pastatų</w:t>
            </w:r>
            <w:r w:rsidR="007733C8" w:rsidRPr="00B9295F">
              <w:rPr>
                <w:sz w:val="22"/>
                <w:szCs w:val="22"/>
              </w:rPr>
              <w:t xml:space="preserve"> paskirties grupė</w:t>
            </w:r>
            <w:r w:rsidR="007733C8">
              <w:rPr>
                <w:sz w:val="22"/>
                <w:szCs w:val="22"/>
              </w:rPr>
              <w:t xml:space="preserve"> (p</w:t>
            </w:r>
            <w:r w:rsidR="00B56549">
              <w:rPr>
                <w:sz w:val="22"/>
                <w:szCs w:val="22"/>
              </w:rPr>
              <w:t>askirtis</w:t>
            </w:r>
            <w:r w:rsidR="007733C8">
              <w:rPr>
                <w:sz w:val="22"/>
                <w:szCs w:val="22"/>
              </w:rPr>
              <w:t>):</w:t>
            </w:r>
            <w:r w:rsidR="007733C8" w:rsidRPr="00B9295F">
              <w:rPr>
                <w:sz w:val="22"/>
                <w:szCs w:val="22"/>
              </w:rPr>
              <w:t xml:space="preserve"> </w:t>
            </w:r>
            <w:r w:rsidR="007733C8" w:rsidRPr="00B9295F">
              <w:rPr>
                <w:b/>
                <w:bCs/>
                <w:sz w:val="22"/>
                <w:szCs w:val="22"/>
              </w:rPr>
              <w:t>visuomeninės paskirties</w:t>
            </w:r>
            <w:r w:rsidR="007733C8">
              <w:rPr>
                <w:b/>
                <w:bCs/>
                <w:sz w:val="22"/>
                <w:szCs w:val="22"/>
              </w:rPr>
              <w:t xml:space="preserve"> (</w:t>
            </w:r>
            <w:r w:rsidR="007733C8" w:rsidRPr="007E4E23">
              <w:rPr>
                <w:sz w:val="22"/>
                <w:szCs w:val="22"/>
              </w:rPr>
              <w:t>mokslo</w:t>
            </w:r>
            <w:r w:rsidR="00F6463E">
              <w:rPr>
                <w:b/>
                <w:bCs/>
                <w:sz w:val="22"/>
                <w:szCs w:val="22"/>
              </w:rPr>
              <w:t>)</w:t>
            </w:r>
            <w:r w:rsidR="007733C8">
              <w:rPr>
                <w:b/>
                <w:bCs/>
                <w:sz w:val="22"/>
                <w:szCs w:val="22"/>
              </w:rPr>
              <w:t>.</w:t>
            </w:r>
          </w:p>
          <w:p w14:paraId="45D602A4" w14:textId="77777777" w:rsidR="00AF7C11" w:rsidRDefault="00AF7C11" w:rsidP="00102000">
            <w:pPr>
              <w:pStyle w:val="Sraopastraipa"/>
              <w:tabs>
                <w:tab w:val="left" w:pos="368"/>
              </w:tabs>
              <w:spacing w:after="120"/>
              <w:ind w:left="-51"/>
              <w:contextualSpacing w:val="0"/>
              <w:jc w:val="both"/>
              <w:rPr>
                <w:rFonts w:eastAsia="SimSun"/>
                <w:sz w:val="22"/>
                <w:szCs w:val="22"/>
                <w:lang w:eastAsia="zh-CN"/>
              </w:rPr>
            </w:pPr>
          </w:p>
          <w:p w14:paraId="559C259D" w14:textId="77777777" w:rsidR="00AF7C11" w:rsidRPr="001F122F" w:rsidRDefault="00AF7C11" w:rsidP="00102000">
            <w:pPr>
              <w:pStyle w:val="Sraopastraipa"/>
              <w:tabs>
                <w:tab w:val="left" w:pos="368"/>
              </w:tabs>
              <w:spacing w:after="120"/>
              <w:ind w:left="-51"/>
              <w:contextualSpacing w:val="0"/>
              <w:jc w:val="both"/>
              <w:rPr>
                <w:rFonts w:eastAsia="SimSun"/>
                <w:sz w:val="22"/>
                <w:szCs w:val="22"/>
                <w:lang w:eastAsia="zh-CN"/>
              </w:rPr>
            </w:pPr>
          </w:p>
          <w:p w14:paraId="068ED59B" w14:textId="219816D8" w:rsidR="00102000" w:rsidRPr="00B9295F" w:rsidRDefault="00102000" w:rsidP="00102000">
            <w:pPr>
              <w:spacing w:after="120"/>
              <w:jc w:val="both"/>
              <w:rPr>
                <w:sz w:val="22"/>
                <w:szCs w:val="22"/>
                <w:highlight w:val="yellow"/>
              </w:rPr>
            </w:pPr>
            <w:r w:rsidRPr="00B9295F">
              <w:rPr>
                <w:rFonts w:eastAsiaTheme="minorHAnsi"/>
                <w:i/>
                <w:sz w:val="22"/>
                <w:szCs w:val="22"/>
              </w:rPr>
              <w:t>Perkančioji organizacija nereikalauja, kad vienas asmuo turėtų teisę eiti specialiųjų statybos darbų vadovo pareigas visose nurodytose darbų srityse. Tiekėjas turi užtikrinti, kad teisę eiti specialiųjų statybos darbų vadovo pareigas visose nurodytose darbų srityse turėtų visi tiekėjo siūlomi specialistai bendrai.</w:t>
            </w:r>
          </w:p>
        </w:tc>
        <w:tc>
          <w:tcPr>
            <w:tcW w:w="1738" w:type="pct"/>
            <w:tcBorders>
              <w:top w:val="single" w:sz="4" w:space="0" w:color="000000"/>
              <w:left w:val="single" w:sz="4" w:space="0" w:color="000000"/>
              <w:bottom w:val="single" w:sz="4" w:space="0" w:color="000000"/>
              <w:right w:val="single" w:sz="4" w:space="0" w:color="000000"/>
            </w:tcBorders>
            <w:hideMark/>
          </w:tcPr>
          <w:p w14:paraId="3F21F88D"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Pateikiama su pasiūlymu: EBVPD.</w:t>
            </w:r>
          </w:p>
          <w:p w14:paraId="15490654" w14:textId="77777777" w:rsidR="00102000" w:rsidRPr="00B9295F" w:rsidRDefault="00102000" w:rsidP="00102000">
            <w:pPr>
              <w:jc w:val="both"/>
              <w:rPr>
                <w:rFonts w:eastAsia="Arial Unicode MS"/>
                <w:sz w:val="22"/>
                <w:szCs w:val="22"/>
                <w:bdr w:val="none" w:sz="0" w:space="0" w:color="auto" w:frame="1"/>
              </w:rPr>
            </w:pPr>
          </w:p>
          <w:p w14:paraId="2D847479"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Dokumentai, kuriuos turės pateikti galimas laimėtojas:</w:t>
            </w:r>
          </w:p>
          <w:p w14:paraId="4D750306" w14:textId="5ABB3017" w:rsidR="00102000" w:rsidRPr="00B9295F" w:rsidRDefault="00102000" w:rsidP="00102000">
            <w:pPr>
              <w:jc w:val="both"/>
              <w:rPr>
                <w:rFonts w:eastAsia="Lucida Sans Unicode"/>
                <w:sz w:val="22"/>
                <w:szCs w:val="22"/>
                <w:bdr w:val="none" w:sz="0" w:space="0" w:color="auto" w:frame="1"/>
              </w:rPr>
            </w:pPr>
            <w:r w:rsidRPr="00B9295F">
              <w:rPr>
                <w:rFonts w:eastAsia="Lucida Sans Unicode"/>
                <w:sz w:val="22"/>
                <w:szCs w:val="22"/>
                <w:bdr w:val="none" w:sz="0" w:space="0" w:color="auto" w:frame="1"/>
              </w:rPr>
              <w:t xml:space="preserve">1. Tiekėjo vadovaujančių ir už sutarties vykdymą atsakingų specialistų sąrašas, nurodant jų vardus, pavardes ir siūlomas pozicijas. Priedas Nr. </w:t>
            </w:r>
            <w:r w:rsidR="00C72006">
              <w:rPr>
                <w:rFonts w:eastAsia="Lucida Sans Unicode"/>
                <w:sz w:val="22"/>
                <w:szCs w:val="22"/>
                <w:bdr w:val="none" w:sz="0" w:space="0" w:color="auto" w:frame="1"/>
              </w:rPr>
              <w:t>7</w:t>
            </w:r>
            <w:r w:rsidR="00C16A81">
              <w:rPr>
                <w:rFonts w:eastAsia="Lucida Sans Unicode"/>
                <w:sz w:val="22"/>
                <w:szCs w:val="22"/>
                <w:bdr w:val="none" w:sz="0" w:space="0" w:color="auto" w:frame="1"/>
              </w:rPr>
              <w:t xml:space="preserve"> „</w:t>
            </w:r>
            <w:r w:rsidR="00C16A81" w:rsidRPr="00C16A81">
              <w:rPr>
                <w:rFonts w:eastAsia="Lucida Sans Unicode"/>
                <w:sz w:val="22"/>
                <w:szCs w:val="22"/>
                <w:bdr w:val="none" w:sz="0" w:space="0" w:color="auto" w:frame="1"/>
              </w:rPr>
              <w:t>Siūlomi specialistai</w:t>
            </w:r>
            <w:r w:rsidR="008F738F">
              <w:rPr>
                <w:rFonts w:eastAsia="Lucida Sans Unicode"/>
                <w:sz w:val="22"/>
                <w:szCs w:val="22"/>
                <w:bdr w:val="none" w:sz="0" w:space="0" w:color="auto" w:frame="1"/>
              </w:rPr>
              <w:t>“.</w:t>
            </w:r>
          </w:p>
          <w:p w14:paraId="1D01D872" w14:textId="77777777" w:rsidR="00102000" w:rsidRPr="00B9295F" w:rsidRDefault="00102000" w:rsidP="00102000">
            <w:pPr>
              <w:jc w:val="both"/>
              <w:rPr>
                <w:rFonts w:eastAsia="Lucida Sans Unicode"/>
                <w:sz w:val="22"/>
                <w:szCs w:val="22"/>
                <w:bdr w:val="none" w:sz="0" w:space="0" w:color="auto" w:frame="1"/>
              </w:rPr>
            </w:pPr>
            <w:r w:rsidRPr="00B9295F">
              <w:rPr>
                <w:rFonts w:eastAsia="Lucida Sans Unicode"/>
                <w:sz w:val="22"/>
                <w:szCs w:val="22"/>
                <w:bdr w:val="none" w:sz="0" w:space="0" w:color="auto" w:frame="1"/>
              </w:rPr>
              <w:t>2. Siūlomo specialisto pasirašyta deklaracija arba ketinimų protokolas, kuriame jis įsipareigoja vykdyti pirkimo sutartį (tais atvejais, kai specialistas pasiūlymo pateikimo metu nėra Tiekėjo darbuotojas).</w:t>
            </w:r>
          </w:p>
          <w:p w14:paraId="6AD94A07" w14:textId="77777777" w:rsidR="00102000" w:rsidRPr="00B9295F" w:rsidRDefault="00102000" w:rsidP="00102000">
            <w:pPr>
              <w:jc w:val="both"/>
              <w:rPr>
                <w:rFonts w:eastAsia="Arial Unicode MS"/>
                <w:sz w:val="22"/>
                <w:szCs w:val="22"/>
                <w:bdr w:val="none" w:sz="0" w:space="0" w:color="auto" w:frame="1"/>
              </w:rPr>
            </w:pPr>
          </w:p>
          <w:p w14:paraId="2CF9ECB9"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0AFB4A8E" w14:textId="77777777" w:rsidR="00102000" w:rsidRPr="00B9295F" w:rsidRDefault="00102000" w:rsidP="00102000">
            <w:pPr>
              <w:jc w:val="both"/>
              <w:rPr>
                <w:rFonts w:eastAsia="Arial Unicode MS"/>
                <w:sz w:val="22"/>
                <w:szCs w:val="22"/>
                <w:bdr w:val="none" w:sz="0" w:space="0" w:color="auto" w:frame="1"/>
              </w:rPr>
            </w:pPr>
          </w:p>
          <w:p w14:paraId="6567D8CA"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 xml:space="preserve">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statinių statybos vadovo /specialiųjų statybos darbų </w:t>
            </w:r>
            <w:r w:rsidRPr="00B9295F">
              <w:rPr>
                <w:rFonts w:eastAsia="Arial Unicode MS"/>
                <w:sz w:val="22"/>
                <w:szCs w:val="22"/>
                <w:bdr w:val="none" w:sz="0" w:space="0" w:color="auto" w:frame="1"/>
              </w:rPr>
              <w:lastRenderedPageBreak/>
              <w:t xml:space="preserve">vadovo pareigas, pripažinus jų kilmės valstybėje turimą teisę eiti analogiškų statinių statybos vadovo /specialiųjų statybos darbų vadovo pareigas. </w:t>
            </w:r>
          </w:p>
          <w:p w14:paraId="5BF4A7DB" w14:textId="77777777" w:rsidR="00102000" w:rsidRPr="00B9295F" w:rsidRDefault="00102000" w:rsidP="00102000">
            <w:pPr>
              <w:jc w:val="both"/>
              <w:rPr>
                <w:rFonts w:eastAsia="Arial Unicode MS"/>
                <w:sz w:val="22"/>
                <w:szCs w:val="22"/>
                <w:bdr w:val="none" w:sz="0" w:space="0" w:color="auto" w:frame="1"/>
              </w:rPr>
            </w:pPr>
          </w:p>
          <w:p w14:paraId="53D85AAB"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Siūlomų specialistų kvalifikacijos atestatai išduoti pagal iki 2024 m. spalio 31 d. galiojusią STR „Statinių klasifikavimas“ redakciją, kaip kvalifikaciją atitinkantys dokumentai bus priimtini, jei:</w:t>
            </w:r>
          </w:p>
          <w:p w14:paraId="3B400358" w14:textId="77777777" w:rsidR="005F3D89" w:rsidRPr="00B9295F" w:rsidRDefault="00102000" w:rsidP="005F3D89">
            <w:pPr>
              <w:pStyle w:val="Sraopastraipa"/>
              <w:ind w:left="229"/>
              <w:jc w:val="both"/>
              <w:rPr>
                <w:rFonts w:eastAsia="Arial Unicode MS"/>
                <w:color w:val="000000" w:themeColor="text1"/>
                <w:sz w:val="22"/>
                <w:szCs w:val="22"/>
                <w:bdr w:val="none" w:sz="0" w:space="0" w:color="auto" w:frame="1"/>
              </w:rPr>
            </w:pPr>
            <w:r w:rsidRPr="00B9295F">
              <w:rPr>
                <w:rFonts w:eastAsia="Arial Unicode MS"/>
                <w:sz w:val="22"/>
                <w:szCs w:val="22"/>
                <w:bdr w:val="none" w:sz="0" w:space="0" w:color="auto" w:frame="1"/>
              </w:rPr>
              <w:t>-</w:t>
            </w:r>
            <w:r w:rsidR="005F3D89" w:rsidRPr="00B9295F">
              <w:rPr>
                <w:rFonts w:eastAsia="Arial Unicode MS"/>
                <w:color w:val="000000" w:themeColor="text1"/>
                <w:sz w:val="22"/>
                <w:szCs w:val="22"/>
                <w:bdr w:val="none" w:sz="0" w:space="0" w:color="auto" w:frame="1"/>
              </w:rPr>
              <w:t xml:space="preserve">-juose bus nurodytas, konkretus negyvenamojo </w:t>
            </w:r>
            <w:r w:rsidR="005F3D89">
              <w:rPr>
                <w:rFonts w:eastAsia="Arial Unicode MS"/>
                <w:color w:val="000000" w:themeColor="text1"/>
                <w:sz w:val="22"/>
                <w:szCs w:val="22"/>
                <w:bdr w:val="none" w:sz="0" w:space="0" w:color="auto" w:frame="1"/>
              </w:rPr>
              <w:t xml:space="preserve">ir gyvenamojo </w:t>
            </w:r>
            <w:r w:rsidR="005F3D89" w:rsidRPr="00B9295F">
              <w:rPr>
                <w:rFonts w:eastAsia="Arial Unicode MS"/>
                <w:color w:val="000000" w:themeColor="text1"/>
                <w:sz w:val="22"/>
                <w:szCs w:val="22"/>
                <w:bdr w:val="none" w:sz="0" w:space="0" w:color="auto" w:frame="1"/>
              </w:rPr>
              <w:t>pastato pogrupis</w:t>
            </w:r>
            <w:r w:rsidR="005F3D89">
              <w:rPr>
                <w:rFonts w:eastAsia="Arial Unicode MS"/>
                <w:color w:val="000000" w:themeColor="text1"/>
                <w:sz w:val="22"/>
                <w:szCs w:val="22"/>
                <w:bdr w:val="none" w:sz="0" w:space="0" w:color="auto" w:frame="1"/>
              </w:rPr>
              <w:t>;</w:t>
            </w:r>
          </w:p>
          <w:p w14:paraId="21CD0948" w14:textId="77777777" w:rsidR="005F3D89" w:rsidRPr="00B9295F" w:rsidRDefault="005F3D89" w:rsidP="005F3D89">
            <w:pPr>
              <w:pStyle w:val="Sraopastraipa"/>
              <w:ind w:left="229"/>
              <w:jc w:val="both"/>
              <w:rPr>
                <w:rFonts w:eastAsia="Arial Unicode MS"/>
                <w:sz w:val="22"/>
                <w:szCs w:val="22"/>
                <w:bdr w:val="none" w:sz="0" w:space="0" w:color="auto" w:frame="1"/>
              </w:rPr>
            </w:pPr>
            <w:r w:rsidRPr="00B9295F">
              <w:rPr>
                <w:rFonts w:eastAsia="Arial Unicode MS"/>
                <w:color w:val="000000" w:themeColor="text1"/>
                <w:sz w:val="22"/>
                <w:szCs w:val="22"/>
                <w:bdr w:val="none" w:sz="0" w:space="0" w:color="auto" w:frame="1"/>
              </w:rPr>
              <w:t>-juose nurodyta visa negyvenamųjų ir gyvenamųjų pastatų grupė</w:t>
            </w:r>
            <w:r w:rsidRPr="00B9295F">
              <w:rPr>
                <w:rFonts w:eastAsia="Arial Unicode MS"/>
                <w:sz w:val="22"/>
                <w:szCs w:val="22"/>
                <w:bdr w:val="none" w:sz="0" w:space="0" w:color="auto" w:frame="1"/>
              </w:rPr>
              <w:t xml:space="preserve"> (neišskiriant pogrupių), pagal iki 2024 m. spalio 31 d. galiojusią STR redakciją.</w:t>
            </w:r>
          </w:p>
          <w:p w14:paraId="36F67727" w14:textId="51E9DF7B" w:rsidR="00102000" w:rsidRPr="00B9295F" w:rsidRDefault="00102000" w:rsidP="00102000">
            <w:pPr>
              <w:pStyle w:val="Sraopastraipa"/>
              <w:ind w:left="88"/>
              <w:jc w:val="both"/>
              <w:rPr>
                <w:rFonts w:eastAsia="Arial Unicode MS"/>
                <w:sz w:val="22"/>
                <w:szCs w:val="22"/>
                <w:bdr w:val="none" w:sz="0" w:space="0" w:color="auto" w:frame="1"/>
              </w:rPr>
            </w:pPr>
          </w:p>
          <w:p w14:paraId="2845D601" w14:textId="77777777" w:rsidR="00102000" w:rsidRPr="00B9295F" w:rsidRDefault="00102000" w:rsidP="00102000">
            <w:pPr>
              <w:tabs>
                <w:tab w:val="left" w:pos="316"/>
              </w:tabs>
              <w:jc w:val="both"/>
              <w:rPr>
                <w:rFonts w:eastAsia="Arial Unicode MS"/>
                <w:sz w:val="22"/>
                <w:szCs w:val="22"/>
                <w:bdr w:val="none" w:sz="0" w:space="0" w:color="auto" w:frame="1"/>
              </w:rPr>
            </w:pPr>
            <w:r w:rsidRPr="00B9295F">
              <w:rPr>
                <w:rFonts w:eastAsia="Arial Unicode MS"/>
                <w:sz w:val="22"/>
                <w:szCs w:val="22"/>
                <w:bdr w:val="none" w:sz="0" w:space="0" w:color="auto" w:frame="1"/>
              </w:rPr>
              <w:t>Užsienio šalies specialisto* turimos kvalifikacijos patvirtinimo dokumentai Lietuvoje gali būti išduoti ir po pasiūlymų pateikimo datos, tačiau pačią teisę specialistas kilmės šalyje turi būti įgijęs iki pasiūlymų pateikimo termino pabaigos. Teisės pripažinimo dokumentai turi būti gauti iki pirkimo sutarties pasirašymo. Užsienio šalies specialistai turi pareigą kreiptis į SSVA ir gauti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78279771" w14:textId="1A2FBF1B" w:rsidR="00102000" w:rsidRPr="00B9295F" w:rsidRDefault="00102000" w:rsidP="00102000">
            <w:pPr>
              <w:tabs>
                <w:tab w:val="left" w:pos="313"/>
              </w:tabs>
              <w:spacing w:after="120"/>
              <w:jc w:val="both"/>
              <w:rPr>
                <w:sz w:val="22"/>
                <w:szCs w:val="22"/>
              </w:rPr>
            </w:pPr>
            <w:r w:rsidRPr="00B9295F">
              <w:rPr>
                <w:rFonts w:eastAsia="Arial Unicode MS"/>
                <w:sz w:val="22"/>
                <w:szCs w:val="22"/>
                <w:bdr w:val="none" w:sz="0" w:space="0" w:color="auto" w:frame="1"/>
              </w:rPr>
              <w:t xml:space="preserve">Pirkimo vykdytojas informaciją apie Lietuvoje išduotus kvalifikacijos dokumentus pasitikrina SSVA registruose </w:t>
            </w:r>
            <w:hyperlink r:id="rId11" w:history="1">
              <w:r w:rsidRPr="00B9295F">
                <w:rPr>
                  <w:rStyle w:val="Hipersaitas"/>
                  <w:rFonts w:eastAsia="Arial Unicode MS"/>
                  <w:color w:val="auto"/>
                  <w:sz w:val="22"/>
                  <w:szCs w:val="22"/>
                  <w:bdr w:val="none" w:sz="0" w:space="0" w:color="auto" w:frame="1"/>
                </w:rPr>
                <w:t>https://www.ssva.lt/cms/registrai</w:t>
              </w:r>
            </w:hyperlink>
            <w:r w:rsidRPr="00B9295F">
              <w:rPr>
                <w:rFonts w:eastAsia="Arial Unicode MS"/>
                <w:sz w:val="22"/>
                <w:szCs w:val="22"/>
                <w:bdr w:val="none" w:sz="0" w:space="0" w:color="auto" w:frame="1"/>
              </w:rPr>
              <w:t xml:space="preserve">. </w:t>
            </w:r>
          </w:p>
        </w:tc>
        <w:tc>
          <w:tcPr>
            <w:tcW w:w="1441" w:type="pct"/>
            <w:tcBorders>
              <w:top w:val="single" w:sz="4" w:space="0" w:color="000000"/>
              <w:left w:val="single" w:sz="4" w:space="0" w:color="000000"/>
              <w:bottom w:val="single" w:sz="4" w:space="0" w:color="000000"/>
              <w:right w:val="single" w:sz="4" w:space="0" w:color="000000"/>
            </w:tcBorders>
          </w:tcPr>
          <w:p w14:paraId="21E9CEFA"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lastRenderedPageBreak/>
              <w:t>Jeigu pasiūlymą teikia ūkio subjektų grupė – reikalavimą turi atitikti ūkio subjektų grupės nario (-ių) specialistai, atsižvelgiant į jų prisiimamus įsipareigojimus pirkimo sutarčiai vykdyti.</w:t>
            </w:r>
          </w:p>
          <w:p w14:paraId="21B6094A"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Tiekėjas gali remtis kitų ūkio subjektų pajėgumais tik tuo atveju, jeigu tie subjektai (jų darbuotojai) patys vykdys tą pirkimo sutarties dalį, kuriai reikia jų turimų pajėgumų.</w:t>
            </w:r>
          </w:p>
          <w:p w14:paraId="5F8F25C3" w14:textId="77777777" w:rsidR="00102000" w:rsidRPr="00B9295F" w:rsidRDefault="00102000" w:rsidP="00102000">
            <w:pPr>
              <w:jc w:val="both"/>
              <w:rPr>
                <w:rFonts w:eastAsia="Arial Unicode MS"/>
                <w:sz w:val="22"/>
                <w:szCs w:val="22"/>
                <w:bdr w:val="none" w:sz="0" w:space="0" w:color="auto" w:frame="1"/>
              </w:rPr>
            </w:pPr>
          </w:p>
          <w:p w14:paraId="11A8876E" w14:textId="77777777" w:rsidR="00102000" w:rsidRPr="00B9295F" w:rsidRDefault="00102000" w:rsidP="00102000">
            <w:pPr>
              <w:spacing w:after="120"/>
              <w:jc w:val="both"/>
              <w:rPr>
                <w:sz w:val="22"/>
                <w:szCs w:val="22"/>
              </w:rPr>
            </w:pPr>
            <w:r w:rsidRPr="00B9295F">
              <w:rPr>
                <w:rFonts w:eastAsia="Arial Unicode MS"/>
                <w:sz w:val="22"/>
                <w:szCs w:val="22"/>
                <w:bdr w:val="none" w:sz="0" w:space="0" w:color="auto" w:frame="1"/>
              </w:rPr>
              <w:t>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102000" w:rsidRPr="00B9295F" w14:paraId="55BAF8AE" w14:textId="77777777" w:rsidTr="00931C03">
        <w:trPr>
          <w:trHeight w:val="1069"/>
        </w:trPr>
        <w:tc>
          <w:tcPr>
            <w:tcW w:w="470" w:type="pct"/>
            <w:tcBorders>
              <w:top w:val="single" w:sz="4" w:space="0" w:color="000000"/>
              <w:left w:val="single" w:sz="4" w:space="0" w:color="000000"/>
              <w:bottom w:val="single" w:sz="4" w:space="0" w:color="000000"/>
              <w:right w:val="nil"/>
            </w:tcBorders>
          </w:tcPr>
          <w:p w14:paraId="421DEBC1" w14:textId="04A0CCA2" w:rsidR="00102000" w:rsidRPr="00B9295F" w:rsidRDefault="00102000" w:rsidP="00102000">
            <w:pPr>
              <w:spacing w:after="120"/>
              <w:jc w:val="both"/>
              <w:rPr>
                <w:sz w:val="22"/>
                <w:szCs w:val="22"/>
              </w:rPr>
            </w:pPr>
            <w:r w:rsidRPr="00B9295F">
              <w:rPr>
                <w:sz w:val="22"/>
                <w:szCs w:val="22"/>
              </w:rPr>
              <w:t>1.</w:t>
            </w:r>
            <w:r w:rsidR="004920BB">
              <w:rPr>
                <w:sz w:val="22"/>
                <w:szCs w:val="22"/>
              </w:rPr>
              <w:t>3</w:t>
            </w:r>
          </w:p>
        </w:tc>
        <w:tc>
          <w:tcPr>
            <w:tcW w:w="1351" w:type="pct"/>
            <w:tcBorders>
              <w:top w:val="single" w:sz="4" w:space="0" w:color="000000"/>
              <w:left w:val="single" w:sz="4" w:space="0" w:color="000000"/>
              <w:bottom w:val="single" w:sz="4" w:space="0" w:color="000000"/>
              <w:right w:val="nil"/>
            </w:tcBorders>
          </w:tcPr>
          <w:p w14:paraId="10EA23C2" w14:textId="77777777" w:rsidR="00102000" w:rsidRPr="00B9295F" w:rsidRDefault="00102000" w:rsidP="00102000">
            <w:pPr>
              <w:pStyle w:val="Default"/>
              <w:jc w:val="both"/>
              <w:rPr>
                <w:sz w:val="22"/>
                <w:szCs w:val="22"/>
              </w:rPr>
            </w:pPr>
            <w:r w:rsidRPr="00B9295F">
              <w:rPr>
                <w:rFonts w:eastAsia="Arial Unicode MS"/>
                <w:sz w:val="22"/>
                <w:szCs w:val="22"/>
                <w:bdr w:val="none" w:sz="0" w:space="0" w:color="auto" w:frame="1"/>
              </w:rPr>
              <w:t>Tiekėjas taiko aplinkos apsaugos vadybos sistemos reikalavimus (</w:t>
            </w:r>
            <w:r w:rsidRPr="00B9295F">
              <w:rPr>
                <w:rFonts w:eastAsia="Arial Unicode MS"/>
                <w:i/>
                <w:iCs/>
                <w:sz w:val="22"/>
                <w:szCs w:val="22"/>
                <w:bdr w:val="none" w:sz="0" w:space="0" w:color="auto" w:frame="1"/>
              </w:rPr>
              <w:t xml:space="preserve">sertifikavimo sritis: statybos veikla: bendrieji statybos darbai ir specialieji statybos darbai, </w:t>
            </w:r>
            <w:r w:rsidRPr="00B9295F">
              <w:rPr>
                <w:rFonts w:eastAsia="Arial Unicode MS"/>
                <w:i/>
                <w:iCs/>
                <w:sz w:val="22"/>
                <w:szCs w:val="22"/>
                <w:bdr w:val="none" w:sz="0" w:space="0" w:color="auto" w:frame="1"/>
              </w:rPr>
              <w:lastRenderedPageBreak/>
              <w:t>apimantys mechanikos ir elektrotechnikos darbus</w:t>
            </w:r>
            <w:r w:rsidRPr="00B9295F">
              <w:rPr>
                <w:rFonts w:eastAsia="Arial Unicode MS"/>
                <w:sz w:val="22"/>
                <w:szCs w:val="22"/>
                <w:bdr w:val="none" w:sz="0" w:space="0" w:color="auto" w:frame="1"/>
              </w:rPr>
              <w:t>) ir pagal standartą LST EN ISO 14001 arba EMAS ar kitus aplinkos apsaugos vadybos standartus, pagrįstus atitinkamais Europos arba tarptautinių standartizacijos organizacijų priimtais standartais, ar kitais tiekėjo pateiktais lygiaverčiais įrodymais.</w:t>
            </w:r>
          </w:p>
        </w:tc>
        <w:tc>
          <w:tcPr>
            <w:tcW w:w="1738" w:type="pct"/>
            <w:tcBorders>
              <w:top w:val="single" w:sz="4" w:space="0" w:color="000000"/>
              <w:left w:val="single" w:sz="4" w:space="0" w:color="000000"/>
              <w:bottom w:val="single" w:sz="4" w:space="0" w:color="000000"/>
              <w:right w:val="single" w:sz="4" w:space="0" w:color="000000"/>
            </w:tcBorders>
          </w:tcPr>
          <w:p w14:paraId="016A8F64"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lastRenderedPageBreak/>
              <w:t>Pateikiama su pasiūlymu: EBVPD.</w:t>
            </w:r>
          </w:p>
          <w:p w14:paraId="700B8E7F" w14:textId="77777777" w:rsidR="00102000" w:rsidRPr="00B9295F" w:rsidRDefault="00102000" w:rsidP="00102000">
            <w:pPr>
              <w:jc w:val="both"/>
              <w:rPr>
                <w:rFonts w:eastAsia="Arial Unicode MS"/>
                <w:sz w:val="22"/>
                <w:szCs w:val="22"/>
                <w:bdr w:val="none" w:sz="0" w:space="0" w:color="auto" w:frame="1"/>
              </w:rPr>
            </w:pPr>
          </w:p>
          <w:p w14:paraId="06668D8F"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Dokumentai, kuriuos turės pateikti galimas laimėtojas:</w:t>
            </w:r>
          </w:p>
          <w:p w14:paraId="275169DD" w14:textId="77777777" w:rsidR="00102000" w:rsidRPr="00B9295F" w:rsidRDefault="00102000" w:rsidP="00102000">
            <w:pPr>
              <w:spacing w:line="256" w:lineRule="auto"/>
              <w:jc w:val="both"/>
              <w:rPr>
                <w:rFonts w:eastAsia="Arial Unicode MS"/>
                <w:sz w:val="22"/>
                <w:szCs w:val="22"/>
                <w:bdr w:val="none" w:sz="0" w:space="0" w:color="auto" w:frame="1"/>
              </w:rPr>
            </w:pPr>
            <w:r w:rsidRPr="00B9295F">
              <w:rPr>
                <w:rFonts w:eastAsia="Arial Unicode MS"/>
                <w:sz w:val="22"/>
                <w:szCs w:val="22"/>
                <w:bdr w:val="none" w:sz="0" w:space="0" w:color="auto" w:frame="1"/>
              </w:rPr>
              <w:t xml:space="preserve">Nepriklausomos įstaigos išduotas sertifikatas. Perkančioji organizacija </w:t>
            </w:r>
            <w:r w:rsidRPr="00B9295F">
              <w:rPr>
                <w:rFonts w:eastAsia="Arial Unicode MS"/>
                <w:sz w:val="22"/>
                <w:szCs w:val="22"/>
                <w:bdr w:val="none" w:sz="0" w:space="0" w:color="auto" w:frame="1"/>
              </w:rPr>
              <w:lastRenderedPageBreak/>
              <w:t xml:space="preserve">pripažįsta lygiaverčius sertifikatus, išduotus kitose valstybėse narėse įsteigtų nepriklausomų įstaigų. </w:t>
            </w:r>
          </w:p>
          <w:p w14:paraId="7956FEA0" w14:textId="77777777" w:rsidR="00102000" w:rsidRPr="00B9295F" w:rsidRDefault="00102000" w:rsidP="00102000">
            <w:pPr>
              <w:pStyle w:val="Default"/>
              <w:jc w:val="both"/>
              <w:rPr>
                <w:sz w:val="22"/>
                <w:szCs w:val="22"/>
              </w:rPr>
            </w:pPr>
            <w:r w:rsidRPr="00B9295F">
              <w:rPr>
                <w:rFonts w:eastAsia="Arial Unicode MS"/>
                <w:sz w:val="22"/>
                <w:szCs w:val="22"/>
                <w:bdr w:val="none" w:sz="0" w:space="0" w:color="auto" w:frame="1"/>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441" w:type="pct"/>
            <w:tcBorders>
              <w:top w:val="single" w:sz="4" w:space="0" w:color="000000"/>
              <w:left w:val="single" w:sz="4" w:space="0" w:color="000000"/>
              <w:bottom w:val="single" w:sz="4" w:space="0" w:color="000000"/>
              <w:right w:val="single" w:sz="4" w:space="0" w:color="000000"/>
            </w:tcBorders>
          </w:tcPr>
          <w:p w14:paraId="19733AEF"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lastRenderedPageBreak/>
              <w:t xml:space="preserve">Tiekėjas arba bent vienas tiekėjų grupės narys, jeigu pasiūlymą teikia ūkio subjektų grupė, arba ūkio subjektas, kurio pajėgumais remiasi tiekėjas, pagal jų </w:t>
            </w:r>
            <w:r w:rsidRPr="00B9295F">
              <w:rPr>
                <w:rFonts w:eastAsia="Arial Unicode MS"/>
                <w:sz w:val="22"/>
                <w:szCs w:val="22"/>
                <w:bdr w:val="none" w:sz="0" w:space="0" w:color="auto" w:frame="1"/>
              </w:rPr>
              <w:lastRenderedPageBreak/>
              <w:t xml:space="preserve">prisiimamus įsipareigojimus pirkimo sutarčiai vykdyti. </w:t>
            </w:r>
          </w:p>
          <w:p w14:paraId="74A8B192" w14:textId="77777777" w:rsidR="00102000" w:rsidRPr="00B9295F" w:rsidRDefault="00102000" w:rsidP="00102000">
            <w:pPr>
              <w:jc w:val="both"/>
              <w:rPr>
                <w:rFonts w:eastAsia="Arial Unicode MS"/>
                <w:sz w:val="22"/>
                <w:szCs w:val="22"/>
                <w:bdr w:val="none" w:sz="0" w:space="0" w:color="auto" w:frame="1"/>
              </w:rPr>
            </w:pPr>
            <w:r w:rsidRPr="00B9295F">
              <w:rPr>
                <w:rFonts w:eastAsia="Arial Unicode MS"/>
                <w:sz w:val="22"/>
                <w:szCs w:val="22"/>
                <w:bdr w:val="none" w:sz="0" w:space="0" w:color="auto" w:frame="1"/>
              </w:rPr>
              <w:t>Tiekėjas gali remtis kitų ūkio subjektų pajėgumais tik tuo atveju, jeigu tie subjektai patys vykdys tą pirkimo sutarties dalį, kuriai reikia jų turimų pajėgumų.</w:t>
            </w:r>
          </w:p>
          <w:p w14:paraId="06B12A93" w14:textId="77777777" w:rsidR="00102000" w:rsidRPr="00B9295F" w:rsidRDefault="00102000" w:rsidP="00102000">
            <w:pPr>
              <w:pStyle w:val="Default"/>
              <w:jc w:val="both"/>
              <w:rPr>
                <w:sz w:val="22"/>
                <w:szCs w:val="22"/>
              </w:rPr>
            </w:pPr>
            <w:r w:rsidRPr="00B9295F">
              <w:rPr>
                <w:rFonts w:eastAsia="Arial Unicode MS"/>
                <w:sz w:val="22"/>
                <w:szCs w:val="22"/>
                <w:bdr w:val="none" w:sz="0" w:space="0" w:color="auto" w:frame="1"/>
              </w:rPr>
              <w:t>Subtiekėjai privalo laikytis reikalaujamų aplinkos apsaugos vadybos priemonių, atsižvelgiant į jų prisiimamus įsipareigojimus pirkimo sutarčiai vykdyti.</w:t>
            </w:r>
          </w:p>
        </w:tc>
      </w:tr>
    </w:tbl>
    <w:p w14:paraId="00E31CA8" w14:textId="77777777" w:rsidR="00A650C5" w:rsidRPr="00B9295F" w:rsidRDefault="00A650C5" w:rsidP="00A650C5">
      <w:pPr>
        <w:rPr>
          <w:sz w:val="22"/>
          <w:szCs w:val="22"/>
        </w:rPr>
      </w:pPr>
    </w:p>
    <w:p w14:paraId="23CF0CA9" w14:textId="77777777" w:rsidR="00A650C5" w:rsidRPr="00B9295F" w:rsidRDefault="00A650C5" w:rsidP="00A650C5">
      <w:pPr>
        <w:pStyle w:val="Sraopastraipa"/>
        <w:numPr>
          <w:ilvl w:val="0"/>
          <w:numId w:val="40"/>
        </w:numPr>
        <w:tabs>
          <w:tab w:val="left" w:pos="1134"/>
        </w:tabs>
        <w:jc w:val="both"/>
        <w:rPr>
          <w:sz w:val="22"/>
          <w:szCs w:val="22"/>
        </w:rPr>
      </w:pPr>
      <w:r w:rsidRPr="00B9295F">
        <w:rPr>
          <w:b/>
          <w:bCs/>
          <w:sz w:val="22"/>
          <w:szCs w:val="22"/>
        </w:rPr>
        <w:t>Kvalifikacija bus tikrinama tik galimų laimėtojų, todėl tiekėjai kartu su pasiūlymu turi pateikti tik EBVPD. Kvalifikaciją pagrindžiančių dokumentų bus prašoma pateikti tik galimų laimėtojų</w:t>
      </w:r>
      <w:r w:rsidRPr="00B9295F">
        <w:rPr>
          <w:sz w:val="22"/>
          <w:szCs w:val="22"/>
        </w:rPr>
        <w:t>.</w:t>
      </w:r>
    </w:p>
    <w:p w14:paraId="592568A4" w14:textId="77777777" w:rsidR="00A650C5" w:rsidRPr="00B9295F" w:rsidRDefault="00A650C5" w:rsidP="00A650C5">
      <w:pPr>
        <w:pStyle w:val="Sraopastraipa"/>
        <w:numPr>
          <w:ilvl w:val="0"/>
          <w:numId w:val="40"/>
        </w:numPr>
        <w:tabs>
          <w:tab w:val="left" w:pos="1134"/>
        </w:tabs>
        <w:jc w:val="both"/>
        <w:rPr>
          <w:sz w:val="22"/>
          <w:szCs w:val="22"/>
        </w:rPr>
      </w:pPr>
      <w:r w:rsidRPr="00B9295F">
        <w:rPr>
          <w:sz w:val="22"/>
          <w:szCs w:val="22"/>
        </w:rPr>
        <w:t>Šiame priede reikalaujama kvalifikacija turi būti įgyta iki pasiūlymų pateikimo termino pabaigos.</w:t>
      </w:r>
    </w:p>
    <w:p w14:paraId="0B2C383B" w14:textId="77777777" w:rsidR="00A650C5" w:rsidRPr="00B9295F" w:rsidRDefault="00A650C5" w:rsidP="00A650C5">
      <w:pPr>
        <w:pStyle w:val="Sraopastraipa"/>
        <w:numPr>
          <w:ilvl w:val="0"/>
          <w:numId w:val="40"/>
        </w:numPr>
        <w:tabs>
          <w:tab w:val="left" w:pos="1134"/>
        </w:tabs>
        <w:jc w:val="both"/>
        <w:rPr>
          <w:sz w:val="22"/>
          <w:szCs w:val="22"/>
        </w:rPr>
      </w:pPr>
      <w:r w:rsidRPr="00B9295F">
        <w:rPr>
          <w:rFonts w:eastAsia="Arial Unicode MS"/>
          <w:color w:val="000000"/>
          <w:sz w:val="22"/>
          <w:szCs w:val="22"/>
          <w:bdr w:val="none" w:sz="0" w:space="0" w:color="auto" w:frame="1"/>
        </w:rPr>
        <w:t>Visi pateikti dokumentai, būtini sutarčiai vykdyti, turi būti galiojantys visą sutarties vykdymo laikotarpį arba turi būti pateikta garantija, kad sutarties vykdymo laikotarpiu dokumentų galiojimas bus užtikrintas (pratęstas), arba kitomis priemonėmis bus užtikrinta galimybė vykdyti sutartinius įsipareigojimus pagal užsakovo konkurso sąlygose nurodytus reikalavimus.</w:t>
      </w:r>
    </w:p>
    <w:p w14:paraId="16D8E897" w14:textId="77777777" w:rsidR="0057325A" w:rsidRPr="00B9295F" w:rsidRDefault="0057325A" w:rsidP="004115BA">
      <w:pPr>
        <w:rPr>
          <w:sz w:val="22"/>
          <w:szCs w:val="22"/>
        </w:rPr>
      </w:pPr>
    </w:p>
    <w:p w14:paraId="1D66767F" w14:textId="77777777" w:rsidR="00B27B86" w:rsidRPr="00B9295F" w:rsidRDefault="00B27B86" w:rsidP="009C2FC3">
      <w:pPr>
        <w:ind w:firstLine="1134"/>
        <w:jc w:val="both"/>
        <w:rPr>
          <w:sz w:val="22"/>
          <w:szCs w:val="22"/>
        </w:rPr>
      </w:pPr>
    </w:p>
    <w:sectPr w:rsidR="00B27B86" w:rsidRPr="00B9295F" w:rsidSect="00D825F3">
      <w:pgSz w:w="11906" w:h="16838"/>
      <w:pgMar w:top="1701" w:right="24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E6EED" w14:textId="77777777" w:rsidR="00D438AA" w:rsidRDefault="00D438AA" w:rsidP="008A6D76">
      <w:r>
        <w:separator/>
      </w:r>
    </w:p>
  </w:endnote>
  <w:endnote w:type="continuationSeparator" w:id="0">
    <w:p w14:paraId="2F6F80EF" w14:textId="77777777" w:rsidR="00D438AA" w:rsidRDefault="00D438AA" w:rsidP="008A6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CF8C" w14:textId="77777777" w:rsidR="00D438AA" w:rsidRDefault="00D438AA" w:rsidP="008A6D76">
      <w:r>
        <w:separator/>
      </w:r>
    </w:p>
  </w:footnote>
  <w:footnote w:type="continuationSeparator" w:id="0">
    <w:p w14:paraId="2CD389C5" w14:textId="77777777" w:rsidR="00D438AA" w:rsidRDefault="00D438AA" w:rsidP="008A6D76">
      <w:r>
        <w:continuationSeparator/>
      </w:r>
    </w:p>
  </w:footnote>
  <w:footnote w:id="1">
    <w:p w14:paraId="275FCB1D" w14:textId="77777777" w:rsidR="00102000" w:rsidRPr="005F573C" w:rsidRDefault="00102000" w:rsidP="00A650C5">
      <w:pPr>
        <w:pStyle w:val="Puslapioinaostekstas"/>
        <w:jc w:val="both"/>
      </w:pPr>
      <w:r w:rsidRPr="005F573C">
        <w:rPr>
          <w:rStyle w:val="Puslapioinaosnuoroda"/>
        </w:rPr>
        <w:footnoteRef/>
      </w:r>
      <w:r w:rsidRPr="005F573C">
        <w:t xml:space="preserve"> Vadovaujamasi Lietuvos Respublikos aplinkos ministro 2022 m. balandžio 21 d. įsakymu Nr. D1-104 „Įsakymas dėl Lietuvos Respublikos aplinkos ministro 2016m. gruodžio 12 d. Įsakymo Nr. D1-880 “Dėl statybos techninio reglamento STR1.02.01:2017 “Statybos dalyvių atestavimo ir teisės pripažinimo tvarkos aprašas” patvirtinimo” pakeitimo” atestavimą ir teisės pripažinimą atlieka viešoji įstaiga Statybos sektoriaus vystymo agentūra (https://www.ssva.lt/). Užsienyje registruotas dalyvis, turintis teisę, pagal šalies, kurioje jis yra registruotas įstatymus atlikti jam priskirtus darbus ir, norintis atlikti tokius darbus Lietuvos Respublikos teritorijoje, privalo kreiptis į LR teisės aktuose nurodytą instituciją viešąją įstaigą Statybos sektoriaus vystymo agentūrą </w:t>
      </w:r>
      <w:r>
        <w:t>–</w:t>
      </w:r>
      <w:r w:rsidRPr="005F573C">
        <w:t xml:space="preserve"> Linkmenų g. 28-1, LT-08217 Vilnius. Daugiau informacijos </w:t>
      </w:r>
      <w:hyperlink r:id="rId1" w:history="1">
        <w:r w:rsidRPr="002F1CA5">
          <w:rPr>
            <w:rStyle w:val="Hipersaitas"/>
          </w:rPr>
          <w:t>https://www.ssva.lt/</w:t>
        </w:r>
      </w:hyperlink>
      <w:r w:rsidRPr="005F573C">
        <w:t>.</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097"/>
    <w:multiLevelType w:val="multilevel"/>
    <w:tmpl w:val="B8A2D568"/>
    <w:lvl w:ilvl="0">
      <w:start w:val="1"/>
      <w:numFmt w:val="decimal"/>
      <w:lvlText w:val="%1."/>
      <w:lvlJc w:val="left"/>
      <w:pPr>
        <w:ind w:left="540" w:hanging="540"/>
      </w:pPr>
      <w:rPr>
        <w:rFonts w:hint="default"/>
      </w:rPr>
    </w:lvl>
    <w:lvl w:ilvl="1">
      <w:start w:val="1"/>
      <w:numFmt w:val="decimal"/>
      <w:lvlText w:val="%1.%2."/>
      <w:lvlJc w:val="left"/>
      <w:pPr>
        <w:ind w:left="762" w:hanging="540"/>
      </w:pPr>
      <w:rPr>
        <w:rFonts w:hint="default"/>
      </w:rPr>
    </w:lvl>
    <w:lvl w:ilvl="2">
      <w:start w:val="4"/>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 w15:restartNumberingAfterBreak="0">
    <w:nsid w:val="012F04C1"/>
    <w:multiLevelType w:val="multilevel"/>
    <w:tmpl w:val="990AB026"/>
    <w:lvl w:ilvl="0">
      <w:start w:val="2"/>
      <w:numFmt w:val="decimal"/>
      <w:lvlText w:val="%1."/>
      <w:lvlJc w:val="left"/>
      <w:pPr>
        <w:ind w:left="540" w:hanging="540"/>
      </w:pPr>
      <w:rPr>
        <w:rFonts w:hint="default"/>
      </w:rPr>
    </w:lvl>
    <w:lvl w:ilvl="1">
      <w:start w:val="1"/>
      <w:numFmt w:val="decimal"/>
      <w:lvlText w:val="%1.%2."/>
      <w:lvlJc w:val="left"/>
      <w:pPr>
        <w:ind w:left="810" w:hanging="54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 w15:restartNumberingAfterBreak="0">
    <w:nsid w:val="021D49D0"/>
    <w:multiLevelType w:val="hybridMultilevel"/>
    <w:tmpl w:val="10667D4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7271BB"/>
    <w:multiLevelType w:val="multilevel"/>
    <w:tmpl w:val="CA0E02C4"/>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82070F2"/>
    <w:multiLevelType w:val="hybridMultilevel"/>
    <w:tmpl w:val="B01246B6"/>
    <w:lvl w:ilvl="0" w:tplc="F2820240">
      <w:start w:val="2"/>
      <w:numFmt w:val="bullet"/>
      <w:lvlText w:val="-"/>
      <w:lvlJc w:val="left"/>
      <w:pPr>
        <w:ind w:left="786" w:hanging="360"/>
      </w:pPr>
      <w:rPr>
        <w:rFonts w:ascii="Times New Roman" w:eastAsia="Times New Roman" w:hAnsi="Times New Roman" w:cs="Times New Roman" w:hint="default"/>
        <w:b/>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5" w15:restartNumberingAfterBreak="0">
    <w:nsid w:val="0D621A17"/>
    <w:multiLevelType w:val="hybridMultilevel"/>
    <w:tmpl w:val="5030A67C"/>
    <w:lvl w:ilvl="0" w:tplc="5F1AC774">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96582"/>
    <w:multiLevelType w:val="hybridMultilevel"/>
    <w:tmpl w:val="DF5455A6"/>
    <w:lvl w:ilvl="0" w:tplc="49C6B09E">
      <w:start w:val="1"/>
      <w:numFmt w:val="decimal"/>
      <w:lvlText w:val="%1."/>
      <w:lvlJc w:val="left"/>
      <w:pPr>
        <w:ind w:left="720" w:hanging="360"/>
      </w:pPr>
      <w:rPr>
        <w:rFonts w:ascii="Times New Roman" w:eastAsia="SimSun" w:hAnsi="Times New Roman" w:cs="Times New Roman"/>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D707E8"/>
    <w:multiLevelType w:val="hybridMultilevel"/>
    <w:tmpl w:val="5388E19A"/>
    <w:lvl w:ilvl="0" w:tplc="04270011">
      <w:start w:val="1"/>
      <w:numFmt w:val="decimal"/>
      <w:lvlText w:val="%1)"/>
      <w:lvlJc w:val="left"/>
      <w:pPr>
        <w:ind w:left="720" w:hanging="360"/>
      </w:pPr>
    </w:lvl>
    <w:lvl w:ilvl="1" w:tplc="4B9AB14C">
      <w:start w:val="1"/>
      <w:numFmt w:val="decimal"/>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82861A5"/>
    <w:multiLevelType w:val="hybridMultilevel"/>
    <w:tmpl w:val="A4CA8506"/>
    <w:lvl w:ilvl="0" w:tplc="44920E0E">
      <w:start w:val="1"/>
      <w:numFmt w:val="decimal"/>
      <w:lvlText w:val="%1."/>
      <w:lvlJc w:val="left"/>
      <w:pPr>
        <w:ind w:left="444" w:hanging="360"/>
      </w:pPr>
      <w:rPr>
        <w:rFonts w:hint="default"/>
      </w:rPr>
    </w:lvl>
    <w:lvl w:ilvl="1" w:tplc="04270019" w:tentative="1">
      <w:start w:val="1"/>
      <w:numFmt w:val="lowerLetter"/>
      <w:lvlText w:val="%2."/>
      <w:lvlJc w:val="left"/>
      <w:pPr>
        <w:ind w:left="1164" w:hanging="360"/>
      </w:pPr>
    </w:lvl>
    <w:lvl w:ilvl="2" w:tplc="0427001B" w:tentative="1">
      <w:start w:val="1"/>
      <w:numFmt w:val="lowerRoman"/>
      <w:lvlText w:val="%3."/>
      <w:lvlJc w:val="right"/>
      <w:pPr>
        <w:ind w:left="1884" w:hanging="180"/>
      </w:pPr>
    </w:lvl>
    <w:lvl w:ilvl="3" w:tplc="0427000F" w:tentative="1">
      <w:start w:val="1"/>
      <w:numFmt w:val="decimal"/>
      <w:lvlText w:val="%4."/>
      <w:lvlJc w:val="left"/>
      <w:pPr>
        <w:ind w:left="2604" w:hanging="360"/>
      </w:pPr>
    </w:lvl>
    <w:lvl w:ilvl="4" w:tplc="04270019" w:tentative="1">
      <w:start w:val="1"/>
      <w:numFmt w:val="lowerLetter"/>
      <w:lvlText w:val="%5."/>
      <w:lvlJc w:val="left"/>
      <w:pPr>
        <w:ind w:left="3324" w:hanging="360"/>
      </w:pPr>
    </w:lvl>
    <w:lvl w:ilvl="5" w:tplc="0427001B" w:tentative="1">
      <w:start w:val="1"/>
      <w:numFmt w:val="lowerRoman"/>
      <w:lvlText w:val="%6."/>
      <w:lvlJc w:val="right"/>
      <w:pPr>
        <w:ind w:left="4044" w:hanging="180"/>
      </w:pPr>
    </w:lvl>
    <w:lvl w:ilvl="6" w:tplc="0427000F" w:tentative="1">
      <w:start w:val="1"/>
      <w:numFmt w:val="decimal"/>
      <w:lvlText w:val="%7."/>
      <w:lvlJc w:val="left"/>
      <w:pPr>
        <w:ind w:left="4764" w:hanging="360"/>
      </w:pPr>
    </w:lvl>
    <w:lvl w:ilvl="7" w:tplc="04270019" w:tentative="1">
      <w:start w:val="1"/>
      <w:numFmt w:val="lowerLetter"/>
      <w:lvlText w:val="%8."/>
      <w:lvlJc w:val="left"/>
      <w:pPr>
        <w:ind w:left="5484" w:hanging="360"/>
      </w:pPr>
    </w:lvl>
    <w:lvl w:ilvl="8" w:tplc="0427001B" w:tentative="1">
      <w:start w:val="1"/>
      <w:numFmt w:val="lowerRoman"/>
      <w:lvlText w:val="%9."/>
      <w:lvlJc w:val="right"/>
      <w:pPr>
        <w:ind w:left="6204" w:hanging="180"/>
      </w:pPr>
    </w:lvl>
  </w:abstractNum>
  <w:abstractNum w:abstractNumId="9" w15:restartNumberingAfterBreak="0">
    <w:nsid w:val="19325379"/>
    <w:multiLevelType w:val="hybridMultilevel"/>
    <w:tmpl w:val="505A0AB8"/>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ACB11C9"/>
    <w:multiLevelType w:val="multilevel"/>
    <w:tmpl w:val="0D28143C"/>
    <w:lvl w:ilvl="0">
      <w:start w:val="2"/>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1C411D8C"/>
    <w:multiLevelType w:val="multilevel"/>
    <w:tmpl w:val="855E09AA"/>
    <w:lvl w:ilvl="0">
      <w:start w:val="3"/>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1C8A0143"/>
    <w:multiLevelType w:val="hybridMultilevel"/>
    <w:tmpl w:val="E7A66DC8"/>
    <w:lvl w:ilvl="0" w:tplc="C770CB68">
      <w:start w:val="2"/>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E234D9D"/>
    <w:multiLevelType w:val="multilevel"/>
    <w:tmpl w:val="996EBF3A"/>
    <w:lvl w:ilvl="0">
      <w:start w:val="1"/>
      <w:numFmt w:val="decimal"/>
      <w:lvlText w:val="%1."/>
      <w:lvlJc w:val="left"/>
      <w:pPr>
        <w:ind w:left="590" w:hanging="590"/>
      </w:pPr>
      <w:rPr>
        <w:rFonts w:hint="default"/>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C65D04"/>
    <w:multiLevelType w:val="multilevel"/>
    <w:tmpl w:val="71EE59A0"/>
    <w:lvl w:ilvl="0">
      <w:start w:val="2"/>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4"/>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5" w15:restartNumberingAfterBreak="0">
    <w:nsid w:val="2530572F"/>
    <w:multiLevelType w:val="hybridMultilevel"/>
    <w:tmpl w:val="EF948F26"/>
    <w:lvl w:ilvl="0" w:tplc="04270011">
      <w:start w:val="1"/>
      <w:numFmt w:val="decimal"/>
      <w:lvlText w:val="%1)"/>
      <w:lvlJc w:val="left"/>
      <w:pPr>
        <w:ind w:left="720" w:hanging="360"/>
      </w:pPr>
      <w:rPr>
        <w:rFonts w:eastAsia="Times New Roman"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82E3084"/>
    <w:multiLevelType w:val="hybridMultilevel"/>
    <w:tmpl w:val="EF948F26"/>
    <w:lvl w:ilvl="0" w:tplc="04270011">
      <w:start w:val="1"/>
      <w:numFmt w:val="decimal"/>
      <w:lvlText w:val="%1)"/>
      <w:lvlJc w:val="left"/>
      <w:pPr>
        <w:ind w:left="720" w:hanging="360"/>
      </w:pPr>
      <w:rPr>
        <w:rFonts w:eastAsia="Times New Roman"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9DC05EF"/>
    <w:multiLevelType w:val="multilevel"/>
    <w:tmpl w:val="A45E4830"/>
    <w:lvl w:ilvl="0">
      <w:start w:val="1"/>
      <w:numFmt w:val="decimal"/>
      <w:lvlText w:val="%1."/>
      <w:lvlJc w:val="left"/>
      <w:pPr>
        <w:ind w:left="1636" w:hanging="360"/>
      </w:pPr>
      <w:rPr>
        <w:b w:val="0"/>
        <w:bCs/>
        <w:i w:val="0"/>
        <w:iCs w:val="0"/>
      </w:rPr>
    </w:lvl>
    <w:lvl w:ilvl="1">
      <w:start w:val="1"/>
      <w:numFmt w:val="decimal"/>
      <w:lvlText w:val="%1.%2."/>
      <w:lvlJc w:val="left"/>
      <w:pPr>
        <w:ind w:left="25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AF5E6D"/>
    <w:multiLevelType w:val="hybridMultilevel"/>
    <w:tmpl w:val="EF948F26"/>
    <w:lvl w:ilvl="0" w:tplc="04270011">
      <w:start w:val="1"/>
      <w:numFmt w:val="decimal"/>
      <w:lvlText w:val="%1)"/>
      <w:lvlJc w:val="left"/>
      <w:pPr>
        <w:ind w:left="720" w:hanging="360"/>
      </w:pPr>
      <w:rPr>
        <w:rFonts w:eastAsia="Times New Roman"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F411186"/>
    <w:multiLevelType w:val="multilevel"/>
    <w:tmpl w:val="9B8CC98C"/>
    <w:lvl w:ilvl="0">
      <w:start w:val="1"/>
      <w:numFmt w:val="decimal"/>
      <w:lvlText w:val="%1."/>
      <w:lvlJc w:val="left"/>
      <w:pPr>
        <w:ind w:left="360" w:hanging="360"/>
      </w:pPr>
      <w:rPr>
        <w:rFonts w:hint="default"/>
        <w:b w:val="0"/>
        <w:bCs/>
      </w:rPr>
    </w:lvl>
    <w:lvl w:ilvl="1">
      <w:start w:val="1"/>
      <w:numFmt w:val="decimal"/>
      <w:lvlText w:val="%1.%2."/>
      <w:lvlJc w:val="left"/>
      <w:pPr>
        <w:ind w:left="1069" w:hanging="36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EB5E9E"/>
    <w:multiLevelType w:val="hybridMultilevel"/>
    <w:tmpl w:val="5030A67C"/>
    <w:lvl w:ilvl="0" w:tplc="5F1AC774">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972D32"/>
    <w:multiLevelType w:val="multilevel"/>
    <w:tmpl w:val="B6240678"/>
    <w:lvl w:ilvl="0">
      <w:start w:val="1"/>
      <w:numFmt w:val="decimal"/>
      <w:lvlText w:val="%1."/>
      <w:lvlJc w:val="left"/>
      <w:pPr>
        <w:ind w:left="444" w:hanging="360"/>
      </w:pPr>
      <w:rPr>
        <w:rFonts w:hint="default"/>
      </w:rPr>
    </w:lvl>
    <w:lvl w:ilvl="1">
      <w:start w:val="1"/>
      <w:numFmt w:val="decimal"/>
      <w:isLgl/>
      <w:lvlText w:val="%1.%2."/>
      <w:lvlJc w:val="left"/>
      <w:pPr>
        <w:ind w:left="804" w:hanging="360"/>
      </w:pPr>
      <w:rPr>
        <w:rFonts w:hint="default"/>
      </w:rPr>
    </w:lvl>
    <w:lvl w:ilvl="2">
      <w:start w:val="1"/>
      <w:numFmt w:val="decimal"/>
      <w:isLgl/>
      <w:lvlText w:val="%1.%2.%3."/>
      <w:lvlJc w:val="left"/>
      <w:pPr>
        <w:ind w:left="1524" w:hanging="720"/>
      </w:pPr>
      <w:rPr>
        <w:rFonts w:hint="default"/>
      </w:rPr>
    </w:lvl>
    <w:lvl w:ilvl="3">
      <w:start w:val="1"/>
      <w:numFmt w:val="decimal"/>
      <w:isLgl/>
      <w:lvlText w:val="%1.%2.%3.%4."/>
      <w:lvlJc w:val="left"/>
      <w:pPr>
        <w:ind w:left="1884" w:hanging="720"/>
      </w:pPr>
      <w:rPr>
        <w:rFonts w:hint="default"/>
      </w:rPr>
    </w:lvl>
    <w:lvl w:ilvl="4">
      <w:start w:val="1"/>
      <w:numFmt w:val="decimal"/>
      <w:isLgl/>
      <w:lvlText w:val="%1.%2.%3.%4.%5."/>
      <w:lvlJc w:val="left"/>
      <w:pPr>
        <w:ind w:left="2604" w:hanging="1080"/>
      </w:pPr>
      <w:rPr>
        <w:rFonts w:hint="default"/>
      </w:rPr>
    </w:lvl>
    <w:lvl w:ilvl="5">
      <w:start w:val="1"/>
      <w:numFmt w:val="decimal"/>
      <w:isLgl/>
      <w:lvlText w:val="%1.%2.%3.%4.%5.%6."/>
      <w:lvlJc w:val="left"/>
      <w:pPr>
        <w:ind w:left="2964" w:hanging="1080"/>
      </w:pPr>
      <w:rPr>
        <w:rFonts w:hint="default"/>
      </w:rPr>
    </w:lvl>
    <w:lvl w:ilvl="6">
      <w:start w:val="1"/>
      <w:numFmt w:val="decimal"/>
      <w:isLgl/>
      <w:lvlText w:val="%1.%2.%3.%4.%5.%6.%7."/>
      <w:lvlJc w:val="left"/>
      <w:pPr>
        <w:ind w:left="3684" w:hanging="1440"/>
      </w:pPr>
      <w:rPr>
        <w:rFonts w:hint="default"/>
      </w:rPr>
    </w:lvl>
    <w:lvl w:ilvl="7">
      <w:start w:val="1"/>
      <w:numFmt w:val="decimal"/>
      <w:isLgl/>
      <w:lvlText w:val="%1.%2.%3.%4.%5.%6.%7.%8."/>
      <w:lvlJc w:val="left"/>
      <w:pPr>
        <w:ind w:left="4044" w:hanging="1440"/>
      </w:pPr>
      <w:rPr>
        <w:rFonts w:hint="default"/>
      </w:rPr>
    </w:lvl>
    <w:lvl w:ilvl="8">
      <w:start w:val="1"/>
      <w:numFmt w:val="decimal"/>
      <w:isLgl/>
      <w:lvlText w:val="%1.%2.%3.%4.%5.%6.%7.%8.%9."/>
      <w:lvlJc w:val="left"/>
      <w:pPr>
        <w:ind w:left="4764" w:hanging="1800"/>
      </w:pPr>
      <w:rPr>
        <w:rFonts w:hint="default"/>
      </w:rPr>
    </w:lvl>
  </w:abstractNum>
  <w:abstractNum w:abstractNumId="22" w15:restartNumberingAfterBreak="0">
    <w:nsid w:val="38DB769F"/>
    <w:multiLevelType w:val="multilevel"/>
    <w:tmpl w:val="CA0E02C4"/>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24F17EF"/>
    <w:multiLevelType w:val="hybridMultilevel"/>
    <w:tmpl w:val="5030A67C"/>
    <w:lvl w:ilvl="0" w:tplc="5F1AC774">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0D5028"/>
    <w:multiLevelType w:val="hybridMultilevel"/>
    <w:tmpl w:val="B0C86CE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8EA7986"/>
    <w:multiLevelType w:val="hybridMultilevel"/>
    <w:tmpl w:val="5030A67C"/>
    <w:lvl w:ilvl="0" w:tplc="5F1AC774">
      <w:start w:val="1"/>
      <w:numFmt w:val="decimal"/>
      <w:lvlText w:val="%1)"/>
      <w:lvlJc w:val="left"/>
      <w:pPr>
        <w:ind w:left="1919"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1F71BA"/>
    <w:multiLevelType w:val="multilevel"/>
    <w:tmpl w:val="A45E4830"/>
    <w:lvl w:ilvl="0">
      <w:start w:val="1"/>
      <w:numFmt w:val="decimal"/>
      <w:lvlText w:val="%1."/>
      <w:lvlJc w:val="left"/>
      <w:pPr>
        <w:ind w:left="1636" w:hanging="360"/>
      </w:pPr>
      <w:rPr>
        <w:b w:val="0"/>
        <w:bCs/>
        <w:i w:val="0"/>
        <w:iCs w:val="0"/>
      </w:rPr>
    </w:lvl>
    <w:lvl w:ilvl="1">
      <w:start w:val="1"/>
      <w:numFmt w:val="decimal"/>
      <w:lvlText w:val="%1.%2."/>
      <w:lvlJc w:val="left"/>
      <w:pPr>
        <w:ind w:left="25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6E7953"/>
    <w:multiLevelType w:val="hybridMultilevel"/>
    <w:tmpl w:val="EF948F26"/>
    <w:lvl w:ilvl="0" w:tplc="04270011">
      <w:start w:val="1"/>
      <w:numFmt w:val="decimal"/>
      <w:lvlText w:val="%1)"/>
      <w:lvlJc w:val="left"/>
      <w:pPr>
        <w:ind w:left="720" w:hanging="360"/>
      </w:pPr>
      <w:rPr>
        <w:rFonts w:eastAsia="Times New Roman"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CE24459"/>
    <w:multiLevelType w:val="hybridMultilevel"/>
    <w:tmpl w:val="B0C86CE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1DD63BD"/>
    <w:multiLevelType w:val="multilevel"/>
    <w:tmpl w:val="A45E4830"/>
    <w:lvl w:ilvl="0">
      <w:start w:val="1"/>
      <w:numFmt w:val="decimal"/>
      <w:lvlText w:val="%1."/>
      <w:lvlJc w:val="left"/>
      <w:pPr>
        <w:ind w:left="1636" w:hanging="360"/>
      </w:pPr>
      <w:rPr>
        <w:b w:val="0"/>
        <w:bCs/>
        <w:i w:val="0"/>
        <w:iCs w:val="0"/>
      </w:rPr>
    </w:lvl>
    <w:lvl w:ilvl="1">
      <w:start w:val="1"/>
      <w:numFmt w:val="decimal"/>
      <w:lvlText w:val="%1.%2."/>
      <w:lvlJc w:val="left"/>
      <w:pPr>
        <w:ind w:left="25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9CC1DFF"/>
    <w:multiLevelType w:val="multilevel"/>
    <w:tmpl w:val="F1F83E4A"/>
    <w:lvl w:ilvl="0">
      <w:start w:val="2"/>
      <w:numFmt w:val="decimal"/>
      <w:lvlText w:val="%1."/>
      <w:lvlJc w:val="left"/>
      <w:pPr>
        <w:ind w:left="540" w:hanging="540"/>
      </w:pPr>
      <w:rPr>
        <w:rFonts w:hint="default"/>
      </w:rPr>
    </w:lvl>
    <w:lvl w:ilvl="1">
      <w:start w:val="1"/>
      <w:numFmt w:val="decimal"/>
      <w:lvlText w:val="%1.%2."/>
      <w:lvlJc w:val="left"/>
      <w:pPr>
        <w:ind w:left="1170" w:hanging="540"/>
      </w:pPr>
      <w:rPr>
        <w:rFonts w:hint="default"/>
      </w:rPr>
    </w:lvl>
    <w:lvl w:ilvl="2">
      <w:start w:val="4"/>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1" w15:restartNumberingAfterBreak="0">
    <w:nsid w:val="5E3D220B"/>
    <w:multiLevelType w:val="hybridMultilevel"/>
    <w:tmpl w:val="5030A67C"/>
    <w:lvl w:ilvl="0" w:tplc="5F1AC774">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22FFB"/>
    <w:multiLevelType w:val="hybridMultilevel"/>
    <w:tmpl w:val="5030A67C"/>
    <w:lvl w:ilvl="0" w:tplc="5F1AC774">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306151"/>
    <w:multiLevelType w:val="multilevel"/>
    <w:tmpl w:val="729A0AD0"/>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3AA2BE2"/>
    <w:multiLevelType w:val="hybridMultilevel"/>
    <w:tmpl w:val="047665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B6A1500"/>
    <w:multiLevelType w:val="hybridMultilevel"/>
    <w:tmpl w:val="5030A67C"/>
    <w:lvl w:ilvl="0" w:tplc="5F1AC774">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B5180C"/>
    <w:multiLevelType w:val="hybridMultilevel"/>
    <w:tmpl w:val="55065EEC"/>
    <w:lvl w:ilvl="0" w:tplc="E2265F3A">
      <w:start w:val="1"/>
      <w:numFmt w:val="decimal"/>
      <w:lvlText w:val="%1."/>
      <w:lvlJc w:val="left"/>
      <w:pPr>
        <w:ind w:left="1919" w:hanging="360"/>
      </w:pPr>
      <w:rPr>
        <w:rFonts w:ascii="Times New Roman" w:eastAsia="Times New Roman" w:hAnsi="Times New Roman" w:cs="Times New Roman"/>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EB0D97"/>
    <w:multiLevelType w:val="hybridMultilevel"/>
    <w:tmpl w:val="5388E19A"/>
    <w:lvl w:ilvl="0" w:tplc="04270011">
      <w:start w:val="1"/>
      <w:numFmt w:val="decimal"/>
      <w:lvlText w:val="%1)"/>
      <w:lvlJc w:val="left"/>
      <w:pPr>
        <w:ind w:left="720" w:hanging="360"/>
      </w:pPr>
    </w:lvl>
    <w:lvl w:ilvl="1" w:tplc="4B9AB14C">
      <w:start w:val="1"/>
      <w:numFmt w:val="decimal"/>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0F00562"/>
    <w:multiLevelType w:val="multilevel"/>
    <w:tmpl w:val="A45E4830"/>
    <w:lvl w:ilvl="0">
      <w:start w:val="1"/>
      <w:numFmt w:val="decimal"/>
      <w:lvlText w:val="%1."/>
      <w:lvlJc w:val="left"/>
      <w:pPr>
        <w:ind w:left="1636" w:hanging="360"/>
      </w:pPr>
      <w:rPr>
        <w:b w:val="0"/>
        <w:bCs/>
        <w:i w:val="0"/>
        <w:iCs w:val="0"/>
      </w:rPr>
    </w:lvl>
    <w:lvl w:ilvl="1">
      <w:start w:val="1"/>
      <w:numFmt w:val="decimal"/>
      <w:lvlText w:val="%1.%2."/>
      <w:lvlJc w:val="left"/>
      <w:pPr>
        <w:ind w:left="25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1412836"/>
    <w:multiLevelType w:val="multilevel"/>
    <w:tmpl w:val="BCDAAF90"/>
    <w:lvl w:ilvl="0">
      <w:start w:val="1"/>
      <w:numFmt w:val="decimal"/>
      <w:lvlText w:val="%1"/>
      <w:lvlJc w:val="left"/>
      <w:pPr>
        <w:ind w:left="660" w:hanging="660"/>
      </w:pPr>
      <w:rPr>
        <w:rFonts w:hint="default"/>
      </w:rPr>
    </w:lvl>
    <w:lvl w:ilvl="1">
      <w:start w:val="1"/>
      <w:numFmt w:val="decimal"/>
      <w:lvlText w:val="%1.%2"/>
      <w:lvlJc w:val="left"/>
      <w:pPr>
        <w:ind w:left="914" w:hanging="660"/>
      </w:pPr>
      <w:rPr>
        <w:rFonts w:hint="default"/>
      </w:rPr>
    </w:lvl>
    <w:lvl w:ilvl="2">
      <w:start w:val="5"/>
      <w:numFmt w:val="decimal"/>
      <w:lvlText w:val="%1.%2.%3"/>
      <w:lvlJc w:val="left"/>
      <w:pPr>
        <w:ind w:left="1228" w:hanging="720"/>
      </w:pPr>
      <w:rPr>
        <w:rFonts w:hint="default"/>
      </w:rPr>
    </w:lvl>
    <w:lvl w:ilvl="3">
      <w:start w:val="2"/>
      <w:numFmt w:val="decimal"/>
      <w:lvlText w:val="%1.%2.%3.%4"/>
      <w:lvlJc w:val="left"/>
      <w:pPr>
        <w:ind w:left="1482" w:hanging="720"/>
      </w:pPr>
      <w:rPr>
        <w:rFonts w:hint="default"/>
      </w:rPr>
    </w:lvl>
    <w:lvl w:ilvl="4">
      <w:start w:val="1"/>
      <w:numFmt w:val="decimal"/>
      <w:lvlText w:val="%1.%2.%3.%4.%5"/>
      <w:lvlJc w:val="left"/>
      <w:pPr>
        <w:ind w:left="2096" w:hanging="1080"/>
      </w:pPr>
      <w:rPr>
        <w:rFonts w:hint="default"/>
      </w:rPr>
    </w:lvl>
    <w:lvl w:ilvl="5">
      <w:start w:val="1"/>
      <w:numFmt w:val="decimal"/>
      <w:lvlText w:val="%1.%2.%3.%4.%5.%6"/>
      <w:lvlJc w:val="left"/>
      <w:pPr>
        <w:ind w:left="2350" w:hanging="1080"/>
      </w:pPr>
      <w:rPr>
        <w:rFonts w:hint="default"/>
      </w:rPr>
    </w:lvl>
    <w:lvl w:ilvl="6">
      <w:start w:val="1"/>
      <w:numFmt w:val="decimal"/>
      <w:lvlText w:val="%1.%2.%3.%4.%5.%6.%7"/>
      <w:lvlJc w:val="left"/>
      <w:pPr>
        <w:ind w:left="2964" w:hanging="1440"/>
      </w:pPr>
      <w:rPr>
        <w:rFonts w:hint="default"/>
      </w:rPr>
    </w:lvl>
    <w:lvl w:ilvl="7">
      <w:start w:val="1"/>
      <w:numFmt w:val="decimal"/>
      <w:lvlText w:val="%1.%2.%3.%4.%5.%6.%7.%8"/>
      <w:lvlJc w:val="left"/>
      <w:pPr>
        <w:ind w:left="3218" w:hanging="1440"/>
      </w:pPr>
      <w:rPr>
        <w:rFonts w:hint="default"/>
      </w:rPr>
    </w:lvl>
    <w:lvl w:ilvl="8">
      <w:start w:val="1"/>
      <w:numFmt w:val="decimal"/>
      <w:lvlText w:val="%1.%2.%3.%4.%5.%6.%7.%8.%9"/>
      <w:lvlJc w:val="left"/>
      <w:pPr>
        <w:ind w:left="3832" w:hanging="1800"/>
      </w:pPr>
      <w:rPr>
        <w:rFonts w:hint="default"/>
      </w:rPr>
    </w:lvl>
  </w:abstractNum>
  <w:abstractNum w:abstractNumId="40" w15:restartNumberingAfterBreak="0">
    <w:nsid w:val="72B37C53"/>
    <w:multiLevelType w:val="hybridMultilevel"/>
    <w:tmpl w:val="4C6425E2"/>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7D444AA"/>
    <w:multiLevelType w:val="hybridMultilevel"/>
    <w:tmpl w:val="5030A67C"/>
    <w:lvl w:ilvl="0" w:tplc="5F1AC774">
      <w:start w:val="1"/>
      <w:numFmt w:val="decimal"/>
      <w:lvlText w:val="%1)"/>
      <w:lvlJc w:val="left"/>
      <w:pPr>
        <w:ind w:left="1919"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0C3092"/>
    <w:multiLevelType w:val="hybridMultilevel"/>
    <w:tmpl w:val="5388E19A"/>
    <w:lvl w:ilvl="0" w:tplc="04270011">
      <w:start w:val="1"/>
      <w:numFmt w:val="decimal"/>
      <w:lvlText w:val="%1)"/>
      <w:lvlJc w:val="left"/>
      <w:pPr>
        <w:ind w:left="720" w:hanging="360"/>
      </w:pPr>
    </w:lvl>
    <w:lvl w:ilvl="1" w:tplc="4B9AB14C">
      <w:start w:val="1"/>
      <w:numFmt w:val="decimal"/>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DA14BF8"/>
    <w:multiLevelType w:val="hybridMultilevel"/>
    <w:tmpl w:val="5030A67C"/>
    <w:lvl w:ilvl="0" w:tplc="5F1AC774">
      <w:start w:val="1"/>
      <w:numFmt w:val="decimal"/>
      <w:lvlText w:val="%1)"/>
      <w:lvlJc w:val="left"/>
      <w:pPr>
        <w:ind w:left="1919"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1653123">
    <w:abstractNumId w:val="29"/>
  </w:num>
  <w:num w:numId="2" w16cid:durableId="1830098753">
    <w:abstractNumId w:val="35"/>
  </w:num>
  <w:num w:numId="3" w16cid:durableId="1301765405">
    <w:abstractNumId w:val="5"/>
  </w:num>
  <w:num w:numId="4" w16cid:durableId="1517966446">
    <w:abstractNumId w:val="25"/>
  </w:num>
  <w:num w:numId="5" w16cid:durableId="1811632386">
    <w:abstractNumId w:val="18"/>
  </w:num>
  <w:num w:numId="6" w16cid:durableId="1378507174">
    <w:abstractNumId w:val="32"/>
  </w:num>
  <w:num w:numId="7" w16cid:durableId="1347290627">
    <w:abstractNumId w:val="24"/>
  </w:num>
  <w:num w:numId="8" w16cid:durableId="2079207045">
    <w:abstractNumId w:val="28"/>
  </w:num>
  <w:num w:numId="9" w16cid:durableId="1165897273">
    <w:abstractNumId w:val="37"/>
  </w:num>
  <w:num w:numId="10" w16cid:durableId="791675989">
    <w:abstractNumId w:val="42"/>
  </w:num>
  <w:num w:numId="11" w16cid:durableId="1066104367">
    <w:abstractNumId w:val="7"/>
  </w:num>
  <w:num w:numId="12" w16cid:durableId="1627008540">
    <w:abstractNumId w:val="17"/>
  </w:num>
  <w:num w:numId="13" w16cid:durableId="876046761">
    <w:abstractNumId w:val="11"/>
  </w:num>
  <w:num w:numId="14" w16cid:durableId="1975018578">
    <w:abstractNumId w:val="27"/>
  </w:num>
  <w:num w:numId="15" w16cid:durableId="1043409897">
    <w:abstractNumId w:val="16"/>
  </w:num>
  <w:num w:numId="16" w16cid:durableId="1103038971">
    <w:abstractNumId w:val="15"/>
  </w:num>
  <w:num w:numId="17" w16cid:durableId="123159346">
    <w:abstractNumId w:val="20"/>
  </w:num>
  <w:num w:numId="18" w16cid:durableId="1691950924">
    <w:abstractNumId w:val="38"/>
  </w:num>
  <w:num w:numId="19" w16cid:durableId="721370880">
    <w:abstractNumId w:val="6"/>
  </w:num>
  <w:num w:numId="20" w16cid:durableId="1215239173">
    <w:abstractNumId w:val="31"/>
  </w:num>
  <w:num w:numId="21" w16cid:durableId="437457326">
    <w:abstractNumId w:val="23"/>
  </w:num>
  <w:num w:numId="22" w16cid:durableId="1577547384">
    <w:abstractNumId w:val="43"/>
  </w:num>
  <w:num w:numId="23" w16cid:durableId="538661437">
    <w:abstractNumId w:val="36"/>
  </w:num>
  <w:num w:numId="24" w16cid:durableId="1318849264">
    <w:abstractNumId w:val="41"/>
  </w:num>
  <w:num w:numId="25" w16cid:durableId="1361278520">
    <w:abstractNumId w:val="8"/>
  </w:num>
  <w:num w:numId="26" w16cid:durableId="1180898363">
    <w:abstractNumId w:val="21"/>
  </w:num>
  <w:num w:numId="27" w16cid:durableId="1507937349">
    <w:abstractNumId w:val="0"/>
  </w:num>
  <w:num w:numId="28" w16cid:durableId="1537351609">
    <w:abstractNumId w:val="39"/>
  </w:num>
  <w:num w:numId="29" w16cid:durableId="1491629254">
    <w:abstractNumId w:val="14"/>
  </w:num>
  <w:num w:numId="30" w16cid:durableId="1643653341">
    <w:abstractNumId w:val="10"/>
  </w:num>
  <w:num w:numId="31" w16cid:durableId="26877976">
    <w:abstractNumId w:val="1"/>
  </w:num>
  <w:num w:numId="32" w16cid:durableId="439375970">
    <w:abstractNumId w:val="12"/>
  </w:num>
  <w:num w:numId="33" w16cid:durableId="165481169">
    <w:abstractNumId w:val="30"/>
  </w:num>
  <w:num w:numId="34" w16cid:durableId="647322642">
    <w:abstractNumId w:val="33"/>
  </w:num>
  <w:num w:numId="35" w16cid:durableId="698434311">
    <w:abstractNumId w:val="22"/>
  </w:num>
  <w:num w:numId="36" w16cid:durableId="640693677">
    <w:abstractNumId w:val="34"/>
  </w:num>
  <w:num w:numId="37" w16cid:durableId="1957785230">
    <w:abstractNumId w:val="19"/>
  </w:num>
  <w:num w:numId="38" w16cid:durableId="1355300867">
    <w:abstractNumId w:val="13"/>
  </w:num>
  <w:num w:numId="39" w16cid:durableId="772434751">
    <w:abstractNumId w:val="26"/>
  </w:num>
  <w:num w:numId="40" w16cid:durableId="1306810576">
    <w:abstractNumId w:val="4"/>
  </w:num>
  <w:num w:numId="41" w16cid:durableId="1760369411">
    <w:abstractNumId w:val="3"/>
  </w:num>
  <w:num w:numId="42" w16cid:durableId="543643467">
    <w:abstractNumId w:val="9"/>
  </w:num>
  <w:num w:numId="43" w16cid:durableId="2036156507">
    <w:abstractNumId w:val="2"/>
  </w:num>
  <w:num w:numId="44" w16cid:durableId="56938681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D76"/>
    <w:rsid w:val="00000141"/>
    <w:rsid w:val="00001F92"/>
    <w:rsid w:val="00010A7E"/>
    <w:rsid w:val="000125CD"/>
    <w:rsid w:val="0001650C"/>
    <w:rsid w:val="0002543D"/>
    <w:rsid w:val="00030473"/>
    <w:rsid w:val="00030DB0"/>
    <w:rsid w:val="000344F4"/>
    <w:rsid w:val="0004316F"/>
    <w:rsid w:val="0004498C"/>
    <w:rsid w:val="00044C12"/>
    <w:rsid w:val="00047D8A"/>
    <w:rsid w:val="00054AA0"/>
    <w:rsid w:val="0005524C"/>
    <w:rsid w:val="00057BFF"/>
    <w:rsid w:val="000617D7"/>
    <w:rsid w:val="0006471A"/>
    <w:rsid w:val="00065FC3"/>
    <w:rsid w:val="00066330"/>
    <w:rsid w:val="00067D74"/>
    <w:rsid w:val="00070227"/>
    <w:rsid w:val="000759AE"/>
    <w:rsid w:val="00075C7A"/>
    <w:rsid w:val="0008298E"/>
    <w:rsid w:val="00084372"/>
    <w:rsid w:val="000850BE"/>
    <w:rsid w:val="0008580E"/>
    <w:rsid w:val="00085CB1"/>
    <w:rsid w:val="000943BD"/>
    <w:rsid w:val="00094BED"/>
    <w:rsid w:val="0009597E"/>
    <w:rsid w:val="00095AD5"/>
    <w:rsid w:val="00095E1A"/>
    <w:rsid w:val="000965F3"/>
    <w:rsid w:val="000978F9"/>
    <w:rsid w:val="000A074A"/>
    <w:rsid w:val="000A0ED7"/>
    <w:rsid w:val="000A16A7"/>
    <w:rsid w:val="000A2272"/>
    <w:rsid w:val="000A3EE6"/>
    <w:rsid w:val="000A5D81"/>
    <w:rsid w:val="000A7648"/>
    <w:rsid w:val="000B56B5"/>
    <w:rsid w:val="000B60E4"/>
    <w:rsid w:val="000C0D48"/>
    <w:rsid w:val="000C4D61"/>
    <w:rsid w:val="000C6DD4"/>
    <w:rsid w:val="000D2026"/>
    <w:rsid w:val="000D6EAC"/>
    <w:rsid w:val="000D73EF"/>
    <w:rsid w:val="000E1D52"/>
    <w:rsid w:val="000E2B33"/>
    <w:rsid w:val="000E30C5"/>
    <w:rsid w:val="000E31B7"/>
    <w:rsid w:val="000E36F0"/>
    <w:rsid w:val="000E5F2A"/>
    <w:rsid w:val="000E61F3"/>
    <w:rsid w:val="000E7B5C"/>
    <w:rsid w:val="000F07B6"/>
    <w:rsid w:val="000F30FA"/>
    <w:rsid w:val="000F3B67"/>
    <w:rsid w:val="000F409E"/>
    <w:rsid w:val="000F4716"/>
    <w:rsid w:val="001016C6"/>
    <w:rsid w:val="00101B85"/>
    <w:rsid w:val="00102000"/>
    <w:rsid w:val="00103077"/>
    <w:rsid w:val="00105FC0"/>
    <w:rsid w:val="001061CA"/>
    <w:rsid w:val="001067CB"/>
    <w:rsid w:val="00107D29"/>
    <w:rsid w:val="001128F6"/>
    <w:rsid w:val="001273BE"/>
    <w:rsid w:val="00140B55"/>
    <w:rsid w:val="00143E87"/>
    <w:rsid w:val="00147F88"/>
    <w:rsid w:val="001500DF"/>
    <w:rsid w:val="0015028B"/>
    <w:rsid w:val="00151550"/>
    <w:rsid w:val="0015449A"/>
    <w:rsid w:val="00154FFA"/>
    <w:rsid w:val="0015572B"/>
    <w:rsid w:val="00165D63"/>
    <w:rsid w:val="0016611A"/>
    <w:rsid w:val="00172C68"/>
    <w:rsid w:val="0017302B"/>
    <w:rsid w:val="00173926"/>
    <w:rsid w:val="001771FE"/>
    <w:rsid w:val="00180F29"/>
    <w:rsid w:val="00182156"/>
    <w:rsid w:val="00183323"/>
    <w:rsid w:val="00191656"/>
    <w:rsid w:val="001963BF"/>
    <w:rsid w:val="001B5C0C"/>
    <w:rsid w:val="001C3454"/>
    <w:rsid w:val="001C34AF"/>
    <w:rsid w:val="001C3C7A"/>
    <w:rsid w:val="001C76BC"/>
    <w:rsid w:val="001D5F74"/>
    <w:rsid w:val="001E45CA"/>
    <w:rsid w:val="001F122F"/>
    <w:rsid w:val="001F1358"/>
    <w:rsid w:val="001F2972"/>
    <w:rsid w:val="001F717D"/>
    <w:rsid w:val="00202582"/>
    <w:rsid w:val="00211884"/>
    <w:rsid w:val="00224F6F"/>
    <w:rsid w:val="00225AA9"/>
    <w:rsid w:val="0022778E"/>
    <w:rsid w:val="002310BA"/>
    <w:rsid w:val="00241FF5"/>
    <w:rsid w:val="0025197A"/>
    <w:rsid w:val="00251DB8"/>
    <w:rsid w:val="00255AD9"/>
    <w:rsid w:val="00255B63"/>
    <w:rsid w:val="00262A7D"/>
    <w:rsid w:val="002631ED"/>
    <w:rsid w:val="002673F9"/>
    <w:rsid w:val="00276BF2"/>
    <w:rsid w:val="00282E70"/>
    <w:rsid w:val="002840EC"/>
    <w:rsid w:val="00285588"/>
    <w:rsid w:val="00287870"/>
    <w:rsid w:val="00287E42"/>
    <w:rsid w:val="00287FF1"/>
    <w:rsid w:val="00292733"/>
    <w:rsid w:val="00293B33"/>
    <w:rsid w:val="0029511B"/>
    <w:rsid w:val="002B1165"/>
    <w:rsid w:val="002B19B5"/>
    <w:rsid w:val="002B5883"/>
    <w:rsid w:val="002B6642"/>
    <w:rsid w:val="002C03D5"/>
    <w:rsid w:val="002C2C79"/>
    <w:rsid w:val="002C698C"/>
    <w:rsid w:val="002D0032"/>
    <w:rsid w:val="002D07F4"/>
    <w:rsid w:val="002D38E8"/>
    <w:rsid w:val="002E2094"/>
    <w:rsid w:val="002E2648"/>
    <w:rsid w:val="002E4347"/>
    <w:rsid w:val="002E68AB"/>
    <w:rsid w:val="002E6A87"/>
    <w:rsid w:val="002E7E04"/>
    <w:rsid w:val="002F223C"/>
    <w:rsid w:val="002F6D8E"/>
    <w:rsid w:val="003000C8"/>
    <w:rsid w:val="00300E39"/>
    <w:rsid w:val="00301833"/>
    <w:rsid w:val="00301C15"/>
    <w:rsid w:val="003036A1"/>
    <w:rsid w:val="00304112"/>
    <w:rsid w:val="0030412B"/>
    <w:rsid w:val="00305108"/>
    <w:rsid w:val="00306111"/>
    <w:rsid w:val="00307069"/>
    <w:rsid w:val="00314AB5"/>
    <w:rsid w:val="00316CDA"/>
    <w:rsid w:val="00320771"/>
    <w:rsid w:val="0032280C"/>
    <w:rsid w:val="003231BD"/>
    <w:rsid w:val="003259C2"/>
    <w:rsid w:val="00325D36"/>
    <w:rsid w:val="00326375"/>
    <w:rsid w:val="00331CEF"/>
    <w:rsid w:val="0033342F"/>
    <w:rsid w:val="0033440B"/>
    <w:rsid w:val="00336317"/>
    <w:rsid w:val="003375AC"/>
    <w:rsid w:val="00337D83"/>
    <w:rsid w:val="00342543"/>
    <w:rsid w:val="00351372"/>
    <w:rsid w:val="0035381B"/>
    <w:rsid w:val="003608D4"/>
    <w:rsid w:val="00360B19"/>
    <w:rsid w:val="00377C64"/>
    <w:rsid w:val="003808A7"/>
    <w:rsid w:val="0038213A"/>
    <w:rsid w:val="00382821"/>
    <w:rsid w:val="00391832"/>
    <w:rsid w:val="0039397C"/>
    <w:rsid w:val="00393C40"/>
    <w:rsid w:val="0039533F"/>
    <w:rsid w:val="003956CB"/>
    <w:rsid w:val="0039730A"/>
    <w:rsid w:val="003A44A3"/>
    <w:rsid w:val="003A7281"/>
    <w:rsid w:val="003A7BB3"/>
    <w:rsid w:val="003B16BD"/>
    <w:rsid w:val="003B3A65"/>
    <w:rsid w:val="003C1366"/>
    <w:rsid w:val="003C1D82"/>
    <w:rsid w:val="003C4676"/>
    <w:rsid w:val="003C4DDC"/>
    <w:rsid w:val="003C5A10"/>
    <w:rsid w:val="003C5C4F"/>
    <w:rsid w:val="003C65DB"/>
    <w:rsid w:val="003C69DA"/>
    <w:rsid w:val="003D09CE"/>
    <w:rsid w:val="003D1CDC"/>
    <w:rsid w:val="003D5171"/>
    <w:rsid w:val="003D7C64"/>
    <w:rsid w:val="003E28F4"/>
    <w:rsid w:val="003E3F8D"/>
    <w:rsid w:val="003E3F92"/>
    <w:rsid w:val="003E427B"/>
    <w:rsid w:val="003E6B69"/>
    <w:rsid w:val="003F0380"/>
    <w:rsid w:val="003F166D"/>
    <w:rsid w:val="003F3D09"/>
    <w:rsid w:val="003F4E15"/>
    <w:rsid w:val="0040095A"/>
    <w:rsid w:val="00405FC3"/>
    <w:rsid w:val="0040676E"/>
    <w:rsid w:val="00406DEE"/>
    <w:rsid w:val="004115BA"/>
    <w:rsid w:val="0041182A"/>
    <w:rsid w:val="00423AB8"/>
    <w:rsid w:val="00424B85"/>
    <w:rsid w:val="004269FC"/>
    <w:rsid w:val="004413F7"/>
    <w:rsid w:val="00444C45"/>
    <w:rsid w:val="004466A6"/>
    <w:rsid w:val="00451A2B"/>
    <w:rsid w:val="00454021"/>
    <w:rsid w:val="0045471F"/>
    <w:rsid w:val="00460C9B"/>
    <w:rsid w:val="0046377D"/>
    <w:rsid w:val="004668BE"/>
    <w:rsid w:val="004670A5"/>
    <w:rsid w:val="00471823"/>
    <w:rsid w:val="0047295B"/>
    <w:rsid w:val="00472CAA"/>
    <w:rsid w:val="0047484C"/>
    <w:rsid w:val="0047575F"/>
    <w:rsid w:val="004772EE"/>
    <w:rsid w:val="0048535E"/>
    <w:rsid w:val="0049088B"/>
    <w:rsid w:val="00490B3A"/>
    <w:rsid w:val="00490C33"/>
    <w:rsid w:val="004920BB"/>
    <w:rsid w:val="00492BC1"/>
    <w:rsid w:val="00496507"/>
    <w:rsid w:val="004971F4"/>
    <w:rsid w:val="004A2AD1"/>
    <w:rsid w:val="004A3293"/>
    <w:rsid w:val="004A398A"/>
    <w:rsid w:val="004A7365"/>
    <w:rsid w:val="004B0570"/>
    <w:rsid w:val="004B0CFF"/>
    <w:rsid w:val="004B2168"/>
    <w:rsid w:val="004B3105"/>
    <w:rsid w:val="004B47D3"/>
    <w:rsid w:val="004B4D95"/>
    <w:rsid w:val="004B663F"/>
    <w:rsid w:val="004C099C"/>
    <w:rsid w:val="004C10E9"/>
    <w:rsid w:val="004C3039"/>
    <w:rsid w:val="004C6B4B"/>
    <w:rsid w:val="004D0562"/>
    <w:rsid w:val="004D0FD5"/>
    <w:rsid w:val="004E7AF9"/>
    <w:rsid w:val="004F01AF"/>
    <w:rsid w:val="00503585"/>
    <w:rsid w:val="00505267"/>
    <w:rsid w:val="00520CF8"/>
    <w:rsid w:val="005212D9"/>
    <w:rsid w:val="005274DA"/>
    <w:rsid w:val="005328BE"/>
    <w:rsid w:val="005334F9"/>
    <w:rsid w:val="00536573"/>
    <w:rsid w:val="0053727C"/>
    <w:rsid w:val="00537F2B"/>
    <w:rsid w:val="00540E13"/>
    <w:rsid w:val="00542CA2"/>
    <w:rsid w:val="005433BB"/>
    <w:rsid w:val="00552FB5"/>
    <w:rsid w:val="005535A5"/>
    <w:rsid w:val="00553882"/>
    <w:rsid w:val="005631A1"/>
    <w:rsid w:val="00563BA2"/>
    <w:rsid w:val="00565901"/>
    <w:rsid w:val="005671DD"/>
    <w:rsid w:val="0057271D"/>
    <w:rsid w:val="0057325A"/>
    <w:rsid w:val="005802DB"/>
    <w:rsid w:val="00585CDE"/>
    <w:rsid w:val="0058620B"/>
    <w:rsid w:val="00590183"/>
    <w:rsid w:val="005975A9"/>
    <w:rsid w:val="005A174F"/>
    <w:rsid w:val="005A6E74"/>
    <w:rsid w:val="005B3CEF"/>
    <w:rsid w:val="005B76EE"/>
    <w:rsid w:val="005C2B6F"/>
    <w:rsid w:val="005D0549"/>
    <w:rsid w:val="005D47D7"/>
    <w:rsid w:val="005D692C"/>
    <w:rsid w:val="005E4262"/>
    <w:rsid w:val="005E5506"/>
    <w:rsid w:val="005E6351"/>
    <w:rsid w:val="005E653B"/>
    <w:rsid w:val="005F008D"/>
    <w:rsid w:val="005F2A03"/>
    <w:rsid w:val="005F3D89"/>
    <w:rsid w:val="005F7301"/>
    <w:rsid w:val="00600888"/>
    <w:rsid w:val="0060352D"/>
    <w:rsid w:val="00603827"/>
    <w:rsid w:val="0060491C"/>
    <w:rsid w:val="0060504A"/>
    <w:rsid w:val="00605935"/>
    <w:rsid w:val="00613189"/>
    <w:rsid w:val="006157D6"/>
    <w:rsid w:val="00620192"/>
    <w:rsid w:val="00625236"/>
    <w:rsid w:val="0062575D"/>
    <w:rsid w:val="006300C9"/>
    <w:rsid w:val="006309A0"/>
    <w:rsid w:val="00631697"/>
    <w:rsid w:val="0063184C"/>
    <w:rsid w:val="00632CCF"/>
    <w:rsid w:val="006337E1"/>
    <w:rsid w:val="00634092"/>
    <w:rsid w:val="00634F89"/>
    <w:rsid w:val="00640088"/>
    <w:rsid w:val="0064091A"/>
    <w:rsid w:val="00640EA6"/>
    <w:rsid w:val="006437D2"/>
    <w:rsid w:val="00643809"/>
    <w:rsid w:val="00643B65"/>
    <w:rsid w:val="00645B44"/>
    <w:rsid w:val="00647037"/>
    <w:rsid w:val="00650605"/>
    <w:rsid w:val="00660477"/>
    <w:rsid w:val="00660A4B"/>
    <w:rsid w:val="00661D0A"/>
    <w:rsid w:val="00665B4E"/>
    <w:rsid w:val="00670671"/>
    <w:rsid w:val="00672D4D"/>
    <w:rsid w:val="0067774F"/>
    <w:rsid w:val="00680232"/>
    <w:rsid w:val="00681816"/>
    <w:rsid w:val="006820EB"/>
    <w:rsid w:val="00683B70"/>
    <w:rsid w:val="00685EE6"/>
    <w:rsid w:val="006866B1"/>
    <w:rsid w:val="006870D9"/>
    <w:rsid w:val="00692268"/>
    <w:rsid w:val="00692D8C"/>
    <w:rsid w:val="00693102"/>
    <w:rsid w:val="00695746"/>
    <w:rsid w:val="006A0AC2"/>
    <w:rsid w:val="006A0AC7"/>
    <w:rsid w:val="006A0CA9"/>
    <w:rsid w:val="006A5586"/>
    <w:rsid w:val="006A77FD"/>
    <w:rsid w:val="006B4298"/>
    <w:rsid w:val="006B4D84"/>
    <w:rsid w:val="006B5039"/>
    <w:rsid w:val="006B7D65"/>
    <w:rsid w:val="006C570D"/>
    <w:rsid w:val="006C6B3C"/>
    <w:rsid w:val="006D012B"/>
    <w:rsid w:val="006D02F0"/>
    <w:rsid w:val="006D11DC"/>
    <w:rsid w:val="006D2D20"/>
    <w:rsid w:val="006D54F4"/>
    <w:rsid w:val="006D5CBA"/>
    <w:rsid w:val="006D70F8"/>
    <w:rsid w:val="006E0C7B"/>
    <w:rsid w:val="006F27F1"/>
    <w:rsid w:val="00701812"/>
    <w:rsid w:val="00705FFA"/>
    <w:rsid w:val="0071726D"/>
    <w:rsid w:val="00717929"/>
    <w:rsid w:val="00717A61"/>
    <w:rsid w:val="0072217F"/>
    <w:rsid w:val="00723500"/>
    <w:rsid w:val="00725073"/>
    <w:rsid w:val="00732104"/>
    <w:rsid w:val="00732395"/>
    <w:rsid w:val="007334EA"/>
    <w:rsid w:val="00734569"/>
    <w:rsid w:val="00737DE4"/>
    <w:rsid w:val="00743FF3"/>
    <w:rsid w:val="007461A0"/>
    <w:rsid w:val="00750362"/>
    <w:rsid w:val="00750C9B"/>
    <w:rsid w:val="0075500E"/>
    <w:rsid w:val="007575B3"/>
    <w:rsid w:val="0076591C"/>
    <w:rsid w:val="00770433"/>
    <w:rsid w:val="007726C7"/>
    <w:rsid w:val="0077295F"/>
    <w:rsid w:val="007733C8"/>
    <w:rsid w:val="007754F6"/>
    <w:rsid w:val="00776FBA"/>
    <w:rsid w:val="007815F2"/>
    <w:rsid w:val="007819A9"/>
    <w:rsid w:val="00783F59"/>
    <w:rsid w:val="0078614B"/>
    <w:rsid w:val="00796E7F"/>
    <w:rsid w:val="00797AF5"/>
    <w:rsid w:val="007A1104"/>
    <w:rsid w:val="007A5567"/>
    <w:rsid w:val="007B4005"/>
    <w:rsid w:val="007B6943"/>
    <w:rsid w:val="007C0131"/>
    <w:rsid w:val="007C36A4"/>
    <w:rsid w:val="007C4A67"/>
    <w:rsid w:val="007C6308"/>
    <w:rsid w:val="007D2065"/>
    <w:rsid w:val="007E0A0D"/>
    <w:rsid w:val="007E1FEE"/>
    <w:rsid w:val="007E4C7B"/>
    <w:rsid w:val="007E4E23"/>
    <w:rsid w:val="007E71A6"/>
    <w:rsid w:val="007F0DAC"/>
    <w:rsid w:val="007F58B7"/>
    <w:rsid w:val="007F65A3"/>
    <w:rsid w:val="007F65C2"/>
    <w:rsid w:val="007F7539"/>
    <w:rsid w:val="008039B3"/>
    <w:rsid w:val="00806963"/>
    <w:rsid w:val="00810E98"/>
    <w:rsid w:val="008133CA"/>
    <w:rsid w:val="00814E90"/>
    <w:rsid w:val="00816292"/>
    <w:rsid w:val="00816678"/>
    <w:rsid w:val="00821DB4"/>
    <w:rsid w:val="00830007"/>
    <w:rsid w:val="00834EAD"/>
    <w:rsid w:val="00842426"/>
    <w:rsid w:val="00844FA5"/>
    <w:rsid w:val="00846454"/>
    <w:rsid w:val="00856F70"/>
    <w:rsid w:val="008654C7"/>
    <w:rsid w:val="00867B68"/>
    <w:rsid w:val="00872723"/>
    <w:rsid w:val="00874DF7"/>
    <w:rsid w:val="0087519C"/>
    <w:rsid w:val="0087659D"/>
    <w:rsid w:val="00880786"/>
    <w:rsid w:val="0088639F"/>
    <w:rsid w:val="00892EA5"/>
    <w:rsid w:val="00893B02"/>
    <w:rsid w:val="00897BE5"/>
    <w:rsid w:val="00897E5E"/>
    <w:rsid w:val="008A270D"/>
    <w:rsid w:val="008A6D76"/>
    <w:rsid w:val="008B0899"/>
    <w:rsid w:val="008B2985"/>
    <w:rsid w:val="008B34C3"/>
    <w:rsid w:val="008B3B26"/>
    <w:rsid w:val="008B5737"/>
    <w:rsid w:val="008B6882"/>
    <w:rsid w:val="008B6F7C"/>
    <w:rsid w:val="008B7B82"/>
    <w:rsid w:val="008D406E"/>
    <w:rsid w:val="008D48C1"/>
    <w:rsid w:val="008D599E"/>
    <w:rsid w:val="008D5D76"/>
    <w:rsid w:val="008D6482"/>
    <w:rsid w:val="008E1784"/>
    <w:rsid w:val="008E1E4D"/>
    <w:rsid w:val="008E22FC"/>
    <w:rsid w:val="008E3384"/>
    <w:rsid w:val="008E363F"/>
    <w:rsid w:val="008E55A6"/>
    <w:rsid w:val="008E64A6"/>
    <w:rsid w:val="008E690A"/>
    <w:rsid w:val="008F0E24"/>
    <w:rsid w:val="008F738F"/>
    <w:rsid w:val="008F7E0C"/>
    <w:rsid w:val="00901194"/>
    <w:rsid w:val="00903800"/>
    <w:rsid w:val="00904C8F"/>
    <w:rsid w:val="00907576"/>
    <w:rsid w:val="00910CFE"/>
    <w:rsid w:val="00911E72"/>
    <w:rsid w:val="00914B9F"/>
    <w:rsid w:val="00920527"/>
    <w:rsid w:val="009217A0"/>
    <w:rsid w:val="00922FD6"/>
    <w:rsid w:val="00923677"/>
    <w:rsid w:val="0092485A"/>
    <w:rsid w:val="009263C4"/>
    <w:rsid w:val="00931C03"/>
    <w:rsid w:val="0093348A"/>
    <w:rsid w:val="009378FD"/>
    <w:rsid w:val="0094343E"/>
    <w:rsid w:val="00952073"/>
    <w:rsid w:val="00952CE7"/>
    <w:rsid w:val="00957EA4"/>
    <w:rsid w:val="009630B9"/>
    <w:rsid w:val="0097419B"/>
    <w:rsid w:val="00976F3B"/>
    <w:rsid w:val="00980535"/>
    <w:rsid w:val="00981D8E"/>
    <w:rsid w:val="00981E3E"/>
    <w:rsid w:val="00983474"/>
    <w:rsid w:val="00983B1A"/>
    <w:rsid w:val="00985437"/>
    <w:rsid w:val="00985CA2"/>
    <w:rsid w:val="00987128"/>
    <w:rsid w:val="00997AC9"/>
    <w:rsid w:val="009A35C6"/>
    <w:rsid w:val="009B4729"/>
    <w:rsid w:val="009B4F1D"/>
    <w:rsid w:val="009B6366"/>
    <w:rsid w:val="009C2F9D"/>
    <w:rsid w:val="009C2FC3"/>
    <w:rsid w:val="009C3519"/>
    <w:rsid w:val="009C5D78"/>
    <w:rsid w:val="009C7149"/>
    <w:rsid w:val="009C7360"/>
    <w:rsid w:val="009D086D"/>
    <w:rsid w:val="009D66D3"/>
    <w:rsid w:val="009E36A3"/>
    <w:rsid w:val="009E3EE8"/>
    <w:rsid w:val="009F2E2E"/>
    <w:rsid w:val="009F4241"/>
    <w:rsid w:val="009F5E36"/>
    <w:rsid w:val="00A01812"/>
    <w:rsid w:val="00A01952"/>
    <w:rsid w:val="00A02C27"/>
    <w:rsid w:val="00A05440"/>
    <w:rsid w:val="00A0668E"/>
    <w:rsid w:val="00A0777A"/>
    <w:rsid w:val="00A13692"/>
    <w:rsid w:val="00A16964"/>
    <w:rsid w:val="00A21A81"/>
    <w:rsid w:val="00A30282"/>
    <w:rsid w:val="00A3116D"/>
    <w:rsid w:val="00A3308B"/>
    <w:rsid w:val="00A33A36"/>
    <w:rsid w:val="00A36AA2"/>
    <w:rsid w:val="00A36BBC"/>
    <w:rsid w:val="00A37F78"/>
    <w:rsid w:val="00A40EE2"/>
    <w:rsid w:val="00A41B06"/>
    <w:rsid w:val="00A41EDA"/>
    <w:rsid w:val="00A5073A"/>
    <w:rsid w:val="00A52397"/>
    <w:rsid w:val="00A55271"/>
    <w:rsid w:val="00A56DBA"/>
    <w:rsid w:val="00A6266F"/>
    <w:rsid w:val="00A650C5"/>
    <w:rsid w:val="00A72F47"/>
    <w:rsid w:val="00A73895"/>
    <w:rsid w:val="00A74D1A"/>
    <w:rsid w:val="00A75F7F"/>
    <w:rsid w:val="00A77537"/>
    <w:rsid w:val="00A776D9"/>
    <w:rsid w:val="00A83178"/>
    <w:rsid w:val="00A83229"/>
    <w:rsid w:val="00A847D1"/>
    <w:rsid w:val="00A858CF"/>
    <w:rsid w:val="00A863D6"/>
    <w:rsid w:val="00A90A78"/>
    <w:rsid w:val="00A9489E"/>
    <w:rsid w:val="00AA0CAA"/>
    <w:rsid w:val="00AA2980"/>
    <w:rsid w:val="00AA525E"/>
    <w:rsid w:val="00AA76FC"/>
    <w:rsid w:val="00AA7939"/>
    <w:rsid w:val="00AC34E3"/>
    <w:rsid w:val="00AC38E2"/>
    <w:rsid w:val="00AC5C7A"/>
    <w:rsid w:val="00AC7C50"/>
    <w:rsid w:val="00AD1269"/>
    <w:rsid w:val="00AD3873"/>
    <w:rsid w:val="00AD39AE"/>
    <w:rsid w:val="00AD4FE7"/>
    <w:rsid w:val="00AE4A29"/>
    <w:rsid w:val="00AF0890"/>
    <w:rsid w:val="00AF266A"/>
    <w:rsid w:val="00AF3035"/>
    <w:rsid w:val="00AF3368"/>
    <w:rsid w:val="00AF7C11"/>
    <w:rsid w:val="00B06B8C"/>
    <w:rsid w:val="00B100AC"/>
    <w:rsid w:val="00B10176"/>
    <w:rsid w:val="00B126FB"/>
    <w:rsid w:val="00B12DC4"/>
    <w:rsid w:val="00B14071"/>
    <w:rsid w:val="00B25370"/>
    <w:rsid w:val="00B27B86"/>
    <w:rsid w:val="00B359FB"/>
    <w:rsid w:val="00B35E7B"/>
    <w:rsid w:val="00B40CE6"/>
    <w:rsid w:val="00B462AB"/>
    <w:rsid w:val="00B50F0B"/>
    <w:rsid w:val="00B525F7"/>
    <w:rsid w:val="00B55503"/>
    <w:rsid w:val="00B556B0"/>
    <w:rsid w:val="00B56549"/>
    <w:rsid w:val="00B614AD"/>
    <w:rsid w:val="00B657F2"/>
    <w:rsid w:val="00B66F68"/>
    <w:rsid w:val="00B72331"/>
    <w:rsid w:val="00B74ABB"/>
    <w:rsid w:val="00B74E3E"/>
    <w:rsid w:val="00B75778"/>
    <w:rsid w:val="00B81BAC"/>
    <w:rsid w:val="00B81F7B"/>
    <w:rsid w:val="00B85168"/>
    <w:rsid w:val="00B86FB7"/>
    <w:rsid w:val="00B87257"/>
    <w:rsid w:val="00B877FD"/>
    <w:rsid w:val="00B91BB6"/>
    <w:rsid w:val="00B9295F"/>
    <w:rsid w:val="00B9754D"/>
    <w:rsid w:val="00B97D97"/>
    <w:rsid w:val="00BA076C"/>
    <w:rsid w:val="00BA1555"/>
    <w:rsid w:val="00BA75D9"/>
    <w:rsid w:val="00BA77A0"/>
    <w:rsid w:val="00BA7A50"/>
    <w:rsid w:val="00BB19E4"/>
    <w:rsid w:val="00BC0400"/>
    <w:rsid w:val="00BC05EE"/>
    <w:rsid w:val="00BC1247"/>
    <w:rsid w:val="00BC146A"/>
    <w:rsid w:val="00BC2F49"/>
    <w:rsid w:val="00BC32DB"/>
    <w:rsid w:val="00BC7196"/>
    <w:rsid w:val="00BD01E7"/>
    <w:rsid w:val="00BD13B1"/>
    <w:rsid w:val="00BD3EA2"/>
    <w:rsid w:val="00BD4DBB"/>
    <w:rsid w:val="00BD5465"/>
    <w:rsid w:val="00BE2659"/>
    <w:rsid w:val="00BE50AA"/>
    <w:rsid w:val="00BF1650"/>
    <w:rsid w:val="00BF36BD"/>
    <w:rsid w:val="00BF3F40"/>
    <w:rsid w:val="00BF4C26"/>
    <w:rsid w:val="00BF4E15"/>
    <w:rsid w:val="00BF54FF"/>
    <w:rsid w:val="00C00074"/>
    <w:rsid w:val="00C07D28"/>
    <w:rsid w:val="00C111B3"/>
    <w:rsid w:val="00C16A81"/>
    <w:rsid w:val="00C16B83"/>
    <w:rsid w:val="00C236B1"/>
    <w:rsid w:val="00C25132"/>
    <w:rsid w:val="00C274E6"/>
    <w:rsid w:val="00C3781E"/>
    <w:rsid w:val="00C40A42"/>
    <w:rsid w:val="00C461E9"/>
    <w:rsid w:val="00C502E0"/>
    <w:rsid w:val="00C50ED2"/>
    <w:rsid w:val="00C51648"/>
    <w:rsid w:val="00C53D8E"/>
    <w:rsid w:val="00C555D5"/>
    <w:rsid w:val="00C55E26"/>
    <w:rsid w:val="00C633A9"/>
    <w:rsid w:val="00C65ED2"/>
    <w:rsid w:val="00C678DE"/>
    <w:rsid w:val="00C704E9"/>
    <w:rsid w:val="00C7165D"/>
    <w:rsid w:val="00C72006"/>
    <w:rsid w:val="00C77914"/>
    <w:rsid w:val="00C801AA"/>
    <w:rsid w:val="00C82FF8"/>
    <w:rsid w:val="00C840CA"/>
    <w:rsid w:val="00C87891"/>
    <w:rsid w:val="00C8790E"/>
    <w:rsid w:val="00C87A97"/>
    <w:rsid w:val="00C944AB"/>
    <w:rsid w:val="00C96729"/>
    <w:rsid w:val="00C9692B"/>
    <w:rsid w:val="00CA07AB"/>
    <w:rsid w:val="00CA0F42"/>
    <w:rsid w:val="00CA1F0B"/>
    <w:rsid w:val="00CA2EAA"/>
    <w:rsid w:val="00CA45EC"/>
    <w:rsid w:val="00CA50A3"/>
    <w:rsid w:val="00CB1160"/>
    <w:rsid w:val="00CB2204"/>
    <w:rsid w:val="00CB3651"/>
    <w:rsid w:val="00CB36FD"/>
    <w:rsid w:val="00CB6038"/>
    <w:rsid w:val="00CC1213"/>
    <w:rsid w:val="00CC2DD4"/>
    <w:rsid w:val="00CC34BD"/>
    <w:rsid w:val="00CC47E0"/>
    <w:rsid w:val="00CC7360"/>
    <w:rsid w:val="00CD2843"/>
    <w:rsid w:val="00CD2DBD"/>
    <w:rsid w:val="00CE523D"/>
    <w:rsid w:val="00CE5B63"/>
    <w:rsid w:val="00CE71EC"/>
    <w:rsid w:val="00CF2ECA"/>
    <w:rsid w:val="00CF50A3"/>
    <w:rsid w:val="00D00D82"/>
    <w:rsid w:val="00D03392"/>
    <w:rsid w:val="00D03CC4"/>
    <w:rsid w:val="00D13131"/>
    <w:rsid w:val="00D14E2E"/>
    <w:rsid w:val="00D1691A"/>
    <w:rsid w:val="00D21BDD"/>
    <w:rsid w:val="00D2550B"/>
    <w:rsid w:val="00D33D4F"/>
    <w:rsid w:val="00D41D2A"/>
    <w:rsid w:val="00D438AA"/>
    <w:rsid w:val="00D45537"/>
    <w:rsid w:val="00D53E05"/>
    <w:rsid w:val="00D57B73"/>
    <w:rsid w:val="00D61982"/>
    <w:rsid w:val="00D6584F"/>
    <w:rsid w:val="00D702FC"/>
    <w:rsid w:val="00D74F4E"/>
    <w:rsid w:val="00D75B86"/>
    <w:rsid w:val="00D76BBE"/>
    <w:rsid w:val="00D825F3"/>
    <w:rsid w:val="00D830F4"/>
    <w:rsid w:val="00D8750D"/>
    <w:rsid w:val="00D905AB"/>
    <w:rsid w:val="00D91E45"/>
    <w:rsid w:val="00D97274"/>
    <w:rsid w:val="00DA2D91"/>
    <w:rsid w:val="00DB0B3D"/>
    <w:rsid w:val="00DB0DE4"/>
    <w:rsid w:val="00DB3BB3"/>
    <w:rsid w:val="00DB4D5F"/>
    <w:rsid w:val="00DB53A7"/>
    <w:rsid w:val="00DB5C8A"/>
    <w:rsid w:val="00DB5FF8"/>
    <w:rsid w:val="00DC0CB7"/>
    <w:rsid w:val="00DC1894"/>
    <w:rsid w:val="00DC72DB"/>
    <w:rsid w:val="00DD204D"/>
    <w:rsid w:val="00DD5F26"/>
    <w:rsid w:val="00DD6B2F"/>
    <w:rsid w:val="00DE0275"/>
    <w:rsid w:val="00DE16A3"/>
    <w:rsid w:val="00DE2CF1"/>
    <w:rsid w:val="00DE5CE0"/>
    <w:rsid w:val="00DE67FB"/>
    <w:rsid w:val="00DF03D4"/>
    <w:rsid w:val="00DF3872"/>
    <w:rsid w:val="00DF3DB5"/>
    <w:rsid w:val="00DF7025"/>
    <w:rsid w:val="00E00222"/>
    <w:rsid w:val="00E02039"/>
    <w:rsid w:val="00E057D1"/>
    <w:rsid w:val="00E12F95"/>
    <w:rsid w:val="00E138CE"/>
    <w:rsid w:val="00E13BD7"/>
    <w:rsid w:val="00E17CE8"/>
    <w:rsid w:val="00E227C7"/>
    <w:rsid w:val="00E34044"/>
    <w:rsid w:val="00E363FC"/>
    <w:rsid w:val="00E405CF"/>
    <w:rsid w:val="00E40BAA"/>
    <w:rsid w:val="00E40D03"/>
    <w:rsid w:val="00E41C51"/>
    <w:rsid w:val="00E442AA"/>
    <w:rsid w:val="00E47FD1"/>
    <w:rsid w:val="00E51750"/>
    <w:rsid w:val="00E51E27"/>
    <w:rsid w:val="00E545B4"/>
    <w:rsid w:val="00E566C2"/>
    <w:rsid w:val="00E60239"/>
    <w:rsid w:val="00E66C49"/>
    <w:rsid w:val="00E67B96"/>
    <w:rsid w:val="00E67F5F"/>
    <w:rsid w:val="00E701CC"/>
    <w:rsid w:val="00E707F3"/>
    <w:rsid w:val="00E72B23"/>
    <w:rsid w:val="00E72B76"/>
    <w:rsid w:val="00E74199"/>
    <w:rsid w:val="00E76184"/>
    <w:rsid w:val="00E76635"/>
    <w:rsid w:val="00E81029"/>
    <w:rsid w:val="00E81272"/>
    <w:rsid w:val="00E81400"/>
    <w:rsid w:val="00E81B16"/>
    <w:rsid w:val="00E85C0E"/>
    <w:rsid w:val="00E92632"/>
    <w:rsid w:val="00E92CE7"/>
    <w:rsid w:val="00E95102"/>
    <w:rsid w:val="00E95817"/>
    <w:rsid w:val="00E96E75"/>
    <w:rsid w:val="00EA1189"/>
    <w:rsid w:val="00EA76E6"/>
    <w:rsid w:val="00EA7F43"/>
    <w:rsid w:val="00EB51C9"/>
    <w:rsid w:val="00EC2AB8"/>
    <w:rsid w:val="00EC3ABD"/>
    <w:rsid w:val="00EC4840"/>
    <w:rsid w:val="00EC4B3A"/>
    <w:rsid w:val="00EC4C0E"/>
    <w:rsid w:val="00EC4E5C"/>
    <w:rsid w:val="00EC5E3B"/>
    <w:rsid w:val="00EC5FE5"/>
    <w:rsid w:val="00EC66E3"/>
    <w:rsid w:val="00ED4D56"/>
    <w:rsid w:val="00EE37A7"/>
    <w:rsid w:val="00EE7D71"/>
    <w:rsid w:val="00EF2A3C"/>
    <w:rsid w:val="00EF5124"/>
    <w:rsid w:val="00EF7DD7"/>
    <w:rsid w:val="00F031D6"/>
    <w:rsid w:val="00F04380"/>
    <w:rsid w:val="00F04445"/>
    <w:rsid w:val="00F045BA"/>
    <w:rsid w:val="00F063DD"/>
    <w:rsid w:val="00F11395"/>
    <w:rsid w:val="00F12905"/>
    <w:rsid w:val="00F175CB"/>
    <w:rsid w:val="00F20DE6"/>
    <w:rsid w:val="00F21F6A"/>
    <w:rsid w:val="00F25D01"/>
    <w:rsid w:val="00F26DA3"/>
    <w:rsid w:val="00F304CE"/>
    <w:rsid w:val="00F32AA0"/>
    <w:rsid w:val="00F33004"/>
    <w:rsid w:val="00F358E5"/>
    <w:rsid w:val="00F37536"/>
    <w:rsid w:val="00F41C3D"/>
    <w:rsid w:val="00F4440E"/>
    <w:rsid w:val="00F444F0"/>
    <w:rsid w:val="00F44A47"/>
    <w:rsid w:val="00F51016"/>
    <w:rsid w:val="00F5110C"/>
    <w:rsid w:val="00F51E76"/>
    <w:rsid w:val="00F52F11"/>
    <w:rsid w:val="00F56576"/>
    <w:rsid w:val="00F608C0"/>
    <w:rsid w:val="00F62DEC"/>
    <w:rsid w:val="00F6463E"/>
    <w:rsid w:val="00F647E3"/>
    <w:rsid w:val="00F67341"/>
    <w:rsid w:val="00F85050"/>
    <w:rsid w:val="00F87CBC"/>
    <w:rsid w:val="00F91D89"/>
    <w:rsid w:val="00F927A5"/>
    <w:rsid w:val="00F92FDD"/>
    <w:rsid w:val="00F94E61"/>
    <w:rsid w:val="00F9570B"/>
    <w:rsid w:val="00FA0A8B"/>
    <w:rsid w:val="00FA5ADE"/>
    <w:rsid w:val="00FA61A3"/>
    <w:rsid w:val="00FA7C12"/>
    <w:rsid w:val="00FB06FB"/>
    <w:rsid w:val="00FB2219"/>
    <w:rsid w:val="00FB3DFD"/>
    <w:rsid w:val="00FB430D"/>
    <w:rsid w:val="00FB53EF"/>
    <w:rsid w:val="00FC0CE7"/>
    <w:rsid w:val="00FC391B"/>
    <w:rsid w:val="00FC4D57"/>
    <w:rsid w:val="00FC7175"/>
    <w:rsid w:val="00FC7D75"/>
    <w:rsid w:val="00FD0AD8"/>
    <w:rsid w:val="00FD10BA"/>
    <w:rsid w:val="00FD122F"/>
    <w:rsid w:val="00FD1CA4"/>
    <w:rsid w:val="00FD46D2"/>
    <w:rsid w:val="00FE4EFE"/>
    <w:rsid w:val="00FE5552"/>
    <w:rsid w:val="00FE5ACB"/>
    <w:rsid w:val="00FF0D1A"/>
    <w:rsid w:val="00FF59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D7012"/>
  <w15:chartTrackingRefBased/>
  <w15:docId w15:val="{6E97BA7E-86AB-4BCE-9FAC-C44FEA2F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A6D76"/>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8A6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8A6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6D7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6D7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6D7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A6D7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6D7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A6D7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6D7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6D7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8A6D7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6D7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6D7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6D7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A6D7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6D7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A6D7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6D7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A6D7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6D7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6D7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6D7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6D7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A6D76"/>
    <w:rPr>
      <w:i/>
      <w:iCs/>
      <w:color w:val="404040" w:themeColor="text1" w:themeTint="BF"/>
    </w:rPr>
  </w:style>
  <w:style w:type="paragraph" w:styleId="Sraopastraipa">
    <w:name w:val="List Paragraph"/>
    <w:aliases w:val="Numbering,ERP-List Paragraph,List Paragraph11,List Paragraph111,List Paragraph2,Medium Grid 1 - Accent 21,Buletai,List Paragraph21,lp1,Bullet 1,Use Case List Paragraph,Sąrašo pastraipa1,List Paragraph1,Bullet EY,Paragraph,Lentele,Lente"/>
    <w:basedOn w:val="prastasis"/>
    <w:link w:val="SraopastraipaDiagrama"/>
    <w:uiPriority w:val="34"/>
    <w:qFormat/>
    <w:rsid w:val="008A6D76"/>
    <w:pPr>
      <w:ind w:left="720"/>
      <w:contextualSpacing/>
    </w:pPr>
  </w:style>
  <w:style w:type="character" w:styleId="Rykuspabraukimas">
    <w:name w:val="Intense Emphasis"/>
    <w:basedOn w:val="Numatytasispastraiposriftas"/>
    <w:uiPriority w:val="21"/>
    <w:qFormat/>
    <w:rsid w:val="008A6D76"/>
    <w:rPr>
      <w:i/>
      <w:iCs/>
      <w:color w:val="0F4761" w:themeColor="accent1" w:themeShade="BF"/>
    </w:rPr>
  </w:style>
  <w:style w:type="paragraph" w:styleId="Iskirtacitata">
    <w:name w:val="Intense Quote"/>
    <w:basedOn w:val="prastasis"/>
    <w:next w:val="prastasis"/>
    <w:link w:val="IskirtacitataDiagrama"/>
    <w:uiPriority w:val="30"/>
    <w:qFormat/>
    <w:rsid w:val="008A6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6D76"/>
    <w:rPr>
      <w:i/>
      <w:iCs/>
      <w:color w:val="0F4761" w:themeColor="accent1" w:themeShade="BF"/>
    </w:rPr>
  </w:style>
  <w:style w:type="character" w:styleId="Rykinuoroda">
    <w:name w:val="Intense Reference"/>
    <w:basedOn w:val="Numatytasispastraiposriftas"/>
    <w:uiPriority w:val="32"/>
    <w:qFormat/>
    <w:rsid w:val="008A6D76"/>
    <w:rPr>
      <w:b/>
      <w:bCs/>
      <w:smallCaps/>
      <w:color w:val="0F4761" w:themeColor="accent1" w:themeShade="BF"/>
      <w:spacing w:val="5"/>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Footnote"/>
    <w:basedOn w:val="prastasis"/>
    <w:link w:val="PuslapioinaostekstasDiagrama"/>
    <w:uiPriority w:val="99"/>
    <w:rsid w:val="008A6D76"/>
    <w:rPr>
      <w:sz w:val="20"/>
      <w:lang w:eastAsia="lt-LT"/>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Footnote Diagrama"/>
    <w:basedOn w:val="Numatytasispastraiposriftas"/>
    <w:link w:val="Puslapioinaostekstas"/>
    <w:uiPriority w:val="99"/>
    <w:rsid w:val="008A6D76"/>
    <w:rPr>
      <w:rFonts w:ascii="Times New Roman" w:eastAsia="Times New Roman" w:hAnsi="Times New Roman" w:cs="Times New Roman"/>
      <w:kern w:val="0"/>
      <w:sz w:val="20"/>
      <w:szCs w:val="20"/>
      <w:lang w:eastAsia="lt-LT"/>
      <w14:ligatures w14:val="none"/>
    </w:rPr>
  </w:style>
  <w:style w:type="paragraph" w:customStyle="1" w:styleId="Default">
    <w:name w:val="Default"/>
    <w:rsid w:val="008A6D7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SraopastraipaDiagrama">
    <w:name w:val="Sąrašo pastraipa Diagrama"/>
    <w:aliases w:val="Numbering Diagrama,ERP-List Paragraph Diagrama,List Paragraph11 Diagrama,List Paragraph111 Diagrama,List Paragraph2 Diagrama,Medium Grid 1 - Accent 21 Diagrama,Buletai Diagrama,List Paragraph21 Diagrama,lp1 Diagrama"/>
    <w:link w:val="Sraopastraipa"/>
    <w:uiPriority w:val="34"/>
    <w:qFormat/>
    <w:locked/>
    <w:rsid w:val="008A6D76"/>
  </w:style>
  <w:style w:type="paragraph" w:styleId="Antrat">
    <w:name w:val="caption"/>
    <w:basedOn w:val="prastasis"/>
    <w:next w:val="prastasis"/>
    <w:unhideWhenUsed/>
    <w:qFormat/>
    <w:rsid w:val="008A6D76"/>
    <w:pPr>
      <w:spacing w:after="200"/>
    </w:pPr>
    <w:rPr>
      <w:i/>
      <w:iCs/>
      <w:color w:val="0E2841" w:themeColor="text2"/>
      <w:sz w:val="18"/>
      <w:szCs w:val="18"/>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sid w:val="008A6D76"/>
    <w:rPr>
      <w:vertAlign w:val="superscript"/>
    </w:rPr>
  </w:style>
  <w:style w:type="table" w:styleId="Lentelstinklelis">
    <w:name w:val="Table Grid"/>
    <w:basedOn w:val="prastojilentel"/>
    <w:uiPriority w:val="39"/>
    <w:rsid w:val="008A6D76"/>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A6D76"/>
    <w:rPr>
      <w:sz w:val="16"/>
      <w:szCs w:val="16"/>
    </w:rPr>
  </w:style>
  <w:style w:type="paragraph" w:styleId="Komentarotekstas">
    <w:name w:val="annotation text"/>
    <w:basedOn w:val="prastasis"/>
    <w:link w:val="KomentarotekstasDiagrama"/>
    <w:uiPriority w:val="99"/>
    <w:unhideWhenUsed/>
    <w:rsid w:val="008A6D76"/>
    <w:rPr>
      <w:sz w:val="20"/>
    </w:rPr>
  </w:style>
  <w:style w:type="character" w:customStyle="1" w:styleId="KomentarotekstasDiagrama">
    <w:name w:val="Komentaro tekstas Diagrama"/>
    <w:basedOn w:val="Numatytasispastraiposriftas"/>
    <w:link w:val="Komentarotekstas"/>
    <w:uiPriority w:val="99"/>
    <w:rsid w:val="008A6D7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8A6D76"/>
    <w:rPr>
      <w:b/>
      <w:bCs/>
    </w:rPr>
  </w:style>
  <w:style w:type="character" w:customStyle="1" w:styleId="KomentarotemaDiagrama">
    <w:name w:val="Komentaro tema Diagrama"/>
    <w:basedOn w:val="KomentarotekstasDiagrama"/>
    <w:link w:val="Komentarotema"/>
    <w:uiPriority w:val="99"/>
    <w:semiHidden/>
    <w:rsid w:val="008A6D76"/>
    <w:rPr>
      <w:rFonts w:ascii="Times New Roman" w:eastAsia="Times New Roman" w:hAnsi="Times New Roman" w:cs="Times New Roman"/>
      <w:b/>
      <w:bCs/>
      <w:kern w:val="0"/>
      <w:sz w:val="20"/>
      <w:szCs w:val="20"/>
      <w14:ligatures w14:val="none"/>
    </w:rPr>
  </w:style>
  <w:style w:type="paragraph" w:styleId="Pagrindiniotekstotrauka">
    <w:name w:val="Body Text Indent"/>
    <w:basedOn w:val="prastasis"/>
    <w:link w:val="PagrindiniotekstotraukaDiagrama"/>
    <w:rsid w:val="008A6D76"/>
    <w:pPr>
      <w:ind w:firstLine="720"/>
    </w:pPr>
    <w:rPr>
      <w:i/>
    </w:rPr>
  </w:style>
  <w:style w:type="character" w:customStyle="1" w:styleId="PagrindiniotekstotraukaDiagrama">
    <w:name w:val="Pagrindinio teksto įtrauka Diagrama"/>
    <w:basedOn w:val="Numatytasispastraiposriftas"/>
    <w:link w:val="Pagrindiniotekstotrauka"/>
    <w:rsid w:val="008A6D76"/>
    <w:rPr>
      <w:rFonts w:ascii="Times New Roman" w:eastAsia="Times New Roman" w:hAnsi="Times New Roman" w:cs="Times New Roman"/>
      <w:i/>
      <w:kern w:val="0"/>
      <w:sz w:val="24"/>
      <w:szCs w:val="20"/>
      <w14:ligatures w14:val="none"/>
    </w:rPr>
  </w:style>
  <w:style w:type="character" w:styleId="Emfaz">
    <w:name w:val="Emphasis"/>
    <w:basedOn w:val="Numatytasispastraiposriftas"/>
    <w:uiPriority w:val="20"/>
    <w:qFormat/>
    <w:rsid w:val="008A6D76"/>
    <w:rPr>
      <w:i/>
      <w:iCs/>
    </w:rPr>
  </w:style>
  <w:style w:type="paragraph" w:styleId="Pataisymai">
    <w:name w:val="Revision"/>
    <w:hidden/>
    <w:uiPriority w:val="99"/>
    <w:semiHidden/>
    <w:rsid w:val="00B74ABB"/>
    <w:pPr>
      <w:spacing w:after="0" w:line="240" w:lineRule="auto"/>
    </w:pPr>
    <w:rPr>
      <w:rFonts w:ascii="Times New Roman" w:eastAsia="Times New Roman" w:hAnsi="Times New Roman" w:cs="Times New Roman"/>
      <w:kern w:val="0"/>
      <w:sz w:val="24"/>
      <w:szCs w:val="20"/>
      <w14:ligatures w14:val="none"/>
    </w:rPr>
  </w:style>
  <w:style w:type="character" w:styleId="Hipersaitas">
    <w:name w:val="Hyperlink"/>
    <w:basedOn w:val="Numatytasispastraiposriftas"/>
    <w:uiPriority w:val="99"/>
    <w:unhideWhenUsed/>
    <w:rsid w:val="00075C7A"/>
    <w:rPr>
      <w:color w:val="467886" w:themeColor="hyperlink"/>
      <w:u w:val="single"/>
    </w:rPr>
  </w:style>
  <w:style w:type="character" w:styleId="Neapdorotaspaminjimas">
    <w:name w:val="Unresolved Mention"/>
    <w:basedOn w:val="Numatytasispastraiposriftas"/>
    <w:uiPriority w:val="99"/>
    <w:semiHidden/>
    <w:unhideWhenUsed/>
    <w:rsid w:val="00075C7A"/>
    <w:rPr>
      <w:color w:val="605E5C"/>
      <w:shd w:val="clear" w:color="auto" w:fill="E1DFDD"/>
    </w:rPr>
  </w:style>
  <w:style w:type="paragraph" w:styleId="Debesliotekstas">
    <w:name w:val="Balloon Text"/>
    <w:basedOn w:val="prastasis"/>
    <w:link w:val="DebesliotekstasDiagrama"/>
    <w:uiPriority w:val="99"/>
    <w:semiHidden/>
    <w:unhideWhenUsed/>
    <w:rsid w:val="00A36AA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6AA2"/>
    <w:rPr>
      <w:rFonts w:ascii="Segoe UI" w:eastAsia="Times New Roman" w:hAnsi="Segoe UI" w:cs="Segoe UI"/>
      <w:kern w:val="0"/>
      <w:sz w:val="18"/>
      <w:szCs w:val="18"/>
      <w14:ligatures w14:val="none"/>
    </w:rPr>
  </w:style>
  <w:style w:type="character" w:styleId="Perirtashipersaitas">
    <w:name w:val="FollowedHyperlink"/>
    <w:basedOn w:val="Numatytasispastraiposriftas"/>
    <w:uiPriority w:val="99"/>
    <w:semiHidden/>
    <w:unhideWhenUsed/>
    <w:rsid w:val="00A36AA2"/>
    <w:rPr>
      <w:color w:val="96607D" w:themeColor="followedHyperlink"/>
      <w:u w:val="single"/>
    </w:rPr>
  </w:style>
  <w:style w:type="paragraph" w:styleId="Dokumentoinaostekstas">
    <w:name w:val="endnote text"/>
    <w:basedOn w:val="prastasis"/>
    <w:link w:val="DokumentoinaostekstasDiagrama"/>
    <w:uiPriority w:val="99"/>
    <w:semiHidden/>
    <w:unhideWhenUsed/>
    <w:rsid w:val="00625236"/>
    <w:rPr>
      <w:sz w:val="20"/>
    </w:rPr>
  </w:style>
  <w:style w:type="character" w:customStyle="1" w:styleId="DokumentoinaostekstasDiagrama">
    <w:name w:val="Dokumento išnašos tekstas Diagrama"/>
    <w:basedOn w:val="Numatytasispastraiposriftas"/>
    <w:link w:val="Dokumentoinaostekstas"/>
    <w:uiPriority w:val="99"/>
    <w:semiHidden/>
    <w:rsid w:val="00625236"/>
    <w:rPr>
      <w:rFonts w:ascii="Times New Roman" w:eastAsia="Times New Roman" w:hAnsi="Times New Roman" w:cs="Times New Roman"/>
      <w:kern w:val="0"/>
      <w:sz w:val="20"/>
      <w:szCs w:val="20"/>
      <w14:ligatures w14:val="none"/>
    </w:rPr>
  </w:style>
  <w:style w:type="character" w:styleId="Dokumentoinaosnumeris">
    <w:name w:val="endnote reference"/>
    <w:basedOn w:val="Numatytasispastraiposriftas"/>
    <w:uiPriority w:val="99"/>
    <w:semiHidden/>
    <w:unhideWhenUsed/>
    <w:rsid w:val="00625236"/>
    <w:rPr>
      <w:vertAlign w:val="superscript"/>
    </w:rPr>
  </w:style>
  <w:style w:type="paragraph" w:styleId="Antrats">
    <w:name w:val="header"/>
    <w:basedOn w:val="prastasis"/>
    <w:link w:val="AntratsDiagrama"/>
    <w:uiPriority w:val="99"/>
    <w:semiHidden/>
    <w:unhideWhenUsed/>
    <w:rsid w:val="00E51E27"/>
    <w:pPr>
      <w:tabs>
        <w:tab w:val="center" w:pos="4819"/>
        <w:tab w:val="right" w:pos="9638"/>
      </w:tabs>
    </w:pPr>
  </w:style>
  <w:style w:type="character" w:customStyle="1" w:styleId="AntratsDiagrama">
    <w:name w:val="Antraštės Diagrama"/>
    <w:basedOn w:val="Numatytasispastraiposriftas"/>
    <w:link w:val="Antrats"/>
    <w:uiPriority w:val="99"/>
    <w:semiHidden/>
    <w:rsid w:val="00E51E27"/>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semiHidden/>
    <w:unhideWhenUsed/>
    <w:rsid w:val="00E51E27"/>
    <w:pPr>
      <w:tabs>
        <w:tab w:val="center" w:pos="4819"/>
        <w:tab w:val="right" w:pos="9638"/>
      </w:tabs>
    </w:pPr>
  </w:style>
  <w:style w:type="character" w:customStyle="1" w:styleId="PoratDiagrama">
    <w:name w:val="Poraštė Diagrama"/>
    <w:basedOn w:val="Numatytasispastraiposriftas"/>
    <w:link w:val="Porat"/>
    <w:uiPriority w:val="99"/>
    <w:semiHidden/>
    <w:rsid w:val="00E51E27"/>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sva.lt/cms/registra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ssv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3AF6F881AA2EB4496B851E68B5FA926" ma:contentTypeVersion="3" ma:contentTypeDescription="Kurkite naują dokumentą." ma:contentTypeScope="" ma:versionID="ca0f4885f7ac33bd7c74575ed8e9f4a9">
  <xsd:schema xmlns:xsd="http://www.w3.org/2001/XMLSchema" xmlns:xs="http://www.w3.org/2001/XMLSchema" xmlns:p="http://schemas.microsoft.com/office/2006/metadata/properties" xmlns:ns2="eec8df58-0783-4e3e-92fa-9e70fb6b2664" targetNamespace="http://schemas.microsoft.com/office/2006/metadata/properties" ma:root="true" ma:fieldsID="cc1d73c891b1552cd04fce0292c1ea8e" ns2:_="">
    <xsd:import namespace="eec8df58-0783-4e3e-92fa-9e70fb6b26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8df58-0783-4e3e-92fa-9e70fb6b2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78D113-6C9D-4E35-B9DD-56EC9D434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8df58-0783-4e3e-92fa-9e70fb6b2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300DFE-35D0-4F0E-A4A8-1796639550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C995A1-B339-4859-A77A-9D05EC7A94F8}">
  <ds:schemaRefs>
    <ds:schemaRef ds:uri="http://schemas.openxmlformats.org/officeDocument/2006/bibliography"/>
  </ds:schemaRefs>
</ds:datastoreItem>
</file>

<file path=customXml/itemProps4.xml><?xml version="1.0" encoding="utf-8"?>
<ds:datastoreItem xmlns:ds="http://schemas.openxmlformats.org/officeDocument/2006/customXml" ds:itemID="{278387D6-2E9F-4621-851F-D7E7E19F2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4</Pages>
  <Words>6306</Words>
  <Characters>3595</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AISTE KYBARTAITE</dc:creator>
  <cp:keywords/>
  <dc:description/>
  <cp:lastModifiedBy>Kęstutis Kliopovas</cp:lastModifiedBy>
  <cp:revision>102</cp:revision>
  <dcterms:created xsi:type="dcterms:W3CDTF">2025-06-25T12:16:00Z</dcterms:created>
  <dcterms:modified xsi:type="dcterms:W3CDTF">2026-09-15T10:50:00Z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0x01010013AF6F881AA2EB4496B851E68B5FA926</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