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47958" w14:textId="391E8A55" w:rsidR="00982698" w:rsidRPr="00982698" w:rsidRDefault="00526B85" w:rsidP="00982698">
      <w:pPr>
        <w:pStyle w:val="paragrafesrasas2lygis"/>
        <w:jc w:val="right"/>
        <w:rPr>
          <w:rFonts w:eastAsia="Calibri"/>
          <w:sz w:val="24"/>
          <w:szCs w:val="24"/>
        </w:rPr>
      </w:pPr>
      <w:bookmarkStart w:id="0" w:name="_Ref38291223"/>
      <w:bookmarkStart w:id="1" w:name="_Ref38291334"/>
      <w:bookmarkStart w:id="2" w:name="_Ref38533412"/>
      <w:r>
        <w:rPr>
          <w:rFonts w:eastAsia="Calibri"/>
          <w:sz w:val="24"/>
          <w:szCs w:val="24"/>
        </w:rPr>
        <w:t>4</w:t>
      </w:r>
      <w:r w:rsidR="00982698" w:rsidRPr="00982698">
        <w:rPr>
          <w:rFonts w:eastAsia="Calibri"/>
          <w:sz w:val="24"/>
          <w:szCs w:val="24"/>
        </w:rPr>
        <w:t xml:space="preserve"> priedas „Tiekėjų kvalifikacijos reikalavimai ir reikalaujami kokybės bei aplinkos apsaugos vadybos sistemų standartai“</w:t>
      </w:r>
      <w:bookmarkEnd w:id="0"/>
      <w:bookmarkEnd w:id="1"/>
      <w:bookmarkEnd w:id="2"/>
    </w:p>
    <w:p w14:paraId="2E001BA8" w14:textId="77777777" w:rsidR="00982698" w:rsidRPr="00982698" w:rsidRDefault="00982698" w:rsidP="00982698">
      <w:pPr>
        <w:rPr>
          <w:rFonts w:ascii="Times New Roman" w:hAnsi="Times New Roman" w:cs="Times New Roman"/>
          <w:b/>
          <w:bCs/>
          <w:smallCaps/>
          <w:sz w:val="24"/>
          <w:szCs w:val="24"/>
        </w:rPr>
      </w:pPr>
    </w:p>
    <w:p w14:paraId="5531CB14" w14:textId="0ECA8235" w:rsidR="00982698" w:rsidRDefault="00982698" w:rsidP="00982698">
      <w:pPr>
        <w:pStyle w:val="Paantrat"/>
        <w:spacing w:line="240" w:lineRule="auto"/>
        <w:jc w:val="center"/>
        <w:rPr>
          <w:rFonts w:ascii="Times New Roman" w:hAnsi="Times New Roman" w:cs="Times New Roman"/>
          <w:b/>
          <w:bCs/>
          <w:sz w:val="24"/>
          <w:szCs w:val="24"/>
          <w:lang w:eastAsia="en-US"/>
        </w:rPr>
      </w:pPr>
      <w:r w:rsidRPr="006A6E20">
        <w:rPr>
          <w:rFonts w:ascii="Times New Roman" w:hAnsi="Times New Roman" w:cs="Times New Roman"/>
          <w:b/>
          <w:bCs/>
          <w:smallCaps/>
          <w:sz w:val="24"/>
          <w:szCs w:val="24"/>
        </w:rPr>
        <w:t xml:space="preserve">TIEKĖJŲ KVALIFIKACIJOS REIKALAVIMAI IR REIKALAVIMAI LAIKYTIS </w:t>
      </w:r>
      <w:r w:rsidRPr="006A6E20">
        <w:rPr>
          <w:rFonts w:ascii="Times New Roman" w:hAnsi="Times New Roman" w:cs="Times New Roman"/>
          <w:b/>
          <w:bCs/>
          <w:sz w:val="24"/>
          <w:szCs w:val="24"/>
          <w:lang w:eastAsia="en-US"/>
        </w:rPr>
        <w:t>KOKYBĖS VADYBOS SISTEMOS IR (ARBA) APLINKOS APSAUGOS VADYBOS SISTEMOS STANDARTŲ</w:t>
      </w:r>
    </w:p>
    <w:p w14:paraId="09F1E960" w14:textId="2092AB3E" w:rsidR="00A450B1" w:rsidRDefault="00A450B1" w:rsidP="00A92A6A">
      <w:pPr>
        <w:jc w:val="both"/>
        <w:rPr>
          <w:lang w:eastAsia="en-US"/>
        </w:rPr>
      </w:pPr>
    </w:p>
    <w:p w14:paraId="7D97E9D8" w14:textId="77777777" w:rsidR="00A92A6A" w:rsidRPr="00E33C9C" w:rsidRDefault="00A92A6A" w:rsidP="00A92A6A">
      <w:pPr>
        <w:numPr>
          <w:ilvl w:val="0"/>
          <w:numId w:val="1"/>
        </w:numPr>
        <w:jc w:val="both"/>
        <w:rPr>
          <w:sz w:val="24"/>
          <w:lang w:eastAsia="en-US"/>
        </w:rPr>
      </w:pPr>
      <w:r w:rsidRPr="00E33C9C">
        <w:rPr>
          <w:sz w:val="24"/>
          <w:lang w:eastAsia="en-US"/>
        </w:rPr>
        <w:t xml:space="preserve">Tiekėjo kvalifikacija turi atitikti šiame priede nustatytus reikalavimus kvalifikacijai. </w:t>
      </w:r>
    </w:p>
    <w:p w14:paraId="47F2FD14" w14:textId="77777777" w:rsidR="00A92A6A" w:rsidRPr="00E33C9C" w:rsidRDefault="00A92A6A" w:rsidP="00A92A6A">
      <w:pPr>
        <w:numPr>
          <w:ilvl w:val="0"/>
          <w:numId w:val="1"/>
        </w:numPr>
        <w:jc w:val="both"/>
        <w:rPr>
          <w:sz w:val="24"/>
          <w:lang w:eastAsia="en-US"/>
        </w:rPr>
      </w:pPr>
      <w:r w:rsidRPr="00E33C9C">
        <w:rPr>
          <w:sz w:val="24"/>
          <w:lang w:eastAsia="en-US"/>
        </w:rPr>
        <w:t>Jeigu pasiūlymą teikia tiekėjų grupė – reikalavimą turi atitikti tiekėjų grupės narys (-</w:t>
      </w:r>
      <w:proofErr w:type="spellStart"/>
      <w:r w:rsidRPr="00E33C9C">
        <w:rPr>
          <w:sz w:val="24"/>
          <w:lang w:eastAsia="en-US"/>
        </w:rPr>
        <w:t>iai</w:t>
      </w:r>
      <w:proofErr w:type="spellEnd"/>
      <w:r w:rsidRPr="00E33C9C">
        <w:rPr>
          <w:sz w:val="24"/>
          <w:lang w:eastAsia="en-US"/>
        </w:rPr>
        <w:t xml:space="preserve">), atsižvelgiant į jų prisiimamus įsipareigojimus sutarčiai vykdyti. Tiekėjas gali remtis kitų ūkio subjektų pajėgumais atsižvelgiant į jų prisiimamus įsipareigojimus sutarčiai vykdyti. </w:t>
      </w:r>
    </w:p>
    <w:p w14:paraId="4FE3BA9C" w14:textId="77777777" w:rsidR="00A92A6A" w:rsidRPr="00E33C9C" w:rsidRDefault="00A92A6A" w:rsidP="00A92A6A">
      <w:pPr>
        <w:numPr>
          <w:ilvl w:val="0"/>
          <w:numId w:val="1"/>
        </w:numPr>
        <w:jc w:val="both"/>
        <w:rPr>
          <w:sz w:val="24"/>
          <w:lang w:eastAsia="en-US"/>
        </w:rPr>
      </w:pPr>
      <w:r w:rsidRPr="00E33C9C">
        <w:rPr>
          <w:sz w:val="24"/>
          <w:lang w:eastAsia="en-US"/>
        </w:rPr>
        <w:t xml:space="preserve">Tiekėjai turi įsivertinti, kad pirkimo procedūrų metu nebus galima keisti tiekėjų grupės partnerių, todėl partnerius tiekėjas turi rinktis atsakingai. Tiekėjų grupės partneriai, nepažeisdami vienodo požiūrio principo, gali pasitraukti iš grupės, jeigu įrodoma, </w:t>
      </w:r>
      <w:r w:rsidRPr="00E33C9C">
        <w:rPr>
          <w:i/>
          <w:iCs/>
          <w:sz w:val="24"/>
          <w:lang w:eastAsia="en-US"/>
        </w:rPr>
        <w:t>pirma</w:t>
      </w:r>
      <w:r w:rsidRPr="00E33C9C">
        <w:rPr>
          <w:sz w:val="24"/>
          <w:lang w:eastAsia="en-US"/>
        </w:rPr>
        <w:t xml:space="preserve">, kad likę grupės partneriai tenkina perkančiosios organizacijos nustatytas dalyvavimo viešojo pirkimo procedūroje sąlygas ir, </w:t>
      </w:r>
      <w:r w:rsidRPr="00E33C9C">
        <w:rPr>
          <w:i/>
          <w:iCs/>
          <w:sz w:val="24"/>
          <w:lang w:eastAsia="en-US"/>
        </w:rPr>
        <w:t>antra</w:t>
      </w:r>
      <w:r w:rsidRPr="00E33C9C">
        <w:rPr>
          <w:sz w:val="24"/>
          <w:lang w:eastAsia="en-US"/>
        </w:rPr>
        <w:t>, kad dėl tolesnio jų dalyvavimo šioje procedūroje nebus iškreipta kitų dalyvių konkurencinė padėtis.</w:t>
      </w:r>
    </w:p>
    <w:p w14:paraId="6E7AE469" w14:textId="77777777" w:rsidR="00A92A6A" w:rsidRPr="00E33C9C" w:rsidRDefault="00A92A6A" w:rsidP="00A92A6A">
      <w:pPr>
        <w:jc w:val="both"/>
        <w:rPr>
          <w:sz w:val="24"/>
          <w:lang w:eastAsia="en-U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394"/>
        <w:gridCol w:w="4820"/>
      </w:tblGrid>
      <w:tr w:rsidR="00A92A6A" w:rsidRPr="00E33C9C" w14:paraId="0573A31F" w14:textId="77777777" w:rsidTr="00AF3F89">
        <w:tc>
          <w:tcPr>
            <w:tcW w:w="704" w:type="dxa"/>
            <w:tcBorders>
              <w:top w:val="single" w:sz="4" w:space="0" w:color="000000"/>
              <w:left w:val="single" w:sz="4" w:space="0" w:color="000000"/>
              <w:bottom w:val="single" w:sz="4" w:space="0" w:color="000000"/>
              <w:right w:val="single" w:sz="4" w:space="0" w:color="000000"/>
            </w:tcBorders>
            <w:vAlign w:val="center"/>
            <w:hideMark/>
          </w:tcPr>
          <w:p w14:paraId="7B998601" w14:textId="77777777" w:rsidR="00A92A6A" w:rsidRPr="00E33C9C" w:rsidRDefault="00A92A6A" w:rsidP="00A92A6A">
            <w:pPr>
              <w:jc w:val="both"/>
              <w:rPr>
                <w:b/>
                <w:sz w:val="24"/>
                <w:lang w:eastAsia="en-US"/>
              </w:rPr>
            </w:pPr>
            <w:r w:rsidRPr="00E33C9C">
              <w:rPr>
                <w:b/>
                <w:sz w:val="24"/>
                <w:lang w:eastAsia="en-US"/>
              </w:rPr>
              <w:t xml:space="preserve">Eil. </w:t>
            </w:r>
            <w:proofErr w:type="spellStart"/>
            <w:r w:rsidRPr="00E33C9C">
              <w:rPr>
                <w:b/>
                <w:sz w:val="24"/>
                <w:lang w:eastAsia="en-US"/>
              </w:rPr>
              <w:t>nr.</w:t>
            </w:r>
            <w:proofErr w:type="spellEnd"/>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4BB6C9ED" w14:textId="77777777" w:rsidR="00A92A6A" w:rsidRPr="00E33C9C" w:rsidRDefault="00A92A6A" w:rsidP="00A92A6A">
            <w:pPr>
              <w:jc w:val="both"/>
              <w:rPr>
                <w:b/>
                <w:sz w:val="24"/>
                <w:lang w:eastAsia="en-US"/>
              </w:rPr>
            </w:pPr>
            <w:r w:rsidRPr="00E33C9C">
              <w:rPr>
                <w:b/>
                <w:sz w:val="24"/>
                <w:lang w:eastAsia="en-US"/>
              </w:rPr>
              <w:t>Kvalifikacijos reikalavimai tiekėjui</w:t>
            </w:r>
            <w:r w:rsidRPr="00E33C9C">
              <w:rPr>
                <w:b/>
                <w:sz w:val="24"/>
                <w:vertAlign w:val="superscript"/>
                <w:lang w:eastAsia="en-US"/>
              </w:rPr>
              <w:footnoteReference w:id="2"/>
            </w: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E6D62CA" w14:textId="77777777" w:rsidR="00A92A6A" w:rsidRPr="00E33C9C" w:rsidRDefault="00A92A6A" w:rsidP="00A92A6A">
            <w:pPr>
              <w:jc w:val="both"/>
              <w:rPr>
                <w:b/>
                <w:sz w:val="24"/>
                <w:lang w:eastAsia="en-US"/>
              </w:rPr>
            </w:pPr>
            <w:r w:rsidRPr="00E33C9C">
              <w:rPr>
                <w:b/>
                <w:sz w:val="24"/>
                <w:lang w:eastAsia="en-US"/>
              </w:rPr>
              <w:t>Dokumentai ir informacija, kuriuos turi pateikti tiekėjai, siekiantys įrodyti, kad jų kvalifikacija atitinka keliamus reikalavimus</w:t>
            </w:r>
          </w:p>
        </w:tc>
      </w:tr>
      <w:tr w:rsidR="00A92A6A" w:rsidRPr="00E33C9C" w14:paraId="48D309E2" w14:textId="77777777" w:rsidTr="00AF3F89">
        <w:tc>
          <w:tcPr>
            <w:tcW w:w="9918" w:type="dxa"/>
            <w:gridSpan w:val="3"/>
            <w:tcBorders>
              <w:top w:val="single" w:sz="4" w:space="0" w:color="000000"/>
              <w:left w:val="single" w:sz="4" w:space="0" w:color="000000"/>
              <w:bottom w:val="single" w:sz="4" w:space="0" w:color="000000"/>
              <w:right w:val="single" w:sz="4" w:space="0" w:color="000000"/>
            </w:tcBorders>
            <w:vAlign w:val="center"/>
            <w:hideMark/>
          </w:tcPr>
          <w:p w14:paraId="40459788" w14:textId="77777777" w:rsidR="00A92A6A" w:rsidRPr="00E33C9C" w:rsidRDefault="00A92A6A" w:rsidP="00A92A6A">
            <w:pPr>
              <w:jc w:val="center"/>
              <w:rPr>
                <w:b/>
                <w:i/>
                <w:sz w:val="24"/>
                <w:lang w:eastAsia="en-US"/>
              </w:rPr>
            </w:pPr>
            <w:r w:rsidRPr="00E33C9C">
              <w:rPr>
                <w:b/>
                <w:i/>
                <w:sz w:val="24"/>
                <w:lang w:eastAsia="en-US"/>
              </w:rPr>
              <w:t>Techninis ir profesinis pajėgumas</w:t>
            </w:r>
          </w:p>
        </w:tc>
      </w:tr>
      <w:tr w:rsidR="00A92A6A" w:rsidRPr="00E33C9C" w14:paraId="7E97CD66" w14:textId="77777777" w:rsidTr="00AF3F89">
        <w:trPr>
          <w:trHeight w:val="70"/>
        </w:trPr>
        <w:tc>
          <w:tcPr>
            <w:tcW w:w="704" w:type="dxa"/>
            <w:tcBorders>
              <w:top w:val="single" w:sz="4" w:space="0" w:color="000000"/>
              <w:left w:val="single" w:sz="4" w:space="0" w:color="000000"/>
              <w:bottom w:val="single" w:sz="4" w:space="0" w:color="000000"/>
              <w:right w:val="single" w:sz="4" w:space="0" w:color="000000"/>
            </w:tcBorders>
          </w:tcPr>
          <w:p w14:paraId="632EF5E5" w14:textId="77777777" w:rsidR="00A92A6A" w:rsidRPr="00E33C9C" w:rsidRDefault="00A92A6A" w:rsidP="00A92A6A">
            <w:pPr>
              <w:jc w:val="both"/>
              <w:rPr>
                <w:sz w:val="24"/>
                <w:lang w:eastAsia="en-US"/>
              </w:rPr>
            </w:pPr>
            <w:r w:rsidRPr="00E33C9C">
              <w:rPr>
                <w:sz w:val="24"/>
                <w:lang w:eastAsia="en-US"/>
              </w:rPr>
              <w:t>1.</w:t>
            </w:r>
          </w:p>
        </w:tc>
        <w:tc>
          <w:tcPr>
            <w:tcW w:w="4394" w:type="dxa"/>
            <w:tcBorders>
              <w:top w:val="single" w:sz="4" w:space="0" w:color="000000"/>
              <w:left w:val="single" w:sz="4" w:space="0" w:color="000000"/>
              <w:bottom w:val="single" w:sz="4" w:space="0" w:color="000000"/>
              <w:right w:val="single" w:sz="4" w:space="0" w:color="000000"/>
            </w:tcBorders>
          </w:tcPr>
          <w:p w14:paraId="1B9C4762" w14:textId="2593AB90" w:rsidR="00A92A6A" w:rsidRPr="00E33C9C" w:rsidRDefault="00A92A6A" w:rsidP="00A92A6A">
            <w:pPr>
              <w:jc w:val="both"/>
              <w:rPr>
                <w:sz w:val="24"/>
                <w:lang w:eastAsia="en-US"/>
              </w:rPr>
            </w:pPr>
            <w:r w:rsidRPr="00E33C9C">
              <w:rPr>
                <w:sz w:val="24"/>
                <w:lang w:eastAsia="en-US"/>
              </w:rPr>
              <w:t xml:space="preserve">Tiekėjas (tiekėjų grupės partneriai kartu) per paskutinius </w:t>
            </w:r>
            <w:r w:rsidR="00054B73">
              <w:rPr>
                <w:sz w:val="24"/>
                <w:lang w:eastAsia="en-US"/>
              </w:rPr>
              <w:t>3</w:t>
            </w:r>
            <w:r w:rsidRPr="00E33C9C">
              <w:rPr>
                <w:sz w:val="24"/>
                <w:lang w:eastAsia="en-US"/>
              </w:rPr>
              <w:t xml:space="preserve"> metus iki pasiūlymų pateikimo termino pabaigos pagal vieną ar daugiau sutartį (-</w:t>
            </w:r>
            <w:proofErr w:type="spellStart"/>
            <w:r w:rsidRPr="00E33C9C">
              <w:rPr>
                <w:sz w:val="24"/>
                <w:lang w:eastAsia="en-US"/>
              </w:rPr>
              <w:t>tis</w:t>
            </w:r>
            <w:proofErr w:type="spellEnd"/>
            <w:r w:rsidRPr="00E33C9C">
              <w:rPr>
                <w:sz w:val="24"/>
                <w:lang w:eastAsia="en-US"/>
              </w:rPr>
              <w:t>) yra tinkamai</w:t>
            </w:r>
            <w:r w:rsidRPr="00E33C9C">
              <w:rPr>
                <w:sz w:val="24"/>
                <w:vertAlign w:val="superscript"/>
                <w:lang w:eastAsia="en-US"/>
              </w:rPr>
              <w:footnoteReference w:id="3"/>
            </w:r>
            <w:r w:rsidRPr="00E33C9C">
              <w:rPr>
                <w:sz w:val="24"/>
                <w:lang w:eastAsia="en-US"/>
              </w:rPr>
              <w:t xml:space="preserve">, savo </w:t>
            </w:r>
            <w:r w:rsidRPr="00E33C9C">
              <w:rPr>
                <w:sz w:val="24"/>
                <w:lang w:eastAsia="en-US"/>
              </w:rPr>
              <w:lastRenderedPageBreak/>
              <w:t>jėgomis</w:t>
            </w:r>
            <w:r w:rsidRPr="00E33C9C">
              <w:rPr>
                <w:sz w:val="24"/>
                <w:vertAlign w:val="superscript"/>
                <w:lang w:eastAsia="en-US"/>
              </w:rPr>
              <w:footnoteReference w:id="4"/>
            </w:r>
            <w:r w:rsidRPr="00E33C9C">
              <w:rPr>
                <w:sz w:val="24"/>
                <w:lang w:eastAsia="en-US"/>
              </w:rPr>
              <w:t xml:space="preserve"> suteikęs planuojamos ūkinės veiklos poveikio aplinkai vertinimo ar atrankos dėl poveikio aplinkai vertinimo informacijos parengimo paslaugų, kurių bendra suminė vertė – ne mažesnė kaip </w:t>
            </w:r>
            <w:r w:rsidR="00E33C9C" w:rsidRPr="00E33C9C">
              <w:rPr>
                <w:sz w:val="24"/>
                <w:lang w:eastAsia="en-US"/>
              </w:rPr>
              <w:t xml:space="preserve">       25</w:t>
            </w:r>
            <w:r w:rsidRPr="00E33C9C">
              <w:rPr>
                <w:sz w:val="24"/>
                <w:lang w:eastAsia="en-US"/>
              </w:rPr>
              <w:t xml:space="preserve"> 000,00 Eur be PVM.</w:t>
            </w:r>
          </w:p>
          <w:p w14:paraId="556B3160" w14:textId="77777777" w:rsidR="00A92A6A" w:rsidRPr="00E33C9C" w:rsidRDefault="00A92A6A" w:rsidP="00A92A6A">
            <w:pPr>
              <w:jc w:val="both"/>
              <w:rPr>
                <w:sz w:val="24"/>
                <w:lang w:eastAsia="en-US"/>
              </w:rPr>
            </w:pPr>
          </w:p>
          <w:p w14:paraId="0C520140" w14:textId="77777777" w:rsidR="00A92A6A" w:rsidRPr="00E33C9C" w:rsidRDefault="00A92A6A" w:rsidP="00A92A6A">
            <w:pPr>
              <w:jc w:val="both"/>
              <w:rPr>
                <w:sz w:val="24"/>
                <w:lang w:eastAsia="en-US"/>
              </w:rPr>
            </w:pPr>
            <w:r w:rsidRPr="00E33C9C">
              <w:rPr>
                <w:sz w:val="24"/>
                <w:lang w:eastAsia="en-US"/>
              </w:rPr>
              <w:t>Pastaba: Jei Tiekėjas teikia informaciją apie vykdomą(-</w:t>
            </w:r>
            <w:proofErr w:type="spellStart"/>
            <w:r w:rsidRPr="00E33C9C">
              <w:rPr>
                <w:sz w:val="24"/>
                <w:lang w:eastAsia="en-US"/>
              </w:rPr>
              <w:t>as</w:t>
            </w:r>
            <w:proofErr w:type="spellEnd"/>
            <w:r w:rsidRPr="00E33C9C">
              <w:rPr>
                <w:sz w:val="24"/>
                <w:lang w:eastAsia="en-US"/>
              </w:rPr>
              <w:t>) sutartį(-</w:t>
            </w:r>
            <w:proofErr w:type="spellStart"/>
            <w:r w:rsidRPr="00E33C9C">
              <w:rPr>
                <w:sz w:val="24"/>
                <w:lang w:eastAsia="en-US"/>
              </w:rPr>
              <w:t>is</w:t>
            </w:r>
            <w:proofErr w:type="spellEnd"/>
            <w:r w:rsidRPr="00E33C9C">
              <w:rPr>
                <w:sz w:val="24"/>
                <w:lang w:eastAsia="en-US"/>
              </w:rPr>
              <w:t>), laikoma, kad jo patirtis atitinka keliamą reikalavimą, jei vykdomos(-ų) sutarties(-</w:t>
            </w:r>
            <w:proofErr w:type="spellStart"/>
            <w:r w:rsidRPr="00E33C9C">
              <w:rPr>
                <w:sz w:val="24"/>
                <w:lang w:eastAsia="en-US"/>
              </w:rPr>
              <w:t>čių</w:t>
            </w:r>
            <w:proofErr w:type="spellEnd"/>
            <w:r w:rsidRPr="00E33C9C">
              <w:rPr>
                <w:sz w:val="24"/>
                <w:lang w:eastAsia="en-US"/>
              </w:rPr>
              <w:t>) įvykdyta dalis yra ne mažesnė kaip reikalaujama suma.</w:t>
            </w:r>
          </w:p>
        </w:tc>
        <w:tc>
          <w:tcPr>
            <w:tcW w:w="4820" w:type="dxa"/>
            <w:tcBorders>
              <w:top w:val="single" w:sz="4" w:space="0" w:color="000000"/>
              <w:left w:val="single" w:sz="4" w:space="0" w:color="000000"/>
              <w:bottom w:val="single" w:sz="4" w:space="0" w:color="000000"/>
              <w:right w:val="single" w:sz="4" w:space="0" w:color="000000"/>
            </w:tcBorders>
          </w:tcPr>
          <w:p w14:paraId="4106B1C4" w14:textId="77777777" w:rsidR="00A92A6A" w:rsidRPr="00E33C9C" w:rsidRDefault="00A92A6A" w:rsidP="00A92A6A">
            <w:pPr>
              <w:jc w:val="both"/>
              <w:rPr>
                <w:sz w:val="24"/>
                <w:lang w:eastAsia="en-US"/>
              </w:rPr>
            </w:pPr>
            <w:r w:rsidRPr="00E33C9C">
              <w:rPr>
                <w:sz w:val="24"/>
                <w:lang w:eastAsia="en-US"/>
              </w:rPr>
              <w:lastRenderedPageBreak/>
              <w:t>1) EBVPD.</w:t>
            </w:r>
          </w:p>
          <w:p w14:paraId="38DE8AEA" w14:textId="2D3B8CCD" w:rsidR="00A92A6A" w:rsidRPr="00E33C9C" w:rsidRDefault="00A92A6A" w:rsidP="00A92A6A">
            <w:pPr>
              <w:jc w:val="both"/>
              <w:rPr>
                <w:sz w:val="24"/>
                <w:lang w:eastAsia="en-US"/>
              </w:rPr>
            </w:pPr>
            <w:r w:rsidRPr="00E33C9C">
              <w:rPr>
                <w:sz w:val="24"/>
                <w:lang w:eastAsia="en-US"/>
              </w:rPr>
              <w:t xml:space="preserve">2) Per paskutinius </w:t>
            </w:r>
            <w:r w:rsidR="00054B73">
              <w:rPr>
                <w:sz w:val="24"/>
                <w:lang w:eastAsia="en-US"/>
              </w:rPr>
              <w:t>3</w:t>
            </w:r>
            <w:r w:rsidRPr="00E33C9C">
              <w:rPr>
                <w:sz w:val="24"/>
                <w:lang w:eastAsia="en-US"/>
              </w:rPr>
              <w:t xml:space="preserve"> metus iki pasiūlymų termino pabaigos tinkamai savo jėgomis suteiktų paslaugų sąrašas</w:t>
            </w:r>
            <w:r w:rsidRPr="00E33C9C">
              <w:rPr>
                <w:sz w:val="24"/>
                <w:vertAlign w:val="superscript"/>
                <w:lang w:eastAsia="en-US"/>
              </w:rPr>
              <w:footnoteReference w:id="5"/>
            </w:r>
            <w:r w:rsidRPr="00E33C9C">
              <w:rPr>
                <w:sz w:val="24"/>
                <w:lang w:eastAsia="en-US"/>
              </w:rPr>
              <w:t xml:space="preserve"> parengtas pagal pirkimo sąlygų </w:t>
            </w:r>
            <w:r w:rsidR="00E33C9C" w:rsidRPr="00E33C9C">
              <w:rPr>
                <w:sz w:val="24"/>
                <w:lang w:eastAsia="en-US"/>
              </w:rPr>
              <w:t xml:space="preserve">8 </w:t>
            </w:r>
            <w:r w:rsidRPr="00E33C9C">
              <w:rPr>
                <w:sz w:val="24"/>
                <w:lang w:eastAsia="en-US"/>
              </w:rPr>
              <w:t>priedą.</w:t>
            </w:r>
            <w:bookmarkStart w:id="3" w:name="_GoBack"/>
            <w:bookmarkEnd w:id="3"/>
          </w:p>
          <w:p w14:paraId="4C83FD43" w14:textId="77777777" w:rsidR="00A92A6A" w:rsidRPr="00E33C9C" w:rsidRDefault="00A92A6A" w:rsidP="00A92A6A">
            <w:pPr>
              <w:jc w:val="both"/>
              <w:rPr>
                <w:sz w:val="24"/>
                <w:lang w:eastAsia="en-US"/>
              </w:rPr>
            </w:pPr>
            <w:r w:rsidRPr="00E33C9C">
              <w:rPr>
                <w:sz w:val="24"/>
                <w:lang w:eastAsia="en-US"/>
              </w:rPr>
              <w:lastRenderedPageBreak/>
              <w:t xml:space="preserve">3) </w:t>
            </w:r>
            <w:r w:rsidRPr="00E33C9C">
              <w:rPr>
                <w:bCs/>
                <w:sz w:val="24"/>
                <w:lang w:eastAsia="en-US"/>
              </w:rPr>
              <w:t>Pažymose turi būti nurodytos suteiktų paslaugų bendros sumos (EUR be PVM), datos, paslaugų gavėjai, ar paslaugos buvo suteiktos tinkamai.</w:t>
            </w:r>
          </w:p>
        </w:tc>
      </w:tr>
    </w:tbl>
    <w:p w14:paraId="560AE4E9" w14:textId="77777777" w:rsidR="00A92A6A" w:rsidRPr="00E33C9C" w:rsidRDefault="00A92A6A" w:rsidP="00A92A6A">
      <w:pPr>
        <w:jc w:val="both"/>
        <w:rPr>
          <w:b/>
          <w:bCs/>
          <w:sz w:val="24"/>
          <w:lang w:eastAsia="en-US"/>
        </w:rPr>
      </w:pPr>
    </w:p>
    <w:p w14:paraId="7AFCA571" w14:textId="77777777" w:rsidR="00A92A6A" w:rsidRPr="00E33C9C" w:rsidRDefault="00A92A6A" w:rsidP="00A92A6A">
      <w:pPr>
        <w:jc w:val="center"/>
        <w:rPr>
          <w:b/>
          <w:bCs/>
          <w:sz w:val="24"/>
          <w:lang w:eastAsia="en-US"/>
        </w:rPr>
      </w:pPr>
      <w:r w:rsidRPr="00E33C9C">
        <w:rPr>
          <w:b/>
          <w:bCs/>
          <w:sz w:val="24"/>
          <w:lang w:eastAsia="en-US"/>
        </w:rPr>
        <w:t>Tiekėjams nustatomi reikalavimai dėl kokybės vadybos sistemos ir (ar) aplinkos apsaugos vadybos sistemos standartų reikalavimai</w:t>
      </w:r>
    </w:p>
    <w:p w14:paraId="4963E858" w14:textId="77777777" w:rsidR="00A92A6A" w:rsidRPr="00E33C9C" w:rsidRDefault="00A92A6A" w:rsidP="00A92A6A">
      <w:pPr>
        <w:jc w:val="both"/>
        <w:rPr>
          <w:i/>
          <w:iCs/>
          <w:sz w:val="24"/>
          <w:lang w:eastAsia="en-US"/>
        </w:rPr>
      </w:pPr>
    </w:p>
    <w:p w14:paraId="18D56165" w14:textId="77777777" w:rsidR="00A92A6A" w:rsidRPr="00E33C9C" w:rsidRDefault="00A92A6A" w:rsidP="00A92A6A">
      <w:pPr>
        <w:jc w:val="both"/>
        <w:rPr>
          <w:sz w:val="24"/>
          <w:lang w:eastAsia="en-US"/>
        </w:rPr>
      </w:pPr>
      <w:r w:rsidRPr="00E33C9C">
        <w:rPr>
          <w:sz w:val="24"/>
          <w:lang w:eastAsia="en-US"/>
        </w:rPr>
        <w:t xml:space="preserve">1. Perkančioji organizacija </w:t>
      </w:r>
      <w:r w:rsidRPr="00E33C9C">
        <w:rPr>
          <w:b/>
          <w:bCs/>
          <w:sz w:val="24"/>
          <w:lang w:eastAsia="en-US"/>
        </w:rPr>
        <w:t>nereikalauja,</w:t>
      </w:r>
      <w:r w:rsidRPr="00E33C9C">
        <w:rPr>
          <w:sz w:val="24"/>
          <w:lang w:eastAsia="en-US"/>
        </w:rPr>
        <w:t xml:space="preserve"> kad tiekėjai laikytųsi k</w:t>
      </w:r>
      <w:r w:rsidRPr="00E33C9C">
        <w:rPr>
          <w:iCs/>
          <w:sz w:val="24"/>
          <w:lang w:eastAsia="en-US"/>
        </w:rPr>
        <w:t>okybės vadybos sistemos ir (arba) aplinkos apsaugos vadybos sistemos standartų.</w:t>
      </w:r>
    </w:p>
    <w:p w14:paraId="35C0392C" w14:textId="77777777" w:rsidR="00A450B1" w:rsidRPr="00E33C9C" w:rsidRDefault="00A450B1" w:rsidP="00A92A6A">
      <w:pPr>
        <w:jc w:val="both"/>
        <w:rPr>
          <w:sz w:val="24"/>
          <w:lang w:eastAsia="en-US"/>
        </w:rPr>
      </w:pPr>
    </w:p>
    <w:sectPr w:rsidR="00A450B1" w:rsidRPr="00E33C9C" w:rsidSect="00A92A6A">
      <w:headerReference w:type="default" r:id="rId8"/>
      <w:footerReference w:type="default" r:id="rId9"/>
      <w:pgSz w:w="12240" w:h="15840"/>
      <w:pgMar w:top="1440" w:right="900"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ECF0D" w14:textId="77777777" w:rsidR="00276536" w:rsidRDefault="00276536" w:rsidP="00982698">
      <w:pPr>
        <w:spacing w:after="0" w:line="240" w:lineRule="auto"/>
      </w:pPr>
      <w:r>
        <w:separator/>
      </w:r>
    </w:p>
  </w:endnote>
  <w:endnote w:type="continuationSeparator" w:id="0">
    <w:p w14:paraId="6F7FE5B1" w14:textId="77777777" w:rsidR="00276536" w:rsidRDefault="00276536" w:rsidP="00982698">
      <w:pPr>
        <w:spacing w:after="0" w:line="240" w:lineRule="auto"/>
      </w:pPr>
      <w:r>
        <w:continuationSeparator/>
      </w:r>
    </w:p>
  </w:endnote>
  <w:endnote w:type="continuationNotice" w:id="1">
    <w:p w14:paraId="27EA2C7A" w14:textId="77777777" w:rsidR="00276536" w:rsidRDefault="002765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2689B" w14:textId="77777777" w:rsidR="00410339" w:rsidRDefault="0041033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2157A8" w14:textId="77777777" w:rsidR="00276536" w:rsidRDefault="00276536" w:rsidP="00982698">
      <w:pPr>
        <w:spacing w:after="0" w:line="240" w:lineRule="auto"/>
      </w:pPr>
      <w:r>
        <w:separator/>
      </w:r>
    </w:p>
  </w:footnote>
  <w:footnote w:type="continuationSeparator" w:id="0">
    <w:p w14:paraId="248A4DDC" w14:textId="77777777" w:rsidR="00276536" w:rsidRDefault="00276536" w:rsidP="00982698">
      <w:pPr>
        <w:spacing w:after="0" w:line="240" w:lineRule="auto"/>
      </w:pPr>
      <w:r>
        <w:continuationSeparator/>
      </w:r>
    </w:p>
  </w:footnote>
  <w:footnote w:type="continuationNotice" w:id="1">
    <w:p w14:paraId="04CEBD54" w14:textId="77777777" w:rsidR="00276536" w:rsidRDefault="00276536">
      <w:pPr>
        <w:spacing w:after="0" w:line="240" w:lineRule="auto"/>
      </w:pPr>
    </w:p>
  </w:footnote>
  <w:footnote w:id="2">
    <w:p w14:paraId="4D0628F9" w14:textId="77777777" w:rsidR="00A92A6A" w:rsidRDefault="00A92A6A" w:rsidP="00A92A6A">
      <w:pPr>
        <w:pStyle w:val="Puslapioinaostekstas"/>
      </w:pPr>
      <w:r>
        <w:rPr>
          <w:rStyle w:val="Puslapioinaosnuoroda"/>
        </w:rPr>
        <w:footnoteRef/>
      </w:r>
      <w:r>
        <w:t xml:space="preserve"> </w:t>
      </w:r>
      <w:r w:rsidRPr="00C365A1">
        <w:rPr>
          <w:rFonts w:cstheme="minorHAnsi"/>
          <w:sz w:val="18"/>
          <w:szCs w:val="18"/>
        </w:rPr>
        <w:t xml:space="preserve">Perkančioji organizacija, nustačiusi kvalifikacijos reikalavimus, turi pateikti informaciją kaip numatyta </w:t>
      </w:r>
      <w:r w:rsidRPr="00C365A1">
        <w:rPr>
          <w:rFonts w:eastAsia="Arial" w:cstheme="minorHAnsi"/>
          <w:sz w:val="18"/>
          <w:szCs w:val="18"/>
        </w:rPr>
        <w:t>Tiekėjo kvalifikacijos reikalavimų nustatymo metodikos 8 punkte.</w:t>
      </w:r>
    </w:p>
  </w:footnote>
  <w:footnote w:id="3">
    <w:p w14:paraId="005EA4AA" w14:textId="77777777" w:rsidR="00A92A6A" w:rsidRDefault="00A92A6A" w:rsidP="00A92A6A">
      <w:pPr>
        <w:pStyle w:val="Puslapioinaostekstas"/>
      </w:pPr>
      <w:r>
        <w:rPr>
          <w:rStyle w:val="Puslapioinaosnuoroda"/>
        </w:rPr>
        <w:footnoteRef/>
      </w:r>
      <w:r>
        <w:t xml:space="preserve"> </w:t>
      </w:r>
      <w:r w:rsidRPr="00C365A1">
        <w:rPr>
          <w:rFonts w:cstheme="minorHAnsi"/>
          <w:sz w:val="18"/>
          <w:szCs w:val="18"/>
        </w:rPr>
        <w:t>Tinkamai suteiktomis paslaugomis laikomos paslaugos, kurių tinkamumą savo pažymoje patvirtina užsakovas</w:t>
      </w:r>
      <w:r>
        <w:rPr>
          <w:rFonts w:cstheme="minorHAnsi"/>
          <w:sz w:val="18"/>
          <w:szCs w:val="18"/>
        </w:rPr>
        <w:t>.</w:t>
      </w:r>
    </w:p>
  </w:footnote>
  <w:footnote w:id="4">
    <w:p w14:paraId="49DFB6D1" w14:textId="77777777" w:rsidR="00A92A6A" w:rsidRDefault="00A92A6A" w:rsidP="00A92A6A">
      <w:pPr>
        <w:pStyle w:val="Puslapioinaostekstas"/>
      </w:pPr>
      <w:r>
        <w:rPr>
          <w:rStyle w:val="Puslapioinaosnuoroda"/>
        </w:rPr>
        <w:footnoteRef/>
      </w:r>
      <w:r>
        <w:t xml:space="preserve"> </w:t>
      </w:r>
      <w:r w:rsidRPr="00C365A1">
        <w:rPr>
          <w:rFonts w:cstheme="minorHAnsi"/>
          <w:sz w:val="18"/>
          <w:szCs w:val="18"/>
        </w:rPr>
        <w:t>Savo jėgomis reiškia, kad tiekėjas patiekė prekes, suteikė paslaugas ar atliko darbus pats (savo jėgomis) kaip tiekėjas (rangovas), tiekėjų grupės partneris ar subtiekėjas, nepasitelkdamas trečiųjų asmenų.</w:t>
      </w:r>
      <w:r>
        <w:rPr>
          <w:rFonts w:cstheme="minorHAnsi"/>
          <w:sz w:val="18"/>
          <w:szCs w:val="18"/>
        </w:rPr>
        <w:t xml:space="preserve"> </w:t>
      </w:r>
    </w:p>
  </w:footnote>
  <w:footnote w:id="5">
    <w:p w14:paraId="26755E73" w14:textId="77777777" w:rsidR="00A92A6A" w:rsidRDefault="00A92A6A" w:rsidP="00A92A6A">
      <w:pPr>
        <w:pStyle w:val="Puslapioinaostekstas"/>
        <w:spacing w:after="0" w:line="240" w:lineRule="auto"/>
      </w:pPr>
      <w:r>
        <w:rPr>
          <w:rStyle w:val="Puslapioinaosnuoroda"/>
        </w:rPr>
        <w:footnoteRef/>
      </w:r>
      <w:r>
        <w:t xml:space="preserve"> </w:t>
      </w:r>
      <w:r w:rsidRPr="00C365A1">
        <w:rPr>
          <w:rFonts w:cstheme="minorHAnsi"/>
          <w:sz w:val="18"/>
          <w:szCs w:val="18"/>
        </w:rPr>
        <w:t>Atsižvelgiant į tai, kad pateikęs sąrašą dalyvis nebegalės jo papildyti, rekomenduojame teikiamame sąraše nurodyti didesnį už reikalaujamą minimalų suteiktų paslaugų skaičių.</w:t>
      </w:r>
    </w:p>
    <w:p w14:paraId="7FB52090" w14:textId="77777777" w:rsidR="00A92A6A" w:rsidRDefault="00A92A6A" w:rsidP="00A92A6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B681A" w14:textId="77777777" w:rsidR="00410339" w:rsidRDefault="004103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C157D"/>
    <w:multiLevelType w:val="hybridMultilevel"/>
    <w:tmpl w:val="2258E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B6C6A"/>
    <w:multiLevelType w:val="hybridMultilevel"/>
    <w:tmpl w:val="A77A9C9A"/>
    <w:lvl w:ilvl="0" w:tplc="2B26A8FE">
      <w:start w:val="1"/>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E309E3"/>
    <w:multiLevelType w:val="hybridMultilevel"/>
    <w:tmpl w:val="97D2D9CE"/>
    <w:lvl w:ilvl="0" w:tplc="580641AA">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8DF3965"/>
    <w:multiLevelType w:val="hybridMultilevel"/>
    <w:tmpl w:val="763090C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C262A0"/>
    <w:multiLevelType w:val="hybridMultilevel"/>
    <w:tmpl w:val="D04A3450"/>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98"/>
    <w:rsid w:val="0000186A"/>
    <w:rsid w:val="000212A6"/>
    <w:rsid w:val="00030BBB"/>
    <w:rsid w:val="00032D73"/>
    <w:rsid w:val="00040C45"/>
    <w:rsid w:val="000416D0"/>
    <w:rsid w:val="00042CDF"/>
    <w:rsid w:val="00043698"/>
    <w:rsid w:val="00045043"/>
    <w:rsid w:val="00045184"/>
    <w:rsid w:val="0004556E"/>
    <w:rsid w:val="00054748"/>
    <w:rsid w:val="00054B73"/>
    <w:rsid w:val="00057237"/>
    <w:rsid w:val="000625E8"/>
    <w:rsid w:val="000645E4"/>
    <w:rsid w:val="00083AC6"/>
    <w:rsid w:val="00086449"/>
    <w:rsid w:val="000909B7"/>
    <w:rsid w:val="00091F7F"/>
    <w:rsid w:val="000937EE"/>
    <w:rsid w:val="00094335"/>
    <w:rsid w:val="00095B7F"/>
    <w:rsid w:val="00095ED5"/>
    <w:rsid w:val="0009713F"/>
    <w:rsid w:val="000A3F4D"/>
    <w:rsid w:val="000B1BEA"/>
    <w:rsid w:val="000C656A"/>
    <w:rsid w:val="000D08F2"/>
    <w:rsid w:val="000E6FC3"/>
    <w:rsid w:val="000F4BAF"/>
    <w:rsid w:val="000F4F5F"/>
    <w:rsid w:val="000F573F"/>
    <w:rsid w:val="000F7A83"/>
    <w:rsid w:val="00103D90"/>
    <w:rsid w:val="00105601"/>
    <w:rsid w:val="001277D9"/>
    <w:rsid w:val="001300B6"/>
    <w:rsid w:val="00130E86"/>
    <w:rsid w:val="001545C3"/>
    <w:rsid w:val="001618DA"/>
    <w:rsid w:val="001714EF"/>
    <w:rsid w:val="0017553E"/>
    <w:rsid w:val="00175D3A"/>
    <w:rsid w:val="00176C4B"/>
    <w:rsid w:val="00183BB9"/>
    <w:rsid w:val="001852E6"/>
    <w:rsid w:val="00186BB6"/>
    <w:rsid w:val="001914D4"/>
    <w:rsid w:val="00196B25"/>
    <w:rsid w:val="001A09DA"/>
    <w:rsid w:val="001A62A7"/>
    <w:rsid w:val="001B67D7"/>
    <w:rsid w:val="001C11C5"/>
    <w:rsid w:val="001C21CC"/>
    <w:rsid w:val="001C24AC"/>
    <w:rsid w:val="001C26B0"/>
    <w:rsid w:val="001C419F"/>
    <w:rsid w:val="001C6FBB"/>
    <w:rsid w:val="001E05C7"/>
    <w:rsid w:val="001E6B1F"/>
    <w:rsid w:val="0020000F"/>
    <w:rsid w:val="00203EBE"/>
    <w:rsid w:val="00211CC0"/>
    <w:rsid w:val="002256DA"/>
    <w:rsid w:val="00240E19"/>
    <w:rsid w:val="00241CCD"/>
    <w:rsid w:val="00254589"/>
    <w:rsid w:val="002554FB"/>
    <w:rsid w:val="0026267F"/>
    <w:rsid w:val="00267941"/>
    <w:rsid w:val="00270624"/>
    <w:rsid w:val="0027303C"/>
    <w:rsid w:val="00276536"/>
    <w:rsid w:val="00276BD2"/>
    <w:rsid w:val="002854D1"/>
    <w:rsid w:val="002A4C4C"/>
    <w:rsid w:val="002C31FA"/>
    <w:rsid w:val="002D3219"/>
    <w:rsid w:val="002E6429"/>
    <w:rsid w:val="002F12DB"/>
    <w:rsid w:val="002F2F41"/>
    <w:rsid w:val="002F365A"/>
    <w:rsid w:val="003119F1"/>
    <w:rsid w:val="00317FD5"/>
    <w:rsid w:val="00321E27"/>
    <w:rsid w:val="00327537"/>
    <w:rsid w:val="00335FC7"/>
    <w:rsid w:val="00337414"/>
    <w:rsid w:val="0035758D"/>
    <w:rsid w:val="00362C76"/>
    <w:rsid w:val="00363572"/>
    <w:rsid w:val="00370AB2"/>
    <w:rsid w:val="00373CCE"/>
    <w:rsid w:val="0037616C"/>
    <w:rsid w:val="00376330"/>
    <w:rsid w:val="00385405"/>
    <w:rsid w:val="003A3044"/>
    <w:rsid w:val="003B1558"/>
    <w:rsid w:val="003B3FFA"/>
    <w:rsid w:val="003B61AD"/>
    <w:rsid w:val="003B7E84"/>
    <w:rsid w:val="003C22FA"/>
    <w:rsid w:val="003D1A9C"/>
    <w:rsid w:val="003D2E53"/>
    <w:rsid w:val="003D7FAE"/>
    <w:rsid w:val="003E3101"/>
    <w:rsid w:val="003E5054"/>
    <w:rsid w:val="003E6662"/>
    <w:rsid w:val="003F6DA2"/>
    <w:rsid w:val="00404771"/>
    <w:rsid w:val="00410339"/>
    <w:rsid w:val="004131C3"/>
    <w:rsid w:val="00414B3B"/>
    <w:rsid w:val="004160D1"/>
    <w:rsid w:val="0043207D"/>
    <w:rsid w:val="004336DB"/>
    <w:rsid w:val="00434F07"/>
    <w:rsid w:val="00440B18"/>
    <w:rsid w:val="00442792"/>
    <w:rsid w:val="00450BAC"/>
    <w:rsid w:val="0045264C"/>
    <w:rsid w:val="0045312B"/>
    <w:rsid w:val="00462581"/>
    <w:rsid w:val="00464330"/>
    <w:rsid w:val="00464CC9"/>
    <w:rsid w:val="00492C27"/>
    <w:rsid w:val="004B4797"/>
    <w:rsid w:val="004B75E4"/>
    <w:rsid w:val="004C33F3"/>
    <w:rsid w:val="004C4724"/>
    <w:rsid w:val="004D0DC5"/>
    <w:rsid w:val="004D17B8"/>
    <w:rsid w:val="004E1056"/>
    <w:rsid w:val="004E3E6B"/>
    <w:rsid w:val="004E575A"/>
    <w:rsid w:val="004E78F7"/>
    <w:rsid w:val="004F02A4"/>
    <w:rsid w:val="00507627"/>
    <w:rsid w:val="00516B8D"/>
    <w:rsid w:val="00516BE3"/>
    <w:rsid w:val="00520121"/>
    <w:rsid w:val="0052097F"/>
    <w:rsid w:val="005227B4"/>
    <w:rsid w:val="00524722"/>
    <w:rsid w:val="005251CD"/>
    <w:rsid w:val="0052532A"/>
    <w:rsid w:val="00526ABA"/>
    <w:rsid w:val="00526B85"/>
    <w:rsid w:val="00531F60"/>
    <w:rsid w:val="0053431C"/>
    <w:rsid w:val="005429DE"/>
    <w:rsid w:val="00562A3F"/>
    <w:rsid w:val="005633B5"/>
    <w:rsid w:val="00563763"/>
    <w:rsid w:val="00564F1B"/>
    <w:rsid w:val="00567F58"/>
    <w:rsid w:val="00574D67"/>
    <w:rsid w:val="005772AE"/>
    <w:rsid w:val="005807A9"/>
    <w:rsid w:val="00596212"/>
    <w:rsid w:val="005A533E"/>
    <w:rsid w:val="005A73FD"/>
    <w:rsid w:val="005B1102"/>
    <w:rsid w:val="005B2E6F"/>
    <w:rsid w:val="005B3F72"/>
    <w:rsid w:val="005D0DDF"/>
    <w:rsid w:val="005D2580"/>
    <w:rsid w:val="005D4827"/>
    <w:rsid w:val="005E0D57"/>
    <w:rsid w:val="005E14F6"/>
    <w:rsid w:val="005E2BCA"/>
    <w:rsid w:val="005E593E"/>
    <w:rsid w:val="005F4A85"/>
    <w:rsid w:val="005F796C"/>
    <w:rsid w:val="006070A8"/>
    <w:rsid w:val="00610773"/>
    <w:rsid w:val="00613FE6"/>
    <w:rsid w:val="00620EF0"/>
    <w:rsid w:val="00621F8B"/>
    <w:rsid w:val="00623234"/>
    <w:rsid w:val="0062740D"/>
    <w:rsid w:val="00640C9D"/>
    <w:rsid w:val="00642905"/>
    <w:rsid w:val="00643ADB"/>
    <w:rsid w:val="00651D74"/>
    <w:rsid w:val="00656FF1"/>
    <w:rsid w:val="00660350"/>
    <w:rsid w:val="006872E9"/>
    <w:rsid w:val="00696E96"/>
    <w:rsid w:val="006A281D"/>
    <w:rsid w:val="006A3054"/>
    <w:rsid w:val="006A6236"/>
    <w:rsid w:val="006A6E20"/>
    <w:rsid w:val="006B1FAA"/>
    <w:rsid w:val="006C5F9B"/>
    <w:rsid w:val="006C67DB"/>
    <w:rsid w:val="006C6B9E"/>
    <w:rsid w:val="006D772D"/>
    <w:rsid w:val="006E2EF5"/>
    <w:rsid w:val="006F61D9"/>
    <w:rsid w:val="00705339"/>
    <w:rsid w:val="00717764"/>
    <w:rsid w:val="00727F87"/>
    <w:rsid w:val="007405EE"/>
    <w:rsid w:val="0075071F"/>
    <w:rsid w:val="00764A1F"/>
    <w:rsid w:val="00766E2A"/>
    <w:rsid w:val="00775F68"/>
    <w:rsid w:val="00791D49"/>
    <w:rsid w:val="007963A2"/>
    <w:rsid w:val="00796B30"/>
    <w:rsid w:val="007A4AB8"/>
    <w:rsid w:val="007A71EC"/>
    <w:rsid w:val="007A774F"/>
    <w:rsid w:val="007B4DE0"/>
    <w:rsid w:val="007C0D65"/>
    <w:rsid w:val="007C2EC8"/>
    <w:rsid w:val="007C4783"/>
    <w:rsid w:val="007D08DB"/>
    <w:rsid w:val="007D4082"/>
    <w:rsid w:val="007E215E"/>
    <w:rsid w:val="007E3D00"/>
    <w:rsid w:val="007E5D4D"/>
    <w:rsid w:val="007F4AF5"/>
    <w:rsid w:val="00800887"/>
    <w:rsid w:val="0080449C"/>
    <w:rsid w:val="00810DCF"/>
    <w:rsid w:val="008134D2"/>
    <w:rsid w:val="00813925"/>
    <w:rsid w:val="00817A68"/>
    <w:rsid w:val="00820872"/>
    <w:rsid w:val="008240BE"/>
    <w:rsid w:val="00826515"/>
    <w:rsid w:val="00827657"/>
    <w:rsid w:val="00830BCD"/>
    <w:rsid w:val="00836C81"/>
    <w:rsid w:val="008570F9"/>
    <w:rsid w:val="00860858"/>
    <w:rsid w:val="008719F5"/>
    <w:rsid w:val="00885E37"/>
    <w:rsid w:val="00886595"/>
    <w:rsid w:val="008909B3"/>
    <w:rsid w:val="00894B6B"/>
    <w:rsid w:val="008A1A98"/>
    <w:rsid w:val="008A2985"/>
    <w:rsid w:val="008A3F50"/>
    <w:rsid w:val="008B1CEB"/>
    <w:rsid w:val="008B3880"/>
    <w:rsid w:val="008B4DE9"/>
    <w:rsid w:val="008C40FE"/>
    <w:rsid w:val="008C521E"/>
    <w:rsid w:val="008D433F"/>
    <w:rsid w:val="008D5B41"/>
    <w:rsid w:val="008E0C62"/>
    <w:rsid w:val="008F2DD0"/>
    <w:rsid w:val="008F3CFD"/>
    <w:rsid w:val="00900225"/>
    <w:rsid w:val="00904C6F"/>
    <w:rsid w:val="009070F2"/>
    <w:rsid w:val="00910F5E"/>
    <w:rsid w:val="00911684"/>
    <w:rsid w:val="00925B07"/>
    <w:rsid w:val="00926D03"/>
    <w:rsid w:val="00932DD0"/>
    <w:rsid w:val="00937303"/>
    <w:rsid w:val="0094705C"/>
    <w:rsid w:val="00962957"/>
    <w:rsid w:val="00964A30"/>
    <w:rsid w:val="009746D4"/>
    <w:rsid w:val="009752E3"/>
    <w:rsid w:val="00982698"/>
    <w:rsid w:val="00990DB7"/>
    <w:rsid w:val="00993BE4"/>
    <w:rsid w:val="009940A1"/>
    <w:rsid w:val="009956D4"/>
    <w:rsid w:val="00995A7B"/>
    <w:rsid w:val="00996B5E"/>
    <w:rsid w:val="009A1E52"/>
    <w:rsid w:val="009B1D68"/>
    <w:rsid w:val="009B24E6"/>
    <w:rsid w:val="009B50B3"/>
    <w:rsid w:val="009C0729"/>
    <w:rsid w:val="009D00A1"/>
    <w:rsid w:val="009D306D"/>
    <w:rsid w:val="009D593C"/>
    <w:rsid w:val="009E3FA6"/>
    <w:rsid w:val="009E61D8"/>
    <w:rsid w:val="00A01DD9"/>
    <w:rsid w:val="00A02888"/>
    <w:rsid w:val="00A136E3"/>
    <w:rsid w:val="00A21E6E"/>
    <w:rsid w:val="00A2274C"/>
    <w:rsid w:val="00A24DBE"/>
    <w:rsid w:val="00A27662"/>
    <w:rsid w:val="00A32291"/>
    <w:rsid w:val="00A36817"/>
    <w:rsid w:val="00A450B1"/>
    <w:rsid w:val="00A45D5F"/>
    <w:rsid w:val="00A45E56"/>
    <w:rsid w:val="00A50069"/>
    <w:rsid w:val="00A5298A"/>
    <w:rsid w:val="00A66F02"/>
    <w:rsid w:val="00A673C2"/>
    <w:rsid w:val="00A73243"/>
    <w:rsid w:val="00A751F5"/>
    <w:rsid w:val="00A77C55"/>
    <w:rsid w:val="00A92A6A"/>
    <w:rsid w:val="00A96866"/>
    <w:rsid w:val="00A96F12"/>
    <w:rsid w:val="00AB26F6"/>
    <w:rsid w:val="00AB2C8D"/>
    <w:rsid w:val="00AC3B6D"/>
    <w:rsid w:val="00AC3CE9"/>
    <w:rsid w:val="00AC434B"/>
    <w:rsid w:val="00AC6068"/>
    <w:rsid w:val="00AC6641"/>
    <w:rsid w:val="00AD4655"/>
    <w:rsid w:val="00AF1055"/>
    <w:rsid w:val="00B173F8"/>
    <w:rsid w:val="00B179A4"/>
    <w:rsid w:val="00B21AD9"/>
    <w:rsid w:val="00B24C13"/>
    <w:rsid w:val="00B3310C"/>
    <w:rsid w:val="00B34841"/>
    <w:rsid w:val="00B34FFF"/>
    <w:rsid w:val="00B404A7"/>
    <w:rsid w:val="00B4187E"/>
    <w:rsid w:val="00B4641C"/>
    <w:rsid w:val="00B6457E"/>
    <w:rsid w:val="00B670C1"/>
    <w:rsid w:val="00B719AE"/>
    <w:rsid w:val="00B722BB"/>
    <w:rsid w:val="00B762B1"/>
    <w:rsid w:val="00B76D0C"/>
    <w:rsid w:val="00B86422"/>
    <w:rsid w:val="00B87F3B"/>
    <w:rsid w:val="00BA588F"/>
    <w:rsid w:val="00BB0A21"/>
    <w:rsid w:val="00BB0E7F"/>
    <w:rsid w:val="00BC10E1"/>
    <w:rsid w:val="00BC12CC"/>
    <w:rsid w:val="00BC6BD7"/>
    <w:rsid w:val="00BD11A3"/>
    <w:rsid w:val="00BE0F29"/>
    <w:rsid w:val="00BE2BA5"/>
    <w:rsid w:val="00BE4785"/>
    <w:rsid w:val="00BF05A3"/>
    <w:rsid w:val="00BF1EF7"/>
    <w:rsid w:val="00C00072"/>
    <w:rsid w:val="00C02D34"/>
    <w:rsid w:val="00C03C7C"/>
    <w:rsid w:val="00C03C9B"/>
    <w:rsid w:val="00C04DEB"/>
    <w:rsid w:val="00C079C5"/>
    <w:rsid w:val="00C12B8A"/>
    <w:rsid w:val="00C26541"/>
    <w:rsid w:val="00C27F3B"/>
    <w:rsid w:val="00C33A5A"/>
    <w:rsid w:val="00C4274E"/>
    <w:rsid w:val="00C4294D"/>
    <w:rsid w:val="00C42FC1"/>
    <w:rsid w:val="00C43B34"/>
    <w:rsid w:val="00C46963"/>
    <w:rsid w:val="00C552C7"/>
    <w:rsid w:val="00C57F5B"/>
    <w:rsid w:val="00C607A8"/>
    <w:rsid w:val="00C619A8"/>
    <w:rsid w:val="00C736B2"/>
    <w:rsid w:val="00C8745F"/>
    <w:rsid w:val="00CA5F40"/>
    <w:rsid w:val="00CB3D84"/>
    <w:rsid w:val="00CB7D9F"/>
    <w:rsid w:val="00CC0420"/>
    <w:rsid w:val="00CC161F"/>
    <w:rsid w:val="00CC16A5"/>
    <w:rsid w:val="00CC65D5"/>
    <w:rsid w:val="00CD0DE4"/>
    <w:rsid w:val="00CD3770"/>
    <w:rsid w:val="00CE76BC"/>
    <w:rsid w:val="00CF00BD"/>
    <w:rsid w:val="00CF04F5"/>
    <w:rsid w:val="00CF05FD"/>
    <w:rsid w:val="00CF14A7"/>
    <w:rsid w:val="00CF2A5B"/>
    <w:rsid w:val="00CF4E4F"/>
    <w:rsid w:val="00CF5752"/>
    <w:rsid w:val="00D003DA"/>
    <w:rsid w:val="00D00740"/>
    <w:rsid w:val="00D02D51"/>
    <w:rsid w:val="00D03FBF"/>
    <w:rsid w:val="00D06A1F"/>
    <w:rsid w:val="00D110F7"/>
    <w:rsid w:val="00D1533F"/>
    <w:rsid w:val="00D157A0"/>
    <w:rsid w:val="00D24141"/>
    <w:rsid w:val="00D2664B"/>
    <w:rsid w:val="00D33EB8"/>
    <w:rsid w:val="00D437F4"/>
    <w:rsid w:val="00D44A85"/>
    <w:rsid w:val="00D47D4E"/>
    <w:rsid w:val="00D5644C"/>
    <w:rsid w:val="00D61E37"/>
    <w:rsid w:val="00D62CA9"/>
    <w:rsid w:val="00D74AC7"/>
    <w:rsid w:val="00D82BB7"/>
    <w:rsid w:val="00D84091"/>
    <w:rsid w:val="00D8419A"/>
    <w:rsid w:val="00DA0A0E"/>
    <w:rsid w:val="00DC24AE"/>
    <w:rsid w:val="00DC55C4"/>
    <w:rsid w:val="00DC6523"/>
    <w:rsid w:val="00DC7399"/>
    <w:rsid w:val="00DE2522"/>
    <w:rsid w:val="00DF1AFE"/>
    <w:rsid w:val="00DF2678"/>
    <w:rsid w:val="00DF3310"/>
    <w:rsid w:val="00DF565C"/>
    <w:rsid w:val="00E00DDD"/>
    <w:rsid w:val="00E03030"/>
    <w:rsid w:val="00E058C6"/>
    <w:rsid w:val="00E15514"/>
    <w:rsid w:val="00E219C9"/>
    <w:rsid w:val="00E23827"/>
    <w:rsid w:val="00E277B5"/>
    <w:rsid w:val="00E3137E"/>
    <w:rsid w:val="00E33C9C"/>
    <w:rsid w:val="00E35121"/>
    <w:rsid w:val="00E35A3C"/>
    <w:rsid w:val="00E436E0"/>
    <w:rsid w:val="00E47B90"/>
    <w:rsid w:val="00E60F78"/>
    <w:rsid w:val="00E62843"/>
    <w:rsid w:val="00E64B1B"/>
    <w:rsid w:val="00E67AA3"/>
    <w:rsid w:val="00E71BDB"/>
    <w:rsid w:val="00E8246A"/>
    <w:rsid w:val="00E83A02"/>
    <w:rsid w:val="00E918F8"/>
    <w:rsid w:val="00E936AB"/>
    <w:rsid w:val="00EC28FD"/>
    <w:rsid w:val="00EC32CF"/>
    <w:rsid w:val="00EC3B15"/>
    <w:rsid w:val="00EC5ECD"/>
    <w:rsid w:val="00ED4D72"/>
    <w:rsid w:val="00ED79FA"/>
    <w:rsid w:val="00ED7E04"/>
    <w:rsid w:val="00EE318B"/>
    <w:rsid w:val="00EE3C57"/>
    <w:rsid w:val="00EE4433"/>
    <w:rsid w:val="00EE50B5"/>
    <w:rsid w:val="00EE5978"/>
    <w:rsid w:val="00EE70E8"/>
    <w:rsid w:val="00EF180A"/>
    <w:rsid w:val="00EF62D6"/>
    <w:rsid w:val="00F11C2D"/>
    <w:rsid w:val="00F17128"/>
    <w:rsid w:val="00F24D31"/>
    <w:rsid w:val="00F30053"/>
    <w:rsid w:val="00F34330"/>
    <w:rsid w:val="00F42A10"/>
    <w:rsid w:val="00F5434A"/>
    <w:rsid w:val="00F611B6"/>
    <w:rsid w:val="00F65773"/>
    <w:rsid w:val="00F6657F"/>
    <w:rsid w:val="00F67CEB"/>
    <w:rsid w:val="00F82B39"/>
    <w:rsid w:val="00F85DC0"/>
    <w:rsid w:val="00FA1902"/>
    <w:rsid w:val="00FA62F6"/>
    <w:rsid w:val="00FC0F2A"/>
    <w:rsid w:val="00FC1C8F"/>
    <w:rsid w:val="00FC4A07"/>
    <w:rsid w:val="00FD0980"/>
    <w:rsid w:val="00FE02E2"/>
    <w:rsid w:val="00FE1F0E"/>
    <w:rsid w:val="00FF5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1A9B"/>
  <w15:chartTrackingRefBased/>
  <w15:docId w15:val="{776EF53C-60C3-486E-B570-944B0BE8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82698"/>
    <w:pPr>
      <w:spacing w:line="276" w:lineRule="auto"/>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82698"/>
    <w:rPr>
      <w:strike w:val="0"/>
      <w:dstrike w:val="0"/>
      <w:color w:val="auto"/>
      <w:u w:val="none"/>
      <w:effect w:val="none"/>
    </w:rPr>
  </w:style>
  <w:style w:type="paragraph" w:styleId="Puslapioinaostekstas">
    <w:name w:val="footnote text"/>
    <w:basedOn w:val="prastasis"/>
    <w:link w:val="PuslapioinaostekstasDiagrama"/>
    <w:uiPriority w:val="99"/>
    <w:unhideWhenUsed/>
    <w:rsid w:val="00982698"/>
    <w:rPr>
      <w:sz w:val="20"/>
      <w:szCs w:val="20"/>
    </w:rPr>
  </w:style>
  <w:style w:type="character" w:customStyle="1" w:styleId="PuslapioinaostekstasDiagrama">
    <w:name w:val="Puslapio išnašos tekstas Diagrama"/>
    <w:basedOn w:val="Numatytasispastraiposriftas"/>
    <w:link w:val="Puslapioinaostekstas"/>
    <w:uiPriority w:val="99"/>
    <w:rsid w:val="00982698"/>
    <w:rPr>
      <w:rFonts w:eastAsiaTheme="minorEastAsia"/>
      <w:sz w:val="20"/>
      <w:szCs w:val="20"/>
      <w:lang w:val="lt-LT" w:eastAsia="lt-LT"/>
    </w:rPr>
  </w:style>
  <w:style w:type="paragraph" w:styleId="Paantrat">
    <w:name w:val="Subtitle"/>
    <w:basedOn w:val="prastasis"/>
    <w:next w:val="prastasis"/>
    <w:link w:val="PaantratDiagrama"/>
    <w:uiPriority w:val="11"/>
    <w:qFormat/>
    <w:rsid w:val="0098269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982698"/>
    <w:rPr>
      <w:rFonts w:eastAsiaTheme="minorEastAsia"/>
      <w:caps/>
      <w:color w:val="404040" w:themeColor="text1" w:themeTint="BF"/>
      <w:spacing w:val="20"/>
      <w:sz w:val="28"/>
      <w:szCs w:val="28"/>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8269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82698"/>
    <w:pPr>
      <w:ind w:left="720"/>
      <w:contextualSpacing/>
    </w:pPr>
    <w:rPr>
      <w:rFonts w:eastAsiaTheme="minorHAnsi"/>
      <w:sz w:val="22"/>
      <w:szCs w:val="22"/>
      <w:lang w:val="en-US"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982698"/>
    <w:rPr>
      <w:vertAlign w:val="superscript"/>
    </w:rPr>
  </w:style>
  <w:style w:type="table" w:customStyle="1" w:styleId="TableGrid3">
    <w:name w:val="Table Grid3"/>
    <w:basedOn w:val="prastojilentel"/>
    <w:next w:val="Lentelstinklelis"/>
    <w:uiPriority w:val="39"/>
    <w:rsid w:val="0098269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98269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82698"/>
    <w:rPr>
      <w:rFonts w:ascii="Times New Roman" w:eastAsia="Times New Roman" w:hAnsi="Times New Roman" w:cs="Times New Roman"/>
      <w:lang w:val="lt-LT"/>
    </w:rPr>
  </w:style>
  <w:style w:type="table" w:styleId="Lentelstinklelis">
    <w:name w:val="Table Grid"/>
    <w:basedOn w:val="prastojilentel"/>
    <w:uiPriority w:val="39"/>
    <w:rsid w:val="00982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98269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982698"/>
    <w:rPr>
      <w:rFonts w:eastAsiaTheme="minorEastAsia"/>
      <w:sz w:val="21"/>
      <w:szCs w:val="21"/>
      <w:lang w:val="lt-LT" w:eastAsia="lt-LT"/>
    </w:rPr>
  </w:style>
  <w:style w:type="paragraph" w:styleId="Pataisymai">
    <w:name w:val="Revision"/>
    <w:hidden/>
    <w:uiPriority w:val="99"/>
    <w:semiHidden/>
    <w:rsid w:val="0062740D"/>
    <w:pPr>
      <w:spacing w:after="0" w:line="240" w:lineRule="auto"/>
    </w:pPr>
    <w:rPr>
      <w:rFonts w:eastAsiaTheme="minorEastAsia"/>
      <w:sz w:val="21"/>
      <w:szCs w:val="21"/>
      <w:lang w:val="lt-LT" w:eastAsia="lt-LT"/>
    </w:rPr>
  </w:style>
  <w:style w:type="character" w:styleId="Komentaronuoroda">
    <w:name w:val="annotation reference"/>
    <w:basedOn w:val="Numatytasispastraiposriftas"/>
    <w:uiPriority w:val="99"/>
    <w:semiHidden/>
    <w:unhideWhenUsed/>
    <w:rsid w:val="00EE50B5"/>
    <w:rPr>
      <w:sz w:val="16"/>
      <w:szCs w:val="16"/>
    </w:rPr>
  </w:style>
  <w:style w:type="paragraph" w:styleId="Komentarotekstas">
    <w:name w:val="annotation text"/>
    <w:basedOn w:val="prastasis"/>
    <w:link w:val="KomentarotekstasDiagrama"/>
    <w:uiPriority w:val="99"/>
    <w:unhideWhenUsed/>
    <w:rsid w:val="00EE50B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E50B5"/>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EE50B5"/>
    <w:rPr>
      <w:b/>
      <w:bCs/>
    </w:rPr>
  </w:style>
  <w:style w:type="character" w:customStyle="1" w:styleId="KomentarotemaDiagrama">
    <w:name w:val="Komentaro tema Diagrama"/>
    <w:basedOn w:val="KomentarotekstasDiagrama"/>
    <w:link w:val="Komentarotema"/>
    <w:uiPriority w:val="99"/>
    <w:semiHidden/>
    <w:rsid w:val="00EE50B5"/>
    <w:rPr>
      <w:rFonts w:eastAsiaTheme="minorEastAsia"/>
      <w:b/>
      <w:bCs/>
      <w:sz w:val="20"/>
      <w:szCs w:val="20"/>
      <w:lang w:val="lt-LT" w:eastAsia="lt-LT"/>
    </w:rPr>
  </w:style>
  <w:style w:type="character" w:styleId="Neapdorotaspaminjimas">
    <w:name w:val="Unresolved Mention"/>
    <w:basedOn w:val="Numatytasispastraiposriftas"/>
    <w:uiPriority w:val="99"/>
    <w:semiHidden/>
    <w:unhideWhenUsed/>
    <w:rsid w:val="00E83A02"/>
    <w:rPr>
      <w:color w:val="605E5C"/>
      <w:shd w:val="clear" w:color="auto" w:fill="E1DFDD"/>
    </w:rPr>
  </w:style>
  <w:style w:type="character" w:styleId="Perirtashipersaitas">
    <w:name w:val="FollowedHyperlink"/>
    <w:basedOn w:val="Numatytasispastraiposriftas"/>
    <w:uiPriority w:val="99"/>
    <w:semiHidden/>
    <w:unhideWhenUsed/>
    <w:rsid w:val="005D4827"/>
    <w:rPr>
      <w:color w:val="954F72" w:themeColor="followedHyperlink"/>
      <w:u w:val="single"/>
    </w:rPr>
  </w:style>
  <w:style w:type="paragraph" w:styleId="Antrats">
    <w:name w:val="header"/>
    <w:basedOn w:val="prastasis"/>
    <w:link w:val="AntratsDiagrama"/>
    <w:uiPriority w:val="99"/>
    <w:unhideWhenUsed/>
    <w:rsid w:val="0041033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410339"/>
    <w:rPr>
      <w:rFonts w:eastAsiaTheme="minorEastAsia"/>
      <w:sz w:val="21"/>
      <w:szCs w:val="21"/>
      <w:lang w:val="lt-LT" w:eastAsia="lt-LT"/>
    </w:rPr>
  </w:style>
  <w:style w:type="paragraph" w:styleId="Porat">
    <w:name w:val="footer"/>
    <w:basedOn w:val="prastasis"/>
    <w:link w:val="PoratDiagrama"/>
    <w:uiPriority w:val="99"/>
    <w:unhideWhenUsed/>
    <w:rsid w:val="00410339"/>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410339"/>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5B820-3067-42B5-9BF4-22E58155B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1612</Words>
  <Characters>920</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Milda Unguraitytė Teis</cp:lastModifiedBy>
  <cp:revision>52</cp:revision>
  <dcterms:created xsi:type="dcterms:W3CDTF">2024-04-07T13:55:00Z</dcterms:created>
  <dcterms:modified xsi:type="dcterms:W3CDTF">2026-09-14T12:20:00Z</dcterms:modified>
</cp:coreProperties>
</file>