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7D1F1AAF" w14:textId="72DF3A21" w:rsidR="00514C56" w:rsidRPr="00514C56" w:rsidRDefault="00514C56" w:rsidP="00514C56">
          <w:pPr>
            <w:spacing w:after="120" w:line="20" w:lineRule="atLeast"/>
            <w:contextualSpacing/>
            <w:rPr>
              <w:rFonts w:ascii="Arial" w:hAnsi="Arial" w:cs="Arial"/>
              <w:color w:val="00B050"/>
              <w:sz w:val="24"/>
              <w:szCs w:val="24"/>
            </w:rPr>
          </w:pPr>
        </w:p>
        <w:p w14:paraId="2F619D5D" w14:textId="699421BD" w:rsidR="00514C56" w:rsidRPr="00514C56" w:rsidRDefault="00514C56" w:rsidP="00514C56">
          <w:pPr>
            <w:spacing w:after="0" w:line="250" w:lineRule="auto"/>
            <w:rPr>
              <w:rFonts w:eastAsia="Calibri" w:cstheme="minorHAnsi"/>
              <w:b/>
              <w:color w:val="000000"/>
              <w:kern w:val="2"/>
              <w:sz w:val="22"/>
              <w:szCs w:val="24"/>
              <w:lang w:eastAsia="en-GB"/>
              <w14:ligatures w14:val="standardContextual"/>
            </w:rPr>
          </w:pPr>
          <w:r>
            <w:rPr>
              <w:rFonts w:ascii="Arial" w:hAnsi="Arial" w:cs="Arial"/>
            </w:rPr>
            <w:t xml:space="preserve">                                                             </w:t>
          </w:r>
          <w:r w:rsidRPr="00514C56">
            <w:rPr>
              <w:rFonts w:eastAsia="Calibri" w:cstheme="minorHAnsi"/>
              <w:b/>
              <w:color w:val="000000"/>
              <w:kern w:val="2"/>
              <w:sz w:val="22"/>
              <w:szCs w:val="24"/>
              <w:lang w:eastAsia="en-GB"/>
              <w14:ligatures w14:val="standardContextual"/>
            </w:rPr>
            <w:t>UŽDAROJI  AKCINĖ  BENDROVĖ</w:t>
          </w:r>
        </w:p>
        <w:p w14:paraId="4EDEB746" w14:textId="77777777" w:rsidR="00514C56" w:rsidRPr="00514C56" w:rsidRDefault="00514C56" w:rsidP="00514C56">
          <w:pPr>
            <w:spacing w:after="0" w:line="250" w:lineRule="auto"/>
            <w:ind w:hanging="10"/>
            <w:jc w:val="center"/>
            <w:rPr>
              <w:rFonts w:eastAsia="Calibri" w:cstheme="minorHAnsi"/>
              <w:b/>
              <w:color w:val="000000"/>
              <w:kern w:val="2"/>
              <w:sz w:val="22"/>
              <w:szCs w:val="24"/>
              <w:lang w:eastAsia="en-GB"/>
              <w14:ligatures w14:val="standardContextual"/>
            </w:rPr>
          </w:pPr>
          <w:r w:rsidRPr="00514C56">
            <w:rPr>
              <w:rFonts w:eastAsia="Calibri" w:cstheme="minorHAnsi"/>
              <w:b/>
              <w:color w:val="000000"/>
              <w:kern w:val="2"/>
              <w:sz w:val="22"/>
              <w:szCs w:val="24"/>
              <w:lang w:eastAsia="en-GB"/>
              <w14:ligatures w14:val="standardContextual"/>
            </w:rPr>
            <w:t>ŠILUTĖS ŠILUMOS TINKLAI</w:t>
          </w:r>
        </w:p>
        <w:p w14:paraId="5129E500" w14:textId="77777777" w:rsidR="00514C56" w:rsidRPr="00514C56" w:rsidRDefault="00514C56" w:rsidP="00514C56">
          <w:pPr>
            <w:spacing w:after="0" w:line="259" w:lineRule="auto"/>
            <w:jc w:val="center"/>
            <w:rPr>
              <w:rFonts w:eastAsia="Calibri" w:cstheme="minorHAnsi"/>
              <w:color w:val="000000"/>
              <w:kern w:val="2"/>
              <w:sz w:val="20"/>
              <w:szCs w:val="24"/>
              <w:lang w:eastAsia="en-GB"/>
              <w14:ligatures w14:val="standardContextual"/>
            </w:rPr>
          </w:pPr>
          <w:r w:rsidRPr="00514C56">
            <w:rPr>
              <w:rFonts w:eastAsia="Calibri" w:cstheme="minorHAnsi"/>
              <w:color w:val="000000"/>
              <w:kern w:val="2"/>
              <w:sz w:val="20"/>
              <w:szCs w:val="24"/>
              <w:lang w:eastAsia="en-GB"/>
              <w14:ligatures w14:val="standardContextual"/>
            </w:rPr>
            <w:t>Verslo g. 12, LT-99116 Šilutė, tel. (0 441) 62 144, el. p. info@silutesst.lt.</w:t>
          </w:r>
        </w:p>
        <w:p w14:paraId="4F431268" w14:textId="77777777" w:rsidR="00514C56" w:rsidRPr="00514C56" w:rsidRDefault="00514C56" w:rsidP="00514C56">
          <w:pPr>
            <w:spacing w:after="0" w:line="259" w:lineRule="auto"/>
            <w:jc w:val="center"/>
            <w:rPr>
              <w:rFonts w:eastAsia="Calibri" w:cstheme="minorHAnsi"/>
              <w:color w:val="000000"/>
              <w:kern w:val="2"/>
              <w:sz w:val="22"/>
              <w:szCs w:val="24"/>
              <w:lang w:eastAsia="en-GB"/>
              <w14:ligatures w14:val="standardContextual"/>
            </w:rPr>
          </w:pPr>
          <w:r w:rsidRPr="00514C56">
            <w:rPr>
              <w:rFonts w:eastAsia="Calibri" w:cstheme="minorHAnsi"/>
              <w:color w:val="000000"/>
              <w:kern w:val="2"/>
              <w:sz w:val="20"/>
              <w:szCs w:val="24"/>
              <w:lang w:eastAsia="en-GB"/>
              <w14:ligatures w14:val="standardContextual"/>
            </w:rPr>
            <w:t>Kodas 177217875, PVM mokėtojo kodas LT772178716</w:t>
          </w:r>
        </w:p>
        <w:p w14:paraId="5B25FEB7" w14:textId="77777777" w:rsidR="00514C56" w:rsidRPr="00514C56" w:rsidRDefault="00514C56" w:rsidP="00514C56">
          <w:pPr>
            <w:spacing w:after="0" w:line="259" w:lineRule="auto"/>
            <w:jc w:val="center"/>
            <w:rPr>
              <w:rFonts w:eastAsia="Calibri" w:cstheme="minorHAnsi"/>
              <w:color w:val="000000"/>
              <w:kern w:val="2"/>
              <w:sz w:val="22"/>
              <w:szCs w:val="24"/>
              <w:lang w:eastAsia="en-GB"/>
              <w14:ligatures w14:val="standardContextual"/>
            </w:rPr>
          </w:pPr>
        </w:p>
        <w:p w14:paraId="5BA991A3" w14:textId="77777777" w:rsidR="00514C56" w:rsidRPr="00514C56" w:rsidRDefault="00514C56" w:rsidP="00514C56">
          <w:pPr>
            <w:spacing w:after="0" w:line="248" w:lineRule="auto"/>
            <w:ind w:left="5670" w:firstLine="567"/>
            <w:rPr>
              <w:rFonts w:eastAsia="Calibri" w:cstheme="minorHAnsi"/>
              <w:color w:val="000000"/>
              <w:kern w:val="2"/>
              <w:sz w:val="22"/>
              <w:szCs w:val="24"/>
              <w:lang w:eastAsia="en-GB"/>
              <w14:ligatures w14:val="standardContextual"/>
            </w:rPr>
          </w:pPr>
          <w:bookmarkStart w:id="0" w:name="_Hlk208828887"/>
        </w:p>
        <w:p w14:paraId="13450E48" w14:textId="77777777" w:rsidR="00514C56" w:rsidRPr="00514C56" w:rsidRDefault="00514C56" w:rsidP="00514C56">
          <w:pPr>
            <w:spacing w:after="0" w:line="248" w:lineRule="auto"/>
            <w:ind w:left="5670" w:firstLine="567"/>
            <w:rPr>
              <w:rFonts w:eastAsia="Calibri" w:cstheme="minorHAnsi"/>
              <w:color w:val="000000"/>
              <w:kern w:val="2"/>
              <w:sz w:val="22"/>
              <w:szCs w:val="24"/>
              <w:lang w:eastAsia="en-GB"/>
              <w14:ligatures w14:val="standardContextual"/>
            </w:rPr>
          </w:pPr>
        </w:p>
        <w:bookmarkEnd w:id="0"/>
        <w:p w14:paraId="5B41A17E" w14:textId="77777777" w:rsidR="00514C56" w:rsidRPr="00514C56" w:rsidRDefault="00514C56" w:rsidP="00514C56">
          <w:pPr>
            <w:spacing w:after="0" w:line="259" w:lineRule="auto"/>
            <w:ind w:hanging="10"/>
            <w:jc w:val="center"/>
            <w:rPr>
              <w:rFonts w:eastAsia="Calibri" w:cstheme="minorHAnsi"/>
              <w:b/>
              <w:color w:val="000000"/>
              <w:kern w:val="2"/>
              <w:sz w:val="28"/>
              <w:szCs w:val="24"/>
              <w:lang w:eastAsia="en-GB"/>
              <w14:ligatures w14:val="standardContextual"/>
            </w:rPr>
          </w:pPr>
        </w:p>
        <w:p w14:paraId="7FDD4798" w14:textId="77777777" w:rsidR="00514C56" w:rsidRPr="00514C56" w:rsidRDefault="00514C56" w:rsidP="00514C56">
          <w:pPr>
            <w:spacing w:after="0" w:line="259" w:lineRule="auto"/>
            <w:ind w:hanging="10"/>
            <w:jc w:val="center"/>
            <w:rPr>
              <w:rFonts w:eastAsia="Calibri" w:cstheme="minorHAnsi"/>
              <w:b/>
              <w:color w:val="000000"/>
              <w:kern w:val="2"/>
              <w:sz w:val="28"/>
              <w:szCs w:val="24"/>
              <w:lang w:eastAsia="en-GB"/>
              <w14:ligatures w14:val="standardContextual"/>
            </w:rPr>
          </w:pPr>
          <w:bookmarkStart w:id="1" w:name="_Hlk208828929"/>
        </w:p>
        <w:p w14:paraId="671096D7" w14:textId="77777777" w:rsidR="00514C56" w:rsidRPr="00514C56" w:rsidRDefault="00514C56" w:rsidP="00514C56">
          <w:pPr>
            <w:spacing w:after="0" w:line="259" w:lineRule="auto"/>
            <w:ind w:hanging="10"/>
            <w:jc w:val="center"/>
            <w:rPr>
              <w:rFonts w:eastAsia="Calibri" w:cstheme="minorHAnsi"/>
              <w:b/>
              <w:color w:val="000000"/>
              <w:kern w:val="2"/>
              <w:sz w:val="28"/>
              <w:szCs w:val="24"/>
              <w:lang w:eastAsia="en-GB"/>
              <w14:ligatures w14:val="standardContextual"/>
            </w:rPr>
          </w:pPr>
        </w:p>
        <w:bookmarkEnd w:id="1"/>
        <w:p w14:paraId="0277A36E" w14:textId="77777777" w:rsidR="00514C56" w:rsidRPr="00514C56" w:rsidRDefault="00514C56" w:rsidP="00B2108C">
          <w:pPr>
            <w:spacing w:after="0" w:line="259" w:lineRule="auto"/>
            <w:ind w:right="47"/>
            <w:jc w:val="center"/>
            <w:rPr>
              <w:rFonts w:ascii="Times New Roman" w:hAnsi="Times New Roman" w:cs="Times New Roman"/>
              <w:b/>
              <w:noProof/>
              <w:sz w:val="28"/>
              <w:szCs w:val="28"/>
            </w:rPr>
          </w:pPr>
          <w:r w:rsidRPr="00514C56">
            <w:rPr>
              <w:rFonts w:ascii="Times New Roman" w:hAnsi="Times New Roman" w:cs="Times New Roman"/>
              <w:b/>
              <w:noProof/>
              <w:sz w:val="28"/>
              <w:szCs w:val="28"/>
            </w:rPr>
            <w:t>MAŽOS VERTĖS VIEŠOJO PIRKIMO</w:t>
          </w:r>
        </w:p>
        <w:p w14:paraId="42C566F6" w14:textId="476DC1C0" w:rsidR="00514C56" w:rsidRDefault="008E3EF5" w:rsidP="00B2108C">
          <w:pPr>
            <w:spacing w:after="0" w:line="259" w:lineRule="auto"/>
            <w:ind w:right="47"/>
            <w:jc w:val="center"/>
            <w:rPr>
              <w:rFonts w:ascii="Times New Roman" w:hAnsi="Times New Roman" w:cs="Times New Roman"/>
              <w:b/>
              <w:noProof/>
              <w:sz w:val="28"/>
              <w:szCs w:val="28"/>
            </w:rPr>
          </w:pPr>
          <w:r>
            <w:rPr>
              <w:rFonts w:ascii="Times New Roman" w:hAnsi="Times New Roman" w:cs="Times New Roman"/>
              <w:b/>
              <w:noProof/>
              <w:sz w:val="28"/>
              <w:szCs w:val="28"/>
            </w:rPr>
            <w:t>„</w:t>
          </w:r>
          <w:r w:rsidR="00514C56" w:rsidRPr="00514C56">
            <w:rPr>
              <w:rFonts w:ascii="Times New Roman" w:hAnsi="Times New Roman" w:cs="Times New Roman"/>
              <w:b/>
              <w:noProof/>
              <w:sz w:val="28"/>
              <w:szCs w:val="28"/>
            </w:rPr>
            <w:t>KATILO NR. 4 AUTOMATINĖS VALDYMO IR APSAUGOS SISTEMOS MODERNIZAVIMO PROJEKTO PARENGIMO PASLAUGŲ PIRKIM</w:t>
          </w:r>
          <w:r>
            <w:rPr>
              <w:rFonts w:ascii="Times New Roman" w:hAnsi="Times New Roman" w:cs="Times New Roman"/>
              <w:b/>
              <w:noProof/>
              <w:sz w:val="28"/>
              <w:szCs w:val="28"/>
            </w:rPr>
            <w:t>AS“</w:t>
          </w:r>
        </w:p>
        <w:p w14:paraId="2A0BC775" w14:textId="7EF8C110" w:rsidR="00514C56" w:rsidRPr="00514C56" w:rsidRDefault="00514C56" w:rsidP="00B2108C">
          <w:pPr>
            <w:spacing w:after="0" w:line="259" w:lineRule="auto"/>
            <w:ind w:right="47"/>
            <w:jc w:val="center"/>
            <w:rPr>
              <w:rFonts w:ascii="Times New Roman" w:hAnsi="Times New Roman" w:cs="Times New Roman"/>
              <w:b/>
              <w:noProof/>
              <w:sz w:val="28"/>
              <w:szCs w:val="28"/>
            </w:rPr>
          </w:pPr>
          <w:r w:rsidRPr="00514C56">
            <w:rPr>
              <w:rFonts w:ascii="Times New Roman" w:eastAsia="Calibri" w:hAnsi="Times New Roman" w:cs="Times New Roman"/>
              <w:b/>
              <w:bCs/>
              <w:caps/>
              <w:color w:val="000000"/>
              <w:kern w:val="2"/>
              <w:sz w:val="28"/>
              <w:szCs w:val="28"/>
              <w:lang w:val="en-GB"/>
              <w14:ligatures w14:val="standardContextual"/>
            </w:rPr>
            <w:t>SKELBIAMOS APKLAUSOS BENDROSIOS SĄLYGOS</w:t>
          </w:r>
        </w:p>
        <w:p w14:paraId="20EFA70D" w14:textId="77777777" w:rsidR="00514C56" w:rsidRPr="00514C56" w:rsidRDefault="00514C56" w:rsidP="00B2108C">
          <w:pPr>
            <w:spacing w:after="0" w:line="259" w:lineRule="auto"/>
            <w:ind w:right="50"/>
            <w:jc w:val="center"/>
            <w:rPr>
              <w:rFonts w:ascii="Times New Roman" w:hAnsi="Times New Roman" w:cs="Times New Roman"/>
              <w:b/>
              <w:noProof/>
              <w:sz w:val="24"/>
              <w:szCs w:val="24"/>
            </w:rPr>
          </w:pPr>
        </w:p>
        <w:p w14:paraId="24E86582" w14:textId="77777777" w:rsidR="00514C56" w:rsidRPr="00514C56" w:rsidRDefault="00514C56" w:rsidP="00B2108C">
          <w:pPr>
            <w:spacing w:after="0" w:line="259" w:lineRule="auto"/>
            <w:ind w:right="50"/>
            <w:jc w:val="center"/>
            <w:rPr>
              <w:rFonts w:ascii="Times New Roman" w:hAnsi="Times New Roman" w:cs="Times New Roman"/>
              <w:b/>
              <w:noProof/>
              <w:sz w:val="24"/>
              <w:szCs w:val="24"/>
            </w:rPr>
          </w:pPr>
          <w:r w:rsidRPr="00514C56">
            <w:rPr>
              <w:rFonts w:ascii="Times New Roman" w:hAnsi="Times New Roman" w:cs="Times New Roman"/>
              <w:b/>
              <w:noProof/>
              <w:sz w:val="24"/>
              <w:szCs w:val="24"/>
            </w:rPr>
            <w:t>Versija Nr. 1</w:t>
          </w:r>
        </w:p>
        <w:p w14:paraId="028AE028" w14:textId="77777777" w:rsidR="00514C56" w:rsidRPr="00514C56" w:rsidRDefault="00514C56" w:rsidP="00514C56">
          <w:pPr>
            <w:spacing w:after="0" w:line="259" w:lineRule="auto"/>
            <w:ind w:right="50"/>
            <w:jc w:val="center"/>
            <w:rPr>
              <w:rFonts w:ascii="Times New Roman" w:hAnsi="Times New Roman" w:cs="Times New Roman"/>
              <w:b/>
              <w:noProof/>
              <w:sz w:val="24"/>
              <w:szCs w:val="24"/>
            </w:rPr>
          </w:pPr>
        </w:p>
        <w:p w14:paraId="24C60D4A" w14:textId="77777777" w:rsidR="00514C56" w:rsidRPr="00514C56" w:rsidRDefault="00514C56" w:rsidP="00514C56">
          <w:pPr>
            <w:spacing w:after="0" w:line="259" w:lineRule="auto"/>
            <w:ind w:right="50"/>
            <w:jc w:val="center"/>
            <w:rPr>
              <w:rFonts w:ascii="Times New Roman" w:hAnsi="Times New Roman" w:cs="Times New Roman"/>
              <w:b/>
              <w:noProof/>
              <w:sz w:val="24"/>
              <w:szCs w:val="24"/>
            </w:rPr>
          </w:pPr>
        </w:p>
        <w:p w14:paraId="5CF8908C" w14:textId="77777777" w:rsidR="00514C56" w:rsidRPr="00514C56" w:rsidRDefault="00514C56" w:rsidP="00514C56">
          <w:pPr>
            <w:spacing w:after="0" w:line="259" w:lineRule="auto"/>
            <w:rPr>
              <w:rFonts w:eastAsia="Calibri" w:cstheme="minorHAnsi"/>
              <w:color w:val="000000"/>
              <w:kern w:val="2"/>
              <w:sz w:val="22"/>
              <w:szCs w:val="24"/>
              <w:lang w:eastAsia="en-GB"/>
              <w14:ligatures w14:val="standardContextual"/>
            </w:rPr>
          </w:pPr>
        </w:p>
        <w:p w14:paraId="46CE3256" w14:textId="77777777" w:rsidR="00514C56" w:rsidRPr="00514C56" w:rsidRDefault="00514C56" w:rsidP="00514C56">
          <w:pPr>
            <w:spacing w:after="0" w:line="259" w:lineRule="auto"/>
            <w:rPr>
              <w:rFonts w:eastAsia="Calibri" w:cstheme="minorHAnsi"/>
              <w:color w:val="000000"/>
              <w:kern w:val="2"/>
              <w:sz w:val="22"/>
              <w:szCs w:val="24"/>
              <w:lang w:eastAsia="en-GB"/>
              <w14:ligatures w14:val="standardContextual"/>
            </w:rPr>
          </w:pPr>
        </w:p>
        <w:p w14:paraId="6F6DE129" w14:textId="77777777" w:rsidR="00514C56" w:rsidRPr="00514C56" w:rsidRDefault="00514C56" w:rsidP="00514C56">
          <w:pPr>
            <w:spacing w:after="0" w:line="259" w:lineRule="auto"/>
            <w:rPr>
              <w:rFonts w:eastAsia="Calibri" w:cstheme="minorHAnsi"/>
              <w:color w:val="000000"/>
              <w:kern w:val="2"/>
              <w:sz w:val="22"/>
              <w:szCs w:val="24"/>
              <w:lang w:eastAsia="en-GB"/>
              <w14:ligatures w14:val="standardContextual"/>
            </w:rPr>
          </w:pPr>
        </w:p>
        <w:p w14:paraId="6563CC84" w14:textId="77777777" w:rsidR="00514C56" w:rsidRPr="00514C56" w:rsidRDefault="00514C56" w:rsidP="00514C56">
          <w:pPr>
            <w:spacing w:after="0" w:line="259" w:lineRule="auto"/>
            <w:rPr>
              <w:rFonts w:eastAsia="Calibri" w:cstheme="minorHAnsi"/>
              <w:color w:val="000000"/>
              <w:kern w:val="2"/>
              <w:sz w:val="22"/>
              <w:szCs w:val="24"/>
              <w:lang w:eastAsia="en-GB"/>
              <w14:ligatures w14:val="standardContextual"/>
            </w:rPr>
          </w:pPr>
        </w:p>
        <w:p w14:paraId="40A9D013" w14:textId="77777777" w:rsidR="00514C56" w:rsidRPr="00514C56" w:rsidRDefault="00514C56" w:rsidP="00514C56">
          <w:pPr>
            <w:spacing w:line="278" w:lineRule="auto"/>
            <w:rPr>
              <w:rFonts w:eastAsia="Calibri" w:cstheme="minorHAnsi"/>
              <w:color w:val="000000"/>
              <w:kern w:val="2"/>
              <w:sz w:val="22"/>
              <w:szCs w:val="24"/>
              <w:lang w:eastAsia="en-GB"/>
              <w14:ligatures w14:val="standardContextual"/>
            </w:rPr>
          </w:pPr>
          <w:r w:rsidRPr="00514C56">
            <w:rPr>
              <w:rFonts w:eastAsia="Calibri" w:cstheme="minorHAnsi"/>
              <w:color w:val="000000"/>
              <w:kern w:val="2"/>
              <w:sz w:val="22"/>
              <w:szCs w:val="24"/>
              <w:lang w:eastAsia="en-GB"/>
              <w14:ligatures w14:val="standardContextual"/>
            </w:rPr>
            <w:br w:type="page"/>
          </w:r>
        </w:p>
        <w:p w14:paraId="2D4FAA48" w14:textId="4DA046DD" w:rsidR="00514C56" w:rsidRPr="00880218" w:rsidRDefault="00514C56" w:rsidP="00514C56">
          <w:pPr>
            <w:spacing w:after="120" w:line="20" w:lineRule="atLeast"/>
            <w:contextualSpacing/>
            <w:rPr>
              <w:rFonts w:ascii="Arial" w:hAnsi="Arial" w:cs="Arial"/>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44445A0" w14:textId="77777777" w:rsidR="00514C56" w:rsidRPr="00A256FA" w:rsidRDefault="00514C56" w:rsidP="00514C5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49ED708F" w14:textId="2B71CC5F" w:rsidR="00AB12D3" w:rsidRDefault="00514C56">
              <w:pPr>
                <w:pStyle w:val="Turinys1"/>
                <w:rPr>
                  <w:rFonts w:cstheme="minorBidi"/>
                  <w:b w:val="0"/>
                  <w:bCs w:val="0"/>
                  <w:kern w:val="2"/>
                  <w:sz w:val="24"/>
                  <w:szCs w:val="24"/>
                  <w14:ligatures w14:val="standardContextual"/>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239944476" w:history="1">
                <w:r w:rsidR="00AB12D3" w:rsidRPr="00A54C7B">
                  <w:rPr>
                    <w:rStyle w:val="Hipersaitas"/>
                  </w:rPr>
                  <w:t>1.</w:t>
                </w:r>
                <w:r w:rsidR="00AB12D3">
                  <w:rPr>
                    <w:rFonts w:cstheme="minorBidi"/>
                    <w:b w:val="0"/>
                    <w:bCs w:val="0"/>
                    <w:kern w:val="2"/>
                    <w:sz w:val="24"/>
                    <w:szCs w:val="24"/>
                    <w14:ligatures w14:val="standardContextual"/>
                  </w:rPr>
                  <w:tab/>
                </w:r>
                <w:r w:rsidR="00AB12D3" w:rsidRPr="00A54C7B">
                  <w:rPr>
                    <w:rStyle w:val="Hipersaitas"/>
                  </w:rPr>
                  <w:t>Sąvokos ir sutrumpinimai</w:t>
                </w:r>
                <w:r w:rsidR="00AB12D3">
                  <w:rPr>
                    <w:webHidden/>
                  </w:rPr>
                  <w:tab/>
                </w:r>
                <w:r w:rsidR="00AB12D3">
                  <w:rPr>
                    <w:webHidden/>
                  </w:rPr>
                  <w:fldChar w:fldCharType="begin"/>
                </w:r>
                <w:r w:rsidR="00AB12D3">
                  <w:rPr>
                    <w:webHidden/>
                  </w:rPr>
                  <w:instrText xml:space="preserve"> PAGEREF _Toc239944476 \h </w:instrText>
                </w:r>
                <w:r w:rsidR="00AB12D3">
                  <w:rPr>
                    <w:webHidden/>
                  </w:rPr>
                </w:r>
                <w:r w:rsidR="00AB12D3">
                  <w:rPr>
                    <w:webHidden/>
                  </w:rPr>
                  <w:fldChar w:fldCharType="separate"/>
                </w:r>
                <w:r w:rsidR="00AB12D3">
                  <w:rPr>
                    <w:webHidden/>
                  </w:rPr>
                  <w:t>2</w:t>
                </w:r>
                <w:r w:rsidR="00AB12D3">
                  <w:rPr>
                    <w:webHidden/>
                  </w:rPr>
                  <w:fldChar w:fldCharType="end"/>
                </w:r>
              </w:hyperlink>
            </w:p>
            <w:p w14:paraId="3503E941" w14:textId="4CABFE0F" w:rsidR="00AB12D3" w:rsidRDefault="00AB12D3">
              <w:pPr>
                <w:pStyle w:val="Turinys1"/>
                <w:rPr>
                  <w:rFonts w:cstheme="minorBidi"/>
                  <w:b w:val="0"/>
                  <w:bCs w:val="0"/>
                  <w:kern w:val="2"/>
                  <w:sz w:val="24"/>
                  <w:szCs w:val="24"/>
                  <w14:ligatures w14:val="standardContextual"/>
                </w:rPr>
              </w:pPr>
              <w:hyperlink w:anchor="_Toc239944477" w:history="1">
                <w:r w:rsidRPr="00A54C7B">
                  <w:rPr>
                    <w:rStyle w:val="Hipersaitas"/>
                  </w:rPr>
                  <w:t>2.</w:t>
                </w:r>
                <w:r>
                  <w:rPr>
                    <w:rFonts w:cstheme="minorBidi"/>
                    <w:b w:val="0"/>
                    <w:bCs w:val="0"/>
                    <w:kern w:val="2"/>
                    <w:sz w:val="24"/>
                    <w:szCs w:val="24"/>
                    <w14:ligatures w14:val="standardContextual"/>
                  </w:rPr>
                  <w:tab/>
                </w:r>
                <w:r w:rsidRPr="00A54C7B">
                  <w:rPr>
                    <w:rStyle w:val="Hipersaitas"/>
                  </w:rPr>
                  <w:t>Bendrosios nuostatos</w:t>
                </w:r>
                <w:r>
                  <w:rPr>
                    <w:webHidden/>
                  </w:rPr>
                  <w:tab/>
                </w:r>
                <w:r>
                  <w:rPr>
                    <w:webHidden/>
                  </w:rPr>
                  <w:fldChar w:fldCharType="begin"/>
                </w:r>
                <w:r>
                  <w:rPr>
                    <w:webHidden/>
                  </w:rPr>
                  <w:instrText xml:space="preserve"> PAGEREF _Toc239944477 \h </w:instrText>
                </w:r>
                <w:r>
                  <w:rPr>
                    <w:webHidden/>
                  </w:rPr>
                </w:r>
                <w:r>
                  <w:rPr>
                    <w:webHidden/>
                  </w:rPr>
                  <w:fldChar w:fldCharType="separate"/>
                </w:r>
                <w:r>
                  <w:rPr>
                    <w:webHidden/>
                  </w:rPr>
                  <w:t>2</w:t>
                </w:r>
                <w:r>
                  <w:rPr>
                    <w:webHidden/>
                  </w:rPr>
                  <w:fldChar w:fldCharType="end"/>
                </w:r>
              </w:hyperlink>
            </w:p>
            <w:p w14:paraId="72182B24" w14:textId="5B36BE6F" w:rsidR="00AB12D3" w:rsidRDefault="00AB12D3">
              <w:pPr>
                <w:pStyle w:val="Turinys1"/>
                <w:rPr>
                  <w:rFonts w:cstheme="minorBidi"/>
                  <w:b w:val="0"/>
                  <w:bCs w:val="0"/>
                  <w:kern w:val="2"/>
                  <w:sz w:val="24"/>
                  <w:szCs w:val="24"/>
                  <w14:ligatures w14:val="standardContextual"/>
                </w:rPr>
              </w:pPr>
              <w:hyperlink w:anchor="_Toc239944478" w:history="1">
                <w:r w:rsidRPr="00A54C7B">
                  <w:rPr>
                    <w:rStyle w:val="Hipersaitas"/>
                  </w:rPr>
                  <w:t>3.</w:t>
                </w:r>
                <w:r>
                  <w:rPr>
                    <w:rFonts w:cstheme="minorBidi"/>
                    <w:b w:val="0"/>
                    <w:bCs w:val="0"/>
                    <w:kern w:val="2"/>
                    <w:sz w:val="24"/>
                    <w:szCs w:val="24"/>
                    <w14:ligatures w14:val="standardContextual"/>
                  </w:rPr>
                  <w:tab/>
                </w:r>
                <w:r w:rsidRPr="00A54C7B">
                  <w:rPr>
                    <w:rStyle w:val="Hipersaitas"/>
                  </w:rPr>
                  <w:t>Pirkimo objektas</w:t>
                </w:r>
                <w:r>
                  <w:rPr>
                    <w:webHidden/>
                  </w:rPr>
                  <w:tab/>
                </w:r>
                <w:r>
                  <w:rPr>
                    <w:webHidden/>
                  </w:rPr>
                  <w:fldChar w:fldCharType="begin"/>
                </w:r>
                <w:r>
                  <w:rPr>
                    <w:webHidden/>
                  </w:rPr>
                  <w:instrText xml:space="preserve"> PAGEREF _Toc239944478 \h </w:instrText>
                </w:r>
                <w:r>
                  <w:rPr>
                    <w:webHidden/>
                  </w:rPr>
                </w:r>
                <w:r>
                  <w:rPr>
                    <w:webHidden/>
                  </w:rPr>
                  <w:fldChar w:fldCharType="separate"/>
                </w:r>
                <w:r>
                  <w:rPr>
                    <w:webHidden/>
                  </w:rPr>
                  <w:t>3</w:t>
                </w:r>
                <w:r>
                  <w:rPr>
                    <w:webHidden/>
                  </w:rPr>
                  <w:fldChar w:fldCharType="end"/>
                </w:r>
              </w:hyperlink>
            </w:p>
            <w:p w14:paraId="243BFDB0" w14:textId="234F2A72" w:rsidR="00AB12D3" w:rsidRDefault="00AB12D3">
              <w:pPr>
                <w:pStyle w:val="Turinys1"/>
                <w:rPr>
                  <w:rFonts w:cstheme="minorBidi"/>
                  <w:b w:val="0"/>
                  <w:bCs w:val="0"/>
                  <w:kern w:val="2"/>
                  <w:sz w:val="24"/>
                  <w:szCs w:val="24"/>
                  <w14:ligatures w14:val="standardContextual"/>
                </w:rPr>
              </w:pPr>
              <w:hyperlink w:anchor="_Toc239944479" w:history="1">
                <w:r w:rsidRPr="00A54C7B">
                  <w:rPr>
                    <w:rStyle w:val="Hipersaitas"/>
                  </w:rPr>
                  <w:t>4.</w:t>
                </w:r>
                <w:r>
                  <w:rPr>
                    <w:rFonts w:cstheme="minorBidi"/>
                    <w:b w:val="0"/>
                    <w:bCs w:val="0"/>
                    <w:kern w:val="2"/>
                    <w:sz w:val="24"/>
                    <w:szCs w:val="24"/>
                    <w14:ligatures w14:val="standardContextual"/>
                  </w:rPr>
                  <w:tab/>
                </w:r>
                <w:r w:rsidRPr="00A54C7B">
                  <w:rPr>
                    <w:rStyle w:val="Hipersaitas"/>
                  </w:rPr>
                  <w:t>Perkančiojo subjekto ir tiekėjų bendravimo ir keitimosi informacija priemonės</w:t>
                </w:r>
                <w:r>
                  <w:rPr>
                    <w:webHidden/>
                  </w:rPr>
                  <w:tab/>
                </w:r>
                <w:r>
                  <w:rPr>
                    <w:webHidden/>
                  </w:rPr>
                  <w:fldChar w:fldCharType="begin"/>
                </w:r>
                <w:r>
                  <w:rPr>
                    <w:webHidden/>
                  </w:rPr>
                  <w:instrText xml:space="preserve"> PAGEREF _Toc239944479 \h </w:instrText>
                </w:r>
                <w:r>
                  <w:rPr>
                    <w:webHidden/>
                  </w:rPr>
                </w:r>
                <w:r>
                  <w:rPr>
                    <w:webHidden/>
                  </w:rPr>
                  <w:fldChar w:fldCharType="separate"/>
                </w:r>
                <w:r>
                  <w:rPr>
                    <w:webHidden/>
                  </w:rPr>
                  <w:t>4</w:t>
                </w:r>
                <w:r>
                  <w:rPr>
                    <w:webHidden/>
                  </w:rPr>
                  <w:fldChar w:fldCharType="end"/>
                </w:r>
              </w:hyperlink>
            </w:p>
            <w:p w14:paraId="2C801B49" w14:textId="620E5C2C" w:rsidR="00AB12D3" w:rsidRDefault="00AB12D3">
              <w:pPr>
                <w:pStyle w:val="Turinys1"/>
                <w:rPr>
                  <w:rFonts w:cstheme="minorBidi"/>
                  <w:b w:val="0"/>
                  <w:bCs w:val="0"/>
                  <w:kern w:val="2"/>
                  <w:sz w:val="24"/>
                  <w:szCs w:val="24"/>
                  <w14:ligatures w14:val="standardContextual"/>
                </w:rPr>
              </w:pPr>
              <w:hyperlink w:anchor="_Toc239944480" w:history="1">
                <w:r w:rsidRPr="00A54C7B">
                  <w:rPr>
                    <w:rStyle w:val="Hipersaitas"/>
                  </w:rPr>
                  <w:t>5.</w:t>
                </w:r>
                <w:r>
                  <w:rPr>
                    <w:rFonts w:cstheme="minorBidi"/>
                    <w:b w:val="0"/>
                    <w:bCs w:val="0"/>
                    <w:kern w:val="2"/>
                    <w:sz w:val="24"/>
                    <w:szCs w:val="24"/>
                    <w14:ligatures w14:val="standardContextual"/>
                  </w:rPr>
                  <w:tab/>
                </w:r>
                <w:r w:rsidRPr="00A54C7B">
                  <w:rPr>
                    <w:rStyle w:val="Hipersaitas"/>
                  </w:rPr>
                  <w:t>Pirkimo dokumentų paaiškinimai ir patikslinimai</w:t>
                </w:r>
                <w:r>
                  <w:rPr>
                    <w:webHidden/>
                  </w:rPr>
                  <w:tab/>
                </w:r>
                <w:r>
                  <w:rPr>
                    <w:webHidden/>
                  </w:rPr>
                  <w:fldChar w:fldCharType="begin"/>
                </w:r>
                <w:r>
                  <w:rPr>
                    <w:webHidden/>
                  </w:rPr>
                  <w:instrText xml:space="preserve"> PAGEREF _Toc239944480 \h </w:instrText>
                </w:r>
                <w:r>
                  <w:rPr>
                    <w:webHidden/>
                  </w:rPr>
                </w:r>
                <w:r>
                  <w:rPr>
                    <w:webHidden/>
                  </w:rPr>
                  <w:fldChar w:fldCharType="separate"/>
                </w:r>
                <w:r>
                  <w:rPr>
                    <w:webHidden/>
                  </w:rPr>
                  <w:t>4</w:t>
                </w:r>
                <w:r>
                  <w:rPr>
                    <w:webHidden/>
                  </w:rPr>
                  <w:fldChar w:fldCharType="end"/>
                </w:r>
              </w:hyperlink>
            </w:p>
            <w:p w14:paraId="49A38AE6" w14:textId="0F8535B5" w:rsidR="00AB12D3" w:rsidRDefault="00AB12D3">
              <w:pPr>
                <w:pStyle w:val="Turinys1"/>
                <w:rPr>
                  <w:rFonts w:cstheme="minorBidi"/>
                  <w:b w:val="0"/>
                  <w:bCs w:val="0"/>
                  <w:kern w:val="2"/>
                  <w:sz w:val="24"/>
                  <w:szCs w:val="24"/>
                  <w14:ligatures w14:val="standardContextual"/>
                </w:rPr>
              </w:pPr>
              <w:hyperlink w:anchor="_Toc239944481" w:history="1">
                <w:r w:rsidRPr="00A54C7B">
                  <w:rPr>
                    <w:rStyle w:val="Hipersaitas"/>
                  </w:rPr>
                  <w:t>6.</w:t>
                </w:r>
                <w:r>
                  <w:rPr>
                    <w:rFonts w:cstheme="minorBidi"/>
                    <w:b w:val="0"/>
                    <w:bCs w:val="0"/>
                    <w:kern w:val="2"/>
                    <w:sz w:val="24"/>
                    <w:szCs w:val="24"/>
                    <w14:ligatures w14:val="standardContextual"/>
                  </w:rPr>
                  <w:tab/>
                </w:r>
                <w:r w:rsidRPr="00A54C7B">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_Toc239944481 \h </w:instrText>
                </w:r>
                <w:r>
                  <w:rPr>
                    <w:webHidden/>
                  </w:rPr>
                </w:r>
                <w:r>
                  <w:rPr>
                    <w:webHidden/>
                  </w:rPr>
                  <w:fldChar w:fldCharType="separate"/>
                </w:r>
                <w:r>
                  <w:rPr>
                    <w:webHidden/>
                  </w:rPr>
                  <w:t>5</w:t>
                </w:r>
                <w:r>
                  <w:rPr>
                    <w:webHidden/>
                  </w:rPr>
                  <w:fldChar w:fldCharType="end"/>
                </w:r>
              </w:hyperlink>
            </w:p>
            <w:p w14:paraId="2214690E" w14:textId="747A2E65" w:rsidR="00AB12D3" w:rsidRDefault="00AB12D3">
              <w:pPr>
                <w:pStyle w:val="Turinys1"/>
                <w:rPr>
                  <w:rFonts w:cstheme="minorBidi"/>
                  <w:b w:val="0"/>
                  <w:bCs w:val="0"/>
                  <w:kern w:val="2"/>
                  <w:sz w:val="24"/>
                  <w:szCs w:val="24"/>
                  <w14:ligatures w14:val="standardContextual"/>
                </w:rPr>
              </w:pPr>
              <w:hyperlink w:anchor="_Toc239944482" w:history="1">
                <w:r w:rsidRPr="00A54C7B">
                  <w:rPr>
                    <w:rStyle w:val="Hipersaitas"/>
                  </w:rPr>
                  <w:t>7.</w:t>
                </w:r>
                <w:r>
                  <w:rPr>
                    <w:rFonts w:cstheme="minorBidi"/>
                    <w:b w:val="0"/>
                    <w:bCs w:val="0"/>
                    <w:kern w:val="2"/>
                    <w:sz w:val="24"/>
                    <w:szCs w:val="24"/>
                    <w14:ligatures w14:val="standardContextual"/>
                  </w:rPr>
                  <w:tab/>
                </w:r>
                <w:r w:rsidRPr="00A54C7B">
                  <w:rPr>
                    <w:rStyle w:val="Hipersaitas"/>
                  </w:rPr>
                  <w:t>EBVPD arba laisvos formos deklaracijos pateikimo tvarka ir pateikiamos informacijos patvirtinimo priemonės</w:t>
                </w:r>
                <w:r>
                  <w:rPr>
                    <w:webHidden/>
                  </w:rPr>
                  <w:tab/>
                </w:r>
                <w:r>
                  <w:rPr>
                    <w:webHidden/>
                  </w:rPr>
                  <w:fldChar w:fldCharType="begin"/>
                </w:r>
                <w:r>
                  <w:rPr>
                    <w:webHidden/>
                  </w:rPr>
                  <w:instrText xml:space="preserve"> PAGEREF _Toc239944482 \h </w:instrText>
                </w:r>
                <w:r>
                  <w:rPr>
                    <w:webHidden/>
                  </w:rPr>
                </w:r>
                <w:r>
                  <w:rPr>
                    <w:webHidden/>
                  </w:rPr>
                  <w:fldChar w:fldCharType="separate"/>
                </w:r>
                <w:r>
                  <w:rPr>
                    <w:webHidden/>
                  </w:rPr>
                  <w:t>5</w:t>
                </w:r>
                <w:r>
                  <w:rPr>
                    <w:webHidden/>
                  </w:rPr>
                  <w:fldChar w:fldCharType="end"/>
                </w:r>
              </w:hyperlink>
            </w:p>
            <w:p w14:paraId="040F0D37" w14:textId="1BB396CD" w:rsidR="00AB12D3" w:rsidRDefault="00AB12D3">
              <w:pPr>
                <w:pStyle w:val="Turinys1"/>
                <w:rPr>
                  <w:rFonts w:cstheme="minorBidi"/>
                  <w:b w:val="0"/>
                  <w:bCs w:val="0"/>
                  <w:kern w:val="2"/>
                  <w:sz w:val="24"/>
                  <w:szCs w:val="24"/>
                  <w14:ligatures w14:val="standardContextual"/>
                </w:rPr>
              </w:pPr>
              <w:hyperlink w:anchor="_Toc239944483" w:history="1">
                <w:r w:rsidRPr="00A54C7B">
                  <w:rPr>
                    <w:rStyle w:val="Hipersaitas"/>
                  </w:rPr>
                  <w:t>8.</w:t>
                </w:r>
                <w:r>
                  <w:rPr>
                    <w:rFonts w:cstheme="minorBidi"/>
                    <w:b w:val="0"/>
                    <w:bCs w:val="0"/>
                    <w:kern w:val="2"/>
                    <w:sz w:val="24"/>
                    <w:szCs w:val="24"/>
                    <w14:ligatures w14:val="standardContextual"/>
                  </w:rPr>
                  <w:tab/>
                </w:r>
                <w:r w:rsidRPr="00A54C7B">
                  <w:rPr>
                    <w:rStyle w:val="Hipersaitas"/>
                  </w:rPr>
                  <w:t>Rėmimasis ūkio subjektų pajėgumais</w:t>
                </w:r>
                <w:r>
                  <w:rPr>
                    <w:webHidden/>
                  </w:rPr>
                  <w:tab/>
                </w:r>
                <w:r>
                  <w:rPr>
                    <w:webHidden/>
                  </w:rPr>
                  <w:fldChar w:fldCharType="begin"/>
                </w:r>
                <w:r>
                  <w:rPr>
                    <w:webHidden/>
                  </w:rPr>
                  <w:instrText xml:space="preserve"> PAGEREF _Toc239944483 \h </w:instrText>
                </w:r>
                <w:r>
                  <w:rPr>
                    <w:webHidden/>
                  </w:rPr>
                </w:r>
                <w:r>
                  <w:rPr>
                    <w:webHidden/>
                  </w:rPr>
                  <w:fldChar w:fldCharType="separate"/>
                </w:r>
                <w:r>
                  <w:rPr>
                    <w:webHidden/>
                  </w:rPr>
                  <w:t>7</w:t>
                </w:r>
                <w:r>
                  <w:rPr>
                    <w:webHidden/>
                  </w:rPr>
                  <w:fldChar w:fldCharType="end"/>
                </w:r>
              </w:hyperlink>
            </w:p>
            <w:p w14:paraId="507AA343" w14:textId="2FCDD074" w:rsidR="00AB12D3" w:rsidRDefault="00AB12D3">
              <w:pPr>
                <w:pStyle w:val="Turinys1"/>
                <w:rPr>
                  <w:rFonts w:cstheme="minorBidi"/>
                  <w:b w:val="0"/>
                  <w:bCs w:val="0"/>
                  <w:kern w:val="2"/>
                  <w:sz w:val="24"/>
                  <w:szCs w:val="24"/>
                  <w14:ligatures w14:val="standardContextual"/>
                </w:rPr>
              </w:pPr>
              <w:hyperlink w:anchor="_Toc239944484" w:history="1">
                <w:r w:rsidRPr="00A54C7B">
                  <w:rPr>
                    <w:rStyle w:val="Hipersaitas"/>
                  </w:rPr>
                  <w:t>9.</w:t>
                </w:r>
                <w:r>
                  <w:rPr>
                    <w:rFonts w:cstheme="minorBidi"/>
                    <w:b w:val="0"/>
                    <w:bCs w:val="0"/>
                    <w:kern w:val="2"/>
                    <w:sz w:val="24"/>
                    <w:szCs w:val="24"/>
                    <w14:ligatures w14:val="standardContextual"/>
                  </w:rPr>
                  <w:tab/>
                </w:r>
                <w:r w:rsidRPr="00A54C7B">
                  <w:rPr>
                    <w:rStyle w:val="Hipersaitas"/>
                  </w:rPr>
                  <w:t>Subtiekėjų pasitelkimas</w:t>
                </w:r>
                <w:r>
                  <w:rPr>
                    <w:webHidden/>
                  </w:rPr>
                  <w:tab/>
                </w:r>
                <w:r>
                  <w:rPr>
                    <w:webHidden/>
                  </w:rPr>
                  <w:fldChar w:fldCharType="begin"/>
                </w:r>
                <w:r>
                  <w:rPr>
                    <w:webHidden/>
                  </w:rPr>
                  <w:instrText xml:space="preserve"> PAGEREF _Toc239944484 \h </w:instrText>
                </w:r>
                <w:r>
                  <w:rPr>
                    <w:webHidden/>
                  </w:rPr>
                </w:r>
                <w:r>
                  <w:rPr>
                    <w:webHidden/>
                  </w:rPr>
                  <w:fldChar w:fldCharType="separate"/>
                </w:r>
                <w:r>
                  <w:rPr>
                    <w:webHidden/>
                  </w:rPr>
                  <w:t>7</w:t>
                </w:r>
                <w:r>
                  <w:rPr>
                    <w:webHidden/>
                  </w:rPr>
                  <w:fldChar w:fldCharType="end"/>
                </w:r>
              </w:hyperlink>
            </w:p>
            <w:p w14:paraId="0BD62898" w14:textId="1B662163" w:rsidR="00AB12D3" w:rsidRDefault="00AB12D3">
              <w:pPr>
                <w:pStyle w:val="Turinys1"/>
                <w:rPr>
                  <w:rFonts w:cstheme="minorBidi"/>
                  <w:b w:val="0"/>
                  <w:bCs w:val="0"/>
                  <w:kern w:val="2"/>
                  <w:sz w:val="24"/>
                  <w:szCs w:val="24"/>
                  <w14:ligatures w14:val="standardContextual"/>
                </w:rPr>
              </w:pPr>
              <w:hyperlink w:anchor="_Toc239944485" w:history="1">
                <w:r w:rsidRPr="00A54C7B">
                  <w:rPr>
                    <w:rStyle w:val="Hipersaitas"/>
                  </w:rPr>
                  <w:t>10.</w:t>
                </w:r>
                <w:r>
                  <w:rPr>
                    <w:rFonts w:cstheme="minorBidi"/>
                    <w:b w:val="0"/>
                    <w:bCs w:val="0"/>
                    <w:kern w:val="2"/>
                    <w:sz w:val="24"/>
                    <w:szCs w:val="24"/>
                    <w14:ligatures w14:val="standardContextual"/>
                  </w:rPr>
                  <w:tab/>
                </w:r>
                <w:r w:rsidRPr="00A54C7B">
                  <w:rPr>
                    <w:rStyle w:val="Hipersaitas"/>
                  </w:rPr>
                  <w:t>Tiekėjų grupės dalyvavimas</w:t>
                </w:r>
                <w:r>
                  <w:rPr>
                    <w:webHidden/>
                  </w:rPr>
                  <w:tab/>
                </w:r>
                <w:r>
                  <w:rPr>
                    <w:webHidden/>
                  </w:rPr>
                  <w:fldChar w:fldCharType="begin"/>
                </w:r>
                <w:r>
                  <w:rPr>
                    <w:webHidden/>
                  </w:rPr>
                  <w:instrText xml:space="preserve"> PAGEREF _Toc239944485 \h </w:instrText>
                </w:r>
                <w:r>
                  <w:rPr>
                    <w:webHidden/>
                  </w:rPr>
                </w:r>
                <w:r>
                  <w:rPr>
                    <w:webHidden/>
                  </w:rPr>
                  <w:fldChar w:fldCharType="separate"/>
                </w:r>
                <w:r>
                  <w:rPr>
                    <w:webHidden/>
                  </w:rPr>
                  <w:t>8</w:t>
                </w:r>
                <w:r>
                  <w:rPr>
                    <w:webHidden/>
                  </w:rPr>
                  <w:fldChar w:fldCharType="end"/>
                </w:r>
              </w:hyperlink>
            </w:p>
            <w:p w14:paraId="31E00E3C" w14:textId="143500E3" w:rsidR="00AB12D3" w:rsidRDefault="00AB12D3">
              <w:pPr>
                <w:pStyle w:val="Turinys1"/>
                <w:rPr>
                  <w:rFonts w:cstheme="minorBidi"/>
                  <w:b w:val="0"/>
                  <w:bCs w:val="0"/>
                  <w:kern w:val="2"/>
                  <w:sz w:val="24"/>
                  <w:szCs w:val="24"/>
                  <w14:ligatures w14:val="standardContextual"/>
                </w:rPr>
              </w:pPr>
              <w:hyperlink w:anchor="_Toc239944486" w:history="1">
                <w:r w:rsidRPr="00A54C7B">
                  <w:rPr>
                    <w:rStyle w:val="Hipersaitas"/>
                  </w:rPr>
                  <w:t>11.</w:t>
                </w:r>
                <w:r>
                  <w:rPr>
                    <w:rFonts w:cstheme="minorBidi"/>
                    <w:b w:val="0"/>
                    <w:bCs w:val="0"/>
                    <w:kern w:val="2"/>
                    <w:sz w:val="24"/>
                    <w:szCs w:val="24"/>
                    <w14:ligatures w14:val="standardContextual"/>
                  </w:rPr>
                  <w:tab/>
                </w:r>
                <w:r w:rsidRPr="00A54C7B">
                  <w:rPr>
                    <w:rStyle w:val="Hipersaitas"/>
                  </w:rPr>
                  <w:t>11. Reikalavimai pasiūlymų rengimui ir pateikimui</w:t>
                </w:r>
                <w:r>
                  <w:rPr>
                    <w:webHidden/>
                  </w:rPr>
                  <w:tab/>
                </w:r>
                <w:r>
                  <w:rPr>
                    <w:webHidden/>
                  </w:rPr>
                  <w:fldChar w:fldCharType="begin"/>
                </w:r>
                <w:r>
                  <w:rPr>
                    <w:webHidden/>
                  </w:rPr>
                  <w:instrText xml:space="preserve"> PAGEREF _Toc239944486 \h </w:instrText>
                </w:r>
                <w:r>
                  <w:rPr>
                    <w:webHidden/>
                  </w:rPr>
                </w:r>
                <w:r>
                  <w:rPr>
                    <w:webHidden/>
                  </w:rPr>
                  <w:fldChar w:fldCharType="separate"/>
                </w:r>
                <w:r>
                  <w:rPr>
                    <w:webHidden/>
                  </w:rPr>
                  <w:t>8</w:t>
                </w:r>
                <w:r>
                  <w:rPr>
                    <w:webHidden/>
                  </w:rPr>
                  <w:fldChar w:fldCharType="end"/>
                </w:r>
              </w:hyperlink>
            </w:p>
            <w:p w14:paraId="7B8EE46B" w14:textId="6BC7A980" w:rsidR="00AB12D3" w:rsidRDefault="00AB12D3">
              <w:pPr>
                <w:pStyle w:val="Turinys1"/>
                <w:rPr>
                  <w:rFonts w:cstheme="minorBidi"/>
                  <w:b w:val="0"/>
                  <w:bCs w:val="0"/>
                  <w:kern w:val="2"/>
                  <w:sz w:val="24"/>
                  <w:szCs w:val="24"/>
                  <w14:ligatures w14:val="standardContextual"/>
                </w:rPr>
              </w:pPr>
              <w:hyperlink w:anchor="_Toc239944487" w:history="1">
                <w:r w:rsidRPr="00A54C7B">
                  <w:rPr>
                    <w:rStyle w:val="Hipersaitas"/>
                  </w:rPr>
                  <w:t>12.</w:t>
                </w:r>
                <w:r>
                  <w:rPr>
                    <w:rFonts w:cstheme="minorBidi"/>
                    <w:b w:val="0"/>
                    <w:bCs w:val="0"/>
                    <w:kern w:val="2"/>
                    <w:sz w:val="24"/>
                    <w:szCs w:val="24"/>
                    <w14:ligatures w14:val="standardContextual"/>
                  </w:rPr>
                  <w:tab/>
                </w:r>
                <w:r w:rsidRPr="00A54C7B">
                  <w:rPr>
                    <w:rStyle w:val="Hipersaitas"/>
                  </w:rPr>
                  <w:t>Susipažinimas su pasiūlymais</w:t>
                </w:r>
                <w:r>
                  <w:rPr>
                    <w:webHidden/>
                  </w:rPr>
                  <w:tab/>
                </w:r>
                <w:r>
                  <w:rPr>
                    <w:webHidden/>
                  </w:rPr>
                  <w:fldChar w:fldCharType="begin"/>
                </w:r>
                <w:r>
                  <w:rPr>
                    <w:webHidden/>
                  </w:rPr>
                  <w:instrText xml:space="preserve"> PAGEREF _Toc239944487 \h </w:instrText>
                </w:r>
                <w:r>
                  <w:rPr>
                    <w:webHidden/>
                  </w:rPr>
                </w:r>
                <w:r>
                  <w:rPr>
                    <w:webHidden/>
                  </w:rPr>
                  <w:fldChar w:fldCharType="separate"/>
                </w:r>
                <w:r>
                  <w:rPr>
                    <w:webHidden/>
                  </w:rPr>
                  <w:t>9</w:t>
                </w:r>
                <w:r>
                  <w:rPr>
                    <w:webHidden/>
                  </w:rPr>
                  <w:fldChar w:fldCharType="end"/>
                </w:r>
              </w:hyperlink>
            </w:p>
            <w:p w14:paraId="33DDC7CB" w14:textId="5A1E5EC1" w:rsidR="00AB12D3" w:rsidRDefault="00AB12D3">
              <w:pPr>
                <w:pStyle w:val="Turinys1"/>
                <w:rPr>
                  <w:rFonts w:cstheme="minorBidi"/>
                  <w:b w:val="0"/>
                  <w:bCs w:val="0"/>
                  <w:kern w:val="2"/>
                  <w:sz w:val="24"/>
                  <w:szCs w:val="24"/>
                  <w14:ligatures w14:val="standardContextual"/>
                </w:rPr>
              </w:pPr>
              <w:hyperlink w:anchor="_Toc239944488" w:history="1">
                <w:r w:rsidRPr="00A54C7B">
                  <w:rPr>
                    <w:rStyle w:val="Hipersaitas"/>
                  </w:rPr>
                  <w:t>13.</w:t>
                </w:r>
                <w:r>
                  <w:rPr>
                    <w:rFonts w:cstheme="minorBidi"/>
                    <w:b w:val="0"/>
                    <w:bCs w:val="0"/>
                    <w:kern w:val="2"/>
                    <w:sz w:val="24"/>
                    <w:szCs w:val="24"/>
                    <w14:ligatures w14:val="standardContextual"/>
                  </w:rPr>
                  <w:tab/>
                </w:r>
                <w:r w:rsidRPr="00A54C7B">
                  <w:rPr>
                    <w:rStyle w:val="Hipersaitas"/>
                  </w:rPr>
                  <w:t>Pasiūlymų vertinimas</w:t>
                </w:r>
                <w:r>
                  <w:rPr>
                    <w:webHidden/>
                  </w:rPr>
                  <w:tab/>
                </w:r>
                <w:r>
                  <w:rPr>
                    <w:webHidden/>
                  </w:rPr>
                  <w:fldChar w:fldCharType="begin"/>
                </w:r>
                <w:r>
                  <w:rPr>
                    <w:webHidden/>
                  </w:rPr>
                  <w:instrText xml:space="preserve"> PAGEREF _Toc239944488 \h </w:instrText>
                </w:r>
                <w:r>
                  <w:rPr>
                    <w:webHidden/>
                  </w:rPr>
                </w:r>
                <w:r>
                  <w:rPr>
                    <w:webHidden/>
                  </w:rPr>
                  <w:fldChar w:fldCharType="separate"/>
                </w:r>
                <w:r>
                  <w:rPr>
                    <w:webHidden/>
                  </w:rPr>
                  <w:t>10</w:t>
                </w:r>
                <w:r>
                  <w:rPr>
                    <w:webHidden/>
                  </w:rPr>
                  <w:fldChar w:fldCharType="end"/>
                </w:r>
              </w:hyperlink>
            </w:p>
            <w:p w14:paraId="5E469860" w14:textId="00492E3C" w:rsidR="00AB12D3" w:rsidRDefault="00AB12D3">
              <w:pPr>
                <w:pStyle w:val="Turinys1"/>
                <w:rPr>
                  <w:rFonts w:cstheme="minorBidi"/>
                  <w:b w:val="0"/>
                  <w:bCs w:val="0"/>
                  <w:kern w:val="2"/>
                  <w:sz w:val="24"/>
                  <w:szCs w:val="24"/>
                  <w14:ligatures w14:val="standardContextual"/>
                </w:rPr>
              </w:pPr>
              <w:hyperlink w:anchor="_Toc239944489" w:history="1">
                <w:r w:rsidRPr="00A54C7B">
                  <w:rPr>
                    <w:rStyle w:val="Hipersaitas"/>
                  </w:rPr>
                  <w:t>14.</w:t>
                </w:r>
                <w:r>
                  <w:rPr>
                    <w:rFonts w:cstheme="minorBidi"/>
                    <w:b w:val="0"/>
                    <w:bCs w:val="0"/>
                    <w:kern w:val="2"/>
                    <w:sz w:val="24"/>
                    <w:szCs w:val="24"/>
                    <w14:ligatures w14:val="standardContextual"/>
                  </w:rPr>
                  <w:tab/>
                </w:r>
                <w:r w:rsidRPr="00A54C7B">
                  <w:rPr>
                    <w:rStyle w:val="Hipersaitas"/>
                  </w:rPr>
                  <w:t>Pasiūlymų atmetimo pagrindai</w:t>
                </w:r>
                <w:r>
                  <w:rPr>
                    <w:webHidden/>
                  </w:rPr>
                  <w:tab/>
                </w:r>
                <w:r>
                  <w:rPr>
                    <w:webHidden/>
                  </w:rPr>
                  <w:fldChar w:fldCharType="begin"/>
                </w:r>
                <w:r>
                  <w:rPr>
                    <w:webHidden/>
                  </w:rPr>
                  <w:instrText xml:space="preserve"> PAGEREF _Toc239944489 \h </w:instrText>
                </w:r>
                <w:r>
                  <w:rPr>
                    <w:webHidden/>
                  </w:rPr>
                </w:r>
                <w:r>
                  <w:rPr>
                    <w:webHidden/>
                  </w:rPr>
                  <w:fldChar w:fldCharType="separate"/>
                </w:r>
                <w:r>
                  <w:rPr>
                    <w:webHidden/>
                  </w:rPr>
                  <w:t>11</w:t>
                </w:r>
                <w:r>
                  <w:rPr>
                    <w:webHidden/>
                  </w:rPr>
                  <w:fldChar w:fldCharType="end"/>
                </w:r>
              </w:hyperlink>
            </w:p>
            <w:p w14:paraId="55508EB7" w14:textId="3A1D3776" w:rsidR="00AB12D3" w:rsidRDefault="00AB12D3">
              <w:pPr>
                <w:pStyle w:val="Turinys1"/>
                <w:rPr>
                  <w:rFonts w:cstheme="minorBidi"/>
                  <w:b w:val="0"/>
                  <w:bCs w:val="0"/>
                  <w:kern w:val="2"/>
                  <w:sz w:val="24"/>
                  <w:szCs w:val="24"/>
                  <w14:ligatures w14:val="standardContextual"/>
                </w:rPr>
              </w:pPr>
              <w:hyperlink w:anchor="_Toc239944490" w:history="1">
                <w:r w:rsidRPr="00A54C7B">
                  <w:rPr>
                    <w:rStyle w:val="Hipersaitas"/>
                  </w:rPr>
                  <w:t>15.</w:t>
                </w:r>
                <w:r>
                  <w:rPr>
                    <w:rFonts w:cstheme="minorBidi"/>
                    <w:b w:val="0"/>
                    <w:bCs w:val="0"/>
                    <w:kern w:val="2"/>
                    <w:sz w:val="24"/>
                    <w:szCs w:val="24"/>
                    <w14:ligatures w14:val="standardContextual"/>
                  </w:rPr>
                  <w:tab/>
                </w:r>
                <w:r w:rsidRPr="00A54C7B">
                  <w:rPr>
                    <w:rStyle w:val="Hipersaitas"/>
                  </w:rPr>
                  <w:t>Pasiūlymų eilė ir laimėtojo nustatymas</w:t>
                </w:r>
                <w:r>
                  <w:rPr>
                    <w:webHidden/>
                  </w:rPr>
                  <w:tab/>
                </w:r>
                <w:r>
                  <w:rPr>
                    <w:webHidden/>
                  </w:rPr>
                  <w:fldChar w:fldCharType="begin"/>
                </w:r>
                <w:r>
                  <w:rPr>
                    <w:webHidden/>
                  </w:rPr>
                  <w:instrText xml:space="preserve"> PAGEREF _Toc239944490 \h </w:instrText>
                </w:r>
                <w:r>
                  <w:rPr>
                    <w:webHidden/>
                  </w:rPr>
                </w:r>
                <w:r>
                  <w:rPr>
                    <w:webHidden/>
                  </w:rPr>
                  <w:fldChar w:fldCharType="separate"/>
                </w:r>
                <w:r>
                  <w:rPr>
                    <w:webHidden/>
                  </w:rPr>
                  <w:t>12</w:t>
                </w:r>
                <w:r>
                  <w:rPr>
                    <w:webHidden/>
                  </w:rPr>
                  <w:fldChar w:fldCharType="end"/>
                </w:r>
              </w:hyperlink>
            </w:p>
            <w:p w14:paraId="0E7FD548" w14:textId="37870129" w:rsidR="00AB12D3" w:rsidRDefault="00AB12D3">
              <w:pPr>
                <w:pStyle w:val="Turinys1"/>
                <w:rPr>
                  <w:rFonts w:cstheme="minorBidi"/>
                  <w:b w:val="0"/>
                  <w:bCs w:val="0"/>
                  <w:kern w:val="2"/>
                  <w:sz w:val="24"/>
                  <w:szCs w:val="24"/>
                  <w14:ligatures w14:val="standardContextual"/>
                </w:rPr>
              </w:pPr>
              <w:hyperlink w:anchor="_Toc239944491" w:history="1">
                <w:r w:rsidRPr="00A54C7B">
                  <w:rPr>
                    <w:rStyle w:val="Hipersaitas"/>
                  </w:rPr>
                  <w:t>16.</w:t>
                </w:r>
                <w:r>
                  <w:rPr>
                    <w:rFonts w:cstheme="minorBidi"/>
                    <w:b w:val="0"/>
                    <w:bCs w:val="0"/>
                    <w:kern w:val="2"/>
                    <w:sz w:val="24"/>
                    <w:szCs w:val="24"/>
                    <w14:ligatures w14:val="standardContextual"/>
                  </w:rPr>
                  <w:tab/>
                </w:r>
                <w:r w:rsidRPr="00A54C7B">
                  <w:rPr>
                    <w:rStyle w:val="Hipersaitas"/>
                  </w:rPr>
                  <w:t>Informavimas apie pirkimo procedūrų rezultatus</w:t>
                </w:r>
                <w:r>
                  <w:rPr>
                    <w:webHidden/>
                  </w:rPr>
                  <w:tab/>
                </w:r>
                <w:r>
                  <w:rPr>
                    <w:webHidden/>
                  </w:rPr>
                  <w:fldChar w:fldCharType="begin"/>
                </w:r>
                <w:r>
                  <w:rPr>
                    <w:webHidden/>
                  </w:rPr>
                  <w:instrText xml:space="preserve"> PAGEREF _Toc239944491 \h </w:instrText>
                </w:r>
                <w:r>
                  <w:rPr>
                    <w:webHidden/>
                  </w:rPr>
                </w:r>
                <w:r>
                  <w:rPr>
                    <w:webHidden/>
                  </w:rPr>
                  <w:fldChar w:fldCharType="separate"/>
                </w:r>
                <w:r>
                  <w:rPr>
                    <w:webHidden/>
                  </w:rPr>
                  <w:t>13</w:t>
                </w:r>
                <w:r>
                  <w:rPr>
                    <w:webHidden/>
                  </w:rPr>
                  <w:fldChar w:fldCharType="end"/>
                </w:r>
              </w:hyperlink>
            </w:p>
            <w:p w14:paraId="5925D39E" w14:textId="46075266" w:rsidR="00AB12D3" w:rsidRDefault="00AB12D3">
              <w:pPr>
                <w:pStyle w:val="Turinys1"/>
                <w:rPr>
                  <w:rFonts w:cstheme="minorBidi"/>
                  <w:b w:val="0"/>
                  <w:bCs w:val="0"/>
                  <w:kern w:val="2"/>
                  <w:sz w:val="24"/>
                  <w:szCs w:val="24"/>
                  <w14:ligatures w14:val="standardContextual"/>
                </w:rPr>
              </w:pPr>
              <w:hyperlink w:anchor="_Toc239944492" w:history="1">
                <w:r w:rsidRPr="00A54C7B">
                  <w:rPr>
                    <w:rStyle w:val="Hipersaitas"/>
                  </w:rPr>
                  <w:t>17.</w:t>
                </w:r>
                <w:r>
                  <w:rPr>
                    <w:rFonts w:cstheme="minorBidi"/>
                    <w:b w:val="0"/>
                    <w:bCs w:val="0"/>
                    <w:kern w:val="2"/>
                    <w:sz w:val="24"/>
                    <w:szCs w:val="24"/>
                    <w14:ligatures w14:val="standardContextual"/>
                  </w:rPr>
                  <w:tab/>
                </w:r>
                <w:r w:rsidRPr="00A54C7B">
                  <w:rPr>
                    <w:rStyle w:val="Hipersaitas"/>
                  </w:rPr>
                  <w:t>Sutarties sudarymas</w:t>
                </w:r>
                <w:r>
                  <w:rPr>
                    <w:webHidden/>
                  </w:rPr>
                  <w:tab/>
                </w:r>
                <w:r>
                  <w:rPr>
                    <w:webHidden/>
                  </w:rPr>
                  <w:fldChar w:fldCharType="begin"/>
                </w:r>
                <w:r>
                  <w:rPr>
                    <w:webHidden/>
                  </w:rPr>
                  <w:instrText xml:space="preserve"> PAGEREF _Toc239944492 \h </w:instrText>
                </w:r>
                <w:r>
                  <w:rPr>
                    <w:webHidden/>
                  </w:rPr>
                </w:r>
                <w:r>
                  <w:rPr>
                    <w:webHidden/>
                  </w:rPr>
                  <w:fldChar w:fldCharType="separate"/>
                </w:r>
                <w:r>
                  <w:rPr>
                    <w:webHidden/>
                  </w:rPr>
                  <w:t>13</w:t>
                </w:r>
                <w:r>
                  <w:rPr>
                    <w:webHidden/>
                  </w:rPr>
                  <w:fldChar w:fldCharType="end"/>
                </w:r>
              </w:hyperlink>
            </w:p>
            <w:p w14:paraId="1B343189" w14:textId="359CBDC2" w:rsidR="00AB12D3" w:rsidRDefault="00AB12D3">
              <w:pPr>
                <w:pStyle w:val="Turinys1"/>
                <w:rPr>
                  <w:rFonts w:cstheme="minorBidi"/>
                  <w:b w:val="0"/>
                  <w:bCs w:val="0"/>
                  <w:kern w:val="2"/>
                  <w:sz w:val="24"/>
                  <w:szCs w:val="24"/>
                  <w14:ligatures w14:val="standardContextual"/>
                </w:rPr>
              </w:pPr>
              <w:hyperlink w:anchor="_Toc239944493" w:history="1">
                <w:r w:rsidRPr="00A54C7B">
                  <w:rPr>
                    <w:rStyle w:val="Hipersaitas"/>
                  </w:rPr>
                  <w:t>18.</w:t>
                </w:r>
                <w:r>
                  <w:rPr>
                    <w:rFonts w:cstheme="minorBidi"/>
                    <w:b w:val="0"/>
                    <w:bCs w:val="0"/>
                    <w:kern w:val="2"/>
                    <w:sz w:val="24"/>
                    <w:szCs w:val="24"/>
                    <w14:ligatures w14:val="standardContextual"/>
                  </w:rPr>
                  <w:tab/>
                </w:r>
                <w:r w:rsidRPr="00A54C7B">
                  <w:rPr>
                    <w:rStyle w:val="Hipersaitas"/>
                  </w:rPr>
                  <w:t>Teisė ginčyti perkančiojo subjekto veiksmus ar priimtus sprendimus</w:t>
                </w:r>
                <w:r>
                  <w:rPr>
                    <w:webHidden/>
                  </w:rPr>
                  <w:tab/>
                </w:r>
                <w:r>
                  <w:rPr>
                    <w:webHidden/>
                  </w:rPr>
                  <w:fldChar w:fldCharType="begin"/>
                </w:r>
                <w:r>
                  <w:rPr>
                    <w:webHidden/>
                  </w:rPr>
                  <w:instrText xml:space="preserve"> PAGEREF _Toc239944493 \h </w:instrText>
                </w:r>
                <w:r>
                  <w:rPr>
                    <w:webHidden/>
                  </w:rPr>
                </w:r>
                <w:r>
                  <w:rPr>
                    <w:webHidden/>
                  </w:rPr>
                  <w:fldChar w:fldCharType="separate"/>
                </w:r>
                <w:r>
                  <w:rPr>
                    <w:webHidden/>
                  </w:rPr>
                  <w:t>14</w:t>
                </w:r>
                <w:r>
                  <w:rPr>
                    <w:webHidden/>
                  </w:rPr>
                  <w:fldChar w:fldCharType="end"/>
                </w:r>
              </w:hyperlink>
            </w:p>
            <w:p w14:paraId="4BE2EC17" w14:textId="3C5D2624" w:rsidR="00514C56" w:rsidRPr="00880218" w:rsidRDefault="00514C56" w:rsidP="00514C5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0F193C09" w14:textId="1926CCDE" w:rsidR="00514C56" w:rsidRPr="00880218" w:rsidRDefault="00514C56" w:rsidP="00514C56">
          <w:pPr>
            <w:rPr>
              <w:rFonts w:ascii="Arial" w:hAnsi="Arial" w:cs="Arial"/>
            </w:rPr>
          </w:pPr>
          <w:r>
            <w:rPr>
              <w:rFonts w:ascii="Arial" w:hAnsi="Arial" w:cs="Arial"/>
            </w:rPr>
            <w:br w:type="page"/>
          </w:r>
        </w:p>
      </w:sdtContent>
    </w:sdt>
    <w:p w14:paraId="5620D4A0" w14:textId="77777777" w:rsidR="00514C56" w:rsidRPr="00514C56" w:rsidRDefault="00514C56" w:rsidP="00514C56">
      <w:pPr>
        <w:pStyle w:val="Antrat1"/>
        <w:numPr>
          <w:ilvl w:val="0"/>
          <w:numId w:val="1"/>
        </w:numPr>
        <w:pBdr>
          <w:bottom w:val="single" w:sz="4" w:space="2" w:color="ED7D31" w:themeColor="accent2"/>
        </w:pBdr>
        <w:spacing w:after="120" w:line="20" w:lineRule="atLeast"/>
        <w:ind w:left="426" w:hanging="426"/>
        <w:contextualSpacing/>
        <w:rPr>
          <w:rFonts w:asciiTheme="minorHAnsi" w:hAnsiTheme="minorHAnsi" w:cstheme="minorHAnsi"/>
          <w:color w:val="auto"/>
        </w:rPr>
      </w:pPr>
      <w:bookmarkStart w:id="2" w:name="_Toc239944476"/>
      <w:bookmarkStart w:id="3" w:name="_Toc335201954"/>
      <w:bookmarkStart w:id="4" w:name="_Toc147739116"/>
      <w:r w:rsidRPr="00514C56">
        <w:rPr>
          <w:rFonts w:asciiTheme="minorHAnsi" w:hAnsiTheme="minorHAnsi" w:cstheme="minorHAnsi"/>
          <w:color w:val="auto"/>
        </w:rPr>
        <w:lastRenderedPageBreak/>
        <w:t>Sąvokos ir sutrumpinimai</w:t>
      </w:r>
      <w:bookmarkEnd w:id="2"/>
    </w:p>
    <w:p w14:paraId="4489D02C" w14:textId="77777777" w:rsidR="00514C56" w:rsidRPr="00121724"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r>
        <w:rPr>
          <w:rFonts w:cstheme="minorHAnsi"/>
        </w:rPr>
        <w:t>.</w:t>
      </w:r>
    </w:p>
    <w:p w14:paraId="7603FDD9" w14:textId="77777777" w:rsidR="00514C56" w:rsidRPr="00121724"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p>
    <w:p w14:paraId="122E742E" w14:textId="77777777" w:rsidR="00514C56" w:rsidRPr="00810B90"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 adresu</w:t>
      </w:r>
      <w:r>
        <w:rPr>
          <w:rFonts w:eastAsia="Calibri" w:cstheme="minorHAnsi"/>
        </w:rPr>
        <w:t>:</w:t>
      </w:r>
      <w:r>
        <w:rPr>
          <w:rFonts w:cstheme="minorHAnsi"/>
        </w:rPr>
        <w:t xml:space="preserve"> </w:t>
      </w:r>
      <w:hyperlink r:id="rId7" w:history="1">
        <w:r w:rsidRPr="00E04058">
          <w:rPr>
            <w:rStyle w:val="Hipersaitas"/>
            <w:rFonts w:cstheme="minorHAnsi"/>
            <w:color w:val="4472C4" w:themeColor="accent1"/>
          </w:rPr>
          <w:t>https://viesiejipirkimai.lt/</w:t>
        </w:r>
      </w:hyperlink>
      <w:r>
        <w:rPr>
          <w:rFonts w:cstheme="minorHAnsi"/>
        </w:rPr>
        <w:t>.</w:t>
      </w:r>
    </w:p>
    <w:p w14:paraId="1B2BD66A" w14:textId="77777777" w:rsidR="00514C56" w:rsidRPr="00121724" w:rsidRDefault="00514C56" w:rsidP="00514C56">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7BCD61D8" w14:textId="77777777" w:rsidR="00514C56" w:rsidRPr="00DD22B5"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112F844C" w14:textId="77777777" w:rsidR="00514C56" w:rsidRPr="00121724"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66F30F94" w14:textId="34CFD331" w:rsidR="00514C56" w:rsidRPr="00121724" w:rsidRDefault="00514C56" w:rsidP="00514C56">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w:t>
      </w:r>
      <w:r w:rsidR="00B2108C">
        <w:rPr>
          <w:rFonts w:eastAsia="Arial" w:cstheme="minorHAnsi"/>
        </w:rPr>
        <w:t>perkančiajam subjektui</w:t>
      </w:r>
      <w:r>
        <w:rPr>
          <w:rFonts w:eastAsia="Arial" w:cstheme="minorHAnsi"/>
        </w:rPr>
        <w:t xml:space="preserve"> </w:t>
      </w:r>
      <w:r w:rsidRPr="00121724">
        <w:rPr>
          <w:rFonts w:cstheme="minorHAnsi"/>
        </w:rPr>
        <w:t xml:space="preserve">pagal pirkimo sąlygų reikalavimus teikiamų dokumentų visuma. </w:t>
      </w:r>
    </w:p>
    <w:p w14:paraId="15A994E8" w14:textId="6B854601" w:rsidR="00514C56" w:rsidRPr="00121724" w:rsidRDefault="00514C56" w:rsidP="00514C56">
      <w:pPr>
        <w:pStyle w:val="Sraopastraipa"/>
        <w:numPr>
          <w:ilvl w:val="1"/>
          <w:numId w:val="1"/>
        </w:numPr>
        <w:spacing w:after="0" w:line="240" w:lineRule="auto"/>
        <w:ind w:left="0" w:firstLine="697"/>
        <w:jc w:val="both"/>
        <w:rPr>
          <w:rFonts w:cstheme="minorHAnsi"/>
        </w:rPr>
      </w:pPr>
      <w:r>
        <w:rPr>
          <w:rFonts w:cstheme="minorHAnsi"/>
          <w:b/>
          <w:bCs/>
        </w:rPr>
        <w:t xml:space="preserve">Perkantysis subjektas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nurodyta</w:t>
      </w:r>
      <w:r>
        <w:rPr>
          <w:rFonts w:cstheme="minorHAnsi"/>
        </w:rPr>
        <w:t>s</w:t>
      </w:r>
      <w:r w:rsidRPr="00121724">
        <w:rPr>
          <w:rFonts w:cstheme="minorHAnsi"/>
        </w:rPr>
        <w:t xml:space="preserve"> </w:t>
      </w:r>
      <w:r>
        <w:rPr>
          <w:rFonts w:cstheme="minorHAnsi"/>
        </w:rPr>
        <w:t>perkantysis subjektas</w:t>
      </w:r>
      <w:r w:rsidRPr="00121724">
        <w:rPr>
          <w:rFonts w:cstheme="minorHAnsi"/>
        </w:rPr>
        <w:t>.</w:t>
      </w:r>
    </w:p>
    <w:p w14:paraId="25C25097" w14:textId="3DE044AE" w:rsidR="00514C56" w:rsidRDefault="00514C56" w:rsidP="00514C56">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perkančiojo subjekto </w:t>
      </w:r>
      <w:r w:rsidRPr="00121724">
        <w:rPr>
          <w:rFonts w:cstheme="minorHAnsi"/>
        </w:rPr>
        <w:t>atliekamas viešasis pirkimas.</w:t>
      </w:r>
    </w:p>
    <w:p w14:paraId="2A9A6F33" w14:textId="77777777" w:rsidR="00514C56" w:rsidRDefault="00514C56" w:rsidP="00514C56">
      <w:pPr>
        <w:pStyle w:val="Sraopastraipa"/>
        <w:numPr>
          <w:ilvl w:val="1"/>
          <w:numId w:val="3"/>
        </w:numPr>
        <w:spacing w:after="0" w:line="240" w:lineRule="auto"/>
        <w:ind w:left="0"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01A8AFCD" w14:textId="77777777" w:rsidR="00514C56" w:rsidRPr="00121724" w:rsidRDefault="00514C56" w:rsidP="00514C56">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3F6D0EC2" w14:textId="77777777" w:rsidR="00514C56" w:rsidRPr="00121724" w:rsidRDefault="00514C56" w:rsidP="00514C56">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pirkimą.</w:t>
      </w:r>
    </w:p>
    <w:p w14:paraId="55DC06A9" w14:textId="77777777" w:rsidR="00514C56" w:rsidRPr="00121724" w:rsidRDefault="00514C56" w:rsidP="00514C56">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74F8730F" w14:textId="77777777" w:rsidR="00514C56" w:rsidRDefault="00514C56" w:rsidP="00514C56">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7A62F557" w14:textId="77777777" w:rsidR="00514C56" w:rsidRPr="00294EC1" w:rsidRDefault="00514C56" w:rsidP="00514C56">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16B0437" w14:textId="40B802C6" w:rsidR="00514C56" w:rsidRPr="0036054C" w:rsidRDefault="00514C56" w:rsidP="00514C56">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 xml:space="preserve">pajėgumais tiekėjas remiasi pagal PĮ </w:t>
      </w:r>
      <w:r w:rsidR="00000A61">
        <w:rPr>
          <w:rFonts w:eastAsia="Calibri"/>
          <w:color w:val="000000" w:themeColor="text1"/>
        </w:rPr>
        <w:t>62</w:t>
      </w:r>
      <w:r w:rsidRPr="59A1E23D">
        <w:rPr>
          <w:rFonts w:eastAsia="Calibri"/>
          <w:color w:val="000000" w:themeColor="text1"/>
        </w:rPr>
        <w:t xml:space="preserve"> straipsnį, kad atitiktų kvalifikacijos reikalavimus.  Ūkio subjektais, kurio pajėgumais remiamasi nelaikomi fiziniai ir juridiniai asmenys, kurie tik vykdo sutartines prievoles tiekėjui, tačiau tiekėjas nesiremia jų pajėgumais, pagal PĮ </w:t>
      </w:r>
      <w:r w:rsidR="00000A61">
        <w:rPr>
          <w:rFonts w:eastAsia="Calibri"/>
          <w:color w:val="000000" w:themeColor="text1"/>
        </w:rPr>
        <w:t>62</w:t>
      </w:r>
      <w:r w:rsidRPr="59A1E23D">
        <w:rPr>
          <w:rFonts w:eastAsia="Calibri"/>
          <w:color w:val="000000" w:themeColor="text1"/>
        </w:rPr>
        <w:t xml:space="preserve"> straipsnį,</w:t>
      </w:r>
      <w:r w:rsidRPr="59A1E23D">
        <w:t xml:space="preserve"> kad atitiktų </w:t>
      </w:r>
      <w:r w:rsidR="00000A61">
        <w:t>perkančiojo subjekto</w:t>
      </w:r>
      <w:r w:rsidRPr="59A1E23D">
        <w:t xml:space="preserve"> keliamus kvalifikacijos reikalavimus.</w:t>
      </w:r>
    </w:p>
    <w:p w14:paraId="418D8454" w14:textId="77777777" w:rsidR="00514C56" w:rsidRPr="004C0DDC" w:rsidRDefault="00514C56" w:rsidP="00514C56">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6D1A55E4" w14:textId="03093282" w:rsidR="00514C56" w:rsidRPr="00121724" w:rsidRDefault="00514C56" w:rsidP="00514C56">
      <w:pPr>
        <w:pStyle w:val="Sraopastraipa"/>
        <w:numPr>
          <w:ilvl w:val="1"/>
          <w:numId w:val="3"/>
        </w:numPr>
        <w:spacing w:after="0" w:line="240" w:lineRule="auto"/>
        <w:ind w:left="0" w:firstLine="697"/>
        <w:jc w:val="both"/>
        <w:rPr>
          <w:rFonts w:cstheme="minorHAnsi"/>
          <w:b/>
          <w:bCs/>
        </w:rPr>
      </w:pPr>
      <w:r w:rsidRPr="00121724">
        <w:rPr>
          <w:rFonts w:cstheme="minorHAnsi"/>
          <w:b/>
          <w:bCs/>
        </w:rPr>
        <w:t>PĮ</w:t>
      </w:r>
      <w:r w:rsidRPr="00121724">
        <w:rPr>
          <w:rFonts w:cstheme="minorHAnsi"/>
        </w:rPr>
        <w:t xml:space="preserve"> – </w:t>
      </w:r>
      <w:r w:rsidRPr="00492935">
        <w:rPr>
          <w:rFonts w:eastAsia="Calibri" w:cstheme="minorHAnsi"/>
          <w:color w:val="000000"/>
          <w:sz w:val="22"/>
          <w:lang w:eastAsia="en-GB"/>
        </w:rPr>
        <w:t>Lietuvos Respublikos pirkimų, atliekamų vandentvarkos, energetikos, transporto ar pašto paslaugų srities perkančiųjų subjektų, įstatymas.</w:t>
      </w:r>
    </w:p>
    <w:p w14:paraId="265E01B1" w14:textId="12E34D77" w:rsidR="00514C56" w:rsidRPr="00121724" w:rsidRDefault="00514C56" w:rsidP="00514C56">
      <w:pPr>
        <w:pStyle w:val="Sraopastraipa"/>
        <w:numPr>
          <w:ilvl w:val="1"/>
          <w:numId w:val="3"/>
        </w:numPr>
        <w:spacing w:after="0" w:line="240" w:lineRule="auto"/>
        <w:ind w:left="0"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PĮ vartojamas sąvokas.</w:t>
      </w:r>
    </w:p>
    <w:p w14:paraId="7F73B27F" w14:textId="77777777" w:rsidR="00514C56" w:rsidRPr="00514C56" w:rsidRDefault="00514C56" w:rsidP="00514C56">
      <w:pPr>
        <w:pStyle w:val="Antrat1"/>
        <w:numPr>
          <w:ilvl w:val="0"/>
          <w:numId w:val="5"/>
        </w:numPr>
        <w:pBdr>
          <w:bottom w:val="single" w:sz="4" w:space="2" w:color="ED7D31" w:themeColor="accent2"/>
        </w:pBdr>
        <w:tabs>
          <w:tab w:val="left" w:pos="567"/>
        </w:tabs>
        <w:spacing w:after="120" w:line="20" w:lineRule="atLeast"/>
        <w:ind w:left="0" w:firstLine="0"/>
        <w:contextualSpacing/>
        <w:rPr>
          <w:rFonts w:asciiTheme="minorHAnsi" w:hAnsiTheme="minorHAnsi" w:cstheme="minorHAnsi"/>
          <w:color w:val="auto"/>
        </w:rPr>
      </w:pPr>
      <w:bookmarkStart w:id="5" w:name="_Toc239944477"/>
      <w:bookmarkEnd w:id="3"/>
      <w:r w:rsidRPr="00514C56">
        <w:rPr>
          <w:rFonts w:asciiTheme="minorHAnsi" w:hAnsiTheme="minorHAnsi" w:cstheme="minorHAnsi"/>
          <w:color w:val="auto"/>
        </w:rPr>
        <w:t>Bendrosios nuostatos</w:t>
      </w:r>
      <w:bookmarkEnd w:id="5"/>
    </w:p>
    <w:p w14:paraId="1493B21E" w14:textId="540791FB" w:rsidR="00514C56" w:rsidRPr="002072B1" w:rsidRDefault="00514C56" w:rsidP="00514C56">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Perkantysis subjektas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0124E5AB" w14:textId="417823DF" w:rsidR="00514C56" w:rsidRPr="002072B1" w:rsidRDefault="00514C56" w:rsidP="00514C56">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vykdomas </w:t>
      </w:r>
      <w:r w:rsidRPr="002072B1">
        <w:rPr>
          <w:rFonts w:cstheme="minorHAnsi"/>
        </w:rPr>
        <w:t>CVP IS</w:t>
      </w:r>
      <w:r w:rsidRPr="002072B1">
        <w:rPr>
          <w:rFonts w:eastAsia="Calibri" w:cstheme="minorHAnsi"/>
        </w:rPr>
        <w:t xml:space="preserve"> priemonėmis, vadovaujantis Aprašo, 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7F8B9082" w14:textId="77777777" w:rsidR="00514C56" w:rsidRPr="002072B1" w:rsidRDefault="00514C56" w:rsidP="00514C56">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2833BEB2" w14:textId="77777777" w:rsidR="00514C56" w:rsidRPr="002072B1" w:rsidRDefault="00514C56" w:rsidP="00514C56">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64276E3B" w14:textId="77777777" w:rsidR="00514C56" w:rsidRPr="00BE5BCC" w:rsidRDefault="00514C56" w:rsidP="00514C56">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57BCB6C8" w14:textId="77777777" w:rsidR="00514C56" w:rsidRPr="002072B1" w:rsidRDefault="00514C56" w:rsidP="00514C56">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7DBCFF54" w14:textId="77777777" w:rsidR="00514C56" w:rsidRPr="002072B1" w:rsidRDefault="00514C56" w:rsidP="00514C56">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569C3033" w14:textId="77777777" w:rsidR="00514C56" w:rsidRPr="002072B1" w:rsidRDefault="00514C56" w:rsidP="00514C56">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40F209F1" w14:textId="77777777" w:rsidR="00514C56" w:rsidRPr="002072B1" w:rsidRDefault="00514C56" w:rsidP="00514C56">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20742E3B" w14:textId="410BE0A6" w:rsidR="00514C56" w:rsidRPr="002072B1" w:rsidRDefault="00514C56" w:rsidP="00514C56">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perkančiojo subjekto </w:t>
      </w:r>
      <w:r w:rsidRPr="002072B1">
        <w:rPr>
          <w:rFonts w:cstheme="minorHAnsi"/>
        </w:rPr>
        <w:t>CVP IS priemonėmis pateikta informacija.</w:t>
      </w:r>
    </w:p>
    <w:p w14:paraId="241E5272" w14:textId="77777777"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3A4D9E0E" w14:textId="77777777"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4EB5533B" w14:textId="77777777"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1D46D79A" w14:textId="12E80E6B"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perkantysis subjektas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41C9E844" w14:textId="5C2C5FF6"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Perkantysis subjektas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PĮ </w:t>
      </w:r>
      <w:r w:rsidR="00000A61">
        <w:rPr>
          <w:rFonts w:cstheme="minorHAnsi"/>
        </w:rPr>
        <w:t>41</w:t>
      </w:r>
      <w:r w:rsidRPr="002072B1">
        <w:rPr>
          <w:rFonts w:cstheme="minorHAnsi"/>
        </w:rPr>
        <w:t xml:space="preserve"> straipsnio 4 dalyje ir privalo nutraukti pradėtas </w:t>
      </w:r>
      <w:r>
        <w:rPr>
          <w:rFonts w:cstheme="minorHAnsi"/>
        </w:rPr>
        <w:t>p</w:t>
      </w:r>
      <w:r w:rsidRPr="002072B1">
        <w:rPr>
          <w:rFonts w:cstheme="minorHAnsi"/>
        </w:rPr>
        <w:t xml:space="preserve">irkimo procedūras, jeigu atsirado aplinkybių, numatytų PĮ </w:t>
      </w:r>
      <w:r w:rsidR="00000A61">
        <w:rPr>
          <w:rFonts w:cstheme="minorHAnsi"/>
        </w:rPr>
        <w:t>41</w:t>
      </w:r>
      <w:r w:rsidRPr="002072B1">
        <w:rPr>
          <w:rFonts w:cstheme="minorHAnsi"/>
        </w:rPr>
        <w:t xml:space="preserve"> straipsnio 3 dalyje. </w:t>
      </w:r>
    </w:p>
    <w:p w14:paraId="79E050D1" w14:textId="64F8BAF7" w:rsidR="00514C56" w:rsidRPr="002072B1" w:rsidRDefault="00514C56" w:rsidP="00514C56">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Perkantysis subjektas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PĮ nuostatomis </w:t>
      </w:r>
      <w:r>
        <w:rPr>
          <w:rFonts w:cstheme="minorHAnsi"/>
        </w:rPr>
        <w:t xml:space="preserve">perkantysis subjektas </w:t>
      </w:r>
      <w:r w:rsidRPr="002072B1">
        <w:rPr>
          <w:rFonts w:cstheme="minorHAnsi"/>
        </w:rPr>
        <w:t xml:space="preserve">nutraukė </w:t>
      </w:r>
      <w:r>
        <w:rPr>
          <w:rFonts w:cstheme="minorHAnsi"/>
        </w:rPr>
        <w:t>p</w:t>
      </w:r>
      <w:r w:rsidRPr="002072B1">
        <w:rPr>
          <w:rFonts w:cstheme="minorHAnsi"/>
        </w:rPr>
        <w:t>irkimo procedūras.</w:t>
      </w:r>
    </w:p>
    <w:p w14:paraId="2D895325" w14:textId="77777777" w:rsidR="00514C56" w:rsidRDefault="00514C56" w:rsidP="00514C56">
      <w:pPr>
        <w:pStyle w:val="Sraopastraipa"/>
        <w:numPr>
          <w:ilvl w:val="1"/>
          <w:numId w:val="5"/>
        </w:numPr>
        <w:spacing w:after="0" w:line="240" w:lineRule="auto"/>
        <w:ind w:left="0" w:firstLine="697"/>
        <w:jc w:val="both"/>
      </w:pPr>
      <w:r w:rsidRPr="613593FB">
        <w:t>Pirkime taikomi terminai pateikiami specialiosiose pirkimo sąlygose.</w:t>
      </w:r>
    </w:p>
    <w:p w14:paraId="0847779B" w14:textId="42A9F082" w:rsidR="00514C56" w:rsidRPr="004E6F73" w:rsidRDefault="00514C56" w:rsidP="00514C56">
      <w:pPr>
        <w:pStyle w:val="Sraopastraipa"/>
        <w:numPr>
          <w:ilvl w:val="1"/>
          <w:numId w:val="5"/>
        </w:numPr>
        <w:spacing w:after="0" w:line="240" w:lineRule="auto"/>
        <w:ind w:left="0" w:firstLine="709"/>
        <w:jc w:val="both"/>
        <w:rPr>
          <w:rFonts w:cstheme="minorHAnsi"/>
        </w:rPr>
      </w:pPr>
      <w:r>
        <w:rPr>
          <w:rFonts w:cstheme="minorHAnsi"/>
        </w:rPr>
        <w:t xml:space="preserve">Perkantysis subjektas </w:t>
      </w:r>
      <w:r w:rsidRPr="001738DA">
        <w:rPr>
          <w:rFonts w:cstheme="minorHAnsi"/>
        </w:rPr>
        <w:t xml:space="preserve">specialiosiose </w:t>
      </w:r>
      <w:r>
        <w:rPr>
          <w:rFonts w:cstheme="minorHAnsi"/>
        </w:rPr>
        <w:t xml:space="preserve">pirkimo </w:t>
      </w:r>
      <w:r w:rsidRPr="001738DA">
        <w:rPr>
          <w:rFonts w:cstheme="minorHAnsi"/>
        </w:rPr>
        <w:t>sąlygose nurodo, ar ji</w:t>
      </w:r>
      <w:r>
        <w:rPr>
          <w:rFonts w:cstheme="minorHAnsi"/>
        </w:rPr>
        <w:t>s</w:t>
      </w:r>
      <w:r w:rsidRPr="001738DA">
        <w:rPr>
          <w:rFonts w:cstheme="minorHAnsi"/>
        </w:rPr>
        <w:t xml:space="preserve">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38C41B86" w14:textId="3544003B" w:rsidR="00514C56" w:rsidRPr="004E6F73" w:rsidRDefault="00514C56" w:rsidP="00514C56">
      <w:pPr>
        <w:pStyle w:val="Sraopastraipa"/>
        <w:numPr>
          <w:ilvl w:val="1"/>
          <w:numId w:val="5"/>
        </w:numPr>
        <w:spacing w:after="0" w:line="240" w:lineRule="auto"/>
        <w:ind w:left="0" w:firstLine="697"/>
        <w:jc w:val="both"/>
        <w:rPr>
          <w:rFonts w:cstheme="minorHAnsi"/>
        </w:rPr>
      </w:pPr>
      <w:r>
        <w:rPr>
          <w:rFonts w:cstheme="minorHAnsi"/>
        </w:rPr>
        <w:t xml:space="preserve">Perkantysis subjektas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perkančiojo subjekto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5660AF95" w14:textId="77777777" w:rsidR="00514C56" w:rsidRPr="00880218" w:rsidRDefault="00514C56" w:rsidP="00514C56">
      <w:pPr>
        <w:pStyle w:val="Sraopastraipa"/>
        <w:spacing w:after="0" w:line="300" w:lineRule="auto"/>
        <w:ind w:left="697"/>
        <w:rPr>
          <w:rFonts w:ascii="Arial" w:hAnsi="Arial" w:cs="Arial"/>
        </w:rPr>
      </w:pPr>
    </w:p>
    <w:p w14:paraId="563CC10B" w14:textId="77777777" w:rsidR="00514C56" w:rsidRPr="00B2108C" w:rsidRDefault="00514C56" w:rsidP="00514C56">
      <w:pPr>
        <w:pStyle w:val="Antrat1"/>
        <w:numPr>
          <w:ilvl w:val="0"/>
          <w:numId w:val="8"/>
        </w:numPr>
        <w:pBdr>
          <w:bottom w:val="single" w:sz="4" w:space="2" w:color="ED7D31" w:themeColor="accent2"/>
        </w:pBdr>
        <w:tabs>
          <w:tab w:val="left" w:pos="567"/>
        </w:tabs>
        <w:spacing w:before="0" w:after="120" w:line="20" w:lineRule="atLeast"/>
        <w:ind w:hanging="3196"/>
        <w:contextualSpacing/>
        <w:rPr>
          <w:rFonts w:asciiTheme="minorHAnsi" w:hAnsiTheme="minorHAnsi" w:cstheme="minorHAnsi"/>
          <w:color w:val="auto"/>
        </w:rPr>
      </w:pPr>
      <w:bookmarkStart w:id="6" w:name="_Ref39426332"/>
      <w:bookmarkStart w:id="7" w:name="_Ref39426338"/>
      <w:bookmarkStart w:id="8" w:name="_Toc239944478"/>
      <w:r w:rsidRPr="00B2108C">
        <w:rPr>
          <w:rFonts w:asciiTheme="minorHAnsi" w:hAnsiTheme="minorHAnsi" w:cstheme="minorHAnsi"/>
          <w:color w:val="auto"/>
        </w:rPr>
        <w:t>Pirkimo objektas</w:t>
      </w:r>
      <w:bookmarkEnd w:id="6"/>
      <w:bookmarkEnd w:id="7"/>
      <w:bookmarkEnd w:id="8"/>
    </w:p>
    <w:p w14:paraId="73C69BA2" w14:textId="029E0EC4" w:rsidR="00514C56" w:rsidRDefault="00514C56" w:rsidP="00514C56">
      <w:pPr>
        <w:pStyle w:val="Betarp"/>
        <w:numPr>
          <w:ilvl w:val="1"/>
          <w:numId w:val="8"/>
        </w:numPr>
        <w:ind w:left="0" w:firstLine="697"/>
        <w:contextualSpacing/>
        <w:jc w:val="both"/>
        <w:rPr>
          <w:rFonts w:cstheme="minorHAnsi"/>
        </w:rPr>
      </w:pPr>
      <w:r w:rsidRPr="00190DC8">
        <w:rPr>
          <w:rFonts w:cstheme="minorHAnsi"/>
        </w:rPr>
        <w:t xml:space="preserve"> </w:t>
      </w:r>
      <w:r>
        <w:rPr>
          <w:rFonts w:cstheme="minorHAnsi"/>
        </w:rPr>
        <w:t xml:space="preserve">Perkančiojo subjekto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254D917C" w14:textId="5594E0CE" w:rsidR="00514C56" w:rsidRPr="00533464" w:rsidRDefault="00514C56" w:rsidP="00514C56">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 xml:space="preserve">Tiekėjas gali pateikti tik vieną pasiūlymą, o jeigu specialiosiose pirkimo sąlygose nurodyta, kad pirkimo objektas suskaidytas į dalis, kurių kiekvienai numatoma sudaryti atskirą sutartį, tiekėjas gali pateikti </w:t>
      </w:r>
      <w:r>
        <w:rPr>
          <w:rStyle w:val="cf01"/>
          <w:rFonts w:asciiTheme="minorHAnsi" w:hAnsiTheme="minorHAnsi" w:cstheme="minorHAnsi"/>
          <w:sz w:val="21"/>
          <w:szCs w:val="21"/>
        </w:rPr>
        <w:t>perkančiajam subjektui</w:t>
      </w:r>
      <w:r w:rsidRPr="004E6F73">
        <w:rPr>
          <w:rStyle w:val="cf01"/>
          <w:rFonts w:asciiTheme="minorHAnsi" w:hAnsiTheme="minorHAnsi" w:cstheme="minorHAnsi"/>
          <w:sz w:val="21"/>
          <w:szCs w:val="21"/>
        </w:rPr>
        <w:t xml:space="preserve"> po vieną pasiūlymą dėl vienos, kelių ar visų pirkimo objekto dalių, kaip specialiosiose pirkimo sąlygose nurodo </w:t>
      </w:r>
      <w:r>
        <w:rPr>
          <w:rStyle w:val="cf01"/>
          <w:rFonts w:asciiTheme="minorHAnsi" w:hAnsiTheme="minorHAnsi" w:cstheme="minorHAnsi"/>
          <w:sz w:val="21"/>
          <w:szCs w:val="21"/>
        </w:rPr>
        <w:t>perkantysis subjektas</w:t>
      </w:r>
      <w:r w:rsidRPr="004E6F73">
        <w:rPr>
          <w:rStyle w:val="cf01"/>
          <w:rFonts w:asciiTheme="minorHAnsi" w:hAnsiTheme="minorHAnsi" w:cstheme="minorHAnsi"/>
          <w:sz w:val="21"/>
          <w:szCs w:val="21"/>
        </w:rPr>
        <w:t>.</w:t>
      </w:r>
    </w:p>
    <w:p w14:paraId="2BD310CC" w14:textId="5F51B6BB" w:rsidR="00514C56" w:rsidRPr="00514C56" w:rsidRDefault="00514C56" w:rsidP="00514C56">
      <w:pPr>
        <w:pStyle w:val="Antrat1"/>
        <w:numPr>
          <w:ilvl w:val="0"/>
          <w:numId w:val="6"/>
        </w:numPr>
        <w:pBdr>
          <w:bottom w:val="single" w:sz="4" w:space="2" w:color="ED7D31" w:themeColor="accent2"/>
        </w:pBdr>
        <w:tabs>
          <w:tab w:val="left" w:pos="567"/>
        </w:tabs>
        <w:spacing w:after="120" w:line="240" w:lineRule="auto"/>
        <w:rPr>
          <w:rFonts w:asciiTheme="minorHAnsi" w:hAnsiTheme="minorHAnsi" w:cstheme="minorHAnsi"/>
          <w:color w:val="auto"/>
        </w:rPr>
      </w:pPr>
      <w:bookmarkStart w:id="9" w:name="_Ref38446847"/>
      <w:bookmarkStart w:id="10" w:name="_Ref38446850"/>
      <w:bookmarkStart w:id="11" w:name="_Toc239944479"/>
      <w:r w:rsidRPr="00514C56">
        <w:rPr>
          <w:rFonts w:asciiTheme="minorHAnsi" w:hAnsiTheme="minorHAnsi" w:cstheme="minorHAnsi"/>
          <w:color w:val="auto"/>
        </w:rPr>
        <w:lastRenderedPageBreak/>
        <w:t>Perkančiojo subjekto ir tiekėjų bendravimo ir keitimosi informacija priemonės</w:t>
      </w:r>
      <w:bookmarkEnd w:id="9"/>
      <w:bookmarkEnd w:id="10"/>
      <w:bookmarkEnd w:id="11"/>
      <w:r w:rsidRPr="00514C56">
        <w:rPr>
          <w:rFonts w:asciiTheme="minorHAnsi" w:hAnsiTheme="minorHAnsi" w:cstheme="minorHAnsi"/>
          <w:color w:val="auto"/>
        </w:rPr>
        <w:t xml:space="preserve"> </w:t>
      </w:r>
    </w:p>
    <w:p w14:paraId="5B383847" w14:textId="10E6998E"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perkančiojo subjekto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16D3D14A" w14:textId="0744C7D7"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history="1">
        <w:r w:rsidRPr="00917EEA">
          <w:rPr>
            <w:rStyle w:val="Hipersaitas"/>
            <w:color w:val="4472C4" w:themeColor="accent1"/>
          </w:rPr>
          <w:t>https://viesiejipirkimai.lt</w:t>
        </w:r>
      </w:hyperlink>
      <w:r w:rsidRPr="00414F26">
        <w:rPr>
          <w:rFonts w:cstheme="minorHAnsi"/>
        </w:rPr>
        <w:t xml:space="preserve">.  </w:t>
      </w:r>
      <w:r w:rsidR="00000A61">
        <w:rPr>
          <w:rFonts w:cstheme="minorHAnsi"/>
        </w:rPr>
        <w:t>Perkantysis subjektas</w:t>
      </w:r>
      <w:r>
        <w:rPr>
          <w:rFonts w:cstheme="minorHAnsi"/>
        </w:rPr>
        <w:t xml:space="preserve">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5710C106" w14:textId="77777777"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history="1">
        <w:r w:rsidRPr="00E04058">
          <w:rPr>
            <w:rStyle w:val="Hipersaitas"/>
            <w:color w:val="4472C4" w:themeColor="accent1"/>
          </w:rPr>
          <w:t>https://viesiejipirkimai.lt</w:t>
        </w:r>
      </w:hyperlink>
      <w:r w:rsidRPr="00414F26">
        <w:rPr>
          <w:rFonts w:cstheme="minorHAnsi"/>
        </w:rPr>
        <w:t xml:space="preserve">. </w:t>
      </w:r>
    </w:p>
    <w:p w14:paraId="38C9E569" w14:textId="620B6E60"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Perkančiojo subjekto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3472CC01" w14:textId="77777777" w:rsidR="00514C56" w:rsidRPr="00414F26" w:rsidRDefault="00514C56" w:rsidP="00514C56">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33091A8E" w14:textId="428DA6CB" w:rsidR="00514C56" w:rsidRPr="005E711F" w:rsidRDefault="00514C56" w:rsidP="00514C56">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perkančiajam subjektui </w:t>
      </w:r>
      <w:r w:rsidRPr="00EB3123">
        <w:rPr>
          <w:color w:val="000000"/>
        </w:rPr>
        <w:t>reikia naudoti specialių informacinių sistemų priemones ir įrangą, kurios nėra visuotinai naudojamos</w:t>
      </w:r>
      <w:r>
        <w:rPr>
          <w:color w:val="000000"/>
        </w:rPr>
        <w:t>.</w:t>
      </w:r>
    </w:p>
    <w:p w14:paraId="7F4C8B67" w14:textId="132B5284" w:rsidR="00514C56" w:rsidRPr="00A73262" w:rsidRDefault="00514C56" w:rsidP="00514C56">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w:t>
      </w:r>
      <w:r>
        <w:rPr>
          <w:color w:val="000000"/>
        </w:rPr>
        <w:t>perkančiojo subjekto</w:t>
      </w:r>
      <w:r w:rsidRPr="00A73262">
        <w:rPr>
          <w:color w:val="000000"/>
        </w:rPr>
        <w:t xml:space="preserve"> ir tiekėjo bendravimas ir keitimasis informacija gali vykti ne </w:t>
      </w:r>
      <w:r>
        <w:rPr>
          <w:color w:val="000000"/>
        </w:rPr>
        <w:t>CVP IS</w:t>
      </w:r>
      <w:r w:rsidRPr="00A73262">
        <w:rPr>
          <w:color w:val="000000"/>
        </w:rPr>
        <w:t xml:space="preserve"> priemonėmis.</w:t>
      </w:r>
    </w:p>
    <w:p w14:paraId="368CFC1C" w14:textId="77777777" w:rsidR="00514C56" w:rsidRPr="00414F26" w:rsidRDefault="00514C56" w:rsidP="00514C56">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59B0843B" w14:textId="77777777"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63CD9EE7" w14:textId="77777777" w:rsidR="00514C56" w:rsidRPr="00F86A03" w:rsidRDefault="00514C56" w:rsidP="00514C56">
      <w:pPr>
        <w:pStyle w:val="Antrat1"/>
        <w:numPr>
          <w:ilvl w:val="0"/>
          <w:numId w:val="6"/>
        </w:numPr>
        <w:pBdr>
          <w:bottom w:val="single" w:sz="4" w:space="2" w:color="ED7D31" w:themeColor="accent2"/>
        </w:pBdr>
        <w:tabs>
          <w:tab w:val="left" w:pos="567"/>
        </w:tabs>
        <w:spacing w:after="120" w:line="20" w:lineRule="atLeast"/>
        <w:ind w:left="0" w:firstLine="0"/>
        <w:contextualSpacing/>
        <w:rPr>
          <w:rFonts w:asciiTheme="minorHAnsi" w:hAnsiTheme="minorHAnsi" w:cstheme="minorHAnsi"/>
          <w:color w:val="auto"/>
        </w:rPr>
      </w:pPr>
      <w:bookmarkStart w:id="12" w:name="_Ref38446835"/>
      <w:bookmarkStart w:id="13" w:name="_Toc239944480"/>
      <w:r w:rsidRPr="00F86A03">
        <w:rPr>
          <w:rFonts w:asciiTheme="minorHAnsi" w:hAnsiTheme="minorHAnsi" w:cstheme="minorHAnsi"/>
          <w:color w:val="auto"/>
        </w:rPr>
        <w:t>Pirkimo dokumentų paaiškinimai ir patikslinimai</w:t>
      </w:r>
      <w:bookmarkEnd w:id="12"/>
      <w:bookmarkEnd w:id="13"/>
      <w:r w:rsidRPr="00F86A03">
        <w:rPr>
          <w:rFonts w:asciiTheme="minorHAnsi" w:hAnsiTheme="minorHAnsi" w:cstheme="minorHAnsi"/>
          <w:color w:val="auto"/>
        </w:rPr>
        <w:t xml:space="preserve"> </w:t>
      </w:r>
    </w:p>
    <w:p w14:paraId="6255EB18" w14:textId="49F3E9C0" w:rsidR="00514C56" w:rsidRPr="00414F26" w:rsidRDefault="00514C56" w:rsidP="00514C56">
      <w:pPr>
        <w:pStyle w:val="Sraopastraipa"/>
        <w:numPr>
          <w:ilvl w:val="1"/>
          <w:numId w:val="6"/>
        </w:numPr>
        <w:spacing w:after="0" w:line="240" w:lineRule="auto"/>
        <w:ind w:left="0" w:firstLine="697"/>
        <w:jc w:val="both"/>
        <w:rPr>
          <w:rFonts w:cstheme="minorHAnsi"/>
        </w:rPr>
      </w:pPr>
      <w:bookmarkStart w:id="14"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Perkančiojo subjekto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perkantysis subjektas </w:t>
      </w:r>
      <w:r w:rsidRPr="00414F26">
        <w:rPr>
          <w:rFonts w:cstheme="minorHAnsi"/>
        </w:rPr>
        <w:t xml:space="preserve">paaiškintų arba patikslintų </w:t>
      </w:r>
      <w:r>
        <w:rPr>
          <w:rFonts w:cstheme="minorHAnsi"/>
        </w:rPr>
        <w:t>p</w:t>
      </w:r>
      <w:r w:rsidRPr="00414F26">
        <w:rPr>
          <w:rFonts w:cstheme="minorHAnsi"/>
        </w:rPr>
        <w:t>irkimo dokumentus</w:t>
      </w:r>
      <w:bookmarkEnd w:id="14"/>
      <w:r w:rsidRPr="00414F26">
        <w:rPr>
          <w:rFonts w:cstheme="minorHAnsi"/>
        </w:rPr>
        <w:t>.</w:t>
      </w:r>
    </w:p>
    <w:p w14:paraId="1528D622" w14:textId="77777777" w:rsidR="00514C56" w:rsidRPr="00414F26" w:rsidRDefault="00514C56" w:rsidP="00514C56">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5AAB84BB" w14:textId="04E0C541"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perkančiojo subjekto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sidR="00F86A03">
        <w:rPr>
          <w:rFonts w:cstheme="minorHAnsi"/>
        </w:rPr>
        <w:t>perkantysis subjektas</w:t>
      </w:r>
      <w:r>
        <w:rPr>
          <w:rFonts w:cstheme="minorHAnsi"/>
        </w:rPr>
        <w:t xml:space="preserve"> </w:t>
      </w:r>
      <w:r w:rsidRPr="00414F26">
        <w:rPr>
          <w:rFonts w:cstheme="minorHAnsi"/>
        </w:rPr>
        <w:t xml:space="preserve">nėra </w:t>
      </w:r>
      <w:r>
        <w:rPr>
          <w:rFonts w:cstheme="minorHAnsi"/>
        </w:rPr>
        <w:t>paskelb</w:t>
      </w:r>
      <w:r w:rsidR="00F86A03">
        <w:rPr>
          <w:rFonts w:cstheme="minorHAnsi"/>
        </w:rPr>
        <w:t>ęs</w:t>
      </w:r>
      <w:r>
        <w:rPr>
          <w:rFonts w:cstheme="minorHAnsi"/>
        </w:rPr>
        <w:t xml:space="preserve">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010FE47C" w14:textId="3EB2C390"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F86A03">
        <w:rPr>
          <w:rFonts w:cstheme="minorHAnsi"/>
        </w:rPr>
        <w:t>perkantysis subjektas</w:t>
      </w:r>
      <w:r>
        <w:rPr>
          <w:rFonts w:cstheme="minorHAnsi"/>
        </w:rPr>
        <w:t xml:space="preserve">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sidR="00F86A03">
        <w:rPr>
          <w:rFonts w:cstheme="minorHAnsi"/>
          <w:lang w:eastAsia="en-US"/>
        </w:rPr>
        <w:t>perkančiojo subjekto</w:t>
      </w:r>
      <w:r>
        <w:rPr>
          <w:rFonts w:cstheme="minorHAnsi"/>
          <w:lang w:eastAsia="en-US"/>
        </w:rPr>
        <w:t xml:space="preserve">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w:t>
      </w:r>
      <w:r w:rsidRPr="00414F26">
        <w:rPr>
          <w:rFonts w:cstheme="minorHAnsi"/>
        </w:rPr>
        <w:lastRenderedPageBreak/>
        <w:t xml:space="preserve">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59BD27C3" w14:textId="77777777" w:rsidR="00514C56" w:rsidRPr="00414F26" w:rsidRDefault="00514C56" w:rsidP="00514C56">
      <w:pPr>
        <w:pStyle w:val="Sraopastraipa"/>
        <w:numPr>
          <w:ilvl w:val="1"/>
          <w:numId w:val="6"/>
        </w:numPr>
        <w:spacing w:after="0" w:line="240" w:lineRule="auto"/>
        <w:ind w:left="0" w:firstLine="697"/>
        <w:jc w:val="both"/>
        <w:rPr>
          <w:rFonts w:cstheme="minorHAnsi"/>
        </w:rPr>
      </w:pPr>
      <w:bookmarkStart w:id="15"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5"/>
    </w:p>
    <w:p w14:paraId="48AB3EF4" w14:textId="102D7DC5" w:rsidR="00514C56" w:rsidRPr="00414F26" w:rsidRDefault="00514C56" w:rsidP="00514C56">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F86A03">
        <w:rPr>
          <w:rFonts w:cstheme="minorHAnsi"/>
        </w:rPr>
        <w:t xml:space="preserve">Perkantysis subjektas </w:t>
      </w:r>
      <w:r>
        <w:rPr>
          <w:rFonts w:cstheme="minorHAnsi"/>
        </w:rPr>
        <w:t>p</w:t>
      </w:r>
      <w:r w:rsidRPr="00414F26">
        <w:rPr>
          <w:rFonts w:cstheme="minorHAnsi"/>
        </w:rPr>
        <w:t>irkimo dokumentus paaiškindama</w:t>
      </w:r>
      <w:r w:rsidR="00000A61">
        <w:rPr>
          <w:rFonts w:cstheme="minorHAnsi"/>
        </w:rPr>
        <w:t>s</w:t>
      </w:r>
      <w:r w:rsidRPr="00414F26">
        <w:rPr>
          <w:rFonts w:cstheme="minorHAnsi"/>
        </w:rPr>
        <w:t xml:space="preserve"> ir (ar) patikslindama</w:t>
      </w:r>
      <w:r w:rsidR="00000A61">
        <w:rPr>
          <w:rFonts w:cstheme="minorHAnsi"/>
        </w:rPr>
        <w:t>s</w:t>
      </w:r>
      <w:r w:rsidRPr="00414F26">
        <w:rPr>
          <w:rFonts w:cstheme="minorHAnsi"/>
        </w:rPr>
        <w:t xml:space="preserve">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6C9AF725" w14:textId="77777777" w:rsidR="00514C56" w:rsidRPr="00414F26" w:rsidRDefault="00514C56" w:rsidP="00514C56">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2845FCCB" w14:textId="6B5C7557" w:rsidR="00514C56" w:rsidRPr="00F86A03" w:rsidRDefault="00514C56" w:rsidP="00514C56">
      <w:pPr>
        <w:pStyle w:val="Antrat1"/>
        <w:numPr>
          <w:ilvl w:val="0"/>
          <w:numId w:val="7"/>
        </w:numPr>
        <w:pBdr>
          <w:bottom w:val="single" w:sz="4" w:space="2" w:color="ED7D31" w:themeColor="accent2"/>
        </w:pBdr>
        <w:tabs>
          <w:tab w:val="left" w:pos="567"/>
          <w:tab w:val="left" w:pos="10490"/>
        </w:tabs>
        <w:spacing w:after="120" w:line="20" w:lineRule="atLeast"/>
        <w:ind w:left="0" w:firstLine="0"/>
        <w:contextualSpacing/>
        <w:rPr>
          <w:rFonts w:asciiTheme="minorHAnsi" w:hAnsiTheme="minorHAnsi" w:cstheme="minorHAnsi"/>
          <w:color w:val="auto"/>
        </w:rPr>
      </w:pPr>
      <w:bookmarkStart w:id="16" w:name="_Ref39473754"/>
      <w:bookmarkStart w:id="17" w:name="_Ref39473761"/>
      <w:bookmarkStart w:id="18" w:name="_Ref39474188"/>
      <w:bookmarkStart w:id="19" w:name="_Toc239944481"/>
      <w:r w:rsidRPr="00F86A03">
        <w:rPr>
          <w:rFonts w:asciiTheme="minorHAnsi" w:hAnsiTheme="minorHAnsi" w:cstheme="minorHAnsi"/>
          <w:color w:val="auto"/>
        </w:rPr>
        <w:t>Tiekėjų pašalinimo pagrindai</w:t>
      </w:r>
      <w:bookmarkEnd w:id="16"/>
      <w:bookmarkEnd w:id="17"/>
      <w:bookmarkEnd w:id="18"/>
      <w:r w:rsidRPr="00F86A03">
        <w:rPr>
          <w:rFonts w:asciiTheme="minorHAnsi" w:hAnsiTheme="minorHAnsi" w:cstheme="minorHAnsi"/>
          <w:color w:val="auto"/>
        </w:rPr>
        <w:t>, kvalifikacijos reikalavimai ir reikalaujami kokybės bei aplinkos apsaugos vadybos sistemų standartai</w:t>
      </w:r>
      <w:bookmarkEnd w:id="19"/>
      <w:r w:rsidRPr="00F86A03">
        <w:rPr>
          <w:rFonts w:asciiTheme="minorHAnsi" w:hAnsiTheme="minorHAnsi" w:cstheme="minorHAnsi"/>
          <w:color w:val="auto"/>
        </w:rPr>
        <w:t xml:space="preserve"> </w:t>
      </w:r>
    </w:p>
    <w:p w14:paraId="1FFFC7EC" w14:textId="77777777" w:rsidR="00514C56" w:rsidRPr="007B2DBE" w:rsidRDefault="00514C56" w:rsidP="00514C56">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20" w:name="_Hlk41039660"/>
      <w:r w:rsidRPr="007B2DBE">
        <w:rPr>
          <w:rFonts w:eastAsiaTheme="minorHAnsi" w:cstheme="minorHAnsi"/>
        </w:rPr>
        <w:t>subtiekėjų</w:t>
      </w:r>
      <w:r w:rsidRPr="007B2DBE">
        <w:rPr>
          <w:rFonts w:cstheme="minorHAnsi"/>
        </w:rPr>
        <w:t xml:space="preserve"> </w:t>
      </w:r>
      <w:bookmarkEnd w:id="20"/>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32A569D9" w14:textId="250AB156" w:rsidR="00514C56" w:rsidRPr="007B2DBE" w:rsidRDefault="00514C56" w:rsidP="00514C56">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F86A03">
        <w:rPr>
          <w:rFonts w:cstheme="minorHAnsi"/>
        </w:rPr>
        <w:t xml:space="preserve">Perkantysis subjektas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0EDA7DC1" w14:textId="03D9AF12" w:rsidR="00514C56" w:rsidRPr="007B2DBE" w:rsidRDefault="00F86A03" w:rsidP="00514C56">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Perkantysis subjektas </w:t>
      </w:r>
      <w:r w:rsidR="00514C56" w:rsidRPr="007B2DBE">
        <w:rPr>
          <w:rFonts w:cstheme="minorHAnsi"/>
        </w:rPr>
        <w:t xml:space="preserve">taip pat patikrina, ar dėl ūkio subjektų, kurių pajėgumais ketina remtis tiekėjas, nėra </w:t>
      </w:r>
      <w:r w:rsidR="00514C56">
        <w:rPr>
          <w:rFonts w:cstheme="minorHAnsi"/>
        </w:rPr>
        <w:t>s</w:t>
      </w:r>
      <w:r w:rsidR="00514C56" w:rsidRPr="007B2DBE">
        <w:rPr>
          <w:rFonts w:cstheme="minorHAnsi"/>
        </w:rPr>
        <w:t xml:space="preserve">pecialiosiose pirkimo sąlygose nustatytų pašalinimo pagrindų, jeigu pašalinimo pagrindai yra taikomi. Jeigu dėl ūkio subjekto yra bent vienas </w:t>
      </w:r>
      <w:r w:rsidR="00514C56">
        <w:rPr>
          <w:rFonts w:cstheme="minorHAnsi"/>
        </w:rPr>
        <w:t>s</w:t>
      </w:r>
      <w:r w:rsidR="00514C56" w:rsidRPr="007B2DBE">
        <w:rPr>
          <w:rFonts w:cstheme="minorHAnsi"/>
        </w:rPr>
        <w:t xml:space="preserve">pecialiosiose pirkimo sąlygose nustatytas pašalinimo pagrindas,  </w:t>
      </w:r>
      <w:r>
        <w:rPr>
          <w:rFonts w:cstheme="minorHAnsi"/>
        </w:rPr>
        <w:t>perkantysis subjektas</w:t>
      </w:r>
      <w:r w:rsidR="00514C56">
        <w:rPr>
          <w:rFonts w:cstheme="minorHAnsi"/>
        </w:rPr>
        <w:t xml:space="preserve"> </w:t>
      </w:r>
      <w:r w:rsidR="00514C56" w:rsidRPr="007B2DBE">
        <w:rPr>
          <w:rFonts w:cstheme="minorHAnsi"/>
        </w:rPr>
        <w:t xml:space="preserve">reikalaus per jos nustatytą terminą pakeisti jį kitu ūkio subjektu, dėl kurio nėra pašalinimo pagrindų. Šio punkto nuostatos taikomos ir subtiekėjams, jeigu </w:t>
      </w:r>
      <w:r w:rsidR="00514C56">
        <w:rPr>
          <w:rFonts w:cstheme="minorHAnsi"/>
        </w:rPr>
        <w:t>s</w:t>
      </w:r>
      <w:r w:rsidR="00514C56" w:rsidRPr="007B2DBE">
        <w:rPr>
          <w:rFonts w:cstheme="minorHAnsi"/>
        </w:rPr>
        <w:t>pecialiosiose pirkimo sąlygose nustatyta, kad pašalinimo pagrindai taikomi ir jiems.</w:t>
      </w:r>
    </w:p>
    <w:p w14:paraId="6F17195F" w14:textId="681381D9" w:rsidR="00514C56" w:rsidRPr="007B2DBE" w:rsidRDefault="00514C56" w:rsidP="00514C56">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sidR="00F86A03">
        <w:rPr>
          <w:rFonts w:eastAsia="Arial" w:cstheme="minorHAnsi"/>
        </w:rPr>
        <w:t>perkantysis subjektas</w:t>
      </w:r>
      <w:r>
        <w:rPr>
          <w:rFonts w:eastAsia="Arial" w:cstheme="minorHAnsi"/>
        </w:rPr>
        <w:t xml:space="preserve"> </w:t>
      </w:r>
      <w:r w:rsidRPr="007B2DBE">
        <w:rPr>
          <w:rFonts w:eastAsia="Arial" w:cstheme="minorHAnsi"/>
        </w:rPr>
        <w:t xml:space="preserve">priėmė sprendimą, kad tiekėjo pašalinimas iš pirkimo procedūros būtų neproporcingas vertinamam tiekėjo elgesiui arba </w:t>
      </w:r>
      <w:r w:rsidR="00000A61">
        <w:rPr>
          <w:rFonts w:eastAsia="Arial" w:cstheme="minorHAnsi"/>
        </w:rPr>
        <w:t>perkantysis subjektas</w:t>
      </w:r>
      <w:r>
        <w:rPr>
          <w:rFonts w:eastAsia="Arial" w:cstheme="minorHAnsi"/>
        </w:rPr>
        <w:t xml:space="preserve">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64353D8E" w14:textId="77777777" w:rsidR="00514C56" w:rsidRPr="007B2DBE" w:rsidRDefault="00514C56" w:rsidP="00514C56">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69876E17" w14:textId="4C8F625C" w:rsidR="00514C56" w:rsidRPr="007B2DBE" w:rsidRDefault="00514C56" w:rsidP="00514C56">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sidR="00000A61">
        <w:rPr>
          <w:rFonts w:eastAsia="Arial" w:cstheme="minorHAnsi"/>
        </w:rPr>
        <w:t>perkančiajam subjektui</w:t>
      </w:r>
      <w:r>
        <w:rPr>
          <w:rFonts w:eastAsia="Arial" w:cstheme="minorHAnsi"/>
        </w:rPr>
        <w:t xml:space="preserve"> </w:t>
      </w:r>
      <w:r w:rsidRPr="007B2DBE">
        <w:rPr>
          <w:rFonts w:cstheme="minorHAnsi"/>
          <w:color w:val="000000"/>
        </w:rPr>
        <w:t>įsipareigoja, kad sutartį vykdys tik teisę verstis atitinkama veikla turintys asmenys.</w:t>
      </w:r>
    </w:p>
    <w:p w14:paraId="0B974BB7" w14:textId="1F6D422B" w:rsidR="00514C56" w:rsidRPr="007B2DBE" w:rsidRDefault="00514C56" w:rsidP="00514C56">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sidR="00000A61">
        <w:rPr>
          <w:rFonts w:cstheme="minorHAnsi"/>
        </w:rPr>
        <w:t>perkantysis subjektas</w:t>
      </w:r>
      <w:r>
        <w:rPr>
          <w:rFonts w:cstheme="minorHAnsi"/>
        </w:rPr>
        <w:t xml:space="preserve"> </w:t>
      </w:r>
      <w:r w:rsidRPr="007B2DBE">
        <w:rPr>
          <w:rFonts w:cstheme="minorHAnsi"/>
        </w:rPr>
        <w:t xml:space="preserve">pareikalaus per jos nustatytą terminą pakeisti jį reikalavimus atitinkančiu ūkio subjektu. </w:t>
      </w:r>
    </w:p>
    <w:p w14:paraId="46405969" w14:textId="77777777" w:rsidR="00514C56" w:rsidRPr="00880218" w:rsidRDefault="00514C56" w:rsidP="00514C56">
      <w:pPr>
        <w:spacing w:after="0" w:line="20" w:lineRule="atLeast"/>
        <w:rPr>
          <w:rFonts w:ascii="Arial" w:eastAsiaTheme="minorHAnsi" w:hAnsi="Arial" w:cs="Arial"/>
        </w:rPr>
      </w:pPr>
    </w:p>
    <w:p w14:paraId="2DB2F83F" w14:textId="77777777" w:rsidR="00514C56" w:rsidRPr="00A05B11" w:rsidRDefault="00514C56" w:rsidP="00514C56">
      <w:pPr>
        <w:pStyle w:val="Antrat1"/>
        <w:numPr>
          <w:ilvl w:val="0"/>
          <w:numId w:val="9"/>
        </w:numPr>
        <w:pBdr>
          <w:bottom w:val="single" w:sz="4" w:space="2" w:color="ED7D31" w:themeColor="accent2"/>
        </w:pBdr>
        <w:tabs>
          <w:tab w:val="left" w:pos="567"/>
        </w:tabs>
        <w:spacing w:after="120" w:line="20" w:lineRule="atLeast"/>
        <w:ind w:right="-294"/>
        <w:contextualSpacing/>
        <w:rPr>
          <w:rFonts w:asciiTheme="minorHAnsi" w:hAnsiTheme="minorHAnsi" w:cstheme="minorHAnsi"/>
          <w:b/>
          <w:color w:val="002060"/>
        </w:rPr>
      </w:pPr>
      <w:bookmarkStart w:id="21" w:name="_Ref40443423"/>
      <w:bookmarkStart w:id="22" w:name="_Ref40443431"/>
      <w:bookmarkStart w:id="23" w:name="_Ref48037697"/>
      <w:bookmarkStart w:id="24" w:name="_Ref48037709"/>
      <w:bookmarkStart w:id="25" w:name="_Toc239944482"/>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1"/>
      <w:bookmarkEnd w:id="22"/>
      <w:bookmarkEnd w:id="23"/>
      <w:bookmarkEnd w:id="24"/>
      <w:bookmarkEnd w:id="25"/>
      <w:r w:rsidRPr="00A05B11">
        <w:rPr>
          <w:rFonts w:asciiTheme="minorHAnsi" w:hAnsiTheme="minorHAnsi" w:cstheme="minorHAnsi"/>
          <w:b/>
          <w:color w:val="002060"/>
        </w:rPr>
        <w:t xml:space="preserve"> </w:t>
      </w:r>
    </w:p>
    <w:p w14:paraId="45EA6054" w14:textId="77777777" w:rsidR="00514C56" w:rsidRDefault="00514C56" w:rsidP="00514C56">
      <w:pPr>
        <w:pStyle w:val="Sraopastraipa"/>
        <w:spacing w:after="0" w:line="240" w:lineRule="auto"/>
        <w:ind w:left="0" w:firstLine="709"/>
        <w:jc w:val="both"/>
      </w:pPr>
      <w:r w:rsidRPr="79BE1902">
        <w:t>7.1.</w:t>
      </w:r>
      <w:r>
        <w:tab/>
      </w:r>
      <w:r w:rsidRPr="79BE1902">
        <w:t>Specialiosiose pirkimo sąlygose nurodyta, ar tiekėjas, teikdamas pasiūlymą, turi pateikti:</w:t>
      </w:r>
    </w:p>
    <w:p w14:paraId="4B7E4F61" w14:textId="2ECCEBBD" w:rsidR="00514C56" w:rsidRDefault="00514C56" w:rsidP="00514C56">
      <w:pPr>
        <w:pStyle w:val="Sraopastraipa"/>
        <w:spacing w:after="0" w:line="240" w:lineRule="auto"/>
        <w:ind w:left="0" w:firstLine="720"/>
        <w:jc w:val="both"/>
      </w:pPr>
      <w:r w:rsidRPr="79BE1902">
        <w:lastRenderedPageBreak/>
        <w:t xml:space="preserve">7.1.1. EBVPD – aktualią deklaraciją, pakeičiančią kompetentingų institucijų išduodamus dokumentus ir preliminariai patvirtinančią, kad tiekėjas ir ūkio subjektai, kurių pajėgumais jis remiasi pagal PĮ </w:t>
      </w:r>
      <w:r w:rsidR="008F2ADA">
        <w:t>62</w:t>
      </w:r>
      <w:r w:rsidRPr="79BE1902">
        <w:t xml:space="preserve"> straipsnį (PĮ </w:t>
      </w:r>
      <w:r w:rsidR="008F2ADA">
        <w:t>96</w:t>
      </w:r>
      <w:r w:rsidRPr="79BE1902">
        <w:t xml:space="preserve">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7B82669" w14:textId="77777777" w:rsidR="00514C56" w:rsidRDefault="00514C56" w:rsidP="00514C56">
      <w:pPr>
        <w:pStyle w:val="Sraopastraipa"/>
        <w:spacing w:after="0" w:line="240" w:lineRule="auto"/>
        <w:ind w:left="0" w:firstLine="720"/>
        <w:jc w:val="both"/>
      </w:pPr>
      <w:r w:rsidRPr="79BE1902">
        <w:t>arba</w:t>
      </w:r>
    </w:p>
    <w:p w14:paraId="7EA672BE" w14:textId="77777777" w:rsidR="00514C56" w:rsidRDefault="00514C56" w:rsidP="00514C56">
      <w:pPr>
        <w:pStyle w:val="Sraopastraipa"/>
        <w:spacing w:after="0" w:line="240" w:lineRule="auto"/>
        <w:ind w:left="0" w:firstLine="709"/>
        <w:jc w:val="both"/>
      </w:pPr>
      <w:r w:rsidRPr="79BE1902">
        <w:t>7.1.2. laisvos formos deklaraciją dėl atitikties keliamiems reikalavimams;</w:t>
      </w:r>
    </w:p>
    <w:p w14:paraId="528CD2BE" w14:textId="77777777" w:rsidR="00514C56" w:rsidRDefault="00514C56" w:rsidP="00514C56">
      <w:pPr>
        <w:pStyle w:val="Sraopastraipa"/>
        <w:spacing w:after="0" w:line="240" w:lineRule="auto"/>
        <w:ind w:left="0" w:firstLine="709"/>
        <w:jc w:val="both"/>
      </w:pPr>
      <w:r w:rsidRPr="79BE1902">
        <w:t>arba</w:t>
      </w:r>
    </w:p>
    <w:p w14:paraId="7F7D9644" w14:textId="77777777" w:rsidR="00514C56" w:rsidRDefault="00514C56" w:rsidP="00514C56">
      <w:pPr>
        <w:pStyle w:val="Sraopastraipa"/>
        <w:spacing w:after="0" w:line="240" w:lineRule="auto"/>
        <w:ind w:left="0" w:firstLine="709"/>
        <w:jc w:val="both"/>
      </w:pPr>
      <w:r w:rsidRPr="79BE1902">
        <w:t>7.1.3. neturi pateikti nei EBVPD</w:t>
      </w:r>
      <w:r>
        <w:t>,</w:t>
      </w:r>
      <w:r w:rsidRPr="79BE1902">
        <w:t xml:space="preserve"> nei laisvos formos deklaracijos.</w:t>
      </w:r>
    </w:p>
    <w:p w14:paraId="0FFAA757" w14:textId="77777777" w:rsidR="00514C56" w:rsidRDefault="00514C56" w:rsidP="00514C56">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Pr>
          <w:rFonts w:cstheme="minorHAnsi"/>
        </w:rPr>
        <w:t>.</w:t>
      </w:r>
    </w:p>
    <w:p w14:paraId="1DF2792B" w14:textId="77777777" w:rsidR="00514C56" w:rsidRPr="007B2DBE" w:rsidRDefault="00514C56" w:rsidP="00514C56">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7A1F21D0" w14:textId="77777777" w:rsidR="00514C56" w:rsidRPr="007B2DBE" w:rsidRDefault="00514C56" w:rsidP="00514C56">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7611570" w14:textId="77777777" w:rsidR="00514C56" w:rsidRPr="007B2DBE" w:rsidRDefault="00514C56" w:rsidP="00514C56">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02801A52" w14:textId="75BC133A" w:rsidR="00514C56" w:rsidRPr="007B2DBE" w:rsidRDefault="00514C56" w:rsidP="00514C56">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ūkio subjektas, jeigu tiekėjas remiasi jo pajėgumais pagal PĮ </w:t>
      </w:r>
      <w:r w:rsidR="008F2ADA">
        <w:rPr>
          <w:rFonts w:eastAsiaTheme="minorHAnsi" w:cstheme="minorHAnsi"/>
          <w:bCs/>
          <w:i/>
          <w:iCs/>
        </w:rPr>
        <w:t>62</w:t>
      </w:r>
      <w:r w:rsidRPr="007B2DBE">
        <w:rPr>
          <w:rFonts w:eastAsiaTheme="minorHAnsi" w:cstheme="minorHAnsi"/>
          <w:bCs/>
          <w:i/>
          <w:iCs/>
        </w:rPr>
        <w:t xml:space="preserve"> straipsnį;</w:t>
      </w:r>
    </w:p>
    <w:p w14:paraId="077E6AD9" w14:textId="3B8ED8EE" w:rsidR="00514C56" w:rsidRPr="007B2DBE" w:rsidRDefault="00514C56" w:rsidP="00514C56">
      <w:pPr>
        <w:pStyle w:val="Sraopastraipa"/>
        <w:numPr>
          <w:ilvl w:val="2"/>
          <w:numId w:val="9"/>
        </w:numPr>
        <w:spacing w:after="0" w:line="240" w:lineRule="auto"/>
        <w:ind w:left="0" w:firstLine="697"/>
        <w:jc w:val="both"/>
        <w:rPr>
          <w:rFonts w:cstheme="minorHAnsi"/>
          <w:b/>
          <w:bCs/>
          <w:i/>
          <w:iCs/>
        </w:rPr>
      </w:pPr>
      <w:bookmarkStart w:id="26"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PĮ </w:t>
      </w:r>
      <w:r w:rsidR="008F2ADA">
        <w:rPr>
          <w:rFonts w:cstheme="minorHAnsi"/>
          <w:i/>
          <w:iCs/>
        </w:rPr>
        <w:t>62</w:t>
      </w:r>
      <w:r w:rsidRPr="007B2DBE">
        <w:rPr>
          <w:rFonts w:cstheme="minorHAnsi"/>
          <w:i/>
          <w:iCs/>
        </w:rPr>
        <w:t xml:space="preserve"> straipsnį </w:t>
      </w:r>
      <w:r>
        <w:rPr>
          <w:rFonts w:cstheme="minorHAnsi"/>
          <w:i/>
          <w:iCs/>
        </w:rPr>
        <w:t xml:space="preserve">(kvazisubtiekėjai) </w:t>
      </w:r>
      <w:r w:rsidRPr="007B2DBE">
        <w:rPr>
          <w:rFonts w:cstheme="minorHAnsi"/>
          <w:i/>
          <w:iCs/>
        </w:rPr>
        <w:t>(</w:t>
      </w:r>
      <w:r w:rsidRPr="007B2DBE">
        <w:rPr>
          <w:rFonts w:cstheme="minorHAnsi"/>
          <w:b/>
          <w:bCs/>
          <w:i/>
          <w:iCs/>
        </w:rPr>
        <w:t xml:space="preserve">jeigu  </w:t>
      </w:r>
      <w:r w:rsidR="008F2ADA">
        <w:rPr>
          <w:rFonts w:cstheme="minorHAnsi"/>
          <w:b/>
          <w:bCs/>
          <w:i/>
          <w:iCs/>
        </w:rPr>
        <w:t>perkantysis subjektas</w:t>
      </w:r>
      <w:r>
        <w:rPr>
          <w:rFonts w:cstheme="minorHAnsi"/>
          <w:b/>
          <w:bCs/>
          <w:i/>
          <w:iCs/>
        </w:rPr>
        <w:t xml:space="preserve">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6"/>
    </w:p>
    <w:p w14:paraId="17D5BD03" w14:textId="5056A13D" w:rsidR="00514C56" w:rsidRPr="007B2DBE" w:rsidRDefault="00514C56" w:rsidP="00514C56">
      <w:pPr>
        <w:pStyle w:val="Sraopastraipa"/>
        <w:numPr>
          <w:ilvl w:val="2"/>
          <w:numId w:val="9"/>
        </w:numPr>
        <w:spacing w:after="0" w:line="240" w:lineRule="auto"/>
        <w:ind w:left="0" w:firstLine="697"/>
        <w:jc w:val="both"/>
        <w:rPr>
          <w:rFonts w:cstheme="minorHAnsi"/>
          <w:b/>
          <w:bCs/>
          <w:i/>
          <w:iCs/>
        </w:rPr>
      </w:pPr>
      <w:bookmarkStart w:id="27"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sidR="008F2ADA">
        <w:rPr>
          <w:rFonts w:cstheme="minorHAnsi"/>
          <w:b/>
          <w:bCs/>
          <w:i/>
          <w:iCs/>
        </w:rPr>
        <w:t xml:space="preserve">perkantysis subjektas </w:t>
      </w:r>
      <w:r w:rsidRPr="007B2DBE">
        <w:rPr>
          <w:rFonts w:cstheme="minorHAnsi"/>
          <w:b/>
          <w:bCs/>
          <w:i/>
          <w:iCs/>
        </w:rPr>
        <w:t>nustato reikalavimus dėl subtiekėjų pašalinimo pagrindų</w:t>
      </w:r>
      <w:r w:rsidRPr="007B2DBE">
        <w:rPr>
          <w:rFonts w:cstheme="minorHAnsi"/>
          <w:i/>
          <w:iCs/>
        </w:rPr>
        <w:t>).</w:t>
      </w:r>
      <w:bookmarkEnd w:id="27"/>
    </w:p>
    <w:p w14:paraId="7DC0CCB5" w14:textId="77777777" w:rsidR="00514C56" w:rsidRPr="007B2DBE" w:rsidRDefault="00514C56" w:rsidP="00514C56">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687A2849" w14:textId="08A61E1C" w:rsidR="00514C56" w:rsidRPr="007B2DBE" w:rsidRDefault="008F2ADA" w:rsidP="00514C56">
      <w:pPr>
        <w:pStyle w:val="Sraopastraipa"/>
        <w:numPr>
          <w:ilvl w:val="1"/>
          <w:numId w:val="9"/>
        </w:numPr>
        <w:spacing w:after="0" w:line="240" w:lineRule="auto"/>
        <w:ind w:left="0" w:firstLine="697"/>
        <w:jc w:val="both"/>
        <w:rPr>
          <w:rFonts w:cstheme="minorHAnsi"/>
          <w:i/>
          <w:iCs/>
        </w:rPr>
      </w:pPr>
      <w:r>
        <w:rPr>
          <w:rFonts w:cstheme="minorHAnsi"/>
          <w:i/>
          <w:iCs/>
        </w:rPr>
        <w:t>Perkantysis subjektas</w:t>
      </w:r>
      <w:r w:rsidR="00514C56" w:rsidRPr="007B2DBE">
        <w:rPr>
          <w:rFonts w:cstheme="minorHAnsi"/>
          <w:i/>
          <w:iCs/>
        </w:rPr>
        <w:t xml:space="preserve">, </w:t>
      </w:r>
      <w:r w:rsidR="00514C56">
        <w:rPr>
          <w:rFonts w:cstheme="minorHAnsi"/>
          <w:i/>
          <w:iCs/>
        </w:rPr>
        <w:t>įvertin</w:t>
      </w:r>
      <w:r>
        <w:rPr>
          <w:rFonts w:cstheme="minorHAnsi"/>
          <w:i/>
          <w:iCs/>
        </w:rPr>
        <w:t>ęs</w:t>
      </w:r>
      <w:r w:rsidR="00514C56">
        <w:rPr>
          <w:rFonts w:cstheme="minorHAnsi"/>
          <w:i/>
          <w:iCs/>
        </w:rPr>
        <w:t xml:space="preserve"> </w:t>
      </w:r>
      <w:r w:rsidR="00514C56" w:rsidRPr="007B2DBE">
        <w:rPr>
          <w:rFonts w:cstheme="minorHAnsi"/>
          <w:i/>
          <w:iCs/>
        </w:rPr>
        <w:t xml:space="preserve">EBVPD pateiktą informaciją ir, jeigu taikytina, </w:t>
      </w:r>
      <w:r w:rsidR="00514C56">
        <w:rPr>
          <w:rFonts w:cstheme="minorHAnsi"/>
          <w:i/>
          <w:iCs/>
        </w:rPr>
        <w:t xml:space="preserve">EBVPD </w:t>
      </w:r>
      <w:r w:rsidR="00514C56" w:rsidRPr="007B2DBE">
        <w:rPr>
          <w:rFonts w:cstheme="minorHAnsi"/>
          <w:i/>
          <w:iCs/>
        </w:rPr>
        <w:t xml:space="preserve"> </w:t>
      </w:r>
      <w:r w:rsidR="00514C56">
        <w:rPr>
          <w:rFonts w:cstheme="minorHAnsi"/>
          <w:i/>
          <w:iCs/>
        </w:rPr>
        <w:t xml:space="preserve">pagrindžiančiuose </w:t>
      </w:r>
      <w:r w:rsidR="00514C56" w:rsidRPr="007B2DBE">
        <w:rPr>
          <w:rFonts w:cstheme="minorHAnsi"/>
          <w:i/>
          <w:iCs/>
        </w:rPr>
        <w:t xml:space="preserve">dokumentuose pateiktą informaciją, priima sprendimą dėl kiekvieno </w:t>
      </w:r>
      <w:r w:rsidR="00514C56">
        <w:rPr>
          <w:rFonts w:cstheme="minorHAnsi"/>
          <w:i/>
          <w:iCs/>
        </w:rPr>
        <w:t>p</w:t>
      </w:r>
      <w:r w:rsidR="00514C56" w:rsidRPr="007B2DBE">
        <w:rPr>
          <w:rFonts w:cstheme="minorHAnsi"/>
          <w:i/>
          <w:iCs/>
        </w:rPr>
        <w:t xml:space="preserve">asiūlymą pateikusio </w:t>
      </w:r>
      <w:r w:rsidR="00514C56">
        <w:rPr>
          <w:rFonts w:cstheme="minorHAnsi"/>
          <w:i/>
          <w:iCs/>
        </w:rPr>
        <w:t>d</w:t>
      </w:r>
      <w:r w:rsidR="00514C56" w:rsidRPr="007B2DBE">
        <w:rPr>
          <w:rFonts w:cstheme="minorHAnsi"/>
          <w:i/>
          <w:iCs/>
        </w:rPr>
        <w:t xml:space="preserve">alyvio atitikties reikalavimams ir kiekvienam iš jų per </w:t>
      </w:r>
      <w:r w:rsidR="00514C56">
        <w:rPr>
          <w:rFonts w:cstheme="minorHAnsi"/>
          <w:i/>
          <w:iCs/>
        </w:rPr>
        <w:t xml:space="preserve">specialiosiose pirkimo sąlygose </w:t>
      </w:r>
      <w:r w:rsidR="00514C56" w:rsidRPr="007B2DBE">
        <w:rPr>
          <w:rFonts w:cstheme="minorHAnsi"/>
          <w:i/>
          <w:iCs/>
        </w:rPr>
        <w:t xml:space="preserve">nustatytą terminą raštu praneša apie šio patikrinimo rezultatus, pagrįsdama priimtus sprendimus. Teisę dalyvauti tolesnėse </w:t>
      </w:r>
      <w:r w:rsidR="00514C56">
        <w:rPr>
          <w:rFonts w:cstheme="minorHAnsi"/>
          <w:i/>
          <w:iCs/>
        </w:rPr>
        <w:t>p</w:t>
      </w:r>
      <w:r w:rsidR="00514C56" w:rsidRPr="007B2DBE">
        <w:rPr>
          <w:rFonts w:cstheme="minorHAnsi"/>
          <w:i/>
          <w:iCs/>
        </w:rPr>
        <w:t xml:space="preserve">irkimo procedūrose turi tik tie </w:t>
      </w:r>
      <w:r w:rsidR="00514C56">
        <w:rPr>
          <w:rFonts w:cstheme="minorHAnsi"/>
          <w:i/>
          <w:iCs/>
        </w:rPr>
        <w:t>pirkimo d</w:t>
      </w:r>
      <w:r w:rsidR="00514C56" w:rsidRPr="007B2DBE">
        <w:rPr>
          <w:rFonts w:cstheme="minorHAnsi"/>
          <w:i/>
          <w:iCs/>
        </w:rPr>
        <w:t xml:space="preserve">alyviai, kurie atitinka  </w:t>
      </w:r>
      <w:r>
        <w:rPr>
          <w:rFonts w:cstheme="minorHAnsi"/>
          <w:i/>
          <w:iCs/>
        </w:rPr>
        <w:t>perkančiojo subjekto</w:t>
      </w:r>
      <w:r w:rsidR="00514C56">
        <w:rPr>
          <w:rFonts w:cstheme="minorHAnsi"/>
          <w:i/>
          <w:iCs/>
        </w:rPr>
        <w:t xml:space="preserve"> </w:t>
      </w:r>
      <w:r w:rsidR="00514C56" w:rsidRPr="007B2DBE">
        <w:rPr>
          <w:rFonts w:cstheme="minorHAnsi"/>
          <w:i/>
          <w:iCs/>
        </w:rPr>
        <w:t>keliamus reikalavimus.</w:t>
      </w:r>
    </w:p>
    <w:p w14:paraId="316869BD" w14:textId="77777777" w:rsidR="00514C56" w:rsidRPr="007B2DBE" w:rsidRDefault="00514C56" w:rsidP="00514C56">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0DAD3CBF" w14:textId="2E7D0392" w:rsidR="00514C56" w:rsidRPr="007B2DBE" w:rsidRDefault="008F2ADA" w:rsidP="00514C56">
      <w:pPr>
        <w:pStyle w:val="Sraopastraipa"/>
        <w:numPr>
          <w:ilvl w:val="1"/>
          <w:numId w:val="9"/>
        </w:numPr>
        <w:spacing w:after="0" w:line="240" w:lineRule="auto"/>
        <w:ind w:left="0" w:firstLine="697"/>
        <w:jc w:val="both"/>
        <w:rPr>
          <w:rFonts w:cstheme="minorHAnsi"/>
          <w:b/>
          <w:bCs/>
          <w:color w:val="000000" w:themeColor="text1"/>
        </w:rPr>
      </w:pPr>
      <w:r>
        <w:rPr>
          <w:rFonts w:cstheme="minorHAnsi"/>
          <w:color w:val="000000" w:themeColor="text1"/>
        </w:rPr>
        <w:t>Perkantysis subjektas</w:t>
      </w:r>
      <w:r w:rsidR="00514C56">
        <w:rPr>
          <w:rFonts w:cstheme="minorHAnsi"/>
          <w:color w:val="000000" w:themeColor="text1"/>
        </w:rPr>
        <w:t xml:space="preserve"> </w:t>
      </w:r>
      <w:r w:rsidR="00514C56" w:rsidRPr="007B2DBE">
        <w:rPr>
          <w:rFonts w:cstheme="minorHAnsi"/>
          <w:color w:val="000000" w:themeColor="text1"/>
        </w:rPr>
        <w:t xml:space="preserve">bet kuriuo </w:t>
      </w:r>
      <w:r w:rsidR="00514C56">
        <w:rPr>
          <w:rFonts w:cstheme="minorHAnsi"/>
          <w:color w:val="000000" w:themeColor="text1"/>
        </w:rPr>
        <w:t>p</w:t>
      </w:r>
      <w:r w:rsidR="00514C56" w:rsidRPr="007B2DBE">
        <w:rPr>
          <w:rFonts w:cstheme="minorHAnsi"/>
          <w:color w:val="000000" w:themeColor="text1"/>
        </w:rPr>
        <w:t xml:space="preserve">irkimo procedūros metu gali paprašyti </w:t>
      </w:r>
      <w:r w:rsidR="00514C56">
        <w:rPr>
          <w:rFonts w:cstheme="minorHAnsi"/>
          <w:color w:val="000000" w:themeColor="text1"/>
        </w:rPr>
        <w:t>d</w:t>
      </w:r>
      <w:r w:rsidR="00514C56" w:rsidRPr="007B2DBE">
        <w:rPr>
          <w:rFonts w:cstheme="minorHAnsi"/>
          <w:color w:val="000000" w:themeColor="text1"/>
        </w:rPr>
        <w:t>alyvių pateikti visus ar dalį dokumentų, patvirtinančių jų pašalinimo pagrindų nebuvimą</w:t>
      </w:r>
      <w:r w:rsidR="00514C56">
        <w:rPr>
          <w:rFonts w:cstheme="minorHAnsi"/>
          <w:color w:val="000000" w:themeColor="text1"/>
        </w:rPr>
        <w:t xml:space="preserve"> (tik turėdama pagrįstų abejonių dėl jų patikimumo)</w:t>
      </w:r>
      <w:r w:rsidR="00514C56" w:rsidRPr="007B2DBE">
        <w:rPr>
          <w:rFonts w:cstheme="minorHAnsi"/>
          <w:color w:val="000000" w:themeColor="text1"/>
        </w:rPr>
        <w:t>, jeigu taikoma,</w:t>
      </w:r>
      <w:r w:rsidR="00514C56">
        <w:rPr>
          <w:rFonts w:cstheme="minorHAnsi"/>
          <w:color w:val="000000" w:themeColor="text1"/>
        </w:rPr>
        <w:t xml:space="preserve"> </w:t>
      </w:r>
      <w:r w:rsidR="00514C56" w:rsidRPr="007B2DBE">
        <w:rPr>
          <w:rFonts w:cstheme="minorHAnsi"/>
          <w:color w:val="000000" w:themeColor="text1"/>
        </w:rPr>
        <w:t xml:space="preserve"> </w:t>
      </w:r>
      <w:r w:rsidR="00514C56">
        <w:rPr>
          <w:rFonts w:cstheme="minorHAnsi"/>
          <w:color w:val="000000" w:themeColor="text1"/>
        </w:rPr>
        <w:t xml:space="preserve">taip pat </w:t>
      </w:r>
      <w:r w:rsidR="00514C56" w:rsidRPr="007B2DBE">
        <w:rPr>
          <w:rFonts w:cstheme="minorHAnsi"/>
          <w:color w:val="000000" w:themeColor="text1"/>
        </w:rPr>
        <w:t xml:space="preserve">atitiktį kvalifikacijos reikalavimams, jeigu taikoma, ir, jeigu taikytina, kokybės vadybos sistemos ir (arba) aplinkos apsaugos vadybos sistemos standartams, jeigu tai būtina siekiant užtikrinti tinkamą </w:t>
      </w:r>
      <w:r w:rsidR="00514C56">
        <w:rPr>
          <w:rFonts w:cstheme="minorHAnsi"/>
          <w:color w:val="000000" w:themeColor="text1"/>
        </w:rPr>
        <w:t>p</w:t>
      </w:r>
      <w:r w:rsidR="00514C56" w:rsidRPr="007B2DBE">
        <w:rPr>
          <w:rFonts w:cstheme="minorHAnsi"/>
          <w:color w:val="000000" w:themeColor="text1"/>
        </w:rPr>
        <w:t xml:space="preserve">irkimo procedūros atlikimą. </w:t>
      </w:r>
    </w:p>
    <w:p w14:paraId="4A0030FF" w14:textId="5608DEBB" w:rsidR="00514C56"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8F2ADA">
        <w:rPr>
          <w:rFonts w:cstheme="minorHAnsi"/>
        </w:rPr>
        <w:t>perkantysis subjektas</w:t>
      </w:r>
      <w:r>
        <w:rPr>
          <w:rFonts w:cstheme="minorHAnsi"/>
        </w:rPr>
        <w:t xml:space="preserve">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pateiktų aktualius dokumentus, patvirtinančius jo atitiktį reikalavimams, t.</w:t>
      </w:r>
      <w:r>
        <w:rPr>
          <w:rFonts w:cstheme="minorHAnsi"/>
        </w:rPr>
        <w:t xml:space="preserve"> </w:t>
      </w:r>
      <w:r w:rsidRPr="007B2DBE">
        <w:rPr>
          <w:rFonts w:cstheme="minorHAnsi"/>
        </w:rPr>
        <w:t xml:space="preserve">y., kad </w:t>
      </w:r>
      <w:r>
        <w:rPr>
          <w:rFonts w:cstheme="minorHAnsi"/>
        </w:rPr>
        <w:t xml:space="preserve">tiekėjas </w:t>
      </w:r>
      <w:r w:rsidRPr="007B2DBE">
        <w:rPr>
          <w:rFonts w:cstheme="minorHAnsi"/>
        </w:rPr>
        <w:t>(ūkio subjektai, kurių pajėgumais tiekėjas remiasi ir subtiekėjai – jei taikoma) neatitinka nustatytų pašalinimo pagrindų</w:t>
      </w:r>
      <w:r>
        <w:rPr>
          <w:rFonts w:cstheme="minorHAnsi"/>
        </w:rPr>
        <w:t xml:space="preserve"> (tik turėdama pagrįstų abejonių dėl jų patikimumo)</w:t>
      </w:r>
      <w:r w:rsidRPr="007B2DBE">
        <w:rPr>
          <w:rFonts w:cstheme="minorHAnsi"/>
        </w:rPr>
        <w:t>, jeigu taikoma,</w:t>
      </w:r>
      <w:r>
        <w:rPr>
          <w:rFonts w:cstheme="minorHAnsi"/>
        </w:rPr>
        <w:t xml:space="preserve"> </w:t>
      </w:r>
      <w:r w:rsidRPr="007B2DBE">
        <w:rPr>
          <w:rFonts w:cstheme="minorHAnsi"/>
        </w:rPr>
        <w:t>bei atitinka kvalifikacijos reikalavimus, jeigu taikoma, ir, jeigu taikytina, reikalavimus dėl kokybės vadybos sistemos ir aplinkos apsaugos vadybos sistemos standartų.</w:t>
      </w:r>
    </w:p>
    <w:p w14:paraId="046476AA" w14:textId="7CEB9D7C" w:rsidR="00514C56" w:rsidRPr="00810499" w:rsidRDefault="00514C56" w:rsidP="00514C56">
      <w:pPr>
        <w:pStyle w:val="Sraopastraipa"/>
        <w:numPr>
          <w:ilvl w:val="1"/>
          <w:numId w:val="9"/>
        </w:numPr>
        <w:spacing w:after="120" w:line="240" w:lineRule="auto"/>
        <w:ind w:left="0" w:firstLine="709"/>
        <w:jc w:val="both"/>
        <w:rPr>
          <w:rFonts w:cstheme="minorHAnsi"/>
        </w:rPr>
      </w:pPr>
      <w:r w:rsidRPr="00E51A2A">
        <w:t xml:space="preserve">Jeigu šis tiekėjas per </w:t>
      </w:r>
      <w:r w:rsidR="008F2ADA">
        <w:t>perkančiojo subjekto</w:t>
      </w:r>
      <w:r w:rsidRPr="00E51A2A">
        <w:t xml:space="preserve"> nustatytą terminą nepateikė atitiktį reikalavimams įrodančių dokumentų arba, </w:t>
      </w:r>
      <w:r w:rsidR="008F2ADA">
        <w:t>perkančiojo subjekto</w:t>
      </w:r>
      <w:r w:rsidRPr="00E51A2A">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D290AF0" w14:textId="4B5BC5CA" w:rsidR="00514C56" w:rsidRPr="007B2DBE" w:rsidRDefault="008F2ADA" w:rsidP="00514C56">
      <w:pPr>
        <w:pStyle w:val="Sraopastraipa"/>
        <w:numPr>
          <w:ilvl w:val="1"/>
          <w:numId w:val="9"/>
        </w:numPr>
        <w:spacing w:after="0" w:line="240" w:lineRule="auto"/>
        <w:ind w:left="0" w:firstLine="697"/>
        <w:jc w:val="both"/>
        <w:rPr>
          <w:rFonts w:cstheme="minorHAnsi"/>
        </w:rPr>
      </w:pPr>
      <w:r>
        <w:rPr>
          <w:rFonts w:cstheme="minorHAnsi"/>
        </w:rPr>
        <w:t>Perkantysis subjektas</w:t>
      </w:r>
      <w:r w:rsidR="00514C56">
        <w:rPr>
          <w:rFonts w:cstheme="minorHAnsi"/>
        </w:rPr>
        <w:t xml:space="preserve"> </w:t>
      </w:r>
      <w:r w:rsidR="00514C56" w:rsidRPr="007B2DBE">
        <w:rPr>
          <w:rFonts w:cstheme="minorHAnsi"/>
        </w:rPr>
        <w:t>nereikalauja pateikti dokumentų kaip nustatyta VPĮ 50 straipsnio 4 ir 6 dalyse, jeigu ji:</w:t>
      </w:r>
    </w:p>
    <w:p w14:paraId="4A954EFC" w14:textId="77777777" w:rsidR="00514C56" w:rsidRPr="007B2DBE" w:rsidRDefault="00514C56" w:rsidP="00514C56">
      <w:pPr>
        <w:pStyle w:val="Sraopastraipa"/>
        <w:spacing w:after="0" w:line="240" w:lineRule="auto"/>
        <w:ind w:left="0" w:firstLine="697"/>
        <w:jc w:val="both"/>
        <w:rPr>
          <w:rFonts w:cstheme="minorHAnsi"/>
        </w:rPr>
      </w:pPr>
      <w:r>
        <w:rPr>
          <w:rFonts w:cstheme="minorHAnsi"/>
        </w:rPr>
        <w:lastRenderedPageBreak/>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5D04036B" w14:textId="77777777" w:rsidR="00514C56" w:rsidRPr="007B2DBE" w:rsidRDefault="00514C56" w:rsidP="00514C56">
      <w:pPr>
        <w:pStyle w:val="Sraopastraipa"/>
        <w:spacing w:after="0" w:line="240" w:lineRule="auto"/>
        <w:ind w:left="697"/>
        <w:jc w:val="both"/>
        <w:rPr>
          <w:rFonts w:cstheme="minorHAnsi"/>
        </w:rPr>
      </w:pPr>
      <w:r>
        <w:rPr>
          <w:rFonts w:cstheme="minorHAnsi"/>
        </w:rPr>
        <w:t xml:space="preserve">7.9.2. </w:t>
      </w:r>
      <w:r w:rsidRPr="007B2DBE">
        <w:rPr>
          <w:rFonts w:cstheme="minorHAnsi"/>
        </w:rPr>
        <w:t>šiuos dokumentus jau turi iš ankstesnių pirkimo procedūrų.</w:t>
      </w:r>
    </w:p>
    <w:p w14:paraId="7E0412F5" w14:textId="558BF005" w:rsidR="00514C56" w:rsidRPr="007B2DBE"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CF65DA">
        <w:rPr>
          <w:rFonts w:cstheme="minorHAnsi"/>
        </w:rPr>
        <w:t>Perkantysis subjektas</w:t>
      </w:r>
      <w:r>
        <w:rPr>
          <w:rFonts w:cstheme="minorHAnsi"/>
        </w:rPr>
        <w:t xml:space="preserve">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r w:rsidRPr="007B2DBE">
        <w:rPr>
          <w:rFonts w:cstheme="minorHAnsi"/>
          <w:i/>
          <w:iCs/>
        </w:rPr>
        <w:t>Apostille</w:t>
      </w:r>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B2DBE">
        <w:rPr>
          <w:rFonts w:cstheme="minorHAnsi"/>
          <w:i/>
          <w:iCs/>
        </w:rPr>
        <w:t>Apostille</w:t>
      </w:r>
      <w:r w:rsidRPr="007B2DBE">
        <w:rPr>
          <w:rFonts w:cstheme="minorHAnsi"/>
        </w:rPr>
        <w:t>).</w:t>
      </w:r>
    </w:p>
    <w:p w14:paraId="7D584134" w14:textId="77777777" w:rsidR="00514C56" w:rsidRPr="007B2DBE"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3DCA6000" w14:textId="77777777" w:rsidR="00514C56" w:rsidRPr="007B2DBE" w:rsidRDefault="00514C56" w:rsidP="00514C56">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17D1C06F" w14:textId="77777777" w:rsidR="00514C56" w:rsidRPr="007B2DBE" w:rsidRDefault="00514C56" w:rsidP="00514C56">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4D03365" w14:textId="77777777" w:rsidR="00514C56" w:rsidRPr="00880218" w:rsidRDefault="00514C56" w:rsidP="00514C56">
      <w:pPr>
        <w:pStyle w:val="Sraopastraipa"/>
        <w:spacing w:after="0" w:line="240" w:lineRule="auto"/>
        <w:ind w:left="600"/>
        <w:jc w:val="both"/>
        <w:rPr>
          <w:rFonts w:ascii="Arial" w:eastAsiaTheme="minorHAnsi" w:hAnsi="Arial" w:cs="Arial"/>
        </w:rPr>
      </w:pPr>
    </w:p>
    <w:p w14:paraId="22509810" w14:textId="77777777" w:rsidR="00514C56" w:rsidRPr="00CF65DA" w:rsidRDefault="00514C56" w:rsidP="00514C56">
      <w:pPr>
        <w:pStyle w:val="Antrat1"/>
        <w:numPr>
          <w:ilvl w:val="0"/>
          <w:numId w:val="9"/>
        </w:numPr>
        <w:pBdr>
          <w:bottom w:val="single" w:sz="4" w:space="2" w:color="ED7D31" w:themeColor="accent2"/>
        </w:pBdr>
        <w:tabs>
          <w:tab w:val="left" w:pos="567"/>
        </w:tabs>
        <w:spacing w:after="120" w:line="20" w:lineRule="atLeast"/>
        <w:ind w:left="0" w:firstLine="0"/>
        <w:contextualSpacing/>
        <w:rPr>
          <w:rFonts w:asciiTheme="minorHAnsi" w:hAnsiTheme="minorHAnsi" w:cstheme="minorHAnsi"/>
          <w:color w:val="002060"/>
        </w:rPr>
      </w:pPr>
      <w:r w:rsidRPr="00880218">
        <w:rPr>
          <w:rFonts w:ascii="Arial" w:hAnsi="Arial" w:cs="Arial"/>
          <w:b/>
          <w:bCs/>
          <w:color w:val="002060"/>
          <w:sz w:val="24"/>
          <w:szCs w:val="24"/>
        </w:rPr>
        <w:t xml:space="preserve"> </w:t>
      </w:r>
      <w:bookmarkStart w:id="28" w:name="_Toc239944483"/>
      <w:r w:rsidRPr="00CF65DA">
        <w:rPr>
          <w:rFonts w:asciiTheme="minorHAnsi" w:hAnsiTheme="minorHAnsi" w:cstheme="minorHAnsi"/>
          <w:color w:val="auto"/>
        </w:rPr>
        <w:t>Rėmimasis ūkio subjektų pajėgumais</w:t>
      </w:r>
      <w:bookmarkEnd w:id="28"/>
    </w:p>
    <w:p w14:paraId="08E666A6" w14:textId="197335CD" w:rsidR="00514C56" w:rsidRPr="007B2DBE"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PĮ </w:t>
      </w:r>
      <w:r w:rsidR="00CF65DA">
        <w:rPr>
          <w:rFonts w:cstheme="minorHAnsi"/>
        </w:rPr>
        <w:t>62</w:t>
      </w:r>
      <w:r w:rsidRPr="007B2DBE">
        <w:rPr>
          <w:rFonts w:cstheme="minorHAnsi"/>
        </w:rPr>
        <w:t xml:space="preserve">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(kvazisubtiekėjai)</w:t>
      </w:r>
      <w:r w:rsidRPr="007B2DBE">
        <w:rPr>
          <w:rFonts w:cstheme="minorHAnsi"/>
        </w:rPr>
        <w:t>.</w:t>
      </w:r>
    </w:p>
    <w:p w14:paraId="09FC90B3" w14:textId="561081AF" w:rsidR="00514C56" w:rsidRPr="007B2DBE" w:rsidRDefault="00514C56" w:rsidP="00514C56">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9"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9"/>
      <w:r w:rsidRPr="007B2DBE">
        <w:rPr>
          <w:rFonts w:asciiTheme="minorHAnsi" w:hAnsiTheme="minorHAnsi" w:cstheme="minorHAnsi"/>
          <w:lang w:val="lt-LT"/>
        </w:rPr>
        <w:t xml:space="preserve">. Tikrindama, ar tiekėjui bus prieinami kitų ūkio subjektų, kurių pajėgumais jis remiasi, turimi ištekliai,  </w:t>
      </w:r>
      <w:r w:rsidR="00CF65DA">
        <w:rPr>
          <w:rFonts w:asciiTheme="minorHAnsi" w:hAnsiTheme="minorHAnsi" w:cstheme="minorHAnsi"/>
          <w:lang w:val="lt-LT"/>
        </w:rPr>
        <w:t>perkantysis subjektas</w:t>
      </w:r>
      <w:r>
        <w:rPr>
          <w:rFonts w:asciiTheme="minorHAnsi" w:hAnsiTheme="minorHAnsi" w:cstheme="minorHAnsi"/>
          <w:lang w:val="lt-LT"/>
        </w:rPr>
        <w:t xml:space="preserve">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947E4D1" w14:textId="77777777" w:rsidR="00514C56" w:rsidRPr="007B2DBE"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1621EBD6" w14:textId="77777777" w:rsidR="00514C56" w:rsidRPr="007B2DBE"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2E613647" w14:textId="46DCEA24" w:rsidR="00514C56" w:rsidRDefault="00514C56" w:rsidP="00514C56">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000A61">
        <w:rPr>
          <w:rFonts w:eastAsia="Arial" w:cstheme="minorHAnsi"/>
        </w:rPr>
        <w:t>perkančiajam subjektui</w:t>
      </w:r>
      <w:r>
        <w:rPr>
          <w:rFonts w:eastAsia="Arial" w:cstheme="minorHAnsi"/>
        </w:rPr>
        <w:t xml:space="preserve">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626C0AD9" w14:textId="77777777" w:rsidR="00514C56" w:rsidRPr="006419A5" w:rsidRDefault="00514C56" w:rsidP="00514C56">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65E9047E" w14:textId="77777777" w:rsidR="00514C56" w:rsidRPr="00CF65DA" w:rsidRDefault="00514C56" w:rsidP="00514C56">
      <w:pPr>
        <w:pStyle w:val="Antrat1"/>
        <w:numPr>
          <w:ilvl w:val="0"/>
          <w:numId w:val="9"/>
        </w:numPr>
        <w:pBdr>
          <w:bottom w:val="single" w:sz="4" w:space="2" w:color="ED7D31" w:themeColor="accent2"/>
        </w:pBdr>
        <w:tabs>
          <w:tab w:val="left" w:pos="567"/>
        </w:tabs>
        <w:spacing w:after="120" w:line="20" w:lineRule="atLeast"/>
        <w:contextualSpacing/>
        <w:rPr>
          <w:rFonts w:asciiTheme="minorHAnsi" w:hAnsiTheme="minorHAnsi" w:cstheme="minorHAnsi"/>
          <w:color w:val="auto"/>
        </w:rPr>
      </w:pPr>
      <w:bookmarkStart w:id="30" w:name="_Toc239944484"/>
      <w:r w:rsidRPr="00CF65DA">
        <w:rPr>
          <w:rFonts w:asciiTheme="minorHAnsi" w:hAnsiTheme="minorHAnsi" w:cstheme="minorHAnsi"/>
          <w:color w:val="auto"/>
        </w:rPr>
        <w:t>Subtiekėjų pasitelkimas</w:t>
      </w:r>
      <w:bookmarkEnd w:id="30"/>
    </w:p>
    <w:p w14:paraId="375E3190" w14:textId="77777777" w:rsidR="00514C56" w:rsidRPr="000E4DA6" w:rsidRDefault="00514C56" w:rsidP="00514C56">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asiūlyme privalo nurodyti</w:t>
      </w:r>
      <w:r>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33A02858" w14:textId="77777777" w:rsidR="00514C56" w:rsidRPr="000E4DA6" w:rsidRDefault="00514C56" w:rsidP="00514C56">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2238994E" w14:textId="03D53DBA" w:rsidR="00514C56" w:rsidRPr="000E4DA6" w:rsidRDefault="00514C56" w:rsidP="00514C56">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lastRenderedPageBreak/>
        <w:t>S</w:t>
      </w:r>
      <w:r w:rsidRPr="000E4DA6">
        <w:rPr>
          <w:rFonts w:cstheme="minorHAnsi"/>
        </w:rPr>
        <w:t xml:space="preserve">udarius sutartį, tačiau ne vėliau negu sutartis pradedama vykdyti, tiekėjas, kuris bus pripažintas laimėjusiu, įsipareigoja </w:t>
      </w:r>
      <w:r w:rsidR="00CF65DA">
        <w:rPr>
          <w:rFonts w:eastAsia="Arial" w:cstheme="minorHAnsi"/>
        </w:rPr>
        <w:t>perkančiajam subjektui</w:t>
      </w:r>
      <w:r>
        <w:rPr>
          <w:rFonts w:eastAsia="Arial" w:cstheme="minorHAnsi"/>
        </w:rPr>
        <w:t xml:space="preserve"> </w:t>
      </w:r>
      <w:r w:rsidRPr="000E4DA6">
        <w:rPr>
          <w:rFonts w:cstheme="minorHAnsi"/>
        </w:rPr>
        <w:t xml:space="preserve">pranešti tuo metu žinomų subtiekėjų pavadinimus, kontaktinius duomenis ir jų atstovus. </w:t>
      </w:r>
      <w:r w:rsidR="00000A61">
        <w:rPr>
          <w:rFonts w:cstheme="minorHAnsi"/>
        </w:rPr>
        <w:t>Perkantysis subjektas</w:t>
      </w:r>
      <w:r>
        <w:rPr>
          <w:rFonts w:cstheme="minorHAnsi"/>
        </w:rPr>
        <w:t xml:space="preserve">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705DF6F0" w14:textId="62C6AC40" w:rsidR="00514C56" w:rsidRPr="000E4DA6" w:rsidRDefault="00514C56" w:rsidP="00514C56">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sidR="00000A61">
        <w:rPr>
          <w:rFonts w:cstheme="minorHAnsi"/>
        </w:rPr>
        <w:t>perkantysis subjektas</w:t>
      </w:r>
      <w:r>
        <w:rPr>
          <w:rFonts w:cstheme="minorHAnsi"/>
        </w:rPr>
        <w:t xml:space="preserve"> </w:t>
      </w:r>
      <w:r w:rsidRPr="000E4DA6">
        <w:rPr>
          <w:rFonts w:cstheme="minorHAnsi"/>
        </w:rPr>
        <w:t xml:space="preserve">reikalauja, kad tiekėjas per </w:t>
      </w:r>
      <w:r w:rsidR="00000A61">
        <w:rPr>
          <w:rFonts w:cstheme="minorHAnsi"/>
        </w:rPr>
        <w:t>perkančiojo subjekto</w:t>
      </w:r>
      <w:r>
        <w:rPr>
          <w:rFonts w:cstheme="minorHAnsi"/>
        </w:rPr>
        <w:t xml:space="preserve"> </w:t>
      </w:r>
      <w:r w:rsidRPr="000E4DA6">
        <w:rPr>
          <w:rFonts w:cstheme="minorHAnsi"/>
        </w:rPr>
        <w:t>nustatytą terminą pakeistų minėtą subtiekėją reikalavimus atitinkančiu (pašalinimo pagrindų neturinčiu) subtiekėju.</w:t>
      </w:r>
    </w:p>
    <w:p w14:paraId="5FD73877" w14:textId="77777777" w:rsidR="00514C56" w:rsidRPr="00880218" w:rsidRDefault="00514C56" w:rsidP="00514C56">
      <w:pPr>
        <w:pStyle w:val="Sraopastraipa"/>
        <w:spacing w:after="0" w:line="240" w:lineRule="auto"/>
        <w:ind w:left="0" w:firstLine="697"/>
        <w:jc w:val="both"/>
        <w:rPr>
          <w:rFonts w:ascii="Arial" w:eastAsia="Calibri" w:hAnsi="Arial" w:cs="Arial"/>
          <w:color w:val="00B050"/>
        </w:rPr>
      </w:pPr>
    </w:p>
    <w:p w14:paraId="5E9E20FE" w14:textId="77777777" w:rsidR="00514C56" w:rsidRPr="00CF65DA" w:rsidRDefault="00514C56" w:rsidP="00514C56">
      <w:pPr>
        <w:pStyle w:val="Antrat1"/>
        <w:numPr>
          <w:ilvl w:val="0"/>
          <w:numId w:val="9"/>
        </w:numPr>
        <w:pBdr>
          <w:bottom w:val="single" w:sz="4" w:space="2" w:color="ED7D31" w:themeColor="accent2"/>
        </w:pBdr>
        <w:tabs>
          <w:tab w:val="left" w:pos="567"/>
        </w:tabs>
        <w:spacing w:after="120" w:line="240" w:lineRule="auto"/>
        <w:contextualSpacing/>
        <w:rPr>
          <w:rFonts w:asciiTheme="minorHAnsi" w:hAnsiTheme="minorHAnsi" w:cstheme="minorHAnsi"/>
          <w:color w:val="auto"/>
        </w:rPr>
      </w:pPr>
      <w:bookmarkStart w:id="31" w:name="_Ref39668380"/>
      <w:bookmarkStart w:id="32" w:name="_Ref39668383"/>
      <w:bookmarkStart w:id="33" w:name="_Toc239944485"/>
      <w:r w:rsidRPr="00CF65DA">
        <w:rPr>
          <w:rFonts w:asciiTheme="minorHAnsi" w:hAnsiTheme="minorHAnsi" w:cstheme="minorHAnsi"/>
          <w:color w:val="auto"/>
        </w:rPr>
        <w:t>Tiekėjų grupės dalyvavimas</w:t>
      </w:r>
      <w:bookmarkEnd w:id="31"/>
      <w:bookmarkEnd w:id="32"/>
      <w:bookmarkEnd w:id="33"/>
    </w:p>
    <w:p w14:paraId="7364A276" w14:textId="77777777" w:rsidR="00514C56" w:rsidRPr="000E4DA6" w:rsidRDefault="00514C56" w:rsidP="00514C56">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76B9822C" w14:textId="63460E7C" w:rsidR="00514C56" w:rsidRPr="000E4DA6" w:rsidRDefault="00514C56" w:rsidP="00514C56">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sidR="00000A61">
        <w:rPr>
          <w:rFonts w:eastAsia="Arial" w:cstheme="minorHAnsi"/>
        </w:rPr>
        <w:t>perkančiuoju subjektu</w:t>
      </w:r>
      <w:r>
        <w:rPr>
          <w:rFonts w:eastAsia="Arial" w:cstheme="minorHAnsi"/>
        </w:rPr>
        <w:t xml:space="preserve"> </w:t>
      </w:r>
      <w:r w:rsidRPr="000E4DA6">
        <w:rPr>
          <w:rFonts w:eastAsiaTheme="minorHAnsi" w:cstheme="minorHAnsi"/>
        </w:rPr>
        <w:t>sudaryti sutartį;</w:t>
      </w:r>
    </w:p>
    <w:p w14:paraId="45C3D52F" w14:textId="6AED9FED" w:rsidR="00514C56" w:rsidRPr="000E4DA6" w:rsidRDefault="00514C56" w:rsidP="00514C56">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sidR="00000A61">
        <w:rPr>
          <w:rFonts w:eastAsia="Arial" w:cstheme="minorHAnsi"/>
        </w:rPr>
        <w:t>perkančiajam subjektui</w:t>
      </w:r>
      <w:r>
        <w:rPr>
          <w:rFonts w:eastAsia="Arial" w:cstheme="minorHAnsi"/>
        </w:rPr>
        <w:t xml:space="preserve"> </w:t>
      </w:r>
      <w:r w:rsidRPr="000E4DA6">
        <w:rPr>
          <w:rFonts w:eastAsiaTheme="minorHAnsi" w:cstheme="minorHAnsi"/>
        </w:rPr>
        <w:t>nevykdymą (nepriklausomai nuo jų įnašo pagal jungtinės veiklos sutartį);</w:t>
      </w:r>
    </w:p>
    <w:p w14:paraId="04D64804" w14:textId="63339369" w:rsidR="00514C56" w:rsidRPr="000E4DA6" w:rsidRDefault="00514C56" w:rsidP="00514C56">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w:t>
      </w:r>
      <w:r w:rsidR="00CF65DA">
        <w:rPr>
          <w:rFonts w:eastAsia="Arial" w:cstheme="minorHAnsi"/>
        </w:rPr>
        <w:t>perkančiuoju subjektu</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2B95700F" w14:textId="61F901D3" w:rsidR="00514C56" w:rsidRDefault="00514C56" w:rsidP="00514C56">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sidR="00CF65DA">
        <w:rPr>
          <w:rFonts w:cstheme="minorHAnsi"/>
          <w:color w:val="000000" w:themeColor="text1"/>
          <w:lang w:eastAsia="en-US"/>
        </w:rPr>
        <w:t>perkantysis subjektas</w:t>
      </w:r>
      <w:r>
        <w:rPr>
          <w:rFonts w:cstheme="minorHAnsi"/>
          <w:color w:val="000000" w:themeColor="text1"/>
          <w:lang w:eastAsia="en-US"/>
        </w:rPr>
        <w:t xml:space="preserve">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1EF8C88B" w14:textId="77777777" w:rsidR="00514C56" w:rsidRPr="00D34B46" w:rsidRDefault="00514C56" w:rsidP="00514C56">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4"/>
    <w:p w14:paraId="49322ED9" w14:textId="77777777" w:rsidR="00514C56" w:rsidRPr="00CF65DA" w:rsidRDefault="00514C56" w:rsidP="00514C56">
      <w:pPr>
        <w:shd w:val="clear" w:color="auto" w:fill="FFFFFF"/>
        <w:spacing w:after="0" w:line="240" w:lineRule="auto"/>
        <w:jc w:val="both"/>
        <w:rPr>
          <w:rFonts w:eastAsia="Times New Roman" w:cstheme="minorHAnsi"/>
          <w:sz w:val="40"/>
          <w:szCs w:val="40"/>
        </w:rPr>
      </w:pPr>
    </w:p>
    <w:p w14:paraId="253C1712" w14:textId="24E5CEFD" w:rsidR="00514C56" w:rsidRPr="00CF65DA" w:rsidRDefault="00CF65DA" w:rsidP="00514C56">
      <w:pPr>
        <w:pStyle w:val="Antrat1"/>
        <w:numPr>
          <w:ilvl w:val="0"/>
          <w:numId w:val="12"/>
        </w:numPr>
        <w:pBdr>
          <w:bottom w:val="single" w:sz="4" w:space="2" w:color="ED7D31" w:themeColor="accent2"/>
        </w:pBdr>
        <w:spacing w:before="0" w:after="0" w:line="240" w:lineRule="auto"/>
        <w:rPr>
          <w:rFonts w:asciiTheme="minorHAnsi" w:hAnsiTheme="minorHAnsi" w:cstheme="minorHAnsi"/>
          <w:vanish/>
          <w:color w:val="auto"/>
        </w:rPr>
      </w:pPr>
      <w:bookmarkStart w:id="34" w:name="_Toc48053171"/>
      <w:bookmarkStart w:id="35" w:name="_Toc85698576"/>
      <w:bookmarkStart w:id="36" w:name="_Toc86176527"/>
      <w:bookmarkStart w:id="37" w:name="_Toc239944486"/>
      <w:r w:rsidRPr="00CF65DA">
        <w:rPr>
          <w:rFonts w:asciiTheme="minorHAnsi" w:hAnsiTheme="minorHAnsi" w:cstheme="minorHAnsi"/>
          <w:color w:val="auto"/>
        </w:rPr>
        <w:t xml:space="preserve">11. </w:t>
      </w:r>
      <w:r w:rsidR="00514C56" w:rsidRPr="00CF65DA">
        <w:rPr>
          <w:rFonts w:asciiTheme="minorHAnsi" w:hAnsiTheme="minorHAnsi" w:cstheme="minorHAnsi"/>
          <w:color w:val="auto"/>
        </w:rPr>
        <w:t>Reikalavimai pasiūlymų rengimui ir pateikimui</w:t>
      </w:r>
      <w:bookmarkEnd w:id="34"/>
      <w:bookmarkEnd w:id="35"/>
      <w:bookmarkEnd w:id="36"/>
      <w:bookmarkEnd w:id="37"/>
    </w:p>
    <w:p w14:paraId="00F99CE8" w14:textId="77777777" w:rsidR="00CF65DA" w:rsidRDefault="00CF65DA" w:rsidP="00514C56"/>
    <w:p w14:paraId="7E65006B" w14:textId="77777777" w:rsidR="00514C56" w:rsidRPr="00AB6038" w:rsidRDefault="00514C56" w:rsidP="00514C56">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03CE0974" w14:textId="7AB24753" w:rsidR="00514C56" w:rsidRPr="00AB6038" w:rsidRDefault="00514C56" w:rsidP="00514C56">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CF65DA">
        <w:rPr>
          <w:rFonts w:cstheme="minorHAnsi"/>
        </w:rPr>
        <w:t>Perkantysis subjektas</w:t>
      </w:r>
      <w:r>
        <w:rPr>
          <w:rFonts w:cstheme="minorHAnsi"/>
        </w:rPr>
        <w:t xml:space="preserve">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irkimo vykdytojai ir tiekėjai, sutrikus 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124D4EEE" w14:textId="77777777" w:rsidR="00514C56" w:rsidRPr="00AB6038" w:rsidRDefault="00514C56" w:rsidP="00514C56">
      <w:pPr>
        <w:tabs>
          <w:tab w:val="left" w:pos="1134"/>
        </w:tabs>
        <w:spacing w:after="0" w:line="240" w:lineRule="auto"/>
        <w:ind w:firstLine="709"/>
        <w:jc w:val="both"/>
        <w:rPr>
          <w:rFonts w:cstheme="minorHAnsi"/>
          <w:vanish/>
        </w:rPr>
      </w:pPr>
    </w:p>
    <w:p w14:paraId="3AD9C53F" w14:textId="724FA867" w:rsidR="00514C56" w:rsidRPr="00AB6038" w:rsidRDefault="00514C56" w:rsidP="00514C56">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PĮ </w:t>
      </w:r>
      <w:r w:rsidR="00CF65DA">
        <w:rPr>
          <w:rFonts w:cstheme="minorHAnsi"/>
        </w:rPr>
        <w:t>32</w:t>
      </w:r>
      <w:r w:rsidRPr="00AB6038">
        <w:rPr>
          <w:rFonts w:cstheme="minorHAnsi"/>
        </w:rPr>
        <w:t xml:space="preserve">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PĮ </w:t>
      </w:r>
      <w:r w:rsidR="00CF65DA">
        <w:rPr>
          <w:rFonts w:cstheme="minorHAnsi"/>
        </w:rPr>
        <w:t>32</w:t>
      </w:r>
      <w:r w:rsidRPr="00AB6038">
        <w:rPr>
          <w:rFonts w:cstheme="minorHAnsi"/>
        </w:rPr>
        <w:t xml:space="preserve"> straipsnio 2 dalyje. </w:t>
      </w:r>
      <w:r w:rsidR="00CF65DA">
        <w:rPr>
          <w:rFonts w:eastAsia="Arial" w:cstheme="minorHAnsi"/>
        </w:rPr>
        <w:t>Perkančiajam subjektui</w:t>
      </w:r>
      <w:r>
        <w:rPr>
          <w:rFonts w:eastAsia="Arial" w:cstheme="minorHAnsi"/>
        </w:rPr>
        <w:t xml:space="preserve"> </w:t>
      </w:r>
      <w:r w:rsidRPr="00AB6038">
        <w:rPr>
          <w:rFonts w:cstheme="minorHAnsi"/>
        </w:rPr>
        <w:t xml:space="preserve">kilus abejonių, ar konkreti informacija pagrįstai nurodyta </w:t>
      </w:r>
      <w:r w:rsidRPr="00AB6038">
        <w:rPr>
          <w:rFonts w:cstheme="minorHAnsi"/>
        </w:rPr>
        <w:lastRenderedPageBreak/>
        <w:t>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sidR="00CF65DA">
        <w:rPr>
          <w:rFonts w:cstheme="minorHAnsi"/>
        </w:rPr>
        <w:t>perkančiojo subjekto</w:t>
      </w:r>
      <w:r>
        <w:rPr>
          <w:rFonts w:cstheme="minorHAnsi"/>
        </w:rPr>
        <w:t xml:space="preserve">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nepateiks tokių įrodymų arba nepateiks pagrįstų argumentų ir (ar) įrodymų, jog informacija pagrįstai nurodyta kaip konfidenciali, bus 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sidR="00000A61">
        <w:rPr>
          <w:rFonts w:cstheme="minorHAnsi"/>
        </w:rPr>
        <w:t>perkantysis subjektas</w:t>
      </w:r>
      <w:r>
        <w:rPr>
          <w:rFonts w:cstheme="minorHAnsi"/>
        </w:rPr>
        <w:t xml:space="preserve">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w:t>
      </w:r>
      <w:r w:rsidR="005F3F56">
        <w:rPr>
          <w:rFonts w:cstheme="minorHAnsi"/>
        </w:rPr>
        <w:t>perkančiojo subjekto</w:t>
      </w:r>
      <w:r w:rsidRPr="0094559A">
        <w:rPr>
          <w:rFonts w:cstheme="minorHAnsi"/>
        </w:rPr>
        <w:t xml:space="preserve">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4F70D1FC" w14:textId="04CB498A" w:rsidR="00514C56" w:rsidRPr="00AB6038" w:rsidRDefault="00514C56" w:rsidP="00514C56">
      <w:pPr>
        <w:pStyle w:val="Sraopastraipa"/>
        <w:spacing w:after="0" w:line="240" w:lineRule="auto"/>
        <w:ind w:left="0" w:firstLine="709"/>
        <w:jc w:val="both"/>
        <w:rPr>
          <w:rFonts w:cstheme="minorHAnsi"/>
          <w:color w:val="7030A0"/>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turi įvertinti</w:t>
      </w:r>
      <w:r>
        <w:rPr>
          <w:rFonts w:eastAsia="Arial" w:cstheme="minorHAnsi"/>
          <w:color w:val="000000" w:themeColor="text1"/>
        </w:rPr>
        <w:t>,</w:t>
      </w:r>
      <w:r w:rsidRPr="00AB6038">
        <w:rPr>
          <w:rFonts w:eastAsia="Arial" w:cstheme="minorHAnsi"/>
          <w:color w:val="000000" w:themeColor="text1"/>
        </w:rPr>
        <w:t xml:space="preserve">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w:t>
      </w:r>
      <w:r w:rsidR="005F3F56">
        <w:rPr>
          <w:rFonts w:eastAsia="Arial" w:cstheme="minorHAnsi"/>
          <w:color w:val="000000" w:themeColor="text1"/>
        </w:rPr>
        <w:t>perkantysis subjektas</w:t>
      </w:r>
      <w:r>
        <w:rPr>
          <w:rFonts w:eastAsia="Arial" w:cstheme="minorHAnsi"/>
          <w:color w:val="000000" w:themeColor="text1"/>
        </w:rPr>
        <w:t xml:space="preserve"> pat</w:t>
      </w:r>
      <w:r w:rsidR="005F3F56">
        <w:rPr>
          <w:rFonts w:eastAsia="Arial" w:cstheme="minorHAnsi"/>
          <w:color w:val="000000" w:themeColor="text1"/>
        </w:rPr>
        <w:t>s</w:t>
      </w:r>
      <w:r>
        <w:rPr>
          <w:rFonts w:eastAsia="Arial" w:cstheme="minorHAnsi"/>
          <w:color w:val="000000" w:themeColor="text1"/>
        </w:rPr>
        <w:t xml:space="preserve">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w:t>
      </w:r>
      <w:r w:rsidR="005F3F56">
        <w:rPr>
          <w:rFonts w:eastAsia="Arial" w:cstheme="minorHAnsi"/>
          <w:color w:val="000000" w:themeColor="text1"/>
        </w:rPr>
        <w:t>pats perkantysis subjektas).</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Pr>
          <w:rFonts w:eastAsia="Arial" w:cstheme="minorHAnsi"/>
          <w:color w:val="000000" w:themeColor="text1"/>
        </w:rPr>
        <w:t>p</w:t>
      </w:r>
      <w:r w:rsidRPr="00AB6038">
        <w:rPr>
          <w:rFonts w:eastAsia="Arial" w:cstheme="minorHAnsi"/>
          <w:color w:val="000000" w:themeColor="text1"/>
        </w:rPr>
        <w:t xml:space="preserve">irkimo dokumentuose aiškiai nurodyta, kad tam tikros konkrečios išlaidos neturi būti įskaičiuotos į </w:t>
      </w:r>
      <w:r>
        <w:rPr>
          <w:rFonts w:eastAsia="Arial" w:cstheme="minorHAnsi"/>
          <w:color w:val="000000" w:themeColor="text1"/>
        </w:rPr>
        <w:t>s</w:t>
      </w:r>
      <w:r w:rsidRPr="00AB6038">
        <w:rPr>
          <w:rFonts w:eastAsia="Arial" w:cstheme="minorHAnsi"/>
          <w:color w:val="000000" w:themeColor="text1"/>
        </w:rPr>
        <w:t>utarties kainą).</w:t>
      </w:r>
    </w:p>
    <w:p w14:paraId="3634910E" w14:textId="77777777" w:rsidR="00514C56" w:rsidRPr="00AB6038" w:rsidRDefault="00514C56" w:rsidP="00514C56">
      <w:pPr>
        <w:pStyle w:val="Sraopastraipa"/>
        <w:spacing w:after="0" w:line="240" w:lineRule="auto"/>
        <w:ind w:left="0" w:firstLine="697"/>
        <w:jc w:val="both"/>
        <w:rPr>
          <w:rFonts w:eastAsia="Arial" w:cstheme="minorHAnsi"/>
          <w:color w:val="7030A0"/>
        </w:rPr>
      </w:pPr>
      <w:r w:rsidRPr="00AB6038">
        <w:rPr>
          <w:rFonts w:cstheme="minorHAnsi"/>
        </w:rPr>
        <w:t xml:space="preserve">11.5. Pasiūlymas galioja jame </w:t>
      </w:r>
      <w:r>
        <w:rPr>
          <w:rFonts w:cstheme="minorHAnsi"/>
        </w:rPr>
        <w:t xml:space="preserve">tiekėjo </w:t>
      </w:r>
      <w:r w:rsidRPr="00AB6038">
        <w:rPr>
          <w:rFonts w:cstheme="minorHAnsi"/>
        </w:rPr>
        <w:t>nurodytą laiką, tačiau ne trumpiau nei numatyta</w:t>
      </w:r>
      <w:r>
        <w:rPr>
          <w:rFonts w:cstheme="minorHAnsi"/>
        </w:rPr>
        <w:t xml:space="preserve"> specialiosiose pirkimo sąlygose</w:t>
      </w:r>
      <w:r w:rsidRPr="00AB6038">
        <w:rPr>
          <w:rFonts w:cstheme="minorHAnsi"/>
        </w:rPr>
        <w:t xml:space="preserve">. Jeigu </w:t>
      </w:r>
      <w:r>
        <w:rPr>
          <w:rFonts w:cstheme="minorHAnsi"/>
        </w:rPr>
        <w:t>p</w:t>
      </w:r>
      <w:r w:rsidRPr="00AB6038">
        <w:rPr>
          <w:rFonts w:cstheme="minorHAnsi"/>
        </w:rPr>
        <w:t xml:space="preserve">asiūlyme nenurodytas jo galiojimo laikas, laikoma, kad </w:t>
      </w:r>
      <w:r>
        <w:rPr>
          <w:rFonts w:cstheme="minorHAnsi"/>
        </w:rPr>
        <w:t>p</w:t>
      </w:r>
      <w:r w:rsidRPr="00AB6038">
        <w:rPr>
          <w:rFonts w:cstheme="minorHAnsi"/>
        </w:rPr>
        <w:t>asiūlymas galioja tiek, kiek numatyta</w:t>
      </w:r>
      <w:r>
        <w:rPr>
          <w:rFonts w:cstheme="minorHAnsi"/>
        </w:rPr>
        <w:t xml:space="preserve"> specialiosiose pirkimo sąlygose</w:t>
      </w:r>
      <w:r w:rsidRPr="00AB6038">
        <w:rPr>
          <w:rFonts w:cstheme="minorHAnsi"/>
        </w:rPr>
        <w:t>.</w:t>
      </w:r>
    </w:p>
    <w:p w14:paraId="19AD9E21" w14:textId="6C86E1FF" w:rsidR="00514C56" w:rsidRPr="00AB6038" w:rsidRDefault="00514C56" w:rsidP="00514C56">
      <w:pPr>
        <w:pStyle w:val="Sraopastraipa"/>
        <w:spacing w:after="0" w:line="240" w:lineRule="auto"/>
        <w:ind w:left="0" w:firstLine="709"/>
        <w:jc w:val="both"/>
        <w:rPr>
          <w:rFonts w:cstheme="minorHAnsi"/>
          <w:color w:val="7030A0"/>
        </w:rPr>
      </w:pPr>
      <w:r w:rsidRPr="00AB6038">
        <w:rPr>
          <w:rFonts w:cstheme="minorHAnsi"/>
        </w:rPr>
        <w:t xml:space="preserve">11.6. </w:t>
      </w:r>
      <w:r w:rsidR="005F3F56">
        <w:rPr>
          <w:rFonts w:cstheme="minorHAnsi"/>
        </w:rPr>
        <w:t>Perkantysis subjektas</w:t>
      </w:r>
      <w:r>
        <w:rPr>
          <w:rFonts w:cstheme="minorHAnsi"/>
        </w:rPr>
        <w:t xml:space="preserve"> </w:t>
      </w:r>
      <w:r w:rsidRPr="00AB6038">
        <w:rPr>
          <w:rFonts w:cstheme="minorHAnsi"/>
        </w:rPr>
        <w:t xml:space="preserve">turi teisę prašyti, kad </w:t>
      </w:r>
      <w:r>
        <w:rPr>
          <w:rFonts w:cstheme="minorHAnsi"/>
        </w:rPr>
        <w:t xml:space="preserve">tiekėjai </w:t>
      </w:r>
      <w:r w:rsidRPr="00AB6038">
        <w:rPr>
          <w:rFonts w:cstheme="minorHAnsi"/>
        </w:rPr>
        <w:t xml:space="preserve">pratęstų </w:t>
      </w:r>
      <w:r>
        <w:rPr>
          <w:rFonts w:cstheme="minorHAnsi"/>
        </w:rPr>
        <w:t>p</w:t>
      </w:r>
      <w:r w:rsidRPr="00AB6038">
        <w:rPr>
          <w:rFonts w:cstheme="minorHAnsi"/>
        </w:rPr>
        <w:t xml:space="preserve">asiūlymų galiojimą iki konkrečiai nurodyto termino. </w:t>
      </w:r>
    </w:p>
    <w:p w14:paraId="34981BE0" w14:textId="77777777" w:rsidR="00514C56" w:rsidRDefault="00514C56" w:rsidP="00514C56">
      <w:pPr>
        <w:pStyle w:val="Sraopastraipa"/>
        <w:spacing w:after="0" w:line="240" w:lineRule="auto"/>
        <w:ind w:left="0" w:firstLine="697"/>
        <w:jc w:val="both"/>
        <w:rPr>
          <w:rFonts w:eastAsia="Arial" w:cstheme="minorHAnsi"/>
        </w:rPr>
      </w:pPr>
      <w:r w:rsidRPr="00AB6038">
        <w:rPr>
          <w:rFonts w:eastAsia="Arial" w:cstheme="minorHAnsi"/>
        </w:rPr>
        <w:t xml:space="preserve">11.7. Kol nesibaigė </w:t>
      </w:r>
      <w:r>
        <w:rPr>
          <w:rFonts w:eastAsia="Arial" w:cstheme="minorHAnsi"/>
        </w:rPr>
        <w:t>p</w:t>
      </w:r>
      <w:r w:rsidRPr="00AB6038">
        <w:rPr>
          <w:rFonts w:eastAsia="Arial" w:cstheme="minorHAnsi"/>
        </w:rPr>
        <w:t xml:space="preserve">asiūlymų pateikimo terminas, </w:t>
      </w:r>
      <w:r>
        <w:rPr>
          <w:rFonts w:eastAsia="Arial" w:cstheme="minorHAnsi"/>
        </w:rPr>
        <w:t xml:space="preserve">tiekėjas </w:t>
      </w:r>
      <w:r w:rsidRPr="00AB6038">
        <w:rPr>
          <w:rFonts w:eastAsia="Arial" w:cstheme="minorHAnsi"/>
        </w:rPr>
        <w:t xml:space="preserve">turi teisę CVP IS priemonėmis pakeisti arba atšaukti savo </w:t>
      </w:r>
      <w:r>
        <w:rPr>
          <w:rFonts w:eastAsia="Arial" w:cstheme="minorHAnsi"/>
        </w:rPr>
        <w:t>p</w:t>
      </w:r>
      <w:r w:rsidRPr="00AB6038">
        <w:rPr>
          <w:rFonts w:eastAsia="Arial" w:cstheme="minorHAnsi"/>
        </w:rPr>
        <w:t xml:space="preserve">asiūlymą, neprarasdamas teisės į </w:t>
      </w:r>
      <w:r>
        <w:rPr>
          <w:rFonts w:eastAsia="Arial" w:cstheme="minorHAnsi"/>
        </w:rPr>
        <w:t>p</w:t>
      </w:r>
      <w:r w:rsidRPr="00AB6038">
        <w:rPr>
          <w:rFonts w:eastAsia="Arial" w:cstheme="minorHAnsi"/>
        </w:rPr>
        <w:t xml:space="preserve">asiūlymo galiojimo užtikrinimą (jei toks užtikrinimas yra reikalaujamas). Norėdamas vėl pateikti atšauktą </w:t>
      </w:r>
      <w:r>
        <w:rPr>
          <w:rFonts w:eastAsia="Arial" w:cstheme="minorHAnsi"/>
        </w:rPr>
        <w:t>i</w:t>
      </w:r>
      <w:r w:rsidRPr="00AB6038">
        <w:rPr>
          <w:rFonts w:eastAsia="Arial" w:cstheme="minorHAnsi"/>
        </w:rPr>
        <w:t xml:space="preserve">r pakeistą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turi jį pateikti iš naujo. Po </w:t>
      </w:r>
      <w:r>
        <w:rPr>
          <w:rFonts w:eastAsia="Arial" w:cstheme="minorHAnsi"/>
        </w:rPr>
        <w:t>p</w:t>
      </w:r>
      <w:r w:rsidRPr="00AB6038">
        <w:rPr>
          <w:rFonts w:eastAsia="Arial" w:cstheme="minorHAnsi"/>
        </w:rPr>
        <w:t>asiūlymų pateikimo termino pabaigos</w:t>
      </w:r>
      <w:r>
        <w:rPr>
          <w:rFonts w:eastAsia="Arial" w:cstheme="minorHAnsi"/>
        </w:rPr>
        <w:t xml:space="preserve"> tiekėjas negali nei atsiimti (atšaukti), nei pakeisti jau pateikto savo pasiūlymo</w:t>
      </w:r>
      <w:r w:rsidRPr="00AB6038">
        <w:rPr>
          <w:rFonts w:eastAsia="Arial" w:cstheme="minorHAnsi"/>
        </w:rPr>
        <w:t xml:space="preserve">. </w:t>
      </w:r>
    </w:p>
    <w:p w14:paraId="4A722994" w14:textId="77777777" w:rsidR="00514C56" w:rsidRPr="0077267D" w:rsidRDefault="00514C56" w:rsidP="00514C56">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8B1FE5E" w14:textId="3AEFC8FB" w:rsidR="00514C56" w:rsidRPr="0077267D" w:rsidRDefault="00514C56" w:rsidP="00514C56">
      <w:pPr>
        <w:pStyle w:val="Sraopastraipa"/>
        <w:spacing w:line="240" w:lineRule="auto"/>
        <w:ind w:left="0" w:firstLine="709"/>
        <w:jc w:val="both"/>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kalba, šie dokumentai turi būti pateikti originalo kalba, pridedant jų vertimą į lietuvių kalbą (vertimas turi būti patvirtintas vertimą atlikusio asmens parašu). </w:t>
      </w:r>
    </w:p>
    <w:p w14:paraId="7F780954" w14:textId="77777777" w:rsidR="00514C56" w:rsidRPr="00D87269" w:rsidRDefault="00514C56" w:rsidP="00514C56">
      <w:pPr>
        <w:pStyle w:val="paragrafesrasas2lygis"/>
        <w:spacing w:after="0" w:line="300" w:lineRule="auto"/>
        <w:jc w:val="left"/>
        <w:rPr>
          <w:rFonts w:ascii="Arial" w:eastAsiaTheme="minorEastAsia" w:hAnsi="Arial" w:cs="Arial"/>
          <w:color w:val="7030A0"/>
          <w:sz w:val="21"/>
          <w:szCs w:val="21"/>
        </w:rPr>
      </w:pPr>
    </w:p>
    <w:p w14:paraId="3B0AC9A9" w14:textId="77777777" w:rsidR="00514C56" w:rsidRPr="005F3F56" w:rsidRDefault="00514C56" w:rsidP="00514C56">
      <w:pPr>
        <w:pStyle w:val="Antrat1"/>
        <w:numPr>
          <w:ilvl w:val="0"/>
          <w:numId w:val="11"/>
        </w:numPr>
        <w:pBdr>
          <w:bottom w:val="single" w:sz="4" w:space="2" w:color="ED7D31" w:themeColor="accent2"/>
        </w:pBdr>
        <w:spacing w:before="0" w:after="0" w:line="300" w:lineRule="auto"/>
        <w:rPr>
          <w:rFonts w:asciiTheme="minorHAnsi" w:hAnsiTheme="minorHAnsi" w:cstheme="minorHAnsi"/>
          <w:color w:val="auto"/>
        </w:rPr>
      </w:pPr>
      <w:bookmarkStart w:id="38" w:name="_Toc239944487"/>
      <w:r w:rsidRPr="005F3F56">
        <w:rPr>
          <w:rFonts w:asciiTheme="minorHAnsi" w:hAnsiTheme="minorHAnsi" w:cstheme="minorHAnsi"/>
          <w:color w:val="auto"/>
        </w:rPr>
        <w:t>Susipažinimas su pasiūlymais</w:t>
      </w:r>
      <w:bookmarkEnd w:id="38"/>
    </w:p>
    <w:p w14:paraId="27E732D6" w14:textId="77777777" w:rsidR="00514C56" w:rsidRDefault="00514C56" w:rsidP="00514C56">
      <w:pPr>
        <w:pStyle w:val="paragrafesrasas2lygis"/>
        <w:spacing w:after="0" w:line="300" w:lineRule="auto"/>
        <w:ind w:left="697"/>
        <w:jc w:val="left"/>
        <w:rPr>
          <w:rFonts w:ascii="Arial" w:hAnsi="Arial" w:cs="Arial"/>
          <w:sz w:val="21"/>
          <w:szCs w:val="21"/>
        </w:rPr>
      </w:pPr>
    </w:p>
    <w:p w14:paraId="6B95F86F" w14:textId="77777777" w:rsidR="00514C56" w:rsidRPr="00AB6038" w:rsidRDefault="00514C56" w:rsidP="00514C56">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7368991B" w14:textId="77777777" w:rsidR="00514C56" w:rsidRPr="00AB6038" w:rsidRDefault="00514C56" w:rsidP="00514C56">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0EC69879" w14:textId="69F5C70D" w:rsidR="00514C56" w:rsidRPr="00692A55" w:rsidRDefault="00514C56" w:rsidP="00514C56">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w:t>
      </w:r>
      <w:r w:rsidR="005F3F56">
        <w:rPr>
          <w:rFonts w:cstheme="minorHAnsi"/>
          <w:b/>
          <w:bCs/>
          <w:color w:val="000000" w:themeColor="text1"/>
        </w:rPr>
        <w:t>perkantysis subjektas</w:t>
      </w:r>
      <w:r w:rsidRPr="00692A55">
        <w:rPr>
          <w:rFonts w:cstheme="minorHAnsi"/>
          <w:b/>
          <w:bCs/>
          <w:color w:val="000000" w:themeColor="text1"/>
        </w:rPr>
        <w:t xml:space="preserve">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3D41094" w14:textId="77777777" w:rsidR="00514C56" w:rsidRPr="00692A55" w:rsidRDefault="00514C56" w:rsidP="00514C56">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lastRenderedPageBreak/>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298CE791" w14:textId="582D1889" w:rsidR="00514C56" w:rsidRPr="00692A55" w:rsidRDefault="00514C56" w:rsidP="00514C56">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w:t>
      </w:r>
      <w:r w:rsidR="00000A61">
        <w:rPr>
          <w:rFonts w:cstheme="minorHAnsi"/>
          <w:color w:val="000000" w:themeColor="text1"/>
        </w:rPr>
        <w:t>perkantysis subjektas</w:t>
      </w:r>
      <w:r w:rsidRPr="00692A55">
        <w:rPr>
          <w:rFonts w:cstheme="minorHAnsi"/>
          <w:color w:val="000000" w:themeColor="text1"/>
        </w:rPr>
        <w:t xml:space="preserve">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w:t>
      </w:r>
      <w:r w:rsidR="00000A61">
        <w:rPr>
          <w:rFonts w:eastAsia="Times New Roman" w:cstheme="minorHAnsi"/>
          <w:color w:val="000000"/>
        </w:rPr>
        <w:t>perkančiojo subjekto</w:t>
      </w:r>
      <w:r w:rsidRPr="00692A55">
        <w:rPr>
          <w:rFonts w:eastAsia="Times New Roman" w:cstheme="minorHAnsi"/>
          <w:color w:val="000000"/>
        </w:rPr>
        <w:t xml:space="preserve"> oficialiu elektroniniu paštu, faksu arba raštu. Tokiu atveju tiekėjas turėtų būti aktyvus ir įsitikinti, kad pateiktas slaptažodis laiku pasiekė adresatą (pavyzdžiui, susisiekęs su </w:t>
      </w:r>
      <w:r w:rsidR="00AB12D3">
        <w:rPr>
          <w:rFonts w:eastAsia="Times New Roman" w:cstheme="minorHAnsi"/>
          <w:color w:val="000000"/>
        </w:rPr>
        <w:t>perkančiuoju subjektu</w:t>
      </w:r>
      <w:r w:rsidRPr="00692A55">
        <w:rPr>
          <w:rFonts w:eastAsia="Times New Roman" w:cstheme="minorHAnsi"/>
          <w:color w:val="000000"/>
        </w:rPr>
        <w:t xml:space="preserve"> oficialiu jos telefonu ir (arba) kitais būdais). </w:t>
      </w:r>
    </w:p>
    <w:p w14:paraId="1D9C6B70" w14:textId="18726719" w:rsidR="00514C56" w:rsidRPr="00692A55" w:rsidDel="00C874A0" w:rsidRDefault="00514C56" w:rsidP="00514C56">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Kai pasiūlymas pateikiamas viename voke, tiekėjui užšifravus visą pasiūlymą ir iki pradinio susipažinimo su pasiūlymu procedūros (posėdžio) pradžios nepateikus (dėl jo paties kaltės) slaptažodžio arba pateikus neteisingą slaptažodį, kuriuo naudodamasi</w:t>
      </w:r>
      <w:r w:rsidR="00AB12D3">
        <w:rPr>
          <w:rFonts w:asciiTheme="minorHAnsi" w:hAnsiTheme="minorHAnsi" w:cstheme="minorHAnsi"/>
          <w:color w:val="000000"/>
          <w:sz w:val="21"/>
          <w:szCs w:val="21"/>
        </w:rPr>
        <w:t>s</w:t>
      </w:r>
      <w:r w:rsidRPr="00692A55">
        <w:rPr>
          <w:rFonts w:asciiTheme="minorHAnsi" w:hAnsiTheme="minorHAnsi" w:cstheme="minorHAnsi"/>
          <w:color w:val="000000"/>
          <w:sz w:val="21"/>
          <w:szCs w:val="21"/>
        </w:rPr>
        <w:t xml:space="preserve"> </w:t>
      </w:r>
      <w:r w:rsidR="00AB12D3">
        <w:rPr>
          <w:rFonts w:asciiTheme="minorHAnsi" w:hAnsiTheme="minorHAnsi" w:cstheme="minorHAnsi"/>
          <w:color w:val="000000"/>
          <w:sz w:val="21"/>
          <w:szCs w:val="21"/>
        </w:rPr>
        <w:t>perkantysis subjektas</w:t>
      </w:r>
      <w:r w:rsidRPr="00692A55">
        <w:rPr>
          <w:rFonts w:asciiTheme="minorHAnsi" w:hAnsiTheme="minorHAnsi" w:cstheme="minorHAnsi"/>
          <w:color w:val="000000"/>
          <w:sz w:val="21"/>
          <w:szCs w:val="21"/>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AB12D3">
        <w:rPr>
          <w:rFonts w:asciiTheme="minorHAnsi" w:hAnsiTheme="minorHAnsi" w:cstheme="minorHAnsi"/>
          <w:color w:val="000000"/>
          <w:sz w:val="21"/>
          <w:szCs w:val="21"/>
        </w:rPr>
        <w:t>perkantysis subjektas</w:t>
      </w:r>
      <w:r w:rsidRPr="00692A55">
        <w:rPr>
          <w:rFonts w:asciiTheme="minorHAnsi" w:hAnsiTheme="minorHAnsi" w:cstheme="minorHAnsi"/>
          <w:color w:val="000000"/>
          <w:sz w:val="21"/>
          <w:szCs w:val="21"/>
        </w:rPr>
        <w:t xml:space="preserve">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14D25F4A" w14:textId="3DD580C5" w:rsidR="00514C56" w:rsidRPr="00692A55" w:rsidRDefault="00514C56" w:rsidP="00514C56">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w:t>
      </w:r>
      <w:r w:rsidR="005F3F56">
        <w:rPr>
          <w:rFonts w:asciiTheme="minorHAnsi" w:hAnsiTheme="minorHAnsi" w:cstheme="minorHAnsi"/>
          <w:b/>
          <w:bCs/>
          <w:color w:val="000000" w:themeColor="text1"/>
          <w:sz w:val="21"/>
          <w:szCs w:val="21"/>
        </w:rPr>
        <w:t>perkantysis subjektas</w:t>
      </w:r>
      <w:r w:rsidRPr="00692A55">
        <w:rPr>
          <w:rFonts w:asciiTheme="minorHAnsi" w:hAnsiTheme="minorHAnsi" w:cstheme="minorHAnsi"/>
          <w:b/>
          <w:bCs/>
          <w:color w:val="000000" w:themeColor="text1"/>
          <w:sz w:val="21"/>
          <w:szCs w:val="21"/>
        </w:rPr>
        <w:t xml:space="preserve">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659E44D1" w14:textId="77777777" w:rsidR="00514C56" w:rsidRPr="00692A55" w:rsidRDefault="00514C56" w:rsidP="00514C56">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03C2E2D7" w14:textId="3AB8F001" w:rsidR="00514C56" w:rsidRPr="00C874A0" w:rsidRDefault="00514C56" w:rsidP="00514C56">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w:t>
      </w:r>
      <w:r w:rsidR="005F3F56">
        <w:rPr>
          <w:rFonts w:cstheme="minorHAnsi"/>
          <w:b/>
        </w:rPr>
        <w:t>perkantysis subjektas</w:t>
      </w:r>
      <w:r w:rsidRPr="00692A55">
        <w:rPr>
          <w:rFonts w:cstheme="minorHAnsi"/>
          <w:b/>
        </w:rPr>
        <w:t>, įvertin</w:t>
      </w:r>
      <w:r w:rsidR="005F3F56">
        <w:rPr>
          <w:rFonts w:cstheme="minorHAnsi"/>
          <w:b/>
        </w:rPr>
        <w:t>ęs</w:t>
      </w:r>
      <w:r w:rsidRPr="00692A55">
        <w:rPr>
          <w:rFonts w:cstheme="minorHAnsi"/>
          <w:b/>
        </w:rPr>
        <w:t xml:space="preserve">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w:t>
      </w:r>
      <w:r w:rsidR="00533677">
        <w:rPr>
          <w:rFonts w:cstheme="minorHAnsi"/>
          <w:color w:val="000000" w:themeColor="text1"/>
        </w:rPr>
        <w:t>perkantysis subjektas</w:t>
      </w:r>
      <w:r w:rsidRPr="00692A55">
        <w:rPr>
          <w:rFonts w:cstheme="minorHAnsi"/>
          <w:color w:val="000000" w:themeColor="text1"/>
        </w:rPr>
        <w:t xml:space="preserve"> galės iššifruoti pateiktą dokumentą, kuriame nurodyta pasiūlymo kaina.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w:t>
      </w:r>
      <w:r w:rsidR="00533677">
        <w:rPr>
          <w:rFonts w:eastAsia="Times New Roman" w:cstheme="minorHAnsi"/>
          <w:color w:val="000000"/>
        </w:rPr>
        <w:t>perkančiojo subjekto</w:t>
      </w:r>
      <w:r w:rsidRPr="00692A55">
        <w:rPr>
          <w:rFonts w:eastAsia="Times New Roman" w:cstheme="minorHAnsi"/>
          <w:color w:val="000000"/>
        </w:rPr>
        <w:t xml:space="preserve"> oficialiu elektroniniu paštu, faksu arba raštu. Tokiu atveju tiekėjas turėtų būti aktyvus ir įsitikinti, kad pateiktas slaptažodis laiku pasiekė adresatą (pavyzdžiui, susisiekęs su </w:t>
      </w:r>
      <w:r w:rsidR="00AB12D3">
        <w:rPr>
          <w:rFonts w:eastAsia="Times New Roman" w:cstheme="minorHAnsi"/>
          <w:color w:val="000000"/>
        </w:rPr>
        <w:t>perkančiuoju subjektu</w:t>
      </w:r>
      <w:r w:rsidRPr="00692A55">
        <w:rPr>
          <w:rFonts w:eastAsia="Times New Roman" w:cstheme="minorHAnsi"/>
          <w:color w:val="000000"/>
        </w:rPr>
        <w:t xml:space="preserve"> oficialiu jo telefonu ir (arba) kitais būdais).</w:t>
      </w:r>
    </w:p>
    <w:p w14:paraId="66850E92" w14:textId="5621B48D" w:rsidR="00514C56" w:rsidRPr="00DE4635" w:rsidRDefault="00514C56" w:rsidP="00514C56">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9"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procedūros (posėdžio) pradžios tiekėjui nepateikus (dėl jo paties kaltės) slaptažodžio arba pateikus neteisingą slaptažodį, kuriuo naudodamasi</w:t>
      </w:r>
      <w:r w:rsidR="00533677">
        <w:rPr>
          <w:rFonts w:eastAsia="Times New Roman" w:cstheme="minorHAnsi"/>
          <w:color w:val="000000"/>
        </w:rPr>
        <w:t>s</w:t>
      </w:r>
      <w:r w:rsidRPr="00093A56">
        <w:rPr>
          <w:rFonts w:eastAsia="Times New Roman" w:cstheme="minorHAnsi"/>
          <w:color w:val="000000"/>
        </w:rPr>
        <w:t xml:space="preserve"> </w:t>
      </w:r>
      <w:r w:rsidR="00533677">
        <w:rPr>
          <w:rFonts w:eastAsia="Times New Roman" w:cstheme="minorHAnsi"/>
          <w:color w:val="000000"/>
        </w:rPr>
        <w:t>perkantysis subjektas</w:t>
      </w:r>
      <w:r w:rsidRPr="00093A56">
        <w:rPr>
          <w:rFonts w:eastAsia="Times New Roman" w:cstheme="minorHAnsi"/>
          <w:color w:val="000000"/>
        </w:rPr>
        <w:t xml:space="preserve">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9"/>
    </w:p>
    <w:p w14:paraId="198CE749" w14:textId="77777777" w:rsidR="00514C56" w:rsidRPr="00880218" w:rsidRDefault="00514C56" w:rsidP="00514C56">
      <w:pPr>
        <w:pStyle w:val="paragrafesrasas2lygis"/>
        <w:spacing w:line="240" w:lineRule="auto"/>
        <w:rPr>
          <w:rFonts w:ascii="Arial" w:hAnsi="Arial" w:cs="Arial"/>
          <w:sz w:val="21"/>
          <w:szCs w:val="21"/>
        </w:rPr>
      </w:pPr>
    </w:p>
    <w:p w14:paraId="4D9192BE" w14:textId="77777777" w:rsidR="00514C56" w:rsidRPr="00533677" w:rsidRDefault="00514C56" w:rsidP="00514C56">
      <w:pPr>
        <w:pStyle w:val="Antrat1"/>
        <w:numPr>
          <w:ilvl w:val="0"/>
          <w:numId w:val="14"/>
        </w:numPr>
        <w:pBdr>
          <w:bottom w:val="single" w:sz="4" w:space="2" w:color="ED7D31" w:themeColor="accent2"/>
        </w:pBdr>
        <w:spacing w:before="0" w:after="0" w:line="300" w:lineRule="auto"/>
        <w:rPr>
          <w:rFonts w:asciiTheme="minorHAnsi" w:hAnsiTheme="minorHAnsi" w:cstheme="minorHAnsi"/>
          <w:color w:val="auto"/>
        </w:rPr>
      </w:pPr>
      <w:bookmarkStart w:id="40" w:name="_GALUTINIŲ_PASIŪLYMŲ_VERTINIMAS"/>
      <w:bookmarkStart w:id="41" w:name="_Toc15392775"/>
      <w:bookmarkStart w:id="42" w:name="_Toc85698580"/>
      <w:bookmarkStart w:id="43" w:name="_Toc86176531"/>
      <w:bookmarkStart w:id="44" w:name="_Toc239944488"/>
      <w:bookmarkEnd w:id="40"/>
      <w:r w:rsidRPr="00533677">
        <w:rPr>
          <w:rFonts w:asciiTheme="minorHAnsi" w:hAnsiTheme="minorHAnsi" w:cstheme="minorHAnsi"/>
          <w:color w:val="auto"/>
        </w:rPr>
        <w:t>Pasiūlymų vertinimas</w:t>
      </w:r>
      <w:bookmarkEnd w:id="41"/>
      <w:bookmarkEnd w:id="42"/>
      <w:bookmarkEnd w:id="43"/>
      <w:bookmarkEnd w:id="44"/>
    </w:p>
    <w:p w14:paraId="64B757D7" w14:textId="4438AC4C" w:rsidR="00514C56" w:rsidRDefault="00514C56" w:rsidP="00514C56">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w:t>
      </w:r>
      <w:r w:rsidR="00533677">
        <w:rPr>
          <w:rFonts w:asciiTheme="minorHAnsi" w:eastAsiaTheme="minorEastAsia" w:hAnsiTheme="minorHAnsi" w:cstheme="minorHAnsi"/>
          <w:sz w:val="21"/>
          <w:szCs w:val="21"/>
        </w:rPr>
        <w:t>perkantysis subjektas</w:t>
      </w:r>
      <w:r>
        <w:rPr>
          <w:rFonts w:asciiTheme="minorHAnsi" w:eastAsiaTheme="minorEastAsia" w:hAnsiTheme="minorHAnsi" w:cstheme="minorHAnsi"/>
          <w:sz w:val="21"/>
          <w:szCs w:val="21"/>
        </w:rPr>
        <w:t xml:space="preserve">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68B1C49F" w14:textId="304752A7" w:rsidR="00514C56" w:rsidRDefault="00514C56" w:rsidP="00514C56">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 xml:space="preserve">Pasiūlymus </w:t>
      </w:r>
      <w:r w:rsidR="00533677">
        <w:rPr>
          <w:rFonts w:asciiTheme="minorHAnsi" w:hAnsiTheme="minorHAnsi" w:cstheme="minorHAnsi"/>
          <w:sz w:val="21"/>
          <w:szCs w:val="21"/>
        </w:rPr>
        <w:t>perkantysis subjektas</w:t>
      </w:r>
      <w:r>
        <w:rPr>
          <w:rFonts w:asciiTheme="minorHAnsi" w:hAnsiTheme="minorHAnsi" w:cstheme="minorHAnsi"/>
          <w:sz w:val="21"/>
          <w:szCs w:val="21"/>
        </w:rPr>
        <w:t xml:space="preserve"> vertina ir pasiūlymų eilę sudaro pagal kriterijus ir tvarką, nurodytą specialiosiose pirkimo sąlygose.</w:t>
      </w:r>
    </w:p>
    <w:p w14:paraId="06D0E8B9" w14:textId="67B80BCD" w:rsidR="00514C56" w:rsidRDefault="00514C56" w:rsidP="00514C56">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sidR="00533677">
        <w:rPr>
          <w:rFonts w:asciiTheme="minorHAnsi" w:hAnsiTheme="minorHAnsi" w:cstheme="minorHAnsi"/>
          <w:sz w:val="21"/>
          <w:szCs w:val="21"/>
        </w:rPr>
        <w:t>perkantysis subjektas</w:t>
      </w:r>
      <w:r>
        <w:rPr>
          <w:rFonts w:asciiTheme="minorHAnsi" w:eastAsiaTheme="minorEastAsia" w:hAnsiTheme="minorHAnsi" w:cstheme="minorHAnsi"/>
          <w:sz w:val="21"/>
          <w:szCs w:val="21"/>
        </w:rPr>
        <w:t>:</w:t>
      </w:r>
    </w:p>
    <w:p w14:paraId="177CB656" w14:textId="77777777" w:rsidR="00514C56" w:rsidRDefault="00514C56" w:rsidP="00514C56">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266BAC67" w14:textId="26B4CBB0" w:rsidR="00514C56" w:rsidRDefault="00514C56" w:rsidP="00514C56">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w:t>
      </w:r>
      <w:r w:rsidR="00533677">
        <w:rPr>
          <w:rFonts w:eastAsia="Times New Roman"/>
          <w:color w:val="000000" w:themeColor="text1"/>
        </w:rPr>
        <w:t>perkantysis subjektas</w:t>
      </w:r>
      <w:r>
        <w:rPr>
          <w:rFonts w:eastAsia="Times New Roman"/>
          <w:color w:val="000000" w:themeColor="text1"/>
        </w:rPr>
        <w:t xml:space="preserve"> nustato tiekėjo pašalinimo pagrindus ir (ar) reikalavimus tiekėjo kvalifikacijai ir (arba) reikalauja, kad tiekėjas laikytųsi kokybės vadybos ir (arba) aplinkos apsaugos vadybos sistemų standartų, </w:t>
      </w:r>
      <w:r>
        <w:rPr>
          <w:rFonts w:eastAsia="Times New Roman"/>
          <w:color w:val="000000" w:themeColor="text1"/>
        </w:rPr>
        <w:lastRenderedPageBreak/>
        <w:t xml:space="preserve">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33677">
        <w:t>perkančiojo subjekto</w:t>
      </w:r>
      <w:r>
        <w:t xml:space="preserve"> keliamus kvalifikacijos reikalavimus ir, jeigu taikoma, kokybės vadybos ir (arba) aplinkos apsaugos vadybos sistemos standartus, nediskriminacines taisykles;</w:t>
      </w:r>
    </w:p>
    <w:p w14:paraId="0BC1B6E0" w14:textId="29655D88" w:rsidR="00514C56" w:rsidRDefault="00533677" w:rsidP="00514C56">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 </w:t>
      </w:r>
      <w:r w:rsidR="00514C56">
        <w:rPr>
          <w:rFonts w:eastAsia="Arial" w:cstheme="minorHAnsi"/>
        </w:rPr>
        <w:t xml:space="preserve">nagrinėja, vertina ir palygina pateiktus pasiūlymus, vadovaudamasi pirkimo sąlygų nuostatomis. </w:t>
      </w:r>
      <w:r w:rsidR="00514C56">
        <w:rPr>
          <w:rFonts w:cstheme="minorHAnsi"/>
        </w:rPr>
        <w:t xml:space="preserve">Kai </w:t>
      </w:r>
      <w:r>
        <w:rPr>
          <w:rFonts w:cstheme="minorHAnsi"/>
        </w:rPr>
        <w:t>perkantysis subjektas</w:t>
      </w:r>
      <w:r w:rsidR="00514C56">
        <w:rPr>
          <w:rFonts w:cstheme="minorHAnsi"/>
        </w:rPr>
        <w:t xml:space="preserve">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514C56">
        <w:rPr>
          <w:rFonts w:eastAsia="Arial" w:cstheme="minorHAnsi"/>
        </w:rPr>
        <w:t xml:space="preserve">; </w:t>
      </w:r>
    </w:p>
    <w:p w14:paraId="21915F7B" w14:textId="77777777" w:rsidR="00514C56" w:rsidRDefault="00514C56" w:rsidP="00514C56">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6108BCAF" w14:textId="1AE9959C" w:rsidR="00514C56" w:rsidRDefault="00514C56" w:rsidP="00514C56">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 xml:space="preserve">įvertina, ar pasiūlyta kaina ir (ar) sąnaudos nėra per didelės, </w:t>
      </w:r>
      <w:r w:rsidR="00533677">
        <w:rPr>
          <w:rFonts w:eastAsia="Arial" w:cstheme="minorHAnsi"/>
        </w:rPr>
        <w:t>perkančiajam subjektui</w:t>
      </w:r>
      <w:r>
        <w:rPr>
          <w:rFonts w:eastAsia="Arial" w:cstheme="minorHAnsi"/>
        </w:rPr>
        <w:t xml:space="preserve"> nepriimtinos. Taikomos PĮ </w:t>
      </w:r>
      <w:r w:rsidR="00533677">
        <w:rPr>
          <w:rFonts w:eastAsia="Arial" w:cstheme="minorHAnsi"/>
        </w:rPr>
        <w:t>58</w:t>
      </w:r>
      <w:r>
        <w:rPr>
          <w:rFonts w:eastAsia="Arial" w:cstheme="minorHAnsi"/>
        </w:rPr>
        <w:t xml:space="preserve"> straipsnio 1 dalies 5 punkto nuostatos.</w:t>
      </w:r>
    </w:p>
    <w:p w14:paraId="273B7EF6" w14:textId="197106D8" w:rsidR="00514C56" w:rsidRDefault="00514C56" w:rsidP="00514C56">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 xml:space="preserve">tikrina, ar nebuvo pasiūlyta neįprastai maža kaina. Jeigu pasiūlymo kaina ir (ar) sąnaudos atrodo neįprastai mažos, CVP IS susirašinėjimo priemonėmis kreipiasi į tiekėją, kad šis per </w:t>
      </w:r>
      <w:r w:rsidR="00AB12D3">
        <w:rPr>
          <w:rFonts w:eastAsia="Arial" w:cstheme="minorHAnsi"/>
        </w:rPr>
        <w:t>perkančiojo subjekto</w:t>
      </w:r>
      <w:r>
        <w:rPr>
          <w:rFonts w:eastAsia="Arial" w:cstheme="minorHAnsi"/>
        </w:rPr>
        <w:t xml:space="preserve"> nustatytą protingą terminą pagrįstų pasiūlyme nurodyto pirkimo objekto ar jo sudedamųjų dalių kainą ir (ar) sąnaudas.</w:t>
      </w:r>
    </w:p>
    <w:p w14:paraId="308260BC" w14:textId="77777777" w:rsidR="00514C56" w:rsidRDefault="00514C56" w:rsidP="00514C56">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 xml:space="preserve">jei vadovaujantis pirkimo sąlygomis šių įrodančių aktualių dokumentų reikalaujama dėl </w:t>
      </w:r>
      <w:r w:rsidRPr="2EE6B841">
        <w:rPr>
          <w:rFonts w:eastAsia="Times New Roman"/>
        </w:rPr>
        <w:t>atitikties pirkimo sąlygose nustatytiems kvalifikacijos reikalavimams (jeigu taikoma) ir, jeigu taikytina, kokybės vadybos sistemos ir aplinkos apsaugos vadybos sistemos standartams, ir</w:t>
      </w:r>
      <w:r w:rsidRPr="2EE6B841">
        <w:rPr>
          <w:rStyle w:val="ui-provider"/>
        </w:rPr>
        <w:t>, jeigu taikytina, dėl pašalinimo pagrindų nebuvimo, kai turi pagrįstų abejonių dėl tiekėjo patikimumo)</w:t>
      </w:r>
      <w:r w:rsidRPr="2EE6B841">
        <w:t xml:space="preserve"> nurodytą informaciją, pateikimo, </w:t>
      </w:r>
      <w:r w:rsidRPr="2EE6B841">
        <w:rPr>
          <w:rFonts w:eastAsia="Calibri"/>
        </w:rPr>
        <w:t>jei jų nebuvo paprašyta ir nebuvo įvertinta ankstesniuose pirkimo procedūros etapuose.</w:t>
      </w:r>
    </w:p>
    <w:p w14:paraId="14C5DD13" w14:textId="56AE899A" w:rsidR="00514C56" w:rsidRDefault="00514C56" w:rsidP="00514C56">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w:t>
      </w:r>
      <w:r w:rsidR="004E20F8">
        <w:rPr>
          <w:rFonts w:cstheme="minorHAnsi"/>
        </w:rPr>
        <w:t>perkantysis subjektas</w:t>
      </w:r>
      <w:r>
        <w:rPr>
          <w:rFonts w:cstheme="minorHAnsi"/>
        </w:rPr>
        <w:t xml:space="preserve"> prašo (kai ji</w:t>
      </w:r>
      <w:r w:rsidR="004E20F8">
        <w:rPr>
          <w:rFonts w:cstheme="minorHAnsi"/>
        </w:rPr>
        <w:t>s</w:t>
      </w:r>
      <w:r>
        <w:rPr>
          <w:rFonts w:cstheme="minorHAnsi"/>
        </w:rPr>
        <w:t xml:space="preserve">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sidR="004E20F8">
        <w:rPr>
          <w:rFonts w:eastAsia="Arial" w:cstheme="minorHAnsi"/>
        </w:rPr>
        <w:t>perkančiojo subjekto</w:t>
      </w:r>
      <w:r>
        <w:rPr>
          <w:rFonts w:eastAsia="Arial" w:cstheme="minorHAnsi"/>
        </w:rPr>
        <w:t xml:space="preserve"> nustatytą protingą terminą. </w:t>
      </w:r>
      <w:r>
        <w:rPr>
          <w:rFonts w:cstheme="minorHAnsi"/>
        </w:rPr>
        <w:t xml:space="preserve">Duomenys ir (arba) dokumentai gali būti tikslinami, aiškinami ar papildomi, vadovaujantis PĮ </w:t>
      </w:r>
      <w:r w:rsidR="004E20F8">
        <w:rPr>
          <w:rFonts w:cstheme="minorHAnsi"/>
        </w:rPr>
        <w:t>58</w:t>
      </w:r>
      <w:r>
        <w:rPr>
          <w:rFonts w:cstheme="minorHAnsi"/>
        </w:rPr>
        <w:t xml:space="preserve"> straipsnio </w:t>
      </w:r>
      <w:r w:rsidR="004E20F8">
        <w:rPr>
          <w:rFonts w:cstheme="minorHAnsi"/>
        </w:rPr>
        <w:t>5</w:t>
      </w:r>
      <w:r>
        <w:rPr>
          <w:rFonts w:cstheme="minorHAnsi"/>
        </w:rPr>
        <w:t xml:space="preserve"> dalies nuostatomis, pagrindiniais pirkimų principais ir Viešųjų pirkimų tarnybos direktoriaus 2022 m. gruodžio 30 d. įsakymu Nr. 1S-240 patvirtintomis Pasiūlymų patikslinimo, papildymo ar paaiškinimo taisyklėmis.</w:t>
      </w:r>
      <w:r>
        <w:rPr>
          <w:rStyle w:val="Puslapioinaosnuoroda"/>
          <w:rFonts w:cstheme="minorHAnsi"/>
        </w:rPr>
        <w:footnoteReference w:id="3"/>
      </w:r>
      <w:r>
        <w:rPr>
          <w:rFonts w:cstheme="minorHAnsi"/>
        </w:rPr>
        <w:t xml:space="preserve"> </w:t>
      </w:r>
    </w:p>
    <w:p w14:paraId="05BECE0A" w14:textId="3300564E" w:rsidR="00514C56" w:rsidRPr="00763B33" w:rsidRDefault="004E20F8" w:rsidP="00514C56">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Perkantysis subjektas</w:t>
      </w:r>
      <w:r w:rsidR="00514C56">
        <w:rPr>
          <w:rFonts w:eastAsia="Arial" w:cstheme="minorHAnsi"/>
        </w:rPr>
        <w:t xml:space="preserve"> gali nevertinti viso pasiūlymo, jeigu patikrinusi jo dalį nustato, kad, vadovaujantis pirkimo sąlygų reikalavimais, pasiūlymas turi būti atmestas.</w:t>
      </w:r>
    </w:p>
    <w:p w14:paraId="03F30897" w14:textId="77777777" w:rsidR="00514C56" w:rsidRPr="004E20F8" w:rsidRDefault="00514C56" w:rsidP="00514C56">
      <w:pPr>
        <w:spacing w:line="240" w:lineRule="auto"/>
        <w:jc w:val="both"/>
        <w:rPr>
          <w:rFonts w:ascii="Arial" w:hAnsi="Arial" w:cs="Arial"/>
        </w:rPr>
      </w:pPr>
      <w:bookmarkStart w:id="45" w:name="_Toc48053179"/>
    </w:p>
    <w:p w14:paraId="1D9D29C0" w14:textId="77777777" w:rsidR="00514C56" w:rsidRPr="004E20F8" w:rsidRDefault="00514C56" w:rsidP="00514C56">
      <w:pPr>
        <w:pStyle w:val="Antrat1"/>
        <w:numPr>
          <w:ilvl w:val="0"/>
          <w:numId w:val="21"/>
        </w:numPr>
        <w:pBdr>
          <w:bottom w:val="single" w:sz="4" w:space="2" w:color="ED7D31" w:themeColor="accent2"/>
        </w:pBdr>
        <w:spacing w:before="0" w:after="0" w:line="300" w:lineRule="auto"/>
        <w:rPr>
          <w:rFonts w:asciiTheme="minorHAnsi" w:eastAsiaTheme="minorEastAsia" w:hAnsiTheme="minorHAnsi" w:cstheme="minorHAnsi"/>
          <w:color w:val="auto"/>
        </w:rPr>
      </w:pPr>
      <w:bookmarkStart w:id="46" w:name="_Toc85698581"/>
      <w:bookmarkStart w:id="47" w:name="_Toc86176532"/>
      <w:bookmarkStart w:id="48" w:name="_Toc239944489"/>
      <w:r w:rsidRPr="004E20F8">
        <w:rPr>
          <w:rFonts w:asciiTheme="minorHAnsi" w:hAnsiTheme="minorHAnsi" w:cstheme="minorHAnsi"/>
          <w:color w:val="auto"/>
        </w:rPr>
        <w:t xml:space="preserve">Pasiūlymų atmetimo </w:t>
      </w:r>
      <w:bookmarkEnd w:id="45"/>
      <w:bookmarkEnd w:id="46"/>
      <w:bookmarkEnd w:id="47"/>
      <w:r w:rsidRPr="004E20F8">
        <w:rPr>
          <w:rFonts w:asciiTheme="minorHAnsi" w:hAnsiTheme="minorHAnsi" w:cstheme="minorHAnsi"/>
          <w:color w:val="auto"/>
        </w:rPr>
        <w:t>pagrindai</w:t>
      </w:r>
      <w:bookmarkEnd w:id="48"/>
    </w:p>
    <w:p w14:paraId="31577AA0" w14:textId="77777777" w:rsidR="00514C56" w:rsidRDefault="00514C56" w:rsidP="00514C56">
      <w:pPr>
        <w:pBdr>
          <w:top w:val="nil"/>
          <w:left w:val="nil"/>
          <w:bottom w:val="nil"/>
          <w:right w:val="nil"/>
          <w:between w:val="nil"/>
        </w:pBdr>
        <w:spacing w:after="0" w:line="300" w:lineRule="auto"/>
        <w:ind w:firstLine="697"/>
        <w:rPr>
          <w:rFonts w:ascii="Arial" w:hAnsi="Arial" w:cs="Arial"/>
        </w:rPr>
      </w:pPr>
    </w:p>
    <w:p w14:paraId="040817BB" w14:textId="77777777" w:rsidR="00514C56" w:rsidRPr="001566DB" w:rsidRDefault="00514C56" w:rsidP="00514C56">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45831EF9" w14:textId="362AC64E" w:rsidR="00514C56" w:rsidRPr="001566DB" w:rsidRDefault="00514C56" w:rsidP="00514C56">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AB12D3">
        <w:rPr>
          <w:rFonts w:eastAsia="Arial" w:cstheme="minorHAnsi"/>
          <w:color w:val="000000" w:themeColor="text1"/>
        </w:rPr>
        <w:t>perkančiojo subjekto</w:t>
      </w:r>
      <w:r>
        <w:rPr>
          <w:rFonts w:eastAsia="Arial" w:cstheme="minorHAnsi"/>
          <w:color w:val="000000" w:themeColor="text1"/>
        </w:rPr>
        <w:t xml:space="preserve">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52481F95" w14:textId="3F0356C8" w:rsidR="00514C56" w:rsidRPr="001566DB" w:rsidRDefault="00514C56" w:rsidP="00514C56">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lastRenderedPageBreak/>
        <w:t>14.1.2</w:t>
      </w:r>
      <w:r>
        <w:rPr>
          <w:rFonts w:eastAsia="Arial" w:cstheme="minorHAnsi"/>
          <w:color w:val="000000" w:themeColor="text1"/>
        </w:rPr>
        <w:t>.</w:t>
      </w:r>
      <w:r w:rsidRPr="001566DB">
        <w:rPr>
          <w:rFonts w:eastAsia="Arial" w:cstheme="minorHAnsi"/>
          <w:color w:val="000000" w:themeColor="text1"/>
        </w:rPr>
        <w:t xml:space="preserve">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sidR="00AB12D3">
        <w:rPr>
          <w:rFonts w:eastAsia="Arial" w:cstheme="minorHAnsi"/>
          <w:color w:val="000000" w:themeColor="text1"/>
        </w:rPr>
        <w:t>perkančiojo subjekto</w:t>
      </w:r>
      <w:r>
        <w:rPr>
          <w:rFonts w:eastAsia="Arial" w:cstheme="minorHAnsi"/>
          <w:color w:val="000000" w:themeColor="text1"/>
        </w:rPr>
        <w:t xml:space="preserve"> </w:t>
      </w:r>
      <w:r w:rsidRPr="001566DB">
        <w:rPr>
          <w:rFonts w:eastAsia="Arial" w:cstheme="minorHAnsi"/>
          <w:color w:val="000000" w:themeColor="text1"/>
        </w:rPr>
        <w:t>nurodymu nebuvo pakeistas į reikalavimus atitinkantį ūkio subjektą;</w:t>
      </w:r>
    </w:p>
    <w:p w14:paraId="33F06AE6" w14:textId="20E9BC3E" w:rsidR="00514C56" w:rsidRPr="001566DB" w:rsidRDefault="00514C56" w:rsidP="00514C56">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sidR="004E20F8">
        <w:rPr>
          <w:rFonts w:eastAsia="Arial" w:cstheme="minorHAnsi"/>
          <w:color w:val="000000" w:themeColor="text1"/>
        </w:rPr>
        <w:t>perkančiojo subjekto</w:t>
      </w:r>
      <w:r>
        <w:rPr>
          <w:rFonts w:eastAsia="Arial" w:cstheme="minorHAnsi"/>
          <w:color w:val="000000" w:themeColor="text1"/>
        </w:rPr>
        <w:t xml:space="preserve">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2941D63E" w14:textId="77777777" w:rsidR="00514C56" w:rsidRPr="001566DB" w:rsidRDefault="00514C56" w:rsidP="00514C56">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5DC4D673" w14:textId="77777777" w:rsidR="00514C56" w:rsidRDefault="00514C56" w:rsidP="00514C56">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6363D005" w14:textId="67E09749" w:rsidR="00514C56" w:rsidRDefault="00514C56" w:rsidP="00514C56">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 xml:space="preserve">tiekėjas per </w:t>
      </w:r>
      <w:r w:rsidR="004E20F8">
        <w:t>perkančiojo subjekto</w:t>
      </w:r>
      <w:r>
        <w:t xml:space="preserve"> nustatytą terminą patikslino, papildė, paaiškino pasiūlymą ir tai lėmė esminį jo pasiūlymo pakeitimą;</w:t>
      </w:r>
    </w:p>
    <w:p w14:paraId="07302C48" w14:textId="492339E4" w:rsidR="00514C56" w:rsidRPr="006074E3" w:rsidRDefault="00514C56" w:rsidP="00514C56">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sidR="004E20F8">
        <w:rPr>
          <w:rFonts w:eastAsia="Arial" w:cstheme="minorHAnsi"/>
          <w:color w:val="000000" w:themeColor="text1"/>
        </w:rPr>
        <w:t>perkančiajam subjektui</w:t>
      </w:r>
      <w:r>
        <w:rPr>
          <w:rFonts w:eastAsia="Arial" w:cstheme="minorHAnsi"/>
          <w:color w:val="000000" w:themeColor="text1"/>
        </w:rPr>
        <w:t xml:space="preserve"> </w:t>
      </w:r>
      <w:r w:rsidRPr="001566DB">
        <w:rPr>
          <w:rFonts w:eastAsia="Arial" w:cstheme="minorHAnsi"/>
          <w:color w:val="000000" w:themeColor="text1"/>
        </w:rPr>
        <w:t xml:space="preserve">yra per didelė ir </w:t>
      </w:r>
      <w:r w:rsidRPr="001566DB">
        <w:rPr>
          <w:rFonts w:cstheme="minorHAnsi"/>
        </w:rPr>
        <w:t xml:space="preserve">nepriimtina, išskyrus </w:t>
      </w:r>
      <w:r w:rsidRPr="00DB761A">
        <w:rPr>
          <w:rFonts w:cstheme="minorHAnsi"/>
        </w:rPr>
        <w:t xml:space="preserve">VPĮ </w:t>
      </w:r>
      <w:r w:rsidR="00DB761A" w:rsidRPr="00DB761A">
        <w:rPr>
          <w:rFonts w:cstheme="minorHAnsi"/>
        </w:rPr>
        <w:t>58</w:t>
      </w:r>
      <w:r w:rsidRPr="00DB761A">
        <w:rPr>
          <w:rFonts w:cstheme="minorHAnsi"/>
        </w:rPr>
        <w:t xml:space="preserve"> str. 1 d. 5 p.</w:t>
      </w:r>
      <w:r w:rsidRPr="001566DB">
        <w:rPr>
          <w:rFonts w:cstheme="minorHAnsi"/>
        </w:rPr>
        <w:t xml:space="preserve">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00DB761A">
        <w:rPr>
          <w:color w:val="000000"/>
        </w:rPr>
        <w:t>perkantysis subjektas</w:t>
      </w:r>
      <w:r w:rsidRPr="000769E6">
        <w:rPr>
          <w:color w:val="000000"/>
        </w:rPr>
        <w:t xml:space="preserve"> pirkimo dokumentuose nėra nurod</w:t>
      </w:r>
      <w:r w:rsidR="00DB761A">
        <w:rPr>
          <w:color w:val="000000"/>
        </w:rPr>
        <w:t>ęs</w:t>
      </w:r>
      <w:r w:rsidRPr="000769E6">
        <w:rPr>
          <w:color w:val="000000"/>
        </w:rPr>
        <w:t xml:space="preserve">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5E1F7F2D" w14:textId="77777777" w:rsidR="00514C56" w:rsidRPr="006074E3" w:rsidRDefault="00514C56" w:rsidP="00514C56">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795EC3F3" w14:textId="77777777" w:rsidR="00514C56" w:rsidRPr="006074E3" w:rsidRDefault="00514C56" w:rsidP="00514C56">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439042FA" w14:textId="3A516357" w:rsidR="00514C56" w:rsidRPr="006074E3" w:rsidRDefault="00514C56" w:rsidP="00514C56">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Pr>
          <w:rFonts w:eastAsia="Arial" w:cstheme="minorHAnsi"/>
          <w:color w:val="000000" w:themeColor="text1"/>
        </w:rPr>
        <w:t>.</w:t>
      </w:r>
      <w:r w:rsidRPr="006074E3">
        <w:rPr>
          <w:rFonts w:eastAsia="Arial" w:cstheme="minorHAnsi"/>
          <w:color w:val="000000" w:themeColor="text1"/>
        </w:rPr>
        <w:t xml:space="preserve">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sidR="00DB761A">
        <w:rPr>
          <w:rFonts w:eastAsia="Arial" w:cstheme="minorHAnsi"/>
          <w:color w:val="000000" w:themeColor="text1"/>
        </w:rPr>
        <w:t>perkančiojo subjekto</w:t>
      </w:r>
      <w:r>
        <w:rPr>
          <w:rFonts w:eastAsia="Arial" w:cstheme="minorHAnsi"/>
          <w:color w:val="000000" w:themeColor="text1"/>
        </w:rPr>
        <w:t xml:space="preserve">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w:t>
      </w:r>
      <w:r w:rsidR="00DB761A">
        <w:rPr>
          <w:rFonts w:eastAsia="Arial" w:cstheme="minorHAnsi"/>
          <w:color w:val="000000" w:themeColor="text1"/>
        </w:rPr>
        <w:t>perkantysis subjektas</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10665AD9" w14:textId="77777777" w:rsidR="00514C56" w:rsidRPr="006074E3" w:rsidRDefault="00514C56" w:rsidP="00514C56">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41B7EB22" w14:textId="46BB857D" w:rsidR="00514C56" w:rsidRPr="006074E3" w:rsidRDefault="00514C56" w:rsidP="00514C56">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 xml:space="preserve">tiekėjas </w:t>
      </w:r>
      <w:r w:rsidR="00DB761A">
        <w:rPr>
          <w:rFonts w:eastAsia="Arial" w:cstheme="minorHAnsi"/>
          <w:color w:val="000000" w:themeColor="text1"/>
        </w:rPr>
        <w:t>perkančiojo subjekto</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47C448F3" w14:textId="77777777" w:rsidR="00514C56" w:rsidRPr="006074E3" w:rsidRDefault="00514C56" w:rsidP="00514C56">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502F64B3" w14:textId="2E38EBC4" w:rsidR="00514C56" w:rsidRPr="006074E3" w:rsidRDefault="00514C56" w:rsidP="00514C56">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w:t>
      </w:r>
      <w:r w:rsidR="00DB761A">
        <w:rPr>
          <w:rFonts w:eastAsia="Arial" w:cstheme="minorHAnsi"/>
          <w:color w:val="000000" w:themeColor="text1"/>
        </w:rPr>
        <w:t>perkan</w:t>
      </w:r>
      <w:r w:rsidR="00AB12D3">
        <w:rPr>
          <w:rFonts w:eastAsia="Arial" w:cstheme="minorHAnsi"/>
          <w:color w:val="000000" w:themeColor="text1"/>
        </w:rPr>
        <w:t>tysis</w:t>
      </w:r>
      <w:r w:rsidR="00DB761A">
        <w:rPr>
          <w:rFonts w:eastAsia="Arial" w:cstheme="minorHAnsi"/>
          <w:color w:val="000000" w:themeColor="text1"/>
        </w:rPr>
        <w:t xml:space="preserve"> subjekt</w:t>
      </w:r>
      <w:r w:rsidR="00AB12D3">
        <w:rPr>
          <w:rFonts w:eastAsia="Arial" w:cstheme="minorHAnsi"/>
          <w:color w:val="000000" w:themeColor="text1"/>
        </w:rPr>
        <w:t>as</w:t>
      </w:r>
      <w:r>
        <w:rPr>
          <w:rFonts w:eastAsia="Arial" w:cstheme="minorHAnsi"/>
          <w:color w:val="000000" w:themeColor="text1"/>
        </w:rPr>
        <w:t xml:space="preserve"> gali atmesti pasiūlymus kitais specialiosiose pirkimo sąlygose nurodytais pagrindais. </w:t>
      </w:r>
    </w:p>
    <w:p w14:paraId="4536F960" w14:textId="77777777" w:rsidR="00514C56" w:rsidRPr="006074E3" w:rsidRDefault="00514C56" w:rsidP="00514C56">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6909A340" w14:textId="77777777" w:rsidR="00514C56" w:rsidRPr="001566DB" w:rsidRDefault="00514C56" w:rsidP="00514C56">
      <w:pPr>
        <w:spacing w:line="240" w:lineRule="auto"/>
        <w:rPr>
          <w:rFonts w:cstheme="minorHAnsi"/>
          <w:color w:val="002060"/>
        </w:rPr>
      </w:pPr>
    </w:p>
    <w:p w14:paraId="31C8C41D" w14:textId="77777777" w:rsidR="00514C56" w:rsidRPr="00DB761A" w:rsidRDefault="00514C56" w:rsidP="00514C56">
      <w:pPr>
        <w:pStyle w:val="Antrat1"/>
        <w:numPr>
          <w:ilvl w:val="0"/>
          <w:numId w:val="22"/>
        </w:numPr>
        <w:pBdr>
          <w:bottom w:val="single" w:sz="4" w:space="2" w:color="ED7D31" w:themeColor="accent2"/>
        </w:pBdr>
        <w:spacing w:before="0" w:after="0" w:line="300" w:lineRule="auto"/>
        <w:rPr>
          <w:rFonts w:asciiTheme="minorHAnsi" w:hAnsiTheme="minorHAnsi" w:cstheme="minorHAnsi"/>
          <w:color w:val="auto"/>
        </w:rPr>
      </w:pPr>
      <w:bookmarkStart w:id="49" w:name="_Ref40443104"/>
      <w:bookmarkStart w:id="50" w:name="_Toc48053180"/>
      <w:bookmarkStart w:id="51" w:name="_Toc85698582"/>
      <w:bookmarkStart w:id="52" w:name="_Toc86176533"/>
      <w:bookmarkStart w:id="53" w:name="_Toc239944490"/>
      <w:r w:rsidRPr="00DB761A">
        <w:rPr>
          <w:rFonts w:asciiTheme="minorHAnsi" w:hAnsiTheme="minorHAnsi" w:cstheme="minorHAnsi"/>
          <w:color w:val="auto"/>
        </w:rPr>
        <w:t>Pasiūlymų eilė ir laimėtojo nustatymas</w:t>
      </w:r>
      <w:bookmarkEnd w:id="49"/>
      <w:bookmarkEnd w:id="50"/>
      <w:bookmarkEnd w:id="51"/>
      <w:bookmarkEnd w:id="52"/>
      <w:bookmarkEnd w:id="53"/>
    </w:p>
    <w:p w14:paraId="7E185BA8" w14:textId="74640765" w:rsidR="00514C56" w:rsidRPr="001566DB" w:rsidRDefault="00514C56" w:rsidP="00514C56">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DB761A">
        <w:rPr>
          <w:rFonts w:cstheme="minorHAnsi"/>
        </w:rPr>
        <w:t>ęs</w:t>
      </w:r>
      <w:r w:rsidRPr="001566DB">
        <w:rPr>
          <w:rFonts w:cstheme="minorHAnsi"/>
        </w:rPr>
        <w:t>, įvertin</w:t>
      </w:r>
      <w:r w:rsidR="00DB761A">
        <w:rPr>
          <w:rFonts w:cstheme="minorHAnsi"/>
        </w:rPr>
        <w:t>ęs</w:t>
      </w:r>
      <w:r w:rsidRPr="001566DB">
        <w:rPr>
          <w:rFonts w:cstheme="minorHAnsi"/>
        </w:rPr>
        <w:t xml:space="preserve"> ir palygin</w:t>
      </w:r>
      <w:r w:rsidR="00DB761A">
        <w:rPr>
          <w:rFonts w:cstheme="minorHAnsi"/>
        </w:rPr>
        <w:t>ęs</w:t>
      </w:r>
      <w:r w:rsidRPr="001566DB">
        <w:rPr>
          <w:rFonts w:cstheme="minorHAnsi"/>
        </w:rPr>
        <w:t xml:space="preserve"> pateiktus </w:t>
      </w:r>
      <w:r>
        <w:rPr>
          <w:rFonts w:cstheme="minorHAnsi"/>
        </w:rPr>
        <w:t>p</w:t>
      </w:r>
      <w:r w:rsidRPr="001566DB">
        <w:rPr>
          <w:rFonts w:cstheme="minorHAnsi"/>
        </w:rPr>
        <w:t xml:space="preserve">asiūlymus, </w:t>
      </w:r>
      <w:r w:rsidR="00DB761A">
        <w:rPr>
          <w:rFonts w:cstheme="minorHAnsi"/>
        </w:rPr>
        <w:t>perkantysis subjektas</w:t>
      </w:r>
      <w:r>
        <w:rPr>
          <w:rFonts w:cstheme="minorHAnsi"/>
        </w:rPr>
        <w:t xml:space="preserve">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0781350B" w14:textId="77777777" w:rsidR="00514C56" w:rsidRPr="001566DB" w:rsidRDefault="00514C56" w:rsidP="00514C56">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02DCA7F7" w14:textId="5AAC906B" w:rsidR="00514C56" w:rsidRPr="001566DB" w:rsidRDefault="00514C56" w:rsidP="00514C56">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sidR="00DB761A">
        <w:rPr>
          <w:rFonts w:eastAsia="Arial" w:cstheme="minorHAnsi"/>
        </w:rPr>
        <w:t>perkantysis subjektas</w:t>
      </w:r>
      <w:r>
        <w:rPr>
          <w:rFonts w:eastAsia="Arial" w:cstheme="minorHAnsi"/>
        </w:rPr>
        <w:t xml:space="preserve">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pašalinimo pagrindų nebuvimą</w:t>
      </w:r>
      <w:r>
        <w:rPr>
          <w:rFonts w:cstheme="minorHAnsi"/>
        </w:rPr>
        <w:t xml:space="preserve"> (jei kyla pagrįstų abejonių dėl tiekėjo patikimumo)</w:t>
      </w:r>
      <w:r w:rsidRPr="001566DB">
        <w:rPr>
          <w:rFonts w:cstheme="minorHAnsi"/>
        </w:rPr>
        <w:t>, jeigu taikytina</w:t>
      </w:r>
      <w:r>
        <w:rPr>
          <w:rFonts w:cstheme="minorHAnsi"/>
        </w:rPr>
        <w:t xml:space="preserve">, taip pat </w:t>
      </w:r>
      <w:r w:rsidRPr="001566DB">
        <w:rPr>
          <w:rFonts w:cstheme="minorHAnsi"/>
        </w:rPr>
        <w:t xml:space="preserve">įrodančius atitiktį </w:t>
      </w:r>
      <w:r>
        <w:rPr>
          <w:rFonts w:cstheme="minorHAnsi"/>
        </w:rPr>
        <w:t>p</w:t>
      </w:r>
      <w:r w:rsidRPr="001566DB">
        <w:rPr>
          <w:rFonts w:cstheme="minorHAnsi"/>
        </w:rPr>
        <w:t>irkimo sąlygose nustatytiems kvalifikacijos reikalavimams, jeigu taikytina, ir patvirtinančius jo atitiktį kokybės vadybos sistemos ir (arba) aplinkos apsaugos vadybos sistemos standartams, jeigu taikytina, išskyrus atvejus</w:t>
      </w:r>
      <w:r>
        <w:rPr>
          <w:rFonts w:cstheme="minorHAnsi"/>
        </w:rPr>
        <w:t>,</w:t>
      </w:r>
      <w:r w:rsidRPr="001566DB">
        <w:rPr>
          <w:rFonts w:cstheme="minorHAnsi"/>
        </w:rPr>
        <w:t xml:space="preserve"> kai jų buvo paprašyta ir jie buvo įvertinti ankstesniuose pirkimo procedūros etapuose ir ši </w:t>
      </w:r>
      <w:r w:rsidRPr="001566DB">
        <w:rPr>
          <w:rFonts w:cstheme="minorHAnsi"/>
        </w:rPr>
        <w:lastRenderedPageBreak/>
        <w:t xml:space="preserve">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sidR="00DB761A">
        <w:rPr>
          <w:rFonts w:cstheme="minorHAnsi"/>
        </w:rPr>
        <w:t>Perkantysis subjektas</w:t>
      </w:r>
      <w:r>
        <w:rPr>
          <w:rFonts w:cstheme="minorHAnsi"/>
        </w:rPr>
        <w:t xml:space="preserve">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66244E59" w14:textId="77777777" w:rsidR="00514C56" w:rsidRPr="005A2938" w:rsidRDefault="00514C56" w:rsidP="00514C56">
      <w:pPr>
        <w:spacing w:after="0" w:line="240" w:lineRule="auto"/>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19DE9F34" w14:textId="77777777" w:rsidR="00514C56" w:rsidRPr="00880218" w:rsidRDefault="00514C56" w:rsidP="00514C56">
      <w:pPr>
        <w:spacing w:line="240" w:lineRule="auto"/>
        <w:ind w:left="567"/>
        <w:jc w:val="both"/>
        <w:rPr>
          <w:rFonts w:ascii="Arial" w:hAnsi="Arial" w:cs="Arial"/>
        </w:rPr>
      </w:pPr>
      <w:bookmarkStart w:id="54" w:name="_Ref40443308"/>
      <w:bookmarkStart w:id="55" w:name="_Toc48053181"/>
    </w:p>
    <w:p w14:paraId="0C8E4378" w14:textId="77777777" w:rsidR="00514C56" w:rsidRPr="00DB761A" w:rsidRDefault="00514C56" w:rsidP="00514C56">
      <w:pPr>
        <w:pStyle w:val="Antrat1"/>
        <w:numPr>
          <w:ilvl w:val="0"/>
          <w:numId w:val="23"/>
        </w:numPr>
        <w:pBdr>
          <w:bottom w:val="single" w:sz="4" w:space="2" w:color="ED7D31" w:themeColor="accent2"/>
        </w:pBdr>
        <w:spacing w:before="0" w:after="0" w:line="300" w:lineRule="auto"/>
        <w:rPr>
          <w:rFonts w:asciiTheme="minorHAnsi" w:hAnsiTheme="minorHAnsi" w:cstheme="minorHAnsi"/>
          <w:color w:val="auto"/>
        </w:rPr>
      </w:pPr>
      <w:bookmarkStart w:id="56" w:name="_Toc85698583"/>
      <w:bookmarkStart w:id="57" w:name="_Toc86176534"/>
      <w:bookmarkStart w:id="58" w:name="_Toc239944491"/>
      <w:r w:rsidRPr="00DB761A">
        <w:rPr>
          <w:rFonts w:asciiTheme="minorHAnsi" w:hAnsiTheme="minorHAnsi" w:cstheme="minorHAnsi"/>
          <w:color w:val="auto"/>
        </w:rPr>
        <w:t>Informavimas apie pirkimo procedūrų rezultatus</w:t>
      </w:r>
      <w:bookmarkEnd w:id="54"/>
      <w:bookmarkEnd w:id="55"/>
      <w:bookmarkEnd w:id="56"/>
      <w:bookmarkEnd w:id="57"/>
      <w:bookmarkEnd w:id="58"/>
    </w:p>
    <w:p w14:paraId="48BF0133" w14:textId="20C1AA2A" w:rsidR="00514C56" w:rsidRPr="001566DB" w:rsidRDefault="00DB761A" w:rsidP="00514C56">
      <w:pPr>
        <w:pStyle w:val="Sraopastraipa"/>
        <w:numPr>
          <w:ilvl w:val="1"/>
          <w:numId w:val="24"/>
        </w:numPr>
        <w:tabs>
          <w:tab w:val="left" w:pos="1276"/>
        </w:tabs>
        <w:spacing w:before="240" w:after="0" w:line="240" w:lineRule="auto"/>
        <w:ind w:left="0" w:firstLine="709"/>
        <w:jc w:val="both"/>
        <w:rPr>
          <w:rFonts w:cstheme="minorHAnsi"/>
        </w:rPr>
      </w:pPr>
      <w:bookmarkStart w:id="59" w:name="_Ref39425999"/>
      <w:bookmarkStart w:id="60" w:name="_Ref39426005"/>
      <w:bookmarkStart w:id="61" w:name="_Toc48053182"/>
      <w:r>
        <w:rPr>
          <w:rFonts w:eastAsia="Arial" w:cstheme="minorHAnsi"/>
        </w:rPr>
        <w:t>Perkantysis subjektas</w:t>
      </w:r>
      <w:r w:rsidR="00514C56">
        <w:rPr>
          <w:rFonts w:eastAsia="Arial" w:cstheme="minorHAnsi"/>
        </w:rPr>
        <w:t xml:space="preserve"> </w:t>
      </w:r>
      <w:r w:rsidR="00514C56" w:rsidRPr="001566DB">
        <w:rPr>
          <w:rFonts w:eastAsia="Arial" w:cstheme="minorHAnsi"/>
        </w:rPr>
        <w:t xml:space="preserve">ne vėliau kaip per 3 darbo dienas nuo </w:t>
      </w:r>
      <w:r w:rsidR="00514C56">
        <w:rPr>
          <w:rFonts w:eastAsia="Arial" w:cstheme="minorHAnsi"/>
        </w:rPr>
        <w:t>p</w:t>
      </w:r>
      <w:r w:rsidR="00514C56" w:rsidRPr="001566DB">
        <w:rPr>
          <w:rFonts w:eastAsia="Arial" w:cstheme="minorHAnsi"/>
        </w:rPr>
        <w:t xml:space="preserve">asiūlymų eilės sudarymo ir laimėjusio </w:t>
      </w:r>
      <w:r w:rsidR="00514C56">
        <w:rPr>
          <w:rFonts w:eastAsia="Arial" w:cstheme="minorHAnsi"/>
        </w:rPr>
        <w:t>p</w:t>
      </w:r>
      <w:r w:rsidR="00514C56" w:rsidRPr="001566DB">
        <w:rPr>
          <w:rFonts w:eastAsia="Arial" w:cstheme="minorHAnsi"/>
        </w:rPr>
        <w:t xml:space="preserve">asiūlymo nustatymo CVP IS priemonėmis </w:t>
      </w:r>
      <w:r w:rsidR="00514C56">
        <w:rPr>
          <w:rFonts w:eastAsia="Arial" w:cstheme="minorHAnsi"/>
        </w:rPr>
        <w:t xml:space="preserve">tiekėjus </w:t>
      </w:r>
      <w:r w:rsidR="00514C56" w:rsidRPr="001566DB">
        <w:rPr>
          <w:rFonts w:eastAsia="Arial" w:cstheme="minorHAnsi"/>
        </w:rPr>
        <w:t xml:space="preserve">informuoja apie </w:t>
      </w:r>
      <w:r w:rsidR="00514C56">
        <w:rPr>
          <w:rFonts w:eastAsia="Arial" w:cstheme="minorHAnsi"/>
        </w:rPr>
        <w:t>p</w:t>
      </w:r>
      <w:r w:rsidR="00514C56" w:rsidRPr="001566DB">
        <w:rPr>
          <w:rFonts w:eastAsia="Arial" w:cstheme="minorHAnsi"/>
        </w:rPr>
        <w:t xml:space="preserve">irkimo procedūros rezultatus, </w:t>
      </w:r>
      <w:r w:rsidR="00514C56">
        <w:rPr>
          <w:rFonts w:eastAsia="Arial" w:cstheme="minorHAnsi"/>
        </w:rPr>
        <w:t>vadovaudamasi</w:t>
      </w:r>
      <w:r w:rsidR="00514C56" w:rsidRPr="001566DB">
        <w:rPr>
          <w:rFonts w:eastAsia="Arial" w:cstheme="minorHAnsi"/>
        </w:rPr>
        <w:t xml:space="preserve"> VPĮ </w:t>
      </w:r>
      <w:r>
        <w:rPr>
          <w:rFonts w:eastAsia="Arial" w:cstheme="minorHAnsi"/>
        </w:rPr>
        <w:t>6</w:t>
      </w:r>
      <w:r w:rsidR="00514C56" w:rsidRPr="001566DB">
        <w:rPr>
          <w:rFonts w:eastAsia="Arial" w:cstheme="minorHAnsi"/>
        </w:rPr>
        <w:t xml:space="preserve">8 straipsnio </w:t>
      </w:r>
      <w:r w:rsidR="00514C56">
        <w:rPr>
          <w:rFonts w:eastAsia="Arial" w:cstheme="minorHAnsi"/>
        </w:rPr>
        <w:t xml:space="preserve">1 dalies </w:t>
      </w:r>
      <w:r w:rsidR="00514C56" w:rsidRPr="001566DB">
        <w:rPr>
          <w:rFonts w:eastAsia="Arial" w:cstheme="minorHAnsi"/>
        </w:rPr>
        <w:t xml:space="preserve">nuostatomis. </w:t>
      </w:r>
    </w:p>
    <w:p w14:paraId="629DDA9E" w14:textId="77777777" w:rsidR="00514C56" w:rsidRPr="00880218" w:rsidRDefault="00514C56" w:rsidP="00514C56">
      <w:pPr>
        <w:pStyle w:val="Sraopastraipa"/>
        <w:tabs>
          <w:tab w:val="left" w:pos="1418"/>
        </w:tabs>
        <w:spacing w:before="240" w:after="0"/>
        <w:ind w:left="697"/>
        <w:rPr>
          <w:rFonts w:ascii="Arial" w:eastAsia="Arial" w:hAnsi="Arial" w:cs="Arial"/>
        </w:rPr>
      </w:pPr>
    </w:p>
    <w:p w14:paraId="5CD8B81D" w14:textId="77777777" w:rsidR="00514C56" w:rsidRPr="00DB761A" w:rsidRDefault="00514C56" w:rsidP="00514C56">
      <w:pPr>
        <w:pStyle w:val="Antrat1"/>
        <w:numPr>
          <w:ilvl w:val="0"/>
          <w:numId w:val="24"/>
        </w:numPr>
        <w:pBdr>
          <w:bottom w:val="single" w:sz="4" w:space="2" w:color="ED7D31" w:themeColor="accent2"/>
        </w:pBdr>
        <w:spacing w:before="0" w:after="0" w:line="300" w:lineRule="auto"/>
        <w:ind w:left="357" w:hanging="357"/>
        <w:rPr>
          <w:rFonts w:asciiTheme="minorHAnsi" w:hAnsiTheme="minorHAnsi" w:cstheme="minorHAnsi"/>
          <w:color w:val="auto"/>
        </w:rPr>
      </w:pPr>
      <w:bookmarkStart w:id="62" w:name="_Toc85698584"/>
      <w:bookmarkStart w:id="63" w:name="_Toc86176535"/>
      <w:bookmarkStart w:id="64" w:name="_Toc124749448"/>
      <w:bookmarkStart w:id="65" w:name="_Toc239944492"/>
      <w:r w:rsidRPr="00DB761A">
        <w:rPr>
          <w:rFonts w:asciiTheme="minorHAnsi" w:hAnsiTheme="minorHAnsi" w:cstheme="minorHAnsi"/>
          <w:color w:val="auto"/>
        </w:rPr>
        <w:t>Sutarties sudarymas</w:t>
      </w:r>
      <w:bookmarkEnd w:id="59"/>
      <w:bookmarkEnd w:id="60"/>
      <w:bookmarkEnd w:id="61"/>
      <w:bookmarkEnd w:id="62"/>
      <w:bookmarkEnd w:id="63"/>
      <w:bookmarkEnd w:id="64"/>
      <w:bookmarkEnd w:id="65"/>
    </w:p>
    <w:p w14:paraId="011C0CC7" w14:textId="1B048ADC" w:rsidR="00514C56" w:rsidRPr="00DE1880" w:rsidRDefault="00514C56" w:rsidP="00514C56">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sidR="00DB761A">
        <w:rPr>
          <w:rFonts w:cstheme="minorHAnsi"/>
        </w:rPr>
        <w:t>Perkantysis subjektas</w:t>
      </w:r>
      <w:r>
        <w:rPr>
          <w:rFonts w:cstheme="minorHAnsi"/>
        </w:rPr>
        <w:t xml:space="preserve">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2C22D269" w14:textId="77777777" w:rsidR="00514C56" w:rsidRPr="00DE1880" w:rsidRDefault="00514C56" w:rsidP="00514C56">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4EEECEC0" w14:textId="6E0F51EC" w:rsidR="00514C56" w:rsidRPr="00DE1880" w:rsidRDefault="00514C56" w:rsidP="00514C56">
      <w:pPr>
        <w:pStyle w:val="Sraopastraipa"/>
        <w:spacing w:after="0" w:line="240" w:lineRule="auto"/>
        <w:ind w:left="0" w:firstLine="697"/>
        <w:jc w:val="both"/>
        <w:rPr>
          <w:rFonts w:cstheme="minorHAnsi"/>
        </w:rPr>
      </w:pPr>
      <w:r w:rsidRPr="00DE1880">
        <w:rPr>
          <w:rFonts w:cstheme="minorHAnsi"/>
        </w:rPr>
        <w:t>17.3.</w:t>
      </w:r>
      <w:r w:rsidR="00B2108C">
        <w:rPr>
          <w:rFonts w:cstheme="minorHAnsi"/>
        </w:rPr>
        <w:t xml:space="preserve"> </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3A7E8177" w14:textId="77777777" w:rsidR="00514C56" w:rsidRPr="00DE1880" w:rsidRDefault="00514C56" w:rsidP="00514C56">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22398EFE" w14:textId="77777777" w:rsidR="00514C56" w:rsidRPr="00DE1880" w:rsidRDefault="00514C56" w:rsidP="00514C56">
      <w:pPr>
        <w:pStyle w:val="Sraopastraipa"/>
        <w:numPr>
          <w:ilvl w:val="2"/>
          <w:numId w:val="25"/>
        </w:numPr>
        <w:spacing w:after="0" w:line="240" w:lineRule="auto"/>
        <w:jc w:val="both"/>
        <w:rPr>
          <w:rFonts w:cstheme="minorHAnsi"/>
        </w:rPr>
      </w:pPr>
      <w:r>
        <w:rPr>
          <w:rFonts w:cstheme="minorHAnsi"/>
        </w:rPr>
        <w:t xml:space="preserve">tiekėjas </w:t>
      </w:r>
      <w:r w:rsidRPr="00DE1880">
        <w:rPr>
          <w:rFonts w:cstheme="minorHAnsi"/>
        </w:rPr>
        <w:t>raštu atsisako ją sudaryti;</w:t>
      </w:r>
    </w:p>
    <w:p w14:paraId="152F7B2C" w14:textId="765E326C" w:rsidR="00514C56" w:rsidRPr="00DE1880" w:rsidRDefault="00514C56" w:rsidP="00514C56">
      <w:pPr>
        <w:pStyle w:val="Sraopastraipa"/>
        <w:numPr>
          <w:ilvl w:val="2"/>
          <w:numId w:val="25"/>
        </w:numPr>
        <w:spacing w:after="120" w:line="240" w:lineRule="auto"/>
        <w:jc w:val="both"/>
        <w:rPr>
          <w:rFonts w:cstheme="minorHAnsi"/>
        </w:rPr>
      </w:pPr>
      <w:r w:rsidRPr="00DE1880">
        <w:rPr>
          <w:rFonts w:cstheme="minorHAnsi"/>
        </w:rPr>
        <w:t xml:space="preserve">iki </w:t>
      </w:r>
      <w:r w:rsidR="00B2108C">
        <w:rPr>
          <w:rFonts w:cstheme="minorHAnsi"/>
        </w:rPr>
        <w:t>perkančiojo subjekto</w:t>
      </w:r>
      <w:r>
        <w:rPr>
          <w:rFonts w:cstheme="minorHAnsi"/>
        </w:rPr>
        <w:t xml:space="preserve"> </w:t>
      </w:r>
      <w:r w:rsidRPr="00DE1880">
        <w:rPr>
          <w:rFonts w:cstheme="minorHAnsi"/>
        </w:rPr>
        <w:t>nurodyto laiko nepasirašo sutarties;</w:t>
      </w:r>
    </w:p>
    <w:p w14:paraId="5994F2BE" w14:textId="16C14FEC" w:rsidR="00514C56" w:rsidRDefault="00514C56" w:rsidP="00514C56">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PĮ ir </w:t>
      </w:r>
      <w:r>
        <w:rPr>
          <w:rFonts w:cstheme="minorHAnsi"/>
        </w:rPr>
        <w:t xml:space="preserve">pirkimo sąlygose </w:t>
      </w:r>
      <w:r w:rsidRPr="00DE1880">
        <w:rPr>
          <w:rFonts w:cstheme="minorHAnsi"/>
        </w:rPr>
        <w:t>nustatytomis sąlygomis;</w:t>
      </w:r>
    </w:p>
    <w:p w14:paraId="42313FDC" w14:textId="77777777" w:rsidR="00514C56" w:rsidRPr="009B15DC" w:rsidRDefault="00514C56" w:rsidP="00514C56">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766BB6C8" w14:textId="4C2C0C2F" w:rsidR="00514C56" w:rsidRPr="00DE1880" w:rsidRDefault="00514C56" w:rsidP="00514C56">
      <w:pPr>
        <w:pStyle w:val="Sraopastraipa"/>
        <w:numPr>
          <w:ilvl w:val="1"/>
          <w:numId w:val="25"/>
        </w:numPr>
        <w:spacing w:after="0" w:line="240" w:lineRule="auto"/>
        <w:ind w:left="0" w:firstLine="697"/>
        <w:jc w:val="both"/>
      </w:pPr>
      <w:r w:rsidRPr="79BE1902">
        <w:t xml:space="preserve">Jeigu laimėjęs </w:t>
      </w:r>
      <w:r w:rsidRPr="79BE1902">
        <w:rPr>
          <w:rFonts w:eastAsia="Times New Roman"/>
          <w:color w:val="000000" w:themeColor="text1"/>
        </w:rPr>
        <w:t xml:space="preserve">tiekėjas </w:t>
      </w:r>
      <w:r w:rsidRPr="79BE1902">
        <w:t xml:space="preserve">atsisako sudaryti sutartį, </w:t>
      </w:r>
      <w:r w:rsidRPr="79BE1902">
        <w:rPr>
          <w:rStyle w:val="normaltextrun"/>
          <w:shd w:val="clear" w:color="auto" w:fill="FFFFFF"/>
        </w:rPr>
        <w:t xml:space="preserve">arba jeigu iki </w:t>
      </w:r>
      <w:r w:rsidR="00B2108C">
        <w:rPr>
          <w:rStyle w:val="normaltextrun"/>
          <w:shd w:val="clear" w:color="auto" w:fill="FFFFFF"/>
        </w:rPr>
        <w:t>perkančiojo subjekto</w:t>
      </w:r>
      <w:r w:rsidRPr="79BE1902">
        <w:rPr>
          <w:rStyle w:val="normaltextrun"/>
          <w:shd w:val="clear" w:color="auto" w:fill="FFFFFF"/>
        </w:rPr>
        <w:t xml:space="preserve"> nurodyto termino nepateikia pirkimo sąlygose nustatyto sutarties įvykdymo užtikrinimą patvirtinančio dokumento arba neįvykdo kitų sutartyje nustatytų jos įsigaliojimo sąlygų,</w:t>
      </w:r>
      <w:r w:rsidRPr="79BE1902">
        <w:t xml:space="preserve"> ją sudaryti siūloma tiekėjui, kurio pasiūlymas pagal nustatytą pasiūlymų eilę yra pirmas po tiekėjo, atsisakiusio sudaryti sutartį</w:t>
      </w:r>
      <w:r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B2108C">
        <w:t>perkantysis subjektas</w:t>
      </w:r>
      <w:r w:rsidRPr="79BE1902">
        <w:t xml:space="preserve"> paprašo to tiekėjo aktualių dokumentų, patvirtinančių EBVPD ar laisvos formos deklaracijoje dėl atitikties pirkimo sąlygose keliamiems kvalifikacijos reikalavimams (jeigu taikoma)</w:t>
      </w:r>
      <w:r w:rsidRPr="79BE1902">
        <w:rPr>
          <w:rFonts w:eastAsia="Times New Roman"/>
        </w:rPr>
        <w:t xml:space="preserve"> </w:t>
      </w:r>
      <w:r w:rsidRPr="79BE1902">
        <w:t>ir</w:t>
      </w:r>
      <w:r>
        <w:t xml:space="preserve"> </w:t>
      </w:r>
      <w:r w:rsidRPr="79BE1902">
        <w:rPr>
          <w:rFonts w:eastAsia="Times New Roman"/>
        </w:rPr>
        <w:t xml:space="preserve">kokybės vadybos sistemos ir aplinkos apsaugos vadybos sistemos standartams, </w:t>
      </w:r>
      <w:r w:rsidRPr="79BE1902">
        <w:rPr>
          <w:rStyle w:val="ui-provider"/>
        </w:rPr>
        <w:t>arba dėl pašalinimo pagrindų nebuvimo (jei kyla pagrįstų abejonių dėl tiekėjo patikimumo), jeigu taikytina,</w:t>
      </w:r>
      <w:r w:rsidRPr="79BE1902">
        <w:t xml:space="preserve"> nurodytą informaciją, pateikimo, </w:t>
      </w:r>
      <w:r w:rsidRPr="79BE1902">
        <w:rPr>
          <w:rFonts w:eastAsia="Calibri"/>
        </w:rPr>
        <w:t>jei jų nebuvo paprašyta ir nebuvo įvertinta ankstesniuose pirkimo procedūros etapuose ir (arba) vadovaujantis pirkimo sąlygomis šių dokumentų nereikalaujama</w:t>
      </w:r>
      <w:r w:rsidRPr="79BE1902">
        <w:t xml:space="preserve"> ir įvertina, ar jo pasiūlymas neturėtų būti atmestas dėl kitų priežasčių.</w:t>
      </w:r>
    </w:p>
    <w:p w14:paraId="1D500B06" w14:textId="77777777" w:rsidR="00514C56" w:rsidRPr="00DE1880" w:rsidRDefault="00514C56" w:rsidP="00514C56">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22C39C1B" w14:textId="6427AD57" w:rsidR="00514C56" w:rsidRPr="00D07E2D" w:rsidRDefault="00514C56" w:rsidP="00514C56">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B2108C">
        <w:rPr>
          <w:rFonts w:cstheme="minorHAnsi"/>
        </w:rPr>
        <w:t>Perkantysis subjektas</w:t>
      </w:r>
      <w:r w:rsidRPr="00D07E2D">
        <w:rPr>
          <w:rFonts w:cstheme="minorHAnsi"/>
        </w:rPr>
        <w:t xml:space="preserve">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 xml:space="preserve">kuriai taikomi VPĮ </w:t>
      </w:r>
      <w:r w:rsidR="00B2108C">
        <w:rPr>
          <w:rStyle w:val="normaltextrun"/>
          <w:rFonts w:cstheme="minorHAnsi"/>
          <w:shd w:val="clear" w:color="auto" w:fill="FFFFFF"/>
        </w:rPr>
        <w:t>32</w:t>
      </w:r>
      <w:r w:rsidRPr="00D07E2D">
        <w:rPr>
          <w:rStyle w:val="normaltextrun"/>
          <w:rFonts w:cstheme="minorHAnsi"/>
          <w:shd w:val="clear" w:color="auto" w:fill="FFFFFF"/>
        </w:rPr>
        <w:t xml:space="preserve">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 xml:space="preserve">komercinius interesus arba turėtų neigiamą poveikį tiekėjų konkurencijai, ne vėliau kaip per 15 </w:t>
      </w:r>
      <w:r>
        <w:rPr>
          <w:rFonts w:cstheme="minorHAnsi"/>
        </w:rPr>
        <w:t xml:space="preserve">kalendorinių </w:t>
      </w:r>
      <w:r w:rsidRPr="00D07E2D">
        <w:rPr>
          <w:rFonts w:cstheme="minorHAnsi"/>
        </w:rPr>
        <w:t>dienų nuo sutarties sudarymo ar j</w:t>
      </w:r>
      <w:r>
        <w:rPr>
          <w:rFonts w:cstheme="minorHAnsi"/>
        </w:rPr>
        <w:t>os</w:t>
      </w:r>
      <w:r w:rsidRPr="00D07E2D">
        <w:rPr>
          <w:rFonts w:cstheme="minorHAnsi"/>
        </w:rPr>
        <w:t xml:space="preserve"> pakeitimo dienos, bet ne vėliau kaip iki pirmojo mokėjimo pagal j</w:t>
      </w:r>
      <w:r>
        <w:rPr>
          <w:rFonts w:cstheme="minorHAnsi"/>
        </w:rPr>
        <w:t>ą</w:t>
      </w:r>
      <w:r w:rsidRPr="00D07E2D">
        <w:rPr>
          <w:rFonts w:cstheme="minorHAnsi"/>
        </w:rPr>
        <w:t xml:space="preserve"> pradžios skelbia CVP IS.</w:t>
      </w:r>
      <w:r>
        <w:rPr>
          <w:rFonts w:cstheme="minorHAnsi"/>
        </w:rPr>
        <w:t xml:space="preserve"> </w:t>
      </w:r>
      <w:r w:rsidRPr="00A876C9">
        <w:rPr>
          <w:color w:val="000000"/>
        </w:rPr>
        <w:t>Informaciją apie žodžiu sudarytas sutartis</w:t>
      </w:r>
      <w:r>
        <w:rPr>
          <w:i/>
          <w:iCs/>
          <w:color w:val="7030A0"/>
        </w:rPr>
        <w:t xml:space="preserve"> </w:t>
      </w:r>
      <w:r w:rsidR="00B2108C">
        <w:rPr>
          <w:color w:val="000000"/>
        </w:rPr>
        <w:t>perkantysis subjektas</w:t>
      </w:r>
      <w:r w:rsidRPr="00A876C9">
        <w:rPr>
          <w:color w:val="000000"/>
        </w:rPr>
        <w:t xml:space="preserve"> viešina CVP IS</w:t>
      </w:r>
      <w:r w:rsidRPr="00A876C9">
        <w:rPr>
          <w:b/>
          <w:bCs/>
          <w:color w:val="000000"/>
        </w:rPr>
        <w:t> </w:t>
      </w:r>
      <w:r w:rsidRPr="00A876C9">
        <w:rPr>
          <w:color w:val="000000"/>
        </w:rPr>
        <w:t>ne vėliau kaip per 15 kalendorinių dienų nuo to ketvirčio, per kurį buvo sudarytos sutartys, pabaigos.</w:t>
      </w:r>
    </w:p>
    <w:p w14:paraId="454870C1" w14:textId="77777777" w:rsidR="00514C56" w:rsidRPr="00880218" w:rsidRDefault="00514C56" w:rsidP="00514C56">
      <w:pPr>
        <w:pStyle w:val="Sraopastraipa"/>
        <w:spacing w:line="240" w:lineRule="auto"/>
        <w:ind w:left="0"/>
        <w:contextualSpacing w:val="0"/>
        <w:jc w:val="both"/>
        <w:rPr>
          <w:rFonts w:ascii="Arial" w:eastAsia="Arial" w:hAnsi="Arial" w:cs="Arial"/>
          <w:b/>
          <w:color w:val="002060"/>
          <w:sz w:val="26"/>
          <w:szCs w:val="26"/>
        </w:rPr>
      </w:pPr>
    </w:p>
    <w:p w14:paraId="071A77C1" w14:textId="0F7D3C1C" w:rsidR="00514C56" w:rsidRPr="00B2108C" w:rsidRDefault="00514C56" w:rsidP="00514C56">
      <w:pPr>
        <w:pStyle w:val="Antrat1"/>
        <w:numPr>
          <w:ilvl w:val="0"/>
          <w:numId w:val="25"/>
        </w:numPr>
        <w:pBdr>
          <w:bottom w:val="single" w:sz="4" w:space="2" w:color="ED7D31" w:themeColor="accent2"/>
        </w:pBdr>
        <w:spacing w:before="0" w:after="0" w:line="240" w:lineRule="auto"/>
        <w:rPr>
          <w:rFonts w:asciiTheme="minorHAnsi" w:hAnsiTheme="minorHAnsi" w:cstheme="minorHAnsi"/>
          <w:color w:val="auto"/>
        </w:rPr>
      </w:pPr>
      <w:bookmarkStart w:id="66" w:name="_Toc85698585"/>
      <w:bookmarkStart w:id="67" w:name="_Toc86176536"/>
      <w:bookmarkStart w:id="68" w:name="_Toc124749449"/>
      <w:bookmarkStart w:id="69" w:name="_Toc239944493"/>
      <w:r w:rsidRPr="00B2108C">
        <w:rPr>
          <w:rFonts w:asciiTheme="minorHAnsi" w:hAnsiTheme="minorHAnsi" w:cstheme="minorHAnsi"/>
          <w:color w:val="auto"/>
        </w:rPr>
        <w:lastRenderedPageBreak/>
        <w:t xml:space="preserve">Teisė ginčyti </w:t>
      </w:r>
      <w:r w:rsidR="00B2108C">
        <w:rPr>
          <w:rFonts w:asciiTheme="minorHAnsi" w:hAnsiTheme="minorHAnsi" w:cstheme="minorHAnsi"/>
          <w:color w:val="auto"/>
        </w:rPr>
        <w:t>perkančiojo subjekto</w:t>
      </w:r>
      <w:r w:rsidRPr="00B2108C">
        <w:rPr>
          <w:rFonts w:asciiTheme="minorHAnsi" w:hAnsiTheme="minorHAnsi" w:cstheme="minorHAnsi"/>
          <w:color w:val="auto"/>
        </w:rPr>
        <w:t xml:space="preserve"> veiksmus ar priimtus sprendimus</w:t>
      </w:r>
      <w:bookmarkEnd w:id="66"/>
      <w:bookmarkEnd w:id="67"/>
      <w:bookmarkEnd w:id="68"/>
      <w:bookmarkEnd w:id="69"/>
      <w:r w:rsidRPr="00B2108C">
        <w:rPr>
          <w:rFonts w:asciiTheme="minorHAnsi" w:hAnsiTheme="minorHAnsi" w:cstheme="minorHAnsi"/>
          <w:color w:val="auto"/>
        </w:rPr>
        <w:t xml:space="preserve"> </w:t>
      </w:r>
    </w:p>
    <w:p w14:paraId="1D70E036" w14:textId="77777777" w:rsidR="00514C56" w:rsidRPr="00DE1880" w:rsidRDefault="00514C56" w:rsidP="00514C56">
      <w:pPr>
        <w:pStyle w:val="Sraopastraipa"/>
        <w:spacing w:line="240" w:lineRule="auto"/>
        <w:ind w:left="540"/>
        <w:rPr>
          <w:rFonts w:eastAsia="Arial" w:cstheme="minorHAnsi"/>
          <w:bCs/>
          <w:color w:val="002060"/>
        </w:rPr>
      </w:pPr>
    </w:p>
    <w:p w14:paraId="0E563AD5" w14:textId="06E3B680" w:rsidR="00514C56" w:rsidRPr="00DE1880" w:rsidRDefault="00514C56" w:rsidP="00514C56">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xml:space="preserve">, kuris mano, kad </w:t>
      </w:r>
      <w:r w:rsidRPr="00DE1880">
        <w:rPr>
          <w:rFonts w:cstheme="minorHAnsi"/>
        </w:rPr>
        <w:t xml:space="preserve"> </w:t>
      </w:r>
      <w:r w:rsidR="00B2108C">
        <w:rPr>
          <w:rFonts w:eastAsia="Arial" w:cstheme="minorHAnsi"/>
        </w:rPr>
        <w:t>perkantysis subjektas</w:t>
      </w:r>
      <w:r>
        <w:rPr>
          <w:rFonts w:eastAsia="Arial" w:cstheme="minorHAnsi"/>
        </w:rPr>
        <w:t xml:space="preserve"> </w:t>
      </w:r>
      <w:r w:rsidRPr="00DE1880">
        <w:rPr>
          <w:rFonts w:eastAsia="Arial" w:cstheme="minorHAnsi"/>
        </w:rPr>
        <w:t>nesilaikė PĮ reikalavimų ir tuo pažeidė ar pažeis jo teisėtus interesus, PĮ VII skyriuje nustatyta tvarka gali kreiptis į apygardos teismą, kaip pirmosios instancijos teismą.</w:t>
      </w:r>
    </w:p>
    <w:p w14:paraId="1D1BAE3C" w14:textId="1C2B7A52" w:rsidR="00514C56" w:rsidRPr="00DE1880" w:rsidRDefault="00514C56" w:rsidP="00514C56">
      <w:pPr>
        <w:pStyle w:val="Sraopastraipa"/>
        <w:spacing w:after="0" w:line="240" w:lineRule="auto"/>
        <w:ind w:left="0" w:firstLine="709"/>
        <w:jc w:val="both"/>
        <w:rPr>
          <w:rFonts w:eastAsia="Arial" w:cstheme="minorHAnsi"/>
        </w:rPr>
      </w:pPr>
      <w:r w:rsidRPr="00DE1880">
        <w:rPr>
          <w:rFonts w:eastAsia="Arial" w:cstheme="minorHAnsi"/>
        </w:rPr>
        <w:tab/>
        <w:t>18.2.</w:t>
      </w:r>
      <w:r>
        <w:rPr>
          <w:rFonts w:eastAsia="Arial" w:cstheme="minorHAnsi"/>
        </w:rPr>
        <w:t xml:space="preserve"> Tiekėjas</w:t>
      </w:r>
      <w:r w:rsidRPr="00DE1880">
        <w:rPr>
          <w:rFonts w:eastAsia="Arial" w:cstheme="minorHAnsi"/>
        </w:rPr>
        <w:t xml:space="preserve">, norėdamas iki sutarties sudarymo teisme ginčyti </w:t>
      </w:r>
      <w:r w:rsidR="00B2108C">
        <w:rPr>
          <w:rFonts w:eastAsia="Arial" w:cstheme="minorHAnsi"/>
        </w:rPr>
        <w:t>perkančiojo subjekto</w:t>
      </w:r>
      <w:r>
        <w:rPr>
          <w:rFonts w:eastAsia="Arial" w:cstheme="minorHAnsi"/>
        </w:rPr>
        <w:t xml:space="preserve"> </w:t>
      </w:r>
      <w:r w:rsidRPr="00DE1880">
        <w:rPr>
          <w:rFonts w:eastAsia="Arial" w:cstheme="minorHAnsi"/>
        </w:rPr>
        <w:t>sprendimus ar veiksmus, pirmiausia raštu tiekėjo pasirinktomis priemonėmis turi pateikti pretenziją</w:t>
      </w:r>
      <w:r>
        <w:rPr>
          <w:rFonts w:eastAsia="Arial" w:cstheme="minorHAnsi"/>
        </w:rPr>
        <w:t xml:space="preserve"> </w:t>
      </w:r>
      <w:r w:rsidR="00B2108C">
        <w:rPr>
          <w:rFonts w:eastAsia="Arial" w:cstheme="minorHAnsi"/>
        </w:rPr>
        <w:t>perkančiajam subjektui</w:t>
      </w:r>
      <w:r w:rsidRPr="00DE1880">
        <w:rPr>
          <w:rFonts w:eastAsia="Arial" w:cstheme="minorHAnsi"/>
        </w:rPr>
        <w:t xml:space="preserve">. </w:t>
      </w:r>
    </w:p>
    <w:p w14:paraId="49F7F7C2" w14:textId="4AB30305" w:rsidR="00514C56" w:rsidRPr="00DE1880" w:rsidRDefault="00514C56" w:rsidP="00514C56">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w:t>
      </w:r>
      <w:r w:rsidR="00B2108C">
        <w:rPr>
          <w:rFonts w:eastAsia="Arial" w:cstheme="minorHAnsi"/>
        </w:rPr>
        <w:t>perkančiajam subjektui</w:t>
      </w:r>
      <w:r w:rsidRPr="00DE1880">
        <w:rPr>
          <w:rFonts w:eastAsia="Arial" w:cstheme="minorHAnsi"/>
        </w:rPr>
        <w:t>, prašymo pateikimo ar ieškinio pareiškimo teismui terminai nustatyti PĮ 10</w:t>
      </w:r>
      <w:r w:rsidR="00B2108C">
        <w:rPr>
          <w:rFonts w:eastAsia="Arial" w:cstheme="minorHAnsi"/>
        </w:rPr>
        <w:t>8</w:t>
      </w:r>
      <w:r w:rsidRPr="00DE1880">
        <w:rPr>
          <w:rFonts w:eastAsia="Arial" w:cstheme="minorHAnsi"/>
        </w:rPr>
        <w:t xml:space="preserve"> straipsnyje.</w:t>
      </w:r>
    </w:p>
    <w:p w14:paraId="48627FEB" w14:textId="77777777" w:rsidR="00D6581F" w:rsidRDefault="00D6581F"/>
    <w:sectPr w:rsidR="00D6581F" w:rsidSect="00514C56">
      <w:headerReference w:type="default" r:id="rId13"/>
      <w:type w:val="continuous"/>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9202" w14:textId="77777777" w:rsidR="006D5A81" w:rsidRDefault="006D5A81" w:rsidP="00514C56">
      <w:pPr>
        <w:spacing w:after="0" w:line="240" w:lineRule="auto"/>
      </w:pPr>
      <w:r>
        <w:separator/>
      </w:r>
    </w:p>
  </w:endnote>
  <w:endnote w:type="continuationSeparator" w:id="0">
    <w:p w14:paraId="2BD06102" w14:textId="77777777" w:rsidR="006D5A81" w:rsidRDefault="006D5A81" w:rsidP="00514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362CB" w14:textId="77777777" w:rsidR="006D5A81" w:rsidRDefault="006D5A81" w:rsidP="00514C56">
      <w:pPr>
        <w:spacing w:after="0" w:line="240" w:lineRule="auto"/>
      </w:pPr>
      <w:r>
        <w:separator/>
      </w:r>
    </w:p>
  </w:footnote>
  <w:footnote w:type="continuationSeparator" w:id="0">
    <w:p w14:paraId="3D8376A6" w14:textId="77777777" w:rsidR="006D5A81" w:rsidRDefault="006D5A81" w:rsidP="00514C56">
      <w:pPr>
        <w:spacing w:after="0" w:line="240" w:lineRule="auto"/>
      </w:pPr>
      <w:r>
        <w:continuationSeparator/>
      </w:r>
    </w:p>
  </w:footnote>
  <w:footnote w:id="1">
    <w:p w14:paraId="48E89DA6" w14:textId="77777777" w:rsidR="00514C56" w:rsidRPr="007B2DBE" w:rsidRDefault="00514C56" w:rsidP="00514C56">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Pr>
          <w:rFonts w:cstheme="minorHAnsi"/>
          <w:sz w:val="21"/>
          <w:szCs w:val="21"/>
        </w:rPr>
        <w:t xml:space="preserve">: </w:t>
      </w:r>
      <w:hyperlink r:id="rId1" w:history="1">
        <w:r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2">
    <w:p w14:paraId="1EF4D0C8" w14:textId="77777777" w:rsidR="00514C56" w:rsidRPr="00427C59" w:rsidRDefault="00514C56" w:rsidP="00514C56">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3">
    <w:p w14:paraId="30FA5C94" w14:textId="77777777" w:rsidR="00514C56" w:rsidRDefault="00514C56" w:rsidP="00514C56">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4">
    <w:p w14:paraId="0FBE5E07" w14:textId="77777777" w:rsidR="00514C56" w:rsidRDefault="00514C56" w:rsidP="00514C56">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529F83B" w14:textId="77777777" w:rsidR="00514C56" w:rsidRPr="00F122A8" w:rsidRDefault="00514C56">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0624A011" w14:textId="77777777" w:rsidR="00514C56" w:rsidRDefault="00514C5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830A920A"/>
    <w:lvl w:ilvl="0">
      <w:start w:val="7"/>
      <w:numFmt w:val="decimal"/>
      <w:lvlText w:val="%1."/>
      <w:lvlJc w:val="left"/>
      <w:pPr>
        <w:ind w:left="600" w:hanging="600"/>
      </w:pPr>
      <w:rPr>
        <w:rFonts w:hint="default"/>
        <w:b w:val="0"/>
        <w:bCs/>
        <w:color w:val="auto"/>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A092AA80"/>
    <w:lvl w:ilvl="0">
      <w:start w:val="2"/>
      <w:numFmt w:val="decimal"/>
      <w:lvlText w:val="%1."/>
      <w:lvlJc w:val="left"/>
      <w:pPr>
        <w:ind w:left="360" w:hanging="360"/>
      </w:pPr>
      <w:rPr>
        <w:rFonts w:hint="default"/>
        <w:b w:val="0"/>
        <w:bCs w:val="0"/>
        <w:color w:val="auto"/>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56"/>
    <w:rsid w:val="00000A61"/>
    <w:rsid w:val="00084EFF"/>
    <w:rsid w:val="004E20F8"/>
    <w:rsid w:val="004F1F38"/>
    <w:rsid w:val="00514C56"/>
    <w:rsid w:val="00533677"/>
    <w:rsid w:val="00554810"/>
    <w:rsid w:val="00557E3F"/>
    <w:rsid w:val="00592473"/>
    <w:rsid w:val="005F3F56"/>
    <w:rsid w:val="0064385B"/>
    <w:rsid w:val="006D5A81"/>
    <w:rsid w:val="00862EBF"/>
    <w:rsid w:val="008E3EF5"/>
    <w:rsid w:val="008F2ADA"/>
    <w:rsid w:val="00AB12D3"/>
    <w:rsid w:val="00B2108C"/>
    <w:rsid w:val="00CF65DA"/>
    <w:rsid w:val="00D6581F"/>
    <w:rsid w:val="00D74344"/>
    <w:rsid w:val="00DB761A"/>
    <w:rsid w:val="00F86A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633EA"/>
  <w15:chartTrackingRefBased/>
  <w15:docId w15:val="{FC2A69DE-4F5E-4922-8881-EDE6CAD7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4C56"/>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14C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514C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14C5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14C5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14C5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14C5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14C5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14C5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14C5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14C5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514C5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14C5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14C5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14C5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14C5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14C5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14C5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14C5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14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14C5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514C5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514C5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14C5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14C5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14C56"/>
    <w:pPr>
      <w:ind w:left="720"/>
      <w:contextualSpacing/>
    </w:pPr>
  </w:style>
  <w:style w:type="character" w:styleId="Rykuspabraukimas">
    <w:name w:val="Intense Emphasis"/>
    <w:basedOn w:val="Numatytasispastraiposriftas"/>
    <w:uiPriority w:val="21"/>
    <w:qFormat/>
    <w:rsid w:val="00514C56"/>
    <w:rPr>
      <w:i/>
      <w:iCs/>
      <w:color w:val="2F5496" w:themeColor="accent1" w:themeShade="BF"/>
    </w:rPr>
  </w:style>
  <w:style w:type="paragraph" w:styleId="Iskirtacitata">
    <w:name w:val="Intense Quote"/>
    <w:basedOn w:val="prastasis"/>
    <w:next w:val="prastasis"/>
    <w:link w:val="IskirtacitataDiagrama"/>
    <w:uiPriority w:val="30"/>
    <w:qFormat/>
    <w:rsid w:val="00514C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14C56"/>
    <w:rPr>
      <w:i/>
      <w:iCs/>
      <w:color w:val="2F5496" w:themeColor="accent1" w:themeShade="BF"/>
    </w:rPr>
  </w:style>
  <w:style w:type="character" w:styleId="Rykinuoroda">
    <w:name w:val="Intense Reference"/>
    <w:basedOn w:val="Numatytasispastraiposriftas"/>
    <w:uiPriority w:val="32"/>
    <w:qFormat/>
    <w:rsid w:val="00514C56"/>
    <w:rPr>
      <w:b/>
      <w:bCs/>
      <w:smallCaps/>
      <w:color w:val="2F5496" w:themeColor="accent1" w:themeShade="BF"/>
      <w:spacing w:val="5"/>
    </w:rPr>
  </w:style>
  <w:style w:type="character" w:styleId="Hipersaitas">
    <w:name w:val="Hyperlink"/>
    <w:basedOn w:val="Numatytasispastraiposriftas"/>
    <w:uiPriority w:val="99"/>
    <w:unhideWhenUsed/>
    <w:rsid w:val="00514C56"/>
    <w:rPr>
      <w:strike w:val="0"/>
      <w:dstrike w:val="0"/>
      <w:color w:val="auto"/>
      <w:u w:val="none"/>
      <w:effect w:val="none"/>
    </w:rPr>
  </w:style>
  <w:style w:type="paragraph" w:styleId="Puslapioinaostekstas">
    <w:name w:val="footnote text"/>
    <w:basedOn w:val="prastasis"/>
    <w:link w:val="PuslapioinaostekstasDiagrama"/>
    <w:uiPriority w:val="99"/>
    <w:unhideWhenUsed/>
    <w:rsid w:val="00514C56"/>
    <w:rPr>
      <w:sz w:val="20"/>
      <w:szCs w:val="20"/>
    </w:rPr>
  </w:style>
  <w:style w:type="character" w:customStyle="1" w:styleId="PuslapioinaostekstasDiagrama">
    <w:name w:val="Puslapio išnašos tekstas Diagrama"/>
    <w:basedOn w:val="Numatytasispastraiposriftas"/>
    <w:link w:val="Puslapioinaostekstas"/>
    <w:uiPriority w:val="99"/>
    <w:rsid w:val="00514C56"/>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14C56"/>
    <w:rPr>
      <w:sz w:val="20"/>
      <w:szCs w:val="20"/>
    </w:rPr>
  </w:style>
  <w:style w:type="character" w:customStyle="1" w:styleId="KomentarotekstasDiagrama">
    <w:name w:val="Komentaro tekstas Diagrama"/>
    <w:basedOn w:val="Numatytasispastraiposriftas"/>
    <w:link w:val="Komentarotekstas"/>
    <w:uiPriority w:val="99"/>
    <w:rsid w:val="00514C56"/>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14C56"/>
  </w:style>
  <w:style w:type="character" w:styleId="Puslapioinaosnuoroda">
    <w:name w:val="footnote reference"/>
    <w:basedOn w:val="Numatytasispastraiposriftas"/>
    <w:uiPriority w:val="99"/>
    <w:unhideWhenUsed/>
    <w:rsid w:val="00514C56"/>
    <w:rPr>
      <w:vertAlign w:val="superscript"/>
    </w:rPr>
  </w:style>
  <w:style w:type="character" w:styleId="Komentaronuoroda">
    <w:name w:val="annotation reference"/>
    <w:basedOn w:val="Numatytasispastraiposriftas"/>
    <w:uiPriority w:val="99"/>
    <w:unhideWhenUsed/>
    <w:rsid w:val="00514C56"/>
    <w:rPr>
      <w:sz w:val="16"/>
      <w:szCs w:val="16"/>
    </w:rPr>
  </w:style>
  <w:style w:type="table" w:styleId="Lentelstinklelis">
    <w:name w:val="Table Grid"/>
    <w:basedOn w:val="prastojilentel"/>
    <w:uiPriority w:val="39"/>
    <w:rsid w:val="00514C56"/>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14C5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14C56"/>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14C56"/>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14C56"/>
    <w:rPr>
      <w:b/>
      <w:bCs/>
    </w:rPr>
  </w:style>
  <w:style w:type="character" w:customStyle="1" w:styleId="KomentarotemaDiagrama">
    <w:name w:val="Komentaro tema Diagrama"/>
    <w:basedOn w:val="KomentarotekstasDiagrama"/>
    <w:link w:val="Komentarotema"/>
    <w:uiPriority w:val="99"/>
    <w:semiHidden/>
    <w:rsid w:val="00514C56"/>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514C56"/>
    <w:pPr>
      <w:spacing w:before="100" w:beforeAutospacing="1" w:after="100" w:afterAutospacing="1"/>
    </w:pPr>
  </w:style>
  <w:style w:type="character" w:customStyle="1" w:styleId="pildymui">
    <w:name w:val="pildymui"/>
    <w:basedOn w:val="Numatytasispastraiposriftas"/>
    <w:rsid w:val="00514C56"/>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14C56"/>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14C56"/>
    <w:rPr>
      <w:rFonts w:eastAsiaTheme="minorEastAsia"/>
      <w:kern w:val="0"/>
      <w:sz w:val="21"/>
      <w:szCs w:val="20"/>
      <w:lang w:eastAsia="lt-LT"/>
      <w14:ligatures w14:val="none"/>
    </w:rPr>
  </w:style>
  <w:style w:type="character" w:customStyle="1" w:styleId="Internetlink">
    <w:name w:val="Internet link"/>
    <w:rsid w:val="00514C56"/>
    <w:rPr>
      <w:color w:val="000080"/>
      <w:u w:val="single"/>
    </w:rPr>
  </w:style>
  <w:style w:type="paragraph" w:styleId="Antrats">
    <w:name w:val="header"/>
    <w:basedOn w:val="prastasis"/>
    <w:link w:val="AntratsDiagrama"/>
    <w:uiPriority w:val="99"/>
    <w:unhideWhenUsed/>
    <w:rsid w:val="00514C56"/>
    <w:pPr>
      <w:tabs>
        <w:tab w:val="center" w:pos="4513"/>
        <w:tab w:val="right" w:pos="9026"/>
      </w:tabs>
    </w:pPr>
  </w:style>
  <w:style w:type="character" w:customStyle="1" w:styleId="AntratsDiagrama">
    <w:name w:val="Antraštės Diagrama"/>
    <w:basedOn w:val="Numatytasispastraiposriftas"/>
    <w:link w:val="Antrats"/>
    <w:uiPriority w:val="99"/>
    <w:rsid w:val="00514C56"/>
    <w:rPr>
      <w:rFonts w:eastAsiaTheme="minorEastAsia"/>
      <w:kern w:val="0"/>
      <w:sz w:val="21"/>
      <w:szCs w:val="21"/>
      <w:lang w:eastAsia="lt-LT"/>
      <w14:ligatures w14:val="none"/>
    </w:rPr>
  </w:style>
  <w:style w:type="paragraph" w:styleId="Porat">
    <w:name w:val="footer"/>
    <w:basedOn w:val="prastasis"/>
    <w:link w:val="PoratDiagrama"/>
    <w:unhideWhenUsed/>
    <w:rsid w:val="00514C56"/>
    <w:pPr>
      <w:tabs>
        <w:tab w:val="center" w:pos="4513"/>
        <w:tab w:val="right" w:pos="9026"/>
      </w:tabs>
    </w:pPr>
  </w:style>
  <w:style w:type="character" w:customStyle="1" w:styleId="PoratDiagrama">
    <w:name w:val="Poraštė Diagrama"/>
    <w:basedOn w:val="Numatytasispastraiposriftas"/>
    <w:link w:val="Porat"/>
    <w:rsid w:val="00514C56"/>
    <w:rPr>
      <w:rFonts w:eastAsiaTheme="minorEastAsia"/>
      <w:kern w:val="0"/>
      <w:sz w:val="21"/>
      <w:szCs w:val="21"/>
      <w:lang w:eastAsia="lt-LT"/>
      <w14:ligatures w14:val="none"/>
    </w:rPr>
  </w:style>
  <w:style w:type="paragraph" w:styleId="Pataisymai">
    <w:name w:val="Revision"/>
    <w:hidden/>
    <w:uiPriority w:val="99"/>
    <w:semiHidden/>
    <w:rsid w:val="00514C56"/>
    <w:pPr>
      <w:spacing w:after="0" w:line="240" w:lineRule="auto"/>
    </w:pPr>
    <w:rPr>
      <w:rFonts w:ascii="Times New Roman" w:eastAsiaTheme="minorEastAsia"/>
      <w:kern w:val="0"/>
      <w14:ligatures w14:val="none"/>
    </w:rPr>
  </w:style>
  <w:style w:type="character" w:styleId="Nerykuspabraukimas">
    <w:name w:val="Subtle Emphasis"/>
    <w:basedOn w:val="Numatytasispastraiposriftas"/>
    <w:uiPriority w:val="19"/>
    <w:qFormat/>
    <w:rsid w:val="00514C56"/>
    <w:rPr>
      <w:i/>
      <w:iCs/>
      <w:color w:val="595959" w:themeColor="text1" w:themeTint="A6"/>
    </w:rPr>
  </w:style>
  <w:style w:type="paragraph" w:styleId="Antrat">
    <w:name w:val="caption"/>
    <w:basedOn w:val="prastasis"/>
    <w:next w:val="prastasis"/>
    <w:uiPriority w:val="35"/>
    <w:semiHidden/>
    <w:unhideWhenUsed/>
    <w:qFormat/>
    <w:rsid w:val="00514C56"/>
    <w:pPr>
      <w:spacing w:line="240" w:lineRule="auto"/>
    </w:pPr>
    <w:rPr>
      <w:b/>
      <w:bCs/>
      <w:color w:val="404040" w:themeColor="text1" w:themeTint="BF"/>
      <w:sz w:val="16"/>
      <w:szCs w:val="16"/>
    </w:rPr>
  </w:style>
  <w:style w:type="character" w:styleId="Grietas">
    <w:name w:val="Strong"/>
    <w:basedOn w:val="Numatytasispastraiposriftas"/>
    <w:uiPriority w:val="22"/>
    <w:qFormat/>
    <w:rsid w:val="00514C56"/>
    <w:rPr>
      <w:b/>
      <w:bCs/>
    </w:rPr>
  </w:style>
  <w:style w:type="character" w:styleId="Emfaz">
    <w:name w:val="Emphasis"/>
    <w:basedOn w:val="Numatytasispastraiposriftas"/>
    <w:uiPriority w:val="20"/>
    <w:qFormat/>
    <w:rsid w:val="00514C56"/>
    <w:rPr>
      <w:i/>
      <w:iCs/>
      <w:color w:val="000000" w:themeColor="text1"/>
    </w:rPr>
  </w:style>
  <w:style w:type="paragraph" w:styleId="Betarp">
    <w:name w:val="No Spacing"/>
    <w:link w:val="BetarpDiagrama"/>
    <w:uiPriority w:val="1"/>
    <w:qFormat/>
    <w:rsid w:val="00514C56"/>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14C56"/>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14C56"/>
    <w:rPr>
      <w:b/>
      <w:bCs/>
      <w:caps w:val="0"/>
      <w:smallCaps/>
      <w:spacing w:val="0"/>
    </w:rPr>
  </w:style>
  <w:style w:type="paragraph" w:styleId="Turinioantrat">
    <w:name w:val="TOC Heading"/>
    <w:basedOn w:val="Antrat1"/>
    <w:next w:val="prastasis"/>
    <w:uiPriority w:val="39"/>
    <w:unhideWhenUsed/>
    <w:qFormat/>
    <w:rsid w:val="00514C56"/>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14C56"/>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14C56"/>
    <w:rPr>
      <w:color w:val="808080"/>
    </w:rPr>
  </w:style>
  <w:style w:type="paragraph" w:styleId="Turinys1">
    <w:name w:val="toc 1"/>
    <w:basedOn w:val="prastasis"/>
    <w:next w:val="prastasis"/>
    <w:autoRedefine/>
    <w:uiPriority w:val="39"/>
    <w:unhideWhenUsed/>
    <w:rsid w:val="00514C56"/>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514C56"/>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14C56"/>
    <w:rPr>
      <w:color w:val="954F72" w:themeColor="followedHyperlink"/>
      <w:u w:val="single"/>
    </w:rPr>
  </w:style>
  <w:style w:type="paragraph" w:customStyle="1" w:styleId="Body2">
    <w:name w:val="Body 2"/>
    <w:rsid w:val="00514C56"/>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14C56"/>
    <w:pPr>
      <w:numPr>
        <w:numId w:val="2"/>
      </w:numPr>
    </w:pPr>
  </w:style>
  <w:style w:type="paragraph" w:styleId="Turinys2">
    <w:name w:val="toc 2"/>
    <w:basedOn w:val="prastasis"/>
    <w:next w:val="prastasis"/>
    <w:autoRedefine/>
    <w:uiPriority w:val="39"/>
    <w:unhideWhenUsed/>
    <w:rsid w:val="00514C56"/>
    <w:pPr>
      <w:tabs>
        <w:tab w:val="right" w:leader="dot" w:pos="9962"/>
      </w:tabs>
      <w:spacing w:after="0"/>
      <w:ind w:left="220"/>
    </w:pPr>
  </w:style>
  <w:style w:type="table" w:customStyle="1" w:styleId="TableGrid2">
    <w:name w:val="Table Grid2"/>
    <w:basedOn w:val="prastojilentel"/>
    <w:next w:val="Lentelstinklelis"/>
    <w:uiPriority w:val="39"/>
    <w:rsid w:val="00514C5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14C5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14C56"/>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14C56"/>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14C56"/>
    <w:pPr>
      <w:numPr>
        <w:ilvl w:val="2"/>
      </w:numPr>
    </w:pPr>
  </w:style>
  <w:style w:type="paragraph" w:customStyle="1" w:styleId="Heading">
    <w:name w:val="Heading"/>
    <w:next w:val="Body2"/>
    <w:rsid w:val="00514C5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sz w:val="22"/>
      <w:szCs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514C56"/>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14C56"/>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14C56"/>
    <w:rPr>
      <w:vertAlign w:val="superscript"/>
    </w:rPr>
  </w:style>
  <w:style w:type="character" w:customStyle="1" w:styleId="Normal12ptChar">
    <w:name w:val="Normal + 12 pt Char"/>
    <w:basedOn w:val="Numatytasispastraiposriftas"/>
    <w:link w:val="Normal12pt"/>
    <w:locked/>
    <w:rsid w:val="00514C56"/>
  </w:style>
  <w:style w:type="paragraph" w:customStyle="1" w:styleId="Normal12pt">
    <w:name w:val="Normal + 12 pt"/>
    <w:basedOn w:val="prastasis"/>
    <w:link w:val="Normal12ptChar"/>
    <w:rsid w:val="00514C56"/>
    <w:pPr>
      <w:spacing w:after="0" w:line="240" w:lineRule="auto"/>
      <w:ind w:right="-283"/>
      <w:jc w:val="both"/>
    </w:pPr>
    <w:rPr>
      <w:rFonts w:eastAsiaTheme="minorHAnsi"/>
      <w:kern w:val="2"/>
      <w:sz w:val="24"/>
      <w:szCs w:val="24"/>
      <w:lang w:eastAsia="en-US"/>
      <w14:ligatures w14:val="standardContextual"/>
    </w:rPr>
  </w:style>
  <w:style w:type="paragraph" w:customStyle="1" w:styleId="paragrafesrasas2lygis">
    <w:name w:val="_paragrafe sąrasas 2 lygis"/>
    <w:basedOn w:val="Pagrindiniotekstotrauka2"/>
    <w:link w:val="paragrafesrasas2lygisDiagrama"/>
    <w:qFormat/>
    <w:rsid w:val="00514C56"/>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14C56"/>
    <w:rPr>
      <w:rFonts w:ascii="Times New Roman" w:eastAsia="Times New Roman" w:hAnsi="Times New Roman" w:cs="Times New Roman"/>
      <w:kern w:val="0"/>
      <w:sz w:val="22"/>
      <w:szCs w:val="22"/>
      <w14:ligatures w14:val="none"/>
    </w:rPr>
  </w:style>
  <w:style w:type="paragraph" w:styleId="Pagrindiniotekstotrauka2">
    <w:name w:val="Body Text Indent 2"/>
    <w:basedOn w:val="prastasis"/>
    <w:link w:val="Pagrindiniotekstotrauka2Diagrama"/>
    <w:uiPriority w:val="99"/>
    <w:semiHidden/>
    <w:unhideWhenUsed/>
    <w:rsid w:val="00514C56"/>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14C56"/>
    <w:rPr>
      <w:rFonts w:eastAsiaTheme="minorEastAsia"/>
      <w:kern w:val="0"/>
      <w:sz w:val="21"/>
      <w:szCs w:val="21"/>
      <w:lang w:eastAsia="lt-LT"/>
      <w14:ligatures w14:val="none"/>
    </w:rPr>
  </w:style>
  <w:style w:type="character" w:styleId="Paminjimas">
    <w:name w:val="Mention"/>
    <w:basedOn w:val="Numatytasispastraiposriftas"/>
    <w:uiPriority w:val="99"/>
    <w:unhideWhenUsed/>
    <w:rsid w:val="00514C56"/>
    <w:rPr>
      <w:color w:val="2B579A"/>
      <w:shd w:val="clear" w:color="auto" w:fill="E6E6E6"/>
    </w:rPr>
  </w:style>
  <w:style w:type="numbering" w:customStyle="1" w:styleId="CurrentList1">
    <w:name w:val="Current List1"/>
    <w:uiPriority w:val="99"/>
    <w:rsid w:val="00514C56"/>
    <w:pPr>
      <w:numPr>
        <w:numId w:val="20"/>
      </w:numPr>
    </w:pPr>
  </w:style>
  <w:style w:type="character" w:customStyle="1" w:styleId="normaltextrun">
    <w:name w:val="normaltextrun"/>
    <w:basedOn w:val="Numatytasispastraiposriftas"/>
    <w:rsid w:val="00514C56"/>
  </w:style>
  <w:style w:type="character" w:customStyle="1" w:styleId="cf01">
    <w:name w:val="cf01"/>
    <w:basedOn w:val="Numatytasispastraiposriftas"/>
    <w:rsid w:val="00514C56"/>
    <w:rPr>
      <w:rFonts w:ascii="Segoe UI" w:hAnsi="Segoe UI" w:cs="Segoe UI" w:hint="default"/>
      <w:sz w:val="18"/>
      <w:szCs w:val="18"/>
    </w:rPr>
  </w:style>
  <w:style w:type="character" w:customStyle="1" w:styleId="ui-provider">
    <w:name w:val="ui-provider"/>
    <w:basedOn w:val="Numatytasispastraiposriftas"/>
    <w:rsid w:val="0051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15</Pages>
  <Words>33203</Words>
  <Characters>18926</Characters>
  <Application>Microsoft Office Word</Application>
  <DocSecurity>0</DocSecurity>
  <Lines>157</Lines>
  <Paragraphs>104</Paragraphs>
  <ScaleCrop>false</ScaleCrop>
  <HeadingPairs>
    <vt:vector size="2" baseType="variant">
      <vt:variant>
        <vt:lpstr>Pavadinimas</vt:lpstr>
      </vt:variant>
      <vt:variant>
        <vt:i4>1</vt:i4>
      </vt:variant>
    </vt:vector>
  </HeadingPairs>
  <TitlesOfParts>
    <vt:vector size="1" baseType="lpstr">
      <vt:lpstr>MAŽOS VERTĖS VIEŠOJO PIRKIMO                       KATILO NR. 4 AUTOMATINĖS VALDYMO IR APSAUGOS SISTEMOS MODERNIZAVIMO PROJEKTO PARENGIMO PASLAUGŲ PIRKIMO                          SKELBIAMOS APKLAUSOS BENDROSIOS SĄLYGOS</vt:lpstr>
    </vt:vector>
  </TitlesOfParts>
  <Company/>
  <LinksUpToDate>false</LinksUpToDate>
  <CharactersWithSpaces>52025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KATILO NR. 4 AUTOMATINĖS VALDYMO IR APSAUGOS SISTEMOS MODERNIZAVIMO PROJEKTO PARENGIMO PASLAUGŲ PIRKIMO                          SKELBIAMOS APKLAUSOS BENDROSIOS SĄLYGOS</dc:title>
  <dc:subject>MAŽOS VERTĖS VIEŠOJO PIRKIMO                                        KATILO NR. 4 AUTOMATINĖS VALDYMO IR APSAUGOS SISTEMOS MODERNIZAVIMO PROJEKTO PARENGIMO PASLAUGŲ PIRKIMOSKELBIAMOS APKLAUSOS BENDROSIOS SĄLYGOS</dc:subject>
  <dc:creator>Sigita Zilienė</dc:creator>
  <cp:keywords/>
  <dc:description/>
  <cp:lastModifiedBy>Sigita Zilienė</cp:lastModifiedBy>
  <cp:revision>2</cp:revision>
  <dcterms:created xsi:type="dcterms:W3CDTF">2026-09-10T07:30:00Z</dcterms:created>
  <dcterms:modified xsi:type="dcterms:W3CDTF">2026-09-16T10:41:00Z</dcterms:modified>
</cp:coreProperties>
</file>