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F7D7F" w14:textId="77777777" w:rsidR="00F639F9" w:rsidRPr="006A0315" w:rsidRDefault="00F639F9" w:rsidP="00F639F9">
      <w:pPr>
        <w:pStyle w:val="Antrat2"/>
        <w:spacing w:before="0"/>
        <w:ind w:left="5103"/>
        <w:rPr>
          <w:rFonts w:ascii="Times New Roman" w:eastAsia="Calibri" w:hAnsi="Times New Roman" w:cs="Times New Roman"/>
          <w:color w:val="auto"/>
          <w:sz w:val="22"/>
          <w:szCs w:val="22"/>
        </w:rPr>
      </w:pPr>
      <w:bookmarkStart w:id="0" w:name="_Ref38899023"/>
      <w:bookmarkStart w:id="1" w:name="_Ref38539939"/>
      <w:bookmarkStart w:id="2" w:name="_Ref38541068"/>
      <w:bookmarkStart w:id="3" w:name="_Toc185177413"/>
      <w:bookmarkStart w:id="4" w:name="_Ref38885053"/>
      <w:r w:rsidRPr="006A0315">
        <w:rPr>
          <w:rFonts w:ascii="Times New Roman" w:eastAsia="Calibri" w:hAnsi="Times New Roman" w:cs="Times New Roman"/>
          <w:color w:val="auto"/>
          <w:sz w:val="22"/>
          <w:szCs w:val="22"/>
        </w:rPr>
        <w:t>Pirkimo sąlygų 2 priedas „Techninė specifikacija“</w:t>
      </w:r>
      <w:bookmarkEnd w:id="0"/>
      <w:bookmarkEnd w:id="1"/>
      <w:bookmarkEnd w:id="2"/>
      <w:bookmarkEnd w:id="3"/>
      <w:bookmarkEnd w:id="4"/>
    </w:p>
    <w:p w14:paraId="2B46A79F" w14:textId="42128743" w:rsidR="53A7EA6D" w:rsidRDefault="53A7EA6D" w:rsidP="53A7EA6D"/>
    <w:p w14:paraId="3A92FFC8" w14:textId="77777777" w:rsidR="00F639F9" w:rsidRPr="0061289E" w:rsidRDefault="00F639F9" w:rsidP="53A7EA6D"/>
    <w:p w14:paraId="7346223D" w14:textId="0C4D0FBD" w:rsidR="0A51F9FB" w:rsidRDefault="0A51F9FB" w:rsidP="7C4F1B64">
      <w:pPr>
        <w:spacing w:after="160" w:line="257" w:lineRule="auto"/>
        <w:jc w:val="center"/>
        <w:rPr>
          <w:rFonts w:eastAsia="Times New Roman" w:cs="Times New Roman"/>
          <w:b/>
          <w:bCs/>
          <w:szCs w:val="24"/>
          <w:lang w:val="lt"/>
        </w:rPr>
      </w:pPr>
      <w:r w:rsidRPr="7C4F1B64">
        <w:rPr>
          <w:rFonts w:eastAsia="Times New Roman" w:cs="Times New Roman"/>
          <w:b/>
          <w:bCs/>
          <w:szCs w:val="24"/>
          <w:lang w:val="lt"/>
        </w:rPr>
        <w:t>MOKYMO PROGRAMOS PARENGIMAS IR PRITAIKYMAS E-MOKYMAMS</w:t>
      </w:r>
    </w:p>
    <w:p w14:paraId="0EB9DD88" w14:textId="031206E6" w:rsidR="00A64F9F" w:rsidRDefault="00A64F9F" w:rsidP="7C4F1B64">
      <w:pPr>
        <w:spacing w:line="276" w:lineRule="auto"/>
        <w:jc w:val="center"/>
      </w:pPr>
      <w:r w:rsidRPr="7C4F1B64">
        <w:rPr>
          <w:rFonts w:cs="Times New Roman"/>
          <w:b/>
          <w:bCs/>
          <w:color w:val="000000" w:themeColor="text1"/>
        </w:rPr>
        <w:t>TECHNINĖ SPE</w:t>
      </w:r>
      <w:r w:rsidR="55D5A909" w:rsidRPr="7C4F1B64">
        <w:rPr>
          <w:rFonts w:cs="Times New Roman"/>
          <w:b/>
          <w:bCs/>
          <w:color w:val="000000" w:themeColor="text1"/>
        </w:rPr>
        <w:t>CIFIKACIJA</w:t>
      </w:r>
    </w:p>
    <w:p w14:paraId="48844380" w14:textId="12FE68D0" w:rsidR="5177154B" w:rsidRDefault="5177154B" w:rsidP="7C4F1B64">
      <w:pPr>
        <w:spacing w:line="276" w:lineRule="auto"/>
        <w:jc w:val="center"/>
      </w:pPr>
      <w:r w:rsidRPr="7C4F1B64">
        <w:rPr>
          <w:rFonts w:eastAsia="Times New Roman" w:cs="Times New Roman"/>
          <w:b/>
          <w:bCs/>
          <w:szCs w:val="24"/>
          <w:lang w:val="lt"/>
        </w:rPr>
        <w:t>I PIRKIMO OBJEKTO DALIS</w:t>
      </w:r>
    </w:p>
    <w:p w14:paraId="2340F2D8" w14:textId="001FE2C6" w:rsidR="7C4F1B64" w:rsidRDefault="7C4F1B64" w:rsidP="7C4F1B64">
      <w:pPr>
        <w:spacing w:line="276" w:lineRule="auto"/>
        <w:jc w:val="center"/>
        <w:rPr>
          <w:rFonts w:cs="Times New Roman"/>
          <w:b/>
          <w:bCs/>
          <w:color w:val="000000" w:themeColor="text1"/>
        </w:rPr>
      </w:pPr>
    </w:p>
    <w:p w14:paraId="26AE5202" w14:textId="143C80F0" w:rsidR="00A64F9F" w:rsidRPr="0061289E" w:rsidRDefault="00A64F9F" w:rsidP="00D55398">
      <w:pPr>
        <w:spacing w:line="276" w:lineRule="auto"/>
        <w:jc w:val="center"/>
        <w:rPr>
          <w:rFonts w:cs="Times New Roman"/>
          <w:b/>
          <w:bCs/>
          <w:color w:val="000000"/>
          <w:szCs w:val="24"/>
        </w:rPr>
      </w:pPr>
      <w:r w:rsidRPr="0061289E">
        <w:rPr>
          <w:rFonts w:cs="Times New Roman"/>
          <w:b/>
          <w:bCs/>
          <w:color w:val="000000"/>
          <w:szCs w:val="24"/>
        </w:rPr>
        <w:t>ĮVADINĖ INFORMACIJA APIE PROJEKTĄ</w:t>
      </w:r>
    </w:p>
    <w:p w14:paraId="14636470" w14:textId="77777777" w:rsidR="00B124C1" w:rsidRPr="0061289E" w:rsidRDefault="00B124C1" w:rsidP="00D55398">
      <w:pPr>
        <w:spacing w:line="276" w:lineRule="auto"/>
        <w:jc w:val="center"/>
        <w:rPr>
          <w:rFonts w:cs="Times New Roman"/>
          <w:b/>
          <w:bCs/>
          <w:color w:val="000000"/>
          <w:szCs w:val="24"/>
        </w:rPr>
      </w:pPr>
    </w:p>
    <w:p w14:paraId="088CE807" w14:textId="77777777" w:rsidR="00A64F9F" w:rsidRPr="0061289E" w:rsidRDefault="00A64F9F" w:rsidP="007B59DF">
      <w:pPr>
        <w:widowControl w:val="0"/>
        <w:numPr>
          <w:ilvl w:val="0"/>
          <w:numId w:val="15"/>
        </w:numPr>
        <w:shd w:val="clear" w:color="auto" w:fill="FFFFFF"/>
        <w:tabs>
          <w:tab w:val="left" w:pos="1134"/>
        </w:tabs>
        <w:spacing w:line="276" w:lineRule="auto"/>
        <w:ind w:left="0" w:firstLine="851"/>
        <w:jc w:val="both"/>
        <w:rPr>
          <w:rFonts w:cs="Times New Roman"/>
          <w:color w:val="000000"/>
          <w:szCs w:val="24"/>
        </w:rPr>
      </w:pPr>
      <w:r w:rsidRPr="0061289E">
        <w:rPr>
          <w:rFonts w:asciiTheme="majorBidi" w:hAnsiTheme="majorBidi" w:cstheme="majorBidi"/>
          <w:szCs w:val="24"/>
        </w:rPr>
        <w:t xml:space="preserve">2022−2030 metų plėtros programos valdytojos Lietuvos Respublikos sveikatos apsaugos  ministerijos sveikatos išsaugojimo ir stiprinimo plėtros programos pažangos priemonės Nr. 11-001-02-10-01 „Gerinti grėsmių bei rizikos sveikatai veiksnių valdymą“ projektas „Specialistų mokymas ir kvalifikacijos kėlimas“ </w:t>
      </w:r>
      <w:r w:rsidRPr="0061289E">
        <w:rPr>
          <w:rFonts w:asciiTheme="majorBidi" w:hAnsiTheme="majorBidi" w:cstheme="majorBidi"/>
          <w:color w:val="000000"/>
          <w:szCs w:val="24"/>
          <w:shd w:val="clear" w:color="auto" w:fill="FFFFFF"/>
        </w:rPr>
        <w:t>Nr. 09-018-P-0001 (toliau – Projektas).</w:t>
      </w:r>
    </w:p>
    <w:p w14:paraId="20AE0B18" w14:textId="77777777" w:rsidR="00A64F9F" w:rsidRPr="0061289E" w:rsidRDefault="00A64F9F" w:rsidP="007B59DF">
      <w:pPr>
        <w:widowControl w:val="0"/>
        <w:numPr>
          <w:ilvl w:val="0"/>
          <w:numId w:val="15"/>
        </w:numPr>
        <w:shd w:val="clear" w:color="auto" w:fill="FFFFFF"/>
        <w:tabs>
          <w:tab w:val="left" w:pos="1134"/>
        </w:tabs>
        <w:spacing w:line="276" w:lineRule="auto"/>
        <w:ind w:left="0" w:firstLine="851"/>
        <w:jc w:val="both"/>
        <w:rPr>
          <w:rFonts w:cs="Times New Roman"/>
          <w:color w:val="000000"/>
          <w:szCs w:val="24"/>
        </w:rPr>
      </w:pPr>
      <w:r w:rsidRPr="0061289E">
        <w:rPr>
          <w:rFonts w:cs="Times New Roman"/>
          <w:color w:val="000000"/>
          <w:szCs w:val="24"/>
        </w:rPr>
        <w:t>Projekto veiklos:</w:t>
      </w:r>
    </w:p>
    <w:p w14:paraId="4FEC542F" w14:textId="77777777" w:rsidR="00A64F9F" w:rsidRPr="0061289E" w:rsidRDefault="00A64F9F" w:rsidP="007B59DF">
      <w:pPr>
        <w:widowControl w:val="0"/>
        <w:numPr>
          <w:ilvl w:val="1"/>
          <w:numId w:val="15"/>
        </w:numPr>
        <w:shd w:val="clear" w:color="auto" w:fill="FFFFFF"/>
        <w:tabs>
          <w:tab w:val="left" w:pos="1134"/>
        </w:tabs>
        <w:spacing w:line="276" w:lineRule="auto"/>
        <w:ind w:left="0" w:firstLine="851"/>
        <w:jc w:val="both"/>
        <w:rPr>
          <w:rFonts w:cs="Times New Roman"/>
          <w:color w:val="000000"/>
          <w:szCs w:val="24"/>
        </w:rPr>
      </w:pPr>
      <w:r w:rsidRPr="0061289E">
        <w:rPr>
          <w:rFonts w:cs="Times New Roman"/>
          <w:color w:val="000000"/>
          <w:szCs w:val="24"/>
        </w:rPr>
        <w:t>Specialistų mokymas ir kvalifikacijos kėlimas Sostinės regione (Vilniaus apskritis);</w:t>
      </w:r>
    </w:p>
    <w:p w14:paraId="38667F51" w14:textId="77777777" w:rsidR="00A64F9F" w:rsidRPr="0061289E" w:rsidRDefault="00A64F9F" w:rsidP="007B59DF">
      <w:pPr>
        <w:widowControl w:val="0"/>
        <w:numPr>
          <w:ilvl w:val="1"/>
          <w:numId w:val="15"/>
        </w:numPr>
        <w:shd w:val="clear" w:color="auto" w:fill="FFFFFF"/>
        <w:tabs>
          <w:tab w:val="left" w:pos="1134"/>
        </w:tabs>
        <w:spacing w:line="276" w:lineRule="auto"/>
        <w:ind w:left="0" w:firstLine="851"/>
        <w:jc w:val="both"/>
        <w:rPr>
          <w:rFonts w:cs="Times New Roman"/>
          <w:color w:val="000000"/>
          <w:szCs w:val="24"/>
        </w:rPr>
      </w:pPr>
      <w:r w:rsidRPr="0061289E">
        <w:rPr>
          <w:rFonts w:cs="Times New Roman"/>
          <w:color w:val="000000"/>
          <w:szCs w:val="24"/>
        </w:rPr>
        <w:t xml:space="preserve">Specialistų mokymas ir kvalifikacijos kėlimas </w:t>
      </w:r>
      <w:bookmarkStart w:id="5" w:name="_Hlk159074911"/>
      <w:r w:rsidRPr="0061289E">
        <w:rPr>
          <w:rFonts w:cs="Times New Roman"/>
          <w:color w:val="000000"/>
          <w:szCs w:val="24"/>
        </w:rPr>
        <w:t>Vidurio ir vakarų Lietuvos regione (visos apskritys, išskyrus Vilniaus apskritį).</w:t>
      </w:r>
    </w:p>
    <w:p w14:paraId="4F2F2403" w14:textId="33271D18" w:rsidR="00A64F9F" w:rsidRPr="0061289E" w:rsidRDefault="00A64F9F" w:rsidP="007B59DF">
      <w:pPr>
        <w:widowControl w:val="0"/>
        <w:numPr>
          <w:ilvl w:val="1"/>
          <w:numId w:val="15"/>
        </w:numPr>
        <w:shd w:val="clear" w:color="auto" w:fill="FFFFFF" w:themeFill="background1"/>
        <w:tabs>
          <w:tab w:val="left" w:pos="1134"/>
        </w:tabs>
        <w:spacing w:line="276" w:lineRule="auto"/>
        <w:ind w:left="0" w:firstLine="851"/>
        <w:jc w:val="both"/>
        <w:rPr>
          <w:rFonts w:cs="Times New Roman"/>
          <w:color w:val="000000"/>
          <w:szCs w:val="24"/>
        </w:rPr>
      </w:pPr>
      <w:r w:rsidRPr="0061289E">
        <w:rPr>
          <w:rFonts w:cs="Times New Roman"/>
          <w:color w:val="000000" w:themeColor="text1"/>
          <w:szCs w:val="24"/>
        </w:rPr>
        <w:t xml:space="preserve">Projekto </w:t>
      </w:r>
      <w:proofErr w:type="spellStart"/>
      <w:r w:rsidRPr="0061289E">
        <w:rPr>
          <w:rFonts w:cs="Times New Roman"/>
          <w:color w:val="000000" w:themeColor="text1"/>
          <w:szCs w:val="24"/>
        </w:rPr>
        <w:t>poveiklė</w:t>
      </w:r>
      <w:proofErr w:type="spellEnd"/>
      <w:r w:rsidRPr="0061289E">
        <w:rPr>
          <w:rFonts w:cs="Times New Roman"/>
          <w:color w:val="000000" w:themeColor="text1"/>
          <w:szCs w:val="24"/>
        </w:rPr>
        <w:t xml:space="preserve"> – </w:t>
      </w:r>
      <w:r w:rsidR="00743E3E" w:rsidRPr="0061289E">
        <w:rPr>
          <w:rFonts w:cs="Times New Roman"/>
          <w:color w:val="000000" w:themeColor="text1"/>
          <w:szCs w:val="24"/>
        </w:rPr>
        <w:t>Mokymų programų analizė ir parengimas</w:t>
      </w:r>
      <w:r w:rsidRPr="0061289E">
        <w:rPr>
          <w:rFonts w:cs="Times New Roman"/>
          <w:color w:val="000000" w:themeColor="text1"/>
          <w:szCs w:val="24"/>
        </w:rPr>
        <w:t>.</w:t>
      </w:r>
    </w:p>
    <w:bookmarkEnd w:id="5"/>
    <w:p w14:paraId="5E855BE8" w14:textId="77777777" w:rsidR="00A64F9F" w:rsidRPr="0061289E" w:rsidRDefault="00A64F9F" w:rsidP="007B59DF">
      <w:pPr>
        <w:widowControl w:val="0"/>
        <w:numPr>
          <w:ilvl w:val="0"/>
          <w:numId w:val="15"/>
        </w:numPr>
        <w:shd w:val="clear" w:color="auto" w:fill="FFFFFF"/>
        <w:tabs>
          <w:tab w:val="left" w:pos="1134"/>
        </w:tabs>
        <w:spacing w:line="276" w:lineRule="auto"/>
        <w:ind w:left="0" w:firstLine="851"/>
        <w:jc w:val="both"/>
        <w:rPr>
          <w:rFonts w:cs="Times New Roman"/>
          <w:color w:val="000000"/>
          <w:szCs w:val="24"/>
        </w:rPr>
      </w:pPr>
      <w:r w:rsidRPr="0061289E">
        <w:rPr>
          <w:rFonts w:cs="Times New Roman"/>
          <w:color w:val="000000"/>
          <w:szCs w:val="24"/>
        </w:rPr>
        <w:t xml:space="preserve">Projekto tikslas yra stiprinti sveikatos priežiūros specialistų, bei specialistų, atsakingų už mokymų vykdymą savo įstaigose kompetencijas ir tobulinti jų kvalifikaciją, siekiant, kad šalyje būtų įgyvendinama šiuolaikinė visuomenės sveikatos politika ir reikiamai būtų reaguojama į rizikos veiksnių ar grėsmių keliamus iššūkius. </w:t>
      </w:r>
    </w:p>
    <w:p w14:paraId="3D23C4CC" w14:textId="77777777" w:rsidR="00A64F9F" w:rsidRPr="0061289E" w:rsidRDefault="00A64F9F" w:rsidP="00D55398">
      <w:pPr>
        <w:autoSpaceDE w:val="0"/>
        <w:autoSpaceDN w:val="0"/>
        <w:adjustRightInd w:val="0"/>
        <w:spacing w:line="276" w:lineRule="auto"/>
        <w:ind w:left="360" w:firstLine="851"/>
        <w:jc w:val="center"/>
        <w:rPr>
          <w:rFonts w:cs="Times New Roman"/>
          <w:b/>
          <w:bCs/>
          <w:color w:val="000000"/>
          <w:szCs w:val="24"/>
        </w:rPr>
      </w:pPr>
    </w:p>
    <w:p w14:paraId="1B530F35" w14:textId="77777777" w:rsidR="00EA2E5F" w:rsidRPr="0061289E" w:rsidRDefault="00EA2E5F" w:rsidP="00D55398">
      <w:pPr>
        <w:pStyle w:val="prastasis1"/>
        <w:spacing w:after="0"/>
        <w:jc w:val="center"/>
        <w:rPr>
          <w:rFonts w:eastAsia="Times New Roman" w:cs="Times New Roman"/>
          <w:b/>
          <w:lang w:val="lt-LT"/>
        </w:rPr>
      </w:pPr>
      <w:r w:rsidRPr="0061289E">
        <w:rPr>
          <w:rFonts w:eastAsia="Times New Roman" w:cs="Times New Roman"/>
          <w:b/>
          <w:lang w:val="lt-LT"/>
        </w:rPr>
        <w:t>I SKYRIUS</w:t>
      </w:r>
    </w:p>
    <w:p w14:paraId="5C7B1495" w14:textId="646887EB" w:rsidR="00EA2E5F" w:rsidRPr="0061289E" w:rsidRDefault="00EA2E5F" w:rsidP="00D55398">
      <w:pPr>
        <w:pStyle w:val="prastasis1"/>
        <w:contextualSpacing/>
        <w:jc w:val="center"/>
        <w:rPr>
          <w:rFonts w:eastAsia="Times New Roman" w:cs="Times New Roman"/>
          <w:b/>
          <w:color w:val="000000"/>
          <w:lang w:val="lt-LT"/>
        </w:rPr>
      </w:pPr>
      <w:r w:rsidRPr="0061289E">
        <w:rPr>
          <w:rFonts w:eastAsia="Times New Roman" w:cs="Times New Roman"/>
          <w:b/>
          <w:color w:val="000000"/>
          <w:lang w:val="lt-LT"/>
        </w:rPr>
        <w:t>BENDR</w:t>
      </w:r>
      <w:r w:rsidR="009858DA" w:rsidRPr="0061289E">
        <w:rPr>
          <w:rFonts w:eastAsia="Times New Roman" w:cs="Times New Roman"/>
          <w:b/>
          <w:color w:val="000000"/>
          <w:lang w:val="lt-LT"/>
        </w:rPr>
        <w:t>A INFORMACIJA APIE PIRKIMĄ</w:t>
      </w:r>
    </w:p>
    <w:p w14:paraId="78D17809" w14:textId="77777777" w:rsidR="00EA2E5F" w:rsidRPr="0061289E" w:rsidRDefault="00EA2E5F" w:rsidP="00D55398">
      <w:pPr>
        <w:pStyle w:val="prastasis1"/>
        <w:spacing w:after="0"/>
        <w:ind w:left="720"/>
        <w:contextualSpacing/>
        <w:jc w:val="center"/>
        <w:rPr>
          <w:rFonts w:eastAsia="Times New Roman" w:cs="Times New Roman"/>
          <w:b/>
          <w:color w:val="000000"/>
          <w:lang w:val="lt-LT"/>
        </w:rPr>
      </w:pPr>
    </w:p>
    <w:p w14:paraId="00D79505" w14:textId="77777777" w:rsidR="00205DBE" w:rsidRDefault="0088328D" w:rsidP="007B59DF">
      <w:pPr>
        <w:numPr>
          <w:ilvl w:val="0"/>
          <w:numId w:val="25"/>
        </w:numPr>
        <w:tabs>
          <w:tab w:val="left" w:pos="1134"/>
        </w:tabs>
        <w:autoSpaceDE w:val="0"/>
        <w:autoSpaceDN w:val="0"/>
        <w:adjustRightInd w:val="0"/>
        <w:spacing w:line="276" w:lineRule="auto"/>
        <w:ind w:left="0" w:firstLine="851"/>
        <w:jc w:val="both"/>
        <w:rPr>
          <w:rFonts w:cs="Times New Roman"/>
        </w:rPr>
      </w:pPr>
      <w:r w:rsidRPr="00B93A00">
        <w:rPr>
          <w:rFonts w:cs="Times New Roman"/>
          <w:color w:val="000000"/>
          <w:szCs w:val="24"/>
        </w:rPr>
        <w:t xml:space="preserve">Perkančioji organizacija – Higienos </w:t>
      </w:r>
      <w:r w:rsidRPr="00B93A00">
        <w:rPr>
          <w:rFonts w:cs="Times New Roman"/>
          <w:szCs w:val="24"/>
        </w:rPr>
        <w:t xml:space="preserve">institutas, valstybės biudžetinė įstaiga, adresas: Studentų g. 45A, 08107, Vilnius, tel. + 370 5 262 4583, el. p. </w:t>
      </w:r>
      <w:proofErr w:type="spellStart"/>
      <w:r w:rsidRPr="00B93A00">
        <w:rPr>
          <w:rFonts w:cs="Times New Roman"/>
          <w:szCs w:val="24"/>
        </w:rPr>
        <w:t>institutas@hi.lt</w:t>
      </w:r>
      <w:proofErr w:type="spellEnd"/>
      <w:r w:rsidRPr="00B93A00">
        <w:rPr>
          <w:rFonts w:cs="Times New Roman"/>
          <w:szCs w:val="24"/>
        </w:rPr>
        <w:t xml:space="preserve">, įmonės kodas 111958286. </w:t>
      </w:r>
    </w:p>
    <w:p w14:paraId="4B493C89" w14:textId="544F0C31" w:rsidR="00D5487B" w:rsidRPr="00A816FF" w:rsidRDefault="0088328D" w:rsidP="007B59DF">
      <w:pPr>
        <w:numPr>
          <w:ilvl w:val="0"/>
          <w:numId w:val="25"/>
        </w:numPr>
        <w:tabs>
          <w:tab w:val="left" w:pos="1134"/>
        </w:tabs>
        <w:autoSpaceDE w:val="0"/>
        <w:autoSpaceDN w:val="0"/>
        <w:adjustRightInd w:val="0"/>
        <w:spacing w:line="276" w:lineRule="auto"/>
        <w:ind w:left="0" w:firstLine="851"/>
        <w:jc w:val="both"/>
        <w:rPr>
          <w:rFonts w:cs="Times New Roman"/>
        </w:rPr>
      </w:pPr>
      <w:r w:rsidRPr="00A816FF">
        <w:rPr>
          <w:rFonts w:cs="Times New Roman"/>
        </w:rPr>
        <w:t>Pirkimo objektas –</w:t>
      </w:r>
      <w:r w:rsidR="00C1452C" w:rsidRPr="00A816FF">
        <w:rPr>
          <w:rFonts w:cs="Times New Roman"/>
        </w:rPr>
        <w:t xml:space="preserve"> </w:t>
      </w:r>
      <w:r w:rsidR="006B249D" w:rsidRPr="00A816FF">
        <w:rPr>
          <w:rFonts w:cs="Times New Roman"/>
        </w:rPr>
        <w:t xml:space="preserve">nuotolinių mokymų, </w:t>
      </w:r>
      <w:r w:rsidR="00D5487B" w:rsidRPr="00A816FF">
        <w:rPr>
          <w:rFonts w:cs="Times New Roman"/>
        </w:rPr>
        <w:t>pagal Perkančiosios organizacijos parengtą ir teisės aktų</w:t>
      </w:r>
      <w:r w:rsidR="006B249D" w:rsidRPr="00A816FF">
        <w:rPr>
          <w:rFonts w:cs="Times New Roman"/>
        </w:rPr>
        <w:t xml:space="preserve"> </w:t>
      </w:r>
      <w:r w:rsidR="00B93A00" w:rsidRPr="00A816FF">
        <w:rPr>
          <w:rFonts w:cs="Times New Roman"/>
        </w:rPr>
        <w:t xml:space="preserve">nustatyta tvarka suderintą </w:t>
      </w:r>
      <w:r w:rsidR="00205DBE" w:rsidRPr="00A816FF">
        <w:rPr>
          <w:rFonts w:cs="Times New Roman"/>
        </w:rPr>
        <w:t>4 (keturių) valandų trukmės profesinės kvalifikacijos tobulinimo programą</w:t>
      </w:r>
      <w:r w:rsidR="00B93A00" w:rsidRPr="00A816FF">
        <w:rPr>
          <w:rFonts w:cs="Times New Roman"/>
        </w:rPr>
        <w:t xml:space="preserve"> </w:t>
      </w:r>
      <w:r w:rsidR="32B4BB5B" w:rsidRPr="00A816FF">
        <w:rPr>
          <w:rFonts w:cs="Times New Roman"/>
        </w:rPr>
        <w:t>ir mokymų medžiagą</w:t>
      </w:r>
      <w:r w:rsidR="42BD8645" w:rsidRPr="00A816FF">
        <w:rPr>
          <w:rFonts w:cs="Times New Roman"/>
        </w:rPr>
        <w:t xml:space="preserve"> </w:t>
      </w:r>
      <w:r w:rsidR="006B249D" w:rsidRPr="00A816FF">
        <w:rPr>
          <w:rFonts w:cs="Times New Roman"/>
        </w:rPr>
        <w:t>„</w:t>
      </w:r>
      <w:r w:rsidR="00F573FD" w:rsidRPr="00A816FF">
        <w:rPr>
          <w:rFonts w:cs="Times New Roman"/>
        </w:rPr>
        <w:t>Sveikatos priežiūros specialistų e. mokymai apie LGBTQI+ asmenų sveikatos priežiūros poreikius ir iššūkius</w:t>
      </w:r>
      <w:r w:rsidR="006B249D" w:rsidRPr="00A816FF">
        <w:rPr>
          <w:rFonts w:cs="Times New Roman"/>
        </w:rPr>
        <w:t>“, parengimo paslaugos (toliau – Paslaugos), kurios apima</w:t>
      </w:r>
      <w:r w:rsidR="0087291C" w:rsidRPr="00A816FF">
        <w:rPr>
          <w:rFonts w:cs="Times New Roman"/>
        </w:rPr>
        <w:t xml:space="preserve"> </w:t>
      </w:r>
      <w:r w:rsidR="00C1452C" w:rsidRPr="00A816FF">
        <w:rPr>
          <w:rFonts w:cs="Times New Roman"/>
        </w:rPr>
        <w:t>nuotolinių mokymų</w:t>
      </w:r>
      <w:r w:rsidR="00537E4B" w:rsidRPr="00A816FF">
        <w:rPr>
          <w:rFonts w:cs="Times New Roman"/>
        </w:rPr>
        <w:t xml:space="preserve"> (toliau – e. mokymai)</w:t>
      </w:r>
      <w:r w:rsidR="00C1452C" w:rsidRPr="00A816FF">
        <w:rPr>
          <w:rFonts w:cs="Times New Roman"/>
        </w:rPr>
        <w:t xml:space="preserve"> kūrim</w:t>
      </w:r>
      <w:r w:rsidR="00205E38" w:rsidRPr="00A816FF">
        <w:rPr>
          <w:rFonts w:cs="Times New Roman"/>
        </w:rPr>
        <w:t>ą</w:t>
      </w:r>
      <w:r w:rsidRPr="00A816FF">
        <w:rPr>
          <w:rFonts w:cs="Times New Roman"/>
        </w:rPr>
        <w:t>.</w:t>
      </w:r>
    </w:p>
    <w:p w14:paraId="4CF9C25B" w14:textId="046792F4" w:rsidR="00AC6619" w:rsidRPr="00EC2F65" w:rsidRDefault="00ED35B9" w:rsidP="007B59DF">
      <w:pPr>
        <w:numPr>
          <w:ilvl w:val="0"/>
          <w:numId w:val="29"/>
        </w:numPr>
        <w:tabs>
          <w:tab w:val="left" w:pos="1134"/>
        </w:tabs>
        <w:autoSpaceDE w:val="0"/>
        <w:autoSpaceDN w:val="0"/>
        <w:adjustRightInd w:val="0"/>
        <w:spacing w:line="276" w:lineRule="auto"/>
        <w:ind w:left="0" w:firstLine="851"/>
        <w:jc w:val="both"/>
        <w:rPr>
          <w:rFonts w:cs="Times New Roman"/>
          <w:color w:val="000000"/>
          <w:szCs w:val="24"/>
        </w:rPr>
      </w:pPr>
      <w:r w:rsidRPr="00EC2F65">
        <w:rPr>
          <w:rFonts w:cs="Times New Roman"/>
          <w:color w:val="000000" w:themeColor="text1"/>
          <w:szCs w:val="24"/>
        </w:rPr>
        <w:t>Nuotolinių m</w:t>
      </w:r>
      <w:r w:rsidR="0088328D" w:rsidRPr="00EC2F65">
        <w:rPr>
          <w:rFonts w:cs="Times New Roman"/>
          <w:color w:val="000000" w:themeColor="text1"/>
          <w:szCs w:val="24"/>
        </w:rPr>
        <w:t xml:space="preserve">okymų tikslas – </w:t>
      </w:r>
      <w:r w:rsidR="00C52DAB">
        <w:t>suteikti sveikatos priežiūros specialistams teorines ir praktines žinias apie LGBTQI+ asmenų sveikatos priežiūrą, įskaitant psichikos sveikatos ypatumus, stiprinti gebėjimus teikti lygiavertes, jautrias paslaugas bei mažinti diskriminacijos ir stigmos riziką.</w:t>
      </w:r>
      <w:r w:rsidR="0088328D" w:rsidRPr="00EC2F65" w:rsidDel="00D6392E">
        <w:rPr>
          <w:rFonts w:cs="Times New Roman"/>
          <w:color w:val="000000" w:themeColor="text1"/>
          <w:szCs w:val="24"/>
        </w:rPr>
        <w:t xml:space="preserve"> </w:t>
      </w:r>
    </w:p>
    <w:p w14:paraId="186EADEA" w14:textId="125BCFE5" w:rsidR="0088328D" w:rsidRPr="00466FA7" w:rsidRDefault="0088328D" w:rsidP="007B59DF">
      <w:pPr>
        <w:numPr>
          <w:ilvl w:val="0"/>
          <w:numId w:val="29"/>
        </w:numPr>
        <w:tabs>
          <w:tab w:val="left" w:pos="1134"/>
        </w:tabs>
        <w:autoSpaceDE w:val="0"/>
        <w:autoSpaceDN w:val="0"/>
        <w:adjustRightInd w:val="0"/>
        <w:spacing w:line="276" w:lineRule="auto"/>
        <w:ind w:left="0" w:firstLine="851"/>
        <w:jc w:val="both"/>
        <w:rPr>
          <w:rFonts w:cs="Times New Roman"/>
          <w:color w:val="000000"/>
          <w:szCs w:val="24"/>
        </w:rPr>
      </w:pPr>
      <w:r w:rsidRPr="00EC2F65">
        <w:rPr>
          <w:rFonts w:cs="Times New Roman"/>
          <w:color w:val="000000" w:themeColor="text1"/>
          <w:szCs w:val="24"/>
        </w:rPr>
        <w:t xml:space="preserve">Mokymų tikslinė grupė (toliau – tikslinė grupė): </w:t>
      </w:r>
      <w:r w:rsidR="00751049">
        <w:t xml:space="preserve">sveikatos priežiūros specialistai (šeimos gydytojai, gydytojai endokrinologai, gydytojai psichiatrai, medicinos psichologai ir kiti sveikatos priežiūros specialistai, </w:t>
      </w:r>
      <w:r w:rsidR="00751049" w:rsidRPr="008A59B3">
        <w:t>teikian</w:t>
      </w:r>
      <w:r w:rsidR="00751049">
        <w:t>tys</w:t>
      </w:r>
      <w:r w:rsidR="00751049" w:rsidRPr="008A59B3">
        <w:t xml:space="preserve"> sveikatos priežiūros paslaugas pacientams</w:t>
      </w:r>
      <w:r w:rsidRPr="00EC2F65">
        <w:rPr>
          <w:rFonts w:cs="Times New Roman"/>
          <w:color w:val="000000" w:themeColor="text1"/>
          <w:szCs w:val="24"/>
        </w:rPr>
        <w:t>.</w:t>
      </w:r>
    </w:p>
    <w:p w14:paraId="17D0C245" w14:textId="50413FF9" w:rsidR="00DF505B" w:rsidRPr="00AB3B8A" w:rsidRDefault="00466FA7" w:rsidP="2F6AAFDA">
      <w:pPr>
        <w:numPr>
          <w:ilvl w:val="0"/>
          <w:numId w:val="29"/>
        </w:numPr>
        <w:tabs>
          <w:tab w:val="left" w:pos="1134"/>
        </w:tabs>
        <w:autoSpaceDE w:val="0"/>
        <w:autoSpaceDN w:val="0"/>
        <w:adjustRightInd w:val="0"/>
        <w:spacing w:line="276" w:lineRule="auto"/>
        <w:ind w:left="0" w:firstLine="851"/>
        <w:jc w:val="both"/>
        <w:rPr>
          <w:rFonts w:cs="Times New Roman"/>
        </w:rPr>
      </w:pPr>
      <w:r w:rsidRPr="00AB3B8A">
        <w:rPr>
          <w:rStyle w:val="normaltextrun"/>
          <w:rFonts w:eastAsiaTheme="majorEastAsia"/>
        </w:rPr>
        <w:t>Medžiagą nuotolinių mokymų turiniui pateikia Perkančioji organizacija (4 moduliai).</w:t>
      </w:r>
    </w:p>
    <w:p w14:paraId="057C979B" w14:textId="1FF880F1" w:rsidR="00DF505B" w:rsidRPr="00EC2F65" w:rsidRDefault="4209D0BA" w:rsidP="009D7E12">
      <w:pPr>
        <w:widowControl w:val="0"/>
        <w:numPr>
          <w:ilvl w:val="0"/>
          <w:numId w:val="29"/>
        </w:numPr>
        <w:tabs>
          <w:tab w:val="left" w:pos="142"/>
          <w:tab w:val="left" w:pos="1134"/>
        </w:tabs>
        <w:spacing w:line="276" w:lineRule="auto"/>
        <w:ind w:left="0" w:firstLine="851"/>
        <w:jc w:val="both"/>
        <w:rPr>
          <w:rFonts w:cs="Times New Roman"/>
        </w:rPr>
      </w:pPr>
      <w:r w:rsidRPr="29F91876">
        <w:rPr>
          <w:rFonts w:cs="Times New Roman"/>
        </w:rPr>
        <w:t xml:space="preserve">Paslaugų tiekėjas (toliau – </w:t>
      </w:r>
      <w:r w:rsidR="67470822" w:rsidRPr="29F91876">
        <w:rPr>
          <w:rFonts w:cs="Times New Roman"/>
        </w:rPr>
        <w:t>Tiekėjas</w:t>
      </w:r>
      <w:r w:rsidRPr="29F91876">
        <w:rPr>
          <w:rFonts w:cs="Times New Roman"/>
        </w:rPr>
        <w:t>)</w:t>
      </w:r>
      <w:r w:rsidR="5D224E7A" w:rsidRPr="29F91876">
        <w:rPr>
          <w:rFonts w:cs="Times New Roman"/>
        </w:rPr>
        <w:t xml:space="preserve"> </w:t>
      </w:r>
      <w:r w:rsidR="67470822" w:rsidRPr="29F91876">
        <w:rPr>
          <w:rFonts w:cs="Times New Roman"/>
        </w:rPr>
        <w:t xml:space="preserve">turi įgyvendinti Techninėje specifikacijoje numatytus reikalavimus </w:t>
      </w:r>
      <w:r w:rsidR="649857C5" w:rsidRPr="29F91876">
        <w:rPr>
          <w:rFonts w:cs="Times New Roman"/>
        </w:rPr>
        <w:t xml:space="preserve">per </w:t>
      </w:r>
      <w:r w:rsidR="2B067C54" w:rsidRPr="29F91876">
        <w:rPr>
          <w:rFonts w:cs="Times New Roman"/>
        </w:rPr>
        <w:t>6</w:t>
      </w:r>
      <w:r w:rsidR="649857C5" w:rsidRPr="29F91876">
        <w:rPr>
          <w:rFonts w:cs="Times New Roman"/>
        </w:rPr>
        <w:t xml:space="preserve"> (</w:t>
      </w:r>
      <w:r w:rsidR="4D7321E5" w:rsidRPr="29F91876">
        <w:rPr>
          <w:rFonts w:cs="Times New Roman"/>
        </w:rPr>
        <w:t>šešis</w:t>
      </w:r>
      <w:r w:rsidR="649857C5" w:rsidRPr="29F91876">
        <w:rPr>
          <w:rFonts w:cs="Times New Roman"/>
        </w:rPr>
        <w:t>) mėnesius nuo sutarties įsigaliojimo dienos.</w:t>
      </w:r>
    </w:p>
    <w:p w14:paraId="69A7D05B" w14:textId="77777777" w:rsidR="00A64F9F" w:rsidRPr="00EC2F65" w:rsidRDefault="00A64F9F" w:rsidP="00D55398">
      <w:pPr>
        <w:widowControl w:val="0"/>
        <w:tabs>
          <w:tab w:val="left" w:pos="851"/>
          <w:tab w:val="left" w:pos="993"/>
          <w:tab w:val="left" w:pos="1276"/>
        </w:tabs>
        <w:spacing w:line="276" w:lineRule="auto"/>
        <w:ind w:left="709"/>
        <w:contextualSpacing/>
        <w:jc w:val="both"/>
        <w:rPr>
          <w:rFonts w:cs="Times New Roman"/>
          <w:color w:val="000000"/>
          <w:szCs w:val="24"/>
        </w:rPr>
      </w:pPr>
    </w:p>
    <w:p w14:paraId="6CC0AFA1" w14:textId="2A530E3A" w:rsidR="00164D2A" w:rsidRPr="0061289E" w:rsidRDefault="00E607C4" w:rsidP="00164D2A">
      <w:pPr>
        <w:pStyle w:val="prastasis1"/>
        <w:spacing w:after="0"/>
        <w:jc w:val="center"/>
        <w:rPr>
          <w:rFonts w:eastAsia="Times New Roman" w:cs="Times New Roman"/>
          <w:b/>
          <w:lang w:val="lt-LT"/>
        </w:rPr>
      </w:pPr>
      <w:bookmarkStart w:id="6" w:name="_Hlk77258429"/>
      <w:r>
        <w:rPr>
          <w:rFonts w:eastAsia="Times New Roman" w:cs="Times New Roman"/>
          <w:b/>
          <w:bCs/>
          <w:lang w:val="lt-LT"/>
        </w:rPr>
        <w:t>II</w:t>
      </w:r>
      <w:r w:rsidR="00164D2A" w:rsidRPr="0061289E">
        <w:rPr>
          <w:rFonts w:eastAsia="Times New Roman" w:cs="Times New Roman"/>
          <w:b/>
          <w:bCs/>
          <w:lang w:val="lt-LT"/>
        </w:rPr>
        <w:t xml:space="preserve"> SKYRIUS</w:t>
      </w:r>
    </w:p>
    <w:p w14:paraId="371EA515" w14:textId="271DEF67" w:rsidR="00164D2A" w:rsidRPr="0061289E" w:rsidRDefault="79EBCA8F" w:rsidP="42896154">
      <w:pPr>
        <w:pStyle w:val="prastasis1"/>
        <w:spacing w:after="0"/>
        <w:jc w:val="center"/>
        <w:rPr>
          <w:rFonts w:eastAsia="Times New Roman" w:cs="Times New Roman"/>
          <w:b/>
          <w:bCs/>
          <w:lang w:val="lt-LT"/>
        </w:rPr>
      </w:pPr>
      <w:r w:rsidRPr="0061289E">
        <w:rPr>
          <w:rFonts w:eastAsia="Times New Roman" w:cs="Times New Roman"/>
          <w:b/>
          <w:bCs/>
          <w:lang w:val="lt-LT"/>
        </w:rPr>
        <w:t xml:space="preserve">REIKALAVIMAI NUOTOLINIŲ </w:t>
      </w:r>
      <w:r w:rsidR="192DBB41" w:rsidRPr="0061289E">
        <w:rPr>
          <w:rFonts w:eastAsia="Times New Roman" w:cs="Times New Roman"/>
          <w:b/>
          <w:bCs/>
          <w:lang w:val="lt-LT"/>
        </w:rPr>
        <w:t>E.</w:t>
      </w:r>
      <w:r w:rsidR="628DDBF2" w:rsidRPr="0061289E">
        <w:rPr>
          <w:rFonts w:eastAsia="Times New Roman" w:cs="Times New Roman"/>
          <w:b/>
          <w:bCs/>
          <w:lang w:val="lt-LT"/>
        </w:rPr>
        <w:t xml:space="preserve"> </w:t>
      </w:r>
      <w:r w:rsidRPr="0061289E">
        <w:rPr>
          <w:rFonts w:eastAsia="Times New Roman" w:cs="Times New Roman"/>
          <w:b/>
          <w:bCs/>
          <w:lang w:val="lt-LT"/>
        </w:rPr>
        <w:t>MOKYMŲ KŪRIMUI</w:t>
      </w:r>
    </w:p>
    <w:p w14:paraId="0FEC7252" w14:textId="77777777" w:rsidR="00EA2E5F" w:rsidRPr="0061289E" w:rsidRDefault="00EA2E5F" w:rsidP="001405C4">
      <w:pPr>
        <w:pStyle w:val="prastasis1"/>
        <w:spacing w:after="0"/>
        <w:ind w:left="720"/>
        <w:contextualSpacing/>
        <w:jc w:val="center"/>
        <w:rPr>
          <w:rFonts w:eastAsia="Times New Roman" w:cs="Times New Roman"/>
          <w:b/>
          <w:color w:val="000000"/>
          <w:lang w:val="lt-LT"/>
        </w:rPr>
      </w:pPr>
    </w:p>
    <w:p w14:paraId="7CEA7772" w14:textId="3DC7B39B" w:rsidR="00EA2E5F" w:rsidRPr="0061289E" w:rsidRDefault="4DCDE18D" w:rsidP="007B59DF">
      <w:pPr>
        <w:widowControl w:val="0"/>
        <w:numPr>
          <w:ilvl w:val="0"/>
          <w:numId w:val="29"/>
        </w:numPr>
        <w:tabs>
          <w:tab w:val="left" w:pos="142"/>
          <w:tab w:val="left" w:pos="851"/>
          <w:tab w:val="left" w:pos="1276"/>
        </w:tabs>
        <w:spacing w:line="276" w:lineRule="auto"/>
        <w:ind w:left="0" w:firstLine="851"/>
        <w:jc w:val="both"/>
        <w:rPr>
          <w:rFonts w:eastAsia="Times New Roman" w:cs="Times New Roman"/>
        </w:rPr>
      </w:pPr>
      <w:r w:rsidRPr="0061289E">
        <w:rPr>
          <w:rFonts w:cs="Times New Roman"/>
        </w:rPr>
        <w:t>N</w:t>
      </w:r>
      <w:r w:rsidR="456567F9" w:rsidRPr="0061289E">
        <w:rPr>
          <w:rFonts w:cs="Times New Roman"/>
        </w:rPr>
        <w:t xml:space="preserve">uotolinių </w:t>
      </w:r>
      <w:r w:rsidR="1EB65E3E" w:rsidRPr="0061289E">
        <w:rPr>
          <w:rFonts w:cs="Times New Roman"/>
        </w:rPr>
        <w:t>e</w:t>
      </w:r>
      <w:r w:rsidR="612EDCB8" w:rsidRPr="0061289E">
        <w:rPr>
          <w:rFonts w:cs="Times New Roman"/>
        </w:rPr>
        <w:t xml:space="preserve">. </w:t>
      </w:r>
      <w:r w:rsidR="456567F9" w:rsidRPr="0061289E">
        <w:rPr>
          <w:rFonts w:cs="Times New Roman"/>
        </w:rPr>
        <w:t>mokymų</w:t>
      </w:r>
      <w:r w:rsidRPr="0061289E">
        <w:rPr>
          <w:rFonts w:cs="Times New Roman"/>
        </w:rPr>
        <w:t xml:space="preserve"> kūrim</w:t>
      </w:r>
      <w:r w:rsidR="78AAFA3C" w:rsidRPr="0061289E">
        <w:rPr>
          <w:rFonts w:cs="Times New Roman"/>
        </w:rPr>
        <w:t>ą</w:t>
      </w:r>
      <w:r w:rsidR="456567F9" w:rsidRPr="0061289E">
        <w:rPr>
          <w:rFonts w:cs="Times New Roman"/>
        </w:rPr>
        <w:t xml:space="preserve"> apima: </w:t>
      </w:r>
    </w:p>
    <w:p w14:paraId="49F55171" w14:textId="222E9300" w:rsidR="00EA2E5F" w:rsidRPr="0061289E" w:rsidRDefault="002D5AB1" w:rsidP="007B59DF">
      <w:pPr>
        <w:widowControl w:val="0"/>
        <w:numPr>
          <w:ilvl w:val="1"/>
          <w:numId w:val="29"/>
        </w:numPr>
        <w:tabs>
          <w:tab w:val="left" w:pos="142"/>
          <w:tab w:val="left" w:pos="568"/>
          <w:tab w:val="left" w:pos="709"/>
          <w:tab w:val="left" w:pos="851"/>
          <w:tab w:val="left" w:pos="1418"/>
        </w:tabs>
        <w:spacing w:line="276" w:lineRule="auto"/>
        <w:ind w:left="0" w:firstLine="851"/>
        <w:jc w:val="both"/>
        <w:rPr>
          <w:rFonts w:cs="Times New Roman"/>
        </w:rPr>
      </w:pPr>
      <w:r w:rsidRPr="0061289E">
        <w:rPr>
          <w:rFonts w:cs="Times New Roman"/>
        </w:rPr>
        <w:t>E</w:t>
      </w:r>
      <w:r w:rsidR="00EA2E5F" w:rsidRPr="0061289E">
        <w:rPr>
          <w:rFonts w:cs="Times New Roman"/>
        </w:rPr>
        <w:t>. mokymų kūrimo planavim</w:t>
      </w:r>
      <w:r w:rsidR="00C07D80">
        <w:rPr>
          <w:rFonts w:cs="Times New Roman"/>
        </w:rPr>
        <w:t>as</w:t>
      </w:r>
      <w:r w:rsidR="00EA2E5F" w:rsidRPr="0061289E">
        <w:rPr>
          <w:rFonts w:cs="Times New Roman"/>
        </w:rPr>
        <w:t xml:space="preserve"> (koncepcijos išgryninim</w:t>
      </w:r>
      <w:r w:rsidR="00C07D80">
        <w:rPr>
          <w:rFonts w:cs="Times New Roman"/>
        </w:rPr>
        <w:t>as</w:t>
      </w:r>
      <w:r w:rsidR="00EA2E5F" w:rsidRPr="0061289E">
        <w:rPr>
          <w:rFonts w:cs="Times New Roman"/>
        </w:rPr>
        <w:t>, e. mokymų kūrimo plano parengim</w:t>
      </w:r>
      <w:r w:rsidR="00C07D80">
        <w:rPr>
          <w:rFonts w:cs="Times New Roman"/>
        </w:rPr>
        <w:t>as</w:t>
      </w:r>
      <w:r w:rsidR="00EA2E5F" w:rsidRPr="0061289E">
        <w:rPr>
          <w:rFonts w:cs="Times New Roman"/>
        </w:rPr>
        <w:t xml:space="preserve"> ir pan.);</w:t>
      </w:r>
    </w:p>
    <w:p w14:paraId="4A0184B3" w14:textId="1DC7EFBA" w:rsidR="00EA2E5F" w:rsidRPr="0061289E" w:rsidRDefault="2E872B7C" w:rsidP="007B59DF">
      <w:pPr>
        <w:widowControl w:val="0"/>
        <w:numPr>
          <w:ilvl w:val="1"/>
          <w:numId w:val="29"/>
        </w:numPr>
        <w:tabs>
          <w:tab w:val="left" w:pos="142"/>
          <w:tab w:val="left" w:pos="1418"/>
        </w:tabs>
        <w:spacing w:line="276" w:lineRule="auto"/>
        <w:ind w:left="0" w:firstLine="851"/>
        <w:contextualSpacing/>
        <w:jc w:val="both"/>
        <w:rPr>
          <w:rFonts w:cs="Times New Roman"/>
        </w:rPr>
      </w:pPr>
      <w:r w:rsidRPr="0061289E">
        <w:rPr>
          <w:rFonts w:cs="Times New Roman"/>
        </w:rPr>
        <w:t>E</w:t>
      </w:r>
      <w:r w:rsidR="5533A8B0" w:rsidRPr="0061289E">
        <w:rPr>
          <w:rFonts w:cs="Times New Roman"/>
        </w:rPr>
        <w:t>. mokymų gamyb</w:t>
      </w:r>
      <w:r w:rsidR="00C07D80">
        <w:rPr>
          <w:rFonts w:cs="Times New Roman"/>
        </w:rPr>
        <w:t>a</w:t>
      </w:r>
      <w:r w:rsidR="5533A8B0" w:rsidRPr="0061289E">
        <w:rPr>
          <w:rFonts w:cs="Times New Roman"/>
        </w:rPr>
        <w:t xml:space="preserve"> (grafinių elementų </w:t>
      </w:r>
      <w:r w:rsidR="1C374B3F" w:rsidRPr="0061289E">
        <w:rPr>
          <w:rFonts w:cs="Times New Roman"/>
        </w:rPr>
        <w:t>parinkim</w:t>
      </w:r>
      <w:r w:rsidR="00C07D80">
        <w:rPr>
          <w:rFonts w:cs="Times New Roman"/>
        </w:rPr>
        <w:t>as</w:t>
      </w:r>
      <w:r w:rsidR="5533A8B0" w:rsidRPr="0061289E">
        <w:rPr>
          <w:rFonts w:cs="Times New Roman"/>
        </w:rPr>
        <w:t>, įgarsinimo, maketavimo</w:t>
      </w:r>
      <w:r w:rsidR="0BACC0B2" w:rsidRPr="0061289E">
        <w:rPr>
          <w:rFonts w:cs="Times New Roman"/>
        </w:rPr>
        <w:t xml:space="preserve"> </w:t>
      </w:r>
      <w:r w:rsidR="5533A8B0" w:rsidRPr="0061289E">
        <w:rPr>
          <w:rFonts w:cs="Times New Roman"/>
        </w:rPr>
        <w:t>/</w:t>
      </w:r>
      <w:r w:rsidR="0BACC0B2" w:rsidRPr="0061289E">
        <w:rPr>
          <w:rFonts w:cs="Times New Roman"/>
        </w:rPr>
        <w:t xml:space="preserve"> </w:t>
      </w:r>
      <w:r w:rsidR="5533A8B0" w:rsidRPr="0061289E">
        <w:rPr>
          <w:rFonts w:cs="Times New Roman"/>
        </w:rPr>
        <w:t>montavimo darb</w:t>
      </w:r>
      <w:r w:rsidR="00C07D80">
        <w:rPr>
          <w:rFonts w:cs="Times New Roman"/>
        </w:rPr>
        <w:t>ai</w:t>
      </w:r>
      <w:r w:rsidR="5533A8B0" w:rsidRPr="0061289E">
        <w:rPr>
          <w:rFonts w:cs="Times New Roman"/>
        </w:rPr>
        <w:t xml:space="preserve">, </w:t>
      </w:r>
      <w:proofErr w:type="spellStart"/>
      <w:r w:rsidR="5533A8B0" w:rsidRPr="0061289E">
        <w:rPr>
          <w:rFonts w:cs="Times New Roman"/>
        </w:rPr>
        <w:t>video</w:t>
      </w:r>
      <w:proofErr w:type="spellEnd"/>
      <w:r w:rsidR="5533A8B0" w:rsidRPr="0061289E">
        <w:rPr>
          <w:rFonts w:cs="Times New Roman"/>
        </w:rPr>
        <w:t xml:space="preserve"> mokymų ir kitų elementų integravim</w:t>
      </w:r>
      <w:r w:rsidR="00C07D80">
        <w:rPr>
          <w:rFonts w:cs="Times New Roman"/>
        </w:rPr>
        <w:t>as</w:t>
      </w:r>
      <w:r w:rsidR="5533A8B0" w:rsidRPr="0061289E">
        <w:rPr>
          <w:rFonts w:cs="Times New Roman"/>
        </w:rPr>
        <w:t>);</w:t>
      </w:r>
    </w:p>
    <w:p w14:paraId="0FB90DDC" w14:textId="77279768" w:rsidR="00EA2E5F" w:rsidRPr="0061289E" w:rsidRDefault="2E872B7C" w:rsidP="007B59DF">
      <w:pPr>
        <w:widowControl w:val="0"/>
        <w:numPr>
          <w:ilvl w:val="1"/>
          <w:numId w:val="29"/>
        </w:numPr>
        <w:tabs>
          <w:tab w:val="left" w:pos="142"/>
          <w:tab w:val="left" w:pos="1418"/>
        </w:tabs>
        <w:spacing w:line="276" w:lineRule="auto"/>
        <w:ind w:left="0" w:firstLine="851"/>
        <w:rPr>
          <w:rFonts w:cs="Times New Roman"/>
        </w:rPr>
      </w:pPr>
      <w:r w:rsidRPr="0061289E">
        <w:rPr>
          <w:rFonts w:cs="Times New Roman"/>
        </w:rPr>
        <w:t>E</w:t>
      </w:r>
      <w:r w:rsidR="5533A8B0" w:rsidRPr="0061289E">
        <w:rPr>
          <w:rFonts w:cs="Times New Roman"/>
        </w:rPr>
        <w:t>. mokymų testavim</w:t>
      </w:r>
      <w:r w:rsidR="00C07D80">
        <w:rPr>
          <w:rFonts w:cs="Times New Roman"/>
        </w:rPr>
        <w:t>as</w:t>
      </w:r>
      <w:r w:rsidR="7B43622F" w:rsidRPr="0061289E">
        <w:rPr>
          <w:rFonts w:cs="Times New Roman"/>
        </w:rPr>
        <w:t>.</w:t>
      </w:r>
    </w:p>
    <w:p w14:paraId="5E97BF27" w14:textId="77939820" w:rsidR="663B891D" w:rsidRPr="0061289E" w:rsidRDefault="663B891D" w:rsidP="007B59DF">
      <w:pPr>
        <w:widowControl w:val="0"/>
        <w:numPr>
          <w:ilvl w:val="0"/>
          <w:numId w:val="29"/>
        </w:numPr>
        <w:tabs>
          <w:tab w:val="left" w:pos="851"/>
          <w:tab w:val="left" w:pos="993"/>
          <w:tab w:val="left" w:pos="1193"/>
        </w:tabs>
        <w:spacing w:line="276" w:lineRule="auto"/>
        <w:ind w:left="0" w:firstLine="851"/>
        <w:jc w:val="both"/>
        <w:rPr>
          <w:rFonts w:cs="Times New Roman"/>
          <w:color w:val="C00000"/>
        </w:rPr>
      </w:pPr>
      <w:r w:rsidRPr="0061289E">
        <w:rPr>
          <w:rFonts w:cs="Times New Roman"/>
        </w:rPr>
        <w:t>Parengt</w:t>
      </w:r>
      <w:r w:rsidR="0CAFA537" w:rsidRPr="0061289E">
        <w:rPr>
          <w:rFonts w:cs="Times New Roman"/>
        </w:rPr>
        <w:t>uose</w:t>
      </w:r>
      <w:r w:rsidRPr="0061289E">
        <w:rPr>
          <w:rFonts w:cs="Times New Roman"/>
        </w:rPr>
        <w:t xml:space="preserve"> </w:t>
      </w:r>
      <w:r w:rsidR="0CAFA537" w:rsidRPr="0061289E">
        <w:rPr>
          <w:rFonts w:cs="Times New Roman"/>
        </w:rPr>
        <w:t xml:space="preserve">e. </w:t>
      </w:r>
      <w:r w:rsidRPr="0061289E">
        <w:rPr>
          <w:rFonts w:cs="Times New Roman"/>
        </w:rPr>
        <w:t>mokym</w:t>
      </w:r>
      <w:r w:rsidR="0CAFA537" w:rsidRPr="0061289E">
        <w:rPr>
          <w:rFonts w:cs="Times New Roman"/>
        </w:rPr>
        <w:t xml:space="preserve">uose </w:t>
      </w:r>
      <w:r w:rsidRPr="0061289E">
        <w:rPr>
          <w:rFonts w:cs="Times New Roman"/>
        </w:rPr>
        <w:t xml:space="preserve">turi būti: </w:t>
      </w:r>
    </w:p>
    <w:p w14:paraId="152118C9" w14:textId="77777777" w:rsidR="009D71CE" w:rsidRDefault="663B891D" w:rsidP="007B59DF">
      <w:pPr>
        <w:widowControl w:val="0"/>
        <w:numPr>
          <w:ilvl w:val="1"/>
          <w:numId w:val="29"/>
        </w:numPr>
        <w:tabs>
          <w:tab w:val="left" w:pos="1134"/>
          <w:tab w:val="left" w:pos="1193"/>
          <w:tab w:val="left" w:pos="1418"/>
        </w:tabs>
        <w:spacing w:line="276" w:lineRule="auto"/>
        <w:ind w:left="0" w:firstLine="851"/>
        <w:jc w:val="both"/>
        <w:rPr>
          <w:rFonts w:cs="Times New Roman"/>
        </w:rPr>
      </w:pPr>
      <w:r w:rsidRPr="009D71CE">
        <w:rPr>
          <w:rFonts w:cs="Times New Roman"/>
        </w:rPr>
        <w:t>pateiktas grafinis apipavidalinimas (ikonos, nuotraukos, iliustracijos</w:t>
      </w:r>
      <w:r w:rsidR="64B80526" w:rsidRPr="009D71CE">
        <w:rPr>
          <w:rFonts w:cs="Times New Roman"/>
        </w:rPr>
        <w:t xml:space="preserve"> ir kt.</w:t>
      </w:r>
      <w:r w:rsidRPr="009D71CE">
        <w:rPr>
          <w:rFonts w:cs="Times New Roman"/>
        </w:rPr>
        <w:t>)</w:t>
      </w:r>
      <w:r w:rsidR="273F0A9D" w:rsidRPr="009D71CE">
        <w:rPr>
          <w:rFonts w:cs="Times New Roman"/>
        </w:rPr>
        <w:t>, nepažeidžiant</w:t>
      </w:r>
      <w:r w:rsidR="05F400D5" w:rsidRPr="009D71CE">
        <w:rPr>
          <w:rFonts w:cs="Times New Roman"/>
        </w:rPr>
        <w:t xml:space="preserve"> </w:t>
      </w:r>
      <w:r w:rsidR="00280E64" w:rsidRPr="009D71CE">
        <w:rPr>
          <w:rFonts w:cs="Times New Roman"/>
        </w:rPr>
        <w:br/>
      </w:r>
      <w:r w:rsidR="008835F3" w:rsidRPr="00653D8D">
        <w:rPr>
          <w:rFonts w:cs="Times New Roman"/>
        </w:rPr>
        <w:t>2</w:t>
      </w:r>
      <w:r w:rsidR="273F0A9D" w:rsidRPr="00653D8D">
        <w:rPr>
          <w:rFonts w:cs="Times New Roman"/>
        </w:rPr>
        <w:t>9 p. reikalavimų</w:t>
      </w:r>
      <w:r w:rsidR="2D7DC999" w:rsidRPr="00653D8D">
        <w:rPr>
          <w:rFonts w:cs="Times New Roman"/>
        </w:rPr>
        <w:t>;</w:t>
      </w:r>
    </w:p>
    <w:p w14:paraId="41EF45A2" w14:textId="7D64F980" w:rsidR="00760352" w:rsidRPr="00B30A51" w:rsidRDefault="00871043" w:rsidP="007B59DF">
      <w:pPr>
        <w:widowControl w:val="0"/>
        <w:numPr>
          <w:ilvl w:val="1"/>
          <w:numId w:val="29"/>
        </w:numPr>
        <w:tabs>
          <w:tab w:val="left" w:pos="1134"/>
          <w:tab w:val="left" w:pos="1193"/>
          <w:tab w:val="left" w:pos="1418"/>
        </w:tabs>
        <w:spacing w:line="276" w:lineRule="auto"/>
        <w:ind w:left="0" w:firstLine="851"/>
        <w:jc w:val="both"/>
        <w:rPr>
          <w:rFonts w:cs="Times New Roman"/>
        </w:rPr>
      </w:pPr>
      <w:r w:rsidRPr="00B30A51">
        <w:t>n</w:t>
      </w:r>
      <w:r w:rsidR="004F61A1" w:rsidRPr="00B30A51">
        <w:t>audojantis dirbtiniu intelektu turi būti nurodyta, kad medžiaga, paveikslėliai, grafikai ir</w:t>
      </w:r>
      <w:r w:rsidR="004F61A1" w:rsidRPr="00B30A51">
        <w:br/>
        <w:t>kt. parengti naudojantis dirbtiniu intelektu</w:t>
      </w:r>
      <w:r w:rsidR="00207D8C" w:rsidRPr="00B30A51">
        <w:t>;</w:t>
      </w:r>
    </w:p>
    <w:p w14:paraId="2323F009" w14:textId="1EB286EF" w:rsidR="009D71CE" w:rsidRDefault="00D33E9E" w:rsidP="007B59DF">
      <w:pPr>
        <w:widowControl w:val="0"/>
        <w:numPr>
          <w:ilvl w:val="1"/>
          <w:numId w:val="29"/>
        </w:numPr>
        <w:tabs>
          <w:tab w:val="left" w:pos="1134"/>
          <w:tab w:val="left" w:pos="1193"/>
          <w:tab w:val="left" w:pos="1418"/>
        </w:tabs>
        <w:spacing w:line="276" w:lineRule="auto"/>
        <w:ind w:left="0" w:firstLine="851"/>
        <w:jc w:val="both"/>
        <w:rPr>
          <w:rFonts w:cs="Times New Roman"/>
        </w:rPr>
      </w:pPr>
      <w:r w:rsidRPr="009D71CE">
        <w:rPr>
          <w:rFonts w:cs="Times New Roman"/>
        </w:rPr>
        <w:t>savikontrolės</w:t>
      </w:r>
      <w:r w:rsidR="0601FD75" w:rsidRPr="009D71CE">
        <w:rPr>
          <w:rFonts w:cs="Times New Roman"/>
        </w:rPr>
        <w:t xml:space="preserve"> testai ir</w:t>
      </w:r>
      <w:r w:rsidR="560E0227" w:rsidRPr="009D71CE">
        <w:rPr>
          <w:rFonts w:cs="Times New Roman"/>
        </w:rPr>
        <w:t xml:space="preserve"> </w:t>
      </w:r>
      <w:r w:rsidR="0601FD75" w:rsidRPr="009D71CE">
        <w:rPr>
          <w:rFonts w:cs="Times New Roman"/>
        </w:rPr>
        <w:t>/</w:t>
      </w:r>
      <w:r w:rsidR="560E0227" w:rsidRPr="009D71CE">
        <w:rPr>
          <w:rFonts w:cs="Times New Roman"/>
        </w:rPr>
        <w:t xml:space="preserve"> </w:t>
      </w:r>
      <w:r w:rsidR="0601FD75" w:rsidRPr="009D71CE">
        <w:rPr>
          <w:rFonts w:cs="Times New Roman"/>
        </w:rPr>
        <w:t xml:space="preserve">ar užduotys, </w:t>
      </w:r>
      <w:r w:rsidR="72A608B6" w:rsidRPr="009D71CE">
        <w:rPr>
          <w:rFonts w:cs="Times New Roman"/>
        </w:rPr>
        <w:t>baigiamasis žinių</w:t>
      </w:r>
      <w:r w:rsidR="3666DC0D" w:rsidRPr="009D71CE">
        <w:rPr>
          <w:rFonts w:cs="Times New Roman"/>
        </w:rPr>
        <w:t xml:space="preserve"> </w:t>
      </w:r>
      <w:r w:rsidR="72A608B6" w:rsidRPr="009D71CE">
        <w:rPr>
          <w:rFonts w:cs="Times New Roman"/>
        </w:rPr>
        <w:t>vertinimo testas</w:t>
      </w:r>
      <w:r w:rsidR="0632069B" w:rsidRPr="009D71CE">
        <w:rPr>
          <w:rFonts w:cs="Times New Roman"/>
        </w:rPr>
        <w:t xml:space="preserve"> </w:t>
      </w:r>
      <w:r w:rsidR="0601FD75" w:rsidRPr="009D71CE">
        <w:rPr>
          <w:rFonts w:cs="Times New Roman"/>
        </w:rPr>
        <w:t xml:space="preserve">pritaikyti virtualiai mokymosi aplinkai </w:t>
      </w:r>
      <w:proofErr w:type="spellStart"/>
      <w:r w:rsidR="0601FD75" w:rsidRPr="009D71CE">
        <w:rPr>
          <w:rFonts w:cs="Times New Roman"/>
        </w:rPr>
        <w:t>M</w:t>
      </w:r>
      <w:r w:rsidR="22D977E8" w:rsidRPr="009D71CE">
        <w:rPr>
          <w:rFonts w:cs="Times New Roman"/>
        </w:rPr>
        <w:t>oodle</w:t>
      </w:r>
      <w:proofErr w:type="spellEnd"/>
      <w:r w:rsidR="002E7220">
        <w:rPr>
          <w:rFonts w:cs="Times New Roman"/>
        </w:rPr>
        <w:t xml:space="preserve"> </w:t>
      </w:r>
      <w:r w:rsidR="002E7220">
        <w:rPr>
          <w:rFonts w:eastAsia="Times New Roman" w:cs="Times New Roman"/>
        </w:rPr>
        <w:t>arba lygiaverte</w:t>
      </w:r>
      <w:r w:rsidR="00A83203">
        <w:rPr>
          <w:rFonts w:eastAsia="Times New Roman" w:cs="Times New Roman"/>
        </w:rPr>
        <w:t>i</w:t>
      </w:r>
      <w:r w:rsidR="002E7220">
        <w:rPr>
          <w:rFonts w:eastAsia="Times New Roman" w:cs="Times New Roman"/>
        </w:rPr>
        <w:t xml:space="preserve"> </w:t>
      </w:r>
      <w:r w:rsidR="002E7220" w:rsidRPr="009E3E57">
        <w:rPr>
          <w:rFonts w:eastAsia="Times New Roman" w:cs="Times New Roman"/>
        </w:rPr>
        <w:t>šiai sistemai platforma</w:t>
      </w:r>
      <w:r w:rsidR="00A83203">
        <w:rPr>
          <w:rFonts w:eastAsia="Times New Roman" w:cs="Times New Roman"/>
        </w:rPr>
        <w:t>i</w:t>
      </w:r>
      <w:r w:rsidR="002E7220" w:rsidRPr="009E3E57">
        <w:rPr>
          <w:rFonts w:eastAsia="Times New Roman" w:cs="Times New Roman"/>
        </w:rPr>
        <w:t>, užtikrinan</w:t>
      </w:r>
      <w:r w:rsidR="00A83203">
        <w:rPr>
          <w:rFonts w:eastAsia="Times New Roman" w:cs="Times New Roman"/>
        </w:rPr>
        <w:t>čiai</w:t>
      </w:r>
      <w:r w:rsidR="002E7220" w:rsidRPr="009E3E57">
        <w:rPr>
          <w:rFonts w:eastAsia="Times New Roman" w:cs="Times New Roman"/>
        </w:rPr>
        <w:t xml:space="preserve"> panašias funkcionalumo ir naudojimo galimybes</w:t>
      </w:r>
      <w:r w:rsidR="0601FD75" w:rsidRPr="009D71CE">
        <w:rPr>
          <w:rFonts w:cs="Times New Roman"/>
        </w:rPr>
        <w:t xml:space="preserve">. </w:t>
      </w:r>
      <w:r w:rsidR="05165880" w:rsidRPr="00E72F34">
        <w:rPr>
          <w:rFonts w:cs="Times New Roman"/>
        </w:rPr>
        <w:t>Jei pasirinkami t</w:t>
      </w:r>
      <w:r w:rsidR="0601FD75" w:rsidRPr="00E72F34">
        <w:rPr>
          <w:rFonts w:cs="Times New Roman"/>
        </w:rPr>
        <w:t>esto tipo klausimai</w:t>
      </w:r>
      <w:r w:rsidR="00E72F34" w:rsidRPr="00E72F34">
        <w:rPr>
          <w:rFonts w:cs="Times New Roman"/>
        </w:rPr>
        <w:t xml:space="preserve">, jie </w:t>
      </w:r>
      <w:r w:rsidR="0601FD75" w:rsidRPr="009D71CE">
        <w:rPr>
          <w:rFonts w:cs="Times New Roman"/>
        </w:rPr>
        <w:t>gali būti su vienu arba keliais atsakymo variantais</w:t>
      </w:r>
      <w:r w:rsidR="7EF44527" w:rsidRPr="009D71CE">
        <w:rPr>
          <w:rFonts w:cs="Times New Roman"/>
        </w:rPr>
        <w:t xml:space="preserve">, </w:t>
      </w:r>
      <w:r w:rsidR="0601FD75" w:rsidRPr="009D71CE">
        <w:rPr>
          <w:rFonts w:cs="Times New Roman"/>
        </w:rPr>
        <w:t>„</w:t>
      </w:r>
      <w:proofErr w:type="spellStart"/>
      <w:r w:rsidR="0601FD75" w:rsidRPr="009D71CE">
        <w:rPr>
          <w:rFonts w:cs="Times New Roman"/>
        </w:rPr>
        <w:t>True</w:t>
      </w:r>
      <w:proofErr w:type="spellEnd"/>
      <w:r w:rsidR="3E437CE2" w:rsidRPr="009D71CE">
        <w:rPr>
          <w:rFonts w:cs="Times New Roman"/>
        </w:rPr>
        <w:t xml:space="preserve"> </w:t>
      </w:r>
      <w:r w:rsidR="0601FD75" w:rsidRPr="009D71CE">
        <w:rPr>
          <w:rFonts w:cs="Times New Roman"/>
        </w:rPr>
        <w:t>/</w:t>
      </w:r>
      <w:r w:rsidR="3E437CE2" w:rsidRPr="009D71CE">
        <w:rPr>
          <w:rFonts w:cs="Times New Roman"/>
        </w:rPr>
        <w:t xml:space="preserve"> </w:t>
      </w:r>
      <w:proofErr w:type="spellStart"/>
      <w:r w:rsidR="0601FD75" w:rsidRPr="009D71CE">
        <w:rPr>
          <w:rFonts w:cs="Times New Roman"/>
        </w:rPr>
        <w:t>False</w:t>
      </w:r>
      <w:proofErr w:type="spellEnd"/>
      <w:r w:rsidR="0601FD75" w:rsidRPr="009D71CE">
        <w:rPr>
          <w:rFonts w:cs="Times New Roman"/>
        </w:rPr>
        <w:t>“, „</w:t>
      </w:r>
      <w:proofErr w:type="spellStart"/>
      <w:r w:rsidR="0601FD75" w:rsidRPr="009D71CE">
        <w:rPr>
          <w:rFonts w:cs="Times New Roman"/>
        </w:rPr>
        <w:t>Drag-and-drop</w:t>
      </w:r>
      <w:proofErr w:type="spellEnd"/>
      <w:r w:rsidR="0601FD75" w:rsidRPr="009D71CE">
        <w:rPr>
          <w:rFonts w:cs="Times New Roman"/>
        </w:rPr>
        <w:t>” pratimai ir pan.;</w:t>
      </w:r>
    </w:p>
    <w:p w14:paraId="006AD6DE" w14:textId="1842C783" w:rsidR="001A6F8C" w:rsidRDefault="456567F9" w:rsidP="007B59DF">
      <w:pPr>
        <w:widowControl w:val="0"/>
        <w:numPr>
          <w:ilvl w:val="1"/>
          <w:numId w:val="29"/>
        </w:numPr>
        <w:tabs>
          <w:tab w:val="left" w:pos="1134"/>
          <w:tab w:val="left" w:pos="1193"/>
          <w:tab w:val="left" w:pos="1418"/>
        </w:tabs>
        <w:spacing w:line="276" w:lineRule="auto"/>
        <w:ind w:left="0" w:firstLine="851"/>
        <w:jc w:val="both"/>
        <w:rPr>
          <w:rFonts w:eastAsiaTheme="minorEastAsia"/>
        </w:rPr>
      </w:pPr>
      <w:r w:rsidRPr="009D71CE">
        <w:rPr>
          <w:rFonts w:eastAsiaTheme="minorEastAsia"/>
        </w:rPr>
        <w:t xml:space="preserve">naudojamas </w:t>
      </w:r>
      <w:r w:rsidR="437D6E0F" w:rsidRPr="009D71CE">
        <w:rPr>
          <w:rFonts w:eastAsiaTheme="minorEastAsia"/>
        </w:rPr>
        <w:t>kokybiškas, be pašalinių garsų ar trikdžių</w:t>
      </w:r>
      <w:r w:rsidR="353CDAE6" w:rsidRPr="009D71CE">
        <w:rPr>
          <w:rFonts w:eastAsiaTheme="minorEastAsia"/>
        </w:rPr>
        <w:t xml:space="preserve"> </w:t>
      </w:r>
      <w:r w:rsidR="21E0F928" w:rsidRPr="009D71CE">
        <w:rPr>
          <w:rFonts w:eastAsiaTheme="minorEastAsia"/>
        </w:rPr>
        <w:t xml:space="preserve">vaizdo medžiagos </w:t>
      </w:r>
      <w:r w:rsidR="353CDAE6" w:rsidRPr="009D71CE">
        <w:rPr>
          <w:rFonts w:eastAsiaTheme="minorEastAsia"/>
        </w:rPr>
        <w:t xml:space="preserve">įgarsinimas, </w:t>
      </w:r>
      <w:r w:rsidR="437D6E0F" w:rsidRPr="009D71CE">
        <w:rPr>
          <w:rFonts w:eastAsiaTheme="minorEastAsia"/>
        </w:rPr>
        <w:t>užtikrinant sklandų mokymosi procesą</w:t>
      </w:r>
      <w:r w:rsidR="00367A82">
        <w:rPr>
          <w:rFonts w:eastAsiaTheme="minorEastAsia"/>
        </w:rPr>
        <w:t>;</w:t>
      </w:r>
    </w:p>
    <w:p w14:paraId="7D011DBB" w14:textId="79BA3AE9" w:rsidR="00DE4856" w:rsidRPr="0073146B" w:rsidRDefault="00DA5A08" w:rsidP="007B59DF">
      <w:pPr>
        <w:widowControl w:val="0"/>
        <w:numPr>
          <w:ilvl w:val="1"/>
          <w:numId w:val="29"/>
        </w:numPr>
        <w:tabs>
          <w:tab w:val="left" w:pos="1134"/>
          <w:tab w:val="left" w:pos="1193"/>
          <w:tab w:val="left" w:pos="1418"/>
        </w:tabs>
        <w:spacing w:line="276" w:lineRule="auto"/>
        <w:ind w:left="0" w:firstLine="851"/>
        <w:jc w:val="both"/>
        <w:rPr>
          <w:rFonts w:eastAsiaTheme="minorEastAsia"/>
        </w:rPr>
      </w:pPr>
      <w:r w:rsidRPr="0073146B">
        <w:rPr>
          <w:rFonts w:eastAsiaTheme="minorEastAsia"/>
        </w:rPr>
        <w:t>m</w:t>
      </w:r>
      <w:r w:rsidR="00B35B83" w:rsidRPr="0073146B">
        <w:rPr>
          <w:rFonts w:eastAsiaTheme="minorEastAsia"/>
        </w:rPr>
        <w:t>o</w:t>
      </w:r>
      <w:r w:rsidR="00F937BF" w:rsidRPr="0073146B">
        <w:rPr>
          <w:rFonts w:eastAsiaTheme="minorEastAsia"/>
        </w:rPr>
        <w:t xml:space="preserve">komoji medžiaga </w:t>
      </w:r>
      <w:r w:rsidR="00F720F1" w:rsidRPr="0073146B">
        <w:rPr>
          <w:rFonts w:eastAsiaTheme="minorEastAsia"/>
        </w:rPr>
        <w:t>(</w:t>
      </w:r>
      <w:r w:rsidR="00BC4BBC" w:rsidRPr="0073146B">
        <w:rPr>
          <w:rFonts w:eastAsiaTheme="minorEastAsia"/>
        </w:rPr>
        <w:t>t</w:t>
      </w:r>
      <w:r w:rsidR="0048120E" w:rsidRPr="0073146B">
        <w:rPr>
          <w:rFonts w:eastAsiaTheme="minorEastAsia"/>
        </w:rPr>
        <w:t>eori</w:t>
      </w:r>
      <w:r w:rsidR="00356D37" w:rsidRPr="0073146B">
        <w:rPr>
          <w:rFonts w:eastAsiaTheme="minorEastAsia"/>
        </w:rPr>
        <w:t>nė dalis</w:t>
      </w:r>
      <w:r w:rsidR="009E59D4" w:rsidRPr="0073146B">
        <w:rPr>
          <w:rFonts w:eastAsiaTheme="minorEastAsia"/>
        </w:rPr>
        <w:t>)</w:t>
      </w:r>
      <w:r w:rsidR="008D2646" w:rsidRPr="0073146B">
        <w:rPr>
          <w:rFonts w:eastAsiaTheme="minorEastAsia"/>
        </w:rPr>
        <w:t xml:space="preserve"> </w:t>
      </w:r>
      <w:r w:rsidR="00F937BF" w:rsidRPr="0073146B">
        <w:rPr>
          <w:rFonts w:eastAsiaTheme="minorEastAsia"/>
        </w:rPr>
        <w:t xml:space="preserve">turi būti </w:t>
      </w:r>
      <w:r w:rsidR="00F55283" w:rsidRPr="0073146B">
        <w:rPr>
          <w:rFonts w:eastAsiaTheme="minorEastAsia"/>
        </w:rPr>
        <w:t>įgar</w:t>
      </w:r>
      <w:r w:rsidR="00572581" w:rsidRPr="0073146B">
        <w:rPr>
          <w:rFonts w:eastAsiaTheme="minorEastAsia"/>
        </w:rPr>
        <w:t>sinta</w:t>
      </w:r>
      <w:r w:rsidR="00F42785" w:rsidRPr="0073146B">
        <w:rPr>
          <w:rFonts w:eastAsiaTheme="minorEastAsia"/>
        </w:rPr>
        <w:t>;</w:t>
      </w:r>
    </w:p>
    <w:p w14:paraId="38EC9007" w14:textId="0542B636" w:rsidR="00CB4620" w:rsidRDefault="6477FA22" w:rsidP="007B59DF">
      <w:pPr>
        <w:widowControl w:val="0"/>
        <w:numPr>
          <w:ilvl w:val="1"/>
          <w:numId w:val="29"/>
        </w:numPr>
        <w:tabs>
          <w:tab w:val="left" w:pos="1134"/>
          <w:tab w:val="left" w:pos="1193"/>
          <w:tab w:val="left" w:pos="1418"/>
        </w:tabs>
        <w:spacing w:line="276" w:lineRule="auto"/>
        <w:ind w:left="0" w:firstLine="851"/>
        <w:jc w:val="both"/>
        <w:rPr>
          <w:rFonts w:eastAsiaTheme="minorEastAsia"/>
        </w:rPr>
      </w:pPr>
      <w:r w:rsidRPr="008C0A8F">
        <w:rPr>
          <w:rFonts w:eastAsia="Times New Roman" w:cs="Times New Roman"/>
          <w:color w:val="000000" w:themeColor="text1"/>
          <w:szCs w:val="24"/>
        </w:rPr>
        <w:t>lektoriaus vaizdas, kai vaizdo įraše matomas lektorius, pristatantis dėstomą temą</w:t>
      </w:r>
      <w:r w:rsidR="7294EDF3" w:rsidRPr="008C0A8F">
        <w:rPr>
          <w:rFonts w:eastAsiaTheme="minorEastAsia"/>
        </w:rPr>
        <w:t xml:space="preserve">: </w:t>
      </w:r>
    </w:p>
    <w:p w14:paraId="2B7433EE" w14:textId="0120729C" w:rsidR="00A767FE" w:rsidRDefault="00FB78BD" w:rsidP="007B59DF">
      <w:pPr>
        <w:widowControl w:val="0"/>
        <w:numPr>
          <w:ilvl w:val="2"/>
          <w:numId w:val="13"/>
        </w:numPr>
        <w:tabs>
          <w:tab w:val="left" w:pos="1134"/>
          <w:tab w:val="left" w:pos="1193"/>
          <w:tab w:val="left" w:pos="1701"/>
        </w:tabs>
        <w:spacing w:line="276" w:lineRule="auto"/>
        <w:ind w:hanging="795"/>
        <w:jc w:val="both"/>
        <w:rPr>
          <w:rFonts w:eastAsiaTheme="minorEastAsia"/>
        </w:rPr>
      </w:pPr>
      <w:r w:rsidRPr="00FB78BD">
        <w:rPr>
          <w:rFonts w:eastAsiaTheme="minorEastAsia"/>
        </w:rPr>
        <w:t>neutralus fonas, geras apšvietimas</w:t>
      </w:r>
      <w:r w:rsidR="005E26BE">
        <w:rPr>
          <w:rFonts w:eastAsiaTheme="minorEastAsia"/>
        </w:rPr>
        <w:t>;</w:t>
      </w:r>
      <w:r w:rsidR="00B2186E">
        <w:rPr>
          <w:rFonts w:eastAsiaTheme="minorEastAsia"/>
        </w:rPr>
        <w:t xml:space="preserve"> </w:t>
      </w:r>
    </w:p>
    <w:p w14:paraId="08D5CDFC" w14:textId="74C66828" w:rsidR="00563276" w:rsidRDefault="00706F2F" w:rsidP="007B59DF">
      <w:pPr>
        <w:widowControl w:val="0"/>
        <w:numPr>
          <w:ilvl w:val="2"/>
          <w:numId w:val="13"/>
        </w:numPr>
        <w:tabs>
          <w:tab w:val="left" w:pos="1134"/>
          <w:tab w:val="left" w:pos="1193"/>
          <w:tab w:val="left" w:pos="1560"/>
        </w:tabs>
        <w:spacing w:line="276" w:lineRule="auto"/>
        <w:ind w:hanging="795"/>
        <w:jc w:val="both"/>
        <w:rPr>
          <w:rFonts w:eastAsiaTheme="minorEastAsia"/>
        </w:rPr>
      </w:pPr>
      <w:r>
        <w:rPr>
          <w:rFonts w:eastAsiaTheme="minorEastAsia"/>
        </w:rPr>
        <w:t>lekt</w:t>
      </w:r>
      <w:r w:rsidR="0075024C">
        <w:rPr>
          <w:rFonts w:eastAsiaTheme="minorEastAsia"/>
        </w:rPr>
        <w:t>oriaus</w:t>
      </w:r>
      <w:r w:rsidR="00DC25B0" w:rsidRPr="00DC25B0">
        <w:rPr>
          <w:rFonts w:eastAsiaTheme="minorEastAsia"/>
        </w:rPr>
        <w:t xml:space="preserve"> galva ir pečiai centre, žiūrima tiesiai į kamerą</w:t>
      </w:r>
      <w:r w:rsidR="00972497">
        <w:rPr>
          <w:rFonts w:eastAsiaTheme="minorEastAsia"/>
        </w:rPr>
        <w:t>;</w:t>
      </w:r>
    </w:p>
    <w:p w14:paraId="28E5D9E0" w14:textId="26D5F7DF" w:rsidR="006F53DF" w:rsidRPr="00EA486F" w:rsidRDefault="00950571" w:rsidP="007B59DF">
      <w:pPr>
        <w:widowControl w:val="0"/>
        <w:numPr>
          <w:ilvl w:val="2"/>
          <w:numId w:val="13"/>
        </w:numPr>
        <w:tabs>
          <w:tab w:val="left" w:pos="1560"/>
        </w:tabs>
        <w:spacing w:line="276" w:lineRule="auto"/>
        <w:ind w:left="0" w:firstLine="851"/>
        <w:jc w:val="both"/>
        <w:rPr>
          <w:rFonts w:eastAsiaTheme="minorEastAsia"/>
        </w:rPr>
      </w:pPr>
      <w:r>
        <w:rPr>
          <w:rFonts w:eastAsiaTheme="minorEastAsia"/>
        </w:rPr>
        <w:t>le</w:t>
      </w:r>
      <w:r w:rsidR="00796CDE">
        <w:rPr>
          <w:rFonts w:eastAsiaTheme="minorEastAsia"/>
        </w:rPr>
        <w:t>ktoria</w:t>
      </w:r>
      <w:r w:rsidR="00D6517E">
        <w:rPr>
          <w:rFonts w:eastAsiaTheme="minorEastAsia"/>
        </w:rPr>
        <w:t>us</w:t>
      </w:r>
      <w:r w:rsidR="005C0CC4" w:rsidRPr="005C0CC4">
        <w:rPr>
          <w:rFonts w:eastAsiaTheme="minorEastAsia"/>
        </w:rPr>
        <w:t xml:space="preserve"> apranga – neutrali spalvinė gama, suderinta su mokymų spalvine gama. </w:t>
      </w:r>
      <w:r w:rsidR="005C0CC4" w:rsidRPr="005531E9">
        <w:rPr>
          <w:rFonts w:eastAsiaTheme="minorEastAsia"/>
        </w:rPr>
        <w:t>Vengti ryškių ar margų rūbų</w:t>
      </w:r>
      <w:r w:rsidR="00FA0B4C">
        <w:rPr>
          <w:rFonts w:eastAsiaTheme="minorEastAsia"/>
        </w:rPr>
        <w:t>;</w:t>
      </w:r>
    </w:p>
    <w:p w14:paraId="0E7C3CD9" w14:textId="363587BF" w:rsidR="004D6F46" w:rsidRDefault="00903AD4" w:rsidP="007B59DF">
      <w:pPr>
        <w:widowControl w:val="0"/>
        <w:numPr>
          <w:ilvl w:val="2"/>
          <w:numId w:val="13"/>
        </w:numPr>
        <w:tabs>
          <w:tab w:val="left" w:pos="1560"/>
        </w:tabs>
        <w:spacing w:line="276" w:lineRule="auto"/>
        <w:ind w:left="0" w:firstLine="851"/>
        <w:jc w:val="both"/>
        <w:rPr>
          <w:rFonts w:eastAsiaTheme="minorEastAsia"/>
        </w:rPr>
      </w:pPr>
      <w:r>
        <w:rPr>
          <w:rFonts w:eastAsiaTheme="minorEastAsia"/>
        </w:rPr>
        <w:t>lektoriaus</w:t>
      </w:r>
      <w:r w:rsidR="004110DA">
        <w:rPr>
          <w:rFonts w:eastAsiaTheme="minorEastAsia"/>
        </w:rPr>
        <w:t xml:space="preserve"> </w:t>
      </w:r>
      <w:r w:rsidR="00F5176F">
        <w:rPr>
          <w:rFonts w:eastAsiaTheme="minorEastAsia"/>
        </w:rPr>
        <w:t>b</w:t>
      </w:r>
      <w:r w:rsidR="004D6F46" w:rsidRPr="004D6F46">
        <w:rPr>
          <w:rFonts w:eastAsiaTheme="minorEastAsia"/>
        </w:rPr>
        <w:t>also tonas – aiškus, ramus, artikuliuotas</w:t>
      </w:r>
      <w:r w:rsidR="00080412">
        <w:rPr>
          <w:rFonts w:eastAsiaTheme="minorEastAsia"/>
        </w:rPr>
        <w:t>;</w:t>
      </w:r>
    </w:p>
    <w:p w14:paraId="6E278F40" w14:textId="51BDC607" w:rsidR="00726DE4" w:rsidRPr="00C12D56" w:rsidRDefault="002B1B6E" w:rsidP="007B59DF">
      <w:pPr>
        <w:widowControl w:val="0"/>
        <w:numPr>
          <w:ilvl w:val="1"/>
          <w:numId w:val="13"/>
        </w:numPr>
        <w:tabs>
          <w:tab w:val="left" w:pos="1134"/>
          <w:tab w:val="left" w:pos="1193"/>
          <w:tab w:val="left" w:pos="1418"/>
        </w:tabs>
        <w:spacing w:line="276" w:lineRule="auto"/>
        <w:ind w:left="0" w:firstLine="851"/>
        <w:jc w:val="both"/>
        <w:rPr>
          <w:rFonts w:cs="Times New Roman"/>
        </w:rPr>
      </w:pPr>
      <w:r w:rsidRPr="00C12D56">
        <w:rPr>
          <w:rFonts w:cs="Times New Roman"/>
        </w:rPr>
        <w:t>k</w:t>
      </w:r>
      <w:r w:rsidR="001C16A5" w:rsidRPr="00C12D56">
        <w:rPr>
          <w:rFonts w:cs="Times New Roman"/>
        </w:rPr>
        <w:t>ie</w:t>
      </w:r>
      <w:r w:rsidR="00C93413" w:rsidRPr="00C12D56">
        <w:rPr>
          <w:rFonts w:cs="Times New Roman"/>
        </w:rPr>
        <w:t xml:space="preserve">kviena </w:t>
      </w:r>
      <w:r w:rsidR="006363C4" w:rsidRPr="00C12D56">
        <w:rPr>
          <w:rFonts w:cs="Times New Roman"/>
        </w:rPr>
        <w:t>mok</w:t>
      </w:r>
      <w:r w:rsidR="002D3DAC" w:rsidRPr="00C12D56">
        <w:rPr>
          <w:rFonts w:cs="Times New Roman"/>
        </w:rPr>
        <w:t>y</w:t>
      </w:r>
      <w:r w:rsidR="004D443D" w:rsidRPr="00C12D56">
        <w:rPr>
          <w:rFonts w:cs="Times New Roman"/>
        </w:rPr>
        <w:t xml:space="preserve">mų </w:t>
      </w:r>
      <w:r w:rsidR="003B7AF8" w:rsidRPr="00C12D56">
        <w:rPr>
          <w:rFonts w:cs="Times New Roman"/>
        </w:rPr>
        <w:t>tema</w:t>
      </w:r>
      <w:r w:rsidR="00D952C9" w:rsidRPr="00C12D56">
        <w:rPr>
          <w:rFonts w:cs="Times New Roman"/>
        </w:rPr>
        <w:t xml:space="preserve"> </w:t>
      </w:r>
      <w:r w:rsidR="00331016" w:rsidRPr="00C12D56">
        <w:rPr>
          <w:rFonts w:cs="Times New Roman"/>
        </w:rPr>
        <w:t>turi tur</w:t>
      </w:r>
      <w:r w:rsidR="00734B08" w:rsidRPr="00C12D56">
        <w:rPr>
          <w:rFonts w:cs="Times New Roman"/>
        </w:rPr>
        <w:t xml:space="preserve">ėti </w:t>
      </w:r>
      <w:r w:rsidR="005749E6" w:rsidRPr="00C12D56">
        <w:rPr>
          <w:rFonts w:cs="Times New Roman"/>
        </w:rPr>
        <w:t>int</w:t>
      </w:r>
      <w:r w:rsidR="00FB138C" w:rsidRPr="00C12D56">
        <w:rPr>
          <w:rFonts w:cs="Times New Roman"/>
        </w:rPr>
        <w:t>eraktyvias</w:t>
      </w:r>
      <w:r w:rsidR="00045C9C" w:rsidRPr="00C12D56">
        <w:rPr>
          <w:rFonts w:cs="Times New Roman"/>
        </w:rPr>
        <w:t xml:space="preserve"> prakti</w:t>
      </w:r>
      <w:r w:rsidR="00260EB0" w:rsidRPr="00C12D56">
        <w:rPr>
          <w:rFonts w:cs="Times New Roman"/>
        </w:rPr>
        <w:t xml:space="preserve">nes </w:t>
      </w:r>
      <w:r w:rsidR="003A4118" w:rsidRPr="00C12D56">
        <w:rPr>
          <w:rFonts w:cs="Times New Roman"/>
        </w:rPr>
        <w:t>užduotis</w:t>
      </w:r>
      <w:r w:rsidR="006F3F8B" w:rsidRPr="00C12D56">
        <w:rPr>
          <w:rFonts w:cs="Times New Roman"/>
        </w:rPr>
        <w:t>;</w:t>
      </w:r>
    </w:p>
    <w:p w14:paraId="5E3FDC24" w14:textId="066F128E" w:rsidR="009D71CE" w:rsidRDefault="1D6834E0" w:rsidP="007B59DF">
      <w:pPr>
        <w:widowControl w:val="0"/>
        <w:numPr>
          <w:ilvl w:val="1"/>
          <w:numId w:val="13"/>
        </w:numPr>
        <w:tabs>
          <w:tab w:val="left" w:pos="1134"/>
          <w:tab w:val="left" w:pos="1193"/>
          <w:tab w:val="left" w:pos="1418"/>
        </w:tabs>
        <w:spacing w:line="276" w:lineRule="auto"/>
        <w:ind w:left="0" w:firstLine="851"/>
        <w:jc w:val="both"/>
        <w:rPr>
          <w:rFonts w:cs="Times New Roman"/>
        </w:rPr>
      </w:pPr>
      <w:r w:rsidRPr="009D71CE">
        <w:rPr>
          <w:rFonts w:cs="Times New Roman"/>
        </w:rPr>
        <w:t xml:space="preserve">vaizdo įrašai ir kita e. mokymų medžiaga suglaudinta optimaliam kokybės ir </w:t>
      </w:r>
      <w:r w:rsidR="37027405" w:rsidRPr="009D71CE">
        <w:rPr>
          <w:rFonts w:cs="Times New Roman"/>
        </w:rPr>
        <w:t xml:space="preserve">failo </w:t>
      </w:r>
      <w:r w:rsidRPr="009D71CE">
        <w:rPr>
          <w:rFonts w:cs="Times New Roman"/>
        </w:rPr>
        <w:t>dydžio santykiui;</w:t>
      </w:r>
    </w:p>
    <w:p w14:paraId="1E7DDF09" w14:textId="4F53D5DA" w:rsidR="00EA2E5F" w:rsidRPr="009D71CE" w:rsidRDefault="572F47AE" w:rsidP="007B59DF">
      <w:pPr>
        <w:widowControl w:val="0"/>
        <w:numPr>
          <w:ilvl w:val="1"/>
          <w:numId w:val="13"/>
        </w:numPr>
        <w:tabs>
          <w:tab w:val="left" w:pos="1134"/>
          <w:tab w:val="left" w:pos="1193"/>
          <w:tab w:val="left" w:pos="1560"/>
        </w:tabs>
        <w:spacing w:line="276" w:lineRule="auto"/>
        <w:ind w:left="0" w:firstLine="851"/>
        <w:jc w:val="both"/>
        <w:rPr>
          <w:rFonts w:cs="Times New Roman"/>
        </w:rPr>
      </w:pPr>
      <w:r w:rsidRPr="009D71CE">
        <w:rPr>
          <w:rFonts w:cs="Times New Roman"/>
        </w:rPr>
        <w:t>naudojama</w:t>
      </w:r>
      <w:r w:rsidR="3BD4A7D9" w:rsidRPr="009D71CE">
        <w:rPr>
          <w:rFonts w:cs="Times New Roman"/>
        </w:rPr>
        <w:t xml:space="preserve"> taisyklinga lietuvių kalba</w:t>
      </w:r>
      <w:r w:rsidR="10448901" w:rsidRPr="009D71CE">
        <w:rPr>
          <w:rFonts w:cs="Times New Roman"/>
        </w:rPr>
        <w:t xml:space="preserve"> visam e. mokymų turiniui</w:t>
      </w:r>
      <w:r w:rsidR="3BD4A7D9" w:rsidRPr="009D71CE">
        <w:rPr>
          <w:rFonts w:cs="Times New Roman"/>
        </w:rPr>
        <w:t>.</w:t>
      </w:r>
    </w:p>
    <w:p w14:paraId="50C26116" w14:textId="77777777" w:rsidR="005414AA" w:rsidRPr="005414AA" w:rsidRDefault="74376EE5" w:rsidP="007B59DF">
      <w:pPr>
        <w:widowControl w:val="0"/>
        <w:numPr>
          <w:ilvl w:val="0"/>
          <w:numId w:val="13"/>
        </w:numPr>
        <w:tabs>
          <w:tab w:val="left" w:pos="851"/>
          <w:tab w:val="left" w:pos="1193"/>
          <w:tab w:val="left" w:pos="1418"/>
        </w:tabs>
        <w:spacing w:line="276" w:lineRule="auto"/>
        <w:ind w:left="0" w:firstLine="851"/>
        <w:jc w:val="both"/>
        <w:rPr>
          <w:rFonts w:eastAsia="Times New Roman" w:cs="Times New Roman"/>
        </w:rPr>
      </w:pPr>
      <w:r w:rsidRPr="60E55DAD">
        <w:rPr>
          <w:rFonts w:eastAsiaTheme="minorEastAsia"/>
        </w:rPr>
        <w:t>U</w:t>
      </w:r>
      <w:r w:rsidR="67B9699C" w:rsidRPr="60E55DAD">
        <w:rPr>
          <w:rFonts w:eastAsiaTheme="minorEastAsia"/>
        </w:rPr>
        <w:t>žtikrinti aktyvų įsitraukimą ir efektyvų mokymąsi e. mokymo turin</w:t>
      </w:r>
      <w:r w:rsidR="0C0C34EC" w:rsidRPr="60E55DAD">
        <w:rPr>
          <w:rFonts w:eastAsiaTheme="minorEastAsia"/>
        </w:rPr>
        <w:t>ys turi būti pateiktas šiomis formomis</w:t>
      </w:r>
      <w:r w:rsidR="67B9699C" w:rsidRPr="60E55DAD">
        <w:rPr>
          <w:rFonts w:eastAsiaTheme="minorEastAsia"/>
        </w:rPr>
        <w:t>:</w:t>
      </w:r>
    </w:p>
    <w:p w14:paraId="3BF7A1E2" w14:textId="77777777" w:rsidR="005414AA" w:rsidRDefault="67B9699C" w:rsidP="007B59DF">
      <w:pPr>
        <w:widowControl w:val="0"/>
        <w:numPr>
          <w:ilvl w:val="1"/>
          <w:numId w:val="30"/>
        </w:numPr>
        <w:tabs>
          <w:tab w:val="left" w:pos="851"/>
          <w:tab w:val="left" w:pos="1418"/>
          <w:tab w:val="left" w:pos="1701"/>
        </w:tabs>
        <w:spacing w:line="276" w:lineRule="auto"/>
        <w:ind w:left="0" w:firstLine="851"/>
        <w:jc w:val="both"/>
        <w:rPr>
          <w:rFonts w:eastAsia="Times New Roman" w:cs="Times New Roman"/>
        </w:rPr>
      </w:pPr>
      <w:r w:rsidRPr="005414AA">
        <w:rPr>
          <w:rFonts w:eastAsia="Times New Roman" w:cs="Times New Roman"/>
        </w:rPr>
        <w:t xml:space="preserve">vaizdo medžiaga </w:t>
      </w:r>
      <w:r w:rsidR="41221594" w:rsidRPr="005414AA">
        <w:rPr>
          <w:rFonts w:eastAsia="Times New Roman" w:cs="Times New Roman"/>
        </w:rPr>
        <w:t>–</w:t>
      </w:r>
      <w:r w:rsidRPr="005414AA">
        <w:rPr>
          <w:rFonts w:eastAsia="Times New Roman" w:cs="Times New Roman"/>
        </w:rPr>
        <w:t xml:space="preserve"> išlaik</w:t>
      </w:r>
      <w:r w:rsidR="142B7218" w:rsidRPr="005414AA">
        <w:rPr>
          <w:rFonts w:eastAsia="Times New Roman" w:cs="Times New Roman"/>
        </w:rPr>
        <w:t>yti</w:t>
      </w:r>
      <w:r w:rsidRPr="005414AA">
        <w:rPr>
          <w:rFonts w:eastAsia="Times New Roman" w:cs="Times New Roman"/>
        </w:rPr>
        <w:t xml:space="preserve"> dėmesį, paaiškin</w:t>
      </w:r>
      <w:r w:rsidR="47B3C8D4" w:rsidRPr="005414AA">
        <w:rPr>
          <w:rFonts w:eastAsia="Times New Roman" w:cs="Times New Roman"/>
        </w:rPr>
        <w:t>ti</w:t>
      </w:r>
      <w:r w:rsidRPr="005414AA">
        <w:rPr>
          <w:rFonts w:eastAsia="Times New Roman" w:cs="Times New Roman"/>
        </w:rPr>
        <w:t xml:space="preserve"> sudėtingas temas vizualiai ir</w:t>
      </w:r>
      <w:r w:rsidR="75919B70" w:rsidRPr="005414AA">
        <w:rPr>
          <w:rFonts w:eastAsia="Times New Roman" w:cs="Times New Roman"/>
        </w:rPr>
        <w:t xml:space="preserve"> </w:t>
      </w:r>
      <w:r w:rsidRPr="005414AA">
        <w:rPr>
          <w:rFonts w:eastAsia="Times New Roman" w:cs="Times New Roman"/>
        </w:rPr>
        <w:t>interaktyviai;</w:t>
      </w:r>
    </w:p>
    <w:p w14:paraId="3891ABD3" w14:textId="77777777" w:rsidR="005414AA" w:rsidRDefault="67B9699C" w:rsidP="007B59DF">
      <w:pPr>
        <w:widowControl w:val="0"/>
        <w:numPr>
          <w:ilvl w:val="1"/>
          <w:numId w:val="30"/>
        </w:numPr>
        <w:tabs>
          <w:tab w:val="left" w:pos="851"/>
          <w:tab w:val="left" w:pos="1418"/>
          <w:tab w:val="left" w:pos="1701"/>
        </w:tabs>
        <w:spacing w:line="276" w:lineRule="auto"/>
        <w:ind w:left="0" w:firstLine="851"/>
        <w:jc w:val="both"/>
        <w:rPr>
          <w:rFonts w:eastAsia="Times New Roman" w:cs="Times New Roman"/>
        </w:rPr>
      </w:pPr>
      <w:r w:rsidRPr="005414AA">
        <w:rPr>
          <w:rFonts w:eastAsia="Times New Roman" w:cs="Times New Roman"/>
        </w:rPr>
        <w:t xml:space="preserve">skaidrės </w:t>
      </w:r>
      <w:r w:rsidR="3BBA3CF7" w:rsidRPr="005414AA">
        <w:rPr>
          <w:rFonts w:eastAsia="Times New Roman" w:cs="Times New Roman"/>
        </w:rPr>
        <w:t>–</w:t>
      </w:r>
      <w:r w:rsidRPr="005414AA">
        <w:rPr>
          <w:rFonts w:eastAsia="Times New Roman" w:cs="Times New Roman"/>
        </w:rPr>
        <w:t xml:space="preserve"> struktūruotas turinys, aiškūs pagrindiniai punktai, lengvai peržiūrima informacija; </w:t>
      </w:r>
    </w:p>
    <w:p w14:paraId="59F74F77" w14:textId="77777777" w:rsidR="005414AA" w:rsidRDefault="67B9699C" w:rsidP="007B59DF">
      <w:pPr>
        <w:widowControl w:val="0"/>
        <w:numPr>
          <w:ilvl w:val="1"/>
          <w:numId w:val="30"/>
        </w:numPr>
        <w:tabs>
          <w:tab w:val="left" w:pos="851"/>
          <w:tab w:val="left" w:pos="1418"/>
          <w:tab w:val="left" w:pos="1701"/>
        </w:tabs>
        <w:spacing w:line="276" w:lineRule="auto"/>
        <w:ind w:left="0" w:firstLine="851"/>
        <w:jc w:val="both"/>
        <w:rPr>
          <w:rFonts w:eastAsia="Times New Roman" w:cs="Times New Roman"/>
        </w:rPr>
      </w:pPr>
      <w:r w:rsidRPr="005414AA">
        <w:rPr>
          <w:rFonts w:eastAsia="Times New Roman" w:cs="Times New Roman"/>
        </w:rPr>
        <w:t xml:space="preserve">tekstiniai failai </w:t>
      </w:r>
      <w:r w:rsidR="67687F49" w:rsidRPr="005414AA">
        <w:rPr>
          <w:rFonts w:eastAsia="Times New Roman" w:cs="Times New Roman"/>
        </w:rPr>
        <w:t>–</w:t>
      </w:r>
      <w:r w:rsidRPr="005414AA">
        <w:rPr>
          <w:rFonts w:eastAsia="Times New Roman" w:cs="Times New Roman"/>
        </w:rPr>
        <w:t xml:space="preserve"> suteik</w:t>
      </w:r>
      <w:r w:rsidR="41DD480F" w:rsidRPr="005414AA">
        <w:rPr>
          <w:rFonts w:eastAsia="Times New Roman" w:cs="Times New Roman"/>
        </w:rPr>
        <w:t>ti</w:t>
      </w:r>
      <w:r w:rsidRPr="005414AA">
        <w:rPr>
          <w:rFonts w:eastAsia="Times New Roman" w:cs="Times New Roman"/>
        </w:rPr>
        <w:t xml:space="preserve"> gilesnį supratimą ir papildomą informaciją, leidžia gilintis į specifines detales;</w:t>
      </w:r>
    </w:p>
    <w:p w14:paraId="4E7754DB" w14:textId="0DED0C23" w:rsidR="00EA2E5F" w:rsidRPr="005414AA" w:rsidRDefault="67B9699C" w:rsidP="007B59DF">
      <w:pPr>
        <w:widowControl w:val="0"/>
        <w:numPr>
          <w:ilvl w:val="1"/>
          <w:numId w:val="30"/>
        </w:numPr>
        <w:tabs>
          <w:tab w:val="left" w:pos="851"/>
          <w:tab w:val="left" w:pos="1418"/>
          <w:tab w:val="left" w:pos="1701"/>
        </w:tabs>
        <w:spacing w:line="276" w:lineRule="auto"/>
        <w:ind w:left="0" w:firstLine="851"/>
        <w:jc w:val="both"/>
        <w:rPr>
          <w:rFonts w:eastAsia="Times New Roman" w:cs="Times New Roman"/>
        </w:rPr>
      </w:pPr>
      <w:r w:rsidRPr="005414AA">
        <w:rPr>
          <w:rFonts w:eastAsia="Times New Roman" w:cs="Times New Roman"/>
          <w:szCs w:val="24"/>
        </w:rPr>
        <w:t xml:space="preserve">interaktyvus turinys </w:t>
      </w:r>
      <w:r w:rsidR="4505A358" w:rsidRPr="005414AA">
        <w:rPr>
          <w:rFonts w:eastAsia="Times New Roman" w:cs="Times New Roman"/>
          <w:szCs w:val="24"/>
        </w:rPr>
        <w:t>–</w:t>
      </w:r>
      <w:r w:rsidRPr="005414AA">
        <w:rPr>
          <w:rFonts w:eastAsia="Times New Roman" w:cs="Times New Roman"/>
          <w:szCs w:val="24"/>
        </w:rPr>
        <w:t xml:space="preserve"> testai, atvejų analizės, užduotys, skatinantys aktyvų dalyvavimą, padedantys geriau įsisavinti informaciją ir įtvirtinti žinias.</w:t>
      </w:r>
    </w:p>
    <w:p w14:paraId="79856DCB" w14:textId="2774B086" w:rsidR="00EA2E5F" w:rsidRPr="0061289E" w:rsidRDefault="600160BC" w:rsidP="007B59DF">
      <w:pPr>
        <w:widowControl w:val="0"/>
        <w:numPr>
          <w:ilvl w:val="0"/>
          <w:numId w:val="30"/>
        </w:numPr>
        <w:tabs>
          <w:tab w:val="left" w:pos="851"/>
          <w:tab w:val="left" w:pos="993"/>
          <w:tab w:val="left" w:pos="1193"/>
        </w:tabs>
        <w:spacing w:line="276" w:lineRule="auto"/>
        <w:ind w:left="0" w:firstLine="851"/>
        <w:jc w:val="both"/>
        <w:rPr>
          <w:rFonts w:cs="Times New Roman"/>
          <w:szCs w:val="24"/>
        </w:rPr>
      </w:pPr>
      <w:r w:rsidRPr="60E55DAD">
        <w:rPr>
          <w:rFonts w:eastAsiaTheme="minorEastAsia"/>
        </w:rPr>
        <w:t>Galimi e. mokymų turinio pateikimo formatai</w:t>
      </w:r>
      <w:r w:rsidR="2E031368" w:rsidRPr="60E55DAD">
        <w:rPr>
          <w:rFonts w:eastAsiaTheme="minorEastAsia"/>
        </w:rPr>
        <w:t xml:space="preserve"> (suderinami su </w:t>
      </w:r>
      <w:r w:rsidR="2E031368" w:rsidRPr="60E55DAD">
        <w:rPr>
          <w:rFonts w:eastAsia="Times New Roman" w:cs="Times New Roman"/>
        </w:rPr>
        <w:t xml:space="preserve">virtualia mokymosi aplinka </w:t>
      </w:r>
      <w:proofErr w:type="spellStart"/>
      <w:r w:rsidR="2E031368" w:rsidRPr="60E55DAD">
        <w:rPr>
          <w:rFonts w:eastAsia="Times New Roman" w:cs="Times New Roman"/>
        </w:rPr>
        <w:t>Moodle</w:t>
      </w:r>
      <w:proofErr w:type="spellEnd"/>
      <w:r w:rsidR="00EA15B1">
        <w:rPr>
          <w:rFonts w:eastAsia="Times New Roman" w:cs="Times New Roman"/>
        </w:rPr>
        <w:t xml:space="preserve"> arba lygiaverte</w:t>
      </w:r>
      <w:r w:rsidR="009E3E57">
        <w:rPr>
          <w:rFonts w:eastAsia="Times New Roman" w:cs="Times New Roman"/>
        </w:rPr>
        <w:t xml:space="preserve"> </w:t>
      </w:r>
      <w:r w:rsidR="009E3E57" w:rsidRPr="009E3E57">
        <w:rPr>
          <w:rFonts w:eastAsia="Times New Roman" w:cs="Times New Roman"/>
        </w:rPr>
        <w:t>šiai sistemai platforma, užtikrinan</w:t>
      </w:r>
      <w:r w:rsidR="00A83203">
        <w:rPr>
          <w:rFonts w:eastAsia="Times New Roman" w:cs="Times New Roman"/>
        </w:rPr>
        <w:t>čia</w:t>
      </w:r>
      <w:r w:rsidR="009E3E57" w:rsidRPr="009E3E57">
        <w:rPr>
          <w:rFonts w:eastAsia="Times New Roman" w:cs="Times New Roman"/>
        </w:rPr>
        <w:t xml:space="preserve"> panašias funkcionalumo ir naudojimo galimybes</w:t>
      </w:r>
      <w:r w:rsidR="2E031368" w:rsidRPr="60E55DAD">
        <w:rPr>
          <w:rFonts w:eastAsia="Times New Roman" w:cs="Times New Roman"/>
        </w:rPr>
        <w:t>)</w:t>
      </w:r>
      <w:r w:rsidRPr="60E55DAD">
        <w:rPr>
          <w:rFonts w:eastAsiaTheme="minorEastAsia"/>
        </w:rPr>
        <w:t>:</w:t>
      </w:r>
    </w:p>
    <w:p w14:paraId="152CA4CF" w14:textId="77777777" w:rsidR="00A7357E" w:rsidRPr="00A7357E" w:rsidRDefault="600160BC" w:rsidP="007B59DF">
      <w:pPr>
        <w:widowControl w:val="0"/>
        <w:numPr>
          <w:ilvl w:val="1"/>
          <w:numId w:val="30"/>
        </w:numPr>
        <w:tabs>
          <w:tab w:val="left" w:pos="1193"/>
          <w:tab w:val="left" w:pos="1418"/>
        </w:tabs>
        <w:spacing w:line="276" w:lineRule="auto"/>
        <w:ind w:left="0" w:firstLine="851"/>
        <w:jc w:val="both"/>
        <w:rPr>
          <w:rFonts w:cs="Times New Roman"/>
        </w:rPr>
      </w:pPr>
      <w:r w:rsidRPr="00A7357E">
        <w:rPr>
          <w:rFonts w:eastAsiaTheme="minorEastAsia"/>
          <w:szCs w:val="24"/>
        </w:rPr>
        <w:t xml:space="preserve">PDF – mokymo medžiaga, </w:t>
      </w:r>
      <w:proofErr w:type="spellStart"/>
      <w:r w:rsidRPr="00A7357E">
        <w:rPr>
          <w:rFonts w:eastAsiaTheme="minorEastAsia"/>
          <w:szCs w:val="24"/>
        </w:rPr>
        <w:t>infografikai</w:t>
      </w:r>
      <w:proofErr w:type="spellEnd"/>
      <w:r w:rsidRPr="00A7357E">
        <w:rPr>
          <w:rFonts w:eastAsiaTheme="minorEastAsia"/>
          <w:szCs w:val="24"/>
        </w:rPr>
        <w:t xml:space="preserve"> ar vizualizuoti teoriniai aspektai, papildoma informacija;</w:t>
      </w:r>
    </w:p>
    <w:p w14:paraId="43A16C61" w14:textId="316BF1EB" w:rsidR="00EA2E5F" w:rsidRPr="00A7357E" w:rsidRDefault="600160BC" w:rsidP="007B59DF">
      <w:pPr>
        <w:widowControl w:val="0"/>
        <w:numPr>
          <w:ilvl w:val="1"/>
          <w:numId w:val="30"/>
        </w:numPr>
        <w:tabs>
          <w:tab w:val="left" w:pos="1193"/>
          <w:tab w:val="left" w:pos="1418"/>
        </w:tabs>
        <w:spacing w:line="276" w:lineRule="auto"/>
        <w:ind w:left="0" w:firstLine="851"/>
        <w:jc w:val="both"/>
        <w:rPr>
          <w:rFonts w:cs="Times New Roman"/>
        </w:rPr>
      </w:pPr>
      <w:r w:rsidRPr="00A7357E">
        <w:rPr>
          <w:rFonts w:eastAsia="Times New Roman" w:cs="Times New Roman"/>
          <w:szCs w:val="24"/>
        </w:rPr>
        <w:t>MP4 – vaizdo paskaitos, animuoti vaizdo įrašai, demonstracijos, praktiniai pavyzdžiai;</w:t>
      </w:r>
    </w:p>
    <w:p w14:paraId="0EF4FDCF" w14:textId="0A36B951" w:rsidR="00EA2E5F" w:rsidRPr="0061289E" w:rsidRDefault="3270EB40" w:rsidP="007B59DF">
      <w:pPr>
        <w:widowControl w:val="0"/>
        <w:numPr>
          <w:ilvl w:val="1"/>
          <w:numId w:val="30"/>
        </w:numPr>
        <w:tabs>
          <w:tab w:val="left" w:pos="1193"/>
          <w:tab w:val="left" w:pos="1418"/>
        </w:tabs>
        <w:spacing w:line="276" w:lineRule="auto"/>
        <w:ind w:left="0" w:firstLine="851"/>
        <w:jc w:val="both"/>
      </w:pPr>
      <w:r w:rsidRPr="00A7357E">
        <w:rPr>
          <w:rFonts w:eastAsia="Times New Roman" w:cs="Times New Roman"/>
          <w:szCs w:val="24"/>
        </w:rPr>
        <w:t>PPTX – skaidrių rinkinys interaktyviems pristatymams;</w:t>
      </w:r>
    </w:p>
    <w:p w14:paraId="7BB961CF" w14:textId="595551B5" w:rsidR="0061289E" w:rsidRPr="00A7357E" w:rsidRDefault="3270EB40" w:rsidP="007B59DF">
      <w:pPr>
        <w:widowControl w:val="0"/>
        <w:numPr>
          <w:ilvl w:val="1"/>
          <w:numId w:val="30"/>
        </w:numPr>
        <w:tabs>
          <w:tab w:val="left" w:pos="1193"/>
          <w:tab w:val="left" w:pos="1418"/>
        </w:tabs>
        <w:spacing w:line="276" w:lineRule="auto"/>
        <w:ind w:left="0" w:firstLine="851"/>
        <w:jc w:val="both"/>
        <w:rPr>
          <w:rFonts w:eastAsia="Times New Roman" w:cs="Times New Roman"/>
          <w:szCs w:val="24"/>
        </w:rPr>
      </w:pPr>
      <w:r w:rsidRPr="00A7357E">
        <w:rPr>
          <w:rFonts w:eastAsia="Times New Roman" w:cs="Times New Roman"/>
          <w:szCs w:val="24"/>
        </w:rPr>
        <w:t xml:space="preserve">JPEG, PNG, GIF, SVG – paveikslėliai, </w:t>
      </w:r>
      <w:proofErr w:type="spellStart"/>
      <w:r w:rsidRPr="00A7357E">
        <w:rPr>
          <w:rFonts w:eastAsia="Times New Roman" w:cs="Times New Roman"/>
          <w:szCs w:val="24"/>
        </w:rPr>
        <w:t>infografikai</w:t>
      </w:r>
      <w:proofErr w:type="spellEnd"/>
      <w:r w:rsidRPr="00A7357E">
        <w:rPr>
          <w:rFonts w:eastAsia="Times New Roman" w:cs="Times New Roman"/>
          <w:szCs w:val="24"/>
        </w:rPr>
        <w:t>;</w:t>
      </w:r>
    </w:p>
    <w:p w14:paraId="455DC086" w14:textId="2E9CCA2E" w:rsidR="0061289E" w:rsidRPr="00A7357E" w:rsidRDefault="3270EB40" w:rsidP="007B59DF">
      <w:pPr>
        <w:widowControl w:val="0"/>
        <w:numPr>
          <w:ilvl w:val="1"/>
          <w:numId w:val="30"/>
        </w:numPr>
        <w:tabs>
          <w:tab w:val="left" w:pos="1418"/>
          <w:tab w:val="left" w:pos="1560"/>
        </w:tabs>
        <w:spacing w:line="276" w:lineRule="auto"/>
        <w:ind w:left="0" w:firstLine="851"/>
        <w:jc w:val="both"/>
        <w:rPr>
          <w:rFonts w:eastAsia="Times New Roman" w:cs="Times New Roman"/>
          <w:szCs w:val="24"/>
        </w:rPr>
      </w:pPr>
      <w:r w:rsidRPr="00A7357E">
        <w:rPr>
          <w:rFonts w:eastAsia="Times New Roman" w:cs="Times New Roman"/>
          <w:szCs w:val="24"/>
        </w:rPr>
        <w:t xml:space="preserve">H5P – interaktyvūs turinio elementai, papildantys mokymų turinį (užduotys, interaktyvūs </w:t>
      </w:r>
      <w:r w:rsidRPr="00A7357E">
        <w:rPr>
          <w:rFonts w:eastAsia="Times New Roman" w:cs="Times New Roman"/>
          <w:szCs w:val="24"/>
        </w:rPr>
        <w:lastRenderedPageBreak/>
        <w:t>vaizdo įrašai ir prezentacijos);</w:t>
      </w:r>
    </w:p>
    <w:p w14:paraId="784BAF0D" w14:textId="28F50FB9" w:rsidR="0061289E" w:rsidRPr="00A7357E" w:rsidRDefault="3270EB40" w:rsidP="007B59DF">
      <w:pPr>
        <w:widowControl w:val="0"/>
        <w:numPr>
          <w:ilvl w:val="1"/>
          <w:numId w:val="30"/>
        </w:numPr>
        <w:tabs>
          <w:tab w:val="left" w:pos="1418"/>
          <w:tab w:val="left" w:pos="1701"/>
        </w:tabs>
        <w:spacing w:line="276" w:lineRule="auto"/>
        <w:ind w:left="0" w:firstLine="851"/>
        <w:jc w:val="both"/>
        <w:rPr>
          <w:rFonts w:eastAsia="Times New Roman" w:cs="Times New Roman"/>
          <w:szCs w:val="24"/>
        </w:rPr>
      </w:pPr>
      <w:r w:rsidRPr="00A7357E">
        <w:rPr>
          <w:rFonts w:eastAsia="Times New Roman" w:cs="Times New Roman"/>
          <w:szCs w:val="24"/>
        </w:rPr>
        <w:t>SCORM – standartizuotas mokymo turinio formatas, leidžiantis integruoti mokymo medžiagą į mokymosi valdymo sistemas</w:t>
      </w:r>
      <w:r w:rsidR="5220DB38" w:rsidRPr="00A7357E">
        <w:rPr>
          <w:rFonts w:eastAsia="Times New Roman" w:cs="Times New Roman"/>
          <w:szCs w:val="24"/>
        </w:rPr>
        <w:t>;</w:t>
      </w:r>
    </w:p>
    <w:p w14:paraId="3DB1C687" w14:textId="1239B090" w:rsidR="00EA2E5F" w:rsidRPr="00A7357E" w:rsidRDefault="3270EB40" w:rsidP="007B59DF">
      <w:pPr>
        <w:widowControl w:val="0"/>
        <w:numPr>
          <w:ilvl w:val="1"/>
          <w:numId w:val="30"/>
        </w:numPr>
        <w:tabs>
          <w:tab w:val="left" w:pos="1418"/>
          <w:tab w:val="left" w:pos="1560"/>
        </w:tabs>
        <w:spacing w:line="276" w:lineRule="auto"/>
        <w:ind w:left="0" w:firstLine="851"/>
        <w:jc w:val="both"/>
        <w:rPr>
          <w:rFonts w:cs="Times New Roman"/>
        </w:rPr>
      </w:pPr>
      <w:r w:rsidRPr="00A7357E">
        <w:rPr>
          <w:rFonts w:eastAsia="Times New Roman" w:cs="Times New Roman"/>
          <w:szCs w:val="24"/>
        </w:rPr>
        <w:t xml:space="preserve">Kiti interaktyvūs e. mokymų kūrimo formatai, kurie suderinami su virtualia mokymosi aplinka </w:t>
      </w:r>
      <w:proofErr w:type="spellStart"/>
      <w:r w:rsidRPr="00A7357E">
        <w:rPr>
          <w:rFonts w:eastAsia="Times New Roman" w:cs="Times New Roman"/>
          <w:szCs w:val="24"/>
        </w:rPr>
        <w:t>Moodle</w:t>
      </w:r>
      <w:proofErr w:type="spellEnd"/>
      <w:r w:rsidR="002E7220" w:rsidRPr="00A7357E">
        <w:rPr>
          <w:rFonts w:eastAsia="Times New Roman" w:cs="Times New Roman"/>
          <w:szCs w:val="24"/>
        </w:rPr>
        <w:t xml:space="preserve"> </w:t>
      </w:r>
      <w:r w:rsidR="002E7220" w:rsidRPr="00A7357E">
        <w:rPr>
          <w:rFonts w:eastAsia="Times New Roman" w:cs="Times New Roman"/>
        </w:rPr>
        <w:t>arba lygiaverte šiai sistemai platforma, užtikrinan</w:t>
      </w:r>
      <w:r w:rsidR="00A83203" w:rsidRPr="00A7357E">
        <w:rPr>
          <w:rFonts w:eastAsia="Times New Roman" w:cs="Times New Roman"/>
        </w:rPr>
        <w:t>čia</w:t>
      </w:r>
      <w:r w:rsidR="002E7220" w:rsidRPr="00A7357E">
        <w:rPr>
          <w:rFonts w:eastAsia="Times New Roman" w:cs="Times New Roman"/>
        </w:rPr>
        <w:t xml:space="preserve"> panašias funkcionalumo ir naudojimo galimybes</w:t>
      </w:r>
      <w:r w:rsidRPr="00A7357E">
        <w:rPr>
          <w:rFonts w:eastAsia="Times New Roman" w:cs="Times New Roman"/>
          <w:szCs w:val="24"/>
        </w:rPr>
        <w:t>.</w:t>
      </w:r>
    </w:p>
    <w:p w14:paraId="0C51B1CD" w14:textId="77777777" w:rsidR="0061289E" w:rsidRPr="0061289E" w:rsidRDefault="4EABDC57" w:rsidP="007B59DF">
      <w:pPr>
        <w:widowControl w:val="0"/>
        <w:numPr>
          <w:ilvl w:val="0"/>
          <w:numId w:val="30"/>
        </w:numPr>
        <w:tabs>
          <w:tab w:val="left" w:pos="851"/>
          <w:tab w:val="left" w:pos="993"/>
          <w:tab w:val="left" w:pos="1193"/>
        </w:tabs>
        <w:spacing w:line="276" w:lineRule="auto"/>
        <w:ind w:left="0" w:firstLine="851"/>
        <w:jc w:val="both"/>
        <w:rPr>
          <w:rFonts w:cs="Times New Roman"/>
        </w:rPr>
      </w:pPr>
      <w:r w:rsidRPr="0061289E">
        <w:rPr>
          <w:rFonts w:cs="Times New Roman"/>
        </w:rPr>
        <w:t xml:space="preserve">Visose mokymų </w:t>
      </w:r>
      <w:r w:rsidR="48D696E0" w:rsidRPr="0061289E">
        <w:rPr>
          <w:rFonts w:cs="Times New Roman"/>
        </w:rPr>
        <w:t>medžiagos temose</w:t>
      </w:r>
      <w:r w:rsidR="59F22442" w:rsidRPr="0061289E">
        <w:rPr>
          <w:rFonts w:cs="Times New Roman"/>
        </w:rPr>
        <w:t xml:space="preserve"> </w:t>
      </w:r>
      <w:r w:rsidR="48D696E0" w:rsidRPr="0061289E">
        <w:rPr>
          <w:rFonts w:cs="Times New Roman"/>
        </w:rPr>
        <w:t>/</w:t>
      </w:r>
      <w:r w:rsidR="59F22442" w:rsidRPr="0061289E">
        <w:rPr>
          <w:rFonts w:cs="Times New Roman"/>
        </w:rPr>
        <w:t xml:space="preserve"> </w:t>
      </w:r>
      <w:r w:rsidRPr="0061289E">
        <w:rPr>
          <w:rFonts w:cs="Times New Roman"/>
        </w:rPr>
        <w:t xml:space="preserve">dalyse turi būti naudojamos tokios pačios technologijos, </w:t>
      </w:r>
      <w:r w:rsidR="29A51A2A" w:rsidRPr="0061289E">
        <w:rPr>
          <w:rFonts w:cs="Times New Roman"/>
        </w:rPr>
        <w:t xml:space="preserve">kurios </w:t>
      </w:r>
      <w:r w:rsidRPr="0061289E">
        <w:rPr>
          <w:rFonts w:cs="Times New Roman"/>
        </w:rPr>
        <w:t>tarpusavyje turi derėti technologiškai ir funkciškai</w:t>
      </w:r>
      <w:r w:rsidR="19EE2F9F" w:rsidRPr="0061289E">
        <w:rPr>
          <w:rFonts w:cs="Times New Roman"/>
        </w:rPr>
        <w:t>.</w:t>
      </w:r>
    </w:p>
    <w:p w14:paraId="0341ADC9" w14:textId="77777777" w:rsidR="0061289E" w:rsidRPr="0061289E" w:rsidRDefault="0061289E" w:rsidP="007B59DF">
      <w:pPr>
        <w:widowControl w:val="0"/>
        <w:numPr>
          <w:ilvl w:val="0"/>
          <w:numId w:val="30"/>
        </w:numPr>
        <w:tabs>
          <w:tab w:val="left" w:pos="851"/>
          <w:tab w:val="left" w:pos="993"/>
          <w:tab w:val="left" w:pos="1193"/>
        </w:tabs>
        <w:spacing w:line="276" w:lineRule="auto"/>
        <w:ind w:left="0" w:firstLine="851"/>
        <w:jc w:val="both"/>
        <w:rPr>
          <w:rFonts w:cs="Times New Roman"/>
        </w:rPr>
      </w:pPr>
      <w:r w:rsidRPr="0061289E">
        <w:rPr>
          <w:rFonts w:cs="Times New Roman"/>
        </w:rPr>
        <w:t xml:space="preserve"> </w:t>
      </w:r>
      <w:r w:rsidR="502FEBAF" w:rsidRPr="0061289E">
        <w:rPr>
          <w:rFonts w:cs="Times New Roman"/>
        </w:rPr>
        <w:t>E.</w:t>
      </w:r>
      <w:r w:rsidR="4745BEB6" w:rsidRPr="0061289E">
        <w:rPr>
          <w:rFonts w:cs="Times New Roman"/>
        </w:rPr>
        <w:t xml:space="preserve"> </w:t>
      </w:r>
      <w:r w:rsidR="502FEBAF" w:rsidRPr="0061289E">
        <w:rPr>
          <w:rFonts w:cs="Times New Roman"/>
        </w:rPr>
        <w:t>mokymų turinys turi būti estetiškas: derėti fonas, iliustracijos ir tekstas, harmoningai išdėstyti elementai</w:t>
      </w:r>
      <w:r w:rsidR="4C0856A9" w:rsidRPr="0061289E">
        <w:rPr>
          <w:rFonts w:cs="Times New Roman"/>
        </w:rPr>
        <w:t>, pasižymėti vientisa, stilinga grafika, šriftu, spalvomis, vaizdais</w:t>
      </w:r>
      <w:r w:rsidR="58A344CF" w:rsidRPr="0061289E">
        <w:rPr>
          <w:rFonts w:cs="Times New Roman"/>
        </w:rPr>
        <w:t xml:space="preserve"> ir kitais daugialypės terpės elementais.</w:t>
      </w:r>
    </w:p>
    <w:p w14:paraId="1210795A" w14:textId="77777777" w:rsidR="0061289E" w:rsidRPr="0061289E" w:rsidRDefault="051C3A9C" w:rsidP="007B59DF">
      <w:pPr>
        <w:widowControl w:val="0"/>
        <w:numPr>
          <w:ilvl w:val="0"/>
          <w:numId w:val="30"/>
        </w:numPr>
        <w:tabs>
          <w:tab w:val="left" w:pos="851"/>
          <w:tab w:val="left" w:pos="993"/>
          <w:tab w:val="left" w:pos="1193"/>
        </w:tabs>
        <w:spacing w:line="276" w:lineRule="auto"/>
        <w:ind w:left="0" w:firstLine="851"/>
        <w:jc w:val="both"/>
        <w:rPr>
          <w:rFonts w:cs="Times New Roman"/>
        </w:rPr>
      </w:pPr>
      <w:r w:rsidRPr="0061289E">
        <w:rPr>
          <w:rFonts w:cs="Times New Roman"/>
        </w:rPr>
        <w:t xml:space="preserve"> </w:t>
      </w:r>
      <w:r w:rsidR="0601FD75" w:rsidRPr="0061289E">
        <w:rPr>
          <w:rFonts w:cs="Times New Roman"/>
        </w:rPr>
        <w:t xml:space="preserve">E. mokymai </w:t>
      </w:r>
      <w:r w:rsidR="0D2EFFA0" w:rsidRPr="0061289E">
        <w:rPr>
          <w:rFonts w:cs="Times New Roman"/>
        </w:rPr>
        <w:t xml:space="preserve">turi </w:t>
      </w:r>
      <w:r w:rsidR="0601FD75" w:rsidRPr="0061289E">
        <w:rPr>
          <w:rFonts w:cs="Times New Roman"/>
        </w:rPr>
        <w:t>būt</w:t>
      </w:r>
      <w:r w:rsidR="47B73375" w:rsidRPr="0061289E">
        <w:rPr>
          <w:rFonts w:cs="Times New Roman"/>
        </w:rPr>
        <w:t xml:space="preserve">i </w:t>
      </w:r>
      <w:r w:rsidR="0601FD75" w:rsidRPr="0061289E">
        <w:rPr>
          <w:rFonts w:cs="Times New Roman"/>
        </w:rPr>
        <w:t xml:space="preserve">tinkamai atvaizduojami </w:t>
      </w:r>
      <w:r w:rsidR="5259E380" w:rsidRPr="0061289E">
        <w:rPr>
          <w:rFonts w:cs="Times New Roman"/>
          <w:szCs w:val="24"/>
        </w:rPr>
        <w:t>n</w:t>
      </w:r>
      <w:r w:rsidR="5259E380" w:rsidRPr="0061289E">
        <w:rPr>
          <w:rFonts w:eastAsia="Times New Roman" w:cs="Times New Roman"/>
          <w:szCs w:val="24"/>
        </w:rPr>
        <w:t>epriklausomai nuo įrenginio (kompiuterio, mobilaus įrenginio, planšetinio kompiuterio)</w:t>
      </w:r>
      <w:r w:rsidR="0601FD75" w:rsidRPr="0061289E">
        <w:rPr>
          <w:rFonts w:cs="Times New Roman"/>
          <w:szCs w:val="24"/>
        </w:rPr>
        <w:t xml:space="preserve">. </w:t>
      </w:r>
    </w:p>
    <w:p w14:paraId="4101A4BC" w14:textId="7E9AC1F9" w:rsidR="503E6F3F" w:rsidRPr="0061289E" w:rsidRDefault="503E6F3F" w:rsidP="007B59DF">
      <w:pPr>
        <w:widowControl w:val="0"/>
        <w:numPr>
          <w:ilvl w:val="0"/>
          <w:numId w:val="30"/>
        </w:numPr>
        <w:tabs>
          <w:tab w:val="left" w:pos="851"/>
          <w:tab w:val="left" w:pos="993"/>
          <w:tab w:val="left" w:pos="1193"/>
        </w:tabs>
        <w:spacing w:line="276" w:lineRule="auto"/>
        <w:ind w:left="0" w:firstLine="851"/>
        <w:jc w:val="both"/>
        <w:rPr>
          <w:rFonts w:cs="Times New Roman"/>
        </w:rPr>
      </w:pPr>
      <w:r w:rsidRPr="0061289E">
        <w:rPr>
          <w:rFonts w:cs="Times New Roman"/>
        </w:rPr>
        <w:t xml:space="preserve"> Tiekėjas kurdamas mokymų turinį, dizainą, mokymų funkcionalumą privalo juos suderinti su Perkančiąja organizacija.</w:t>
      </w:r>
    </w:p>
    <w:p w14:paraId="56D65510" w14:textId="12594BE5" w:rsidR="219577EB" w:rsidRPr="0061289E" w:rsidRDefault="219577EB" w:rsidP="219577EB">
      <w:pPr>
        <w:widowControl w:val="0"/>
        <w:tabs>
          <w:tab w:val="left" w:pos="851"/>
          <w:tab w:val="left" w:pos="993"/>
          <w:tab w:val="left" w:pos="1193"/>
        </w:tabs>
        <w:spacing w:line="276" w:lineRule="auto"/>
        <w:ind w:firstLine="851"/>
        <w:jc w:val="both"/>
        <w:rPr>
          <w:rFonts w:cs="Times New Roman"/>
          <w:szCs w:val="24"/>
        </w:rPr>
      </w:pPr>
    </w:p>
    <w:p w14:paraId="36D9D13E" w14:textId="350B541D" w:rsidR="00EA2E5F" w:rsidRPr="0061289E" w:rsidRDefault="00FC4AA0" w:rsidP="0061289E">
      <w:pPr>
        <w:pStyle w:val="prastasis1"/>
        <w:spacing w:after="0"/>
        <w:jc w:val="center"/>
        <w:rPr>
          <w:rFonts w:eastAsia="Times New Roman" w:cs="Times New Roman"/>
          <w:b/>
          <w:bCs/>
          <w:lang w:val="lt-LT"/>
        </w:rPr>
      </w:pPr>
      <w:r>
        <w:rPr>
          <w:rFonts w:eastAsia="Times New Roman" w:cs="Times New Roman"/>
          <w:b/>
          <w:bCs/>
          <w:lang w:val="lt-LT"/>
        </w:rPr>
        <w:t>III</w:t>
      </w:r>
      <w:r w:rsidR="00EA2E5F" w:rsidRPr="0061289E">
        <w:rPr>
          <w:rFonts w:eastAsia="Times New Roman" w:cs="Times New Roman"/>
          <w:b/>
          <w:bCs/>
          <w:lang w:val="lt-LT"/>
        </w:rPr>
        <w:t xml:space="preserve"> SKYRIUS</w:t>
      </w:r>
    </w:p>
    <w:p w14:paraId="5D3CFE8E" w14:textId="45D77190" w:rsidR="00EA2E5F" w:rsidRPr="0061289E" w:rsidRDefault="00EA2E5F" w:rsidP="0061289E">
      <w:pPr>
        <w:widowControl w:val="0"/>
        <w:tabs>
          <w:tab w:val="left" w:pos="851"/>
          <w:tab w:val="left" w:pos="993"/>
          <w:tab w:val="left" w:pos="1193"/>
        </w:tabs>
        <w:spacing w:line="276" w:lineRule="auto"/>
        <w:jc w:val="center"/>
        <w:rPr>
          <w:rFonts w:eastAsia="Times New Roman" w:cs="Times New Roman"/>
          <w:b/>
          <w:bCs/>
        </w:rPr>
      </w:pPr>
      <w:r w:rsidRPr="0061289E">
        <w:rPr>
          <w:rFonts w:cs="Times New Roman"/>
          <w:b/>
          <w:bCs/>
        </w:rPr>
        <w:t xml:space="preserve">E. MOKYMŲ </w:t>
      </w:r>
      <w:r w:rsidR="00932A19" w:rsidRPr="0061289E">
        <w:rPr>
          <w:rFonts w:cs="Times New Roman"/>
          <w:b/>
          <w:bCs/>
        </w:rPr>
        <w:t>RENGIMO</w:t>
      </w:r>
      <w:r w:rsidRPr="0061289E">
        <w:rPr>
          <w:rFonts w:cs="Times New Roman"/>
          <w:b/>
          <w:bCs/>
        </w:rPr>
        <w:t xml:space="preserve"> TVARKA</w:t>
      </w:r>
    </w:p>
    <w:p w14:paraId="07FE6EEC" w14:textId="77777777" w:rsidR="00EA2E5F" w:rsidRPr="0061289E" w:rsidRDefault="00EA2E5F" w:rsidP="00D55398">
      <w:pPr>
        <w:widowControl w:val="0"/>
        <w:tabs>
          <w:tab w:val="left" w:pos="851"/>
          <w:tab w:val="left" w:pos="993"/>
          <w:tab w:val="left" w:pos="1193"/>
        </w:tabs>
        <w:spacing w:line="276" w:lineRule="auto"/>
        <w:ind w:left="491"/>
        <w:jc w:val="both"/>
        <w:rPr>
          <w:rFonts w:cs="Times New Roman"/>
        </w:rPr>
      </w:pPr>
    </w:p>
    <w:p w14:paraId="4DC39786" w14:textId="5C6181DB" w:rsidR="00EA2E5F" w:rsidRPr="00B47F7E" w:rsidRDefault="5533A8B0" w:rsidP="007B59DF">
      <w:pPr>
        <w:numPr>
          <w:ilvl w:val="0"/>
          <w:numId w:val="30"/>
        </w:numPr>
        <w:tabs>
          <w:tab w:val="left" w:pos="851"/>
        </w:tabs>
        <w:spacing w:line="276" w:lineRule="auto"/>
        <w:ind w:left="0" w:firstLine="851"/>
        <w:jc w:val="both"/>
        <w:rPr>
          <w:rFonts w:cs="Times New Roman"/>
        </w:rPr>
      </w:pPr>
      <w:r w:rsidRPr="00B47F7E">
        <w:rPr>
          <w:rFonts w:cs="Times New Roman"/>
        </w:rPr>
        <w:t>Pasirašius paslaugų teikimo sutartį Tiekėjas ne vėliau kaip per 10 darbo dienų turi pateikti Perkančiajai organizacijai derinti paslaugų vykdymo planą, kuriame turi būti nurodytas planuojamas galutinis paslaugų suteikimo terminas, atskiri Paslaugų teikimo etapai, jų apimtys bei kita Tiekėjui ir Perkančiajai organizacijai svarbi informacija.</w:t>
      </w:r>
    </w:p>
    <w:p w14:paraId="0C6CB2AC" w14:textId="7652EF84" w:rsidR="07AAE100" w:rsidRPr="00B47F7E" w:rsidRDefault="07AAE100" w:rsidP="007B59DF">
      <w:pPr>
        <w:numPr>
          <w:ilvl w:val="0"/>
          <w:numId w:val="30"/>
        </w:numPr>
        <w:tabs>
          <w:tab w:val="left" w:pos="1134"/>
        </w:tabs>
        <w:spacing w:line="276" w:lineRule="auto"/>
        <w:ind w:left="0" w:firstLine="851"/>
        <w:jc w:val="both"/>
        <w:rPr>
          <w:rFonts w:cs="Times New Roman"/>
        </w:rPr>
      </w:pPr>
      <w:r w:rsidRPr="00B47F7E">
        <w:rPr>
          <w:rFonts w:cs="Times New Roman"/>
        </w:rPr>
        <w:t xml:space="preserve">Paslaugų vykdymo </w:t>
      </w:r>
      <w:r w:rsidR="5533A8B0" w:rsidRPr="00B47F7E">
        <w:rPr>
          <w:rFonts w:cs="Times New Roman"/>
        </w:rPr>
        <w:t>planą turi sudaryti šie mokymų kūrimo etapai:</w:t>
      </w:r>
    </w:p>
    <w:p w14:paraId="0C7C4255" w14:textId="77777777" w:rsidR="0061289E" w:rsidRPr="00B47F7E" w:rsidRDefault="40380391" w:rsidP="007B59DF">
      <w:pPr>
        <w:widowControl w:val="0"/>
        <w:numPr>
          <w:ilvl w:val="1"/>
          <w:numId w:val="30"/>
        </w:numPr>
        <w:tabs>
          <w:tab w:val="left" w:pos="567"/>
          <w:tab w:val="left" w:pos="1134"/>
          <w:tab w:val="left" w:pos="1418"/>
        </w:tabs>
        <w:spacing w:line="276" w:lineRule="auto"/>
        <w:ind w:left="0" w:firstLine="851"/>
        <w:jc w:val="both"/>
        <w:rPr>
          <w:rFonts w:cs="Times New Roman"/>
        </w:rPr>
      </w:pPr>
      <w:r w:rsidRPr="00B47F7E">
        <w:rPr>
          <w:rFonts w:cs="Times New Roman"/>
        </w:rPr>
        <w:t>paslaug</w:t>
      </w:r>
      <w:r w:rsidR="5533A8B0" w:rsidRPr="00B47F7E">
        <w:rPr>
          <w:rFonts w:cs="Times New Roman"/>
        </w:rPr>
        <w:t xml:space="preserve">ų </w:t>
      </w:r>
      <w:r w:rsidRPr="00B47F7E">
        <w:rPr>
          <w:rFonts w:cs="Times New Roman"/>
        </w:rPr>
        <w:t xml:space="preserve">vykdymo </w:t>
      </w:r>
      <w:r w:rsidR="5533A8B0" w:rsidRPr="00B47F7E">
        <w:rPr>
          <w:rFonts w:cs="Times New Roman"/>
        </w:rPr>
        <w:t>koncepcijos parengimas (detalus Perkančiosios organizacijos poreikio išsiaiškinimas, išgryninant mokymo tikslą, siektinus rezultatus, tikslinę auditoriją, mokymų temas);</w:t>
      </w:r>
    </w:p>
    <w:p w14:paraId="6E868633" w14:textId="488CADDF" w:rsidR="0061289E" w:rsidRPr="00B47F7E" w:rsidRDefault="16C39315" w:rsidP="007B59DF">
      <w:pPr>
        <w:widowControl w:val="0"/>
        <w:numPr>
          <w:ilvl w:val="1"/>
          <w:numId w:val="30"/>
        </w:numPr>
        <w:tabs>
          <w:tab w:val="left" w:pos="567"/>
          <w:tab w:val="left" w:pos="1134"/>
          <w:tab w:val="left" w:pos="1418"/>
        </w:tabs>
        <w:spacing w:line="276" w:lineRule="auto"/>
        <w:ind w:left="0" w:firstLine="851"/>
        <w:jc w:val="both"/>
        <w:rPr>
          <w:rFonts w:cs="Times New Roman"/>
        </w:rPr>
      </w:pPr>
      <w:r w:rsidRPr="00B47F7E">
        <w:rPr>
          <w:rFonts w:cs="Times New Roman"/>
        </w:rPr>
        <w:t xml:space="preserve">mokymų medžiagos </w:t>
      </w:r>
      <w:r w:rsidR="08989825" w:rsidRPr="00B47F7E">
        <w:rPr>
          <w:rFonts w:cs="Times New Roman"/>
        </w:rPr>
        <w:t>pateikimo būdų</w:t>
      </w:r>
      <w:r w:rsidR="009D3C0B">
        <w:rPr>
          <w:rFonts w:cs="Times New Roman"/>
        </w:rPr>
        <w:t xml:space="preserve">, </w:t>
      </w:r>
      <w:r w:rsidR="381A75C7" w:rsidRPr="00B47F7E">
        <w:rPr>
          <w:rFonts w:cs="Times New Roman"/>
        </w:rPr>
        <w:t>taip pat suderinant kokia forma (tekst</w:t>
      </w:r>
      <w:r w:rsidR="24497C94" w:rsidRPr="00B47F7E">
        <w:rPr>
          <w:rFonts w:cs="Times New Roman"/>
        </w:rPr>
        <w:t>inė</w:t>
      </w:r>
      <w:r w:rsidR="381A75C7" w:rsidRPr="00B47F7E">
        <w:rPr>
          <w:rFonts w:cs="Times New Roman"/>
        </w:rPr>
        <w:t>, vaizd</w:t>
      </w:r>
      <w:r w:rsidR="24497C94" w:rsidRPr="00B47F7E">
        <w:rPr>
          <w:rFonts w:cs="Times New Roman"/>
        </w:rPr>
        <w:t>o</w:t>
      </w:r>
      <w:r w:rsidR="381A75C7" w:rsidRPr="00B47F7E">
        <w:rPr>
          <w:rFonts w:cs="Times New Roman"/>
        </w:rPr>
        <w:t xml:space="preserve"> ar kt.) medžiaga bus pateikiama</w:t>
      </w:r>
      <w:r w:rsidR="07583828" w:rsidRPr="00B47F7E" w:rsidDel="006422F7">
        <w:rPr>
          <w:rFonts w:cs="Times New Roman"/>
        </w:rPr>
        <w:t>;</w:t>
      </w:r>
    </w:p>
    <w:p w14:paraId="2CC865CF" w14:textId="26476CFC" w:rsidR="0061289E" w:rsidRPr="00B47F7E" w:rsidRDefault="00DC1BF7" w:rsidP="007B59DF">
      <w:pPr>
        <w:widowControl w:val="0"/>
        <w:numPr>
          <w:ilvl w:val="1"/>
          <w:numId w:val="30"/>
        </w:numPr>
        <w:tabs>
          <w:tab w:val="left" w:pos="567"/>
          <w:tab w:val="left" w:pos="1134"/>
          <w:tab w:val="left" w:pos="1418"/>
        </w:tabs>
        <w:spacing w:line="276" w:lineRule="auto"/>
        <w:ind w:left="0" w:firstLine="851"/>
        <w:jc w:val="both"/>
        <w:rPr>
          <w:rFonts w:cs="Times New Roman"/>
        </w:rPr>
      </w:pPr>
      <w:r>
        <w:rPr>
          <w:rFonts w:cs="Times New Roman"/>
        </w:rPr>
        <w:t>e</w:t>
      </w:r>
      <w:r w:rsidR="389944CA" w:rsidRPr="00B47F7E">
        <w:rPr>
          <w:rFonts w:cs="Times New Roman"/>
        </w:rPr>
        <w:t xml:space="preserve">. </w:t>
      </w:r>
      <w:r w:rsidR="07583828" w:rsidRPr="00B47F7E">
        <w:rPr>
          <w:rFonts w:cs="Times New Roman"/>
        </w:rPr>
        <w:t>mokymų grafinio dizaino parengimas;</w:t>
      </w:r>
    </w:p>
    <w:p w14:paraId="5D680832" w14:textId="5769AF84" w:rsidR="0061289E" w:rsidRPr="00B47F7E" w:rsidRDefault="00DC1BF7" w:rsidP="007B59DF">
      <w:pPr>
        <w:widowControl w:val="0"/>
        <w:numPr>
          <w:ilvl w:val="1"/>
          <w:numId w:val="30"/>
        </w:numPr>
        <w:tabs>
          <w:tab w:val="left" w:pos="567"/>
          <w:tab w:val="left" w:pos="1418"/>
          <w:tab w:val="left" w:pos="1560"/>
        </w:tabs>
        <w:spacing w:line="276" w:lineRule="auto"/>
        <w:ind w:left="0" w:firstLine="851"/>
        <w:jc w:val="both"/>
        <w:rPr>
          <w:rFonts w:cs="Times New Roman"/>
        </w:rPr>
      </w:pPr>
      <w:r>
        <w:rPr>
          <w:rFonts w:cs="Times New Roman"/>
        </w:rPr>
        <w:t>e</w:t>
      </w:r>
      <w:r w:rsidR="22DBBBD7" w:rsidRPr="00B47F7E">
        <w:rPr>
          <w:rFonts w:cs="Times New Roman"/>
        </w:rPr>
        <w:t xml:space="preserve">. </w:t>
      </w:r>
      <w:r w:rsidR="5533A8B0" w:rsidRPr="00B47F7E">
        <w:rPr>
          <w:rFonts w:cs="Times New Roman"/>
        </w:rPr>
        <w:t>mokymų techninis išpildymas;</w:t>
      </w:r>
    </w:p>
    <w:p w14:paraId="31A18537" w14:textId="09E7C117" w:rsidR="0061289E" w:rsidRPr="00B47F7E" w:rsidRDefault="00DC1BF7" w:rsidP="007B59DF">
      <w:pPr>
        <w:widowControl w:val="0"/>
        <w:numPr>
          <w:ilvl w:val="1"/>
          <w:numId w:val="30"/>
        </w:numPr>
        <w:tabs>
          <w:tab w:val="left" w:pos="567"/>
          <w:tab w:val="left" w:pos="1418"/>
          <w:tab w:val="left" w:pos="1560"/>
        </w:tabs>
        <w:spacing w:line="276" w:lineRule="auto"/>
        <w:ind w:left="0" w:firstLine="851"/>
        <w:jc w:val="both"/>
        <w:rPr>
          <w:rFonts w:cs="Times New Roman"/>
        </w:rPr>
      </w:pPr>
      <w:r>
        <w:rPr>
          <w:rFonts w:cs="Times New Roman"/>
        </w:rPr>
        <w:t>e</w:t>
      </w:r>
      <w:r w:rsidR="50ADE7B6" w:rsidRPr="00B47F7E">
        <w:rPr>
          <w:rFonts w:cs="Times New Roman"/>
        </w:rPr>
        <w:t xml:space="preserve">. </w:t>
      </w:r>
      <w:r w:rsidR="5533A8B0" w:rsidRPr="00B47F7E">
        <w:rPr>
          <w:rFonts w:cs="Times New Roman"/>
        </w:rPr>
        <w:t>mokymų testavimas ir klaidų šalinimas</w:t>
      </w:r>
      <w:r w:rsidR="00969B6A" w:rsidRPr="00B47F7E">
        <w:rPr>
          <w:rFonts w:cs="Times New Roman"/>
        </w:rPr>
        <w:t>;</w:t>
      </w:r>
    </w:p>
    <w:p w14:paraId="5130AC66" w14:textId="35BF2E42" w:rsidR="00EA2E5F" w:rsidRPr="0061289E" w:rsidRDefault="00DC1BF7" w:rsidP="007B59DF">
      <w:pPr>
        <w:widowControl w:val="0"/>
        <w:numPr>
          <w:ilvl w:val="1"/>
          <w:numId w:val="30"/>
        </w:numPr>
        <w:tabs>
          <w:tab w:val="left" w:pos="567"/>
          <w:tab w:val="left" w:pos="1418"/>
          <w:tab w:val="left" w:pos="1560"/>
        </w:tabs>
        <w:spacing w:line="276" w:lineRule="auto"/>
        <w:ind w:left="0" w:firstLine="851"/>
        <w:jc w:val="both"/>
        <w:rPr>
          <w:rFonts w:cs="Times New Roman"/>
        </w:rPr>
      </w:pPr>
      <w:r>
        <w:rPr>
          <w:rFonts w:cs="Times New Roman"/>
        </w:rPr>
        <w:t>e</w:t>
      </w:r>
      <w:r w:rsidR="2AF1602D" w:rsidRPr="00B47F7E">
        <w:rPr>
          <w:rFonts w:cs="Times New Roman"/>
        </w:rPr>
        <w:t xml:space="preserve">. </w:t>
      </w:r>
      <w:r w:rsidR="5533A8B0" w:rsidRPr="00B47F7E">
        <w:rPr>
          <w:rFonts w:cs="Times New Roman"/>
        </w:rPr>
        <w:t>mokymų perdavimas Perkančiajai organizacijai</w:t>
      </w:r>
      <w:r w:rsidR="5533A8B0" w:rsidRPr="60E55DAD">
        <w:rPr>
          <w:rFonts w:cs="Times New Roman"/>
        </w:rPr>
        <w:t>.</w:t>
      </w:r>
    </w:p>
    <w:p w14:paraId="3ACBBEA9" w14:textId="780C20B3" w:rsidR="74236BFB" w:rsidRDefault="74236BFB" w:rsidP="007B59DF">
      <w:pPr>
        <w:widowControl w:val="0"/>
        <w:numPr>
          <w:ilvl w:val="0"/>
          <w:numId w:val="30"/>
        </w:numPr>
        <w:tabs>
          <w:tab w:val="left" w:pos="851"/>
          <w:tab w:val="left" w:pos="993"/>
          <w:tab w:val="left" w:pos="1193"/>
        </w:tabs>
        <w:spacing w:line="276" w:lineRule="auto"/>
        <w:ind w:left="0" w:firstLine="851"/>
        <w:jc w:val="both"/>
        <w:rPr>
          <w:rFonts w:cs="Times New Roman"/>
          <w:color w:val="000000" w:themeColor="text1"/>
        </w:rPr>
      </w:pPr>
      <w:r w:rsidRPr="60E55DAD">
        <w:rPr>
          <w:rFonts w:cs="Times New Roman"/>
          <w:color w:val="000000" w:themeColor="text1"/>
        </w:rPr>
        <w:t xml:space="preserve">Tiekėjas pradeda teikti </w:t>
      </w:r>
      <w:r w:rsidRPr="00304287">
        <w:rPr>
          <w:rFonts w:cs="Times New Roman"/>
        </w:rPr>
        <w:t>paslaugą gavęs P</w:t>
      </w:r>
      <w:r w:rsidR="00304287" w:rsidRPr="00304287">
        <w:rPr>
          <w:rFonts w:cs="Times New Roman"/>
        </w:rPr>
        <w:t>erkančiosios organizacijos</w:t>
      </w:r>
      <w:r w:rsidRPr="00304287">
        <w:rPr>
          <w:rFonts w:cs="Times New Roman"/>
        </w:rPr>
        <w:t xml:space="preserve"> pritarimą raštu</w:t>
      </w:r>
      <w:r w:rsidRPr="60E55DAD">
        <w:rPr>
          <w:rFonts w:cs="Times New Roman"/>
          <w:color w:val="000000" w:themeColor="text1"/>
        </w:rPr>
        <w:t>.</w:t>
      </w:r>
    </w:p>
    <w:p w14:paraId="535292E8" w14:textId="01E6A41B" w:rsidR="00EA2E5F" w:rsidRPr="0061289E" w:rsidRDefault="5533A8B0" w:rsidP="007B59DF">
      <w:pPr>
        <w:widowControl w:val="0"/>
        <w:numPr>
          <w:ilvl w:val="0"/>
          <w:numId w:val="30"/>
        </w:numPr>
        <w:tabs>
          <w:tab w:val="left" w:pos="851"/>
          <w:tab w:val="left" w:pos="993"/>
          <w:tab w:val="left" w:pos="1193"/>
        </w:tabs>
        <w:spacing w:line="276" w:lineRule="auto"/>
        <w:ind w:left="0" w:firstLine="851"/>
        <w:jc w:val="both"/>
        <w:rPr>
          <w:rFonts w:cs="Times New Roman"/>
          <w:color w:val="000000" w:themeColor="text1"/>
        </w:rPr>
      </w:pPr>
      <w:r w:rsidRPr="0061289E">
        <w:rPr>
          <w:rFonts w:cs="Times New Roman"/>
          <w:color w:val="000000" w:themeColor="text1"/>
        </w:rPr>
        <w:t xml:space="preserve">Tiekėjas atsakingas už visą </w:t>
      </w:r>
      <w:r w:rsidR="78C140C0" w:rsidRPr="0061289E">
        <w:rPr>
          <w:rFonts w:cs="Times New Roman"/>
          <w:color w:val="000000" w:themeColor="text1"/>
        </w:rPr>
        <w:t>nuotolinių</w:t>
      </w:r>
      <w:r w:rsidR="2A3274C3" w:rsidRPr="0061289E">
        <w:rPr>
          <w:rFonts w:cs="Times New Roman"/>
          <w:color w:val="000000" w:themeColor="text1"/>
        </w:rPr>
        <w:t xml:space="preserve"> </w:t>
      </w:r>
      <w:r w:rsidRPr="0061289E">
        <w:rPr>
          <w:rFonts w:cs="Times New Roman"/>
          <w:color w:val="000000" w:themeColor="text1"/>
        </w:rPr>
        <w:t>mokymų</w:t>
      </w:r>
      <w:r w:rsidR="772A84C0" w:rsidRPr="0061289E">
        <w:rPr>
          <w:rFonts w:cs="Times New Roman"/>
          <w:color w:val="000000" w:themeColor="text1"/>
        </w:rPr>
        <w:t xml:space="preserve"> </w:t>
      </w:r>
      <w:r w:rsidR="143D2AF7" w:rsidRPr="0061289E">
        <w:rPr>
          <w:rFonts w:cs="Times New Roman"/>
          <w:color w:val="000000" w:themeColor="text1"/>
        </w:rPr>
        <w:t>parengimo paslaugos</w:t>
      </w:r>
      <w:r w:rsidRPr="0061289E">
        <w:rPr>
          <w:rFonts w:cs="Times New Roman"/>
          <w:color w:val="000000" w:themeColor="text1"/>
        </w:rPr>
        <w:t xml:space="preserve"> proceso valdymą, darbų organizavimą ir atlikimą.</w:t>
      </w:r>
    </w:p>
    <w:p w14:paraId="0F3A06D5" w14:textId="317DE373" w:rsidR="00EA2E5F" w:rsidRPr="0061289E" w:rsidRDefault="5533A8B0" w:rsidP="007B59DF">
      <w:pPr>
        <w:widowControl w:val="0"/>
        <w:numPr>
          <w:ilvl w:val="0"/>
          <w:numId w:val="30"/>
        </w:numPr>
        <w:tabs>
          <w:tab w:val="left" w:pos="851"/>
          <w:tab w:val="left" w:pos="993"/>
          <w:tab w:val="left" w:pos="1193"/>
        </w:tabs>
        <w:spacing w:line="276" w:lineRule="auto"/>
        <w:ind w:left="0" w:firstLine="851"/>
        <w:jc w:val="both"/>
        <w:rPr>
          <w:rFonts w:cs="Times New Roman"/>
          <w:szCs w:val="24"/>
        </w:rPr>
      </w:pPr>
      <w:r w:rsidRPr="0061289E">
        <w:rPr>
          <w:rFonts w:cs="Times New Roman"/>
        </w:rPr>
        <w:t>Teikėjas korekcijas pagal Perkančiosios organizacijos pateiktas pastabas</w:t>
      </w:r>
      <w:r w:rsidR="738D0195" w:rsidRPr="0061289E">
        <w:rPr>
          <w:rFonts w:cs="Times New Roman"/>
        </w:rPr>
        <w:t xml:space="preserve"> </w:t>
      </w:r>
      <w:r w:rsidR="738D0195" w:rsidRPr="0061289E">
        <w:rPr>
          <w:rFonts w:cs="Times New Roman"/>
          <w:color w:val="000000" w:themeColor="text1"/>
        </w:rPr>
        <w:t>viso nuotolinių mokymų parengimo paslaugos proceso metu</w:t>
      </w:r>
      <w:r w:rsidRPr="0061289E">
        <w:rPr>
          <w:rFonts w:cs="Times New Roman"/>
        </w:rPr>
        <w:t xml:space="preserve"> turi </w:t>
      </w:r>
      <w:r w:rsidRPr="00FB64F3">
        <w:rPr>
          <w:rFonts w:cs="Times New Roman"/>
        </w:rPr>
        <w:t xml:space="preserve">atlikti ne vėliau kaip per 5 darbo dienas nuo </w:t>
      </w:r>
      <w:r w:rsidRPr="0061289E">
        <w:rPr>
          <w:rFonts w:cs="Times New Roman"/>
        </w:rPr>
        <w:t>pastabų pateikimo.</w:t>
      </w:r>
    </w:p>
    <w:p w14:paraId="7DB375A5" w14:textId="00F59C1A" w:rsidR="00EA2E5F" w:rsidRPr="0061289E" w:rsidRDefault="02C94A98" w:rsidP="007B59DF">
      <w:pPr>
        <w:widowControl w:val="0"/>
        <w:numPr>
          <w:ilvl w:val="0"/>
          <w:numId w:val="30"/>
        </w:numPr>
        <w:tabs>
          <w:tab w:val="left" w:pos="851"/>
          <w:tab w:val="left" w:pos="993"/>
          <w:tab w:val="left" w:pos="1193"/>
        </w:tabs>
        <w:spacing w:line="276" w:lineRule="auto"/>
        <w:ind w:left="0" w:firstLine="851"/>
        <w:jc w:val="both"/>
        <w:rPr>
          <w:rFonts w:cs="Times New Roman"/>
        </w:rPr>
      </w:pPr>
      <w:r w:rsidRPr="60E55DAD">
        <w:rPr>
          <w:rFonts w:cs="Times New Roman"/>
        </w:rPr>
        <w:t xml:space="preserve"> </w:t>
      </w:r>
      <w:r w:rsidR="5533A8B0" w:rsidRPr="60E55DAD">
        <w:rPr>
          <w:rFonts w:cs="Times New Roman"/>
        </w:rPr>
        <w:t xml:space="preserve">Sukurtiems </w:t>
      </w:r>
      <w:r w:rsidR="4E43398D" w:rsidRPr="60E55DAD">
        <w:rPr>
          <w:rFonts w:cs="Times New Roman"/>
        </w:rPr>
        <w:t xml:space="preserve">e. </w:t>
      </w:r>
      <w:r w:rsidR="5533A8B0" w:rsidRPr="60E55DAD">
        <w:rPr>
          <w:rFonts w:cs="Times New Roman"/>
        </w:rPr>
        <w:t>mokymams turi būti suteikiama garantija</w:t>
      </w:r>
      <w:r w:rsidR="23AE05C9" w:rsidRPr="60E55DAD">
        <w:rPr>
          <w:rFonts w:cs="Times New Roman"/>
        </w:rPr>
        <w:t xml:space="preserve"> </w:t>
      </w:r>
      <w:r w:rsidR="5533A8B0" w:rsidRPr="60E55DAD">
        <w:rPr>
          <w:rFonts w:cs="Times New Roman"/>
          <w:color w:val="000000" w:themeColor="text1"/>
        </w:rPr>
        <w:t xml:space="preserve">techniniams nesklandumams ir trūkumams šalinti – neribotai per </w:t>
      </w:r>
      <w:r w:rsidR="2484D60F" w:rsidRPr="60E55DAD">
        <w:rPr>
          <w:rFonts w:cs="Times New Roman"/>
          <w:color w:val="000000" w:themeColor="text1"/>
        </w:rPr>
        <w:t>12</w:t>
      </w:r>
      <w:r w:rsidR="325277A3" w:rsidRPr="60E55DAD">
        <w:rPr>
          <w:rFonts w:cs="Times New Roman"/>
          <w:color w:val="000000" w:themeColor="text1"/>
        </w:rPr>
        <w:t xml:space="preserve"> </w:t>
      </w:r>
      <w:r w:rsidR="2484D60F" w:rsidRPr="60E55DAD">
        <w:rPr>
          <w:rFonts w:cs="Times New Roman"/>
          <w:color w:val="000000" w:themeColor="text1"/>
        </w:rPr>
        <w:t>mėnesių nuo</w:t>
      </w:r>
      <w:r w:rsidR="2484D60F" w:rsidRPr="60E55DAD">
        <w:rPr>
          <w:rFonts w:cs="Times New Roman"/>
          <w:color w:val="FF0000"/>
        </w:rPr>
        <w:t xml:space="preserve"> </w:t>
      </w:r>
      <w:r w:rsidR="00FE0EA1" w:rsidRPr="0061289E">
        <w:rPr>
          <w:rFonts w:eastAsia="Times New Roman" w:cs="Times New Roman"/>
        </w:rPr>
        <w:t>Paslaugų priėmimo</w:t>
      </w:r>
      <w:r w:rsidR="00FE0EA1">
        <w:rPr>
          <w:rFonts w:eastAsia="Times New Roman" w:cs="Times New Roman"/>
        </w:rPr>
        <w:t>–</w:t>
      </w:r>
      <w:r w:rsidR="00FE0EA1" w:rsidRPr="0061289E">
        <w:rPr>
          <w:rFonts w:eastAsia="Times New Roman" w:cs="Times New Roman"/>
        </w:rPr>
        <w:t>perdavimo</w:t>
      </w:r>
      <w:r w:rsidR="00FE0EA1">
        <w:rPr>
          <w:rFonts w:eastAsia="Times New Roman" w:cs="Times New Roman"/>
        </w:rPr>
        <w:t xml:space="preserve"> </w:t>
      </w:r>
      <w:r w:rsidR="00FE0EA1" w:rsidRPr="00FE0EA1">
        <w:rPr>
          <w:rFonts w:eastAsia="Times New Roman" w:cs="Times New Roman"/>
        </w:rPr>
        <w:t xml:space="preserve">akto </w:t>
      </w:r>
      <w:r w:rsidR="2484D60F" w:rsidRPr="00FE0EA1">
        <w:rPr>
          <w:rFonts w:cs="Times New Roman"/>
        </w:rPr>
        <w:t>pasirašymo dienos</w:t>
      </w:r>
      <w:r w:rsidR="5533A8B0" w:rsidRPr="00FE0EA1">
        <w:rPr>
          <w:rFonts w:cs="Times New Roman"/>
        </w:rPr>
        <w:t xml:space="preserve">, </w:t>
      </w:r>
      <w:r w:rsidR="5533A8B0" w:rsidRPr="60E55DAD">
        <w:rPr>
          <w:rFonts w:cs="Times New Roman"/>
          <w:color w:val="000000" w:themeColor="text1"/>
        </w:rPr>
        <w:t xml:space="preserve">jei tai </w:t>
      </w:r>
      <w:r w:rsidR="5533A8B0" w:rsidRPr="60E55DAD">
        <w:rPr>
          <w:rFonts w:cs="Times New Roman"/>
        </w:rPr>
        <w:t xml:space="preserve">susiję su Tiekėjo technine klaida arba neatitinka techninės specifikacijos, kitų reikalavimų, kurie buvo pateikti ir suderinti </w:t>
      </w:r>
      <w:r w:rsidR="4A83747B" w:rsidRPr="60E55DAD">
        <w:rPr>
          <w:rFonts w:cs="Times New Roman"/>
        </w:rPr>
        <w:t xml:space="preserve">e. </w:t>
      </w:r>
      <w:r w:rsidR="5533A8B0" w:rsidRPr="60E55DAD">
        <w:rPr>
          <w:rFonts w:cs="Times New Roman"/>
        </w:rPr>
        <w:t>mokymų kūrimo metu.</w:t>
      </w:r>
    </w:p>
    <w:bookmarkEnd w:id="6"/>
    <w:p w14:paraId="68B5381B" w14:textId="77777777" w:rsidR="00EA2E5F" w:rsidRPr="0061289E" w:rsidRDefault="00EA2E5F" w:rsidP="00D55398">
      <w:pPr>
        <w:pStyle w:val="prastasis1"/>
        <w:spacing w:after="0"/>
        <w:jc w:val="center"/>
        <w:rPr>
          <w:rFonts w:eastAsia="Times New Roman" w:cs="Times New Roman"/>
          <w:b/>
          <w:bCs/>
          <w:lang w:val="lt-LT"/>
        </w:rPr>
      </w:pPr>
    </w:p>
    <w:p w14:paraId="0B366178" w14:textId="0B470A46" w:rsidR="00EA2E5F" w:rsidRPr="0061289E" w:rsidRDefault="00B04905" w:rsidP="00D55398">
      <w:pPr>
        <w:pStyle w:val="prastasis1"/>
        <w:spacing w:after="0"/>
        <w:jc w:val="center"/>
        <w:rPr>
          <w:rFonts w:eastAsia="Times New Roman" w:cs="Times New Roman"/>
          <w:b/>
          <w:bCs/>
          <w:lang w:val="lt-LT"/>
        </w:rPr>
      </w:pPr>
      <w:r>
        <w:rPr>
          <w:rFonts w:eastAsia="Times New Roman" w:cs="Times New Roman"/>
          <w:b/>
          <w:bCs/>
          <w:lang w:val="lt-LT"/>
        </w:rPr>
        <w:t>I</w:t>
      </w:r>
      <w:r w:rsidR="00EA2E5F" w:rsidRPr="0061289E">
        <w:rPr>
          <w:rFonts w:eastAsia="Times New Roman" w:cs="Times New Roman"/>
          <w:b/>
          <w:bCs/>
          <w:lang w:val="lt-LT"/>
        </w:rPr>
        <w:t>V SKYRIUS</w:t>
      </w:r>
    </w:p>
    <w:p w14:paraId="534239F2" w14:textId="4C188626" w:rsidR="00EA2E5F" w:rsidRPr="0061289E" w:rsidRDefault="5533A8B0" w:rsidP="219577EB">
      <w:pPr>
        <w:pStyle w:val="prastasis1"/>
        <w:tabs>
          <w:tab w:val="left" w:pos="851"/>
          <w:tab w:val="left" w:pos="993"/>
          <w:tab w:val="left" w:pos="1276"/>
        </w:tabs>
        <w:spacing w:after="0"/>
        <w:jc w:val="center"/>
        <w:rPr>
          <w:rFonts w:eastAsia="Times New Roman" w:cs="Times New Roman"/>
          <w:b/>
          <w:bCs/>
          <w:color w:val="000000" w:themeColor="text1"/>
          <w:lang w:val="lt-LT"/>
        </w:rPr>
      </w:pPr>
      <w:r w:rsidRPr="0061289E">
        <w:rPr>
          <w:rFonts w:eastAsia="Times New Roman" w:cs="Times New Roman"/>
          <w:b/>
          <w:bCs/>
          <w:color w:val="000000" w:themeColor="text1"/>
          <w:lang w:val="lt-LT"/>
        </w:rPr>
        <w:t>BENDRI REIKALAVIMAI PIRKIMUI</w:t>
      </w:r>
    </w:p>
    <w:p w14:paraId="20A1302B" w14:textId="34CEF423" w:rsidR="219577EB" w:rsidRPr="0061289E" w:rsidRDefault="219577EB" w:rsidP="219577EB">
      <w:pPr>
        <w:pStyle w:val="prastasis1"/>
        <w:tabs>
          <w:tab w:val="left" w:pos="851"/>
          <w:tab w:val="left" w:pos="993"/>
          <w:tab w:val="left" w:pos="1276"/>
        </w:tabs>
        <w:spacing w:after="0"/>
        <w:jc w:val="center"/>
        <w:rPr>
          <w:rFonts w:eastAsia="Times New Roman" w:cs="Times New Roman"/>
          <w:b/>
          <w:bCs/>
          <w:color w:val="000000" w:themeColor="text1"/>
          <w:lang w:val="lt-LT"/>
        </w:rPr>
      </w:pPr>
    </w:p>
    <w:p w14:paraId="2EB5E0C4" w14:textId="502A5BB0" w:rsidR="00EA2E5F" w:rsidRPr="0061289E" w:rsidRDefault="5533A8B0" w:rsidP="007B59DF">
      <w:pPr>
        <w:pStyle w:val="Standard"/>
        <w:widowControl w:val="0"/>
        <w:numPr>
          <w:ilvl w:val="0"/>
          <w:numId w:val="30"/>
        </w:numPr>
        <w:tabs>
          <w:tab w:val="left" w:pos="270"/>
          <w:tab w:val="left" w:pos="540"/>
          <w:tab w:val="left" w:pos="851"/>
          <w:tab w:val="left" w:pos="993"/>
        </w:tabs>
        <w:spacing w:line="276" w:lineRule="auto"/>
        <w:ind w:left="0" w:firstLine="851"/>
        <w:jc w:val="both"/>
        <w:rPr>
          <w:color w:val="000000" w:themeColor="text1"/>
        </w:rPr>
      </w:pPr>
      <w:r w:rsidRPr="0061289E">
        <w:rPr>
          <w:color w:val="000000" w:themeColor="text1"/>
        </w:rPr>
        <w:lastRenderedPageBreak/>
        <w:t>Tiekėjas turi paskirti atsakingą asmenį, į kurį Perkančioji organizacija galėtų kreiptis dėl teikiam</w:t>
      </w:r>
      <w:r w:rsidR="3EC23462" w:rsidRPr="0061289E">
        <w:rPr>
          <w:color w:val="000000" w:themeColor="text1"/>
        </w:rPr>
        <w:t>os Paslaugos</w:t>
      </w:r>
      <w:r w:rsidRPr="0061289E">
        <w:rPr>
          <w:color w:val="000000" w:themeColor="text1"/>
        </w:rPr>
        <w:t>.</w:t>
      </w:r>
      <w:r w:rsidRPr="0061289E">
        <w:t xml:space="preserve"> </w:t>
      </w:r>
    </w:p>
    <w:p w14:paraId="127C8F9B" w14:textId="7D8AA419" w:rsidR="00EA2E5F" w:rsidRPr="0061289E" w:rsidRDefault="5533A8B0" w:rsidP="007B59DF">
      <w:pPr>
        <w:pStyle w:val="prastasis1"/>
        <w:widowControl/>
        <w:numPr>
          <w:ilvl w:val="0"/>
          <w:numId w:val="30"/>
        </w:numPr>
        <w:tabs>
          <w:tab w:val="left" w:pos="851"/>
          <w:tab w:val="left" w:pos="993"/>
          <w:tab w:val="left" w:pos="1134"/>
        </w:tabs>
        <w:suppressAutoHyphens w:val="0"/>
        <w:autoSpaceDN/>
        <w:spacing w:after="0"/>
        <w:ind w:left="0" w:firstLine="851"/>
        <w:contextualSpacing/>
        <w:jc w:val="both"/>
        <w:rPr>
          <w:rFonts w:eastAsia="Times New Roman" w:cs="Times New Roman"/>
          <w:color w:val="auto"/>
          <w:lang w:val="lt-LT"/>
        </w:rPr>
      </w:pPr>
      <w:r w:rsidRPr="00DC7407">
        <w:rPr>
          <w:rFonts w:eastAsia="Times New Roman" w:cs="Times New Roman"/>
          <w:color w:val="auto"/>
          <w:lang w:val="lt-LT"/>
        </w:rPr>
        <w:t>Jeigu tiekėjas, teikdamas Paslaug</w:t>
      </w:r>
      <w:r w:rsidR="6D129E2F" w:rsidRPr="00DC7407">
        <w:rPr>
          <w:rFonts w:eastAsia="Times New Roman" w:cs="Times New Roman"/>
          <w:color w:val="auto"/>
          <w:lang w:val="lt-LT"/>
        </w:rPr>
        <w:t>ą</w:t>
      </w:r>
      <w:r w:rsidRPr="00DC7407">
        <w:rPr>
          <w:rFonts w:eastAsia="Times New Roman" w:cs="Times New Roman"/>
          <w:color w:val="auto"/>
          <w:lang w:val="lt-LT"/>
        </w:rPr>
        <w:t xml:space="preserve">, pasinaudoja trečiųjų asmenų intelektine nuosavybe, įskaitant, bet </w:t>
      </w:r>
      <w:r w:rsidRPr="0061289E">
        <w:rPr>
          <w:rFonts w:eastAsia="Times New Roman" w:cs="Times New Roman"/>
          <w:lang w:val="lt-LT"/>
        </w:rPr>
        <w:t>tuo neapsiribojant, autorių teises, licencijas, patentus, brėžinius, modelius, prekių ženklus, kuri integruojama ar kitaip susiejama su Paslaugų rezultatu, tai teikėjas užtikrina ir garantuoja savo sąskaita, kad nebus pažeistos šių trečiųjų asmenų teisės.</w:t>
      </w:r>
    </w:p>
    <w:p w14:paraId="4F9DDCF6" w14:textId="77777777" w:rsidR="00EA2E5F" w:rsidRPr="0061289E" w:rsidRDefault="00EA2E5F" w:rsidP="007B59DF">
      <w:pPr>
        <w:pStyle w:val="prastasis1"/>
        <w:widowControl/>
        <w:numPr>
          <w:ilvl w:val="0"/>
          <w:numId w:val="30"/>
        </w:numPr>
        <w:tabs>
          <w:tab w:val="left" w:pos="851"/>
          <w:tab w:val="left" w:pos="993"/>
          <w:tab w:val="left" w:pos="1134"/>
        </w:tabs>
        <w:suppressAutoHyphens w:val="0"/>
        <w:autoSpaceDN/>
        <w:spacing w:after="0"/>
        <w:ind w:left="0" w:firstLine="851"/>
        <w:contextualSpacing/>
        <w:jc w:val="both"/>
        <w:rPr>
          <w:rFonts w:eastAsia="Times New Roman" w:cs="Times New Roman"/>
          <w:lang w:val="lt-LT"/>
        </w:rPr>
      </w:pPr>
      <w:r w:rsidRPr="0061289E">
        <w:rPr>
          <w:rFonts w:eastAsia="Times New Roman" w:cs="Times New Roman"/>
          <w:lang w:val="lt-LT"/>
        </w:rPr>
        <w:t>Tiekėjas užtikrina ir atsako, kad jo suteiktos Paslaugos ir jų rezultatas nepažeis trečiųjų asmenų intelektinės nuosavybės teisių ir, kad Perkančioji organizacija nepatirs jokių teisinių išlaidų ar nuostolių dėl reikalavimų arba įsipareigojimų, susijusių su intelektinės nuosavybės teisėmis į Sutarties dalyką.</w:t>
      </w:r>
    </w:p>
    <w:p w14:paraId="7632B749" w14:textId="391265DD" w:rsidR="00EA2E5F" w:rsidRPr="0061289E" w:rsidRDefault="4CF24E98" w:rsidP="007B59DF">
      <w:pPr>
        <w:pStyle w:val="prastasis1"/>
        <w:widowControl/>
        <w:numPr>
          <w:ilvl w:val="0"/>
          <w:numId w:val="30"/>
        </w:numPr>
        <w:tabs>
          <w:tab w:val="left" w:pos="851"/>
          <w:tab w:val="left" w:pos="993"/>
          <w:tab w:val="left" w:pos="1134"/>
        </w:tabs>
        <w:suppressAutoHyphens w:val="0"/>
        <w:autoSpaceDN/>
        <w:spacing w:after="0"/>
        <w:ind w:left="0" w:firstLine="851"/>
        <w:contextualSpacing/>
        <w:jc w:val="both"/>
        <w:rPr>
          <w:rFonts w:eastAsia="Times New Roman" w:cs="Times New Roman"/>
          <w:lang w:val="lt-LT"/>
        </w:rPr>
      </w:pPr>
      <w:r w:rsidRPr="0061289E">
        <w:rPr>
          <w:rFonts w:eastAsia="Times New Roman" w:cs="Times New Roman"/>
          <w:lang w:val="lt-LT"/>
        </w:rPr>
        <w:t xml:space="preserve">Paslauga </w:t>
      </w:r>
      <w:r w:rsidR="5533A8B0" w:rsidRPr="0061289E">
        <w:rPr>
          <w:rFonts w:eastAsia="Times New Roman" w:cs="Times New Roman"/>
          <w:lang w:val="lt-LT"/>
        </w:rPr>
        <w:t>bus laikom</w:t>
      </w:r>
      <w:r w:rsidR="734257CE" w:rsidRPr="0061289E">
        <w:rPr>
          <w:rFonts w:eastAsia="Times New Roman" w:cs="Times New Roman"/>
          <w:lang w:val="lt-LT"/>
        </w:rPr>
        <w:t>a</w:t>
      </w:r>
      <w:r w:rsidR="5533A8B0" w:rsidRPr="0061289E">
        <w:rPr>
          <w:rFonts w:eastAsia="Times New Roman" w:cs="Times New Roman"/>
          <w:lang w:val="lt-LT"/>
        </w:rPr>
        <w:t xml:space="preserve"> suteikt</w:t>
      </w:r>
      <w:r w:rsidR="5A059815" w:rsidRPr="0061289E">
        <w:rPr>
          <w:rFonts w:eastAsia="Times New Roman" w:cs="Times New Roman"/>
          <w:lang w:val="lt-LT"/>
        </w:rPr>
        <w:t>a</w:t>
      </w:r>
      <w:r w:rsidR="5533A8B0" w:rsidRPr="0061289E">
        <w:rPr>
          <w:rFonts w:eastAsia="Times New Roman" w:cs="Times New Roman"/>
          <w:lang w:val="lt-LT"/>
        </w:rPr>
        <w:t xml:space="preserve"> tinkamai Perkančiajai organizacijai pasirašius Paslaugų </w:t>
      </w:r>
      <w:r w:rsidR="00D7791A" w:rsidRPr="0061289E">
        <w:rPr>
          <w:rFonts w:eastAsia="Times New Roman" w:cs="Times New Roman"/>
          <w:lang w:val="lt-LT"/>
        </w:rPr>
        <w:t>priėmimo</w:t>
      </w:r>
      <w:r w:rsidR="00FE0EA1">
        <w:rPr>
          <w:rFonts w:eastAsia="Times New Roman" w:cs="Times New Roman"/>
          <w:lang w:val="lt-LT"/>
        </w:rPr>
        <w:t>–</w:t>
      </w:r>
      <w:r w:rsidR="5533A8B0" w:rsidRPr="0061289E">
        <w:rPr>
          <w:rFonts w:eastAsia="Times New Roman" w:cs="Times New Roman"/>
          <w:lang w:val="lt-LT"/>
        </w:rPr>
        <w:t>perdavimo</w:t>
      </w:r>
      <w:r w:rsidR="00D7791A">
        <w:rPr>
          <w:rFonts w:eastAsia="Times New Roman" w:cs="Times New Roman"/>
          <w:lang w:val="lt-LT"/>
        </w:rPr>
        <w:t xml:space="preserve"> </w:t>
      </w:r>
      <w:r w:rsidR="5533A8B0" w:rsidRPr="0061289E">
        <w:rPr>
          <w:rFonts w:eastAsia="Times New Roman" w:cs="Times New Roman"/>
          <w:lang w:val="lt-LT"/>
        </w:rPr>
        <w:t>aktą.</w:t>
      </w:r>
    </w:p>
    <w:p w14:paraId="12AE5745" w14:textId="586ED329" w:rsidR="00EA2E5F" w:rsidRPr="00B47F7E" w:rsidRDefault="5533A8B0" w:rsidP="007B59DF">
      <w:pPr>
        <w:pStyle w:val="Standard"/>
        <w:widowControl w:val="0"/>
        <w:numPr>
          <w:ilvl w:val="0"/>
          <w:numId w:val="30"/>
        </w:numPr>
        <w:tabs>
          <w:tab w:val="left" w:pos="540"/>
          <w:tab w:val="left" w:pos="851"/>
          <w:tab w:val="left" w:pos="993"/>
        </w:tabs>
        <w:spacing w:line="276" w:lineRule="auto"/>
        <w:ind w:left="0" w:firstLine="851"/>
        <w:jc w:val="both"/>
        <w:rPr>
          <w:color w:val="000000" w:themeColor="text1"/>
        </w:rPr>
      </w:pPr>
      <w:r w:rsidRPr="00B47F7E">
        <w:t>Nuo Perkančiosios organizacijos galutinio atsiskaitymo su Tiekėju dienos sukurt</w:t>
      </w:r>
      <w:r w:rsidR="38113025" w:rsidRPr="00B47F7E">
        <w:t xml:space="preserve">os Paslaugos </w:t>
      </w:r>
      <w:r w:rsidRPr="00B47F7E">
        <w:t xml:space="preserve">intelektinė nuosavybė perduodama Perkančiajai organizacijai neterminuotai ir su galimybe jomis naudotis be apribojimų. Perkančiajai organizacijai suteikiama teisė naudotis minėtais rezultatais bet kokia forma, daryti kopijas, platinti, daryti pakeitimus ar kitaip disponuoti. Tiekėjas patvirtina, kad perduotos autorių turtinės teisės į jo sukurtus paslaugų rezultatus yra įskaičiuotos į pateikto pasiūlymo kainą už suteiktas paslaugas. </w:t>
      </w:r>
    </w:p>
    <w:p w14:paraId="294489B8" w14:textId="6FDC3672" w:rsidR="00EA2E5F" w:rsidRPr="0061289E" w:rsidRDefault="00EA2E5F" w:rsidP="007B59DF">
      <w:pPr>
        <w:numPr>
          <w:ilvl w:val="0"/>
          <w:numId w:val="30"/>
        </w:numPr>
        <w:tabs>
          <w:tab w:val="left" w:pos="0"/>
          <w:tab w:val="left" w:pos="180"/>
          <w:tab w:val="left" w:pos="426"/>
          <w:tab w:val="left" w:pos="567"/>
          <w:tab w:val="left" w:pos="993"/>
          <w:tab w:val="left" w:pos="1134"/>
          <w:tab w:val="left" w:pos="1418"/>
          <w:tab w:val="left" w:pos="2410"/>
          <w:tab w:val="left" w:pos="3402"/>
          <w:tab w:val="left" w:pos="3969"/>
          <w:tab w:val="center" w:pos="4819"/>
          <w:tab w:val="right" w:pos="9638"/>
        </w:tabs>
        <w:suppressAutoHyphens/>
        <w:spacing w:line="276" w:lineRule="auto"/>
        <w:ind w:left="0" w:firstLine="851"/>
        <w:jc w:val="both"/>
        <w:textAlignment w:val="baseline"/>
        <w:rPr>
          <w:rFonts w:cs="Times New Roman"/>
        </w:rPr>
      </w:pPr>
      <w:r w:rsidRPr="00FE0EA1">
        <w:rPr>
          <w:rFonts w:cs="Times New Roman"/>
        </w:rPr>
        <w:t xml:space="preserve">Minimalūs aplinkos apsaugos kriterijai, kurie taikomi paslaugoms </w:t>
      </w:r>
      <w:r w:rsidR="00D07AD2">
        <w:rPr>
          <w:rFonts w:cs="Times New Roman"/>
        </w:rPr>
        <w:t>–</w:t>
      </w:r>
      <w:r w:rsidRPr="00FE0EA1">
        <w:rPr>
          <w:rFonts w:cs="Times New Roman"/>
        </w:rPr>
        <w:t xml:space="preserve"> vadovaujantis Aplinkos apsaugos kriterijų taikymo, vykdant žaliuosius pirkimus, tvarkos </w:t>
      </w:r>
      <w:r w:rsidRPr="0061289E">
        <w:rPr>
          <w:rFonts w:cs="Times New Roman"/>
          <w:color w:val="000000"/>
        </w:rPr>
        <w:t>aprašo, patvirtinto Lietuvos Respublikos aplinkos ministro 2011 m. birželio 28 d. įsakymu Nr. D1-508 ,,Dėl Aplinkos apsaugos kriterijų taikymo, vykdant žaliuosius pirkimus, tvarkos aprašo patvirtinimo“ (aktuali redakcija 2022 m. gruodžio 13 d. įsakymas Nr. D1-401) 4 punktu, Pirkimas laikomas žaliuoju, nes tenkina 4.4.3 papunktyje nustatytą sąlygą t. y. perkama tik nematerialaus pobūdžio (intelektinė) paslauga, nesusijusi su materialaus objekto sukūrimu, kurios teikimo metu nėra numatomas reikšmingas neigiamas poveikis aplinkai, nesukuriamas taršos šaltinis ir negeneruojamos atliekos.</w:t>
      </w:r>
    </w:p>
    <w:p w14:paraId="45642AA4" w14:textId="77777777" w:rsidR="00EA2E5F" w:rsidRPr="0061289E" w:rsidRDefault="00EA2E5F" w:rsidP="0061289E">
      <w:pPr>
        <w:tabs>
          <w:tab w:val="left" w:pos="0"/>
          <w:tab w:val="left" w:pos="180"/>
          <w:tab w:val="left" w:pos="426"/>
          <w:tab w:val="left" w:pos="567"/>
          <w:tab w:val="left" w:pos="993"/>
          <w:tab w:val="left" w:pos="1134"/>
          <w:tab w:val="left" w:pos="1418"/>
          <w:tab w:val="left" w:pos="2410"/>
          <w:tab w:val="left" w:pos="3402"/>
          <w:tab w:val="left" w:pos="3969"/>
          <w:tab w:val="center" w:pos="4819"/>
          <w:tab w:val="right" w:pos="9638"/>
        </w:tabs>
        <w:suppressAutoHyphens/>
        <w:spacing w:line="276" w:lineRule="auto"/>
        <w:ind w:firstLine="851"/>
        <w:jc w:val="both"/>
        <w:textAlignment w:val="baseline"/>
        <w:rPr>
          <w:rFonts w:cs="Times New Roman"/>
          <w:szCs w:val="24"/>
        </w:rPr>
      </w:pPr>
    </w:p>
    <w:p w14:paraId="2EC4A467" w14:textId="2646C711" w:rsidR="00EA2E5F" w:rsidRPr="0061289E" w:rsidRDefault="00EA2E5F" w:rsidP="001014D3">
      <w:pPr>
        <w:spacing w:line="276" w:lineRule="auto"/>
        <w:jc w:val="center"/>
        <w:rPr>
          <w:rFonts w:cs="Times New Roman"/>
          <w:b/>
          <w:bCs/>
          <w:szCs w:val="24"/>
        </w:rPr>
      </w:pPr>
      <w:r w:rsidRPr="0061289E">
        <w:rPr>
          <w:rFonts w:cs="Times New Roman"/>
          <w:b/>
          <w:bCs/>
          <w:szCs w:val="24"/>
        </w:rPr>
        <w:t>V SKYRIUS</w:t>
      </w:r>
    </w:p>
    <w:p w14:paraId="48E3E08E" w14:textId="77777777" w:rsidR="00EA2E5F" w:rsidRPr="0061289E" w:rsidRDefault="5533A8B0" w:rsidP="001014D3">
      <w:pPr>
        <w:spacing w:line="276" w:lineRule="auto"/>
        <w:jc w:val="center"/>
        <w:rPr>
          <w:rFonts w:cs="Times New Roman"/>
          <w:b/>
          <w:bCs/>
          <w:szCs w:val="24"/>
        </w:rPr>
      </w:pPr>
      <w:r w:rsidRPr="0061289E">
        <w:rPr>
          <w:rFonts w:cs="Times New Roman"/>
          <w:b/>
          <w:bCs/>
          <w:szCs w:val="24"/>
        </w:rPr>
        <w:t>ASMENS DUOMENŲ TVARKYMAS</w:t>
      </w:r>
    </w:p>
    <w:p w14:paraId="6F1BFE1D" w14:textId="1DEF1ECB" w:rsidR="219577EB" w:rsidRPr="0061289E" w:rsidRDefault="219577EB" w:rsidP="0061289E">
      <w:pPr>
        <w:spacing w:line="276" w:lineRule="auto"/>
        <w:ind w:firstLine="851"/>
        <w:jc w:val="center"/>
        <w:rPr>
          <w:rFonts w:cs="Times New Roman"/>
          <w:b/>
          <w:bCs/>
          <w:sz w:val="20"/>
          <w:szCs w:val="20"/>
        </w:rPr>
      </w:pPr>
    </w:p>
    <w:p w14:paraId="1D6F32E3" w14:textId="77777777" w:rsidR="00EA2E5F" w:rsidRPr="0061289E" w:rsidRDefault="00EA2E5F" w:rsidP="007B59DF">
      <w:pPr>
        <w:numPr>
          <w:ilvl w:val="0"/>
          <w:numId w:val="30"/>
        </w:numPr>
        <w:tabs>
          <w:tab w:val="left" w:pos="284"/>
          <w:tab w:val="left" w:pos="426"/>
          <w:tab w:val="left" w:pos="993"/>
        </w:tabs>
        <w:spacing w:line="276" w:lineRule="auto"/>
        <w:ind w:left="0" w:firstLine="851"/>
        <w:jc w:val="both"/>
        <w:rPr>
          <w:rFonts w:cs="Times New Roman"/>
          <w:szCs w:val="24"/>
        </w:rPr>
      </w:pPr>
      <w:r w:rsidRPr="0061289E">
        <w:rPr>
          <w:rFonts w:cs="Times New Roman"/>
          <w:szCs w:val="24"/>
        </w:rPr>
        <w:t>Perkančioji organizacija, kaip duomenų valdytojas, tvarkys pasiūlyme nurodytus bei pirkimo procedūrų metu iš Tiekėjo gautus duomenų subjektų – fizinių asmenų –Tiekėjo arba jo įgaliotų asmenų, darbuotojų, subtiekėjų, partnerių, kitų asmenų duomenis (vardas, pavardė, pareigos, telefono ryšio numeris, elektroninio pašto adresas, atitiktį kvalifikaciniams reikalavimams patvirtinantys duomenys, kiti Perkančiajai organizacijai Tiekėjo pateikti būtini duomenys) viešųjų pirkimų organizavimo ir vykdymo tikslu vadovaudamasi Reglamento (ES) 2016/679 6 straipsnio 1 dalies c punktu, įgyvendindama pareigas, įtvirtintas Lietuvos Respublikos viešųjų pirkimų įstatyme ir kituose viešuosius pirkimus reglamentuojančiuose teisės aktuose, bei saugos juos pirkimų organizavimo ir vykdymo laikotarpiu bei 10 metų pirkimo procedūroms pasibaigus.</w:t>
      </w:r>
    </w:p>
    <w:p w14:paraId="4DFFE6CF" w14:textId="7EEA92FF" w:rsidR="00EA2E5F" w:rsidRPr="0061289E" w:rsidRDefault="00EA2E5F" w:rsidP="007B59DF">
      <w:pPr>
        <w:numPr>
          <w:ilvl w:val="0"/>
          <w:numId w:val="30"/>
        </w:numPr>
        <w:tabs>
          <w:tab w:val="left" w:pos="284"/>
          <w:tab w:val="left" w:pos="426"/>
          <w:tab w:val="left" w:pos="993"/>
        </w:tabs>
        <w:spacing w:line="276" w:lineRule="auto"/>
        <w:ind w:left="0" w:firstLine="851"/>
        <w:jc w:val="both"/>
        <w:rPr>
          <w:rFonts w:cs="Times New Roman"/>
          <w:szCs w:val="24"/>
        </w:rPr>
      </w:pPr>
      <w:r w:rsidRPr="0061289E">
        <w:rPr>
          <w:rFonts w:cs="Times New Roman"/>
          <w:szCs w:val="24"/>
        </w:rPr>
        <w:t xml:space="preserve">Perkančioji organizacija tvarkys Tiekėjo, kurio pasiūlymas bus pripažintas laimėjusiu ir su kuriuo bus sudaryta Sutartis, pateiktus fizinių asmenų </w:t>
      </w:r>
      <w:r w:rsidR="006856BF">
        <w:rPr>
          <w:rFonts w:cs="Times New Roman"/>
          <w:szCs w:val="24"/>
        </w:rPr>
        <w:t>–</w:t>
      </w:r>
      <w:r w:rsidRPr="0061289E">
        <w:rPr>
          <w:rFonts w:cs="Times New Roman"/>
          <w:szCs w:val="24"/>
        </w:rPr>
        <w:t xml:space="preserve"> Tiekėjo arba jo įgaliotų asmenų, darbuotojų, subtiekėjų, partnerių, už Sutarties vykdymą atsakingų, kitų asmenų duomenis (vardas, pavardė, pareigos, telefono ryšio numeris, elektroninio pašto adresas, komunikacijos duomenys, kiti būtini duomenys) Sutarties sudarymo ir vykdymo tikslu vadovaudamasi Reglamento (ES) 2016/679 6 str. 1 d. b p. (kai Sutartis sudaroma su fiziniu asmenius) arba Reglamento (ES) 2016/649 6 str. 1 d. c, f p. įgyvendinant teisės aktų reikalavimus bei siekiant teisėto Perkančiosios organizacijos intereso žinoti asmenis, įgaliotus sudaryti </w:t>
      </w:r>
      <w:r w:rsidRPr="0061289E">
        <w:rPr>
          <w:rFonts w:cs="Times New Roman"/>
          <w:szCs w:val="24"/>
        </w:rPr>
        <w:lastRenderedPageBreak/>
        <w:t>ir vykdyti Sutartį ir su jais bendradarbiauti (kai Sutartis sudaroma su juridiniu asmeniu) bei saugos juos Sutarties galiojimo metu ir 10 metų jai pasibaigus.</w:t>
      </w:r>
    </w:p>
    <w:p w14:paraId="6D4683D0" w14:textId="77777777" w:rsidR="00EA2E5F" w:rsidRPr="0061289E" w:rsidRDefault="00EA2E5F" w:rsidP="007B59DF">
      <w:pPr>
        <w:numPr>
          <w:ilvl w:val="0"/>
          <w:numId w:val="30"/>
        </w:numPr>
        <w:tabs>
          <w:tab w:val="left" w:pos="284"/>
          <w:tab w:val="left" w:pos="426"/>
          <w:tab w:val="left" w:pos="993"/>
          <w:tab w:val="left" w:pos="1134"/>
        </w:tabs>
        <w:spacing w:line="276" w:lineRule="auto"/>
        <w:ind w:left="0" w:firstLine="851"/>
        <w:jc w:val="both"/>
        <w:rPr>
          <w:rFonts w:cs="Times New Roman"/>
          <w:szCs w:val="24"/>
        </w:rPr>
      </w:pPr>
      <w:r w:rsidRPr="0061289E">
        <w:rPr>
          <w:rFonts w:cs="Times New Roman"/>
          <w:szCs w:val="24"/>
        </w:rPr>
        <w:t>Kilus ginčams dėl viešųjų pirkimų organizavimo ar Sutarties vykdymo, Perkančioji organizacija gali tvarkyti nurodytus asmens duomenis Perkančiosios organizacijos teisėtų interesų apsaugos tikslu siekdama teisėto intereso pareikšti, vykdyti ar apginti teisinius reikalavimus, vadovaudamasi Reglamento (ES) 2016/679 6 straipsnio 1 dalies f punktu bei saugos juos ginčo nagrinėjimo metu ir 1 metus po atitinkamos valstybės institucijos galutinio sprendimo priėmimo.</w:t>
      </w:r>
    </w:p>
    <w:p w14:paraId="453BC2FD" w14:textId="77777777" w:rsidR="00EA2E5F" w:rsidRPr="0061289E" w:rsidRDefault="00EA2E5F" w:rsidP="007B59DF">
      <w:pPr>
        <w:numPr>
          <w:ilvl w:val="0"/>
          <w:numId w:val="30"/>
        </w:numPr>
        <w:tabs>
          <w:tab w:val="left" w:pos="284"/>
          <w:tab w:val="left" w:pos="426"/>
          <w:tab w:val="left" w:pos="993"/>
          <w:tab w:val="left" w:pos="1134"/>
        </w:tabs>
        <w:spacing w:line="276" w:lineRule="auto"/>
        <w:ind w:left="0" w:firstLine="851"/>
        <w:jc w:val="both"/>
        <w:rPr>
          <w:rFonts w:cs="Times New Roman"/>
          <w:szCs w:val="24"/>
        </w:rPr>
      </w:pPr>
      <w:r w:rsidRPr="0061289E">
        <w:rPr>
          <w:rFonts w:cs="Times New Roman"/>
          <w:szCs w:val="24"/>
        </w:rPr>
        <w:t xml:space="preserve">Be to, nurodytus asmens duomenis bei dokumento registracijos datą ir numerį Perkančioji organizacija tvarkys ir susijusiu dokumentų valdymo tikslu  vadovaudamasi Reglamento (ES) 2016/679 6 straipsnio 1 dalies c punktu, įgyvendindama pareigas, įtvirtintas Lietuvos Respublikos dokumentų ir archyvų įstatyme, Lietuvos vyriausiojo archyvaro 2011 m. liepos 4 d. įsakyme Nr. V-117 ,,Dėl dokumentų rengimo taisyklių patvirtinimo“, Lietuvos vyriausiojo archyvaro 2011 m. liepos 4 d. įsakyme Nr. V-118 ,,Dėl dokumentų tvarkymo ir apskaitos taisyklių patvirtinimo“, Lietuvos vyriausiojo archyvaro 2011 m. kovo 9 d. įsakyme Nr. V-100 „Dėl Bendrųjų dokumentų saugojimo terminų rodyklės patvirtinimo“, bei saugos juos Perkančiosios organizacijos dokumentacijos plane numatytais terminais.  </w:t>
      </w:r>
    </w:p>
    <w:p w14:paraId="20B44AA4" w14:textId="77777777" w:rsidR="00EA2E5F" w:rsidRPr="0061289E" w:rsidRDefault="00EA2E5F" w:rsidP="007B59DF">
      <w:pPr>
        <w:numPr>
          <w:ilvl w:val="0"/>
          <w:numId w:val="30"/>
        </w:numPr>
        <w:tabs>
          <w:tab w:val="left" w:pos="284"/>
          <w:tab w:val="left" w:pos="426"/>
          <w:tab w:val="left" w:pos="993"/>
          <w:tab w:val="left" w:pos="1134"/>
        </w:tabs>
        <w:spacing w:line="276" w:lineRule="auto"/>
        <w:ind w:left="0" w:firstLine="851"/>
        <w:jc w:val="both"/>
        <w:rPr>
          <w:rFonts w:cs="Times New Roman"/>
          <w:szCs w:val="24"/>
        </w:rPr>
      </w:pPr>
      <w:r w:rsidRPr="0061289E">
        <w:rPr>
          <w:rFonts w:cs="Times New Roman"/>
          <w:szCs w:val="24"/>
        </w:rPr>
        <w:t>Tuo atveju, kai nurodytų asmenų duomenys bus pateikiami finansiniuose dokumentuose, Perkančioji organizacija juos tvarkys finansinės apskaitos tikslu  vadovaudamasi Reglamento (ES) 2016/679 6 straipsnio 1 dalies c punktu, įgyvendindama pareigas, įtvirtintas Lietuvos Respublikos finansinės apskaitos įstatyme, kituose teisės aktuose.</w:t>
      </w:r>
    </w:p>
    <w:p w14:paraId="3FA02A2E" w14:textId="77777777" w:rsidR="00EA2E5F" w:rsidRPr="0061289E" w:rsidRDefault="00EA2E5F" w:rsidP="007B59DF">
      <w:pPr>
        <w:numPr>
          <w:ilvl w:val="0"/>
          <w:numId w:val="30"/>
        </w:numPr>
        <w:tabs>
          <w:tab w:val="left" w:pos="284"/>
          <w:tab w:val="left" w:pos="426"/>
          <w:tab w:val="left" w:pos="993"/>
          <w:tab w:val="left" w:pos="1134"/>
        </w:tabs>
        <w:spacing w:line="276" w:lineRule="auto"/>
        <w:ind w:left="0" w:firstLine="851"/>
        <w:jc w:val="both"/>
        <w:rPr>
          <w:rFonts w:cs="Times New Roman"/>
          <w:szCs w:val="24"/>
        </w:rPr>
      </w:pPr>
      <w:r w:rsidRPr="0061289E">
        <w:rPr>
          <w:rFonts w:cs="Times New Roman"/>
          <w:szCs w:val="24"/>
        </w:rPr>
        <w:t>Asmens duomenų pateikimas yra privalomas. Nepateikus asmens duomenų Tiekėjo pasiūlymas negalės būti vertinamas bei nebus galima sudaryti ir vykdyti Sutarties.</w:t>
      </w:r>
    </w:p>
    <w:p w14:paraId="7E7EEDD0" w14:textId="77777777" w:rsidR="00EA2E5F" w:rsidRPr="0061289E" w:rsidRDefault="00EA2E5F" w:rsidP="007B59DF">
      <w:pPr>
        <w:numPr>
          <w:ilvl w:val="0"/>
          <w:numId w:val="30"/>
        </w:numPr>
        <w:tabs>
          <w:tab w:val="left" w:pos="284"/>
          <w:tab w:val="left" w:pos="426"/>
          <w:tab w:val="left" w:pos="993"/>
          <w:tab w:val="left" w:pos="1134"/>
        </w:tabs>
        <w:spacing w:line="276" w:lineRule="auto"/>
        <w:ind w:left="0" w:firstLine="851"/>
        <w:jc w:val="both"/>
        <w:rPr>
          <w:rFonts w:cs="Times New Roman"/>
          <w:szCs w:val="24"/>
        </w:rPr>
      </w:pPr>
      <w:r w:rsidRPr="0061289E">
        <w:rPr>
          <w:rFonts w:cs="Times New Roman"/>
          <w:szCs w:val="24"/>
        </w:rPr>
        <w:t xml:space="preserve">Asmens duomenis Perkančioji organizacija gali teikti Viešųjų pirkimų tarnybai, teismams, kitoms ginčus nagrinėjančioms institucijoms, bankams ar kitoms mokėjimo įstaigoms (atliekant mokėjimus už paslaugas), paslaugų teikėjams, teikiantiems Perkančiajai organizacijai informacinių technologijų infrastruktūros, programinės įrangos ir jų priežiūros bei administravimo, elektroninių ryšių, auditorių, teisines, konsultavimo, duomenų apsaugos pareigūno bei kitas paslaugas. Laimėjusio Tiekėjo viešųjų pirkimų metu pateikto pasiūlymo, sudarytos sutarties ir jos pakeitimų skaitmeninės kopijos viešųjų pirkimų procedūrų skaidrumo užtikrinimo tikslais bus skelbiamos viešai (išskyrus viešai neskelbtinus asmens duomenis) Centrinėje viešųjų pirkimų informacinėje sistemoje, kurios duomenų valdytoja yra Viešųjų pirkimų tarnyba.  </w:t>
      </w:r>
    </w:p>
    <w:p w14:paraId="66765339" w14:textId="56F93E57" w:rsidR="00EA2E5F" w:rsidRPr="00FE0EA1" w:rsidRDefault="00EA2E5F" w:rsidP="007B59DF">
      <w:pPr>
        <w:numPr>
          <w:ilvl w:val="0"/>
          <w:numId w:val="30"/>
        </w:numPr>
        <w:tabs>
          <w:tab w:val="left" w:pos="284"/>
          <w:tab w:val="left" w:pos="426"/>
          <w:tab w:val="left" w:pos="993"/>
          <w:tab w:val="left" w:pos="1134"/>
        </w:tabs>
        <w:spacing w:line="276" w:lineRule="auto"/>
        <w:ind w:left="0" w:firstLine="709"/>
        <w:jc w:val="both"/>
        <w:rPr>
          <w:rFonts w:cs="Times New Roman"/>
          <w:szCs w:val="24"/>
        </w:rPr>
      </w:pPr>
      <w:r w:rsidRPr="0061289E">
        <w:rPr>
          <w:rFonts w:cs="Times New Roman"/>
          <w:szCs w:val="24"/>
        </w:rPr>
        <w:t xml:space="preserve">Duomenų subjektai – fiziniai asmenys </w:t>
      </w:r>
      <w:r w:rsidR="006856BF">
        <w:rPr>
          <w:rFonts w:cs="Times New Roman"/>
          <w:szCs w:val="24"/>
        </w:rPr>
        <w:t>–</w:t>
      </w:r>
      <w:r w:rsidRPr="0061289E">
        <w:rPr>
          <w:rFonts w:cs="Times New Roman"/>
          <w:szCs w:val="24"/>
        </w:rPr>
        <w:t xml:space="preserve"> Tiekėjas arba jo įgalioti asmenys, darbuotojai, subtiekėjai, partneriai, kiti asmenys kaip duomenų subjektai, turi šias duomenų subjekto teises, kurias Perkančioji organizacija įgyvendins Reglamento (ES) 2016/679 bei taikomų kitų teisės aktų nustatytomis sąlygomis ir apimtimi: 1) teisę gauti informaciją apie duomenų tvarkymą; 2) teisę susipažinti su savo duomenimis ir gauti jų kopiją; 3) teisę reikalauti ištaisyti duomenis ar papildyti neišsamius duomenis; 4) teisę reikalauti ištrinti duomenis („teisė būti pamirštam“); 5) teisę apriboti duomenų tvarkymą; 6) teisę nesutikti su asmens duomenų tvarkymu, kai asmens duomenys tvarkomi siekiant teisėto Perkančiosios organizacijos intereso; 7) teisę į duomenų </w:t>
      </w:r>
      <w:proofErr w:type="spellStart"/>
      <w:r w:rsidRPr="0061289E">
        <w:rPr>
          <w:rFonts w:cs="Times New Roman"/>
          <w:szCs w:val="24"/>
        </w:rPr>
        <w:t>perkeliamumą</w:t>
      </w:r>
      <w:proofErr w:type="spellEnd"/>
      <w:r w:rsidRPr="0061289E">
        <w:rPr>
          <w:rFonts w:cs="Times New Roman"/>
          <w:szCs w:val="24"/>
        </w:rPr>
        <w:t xml:space="preserve">, tuo atveju, kai asmens duomenys tvarkomi sutarties sudarymo ir vykdymo </w:t>
      </w:r>
      <w:r w:rsidRPr="00FE0EA1">
        <w:rPr>
          <w:rFonts w:cs="Times New Roman"/>
          <w:szCs w:val="24"/>
        </w:rPr>
        <w:t xml:space="preserve">pagrindu; 8) teisę pateikti skundą Valstybinei duomenų apsaugos inspekcijai, kurios kontaktai skelbiami čia: </w:t>
      </w:r>
      <w:hyperlink r:id="rId8">
        <w:r w:rsidRPr="00FE0EA1">
          <w:rPr>
            <w:rStyle w:val="Hipersaitas"/>
            <w:rFonts w:cs="Times New Roman"/>
            <w:szCs w:val="24"/>
            <w:u w:val="none"/>
          </w:rPr>
          <w:t>https://vdai.lrv.lt/</w:t>
        </w:r>
      </w:hyperlink>
      <w:r w:rsidRPr="00FE0EA1">
        <w:rPr>
          <w:rFonts w:cs="Times New Roman"/>
          <w:szCs w:val="24"/>
        </w:rPr>
        <w:t xml:space="preserve">. </w:t>
      </w:r>
    </w:p>
    <w:p w14:paraId="6463ABEA" w14:textId="77777777" w:rsidR="00EA2E5F" w:rsidRPr="0061289E" w:rsidRDefault="00EA2E5F" w:rsidP="007B59DF">
      <w:pPr>
        <w:numPr>
          <w:ilvl w:val="0"/>
          <w:numId w:val="30"/>
        </w:numPr>
        <w:tabs>
          <w:tab w:val="left" w:pos="284"/>
          <w:tab w:val="left" w:pos="426"/>
          <w:tab w:val="left" w:pos="993"/>
          <w:tab w:val="left" w:pos="1134"/>
        </w:tabs>
        <w:spacing w:line="276" w:lineRule="auto"/>
        <w:ind w:left="0" w:firstLine="709"/>
        <w:jc w:val="both"/>
        <w:rPr>
          <w:rFonts w:cs="Times New Roman"/>
          <w:szCs w:val="24"/>
        </w:rPr>
      </w:pPr>
      <w:r w:rsidRPr="00FE0EA1">
        <w:rPr>
          <w:rFonts w:cs="Times New Roman"/>
          <w:szCs w:val="24"/>
        </w:rPr>
        <w:t xml:space="preserve">Duomenų subjektai prašymus dėl aukščiau nurodytų savo teisių įgyvendinimo, taip pat kitus skundus/prašymus dėl asmens duomenų tvarkymo gali pateikti Perkančiajai organizacijai paštu adresu Studentų g. 45A, Vilnius, el. paštu </w:t>
      </w:r>
      <w:hyperlink r:id="rId9">
        <w:r w:rsidRPr="00FE0EA1">
          <w:rPr>
            <w:rStyle w:val="Hipersaitas"/>
            <w:rFonts w:cs="Times New Roman"/>
            <w:szCs w:val="24"/>
            <w:u w:val="none"/>
          </w:rPr>
          <w:t>institutas@hi.lt</w:t>
        </w:r>
      </w:hyperlink>
      <w:r w:rsidRPr="00FE0EA1">
        <w:rPr>
          <w:rFonts w:cs="Times New Roman"/>
          <w:szCs w:val="24"/>
        </w:rPr>
        <w:t xml:space="preserve"> arba jos</w:t>
      </w:r>
      <w:r w:rsidRPr="0061289E">
        <w:rPr>
          <w:rFonts w:cs="Times New Roman"/>
          <w:szCs w:val="24"/>
        </w:rPr>
        <w:t xml:space="preserve"> duomenų apsaugos pareigūnui el. paštu </w:t>
      </w:r>
      <w:proofErr w:type="spellStart"/>
      <w:r w:rsidRPr="0061289E">
        <w:rPr>
          <w:rFonts w:cs="Times New Roman"/>
          <w:szCs w:val="24"/>
        </w:rPr>
        <w:t>info@adaekspertai.lt</w:t>
      </w:r>
      <w:proofErr w:type="spellEnd"/>
      <w:r w:rsidRPr="0061289E">
        <w:rPr>
          <w:rFonts w:cs="Times New Roman"/>
          <w:szCs w:val="24"/>
        </w:rPr>
        <w:t xml:space="preserve">. </w:t>
      </w:r>
    </w:p>
    <w:p w14:paraId="5EC713A9" w14:textId="77777777" w:rsidR="00EA2E5F" w:rsidRPr="0061289E" w:rsidRDefault="00EA2E5F" w:rsidP="007B59DF">
      <w:pPr>
        <w:numPr>
          <w:ilvl w:val="0"/>
          <w:numId w:val="30"/>
        </w:numPr>
        <w:tabs>
          <w:tab w:val="left" w:pos="284"/>
          <w:tab w:val="left" w:pos="426"/>
          <w:tab w:val="left" w:pos="993"/>
          <w:tab w:val="left" w:pos="1134"/>
        </w:tabs>
        <w:spacing w:line="276" w:lineRule="auto"/>
        <w:ind w:left="0" w:firstLine="709"/>
        <w:jc w:val="both"/>
        <w:rPr>
          <w:rFonts w:cs="Times New Roman"/>
          <w:szCs w:val="24"/>
        </w:rPr>
      </w:pPr>
      <w:r w:rsidRPr="0061289E">
        <w:rPr>
          <w:rFonts w:cs="Times New Roman"/>
          <w:szCs w:val="24"/>
        </w:rPr>
        <w:t>Daugiau informacijos apie Perkančiosios organizacijos atliekamą asmens duomenų tvarkymą galima rasti jos interneto svetainėje adresu https://www.hi.lt/asmens-duomenu-apsauga/.</w:t>
      </w:r>
    </w:p>
    <w:p w14:paraId="164A2A91" w14:textId="5D9CFE1D" w:rsidR="00EA2E5F" w:rsidRPr="0061289E" w:rsidRDefault="00EA2E5F" w:rsidP="007B59DF">
      <w:pPr>
        <w:numPr>
          <w:ilvl w:val="0"/>
          <w:numId w:val="30"/>
        </w:numPr>
        <w:tabs>
          <w:tab w:val="left" w:pos="284"/>
          <w:tab w:val="left" w:pos="426"/>
          <w:tab w:val="left" w:pos="993"/>
          <w:tab w:val="left" w:pos="1134"/>
        </w:tabs>
        <w:spacing w:line="276" w:lineRule="auto"/>
        <w:ind w:left="0" w:firstLine="709"/>
        <w:jc w:val="both"/>
        <w:rPr>
          <w:rFonts w:cs="Times New Roman"/>
          <w:szCs w:val="24"/>
        </w:rPr>
      </w:pPr>
      <w:r w:rsidRPr="006856BF">
        <w:rPr>
          <w:rFonts w:cs="Times New Roman"/>
          <w:szCs w:val="24"/>
        </w:rPr>
        <w:lastRenderedPageBreak/>
        <w:t xml:space="preserve">Tiekėjas, prieš teikdamas pasiūlymą ir prieš sudarydamas Sutartį, nurodytus fizinius asmenis privalo supažindinti su </w:t>
      </w:r>
      <w:r w:rsidR="001014D3" w:rsidRPr="006856BF">
        <w:rPr>
          <w:rFonts w:cs="Times New Roman"/>
          <w:szCs w:val="24"/>
        </w:rPr>
        <w:t>3</w:t>
      </w:r>
      <w:r w:rsidR="00E37A76">
        <w:rPr>
          <w:rFonts w:cs="Times New Roman"/>
          <w:szCs w:val="24"/>
        </w:rPr>
        <w:t>3</w:t>
      </w:r>
      <w:r w:rsidR="00E0154A">
        <w:rPr>
          <w:rFonts w:cs="Times New Roman"/>
          <w:szCs w:val="24"/>
        </w:rPr>
        <w:t>–</w:t>
      </w:r>
      <w:r w:rsidR="001014D3" w:rsidRPr="006856BF">
        <w:rPr>
          <w:rFonts w:cs="Times New Roman"/>
          <w:szCs w:val="24"/>
        </w:rPr>
        <w:t>4</w:t>
      </w:r>
      <w:r w:rsidR="00E37A76">
        <w:rPr>
          <w:rFonts w:cs="Times New Roman"/>
          <w:szCs w:val="24"/>
        </w:rPr>
        <w:t>2</w:t>
      </w:r>
      <w:r w:rsidRPr="006856BF">
        <w:rPr>
          <w:rFonts w:cs="Times New Roman"/>
          <w:szCs w:val="24"/>
        </w:rPr>
        <w:t xml:space="preserve"> punktuose pateikta informacija apie Perkančiosios organizacijos vykdomą asmens duomenų tvarkymą</w:t>
      </w:r>
      <w:r w:rsidRPr="0061289E">
        <w:rPr>
          <w:rFonts w:cs="Times New Roman"/>
          <w:szCs w:val="24"/>
        </w:rPr>
        <w:t xml:space="preserve">. </w:t>
      </w:r>
    </w:p>
    <w:p w14:paraId="67591C83" w14:textId="6CD9231C" w:rsidR="004F618D" w:rsidRPr="0061289E" w:rsidRDefault="0061289E" w:rsidP="0061289E">
      <w:pPr>
        <w:spacing w:line="276" w:lineRule="auto"/>
        <w:jc w:val="center"/>
        <w:rPr>
          <w:szCs w:val="24"/>
        </w:rPr>
      </w:pPr>
      <w:r>
        <w:rPr>
          <w:szCs w:val="24"/>
        </w:rPr>
        <w:t>___________________</w:t>
      </w:r>
    </w:p>
    <w:sectPr w:rsidR="004F618D" w:rsidRPr="0061289E" w:rsidSect="005259DE">
      <w:pgSz w:w="11906" w:h="16838" w:code="9"/>
      <w:pgMar w:top="1134" w:right="567" w:bottom="1134"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43910"/>
    <w:multiLevelType w:val="multilevel"/>
    <w:tmpl w:val="AC9A43E6"/>
    <w:lvl w:ilvl="0">
      <w:start w:val="4"/>
      <w:numFmt w:val="decimal"/>
      <w:lvlText w:val="%1."/>
      <w:lvlJc w:val="left"/>
      <w:pPr>
        <w:ind w:left="360" w:hanging="360"/>
      </w:pPr>
      <w:rPr>
        <w:rFonts w:ascii="Times New Roman" w:hAnsi="Times New Roman" w:hint="default"/>
        <w:b w:val="0"/>
        <w:strike w:val="0"/>
        <w:dstrike w:val="0"/>
        <w:color w:val="auto"/>
        <w:sz w:val="24"/>
        <w:szCs w:val="24"/>
        <w:u w:val="none"/>
        <w:effect w:val="none"/>
      </w:rPr>
    </w:lvl>
    <w:lvl w:ilvl="1">
      <w:start w:val="1"/>
      <w:numFmt w:val="decimal"/>
      <w:lvlText w:val="%1.%2."/>
      <w:lvlJc w:val="left"/>
      <w:pPr>
        <w:ind w:left="927" w:hanging="360"/>
      </w:pPr>
      <w:rPr>
        <w:rFonts w:ascii="Times New Roman" w:hAnsi="Times New Roman" w:cs="Times New Roman" w:hint="default"/>
        <w:color w:val="auto"/>
        <w:sz w:val="24"/>
        <w:szCs w:val="24"/>
      </w:rPr>
    </w:lvl>
    <w:lvl w:ilvl="2">
      <w:start w:val="1"/>
      <w:numFmt w:val="decimal"/>
      <w:lvlText w:val="%1.%2.%3."/>
      <w:lvlJc w:val="left"/>
      <w:pPr>
        <w:ind w:left="4973" w:hanging="720"/>
      </w:pPr>
      <w:rPr>
        <w:rFonts w:ascii="Times New Roman" w:hAnsi="Times New Roman" w:cs="Times New Roman" w:hint="default"/>
        <w:sz w:val="24"/>
        <w:szCs w:val="24"/>
      </w:rPr>
    </w:lvl>
    <w:lvl w:ilvl="3">
      <w:start w:val="1"/>
      <w:numFmt w:val="decimal"/>
      <w:lvlText w:val="%1.%2.%3.%4."/>
      <w:lvlJc w:val="left"/>
      <w:pPr>
        <w:ind w:left="216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20" w:hanging="1440"/>
      </w:pPr>
      <w:rPr>
        <w:rFonts w:hint="default"/>
      </w:rPr>
    </w:lvl>
    <w:lvl w:ilvl="8">
      <w:start w:val="1"/>
      <w:numFmt w:val="decimal"/>
      <w:lvlText w:val="%1.%2.%3.%4.%5.%6.%7.%8.%9."/>
      <w:lvlJc w:val="left"/>
      <w:pPr>
        <w:ind w:left="5040" w:hanging="1800"/>
      </w:pPr>
      <w:rPr>
        <w:rFonts w:hint="default"/>
      </w:rPr>
    </w:lvl>
  </w:abstractNum>
  <w:abstractNum w:abstractNumId="1" w15:restartNumberingAfterBreak="0">
    <w:nsid w:val="0A6F0500"/>
    <w:multiLevelType w:val="multilevel"/>
    <w:tmpl w:val="C2BC3446"/>
    <w:lvl w:ilvl="0">
      <w:start w:val="4"/>
      <w:numFmt w:val="decimal"/>
      <w:lvlText w:val="%1."/>
      <w:lvlJc w:val="left"/>
      <w:pPr>
        <w:ind w:left="360" w:hanging="360"/>
      </w:pPr>
      <w:rPr>
        <w:b w:val="0"/>
      </w:rPr>
    </w:lvl>
    <w:lvl w:ilvl="1">
      <w:start w:val="4"/>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BE90C10"/>
    <w:multiLevelType w:val="multilevel"/>
    <w:tmpl w:val="7CBA72FA"/>
    <w:lvl w:ilvl="0">
      <w:start w:val="15"/>
      <w:numFmt w:val="decimal"/>
      <w:lvlText w:val="%1."/>
      <w:lvlJc w:val="left"/>
      <w:pPr>
        <w:ind w:left="660" w:hanging="660"/>
      </w:pPr>
      <w:rPr>
        <w:rFonts w:hint="default"/>
      </w:rPr>
    </w:lvl>
    <w:lvl w:ilvl="1">
      <w:start w:val="1"/>
      <w:numFmt w:val="decimal"/>
      <w:lvlText w:val="%1.%2."/>
      <w:lvlJc w:val="left"/>
      <w:pPr>
        <w:ind w:left="4063" w:hanging="660"/>
      </w:pPr>
      <w:rPr>
        <w:rFonts w:hint="default"/>
      </w:rPr>
    </w:lvl>
    <w:lvl w:ilvl="2">
      <w:start w:val="1"/>
      <w:numFmt w:val="decimal"/>
      <w:lvlText w:val="%1.%2.%3."/>
      <w:lvlJc w:val="left"/>
      <w:pPr>
        <w:ind w:left="1646" w:hanging="720"/>
      </w:pPr>
      <w:rPr>
        <w:rFonts w:hint="default"/>
      </w:rPr>
    </w:lvl>
    <w:lvl w:ilvl="3">
      <w:start w:val="1"/>
      <w:numFmt w:val="decimal"/>
      <w:lvlText w:val="%1.%2.%3.%4."/>
      <w:lvlJc w:val="left"/>
      <w:pPr>
        <w:ind w:left="2109" w:hanging="720"/>
      </w:pPr>
      <w:rPr>
        <w:rFonts w:hint="default"/>
      </w:rPr>
    </w:lvl>
    <w:lvl w:ilvl="4">
      <w:start w:val="1"/>
      <w:numFmt w:val="decimal"/>
      <w:lvlText w:val="%1.%2.%3.%4.%5."/>
      <w:lvlJc w:val="left"/>
      <w:pPr>
        <w:ind w:left="2932" w:hanging="1080"/>
      </w:pPr>
      <w:rPr>
        <w:rFonts w:hint="default"/>
      </w:rPr>
    </w:lvl>
    <w:lvl w:ilvl="5">
      <w:start w:val="1"/>
      <w:numFmt w:val="decimal"/>
      <w:lvlText w:val="%1.%2.%3.%4.%5.%6."/>
      <w:lvlJc w:val="left"/>
      <w:pPr>
        <w:ind w:left="3395" w:hanging="1080"/>
      </w:pPr>
      <w:rPr>
        <w:rFonts w:hint="default"/>
      </w:rPr>
    </w:lvl>
    <w:lvl w:ilvl="6">
      <w:start w:val="1"/>
      <w:numFmt w:val="decimal"/>
      <w:lvlText w:val="%1.%2.%3.%4.%5.%6.%7."/>
      <w:lvlJc w:val="left"/>
      <w:pPr>
        <w:ind w:left="4218" w:hanging="1440"/>
      </w:pPr>
      <w:rPr>
        <w:rFonts w:hint="default"/>
      </w:rPr>
    </w:lvl>
    <w:lvl w:ilvl="7">
      <w:start w:val="1"/>
      <w:numFmt w:val="decimal"/>
      <w:lvlText w:val="%1.%2.%3.%4.%5.%6.%7.%8."/>
      <w:lvlJc w:val="left"/>
      <w:pPr>
        <w:ind w:left="4681" w:hanging="1440"/>
      </w:pPr>
      <w:rPr>
        <w:rFonts w:hint="default"/>
      </w:rPr>
    </w:lvl>
    <w:lvl w:ilvl="8">
      <w:start w:val="1"/>
      <w:numFmt w:val="decimal"/>
      <w:lvlText w:val="%1.%2.%3.%4.%5.%6.%7.%8.%9."/>
      <w:lvlJc w:val="left"/>
      <w:pPr>
        <w:ind w:left="5504" w:hanging="1800"/>
      </w:pPr>
      <w:rPr>
        <w:rFonts w:hint="default"/>
      </w:rPr>
    </w:lvl>
  </w:abstractNum>
  <w:abstractNum w:abstractNumId="3" w15:restartNumberingAfterBreak="0">
    <w:nsid w:val="0D715F39"/>
    <w:multiLevelType w:val="multilevel"/>
    <w:tmpl w:val="9B5CC27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CF2E28"/>
    <w:multiLevelType w:val="multilevel"/>
    <w:tmpl w:val="EFBED054"/>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0E66E2"/>
    <w:multiLevelType w:val="multilevel"/>
    <w:tmpl w:val="625252B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626F22"/>
    <w:multiLevelType w:val="multilevel"/>
    <w:tmpl w:val="7C9CE218"/>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5842F00"/>
    <w:multiLevelType w:val="multilevel"/>
    <w:tmpl w:val="91444E3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C78A997"/>
    <w:multiLevelType w:val="multilevel"/>
    <w:tmpl w:val="6CF2E9D4"/>
    <w:lvl w:ilvl="0">
      <w:start w:val="1"/>
      <w:numFmt w:val="decimal"/>
      <w:lvlText w:val="%1."/>
      <w:lvlJc w:val="left"/>
      <w:pPr>
        <w:ind w:left="360" w:hanging="360"/>
      </w:pPr>
      <w:rPr>
        <w:rFonts w:ascii="Times New Roman" w:hAnsi="Times New Roman"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9" w15:restartNumberingAfterBreak="0">
    <w:nsid w:val="1D980A31"/>
    <w:multiLevelType w:val="multilevel"/>
    <w:tmpl w:val="3426F4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E5F683D"/>
    <w:multiLevelType w:val="multilevel"/>
    <w:tmpl w:val="64F6ADD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4521CF2"/>
    <w:multiLevelType w:val="multilevel"/>
    <w:tmpl w:val="AC9A43E6"/>
    <w:lvl w:ilvl="0">
      <w:start w:val="4"/>
      <w:numFmt w:val="decimal"/>
      <w:lvlText w:val="%1."/>
      <w:lvlJc w:val="left"/>
      <w:pPr>
        <w:ind w:left="360" w:hanging="360"/>
      </w:pPr>
      <w:rPr>
        <w:rFonts w:ascii="Times New Roman" w:hAnsi="Times New Roman" w:hint="default"/>
        <w:b w:val="0"/>
        <w:strike w:val="0"/>
        <w:dstrike w:val="0"/>
        <w:color w:val="auto"/>
        <w:sz w:val="24"/>
        <w:szCs w:val="24"/>
        <w:u w:val="none"/>
        <w:effect w:val="none"/>
      </w:rPr>
    </w:lvl>
    <w:lvl w:ilvl="1">
      <w:start w:val="1"/>
      <w:numFmt w:val="decimal"/>
      <w:lvlText w:val="%1.%2."/>
      <w:lvlJc w:val="left"/>
      <w:pPr>
        <w:ind w:left="927" w:hanging="360"/>
      </w:pPr>
      <w:rPr>
        <w:rFonts w:ascii="Times New Roman" w:hAnsi="Times New Roman" w:cs="Times New Roman" w:hint="default"/>
        <w:color w:val="auto"/>
        <w:sz w:val="24"/>
        <w:szCs w:val="24"/>
      </w:rPr>
    </w:lvl>
    <w:lvl w:ilvl="2">
      <w:start w:val="1"/>
      <w:numFmt w:val="decimal"/>
      <w:lvlText w:val="%1.%2.%3."/>
      <w:lvlJc w:val="left"/>
      <w:pPr>
        <w:ind w:left="4973" w:hanging="720"/>
      </w:pPr>
      <w:rPr>
        <w:rFonts w:ascii="Times New Roman" w:hAnsi="Times New Roman" w:cs="Times New Roman" w:hint="default"/>
        <w:sz w:val="24"/>
        <w:szCs w:val="24"/>
      </w:rPr>
    </w:lvl>
    <w:lvl w:ilvl="3">
      <w:start w:val="1"/>
      <w:numFmt w:val="decimal"/>
      <w:lvlText w:val="%1.%2.%3.%4."/>
      <w:lvlJc w:val="left"/>
      <w:pPr>
        <w:ind w:left="216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20" w:hanging="1440"/>
      </w:pPr>
      <w:rPr>
        <w:rFonts w:hint="default"/>
      </w:rPr>
    </w:lvl>
    <w:lvl w:ilvl="8">
      <w:start w:val="1"/>
      <w:numFmt w:val="decimal"/>
      <w:lvlText w:val="%1.%2.%3.%4.%5.%6.%7.%8.%9."/>
      <w:lvlJc w:val="left"/>
      <w:pPr>
        <w:ind w:left="5040" w:hanging="1800"/>
      </w:pPr>
      <w:rPr>
        <w:rFonts w:hint="default"/>
      </w:rPr>
    </w:lvl>
  </w:abstractNum>
  <w:abstractNum w:abstractNumId="12" w15:restartNumberingAfterBreak="0">
    <w:nsid w:val="269565D9"/>
    <w:multiLevelType w:val="multilevel"/>
    <w:tmpl w:val="0CAA5590"/>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BD07EA2"/>
    <w:multiLevelType w:val="multilevel"/>
    <w:tmpl w:val="D674DCC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CE62C06"/>
    <w:multiLevelType w:val="multilevel"/>
    <w:tmpl w:val="5A66863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0E32A4F"/>
    <w:multiLevelType w:val="multilevel"/>
    <w:tmpl w:val="8C0C43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2937292"/>
    <w:multiLevelType w:val="multilevel"/>
    <w:tmpl w:val="6FE409B8"/>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2CE374A"/>
    <w:multiLevelType w:val="multilevel"/>
    <w:tmpl w:val="625252B6"/>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3307C18"/>
    <w:multiLevelType w:val="multilevel"/>
    <w:tmpl w:val="E65043E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9105C5D"/>
    <w:multiLevelType w:val="multilevel"/>
    <w:tmpl w:val="1DC205E2"/>
    <w:lvl w:ilvl="0">
      <w:start w:val="14"/>
      <w:numFmt w:val="decimal"/>
      <w:lvlText w:val="%1."/>
      <w:lvlJc w:val="left"/>
      <w:pPr>
        <w:ind w:left="660" w:hanging="660"/>
      </w:pPr>
      <w:rPr>
        <w:rFonts w:hint="default"/>
      </w:rPr>
    </w:lvl>
    <w:lvl w:ilvl="1">
      <w:start w:val="6"/>
      <w:numFmt w:val="decimal"/>
      <w:lvlText w:val="%1.%2."/>
      <w:lvlJc w:val="left"/>
      <w:pPr>
        <w:ind w:left="1228" w:hanging="660"/>
      </w:pPr>
      <w:rPr>
        <w:rFonts w:hint="default"/>
      </w:rPr>
    </w:lvl>
    <w:lvl w:ilvl="2">
      <w:start w:val="1"/>
      <w:numFmt w:val="decimal"/>
      <w:lvlText w:val="%1.%2.%3."/>
      <w:lvlJc w:val="left"/>
      <w:pPr>
        <w:ind w:left="1646" w:hanging="720"/>
      </w:pPr>
      <w:rPr>
        <w:rFonts w:hint="default"/>
      </w:rPr>
    </w:lvl>
    <w:lvl w:ilvl="3">
      <w:start w:val="1"/>
      <w:numFmt w:val="decimal"/>
      <w:lvlText w:val="%1.%2.%3.%4."/>
      <w:lvlJc w:val="left"/>
      <w:pPr>
        <w:ind w:left="2109" w:hanging="720"/>
      </w:pPr>
      <w:rPr>
        <w:rFonts w:hint="default"/>
      </w:rPr>
    </w:lvl>
    <w:lvl w:ilvl="4">
      <w:start w:val="1"/>
      <w:numFmt w:val="decimal"/>
      <w:lvlText w:val="%1.%2.%3.%4.%5."/>
      <w:lvlJc w:val="left"/>
      <w:pPr>
        <w:ind w:left="2932" w:hanging="1080"/>
      </w:pPr>
      <w:rPr>
        <w:rFonts w:hint="default"/>
      </w:rPr>
    </w:lvl>
    <w:lvl w:ilvl="5">
      <w:start w:val="1"/>
      <w:numFmt w:val="decimal"/>
      <w:lvlText w:val="%1.%2.%3.%4.%5.%6."/>
      <w:lvlJc w:val="left"/>
      <w:pPr>
        <w:ind w:left="3395" w:hanging="1080"/>
      </w:pPr>
      <w:rPr>
        <w:rFonts w:hint="default"/>
      </w:rPr>
    </w:lvl>
    <w:lvl w:ilvl="6">
      <w:start w:val="1"/>
      <w:numFmt w:val="decimal"/>
      <w:lvlText w:val="%1.%2.%3.%4.%5.%6.%7."/>
      <w:lvlJc w:val="left"/>
      <w:pPr>
        <w:ind w:left="4218" w:hanging="1440"/>
      </w:pPr>
      <w:rPr>
        <w:rFonts w:hint="default"/>
      </w:rPr>
    </w:lvl>
    <w:lvl w:ilvl="7">
      <w:start w:val="1"/>
      <w:numFmt w:val="decimal"/>
      <w:lvlText w:val="%1.%2.%3.%4.%5.%6.%7.%8."/>
      <w:lvlJc w:val="left"/>
      <w:pPr>
        <w:ind w:left="4681" w:hanging="1440"/>
      </w:pPr>
      <w:rPr>
        <w:rFonts w:hint="default"/>
      </w:rPr>
    </w:lvl>
    <w:lvl w:ilvl="8">
      <w:start w:val="1"/>
      <w:numFmt w:val="decimal"/>
      <w:lvlText w:val="%1.%2.%3.%4.%5.%6.%7.%8.%9."/>
      <w:lvlJc w:val="left"/>
      <w:pPr>
        <w:ind w:left="5504" w:hanging="1800"/>
      </w:pPr>
      <w:rPr>
        <w:rFonts w:hint="default"/>
      </w:rPr>
    </w:lvl>
  </w:abstractNum>
  <w:abstractNum w:abstractNumId="20" w15:restartNumberingAfterBreak="0">
    <w:nsid w:val="3E285385"/>
    <w:multiLevelType w:val="multilevel"/>
    <w:tmpl w:val="DC509B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C0D587B"/>
    <w:multiLevelType w:val="multilevel"/>
    <w:tmpl w:val="AC9A43E6"/>
    <w:lvl w:ilvl="0">
      <w:start w:val="4"/>
      <w:numFmt w:val="decimal"/>
      <w:lvlText w:val="%1."/>
      <w:lvlJc w:val="left"/>
      <w:pPr>
        <w:ind w:left="360" w:hanging="360"/>
      </w:pPr>
      <w:rPr>
        <w:rFonts w:ascii="Times New Roman" w:hAnsi="Times New Roman" w:hint="default"/>
        <w:b w:val="0"/>
        <w:strike w:val="0"/>
        <w:dstrike w:val="0"/>
        <w:color w:val="auto"/>
        <w:sz w:val="24"/>
        <w:szCs w:val="24"/>
        <w:u w:val="none"/>
        <w:effect w:val="none"/>
      </w:rPr>
    </w:lvl>
    <w:lvl w:ilvl="1">
      <w:start w:val="1"/>
      <w:numFmt w:val="decimal"/>
      <w:lvlText w:val="%1.%2."/>
      <w:lvlJc w:val="left"/>
      <w:pPr>
        <w:ind w:left="927" w:hanging="360"/>
      </w:pPr>
      <w:rPr>
        <w:rFonts w:ascii="Times New Roman" w:hAnsi="Times New Roman" w:cs="Times New Roman" w:hint="default"/>
        <w:color w:val="auto"/>
        <w:sz w:val="24"/>
        <w:szCs w:val="24"/>
      </w:rPr>
    </w:lvl>
    <w:lvl w:ilvl="2">
      <w:start w:val="1"/>
      <w:numFmt w:val="decimal"/>
      <w:lvlText w:val="%1.%2.%3."/>
      <w:lvlJc w:val="left"/>
      <w:pPr>
        <w:ind w:left="4973" w:hanging="720"/>
      </w:pPr>
      <w:rPr>
        <w:rFonts w:ascii="Times New Roman" w:hAnsi="Times New Roman" w:cs="Times New Roman" w:hint="default"/>
        <w:sz w:val="24"/>
        <w:szCs w:val="24"/>
      </w:rPr>
    </w:lvl>
    <w:lvl w:ilvl="3">
      <w:start w:val="1"/>
      <w:numFmt w:val="decimal"/>
      <w:lvlText w:val="%1.%2.%3.%4."/>
      <w:lvlJc w:val="left"/>
      <w:pPr>
        <w:ind w:left="216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20" w:hanging="1440"/>
      </w:pPr>
      <w:rPr>
        <w:rFonts w:hint="default"/>
      </w:rPr>
    </w:lvl>
    <w:lvl w:ilvl="8">
      <w:start w:val="1"/>
      <w:numFmt w:val="decimal"/>
      <w:lvlText w:val="%1.%2.%3.%4.%5.%6.%7.%8.%9."/>
      <w:lvlJc w:val="left"/>
      <w:pPr>
        <w:ind w:left="5040" w:hanging="1800"/>
      </w:pPr>
      <w:rPr>
        <w:rFonts w:hint="default"/>
      </w:rPr>
    </w:lvl>
  </w:abstractNum>
  <w:abstractNum w:abstractNumId="22" w15:restartNumberingAfterBreak="0">
    <w:nsid w:val="4FE25FC9"/>
    <w:multiLevelType w:val="multilevel"/>
    <w:tmpl w:val="896C7302"/>
    <w:name w:val="WW8Num7223222"/>
    <w:lvl w:ilvl="0">
      <w:start w:val="5"/>
      <w:numFmt w:val="decimal"/>
      <w:lvlText w:val="%1."/>
      <w:lvlJc w:val="left"/>
      <w:pPr>
        <w:ind w:left="786" w:hanging="360"/>
      </w:pPr>
      <w:rPr>
        <w:rFonts w:hint="default"/>
        <w:b w:val="0"/>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3122D7B"/>
    <w:multiLevelType w:val="multilevel"/>
    <w:tmpl w:val="625252B6"/>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46D1751"/>
    <w:multiLevelType w:val="multilevel"/>
    <w:tmpl w:val="8A1E029E"/>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5A4365C"/>
    <w:multiLevelType w:val="multilevel"/>
    <w:tmpl w:val="4FA867B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6293BDA"/>
    <w:multiLevelType w:val="multilevel"/>
    <w:tmpl w:val="625252B6"/>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8" w15:restartNumberingAfterBreak="0">
    <w:nsid w:val="6D1E670C"/>
    <w:multiLevelType w:val="multilevel"/>
    <w:tmpl w:val="E3D869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FB9591C"/>
    <w:multiLevelType w:val="multilevel"/>
    <w:tmpl w:val="B080AD3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F9547F6"/>
    <w:multiLevelType w:val="multilevel"/>
    <w:tmpl w:val="625252B6"/>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20289618">
    <w:abstractNumId w:val="5"/>
  </w:num>
  <w:num w:numId="2" w16cid:durableId="1264072970">
    <w:abstractNumId w:val="17"/>
  </w:num>
  <w:num w:numId="3" w16cid:durableId="127362253">
    <w:abstractNumId w:val="7"/>
  </w:num>
  <w:num w:numId="4" w16cid:durableId="1380476203">
    <w:abstractNumId w:val="4"/>
  </w:num>
  <w:num w:numId="5" w16cid:durableId="143742496">
    <w:abstractNumId w:val="28"/>
  </w:num>
  <w:num w:numId="6" w16cid:durableId="1455252159">
    <w:abstractNumId w:val="25"/>
  </w:num>
  <w:num w:numId="7" w16cid:durableId="1558543939">
    <w:abstractNumId w:val="27"/>
  </w:num>
  <w:num w:numId="8" w16cid:durableId="1674531696">
    <w:abstractNumId w:val="26"/>
  </w:num>
  <w:num w:numId="9" w16cid:durableId="1702323196">
    <w:abstractNumId w:val="12"/>
  </w:num>
  <w:num w:numId="10" w16cid:durableId="1718964981">
    <w:abstractNumId w:val="14"/>
  </w:num>
  <w:num w:numId="11" w16cid:durableId="1764495689">
    <w:abstractNumId w:val="20"/>
  </w:num>
  <w:num w:numId="12" w16cid:durableId="1776092002">
    <w:abstractNumId w:val="3"/>
  </w:num>
  <w:num w:numId="13" w16cid:durableId="178785722">
    <w:abstractNumId w:val="19"/>
  </w:num>
  <w:num w:numId="14" w16cid:durableId="1801654776">
    <w:abstractNumId w:val="9"/>
  </w:num>
  <w:num w:numId="15" w16cid:durableId="1903440316">
    <w:abstractNumId w:val="16"/>
  </w:num>
  <w:num w:numId="16" w16cid:durableId="1933706218">
    <w:abstractNumId w:val="24"/>
  </w:num>
  <w:num w:numId="17" w16cid:durableId="1976330008">
    <w:abstractNumId w:val="23"/>
  </w:num>
  <w:num w:numId="18" w16cid:durableId="2040736295">
    <w:abstractNumId w:val="30"/>
  </w:num>
  <w:num w:numId="19" w16cid:durableId="331031565">
    <w:abstractNumId w:val="22"/>
  </w:num>
  <w:num w:numId="20" w16cid:durableId="355040564">
    <w:abstractNumId w:val="8"/>
  </w:num>
  <w:num w:numId="21" w16cid:durableId="555552093">
    <w:abstractNumId w:val="15"/>
  </w:num>
  <w:num w:numId="22" w16cid:durableId="576941623">
    <w:abstractNumId w:val="21"/>
  </w:num>
  <w:num w:numId="23" w16cid:durableId="623460699">
    <w:abstractNumId w:val="13"/>
  </w:num>
  <w:num w:numId="24" w16cid:durableId="632490464">
    <w:abstractNumId w:val="10"/>
  </w:num>
  <w:num w:numId="25" w16cid:durableId="638540125">
    <w:abstractNumId w:val="0"/>
  </w:num>
  <w:num w:numId="26" w16cid:durableId="670721815">
    <w:abstractNumId w:val="6"/>
  </w:num>
  <w:num w:numId="27" w16cid:durableId="69012990">
    <w:abstractNumId w:val="1"/>
  </w:num>
  <w:num w:numId="28" w16cid:durableId="757676640">
    <w:abstractNumId w:val="18"/>
  </w:num>
  <w:num w:numId="29" w16cid:durableId="902910424">
    <w:abstractNumId w:val="11"/>
  </w:num>
  <w:num w:numId="30" w16cid:durableId="958533312">
    <w:abstractNumId w:val="2"/>
  </w:num>
  <w:num w:numId="31" w16cid:durableId="99480336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BAC"/>
    <w:rsid w:val="00002008"/>
    <w:rsid w:val="000025DE"/>
    <w:rsid w:val="000045B6"/>
    <w:rsid w:val="00013078"/>
    <w:rsid w:val="0001728F"/>
    <w:rsid w:val="00020C09"/>
    <w:rsid w:val="00021B2B"/>
    <w:rsid w:val="000319E6"/>
    <w:rsid w:val="00033EF8"/>
    <w:rsid w:val="00044443"/>
    <w:rsid w:val="00044505"/>
    <w:rsid w:val="00045C9C"/>
    <w:rsid w:val="00056CC6"/>
    <w:rsid w:val="0007311B"/>
    <w:rsid w:val="000765CF"/>
    <w:rsid w:val="00077C5C"/>
    <w:rsid w:val="00080412"/>
    <w:rsid w:val="00085280"/>
    <w:rsid w:val="00091572"/>
    <w:rsid w:val="000919BA"/>
    <w:rsid w:val="00092F4B"/>
    <w:rsid w:val="00095993"/>
    <w:rsid w:val="000A2C1C"/>
    <w:rsid w:val="000A5C78"/>
    <w:rsid w:val="000A78BE"/>
    <w:rsid w:val="000C0F3C"/>
    <w:rsid w:val="000C11BC"/>
    <w:rsid w:val="000C21D9"/>
    <w:rsid w:val="000C7587"/>
    <w:rsid w:val="000D1693"/>
    <w:rsid w:val="000D2D55"/>
    <w:rsid w:val="000D3C6B"/>
    <w:rsid w:val="000D6EC5"/>
    <w:rsid w:val="000E34C6"/>
    <w:rsid w:val="000E5AF3"/>
    <w:rsid w:val="000E72B9"/>
    <w:rsid w:val="000F0FEA"/>
    <w:rsid w:val="000F65E2"/>
    <w:rsid w:val="000F73DF"/>
    <w:rsid w:val="001014D3"/>
    <w:rsid w:val="001016AD"/>
    <w:rsid w:val="001024A7"/>
    <w:rsid w:val="0010435F"/>
    <w:rsid w:val="001053E7"/>
    <w:rsid w:val="00114145"/>
    <w:rsid w:val="00136209"/>
    <w:rsid w:val="001367CD"/>
    <w:rsid w:val="001405C4"/>
    <w:rsid w:val="001435BC"/>
    <w:rsid w:val="00147B42"/>
    <w:rsid w:val="00153354"/>
    <w:rsid w:val="00154BB4"/>
    <w:rsid w:val="00156E60"/>
    <w:rsid w:val="00164D2A"/>
    <w:rsid w:val="0016724C"/>
    <w:rsid w:val="001757A6"/>
    <w:rsid w:val="001802F0"/>
    <w:rsid w:val="0018188F"/>
    <w:rsid w:val="00183A85"/>
    <w:rsid w:val="00183C3D"/>
    <w:rsid w:val="00184224"/>
    <w:rsid w:val="00185C3E"/>
    <w:rsid w:val="001865B9"/>
    <w:rsid w:val="001910E6"/>
    <w:rsid w:val="001957E8"/>
    <w:rsid w:val="0019772E"/>
    <w:rsid w:val="00197DFD"/>
    <w:rsid w:val="001A0F9C"/>
    <w:rsid w:val="001A2E7F"/>
    <w:rsid w:val="001A6F8C"/>
    <w:rsid w:val="001A78BC"/>
    <w:rsid w:val="001B0765"/>
    <w:rsid w:val="001B27F9"/>
    <w:rsid w:val="001B403C"/>
    <w:rsid w:val="001C16A5"/>
    <w:rsid w:val="001C6BBF"/>
    <w:rsid w:val="001C7329"/>
    <w:rsid w:val="001D0A2F"/>
    <w:rsid w:val="001D4096"/>
    <w:rsid w:val="001E399C"/>
    <w:rsid w:val="001E791E"/>
    <w:rsid w:val="001F13FD"/>
    <w:rsid w:val="001F6E76"/>
    <w:rsid w:val="00200FEF"/>
    <w:rsid w:val="00201003"/>
    <w:rsid w:val="00205DBE"/>
    <w:rsid w:val="00205E38"/>
    <w:rsid w:val="002077A9"/>
    <w:rsid w:val="00207D8C"/>
    <w:rsid w:val="002100EB"/>
    <w:rsid w:val="00217948"/>
    <w:rsid w:val="00217BD5"/>
    <w:rsid w:val="002203A3"/>
    <w:rsid w:val="00221D71"/>
    <w:rsid w:val="0022207B"/>
    <w:rsid w:val="002225ED"/>
    <w:rsid w:val="0022577B"/>
    <w:rsid w:val="002268B2"/>
    <w:rsid w:val="002301D8"/>
    <w:rsid w:val="0023435E"/>
    <w:rsid w:val="0023475A"/>
    <w:rsid w:val="002418BC"/>
    <w:rsid w:val="0024281B"/>
    <w:rsid w:val="002432E9"/>
    <w:rsid w:val="00247B98"/>
    <w:rsid w:val="002527C8"/>
    <w:rsid w:val="00256754"/>
    <w:rsid w:val="00256D92"/>
    <w:rsid w:val="00256FF0"/>
    <w:rsid w:val="002609DF"/>
    <w:rsid w:val="00260EB0"/>
    <w:rsid w:val="00261E4F"/>
    <w:rsid w:val="00262B92"/>
    <w:rsid w:val="00264B02"/>
    <w:rsid w:val="00267434"/>
    <w:rsid w:val="00274500"/>
    <w:rsid w:val="0027506F"/>
    <w:rsid w:val="00280E64"/>
    <w:rsid w:val="002855AD"/>
    <w:rsid w:val="00287133"/>
    <w:rsid w:val="00291816"/>
    <w:rsid w:val="002936E0"/>
    <w:rsid w:val="00295E4C"/>
    <w:rsid w:val="00296C8E"/>
    <w:rsid w:val="002A5BFB"/>
    <w:rsid w:val="002B09C5"/>
    <w:rsid w:val="002B1B6E"/>
    <w:rsid w:val="002B31F5"/>
    <w:rsid w:val="002B66F4"/>
    <w:rsid w:val="002B7474"/>
    <w:rsid w:val="002C3141"/>
    <w:rsid w:val="002C32C8"/>
    <w:rsid w:val="002C5422"/>
    <w:rsid w:val="002D219A"/>
    <w:rsid w:val="002D23C8"/>
    <w:rsid w:val="002D3DAC"/>
    <w:rsid w:val="002D5AB1"/>
    <w:rsid w:val="002E06B9"/>
    <w:rsid w:val="002E446C"/>
    <w:rsid w:val="002E677E"/>
    <w:rsid w:val="002E7220"/>
    <w:rsid w:val="002F397C"/>
    <w:rsid w:val="002F4E44"/>
    <w:rsid w:val="00301FCF"/>
    <w:rsid w:val="00304287"/>
    <w:rsid w:val="00306715"/>
    <w:rsid w:val="0030752D"/>
    <w:rsid w:val="0031095B"/>
    <w:rsid w:val="00311A65"/>
    <w:rsid w:val="00315C53"/>
    <w:rsid w:val="003269AF"/>
    <w:rsid w:val="00331016"/>
    <w:rsid w:val="00335C3E"/>
    <w:rsid w:val="00337C21"/>
    <w:rsid w:val="00337CB5"/>
    <w:rsid w:val="00340122"/>
    <w:rsid w:val="0034159D"/>
    <w:rsid w:val="00341EC9"/>
    <w:rsid w:val="003421FD"/>
    <w:rsid w:val="00346B87"/>
    <w:rsid w:val="00352C14"/>
    <w:rsid w:val="00353096"/>
    <w:rsid w:val="003541BD"/>
    <w:rsid w:val="00356D37"/>
    <w:rsid w:val="00357D1B"/>
    <w:rsid w:val="003652CC"/>
    <w:rsid w:val="00367A82"/>
    <w:rsid w:val="00374706"/>
    <w:rsid w:val="0037662D"/>
    <w:rsid w:val="00389171"/>
    <w:rsid w:val="003924E0"/>
    <w:rsid w:val="003941D3"/>
    <w:rsid w:val="003971D3"/>
    <w:rsid w:val="003A4118"/>
    <w:rsid w:val="003A43C0"/>
    <w:rsid w:val="003A5C03"/>
    <w:rsid w:val="003A6D51"/>
    <w:rsid w:val="003A7ED5"/>
    <w:rsid w:val="003B0211"/>
    <w:rsid w:val="003B74B5"/>
    <w:rsid w:val="003B7AF8"/>
    <w:rsid w:val="003B7CFA"/>
    <w:rsid w:val="003C2C2C"/>
    <w:rsid w:val="003C36AF"/>
    <w:rsid w:val="003C4F42"/>
    <w:rsid w:val="003D0DBD"/>
    <w:rsid w:val="003D3FDA"/>
    <w:rsid w:val="003D5A42"/>
    <w:rsid w:val="003D6C67"/>
    <w:rsid w:val="003E2D61"/>
    <w:rsid w:val="003E73E1"/>
    <w:rsid w:val="003F2439"/>
    <w:rsid w:val="003F6DA1"/>
    <w:rsid w:val="003F77AF"/>
    <w:rsid w:val="00401B32"/>
    <w:rsid w:val="00406C3D"/>
    <w:rsid w:val="00407104"/>
    <w:rsid w:val="004110DA"/>
    <w:rsid w:val="00411D75"/>
    <w:rsid w:val="004120AB"/>
    <w:rsid w:val="00414475"/>
    <w:rsid w:val="00417C82"/>
    <w:rsid w:val="004232A4"/>
    <w:rsid w:val="00423978"/>
    <w:rsid w:val="00430464"/>
    <w:rsid w:val="00433488"/>
    <w:rsid w:val="00434980"/>
    <w:rsid w:val="00437F84"/>
    <w:rsid w:val="00445092"/>
    <w:rsid w:val="0044728D"/>
    <w:rsid w:val="00450568"/>
    <w:rsid w:val="0045469F"/>
    <w:rsid w:val="00455F43"/>
    <w:rsid w:val="004654D4"/>
    <w:rsid w:val="004659E4"/>
    <w:rsid w:val="00466FA7"/>
    <w:rsid w:val="00474073"/>
    <w:rsid w:val="00480619"/>
    <w:rsid w:val="0048120E"/>
    <w:rsid w:val="00482298"/>
    <w:rsid w:val="00491556"/>
    <w:rsid w:val="00493197"/>
    <w:rsid w:val="004946FC"/>
    <w:rsid w:val="004A452E"/>
    <w:rsid w:val="004A745B"/>
    <w:rsid w:val="004B03CB"/>
    <w:rsid w:val="004B4377"/>
    <w:rsid w:val="004B44A3"/>
    <w:rsid w:val="004C2CE5"/>
    <w:rsid w:val="004C3810"/>
    <w:rsid w:val="004C3B8F"/>
    <w:rsid w:val="004C6B42"/>
    <w:rsid w:val="004D0448"/>
    <w:rsid w:val="004D443D"/>
    <w:rsid w:val="004D49AC"/>
    <w:rsid w:val="004D59DD"/>
    <w:rsid w:val="004D6F46"/>
    <w:rsid w:val="004E05E3"/>
    <w:rsid w:val="004E5EF6"/>
    <w:rsid w:val="004F1717"/>
    <w:rsid w:val="004F618D"/>
    <w:rsid w:val="004F61A1"/>
    <w:rsid w:val="004F7690"/>
    <w:rsid w:val="00500D79"/>
    <w:rsid w:val="005037BB"/>
    <w:rsid w:val="005077C9"/>
    <w:rsid w:val="00511AC7"/>
    <w:rsid w:val="0051318E"/>
    <w:rsid w:val="00522380"/>
    <w:rsid w:val="0052554C"/>
    <w:rsid w:val="005259DE"/>
    <w:rsid w:val="00526A5D"/>
    <w:rsid w:val="00531D9C"/>
    <w:rsid w:val="00537E4B"/>
    <w:rsid w:val="005414AA"/>
    <w:rsid w:val="00551B10"/>
    <w:rsid w:val="005531E9"/>
    <w:rsid w:val="00555F84"/>
    <w:rsid w:val="00557C7C"/>
    <w:rsid w:val="00563276"/>
    <w:rsid w:val="005639EA"/>
    <w:rsid w:val="0056624C"/>
    <w:rsid w:val="00566C06"/>
    <w:rsid w:val="00567BAF"/>
    <w:rsid w:val="005724A6"/>
    <w:rsid w:val="00572581"/>
    <w:rsid w:val="00572C9E"/>
    <w:rsid w:val="0057310E"/>
    <w:rsid w:val="00573871"/>
    <w:rsid w:val="005749E6"/>
    <w:rsid w:val="005770F8"/>
    <w:rsid w:val="00582F3D"/>
    <w:rsid w:val="00583A28"/>
    <w:rsid w:val="00587133"/>
    <w:rsid w:val="00591A92"/>
    <w:rsid w:val="0059227C"/>
    <w:rsid w:val="00592C9D"/>
    <w:rsid w:val="005932D3"/>
    <w:rsid w:val="005A6206"/>
    <w:rsid w:val="005B5C8E"/>
    <w:rsid w:val="005B63C1"/>
    <w:rsid w:val="005C0104"/>
    <w:rsid w:val="005C0CC4"/>
    <w:rsid w:val="005C1DE5"/>
    <w:rsid w:val="005C3F9E"/>
    <w:rsid w:val="005D44CB"/>
    <w:rsid w:val="005D45F9"/>
    <w:rsid w:val="005D6A7D"/>
    <w:rsid w:val="005E0779"/>
    <w:rsid w:val="005E1047"/>
    <w:rsid w:val="005E1CA8"/>
    <w:rsid w:val="005E1FDD"/>
    <w:rsid w:val="005E26BE"/>
    <w:rsid w:val="005F10F6"/>
    <w:rsid w:val="005F296D"/>
    <w:rsid w:val="005F2F7F"/>
    <w:rsid w:val="005F68EE"/>
    <w:rsid w:val="005F6D22"/>
    <w:rsid w:val="005F7E43"/>
    <w:rsid w:val="00601524"/>
    <w:rsid w:val="00604E68"/>
    <w:rsid w:val="0061289E"/>
    <w:rsid w:val="00612F7C"/>
    <w:rsid w:val="006169F6"/>
    <w:rsid w:val="006170C2"/>
    <w:rsid w:val="00622774"/>
    <w:rsid w:val="00624C67"/>
    <w:rsid w:val="00632CAB"/>
    <w:rsid w:val="0063302C"/>
    <w:rsid w:val="00633E3D"/>
    <w:rsid w:val="006363C4"/>
    <w:rsid w:val="006422F7"/>
    <w:rsid w:val="00645B58"/>
    <w:rsid w:val="0065279D"/>
    <w:rsid w:val="00653D8D"/>
    <w:rsid w:val="00660923"/>
    <w:rsid w:val="006655AD"/>
    <w:rsid w:val="006664A9"/>
    <w:rsid w:val="0067096B"/>
    <w:rsid w:val="0067436B"/>
    <w:rsid w:val="00676BC2"/>
    <w:rsid w:val="00676FF5"/>
    <w:rsid w:val="00683711"/>
    <w:rsid w:val="006856BF"/>
    <w:rsid w:val="006874C3"/>
    <w:rsid w:val="006911EF"/>
    <w:rsid w:val="00691615"/>
    <w:rsid w:val="006916EE"/>
    <w:rsid w:val="00696017"/>
    <w:rsid w:val="006A0315"/>
    <w:rsid w:val="006A387D"/>
    <w:rsid w:val="006B249D"/>
    <w:rsid w:val="006B2BE2"/>
    <w:rsid w:val="006D07D7"/>
    <w:rsid w:val="006D2FBE"/>
    <w:rsid w:val="006D4337"/>
    <w:rsid w:val="006E1009"/>
    <w:rsid w:val="006E2C63"/>
    <w:rsid w:val="006E3614"/>
    <w:rsid w:val="006E3D2B"/>
    <w:rsid w:val="006E49EF"/>
    <w:rsid w:val="006E6847"/>
    <w:rsid w:val="006E70A5"/>
    <w:rsid w:val="006F3F8B"/>
    <w:rsid w:val="006F53DF"/>
    <w:rsid w:val="00700442"/>
    <w:rsid w:val="00706F2F"/>
    <w:rsid w:val="00711016"/>
    <w:rsid w:val="00712F52"/>
    <w:rsid w:val="00715B13"/>
    <w:rsid w:val="007174C6"/>
    <w:rsid w:val="007228A1"/>
    <w:rsid w:val="00722EAF"/>
    <w:rsid w:val="007245A5"/>
    <w:rsid w:val="007245C0"/>
    <w:rsid w:val="00726DE4"/>
    <w:rsid w:val="0073146B"/>
    <w:rsid w:val="00734B08"/>
    <w:rsid w:val="00735B1E"/>
    <w:rsid w:val="007408EC"/>
    <w:rsid w:val="00740FE3"/>
    <w:rsid w:val="00743E3E"/>
    <w:rsid w:val="00747D9A"/>
    <w:rsid w:val="00747FC2"/>
    <w:rsid w:val="0075024C"/>
    <w:rsid w:val="00750660"/>
    <w:rsid w:val="00751049"/>
    <w:rsid w:val="0075550E"/>
    <w:rsid w:val="00755BF4"/>
    <w:rsid w:val="00755D02"/>
    <w:rsid w:val="00756293"/>
    <w:rsid w:val="00760352"/>
    <w:rsid w:val="00761850"/>
    <w:rsid w:val="00765773"/>
    <w:rsid w:val="007713B2"/>
    <w:rsid w:val="00771E1D"/>
    <w:rsid w:val="0077577F"/>
    <w:rsid w:val="0077625E"/>
    <w:rsid w:val="00785E08"/>
    <w:rsid w:val="007867C6"/>
    <w:rsid w:val="00787A10"/>
    <w:rsid w:val="00790819"/>
    <w:rsid w:val="00796CDE"/>
    <w:rsid w:val="007A4364"/>
    <w:rsid w:val="007A49D7"/>
    <w:rsid w:val="007A52AB"/>
    <w:rsid w:val="007A691E"/>
    <w:rsid w:val="007A7666"/>
    <w:rsid w:val="007B59DF"/>
    <w:rsid w:val="007C4527"/>
    <w:rsid w:val="007D101D"/>
    <w:rsid w:val="007D3D20"/>
    <w:rsid w:val="007D58F8"/>
    <w:rsid w:val="007D7E34"/>
    <w:rsid w:val="007E1BFB"/>
    <w:rsid w:val="007E2A73"/>
    <w:rsid w:val="007E2D57"/>
    <w:rsid w:val="007E3E4C"/>
    <w:rsid w:val="007F069D"/>
    <w:rsid w:val="007F365D"/>
    <w:rsid w:val="007F66A7"/>
    <w:rsid w:val="00801C13"/>
    <w:rsid w:val="00811ECB"/>
    <w:rsid w:val="00815B84"/>
    <w:rsid w:val="008165C8"/>
    <w:rsid w:val="00823627"/>
    <w:rsid w:val="008248E8"/>
    <w:rsid w:val="00825AD9"/>
    <w:rsid w:val="0083250B"/>
    <w:rsid w:val="00837F30"/>
    <w:rsid w:val="00837F64"/>
    <w:rsid w:val="00840021"/>
    <w:rsid w:val="00840370"/>
    <w:rsid w:val="00844306"/>
    <w:rsid w:val="00851263"/>
    <w:rsid w:val="00853703"/>
    <w:rsid w:val="008546F1"/>
    <w:rsid w:val="00855E40"/>
    <w:rsid w:val="008621FD"/>
    <w:rsid w:val="0086741D"/>
    <w:rsid w:val="00871043"/>
    <w:rsid w:val="008710D2"/>
    <w:rsid w:val="0087291C"/>
    <w:rsid w:val="00875EFF"/>
    <w:rsid w:val="00882261"/>
    <w:rsid w:val="0088328D"/>
    <w:rsid w:val="008835F3"/>
    <w:rsid w:val="00885AB2"/>
    <w:rsid w:val="00890155"/>
    <w:rsid w:val="00892CA6"/>
    <w:rsid w:val="00894689"/>
    <w:rsid w:val="008A3107"/>
    <w:rsid w:val="008A43DF"/>
    <w:rsid w:val="008A5197"/>
    <w:rsid w:val="008A76F7"/>
    <w:rsid w:val="008B4A80"/>
    <w:rsid w:val="008C0756"/>
    <w:rsid w:val="008C0A8F"/>
    <w:rsid w:val="008C16A7"/>
    <w:rsid w:val="008D2646"/>
    <w:rsid w:val="008E1B0C"/>
    <w:rsid w:val="008E3BA5"/>
    <w:rsid w:val="008F356D"/>
    <w:rsid w:val="008F5F70"/>
    <w:rsid w:val="008F7852"/>
    <w:rsid w:val="009003B2"/>
    <w:rsid w:val="00900F05"/>
    <w:rsid w:val="00901DE9"/>
    <w:rsid w:val="00903AD4"/>
    <w:rsid w:val="00905731"/>
    <w:rsid w:val="00906960"/>
    <w:rsid w:val="00911225"/>
    <w:rsid w:val="00915FE9"/>
    <w:rsid w:val="00926688"/>
    <w:rsid w:val="009268F6"/>
    <w:rsid w:val="00931BB5"/>
    <w:rsid w:val="00932176"/>
    <w:rsid w:val="00932A19"/>
    <w:rsid w:val="0093444F"/>
    <w:rsid w:val="00934589"/>
    <w:rsid w:val="009367DA"/>
    <w:rsid w:val="00936B94"/>
    <w:rsid w:val="009376C9"/>
    <w:rsid w:val="0094361A"/>
    <w:rsid w:val="009446CB"/>
    <w:rsid w:val="00945097"/>
    <w:rsid w:val="0094549B"/>
    <w:rsid w:val="009473F1"/>
    <w:rsid w:val="00950526"/>
    <w:rsid w:val="00950571"/>
    <w:rsid w:val="00952172"/>
    <w:rsid w:val="00953805"/>
    <w:rsid w:val="00953CDD"/>
    <w:rsid w:val="00960AF6"/>
    <w:rsid w:val="009617E5"/>
    <w:rsid w:val="00966112"/>
    <w:rsid w:val="00967291"/>
    <w:rsid w:val="00969B6A"/>
    <w:rsid w:val="00971BA8"/>
    <w:rsid w:val="00972497"/>
    <w:rsid w:val="00974348"/>
    <w:rsid w:val="009858DA"/>
    <w:rsid w:val="009939D0"/>
    <w:rsid w:val="009954DE"/>
    <w:rsid w:val="009A4434"/>
    <w:rsid w:val="009A56C5"/>
    <w:rsid w:val="009B4D2E"/>
    <w:rsid w:val="009B67E6"/>
    <w:rsid w:val="009B7F8A"/>
    <w:rsid w:val="009B7FCD"/>
    <w:rsid w:val="009C0200"/>
    <w:rsid w:val="009C650D"/>
    <w:rsid w:val="009D34A4"/>
    <w:rsid w:val="009D3C0B"/>
    <w:rsid w:val="009D4477"/>
    <w:rsid w:val="009D71CE"/>
    <w:rsid w:val="009D7E12"/>
    <w:rsid w:val="009E0458"/>
    <w:rsid w:val="009E2AC4"/>
    <w:rsid w:val="009E34B4"/>
    <w:rsid w:val="009E3E57"/>
    <w:rsid w:val="009E59D4"/>
    <w:rsid w:val="009F19AC"/>
    <w:rsid w:val="009F4854"/>
    <w:rsid w:val="009F5E84"/>
    <w:rsid w:val="00A05846"/>
    <w:rsid w:val="00A125E6"/>
    <w:rsid w:val="00A12EBB"/>
    <w:rsid w:val="00A162B8"/>
    <w:rsid w:val="00A16C38"/>
    <w:rsid w:val="00A176A5"/>
    <w:rsid w:val="00A17A71"/>
    <w:rsid w:val="00A205BB"/>
    <w:rsid w:val="00A207A0"/>
    <w:rsid w:val="00A2141C"/>
    <w:rsid w:val="00A23E61"/>
    <w:rsid w:val="00A25081"/>
    <w:rsid w:val="00A255E3"/>
    <w:rsid w:val="00A30693"/>
    <w:rsid w:val="00A32F40"/>
    <w:rsid w:val="00A350DE"/>
    <w:rsid w:val="00A371D2"/>
    <w:rsid w:val="00A373AC"/>
    <w:rsid w:val="00A44CE7"/>
    <w:rsid w:val="00A46D5D"/>
    <w:rsid w:val="00A530B3"/>
    <w:rsid w:val="00A55B2B"/>
    <w:rsid w:val="00A609D6"/>
    <w:rsid w:val="00A61BAC"/>
    <w:rsid w:val="00A63CDC"/>
    <w:rsid w:val="00A64F9F"/>
    <w:rsid w:val="00A70123"/>
    <w:rsid w:val="00A7357E"/>
    <w:rsid w:val="00A74C13"/>
    <w:rsid w:val="00A7522B"/>
    <w:rsid w:val="00A7647E"/>
    <w:rsid w:val="00A767FE"/>
    <w:rsid w:val="00A816FF"/>
    <w:rsid w:val="00A83203"/>
    <w:rsid w:val="00A87760"/>
    <w:rsid w:val="00A90257"/>
    <w:rsid w:val="00A92307"/>
    <w:rsid w:val="00A937D2"/>
    <w:rsid w:val="00A94908"/>
    <w:rsid w:val="00A951DB"/>
    <w:rsid w:val="00AA1F08"/>
    <w:rsid w:val="00AA6599"/>
    <w:rsid w:val="00AB1D8C"/>
    <w:rsid w:val="00AB20BE"/>
    <w:rsid w:val="00AB3B8A"/>
    <w:rsid w:val="00AC26B0"/>
    <w:rsid w:val="00AC5D50"/>
    <w:rsid w:val="00AC6619"/>
    <w:rsid w:val="00AD0C3B"/>
    <w:rsid w:val="00AD2423"/>
    <w:rsid w:val="00AD3CF8"/>
    <w:rsid w:val="00AD4446"/>
    <w:rsid w:val="00AE2C70"/>
    <w:rsid w:val="00AE6B83"/>
    <w:rsid w:val="00B00061"/>
    <w:rsid w:val="00B01213"/>
    <w:rsid w:val="00B0166E"/>
    <w:rsid w:val="00B048AE"/>
    <w:rsid w:val="00B04905"/>
    <w:rsid w:val="00B04E65"/>
    <w:rsid w:val="00B05495"/>
    <w:rsid w:val="00B0755F"/>
    <w:rsid w:val="00B111B2"/>
    <w:rsid w:val="00B124C1"/>
    <w:rsid w:val="00B134AA"/>
    <w:rsid w:val="00B154AE"/>
    <w:rsid w:val="00B2186E"/>
    <w:rsid w:val="00B261F2"/>
    <w:rsid w:val="00B30A51"/>
    <w:rsid w:val="00B35B83"/>
    <w:rsid w:val="00B40423"/>
    <w:rsid w:val="00B47F7E"/>
    <w:rsid w:val="00B547D6"/>
    <w:rsid w:val="00B54A6A"/>
    <w:rsid w:val="00B55DDF"/>
    <w:rsid w:val="00B62B4F"/>
    <w:rsid w:val="00B664B3"/>
    <w:rsid w:val="00B71B32"/>
    <w:rsid w:val="00B72EF9"/>
    <w:rsid w:val="00B73C65"/>
    <w:rsid w:val="00B82611"/>
    <w:rsid w:val="00B83899"/>
    <w:rsid w:val="00B93A00"/>
    <w:rsid w:val="00BA2C63"/>
    <w:rsid w:val="00BB0185"/>
    <w:rsid w:val="00BB0893"/>
    <w:rsid w:val="00BB18BE"/>
    <w:rsid w:val="00BB1C9E"/>
    <w:rsid w:val="00BC211B"/>
    <w:rsid w:val="00BC4AC5"/>
    <w:rsid w:val="00BC4BBC"/>
    <w:rsid w:val="00BC4DAD"/>
    <w:rsid w:val="00BC57ED"/>
    <w:rsid w:val="00BC62C6"/>
    <w:rsid w:val="00BD141A"/>
    <w:rsid w:val="00BD6D0B"/>
    <w:rsid w:val="00BE06C9"/>
    <w:rsid w:val="00BE0B4D"/>
    <w:rsid w:val="00BE1C69"/>
    <w:rsid w:val="00BE3D2C"/>
    <w:rsid w:val="00BF0AFB"/>
    <w:rsid w:val="00BF1529"/>
    <w:rsid w:val="00BF2E14"/>
    <w:rsid w:val="00C00393"/>
    <w:rsid w:val="00C00DCC"/>
    <w:rsid w:val="00C0104E"/>
    <w:rsid w:val="00C07D80"/>
    <w:rsid w:val="00C10D91"/>
    <w:rsid w:val="00C12BCD"/>
    <w:rsid w:val="00C12D56"/>
    <w:rsid w:val="00C1452C"/>
    <w:rsid w:val="00C154CA"/>
    <w:rsid w:val="00C2387D"/>
    <w:rsid w:val="00C37AC5"/>
    <w:rsid w:val="00C40105"/>
    <w:rsid w:val="00C4125C"/>
    <w:rsid w:val="00C43AF0"/>
    <w:rsid w:val="00C45551"/>
    <w:rsid w:val="00C463B3"/>
    <w:rsid w:val="00C46FA1"/>
    <w:rsid w:val="00C4755D"/>
    <w:rsid w:val="00C52DAB"/>
    <w:rsid w:val="00C5309F"/>
    <w:rsid w:val="00C5519A"/>
    <w:rsid w:val="00C63703"/>
    <w:rsid w:val="00C71031"/>
    <w:rsid w:val="00C90C71"/>
    <w:rsid w:val="00C9168A"/>
    <w:rsid w:val="00C91977"/>
    <w:rsid w:val="00C91C32"/>
    <w:rsid w:val="00C93319"/>
    <w:rsid w:val="00C93413"/>
    <w:rsid w:val="00C95470"/>
    <w:rsid w:val="00C96D93"/>
    <w:rsid w:val="00CA21ED"/>
    <w:rsid w:val="00CA30C3"/>
    <w:rsid w:val="00CB058E"/>
    <w:rsid w:val="00CB1CC9"/>
    <w:rsid w:val="00CB4620"/>
    <w:rsid w:val="00CC2320"/>
    <w:rsid w:val="00CD0C56"/>
    <w:rsid w:val="00CD4E1B"/>
    <w:rsid w:val="00CE0AE0"/>
    <w:rsid w:val="00CE3FDB"/>
    <w:rsid w:val="00CF1A6A"/>
    <w:rsid w:val="00CF31EB"/>
    <w:rsid w:val="00CF6E64"/>
    <w:rsid w:val="00D0265D"/>
    <w:rsid w:val="00D06170"/>
    <w:rsid w:val="00D063B5"/>
    <w:rsid w:val="00D07AD2"/>
    <w:rsid w:val="00D16E04"/>
    <w:rsid w:val="00D21861"/>
    <w:rsid w:val="00D33E9E"/>
    <w:rsid w:val="00D36040"/>
    <w:rsid w:val="00D36CC0"/>
    <w:rsid w:val="00D47923"/>
    <w:rsid w:val="00D504C4"/>
    <w:rsid w:val="00D53862"/>
    <w:rsid w:val="00D538B2"/>
    <w:rsid w:val="00D5487B"/>
    <w:rsid w:val="00D55398"/>
    <w:rsid w:val="00D61AF9"/>
    <w:rsid w:val="00D635B7"/>
    <w:rsid w:val="00D64579"/>
    <w:rsid w:val="00D6517E"/>
    <w:rsid w:val="00D6721D"/>
    <w:rsid w:val="00D72554"/>
    <w:rsid w:val="00D76EF8"/>
    <w:rsid w:val="00D7791A"/>
    <w:rsid w:val="00D822A3"/>
    <w:rsid w:val="00D83827"/>
    <w:rsid w:val="00D84721"/>
    <w:rsid w:val="00D8601A"/>
    <w:rsid w:val="00D91646"/>
    <w:rsid w:val="00D91B1F"/>
    <w:rsid w:val="00D952C9"/>
    <w:rsid w:val="00DA053C"/>
    <w:rsid w:val="00DA4D2C"/>
    <w:rsid w:val="00DA5A08"/>
    <w:rsid w:val="00DA739D"/>
    <w:rsid w:val="00DB5B81"/>
    <w:rsid w:val="00DC1BF7"/>
    <w:rsid w:val="00DC25B0"/>
    <w:rsid w:val="00DC2B9C"/>
    <w:rsid w:val="00DC630C"/>
    <w:rsid w:val="00DC6A81"/>
    <w:rsid w:val="00DC7407"/>
    <w:rsid w:val="00DD5873"/>
    <w:rsid w:val="00DE24E7"/>
    <w:rsid w:val="00DE36FC"/>
    <w:rsid w:val="00DE4856"/>
    <w:rsid w:val="00DF02B7"/>
    <w:rsid w:val="00DF0BE1"/>
    <w:rsid w:val="00DF3033"/>
    <w:rsid w:val="00DF4FA0"/>
    <w:rsid w:val="00DF505B"/>
    <w:rsid w:val="00DF6EE8"/>
    <w:rsid w:val="00E0154A"/>
    <w:rsid w:val="00E0633B"/>
    <w:rsid w:val="00E06BA0"/>
    <w:rsid w:val="00E078C1"/>
    <w:rsid w:val="00E13928"/>
    <w:rsid w:val="00E15EA2"/>
    <w:rsid w:val="00E37A76"/>
    <w:rsid w:val="00E4130A"/>
    <w:rsid w:val="00E46660"/>
    <w:rsid w:val="00E4757D"/>
    <w:rsid w:val="00E5197A"/>
    <w:rsid w:val="00E53299"/>
    <w:rsid w:val="00E53F65"/>
    <w:rsid w:val="00E607C4"/>
    <w:rsid w:val="00E63A25"/>
    <w:rsid w:val="00E64747"/>
    <w:rsid w:val="00E712AE"/>
    <w:rsid w:val="00E72F34"/>
    <w:rsid w:val="00E762C2"/>
    <w:rsid w:val="00E8200B"/>
    <w:rsid w:val="00E86D9E"/>
    <w:rsid w:val="00E87000"/>
    <w:rsid w:val="00E92C94"/>
    <w:rsid w:val="00E92D50"/>
    <w:rsid w:val="00E94373"/>
    <w:rsid w:val="00E96627"/>
    <w:rsid w:val="00EA15B1"/>
    <w:rsid w:val="00EA1B71"/>
    <w:rsid w:val="00EA2E5F"/>
    <w:rsid w:val="00EA46EF"/>
    <w:rsid w:val="00EA486F"/>
    <w:rsid w:val="00EB147A"/>
    <w:rsid w:val="00EB4710"/>
    <w:rsid w:val="00EC00BE"/>
    <w:rsid w:val="00EC0262"/>
    <w:rsid w:val="00EC093A"/>
    <w:rsid w:val="00EC2F65"/>
    <w:rsid w:val="00EC58AB"/>
    <w:rsid w:val="00EC5B77"/>
    <w:rsid w:val="00EC6870"/>
    <w:rsid w:val="00EC7572"/>
    <w:rsid w:val="00ED184B"/>
    <w:rsid w:val="00ED35B9"/>
    <w:rsid w:val="00EE64AA"/>
    <w:rsid w:val="00EE72C7"/>
    <w:rsid w:val="00EF107E"/>
    <w:rsid w:val="00EF2E4C"/>
    <w:rsid w:val="00EF5DEC"/>
    <w:rsid w:val="00F079F3"/>
    <w:rsid w:val="00F07EFB"/>
    <w:rsid w:val="00F1666F"/>
    <w:rsid w:val="00F26C1B"/>
    <w:rsid w:val="00F321F3"/>
    <w:rsid w:val="00F35D5E"/>
    <w:rsid w:val="00F367D7"/>
    <w:rsid w:val="00F4273B"/>
    <w:rsid w:val="00F42785"/>
    <w:rsid w:val="00F45029"/>
    <w:rsid w:val="00F5176F"/>
    <w:rsid w:val="00F55283"/>
    <w:rsid w:val="00F565EC"/>
    <w:rsid w:val="00F56E07"/>
    <w:rsid w:val="00F573FD"/>
    <w:rsid w:val="00F639F9"/>
    <w:rsid w:val="00F711C9"/>
    <w:rsid w:val="00F71A2D"/>
    <w:rsid w:val="00F720F1"/>
    <w:rsid w:val="00F7524C"/>
    <w:rsid w:val="00F753C4"/>
    <w:rsid w:val="00F75AC6"/>
    <w:rsid w:val="00F76F1D"/>
    <w:rsid w:val="00F77D10"/>
    <w:rsid w:val="00F82327"/>
    <w:rsid w:val="00F912A2"/>
    <w:rsid w:val="00F91739"/>
    <w:rsid w:val="00F937BF"/>
    <w:rsid w:val="00F9417A"/>
    <w:rsid w:val="00FA0059"/>
    <w:rsid w:val="00FA0B4C"/>
    <w:rsid w:val="00FA19AC"/>
    <w:rsid w:val="00FA644C"/>
    <w:rsid w:val="00FB045E"/>
    <w:rsid w:val="00FB138C"/>
    <w:rsid w:val="00FB47F4"/>
    <w:rsid w:val="00FB4AA8"/>
    <w:rsid w:val="00FB58DE"/>
    <w:rsid w:val="00FB64F3"/>
    <w:rsid w:val="00FB78BD"/>
    <w:rsid w:val="00FB7AFB"/>
    <w:rsid w:val="00FC36F6"/>
    <w:rsid w:val="00FC4AA0"/>
    <w:rsid w:val="00FC5069"/>
    <w:rsid w:val="00FC6704"/>
    <w:rsid w:val="00FC7E8F"/>
    <w:rsid w:val="00FD06A5"/>
    <w:rsid w:val="00FD408F"/>
    <w:rsid w:val="00FD5833"/>
    <w:rsid w:val="00FE0EA1"/>
    <w:rsid w:val="00FE12F6"/>
    <w:rsid w:val="00FF2A36"/>
    <w:rsid w:val="0145B6F0"/>
    <w:rsid w:val="01E51F9C"/>
    <w:rsid w:val="02C94A98"/>
    <w:rsid w:val="02CC5D3E"/>
    <w:rsid w:val="0374E5A9"/>
    <w:rsid w:val="03B090BB"/>
    <w:rsid w:val="03C324FC"/>
    <w:rsid w:val="03C38EA1"/>
    <w:rsid w:val="03DA7DCF"/>
    <w:rsid w:val="03DEA49B"/>
    <w:rsid w:val="048AEC02"/>
    <w:rsid w:val="04AE16CF"/>
    <w:rsid w:val="04BE6158"/>
    <w:rsid w:val="04EC6E92"/>
    <w:rsid w:val="04EEF4F2"/>
    <w:rsid w:val="05165880"/>
    <w:rsid w:val="051C3A9C"/>
    <w:rsid w:val="0535F81D"/>
    <w:rsid w:val="0538852B"/>
    <w:rsid w:val="0584BE74"/>
    <w:rsid w:val="05C441C4"/>
    <w:rsid w:val="05F400D5"/>
    <w:rsid w:val="0601FD75"/>
    <w:rsid w:val="062FA516"/>
    <w:rsid w:val="0632069B"/>
    <w:rsid w:val="0686A173"/>
    <w:rsid w:val="06A159EB"/>
    <w:rsid w:val="06AB3762"/>
    <w:rsid w:val="06C0BC50"/>
    <w:rsid w:val="07180A9C"/>
    <w:rsid w:val="07583828"/>
    <w:rsid w:val="07674876"/>
    <w:rsid w:val="0785A901"/>
    <w:rsid w:val="07AAE100"/>
    <w:rsid w:val="08658C94"/>
    <w:rsid w:val="08989825"/>
    <w:rsid w:val="08C7764B"/>
    <w:rsid w:val="08F792D5"/>
    <w:rsid w:val="097EF188"/>
    <w:rsid w:val="09C72B77"/>
    <w:rsid w:val="09F3BF2E"/>
    <w:rsid w:val="09FD346F"/>
    <w:rsid w:val="0A134171"/>
    <w:rsid w:val="0A218A2A"/>
    <w:rsid w:val="0A25E2D2"/>
    <w:rsid w:val="0A51F9FB"/>
    <w:rsid w:val="0A774F48"/>
    <w:rsid w:val="0A87FD3A"/>
    <w:rsid w:val="0B0B180F"/>
    <w:rsid w:val="0B422C49"/>
    <w:rsid w:val="0B85E6EF"/>
    <w:rsid w:val="0BACC0B2"/>
    <w:rsid w:val="0C0545A7"/>
    <w:rsid w:val="0C0C34EC"/>
    <w:rsid w:val="0C0F3124"/>
    <w:rsid w:val="0C3D20FE"/>
    <w:rsid w:val="0CAFA537"/>
    <w:rsid w:val="0CE4D1E9"/>
    <w:rsid w:val="0CFA2122"/>
    <w:rsid w:val="0D19A0B5"/>
    <w:rsid w:val="0D2EFFA0"/>
    <w:rsid w:val="0D62BB6C"/>
    <w:rsid w:val="0DAA3BEF"/>
    <w:rsid w:val="0DD61DF3"/>
    <w:rsid w:val="0E0ECE98"/>
    <w:rsid w:val="0E1B7C7E"/>
    <w:rsid w:val="0E5843EA"/>
    <w:rsid w:val="0E77436B"/>
    <w:rsid w:val="0E7B8B00"/>
    <w:rsid w:val="0E894894"/>
    <w:rsid w:val="0EAAA9B6"/>
    <w:rsid w:val="0EB378FA"/>
    <w:rsid w:val="0EF682F8"/>
    <w:rsid w:val="0EFE53B7"/>
    <w:rsid w:val="0F7A831C"/>
    <w:rsid w:val="0FB20CD5"/>
    <w:rsid w:val="0FEE4CE3"/>
    <w:rsid w:val="0FEE5645"/>
    <w:rsid w:val="101CB34D"/>
    <w:rsid w:val="103B8126"/>
    <w:rsid w:val="10448901"/>
    <w:rsid w:val="104775F5"/>
    <w:rsid w:val="104E0B7F"/>
    <w:rsid w:val="104E3A55"/>
    <w:rsid w:val="105E6D4F"/>
    <w:rsid w:val="108383D1"/>
    <w:rsid w:val="10A1D865"/>
    <w:rsid w:val="10BD42E9"/>
    <w:rsid w:val="10E07966"/>
    <w:rsid w:val="11FA6741"/>
    <w:rsid w:val="124835E3"/>
    <w:rsid w:val="12FD817F"/>
    <w:rsid w:val="131D67B8"/>
    <w:rsid w:val="13226C81"/>
    <w:rsid w:val="135D7998"/>
    <w:rsid w:val="137D60C7"/>
    <w:rsid w:val="1398840B"/>
    <w:rsid w:val="139DB52A"/>
    <w:rsid w:val="13B73FC8"/>
    <w:rsid w:val="13F5814A"/>
    <w:rsid w:val="142B7218"/>
    <w:rsid w:val="143D2AF7"/>
    <w:rsid w:val="14B4C204"/>
    <w:rsid w:val="150EA490"/>
    <w:rsid w:val="15440CFB"/>
    <w:rsid w:val="15630F78"/>
    <w:rsid w:val="15664246"/>
    <w:rsid w:val="16B2E9A1"/>
    <w:rsid w:val="16C39315"/>
    <w:rsid w:val="1745A6E3"/>
    <w:rsid w:val="174F360A"/>
    <w:rsid w:val="181DD17D"/>
    <w:rsid w:val="182646B5"/>
    <w:rsid w:val="18922381"/>
    <w:rsid w:val="18A7D189"/>
    <w:rsid w:val="1908771B"/>
    <w:rsid w:val="1909710A"/>
    <w:rsid w:val="192217BE"/>
    <w:rsid w:val="192DBB41"/>
    <w:rsid w:val="19443869"/>
    <w:rsid w:val="19EE2F9F"/>
    <w:rsid w:val="1A0F0D80"/>
    <w:rsid w:val="1A226393"/>
    <w:rsid w:val="1AA83FFC"/>
    <w:rsid w:val="1AADD58D"/>
    <w:rsid w:val="1AF202B7"/>
    <w:rsid w:val="1B0557C3"/>
    <w:rsid w:val="1B9C39DC"/>
    <w:rsid w:val="1BBA82D2"/>
    <w:rsid w:val="1C374B3F"/>
    <w:rsid w:val="1CB76164"/>
    <w:rsid w:val="1CF46D9E"/>
    <w:rsid w:val="1D428D92"/>
    <w:rsid w:val="1D5DF5F2"/>
    <w:rsid w:val="1D6834E0"/>
    <w:rsid w:val="1DAB0463"/>
    <w:rsid w:val="1DBD998B"/>
    <w:rsid w:val="1DE4A3AB"/>
    <w:rsid w:val="1E552C0A"/>
    <w:rsid w:val="1E65BBA5"/>
    <w:rsid w:val="1E8ED8E3"/>
    <w:rsid w:val="1EB65E3E"/>
    <w:rsid w:val="1F3EDE4A"/>
    <w:rsid w:val="20D9E6AB"/>
    <w:rsid w:val="213036A9"/>
    <w:rsid w:val="2134FB90"/>
    <w:rsid w:val="21732815"/>
    <w:rsid w:val="219577EB"/>
    <w:rsid w:val="21C4C548"/>
    <w:rsid w:val="21DDEFEB"/>
    <w:rsid w:val="21E0F928"/>
    <w:rsid w:val="21F3ADF1"/>
    <w:rsid w:val="2221DFC5"/>
    <w:rsid w:val="22358DEB"/>
    <w:rsid w:val="22D977E8"/>
    <w:rsid w:val="22DBBBD7"/>
    <w:rsid w:val="23AE05C9"/>
    <w:rsid w:val="23FA0932"/>
    <w:rsid w:val="24497C94"/>
    <w:rsid w:val="24807EB5"/>
    <w:rsid w:val="2484D60F"/>
    <w:rsid w:val="24B945F2"/>
    <w:rsid w:val="2522E2B4"/>
    <w:rsid w:val="256803B9"/>
    <w:rsid w:val="25890C27"/>
    <w:rsid w:val="25BDDE2A"/>
    <w:rsid w:val="25DC1B6B"/>
    <w:rsid w:val="261BCFC8"/>
    <w:rsid w:val="262D4279"/>
    <w:rsid w:val="265D459D"/>
    <w:rsid w:val="26AA9835"/>
    <w:rsid w:val="26C17BB7"/>
    <w:rsid w:val="273F0A9D"/>
    <w:rsid w:val="27664B6E"/>
    <w:rsid w:val="2792E2A4"/>
    <w:rsid w:val="27A85870"/>
    <w:rsid w:val="27C75B00"/>
    <w:rsid w:val="27EE55D6"/>
    <w:rsid w:val="27F7187E"/>
    <w:rsid w:val="27F7C4CF"/>
    <w:rsid w:val="281C457E"/>
    <w:rsid w:val="287502E1"/>
    <w:rsid w:val="288E9C51"/>
    <w:rsid w:val="289170A2"/>
    <w:rsid w:val="28952E9A"/>
    <w:rsid w:val="28D3926C"/>
    <w:rsid w:val="29A51A2A"/>
    <w:rsid w:val="29F91876"/>
    <w:rsid w:val="2A3274C3"/>
    <w:rsid w:val="2A5EC398"/>
    <w:rsid w:val="2A6B867E"/>
    <w:rsid w:val="2A93273A"/>
    <w:rsid w:val="2A9AD4B1"/>
    <w:rsid w:val="2AF1602D"/>
    <w:rsid w:val="2AFDC063"/>
    <w:rsid w:val="2B067C54"/>
    <w:rsid w:val="2B556349"/>
    <w:rsid w:val="2B7BDDFC"/>
    <w:rsid w:val="2BD8060D"/>
    <w:rsid w:val="2C3FAF14"/>
    <w:rsid w:val="2CD5C9A2"/>
    <w:rsid w:val="2D0FDFDA"/>
    <w:rsid w:val="2D1398CE"/>
    <w:rsid w:val="2D140D37"/>
    <w:rsid w:val="2D2502AA"/>
    <w:rsid w:val="2D5C236E"/>
    <w:rsid w:val="2D7DC999"/>
    <w:rsid w:val="2DF3F0DA"/>
    <w:rsid w:val="2E031368"/>
    <w:rsid w:val="2E0BDC77"/>
    <w:rsid w:val="2E3AC2E2"/>
    <w:rsid w:val="2E53B8C9"/>
    <w:rsid w:val="2E57A690"/>
    <w:rsid w:val="2E7F51E9"/>
    <w:rsid w:val="2E872B7C"/>
    <w:rsid w:val="2EB5D54B"/>
    <w:rsid w:val="2EC1F1F3"/>
    <w:rsid w:val="2EC6C79D"/>
    <w:rsid w:val="2EF2E00C"/>
    <w:rsid w:val="2EFFA71C"/>
    <w:rsid w:val="2F6AAFDA"/>
    <w:rsid w:val="2F9FA68D"/>
    <w:rsid w:val="2FB69471"/>
    <w:rsid w:val="30060A83"/>
    <w:rsid w:val="300EE875"/>
    <w:rsid w:val="30D7E3C8"/>
    <w:rsid w:val="311E4023"/>
    <w:rsid w:val="314D8DE9"/>
    <w:rsid w:val="315D85C4"/>
    <w:rsid w:val="315EBA1E"/>
    <w:rsid w:val="31737F94"/>
    <w:rsid w:val="31CD4613"/>
    <w:rsid w:val="31D51B39"/>
    <w:rsid w:val="31E5AA85"/>
    <w:rsid w:val="320EED6C"/>
    <w:rsid w:val="324ED59A"/>
    <w:rsid w:val="325277A3"/>
    <w:rsid w:val="32659306"/>
    <w:rsid w:val="3268D0E6"/>
    <w:rsid w:val="3270EB40"/>
    <w:rsid w:val="32B4BB5B"/>
    <w:rsid w:val="332539AD"/>
    <w:rsid w:val="332E7F64"/>
    <w:rsid w:val="33CA5E54"/>
    <w:rsid w:val="33F80CC4"/>
    <w:rsid w:val="34B4F6EE"/>
    <w:rsid w:val="34BA1691"/>
    <w:rsid w:val="34D672A7"/>
    <w:rsid w:val="3510445E"/>
    <w:rsid w:val="352DB9E5"/>
    <w:rsid w:val="35343F93"/>
    <w:rsid w:val="353CDAE6"/>
    <w:rsid w:val="3647CF52"/>
    <w:rsid w:val="3651C3CC"/>
    <w:rsid w:val="3666DC0D"/>
    <w:rsid w:val="36891A30"/>
    <w:rsid w:val="37027405"/>
    <w:rsid w:val="371ADAEC"/>
    <w:rsid w:val="3765408A"/>
    <w:rsid w:val="37728CD7"/>
    <w:rsid w:val="3772D85C"/>
    <w:rsid w:val="3782C8C0"/>
    <w:rsid w:val="37B0CE50"/>
    <w:rsid w:val="37ED3A61"/>
    <w:rsid w:val="38052762"/>
    <w:rsid w:val="38113025"/>
    <w:rsid w:val="381A75C7"/>
    <w:rsid w:val="3878AB7F"/>
    <w:rsid w:val="389944CA"/>
    <w:rsid w:val="389BFE49"/>
    <w:rsid w:val="38A47CC9"/>
    <w:rsid w:val="38C083AF"/>
    <w:rsid w:val="391E671B"/>
    <w:rsid w:val="39426D39"/>
    <w:rsid w:val="39561F7D"/>
    <w:rsid w:val="3971AFE7"/>
    <w:rsid w:val="39787906"/>
    <w:rsid w:val="39914B5E"/>
    <w:rsid w:val="39C8AD04"/>
    <w:rsid w:val="39D7A66E"/>
    <w:rsid w:val="39E3D7EB"/>
    <w:rsid w:val="39ED2307"/>
    <w:rsid w:val="3A00EEB7"/>
    <w:rsid w:val="3A17564B"/>
    <w:rsid w:val="3A60D089"/>
    <w:rsid w:val="3A69BD85"/>
    <w:rsid w:val="3A891BF2"/>
    <w:rsid w:val="3A9DC8B6"/>
    <w:rsid w:val="3ABA1B88"/>
    <w:rsid w:val="3B0EEF36"/>
    <w:rsid w:val="3B39DC47"/>
    <w:rsid w:val="3BBA3CF7"/>
    <w:rsid w:val="3BD4A7D9"/>
    <w:rsid w:val="3BED598D"/>
    <w:rsid w:val="3C31C9C2"/>
    <w:rsid w:val="3C6808C9"/>
    <w:rsid w:val="3CE196F1"/>
    <w:rsid w:val="3CEE108D"/>
    <w:rsid w:val="3CF008C8"/>
    <w:rsid w:val="3CF4EECB"/>
    <w:rsid w:val="3D7862C6"/>
    <w:rsid w:val="3D7BB8FB"/>
    <w:rsid w:val="3DC4BA0E"/>
    <w:rsid w:val="3E40F918"/>
    <w:rsid w:val="3E415EDF"/>
    <w:rsid w:val="3E437CE2"/>
    <w:rsid w:val="3E4524A5"/>
    <w:rsid w:val="3E536F7D"/>
    <w:rsid w:val="3E827590"/>
    <w:rsid w:val="3E8AC9E4"/>
    <w:rsid w:val="3EC23462"/>
    <w:rsid w:val="3EDA5CD1"/>
    <w:rsid w:val="3EE1F421"/>
    <w:rsid w:val="3F2E35AB"/>
    <w:rsid w:val="3F316556"/>
    <w:rsid w:val="3F9281D4"/>
    <w:rsid w:val="3F9A0234"/>
    <w:rsid w:val="40380391"/>
    <w:rsid w:val="403F3278"/>
    <w:rsid w:val="40A515B7"/>
    <w:rsid w:val="40AB6F11"/>
    <w:rsid w:val="40C5C8FF"/>
    <w:rsid w:val="40D3724E"/>
    <w:rsid w:val="40E91D1B"/>
    <w:rsid w:val="41221594"/>
    <w:rsid w:val="416EE650"/>
    <w:rsid w:val="418F5773"/>
    <w:rsid w:val="41C3CA4C"/>
    <w:rsid w:val="41DD480F"/>
    <w:rsid w:val="4209D0BA"/>
    <w:rsid w:val="4276804E"/>
    <w:rsid w:val="427CC27C"/>
    <w:rsid w:val="42896154"/>
    <w:rsid w:val="428CE445"/>
    <w:rsid w:val="42BD8645"/>
    <w:rsid w:val="42E6B460"/>
    <w:rsid w:val="433C9AD2"/>
    <w:rsid w:val="4354B727"/>
    <w:rsid w:val="437D6E0F"/>
    <w:rsid w:val="4387D83A"/>
    <w:rsid w:val="43A3FFED"/>
    <w:rsid w:val="44381847"/>
    <w:rsid w:val="447A4188"/>
    <w:rsid w:val="44AD32E2"/>
    <w:rsid w:val="44D5A6D1"/>
    <w:rsid w:val="44ED1249"/>
    <w:rsid w:val="4505A358"/>
    <w:rsid w:val="45314561"/>
    <w:rsid w:val="456567F9"/>
    <w:rsid w:val="457481BD"/>
    <w:rsid w:val="45EEEE09"/>
    <w:rsid w:val="461317DA"/>
    <w:rsid w:val="4678EE36"/>
    <w:rsid w:val="469D2D49"/>
    <w:rsid w:val="46E35540"/>
    <w:rsid w:val="46F4FF18"/>
    <w:rsid w:val="4745BEB6"/>
    <w:rsid w:val="474750D0"/>
    <w:rsid w:val="47799801"/>
    <w:rsid w:val="47947C80"/>
    <w:rsid w:val="479CD7FB"/>
    <w:rsid w:val="47B3C8D4"/>
    <w:rsid w:val="47B73375"/>
    <w:rsid w:val="47BA039C"/>
    <w:rsid w:val="47E811A2"/>
    <w:rsid w:val="4805AEEE"/>
    <w:rsid w:val="4829CE26"/>
    <w:rsid w:val="487BF6FB"/>
    <w:rsid w:val="48AB607E"/>
    <w:rsid w:val="48D696E0"/>
    <w:rsid w:val="48E875B8"/>
    <w:rsid w:val="48F51564"/>
    <w:rsid w:val="4985C0CE"/>
    <w:rsid w:val="4986804A"/>
    <w:rsid w:val="49AC9C5D"/>
    <w:rsid w:val="49C76E03"/>
    <w:rsid w:val="49CEBFD5"/>
    <w:rsid w:val="4A0340EC"/>
    <w:rsid w:val="4A12A338"/>
    <w:rsid w:val="4A4447A4"/>
    <w:rsid w:val="4A4D521E"/>
    <w:rsid w:val="4A83747B"/>
    <w:rsid w:val="4A952931"/>
    <w:rsid w:val="4AA4B50B"/>
    <w:rsid w:val="4AF75719"/>
    <w:rsid w:val="4B25446F"/>
    <w:rsid w:val="4BB1F90C"/>
    <w:rsid w:val="4C0856A9"/>
    <w:rsid w:val="4C18E45D"/>
    <w:rsid w:val="4C666BD9"/>
    <w:rsid w:val="4CDA0494"/>
    <w:rsid w:val="4CF24E98"/>
    <w:rsid w:val="4D377C7C"/>
    <w:rsid w:val="4D37BEA6"/>
    <w:rsid w:val="4D62BF79"/>
    <w:rsid w:val="4D7321E5"/>
    <w:rsid w:val="4D785C7F"/>
    <w:rsid w:val="4DA99D41"/>
    <w:rsid w:val="4DABF00D"/>
    <w:rsid w:val="4DAF5CF8"/>
    <w:rsid w:val="4DBAC14E"/>
    <w:rsid w:val="4DCDE18D"/>
    <w:rsid w:val="4E03DFFB"/>
    <w:rsid w:val="4E0BC7A9"/>
    <w:rsid w:val="4E161C48"/>
    <w:rsid w:val="4E43398D"/>
    <w:rsid w:val="4E5B7168"/>
    <w:rsid w:val="4E7F057E"/>
    <w:rsid w:val="4EABDC57"/>
    <w:rsid w:val="4EE4E61F"/>
    <w:rsid w:val="4FDC5D19"/>
    <w:rsid w:val="4FE0B9DB"/>
    <w:rsid w:val="502FEBAF"/>
    <w:rsid w:val="503E6F3F"/>
    <w:rsid w:val="50AAEB42"/>
    <w:rsid w:val="50ADE7B6"/>
    <w:rsid w:val="50ED6B85"/>
    <w:rsid w:val="50F1F0A5"/>
    <w:rsid w:val="50FBDBFD"/>
    <w:rsid w:val="511976F8"/>
    <w:rsid w:val="51248A1A"/>
    <w:rsid w:val="5167262C"/>
    <w:rsid w:val="5177154B"/>
    <w:rsid w:val="5197903D"/>
    <w:rsid w:val="51F1126A"/>
    <w:rsid w:val="5220DB38"/>
    <w:rsid w:val="522F8D7E"/>
    <w:rsid w:val="52502875"/>
    <w:rsid w:val="5259E380"/>
    <w:rsid w:val="52B09BA3"/>
    <w:rsid w:val="52EB0A85"/>
    <w:rsid w:val="5346EB63"/>
    <w:rsid w:val="5368A06D"/>
    <w:rsid w:val="5394C8AA"/>
    <w:rsid w:val="53A7EA6D"/>
    <w:rsid w:val="53E31BAD"/>
    <w:rsid w:val="540212DD"/>
    <w:rsid w:val="5499F87F"/>
    <w:rsid w:val="5533A8B0"/>
    <w:rsid w:val="556A0943"/>
    <w:rsid w:val="55AEC94D"/>
    <w:rsid w:val="55D5A909"/>
    <w:rsid w:val="560E0227"/>
    <w:rsid w:val="56597C88"/>
    <w:rsid w:val="5677D6AD"/>
    <w:rsid w:val="569BEEBA"/>
    <w:rsid w:val="56BC44AD"/>
    <w:rsid w:val="56BDB0CC"/>
    <w:rsid w:val="5722585E"/>
    <w:rsid w:val="572F47AE"/>
    <w:rsid w:val="57B96C56"/>
    <w:rsid w:val="57CFD131"/>
    <w:rsid w:val="5802CD3D"/>
    <w:rsid w:val="582E4AB8"/>
    <w:rsid w:val="5836F7D9"/>
    <w:rsid w:val="58A344CF"/>
    <w:rsid w:val="58B9692F"/>
    <w:rsid w:val="58C5F3B1"/>
    <w:rsid w:val="5902F3C4"/>
    <w:rsid w:val="590C6AA3"/>
    <w:rsid w:val="590D7A0B"/>
    <w:rsid w:val="590F1A1C"/>
    <w:rsid w:val="592C2610"/>
    <w:rsid w:val="594E4FE6"/>
    <w:rsid w:val="596C0E6A"/>
    <w:rsid w:val="59719525"/>
    <w:rsid w:val="598A8EC7"/>
    <w:rsid w:val="59F22442"/>
    <w:rsid w:val="5A059815"/>
    <w:rsid w:val="5A202C71"/>
    <w:rsid w:val="5A2B7862"/>
    <w:rsid w:val="5A35F827"/>
    <w:rsid w:val="5A592336"/>
    <w:rsid w:val="5A8C8F8A"/>
    <w:rsid w:val="5ABB484A"/>
    <w:rsid w:val="5AEB92A2"/>
    <w:rsid w:val="5B35796B"/>
    <w:rsid w:val="5B4E8D00"/>
    <w:rsid w:val="5B748A10"/>
    <w:rsid w:val="5BA34AF6"/>
    <w:rsid w:val="5BF5E7BF"/>
    <w:rsid w:val="5C2F5D1B"/>
    <w:rsid w:val="5C656D82"/>
    <w:rsid w:val="5D1582F5"/>
    <w:rsid w:val="5D224E7A"/>
    <w:rsid w:val="5D48E2A3"/>
    <w:rsid w:val="5DABEA84"/>
    <w:rsid w:val="5DF59E80"/>
    <w:rsid w:val="5E181093"/>
    <w:rsid w:val="5E345006"/>
    <w:rsid w:val="5E68F5C8"/>
    <w:rsid w:val="5E6E4392"/>
    <w:rsid w:val="5E8F53E5"/>
    <w:rsid w:val="5EA6AF7A"/>
    <w:rsid w:val="5F024C08"/>
    <w:rsid w:val="5F8A9DDE"/>
    <w:rsid w:val="5FD5A088"/>
    <w:rsid w:val="5FE5B1FC"/>
    <w:rsid w:val="600160BC"/>
    <w:rsid w:val="6094FD5A"/>
    <w:rsid w:val="60E55DAD"/>
    <w:rsid w:val="612EDCB8"/>
    <w:rsid w:val="6136F26A"/>
    <w:rsid w:val="6138C0A3"/>
    <w:rsid w:val="61FE3D49"/>
    <w:rsid w:val="6220C363"/>
    <w:rsid w:val="6261DED1"/>
    <w:rsid w:val="628DDBF2"/>
    <w:rsid w:val="629A97AC"/>
    <w:rsid w:val="62D0F449"/>
    <w:rsid w:val="63289192"/>
    <w:rsid w:val="63315C83"/>
    <w:rsid w:val="63B1726A"/>
    <w:rsid w:val="63B9B0A5"/>
    <w:rsid w:val="6477FA22"/>
    <w:rsid w:val="649857C5"/>
    <w:rsid w:val="64B01DD1"/>
    <w:rsid w:val="64B80526"/>
    <w:rsid w:val="64FC83DF"/>
    <w:rsid w:val="65057577"/>
    <w:rsid w:val="6522964C"/>
    <w:rsid w:val="6561408F"/>
    <w:rsid w:val="65F441A1"/>
    <w:rsid w:val="6607FD53"/>
    <w:rsid w:val="661632F4"/>
    <w:rsid w:val="663B891D"/>
    <w:rsid w:val="66BB3766"/>
    <w:rsid w:val="66E15B25"/>
    <w:rsid w:val="67395660"/>
    <w:rsid w:val="6743543B"/>
    <w:rsid w:val="67470822"/>
    <w:rsid w:val="675F89D2"/>
    <w:rsid w:val="67687F49"/>
    <w:rsid w:val="676C1AA9"/>
    <w:rsid w:val="67B9699C"/>
    <w:rsid w:val="67D1AC3B"/>
    <w:rsid w:val="681C7170"/>
    <w:rsid w:val="689EB6B3"/>
    <w:rsid w:val="691F52D3"/>
    <w:rsid w:val="693CA97B"/>
    <w:rsid w:val="69B8A336"/>
    <w:rsid w:val="69BECC7D"/>
    <w:rsid w:val="6A2FABDB"/>
    <w:rsid w:val="6A644109"/>
    <w:rsid w:val="6A8D05FB"/>
    <w:rsid w:val="6A95B233"/>
    <w:rsid w:val="6A9F1E16"/>
    <w:rsid w:val="6AA56424"/>
    <w:rsid w:val="6AFB3855"/>
    <w:rsid w:val="6B656BC0"/>
    <w:rsid w:val="6BB1D0D3"/>
    <w:rsid w:val="6C210030"/>
    <w:rsid w:val="6C3E0885"/>
    <w:rsid w:val="6C5B6AAC"/>
    <w:rsid w:val="6C8DAFFA"/>
    <w:rsid w:val="6CBB3C0F"/>
    <w:rsid w:val="6CDA25D8"/>
    <w:rsid w:val="6D129E2F"/>
    <w:rsid w:val="6D86EC45"/>
    <w:rsid w:val="6D9FE4EA"/>
    <w:rsid w:val="6DA704EC"/>
    <w:rsid w:val="6DC480C2"/>
    <w:rsid w:val="6DDBC17A"/>
    <w:rsid w:val="6DEB2BCB"/>
    <w:rsid w:val="6E057FE3"/>
    <w:rsid w:val="6E31B67F"/>
    <w:rsid w:val="6E663C6A"/>
    <w:rsid w:val="6F4C6AD2"/>
    <w:rsid w:val="6F98E459"/>
    <w:rsid w:val="6FB0D78E"/>
    <w:rsid w:val="6FC1FD3F"/>
    <w:rsid w:val="6FE35BD9"/>
    <w:rsid w:val="7032B050"/>
    <w:rsid w:val="704001C6"/>
    <w:rsid w:val="704FC07B"/>
    <w:rsid w:val="7055CD92"/>
    <w:rsid w:val="707A9EA1"/>
    <w:rsid w:val="70CA05F3"/>
    <w:rsid w:val="70CE282D"/>
    <w:rsid w:val="70E359EC"/>
    <w:rsid w:val="70E46E15"/>
    <w:rsid w:val="711D2340"/>
    <w:rsid w:val="712BC640"/>
    <w:rsid w:val="713C2CEA"/>
    <w:rsid w:val="714EEB82"/>
    <w:rsid w:val="71C12E9E"/>
    <w:rsid w:val="71DA1EE0"/>
    <w:rsid w:val="723426C4"/>
    <w:rsid w:val="727BD500"/>
    <w:rsid w:val="7294EDF3"/>
    <w:rsid w:val="72A608B6"/>
    <w:rsid w:val="72ABCC90"/>
    <w:rsid w:val="7341AC0C"/>
    <w:rsid w:val="734257CE"/>
    <w:rsid w:val="738D0195"/>
    <w:rsid w:val="738FCB7A"/>
    <w:rsid w:val="740D3502"/>
    <w:rsid w:val="74236BFB"/>
    <w:rsid w:val="7423E34A"/>
    <w:rsid w:val="742F0F3C"/>
    <w:rsid w:val="74376EE5"/>
    <w:rsid w:val="743F9E9C"/>
    <w:rsid w:val="7446B6CF"/>
    <w:rsid w:val="74741D04"/>
    <w:rsid w:val="75380EE1"/>
    <w:rsid w:val="753A5E3D"/>
    <w:rsid w:val="75919B70"/>
    <w:rsid w:val="75F40AEB"/>
    <w:rsid w:val="76D4619F"/>
    <w:rsid w:val="76E7CC20"/>
    <w:rsid w:val="76F55EBB"/>
    <w:rsid w:val="7708AC65"/>
    <w:rsid w:val="770B2852"/>
    <w:rsid w:val="770C36A8"/>
    <w:rsid w:val="771E31F9"/>
    <w:rsid w:val="772A84C0"/>
    <w:rsid w:val="7732A10A"/>
    <w:rsid w:val="7775B034"/>
    <w:rsid w:val="77B99ACB"/>
    <w:rsid w:val="77C11FD9"/>
    <w:rsid w:val="77EE6AFC"/>
    <w:rsid w:val="77FD8F3A"/>
    <w:rsid w:val="782DE9EE"/>
    <w:rsid w:val="7838BA74"/>
    <w:rsid w:val="787AF349"/>
    <w:rsid w:val="78AAFA3C"/>
    <w:rsid w:val="78AD412F"/>
    <w:rsid w:val="78C140C0"/>
    <w:rsid w:val="78FF037F"/>
    <w:rsid w:val="790D75D1"/>
    <w:rsid w:val="7930BA93"/>
    <w:rsid w:val="79391144"/>
    <w:rsid w:val="795C8730"/>
    <w:rsid w:val="79C11E0A"/>
    <w:rsid w:val="79EBCA8F"/>
    <w:rsid w:val="7A67D3F6"/>
    <w:rsid w:val="7A7CCF7D"/>
    <w:rsid w:val="7ACF6825"/>
    <w:rsid w:val="7ADE3C99"/>
    <w:rsid w:val="7AF2E78B"/>
    <w:rsid w:val="7AF7E37C"/>
    <w:rsid w:val="7B43622F"/>
    <w:rsid w:val="7B8FE8A7"/>
    <w:rsid w:val="7B9740DE"/>
    <w:rsid w:val="7BEF701E"/>
    <w:rsid w:val="7C038024"/>
    <w:rsid w:val="7C11056F"/>
    <w:rsid w:val="7C1FF18C"/>
    <w:rsid w:val="7C2F496A"/>
    <w:rsid w:val="7C4F1B64"/>
    <w:rsid w:val="7C98BF7B"/>
    <w:rsid w:val="7DB9BA00"/>
    <w:rsid w:val="7DC4649A"/>
    <w:rsid w:val="7DEC0C88"/>
    <w:rsid w:val="7DF22184"/>
    <w:rsid w:val="7E28C000"/>
    <w:rsid w:val="7E40D0A3"/>
    <w:rsid w:val="7E44E312"/>
    <w:rsid w:val="7E66BA49"/>
    <w:rsid w:val="7E6B6A90"/>
    <w:rsid w:val="7E991A9C"/>
    <w:rsid w:val="7EF44527"/>
    <w:rsid w:val="7F33B713"/>
    <w:rsid w:val="7F9E3471"/>
    <w:rsid w:val="7FB30F66"/>
    <w:rsid w:val="7FB90629"/>
    <w:rsid w:val="7FD39EB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6AF35F"/>
  <w15:chartTrackingRefBased/>
  <w15:docId w15:val="{2456CB2A-0813-4AD9-A12F-327BE8ADF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lt-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259DE"/>
  </w:style>
  <w:style w:type="paragraph" w:styleId="Antrat1">
    <w:name w:val="heading 1"/>
    <w:basedOn w:val="prastasis"/>
    <w:next w:val="prastasis"/>
    <w:uiPriority w:val="9"/>
    <w:qFormat/>
    <w:rsid w:val="00A61BA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uiPriority w:val="9"/>
    <w:semiHidden/>
    <w:unhideWhenUsed/>
    <w:qFormat/>
    <w:rsid w:val="00A61BA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uiPriority w:val="9"/>
    <w:semiHidden/>
    <w:unhideWhenUsed/>
    <w:qFormat/>
    <w:rsid w:val="00A61BA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Antrat4">
    <w:name w:val="heading 4"/>
    <w:basedOn w:val="prastasis"/>
    <w:next w:val="prastasis"/>
    <w:uiPriority w:val="9"/>
    <w:semiHidden/>
    <w:unhideWhenUsed/>
    <w:qFormat/>
    <w:rsid w:val="00A61BA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Antrat5">
    <w:name w:val="heading 5"/>
    <w:basedOn w:val="prastasis"/>
    <w:next w:val="prastasis"/>
    <w:uiPriority w:val="9"/>
    <w:semiHidden/>
    <w:unhideWhenUsed/>
    <w:qFormat/>
    <w:rsid w:val="00A61BAC"/>
    <w:pPr>
      <w:keepNext/>
      <w:keepLines/>
      <w:spacing w:before="80" w:after="40"/>
      <w:outlineLvl w:val="4"/>
    </w:pPr>
    <w:rPr>
      <w:rFonts w:asciiTheme="minorHAnsi" w:eastAsiaTheme="majorEastAsia" w:hAnsiTheme="minorHAnsi" w:cstheme="majorBidi"/>
      <w:color w:val="2F5496" w:themeColor="accent1" w:themeShade="BF"/>
    </w:rPr>
  </w:style>
  <w:style w:type="paragraph" w:styleId="Antrat6">
    <w:name w:val="heading 6"/>
    <w:basedOn w:val="prastasis"/>
    <w:next w:val="prastasis"/>
    <w:uiPriority w:val="9"/>
    <w:semiHidden/>
    <w:unhideWhenUsed/>
    <w:qFormat/>
    <w:rsid w:val="00A61BAC"/>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uiPriority w:val="9"/>
    <w:semiHidden/>
    <w:unhideWhenUsed/>
    <w:qFormat/>
    <w:rsid w:val="00A61BAC"/>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uiPriority w:val="9"/>
    <w:semiHidden/>
    <w:unhideWhenUsed/>
    <w:qFormat/>
    <w:rsid w:val="00A61BAC"/>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uiPriority w:val="9"/>
    <w:semiHidden/>
    <w:unhideWhenUsed/>
    <w:qFormat/>
    <w:rsid w:val="00A61BAC"/>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Rykuspabraukimas">
    <w:name w:val="Intense Emphasis"/>
    <w:basedOn w:val="Numatytasispastraiposriftas"/>
    <w:uiPriority w:val="21"/>
    <w:qFormat/>
    <w:rsid w:val="00A61BAC"/>
    <w:rPr>
      <w:i/>
      <w:iCs/>
      <w:color w:val="2F5496" w:themeColor="accent1" w:themeShade="BF"/>
    </w:rPr>
  </w:style>
  <w:style w:type="character" w:styleId="Rykinuoroda">
    <w:name w:val="Intense Reference"/>
    <w:basedOn w:val="Numatytasispastraiposriftas"/>
    <w:uiPriority w:val="32"/>
    <w:qFormat/>
    <w:rsid w:val="00A61BAC"/>
    <w:rPr>
      <w:b/>
      <w:bCs/>
      <w:smallCaps/>
      <w:color w:val="2F5496" w:themeColor="accent1" w:themeShade="BF"/>
      <w:spacing w:val="5"/>
    </w:rPr>
  </w:style>
  <w:style w:type="character" w:styleId="Hipersaitas">
    <w:name w:val="Hyperlink"/>
    <w:rsid w:val="00EA2E5F"/>
    <w:rPr>
      <w:u w:val="single"/>
    </w:rPr>
  </w:style>
  <w:style w:type="paragraph" w:customStyle="1" w:styleId="Standard">
    <w:name w:val="Standard"/>
    <w:rsid w:val="00EA2E5F"/>
    <w:pPr>
      <w:suppressAutoHyphens/>
      <w:autoSpaceDN w:val="0"/>
    </w:pPr>
    <w:rPr>
      <w:rFonts w:eastAsia="Times New Roman" w:cs="Times New Roman"/>
      <w:kern w:val="3"/>
      <w:szCs w:val="24"/>
      <w:lang w:eastAsia="lt-LT"/>
      <w14:ligatures w14:val="none"/>
    </w:rPr>
  </w:style>
  <w:style w:type="paragraph" w:customStyle="1" w:styleId="prastasis1">
    <w:name w:val="Įprastasis1"/>
    <w:rsid w:val="00EA2E5F"/>
    <w:pPr>
      <w:widowControl w:val="0"/>
      <w:suppressAutoHyphens/>
      <w:autoSpaceDN w:val="0"/>
      <w:spacing w:after="200" w:line="276" w:lineRule="auto"/>
    </w:pPr>
    <w:rPr>
      <w:rFonts w:eastAsia="Calibri" w:cs="Calibri"/>
      <w:color w:val="00000A"/>
      <w:kern w:val="3"/>
      <w:szCs w:val="24"/>
      <w:lang w:val="en-US"/>
      <w14:ligatures w14:val="none"/>
    </w:rPr>
  </w:style>
  <w:style w:type="character" w:customStyle="1" w:styleId="eop">
    <w:name w:val="eop"/>
    <w:basedOn w:val="Numatytasispastraiposriftas"/>
    <w:rsid w:val="00EA2E5F"/>
  </w:style>
  <w:style w:type="table" w:styleId="Lentelstinklelis">
    <w:name w:val="Table Grid"/>
    <w:basedOn w:val="prastojilentel"/>
    <w:uiPriority w:val="39"/>
    <w:rsid w:val="00EF5DEC"/>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uiPriority w:val="1"/>
    <w:qFormat/>
    <w:rsid w:val="00EF5DEC"/>
    <w:rPr>
      <w:rFonts w:ascii="Aptos" w:hAnsi="Aptos" w:cs="Calibri"/>
      <w:kern w:val="0"/>
      <w:szCs w:val="24"/>
    </w:rPr>
  </w:style>
  <w:style w:type="paragraph" w:styleId="Komentarotekstas">
    <w:name w:val="annotation text"/>
    <w:basedOn w:val="prastasis"/>
    <w:link w:val="KomentarotekstasDiagrama"/>
    <w:uiPriority w:val="99"/>
    <w:semiHidden/>
    <w:unhideWhenUsed/>
    <w:rPr>
      <w:sz w:val="20"/>
      <w:szCs w:val="20"/>
    </w:rPr>
  </w:style>
  <w:style w:type="character" w:customStyle="1" w:styleId="CommentTextChar">
    <w:name w:val="Comment Text Char"/>
    <w:basedOn w:val="Numatytasispastraiposriftas"/>
    <w:uiPriority w:val="99"/>
    <w:rPr>
      <w:sz w:val="20"/>
      <w:szCs w:val="20"/>
    </w:rPr>
  </w:style>
  <w:style w:type="character" w:styleId="Komentaronuoroda">
    <w:name w:val="annotation reference"/>
    <w:basedOn w:val="Numatytasispastraiposriftas"/>
    <w:uiPriority w:val="99"/>
    <w:semiHidden/>
    <w:unhideWhenUsed/>
    <w:rPr>
      <w:sz w:val="16"/>
      <w:szCs w:val="16"/>
    </w:rPr>
  </w:style>
  <w:style w:type="paragraph" w:styleId="Pataisymai">
    <w:name w:val="Revision"/>
    <w:hidden/>
    <w:uiPriority w:val="99"/>
    <w:semiHidden/>
    <w:rsid w:val="005724A6"/>
  </w:style>
  <w:style w:type="paragraph" w:customStyle="1" w:styleId="S1lygis">
    <w:name w:val="_S 1 lygis"/>
    <w:basedOn w:val="prastasis"/>
    <w:rsid w:val="00D55398"/>
    <w:pPr>
      <w:numPr>
        <w:numId w:val="7"/>
      </w:numPr>
      <w:spacing w:before="240" w:after="240"/>
    </w:pPr>
    <w:rPr>
      <w:rFonts w:eastAsia="Times New Roman" w:cs="Times New Roman"/>
      <w:b/>
      <w:kern w:val="0"/>
      <w:szCs w:val="24"/>
      <w:lang w:eastAsia="lt-LT"/>
      <w14:ligatures w14:val="none"/>
    </w:rPr>
  </w:style>
  <w:style w:type="paragraph" w:customStyle="1" w:styleId="S2lygis">
    <w:name w:val="_S 2 lygis"/>
    <w:basedOn w:val="prastasis"/>
    <w:rsid w:val="00D55398"/>
    <w:pPr>
      <w:numPr>
        <w:ilvl w:val="1"/>
        <w:numId w:val="7"/>
      </w:numPr>
      <w:spacing w:before="120" w:after="120"/>
      <w:jc w:val="both"/>
    </w:pPr>
    <w:rPr>
      <w:rFonts w:eastAsia="Times New Roman" w:cs="Times New Roman"/>
      <w:kern w:val="0"/>
      <w:szCs w:val="24"/>
      <w:lang w:eastAsia="lt-LT"/>
      <w14:ligatures w14:val="none"/>
    </w:rPr>
  </w:style>
  <w:style w:type="paragraph" w:customStyle="1" w:styleId="S3lygis">
    <w:name w:val="_S 3 lygis"/>
    <w:basedOn w:val="S2lygis"/>
    <w:rsid w:val="00D55398"/>
    <w:pPr>
      <w:numPr>
        <w:ilvl w:val="2"/>
      </w:numPr>
    </w:pPr>
  </w:style>
  <w:style w:type="paragraph" w:customStyle="1" w:styleId="paragraph">
    <w:name w:val="paragraph"/>
    <w:basedOn w:val="prastasis"/>
    <w:rsid w:val="002D23C8"/>
    <w:pPr>
      <w:spacing w:before="100" w:beforeAutospacing="1" w:after="100" w:afterAutospacing="1"/>
    </w:pPr>
    <w:rPr>
      <w:rFonts w:eastAsia="Times New Roman" w:cs="Times New Roman"/>
      <w:kern w:val="0"/>
      <w:szCs w:val="24"/>
      <w:lang w:eastAsia="lt-LT"/>
      <w14:ligatures w14:val="none"/>
    </w:rPr>
  </w:style>
  <w:style w:type="character" w:customStyle="1" w:styleId="normaltextrun">
    <w:name w:val="normaltextrun"/>
    <w:basedOn w:val="Numatytasispastraiposriftas"/>
    <w:rsid w:val="002D23C8"/>
  </w:style>
  <w:style w:type="character" w:customStyle="1" w:styleId="Antrat1Diagrama">
    <w:name w:val="Antraštė 1 Diagrama"/>
    <w:basedOn w:val="Numatytasispastraiposriftas"/>
    <w:uiPriority w:val="9"/>
    <w:rsid w:val="007B59DF"/>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uiPriority w:val="9"/>
    <w:semiHidden/>
    <w:rsid w:val="007B59DF"/>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uiPriority w:val="9"/>
    <w:semiHidden/>
    <w:rsid w:val="007B59DF"/>
    <w:rPr>
      <w:rFonts w:asciiTheme="minorHAnsi" w:eastAsiaTheme="majorEastAsia" w:hAnsiTheme="minorHAnsi" w:cstheme="majorBidi"/>
      <w:color w:val="2F5496" w:themeColor="accent1" w:themeShade="BF"/>
      <w:sz w:val="28"/>
      <w:szCs w:val="28"/>
    </w:rPr>
  </w:style>
  <w:style w:type="character" w:customStyle="1" w:styleId="Antrat4Diagrama">
    <w:name w:val="Antraštė 4 Diagrama"/>
    <w:basedOn w:val="Numatytasispastraiposriftas"/>
    <w:uiPriority w:val="9"/>
    <w:semiHidden/>
    <w:rsid w:val="007B59DF"/>
    <w:rPr>
      <w:rFonts w:asciiTheme="minorHAnsi" w:eastAsiaTheme="majorEastAsia" w:hAnsiTheme="minorHAnsi" w:cstheme="majorBidi"/>
      <w:i/>
      <w:iCs/>
      <w:color w:val="2F5496" w:themeColor="accent1" w:themeShade="BF"/>
    </w:rPr>
  </w:style>
  <w:style w:type="character" w:customStyle="1" w:styleId="Antrat5Diagrama">
    <w:name w:val="Antraštė 5 Diagrama"/>
    <w:basedOn w:val="Numatytasispastraiposriftas"/>
    <w:uiPriority w:val="9"/>
    <w:semiHidden/>
    <w:rsid w:val="007B59DF"/>
    <w:rPr>
      <w:rFonts w:asciiTheme="minorHAnsi" w:eastAsiaTheme="majorEastAsia" w:hAnsiTheme="minorHAnsi" w:cstheme="majorBidi"/>
      <w:color w:val="2F5496" w:themeColor="accent1" w:themeShade="BF"/>
    </w:rPr>
  </w:style>
  <w:style w:type="character" w:customStyle="1" w:styleId="Antrat6Diagrama">
    <w:name w:val="Antraštė 6 Diagrama"/>
    <w:basedOn w:val="Numatytasispastraiposriftas"/>
    <w:uiPriority w:val="9"/>
    <w:semiHidden/>
    <w:rsid w:val="007B59DF"/>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uiPriority w:val="9"/>
    <w:semiHidden/>
    <w:rsid w:val="007B59DF"/>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uiPriority w:val="9"/>
    <w:semiHidden/>
    <w:rsid w:val="007B59DF"/>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uiPriority w:val="9"/>
    <w:semiHidden/>
    <w:rsid w:val="007B59DF"/>
    <w:rPr>
      <w:rFonts w:asciiTheme="minorHAnsi" w:eastAsiaTheme="majorEastAsia" w:hAnsiTheme="minorHAnsi" w:cstheme="majorBidi"/>
      <w:color w:val="272727" w:themeColor="text1" w:themeTint="D8"/>
    </w:rPr>
  </w:style>
  <w:style w:type="character" w:customStyle="1" w:styleId="PavadinimasDiagrama">
    <w:name w:val="Pavadinimas Diagrama"/>
    <w:basedOn w:val="Numatytasispastraiposriftas"/>
    <w:uiPriority w:val="10"/>
    <w:rsid w:val="007B59DF"/>
    <w:rPr>
      <w:rFonts w:asciiTheme="majorHAnsi" w:eastAsiaTheme="majorEastAsia" w:hAnsiTheme="majorHAnsi" w:cstheme="majorBidi"/>
      <w:spacing w:val="-10"/>
      <w:kern w:val="28"/>
      <w:sz w:val="56"/>
      <w:szCs w:val="56"/>
    </w:rPr>
  </w:style>
  <w:style w:type="character" w:customStyle="1" w:styleId="PaantratDiagrama">
    <w:name w:val="Paantraštė Diagrama"/>
    <w:basedOn w:val="Numatytasispastraiposriftas"/>
    <w:uiPriority w:val="11"/>
    <w:rsid w:val="007B59DF"/>
    <w:rPr>
      <w:rFonts w:asciiTheme="minorHAnsi" w:eastAsiaTheme="majorEastAsia" w:hAnsiTheme="minorHAnsi" w:cstheme="majorBidi"/>
      <w:color w:val="595959" w:themeColor="text1" w:themeTint="A6"/>
      <w:spacing w:val="15"/>
      <w:sz w:val="28"/>
      <w:szCs w:val="28"/>
    </w:rPr>
  </w:style>
  <w:style w:type="character" w:customStyle="1" w:styleId="CitataDiagrama">
    <w:name w:val="Citata Diagrama"/>
    <w:basedOn w:val="Numatytasispastraiposriftas"/>
    <w:uiPriority w:val="29"/>
    <w:rsid w:val="007B59DF"/>
    <w:rPr>
      <w:i/>
      <w:iCs/>
      <w:color w:val="404040" w:themeColor="text1" w:themeTint="BF"/>
    </w:rPr>
  </w:style>
  <w:style w:type="character" w:customStyle="1" w:styleId="IskirtacitataDiagrama">
    <w:name w:val="Išskirta citata Diagrama"/>
    <w:basedOn w:val="Numatytasispastraiposriftas"/>
    <w:uiPriority w:val="30"/>
    <w:rsid w:val="007B59DF"/>
    <w:rPr>
      <w:i/>
      <w:iCs/>
      <w:color w:val="2F5496" w:themeColor="accent1" w:themeShade="BF"/>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uiPriority w:val="34"/>
    <w:qFormat/>
    <w:locked/>
    <w:rsid w:val="007B59DF"/>
  </w:style>
  <w:style w:type="character" w:customStyle="1" w:styleId="KomentarotekstasDiagrama">
    <w:name w:val="Komentaro tekstas Diagrama"/>
    <w:basedOn w:val="Numatytasispastraiposriftas"/>
    <w:link w:val="Komentarotekstas"/>
    <w:uiPriority w:val="99"/>
    <w:semiHidden/>
    <w:rsid w:val="007B59DF"/>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dai.lrv.l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institutas@hi.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6f63fd6-598b-4ec0-b1e4-39d72de850dc" xsi:nil="true"/>
    <lcf76f155ced4ddcb4097134ff3c332f xmlns="3b231011-8813-4cd1-9ea9-dbba38d1908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7710C310E69DBB4FB87D82EC90E9E5CE" ma:contentTypeVersion="12" ma:contentTypeDescription="Kurkite naują dokumentą." ma:contentTypeScope="" ma:versionID="490be830d441019f7a888410706c9e37">
  <xsd:schema xmlns:xsd="http://www.w3.org/2001/XMLSchema" xmlns:xs="http://www.w3.org/2001/XMLSchema" xmlns:p="http://schemas.microsoft.com/office/2006/metadata/properties" xmlns:ns2="3b231011-8813-4cd1-9ea9-dbba38d19084" xmlns:ns3="06f63fd6-598b-4ec0-b1e4-39d72de850dc" targetNamespace="http://schemas.microsoft.com/office/2006/metadata/properties" ma:root="true" ma:fieldsID="18df6eb9210ffff571a282234607c7c1" ns2:_="" ns3:_="">
    <xsd:import namespace="3b231011-8813-4cd1-9ea9-dbba38d19084"/>
    <xsd:import namespace="06f63fd6-598b-4ec0-b1e4-39d72de850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3:TaxCatchAll" minOccurs="0"/>
                <xsd:element ref="ns2:MediaServiceOCR" minOccurs="0"/>
                <xsd:element ref="ns2:MediaServiceGenerationTime" minOccurs="0"/>
                <xsd:element ref="ns2:MediaServiceEventHashCode"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231011-8813-4cd1-9ea9-dbba38d190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a1fb7308-f484-4afb-8e7f-a27b3a0d564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6f63fd6-598b-4ec0-b1e4-39d72de850d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507ef4b-315d-4379-b67b-0234e2e70260}" ma:internalName="TaxCatchAll" ma:showField="CatchAllData" ma:web="06f63fd6-598b-4ec0-b1e4-39d72de850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EA0A5D-743A-48E3-9DAF-AFD00D253393}">
  <ds:schemaRefs>
    <ds:schemaRef ds:uri="http://schemas.microsoft.com/office/2006/metadata/properties"/>
    <ds:schemaRef ds:uri="http://schemas.microsoft.com/office/infopath/2007/PartnerControls"/>
    <ds:schemaRef ds:uri="06f63fd6-598b-4ec0-b1e4-39d72de850dc"/>
    <ds:schemaRef ds:uri="3b231011-8813-4cd1-9ea9-dbba38d19084"/>
  </ds:schemaRefs>
</ds:datastoreItem>
</file>

<file path=customXml/itemProps2.xml><?xml version="1.0" encoding="utf-8"?>
<ds:datastoreItem xmlns:ds="http://schemas.openxmlformats.org/officeDocument/2006/customXml" ds:itemID="{DF8980B6-8428-456C-9FAB-9EF42CC9EC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231011-8813-4cd1-9ea9-dbba38d19084"/>
    <ds:schemaRef ds:uri="06f63fd6-598b-4ec0-b1e4-39d72de85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864B68-CDB1-4E31-9F94-395F4346EE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2452</Words>
  <Characters>13980</Characters>
  <Application>Microsoft Office Word</Application>
  <DocSecurity>0</DocSecurity>
  <Lines>116</Lines>
  <Paragraphs>32</Paragraphs>
  <ScaleCrop>false</ScaleCrop>
  <Company/>
  <LinksUpToDate>false</LinksUpToDate>
  <CharactersWithSpaces>16400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Jūratė Šilgalytė</dc:creator>
  <cp:keywords/>
  <dc:description/>
  <cp:lastModifiedBy>Juratė Miceikienė</cp:lastModifiedBy>
  <cp:revision>26</cp:revision>
  <dcterms:created xsi:type="dcterms:W3CDTF">2025-02-25T23:48:00Z</dcterms:created>
  <dcterms:modified xsi:type="dcterms:W3CDTF">2026-09-16T08:22:00Z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0x0101007710C310E69DBB4FB87D82EC90E9E5CE</vt:lpwstr>
  </property>
  <property fmtid="{D5CDD505-2E9C-101B-9397-08002B2CF9AE}" pid="3" name="MediaServiceImageTags">
    <vt:lpwstr/>
  </property>
</Properties>
</file>