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D4A6F" w14:textId="77777777" w:rsidR="00E775B4" w:rsidRDefault="00E775B4" w:rsidP="00AB52A3">
      <w:pPr>
        <w:widowControl w:val="0"/>
        <w:spacing w:after="0" w:line="240" w:lineRule="auto"/>
        <w:ind w:right="520"/>
        <w:jc w:val="center"/>
        <w:rPr>
          <w:rFonts w:ascii="Times New Roman" w:eastAsia="Arial" w:hAnsi="Times New Roman" w:cs="Times New Roman"/>
          <w:b/>
          <w:bCs/>
          <w:color w:val="000000" w:themeColor="text1"/>
          <w:lang w:eastAsia="lt-LT" w:bidi="lt-LT"/>
        </w:rPr>
      </w:pPr>
    </w:p>
    <w:p w14:paraId="5CD53993" w14:textId="28470952" w:rsidR="00AB52A3" w:rsidRDefault="00AB52A3" w:rsidP="00AB52A3">
      <w:pPr>
        <w:widowControl w:val="0"/>
        <w:spacing w:after="0" w:line="240" w:lineRule="auto"/>
        <w:ind w:right="520"/>
        <w:jc w:val="center"/>
        <w:rPr>
          <w:rFonts w:ascii="Times New Roman" w:eastAsia="Arial" w:hAnsi="Times New Roman" w:cs="Times New Roman"/>
          <w:b/>
          <w:bCs/>
          <w:color w:val="000000" w:themeColor="text1"/>
          <w:lang w:eastAsia="lt-LT" w:bidi="lt-LT"/>
        </w:rPr>
      </w:pPr>
      <w:r w:rsidRPr="00F27CC9">
        <w:rPr>
          <w:rFonts w:ascii="Times New Roman" w:eastAsia="Arial" w:hAnsi="Times New Roman" w:cs="Times New Roman"/>
          <w:b/>
          <w:bCs/>
          <w:color w:val="000000" w:themeColor="text1"/>
          <w:lang w:eastAsia="lt-LT" w:bidi="lt-LT"/>
        </w:rPr>
        <w:t>RINKOS KONSULTACIJOS KLAUSIMYNAS</w:t>
      </w:r>
      <w:r w:rsidR="003D1D2B">
        <w:rPr>
          <w:rFonts w:ascii="Times New Roman" w:eastAsia="Arial" w:hAnsi="Times New Roman" w:cs="Times New Roman"/>
          <w:b/>
          <w:bCs/>
          <w:color w:val="000000" w:themeColor="text1"/>
          <w:lang w:eastAsia="lt-LT" w:bidi="lt-LT"/>
        </w:rPr>
        <w:t xml:space="preserve"> </w:t>
      </w:r>
    </w:p>
    <w:p w14:paraId="7B0EA479" w14:textId="77777777" w:rsidR="00723344" w:rsidRPr="00F27CC9" w:rsidRDefault="00723344" w:rsidP="00723344">
      <w:pPr>
        <w:spacing w:after="0" w:line="360" w:lineRule="auto"/>
        <w:jc w:val="center"/>
        <w:rPr>
          <w:rFonts w:ascii="Times New Roman" w:hAnsi="Times New Roman" w:cs="Times New Roman"/>
          <w:color w:val="000000" w:themeColor="text1"/>
        </w:rPr>
      </w:pPr>
    </w:p>
    <w:p w14:paraId="5CD2D48E" w14:textId="67B548C2" w:rsidR="00DD2FFE" w:rsidRPr="00B64D53" w:rsidRDefault="00C0619D" w:rsidP="00C0619D">
      <w:pPr>
        <w:spacing w:before="120" w:after="120" w:line="240" w:lineRule="auto"/>
        <w:ind w:firstLine="567"/>
        <w:jc w:val="both"/>
        <w:rPr>
          <w:rFonts w:ascii="Times New Roman" w:hAnsi="Times New Roman" w:cs="Times New Roman"/>
          <w:b/>
          <w:color w:val="000000" w:themeColor="text1"/>
        </w:rPr>
      </w:pPr>
      <w:r>
        <w:rPr>
          <w:rFonts w:ascii="Times New Roman" w:hAnsi="Times New Roman" w:cs="Times New Roman"/>
          <w:bCs/>
          <w:color w:val="000000" w:themeColor="text1"/>
        </w:rPr>
        <w:t>Pirkimo objektas –</w:t>
      </w:r>
      <w:r w:rsidR="00AF5983">
        <w:rPr>
          <w:rFonts w:ascii="Times New Roman" w:hAnsi="Times New Roman" w:cs="Times New Roman"/>
          <w:bCs/>
          <w:color w:val="000000" w:themeColor="text1"/>
        </w:rPr>
        <w:t xml:space="preserve"> </w:t>
      </w:r>
      <w:r w:rsidR="008155BB" w:rsidRPr="008155BB">
        <w:rPr>
          <w:rFonts w:ascii="Times New Roman" w:hAnsi="Times New Roman" w:cs="Times New Roman"/>
          <w:b/>
          <w:color w:val="000000" w:themeColor="text1"/>
        </w:rPr>
        <w:t>Distalinio šlaunikaulio ir proksimalinio blauzdikaulio osteotomines plokštelės</w:t>
      </w:r>
    </w:p>
    <w:p w14:paraId="7BC8C19F" w14:textId="153CE967" w:rsidR="003B74F4" w:rsidRPr="00F27CC9" w:rsidRDefault="003B74F4" w:rsidP="00C0619D">
      <w:pPr>
        <w:spacing w:before="120" w:after="120" w:line="240" w:lineRule="auto"/>
        <w:ind w:firstLine="567"/>
        <w:jc w:val="both"/>
        <w:rPr>
          <w:rFonts w:ascii="Times New Roman" w:hAnsi="Times New Roman" w:cs="Times New Roman"/>
          <w:color w:val="000000" w:themeColor="text1"/>
        </w:rPr>
      </w:pPr>
      <w:r w:rsidRPr="00F27CC9">
        <w:rPr>
          <w:rFonts w:ascii="Times New Roman" w:hAnsi="Times New Roman" w:cs="Times New Roman"/>
          <w:bCs/>
          <w:color w:val="000000" w:themeColor="text1"/>
        </w:rPr>
        <w:t>Prašome atsakyti į šiuos klausimus</w:t>
      </w:r>
      <w:r w:rsidRPr="00F27CC9">
        <w:rPr>
          <w:rFonts w:ascii="Times New Roman" w:hAnsi="Times New Roman" w:cs="Times New Roman"/>
          <w:b/>
          <w:bCs/>
          <w:color w:val="000000" w:themeColor="text1"/>
        </w:rPr>
        <w:t xml:space="preserve"> </w:t>
      </w:r>
      <w:r w:rsidRPr="00F27CC9">
        <w:rPr>
          <w:rFonts w:ascii="Times New Roman" w:hAnsi="Times New Roman" w:cs="Times New Roman"/>
          <w:color w:val="000000" w:themeColor="text1"/>
        </w:rPr>
        <w:t>(atsakymai nelaikytini pasiūlymu ir bus naudojami tik rinkos tyrimo tikslais, siekiant tinkamai pasirengti būsimam pirkimui).</w:t>
      </w:r>
    </w:p>
    <w:tbl>
      <w:tblPr>
        <w:tblStyle w:val="TableGrid"/>
        <w:tblW w:w="9924" w:type="dxa"/>
        <w:tblInd w:w="-318" w:type="dxa"/>
        <w:tblLayout w:type="fixed"/>
        <w:tblLook w:val="04A0" w:firstRow="1" w:lastRow="0" w:firstColumn="1" w:lastColumn="0" w:noHBand="0" w:noVBand="1"/>
      </w:tblPr>
      <w:tblGrid>
        <w:gridCol w:w="568"/>
        <w:gridCol w:w="5415"/>
        <w:gridCol w:w="3941"/>
      </w:tblGrid>
      <w:tr w:rsidR="009B68F4" w:rsidRPr="00F27CC9" w14:paraId="5D3B01D9" w14:textId="77777777" w:rsidTr="00B460AF">
        <w:trPr>
          <w:trHeight w:val="326"/>
        </w:trPr>
        <w:tc>
          <w:tcPr>
            <w:tcW w:w="568" w:type="dxa"/>
            <w:vAlign w:val="center"/>
          </w:tcPr>
          <w:p w14:paraId="52942169" w14:textId="77777777" w:rsidR="00723344" w:rsidRPr="00F27CC9" w:rsidRDefault="00723344" w:rsidP="00723344">
            <w:pPr>
              <w:spacing w:after="0" w:line="240" w:lineRule="auto"/>
              <w:jc w:val="center"/>
              <w:rPr>
                <w:rFonts w:ascii="Times New Roman" w:hAnsi="Times New Roman" w:cs="Times New Roman"/>
                <w:b/>
                <w:color w:val="000000" w:themeColor="text1"/>
              </w:rPr>
            </w:pPr>
            <w:r w:rsidRPr="00F27CC9">
              <w:rPr>
                <w:rFonts w:ascii="Times New Roman" w:hAnsi="Times New Roman" w:cs="Times New Roman"/>
                <w:b/>
                <w:color w:val="000000" w:themeColor="text1"/>
              </w:rPr>
              <w:t>Eil. Nr.</w:t>
            </w:r>
          </w:p>
        </w:tc>
        <w:tc>
          <w:tcPr>
            <w:tcW w:w="5415" w:type="dxa"/>
            <w:vAlign w:val="center"/>
          </w:tcPr>
          <w:p w14:paraId="17D2A14C" w14:textId="77777777" w:rsidR="00723344" w:rsidRPr="00B460AF" w:rsidRDefault="00723344" w:rsidP="00C0619D">
            <w:pPr>
              <w:spacing w:after="0" w:line="240" w:lineRule="auto"/>
              <w:jc w:val="both"/>
              <w:rPr>
                <w:rFonts w:ascii="Times New Roman" w:hAnsi="Times New Roman" w:cs="Times New Roman"/>
                <w:b/>
                <w:color w:val="000000" w:themeColor="text1"/>
                <w:sz w:val="24"/>
                <w:szCs w:val="24"/>
              </w:rPr>
            </w:pPr>
            <w:r w:rsidRPr="00B460AF">
              <w:rPr>
                <w:rFonts w:ascii="Times New Roman" w:hAnsi="Times New Roman" w:cs="Times New Roman"/>
                <w:b/>
                <w:color w:val="000000" w:themeColor="text1"/>
                <w:sz w:val="24"/>
                <w:szCs w:val="24"/>
              </w:rPr>
              <w:t>Klausimas</w:t>
            </w:r>
          </w:p>
        </w:tc>
        <w:tc>
          <w:tcPr>
            <w:tcW w:w="3941" w:type="dxa"/>
            <w:vAlign w:val="center"/>
          </w:tcPr>
          <w:p w14:paraId="0682A685" w14:textId="5D4BE79D" w:rsidR="00723344" w:rsidRPr="00B460AF" w:rsidRDefault="003B74F4" w:rsidP="00723344">
            <w:pPr>
              <w:spacing w:after="0" w:line="240" w:lineRule="auto"/>
              <w:jc w:val="center"/>
              <w:rPr>
                <w:rFonts w:ascii="Times New Roman" w:hAnsi="Times New Roman" w:cs="Times New Roman"/>
                <w:b/>
                <w:color w:val="000000" w:themeColor="text1"/>
                <w:sz w:val="24"/>
                <w:szCs w:val="24"/>
              </w:rPr>
            </w:pPr>
            <w:r w:rsidRPr="00B460AF">
              <w:rPr>
                <w:rFonts w:ascii="Times New Roman" w:hAnsi="Times New Roman" w:cs="Times New Roman"/>
                <w:b/>
                <w:bCs/>
                <w:color w:val="000000" w:themeColor="text1"/>
                <w:sz w:val="24"/>
                <w:szCs w:val="24"/>
              </w:rPr>
              <w:t>Atsakymas/komentaras/pasiūlymas</w:t>
            </w:r>
          </w:p>
        </w:tc>
      </w:tr>
      <w:tr w:rsidR="006D6C4B" w:rsidRPr="00F27CC9" w14:paraId="1837805C" w14:textId="77777777" w:rsidTr="00B460AF">
        <w:trPr>
          <w:trHeight w:val="624"/>
        </w:trPr>
        <w:tc>
          <w:tcPr>
            <w:tcW w:w="568" w:type="dxa"/>
          </w:tcPr>
          <w:p w14:paraId="3BC2D140" w14:textId="77777777" w:rsidR="006D6C4B" w:rsidRPr="00F27CC9" w:rsidRDefault="006D6C4B" w:rsidP="00925999">
            <w:pPr>
              <w:spacing w:after="0" w:line="240" w:lineRule="auto"/>
              <w:rPr>
                <w:rFonts w:ascii="Times New Roman" w:hAnsi="Times New Roman" w:cs="Times New Roman"/>
                <w:color w:val="000000" w:themeColor="text1"/>
              </w:rPr>
            </w:pPr>
            <w:r w:rsidRPr="00F27CC9">
              <w:rPr>
                <w:rFonts w:ascii="Times New Roman" w:hAnsi="Times New Roman" w:cs="Times New Roman"/>
                <w:color w:val="000000" w:themeColor="text1"/>
              </w:rPr>
              <w:t>1.</w:t>
            </w:r>
          </w:p>
        </w:tc>
        <w:tc>
          <w:tcPr>
            <w:tcW w:w="5415" w:type="dxa"/>
            <w:vAlign w:val="center"/>
          </w:tcPr>
          <w:p w14:paraId="3BE261E9" w14:textId="35B7F4DE" w:rsidR="006D6C4B" w:rsidRPr="00B460AF" w:rsidRDefault="006D6C4B" w:rsidP="00C0619D">
            <w:pPr>
              <w:spacing w:after="0" w:line="240" w:lineRule="auto"/>
              <w:jc w:val="both"/>
              <w:rPr>
                <w:rFonts w:ascii="Times New Roman" w:hAnsi="Times New Roman" w:cs="Times New Roman"/>
                <w:color w:val="000000" w:themeColor="text1"/>
                <w:sz w:val="24"/>
                <w:szCs w:val="24"/>
              </w:rPr>
            </w:pPr>
            <w:r w:rsidRPr="00B460AF">
              <w:rPr>
                <w:rFonts w:ascii="Times New Roman" w:hAnsi="Times New Roman" w:cs="Times New Roman"/>
                <w:color w:val="000000"/>
                <w:sz w:val="24"/>
                <w:szCs w:val="24"/>
                <w:shd w:val="clear" w:color="auto" w:fill="FFFFFF"/>
              </w:rPr>
              <w:t>Ar turite pastabų, klausimų techninei specifikacijai? </w:t>
            </w:r>
          </w:p>
        </w:tc>
        <w:tc>
          <w:tcPr>
            <w:tcW w:w="3941" w:type="dxa"/>
            <w:vAlign w:val="center"/>
          </w:tcPr>
          <w:p w14:paraId="76D3036E"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7D2A2F93" w14:textId="77777777" w:rsidTr="00B460AF">
        <w:trPr>
          <w:trHeight w:val="947"/>
        </w:trPr>
        <w:tc>
          <w:tcPr>
            <w:tcW w:w="568" w:type="dxa"/>
          </w:tcPr>
          <w:p w14:paraId="09A8DABA" w14:textId="742EE6BD" w:rsidR="006D6C4B" w:rsidRPr="00F27CC9" w:rsidRDefault="006D6C4B"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w:t>
            </w:r>
          </w:p>
        </w:tc>
        <w:tc>
          <w:tcPr>
            <w:tcW w:w="5415" w:type="dxa"/>
            <w:vAlign w:val="center"/>
          </w:tcPr>
          <w:p w14:paraId="2DDBC798" w14:textId="759E2206"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Kokius reikalavimus papildomai patartumėte įtraukti į techninę specifikaciją, arba kurių reikėtų atsisakyti? </w:t>
            </w:r>
          </w:p>
        </w:tc>
        <w:tc>
          <w:tcPr>
            <w:tcW w:w="3941" w:type="dxa"/>
            <w:vAlign w:val="center"/>
          </w:tcPr>
          <w:p w14:paraId="6384EAA2"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5F55B218" w14:textId="77777777" w:rsidTr="00B460AF">
        <w:trPr>
          <w:trHeight w:val="1323"/>
        </w:trPr>
        <w:tc>
          <w:tcPr>
            <w:tcW w:w="568" w:type="dxa"/>
          </w:tcPr>
          <w:p w14:paraId="11E4E1B9" w14:textId="4656E236" w:rsidR="006D6C4B" w:rsidRPr="00F27CC9" w:rsidRDefault="006D6C4B"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5415" w:type="dxa"/>
            <w:vAlign w:val="center"/>
          </w:tcPr>
          <w:p w14:paraId="14B434C6" w14:textId="15AF1F6C"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Prašome argumentuoti kiekvieną siūlymą korekcijai bei nurodyti konkrečius punktus ir/ar teksto vietas, kur, jūsų nuomone, turi būti atliekamos korekcijos. </w:t>
            </w:r>
          </w:p>
        </w:tc>
        <w:tc>
          <w:tcPr>
            <w:tcW w:w="3941" w:type="dxa"/>
            <w:vAlign w:val="center"/>
          </w:tcPr>
          <w:p w14:paraId="60595D1B"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B460AF" w:rsidRPr="00F27CC9" w14:paraId="201D0E02" w14:textId="77777777" w:rsidTr="00B460AF">
        <w:trPr>
          <w:trHeight w:val="675"/>
        </w:trPr>
        <w:tc>
          <w:tcPr>
            <w:tcW w:w="568" w:type="dxa"/>
          </w:tcPr>
          <w:p w14:paraId="3E934B85" w14:textId="5E77D38E" w:rsidR="00B460AF"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5415" w:type="dxa"/>
            <w:vAlign w:val="center"/>
          </w:tcPr>
          <w:p w14:paraId="33C512FF" w14:textId="30524041" w:rsidR="00B460AF" w:rsidRPr="00B460AF" w:rsidRDefault="00B460AF"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Nurodykite, kokia būtų preliminari pasiūlymo kaina ( su PVM ar be PVM ). </w:t>
            </w:r>
          </w:p>
        </w:tc>
        <w:tc>
          <w:tcPr>
            <w:tcW w:w="3941" w:type="dxa"/>
            <w:vAlign w:val="center"/>
          </w:tcPr>
          <w:p w14:paraId="2A7686C5" w14:textId="77777777" w:rsidR="00B460AF" w:rsidRPr="00B460AF" w:rsidRDefault="00B460AF" w:rsidP="00723344">
            <w:pPr>
              <w:spacing w:after="0" w:line="240" w:lineRule="auto"/>
              <w:jc w:val="center"/>
              <w:rPr>
                <w:rFonts w:ascii="Times New Roman" w:hAnsi="Times New Roman" w:cs="Times New Roman"/>
                <w:color w:val="000000" w:themeColor="text1"/>
                <w:sz w:val="24"/>
                <w:szCs w:val="24"/>
              </w:rPr>
            </w:pPr>
          </w:p>
        </w:tc>
      </w:tr>
      <w:tr w:rsidR="006D6C4B" w:rsidRPr="00F27CC9" w14:paraId="0F35AFF2" w14:textId="77777777" w:rsidTr="00B460AF">
        <w:trPr>
          <w:trHeight w:val="2958"/>
        </w:trPr>
        <w:tc>
          <w:tcPr>
            <w:tcW w:w="568" w:type="dxa"/>
          </w:tcPr>
          <w:p w14:paraId="65DB78A2" w14:textId="193BD8A4" w:rsidR="006D6C4B" w:rsidRPr="00F27CC9"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415" w:type="dxa"/>
            <w:vAlign w:val="center"/>
          </w:tcPr>
          <w:p w14:paraId="2FAFD8D6" w14:textId="219DC96C" w:rsidR="006D6C4B" w:rsidRPr="00B460AF" w:rsidRDefault="006D6C4B" w:rsidP="00C0619D">
            <w:pPr>
              <w:spacing w:after="0" w:line="240" w:lineRule="auto"/>
              <w:jc w:val="both"/>
              <w:rPr>
                <w:rFonts w:ascii="Times New Roman" w:hAnsi="Times New Roman" w:cs="Times New Roman"/>
                <w:color w:val="000000"/>
                <w:sz w:val="24"/>
                <w:szCs w:val="24"/>
                <w:shd w:val="clear" w:color="auto" w:fill="FFFFFF"/>
              </w:rPr>
            </w:pPr>
            <w:r w:rsidRPr="00B460AF">
              <w:rPr>
                <w:rFonts w:ascii="Times New Roman" w:hAnsi="Times New Roman" w:cs="Times New Roman"/>
                <w:color w:val="000000"/>
                <w:sz w:val="24"/>
                <w:szCs w:val="24"/>
                <w:shd w:val="clear" w:color="auto" w:fill="FFFFFF"/>
              </w:rPr>
              <w:t>Vadovaujantis Lietuvos Respublikos vyriausybės nutarimu 2021 m. birželio 21 d. Nr. 478 dėl žaliųjų pirkimų tikslų nustatymo ir įgyvendinimo, kuriame nurodyta, jog nuo 2023 m. 100 proc. perkančiosios organizacijos pirkimams turi taikyti žaliųjų pirkimų reikalavimus, pateikite savo siūlymus dėl techninės specifikacijos ir dėl sutarties sąlygų žaliųjų pirkimų reikalavimų. </w:t>
            </w:r>
          </w:p>
        </w:tc>
        <w:tc>
          <w:tcPr>
            <w:tcW w:w="3941" w:type="dxa"/>
            <w:vAlign w:val="center"/>
          </w:tcPr>
          <w:p w14:paraId="081E587F"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r w:rsidR="006D6C4B" w:rsidRPr="00F27CC9" w14:paraId="03691D0B" w14:textId="77777777" w:rsidTr="00B460AF">
        <w:trPr>
          <w:trHeight w:val="325"/>
        </w:trPr>
        <w:tc>
          <w:tcPr>
            <w:tcW w:w="568" w:type="dxa"/>
          </w:tcPr>
          <w:p w14:paraId="27995B03" w14:textId="27AF2137" w:rsidR="006D6C4B" w:rsidRPr="00F27CC9" w:rsidRDefault="00B460AF" w:rsidP="0092599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415" w:type="dxa"/>
            <w:vAlign w:val="center"/>
          </w:tcPr>
          <w:p w14:paraId="4145430E" w14:textId="608F4AA1" w:rsidR="006D6C4B" w:rsidRPr="00B460AF" w:rsidRDefault="006D6C4B" w:rsidP="00C0619D">
            <w:pPr>
              <w:spacing w:after="0" w:line="240" w:lineRule="auto"/>
              <w:jc w:val="both"/>
              <w:rPr>
                <w:rFonts w:ascii="Times New Roman" w:hAnsi="Times New Roman" w:cs="Times New Roman"/>
                <w:color w:val="000000"/>
                <w:sz w:val="24"/>
                <w:szCs w:val="24"/>
              </w:rPr>
            </w:pPr>
            <w:r w:rsidRPr="00B460AF">
              <w:rPr>
                <w:rFonts w:ascii="Times New Roman" w:hAnsi="Times New Roman" w:cs="Times New Roman"/>
                <w:color w:val="000000"/>
                <w:sz w:val="24"/>
                <w:szCs w:val="24"/>
                <w:shd w:val="clear" w:color="auto" w:fill="FFFFFF"/>
              </w:rPr>
              <w:t>Kiti siūlymai ir pastebėjimai. </w:t>
            </w:r>
          </w:p>
        </w:tc>
        <w:tc>
          <w:tcPr>
            <w:tcW w:w="3941" w:type="dxa"/>
            <w:vAlign w:val="center"/>
          </w:tcPr>
          <w:p w14:paraId="192A3612" w14:textId="77777777" w:rsidR="006D6C4B" w:rsidRPr="00B460AF" w:rsidRDefault="006D6C4B" w:rsidP="00723344">
            <w:pPr>
              <w:spacing w:after="0" w:line="240" w:lineRule="auto"/>
              <w:jc w:val="center"/>
              <w:rPr>
                <w:rFonts w:ascii="Times New Roman" w:hAnsi="Times New Roman" w:cs="Times New Roman"/>
                <w:color w:val="000000" w:themeColor="text1"/>
                <w:sz w:val="24"/>
                <w:szCs w:val="24"/>
              </w:rPr>
            </w:pPr>
          </w:p>
        </w:tc>
      </w:tr>
    </w:tbl>
    <w:p w14:paraId="0F3AED9C" w14:textId="77777777" w:rsidR="00EE7A4C" w:rsidRDefault="00EE7A4C" w:rsidP="00EE7A4C">
      <w:pPr>
        <w:jc w:val="both"/>
        <w:rPr>
          <w:rFonts w:ascii="Times New Roman" w:hAnsi="Times New Roman" w:cs="Times New Roman"/>
          <w:color w:val="000000" w:themeColor="text1"/>
        </w:rPr>
      </w:pPr>
    </w:p>
    <w:sectPr w:rsidR="00EE7A4C" w:rsidSect="004E5B37">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4C"/>
    <w:rsid w:val="00021071"/>
    <w:rsid w:val="00142949"/>
    <w:rsid w:val="001768A4"/>
    <w:rsid w:val="001B1425"/>
    <w:rsid w:val="001F7487"/>
    <w:rsid w:val="00202A3A"/>
    <w:rsid w:val="002077E4"/>
    <w:rsid w:val="0021634E"/>
    <w:rsid w:val="00236DF3"/>
    <w:rsid w:val="002635CA"/>
    <w:rsid w:val="0027421C"/>
    <w:rsid w:val="002A6FAF"/>
    <w:rsid w:val="00303275"/>
    <w:rsid w:val="0035681F"/>
    <w:rsid w:val="0036189F"/>
    <w:rsid w:val="00396258"/>
    <w:rsid w:val="003A45A0"/>
    <w:rsid w:val="003B74F4"/>
    <w:rsid w:val="003B7D64"/>
    <w:rsid w:val="003D1D2B"/>
    <w:rsid w:val="003D37A0"/>
    <w:rsid w:val="00481ACC"/>
    <w:rsid w:val="00493742"/>
    <w:rsid w:val="004A652E"/>
    <w:rsid w:val="004E5B37"/>
    <w:rsid w:val="004F0748"/>
    <w:rsid w:val="004F4D62"/>
    <w:rsid w:val="00532BEB"/>
    <w:rsid w:val="005C6BDB"/>
    <w:rsid w:val="005C7578"/>
    <w:rsid w:val="005F7A34"/>
    <w:rsid w:val="00636442"/>
    <w:rsid w:val="0065312B"/>
    <w:rsid w:val="00654436"/>
    <w:rsid w:val="00690D84"/>
    <w:rsid w:val="00693E91"/>
    <w:rsid w:val="006D6C4B"/>
    <w:rsid w:val="00700DBC"/>
    <w:rsid w:val="00723344"/>
    <w:rsid w:val="0073197F"/>
    <w:rsid w:val="007B7A11"/>
    <w:rsid w:val="007C0DE0"/>
    <w:rsid w:val="007F1E81"/>
    <w:rsid w:val="008147E9"/>
    <w:rsid w:val="008155BB"/>
    <w:rsid w:val="008934FA"/>
    <w:rsid w:val="008E74C2"/>
    <w:rsid w:val="008F3175"/>
    <w:rsid w:val="00925999"/>
    <w:rsid w:val="009634FA"/>
    <w:rsid w:val="009A42B3"/>
    <w:rsid w:val="009A5275"/>
    <w:rsid w:val="009B47E9"/>
    <w:rsid w:val="009B5506"/>
    <w:rsid w:val="009B68F4"/>
    <w:rsid w:val="009D6887"/>
    <w:rsid w:val="009F0CD0"/>
    <w:rsid w:val="00A32716"/>
    <w:rsid w:val="00A574E9"/>
    <w:rsid w:val="00A86E50"/>
    <w:rsid w:val="00AB52A3"/>
    <w:rsid w:val="00AE4DD5"/>
    <w:rsid w:val="00AF5983"/>
    <w:rsid w:val="00B460AF"/>
    <w:rsid w:val="00B64D53"/>
    <w:rsid w:val="00B91985"/>
    <w:rsid w:val="00BF3664"/>
    <w:rsid w:val="00C01F77"/>
    <w:rsid w:val="00C0619D"/>
    <w:rsid w:val="00C41AD8"/>
    <w:rsid w:val="00CB2C82"/>
    <w:rsid w:val="00CB4505"/>
    <w:rsid w:val="00D67786"/>
    <w:rsid w:val="00DD2FFE"/>
    <w:rsid w:val="00E52619"/>
    <w:rsid w:val="00E56843"/>
    <w:rsid w:val="00E775B4"/>
    <w:rsid w:val="00EC0A5D"/>
    <w:rsid w:val="00ED390A"/>
    <w:rsid w:val="00EE7A4C"/>
    <w:rsid w:val="00F27C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C5127"/>
  <w15:chartTrackingRefBased/>
  <w15:docId w15:val="{AB88936C-E295-4E4C-818A-F4282F00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A4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EE7A4C"/>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59"/>
    <w:rsid w:val="00723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
    <w:basedOn w:val="Normal"/>
    <w:link w:val="ListParagraphChar"/>
    <w:uiPriority w:val="34"/>
    <w:qFormat/>
    <w:rsid w:val="00723344"/>
    <w:pPr>
      <w:spacing w:after="160" w:line="259" w:lineRule="auto"/>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
    <w:link w:val="ListParagraph"/>
    <w:uiPriority w:val="34"/>
    <w:qFormat/>
    <w:locked/>
    <w:rsid w:val="00723344"/>
  </w:style>
  <w:style w:type="paragraph" w:customStyle="1" w:styleId="Default">
    <w:name w:val="Default"/>
    <w:rsid w:val="00700DB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4E5B37"/>
    <w:rPr>
      <w:color w:val="0000FF"/>
      <w:u w:val="single"/>
    </w:rPr>
  </w:style>
  <w:style w:type="paragraph" w:styleId="NormalWeb">
    <w:name w:val="Normal (Web)"/>
    <w:basedOn w:val="Normal"/>
    <w:uiPriority w:val="99"/>
    <w:unhideWhenUsed/>
    <w:rsid w:val="004E5B37"/>
    <w:pPr>
      <w:spacing w:after="0" w:line="240" w:lineRule="auto"/>
    </w:pPr>
    <w:rPr>
      <w:rFonts w:ascii="Calibri" w:hAnsi="Calibri" w:cs="Calibri"/>
      <w:lang w:eastAsia="lt-LT"/>
    </w:rPr>
  </w:style>
  <w:style w:type="character" w:styleId="FollowedHyperlink">
    <w:name w:val="FollowedHyperlink"/>
    <w:basedOn w:val="DefaultParagraphFont"/>
    <w:uiPriority w:val="99"/>
    <w:semiHidden/>
    <w:unhideWhenUsed/>
    <w:rsid w:val="004E5B37"/>
    <w:rPr>
      <w:color w:val="954F72" w:themeColor="followedHyperlink"/>
      <w:u w:val="single"/>
    </w:rPr>
  </w:style>
  <w:style w:type="character" w:customStyle="1" w:styleId="UnresolvedMention1">
    <w:name w:val="Unresolved Mention1"/>
    <w:basedOn w:val="DefaultParagraphFont"/>
    <w:uiPriority w:val="99"/>
    <w:semiHidden/>
    <w:unhideWhenUsed/>
    <w:rsid w:val="00F27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b15fa05-3445-4e2c-9e13-3780f966b9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408FD45EAAA04C965E61173E900B06" ma:contentTypeVersion="10" ma:contentTypeDescription="Create a new document." ma:contentTypeScope="" ma:versionID="657a18b1ddba6e134cf20b0c91ef985c">
  <xsd:schema xmlns:xsd="http://www.w3.org/2001/XMLSchema" xmlns:xs="http://www.w3.org/2001/XMLSchema" xmlns:p="http://schemas.microsoft.com/office/2006/metadata/properties" xmlns:ns3="0b15fa05-3445-4e2c-9e13-3780f966b92e" targetNamespace="http://schemas.microsoft.com/office/2006/metadata/properties" ma:root="true" ma:fieldsID="f9dba727c6e380a9faabf4d27c22888b" ns3:_="">
    <xsd:import namespace="0b15fa05-3445-4e2c-9e13-3780f966b92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5fa05-3445-4e2c-9e13-3780f966b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962B1-0ED6-4748-952E-41EF23A08064}">
  <ds:schemaRef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b15fa05-3445-4e2c-9e13-3780f966b92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B4356149-80DD-4C9D-9EEC-A52DC9B5EBDC}">
  <ds:schemaRefs>
    <ds:schemaRef ds:uri="http://schemas.microsoft.com/sharepoint/v3/contenttype/forms"/>
  </ds:schemaRefs>
</ds:datastoreItem>
</file>

<file path=customXml/itemProps3.xml><?xml version="1.0" encoding="utf-8"?>
<ds:datastoreItem xmlns:ds="http://schemas.openxmlformats.org/officeDocument/2006/customXml" ds:itemID="{4E0A3C0E-A18B-4397-A2CF-BB700E12C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5fa05-3445-4e2c-9e13-3780f966b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747</Words>
  <Characters>426</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Onusaitienė</dc:creator>
  <cp:keywords/>
  <dc:description/>
  <cp:lastModifiedBy>Dainora Mažeikienė</cp:lastModifiedBy>
  <cp:revision>3</cp:revision>
  <dcterms:created xsi:type="dcterms:W3CDTF">2026-09-17T04:46:00Z</dcterms:created>
  <dcterms:modified xsi:type="dcterms:W3CDTF">2026-09-17T04:47:00Z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0x010100DF408FD45EAAA04C965E61173E900B06</vt:lpwstr>
  </property>
</Properties>
</file>