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F3A82D" w14:textId="3E3C70CD" w:rsidR="00D84540" w:rsidRPr="00D84540" w:rsidRDefault="00D84540" w:rsidP="00D84540">
      <w:pPr>
        <w:widowControl w:val="0"/>
        <w:pBdr>
          <w:top w:val="nil"/>
          <w:left w:val="nil"/>
          <w:bottom w:val="nil"/>
          <w:right w:val="nil"/>
          <w:between w:val="nil"/>
        </w:pBdr>
        <w:tabs>
          <w:tab w:val="left" w:pos="567"/>
          <w:tab w:val="left" w:pos="851"/>
        </w:tabs>
        <w:jc w:val="right"/>
        <w:rPr>
          <w:caps/>
          <w:szCs w:val="24"/>
        </w:rPr>
      </w:pPr>
      <w:r w:rsidRPr="00D84540">
        <w:rPr>
          <w:szCs w:val="24"/>
        </w:rPr>
        <w:t xml:space="preserve">Pirkimo sąlygų </w:t>
      </w:r>
      <w:r w:rsidR="00515509">
        <w:rPr>
          <w:szCs w:val="24"/>
        </w:rPr>
        <w:t>8</w:t>
      </w:r>
      <w:r w:rsidRPr="00D84540">
        <w:rPr>
          <w:szCs w:val="24"/>
        </w:rPr>
        <w:t xml:space="preserve"> priedas</w:t>
      </w:r>
    </w:p>
    <w:p w14:paraId="5A1E6052" w14:textId="77777777" w:rsidR="00D84540" w:rsidRDefault="00D84540" w:rsidP="003D1A88">
      <w:pPr>
        <w:widowControl w:val="0"/>
        <w:pBdr>
          <w:top w:val="nil"/>
          <w:left w:val="nil"/>
          <w:bottom w:val="nil"/>
          <w:right w:val="nil"/>
          <w:between w:val="nil"/>
        </w:pBdr>
        <w:tabs>
          <w:tab w:val="left" w:pos="567"/>
          <w:tab w:val="left" w:pos="851"/>
        </w:tabs>
        <w:jc w:val="center"/>
        <w:rPr>
          <w:b/>
          <w:bCs/>
          <w:caps/>
          <w:szCs w:val="24"/>
        </w:rPr>
      </w:pPr>
    </w:p>
    <w:p w14:paraId="314812D6" w14:textId="7D87B457" w:rsidR="003D1A88" w:rsidRPr="0005252C" w:rsidRDefault="003D1A88" w:rsidP="003D1A88">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35075B22" w14:textId="77777777" w:rsidR="003D1A88" w:rsidRDefault="003D1A88" w:rsidP="003D1A88">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3D1A88" w14:paraId="0CC357F0" w14:textId="77777777" w:rsidTr="00D106CE">
        <w:tc>
          <w:tcPr>
            <w:tcW w:w="2448" w:type="dxa"/>
          </w:tcPr>
          <w:p w14:paraId="763FF473" w14:textId="77777777" w:rsidR="003D1A88" w:rsidRDefault="003D1A88" w:rsidP="00D106CE">
            <w:pPr>
              <w:jc w:val="both"/>
              <w:rPr>
                <w:b/>
                <w:kern w:val="2"/>
                <w:szCs w:val="24"/>
              </w:rPr>
            </w:pPr>
            <w:r>
              <w:rPr>
                <w:b/>
                <w:kern w:val="2"/>
                <w:szCs w:val="24"/>
              </w:rPr>
              <w:t>Sutarties pavadinimas</w:t>
            </w:r>
          </w:p>
        </w:tc>
        <w:tc>
          <w:tcPr>
            <w:tcW w:w="7110" w:type="dxa"/>
            <w:gridSpan w:val="3"/>
          </w:tcPr>
          <w:p w14:paraId="0E91DC76" w14:textId="064B587C" w:rsidR="003D1A88" w:rsidRPr="00AC24A3" w:rsidRDefault="00D65735" w:rsidP="00D106CE">
            <w:pPr>
              <w:pStyle w:val="Pavadinimas"/>
              <w:rPr>
                <w:sz w:val="24"/>
              </w:rPr>
            </w:pPr>
            <w:r>
              <w:rPr>
                <w:sz w:val="24"/>
              </w:rPr>
              <w:t xml:space="preserve">SENIŪNIJŲ KOMPIUTERINIŲ DARBO VIETŲ PRIEŽIŪROS </w:t>
            </w:r>
            <w:r w:rsidR="003D1A88">
              <w:rPr>
                <w:sz w:val="24"/>
              </w:rPr>
              <w:t>PASLAUGŲ PIRKIMAS</w:t>
            </w:r>
          </w:p>
        </w:tc>
      </w:tr>
      <w:tr w:rsidR="003D1A88" w14:paraId="66A5907F" w14:textId="77777777" w:rsidTr="00D106CE">
        <w:tc>
          <w:tcPr>
            <w:tcW w:w="2448" w:type="dxa"/>
          </w:tcPr>
          <w:p w14:paraId="3D114716" w14:textId="77777777" w:rsidR="003D1A88" w:rsidRDefault="003D1A88" w:rsidP="00D106CE">
            <w:pPr>
              <w:jc w:val="both"/>
              <w:rPr>
                <w:b/>
                <w:kern w:val="2"/>
                <w:szCs w:val="24"/>
              </w:rPr>
            </w:pPr>
            <w:r>
              <w:rPr>
                <w:b/>
                <w:kern w:val="2"/>
                <w:szCs w:val="24"/>
              </w:rPr>
              <w:t>Sutarties data</w:t>
            </w:r>
          </w:p>
        </w:tc>
        <w:tc>
          <w:tcPr>
            <w:tcW w:w="2177" w:type="dxa"/>
          </w:tcPr>
          <w:p w14:paraId="5AE0F9F9" w14:textId="77777777" w:rsidR="003D1A88" w:rsidRDefault="003D1A88" w:rsidP="00D106CE">
            <w:pPr>
              <w:jc w:val="both"/>
              <w:rPr>
                <w:kern w:val="2"/>
                <w:szCs w:val="24"/>
              </w:rPr>
            </w:pPr>
          </w:p>
        </w:tc>
        <w:tc>
          <w:tcPr>
            <w:tcW w:w="2362" w:type="dxa"/>
          </w:tcPr>
          <w:p w14:paraId="03E29D47" w14:textId="77777777" w:rsidR="003D1A88" w:rsidRDefault="003D1A88" w:rsidP="00D106CE">
            <w:pPr>
              <w:jc w:val="both"/>
              <w:rPr>
                <w:b/>
                <w:kern w:val="2"/>
                <w:szCs w:val="24"/>
              </w:rPr>
            </w:pPr>
            <w:r>
              <w:rPr>
                <w:b/>
                <w:kern w:val="2"/>
                <w:szCs w:val="24"/>
              </w:rPr>
              <w:t>Sutarties numeris</w:t>
            </w:r>
          </w:p>
        </w:tc>
        <w:tc>
          <w:tcPr>
            <w:tcW w:w="2571" w:type="dxa"/>
          </w:tcPr>
          <w:p w14:paraId="27B85BC6" w14:textId="77777777" w:rsidR="003D1A88" w:rsidRDefault="003D1A88" w:rsidP="00D106CE">
            <w:pPr>
              <w:jc w:val="both"/>
              <w:rPr>
                <w:kern w:val="2"/>
                <w:szCs w:val="24"/>
              </w:rPr>
            </w:pPr>
          </w:p>
        </w:tc>
      </w:tr>
    </w:tbl>
    <w:p w14:paraId="78A5429B" w14:textId="77777777" w:rsidR="003D1A88" w:rsidRDefault="003D1A88" w:rsidP="003D1A88">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3D1A88" w14:paraId="52042FE4" w14:textId="77777777" w:rsidTr="00D106CE">
        <w:tc>
          <w:tcPr>
            <w:tcW w:w="9558" w:type="dxa"/>
            <w:gridSpan w:val="3"/>
          </w:tcPr>
          <w:p w14:paraId="76F938C7" w14:textId="77777777" w:rsidR="003D1A88" w:rsidRDefault="003D1A88" w:rsidP="00D106CE">
            <w:pPr>
              <w:jc w:val="center"/>
              <w:rPr>
                <w:b/>
                <w:kern w:val="2"/>
                <w:szCs w:val="24"/>
              </w:rPr>
            </w:pPr>
            <w:r>
              <w:rPr>
                <w:b/>
                <w:kern w:val="2"/>
                <w:szCs w:val="24"/>
              </w:rPr>
              <w:t>1. SUTARTIES ŠALYS</w:t>
            </w:r>
          </w:p>
        </w:tc>
      </w:tr>
      <w:tr w:rsidR="003D1A88" w14:paraId="04BDF631" w14:textId="77777777" w:rsidTr="00D106CE">
        <w:tc>
          <w:tcPr>
            <w:tcW w:w="2808" w:type="dxa"/>
            <w:vMerge w:val="restart"/>
          </w:tcPr>
          <w:p w14:paraId="05AE1293" w14:textId="77777777" w:rsidR="003D1A88" w:rsidRDefault="003D1A88" w:rsidP="00D106CE">
            <w:pPr>
              <w:jc w:val="center"/>
              <w:rPr>
                <w:b/>
                <w:kern w:val="2"/>
                <w:szCs w:val="24"/>
              </w:rPr>
            </w:pPr>
          </w:p>
          <w:p w14:paraId="020B5597" w14:textId="77777777" w:rsidR="003D1A88" w:rsidRDefault="003D1A88" w:rsidP="00D106CE">
            <w:pPr>
              <w:jc w:val="center"/>
              <w:rPr>
                <w:b/>
                <w:kern w:val="2"/>
                <w:szCs w:val="24"/>
              </w:rPr>
            </w:pPr>
          </w:p>
          <w:p w14:paraId="07DF4093" w14:textId="77777777" w:rsidR="003D1A88" w:rsidRDefault="003D1A88" w:rsidP="00D106CE">
            <w:pPr>
              <w:jc w:val="center"/>
              <w:rPr>
                <w:b/>
                <w:kern w:val="2"/>
                <w:szCs w:val="24"/>
              </w:rPr>
            </w:pPr>
          </w:p>
          <w:p w14:paraId="1ABCFC28" w14:textId="77777777" w:rsidR="003D1A88" w:rsidRDefault="003D1A88" w:rsidP="00D106CE">
            <w:pPr>
              <w:rPr>
                <w:b/>
                <w:kern w:val="2"/>
                <w:szCs w:val="24"/>
              </w:rPr>
            </w:pPr>
          </w:p>
          <w:p w14:paraId="5F225034" w14:textId="77777777" w:rsidR="003D1A88" w:rsidRDefault="003D1A88" w:rsidP="00D106CE">
            <w:pPr>
              <w:rPr>
                <w:b/>
                <w:kern w:val="2"/>
                <w:szCs w:val="24"/>
              </w:rPr>
            </w:pPr>
            <w:r>
              <w:rPr>
                <w:b/>
                <w:kern w:val="2"/>
                <w:szCs w:val="24"/>
              </w:rPr>
              <w:t>1.1. Pirkėjas</w:t>
            </w:r>
          </w:p>
        </w:tc>
        <w:tc>
          <w:tcPr>
            <w:tcW w:w="3240" w:type="dxa"/>
          </w:tcPr>
          <w:p w14:paraId="426BC8FF" w14:textId="77777777" w:rsidR="003D1A88" w:rsidRDefault="003D1A88" w:rsidP="00D106CE">
            <w:pPr>
              <w:rPr>
                <w:kern w:val="2"/>
                <w:szCs w:val="24"/>
              </w:rPr>
            </w:pPr>
            <w:r>
              <w:rPr>
                <w:kern w:val="2"/>
                <w:szCs w:val="24"/>
              </w:rPr>
              <w:t>1.1.1. Pavadinimas</w:t>
            </w:r>
          </w:p>
        </w:tc>
        <w:tc>
          <w:tcPr>
            <w:tcW w:w="3510" w:type="dxa"/>
          </w:tcPr>
          <w:p w14:paraId="3C0AC896" w14:textId="77777777" w:rsidR="003D1A88" w:rsidRDefault="003D1A88" w:rsidP="00D106CE">
            <w:pPr>
              <w:jc w:val="center"/>
              <w:rPr>
                <w:kern w:val="2"/>
                <w:szCs w:val="24"/>
              </w:rPr>
            </w:pPr>
            <w:r w:rsidRPr="007764C5">
              <w:rPr>
                <w:b/>
                <w:bCs/>
                <w:color w:val="000000" w:themeColor="text1"/>
                <w:kern w:val="2"/>
                <w:szCs w:val="24"/>
              </w:rPr>
              <w:t>Kėdainių rajono savivaldybės administracija</w:t>
            </w:r>
          </w:p>
        </w:tc>
      </w:tr>
      <w:tr w:rsidR="003D1A88" w14:paraId="7D9086FB" w14:textId="77777777" w:rsidTr="00D106CE">
        <w:tc>
          <w:tcPr>
            <w:tcW w:w="2808" w:type="dxa"/>
            <w:vMerge/>
          </w:tcPr>
          <w:p w14:paraId="069A6529" w14:textId="77777777" w:rsidR="003D1A88" w:rsidRDefault="003D1A88" w:rsidP="00D106CE">
            <w:pPr>
              <w:rPr>
                <w:kern w:val="2"/>
                <w:szCs w:val="24"/>
              </w:rPr>
            </w:pPr>
          </w:p>
        </w:tc>
        <w:tc>
          <w:tcPr>
            <w:tcW w:w="3240" w:type="dxa"/>
          </w:tcPr>
          <w:p w14:paraId="6C278193" w14:textId="77777777" w:rsidR="003D1A88" w:rsidRDefault="003D1A88" w:rsidP="00D106CE">
            <w:pPr>
              <w:rPr>
                <w:kern w:val="2"/>
                <w:szCs w:val="24"/>
              </w:rPr>
            </w:pPr>
            <w:r>
              <w:rPr>
                <w:kern w:val="2"/>
                <w:szCs w:val="24"/>
              </w:rPr>
              <w:t>1.1.2. Juridinio asmens kodas</w:t>
            </w:r>
          </w:p>
        </w:tc>
        <w:tc>
          <w:tcPr>
            <w:tcW w:w="3510" w:type="dxa"/>
          </w:tcPr>
          <w:p w14:paraId="42A2E0A2" w14:textId="77777777" w:rsidR="003D1A88" w:rsidRDefault="003D1A88" w:rsidP="00D106CE">
            <w:pPr>
              <w:jc w:val="center"/>
              <w:rPr>
                <w:kern w:val="2"/>
                <w:szCs w:val="24"/>
              </w:rPr>
            </w:pPr>
            <w:r w:rsidRPr="007764C5">
              <w:rPr>
                <w:color w:val="000000" w:themeColor="text1"/>
                <w:kern w:val="2"/>
                <w:szCs w:val="24"/>
              </w:rPr>
              <w:t>188768545</w:t>
            </w:r>
          </w:p>
        </w:tc>
      </w:tr>
      <w:tr w:rsidR="003D1A88" w14:paraId="570814FA" w14:textId="77777777" w:rsidTr="00D106CE">
        <w:tc>
          <w:tcPr>
            <w:tcW w:w="2808" w:type="dxa"/>
            <w:vMerge/>
          </w:tcPr>
          <w:p w14:paraId="2C974D1C" w14:textId="77777777" w:rsidR="003D1A88" w:rsidRDefault="003D1A88" w:rsidP="00D106CE">
            <w:pPr>
              <w:rPr>
                <w:kern w:val="2"/>
                <w:szCs w:val="24"/>
              </w:rPr>
            </w:pPr>
          </w:p>
        </w:tc>
        <w:tc>
          <w:tcPr>
            <w:tcW w:w="3240" w:type="dxa"/>
          </w:tcPr>
          <w:p w14:paraId="437603D0" w14:textId="77777777" w:rsidR="003D1A88" w:rsidRDefault="003D1A88" w:rsidP="00D106CE">
            <w:pPr>
              <w:rPr>
                <w:kern w:val="2"/>
                <w:szCs w:val="24"/>
              </w:rPr>
            </w:pPr>
            <w:r>
              <w:rPr>
                <w:kern w:val="2"/>
                <w:szCs w:val="24"/>
              </w:rPr>
              <w:t>1.1.3. Adresas</w:t>
            </w:r>
          </w:p>
        </w:tc>
        <w:tc>
          <w:tcPr>
            <w:tcW w:w="3510" w:type="dxa"/>
          </w:tcPr>
          <w:p w14:paraId="217D17D5" w14:textId="77777777" w:rsidR="003D1A88" w:rsidRDefault="003D1A88" w:rsidP="00D106CE">
            <w:pPr>
              <w:jc w:val="center"/>
              <w:rPr>
                <w:kern w:val="2"/>
                <w:szCs w:val="24"/>
              </w:rPr>
            </w:pPr>
            <w:r w:rsidRPr="007764C5">
              <w:rPr>
                <w:color w:val="000000" w:themeColor="text1"/>
                <w:kern w:val="2"/>
                <w:szCs w:val="24"/>
              </w:rPr>
              <w:t>J. Basanavičiaus g. 36, Kėdainiai</w:t>
            </w:r>
          </w:p>
        </w:tc>
      </w:tr>
      <w:tr w:rsidR="003D1A88" w14:paraId="73B1D2EF" w14:textId="77777777" w:rsidTr="00D106CE">
        <w:tc>
          <w:tcPr>
            <w:tcW w:w="2808" w:type="dxa"/>
            <w:vMerge/>
          </w:tcPr>
          <w:p w14:paraId="6C19A969" w14:textId="77777777" w:rsidR="003D1A88" w:rsidRDefault="003D1A88" w:rsidP="00D106CE">
            <w:pPr>
              <w:rPr>
                <w:kern w:val="2"/>
                <w:szCs w:val="24"/>
              </w:rPr>
            </w:pPr>
          </w:p>
        </w:tc>
        <w:tc>
          <w:tcPr>
            <w:tcW w:w="3240" w:type="dxa"/>
          </w:tcPr>
          <w:p w14:paraId="2F85253F" w14:textId="77777777" w:rsidR="003D1A88" w:rsidRDefault="003D1A88" w:rsidP="00D106CE">
            <w:pPr>
              <w:rPr>
                <w:kern w:val="2"/>
                <w:szCs w:val="24"/>
              </w:rPr>
            </w:pPr>
            <w:r>
              <w:rPr>
                <w:kern w:val="2"/>
                <w:szCs w:val="24"/>
              </w:rPr>
              <w:t>1.1.4. PVM mokėtojo kodas</w:t>
            </w:r>
          </w:p>
        </w:tc>
        <w:tc>
          <w:tcPr>
            <w:tcW w:w="3510" w:type="dxa"/>
          </w:tcPr>
          <w:p w14:paraId="21F29E5B" w14:textId="77777777" w:rsidR="003D1A88" w:rsidRDefault="003D1A88" w:rsidP="00D106CE">
            <w:pPr>
              <w:jc w:val="center"/>
              <w:rPr>
                <w:kern w:val="2"/>
                <w:szCs w:val="24"/>
              </w:rPr>
            </w:pPr>
            <w:r w:rsidRPr="007764C5">
              <w:rPr>
                <w:color w:val="000000" w:themeColor="text1"/>
                <w:kern w:val="2"/>
                <w:szCs w:val="24"/>
              </w:rPr>
              <w:t>Nėra PVM mokėtoja</w:t>
            </w:r>
          </w:p>
        </w:tc>
      </w:tr>
      <w:tr w:rsidR="003D1A88" w14:paraId="710C4EC3" w14:textId="77777777" w:rsidTr="00D106CE">
        <w:tc>
          <w:tcPr>
            <w:tcW w:w="2808" w:type="dxa"/>
            <w:vMerge/>
          </w:tcPr>
          <w:p w14:paraId="07F61EC7" w14:textId="77777777" w:rsidR="003D1A88" w:rsidRDefault="003D1A88" w:rsidP="00D106CE">
            <w:pPr>
              <w:rPr>
                <w:kern w:val="2"/>
                <w:szCs w:val="24"/>
              </w:rPr>
            </w:pPr>
          </w:p>
        </w:tc>
        <w:tc>
          <w:tcPr>
            <w:tcW w:w="3240" w:type="dxa"/>
          </w:tcPr>
          <w:p w14:paraId="080766D4" w14:textId="77777777" w:rsidR="003D1A88" w:rsidRDefault="003D1A88" w:rsidP="00D106CE">
            <w:pPr>
              <w:rPr>
                <w:kern w:val="2"/>
                <w:szCs w:val="24"/>
              </w:rPr>
            </w:pPr>
            <w:r>
              <w:rPr>
                <w:kern w:val="2"/>
                <w:szCs w:val="24"/>
              </w:rPr>
              <w:t>1.1.5. Atsiskaitomoji sąskaita</w:t>
            </w:r>
          </w:p>
        </w:tc>
        <w:tc>
          <w:tcPr>
            <w:tcW w:w="3510" w:type="dxa"/>
          </w:tcPr>
          <w:p w14:paraId="1F007EC7" w14:textId="77777777" w:rsidR="003D1A88" w:rsidRDefault="003D1A88" w:rsidP="00D106CE">
            <w:pPr>
              <w:jc w:val="center"/>
              <w:rPr>
                <w:kern w:val="2"/>
                <w:szCs w:val="24"/>
              </w:rPr>
            </w:pPr>
            <w:r w:rsidRPr="007764C5">
              <w:rPr>
                <w:color w:val="000000" w:themeColor="text1"/>
                <w:kern w:val="2"/>
                <w:szCs w:val="24"/>
              </w:rPr>
              <w:t>LT32 7044 0600 0619 6755</w:t>
            </w:r>
          </w:p>
        </w:tc>
      </w:tr>
      <w:tr w:rsidR="003D1A88" w14:paraId="16A8F676" w14:textId="77777777" w:rsidTr="00D106CE">
        <w:tc>
          <w:tcPr>
            <w:tcW w:w="2808" w:type="dxa"/>
            <w:vMerge/>
          </w:tcPr>
          <w:p w14:paraId="00369112" w14:textId="77777777" w:rsidR="003D1A88" w:rsidRDefault="003D1A88" w:rsidP="00D106CE">
            <w:pPr>
              <w:rPr>
                <w:kern w:val="2"/>
                <w:szCs w:val="24"/>
              </w:rPr>
            </w:pPr>
          </w:p>
        </w:tc>
        <w:tc>
          <w:tcPr>
            <w:tcW w:w="3240" w:type="dxa"/>
          </w:tcPr>
          <w:p w14:paraId="48680753" w14:textId="77777777" w:rsidR="003D1A88" w:rsidRDefault="003D1A88" w:rsidP="00D106CE">
            <w:pPr>
              <w:rPr>
                <w:kern w:val="2"/>
                <w:szCs w:val="24"/>
              </w:rPr>
            </w:pPr>
            <w:r>
              <w:rPr>
                <w:kern w:val="2"/>
                <w:szCs w:val="24"/>
              </w:rPr>
              <w:t>1.1.6. Bankas, banko kodas</w:t>
            </w:r>
          </w:p>
        </w:tc>
        <w:tc>
          <w:tcPr>
            <w:tcW w:w="3510" w:type="dxa"/>
          </w:tcPr>
          <w:p w14:paraId="59EDE64D" w14:textId="77777777" w:rsidR="003D1A88" w:rsidRDefault="003D1A88" w:rsidP="00D106CE">
            <w:pPr>
              <w:jc w:val="center"/>
              <w:rPr>
                <w:kern w:val="2"/>
                <w:szCs w:val="24"/>
              </w:rPr>
            </w:pPr>
            <w:r w:rsidRPr="007764C5">
              <w:rPr>
                <w:color w:val="000000" w:themeColor="text1"/>
                <w:kern w:val="2"/>
                <w:szCs w:val="24"/>
              </w:rPr>
              <w:t>AB SEB bankas, 70440</w:t>
            </w:r>
          </w:p>
        </w:tc>
      </w:tr>
      <w:tr w:rsidR="003D1A88" w14:paraId="56837242" w14:textId="77777777" w:rsidTr="00D106CE">
        <w:tc>
          <w:tcPr>
            <w:tcW w:w="2808" w:type="dxa"/>
            <w:vMerge/>
          </w:tcPr>
          <w:p w14:paraId="6B03C237" w14:textId="77777777" w:rsidR="003D1A88" w:rsidRDefault="003D1A88" w:rsidP="00D106CE">
            <w:pPr>
              <w:rPr>
                <w:kern w:val="2"/>
                <w:szCs w:val="24"/>
              </w:rPr>
            </w:pPr>
          </w:p>
        </w:tc>
        <w:tc>
          <w:tcPr>
            <w:tcW w:w="3240" w:type="dxa"/>
          </w:tcPr>
          <w:p w14:paraId="0A3E9E69" w14:textId="77777777" w:rsidR="003D1A88" w:rsidRDefault="003D1A88" w:rsidP="00D106CE">
            <w:pPr>
              <w:rPr>
                <w:kern w:val="2"/>
                <w:szCs w:val="24"/>
              </w:rPr>
            </w:pPr>
            <w:r>
              <w:rPr>
                <w:kern w:val="2"/>
                <w:szCs w:val="24"/>
              </w:rPr>
              <w:t>1.1.7. Telefonas</w:t>
            </w:r>
          </w:p>
        </w:tc>
        <w:tc>
          <w:tcPr>
            <w:tcW w:w="3510" w:type="dxa"/>
          </w:tcPr>
          <w:p w14:paraId="1F4FE150" w14:textId="77777777" w:rsidR="003D1A88" w:rsidRDefault="003D1A88" w:rsidP="00D106CE">
            <w:pPr>
              <w:jc w:val="center"/>
              <w:rPr>
                <w:kern w:val="2"/>
                <w:szCs w:val="24"/>
              </w:rPr>
            </w:pPr>
            <w:r w:rsidRPr="007764C5">
              <w:rPr>
                <w:color w:val="000000" w:themeColor="text1"/>
                <w:kern w:val="2"/>
                <w:szCs w:val="24"/>
              </w:rPr>
              <w:t>+370 347 69550</w:t>
            </w:r>
          </w:p>
        </w:tc>
      </w:tr>
      <w:tr w:rsidR="003D1A88" w14:paraId="2A88429C" w14:textId="77777777" w:rsidTr="00D106CE">
        <w:tc>
          <w:tcPr>
            <w:tcW w:w="2808" w:type="dxa"/>
            <w:vMerge/>
          </w:tcPr>
          <w:p w14:paraId="0BC330A9" w14:textId="77777777" w:rsidR="003D1A88" w:rsidRDefault="003D1A88" w:rsidP="00D106CE">
            <w:pPr>
              <w:rPr>
                <w:kern w:val="2"/>
                <w:szCs w:val="24"/>
              </w:rPr>
            </w:pPr>
          </w:p>
        </w:tc>
        <w:tc>
          <w:tcPr>
            <w:tcW w:w="3240" w:type="dxa"/>
          </w:tcPr>
          <w:p w14:paraId="5A2E7F56" w14:textId="77777777" w:rsidR="003D1A88" w:rsidRDefault="003D1A88" w:rsidP="00D106CE">
            <w:pPr>
              <w:rPr>
                <w:kern w:val="2"/>
                <w:szCs w:val="24"/>
              </w:rPr>
            </w:pPr>
            <w:r>
              <w:rPr>
                <w:kern w:val="2"/>
                <w:szCs w:val="24"/>
              </w:rPr>
              <w:t>1.1.8. El. paštas</w:t>
            </w:r>
          </w:p>
        </w:tc>
        <w:tc>
          <w:tcPr>
            <w:tcW w:w="3510" w:type="dxa"/>
          </w:tcPr>
          <w:p w14:paraId="44D7EC12" w14:textId="77777777" w:rsidR="003D1A88" w:rsidRDefault="00292EE3" w:rsidP="00D106CE">
            <w:pPr>
              <w:jc w:val="center"/>
              <w:rPr>
                <w:kern w:val="2"/>
                <w:szCs w:val="24"/>
              </w:rPr>
            </w:pPr>
            <w:hyperlink r:id="rId6" w:history="1">
              <w:r w:rsidR="003D1A88" w:rsidRPr="00967274">
                <w:rPr>
                  <w:rStyle w:val="Hipersaitas"/>
                  <w:color w:val="000000" w:themeColor="text1"/>
                  <w:kern w:val="2"/>
                  <w:szCs w:val="24"/>
                </w:rPr>
                <w:t>administracija@kedainiai.l</w:t>
              </w:r>
            </w:hyperlink>
            <w:r w:rsidR="003D1A88">
              <w:t xml:space="preserve">t </w:t>
            </w:r>
          </w:p>
        </w:tc>
      </w:tr>
      <w:tr w:rsidR="003D1A88" w14:paraId="5EDA1302" w14:textId="77777777" w:rsidTr="00D106CE">
        <w:tc>
          <w:tcPr>
            <w:tcW w:w="2808" w:type="dxa"/>
            <w:vMerge/>
          </w:tcPr>
          <w:p w14:paraId="48702CDE" w14:textId="77777777" w:rsidR="003D1A88" w:rsidRDefault="003D1A88" w:rsidP="00D106CE">
            <w:pPr>
              <w:rPr>
                <w:kern w:val="2"/>
                <w:szCs w:val="24"/>
              </w:rPr>
            </w:pPr>
          </w:p>
        </w:tc>
        <w:tc>
          <w:tcPr>
            <w:tcW w:w="3240" w:type="dxa"/>
          </w:tcPr>
          <w:p w14:paraId="12762475" w14:textId="77777777" w:rsidR="003D1A88" w:rsidRDefault="003D1A88" w:rsidP="00D106CE">
            <w:pPr>
              <w:rPr>
                <w:kern w:val="2"/>
                <w:szCs w:val="24"/>
              </w:rPr>
            </w:pPr>
            <w:r>
              <w:rPr>
                <w:kern w:val="2"/>
                <w:szCs w:val="24"/>
              </w:rPr>
              <w:t>1.1.9. Šalies atstovas</w:t>
            </w:r>
          </w:p>
        </w:tc>
        <w:tc>
          <w:tcPr>
            <w:tcW w:w="3510" w:type="dxa"/>
          </w:tcPr>
          <w:p w14:paraId="04F5A57B" w14:textId="1C197C30" w:rsidR="003D1A88" w:rsidRDefault="003D1A88" w:rsidP="00D106CE">
            <w:pPr>
              <w:jc w:val="center"/>
              <w:rPr>
                <w:kern w:val="2"/>
                <w:szCs w:val="24"/>
              </w:rPr>
            </w:pPr>
          </w:p>
        </w:tc>
      </w:tr>
      <w:tr w:rsidR="003D1A88" w14:paraId="1274A34E" w14:textId="77777777" w:rsidTr="00D106CE">
        <w:tc>
          <w:tcPr>
            <w:tcW w:w="2808" w:type="dxa"/>
            <w:vMerge/>
          </w:tcPr>
          <w:p w14:paraId="6F181DD3" w14:textId="77777777" w:rsidR="003D1A88" w:rsidRDefault="003D1A88" w:rsidP="00D106CE">
            <w:pPr>
              <w:rPr>
                <w:kern w:val="2"/>
                <w:szCs w:val="24"/>
              </w:rPr>
            </w:pPr>
          </w:p>
        </w:tc>
        <w:tc>
          <w:tcPr>
            <w:tcW w:w="3240" w:type="dxa"/>
          </w:tcPr>
          <w:p w14:paraId="0B3D094A" w14:textId="77777777" w:rsidR="003D1A88" w:rsidRDefault="003D1A88" w:rsidP="00D106CE">
            <w:pPr>
              <w:rPr>
                <w:kern w:val="2"/>
                <w:szCs w:val="24"/>
              </w:rPr>
            </w:pPr>
            <w:r>
              <w:rPr>
                <w:kern w:val="2"/>
                <w:szCs w:val="24"/>
              </w:rPr>
              <w:t>1.1.10. Atstovavimo pagrindas</w:t>
            </w:r>
          </w:p>
        </w:tc>
        <w:tc>
          <w:tcPr>
            <w:tcW w:w="3510" w:type="dxa"/>
          </w:tcPr>
          <w:p w14:paraId="3F9A0312" w14:textId="4528D914" w:rsidR="003D1A88" w:rsidRDefault="003D1A88" w:rsidP="00D106CE">
            <w:pPr>
              <w:jc w:val="center"/>
              <w:rPr>
                <w:kern w:val="2"/>
                <w:szCs w:val="24"/>
              </w:rPr>
            </w:pPr>
          </w:p>
        </w:tc>
      </w:tr>
      <w:tr w:rsidR="003D1A88" w14:paraId="669B76B4" w14:textId="77777777" w:rsidTr="00D106CE">
        <w:tc>
          <w:tcPr>
            <w:tcW w:w="2808" w:type="dxa"/>
            <w:vMerge w:val="restart"/>
          </w:tcPr>
          <w:p w14:paraId="1FA9B20B" w14:textId="77777777" w:rsidR="003D1A88" w:rsidRDefault="003D1A88" w:rsidP="00D106CE">
            <w:pPr>
              <w:rPr>
                <w:b/>
                <w:kern w:val="2"/>
                <w:szCs w:val="24"/>
              </w:rPr>
            </w:pPr>
          </w:p>
          <w:p w14:paraId="4C200725" w14:textId="77777777" w:rsidR="003D1A88" w:rsidRDefault="003D1A88" w:rsidP="00D106CE">
            <w:pPr>
              <w:rPr>
                <w:b/>
                <w:kern w:val="2"/>
                <w:szCs w:val="24"/>
              </w:rPr>
            </w:pPr>
          </w:p>
          <w:p w14:paraId="03BEE44C" w14:textId="77777777" w:rsidR="003D1A88" w:rsidRDefault="003D1A88" w:rsidP="00D106CE">
            <w:pPr>
              <w:rPr>
                <w:b/>
                <w:kern w:val="2"/>
                <w:szCs w:val="24"/>
              </w:rPr>
            </w:pPr>
          </w:p>
          <w:p w14:paraId="4D48E085" w14:textId="77777777" w:rsidR="003D1A88" w:rsidRDefault="003D1A88" w:rsidP="00D106CE">
            <w:pPr>
              <w:rPr>
                <w:b/>
                <w:kern w:val="2"/>
                <w:szCs w:val="24"/>
              </w:rPr>
            </w:pPr>
            <w:r>
              <w:rPr>
                <w:b/>
                <w:kern w:val="2"/>
                <w:szCs w:val="24"/>
              </w:rPr>
              <w:t>1.2. Tiekėjas</w:t>
            </w:r>
          </w:p>
          <w:p w14:paraId="7FDA2EE5" w14:textId="77777777" w:rsidR="003D1A88" w:rsidRDefault="003D1A88" w:rsidP="00D106CE">
            <w:pPr>
              <w:rPr>
                <w:b/>
                <w:kern w:val="2"/>
                <w:szCs w:val="24"/>
              </w:rPr>
            </w:pPr>
          </w:p>
        </w:tc>
        <w:tc>
          <w:tcPr>
            <w:tcW w:w="3240" w:type="dxa"/>
          </w:tcPr>
          <w:p w14:paraId="70460C90" w14:textId="77777777" w:rsidR="003D1A88" w:rsidRDefault="003D1A88" w:rsidP="00D106CE">
            <w:pPr>
              <w:rPr>
                <w:kern w:val="2"/>
                <w:szCs w:val="24"/>
              </w:rPr>
            </w:pPr>
            <w:r>
              <w:rPr>
                <w:kern w:val="2"/>
                <w:szCs w:val="24"/>
              </w:rPr>
              <w:t>1.2.1. Pavadinimas</w:t>
            </w:r>
          </w:p>
        </w:tc>
        <w:tc>
          <w:tcPr>
            <w:tcW w:w="3510" w:type="dxa"/>
          </w:tcPr>
          <w:p w14:paraId="4A5CD671" w14:textId="77777777" w:rsidR="003D1A88" w:rsidRDefault="003D1A88" w:rsidP="00D106CE">
            <w:pPr>
              <w:jc w:val="center"/>
              <w:rPr>
                <w:kern w:val="2"/>
                <w:szCs w:val="24"/>
              </w:rPr>
            </w:pPr>
          </w:p>
        </w:tc>
      </w:tr>
      <w:tr w:rsidR="003D1A88" w14:paraId="0F605302" w14:textId="77777777" w:rsidTr="00D106CE">
        <w:tc>
          <w:tcPr>
            <w:tcW w:w="2808" w:type="dxa"/>
            <w:vMerge/>
          </w:tcPr>
          <w:p w14:paraId="7525C66E" w14:textId="77777777" w:rsidR="003D1A88" w:rsidRDefault="003D1A88" w:rsidP="00D106CE">
            <w:pPr>
              <w:rPr>
                <w:b/>
                <w:kern w:val="2"/>
                <w:szCs w:val="24"/>
              </w:rPr>
            </w:pPr>
          </w:p>
        </w:tc>
        <w:tc>
          <w:tcPr>
            <w:tcW w:w="3240" w:type="dxa"/>
          </w:tcPr>
          <w:p w14:paraId="453A7182" w14:textId="77777777" w:rsidR="003D1A88" w:rsidRDefault="003D1A88" w:rsidP="00D106CE">
            <w:pPr>
              <w:rPr>
                <w:kern w:val="2"/>
                <w:szCs w:val="24"/>
              </w:rPr>
            </w:pPr>
            <w:r>
              <w:rPr>
                <w:kern w:val="2"/>
                <w:szCs w:val="24"/>
              </w:rPr>
              <w:t>1.2.2. Juridinio asmens kodas</w:t>
            </w:r>
          </w:p>
        </w:tc>
        <w:tc>
          <w:tcPr>
            <w:tcW w:w="3510" w:type="dxa"/>
          </w:tcPr>
          <w:p w14:paraId="6E215254" w14:textId="77777777" w:rsidR="003D1A88" w:rsidRDefault="003D1A88" w:rsidP="00D106CE">
            <w:pPr>
              <w:jc w:val="center"/>
              <w:rPr>
                <w:kern w:val="2"/>
                <w:szCs w:val="24"/>
              </w:rPr>
            </w:pPr>
          </w:p>
        </w:tc>
      </w:tr>
      <w:tr w:rsidR="003D1A88" w14:paraId="6AF91834" w14:textId="77777777" w:rsidTr="00D106CE">
        <w:tc>
          <w:tcPr>
            <w:tcW w:w="2808" w:type="dxa"/>
            <w:vMerge/>
          </w:tcPr>
          <w:p w14:paraId="7D5D3C2E" w14:textId="77777777" w:rsidR="003D1A88" w:rsidRDefault="003D1A88" w:rsidP="00D106CE">
            <w:pPr>
              <w:rPr>
                <w:b/>
                <w:kern w:val="2"/>
                <w:szCs w:val="24"/>
              </w:rPr>
            </w:pPr>
          </w:p>
        </w:tc>
        <w:tc>
          <w:tcPr>
            <w:tcW w:w="3240" w:type="dxa"/>
          </w:tcPr>
          <w:p w14:paraId="7CDAA359" w14:textId="77777777" w:rsidR="003D1A88" w:rsidRDefault="003D1A88" w:rsidP="00D106CE">
            <w:pPr>
              <w:rPr>
                <w:kern w:val="2"/>
                <w:szCs w:val="24"/>
              </w:rPr>
            </w:pPr>
            <w:r>
              <w:rPr>
                <w:kern w:val="2"/>
                <w:szCs w:val="24"/>
              </w:rPr>
              <w:t>1.2.3. Adresas</w:t>
            </w:r>
          </w:p>
        </w:tc>
        <w:tc>
          <w:tcPr>
            <w:tcW w:w="3510" w:type="dxa"/>
          </w:tcPr>
          <w:p w14:paraId="6AB98A3C" w14:textId="77777777" w:rsidR="003D1A88" w:rsidRDefault="003D1A88" w:rsidP="00D106CE">
            <w:pPr>
              <w:jc w:val="center"/>
              <w:rPr>
                <w:kern w:val="2"/>
                <w:szCs w:val="24"/>
              </w:rPr>
            </w:pPr>
          </w:p>
        </w:tc>
      </w:tr>
      <w:tr w:rsidR="003D1A88" w14:paraId="5CCFA3F9" w14:textId="77777777" w:rsidTr="00D106CE">
        <w:tc>
          <w:tcPr>
            <w:tcW w:w="2808" w:type="dxa"/>
            <w:vMerge/>
          </w:tcPr>
          <w:p w14:paraId="71227F1E" w14:textId="77777777" w:rsidR="003D1A88" w:rsidRDefault="003D1A88" w:rsidP="00D106CE">
            <w:pPr>
              <w:rPr>
                <w:b/>
                <w:kern w:val="2"/>
                <w:szCs w:val="24"/>
              </w:rPr>
            </w:pPr>
          </w:p>
        </w:tc>
        <w:tc>
          <w:tcPr>
            <w:tcW w:w="3240" w:type="dxa"/>
          </w:tcPr>
          <w:p w14:paraId="5373A865" w14:textId="77777777" w:rsidR="003D1A88" w:rsidRDefault="003D1A88" w:rsidP="00D106CE">
            <w:pPr>
              <w:rPr>
                <w:kern w:val="2"/>
                <w:szCs w:val="24"/>
              </w:rPr>
            </w:pPr>
            <w:r>
              <w:rPr>
                <w:kern w:val="2"/>
                <w:szCs w:val="24"/>
              </w:rPr>
              <w:t>1.2.4. PVM mokėtojo kodas</w:t>
            </w:r>
          </w:p>
        </w:tc>
        <w:tc>
          <w:tcPr>
            <w:tcW w:w="3510" w:type="dxa"/>
          </w:tcPr>
          <w:p w14:paraId="17100655" w14:textId="77777777" w:rsidR="003D1A88" w:rsidRDefault="003D1A88" w:rsidP="00D106CE">
            <w:pPr>
              <w:jc w:val="center"/>
              <w:rPr>
                <w:kern w:val="2"/>
                <w:szCs w:val="24"/>
              </w:rPr>
            </w:pPr>
          </w:p>
        </w:tc>
      </w:tr>
      <w:tr w:rsidR="003D1A88" w14:paraId="608A4CAA" w14:textId="77777777" w:rsidTr="00D106CE">
        <w:tc>
          <w:tcPr>
            <w:tcW w:w="2808" w:type="dxa"/>
            <w:vMerge/>
          </w:tcPr>
          <w:p w14:paraId="24D27108" w14:textId="77777777" w:rsidR="003D1A88" w:rsidRDefault="003D1A88" w:rsidP="00D106CE">
            <w:pPr>
              <w:rPr>
                <w:b/>
                <w:kern w:val="2"/>
                <w:szCs w:val="24"/>
              </w:rPr>
            </w:pPr>
          </w:p>
        </w:tc>
        <w:tc>
          <w:tcPr>
            <w:tcW w:w="3240" w:type="dxa"/>
          </w:tcPr>
          <w:p w14:paraId="38471720" w14:textId="77777777" w:rsidR="003D1A88" w:rsidRDefault="003D1A88" w:rsidP="00D106CE">
            <w:pPr>
              <w:rPr>
                <w:kern w:val="2"/>
                <w:szCs w:val="24"/>
              </w:rPr>
            </w:pPr>
            <w:r>
              <w:rPr>
                <w:kern w:val="2"/>
                <w:szCs w:val="24"/>
              </w:rPr>
              <w:t>1.2.5. Atsiskaitomoji sąskaita</w:t>
            </w:r>
          </w:p>
        </w:tc>
        <w:tc>
          <w:tcPr>
            <w:tcW w:w="3510" w:type="dxa"/>
          </w:tcPr>
          <w:p w14:paraId="1A4EEA96" w14:textId="77777777" w:rsidR="003D1A88" w:rsidRDefault="003D1A88" w:rsidP="00D106CE">
            <w:pPr>
              <w:jc w:val="center"/>
              <w:rPr>
                <w:kern w:val="2"/>
                <w:szCs w:val="24"/>
              </w:rPr>
            </w:pPr>
          </w:p>
        </w:tc>
      </w:tr>
      <w:tr w:rsidR="003D1A88" w14:paraId="3014767E" w14:textId="77777777" w:rsidTr="00D106CE">
        <w:tc>
          <w:tcPr>
            <w:tcW w:w="2808" w:type="dxa"/>
            <w:vMerge/>
          </w:tcPr>
          <w:p w14:paraId="34ABFD3C" w14:textId="77777777" w:rsidR="003D1A88" w:rsidRDefault="003D1A88" w:rsidP="00D106CE">
            <w:pPr>
              <w:rPr>
                <w:b/>
                <w:kern w:val="2"/>
                <w:szCs w:val="24"/>
              </w:rPr>
            </w:pPr>
          </w:p>
        </w:tc>
        <w:tc>
          <w:tcPr>
            <w:tcW w:w="3240" w:type="dxa"/>
          </w:tcPr>
          <w:p w14:paraId="451EBAB7" w14:textId="77777777" w:rsidR="003D1A88" w:rsidRDefault="003D1A88" w:rsidP="00D106CE">
            <w:pPr>
              <w:rPr>
                <w:kern w:val="2"/>
                <w:szCs w:val="24"/>
              </w:rPr>
            </w:pPr>
            <w:r>
              <w:rPr>
                <w:kern w:val="2"/>
                <w:szCs w:val="24"/>
              </w:rPr>
              <w:t>1.2.6. Bankas, banko kodas</w:t>
            </w:r>
          </w:p>
        </w:tc>
        <w:tc>
          <w:tcPr>
            <w:tcW w:w="3510" w:type="dxa"/>
          </w:tcPr>
          <w:p w14:paraId="46EDE91A" w14:textId="77777777" w:rsidR="003D1A88" w:rsidRDefault="003D1A88" w:rsidP="00D106CE">
            <w:pPr>
              <w:jc w:val="center"/>
              <w:rPr>
                <w:kern w:val="2"/>
                <w:szCs w:val="24"/>
              </w:rPr>
            </w:pPr>
          </w:p>
        </w:tc>
      </w:tr>
      <w:tr w:rsidR="003D1A88" w14:paraId="659FFBF6" w14:textId="77777777" w:rsidTr="00D106CE">
        <w:tc>
          <w:tcPr>
            <w:tcW w:w="2808" w:type="dxa"/>
            <w:vMerge/>
          </w:tcPr>
          <w:p w14:paraId="1C1296C5" w14:textId="77777777" w:rsidR="003D1A88" w:rsidRDefault="003D1A88" w:rsidP="00D106CE">
            <w:pPr>
              <w:rPr>
                <w:b/>
                <w:kern w:val="2"/>
                <w:szCs w:val="24"/>
              </w:rPr>
            </w:pPr>
          </w:p>
        </w:tc>
        <w:tc>
          <w:tcPr>
            <w:tcW w:w="3240" w:type="dxa"/>
          </w:tcPr>
          <w:p w14:paraId="102EB2A0" w14:textId="77777777" w:rsidR="003D1A88" w:rsidRDefault="003D1A88" w:rsidP="00D106CE">
            <w:pPr>
              <w:rPr>
                <w:kern w:val="2"/>
                <w:szCs w:val="24"/>
              </w:rPr>
            </w:pPr>
            <w:r>
              <w:rPr>
                <w:kern w:val="2"/>
                <w:szCs w:val="24"/>
              </w:rPr>
              <w:t>1.2.7. Telefonas</w:t>
            </w:r>
          </w:p>
        </w:tc>
        <w:tc>
          <w:tcPr>
            <w:tcW w:w="3510" w:type="dxa"/>
          </w:tcPr>
          <w:p w14:paraId="6A875A4C" w14:textId="77777777" w:rsidR="003D1A88" w:rsidRDefault="003D1A88" w:rsidP="00D106CE">
            <w:pPr>
              <w:jc w:val="center"/>
              <w:rPr>
                <w:kern w:val="2"/>
                <w:szCs w:val="24"/>
              </w:rPr>
            </w:pPr>
          </w:p>
        </w:tc>
      </w:tr>
      <w:tr w:rsidR="003D1A88" w14:paraId="340A8F35" w14:textId="77777777" w:rsidTr="00D106CE">
        <w:tc>
          <w:tcPr>
            <w:tcW w:w="2808" w:type="dxa"/>
            <w:vMerge/>
          </w:tcPr>
          <w:p w14:paraId="4591EADA" w14:textId="77777777" w:rsidR="003D1A88" w:rsidRDefault="003D1A88" w:rsidP="00D106CE">
            <w:pPr>
              <w:rPr>
                <w:b/>
                <w:kern w:val="2"/>
                <w:szCs w:val="24"/>
              </w:rPr>
            </w:pPr>
          </w:p>
        </w:tc>
        <w:tc>
          <w:tcPr>
            <w:tcW w:w="3240" w:type="dxa"/>
          </w:tcPr>
          <w:p w14:paraId="09EB88E9" w14:textId="77777777" w:rsidR="003D1A88" w:rsidRDefault="003D1A88" w:rsidP="00D106CE">
            <w:pPr>
              <w:rPr>
                <w:kern w:val="2"/>
                <w:szCs w:val="24"/>
              </w:rPr>
            </w:pPr>
            <w:r>
              <w:rPr>
                <w:kern w:val="2"/>
                <w:szCs w:val="24"/>
              </w:rPr>
              <w:t>1.2.8. El. paštas</w:t>
            </w:r>
          </w:p>
        </w:tc>
        <w:tc>
          <w:tcPr>
            <w:tcW w:w="3510" w:type="dxa"/>
          </w:tcPr>
          <w:p w14:paraId="2BF012B6" w14:textId="77777777" w:rsidR="003D1A88" w:rsidRDefault="003D1A88" w:rsidP="00D106CE">
            <w:pPr>
              <w:jc w:val="center"/>
              <w:rPr>
                <w:kern w:val="2"/>
                <w:szCs w:val="24"/>
              </w:rPr>
            </w:pPr>
          </w:p>
        </w:tc>
      </w:tr>
      <w:tr w:rsidR="003D1A88" w14:paraId="5A3E4BFC" w14:textId="77777777" w:rsidTr="00D106CE">
        <w:tc>
          <w:tcPr>
            <w:tcW w:w="2808" w:type="dxa"/>
            <w:vMerge/>
          </w:tcPr>
          <w:p w14:paraId="1424BBD9" w14:textId="77777777" w:rsidR="003D1A88" w:rsidRDefault="003D1A88" w:rsidP="00D106CE">
            <w:pPr>
              <w:rPr>
                <w:b/>
                <w:kern w:val="2"/>
                <w:szCs w:val="24"/>
              </w:rPr>
            </w:pPr>
          </w:p>
        </w:tc>
        <w:tc>
          <w:tcPr>
            <w:tcW w:w="3240" w:type="dxa"/>
          </w:tcPr>
          <w:p w14:paraId="60473445" w14:textId="77777777" w:rsidR="003D1A88" w:rsidRDefault="003D1A88" w:rsidP="00D106CE">
            <w:pPr>
              <w:rPr>
                <w:kern w:val="2"/>
                <w:szCs w:val="24"/>
              </w:rPr>
            </w:pPr>
            <w:r>
              <w:rPr>
                <w:kern w:val="2"/>
                <w:szCs w:val="24"/>
              </w:rPr>
              <w:t>1.2.9. Šalies atstovas</w:t>
            </w:r>
          </w:p>
        </w:tc>
        <w:tc>
          <w:tcPr>
            <w:tcW w:w="3510" w:type="dxa"/>
          </w:tcPr>
          <w:p w14:paraId="26AD1D00" w14:textId="77777777" w:rsidR="003D1A88" w:rsidRDefault="003D1A88" w:rsidP="00D106CE">
            <w:pPr>
              <w:jc w:val="center"/>
              <w:rPr>
                <w:kern w:val="2"/>
                <w:szCs w:val="24"/>
              </w:rPr>
            </w:pPr>
          </w:p>
        </w:tc>
      </w:tr>
      <w:tr w:rsidR="003D1A88" w14:paraId="6FC6E9AE" w14:textId="77777777" w:rsidTr="00D106CE">
        <w:tc>
          <w:tcPr>
            <w:tcW w:w="2808" w:type="dxa"/>
            <w:vMerge/>
          </w:tcPr>
          <w:p w14:paraId="22F5EB39" w14:textId="77777777" w:rsidR="003D1A88" w:rsidRDefault="003D1A88" w:rsidP="00D106CE">
            <w:pPr>
              <w:rPr>
                <w:b/>
                <w:kern w:val="2"/>
                <w:szCs w:val="24"/>
              </w:rPr>
            </w:pPr>
          </w:p>
        </w:tc>
        <w:tc>
          <w:tcPr>
            <w:tcW w:w="3240" w:type="dxa"/>
          </w:tcPr>
          <w:p w14:paraId="4F4DBA08" w14:textId="77777777" w:rsidR="003D1A88" w:rsidRDefault="003D1A88" w:rsidP="00D106CE">
            <w:pPr>
              <w:rPr>
                <w:kern w:val="2"/>
                <w:szCs w:val="24"/>
              </w:rPr>
            </w:pPr>
            <w:r>
              <w:rPr>
                <w:kern w:val="2"/>
                <w:szCs w:val="24"/>
              </w:rPr>
              <w:t>1.2.10. Atstovavimo pagrindas</w:t>
            </w:r>
          </w:p>
        </w:tc>
        <w:tc>
          <w:tcPr>
            <w:tcW w:w="3510" w:type="dxa"/>
          </w:tcPr>
          <w:p w14:paraId="73E693F4" w14:textId="77777777" w:rsidR="003D1A88" w:rsidRDefault="003D1A88" w:rsidP="00D106CE">
            <w:pPr>
              <w:jc w:val="center"/>
              <w:rPr>
                <w:kern w:val="2"/>
                <w:szCs w:val="24"/>
              </w:rPr>
            </w:pPr>
          </w:p>
        </w:tc>
      </w:tr>
    </w:tbl>
    <w:p w14:paraId="3CFFA3BC" w14:textId="77777777" w:rsidR="003D1A88" w:rsidRDefault="003D1A88" w:rsidP="003D1A88">
      <w:pPr>
        <w:jc w:val="both"/>
        <w:rPr>
          <w:szCs w:val="24"/>
        </w:rPr>
      </w:pPr>
    </w:p>
    <w:tbl>
      <w:tblPr>
        <w:tblW w:w="9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36"/>
        <w:gridCol w:w="1866"/>
        <w:gridCol w:w="4575"/>
      </w:tblGrid>
      <w:tr w:rsidR="003D1A88" w14:paraId="4AF15026" w14:textId="77777777" w:rsidTr="0D5A4029">
        <w:trPr>
          <w:trHeight w:val="300"/>
        </w:trPr>
        <w:tc>
          <w:tcPr>
            <w:tcW w:w="9532" w:type="dxa"/>
            <w:gridSpan w:val="4"/>
          </w:tcPr>
          <w:p w14:paraId="36392FF3" w14:textId="77777777" w:rsidR="003D1A88" w:rsidRDefault="003D1A88" w:rsidP="00D106CE">
            <w:pPr>
              <w:jc w:val="center"/>
              <w:rPr>
                <w:b/>
                <w:kern w:val="2"/>
                <w:szCs w:val="24"/>
              </w:rPr>
            </w:pPr>
            <w:r>
              <w:rPr>
                <w:b/>
                <w:kern w:val="2"/>
                <w:szCs w:val="24"/>
              </w:rPr>
              <w:t>2. ATSAKINGI ASMENYS</w:t>
            </w:r>
          </w:p>
        </w:tc>
      </w:tr>
      <w:tr w:rsidR="003D1A88" w14:paraId="43BB42E0" w14:textId="77777777" w:rsidTr="0D5A4029">
        <w:trPr>
          <w:trHeight w:val="300"/>
        </w:trPr>
        <w:tc>
          <w:tcPr>
            <w:tcW w:w="3091" w:type="dxa"/>
            <w:gridSpan w:val="2"/>
          </w:tcPr>
          <w:p w14:paraId="269C9799" w14:textId="77777777" w:rsidR="003D1A88" w:rsidRDefault="003D1A88" w:rsidP="00D106CE">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6070A198" w14:textId="77777777" w:rsidR="00246C28" w:rsidRPr="00024027" w:rsidRDefault="00246C28" w:rsidP="00246C28">
            <w:pPr>
              <w:rPr>
                <w:i/>
                <w:kern w:val="2"/>
                <w:szCs w:val="24"/>
              </w:rPr>
            </w:pPr>
            <w:r w:rsidRPr="00024027">
              <w:rPr>
                <w:i/>
                <w:kern w:val="2"/>
                <w:szCs w:val="24"/>
              </w:rPr>
              <w:t>(nurodyti padalinį / skyrių, pareigas, vardą, pavardę, tel., el.</w:t>
            </w:r>
          </w:p>
          <w:p w14:paraId="5BF43C54" w14:textId="77777777" w:rsidR="003D1A88" w:rsidRPr="009D4125" w:rsidRDefault="00246C28" w:rsidP="00246C28">
            <w:pPr>
              <w:rPr>
                <w:i/>
                <w:color w:val="4472C4"/>
                <w:kern w:val="2"/>
                <w:szCs w:val="24"/>
              </w:rPr>
            </w:pPr>
            <w:r w:rsidRPr="00024027">
              <w:rPr>
                <w:i/>
                <w:kern w:val="2"/>
                <w:szCs w:val="24"/>
              </w:rPr>
              <w:t>paštą)</w:t>
            </w:r>
          </w:p>
        </w:tc>
      </w:tr>
      <w:tr w:rsidR="003D1A88" w14:paraId="43027A16" w14:textId="77777777" w:rsidTr="0D5A4029">
        <w:trPr>
          <w:trHeight w:val="300"/>
        </w:trPr>
        <w:tc>
          <w:tcPr>
            <w:tcW w:w="3091" w:type="dxa"/>
            <w:gridSpan w:val="2"/>
          </w:tcPr>
          <w:p w14:paraId="0201557C" w14:textId="77777777" w:rsidR="003D1A88" w:rsidRDefault="003D1A88" w:rsidP="00D106CE">
            <w:pPr>
              <w:rPr>
                <w:b/>
                <w:kern w:val="2"/>
                <w:szCs w:val="24"/>
              </w:rPr>
            </w:pPr>
            <w:r>
              <w:rPr>
                <w:b/>
                <w:kern w:val="2"/>
                <w:szCs w:val="24"/>
              </w:rPr>
              <w:t>2.2. Tiekėjo kontaktiniai asmenys, atsakingi už Sutarties vykdymą</w:t>
            </w:r>
          </w:p>
        </w:tc>
        <w:tc>
          <w:tcPr>
            <w:tcW w:w="6441" w:type="dxa"/>
            <w:gridSpan w:val="2"/>
          </w:tcPr>
          <w:p w14:paraId="08391BD1" w14:textId="77777777" w:rsidR="003D1A88" w:rsidRPr="00024027" w:rsidRDefault="003D1A88" w:rsidP="00D106CE">
            <w:pPr>
              <w:rPr>
                <w:i/>
                <w:kern w:val="2"/>
                <w:szCs w:val="24"/>
              </w:rPr>
            </w:pPr>
            <w:r w:rsidRPr="00024027">
              <w:rPr>
                <w:i/>
                <w:kern w:val="2"/>
                <w:szCs w:val="24"/>
              </w:rPr>
              <w:t>(nurodyti padalinį / skyrių, pareigas, vardą, pavardę, tel., el.</w:t>
            </w:r>
          </w:p>
          <w:p w14:paraId="11ECC306" w14:textId="77777777" w:rsidR="003D1A88" w:rsidRPr="009D4125" w:rsidRDefault="003D1A88" w:rsidP="00D106CE">
            <w:pPr>
              <w:rPr>
                <w:i/>
                <w:kern w:val="2"/>
                <w:szCs w:val="24"/>
              </w:rPr>
            </w:pPr>
            <w:r w:rsidRPr="00024027">
              <w:rPr>
                <w:i/>
                <w:kern w:val="2"/>
                <w:szCs w:val="24"/>
              </w:rPr>
              <w:t>paštą)</w:t>
            </w:r>
          </w:p>
        </w:tc>
      </w:tr>
      <w:tr w:rsidR="003D1A88" w14:paraId="4E22B5CA" w14:textId="77777777" w:rsidTr="0D5A4029">
        <w:trPr>
          <w:trHeight w:val="300"/>
        </w:trPr>
        <w:tc>
          <w:tcPr>
            <w:tcW w:w="9532" w:type="dxa"/>
            <w:gridSpan w:val="4"/>
          </w:tcPr>
          <w:p w14:paraId="5112826F" w14:textId="77777777" w:rsidR="003D1A88" w:rsidRDefault="003D1A88" w:rsidP="00D106CE">
            <w:pPr>
              <w:jc w:val="center"/>
              <w:rPr>
                <w:b/>
                <w:kern w:val="2"/>
                <w:szCs w:val="24"/>
              </w:rPr>
            </w:pPr>
            <w:r>
              <w:rPr>
                <w:b/>
                <w:kern w:val="2"/>
                <w:szCs w:val="24"/>
              </w:rPr>
              <w:t>3. SUTARTIES DALYKAS</w:t>
            </w:r>
          </w:p>
        </w:tc>
      </w:tr>
      <w:tr w:rsidR="003D1A88" w14:paraId="074C0969" w14:textId="77777777" w:rsidTr="0D5A4029">
        <w:trPr>
          <w:trHeight w:val="300"/>
        </w:trPr>
        <w:tc>
          <w:tcPr>
            <w:tcW w:w="3091" w:type="dxa"/>
            <w:gridSpan w:val="2"/>
          </w:tcPr>
          <w:p w14:paraId="24A4DB94" w14:textId="77777777" w:rsidR="003D1A88" w:rsidRDefault="003D1A88" w:rsidP="00D106CE">
            <w:pPr>
              <w:rPr>
                <w:b/>
                <w:kern w:val="2"/>
                <w:szCs w:val="24"/>
              </w:rPr>
            </w:pPr>
            <w:r>
              <w:rPr>
                <w:b/>
                <w:kern w:val="2"/>
                <w:szCs w:val="24"/>
              </w:rPr>
              <w:t>3.1. Sutarties dalykas</w:t>
            </w:r>
          </w:p>
        </w:tc>
        <w:tc>
          <w:tcPr>
            <w:tcW w:w="6441" w:type="dxa"/>
            <w:gridSpan w:val="2"/>
          </w:tcPr>
          <w:p w14:paraId="067E90E5" w14:textId="37AB2A5E" w:rsidR="00091391" w:rsidRPr="00091391" w:rsidRDefault="003D1A88" w:rsidP="00091391">
            <w:pPr>
              <w:rPr>
                <w:color w:val="000000"/>
                <w:kern w:val="2"/>
                <w:szCs w:val="24"/>
              </w:rPr>
            </w:pPr>
            <w:r>
              <w:rPr>
                <w:color w:val="000000"/>
                <w:kern w:val="2"/>
                <w:szCs w:val="24"/>
              </w:rPr>
              <w:t xml:space="preserve">Išsamus Paslaugų aprašymas ir kiti reikalavimai tiekiamoms Paslaugoms nustatyti Sutarties priede Nr. </w:t>
            </w:r>
            <w:r w:rsidRPr="00481CB4">
              <w:rPr>
                <w:kern w:val="2"/>
                <w:szCs w:val="24"/>
              </w:rPr>
              <w:t xml:space="preserve">1 </w:t>
            </w:r>
            <w:r w:rsidR="00D65735">
              <w:rPr>
                <w:color w:val="000000"/>
                <w:kern w:val="2"/>
                <w:szCs w:val="24"/>
              </w:rPr>
              <w:t>Seniūnijų kompiuterinių darbo vietų priežiūros paslaugos</w:t>
            </w:r>
            <w:r w:rsidR="00091391" w:rsidRPr="00091391">
              <w:rPr>
                <w:color w:val="000000"/>
                <w:kern w:val="2"/>
                <w:szCs w:val="24"/>
              </w:rPr>
              <w:t xml:space="preserve"> </w:t>
            </w:r>
          </w:p>
          <w:p w14:paraId="63888465" w14:textId="27AD2BCE" w:rsidR="00091391" w:rsidRDefault="00091391" w:rsidP="00091391">
            <w:pPr>
              <w:rPr>
                <w:color w:val="000000"/>
                <w:kern w:val="2"/>
                <w:szCs w:val="24"/>
              </w:rPr>
            </w:pPr>
            <w:r w:rsidRPr="00091391">
              <w:rPr>
                <w:color w:val="000000"/>
                <w:kern w:val="2"/>
                <w:szCs w:val="24"/>
              </w:rPr>
              <w:lastRenderedPageBreak/>
              <w:t>techninė specifikacija</w:t>
            </w:r>
            <w:r w:rsidR="003D1A88">
              <w:rPr>
                <w:color w:val="000000"/>
                <w:kern w:val="2"/>
                <w:szCs w:val="24"/>
              </w:rPr>
              <w:t xml:space="preserve">“ (toliau – Techninė specifikacija) ir Sutarties priede Nr. </w:t>
            </w:r>
            <w:r w:rsidR="003D1A88" w:rsidRPr="00481CB4">
              <w:rPr>
                <w:color w:val="000000"/>
                <w:kern w:val="2"/>
                <w:szCs w:val="24"/>
              </w:rPr>
              <w:t>2</w:t>
            </w:r>
            <w:r w:rsidR="003D1A88">
              <w:rPr>
                <w:color w:val="000000"/>
                <w:kern w:val="2"/>
                <w:szCs w:val="24"/>
              </w:rPr>
              <w:t xml:space="preserve"> „</w:t>
            </w:r>
            <w:r w:rsidRPr="00091391">
              <w:rPr>
                <w:color w:val="000000"/>
                <w:kern w:val="2"/>
                <w:szCs w:val="24"/>
              </w:rPr>
              <w:t xml:space="preserve">Pasiūlymas dėl </w:t>
            </w:r>
            <w:r w:rsidR="00D65735">
              <w:rPr>
                <w:color w:val="000000"/>
                <w:kern w:val="2"/>
                <w:szCs w:val="24"/>
              </w:rPr>
              <w:t>Seniūnijų kompiuterinių darbo vietų priežiūros paslaugų</w:t>
            </w:r>
            <w:r w:rsidR="003D1A88">
              <w:rPr>
                <w:color w:val="000000"/>
                <w:kern w:val="2"/>
                <w:szCs w:val="24"/>
              </w:rPr>
              <w:t>“.</w:t>
            </w:r>
          </w:p>
        </w:tc>
      </w:tr>
      <w:tr w:rsidR="003D1A88" w14:paraId="35A33193" w14:textId="77777777" w:rsidTr="0D5A4029">
        <w:trPr>
          <w:trHeight w:val="300"/>
        </w:trPr>
        <w:tc>
          <w:tcPr>
            <w:tcW w:w="3091" w:type="dxa"/>
            <w:gridSpan w:val="2"/>
          </w:tcPr>
          <w:p w14:paraId="0B11B825" w14:textId="77777777" w:rsidR="003D1A88" w:rsidRDefault="003D1A88" w:rsidP="00D106CE">
            <w:pPr>
              <w:rPr>
                <w:b/>
                <w:kern w:val="2"/>
                <w:szCs w:val="24"/>
              </w:rPr>
            </w:pPr>
            <w:r>
              <w:rPr>
                <w:b/>
                <w:kern w:val="2"/>
                <w:szCs w:val="24"/>
              </w:rPr>
              <w:lastRenderedPageBreak/>
              <w:t>3.2. Pirkimo pavadinimas ir numeris</w:t>
            </w:r>
          </w:p>
        </w:tc>
        <w:tc>
          <w:tcPr>
            <w:tcW w:w="6441" w:type="dxa"/>
            <w:gridSpan w:val="2"/>
          </w:tcPr>
          <w:p w14:paraId="41D2235B" w14:textId="77777777" w:rsidR="003D1A88" w:rsidRDefault="003D1A88" w:rsidP="00D106CE">
            <w:pPr>
              <w:rPr>
                <w:kern w:val="2"/>
                <w:szCs w:val="24"/>
              </w:rPr>
            </w:pPr>
          </w:p>
        </w:tc>
      </w:tr>
      <w:tr w:rsidR="003D1A88" w14:paraId="46B92308" w14:textId="77777777" w:rsidTr="0D5A4029">
        <w:trPr>
          <w:trHeight w:val="300"/>
        </w:trPr>
        <w:tc>
          <w:tcPr>
            <w:tcW w:w="3091" w:type="dxa"/>
            <w:gridSpan w:val="2"/>
          </w:tcPr>
          <w:p w14:paraId="50B1B43C" w14:textId="77777777" w:rsidR="003D1A88" w:rsidRDefault="003D1A88" w:rsidP="00D106CE">
            <w:pPr>
              <w:rPr>
                <w:b/>
                <w:kern w:val="2"/>
                <w:szCs w:val="24"/>
              </w:rPr>
            </w:pPr>
            <w:r>
              <w:rPr>
                <w:b/>
                <w:kern w:val="2"/>
                <w:szCs w:val="24"/>
              </w:rPr>
              <w:t>3.3. Informacija apie Europos Sąjungos lėšomis finansuojamą projektą arba kitą projektą</w:t>
            </w:r>
          </w:p>
        </w:tc>
        <w:tc>
          <w:tcPr>
            <w:tcW w:w="6441" w:type="dxa"/>
            <w:gridSpan w:val="2"/>
          </w:tcPr>
          <w:p w14:paraId="4C5C47D9" w14:textId="77777777" w:rsidR="003D1A88" w:rsidRDefault="003D1A88" w:rsidP="00D106CE">
            <w:pPr>
              <w:rPr>
                <w:kern w:val="2"/>
                <w:szCs w:val="24"/>
              </w:rPr>
            </w:pPr>
            <w:r>
              <w:rPr>
                <w:kern w:val="2"/>
                <w:szCs w:val="24"/>
              </w:rPr>
              <w:t>Netaikoma</w:t>
            </w:r>
          </w:p>
          <w:p w14:paraId="0B3D38CF" w14:textId="77777777" w:rsidR="003D1A88" w:rsidRDefault="003D1A88" w:rsidP="00D106CE">
            <w:pPr>
              <w:rPr>
                <w:kern w:val="2"/>
                <w:szCs w:val="24"/>
              </w:rPr>
            </w:pPr>
          </w:p>
        </w:tc>
      </w:tr>
      <w:tr w:rsidR="003D1A88" w14:paraId="59E8B4EB" w14:textId="77777777" w:rsidTr="0D5A4029">
        <w:trPr>
          <w:trHeight w:val="300"/>
        </w:trPr>
        <w:tc>
          <w:tcPr>
            <w:tcW w:w="9532" w:type="dxa"/>
            <w:gridSpan w:val="4"/>
          </w:tcPr>
          <w:p w14:paraId="4781CED6" w14:textId="77777777" w:rsidR="003D1A88" w:rsidRDefault="003D1A88" w:rsidP="00D106CE">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3D1A88" w14:paraId="1E8D25B2" w14:textId="77777777" w:rsidTr="0D5A4029">
        <w:trPr>
          <w:trHeight w:val="300"/>
        </w:trPr>
        <w:tc>
          <w:tcPr>
            <w:tcW w:w="3091" w:type="dxa"/>
            <w:gridSpan w:val="2"/>
          </w:tcPr>
          <w:p w14:paraId="4F7178A8" w14:textId="77777777" w:rsidR="003D1A88" w:rsidRDefault="003D1A88" w:rsidP="00D106CE">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p w14:paraId="4F2EA457" w14:textId="77777777" w:rsidR="003D1A88" w:rsidRDefault="003D1A88" w:rsidP="00D106CE">
            <w:pPr>
              <w:rPr>
                <w:b/>
                <w:color w:val="FF0000"/>
                <w:kern w:val="2"/>
                <w:szCs w:val="24"/>
              </w:rPr>
            </w:pPr>
          </w:p>
        </w:tc>
        <w:tc>
          <w:tcPr>
            <w:tcW w:w="6441" w:type="dxa"/>
            <w:gridSpan w:val="2"/>
          </w:tcPr>
          <w:p w14:paraId="4B63793E" w14:textId="47152C65" w:rsidR="003D1A88" w:rsidRDefault="003D1A88" w:rsidP="00D106CE">
            <w:pPr>
              <w:rPr>
                <w:kern w:val="2"/>
                <w:szCs w:val="24"/>
              </w:rPr>
            </w:pPr>
            <w:r w:rsidRPr="00725C9E">
              <w:rPr>
                <w:kern w:val="2"/>
                <w:szCs w:val="24"/>
              </w:rPr>
              <w:t xml:space="preserve">Tiekėjas Paslaugas  įsipareigoja teikti  nuo Sutarties įsigaliojimo dienos </w:t>
            </w:r>
            <w:r w:rsidR="00D65735">
              <w:rPr>
                <w:kern w:val="2"/>
                <w:szCs w:val="24"/>
              </w:rPr>
              <w:t xml:space="preserve"> 12 mėnesių šiais adresais</w:t>
            </w:r>
            <w:r>
              <w:rPr>
                <w:kern w:val="2"/>
                <w:szCs w:val="24"/>
              </w:rPr>
              <w:t xml:space="preserve">: </w:t>
            </w:r>
          </w:p>
          <w:p w14:paraId="426960C5" w14:textId="6473D402" w:rsidR="00D65735" w:rsidRPr="00D65735" w:rsidRDefault="00D65735" w:rsidP="00D65735">
            <w:pPr>
              <w:rPr>
                <w:kern w:val="2"/>
                <w:szCs w:val="24"/>
              </w:rPr>
            </w:pPr>
            <w:r>
              <w:rPr>
                <w:kern w:val="2"/>
                <w:szCs w:val="24"/>
              </w:rPr>
              <w:t>1.</w:t>
            </w:r>
            <w:r w:rsidRPr="00D65735">
              <w:rPr>
                <w:kern w:val="2"/>
                <w:szCs w:val="24"/>
              </w:rPr>
              <w:t>Kėdainių miesto seniūnija - S. Jaugelio Telegos g. 2, Kėdainiai</w:t>
            </w:r>
          </w:p>
          <w:p w14:paraId="5FB23DAE" w14:textId="71140D92" w:rsidR="00D65735" w:rsidRPr="00D65735" w:rsidRDefault="00D65735" w:rsidP="00D65735">
            <w:pPr>
              <w:rPr>
                <w:kern w:val="2"/>
                <w:szCs w:val="24"/>
              </w:rPr>
            </w:pPr>
            <w:r>
              <w:rPr>
                <w:kern w:val="2"/>
                <w:szCs w:val="24"/>
              </w:rPr>
              <w:t>2.</w:t>
            </w:r>
            <w:r w:rsidRPr="00D65735">
              <w:rPr>
                <w:kern w:val="2"/>
                <w:szCs w:val="24"/>
              </w:rPr>
              <w:t>Dotnuvos seniūnija - Vilties g. 19, Dotnuva, Kėdainių r.</w:t>
            </w:r>
          </w:p>
          <w:p w14:paraId="53F52D6D" w14:textId="69B939B9" w:rsidR="00D65735" w:rsidRPr="00D65735" w:rsidRDefault="00D65735" w:rsidP="00D65735">
            <w:pPr>
              <w:rPr>
                <w:kern w:val="2"/>
                <w:szCs w:val="24"/>
              </w:rPr>
            </w:pPr>
            <w:r>
              <w:rPr>
                <w:kern w:val="2"/>
                <w:szCs w:val="24"/>
              </w:rPr>
              <w:t>3.</w:t>
            </w:r>
            <w:r w:rsidRPr="00D65735">
              <w:rPr>
                <w:kern w:val="2"/>
                <w:szCs w:val="24"/>
              </w:rPr>
              <w:t>Gudžiūnų seniūnija - Dotnuvėlės g. 1, Gudžiūnai, Kėdainių r.</w:t>
            </w:r>
          </w:p>
          <w:p w14:paraId="7FDC9A0B" w14:textId="48A4D492" w:rsidR="00D65735" w:rsidRPr="00D65735" w:rsidRDefault="00D65735" w:rsidP="00D65735">
            <w:pPr>
              <w:rPr>
                <w:kern w:val="2"/>
                <w:szCs w:val="24"/>
              </w:rPr>
            </w:pPr>
            <w:r>
              <w:rPr>
                <w:kern w:val="2"/>
                <w:szCs w:val="24"/>
              </w:rPr>
              <w:t>4.</w:t>
            </w:r>
            <w:r w:rsidRPr="00D65735">
              <w:rPr>
                <w:kern w:val="2"/>
                <w:szCs w:val="24"/>
              </w:rPr>
              <w:t>Josvainių seniūnija - Kėdainių g. 9, Josvainiai, Kėdainių r.</w:t>
            </w:r>
          </w:p>
          <w:p w14:paraId="4D0E83F8" w14:textId="07226637" w:rsidR="00D65735" w:rsidRPr="00D65735" w:rsidRDefault="00D65735" w:rsidP="00D65735">
            <w:pPr>
              <w:rPr>
                <w:kern w:val="2"/>
                <w:szCs w:val="24"/>
              </w:rPr>
            </w:pPr>
            <w:r>
              <w:rPr>
                <w:kern w:val="2"/>
                <w:szCs w:val="24"/>
              </w:rPr>
              <w:t>5.</w:t>
            </w:r>
            <w:r w:rsidRPr="00D65735">
              <w:rPr>
                <w:kern w:val="2"/>
                <w:szCs w:val="24"/>
              </w:rPr>
              <w:t>Krakių seniūnija - Vilniaus g. 18, Krakės, Kėdainių r</w:t>
            </w:r>
          </w:p>
          <w:p w14:paraId="40E99131" w14:textId="26DB7CA9" w:rsidR="00D65735" w:rsidRPr="00D65735" w:rsidRDefault="00D65735" w:rsidP="00D65735">
            <w:pPr>
              <w:rPr>
                <w:kern w:val="2"/>
                <w:szCs w:val="24"/>
              </w:rPr>
            </w:pPr>
            <w:r>
              <w:rPr>
                <w:kern w:val="2"/>
                <w:szCs w:val="24"/>
              </w:rPr>
              <w:t>6.</w:t>
            </w:r>
            <w:r w:rsidRPr="00D65735">
              <w:rPr>
                <w:kern w:val="2"/>
                <w:szCs w:val="24"/>
              </w:rPr>
              <w:t>Pelėdnagių seniūnija - V. Koncevičiaus g. 3, Pelėdnagiai, Kėdainių r.</w:t>
            </w:r>
          </w:p>
          <w:p w14:paraId="5B73E54F" w14:textId="30F8E1B3" w:rsidR="00D65735" w:rsidRPr="00D65735" w:rsidRDefault="00D65735" w:rsidP="00D65735">
            <w:pPr>
              <w:rPr>
                <w:kern w:val="2"/>
                <w:szCs w:val="24"/>
              </w:rPr>
            </w:pPr>
            <w:r>
              <w:rPr>
                <w:kern w:val="2"/>
                <w:szCs w:val="24"/>
              </w:rPr>
              <w:t>7.</w:t>
            </w:r>
            <w:r w:rsidRPr="00D65735">
              <w:rPr>
                <w:kern w:val="2"/>
                <w:szCs w:val="24"/>
              </w:rPr>
              <w:t>Pernaravos seniūnija - Jadvygos Juškytės g. 26, Pernarava, Kėdainių r.</w:t>
            </w:r>
          </w:p>
          <w:p w14:paraId="0830DFBE" w14:textId="686C6BF2" w:rsidR="00D65735" w:rsidRPr="00D65735" w:rsidRDefault="00D65735" w:rsidP="00D65735">
            <w:pPr>
              <w:rPr>
                <w:kern w:val="2"/>
                <w:szCs w:val="24"/>
              </w:rPr>
            </w:pPr>
            <w:r>
              <w:rPr>
                <w:kern w:val="2"/>
                <w:szCs w:val="24"/>
              </w:rPr>
              <w:t>8.</w:t>
            </w:r>
            <w:r w:rsidRPr="00D65735">
              <w:rPr>
                <w:kern w:val="2"/>
                <w:szCs w:val="24"/>
              </w:rPr>
              <w:t>Surviliškio seniūnija - Kėdainių g. 29, Surviliškis, Kėdainių r.</w:t>
            </w:r>
          </w:p>
          <w:p w14:paraId="56043FE8" w14:textId="1D0EE049" w:rsidR="00D65735" w:rsidRPr="00D65735" w:rsidRDefault="00D65735" w:rsidP="00D65735">
            <w:r w:rsidRPr="0D5A4029">
              <w:rPr>
                <w:kern w:val="2"/>
              </w:rPr>
              <w:t xml:space="preserve">9.Šėtos seniūnija - Kėdainių g. </w:t>
            </w:r>
            <w:r w:rsidR="615FEAC9">
              <w:t>6</w:t>
            </w:r>
            <w:r>
              <w:t>, Šėta, Kėdainių r.</w:t>
            </w:r>
          </w:p>
          <w:p w14:paraId="7C1496D9" w14:textId="0ED9BAB6" w:rsidR="00D65735" w:rsidRPr="00D65735" w:rsidRDefault="00D65735" w:rsidP="00D65735">
            <w:pPr>
              <w:rPr>
                <w:kern w:val="2"/>
                <w:szCs w:val="24"/>
              </w:rPr>
            </w:pPr>
            <w:r>
              <w:rPr>
                <w:kern w:val="2"/>
                <w:szCs w:val="24"/>
              </w:rPr>
              <w:t>10.</w:t>
            </w:r>
            <w:r w:rsidRPr="00D65735">
              <w:rPr>
                <w:kern w:val="2"/>
                <w:szCs w:val="24"/>
              </w:rPr>
              <w:t>Truskavos seniūnija - Liepų g. 2, Pavermenio k, Kėdainių r.</w:t>
            </w:r>
          </w:p>
          <w:p w14:paraId="24C46CC2" w14:textId="13E16388" w:rsidR="00D65735" w:rsidRPr="00725C9E" w:rsidRDefault="00D65735" w:rsidP="00D65735">
            <w:r w:rsidRPr="0D5A4029">
              <w:rPr>
                <w:kern w:val="2"/>
              </w:rPr>
              <w:t>11.Vilainių seniūnija - Parko g. 6, Vilainiai, Kėdainių r.</w:t>
            </w:r>
          </w:p>
        </w:tc>
      </w:tr>
      <w:tr w:rsidR="003D1A88" w14:paraId="3F6D5DEA" w14:textId="77777777" w:rsidTr="0D5A4029">
        <w:trPr>
          <w:trHeight w:val="300"/>
        </w:trPr>
        <w:tc>
          <w:tcPr>
            <w:tcW w:w="3091" w:type="dxa"/>
            <w:gridSpan w:val="2"/>
          </w:tcPr>
          <w:p w14:paraId="27EBE1A0" w14:textId="77777777" w:rsidR="003D1A88" w:rsidRDefault="003D1A88" w:rsidP="00D106CE">
            <w:pPr>
              <w:rPr>
                <w:b/>
                <w:szCs w:val="24"/>
              </w:rPr>
            </w:pPr>
            <w:r>
              <w:rPr>
                <w:b/>
                <w:kern w:val="2"/>
                <w:szCs w:val="24"/>
              </w:rPr>
              <w:t>4.2. Paslaugų / jų dalies / etapo / periodo suteikimo termino pratęsimas</w:t>
            </w:r>
          </w:p>
        </w:tc>
        <w:tc>
          <w:tcPr>
            <w:tcW w:w="6441" w:type="dxa"/>
            <w:gridSpan w:val="2"/>
          </w:tcPr>
          <w:p w14:paraId="1F3B874D" w14:textId="77777777" w:rsidR="003D1A88" w:rsidRDefault="003D1A88" w:rsidP="00D106CE">
            <w:pPr>
              <w:rPr>
                <w:kern w:val="2"/>
                <w:szCs w:val="24"/>
              </w:rPr>
            </w:pPr>
            <w:r>
              <w:rPr>
                <w:kern w:val="2"/>
                <w:szCs w:val="24"/>
              </w:rPr>
              <w:t>Netaikoma</w:t>
            </w:r>
          </w:p>
          <w:p w14:paraId="49C25616" w14:textId="77777777" w:rsidR="003D1A88" w:rsidRDefault="003D1A88" w:rsidP="00D106CE">
            <w:pPr>
              <w:rPr>
                <w:kern w:val="2"/>
                <w:szCs w:val="24"/>
              </w:rPr>
            </w:pPr>
          </w:p>
        </w:tc>
      </w:tr>
      <w:tr w:rsidR="003D1A88" w14:paraId="4950D6BE" w14:textId="77777777" w:rsidTr="0D5A4029">
        <w:trPr>
          <w:trHeight w:val="300"/>
        </w:trPr>
        <w:tc>
          <w:tcPr>
            <w:tcW w:w="3091" w:type="dxa"/>
            <w:gridSpan w:val="2"/>
          </w:tcPr>
          <w:p w14:paraId="61B89E44" w14:textId="77777777" w:rsidR="003D1A88" w:rsidRDefault="003D1A88" w:rsidP="00D106CE">
            <w:pPr>
              <w:rPr>
                <w:b/>
                <w:kern w:val="2"/>
                <w:szCs w:val="24"/>
              </w:rPr>
            </w:pPr>
            <w:r>
              <w:rPr>
                <w:b/>
                <w:kern w:val="2"/>
                <w:szCs w:val="24"/>
              </w:rPr>
              <w:t>4.3. Užsakymų teikimo tvarka</w:t>
            </w:r>
          </w:p>
        </w:tc>
        <w:tc>
          <w:tcPr>
            <w:tcW w:w="6441" w:type="dxa"/>
            <w:gridSpan w:val="2"/>
          </w:tcPr>
          <w:p w14:paraId="029C82C1" w14:textId="6DFAE55B" w:rsidR="003D1A88" w:rsidRDefault="00A2412E" w:rsidP="0035197F">
            <w:r>
              <w:rPr>
                <w:kern w:val="2"/>
              </w:rPr>
              <w:t>Užsakymai teikiami: el. paštu, telefonu arb</w:t>
            </w:r>
            <w:r w:rsidR="00843094">
              <w:rPr>
                <w:kern w:val="2"/>
              </w:rPr>
              <w:t>a incidentų valdymo</w:t>
            </w:r>
            <w:r>
              <w:rPr>
                <w:kern w:val="2"/>
              </w:rPr>
              <w:t xml:space="preserve"> sistemoje</w:t>
            </w:r>
            <w:r w:rsidR="00843094">
              <w:rPr>
                <w:kern w:val="2"/>
              </w:rPr>
              <w:t>.</w:t>
            </w:r>
          </w:p>
        </w:tc>
      </w:tr>
      <w:tr w:rsidR="003D1A88" w14:paraId="6BD2B863" w14:textId="77777777" w:rsidTr="0D5A4029">
        <w:trPr>
          <w:trHeight w:val="300"/>
        </w:trPr>
        <w:tc>
          <w:tcPr>
            <w:tcW w:w="3091" w:type="dxa"/>
            <w:gridSpan w:val="2"/>
            <w:tcBorders>
              <w:top w:val="single" w:sz="4" w:space="0" w:color="auto"/>
              <w:left w:val="single" w:sz="4" w:space="0" w:color="auto"/>
              <w:bottom w:val="single" w:sz="4" w:space="0" w:color="auto"/>
              <w:right w:val="single" w:sz="4" w:space="0" w:color="auto"/>
            </w:tcBorders>
          </w:tcPr>
          <w:p w14:paraId="3D4B0C72" w14:textId="77777777" w:rsidR="003D1A88" w:rsidRDefault="003D1A88" w:rsidP="00D106CE">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3293E98" w14:textId="77777777" w:rsidR="003D1A88" w:rsidRDefault="003D1A88" w:rsidP="00D106CE">
            <w:pPr>
              <w:rPr>
                <w:kern w:val="2"/>
                <w:szCs w:val="24"/>
              </w:rPr>
            </w:pPr>
            <w:r>
              <w:rPr>
                <w:kern w:val="2"/>
                <w:szCs w:val="24"/>
              </w:rPr>
              <w:t>Netaikoma</w:t>
            </w:r>
          </w:p>
          <w:p w14:paraId="60530424" w14:textId="77777777" w:rsidR="003D1A88" w:rsidRDefault="003D1A88" w:rsidP="00D106CE">
            <w:pPr>
              <w:rPr>
                <w:szCs w:val="24"/>
              </w:rPr>
            </w:pPr>
          </w:p>
        </w:tc>
      </w:tr>
      <w:tr w:rsidR="003D1A88" w14:paraId="2D602138" w14:textId="77777777" w:rsidTr="0D5A4029">
        <w:trPr>
          <w:trHeight w:val="1520"/>
        </w:trPr>
        <w:tc>
          <w:tcPr>
            <w:tcW w:w="3091" w:type="dxa"/>
            <w:gridSpan w:val="2"/>
          </w:tcPr>
          <w:p w14:paraId="0DF8A09C" w14:textId="77777777" w:rsidR="003D1A88" w:rsidRDefault="003D1A88" w:rsidP="00D106CE">
            <w:pPr>
              <w:rPr>
                <w:b/>
                <w:kern w:val="2"/>
                <w:szCs w:val="24"/>
              </w:rPr>
            </w:pPr>
            <w:r>
              <w:rPr>
                <w:b/>
                <w:kern w:val="2"/>
                <w:szCs w:val="24"/>
              </w:rPr>
              <w:t>4.5. Pateikiami dokumentai</w:t>
            </w:r>
          </w:p>
          <w:p w14:paraId="163630DB" w14:textId="77777777" w:rsidR="003D1A88" w:rsidRPr="009D4125" w:rsidRDefault="003D1A88" w:rsidP="00D106CE">
            <w:pPr>
              <w:rPr>
                <w:szCs w:val="24"/>
              </w:rPr>
            </w:pPr>
          </w:p>
          <w:p w14:paraId="37FCED2B" w14:textId="77777777" w:rsidR="003D1A88" w:rsidRPr="009D4125" w:rsidRDefault="003D1A88" w:rsidP="00D106CE">
            <w:pPr>
              <w:rPr>
                <w:szCs w:val="24"/>
              </w:rPr>
            </w:pPr>
          </w:p>
          <w:p w14:paraId="7D235984" w14:textId="77777777" w:rsidR="003D1A88" w:rsidRPr="009D4125" w:rsidRDefault="003D1A88" w:rsidP="00D106CE">
            <w:pPr>
              <w:rPr>
                <w:szCs w:val="24"/>
              </w:rPr>
            </w:pPr>
          </w:p>
          <w:p w14:paraId="502E276C" w14:textId="77777777" w:rsidR="003D1A88" w:rsidRPr="009D4125" w:rsidRDefault="003D1A88" w:rsidP="00D106CE">
            <w:pPr>
              <w:rPr>
                <w:szCs w:val="24"/>
              </w:rPr>
            </w:pPr>
          </w:p>
          <w:p w14:paraId="15AB277D" w14:textId="77777777" w:rsidR="003D1A88" w:rsidRPr="0005252C" w:rsidRDefault="003D1A88" w:rsidP="00D106CE">
            <w:pPr>
              <w:rPr>
                <w:szCs w:val="24"/>
              </w:rPr>
            </w:pPr>
          </w:p>
        </w:tc>
        <w:tc>
          <w:tcPr>
            <w:tcW w:w="6441" w:type="dxa"/>
            <w:gridSpan w:val="2"/>
          </w:tcPr>
          <w:p w14:paraId="6216A44D" w14:textId="77777777" w:rsidR="003D1A88" w:rsidRPr="00B840DD" w:rsidRDefault="003D1A88" w:rsidP="00D106CE">
            <w:pPr>
              <w:rPr>
                <w:kern w:val="2"/>
                <w:szCs w:val="24"/>
              </w:rPr>
            </w:pPr>
            <w:r w:rsidRPr="00B840DD">
              <w:rPr>
                <w:kern w:val="2"/>
                <w:szCs w:val="24"/>
              </w:rPr>
              <w:t>Sąskaita.</w:t>
            </w:r>
          </w:p>
          <w:p w14:paraId="19A9F92A" w14:textId="77777777" w:rsidR="003D1A88" w:rsidRPr="00B840DD" w:rsidRDefault="003D1A88" w:rsidP="00D106CE">
            <w:pPr>
              <w:rPr>
                <w:szCs w:val="24"/>
              </w:rPr>
            </w:pPr>
            <w:r w:rsidRPr="00B840DD">
              <w:rPr>
                <w:kern w:val="2"/>
                <w:szCs w:val="24"/>
              </w:rPr>
              <w:t>Tiekėjui nepateikus nurodytų dokumentų, laikoma, kad Paslaugos neatitinka Sutartyje nustatytų reikalavimų.</w:t>
            </w:r>
          </w:p>
          <w:p w14:paraId="28C875E9" w14:textId="77777777" w:rsidR="003D1A88" w:rsidRPr="009D4125" w:rsidRDefault="003D1A88" w:rsidP="00D106CE">
            <w:pPr>
              <w:rPr>
                <w:szCs w:val="24"/>
              </w:rPr>
            </w:pPr>
          </w:p>
        </w:tc>
      </w:tr>
      <w:tr w:rsidR="003D1A88" w14:paraId="501B7427" w14:textId="77777777" w:rsidTr="0D5A4029">
        <w:trPr>
          <w:trHeight w:val="300"/>
        </w:trPr>
        <w:tc>
          <w:tcPr>
            <w:tcW w:w="9532" w:type="dxa"/>
            <w:gridSpan w:val="4"/>
          </w:tcPr>
          <w:p w14:paraId="5BE73650" w14:textId="77777777" w:rsidR="003D1A88" w:rsidRDefault="003D1A88" w:rsidP="00D106CE">
            <w:pPr>
              <w:jc w:val="center"/>
              <w:rPr>
                <w:szCs w:val="24"/>
              </w:rPr>
            </w:pPr>
            <w:r>
              <w:rPr>
                <w:b/>
                <w:kern w:val="2"/>
                <w:szCs w:val="24"/>
              </w:rPr>
              <w:t>5. SUTARTIES KAINA IR ATSISKAITYMO TVARKA</w:t>
            </w:r>
          </w:p>
        </w:tc>
      </w:tr>
      <w:tr w:rsidR="003D1A88" w14:paraId="6774DA15" w14:textId="77777777" w:rsidTr="0D5A4029">
        <w:trPr>
          <w:trHeight w:val="300"/>
        </w:trPr>
        <w:tc>
          <w:tcPr>
            <w:tcW w:w="3091" w:type="dxa"/>
            <w:gridSpan w:val="2"/>
          </w:tcPr>
          <w:p w14:paraId="4843D4E2" w14:textId="77777777" w:rsidR="003D1A88" w:rsidRDefault="003D1A88" w:rsidP="00D106CE">
            <w:pPr>
              <w:jc w:val="center"/>
              <w:rPr>
                <w:b/>
                <w:kern w:val="2"/>
                <w:szCs w:val="24"/>
              </w:rPr>
            </w:pPr>
            <w:r>
              <w:rPr>
                <w:b/>
                <w:kern w:val="2"/>
                <w:szCs w:val="24"/>
              </w:rPr>
              <w:t>5.1. Sutarčiai taikomas kainos apskaičiavimo būdas</w:t>
            </w:r>
          </w:p>
        </w:tc>
        <w:tc>
          <w:tcPr>
            <w:tcW w:w="6441" w:type="dxa"/>
            <w:gridSpan w:val="2"/>
          </w:tcPr>
          <w:p w14:paraId="6D4ABE56" w14:textId="77777777" w:rsidR="003D1A88" w:rsidRPr="0012181E" w:rsidRDefault="003D1A88" w:rsidP="00D106CE">
            <w:pPr>
              <w:rPr>
                <w:kern w:val="2"/>
                <w:szCs w:val="24"/>
              </w:rPr>
            </w:pPr>
            <w:r>
              <w:rPr>
                <w:kern w:val="2"/>
                <w:szCs w:val="24"/>
              </w:rPr>
              <w:t>Fiksuotos kainos kainodara</w:t>
            </w:r>
          </w:p>
        </w:tc>
      </w:tr>
      <w:tr w:rsidR="003D1A88" w14:paraId="4379D908" w14:textId="77777777" w:rsidTr="0D5A4029">
        <w:trPr>
          <w:trHeight w:val="300"/>
        </w:trPr>
        <w:tc>
          <w:tcPr>
            <w:tcW w:w="3091" w:type="dxa"/>
            <w:gridSpan w:val="2"/>
          </w:tcPr>
          <w:p w14:paraId="08DF46C0" w14:textId="77777777" w:rsidR="003D1A88" w:rsidRDefault="003D1A88" w:rsidP="00D106CE">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78A9F589" w14:textId="77777777" w:rsidR="003D1A88" w:rsidRDefault="003D1A88" w:rsidP="00D106CE">
            <w:pPr>
              <w:jc w:val="both"/>
              <w:rPr>
                <w:b/>
                <w:kern w:val="2"/>
                <w:szCs w:val="24"/>
              </w:rPr>
            </w:pPr>
          </w:p>
        </w:tc>
        <w:tc>
          <w:tcPr>
            <w:tcW w:w="6441" w:type="dxa"/>
            <w:gridSpan w:val="2"/>
          </w:tcPr>
          <w:p w14:paraId="2B3D750B" w14:textId="77777777" w:rsidR="0006082A" w:rsidRDefault="003D1A88" w:rsidP="00D106CE">
            <w:r>
              <w:t xml:space="preserve">Pradinės Sutarties vertė yra _____________ (nurodyti sumą skaičiais) Eur (nurodyti sumą žodžiais) be PVM. PVM sudaro ___________ (nurodyti sumą skaičiais) Eur (nurodyti sumą žodžiais). Sutarties kaina yra _____________ (nurodyti sumą skaičiais) Eur (nurodyti sumą žodžiais) su PVM. </w:t>
            </w:r>
          </w:p>
          <w:p w14:paraId="6FBFEC9A" w14:textId="77777777" w:rsidR="0006082A" w:rsidRDefault="0006082A" w:rsidP="00D106CE">
            <w:r>
              <w:lastRenderedPageBreak/>
              <w:t>Už sutarties paslaugų vykdymą mokama kartą per mėnesį.</w:t>
            </w:r>
          </w:p>
          <w:p w14:paraId="30E4C655" w14:textId="77777777" w:rsidR="0006082A" w:rsidRDefault="0006082A" w:rsidP="00D106CE">
            <w:r>
              <w:t>Vieno mėnesio paslaugų kaina yra ___________ (nurodyti sumą skaičiais) Eur (nurodyti sumą žodžiais) su PVM.</w:t>
            </w:r>
          </w:p>
          <w:p w14:paraId="5399846B" w14:textId="77777777" w:rsidR="003D1A88" w:rsidRPr="007756D4" w:rsidRDefault="003D1A88" w:rsidP="00D106CE">
            <w:pPr>
              <w:rPr>
                <w:color w:val="4472C4"/>
                <w:kern w:val="2"/>
                <w:szCs w:val="24"/>
              </w:rPr>
            </w:pPr>
            <w:r>
              <w:t>Šioje Sutartyje Pradinės Sutarties vertė yra lygi Tiekėjo pasiūlymo kainai be PVM, nurodytai už visą pirkimo dokumentuose ir Sutartyje nurodytą Paslaugų kiekį ir (ar) apimtį.</w:t>
            </w:r>
            <w:r w:rsidR="0006082A">
              <w:t xml:space="preserve"> </w:t>
            </w:r>
          </w:p>
        </w:tc>
      </w:tr>
      <w:tr w:rsidR="003D1A88" w14:paraId="3D3E24CF" w14:textId="77777777" w:rsidTr="0D5A4029">
        <w:trPr>
          <w:trHeight w:val="300"/>
        </w:trPr>
        <w:tc>
          <w:tcPr>
            <w:tcW w:w="3091" w:type="dxa"/>
            <w:gridSpan w:val="2"/>
          </w:tcPr>
          <w:p w14:paraId="3487F1C8" w14:textId="77777777" w:rsidR="003D1A88" w:rsidRDefault="003D1A88" w:rsidP="00D106CE">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5E535262" w14:textId="77777777" w:rsidR="003D1A88" w:rsidRDefault="003D1A88" w:rsidP="00D106CE">
            <w:pPr>
              <w:rPr>
                <w:color w:val="000000" w:themeColor="text1"/>
                <w:kern w:val="2"/>
                <w:szCs w:val="24"/>
              </w:rPr>
            </w:pPr>
            <w:r w:rsidRPr="007764C5">
              <w:rPr>
                <w:color w:val="000000" w:themeColor="text1"/>
                <w:kern w:val="2"/>
                <w:szCs w:val="24"/>
              </w:rPr>
              <w:t>Sutarties kaina bus perskaičiuojama</w:t>
            </w:r>
          </w:p>
          <w:p w14:paraId="3D8C5371" w14:textId="6635BFA7" w:rsidR="003D1A88" w:rsidRDefault="003D1A88" w:rsidP="00D106CE">
            <w:pPr>
              <w:rPr>
                <w:color w:val="FF0000"/>
                <w:kern w:val="2"/>
                <w:szCs w:val="24"/>
              </w:rPr>
            </w:pPr>
            <w:r>
              <w:rPr>
                <w:color w:val="000000" w:themeColor="text1"/>
                <w:kern w:val="2"/>
                <w:szCs w:val="24"/>
              </w:rPr>
              <w:t>5.3.1.</w:t>
            </w:r>
            <w:r w:rsidR="00843094">
              <w:rPr>
                <w:color w:val="000000" w:themeColor="text1"/>
                <w:kern w:val="2"/>
                <w:szCs w:val="24"/>
              </w:rPr>
              <w:t xml:space="preserve"> dėl PVM tarifo pasikeitimo;</w:t>
            </w:r>
            <w:r>
              <w:rPr>
                <w:color w:val="FF0000"/>
                <w:kern w:val="2"/>
                <w:szCs w:val="24"/>
              </w:rPr>
              <w:t xml:space="preserve"> </w:t>
            </w:r>
          </w:p>
          <w:p w14:paraId="4B69E7B9" w14:textId="77777777" w:rsidR="003D1A88" w:rsidRPr="00725C9E" w:rsidRDefault="003D1A88" w:rsidP="00D106CE">
            <w:pPr>
              <w:rPr>
                <w:kern w:val="2"/>
                <w:szCs w:val="24"/>
              </w:rPr>
            </w:pPr>
            <w:r w:rsidRPr="00725C9E">
              <w:rPr>
                <w:kern w:val="2"/>
                <w:szCs w:val="24"/>
              </w:rPr>
              <w:t>5.3.3. dėl kainų lygio pokyčio;</w:t>
            </w:r>
          </w:p>
          <w:p w14:paraId="38EB7D99" w14:textId="77777777" w:rsidR="003D1A88" w:rsidRDefault="003D1A88" w:rsidP="00D106CE">
            <w:pPr>
              <w:rPr>
                <w:szCs w:val="24"/>
              </w:rPr>
            </w:pPr>
          </w:p>
        </w:tc>
      </w:tr>
      <w:tr w:rsidR="003D1A88" w14:paraId="05B2E4AE" w14:textId="77777777" w:rsidTr="0D5A4029">
        <w:trPr>
          <w:trHeight w:val="300"/>
        </w:trPr>
        <w:tc>
          <w:tcPr>
            <w:tcW w:w="3091" w:type="dxa"/>
            <w:gridSpan w:val="2"/>
          </w:tcPr>
          <w:p w14:paraId="1416E4F4" w14:textId="77777777" w:rsidR="003D1A88" w:rsidRDefault="003D1A88" w:rsidP="00D106CE">
            <w:pPr>
              <w:rPr>
                <w:b/>
                <w:kern w:val="2"/>
                <w:szCs w:val="24"/>
              </w:rPr>
            </w:pPr>
            <w:r>
              <w:rPr>
                <w:b/>
                <w:kern w:val="2"/>
                <w:szCs w:val="24"/>
              </w:rPr>
              <w:t>5.3.1. Sutarties kainos / įkainių peržiūra dėl PVM tarifo pasikeitimo</w:t>
            </w:r>
          </w:p>
        </w:tc>
        <w:tc>
          <w:tcPr>
            <w:tcW w:w="6441" w:type="dxa"/>
            <w:gridSpan w:val="2"/>
          </w:tcPr>
          <w:p w14:paraId="4D5A309E" w14:textId="77777777" w:rsidR="003D1A88" w:rsidRPr="007764C5" w:rsidRDefault="003D1A88" w:rsidP="00D106CE">
            <w:pPr>
              <w:jc w:val="both"/>
              <w:rPr>
                <w:color w:val="000000" w:themeColor="text1"/>
                <w:kern w:val="2"/>
                <w:szCs w:val="24"/>
              </w:rPr>
            </w:pPr>
            <w:r w:rsidRPr="007764C5">
              <w:rPr>
                <w:color w:val="000000" w:themeColor="text1"/>
                <w:kern w:val="2"/>
                <w:szCs w:val="24"/>
              </w:rPr>
              <w:t>Jeigu Sutarties vykdymo metu pasikeičia PVM mokėjimą reglamentuojantys teisės aktai, darantys tiesioginę įtaką Tiekėjo t</w:t>
            </w:r>
            <w:r w:rsidRPr="007764C5">
              <w:rPr>
                <w:color w:val="000000" w:themeColor="text1"/>
                <w:szCs w:val="24"/>
              </w:rPr>
              <w:t>ei</w:t>
            </w:r>
            <w:r w:rsidRPr="007764C5">
              <w:rPr>
                <w:color w:val="000000" w:themeColor="text1"/>
                <w:kern w:val="2"/>
                <w:szCs w:val="24"/>
              </w:rPr>
              <w:t>kiamų P</w:t>
            </w:r>
            <w:r w:rsidRPr="007764C5">
              <w:rPr>
                <w:color w:val="000000" w:themeColor="text1"/>
                <w:szCs w:val="24"/>
              </w:rPr>
              <w:t>aslaugų</w:t>
            </w:r>
            <w:r w:rsidRPr="007764C5">
              <w:rPr>
                <w:color w:val="000000" w:themeColor="text1"/>
                <w:kern w:val="2"/>
                <w:szCs w:val="24"/>
              </w:rPr>
              <w:t xml:space="preserve"> Sutartyje nurodytai kainai / įkainiams, Sutarties kaina / įkainiai perskaičiuojami nekeičiant P</w:t>
            </w:r>
            <w:r w:rsidRPr="007764C5">
              <w:rPr>
                <w:color w:val="000000" w:themeColor="text1"/>
                <w:szCs w:val="24"/>
              </w:rPr>
              <w:t>aslaugų</w:t>
            </w:r>
            <w:r w:rsidRPr="007764C5">
              <w:rPr>
                <w:color w:val="000000" w:themeColor="text1"/>
                <w:kern w:val="2"/>
                <w:szCs w:val="24"/>
              </w:rPr>
              <w:t xml:space="preserve"> kainos / įkainio be PVM.</w:t>
            </w:r>
          </w:p>
          <w:p w14:paraId="1807FE49" w14:textId="77777777" w:rsidR="003D1A88" w:rsidRDefault="003D1A88" w:rsidP="00D106CE">
            <w:pPr>
              <w:rPr>
                <w:color w:val="4472C4"/>
                <w:kern w:val="2"/>
                <w:szCs w:val="24"/>
              </w:rPr>
            </w:pPr>
            <w:r>
              <w:rPr>
                <w:color w:val="FF0000"/>
                <w:szCs w:val="24"/>
              </w:rPr>
              <w:t xml:space="preserve"> </w:t>
            </w:r>
            <w:r w:rsidRPr="007764C5">
              <w:rPr>
                <w:color w:val="000000" w:themeColor="text1"/>
                <w:kern w:val="2"/>
                <w:szCs w:val="24"/>
              </w:rPr>
              <w:t>Perskaičiuota (-i) Sutarties kaina / įkainiai įforminama (-i) Susitarimu ir turi būti taikoma (-i) nuo naujo PVM įvedimo datos (nepriklausomai nuo to, kada pasirašytas Susitarimas).</w:t>
            </w:r>
          </w:p>
        </w:tc>
      </w:tr>
      <w:tr w:rsidR="003D1A88" w14:paraId="144F35B0" w14:textId="77777777" w:rsidTr="0D5A4029">
        <w:trPr>
          <w:trHeight w:val="300"/>
        </w:trPr>
        <w:tc>
          <w:tcPr>
            <w:tcW w:w="3091" w:type="dxa"/>
            <w:gridSpan w:val="2"/>
          </w:tcPr>
          <w:p w14:paraId="3AFB967E" w14:textId="77777777" w:rsidR="003D1A88" w:rsidRDefault="003D1A88" w:rsidP="00D106CE">
            <w:pPr>
              <w:rPr>
                <w:kern w:val="2"/>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60C92ADA" w14:textId="3706600E" w:rsidR="003D1A88" w:rsidRDefault="003D1A88" w:rsidP="0D5A4029">
            <w:pPr>
              <w:rPr>
                <w:kern w:val="2"/>
              </w:rPr>
            </w:pPr>
            <w:r w:rsidRPr="0D5A4029">
              <w:rPr>
                <w:kern w:val="2"/>
              </w:rPr>
              <w:t>Netaikoma</w:t>
            </w:r>
            <w:r w:rsidR="00843094">
              <w:rPr>
                <w:kern w:val="2"/>
              </w:rPr>
              <w:t>;</w:t>
            </w:r>
          </w:p>
          <w:p w14:paraId="207DC730" w14:textId="77777777" w:rsidR="003D1A88" w:rsidRDefault="003D1A88" w:rsidP="00D106CE">
            <w:pPr>
              <w:rPr>
                <w:color w:val="4472C4"/>
                <w:kern w:val="2"/>
                <w:szCs w:val="24"/>
              </w:rPr>
            </w:pPr>
          </w:p>
        </w:tc>
      </w:tr>
      <w:tr w:rsidR="003D1A88" w14:paraId="618AD680" w14:textId="77777777" w:rsidTr="0D5A4029">
        <w:trPr>
          <w:trHeight w:val="300"/>
        </w:trPr>
        <w:tc>
          <w:tcPr>
            <w:tcW w:w="3091" w:type="dxa"/>
            <w:gridSpan w:val="2"/>
          </w:tcPr>
          <w:p w14:paraId="3DCB4BB9" w14:textId="3060204A" w:rsidR="003D1A88" w:rsidRDefault="003D1A88" w:rsidP="00D106CE">
            <w:pPr>
              <w:rPr>
                <w:kern w:val="2"/>
                <w:szCs w:val="24"/>
              </w:rPr>
            </w:pPr>
            <w:r>
              <w:rPr>
                <w:b/>
                <w:kern w:val="2"/>
                <w:szCs w:val="24"/>
              </w:rPr>
              <w:t xml:space="preserve">5.3.3. Sutarties kainos / įkainių </w:t>
            </w:r>
            <w:r w:rsidR="00843094">
              <w:rPr>
                <w:b/>
                <w:kern w:val="2"/>
                <w:szCs w:val="24"/>
              </w:rPr>
              <w:t>peržiūra dėl kainų lygio pokyčio.</w:t>
            </w:r>
          </w:p>
        </w:tc>
        <w:tc>
          <w:tcPr>
            <w:tcW w:w="6441" w:type="dxa"/>
            <w:gridSpan w:val="2"/>
          </w:tcPr>
          <w:p w14:paraId="3B24C72F" w14:textId="77777777" w:rsidR="003D1A88" w:rsidRDefault="003D1A88" w:rsidP="00D106CE">
            <w:pPr>
              <w:rPr>
                <w:szCs w:val="24"/>
              </w:rPr>
            </w:pPr>
            <w:r>
              <w:rPr>
                <w:color w:val="000000"/>
                <w:szCs w:val="24"/>
              </w:rPr>
              <w:t>5.3.3.1. Bet</w:t>
            </w:r>
            <w:r>
              <w:rPr>
                <w:szCs w:val="24"/>
              </w:rPr>
              <w:t xml:space="preserve"> kuri Sutarties Šalis Sutarties galiojimo metu turi teisę inicijuoti Sutarties </w:t>
            </w:r>
            <w:r w:rsidRPr="00014EE4">
              <w:rPr>
                <w:szCs w:val="24"/>
              </w:rPr>
              <w:t>kainos</w:t>
            </w:r>
            <w:r>
              <w:rPr>
                <w:color w:val="FF0000"/>
                <w:szCs w:val="24"/>
              </w:rPr>
              <w:t xml:space="preserve"> </w:t>
            </w:r>
            <w:r>
              <w:rPr>
                <w:szCs w:val="24"/>
              </w:rPr>
              <w:t xml:space="preserve">peržiūrą (keitimą) ne anksčiau kaip po </w:t>
            </w:r>
            <w:r w:rsidRPr="00EA4B61">
              <w:rPr>
                <w:szCs w:val="24"/>
              </w:rPr>
              <w:t>6 (šešių) mėnesių</w:t>
            </w:r>
            <w:r>
              <w:rPr>
                <w:szCs w:val="24"/>
              </w:rPr>
              <w:t xml:space="preserve"> nuo </w:t>
            </w:r>
            <w:r w:rsidRPr="0003210E">
              <w:rPr>
                <w:szCs w:val="24"/>
              </w:rPr>
              <w:t xml:space="preserve">Sutarties įsigaliojimo dienos </w:t>
            </w:r>
            <w:r>
              <w:rPr>
                <w:szCs w:val="24"/>
              </w:rPr>
              <w:t xml:space="preserve">(jeigu peržiūra jau buvo atlikta – nuo Susitarimo dėl paskutinio perskaičiavimo pagal šį Specialiųjų sąlygų punktą įsigaliojimo dienos), jeigu Vartojimo prekių ir paslaugų kainų pokytis (k), apskaičiuotas kaip nustatyta 5.3.3.6 punkte, viršija </w:t>
            </w:r>
            <w:r w:rsidRPr="0003210E">
              <w:rPr>
                <w:szCs w:val="24"/>
              </w:rPr>
              <w:t>5</w:t>
            </w:r>
            <w:r>
              <w:rPr>
                <w:color w:val="4472C4"/>
                <w:szCs w:val="24"/>
              </w:rPr>
              <w:t xml:space="preserve"> </w:t>
            </w:r>
            <w:r>
              <w:rPr>
                <w:szCs w:val="24"/>
              </w:rPr>
              <w:t xml:space="preserve">procentus. Sutarties </w:t>
            </w:r>
            <w:r w:rsidRPr="00752424">
              <w:rPr>
                <w:szCs w:val="24"/>
              </w:rPr>
              <w:t>kainos</w:t>
            </w:r>
            <w:r>
              <w:rPr>
                <w:color w:val="FF0000"/>
                <w:szCs w:val="24"/>
              </w:rPr>
              <w:t xml:space="preserve"> </w:t>
            </w:r>
            <w:r>
              <w:rPr>
                <w:szCs w:val="24"/>
              </w:rPr>
              <w:t xml:space="preserve">peržiūra atliekama ne rečiau kaip kas </w:t>
            </w:r>
            <w:r w:rsidRPr="009C3369">
              <w:rPr>
                <w:szCs w:val="24"/>
              </w:rPr>
              <w:t xml:space="preserve">6 (šeši) </w:t>
            </w:r>
            <w:r>
              <w:rPr>
                <w:szCs w:val="24"/>
              </w:rPr>
              <w:t>mėnesiai.</w:t>
            </w:r>
          </w:p>
          <w:p w14:paraId="0CFA1AC9" w14:textId="77777777" w:rsidR="003D1A88" w:rsidRDefault="003D1A88" w:rsidP="00D106CE">
            <w:pPr>
              <w:rPr>
                <w:color w:val="000000"/>
                <w:kern w:val="2"/>
                <w:szCs w:val="24"/>
                <w:shd w:val="clear" w:color="auto" w:fill="FFFFFF"/>
              </w:rPr>
            </w:pPr>
            <w:r>
              <w:rPr>
                <w:kern w:val="2"/>
                <w:szCs w:val="24"/>
              </w:rPr>
              <w:t xml:space="preserve">5.3.3.2. Sutarties </w:t>
            </w:r>
            <w:r w:rsidRPr="00752424">
              <w:rPr>
                <w:kern w:val="2"/>
                <w:szCs w:val="24"/>
              </w:rPr>
              <w:t>k</w:t>
            </w:r>
            <w:r w:rsidRPr="00752424">
              <w:rPr>
                <w:kern w:val="2"/>
                <w:szCs w:val="24"/>
                <w:shd w:val="clear" w:color="auto" w:fill="FFFFFF"/>
              </w:rPr>
              <w:t>aina</w:t>
            </w:r>
            <w:r>
              <w:rPr>
                <w:color w:val="FF0000"/>
                <w:kern w:val="2"/>
                <w:szCs w:val="24"/>
                <w:shd w:val="clear" w:color="auto" w:fill="FFFFFF"/>
              </w:rPr>
              <w:t xml:space="preserve"> </w:t>
            </w:r>
            <w:r>
              <w:rPr>
                <w:color w:val="000000"/>
                <w:kern w:val="2"/>
                <w:szCs w:val="24"/>
                <w:shd w:val="clear" w:color="auto" w:fill="FFFFFF"/>
              </w:rPr>
              <w:t xml:space="preserve">peržiūrimi tik tai Sutarties daliai, kuri nėra išpirkta, t. y. Paslaugoms, kurios nėra priimtos ir apmokėtos. Vėlesnė Sutarties </w:t>
            </w:r>
            <w:r w:rsidRPr="00752424">
              <w:rPr>
                <w:kern w:val="2"/>
                <w:szCs w:val="24"/>
                <w:shd w:val="clear" w:color="auto" w:fill="FFFFFF"/>
              </w:rPr>
              <w:t>kainos</w:t>
            </w:r>
            <w:r>
              <w:rPr>
                <w:color w:val="FF0000"/>
                <w:kern w:val="2"/>
                <w:szCs w:val="24"/>
                <w:shd w:val="clear" w:color="auto" w:fill="FFFFFF"/>
              </w:rPr>
              <w:t xml:space="preserve"> </w:t>
            </w:r>
            <w:r>
              <w:rPr>
                <w:color w:val="000000"/>
                <w:kern w:val="2"/>
                <w:szCs w:val="24"/>
                <w:shd w:val="clear" w:color="auto" w:fill="FFFFFF"/>
              </w:rPr>
              <w:t>peržiūra negali apimti laikotarpio, už kurį jau buvo atlikta peržiūra.</w:t>
            </w:r>
          </w:p>
          <w:p w14:paraId="71E25A26" w14:textId="77777777" w:rsidR="003D1A88" w:rsidRDefault="003D1A88" w:rsidP="00D106CE">
            <w:pPr>
              <w:rPr>
                <w:color w:val="000000"/>
                <w:kern w:val="2"/>
                <w:szCs w:val="24"/>
                <w:shd w:val="clear" w:color="auto" w:fill="FFFFFF"/>
              </w:rPr>
            </w:pPr>
            <w:r>
              <w:rPr>
                <w:color w:val="000000"/>
                <w:kern w:val="2"/>
                <w:szCs w:val="24"/>
              </w:rPr>
              <w:t xml:space="preserve">5.3.3.3. </w:t>
            </w:r>
            <w:r>
              <w:rPr>
                <w:color w:val="000000"/>
                <w:kern w:val="2"/>
                <w:szCs w:val="24"/>
                <w:shd w:val="clear" w:color="auto" w:fill="FFFFFF"/>
              </w:rPr>
              <w:t>Jeigu P</w:t>
            </w:r>
            <w:r>
              <w:rPr>
                <w:color w:val="000000"/>
                <w:szCs w:val="24"/>
              </w:rPr>
              <w:t>aslaugų teikimas</w:t>
            </w:r>
            <w:r>
              <w:rPr>
                <w:color w:val="000000"/>
                <w:kern w:val="2"/>
                <w:szCs w:val="24"/>
                <w:shd w:val="clear" w:color="auto" w:fill="FFFFFF"/>
              </w:rPr>
              <w:t xml:space="preserve"> vėluoja dėl Tiekėjo kaltės, uždelstų suteikti P</w:t>
            </w:r>
            <w:r>
              <w:rPr>
                <w:color w:val="000000"/>
                <w:szCs w:val="24"/>
              </w:rPr>
              <w:t>aslaugų</w:t>
            </w:r>
            <w:r>
              <w:rPr>
                <w:color w:val="000000"/>
                <w:kern w:val="2"/>
                <w:szCs w:val="24"/>
                <w:shd w:val="clear" w:color="auto" w:fill="FFFFFF"/>
              </w:rPr>
              <w:t xml:space="preserve"> </w:t>
            </w:r>
            <w:r w:rsidRPr="00752424">
              <w:rPr>
                <w:kern w:val="2"/>
                <w:szCs w:val="24"/>
                <w:shd w:val="clear" w:color="auto" w:fill="FFFFFF"/>
              </w:rPr>
              <w:t>kaina</w:t>
            </w:r>
            <w:r>
              <w:rPr>
                <w:color w:val="FF0000"/>
                <w:kern w:val="2"/>
                <w:szCs w:val="24"/>
                <w:shd w:val="clear" w:color="auto" w:fill="FFFFFF"/>
              </w:rPr>
              <w:t xml:space="preserve"> </w:t>
            </w:r>
            <w:r>
              <w:rPr>
                <w:color w:val="000000"/>
                <w:kern w:val="2"/>
                <w:szCs w:val="24"/>
                <w:shd w:val="clear" w:color="auto" w:fill="FFFFFF"/>
              </w:rPr>
              <w:t>nėra perskaičiuojami dėl kainų lygio kilimo (gali būti mažinami, tačiau negali būti didinami).</w:t>
            </w:r>
          </w:p>
          <w:p w14:paraId="13A94870" w14:textId="77777777" w:rsidR="003D1A88" w:rsidRDefault="003D1A88" w:rsidP="00D106CE">
            <w:pPr>
              <w:rPr>
                <w:color w:val="000000"/>
                <w:kern w:val="2"/>
                <w:szCs w:val="24"/>
                <w:shd w:val="clear" w:color="auto" w:fill="FFFFFF"/>
              </w:rPr>
            </w:pPr>
            <w:r>
              <w:rPr>
                <w:color w:val="000000"/>
                <w:kern w:val="2"/>
                <w:szCs w:val="24"/>
              </w:rPr>
              <w:t xml:space="preserve">5.3.3.4. Atlikdamos Sutarties </w:t>
            </w:r>
            <w:r w:rsidRPr="00752424">
              <w:rPr>
                <w:kern w:val="2"/>
                <w:szCs w:val="24"/>
              </w:rPr>
              <w:t xml:space="preserve">kainos </w:t>
            </w:r>
            <w:r>
              <w:rPr>
                <w:color w:val="000000"/>
                <w:kern w:val="2"/>
                <w:szCs w:val="24"/>
              </w:rPr>
              <w:t xml:space="preserve">peržiūrą </w:t>
            </w:r>
            <w:r>
              <w:rPr>
                <w:color w:val="000000"/>
                <w:kern w:val="2"/>
                <w:szCs w:val="24"/>
                <w:shd w:val="clear" w:color="auto" w:fill="FFFFFF"/>
              </w:rPr>
              <w:t xml:space="preserve">Šalys vadovaujasi </w:t>
            </w:r>
            <w:r w:rsidRPr="00752424">
              <w:rPr>
                <w:kern w:val="2"/>
                <w:szCs w:val="24"/>
                <w:shd w:val="clear" w:color="auto" w:fill="FFFFFF"/>
              </w:rPr>
              <w:t>Valstybės duomenų agentūros viešai Oficialiosios statistikos portale paskelbtais Rodiklių duomenų bazės duomenimis arba kitų oficialių šaltinių duomenimis (</w:t>
            </w:r>
            <w:hyperlink r:id="rId7" w:history="1">
              <w:r w:rsidRPr="00752424">
                <w:rPr>
                  <w:rStyle w:val="Hipersaitas"/>
                  <w:kern w:val="2"/>
                  <w:szCs w:val="24"/>
                  <w:shd w:val="clear" w:color="auto" w:fill="FFFFFF"/>
                </w:rPr>
                <w:t>www.stat.gov.lt</w:t>
              </w:r>
            </w:hyperlink>
            <w:r w:rsidRPr="00752424">
              <w:rPr>
                <w:kern w:val="2"/>
                <w:szCs w:val="24"/>
                <w:shd w:val="clear" w:color="auto" w:fill="FFFFFF"/>
              </w:rPr>
              <w:t xml:space="preserve">). Iš kitos Šalies nereikalaujama </w:t>
            </w:r>
            <w:r>
              <w:rPr>
                <w:color w:val="000000"/>
                <w:kern w:val="2"/>
                <w:szCs w:val="24"/>
                <w:shd w:val="clear" w:color="auto" w:fill="FFFFFF"/>
              </w:rPr>
              <w:t>pateikti oficialaus Valstybės duomenų agentūros ar kitos institucijos išduoto dokumento ar patvirtinimo.</w:t>
            </w:r>
          </w:p>
          <w:p w14:paraId="604CA210" w14:textId="77777777" w:rsidR="003D1A88" w:rsidRDefault="003D1A88" w:rsidP="00D106CE">
            <w:pPr>
              <w:rPr>
                <w:color w:val="000000"/>
                <w:kern w:val="2"/>
                <w:szCs w:val="24"/>
                <w:shd w:val="clear" w:color="auto" w:fill="FFFFFF"/>
              </w:rPr>
            </w:pPr>
            <w:r>
              <w:rPr>
                <w:color w:val="000000"/>
                <w:kern w:val="2"/>
                <w:szCs w:val="24"/>
                <w:shd w:val="clear" w:color="auto" w:fill="FFFFFF"/>
              </w:rPr>
              <w:lastRenderedPageBreak/>
              <w:t xml:space="preserve">5.3.3.5. Šalys privalo Susitarime nurodyti vartojimo prekių ir paslaugų indekso reikšmę laikotarpio pradžioje ir jo nustatymo datą, indekso reikšmę laikotarpio pabaigoje ir jo nustatymo datą, kainų pokytį (k), perskaičiuotą Sutarties </w:t>
            </w:r>
            <w:r w:rsidRPr="00752424">
              <w:rPr>
                <w:kern w:val="2"/>
                <w:szCs w:val="24"/>
                <w:shd w:val="clear" w:color="auto" w:fill="FFFFFF"/>
              </w:rPr>
              <w:t>kainą</w:t>
            </w:r>
            <w:r>
              <w:rPr>
                <w:color w:val="000000"/>
                <w:kern w:val="2"/>
                <w:szCs w:val="24"/>
                <w:shd w:val="clear" w:color="auto" w:fill="FFFFFF"/>
              </w:rPr>
              <w:t>, perskaičiuotą Pradinės Sutarties vertę.</w:t>
            </w:r>
          </w:p>
          <w:p w14:paraId="76F2348C" w14:textId="77777777" w:rsidR="003D1A88" w:rsidRDefault="003D1A88" w:rsidP="00D106CE">
            <w:pPr>
              <w:rPr>
                <w:color w:val="000000"/>
                <w:szCs w:val="24"/>
              </w:rPr>
            </w:pPr>
            <w:r>
              <w:rPr>
                <w:color w:val="000000"/>
                <w:kern w:val="2"/>
                <w:szCs w:val="24"/>
                <w:shd w:val="clear" w:color="auto" w:fill="FFFFFF"/>
              </w:rPr>
              <w:t xml:space="preserve">5.3.3.6. Nauja Sutarties </w:t>
            </w:r>
            <w:r w:rsidRPr="00752424">
              <w:rPr>
                <w:kern w:val="2"/>
                <w:szCs w:val="24"/>
                <w:shd w:val="clear" w:color="auto" w:fill="FFFFFF"/>
              </w:rPr>
              <w:t>kaina</w:t>
            </w:r>
            <w:r>
              <w:rPr>
                <w:color w:val="FF0000"/>
                <w:kern w:val="2"/>
                <w:szCs w:val="24"/>
                <w:shd w:val="clear" w:color="auto" w:fill="FFFFFF"/>
              </w:rPr>
              <w:t xml:space="preserve"> </w:t>
            </w:r>
            <w:r>
              <w:rPr>
                <w:color w:val="000000"/>
                <w:kern w:val="2"/>
                <w:szCs w:val="24"/>
                <w:shd w:val="clear" w:color="auto" w:fill="FFFFFF"/>
              </w:rPr>
              <w:t>apskaičiuojami pagal žemiau pateiktą formulę:</w:t>
            </w:r>
          </w:p>
          <w:p w14:paraId="44D6DEE9" w14:textId="77777777" w:rsidR="003D1A88" w:rsidRDefault="003D1A88" w:rsidP="00D106CE">
            <w:pPr>
              <w:rPr>
                <w:color w:val="000000"/>
                <w:szCs w:val="24"/>
              </w:rPr>
            </w:pPr>
          </w:p>
          <w:p w14:paraId="02327AD2" w14:textId="77777777" w:rsidR="003D1A88" w:rsidRDefault="00292EE3" w:rsidP="00D106CE">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3D1A88">
              <w:rPr>
                <w:kern w:val="2"/>
                <w:szCs w:val="24"/>
              </w:rPr>
              <w:t xml:space="preserve">, kur a – </w:t>
            </w:r>
            <w:r w:rsidR="003D1A88" w:rsidRPr="00752424">
              <w:rPr>
                <w:kern w:val="2"/>
                <w:szCs w:val="24"/>
              </w:rPr>
              <w:t>kaina</w:t>
            </w:r>
            <w:r w:rsidR="003D1A88">
              <w:rPr>
                <w:color w:val="FF0000"/>
                <w:kern w:val="2"/>
                <w:szCs w:val="24"/>
              </w:rPr>
              <w:t xml:space="preserve"> </w:t>
            </w:r>
            <w:r w:rsidR="003D1A88">
              <w:rPr>
                <w:kern w:val="2"/>
                <w:szCs w:val="24"/>
              </w:rPr>
              <w:t>(Eur be PVM) (jei peržiūra jau buvo atlikta, tai po paskutinio perskaičiavimo)</w:t>
            </w:r>
          </w:p>
          <w:p w14:paraId="659E8C86" w14:textId="77777777" w:rsidR="003D1A88" w:rsidRDefault="003D1A88" w:rsidP="00D106CE">
            <w:pPr>
              <w:jc w:val="both"/>
              <w:textAlignment w:val="baseline"/>
              <w:rPr>
                <w:szCs w:val="24"/>
              </w:rPr>
            </w:pPr>
            <w:r>
              <w:rPr>
                <w:kern w:val="2"/>
                <w:szCs w:val="24"/>
              </w:rPr>
              <w:t>a</w:t>
            </w:r>
            <w:r>
              <w:rPr>
                <w:kern w:val="2"/>
                <w:szCs w:val="24"/>
                <w:vertAlign w:val="subscript"/>
              </w:rPr>
              <w:t>1</w:t>
            </w:r>
            <w:r>
              <w:rPr>
                <w:kern w:val="2"/>
                <w:szCs w:val="24"/>
              </w:rPr>
              <w:t xml:space="preserve"> – perskaičiuota (pakeista) </w:t>
            </w:r>
            <w:r w:rsidRPr="00752424">
              <w:rPr>
                <w:kern w:val="2"/>
                <w:szCs w:val="24"/>
              </w:rPr>
              <w:t>kaina</w:t>
            </w:r>
            <w:r>
              <w:rPr>
                <w:color w:val="FF0000"/>
                <w:kern w:val="2"/>
                <w:szCs w:val="24"/>
              </w:rPr>
              <w:t xml:space="preserve"> </w:t>
            </w:r>
            <w:r>
              <w:rPr>
                <w:kern w:val="2"/>
                <w:szCs w:val="24"/>
              </w:rPr>
              <w:t>(Eur be PVM)</w:t>
            </w:r>
          </w:p>
          <w:p w14:paraId="0E81E067" w14:textId="77777777" w:rsidR="003D1A88" w:rsidRDefault="003D1A88" w:rsidP="00D106CE">
            <w:pPr>
              <w:jc w:val="both"/>
              <w:textAlignment w:val="baseline"/>
              <w:rPr>
                <w:szCs w:val="24"/>
              </w:rPr>
            </w:pPr>
            <w:r>
              <w:rPr>
                <w:kern w:val="2"/>
                <w:szCs w:val="24"/>
              </w:rPr>
              <w:t xml:space="preserve">k – pagal vartotojų kainų indeksą apskaičiuotas Vartojimo prekių ir paslaugų kainų pokytis (padidėjimas arba sumažėjimas) (%). „k“ reikšmė skaičiuojama pagal formulę </w:t>
            </w:r>
          </w:p>
          <w:p w14:paraId="278A933B" w14:textId="77777777" w:rsidR="003D1A88" w:rsidRDefault="003D1A88" w:rsidP="00D106CE">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kern w:val="2"/>
                <w:szCs w:val="24"/>
              </w:rPr>
              <w:t>, (proc.) kur</w:t>
            </w:r>
          </w:p>
          <w:p w14:paraId="0A3F00AC" w14:textId="77777777" w:rsidR="003D1A88" w:rsidRDefault="003D1A88" w:rsidP="00D106CE">
            <w:pPr>
              <w:jc w:val="both"/>
              <w:textAlignment w:val="baseline"/>
              <w:rPr>
                <w:szCs w:val="24"/>
              </w:rPr>
            </w:pPr>
            <w:r>
              <w:rPr>
                <w:kern w:val="2"/>
                <w:szCs w:val="24"/>
              </w:rPr>
              <w:t>Ind</w:t>
            </w:r>
            <w:r>
              <w:rPr>
                <w:kern w:val="2"/>
                <w:szCs w:val="24"/>
                <w:vertAlign w:val="subscript"/>
              </w:rPr>
              <w:t>naujausias</w:t>
            </w:r>
            <w:r>
              <w:rPr>
                <w:kern w:val="2"/>
                <w:szCs w:val="24"/>
              </w:rPr>
              <w:t xml:space="preserve"> – kreipimosi dėl </w:t>
            </w:r>
            <w:r w:rsidRPr="00752424">
              <w:rPr>
                <w:kern w:val="2"/>
                <w:szCs w:val="24"/>
              </w:rPr>
              <w:t>kainos</w:t>
            </w:r>
            <w:r>
              <w:rPr>
                <w:color w:val="FF0000"/>
                <w:kern w:val="2"/>
                <w:szCs w:val="24"/>
              </w:rPr>
              <w:t xml:space="preserve"> </w:t>
            </w:r>
            <w:r>
              <w:rPr>
                <w:kern w:val="2"/>
                <w:szCs w:val="24"/>
              </w:rPr>
              <w:t>peržiūros išsiuntimo kitai Šaliai dieną paskelbtas naujausias vartojimo prekių ir paslaugų indeksas.</w:t>
            </w:r>
          </w:p>
          <w:p w14:paraId="2E098FD7" w14:textId="77777777" w:rsidR="003D1A88" w:rsidRDefault="003D1A88" w:rsidP="00D106CE">
            <w:pPr>
              <w:rPr>
                <w:szCs w:val="24"/>
              </w:rPr>
            </w:pPr>
            <w:r>
              <w:rPr>
                <w:kern w:val="2"/>
                <w:szCs w:val="24"/>
              </w:rPr>
              <w:t>Ind</w:t>
            </w:r>
            <w:r>
              <w:rPr>
                <w:kern w:val="2"/>
                <w:szCs w:val="24"/>
                <w:vertAlign w:val="subscript"/>
              </w:rPr>
              <w:t>pradžia</w:t>
            </w:r>
            <w:r>
              <w:rPr>
                <w:kern w:val="2"/>
                <w:szCs w:val="24"/>
              </w:rPr>
              <w:t xml:space="preserve">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3FDFFE47" w14:textId="77777777" w:rsidR="003D1A88" w:rsidRDefault="003D1A88" w:rsidP="00D106CE">
            <w:pPr>
              <w:rPr>
                <w:color w:val="000000"/>
                <w:kern w:val="2"/>
                <w:szCs w:val="24"/>
                <w:shd w:val="clear" w:color="auto" w:fill="FFFFFF"/>
              </w:rPr>
            </w:pPr>
            <w:r>
              <w:rPr>
                <w:color w:val="000000"/>
                <w:kern w:val="2"/>
                <w:szCs w:val="24"/>
              </w:rPr>
              <w:t xml:space="preserve">5.3.3.7. </w:t>
            </w:r>
            <w:r>
              <w:rPr>
                <w:color w:val="000000"/>
                <w:kern w:val="2"/>
                <w:szCs w:val="24"/>
                <w:shd w:val="clear" w:color="auto" w:fill="FFFFFF"/>
              </w:rPr>
              <w:t xml:space="preserve">Skaičiavimams indeksų reikšmės imamos </w:t>
            </w:r>
            <w:r w:rsidRPr="0003210E">
              <w:rPr>
                <w:kern w:val="2"/>
                <w:szCs w:val="24"/>
                <w:shd w:val="clear" w:color="auto" w:fill="FFFFFF"/>
              </w:rPr>
              <w:t>keturių</w:t>
            </w:r>
            <w:r>
              <w:rPr>
                <w:color w:val="FF0000"/>
                <w:kern w:val="2"/>
                <w:szCs w:val="24"/>
                <w:shd w:val="clear" w:color="auto" w:fill="FFFFFF"/>
              </w:rPr>
              <w:t xml:space="preserve"> </w:t>
            </w:r>
            <w:r>
              <w:rPr>
                <w:color w:val="000000"/>
                <w:kern w:val="2"/>
                <w:szCs w:val="24"/>
                <w:shd w:val="clear" w:color="auto" w:fill="FFFFFF"/>
              </w:rPr>
              <w:t xml:space="preserve">skaitmenų po kablelio tikslumu. Apskaičiuotas pokytis (k) tolimesniems skaičiavimams naudojamas suapvalinus iki </w:t>
            </w:r>
            <w:r w:rsidRPr="0003210E">
              <w:rPr>
                <w:kern w:val="2"/>
                <w:szCs w:val="24"/>
                <w:shd w:val="clear" w:color="auto" w:fill="FFFFFF"/>
              </w:rPr>
              <w:t>vieno</w:t>
            </w:r>
            <w:r>
              <w:rPr>
                <w:color w:val="FF0000"/>
                <w:kern w:val="2"/>
                <w:szCs w:val="24"/>
                <w:shd w:val="clear" w:color="auto" w:fill="FFFFFF"/>
              </w:rPr>
              <w:t xml:space="preserve"> </w:t>
            </w:r>
            <w:r>
              <w:rPr>
                <w:color w:val="000000"/>
                <w:kern w:val="2"/>
                <w:szCs w:val="24"/>
                <w:shd w:val="clear" w:color="auto" w:fill="FFFFFF"/>
              </w:rPr>
              <w:t>skaitmens po kablelio, o apskaičiuotas įkainis „a</w:t>
            </w:r>
            <w:r>
              <w:rPr>
                <w:color w:val="000000"/>
                <w:kern w:val="2"/>
                <w:szCs w:val="24"/>
                <w:shd w:val="clear" w:color="auto" w:fill="FFFFFF"/>
                <w:vertAlign w:val="subscript"/>
              </w:rPr>
              <w:t>1</w:t>
            </w:r>
            <w:r>
              <w:rPr>
                <w:color w:val="000000"/>
                <w:kern w:val="2"/>
                <w:szCs w:val="24"/>
                <w:shd w:val="clear" w:color="auto" w:fill="FFFFFF"/>
              </w:rPr>
              <w:t xml:space="preserve">“ suapvalinamas iki </w:t>
            </w:r>
            <w:r w:rsidRPr="00AD29B2">
              <w:rPr>
                <w:kern w:val="2"/>
                <w:szCs w:val="24"/>
                <w:shd w:val="clear" w:color="auto" w:fill="FFFFFF"/>
              </w:rPr>
              <w:t>dviejų</w:t>
            </w:r>
            <w:r>
              <w:rPr>
                <w:b/>
                <w:color w:val="000000"/>
                <w:kern w:val="2"/>
                <w:szCs w:val="24"/>
                <w:shd w:val="clear" w:color="auto" w:fill="FFFFFF"/>
              </w:rPr>
              <w:t xml:space="preserve"> </w:t>
            </w:r>
            <w:r>
              <w:rPr>
                <w:color w:val="000000"/>
                <w:kern w:val="2"/>
                <w:szCs w:val="24"/>
                <w:shd w:val="clear" w:color="auto" w:fill="FFFFFF"/>
              </w:rPr>
              <w:t>skaitmenų po kablelio.</w:t>
            </w:r>
          </w:p>
          <w:p w14:paraId="0F2AB519" w14:textId="77777777" w:rsidR="003D1A88" w:rsidRDefault="003D1A88" w:rsidP="00D106CE">
            <w:pPr>
              <w:rPr>
                <w:color w:val="000000"/>
                <w:kern w:val="2"/>
                <w:szCs w:val="24"/>
                <w:shd w:val="clear" w:color="auto" w:fill="FFFFFF"/>
              </w:rPr>
            </w:pPr>
            <w:r>
              <w:rPr>
                <w:color w:val="000000"/>
                <w:kern w:val="2"/>
                <w:szCs w:val="24"/>
                <w:shd w:val="clear" w:color="auto" w:fill="FFFFFF"/>
              </w:rPr>
              <w:t xml:space="preserve">5.3.3.8. Šalis, siekianti Sutarties </w:t>
            </w:r>
            <w:r w:rsidRPr="00752424">
              <w:rPr>
                <w:kern w:val="2"/>
                <w:szCs w:val="24"/>
                <w:shd w:val="clear" w:color="auto" w:fill="FFFFFF"/>
              </w:rPr>
              <w:t>kainos</w:t>
            </w:r>
            <w:r>
              <w:rPr>
                <w:color w:val="FF0000"/>
                <w:kern w:val="2"/>
                <w:szCs w:val="24"/>
                <w:shd w:val="clear" w:color="auto" w:fill="FFFFFF"/>
              </w:rPr>
              <w:t xml:space="preserve"> </w:t>
            </w:r>
            <w:r>
              <w:rPr>
                <w:color w:val="000000"/>
                <w:kern w:val="2"/>
                <w:szCs w:val="24"/>
                <w:shd w:val="clear" w:color="auto" w:fill="FFFFFF"/>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color w:val="000000"/>
                <w:kern w:val="2"/>
                <w:szCs w:val="24"/>
                <w:shd w:val="clear" w:color="auto" w:fill="FFFFFF"/>
              </w:rPr>
              <w:t>, kita svarbi informacija. Prašyme Šalis neturi teisės nurodyti kito indekso ar prašyti perskaičiavimo pagal kitą indeksą nei nurodytas šioje procedūroje.</w:t>
            </w:r>
          </w:p>
          <w:p w14:paraId="7472489C" w14:textId="77777777" w:rsidR="003D1A88" w:rsidRDefault="003D1A88" w:rsidP="00D106CE">
            <w:pPr>
              <w:rPr>
                <w:color w:val="000000"/>
                <w:kern w:val="2"/>
                <w:szCs w:val="24"/>
                <w:shd w:val="clear" w:color="auto" w:fill="FFFFFF"/>
              </w:rPr>
            </w:pPr>
            <w:r>
              <w:rPr>
                <w:color w:val="000000"/>
                <w:kern w:val="2"/>
                <w:szCs w:val="24"/>
                <w:shd w:val="clear" w:color="auto" w:fill="FFFFFF"/>
              </w:rPr>
              <w:t>5</w:t>
            </w:r>
            <w:r>
              <w:rPr>
                <w:kern w:val="2"/>
                <w:szCs w:val="24"/>
              </w:rPr>
              <w:t xml:space="preserve">.3.3.9. </w:t>
            </w:r>
            <w:r>
              <w:rPr>
                <w:color w:val="000000"/>
                <w:kern w:val="2"/>
                <w:szCs w:val="24"/>
                <w:shd w:val="clear" w:color="auto" w:fill="FFFFFF"/>
              </w:rPr>
              <w:t xml:space="preserve">Susitarimas turi būti sudarytas per </w:t>
            </w:r>
            <w:r w:rsidRPr="00AD29B2">
              <w:rPr>
                <w:kern w:val="2"/>
                <w:szCs w:val="24"/>
                <w:shd w:val="clear" w:color="auto" w:fill="FFFFFF"/>
              </w:rPr>
              <w:t>mėnuo</w:t>
            </w:r>
            <w:r>
              <w:rPr>
                <w:kern w:val="2"/>
                <w:szCs w:val="24"/>
                <w:shd w:val="clear" w:color="auto" w:fill="FFFFFF"/>
              </w:rPr>
              <w:t xml:space="preserve"> </w:t>
            </w:r>
            <w:r>
              <w:rPr>
                <w:color w:val="000000"/>
                <w:kern w:val="2"/>
                <w:szCs w:val="24"/>
                <w:shd w:val="clear" w:color="auto" w:fill="FFFFFF"/>
              </w:rPr>
              <w:t>nuo Šalies pateikto tinkamo prašymo perskaičiuoti S</w:t>
            </w:r>
            <w:r>
              <w:rPr>
                <w:kern w:val="2"/>
                <w:szCs w:val="24"/>
              </w:rPr>
              <w:t xml:space="preserve">utarties </w:t>
            </w:r>
            <w:r w:rsidRPr="0003210E">
              <w:rPr>
                <w:kern w:val="2"/>
                <w:szCs w:val="24"/>
                <w:shd w:val="clear" w:color="auto" w:fill="FFFFFF"/>
              </w:rPr>
              <w:t>kainą</w:t>
            </w:r>
            <w:r>
              <w:rPr>
                <w:color w:val="FF0000"/>
                <w:kern w:val="2"/>
                <w:szCs w:val="24"/>
                <w:shd w:val="clear" w:color="auto" w:fill="FFFFFF"/>
              </w:rPr>
              <w:t xml:space="preserve"> </w:t>
            </w:r>
            <w:r>
              <w:rPr>
                <w:color w:val="000000"/>
                <w:kern w:val="2"/>
                <w:szCs w:val="24"/>
                <w:shd w:val="clear" w:color="auto" w:fill="FFFFFF"/>
              </w:rPr>
              <w:t>gavimo dienos.</w:t>
            </w:r>
          </w:p>
          <w:p w14:paraId="5F588247" w14:textId="77777777" w:rsidR="003D1A88" w:rsidRPr="00CF583B" w:rsidRDefault="003D1A88" w:rsidP="00D106CE">
            <w:pPr>
              <w:rPr>
                <w:color w:val="000000"/>
                <w:kern w:val="2"/>
                <w:szCs w:val="24"/>
                <w:bdr w:val="none" w:sz="0" w:space="0" w:color="auto" w:frame="1"/>
              </w:rPr>
            </w:pPr>
            <w:r>
              <w:rPr>
                <w:color w:val="000000"/>
                <w:kern w:val="2"/>
                <w:szCs w:val="24"/>
                <w:shd w:val="clear" w:color="auto" w:fill="FFFFFF"/>
              </w:rPr>
              <w:t xml:space="preserve">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3D1A88" w14:paraId="329103FC" w14:textId="77777777" w:rsidTr="0D5A4029">
        <w:trPr>
          <w:trHeight w:val="300"/>
        </w:trPr>
        <w:tc>
          <w:tcPr>
            <w:tcW w:w="3091" w:type="dxa"/>
            <w:gridSpan w:val="2"/>
          </w:tcPr>
          <w:p w14:paraId="2653DE3E" w14:textId="77777777" w:rsidR="003D1A88" w:rsidRDefault="003D1A88" w:rsidP="00D106CE">
            <w:pPr>
              <w:rPr>
                <w:b/>
                <w:kern w:val="2"/>
                <w:szCs w:val="24"/>
              </w:rPr>
            </w:pPr>
            <w:r>
              <w:rPr>
                <w:b/>
                <w:kern w:val="2"/>
                <w:szCs w:val="24"/>
              </w:rPr>
              <w:lastRenderedPageBreak/>
              <w:t xml:space="preserve">5.3.4. Sutarties kainos / įkainių peržiūra dėl kainų lygio pokyčio pagal </w:t>
            </w:r>
            <w:r>
              <w:rPr>
                <w:b/>
                <w:bCs/>
                <w:kern w:val="2"/>
                <w:szCs w:val="24"/>
              </w:rPr>
              <w:lastRenderedPageBreak/>
              <w:t>Paslaugų</w:t>
            </w:r>
            <w:r>
              <w:rPr>
                <w:b/>
                <w:kern w:val="2"/>
                <w:szCs w:val="24"/>
              </w:rPr>
              <w:t xml:space="preserve"> grupių kainų pokyčius</w:t>
            </w:r>
          </w:p>
        </w:tc>
        <w:tc>
          <w:tcPr>
            <w:tcW w:w="6441" w:type="dxa"/>
            <w:gridSpan w:val="2"/>
          </w:tcPr>
          <w:p w14:paraId="7A81C005" w14:textId="77777777" w:rsidR="003D1A88" w:rsidRDefault="003D1A88" w:rsidP="00D106CE">
            <w:pPr>
              <w:rPr>
                <w:kern w:val="2"/>
                <w:szCs w:val="24"/>
              </w:rPr>
            </w:pPr>
            <w:r>
              <w:rPr>
                <w:kern w:val="2"/>
                <w:szCs w:val="24"/>
              </w:rPr>
              <w:lastRenderedPageBreak/>
              <w:t>Netaikoma</w:t>
            </w:r>
          </w:p>
          <w:p w14:paraId="5EB0754D" w14:textId="77777777" w:rsidR="003D1A88" w:rsidRDefault="003D1A88" w:rsidP="00D106CE">
            <w:pPr>
              <w:rPr>
                <w:szCs w:val="24"/>
              </w:rPr>
            </w:pPr>
          </w:p>
        </w:tc>
      </w:tr>
      <w:tr w:rsidR="003D1A88" w14:paraId="7C0CD465" w14:textId="77777777" w:rsidTr="0D5A4029">
        <w:trPr>
          <w:trHeight w:val="300"/>
        </w:trPr>
        <w:tc>
          <w:tcPr>
            <w:tcW w:w="3091" w:type="dxa"/>
            <w:gridSpan w:val="2"/>
          </w:tcPr>
          <w:p w14:paraId="00529B70" w14:textId="77777777" w:rsidR="003D1A88" w:rsidRDefault="003D1A88" w:rsidP="00D106CE">
            <w:pPr>
              <w:rPr>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7C21D6B3" w14:textId="77777777" w:rsidR="003D1A88" w:rsidRDefault="003D1A88" w:rsidP="00D106CE">
            <w:pPr>
              <w:rPr>
                <w:kern w:val="2"/>
                <w:szCs w:val="24"/>
              </w:rPr>
            </w:pPr>
            <w:r>
              <w:rPr>
                <w:kern w:val="2"/>
                <w:szCs w:val="24"/>
              </w:rPr>
              <w:t>Netaikoma</w:t>
            </w:r>
          </w:p>
          <w:p w14:paraId="39368804" w14:textId="77777777" w:rsidR="003D1A88" w:rsidRDefault="003D1A88" w:rsidP="00D106CE">
            <w:pPr>
              <w:rPr>
                <w:szCs w:val="24"/>
              </w:rPr>
            </w:pPr>
          </w:p>
        </w:tc>
      </w:tr>
      <w:tr w:rsidR="003D1A88" w14:paraId="24ADF1C4" w14:textId="77777777" w:rsidTr="0D5A4029">
        <w:trPr>
          <w:trHeight w:val="300"/>
        </w:trPr>
        <w:tc>
          <w:tcPr>
            <w:tcW w:w="3091" w:type="dxa"/>
            <w:gridSpan w:val="2"/>
          </w:tcPr>
          <w:p w14:paraId="133D29D2" w14:textId="77777777" w:rsidR="003D1A88" w:rsidRDefault="003D1A88" w:rsidP="00D106CE">
            <w:pPr>
              <w:rPr>
                <w:b/>
                <w:kern w:val="2"/>
                <w:szCs w:val="24"/>
              </w:rPr>
            </w:pPr>
            <w:r>
              <w:rPr>
                <w:b/>
                <w:kern w:val="2"/>
                <w:szCs w:val="24"/>
              </w:rPr>
              <w:t>5.5. Atsiskaitymo su Tiekėju terminas ir tvarka</w:t>
            </w:r>
          </w:p>
        </w:tc>
        <w:tc>
          <w:tcPr>
            <w:tcW w:w="6441" w:type="dxa"/>
            <w:gridSpan w:val="2"/>
          </w:tcPr>
          <w:p w14:paraId="2C7A0BF9" w14:textId="77777777" w:rsidR="003D1A88" w:rsidRPr="0012181E" w:rsidRDefault="003D1A88" w:rsidP="00D106CE">
            <w:pPr>
              <w:rPr>
                <w:color w:val="000000"/>
                <w:kern w:val="2"/>
                <w:szCs w:val="24"/>
                <w:shd w:val="clear" w:color="auto" w:fill="FFFFFF"/>
              </w:rPr>
            </w:pPr>
            <w:r w:rsidRPr="0012181E">
              <w:rPr>
                <w:color w:val="000000"/>
                <w:kern w:val="2"/>
                <w:szCs w:val="24"/>
                <w:shd w:val="clear" w:color="auto" w:fill="FFFFFF"/>
              </w:rPr>
              <w:t>5.5.1. Pirkėjas atsiskaito su Tiekėju ne vėliau kaip per 30 (trisdešimt) dienų nuo Sąskaitos gavimo dienos.</w:t>
            </w:r>
          </w:p>
          <w:p w14:paraId="612A0926" w14:textId="77777777" w:rsidR="003D1A88" w:rsidRPr="00E64738" w:rsidRDefault="003D1A88" w:rsidP="00D106CE">
            <w:pPr>
              <w:rPr>
                <w:color w:val="000000"/>
                <w:kern w:val="2"/>
                <w:szCs w:val="24"/>
                <w:shd w:val="clear" w:color="auto" w:fill="FFFFFF"/>
              </w:rPr>
            </w:pPr>
            <w:r>
              <w:rPr>
                <w:color w:val="000000" w:themeColor="text1"/>
                <w:kern w:val="2"/>
                <w:szCs w:val="24"/>
                <w:shd w:val="clear" w:color="auto" w:fill="FFFFFF"/>
              </w:rPr>
              <w:t>5.5.2. Apmokėjimo sąlygos:</w:t>
            </w:r>
            <w:r w:rsidRPr="00F60ACD">
              <w:rPr>
                <w:color w:val="EE0000"/>
                <w:kern w:val="2"/>
                <w:szCs w:val="24"/>
                <w:shd w:val="clear" w:color="auto" w:fill="FFFFFF"/>
              </w:rPr>
              <w:t xml:space="preserve"> </w:t>
            </w:r>
            <w:r w:rsidRPr="002A3BCC">
              <w:rPr>
                <w:color w:val="000000"/>
                <w:kern w:val="2"/>
                <w:szCs w:val="24"/>
                <w:shd w:val="clear" w:color="auto" w:fill="FFFFFF"/>
              </w:rPr>
              <w:t>mokama k</w:t>
            </w:r>
            <w:r>
              <w:rPr>
                <w:color w:val="000000"/>
                <w:kern w:val="2"/>
                <w:szCs w:val="24"/>
                <w:shd w:val="clear" w:color="auto" w:fill="FFFFFF"/>
              </w:rPr>
              <w:t>artą per mėnesį.</w:t>
            </w:r>
          </w:p>
        </w:tc>
      </w:tr>
      <w:tr w:rsidR="003D1A88" w14:paraId="3E54B072" w14:textId="77777777" w:rsidTr="0D5A4029">
        <w:trPr>
          <w:trHeight w:val="300"/>
        </w:trPr>
        <w:tc>
          <w:tcPr>
            <w:tcW w:w="3091" w:type="dxa"/>
            <w:gridSpan w:val="2"/>
          </w:tcPr>
          <w:p w14:paraId="4020A274" w14:textId="77777777" w:rsidR="003D1A88" w:rsidRDefault="003D1A88" w:rsidP="00D106CE">
            <w:pPr>
              <w:rPr>
                <w:b/>
                <w:kern w:val="2"/>
                <w:szCs w:val="24"/>
              </w:rPr>
            </w:pPr>
            <w:r>
              <w:rPr>
                <w:b/>
                <w:kern w:val="2"/>
                <w:szCs w:val="24"/>
              </w:rPr>
              <w:t>5.6. Avansas</w:t>
            </w:r>
          </w:p>
        </w:tc>
        <w:tc>
          <w:tcPr>
            <w:tcW w:w="6441" w:type="dxa"/>
            <w:gridSpan w:val="2"/>
          </w:tcPr>
          <w:p w14:paraId="3F050319" w14:textId="77777777" w:rsidR="003D1A88" w:rsidRPr="0012181E" w:rsidRDefault="003D1A88" w:rsidP="00D106CE">
            <w:pPr>
              <w:rPr>
                <w:kern w:val="2"/>
                <w:szCs w:val="24"/>
              </w:rPr>
            </w:pPr>
            <w:r>
              <w:rPr>
                <w:kern w:val="2"/>
                <w:szCs w:val="24"/>
              </w:rPr>
              <w:t>Netaikoma</w:t>
            </w:r>
          </w:p>
        </w:tc>
      </w:tr>
      <w:tr w:rsidR="003D1A88" w14:paraId="5825C5F4" w14:textId="77777777" w:rsidTr="0D5A4029">
        <w:trPr>
          <w:trHeight w:val="300"/>
        </w:trPr>
        <w:tc>
          <w:tcPr>
            <w:tcW w:w="3091" w:type="dxa"/>
            <w:gridSpan w:val="2"/>
          </w:tcPr>
          <w:p w14:paraId="5201E180" w14:textId="77777777" w:rsidR="003D1A88" w:rsidRDefault="003D1A88" w:rsidP="00D106CE">
            <w:pPr>
              <w:rPr>
                <w:b/>
                <w:bCs/>
                <w:kern w:val="2"/>
                <w:szCs w:val="24"/>
              </w:rPr>
            </w:pPr>
            <w:r>
              <w:rPr>
                <w:b/>
                <w:kern w:val="2"/>
                <w:szCs w:val="24"/>
              </w:rPr>
              <w:t>5.7. Avanso užtikrinimas</w:t>
            </w:r>
          </w:p>
        </w:tc>
        <w:tc>
          <w:tcPr>
            <w:tcW w:w="6441" w:type="dxa"/>
            <w:gridSpan w:val="2"/>
          </w:tcPr>
          <w:p w14:paraId="2D34CE68" w14:textId="77777777" w:rsidR="003D1A88" w:rsidRDefault="003D1A88" w:rsidP="00D106CE">
            <w:pPr>
              <w:rPr>
                <w:kern w:val="2"/>
                <w:szCs w:val="24"/>
              </w:rPr>
            </w:pPr>
            <w:r>
              <w:rPr>
                <w:kern w:val="2"/>
                <w:szCs w:val="24"/>
              </w:rPr>
              <w:t>Netaikoma</w:t>
            </w:r>
          </w:p>
          <w:p w14:paraId="5DDF3CA1" w14:textId="77777777" w:rsidR="003D1A88" w:rsidRDefault="003D1A88" w:rsidP="00D106CE">
            <w:pPr>
              <w:rPr>
                <w:szCs w:val="24"/>
              </w:rPr>
            </w:pPr>
            <w:r>
              <w:rPr>
                <w:color w:val="000000"/>
                <w:kern w:val="2"/>
                <w:szCs w:val="24"/>
                <w:shd w:val="clear" w:color="auto" w:fill="FFFFFF"/>
              </w:rPr>
              <w:t xml:space="preserve"> </w:t>
            </w:r>
          </w:p>
        </w:tc>
      </w:tr>
      <w:tr w:rsidR="003D1A88" w14:paraId="689A2A3A" w14:textId="77777777" w:rsidTr="0D5A4029">
        <w:trPr>
          <w:trHeight w:val="300"/>
        </w:trPr>
        <w:tc>
          <w:tcPr>
            <w:tcW w:w="3091" w:type="dxa"/>
            <w:gridSpan w:val="2"/>
          </w:tcPr>
          <w:p w14:paraId="3C27F6D6" w14:textId="77777777" w:rsidR="003D1A88" w:rsidRDefault="003D1A88" w:rsidP="00D106CE">
            <w:pPr>
              <w:rPr>
                <w:b/>
                <w:kern w:val="2"/>
                <w:szCs w:val="24"/>
              </w:rPr>
            </w:pPr>
            <w:r>
              <w:rPr>
                <w:b/>
                <w:kern w:val="2"/>
                <w:szCs w:val="24"/>
              </w:rPr>
              <w:t>6. PASLAUGŲ KOKYBĖ IR GARANTINIAI ĮSIPAREIGOJIMAI</w:t>
            </w:r>
          </w:p>
        </w:tc>
        <w:tc>
          <w:tcPr>
            <w:tcW w:w="6441" w:type="dxa"/>
            <w:gridSpan w:val="2"/>
          </w:tcPr>
          <w:p w14:paraId="6435375F" w14:textId="77777777" w:rsidR="003D1A88" w:rsidRDefault="003D1A88" w:rsidP="00D106CE">
            <w:pPr>
              <w:rPr>
                <w:color w:val="4472C4"/>
                <w:kern w:val="2"/>
                <w:szCs w:val="24"/>
                <w:shd w:val="clear" w:color="auto" w:fill="FFFFFF"/>
              </w:rPr>
            </w:pPr>
          </w:p>
        </w:tc>
      </w:tr>
      <w:tr w:rsidR="003D1A88" w14:paraId="63F1DDA0" w14:textId="77777777" w:rsidTr="0D5A4029">
        <w:trPr>
          <w:trHeight w:val="300"/>
        </w:trPr>
        <w:tc>
          <w:tcPr>
            <w:tcW w:w="3091" w:type="dxa"/>
            <w:gridSpan w:val="2"/>
          </w:tcPr>
          <w:p w14:paraId="7D52D06D" w14:textId="77777777" w:rsidR="003D1A88" w:rsidRDefault="003D1A88" w:rsidP="00D106CE">
            <w:pPr>
              <w:rPr>
                <w:b/>
                <w:kern w:val="2"/>
                <w:szCs w:val="24"/>
              </w:rPr>
            </w:pPr>
            <w:r>
              <w:rPr>
                <w:b/>
                <w:kern w:val="2"/>
                <w:szCs w:val="24"/>
              </w:rPr>
              <w:t>6.1. Garantinis terminas</w:t>
            </w:r>
          </w:p>
        </w:tc>
        <w:tc>
          <w:tcPr>
            <w:tcW w:w="6441" w:type="dxa"/>
            <w:gridSpan w:val="2"/>
          </w:tcPr>
          <w:p w14:paraId="6D12F23C" w14:textId="77777777" w:rsidR="003D1A88" w:rsidRDefault="003D1A88" w:rsidP="00D106CE">
            <w:pPr>
              <w:rPr>
                <w:kern w:val="2"/>
                <w:szCs w:val="24"/>
              </w:rPr>
            </w:pPr>
            <w:r>
              <w:rPr>
                <w:kern w:val="2"/>
                <w:szCs w:val="24"/>
              </w:rPr>
              <w:t>Netaikoma</w:t>
            </w:r>
          </w:p>
          <w:p w14:paraId="0AE3E5C1" w14:textId="77777777" w:rsidR="003D1A88" w:rsidRDefault="003D1A88" w:rsidP="00D106CE">
            <w:pPr>
              <w:spacing w:line="259" w:lineRule="auto"/>
              <w:rPr>
                <w:color w:val="000000"/>
                <w:kern w:val="2"/>
                <w:szCs w:val="24"/>
                <w:shd w:val="clear" w:color="auto" w:fill="FFFFFF"/>
              </w:rPr>
            </w:pPr>
          </w:p>
        </w:tc>
      </w:tr>
      <w:tr w:rsidR="003D1A88" w14:paraId="4C8C6E98" w14:textId="77777777" w:rsidTr="0D5A4029">
        <w:trPr>
          <w:trHeight w:val="300"/>
        </w:trPr>
        <w:tc>
          <w:tcPr>
            <w:tcW w:w="3091" w:type="dxa"/>
            <w:gridSpan w:val="2"/>
          </w:tcPr>
          <w:p w14:paraId="50D02C06" w14:textId="77777777" w:rsidR="003D1A88" w:rsidRDefault="003D1A88" w:rsidP="00D106CE">
            <w:pPr>
              <w:rPr>
                <w:b/>
                <w:kern w:val="2"/>
                <w:szCs w:val="24"/>
              </w:rPr>
            </w:pPr>
            <w:r>
              <w:rPr>
                <w:b/>
                <w:szCs w:val="24"/>
              </w:rPr>
              <w:t>6.2. Terminas Paslaugų trūkumams pašalinti</w:t>
            </w:r>
          </w:p>
        </w:tc>
        <w:tc>
          <w:tcPr>
            <w:tcW w:w="6441" w:type="dxa"/>
            <w:gridSpan w:val="2"/>
          </w:tcPr>
          <w:p w14:paraId="5D35C768" w14:textId="77777777" w:rsidR="003D1A88" w:rsidRDefault="003D1A88" w:rsidP="00D106CE">
            <w:pPr>
              <w:rPr>
                <w:kern w:val="2"/>
                <w:szCs w:val="24"/>
              </w:rPr>
            </w:pPr>
            <w:r>
              <w:rPr>
                <w:kern w:val="2"/>
                <w:szCs w:val="24"/>
              </w:rPr>
              <w:t>Netaikoma</w:t>
            </w:r>
          </w:p>
          <w:p w14:paraId="732FC9D4" w14:textId="77777777" w:rsidR="003D1A88" w:rsidRDefault="003D1A88" w:rsidP="00D106CE">
            <w:pPr>
              <w:rPr>
                <w:kern w:val="2"/>
                <w:szCs w:val="24"/>
              </w:rPr>
            </w:pPr>
          </w:p>
          <w:p w14:paraId="0B5EBD2F" w14:textId="77777777" w:rsidR="003D1A88" w:rsidRDefault="003D1A88" w:rsidP="00D106CE">
            <w:pPr>
              <w:rPr>
                <w:kern w:val="2"/>
                <w:szCs w:val="24"/>
              </w:rPr>
            </w:pPr>
          </w:p>
        </w:tc>
      </w:tr>
      <w:tr w:rsidR="003D1A88" w14:paraId="310DDC6A" w14:textId="77777777" w:rsidTr="0D5A4029">
        <w:trPr>
          <w:trHeight w:val="300"/>
        </w:trPr>
        <w:tc>
          <w:tcPr>
            <w:tcW w:w="3091" w:type="dxa"/>
            <w:gridSpan w:val="2"/>
          </w:tcPr>
          <w:p w14:paraId="427B91BD" w14:textId="77777777" w:rsidR="003D1A88" w:rsidRDefault="003D1A88" w:rsidP="00D106CE">
            <w:pPr>
              <w:jc w:val="center"/>
              <w:rPr>
                <w:b/>
                <w:kern w:val="2"/>
                <w:szCs w:val="24"/>
              </w:rPr>
            </w:pPr>
            <w:r>
              <w:rPr>
                <w:b/>
                <w:szCs w:val="24"/>
              </w:rPr>
              <w:t xml:space="preserve">6.3. Kokybinių kriterijų įgyvendinimo </w:t>
            </w:r>
            <w:r>
              <w:rPr>
                <w:b/>
                <w:bCs/>
                <w:szCs w:val="24"/>
              </w:rPr>
              <w:t xml:space="preserve">ir </w:t>
            </w:r>
            <w:r>
              <w:rPr>
                <w:b/>
                <w:szCs w:val="24"/>
              </w:rPr>
              <w:t>tikrinimo tvarka</w:t>
            </w:r>
          </w:p>
        </w:tc>
        <w:tc>
          <w:tcPr>
            <w:tcW w:w="6441" w:type="dxa"/>
            <w:gridSpan w:val="2"/>
          </w:tcPr>
          <w:p w14:paraId="1992D54E" w14:textId="77777777" w:rsidR="003D1A88" w:rsidRPr="0012181E" w:rsidRDefault="003D1A88" w:rsidP="00D106CE">
            <w:pPr>
              <w:rPr>
                <w:color w:val="FF0000"/>
                <w:kern w:val="2"/>
                <w:szCs w:val="24"/>
              </w:rPr>
            </w:pPr>
            <w:r>
              <w:rPr>
                <w:kern w:val="2"/>
                <w:szCs w:val="24"/>
              </w:rPr>
              <w:t xml:space="preserve">Netaikoma </w:t>
            </w:r>
          </w:p>
        </w:tc>
      </w:tr>
      <w:tr w:rsidR="003D1A88" w14:paraId="1BC5EFBF" w14:textId="77777777" w:rsidTr="0D5A4029">
        <w:trPr>
          <w:trHeight w:val="300"/>
        </w:trPr>
        <w:tc>
          <w:tcPr>
            <w:tcW w:w="9532" w:type="dxa"/>
            <w:gridSpan w:val="4"/>
          </w:tcPr>
          <w:p w14:paraId="7BCDA87E" w14:textId="77777777" w:rsidR="003D1A88" w:rsidRDefault="003D1A88" w:rsidP="00D106CE">
            <w:pPr>
              <w:jc w:val="center"/>
              <w:rPr>
                <w:szCs w:val="24"/>
              </w:rPr>
            </w:pPr>
            <w:r>
              <w:rPr>
                <w:b/>
                <w:kern w:val="2"/>
                <w:szCs w:val="24"/>
              </w:rPr>
              <w:t>7. SUTARTIES VYKDYMUI PASITELKIAMI SUBTIEKĖJAI IR (AR) SPECIALISTAI</w:t>
            </w:r>
          </w:p>
        </w:tc>
      </w:tr>
      <w:tr w:rsidR="003D1A88" w14:paraId="18ACB137" w14:textId="77777777" w:rsidTr="0D5A4029">
        <w:trPr>
          <w:trHeight w:val="300"/>
        </w:trPr>
        <w:tc>
          <w:tcPr>
            <w:tcW w:w="3091" w:type="dxa"/>
            <w:gridSpan w:val="2"/>
          </w:tcPr>
          <w:p w14:paraId="138B4389" w14:textId="77777777" w:rsidR="003D1A88" w:rsidRDefault="003D1A88" w:rsidP="00D106CE">
            <w:pPr>
              <w:rPr>
                <w:b/>
                <w:kern w:val="2"/>
                <w:szCs w:val="24"/>
              </w:rPr>
            </w:pPr>
            <w:r>
              <w:rPr>
                <w:b/>
                <w:bCs/>
                <w:kern w:val="2"/>
                <w:szCs w:val="24"/>
              </w:rPr>
              <w:t>7.1. Sutarties vykdymui pasitelkiami subtiekėjai ir (ar) specialistai</w:t>
            </w:r>
          </w:p>
        </w:tc>
        <w:tc>
          <w:tcPr>
            <w:tcW w:w="6441" w:type="dxa"/>
            <w:gridSpan w:val="2"/>
          </w:tcPr>
          <w:p w14:paraId="60AAADBE" w14:textId="77777777" w:rsidR="003D1A88" w:rsidRDefault="003D1A88" w:rsidP="00D106CE">
            <w:pPr>
              <w:rPr>
                <w:kern w:val="2"/>
                <w:szCs w:val="24"/>
              </w:rPr>
            </w:pPr>
            <w:r>
              <w:rPr>
                <w:kern w:val="2"/>
                <w:szCs w:val="24"/>
              </w:rPr>
              <w:t>Sutarties vykdymui subtiekėjai ir (ar) specialistai nepasitelkiami.</w:t>
            </w:r>
          </w:p>
          <w:p w14:paraId="0ED83D19" w14:textId="77777777" w:rsidR="003D1A88" w:rsidRDefault="003D1A88" w:rsidP="00D106CE">
            <w:pPr>
              <w:rPr>
                <w:kern w:val="2"/>
                <w:szCs w:val="24"/>
              </w:rPr>
            </w:pPr>
          </w:p>
        </w:tc>
      </w:tr>
      <w:tr w:rsidR="003D1A88" w14:paraId="7C61CD8D" w14:textId="77777777" w:rsidTr="0D5A4029">
        <w:trPr>
          <w:trHeight w:val="300"/>
        </w:trPr>
        <w:tc>
          <w:tcPr>
            <w:tcW w:w="9532" w:type="dxa"/>
            <w:gridSpan w:val="4"/>
          </w:tcPr>
          <w:p w14:paraId="3417493F" w14:textId="77777777" w:rsidR="003D1A88" w:rsidRDefault="003D1A88" w:rsidP="00D106CE">
            <w:pPr>
              <w:jc w:val="center"/>
              <w:rPr>
                <w:kern w:val="2"/>
                <w:szCs w:val="24"/>
              </w:rPr>
            </w:pPr>
            <w:r>
              <w:rPr>
                <w:b/>
                <w:kern w:val="2"/>
                <w:szCs w:val="24"/>
              </w:rPr>
              <w:t>8. PRIEVOLIŲ PAGAL SUTARTĮ ĮVYKDYMO UŽTIKRINIMAS</w:t>
            </w:r>
          </w:p>
        </w:tc>
      </w:tr>
      <w:tr w:rsidR="003D1A88" w14:paraId="7910BFBC" w14:textId="77777777" w:rsidTr="0D5A4029">
        <w:trPr>
          <w:trHeight w:val="300"/>
        </w:trPr>
        <w:tc>
          <w:tcPr>
            <w:tcW w:w="3091" w:type="dxa"/>
            <w:gridSpan w:val="2"/>
          </w:tcPr>
          <w:p w14:paraId="4F1787FE" w14:textId="77777777" w:rsidR="003D1A88" w:rsidRDefault="003D1A88" w:rsidP="00D106CE">
            <w:pPr>
              <w:jc w:val="center"/>
              <w:rPr>
                <w:b/>
                <w:kern w:val="2"/>
                <w:szCs w:val="24"/>
              </w:rPr>
            </w:pPr>
            <w:r>
              <w:rPr>
                <w:b/>
                <w:kern w:val="2"/>
                <w:szCs w:val="24"/>
              </w:rPr>
              <w:t>8.1. Prievolių pagal Sutartį įvykdymo užtikrinimas</w:t>
            </w:r>
          </w:p>
        </w:tc>
        <w:tc>
          <w:tcPr>
            <w:tcW w:w="6441" w:type="dxa"/>
            <w:gridSpan w:val="2"/>
          </w:tcPr>
          <w:p w14:paraId="54C8F928" w14:textId="77777777" w:rsidR="003D1A88" w:rsidRPr="007764C5" w:rsidRDefault="003D1A88" w:rsidP="00D106CE">
            <w:pPr>
              <w:jc w:val="both"/>
              <w:rPr>
                <w:color w:val="000000" w:themeColor="text1"/>
                <w:kern w:val="2"/>
                <w:szCs w:val="24"/>
              </w:rPr>
            </w:pPr>
            <w:r w:rsidRPr="007764C5">
              <w:rPr>
                <w:color w:val="000000" w:themeColor="text1"/>
                <w:kern w:val="2"/>
                <w:szCs w:val="24"/>
              </w:rPr>
              <w:t>8.1. Prievolių pagal Sutartį įvykdymas užtikrinamas:</w:t>
            </w:r>
          </w:p>
          <w:p w14:paraId="3D0B6439" w14:textId="77777777" w:rsidR="003D1A88" w:rsidRPr="002D6BD0" w:rsidRDefault="003D1A88" w:rsidP="002D6BD0">
            <w:pPr>
              <w:jc w:val="both"/>
              <w:rPr>
                <w:color w:val="000000" w:themeColor="text1"/>
                <w:kern w:val="2"/>
                <w:szCs w:val="24"/>
              </w:rPr>
            </w:pPr>
            <w:r w:rsidRPr="007764C5">
              <w:rPr>
                <w:color w:val="000000" w:themeColor="text1"/>
                <w:kern w:val="2"/>
                <w:szCs w:val="24"/>
              </w:rPr>
              <w:t>8.1.1. net</w:t>
            </w:r>
            <w:r w:rsidR="00433B59">
              <w:rPr>
                <w:color w:val="000000" w:themeColor="text1"/>
                <w:kern w:val="2"/>
                <w:szCs w:val="24"/>
              </w:rPr>
              <w:t>esybomis (delspinigiais, bauda).</w:t>
            </w:r>
          </w:p>
        </w:tc>
      </w:tr>
      <w:tr w:rsidR="003D1A88" w14:paraId="2BB6098B" w14:textId="77777777" w:rsidTr="0D5A4029">
        <w:trPr>
          <w:trHeight w:val="300"/>
        </w:trPr>
        <w:tc>
          <w:tcPr>
            <w:tcW w:w="3091" w:type="dxa"/>
            <w:gridSpan w:val="2"/>
          </w:tcPr>
          <w:p w14:paraId="1298981E" w14:textId="77777777" w:rsidR="003D1A88" w:rsidRDefault="003D1A88" w:rsidP="00D106CE">
            <w:pPr>
              <w:rPr>
                <w:b/>
                <w:bCs/>
                <w:kern w:val="2"/>
                <w:szCs w:val="24"/>
              </w:rPr>
            </w:pPr>
            <w:r>
              <w:rPr>
                <w:b/>
                <w:kern w:val="2"/>
                <w:szCs w:val="24"/>
              </w:rPr>
              <w:t>8.2 Sutarties įvykdymo užtikrinimo galiojimo terminas</w:t>
            </w:r>
          </w:p>
        </w:tc>
        <w:tc>
          <w:tcPr>
            <w:tcW w:w="6441" w:type="dxa"/>
            <w:gridSpan w:val="2"/>
          </w:tcPr>
          <w:p w14:paraId="03108474" w14:textId="77777777" w:rsidR="003D1A88" w:rsidRPr="0012181E" w:rsidRDefault="003D1A88" w:rsidP="00D106CE">
            <w:pPr>
              <w:rPr>
                <w:kern w:val="2"/>
                <w:szCs w:val="24"/>
              </w:rPr>
            </w:pPr>
            <w:r>
              <w:rPr>
                <w:kern w:val="2"/>
                <w:szCs w:val="24"/>
              </w:rPr>
              <w:t>Netaikoma</w:t>
            </w:r>
          </w:p>
        </w:tc>
      </w:tr>
      <w:tr w:rsidR="003D1A88" w14:paraId="1860EB39" w14:textId="77777777" w:rsidTr="0D5A4029">
        <w:trPr>
          <w:trHeight w:val="300"/>
        </w:trPr>
        <w:tc>
          <w:tcPr>
            <w:tcW w:w="3091" w:type="dxa"/>
            <w:gridSpan w:val="2"/>
          </w:tcPr>
          <w:p w14:paraId="0198E435" w14:textId="77777777" w:rsidR="003D1A88" w:rsidRDefault="003D1A88" w:rsidP="00D106CE">
            <w:pPr>
              <w:jc w:val="center"/>
              <w:rPr>
                <w:b/>
                <w:kern w:val="2"/>
                <w:szCs w:val="24"/>
              </w:rPr>
            </w:pPr>
            <w:r>
              <w:rPr>
                <w:b/>
                <w:kern w:val="2"/>
                <w:szCs w:val="24"/>
              </w:rPr>
              <w:t>8.3. Sutarties įvykdymo užtikrinimo pateikimas</w:t>
            </w:r>
          </w:p>
        </w:tc>
        <w:tc>
          <w:tcPr>
            <w:tcW w:w="6441" w:type="dxa"/>
            <w:gridSpan w:val="2"/>
          </w:tcPr>
          <w:p w14:paraId="61776D0A" w14:textId="77777777" w:rsidR="003D1A88" w:rsidRDefault="003D1A88" w:rsidP="00D106CE">
            <w:pPr>
              <w:rPr>
                <w:kern w:val="2"/>
                <w:szCs w:val="24"/>
              </w:rPr>
            </w:pPr>
            <w:r>
              <w:rPr>
                <w:kern w:val="2"/>
                <w:szCs w:val="24"/>
              </w:rPr>
              <w:t>Netaikoma</w:t>
            </w:r>
          </w:p>
          <w:p w14:paraId="3D9F03C8" w14:textId="77777777" w:rsidR="003D1A88" w:rsidRDefault="003D1A88" w:rsidP="00D106CE"/>
        </w:tc>
      </w:tr>
      <w:tr w:rsidR="003D1A88" w14:paraId="1F632814" w14:textId="77777777" w:rsidTr="0D5A4029">
        <w:trPr>
          <w:trHeight w:val="300"/>
        </w:trPr>
        <w:tc>
          <w:tcPr>
            <w:tcW w:w="9532" w:type="dxa"/>
            <w:gridSpan w:val="4"/>
          </w:tcPr>
          <w:p w14:paraId="592C9BD5" w14:textId="77777777" w:rsidR="003D1A88" w:rsidRDefault="003D1A88" w:rsidP="00D106CE">
            <w:pPr>
              <w:jc w:val="center"/>
              <w:rPr>
                <w:kern w:val="2"/>
                <w:szCs w:val="24"/>
              </w:rPr>
            </w:pPr>
            <w:r>
              <w:rPr>
                <w:b/>
                <w:kern w:val="2"/>
                <w:szCs w:val="24"/>
              </w:rPr>
              <w:t>9. ŠALIŲ ATSAKOMYBĖ</w:t>
            </w:r>
          </w:p>
        </w:tc>
      </w:tr>
      <w:tr w:rsidR="003D1A88" w14:paraId="0F0F666E" w14:textId="77777777" w:rsidTr="0D5A4029">
        <w:trPr>
          <w:trHeight w:val="300"/>
        </w:trPr>
        <w:tc>
          <w:tcPr>
            <w:tcW w:w="3091" w:type="dxa"/>
            <w:gridSpan w:val="2"/>
          </w:tcPr>
          <w:p w14:paraId="3A0537BF" w14:textId="77777777" w:rsidR="003D1A88" w:rsidRDefault="003D1A88" w:rsidP="00D106CE">
            <w:pPr>
              <w:rPr>
                <w:b/>
                <w:kern w:val="2"/>
                <w:szCs w:val="24"/>
              </w:rPr>
            </w:pPr>
            <w:r>
              <w:rPr>
                <w:b/>
                <w:kern w:val="2"/>
                <w:szCs w:val="24"/>
              </w:rPr>
              <w:t>9.1. Pirkėjui taikomos netesybos už mokėjimų pagal Sutartį vėlavimą</w:t>
            </w:r>
          </w:p>
        </w:tc>
        <w:tc>
          <w:tcPr>
            <w:tcW w:w="6441" w:type="dxa"/>
            <w:gridSpan w:val="2"/>
          </w:tcPr>
          <w:p w14:paraId="753861DE" w14:textId="613DF490" w:rsidR="003D1A88" w:rsidRDefault="003D1A88" w:rsidP="00D106CE">
            <w:r w:rsidRPr="0D5A4029">
              <w:rPr>
                <w:color w:val="000000" w:themeColor="text1"/>
                <w:kern w:val="2"/>
              </w:rPr>
              <w:t xml:space="preserve">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w:t>
            </w:r>
            <w:r w:rsidR="1EA45995" w:rsidRPr="0D5A4029">
              <w:rPr>
                <w:color w:val="000000" w:themeColor="text1"/>
              </w:rPr>
              <w:t>delspinigių</w:t>
            </w:r>
            <w:r w:rsidRPr="0D5A4029">
              <w:rPr>
                <w:color w:val="000000" w:themeColor="text1"/>
              </w:rPr>
              <w:t xml:space="preserve"> nuo neapmokėtos sumos be PVM už kiekvieną vėlavimo dieną.</w:t>
            </w:r>
          </w:p>
        </w:tc>
      </w:tr>
      <w:tr w:rsidR="003D1A88" w14:paraId="4AD46ED3" w14:textId="77777777" w:rsidTr="0D5A4029">
        <w:trPr>
          <w:trHeight w:val="300"/>
        </w:trPr>
        <w:tc>
          <w:tcPr>
            <w:tcW w:w="3091" w:type="dxa"/>
            <w:gridSpan w:val="2"/>
          </w:tcPr>
          <w:p w14:paraId="5CD94946" w14:textId="77777777" w:rsidR="003D1A88" w:rsidRDefault="003D1A88" w:rsidP="00D106CE">
            <w:pPr>
              <w:rPr>
                <w:b/>
                <w:kern w:val="2"/>
                <w:szCs w:val="24"/>
              </w:rPr>
            </w:pPr>
            <w:r>
              <w:rPr>
                <w:b/>
                <w:szCs w:val="24"/>
              </w:rPr>
              <w:t>9.2. Tiekėjui taikomos netesybos</w:t>
            </w:r>
          </w:p>
        </w:tc>
        <w:tc>
          <w:tcPr>
            <w:tcW w:w="6441" w:type="dxa"/>
            <w:gridSpan w:val="2"/>
          </w:tcPr>
          <w:p w14:paraId="16DCEEEE" w14:textId="77777777" w:rsidR="003D1A88" w:rsidRDefault="003D1A88" w:rsidP="00D106CE">
            <w:pPr>
              <w:rPr>
                <w:color w:val="000000"/>
                <w:kern w:val="2"/>
                <w:szCs w:val="24"/>
              </w:rPr>
            </w:pPr>
            <w:r>
              <w:rPr>
                <w:color w:val="000000"/>
                <w:kern w:val="2"/>
                <w:szCs w:val="24"/>
              </w:rPr>
              <w:t>9</w:t>
            </w:r>
            <w:r w:rsidRPr="00515509">
              <w:rPr>
                <w:color w:val="000000"/>
                <w:kern w:val="2"/>
                <w:szCs w:val="24"/>
              </w:rPr>
              <w:t xml:space="preserve">.2.1. </w:t>
            </w:r>
            <w:r>
              <w:rPr>
                <w:color w:val="000000"/>
                <w:kern w:val="2"/>
                <w:szCs w:val="24"/>
              </w:rPr>
              <w:t xml:space="preserve">Jeigu Tiekėjas vėluoja tiekti Paslaugas ar ištaisyti jų trūkumus arba nevykdo kitų sutartinių įsipareigojimų, Pirkėjas nuo kitos nei nustatytas terminas dienos Tiekėjui skaičiuoja </w:t>
            </w:r>
            <w:r w:rsidRPr="005870BF">
              <w:rPr>
                <w:kern w:val="2"/>
                <w:szCs w:val="24"/>
              </w:rPr>
              <w:t>0,02 (dvi šimtosios) procento  </w:t>
            </w:r>
            <w:r>
              <w:rPr>
                <w:color w:val="000000"/>
                <w:kern w:val="2"/>
                <w:szCs w:val="24"/>
              </w:rPr>
              <w:t xml:space="preserve">dydžio delspinigius už kiekvieną uždelstą </w:t>
            </w:r>
            <w:r w:rsidRPr="005870BF">
              <w:rPr>
                <w:kern w:val="2"/>
                <w:szCs w:val="24"/>
              </w:rPr>
              <w:t>dieną</w:t>
            </w:r>
            <w:r>
              <w:rPr>
                <w:color w:val="FF0000"/>
                <w:kern w:val="2"/>
                <w:szCs w:val="24"/>
              </w:rPr>
              <w:t xml:space="preserve"> </w:t>
            </w:r>
            <w:r>
              <w:rPr>
                <w:color w:val="000000"/>
                <w:kern w:val="2"/>
                <w:szCs w:val="24"/>
              </w:rPr>
              <w:t xml:space="preserve">nuo laiku nesuteiktų Paslaugų ar </w:t>
            </w:r>
            <w:r w:rsidRPr="00687B4A">
              <w:rPr>
                <w:color w:val="000000" w:themeColor="text1"/>
                <w:kern w:val="2"/>
                <w:szCs w:val="24"/>
              </w:rPr>
              <w:t xml:space="preserve">kitų sutartinių įsipareigojimų nevykdymo </w:t>
            </w:r>
            <w:r w:rsidRPr="00B4396F">
              <w:rPr>
                <w:color w:val="000000"/>
                <w:kern w:val="2"/>
                <w:szCs w:val="24"/>
              </w:rPr>
              <w:t>kainos be PVM.</w:t>
            </w:r>
          </w:p>
          <w:p w14:paraId="34C6D48A" w14:textId="77777777" w:rsidR="003D1A88" w:rsidRDefault="003D1A88" w:rsidP="00D106CE">
            <w:pPr>
              <w:rPr>
                <w:szCs w:val="24"/>
              </w:rPr>
            </w:pPr>
            <w:r>
              <w:rPr>
                <w:color w:val="000000"/>
                <w:kern w:val="2"/>
                <w:szCs w:val="24"/>
              </w:rPr>
              <w:lastRenderedPageBreak/>
              <w:t>9</w:t>
            </w:r>
            <w:r w:rsidRPr="00725C9E">
              <w:rPr>
                <w:kern w:val="2"/>
                <w:szCs w:val="24"/>
              </w:rPr>
              <w:t>.2.2. Tiekėjas privalo s</w:t>
            </w:r>
            <w:r>
              <w:rPr>
                <w:kern w:val="2"/>
                <w:szCs w:val="24"/>
              </w:rPr>
              <w:t xml:space="preserve">umokėti Pirkėjui netesybas per 10 </w:t>
            </w:r>
            <w:r w:rsidRPr="00725C9E">
              <w:rPr>
                <w:kern w:val="2"/>
                <w:szCs w:val="24"/>
              </w:rPr>
              <w:t xml:space="preserve">dienų nuo Pirkėjo pareikalavimo, jeigu netesybų suma nėra </w:t>
            </w:r>
            <w:r w:rsidRPr="00725C9E">
              <w:rPr>
                <w:szCs w:val="24"/>
              </w:rPr>
              <w:t>išskaitoma iš Tiekėjui mokėtinos sumos.</w:t>
            </w:r>
          </w:p>
        </w:tc>
      </w:tr>
      <w:tr w:rsidR="003D1A88" w14:paraId="7D648171" w14:textId="77777777" w:rsidTr="0D5A4029">
        <w:trPr>
          <w:trHeight w:val="300"/>
        </w:trPr>
        <w:tc>
          <w:tcPr>
            <w:tcW w:w="3091" w:type="dxa"/>
            <w:gridSpan w:val="2"/>
          </w:tcPr>
          <w:p w14:paraId="52AC7370" w14:textId="77777777" w:rsidR="003D1A88" w:rsidRDefault="003D1A88" w:rsidP="00D106CE">
            <w:pPr>
              <w:jc w:val="cente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3CD560E9" w14:textId="77777777" w:rsidR="003D1A88" w:rsidRPr="007764C5" w:rsidRDefault="003D1A88" w:rsidP="00D106CE">
            <w:pPr>
              <w:jc w:val="both"/>
              <w:rPr>
                <w:color w:val="000000" w:themeColor="text1"/>
                <w:szCs w:val="24"/>
              </w:rPr>
            </w:pPr>
            <w:r w:rsidRPr="007764C5">
              <w:rPr>
                <w:color w:val="000000" w:themeColor="text1"/>
                <w:kern w:val="2"/>
                <w:szCs w:val="24"/>
              </w:rPr>
              <w:t xml:space="preserve">9.3.1. Nutraukus Sutartį dėl esminio Sutarties pažeidimo, nustatyto Sutarties Specialiosiose sąlygose, mokama </w:t>
            </w:r>
            <w:r w:rsidRPr="00541137">
              <w:rPr>
                <w:kern w:val="2"/>
                <w:szCs w:val="24"/>
              </w:rPr>
              <w:t>10</w:t>
            </w:r>
            <w:r w:rsidRPr="007764C5">
              <w:rPr>
                <w:color w:val="000000" w:themeColor="text1"/>
                <w:kern w:val="2"/>
                <w:szCs w:val="24"/>
              </w:rPr>
              <w:t xml:space="preserve"> procentų dydžio bauda nuo Pradinės Sutarties vertės, nurodytos Specialiųjų sąlygų 5.2 punkte.</w:t>
            </w:r>
          </w:p>
          <w:p w14:paraId="60F3A096" w14:textId="77777777" w:rsidR="003D1A88" w:rsidRDefault="003D1A88" w:rsidP="00D106CE">
            <w:r w:rsidRPr="007764C5">
              <w:rPr>
                <w:color w:val="000000" w:themeColor="text1"/>
                <w:szCs w:val="24"/>
              </w:rPr>
              <w:t>9.3.2. Nepagrįstai nutraukus Sutarties vykdymą ne Sutartyje nustatyta tvarka, mokama 10</w:t>
            </w:r>
            <w:r w:rsidRPr="007764C5">
              <w:rPr>
                <w:color w:val="000000" w:themeColor="text1"/>
                <w:kern w:val="2"/>
                <w:szCs w:val="24"/>
              </w:rPr>
              <w:t xml:space="preserve"> procentų dydžio bauda nuo Pradinės Sutarties vertės, nurodytos Specialiųjų sąlygų 5.2 punkte.</w:t>
            </w:r>
          </w:p>
        </w:tc>
      </w:tr>
      <w:tr w:rsidR="003D1A88" w14:paraId="0D7F1E90" w14:textId="77777777" w:rsidTr="0D5A4029">
        <w:trPr>
          <w:trHeight w:val="300"/>
        </w:trPr>
        <w:tc>
          <w:tcPr>
            <w:tcW w:w="3091" w:type="dxa"/>
            <w:gridSpan w:val="2"/>
          </w:tcPr>
          <w:p w14:paraId="13C6BBEC" w14:textId="77777777" w:rsidR="003D1A88" w:rsidRDefault="003D1A88" w:rsidP="00D106CE">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4A24078E" w14:textId="77777777" w:rsidR="003D1A88" w:rsidRDefault="003D1A88" w:rsidP="00D106CE">
            <w:pPr>
              <w:rPr>
                <w:color w:val="000000"/>
                <w:kern w:val="2"/>
                <w:szCs w:val="24"/>
              </w:rPr>
            </w:pPr>
            <w:r>
              <w:rPr>
                <w:color w:val="000000"/>
                <w:kern w:val="2"/>
                <w:szCs w:val="24"/>
              </w:rPr>
              <w:t>Netaikoma</w:t>
            </w:r>
          </w:p>
          <w:p w14:paraId="63429C9D" w14:textId="77777777" w:rsidR="003D1A88" w:rsidRDefault="003D1A88" w:rsidP="00D106CE">
            <w:pPr>
              <w:spacing w:line="259" w:lineRule="auto"/>
              <w:rPr>
                <w:color w:val="000000"/>
                <w:kern w:val="2"/>
                <w:szCs w:val="24"/>
              </w:rPr>
            </w:pPr>
          </w:p>
        </w:tc>
      </w:tr>
      <w:tr w:rsidR="003D1A88" w14:paraId="5F3285A6" w14:textId="77777777" w:rsidTr="0D5A4029">
        <w:trPr>
          <w:trHeight w:val="300"/>
        </w:trPr>
        <w:tc>
          <w:tcPr>
            <w:tcW w:w="3091" w:type="dxa"/>
            <w:gridSpan w:val="2"/>
          </w:tcPr>
          <w:p w14:paraId="60C42086" w14:textId="77777777" w:rsidR="003D1A88" w:rsidRDefault="003D1A88" w:rsidP="00D106CE">
            <w:pPr>
              <w:rPr>
                <w:b/>
                <w:kern w:val="2"/>
                <w:szCs w:val="24"/>
              </w:rPr>
            </w:pPr>
            <w:r>
              <w:rPr>
                <w:b/>
                <w:kern w:val="2"/>
                <w:szCs w:val="24"/>
              </w:rPr>
              <w:t>9.5. Tiekėjui taikomos baudos dėl aplinkosauginių ir (arba) socialinių kriterijų nesilaikymo</w:t>
            </w:r>
          </w:p>
        </w:tc>
        <w:tc>
          <w:tcPr>
            <w:tcW w:w="6441" w:type="dxa"/>
            <w:gridSpan w:val="2"/>
          </w:tcPr>
          <w:p w14:paraId="5F20A6F2" w14:textId="77777777" w:rsidR="003D1A88" w:rsidRPr="00BD2DB5" w:rsidRDefault="003D1A88" w:rsidP="00D106CE">
            <w:pPr>
              <w:rPr>
                <w:color w:val="000000"/>
                <w:kern w:val="2"/>
                <w:szCs w:val="24"/>
              </w:rPr>
            </w:pPr>
            <w:r>
              <w:rPr>
                <w:color w:val="000000"/>
                <w:kern w:val="2"/>
                <w:szCs w:val="24"/>
              </w:rPr>
              <w:t>Netaikoma</w:t>
            </w:r>
          </w:p>
          <w:p w14:paraId="02B16BD5" w14:textId="77777777" w:rsidR="003D1A88" w:rsidRDefault="003D1A88" w:rsidP="00D106CE">
            <w:pPr>
              <w:rPr>
                <w:szCs w:val="24"/>
              </w:rPr>
            </w:pPr>
          </w:p>
          <w:p w14:paraId="6B827CA7" w14:textId="77777777" w:rsidR="003D1A88" w:rsidRDefault="003D1A88" w:rsidP="00D106CE">
            <w:pPr>
              <w:rPr>
                <w:kern w:val="2"/>
                <w:szCs w:val="24"/>
              </w:rPr>
            </w:pPr>
          </w:p>
          <w:p w14:paraId="07F50E4E" w14:textId="77777777" w:rsidR="003D1A88" w:rsidRDefault="003D1A88" w:rsidP="00D106CE">
            <w:pPr>
              <w:rPr>
                <w:b/>
                <w:kern w:val="2"/>
                <w:szCs w:val="24"/>
              </w:rPr>
            </w:pPr>
          </w:p>
        </w:tc>
      </w:tr>
      <w:tr w:rsidR="003D1A88" w14:paraId="60D15DCF" w14:textId="77777777" w:rsidTr="0D5A4029">
        <w:trPr>
          <w:trHeight w:val="300"/>
        </w:trPr>
        <w:tc>
          <w:tcPr>
            <w:tcW w:w="3091" w:type="dxa"/>
            <w:gridSpan w:val="2"/>
          </w:tcPr>
          <w:p w14:paraId="303E1DCD" w14:textId="77777777" w:rsidR="003D1A88" w:rsidRDefault="003D1A88" w:rsidP="00D106CE">
            <w:pPr>
              <w:rPr>
                <w:b/>
                <w:kern w:val="2"/>
                <w:szCs w:val="24"/>
              </w:rPr>
            </w:pPr>
            <w:r>
              <w:rPr>
                <w:b/>
                <w:kern w:val="2"/>
                <w:szCs w:val="24"/>
              </w:rPr>
              <w:t>9.6. Tiekėjui / Pirkėjui taikoma bauda dėl konfidencialumo reikalavimų nesilaikymo</w:t>
            </w:r>
          </w:p>
        </w:tc>
        <w:tc>
          <w:tcPr>
            <w:tcW w:w="6441" w:type="dxa"/>
            <w:gridSpan w:val="2"/>
          </w:tcPr>
          <w:p w14:paraId="5A0A1BE9" w14:textId="77777777" w:rsidR="003D1A88" w:rsidRDefault="003D1A88" w:rsidP="00D106CE">
            <w:pPr>
              <w:rPr>
                <w:kern w:val="2"/>
                <w:szCs w:val="24"/>
              </w:rPr>
            </w:pPr>
            <w:r>
              <w:rPr>
                <w:kern w:val="2"/>
                <w:szCs w:val="24"/>
              </w:rPr>
              <w:t>Netaikoma</w:t>
            </w:r>
          </w:p>
          <w:p w14:paraId="50DD9CB3" w14:textId="77777777" w:rsidR="003D1A88" w:rsidRDefault="003D1A88" w:rsidP="00D106CE">
            <w:pPr>
              <w:rPr>
                <w:kern w:val="2"/>
                <w:szCs w:val="24"/>
              </w:rPr>
            </w:pPr>
          </w:p>
        </w:tc>
      </w:tr>
      <w:tr w:rsidR="003D1A88" w14:paraId="7636B471" w14:textId="77777777" w:rsidTr="0D5A4029">
        <w:trPr>
          <w:trHeight w:val="300"/>
        </w:trPr>
        <w:tc>
          <w:tcPr>
            <w:tcW w:w="3091" w:type="dxa"/>
            <w:gridSpan w:val="2"/>
          </w:tcPr>
          <w:p w14:paraId="5B08C5C9" w14:textId="77777777" w:rsidR="003D1A88" w:rsidRDefault="003D1A88" w:rsidP="00D106CE">
            <w:pPr>
              <w:rPr>
                <w:b/>
                <w:kern w:val="2"/>
                <w:szCs w:val="24"/>
              </w:rPr>
            </w:pPr>
            <w:r>
              <w:rPr>
                <w:b/>
                <w:kern w:val="2"/>
                <w:szCs w:val="24"/>
              </w:rPr>
              <w:t>9.7. Tiekėjui taikomos netesybos dėl pirkimo dokumentuose nustatytų kokybinių kriterijų nepasiekimo Sutarties vykdymo metu</w:t>
            </w:r>
          </w:p>
        </w:tc>
        <w:tc>
          <w:tcPr>
            <w:tcW w:w="6441" w:type="dxa"/>
            <w:gridSpan w:val="2"/>
          </w:tcPr>
          <w:p w14:paraId="7A9885F6" w14:textId="77777777" w:rsidR="003D1A88" w:rsidRDefault="003D1A88" w:rsidP="00D106CE">
            <w:pPr>
              <w:rPr>
                <w:kern w:val="2"/>
                <w:szCs w:val="24"/>
              </w:rPr>
            </w:pPr>
            <w:r>
              <w:rPr>
                <w:szCs w:val="24"/>
              </w:rPr>
              <w:t xml:space="preserve">Netaikoma </w:t>
            </w:r>
          </w:p>
          <w:p w14:paraId="48581552" w14:textId="77777777" w:rsidR="003D1A88" w:rsidRDefault="003D1A88" w:rsidP="00D106CE">
            <w:pPr>
              <w:rPr>
                <w:kern w:val="2"/>
                <w:szCs w:val="24"/>
              </w:rPr>
            </w:pPr>
          </w:p>
        </w:tc>
      </w:tr>
      <w:tr w:rsidR="003D1A88" w14:paraId="7D3466AB" w14:textId="77777777" w:rsidTr="0D5A4029">
        <w:trPr>
          <w:trHeight w:val="300"/>
        </w:trPr>
        <w:tc>
          <w:tcPr>
            <w:tcW w:w="3091" w:type="dxa"/>
            <w:gridSpan w:val="2"/>
            <w:tcBorders>
              <w:top w:val="single" w:sz="4" w:space="0" w:color="auto"/>
              <w:left w:val="single" w:sz="4" w:space="0" w:color="auto"/>
              <w:bottom w:val="single" w:sz="4" w:space="0" w:color="auto"/>
              <w:right w:val="single" w:sz="4" w:space="0" w:color="auto"/>
            </w:tcBorders>
          </w:tcPr>
          <w:p w14:paraId="2BB54219" w14:textId="77777777" w:rsidR="003D1A88" w:rsidRDefault="003D1A88" w:rsidP="00D106CE">
            <w:pPr>
              <w:rPr>
                <w:b/>
                <w:kern w:val="2"/>
                <w:szCs w:val="24"/>
              </w:rPr>
            </w:pPr>
            <w:r>
              <w:rPr>
                <w:b/>
                <w:kern w:val="2"/>
                <w:szCs w:val="24"/>
              </w:rPr>
              <w:t xml:space="preserve">9.8. Tiekėjui taikomos netesybos dėl Sutarties įvykdymo užtikrinimo </w:t>
            </w:r>
            <w:r>
              <w:rPr>
                <w:b/>
                <w:bCs/>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63B5740C" w14:textId="77777777" w:rsidR="003D1A88" w:rsidRDefault="003D1A88" w:rsidP="00D106CE">
            <w:pPr>
              <w:rPr>
                <w:kern w:val="2"/>
                <w:szCs w:val="24"/>
              </w:rPr>
            </w:pPr>
            <w:r>
              <w:rPr>
                <w:kern w:val="2"/>
                <w:szCs w:val="24"/>
              </w:rPr>
              <w:t>Netaikoma</w:t>
            </w:r>
          </w:p>
          <w:p w14:paraId="4331EEB0" w14:textId="77777777" w:rsidR="003D1A88" w:rsidRDefault="003D1A88" w:rsidP="00D106CE">
            <w:pPr>
              <w:rPr>
                <w:kern w:val="2"/>
                <w:szCs w:val="24"/>
              </w:rPr>
            </w:pPr>
          </w:p>
          <w:p w14:paraId="6D9EB937" w14:textId="77777777" w:rsidR="003D1A88" w:rsidRDefault="003D1A88" w:rsidP="00D106CE">
            <w:pPr>
              <w:rPr>
                <w:color w:val="4472C4"/>
                <w:kern w:val="2"/>
                <w:szCs w:val="24"/>
              </w:rPr>
            </w:pPr>
          </w:p>
        </w:tc>
      </w:tr>
      <w:tr w:rsidR="003D1A88" w14:paraId="73382C56" w14:textId="77777777" w:rsidTr="0D5A4029">
        <w:trPr>
          <w:trHeight w:val="300"/>
        </w:trPr>
        <w:tc>
          <w:tcPr>
            <w:tcW w:w="3091" w:type="dxa"/>
            <w:gridSpan w:val="2"/>
          </w:tcPr>
          <w:p w14:paraId="5E539958" w14:textId="77777777" w:rsidR="003D1A88" w:rsidRDefault="003D1A88" w:rsidP="00D106CE">
            <w:pPr>
              <w:rPr>
                <w:b/>
                <w:kern w:val="2"/>
                <w:szCs w:val="24"/>
              </w:rPr>
            </w:pPr>
            <w:r>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482E9C1C" w14:textId="77777777" w:rsidR="003D1A88" w:rsidRDefault="003D1A88" w:rsidP="00D106CE">
            <w:pPr>
              <w:rPr>
                <w:kern w:val="2"/>
                <w:szCs w:val="24"/>
              </w:rPr>
            </w:pPr>
            <w:r>
              <w:rPr>
                <w:kern w:val="2"/>
                <w:szCs w:val="24"/>
              </w:rPr>
              <w:t>Netaikoma</w:t>
            </w:r>
          </w:p>
          <w:p w14:paraId="3F27C187" w14:textId="77777777" w:rsidR="003D1A88" w:rsidRDefault="003D1A88" w:rsidP="00D106CE">
            <w:pPr>
              <w:rPr>
                <w:color w:val="4472C4"/>
                <w:kern w:val="2"/>
                <w:szCs w:val="24"/>
              </w:rPr>
            </w:pPr>
          </w:p>
        </w:tc>
      </w:tr>
      <w:tr w:rsidR="003D1A88" w14:paraId="3E759603" w14:textId="77777777" w:rsidTr="0D5A4029">
        <w:trPr>
          <w:trHeight w:val="300"/>
        </w:trPr>
        <w:tc>
          <w:tcPr>
            <w:tcW w:w="3091" w:type="dxa"/>
            <w:gridSpan w:val="2"/>
          </w:tcPr>
          <w:p w14:paraId="4D09C658" w14:textId="77777777" w:rsidR="003D1A88" w:rsidRDefault="00707E87" w:rsidP="00D106CE">
            <w:pPr>
              <w:rPr>
                <w:b/>
                <w:kern w:val="2"/>
                <w:szCs w:val="24"/>
              </w:rPr>
            </w:pPr>
            <w:r>
              <w:rPr>
                <w:b/>
                <w:kern w:val="2"/>
                <w:szCs w:val="24"/>
                <w:lang w:val="en-US"/>
              </w:rPr>
              <w:t>9.10</w:t>
            </w:r>
            <w:r w:rsidR="003D1A88">
              <w:rPr>
                <w:b/>
                <w:kern w:val="2"/>
                <w:szCs w:val="24"/>
                <w:lang w:val="en-US"/>
              </w:rPr>
              <w:t xml:space="preserve">. </w:t>
            </w:r>
            <w:r w:rsidR="003D1A88">
              <w:rPr>
                <w:b/>
                <w:kern w:val="2"/>
                <w:szCs w:val="24"/>
              </w:rPr>
              <w:t>Kitos netesybos</w:t>
            </w:r>
          </w:p>
        </w:tc>
        <w:tc>
          <w:tcPr>
            <w:tcW w:w="6441" w:type="dxa"/>
            <w:gridSpan w:val="2"/>
          </w:tcPr>
          <w:p w14:paraId="0B0AF56A" w14:textId="77777777" w:rsidR="003D1A88" w:rsidRPr="00BD2DB5" w:rsidRDefault="003D1A88" w:rsidP="00D106CE">
            <w:pPr>
              <w:rPr>
                <w:kern w:val="2"/>
                <w:szCs w:val="24"/>
              </w:rPr>
            </w:pPr>
            <w:r>
              <w:rPr>
                <w:kern w:val="2"/>
                <w:szCs w:val="24"/>
              </w:rPr>
              <w:t>Netaikoma</w:t>
            </w:r>
          </w:p>
        </w:tc>
      </w:tr>
      <w:tr w:rsidR="003D1A88" w14:paraId="2910C428" w14:textId="77777777" w:rsidTr="0D5A4029">
        <w:trPr>
          <w:trHeight w:val="239"/>
        </w:trPr>
        <w:tc>
          <w:tcPr>
            <w:tcW w:w="9532" w:type="dxa"/>
            <w:gridSpan w:val="4"/>
          </w:tcPr>
          <w:p w14:paraId="4008B4E6" w14:textId="77777777" w:rsidR="003D1A88" w:rsidRDefault="003D1A88" w:rsidP="00D106CE">
            <w:pPr>
              <w:jc w:val="center"/>
              <w:rPr>
                <w:color w:val="4472C4"/>
                <w:kern w:val="2"/>
                <w:szCs w:val="24"/>
              </w:rPr>
            </w:pPr>
            <w:r>
              <w:rPr>
                <w:b/>
                <w:kern w:val="2"/>
                <w:szCs w:val="24"/>
              </w:rPr>
              <w:t>10. ESMINĖS SUTARTIES SĄLYGOS</w:t>
            </w:r>
          </w:p>
        </w:tc>
      </w:tr>
      <w:tr w:rsidR="003D1A88" w14:paraId="79306684" w14:textId="77777777" w:rsidTr="0D5A4029">
        <w:trPr>
          <w:trHeight w:val="300"/>
        </w:trPr>
        <w:tc>
          <w:tcPr>
            <w:tcW w:w="3091" w:type="dxa"/>
            <w:gridSpan w:val="2"/>
          </w:tcPr>
          <w:p w14:paraId="0341FBE4" w14:textId="77777777" w:rsidR="003D1A88" w:rsidRDefault="003D1A88" w:rsidP="00D106CE">
            <w:pPr>
              <w:rPr>
                <w:b/>
                <w:bCs/>
                <w:kern w:val="2"/>
                <w:szCs w:val="24"/>
              </w:rPr>
            </w:pPr>
            <w:r>
              <w:rPr>
                <w:b/>
                <w:kern w:val="2"/>
                <w:szCs w:val="24"/>
                <w:lang w:val="en-US"/>
              </w:rPr>
              <w:lastRenderedPageBreak/>
              <w:t xml:space="preserve">10.1. </w:t>
            </w:r>
            <w:r>
              <w:rPr>
                <w:b/>
                <w:kern w:val="2"/>
                <w:szCs w:val="24"/>
              </w:rPr>
              <w:t>Esminės Sutarties sąlygos</w:t>
            </w:r>
          </w:p>
        </w:tc>
        <w:tc>
          <w:tcPr>
            <w:tcW w:w="6441" w:type="dxa"/>
            <w:gridSpan w:val="2"/>
          </w:tcPr>
          <w:p w14:paraId="156906A3" w14:textId="77777777" w:rsidR="003D1A88" w:rsidRPr="00B840DD" w:rsidRDefault="003D1A88" w:rsidP="00D106CE">
            <w:pPr>
              <w:rPr>
                <w:kern w:val="2"/>
                <w:szCs w:val="24"/>
              </w:rPr>
            </w:pPr>
            <w:r>
              <w:rPr>
                <w:kern w:val="2"/>
                <w:szCs w:val="24"/>
              </w:rPr>
              <w:t>Netaikoma</w:t>
            </w:r>
          </w:p>
        </w:tc>
      </w:tr>
      <w:tr w:rsidR="003D1A88" w14:paraId="70BB89D7" w14:textId="77777777" w:rsidTr="0D5A4029">
        <w:trPr>
          <w:trHeight w:val="300"/>
        </w:trPr>
        <w:tc>
          <w:tcPr>
            <w:tcW w:w="3091" w:type="dxa"/>
            <w:gridSpan w:val="2"/>
          </w:tcPr>
          <w:p w14:paraId="50D9DBD9" w14:textId="77777777" w:rsidR="003D1A88" w:rsidRPr="00B840DD" w:rsidRDefault="003D1A88" w:rsidP="00D106CE">
            <w:pPr>
              <w:rPr>
                <w:b/>
                <w:kern w:val="2"/>
                <w:szCs w:val="24"/>
                <w:lang w:val="en-US"/>
              </w:rPr>
            </w:pPr>
            <w:r>
              <w:rPr>
                <w:b/>
                <w:bCs/>
                <w:kern w:val="2"/>
                <w:szCs w:val="24"/>
              </w:rPr>
              <w:t>10.2. Dideli arba nuolatiniai esminės Sutarties sąlygos vykdymo trūkumai</w:t>
            </w:r>
          </w:p>
        </w:tc>
        <w:tc>
          <w:tcPr>
            <w:tcW w:w="6441" w:type="dxa"/>
            <w:gridSpan w:val="2"/>
          </w:tcPr>
          <w:p w14:paraId="50D40473" w14:textId="77777777" w:rsidR="003D1A88" w:rsidRDefault="003D1A88" w:rsidP="00D106CE">
            <w:pPr>
              <w:rPr>
                <w:kern w:val="2"/>
                <w:szCs w:val="24"/>
              </w:rPr>
            </w:pPr>
            <w:r>
              <w:rPr>
                <w:kern w:val="2"/>
                <w:szCs w:val="24"/>
              </w:rPr>
              <w:t xml:space="preserve">Netaikoma </w:t>
            </w:r>
          </w:p>
        </w:tc>
      </w:tr>
      <w:tr w:rsidR="003D1A88" w14:paraId="5B627DAD" w14:textId="77777777" w:rsidTr="0D5A4029">
        <w:trPr>
          <w:trHeight w:val="300"/>
        </w:trPr>
        <w:tc>
          <w:tcPr>
            <w:tcW w:w="9532" w:type="dxa"/>
            <w:gridSpan w:val="4"/>
          </w:tcPr>
          <w:p w14:paraId="65A3E3AE" w14:textId="77777777" w:rsidR="003D1A88" w:rsidRDefault="003D1A88" w:rsidP="00D106CE">
            <w:pPr>
              <w:jc w:val="center"/>
              <w:rPr>
                <w:color w:val="4472C4"/>
                <w:kern w:val="2"/>
                <w:szCs w:val="24"/>
              </w:rPr>
            </w:pPr>
            <w:r>
              <w:rPr>
                <w:b/>
                <w:kern w:val="2"/>
                <w:szCs w:val="24"/>
              </w:rPr>
              <w:t>11. SUTARTIES GALIOJIMAS IR KEITIMAS</w:t>
            </w:r>
          </w:p>
        </w:tc>
      </w:tr>
      <w:tr w:rsidR="003D1A88" w14:paraId="6CEBD073" w14:textId="77777777" w:rsidTr="0D5A4029">
        <w:trPr>
          <w:trHeight w:val="300"/>
        </w:trPr>
        <w:tc>
          <w:tcPr>
            <w:tcW w:w="3091" w:type="dxa"/>
            <w:gridSpan w:val="2"/>
          </w:tcPr>
          <w:p w14:paraId="6C7C2C2A" w14:textId="77777777" w:rsidR="003D1A88" w:rsidRDefault="003D1A88" w:rsidP="00D106CE">
            <w:pPr>
              <w:jc w:val="center"/>
              <w:rPr>
                <w:color w:val="4472C4"/>
                <w:kern w:val="2"/>
                <w:szCs w:val="24"/>
              </w:rPr>
            </w:pPr>
            <w:r>
              <w:rPr>
                <w:b/>
                <w:szCs w:val="24"/>
              </w:rPr>
              <w:t>11.1. Sutarties sudarymas ir įsigaliojimas</w:t>
            </w:r>
          </w:p>
        </w:tc>
        <w:tc>
          <w:tcPr>
            <w:tcW w:w="6441" w:type="dxa"/>
            <w:gridSpan w:val="2"/>
          </w:tcPr>
          <w:p w14:paraId="72B72AAF" w14:textId="77777777" w:rsidR="003D1A88" w:rsidRPr="007764C5" w:rsidRDefault="003D1A88" w:rsidP="00D106CE">
            <w:pPr>
              <w:jc w:val="both"/>
              <w:rPr>
                <w:color w:val="000000" w:themeColor="text1"/>
                <w:kern w:val="2"/>
                <w:szCs w:val="24"/>
              </w:rPr>
            </w:pPr>
            <w:r w:rsidRPr="007764C5">
              <w:rPr>
                <w:color w:val="000000" w:themeColor="text1"/>
                <w:kern w:val="2"/>
                <w:szCs w:val="24"/>
              </w:rPr>
              <w:t>Ši Sutartis laikoma sudaryta ir įsigalioja nuo Sutarties pasirašymo dienos (antrosios Šalies pasirašymo dieną).</w:t>
            </w:r>
          </w:p>
          <w:p w14:paraId="77ED7D46" w14:textId="2DC6459D" w:rsidR="003D1A88" w:rsidRDefault="003D1A88" w:rsidP="00D106CE">
            <w:r w:rsidRPr="007764C5">
              <w:rPr>
                <w:color w:val="000000" w:themeColor="text1"/>
                <w:kern w:val="2"/>
                <w:szCs w:val="24"/>
              </w:rPr>
              <w:t xml:space="preserve">Sutartis galioja iki visiško prievolių įvykdymo (kol bus išnaudota Pradinės Sutarties vertė, bet jos terminas negali būti ilgesnis kaip </w:t>
            </w:r>
            <w:r w:rsidR="009D5409">
              <w:rPr>
                <w:b/>
                <w:bCs/>
                <w:color w:val="000000" w:themeColor="text1"/>
                <w:kern w:val="2"/>
                <w:szCs w:val="24"/>
              </w:rPr>
              <w:t>13</w:t>
            </w:r>
            <w:r w:rsidR="00D65735">
              <w:rPr>
                <w:b/>
                <w:bCs/>
                <w:color w:val="000000" w:themeColor="text1"/>
                <w:kern w:val="2"/>
                <w:szCs w:val="24"/>
              </w:rPr>
              <w:t xml:space="preserve"> mėnesių</w:t>
            </w:r>
            <w:r w:rsidRPr="007764C5">
              <w:rPr>
                <w:color w:val="000000" w:themeColor="text1"/>
                <w:kern w:val="2"/>
                <w:szCs w:val="24"/>
              </w:rPr>
              <w:t>.</w:t>
            </w:r>
          </w:p>
        </w:tc>
      </w:tr>
      <w:tr w:rsidR="003D1A88" w14:paraId="13907BD4" w14:textId="77777777" w:rsidTr="0D5A4029">
        <w:trPr>
          <w:trHeight w:val="300"/>
        </w:trPr>
        <w:tc>
          <w:tcPr>
            <w:tcW w:w="3091" w:type="dxa"/>
            <w:gridSpan w:val="2"/>
          </w:tcPr>
          <w:p w14:paraId="2DA8CCE1" w14:textId="77777777" w:rsidR="003D1A88" w:rsidRDefault="003D1A88" w:rsidP="00D106CE">
            <w:pPr>
              <w:rPr>
                <w:b/>
                <w:kern w:val="2"/>
                <w:szCs w:val="24"/>
                <w:lang w:val="en-US"/>
              </w:rPr>
            </w:pPr>
            <w:r>
              <w:rPr>
                <w:b/>
                <w:kern w:val="2"/>
                <w:szCs w:val="24"/>
              </w:rPr>
              <w:t>11.2. Sutarties galiojimo termino pratęsimas</w:t>
            </w:r>
          </w:p>
        </w:tc>
        <w:tc>
          <w:tcPr>
            <w:tcW w:w="6441" w:type="dxa"/>
            <w:gridSpan w:val="2"/>
          </w:tcPr>
          <w:p w14:paraId="3FC8AC61" w14:textId="77777777" w:rsidR="003D1A88" w:rsidRDefault="003D1A88" w:rsidP="00D106CE">
            <w:pPr>
              <w:rPr>
                <w:kern w:val="2"/>
                <w:szCs w:val="24"/>
              </w:rPr>
            </w:pPr>
            <w:r>
              <w:rPr>
                <w:kern w:val="2"/>
                <w:szCs w:val="24"/>
              </w:rPr>
              <w:t>Netaikoma</w:t>
            </w:r>
          </w:p>
          <w:p w14:paraId="1089DA83" w14:textId="77777777" w:rsidR="003D1A88" w:rsidRDefault="003D1A88" w:rsidP="00D106CE">
            <w:pPr>
              <w:rPr>
                <w:color w:val="4472C4"/>
                <w:kern w:val="2"/>
                <w:szCs w:val="24"/>
              </w:rPr>
            </w:pPr>
          </w:p>
        </w:tc>
      </w:tr>
      <w:tr w:rsidR="003D1A88" w14:paraId="63731A9F" w14:textId="77777777" w:rsidTr="0D5A4029">
        <w:trPr>
          <w:trHeight w:val="300"/>
        </w:trPr>
        <w:tc>
          <w:tcPr>
            <w:tcW w:w="9532" w:type="dxa"/>
            <w:gridSpan w:val="4"/>
          </w:tcPr>
          <w:p w14:paraId="28EB3C40" w14:textId="77777777" w:rsidR="003D1A88" w:rsidRDefault="003D1A88" w:rsidP="00D106CE">
            <w:pPr>
              <w:jc w:val="center"/>
              <w:rPr>
                <w:b/>
                <w:kern w:val="2"/>
                <w:szCs w:val="24"/>
              </w:rPr>
            </w:pPr>
            <w:r>
              <w:rPr>
                <w:b/>
                <w:kern w:val="2"/>
                <w:szCs w:val="24"/>
              </w:rPr>
              <w:t>12. SUTARTIES NUTRAUKIMAS</w:t>
            </w:r>
          </w:p>
        </w:tc>
      </w:tr>
      <w:tr w:rsidR="003D1A88" w14:paraId="4FFC47C7" w14:textId="77777777" w:rsidTr="0D5A4029">
        <w:trPr>
          <w:trHeight w:val="300"/>
        </w:trPr>
        <w:tc>
          <w:tcPr>
            <w:tcW w:w="3091" w:type="dxa"/>
            <w:gridSpan w:val="2"/>
            <w:tcBorders>
              <w:top w:val="single" w:sz="4" w:space="0" w:color="auto"/>
              <w:left w:val="single" w:sz="4" w:space="0" w:color="auto"/>
              <w:bottom w:val="single" w:sz="4" w:space="0" w:color="auto"/>
              <w:right w:val="single" w:sz="4" w:space="0" w:color="auto"/>
            </w:tcBorders>
          </w:tcPr>
          <w:p w14:paraId="51D12884" w14:textId="77777777" w:rsidR="003D1A88" w:rsidRDefault="003D1A88" w:rsidP="00D106CE">
            <w:pPr>
              <w:rPr>
                <w:b/>
                <w:kern w:val="2"/>
                <w:szCs w:val="24"/>
              </w:rPr>
            </w:pPr>
            <w:r>
              <w:rPr>
                <w:b/>
                <w:kern w:val="2"/>
                <w:szCs w:val="24"/>
              </w:rPr>
              <w:t>12.1. Sutarties nutraukimo pagrindai</w:t>
            </w:r>
          </w:p>
        </w:tc>
        <w:tc>
          <w:tcPr>
            <w:tcW w:w="6441" w:type="dxa"/>
            <w:gridSpan w:val="2"/>
            <w:tcBorders>
              <w:top w:val="single" w:sz="4" w:space="0" w:color="auto"/>
              <w:left w:val="single" w:sz="4" w:space="0" w:color="auto"/>
              <w:bottom w:val="single" w:sz="4" w:space="0" w:color="auto"/>
              <w:right w:val="single" w:sz="4" w:space="0" w:color="auto"/>
            </w:tcBorders>
          </w:tcPr>
          <w:p w14:paraId="600C393A" w14:textId="77777777" w:rsidR="003D1A88" w:rsidRPr="00BD2DB5" w:rsidRDefault="003D1A88" w:rsidP="00D106CE">
            <w:pPr>
              <w:rPr>
                <w:kern w:val="2"/>
                <w:szCs w:val="24"/>
              </w:rPr>
            </w:pPr>
            <w:r>
              <w:rPr>
                <w:kern w:val="2"/>
                <w:szCs w:val="24"/>
              </w:rPr>
              <w:t>Sutartis gali būti nutraukiama rašytiniu Šalių susitarimu arba vienašališkai, Bendrosiose sąlygose nustatyta tvarka.</w:t>
            </w:r>
          </w:p>
        </w:tc>
      </w:tr>
      <w:tr w:rsidR="003D1A88" w14:paraId="6C9390AA" w14:textId="77777777" w:rsidTr="0D5A4029">
        <w:trPr>
          <w:trHeight w:val="300"/>
        </w:trPr>
        <w:tc>
          <w:tcPr>
            <w:tcW w:w="3091" w:type="dxa"/>
            <w:gridSpan w:val="2"/>
            <w:tcBorders>
              <w:top w:val="single" w:sz="4" w:space="0" w:color="auto"/>
              <w:left w:val="single" w:sz="4" w:space="0" w:color="auto"/>
              <w:bottom w:val="single" w:sz="4" w:space="0" w:color="auto"/>
              <w:right w:val="single" w:sz="4" w:space="0" w:color="auto"/>
            </w:tcBorders>
          </w:tcPr>
          <w:p w14:paraId="1C5A71BD" w14:textId="77777777" w:rsidR="003D1A88" w:rsidRDefault="003D1A88" w:rsidP="00D106CE">
            <w:pPr>
              <w:rPr>
                <w:b/>
                <w:kern w:val="2"/>
                <w:szCs w:val="24"/>
              </w:rPr>
            </w:pPr>
            <w:r>
              <w:rPr>
                <w:b/>
                <w:kern w:val="2"/>
                <w:szCs w:val="24"/>
              </w:rPr>
              <w:t xml:space="preserve">12.2. Esminiai Sutarties </w:t>
            </w:r>
            <w:r>
              <w:rPr>
                <w:b/>
                <w:szCs w:val="24"/>
              </w:rPr>
              <w:t>pažeidimai</w:t>
            </w:r>
          </w:p>
        </w:tc>
        <w:tc>
          <w:tcPr>
            <w:tcW w:w="6441" w:type="dxa"/>
            <w:gridSpan w:val="2"/>
            <w:tcBorders>
              <w:top w:val="single" w:sz="4" w:space="0" w:color="auto"/>
              <w:left w:val="single" w:sz="4" w:space="0" w:color="auto"/>
              <w:bottom w:val="single" w:sz="4" w:space="0" w:color="auto"/>
              <w:right w:val="single" w:sz="4" w:space="0" w:color="auto"/>
            </w:tcBorders>
          </w:tcPr>
          <w:p w14:paraId="54CA2E55" w14:textId="77777777" w:rsidR="003D1A88" w:rsidRPr="007764C5" w:rsidRDefault="003D1A88" w:rsidP="00D106CE">
            <w:pPr>
              <w:jc w:val="both"/>
              <w:rPr>
                <w:color w:val="000000" w:themeColor="text1"/>
                <w:kern w:val="2"/>
                <w:szCs w:val="24"/>
              </w:rPr>
            </w:pPr>
            <w:r w:rsidRPr="007764C5">
              <w:rPr>
                <w:color w:val="000000" w:themeColor="text1"/>
                <w:kern w:val="2"/>
                <w:szCs w:val="24"/>
              </w:rPr>
              <w:t>12.2.1. jeigu Tiekėjas nevykdo prisiimtų įsipareigojimų už Sutartyje nustatytą Sutarties kainą;</w:t>
            </w:r>
          </w:p>
          <w:p w14:paraId="6B606870" w14:textId="77777777" w:rsidR="003D1A88" w:rsidRPr="006D71BE" w:rsidRDefault="003D1A88" w:rsidP="00D106CE">
            <w:pPr>
              <w:tabs>
                <w:tab w:val="left" w:pos="567"/>
                <w:tab w:val="left" w:pos="851"/>
                <w:tab w:val="left" w:pos="992"/>
                <w:tab w:val="left" w:pos="1134"/>
              </w:tabs>
              <w:spacing w:line="257" w:lineRule="auto"/>
              <w:jc w:val="both"/>
              <w:rPr>
                <w:color w:val="000000" w:themeColor="text1"/>
                <w:kern w:val="2"/>
                <w:szCs w:val="24"/>
              </w:rPr>
            </w:pPr>
            <w:r w:rsidRPr="006D71BE">
              <w:rPr>
                <w:color w:val="000000" w:themeColor="text1"/>
                <w:kern w:val="2"/>
                <w:szCs w:val="24"/>
              </w:rPr>
              <w:t>12.2.</w:t>
            </w:r>
            <w:r>
              <w:rPr>
                <w:color w:val="000000" w:themeColor="text1"/>
                <w:kern w:val="2"/>
                <w:szCs w:val="24"/>
              </w:rPr>
              <w:t>2</w:t>
            </w:r>
            <w:r w:rsidRPr="006D71BE">
              <w:rPr>
                <w:rFonts w:eastAsia="Arial"/>
                <w:color w:val="FF0000"/>
                <w:kern w:val="2"/>
                <w:szCs w:val="24"/>
              </w:rPr>
              <w:t xml:space="preserve"> </w:t>
            </w:r>
            <w:r w:rsidRPr="006D71BE">
              <w:rPr>
                <w:rFonts w:eastAsia="Arial"/>
                <w:color w:val="000000" w:themeColor="text1"/>
                <w:kern w:val="2"/>
                <w:szCs w:val="24"/>
              </w:rPr>
              <w:t>Tiekėjas daugiau kaip 2 (du) kartus suteikia Paslaugas, kurios neatitinka Sutartyje ir (ar) įstatymuose nustatytų reikalavimų Paslaugoms;</w:t>
            </w:r>
          </w:p>
        </w:tc>
      </w:tr>
      <w:tr w:rsidR="003D1A88" w14:paraId="4AF2664B" w14:textId="77777777" w:rsidTr="0D5A4029">
        <w:trPr>
          <w:trHeight w:val="300"/>
        </w:trPr>
        <w:tc>
          <w:tcPr>
            <w:tcW w:w="9532" w:type="dxa"/>
            <w:gridSpan w:val="4"/>
          </w:tcPr>
          <w:p w14:paraId="7421ACE3" w14:textId="77777777" w:rsidR="003D1A88" w:rsidRDefault="003D1A88" w:rsidP="00D106CE">
            <w:pPr>
              <w:jc w:val="center"/>
              <w:rPr>
                <w:b/>
                <w:kern w:val="2"/>
                <w:szCs w:val="24"/>
              </w:rPr>
            </w:pPr>
            <w:r>
              <w:rPr>
                <w:b/>
                <w:kern w:val="2"/>
                <w:szCs w:val="24"/>
              </w:rPr>
              <w:t xml:space="preserve">13. APLINKOS APSAUGOS IR SOCIALINIAI KRITERIJAI </w:t>
            </w:r>
          </w:p>
        </w:tc>
      </w:tr>
      <w:tr w:rsidR="003D1A88" w14:paraId="37B87975" w14:textId="77777777" w:rsidTr="0D5A4029">
        <w:trPr>
          <w:trHeight w:val="300"/>
        </w:trPr>
        <w:tc>
          <w:tcPr>
            <w:tcW w:w="3055" w:type="dxa"/>
          </w:tcPr>
          <w:p w14:paraId="504B1F64" w14:textId="77777777" w:rsidR="003D1A88" w:rsidRDefault="003D1A88" w:rsidP="00D106CE">
            <w:pPr>
              <w:rPr>
                <w:b/>
                <w:kern w:val="2"/>
                <w:szCs w:val="24"/>
              </w:rPr>
            </w:pPr>
            <w:r>
              <w:rPr>
                <w:b/>
                <w:kern w:val="2"/>
                <w:szCs w:val="24"/>
              </w:rPr>
              <w:t xml:space="preserve">13.1. Su perkamomis paslaugomis susiję  aplinkos apsaugos kriterijai </w:t>
            </w:r>
          </w:p>
        </w:tc>
        <w:tc>
          <w:tcPr>
            <w:tcW w:w="6477" w:type="dxa"/>
            <w:gridSpan w:val="3"/>
          </w:tcPr>
          <w:p w14:paraId="6D00187E" w14:textId="77777777" w:rsidR="003D1A88" w:rsidRPr="00BD2DB5" w:rsidRDefault="003D1A88" w:rsidP="00D106CE">
            <w:pPr>
              <w:rPr>
                <w:color w:val="000000"/>
                <w:kern w:val="2"/>
                <w:szCs w:val="24"/>
                <w:shd w:val="clear" w:color="auto" w:fill="FFFFFF"/>
              </w:rPr>
            </w:pPr>
            <w:r w:rsidRPr="007764C5">
              <w:rPr>
                <w:color w:val="000000" w:themeColor="text1"/>
                <w:kern w:val="2"/>
                <w:szCs w:val="24"/>
                <w:shd w:val="clear" w:color="auto" w:fill="FFFFFF"/>
              </w:rPr>
              <w:t>Perkamos paslaugos, kurių teikimo metu nėra numatomas reikšmingas neigiamas poveikis aplinkai, nesukuriamas taršos šaltinis ir negeneruojamos atliekos (vadovaujantis LR Aplinkos ministro 2011 m. birželio 28 d. įsakymu Nr. D1-508 „Dėl Aplinkos apsaugos kriterijų taikymo, vykdant žaliuosius pirkimus, tvarkos aprašo patvirtinimo“ patvirtinto Aplinkos apsaugos kriterijų taikymo, vykdant žali</w:t>
            </w:r>
            <w:r>
              <w:rPr>
                <w:color w:val="000000" w:themeColor="text1"/>
                <w:kern w:val="2"/>
                <w:szCs w:val="24"/>
                <w:shd w:val="clear" w:color="auto" w:fill="FFFFFF"/>
              </w:rPr>
              <w:t>uosius pirkimus, tvarkos aprašo</w:t>
            </w:r>
            <w:r w:rsidRPr="00CF583B">
              <w:rPr>
                <w:color w:val="EE0000"/>
                <w:kern w:val="2"/>
                <w:szCs w:val="24"/>
                <w:shd w:val="clear" w:color="auto" w:fill="FFFFFF"/>
              </w:rPr>
              <w:t xml:space="preserve"> </w:t>
            </w:r>
            <w:r w:rsidRPr="007764C5">
              <w:rPr>
                <w:color w:val="000000" w:themeColor="text1"/>
                <w:kern w:val="2"/>
                <w:szCs w:val="24"/>
                <w:shd w:val="clear" w:color="auto" w:fill="FFFFFF"/>
              </w:rPr>
              <w:t>4.4.3 papunkčiu).</w:t>
            </w:r>
          </w:p>
        </w:tc>
      </w:tr>
      <w:tr w:rsidR="003D1A88" w14:paraId="56DCCBDB" w14:textId="77777777" w:rsidTr="0D5A4029">
        <w:trPr>
          <w:trHeight w:val="300"/>
        </w:trPr>
        <w:tc>
          <w:tcPr>
            <w:tcW w:w="3055" w:type="dxa"/>
          </w:tcPr>
          <w:p w14:paraId="3B1855B2" w14:textId="77777777" w:rsidR="003D1A88" w:rsidRDefault="003D1A88" w:rsidP="00D106CE">
            <w:pPr>
              <w:rPr>
                <w:b/>
                <w:kern w:val="2"/>
                <w:szCs w:val="24"/>
              </w:rPr>
            </w:pPr>
            <w:r>
              <w:rPr>
                <w:b/>
                <w:kern w:val="2"/>
                <w:szCs w:val="24"/>
              </w:rPr>
              <w:t>13.2. Su perkamomis Paslaugomis susiję socialiniai kriterijai</w:t>
            </w:r>
          </w:p>
        </w:tc>
        <w:tc>
          <w:tcPr>
            <w:tcW w:w="6477" w:type="dxa"/>
            <w:gridSpan w:val="3"/>
          </w:tcPr>
          <w:p w14:paraId="2F9C5F7D" w14:textId="77777777" w:rsidR="003D1A88" w:rsidRDefault="003D1A88" w:rsidP="00D106CE">
            <w:pPr>
              <w:rPr>
                <w:color w:val="000000"/>
                <w:kern w:val="2"/>
                <w:szCs w:val="24"/>
                <w:shd w:val="clear" w:color="auto" w:fill="FFFFFF"/>
              </w:rPr>
            </w:pPr>
            <w:r>
              <w:rPr>
                <w:color w:val="000000"/>
                <w:kern w:val="2"/>
                <w:szCs w:val="24"/>
                <w:shd w:val="clear" w:color="auto" w:fill="FFFFFF"/>
              </w:rPr>
              <w:t>Netaikoma</w:t>
            </w:r>
          </w:p>
          <w:p w14:paraId="1D07FF60" w14:textId="77777777" w:rsidR="003D1A88" w:rsidRDefault="003D1A88" w:rsidP="00D106CE">
            <w:pPr>
              <w:spacing w:line="257" w:lineRule="auto"/>
              <w:rPr>
                <w:rFonts w:eastAsia="Arial"/>
                <w:color w:val="FF0000"/>
                <w:kern w:val="2"/>
                <w:szCs w:val="24"/>
              </w:rPr>
            </w:pPr>
          </w:p>
        </w:tc>
      </w:tr>
      <w:tr w:rsidR="003D1A88" w14:paraId="700FB187" w14:textId="77777777" w:rsidTr="0D5A4029">
        <w:trPr>
          <w:trHeight w:val="300"/>
        </w:trPr>
        <w:tc>
          <w:tcPr>
            <w:tcW w:w="9532" w:type="dxa"/>
            <w:gridSpan w:val="4"/>
          </w:tcPr>
          <w:p w14:paraId="6F85836C" w14:textId="77777777" w:rsidR="003D1A88" w:rsidRPr="00BD2DB5" w:rsidRDefault="003D1A88" w:rsidP="00D106CE">
            <w:pPr>
              <w:jc w:val="center"/>
              <w:rPr>
                <w:b/>
                <w:kern w:val="2"/>
                <w:szCs w:val="24"/>
              </w:rPr>
            </w:pPr>
            <w:r>
              <w:rPr>
                <w:b/>
                <w:kern w:val="2"/>
                <w:szCs w:val="24"/>
              </w:rPr>
              <w:t xml:space="preserve">14. BENDRŲJŲ SĄLYGŲ PAKEITIMAI IR PAPILDYMAI </w:t>
            </w:r>
          </w:p>
        </w:tc>
      </w:tr>
      <w:tr w:rsidR="003D1A88" w14:paraId="068AA365" w14:textId="77777777" w:rsidTr="0D5A4029">
        <w:trPr>
          <w:trHeight w:val="300"/>
        </w:trPr>
        <w:tc>
          <w:tcPr>
            <w:tcW w:w="9532" w:type="dxa"/>
            <w:gridSpan w:val="4"/>
          </w:tcPr>
          <w:p w14:paraId="251A8C71" w14:textId="77777777" w:rsidR="003D1A88" w:rsidRDefault="003D1A88" w:rsidP="00D106CE">
            <w:pPr>
              <w:jc w:val="center"/>
              <w:rPr>
                <w:kern w:val="2"/>
                <w:szCs w:val="24"/>
              </w:rPr>
            </w:pPr>
            <w:r>
              <w:rPr>
                <w:b/>
                <w:kern w:val="2"/>
                <w:szCs w:val="24"/>
              </w:rPr>
              <w:t>15. SUTARTIES PRIEDAI</w:t>
            </w:r>
          </w:p>
        </w:tc>
      </w:tr>
      <w:tr w:rsidR="003D1A88" w14:paraId="1DAA5000" w14:textId="77777777" w:rsidTr="0D5A4029">
        <w:trPr>
          <w:trHeight w:val="300"/>
        </w:trPr>
        <w:tc>
          <w:tcPr>
            <w:tcW w:w="3055" w:type="dxa"/>
          </w:tcPr>
          <w:p w14:paraId="0FAB1317" w14:textId="77777777" w:rsidR="003D1A88" w:rsidRDefault="003D1A88" w:rsidP="00D106CE">
            <w:pPr>
              <w:rPr>
                <w:b/>
                <w:kern w:val="2"/>
                <w:szCs w:val="24"/>
              </w:rPr>
            </w:pPr>
            <w:r>
              <w:rPr>
                <w:b/>
                <w:kern w:val="2"/>
                <w:szCs w:val="24"/>
              </w:rPr>
              <w:t>15.1. Priedas Nr. 1</w:t>
            </w:r>
          </w:p>
        </w:tc>
        <w:tc>
          <w:tcPr>
            <w:tcW w:w="6477" w:type="dxa"/>
            <w:gridSpan w:val="3"/>
          </w:tcPr>
          <w:p w14:paraId="31081214" w14:textId="5EB60536" w:rsidR="003D1A88" w:rsidRDefault="003D1A88" w:rsidP="00D65735">
            <w:pPr>
              <w:rPr>
                <w:color w:val="0070C0"/>
                <w:kern w:val="2"/>
                <w:szCs w:val="24"/>
              </w:rPr>
            </w:pPr>
            <w:r>
              <w:rPr>
                <w:color w:val="000000"/>
                <w:kern w:val="2"/>
                <w:szCs w:val="24"/>
              </w:rPr>
              <w:t>„</w:t>
            </w:r>
            <w:r w:rsidR="00D65735">
              <w:rPr>
                <w:color w:val="000000"/>
                <w:kern w:val="2"/>
                <w:szCs w:val="24"/>
              </w:rPr>
              <w:t>Seniūnijų kompiuterinių darbo vietų priežiūros paslaugos techninė specifikacija</w:t>
            </w:r>
            <w:r>
              <w:rPr>
                <w:color w:val="000000"/>
                <w:kern w:val="2"/>
                <w:szCs w:val="24"/>
              </w:rPr>
              <w:t>“</w:t>
            </w:r>
          </w:p>
        </w:tc>
      </w:tr>
      <w:tr w:rsidR="003D1A88" w14:paraId="322B5F6C" w14:textId="77777777" w:rsidTr="0D5A4029">
        <w:trPr>
          <w:trHeight w:val="300"/>
        </w:trPr>
        <w:tc>
          <w:tcPr>
            <w:tcW w:w="3055" w:type="dxa"/>
          </w:tcPr>
          <w:p w14:paraId="29CBD576" w14:textId="77777777" w:rsidR="003D1A88" w:rsidRDefault="003D1A88" w:rsidP="00D106CE">
            <w:pPr>
              <w:rPr>
                <w:b/>
                <w:kern w:val="2"/>
                <w:szCs w:val="24"/>
              </w:rPr>
            </w:pPr>
            <w:r>
              <w:rPr>
                <w:b/>
                <w:kern w:val="2"/>
                <w:szCs w:val="24"/>
              </w:rPr>
              <w:t>15.2. Priedas Nr. 2</w:t>
            </w:r>
          </w:p>
        </w:tc>
        <w:tc>
          <w:tcPr>
            <w:tcW w:w="6477" w:type="dxa"/>
            <w:gridSpan w:val="3"/>
          </w:tcPr>
          <w:p w14:paraId="0BC8D1F5" w14:textId="4F96EB9E" w:rsidR="003D1A88" w:rsidRDefault="003D1A88" w:rsidP="00D106CE">
            <w:pPr>
              <w:rPr>
                <w:kern w:val="2"/>
                <w:szCs w:val="24"/>
              </w:rPr>
            </w:pPr>
            <w:r>
              <w:rPr>
                <w:color w:val="000000"/>
                <w:kern w:val="2"/>
                <w:szCs w:val="24"/>
              </w:rPr>
              <w:t xml:space="preserve">„Pasiūlymas </w:t>
            </w:r>
            <w:r w:rsidR="00152806" w:rsidRPr="00152806">
              <w:rPr>
                <w:color w:val="000000"/>
                <w:kern w:val="2"/>
                <w:szCs w:val="24"/>
              </w:rPr>
              <w:t xml:space="preserve">dėl </w:t>
            </w:r>
            <w:r w:rsidR="00D65735">
              <w:rPr>
                <w:color w:val="000000"/>
                <w:kern w:val="2"/>
                <w:szCs w:val="24"/>
              </w:rPr>
              <w:t>seniūnijų kompiuterinių darbo vietų priežiūros paslaugos</w:t>
            </w:r>
            <w:r>
              <w:rPr>
                <w:color w:val="000000"/>
                <w:kern w:val="2"/>
                <w:szCs w:val="24"/>
              </w:rPr>
              <w:t>“.</w:t>
            </w:r>
          </w:p>
        </w:tc>
      </w:tr>
      <w:tr w:rsidR="00BE27A7" w14:paraId="10854149" w14:textId="77777777" w:rsidTr="0D5A4029">
        <w:trPr>
          <w:trHeight w:val="300"/>
        </w:trPr>
        <w:tc>
          <w:tcPr>
            <w:tcW w:w="3055" w:type="dxa"/>
          </w:tcPr>
          <w:p w14:paraId="69F22DE6" w14:textId="75B44D06" w:rsidR="00BE27A7" w:rsidRDefault="00BE27A7" w:rsidP="00D106CE">
            <w:pPr>
              <w:rPr>
                <w:b/>
                <w:kern w:val="2"/>
                <w:szCs w:val="24"/>
              </w:rPr>
            </w:pPr>
            <w:r>
              <w:rPr>
                <w:b/>
                <w:kern w:val="2"/>
                <w:szCs w:val="24"/>
              </w:rPr>
              <w:t>15.2. Priedas Nr. 3</w:t>
            </w:r>
          </w:p>
        </w:tc>
        <w:tc>
          <w:tcPr>
            <w:tcW w:w="6477" w:type="dxa"/>
            <w:gridSpan w:val="3"/>
          </w:tcPr>
          <w:p w14:paraId="0AD7B69C" w14:textId="205CA003" w:rsidR="00BE27A7" w:rsidRDefault="00BE27A7" w:rsidP="00D106CE">
            <w:pPr>
              <w:rPr>
                <w:color w:val="000000"/>
                <w:kern w:val="2"/>
                <w:szCs w:val="24"/>
              </w:rPr>
            </w:pPr>
            <w:r>
              <w:rPr>
                <w:color w:val="000000"/>
                <w:kern w:val="2"/>
                <w:szCs w:val="24"/>
              </w:rPr>
              <w:t>„Asmens duomenų tvarkymo susitarimas“</w:t>
            </w:r>
            <w:bookmarkStart w:id="0" w:name="_GoBack"/>
            <w:bookmarkEnd w:id="0"/>
          </w:p>
        </w:tc>
      </w:tr>
      <w:tr w:rsidR="003D1A88" w14:paraId="0E5EE3DD" w14:textId="77777777" w:rsidTr="0D5A4029">
        <w:trPr>
          <w:trHeight w:val="300"/>
        </w:trPr>
        <w:tc>
          <w:tcPr>
            <w:tcW w:w="9532" w:type="dxa"/>
            <w:gridSpan w:val="4"/>
          </w:tcPr>
          <w:p w14:paraId="44F88DA6" w14:textId="77777777" w:rsidR="003D1A88" w:rsidRDefault="003D1A88" w:rsidP="00D106CE">
            <w:pPr>
              <w:jc w:val="center"/>
              <w:rPr>
                <w:b/>
                <w:kern w:val="2"/>
                <w:szCs w:val="24"/>
              </w:rPr>
            </w:pPr>
            <w:r>
              <w:rPr>
                <w:b/>
                <w:kern w:val="2"/>
                <w:szCs w:val="24"/>
              </w:rPr>
              <w:t>16. ŠALIŲ ATSTOVŲ PARAŠAI</w:t>
            </w:r>
          </w:p>
        </w:tc>
      </w:tr>
      <w:tr w:rsidR="003D1A88" w14:paraId="4EABF9F5" w14:textId="77777777" w:rsidTr="0D5A4029">
        <w:trPr>
          <w:trHeight w:val="300"/>
        </w:trPr>
        <w:tc>
          <w:tcPr>
            <w:tcW w:w="4957" w:type="dxa"/>
            <w:gridSpan w:val="3"/>
          </w:tcPr>
          <w:p w14:paraId="69583E7E" w14:textId="77777777" w:rsidR="003D1A88" w:rsidRDefault="003D1A88" w:rsidP="00D106CE">
            <w:pPr>
              <w:jc w:val="center"/>
              <w:rPr>
                <w:b/>
                <w:kern w:val="2"/>
                <w:szCs w:val="24"/>
              </w:rPr>
            </w:pPr>
            <w:r>
              <w:rPr>
                <w:b/>
                <w:kern w:val="2"/>
                <w:szCs w:val="24"/>
              </w:rPr>
              <w:t>PIRKĖJAS</w:t>
            </w:r>
          </w:p>
        </w:tc>
        <w:tc>
          <w:tcPr>
            <w:tcW w:w="4575" w:type="dxa"/>
          </w:tcPr>
          <w:p w14:paraId="7962643A" w14:textId="77777777" w:rsidR="003D1A88" w:rsidRDefault="003D1A88" w:rsidP="00D106CE">
            <w:pPr>
              <w:jc w:val="center"/>
              <w:rPr>
                <w:b/>
                <w:kern w:val="2"/>
                <w:szCs w:val="24"/>
              </w:rPr>
            </w:pPr>
            <w:r>
              <w:rPr>
                <w:b/>
                <w:kern w:val="2"/>
                <w:szCs w:val="24"/>
              </w:rPr>
              <w:t>TIEKĖJAS</w:t>
            </w:r>
          </w:p>
        </w:tc>
      </w:tr>
      <w:tr w:rsidR="003D1A88" w14:paraId="2DBEC7F0" w14:textId="77777777" w:rsidTr="0D5A4029">
        <w:trPr>
          <w:trHeight w:val="300"/>
        </w:trPr>
        <w:tc>
          <w:tcPr>
            <w:tcW w:w="4957" w:type="dxa"/>
            <w:gridSpan w:val="3"/>
          </w:tcPr>
          <w:p w14:paraId="36A113A1" w14:textId="77777777" w:rsidR="00246C28" w:rsidRPr="00024027" w:rsidRDefault="00246C28" w:rsidP="00246C28">
            <w:pPr>
              <w:jc w:val="center"/>
              <w:rPr>
                <w:i/>
                <w:kern w:val="2"/>
                <w:szCs w:val="24"/>
              </w:rPr>
            </w:pPr>
            <w:r w:rsidRPr="00024027">
              <w:rPr>
                <w:i/>
                <w:kern w:val="2"/>
                <w:szCs w:val="24"/>
              </w:rPr>
              <w:t>(nurodomos atstovo pareigos, vardas,</w:t>
            </w:r>
          </w:p>
          <w:p w14:paraId="5C7AE958" w14:textId="77777777" w:rsidR="003D1A88" w:rsidRDefault="00246C28" w:rsidP="00246C28">
            <w:pPr>
              <w:jc w:val="center"/>
              <w:rPr>
                <w:b/>
                <w:kern w:val="2"/>
                <w:szCs w:val="24"/>
              </w:rPr>
            </w:pPr>
            <w:r>
              <w:rPr>
                <w:i/>
                <w:kern w:val="2"/>
                <w:szCs w:val="24"/>
              </w:rPr>
              <w:t>pavardė)</w:t>
            </w:r>
          </w:p>
        </w:tc>
        <w:tc>
          <w:tcPr>
            <w:tcW w:w="4575" w:type="dxa"/>
          </w:tcPr>
          <w:p w14:paraId="7256B759" w14:textId="77777777" w:rsidR="003D1A88" w:rsidRPr="00024027" w:rsidRDefault="003D1A88" w:rsidP="00D106CE">
            <w:pPr>
              <w:jc w:val="center"/>
              <w:rPr>
                <w:i/>
                <w:kern w:val="2"/>
                <w:szCs w:val="24"/>
              </w:rPr>
            </w:pPr>
            <w:r w:rsidRPr="00024027">
              <w:rPr>
                <w:i/>
                <w:kern w:val="2"/>
                <w:szCs w:val="24"/>
              </w:rPr>
              <w:t>(nurodomos atstovo pareigos, vardas,</w:t>
            </w:r>
          </w:p>
          <w:p w14:paraId="03C4BE22" w14:textId="77777777" w:rsidR="003D1A88" w:rsidRPr="000B5CA7" w:rsidRDefault="003D1A88" w:rsidP="00D106CE">
            <w:pPr>
              <w:jc w:val="center"/>
              <w:rPr>
                <w:i/>
                <w:kern w:val="2"/>
                <w:szCs w:val="24"/>
              </w:rPr>
            </w:pPr>
            <w:r>
              <w:rPr>
                <w:i/>
                <w:kern w:val="2"/>
                <w:szCs w:val="24"/>
              </w:rPr>
              <w:t>pavardė)</w:t>
            </w:r>
          </w:p>
        </w:tc>
      </w:tr>
      <w:tr w:rsidR="003D1A88" w14:paraId="767966B1" w14:textId="77777777" w:rsidTr="0D5A4029">
        <w:trPr>
          <w:trHeight w:val="868"/>
        </w:trPr>
        <w:tc>
          <w:tcPr>
            <w:tcW w:w="4957" w:type="dxa"/>
            <w:gridSpan w:val="3"/>
          </w:tcPr>
          <w:p w14:paraId="0B0914C3" w14:textId="77777777" w:rsidR="003D1A88" w:rsidRDefault="003D1A88" w:rsidP="00D106CE">
            <w:pPr>
              <w:jc w:val="center"/>
              <w:rPr>
                <w:b/>
                <w:color w:val="4472C4"/>
                <w:kern w:val="2"/>
                <w:szCs w:val="24"/>
              </w:rPr>
            </w:pPr>
          </w:p>
          <w:p w14:paraId="766E36C2" w14:textId="77777777" w:rsidR="003D1A88" w:rsidRPr="00AB71AF" w:rsidRDefault="003D1A88" w:rsidP="00D106CE">
            <w:pPr>
              <w:jc w:val="center"/>
              <w:rPr>
                <w:i/>
                <w:kern w:val="2"/>
                <w:szCs w:val="24"/>
              </w:rPr>
            </w:pPr>
            <w:r w:rsidRPr="0005252C">
              <w:rPr>
                <w:i/>
                <w:kern w:val="2"/>
                <w:szCs w:val="24"/>
              </w:rPr>
              <w:t>(parašas)</w:t>
            </w:r>
          </w:p>
        </w:tc>
        <w:tc>
          <w:tcPr>
            <w:tcW w:w="4575" w:type="dxa"/>
          </w:tcPr>
          <w:p w14:paraId="7D3799F9" w14:textId="77777777" w:rsidR="003D1A88" w:rsidRDefault="003D1A88" w:rsidP="00D106CE">
            <w:pPr>
              <w:jc w:val="center"/>
              <w:rPr>
                <w:b/>
                <w:color w:val="4472C4"/>
                <w:kern w:val="2"/>
                <w:szCs w:val="24"/>
              </w:rPr>
            </w:pPr>
          </w:p>
          <w:p w14:paraId="591ADC11" w14:textId="77777777" w:rsidR="003D1A88" w:rsidRPr="0005252C" w:rsidRDefault="003D1A88" w:rsidP="00D106CE">
            <w:pPr>
              <w:jc w:val="center"/>
              <w:rPr>
                <w:i/>
              </w:rPr>
            </w:pPr>
            <w:r w:rsidRPr="0005252C">
              <w:rPr>
                <w:i/>
                <w:kern w:val="2"/>
                <w:szCs w:val="24"/>
              </w:rPr>
              <w:t>(parašas)</w:t>
            </w:r>
          </w:p>
        </w:tc>
      </w:tr>
    </w:tbl>
    <w:p w14:paraId="2A65916F" w14:textId="77777777" w:rsidR="003D1A88" w:rsidRDefault="003D1A88" w:rsidP="003D1A88">
      <w:pPr>
        <w:tabs>
          <w:tab w:val="left" w:pos="5400"/>
        </w:tabs>
        <w:textAlignment w:val="center"/>
      </w:pPr>
    </w:p>
    <w:p w14:paraId="15890FFE" w14:textId="77777777" w:rsidR="003D1A88" w:rsidRDefault="003D1A88" w:rsidP="003D1A88"/>
    <w:p w14:paraId="46372D62" w14:textId="77777777" w:rsidR="00B5235F" w:rsidRDefault="00B5235F"/>
    <w:sectPr w:rsidR="00B5235F">
      <w:headerReference w:type="default" r:id="rId8"/>
      <w:footerReference w:type="default" r:id="rId9"/>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9DD644" w14:textId="77777777" w:rsidR="00292EE3" w:rsidRDefault="00292EE3">
      <w:r>
        <w:separator/>
      </w:r>
    </w:p>
  </w:endnote>
  <w:endnote w:type="continuationSeparator" w:id="0">
    <w:p w14:paraId="4BD32F13" w14:textId="77777777" w:rsidR="00292EE3" w:rsidRDefault="00292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C5CCB1" w14:textId="77777777" w:rsidR="00C34B54" w:rsidRDefault="00C34B54">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B1191C" w14:textId="77777777" w:rsidR="00292EE3" w:rsidRDefault="00292EE3">
      <w:r>
        <w:separator/>
      </w:r>
    </w:p>
  </w:footnote>
  <w:footnote w:type="continuationSeparator" w:id="0">
    <w:p w14:paraId="0381A8A0" w14:textId="77777777" w:rsidR="00292EE3" w:rsidRDefault="00292E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4349FA" w14:textId="77777777" w:rsidR="00C34B54" w:rsidRDefault="003D1A88">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BE27A7">
      <w:rPr>
        <w:rFonts w:ascii="Arial" w:eastAsia="Arial" w:hAnsi="Arial" w:cs="Arial"/>
        <w:noProof/>
        <w:sz w:val="18"/>
        <w:szCs w:val="18"/>
      </w:rPr>
      <w:t>8</w:t>
    </w:r>
    <w:r>
      <w:rPr>
        <w:rFonts w:ascii="Arial" w:eastAsia="Arial" w:hAnsi="Arial" w:cs="Arial"/>
        <w:sz w:val="18"/>
        <w:szCs w:val="18"/>
      </w:rPr>
      <w:fldChar w:fldCharType="end"/>
    </w:r>
  </w:p>
  <w:p w14:paraId="4F79B55D" w14:textId="77777777" w:rsidR="00C34B54" w:rsidRDefault="00C34B54">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296"/>
  <w:hyphenationZone w:val="396"/>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A88"/>
    <w:rsid w:val="000437A3"/>
    <w:rsid w:val="0006082A"/>
    <w:rsid w:val="00067C9D"/>
    <w:rsid w:val="00091391"/>
    <w:rsid w:val="0011704E"/>
    <w:rsid w:val="00152806"/>
    <w:rsid w:val="00174BB1"/>
    <w:rsid w:val="00246C28"/>
    <w:rsid w:val="00292EE3"/>
    <w:rsid w:val="002D6BD0"/>
    <w:rsid w:val="002F6295"/>
    <w:rsid w:val="0030048D"/>
    <w:rsid w:val="0035197F"/>
    <w:rsid w:val="003D1A88"/>
    <w:rsid w:val="00433B59"/>
    <w:rsid w:val="00440850"/>
    <w:rsid w:val="00506A48"/>
    <w:rsid w:val="00515509"/>
    <w:rsid w:val="00641C7A"/>
    <w:rsid w:val="00700784"/>
    <w:rsid w:val="00703A5B"/>
    <w:rsid w:val="00707E87"/>
    <w:rsid w:val="00843094"/>
    <w:rsid w:val="008F4FD0"/>
    <w:rsid w:val="009D5409"/>
    <w:rsid w:val="00A2412E"/>
    <w:rsid w:val="00B5235F"/>
    <w:rsid w:val="00B94F46"/>
    <w:rsid w:val="00BE27A7"/>
    <w:rsid w:val="00C34B54"/>
    <w:rsid w:val="00C701FD"/>
    <w:rsid w:val="00CB6BC3"/>
    <w:rsid w:val="00D65735"/>
    <w:rsid w:val="00D72F11"/>
    <w:rsid w:val="00D84540"/>
    <w:rsid w:val="00E90DD8"/>
    <w:rsid w:val="00F73C0C"/>
    <w:rsid w:val="01353618"/>
    <w:rsid w:val="069E9C3E"/>
    <w:rsid w:val="0D5A4029"/>
    <w:rsid w:val="1375EBEE"/>
    <w:rsid w:val="1EA45995"/>
    <w:rsid w:val="4585565E"/>
    <w:rsid w:val="615FEAC9"/>
    <w:rsid w:val="66F39CC7"/>
    <w:rsid w:val="7B2706E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FB32D"/>
  <w15:chartTrackingRefBased/>
  <w15:docId w15:val="{3F32C906-AAE8-40B5-A05C-773CEC55D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3D1A88"/>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3D1A88"/>
    <w:rPr>
      <w:color w:val="0563C1" w:themeColor="hyperlink"/>
      <w:u w:val="single"/>
    </w:rPr>
  </w:style>
  <w:style w:type="paragraph" w:styleId="Pavadinimas">
    <w:name w:val="Title"/>
    <w:basedOn w:val="prastasis"/>
    <w:link w:val="PavadinimasDiagrama"/>
    <w:qFormat/>
    <w:rsid w:val="003D1A88"/>
    <w:pPr>
      <w:jc w:val="center"/>
    </w:pPr>
    <w:rPr>
      <w:b/>
      <w:bCs/>
      <w:sz w:val="26"/>
      <w:szCs w:val="24"/>
    </w:rPr>
  </w:style>
  <w:style w:type="character" w:customStyle="1" w:styleId="PavadinimasDiagrama">
    <w:name w:val="Pavadinimas Diagrama"/>
    <w:basedOn w:val="Numatytasispastraiposriftas"/>
    <w:link w:val="Pavadinimas"/>
    <w:rsid w:val="003D1A88"/>
    <w:rPr>
      <w:rFonts w:ascii="Times New Roman" w:eastAsia="Times New Roman" w:hAnsi="Times New Roman" w:cs="Times New Roman"/>
      <w:b/>
      <w:bCs/>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stat.gov.l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istracija@kedainiai.l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9260</Words>
  <Characters>5279</Characters>
  <Application>Microsoft Office Word</Application>
  <DocSecurity>0</DocSecurity>
  <Lines>43</Lines>
  <Paragraphs>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Matas Laurynas</dc:creator>
  <cp:keywords/>
  <dc:description/>
  <cp:lastModifiedBy>Matas Laurynas</cp:lastModifiedBy>
  <cp:revision>2</cp:revision>
  <dcterms:created xsi:type="dcterms:W3CDTF">2026-09-16T08:11:00Z</dcterms:created>
  <dcterms:modified xsi:type="dcterms:W3CDTF">2026-09-16T08:11:00Z</dcterms:modified>
</cp:coreProperties>
</file>