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67B450" w14:textId="07446614" w:rsidR="00765729" w:rsidRPr="0043597F" w:rsidRDefault="00461232" w:rsidP="00213370">
      <w:pPr>
        <w:ind w:left="6480" w:firstLine="720"/>
        <w:jc w:val="center"/>
        <w:rPr>
          <w:bCs/>
          <w:szCs w:val="24"/>
          <w:lang w:val="lt-LT"/>
        </w:rPr>
      </w:pPr>
      <w:r w:rsidRPr="0043597F">
        <w:rPr>
          <w:bCs/>
          <w:szCs w:val="24"/>
          <w:lang w:val="lt-LT"/>
        </w:rPr>
        <w:t>Sutarties priedas Nr. 3</w:t>
      </w:r>
    </w:p>
    <w:p w14:paraId="428B731B" w14:textId="77777777" w:rsidR="00765729" w:rsidRPr="0043597F" w:rsidRDefault="00765729" w:rsidP="00765729">
      <w:pPr>
        <w:jc w:val="center"/>
        <w:rPr>
          <w:b/>
          <w:sz w:val="28"/>
          <w:szCs w:val="28"/>
          <w:lang w:val="lt-LT"/>
        </w:rPr>
      </w:pPr>
    </w:p>
    <w:p w14:paraId="5A5B6F69" w14:textId="4A7D434B" w:rsidR="00DD6245" w:rsidRPr="0043597F" w:rsidRDefault="00200EA9" w:rsidP="00765729">
      <w:pPr>
        <w:jc w:val="center"/>
        <w:rPr>
          <w:b/>
          <w:sz w:val="28"/>
          <w:szCs w:val="28"/>
          <w:lang w:val="lt-LT"/>
        </w:rPr>
      </w:pPr>
      <w:r w:rsidRPr="0043597F">
        <w:rPr>
          <w:b/>
          <w:sz w:val="28"/>
          <w:szCs w:val="28"/>
          <w:lang w:val="lt-LT"/>
        </w:rPr>
        <w:t>ASMENS DUOMENŲ TVARKYMO SUSITARIMAS</w:t>
      </w:r>
    </w:p>
    <w:p w14:paraId="5A5B6F6A" w14:textId="77777777" w:rsidR="00DD6245" w:rsidRPr="0043597F" w:rsidRDefault="00200EA9">
      <w:pPr>
        <w:rPr>
          <w:lang w:val="lt-LT"/>
        </w:rPr>
      </w:pPr>
      <w:r w:rsidRPr="0043597F">
        <w:rPr>
          <w:lang w:val="lt-LT"/>
        </w:rPr>
        <w:t>Kėdainių rajono savivaldybės administracija, juridinio asmens kodas 188768545, buveinės adresas J. Basanavičiaus g. 36, 57288 Kėdainiai, atstovaujama [pareigos, vardas, pavardė], veikiančio (-</w:t>
      </w:r>
      <w:proofErr w:type="spellStart"/>
      <w:r w:rsidRPr="0043597F">
        <w:rPr>
          <w:lang w:val="lt-LT"/>
        </w:rPr>
        <w:t>ios</w:t>
      </w:r>
      <w:proofErr w:type="spellEnd"/>
      <w:r w:rsidRPr="0043597F">
        <w:rPr>
          <w:lang w:val="lt-LT"/>
        </w:rPr>
        <w:t>) pagal [atstovavimo pagrindas], toliau vadinama Duomenų valdytoju,</w:t>
      </w:r>
    </w:p>
    <w:p w14:paraId="5A5B6F6B" w14:textId="77777777" w:rsidR="00DD6245" w:rsidRPr="0043597F" w:rsidRDefault="00200EA9">
      <w:pPr>
        <w:jc w:val="center"/>
        <w:rPr>
          <w:lang w:val="lt-LT"/>
        </w:rPr>
      </w:pPr>
      <w:r w:rsidRPr="0043597F">
        <w:rPr>
          <w:lang w:val="lt-LT"/>
        </w:rPr>
        <w:t>ir</w:t>
      </w:r>
    </w:p>
    <w:p w14:paraId="5A5B6F6C" w14:textId="77777777" w:rsidR="00DD6245" w:rsidRPr="0043597F" w:rsidRDefault="00200EA9">
      <w:pPr>
        <w:rPr>
          <w:lang w:val="lt-LT"/>
        </w:rPr>
      </w:pPr>
      <w:r w:rsidRPr="0043597F">
        <w:rPr>
          <w:lang w:val="lt-LT"/>
        </w:rPr>
        <w:t>[Tiekėjo pavadinimas], juridinio asmens kodas [įrašyti], buveinės adresas [įrašyti], atstovaujamas (-a) [pareigos, vardas, pavardė], veikiančio (-</w:t>
      </w:r>
      <w:proofErr w:type="spellStart"/>
      <w:r w:rsidRPr="0043597F">
        <w:rPr>
          <w:lang w:val="lt-LT"/>
        </w:rPr>
        <w:t>ios</w:t>
      </w:r>
      <w:proofErr w:type="spellEnd"/>
      <w:r w:rsidRPr="0043597F">
        <w:rPr>
          <w:lang w:val="lt-LT"/>
        </w:rPr>
        <w:t>) pagal [atstovavimo pagrindas], toliau vadinamas Duomenų tvarkytoju,</w:t>
      </w:r>
    </w:p>
    <w:p w14:paraId="5A5B6F6D" w14:textId="77777777" w:rsidR="00DD6245" w:rsidRPr="0043597F" w:rsidRDefault="00200EA9">
      <w:pPr>
        <w:rPr>
          <w:lang w:val="lt-LT"/>
        </w:rPr>
      </w:pPr>
      <w:r w:rsidRPr="0043597F">
        <w:rPr>
          <w:lang w:val="lt-LT"/>
        </w:rPr>
        <w:t>kartu vadinami Šalimis, o kiekvienas atskirai Šalimi, sudarė šį Asmens duomenų tvarkymo susitarimą (toliau - Susitarimas).</w:t>
      </w:r>
    </w:p>
    <w:p w14:paraId="5A5B6F6E" w14:textId="77777777" w:rsidR="00DD6245" w:rsidRPr="0043597F" w:rsidRDefault="00200EA9">
      <w:pPr>
        <w:pStyle w:val="Antrat1"/>
        <w:jc w:val="center"/>
        <w:rPr>
          <w:lang w:val="lt-LT"/>
        </w:rPr>
      </w:pPr>
      <w:r w:rsidRPr="0043597F">
        <w:rPr>
          <w:rFonts w:ascii="Times New Roman" w:eastAsia="Times New Roman" w:hAnsi="Times New Roman"/>
          <w:lang w:val="lt-LT"/>
        </w:rPr>
        <w:t>1. SUSITARIMO DALYKAS IR TAIKYMO SRITIS</w:t>
      </w:r>
    </w:p>
    <w:p w14:paraId="5A5B6F6F" w14:textId="77777777" w:rsidR="00DD6245" w:rsidRPr="0043597F" w:rsidRDefault="00200EA9">
      <w:pPr>
        <w:rPr>
          <w:lang w:val="lt-LT"/>
        </w:rPr>
      </w:pPr>
      <w:r w:rsidRPr="0043597F">
        <w:rPr>
          <w:b/>
          <w:lang w:val="lt-LT"/>
        </w:rPr>
        <w:t xml:space="preserve">1.1. </w:t>
      </w:r>
      <w:r w:rsidRPr="0043597F">
        <w:rPr>
          <w:lang w:val="lt-LT"/>
        </w:rPr>
        <w:t>Susitarimas reglamentuoja asmens duomenų tvarkymą, kurį Duomenų tvarkytojas atlieka Duomenų valdytojo vardu vykdydamas [pagrindinės sutarties pavadinimas, data ir numeris] (toliau - Pagrindinė sutartis).</w:t>
      </w:r>
    </w:p>
    <w:p w14:paraId="5A5B6F70" w14:textId="77777777" w:rsidR="00DD6245" w:rsidRPr="0043597F" w:rsidRDefault="00200EA9">
      <w:pPr>
        <w:rPr>
          <w:lang w:val="lt-LT"/>
        </w:rPr>
      </w:pPr>
      <w:r w:rsidRPr="0043597F">
        <w:rPr>
          <w:b/>
          <w:lang w:val="lt-LT"/>
        </w:rPr>
        <w:t xml:space="preserve">1.2. </w:t>
      </w:r>
      <w:r w:rsidRPr="0043597F">
        <w:rPr>
          <w:lang w:val="lt-LT"/>
        </w:rPr>
        <w:t>Susitarimas taikomas tik tiek, kiek Duomenų tvarkytojas, vykdydamas Pagrindinę sutartį, tvarko asmens duomenis Duomenų valdytojo vardu ir pagal jo dokumentuotus nurodymus.</w:t>
      </w:r>
    </w:p>
    <w:p w14:paraId="5A5B6F71" w14:textId="77777777" w:rsidR="00DD6245" w:rsidRPr="0043597F" w:rsidRDefault="00200EA9">
      <w:pPr>
        <w:rPr>
          <w:lang w:val="lt-LT"/>
        </w:rPr>
      </w:pPr>
      <w:r w:rsidRPr="0043597F">
        <w:rPr>
          <w:b/>
          <w:lang w:val="lt-LT"/>
        </w:rPr>
        <w:t xml:space="preserve">1.3. </w:t>
      </w:r>
      <w:r w:rsidRPr="0043597F">
        <w:rPr>
          <w:lang w:val="lt-LT"/>
        </w:rPr>
        <w:t>Asmens duomenų tvarkymo dalykas, trukmė, pobūdis, tikslai, duomenų subjektų kategorijos ir asmens duomenų rūšys nustatyti Susitarimo 1 priede.</w:t>
      </w:r>
    </w:p>
    <w:p w14:paraId="5A5B6F72" w14:textId="77777777" w:rsidR="00DD6245" w:rsidRPr="0043597F" w:rsidRDefault="00200EA9">
      <w:pPr>
        <w:rPr>
          <w:lang w:val="lt-LT"/>
        </w:rPr>
      </w:pPr>
      <w:r w:rsidRPr="0043597F">
        <w:rPr>
          <w:b/>
          <w:lang w:val="lt-LT"/>
        </w:rPr>
        <w:t xml:space="preserve">1.4. </w:t>
      </w:r>
      <w:r w:rsidRPr="0043597F">
        <w:rPr>
          <w:lang w:val="lt-LT"/>
        </w:rPr>
        <w:t>Jeigu Duomenų tvarkytojas pats nustato konkretaus duomenų tvarkymo tikslus ir esmines priemones, dėl tokio tvarkymo jis veikia kaip savarankiškas duomenų valdytojas ir atsako pagal jam taikomus teisės aktus.</w:t>
      </w:r>
    </w:p>
    <w:p w14:paraId="5A5B6F73" w14:textId="77777777" w:rsidR="00DD6245" w:rsidRPr="0043597F" w:rsidRDefault="00200EA9">
      <w:pPr>
        <w:pStyle w:val="Antrat1"/>
        <w:jc w:val="center"/>
        <w:rPr>
          <w:lang w:val="lt-LT"/>
        </w:rPr>
      </w:pPr>
      <w:r w:rsidRPr="0043597F">
        <w:rPr>
          <w:rFonts w:ascii="Times New Roman" w:eastAsia="Times New Roman" w:hAnsi="Times New Roman"/>
          <w:lang w:val="lt-LT"/>
        </w:rPr>
        <w:t>2. SĄVOKOS IR TEISĖS AKTAI</w:t>
      </w:r>
    </w:p>
    <w:p w14:paraId="5A5B6F74" w14:textId="77777777" w:rsidR="00DD6245" w:rsidRPr="0043597F" w:rsidRDefault="00200EA9">
      <w:pPr>
        <w:rPr>
          <w:lang w:val="lt-LT"/>
        </w:rPr>
      </w:pPr>
      <w:r w:rsidRPr="0043597F">
        <w:rPr>
          <w:b/>
          <w:lang w:val="lt-LT"/>
        </w:rPr>
        <w:t xml:space="preserve">2.1. </w:t>
      </w:r>
      <w:r w:rsidRPr="0043597F">
        <w:rPr>
          <w:lang w:val="lt-LT"/>
        </w:rPr>
        <w:t>Susitarime vartojamos sąvokos suprantamos taip, kaip jos apibrėžtos 2016 m. balandžio 27 d. Europos Parlamento ir Tarybos reglamente (ES) 2016/679 dėl fizinių asmenų apsaugos tvarkant asmens duomenis ir dėl laisvo tokių duomenų judėjimo (toliau - BDAR).</w:t>
      </w:r>
    </w:p>
    <w:p w14:paraId="5A5B6F75" w14:textId="77777777" w:rsidR="00DD6245" w:rsidRPr="0043597F" w:rsidRDefault="00200EA9">
      <w:pPr>
        <w:rPr>
          <w:lang w:val="lt-LT"/>
        </w:rPr>
      </w:pPr>
      <w:r w:rsidRPr="0043597F">
        <w:rPr>
          <w:b/>
          <w:lang w:val="lt-LT"/>
        </w:rPr>
        <w:t xml:space="preserve">2.2. </w:t>
      </w:r>
      <w:r w:rsidRPr="0043597F">
        <w:rPr>
          <w:lang w:val="lt-LT"/>
        </w:rPr>
        <w:t>Tvarkydamos asmens duomenis Šalys laikosi BDAR, Lietuvos Respublikos asmens duomenų teisinės apsaugos įstatymo, kitų taikomų teisės aktų ir teisėtų priežiūros institucijų nurodymų.</w:t>
      </w:r>
    </w:p>
    <w:p w14:paraId="5A5B6F76" w14:textId="77777777" w:rsidR="00DD6245" w:rsidRPr="0043597F" w:rsidRDefault="00200EA9">
      <w:pPr>
        <w:pStyle w:val="Antrat1"/>
        <w:jc w:val="center"/>
        <w:rPr>
          <w:lang w:val="lt-LT"/>
        </w:rPr>
      </w:pPr>
      <w:r w:rsidRPr="0043597F">
        <w:rPr>
          <w:rFonts w:ascii="Times New Roman" w:eastAsia="Times New Roman" w:hAnsi="Times New Roman"/>
          <w:lang w:val="lt-LT"/>
        </w:rPr>
        <w:t>3. DUOMENŲ VALDYTOJO TEISĖS IR PAREIGOS</w:t>
      </w:r>
    </w:p>
    <w:p w14:paraId="5A5B6F77" w14:textId="77777777" w:rsidR="00DD6245" w:rsidRPr="0043597F" w:rsidRDefault="00200EA9">
      <w:pPr>
        <w:rPr>
          <w:lang w:val="lt-LT"/>
        </w:rPr>
      </w:pPr>
      <w:r w:rsidRPr="0043597F">
        <w:rPr>
          <w:b/>
          <w:lang w:val="lt-LT"/>
        </w:rPr>
        <w:t xml:space="preserve">3.1. </w:t>
      </w:r>
      <w:r w:rsidRPr="0043597F">
        <w:rPr>
          <w:lang w:val="lt-LT"/>
        </w:rPr>
        <w:t>Duomenų valdytojas nustato duomenų tvarkymo tikslus, teisėtą pagrindą, apimtį ir teikia Duomenų tvarkytojui dokumentuotus nurodymus.</w:t>
      </w:r>
    </w:p>
    <w:p w14:paraId="5A5B6F78" w14:textId="77777777" w:rsidR="00DD6245" w:rsidRPr="0043597F" w:rsidRDefault="00200EA9">
      <w:pPr>
        <w:rPr>
          <w:lang w:val="lt-LT"/>
        </w:rPr>
      </w:pPr>
      <w:r w:rsidRPr="0043597F">
        <w:rPr>
          <w:b/>
          <w:lang w:val="lt-LT"/>
        </w:rPr>
        <w:t xml:space="preserve">3.2. </w:t>
      </w:r>
      <w:r w:rsidRPr="0043597F">
        <w:rPr>
          <w:lang w:val="lt-LT"/>
        </w:rPr>
        <w:t>Duomenų valdytojas užtikrina, kad jo pateikti asmens duomenys būtų tvarkomi teisėtai, būtų adekvatūs, tinkami ir tik tokie, kurių reikia nustatytiems tikslams.</w:t>
      </w:r>
    </w:p>
    <w:p w14:paraId="5A5B6F79" w14:textId="77777777" w:rsidR="00DD6245" w:rsidRPr="0043597F" w:rsidRDefault="00200EA9">
      <w:pPr>
        <w:rPr>
          <w:lang w:val="lt-LT"/>
        </w:rPr>
      </w:pPr>
      <w:r w:rsidRPr="0043597F">
        <w:rPr>
          <w:b/>
          <w:lang w:val="lt-LT"/>
        </w:rPr>
        <w:lastRenderedPageBreak/>
        <w:t xml:space="preserve">3.3. </w:t>
      </w:r>
      <w:r w:rsidRPr="0043597F">
        <w:rPr>
          <w:lang w:val="lt-LT"/>
        </w:rPr>
        <w:t>Duomenų valdytojas turi teisę gauti informaciją ir įrodymus, būtinus Duomenų tvarkytojo pareigų vykdymui patikrinti, taip pat atlikti auditą šiame Susitarime nustatyta tvarka.</w:t>
      </w:r>
    </w:p>
    <w:p w14:paraId="5A5B6F7A" w14:textId="77777777" w:rsidR="00DD6245" w:rsidRPr="0043597F" w:rsidRDefault="00200EA9">
      <w:pPr>
        <w:rPr>
          <w:lang w:val="lt-LT"/>
        </w:rPr>
      </w:pPr>
      <w:r w:rsidRPr="0043597F">
        <w:rPr>
          <w:b/>
          <w:lang w:val="lt-LT"/>
        </w:rPr>
        <w:t xml:space="preserve">3.4. </w:t>
      </w:r>
      <w:r w:rsidRPr="0043597F">
        <w:rPr>
          <w:lang w:val="lt-LT"/>
        </w:rPr>
        <w:t>Duomenų valdytojas informuoja Duomenų tvarkytoją apie su tvarkymu susijusius pasikeitimus, kurie gali turėti įtakos Susitarimo vykdymui.</w:t>
      </w:r>
    </w:p>
    <w:p w14:paraId="5A5B6F7B" w14:textId="77777777" w:rsidR="00DD6245" w:rsidRPr="0043597F" w:rsidRDefault="00200EA9">
      <w:pPr>
        <w:pStyle w:val="Antrat1"/>
        <w:jc w:val="center"/>
        <w:rPr>
          <w:lang w:val="lt-LT"/>
        </w:rPr>
      </w:pPr>
      <w:r w:rsidRPr="0043597F">
        <w:rPr>
          <w:rFonts w:ascii="Times New Roman" w:eastAsia="Times New Roman" w:hAnsi="Times New Roman"/>
          <w:lang w:val="lt-LT"/>
        </w:rPr>
        <w:t>4. DUOMENŲ TVARKYTOJO BENDROSIOS PAREIGOS</w:t>
      </w:r>
    </w:p>
    <w:p w14:paraId="5A5B6F7C" w14:textId="77777777" w:rsidR="00DD6245" w:rsidRPr="0043597F" w:rsidRDefault="00200EA9">
      <w:pPr>
        <w:rPr>
          <w:lang w:val="lt-LT"/>
        </w:rPr>
      </w:pPr>
      <w:r w:rsidRPr="0043597F">
        <w:rPr>
          <w:b/>
          <w:lang w:val="lt-LT"/>
        </w:rPr>
        <w:t xml:space="preserve">4.1. </w:t>
      </w:r>
      <w:r w:rsidRPr="0043597F">
        <w:rPr>
          <w:lang w:val="lt-LT"/>
        </w:rPr>
        <w:t>Duomenų tvarkytojas asmens duomenis tvarko tik pagal dokumentuotus Duomenų valdytojo nurodymus, įskaitant nurodymus dėl asmens duomenų perdavimo į trečiąją valstybę ar tarptautinei organizacijai, išskyrus atvejus, kai tvarkyti reikalaujama pagal Europos Sąjungos ar Lietuvos Respublikos teisę.</w:t>
      </w:r>
    </w:p>
    <w:p w14:paraId="5A5B6F7D" w14:textId="77777777" w:rsidR="00DD6245" w:rsidRPr="0043597F" w:rsidRDefault="00200EA9">
      <w:pPr>
        <w:rPr>
          <w:lang w:val="lt-LT"/>
        </w:rPr>
      </w:pPr>
      <w:r w:rsidRPr="0043597F">
        <w:rPr>
          <w:b/>
          <w:lang w:val="lt-LT"/>
        </w:rPr>
        <w:t xml:space="preserve">4.2. </w:t>
      </w:r>
      <w:r w:rsidRPr="0043597F">
        <w:rPr>
          <w:lang w:val="lt-LT"/>
        </w:rPr>
        <w:t>Kai tvarkyti reikalaujama pagal teisę, Duomenų tvarkytojas, prieš pradėdamas tvarkyti, informuoja Duomenų valdytoją apie tokį teisinį reikalavimą, išskyrus atvejus, kai teisė tokį informavimą draudžia dėl svarbių viešojo intereso priežasčių.</w:t>
      </w:r>
    </w:p>
    <w:p w14:paraId="5A5B6F7E" w14:textId="77777777" w:rsidR="00DD6245" w:rsidRPr="0043597F" w:rsidRDefault="00200EA9">
      <w:pPr>
        <w:rPr>
          <w:lang w:val="lt-LT"/>
        </w:rPr>
      </w:pPr>
      <w:r w:rsidRPr="0043597F">
        <w:rPr>
          <w:b/>
          <w:lang w:val="lt-LT"/>
        </w:rPr>
        <w:t xml:space="preserve">4.3. </w:t>
      </w:r>
      <w:r w:rsidRPr="0043597F">
        <w:rPr>
          <w:lang w:val="lt-LT"/>
        </w:rPr>
        <w:t>Duomenų tvarkytojas nedelsdamas raštu informuoja Duomenų valdytoją, jeigu, jo nuomone, Duomenų valdytojo nurodymas pažeidžia BDAR ar kitus taikomus duomenų apsaugos teisės aktus. Kol nurodymas patikslinamas, vykdomos tik tos operacijos, kurios nekelia pažeidimo rizikos.</w:t>
      </w:r>
    </w:p>
    <w:p w14:paraId="5A5B6F7F" w14:textId="77777777" w:rsidR="00DD6245" w:rsidRPr="0043597F" w:rsidRDefault="00200EA9">
      <w:pPr>
        <w:rPr>
          <w:lang w:val="lt-LT"/>
        </w:rPr>
      </w:pPr>
      <w:r w:rsidRPr="0043597F">
        <w:rPr>
          <w:b/>
          <w:lang w:val="lt-LT"/>
        </w:rPr>
        <w:t xml:space="preserve">4.4. </w:t>
      </w:r>
      <w:r w:rsidRPr="0043597F">
        <w:rPr>
          <w:lang w:val="lt-LT"/>
        </w:rPr>
        <w:t>Duomenų tvarkytojas užtikrina, kad asmens duomenis tvarkytų tik įgalioti asmenys ir tik tokia apimtimi, kokia būtina jų funkcijoms atlikti.</w:t>
      </w:r>
    </w:p>
    <w:p w14:paraId="5A5B6F80" w14:textId="77777777" w:rsidR="00DD6245" w:rsidRPr="0043597F" w:rsidRDefault="00200EA9">
      <w:pPr>
        <w:rPr>
          <w:lang w:val="lt-LT"/>
        </w:rPr>
      </w:pPr>
      <w:r w:rsidRPr="0043597F">
        <w:rPr>
          <w:b/>
          <w:lang w:val="lt-LT"/>
        </w:rPr>
        <w:t xml:space="preserve">4.5. </w:t>
      </w:r>
      <w:r w:rsidRPr="0043597F">
        <w:rPr>
          <w:lang w:val="lt-LT"/>
        </w:rPr>
        <w:t>Duomenų tvarkytojas užtikrina, kad įgalioti asmenys būtų įsipareigoję saugoti konfidencialumą arba jiems būtų taikoma atitinkama teisės aktuose nustatyta konfidencialumo pareiga.</w:t>
      </w:r>
    </w:p>
    <w:p w14:paraId="5A5B6F81" w14:textId="77777777" w:rsidR="00DD6245" w:rsidRPr="0043597F" w:rsidRDefault="00200EA9">
      <w:pPr>
        <w:rPr>
          <w:lang w:val="lt-LT"/>
        </w:rPr>
      </w:pPr>
      <w:r w:rsidRPr="0043597F">
        <w:rPr>
          <w:b/>
          <w:lang w:val="lt-LT"/>
        </w:rPr>
        <w:t xml:space="preserve">4.6. </w:t>
      </w:r>
      <w:r w:rsidRPr="0043597F">
        <w:rPr>
          <w:lang w:val="lt-LT"/>
        </w:rPr>
        <w:t>Duomenų tvarkytojas neatskleidžia asmens duomenų jokiam trečiajam asmeniui, išskyrus Susitarime, Duomenų valdytojo nurodymuose arba teisės aktuose nustatytus atvejus.</w:t>
      </w:r>
    </w:p>
    <w:p w14:paraId="5A5B6F82" w14:textId="77777777" w:rsidR="00DD6245" w:rsidRPr="0043597F" w:rsidRDefault="00200EA9">
      <w:pPr>
        <w:rPr>
          <w:lang w:val="lt-LT"/>
        </w:rPr>
      </w:pPr>
      <w:r w:rsidRPr="0043597F">
        <w:rPr>
          <w:b/>
          <w:lang w:val="lt-LT"/>
        </w:rPr>
        <w:t xml:space="preserve">4.7. </w:t>
      </w:r>
      <w:r w:rsidRPr="0043597F">
        <w:rPr>
          <w:lang w:val="lt-LT"/>
        </w:rPr>
        <w:t>Duomenų tvarkytojas tvarko ir Duomenų valdytojui pateikia su Susitarimu susijusių dokumentuotų nurodymų, leidimų, pranešimų ir reikšmingų veiksmų įrodymus.</w:t>
      </w:r>
    </w:p>
    <w:p w14:paraId="5A5B6F83" w14:textId="77777777" w:rsidR="00DD6245" w:rsidRPr="0043597F" w:rsidRDefault="00200EA9">
      <w:pPr>
        <w:pStyle w:val="Antrat1"/>
        <w:jc w:val="center"/>
        <w:rPr>
          <w:lang w:val="lt-LT"/>
        </w:rPr>
      </w:pPr>
      <w:r w:rsidRPr="0043597F">
        <w:rPr>
          <w:rFonts w:ascii="Times New Roman" w:eastAsia="Times New Roman" w:hAnsi="Times New Roman"/>
          <w:lang w:val="lt-LT"/>
        </w:rPr>
        <w:t>5. KONFIDENCIALUMAS</w:t>
      </w:r>
    </w:p>
    <w:p w14:paraId="5A5B6F84" w14:textId="77777777" w:rsidR="00DD6245" w:rsidRPr="0043597F" w:rsidRDefault="00200EA9">
      <w:pPr>
        <w:rPr>
          <w:lang w:val="lt-LT"/>
        </w:rPr>
      </w:pPr>
      <w:r w:rsidRPr="0043597F">
        <w:rPr>
          <w:b/>
          <w:lang w:val="lt-LT"/>
        </w:rPr>
        <w:t xml:space="preserve">5.1. </w:t>
      </w:r>
      <w:r w:rsidRPr="0043597F">
        <w:rPr>
          <w:lang w:val="lt-LT"/>
        </w:rPr>
        <w:t>Konfidencialumo pareiga taikoma visiems asmens duomenims ir kitai su jų tvarkymu susijusiai neviešai informacijai, nepaisant jos formos ar pateikimo būdo.</w:t>
      </w:r>
    </w:p>
    <w:p w14:paraId="5A5B6F85" w14:textId="77777777" w:rsidR="00DD6245" w:rsidRPr="0043597F" w:rsidRDefault="00200EA9">
      <w:pPr>
        <w:rPr>
          <w:lang w:val="lt-LT"/>
        </w:rPr>
      </w:pPr>
      <w:r w:rsidRPr="0043597F">
        <w:rPr>
          <w:b/>
          <w:lang w:val="lt-LT"/>
        </w:rPr>
        <w:t xml:space="preserve">5.2. </w:t>
      </w:r>
      <w:r w:rsidRPr="0043597F">
        <w:rPr>
          <w:lang w:val="lt-LT"/>
        </w:rPr>
        <w:t>Duomenų tvarkytojas įgyvendina prieigos teisių suteikimo, keitimo ir panaikinimo procesą. Prieiga suteikiama pagal būtinumo žinoti ir mažiausių teisių principus.</w:t>
      </w:r>
    </w:p>
    <w:p w14:paraId="5A5B6F86" w14:textId="77777777" w:rsidR="00DD6245" w:rsidRPr="0043597F" w:rsidRDefault="00200EA9">
      <w:pPr>
        <w:rPr>
          <w:lang w:val="lt-LT"/>
        </w:rPr>
      </w:pPr>
      <w:r w:rsidRPr="0043597F">
        <w:rPr>
          <w:b/>
          <w:lang w:val="lt-LT"/>
        </w:rPr>
        <w:t xml:space="preserve">5.3. </w:t>
      </w:r>
      <w:r w:rsidRPr="0043597F">
        <w:rPr>
          <w:lang w:val="lt-LT"/>
        </w:rPr>
        <w:t>Konfidencialumo pareiga galioja ir pasibaigus Susitarimui arba Pagrindinei sutarčiai.</w:t>
      </w:r>
    </w:p>
    <w:p w14:paraId="5A5B6F87" w14:textId="77777777" w:rsidR="00DD6245" w:rsidRPr="0043597F" w:rsidRDefault="00200EA9">
      <w:pPr>
        <w:pStyle w:val="Antrat1"/>
        <w:jc w:val="center"/>
        <w:rPr>
          <w:lang w:val="lt-LT"/>
        </w:rPr>
      </w:pPr>
      <w:r w:rsidRPr="0043597F">
        <w:rPr>
          <w:rFonts w:ascii="Times New Roman" w:eastAsia="Times New Roman" w:hAnsi="Times New Roman"/>
          <w:lang w:val="lt-LT"/>
        </w:rPr>
        <w:t>6. TECHNINĖS IR ORGANIZACINĖS SAUGUMO PRIEMONĖS</w:t>
      </w:r>
    </w:p>
    <w:p w14:paraId="5A5B6F88" w14:textId="77777777" w:rsidR="00DD6245" w:rsidRPr="0043597F" w:rsidRDefault="00200EA9">
      <w:pPr>
        <w:rPr>
          <w:lang w:val="lt-LT"/>
        </w:rPr>
      </w:pPr>
      <w:r w:rsidRPr="0043597F">
        <w:rPr>
          <w:b/>
          <w:lang w:val="lt-LT"/>
        </w:rPr>
        <w:t xml:space="preserve">6.1. </w:t>
      </w:r>
      <w:r w:rsidRPr="0043597F">
        <w:rPr>
          <w:lang w:val="lt-LT"/>
        </w:rPr>
        <w:t>Atsižvelgdamas į techninių galimybių išsivystymo lygį, įgyvendinimo sąnaudas, tvarkymo pobūdį, aprėptį, kontekstą, tikslus ir skirtingos tikimybės bei rimtumo pavojus fizinių asmenų teisėms ir laisvėms, Duomenų tvarkytojas įgyvendina tinkamas technines ir organizacines priemones, kad būtų užtikrintas riziką atitinkantis saugumo lygis.</w:t>
      </w:r>
    </w:p>
    <w:p w14:paraId="5A5B6F89" w14:textId="77777777" w:rsidR="00DD6245" w:rsidRPr="0043597F" w:rsidRDefault="00200EA9">
      <w:pPr>
        <w:rPr>
          <w:lang w:val="lt-LT"/>
        </w:rPr>
      </w:pPr>
      <w:r w:rsidRPr="0043597F">
        <w:rPr>
          <w:b/>
          <w:lang w:val="lt-LT"/>
        </w:rPr>
        <w:lastRenderedPageBreak/>
        <w:t xml:space="preserve">6.2. </w:t>
      </w:r>
      <w:r w:rsidRPr="0043597F">
        <w:rPr>
          <w:lang w:val="lt-LT"/>
        </w:rPr>
        <w:t>Minimalios Duomenų tvarkytojo taikomos priemonės nurodytos Susitarimo 2 priede. Jei pagal rizikos vertinimą būtinos griežtesnės priemonės, Duomenų tvarkytojas jas taiko be papildomo Duomenų valdytojo raginimo, jeigu Pagrindinėje sutartyje nenustatyta kitaip.</w:t>
      </w:r>
    </w:p>
    <w:p w14:paraId="5A5B6F8A" w14:textId="77777777" w:rsidR="00DD6245" w:rsidRPr="0043597F" w:rsidRDefault="00200EA9">
      <w:pPr>
        <w:rPr>
          <w:lang w:val="lt-LT"/>
        </w:rPr>
      </w:pPr>
      <w:r w:rsidRPr="0043597F">
        <w:rPr>
          <w:b/>
          <w:lang w:val="lt-LT"/>
        </w:rPr>
        <w:t xml:space="preserve">6.3. </w:t>
      </w:r>
      <w:r w:rsidRPr="0043597F">
        <w:rPr>
          <w:lang w:val="lt-LT"/>
        </w:rPr>
        <w:t>Duomenų tvarkytojas reguliariai tikrina, vertina ir prireikus atnaujina taikomas saugumo priemones. Esminius pakeitimus, galinčius sumažinti apsaugos lygį, jis iš anksto suderina su Duomenų valdytoju.</w:t>
      </w:r>
    </w:p>
    <w:p w14:paraId="5A5B6F8B" w14:textId="77777777" w:rsidR="00DD6245" w:rsidRPr="0043597F" w:rsidRDefault="00200EA9">
      <w:pPr>
        <w:rPr>
          <w:lang w:val="lt-LT"/>
        </w:rPr>
      </w:pPr>
      <w:r w:rsidRPr="0043597F">
        <w:rPr>
          <w:b/>
          <w:lang w:val="lt-LT"/>
        </w:rPr>
        <w:t xml:space="preserve">6.4. </w:t>
      </w:r>
      <w:r w:rsidRPr="0043597F">
        <w:rPr>
          <w:lang w:val="lt-LT"/>
        </w:rPr>
        <w:t>Duomenų tvarkytojas užtikrina veiklos tęstinumą, atsarginių kopijų apsaugą ir galimybę laiku atkurti asmens duomenų prieinamumą po fizinio ar techninio incidento, kai tai taikytina paslaugai.</w:t>
      </w:r>
    </w:p>
    <w:p w14:paraId="5A5B6F8C" w14:textId="77777777" w:rsidR="00DD6245" w:rsidRPr="0043597F" w:rsidRDefault="00200EA9">
      <w:pPr>
        <w:pStyle w:val="Antrat1"/>
        <w:jc w:val="center"/>
        <w:rPr>
          <w:lang w:val="lt-LT"/>
        </w:rPr>
      </w:pPr>
      <w:r w:rsidRPr="0043597F">
        <w:rPr>
          <w:rFonts w:ascii="Times New Roman" w:eastAsia="Times New Roman" w:hAnsi="Times New Roman"/>
          <w:lang w:val="lt-LT"/>
        </w:rPr>
        <w:t>7. KITŲ DUOMENŲ TVARKYTOJŲ PASITELKIMAS</w:t>
      </w:r>
    </w:p>
    <w:p w14:paraId="5A5B6F8D" w14:textId="77777777" w:rsidR="00DD6245" w:rsidRPr="0043597F" w:rsidRDefault="00200EA9">
      <w:pPr>
        <w:rPr>
          <w:lang w:val="lt-LT"/>
        </w:rPr>
      </w:pPr>
      <w:r w:rsidRPr="0043597F">
        <w:rPr>
          <w:b/>
          <w:lang w:val="lt-LT"/>
        </w:rPr>
        <w:t xml:space="preserve">7.1. </w:t>
      </w:r>
      <w:r w:rsidRPr="0043597F">
        <w:rPr>
          <w:lang w:val="lt-LT"/>
        </w:rPr>
        <w:t>Duomenų tvarkytojas negali pasitelkti kito duomenų tvarkytojo be išankstinio konkretaus arba bendro rašytinio Duomenų valdytojo leidimo.</w:t>
      </w:r>
    </w:p>
    <w:p w14:paraId="5A5B6F8E" w14:textId="77777777" w:rsidR="00DD6245" w:rsidRPr="0043597F" w:rsidRDefault="00200EA9">
      <w:pPr>
        <w:rPr>
          <w:lang w:val="lt-LT"/>
        </w:rPr>
      </w:pPr>
      <w:r w:rsidRPr="0043597F">
        <w:rPr>
          <w:b/>
          <w:lang w:val="lt-LT"/>
        </w:rPr>
        <w:t xml:space="preserve">7.2. </w:t>
      </w:r>
      <w:r w:rsidRPr="0043597F">
        <w:rPr>
          <w:lang w:val="lt-LT"/>
        </w:rPr>
        <w:t>Kai suteikiamas bendras rašytinis leidimas, Duomenų tvarkytojas ne vėliau kaip prieš 20 kalendorinių dienų raštu informuoja Duomenų valdytoją apie planuojamą kito duomenų tvarkytojo pasitelkimą ar pakeitimą ir suteikia galimybę pateikti pagrįstą prieštaravimą.</w:t>
      </w:r>
    </w:p>
    <w:p w14:paraId="5A5B6F8F" w14:textId="77777777" w:rsidR="00DD6245" w:rsidRPr="0043597F" w:rsidRDefault="00200EA9">
      <w:pPr>
        <w:rPr>
          <w:lang w:val="lt-LT"/>
        </w:rPr>
      </w:pPr>
      <w:r w:rsidRPr="0043597F">
        <w:rPr>
          <w:b/>
          <w:lang w:val="lt-LT"/>
        </w:rPr>
        <w:t xml:space="preserve">7.3. </w:t>
      </w:r>
      <w:r w:rsidRPr="0043597F">
        <w:rPr>
          <w:lang w:val="lt-LT"/>
        </w:rPr>
        <w:t>Kitam duomenų tvarkytojui sutartimi nustatomos ne mažesnės duomenų apsaugos pareigos negu šiame Susitarime. Duomenų tvarkytojas lieka visiškai atsakingas Duomenų valdytojui už kito duomenų tvarkytojo pareigų vykdymą.</w:t>
      </w:r>
    </w:p>
    <w:p w14:paraId="5A5B6F90" w14:textId="77777777" w:rsidR="00DD6245" w:rsidRPr="0043597F" w:rsidRDefault="00200EA9">
      <w:pPr>
        <w:rPr>
          <w:lang w:val="lt-LT"/>
        </w:rPr>
      </w:pPr>
      <w:r w:rsidRPr="0043597F">
        <w:rPr>
          <w:b/>
          <w:lang w:val="lt-LT"/>
        </w:rPr>
        <w:t xml:space="preserve">7.4. </w:t>
      </w:r>
      <w:r w:rsidRPr="0043597F">
        <w:rPr>
          <w:lang w:val="lt-LT"/>
        </w:rPr>
        <w:t>Patvirtintų kitų duomenų tvarkytojų sąrašas pateikiamas Susitarimo 3 priede.</w:t>
      </w:r>
    </w:p>
    <w:p w14:paraId="5A5B6F91" w14:textId="77777777" w:rsidR="00DD6245" w:rsidRPr="0043597F" w:rsidRDefault="00200EA9">
      <w:pPr>
        <w:pStyle w:val="Antrat1"/>
        <w:jc w:val="center"/>
        <w:rPr>
          <w:lang w:val="lt-LT"/>
        </w:rPr>
      </w:pPr>
      <w:r w:rsidRPr="0043597F">
        <w:rPr>
          <w:rFonts w:ascii="Times New Roman" w:eastAsia="Times New Roman" w:hAnsi="Times New Roman"/>
          <w:lang w:val="lt-LT"/>
        </w:rPr>
        <w:t>8. PAGALBA ĮGYVENDINANT DUOMENŲ SUBJEKTŲ TEISES</w:t>
      </w:r>
    </w:p>
    <w:p w14:paraId="5A5B6F92" w14:textId="77777777" w:rsidR="00DD6245" w:rsidRPr="0043597F" w:rsidRDefault="00200EA9">
      <w:pPr>
        <w:rPr>
          <w:lang w:val="lt-LT"/>
        </w:rPr>
      </w:pPr>
      <w:r w:rsidRPr="0043597F">
        <w:rPr>
          <w:b/>
          <w:lang w:val="lt-LT"/>
        </w:rPr>
        <w:t xml:space="preserve">8.1. </w:t>
      </w:r>
      <w:r w:rsidRPr="0043597F">
        <w:rPr>
          <w:lang w:val="lt-LT"/>
        </w:rPr>
        <w:t>Atsižvelgdamas į tvarkymo pobūdį ir naudodamas tinkamas technines bei organizacines priemones, Duomenų tvarkytojas padeda Duomenų valdytojui įvykdyti pareigą atsakyti į prašymus dėl BDAR III skyriuje nustatytų duomenų subjektų teisių.</w:t>
      </w:r>
    </w:p>
    <w:p w14:paraId="5A5B6F93" w14:textId="77777777" w:rsidR="00DD6245" w:rsidRPr="0043597F" w:rsidRDefault="00200EA9">
      <w:pPr>
        <w:rPr>
          <w:lang w:val="lt-LT"/>
        </w:rPr>
      </w:pPr>
      <w:r w:rsidRPr="0043597F">
        <w:rPr>
          <w:b/>
          <w:lang w:val="lt-LT"/>
        </w:rPr>
        <w:t xml:space="preserve">8.2. </w:t>
      </w:r>
      <w:r w:rsidRPr="0043597F">
        <w:rPr>
          <w:lang w:val="lt-LT"/>
        </w:rPr>
        <w:t>Duomenų tvarkytojas, gavęs duomenų subjekto prašymą, susijusį su Duomenų valdytojo vardu tvarkomais duomenimis, jo nenagrinėja savarankiškai ir ne vėliau kaip per 1 darbo dieną persiunčia Duomenų valdytojui, nebent Duomenų valdytojas raštu nurodo kitaip.</w:t>
      </w:r>
    </w:p>
    <w:p w14:paraId="5A5B6F94" w14:textId="77777777" w:rsidR="00DD6245" w:rsidRPr="0043597F" w:rsidRDefault="00200EA9">
      <w:pPr>
        <w:rPr>
          <w:lang w:val="lt-LT"/>
        </w:rPr>
      </w:pPr>
      <w:r w:rsidRPr="0043597F">
        <w:rPr>
          <w:b/>
          <w:lang w:val="lt-LT"/>
        </w:rPr>
        <w:t xml:space="preserve">8.3. </w:t>
      </w:r>
      <w:r w:rsidRPr="0043597F">
        <w:rPr>
          <w:lang w:val="lt-LT"/>
        </w:rPr>
        <w:t>Duomenų tvarkytojas informaciją ir veiksmus, kurių reikia prašymui įvykdyti, pateikia per Duomenų valdytojo nurodytą terminą, atsižvelgiant į BDAR nustatytus atsakymo terminus.</w:t>
      </w:r>
    </w:p>
    <w:p w14:paraId="5A5B6F95" w14:textId="77777777" w:rsidR="00DD6245" w:rsidRPr="0043597F" w:rsidRDefault="00200EA9">
      <w:pPr>
        <w:pStyle w:val="Antrat1"/>
        <w:jc w:val="center"/>
        <w:rPr>
          <w:lang w:val="lt-LT"/>
        </w:rPr>
      </w:pPr>
      <w:r w:rsidRPr="0043597F">
        <w:rPr>
          <w:rFonts w:ascii="Times New Roman" w:eastAsia="Times New Roman" w:hAnsi="Times New Roman"/>
          <w:lang w:val="lt-LT"/>
        </w:rPr>
        <w:t>9. ASMENS DUOMENŲ SAUGUMO PAŽEIDIMAI</w:t>
      </w:r>
    </w:p>
    <w:p w14:paraId="5A5B6F96" w14:textId="77777777" w:rsidR="00DD6245" w:rsidRPr="0043597F" w:rsidRDefault="00200EA9">
      <w:pPr>
        <w:rPr>
          <w:lang w:val="lt-LT"/>
        </w:rPr>
      </w:pPr>
      <w:r w:rsidRPr="0043597F">
        <w:rPr>
          <w:b/>
          <w:lang w:val="lt-LT"/>
        </w:rPr>
        <w:t xml:space="preserve">9.1. </w:t>
      </w:r>
      <w:r w:rsidRPr="0043597F">
        <w:rPr>
          <w:lang w:val="lt-LT"/>
        </w:rPr>
        <w:t>Duomenų tvarkytojas, sužinojęs apie asmens duomenų saugumo pažeidimą, nedelsdamas, bet ne vėliau kaip per 12 valandų nuo sužinojimo, praneša Duomenų valdytojui Susitarimo 4 priede nurodytais kontaktais.</w:t>
      </w:r>
    </w:p>
    <w:p w14:paraId="5A5B6F97" w14:textId="77777777" w:rsidR="00DD6245" w:rsidRPr="0043597F" w:rsidRDefault="00200EA9">
      <w:pPr>
        <w:rPr>
          <w:lang w:val="lt-LT"/>
        </w:rPr>
      </w:pPr>
      <w:r w:rsidRPr="0043597F">
        <w:rPr>
          <w:b/>
          <w:lang w:val="lt-LT"/>
        </w:rPr>
        <w:t xml:space="preserve">9.2. </w:t>
      </w:r>
      <w:r w:rsidRPr="0043597F">
        <w:rPr>
          <w:lang w:val="lt-LT"/>
        </w:rPr>
        <w:t>Pranešime, kiek tuo metu įmanoma, pateikiamas pažeidimo pobūdžio aprašymas, duomenų subjektų kategorijos ir apytikslis skaičius, duomenų įrašų kategorijos ir apytikslis skaičius, tikėtinos pasekmės, taikytos ar siūlomos priemonės ir kontaktinis asmuo papildomai informacijai.</w:t>
      </w:r>
    </w:p>
    <w:p w14:paraId="5A5B6F98" w14:textId="77777777" w:rsidR="00DD6245" w:rsidRPr="0043597F" w:rsidRDefault="00200EA9">
      <w:pPr>
        <w:rPr>
          <w:lang w:val="lt-LT"/>
        </w:rPr>
      </w:pPr>
      <w:r w:rsidRPr="0043597F">
        <w:rPr>
          <w:b/>
          <w:lang w:val="lt-LT"/>
        </w:rPr>
        <w:t xml:space="preserve">9.3. </w:t>
      </w:r>
      <w:r w:rsidRPr="0043597F">
        <w:rPr>
          <w:lang w:val="lt-LT"/>
        </w:rPr>
        <w:t>Jeigu visos informacijos negalima pateikti vienu metu, ji teikiama etapais nepagrįstai nedelsiant. Duomenų tvarkytojas saugo su pažeidimu susijusius įrodymus, dokumentuoja aplinkybes ir bendradarbiauja atliekant tyrimą.</w:t>
      </w:r>
    </w:p>
    <w:p w14:paraId="5A5B6F99" w14:textId="77777777" w:rsidR="00DD6245" w:rsidRPr="0043597F" w:rsidRDefault="00200EA9">
      <w:pPr>
        <w:rPr>
          <w:lang w:val="lt-LT"/>
        </w:rPr>
      </w:pPr>
      <w:r w:rsidRPr="0043597F">
        <w:rPr>
          <w:b/>
          <w:lang w:val="lt-LT"/>
        </w:rPr>
        <w:lastRenderedPageBreak/>
        <w:t xml:space="preserve">9.4. </w:t>
      </w:r>
      <w:r w:rsidRPr="0043597F">
        <w:rPr>
          <w:lang w:val="lt-LT"/>
        </w:rPr>
        <w:t>Duomenų tvarkytojas be išankstinio Duomenų valdytojo nurodymo nepraneša apie pažeidimą duomenų subjektams ar priežiūros institucijai, išskyrus atvejus, kai tai tiesiogiai privaloma pagal teisę.</w:t>
      </w:r>
    </w:p>
    <w:p w14:paraId="5A5B6F9A" w14:textId="77777777" w:rsidR="00DD6245" w:rsidRPr="0043597F" w:rsidRDefault="00200EA9">
      <w:pPr>
        <w:pStyle w:val="Antrat1"/>
        <w:jc w:val="center"/>
        <w:rPr>
          <w:lang w:val="lt-LT"/>
        </w:rPr>
      </w:pPr>
      <w:r w:rsidRPr="0043597F">
        <w:rPr>
          <w:rFonts w:ascii="Times New Roman" w:eastAsia="Times New Roman" w:hAnsi="Times New Roman"/>
          <w:lang w:val="lt-LT"/>
        </w:rPr>
        <w:t>10. PAGALBA UŽTIKRINANT ATITIKTĮ</w:t>
      </w:r>
    </w:p>
    <w:p w14:paraId="5A5B6F9B" w14:textId="77777777" w:rsidR="00DD6245" w:rsidRPr="0043597F" w:rsidRDefault="00200EA9">
      <w:pPr>
        <w:rPr>
          <w:lang w:val="lt-LT"/>
        </w:rPr>
      </w:pPr>
      <w:r w:rsidRPr="0043597F">
        <w:rPr>
          <w:b/>
          <w:lang w:val="lt-LT"/>
        </w:rPr>
        <w:t xml:space="preserve">10.1. </w:t>
      </w:r>
      <w:r w:rsidRPr="0043597F">
        <w:rPr>
          <w:lang w:val="lt-LT"/>
        </w:rPr>
        <w:t>Atsižvelgdamas į duomenų tvarkymo pobūdį ir turimą informaciją, Duomenų tvarkytojas padeda Duomenų valdytojui vykdyti BDAR 32-36 straipsniuose nustatytas pareigas, įskaitant saugumo užtikrinimą, pažeidimų vertinimą, poveikio duomenų apsaugai vertinimą ir išankstines konsultacijas.</w:t>
      </w:r>
    </w:p>
    <w:p w14:paraId="5A5B6F9C" w14:textId="77777777" w:rsidR="00DD6245" w:rsidRPr="0043597F" w:rsidRDefault="00200EA9">
      <w:pPr>
        <w:rPr>
          <w:lang w:val="lt-LT"/>
        </w:rPr>
      </w:pPr>
      <w:r w:rsidRPr="0043597F">
        <w:rPr>
          <w:b/>
          <w:lang w:val="lt-LT"/>
        </w:rPr>
        <w:t xml:space="preserve">10.2. </w:t>
      </w:r>
      <w:r w:rsidRPr="0043597F">
        <w:rPr>
          <w:lang w:val="lt-LT"/>
        </w:rPr>
        <w:t>Duomenų tvarkytojas Duomenų valdytojo prašymu pateikia informaciją apie tvarkymo sistemas, duomenų srautus, saugumo priemones, saugojimo vietas, kitus duomenų tvarkytojus ir kitą informaciją, būtiną rizikai ir atitikčiai įvertinti.</w:t>
      </w:r>
    </w:p>
    <w:p w14:paraId="5A5B6F9D" w14:textId="77777777" w:rsidR="00DD6245" w:rsidRPr="0043597F" w:rsidRDefault="00200EA9">
      <w:pPr>
        <w:pStyle w:val="Antrat1"/>
        <w:jc w:val="center"/>
        <w:rPr>
          <w:lang w:val="lt-LT"/>
        </w:rPr>
      </w:pPr>
      <w:r w:rsidRPr="0043597F">
        <w:rPr>
          <w:rFonts w:ascii="Times New Roman" w:eastAsia="Times New Roman" w:hAnsi="Times New Roman"/>
          <w:lang w:val="lt-LT"/>
        </w:rPr>
        <w:t>11. AUDITAS IR ATITIKTIES ĮRODYMAI</w:t>
      </w:r>
    </w:p>
    <w:p w14:paraId="5A5B6F9E" w14:textId="77777777" w:rsidR="00DD6245" w:rsidRPr="0043597F" w:rsidRDefault="00200EA9">
      <w:pPr>
        <w:rPr>
          <w:lang w:val="lt-LT"/>
        </w:rPr>
      </w:pPr>
      <w:r w:rsidRPr="0043597F">
        <w:rPr>
          <w:b/>
          <w:lang w:val="lt-LT"/>
        </w:rPr>
        <w:t xml:space="preserve">11.1. </w:t>
      </w:r>
      <w:r w:rsidRPr="0043597F">
        <w:rPr>
          <w:lang w:val="lt-LT"/>
        </w:rPr>
        <w:t>Duomenų tvarkytojas pateikia visą informaciją, būtiną įrodyti, kad vykdomos šiame Susitarime ir BDAR 28 straipsnyje nustatytos pareigos.</w:t>
      </w:r>
    </w:p>
    <w:p w14:paraId="5A5B6F9F" w14:textId="77777777" w:rsidR="00DD6245" w:rsidRPr="0043597F" w:rsidRDefault="00200EA9">
      <w:pPr>
        <w:rPr>
          <w:lang w:val="lt-LT"/>
        </w:rPr>
      </w:pPr>
      <w:r w:rsidRPr="0043597F">
        <w:rPr>
          <w:b/>
          <w:lang w:val="lt-LT"/>
        </w:rPr>
        <w:t xml:space="preserve">11.2. </w:t>
      </w:r>
      <w:r w:rsidRPr="0043597F">
        <w:rPr>
          <w:lang w:val="lt-LT"/>
        </w:rPr>
        <w:t>Duomenų valdytojas arba jo įgaliotas nepriklausomas auditorius turi teisę atlikti dokumentinį ir, esant pagrįstam poreikiui, patikrinimą vietoje. Apie planinį auditą pranešama ne vėliau kaip prieš 10 darbo dienų. Šis terminas netaikomas įvykus pažeidimui, kilus pagrįstam įtarimui dėl neatitikties arba priežiūros institucijai pareikalavus.</w:t>
      </w:r>
    </w:p>
    <w:p w14:paraId="5A5B6FA0" w14:textId="77777777" w:rsidR="00DD6245" w:rsidRPr="0043597F" w:rsidRDefault="00200EA9">
      <w:pPr>
        <w:rPr>
          <w:lang w:val="lt-LT"/>
        </w:rPr>
      </w:pPr>
      <w:r w:rsidRPr="0043597F">
        <w:rPr>
          <w:b/>
          <w:lang w:val="lt-LT"/>
        </w:rPr>
        <w:t xml:space="preserve">11.3. </w:t>
      </w:r>
      <w:r w:rsidRPr="0043597F">
        <w:rPr>
          <w:lang w:val="lt-LT"/>
        </w:rPr>
        <w:t>Auditas atliekamas taip, kad nebūtų nepagrįstai trikdoma Duomenų tvarkytojo veikla ir nebūtų atskleista kitų klientų konfidenciali informacija.</w:t>
      </w:r>
    </w:p>
    <w:p w14:paraId="5A5B6FA1" w14:textId="77777777" w:rsidR="00DD6245" w:rsidRPr="0043597F" w:rsidRDefault="00200EA9">
      <w:pPr>
        <w:rPr>
          <w:lang w:val="lt-LT"/>
        </w:rPr>
      </w:pPr>
      <w:r w:rsidRPr="0043597F">
        <w:rPr>
          <w:b/>
          <w:lang w:val="lt-LT"/>
        </w:rPr>
        <w:t xml:space="preserve">11.4. </w:t>
      </w:r>
      <w:r w:rsidRPr="0043597F">
        <w:rPr>
          <w:lang w:val="lt-LT"/>
        </w:rPr>
        <w:t>Nustatytus neatitikimus Duomenų tvarkytojas pašalina per Duomenų valdytojo nustatytą protingą terminą, atsižvelgiant į neatitikties reikšmingumą ir riziką.</w:t>
      </w:r>
    </w:p>
    <w:p w14:paraId="5A5B6FA2" w14:textId="77777777" w:rsidR="00DD6245" w:rsidRPr="0043597F" w:rsidRDefault="00200EA9">
      <w:pPr>
        <w:pStyle w:val="Antrat1"/>
        <w:jc w:val="center"/>
        <w:rPr>
          <w:lang w:val="lt-LT"/>
        </w:rPr>
      </w:pPr>
      <w:r w:rsidRPr="0043597F">
        <w:rPr>
          <w:rFonts w:ascii="Times New Roman" w:eastAsia="Times New Roman" w:hAnsi="Times New Roman"/>
          <w:lang w:val="lt-LT"/>
        </w:rPr>
        <w:t>12. ASMENS DUOMENŲ PERDAVIMAS UŽ EUROPOS EKONOMINĖS ERDVĖS RIBŲ</w:t>
      </w:r>
    </w:p>
    <w:p w14:paraId="5A5B6FA3" w14:textId="77777777" w:rsidR="00DD6245" w:rsidRPr="0043597F" w:rsidRDefault="00200EA9">
      <w:pPr>
        <w:rPr>
          <w:lang w:val="lt-LT"/>
        </w:rPr>
      </w:pPr>
      <w:r w:rsidRPr="0043597F">
        <w:rPr>
          <w:b/>
          <w:lang w:val="lt-LT"/>
        </w:rPr>
        <w:t xml:space="preserve">12.1. </w:t>
      </w:r>
      <w:r w:rsidRPr="0043597F">
        <w:rPr>
          <w:lang w:val="lt-LT"/>
        </w:rPr>
        <w:t>Duomenų tvarkytojas neperduoda asmens duomenų už Europos ekonominės erdvės ribų ir nesuteikia prieigos iš trečiosios valstybės be išankstinio rašytinio Duomenų valdytojo leidimo ir teisėto BDAR V skyriuje nustatyto perdavimo pagrindo.</w:t>
      </w:r>
    </w:p>
    <w:p w14:paraId="5A5B6FA4" w14:textId="77777777" w:rsidR="00DD6245" w:rsidRPr="0043597F" w:rsidRDefault="00200EA9">
      <w:pPr>
        <w:rPr>
          <w:lang w:val="lt-LT"/>
        </w:rPr>
      </w:pPr>
      <w:r w:rsidRPr="0043597F">
        <w:rPr>
          <w:b/>
          <w:lang w:val="lt-LT"/>
        </w:rPr>
        <w:t xml:space="preserve">12.2. </w:t>
      </w:r>
      <w:r w:rsidRPr="0043597F">
        <w:rPr>
          <w:lang w:val="lt-LT"/>
        </w:rPr>
        <w:t>Prieš perdavimą Duomenų tvarkytojas pateikia Duomenų valdytojui informaciją apie gavėją, valstybę, perdavimo pagrindą, taikomas papildomas apsaugos priemones ir su perdavimu susijusį kitą duomenų tvarkytoją.</w:t>
      </w:r>
    </w:p>
    <w:p w14:paraId="5A5B6FA5" w14:textId="77777777" w:rsidR="00DD6245" w:rsidRPr="0043597F" w:rsidRDefault="00200EA9">
      <w:pPr>
        <w:rPr>
          <w:lang w:val="lt-LT"/>
        </w:rPr>
      </w:pPr>
      <w:r w:rsidRPr="0043597F">
        <w:rPr>
          <w:b/>
          <w:lang w:val="lt-LT"/>
        </w:rPr>
        <w:t xml:space="preserve">12.3. </w:t>
      </w:r>
      <w:r w:rsidRPr="0043597F">
        <w:rPr>
          <w:lang w:val="lt-LT"/>
        </w:rPr>
        <w:t>Šis Susitarimas savaime nėra duomenų perdavimo į trečiąją valstybę pagrindas.</w:t>
      </w:r>
    </w:p>
    <w:p w14:paraId="5A5B6FA6" w14:textId="77777777" w:rsidR="00DD6245" w:rsidRPr="0043597F" w:rsidRDefault="00200EA9">
      <w:pPr>
        <w:pStyle w:val="Antrat1"/>
        <w:jc w:val="center"/>
        <w:rPr>
          <w:lang w:val="lt-LT"/>
        </w:rPr>
      </w:pPr>
      <w:r w:rsidRPr="0043597F">
        <w:rPr>
          <w:rFonts w:ascii="Times New Roman" w:eastAsia="Times New Roman" w:hAnsi="Times New Roman"/>
          <w:lang w:val="lt-LT"/>
        </w:rPr>
        <w:t>13. DUOMENŲ GRĄŽINIMAS IR IŠTRYNIMAS</w:t>
      </w:r>
    </w:p>
    <w:p w14:paraId="5A5B6FA7" w14:textId="77777777" w:rsidR="00DD6245" w:rsidRPr="0043597F" w:rsidRDefault="00200EA9">
      <w:pPr>
        <w:rPr>
          <w:lang w:val="lt-LT"/>
        </w:rPr>
      </w:pPr>
      <w:r w:rsidRPr="0043597F">
        <w:rPr>
          <w:b/>
          <w:lang w:val="lt-LT"/>
        </w:rPr>
        <w:t xml:space="preserve">13.1. </w:t>
      </w:r>
      <w:r w:rsidRPr="0043597F">
        <w:rPr>
          <w:lang w:val="lt-LT"/>
        </w:rPr>
        <w:t>Pasibaigus su duomenų tvarkymu susijusių paslaugų teikimui, Duomenų tvarkytojas Duomenų valdytojo pasirinkimu grąžina visus asmens duomenis bei jų kopijas arba juos saugiai ištrina, išskyrus atvejus, kai Europos Sąjungos ar Lietuvos Respublikos teisė reikalauja duomenis saugoti.</w:t>
      </w:r>
    </w:p>
    <w:p w14:paraId="5A5B6FA8" w14:textId="77777777" w:rsidR="00DD6245" w:rsidRPr="0043597F" w:rsidRDefault="00200EA9">
      <w:pPr>
        <w:rPr>
          <w:lang w:val="lt-LT"/>
        </w:rPr>
      </w:pPr>
      <w:r w:rsidRPr="0043597F">
        <w:rPr>
          <w:b/>
          <w:lang w:val="lt-LT"/>
        </w:rPr>
        <w:lastRenderedPageBreak/>
        <w:t xml:space="preserve">13.2. </w:t>
      </w:r>
      <w:r w:rsidRPr="0043597F">
        <w:rPr>
          <w:lang w:val="lt-LT"/>
        </w:rPr>
        <w:t>Duomenų valdytojas savo pasirinkimą pateikia raštu. Jeigu nurodymas nepateikiamas, Duomenų tvarkytojas per 30 kalendorinių dienų nuo paslaugų pabaigos grąžina Duomenų valdytojui duomenis įprastai naudojamu, struktūrizuotu formatu ir ištrina likusias kopijas.</w:t>
      </w:r>
    </w:p>
    <w:p w14:paraId="5A5B6FA9" w14:textId="77777777" w:rsidR="00DD6245" w:rsidRPr="0043597F" w:rsidRDefault="00200EA9">
      <w:pPr>
        <w:rPr>
          <w:lang w:val="lt-LT"/>
        </w:rPr>
      </w:pPr>
      <w:r w:rsidRPr="0043597F">
        <w:rPr>
          <w:b/>
          <w:lang w:val="lt-LT"/>
        </w:rPr>
        <w:t xml:space="preserve">13.3. </w:t>
      </w:r>
      <w:r w:rsidRPr="0043597F">
        <w:rPr>
          <w:lang w:val="lt-LT"/>
        </w:rPr>
        <w:t>Duomenų tvarkytojas pateikia rašytinį duomenų ištrynimo ar grąžinimo patvirtinimą. Atsarginėse kopijose likę duomenys izoliuojami nuo aktyvaus tvarkymo ir ištrinami pagal dokumentuotą atsarginių kopijų ciklą, nurodytą 1 priede.</w:t>
      </w:r>
    </w:p>
    <w:p w14:paraId="5A5B6FAA" w14:textId="77777777" w:rsidR="00DD6245" w:rsidRPr="0043597F" w:rsidRDefault="00200EA9">
      <w:pPr>
        <w:pStyle w:val="Antrat1"/>
        <w:jc w:val="center"/>
        <w:rPr>
          <w:lang w:val="lt-LT"/>
        </w:rPr>
      </w:pPr>
      <w:r w:rsidRPr="0043597F">
        <w:rPr>
          <w:rFonts w:ascii="Times New Roman" w:eastAsia="Times New Roman" w:hAnsi="Times New Roman"/>
          <w:lang w:val="lt-LT"/>
        </w:rPr>
        <w:t>14. ATSAKOMYBĖ</w:t>
      </w:r>
    </w:p>
    <w:p w14:paraId="5A5B6FAB" w14:textId="77777777" w:rsidR="00DD6245" w:rsidRPr="0043597F" w:rsidRDefault="00200EA9">
      <w:pPr>
        <w:rPr>
          <w:lang w:val="lt-LT"/>
        </w:rPr>
      </w:pPr>
      <w:r w:rsidRPr="0043597F">
        <w:rPr>
          <w:b/>
          <w:lang w:val="lt-LT"/>
        </w:rPr>
        <w:t xml:space="preserve">14.1. </w:t>
      </w:r>
      <w:r w:rsidRPr="0043597F">
        <w:rPr>
          <w:lang w:val="lt-LT"/>
        </w:rPr>
        <w:t>Kiekviena Šalis atsako už savo veiksmus ir neveikimą pagal BDAR, kitus taikomus teisės aktus, Pagrindinę sutartį ir šį Susitarimą.</w:t>
      </w:r>
    </w:p>
    <w:p w14:paraId="5A5B6FAC" w14:textId="77777777" w:rsidR="00DD6245" w:rsidRPr="0043597F" w:rsidRDefault="00200EA9">
      <w:pPr>
        <w:rPr>
          <w:lang w:val="lt-LT"/>
        </w:rPr>
      </w:pPr>
      <w:r w:rsidRPr="0043597F">
        <w:rPr>
          <w:b/>
          <w:lang w:val="lt-LT"/>
        </w:rPr>
        <w:t xml:space="preserve">14.2. </w:t>
      </w:r>
      <w:r w:rsidRPr="0043597F">
        <w:rPr>
          <w:lang w:val="lt-LT"/>
        </w:rPr>
        <w:t>Duomenų tvarkytojas nedelsdamas atlygina Duomenų valdytojui pagrįstas tiesiogines išlaidas ir nuostolius, atsiradusius dėl Duomenų tvarkytojo ar jo pasitelkto kito duomenų tvarkytojo šio Susitarimo pažeidimo, tiek, kiek tokia atsakomybė neprieštarauja imperatyvioms teisės normoms ir Pagrindinės sutarties sąlygoms.</w:t>
      </w:r>
    </w:p>
    <w:p w14:paraId="5A5B6FAD" w14:textId="77777777" w:rsidR="00DD6245" w:rsidRPr="0043597F" w:rsidRDefault="00200EA9">
      <w:pPr>
        <w:rPr>
          <w:lang w:val="lt-LT"/>
        </w:rPr>
      </w:pPr>
      <w:r w:rsidRPr="0043597F">
        <w:rPr>
          <w:b/>
          <w:lang w:val="lt-LT"/>
        </w:rPr>
        <w:t xml:space="preserve">14.3. </w:t>
      </w:r>
      <w:r w:rsidRPr="0043597F">
        <w:rPr>
          <w:lang w:val="lt-LT"/>
        </w:rPr>
        <w:t>Šiame skyriuje nustatytos sąlygos neapriboja duomenų subjektų teisių ir priežiūros institucijų įgaliojimų.</w:t>
      </w:r>
    </w:p>
    <w:p w14:paraId="5A5B6FAE" w14:textId="77777777" w:rsidR="00DD6245" w:rsidRPr="0043597F" w:rsidRDefault="00200EA9">
      <w:pPr>
        <w:pStyle w:val="Antrat1"/>
        <w:jc w:val="center"/>
        <w:rPr>
          <w:lang w:val="lt-LT"/>
        </w:rPr>
      </w:pPr>
      <w:r w:rsidRPr="0043597F">
        <w:rPr>
          <w:rFonts w:ascii="Times New Roman" w:eastAsia="Times New Roman" w:hAnsi="Times New Roman"/>
          <w:lang w:val="lt-LT"/>
        </w:rPr>
        <w:t>15. GALIOJIMAS, PAKEITIMAI IR NUTRAUKIMAS</w:t>
      </w:r>
    </w:p>
    <w:p w14:paraId="5A5B6FAF" w14:textId="77777777" w:rsidR="00DD6245" w:rsidRPr="0043597F" w:rsidRDefault="00200EA9">
      <w:pPr>
        <w:rPr>
          <w:lang w:val="lt-LT"/>
        </w:rPr>
      </w:pPr>
      <w:r w:rsidRPr="0043597F">
        <w:rPr>
          <w:b/>
          <w:lang w:val="lt-LT"/>
        </w:rPr>
        <w:t xml:space="preserve">15.1. </w:t>
      </w:r>
      <w:r w:rsidRPr="0043597F">
        <w:rPr>
          <w:lang w:val="lt-LT"/>
        </w:rPr>
        <w:t>Susitarimas įsigalioja nuo jo pasirašymo dienos, jeigu Šalys nenurodo vėlesnės datos, ir galioja tol, kol Duomenų tvarkytojas tvarko Duomenų valdytojo asmens duomenis.</w:t>
      </w:r>
    </w:p>
    <w:p w14:paraId="5A5B6FB0" w14:textId="77777777" w:rsidR="00DD6245" w:rsidRPr="0043597F" w:rsidRDefault="00200EA9">
      <w:pPr>
        <w:rPr>
          <w:lang w:val="lt-LT"/>
        </w:rPr>
      </w:pPr>
      <w:r w:rsidRPr="0043597F">
        <w:rPr>
          <w:b/>
          <w:lang w:val="lt-LT"/>
        </w:rPr>
        <w:t xml:space="preserve">15.2. </w:t>
      </w:r>
      <w:r w:rsidRPr="0043597F">
        <w:rPr>
          <w:lang w:val="lt-LT"/>
        </w:rPr>
        <w:t>Susitarimas yra neatskiriama Pagrindinės sutarties dalis. Esant prieštaravimui dėl asmens duomenų tvarkymo, taikomos šio Susitarimo nuostatos, išskyrus atvejus, kai imperatyvios teisės normos nustato kitaip.</w:t>
      </w:r>
    </w:p>
    <w:p w14:paraId="5A5B6FB1" w14:textId="77777777" w:rsidR="00DD6245" w:rsidRPr="0043597F" w:rsidRDefault="00200EA9">
      <w:pPr>
        <w:rPr>
          <w:lang w:val="lt-LT"/>
        </w:rPr>
      </w:pPr>
      <w:r w:rsidRPr="0043597F">
        <w:rPr>
          <w:b/>
          <w:lang w:val="lt-LT"/>
        </w:rPr>
        <w:t xml:space="preserve">15.3. </w:t>
      </w:r>
      <w:r w:rsidRPr="0043597F">
        <w:rPr>
          <w:lang w:val="lt-LT"/>
        </w:rPr>
        <w:t>Susitarimo pakeitimai galioja tik sudaryti raštu ir pasirašyti abiejų Šalių, išskyrus Duomenų valdytojo dokumentuotus nurodymus bei prieduose aiškiai numatytus operacinius atnaujinimus.</w:t>
      </w:r>
    </w:p>
    <w:p w14:paraId="5A5B6FB2" w14:textId="77777777" w:rsidR="00DD6245" w:rsidRPr="0043597F" w:rsidRDefault="00200EA9">
      <w:pPr>
        <w:rPr>
          <w:lang w:val="lt-LT"/>
        </w:rPr>
      </w:pPr>
      <w:r w:rsidRPr="0043597F">
        <w:rPr>
          <w:b/>
          <w:lang w:val="lt-LT"/>
        </w:rPr>
        <w:t xml:space="preserve">15.4. </w:t>
      </w:r>
      <w:r w:rsidRPr="0043597F">
        <w:rPr>
          <w:lang w:val="lt-LT"/>
        </w:rPr>
        <w:t>Esminis Susitarimo pažeidimas, įskaitant neteisėtą duomenų atskleidimą, neleistiną kito duomenų tvarkytojo pasitelkimą, nepagrįstą atsisakymą vykdyti auditą arba sistemingą saugumo reikalavimų nevykdymą, suteikia Duomenų valdytojui teisę sustabdyti duomenų tvarkymą ir taikyti Pagrindinėje sutartyje bei teisės aktuose numatytas teisių gynimo priemones.</w:t>
      </w:r>
    </w:p>
    <w:p w14:paraId="5A5B6FB3" w14:textId="77777777" w:rsidR="00DD6245" w:rsidRPr="0043597F" w:rsidRDefault="00200EA9">
      <w:pPr>
        <w:pStyle w:val="Antrat1"/>
        <w:jc w:val="center"/>
        <w:rPr>
          <w:lang w:val="lt-LT"/>
        </w:rPr>
      </w:pPr>
      <w:r w:rsidRPr="0043597F">
        <w:rPr>
          <w:rFonts w:ascii="Times New Roman" w:eastAsia="Times New Roman" w:hAnsi="Times New Roman"/>
          <w:lang w:val="lt-LT"/>
        </w:rPr>
        <w:t>16. BAIGIAMOSIOS NUOSTATOS</w:t>
      </w:r>
    </w:p>
    <w:p w14:paraId="5A5B6FB4" w14:textId="77777777" w:rsidR="00DD6245" w:rsidRPr="0043597F" w:rsidRDefault="00200EA9">
      <w:pPr>
        <w:rPr>
          <w:lang w:val="lt-LT"/>
        </w:rPr>
      </w:pPr>
      <w:r w:rsidRPr="0043597F">
        <w:rPr>
          <w:b/>
          <w:lang w:val="lt-LT"/>
        </w:rPr>
        <w:t xml:space="preserve">16.1. </w:t>
      </w:r>
      <w:r w:rsidRPr="0043597F">
        <w:rPr>
          <w:lang w:val="lt-LT"/>
        </w:rPr>
        <w:t>Su Susitarimu susiję pranešimai teikiami raštu, įskaitant elektroninį paštą, Susitarimo 4 priede nurodytais kontaktais.</w:t>
      </w:r>
    </w:p>
    <w:p w14:paraId="5A5B6FB5" w14:textId="77777777" w:rsidR="00DD6245" w:rsidRPr="0043597F" w:rsidRDefault="00200EA9">
      <w:pPr>
        <w:rPr>
          <w:lang w:val="lt-LT"/>
        </w:rPr>
      </w:pPr>
      <w:r w:rsidRPr="0043597F">
        <w:rPr>
          <w:b/>
          <w:lang w:val="lt-LT"/>
        </w:rPr>
        <w:t xml:space="preserve">16.2. </w:t>
      </w:r>
      <w:r w:rsidRPr="0043597F">
        <w:rPr>
          <w:lang w:val="lt-LT"/>
        </w:rPr>
        <w:t>Ginčai sprendžiami derybomis, o jų neišsprendus - Lietuvos Respublikos teismuose pagal Duomenų valdytojo buveinės vietą, jeigu imperatyvios teisės normos nenustato kitaip.</w:t>
      </w:r>
    </w:p>
    <w:p w14:paraId="5A5B6FB6" w14:textId="77777777" w:rsidR="00DD6245" w:rsidRPr="0043597F" w:rsidRDefault="00200EA9">
      <w:pPr>
        <w:rPr>
          <w:lang w:val="lt-LT"/>
        </w:rPr>
      </w:pPr>
      <w:r w:rsidRPr="0043597F">
        <w:rPr>
          <w:b/>
          <w:lang w:val="lt-LT"/>
        </w:rPr>
        <w:t xml:space="preserve">16.3. </w:t>
      </w:r>
      <w:r w:rsidRPr="0043597F">
        <w:rPr>
          <w:lang w:val="lt-LT"/>
        </w:rPr>
        <w:t>Susitarimas gali būti pasirašytas kvalifikuotais elektroniniais parašais arba popieriuje dviem vienodą juridinę galią turinčiais egzemplioriais, po vieną kiekvienai Šaliai.</w:t>
      </w:r>
    </w:p>
    <w:p w14:paraId="5A5B6FB7" w14:textId="77777777" w:rsidR="00DD6245" w:rsidRPr="0043597F" w:rsidRDefault="00200EA9">
      <w:pPr>
        <w:pStyle w:val="Antrat1"/>
        <w:jc w:val="center"/>
        <w:rPr>
          <w:lang w:val="lt-LT"/>
        </w:rPr>
      </w:pPr>
      <w:r w:rsidRPr="0043597F">
        <w:rPr>
          <w:rFonts w:ascii="Times New Roman" w:eastAsia="Times New Roman" w:hAnsi="Times New Roman"/>
          <w:lang w:val="lt-LT"/>
        </w:rPr>
        <w:lastRenderedPageBreak/>
        <w:t>17. ŠALIŲ REKVIZITAI IR PARAŠAI</w:t>
      </w:r>
    </w:p>
    <w:tbl>
      <w:tblPr>
        <w:tblStyle w:val="Lentelstinklelis"/>
        <w:tblW w:w="0" w:type="auto"/>
        <w:jc w:val="center"/>
        <w:tblLook w:val="04A0" w:firstRow="1" w:lastRow="0" w:firstColumn="1" w:lastColumn="0" w:noHBand="0" w:noVBand="1"/>
      </w:tblPr>
      <w:tblGrid>
        <w:gridCol w:w="4535"/>
        <w:gridCol w:w="4535"/>
      </w:tblGrid>
      <w:tr w:rsidR="00DD6245" w:rsidRPr="0043597F" w14:paraId="5A5B6FBA" w14:textId="77777777" w:rsidTr="0015235C">
        <w:trPr>
          <w:tblHeader/>
          <w:jc w:val="center"/>
        </w:trPr>
        <w:tc>
          <w:tcPr>
            <w:tcW w:w="4535" w:type="dxa"/>
            <w:shd w:val="clear" w:color="auto" w:fill="FFFFFF" w:themeFill="background1"/>
            <w:tcMar>
              <w:top w:w="100" w:type="dxa"/>
              <w:left w:w="100" w:type="dxa"/>
              <w:bottom w:w="100" w:type="dxa"/>
              <w:right w:w="100" w:type="dxa"/>
            </w:tcMar>
            <w:vAlign w:val="center"/>
          </w:tcPr>
          <w:p w14:paraId="5A5B6FB8" w14:textId="77777777" w:rsidR="00DD6245" w:rsidRPr="0043597F" w:rsidRDefault="00200EA9">
            <w:pPr>
              <w:jc w:val="center"/>
              <w:rPr>
                <w:lang w:val="lt-LT"/>
              </w:rPr>
            </w:pPr>
            <w:r w:rsidRPr="0043597F">
              <w:rPr>
                <w:b/>
                <w:sz w:val="20"/>
                <w:lang w:val="lt-LT"/>
              </w:rPr>
              <w:t>DUOMENŲ VALDYTOJAS</w:t>
            </w:r>
          </w:p>
        </w:tc>
        <w:tc>
          <w:tcPr>
            <w:tcW w:w="4535" w:type="dxa"/>
            <w:shd w:val="clear" w:color="auto" w:fill="FFFFFF" w:themeFill="background1"/>
            <w:tcMar>
              <w:top w:w="100" w:type="dxa"/>
              <w:left w:w="100" w:type="dxa"/>
              <w:bottom w:w="100" w:type="dxa"/>
              <w:right w:w="100" w:type="dxa"/>
            </w:tcMar>
            <w:vAlign w:val="center"/>
          </w:tcPr>
          <w:p w14:paraId="5A5B6FB9" w14:textId="77777777" w:rsidR="00DD6245" w:rsidRPr="0043597F" w:rsidRDefault="00200EA9">
            <w:pPr>
              <w:jc w:val="center"/>
              <w:rPr>
                <w:lang w:val="lt-LT"/>
              </w:rPr>
            </w:pPr>
            <w:r w:rsidRPr="0043597F">
              <w:rPr>
                <w:b/>
                <w:sz w:val="20"/>
                <w:lang w:val="lt-LT"/>
              </w:rPr>
              <w:t>DUOMENŲ TVARKYTOJAS</w:t>
            </w:r>
          </w:p>
        </w:tc>
      </w:tr>
      <w:tr w:rsidR="00DD6245" w:rsidRPr="0043597F" w14:paraId="5A5B6FBD" w14:textId="77777777">
        <w:trPr>
          <w:jc w:val="center"/>
        </w:trPr>
        <w:tc>
          <w:tcPr>
            <w:tcW w:w="4535" w:type="dxa"/>
            <w:tcMar>
              <w:top w:w="100" w:type="dxa"/>
              <w:left w:w="100" w:type="dxa"/>
              <w:bottom w:w="100" w:type="dxa"/>
              <w:right w:w="100" w:type="dxa"/>
            </w:tcMar>
            <w:vAlign w:val="center"/>
          </w:tcPr>
          <w:p w14:paraId="5A5B6FBB" w14:textId="77777777" w:rsidR="00DD6245" w:rsidRPr="0043597F" w:rsidRDefault="00200EA9">
            <w:pPr>
              <w:jc w:val="left"/>
              <w:rPr>
                <w:lang w:val="lt-LT"/>
              </w:rPr>
            </w:pPr>
            <w:r w:rsidRPr="0043597F">
              <w:rPr>
                <w:sz w:val="20"/>
                <w:lang w:val="lt-LT"/>
              </w:rPr>
              <w:t>Kėdainių rajono savivaldybės administracija</w:t>
            </w:r>
            <w:r w:rsidRPr="0043597F">
              <w:rPr>
                <w:sz w:val="20"/>
                <w:lang w:val="lt-LT"/>
              </w:rPr>
              <w:br/>
              <w:t>Juridinio asmens kodas 188768545</w:t>
            </w:r>
            <w:r w:rsidRPr="0043597F">
              <w:rPr>
                <w:sz w:val="20"/>
                <w:lang w:val="lt-LT"/>
              </w:rPr>
              <w:br/>
              <w:t>J. Basanavičiaus g. 36, 57288 Kėdainiai</w:t>
            </w:r>
            <w:r w:rsidRPr="0043597F">
              <w:rPr>
                <w:sz w:val="20"/>
                <w:lang w:val="lt-LT"/>
              </w:rPr>
              <w:br/>
              <w:t xml:space="preserve">El. paštas </w:t>
            </w:r>
            <w:proofErr w:type="spellStart"/>
            <w:r w:rsidRPr="0043597F">
              <w:rPr>
                <w:sz w:val="20"/>
                <w:lang w:val="lt-LT"/>
              </w:rPr>
              <w:t>administracija@kedainiai.lt</w:t>
            </w:r>
            <w:proofErr w:type="spellEnd"/>
            <w:r w:rsidRPr="0043597F">
              <w:rPr>
                <w:sz w:val="20"/>
                <w:lang w:val="lt-LT"/>
              </w:rPr>
              <w:br/>
            </w:r>
            <w:r w:rsidRPr="0043597F">
              <w:rPr>
                <w:sz w:val="20"/>
                <w:lang w:val="lt-LT"/>
              </w:rPr>
              <w:br/>
              <w:t>Atstovas: __________________________</w:t>
            </w:r>
            <w:r w:rsidRPr="0043597F">
              <w:rPr>
                <w:sz w:val="20"/>
                <w:lang w:val="lt-LT"/>
              </w:rPr>
              <w:br/>
              <w:t>Pareigos: __________________________</w:t>
            </w:r>
            <w:r w:rsidRPr="0043597F">
              <w:rPr>
                <w:sz w:val="20"/>
                <w:lang w:val="lt-LT"/>
              </w:rPr>
              <w:br/>
              <w:t>Parašas: ___________________________</w:t>
            </w:r>
            <w:r w:rsidRPr="0043597F">
              <w:rPr>
                <w:sz w:val="20"/>
                <w:lang w:val="lt-LT"/>
              </w:rPr>
              <w:br/>
              <w:t>Data: ______________________________</w:t>
            </w:r>
          </w:p>
        </w:tc>
        <w:tc>
          <w:tcPr>
            <w:tcW w:w="4535" w:type="dxa"/>
            <w:tcMar>
              <w:top w:w="100" w:type="dxa"/>
              <w:left w:w="100" w:type="dxa"/>
              <w:bottom w:w="100" w:type="dxa"/>
              <w:right w:w="100" w:type="dxa"/>
            </w:tcMar>
            <w:vAlign w:val="center"/>
          </w:tcPr>
          <w:p w14:paraId="5A5B6FBC" w14:textId="77777777" w:rsidR="00DD6245" w:rsidRPr="0043597F" w:rsidRDefault="00200EA9">
            <w:pPr>
              <w:jc w:val="left"/>
              <w:rPr>
                <w:lang w:val="lt-LT"/>
              </w:rPr>
            </w:pPr>
            <w:r w:rsidRPr="0043597F">
              <w:rPr>
                <w:sz w:val="20"/>
                <w:lang w:val="lt-LT"/>
              </w:rPr>
              <w:t>[Tiekėjo pavadinimas]</w:t>
            </w:r>
            <w:r w:rsidRPr="0043597F">
              <w:rPr>
                <w:sz w:val="20"/>
                <w:lang w:val="lt-LT"/>
              </w:rPr>
              <w:br/>
              <w:t>Juridinio asmens kodas: [įrašyti]</w:t>
            </w:r>
            <w:r w:rsidRPr="0043597F">
              <w:rPr>
                <w:sz w:val="20"/>
                <w:lang w:val="lt-LT"/>
              </w:rPr>
              <w:br/>
              <w:t>Adresas: [įrašyti]</w:t>
            </w:r>
            <w:r w:rsidRPr="0043597F">
              <w:rPr>
                <w:sz w:val="20"/>
                <w:lang w:val="lt-LT"/>
              </w:rPr>
              <w:br/>
              <w:t>El. paštas: [įrašyti]</w:t>
            </w:r>
            <w:r w:rsidRPr="0043597F">
              <w:rPr>
                <w:sz w:val="20"/>
                <w:lang w:val="lt-LT"/>
              </w:rPr>
              <w:br/>
            </w:r>
            <w:r w:rsidRPr="0043597F">
              <w:rPr>
                <w:sz w:val="20"/>
                <w:lang w:val="lt-LT"/>
              </w:rPr>
              <w:br/>
              <w:t>Atstovas: __________________________</w:t>
            </w:r>
            <w:r w:rsidRPr="0043597F">
              <w:rPr>
                <w:sz w:val="20"/>
                <w:lang w:val="lt-LT"/>
              </w:rPr>
              <w:br/>
              <w:t>Pareigos: __________________________</w:t>
            </w:r>
            <w:r w:rsidRPr="0043597F">
              <w:rPr>
                <w:sz w:val="20"/>
                <w:lang w:val="lt-LT"/>
              </w:rPr>
              <w:br/>
              <w:t>Parašas: ___________________________</w:t>
            </w:r>
            <w:r w:rsidRPr="0043597F">
              <w:rPr>
                <w:sz w:val="20"/>
                <w:lang w:val="lt-LT"/>
              </w:rPr>
              <w:br/>
              <w:t>Data: ______________________________</w:t>
            </w:r>
          </w:p>
        </w:tc>
      </w:tr>
    </w:tbl>
    <w:p w14:paraId="5A5B6FBE" w14:textId="77777777" w:rsidR="00DD6245" w:rsidRPr="0043597F" w:rsidRDefault="00DD6245">
      <w:pPr>
        <w:spacing w:after="40"/>
        <w:rPr>
          <w:lang w:val="lt-LT"/>
        </w:rPr>
      </w:pPr>
    </w:p>
    <w:p w14:paraId="5A5B6FBF" w14:textId="77777777" w:rsidR="00DD6245" w:rsidRPr="0043597F" w:rsidRDefault="00DD6245">
      <w:pPr>
        <w:rPr>
          <w:lang w:val="lt-LT"/>
        </w:rPr>
      </w:pPr>
    </w:p>
    <w:sectPr w:rsidR="00DD6245" w:rsidRPr="0043597F" w:rsidSect="00765729">
      <w:footerReference w:type="default" r:id="rId8"/>
      <w:pgSz w:w="12240" w:h="15840"/>
      <w:pgMar w:top="1134" w:right="567"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5B6FC2" w14:textId="77777777" w:rsidR="00200EA9" w:rsidRDefault="00200EA9">
      <w:pPr>
        <w:spacing w:after="0" w:line="240" w:lineRule="auto"/>
      </w:pPr>
      <w:r>
        <w:separator/>
      </w:r>
    </w:p>
  </w:endnote>
  <w:endnote w:type="continuationSeparator" w:id="0">
    <w:p w14:paraId="5A5B6FC3" w14:textId="77777777" w:rsidR="00200EA9" w:rsidRDefault="00200E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5B6FC4" w14:textId="77777777" w:rsidR="00DD6245" w:rsidRDefault="00200EA9">
    <w:pPr>
      <w:pStyle w:val="Porat"/>
      <w:jc w:val="center"/>
    </w:pPr>
    <w:proofErr w:type="spellStart"/>
    <w:r>
      <w:rPr>
        <w:sz w:val="20"/>
      </w:rPr>
      <w:t>Puslapis</w:t>
    </w:r>
    <w:proofErr w:type="spellEnd"/>
    <w:r>
      <w:rPr>
        <w:sz w:val="20"/>
      </w:rPr>
      <w:t xml:space="preserve"> </w:t>
    </w:r>
    <w:r>
      <w:fldChar w:fldCharType="begin"/>
    </w:r>
    <w:r>
      <w:instrText>PAGE</w:instrText>
    </w:r>
    <w:r>
      <w:fldChar w:fldCharType="separate"/>
    </w:r>
    <w:r w:rsidR="0015235C">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5B6FC0" w14:textId="77777777" w:rsidR="00200EA9" w:rsidRDefault="00200EA9">
      <w:pPr>
        <w:spacing w:after="0" w:line="240" w:lineRule="auto"/>
      </w:pPr>
      <w:r>
        <w:separator/>
      </w:r>
    </w:p>
  </w:footnote>
  <w:footnote w:type="continuationSeparator" w:id="0">
    <w:p w14:paraId="5A5B6FC1" w14:textId="77777777" w:rsidR="00200EA9" w:rsidRDefault="00200EA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raassunumeriai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raassunumeriai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Sraassuenkleliai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Sraassuenkleliai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raassunumeriai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Sraassuenkleliais"/>
      <w:lvlText w:val=""/>
      <w:lvlJc w:val="left"/>
      <w:pPr>
        <w:tabs>
          <w:tab w:val="num" w:pos="360"/>
        </w:tabs>
        <w:ind w:left="360" w:hanging="360"/>
      </w:pPr>
      <w:rPr>
        <w:rFonts w:ascii="Symbol" w:hAnsi="Symbol" w:hint="default"/>
      </w:rPr>
    </w:lvl>
  </w:abstractNum>
  <w:num w:numId="1" w16cid:durableId="709644799">
    <w:abstractNumId w:val="8"/>
  </w:num>
  <w:num w:numId="2" w16cid:durableId="1624995549">
    <w:abstractNumId w:val="6"/>
  </w:num>
  <w:num w:numId="3" w16cid:durableId="433980203">
    <w:abstractNumId w:val="5"/>
  </w:num>
  <w:num w:numId="4" w16cid:durableId="559944459">
    <w:abstractNumId w:val="4"/>
  </w:num>
  <w:num w:numId="5" w16cid:durableId="704911274">
    <w:abstractNumId w:val="7"/>
  </w:num>
  <w:num w:numId="6" w16cid:durableId="884099068">
    <w:abstractNumId w:val="3"/>
  </w:num>
  <w:num w:numId="7" w16cid:durableId="1156187422">
    <w:abstractNumId w:val="2"/>
  </w:num>
  <w:num w:numId="8" w16cid:durableId="427309407">
    <w:abstractNumId w:val="1"/>
  </w:num>
  <w:num w:numId="9" w16cid:durableId="8178447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34616"/>
    <w:rsid w:val="0006063C"/>
    <w:rsid w:val="0015074B"/>
    <w:rsid w:val="0015235C"/>
    <w:rsid w:val="001702B5"/>
    <w:rsid w:val="00200EA9"/>
    <w:rsid w:val="00213370"/>
    <w:rsid w:val="0029639D"/>
    <w:rsid w:val="00326F90"/>
    <w:rsid w:val="0043597F"/>
    <w:rsid w:val="00461232"/>
    <w:rsid w:val="00575AAA"/>
    <w:rsid w:val="00765729"/>
    <w:rsid w:val="00AA1D8D"/>
    <w:rsid w:val="00B47730"/>
    <w:rsid w:val="00CB0664"/>
    <w:rsid w:val="00DD6245"/>
    <w:rsid w:val="00DF301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A5B6F69"/>
  <w14:defaultImageDpi w14:val="300"/>
  <w15:docId w15:val="{2F703DE8-CD67-4F91-BA31-FB4596610F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C693F"/>
    <w:pPr>
      <w:spacing w:after="120"/>
      <w:jc w:val="both"/>
    </w:pPr>
    <w:rPr>
      <w:rFonts w:ascii="Times New Roman" w:eastAsia="Times New Roman" w:hAnsi="Times New Roman"/>
      <w:sz w:val="24"/>
    </w:rPr>
  </w:style>
  <w:style w:type="paragraph" w:styleId="Antrat1">
    <w:name w:val="heading 1"/>
    <w:basedOn w:val="prastasis"/>
    <w:next w:val="prastasis"/>
    <w:link w:val="Antrat1Diagrama"/>
    <w:uiPriority w:val="9"/>
    <w:qFormat/>
    <w:rsid w:val="00FC693F"/>
    <w:pPr>
      <w:keepNext/>
      <w:keepLines/>
      <w:spacing w:before="200"/>
      <w:outlineLvl w:val="0"/>
    </w:pPr>
    <w:rPr>
      <w:rFonts w:asciiTheme="majorHAnsi" w:eastAsiaTheme="majorEastAsia" w:hAnsiTheme="majorHAnsi" w:cstheme="majorBidi"/>
      <w:b/>
      <w:bCs/>
      <w:color w:val="000000"/>
      <w:sz w:val="26"/>
      <w:szCs w:val="28"/>
    </w:rPr>
  </w:style>
  <w:style w:type="paragraph" w:styleId="Antrat2">
    <w:name w:val="heading 2"/>
    <w:basedOn w:val="prastasis"/>
    <w:next w:val="prastasis"/>
    <w:link w:val="Antrat2Diagrama"/>
    <w:uiPriority w:val="9"/>
    <w:unhideWhenUsed/>
    <w:qFormat/>
    <w:rsid w:val="00FC693F"/>
    <w:pPr>
      <w:keepNext/>
      <w:keepLines/>
      <w:spacing w:before="200"/>
      <w:outlineLvl w:val="1"/>
    </w:pPr>
    <w:rPr>
      <w:rFonts w:asciiTheme="majorHAnsi" w:eastAsiaTheme="majorEastAsia" w:hAnsiTheme="majorHAnsi" w:cstheme="majorBidi"/>
      <w:b/>
      <w:bCs/>
      <w:color w:val="000000"/>
      <w:szCs w:val="26"/>
    </w:rPr>
  </w:style>
  <w:style w:type="paragraph" w:styleId="Antrat3">
    <w:name w:val="heading 3"/>
    <w:basedOn w:val="prastasis"/>
    <w:next w:val="prastasis"/>
    <w:link w:val="Antrat3Diagrama"/>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Antrat4">
    <w:name w:val="heading 4"/>
    <w:basedOn w:val="prastasis"/>
    <w:next w:val="prastasis"/>
    <w:link w:val="Antrat4Diagrama"/>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Antrat5">
    <w:name w:val="heading 5"/>
    <w:basedOn w:val="prastasis"/>
    <w:next w:val="prastasis"/>
    <w:link w:val="Antrat5Diagrama"/>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Antrat6">
    <w:name w:val="heading 6"/>
    <w:basedOn w:val="prastasis"/>
    <w:next w:val="prastasis"/>
    <w:link w:val="Antrat6Diagrama"/>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Antrat7">
    <w:name w:val="heading 7"/>
    <w:basedOn w:val="prastasis"/>
    <w:next w:val="prastasis"/>
    <w:link w:val="Antrat7Diagrama"/>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Antrat8">
    <w:name w:val="heading 8"/>
    <w:basedOn w:val="prastasis"/>
    <w:next w:val="prastasis"/>
    <w:link w:val="Antrat8Diagrama"/>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Antrat9">
    <w:name w:val="heading 9"/>
    <w:basedOn w:val="prastasis"/>
    <w:next w:val="prastasis"/>
    <w:link w:val="Antrat9Diagrama"/>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E618BF"/>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E618BF"/>
  </w:style>
  <w:style w:type="paragraph" w:styleId="Porat">
    <w:name w:val="footer"/>
    <w:basedOn w:val="prastasis"/>
    <w:link w:val="PoratDiagrama"/>
    <w:uiPriority w:val="99"/>
    <w:unhideWhenUsed/>
    <w:rsid w:val="00E618BF"/>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E618BF"/>
  </w:style>
  <w:style w:type="paragraph" w:styleId="Betarp">
    <w:name w:val="No Spacing"/>
    <w:uiPriority w:val="1"/>
    <w:qFormat/>
    <w:rsid w:val="00FC693F"/>
    <w:pPr>
      <w:spacing w:after="0" w:line="240" w:lineRule="auto"/>
    </w:pPr>
  </w:style>
  <w:style w:type="character" w:customStyle="1" w:styleId="Antrat1Diagrama">
    <w:name w:val="Antraštė 1 Diagrama"/>
    <w:basedOn w:val="Numatytasispastraiposriftas"/>
    <w:link w:val="Antra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Antrat2Diagrama">
    <w:name w:val="Antraštė 2 Diagrama"/>
    <w:basedOn w:val="Numatytasispastraiposriftas"/>
    <w:link w:val="Antrat2"/>
    <w:uiPriority w:val="9"/>
    <w:rsid w:val="00FC693F"/>
    <w:rPr>
      <w:rFonts w:asciiTheme="majorHAnsi" w:eastAsiaTheme="majorEastAsia" w:hAnsiTheme="majorHAnsi" w:cstheme="majorBidi"/>
      <w:b/>
      <w:bCs/>
      <w:color w:val="4F81BD" w:themeColor="accent1"/>
      <w:sz w:val="26"/>
      <w:szCs w:val="26"/>
    </w:rPr>
  </w:style>
  <w:style w:type="character" w:customStyle="1" w:styleId="Antrat3Diagrama">
    <w:name w:val="Antraštė 3 Diagrama"/>
    <w:basedOn w:val="Numatytasispastraiposriftas"/>
    <w:link w:val="Antrat3"/>
    <w:uiPriority w:val="9"/>
    <w:rsid w:val="00FC693F"/>
    <w:rPr>
      <w:rFonts w:asciiTheme="majorHAnsi" w:eastAsiaTheme="majorEastAsia" w:hAnsiTheme="majorHAnsi" w:cstheme="majorBidi"/>
      <w:b/>
      <w:bCs/>
      <w:color w:val="4F81BD" w:themeColor="accent1"/>
    </w:rPr>
  </w:style>
  <w:style w:type="paragraph" w:styleId="Pavadinimas">
    <w:name w:val="Title"/>
    <w:basedOn w:val="prastasis"/>
    <w:next w:val="prastasis"/>
    <w:link w:val="PavadinimasDiagrama"/>
    <w:uiPriority w:val="10"/>
    <w:qFormat/>
    <w:rsid w:val="00FC693F"/>
    <w:pPr>
      <w:pBdr>
        <w:bottom w:val="single" w:sz="8" w:space="4" w:color="4F81BD" w:themeColor="accent1"/>
      </w:pBdr>
      <w:spacing w:before="200" w:line="240" w:lineRule="auto"/>
      <w:contextualSpacing/>
    </w:pPr>
    <w:rPr>
      <w:rFonts w:asciiTheme="majorHAnsi" w:eastAsiaTheme="majorEastAsia" w:hAnsiTheme="majorHAnsi" w:cstheme="majorBidi"/>
      <w:b/>
      <w:color w:val="000000"/>
      <w:spacing w:val="5"/>
      <w:kern w:val="28"/>
      <w:sz w:val="32"/>
      <w:szCs w:val="52"/>
    </w:rPr>
  </w:style>
  <w:style w:type="character" w:customStyle="1" w:styleId="PavadinimasDiagrama">
    <w:name w:val="Pavadinimas Diagrama"/>
    <w:basedOn w:val="Numatytasispastraiposriftas"/>
    <w:link w:val="Pavadinimas"/>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aantrat">
    <w:name w:val="Subtitle"/>
    <w:basedOn w:val="prastasis"/>
    <w:next w:val="prastasis"/>
    <w:link w:val="PaantratDiagrama"/>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PaantratDiagrama">
    <w:name w:val="Paantraštė Diagrama"/>
    <w:basedOn w:val="Numatytasispastraiposriftas"/>
    <w:link w:val="Paantrat"/>
    <w:uiPriority w:val="11"/>
    <w:rsid w:val="00FC693F"/>
    <w:rPr>
      <w:rFonts w:asciiTheme="majorHAnsi" w:eastAsiaTheme="majorEastAsia" w:hAnsiTheme="majorHAnsi" w:cstheme="majorBidi"/>
      <w:i/>
      <w:iCs/>
      <w:color w:val="4F81BD" w:themeColor="accent1"/>
      <w:spacing w:val="15"/>
      <w:sz w:val="24"/>
      <w:szCs w:val="24"/>
    </w:rPr>
  </w:style>
  <w:style w:type="paragraph" w:styleId="Sraopastraipa">
    <w:name w:val="List Paragraph"/>
    <w:basedOn w:val="prastasis"/>
    <w:uiPriority w:val="34"/>
    <w:qFormat/>
    <w:rsid w:val="00FC693F"/>
    <w:pPr>
      <w:ind w:left="720"/>
      <w:contextualSpacing/>
    </w:pPr>
  </w:style>
  <w:style w:type="paragraph" w:styleId="Pagrindinistekstas">
    <w:name w:val="Body Text"/>
    <w:basedOn w:val="prastasis"/>
    <w:link w:val="PagrindinistekstasDiagrama"/>
    <w:uiPriority w:val="99"/>
    <w:unhideWhenUsed/>
    <w:rsid w:val="00AA1D8D"/>
  </w:style>
  <w:style w:type="character" w:customStyle="1" w:styleId="PagrindinistekstasDiagrama">
    <w:name w:val="Pagrindinis tekstas Diagrama"/>
    <w:basedOn w:val="Numatytasispastraiposriftas"/>
    <w:link w:val="Pagrindinistekstas"/>
    <w:uiPriority w:val="99"/>
    <w:rsid w:val="00AA1D8D"/>
  </w:style>
  <w:style w:type="paragraph" w:styleId="Pagrindinistekstas2">
    <w:name w:val="Body Text 2"/>
    <w:basedOn w:val="prastasis"/>
    <w:link w:val="Pagrindinistekstas2Diagrama"/>
    <w:uiPriority w:val="99"/>
    <w:unhideWhenUsed/>
    <w:rsid w:val="00AA1D8D"/>
    <w:pPr>
      <w:spacing w:line="480" w:lineRule="auto"/>
    </w:pPr>
  </w:style>
  <w:style w:type="character" w:customStyle="1" w:styleId="Pagrindinistekstas2Diagrama">
    <w:name w:val="Pagrindinis tekstas 2 Diagrama"/>
    <w:basedOn w:val="Numatytasispastraiposriftas"/>
    <w:link w:val="Pagrindinistekstas2"/>
    <w:uiPriority w:val="99"/>
    <w:rsid w:val="00AA1D8D"/>
  </w:style>
  <w:style w:type="paragraph" w:styleId="Pagrindinistekstas3">
    <w:name w:val="Body Text 3"/>
    <w:basedOn w:val="prastasis"/>
    <w:link w:val="Pagrindinistekstas3Diagrama"/>
    <w:uiPriority w:val="99"/>
    <w:unhideWhenUsed/>
    <w:rsid w:val="00AA1D8D"/>
    <w:rPr>
      <w:sz w:val="16"/>
      <w:szCs w:val="16"/>
    </w:rPr>
  </w:style>
  <w:style w:type="character" w:customStyle="1" w:styleId="Pagrindinistekstas3Diagrama">
    <w:name w:val="Pagrindinis tekstas 3 Diagrama"/>
    <w:basedOn w:val="Numatytasispastraiposriftas"/>
    <w:link w:val="Pagrindinistekstas3"/>
    <w:uiPriority w:val="99"/>
    <w:rsid w:val="00AA1D8D"/>
    <w:rPr>
      <w:sz w:val="16"/>
      <w:szCs w:val="16"/>
    </w:rPr>
  </w:style>
  <w:style w:type="paragraph" w:styleId="Sraas">
    <w:name w:val="List"/>
    <w:basedOn w:val="prastasis"/>
    <w:uiPriority w:val="99"/>
    <w:unhideWhenUsed/>
    <w:rsid w:val="00AA1D8D"/>
    <w:pPr>
      <w:ind w:left="360" w:hanging="360"/>
      <w:contextualSpacing/>
    </w:pPr>
  </w:style>
  <w:style w:type="paragraph" w:styleId="Sraas2">
    <w:name w:val="List 2"/>
    <w:basedOn w:val="prastasis"/>
    <w:uiPriority w:val="99"/>
    <w:unhideWhenUsed/>
    <w:rsid w:val="00326F90"/>
    <w:pPr>
      <w:ind w:left="720" w:hanging="360"/>
      <w:contextualSpacing/>
    </w:pPr>
  </w:style>
  <w:style w:type="paragraph" w:styleId="Sraas3">
    <w:name w:val="List 3"/>
    <w:basedOn w:val="prastasis"/>
    <w:uiPriority w:val="99"/>
    <w:unhideWhenUsed/>
    <w:rsid w:val="00326F90"/>
    <w:pPr>
      <w:ind w:left="1080" w:hanging="360"/>
      <w:contextualSpacing/>
    </w:pPr>
  </w:style>
  <w:style w:type="paragraph" w:styleId="Sraassuenkleliais">
    <w:name w:val="List Bullet"/>
    <w:basedOn w:val="prastasis"/>
    <w:uiPriority w:val="99"/>
    <w:unhideWhenUsed/>
    <w:rsid w:val="00326F90"/>
    <w:pPr>
      <w:numPr>
        <w:numId w:val="1"/>
      </w:numPr>
      <w:contextualSpacing/>
    </w:pPr>
  </w:style>
  <w:style w:type="paragraph" w:styleId="Sraassuenkleliais2">
    <w:name w:val="List Bullet 2"/>
    <w:basedOn w:val="prastasis"/>
    <w:uiPriority w:val="99"/>
    <w:unhideWhenUsed/>
    <w:rsid w:val="00326F90"/>
    <w:pPr>
      <w:numPr>
        <w:numId w:val="2"/>
      </w:numPr>
      <w:contextualSpacing/>
    </w:pPr>
  </w:style>
  <w:style w:type="paragraph" w:styleId="Sraassuenkleliais3">
    <w:name w:val="List Bullet 3"/>
    <w:basedOn w:val="prastasis"/>
    <w:uiPriority w:val="99"/>
    <w:unhideWhenUsed/>
    <w:rsid w:val="00326F90"/>
    <w:pPr>
      <w:numPr>
        <w:numId w:val="3"/>
      </w:numPr>
      <w:contextualSpacing/>
    </w:pPr>
  </w:style>
  <w:style w:type="paragraph" w:styleId="Sraassunumeriais">
    <w:name w:val="List Number"/>
    <w:basedOn w:val="prastasis"/>
    <w:uiPriority w:val="99"/>
    <w:unhideWhenUsed/>
    <w:rsid w:val="00326F90"/>
    <w:pPr>
      <w:numPr>
        <w:numId w:val="5"/>
      </w:numPr>
      <w:contextualSpacing/>
    </w:pPr>
  </w:style>
  <w:style w:type="paragraph" w:styleId="Sraassunumeriais2">
    <w:name w:val="List Number 2"/>
    <w:basedOn w:val="prastasis"/>
    <w:uiPriority w:val="99"/>
    <w:unhideWhenUsed/>
    <w:rsid w:val="0029639D"/>
    <w:pPr>
      <w:numPr>
        <w:numId w:val="6"/>
      </w:numPr>
      <w:contextualSpacing/>
    </w:pPr>
  </w:style>
  <w:style w:type="paragraph" w:styleId="Sraassunumeriais3">
    <w:name w:val="List Number 3"/>
    <w:basedOn w:val="prastasis"/>
    <w:uiPriority w:val="99"/>
    <w:unhideWhenUsed/>
    <w:rsid w:val="0029639D"/>
    <w:pPr>
      <w:numPr>
        <w:numId w:val="7"/>
      </w:numPr>
      <w:contextualSpacing/>
    </w:pPr>
  </w:style>
  <w:style w:type="paragraph" w:styleId="Sraotsinys">
    <w:name w:val="List Continue"/>
    <w:basedOn w:val="prastasis"/>
    <w:uiPriority w:val="99"/>
    <w:unhideWhenUsed/>
    <w:rsid w:val="0029639D"/>
    <w:pPr>
      <w:ind w:left="360"/>
      <w:contextualSpacing/>
    </w:pPr>
  </w:style>
  <w:style w:type="paragraph" w:styleId="Sraotsinys2">
    <w:name w:val="List Continue 2"/>
    <w:basedOn w:val="prastasis"/>
    <w:uiPriority w:val="99"/>
    <w:unhideWhenUsed/>
    <w:rsid w:val="0029639D"/>
    <w:pPr>
      <w:ind w:left="720"/>
      <w:contextualSpacing/>
    </w:pPr>
  </w:style>
  <w:style w:type="paragraph" w:styleId="Sraotsinys3">
    <w:name w:val="List Continue 3"/>
    <w:basedOn w:val="prastasis"/>
    <w:uiPriority w:val="99"/>
    <w:unhideWhenUsed/>
    <w:rsid w:val="0029639D"/>
    <w:pPr>
      <w:ind w:left="1080"/>
      <w:contextualSpacing/>
    </w:pPr>
  </w:style>
  <w:style w:type="paragraph" w:styleId="Makrokomandostekstas">
    <w:name w:val="macro"/>
    <w:link w:val="MakrokomandostekstasDiagrama"/>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komandostekstasDiagrama">
    <w:name w:val="Makrokomandos tekstas Diagrama"/>
    <w:basedOn w:val="Numatytasispastraiposriftas"/>
    <w:link w:val="Makrokomandostekstas"/>
    <w:uiPriority w:val="99"/>
    <w:rsid w:val="0029639D"/>
    <w:rPr>
      <w:rFonts w:ascii="Courier" w:hAnsi="Courier"/>
      <w:sz w:val="20"/>
      <w:szCs w:val="20"/>
    </w:rPr>
  </w:style>
  <w:style w:type="paragraph" w:styleId="Citata">
    <w:name w:val="Quote"/>
    <w:basedOn w:val="prastasis"/>
    <w:next w:val="prastasis"/>
    <w:link w:val="CitataDiagrama"/>
    <w:uiPriority w:val="29"/>
    <w:qFormat/>
    <w:rsid w:val="00FC693F"/>
    <w:rPr>
      <w:i/>
      <w:iCs/>
      <w:color w:val="000000" w:themeColor="text1"/>
    </w:rPr>
  </w:style>
  <w:style w:type="character" w:customStyle="1" w:styleId="CitataDiagrama">
    <w:name w:val="Citata Diagrama"/>
    <w:basedOn w:val="Numatytasispastraiposriftas"/>
    <w:link w:val="Citata"/>
    <w:uiPriority w:val="29"/>
    <w:rsid w:val="00FC693F"/>
    <w:rPr>
      <w:i/>
      <w:iCs/>
      <w:color w:val="000000" w:themeColor="text1"/>
    </w:rPr>
  </w:style>
  <w:style w:type="character" w:customStyle="1" w:styleId="Antrat4Diagrama">
    <w:name w:val="Antraštė 4 Diagrama"/>
    <w:basedOn w:val="Numatytasispastraiposriftas"/>
    <w:link w:val="Antrat4"/>
    <w:uiPriority w:val="9"/>
    <w:semiHidden/>
    <w:rsid w:val="00FC693F"/>
    <w:rPr>
      <w:rFonts w:asciiTheme="majorHAnsi" w:eastAsiaTheme="majorEastAsia" w:hAnsiTheme="majorHAnsi" w:cstheme="majorBidi"/>
      <w:b/>
      <w:bCs/>
      <w:i/>
      <w:iCs/>
      <w:color w:val="4F81BD" w:themeColor="accent1"/>
    </w:rPr>
  </w:style>
  <w:style w:type="character" w:customStyle="1" w:styleId="Antrat5Diagrama">
    <w:name w:val="Antraštė 5 Diagrama"/>
    <w:basedOn w:val="Numatytasispastraiposriftas"/>
    <w:link w:val="Antrat5"/>
    <w:uiPriority w:val="9"/>
    <w:semiHidden/>
    <w:rsid w:val="00FC693F"/>
    <w:rPr>
      <w:rFonts w:asciiTheme="majorHAnsi" w:eastAsiaTheme="majorEastAsia" w:hAnsiTheme="majorHAnsi" w:cstheme="majorBidi"/>
      <w:color w:val="243F60" w:themeColor="accent1" w:themeShade="7F"/>
    </w:rPr>
  </w:style>
  <w:style w:type="character" w:customStyle="1" w:styleId="Antrat6Diagrama">
    <w:name w:val="Antraštė 6 Diagrama"/>
    <w:basedOn w:val="Numatytasispastraiposriftas"/>
    <w:link w:val="Antrat6"/>
    <w:uiPriority w:val="9"/>
    <w:semiHidden/>
    <w:rsid w:val="00FC693F"/>
    <w:rPr>
      <w:rFonts w:asciiTheme="majorHAnsi" w:eastAsiaTheme="majorEastAsia" w:hAnsiTheme="majorHAnsi" w:cstheme="majorBidi"/>
      <w:i/>
      <w:iCs/>
      <w:color w:val="243F60" w:themeColor="accent1" w:themeShade="7F"/>
    </w:rPr>
  </w:style>
  <w:style w:type="character" w:customStyle="1" w:styleId="Antrat7Diagrama">
    <w:name w:val="Antraštė 7 Diagrama"/>
    <w:basedOn w:val="Numatytasispastraiposriftas"/>
    <w:link w:val="Antrat7"/>
    <w:uiPriority w:val="9"/>
    <w:semiHidden/>
    <w:rsid w:val="00FC693F"/>
    <w:rPr>
      <w:rFonts w:asciiTheme="majorHAnsi" w:eastAsiaTheme="majorEastAsia" w:hAnsiTheme="majorHAnsi" w:cstheme="majorBidi"/>
      <w:i/>
      <w:iCs/>
      <w:color w:val="404040" w:themeColor="text1" w:themeTint="BF"/>
    </w:rPr>
  </w:style>
  <w:style w:type="character" w:customStyle="1" w:styleId="Antrat8Diagrama">
    <w:name w:val="Antraštė 8 Diagrama"/>
    <w:basedOn w:val="Numatytasispastraiposriftas"/>
    <w:link w:val="Antrat8"/>
    <w:uiPriority w:val="9"/>
    <w:semiHidden/>
    <w:rsid w:val="00FC693F"/>
    <w:rPr>
      <w:rFonts w:asciiTheme="majorHAnsi" w:eastAsiaTheme="majorEastAsia" w:hAnsiTheme="majorHAnsi" w:cstheme="majorBidi"/>
      <w:color w:val="4F81BD" w:themeColor="accent1"/>
      <w:sz w:val="20"/>
      <w:szCs w:val="20"/>
    </w:rPr>
  </w:style>
  <w:style w:type="character" w:customStyle="1" w:styleId="Antrat9Diagrama">
    <w:name w:val="Antraštė 9 Diagrama"/>
    <w:basedOn w:val="Numatytasispastraiposriftas"/>
    <w:link w:val="Antrat9"/>
    <w:uiPriority w:val="9"/>
    <w:semiHidden/>
    <w:rsid w:val="00FC693F"/>
    <w:rPr>
      <w:rFonts w:asciiTheme="majorHAnsi" w:eastAsiaTheme="majorEastAsia" w:hAnsiTheme="majorHAnsi" w:cstheme="majorBidi"/>
      <w:i/>
      <w:iCs/>
      <w:color w:val="404040" w:themeColor="text1" w:themeTint="BF"/>
      <w:sz w:val="20"/>
      <w:szCs w:val="20"/>
    </w:rPr>
  </w:style>
  <w:style w:type="paragraph" w:styleId="Antrat">
    <w:name w:val="caption"/>
    <w:basedOn w:val="prastasis"/>
    <w:next w:val="prastasis"/>
    <w:uiPriority w:val="35"/>
    <w:semiHidden/>
    <w:unhideWhenUsed/>
    <w:qFormat/>
    <w:rsid w:val="00FC693F"/>
    <w:pPr>
      <w:spacing w:line="240" w:lineRule="auto"/>
    </w:pPr>
    <w:rPr>
      <w:b/>
      <w:bCs/>
      <w:color w:val="4F81BD" w:themeColor="accent1"/>
      <w:sz w:val="18"/>
      <w:szCs w:val="18"/>
    </w:rPr>
  </w:style>
  <w:style w:type="character" w:styleId="Grietas">
    <w:name w:val="Strong"/>
    <w:basedOn w:val="Numatytasispastraiposriftas"/>
    <w:uiPriority w:val="22"/>
    <w:qFormat/>
    <w:rsid w:val="00FC693F"/>
    <w:rPr>
      <w:b/>
      <w:bCs/>
    </w:rPr>
  </w:style>
  <w:style w:type="character" w:styleId="Emfaz">
    <w:name w:val="Emphasis"/>
    <w:basedOn w:val="Numatytasispastraiposriftas"/>
    <w:uiPriority w:val="20"/>
    <w:qFormat/>
    <w:rsid w:val="00FC693F"/>
    <w:rPr>
      <w:i/>
      <w:iCs/>
    </w:rPr>
  </w:style>
  <w:style w:type="paragraph" w:styleId="Iskirtacitata">
    <w:name w:val="Intense Quote"/>
    <w:basedOn w:val="prastasis"/>
    <w:next w:val="prastasis"/>
    <w:link w:val="IskirtacitataDiagrama"/>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skirtacitataDiagrama">
    <w:name w:val="Išskirta citata Diagrama"/>
    <w:basedOn w:val="Numatytasispastraiposriftas"/>
    <w:link w:val="Iskirtacitata"/>
    <w:uiPriority w:val="30"/>
    <w:rsid w:val="00FC693F"/>
    <w:rPr>
      <w:b/>
      <w:bCs/>
      <w:i/>
      <w:iCs/>
      <w:color w:val="4F81BD" w:themeColor="accent1"/>
    </w:rPr>
  </w:style>
  <w:style w:type="character" w:styleId="Nerykuspabraukimas">
    <w:name w:val="Subtle Emphasis"/>
    <w:basedOn w:val="Numatytasispastraiposriftas"/>
    <w:uiPriority w:val="19"/>
    <w:qFormat/>
    <w:rsid w:val="00FC693F"/>
    <w:rPr>
      <w:i/>
      <w:iCs/>
      <w:color w:val="808080" w:themeColor="text1" w:themeTint="7F"/>
    </w:rPr>
  </w:style>
  <w:style w:type="character" w:styleId="Rykuspabraukimas">
    <w:name w:val="Intense Emphasis"/>
    <w:basedOn w:val="Numatytasispastraiposriftas"/>
    <w:uiPriority w:val="21"/>
    <w:qFormat/>
    <w:rsid w:val="00FC693F"/>
    <w:rPr>
      <w:b/>
      <w:bCs/>
      <w:i/>
      <w:iCs/>
      <w:color w:val="4F81BD" w:themeColor="accent1"/>
    </w:rPr>
  </w:style>
  <w:style w:type="character" w:styleId="Nerykinuoroda">
    <w:name w:val="Subtle Reference"/>
    <w:basedOn w:val="Numatytasispastraiposriftas"/>
    <w:uiPriority w:val="31"/>
    <w:qFormat/>
    <w:rsid w:val="00FC693F"/>
    <w:rPr>
      <w:smallCaps/>
      <w:color w:val="C0504D" w:themeColor="accent2"/>
      <w:u w:val="single"/>
    </w:rPr>
  </w:style>
  <w:style w:type="character" w:styleId="Rykinuoroda">
    <w:name w:val="Intense Reference"/>
    <w:basedOn w:val="Numatytasispastraiposriftas"/>
    <w:uiPriority w:val="32"/>
    <w:qFormat/>
    <w:rsid w:val="00FC693F"/>
    <w:rPr>
      <w:b/>
      <w:bCs/>
      <w:smallCaps/>
      <w:color w:val="C0504D" w:themeColor="accent2"/>
      <w:spacing w:val="5"/>
      <w:u w:val="single"/>
    </w:rPr>
  </w:style>
  <w:style w:type="character" w:styleId="Knygospavadinimas">
    <w:name w:val="Book Title"/>
    <w:basedOn w:val="Numatytasispastraiposriftas"/>
    <w:uiPriority w:val="33"/>
    <w:qFormat/>
    <w:rsid w:val="00FC693F"/>
    <w:rPr>
      <w:b/>
      <w:bCs/>
      <w:smallCaps/>
      <w:spacing w:val="5"/>
    </w:rPr>
  </w:style>
  <w:style w:type="paragraph" w:styleId="Turinioantrat">
    <w:name w:val="TOC Heading"/>
    <w:basedOn w:val="Antrat1"/>
    <w:next w:val="prastasis"/>
    <w:uiPriority w:val="39"/>
    <w:semiHidden/>
    <w:unhideWhenUsed/>
    <w:qFormat/>
    <w:rsid w:val="00FC693F"/>
    <w:pPr>
      <w:outlineLvl w:val="9"/>
    </w:pPr>
  </w:style>
  <w:style w:type="table" w:styleId="Lentelstinklelis">
    <w:name w:val="Table Grid"/>
    <w:basedOn w:val="prastojilent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viesusisspalvinimas">
    <w:name w:val="Light Shading"/>
    <w:basedOn w:val="prastojilent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viesusspalvinimas1parykinimas">
    <w:name w:val="Light Shading Accent 1"/>
    <w:basedOn w:val="prastojilent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viesusspalvinimas2parykinimas">
    <w:name w:val="Light Shading Accent 2"/>
    <w:basedOn w:val="prastojilent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viesusspalvinimas3parykinimas">
    <w:name w:val="Light Shading Accent 3"/>
    <w:basedOn w:val="prastojilent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viesusspalvinimas4parykinimas">
    <w:name w:val="Light Shading Accent 4"/>
    <w:basedOn w:val="prastojilent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viesusspalvinimas5parykinimas">
    <w:name w:val="Light Shading Accent 5"/>
    <w:basedOn w:val="prastojilent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viesusspalvinimas6parykinimas">
    <w:name w:val="Light Shading Accent 6"/>
    <w:basedOn w:val="prastojilent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viesussraas">
    <w:name w:val="Light List"/>
    <w:basedOn w:val="prastojilent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viesussraas1parykinimas">
    <w:name w:val="Light List Accent 1"/>
    <w:basedOn w:val="prastojilent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viesussraas2parykinimas">
    <w:name w:val="Light List Accent 2"/>
    <w:basedOn w:val="prastojilent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viesussraas3parykinimas">
    <w:name w:val="Light List Accent 3"/>
    <w:basedOn w:val="prastojilent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viesussraas4parykinimas">
    <w:name w:val="Light List Accent 4"/>
    <w:basedOn w:val="prastojilent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viesussraas5parykinimas">
    <w:name w:val="Light List Accent 5"/>
    <w:basedOn w:val="prastojilent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viesussraas6parykinimas">
    <w:name w:val="Light List Accent 6"/>
    <w:basedOn w:val="prastojilent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viesustinklelis">
    <w:name w:val="Light Grid"/>
    <w:basedOn w:val="prastojilent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viesustinklelis1parykinimas">
    <w:name w:val="Light Grid Accent 1"/>
    <w:basedOn w:val="prastojilent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viesustinklelis2parykinimas">
    <w:name w:val="Light Grid Accent 2"/>
    <w:basedOn w:val="prastojilent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viesustinklelis3parykinimas">
    <w:name w:val="Light Grid Accent 3"/>
    <w:basedOn w:val="prastojilent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viesustinklelis4parykinimas">
    <w:name w:val="Light Grid Accent 4"/>
    <w:basedOn w:val="prastojilent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viesustinklelis5parykinimas">
    <w:name w:val="Light Grid Accent 5"/>
    <w:basedOn w:val="prastojilent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viesustinklelis6parykinimas">
    <w:name w:val="Light Grid Accent 6"/>
    <w:basedOn w:val="prastojilent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vidutinisspalvinimas">
    <w:name w:val="Medium Shading 1"/>
    <w:basedOn w:val="prastojilent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vidutinisspalvinimas1parykinimas">
    <w:name w:val="Medium Shading 1 Accent 1"/>
    <w:basedOn w:val="prastojilent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vidutinisspalvinimas2parykinimas">
    <w:name w:val="Medium Shading 1 Accent 2"/>
    <w:basedOn w:val="prastojilent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vidutinisspalvinimas3parykinimas">
    <w:name w:val="Medium Shading 1 Accent 3"/>
    <w:basedOn w:val="prastojilent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vidutinisspalvinimas4parykinimas">
    <w:name w:val="Medium Shading 1 Accent 4"/>
    <w:basedOn w:val="prastojilent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vidutinisspalvinimas5parykinimas">
    <w:name w:val="Medium Shading 1 Accent 5"/>
    <w:basedOn w:val="prastojilent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vidutinisspalvinimas6parykinimas">
    <w:name w:val="Medium Shading 1 Accent 6"/>
    <w:basedOn w:val="prastojilent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vidutinisspalvinimas">
    <w:name w:val="Medium Shading 2"/>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1parykinimas">
    <w:name w:val="Medium Shading 2 Accent 1"/>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2parykinimas">
    <w:name w:val="Medium Shading 2 Accent 2"/>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3parykinimas">
    <w:name w:val="Medium Shading 2 Accent 3"/>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4parykinimas">
    <w:name w:val="Medium Shading 2 Accent 4"/>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5parykinimas">
    <w:name w:val="Medium Shading 2 Accent 5"/>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6parykinimas">
    <w:name w:val="Medium Shading 2 Accent 6"/>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vidutinissraas">
    <w:name w:val="Medium List 1"/>
    <w:basedOn w:val="prastojilent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vidutinissraas1parykinimas">
    <w:name w:val="Medium List 1 Accent 1"/>
    <w:basedOn w:val="prastojilent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vidutinissraas2parykinimas">
    <w:name w:val="Medium List 1 Accent 2"/>
    <w:basedOn w:val="prastojilent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vidutinissraas3parykinimas">
    <w:name w:val="Medium List 1 Accent 3"/>
    <w:basedOn w:val="prastojilent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vidutinissraas4parykinimas">
    <w:name w:val="Medium List 1 Accent 4"/>
    <w:basedOn w:val="prastojilent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vidutinissraas5parykinimas">
    <w:name w:val="Medium List 1 Accent 5"/>
    <w:basedOn w:val="prastojilent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vidutinissraas6parykinimas">
    <w:name w:val="Medium List 1 Accent 6"/>
    <w:basedOn w:val="prastojilent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vidutinissraas">
    <w:name w:val="Medium List 2"/>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1parykinimas">
    <w:name w:val="Medium List 2 Accent 1"/>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2parykinimas">
    <w:name w:val="Medium List 2 Accent 2"/>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3parykinimas">
    <w:name w:val="Medium List 2 Accent 3"/>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4parykinimas">
    <w:name w:val="Medium List 2 Accent 4"/>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5parykinimas">
    <w:name w:val="Medium List 2 Accent 5"/>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6parykinimas">
    <w:name w:val="Medium List 2 Accent 6"/>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vidutinistinklelis">
    <w:name w:val="Medium Grid 1"/>
    <w:basedOn w:val="prastojilent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vidutinistinklelis1parykinimas">
    <w:name w:val="Medium Grid 1 Accent 1"/>
    <w:basedOn w:val="prastojilent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vidutinistinklelis2parykinimas">
    <w:name w:val="Medium Grid 1 Accent 2"/>
    <w:basedOn w:val="prastojilent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vidutinistinklelis3parykinimas">
    <w:name w:val="Medium Grid 1 Accent 3"/>
    <w:basedOn w:val="prastojilent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vidutinistinklelis4parykinimas">
    <w:name w:val="Medium Grid 1 Accent 4"/>
    <w:basedOn w:val="prastojilent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vidutinistinklelis5parykinimas">
    <w:name w:val="Medium Grid 1 Accent 5"/>
    <w:basedOn w:val="prastojilent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vidutinistinklelis6parykinimas">
    <w:name w:val="Medium Grid 1 Accent 6"/>
    <w:basedOn w:val="prastojilent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vidutinistinklelis">
    <w:name w:val="Medium Grid 2"/>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vidutinistinklelis1parykinimas">
    <w:name w:val="Medium Grid 2 Accent 1"/>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vidutinistinklelis2parykinimas">
    <w:name w:val="Medium Grid 2 Accent 2"/>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vidutinistinklelis3parykinimas">
    <w:name w:val="Medium Grid 2 Accent 3"/>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vidutinistinklelis4parykinimas">
    <w:name w:val="Medium Grid 2 Accent 4"/>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vidutinistinklelis5parykinimas">
    <w:name w:val="Medium Grid 2 Accent 5"/>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vidutinistinklelis6parykinimas">
    <w:name w:val="Medium Grid 2 Accent 6"/>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vidutinistinklelis">
    <w:name w:val="Medium Grid 3"/>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vidutinistinklelis1parykinimas">
    <w:name w:val="Medium Grid 3 Accent 1"/>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vidutinistinklelis2parykinimas">
    <w:name w:val="Medium Grid 3 Accent 2"/>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vidutinistinklelis3parykinimas">
    <w:name w:val="Medium Grid 3 Accent 3"/>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vidutinistinklelis4parykinimas">
    <w:name w:val="Medium Grid 3 Accent 4"/>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vidutinistinklelis5parykinimas">
    <w:name w:val="Medium Grid 3 Accent 5"/>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vidutinistinklelis6parykinimas">
    <w:name w:val="Medium Grid 3 Accent 6"/>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amsussraas">
    <w:name w:val="Dark List"/>
    <w:basedOn w:val="prastojilent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amsussraas1parykinimas">
    <w:name w:val="Dark List Accent 1"/>
    <w:basedOn w:val="prastojilent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amsussraas2parykinimas">
    <w:name w:val="Dark List Accent 2"/>
    <w:basedOn w:val="prastojilent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amsussraas3parykinimas">
    <w:name w:val="Dark List Accent 3"/>
    <w:basedOn w:val="prastojilent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amsussraas4parykinimas">
    <w:name w:val="Dark List Accent 4"/>
    <w:basedOn w:val="prastojilent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amsussraas5parykinimas">
    <w:name w:val="Dark List Accent 5"/>
    <w:basedOn w:val="prastojilent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amsussraas6parykinimas">
    <w:name w:val="Dark List Accent 6"/>
    <w:basedOn w:val="prastojilent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palvotasspalvinimas">
    <w:name w:val="Colorful Shading"/>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palvotasspalvinimas1parykinimas">
    <w:name w:val="Colorful Shading Accent 1"/>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palvotasspalvinimas2parykinimas">
    <w:name w:val="Colorful Shading Accent 2"/>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palvotasspalvinimas3parykinimas">
    <w:name w:val="Colorful Shading Accent 3"/>
    <w:basedOn w:val="prastojilent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palvotasspalvinimas4parykinimas">
    <w:name w:val="Colorful Shading Accent 4"/>
    <w:basedOn w:val="prastojilent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palvotasspalvinimas5parykinimas">
    <w:name w:val="Colorful Shading Accent 5"/>
    <w:basedOn w:val="prastojilent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palvotasspalvinimas6parykinimas">
    <w:name w:val="Colorful Shading Accent 6"/>
    <w:basedOn w:val="prastojilent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Spalvotassraas">
    <w:name w:val="Colorful List"/>
    <w:basedOn w:val="prastojilent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Spalvotassraas1parykinimas">
    <w:name w:val="Colorful List Accent 1"/>
    <w:basedOn w:val="prastojilent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Spalvotassraas2parykinimas">
    <w:name w:val="Colorful List Accent 2"/>
    <w:basedOn w:val="prastojilent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Spalvotassraas3parykinimas">
    <w:name w:val="Colorful List Accent 3"/>
    <w:basedOn w:val="prastojilent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Spalvotassraas4parykinimas">
    <w:name w:val="Colorful List Accent 4"/>
    <w:basedOn w:val="prastojilent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Spalvotassraas5parykinimas">
    <w:name w:val="Colorful List Accent 5"/>
    <w:basedOn w:val="prastojilent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Spalvotassraas6parykinimas">
    <w:name w:val="Colorful List Accent 6"/>
    <w:basedOn w:val="prastojilent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palvotastinklelis">
    <w:name w:val="Colorful Grid"/>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palvotastinklelis1parykinimas">
    <w:name w:val="Colorful Grid Accent 1"/>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palvotastinklelis2parykinimas">
    <w:name w:val="Colorful Grid Accent 2"/>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palvotastinklelis3parykinimas">
    <w:name w:val="Colorful Grid Accent 3"/>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palvotastinklelis4parykinimas">
    <w:name w:val="Colorful Grid Accent 4"/>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palvotastinklelis5parykinimas">
    <w:name w:val="Colorful Grid Accent 5"/>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palvotastinklelis6parykinimas">
    <w:name w:val="Colorful Grid Accent 6"/>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FEC071-4FC9-4258-BB49-83AB26484F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8645</Words>
  <Characters>4928</Characters>
  <Application>Microsoft Office Word</Application>
  <DocSecurity>0</DocSecurity>
  <Lines>41</Lines>
  <Paragraphs>27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Asmens duomenų tvarkymo susitarimas</vt:lpstr>
      <vt:lpstr/>
    </vt:vector>
  </TitlesOfParts>
  <Manager/>
  <Company/>
  <LinksUpToDate>false</LinksUpToDate>
  <CharactersWithSpaces>13546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Asmens duomenų tvarkymo susitarimas</dc:title>
  <dc:subject>Kėdainių rajono savivaldybės administracijos ir tiekėjo susitarimo šablonas</dc:subject>
  <dc:creator>Matas Laurynas</dc:creator>
  <cp:keywords>BDAR, asmens duomenys, duomenų tvarkytojas, tiekėjas</cp:keywords>
  <dc:description>generated by python-docx</dc:description>
  <cp:lastModifiedBy>Virginija Vaičiulienė</cp:lastModifiedBy>
  <cp:revision>7</cp:revision>
  <dcterms:created xsi:type="dcterms:W3CDTF">2026-09-16T08:08:00Z</dcterms:created>
  <dcterms:modified xsi:type="dcterms:W3CDTF">2026-09-17T06:07:00Z</dcterms:modified>
  <cp:category/>
</cp:coreProperties>
</file>