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text" w:horzAnchor="margin" w:tblpXSpec="right" w:tblpY="-1309"/>
        <w:tblW w:w="2826" w:type="dxa"/>
        <w:tblLook w:val="0000" w:firstRow="0" w:lastRow="0" w:firstColumn="0" w:lastColumn="0" w:noHBand="0" w:noVBand="0"/>
      </w:tblPr>
      <w:tblGrid>
        <w:gridCol w:w="2826"/>
      </w:tblGrid>
      <w:tr w:rsidR="008C3DAA" w:rsidRPr="008C3DAA" w14:paraId="3AABC2FD" w14:textId="77777777">
        <w:trPr>
          <w:trHeight w:val="516"/>
        </w:trPr>
        <w:tc>
          <w:tcPr>
            <w:tcW w:w="2826" w:type="dxa"/>
          </w:tcPr>
          <w:p w14:paraId="7BB2B017" w14:textId="77777777" w:rsidR="008C3DAA" w:rsidRPr="008C3DAA" w:rsidRDefault="008C3DAA" w:rsidP="008C3DAA">
            <w:pPr>
              <w:spacing w:after="0" w:line="240" w:lineRule="auto"/>
              <w:ind w:right="-142"/>
              <w:jc w:val="both"/>
              <w:rPr>
                <w:rFonts w:ascii="Times New Roman" w:eastAsia="Times New Roman" w:hAnsi="Times New Roman" w:cs="Times New Roman"/>
                <w:color w:val="000000"/>
                <w:kern w:val="0"/>
                <w:sz w:val="22"/>
                <w:szCs w:val="22"/>
                <w14:ligatures w14:val="none"/>
              </w:rPr>
            </w:pPr>
          </w:p>
          <w:p w14:paraId="111A57EC" w14:textId="15098CA8" w:rsidR="008C3DAA" w:rsidRPr="008C3DAA" w:rsidRDefault="008C3DAA" w:rsidP="008C3DAA">
            <w:pPr>
              <w:spacing w:after="0" w:line="240" w:lineRule="auto"/>
              <w:rPr>
                <w:rFonts w:ascii="Times New Roman" w:eastAsia="Times New Roman" w:hAnsi="Times New Roman" w:cs="Times New Roman"/>
                <w:color w:val="000000"/>
                <w:kern w:val="0"/>
                <w:sz w:val="22"/>
                <w:szCs w:val="22"/>
                <w14:ligatures w14:val="none"/>
              </w:rPr>
            </w:pPr>
            <w:r w:rsidRPr="008C3DAA">
              <w:rPr>
                <w:rFonts w:ascii="Times New Roman" w:eastAsia="Times New Roman" w:hAnsi="Times New Roman" w:cs="Times New Roman"/>
                <w:color w:val="000000"/>
                <w:kern w:val="0"/>
                <w:sz w:val="22"/>
                <w:szCs w:val="22"/>
                <w14:ligatures w14:val="none"/>
              </w:rPr>
              <w:t xml:space="preserve">Konkurso </w:t>
            </w:r>
            <w:r w:rsidR="00521C92">
              <w:rPr>
                <w:rFonts w:ascii="Times New Roman" w:eastAsia="Times New Roman" w:hAnsi="Times New Roman" w:cs="Times New Roman"/>
                <w:color w:val="000000"/>
                <w:kern w:val="0"/>
                <w:sz w:val="22"/>
                <w:szCs w:val="22"/>
                <w14:ligatures w14:val="none"/>
              </w:rPr>
              <w:t>sąlygų 2 priedas</w:t>
            </w:r>
          </w:p>
        </w:tc>
      </w:tr>
      <w:tr w:rsidR="008C3DAA" w:rsidRPr="008C3DAA" w14:paraId="7D33064B" w14:textId="77777777">
        <w:trPr>
          <w:trHeight w:val="258"/>
        </w:trPr>
        <w:tc>
          <w:tcPr>
            <w:tcW w:w="2826" w:type="dxa"/>
          </w:tcPr>
          <w:p w14:paraId="6A643DF9" w14:textId="7970A9DC" w:rsidR="008C3DAA" w:rsidRPr="008C3DAA" w:rsidRDefault="008C3DAA" w:rsidP="008C3DAA">
            <w:pPr>
              <w:spacing w:after="0" w:line="240" w:lineRule="auto"/>
              <w:rPr>
                <w:rFonts w:ascii="Times New Roman" w:eastAsia="Times New Roman" w:hAnsi="Times New Roman" w:cs="Times New Roman"/>
                <w:color w:val="000000"/>
                <w:kern w:val="0"/>
                <w:sz w:val="22"/>
                <w:szCs w:val="22"/>
                <w14:ligatures w14:val="none"/>
              </w:rPr>
            </w:pPr>
          </w:p>
          <w:p w14:paraId="22AA6009" w14:textId="77777777" w:rsidR="008C3DAA" w:rsidRPr="008C3DAA" w:rsidRDefault="008C3DAA" w:rsidP="008C3DAA">
            <w:pPr>
              <w:spacing w:after="0" w:line="240" w:lineRule="auto"/>
              <w:rPr>
                <w:rFonts w:ascii="Times New Roman" w:eastAsia="Times New Roman" w:hAnsi="Times New Roman" w:cs="Times New Roman"/>
                <w:color w:val="000000"/>
                <w:kern w:val="0"/>
                <w:sz w:val="22"/>
                <w:szCs w:val="22"/>
                <w14:ligatures w14:val="none"/>
              </w:rPr>
            </w:pPr>
          </w:p>
        </w:tc>
      </w:tr>
    </w:tbl>
    <w:p w14:paraId="298560F6" w14:textId="77777777" w:rsidR="008C3DAA" w:rsidRPr="008C3DAA" w:rsidRDefault="008C3DAA" w:rsidP="008C3DAA">
      <w:pPr>
        <w:spacing w:after="0" w:line="240" w:lineRule="auto"/>
        <w:jc w:val="center"/>
        <w:rPr>
          <w:rFonts w:ascii="Times New Roman" w:eastAsia="Times New Roman" w:hAnsi="Times New Roman" w:cs="Times New Roman"/>
          <w:color w:val="000000"/>
          <w:kern w:val="0"/>
          <w:sz w:val="22"/>
          <w:szCs w:val="22"/>
          <w14:ligatures w14:val="none"/>
        </w:rPr>
      </w:pPr>
    </w:p>
    <w:p w14:paraId="7CE57EA0" w14:textId="77777777" w:rsidR="008C3DAA" w:rsidRPr="008C3DAA" w:rsidRDefault="008C3DAA" w:rsidP="008C3DAA">
      <w:pPr>
        <w:spacing w:after="0" w:line="240" w:lineRule="auto"/>
        <w:jc w:val="center"/>
        <w:rPr>
          <w:rFonts w:ascii="Times New Roman" w:eastAsia="Times New Roman" w:hAnsi="Times New Roman" w:cs="Times New Roman"/>
          <w:color w:val="000000"/>
          <w:kern w:val="0"/>
          <w:sz w:val="22"/>
          <w:szCs w:val="22"/>
          <w14:ligatures w14:val="none"/>
        </w:rPr>
      </w:pPr>
      <w:bookmarkStart w:id="0" w:name="_Hlk140590977"/>
      <w:r w:rsidRPr="008C3DAA">
        <w:rPr>
          <w:rFonts w:ascii="Times New Roman" w:eastAsia="Times New Roman" w:hAnsi="Times New Roman" w:cs="Times New Roman"/>
          <w:color w:val="000000"/>
          <w:kern w:val="0"/>
          <w:sz w:val="22"/>
          <w:szCs w:val="22"/>
          <w14:ligatures w14:val="none"/>
        </w:rPr>
        <w:t>(Tiekėjo pavadinimas)</w:t>
      </w:r>
    </w:p>
    <w:p w14:paraId="0B37C859" w14:textId="77777777" w:rsidR="008C3DAA" w:rsidRDefault="008C3DAA" w:rsidP="008C3DAA">
      <w:pPr>
        <w:spacing w:after="0" w:line="240" w:lineRule="auto"/>
        <w:jc w:val="center"/>
        <w:rPr>
          <w:rFonts w:ascii="Times New Roman" w:eastAsia="Times New Roman" w:hAnsi="Times New Roman" w:cs="Times New Roman"/>
          <w:color w:val="000000"/>
          <w:kern w:val="0"/>
          <w:sz w:val="22"/>
          <w:szCs w:val="22"/>
          <w14:ligatures w14:val="none"/>
        </w:rPr>
      </w:pPr>
      <w:r w:rsidRPr="008C3DAA">
        <w:rPr>
          <w:rFonts w:ascii="Times New Roman" w:eastAsia="Times New Roman" w:hAnsi="Times New Roman" w:cs="Times New Roman"/>
          <w:color w:val="000000"/>
          <w:kern w:val="0"/>
          <w:sz w:val="22"/>
          <w:szCs w:val="22"/>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A2E2847" w14:textId="77777777" w:rsidR="008C3DAA" w:rsidRPr="008C3DAA" w:rsidRDefault="008C3DAA" w:rsidP="008C3DAA">
      <w:pPr>
        <w:spacing w:after="0" w:line="240" w:lineRule="auto"/>
        <w:jc w:val="center"/>
        <w:rPr>
          <w:rFonts w:ascii="Times New Roman" w:eastAsia="Times New Roman" w:hAnsi="Times New Roman" w:cs="Times New Roman"/>
          <w:b/>
          <w:color w:val="000000"/>
          <w:kern w:val="0"/>
          <w:sz w:val="22"/>
          <w:szCs w:val="22"/>
          <w14:ligatures w14:val="none"/>
        </w:rPr>
      </w:pPr>
    </w:p>
    <w:p w14:paraId="760DBA7F" w14:textId="77777777" w:rsidR="008C3DAA" w:rsidRPr="008C3DAA" w:rsidRDefault="008C3DAA" w:rsidP="008C3DAA">
      <w:pPr>
        <w:spacing w:after="0" w:line="240" w:lineRule="auto"/>
        <w:rPr>
          <w:rFonts w:ascii="Times New Roman" w:eastAsia="Times New Roman" w:hAnsi="Times New Roman" w:cs="Times New Roman"/>
          <w:color w:val="000000"/>
          <w:kern w:val="0"/>
          <w:sz w:val="22"/>
          <w:szCs w:val="22"/>
          <w14:ligatures w14:val="none"/>
        </w:rPr>
      </w:pPr>
      <w:r w:rsidRPr="008C3DAA">
        <w:rPr>
          <w:rFonts w:ascii="Times New Roman" w:eastAsia="Times New Roman" w:hAnsi="Times New Roman" w:cs="Times New Roman"/>
          <w:b/>
          <w:color w:val="000000"/>
          <w:kern w:val="0"/>
          <w:sz w:val="22"/>
          <w:szCs w:val="22"/>
          <w14:ligatures w14:val="none"/>
        </w:rPr>
        <w:t>______________________________</w:t>
      </w:r>
    </w:p>
    <w:p w14:paraId="07B894DF" w14:textId="77777777" w:rsidR="008C3DAA" w:rsidRPr="008C3DAA" w:rsidRDefault="008C3DAA" w:rsidP="008C3DAA">
      <w:pPr>
        <w:spacing w:after="0" w:line="240" w:lineRule="auto"/>
        <w:rPr>
          <w:rFonts w:ascii="Times New Roman" w:eastAsia="Times New Roman" w:hAnsi="Times New Roman" w:cs="Times New Roman"/>
          <w:color w:val="000000"/>
          <w:kern w:val="0"/>
          <w:sz w:val="22"/>
          <w:szCs w:val="22"/>
          <w14:ligatures w14:val="none"/>
        </w:rPr>
      </w:pPr>
      <w:r w:rsidRPr="008C3DAA">
        <w:rPr>
          <w:rFonts w:ascii="Times New Roman" w:eastAsia="Times New Roman" w:hAnsi="Times New Roman" w:cs="Times New Roman"/>
          <w:color w:val="000000"/>
          <w:kern w:val="0"/>
          <w:sz w:val="22"/>
          <w:szCs w:val="22"/>
          <w14:ligatures w14:val="none"/>
        </w:rPr>
        <w:t>(Adresatas (perkančioji organizacija)</w:t>
      </w:r>
    </w:p>
    <w:p w14:paraId="4F33F6DE" w14:textId="77777777" w:rsidR="008C3DAA" w:rsidRPr="008C3DAA" w:rsidRDefault="008C3DAA" w:rsidP="008C3DAA">
      <w:pPr>
        <w:spacing w:after="0" w:line="240" w:lineRule="auto"/>
        <w:jc w:val="center"/>
        <w:rPr>
          <w:rFonts w:ascii="Times New Roman" w:eastAsia="Times New Roman" w:hAnsi="Times New Roman" w:cs="Times New Roman"/>
          <w:b/>
          <w:color w:val="000000"/>
          <w:kern w:val="0"/>
          <w:sz w:val="22"/>
          <w:szCs w:val="22"/>
          <w14:ligatures w14:val="none"/>
        </w:rPr>
      </w:pPr>
    </w:p>
    <w:p w14:paraId="179283E8" w14:textId="3AF41AB2" w:rsidR="008C3DAA" w:rsidRPr="008C3DAA" w:rsidRDefault="008C3DAA" w:rsidP="008C3DAA">
      <w:pPr>
        <w:spacing w:after="0" w:line="240" w:lineRule="auto"/>
        <w:contextualSpacing/>
        <w:jc w:val="center"/>
        <w:rPr>
          <w:rFonts w:ascii="Times New Roman" w:eastAsia="Times New Roman" w:hAnsi="Times New Roman" w:cs="Times New Roman"/>
          <w:b/>
          <w:kern w:val="0"/>
          <w:sz w:val="22"/>
          <w:szCs w:val="22"/>
          <w14:ligatures w14:val="none"/>
        </w:rPr>
      </w:pPr>
      <w:r w:rsidRPr="008C3DAA">
        <w:rPr>
          <w:rFonts w:ascii="Times New Roman" w:eastAsia="Times New Roman" w:hAnsi="Times New Roman" w:cs="Times New Roman"/>
          <w:b/>
          <w:color w:val="000000"/>
          <w:kern w:val="0"/>
          <w:sz w:val="22"/>
          <w:szCs w:val="22"/>
          <w:lang w:val="lv-LV"/>
          <w14:ligatures w14:val="none"/>
        </w:rPr>
        <w:t xml:space="preserve">PASIŪLYMAS DĖL </w:t>
      </w:r>
      <w:r w:rsidR="0069000E">
        <w:rPr>
          <w:rFonts w:ascii="Times New Roman" w:eastAsia="Times New Roman" w:hAnsi="Times New Roman" w:cs="Times New Roman"/>
          <w:b/>
          <w:kern w:val="0"/>
          <w:sz w:val="22"/>
          <w:szCs w:val="22"/>
          <w14:ligatures w14:val="none"/>
        </w:rPr>
        <w:t>NEŠIOJAMŲJŲ KOMPIUTERIŲ IR MONITORIŲ</w:t>
      </w:r>
    </w:p>
    <w:p w14:paraId="6ADB2C47" w14:textId="77777777" w:rsidR="008C3DAA" w:rsidRPr="008C3DAA" w:rsidRDefault="008C3DAA" w:rsidP="008C3DAA">
      <w:pPr>
        <w:spacing w:after="0" w:line="240" w:lineRule="auto"/>
        <w:jc w:val="center"/>
        <w:rPr>
          <w:rFonts w:ascii="Times New Roman" w:eastAsia="Times New Roman" w:hAnsi="Times New Roman" w:cs="Times New Roman"/>
          <w:b/>
          <w:color w:val="000000"/>
          <w:kern w:val="0"/>
          <w:sz w:val="22"/>
          <w:szCs w:val="22"/>
          <w14:ligatures w14:val="none"/>
        </w:rPr>
      </w:pPr>
    </w:p>
    <w:p w14:paraId="753E8731" w14:textId="77777777" w:rsidR="008C3DAA" w:rsidRPr="008C3DAA" w:rsidRDefault="008C3DAA" w:rsidP="008C3DAA">
      <w:pPr>
        <w:spacing w:after="0" w:line="240" w:lineRule="auto"/>
        <w:jc w:val="center"/>
        <w:rPr>
          <w:rFonts w:ascii="Times New Roman" w:eastAsia="Times New Roman" w:hAnsi="Times New Roman" w:cs="Times New Roman"/>
          <w:color w:val="000000"/>
          <w:kern w:val="0"/>
          <w:sz w:val="22"/>
          <w:szCs w:val="22"/>
          <w14:ligatures w14:val="none"/>
        </w:rPr>
      </w:pPr>
    </w:p>
    <w:p w14:paraId="7AD5561D" w14:textId="77777777" w:rsidR="008C3DAA" w:rsidRPr="008C3DAA" w:rsidRDefault="008C3DAA" w:rsidP="008C3DAA">
      <w:pPr>
        <w:spacing w:after="0" w:line="240" w:lineRule="auto"/>
        <w:jc w:val="center"/>
        <w:rPr>
          <w:rFonts w:ascii="Times New Roman" w:eastAsia="Times New Roman" w:hAnsi="Times New Roman" w:cs="Times New Roman"/>
          <w:color w:val="000000"/>
          <w:kern w:val="0"/>
          <w:sz w:val="22"/>
          <w:szCs w:val="22"/>
          <w14:ligatures w14:val="none"/>
        </w:rPr>
      </w:pPr>
      <w:r w:rsidRPr="008C3DAA">
        <w:rPr>
          <w:rFonts w:ascii="Times New Roman" w:eastAsia="Times New Roman" w:hAnsi="Times New Roman" w:cs="Times New Roman"/>
          <w:color w:val="000000"/>
          <w:kern w:val="0"/>
          <w:sz w:val="22"/>
          <w:szCs w:val="22"/>
          <w14:ligatures w14:val="none"/>
        </w:rPr>
        <w:t>____________________ Nr. ___</w:t>
      </w:r>
    </w:p>
    <w:p w14:paraId="6555855A" w14:textId="3DA50EE0" w:rsidR="008C3DAA" w:rsidRPr="008C3DAA" w:rsidRDefault="008C3DAA" w:rsidP="008C3DAA">
      <w:pPr>
        <w:spacing w:after="0" w:line="240" w:lineRule="auto"/>
        <w:rPr>
          <w:rFonts w:ascii="Times New Roman" w:eastAsia="Times New Roman" w:hAnsi="Times New Roman" w:cs="Times New Roman"/>
          <w:color w:val="000000"/>
          <w:kern w:val="0"/>
          <w:sz w:val="22"/>
          <w:szCs w:val="22"/>
          <w14:ligatures w14:val="none"/>
        </w:rPr>
      </w:pPr>
      <w:r w:rsidRPr="008C3DAA">
        <w:rPr>
          <w:rFonts w:ascii="Times New Roman" w:eastAsia="Times New Roman" w:hAnsi="Times New Roman" w:cs="Times New Roman"/>
          <w:color w:val="000000"/>
          <w:kern w:val="0"/>
          <w:sz w:val="22"/>
          <w:szCs w:val="22"/>
          <w14:ligatures w14:val="none"/>
        </w:rPr>
        <w:t xml:space="preserve">                                                                   </w:t>
      </w:r>
      <w:r w:rsidR="005E22ED">
        <w:rPr>
          <w:rFonts w:ascii="Times New Roman" w:eastAsia="Times New Roman" w:hAnsi="Times New Roman" w:cs="Times New Roman"/>
          <w:color w:val="000000"/>
          <w:kern w:val="0"/>
          <w:sz w:val="22"/>
          <w:szCs w:val="22"/>
          <w14:ligatures w14:val="none"/>
        </w:rPr>
        <w:t xml:space="preserve">              </w:t>
      </w:r>
      <w:r w:rsidRPr="008C3DAA">
        <w:rPr>
          <w:rFonts w:ascii="Times New Roman" w:eastAsia="Times New Roman" w:hAnsi="Times New Roman" w:cs="Times New Roman"/>
          <w:color w:val="000000"/>
          <w:kern w:val="0"/>
          <w:sz w:val="22"/>
          <w:szCs w:val="22"/>
          <w14:ligatures w14:val="none"/>
        </w:rPr>
        <w:t>(Data)</w:t>
      </w:r>
    </w:p>
    <w:p w14:paraId="1CE9C06A" w14:textId="77777777" w:rsidR="008C3DAA" w:rsidRPr="008C3DAA" w:rsidRDefault="008C3DAA" w:rsidP="008C3DAA">
      <w:pPr>
        <w:spacing w:after="0" w:line="240" w:lineRule="auto"/>
        <w:jc w:val="center"/>
        <w:rPr>
          <w:rFonts w:ascii="Times New Roman" w:eastAsia="Times New Roman" w:hAnsi="Times New Roman" w:cs="Times New Roman"/>
          <w:color w:val="000000"/>
          <w:kern w:val="0"/>
          <w:sz w:val="22"/>
          <w:szCs w:val="22"/>
          <w14:ligatures w14:val="none"/>
        </w:rPr>
      </w:pPr>
      <w:r w:rsidRPr="008C3DAA">
        <w:rPr>
          <w:rFonts w:ascii="Times New Roman" w:eastAsia="Times New Roman" w:hAnsi="Times New Roman" w:cs="Times New Roman"/>
          <w:color w:val="000000"/>
          <w:kern w:val="0"/>
          <w:sz w:val="22"/>
          <w:szCs w:val="22"/>
          <w14:ligatures w14:val="none"/>
        </w:rPr>
        <w:t>____________________</w:t>
      </w:r>
    </w:p>
    <w:p w14:paraId="4E875981" w14:textId="77777777" w:rsidR="008C3DAA" w:rsidRPr="008C3DAA" w:rsidRDefault="008C3DAA" w:rsidP="008C3DAA">
      <w:pPr>
        <w:spacing w:after="0" w:line="240" w:lineRule="auto"/>
        <w:jc w:val="center"/>
        <w:rPr>
          <w:rFonts w:ascii="Times New Roman" w:eastAsia="Times New Roman" w:hAnsi="Times New Roman" w:cs="Times New Roman"/>
          <w:color w:val="000000"/>
          <w:kern w:val="0"/>
          <w:sz w:val="22"/>
          <w:szCs w:val="22"/>
          <w14:ligatures w14:val="none"/>
        </w:rPr>
      </w:pPr>
      <w:r w:rsidRPr="008C3DAA">
        <w:rPr>
          <w:rFonts w:ascii="Times New Roman" w:eastAsia="Times New Roman" w:hAnsi="Times New Roman" w:cs="Times New Roman"/>
          <w:color w:val="000000"/>
          <w:kern w:val="0"/>
          <w:sz w:val="22"/>
          <w:szCs w:val="22"/>
          <w14:ligatures w14:val="none"/>
        </w:rPr>
        <w:t>(Sudarymo vieta)</w:t>
      </w:r>
    </w:p>
    <w:p w14:paraId="39819024" w14:textId="77777777" w:rsidR="008C3DAA" w:rsidRPr="008C3DAA" w:rsidRDefault="008C3DAA" w:rsidP="008C3DAA">
      <w:pPr>
        <w:spacing w:after="0" w:line="240" w:lineRule="auto"/>
        <w:jc w:val="center"/>
        <w:rPr>
          <w:rFonts w:ascii="Times New Roman" w:eastAsia="Times New Roman" w:hAnsi="Times New Roman" w:cs="Times New Roman"/>
          <w:color w:val="000000"/>
          <w:kern w:val="0"/>
          <w:sz w:val="22"/>
          <w:szCs w:val="22"/>
          <w14:ligatures w14:val="none"/>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0"/>
        <w:gridCol w:w="2205"/>
      </w:tblGrid>
      <w:tr w:rsidR="008C3DAA" w:rsidRPr="008C3DAA" w14:paraId="2BD9E7E8" w14:textId="77777777">
        <w:tc>
          <w:tcPr>
            <w:tcW w:w="7650" w:type="dxa"/>
            <w:tcBorders>
              <w:top w:val="single" w:sz="4" w:space="0" w:color="auto"/>
              <w:left w:val="single" w:sz="4" w:space="0" w:color="auto"/>
              <w:bottom w:val="single" w:sz="4" w:space="0" w:color="auto"/>
              <w:right w:val="single" w:sz="4" w:space="0" w:color="auto"/>
            </w:tcBorders>
          </w:tcPr>
          <w:p w14:paraId="3A838C98" w14:textId="77777777" w:rsidR="008C3DAA" w:rsidRPr="008C3DAA" w:rsidRDefault="008C3DAA" w:rsidP="008C3DAA">
            <w:pPr>
              <w:spacing w:after="0" w:line="240" w:lineRule="auto"/>
              <w:rPr>
                <w:rFonts w:ascii="Times New Roman" w:eastAsia="Times New Roman" w:hAnsi="Times New Roman" w:cs="Times New Roman"/>
                <w:i/>
                <w:color w:val="000000"/>
                <w:kern w:val="0"/>
                <w:sz w:val="22"/>
                <w:szCs w:val="22"/>
                <w14:ligatures w14:val="none"/>
              </w:rPr>
            </w:pPr>
            <w:r w:rsidRPr="008C3DAA">
              <w:rPr>
                <w:rFonts w:ascii="Times New Roman" w:eastAsia="Times New Roman" w:hAnsi="Times New Roman" w:cs="Times New Roman"/>
                <w:color w:val="000000"/>
                <w:kern w:val="0"/>
                <w:sz w:val="22"/>
                <w:szCs w:val="22"/>
                <w14:ligatures w14:val="none"/>
              </w:rPr>
              <w:t xml:space="preserve">TIEKĖJO pavadinimas </w:t>
            </w:r>
            <w:r w:rsidRPr="008C3DAA">
              <w:rPr>
                <w:rFonts w:ascii="Times New Roman" w:eastAsia="Times New Roman" w:hAnsi="Times New Roman" w:cs="Times New Roman"/>
                <w:i/>
                <w:color w:val="000000"/>
                <w:kern w:val="0"/>
                <w:sz w:val="22"/>
                <w:szCs w:val="22"/>
                <w14:ligatures w14:val="none"/>
              </w:rPr>
              <w:t>/Jeigu dalyvauja ūkio subjektų grupė, surašomi visi dalyvių pavadinimai/</w:t>
            </w:r>
          </w:p>
        </w:tc>
        <w:tc>
          <w:tcPr>
            <w:tcW w:w="2205" w:type="dxa"/>
            <w:tcBorders>
              <w:top w:val="single" w:sz="4" w:space="0" w:color="auto"/>
              <w:left w:val="single" w:sz="4" w:space="0" w:color="auto"/>
              <w:bottom w:val="single" w:sz="4" w:space="0" w:color="auto"/>
              <w:right w:val="single" w:sz="4" w:space="0" w:color="auto"/>
            </w:tcBorders>
          </w:tcPr>
          <w:p w14:paraId="63B5830D" w14:textId="77777777" w:rsidR="008C3DAA" w:rsidRPr="008C3DAA" w:rsidRDefault="008C3DAA" w:rsidP="008C3DAA">
            <w:pPr>
              <w:spacing w:after="0" w:line="240" w:lineRule="auto"/>
              <w:rPr>
                <w:rFonts w:ascii="Times New Roman" w:eastAsia="Times New Roman" w:hAnsi="Times New Roman" w:cs="Times New Roman"/>
                <w:color w:val="000000"/>
                <w:kern w:val="0"/>
                <w:sz w:val="22"/>
                <w:szCs w:val="22"/>
                <w14:ligatures w14:val="none"/>
              </w:rPr>
            </w:pPr>
          </w:p>
          <w:p w14:paraId="45716FC6" w14:textId="77777777" w:rsidR="008C3DAA" w:rsidRPr="008C3DAA" w:rsidRDefault="008C3DAA" w:rsidP="008C3DAA">
            <w:pPr>
              <w:spacing w:after="0" w:line="240" w:lineRule="auto"/>
              <w:rPr>
                <w:rFonts w:ascii="Times New Roman" w:eastAsia="Times New Roman" w:hAnsi="Times New Roman" w:cs="Times New Roman"/>
                <w:color w:val="000000"/>
                <w:kern w:val="0"/>
                <w:sz w:val="22"/>
                <w:szCs w:val="22"/>
                <w14:ligatures w14:val="none"/>
              </w:rPr>
            </w:pPr>
          </w:p>
        </w:tc>
      </w:tr>
      <w:tr w:rsidR="008C3DAA" w:rsidRPr="008C3DAA" w14:paraId="635EA868" w14:textId="77777777">
        <w:tc>
          <w:tcPr>
            <w:tcW w:w="7650" w:type="dxa"/>
            <w:tcBorders>
              <w:top w:val="single" w:sz="4" w:space="0" w:color="auto"/>
              <w:left w:val="single" w:sz="4" w:space="0" w:color="auto"/>
              <w:bottom w:val="single" w:sz="4" w:space="0" w:color="auto"/>
              <w:right w:val="single" w:sz="4" w:space="0" w:color="auto"/>
            </w:tcBorders>
          </w:tcPr>
          <w:p w14:paraId="61A2751D" w14:textId="77777777" w:rsidR="008C3DAA" w:rsidRPr="008C3DAA" w:rsidRDefault="008C3DAA" w:rsidP="008C3DAA">
            <w:pPr>
              <w:spacing w:after="0" w:line="240" w:lineRule="auto"/>
              <w:rPr>
                <w:rFonts w:ascii="Times New Roman" w:eastAsia="Times New Roman" w:hAnsi="Times New Roman" w:cs="Times New Roman"/>
                <w:color w:val="000000"/>
                <w:kern w:val="0"/>
                <w:sz w:val="22"/>
                <w:szCs w:val="22"/>
                <w14:ligatures w14:val="none"/>
              </w:rPr>
            </w:pPr>
            <w:r w:rsidRPr="008C3DAA">
              <w:rPr>
                <w:rFonts w:ascii="Times New Roman" w:eastAsia="Times New Roman" w:hAnsi="Times New Roman" w:cs="Times New Roman"/>
                <w:color w:val="000000"/>
                <w:kern w:val="0"/>
                <w:sz w:val="22"/>
                <w:szCs w:val="22"/>
                <w14:ligatures w14:val="none"/>
              </w:rPr>
              <w:t>TIEKĖJO kodas /</w:t>
            </w:r>
            <w:r w:rsidRPr="008C3DAA">
              <w:rPr>
                <w:rFonts w:ascii="Times New Roman" w:eastAsia="Times New Roman" w:hAnsi="Times New Roman" w:cs="Times New Roman"/>
                <w:i/>
                <w:color w:val="000000"/>
                <w:kern w:val="0"/>
                <w:sz w:val="22"/>
                <w:szCs w:val="22"/>
                <w14:ligatures w14:val="none"/>
              </w:rPr>
              <w:t>Jeigu dalyvauja ūkio subjektų grupė, surašomi visi dalyvių pavadinimai/</w:t>
            </w:r>
          </w:p>
        </w:tc>
        <w:tc>
          <w:tcPr>
            <w:tcW w:w="2205" w:type="dxa"/>
            <w:tcBorders>
              <w:top w:val="single" w:sz="4" w:space="0" w:color="auto"/>
              <w:left w:val="single" w:sz="4" w:space="0" w:color="auto"/>
              <w:bottom w:val="single" w:sz="4" w:space="0" w:color="auto"/>
              <w:right w:val="single" w:sz="4" w:space="0" w:color="auto"/>
            </w:tcBorders>
          </w:tcPr>
          <w:p w14:paraId="3073BE77" w14:textId="77777777" w:rsidR="008C3DAA" w:rsidRPr="008C3DAA" w:rsidRDefault="008C3DAA" w:rsidP="008C3DAA">
            <w:pPr>
              <w:spacing w:after="0" w:line="240" w:lineRule="auto"/>
              <w:rPr>
                <w:rFonts w:ascii="Times New Roman" w:eastAsia="Times New Roman" w:hAnsi="Times New Roman" w:cs="Times New Roman"/>
                <w:color w:val="000000"/>
                <w:kern w:val="0"/>
                <w:sz w:val="22"/>
                <w:szCs w:val="22"/>
                <w14:ligatures w14:val="none"/>
              </w:rPr>
            </w:pPr>
          </w:p>
        </w:tc>
      </w:tr>
      <w:tr w:rsidR="008C3DAA" w:rsidRPr="008C3DAA" w14:paraId="5692331B" w14:textId="77777777">
        <w:tc>
          <w:tcPr>
            <w:tcW w:w="7650" w:type="dxa"/>
            <w:tcBorders>
              <w:top w:val="single" w:sz="4" w:space="0" w:color="auto"/>
              <w:left w:val="single" w:sz="4" w:space="0" w:color="auto"/>
              <w:bottom w:val="single" w:sz="4" w:space="0" w:color="auto"/>
              <w:right w:val="single" w:sz="4" w:space="0" w:color="auto"/>
            </w:tcBorders>
          </w:tcPr>
          <w:p w14:paraId="416F7B11" w14:textId="77777777" w:rsidR="008C3DAA" w:rsidRPr="008C3DAA" w:rsidRDefault="008C3DAA" w:rsidP="008C3DAA">
            <w:pPr>
              <w:spacing w:after="0" w:line="240" w:lineRule="auto"/>
              <w:rPr>
                <w:rFonts w:ascii="Times New Roman" w:eastAsia="Times New Roman" w:hAnsi="Times New Roman" w:cs="Times New Roman"/>
                <w:color w:val="000000"/>
                <w:kern w:val="0"/>
                <w:sz w:val="22"/>
                <w:szCs w:val="22"/>
                <w14:ligatures w14:val="none"/>
              </w:rPr>
            </w:pPr>
            <w:r w:rsidRPr="008C3DAA">
              <w:rPr>
                <w:rFonts w:ascii="Times New Roman" w:eastAsia="Times New Roman" w:hAnsi="Times New Roman" w:cs="Times New Roman"/>
                <w:color w:val="000000"/>
                <w:kern w:val="0"/>
                <w:sz w:val="22"/>
                <w:szCs w:val="22"/>
                <w14:ligatures w14:val="none"/>
              </w:rPr>
              <w:t>TIEKĖJO adresas</w:t>
            </w:r>
            <w:r w:rsidRPr="008C3DAA">
              <w:rPr>
                <w:rFonts w:ascii="Times New Roman" w:eastAsia="Times New Roman" w:hAnsi="Times New Roman" w:cs="Times New Roman"/>
                <w:i/>
                <w:color w:val="000000"/>
                <w:kern w:val="0"/>
                <w:sz w:val="22"/>
                <w:szCs w:val="22"/>
                <w14:ligatures w14:val="none"/>
              </w:rPr>
              <w:t xml:space="preserve"> /Jeigu dalyvauja ūkio subjektų grupė, surašomi visi dalyvių adresai/</w:t>
            </w:r>
          </w:p>
        </w:tc>
        <w:tc>
          <w:tcPr>
            <w:tcW w:w="2205" w:type="dxa"/>
            <w:tcBorders>
              <w:top w:val="single" w:sz="4" w:space="0" w:color="auto"/>
              <w:left w:val="single" w:sz="4" w:space="0" w:color="auto"/>
              <w:bottom w:val="single" w:sz="4" w:space="0" w:color="auto"/>
              <w:right w:val="single" w:sz="4" w:space="0" w:color="auto"/>
            </w:tcBorders>
          </w:tcPr>
          <w:p w14:paraId="6CD11A7B" w14:textId="77777777" w:rsidR="008C3DAA" w:rsidRPr="008C3DAA" w:rsidRDefault="008C3DAA" w:rsidP="008C3DAA">
            <w:pPr>
              <w:spacing w:after="0" w:line="240" w:lineRule="auto"/>
              <w:rPr>
                <w:rFonts w:ascii="Times New Roman" w:eastAsia="Times New Roman" w:hAnsi="Times New Roman" w:cs="Times New Roman"/>
                <w:color w:val="000000"/>
                <w:kern w:val="0"/>
                <w:sz w:val="22"/>
                <w:szCs w:val="22"/>
                <w14:ligatures w14:val="none"/>
              </w:rPr>
            </w:pPr>
          </w:p>
          <w:p w14:paraId="2CF1E2B0" w14:textId="77777777" w:rsidR="008C3DAA" w:rsidRPr="008C3DAA" w:rsidRDefault="008C3DAA" w:rsidP="008C3DAA">
            <w:pPr>
              <w:spacing w:after="0" w:line="240" w:lineRule="auto"/>
              <w:rPr>
                <w:rFonts w:ascii="Times New Roman" w:eastAsia="Times New Roman" w:hAnsi="Times New Roman" w:cs="Times New Roman"/>
                <w:color w:val="000000"/>
                <w:kern w:val="0"/>
                <w:sz w:val="22"/>
                <w:szCs w:val="22"/>
                <w14:ligatures w14:val="none"/>
              </w:rPr>
            </w:pPr>
          </w:p>
        </w:tc>
      </w:tr>
      <w:tr w:rsidR="008C3DAA" w:rsidRPr="008C3DAA" w14:paraId="1B88BE15" w14:textId="77777777">
        <w:tc>
          <w:tcPr>
            <w:tcW w:w="7650" w:type="dxa"/>
            <w:tcBorders>
              <w:top w:val="single" w:sz="4" w:space="0" w:color="auto"/>
              <w:left w:val="single" w:sz="4" w:space="0" w:color="auto"/>
              <w:bottom w:val="single" w:sz="4" w:space="0" w:color="auto"/>
              <w:right w:val="single" w:sz="4" w:space="0" w:color="auto"/>
            </w:tcBorders>
          </w:tcPr>
          <w:p w14:paraId="41BF835A" w14:textId="77777777" w:rsidR="008C3DAA" w:rsidRPr="008C3DAA" w:rsidRDefault="008C3DAA" w:rsidP="008C3DAA">
            <w:pPr>
              <w:spacing w:after="0" w:line="240" w:lineRule="auto"/>
              <w:rPr>
                <w:rFonts w:ascii="Times New Roman" w:eastAsia="Times New Roman" w:hAnsi="Times New Roman" w:cs="Times New Roman"/>
                <w:color w:val="000000"/>
                <w:kern w:val="0"/>
                <w:sz w:val="22"/>
                <w:szCs w:val="22"/>
                <w14:ligatures w14:val="none"/>
              </w:rPr>
            </w:pPr>
            <w:r w:rsidRPr="008C3DAA">
              <w:rPr>
                <w:rFonts w:ascii="Times New Roman" w:eastAsia="Times New Roman" w:hAnsi="Times New Roman" w:cs="Times New Roman"/>
                <w:color w:val="000000"/>
                <w:kern w:val="0"/>
                <w:sz w:val="22"/>
                <w:szCs w:val="22"/>
                <w14:ligatures w14:val="none"/>
              </w:rPr>
              <w:t>Asmens, pasirašiusio pasiūlymą vardas, pavardė, pareigos</w:t>
            </w:r>
          </w:p>
        </w:tc>
        <w:tc>
          <w:tcPr>
            <w:tcW w:w="2205" w:type="dxa"/>
            <w:tcBorders>
              <w:top w:val="single" w:sz="4" w:space="0" w:color="auto"/>
              <w:left w:val="single" w:sz="4" w:space="0" w:color="auto"/>
              <w:bottom w:val="single" w:sz="4" w:space="0" w:color="auto"/>
              <w:right w:val="single" w:sz="4" w:space="0" w:color="auto"/>
            </w:tcBorders>
          </w:tcPr>
          <w:p w14:paraId="6B1EE6CA" w14:textId="77777777" w:rsidR="008C3DAA" w:rsidRPr="008C3DAA" w:rsidRDefault="008C3DAA" w:rsidP="008C3DAA">
            <w:pPr>
              <w:spacing w:after="0" w:line="240" w:lineRule="auto"/>
              <w:rPr>
                <w:rFonts w:ascii="Times New Roman" w:eastAsia="Times New Roman" w:hAnsi="Times New Roman" w:cs="Times New Roman"/>
                <w:color w:val="000000"/>
                <w:kern w:val="0"/>
                <w:sz w:val="22"/>
                <w:szCs w:val="22"/>
                <w14:ligatures w14:val="none"/>
              </w:rPr>
            </w:pPr>
          </w:p>
        </w:tc>
      </w:tr>
      <w:tr w:rsidR="008C3DAA" w:rsidRPr="008C3DAA" w14:paraId="7F3AA355" w14:textId="77777777">
        <w:tc>
          <w:tcPr>
            <w:tcW w:w="7650" w:type="dxa"/>
            <w:tcBorders>
              <w:top w:val="single" w:sz="4" w:space="0" w:color="auto"/>
              <w:left w:val="single" w:sz="4" w:space="0" w:color="auto"/>
              <w:bottom w:val="single" w:sz="4" w:space="0" w:color="auto"/>
              <w:right w:val="single" w:sz="4" w:space="0" w:color="auto"/>
            </w:tcBorders>
          </w:tcPr>
          <w:p w14:paraId="67F0F847" w14:textId="77777777" w:rsidR="008C3DAA" w:rsidRPr="008C3DAA" w:rsidRDefault="008C3DAA" w:rsidP="008C3DAA">
            <w:pPr>
              <w:spacing w:after="0" w:line="240" w:lineRule="auto"/>
              <w:rPr>
                <w:rFonts w:ascii="Times New Roman" w:eastAsia="Times New Roman" w:hAnsi="Times New Roman" w:cs="Times New Roman"/>
                <w:color w:val="000000"/>
                <w:kern w:val="0"/>
                <w:sz w:val="22"/>
                <w:szCs w:val="22"/>
                <w14:ligatures w14:val="none"/>
              </w:rPr>
            </w:pPr>
            <w:r w:rsidRPr="008C3DAA">
              <w:rPr>
                <w:rFonts w:ascii="Times New Roman" w:eastAsia="Times New Roman" w:hAnsi="Times New Roman" w:cs="Times New Roman"/>
                <w:color w:val="000000"/>
                <w:kern w:val="0"/>
                <w:sz w:val="22"/>
                <w:szCs w:val="22"/>
                <w14:ligatures w14:val="none"/>
              </w:rPr>
              <w:t>Telefono numeris</w:t>
            </w:r>
          </w:p>
        </w:tc>
        <w:tc>
          <w:tcPr>
            <w:tcW w:w="2205" w:type="dxa"/>
            <w:tcBorders>
              <w:top w:val="single" w:sz="4" w:space="0" w:color="auto"/>
              <w:left w:val="single" w:sz="4" w:space="0" w:color="auto"/>
              <w:bottom w:val="single" w:sz="4" w:space="0" w:color="auto"/>
              <w:right w:val="single" w:sz="4" w:space="0" w:color="auto"/>
            </w:tcBorders>
          </w:tcPr>
          <w:p w14:paraId="2271B507" w14:textId="77777777" w:rsidR="008C3DAA" w:rsidRPr="008C3DAA" w:rsidRDefault="008C3DAA" w:rsidP="008C3DAA">
            <w:pPr>
              <w:spacing w:after="0" w:line="240" w:lineRule="auto"/>
              <w:rPr>
                <w:rFonts w:ascii="Times New Roman" w:eastAsia="Times New Roman" w:hAnsi="Times New Roman" w:cs="Times New Roman"/>
                <w:color w:val="000000"/>
                <w:kern w:val="0"/>
                <w:sz w:val="22"/>
                <w:szCs w:val="22"/>
                <w14:ligatures w14:val="none"/>
              </w:rPr>
            </w:pPr>
          </w:p>
        </w:tc>
      </w:tr>
      <w:tr w:rsidR="008C3DAA" w:rsidRPr="008C3DAA" w14:paraId="00C42592" w14:textId="77777777">
        <w:tc>
          <w:tcPr>
            <w:tcW w:w="7650" w:type="dxa"/>
            <w:tcBorders>
              <w:top w:val="single" w:sz="4" w:space="0" w:color="auto"/>
              <w:left w:val="single" w:sz="4" w:space="0" w:color="auto"/>
              <w:bottom w:val="single" w:sz="4" w:space="0" w:color="auto"/>
              <w:right w:val="single" w:sz="4" w:space="0" w:color="auto"/>
            </w:tcBorders>
          </w:tcPr>
          <w:p w14:paraId="0798F343" w14:textId="77777777" w:rsidR="008C3DAA" w:rsidRPr="008C3DAA" w:rsidRDefault="008C3DAA" w:rsidP="008C3DAA">
            <w:pPr>
              <w:spacing w:after="0" w:line="240" w:lineRule="auto"/>
              <w:rPr>
                <w:rFonts w:ascii="Times New Roman" w:eastAsia="Times New Roman" w:hAnsi="Times New Roman" w:cs="Times New Roman"/>
                <w:color w:val="000000"/>
                <w:kern w:val="0"/>
                <w:sz w:val="22"/>
                <w:szCs w:val="22"/>
                <w14:ligatures w14:val="none"/>
              </w:rPr>
            </w:pPr>
            <w:r w:rsidRPr="008C3DAA">
              <w:rPr>
                <w:rFonts w:ascii="Times New Roman" w:eastAsia="Times New Roman" w:hAnsi="Times New Roman" w:cs="Times New Roman"/>
                <w:color w:val="000000"/>
                <w:kern w:val="0"/>
                <w:sz w:val="22"/>
                <w:szCs w:val="22"/>
                <w14:ligatures w14:val="none"/>
              </w:rPr>
              <w:t>Fakso numeris</w:t>
            </w:r>
          </w:p>
        </w:tc>
        <w:tc>
          <w:tcPr>
            <w:tcW w:w="2205" w:type="dxa"/>
            <w:tcBorders>
              <w:top w:val="single" w:sz="4" w:space="0" w:color="auto"/>
              <w:left w:val="single" w:sz="4" w:space="0" w:color="auto"/>
              <w:bottom w:val="single" w:sz="4" w:space="0" w:color="auto"/>
              <w:right w:val="single" w:sz="4" w:space="0" w:color="auto"/>
            </w:tcBorders>
          </w:tcPr>
          <w:p w14:paraId="11B8FCBA" w14:textId="77777777" w:rsidR="008C3DAA" w:rsidRPr="008C3DAA" w:rsidRDefault="008C3DAA" w:rsidP="008C3DAA">
            <w:pPr>
              <w:spacing w:after="0" w:line="240" w:lineRule="auto"/>
              <w:rPr>
                <w:rFonts w:ascii="Times New Roman" w:eastAsia="Times New Roman" w:hAnsi="Times New Roman" w:cs="Times New Roman"/>
                <w:color w:val="000000"/>
                <w:kern w:val="0"/>
                <w:sz w:val="22"/>
                <w:szCs w:val="22"/>
                <w14:ligatures w14:val="none"/>
              </w:rPr>
            </w:pPr>
          </w:p>
        </w:tc>
      </w:tr>
      <w:tr w:rsidR="008C3DAA" w:rsidRPr="008C3DAA" w14:paraId="58168403" w14:textId="77777777">
        <w:tc>
          <w:tcPr>
            <w:tcW w:w="7650" w:type="dxa"/>
            <w:tcBorders>
              <w:top w:val="single" w:sz="4" w:space="0" w:color="auto"/>
              <w:left w:val="single" w:sz="4" w:space="0" w:color="auto"/>
              <w:bottom w:val="single" w:sz="4" w:space="0" w:color="auto"/>
              <w:right w:val="single" w:sz="4" w:space="0" w:color="auto"/>
            </w:tcBorders>
          </w:tcPr>
          <w:p w14:paraId="7FE1F5C7" w14:textId="77777777" w:rsidR="008C3DAA" w:rsidRPr="008C3DAA" w:rsidRDefault="008C3DAA" w:rsidP="008C3DAA">
            <w:pPr>
              <w:spacing w:after="0" w:line="240" w:lineRule="auto"/>
              <w:rPr>
                <w:rFonts w:ascii="Times New Roman" w:eastAsia="Times New Roman" w:hAnsi="Times New Roman" w:cs="Times New Roman"/>
                <w:color w:val="000000"/>
                <w:kern w:val="0"/>
                <w:sz w:val="22"/>
                <w:szCs w:val="22"/>
                <w14:ligatures w14:val="none"/>
              </w:rPr>
            </w:pPr>
            <w:r w:rsidRPr="008C3DAA">
              <w:rPr>
                <w:rFonts w:ascii="Times New Roman" w:eastAsia="Times New Roman" w:hAnsi="Times New Roman" w:cs="Times New Roman"/>
                <w:color w:val="000000"/>
                <w:kern w:val="0"/>
                <w:sz w:val="22"/>
                <w:szCs w:val="22"/>
                <w14:ligatures w14:val="none"/>
              </w:rPr>
              <w:t>El. pašto adresas</w:t>
            </w:r>
          </w:p>
        </w:tc>
        <w:tc>
          <w:tcPr>
            <w:tcW w:w="2205" w:type="dxa"/>
            <w:tcBorders>
              <w:top w:val="single" w:sz="4" w:space="0" w:color="auto"/>
              <w:left w:val="single" w:sz="4" w:space="0" w:color="auto"/>
              <w:bottom w:val="single" w:sz="4" w:space="0" w:color="auto"/>
              <w:right w:val="single" w:sz="4" w:space="0" w:color="auto"/>
            </w:tcBorders>
          </w:tcPr>
          <w:p w14:paraId="1A9EC5CA" w14:textId="77777777" w:rsidR="008C3DAA" w:rsidRPr="008C3DAA" w:rsidRDefault="008C3DAA" w:rsidP="008C3DAA">
            <w:pPr>
              <w:spacing w:after="0" w:line="240" w:lineRule="auto"/>
              <w:rPr>
                <w:rFonts w:ascii="Times New Roman" w:eastAsia="Times New Roman" w:hAnsi="Times New Roman" w:cs="Times New Roman"/>
                <w:color w:val="000000"/>
                <w:kern w:val="0"/>
                <w:sz w:val="22"/>
                <w:szCs w:val="22"/>
                <w14:ligatures w14:val="none"/>
              </w:rPr>
            </w:pPr>
          </w:p>
        </w:tc>
      </w:tr>
      <w:tr w:rsidR="008C3DAA" w:rsidRPr="008C3DAA" w14:paraId="19655D29" w14:textId="77777777">
        <w:tc>
          <w:tcPr>
            <w:tcW w:w="7650" w:type="dxa"/>
            <w:tcBorders>
              <w:top w:val="single" w:sz="4" w:space="0" w:color="auto"/>
              <w:left w:val="single" w:sz="4" w:space="0" w:color="auto"/>
              <w:bottom w:val="single" w:sz="4" w:space="0" w:color="auto"/>
              <w:right w:val="single" w:sz="4" w:space="0" w:color="auto"/>
            </w:tcBorders>
          </w:tcPr>
          <w:p w14:paraId="72D358AE" w14:textId="77777777" w:rsidR="008C3DAA" w:rsidRPr="008C3DAA" w:rsidRDefault="008C3DAA" w:rsidP="008C3DAA">
            <w:pPr>
              <w:spacing w:after="0" w:line="240" w:lineRule="auto"/>
              <w:rPr>
                <w:rFonts w:ascii="Times New Roman" w:eastAsia="Times New Roman" w:hAnsi="Times New Roman" w:cs="Times New Roman"/>
                <w:color w:val="000000"/>
                <w:kern w:val="0"/>
                <w:sz w:val="22"/>
                <w:szCs w:val="22"/>
                <w14:ligatures w14:val="none"/>
              </w:rPr>
            </w:pPr>
            <w:r w:rsidRPr="008C3DAA">
              <w:rPr>
                <w:rFonts w:ascii="Times New Roman" w:eastAsia="Times New Roman" w:hAnsi="Times New Roman" w:cs="Times New Roman"/>
                <w:color w:val="000000"/>
                <w:kern w:val="0"/>
                <w:sz w:val="22"/>
                <w:szCs w:val="22"/>
                <w14:ligatures w14:val="none"/>
              </w:rPr>
              <w:t>Bankas</w:t>
            </w:r>
          </w:p>
        </w:tc>
        <w:tc>
          <w:tcPr>
            <w:tcW w:w="2205" w:type="dxa"/>
            <w:tcBorders>
              <w:top w:val="single" w:sz="4" w:space="0" w:color="auto"/>
              <w:left w:val="single" w:sz="4" w:space="0" w:color="auto"/>
              <w:bottom w:val="single" w:sz="4" w:space="0" w:color="auto"/>
              <w:right w:val="single" w:sz="4" w:space="0" w:color="auto"/>
            </w:tcBorders>
          </w:tcPr>
          <w:p w14:paraId="30FDF323" w14:textId="77777777" w:rsidR="008C3DAA" w:rsidRPr="008C3DAA" w:rsidRDefault="008C3DAA" w:rsidP="008C3DAA">
            <w:pPr>
              <w:spacing w:after="0" w:line="240" w:lineRule="auto"/>
              <w:rPr>
                <w:rFonts w:ascii="Times New Roman" w:eastAsia="Times New Roman" w:hAnsi="Times New Roman" w:cs="Times New Roman"/>
                <w:color w:val="000000"/>
                <w:kern w:val="0"/>
                <w:sz w:val="22"/>
                <w:szCs w:val="22"/>
                <w14:ligatures w14:val="none"/>
              </w:rPr>
            </w:pPr>
          </w:p>
        </w:tc>
      </w:tr>
      <w:tr w:rsidR="008C3DAA" w:rsidRPr="008C3DAA" w14:paraId="084F02E4" w14:textId="77777777">
        <w:tc>
          <w:tcPr>
            <w:tcW w:w="7650" w:type="dxa"/>
            <w:tcBorders>
              <w:top w:val="single" w:sz="4" w:space="0" w:color="auto"/>
              <w:left w:val="single" w:sz="4" w:space="0" w:color="auto"/>
              <w:bottom w:val="single" w:sz="4" w:space="0" w:color="auto"/>
              <w:right w:val="single" w:sz="4" w:space="0" w:color="auto"/>
            </w:tcBorders>
          </w:tcPr>
          <w:p w14:paraId="60B3A065" w14:textId="77777777" w:rsidR="008C3DAA" w:rsidRPr="008C3DAA" w:rsidRDefault="008C3DAA" w:rsidP="008C3DAA">
            <w:pPr>
              <w:spacing w:after="0" w:line="240" w:lineRule="auto"/>
              <w:rPr>
                <w:rFonts w:ascii="Times New Roman" w:eastAsia="Times New Roman" w:hAnsi="Times New Roman" w:cs="Times New Roman"/>
                <w:color w:val="000000"/>
                <w:kern w:val="0"/>
                <w:sz w:val="22"/>
                <w:szCs w:val="22"/>
                <w14:ligatures w14:val="none"/>
              </w:rPr>
            </w:pPr>
            <w:r w:rsidRPr="008C3DAA">
              <w:rPr>
                <w:rFonts w:ascii="Times New Roman" w:eastAsia="Times New Roman" w:hAnsi="Times New Roman" w:cs="Times New Roman"/>
                <w:color w:val="000000"/>
                <w:kern w:val="0"/>
                <w:sz w:val="22"/>
                <w:szCs w:val="22"/>
                <w14:ligatures w14:val="none"/>
              </w:rPr>
              <w:t>Sąskaitos numeris</w:t>
            </w:r>
          </w:p>
        </w:tc>
        <w:tc>
          <w:tcPr>
            <w:tcW w:w="2205" w:type="dxa"/>
            <w:tcBorders>
              <w:top w:val="single" w:sz="4" w:space="0" w:color="auto"/>
              <w:left w:val="single" w:sz="4" w:space="0" w:color="auto"/>
              <w:bottom w:val="single" w:sz="4" w:space="0" w:color="auto"/>
              <w:right w:val="single" w:sz="4" w:space="0" w:color="auto"/>
            </w:tcBorders>
          </w:tcPr>
          <w:p w14:paraId="661D2CDD" w14:textId="77777777" w:rsidR="008C3DAA" w:rsidRPr="008C3DAA" w:rsidRDefault="008C3DAA" w:rsidP="008C3DAA">
            <w:pPr>
              <w:spacing w:after="0" w:line="240" w:lineRule="auto"/>
              <w:rPr>
                <w:rFonts w:ascii="Times New Roman" w:eastAsia="Times New Roman" w:hAnsi="Times New Roman" w:cs="Times New Roman"/>
                <w:color w:val="000000"/>
                <w:kern w:val="0"/>
                <w:sz w:val="22"/>
                <w:szCs w:val="22"/>
                <w14:ligatures w14:val="none"/>
              </w:rPr>
            </w:pPr>
          </w:p>
        </w:tc>
      </w:tr>
    </w:tbl>
    <w:p w14:paraId="5A2E87D2" w14:textId="77777777" w:rsidR="008C3DAA" w:rsidRPr="008C3DAA" w:rsidRDefault="008C3DAA" w:rsidP="008C3DAA">
      <w:pPr>
        <w:spacing w:after="0" w:line="240" w:lineRule="auto"/>
        <w:rPr>
          <w:rFonts w:ascii="Times New Roman" w:eastAsia="Times New Roman" w:hAnsi="Times New Roman" w:cs="Times New Roman"/>
          <w:i/>
          <w:color w:val="000000"/>
          <w:kern w:val="0"/>
          <w:sz w:val="22"/>
          <w:szCs w:val="22"/>
          <w14:ligatures w14:val="none"/>
        </w:rPr>
      </w:pPr>
    </w:p>
    <w:p w14:paraId="461D5676" w14:textId="77777777" w:rsidR="008C3DAA" w:rsidRPr="008C3DAA" w:rsidRDefault="008C3DAA" w:rsidP="008C3DAA">
      <w:pPr>
        <w:spacing w:after="0" w:line="240" w:lineRule="auto"/>
        <w:jc w:val="both"/>
        <w:rPr>
          <w:rFonts w:ascii="Times New Roman" w:eastAsia="Times New Roman" w:hAnsi="Times New Roman" w:cs="Times New Roman"/>
          <w:i/>
          <w:color w:val="000000"/>
          <w:kern w:val="0"/>
          <w:sz w:val="22"/>
          <w:szCs w:val="22"/>
          <w14:ligatures w14:val="none"/>
        </w:rPr>
      </w:pPr>
      <w:r w:rsidRPr="008C3DAA">
        <w:rPr>
          <w:rFonts w:ascii="Times New Roman" w:eastAsia="Times New Roman" w:hAnsi="Times New Roman" w:cs="Times New Roman"/>
          <w:i/>
          <w:iCs/>
          <w:color w:val="000000"/>
          <w:kern w:val="0"/>
          <w:sz w:val="22"/>
          <w:szCs w:val="22"/>
          <w14:ligatures w14:val="none"/>
        </w:rPr>
        <w:t>Pastaba. Pildoma, jei TIEKĖJAS ketina pasitelkti subrangovą (-</w:t>
      </w:r>
      <w:proofErr w:type="spellStart"/>
      <w:r w:rsidRPr="008C3DAA">
        <w:rPr>
          <w:rFonts w:ascii="Times New Roman" w:eastAsia="Times New Roman" w:hAnsi="Times New Roman" w:cs="Times New Roman"/>
          <w:i/>
          <w:iCs/>
          <w:color w:val="000000"/>
          <w:kern w:val="0"/>
          <w:sz w:val="22"/>
          <w:szCs w:val="22"/>
          <w14:ligatures w14:val="none"/>
        </w:rPr>
        <w:t>us</w:t>
      </w:r>
      <w:proofErr w:type="spellEnd"/>
      <w:r w:rsidRPr="008C3DAA">
        <w:rPr>
          <w:rFonts w:ascii="Times New Roman" w:eastAsia="Times New Roman" w:hAnsi="Times New Roman" w:cs="Times New Roman"/>
          <w:i/>
          <w:iCs/>
          <w:color w:val="000000"/>
          <w:kern w:val="0"/>
          <w:sz w:val="22"/>
          <w:szCs w:val="22"/>
          <w14:ligatures w14:val="none"/>
        </w:rPr>
        <w:t>), subtiekėją (-</w:t>
      </w:r>
      <w:proofErr w:type="spellStart"/>
      <w:r w:rsidRPr="008C3DAA">
        <w:rPr>
          <w:rFonts w:ascii="Times New Roman" w:eastAsia="Times New Roman" w:hAnsi="Times New Roman" w:cs="Times New Roman"/>
          <w:i/>
          <w:iCs/>
          <w:color w:val="000000"/>
          <w:kern w:val="0"/>
          <w:sz w:val="22"/>
          <w:szCs w:val="22"/>
          <w14:ligatures w14:val="none"/>
        </w:rPr>
        <w:t>us</w:t>
      </w:r>
      <w:proofErr w:type="spellEnd"/>
      <w:r w:rsidRPr="008C3DAA">
        <w:rPr>
          <w:rFonts w:ascii="Times New Roman" w:eastAsia="Times New Roman" w:hAnsi="Times New Roman" w:cs="Times New Roman"/>
          <w:i/>
          <w:iCs/>
          <w:color w:val="000000"/>
          <w:kern w:val="0"/>
          <w:sz w:val="22"/>
          <w:szCs w:val="22"/>
          <w14:ligatures w14:val="none"/>
        </w:rPr>
        <w:t>) subteikėją (-</w:t>
      </w:r>
      <w:proofErr w:type="spellStart"/>
      <w:r w:rsidRPr="008C3DAA">
        <w:rPr>
          <w:rFonts w:ascii="Times New Roman" w:eastAsia="Times New Roman" w:hAnsi="Times New Roman" w:cs="Times New Roman"/>
          <w:i/>
          <w:iCs/>
          <w:color w:val="000000"/>
          <w:kern w:val="0"/>
          <w:sz w:val="22"/>
          <w:szCs w:val="22"/>
          <w14:ligatures w14:val="none"/>
        </w:rPr>
        <w:t>us</w:t>
      </w:r>
      <w:proofErr w:type="spellEnd"/>
      <w:r w:rsidRPr="008C3DAA">
        <w:rPr>
          <w:rFonts w:ascii="Times New Roman" w:eastAsia="Times New Roman" w:hAnsi="Times New Roman" w:cs="Times New Roman"/>
          <w:i/>
          <w:iCs/>
          <w:color w:val="000000"/>
          <w:kern w:val="0"/>
          <w:sz w:val="22"/>
          <w:szCs w:val="22"/>
          <w14:ligatures w14:val="none"/>
        </w:rPr>
        <w:t xml:space="preserve">) ar specialistus ir ekspertus, kuriais bus remiamasi įrodinėjant TIEKĖJO kvalifikaciją </w:t>
      </w:r>
      <w:r w:rsidRPr="008C3DAA">
        <w:rPr>
          <w:rFonts w:ascii="Times New Roman" w:eastAsia="Calibri" w:hAnsi="Times New Roman" w:cs="Times New Roman"/>
          <w:bCs/>
          <w:color w:val="000000"/>
          <w:kern w:val="0"/>
          <w:sz w:val="22"/>
          <w:szCs w:val="22"/>
          <w14:ligatures w14:val="none"/>
        </w:rPr>
        <w:t>(jei taikoma)</w:t>
      </w:r>
      <w:r w:rsidRPr="008C3DAA">
        <w:rPr>
          <w:rFonts w:ascii="Times New Roman" w:eastAsia="Times New Roman" w:hAnsi="Times New Roman" w:cs="Times New Roman"/>
          <w:i/>
          <w:iCs/>
          <w:color w:val="000000"/>
          <w:kern w:val="0"/>
          <w:sz w:val="22"/>
          <w:szCs w:val="22"/>
          <w14:ligatures w14:val="none"/>
        </w:rPr>
        <w:t xml:space="preserve"> ir vykdant pirkimo sutartį, tačiau pasiūlymo pateikimo metu jie nėra TIEKĖJO ar jo pasitelkiamo(ų) subrangovo(ų), subtiekėjo(ų), subteikėjų(ų) darbuotojai, tačiau laimėjimo atveju bus įdarbinti</w:t>
      </w:r>
    </w:p>
    <w:p w14:paraId="6E8AB82B" w14:textId="77777777" w:rsidR="008C3DAA" w:rsidRPr="008C3DAA" w:rsidRDefault="008C3DAA" w:rsidP="008C3DAA">
      <w:pPr>
        <w:spacing w:after="0" w:line="240" w:lineRule="auto"/>
        <w:rPr>
          <w:rFonts w:ascii="Times New Roman" w:eastAsia="Times New Roman" w:hAnsi="Times New Roman" w:cs="Times New Roman"/>
          <w:color w:val="000000"/>
          <w:kern w:val="0"/>
          <w:sz w:val="22"/>
          <w:szCs w:val="22"/>
          <w14:ligatures w14:val="none"/>
        </w:rPr>
      </w:pPr>
    </w:p>
    <w:tbl>
      <w:tblPr>
        <w:tblW w:w="9889" w:type="dxa"/>
        <w:tblLook w:val="04A0" w:firstRow="1" w:lastRow="0" w:firstColumn="1" w:lastColumn="0" w:noHBand="0" w:noVBand="1"/>
      </w:tblPr>
      <w:tblGrid>
        <w:gridCol w:w="8359"/>
        <w:gridCol w:w="1530"/>
      </w:tblGrid>
      <w:tr w:rsidR="008C3DAA" w:rsidRPr="008C3DAA" w14:paraId="2D7ABDCD" w14:textId="77777777">
        <w:tc>
          <w:tcPr>
            <w:tcW w:w="8359" w:type="dxa"/>
            <w:tcBorders>
              <w:top w:val="single" w:sz="4" w:space="0" w:color="auto"/>
              <w:left w:val="single" w:sz="4" w:space="0" w:color="auto"/>
              <w:bottom w:val="single" w:sz="4" w:space="0" w:color="auto"/>
              <w:right w:val="single" w:sz="4" w:space="0" w:color="auto"/>
            </w:tcBorders>
            <w:hideMark/>
          </w:tcPr>
          <w:p w14:paraId="5AC83883" w14:textId="77777777" w:rsidR="008C3DAA" w:rsidRPr="008C3DAA" w:rsidRDefault="008C3DAA" w:rsidP="008C3DAA">
            <w:pPr>
              <w:spacing w:after="0" w:line="240" w:lineRule="auto"/>
              <w:rPr>
                <w:rFonts w:ascii="Times New Roman" w:eastAsia="Times New Roman" w:hAnsi="Times New Roman" w:cs="Times New Roman"/>
                <w:color w:val="000000"/>
                <w:kern w:val="0"/>
                <w:sz w:val="22"/>
                <w:szCs w:val="22"/>
                <w14:ligatures w14:val="none"/>
              </w:rPr>
            </w:pPr>
            <w:r w:rsidRPr="008C3DAA">
              <w:rPr>
                <w:rFonts w:ascii="Times New Roman" w:eastAsia="Times New Roman" w:hAnsi="Times New Roman" w:cs="Times New Roman"/>
                <w:color w:val="000000"/>
                <w:kern w:val="0"/>
                <w:sz w:val="22"/>
                <w:szCs w:val="22"/>
                <w14:ligatures w14:val="none"/>
              </w:rPr>
              <w:t>Subrangovo (-ų), subtiekėjo (-ų) ar subteikėjo (-ų) pavadinimas (-ai)</w:t>
            </w:r>
          </w:p>
        </w:tc>
        <w:tc>
          <w:tcPr>
            <w:tcW w:w="1530" w:type="dxa"/>
            <w:tcBorders>
              <w:top w:val="single" w:sz="4" w:space="0" w:color="auto"/>
              <w:left w:val="single" w:sz="4" w:space="0" w:color="auto"/>
              <w:bottom w:val="single" w:sz="4" w:space="0" w:color="auto"/>
              <w:right w:val="single" w:sz="4" w:space="0" w:color="auto"/>
            </w:tcBorders>
          </w:tcPr>
          <w:p w14:paraId="4E2CF333" w14:textId="77777777" w:rsidR="008C3DAA" w:rsidRPr="008C3DAA" w:rsidRDefault="008C3DAA" w:rsidP="008C3DAA">
            <w:pPr>
              <w:spacing w:after="0" w:line="240" w:lineRule="auto"/>
              <w:rPr>
                <w:rFonts w:ascii="Times New Roman" w:eastAsia="Times New Roman" w:hAnsi="Times New Roman" w:cs="Times New Roman"/>
                <w:color w:val="000000"/>
                <w:kern w:val="0"/>
                <w:sz w:val="22"/>
                <w:szCs w:val="22"/>
                <w14:ligatures w14:val="none"/>
              </w:rPr>
            </w:pPr>
          </w:p>
        </w:tc>
      </w:tr>
      <w:tr w:rsidR="008C3DAA" w:rsidRPr="008C3DAA" w14:paraId="6B22E1F4" w14:textId="77777777">
        <w:tc>
          <w:tcPr>
            <w:tcW w:w="8359" w:type="dxa"/>
            <w:tcBorders>
              <w:top w:val="single" w:sz="4" w:space="0" w:color="auto"/>
              <w:left w:val="single" w:sz="4" w:space="0" w:color="auto"/>
              <w:bottom w:val="single" w:sz="4" w:space="0" w:color="auto"/>
              <w:right w:val="single" w:sz="4" w:space="0" w:color="auto"/>
            </w:tcBorders>
            <w:hideMark/>
          </w:tcPr>
          <w:p w14:paraId="58D025E2" w14:textId="77777777" w:rsidR="008C3DAA" w:rsidRPr="008C3DAA" w:rsidRDefault="008C3DAA" w:rsidP="008C3DAA">
            <w:pPr>
              <w:spacing w:after="0" w:line="240" w:lineRule="auto"/>
              <w:rPr>
                <w:rFonts w:ascii="Times New Roman" w:eastAsia="Times New Roman" w:hAnsi="Times New Roman" w:cs="Times New Roman"/>
                <w:color w:val="000000"/>
                <w:kern w:val="0"/>
                <w:sz w:val="22"/>
                <w:szCs w:val="22"/>
                <w14:ligatures w14:val="none"/>
              </w:rPr>
            </w:pPr>
            <w:r w:rsidRPr="008C3DAA">
              <w:rPr>
                <w:rFonts w:ascii="Times New Roman" w:eastAsia="Times New Roman" w:hAnsi="Times New Roman" w:cs="Times New Roman"/>
                <w:color w:val="000000"/>
                <w:kern w:val="0"/>
                <w:sz w:val="22"/>
                <w:szCs w:val="22"/>
                <w14:ligatures w14:val="none"/>
              </w:rPr>
              <w:t>Subrangovo (-ų), subtiekėjo (-ų) ar subteikėjo (-ų) adresas (-ai)</w:t>
            </w:r>
          </w:p>
        </w:tc>
        <w:tc>
          <w:tcPr>
            <w:tcW w:w="1530" w:type="dxa"/>
            <w:tcBorders>
              <w:top w:val="single" w:sz="4" w:space="0" w:color="auto"/>
              <w:left w:val="single" w:sz="4" w:space="0" w:color="auto"/>
              <w:bottom w:val="single" w:sz="4" w:space="0" w:color="auto"/>
              <w:right w:val="single" w:sz="4" w:space="0" w:color="auto"/>
            </w:tcBorders>
          </w:tcPr>
          <w:p w14:paraId="444A22B9" w14:textId="77777777" w:rsidR="008C3DAA" w:rsidRPr="008C3DAA" w:rsidRDefault="008C3DAA" w:rsidP="008C3DAA">
            <w:pPr>
              <w:spacing w:after="0" w:line="240" w:lineRule="auto"/>
              <w:rPr>
                <w:rFonts w:ascii="Times New Roman" w:eastAsia="Times New Roman" w:hAnsi="Times New Roman" w:cs="Times New Roman"/>
                <w:color w:val="000000"/>
                <w:kern w:val="0"/>
                <w:sz w:val="22"/>
                <w:szCs w:val="22"/>
                <w14:ligatures w14:val="none"/>
              </w:rPr>
            </w:pPr>
          </w:p>
        </w:tc>
      </w:tr>
      <w:tr w:rsidR="008C3DAA" w:rsidRPr="008C3DAA" w14:paraId="3FD89E91" w14:textId="77777777">
        <w:tc>
          <w:tcPr>
            <w:tcW w:w="8359" w:type="dxa"/>
            <w:tcBorders>
              <w:top w:val="single" w:sz="4" w:space="0" w:color="auto"/>
              <w:left w:val="single" w:sz="4" w:space="0" w:color="auto"/>
              <w:bottom w:val="single" w:sz="4" w:space="0" w:color="auto"/>
              <w:right w:val="single" w:sz="4" w:space="0" w:color="auto"/>
            </w:tcBorders>
            <w:hideMark/>
          </w:tcPr>
          <w:p w14:paraId="34434A2C" w14:textId="77777777" w:rsidR="008C3DAA" w:rsidRPr="008C3DAA" w:rsidRDefault="008C3DAA" w:rsidP="008C3DAA">
            <w:pPr>
              <w:spacing w:after="0" w:line="240" w:lineRule="auto"/>
              <w:rPr>
                <w:rFonts w:ascii="Times New Roman" w:eastAsia="Times New Roman" w:hAnsi="Times New Roman" w:cs="Times New Roman"/>
                <w:color w:val="000000"/>
                <w:kern w:val="0"/>
                <w:sz w:val="22"/>
                <w:szCs w:val="22"/>
                <w14:ligatures w14:val="none"/>
              </w:rPr>
            </w:pPr>
            <w:r w:rsidRPr="008C3DAA">
              <w:rPr>
                <w:rFonts w:ascii="Times New Roman" w:eastAsia="Times New Roman" w:hAnsi="Times New Roman" w:cs="Times New Roman"/>
                <w:color w:val="000000"/>
                <w:kern w:val="0"/>
                <w:sz w:val="22"/>
                <w:szCs w:val="22"/>
                <w14:ligatures w14:val="none"/>
              </w:rPr>
              <w:t>Specialistai ir ekspertai, kuriais bus remiamasi įrodinėjant TIEKĖJO kvalifikaciją ir vykdant pirkimo sutartį, tačiau jie nėra TIEKĖJO ar TIEKĖJO pasitelkiamo(ų) subrangovo(ų), subtiekėjo (ų), subteikėjo (ų) darbuotojai pasiūlymo pateikimo metu, bet laimėjimo atveju būtų įdarbinti.</w:t>
            </w:r>
          </w:p>
        </w:tc>
        <w:tc>
          <w:tcPr>
            <w:tcW w:w="1530" w:type="dxa"/>
            <w:tcBorders>
              <w:top w:val="single" w:sz="4" w:space="0" w:color="auto"/>
              <w:left w:val="single" w:sz="4" w:space="0" w:color="auto"/>
              <w:bottom w:val="single" w:sz="4" w:space="0" w:color="auto"/>
              <w:right w:val="single" w:sz="4" w:space="0" w:color="auto"/>
            </w:tcBorders>
          </w:tcPr>
          <w:p w14:paraId="14814FA1" w14:textId="77777777" w:rsidR="008C3DAA" w:rsidRPr="008C3DAA" w:rsidRDefault="008C3DAA" w:rsidP="008C3DAA">
            <w:pPr>
              <w:spacing w:after="0" w:line="240" w:lineRule="auto"/>
              <w:rPr>
                <w:rFonts w:ascii="Times New Roman" w:eastAsia="Times New Roman" w:hAnsi="Times New Roman" w:cs="Times New Roman"/>
                <w:color w:val="000000"/>
                <w:kern w:val="0"/>
                <w:sz w:val="22"/>
                <w:szCs w:val="22"/>
                <w14:ligatures w14:val="none"/>
              </w:rPr>
            </w:pPr>
          </w:p>
        </w:tc>
      </w:tr>
      <w:tr w:rsidR="008C3DAA" w:rsidRPr="008C3DAA" w14:paraId="1F54864C" w14:textId="77777777">
        <w:tc>
          <w:tcPr>
            <w:tcW w:w="8359" w:type="dxa"/>
            <w:tcBorders>
              <w:top w:val="single" w:sz="4" w:space="0" w:color="auto"/>
              <w:left w:val="single" w:sz="4" w:space="0" w:color="auto"/>
              <w:bottom w:val="single" w:sz="4" w:space="0" w:color="auto"/>
              <w:right w:val="single" w:sz="4" w:space="0" w:color="auto"/>
            </w:tcBorders>
            <w:hideMark/>
          </w:tcPr>
          <w:p w14:paraId="7447FAA9" w14:textId="77777777" w:rsidR="008C3DAA" w:rsidRPr="008C3DAA" w:rsidRDefault="008C3DAA" w:rsidP="008C3DAA">
            <w:pPr>
              <w:spacing w:after="0" w:line="240" w:lineRule="auto"/>
              <w:rPr>
                <w:rFonts w:ascii="Times New Roman" w:eastAsia="Times New Roman" w:hAnsi="Times New Roman" w:cs="Times New Roman"/>
                <w:color w:val="000000"/>
                <w:kern w:val="0"/>
                <w:sz w:val="22"/>
                <w:szCs w:val="22"/>
                <w14:ligatures w14:val="none"/>
              </w:rPr>
            </w:pPr>
            <w:r w:rsidRPr="008C3DAA">
              <w:rPr>
                <w:rFonts w:ascii="Times New Roman" w:eastAsia="Times New Roman" w:hAnsi="Times New Roman" w:cs="Times New Roman"/>
                <w:color w:val="000000"/>
                <w:kern w:val="0"/>
                <w:sz w:val="22"/>
                <w:szCs w:val="22"/>
                <w14:ligatures w14:val="none"/>
              </w:rPr>
              <w:t>Įsipareigojimų dalis (nurodant konkrečius pagal pirkimo sutartį prisiimamus įsipareigojimus), kuriai ketinama pasitelkti subrangovą (-</w:t>
            </w:r>
            <w:proofErr w:type="spellStart"/>
            <w:r w:rsidRPr="008C3DAA">
              <w:rPr>
                <w:rFonts w:ascii="Times New Roman" w:eastAsia="Times New Roman" w:hAnsi="Times New Roman" w:cs="Times New Roman"/>
                <w:color w:val="000000"/>
                <w:kern w:val="0"/>
                <w:sz w:val="22"/>
                <w:szCs w:val="22"/>
                <w14:ligatures w14:val="none"/>
              </w:rPr>
              <w:t>us</w:t>
            </w:r>
            <w:proofErr w:type="spellEnd"/>
            <w:r w:rsidRPr="008C3DAA">
              <w:rPr>
                <w:rFonts w:ascii="Times New Roman" w:eastAsia="Times New Roman" w:hAnsi="Times New Roman" w:cs="Times New Roman"/>
                <w:color w:val="000000"/>
                <w:kern w:val="0"/>
                <w:sz w:val="22"/>
                <w:szCs w:val="22"/>
                <w14:ligatures w14:val="none"/>
              </w:rPr>
              <w:t>).</w:t>
            </w:r>
          </w:p>
        </w:tc>
        <w:tc>
          <w:tcPr>
            <w:tcW w:w="1530" w:type="dxa"/>
            <w:tcBorders>
              <w:top w:val="single" w:sz="4" w:space="0" w:color="auto"/>
              <w:left w:val="single" w:sz="4" w:space="0" w:color="auto"/>
              <w:bottom w:val="single" w:sz="4" w:space="0" w:color="auto"/>
              <w:right w:val="single" w:sz="4" w:space="0" w:color="auto"/>
            </w:tcBorders>
          </w:tcPr>
          <w:p w14:paraId="08682B5F" w14:textId="77777777" w:rsidR="008C3DAA" w:rsidRPr="008C3DAA" w:rsidRDefault="008C3DAA" w:rsidP="008C3DAA">
            <w:pPr>
              <w:spacing w:after="0" w:line="240" w:lineRule="auto"/>
              <w:rPr>
                <w:rFonts w:ascii="Times New Roman" w:eastAsia="Times New Roman" w:hAnsi="Times New Roman" w:cs="Times New Roman"/>
                <w:color w:val="000000"/>
                <w:kern w:val="0"/>
                <w:sz w:val="22"/>
                <w:szCs w:val="22"/>
                <w14:ligatures w14:val="none"/>
              </w:rPr>
            </w:pPr>
          </w:p>
        </w:tc>
      </w:tr>
    </w:tbl>
    <w:p w14:paraId="08B0E096" w14:textId="77777777" w:rsidR="008C3DAA" w:rsidRPr="008C3DAA" w:rsidRDefault="008C3DAA" w:rsidP="008C3DAA">
      <w:pPr>
        <w:spacing w:after="0" w:line="240" w:lineRule="auto"/>
        <w:rPr>
          <w:rFonts w:ascii="Times New Roman" w:eastAsia="Times New Roman" w:hAnsi="Times New Roman" w:cs="Times New Roman"/>
          <w:color w:val="000000"/>
          <w:kern w:val="0"/>
          <w:sz w:val="22"/>
          <w:szCs w:val="22"/>
          <w14:ligatures w14:val="none"/>
        </w:rPr>
      </w:pPr>
    </w:p>
    <w:p w14:paraId="04A49F35" w14:textId="77777777" w:rsidR="008C3DAA" w:rsidRPr="008C3DAA" w:rsidRDefault="008C3DAA" w:rsidP="008C3DAA">
      <w:pPr>
        <w:spacing w:after="0" w:line="240" w:lineRule="auto"/>
        <w:ind w:firstLine="720"/>
        <w:jc w:val="both"/>
        <w:rPr>
          <w:rFonts w:ascii="Times New Roman" w:eastAsia="Times New Roman" w:hAnsi="Times New Roman" w:cs="Times New Roman"/>
          <w:color w:val="000000"/>
          <w:kern w:val="0"/>
          <w:sz w:val="22"/>
          <w:szCs w:val="22"/>
          <w14:ligatures w14:val="none"/>
        </w:rPr>
      </w:pPr>
      <w:r w:rsidRPr="008C3DAA">
        <w:rPr>
          <w:rFonts w:ascii="Times New Roman" w:eastAsia="Times New Roman" w:hAnsi="Times New Roman" w:cs="Times New Roman"/>
          <w:color w:val="000000"/>
          <w:kern w:val="0"/>
          <w:sz w:val="22"/>
          <w:szCs w:val="22"/>
          <w14:ligatures w14:val="none"/>
        </w:rPr>
        <w:t>Šiuo PASIŪLYMU KONKURSUI pažymime, kad sutinkame su visomis KONKURSO sąlygomis, nustatytomis KONKURSO DOKUMENTUOSE.</w:t>
      </w:r>
    </w:p>
    <w:p w14:paraId="3A7C5705" w14:textId="77777777" w:rsidR="008C3DAA" w:rsidRPr="008C3DAA" w:rsidRDefault="008C3DAA" w:rsidP="008C3DAA">
      <w:pPr>
        <w:spacing w:after="0" w:line="240" w:lineRule="auto"/>
        <w:ind w:firstLine="720"/>
        <w:jc w:val="both"/>
        <w:rPr>
          <w:rFonts w:ascii="Times New Roman" w:eastAsia="Times New Roman" w:hAnsi="Times New Roman" w:cs="Times New Roman"/>
          <w:color w:val="000000"/>
          <w:kern w:val="0"/>
          <w:sz w:val="22"/>
          <w:szCs w:val="22"/>
          <w14:ligatures w14:val="none"/>
        </w:rPr>
      </w:pPr>
      <w:r w:rsidRPr="008C3DAA">
        <w:rPr>
          <w:rFonts w:ascii="Times New Roman" w:eastAsia="Times New Roman" w:hAnsi="Times New Roman" w:cs="Times New Roman"/>
          <w:color w:val="000000"/>
          <w:kern w:val="0"/>
          <w:sz w:val="22"/>
          <w:szCs w:val="22"/>
          <w14:ligatures w14:val="none"/>
        </w:rPr>
        <w:t>Pareiškiame, kad esame suinteresuoti dalyvauti KONKURSE ir sudaryti pirkimo sutartį pagal KONKURSO DOKUMENTUOSE nustatytus reikalavimus.</w:t>
      </w:r>
    </w:p>
    <w:p w14:paraId="4F233F72" w14:textId="77777777" w:rsidR="008C3DAA" w:rsidRPr="008C3DAA" w:rsidRDefault="008C3DAA" w:rsidP="008C3DAA">
      <w:pPr>
        <w:spacing w:after="0" w:line="240" w:lineRule="auto"/>
        <w:ind w:firstLine="720"/>
        <w:jc w:val="both"/>
        <w:rPr>
          <w:rFonts w:ascii="Times New Roman" w:eastAsia="Times New Roman" w:hAnsi="Times New Roman" w:cs="Times New Roman"/>
          <w:color w:val="000000"/>
          <w:kern w:val="0"/>
          <w:sz w:val="22"/>
          <w:szCs w:val="22"/>
          <w14:ligatures w14:val="none"/>
        </w:rPr>
      </w:pPr>
      <w:r w:rsidRPr="008C3DAA">
        <w:rPr>
          <w:rFonts w:ascii="Times New Roman" w:eastAsia="Times New Roman" w:hAnsi="Times New Roman" w:cs="Times New Roman"/>
          <w:color w:val="000000"/>
          <w:kern w:val="0"/>
          <w:sz w:val="22"/>
          <w:szCs w:val="22"/>
          <w14:ligatures w14:val="none"/>
        </w:rPr>
        <w:t>Pareiškiame, kad pasiūlymas yra parengtas nepasinaudojant ryšiais, informacija, sulygintais duomenimis arba susitarimu su kitais ūkiniais subjektais arba asmenimis.</w:t>
      </w:r>
    </w:p>
    <w:p w14:paraId="1645D015" w14:textId="77777777" w:rsidR="008C3DAA" w:rsidRPr="008C3DAA" w:rsidRDefault="008C3DAA" w:rsidP="008C3DAA">
      <w:pPr>
        <w:spacing w:after="120" w:line="240" w:lineRule="auto"/>
        <w:ind w:left="283" w:firstLine="567"/>
        <w:rPr>
          <w:rFonts w:ascii="Times New Roman" w:eastAsia="Times New Roman" w:hAnsi="Times New Roman" w:cs="Times New Roman"/>
          <w:kern w:val="0"/>
          <w:sz w:val="22"/>
          <w:szCs w:val="22"/>
          <w14:ligatures w14:val="none"/>
        </w:rPr>
      </w:pPr>
    </w:p>
    <w:p w14:paraId="0F4C7D0A" w14:textId="77777777" w:rsidR="008C3DAA" w:rsidRPr="008C3DAA" w:rsidRDefault="008C3DAA" w:rsidP="008C3DAA">
      <w:pPr>
        <w:spacing w:after="120" w:line="240" w:lineRule="auto"/>
        <w:ind w:left="283" w:firstLine="567"/>
        <w:rPr>
          <w:rFonts w:ascii="Times New Roman" w:eastAsia="Times New Roman" w:hAnsi="Times New Roman" w:cs="Times New Roman"/>
          <w:kern w:val="0"/>
          <w:sz w:val="22"/>
          <w:szCs w:val="22"/>
          <w14:ligatures w14:val="none"/>
        </w:rPr>
      </w:pPr>
    </w:p>
    <w:p w14:paraId="0465A015" w14:textId="77777777" w:rsidR="008C3DAA" w:rsidRPr="008C3DAA" w:rsidRDefault="008C3DAA" w:rsidP="008C3DAA">
      <w:pPr>
        <w:spacing w:after="120" w:line="240" w:lineRule="auto"/>
        <w:ind w:left="283" w:firstLine="567"/>
        <w:rPr>
          <w:rFonts w:ascii="Times New Roman" w:eastAsia="Times New Roman" w:hAnsi="Times New Roman" w:cs="Times New Roman"/>
          <w:kern w:val="0"/>
          <w:sz w:val="22"/>
          <w:szCs w:val="22"/>
          <w14:ligatures w14:val="none"/>
        </w:rPr>
      </w:pPr>
    </w:p>
    <w:p w14:paraId="49BB08FD" w14:textId="312B2936" w:rsidR="008C3DAA" w:rsidRPr="008C3DAA" w:rsidRDefault="008C3DAA" w:rsidP="008C3DAA">
      <w:pPr>
        <w:tabs>
          <w:tab w:val="left" w:pos="567"/>
        </w:tabs>
        <w:spacing w:after="0" w:line="240" w:lineRule="auto"/>
        <w:ind w:firstLine="720"/>
        <w:jc w:val="both"/>
        <w:rPr>
          <w:rFonts w:ascii="Times New Roman" w:eastAsia="Times New Roman" w:hAnsi="Times New Roman" w:cs="Times New Roman"/>
          <w:kern w:val="0"/>
          <w:sz w:val="22"/>
          <w:szCs w:val="22"/>
          <w14:ligatures w14:val="none"/>
        </w:rPr>
      </w:pPr>
      <w:r w:rsidRPr="008C3DAA">
        <w:rPr>
          <w:rFonts w:ascii="Times New Roman" w:eastAsia="Times New Roman" w:hAnsi="Times New Roman" w:cs="Times New Roman"/>
          <w:kern w:val="0"/>
          <w:sz w:val="22"/>
          <w:szCs w:val="22"/>
          <w14:ligatures w14:val="none"/>
        </w:rPr>
        <w:lastRenderedPageBreak/>
        <w:t xml:space="preserve">Mes siūlome šias </w:t>
      </w:r>
      <w:r w:rsidR="00E67E9D">
        <w:rPr>
          <w:rFonts w:ascii="Times New Roman" w:eastAsia="Times New Roman" w:hAnsi="Times New Roman" w:cs="Times New Roman"/>
          <w:kern w:val="0"/>
          <w:sz w:val="22"/>
          <w:szCs w:val="22"/>
          <w14:ligatures w14:val="none"/>
        </w:rPr>
        <w:t>PREKES</w:t>
      </w:r>
      <w:r w:rsidRPr="008C3DAA">
        <w:rPr>
          <w:rFonts w:ascii="Times New Roman" w:eastAsia="Times New Roman" w:hAnsi="Times New Roman" w:cs="Times New Roman"/>
          <w:kern w:val="0"/>
          <w:sz w:val="22"/>
          <w:szCs w:val="22"/>
          <w14:ligatures w14:val="none"/>
        </w:rPr>
        <w:t>:</w:t>
      </w:r>
    </w:p>
    <w:p w14:paraId="337F8CB2" w14:textId="7A7BA765" w:rsidR="00A564C3" w:rsidRDefault="008C3DAA" w:rsidP="00070A99">
      <w:pPr>
        <w:spacing w:after="0" w:line="240" w:lineRule="auto"/>
        <w:ind w:firstLine="8222"/>
        <w:rPr>
          <w:rFonts w:ascii="Times New Roman" w:eastAsia="Times New Roman" w:hAnsi="Times New Roman" w:cs="Times New Roman"/>
          <w:b/>
          <w:kern w:val="0"/>
          <w:sz w:val="22"/>
          <w:szCs w:val="22"/>
          <w14:ligatures w14:val="none"/>
        </w:rPr>
      </w:pPr>
      <w:r w:rsidRPr="008C3DAA">
        <w:rPr>
          <w:rFonts w:ascii="Times New Roman" w:eastAsia="Times New Roman" w:hAnsi="Times New Roman" w:cs="Times New Roman"/>
          <w:b/>
          <w:kern w:val="0"/>
          <w:sz w:val="22"/>
          <w:szCs w:val="22"/>
          <w14:ligatures w14:val="none"/>
        </w:rPr>
        <w:t>1 lentelė</w:t>
      </w:r>
    </w:p>
    <w:p w14:paraId="3CFB0161" w14:textId="77777777" w:rsidR="0069000E" w:rsidRDefault="0069000E" w:rsidP="00070A99">
      <w:pPr>
        <w:spacing w:after="0" w:line="240" w:lineRule="auto"/>
        <w:ind w:firstLine="8222"/>
        <w:rPr>
          <w:rFonts w:ascii="Times New Roman" w:eastAsia="Times New Roman" w:hAnsi="Times New Roman" w:cs="Times New Roman"/>
          <w:b/>
          <w:kern w:val="0"/>
          <w:sz w:val="22"/>
          <w:szCs w:val="22"/>
          <w14:ligatures w14:val="non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4"/>
        <w:gridCol w:w="1606"/>
        <w:gridCol w:w="4234"/>
        <w:gridCol w:w="3064"/>
      </w:tblGrid>
      <w:tr w:rsidR="000A4E96" w:rsidRPr="000A4E96" w14:paraId="4FC98953" w14:textId="77777777">
        <w:trPr>
          <w:jc w:val="center"/>
        </w:trPr>
        <w:tc>
          <w:tcPr>
            <w:tcW w:w="376" w:type="pct"/>
            <w:tcBorders>
              <w:top w:val="single" w:sz="4" w:space="0" w:color="auto"/>
              <w:left w:val="single" w:sz="4" w:space="0" w:color="auto"/>
              <w:bottom w:val="single" w:sz="4" w:space="0" w:color="auto"/>
              <w:right w:val="single" w:sz="4" w:space="0" w:color="auto"/>
            </w:tcBorders>
          </w:tcPr>
          <w:p w14:paraId="78C178BA" w14:textId="77777777" w:rsidR="000A4E96" w:rsidRPr="000A4E96" w:rsidRDefault="000A4E96" w:rsidP="000A4E96">
            <w:pPr>
              <w:spacing w:line="259" w:lineRule="auto"/>
              <w:jc w:val="center"/>
              <w:rPr>
                <w:rFonts w:ascii="Times New Roman" w:eastAsia="PMingLiU-ExtB" w:hAnsi="Times New Roman" w:cs="Times New Roman"/>
                <w:b/>
                <w:bCs/>
                <w:sz w:val="22"/>
                <w:szCs w:val="22"/>
              </w:rPr>
            </w:pPr>
            <w:r w:rsidRPr="000A4E96">
              <w:rPr>
                <w:rFonts w:ascii="Times New Roman" w:eastAsia="PMingLiU-ExtB" w:hAnsi="Times New Roman" w:cs="Times New Roman"/>
                <w:b/>
                <w:bCs/>
                <w:sz w:val="22"/>
                <w:szCs w:val="22"/>
              </w:rPr>
              <w:t>Eil. Nr.</w:t>
            </w:r>
          </w:p>
        </w:tc>
        <w:tc>
          <w:tcPr>
            <w:tcW w:w="3033" w:type="pct"/>
            <w:gridSpan w:val="2"/>
            <w:tcBorders>
              <w:top w:val="single" w:sz="4" w:space="0" w:color="auto"/>
              <w:left w:val="single" w:sz="4" w:space="0" w:color="auto"/>
              <w:bottom w:val="single" w:sz="4" w:space="0" w:color="auto"/>
              <w:right w:val="single" w:sz="4" w:space="0" w:color="auto"/>
            </w:tcBorders>
          </w:tcPr>
          <w:p w14:paraId="314169FD" w14:textId="77777777" w:rsidR="000A4E96" w:rsidRPr="000A4E96" w:rsidRDefault="000A4E96" w:rsidP="000A4E96">
            <w:pPr>
              <w:spacing w:line="259" w:lineRule="auto"/>
              <w:jc w:val="center"/>
              <w:rPr>
                <w:rFonts w:ascii="Times New Roman" w:eastAsia="PMingLiU-ExtB" w:hAnsi="Times New Roman" w:cs="Times New Roman"/>
                <w:b/>
                <w:bCs/>
                <w:sz w:val="22"/>
                <w:szCs w:val="22"/>
              </w:rPr>
            </w:pPr>
            <w:r w:rsidRPr="000A4E96">
              <w:rPr>
                <w:rFonts w:ascii="Times New Roman" w:eastAsia="PMingLiU-ExtB" w:hAnsi="Times New Roman" w:cs="Times New Roman"/>
                <w:b/>
                <w:bCs/>
                <w:sz w:val="22"/>
                <w:szCs w:val="22"/>
              </w:rPr>
              <w:t>REIKALAVIMAI NEŠIOJAMIESIEMS KOMPIUTERIAMS IR MONITORIAMS</w:t>
            </w:r>
          </w:p>
        </w:tc>
        <w:tc>
          <w:tcPr>
            <w:tcW w:w="1591" w:type="pct"/>
            <w:tcBorders>
              <w:top w:val="single" w:sz="4" w:space="0" w:color="auto"/>
              <w:left w:val="single" w:sz="4" w:space="0" w:color="auto"/>
              <w:bottom w:val="single" w:sz="4" w:space="0" w:color="auto"/>
              <w:right w:val="single" w:sz="4" w:space="0" w:color="auto"/>
            </w:tcBorders>
          </w:tcPr>
          <w:p w14:paraId="358BD079" w14:textId="30C9B094" w:rsidR="000A4E96" w:rsidRPr="000A4E96" w:rsidRDefault="000A4E96" w:rsidP="000A4E96">
            <w:pPr>
              <w:spacing w:line="259" w:lineRule="auto"/>
              <w:jc w:val="center"/>
              <w:rPr>
                <w:rFonts w:ascii="Times New Roman" w:eastAsia="PMingLiU-ExtB" w:hAnsi="Times New Roman" w:cs="Times New Roman"/>
                <w:b/>
                <w:bCs/>
                <w:sz w:val="22"/>
                <w:szCs w:val="22"/>
              </w:rPr>
            </w:pPr>
            <w:r w:rsidRPr="000A4E96">
              <w:rPr>
                <w:rFonts w:ascii="Times New Roman" w:eastAsia="PMingLiU-ExtB" w:hAnsi="Times New Roman" w:cs="Times New Roman"/>
                <w:b/>
                <w:bCs/>
                <w:sz w:val="22"/>
                <w:szCs w:val="22"/>
              </w:rPr>
              <w:t xml:space="preserve">SIŪLOMŲ NEŠIOJAMŲJŲ KOMPIUTERIŲ IR MONITORIŲ PARAMETRAI (Tiekėjai turi pateikti el. nuorodas arba </w:t>
            </w:r>
            <w:r w:rsidR="00DE2968">
              <w:rPr>
                <w:rFonts w:ascii="Times New Roman" w:eastAsia="PMingLiU-ExtB" w:hAnsi="Times New Roman" w:cs="Times New Roman"/>
                <w:b/>
                <w:bCs/>
                <w:sz w:val="22"/>
                <w:szCs w:val="22"/>
              </w:rPr>
              <w:t xml:space="preserve">dokumentus bei </w:t>
            </w:r>
            <w:r w:rsidRPr="000A4E96">
              <w:rPr>
                <w:rFonts w:ascii="Times New Roman" w:eastAsia="PMingLiU-ExtB" w:hAnsi="Times New Roman" w:cs="Times New Roman"/>
                <w:b/>
                <w:bCs/>
                <w:sz w:val="22"/>
                <w:szCs w:val="22"/>
              </w:rPr>
              <w:t xml:space="preserve">nurodyti </w:t>
            </w:r>
            <w:r w:rsidR="00DE2968">
              <w:rPr>
                <w:rFonts w:ascii="Times New Roman" w:eastAsia="PMingLiU-ExtB" w:hAnsi="Times New Roman" w:cs="Times New Roman"/>
                <w:b/>
                <w:bCs/>
                <w:sz w:val="22"/>
                <w:szCs w:val="22"/>
              </w:rPr>
              <w:t xml:space="preserve">tikslų </w:t>
            </w:r>
            <w:r w:rsidRPr="000A4E96">
              <w:rPr>
                <w:rFonts w:ascii="Times New Roman" w:eastAsia="PMingLiU-ExtB" w:hAnsi="Times New Roman" w:cs="Times New Roman"/>
                <w:b/>
                <w:bCs/>
                <w:sz w:val="22"/>
                <w:szCs w:val="22"/>
              </w:rPr>
              <w:t>dokument</w:t>
            </w:r>
            <w:r w:rsidR="00DE2968">
              <w:rPr>
                <w:rFonts w:ascii="Times New Roman" w:eastAsia="PMingLiU-ExtB" w:hAnsi="Times New Roman" w:cs="Times New Roman"/>
                <w:b/>
                <w:bCs/>
                <w:sz w:val="22"/>
                <w:szCs w:val="22"/>
              </w:rPr>
              <w:t>ų</w:t>
            </w:r>
            <w:r w:rsidRPr="000A4E96">
              <w:rPr>
                <w:rFonts w:ascii="Times New Roman" w:eastAsia="PMingLiU-ExtB" w:hAnsi="Times New Roman" w:cs="Times New Roman"/>
                <w:b/>
                <w:bCs/>
                <w:sz w:val="22"/>
                <w:szCs w:val="22"/>
              </w:rPr>
              <w:t xml:space="preserve"> psl., kuriame </w:t>
            </w:r>
            <w:r w:rsidR="000F190D">
              <w:rPr>
                <w:rFonts w:ascii="Times New Roman" w:eastAsia="PMingLiU-ExtB" w:hAnsi="Times New Roman" w:cs="Times New Roman"/>
                <w:b/>
                <w:bCs/>
                <w:sz w:val="22"/>
                <w:szCs w:val="22"/>
              </w:rPr>
              <w:t>pateikti</w:t>
            </w:r>
            <w:r w:rsidRPr="000A4E96">
              <w:rPr>
                <w:rFonts w:ascii="Times New Roman" w:eastAsia="PMingLiU-ExtB" w:hAnsi="Times New Roman" w:cs="Times New Roman"/>
                <w:b/>
                <w:bCs/>
                <w:sz w:val="22"/>
                <w:szCs w:val="22"/>
              </w:rPr>
              <w:t xml:space="preserve"> reikalaujami parametrai). Pasiūlymai, kuriuose parametrai nurodyti Taip/Ne bus atmesti.</w:t>
            </w:r>
          </w:p>
        </w:tc>
      </w:tr>
      <w:tr w:rsidR="000A4E96" w:rsidRPr="000A4E96" w14:paraId="3ACD5D2A" w14:textId="77777777" w:rsidTr="005E22ED">
        <w:trPr>
          <w:jc w:val="center"/>
        </w:trPr>
        <w:tc>
          <w:tcPr>
            <w:tcW w:w="376" w:type="pct"/>
            <w:tcBorders>
              <w:top w:val="single" w:sz="4" w:space="0" w:color="auto"/>
              <w:left w:val="single" w:sz="4" w:space="0" w:color="auto"/>
              <w:bottom w:val="single" w:sz="4" w:space="0" w:color="auto"/>
              <w:right w:val="single" w:sz="4" w:space="0" w:color="auto"/>
            </w:tcBorders>
          </w:tcPr>
          <w:p w14:paraId="01A6070E" w14:textId="77777777" w:rsidR="000A4E96" w:rsidRPr="000A4E96" w:rsidRDefault="000A4E96" w:rsidP="000A4E96">
            <w:pPr>
              <w:spacing w:line="259" w:lineRule="auto"/>
              <w:jc w:val="center"/>
              <w:rPr>
                <w:rFonts w:ascii="Times New Roman" w:eastAsia="PMingLiU-ExtB" w:hAnsi="Times New Roman" w:cs="Times New Roman"/>
                <w:sz w:val="22"/>
                <w:szCs w:val="22"/>
              </w:rPr>
            </w:pPr>
            <w:r w:rsidRPr="000A4E96">
              <w:rPr>
                <w:rFonts w:ascii="Times New Roman" w:eastAsia="PMingLiU-ExtB" w:hAnsi="Times New Roman" w:cs="Times New Roman"/>
                <w:sz w:val="22"/>
                <w:szCs w:val="22"/>
              </w:rPr>
              <w:t>1.</w:t>
            </w:r>
          </w:p>
        </w:tc>
        <w:tc>
          <w:tcPr>
            <w:tcW w:w="834" w:type="pct"/>
            <w:tcBorders>
              <w:top w:val="single" w:sz="4" w:space="0" w:color="auto"/>
              <w:left w:val="single" w:sz="4" w:space="0" w:color="auto"/>
              <w:bottom w:val="single" w:sz="4" w:space="0" w:color="auto"/>
              <w:right w:val="single" w:sz="4" w:space="0" w:color="auto"/>
            </w:tcBorders>
            <w:hideMark/>
          </w:tcPr>
          <w:p w14:paraId="596945A7" w14:textId="77777777" w:rsidR="000A4E96" w:rsidRPr="000A4E96" w:rsidRDefault="000A4E96" w:rsidP="005E22ED">
            <w:pPr>
              <w:spacing w:line="259" w:lineRule="auto"/>
              <w:rPr>
                <w:rFonts w:ascii="Times New Roman" w:eastAsia="PMingLiU-ExtB" w:hAnsi="Times New Roman" w:cs="Times New Roman"/>
                <w:sz w:val="22"/>
                <w:szCs w:val="22"/>
              </w:rPr>
            </w:pPr>
            <w:r w:rsidRPr="000A4E96">
              <w:rPr>
                <w:rFonts w:ascii="Times New Roman" w:eastAsia="PMingLiU-ExtB" w:hAnsi="Times New Roman" w:cs="Times New Roman"/>
                <w:sz w:val="22"/>
                <w:szCs w:val="22"/>
              </w:rPr>
              <w:t>Pagrindiniai reikalavimai</w:t>
            </w:r>
          </w:p>
        </w:tc>
        <w:tc>
          <w:tcPr>
            <w:tcW w:w="2199" w:type="pct"/>
            <w:tcBorders>
              <w:top w:val="single" w:sz="4" w:space="0" w:color="auto"/>
              <w:left w:val="single" w:sz="4" w:space="0" w:color="auto"/>
              <w:bottom w:val="single" w:sz="4" w:space="0" w:color="auto"/>
              <w:right w:val="single" w:sz="4" w:space="0" w:color="auto"/>
            </w:tcBorders>
            <w:hideMark/>
          </w:tcPr>
          <w:p w14:paraId="36A1FFE5" w14:textId="6116D57E" w:rsidR="000A4E96" w:rsidRPr="000A4E96" w:rsidRDefault="000A4E96" w:rsidP="005E22ED">
            <w:pPr>
              <w:spacing w:line="259" w:lineRule="auto"/>
              <w:jc w:val="both"/>
              <w:rPr>
                <w:rFonts w:ascii="Times New Roman" w:eastAsia="PMingLiU-ExtB" w:hAnsi="Times New Roman" w:cs="Times New Roman"/>
                <w:sz w:val="22"/>
                <w:szCs w:val="22"/>
              </w:rPr>
            </w:pPr>
            <w:r w:rsidRPr="000A4E96">
              <w:rPr>
                <w:rFonts w:ascii="Times New Roman" w:eastAsia="PMingLiU-ExtB" w:hAnsi="Times New Roman" w:cs="Times New Roman"/>
                <w:sz w:val="22"/>
                <w:szCs w:val="22"/>
              </w:rPr>
              <w:t>Kompiuteriai nauji, nenaudoti, nerestauruoti ar kitaip neatnaujinti bei neperdaryti, atiti</w:t>
            </w:r>
            <w:r w:rsidR="005E22ED">
              <w:rPr>
                <w:rFonts w:ascii="Times New Roman" w:eastAsia="PMingLiU-ExtB" w:hAnsi="Times New Roman" w:cs="Times New Roman"/>
                <w:sz w:val="22"/>
                <w:szCs w:val="22"/>
              </w:rPr>
              <w:t>nka</w:t>
            </w:r>
            <w:r w:rsidRPr="000A4E96">
              <w:rPr>
                <w:rFonts w:ascii="Times New Roman" w:eastAsia="PMingLiU-ExtB" w:hAnsi="Times New Roman" w:cs="Times New Roman"/>
                <w:sz w:val="22"/>
                <w:szCs w:val="22"/>
              </w:rPr>
              <w:t xml:space="preserve"> visus keliamus techninius reikalavimus bei aplinkos apsaugos ir energijos vartojimo efektyvumo reikalavimus. Nešiojamas kompiuteris, išlaikant visus žemiau aprašytus techninius reikalavimus</w:t>
            </w:r>
            <w:r w:rsidR="005E22ED">
              <w:rPr>
                <w:rFonts w:ascii="Times New Roman" w:eastAsia="PMingLiU-ExtB" w:hAnsi="Times New Roman" w:cs="Times New Roman"/>
                <w:sz w:val="22"/>
                <w:szCs w:val="22"/>
              </w:rPr>
              <w:t>.</w:t>
            </w:r>
          </w:p>
        </w:tc>
        <w:tc>
          <w:tcPr>
            <w:tcW w:w="1591" w:type="pct"/>
            <w:tcBorders>
              <w:top w:val="single" w:sz="4" w:space="0" w:color="auto"/>
              <w:left w:val="single" w:sz="4" w:space="0" w:color="auto"/>
              <w:bottom w:val="single" w:sz="4" w:space="0" w:color="auto"/>
              <w:right w:val="single" w:sz="4" w:space="0" w:color="auto"/>
            </w:tcBorders>
          </w:tcPr>
          <w:p w14:paraId="7FE2CC87" w14:textId="4FE57D05" w:rsidR="000A4E96" w:rsidRPr="000A4E96" w:rsidRDefault="005E22ED" w:rsidP="005E22ED">
            <w:pPr>
              <w:spacing w:line="259" w:lineRule="auto"/>
              <w:jc w:val="both"/>
              <w:rPr>
                <w:rFonts w:ascii="Times New Roman" w:eastAsia="PMingLiU-ExtB" w:hAnsi="Times New Roman" w:cs="Times New Roman"/>
                <w:sz w:val="22"/>
                <w:szCs w:val="22"/>
              </w:rPr>
            </w:pPr>
            <w:r>
              <w:rPr>
                <w:rFonts w:ascii="Times New Roman" w:eastAsia="PMingLiU-ExtB" w:hAnsi="Times New Roman" w:cs="Times New Roman"/>
                <w:sz w:val="22"/>
                <w:szCs w:val="22"/>
              </w:rPr>
              <w:t xml:space="preserve">Nurodomas nešiojamo kompiuterio gamintojas ir </w:t>
            </w:r>
            <w:r w:rsidRPr="005E22ED">
              <w:rPr>
                <w:rFonts w:ascii="Times New Roman" w:eastAsia="PMingLiU-ExtB" w:hAnsi="Times New Roman" w:cs="Times New Roman"/>
                <w:sz w:val="22"/>
                <w:szCs w:val="22"/>
              </w:rPr>
              <w:t>model</w:t>
            </w:r>
            <w:r>
              <w:rPr>
                <w:rFonts w:ascii="Times New Roman" w:eastAsia="PMingLiU-ExtB" w:hAnsi="Times New Roman" w:cs="Times New Roman"/>
                <w:sz w:val="22"/>
                <w:szCs w:val="22"/>
              </w:rPr>
              <w:t>is</w:t>
            </w:r>
          </w:p>
        </w:tc>
      </w:tr>
      <w:tr w:rsidR="005E22ED" w:rsidRPr="000A4E96" w14:paraId="26BA0654" w14:textId="77777777" w:rsidTr="005E22ED">
        <w:trPr>
          <w:jc w:val="center"/>
        </w:trPr>
        <w:tc>
          <w:tcPr>
            <w:tcW w:w="376" w:type="pct"/>
            <w:vMerge w:val="restart"/>
            <w:tcBorders>
              <w:top w:val="single" w:sz="4" w:space="0" w:color="auto"/>
              <w:left w:val="single" w:sz="4" w:space="0" w:color="auto"/>
              <w:right w:val="single" w:sz="4" w:space="0" w:color="auto"/>
            </w:tcBorders>
          </w:tcPr>
          <w:p w14:paraId="737BF37D" w14:textId="77777777" w:rsidR="005E22ED" w:rsidRPr="000A4E96" w:rsidRDefault="005E22ED" w:rsidP="000A4E96">
            <w:pPr>
              <w:spacing w:line="259" w:lineRule="auto"/>
              <w:jc w:val="center"/>
              <w:rPr>
                <w:rFonts w:ascii="Times New Roman" w:eastAsia="PMingLiU-ExtB" w:hAnsi="Times New Roman" w:cs="Times New Roman"/>
                <w:sz w:val="22"/>
                <w:szCs w:val="22"/>
              </w:rPr>
            </w:pPr>
            <w:r w:rsidRPr="000A4E96">
              <w:rPr>
                <w:rFonts w:ascii="Times New Roman" w:eastAsia="PMingLiU-ExtB" w:hAnsi="Times New Roman" w:cs="Times New Roman"/>
                <w:sz w:val="22"/>
                <w:szCs w:val="22"/>
              </w:rPr>
              <w:t>2.</w:t>
            </w:r>
          </w:p>
        </w:tc>
        <w:tc>
          <w:tcPr>
            <w:tcW w:w="834" w:type="pct"/>
            <w:vMerge w:val="restart"/>
            <w:tcBorders>
              <w:top w:val="single" w:sz="4" w:space="0" w:color="auto"/>
              <w:left w:val="single" w:sz="4" w:space="0" w:color="auto"/>
              <w:right w:val="single" w:sz="4" w:space="0" w:color="auto"/>
            </w:tcBorders>
            <w:hideMark/>
          </w:tcPr>
          <w:p w14:paraId="7538FD71" w14:textId="77777777" w:rsidR="005E22ED" w:rsidRPr="000A4E96" w:rsidRDefault="005E22ED" w:rsidP="000A4E96">
            <w:pPr>
              <w:spacing w:line="259" w:lineRule="auto"/>
              <w:jc w:val="center"/>
              <w:rPr>
                <w:rFonts w:ascii="Times New Roman" w:eastAsia="PMingLiU-ExtB" w:hAnsi="Times New Roman" w:cs="Times New Roman"/>
                <w:sz w:val="22"/>
                <w:szCs w:val="22"/>
              </w:rPr>
            </w:pPr>
            <w:r w:rsidRPr="000A4E96">
              <w:rPr>
                <w:rFonts w:ascii="Times New Roman" w:eastAsia="PMingLiU-ExtB" w:hAnsi="Times New Roman" w:cs="Times New Roman"/>
                <w:sz w:val="22"/>
                <w:szCs w:val="22"/>
              </w:rPr>
              <w:t>Procesorius</w:t>
            </w:r>
          </w:p>
        </w:tc>
        <w:tc>
          <w:tcPr>
            <w:tcW w:w="2199" w:type="pct"/>
            <w:tcBorders>
              <w:top w:val="single" w:sz="4" w:space="0" w:color="auto"/>
              <w:left w:val="single" w:sz="4" w:space="0" w:color="auto"/>
              <w:bottom w:val="single" w:sz="4" w:space="0" w:color="auto"/>
              <w:right w:val="single" w:sz="4" w:space="0" w:color="auto"/>
            </w:tcBorders>
            <w:hideMark/>
          </w:tcPr>
          <w:p w14:paraId="265FBBC8" w14:textId="1DA4555C" w:rsidR="005E22ED" w:rsidRPr="000A4E96" w:rsidRDefault="005E22ED" w:rsidP="005E22ED">
            <w:pPr>
              <w:spacing w:line="259" w:lineRule="auto"/>
              <w:jc w:val="both"/>
              <w:rPr>
                <w:rFonts w:ascii="Times New Roman" w:eastAsia="PMingLiU-ExtB" w:hAnsi="Times New Roman" w:cs="Times New Roman"/>
                <w:sz w:val="22"/>
                <w:szCs w:val="22"/>
              </w:rPr>
            </w:pPr>
            <w:r w:rsidRPr="000A4E96">
              <w:rPr>
                <w:rFonts w:ascii="Times New Roman" w:eastAsia="PMingLiU-ExtB" w:hAnsi="Times New Roman" w:cs="Times New Roman"/>
                <w:sz w:val="22"/>
                <w:szCs w:val="22"/>
              </w:rPr>
              <w:t xml:space="preserve">Ne mažiau kaip 12MB spartinančiosios atminties, ne mažiau kaip 12 </w:t>
            </w:r>
            <w:proofErr w:type="spellStart"/>
            <w:r w:rsidRPr="000A4E96">
              <w:rPr>
                <w:rFonts w:ascii="Times New Roman" w:eastAsia="PMingLiU-ExtB" w:hAnsi="Times New Roman" w:cs="Times New Roman"/>
                <w:sz w:val="22"/>
                <w:szCs w:val="22"/>
              </w:rPr>
              <w:t>Core</w:t>
            </w:r>
            <w:proofErr w:type="spellEnd"/>
            <w:r w:rsidRPr="000A4E96">
              <w:rPr>
                <w:rFonts w:ascii="Times New Roman" w:eastAsia="PMingLiU-ExtB" w:hAnsi="Times New Roman" w:cs="Times New Roman"/>
                <w:sz w:val="22"/>
                <w:szCs w:val="22"/>
              </w:rPr>
              <w:t>. Kompiuterio procesoriaus išleidimo į rinką data ne anksčiau nei 2023 4 ketvirtis.</w:t>
            </w:r>
          </w:p>
        </w:tc>
        <w:tc>
          <w:tcPr>
            <w:tcW w:w="1591" w:type="pct"/>
            <w:vMerge w:val="restart"/>
            <w:tcBorders>
              <w:top w:val="single" w:sz="4" w:space="0" w:color="auto"/>
              <w:left w:val="single" w:sz="4" w:space="0" w:color="auto"/>
              <w:right w:val="single" w:sz="4" w:space="0" w:color="auto"/>
            </w:tcBorders>
          </w:tcPr>
          <w:p w14:paraId="41B3B881" w14:textId="10BDB919" w:rsidR="005E22ED" w:rsidRPr="000A4E96" w:rsidRDefault="005E22ED" w:rsidP="005E22ED">
            <w:pPr>
              <w:spacing w:line="259" w:lineRule="auto"/>
              <w:jc w:val="both"/>
              <w:rPr>
                <w:rFonts w:ascii="Times New Roman" w:eastAsia="PMingLiU-ExtB" w:hAnsi="Times New Roman" w:cs="Times New Roman"/>
                <w:sz w:val="22"/>
                <w:szCs w:val="22"/>
              </w:rPr>
            </w:pPr>
            <w:r w:rsidRPr="005E22ED">
              <w:rPr>
                <w:rFonts w:ascii="Times New Roman" w:eastAsia="PMingLiU-ExtB" w:hAnsi="Times New Roman" w:cs="Times New Roman"/>
                <w:sz w:val="22"/>
                <w:szCs w:val="22"/>
              </w:rPr>
              <w:t>Tiekėjas turi pateikti tikslią nuorodą į procesoriaus gamintojo puslapį su siūlomo procesoriaus tiksliais techniniais parametrais.</w:t>
            </w:r>
          </w:p>
        </w:tc>
      </w:tr>
      <w:tr w:rsidR="005E22ED" w:rsidRPr="000A4E96" w14:paraId="2CDBEAFC" w14:textId="77777777" w:rsidTr="005E22ED">
        <w:trPr>
          <w:trHeight w:val="800"/>
          <w:jc w:val="center"/>
        </w:trPr>
        <w:tc>
          <w:tcPr>
            <w:tcW w:w="376" w:type="pct"/>
            <w:vMerge/>
            <w:tcBorders>
              <w:left w:val="single" w:sz="4" w:space="0" w:color="auto"/>
              <w:right w:val="single" w:sz="4" w:space="0" w:color="auto"/>
            </w:tcBorders>
          </w:tcPr>
          <w:p w14:paraId="499199B5" w14:textId="77777777" w:rsidR="005E22ED" w:rsidRPr="000A4E96" w:rsidRDefault="005E22ED" w:rsidP="000A4E96">
            <w:pPr>
              <w:spacing w:line="259" w:lineRule="auto"/>
              <w:jc w:val="center"/>
              <w:rPr>
                <w:rFonts w:ascii="Times New Roman" w:eastAsia="PMingLiU-ExtB" w:hAnsi="Times New Roman" w:cs="Times New Roman"/>
                <w:sz w:val="22"/>
                <w:szCs w:val="22"/>
              </w:rPr>
            </w:pPr>
          </w:p>
        </w:tc>
        <w:tc>
          <w:tcPr>
            <w:tcW w:w="834" w:type="pct"/>
            <w:vMerge/>
            <w:tcBorders>
              <w:left w:val="single" w:sz="4" w:space="0" w:color="auto"/>
              <w:right w:val="single" w:sz="4" w:space="0" w:color="auto"/>
            </w:tcBorders>
          </w:tcPr>
          <w:p w14:paraId="71C2A2BF" w14:textId="77777777" w:rsidR="005E22ED" w:rsidRPr="000A4E96" w:rsidRDefault="005E22ED" w:rsidP="000A4E96">
            <w:pPr>
              <w:spacing w:line="259" w:lineRule="auto"/>
              <w:jc w:val="center"/>
              <w:rPr>
                <w:rFonts w:ascii="Times New Roman" w:eastAsia="PMingLiU-ExtB" w:hAnsi="Times New Roman" w:cs="Times New Roman"/>
                <w:sz w:val="22"/>
                <w:szCs w:val="22"/>
              </w:rPr>
            </w:pPr>
          </w:p>
        </w:tc>
        <w:tc>
          <w:tcPr>
            <w:tcW w:w="2199" w:type="pct"/>
            <w:tcBorders>
              <w:top w:val="single" w:sz="4" w:space="0" w:color="auto"/>
              <w:left w:val="single" w:sz="4" w:space="0" w:color="auto"/>
              <w:bottom w:val="single" w:sz="4" w:space="0" w:color="auto"/>
              <w:right w:val="single" w:sz="4" w:space="0" w:color="auto"/>
            </w:tcBorders>
          </w:tcPr>
          <w:p w14:paraId="52EA6C1A" w14:textId="77777777" w:rsidR="005E22ED" w:rsidRPr="000A4E96" w:rsidRDefault="005E22ED" w:rsidP="005E22ED">
            <w:pPr>
              <w:spacing w:line="259" w:lineRule="auto"/>
              <w:jc w:val="both"/>
              <w:rPr>
                <w:rFonts w:ascii="Times New Roman" w:eastAsia="PMingLiU-ExtB" w:hAnsi="Times New Roman" w:cs="Times New Roman"/>
                <w:sz w:val="22"/>
                <w:szCs w:val="22"/>
              </w:rPr>
            </w:pPr>
            <w:r w:rsidRPr="000A4E96">
              <w:rPr>
                <w:rFonts w:ascii="Times New Roman" w:eastAsia="PMingLiU-ExtB" w:hAnsi="Times New Roman" w:cs="Times New Roman"/>
                <w:sz w:val="22"/>
                <w:szCs w:val="22"/>
              </w:rPr>
              <w:t>Turi palaikyti 32 ir 64 bitų operacines sistemas.</w:t>
            </w:r>
          </w:p>
        </w:tc>
        <w:tc>
          <w:tcPr>
            <w:tcW w:w="1591" w:type="pct"/>
            <w:vMerge/>
            <w:tcBorders>
              <w:left w:val="single" w:sz="4" w:space="0" w:color="auto"/>
              <w:right w:val="single" w:sz="4" w:space="0" w:color="auto"/>
            </w:tcBorders>
          </w:tcPr>
          <w:p w14:paraId="0641FEE2" w14:textId="77777777" w:rsidR="005E22ED" w:rsidRPr="000A4E96" w:rsidRDefault="005E22ED" w:rsidP="000A4E96">
            <w:pPr>
              <w:spacing w:line="259" w:lineRule="auto"/>
              <w:jc w:val="center"/>
              <w:rPr>
                <w:rFonts w:ascii="Times New Roman" w:eastAsia="PMingLiU-ExtB" w:hAnsi="Times New Roman" w:cs="Times New Roman"/>
                <w:sz w:val="22"/>
                <w:szCs w:val="22"/>
              </w:rPr>
            </w:pPr>
          </w:p>
        </w:tc>
      </w:tr>
      <w:tr w:rsidR="005E22ED" w:rsidRPr="000A4E96" w14:paraId="225B7D72" w14:textId="77777777" w:rsidTr="005E22ED">
        <w:trPr>
          <w:jc w:val="center"/>
        </w:trPr>
        <w:tc>
          <w:tcPr>
            <w:tcW w:w="376" w:type="pct"/>
            <w:vMerge/>
            <w:tcBorders>
              <w:left w:val="single" w:sz="4" w:space="0" w:color="auto"/>
              <w:bottom w:val="single" w:sz="4" w:space="0" w:color="auto"/>
              <w:right w:val="single" w:sz="4" w:space="0" w:color="auto"/>
            </w:tcBorders>
          </w:tcPr>
          <w:p w14:paraId="0BD298F2" w14:textId="77777777" w:rsidR="005E22ED" w:rsidRPr="000A4E96" w:rsidRDefault="005E22ED" w:rsidP="000A4E96">
            <w:pPr>
              <w:spacing w:line="259" w:lineRule="auto"/>
              <w:jc w:val="center"/>
              <w:rPr>
                <w:rFonts w:ascii="Times New Roman" w:eastAsia="PMingLiU-ExtB" w:hAnsi="Times New Roman" w:cs="Times New Roman"/>
                <w:sz w:val="22"/>
                <w:szCs w:val="22"/>
              </w:rPr>
            </w:pPr>
          </w:p>
        </w:tc>
        <w:tc>
          <w:tcPr>
            <w:tcW w:w="834" w:type="pct"/>
            <w:vMerge/>
            <w:tcBorders>
              <w:left w:val="single" w:sz="4" w:space="0" w:color="auto"/>
              <w:bottom w:val="single" w:sz="4" w:space="0" w:color="auto"/>
              <w:right w:val="single" w:sz="4" w:space="0" w:color="auto"/>
            </w:tcBorders>
          </w:tcPr>
          <w:p w14:paraId="294235C3" w14:textId="77777777" w:rsidR="005E22ED" w:rsidRPr="000A4E96" w:rsidRDefault="005E22ED" w:rsidP="000A4E96">
            <w:pPr>
              <w:spacing w:line="259" w:lineRule="auto"/>
              <w:jc w:val="center"/>
              <w:rPr>
                <w:rFonts w:ascii="Times New Roman" w:eastAsia="PMingLiU-ExtB" w:hAnsi="Times New Roman" w:cs="Times New Roman"/>
                <w:sz w:val="22"/>
                <w:szCs w:val="22"/>
              </w:rPr>
            </w:pPr>
          </w:p>
        </w:tc>
        <w:tc>
          <w:tcPr>
            <w:tcW w:w="2199" w:type="pct"/>
            <w:tcBorders>
              <w:top w:val="single" w:sz="4" w:space="0" w:color="auto"/>
              <w:left w:val="single" w:sz="4" w:space="0" w:color="auto"/>
              <w:bottom w:val="single" w:sz="4" w:space="0" w:color="auto"/>
              <w:right w:val="single" w:sz="4" w:space="0" w:color="auto"/>
            </w:tcBorders>
          </w:tcPr>
          <w:p w14:paraId="6C153601" w14:textId="77777777" w:rsidR="005E22ED" w:rsidRPr="000A4E96" w:rsidRDefault="005E22ED" w:rsidP="005E22ED">
            <w:pPr>
              <w:spacing w:line="259" w:lineRule="auto"/>
              <w:jc w:val="both"/>
              <w:rPr>
                <w:rFonts w:ascii="Times New Roman" w:eastAsia="PMingLiU-ExtB" w:hAnsi="Times New Roman" w:cs="Times New Roman"/>
                <w:sz w:val="22"/>
                <w:szCs w:val="22"/>
              </w:rPr>
            </w:pPr>
            <w:r w:rsidRPr="000A4E96">
              <w:rPr>
                <w:rFonts w:ascii="Times New Roman" w:eastAsia="PMingLiU-ExtB" w:hAnsi="Times New Roman" w:cs="Times New Roman"/>
                <w:sz w:val="22"/>
                <w:szCs w:val="22"/>
              </w:rPr>
              <w:t>Ne mažiau kaip 17500 taškų pagal „</w:t>
            </w:r>
            <w:proofErr w:type="spellStart"/>
            <w:r w:rsidRPr="000A4E96">
              <w:rPr>
                <w:rFonts w:ascii="Times New Roman" w:eastAsia="PMingLiU-ExtB" w:hAnsi="Times New Roman" w:cs="Times New Roman"/>
                <w:sz w:val="22"/>
                <w:szCs w:val="22"/>
              </w:rPr>
              <w:t>Passmark</w:t>
            </w:r>
            <w:proofErr w:type="spellEnd"/>
            <w:r w:rsidRPr="000A4E96">
              <w:rPr>
                <w:rFonts w:ascii="Times New Roman" w:eastAsia="PMingLiU-ExtB" w:hAnsi="Times New Roman" w:cs="Times New Roman"/>
                <w:sz w:val="22"/>
                <w:szCs w:val="22"/>
              </w:rPr>
              <w:t xml:space="preserve"> CPU Mark“ testavimo duomenis pasiūlymo pateikimo dieną. Pasiūlyme būtina nurodyti procesoriaus gamintoją, modelį, sparčiosios atminties dydį, bei pridėti momentine ekrano kopija „</w:t>
            </w:r>
            <w:proofErr w:type="spellStart"/>
            <w:r w:rsidRPr="000A4E96">
              <w:rPr>
                <w:rFonts w:ascii="Times New Roman" w:eastAsia="PMingLiU-ExtB" w:hAnsi="Times New Roman" w:cs="Times New Roman"/>
                <w:sz w:val="22"/>
                <w:szCs w:val="22"/>
              </w:rPr>
              <w:t>printscreen</w:t>
            </w:r>
            <w:proofErr w:type="spellEnd"/>
            <w:r w:rsidRPr="000A4E96">
              <w:rPr>
                <w:rFonts w:ascii="Times New Roman" w:eastAsia="PMingLiU-ExtB" w:hAnsi="Times New Roman" w:cs="Times New Roman"/>
                <w:sz w:val="22"/>
                <w:szCs w:val="22"/>
              </w:rPr>
              <w:t>“ kurioje matytųsi testo rezultatai ir data (ne senesni kaip 30 dienų iki pasiūlymo pateikimo dienos) kada buvo tikrinta informacija.</w:t>
            </w:r>
          </w:p>
          <w:p w14:paraId="04C5BF1A" w14:textId="77777777" w:rsidR="005E22ED" w:rsidRPr="000A4E96" w:rsidRDefault="005E22ED" w:rsidP="005E22ED">
            <w:pPr>
              <w:spacing w:line="259" w:lineRule="auto"/>
              <w:jc w:val="both"/>
              <w:rPr>
                <w:rFonts w:ascii="Times New Roman" w:eastAsia="PMingLiU-ExtB" w:hAnsi="Times New Roman" w:cs="Times New Roman"/>
                <w:sz w:val="22"/>
                <w:szCs w:val="22"/>
              </w:rPr>
            </w:pPr>
            <w:r w:rsidRPr="000A4E96">
              <w:rPr>
                <w:rFonts w:ascii="Times New Roman" w:eastAsia="PMingLiU-ExtB" w:hAnsi="Times New Roman" w:cs="Times New Roman"/>
                <w:sz w:val="22"/>
                <w:szCs w:val="22"/>
              </w:rPr>
              <w:t>Testo rezultatai turi būti viešai publikuojami puslapyje:</w:t>
            </w:r>
            <w:r w:rsidRPr="000A4E96">
              <w:rPr>
                <w:rFonts w:ascii="Times New Roman" w:eastAsia="PMingLiU-ExtB" w:hAnsi="Times New Roman" w:cs="Times New Roman"/>
                <w:sz w:val="22"/>
                <w:szCs w:val="22"/>
              </w:rPr>
              <w:br/>
              <w:t>http://www.cpubenchmark.net/cpu_list.php</w:t>
            </w:r>
          </w:p>
        </w:tc>
        <w:tc>
          <w:tcPr>
            <w:tcW w:w="1591" w:type="pct"/>
            <w:vMerge/>
            <w:tcBorders>
              <w:left w:val="single" w:sz="4" w:space="0" w:color="auto"/>
              <w:bottom w:val="single" w:sz="4" w:space="0" w:color="auto"/>
              <w:right w:val="single" w:sz="4" w:space="0" w:color="auto"/>
            </w:tcBorders>
          </w:tcPr>
          <w:p w14:paraId="3140E9F1" w14:textId="77777777" w:rsidR="005E22ED" w:rsidRPr="000A4E96" w:rsidRDefault="005E22ED" w:rsidP="000A4E96">
            <w:pPr>
              <w:spacing w:line="259" w:lineRule="auto"/>
              <w:jc w:val="center"/>
              <w:rPr>
                <w:rFonts w:ascii="Times New Roman" w:eastAsia="PMingLiU-ExtB" w:hAnsi="Times New Roman" w:cs="Times New Roman"/>
                <w:sz w:val="22"/>
                <w:szCs w:val="22"/>
              </w:rPr>
            </w:pPr>
          </w:p>
        </w:tc>
      </w:tr>
      <w:tr w:rsidR="000A4E96" w:rsidRPr="000A4E96" w14:paraId="56033D39" w14:textId="77777777" w:rsidTr="005E22ED">
        <w:trPr>
          <w:jc w:val="center"/>
        </w:trPr>
        <w:tc>
          <w:tcPr>
            <w:tcW w:w="376" w:type="pct"/>
            <w:tcBorders>
              <w:top w:val="single" w:sz="4" w:space="0" w:color="auto"/>
              <w:left w:val="single" w:sz="4" w:space="0" w:color="auto"/>
              <w:bottom w:val="single" w:sz="4" w:space="0" w:color="auto"/>
              <w:right w:val="single" w:sz="4" w:space="0" w:color="auto"/>
            </w:tcBorders>
          </w:tcPr>
          <w:p w14:paraId="2AE84F6A" w14:textId="77777777" w:rsidR="000A4E96" w:rsidRPr="000A4E96" w:rsidRDefault="000A4E96" w:rsidP="000A4E96">
            <w:pPr>
              <w:spacing w:line="259" w:lineRule="auto"/>
              <w:jc w:val="center"/>
              <w:rPr>
                <w:rFonts w:ascii="Times New Roman" w:eastAsia="PMingLiU-ExtB" w:hAnsi="Times New Roman" w:cs="Times New Roman"/>
                <w:bCs/>
                <w:sz w:val="22"/>
                <w:szCs w:val="22"/>
              </w:rPr>
            </w:pPr>
            <w:r w:rsidRPr="000A4E96">
              <w:rPr>
                <w:rFonts w:ascii="Times New Roman" w:eastAsia="PMingLiU-ExtB" w:hAnsi="Times New Roman" w:cs="Times New Roman"/>
                <w:bCs/>
                <w:sz w:val="22"/>
                <w:szCs w:val="22"/>
              </w:rPr>
              <w:t>3.</w:t>
            </w:r>
          </w:p>
        </w:tc>
        <w:tc>
          <w:tcPr>
            <w:tcW w:w="834" w:type="pct"/>
            <w:tcBorders>
              <w:top w:val="single" w:sz="4" w:space="0" w:color="auto"/>
              <w:left w:val="single" w:sz="4" w:space="0" w:color="auto"/>
              <w:bottom w:val="single" w:sz="4" w:space="0" w:color="auto"/>
              <w:right w:val="single" w:sz="4" w:space="0" w:color="auto"/>
            </w:tcBorders>
            <w:hideMark/>
          </w:tcPr>
          <w:p w14:paraId="2D3B568C" w14:textId="77777777" w:rsidR="000A4E96" w:rsidRPr="000A4E96" w:rsidRDefault="000A4E96" w:rsidP="000A4E96">
            <w:pPr>
              <w:spacing w:line="259" w:lineRule="auto"/>
              <w:jc w:val="center"/>
              <w:rPr>
                <w:rFonts w:ascii="Times New Roman" w:eastAsia="PMingLiU-ExtB" w:hAnsi="Times New Roman" w:cs="Times New Roman"/>
                <w:bCs/>
                <w:sz w:val="22"/>
                <w:szCs w:val="22"/>
              </w:rPr>
            </w:pPr>
            <w:r w:rsidRPr="000A4E96">
              <w:rPr>
                <w:rFonts w:ascii="Times New Roman" w:eastAsia="PMingLiU-ExtB" w:hAnsi="Times New Roman" w:cs="Times New Roman"/>
                <w:bCs/>
                <w:sz w:val="22"/>
                <w:szCs w:val="22"/>
              </w:rPr>
              <w:t>Operatyvioji atmintinė</w:t>
            </w:r>
          </w:p>
        </w:tc>
        <w:tc>
          <w:tcPr>
            <w:tcW w:w="2199" w:type="pct"/>
            <w:tcBorders>
              <w:top w:val="single" w:sz="4" w:space="0" w:color="auto"/>
              <w:left w:val="single" w:sz="4" w:space="0" w:color="auto"/>
              <w:bottom w:val="single" w:sz="4" w:space="0" w:color="auto"/>
              <w:right w:val="single" w:sz="4" w:space="0" w:color="auto"/>
            </w:tcBorders>
            <w:hideMark/>
          </w:tcPr>
          <w:p w14:paraId="587405CF" w14:textId="77777777" w:rsidR="000A4E96" w:rsidRPr="000A4E96" w:rsidRDefault="000A4E96" w:rsidP="000A4E96">
            <w:pPr>
              <w:spacing w:line="259" w:lineRule="auto"/>
              <w:jc w:val="center"/>
              <w:rPr>
                <w:rFonts w:ascii="Times New Roman" w:eastAsia="PMingLiU-ExtB" w:hAnsi="Times New Roman" w:cs="Times New Roman"/>
                <w:sz w:val="22"/>
                <w:szCs w:val="22"/>
              </w:rPr>
            </w:pPr>
            <w:r w:rsidRPr="000A4E96">
              <w:rPr>
                <w:rFonts w:ascii="Times New Roman" w:eastAsia="PMingLiU-ExtB" w:hAnsi="Times New Roman" w:cs="Times New Roman"/>
                <w:sz w:val="22"/>
                <w:szCs w:val="22"/>
              </w:rPr>
              <w:t>Ne mažiau kaip 16 GB DDR5 tipo.</w:t>
            </w:r>
          </w:p>
        </w:tc>
        <w:tc>
          <w:tcPr>
            <w:tcW w:w="1591" w:type="pct"/>
            <w:tcBorders>
              <w:top w:val="single" w:sz="4" w:space="0" w:color="auto"/>
              <w:left w:val="single" w:sz="4" w:space="0" w:color="auto"/>
              <w:bottom w:val="single" w:sz="4" w:space="0" w:color="auto"/>
              <w:right w:val="single" w:sz="4" w:space="0" w:color="auto"/>
            </w:tcBorders>
          </w:tcPr>
          <w:p w14:paraId="760FC4F1" w14:textId="77777777" w:rsidR="000A4E96" w:rsidRPr="000A4E96" w:rsidRDefault="000A4E96" w:rsidP="000A4E96">
            <w:pPr>
              <w:spacing w:line="259" w:lineRule="auto"/>
              <w:jc w:val="center"/>
              <w:rPr>
                <w:rFonts w:ascii="Times New Roman" w:eastAsia="PMingLiU-ExtB" w:hAnsi="Times New Roman" w:cs="Times New Roman"/>
                <w:sz w:val="22"/>
                <w:szCs w:val="22"/>
              </w:rPr>
            </w:pPr>
          </w:p>
        </w:tc>
      </w:tr>
      <w:tr w:rsidR="000A4E96" w:rsidRPr="000A4E96" w14:paraId="09D39BD7" w14:textId="77777777" w:rsidTr="005E22ED">
        <w:trPr>
          <w:jc w:val="center"/>
        </w:trPr>
        <w:tc>
          <w:tcPr>
            <w:tcW w:w="376" w:type="pct"/>
            <w:tcBorders>
              <w:top w:val="single" w:sz="4" w:space="0" w:color="auto"/>
              <w:left w:val="single" w:sz="4" w:space="0" w:color="auto"/>
              <w:bottom w:val="single" w:sz="4" w:space="0" w:color="auto"/>
              <w:right w:val="single" w:sz="4" w:space="0" w:color="auto"/>
            </w:tcBorders>
          </w:tcPr>
          <w:p w14:paraId="55508E4B" w14:textId="77777777" w:rsidR="000A4E96" w:rsidRPr="000A4E96" w:rsidRDefault="000A4E96" w:rsidP="000A4E96">
            <w:pPr>
              <w:spacing w:line="259" w:lineRule="auto"/>
              <w:jc w:val="center"/>
              <w:rPr>
                <w:rFonts w:ascii="Times New Roman" w:eastAsia="PMingLiU-ExtB" w:hAnsi="Times New Roman" w:cs="Times New Roman"/>
                <w:bCs/>
                <w:sz w:val="22"/>
                <w:szCs w:val="22"/>
              </w:rPr>
            </w:pPr>
            <w:r w:rsidRPr="000A4E96">
              <w:rPr>
                <w:rFonts w:ascii="Times New Roman" w:eastAsia="PMingLiU-ExtB" w:hAnsi="Times New Roman" w:cs="Times New Roman"/>
                <w:bCs/>
                <w:sz w:val="22"/>
                <w:szCs w:val="22"/>
              </w:rPr>
              <w:t>4.</w:t>
            </w:r>
          </w:p>
        </w:tc>
        <w:tc>
          <w:tcPr>
            <w:tcW w:w="834" w:type="pct"/>
            <w:tcBorders>
              <w:top w:val="single" w:sz="4" w:space="0" w:color="auto"/>
              <w:left w:val="single" w:sz="4" w:space="0" w:color="auto"/>
              <w:bottom w:val="single" w:sz="4" w:space="0" w:color="auto"/>
              <w:right w:val="single" w:sz="4" w:space="0" w:color="auto"/>
            </w:tcBorders>
            <w:hideMark/>
          </w:tcPr>
          <w:p w14:paraId="0E6FC43E" w14:textId="77777777" w:rsidR="000A4E96" w:rsidRPr="000A4E96" w:rsidRDefault="000A4E96" w:rsidP="000A4E96">
            <w:pPr>
              <w:spacing w:line="259" w:lineRule="auto"/>
              <w:jc w:val="center"/>
              <w:rPr>
                <w:rFonts w:ascii="Times New Roman" w:eastAsia="PMingLiU-ExtB" w:hAnsi="Times New Roman" w:cs="Times New Roman"/>
                <w:bCs/>
                <w:sz w:val="22"/>
                <w:szCs w:val="22"/>
              </w:rPr>
            </w:pPr>
            <w:r w:rsidRPr="000A4E96">
              <w:rPr>
                <w:rFonts w:ascii="Times New Roman" w:eastAsia="PMingLiU-ExtB" w:hAnsi="Times New Roman" w:cs="Times New Roman"/>
                <w:bCs/>
                <w:sz w:val="22"/>
                <w:szCs w:val="22"/>
              </w:rPr>
              <w:t>Kietųjų diskų įrenginys</w:t>
            </w:r>
          </w:p>
        </w:tc>
        <w:tc>
          <w:tcPr>
            <w:tcW w:w="2199" w:type="pct"/>
            <w:tcBorders>
              <w:top w:val="single" w:sz="4" w:space="0" w:color="auto"/>
              <w:left w:val="single" w:sz="4" w:space="0" w:color="auto"/>
              <w:bottom w:val="single" w:sz="4" w:space="0" w:color="auto"/>
              <w:right w:val="single" w:sz="4" w:space="0" w:color="auto"/>
            </w:tcBorders>
            <w:hideMark/>
          </w:tcPr>
          <w:p w14:paraId="70C82EB3" w14:textId="77777777" w:rsidR="000A4E96" w:rsidRPr="000A4E96" w:rsidRDefault="000A4E96" w:rsidP="000A4E96">
            <w:pPr>
              <w:spacing w:line="259" w:lineRule="auto"/>
              <w:jc w:val="center"/>
              <w:rPr>
                <w:rFonts w:ascii="Times New Roman" w:eastAsia="PMingLiU-ExtB" w:hAnsi="Times New Roman" w:cs="Times New Roman"/>
                <w:sz w:val="22"/>
                <w:szCs w:val="22"/>
              </w:rPr>
            </w:pPr>
            <w:r w:rsidRPr="000A4E96">
              <w:rPr>
                <w:rFonts w:ascii="Times New Roman" w:eastAsia="PMingLiU-ExtB" w:hAnsi="Times New Roman" w:cs="Times New Roman"/>
                <w:sz w:val="22"/>
                <w:szCs w:val="22"/>
              </w:rPr>
              <w:t>Ne mažiau kaip 512 GB SSD tipo.</w:t>
            </w:r>
          </w:p>
        </w:tc>
        <w:tc>
          <w:tcPr>
            <w:tcW w:w="1591" w:type="pct"/>
            <w:tcBorders>
              <w:top w:val="single" w:sz="4" w:space="0" w:color="auto"/>
              <w:left w:val="single" w:sz="4" w:space="0" w:color="auto"/>
              <w:bottom w:val="single" w:sz="4" w:space="0" w:color="auto"/>
              <w:right w:val="single" w:sz="4" w:space="0" w:color="auto"/>
            </w:tcBorders>
          </w:tcPr>
          <w:p w14:paraId="4AB4815D" w14:textId="77777777" w:rsidR="000A4E96" w:rsidRPr="000A4E96" w:rsidRDefault="000A4E96" w:rsidP="000A4E96">
            <w:pPr>
              <w:spacing w:line="259" w:lineRule="auto"/>
              <w:jc w:val="center"/>
              <w:rPr>
                <w:rFonts w:ascii="Times New Roman" w:eastAsia="PMingLiU-ExtB" w:hAnsi="Times New Roman" w:cs="Times New Roman"/>
                <w:sz w:val="22"/>
                <w:szCs w:val="22"/>
              </w:rPr>
            </w:pPr>
          </w:p>
        </w:tc>
      </w:tr>
      <w:tr w:rsidR="000A4E96" w:rsidRPr="000A4E96" w14:paraId="0BE5149B" w14:textId="77777777" w:rsidTr="005E22ED">
        <w:trPr>
          <w:trHeight w:val="588"/>
          <w:jc w:val="center"/>
        </w:trPr>
        <w:tc>
          <w:tcPr>
            <w:tcW w:w="376" w:type="pct"/>
            <w:vMerge w:val="restart"/>
            <w:tcBorders>
              <w:top w:val="single" w:sz="4" w:space="0" w:color="auto"/>
              <w:left w:val="single" w:sz="4" w:space="0" w:color="auto"/>
              <w:right w:val="single" w:sz="4" w:space="0" w:color="auto"/>
            </w:tcBorders>
          </w:tcPr>
          <w:p w14:paraId="160E2C6C" w14:textId="77777777" w:rsidR="000A4E96" w:rsidRPr="000A4E96" w:rsidRDefault="000A4E96" w:rsidP="000A4E96">
            <w:pPr>
              <w:spacing w:line="259" w:lineRule="auto"/>
              <w:jc w:val="center"/>
              <w:rPr>
                <w:rFonts w:ascii="Times New Roman" w:eastAsia="PMingLiU-ExtB" w:hAnsi="Times New Roman" w:cs="Times New Roman"/>
                <w:sz w:val="22"/>
                <w:szCs w:val="22"/>
              </w:rPr>
            </w:pPr>
            <w:r w:rsidRPr="000A4E96">
              <w:rPr>
                <w:rFonts w:ascii="Times New Roman" w:eastAsia="PMingLiU-ExtB" w:hAnsi="Times New Roman" w:cs="Times New Roman"/>
                <w:sz w:val="22"/>
                <w:szCs w:val="22"/>
              </w:rPr>
              <w:t>5.</w:t>
            </w:r>
          </w:p>
        </w:tc>
        <w:tc>
          <w:tcPr>
            <w:tcW w:w="834" w:type="pct"/>
            <w:vMerge w:val="restart"/>
            <w:tcBorders>
              <w:top w:val="single" w:sz="4" w:space="0" w:color="auto"/>
              <w:left w:val="single" w:sz="4" w:space="0" w:color="auto"/>
              <w:right w:val="single" w:sz="4" w:space="0" w:color="auto"/>
            </w:tcBorders>
            <w:hideMark/>
          </w:tcPr>
          <w:p w14:paraId="38CAF03E" w14:textId="77777777" w:rsidR="000A4E96" w:rsidRPr="000A4E96" w:rsidRDefault="000A4E96" w:rsidP="000A4E96">
            <w:pPr>
              <w:spacing w:line="259" w:lineRule="auto"/>
              <w:jc w:val="center"/>
              <w:rPr>
                <w:rFonts w:ascii="Times New Roman" w:eastAsia="PMingLiU-ExtB" w:hAnsi="Times New Roman" w:cs="Times New Roman"/>
                <w:sz w:val="22"/>
                <w:szCs w:val="22"/>
              </w:rPr>
            </w:pPr>
            <w:r w:rsidRPr="000A4E96">
              <w:rPr>
                <w:rFonts w:ascii="Times New Roman" w:eastAsia="PMingLiU-ExtB" w:hAnsi="Times New Roman" w:cs="Times New Roman"/>
                <w:sz w:val="22"/>
                <w:szCs w:val="22"/>
              </w:rPr>
              <w:t>Tinklo sąsajos</w:t>
            </w:r>
          </w:p>
        </w:tc>
        <w:tc>
          <w:tcPr>
            <w:tcW w:w="2199" w:type="pct"/>
            <w:tcBorders>
              <w:top w:val="single" w:sz="4" w:space="0" w:color="auto"/>
              <w:left w:val="single" w:sz="4" w:space="0" w:color="auto"/>
              <w:right w:val="single" w:sz="4" w:space="0" w:color="auto"/>
            </w:tcBorders>
            <w:hideMark/>
          </w:tcPr>
          <w:p w14:paraId="5C6F5F86" w14:textId="77777777" w:rsidR="000A4E96" w:rsidRPr="000A4E96" w:rsidRDefault="000A4E96" w:rsidP="000A4E96">
            <w:pPr>
              <w:spacing w:line="259" w:lineRule="auto"/>
              <w:jc w:val="center"/>
              <w:rPr>
                <w:rFonts w:ascii="Times New Roman" w:eastAsia="PMingLiU-ExtB" w:hAnsi="Times New Roman" w:cs="Times New Roman"/>
                <w:sz w:val="22"/>
                <w:szCs w:val="22"/>
              </w:rPr>
            </w:pPr>
            <w:r w:rsidRPr="000A4E96">
              <w:rPr>
                <w:rFonts w:ascii="Times New Roman" w:eastAsia="PMingLiU-ExtB" w:hAnsi="Times New Roman" w:cs="Times New Roman"/>
                <w:sz w:val="22"/>
                <w:szCs w:val="22"/>
              </w:rPr>
              <w:t>Integruotas WiFi 6E adapteris (korpuse integruotos 2 antenos WLAN plokštei).</w:t>
            </w:r>
          </w:p>
        </w:tc>
        <w:tc>
          <w:tcPr>
            <w:tcW w:w="1591" w:type="pct"/>
            <w:tcBorders>
              <w:top w:val="single" w:sz="4" w:space="0" w:color="auto"/>
              <w:left w:val="single" w:sz="4" w:space="0" w:color="auto"/>
              <w:right w:val="single" w:sz="4" w:space="0" w:color="auto"/>
            </w:tcBorders>
          </w:tcPr>
          <w:p w14:paraId="37B09230" w14:textId="77777777" w:rsidR="000A4E96" w:rsidRPr="000A4E96" w:rsidRDefault="000A4E96" w:rsidP="000A4E96">
            <w:pPr>
              <w:spacing w:line="259" w:lineRule="auto"/>
              <w:jc w:val="center"/>
              <w:rPr>
                <w:rFonts w:ascii="Times New Roman" w:eastAsia="PMingLiU-ExtB" w:hAnsi="Times New Roman" w:cs="Times New Roman"/>
                <w:sz w:val="22"/>
                <w:szCs w:val="22"/>
              </w:rPr>
            </w:pPr>
          </w:p>
        </w:tc>
      </w:tr>
      <w:tr w:rsidR="000A4E96" w:rsidRPr="000A4E96" w14:paraId="0DBA7195" w14:textId="77777777" w:rsidTr="005E22ED">
        <w:trPr>
          <w:trHeight w:val="300"/>
          <w:jc w:val="center"/>
        </w:trPr>
        <w:tc>
          <w:tcPr>
            <w:tcW w:w="376" w:type="pct"/>
            <w:vMerge/>
            <w:tcBorders>
              <w:left w:val="single" w:sz="4" w:space="0" w:color="auto"/>
              <w:right w:val="single" w:sz="4" w:space="0" w:color="auto"/>
            </w:tcBorders>
          </w:tcPr>
          <w:p w14:paraId="6E5437A0" w14:textId="77777777" w:rsidR="000A4E96" w:rsidRPr="000A4E96" w:rsidRDefault="000A4E96" w:rsidP="000A4E96">
            <w:pPr>
              <w:spacing w:line="259" w:lineRule="auto"/>
              <w:jc w:val="center"/>
              <w:rPr>
                <w:rFonts w:ascii="Times New Roman" w:eastAsia="PMingLiU-ExtB" w:hAnsi="Times New Roman" w:cs="Times New Roman"/>
                <w:sz w:val="22"/>
                <w:szCs w:val="22"/>
              </w:rPr>
            </w:pPr>
          </w:p>
        </w:tc>
        <w:tc>
          <w:tcPr>
            <w:tcW w:w="834" w:type="pct"/>
            <w:vMerge/>
            <w:tcBorders>
              <w:left w:val="single" w:sz="4" w:space="0" w:color="auto"/>
              <w:right w:val="single" w:sz="4" w:space="0" w:color="auto"/>
            </w:tcBorders>
          </w:tcPr>
          <w:p w14:paraId="2FE6F39B" w14:textId="77777777" w:rsidR="000A4E96" w:rsidRPr="000A4E96" w:rsidRDefault="000A4E96" w:rsidP="000A4E96">
            <w:pPr>
              <w:spacing w:line="259" w:lineRule="auto"/>
              <w:jc w:val="center"/>
              <w:rPr>
                <w:rFonts w:ascii="Times New Roman" w:eastAsia="PMingLiU-ExtB" w:hAnsi="Times New Roman" w:cs="Times New Roman"/>
                <w:sz w:val="22"/>
                <w:szCs w:val="22"/>
              </w:rPr>
            </w:pPr>
          </w:p>
        </w:tc>
        <w:tc>
          <w:tcPr>
            <w:tcW w:w="2199" w:type="pct"/>
            <w:tcBorders>
              <w:top w:val="single" w:sz="4" w:space="0" w:color="auto"/>
              <w:left w:val="single" w:sz="4" w:space="0" w:color="auto"/>
              <w:bottom w:val="single" w:sz="4" w:space="0" w:color="auto"/>
              <w:right w:val="single" w:sz="4" w:space="0" w:color="auto"/>
            </w:tcBorders>
          </w:tcPr>
          <w:p w14:paraId="4A1C4C29" w14:textId="77777777" w:rsidR="000A4E96" w:rsidRPr="000A4E96" w:rsidRDefault="000A4E96" w:rsidP="000A4E96">
            <w:pPr>
              <w:spacing w:line="259" w:lineRule="auto"/>
              <w:jc w:val="center"/>
              <w:rPr>
                <w:rFonts w:ascii="Times New Roman" w:eastAsia="PMingLiU-ExtB" w:hAnsi="Times New Roman" w:cs="Times New Roman"/>
                <w:sz w:val="22"/>
                <w:szCs w:val="22"/>
              </w:rPr>
            </w:pPr>
            <w:r w:rsidRPr="000A4E96">
              <w:rPr>
                <w:rFonts w:ascii="Times New Roman" w:eastAsia="PMingLiU-ExtB" w:hAnsi="Times New Roman" w:cs="Times New Roman"/>
                <w:sz w:val="22"/>
                <w:szCs w:val="22"/>
              </w:rPr>
              <w:t xml:space="preserve">Integruotas Bluetooth 5.3 adapteris. </w:t>
            </w:r>
          </w:p>
        </w:tc>
        <w:tc>
          <w:tcPr>
            <w:tcW w:w="1591" w:type="pct"/>
            <w:tcBorders>
              <w:top w:val="single" w:sz="4" w:space="0" w:color="auto"/>
              <w:left w:val="single" w:sz="4" w:space="0" w:color="auto"/>
              <w:bottom w:val="single" w:sz="4" w:space="0" w:color="auto"/>
              <w:right w:val="single" w:sz="4" w:space="0" w:color="auto"/>
            </w:tcBorders>
          </w:tcPr>
          <w:p w14:paraId="3AA2AC58" w14:textId="77777777" w:rsidR="000A4E96" w:rsidRPr="000A4E96" w:rsidRDefault="000A4E96" w:rsidP="000A4E96">
            <w:pPr>
              <w:spacing w:line="259" w:lineRule="auto"/>
              <w:jc w:val="center"/>
              <w:rPr>
                <w:rFonts w:ascii="Times New Roman" w:eastAsia="PMingLiU-ExtB" w:hAnsi="Times New Roman" w:cs="Times New Roman"/>
                <w:sz w:val="22"/>
                <w:szCs w:val="22"/>
              </w:rPr>
            </w:pPr>
          </w:p>
        </w:tc>
      </w:tr>
      <w:tr w:rsidR="000A4E96" w:rsidRPr="000A4E96" w14:paraId="332548E7" w14:textId="77777777" w:rsidTr="005E22ED">
        <w:trPr>
          <w:trHeight w:val="548"/>
          <w:jc w:val="center"/>
        </w:trPr>
        <w:tc>
          <w:tcPr>
            <w:tcW w:w="376" w:type="pct"/>
            <w:vMerge/>
            <w:tcBorders>
              <w:left w:val="single" w:sz="4" w:space="0" w:color="auto"/>
              <w:bottom w:val="single" w:sz="4" w:space="0" w:color="auto"/>
              <w:right w:val="single" w:sz="4" w:space="0" w:color="auto"/>
            </w:tcBorders>
          </w:tcPr>
          <w:p w14:paraId="44A40ACA" w14:textId="77777777" w:rsidR="000A4E96" w:rsidRPr="000A4E96" w:rsidRDefault="000A4E96" w:rsidP="000A4E96">
            <w:pPr>
              <w:spacing w:line="259" w:lineRule="auto"/>
              <w:jc w:val="center"/>
              <w:rPr>
                <w:rFonts w:ascii="Times New Roman" w:eastAsia="PMingLiU-ExtB" w:hAnsi="Times New Roman" w:cs="Times New Roman"/>
                <w:sz w:val="22"/>
                <w:szCs w:val="22"/>
              </w:rPr>
            </w:pPr>
          </w:p>
        </w:tc>
        <w:tc>
          <w:tcPr>
            <w:tcW w:w="834" w:type="pct"/>
            <w:vMerge/>
            <w:tcBorders>
              <w:left w:val="single" w:sz="4" w:space="0" w:color="auto"/>
              <w:bottom w:val="single" w:sz="4" w:space="0" w:color="auto"/>
              <w:right w:val="single" w:sz="4" w:space="0" w:color="auto"/>
            </w:tcBorders>
          </w:tcPr>
          <w:p w14:paraId="643EC0EC" w14:textId="77777777" w:rsidR="000A4E96" w:rsidRPr="000A4E96" w:rsidRDefault="000A4E96" w:rsidP="000A4E96">
            <w:pPr>
              <w:spacing w:line="259" w:lineRule="auto"/>
              <w:jc w:val="center"/>
              <w:rPr>
                <w:rFonts w:ascii="Times New Roman" w:eastAsia="PMingLiU-ExtB" w:hAnsi="Times New Roman" w:cs="Times New Roman"/>
                <w:sz w:val="22"/>
                <w:szCs w:val="22"/>
              </w:rPr>
            </w:pPr>
          </w:p>
        </w:tc>
        <w:tc>
          <w:tcPr>
            <w:tcW w:w="2199" w:type="pct"/>
            <w:tcBorders>
              <w:top w:val="single" w:sz="4" w:space="0" w:color="auto"/>
              <w:left w:val="single" w:sz="4" w:space="0" w:color="auto"/>
              <w:bottom w:val="single" w:sz="4" w:space="0" w:color="auto"/>
              <w:right w:val="single" w:sz="4" w:space="0" w:color="auto"/>
            </w:tcBorders>
          </w:tcPr>
          <w:p w14:paraId="567BF9E5" w14:textId="77777777" w:rsidR="000A4E96" w:rsidRPr="000A4E96" w:rsidRDefault="000A4E96" w:rsidP="000A4E96">
            <w:pPr>
              <w:spacing w:line="259" w:lineRule="auto"/>
              <w:jc w:val="center"/>
              <w:rPr>
                <w:rFonts w:ascii="Times New Roman" w:eastAsia="PMingLiU-ExtB" w:hAnsi="Times New Roman" w:cs="Times New Roman"/>
                <w:sz w:val="22"/>
                <w:szCs w:val="22"/>
              </w:rPr>
            </w:pPr>
            <w:r w:rsidRPr="000A4E96">
              <w:rPr>
                <w:rFonts w:ascii="Times New Roman" w:eastAsia="PMingLiU-ExtB" w:hAnsi="Times New Roman" w:cs="Times New Roman"/>
                <w:sz w:val="22"/>
                <w:szCs w:val="22"/>
              </w:rPr>
              <w:t xml:space="preserve">Integruotas 5G tipo mobilaus interneto modemas, turintis integruotas į korpusą antenas. </w:t>
            </w:r>
          </w:p>
        </w:tc>
        <w:tc>
          <w:tcPr>
            <w:tcW w:w="1591" w:type="pct"/>
            <w:tcBorders>
              <w:top w:val="single" w:sz="4" w:space="0" w:color="auto"/>
              <w:left w:val="single" w:sz="4" w:space="0" w:color="auto"/>
              <w:bottom w:val="single" w:sz="4" w:space="0" w:color="auto"/>
              <w:right w:val="single" w:sz="4" w:space="0" w:color="auto"/>
            </w:tcBorders>
          </w:tcPr>
          <w:p w14:paraId="6D2EB010" w14:textId="77777777" w:rsidR="000A4E96" w:rsidRPr="000A4E96" w:rsidRDefault="000A4E96" w:rsidP="000A4E96">
            <w:pPr>
              <w:spacing w:line="259" w:lineRule="auto"/>
              <w:jc w:val="center"/>
              <w:rPr>
                <w:rFonts w:ascii="Times New Roman" w:eastAsia="PMingLiU-ExtB" w:hAnsi="Times New Roman" w:cs="Times New Roman"/>
                <w:sz w:val="22"/>
                <w:szCs w:val="22"/>
              </w:rPr>
            </w:pPr>
          </w:p>
        </w:tc>
      </w:tr>
      <w:tr w:rsidR="000A4E96" w:rsidRPr="000A4E96" w14:paraId="1EEAA9F4" w14:textId="77777777" w:rsidTr="005E22ED">
        <w:trPr>
          <w:jc w:val="center"/>
        </w:trPr>
        <w:tc>
          <w:tcPr>
            <w:tcW w:w="376" w:type="pct"/>
            <w:tcBorders>
              <w:top w:val="single" w:sz="4" w:space="0" w:color="auto"/>
              <w:left w:val="single" w:sz="4" w:space="0" w:color="auto"/>
              <w:bottom w:val="single" w:sz="4" w:space="0" w:color="auto"/>
              <w:right w:val="single" w:sz="4" w:space="0" w:color="auto"/>
            </w:tcBorders>
          </w:tcPr>
          <w:p w14:paraId="386A9FC2" w14:textId="77777777" w:rsidR="000A4E96" w:rsidRPr="000A4E96" w:rsidRDefault="000A4E96" w:rsidP="000A4E96">
            <w:pPr>
              <w:spacing w:line="259" w:lineRule="auto"/>
              <w:jc w:val="center"/>
              <w:rPr>
                <w:rFonts w:ascii="Times New Roman" w:eastAsia="PMingLiU-ExtB" w:hAnsi="Times New Roman" w:cs="Times New Roman"/>
                <w:sz w:val="22"/>
                <w:szCs w:val="22"/>
              </w:rPr>
            </w:pPr>
            <w:r w:rsidRPr="000A4E96">
              <w:rPr>
                <w:rFonts w:ascii="Times New Roman" w:eastAsia="PMingLiU-ExtB" w:hAnsi="Times New Roman" w:cs="Times New Roman"/>
                <w:sz w:val="22"/>
                <w:szCs w:val="22"/>
              </w:rPr>
              <w:t>6.</w:t>
            </w:r>
          </w:p>
        </w:tc>
        <w:tc>
          <w:tcPr>
            <w:tcW w:w="834" w:type="pct"/>
            <w:tcBorders>
              <w:top w:val="single" w:sz="4" w:space="0" w:color="auto"/>
              <w:left w:val="single" w:sz="4" w:space="0" w:color="auto"/>
              <w:bottom w:val="single" w:sz="4" w:space="0" w:color="auto"/>
              <w:right w:val="single" w:sz="4" w:space="0" w:color="auto"/>
            </w:tcBorders>
            <w:hideMark/>
          </w:tcPr>
          <w:p w14:paraId="6D7FA725" w14:textId="77777777" w:rsidR="000A4E96" w:rsidRPr="000A4E96" w:rsidRDefault="000A4E96" w:rsidP="000A4E96">
            <w:pPr>
              <w:spacing w:line="259" w:lineRule="auto"/>
              <w:jc w:val="center"/>
              <w:rPr>
                <w:rFonts w:ascii="Times New Roman" w:eastAsia="PMingLiU-ExtB" w:hAnsi="Times New Roman" w:cs="Times New Roman"/>
                <w:sz w:val="22"/>
                <w:szCs w:val="22"/>
              </w:rPr>
            </w:pPr>
            <w:r w:rsidRPr="000A4E96">
              <w:rPr>
                <w:rFonts w:ascii="Times New Roman" w:eastAsia="PMingLiU-ExtB" w:hAnsi="Times New Roman" w:cs="Times New Roman"/>
                <w:sz w:val="22"/>
                <w:szCs w:val="22"/>
              </w:rPr>
              <w:t>Vaizdo plokštė</w:t>
            </w:r>
          </w:p>
        </w:tc>
        <w:tc>
          <w:tcPr>
            <w:tcW w:w="2199" w:type="pct"/>
            <w:tcBorders>
              <w:top w:val="single" w:sz="4" w:space="0" w:color="auto"/>
              <w:left w:val="single" w:sz="4" w:space="0" w:color="auto"/>
              <w:bottom w:val="single" w:sz="4" w:space="0" w:color="auto"/>
              <w:right w:val="single" w:sz="4" w:space="0" w:color="auto"/>
            </w:tcBorders>
            <w:hideMark/>
          </w:tcPr>
          <w:p w14:paraId="553C3631" w14:textId="77777777" w:rsidR="000A4E96" w:rsidRPr="000A4E96" w:rsidRDefault="000A4E96" w:rsidP="000A4E96">
            <w:pPr>
              <w:spacing w:line="259" w:lineRule="auto"/>
              <w:jc w:val="center"/>
              <w:rPr>
                <w:rFonts w:ascii="Times New Roman" w:eastAsia="PMingLiU-ExtB" w:hAnsi="Times New Roman" w:cs="Times New Roman"/>
                <w:sz w:val="22"/>
                <w:szCs w:val="22"/>
              </w:rPr>
            </w:pPr>
            <w:r w:rsidRPr="000A4E96">
              <w:rPr>
                <w:rFonts w:ascii="Times New Roman" w:eastAsia="PMingLiU-ExtB" w:hAnsi="Times New Roman" w:cs="Times New Roman"/>
                <w:sz w:val="22"/>
                <w:szCs w:val="22"/>
              </w:rPr>
              <w:t xml:space="preserve">Integruota. </w:t>
            </w:r>
          </w:p>
        </w:tc>
        <w:tc>
          <w:tcPr>
            <w:tcW w:w="1591" w:type="pct"/>
            <w:tcBorders>
              <w:top w:val="single" w:sz="4" w:space="0" w:color="auto"/>
              <w:left w:val="single" w:sz="4" w:space="0" w:color="auto"/>
              <w:bottom w:val="single" w:sz="4" w:space="0" w:color="auto"/>
              <w:right w:val="single" w:sz="4" w:space="0" w:color="auto"/>
            </w:tcBorders>
          </w:tcPr>
          <w:p w14:paraId="01F7EA78" w14:textId="77777777" w:rsidR="000A4E96" w:rsidRPr="000A4E96" w:rsidRDefault="000A4E96" w:rsidP="000A4E96">
            <w:pPr>
              <w:spacing w:line="259" w:lineRule="auto"/>
              <w:jc w:val="center"/>
              <w:rPr>
                <w:rFonts w:ascii="Times New Roman" w:eastAsia="PMingLiU-ExtB" w:hAnsi="Times New Roman" w:cs="Times New Roman"/>
                <w:sz w:val="22"/>
                <w:szCs w:val="22"/>
              </w:rPr>
            </w:pPr>
          </w:p>
        </w:tc>
      </w:tr>
      <w:tr w:rsidR="000A4E96" w:rsidRPr="000A4E96" w14:paraId="597874CE" w14:textId="77777777" w:rsidTr="005E22ED">
        <w:trPr>
          <w:jc w:val="center"/>
        </w:trPr>
        <w:tc>
          <w:tcPr>
            <w:tcW w:w="376" w:type="pct"/>
            <w:tcBorders>
              <w:top w:val="single" w:sz="4" w:space="0" w:color="auto"/>
              <w:left w:val="single" w:sz="4" w:space="0" w:color="auto"/>
              <w:bottom w:val="single" w:sz="4" w:space="0" w:color="auto"/>
              <w:right w:val="single" w:sz="4" w:space="0" w:color="auto"/>
            </w:tcBorders>
          </w:tcPr>
          <w:p w14:paraId="2B86BD80" w14:textId="77777777" w:rsidR="000A4E96" w:rsidRPr="000A4E96" w:rsidRDefault="000A4E96" w:rsidP="000A4E96">
            <w:pPr>
              <w:spacing w:line="259" w:lineRule="auto"/>
              <w:jc w:val="center"/>
              <w:rPr>
                <w:rFonts w:ascii="Times New Roman" w:eastAsia="PMingLiU-ExtB" w:hAnsi="Times New Roman" w:cs="Times New Roman"/>
                <w:sz w:val="22"/>
                <w:szCs w:val="22"/>
              </w:rPr>
            </w:pPr>
            <w:r w:rsidRPr="000A4E96">
              <w:rPr>
                <w:rFonts w:ascii="Times New Roman" w:eastAsia="PMingLiU-ExtB" w:hAnsi="Times New Roman" w:cs="Times New Roman"/>
                <w:sz w:val="22"/>
                <w:szCs w:val="22"/>
              </w:rPr>
              <w:t>7.</w:t>
            </w:r>
          </w:p>
        </w:tc>
        <w:tc>
          <w:tcPr>
            <w:tcW w:w="834" w:type="pct"/>
            <w:tcBorders>
              <w:top w:val="single" w:sz="4" w:space="0" w:color="auto"/>
              <w:left w:val="single" w:sz="4" w:space="0" w:color="auto"/>
              <w:bottom w:val="single" w:sz="4" w:space="0" w:color="auto"/>
              <w:right w:val="single" w:sz="4" w:space="0" w:color="auto"/>
            </w:tcBorders>
            <w:hideMark/>
          </w:tcPr>
          <w:p w14:paraId="6B20A965" w14:textId="77777777" w:rsidR="000A4E96" w:rsidRPr="000A4E96" w:rsidRDefault="000A4E96" w:rsidP="000A4E96">
            <w:pPr>
              <w:spacing w:line="259" w:lineRule="auto"/>
              <w:jc w:val="center"/>
              <w:rPr>
                <w:rFonts w:ascii="Times New Roman" w:eastAsia="PMingLiU-ExtB" w:hAnsi="Times New Roman" w:cs="Times New Roman"/>
                <w:sz w:val="22"/>
                <w:szCs w:val="22"/>
              </w:rPr>
            </w:pPr>
            <w:r w:rsidRPr="000A4E96">
              <w:rPr>
                <w:rFonts w:ascii="Times New Roman" w:eastAsia="PMingLiU-ExtB" w:hAnsi="Times New Roman" w:cs="Times New Roman"/>
                <w:sz w:val="22"/>
                <w:szCs w:val="22"/>
              </w:rPr>
              <w:t>Garso sistema</w:t>
            </w:r>
          </w:p>
        </w:tc>
        <w:tc>
          <w:tcPr>
            <w:tcW w:w="2199" w:type="pct"/>
            <w:tcBorders>
              <w:top w:val="single" w:sz="4" w:space="0" w:color="auto"/>
              <w:left w:val="single" w:sz="4" w:space="0" w:color="auto"/>
              <w:bottom w:val="single" w:sz="4" w:space="0" w:color="auto"/>
              <w:right w:val="single" w:sz="4" w:space="0" w:color="auto"/>
            </w:tcBorders>
            <w:hideMark/>
          </w:tcPr>
          <w:p w14:paraId="5F0F75FC" w14:textId="77777777" w:rsidR="000A4E96" w:rsidRPr="000A4E96" w:rsidRDefault="000A4E96" w:rsidP="000A4E96">
            <w:pPr>
              <w:spacing w:line="259" w:lineRule="auto"/>
              <w:jc w:val="center"/>
              <w:rPr>
                <w:rFonts w:ascii="Times New Roman" w:eastAsia="PMingLiU-ExtB" w:hAnsi="Times New Roman" w:cs="Times New Roman"/>
                <w:sz w:val="22"/>
                <w:szCs w:val="22"/>
              </w:rPr>
            </w:pPr>
            <w:r w:rsidRPr="000A4E96">
              <w:rPr>
                <w:rFonts w:ascii="Times New Roman" w:eastAsia="PMingLiU-ExtB" w:hAnsi="Times New Roman" w:cs="Times New Roman"/>
                <w:sz w:val="22"/>
                <w:szCs w:val="22"/>
              </w:rPr>
              <w:t xml:space="preserve">Integruota. </w:t>
            </w:r>
          </w:p>
        </w:tc>
        <w:tc>
          <w:tcPr>
            <w:tcW w:w="1591" w:type="pct"/>
            <w:tcBorders>
              <w:top w:val="single" w:sz="4" w:space="0" w:color="auto"/>
              <w:left w:val="single" w:sz="4" w:space="0" w:color="auto"/>
              <w:bottom w:val="single" w:sz="4" w:space="0" w:color="auto"/>
              <w:right w:val="single" w:sz="4" w:space="0" w:color="auto"/>
            </w:tcBorders>
          </w:tcPr>
          <w:p w14:paraId="6F2E2CC5" w14:textId="77777777" w:rsidR="000A4E96" w:rsidRPr="000A4E96" w:rsidRDefault="000A4E96" w:rsidP="000A4E96">
            <w:pPr>
              <w:spacing w:line="259" w:lineRule="auto"/>
              <w:jc w:val="center"/>
              <w:rPr>
                <w:rFonts w:ascii="Times New Roman" w:eastAsia="PMingLiU-ExtB" w:hAnsi="Times New Roman" w:cs="Times New Roman"/>
                <w:sz w:val="22"/>
                <w:szCs w:val="22"/>
              </w:rPr>
            </w:pPr>
          </w:p>
        </w:tc>
      </w:tr>
      <w:tr w:rsidR="000367BA" w:rsidRPr="000A4E96" w14:paraId="66D21016" w14:textId="77777777" w:rsidTr="000367BA">
        <w:trPr>
          <w:trHeight w:val="228"/>
          <w:jc w:val="center"/>
        </w:trPr>
        <w:tc>
          <w:tcPr>
            <w:tcW w:w="376" w:type="pct"/>
            <w:vMerge w:val="restart"/>
            <w:tcBorders>
              <w:top w:val="single" w:sz="4" w:space="0" w:color="auto"/>
              <w:left w:val="single" w:sz="4" w:space="0" w:color="auto"/>
              <w:right w:val="single" w:sz="4" w:space="0" w:color="auto"/>
            </w:tcBorders>
          </w:tcPr>
          <w:p w14:paraId="7D25EAC2" w14:textId="77777777" w:rsidR="000367BA" w:rsidRPr="000A4E96" w:rsidRDefault="000367BA" w:rsidP="000A4E96">
            <w:pPr>
              <w:spacing w:line="259" w:lineRule="auto"/>
              <w:jc w:val="center"/>
              <w:rPr>
                <w:rFonts w:ascii="Times New Roman" w:eastAsia="PMingLiU-ExtB" w:hAnsi="Times New Roman" w:cs="Times New Roman"/>
                <w:bCs/>
                <w:sz w:val="22"/>
                <w:szCs w:val="22"/>
              </w:rPr>
            </w:pPr>
            <w:r w:rsidRPr="000A4E96">
              <w:rPr>
                <w:rFonts w:ascii="Times New Roman" w:eastAsia="PMingLiU-ExtB" w:hAnsi="Times New Roman" w:cs="Times New Roman"/>
                <w:bCs/>
                <w:sz w:val="22"/>
                <w:szCs w:val="22"/>
              </w:rPr>
              <w:t>8.</w:t>
            </w:r>
          </w:p>
        </w:tc>
        <w:tc>
          <w:tcPr>
            <w:tcW w:w="834" w:type="pct"/>
            <w:vMerge w:val="restart"/>
            <w:tcBorders>
              <w:top w:val="single" w:sz="4" w:space="0" w:color="auto"/>
              <w:left w:val="single" w:sz="4" w:space="0" w:color="auto"/>
              <w:right w:val="single" w:sz="4" w:space="0" w:color="auto"/>
            </w:tcBorders>
            <w:hideMark/>
          </w:tcPr>
          <w:p w14:paraId="32AC1235" w14:textId="77777777" w:rsidR="000367BA" w:rsidRPr="000A4E96" w:rsidRDefault="000367BA" w:rsidP="000367BA">
            <w:pPr>
              <w:spacing w:line="259" w:lineRule="auto"/>
              <w:rPr>
                <w:rFonts w:ascii="Times New Roman" w:eastAsia="PMingLiU-ExtB" w:hAnsi="Times New Roman" w:cs="Times New Roman"/>
                <w:bCs/>
                <w:sz w:val="22"/>
                <w:szCs w:val="22"/>
              </w:rPr>
            </w:pPr>
            <w:r w:rsidRPr="000A4E96">
              <w:rPr>
                <w:rFonts w:ascii="Times New Roman" w:eastAsia="PMingLiU-ExtB" w:hAnsi="Times New Roman" w:cs="Times New Roman"/>
                <w:bCs/>
                <w:sz w:val="22"/>
                <w:szCs w:val="22"/>
              </w:rPr>
              <w:t>Įvesties/išvesties prievadai (integruoti į korpusą, nenaudojant išorinių adapterių)</w:t>
            </w:r>
          </w:p>
        </w:tc>
        <w:tc>
          <w:tcPr>
            <w:tcW w:w="3790" w:type="pct"/>
            <w:gridSpan w:val="2"/>
            <w:tcBorders>
              <w:top w:val="single" w:sz="4" w:space="0" w:color="auto"/>
              <w:left w:val="single" w:sz="4" w:space="0" w:color="auto"/>
              <w:bottom w:val="single" w:sz="4" w:space="0" w:color="auto"/>
              <w:right w:val="single" w:sz="4" w:space="0" w:color="auto"/>
            </w:tcBorders>
            <w:hideMark/>
          </w:tcPr>
          <w:p w14:paraId="46F958D7" w14:textId="3086487F" w:rsidR="000367BA" w:rsidRPr="000A4E96" w:rsidRDefault="000367BA" w:rsidP="000367BA">
            <w:pPr>
              <w:spacing w:line="259" w:lineRule="auto"/>
              <w:rPr>
                <w:rFonts w:ascii="Times New Roman" w:eastAsia="PMingLiU-ExtB" w:hAnsi="Times New Roman" w:cs="Times New Roman"/>
                <w:sz w:val="22"/>
                <w:szCs w:val="22"/>
              </w:rPr>
            </w:pPr>
            <w:r w:rsidRPr="000A4E96">
              <w:rPr>
                <w:rFonts w:ascii="Times New Roman" w:eastAsia="PMingLiU-ExtB" w:hAnsi="Times New Roman" w:cs="Times New Roman"/>
                <w:sz w:val="22"/>
                <w:szCs w:val="22"/>
              </w:rPr>
              <w:t xml:space="preserve">Ne mažiau kaip: </w:t>
            </w:r>
          </w:p>
        </w:tc>
      </w:tr>
      <w:tr w:rsidR="000A4E96" w:rsidRPr="000A4E96" w14:paraId="325A505F" w14:textId="77777777" w:rsidTr="005E22ED">
        <w:trPr>
          <w:trHeight w:val="576"/>
          <w:jc w:val="center"/>
        </w:trPr>
        <w:tc>
          <w:tcPr>
            <w:tcW w:w="376" w:type="pct"/>
            <w:vMerge/>
            <w:tcBorders>
              <w:left w:val="single" w:sz="4" w:space="0" w:color="auto"/>
              <w:right w:val="single" w:sz="4" w:space="0" w:color="auto"/>
            </w:tcBorders>
          </w:tcPr>
          <w:p w14:paraId="23C00FFC" w14:textId="77777777" w:rsidR="000A4E96" w:rsidRPr="000A4E96" w:rsidRDefault="000A4E96" w:rsidP="000A4E96">
            <w:pPr>
              <w:spacing w:line="259" w:lineRule="auto"/>
              <w:jc w:val="center"/>
              <w:rPr>
                <w:rFonts w:ascii="Times New Roman" w:eastAsia="PMingLiU-ExtB" w:hAnsi="Times New Roman" w:cs="Times New Roman"/>
                <w:bCs/>
                <w:sz w:val="22"/>
                <w:szCs w:val="22"/>
              </w:rPr>
            </w:pPr>
          </w:p>
        </w:tc>
        <w:tc>
          <w:tcPr>
            <w:tcW w:w="834" w:type="pct"/>
            <w:vMerge/>
            <w:tcBorders>
              <w:left w:val="single" w:sz="4" w:space="0" w:color="auto"/>
              <w:right w:val="single" w:sz="4" w:space="0" w:color="auto"/>
            </w:tcBorders>
          </w:tcPr>
          <w:p w14:paraId="1A31F0EB" w14:textId="77777777" w:rsidR="000A4E96" w:rsidRPr="000A4E96" w:rsidRDefault="000A4E96" w:rsidP="000A4E96">
            <w:pPr>
              <w:spacing w:line="259" w:lineRule="auto"/>
              <w:jc w:val="center"/>
              <w:rPr>
                <w:rFonts w:ascii="Times New Roman" w:eastAsia="PMingLiU-ExtB" w:hAnsi="Times New Roman" w:cs="Times New Roman"/>
                <w:bCs/>
                <w:sz w:val="22"/>
                <w:szCs w:val="22"/>
              </w:rPr>
            </w:pPr>
          </w:p>
        </w:tc>
        <w:tc>
          <w:tcPr>
            <w:tcW w:w="2199" w:type="pct"/>
            <w:tcBorders>
              <w:top w:val="single" w:sz="4" w:space="0" w:color="auto"/>
              <w:left w:val="single" w:sz="4" w:space="0" w:color="auto"/>
              <w:bottom w:val="single" w:sz="4" w:space="0" w:color="auto"/>
              <w:right w:val="single" w:sz="4" w:space="0" w:color="auto"/>
            </w:tcBorders>
          </w:tcPr>
          <w:p w14:paraId="08F42DF5" w14:textId="77777777" w:rsidR="000A4E96" w:rsidRPr="000A4E96" w:rsidRDefault="000A4E96" w:rsidP="000367BA">
            <w:pPr>
              <w:spacing w:line="259" w:lineRule="auto"/>
              <w:jc w:val="both"/>
              <w:rPr>
                <w:rFonts w:ascii="Times New Roman" w:eastAsia="PMingLiU-ExtB" w:hAnsi="Times New Roman" w:cs="Times New Roman"/>
                <w:sz w:val="22"/>
                <w:szCs w:val="22"/>
              </w:rPr>
            </w:pPr>
            <w:r w:rsidRPr="000A4E96">
              <w:rPr>
                <w:rFonts w:ascii="Times New Roman" w:eastAsia="PMingLiU-ExtB" w:hAnsi="Times New Roman" w:cs="Times New Roman"/>
                <w:sz w:val="22"/>
                <w:szCs w:val="22"/>
              </w:rPr>
              <w:t xml:space="preserve">2 vnt. </w:t>
            </w:r>
            <w:proofErr w:type="spellStart"/>
            <w:r w:rsidRPr="000A4E96">
              <w:rPr>
                <w:rFonts w:ascii="Times New Roman" w:eastAsia="PMingLiU-ExtB" w:hAnsi="Times New Roman" w:cs="Times New Roman"/>
                <w:sz w:val="22"/>
                <w:szCs w:val="22"/>
              </w:rPr>
              <w:t>Thunderbolt</w:t>
            </w:r>
            <w:proofErr w:type="spellEnd"/>
            <w:r w:rsidRPr="000A4E96">
              <w:rPr>
                <w:rFonts w:ascii="Times New Roman" w:eastAsia="PMingLiU-ExtB" w:hAnsi="Times New Roman" w:cs="Times New Roman"/>
                <w:sz w:val="22"/>
                <w:szCs w:val="22"/>
              </w:rPr>
              <w:t xml:space="preserve"> (ne mažiau kaip 40 </w:t>
            </w:r>
            <w:proofErr w:type="spellStart"/>
            <w:r w:rsidRPr="000A4E96">
              <w:rPr>
                <w:rFonts w:ascii="Times New Roman" w:eastAsia="PMingLiU-ExtB" w:hAnsi="Times New Roman" w:cs="Times New Roman"/>
                <w:sz w:val="22"/>
                <w:szCs w:val="22"/>
              </w:rPr>
              <w:t>Gbps</w:t>
            </w:r>
            <w:proofErr w:type="spellEnd"/>
            <w:r w:rsidRPr="000A4E96">
              <w:rPr>
                <w:rFonts w:ascii="Times New Roman" w:eastAsia="PMingLiU-ExtB" w:hAnsi="Times New Roman" w:cs="Times New Roman"/>
                <w:sz w:val="22"/>
                <w:szCs w:val="22"/>
              </w:rPr>
              <w:t xml:space="preserve"> greitaveikos) standarto USB 4 Type-C, </w:t>
            </w:r>
          </w:p>
        </w:tc>
        <w:tc>
          <w:tcPr>
            <w:tcW w:w="1591" w:type="pct"/>
            <w:tcBorders>
              <w:top w:val="single" w:sz="4" w:space="0" w:color="auto"/>
              <w:left w:val="single" w:sz="4" w:space="0" w:color="auto"/>
              <w:bottom w:val="single" w:sz="4" w:space="0" w:color="auto"/>
              <w:right w:val="single" w:sz="4" w:space="0" w:color="auto"/>
            </w:tcBorders>
          </w:tcPr>
          <w:p w14:paraId="1A93C787" w14:textId="77777777" w:rsidR="000A4E96" w:rsidRPr="000A4E96" w:rsidRDefault="000A4E96" w:rsidP="000A4E96">
            <w:pPr>
              <w:spacing w:line="259" w:lineRule="auto"/>
              <w:jc w:val="center"/>
              <w:rPr>
                <w:rFonts w:ascii="Times New Roman" w:eastAsia="PMingLiU-ExtB" w:hAnsi="Times New Roman" w:cs="Times New Roman"/>
                <w:sz w:val="22"/>
                <w:szCs w:val="22"/>
              </w:rPr>
            </w:pPr>
          </w:p>
        </w:tc>
      </w:tr>
      <w:tr w:rsidR="000A4E96" w:rsidRPr="000A4E96" w14:paraId="5C5C9799" w14:textId="77777777" w:rsidTr="005E22ED">
        <w:trPr>
          <w:trHeight w:val="264"/>
          <w:jc w:val="center"/>
        </w:trPr>
        <w:tc>
          <w:tcPr>
            <w:tcW w:w="376" w:type="pct"/>
            <w:vMerge/>
            <w:tcBorders>
              <w:left w:val="single" w:sz="4" w:space="0" w:color="auto"/>
              <w:right w:val="single" w:sz="4" w:space="0" w:color="auto"/>
            </w:tcBorders>
          </w:tcPr>
          <w:p w14:paraId="4DCA2D8B" w14:textId="77777777" w:rsidR="000A4E96" w:rsidRPr="000A4E96" w:rsidRDefault="000A4E96" w:rsidP="000A4E96">
            <w:pPr>
              <w:spacing w:line="259" w:lineRule="auto"/>
              <w:jc w:val="center"/>
              <w:rPr>
                <w:rFonts w:ascii="Times New Roman" w:eastAsia="PMingLiU-ExtB" w:hAnsi="Times New Roman" w:cs="Times New Roman"/>
                <w:bCs/>
                <w:sz w:val="22"/>
                <w:szCs w:val="22"/>
              </w:rPr>
            </w:pPr>
          </w:p>
        </w:tc>
        <w:tc>
          <w:tcPr>
            <w:tcW w:w="834" w:type="pct"/>
            <w:vMerge/>
            <w:tcBorders>
              <w:left w:val="single" w:sz="4" w:space="0" w:color="auto"/>
              <w:right w:val="single" w:sz="4" w:space="0" w:color="auto"/>
            </w:tcBorders>
          </w:tcPr>
          <w:p w14:paraId="60420FF3" w14:textId="77777777" w:rsidR="000A4E96" w:rsidRPr="000A4E96" w:rsidRDefault="000A4E96" w:rsidP="000A4E96">
            <w:pPr>
              <w:spacing w:line="259" w:lineRule="auto"/>
              <w:jc w:val="center"/>
              <w:rPr>
                <w:rFonts w:ascii="Times New Roman" w:eastAsia="PMingLiU-ExtB" w:hAnsi="Times New Roman" w:cs="Times New Roman"/>
                <w:bCs/>
                <w:sz w:val="22"/>
                <w:szCs w:val="22"/>
              </w:rPr>
            </w:pPr>
          </w:p>
        </w:tc>
        <w:tc>
          <w:tcPr>
            <w:tcW w:w="2199" w:type="pct"/>
            <w:tcBorders>
              <w:top w:val="single" w:sz="4" w:space="0" w:color="auto"/>
              <w:left w:val="single" w:sz="4" w:space="0" w:color="auto"/>
              <w:bottom w:val="single" w:sz="4" w:space="0" w:color="auto"/>
              <w:right w:val="single" w:sz="4" w:space="0" w:color="auto"/>
            </w:tcBorders>
          </w:tcPr>
          <w:p w14:paraId="616AD10A" w14:textId="77777777" w:rsidR="000A4E96" w:rsidRPr="000A4E96" w:rsidRDefault="000A4E96" w:rsidP="000367BA">
            <w:pPr>
              <w:spacing w:line="259" w:lineRule="auto"/>
              <w:jc w:val="both"/>
              <w:rPr>
                <w:rFonts w:ascii="Times New Roman" w:eastAsia="PMingLiU-ExtB" w:hAnsi="Times New Roman" w:cs="Times New Roman"/>
                <w:sz w:val="22"/>
                <w:szCs w:val="22"/>
              </w:rPr>
            </w:pPr>
            <w:r w:rsidRPr="000A4E96">
              <w:rPr>
                <w:rFonts w:ascii="Times New Roman" w:eastAsia="PMingLiU-ExtB" w:hAnsi="Times New Roman" w:cs="Times New Roman"/>
                <w:sz w:val="22"/>
                <w:szCs w:val="22"/>
              </w:rPr>
              <w:t>2 vnt. USB Type-A (gali būti pateiktas to paties gamintojo adapteris, nurodyti adapterio gamintojo numerį),</w:t>
            </w:r>
          </w:p>
        </w:tc>
        <w:tc>
          <w:tcPr>
            <w:tcW w:w="1591" w:type="pct"/>
            <w:tcBorders>
              <w:top w:val="single" w:sz="4" w:space="0" w:color="auto"/>
              <w:left w:val="single" w:sz="4" w:space="0" w:color="auto"/>
              <w:bottom w:val="single" w:sz="4" w:space="0" w:color="auto"/>
              <w:right w:val="single" w:sz="4" w:space="0" w:color="auto"/>
            </w:tcBorders>
          </w:tcPr>
          <w:p w14:paraId="59E25ED3" w14:textId="77777777" w:rsidR="000A4E96" w:rsidRPr="000A4E96" w:rsidRDefault="000A4E96" w:rsidP="000A4E96">
            <w:pPr>
              <w:spacing w:line="259" w:lineRule="auto"/>
              <w:jc w:val="center"/>
              <w:rPr>
                <w:rFonts w:ascii="Times New Roman" w:eastAsia="PMingLiU-ExtB" w:hAnsi="Times New Roman" w:cs="Times New Roman"/>
                <w:sz w:val="22"/>
                <w:szCs w:val="22"/>
              </w:rPr>
            </w:pPr>
          </w:p>
        </w:tc>
      </w:tr>
      <w:tr w:rsidR="000A4E96" w:rsidRPr="000A4E96" w14:paraId="16632C43" w14:textId="77777777" w:rsidTr="005E22ED">
        <w:trPr>
          <w:trHeight w:val="264"/>
          <w:jc w:val="center"/>
        </w:trPr>
        <w:tc>
          <w:tcPr>
            <w:tcW w:w="376" w:type="pct"/>
            <w:vMerge/>
            <w:tcBorders>
              <w:left w:val="single" w:sz="4" w:space="0" w:color="auto"/>
              <w:right w:val="single" w:sz="4" w:space="0" w:color="auto"/>
            </w:tcBorders>
          </w:tcPr>
          <w:p w14:paraId="6730A557" w14:textId="77777777" w:rsidR="000A4E96" w:rsidRPr="000A4E96" w:rsidRDefault="000A4E96" w:rsidP="000A4E96">
            <w:pPr>
              <w:spacing w:line="259" w:lineRule="auto"/>
              <w:jc w:val="center"/>
              <w:rPr>
                <w:rFonts w:ascii="Times New Roman" w:eastAsia="PMingLiU-ExtB" w:hAnsi="Times New Roman" w:cs="Times New Roman"/>
                <w:bCs/>
                <w:sz w:val="22"/>
                <w:szCs w:val="22"/>
              </w:rPr>
            </w:pPr>
          </w:p>
        </w:tc>
        <w:tc>
          <w:tcPr>
            <w:tcW w:w="834" w:type="pct"/>
            <w:vMerge/>
            <w:tcBorders>
              <w:left w:val="single" w:sz="4" w:space="0" w:color="auto"/>
              <w:right w:val="single" w:sz="4" w:space="0" w:color="auto"/>
            </w:tcBorders>
          </w:tcPr>
          <w:p w14:paraId="5043F5DD" w14:textId="77777777" w:rsidR="000A4E96" w:rsidRPr="000A4E96" w:rsidRDefault="000A4E96" w:rsidP="000A4E96">
            <w:pPr>
              <w:spacing w:line="259" w:lineRule="auto"/>
              <w:jc w:val="center"/>
              <w:rPr>
                <w:rFonts w:ascii="Times New Roman" w:eastAsia="PMingLiU-ExtB" w:hAnsi="Times New Roman" w:cs="Times New Roman"/>
                <w:bCs/>
                <w:sz w:val="22"/>
                <w:szCs w:val="22"/>
              </w:rPr>
            </w:pPr>
          </w:p>
        </w:tc>
        <w:tc>
          <w:tcPr>
            <w:tcW w:w="2199" w:type="pct"/>
            <w:tcBorders>
              <w:top w:val="single" w:sz="4" w:space="0" w:color="auto"/>
              <w:left w:val="single" w:sz="4" w:space="0" w:color="auto"/>
              <w:bottom w:val="single" w:sz="4" w:space="0" w:color="auto"/>
              <w:right w:val="single" w:sz="4" w:space="0" w:color="auto"/>
            </w:tcBorders>
          </w:tcPr>
          <w:p w14:paraId="5A3BF168" w14:textId="77777777" w:rsidR="000A4E96" w:rsidRPr="000A4E96" w:rsidRDefault="000A4E96" w:rsidP="000367BA">
            <w:pPr>
              <w:spacing w:line="259" w:lineRule="auto"/>
              <w:jc w:val="both"/>
              <w:rPr>
                <w:rFonts w:ascii="Times New Roman" w:eastAsia="PMingLiU-ExtB" w:hAnsi="Times New Roman" w:cs="Times New Roman"/>
                <w:sz w:val="22"/>
                <w:szCs w:val="22"/>
              </w:rPr>
            </w:pPr>
            <w:r w:rsidRPr="000A4E96">
              <w:rPr>
                <w:rFonts w:ascii="Times New Roman" w:eastAsia="PMingLiU-ExtB" w:hAnsi="Times New Roman" w:cs="Times New Roman"/>
                <w:sz w:val="22"/>
                <w:szCs w:val="22"/>
              </w:rPr>
              <w:t>1 vnt. skaitmeninė vaizdo išvestis HDMI tipo,</w:t>
            </w:r>
          </w:p>
        </w:tc>
        <w:tc>
          <w:tcPr>
            <w:tcW w:w="1591" w:type="pct"/>
            <w:tcBorders>
              <w:top w:val="single" w:sz="4" w:space="0" w:color="auto"/>
              <w:left w:val="single" w:sz="4" w:space="0" w:color="auto"/>
              <w:bottom w:val="single" w:sz="4" w:space="0" w:color="auto"/>
              <w:right w:val="single" w:sz="4" w:space="0" w:color="auto"/>
            </w:tcBorders>
          </w:tcPr>
          <w:p w14:paraId="48A8FF9E" w14:textId="77777777" w:rsidR="000A4E96" w:rsidRPr="000A4E96" w:rsidRDefault="000A4E96" w:rsidP="000A4E96">
            <w:pPr>
              <w:spacing w:line="259" w:lineRule="auto"/>
              <w:jc w:val="center"/>
              <w:rPr>
                <w:rFonts w:ascii="Times New Roman" w:eastAsia="PMingLiU-ExtB" w:hAnsi="Times New Roman" w:cs="Times New Roman"/>
                <w:sz w:val="22"/>
                <w:szCs w:val="22"/>
              </w:rPr>
            </w:pPr>
          </w:p>
        </w:tc>
      </w:tr>
      <w:tr w:rsidR="000A4E96" w:rsidRPr="000A4E96" w14:paraId="3F70C9D2" w14:textId="77777777" w:rsidTr="005E22ED">
        <w:trPr>
          <w:trHeight w:val="264"/>
          <w:jc w:val="center"/>
        </w:trPr>
        <w:tc>
          <w:tcPr>
            <w:tcW w:w="376" w:type="pct"/>
            <w:vMerge/>
            <w:tcBorders>
              <w:left w:val="single" w:sz="4" w:space="0" w:color="auto"/>
              <w:right w:val="single" w:sz="4" w:space="0" w:color="auto"/>
            </w:tcBorders>
          </w:tcPr>
          <w:p w14:paraId="75A5D456" w14:textId="77777777" w:rsidR="000A4E96" w:rsidRPr="000A4E96" w:rsidRDefault="000A4E96" w:rsidP="000A4E96">
            <w:pPr>
              <w:spacing w:line="259" w:lineRule="auto"/>
              <w:jc w:val="center"/>
              <w:rPr>
                <w:rFonts w:ascii="Times New Roman" w:eastAsia="PMingLiU-ExtB" w:hAnsi="Times New Roman" w:cs="Times New Roman"/>
                <w:bCs/>
                <w:sz w:val="22"/>
                <w:szCs w:val="22"/>
              </w:rPr>
            </w:pPr>
          </w:p>
        </w:tc>
        <w:tc>
          <w:tcPr>
            <w:tcW w:w="834" w:type="pct"/>
            <w:vMerge/>
            <w:tcBorders>
              <w:left w:val="single" w:sz="4" w:space="0" w:color="auto"/>
              <w:right w:val="single" w:sz="4" w:space="0" w:color="auto"/>
            </w:tcBorders>
          </w:tcPr>
          <w:p w14:paraId="75CFEAD0" w14:textId="77777777" w:rsidR="000A4E96" w:rsidRPr="000A4E96" w:rsidRDefault="000A4E96" w:rsidP="000A4E96">
            <w:pPr>
              <w:spacing w:line="259" w:lineRule="auto"/>
              <w:jc w:val="center"/>
              <w:rPr>
                <w:rFonts w:ascii="Times New Roman" w:eastAsia="PMingLiU-ExtB" w:hAnsi="Times New Roman" w:cs="Times New Roman"/>
                <w:bCs/>
                <w:sz w:val="22"/>
                <w:szCs w:val="22"/>
              </w:rPr>
            </w:pPr>
          </w:p>
        </w:tc>
        <w:tc>
          <w:tcPr>
            <w:tcW w:w="2199" w:type="pct"/>
            <w:tcBorders>
              <w:top w:val="single" w:sz="4" w:space="0" w:color="auto"/>
              <w:left w:val="single" w:sz="4" w:space="0" w:color="auto"/>
              <w:bottom w:val="single" w:sz="4" w:space="0" w:color="auto"/>
              <w:right w:val="single" w:sz="4" w:space="0" w:color="auto"/>
            </w:tcBorders>
          </w:tcPr>
          <w:p w14:paraId="44702C44" w14:textId="77777777" w:rsidR="000A4E96" w:rsidRPr="000A4E96" w:rsidRDefault="000A4E96" w:rsidP="000367BA">
            <w:pPr>
              <w:spacing w:line="259" w:lineRule="auto"/>
              <w:jc w:val="both"/>
              <w:rPr>
                <w:rFonts w:ascii="Times New Roman" w:eastAsia="PMingLiU-ExtB" w:hAnsi="Times New Roman" w:cs="Times New Roman"/>
                <w:sz w:val="22"/>
                <w:szCs w:val="22"/>
              </w:rPr>
            </w:pPr>
            <w:r w:rsidRPr="000A4E96">
              <w:rPr>
                <w:rFonts w:ascii="Times New Roman" w:eastAsia="PMingLiU-ExtB" w:hAnsi="Times New Roman" w:cs="Times New Roman"/>
                <w:sz w:val="22"/>
                <w:szCs w:val="22"/>
              </w:rPr>
              <w:t xml:space="preserve">1 vnt. </w:t>
            </w:r>
            <w:proofErr w:type="spellStart"/>
            <w:r w:rsidRPr="000A4E96">
              <w:rPr>
                <w:rFonts w:ascii="Times New Roman" w:eastAsia="PMingLiU-ExtB" w:hAnsi="Times New Roman" w:cs="Times New Roman"/>
                <w:sz w:val="22"/>
                <w:szCs w:val="22"/>
              </w:rPr>
              <w:t>audio</w:t>
            </w:r>
            <w:proofErr w:type="spellEnd"/>
            <w:r w:rsidRPr="000A4E96">
              <w:rPr>
                <w:rFonts w:ascii="Times New Roman" w:eastAsia="PMingLiU-ExtB" w:hAnsi="Times New Roman" w:cs="Times New Roman"/>
                <w:sz w:val="22"/>
                <w:szCs w:val="22"/>
              </w:rPr>
              <w:t xml:space="preserve"> (</w:t>
            </w:r>
            <w:proofErr w:type="spellStart"/>
            <w:r w:rsidRPr="000A4E96">
              <w:rPr>
                <w:rFonts w:ascii="Times New Roman" w:eastAsia="PMingLiU-ExtB" w:hAnsi="Times New Roman" w:cs="Times New Roman"/>
                <w:sz w:val="22"/>
                <w:szCs w:val="22"/>
              </w:rPr>
              <w:t>stereo</w:t>
            </w:r>
            <w:proofErr w:type="spellEnd"/>
            <w:r w:rsidRPr="000A4E96">
              <w:rPr>
                <w:rFonts w:ascii="Times New Roman" w:eastAsia="PMingLiU-ExtB" w:hAnsi="Times New Roman" w:cs="Times New Roman"/>
                <w:sz w:val="22"/>
                <w:szCs w:val="22"/>
              </w:rPr>
              <w:t>),</w:t>
            </w:r>
          </w:p>
        </w:tc>
        <w:tc>
          <w:tcPr>
            <w:tcW w:w="1591" w:type="pct"/>
            <w:tcBorders>
              <w:top w:val="single" w:sz="4" w:space="0" w:color="auto"/>
              <w:left w:val="single" w:sz="4" w:space="0" w:color="auto"/>
              <w:bottom w:val="single" w:sz="4" w:space="0" w:color="auto"/>
              <w:right w:val="single" w:sz="4" w:space="0" w:color="auto"/>
            </w:tcBorders>
          </w:tcPr>
          <w:p w14:paraId="1E5F0C8A" w14:textId="77777777" w:rsidR="000A4E96" w:rsidRPr="000A4E96" w:rsidRDefault="000A4E96" w:rsidP="000A4E96">
            <w:pPr>
              <w:spacing w:line="259" w:lineRule="auto"/>
              <w:jc w:val="center"/>
              <w:rPr>
                <w:rFonts w:ascii="Times New Roman" w:eastAsia="PMingLiU-ExtB" w:hAnsi="Times New Roman" w:cs="Times New Roman"/>
                <w:sz w:val="22"/>
                <w:szCs w:val="22"/>
              </w:rPr>
            </w:pPr>
          </w:p>
        </w:tc>
      </w:tr>
      <w:tr w:rsidR="000A4E96" w:rsidRPr="000A4E96" w14:paraId="791EA82C" w14:textId="77777777" w:rsidTr="005E22ED">
        <w:trPr>
          <w:trHeight w:val="264"/>
          <w:jc w:val="center"/>
        </w:trPr>
        <w:tc>
          <w:tcPr>
            <w:tcW w:w="376" w:type="pct"/>
            <w:vMerge/>
            <w:tcBorders>
              <w:left w:val="single" w:sz="4" w:space="0" w:color="auto"/>
              <w:right w:val="single" w:sz="4" w:space="0" w:color="auto"/>
            </w:tcBorders>
          </w:tcPr>
          <w:p w14:paraId="64FB6643" w14:textId="77777777" w:rsidR="000A4E96" w:rsidRPr="000A4E96" w:rsidRDefault="000A4E96" w:rsidP="000A4E96">
            <w:pPr>
              <w:spacing w:line="259" w:lineRule="auto"/>
              <w:jc w:val="center"/>
              <w:rPr>
                <w:rFonts w:ascii="Times New Roman" w:eastAsia="PMingLiU-ExtB" w:hAnsi="Times New Roman" w:cs="Times New Roman"/>
                <w:bCs/>
                <w:sz w:val="22"/>
                <w:szCs w:val="22"/>
              </w:rPr>
            </w:pPr>
          </w:p>
        </w:tc>
        <w:tc>
          <w:tcPr>
            <w:tcW w:w="834" w:type="pct"/>
            <w:vMerge/>
            <w:tcBorders>
              <w:left w:val="single" w:sz="4" w:space="0" w:color="auto"/>
              <w:right w:val="single" w:sz="4" w:space="0" w:color="auto"/>
            </w:tcBorders>
          </w:tcPr>
          <w:p w14:paraId="1B8F048A" w14:textId="77777777" w:rsidR="000A4E96" w:rsidRPr="000A4E96" w:rsidRDefault="000A4E96" w:rsidP="000A4E96">
            <w:pPr>
              <w:spacing w:line="259" w:lineRule="auto"/>
              <w:jc w:val="center"/>
              <w:rPr>
                <w:rFonts w:ascii="Times New Roman" w:eastAsia="PMingLiU-ExtB" w:hAnsi="Times New Roman" w:cs="Times New Roman"/>
                <w:bCs/>
                <w:sz w:val="22"/>
                <w:szCs w:val="22"/>
              </w:rPr>
            </w:pPr>
          </w:p>
        </w:tc>
        <w:tc>
          <w:tcPr>
            <w:tcW w:w="2199" w:type="pct"/>
            <w:tcBorders>
              <w:top w:val="single" w:sz="4" w:space="0" w:color="auto"/>
              <w:left w:val="single" w:sz="4" w:space="0" w:color="auto"/>
              <w:bottom w:val="single" w:sz="4" w:space="0" w:color="auto"/>
              <w:right w:val="single" w:sz="4" w:space="0" w:color="auto"/>
            </w:tcBorders>
          </w:tcPr>
          <w:p w14:paraId="58ADE0B2" w14:textId="77777777" w:rsidR="000A4E96" w:rsidRPr="000A4E96" w:rsidRDefault="000A4E96" w:rsidP="000367BA">
            <w:pPr>
              <w:spacing w:line="259" w:lineRule="auto"/>
              <w:jc w:val="both"/>
              <w:rPr>
                <w:rFonts w:ascii="Times New Roman" w:eastAsia="PMingLiU-ExtB" w:hAnsi="Times New Roman" w:cs="Times New Roman"/>
                <w:sz w:val="22"/>
                <w:szCs w:val="22"/>
              </w:rPr>
            </w:pPr>
            <w:r w:rsidRPr="000A4E96">
              <w:rPr>
                <w:rFonts w:ascii="Times New Roman" w:eastAsia="PMingLiU-ExtB" w:hAnsi="Times New Roman" w:cs="Times New Roman"/>
                <w:sz w:val="22"/>
                <w:szCs w:val="22"/>
              </w:rPr>
              <w:t>1 vnt. SIM tipo prievadas,</w:t>
            </w:r>
          </w:p>
        </w:tc>
        <w:tc>
          <w:tcPr>
            <w:tcW w:w="1591" w:type="pct"/>
            <w:tcBorders>
              <w:top w:val="single" w:sz="4" w:space="0" w:color="auto"/>
              <w:left w:val="single" w:sz="4" w:space="0" w:color="auto"/>
              <w:bottom w:val="single" w:sz="4" w:space="0" w:color="auto"/>
              <w:right w:val="single" w:sz="4" w:space="0" w:color="auto"/>
            </w:tcBorders>
          </w:tcPr>
          <w:p w14:paraId="21920035" w14:textId="77777777" w:rsidR="000A4E96" w:rsidRPr="000A4E96" w:rsidRDefault="000A4E96" w:rsidP="000A4E96">
            <w:pPr>
              <w:spacing w:line="259" w:lineRule="auto"/>
              <w:jc w:val="center"/>
              <w:rPr>
                <w:rFonts w:ascii="Times New Roman" w:eastAsia="PMingLiU-ExtB" w:hAnsi="Times New Roman" w:cs="Times New Roman"/>
                <w:sz w:val="22"/>
                <w:szCs w:val="22"/>
              </w:rPr>
            </w:pPr>
          </w:p>
        </w:tc>
      </w:tr>
      <w:tr w:rsidR="000A4E96" w:rsidRPr="000A4E96" w14:paraId="74338F8F" w14:textId="77777777" w:rsidTr="005E22ED">
        <w:trPr>
          <w:trHeight w:val="264"/>
          <w:jc w:val="center"/>
        </w:trPr>
        <w:tc>
          <w:tcPr>
            <w:tcW w:w="376" w:type="pct"/>
            <w:vMerge/>
            <w:tcBorders>
              <w:left w:val="single" w:sz="4" w:space="0" w:color="auto"/>
              <w:right w:val="single" w:sz="4" w:space="0" w:color="auto"/>
            </w:tcBorders>
          </w:tcPr>
          <w:p w14:paraId="2826A5A9" w14:textId="77777777" w:rsidR="000A4E96" w:rsidRPr="000A4E96" w:rsidRDefault="000A4E96" w:rsidP="000A4E96">
            <w:pPr>
              <w:spacing w:line="259" w:lineRule="auto"/>
              <w:jc w:val="center"/>
              <w:rPr>
                <w:rFonts w:ascii="Times New Roman" w:eastAsia="PMingLiU-ExtB" w:hAnsi="Times New Roman" w:cs="Times New Roman"/>
                <w:bCs/>
                <w:sz w:val="22"/>
                <w:szCs w:val="22"/>
              </w:rPr>
            </w:pPr>
          </w:p>
        </w:tc>
        <w:tc>
          <w:tcPr>
            <w:tcW w:w="834" w:type="pct"/>
            <w:vMerge/>
            <w:tcBorders>
              <w:left w:val="single" w:sz="4" w:space="0" w:color="auto"/>
              <w:right w:val="single" w:sz="4" w:space="0" w:color="auto"/>
            </w:tcBorders>
          </w:tcPr>
          <w:p w14:paraId="6DADF9AB" w14:textId="77777777" w:rsidR="000A4E96" w:rsidRPr="000A4E96" w:rsidRDefault="000A4E96" w:rsidP="000A4E96">
            <w:pPr>
              <w:spacing w:line="259" w:lineRule="auto"/>
              <w:jc w:val="center"/>
              <w:rPr>
                <w:rFonts w:ascii="Times New Roman" w:eastAsia="PMingLiU-ExtB" w:hAnsi="Times New Roman" w:cs="Times New Roman"/>
                <w:bCs/>
                <w:sz w:val="22"/>
                <w:szCs w:val="22"/>
              </w:rPr>
            </w:pPr>
          </w:p>
        </w:tc>
        <w:tc>
          <w:tcPr>
            <w:tcW w:w="2199" w:type="pct"/>
            <w:tcBorders>
              <w:top w:val="single" w:sz="4" w:space="0" w:color="auto"/>
              <w:left w:val="single" w:sz="4" w:space="0" w:color="auto"/>
              <w:bottom w:val="single" w:sz="4" w:space="0" w:color="auto"/>
              <w:right w:val="single" w:sz="4" w:space="0" w:color="auto"/>
            </w:tcBorders>
          </w:tcPr>
          <w:p w14:paraId="464FF494" w14:textId="77777777" w:rsidR="000A4E96" w:rsidRPr="000A4E96" w:rsidRDefault="000A4E96" w:rsidP="000367BA">
            <w:pPr>
              <w:spacing w:line="259" w:lineRule="auto"/>
              <w:jc w:val="both"/>
              <w:rPr>
                <w:rFonts w:ascii="Times New Roman" w:eastAsia="PMingLiU-ExtB" w:hAnsi="Times New Roman" w:cs="Times New Roman"/>
                <w:sz w:val="22"/>
                <w:szCs w:val="22"/>
              </w:rPr>
            </w:pPr>
            <w:r w:rsidRPr="000A4E96">
              <w:rPr>
                <w:rFonts w:ascii="Times New Roman" w:eastAsia="PMingLiU-ExtB" w:hAnsi="Times New Roman" w:cs="Times New Roman"/>
                <w:sz w:val="22"/>
                <w:szCs w:val="22"/>
              </w:rPr>
              <w:t xml:space="preserve">1 vnt. </w:t>
            </w:r>
            <w:proofErr w:type="spellStart"/>
            <w:r w:rsidRPr="000A4E96">
              <w:rPr>
                <w:rFonts w:ascii="Times New Roman" w:eastAsia="PMingLiU-ExtB" w:hAnsi="Times New Roman" w:cs="Times New Roman"/>
                <w:sz w:val="22"/>
                <w:szCs w:val="22"/>
              </w:rPr>
              <w:t>Smart</w:t>
            </w:r>
            <w:proofErr w:type="spellEnd"/>
            <w:r w:rsidRPr="000A4E96">
              <w:rPr>
                <w:rFonts w:ascii="Times New Roman" w:eastAsia="PMingLiU-ExtB" w:hAnsi="Times New Roman" w:cs="Times New Roman"/>
                <w:sz w:val="22"/>
                <w:szCs w:val="22"/>
              </w:rPr>
              <w:t xml:space="preserve"> </w:t>
            </w:r>
            <w:proofErr w:type="spellStart"/>
            <w:r w:rsidRPr="000A4E96">
              <w:rPr>
                <w:rFonts w:ascii="Times New Roman" w:eastAsia="PMingLiU-ExtB" w:hAnsi="Times New Roman" w:cs="Times New Roman"/>
                <w:sz w:val="22"/>
                <w:szCs w:val="22"/>
              </w:rPr>
              <w:t>Card</w:t>
            </w:r>
            <w:proofErr w:type="spellEnd"/>
            <w:r w:rsidRPr="000A4E96">
              <w:rPr>
                <w:rFonts w:ascii="Times New Roman" w:eastAsia="PMingLiU-ExtB" w:hAnsi="Times New Roman" w:cs="Times New Roman"/>
                <w:sz w:val="22"/>
                <w:szCs w:val="22"/>
              </w:rPr>
              <w:t xml:space="preserve"> skaitytuvas (Skaitytuvas privalo būti suderinamas su Lietuvos Respublikos valstybės tarnautojų lustiniais pažymėjimais, taip pat asmens tapatybės su lustais kortelėmis)</w:t>
            </w:r>
          </w:p>
        </w:tc>
        <w:tc>
          <w:tcPr>
            <w:tcW w:w="1591" w:type="pct"/>
            <w:tcBorders>
              <w:top w:val="single" w:sz="4" w:space="0" w:color="auto"/>
              <w:left w:val="single" w:sz="4" w:space="0" w:color="auto"/>
              <w:bottom w:val="single" w:sz="4" w:space="0" w:color="auto"/>
              <w:right w:val="single" w:sz="4" w:space="0" w:color="auto"/>
            </w:tcBorders>
          </w:tcPr>
          <w:p w14:paraId="0466BB7E" w14:textId="77777777" w:rsidR="000A4E96" w:rsidRPr="000A4E96" w:rsidRDefault="000A4E96" w:rsidP="000A4E96">
            <w:pPr>
              <w:spacing w:line="259" w:lineRule="auto"/>
              <w:jc w:val="center"/>
              <w:rPr>
                <w:rFonts w:ascii="Times New Roman" w:eastAsia="PMingLiU-ExtB" w:hAnsi="Times New Roman" w:cs="Times New Roman"/>
                <w:sz w:val="22"/>
                <w:szCs w:val="22"/>
              </w:rPr>
            </w:pPr>
          </w:p>
        </w:tc>
      </w:tr>
      <w:tr w:rsidR="000A4E96" w:rsidRPr="000A4E96" w14:paraId="0F909539" w14:textId="77777777" w:rsidTr="005E22ED">
        <w:trPr>
          <w:trHeight w:val="580"/>
          <w:jc w:val="center"/>
        </w:trPr>
        <w:tc>
          <w:tcPr>
            <w:tcW w:w="376" w:type="pct"/>
            <w:vMerge/>
            <w:tcBorders>
              <w:left w:val="single" w:sz="4" w:space="0" w:color="auto"/>
              <w:bottom w:val="single" w:sz="4" w:space="0" w:color="auto"/>
              <w:right w:val="single" w:sz="4" w:space="0" w:color="auto"/>
            </w:tcBorders>
          </w:tcPr>
          <w:p w14:paraId="79176964" w14:textId="77777777" w:rsidR="000A4E96" w:rsidRPr="000A4E96" w:rsidRDefault="000A4E96" w:rsidP="000A4E96">
            <w:pPr>
              <w:spacing w:line="259" w:lineRule="auto"/>
              <w:jc w:val="center"/>
              <w:rPr>
                <w:rFonts w:ascii="Times New Roman" w:eastAsia="PMingLiU-ExtB" w:hAnsi="Times New Roman" w:cs="Times New Roman"/>
                <w:bCs/>
                <w:sz w:val="22"/>
                <w:szCs w:val="22"/>
              </w:rPr>
            </w:pPr>
          </w:p>
        </w:tc>
        <w:tc>
          <w:tcPr>
            <w:tcW w:w="834" w:type="pct"/>
            <w:vMerge/>
            <w:tcBorders>
              <w:left w:val="single" w:sz="4" w:space="0" w:color="auto"/>
              <w:bottom w:val="single" w:sz="4" w:space="0" w:color="auto"/>
              <w:right w:val="single" w:sz="4" w:space="0" w:color="auto"/>
            </w:tcBorders>
          </w:tcPr>
          <w:p w14:paraId="123318B1" w14:textId="77777777" w:rsidR="000A4E96" w:rsidRPr="000A4E96" w:rsidRDefault="000A4E96" w:rsidP="000A4E96">
            <w:pPr>
              <w:spacing w:line="259" w:lineRule="auto"/>
              <w:jc w:val="center"/>
              <w:rPr>
                <w:rFonts w:ascii="Times New Roman" w:eastAsia="PMingLiU-ExtB" w:hAnsi="Times New Roman" w:cs="Times New Roman"/>
                <w:bCs/>
                <w:sz w:val="22"/>
                <w:szCs w:val="22"/>
              </w:rPr>
            </w:pPr>
          </w:p>
        </w:tc>
        <w:tc>
          <w:tcPr>
            <w:tcW w:w="2199" w:type="pct"/>
            <w:tcBorders>
              <w:top w:val="single" w:sz="4" w:space="0" w:color="auto"/>
              <w:left w:val="single" w:sz="4" w:space="0" w:color="auto"/>
              <w:bottom w:val="single" w:sz="4" w:space="0" w:color="auto"/>
              <w:right w:val="single" w:sz="4" w:space="0" w:color="auto"/>
            </w:tcBorders>
          </w:tcPr>
          <w:p w14:paraId="4D46FF6A" w14:textId="77777777" w:rsidR="000A4E96" w:rsidRPr="000A4E96" w:rsidRDefault="000A4E96" w:rsidP="000367BA">
            <w:pPr>
              <w:spacing w:line="259" w:lineRule="auto"/>
              <w:jc w:val="both"/>
              <w:rPr>
                <w:rFonts w:ascii="Times New Roman" w:eastAsia="PMingLiU-ExtB" w:hAnsi="Times New Roman" w:cs="Times New Roman"/>
                <w:sz w:val="22"/>
                <w:szCs w:val="22"/>
              </w:rPr>
            </w:pPr>
            <w:r w:rsidRPr="000A4E96">
              <w:rPr>
                <w:rFonts w:ascii="Times New Roman" w:eastAsia="PMingLiU-ExtB" w:hAnsi="Times New Roman" w:cs="Times New Roman"/>
                <w:sz w:val="22"/>
                <w:szCs w:val="22"/>
              </w:rPr>
              <w:t xml:space="preserve">1 vnt. RJ 45 </w:t>
            </w:r>
            <w:proofErr w:type="spellStart"/>
            <w:r w:rsidRPr="000A4E96">
              <w:rPr>
                <w:rFonts w:ascii="Times New Roman" w:eastAsia="PMingLiU-ExtB" w:hAnsi="Times New Roman" w:cs="Times New Roman"/>
                <w:sz w:val="22"/>
                <w:szCs w:val="22"/>
              </w:rPr>
              <w:t>Ethernet</w:t>
            </w:r>
            <w:proofErr w:type="spellEnd"/>
            <w:r w:rsidRPr="000A4E96">
              <w:rPr>
                <w:rFonts w:ascii="Times New Roman" w:eastAsia="PMingLiU-ExtB" w:hAnsi="Times New Roman" w:cs="Times New Roman"/>
                <w:sz w:val="22"/>
                <w:szCs w:val="22"/>
              </w:rPr>
              <w:t xml:space="preserve"> jungtis (gali būti pateiktas to paties gamintojo adapteris, nurodyti adapterio gamintojo numerį).</w:t>
            </w:r>
          </w:p>
        </w:tc>
        <w:tc>
          <w:tcPr>
            <w:tcW w:w="1591" w:type="pct"/>
            <w:tcBorders>
              <w:top w:val="single" w:sz="4" w:space="0" w:color="auto"/>
              <w:left w:val="single" w:sz="4" w:space="0" w:color="auto"/>
              <w:bottom w:val="single" w:sz="4" w:space="0" w:color="auto"/>
              <w:right w:val="single" w:sz="4" w:space="0" w:color="auto"/>
            </w:tcBorders>
          </w:tcPr>
          <w:p w14:paraId="37C1596E" w14:textId="77777777" w:rsidR="000A4E96" w:rsidRPr="000A4E96" w:rsidRDefault="000A4E96" w:rsidP="000A4E96">
            <w:pPr>
              <w:spacing w:line="259" w:lineRule="auto"/>
              <w:jc w:val="center"/>
              <w:rPr>
                <w:rFonts w:ascii="Times New Roman" w:eastAsia="PMingLiU-ExtB" w:hAnsi="Times New Roman" w:cs="Times New Roman"/>
                <w:sz w:val="22"/>
                <w:szCs w:val="22"/>
              </w:rPr>
            </w:pPr>
          </w:p>
        </w:tc>
      </w:tr>
      <w:tr w:rsidR="000A4E96" w:rsidRPr="000A4E96" w14:paraId="35035BBC" w14:textId="77777777" w:rsidTr="005E22ED">
        <w:trPr>
          <w:trHeight w:val="264"/>
          <w:jc w:val="center"/>
        </w:trPr>
        <w:tc>
          <w:tcPr>
            <w:tcW w:w="376" w:type="pct"/>
            <w:vMerge w:val="restart"/>
            <w:tcBorders>
              <w:top w:val="single" w:sz="4" w:space="0" w:color="auto"/>
              <w:left w:val="single" w:sz="4" w:space="0" w:color="auto"/>
              <w:right w:val="single" w:sz="4" w:space="0" w:color="auto"/>
            </w:tcBorders>
          </w:tcPr>
          <w:p w14:paraId="38B97164" w14:textId="77777777" w:rsidR="000A4E96" w:rsidRPr="000A4E96" w:rsidRDefault="000A4E96" w:rsidP="000A4E96">
            <w:pPr>
              <w:spacing w:line="259" w:lineRule="auto"/>
              <w:jc w:val="center"/>
              <w:rPr>
                <w:rFonts w:ascii="Times New Roman" w:eastAsia="PMingLiU-ExtB" w:hAnsi="Times New Roman" w:cs="Times New Roman"/>
                <w:bCs/>
                <w:sz w:val="22"/>
                <w:szCs w:val="22"/>
              </w:rPr>
            </w:pPr>
            <w:r w:rsidRPr="000A4E96">
              <w:rPr>
                <w:rFonts w:ascii="Times New Roman" w:eastAsia="PMingLiU-ExtB" w:hAnsi="Times New Roman" w:cs="Times New Roman"/>
                <w:bCs/>
                <w:sz w:val="22"/>
                <w:szCs w:val="22"/>
              </w:rPr>
              <w:t>9.</w:t>
            </w:r>
          </w:p>
        </w:tc>
        <w:tc>
          <w:tcPr>
            <w:tcW w:w="834" w:type="pct"/>
            <w:vMerge w:val="restart"/>
            <w:tcBorders>
              <w:top w:val="single" w:sz="4" w:space="0" w:color="auto"/>
              <w:left w:val="single" w:sz="4" w:space="0" w:color="auto"/>
              <w:right w:val="single" w:sz="4" w:space="0" w:color="auto"/>
            </w:tcBorders>
            <w:hideMark/>
          </w:tcPr>
          <w:p w14:paraId="3D3FE052" w14:textId="77777777" w:rsidR="000A4E96" w:rsidRPr="000A4E96" w:rsidRDefault="000A4E96" w:rsidP="000A4E96">
            <w:pPr>
              <w:spacing w:line="259" w:lineRule="auto"/>
              <w:jc w:val="center"/>
              <w:rPr>
                <w:rFonts w:ascii="Times New Roman" w:eastAsia="PMingLiU-ExtB" w:hAnsi="Times New Roman" w:cs="Times New Roman"/>
                <w:bCs/>
                <w:sz w:val="22"/>
                <w:szCs w:val="22"/>
              </w:rPr>
            </w:pPr>
            <w:r w:rsidRPr="000A4E96">
              <w:rPr>
                <w:rFonts w:ascii="Times New Roman" w:eastAsia="PMingLiU-ExtB" w:hAnsi="Times New Roman" w:cs="Times New Roman"/>
                <w:bCs/>
                <w:sz w:val="22"/>
                <w:szCs w:val="22"/>
              </w:rPr>
              <w:t>Klaviatūra</w:t>
            </w:r>
          </w:p>
        </w:tc>
        <w:tc>
          <w:tcPr>
            <w:tcW w:w="2199" w:type="pct"/>
            <w:tcBorders>
              <w:top w:val="single" w:sz="4" w:space="0" w:color="auto"/>
              <w:left w:val="single" w:sz="4" w:space="0" w:color="auto"/>
              <w:bottom w:val="single" w:sz="4" w:space="0" w:color="auto"/>
              <w:right w:val="single" w:sz="4" w:space="0" w:color="auto"/>
            </w:tcBorders>
            <w:hideMark/>
          </w:tcPr>
          <w:p w14:paraId="568D7F35" w14:textId="77777777" w:rsidR="000A4E96" w:rsidRPr="000A4E96" w:rsidRDefault="000A4E96" w:rsidP="000367BA">
            <w:pPr>
              <w:spacing w:line="259" w:lineRule="auto"/>
              <w:jc w:val="both"/>
              <w:rPr>
                <w:rFonts w:ascii="Times New Roman" w:eastAsia="PMingLiU-ExtB" w:hAnsi="Times New Roman" w:cs="Times New Roman"/>
                <w:sz w:val="22"/>
                <w:szCs w:val="22"/>
              </w:rPr>
            </w:pPr>
            <w:r w:rsidRPr="000A4E96">
              <w:rPr>
                <w:rFonts w:ascii="Times New Roman" w:eastAsia="PMingLiU-ExtB" w:hAnsi="Times New Roman" w:cs="Times New Roman"/>
                <w:sz w:val="22"/>
                <w:szCs w:val="22"/>
              </w:rPr>
              <w:t>Atspari apliejimui lotyniškų simbolių, su lietuviškos abėcėlės ženklais.</w:t>
            </w:r>
          </w:p>
        </w:tc>
        <w:tc>
          <w:tcPr>
            <w:tcW w:w="1591" w:type="pct"/>
            <w:tcBorders>
              <w:top w:val="single" w:sz="4" w:space="0" w:color="auto"/>
              <w:left w:val="single" w:sz="4" w:space="0" w:color="auto"/>
              <w:bottom w:val="single" w:sz="4" w:space="0" w:color="auto"/>
              <w:right w:val="single" w:sz="4" w:space="0" w:color="auto"/>
            </w:tcBorders>
          </w:tcPr>
          <w:p w14:paraId="0D55F0CB" w14:textId="77777777" w:rsidR="000A4E96" w:rsidRPr="000A4E96" w:rsidRDefault="000A4E96" w:rsidP="000A4E96">
            <w:pPr>
              <w:spacing w:line="259" w:lineRule="auto"/>
              <w:jc w:val="center"/>
              <w:rPr>
                <w:rFonts w:ascii="Times New Roman" w:eastAsia="PMingLiU-ExtB" w:hAnsi="Times New Roman" w:cs="Times New Roman"/>
                <w:sz w:val="22"/>
                <w:szCs w:val="22"/>
              </w:rPr>
            </w:pPr>
          </w:p>
        </w:tc>
      </w:tr>
      <w:tr w:rsidR="000A4E96" w:rsidRPr="000A4E96" w14:paraId="6C0DCE26" w14:textId="77777777" w:rsidTr="005E22ED">
        <w:trPr>
          <w:trHeight w:val="540"/>
          <w:jc w:val="center"/>
        </w:trPr>
        <w:tc>
          <w:tcPr>
            <w:tcW w:w="376" w:type="pct"/>
            <w:vMerge/>
            <w:tcBorders>
              <w:left w:val="single" w:sz="4" w:space="0" w:color="auto"/>
              <w:bottom w:val="single" w:sz="4" w:space="0" w:color="auto"/>
              <w:right w:val="single" w:sz="4" w:space="0" w:color="auto"/>
            </w:tcBorders>
          </w:tcPr>
          <w:p w14:paraId="5CE319C8" w14:textId="77777777" w:rsidR="000A4E96" w:rsidRPr="000A4E96" w:rsidRDefault="000A4E96" w:rsidP="000A4E96">
            <w:pPr>
              <w:spacing w:line="259" w:lineRule="auto"/>
              <w:jc w:val="center"/>
              <w:rPr>
                <w:rFonts w:ascii="Times New Roman" w:eastAsia="PMingLiU-ExtB" w:hAnsi="Times New Roman" w:cs="Times New Roman"/>
                <w:bCs/>
                <w:sz w:val="22"/>
                <w:szCs w:val="22"/>
              </w:rPr>
            </w:pPr>
          </w:p>
        </w:tc>
        <w:tc>
          <w:tcPr>
            <w:tcW w:w="834" w:type="pct"/>
            <w:vMerge/>
            <w:tcBorders>
              <w:left w:val="single" w:sz="4" w:space="0" w:color="auto"/>
              <w:bottom w:val="single" w:sz="4" w:space="0" w:color="auto"/>
              <w:right w:val="single" w:sz="4" w:space="0" w:color="auto"/>
            </w:tcBorders>
          </w:tcPr>
          <w:p w14:paraId="0F60E95F" w14:textId="77777777" w:rsidR="000A4E96" w:rsidRPr="000A4E96" w:rsidRDefault="000A4E96" w:rsidP="000A4E96">
            <w:pPr>
              <w:spacing w:line="259" w:lineRule="auto"/>
              <w:jc w:val="center"/>
              <w:rPr>
                <w:rFonts w:ascii="Times New Roman" w:eastAsia="PMingLiU-ExtB" w:hAnsi="Times New Roman" w:cs="Times New Roman"/>
                <w:bCs/>
                <w:sz w:val="22"/>
                <w:szCs w:val="22"/>
              </w:rPr>
            </w:pPr>
          </w:p>
        </w:tc>
        <w:tc>
          <w:tcPr>
            <w:tcW w:w="2199" w:type="pct"/>
            <w:tcBorders>
              <w:top w:val="single" w:sz="4" w:space="0" w:color="auto"/>
              <w:left w:val="single" w:sz="4" w:space="0" w:color="auto"/>
              <w:bottom w:val="single" w:sz="4" w:space="0" w:color="auto"/>
              <w:right w:val="single" w:sz="4" w:space="0" w:color="auto"/>
            </w:tcBorders>
          </w:tcPr>
          <w:p w14:paraId="13E5A194" w14:textId="77777777" w:rsidR="000A4E96" w:rsidRPr="000A4E96" w:rsidRDefault="000A4E96" w:rsidP="000367BA">
            <w:pPr>
              <w:spacing w:line="259" w:lineRule="auto"/>
              <w:jc w:val="both"/>
              <w:rPr>
                <w:rFonts w:ascii="Times New Roman" w:eastAsia="PMingLiU-ExtB" w:hAnsi="Times New Roman" w:cs="Times New Roman"/>
                <w:sz w:val="22"/>
                <w:szCs w:val="22"/>
              </w:rPr>
            </w:pPr>
            <w:r w:rsidRPr="000A4E96">
              <w:rPr>
                <w:rFonts w:ascii="Times New Roman" w:eastAsia="PMingLiU-ExtB" w:hAnsi="Times New Roman" w:cs="Times New Roman"/>
                <w:sz w:val="22"/>
                <w:szCs w:val="22"/>
              </w:rPr>
              <w:t>Integruota valdymo plokštuma, atspari apipylimui (</w:t>
            </w:r>
            <w:proofErr w:type="spellStart"/>
            <w:r w:rsidRPr="000A4E96">
              <w:rPr>
                <w:rFonts w:ascii="Times New Roman" w:eastAsia="PMingLiU-ExtB" w:hAnsi="Times New Roman" w:cs="Times New Roman"/>
                <w:sz w:val="22"/>
                <w:szCs w:val="22"/>
              </w:rPr>
              <w:t>spill</w:t>
            </w:r>
            <w:proofErr w:type="spellEnd"/>
            <w:r w:rsidRPr="000A4E96">
              <w:rPr>
                <w:rFonts w:ascii="Times New Roman" w:eastAsia="PMingLiU-ExtB" w:hAnsi="Times New Roman" w:cs="Times New Roman"/>
                <w:sz w:val="22"/>
                <w:szCs w:val="22"/>
              </w:rPr>
              <w:t xml:space="preserve"> </w:t>
            </w:r>
            <w:proofErr w:type="spellStart"/>
            <w:r w:rsidRPr="000A4E96">
              <w:rPr>
                <w:rFonts w:ascii="Times New Roman" w:eastAsia="PMingLiU-ExtB" w:hAnsi="Times New Roman" w:cs="Times New Roman"/>
                <w:sz w:val="22"/>
                <w:szCs w:val="22"/>
              </w:rPr>
              <w:t>resistant</w:t>
            </w:r>
            <w:proofErr w:type="spellEnd"/>
            <w:r w:rsidRPr="000A4E96">
              <w:rPr>
                <w:rFonts w:ascii="Times New Roman" w:eastAsia="PMingLiU-ExtB" w:hAnsi="Times New Roman" w:cs="Times New Roman"/>
                <w:sz w:val="22"/>
                <w:szCs w:val="22"/>
              </w:rPr>
              <w:t>), su pašvietimo funkcija (</w:t>
            </w:r>
            <w:proofErr w:type="spellStart"/>
            <w:r w:rsidRPr="000A4E96">
              <w:rPr>
                <w:rFonts w:ascii="Times New Roman" w:eastAsia="PMingLiU-ExtB" w:hAnsi="Times New Roman" w:cs="Times New Roman"/>
                <w:sz w:val="22"/>
                <w:szCs w:val="22"/>
              </w:rPr>
              <w:t>Backlit</w:t>
            </w:r>
            <w:proofErr w:type="spellEnd"/>
            <w:r w:rsidRPr="000A4E96">
              <w:rPr>
                <w:rFonts w:ascii="Times New Roman" w:eastAsia="PMingLiU-ExtB" w:hAnsi="Times New Roman" w:cs="Times New Roman"/>
                <w:sz w:val="22"/>
                <w:szCs w:val="22"/>
              </w:rPr>
              <w:t xml:space="preserve"> </w:t>
            </w:r>
            <w:proofErr w:type="spellStart"/>
            <w:r w:rsidRPr="000A4E96">
              <w:rPr>
                <w:rFonts w:ascii="Times New Roman" w:eastAsia="PMingLiU-ExtB" w:hAnsi="Times New Roman" w:cs="Times New Roman"/>
                <w:sz w:val="22"/>
                <w:szCs w:val="22"/>
              </w:rPr>
              <w:t>keyboard</w:t>
            </w:r>
            <w:proofErr w:type="spellEnd"/>
            <w:r w:rsidRPr="000A4E96">
              <w:rPr>
                <w:rFonts w:ascii="Times New Roman" w:eastAsia="PMingLiU-ExtB" w:hAnsi="Times New Roman" w:cs="Times New Roman"/>
                <w:sz w:val="22"/>
                <w:szCs w:val="22"/>
              </w:rPr>
              <w:t>) arba lygiavertis funkcionalumas.</w:t>
            </w:r>
          </w:p>
        </w:tc>
        <w:tc>
          <w:tcPr>
            <w:tcW w:w="1591" w:type="pct"/>
            <w:tcBorders>
              <w:top w:val="single" w:sz="4" w:space="0" w:color="auto"/>
              <w:left w:val="single" w:sz="4" w:space="0" w:color="auto"/>
              <w:bottom w:val="single" w:sz="4" w:space="0" w:color="auto"/>
              <w:right w:val="single" w:sz="4" w:space="0" w:color="auto"/>
            </w:tcBorders>
          </w:tcPr>
          <w:p w14:paraId="6B7469DA" w14:textId="77777777" w:rsidR="000A4E96" w:rsidRPr="000A4E96" w:rsidRDefault="000A4E96" w:rsidP="000A4E96">
            <w:pPr>
              <w:spacing w:line="259" w:lineRule="auto"/>
              <w:jc w:val="center"/>
              <w:rPr>
                <w:rFonts w:ascii="Times New Roman" w:eastAsia="PMingLiU-ExtB" w:hAnsi="Times New Roman" w:cs="Times New Roman"/>
                <w:sz w:val="22"/>
                <w:szCs w:val="22"/>
              </w:rPr>
            </w:pPr>
          </w:p>
        </w:tc>
      </w:tr>
      <w:tr w:rsidR="000A4E96" w:rsidRPr="000A4E96" w14:paraId="24761BD1" w14:textId="77777777" w:rsidTr="005E22ED">
        <w:trPr>
          <w:trHeight w:val="240"/>
          <w:jc w:val="center"/>
        </w:trPr>
        <w:tc>
          <w:tcPr>
            <w:tcW w:w="376" w:type="pct"/>
            <w:vMerge w:val="restart"/>
            <w:tcBorders>
              <w:top w:val="single" w:sz="4" w:space="0" w:color="auto"/>
              <w:left w:val="single" w:sz="4" w:space="0" w:color="auto"/>
              <w:right w:val="single" w:sz="4" w:space="0" w:color="auto"/>
            </w:tcBorders>
          </w:tcPr>
          <w:p w14:paraId="68AA6EAE" w14:textId="77777777" w:rsidR="000A4E96" w:rsidRPr="000A4E96" w:rsidRDefault="000A4E96" w:rsidP="000A4E96">
            <w:pPr>
              <w:spacing w:line="259" w:lineRule="auto"/>
              <w:jc w:val="center"/>
              <w:rPr>
                <w:rFonts w:ascii="Times New Roman" w:eastAsia="PMingLiU-ExtB" w:hAnsi="Times New Roman" w:cs="Times New Roman"/>
                <w:bCs/>
                <w:sz w:val="22"/>
                <w:szCs w:val="22"/>
              </w:rPr>
            </w:pPr>
            <w:r w:rsidRPr="000A4E96">
              <w:rPr>
                <w:rFonts w:ascii="Times New Roman" w:eastAsia="PMingLiU-ExtB" w:hAnsi="Times New Roman" w:cs="Times New Roman"/>
                <w:bCs/>
                <w:sz w:val="22"/>
                <w:szCs w:val="22"/>
              </w:rPr>
              <w:t>10.</w:t>
            </w:r>
          </w:p>
        </w:tc>
        <w:tc>
          <w:tcPr>
            <w:tcW w:w="834" w:type="pct"/>
            <w:vMerge w:val="restart"/>
            <w:tcBorders>
              <w:top w:val="single" w:sz="4" w:space="0" w:color="auto"/>
              <w:left w:val="single" w:sz="4" w:space="0" w:color="auto"/>
              <w:right w:val="single" w:sz="4" w:space="0" w:color="auto"/>
            </w:tcBorders>
            <w:hideMark/>
          </w:tcPr>
          <w:p w14:paraId="6D64F22F" w14:textId="77777777" w:rsidR="000A4E96" w:rsidRPr="000A4E96" w:rsidRDefault="000A4E96" w:rsidP="000A4E96">
            <w:pPr>
              <w:spacing w:line="259" w:lineRule="auto"/>
              <w:jc w:val="center"/>
              <w:rPr>
                <w:rFonts w:ascii="Times New Roman" w:eastAsia="PMingLiU-ExtB" w:hAnsi="Times New Roman" w:cs="Times New Roman"/>
                <w:bCs/>
                <w:sz w:val="22"/>
                <w:szCs w:val="22"/>
              </w:rPr>
            </w:pPr>
            <w:r w:rsidRPr="000A4E96">
              <w:rPr>
                <w:rFonts w:ascii="Times New Roman" w:eastAsia="PMingLiU-ExtB" w:hAnsi="Times New Roman" w:cs="Times New Roman"/>
                <w:bCs/>
                <w:sz w:val="22"/>
                <w:szCs w:val="22"/>
              </w:rPr>
              <w:t>Monitorius</w:t>
            </w:r>
          </w:p>
        </w:tc>
        <w:tc>
          <w:tcPr>
            <w:tcW w:w="2199" w:type="pct"/>
            <w:tcBorders>
              <w:top w:val="single" w:sz="4" w:space="0" w:color="auto"/>
              <w:left w:val="single" w:sz="4" w:space="0" w:color="auto"/>
              <w:bottom w:val="single" w:sz="4" w:space="0" w:color="auto"/>
              <w:right w:val="single" w:sz="4" w:space="0" w:color="auto"/>
            </w:tcBorders>
            <w:hideMark/>
          </w:tcPr>
          <w:p w14:paraId="54ABE145" w14:textId="77777777" w:rsidR="000A4E96" w:rsidRPr="000A4E96" w:rsidRDefault="000A4E96" w:rsidP="000367BA">
            <w:pPr>
              <w:spacing w:line="259" w:lineRule="auto"/>
              <w:jc w:val="both"/>
              <w:rPr>
                <w:rFonts w:ascii="Times New Roman" w:eastAsia="PMingLiU-ExtB" w:hAnsi="Times New Roman" w:cs="Times New Roman"/>
                <w:sz w:val="22"/>
                <w:szCs w:val="22"/>
              </w:rPr>
            </w:pPr>
            <w:r w:rsidRPr="000A4E96">
              <w:rPr>
                <w:rFonts w:ascii="Times New Roman" w:eastAsia="PMingLiU-ExtB" w:hAnsi="Times New Roman" w:cs="Times New Roman"/>
                <w:sz w:val="22"/>
                <w:szCs w:val="22"/>
              </w:rPr>
              <w:t>Liečiamas ekranas, 360° atsilenkiantys ekrano vyriai.</w:t>
            </w:r>
          </w:p>
        </w:tc>
        <w:tc>
          <w:tcPr>
            <w:tcW w:w="1591" w:type="pct"/>
            <w:tcBorders>
              <w:top w:val="single" w:sz="4" w:space="0" w:color="auto"/>
              <w:left w:val="single" w:sz="4" w:space="0" w:color="auto"/>
              <w:bottom w:val="single" w:sz="4" w:space="0" w:color="auto"/>
              <w:right w:val="single" w:sz="4" w:space="0" w:color="auto"/>
            </w:tcBorders>
          </w:tcPr>
          <w:p w14:paraId="60EDF8FE" w14:textId="77777777" w:rsidR="000A4E96" w:rsidRPr="000A4E96" w:rsidRDefault="000A4E96" w:rsidP="000A4E96">
            <w:pPr>
              <w:spacing w:line="259" w:lineRule="auto"/>
              <w:jc w:val="center"/>
              <w:rPr>
                <w:rFonts w:ascii="Times New Roman" w:eastAsia="PMingLiU-ExtB" w:hAnsi="Times New Roman" w:cs="Times New Roman"/>
                <w:sz w:val="22"/>
                <w:szCs w:val="22"/>
              </w:rPr>
            </w:pPr>
          </w:p>
        </w:tc>
      </w:tr>
      <w:tr w:rsidR="000A4E96" w:rsidRPr="000A4E96" w14:paraId="15E5BAA3" w14:textId="77777777" w:rsidTr="005E22ED">
        <w:trPr>
          <w:trHeight w:val="288"/>
          <w:jc w:val="center"/>
        </w:trPr>
        <w:tc>
          <w:tcPr>
            <w:tcW w:w="376" w:type="pct"/>
            <w:vMerge/>
            <w:tcBorders>
              <w:left w:val="single" w:sz="4" w:space="0" w:color="auto"/>
              <w:right w:val="single" w:sz="4" w:space="0" w:color="auto"/>
            </w:tcBorders>
          </w:tcPr>
          <w:p w14:paraId="6215D7D9" w14:textId="77777777" w:rsidR="000A4E96" w:rsidRPr="000A4E96" w:rsidRDefault="000A4E96" w:rsidP="000A4E96">
            <w:pPr>
              <w:spacing w:line="259" w:lineRule="auto"/>
              <w:jc w:val="center"/>
              <w:rPr>
                <w:rFonts w:ascii="Times New Roman" w:eastAsia="PMingLiU-ExtB" w:hAnsi="Times New Roman" w:cs="Times New Roman"/>
                <w:bCs/>
                <w:sz w:val="22"/>
                <w:szCs w:val="22"/>
              </w:rPr>
            </w:pPr>
          </w:p>
        </w:tc>
        <w:tc>
          <w:tcPr>
            <w:tcW w:w="834" w:type="pct"/>
            <w:vMerge/>
            <w:tcBorders>
              <w:left w:val="single" w:sz="4" w:space="0" w:color="auto"/>
              <w:right w:val="single" w:sz="4" w:space="0" w:color="auto"/>
            </w:tcBorders>
          </w:tcPr>
          <w:p w14:paraId="7B067F23" w14:textId="77777777" w:rsidR="000A4E96" w:rsidRPr="000A4E96" w:rsidRDefault="000A4E96" w:rsidP="000A4E96">
            <w:pPr>
              <w:spacing w:line="259" w:lineRule="auto"/>
              <w:jc w:val="center"/>
              <w:rPr>
                <w:rFonts w:ascii="Times New Roman" w:eastAsia="PMingLiU-ExtB" w:hAnsi="Times New Roman" w:cs="Times New Roman"/>
                <w:bCs/>
                <w:sz w:val="22"/>
                <w:szCs w:val="22"/>
              </w:rPr>
            </w:pPr>
          </w:p>
        </w:tc>
        <w:tc>
          <w:tcPr>
            <w:tcW w:w="2199" w:type="pct"/>
            <w:tcBorders>
              <w:top w:val="single" w:sz="4" w:space="0" w:color="auto"/>
              <w:left w:val="single" w:sz="4" w:space="0" w:color="auto"/>
              <w:bottom w:val="single" w:sz="4" w:space="0" w:color="auto"/>
              <w:right w:val="single" w:sz="4" w:space="0" w:color="auto"/>
            </w:tcBorders>
          </w:tcPr>
          <w:p w14:paraId="434863B7" w14:textId="77777777" w:rsidR="000A4E96" w:rsidRPr="000A4E96" w:rsidRDefault="000A4E96" w:rsidP="000367BA">
            <w:pPr>
              <w:spacing w:line="259" w:lineRule="auto"/>
              <w:jc w:val="both"/>
              <w:rPr>
                <w:rFonts w:ascii="Times New Roman" w:eastAsia="PMingLiU-ExtB" w:hAnsi="Times New Roman" w:cs="Times New Roman"/>
                <w:sz w:val="22"/>
                <w:szCs w:val="22"/>
              </w:rPr>
            </w:pPr>
            <w:r w:rsidRPr="000A4E96">
              <w:rPr>
                <w:rFonts w:ascii="Times New Roman" w:eastAsia="PMingLiU-ExtB" w:hAnsi="Times New Roman" w:cs="Times New Roman"/>
                <w:sz w:val="22"/>
                <w:szCs w:val="22"/>
              </w:rPr>
              <w:t>Ne mažesnis kaip 13" ir ne didesnis kaip 13,5".</w:t>
            </w:r>
          </w:p>
        </w:tc>
        <w:tc>
          <w:tcPr>
            <w:tcW w:w="1591" w:type="pct"/>
            <w:tcBorders>
              <w:top w:val="single" w:sz="4" w:space="0" w:color="auto"/>
              <w:left w:val="single" w:sz="4" w:space="0" w:color="auto"/>
              <w:bottom w:val="single" w:sz="4" w:space="0" w:color="auto"/>
              <w:right w:val="single" w:sz="4" w:space="0" w:color="auto"/>
            </w:tcBorders>
          </w:tcPr>
          <w:p w14:paraId="4B264304" w14:textId="77777777" w:rsidR="000A4E96" w:rsidRPr="000A4E96" w:rsidRDefault="000A4E96" w:rsidP="000A4E96">
            <w:pPr>
              <w:spacing w:line="259" w:lineRule="auto"/>
              <w:jc w:val="center"/>
              <w:rPr>
                <w:rFonts w:ascii="Times New Roman" w:eastAsia="PMingLiU-ExtB" w:hAnsi="Times New Roman" w:cs="Times New Roman"/>
                <w:sz w:val="22"/>
                <w:szCs w:val="22"/>
              </w:rPr>
            </w:pPr>
          </w:p>
        </w:tc>
      </w:tr>
      <w:tr w:rsidR="000A4E96" w:rsidRPr="000A4E96" w14:paraId="5224B0FE" w14:textId="77777777" w:rsidTr="005E22ED">
        <w:trPr>
          <w:trHeight w:val="216"/>
          <w:jc w:val="center"/>
        </w:trPr>
        <w:tc>
          <w:tcPr>
            <w:tcW w:w="376" w:type="pct"/>
            <w:vMerge/>
            <w:tcBorders>
              <w:left w:val="single" w:sz="4" w:space="0" w:color="auto"/>
              <w:right w:val="single" w:sz="4" w:space="0" w:color="auto"/>
            </w:tcBorders>
          </w:tcPr>
          <w:p w14:paraId="2935ABF3" w14:textId="77777777" w:rsidR="000A4E96" w:rsidRPr="000A4E96" w:rsidRDefault="000A4E96" w:rsidP="000A4E96">
            <w:pPr>
              <w:spacing w:line="259" w:lineRule="auto"/>
              <w:jc w:val="center"/>
              <w:rPr>
                <w:rFonts w:ascii="Times New Roman" w:eastAsia="PMingLiU-ExtB" w:hAnsi="Times New Roman" w:cs="Times New Roman"/>
                <w:bCs/>
                <w:sz w:val="22"/>
                <w:szCs w:val="22"/>
              </w:rPr>
            </w:pPr>
          </w:p>
        </w:tc>
        <w:tc>
          <w:tcPr>
            <w:tcW w:w="834" w:type="pct"/>
            <w:vMerge/>
            <w:tcBorders>
              <w:left w:val="single" w:sz="4" w:space="0" w:color="auto"/>
              <w:right w:val="single" w:sz="4" w:space="0" w:color="auto"/>
            </w:tcBorders>
          </w:tcPr>
          <w:p w14:paraId="0B124D9E" w14:textId="77777777" w:rsidR="000A4E96" w:rsidRPr="000A4E96" w:rsidRDefault="000A4E96" w:rsidP="000A4E96">
            <w:pPr>
              <w:spacing w:line="259" w:lineRule="auto"/>
              <w:jc w:val="center"/>
              <w:rPr>
                <w:rFonts w:ascii="Times New Roman" w:eastAsia="PMingLiU-ExtB" w:hAnsi="Times New Roman" w:cs="Times New Roman"/>
                <w:bCs/>
                <w:sz w:val="22"/>
                <w:szCs w:val="22"/>
              </w:rPr>
            </w:pPr>
          </w:p>
        </w:tc>
        <w:tc>
          <w:tcPr>
            <w:tcW w:w="2199" w:type="pct"/>
            <w:tcBorders>
              <w:top w:val="single" w:sz="4" w:space="0" w:color="auto"/>
              <w:left w:val="single" w:sz="4" w:space="0" w:color="auto"/>
              <w:bottom w:val="single" w:sz="4" w:space="0" w:color="auto"/>
              <w:right w:val="single" w:sz="4" w:space="0" w:color="auto"/>
            </w:tcBorders>
          </w:tcPr>
          <w:p w14:paraId="58384CB0" w14:textId="77777777" w:rsidR="000A4E96" w:rsidRPr="000A4E96" w:rsidRDefault="000A4E96" w:rsidP="000367BA">
            <w:pPr>
              <w:spacing w:line="259" w:lineRule="auto"/>
              <w:jc w:val="both"/>
              <w:rPr>
                <w:rFonts w:ascii="Times New Roman" w:eastAsia="PMingLiU-ExtB" w:hAnsi="Times New Roman" w:cs="Times New Roman"/>
                <w:sz w:val="22"/>
                <w:szCs w:val="22"/>
              </w:rPr>
            </w:pPr>
            <w:r w:rsidRPr="000A4E96">
              <w:rPr>
                <w:rFonts w:ascii="Times New Roman" w:eastAsia="PMingLiU-ExtB" w:hAnsi="Times New Roman" w:cs="Times New Roman"/>
                <w:sz w:val="22"/>
                <w:szCs w:val="22"/>
              </w:rPr>
              <w:t>Raiška ne mažesnė nei 1920 x 1200.</w:t>
            </w:r>
          </w:p>
        </w:tc>
        <w:tc>
          <w:tcPr>
            <w:tcW w:w="1591" w:type="pct"/>
            <w:tcBorders>
              <w:top w:val="single" w:sz="4" w:space="0" w:color="auto"/>
              <w:left w:val="single" w:sz="4" w:space="0" w:color="auto"/>
              <w:bottom w:val="single" w:sz="4" w:space="0" w:color="auto"/>
              <w:right w:val="single" w:sz="4" w:space="0" w:color="auto"/>
            </w:tcBorders>
          </w:tcPr>
          <w:p w14:paraId="02E2CED0" w14:textId="77777777" w:rsidR="000A4E96" w:rsidRPr="000A4E96" w:rsidRDefault="000A4E96" w:rsidP="000A4E96">
            <w:pPr>
              <w:spacing w:line="259" w:lineRule="auto"/>
              <w:jc w:val="center"/>
              <w:rPr>
                <w:rFonts w:ascii="Times New Roman" w:eastAsia="PMingLiU-ExtB" w:hAnsi="Times New Roman" w:cs="Times New Roman"/>
                <w:sz w:val="22"/>
                <w:szCs w:val="22"/>
              </w:rPr>
            </w:pPr>
          </w:p>
        </w:tc>
      </w:tr>
      <w:tr w:rsidR="000A4E96" w:rsidRPr="000A4E96" w14:paraId="240BD870" w14:textId="77777777" w:rsidTr="005E22ED">
        <w:trPr>
          <w:trHeight w:val="312"/>
          <w:jc w:val="center"/>
        </w:trPr>
        <w:tc>
          <w:tcPr>
            <w:tcW w:w="376" w:type="pct"/>
            <w:vMerge/>
            <w:tcBorders>
              <w:left w:val="single" w:sz="4" w:space="0" w:color="auto"/>
              <w:right w:val="single" w:sz="4" w:space="0" w:color="auto"/>
            </w:tcBorders>
          </w:tcPr>
          <w:p w14:paraId="64A6D94A" w14:textId="77777777" w:rsidR="000A4E96" w:rsidRPr="000A4E96" w:rsidRDefault="000A4E96" w:rsidP="000A4E96">
            <w:pPr>
              <w:spacing w:line="259" w:lineRule="auto"/>
              <w:jc w:val="center"/>
              <w:rPr>
                <w:rFonts w:ascii="Times New Roman" w:eastAsia="PMingLiU-ExtB" w:hAnsi="Times New Roman" w:cs="Times New Roman"/>
                <w:bCs/>
                <w:sz w:val="22"/>
                <w:szCs w:val="22"/>
              </w:rPr>
            </w:pPr>
          </w:p>
        </w:tc>
        <w:tc>
          <w:tcPr>
            <w:tcW w:w="834" w:type="pct"/>
            <w:vMerge/>
            <w:tcBorders>
              <w:left w:val="single" w:sz="4" w:space="0" w:color="auto"/>
              <w:right w:val="single" w:sz="4" w:space="0" w:color="auto"/>
            </w:tcBorders>
          </w:tcPr>
          <w:p w14:paraId="6FEAD4A1" w14:textId="77777777" w:rsidR="000A4E96" w:rsidRPr="000A4E96" w:rsidRDefault="000A4E96" w:rsidP="000A4E96">
            <w:pPr>
              <w:spacing w:line="259" w:lineRule="auto"/>
              <w:jc w:val="center"/>
              <w:rPr>
                <w:rFonts w:ascii="Times New Roman" w:eastAsia="PMingLiU-ExtB" w:hAnsi="Times New Roman" w:cs="Times New Roman"/>
                <w:bCs/>
                <w:sz w:val="22"/>
                <w:szCs w:val="22"/>
              </w:rPr>
            </w:pPr>
          </w:p>
        </w:tc>
        <w:tc>
          <w:tcPr>
            <w:tcW w:w="2199" w:type="pct"/>
            <w:tcBorders>
              <w:top w:val="single" w:sz="4" w:space="0" w:color="auto"/>
              <w:left w:val="single" w:sz="4" w:space="0" w:color="auto"/>
              <w:bottom w:val="single" w:sz="4" w:space="0" w:color="auto"/>
              <w:right w:val="single" w:sz="4" w:space="0" w:color="auto"/>
            </w:tcBorders>
          </w:tcPr>
          <w:p w14:paraId="1EEC2225" w14:textId="77777777" w:rsidR="000A4E96" w:rsidRPr="000A4E96" w:rsidRDefault="000A4E96" w:rsidP="000367BA">
            <w:pPr>
              <w:spacing w:line="259" w:lineRule="auto"/>
              <w:jc w:val="both"/>
              <w:rPr>
                <w:rFonts w:ascii="Times New Roman" w:eastAsia="PMingLiU-ExtB" w:hAnsi="Times New Roman" w:cs="Times New Roman"/>
                <w:sz w:val="22"/>
                <w:szCs w:val="22"/>
              </w:rPr>
            </w:pPr>
            <w:r w:rsidRPr="000A4E96">
              <w:rPr>
                <w:rFonts w:ascii="Times New Roman" w:eastAsia="PMingLiU-ExtB" w:hAnsi="Times New Roman" w:cs="Times New Roman"/>
                <w:sz w:val="22"/>
                <w:szCs w:val="22"/>
              </w:rPr>
              <w:t xml:space="preserve">Ryškumas ne mažiau kaip 400 </w:t>
            </w:r>
            <w:proofErr w:type="spellStart"/>
            <w:r w:rsidRPr="000A4E96">
              <w:rPr>
                <w:rFonts w:ascii="Times New Roman" w:eastAsia="PMingLiU-ExtB" w:hAnsi="Times New Roman" w:cs="Times New Roman"/>
                <w:sz w:val="22"/>
                <w:szCs w:val="22"/>
              </w:rPr>
              <w:t>nits</w:t>
            </w:r>
            <w:proofErr w:type="spellEnd"/>
            <w:r w:rsidRPr="000A4E96">
              <w:rPr>
                <w:rFonts w:ascii="Times New Roman" w:eastAsia="PMingLiU-ExtB" w:hAnsi="Times New Roman" w:cs="Times New Roman"/>
                <w:sz w:val="22"/>
                <w:szCs w:val="22"/>
              </w:rPr>
              <w:t>,</w:t>
            </w:r>
          </w:p>
        </w:tc>
        <w:tc>
          <w:tcPr>
            <w:tcW w:w="1591" w:type="pct"/>
            <w:tcBorders>
              <w:top w:val="single" w:sz="4" w:space="0" w:color="auto"/>
              <w:left w:val="single" w:sz="4" w:space="0" w:color="auto"/>
              <w:bottom w:val="single" w:sz="4" w:space="0" w:color="auto"/>
              <w:right w:val="single" w:sz="4" w:space="0" w:color="auto"/>
            </w:tcBorders>
          </w:tcPr>
          <w:p w14:paraId="63E6B071" w14:textId="77777777" w:rsidR="000A4E96" w:rsidRPr="000A4E96" w:rsidRDefault="000A4E96" w:rsidP="000A4E96">
            <w:pPr>
              <w:spacing w:line="259" w:lineRule="auto"/>
              <w:jc w:val="center"/>
              <w:rPr>
                <w:rFonts w:ascii="Times New Roman" w:eastAsia="PMingLiU-ExtB" w:hAnsi="Times New Roman" w:cs="Times New Roman"/>
                <w:sz w:val="22"/>
                <w:szCs w:val="22"/>
              </w:rPr>
            </w:pPr>
          </w:p>
        </w:tc>
      </w:tr>
      <w:tr w:rsidR="000A4E96" w:rsidRPr="000A4E96" w14:paraId="53AE6B7A" w14:textId="77777777" w:rsidTr="005E22ED">
        <w:trPr>
          <w:trHeight w:val="228"/>
          <w:jc w:val="center"/>
        </w:trPr>
        <w:tc>
          <w:tcPr>
            <w:tcW w:w="376" w:type="pct"/>
            <w:vMerge/>
            <w:tcBorders>
              <w:left w:val="single" w:sz="4" w:space="0" w:color="auto"/>
              <w:right w:val="single" w:sz="4" w:space="0" w:color="auto"/>
            </w:tcBorders>
          </w:tcPr>
          <w:p w14:paraId="757AFE0D" w14:textId="77777777" w:rsidR="000A4E96" w:rsidRPr="000A4E96" w:rsidRDefault="000A4E96" w:rsidP="000A4E96">
            <w:pPr>
              <w:spacing w:line="259" w:lineRule="auto"/>
              <w:jc w:val="center"/>
              <w:rPr>
                <w:rFonts w:ascii="Times New Roman" w:eastAsia="PMingLiU-ExtB" w:hAnsi="Times New Roman" w:cs="Times New Roman"/>
                <w:bCs/>
                <w:sz w:val="22"/>
                <w:szCs w:val="22"/>
              </w:rPr>
            </w:pPr>
          </w:p>
        </w:tc>
        <w:tc>
          <w:tcPr>
            <w:tcW w:w="834" w:type="pct"/>
            <w:vMerge/>
            <w:tcBorders>
              <w:left w:val="single" w:sz="4" w:space="0" w:color="auto"/>
              <w:right w:val="single" w:sz="4" w:space="0" w:color="auto"/>
            </w:tcBorders>
          </w:tcPr>
          <w:p w14:paraId="0A712FDD" w14:textId="77777777" w:rsidR="000A4E96" w:rsidRPr="000A4E96" w:rsidRDefault="000A4E96" w:rsidP="000A4E96">
            <w:pPr>
              <w:spacing w:line="259" w:lineRule="auto"/>
              <w:jc w:val="center"/>
              <w:rPr>
                <w:rFonts w:ascii="Times New Roman" w:eastAsia="PMingLiU-ExtB" w:hAnsi="Times New Roman" w:cs="Times New Roman"/>
                <w:bCs/>
                <w:sz w:val="22"/>
                <w:szCs w:val="22"/>
              </w:rPr>
            </w:pPr>
          </w:p>
        </w:tc>
        <w:tc>
          <w:tcPr>
            <w:tcW w:w="2199" w:type="pct"/>
            <w:tcBorders>
              <w:top w:val="single" w:sz="4" w:space="0" w:color="auto"/>
              <w:left w:val="single" w:sz="4" w:space="0" w:color="auto"/>
              <w:bottom w:val="single" w:sz="4" w:space="0" w:color="auto"/>
              <w:right w:val="single" w:sz="4" w:space="0" w:color="auto"/>
            </w:tcBorders>
          </w:tcPr>
          <w:p w14:paraId="3345DD92" w14:textId="77777777" w:rsidR="000A4E96" w:rsidRPr="000A4E96" w:rsidRDefault="000A4E96" w:rsidP="000367BA">
            <w:pPr>
              <w:spacing w:line="259" w:lineRule="auto"/>
              <w:jc w:val="both"/>
              <w:rPr>
                <w:rFonts w:ascii="Times New Roman" w:eastAsia="PMingLiU-ExtB" w:hAnsi="Times New Roman" w:cs="Times New Roman"/>
                <w:sz w:val="22"/>
                <w:szCs w:val="22"/>
              </w:rPr>
            </w:pPr>
            <w:r w:rsidRPr="000A4E96">
              <w:rPr>
                <w:rFonts w:ascii="Times New Roman" w:eastAsia="PMingLiU-ExtB" w:hAnsi="Times New Roman" w:cs="Times New Roman"/>
                <w:sz w:val="22"/>
                <w:szCs w:val="22"/>
              </w:rPr>
              <w:t>Ne mažiau kaip 16 mln. spalvų.</w:t>
            </w:r>
          </w:p>
        </w:tc>
        <w:tc>
          <w:tcPr>
            <w:tcW w:w="1591" w:type="pct"/>
            <w:tcBorders>
              <w:top w:val="single" w:sz="4" w:space="0" w:color="auto"/>
              <w:left w:val="single" w:sz="4" w:space="0" w:color="auto"/>
              <w:bottom w:val="single" w:sz="4" w:space="0" w:color="auto"/>
              <w:right w:val="single" w:sz="4" w:space="0" w:color="auto"/>
            </w:tcBorders>
          </w:tcPr>
          <w:p w14:paraId="1A51EAEE" w14:textId="77777777" w:rsidR="000A4E96" w:rsidRPr="000A4E96" w:rsidRDefault="000A4E96" w:rsidP="000A4E96">
            <w:pPr>
              <w:spacing w:line="259" w:lineRule="auto"/>
              <w:jc w:val="center"/>
              <w:rPr>
                <w:rFonts w:ascii="Times New Roman" w:eastAsia="PMingLiU-ExtB" w:hAnsi="Times New Roman" w:cs="Times New Roman"/>
                <w:sz w:val="22"/>
                <w:szCs w:val="22"/>
              </w:rPr>
            </w:pPr>
          </w:p>
        </w:tc>
      </w:tr>
      <w:tr w:rsidR="000A4E96" w:rsidRPr="000A4E96" w14:paraId="16E345CA" w14:textId="77777777" w:rsidTr="005E22ED">
        <w:trPr>
          <w:trHeight w:val="300"/>
          <w:jc w:val="center"/>
        </w:trPr>
        <w:tc>
          <w:tcPr>
            <w:tcW w:w="376" w:type="pct"/>
            <w:vMerge/>
            <w:tcBorders>
              <w:left w:val="single" w:sz="4" w:space="0" w:color="auto"/>
              <w:right w:val="single" w:sz="4" w:space="0" w:color="auto"/>
            </w:tcBorders>
          </w:tcPr>
          <w:p w14:paraId="655DF7F1" w14:textId="77777777" w:rsidR="000A4E96" w:rsidRPr="000A4E96" w:rsidRDefault="000A4E96" w:rsidP="000A4E96">
            <w:pPr>
              <w:spacing w:line="259" w:lineRule="auto"/>
              <w:jc w:val="center"/>
              <w:rPr>
                <w:rFonts w:ascii="Times New Roman" w:eastAsia="PMingLiU-ExtB" w:hAnsi="Times New Roman" w:cs="Times New Roman"/>
                <w:bCs/>
                <w:sz w:val="22"/>
                <w:szCs w:val="22"/>
              </w:rPr>
            </w:pPr>
          </w:p>
        </w:tc>
        <w:tc>
          <w:tcPr>
            <w:tcW w:w="834" w:type="pct"/>
            <w:vMerge/>
            <w:tcBorders>
              <w:left w:val="single" w:sz="4" w:space="0" w:color="auto"/>
              <w:right w:val="single" w:sz="4" w:space="0" w:color="auto"/>
            </w:tcBorders>
          </w:tcPr>
          <w:p w14:paraId="60FDC379" w14:textId="77777777" w:rsidR="000A4E96" w:rsidRPr="000A4E96" w:rsidRDefault="000A4E96" w:rsidP="000A4E96">
            <w:pPr>
              <w:spacing w:line="259" w:lineRule="auto"/>
              <w:jc w:val="center"/>
              <w:rPr>
                <w:rFonts w:ascii="Times New Roman" w:eastAsia="PMingLiU-ExtB" w:hAnsi="Times New Roman" w:cs="Times New Roman"/>
                <w:bCs/>
                <w:sz w:val="22"/>
                <w:szCs w:val="22"/>
              </w:rPr>
            </w:pPr>
          </w:p>
        </w:tc>
        <w:tc>
          <w:tcPr>
            <w:tcW w:w="2199" w:type="pct"/>
            <w:tcBorders>
              <w:top w:val="single" w:sz="4" w:space="0" w:color="auto"/>
              <w:left w:val="single" w:sz="4" w:space="0" w:color="auto"/>
              <w:bottom w:val="single" w:sz="4" w:space="0" w:color="auto"/>
              <w:right w:val="single" w:sz="4" w:space="0" w:color="auto"/>
            </w:tcBorders>
          </w:tcPr>
          <w:p w14:paraId="0240DA85" w14:textId="77777777" w:rsidR="000A4E96" w:rsidRPr="000A4E96" w:rsidRDefault="000A4E96" w:rsidP="000367BA">
            <w:pPr>
              <w:spacing w:line="259" w:lineRule="auto"/>
              <w:jc w:val="both"/>
              <w:rPr>
                <w:rFonts w:ascii="Times New Roman" w:eastAsia="PMingLiU-ExtB" w:hAnsi="Times New Roman" w:cs="Times New Roman"/>
                <w:sz w:val="22"/>
                <w:szCs w:val="22"/>
              </w:rPr>
            </w:pPr>
            <w:r w:rsidRPr="000A4E96">
              <w:rPr>
                <w:rFonts w:ascii="Times New Roman" w:eastAsia="PMingLiU-ExtB" w:hAnsi="Times New Roman" w:cs="Times New Roman"/>
                <w:sz w:val="22"/>
                <w:szCs w:val="22"/>
              </w:rPr>
              <w:t xml:space="preserve">Integruotas programinis funkcionalumas, apsaugojantis ekrano vaizdą nuo šoninio (ne vartotojo) stebėjimo arba jam lygiavertis </w:t>
            </w:r>
            <w:r w:rsidRPr="000A4E96">
              <w:rPr>
                <w:rFonts w:ascii="Times New Roman" w:eastAsia="PMingLiU-ExtB" w:hAnsi="Times New Roman" w:cs="Times New Roman"/>
                <w:sz w:val="22"/>
                <w:szCs w:val="22"/>
              </w:rPr>
              <w:lastRenderedPageBreak/>
              <w:t>funkcionalumas. Funkcionalumas turi būti įjungiamas arba išjungiamas.</w:t>
            </w:r>
          </w:p>
        </w:tc>
        <w:tc>
          <w:tcPr>
            <w:tcW w:w="1591" w:type="pct"/>
            <w:tcBorders>
              <w:top w:val="single" w:sz="4" w:space="0" w:color="auto"/>
              <w:left w:val="single" w:sz="4" w:space="0" w:color="auto"/>
              <w:bottom w:val="single" w:sz="4" w:space="0" w:color="auto"/>
              <w:right w:val="single" w:sz="4" w:space="0" w:color="auto"/>
            </w:tcBorders>
          </w:tcPr>
          <w:p w14:paraId="0D0BC077" w14:textId="77777777" w:rsidR="000A4E96" w:rsidRPr="000A4E96" w:rsidRDefault="000A4E96" w:rsidP="000A4E96">
            <w:pPr>
              <w:spacing w:line="259" w:lineRule="auto"/>
              <w:jc w:val="center"/>
              <w:rPr>
                <w:rFonts w:ascii="Times New Roman" w:eastAsia="PMingLiU-ExtB" w:hAnsi="Times New Roman" w:cs="Times New Roman"/>
                <w:sz w:val="22"/>
                <w:szCs w:val="22"/>
              </w:rPr>
            </w:pPr>
          </w:p>
        </w:tc>
      </w:tr>
      <w:tr w:rsidR="000A4E96" w:rsidRPr="000A4E96" w14:paraId="3214B4A5" w14:textId="77777777" w:rsidTr="005E22ED">
        <w:trPr>
          <w:trHeight w:val="402"/>
          <w:jc w:val="center"/>
        </w:trPr>
        <w:tc>
          <w:tcPr>
            <w:tcW w:w="376" w:type="pct"/>
            <w:vMerge/>
            <w:tcBorders>
              <w:left w:val="single" w:sz="4" w:space="0" w:color="auto"/>
              <w:bottom w:val="single" w:sz="4" w:space="0" w:color="auto"/>
              <w:right w:val="single" w:sz="4" w:space="0" w:color="auto"/>
            </w:tcBorders>
          </w:tcPr>
          <w:p w14:paraId="27F91577" w14:textId="77777777" w:rsidR="000A4E96" w:rsidRPr="000A4E96" w:rsidRDefault="000A4E96" w:rsidP="000A4E96">
            <w:pPr>
              <w:spacing w:line="259" w:lineRule="auto"/>
              <w:jc w:val="center"/>
              <w:rPr>
                <w:rFonts w:ascii="Times New Roman" w:eastAsia="PMingLiU-ExtB" w:hAnsi="Times New Roman" w:cs="Times New Roman"/>
                <w:bCs/>
                <w:sz w:val="22"/>
                <w:szCs w:val="22"/>
              </w:rPr>
            </w:pPr>
          </w:p>
        </w:tc>
        <w:tc>
          <w:tcPr>
            <w:tcW w:w="834" w:type="pct"/>
            <w:vMerge/>
            <w:tcBorders>
              <w:left w:val="single" w:sz="4" w:space="0" w:color="auto"/>
              <w:bottom w:val="single" w:sz="4" w:space="0" w:color="auto"/>
              <w:right w:val="single" w:sz="4" w:space="0" w:color="auto"/>
            </w:tcBorders>
          </w:tcPr>
          <w:p w14:paraId="19B93E94" w14:textId="77777777" w:rsidR="000A4E96" w:rsidRPr="000A4E96" w:rsidRDefault="000A4E96" w:rsidP="000A4E96">
            <w:pPr>
              <w:spacing w:line="259" w:lineRule="auto"/>
              <w:jc w:val="center"/>
              <w:rPr>
                <w:rFonts w:ascii="Times New Roman" w:eastAsia="PMingLiU-ExtB" w:hAnsi="Times New Roman" w:cs="Times New Roman"/>
                <w:bCs/>
                <w:sz w:val="22"/>
                <w:szCs w:val="22"/>
              </w:rPr>
            </w:pPr>
          </w:p>
        </w:tc>
        <w:tc>
          <w:tcPr>
            <w:tcW w:w="2199" w:type="pct"/>
            <w:tcBorders>
              <w:top w:val="single" w:sz="4" w:space="0" w:color="auto"/>
              <w:left w:val="single" w:sz="4" w:space="0" w:color="auto"/>
              <w:bottom w:val="single" w:sz="4" w:space="0" w:color="auto"/>
              <w:right w:val="single" w:sz="4" w:space="0" w:color="auto"/>
            </w:tcBorders>
          </w:tcPr>
          <w:p w14:paraId="72A26268" w14:textId="77777777" w:rsidR="000A4E96" w:rsidRPr="000A4E96" w:rsidRDefault="000A4E96" w:rsidP="000367BA">
            <w:pPr>
              <w:spacing w:line="259" w:lineRule="auto"/>
              <w:jc w:val="both"/>
              <w:rPr>
                <w:rFonts w:ascii="Times New Roman" w:eastAsia="PMingLiU-ExtB" w:hAnsi="Times New Roman" w:cs="Times New Roman"/>
                <w:sz w:val="22"/>
                <w:szCs w:val="22"/>
              </w:rPr>
            </w:pPr>
            <w:r w:rsidRPr="000A4E96">
              <w:rPr>
                <w:rFonts w:ascii="Times New Roman" w:eastAsia="PMingLiU-ExtB" w:hAnsi="Times New Roman" w:cs="Times New Roman"/>
                <w:sz w:val="22"/>
                <w:szCs w:val="22"/>
              </w:rPr>
              <w:t>Integruota į korpusą IR (</w:t>
            </w:r>
            <w:proofErr w:type="spellStart"/>
            <w:r w:rsidRPr="000A4E96">
              <w:rPr>
                <w:rFonts w:ascii="Times New Roman" w:eastAsia="PMingLiU-ExtB" w:hAnsi="Times New Roman" w:cs="Times New Roman"/>
                <w:sz w:val="22"/>
                <w:szCs w:val="22"/>
              </w:rPr>
              <w:t>infra-red</w:t>
            </w:r>
            <w:proofErr w:type="spellEnd"/>
            <w:r w:rsidRPr="000A4E96">
              <w:rPr>
                <w:rFonts w:ascii="Times New Roman" w:eastAsia="PMingLiU-ExtB" w:hAnsi="Times New Roman" w:cs="Times New Roman"/>
                <w:sz w:val="22"/>
                <w:szCs w:val="22"/>
              </w:rPr>
              <w:t xml:space="preserve">) 2MP kamera su gamintojo numatyta funkcija jos fiziniam uždarymui arba lygiavertis funkcionalumas.   </w:t>
            </w:r>
          </w:p>
        </w:tc>
        <w:tc>
          <w:tcPr>
            <w:tcW w:w="1591" w:type="pct"/>
            <w:tcBorders>
              <w:top w:val="single" w:sz="4" w:space="0" w:color="auto"/>
              <w:left w:val="single" w:sz="4" w:space="0" w:color="auto"/>
              <w:bottom w:val="single" w:sz="4" w:space="0" w:color="auto"/>
              <w:right w:val="single" w:sz="4" w:space="0" w:color="auto"/>
            </w:tcBorders>
          </w:tcPr>
          <w:p w14:paraId="5AA61F89" w14:textId="77777777" w:rsidR="000A4E96" w:rsidRPr="000A4E96" w:rsidRDefault="000A4E96" w:rsidP="000A4E96">
            <w:pPr>
              <w:spacing w:line="259" w:lineRule="auto"/>
              <w:jc w:val="center"/>
              <w:rPr>
                <w:rFonts w:ascii="Times New Roman" w:eastAsia="PMingLiU-ExtB" w:hAnsi="Times New Roman" w:cs="Times New Roman"/>
                <w:sz w:val="22"/>
                <w:szCs w:val="22"/>
              </w:rPr>
            </w:pPr>
          </w:p>
        </w:tc>
      </w:tr>
      <w:tr w:rsidR="000A4E96" w:rsidRPr="000A4E96" w14:paraId="66E49725" w14:textId="77777777" w:rsidTr="005E22ED">
        <w:trPr>
          <w:trHeight w:val="240"/>
          <w:jc w:val="center"/>
        </w:trPr>
        <w:tc>
          <w:tcPr>
            <w:tcW w:w="376" w:type="pct"/>
            <w:vMerge w:val="restart"/>
            <w:tcBorders>
              <w:top w:val="single" w:sz="4" w:space="0" w:color="auto"/>
              <w:left w:val="single" w:sz="4" w:space="0" w:color="auto"/>
              <w:right w:val="single" w:sz="4" w:space="0" w:color="auto"/>
            </w:tcBorders>
          </w:tcPr>
          <w:p w14:paraId="5F62EAAB" w14:textId="77777777" w:rsidR="000A4E96" w:rsidRPr="000A4E96" w:rsidRDefault="000A4E96" w:rsidP="000A4E96">
            <w:pPr>
              <w:spacing w:line="259" w:lineRule="auto"/>
              <w:jc w:val="center"/>
              <w:rPr>
                <w:rFonts w:ascii="Times New Roman" w:eastAsia="PMingLiU-ExtB" w:hAnsi="Times New Roman" w:cs="Times New Roman"/>
                <w:bCs/>
                <w:sz w:val="22"/>
                <w:szCs w:val="22"/>
              </w:rPr>
            </w:pPr>
            <w:r w:rsidRPr="000A4E96">
              <w:rPr>
                <w:rFonts w:ascii="Times New Roman" w:eastAsia="PMingLiU-ExtB" w:hAnsi="Times New Roman" w:cs="Times New Roman"/>
                <w:bCs/>
                <w:sz w:val="22"/>
                <w:szCs w:val="22"/>
              </w:rPr>
              <w:t>11.</w:t>
            </w:r>
          </w:p>
        </w:tc>
        <w:tc>
          <w:tcPr>
            <w:tcW w:w="834" w:type="pct"/>
            <w:vMerge w:val="restart"/>
            <w:tcBorders>
              <w:top w:val="single" w:sz="4" w:space="0" w:color="auto"/>
              <w:left w:val="single" w:sz="4" w:space="0" w:color="auto"/>
              <w:right w:val="single" w:sz="4" w:space="0" w:color="auto"/>
            </w:tcBorders>
            <w:hideMark/>
          </w:tcPr>
          <w:p w14:paraId="70D17BF5" w14:textId="77777777" w:rsidR="000A4E96" w:rsidRPr="000A4E96" w:rsidRDefault="000A4E96" w:rsidP="000A4E96">
            <w:pPr>
              <w:spacing w:line="259" w:lineRule="auto"/>
              <w:jc w:val="center"/>
              <w:rPr>
                <w:rFonts w:ascii="Times New Roman" w:eastAsia="PMingLiU-ExtB" w:hAnsi="Times New Roman" w:cs="Times New Roman"/>
                <w:bCs/>
                <w:sz w:val="22"/>
                <w:szCs w:val="22"/>
              </w:rPr>
            </w:pPr>
            <w:r w:rsidRPr="000A4E96">
              <w:rPr>
                <w:rFonts w:ascii="Times New Roman" w:eastAsia="PMingLiU-ExtB" w:hAnsi="Times New Roman" w:cs="Times New Roman"/>
                <w:bCs/>
                <w:sz w:val="22"/>
                <w:szCs w:val="22"/>
              </w:rPr>
              <w:t>Saugumo sistema, konfigūracijos ir OS valdymas</w:t>
            </w:r>
          </w:p>
        </w:tc>
        <w:tc>
          <w:tcPr>
            <w:tcW w:w="2199" w:type="pct"/>
            <w:tcBorders>
              <w:top w:val="single" w:sz="4" w:space="0" w:color="auto"/>
              <w:left w:val="single" w:sz="4" w:space="0" w:color="auto"/>
              <w:bottom w:val="single" w:sz="4" w:space="0" w:color="auto"/>
              <w:right w:val="single" w:sz="4" w:space="0" w:color="auto"/>
            </w:tcBorders>
            <w:hideMark/>
          </w:tcPr>
          <w:p w14:paraId="2F8D5E0A" w14:textId="77777777" w:rsidR="000A4E96" w:rsidRPr="000A4E96" w:rsidRDefault="000A4E96" w:rsidP="000367BA">
            <w:pPr>
              <w:spacing w:line="259" w:lineRule="auto"/>
              <w:jc w:val="both"/>
              <w:rPr>
                <w:rFonts w:ascii="Times New Roman" w:eastAsia="PMingLiU-ExtB" w:hAnsi="Times New Roman" w:cs="Times New Roman"/>
                <w:sz w:val="22"/>
                <w:szCs w:val="22"/>
              </w:rPr>
            </w:pPr>
            <w:r w:rsidRPr="000A4E96">
              <w:rPr>
                <w:rFonts w:ascii="Times New Roman" w:eastAsia="PMingLiU-ExtB" w:hAnsi="Times New Roman" w:cs="Times New Roman"/>
                <w:sz w:val="22"/>
                <w:szCs w:val="22"/>
              </w:rPr>
              <w:t xml:space="preserve">Įjungimo slaptažodis. </w:t>
            </w:r>
          </w:p>
        </w:tc>
        <w:tc>
          <w:tcPr>
            <w:tcW w:w="1591" w:type="pct"/>
            <w:tcBorders>
              <w:top w:val="single" w:sz="4" w:space="0" w:color="auto"/>
              <w:left w:val="single" w:sz="4" w:space="0" w:color="auto"/>
              <w:bottom w:val="single" w:sz="4" w:space="0" w:color="auto"/>
              <w:right w:val="single" w:sz="4" w:space="0" w:color="auto"/>
            </w:tcBorders>
          </w:tcPr>
          <w:p w14:paraId="5D5D7F2C" w14:textId="77777777" w:rsidR="000A4E96" w:rsidRPr="000A4E96" w:rsidRDefault="000A4E96" w:rsidP="000A4E96">
            <w:pPr>
              <w:spacing w:line="259" w:lineRule="auto"/>
              <w:jc w:val="center"/>
              <w:rPr>
                <w:rFonts w:ascii="Times New Roman" w:eastAsia="PMingLiU-ExtB" w:hAnsi="Times New Roman" w:cs="Times New Roman"/>
                <w:sz w:val="22"/>
                <w:szCs w:val="22"/>
              </w:rPr>
            </w:pPr>
          </w:p>
        </w:tc>
      </w:tr>
      <w:tr w:rsidR="000A4E96" w:rsidRPr="000A4E96" w14:paraId="7B10CA71" w14:textId="77777777" w:rsidTr="005E22ED">
        <w:trPr>
          <w:trHeight w:val="288"/>
          <w:jc w:val="center"/>
        </w:trPr>
        <w:tc>
          <w:tcPr>
            <w:tcW w:w="376" w:type="pct"/>
            <w:vMerge/>
            <w:tcBorders>
              <w:left w:val="single" w:sz="4" w:space="0" w:color="auto"/>
              <w:right w:val="single" w:sz="4" w:space="0" w:color="auto"/>
            </w:tcBorders>
          </w:tcPr>
          <w:p w14:paraId="6A875050" w14:textId="77777777" w:rsidR="000A4E96" w:rsidRPr="000A4E96" w:rsidRDefault="000A4E96" w:rsidP="000A4E96">
            <w:pPr>
              <w:spacing w:line="259" w:lineRule="auto"/>
              <w:jc w:val="center"/>
              <w:rPr>
                <w:rFonts w:ascii="Times New Roman" w:eastAsia="PMingLiU-ExtB" w:hAnsi="Times New Roman" w:cs="Times New Roman"/>
                <w:bCs/>
                <w:sz w:val="22"/>
                <w:szCs w:val="22"/>
              </w:rPr>
            </w:pPr>
          </w:p>
        </w:tc>
        <w:tc>
          <w:tcPr>
            <w:tcW w:w="834" w:type="pct"/>
            <w:vMerge/>
            <w:tcBorders>
              <w:left w:val="single" w:sz="4" w:space="0" w:color="auto"/>
              <w:right w:val="single" w:sz="4" w:space="0" w:color="auto"/>
            </w:tcBorders>
          </w:tcPr>
          <w:p w14:paraId="64210027" w14:textId="77777777" w:rsidR="000A4E96" w:rsidRPr="000A4E96" w:rsidRDefault="000A4E96" w:rsidP="000A4E96">
            <w:pPr>
              <w:spacing w:line="259" w:lineRule="auto"/>
              <w:jc w:val="center"/>
              <w:rPr>
                <w:rFonts w:ascii="Times New Roman" w:eastAsia="PMingLiU-ExtB" w:hAnsi="Times New Roman" w:cs="Times New Roman"/>
                <w:bCs/>
                <w:sz w:val="22"/>
                <w:szCs w:val="22"/>
              </w:rPr>
            </w:pPr>
          </w:p>
        </w:tc>
        <w:tc>
          <w:tcPr>
            <w:tcW w:w="2199" w:type="pct"/>
            <w:tcBorders>
              <w:top w:val="single" w:sz="4" w:space="0" w:color="auto"/>
              <w:left w:val="single" w:sz="4" w:space="0" w:color="auto"/>
              <w:bottom w:val="single" w:sz="4" w:space="0" w:color="auto"/>
              <w:right w:val="single" w:sz="4" w:space="0" w:color="auto"/>
            </w:tcBorders>
          </w:tcPr>
          <w:p w14:paraId="610FB201" w14:textId="77777777" w:rsidR="000A4E96" w:rsidRPr="000A4E96" w:rsidRDefault="000A4E96" w:rsidP="000367BA">
            <w:pPr>
              <w:spacing w:line="259" w:lineRule="auto"/>
              <w:jc w:val="both"/>
              <w:rPr>
                <w:rFonts w:ascii="Times New Roman" w:eastAsia="PMingLiU-ExtB" w:hAnsi="Times New Roman" w:cs="Times New Roman"/>
                <w:sz w:val="22"/>
                <w:szCs w:val="22"/>
              </w:rPr>
            </w:pPr>
            <w:r w:rsidRPr="000A4E96">
              <w:rPr>
                <w:rFonts w:ascii="Times New Roman" w:eastAsia="PMingLiU-ExtB" w:hAnsi="Times New Roman" w:cs="Times New Roman"/>
                <w:sz w:val="22"/>
                <w:szCs w:val="22"/>
              </w:rPr>
              <w:t>Integruota TPM standartus atitinkanti duomenų apsaugos mikroschema.</w:t>
            </w:r>
          </w:p>
        </w:tc>
        <w:tc>
          <w:tcPr>
            <w:tcW w:w="1591" w:type="pct"/>
            <w:tcBorders>
              <w:top w:val="single" w:sz="4" w:space="0" w:color="auto"/>
              <w:left w:val="single" w:sz="4" w:space="0" w:color="auto"/>
              <w:bottom w:val="single" w:sz="4" w:space="0" w:color="auto"/>
              <w:right w:val="single" w:sz="4" w:space="0" w:color="auto"/>
            </w:tcBorders>
          </w:tcPr>
          <w:p w14:paraId="322CC866" w14:textId="77777777" w:rsidR="000A4E96" w:rsidRPr="000A4E96" w:rsidRDefault="000A4E96" w:rsidP="000A4E96">
            <w:pPr>
              <w:spacing w:line="259" w:lineRule="auto"/>
              <w:jc w:val="center"/>
              <w:rPr>
                <w:rFonts w:ascii="Times New Roman" w:eastAsia="PMingLiU-ExtB" w:hAnsi="Times New Roman" w:cs="Times New Roman"/>
                <w:sz w:val="22"/>
                <w:szCs w:val="22"/>
              </w:rPr>
            </w:pPr>
          </w:p>
        </w:tc>
      </w:tr>
      <w:tr w:rsidR="000A4E96" w:rsidRPr="000A4E96" w14:paraId="7B286591" w14:textId="77777777" w:rsidTr="005E22ED">
        <w:trPr>
          <w:trHeight w:val="276"/>
          <w:jc w:val="center"/>
        </w:trPr>
        <w:tc>
          <w:tcPr>
            <w:tcW w:w="376" w:type="pct"/>
            <w:vMerge/>
            <w:tcBorders>
              <w:left w:val="single" w:sz="4" w:space="0" w:color="auto"/>
              <w:right w:val="single" w:sz="4" w:space="0" w:color="auto"/>
            </w:tcBorders>
          </w:tcPr>
          <w:p w14:paraId="4E3345A3" w14:textId="77777777" w:rsidR="000A4E96" w:rsidRPr="000A4E96" w:rsidRDefault="000A4E96" w:rsidP="000A4E96">
            <w:pPr>
              <w:spacing w:line="259" w:lineRule="auto"/>
              <w:jc w:val="center"/>
              <w:rPr>
                <w:rFonts w:ascii="Times New Roman" w:eastAsia="PMingLiU-ExtB" w:hAnsi="Times New Roman" w:cs="Times New Roman"/>
                <w:bCs/>
                <w:sz w:val="22"/>
                <w:szCs w:val="22"/>
              </w:rPr>
            </w:pPr>
          </w:p>
        </w:tc>
        <w:tc>
          <w:tcPr>
            <w:tcW w:w="834" w:type="pct"/>
            <w:vMerge/>
            <w:tcBorders>
              <w:left w:val="single" w:sz="4" w:space="0" w:color="auto"/>
              <w:right w:val="single" w:sz="4" w:space="0" w:color="auto"/>
            </w:tcBorders>
          </w:tcPr>
          <w:p w14:paraId="20037055" w14:textId="77777777" w:rsidR="000A4E96" w:rsidRPr="000A4E96" w:rsidRDefault="000A4E96" w:rsidP="000A4E96">
            <w:pPr>
              <w:spacing w:line="259" w:lineRule="auto"/>
              <w:jc w:val="center"/>
              <w:rPr>
                <w:rFonts w:ascii="Times New Roman" w:eastAsia="PMingLiU-ExtB" w:hAnsi="Times New Roman" w:cs="Times New Roman"/>
                <w:bCs/>
                <w:sz w:val="22"/>
                <w:szCs w:val="22"/>
              </w:rPr>
            </w:pPr>
          </w:p>
        </w:tc>
        <w:tc>
          <w:tcPr>
            <w:tcW w:w="2199" w:type="pct"/>
            <w:tcBorders>
              <w:top w:val="single" w:sz="4" w:space="0" w:color="auto"/>
              <w:left w:val="single" w:sz="4" w:space="0" w:color="auto"/>
              <w:bottom w:val="single" w:sz="4" w:space="0" w:color="auto"/>
              <w:right w:val="single" w:sz="4" w:space="0" w:color="auto"/>
            </w:tcBorders>
          </w:tcPr>
          <w:p w14:paraId="3EF938DB" w14:textId="77777777" w:rsidR="000A4E96" w:rsidRPr="000A4E96" w:rsidRDefault="000A4E96" w:rsidP="000367BA">
            <w:pPr>
              <w:spacing w:line="259" w:lineRule="auto"/>
              <w:jc w:val="both"/>
              <w:rPr>
                <w:rFonts w:ascii="Times New Roman" w:eastAsia="PMingLiU-ExtB" w:hAnsi="Times New Roman" w:cs="Times New Roman"/>
                <w:sz w:val="22"/>
                <w:szCs w:val="22"/>
              </w:rPr>
            </w:pPr>
            <w:r w:rsidRPr="000A4E96">
              <w:rPr>
                <w:rFonts w:ascii="Times New Roman" w:eastAsia="PMingLiU-ExtB" w:hAnsi="Times New Roman" w:cs="Times New Roman"/>
                <w:sz w:val="22"/>
                <w:szCs w:val="22"/>
              </w:rPr>
              <w:t>Pirštų antspaudų skaitytuvas.</w:t>
            </w:r>
          </w:p>
        </w:tc>
        <w:tc>
          <w:tcPr>
            <w:tcW w:w="1591" w:type="pct"/>
            <w:tcBorders>
              <w:top w:val="single" w:sz="4" w:space="0" w:color="auto"/>
              <w:left w:val="single" w:sz="4" w:space="0" w:color="auto"/>
              <w:bottom w:val="single" w:sz="4" w:space="0" w:color="auto"/>
              <w:right w:val="single" w:sz="4" w:space="0" w:color="auto"/>
            </w:tcBorders>
          </w:tcPr>
          <w:p w14:paraId="7A070A70" w14:textId="77777777" w:rsidR="000A4E96" w:rsidRPr="000A4E96" w:rsidRDefault="000A4E96" w:rsidP="000A4E96">
            <w:pPr>
              <w:spacing w:line="259" w:lineRule="auto"/>
              <w:jc w:val="center"/>
              <w:rPr>
                <w:rFonts w:ascii="Times New Roman" w:eastAsia="PMingLiU-ExtB" w:hAnsi="Times New Roman" w:cs="Times New Roman"/>
                <w:sz w:val="22"/>
                <w:szCs w:val="22"/>
              </w:rPr>
            </w:pPr>
          </w:p>
        </w:tc>
      </w:tr>
      <w:tr w:rsidR="000A4E96" w:rsidRPr="000A4E96" w14:paraId="0A33DBAC" w14:textId="77777777" w:rsidTr="005E22ED">
        <w:trPr>
          <w:trHeight w:val="504"/>
          <w:jc w:val="center"/>
        </w:trPr>
        <w:tc>
          <w:tcPr>
            <w:tcW w:w="376" w:type="pct"/>
            <w:vMerge/>
            <w:tcBorders>
              <w:left w:val="single" w:sz="4" w:space="0" w:color="auto"/>
              <w:right w:val="single" w:sz="4" w:space="0" w:color="auto"/>
            </w:tcBorders>
          </w:tcPr>
          <w:p w14:paraId="57CD67AE" w14:textId="77777777" w:rsidR="000A4E96" w:rsidRPr="000A4E96" w:rsidRDefault="000A4E96" w:rsidP="000A4E96">
            <w:pPr>
              <w:spacing w:line="259" w:lineRule="auto"/>
              <w:jc w:val="center"/>
              <w:rPr>
                <w:rFonts w:ascii="Times New Roman" w:eastAsia="PMingLiU-ExtB" w:hAnsi="Times New Roman" w:cs="Times New Roman"/>
                <w:bCs/>
                <w:sz w:val="22"/>
                <w:szCs w:val="22"/>
              </w:rPr>
            </w:pPr>
          </w:p>
        </w:tc>
        <w:tc>
          <w:tcPr>
            <w:tcW w:w="834" w:type="pct"/>
            <w:vMerge/>
            <w:tcBorders>
              <w:left w:val="single" w:sz="4" w:space="0" w:color="auto"/>
              <w:right w:val="single" w:sz="4" w:space="0" w:color="auto"/>
            </w:tcBorders>
          </w:tcPr>
          <w:p w14:paraId="7E0F6FB9" w14:textId="77777777" w:rsidR="000A4E96" w:rsidRPr="000A4E96" w:rsidRDefault="000A4E96" w:rsidP="000A4E96">
            <w:pPr>
              <w:spacing w:line="259" w:lineRule="auto"/>
              <w:jc w:val="center"/>
              <w:rPr>
                <w:rFonts w:ascii="Times New Roman" w:eastAsia="PMingLiU-ExtB" w:hAnsi="Times New Roman" w:cs="Times New Roman"/>
                <w:bCs/>
                <w:sz w:val="22"/>
                <w:szCs w:val="22"/>
              </w:rPr>
            </w:pPr>
          </w:p>
        </w:tc>
        <w:tc>
          <w:tcPr>
            <w:tcW w:w="2199" w:type="pct"/>
            <w:tcBorders>
              <w:top w:val="single" w:sz="4" w:space="0" w:color="auto"/>
              <w:left w:val="single" w:sz="4" w:space="0" w:color="auto"/>
              <w:bottom w:val="single" w:sz="4" w:space="0" w:color="auto"/>
              <w:right w:val="single" w:sz="4" w:space="0" w:color="auto"/>
            </w:tcBorders>
          </w:tcPr>
          <w:p w14:paraId="313E1387" w14:textId="77777777" w:rsidR="000A4E96" w:rsidRPr="000A4E96" w:rsidRDefault="000A4E96" w:rsidP="000367BA">
            <w:pPr>
              <w:spacing w:line="259" w:lineRule="auto"/>
              <w:jc w:val="both"/>
              <w:rPr>
                <w:rFonts w:ascii="Times New Roman" w:eastAsia="PMingLiU-ExtB" w:hAnsi="Times New Roman" w:cs="Times New Roman"/>
                <w:sz w:val="22"/>
                <w:szCs w:val="22"/>
              </w:rPr>
            </w:pPr>
            <w:r w:rsidRPr="000A4E96">
              <w:rPr>
                <w:rFonts w:ascii="Times New Roman" w:eastAsia="PMingLiU-ExtB" w:hAnsi="Times New Roman" w:cs="Times New Roman"/>
                <w:sz w:val="22"/>
                <w:szCs w:val="22"/>
              </w:rPr>
              <w:t>Kartu su kompiuteriu pateikiama operacinė sistema, užtikrinanti kompiuterio apsaugą nuo kenkėjiškų programų.</w:t>
            </w:r>
          </w:p>
        </w:tc>
        <w:tc>
          <w:tcPr>
            <w:tcW w:w="1591" w:type="pct"/>
            <w:tcBorders>
              <w:top w:val="single" w:sz="4" w:space="0" w:color="auto"/>
              <w:left w:val="single" w:sz="4" w:space="0" w:color="auto"/>
              <w:bottom w:val="single" w:sz="4" w:space="0" w:color="auto"/>
              <w:right w:val="single" w:sz="4" w:space="0" w:color="auto"/>
            </w:tcBorders>
          </w:tcPr>
          <w:p w14:paraId="357FFDAE" w14:textId="77777777" w:rsidR="000A4E96" w:rsidRPr="000A4E96" w:rsidRDefault="000A4E96" w:rsidP="000A4E96">
            <w:pPr>
              <w:spacing w:line="259" w:lineRule="auto"/>
              <w:jc w:val="center"/>
              <w:rPr>
                <w:rFonts w:ascii="Times New Roman" w:eastAsia="PMingLiU-ExtB" w:hAnsi="Times New Roman" w:cs="Times New Roman"/>
                <w:sz w:val="22"/>
                <w:szCs w:val="22"/>
              </w:rPr>
            </w:pPr>
          </w:p>
        </w:tc>
      </w:tr>
      <w:tr w:rsidR="000A4E96" w:rsidRPr="000A4E96" w14:paraId="63C8BD51" w14:textId="77777777" w:rsidTr="005E22ED">
        <w:trPr>
          <w:trHeight w:val="780"/>
          <w:jc w:val="center"/>
        </w:trPr>
        <w:tc>
          <w:tcPr>
            <w:tcW w:w="376" w:type="pct"/>
            <w:vMerge/>
            <w:tcBorders>
              <w:left w:val="single" w:sz="4" w:space="0" w:color="auto"/>
              <w:right w:val="single" w:sz="4" w:space="0" w:color="auto"/>
            </w:tcBorders>
          </w:tcPr>
          <w:p w14:paraId="027F18B3" w14:textId="77777777" w:rsidR="000A4E96" w:rsidRPr="000A4E96" w:rsidRDefault="000A4E96" w:rsidP="000A4E96">
            <w:pPr>
              <w:spacing w:line="259" w:lineRule="auto"/>
              <w:jc w:val="center"/>
              <w:rPr>
                <w:rFonts w:ascii="Times New Roman" w:eastAsia="PMingLiU-ExtB" w:hAnsi="Times New Roman" w:cs="Times New Roman"/>
                <w:bCs/>
                <w:sz w:val="22"/>
                <w:szCs w:val="22"/>
              </w:rPr>
            </w:pPr>
          </w:p>
        </w:tc>
        <w:tc>
          <w:tcPr>
            <w:tcW w:w="834" w:type="pct"/>
            <w:vMerge/>
            <w:tcBorders>
              <w:left w:val="single" w:sz="4" w:space="0" w:color="auto"/>
              <w:right w:val="single" w:sz="4" w:space="0" w:color="auto"/>
            </w:tcBorders>
          </w:tcPr>
          <w:p w14:paraId="60E33BE1" w14:textId="77777777" w:rsidR="000A4E96" w:rsidRPr="000A4E96" w:rsidRDefault="000A4E96" w:rsidP="000A4E96">
            <w:pPr>
              <w:spacing w:line="259" w:lineRule="auto"/>
              <w:jc w:val="center"/>
              <w:rPr>
                <w:rFonts w:ascii="Times New Roman" w:eastAsia="PMingLiU-ExtB" w:hAnsi="Times New Roman" w:cs="Times New Roman"/>
                <w:bCs/>
                <w:sz w:val="22"/>
                <w:szCs w:val="22"/>
              </w:rPr>
            </w:pPr>
          </w:p>
        </w:tc>
        <w:tc>
          <w:tcPr>
            <w:tcW w:w="2199" w:type="pct"/>
            <w:tcBorders>
              <w:top w:val="single" w:sz="4" w:space="0" w:color="auto"/>
              <w:left w:val="single" w:sz="4" w:space="0" w:color="auto"/>
              <w:bottom w:val="single" w:sz="4" w:space="0" w:color="auto"/>
              <w:right w:val="single" w:sz="4" w:space="0" w:color="auto"/>
            </w:tcBorders>
          </w:tcPr>
          <w:p w14:paraId="087D1111" w14:textId="77777777" w:rsidR="000A4E96" w:rsidRPr="000A4E96" w:rsidDel="00CE78F5" w:rsidRDefault="000A4E96" w:rsidP="000367BA">
            <w:pPr>
              <w:spacing w:line="259" w:lineRule="auto"/>
              <w:jc w:val="both"/>
              <w:rPr>
                <w:rFonts w:ascii="Times New Roman" w:eastAsia="PMingLiU-ExtB" w:hAnsi="Times New Roman" w:cs="Times New Roman"/>
                <w:sz w:val="22"/>
                <w:szCs w:val="22"/>
              </w:rPr>
            </w:pPr>
            <w:r w:rsidRPr="000A4E96">
              <w:rPr>
                <w:rFonts w:ascii="Times New Roman" w:eastAsia="PMingLiU-ExtB" w:hAnsi="Times New Roman" w:cs="Times New Roman"/>
                <w:sz w:val="22"/>
                <w:szCs w:val="22"/>
              </w:rPr>
              <w:t>Taip pat programinė įranga, kuri suteikia kompiuterio programinės aparatinės įrangos konfigūracijos valdymo apsaugą, leidžiančią nuotoliniams administratoriams saugiai valdyti BIOS nustatymus.</w:t>
            </w:r>
          </w:p>
        </w:tc>
        <w:tc>
          <w:tcPr>
            <w:tcW w:w="1591" w:type="pct"/>
            <w:tcBorders>
              <w:top w:val="single" w:sz="4" w:space="0" w:color="auto"/>
              <w:left w:val="single" w:sz="4" w:space="0" w:color="auto"/>
              <w:bottom w:val="single" w:sz="4" w:space="0" w:color="auto"/>
              <w:right w:val="single" w:sz="4" w:space="0" w:color="auto"/>
            </w:tcBorders>
          </w:tcPr>
          <w:p w14:paraId="410479FD" w14:textId="77777777" w:rsidR="000A4E96" w:rsidRPr="000A4E96" w:rsidRDefault="000A4E96" w:rsidP="000A4E96">
            <w:pPr>
              <w:spacing w:line="259" w:lineRule="auto"/>
              <w:jc w:val="center"/>
              <w:rPr>
                <w:rFonts w:ascii="Times New Roman" w:eastAsia="PMingLiU-ExtB" w:hAnsi="Times New Roman" w:cs="Times New Roman"/>
                <w:sz w:val="22"/>
                <w:szCs w:val="22"/>
              </w:rPr>
            </w:pPr>
          </w:p>
        </w:tc>
      </w:tr>
      <w:tr w:rsidR="000A4E96" w:rsidRPr="000A4E96" w14:paraId="38B9F00C" w14:textId="77777777" w:rsidTr="005E22ED">
        <w:trPr>
          <w:trHeight w:val="780"/>
          <w:jc w:val="center"/>
        </w:trPr>
        <w:tc>
          <w:tcPr>
            <w:tcW w:w="376" w:type="pct"/>
            <w:vMerge/>
            <w:tcBorders>
              <w:left w:val="single" w:sz="4" w:space="0" w:color="auto"/>
              <w:right w:val="single" w:sz="4" w:space="0" w:color="auto"/>
            </w:tcBorders>
          </w:tcPr>
          <w:p w14:paraId="2713C789" w14:textId="77777777" w:rsidR="000A4E96" w:rsidRPr="000A4E96" w:rsidRDefault="000A4E96" w:rsidP="000A4E96">
            <w:pPr>
              <w:spacing w:line="259" w:lineRule="auto"/>
              <w:jc w:val="center"/>
              <w:rPr>
                <w:rFonts w:ascii="Times New Roman" w:eastAsia="PMingLiU-ExtB" w:hAnsi="Times New Roman" w:cs="Times New Roman"/>
                <w:bCs/>
                <w:sz w:val="22"/>
                <w:szCs w:val="22"/>
              </w:rPr>
            </w:pPr>
          </w:p>
        </w:tc>
        <w:tc>
          <w:tcPr>
            <w:tcW w:w="834" w:type="pct"/>
            <w:vMerge/>
            <w:tcBorders>
              <w:left w:val="single" w:sz="4" w:space="0" w:color="auto"/>
              <w:right w:val="single" w:sz="4" w:space="0" w:color="auto"/>
            </w:tcBorders>
          </w:tcPr>
          <w:p w14:paraId="3CDA96F4" w14:textId="77777777" w:rsidR="000A4E96" w:rsidRPr="000A4E96" w:rsidRDefault="000A4E96" w:rsidP="000A4E96">
            <w:pPr>
              <w:spacing w:line="259" w:lineRule="auto"/>
              <w:jc w:val="center"/>
              <w:rPr>
                <w:rFonts w:ascii="Times New Roman" w:eastAsia="PMingLiU-ExtB" w:hAnsi="Times New Roman" w:cs="Times New Roman"/>
                <w:bCs/>
                <w:sz w:val="22"/>
                <w:szCs w:val="22"/>
              </w:rPr>
            </w:pPr>
          </w:p>
        </w:tc>
        <w:tc>
          <w:tcPr>
            <w:tcW w:w="2199" w:type="pct"/>
            <w:tcBorders>
              <w:top w:val="single" w:sz="4" w:space="0" w:color="auto"/>
              <w:left w:val="single" w:sz="4" w:space="0" w:color="auto"/>
              <w:bottom w:val="single" w:sz="4" w:space="0" w:color="auto"/>
              <w:right w:val="single" w:sz="4" w:space="0" w:color="auto"/>
            </w:tcBorders>
          </w:tcPr>
          <w:p w14:paraId="28DDF3B8" w14:textId="77777777" w:rsidR="000A4E96" w:rsidRPr="000A4E96" w:rsidRDefault="000A4E96" w:rsidP="000367BA">
            <w:pPr>
              <w:spacing w:line="259" w:lineRule="auto"/>
              <w:jc w:val="both"/>
              <w:rPr>
                <w:rFonts w:ascii="Times New Roman" w:eastAsia="PMingLiU-ExtB" w:hAnsi="Times New Roman" w:cs="Times New Roman"/>
                <w:sz w:val="22"/>
                <w:szCs w:val="22"/>
              </w:rPr>
            </w:pPr>
            <w:r w:rsidRPr="000A4E96">
              <w:rPr>
                <w:rFonts w:ascii="Times New Roman" w:eastAsia="PMingLiU-ExtB" w:hAnsi="Times New Roman" w:cs="Times New Roman"/>
                <w:sz w:val="22"/>
                <w:szCs w:val="22"/>
              </w:rPr>
              <w:t>Privalo būti integruotas sprendimas nuo BIOS atakų, kuris privalo stebėti, apsaugoti  ir atstatyti kompiuterio BIOS be vartotojo įsikišimo.</w:t>
            </w:r>
          </w:p>
        </w:tc>
        <w:tc>
          <w:tcPr>
            <w:tcW w:w="1591" w:type="pct"/>
            <w:tcBorders>
              <w:top w:val="single" w:sz="4" w:space="0" w:color="auto"/>
              <w:left w:val="single" w:sz="4" w:space="0" w:color="auto"/>
              <w:bottom w:val="single" w:sz="4" w:space="0" w:color="auto"/>
              <w:right w:val="single" w:sz="4" w:space="0" w:color="auto"/>
            </w:tcBorders>
          </w:tcPr>
          <w:p w14:paraId="65DBB4F4" w14:textId="77777777" w:rsidR="000A4E96" w:rsidRPr="000A4E96" w:rsidRDefault="000A4E96" w:rsidP="000A4E96">
            <w:pPr>
              <w:spacing w:line="259" w:lineRule="auto"/>
              <w:jc w:val="center"/>
              <w:rPr>
                <w:rFonts w:ascii="Times New Roman" w:eastAsia="PMingLiU-ExtB" w:hAnsi="Times New Roman" w:cs="Times New Roman"/>
                <w:sz w:val="22"/>
                <w:szCs w:val="22"/>
              </w:rPr>
            </w:pPr>
          </w:p>
        </w:tc>
      </w:tr>
      <w:tr w:rsidR="000A4E96" w:rsidRPr="000A4E96" w14:paraId="1A9186F7" w14:textId="77777777" w:rsidTr="005E22ED">
        <w:trPr>
          <w:trHeight w:val="336"/>
          <w:jc w:val="center"/>
        </w:trPr>
        <w:tc>
          <w:tcPr>
            <w:tcW w:w="376" w:type="pct"/>
            <w:vMerge/>
            <w:tcBorders>
              <w:left w:val="single" w:sz="4" w:space="0" w:color="auto"/>
              <w:bottom w:val="single" w:sz="4" w:space="0" w:color="auto"/>
              <w:right w:val="single" w:sz="4" w:space="0" w:color="auto"/>
            </w:tcBorders>
          </w:tcPr>
          <w:p w14:paraId="503ADC6B" w14:textId="77777777" w:rsidR="000A4E96" w:rsidRPr="000A4E96" w:rsidRDefault="000A4E96" w:rsidP="000A4E96">
            <w:pPr>
              <w:spacing w:line="259" w:lineRule="auto"/>
              <w:jc w:val="center"/>
              <w:rPr>
                <w:rFonts w:ascii="Times New Roman" w:eastAsia="PMingLiU-ExtB" w:hAnsi="Times New Roman" w:cs="Times New Roman"/>
                <w:bCs/>
                <w:sz w:val="22"/>
                <w:szCs w:val="22"/>
              </w:rPr>
            </w:pPr>
          </w:p>
        </w:tc>
        <w:tc>
          <w:tcPr>
            <w:tcW w:w="834" w:type="pct"/>
            <w:vMerge/>
            <w:tcBorders>
              <w:left w:val="single" w:sz="4" w:space="0" w:color="auto"/>
              <w:bottom w:val="single" w:sz="4" w:space="0" w:color="auto"/>
              <w:right w:val="single" w:sz="4" w:space="0" w:color="auto"/>
            </w:tcBorders>
          </w:tcPr>
          <w:p w14:paraId="7D26C976" w14:textId="77777777" w:rsidR="000A4E96" w:rsidRPr="000A4E96" w:rsidRDefault="000A4E96" w:rsidP="000A4E96">
            <w:pPr>
              <w:spacing w:line="259" w:lineRule="auto"/>
              <w:jc w:val="center"/>
              <w:rPr>
                <w:rFonts w:ascii="Times New Roman" w:eastAsia="PMingLiU-ExtB" w:hAnsi="Times New Roman" w:cs="Times New Roman"/>
                <w:bCs/>
                <w:sz w:val="22"/>
                <w:szCs w:val="22"/>
              </w:rPr>
            </w:pPr>
          </w:p>
        </w:tc>
        <w:tc>
          <w:tcPr>
            <w:tcW w:w="2199" w:type="pct"/>
            <w:tcBorders>
              <w:top w:val="single" w:sz="4" w:space="0" w:color="auto"/>
              <w:left w:val="single" w:sz="4" w:space="0" w:color="auto"/>
              <w:bottom w:val="single" w:sz="4" w:space="0" w:color="auto"/>
              <w:right w:val="single" w:sz="4" w:space="0" w:color="auto"/>
            </w:tcBorders>
          </w:tcPr>
          <w:p w14:paraId="540BB6D7" w14:textId="77777777" w:rsidR="000A4E96" w:rsidRPr="000A4E96" w:rsidRDefault="000A4E96" w:rsidP="000367BA">
            <w:pPr>
              <w:spacing w:line="259" w:lineRule="auto"/>
              <w:jc w:val="both"/>
              <w:rPr>
                <w:rFonts w:ascii="Times New Roman" w:eastAsia="PMingLiU-ExtB" w:hAnsi="Times New Roman" w:cs="Times New Roman"/>
                <w:sz w:val="22"/>
                <w:szCs w:val="22"/>
              </w:rPr>
            </w:pPr>
            <w:r w:rsidRPr="000A4E96">
              <w:rPr>
                <w:rFonts w:ascii="Times New Roman" w:eastAsia="PMingLiU-ExtB" w:hAnsi="Times New Roman" w:cs="Times New Roman"/>
                <w:sz w:val="22"/>
                <w:szCs w:val="22"/>
              </w:rPr>
              <w:t>Programinė įranga turi būti nemokama visą sutarties vykdymo laiką.</w:t>
            </w:r>
          </w:p>
        </w:tc>
        <w:tc>
          <w:tcPr>
            <w:tcW w:w="1591" w:type="pct"/>
            <w:tcBorders>
              <w:top w:val="single" w:sz="4" w:space="0" w:color="auto"/>
              <w:left w:val="single" w:sz="4" w:space="0" w:color="auto"/>
              <w:bottom w:val="single" w:sz="4" w:space="0" w:color="auto"/>
              <w:right w:val="single" w:sz="4" w:space="0" w:color="auto"/>
            </w:tcBorders>
          </w:tcPr>
          <w:p w14:paraId="6072436D" w14:textId="77777777" w:rsidR="000A4E96" w:rsidRPr="000A4E96" w:rsidRDefault="000A4E96" w:rsidP="000A4E96">
            <w:pPr>
              <w:spacing w:line="259" w:lineRule="auto"/>
              <w:jc w:val="center"/>
              <w:rPr>
                <w:rFonts w:ascii="Times New Roman" w:eastAsia="PMingLiU-ExtB" w:hAnsi="Times New Roman" w:cs="Times New Roman"/>
                <w:sz w:val="22"/>
                <w:szCs w:val="22"/>
              </w:rPr>
            </w:pPr>
          </w:p>
        </w:tc>
      </w:tr>
      <w:tr w:rsidR="000A4E96" w:rsidRPr="000A4E96" w14:paraId="1FBB7F0A" w14:textId="77777777" w:rsidTr="005E22ED">
        <w:trPr>
          <w:jc w:val="center"/>
        </w:trPr>
        <w:tc>
          <w:tcPr>
            <w:tcW w:w="376" w:type="pct"/>
            <w:tcBorders>
              <w:top w:val="single" w:sz="4" w:space="0" w:color="auto"/>
              <w:left w:val="single" w:sz="4" w:space="0" w:color="auto"/>
              <w:bottom w:val="single" w:sz="4" w:space="0" w:color="auto"/>
              <w:right w:val="single" w:sz="4" w:space="0" w:color="auto"/>
            </w:tcBorders>
          </w:tcPr>
          <w:p w14:paraId="5BF36774" w14:textId="77777777" w:rsidR="000A4E96" w:rsidRPr="000A4E96" w:rsidRDefault="000A4E96" w:rsidP="000A4E96">
            <w:pPr>
              <w:spacing w:line="259" w:lineRule="auto"/>
              <w:jc w:val="center"/>
              <w:rPr>
                <w:rFonts w:ascii="Times New Roman" w:eastAsia="PMingLiU-ExtB" w:hAnsi="Times New Roman" w:cs="Times New Roman"/>
                <w:bCs/>
                <w:sz w:val="22"/>
                <w:szCs w:val="22"/>
              </w:rPr>
            </w:pPr>
            <w:r w:rsidRPr="000A4E96">
              <w:rPr>
                <w:rFonts w:ascii="Times New Roman" w:eastAsia="PMingLiU-ExtB" w:hAnsi="Times New Roman" w:cs="Times New Roman"/>
                <w:bCs/>
                <w:sz w:val="22"/>
                <w:szCs w:val="22"/>
              </w:rPr>
              <w:t>12.</w:t>
            </w:r>
          </w:p>
        </w:tc>
        <w:tc>
          <w:tcPr>
            <w:tcW w:w="834" w:type="pct"/>
            <w:tcBorders>
              <w:top w:val="single" w:sz="4" w:space="0" w:color="auto"/>
              <w:left w:val="single" w:sz="4" w:space="0" w:color="auto"/>
              <w:bottom w:val="single" w:sz="4" w:space="0" w:color="auto"/>
              <w:right w:val="single" w:sz="4" w:space="0" w:color="auto"/>
            </w:tcBorders>
            <w:hideMark/>
          </w:tcPr>
          <w:p w14:paraId="23D4B00C" w14:textId="77777777" w:rsidR="000A4E96" w:rsidRPr="000A4E96" w:rsidRDefault="000A4E96" w:rsidP="000A4E96">
            <w:pPr>
              <w:spacing w:line="259" w:lineRule="auto"/>
              <w:jc w:val="center"/>
              <w:rPr>
                <w:rFonts w:ascii="Times New Roman" w:eastAsia="PMingLiU-ExtB" w:hAnsi="Times New Roman" w:cs="Times New Roman"/>
                <w:bCs/>
                <w:sz w:val="22"/>
                <w:szCs w:val="22"/>
              </w:rPr>
            </w:pPr>
            <w:r w:rsidRPr="000A4E96">
              <w:rPr>
                <w:rFonts w:ascii="Times New Roman" w:eastAsia="PMingLiU-ExtB" w:hAnsi="Times New Roman" w:cs="Times New Roman"/>
                <w:bCs/>
                <w:sz w:val="22"/>
                <w:szCs w:val="22"/>
              </w:rPr>
              <w:t xml:space="preserve">Svoris (be pakrovėjo) </w:t>
            </w:r>
          </w:p>
        </w:tc>
        <w:tc>
          <w:tcPr>
            <w:tcW w:w="2199" w:type="pct"/>
            <w:tcBorders>
              <w:top w:val="single" w:sz="4" w:space="0" w:color="auto"/>
              <w:left w:val="single" w:sz="4" w:space="0" w:color="auto"/>
              <w:bottom w:val="single" w:sz="4" w:space="0" w:color="auto"/>
              <w:right w:val="single" w:sz="4" w:space="0" w:color="auto"/>
            </w:tcBorders>
            <w:hideMark/>
          </w:tcPr>
          <w:p w14:paraId="31728D35" w14:textId="77777777" w:rsidR="000A4E96" w:rsidRPr="000A4E96" w:rsidRDefault="000A4E96" w:rsidP="000A4E96">
            <w:pPr>
              <w:spacing w:line="259" w:lineRule="auto"/>
              <w:jc w:val="center"/>
              <w:rPr>
                <w:rFonts w:ascii="Times New Roman" w:eastAsia="PMingLiU-ExtB" w:hAnsi="Times New Roman" w:cs="Times New Roman"/>
                <w:sz w:val="22"/>
                <w:szCs w:val="22"/>
                <w:lang w:val="en-US"/>
              </w:rPr>
            </w:pPr>
            <w:r w:rsidRPr="000A4E96">
              <w:rPr>
                <w:rFonts w:ascii="Times New Roman" w:eastAsia="PMingLiU-ExtB" w:hAnsi="Times New Roman" w:cs="Times New Roman"/>
                <w:sz w:val="22"/>
                <w:szCs w:val="22"/>
              </w:rPr>
              <w:t xml:space="preserve">1,4 kg su siūloma baterija. </w:t>
            </w:r>
          </w:p>
        </w:tc>
        <w:tc>
          <w:tcPr>
            <w:tcW w:w="1591" w:type="pct"/>
            <w:tcBorders>
              <w:top w:val="single" w:sz="4" w:space="0" w:color="auto"/>
              <w:left w:val="single" w:sz="4" w:space="0" w:color="auto"/>
              <w:bottom w:val="single" w:sz="4" w:space="0" w:color="auto"/>
              <w:right w:val="single" w:sz="4" w:space="0" w:color="auto"/>
            </w:tcBorders>
          </w:tcPr>
          <w:p w14:paraId="12A003B9" w14:textId="77777777" w:rsidR="000A4E96" w:rsidRPr="000A4E96" w:rsidRDefault="000A4E96" w:rsidP="000A4E96">
            <w:pPr>
              <w:spacing w:line="259" w:lineRule="auto"/>
              <w:jc w:val="center"/>
              <w:rPr>
                <w:rFonts w:ascii="Times New Roman" w:eastAsia="PMingLiU-ExtB" w:hAnsi="Times New Roman" w:cs="Times New Roman"/>
                <w:sz w:val="22"/>
                <w:szCs w:val="22"/>
              </w:rPr>
            </w:pPr>
          </w:p>
        </w:tc>
      </w:tr>
      <w:tr w:rsidR="000A4E96" w:rsidRPr="000A4E96" w14:paraId="481D97B5" w14:textId="77777777" w:rsidTr="005E22ED">
        <w:trPr>
          <w:trHeight w:val="288"/>
          <w:jc w:val="center"/>
        </w:trPr>
        <w:tc>
          <w:tcPr>
            <w:tcW w:w="376" w:type="pct"/>
            <w:vMerge w:val="restart"/>
            <w:tcBorders>
              <w:top w:val="single" w:sz="4" w:space="0" w:color="auto"/>
              <w:left w:val="single" w:sz="4" w:space="0" w:color="auto"/>
              <w:right w:val="single" w:sz="4" w:space="0" w:color="auto"/>
            </w:tcBorders>
          </w:tcPr>
          <w:p w14:paraId="77056A43" w14:textId="77777777" w:rsidR="000A4E96" w:rsidRPr="000A4E96" w:rsidRDefault="000A4E96" w:rsidP="000A4E96">
            <w:pPr>
              <w:spacing w:line="259" w:lineRule="auto"/>
              <w:jc w:val="center"/>
              <w:rPr>
                <w:rFonts w:ascii="Times New Roman" w:eastAsia="PMingLiU-ExtB" w:hAnsi="Times New Roman" w:cs="Times New Roman"/>
                <w:bCs/>
                <w:sz w:val="22"/>
                <w:szCs w:val="22"/>
              </w:rPr>
            </w:pPr>
            <w:r w:rsidRPr="000A4E96">
              <w:rPr>
                <w:rFonts w:ascii="Times New Roman" w:eastAsia="PMingLiU-ExtB" w:hAnsi="Times New Roman" w:cs="Times New Roman"/>
                <w:bCs/>
                <w:sz w:val="22"/>
                <w:szCs w:val="22"/>
              </w:rPr>
              <w:t>13.</w:t>
            </w:r>
          </w:p>
        </w:tc>
        <w:tc>
          <w:tcPr>
            <w:tcW w:w="834" w:type="pct"/>
            <w:vMerge w:val="restart"/>
            <w:tcBorders>
              <w:top w:val="single" w:sz="4" w:space="0" w:color="auto"/>
              <w:left w:val="single" w:sz="4" w:space="0" w:color="auto"/>
              <w:right w:val="single" w:sz="4" w:space="0" w:color="auto"/>
            </w:tcBorders>
            <w:hideMark/>
          </w:tcPr>
          <w:p w14:paraId="25CA7F0F" w14:textId="77777777" w:rsidR="000A4E96" w:rsidRPr="000A4E96" w:rsidRDefault="000A4E96" w:rsidP="000A4E96">
            <w:pPr>
              <w:spacing w:line="259" w:lineRule="auto"/>
              <w:jc w:val="center"/>
              <w:rPr>
                <w:rFonts w:ascii="Times New Roman" w:eastAsia="PMingLiU-ExtB" w:hAnsi="Times New Roman" w:cs="Times New Roman"/>
                <w:bCs/>
                <w:sz w:val="22"/>
                <w:szCs w:val="22"/>
              </w:rPr>
            </w:pPr>
            <w:r w:rsidRPr="000A4E96">
              <w:rPr>
                <w:rFonts w:ascii="Times New Roman" w:eastAsia="PMingLiU-ExtB" w:hAnsi="Times New Roman" w:cs="Times New Roman"/>
                <w:bCs/>
                <w:sz w:val="22"/>
                <w:szCs w:val="22"/>
              </w:rPr>
              <w:t xml:space="preserve">Operacinė sistema </w:t>
            </w:r>
          </w:p>
        </w:tc>
        <w:tc>
          <w:tcPr>
            <w:tcW w:w="2199" w:type="pct"/>
            <w:tcBorders>
              <w:top w:val="single" w:sz="4" w:space="0" w:color="auto"/>
              <w:left w:val="single" w:sz="4" w:space="0" w:color="auto"/>
              <w:bottom w:val="single" w:sz="4" w:space="0" w:color="auto"/>
              <w:right w:val="single" w:sz="4" w:space="0" w:color="auto"/>
            </w:tcBorders>
            <w:hideMark/>
          </w:tcPr>
          <w:p w14:paraId="64791985" w14:textId="77777777" w:rsidR="000A4E96" w:rsidRPr="000A4E96" w:rsidRDefault="000A4E96" w:rsidP="000367BA">
            <w:pPr>
              <w:spacing w:line="259" w:lineRule="auto"/>
              <w:jc w:val="both"/>
              <w:rPr>
                <w:rFonts w:ascii="Times New Roman" w:eastAsia="PMingLiU-ExtB" w:hAnsi="Times New Roman" w:cs="Times New Roman"/>
                <w:sz w:val="22"/>
                <w:szCs w:val="22"/>
              </w:rPr>
            </w:pPr>
            <w:r w:rsidRPr="000A4E96">
              <w:rPr>
                <w:rFonts w:ascii="Times New Roman" w:eastAsia="PMingLiU-ExtB" w:hAnsi="Times New Roman" w:cs="Times New Roman"/>
                <w:iCs/>
                <w:sz w:val="22"/>
                <w:szCs w:val="22"/>
              </w:rPr>
              <w:t>Ne senesnė nei Windows 11 Pro arba lygiavertė operacinė sistema.</w:t>
            </w:r>
          </w:p>
        </w:tc>
        <w:tc>
          <w:tcPr>
            <w:tcW w:w="1591" w:type="pct"/>
            <w:tcBorders>
              <w:top w:val="single" w:sz="4" w:space="0" w:color="auto"/>
              <w:left w:val="single" w:sz="4" w:space="0" w:color="auto"/>
              <w:bottom w:val="single" w:sz="4" w:space="0" w:color="auto"/>
              <w:right w:val="single" w:sz="4" w:space="0" w:color="auto"/>
            </w:tcBorders>
          </w:tcPr>
          <w:p w14:paraId="14D4F091" w14:textId="77777777" w:rsidR="000A4E96" w:rsidRPr="000A4E96" w:rsidRDefault="000A4E96" w:rsidP="000A4E96">
            <w:pPr>
              <w:spacing w:line="259" w:lineRule="auto"/>
              <w:jc w:val="center"/>
              <w:rPr>
                <w:rFonts w:ascii="Times New Roman" w:eastAsia="PMingLiU-ExtB" w:hAnsi="Times New Roman" w:cs="Times New Roman"/>
                <w:iCs/>
                <w:sz w:val="22"/>
                <w:szCs w:val="22"/>
              </w:rPr>
            </w:pPr>
          </w:p>
        </w:tc>
      </w:tr>
      <w:tr w:rsidR="000A4E96" w:rsidRPr="000A4E96" w14:paraId="7413893A" w14:textId="77777777" w:rsidTr="005E22ED">
        <w:trPr>
          <w:trHeight w:val="528"/>
          <w:jc w:val="center"/>
        </w:trPr>
        <w:tc>
          <w:tcPr>
            <w:tcW w:w="376" w:type="pct"/>
            <w:vMerge/>
            <w:tcBorders>
              <w:left w:val="single" w:sz="4" w:space="0" w:color="auto"/>
              <w:bottom w:val="single" w:sz="4" w:space="0" w:color="auto"/>
              <w:right w:val="single" w:sz="4" w:space="0" w:color="auto"/>
            </w:tcBorders>
          </w:tcPr>
          <w:p w14:paraId="3251DAF7" w14:textId="77777777" w:rsidR="000A4E96" w:rsidRPr="000A4E96" w:rsidRDefault="000A4E96" w:rsidP="000A4E96">
            <w:pPr>
              <w:spacing w:line="259" w:lineRule="auto"/>
              <w:jc w:val="center"/>
              <w:rPr>
                <w:rFonts w:ascii="Times New Roman" w:eastAsia="PMingLiU-ExtB" w:hAnsi="Times New Roman" w:cs="Times New Roman"/>
                <w:bCs/>
                <w:sz w:val="22"/>
                <w:szCs w:val="22"/>
              </w:rPr>
            </w:pPr>
          </w:p>
        </w:tc>
        <w:tc>
          <w:tcPr>
            <w:tcW w:w="834" w:type="pct"/>
            <w:vMerge/>
            <w:tcBorders>
              <w:left w:val="single" w:sz="4" w:space="0" w:color="auto"/>
              <w:bottom w:val="single" w:sz="4" w:space="0" w:color="auto"/>
              <w:right w:val="single" w:sz="4" w:space="0" w:color="auto"/>
            </w:tcBorders>
          </w:tcPr>
          <w:p w14:paraId="0949F1E7" w14:textId="77777777" w:rsidR="000A4E96" w:rsidRPr="000A4E96" w:rsidRDefault="000A4E96" w:rsidP="000A4E96">
            <w:pPr>
              <w:spacing w:line="259" w:lineRule="auto"/>
              <w:jc w:val="center"/>
              <w:rPr>
                <w:rFonts w:ascii="Times New Roman" w:eastAsia="PMingLiU-ExtB" w:hAnsi="Times New Roman" w:cs="Times New Roman"/>
                <w:bCs/>
                <w:sz w:val="22"/>
                <w:szCs w:val="22"/>
              </w:rPr>
            </w:pPr>
          </w:p>
        </w:tc>
        <w:tc>
          <w:tcPr>
            <w:tcW w:w="2199" w:type="pct"/>
            <w:tcBorders>
              <w:top w:val="single" w:sz="4" w:space="0" w:color="auto"/>
              <w:left w:val="single" w:sz="4" w:space="0" w:color="auto"/>
              <w:bottom w:val="single" w:sz="4" w:space="0" w:color="auto"/>
              <w:right w:val="single" w:sz="4" w:space="0" w:color="auto"/>
            </w:tcBorders>
          </w:tcPr>
          <w:p w14:paraId="74D1D8EC" w14:textId="77777777" w:rsidR="000A4E96" w:rsidRPr="000A4E96" w:rsidRDefault="000A4E96" w:rsidP="000367BA">
            <w:pPr>
              <w:spacing w:line="259" w:lineRule="auto"/>
              <w:jc w:val="both"/>
              <w:rPr>
                <w:rFonts w:ascii="Times New Roman" w:eastAsia="PMingLiU-ExtB" w:hAnsi="Times New Roman" w:cs="Times New Roman"/>
                <w:iCs/>
                <w:sz w:val="22"/>
                <w:szCs w:val="22"/>
              </w:rPr>
            </w:pPr>
            <w:r w:rsidRPr="000A4E96">
              <w:rPr>
                <w:rFonts w:ascii="Times New Roman" w:eastAsia="PMingLiU-ExtB" w:hAnsi="Times New Roman" w:cs="Times New Roman"/>
                <w:iCs/>
                <w:sz w:val="22"/>
                <w:szCs w:val="22"/>
              </w:rPr>
              <w:t>Visos tvarkyklės turi būti prieinamos kompiuterių gamintojo interneto tinklapyje, paieška turi būti vykdoma pagal produkto kodą.</w:t>
            </w:r>
          </w:p>
        </w:tc>
        <w:tc>
          <w:tcPr>
            <w:tcW w:w="1591" w:type="pct"/>
            <w:tcBorders>
              <w:top w:val="single" w:sz="4" w:space="0" w:color="auto"/>
              <w:left w:val="single" w:sz="4" w:space="0" w:color="auto"/>
              <w:bottom w:val="single" w:sz="4" w:space="0" w:color="auto"/>
              <w:right w:val="single" w:sz="4" w:space="0" w:color="auto"/>
            </w:tcBorders>
          </w:tcPr>
          <w:p w14:paraId="317BC3CE" w14:textId="77777777" w:rsidR="000A4E96" w:rsidRPr="000A4E96" w:rsidRDefault="000A4E96" w:rsidP="000A4E96">
            <w:pPr>
              <w:spacing w:line="259" w:lineRule="auto"/>
              <w:jc w:val="center"/>
              <w:rPr>
                <w:rFonts w:ascii="Times New Roman" w:eastAsia="PMingLiU-ExtB" w:hAnsi="Times New Roman" w:cs="Times New Roman"/>
                <w:iCs/>
                <w:sz w:val="22"/>
                <w:szCs w:val="22"/>
              </w:rPr>
            </w:pPr>
          </w:p>
        </w:tc>
      </w:tr>
      <w:tr w:rsidR="000A4E96" w:rsidRPr="000A4E96" w14:paraId="733C49F3" w14:textId="77777777" w:rsidTr="005E22ED">
        <w:trPr>
          <w:trHeight w:val="306"/>
          <w:jc w:val="center"/>
        </w:trPr>
        <w:tc>
          <w:tcPr>
            <w:tcW w:w="376" w:type="pct"/>
            <w:vMerge w:val="restart"/>
            <w:tcBorders>
              <w:top w:val="single" w:sz="4" w:space="0" w:color="auto"/>
              <w:left w:val="single" w:sz="4" w:space="0" w:color="auto"/>
              <w:right w:val="single" w:sz="4" w:space="0" w:color="auto"/>
            </w:tcBorders>
          </w:tcPr>
          <w:p w14:paraId="2C847CA5" w14:textId="77777777" w:rsidR="000A4E96" w:rsidRPr="000A4E96" w:rsidRDefault="000A4E96" w:rsidP="000A4E96">
            <w:pPr>
              <w:spacing w:line="259" w:lineRule="auto"/>
              <w:jc w:val="center"/>
              <w:rPr>
                <w:rFonts w:ascii="Times New Roman" w:eastAsia="PMingLiU-ExtB" w:hAnsi="Times New Roman" w:cs="Times New Roman"/>
                <w:sz w:val="22"/>
                <w:szCs w:val="22"/>
              </w:rPr>
            </w:pPr>
            <w:r w:rsidRPr="000A4E96">
              <w:rPr>
                <w:rFonts w:ascii="Times New Roman" w:eastAsia="PMingLiU-ExtB" w:hAnsi="Times New Roman" w:cs="Times New Roman"/>
                <w:sz w:val="22"/>
                <w:szCs w:val="22"/>
              </w:rPr>
              <w:t>14.</w:t>
            </w:r>
          </w:p>
        </w:tc>
        <w:tc>
          <w:tcPr>
            <w:tcW w:w="834" w:type="pct"/>
            <w:vMerge w:val="restart"/>
            <w:tcBorders>
              <w:top w:val="single" w:sz="4" w:space="0" w:color="auto"/>
              <w:left w:val="single" w:sz="4" w:space="0" w:color="auto"/>
              <w:right w:val="single" w:sz="4" w:space="0" w:color="auto"/>
            </w:tcBorders>
            <w:hideMark/>
          </w:tcPr>
          <w:p w14:paraId="71AE821B" w14:textId="77777777" w:rsidR="000A4E96" w:rsidRPr="000A4E96" w:rsidRDefault="000A4E96" w:rsidP="000A4E96">
            <w:pPr>
              <w:spacing w:line="259" w:lineRule="auto"/>
              <w:jc w:val="center"/>
              <w:rPr>
                <w:rFonts w:ascii="Times New Roman" w:eastAsia="PMingLiU-ExtB" w:hAnsi="Times New Roman" w:cs="Times New Roman"/>
                <w:sz w:val="22"/>
                <w:szCs w:val="22"/>
              </w:rPr>
            </w:pPr>
            <w:r w:rsidRPr="000A4E96">
              <w:rPr>
                <w:rFonts w:ascii="Times New Roman" w:eastAsia="PMingLiU-ExtB" w:hAnsi="Times New Roman" w:cs="Times New Roman"/>
                <w:sz w:val="22"/>
                <w:szCs w:val="22"/>
              </w:rPr>
              <w:t xml:space="preserve">Akumuliatorius </w:t>
            </w:r>
          </w:p>
        </w:tc>
        <w:tc>
          <w:tcPr>
            <w:tcW w:w="2199" w:type="pct"/>
            <w:tcBorders>
              <w:top w:val="single" w:sz="4" w:space="0" w:color="auto"/>
              <w:left w:val="single" w:sz="4" w:space="0" w:color="auto"/>
              <w:bottom w:val="single" w:sz="4" w:space="0" w:color="auto"/>
              <w:right w:val="single" w:sz="4" w:space="0" w:color="auto"/>
            </w:tcBorders>
            <w:hideMark/>
          </w:tcPr>
          <w:p w14:paraId="4EC2408A" w14:textId="77777777" w:rsidR="000A4E96" w:rsidRPr="000A4E96" w:rsidRDefault="000A4E96" w:rsidP="000367BA">
            <w:pPr>
              <w:spacing w:line="259" w:lineRule="auto"/>
              <w:jc w:val="both"/>
              <w:rPr>
                <w:rFonts w:ascii="Times New Roman" w:eastAsia="PMingLiU-ExtB" w:hAnsi="Times New Roman" w:cs="Times New Roman"/>
                <w:sz w:val="22"/>
                <w:szCs w:val="22"/>
              </w:rPr>
            </w:pPr>
            <w:r w:rsidRPr="000A4E96">
              <w:rPr>
                <w:rFonts w:ascii="Times New Roman" w:eastAsia="PMingLiU-ExtB" w:hAnsi="Times New Roman" w:cs="Times New Roman"/>
                <w:sz w:val="22"/>
                <w:szCs w:val="22"/>
              </w:rPr>
              <w:t xml:space="preserve">Ličio-jonų tipo, vidinis akumuliatorius ne mažiau 3 </w:t>
            </w:r>
            <w:proofErr w:type="spellStart"/>
            <w:r w:rsidRPr="000A4E96">
              <w:rPr>
                <w:rFonts w:ascii="Times New Roman" w:eastAsia="PMingLiU-ExtB" w:hAnsi="Times New Roman" w:cs="Times New Roman"/>
                <w:sz w:val="22"/>
                <w:szCs w:val="22"/>
              </w:rPr>
              <w:t>Celiu</w:t>
            </w:r>
            <w:proofErr w:type="spellEnd"/>
            <w:r w:rsidRPr="000A4E96">
              <w:rPr>
                <w:rFonts w:ascii="Times New Roman" w:eastAsia="PMingLiU-ExtB" w:hAnsi="Times New Roman" w:cs="Times New Roman"/>
                <w:sz w:val="22"/>
                <w:szCs w:val="22"/>
              </w:rPr>
              <w:t>, prailginto veikimo (</w:t>
            </w:r>
            <w:proofErr w:type="spellStart"/>
            <w:r w:rsidRPr="000A4E96">
              <w:rPr>
                <w:rFonts w:ascii="Times New Roman" w:eastAsia="PMingLiU-ExtB" w:hAnsi="Times New Roman" w:cs="Times New Roman"/>
                <w:sz w:val="22"/>
                <w:szCs w:val="22"/>
              </w:rPr>
              <w:t>Long</w:t>
            </w:r>
            <w:proofErr w:type="spellEnd"/>
            <w:r w:rsidRPr="000A4E96">
              <w:rPr>
                <w:rFonts w:ascii="Times New Roman" w:eastAsia="PMingLiU-ExtB" w:hAnsi="Times New Roman" w:cs="Times New Roman"/>
                <w:sz w:val="22"/>
                <w:szCs w:val="22"/>
              </w:rPr>
              <w:t xml:space="preserve"> </w:t>
            </w:r>
            <w:proofErr w:type="spellStart"/>
            <w:r w:rsidRPr="000A4E96">
              <w:rPr>
                <w:rFonts w:ascii="Times New Roman" w:eastAsia="PMingLiU-ExtB" w:hAnsi="Times New Roman" w:cs="Times New Roman"/>
                <w:sz w:val="22"/>
                <w:szCs w:val="22"/>
              </w:rPr>
              <w:t>Life</w:t>
            </w:r>
            <w:proofErr w:type="spellEnd"/>
            <w:r w:rsidRPr="000A4E96">
              <w:rPr>
                <w:rFonts w:ascii="Times New Roman" w:eastAsia="PMingLiU-ExtB" w:hAnsi="Times New Roman" w:cs="Times New Roman"/>
                <w:sz w:val="22"/>
                <w:szCs w:val="22"/>
              </w:rPr>
              <w:t xml:space="preserve">) min. 56 </w:t>
            </w:r>
            <w:proofErr w:type="spellStart"/>
            <w:r w:rsidRPr="000A4E96">
              <w:rPr>
                <w:rFonts w:ascii="Times New Roman" w:eastAsia="PMingLiU-ExtB" w:hAnsi="Times New Roman" w:cs="Times New Roman"/>
                <w:sz w:val="22"/>
                <w:szCs w:val="22"/>
              </w:rPr>
              <w:t>Whr</w:t>
            </w:r>
            <w:proofErr w:type="spellEnd"/>
            <w:r w:rsidRPr="000A4E96">
              <w:rPr>
                <w:rFonts w:ascii="Times New Roman" w:eastAsia="PMingLiU-ExtB" w:hAnsi="Times New Roman" w:cs="Times New Roman"/>
                <w:sz w:val="22"/>
                <w:szCs w:val="22"/>
              </w:rPr>
              <w:t>, greito įkrovimo (</w:t>
            </w:r>
            <w:proofErr w:type="spellStart"/>
            <w:r w:rsidRPr="000A4E96">
              <w:rPr>
                <w:rFonts w:ascii="Times New Roman" w:eastAsia="PMingLiU-ExtB" w:hAnsi="Times New Roman" w:cs="Times New Roman"/>
                <w:sz w:val="22"/>
                <w:szCs w:val="22"/>
              </w:rPr>
              <w:t>Fast</w:t>
            </w:r>
            <w:proofErr w:type="spellEnd"/>
            <w:r w:rsidRPr="000A4E96">
              <w:rPr>
                <w:rFonts w:ascii="Times New Roman" w:eastAsia="PMingLiU-ExtB" w:hAnsi="Times New Roman" w:cs="Times New Roman"/>
                <w:sz w:val="22"/>
                <w:szCs w:val="22"/>
              </w:rPr>
              <w:t xml:space="preserve"> </w:t>
            </w:r>
            <w:proofErr w:type="spellStart"/>
            <w:r w:rsidRPr="000A4E96">
              <w:rPr>
                <w:rFonts w:ascii="Times New Roman" w:eastAsia="PMingLiU-ExtB" w:hAnsi="Times New Roman" w:cs="Times New Roman"/>
                <w:sz w:val="22"/>
                <w:szCs w:val="22"/>
              </w:rPr>
              <w:t>charging</w:t>
            </w:r>
            <w:proofErr w:type="spellEnd"/>
            <w:r w:rsidRPr="000A4E96">
              <w:rPr>
                <w:rFonts w:ascii="Times New Roman" w:eastAsia="PMingLiU-ExtB" w:hAnsi="Times New Roman" w:cs="Times New Roman"/>
                <w:sz w:val="22"/>
                <w:szCs w:val="22"/>
              </w:rPr>
              <w:t>) funkcija.</w:t>
            </w:r>
            <w:r w:rsidRPr="000A4E96">
              <w:rPr>
                <w:rFonts w:ascii="Times New Roman" w:eastAsia="PMingLiU-ExtB" w:hAnsi="Times New Roman" w:cs="Times New Roman"/>
                <w:b/>
                <w:bCs/>
                <w:sz w:val="22"/>
                <w:szCs w:val="22"/>
              </w:rPr>
              <w:t xml:space="preserve"> </w:t>
            </w:r>
          </w:p>
        </w:tc>
        <w:tc>
          <w:tcPr>
            <w:tcW w:w="1591" w:type="pct"/>
            <w:tcBorders>
              <w:top w:val="single" w:sz="4" w:space="0" w:color="auto"/>
              <w:left w:val="single" w:sz="4" w:space="0" w:color="auto"/>
              <w:bottom w:val="single" w:sz="4" w:space="0" w:color="auto"/>
              <w:right w:val="single" w:sz="4" w:space="0" w:color="auto"/>
            </w:tcBorders>
          </w:tcPr>
          <w:p w14:paraId="0D32DC5B" w14:textId="77777777" w:rsidR="000A4E96" w:rsidRPr="000A4E96" w:rsidRDefault="000A4E96" w:rsidP="000A4E96">
            <w:pPr>
              <w:spacing w:line="259" w:lineRule="auto"/>
              <w:jc w:val="center"/>
              <w:rPr>
                <w:rFonts w:ascii="Times New Roman" w:eastAsia="PMingLiU-ExtB" w:hAnsi="Times New Roman" w:cs="Times New Roman"/>
                <w:sz w:val="22"/>
                <w:szCs w:val="22"/>
              </w:rPr>
            </w:pPr>
          </w:p>
        </w:tc>
      </w:tr>
      <w:tr w:rsidR="000A4E96" w:rsidRPr="000A4E96" w14:paraId="403EC3AB" w14:textId="77777777" w:rsidTr="005E22ED">
        <w:trPr>
          <w:trHeight w:val="492"/>
          <w:jc w:val="center"/>
        </w:trPr>
        <w:tc>
          <w:tcPr>
            <w:tcW w:w="376" w:type="pct"/>
            <w:vMerge/>
            <w:tcBorders>
              <w:left w:val="single" w:sz="4" w:space="0" w:color="auto"/>
              <w:bottom w:val="single" w:sz="4" w:space="0" w:color="auto"/>
              <w:right w:val="single" w:sz="4" w:space="0" w:color="auto"/>
            </w:tcBorders>
          </w:tcPr>
          <w:p w14:paraId="6AEDE6A3" w14:textId="77777777" w:rsidR="000A4E96" w:rsidRPr="000A4E96" w:rsidRDefault="000A4E96" w:rsidP="000A4E96">
            <w:pPr>
              <w:spacing w:line="259" w:lineRule="auto"/>
              <w:jc w:val="center"/>
              <w:rPr>
                <w:rFonts w:ascii="Times New Roman" w:eastAsia="PMingLiU-ExtB" w:hAnsi="Times New Roman" w:cs="Times New Roman"/>
                <w:sz w:val="22"/>
                <w:szCs w:val="22"/>
              </w:rPr>
            </w:pPr>
          </w:p>
        </w:tc>
        <w:tc>
          <w:tcPr>
            <w:tcW w:w="834" w:type="pct"/>
            <w:vMerge/>
            <w:tcBorders>
              <w:left w:val="single" w:sz="4" w:space="0" w:color="auto"/>
              <w:bottom w:val="single" w:sz="4" w:space="0" w:color="auto"/>
              <w:right w:val="single" w:sz="4" w:space="0" w:color="auto"/>
            </w:tcBorders>
          </w:tcPr>
          <w:p w14:paraId="43B5E2B1" w14:textId="77777777" w:rsidR="000A4E96" w:rsidRPr="000A4E96" w:rsidRDefault="000A4E96" w:rsidP="000A4E96">
            <w:pPr>
              <w:spacing w:line="259" w:lineRule="auto"/>
              <w:jc w:val="center"/>
              <w:rPr>
                <w:rFonts w:ascii="Times New Roman" w:eastAsia="PMingLiU-ExtB" w:hAnsi="Times New Roman" w:cs="Times New Roman"/>
                <w:sz w:val="22"/>
                <w:szCs w:val="22"/>
              </w:rPr>
            </w:pPr>
          </w:p>
        </w:tc>
        <w:tc>
          <w:tcPr>
            <w:tcW w:w="2199" w:type="pct"/>
            <w:tcBorders>
              <w:top w:val="single" w:sz="4" w:space="0" w:color="auto"/>
              <w:left w:val="single" w:sz="4" w:space="0" w:color="auto"/>
              <w:bottom w:val="single" w:sz="4" w:space="0" w:color="auto"/>
              <w:right w:val="single" w:sz="4" w:space="0" w:color="auto"/>
            </w:tcBorders>
          </w:tcPr>
          <w:p w14:paraId="33C6744C" w14:textId="77777777" w:rsidR="000A4E96" w:rsidRPr="000A4E96" w:rsidRDefault="000A4E96" w:rsidP="000367BA">
            <w:pPr>
              <w:spacing w:line="259" w:lineRule="auto"/>
              <w:jc w:val="both"/>
              <w:rPr>
                <w:rFonts w:ascii="Times New Roman" w:eastAsia="PMingLiU-ExtB" w:hAnsi="Times New Roman" w:cs="Times New Roman"/>
                <w:sz w:val="22"/>
                <w:szCs w:val="22"/>
              </w:rPr>
            </w:pPr>
            <w:bookmarkStart w:id="1" w:name="_Hlk156910226"/>
            <w:r w:rsidRPr="000A4E96">
              <w:rPr>
                <w:rFonts w:ascii="Times New Roman" w:eastAsia="PMingLiU-ExtB" w:hAnsi="Times New Roman" w:cs="Times New Roman"/>
                <w:sz w:val="22"/>
                <w:szCs w:val="22"/>
              </w:rPr>
              <w:t>Turi būti pateikiamas maitinimo kabelis su AC maitinimo adapteriu, (įtampa 230 V).</w:t>
            </w:r>
            <w:bookmarkEnd w:id="1"/>
          </w:p>
        </w:tc>
        <w:tc>
          <w:tcPr>
            <w:tcW w:w="1591" w:type="pct"/>
            <w:tcBorders>
              <w:top w:val="single" w:sz="4" w:space="0" w:color="auto"/>
              <w:left w:val="single" w:sz="4" w:space="0" w:color="auto"/>
              <w:bottom w:val="single" w:sz="4" w:space="0" w:color="auto"/>
              <w:right w:val="single" w:sz="4" w:space="0" w:color="auto"/>
            </w:tcBorders>
          </w:tcPr>
          <w:p w14:paraId="5F6852D6" w14:textId="77777777" w:rsidR="000A4E96" w:rsidRPr="000A4E96" w:rsidRDefault="000A4E96" w:rsidP="000A4E96">
            <w:pPr>
              <w:spacing w:line="259" w:lineRule="auto"/>
              <w:jc w:val="center"/>
              <w:rPr>
                <w:rFonts w:ascii="Times New Roman" w:eastAsia="PMingLiU-ExtB" w:hAnsi="Times New Roman" w:cs="Times New Roman"/>
                <w:sz w:val="22"/>
                <w:szCs w:val="22"/>
              </w:rPr>
            </w:pPr>
          </w:p>
        </w:tc>
      </w:tr>
      <w:tr w:rsidR="000A4E96" w:rsidRPr="000A4E96" w14:paraId="50229E5B" w14:textId="77777777" w:rsidTr="005E22ED">
        <w:trPr>
          <w:jc w:val="center"/>
        </w:trPr>
        <w:tc>
          <w:tcPr>
            <w:tcW w:w="376" w:type="pct"/>
            <w:tcBorders>
              <w:top w:val="single" w:sz="4" w:space="0" w:color="auto"/>
              <w:left w:val="single" w:sz="4" w:space="0" w:color="auto"/>
              <w:bottom w:val="single" w:sz="4" w:space="0" w:color="auto"/>
              <w:right w:val="single" w:sz="4" w:space="0" w:color="auto"/>
            </w:tcBorders>
          </w:tcPr>
          <w:p w14:paraId="42E54E7D" w14:textId="77777777" w:rsidR="000A4E96" w:rsidRPr="000A4E96" w:rsidRDefault="000A4E96" w:rsidP="000A4E96">
            <w:pPr>
              <w:spacing w:line="259" w:lineRule="auto"/>
              <w:jc w:val="center"/>
              <w:rPr>
                <w:rFonts w:ascii="Times New Roman" w:eastAsia="PMingLiU-ExtB" w:hAnsi="Times New Roman" w:cs="Times New Roman"/>
                <w:sz w:val="22"/>
                <w:szCs w:val="22"/>
              </w:rPr>
            </w:pPr>
            <w:r w:rsidRPr="000A4E96">
              <w:rPr>
                <w:rFonts w:ascii="Times New Roman" w:eastAsia="PMingLiU-ExtB" w:hAnsi="Times New Roman" w:cs="Times New Roman"/>
                <w:sz w:val="22"/>
                <w:szCs w:val="22"/>
              </w:rPr>
              <w:t>15.</w:t>
            </w:r>
          </w:p>
        </w:tc>
        <w:tc>
          <w:tcPr>
            <w:tcW w:w="834" w:type="pct"/>
            <w:tcBorders>
              <w:top w:val="single" w:sz="4" w:space="0" w:color="auto"/>
              <w:left w:val="single" w:sz="4" w:space="0" w:color="auto"/>
              <w:bottom w:val="single" w:sz="4" w:space="0" w:color="auto"/>
              <w:right w:val="single" w:sz="4" w:space="0" w:color="auto"/>
            </w:tcBorders>
            <w:shd w:val="clear" w:color="auto" w:fill="auto"/>
            <w:hideMark/>
          </w:tcPr>
          <w:p w14:paraId="7200E34E" w14:textId="77777777" w:rsidR="000A4E96" w:rsidRPr="000A4E96" w:rsidRDefault="000A4E96" w:rsidP="000A4E96">
            <w:pPr>
              <w:spacing w:line="259" w:lineRule="auto"/>
              <w:jc w:val="center"/>
              <w:rPr>
                <w:rFonts w:ascii="Times New Roman" w:eastAsia="PMingLiU-ExtB" w:hAnsi="Times New Roman" w:cs="Times New Roman"/>
                <w:sz w:val="22"/>
                <w:szCs w:val="22"/>
              </w:rPr>
            </w:pPr>
            <w:r w:rsidRPr="000A4E96">
              <w:rPr>
                <w:rFonts w:ascii="Times New Roman" w:eastAsia="PMingLiU-ExtB" w:hAnsi="Times New Roman" w:cs="Times New Roman"/>
                <w:sz w:val="22"/>
                <w:szCs w:val="22"/>
              </w:rPr>
              <w:t>Energijos vartojimo efektyvumas</w:t>
            </w:r>
          </w:p>
        </w:tc>
        <w:tc>
          <w:tcPr>
            <w:tcW w:w="2199" w:type="pct"/>
            <w:tcBorders>
              <w:top w:val="single" w:sz="4" w:space="0" w:color="auto"/>
              <w:left w:val="single" w:sz="4" w:space="0" w:color="auto"/>
              <w:bottom w:val="single" w:sz="4" w:space="0" w:color="auto"/>
              <w:right w:val="single" w:sz="4" w:space="0" w:color="auto"/>
            </w:tcBorders>
            <w:hideMark/>
          </w:tcPr>
          <w:p w14:paraId="271D15A2" w14:textId="77777777" w:rsidR="000A4E96" w:rsidRPr="000A4E96" w:rsidRDefault="000A4E96" w:rsidP="000367BA">
            <w:pPr>
              <w:spacing w:line="259" w:lineRule="auto"/>
              <w:jc w:val="both"/>
              <w:rPr>
                <w:rFonts w:ascii="Times New Roman" w:eastAsia="PMingLiU-ExtB" w:hAnsi="Times New Roman" w:cs="Times New Roman"/>
                <w:sz w:val="22"/>
                <w:szCs w:val="22"/>
              </w:rPr>
            </w:pPr>
            <w:r w:rsidRPr="000A4E96">
              <w:rPr>
                <w:rFonts w:ascii="Times New Roman" w:eastAsia="PMingLiU-ExtB" w:hAnsi="Times New Roman" w:cs="Times New Roman"/>
                <w:sz w:val="22"/>
                <w:szCs w:val="22"/>
              </w:rPr>
              <w:t>Kompiuteriai turi būti paženklinti „</w:t>
            </w:r>
            <w:proofErr w:type="spellStart"/>
            <w:r w:rsidRPr="000A4E96">
              <w:rPr>
                <w:rFonts w:ascii="Times New Roman" w:eastAsia="PMingLiU-ExtB" w:hAnsi="Times New Roman" w:cs="Times New Roman"/>
                <w:sz w:val="22"/>
                <w:szCs w:val="22"/>
              </w:rPr>
              <w:t>Energy</w:t>
            </w:r>
            <w:proofErr w:type="spellEnd"/>
            <w:r w:rsidRPr="000A4E96">
              <w:rPr>
                <w:rFonts w:ascii="Times New Roman" w:eastAsia="PMingLiU-ExtB" w:hAnsi="Times New Roman" w:cs="Times New Roman"/>
                <w:sz w:val="22"/>
                <w:szCs w:val="22"/>
              </w:rPr>
              <w:t xml:space="preserve"> </w:t>
            </w:r>
            <w:proofErr w:type="spellStart"/>
            <w:r w:rsidRPr="000A4E96">
              <w:rPr>
                <w:rFonts w:ascii="Times New Roman" w:eastAsia="PMingLiU-ExtB" w:hAnsi="Times New Roman" w:cs="Times New Roman"/>
                <w:sz w:val="22"/>
                <w:szCs w:val="22"/>
              </w:rPr>
              <w:t>Star</w:t>
            </w:r>
            <w:proofErr w:type="spellEnd"/>
            <w:r w:rsidRPr="000A4E96">
              <w:rPr>
                <w:rFonts w:ascii="Times New Roman" w:eastAsia="PMingLiU-ExtB" w:hAnsi="Times New Roman" w:cs="Times New Roman"/>
                <w:sz w:val="22"/>
                <w:szCs w:val="22"/>
              </w:rPr>
              <w:t>“ ženklu arba turėti lygiavertį energijos vartojimo efektyvumą.</w:t>
            </w:r>
          </w:p>
        </w:tc>
        <w:tc>
          <w:tcPr>
            <w:tcW w:w="1591" w:type="pct"/>
            <w:tcBorders>
              <w:top w:val="single" w:sz="4" w:space="0" w:color="auto"/>
              <w:left w:val="single" w:sz="4" w:space="0" w:color="auto"/>
              <w:bottom w:val="single" w:sz="4" w:space="0" w:color="auto"/>
              <w:right w:val="single" w:sz="4" w:space="0" w:color="auto"/>
            </w:tcBorders>
          </w:tcPr>
          <w:p w14:paraId="21D3A9B7" w14:textId="77777777" w:rsidR="000A4E96" w:rsidRPr="000A4E96" w:rsidRDefault="000A4E96" w:rsidP="000A4E96">
            <w:pPr>
              <w:spacing w:line="259" w:lineRule="auto"/>
              <w:jc w:val="center"/>
              <w:rPr>
                <w:rFonts w:ascii="Times New Roman" w:eastAsia="PMingLiU-ExtB" w:hAnsi="Times New Roman" w:cs="Times New Roman"/>
                <w:sz w:val="22"/>
                <w:szCs w:val="22"/>
              </w:rPr>
            </w:pPr>
          </w:p>
        </w:tc>
      </w:tr>
      <w:tr w:rsidR="000A4E96" w:rsidRPr="000A4E96" w14:paraId="59E5911A" w14:textId="77777777" w:rsidTr="005E22ED">
        <w:trPr>
          <w:trHeight w:val="1087"/>
          <w:jc w:val="center"/>
        </w:trPr>
        <w:tc>
          <w:tcPr>
            <w:tcW w:w="376" w:type="pct"/>
            <w:tcBorders>
              <w:top w:val="single" w:sz="4" w:space="0" w:color="auto"/>
              <w:left w:val="single" w:sz="4" w:space="0" w:color="auto"/>
              <w:right w:val="single" w:sz="4" w:space="0" w:color="auto"/>
            </w:tcBorders>
          </w:tcPr>
          <w:p w14:paraId="5B21F0D5" w14:textId="77777777" w:rsidR="000A4E96" w:rsidRPr="000A4E96" w:rsidRDefault="000A4E96" w:rsidP="000A4E96">
            <w:pPr>
              <w:spacing w:line="259" w:lineRule="auto"/>
              <w:jc w:val="center"/>
              <w:rPr>
                <w:rFonts w:ascii="Times New Roman" w:eastAsia="PMingLiU-ExtB" w:hAnsi="Times New Roman" w:cs="Times New Roman"/>
                <w:sz w:val="22"/>
                <w:szCs w:val="22"/>
              </w:rPr>
            </w:pPr>
            <w:r w:rsidRPr="000A4E96">
              <w:rPr>
                <w:rFonts w:ascii="Times New Roman" w:eastAsia="PMingLiU-ExtB" w:hAnsi="Times New Roman" w:cs="Times New Roman"/>
                <w:sz w:val="22"/>
                <w:szCs w:val="22"/>
              </w:rPr>
              <w:lastRenderedPageBreak/>
              <w:t>16.</w:t>
            </w:r>
          </w:p>
        </w:tc>
        <w:tc>
          <w:tcPr>
            <w:tcW w:w="834" w:type="pct"/>
            <w:tcBorders>
              <w:top w:val="single" w:sz="4" w:space="0" w:color="auto"/>
              <w:left w:val="single" w:sz="4" w:space="0" w:color="auto"/>
              <w:right w:val="single" w:sz="4" w:space="0" w:color="auto"/>
            </w:tcBorders>
            <w:hideMark/>
          </w:tcPr>
          <w:p w14:paraId="40210B2C" w14:textId="77777777" w:rsidR="000A4E96" w:rsidRPr="000A4E96" w:rsidRDefault="000A4E96" w:rsidP="000A4E96">
            <w:pPr>
              <w:spacing w:line="259" w:lineRule="auto"/>
              <w:jc w:val="center"/>
              <w:rPr>
                <w:rFonts w:ascii="Times New Roman" w:eastAsia="PMingLiU-ExtB" w:hAnsi="Times New Roman" w:cs="Times New Roman"/>
                <w:sz w:val="22"/>
                <w:szCs w:val="22"/>
              </w:rPr>
            </w:pPr>
            <w:r w:rsidRPr="000A4E96">
              <w:rPr>
                <w:rFonts w:ascii="Times New Roman" w:eastAsia="PMingLiU-ExtB" w:hAnsi="Times New Roman" w:cs="Times New Roman"/>
                <w:sz w:val="22"/>
                <w:szCs w:val="22"/>
              </w:rPr>
              <w:t>Papildomi reikalavimai</w:t>
            </w:r>
          </w:p>
        </w:tc>
        <w:tc>
          <w:tcPr>
            <w:tcW w:w="2199" w:type="pct"/>
            <w:tcBorders>
              <w:top w:val="single" w:sz="4" w:space="0" w:color="auto"/>
              <w:left w:val="single" w:sz="4" w:space="0" w:color="auto"/>
              <w:right w:val="single" w:sz="4" w:space="0" w:color="auto"/>
            </w:tcBorders>
            <w:hideMark/>
          </w:tcPr>
          <w:p w14:paraId="4EB6711F" w14:textId="77777777" w:rsidR="000A4E96" w:rsidRPr="000A4E96" w:rsidRDefault="000A4E96" w:rsidP="000367BA">
            <w:pPr>
              <w:spacing w:line="259" w:lineRule="auto"/>
              <w:jc w:val="both"/>
              <w:rPr>
                <w:rFonts w:ascii="Times New Roman" w:eastAsia="PMingLiU-ExtB" w:hAnsi="Times New Roman" w:cs="Times New Roman"/>
                <w:sz w:val="22"/>
                <w:szCs w:val="22"/>
              </w:rPr>
            </w:pPr>
            <w:r w:rsidRPr="000A4E96">
              <w:rPr>
                <w:rFonts w:ascii="Times New Roman" w:eastAsia="PMingLiU-ExtB" w:hAnsi="Times New Roman" w:cs="Times New Roman"/>
                <w:sz w:val="22"/>
                <w:szCs w:val="22"/>
              </w:rPr>
              <w:t>Kompiuteriai turi atitikti  2011 metų birželio 8 d. Europos Parlamento ir Tarybos direktyvos 2011/65/ES „Dėl tam tikrų pavojingų medžiagų naudojimo elektros ir elektroninėje įrangoje apribojimo“ nustatytus reikalavimus (</w:t>
            </w:r>
            <w:proofErr w:type="spellStart"/>
            <w:r w:rsidRPr="000A4E96">
              <w:rPr>
                <w:rFonts w:ascii="Times New Roman" w:eastAsia="PMingLiU-ExtB" w:hAnsi="Times New Roman" w:cs="Times New Roman"/>
                <w:sz w:val="22"/>
                <w:szCs w:val="22"/>
              </w:rPr>
              <w:t>RoHS</w:t>
            </w:r>
            <w:proofErr w:type="spellEnd"/>
            <w:r w:rsidRPr="000A4E96">
              <w:rPr>
                <w:rFonts w:ascii="Times New Roman" w:eastAsia="PMingLiU-ExtB" w:hAnsi="Times New Roman" w:cs="Times New Roman"/>
                <w:sz w:val="22"/>
                <w:szCs w:val="22"/>
              </w:rPr>
              <w:t>).</w:t>
            </w:r>
          </w:p>
        </w:tc>
        <w:tc>
          <w:tcPr>
            <w:tcW w:w="1591" w:type="pct"/>
            <w:tcBorders>
              <w:top w:val="single" w:sz="4" w:space="0" w:color="auto"/>
              <w:left w:val="single" w:sz="4" w:space="0" w:color="auto"/>
              <w:right w:val="single" w:sz="4" w:space="0" w:color="auto"/>
            </w:tcBorders>
          </w:tcPr>
          <w:p w14:paraId="481E9FCF" w14:textId="77777777" w:rsidR="000A4E96" w:rsidRPr="000A4E96" w:rsidRDefault="000A4E96" w:rsidP="000A4E96">
            <w:pPr>
              <w:spacing w:line="259" w:lineRule="auto"/>
              <w:jc w:val="center"/>
              <w:rPr>
                <w:rFonts w:ascii="Times New Roman" w:eastAsia="PMingLiU-ExtB" w:hAnsi="Times New Roman" w:cs="Times New Roman"/>
                <w:sz w:val="22"/>
                <w:szCs w:val="22"/>
              </w:rPr>
            </w:pPr>
          </w:p>
        </w:tc>
      </w:tr>
      <w:tr w:rsidR="000A4E96" w:rsidRPr="000A4E96" w14:paraId="7C773F67" w14:textId="77777777" w:rsidTr="005E22ED">
        <w:trPr>
          <w:trHeight w:val="971"/>
          <w:jc w:val="center"/>
        </w:trPr>
        <w:tc>
          <w:tcPr>
            <w:tcW w:w="376" w:type="pct"/>
            <w:tcBorders>
              <w:top w:val="single" w:sz="4" w:space="0" w:color="auto"/>
              <w:left w:val="single" w:sz="4" w:space="0" w:color="auto"/>
              <w:bottom w:val="single" w:sz="4" w:space="0" w:color="auto"/>
              <w:right w:val="single" w:sz="4" w:space="0" w:color="auto"/>
            </w:tcBorders>
          </w:tcPr>
          <w:p w14:paraId="56FC8888" w14:textId="77777777" w:rsidR="000A4E96" w:rsidRPr="000A4E96" w:rsidRDefault="000A4E96" w:rsidP="000A4E96">
            <w:pPr>
              <w:spacing w:line="259" w:lineRule="auto"/>
              <w:jc w:val="center"/>
              <w:rPr>
                <w:rFonts w:ascii="Times New Roman" w:eastAsia="PMingLiU-ExtB" w:hAnsi="Times New Roman" w:cs="Times New Roman"/>
                <w:sz w:val="22"/>
                <w:szCs w:val="22"/>
              </w:rPr>
            </w:pPr>
            <w:r w:rsidRPr="000A4E96">
              <w:rPr>
                <w:rFonts w:ascii="Times New Roman" w:eastAsia="PMingLiU-ExtB" w:hAnsi="Times New Roman" w:cs="Times New Roman"/>
                <w:sz w:val="22"/>
                <w:szCs w:val="22"/>
              </w:rPr>
              <w:t>17.</w:t>
            </w:r>
          </w:p>
        </w:tc>
        <w:tc>
          <w:tcPr>
            <w:tcW w:w="834" w:type="pct"/>
            <w:tcBorders>
              <w:top w:val="single" w:sz="4" w:space="0" w:color="auto"/>
              <w:left w:val="single" w:sz="4" w:space="0" w:color="auto"/>
              <w:bottom w:val="single" w:sz="4" w:space="0" w:color="auto"/>
              <w:right w:val="single" w:sz="4" w:space="0" w:color="auto"/>
            </w:tcBorders>
            <w:hideMark/>
          </w:tcPr>
          <w:p w14:paraId="310EAD70" w14:textId="77777777" w:rsidR="000A4E96" w:rsidRPr="000A4E96" w:rsidRDefault="000A4E96" w:rsidP="000A4E96">
            <w:pPr>
              <w:spacing w:line="259" w:lineRule="auto"/>
              <w:jc w:val="center"/>
              <w:rPr>
                <w:rFonts w:ascii="Times New Roman" w:eastAsia="PMingLiU-ExtB" w:hAnsi="Times New Roman" w:cs="Times New Roman"/>
                <w:sz w:val="22"/>
                <w:szCs w:val="22"/>
              </w:rPr>
            </w:pPr>
            <w:r w:rsidRPr="000A4E96">
              <w:rPr>
                <w:rFonts w:ascii="Times New Roman" w:eastAsia="PMingLiU-ExtB" w:hAnsi="Times New Roman" w:cs="Times New Roman"/>
                <w:sz w:val="22"/>
                <w:szCs w:val="22"/>
              </w:rPr>
              <w:t>Naujumas</w:t>
            </w:r>
          </w:p>
        </w:tc>
        <w:tc>
          <w:tcPr>
            <w:tcW w:w="2199" w:type="pct"/>
            <w:tcBorders>
              <w:top w:val="single" w:sz="4" w:space="0" w:color="auto"/>
              <w:left w:val="single" w:sz="4" w:space="0" w:color="auto"/>
              <w:bottom w:val="single" w:sz="4" w:space="0" w:color="auto"/>
              <w:right w:val="single" w:sz="4" w:space="0" w:color="auto"/>
            </w:tcBorders>
            <w:vAlign w:val="center"/>
            <w:hideMark/>
          </w:tcPr>
          <w:p w14:paraId="1B2067F9" w14:textId="77777777" w:rsidR="000A4E96" w:rsidRPr="000A4E96" w:rsidRDefault="000A4E96" w:rsidP="000367BA">
            <w:pPr>
              <w:spacing w:line="259" w:lineRule="auto"/>
              <w:jc w:val="both"/>
              <w:rPr>
                <w:rFonts w:ascii="Times New Roman" w:eastAsia="PMingLiU-ExtB" w:hAnsi="Times New Roman" w:cs="Times New Roman"/>
                <w:sz w:val="22"/>
                <w:szCs w:val="22"/>
              </w:rPr>
            </w:pPr>
            <w:r w:rsidRPr="000A4E96">
              <w:rPr>
                <w:rFonts w:ascii="Times New Roman" w:eastAsia="PMingLiU-ExtB" w:hAnsi="Times New Roman" w:cs="Times New Roman"/>
                <w:sz w:val="22"/>
                <w:szCs w:val="22"/>
              </w:rPr>
              <w:t xml:space="preserve">Visa įranga turi būti </w:t>
            </w:r>
            <w:proofErr w:type="spellStart"/>
            <w:r w:rsidRPr="000A4E96">
              <w:rPr>
                <w:rFonts w:ascii="Times New Roman" w:eastAsia="PMingLiU-ExtB" w:hAnsi="Times New Roman" w:cs="Times New Roman"/>
                <w:sz w:val="22"/>
                <w:szCs w:val="22"/>
              </w:rPr>
              <w:t>gamykliškai</w:t>
            </w:r>
            <w:proofErr w:type="spellEnd"/>
            <w:r w:rsidRPr="000A4E96">
              <w:rPr>
                <w:rFonts w:ascii="Times New Roman" w:eastAsia="PMingLiU-ExtB" w:hAnsi="Times New Roman" w:cs="Times New Roman"/>
                <w:sz w:val="22"/>
                <w:szCs w:val="22"/>
              </w:rPr>
              <w:t xml:space="preserve"> nauja „</w:t>
            </w:r>
            <w:proofErr w:type="spellStart"/>
            <w:r w:rsidRPr="000A4E96">
              <w:rPr>
                <w:rFonts w:ascii="Times New Roman" w:eastAsia="PMingLiU-ExtB" w:hAnsi="Times New Roman" w:cs="Times New Roman"/>
                <w:sz w:val="22"/>
                <w:szCs w:val="22"/>
              </w:rPr>
              <w:t>brand</w:t>
            </w:r>
            <w:proofErr w:type="spellEnd"/>
            <w:r w:rsidRPr="000A4E96">
              <w:rPr>
                <w:rFonts w:ascii="Times New Roman" w:eastAsia="PMingLiU-ExtB" w:hAnsi="Times New Roman" w:cs="Times New Roman"/>
                <w:sz w:val="22"/>
                <w:szCs w:val="22"/>
              </w:rPr>
              <w:t xml:space="preserve"> </w:t>
            </w:r>
            <w:proofErr w:type="spellStart"/>
            <w:r w:rsidRPr="000A4E96">
              <w:rPr>
                <w:rFonts w:ascii="Times New Roman" w:eastAsia="PMingLiU-ExtB" w:hAnsi="Times New Roman" w:cs="Times New Roman"/>
                <w:sz w:val="22"/>
                <w:szCs w:val="22"/>
              </w:rPr>
              <w:t>new</w:t>
            </w:r>
            <w:proofErr w:type="spellEnd"/>
            <w:r w:rsidRPr="000A4E96">
              <w:rPr>
                <w:rFonts w:ascii="Times New Roman" w:eastAsia="PMingLiU-ExtB" w:hAnsi="Times New Roman" w:cs="Times New Roman"/>
                <w:sz w:val="22"/>
                <w:szCs w:val="22"/>
              </w:rPr>
              <w:t xml:space="preserve">“. </w:t>
            </w:r>
            <w:proofErr w:type="spellStart"/>
            <w:r w:rsidRPr="000A4E96">
              <w:rPr>
                <w:rFonts w:ascii="Times New Roman" w:eastAsia="PMingLiU-ExtB" w:hAnsi="Times New Roman" w:cs="Times New Roman"/>
                <w:sz w:val="22"/>
                <w:szCs w:val="22"/>
              </w:rPr>
              <w:t>Gamykliškai</w:t>
            </w:r>
            <w:proofErr w:type="spellEnd"/>
            <w:r w:rsidRPr="000A4E96">
              <w:rPr>
                <w:rFonts w:ascii="Times New Roman" w:eastAsia="PMingLiU-ExtB" w:hAnsi="Times New Roman" w:cs="Times New Roman"/>
                <w:sz w:val="22"/>
                <w:szCs w:val="22"/>
              </w:rPr>
              <w:t xml:space="preserve"> atnaujinti „</w:t>
            </w:r>
            <w:proofErr w:type="spellStart"/>
            <w:r w:rsidRPr="000A4E96">
              <w:rPr>
                <w:rFonts w:ascii="Times New Roman" w:eastAsia="PMingLiU-ExtB" w:hAnsi="Times New Roman" w:cs="Times New Roman"/>
                <w:sz w:val="22"/>
                <w:szCs w:val="22"/>
              </w:rPr>
              <w:t>renew</w:t>
            </w:r>
            <w:proofErr w:type="spellEnd"/>
            <w:r w:rsidRPr="000A4E96">
              <w:rPr>
                <w:rFonts w:ascii="Times New Roman" w:eastAsia="PMingLiU-ExtB" w:hAnsi="Times New Roman" w:cs="Times New Roman"/>
                <w:sz w:val="22"/>
                <w:szCs w:val="22"/>
              </w:rPr>
              <w:t>“ / „</w:t>
            </w:r>
            <w:proofErr w:type="spellStart"/>
            <w:r w:rsidRPr="000A4E96">
              <w:rPr>
                <w:rFonts w:ascii="Times New Roman" w:eastAsia="PMingLiU-ExtB" w:hAnsi="Times New Roman" w:cs="Times New Roman"/>
                <w:sz w:val="22"/>
                <w:szCs w:val="22"/>
              </w:rPr>
              <w:t>refurbished</w:t>
            </w:r>
            <w:proofErr w:type="spellEnd"/>
            <w:r w:rsidRPr="000A4E96">
              <w:rPr>
                <w:rFonts w:ascii="Times New Roman" w:eastAsia="PMingLiU-ExtB" w:hAnsi="Times New Roman" w:cs="Times New Roman"/>
                <w:sz w:val="22"/>
                <w:szCs w:val="22"/>
              </w:rPr>
              <w:t>“ /„</w:t>
            </w:r>
            <w:proofErr w:type="spellStart"/>
            <w:r w:rsidRPr="000A4E96">
              <w:rPr>
                <w:rFonts w:ascii="Times New Roman" w:eastAsia="PMingLiU-ExtB" w:hAnsi="Times New Roman" w:cs="Times New Roman"/>
                <w:sz w:val="22"/>
                <w:szCs w:val="22"/>
              </w:rPr>
              <w:t>remarked</w:t>
            </w:r>
            <w:proofErr w:type="spellEnd"/>
            <w:r w:rsidRPr="000A4E96">
              <w:rPr>
                <w:rFonts w:ascii="Times New Roman" w:eastAsia="PMingLiU-ExtB" w:hAnsi="Times New Roman" w:cs="Times New Roman"/>
                <w:sz w:val="22"/>
                <w:szCs w:val="22"/>
              </w:rPr>
              <w:t>“ komponentai neleistini.</w:t>
            </w:r>
          </w:p>
        </w:tc>
        <w:tc>
          <w:tcPr>
            <w:tcW w:w="1591" w:type="pct"/>
            <w:tcBorders>
              <w:top w:val="single" w:sz="4" w:space="0" w:color="auto"/>
              <w:left w:val="single" w:sz="4" w:space="0" w:color="auto"/>
              <w:bottom w:val="single" w:sz="4" w:space="0" w:color="auto"/>
              <w:right w:val="single" w:sz="4" w:space="0" w:color="auto"/>
            </w:tcBorders>
          </w:tcPr>
          <w:p w14:paraId="45417D78" w14:textId="77777777" w:rsidR="000A4E96" w:rsidRPr="000A4E96" w:rsidRDefault="000A4E96" w:rsidP="000A4E96">
            <w:pPr>
              <w:spacing w:line="259" w:lineRule="auto"/>
              <w:jc w:val="center"/>
              <w:rPr>
                <w:rFonts w:ascii="Times New Roman" w:eastAsia="PMingLiU-ExtB" w:hAnsi="Times New Roman" w:cs="Times New Roman"/>
                <w:sz w:val="22"/>
                <w:szCs w:val="22"/>
              </w:rPr>
            </w:pPr>
          </w:p>
        </w:tc>
      </w:tr>
      <w:tr w:rsidR="000A4E96" w:rsidRPr="000A4E96" w14:paraId="788FBB7E" w14:textId="77777777" w:rsidTr="005E22ED">
        <w:trPr>
          <w:jc w:val="center"/>
        </w:trPr>
        <w:tc>
          <w:tcPr>
            <w:tcW w:w="376" w:type="pct"/>
            <w:tcBorders>
              <w:top w:val="single" w:sz="4" w:space="0" w:color="auto"/>
              <w:left w:val="single" w:sz="4" w:space="0" w:color="auto"/>
              <w:bottom w:val="single" w:sz="4" w:space="0" w:color="auto"/>
              <w:right w:val="single" w:sz="4" w:space="0" w:color="auto"/>
            </w:tcBorders>
          </w:tcPr>
          <w:p w14:paraId="05C85852" w14:textId="77777777" w:rsidR="000A4E96" w:rsidRPr="000A4E96" w:rsidRDefault="000A4E96" w:rsidP="000A4E96">
            <w:pPr>
              <w:spacing w:line="259" w:lineRule="auto"/>
              <w:jc w:val="center"/>
              <w:rPr>
                <w:rFonts w:ascii="Times New Roman" w:eastAsia="PMingLiU-ExtB" w:hAnsi="Times New Roman" w:cs="Times New Roman"/>
                <w:sz w:val="22"/>
                <w:szCs w:val="22"/>
              </w:rPr>
            </w:pPr>
            <w:r w:rsidRPr="000A4E96">
              <w:rPr>
                <w:rFonts w:ascii="Times New Roman" w:eastAsia="PMingLiU-ExtB" w:hAnsi="Times New Roman" w:cs="Times New Roman"/>
                <w:sz w:val="22"/>
                <w:szCs w:val="22"/>
              </w:rPr>
              <w:t>18.</w:t>
            </w:r>
          </w:p>
        </w:tc>
        <w:tc>
          <w:tcPr>
            <w:tcW w:w="834" w:type="pct"/>
            <w:tcBorders>
              <w:top w:val="single" w:sz="4" w:space="0" w:color="auto"/>
              <w:left w:val="single" w:sz="4" w:space="0" w:color="auto"/>
              <w:bottom w:val="single" w:sz="4" w:space="0" w:color="auto"/>
              <w:right w:val="single" w:sz="4" w:space="0" w:color="auto"/>
            </w:tcBorders>
          </w:tcPr>
          <w:p w14:paraId="71F0E5AD" w14:textId="77777777" w:rsidR="000A4E96" w:rsidRPr="000A4E96" w:rsidRDefault="000A4E96" w:rsidP="000A4E96">
            <w:pPr>
              <w:spacing w:line="259" w:lineRule="auto"/>
              <w:jc w:val="center"/>
              <w:rPr>
                <w:rFonts w:ascii="Times New Roman" w:eastAsia="PMingLiU-ExtB" w:hAnsi="Times New Roman" w:cs="Times New Roman"/>
                <w:sz w:val="22"/>
                <w:szCs w:val="22"/>
              </w:rPr>
            </w:pPr>
            <w:r w:rsidRPr="000A4E96">
              <w:rPr>
                <w:rFonts w:ascii="Times New Roman" w:eastAsia="PMingLiU-ExtB" w:hAnsi="Times New Roman" w:cs="Times New Roman"/>
                <w:sz w:val="22"/>
                <w:szCs w:val="22"/>
              </w:rPr>
              <w:t>Komplektacija</w:t>
            </w:r>
          </w:p>
        </w:tc>
        <w:tc>
          <w:tcPr>
            <w:tcW w:w="2199" w:type="pct"/>
            <w:tcBorders>
              <w:top w:val="single" w:sz="4" w:space="0" w:color="auto"/>
              <w:left w:val="single" w:sz="4" w:space="0" w:color="auto"/>
              <w:bottom w:val="single" w:sz="4" w:space="0" w:color="auto"/>
              <w:right w:val="single" w:sz="4" w:space="0" w:color="auto"/>
            </w:tcBorders>
          </w:tcPr>
          <w:p w14:paraId="41A81E46" w14:textId="77777777" w:rsidR="000A4E96" w:rsidRPr="000A4E96" w:rsidRDefault="000A4E96" w:rsidP="000367BA">
            <w:pPr>
              <w:spacing w:line="259" w:lineRule="auto"/>
              <w:jc w:val="both"/>
              <w:rPr>
                <w:rFonts w:ascii="Times New Roman" w:eastAsia="PMingLiU-ExtB" w:hAnsi="Times New Roman" w:cs="Times New Roman"/>
                <w:sz w:val="22"/>
                <w:szCs w:val="22"/>
              </w:rPr>
            </w:pPr>
            <w:r w:rsidRPr="000A4E96">
              <w:rPr>
                <w:rFonts w:ascii="Times New Roman" w:eastAsia="PMingLiU-ExtB" w:hAnsi="Times New Roman" w:cs="Times New Roman"/>
                <w:sz w:val="22"/>
                <w:szCs w:val="22"/>
              </w:rPr>
              <w:t>Kompiuteris komplektuojamas su visais kabeliais ir kitomis sudedamosiomis dalimis bei priedais, reikalingais periferinių įrenginių sujungimui bei užtikrinti kompiuterių funkcionavimą (pvz., maitinimo kabeliai ir t.t.).</w:t>
            </w:r>
          </w:p>
        </w:tc>
        <w:tc>
          <w:tcPr>
            <w:tcW w:w="1591" w:type="pct"/>
            <w:tcBorders>
              <w:top w:val="single" w:sz="4" w:space="0" w:color="auto"/>
              <w:left w:val="single" w:sz="4" w:space="0" w:color="auto"/>
              <w:bottom w:val="single" w:sz="4" w:space="0" w:color="auto"/>
              <w:right w:val="single" w:sz="4" w:space="0" w:color="auto"/>
            </w:tcBorders>
          </w:tcPr>
          <w:p w14:paraId="699E4A27" w14:textId="77777777" w:rsidR="000A4E96" w:rsidRPr="000A4E96" w:rsidRDefault="000A4E96" w:rsidP="000A4E96">
            <w:pPr>
              <w:spacing w:line="259" w:lineRule="auto"/>
              <w:jc w:val="center"/>
              <w:rPr>
                <w:rFonts w:ascii="Times New Roman" w:eastAsia="PMingLiU-ExtB" w:hAnsi="Times New Roman" w:cs="Times New Roman"/>
                <w:sz w:val="22"/>
                <w:szCs w:val="22"/>
              </w:rPr>
            </w:pPr>
          </w:p>
        </w:tc>
      </w:tr>
      <w:tr w:rsidR="000A4E96" w:rsidRPr="000A4E96" w14:paraId="0A7DB3D6" w14:textId="77777777" w:rsidTr="005E22ED">
        <w:trPr>
          <w:jc w:val="center"/>
        </w:trPr>
        <w:tc>
          <w:tcPr>
            <w:tcW w:w="376" w:type="pct"/>
            <w:tcBorders>
              <w:top w:val="single" w:sz="4" w:space="0" w:color="auto"/>
              <w:left w:val="single" w:sz="4" w:space="0" w:color="auto"/>
              <w:bottom w:val="single" w:sz="4" w:space="0" w:color="auto"/>
              <w:right w:val="single" w:sz="4" w:space="0" w:color="auto"/>
            </w:tcBorders>
          </w:tcPr>
          <w:p w14:paraId="3D18BE3F" w14:textId="77777777" w:rsidR="000A4E96" w:rsidRPr="000A4E96" w:rsidRDefault="000A4E96" w:rsidP="000A4E96">
            <w:pPr>
              <w:spacing w:line="259" w:lineRule="auto"/>
              <w:jc w:val="center"/>
              <w:rPr>
                <w:rFonts w:ascii="Times New Roman" w:eastAsia="PMingLiU-ExtB" w:hAnsi="Times New Roman" w:cs="Times New Roman"/>
                <w:sz w:val="22"/>
                <w:szCs w:val="22"/>
              </w:rPr>
            </w:pPr>
            <w:r w:rsidRPr="000A4E96">
              <w:rPr>
                <w:rFonts w:ascii="Times New Roman" w:eastAsia="PMingLiU-ExtB" w:hAnsi="Times New Roman" w:cs="Times New Roman"/>
                <w:sz w:val="22"/>
                <w:szCs w:val="22"/>
              </w:rPr>
              <w:t>19.</w:t>
            </w:r>
          </w:p>
        </w:tc>
        <w:tc>
          <w:tcPr>
            <w:tcW w:w="834" w:type="pct"/>
            <w:tcBorders>
              <w:top w:val="single" w:sz="4" w:space="0" w:color="auto"/>
              <w:left w:val="single" w:sz="4" w:space="0" w:color="auto"/>
              <w:bottom w:val="single" w:sz="4" w:space="0" w:color="auto"/>
              <w:right w:val="single" w:sz="4" w:space="0" w:color="auto"/>
            </w:tcBorders>
            <w:vAlign w:val="center"/>
          </w:tcPr>
          <w:p w14:paraId="794738E5" w14:textId="77777777" w:rsidR="000A4E96" w:rsidRPr="000A4E96" w:rsidRDefault="000A4E96" w:rsidP="000A4E96">
            <w:pPr>
              <w:spacing w:line="259" w:lineRule="auto"/>
              <w:jc w:val="center"/>
              <w:rPr>
                <w:rFonts w:ascii="Times New Roman" w:eastAsia="PMingLiU-ExtB" w:hAnsi="Times New Roman" w:cs="Times New Roman"/>
                <w:sz w:val="22"/>
                <w:szCs w:val="22"/>
              </w:rPr>
            </w:pPr>
            <w:r w:rsidRPr="000A4E96">
              <w:rPr>
                <w:rFonts w:ascii="Times New Roman" w:eastAsia="PMingLiU-ExtB" w:hAnsi="Times New Roman" w:cs="Times New Roman"/>
                <w:sz w:val="22"/>
                <w:szCs w:val="22"/>
              </w:rPr>
              <w:t>Papildomas monitorius su integruotu sąsajų išplėtimo įrenginiu</w:t>
            </w:r>
          </w:p>
        </w:tc>
        <w:tc>
          <w:tcPr>
            <w:tcW w:w="2199" w:type="pct"/>
            <w:tcBorders>
              <w:top w:val="single" w:sz="4" w:space="0" w:color="auto"/>
              <w:left w:val="single" w:sz="4" w:space="0" w:color="auto"/>
              <w:bottom w:val="single" w:sz="4" w:space="0" w:color="auto"/>
              <w:right w:val="single" w:sz="4" w:space="0" w:color="auto"/>
            </w:tcBorders>
          </w:tcPr>
          <w:p w14:paraId="3C5EAA5E" w14:textId="77777777" w:rsidR="000A4E96" w:rsidRPr="000A4E96" w:rsidRDefault="000A4E96" w:rsidP="000367BA">
            <w:pPr>
              <w:spacing w:line="259" w:lineRule="auto"/>
              <w:jc w:val="both"/>
              <w:rPr>
                <w:rFonts w:ascii="Times New Roman" w:eastAsia="PMingLiU-ExtB" w:hAnsi="Times New Roman" w:cs="Times New Roman"/>
                <w:sz w:val="22"/>
                <w:szCs w:val="22"/>
              </w:rPr>
            </w:pPr>
            <w:r w:rsidRPr="000A4E96">
              <w:rPr>
                <w:rFonts w:ascii="Times New Roman" w:eastAsia="PMingLiU-ExtB" w:hAnsi="Times New Roman" w:cs="Times New Roman"/>
                <w:sz w:val="22"/>
                <w:szCs w:val="22"/>
              </w:rPr>
              <w:t>Monitorius turi būti to paties gamintojo, pilnai suderinamas ir tinkamas krauti siūlomą nešiojamą kompiuterį;</w:t>
            </w:r>
          </w:p>
          <w:p w14:paraId="16BAB7AF" w14:textId="77777777" w:rsidR="000A4E96" w:rsidRPr="000A4E96" w:rsidRDefault="000A4E96" w:rsidP="000367BA">
            <w:pPr>
              <w:spacing w:line="259" w:lineRule="auto"/>
              <w:jc w:val="both"/>
              <w:rPr>
                <w:rFonts w:ascii="Times New Roman" w:eastAsia="PMingLiU-ExtB" w:hAnsi="Times New Roman" w:cs="Times New Roman"/>
                <w:sz w:val="22"/>
                <w:szCs w:val="22"/>
              </w:rPr>
            </w:pPr>
            <w:r w:rsidRPr="000A4E96">
              <w:rPr>
                <w:rFonts w:ascii="Times New Roman" w:eastAsia="PMingLiU-ExtB" w:hAnsi="Times New Roman" w:cs="Times New Roman"/>
                <w:sz w:val="22"/>
                <w:szCs w:val="22"/>
              </w:rPr>
              <w:t>Ne mažesnis kaip 27“ įstrižainės su matiniu paviršiumi (</w:t>
            </w:r>
            <w:proofErr w:type="spellStart"/>
            <w:r w:rsidRPr="000A4E96">
              <w:rPr>
                <w:rFonts w:ascii="Times New Roman" w:eastAsia="PMingLiU-ExtB" w:hAnsi="Times New Roman" w:cs="Times New Roman"/>
                <w:sz w:val="22"/>
                <w:szCs w:val="22"/>
              </w:rPr>
              <w:t>AntiGlare</w:t>
            </w:r>
            <w:proofErr w:type="spellEnd"/>
            <w:r w:rsidRPr="000A4E96">
              <w:rPr>
                <w:rFonts w:ascii="Times New Roman" w:eastAsia="PMingLiU-ExtB" w:hAnsi="Times New Roman" w:cs="Times New Roman"/>
                <w:sz w:val="22"/>
                <w:szCs w:val="22"/>
              </w:rPr>
              <w:t xml:space="preserve">), IPS, monitorius privalo turėti IT ECO </w:t>
            </w:r>
            <w:proofErr w:type="spellStart"/>
            <w:r w:rsidRPr="000A4E96">
              <w:rPr>
                <w:rFonts w:ascii="Times New Roman" w:eastAsia="PMingLiU-ExtB" w:hAnsi="Times New Roman" w:cs="Times New Roman"/>
                <w:sz w:val="22"/>
                <w:szCs w:val="22"/>
              </w:rPr>
              <w:t>declaration</w:t>
            </w:r>
            <w:proofErr w:type="spellEnd"/>
            <w:r w:rsidRPr="000A4E96">
              <w:rPr>
                <w:rFonts w:ascii="Times New Roman" w:eastAsia="PMingLiU-ExtB" w:hAnsi="Times New Roman" w:cs="Times New Roman"/>
                <w:sz w:val="22"/>
                <w:szCs w:val="22"/>
              </w:rPr>
              <w:t xml:space="preserve"> (arba lygiavertis);</w:t>
            </w:r>
          </w:p>
          <w:p w14:paraId="14257EC2" w14:textId="77777777" w:rsidR="000A4E96" w:rsidRPr="000A4E96" w:rsidRDefault="000A4E96" w:rsidP="000367BA">
            <w:pPr>
              <w:spacing w:line="259" w:lineRule="auto"/>
              <w:jc w:val="both"/>
              <w:rPr>
                <w:rFonts w:ascii="Times New Roman" w:eastAsia="PMingLiU-ExtB" w:hAnsi="Times New Roman" w:cs="Times New Roman"/>
                <w:sz w:val="22"/>
                <w:szCs w:val="22"/>
              </w:rPr>
            </w:pPr>
            <w:r w:rsidRPr="000A4E96">
              <w:rPr>
                <w:rFonts w:ascii="Times New Roman" w:eastAsia="PMingLiU-ExtB" w:hAnsi="Times New Roman" w:cs="Times New Roman"/>
                <w:sz w:val="22"/>
                <w:szCs w:val="22"/>
              </w:rPr>
              <w:t>Raiška ne mažesnė kaip QHD 2560x1440;</w:t>
            </w:r>
          </w:p>
          <w:p w14:paraId="7D7C8535" w14:textId="77777777" w:rsidR="000A4E96" w:rsidRPr="000A4E96" w:rsidRDefault="000A4E96" w:rsidP="000367BA">
            <w:pPr>
              <w:spacing w:line="259" w:lineRule="auto"/>
              <w:jc w:val="both"/>
              <w:rPr>
                <w:rFonts w:ascii="Times New Roman" w:eastAsia="PMingLiU-ExtB" w:hAnsi="Times New Roman" w:cs="Times New Roman"/>
                <w:sz w:val="22"/>
                <w:szCs w:val="22"/>
              </w:rPr>
            </w:pPr>
            <w:r w:rsidRPr="000A4E96">
              <w:rPr>
                <w:rFonts w:ascii="Times New Roman" w:eastAsia="PMingLiU-ExtB" w:hAnsi="Times New Roman" w:cs="Times New Roman"/>
                <w:sz w:val="22"/>
                <w:szCs w:val="22"/>
              </w:rPr>
              <w:t>Statinis kontrastas ne mažiau nei 1000:1; </w:t>
            </w:r>
          </w:p>
          <w:p w14:paraId="2D0F2CF4" w14:textId="77777777" w:rsidR="000A4E96" w:rsidRPr="000A4E96" w:rsidRDefault="000A4E96" w:rsidP="000367BA">
            <w:pPr>
              <w:spacing w:line="259" w:lineRule="auto"/>
              <w:jc w:val="both"/>
              <w:rPr>
                <w:rFonts w:ascii="Times New Roman" w:eastAsia="PMingLiU-ExtB" w:hAnsi="Times New Roman" w:cs="Times New Roman"/>
                <w:sz w:val="22"/>
                <w:szCs w:val="22"/>
              </w:rPr>
            </w:pPr>
            <w:r w:rsidRPr="000A4E96">
              <w:rPr>
                <w:rFonts w:ascii="Times New Roman" w:eastAsia="PMingLiU-ExtB" w:hAnsi="Times New Roman" w:cs="Times New Roman"/>
                <w:sz w:val="22"/>
                <w:szCs w:val="22"/>
              </w:rPr>
              <w:t xml:space="preserve">Ne mažiau kaip: </w:t>
            </w:r>
          </w:p>
          <w:p w14:paraId="3A3C594B" w14:textId="77777777" w:rsidR="000A4E96" w:rsidRPr="000A4E96" w:rsidRDefault="000A4E96" w:rsidP="000367BA">
            <w:pPr>
              <w:spacing w:line="259" w:lineRule="auto"/>
              <w:jc w:val="both"/>
              <w:rPr>
                <w:rFonts w:ascii="Times New Roman" w:eastAsia="PMingLiU-ExtB" w:hAnsi="Times New Roman" w:cs="Times New Roman"/>
                <w:sz w:val="22"/>
                <w:szCs w:val="22"/>
              </w:rPr>
            </w:pPr>
            <w:r w:rsidRPr="000A4E96">
              <w:rPr>
                <w:rFonts w:ascii="Times New Roman" w:eastAsia="PMingLiU-ExtB" w:hAnsi="Times New Roman" w:cs="Times New Roman"/>
                <w:sz w:val="22"/>
                <w:szCs w:val="22"/>
              </w:rPr>
              <w:t xml:space="preserve">4x. USB-A jungtys </w:t>
            </w:r>
          </w:p>
          <w:p w14:paraId="383A651E" w14:textId="77777777" w:rsidR="000A4E96" w:rsidRPr="000A4E96" w:rsidRDefault="000A4E96" w:rsidP="000367BA">
            <w:pPr>
              <w:spacing w:line="259" w:lineRule="auto"/>
              <w:jc w:val="both"/>
              <w:rPr>
                <w:rFonts w:ascii="Times New Roman" w:eastAsia="PMingLiU-ExtB" w:hAnsi="Times New Roman" w:cs="Times New Roman"/>
                <w:sz w:val="22"/>
                <w:szCs w:val="22"/>
              </w:rPr>
            </w:pPr>
            <w:r w:rsidRPr="000A4E96">
              <w:rPr>
                <w:rFonts w:ascii="Times New Roman" w:eastAsia="PMingLiU-ExtB" w:hAnsi="Times New Roman" w:cs="Times New Roman"/>
                <w:sz w:val="22"/>
                <w:szCs w:val="22"/>
              </w:rPr>
              <w:t>1vnt. USB-C su krovimo funkcija iki 65W</w:t>
            </w:r>
          </w:p>
          <w:p w14:paraId="334605B1" w14:textId="77777777" w:rsidR="000A4E96" w:rsidRPr="000A4E96" w:rsidRDefault="000A4E96" w:rsidP="000367BA">
            <w:pPr>
              <w:spacing w:line="259" w:lineRule="auto"/>
              <w:jc w:val="both"/>
              <w:rPr>
                <w:rFonts w:ascii="Times New Roman" w:eastAsia="PMingLiU-ExtB" w:hAnsi="Times New Roman" w:cs="Times New Roman"/>
                <w:sz w:val="22"/>
                <w:szCs w:val="22"/>
              </w:rPr>
            </w:pPr>
            <w:r w:rsidRPr="000A4E96">
              <w:rPr>
                <w:rFonts w:ascii="Times New Roman" w:eastAsia="PMingLiU-ExtB" w:hAnsi="Times New Roman" w:cs="Times New Roman"/>
                <w:sz w:val="22"/>
                <w:szCs w:val="22"/>
              </w:rPr>
              <w:t xml:space="preserve">1vnt. HDMI </w:t>
            </w:r>
          </w:p>
          <w:p w14:paraId="20553051" w14:textId="77777777" w:rsidR="000A4E96" w:rsidRPr="000A4E96" w:rsidRDefault="000A4E96" w:rsidP="000367BA">
            <w:pPr>
              <w:spacing w:line="259" w:lineRule="auto"/>
              <w:jc w:val="both"/>
              <w:rPr>
                <w:rFonts w:ascii="Times New Roman" w:eastAsia="PMingLiU-ExtB" w:hAnsi="Times New Roman" w:cs="Times New Roman"/>
                <w:sz w:val="22"/>
                <w:szCs w:val="22"/>
              </w:rPr>
            </w:pPr>
            <w:r w:rsidRPr="000A4E96">
              <w:rPr>
                <w:rFonts w:ascii="Times New Roman" w:eastAsia="PMingLiU-ExtB" w:hAnsi="Times New Roman" w:cs="Times New Roman"/>
                <w:sz w:val="22"/>
                <w:szCs w:val="22"/>
              </w:rPr>
              <w:t xml:space="preserve">1vnt. </w:t>
            </w:r>
            <w:proofErr w:type="spellStart"/>
            <w:r w:rsidRPr="000A4E96">
              <w:rPr>
                <w:rFonts w:ascii="Times New Roman" w:eastAsia="PMingLiU-ExtB" w:hAnsi="Times New Roman" w:cs="Times New Roman"/>
                <w:sz w:val="22"/>
                <w:szCs w:val="22"/>
              </w:rPr>
              <w:t>DisplayPort</w:t>
            </w:r>
            <w:proofErr w:type="spellEnd"/>
            <w:r w:rsidRPr="000A4E96">
              <w:rPr>
                <w:rFonts w:ascii="Times New Roman" w:eastAsia="PMingLiU-ExtB" w:hAnsi="Times New Roman" w:cs="Times New Roman"/>
                <w:sz w:val="22"/>
                <w:szCs w:val="22"/>
              </w:rPr>
              <w:t xml:space="preserve"> </w:t>
            </w:r>
          </w:p>
          <w:p w14:paraId="7F2B652B" w14:textId="77777777" w:rsidR="000A4E96" w:rsidRPr="000A4E96" w:rsidRDefault="000A4E96" w:rsidP="000367BA">
            <w:pPr>
              <w:spacing w:line="259" w:lineRule="auto"/>
              <w:jc w:val="both"/>
              <w:rPr>
                <w:rFonts w:ascii="Times New Roman" w:eastAsia="PMingLiU-ExtB" w:hAnsi="Times New Roman" w:cs="Times New Roman"/>
                <w:sz w:val="22"/>
                <w:szCs w:val="22"/>
              </w:rPr>
            </w:pPr>
            <w:r w:rsidRPr="000A4E96">
              <w:rPr>
                <w:rFonts w:ascii="Times New Roman" w:eastAsia="PMingLiU-ExtB" w:hAnsi="Times New Roman" w:cs="Times New Roman"/>
                <w:sz w:val="22"/>
                <w:szCs w:val="22"/>
              </w:rPr>
              <w:t xml:space="preserve">1vnt. </w:t>
            </w:r>
            <w:proofErr w:type="spellStart"/>
            <w:r w:rsidRPr="000A4E96">
              <w:rPr>
                <w:rFonts w:ascii="Times New Roman" w:eastAsia="PMingLiU-ExtB" w:hAnsi="Times New Roman" w:cs="Times New Roman"/>
                <w:sz w:val="22"/>
                <w:szCs w:val="22"/>
              </w:rPr>
              <w:t>DisplayPort</w:t>
            </w:r>
            <w:proofErr w:type="spellEnd"/>
            <w:r w:rsidRPr="000A4E96">
              <w:rPr>
                <w:rFonts w:ascii="Times New Roman" w:eastAsia="PMingLiU-ExtB" w:hAnsi="Times New Roman" w:cs="Times New Roman"/>
                <w:sz w:val="22"/>
                <w:szCs w:val="22"/>
              </w:rPr>
              <w:t xml:space="preserve"> </w:t>
            </w:r>
            <w:proofErr w:type="spellStart"/>
            <w:r w:rsidRPr="000A4E96">
              <w:rPr>
                <w:rFonts w:ascii="Times New Roman" w:eastAsia="PMingLiU-ExtB" w:hAnsi="Times New Roman" w:cs="Times New Roman"/>
                <w:sz w:val="22"/>
                <w:szCs w:val="22"/>
              </w:rPr>
              <w:t>out</w:t>
            </w:r>
            <w:proofErr w:type="spellEnd"/>
            <w:r w:rsidRPr="000A4E96">
              <w:rPr>
                <w:rFonts w:ascii="Times New Roman" w:eastAsia="PMingLiU-ExtB" w:hAnsi="Times New Roman" w:cs="Times New Roman"/>
                <w:sz w:val="22"/>
                <w:szCs w:val="22"/>
              </w:rPr>
              <w:t xml:space="preserve"> jungtys</w:t>
            </w:r>
          </w:p>
          <w:p w14:paraId="3ED52958" w14:textId="77777777" w:rsidR="000A4E96" w:rsidRPr="000A4E96" w:rsidRDefault="000A4E96" w:rsidP="000367BA">
            <w:pPr>
              <w:spacing w:line="259" w:lineRule="auto"/>
              <w:jc w:val="both"/>
              <w:rPr>
                <w:rFonts w:ascii="Times New Roman" w:eastAsia="PMingLiU-ExtB" w:hAnsi="Times New Roman" w:cs="Times New Roman"/>
                <w:sz w:val="22"/>
                <w:szCs w:val="22"/>
              </w:rPr>
            </w:pPr>
            <w:r w:rsidRPr="000A4E96">
              <w:rPr>
                <w:rFonts w:ascii="Times New Roman" w:eastAsia="PMingLiU-ExtB" w:hAnsi="Times New Roman" w:cs="Times New Roman"/>
                <w:sz w:val="22"/>
                <w:szCs w:val="22"/>
              </w:rPr>
              <w:t xml:space="preserve">1vnt. RJ45 jungtis </w:t>
            </w:r>
          </w:p>
          <w:p w14:paraId="129FDF3A" w14:textId="77777777" w:rsidR="000A4E96" w:rsidRPr="000A4E96" w:rsidRDefault="000A4E96" w:rsidP="000367BA">
            <w:pPr>
              <w:spacing w:line="259" w:lineRule="auto"/>
              <w:jc w:val="both"/>
              <w:rPr>
                <w:rFonts w:ascii="Times New Roman" w:eastAsia="PMingLiU-ExtB" w:hAnsi="Times New Roman" w:cs="Times New Roman"/>
                <w:sz w:val="22"/>
                <w:szCs w:val="22"/>
              </w:rPr>
            </w:pPr>
            <w:r w:rsidRPr="000A4E96">
              <w:rPr>
                <w:rFonts w:ascii="Times New Roman" w:eastAsia="PMingLiU-ExtB" w:hAnsi="Times New Roman" w:cs="Times New Roman"/>
                <w:sz w:val="22"/>
                <w:szCs w:val="22"/>
              </w:rPr>
              <w:t>Integruoti arba pridedami garsiakalbiai, ne prasčiau nei 2x 3W; </w:t>
            </w:r>
          </w:p>
          <w:p w14:paraId="1A4367C6" w14:textId="77777777" w:rsidR="000A4E96" w:rsidRPr="000A4E96" w:rsidRDefault="000A4E96" w:rsidP="000367BA">
            <w:pPr>
              <w:spacing w:line="259" w:lineRule="auto"/>
              <w:jc w:val="both"/>
              <w:rPr>
                <w:rFonts w:ascii="Times New Roman" w:eastAsia="PMingLiU-ExtB" w:hAnsi="Times New Roman" w:cs="Times New Roman"/>
                <w:sz w:val="22"/>
                <w:szCs w:val="22"/>
              </w:rPr>
            </w:pPr>
            <w:r w:rsidRPr="000A4E96">
              <w:rPr>
                <w:rFonts w:ascii="Times New Roman" w:eastAsia="PMingLiU-ExtB" w:hAnsi="Times New Roman" w:cs="Times New Roman"/>
                <w:sz w:val="22"/>
                <w:szCs w:val="22"/>
              </w:rPr>
              <w:t>Integruota į korpusą IR (</w:t>
            </w:r>
            <w:proofErr w:type="spellStart"/>
            <w:r w:rsidRPr="000A4E96">
              <w:rPr>
                <w:rFonts w:ascii="Times New Roman" w:eastAsia="PMingLiU-ExtB" w:hAnsi="Times New Roman" w:cs="Times New Roman"/>
                <w:sz w:val="22"/>
                <w:szCs w:val="22"/>
              </w:rPr>
              <w:t>infra-red</w:t>
            </w:r>
            <w:proofErr w:type="spellEnd"/>
            <w:r w:rsidRPr="000A4E96">
              <w:rPr>
                <w:rFonts w:ascii="Times New Roman" w:eastAsia="PMingLiU-ExtB" w:hAnsi="Times New Roman" w:cs="Times New Roman"/>
                <w:sz w:val="22"/>
                <w:szCs w:val="22"/>
              </w:rPr>
              <w:t>) 2MP kamera; </w:t>
            </w:r>
          </w:p>
          <w:p w14:paraId="26F0D725" w14:textId="77777777" w:rsidR="000A4E96" w:rsidRPr="000A4E96" w:rsidRDefault="000A4E96" w:rsidP="000367BA">
            <w:pPr>
              <w:spacing w:line="259" w:lineRule="auto"/>
              <w:jc w:val="both"/>
              <w:rPr>
                <w:rFonts w:ascii="Times New Roman" w:eastAsia="PMingLiU-ExtB" w:hAnsi="Times New Roman" w:cs="Times New Roman"/>
                <w:sz w:val="22"/>
                <w:szCs w:val="22"/>
              </w:rPr>
            </w:pPr>
            <w:r w:rsidRPr="000A4E96">
              <w:rPr>
                <w:rFonts w:ascii="Times New Roman" w:eastAsia="PMingLiU-ExtB" w:hAnsi="Times New Roman" w:cs="Times New Roman"/>
                <w:sz w:val="22"/>
                <w:szCs w:val="22"/>
              </w:rPr>
              <w:t>Monitorius privalo būti komplektuojamas su USB -C ir su maitinimo  kabeliais;</w:t>
            </w:r>
          </w:p>
          <w:p w14:paraId="007A7379" w14:textId="77777777" w:rsidR="000A4E96" w:rsidRPr="000A4E96" w:rsidRDefault="000A4E96" w:rsidP="000367BA">
            <w:pPr>
              <w:spacing w:line="259" w:lineRule="auto"/>
              <w:jc w:val="both"/>
              <w:rPr>
                <w:rFonts w:ascii="Times New Roman" w:eastAsia="PMingLiU-ExtB" w:hAnsi="Times New Roman" w:cs="Times New Roman"/>
                <w:sz w:val="22"/>
                <w:szCs w:val="22"/>
              </w:rPr>
            </w:pPr>
            <w:r w:rsidRPr="000A4E96">
              <w:rPr>
                <w:rFonts w:ascii="Times New Roman" w:eastAsia="PMingLiU-ExtB" w:hAnsi="Times New Roman" w:cs="Times New Roman"/>
                <w:sz w:val="22"/>
                <w:szCs w:val="22"/>
              </w:rPr>
              <w:t xml:space="preserve">Ekrano aukščio reguliavimo funkcija ne mažiau nei 13 cm, ekrano pakreipimo funkcija </w:t>
            </w:r>
            <w:r w:rsidRPr="000A4E96">
              <w:rPr>
                <w:rFonts w:ascii="Times New Roman" w:eastAsia="PMingLiU-ExtB" w:hAnsi="Times New Roman" w:cs="Times New Roman"/>
                <w:sz w:val="22"/>
                <w:szCs w:val="22"/>
              </w:rPr>
              <w:lastRenderedPageBreak/>
              <w:t>+/-90°, ekrano pasukimo vertikaliai (Tilt) ir horizontaliai (</w:t>
            </w:r>
            <w:proofErr w:type="spellStart"/>
            <w:r w:rsidRPr="000A4E96">
              <w:rPr>
                <w:rFonts w:ascii="Times New Roman" w:eastAsia="PMingLiU-ExtB" w:hAnsi="Times New Roman" w:cs="Times New Roman"/>
                <w:sz w:val="22"/>
                <w:szCs w:val="22"/>
              </w:rPr>
              <w:t>swivel</w:t>
            </w:r>
            <w:proofErr w:type="spellEnd"/>
            <w:r w:rsidRPr="000A4E96">
              <w:rPr>
                <w:rFonts w:ascii="Times New Roman" w:eastAsia="PMingLiU-ExtB" w:hAnsi="Times New Roman" w:cs="Times New Roman"/>
                <w:sz w:val="22"/>
                <w:szCs w:val="22"/>
              </w:rPr>
              <w:t>) funkcija;</w:t>
            </w:r>
          </w:p>
          <w:p w14:paraId="74AC91F1" w14:textId="77777777" w:rsidR="000A4E96" w:rsidRPr="000A4E96" w:rsidRDefault="000A4E96" w:rsidP="000367BA">
            <w:pPr>
              <w:spacing w:line="259" w:lineRule="auto"/>
              <w:jc w:val="both"/>
              <w:rPr>
                <w:rFonts w:ascii="Times New Roman" w:eastAsia="PMingLiU-ExtB" w:hAnsi="Times New Roman" w:cs="Times New Roman"/>
                <w:sz w:val="22"/>
                <w:szCs w:val="22"/>
              </w:rPr>
            </w:pPr>
            <w:r w:rsidRPr="000A4E96">
              <w:rPr>
                <w:rFonts w:ascii="Times New Roman" w:eastAsia="PMingLiU-ExtB" w:hAnsi="Times New Roman" w:cs="Times New Roman"/>
                <w:sz w:val="22"/>
                <w:szCs w:val="22"/>
              </w:rPr>
              <w:t xml:space="preserve">Turi būti padidinta apsauga nuo subraižymų (angliškai </w:t>
            </w:r>
            <w:proofErr w:type="spellStart"/>
            <w:r w:rsidRPr="000A4E96">
              <w:rPr>
                <w:rFonts w:ascii="Times New Roman" w:eastAsia="PMingLiU-ExtB" w:hAnsi="Times New Roman" w:cs="Times New Roman"/>
                <w:sz w:val="22"/>
                <w:szCs w:val="22"/>
              </w:rPr>
              <w:t>Hardness</w:t>
            </w:r>
            <w:proofErr w:type="spellEnd"/>
            <w:r w:rsidRPr="000A4E96">
              <w:rPr>
                <w:rFonts w:ascii="Times New Roman" w:eastAsia="PMingLiU-ExtB" w:hAnsi="Times New Roman" w:cs="Times New Roman"/>
                <w:sz w:val="22"/>
                <w:szCs w:val="22"/>
              </w:rPr>
              <w:t xml:space="preserve"> 3H);</w:t>
            </w:r>
          </w:p>
          <w:p w14:paraId="1B67B21B" w14:textId="77777777" w:rsidR="000A4E96" w:rsidRPr="000A4E96" w:rsidRDefault="000A4E96" w:rsidP="000367BA">
            <w:pPr>
              <w:spacing w:line="259" w:lineRule="auto"/>
              <w:jc w:val="both"/>
              <w:rPr>
                <w:rFonts w:ascii="Times New Roman" w:eastAsia="PMingLiU-ExtB" w:hAnsi="Times New Roman" w:cs="Times New Roman"/>
                <w:sz w:val="22"/>
                <w:szCs w:val="22"/>
              </w:rPr>
            </w:pPr>
            <w:r w:rsidRPr="000A4E96">
              <w:rPr>
                <w:rFonts w:ascii="Times New Roman" w:eastAsia="PMingLiU-ExtB" w:hAnsi="Times New Roman" w:cs="Times New Roman"/>
                <w:sz w:val="22"/>
                <w:szCs w:val="22"/>
              </w:rPr>
              <w:t xml:space="preserve">Spalvų gama ne prasčiau nei </w:t>
            </w:r>
            <w:proofErr w:type="spellStart"/>
            <w:r w:rsidRPr="000A4E96">
              <w:rPr>
                <w:rFonts w:ascii="Times New Roman" w:eastAsia="PMingLiU-ExtB" w:hAnsi="Times New Roman" w:cs="Times New Roman"/>
                <w:sz w:val="22"/>
                <w:szCs w:val="22"/>
              </w:rPr>
              <w:t>sRGB</w:t>
            </w:r>
            <w:proofErr w:type="spellEnd"/>
            <w:r w:rsidRPr="000A4E96">
              <w:rPr>
                <w:rFonts w:ascii="Times New Roman" w:eastAsia="PMingLiU-ExtB" w:hAnsi="Times New Roman" w:cs="Times New Roman"/>
                <w:sz w:val="22"/>
                <w:szCs w:val="22"/>
              </w:rPr>
              <w:t>;</w:t>
            </w:r>
          </w:p>
          <w:p w14:paraId="742875DF" w14:textId="77777777" w:rsidR="000A4E96" w:rsidRPr="000A4E96" w:rsidRDefault="000A4E96" w:rsidP="000367BA">
            <w:pPr>
              <w:spacing w:line="259" w:lineRule="auto"/>
              <w:jc w:val="both"/>
              <w:rPr>
                <w:rFonts w:ascii="Times New Roman" w:eastAsia="PMingLiU-ExtB" w:hAnsi="Times New Roman" w:cs="Times New Roman"/>
                <w:sz w:val="22"/>
                <w:szCs w:val="22"/>
              </w:rPr>
            </w:pPr>
            <w:r w:rsidRPr="000A4E96">
              <w:rPr>
                <w:rFonts w:ascii="Times New Roman" w:eastAsia="PMingLiU-ExtB" w:hAnsi="Times New Roman" w:cs="Times New Roman"/>
                <w:sz w:val="22"/>
                <w:szCs w:val="22"/>
              </w:rPr>
              <w:t>Draugiškas akims (</w:t>
            </w:r>
            <w:proofErr w:type="spellStart"/>
            <w:r w:rsidRPr="000A4E96">
              <w:rPr>
                <w:rFonts w:ascii="Times New Roman" w:eastAsia="PMingLiU-ExtB" w:hAnsi="Times New Roman" w:cs="Times New Roman"/>
                <w:sz w:val="22"/>
                <w:szCs w:val="22"/>
              </w:rPr>
              <w:t>Low</w:t>
            </w:r>
            <w:proofErr w:type="spellEnd"/>
            <w:r w:rsidRPr="000A4E96">
              <w:rPr>
                <w:rFonts w:ascii="Times New Roman" w:eastAsia="PMingLiU-ExtB" w:hAnsi="Times New Roman" w:cs="Times New Roman"/>
                <w:sz w:val="22"/>
                <w:szCs w:val="22"/>
              </w:rPr>
              <w:t xml:space="preserve"> </w:t>
            </w:r>
            <w:proofErr w:type="spellStart"/>
            <w:r w:rsidRPr="000A4E96">
              <w:rPr>
                <w:rFonts w:ascii="Times New Roman" w:eastAsia="PMingLiU-ExtB" w:hAnsi="Times New Roman" w:cs="Times New Roman"/>
                <w:sz w:val="22"/>
                <w:szCs w:val="22"/>
              </w:rPr>
              <w:t>Blue</w:t>
            </w:r>
            <w:proofErr w:type="spellEnd"/>
            <w:r w:rsidRPr="000A4E96">
              <w:rPr>
                <w:rFonts w:ascii="Times New Roman" w:eastAsia="PMingLiU-ExtB" w:hAnsi="Times New Roman" w:cs="Times New Roman"/>
                <w:sz w:val="22"/>
                <w:szCs w:val="22"/>
              </w:rPr>
              <w:t xml:space="preserve"> </w:t>
            </w:r>
            <w:proofErr w:type="spellStart"/>
            <w:r w:rsidRPr="000A4E96">
              <w:rPr>
                <w:rFonts w:ascii="Times New Roman" w:eastAsia="PMingLiU-ExtB" w:hAnsi="Times New Roman" w:cs="Times New Roman"/>
                <w:sz w:val="22"/>
                <w:szCs w:val="22"/>
              </w:rPr>
              <w:t>Light</w:t>
            </w:r>
            <w:proofErr w:type="spellEnd"/>
            <w:r w:rsidRPr="000A4E96">
              <w:rPr>
                <w:rFonts w:ascii="Times New Roman" w:eastAsia="PMingLiU-ExtB" w:hAnsi="Times New Roman" w:cs="Times New Roman"/>
                <w:sz w:val="22"/>
                <w:szCs w:val="22"/>
              </w:rPr>
              <w:t xml:space="preserve"> arba lygiavertis sertifikatas). </w:t>
            </w:r>
            <w:r w:rsidRPr="000A4E96">
              <w:rPr>
                <w:rFonts w:ascii="Times New Roman" w:eastAsia="PMingLiU-ExtB" w:hAnsi="Times New Roman" w:cs="Times New Roman"/>
                <w:sz w:val="22"/>
                <w:szCs w:val="22"/>
                <w:u w:val="single"/>
              </w:rPr>
              <w:t>Prekių pristatymo metu tiekėjas turės pateikti tai įrodančius dokumentus;</w:t>
            </w:r>
          </w:p>
          <w:p w14:paraId="4F3ED177" w14:textId="77777777" w:rsidR="000A4E96" w:rsidRPr="000A4E96" w:rsidRDefault="000A4E96" w:rsidP="000367BA">
            <w:pPr>
              <w:spacing w:line="259" w:lineRule="auto"/>
              <w:jc w:val="both"/>
              <w:rPr>
                <w:rFonts w:ascii="Times New Roman" w:eastAsia="PMingLiU-ExtB" w:hAnsi="Times New Roman" w:cs="Times New Roman"/>
                <w:sz w:val="22"/>
                <w:szCs w:val="22"/>
              </w:rPr>
            </w:pPr>
            <w:r w:rsidRPr="000A4E96">
              <w:rPr>
                <w:rFonts w:ascii="Times New Roman" w:eastAsia="PMingLiU-ExtB" w:hAnsi="Times New Roman" w:cs="Times New Roman"/>
                <w:sz w:val="22"/>
                <w:szCs w:val="22"/>
              </w:rPr>
              <w:t>Turi būti komplektuojami skaitmeninis USB-C sujungimui su siūlomu kompiuteriu.</w:t>
            </w:r>
          </w:p>
        </w:tc>
        <w:tc>
          <w:tcPr>
            <w:tcW w:w="1591" w:type="pct"/>
            <w:tcBorders>
              <w:top w:val="single" w:sz="4" w:space="0" w:color="auto"/>
              <w:left w:val="single" w:sz="4" w:space="0" w:color="auto"/>
              <w:bottom w:val="single" w:sz="4" w:space="0" w:color="auto"/>
              <w:right w:val="single" w:sz="4" w:space="0" w:color="auto"/>
            </w:tcBorders>
          </w:tcPr>
          <w:p w14:paraId="37F699F9" w14:textId="77777777" w:rsidR="000A4E96" w:rsidRPr="000A4E96" w:rsidRDefault="000A4E96" w:rsidP="000A4E96">
            <w:pPr>
              <w:spacing w:line="259" w:lineRule="auto"/>
              <w:jc w:val="center"/>
              <w:rPr>
                <w:rFonts w:ascii="Times New Roman" w:eastAsia="PMingLiU-ExtB" w:hAnsi="Times New Roman" w:cs="Times New Roman"/>
                <w:sz w:val="22"/>
                <w:szCs w:val="22"/>
              </w:rPr>
            </w:pPr>
          </w:p>
        </w:tc>
      </w:tr>
      <w:tr w:rsidR="000A4E96" w:rsidRPr="000A4E96" w14:paraId="409D9F0A" w14:textId="77777777" w:rsidTr="005E22ED">
        <w:trPr>
          <w:jc w:val="center"/>
        </w:trPr>
        <w:tc>
          <w:tcPr>
            <w:tcW w:w="376" w:type="pct"/>
            <w:tcBorders>
              <w:top w:val="single" w:sz="4" w:space="0" w:color="auto"/>
              <w:left w:val="single" w:sz="4" w:space="0" w:color="auto"/>
              <w:bottom w:val="single" w:sz="4" w:space="0" w:color="auto"/>
              <w:right w:val="single" w:sz="4" w:space="0" w:color="auto"/>
            </w:tcBorders>
          </w:tcPr>
          <w:p w14:paraId="1368CC12" w14:textId="77777777" w:rsidR="000A4E96" w:rsidRPr="000A4E96" w:rsidRDefault="000A4E96" w:rsidP="000A4E96">
            <w:pPr>
              <w:spacing w:line="259" w:lineRule="auto"/>
              <w:jc w:val="center"/>
              <w:rPr>
                <w:rFonts w:ascii="Times New Roman" w:eastAsia="PMingLiU-ExtB" w:hAnsi="Times New Roman" w:cs="Times New Roman"/>
                <w:sz w:val="22"/>
                <w:szCs w:val="22"/>
              </w:rPr>
            </w:pPr>
            <w:r w:rsidRPr="000A4E96">
              <w:rPr>
                <w:rFonts w:ascii="Times New Roman" w:eastAsia="PMingLiU-ExtB" w:hAnsi="Times New Roman" w:cs="Times New Roman"/>
                <w:sz w:val="22"/>
                <w:szCs w:val="22"/>
              </w:rPr>
              <w:t>20.</w:t>
            </w:r>
          </w:p>
        </w:tc>
        <w:tc>
          <w:tcPr>
            <w:tcW w:w="834" w:type="pct"/>
            <w:tcBorders>
              <w:top w:val="single" w:sz="4" w:space="0" w:color="auto"/>
              <w:left w:val="single" w:sz="4" w:space="0" w:color="auto"/>
              <w:bottom w:val="single" w:sz="4" w:space="0" w:color="auto"/>
              <w:right w:val="single" w:sz="4" w:space="0" w:color="auto"/>
            </w:tcBorders>
            <w:vAlign w:val="center"/>
          </w:tcPr>
          <w:p w14:paraId="36699246" w14:textId="77777777" w:rsidR="000A4E96" w:rsidRPr="000A4E96" w:rsidRDefault="000A4E96" w:rsidP="000A4E96">
            <w:pPr>
              <w:spacing w:line="259" w:lineRule="auto"/>
              <w:jc w:val="center"/>
              <w:rPr>
                <w:rFonts w:ascii="Times New Roman" w:eastAsia="PMingLiU-ExtB" w:hAnsi="Times New Roman" w:cs="Times New Roman"/>
                <w:sz w:val="22"/>
                <w:szCs w:val="22"/>
              </w:rPr>
            </w:pPr>
            <w:r w:rsidRPr="000A4E96">
              <w:rPr>
                <w:rFonts w:ascii="Times New Roman" w:eastAsia="PMingLiU-ExtB" w:hAnsi="Times New Roman" w:cs="Times New Roman"/>
                <w:sz w:val="22"/>
                <w:szCs w:val="22"/>
              </w:rPr>
              <w:t>Garantija ir nacionalinis saugumas.</w:t>
            </w:r>
          </w:p>
        </w:tc>
        <w:tc>
          <w:tcPr>
            <w:tcW w:w="2199" w:type="pct"/>
            <w:tcBorders>
              <w:top w:val="single" w:sz="4" w:space="0" w:color="auto"/>
              <w:left w:val="single" w:sz="4" w:space="0" w:color="auto"/>
              <w:bottom w:val="single" w:sz="4" w:space="0" w:color="auto"/>
              <w:right w:val="single" w:sz="4" w:space="0" w:color="auto"/>
            </w:tcBorders>
            <w:vAlign w:val="center"/>
          </w:tcPr>
          <w:p w14:paraId="0B1D6911" w14:textId="77777777" w:rsidR="000A4E96" w:rsidRPr="000A4E96" w:rsidRDefault="000A4E96" w:rsidP="000367BA">
            <w:pPr>
              <w:spacing w:line="259" w:lineRule="auto"/>
              <w:jc w:val="both"/>
              <w:rPr>
                <w:rFonts w:ascii="Times New Roman" w:eastAsia="PMingLiU-ExtB" w:hAnsi="Times New Roman" w:cs="Times New Roman"/>
                <w:sz w:val="22"/>
                <w:szCs w:val="22"/>
              </w:rPr>
            </w:pPr>
            <w:r w:rsidRPr="000A4E96">
              <w:rPr>
                <w:rFonts w:ascii="Times New Roman" w:eastAsia="PMingLiU-ExtB" w:hAnsi="Times New Roman" w:cs="Times New Roman"/>
                <w:sz w:val="22"/>
                <w:szCs w:val="22"/>
              </w:rPr>
              <w:t>Pasaulinė ("</w:t>
            </w:r>
            <w:proofErr w:type="spellStart"/>
            <w:r w:rsidRPr="000A4E96">
              <w:rPr>
                <w:rFonts w:ascii="Times New Roman" w:eastAsia="PMingLiU-ExtB" w:hAnsi="Times New Roman" w:cs="Times New Roman"/>
                <w:sz w:val="22"/>
                <w:szCs w:val="22"/>
              </w:rPr>
              <w:t>worldwide</w:t>
            </w:r>
            <w:proofErr w:type="spellEnd"/>
            <w:r w:rsidRPr="000A4E96">
              <w:rPr>
                <w:rFonts w:ascii="Times New Roman" w:eastAsia="PMingLiU-ExtB" w:hAnsi="Times New Roman" w:cs="Times New Roman"/>
                <w:sz w:val="22"/>
                <w:szCs w:val="22"/>
              </w:rPr>
              <w:t xml:space="preserve"> </w:t>
            </w:r>
            <w:proofErr w:type="spellStart"/>
            <w:r w:rsidRPr="000A4E96">
              <w:rPr>
                <w:rFonts w:ascii="Times New Roman" w:eastAsia="PMingLiU-ExtB" w:hAnsi="Times New Roman" w:cs="Times New Roman"/>
                <w:sz w:val="22"/>
                <w:szCs w:val="22"/>
              </w:rPr>
              <w:t>warranty</w:t>
            </w:r>
            <w:proofErr w:type="spellEnd"/>
            <w:r w:rsidRPr="000A4E96">
              <w:rPr>
                <w:rFonts w:ascii="Times New Roman" w:eastAsia="PMingLiU-ExtB" w:hAnsi="Times New Roman" w:cs="Times New Roman"/>
                <w:sz w:val="22"/>
                <w:szCs w:val="22"/>
              </w:rPr>
              <w:t>" tik nešiojamam kompiuteriui su maitinimo šaltiniu). Visoms perkamos įrangos komplekto sudedamosioms dalims -  min. 60 mėn. (baterija - min. 12 mėn.),</w:t>
            </w:r>
            <w:r w:rsidRPr="000A4E96">
              <w:rPr>
                <w:rFonts w:ascii="Times New Roman" w:eastAsia="PMingLiU-ExtB" w:hAnsi="Times New Roman" w:cs="Times New Roman"/>
                <w:bCs/>
                <w:sz w:val="22"/>
                <w:szCs w:val="22"/>
              </w:rPr>
              <w:t xml:space="preserve"> įrangos gamintojų garantija</w:t>
            </w:r>
            <w:r w:rsidRPr="000A4E96">
              <w:rPr>
                <w:rFonts w:ascii="Times New Roman" w:eastAsia="PMingLiU-ExtB" w:hAnsi="Times New Roman" w:cs="Times New Roman"/>
                <w:sz w:val="22"/>
                <w:szCs w:val="22"/>
              </w:rPr>
              <w:t>. Atliekant garantinį remontą Lietuvoje, įranga paimama (jei negali būti sutaisyta Pirkėjo patalpose) iš Pirkėjo patalpų ir grąžinama Pirkėjui tiekėjo sąskaita. Tiekėjas įsipareigoja visoms perkamoms pagal šią sutartį Prekėms suteikti garantiją. Tiekėjas privalo savo sąskaita pašalinti visus garantinio termino metu pastebėtus įrangos defektus ar įvykusius gedimus. Pilna garantija įsigalioja po įrangos perdavimo-priėmimo akto pasirašymo be papildomų veiksmų iš Pirkėjo pusės. Garantinio laikotarpio metu, pakeitus sugedusias komponentes, tvarkyklės turi išlikti tos pačios. Atminties laikmenų (SSD) gedimo atveju sugedusios atminties laikmenos keičiamos naujomis, o sugedusios tiekėjui negrąžinamos. Nešiojamųjų kompiuterių gedimo atveju Pirkėjas įrangą gali pateikti be atminties laikmenų (SSD). Lietuvos teritorijoje turi būti kompiuterio gamintojo įgaliotas serviso centras.</w:t>
            </w:r>
          </w:p>
          <w:p w14:paraId="0254584B" w14:textId="2A9800FC" w:rsidR="000A4E96" w:rsidRPr="000A4E96" w:rsidRDefault="000A4E96" w:rsidP="000367BA">
            <w:pPr>
              <w:spacing w:line="259" w:lineRule="auto"/>
              <w:jc w:val="both"/>
              <w:rPr>
                <w:rFonts w:ascii="Times New Roman" w:eastAsia="PMingLiU-ExtB" w:hAnsi="Times New Roman" w:cs="Times New Roman"/>
                <w:sz w:val="22"/>
                <w:szCs w:val="22"/>
              </w:rPr>
            </w:pPr>
            <w:proofErr w:type="spellStart"/>
            <w:r w:rsidRPr="000A4E96">
              <w:rPr>
                <w:rFonts w:ascii="Times New Roman" w:eastAsia="PMingLiU-ExtB" w:hAnsi="Times New Roman" w:cs="Times New Roman"/>
                <w:sz w:val="22"/>
                <w:szCs w:val="22"/>
              </w:rPr>
              <w:t>Iranga</w:t>
            </w:r>
            <w:proofErr w:type="spellEnd"/>
            <w:r w:rsidRPr="000A4E96">
              <w:rPr>
                <w:rFonts w:ascii="Times New Roman" w:eastAsia="PMingLiU-ExtB" w:hAnsi="Times New Roman" w:cs="Times New Roman"/>
                <w:sz w:val="22"/>
                <w:szCs w:val="22"/>
              </w:rPr>
              <w:t xml:space="preserve"> neturi kelti grėsmės nacionaliniam saugumui.</w:t>
            </w:r>
          </w:p>
        </w:tc>
        <w:tc>
          <w:tcPr>
            <w:tcW w:w="1591" w:type="pct"/>
            <w:tcBorders>
              <w:top w:val="single" w:sz="4" w:space="0" w:color="auto"/>
              <w:left w:val="single" w:sz="4" w:space="0" w:color="auto"/>
              <w:bottom w:val="single" w:sz="4" w:space="0" w:color="auto"/>
              <w:right w:val="single" w:sz="4" w:space="0" w:color="auto"/>
            </w:tcBorders>
          </w:tcPr>
          <w:p w14:paraId="78CBE1AD" w14:textId="77777777" w:rsidR="000A4E96" w:rsidRPr="000A4E96" w:rsidRDefault="000A4E96" w:rsidP="000A4E96">
            <w:pPr>
              <w:spacing w:line="259" w:lineRule="auto"/>
              <w:jc w:val="center"/>
              <w:rPr>
                <w:rFonts w:ascii="Times New Roman" w:eastAsia="PMingLiU-ExtB" w:hAnsi="Times New Roman" w:cs="Times New Roman"/>
                <w:sz w:val="22"/>
                <w:szCs w:val="22"/>
              </w:rPr>
            </w:pPr>
          </w:p>
        </w:tc>
      </w:tr>
      <w:tr w:rsidR="000A4E96" w:rsidRPr="000A4E96" w14:paraId="721495F4" w14:textId="77777777" w:rsidTr="005E22ED">
        <w:trPr>
          <w:jc w:val="center"/>
        </w:trPr>
        <w:tc>
          <w:tcPr>
            <w:tcW w:w="376" w:type="pct"/>
            <w:tcBorders>
              <w:top w:val="single" w:sz="4" w:space="0" w:color="auto"/>
              <w:left w:val="single" w:sz="4" w:space="0" w:color="auto"/>
              <w:bottom w:val="single" w:sz="4" w:space="0" w:color="auto"/>
              <w:right w:val="single" w:sz="4" w:space="0" w:color="auto"/>
            </w:tcBorders>
          </w:tcPr>
          <w:p w14:paraId="79EB107B" w14:textId="77777777" w:rsidR="000A4E96" w:rsidRPr="000A4E96" w:rsidRDefault="000A4E96" w:rsidP="000A4E96">
            <w:pPr>
              <w:spacing w:line="259" w:lineRule="auto"/>
              <w:jc w:val="center"/>
              <w:rPr>
                <w:rFonts w:ascii="Times New Roman" w:eastAsia="PMingLiU-ExtB" w:hAnsi="Times New Roman" w:cs="Times New Roman"/>
                <w:sz w:val="22"/>
                <w:szCs w:val="22"/>
              </w:rPr>
            </w:pPr>
            <w:r w:rsidRPr="000A4E96">
              <w:rPr>
                <w:rFonts w:ascii="Times New Roman" w:eastAsia="PMingLiU-ExtB" w:hAnsi="Times New Roman" w:cs="Times New Roman"/>
                <w:sz w:val="22"/>
                <w:szCs w:val="22"/>
              </w:rPr>
              <w:t>21.</w:t>
            </w:r>
          </w:p>
        </w:tc>
        <w:tc>
          <w:tcPr>
            <w:tcW w:w="834" w:type="pct"/>
            <w:tcBorders>
              <w:top w:val="single" w:sz="4" w:space="0" w:color="auto"/>
              <w:left w:val="single" w:sz="4" w:space="0" w:color="auto"/>
              <w:bottom w:val="single" w:sz="4" w:space="0" w:color="auto"/>
              <w:right w:val="single" w:sz="4" w:space="0" w:color="auto"/>
            </w:tcBorders>
          </w:tcPr>
          <w:p w14:paraId="49E43452" w14:textId="77777777" w:rsidR="000A4E96" w:rsidRPr="000A4E96" w:rsidRDefault="000A4E96" w:rsidP="000A4E96">
            <w:pPr>
              <w:spacing w:line="259" w:lineRule="auto"/>
              <w:jc w:val="center"/>
              <w:rPr>
                <w:rFonts w:ascii="Times New Roman" w:eastAsia="PMingLiU-ExtB" w:hAnsi="Times New Roman" w:cs="Times New Roman"/>
                <w:sz w:val="22"/>
                <w:szCs w:val="22"/>
              </w:rPr>
            </w:pPr>
            <w:r w:rsidRPr="000A4E96">
              <w:rPr>
                <w:rFonts w:ascii="Times New Roman" w:eastAsia="PMingLiU-ExtB" w:hAnsi="Times New Roman" w:cs="Times New Roman"/>
                <w:sz w:val="22"/>
                <w:szCs w:val="22"/>
              </w:rPr>
              <w:t>Kompiuterio atsparumo reikalavimai</w:t>
            </w:r>
          </w:p>
        </w:tc>
        <w:tc>
          <w:tcPr>
            <w:tcW w:w="2199" w:type="pct"/>
            <w:tcBorders>
              <w:top w:val="single" w:sz="4" w:space="0" w:color="auto"/>
              <w:left w:val="single" w:sz="4" w:space="0" w:color="auto"/>
              <w:bottom w:val="single" w:sz="4" w:space="0" w:color="auto"/>
              <w:right w:val="single" w:sz="4" w:space="0" w:color="auto"/>
            </w:tcBorders>
          </w:tcPr>
          <w:p w14:paraId="52B80E85" w14:textId="77777777" w:rsidR="000A4E96" w:rsidRPr="000A4E96" w:rsidRDefault="000A4E96" w:rsidP="000367BA">
            <w:pPr>
              <w:spacing w:line="259" w:lineRule="auto"/>
              <w:jc w:val="both"/>
              <w:rPr>
                <w:rFonts w:ascii="Times New Roman" w:eastAsia="PMingLiU-ExtB" w:hAnsi="Times New Roman" w:cs="Times New Roman"/>
                <w:sz w:val="22"/>
                <w:szCs w:val="22"/>
              </w:rPr>
            </w:pPr>
            <w:r w:rsidRPr="000A4E96">
              <w:rPr>
                <w:rFonts w:ascii="Times New Roman" w:eastAsia="PMingLiU-ExtB" w:hAnsi="Times New Roman" w:cs="Times New Roman"/>
                <w:sz w:val="22"/>
                <w:szCs w:val="22"/>
              </w:rPr>
              <w:t xml:space="preserve">Atitikimas bent 6 testams pagal MIL-STD-810H/810G specifikaciją (arba lygiavertis) (angliškai: </w:t>
            </w:r>
            <w:proofErr w:type="spellStart"/>
            <w:r w:rsidRPr="000A4E96">
              <w:rPr>
                <w:rFonts w:ascii="Times New Roman" w:eastAsia="PMingLiU-ExtB" w:hAnsi="Times New Roman" w:cs="Times New Roman"/>
                <w:sz w:val="22"/>
                <w:szCs w:val="22"/>
              </w:rPr>
              <w:t>Drop</w:t>
            </w:r>
            <w:proofErr w:type="spellEnd"/>
            <w:r w:rsidRPr="000A4E96">
              <w:rPr>
                <w:rFonts w:ascii="Times New Roman" w:eastAsia="PMingLiU-ExtB" w:hAnsi="Times New Roman" w:cs="Times New Roman"/>
                <w:sz w:val="22"/>
                <w:szCs w:val="22"/>
              </w:rPr>
              <w:t xml:space="preserve">, </w:t>
            </w:r>
            <w:proofErr w:type="spellStart"/>
            <w:r w:rsidRPr="000A4E96">
              <w:rPr>
                <w:rFonts w:ascii="Times New Roman" w:eastAsia="PMingLiU-ExtB" w:hAnsi="Times New Roman" w:cs="Times New Roman"/>
                <w:sz w:val="22"/>
                <w:szCs w:val="22"/>
              </w:rPr>
              <w:t>Vibration</w:t>
            </w:r>
            <w:proofErr w:type="spellEnd"/>
            <w:r w:rsidRPr="000A4E96">
              <w:rPr>
                <w:rFonts w:ascii="Times New Roman" w:eastAsia="PMingLiU-ExtB" w:hAnsi="Times New Roman" w:cs="Times New Roman"/>
                <w:sz w:val="22"/>
                <w:szCs w:val="22"/>
              </w:rPr>
              <w:t xml:space="preserve">, Dust, </w:t>
            </w:r>
            <w:proofErr w:type="spellStart"/>
            <w:r w:rsidRPr="000A4E96">
              <w:rPr>
                <w:rFonts w:ascii="Times New Roman" w:eastAsia="PMingLiU-ExtB" w:hAnsi="Times New Roman" w:cs="Times New Roman"/>
                <w:sz w:val="22"/>
                <w:szCs w:val="22"/>
              </w:rPr>
              <w:t>High</w:t>
            </w:r>
            <w:proofErr w:type="spellEnd"/>
            <w:r w:rsidRPr="000A4E96">
              <w:rPr>
                <w:rFonts w:ascii="Times New Roman" w:eastAsia="PMingLiU-ExtB" w:hAnsi="Times New Roman" w:cs="Times New Roman"/>
                <w:sz w:val="22"/>
                <w:szCs w:val="22"/>
              </w:rPr>
              <w:t xml:space="preserve"> </w:t>
            </w:r>
            <w:proofErr w:type="spellStart"/>
            <w:r w:rsidRPr="000A4E96">
              <w:rPr>
                <w:rFonts w:ascii="Times New Roman" w:eastAsia="PMingLiU-ExtB" w:hAnsi="Times New Roman" w:cs="Times New Roman"/>
                <w:sz w:val="22"/>
                <w:szCs w:val="22"/>
              </w:rPr>
              <w:t>Temperature</w:t>
            </w:r>
            <w:proofErr w:type="spellEnd"/>
            <w:r w:rsidRPr="000A4E96">
              <w:rPr>
                <w:rFonts w:ascii="Times New Roman" w:eastAsia="PMingLiU-ExtB" w:hAnsi="Times New Roman" w:cs="Times New Roman"/>
                <w:sz w:val="22"/>
                <w:szCs w:val="22"/>
              </w:rPr>
              <w:t xml:space="preserve">, </w:t>
            </w:r>
            <w:proofErr w:type="spellStart"/>
            <w:r w:rsidRPr="000A4E96">
              <w:rPr>
                <w:rFonts w:ascii="Times New Roman" w:eastAsia="PMingLiU-ExtB" w:hAnsi="Times New Roman" w:cs="Times New Roman"/>
                <w:sz w:val="22"/>
                <w:szCs w:val="22"/>
              </w:rPr>
              <w:t>Low</w:t>
            </w:r>
            <w:proofErr w:type="spellEnd"/>
            <w:r w:rsidRPr="000A4E96">
              <w:rPr>
                <w:rFonts w:ascii="Times New Roman" w:eastAsia="PMingLiU-ExtB" w:hAnsi="Times New Roman" w:cs="Times New Roman"/>
                <w:sz w:val="22"/>
                <w:szCs w:val="22"/>
              </w:rPr>
              <w:t xml:space="preserve"> </w:t>
            </w:r>
            <w:proofErr w:type="spellStart"/>
            <w:r w:rsidRPr="000A4E96">
              <w:rPr>
                <w:rFonts w:ascii="Times New Roman" w:eastAsia="PMingLiU-ExtB" w:hAnsi="Times New Roman" w:cs="Times New Roman"/>
                <w:sz w:val="22"/>
                <w:szCs w:val="22"/>
              </w:rPr>
              <w:t>Temperature</w:t>
            </w:r>
            <w:proofErr w:type="spellEnd"/>
            <w:r w:rsidRPr="000A4E96">
              <w:rPr>
                <w:rFonts w:ascii="Times New Roman" w:eastAsia="PMingLiU-ExtB" w:hAnsi="Times New Roman" w:cs="Times New Roman"/>
                <w:sz w:val="22"/>
                <w:szCs w:val="22"/>
              </w:rPr>
              <w:t xml:space="preserve">, </w:t>
            </w:r>
            <w:proofErr w:type="spellStart"/>
            <w:r w:rsidRPr="000A4E96">
              <w:rPr>
                <w:rFonts w:ascii="Times New Roman" w:eastAsia="PMingLiU-ExtB" w:hAnsi="Times New Roman" w:cs="Times New Roman"/>
                <w:sz w:val="22"/>
                <w:szCs w:val="22"/>
              </w:rPr>
              <w:t>Transportation</w:t>
            </w:r>
            <w:proofErr w:type="spellEnd"/>
            <w:r w:rsidRPr="000A4E96">
              <w:rPr>
                <w:rFonts w:ascii="Times New Roman" w:eastAsia="PMingLiU-ExtB" w:hAnsi="Times New Roman" w:cs="Times New Roman"/>
                <w:sz w:val="22"/>
                <w:szCs w:val="22"/>
              </w:rPr>
              <w:t xml:space="preserve"> </w:t>
            </w:r>
            <w:proofErr w:type="spellStart"/>
            <w:r w:rsidRPr="000A4E96">
              <w:rPr>
                <w:rFonts w:ascii="Times New Roman" w:eastAsia="PMingLiU-ExtB" w:hAnsi="Times New Roman" w:cs="Times New Roman"/>
                <w:sz w:val="22"/>
                <w:szCs w:val="22"/>
              </w:rPr>
              <w:t>Shock</w:t>
            </w:r>
            <w:proofErr w:type="spellEnd"/>
            <w:r w:rsidRPr="000A4E96">
              <w:rPr>
                <w:rFonts w:ascii="Times New Roman" w:eastAsia="PMingLiU-ExtB" w:hAnsi="Times New Roman" w:cs="Times New Roman"/>
                <w:sz w:val="22"/>
                <w:szCs w:val="22"/>
              </w:rPr>
              <w:t xml:space="preserve">). </w:t>
            </w:r>
          </w:p>
          <w:p w14:paraId="7A11F142" w14:textId="7E853F25" w:rsidR="000A4E96" w:rsidRPr="000A4E96" w:rsidRDefault="000A4E96" w:rsidP="000367BA">
            <w:pPr>
              <w:spacing w:line="259" w:lineRule="auto"/>
              <w:jc w:val="both"/>
              <w:rPr>
                <w:rFonts w:ascii="Times New Roman" w:eastAsia="PMingLiU-ExtB" w:hAnsi="Times New Roman" w:cs="Times New Roman"/>
                <w:sz w:val="22"/>
                <w:szCs w:val="22"/>
              </w:rPr>
            </w:pPr>
            <w:r w:rsidRPr="000A4E96">
              <w:rPr>
                <w:rFonts w:ascii="Times New Roman" w:eastAsia="PMingLiU-ExtB" w:hAnsi="Times New Roman" w:cs="Times New Roman"/>
                <w:sz w:val="22"/>
                <w:szCs w:val="22"/>
              </w:rPr>
              <w:lastRenderedPageBreak/>
              <w:t>Atitiktį reikalavimams įrodantys dokumentai:  kartu su pasiūlymu tiekėjas turi pateikti gamintojo techninius dokumentus</w:t>
            </w:r>
            <w:r w:rsidR="000367BA">
              <w:rPr>
                <w:rFonts w:ascii="Times New Roman" w:eastAsia="PMingLiU-ExtB" w:hAnsi="Times New Roman" w:cs="Times New Roman"/>
                <w:sz w:val="22"/>
                <w:szCs w:val="22"/>
              </w:rPr>
              <w:t>.</w:t>
            </w:r>
          </w:p>
          <w:p w14:paraId="1D61753A" w14:textId="77777777" w:rsidR="000A4E96" w:rsidRPr="000A4E96" w:rsidRDefault="000A4E96" w:rsidP="000367BA">
            <w:pPr>
              <w:spacing w:line="259" w:lineRule="auto"/>
              <w:jc w:val="both"/>
              <w:rPr>
                <w:rFonts w:ascii="Times New Roman" w:eastAsia="PMingLiU-ExtB" w:hAnsi="Times New Roman" w:cs="Times New Roman"/>
                <w:sz w:val="22"/>
                <w:szCs w:val="22"/>
              </w:rPr>
            </w:pPr>
          </w:p>
        </w:tc>
        <w:tc>
          <w:tcPr>
            <w:tcW w:w="1591" w:type="pct"/>
            <w:tcBorders>
              <w:top w:val="single" w:sz="4" w:space="0" w:color="auto"/>
              <w:left w:val="single" w:sz="4" w:space="0" w:color="auto"/>
              <w:bottom w:val="single" w:sz="4" w:space="0" w:color="auto"/>
              <w:right w:val="single" w:sz="4" w:space="0" w:color="auto"/>
            </w:tcBorders>
          </w:tcPr>
          <w:p w14:paraId="3EDAFC79" w14:textId="47482799" w:rsidR="000A4E96" w:rsidRPr="000A4E96" w:rsidRDefault="000367BA" w:rsidP="000367BA">
            <w:pPr>
              <w:spacing w:line="259" w:lineRule="auto"/>
              <w:jc w:val="both"/>
              <w:rPr>
                <w:rFonts w:ascii="Times New Roman" w:eastAsia="PMingLiU-ExtB" w:hAnsi="Times New Roman" w:cs="Times New Roman"/>
                <w:sz w:val="22"/>
                <w:szCs w:val="22"/>
              </w:rPr>
            </w:pPr>
            <w:r>
              <w:rPr>
                <w:rFonts w:ascii="Times New Roman" w:eastAsia="PMingLiU-ExtB" w:hAnsi="Times New Roman" w:cs="Times New Roman"/>
                <w:sz w:val="22"/>
                <w:szCs w:val="22"/>
              </w:rPr>
              <w:lastRenderedPageBreak/>
              <w:t>N</w:t>
            </w:r>
            <w:r w:rsidRPr="000367BA">
              <w:rPr>
                <w:rFonts w:ascii="Times New Roman" w:eastAsia="PMingLiU-ExtB" w:hAnsi="Times New Roman" w:cs="Times New Roman"/>
                <w:sz w:val="22"/>
                <w:szCs w:val="22"/>
              </w:rPr>
              <w:t>uorod</w:t>
            </w:r>
            <w:r>
              <w:rPr>
                <w:rFonts w:ascii="Times New Roman" w:eastAsia="PMingLiU-ExtB" w:hAnsi="Times New Roman" w:cs="Times New Roman"/>
                <w:sz w:val="22"/>
                <w:szCs w:val="22"/>
              </w:rPr>
              <w:t>a</w:t>
            </w:r>
            <w:r w:rsidRPr="000367BA">
              <w:rPr>
                <w:rFonts w:ascii="Times New Roman" w:eastAsia="PMingLiU-ExtB" w:hAnsi="Times New Roman" w:cs="Times New Roman"/>
                <w:sz w:val="22"/>
                <w:szCs w:val="22"/>
              </w:rPr>
              <w:t xml:space="preserve"> į laisvai prieinamą interneto puslapį, kuriame pateikta prašoma informacija.</w:t>
            </w:r>
          </w:p>
        </w:tc>
      </w:tr>
      <w:tr w:rsidR="000A4E96" w:rsidRPr="000A4E96" w14:paraId="1D8B3263" w14:textId="77777777" w:rsidTr="005E22ED">
        <w:trPr>
          <w:jc w:val="center"/>
        </w:trPr>
        <w:tc>
          <w:tcPr>
            <w:tcW w:w="376" w:type="pct"/>
            <w:tcBorders>
              <w:top w:val="single" w:sz="4" w:space="0" w:color="auto"/>
              <w:left w:val="single" w:sz="4" w:space="0" w:color="auto"/>
              <w:bottom w:val="single" w:sz="4" w:space="0" w:color="auto"/>
              <w:right w:val="single" w:sz="4" w:space="0" w:color="auto"/>
            </w:tcBorders>
          </w:tcPr>
          <w:p w14:paraId="1AC9B657" w14:textId="77777777" w:rsidR="000A4E96" w:rsidRPr="000A4E96" w:rsidRDefault="000A4E96" w:rsidP="000A4E96">
            <w:pPr>
              <w:spacing w:line="259" w:lineRule="auto"/>
              <w:jc w:val="center"/>
              <w:rPr>
                <w:rFonts w:ascii="Times New Roman" w:eastAsia="PMingLiU-ExtB" w:hAnsi="Times New Roman" w:cs="Times New Roman"/>
                <w:bCs/>
                <w:sz w:val="22"/>
                <w:szCs w:val="22"/>
              </w:rPr>
            </w:pPr>
            <w:r w:rsidRPr="000A4E96">
              <w:rPr>
                <w:rFonts w:ascii="Times New Roman" w:eastAsia="PMingLiU-ExtB" w:hAnsi="Times New Roman" w:cs="Times New Roman"/>
                <w:bCs/>
                <w:sz w:val="22"/>
                <w:szCs w:val="22"/>
              </w:rPr>
              <w:t>22.</w:t>
            </w:r>
          </w:p>
        </w:tc>
        <w:tc>
          <w:tcPr>
            <w:tcW w:w="834" w:type="pct"/>
            <w:tcBorders>
              <w:top w:val="single" w:sz="4" w:space="0" w:color="auto"/>
              <w:left w:val="single" w:sz="4" w:space="0" w:color="auto"/>
              <w:bottom w:val="single" w:sz="4" w:space="0" w:color="auto"/>
              <w:right w:val="single" w:sz="4" w:space="0" w:color="auto"/>
            </w:tcBorders>
          </w:tcPr>
          <w:p w14:paraId="4764F575" w14:textId="77777777" w:rsidR="000A4E96" w:rsidRPr="000A4E96" w:rsidRDefault="000A4E96" w:rsidP="000A4E96">
            <w:pPr>
              <w:spacing w:line="259" w:lineRule="auto"/>
              <w:jc w:val="center"/>
              <w:rPr>
                <w:rFonts w:ascii="Times New Roman" w:eastAsia="PMingLiU-ExtB" w:hAnsi="Times New Roman" w:cs="Times New Roman"/>
                <w:sz w:val="22"/>
                <w:szCs w:val="22"/>
              </w:rPr>
            </w:pPr>
            <w:r w:rsidRPr="000A4E96">
              <w:rPr>
                <w:rFonts w:ascii="Times New Roman" w:eastAsia="PMingLiU-ExtB" w:hAnsi="Times New Roman" w:cs="Times New Roman"/>
                <w:bCs/>
                <w:sz w:val="22"/>
                <w:szCs w:val="22"/>
              </w:rPr>
              <w:t>Apsaugos ypatybės</w:t>
            </w:r>
          </w:p>
        </w:tc>
        <w:tc>
          <w:tcPr>
            <w:tcW w:w="2199" w:type="pct"/>
            <w:tcBorders>
              <w:top w:val="single" w:sz="4" w:space="0" w:color="auto"/>
              <w:left w:val="single" w:sz="4" w:space="0" w:color="auto"/>
              <w:bottom w:val="single" w:sz="4" w:space="0" w:color="auto"/>
              <w:right w:val="single" w:sz="4" w:space="0" w:color="auto"/>
            </w:tcBorders>
          </w:tcPr>
          <w:p w14:paraId="072958C8" w14:textId="77777777" w:rsidR="000A4E96" w:rsidRPr="000A4E96" w:rsidRDefault="000A4E96" w:rsidP="000367BA">
            <w:pPr>
              <w:spacing w:line="259" w:lineRule="auto"/>
              <w:jc w:val="both"/>
              <w:rPr>
                <w:rFonts w:ascii="Times New Roman" w:eastAsia="PMingLiU-ExtB" w:hAnsi="Times New Roman" w:cs="Times New Roman"/>
                <w:sz w:val="22"/>
                <w:szCs w:val="22"/>
              </w:rPr>
            </w:pPr>
            <w:r w:rsidRPr="000A4E96">
              <w:rPr>
                <w:rFonts w:ascii="Times New Roman" w:eastAsia="PMingLiU-ExtB" w:hAnsi="Times New Roman" w:cs="Times New Roman"/>
                <w:sz w:val="22"/>
                <w:szCs w:val="22"/>
              </w:rPr>
              <w:t xml:space="preserve">Gamintojo numatyta galimybė užrakinti ir prirakinti korpusą </w:t>
            </w:r>
            <w:proofErr w:type="spellStart"/>
            <w:r w:rsidRPr="000A4E96">
              <w:rPr>
                <w:rFonts w:ascii="Times New Roman" w:eastAsia="PMingLiU-ExtB" w:hAnsi="Times New Roman" w:cs="Times New Roman"/>
                <w:i/>
                <w:sz w:val="22"/>
                <w:szCs w:val="22"/>
              </w:rPr>
              <w:t>Kesington</w:t>
            </w:r>
            <w:proofErr w:type="spellEnd"/>
            <w:r w:rsidRPr="000A4E96">
              <w:rPr>
                <w:rFonts w:ascii="Times New Roman" w:eastAsia="PMingLiU-ExtB" w:hAnsi="Times New Roman" w:cs="Times New Roman"/>
                <w:i/>
                <w:sz w:val="22"/>
                <w:szCs w:val="22"/>
              </w:rPr>
              <w:t xml:space="preserve"> </w:t>
            </w:r>
            <w:proofErr w:type="spellStart"/>
            <w:r w:rsidRPr="000A4E96">
              <w:rPr>
                <w:rFonts w:ascii="Times New Roman" w:eastAsia="PMingLiU-ExtB" w:hAnsi="Times New Roman" w:cs="Times New Roman"/>
                <w:i/>
                <w:sz w:val="22"/>
                <w:szCs w:val="22"/>
              </w:rPr>
              <w:t>Lock</w:t>
            </w:r>
            <w:proofErr w:type="spellEnd"/>
            <w:r w:rsidRPr="000A4E96">
              <w:rPr>
                <w:rFonts w:ascii="Times New Roman" w:eastAsia="PMingLiU-ExtB" w:hAnsi="Times New Roman" w:cs="Times New Roman"/>
                <w:i/>
                <w:sz w:val="22"/>
                <w:szCs w:val="22"/>
              </w:rPr>
              <w:t xml:space="preserve"> arba lygiaverčio</w:t>
            </w:r>
            <w:r w:rsidRPr="000A4E96">
              <w:rPr>
                <w:rFonts w:ascii="Times New Roman" w:eastAsia="PMingLiU-ExtB" w:hAnsi="Times New Roman" w:cs="Times New Roman"/>
                <w:sz w:val="22"/>
                <w:szCs w:val="22"/>
              </w:rPr>
              <w:t xml:space="preserve"> tipo užraktu.</w:t>
            </w:r>
          </w:p>
        </w:tc>
        <w:tc>
          <w:tcPr>
            <w:tcW w:w="1591" w:type="pct"/>
            <w:tcBorders>
              <w:top w:val="single" w:sz="4" w:space="0" w:color="auto"/>
              <w:left w:val="single" w:sz="4" w:space="0" w:color="auto"/>
              <w:bottom w:val="single" w:sz="4" w:space="0" w:color="auto"/>
              <w:right w:val="single" w:sz="4" w:space="0" w:color="auto"/>
            </w:tcBorders>
          </w:tcPr>
          <w:p w14:paraId="583FAAE0" w14:textId="77777777" w:rsidR="000A4E96" w:rsidRPr="000A4E96" w:rsidRDefault="000A4E96" w:rsidP="000A4E96">
            <w:pPr>
              <w:spacing w:line="259" w:lineRule="auto"/>
              <w:jc w:val="center"/>
              <w:rPr>
                <w:rFonts w:ascii="Times New Roman" w:eastAsia="PMingLiU-ExtB" w:hAnsi="Times New Roman" w:cs="Times New Roman"/>
                <w:sz w:val="22"/>
                <w:szCs w:val="22"/>
              </w:rPr>
            </w:pPr>
          </w:p>
        </w:tc>
      </w:tr>
    </w:tbl>
    <w:p w14:paraId="753C8101" w14:textId="77777777" w:rsidR="0069000E" w:rsidRDefault="0069000E" w:rsidP="000A4E96">
      <w:pPr>
        <w:spacing w:after="0" w:line="240" w:lineRule="auto"/>
        <w:rPr>
          <w:rFonts w:ascii="Times New Roman" w:eastAsia="Times New Roman" w:hAnsi="Times New Roman" w:cs="Times New Roman"/>
          <w:b/>
          <w:kern w:val="0"/>
          <w:sz w:val="22"/>
          <w:szCs w:val="22"/>
          <w14:ligatures w14:val="none"/>
        </w:rPr>
      </w:pPr>
    </w:p>
    <w:p w14:paraId="59CFDD79" w14:textId="77777777" w:rsidR="0069000E" w:rsidRDefault="0069000E" w:rsidP="00070A99">
      <w:pPr>
        <w:spacing w:after="0" w:line="240" w:lineRule="auto"/>
        <w:ind w:firstLine="8222"/>
        <w:rPr>
          <w:rFonts w:ascii="Times New Roman" w:eastAsia="Times New Roman" w:hAnsi="Times New Roman" w:cs="Times New Roman"/>
          <w:b/>
          <w:kern w:val="0"/>
          <w:sz w:val="22"/>
          <w:szCs w:val="22"/>
          <w14:ligatures w14:val="none"/>
        </w:rPr>
      </w:pPr>
    </w:p>
    <w:p w14:paraId="62821050" w14:textId="77777777" w:rsidR="00A564C3" w:rsidRDefault="00A564C3" w:rsidP="00A564C3">
      <w:pPr>
        <w:spacing w:after="0" w:line="240" w:lineRule="auto"/>
        <w:ind w:firstLine="8222"/>
        <w:rPr>
          <w:rFonts w:ascii="Times New Roman" w:eastAsia="Times New Roman" w:hAnsi="Times New Roman" w:cs="Times New Roman"/>
          <w:b/>
          <w:kern w:val="0"/>
          <w:sz w:val="22"/>
          <w:szCs w:val="22"/>
          <w14:ligatures w14:val="none"/>
        </w:rPr>
      </w:pPr>
    </w:p>
    <w:p w14:paraId="13EA53EF" w14:textId="7EBE76E4" w:rsidR="000602BC" w:rsidRPr="008C3DAA" w:rsidRDefault="0089371D" w:rsidP="00070A99">
      <w:pPr>
        <w:spacing w:after="0" w:line="240" w:lineRule="auto"/>
        <w:ind w:firstLine="8222"/>
        <w:rPr>
          <w:rFonts w:ascii="Times New Roman" w:eastAsia="Times New Roman" w:hAnsi="Times New Roman" w:cs="Times New Roman"/>
          <w:b/>
          <w:kern w:val="0"/>
          <w:sz w:val="22"/>
          <w:szCs w:val="22"/>
          <w14:ligatures w14:val="none"/>
        </w:rPr>
      </w:pPr>
      <w:bookmarkStart w:id="2" w:name="_Hlk177744583"/>
      <w:r>
        <w:rPr>
          <w:rFonts w:ascii="Times New Roman" w:eastAsia="Times New Roman" w:hAnsi="Times New Roman" w:cs="Times New Roman"/>
          <w:b/>
          <w:kern w:val="0"/>
          <w:sz w:val="22"/>
          <w:szCs w:val="22"/>
          <w14:ligatures w14:val="none"/>
        </w:rPr>
        <w:t xml:space="preserve">2 </w:t>
      </w:r>
      <w:r w:rsidR="000602BC" w:rsidRPr="000602BC">
        <w:rPr>
          <w:rFonts w:ascii="Times New Roman" w:eastAsia="Times New Roman" w:hAnsi="Times New Roman" w:cs="Times New Roman"/>
          <w:b/>
          <w:kern w:val="0"/>
          <w:sz w:val="22"/>
          <w:szCs w:val="22"/>
          <w14:ligatures w14:val="none"/>
        </w:rPr>
        <w:t>lentelė</w:t>
      </w:r>
    </w:p>
    <w:tbl>
      <w:tblPr>
        <w:tblStyle w:val="TableGrid1"/>
        <w:tblW w:w="0" w:type="auto"/>
        <w:tblInd w:w="-5" w:type="dxa"/>
        <w:tblLook w:val="04A0" w:firstRow="1" w:lastRow="0" w:firstColumn="1" w:lastColumn="0" w:noHBand="0" w:noVBand="1"/>
      </w:tblPr>
      <w:tblGrid>
        <w:gridCol w:w="540"/>
        <w:gridCol w:w="3013"/>
        <w:gridCol w:w="1170"/>
        <w:gridCol w:w="1261"/>
        <w:gridCol w:w="1669"/>
        <w:gridCol w:w="1980"/>
      </w:tblGrid>
      <w:tr w:rsidR="008C3DAA" w:rsidRPr="008C3DAA" w14:paraId="6FC053A5" w14:textId="77777777" w:rsidTr="000367BA">
        <w:tc>
          <w:tcPr>
            <w:tcW w:w="284" w:type="dxa"/>
            <w:vAlign w:val="center"/>
          </w:tcPr>
          <w:p w14:paraId="77FFC2E4" w14:textId="77777777" w:rsidR="008C3DAA" w:rsidRPr="008C3DAA" w:rsidRDefault="008C3DAA" w:rsidP="008C3DAA">
            <w:pPr>
              <w:jc w:val="center"/>
              <w:rPr>
                <w:b/>
                <w:sz w:val="22"/>
                <w:szCs w:val="22"/>
              </w:rPr>
            </w:pPr>
            <w:bookmarkStart w:id="3" w:name="_Hlk177744302"/>
            <w:bookmarkEnd w:id="2"/>
            <w:r w:rsidRPr="008C3DAA">
              <w:rPr>
                <w:b/>
                <w:sz w:val="22"/>
                <w:szCs w:val="22"/>
              </w:rPr>
              <w:t>Eil. Nr.</w:t>
            </w:r>
          </w:p>
        </w:tc>
        <w:tc>
          <w:tcPr>
            <w:tcW w:w="3067" w:type="dxa"/>
            <w:vAlign w:val="center"/>
          </w:tcPr>
          <w:p w14:paraId="29E49C1E" w14:textId="4F5A8DDC" w:rsidR="008C3DAA" w:rsidRPr="008C3DAA" w:rsidRDefault="00F40173" w:rsidP="008C3DAA">
            <w:pPr>
              <w:jc w:val="center"/>
              <w:rPr>
                <w:b/>
                <w:sz w:val="22"/>
                <w:szCs w:val="22"/>
              </w:rPr>
            </w:pPr>
            <w:r>
              <w:rPr>
                <w:b/>
                <w:sz w:val="22"/>
                <w:szCs w:val="22"/>
              </w:rPr>
              <w:t>N</w:t>
            </w:r>
            <w:r w:rsidR="000A4E96">
              <w:rPr>
                <w:b/>
                <w:sz w:val="22"/>
                <w:szCs w:val="22"/>
              </w:rPr>
              <w:t>ešiojamieji kompiuteriai ir monitoriai</w:t>
            </w:r>
            <w:r w:rsidR="00721338">
              <w:rPr>
                <w:b/>
                <w:sz w:val="22"/>
                <w:szCs w:val="22"/>
              </w:rPr>
              <w:t xml:space="preserve"> </w:t>
            </w:r>
            <w:r w:rsidR="00721338" w:rsidRPr="00721338">
              <w:rPr>
                <w:b/>
                <w:i/>
                <w:iCs/>
                <w:sz w:val="22"/>
                <w:szCs w:val="22"/>
              </w:rPr>
              <w:t>(Nurodyti modelį,  gamintoją)</w:t>
            </w:r>
          </w:p>
        </w:tc>
        <w:tc>
          <w:tcPr>
            <w:tcW w:w="1185" w:type="dxa"/>
            <w:tcBorders>
              <w:right w:val="single" w:sz="4" w:space="0" w:color="auto"/>
            </w:tcBorders>
            <w:vAlign w:val="center"/>
          </w:tcPr>
          <w:p w14:paraId="4245E4F8" w14:textId="77777777" w:rsidR="008C3DAA" w:rsidRPr="008C3DAA" w:rsidRDefault="008C3DAA" w:rsidP="008C3DAA">
            <w:pPr>
              <w:jc w:val="center"/>
              <w:rPr>
                <w:b/>
                <w:sz w:val="22"/>
                <w:szCs w:val="22"/>
              </w:rPr>
            </w:pPr>
            <w:r w:rsidRPr="008C3DAA">
              <w:rPr>
                <w:b/>
                <w:sz w:val="22"/>
                <w:szCs w:val="22"/>
              </w:rPr>
              <w:t>Mato vnt.</w:t>
            </w:r>
          </w:p>
        </w:tc>
        <w:tc>
          <w:tcPr>
            <w:tcW w:w="1276" w:type="dxa"/>
            <w:tcBorders>
              <w:right w:val="single" w:sz="4" w:space="0" w:color="auto"/>
            </w:tcBorders>
            <w:vAlign w:val="center"/>
          </w:tcPr>
          <w:p w14:paraId="0E6DCF2B" w14:textId="1A330A2B" w:rsidR="008C3DAA" w:rsidRPr="00E67E9D" w:rsidRDefault="008C3DAA" w:rsidP="008C3DAA">
            <w:pPr>
              <w:jc w:val="center"/>
              <w:rPr>
                <w:b/>
                <w:sz w:val="22"/>
                <w:szCs w:val="22"/>
                <w:lang w:val="en-US"/>
              </w:rPr>
            </w:pPr>
            <w:r w:rsidRPr="005F4637">
              <w:rPr>
                <w:b/>
                <w:sz w:val="22"/>
                <w:szCs w:val="22"/>
              </w:rPr>
              <w:t>Kiekis</w:t>
            </w:r>
          </w:p>
        </w:tc>
        <w:tc>
          <w:tcPr>
            <w:tcW w:w="1701" w:type="dxa"/>
            <w:tcBorders>
              <w:left w:val="single" w:sz="4" w:space="0" w:color="auto"/>
            </w:tcBorders>
            <w:vAlign w:val="center"/>
          </w:tcPr>
          <w:p w14:paraId="25B16CA1" w14:textId="77777777" w:rsidR="008C3DAA" w:rsidRPr="008C3DAA" w:rsidRDefault="008C3DAA" w:rsidP="008C3DAA">
            <w:pPr>
              <w:jc w:val="center"/>
              <w:rPr>
                <w:b/>
                <w:sz w:val="22"/>
                <w:szCs w:val="22"/>
              </w:rPr>
            </w:pPr>
            <w:r w:rsidRPr="008C3DAA">
              <w:rPr>
                <w:b/>
                <w:sz w:val="22"/>
                <w:szCs w:val="22"/>
              </w:rPr>
              <w:t>1 vnt. kaina Eur be PVM</w:t>
            </w:r>
          </w:p>
        </w:tc>
        <w:tc>
          <w:tcPr>
            <w:tcW w:w="2021" w:type="dxa"/>
            <w:tcBorders>
              <w:right w:val="single" w:sz="4" w:space="0" w:color="auto"/>
            </w:tcBorders>
            <w:vAlign w:val="center"/>
          </w:tcPr>
          <w:p w14:paraId="22A12552" w14:textId="77777777" w:rsidR="008C3DAA" w:rsidRPr="008C3DAA" w:rsidRDefault="008C3DAA" w:rsidP="008C3DAA">
            <w:pPr>
              <w:jc w:val="center"/>
              <w:rPr>
                <w:b/>
                <w:sz w:val="22"/>
                <w:szCs w:val="22"/>
              </w:rPr>
            </w:pPr>
            <w:r w:rsidRPr="008C3DAA">
              <w:rPr>
                <w:b/>
                <w:sz w:val="22"/>
                <w:szCs w:val="22"/>
              </w:rPr>
              <w:t xml:space="preserve">Viso kiekio kaina Eur be PVM </w:t>
            </w:r>
          </w:p>
          <w:p w14:paraId="1B21838C" w14:textId="77777777" w:rsidR="008C3DAA" w:rsidRPr="008C3DAA" w:rsidRDefault="008C3DAA" w:rsidP="008C3DAA">
            <w:pPr>
              <w:jc w:val="center"/>
              <w:rPr>
                <w:b/>
                <w:sz w:val="22"/>
                <w:szCs w:val="22"/>
              </w:rPr>
            </w:pPr>
            <w:r w:rsidRPr="008C3DAA">
              <w:rPr>
                <w:b/>
                <w:sz w:val="22"/>
                <w:szCs w:val="22"/>
              </w:rPr>
              <w:t>(4 st. x 5 st.)</w:t>
            </w:r>
          </w:p>
        </w:tc>
      </w:tr>
      <w:tr w:rsidR="008C3DAA" w:rsidRPr="008C3DAA" w14:paraId="14396E6D" w14:textId="77777777" w:rsidTr="000367BA">
        <w:trPr>
          <w:trHeight w:val="218"/>
        </w:trPr>
        <w:tc>
          <w:tcPr>
            <w:tcW w:w="284" w:type="dxa"/>
            <w:vAlign w:val="center"/>
          </w:tcPr>
          <w:p w14:paraId="4055CD37" w14:textId="77777777" w:rsidR="008C3DAA" w:rsidRPr="008C3DAA" w:rsidRDefault="008C3DAA" w:rsidP="008C3DAA">
            <w:pPr>
              <w:jc w:val="center"/>
              <w:rPr>
                <w:b/>
                <w:sz w:val="22"/>
                <w:szCs w:val="22"/>
              </w:rPr>
            </w:pPr>
            <w:r w:rsidRPr="008C3DAA">
              <w:rPr>
                <w:b/>
                <w:sz w:val="22"/>
                <w:szCs w:val="22"/>
              </w:rPr>
              <w:t>1</w:t>
            </w:r>
          </w:p>
        </w:tc>
        <w:tc>
          <w:tcPr>
            <w:tcW w:w="3067" w:type="dxa"/>
            <w:vAlign w:val="center"/>
          </w:tcPr>
          <w:p w14:paraId="36AE7C97" w14:textId="77777777" w:rsidR="008C3DAA" w:rsidRPr="008C3DAA" w:rsidRDefault="008C3DAA" w:rsidP="008C3DAA">
            <w:pPr>
              <w:jc w:val="center"/>
              <w:rPr>
                <w:b/>
                <w:sz w:val="22"/>
                <w:szCs w:val="22"/>
              </w:rPr>
            </w:pPr>
            <w:r w:rsidRPr="008C3DAA">
              <w:rPr>
                <w:b/>
                <w:sz w:val="22"/>
                <w:szCs w:val="22"/>
              </w:rPr>
              <w:t>2</w:t>
            </w:r>
          </w:p>
        </w:tc>
        <w:tc>
          <w:tcPr>
            <w:tcW w:w="1185" w:type="dxa"/>
            <w:tcBorders>
              <w:right w:val="single" w:sz="4" w:space="0" w:color="auto"/>
            </w:tcBorders>
            <w:vAlign w:val="center"/>
          </w:tcPr>
          <w:p w14:paraId="5EEE7CE1" w14:textId="77777777" w:rsidR="008C3DAA" w:rsidRPr="008C3DAA" w:rsidRDefault="008C3DAA" w:rsidP="008C3DAA">
            <w:pPr>
              <w:jc w:val="center"/>
              <w:rPr>
                <w:b/>
                <w:sz w:val="22"/>
                <w:szCs w:val="22"/>
              </w:rPr>
            </w:pPr>
            <w:r w:rsidRPr="008C3DAA">
              <w:rPr>
                <w:b/>
                <w:sz w:val="22"/>
                <w:szCs w:val="22"/>
              </w:rPr>
              <w:t>3</w:t>
            </w:r>
          </w:p>
        </w:tc>
        <w:tc>
          <w:tcPr>
            <w:tcW w:w="1276" w:type="dxa"/>
            <w:tcBorders>
              <w:right w:val="single" w:sz="4" w:space="0" w:color="auto"/>
            </w:tcBorders>
            <w:vAlign w:val="center"/>
          </w:tcPr>
          <w:p w14:paraId="7E399D46" w14:textId="77777777" w:rsidR="008C3DAA" w:rsidRPr="008C3DAA" w:rsidRDefault="008C3DAA" w:rsidP="008C3DAA">
            <w:pPr>
              <w:jc w:val="center"/>
              <w:rPr>
                <w:b/>
                <w:sz w:val="22"/>
                <w:szCs w:val="22"/>
              </w:rPr>
            </w:pPr>
            <w:r w:rsidRPr="008C3DAA">
              <w:rPr>
                <w:b/>
                <w:sz w:val="22"/>
                <w:szCs w:val="22"/>
              </w:rPr>
              <w:t>4</w:t>
            </w:r>
          </w:p>
        </w:tc>
        <w:tc>
          <w:tcPr>
            <w:tcW w:w="1701" w:type="dxa"/>
            <w:tcBorders>
              <w:left w:val="single" w:sz="4" w:space="0" w:color="auto"/>
            </w:tcBorders>
            <w:vAlign w:val="center"/>
          </w:tcPr>
          <w:p w14:paraId="035388F5" w14:textId="77777777" w:rsidR="008C3DAA" w:rsidRPr="008C3DAA" w:rsidRDefault="008C3DAA" w:rsidP="008C3DAA">
            <w:pPr>
              <w:jc w:val="center"/>
              <w:rPr>
                <w:b/>
                <w:sz w:val="22"/>
                <w:szCs w:val="22"/>
              </w:rPr>
            </w:pPr>
            <w:r w:rsidRPr="008C3DAA">
              <w:rPr>
                <w:b/>
                <w:sz w:val="22"/>
                <w:szCs w:val="22"/>
              </w:rPr>
              <w:t>5</w:t>
            </w:r>
          </w:p>
        </w:tc>
        <w:tc>
          <w:tcPr>
            <w:tcW w:w="2021" w:type="dxa"/>
            <w:tcBorders>
              <w:right w:val="single" w:sz="4" w:space="0" w:color="auto"/>
            </w:tcBorders>
            <w:vAlign w:val="center"/>
          </w:tcPr>
          <w:p w14:paraId="36B9E2AA" w14:textId="77777777" w:rsidR="008C3DAA" w:rsidRPr="008C3DAA" w:rsidRDefault="008C3DAA" w:rsidP="008C3DAA">
            <w:pPr>
              <w:jc w:val="center"/>
              <w:rPr>
                <w:b/>
                <w:sz w:val="22"/>
                <w:szCs w:val="22"/>
              </w:rPr>
            </w:pPr>
            <w:r w:rsidRPr="008C3DAA">
              <w:rPr>
                <w:b/>
                <w:sz w:val="22"/>
                <w:szCs w:val="22"/>
              </w:rPr>
              <w:t>6</w:t>
            </w:r>
          </w:p>
        </w:tc>
      </w:tr>
      <w:tr w:rsidR="008C3DAA" w:rsidRPr="008C3DAA" w14:paraId="3FB4EAAE" w14:textId="77777777" w:rsidTr="000367BA">
        <w:trPr>
          <w:trHeight w:val="242"/>
        </w:trPr>
        <w:tc>
          <w:tcPr>
            <w:tcW w:w="284" w:type="dxa"/>
            <w:vAlign w:val="center"/>
          </w:tcPr>
          <w:p w14:paraId="7A4E0DD5" w14:textId="77777777" w:rsidR="008C3DAA" w:rsidRPr="008C3DAA" w:rsidRDefault="008C3DAA" w:rsidP="008C3DAA">
            <w:pPr>
              <w:rPr>
                <w:sz w:val="22"/>
                <w:szCs w:val="22"/>
              </w:rPr>
            </w:pPr>
            <w:r w:rsidRPr="008C3DAA">
              <w:rPr>
                <w:sz w:val="22"/>
                <w:szCs w:val="22"/>
              </w:rPr>
              <w:t>1.</w:t>
            </w:r>
          </w:p>
        </w:tc>
        <w:tc>
          <w:tcPr>
            <w:tcW w:w="3067" w:type="dxa"/>
            <w:tcBorders>
              <w:right w:val="single" w:sz="4" w:space="0" w:color="auto"/>
            </w:tcBorders>
          </w:tcPr>
          <w:p w14:paraId="1F759419" w14:textId="7EB8F18F" w:rsidR="008C3DAA" w:rsidRPr="008C3DAA" w:rsidRDefault="00993FA9" w:rsidP="008C3DAA">
            <w:pPr>
              <w:jc w:val="both"/>
              <w:rPr>
                <w:sz w:val="22"/>
                <w:szCs w:val="22"/>
              </w:rPr>
            </w:pPr>
            <w:r w:rsidRPr="00993FA9">
              <w:rPr>
                <w:b/>
                <w:bCs/>
                <w:sz w:val="22"/>
                <w:szCs w:val="22"/>
              </w:rPr>
              <w:t>Nešiojamieji kompiuteriai</w:t>
            </w:r>
            <w:r>
              <w:rPr>
                <w:sz w:val="22"/>
                <w:szCs w:val="22"/>
              </w:rPr>
              <w:t xml:space="preserve"> </w:t>
            </w:r>
            <w:r w:rsidRPr="00993FA9">
              <w:rPr>
                <w:i/>
                <w:iCs/>
                <w:sz w:val="22"/>
                <w:szCs w:val="22"/>
              </w:rPr>
              <w:t>(nurodyti gamintoją, modelį)</w:t>
            </w:r>
          </w:p>
        </w:tc>
        <w:tc>
          <w:tcPr>
            <w:tcW w:w="1185" w:type="dxa"/>
            <w:tcBorders>
              <w:left w:val="single" w:sz="4" w:space="0" w:color="auto"/>
              <w:right w:val="single" w:sz="4" w:space="0" w:color="auto"/>
            </w:tcBorders>
          </w:tcPr>
          <w:p w14:paraId="7CBF5653" w14:textId="4F047A9B" w:rsidR="008C3DAA" w:rsidRPr="008C3DAA" w:rsidRDefault="00E67E9D" w:rsidP="008C3DAA">
            <w:pPr>
              <w:rPr>
                <w:sz w:val="22"/>
                <w:szCs w:val="22"/>
              </w:rPr>
            </w:pPr>
            <w:r>
              <w:rPr>
                <w:sz w:val="22"/>
                <w:szCs w:val="22"/>
              </w:rPr>
              <w:t>vnt</w:t>
            </w:r>
            <w:r w:rsidR="008C3DAA" w:rsidRPr="008C3DAA">
              <w:rPr>
                <w:sz w:val="22"/>
                <w:szCs w:val="22"/>
              </w:rPr>
              <w:t>.</w:t>
            </w:r>
          </w:p>
        </w:tc>
        <w:tc>
          <w:tcPr>
            <w:tcW w:w="1276" w:type="dxa"/>
            <w:tcBorders>
              <w:left w:val="single" w:sz="4" w:space="0" w:color="auto"/>
              <w:right w:val="single" w:sz="4" w:space="0" w:color="auto"/>
            </w:tcBorders>
          </w:tcPr>
          <w:p w14:paraId="535FA6C9" w14:textId="14B20D4D" w:rsidR="008C3DAA" w:rsidRPr="008C3DAA" w:rsidRDefault="000A4E96" w:rsidP="008C3DAA">
            <w:pPr>
              <w:rPr>
                <w:sz w:val="22"/>
                <w:szCs w:val="22"/>
              </w:rPr>
            </w:pPr>
            <w:r>
              <w:rPr>
                <w:sz w:val="22"/>
                <w:szCs w:val="22"/>
              </w:rPr>
              <w:t>150</w:t>
            </w:r>
          </w:p>
        </w:tc>
        <w:tc>
          <w:tcPr>
            <w:tcW w:w="1701" w:type="dxa"/>
            <w:tcBorders>
              <w:left w:val="single" w:sz="4" w:space="0" w:color="auto"/>
            </w:tcBorders>
          </w:tcPr>
          <w:p w14:paraId="178E57F2" w14:textId="77777777" w:rsidR="008C3DAA" w:rsidRPr="008C3DAA" w:rsidRDefault="008C3DAA" w:rsidP="008C3DAA">
            <w:pPr>
              <w:rPr>
                <w:sz w:val="22"/>
                <w:szCs w:val="22"/>
              </w:rPr>
            </w:pPr>
          </w:p>
        </w:tc>
        <w:tc>
          <w:tcPr>
            <w:tcW w:w="2021" w:type="dxa"/>
            <w:tcBorders>
              <w:right w:val="single" w:sz="4" w:space="0" w:color="auto"/>
            </w:tcBorders>
          </w:tcPr>
          <w:p w14:paraId="4AD09A1B" w14:textId="77777777" w:rsidR="008C3DAA" w:rsidRPr="008C3DAA" w:rsidRDefault="008C3DAA" w:rsidP="008C3DAA">
            <w:pPr>
              <w:rPr>
                <w:sz w:val="22"/>
                <w:szCs w:val="22"/>
              </w:rPr>
            </w:pPr>
          </w:p>
        </w:tc>
      </w:tr>
      <w:tr w:rsidR="000A4E96" w:rsidRPr="008C3DAA" w14:paraId="4CEBC5FD" w14:textId="77777777" w:rsidTr="000367BA">
        <w:trPr>
          <w:trHeight w:val="242"/>
        </w:trPr>
        <w:tc>
          <w:tcPr>
            <w:tcW w:w="284" w:type="dxa"/>
            <w:vAlign w:val="center"/>
          </w:tcPr>
          <w:p w14:paraId="29F0E58B" w14:textId="30E60625" w:rsidR="000A4E96" w:rsidRPr="008C3DAA" w:rsidRDefault="000A4E96" w:rsidP="008C3DAA">
            <w:pPr>
              <w:rPr>
                <w:sz w:val="22"/>
                <w:szCs w:val="22"/>
              </w:rPr>
            </w:pPr>
            <w:r>
              <w:rPr>
                <w:sz w:val="22"/>
                <w:szCs w:val="22"/>
              </w:rPr>
              <w:t xml:space="preserve">2. </w:t>
            </w:r>
          </w:p>
        </w:tc>
        <w:tc>
          <w:tcPr>
            <w:tcW w:w="3067" w:type="dxa"/>
            <w:tcBorders>
              <w:right w:val="single" w:sz="4" w:space="0" w:color="auto"/>
            </w:tcBorders>
          </w:tcPr>
          <w:p w14:paraId="19A2CFD4" w14:textId="6F1E5C0F" w:rsidR="000A4E96" w:rsidRPr="008C3DAA" w:rsidRDefault="00993FA9" w:rsidP="008C3DAA">
            <w:pPr>
              <w:jc w:val="both"/>
              <w:rPr>
                <w:sz w:val="22"/>
                <w:szCs w:val="22"/>
              </w:rPr>
            </w:pPr>
            <w:r w:rsidRPr="00993FA9">
              <w:rPr>
                <w:b/>
                <w:bCs/>
                <w:sz w:val="22"/>
                <w:szCs w:val="22"/>
              </w:rPr>
              <w:t>Monitoriai</w:t>
            </w:r>
            <w:r>
              <w:rPr>
                <w:sz w:val="22"/>
                <w:szCs w:val="22"/>
              </w:rPr>
              <w:t xml:space="preserve"> </w:t>
            </w:r>
            <w:r w:rsidRPr="00993FA9">
              <w:rPr>
                <w:i/>
                <w:iCs/>
                <w:sz w:val="22"/>
                <w:szCs w:val="22"/>
              </w:rPr>
              <w:t>(nurodyti gamintoją, modelį)</w:t>
            </w:r>
          </w:p>
        </w:tc>
        <w:tc>
          <w:tcPr>
            <w:tcW w:w="1185" w:type="dxa"/>
            <w:tcBorders>
              <w:left w:val="single" w:sz="4" w:space="0" w:color="auto"/>
              <w:right w:val="single" w:sz="4" w:space="0" w:color="auto"/>
            </w:tcBorders>
          </w:tcPr>
          <w:p w14:paraId="160BB2B0" w14:textId="789237DA" w:rsidR="000A4E96" w:rsidRDefault="000A4E96" w:rsidP="008C3DAA">
            <w:pPr>
              <w:rPr>
                <w:sz w:val="22"/>
                <w:szCs w:val="22"/>
              </w:rPr>
            </w:pPr>
            <w:r>
              <w:rPr>
                <w:sz w:val="22"/>
                <w:szCs w:val="22"/>
              </w:rPr>
              <w:t>vnt.</w:t>
            </w:r>
          </w:p>
        </w:tc>
        <w:tc>
          <w:tcPr>
            <w:tcW w:w="1276" w:type="dxa"/>
            <w:tcBorders>
              <w:left w:val="single" w:sz="4" w:space="0" w:color="auto"/>
              <w:right w:val="single" w:sz="4" w:space="0" w:color="auto"/>
            </w:tcBorders>
          </w:tcPr>
          <w:p w14:paraId="59D2C607" w14:textId="7439B61C" w:rsidR="000A4E96" w:rsidRDefault="000A4E96" w:rsidP="008C3DAA">
            <w:pPr>
              <w:rPr>
                <w:sz w:val="22"/>
                <w:szCs w:val="22"/>
              </w:rPr>
            </w:pPr>
            <w:r>
              <w:rPr>
                <w:sz w:val="22"/>
                <w:szCs w:val="22"/>
              </w:rPr>
              <w:t>50</w:t>
            </w:r>
          </w:p>
        </w:tc>
        <w:tc>
          <w:tcPr>
            <w:tcW w:w="1701" w:type="dxa"/>
            <w:tcBorders>
              <w:left w:val="single" w:sz="4" w:space="0" w:color="auto"/>
            </w:tcBorders>
          </w:tcPr>
          <w:p w14:paraId="0603EE50" w14:textId="77777777" w:rsidR="000A4E96" w:rsidRPr="008C3DAA" w:rsidRDefault="000A4E96" w:rsidP="008C3DAA">
            <w:pPr>
              <w:rPr>
                <w:sz w:val="22"/>
                <w:szCs w:val="22"/>
              </w:rPr>
            </w:pPr>
          </w:p>
        </w:tc>
        <w:tc>
          <w:tcPr>
            <w:tcW w:w="2021" w:type="dxa"/>
            <w:tcBorders>
              <w:right w:val="single" w:sz="4" w:space="0" w:color="auto"/>
            </w:tcBorders>
          </w:tcPr>
          <w:p w14:paraId="5FDA1886" w14:textId="77777777" w:rsidR="000A4E96" w:rsidRPr="008C3DAA" w:rsidRDefault="000A4E96" w:rsidP="008C3DAA">
            <w:pPr>
              <w:rPr>
                <w:sz w:val="22"/>
                <w:szCs w:val="22"/>
              </w:rPr>
            </w:pPr>
          </w:p>
        </w:tc>
      </w:tr>
      <w:bookmarkEnd w:id="3"/>
      <w:tr w:rsidR="008C3DAA" w:rsidRPr="008C3DAA" w14:paraId="40049F7C" w14:textId="77777777" w:rsidTr="000367BA">
        <w:trPr>
          <w:trHeight w:val="74"/>
        </w:trPr>
        <w:tc>
          <w:tcPr>
            <w:tcW w:w="7513" w:type="dxa"/>
            <w:gridSpan w:val="5"/>
            <w:tcBorders>
              <w:right w:val="single" w:sz="4" w:space="0" w:color="auto"/>
            </w:tcBorders>
            <w:vAlign w:val="center"/>
          </w:tcPr>
          <w:p w14:paraId="539C7478" w14:textId="77777777" w:rsidR="008C3DAA" w:rsidRPr="008C3DAA" w:rsidRDefault="008C3DAA" w:rsidP="008C3DAA">
            <w:pPr>
              <w:jc w:val="right"/>
              <w:rPr>
                <w:sz w:val="22"/>
                <w:szCs w:val="22"/>
              </w:rPr>
            </w:pPr>
            <w:r w:rsidRPr="008C3DAA">
              <w:rPr>
                <w:b/>
                <w:sz w:val="22"/>
                <w:szCs w:val="22"/>
              </w:rPr>
              <w:t>Iš viso kaina Eur be PVM</w:t>
            </w:r>
            <w:r w:rsidRPr="008C3DAA">
              <w:rPr>
                <w:bCs/>
                <w:sz w:val="22"/>
                <w:szCs w:val="22"/>
              </w:rPr>
              <w:t xml:space="preserve"> </w:t>
            </w:r>
          </w:p>
        </w:tc>
        <w:tc>
          <w:tcPr>
            <w:tcW w:w="2021" w:type="dxa"/>
            <w:tcBorders>
              <w:right w:val="single" w:sz="4" w:space="0" w:color="auto"/>
            </w:tcBorders>
          </w:tcPr>
          <w:p w14:paraId="342D117C" w14:textId="77777777" w:rsidR="008C3DAA" w:rsidRPr="008C3DAA" w:rsidRDefault="008C3DAA" w:rsidP="008C3DAA">
            <w:pPr>
              <w:rPr>
                <w:sz w:val="22"/>
                <w:szCs w:val="22"/>
              </w:rPr>
            </w:pPr>
          </w:p>
        </w:tc>
      </w:tr>
      <w:tr w:rsidR="008C3DAA" w:rsidRPr="008C3DAA" w14:paraId="6E75A8C4" w14:textId="77777777" w:rsidTr="000367BA">
        <w:trPr>
          <w:trHeight w:val="208"/>
        </w:trPr>
        <w:tc>
          <w:tcPr>
            <w:tcW w:w="7513" w:type="dxa"/>
            <w:gridSpan w:val="5"/>
            <w:tcBorders>
              <w:right w:val="single" w:sz="4" w:space="0" w:color="auto"/>
            </w:tcBorders>
            <w:vAlign w:val="center"/>
          </w:tcPr>
          <w:p w14:paraId="0C671EEF" w14:textId="77777777" w:rsidR="008C3DAA" w:rsidRPr="008C3DAA" w:rsidRDefault="008C3DAA" w:rsidP="008C3DAA">
            <w:pPr>
              <w:spacing w:before="360"/>
              <w:jc w:val="right"/>
              <w:rPr>
                <w:sz w:val="22"/>
                <w:szCs w:val="22"/>
                <w:lang w:val="pt-BR"/>
              </w:rPr>
            </w:pPr>
            <w:r w:rsidRPr="008C3DAA">
              <w:rPr>
                <w:b/>
                <w:sz w:val="22"/>
                <w:szCs w:val="22"/>
              </w:rPr>
              <w:t>Iš viso kaina Eur su PVM*</w:t>
            </w:r>
          </w:p>
        </w:tc>
        <w:tc>
          <w:tcPr>
            <w:tcW w:w="2021" w:type="dxa"/>
            <w:tcBorders>
              <w:right w:val="single" w:sz="4" w:space="0" w:color="auto"/>
            </w:tcBorders>
          </w:tcPr>
          <w:p w14:paraId="6B1A63DB" w14:textId="77777777" w:rsidR="008C3DAA" w:rsidRPr="008C3DAA" w:rsidRDefault="008C3DAA" w:rsidP="008C3DAA">
            <w:pPr>
              <w:rPr>
                <w:sz w:val="22"/>
                <w:szCs w:val="22"/>
              </w:rPr>
            </w:pPr>
          </w:p>
        </w:tc>
      </w:tr>
    </w:tbl>
    <w:p w14:paraId="32D849BC" w14:textId="77777777" w:rsidR="008C3DAA" w:rsidRDefault="008C3DAA" w:rsidP="008C3DAA">
      <w:pPr>
        <w:spacing w:after="0" w:line="240" w:lineRule="auto"/>
        <w:ind w:right="-143" w:firstLine="720"/>
        <w:jc w:val="both"/>
        <w:rPr>
          <w:rFonts w:ascii="Times New Roman" w:eastAsia="Times New Roman" w:hAnsi="Times New Roman" w:cs="Times New Roman"/>
          <w:b/>
          <w:bCs/>
          <w:i/>
          <w:kern w:val="0"/>
          <w:sz w:val="22"/>
          <w:szCs w:val="22"/>
          <w14:ligatures w14:val="none"/>
        </w:rPr>
      </w:pPr>
      <w:r w:rsidRPr="008C3DAA">
        <w:rPr>
          <w:rFonts w:ascii="Times New Roman" w:eastAsia="Times New Roman" w:hAnsi="Times New Roman" w:cs="Times New Roman"/>
          <w:b/>
          <w:bCs/>
          <w:i/>
          <w:kern w:val="0"/>
          <w:sz w:val="22"/>
          <w:szCs w:val="22"/>
          <w14:ligatures w14:val="none"/>
        </w:rPr>
        <w:t>*Į šią sumą įeina visos tiekėjo išlaidos ir visi mokesčiai, taip pat ir PVM.</w:t>
      </w:r>
    </w:p>
    <w:p w14:paraId="2633BA23" w14:textId="058F0595" w:rsidR="00E67E9D" w:rsidRDefault="00E67E9D" w:rsidP="008C3DAA">
      <w:pPr>
        <w:spacing w:after="0" w:line="240" w:lineRule="auto"/>
        <w:ind w:right="-143" w:firstLine="720"/>
        <w:jc w:val="both"/>
        <w:rPr>
          <w:rFonts w:ascii="Times New Roman" w:eastAsia="Times New Roman" w:hAnsi="Times New Roman" w:cs="Times New Roman"/>
          <w:b/>
          <w:bCs/>
          <w:i/>
          <w:kern w:val="0"/>
          <w:sz w:val="22"/>
          <w:szCs w:val="22"/>
          <w14:ligatures w14:val="none"/>
        </w:rPr>
      </w:pPr>
    </w:p>
    <w:p w14:paraId="56725E58" w14:textId="77777777" w:rsidR="0089371D" w:rsidRDefault="0089371D" w:rsidP="0089371D">
      <w:pPr>
        <w:spacing w:after="120" w:line="240" w:lineRule="auto"/>
        <w:ind w:left="-284" w:firstLine="426"/>
        <w:rPr>
          <w:rFonts w:ascii="Times New Roman" w:eastAsia="Times New Roman" w:hAnsi="Times New Roman" w:cs="Times New Roman"/>
          <w:kern w:val="0"/>
          <w:sz w:val="22"/>
          <w:szCs w:val="22"/>
          <w14:ligatures w14:val="none"/>
        </w:rPr>
      </w:pPr>
      <w:r w:rsidRPr="008C3DAA">
        <w:rPr>
          <w:rFonts w:ascii="Times New Roman" w:eastAsia="Times New Roman" w:hAnsi="Times New Roman" w:cs="Times New Roman"/>
          <w:kern w:val="0"/>
          <w:sz w:val="22"/>
          <w:szCs w:val="22"/>
          <w14:ligatures w14:val="none"/>
        </w:rPr>
        <w:t>Tais atvejais, kai pagal galiojančius teisės aktus tiekėjui nereikia mokėti PVM, jis nurodo kainą be PVM ir nurodo priežastis, dėl kurių PVM nemoka: _____________________________________________________</w:t>
      </w:r>
    </w:p>
    <w:p w14:paraId="6514E7D8" w14:textId="77777777" w:rsidR="00D3254A" w:rsidRPr="008C3DAA" w:rsidRDefault="00D3254A" w:rsidP="0089371D">
      <w:pPr>
        <w:spacing w:after="120" w:line="240" w:lineRule="auto"/>
        <w:ind w:left="-284" w:firstLine="426"/>
        <w:rPr>
          <w:rFonts w:ascii="Times New Roman" w:eastAsia="Times New Roman" w:hAnsi="Times New Roman" w:cs="Times New Roman"/>
          <w:kern w:val="0"/>
          <w:sz w:val="22"/>
          <w:szCs w:val="22"/>
          <w14:ligatures w14:val="none"/>
        </w:rPr>
      </w:pPr>
    </w:p>
    <w:p w14:paraId="287D0F96" w14:textId="77777777" w:rsidR="0089371D" w:rsidRDefault="0089371D" w:rsidP="008C3DAA">
      <w:pPr>
        <w:spacing w:after="0" w:line="240" w:lineRule="auto"/>
        <w:ind w:right="-143" w:firstLine="720"/>
        <w:jc w:val="both"/>
        <w:rPr>
          <w:rFonts w:ascii="Times New Roman" w:eastAsia="Times New Roman" w:hAnsi="Times New Roman" w:cs="Times New Roman"/>
          <w:b/>
          <w:bCs/>
          <w:i/>
          <w:kern w:val="0"/>
          <w:sz w:val="22"/>
          <w:szCs w:val="22"/>
          <w14:ligatures w14:val="none"/>
        </w:rPr>
      </w:pPr>
      <w:bookmarkStart w:id="4" w:name="_Hlk178955481"/>
    </w:p>
    <w:p w14:paraId="01358163" w14:textId="391B55C5" w:rsidR="0089371D" w:rsidRPr="0089371D" w:rsidRDefault="0089371D" w:rsidP="0089371D">
      <w:pPr>
        <w:spacing w:after="0" w:line="240" w:lineRule="auto"/>
        <w:ind w:right="424" w:firstLine="720"/>
        <w:jc w:val="right"/>
        <w:rPr>
          <w:rFonts w:ascii="Times New Roman" w:eastAsia="Times New Roman" w:hAnsi="Times New Roman" w:cs="Times New Roman"/>
          <w:b/>
          <w:bCs/>
          <w:iCs/>
          <w:kern w:val="0"/>
          <w:sz w:val="22"/>
          <w:szCs w:val="22"/>
          <w14:ligatures w14:val="none"/>
        </w:rPr>
      </w:pPr>
      <w:r>
        <w:rPr>
          <w:rFonts w:ascii="Times New Roman" w:eastAsia="Times New Roman" w:hAnsi="Times New Roman" w:cs="Times New Roman"/>
          <w:b/>
          <w:bCs/>
          <w:iCs/>
          <w:kern w:val="0"/>
          <w:sz w:val="22"/>
          <w:szCs w:val="22"/>
          <w14:ligatures w14:val="none"/>
        </w:rPr>
        <w:t>3</w:t>
      </w:r>
      <w:r w:rsidRPr="0089371D">
        <w:rPr>
          <w:rFonts w:ascii="Times New Roman" w:eastAsia="Times New Roman" w:hAnsi="Times New Roman" w:cs="Times New Roman"/>
          <w:b/>
          <w:bCs/>
          <w:iCs/>
          <w:kern w:val="0"/>
          <w:sz w:val="22"/>
          <w:szCs w:val="22"/>
          <w14:ligatures w14:val="none"/>
        </w:rPr>
        <w:t xml:space="preserve"> lentelė</w:t>
      </w:r>
    </w:p>
    <w:tbl>
      <w:tblPr>
        <w:tblStyle w:val="TableGrid1"/>
        <w:tblW w:w="0" w:type="auto"/>
        <w:tblInd w:w="-431" w:type="dxa"/>
        <w:tblLook w:val="04A0" w:firstRow="1" w:lastRow="0" w:firstColumn="1" w:lastColumn="0" w:noHBand="0" w:noVBand="1"/>
      </w:tblPr>
      <w:tblGrid>
        <w:gridCol w:w="710"/>
        <w:gridCol w:w="4252"/>
        <w:gridCol w:w="4998"/>
      </w:tblGrid>
      <w:tr w:rsidR="0000509C" w:rsidRPr="008C3DAA" w14:paraId="19592CBC" w14:textId="77777777" w:rsidTr="0000509C">
        <w:tc>
          <w:tcPr>
            <w:tcW w:w="710" w:type="dxa"/>
            <w:vAlign w:val="center"/>
          </w:tcPr>
          <w:p w14:paraId="7C867409" w14:textId="77777777" w:rsidR="0000509C" w:rsidRPr="008C3DAA" w:rsidRDefault="0000509C">
            <w:pPr>
              <w:jc w:val="center"/>
              <w:rPr>
                <w:b/>
                <w:sz w:val="22"/>
                <w:szCs w:val="22"/>
              </w:rPr>
            </w:pPr>
            <w:r w:rsidRPr="008C3DAA">
              <w:rPr>
                <w:b/>
                <w:sz w:val="22"/>
                <w:szCs w:val="22"/>
              </w:rPr>
              <w:t>Eil. Nr.</w:t>
            </w:r>
          </w:p>
        </w:tc>
        <w:tc>
          <w:tcPr>
            <w:tcW w:w="4252" w:type="dxa"/>
            <w:vAlign w:val="center"/>
          </w:tcPr>
          <w:p w14:paraId="4D1E67F8" w14:textId="75CEB559" w:rsidR="0000509C" w:rsidRPr="008C3DAA" w:rsidRDefault="00F531AA">
            <w:pPr>
              <w:jc w:val="center"/>
              <w:rPr>
                <w:b/>
                <w:sz w:val="22"/>
                <w:szCs w:val="22"/>
              </w:rPr>
            </w:pPr>
            <w:r>
              <w:rPr>
                <w:b/>
                <w:sz w:val="22"/>
                <w:szCs w:val="22"/>
              </w:rPr>
              <w:t>E</w:t>
            </w:r>
            <w:r w:rsidRPr="00F531AA">
              <w:rPr>
                <w:b/>
                <w:sz w:val="22"/>
                <w:szCs w:val="22"/>
              </w:rPr>
              <w:t>krano ryškumas nešiojamame kompiuteryje (</w:t>
            </w:r>
            <w:proofErr w:type="spellStart"/>
            <w:r w:rsidRPr="00F531AA">
              <w:rPr>
                <w:b/>
                <w:sz w:val="22"/>
                <w:szCs w:val="22"/>
              </w:rPr>
              <w:t>nits</w:t>
            </w:r>
            <w:proofErr w:type="spellEnd"/>
            <w:r w:rsidRPr="00F531AA">
              <w:rPr>
                <w:b/>
                <w:sz w:val="22"/>
                <w:szCs w:val="22"/>
              </w:rPr>
              <w:t>)</w:t>
            </w:r>
          </w:p>
        </w:tc>
        <w:tc>
          <w:tcPr>
            <w:tcW w:w="4998" w:type="dxa"/>
            <w:tcBorders>
              <w:right w:val="single" w:sz="4" w:space="0" w:color="auto"/>
            </w:tcBorders>
            <w:vAlign w:val="center"/>
          </w:tcPr>
          <w:p w14:paraId="7D53F7DF" w14:textId="5191BCDC" w:rsidR="0000509C" w:rsidRPr="008C3DAA" w:rsidRDefault="0000509C">
            <w:pPr>
              <w:jc w:val="center"/>
              <w:rPr>
                <w:b/>
                <w:sz w:val="22"/>
                <w:szCs w:val="22"/>
              </w:rPr>
            </w:pPr>
            <w:r w:rsidRPr="0000509C">
              <w:rPr>
                <w:b/>
                <w:sz w:val="22"/>
                <w:szCs w:val="22"/>
              </w:rPr>
              <w:t xml:space="preserve">Tiekėjas </w:t>
            </w:r>
            <w:r>
              <w:rPr>
                <w:b/>
                <w:sz w:val="22"/>
                <w:szCs w:val="22"/>
              </w:rPr>
              <w:t>privalo</w:t>
            </w:r>
            <w:r w:rsidRPr="0000509C">
              <w:rPr>
                <w:b/>
                <w:sz w:val="22"/>
                <w:szCs w:val="22"/>
              </w:rPr>
              <w:t xml:space="preserve"> </w:t>
            </w:r>
            <w:r>
              <w:rPr>
                <w:b/>
                <w:sz w:val="22"/>
                <w:szCs w:val="22"/>
              </w:rPr>
              <w:t xml:space="preserve">pažymėti siūlomą prekių </w:t>
            </w:r>
            <w:r w:rsidR="00F531AA">
              <w:rPr>
                <w:b/>
                <w:sz w:val="22"/>
                <w:szCs w:val="22"/>
              </w:rPr>
              <w:t>ekrano ryškumą (</w:t>
            </w:r>
            <w:proofErr w:type="spellStart"/>
            <w:r w:rsidR="00F531AA">
              <w:rPr>
                <w:b/>
                <w:sz w:val="22"/>
                <w:szCs w:val="22"/>
              </w:rPr>
              <w:t>nits</w:t>
            </w:r>
            <w:proofErr w:type="spellEnd"/>
            <w:r w:rsidR="00F531AA">
              <w:rPr>
                <w:b/>
                <w:sz w:val="22"/>
                <w:szCs w:val="22"/>
              </w:rPr>
              <w:t>)</w:t>
            </w:r>
          </w:p>
        </w:tc>
      </w:tr>
      <w:tr w:rsidR="0000509C" w:rsidRPr="008C3DAA" w14:paraId="5408A48A" w14:textId="77777777" w:rsidTr="0000509C">
        <w:trPr>
          <w:trHeight w:val="218"/>
        </w:trPr>
        <w:tc>
          <w:tcPr>
            <w:tcW w:w="710" w:type="dxa"/>
            <w:vAlign w:val="center"/>
          </w:tcPr>
          <w:p w14:paraId="0D15F28E" w14:textId="77777777" w:rsidR="0000509C" w:rsidRPr="008C3DAA" w:rsidRDefault="0000509C" w:rsidP="000367BA">
            <w:pPr>
              <w:jc w:val="center"/>
              <w:rPr>
                <w:b/>
                <w:sz w:val="22"/>
                <w:szCs w:val="22"/>
              </w:rPr>
            </w:pPr>
            <w:r w:rsidRPr="008C3DAA">
              <w:rPr>
                <w:b/>
                <w:sz w:val="22"/>
                <w:szCs w:val="22"/>
              </w:rPr>
              <w:t>1</w:t>
            </w:r>
          </w:p>
        </w:tc>
        <w:tc>
          <w:tcPr>
            <w:tcW w:w="4252" w:type="dxa"/>
            <w:vAlign w:val="center"/>
          </w:tcPr>
          <w:p w14:paraId="1E06E54A" w14:textId="77777777" w:rsidR="0000509C" w:rsidRPr="008C3DAA" w:rsidRDefault="0000509C" w:rsidP="000367BA">
            <w:pPr>
              <w:jc w:val="center"/>
              <w:rPr>
                <w:b/>
                <w:sz w:val="22"/>
                <w:szCs w:val="22"/>
              </w:rPr>
            </w:pPr>
            <w:r w:rsidRPr="008C3DAA">
              <w:rPr>
                <w:b/>
                <w:sz w:val="22"/>
                <w:szCs w:val="22"/>
              </w:rPr>
              <w:t>2</w:t>
            </w:r>
          </w:p>
        </w:tc>
        <w:tc>
          <w:tcPr>
            <w:tcW w:w="4998" w:type="dxa"/>
            <w:tcBorders>
              <w:right w:val="single" w:sz="4" w:space="0" w:color="auto"/>
            </w:tcBorders>
            <w:vAlign w:val="center"/>
          </w:tcPr>
          <w:p w14:paraId="280146DF" w14:textId="4C910628" w:rsidR="0000509C" w:rsidRPr="008C3DAA" w:rsidRDefault="0000509C" w:rsidP="000367BA">
            <w:pPr>
              <w:jc w:val="center"/>
              <w:rPr>
                <w:b/>
                <w:sz w:val="22"/>
                <w:szCs w:val="22"/>
              </w:rPr>
            </w:pPr>
            <w:r w:rsidRPr="008C3DAA">
              <w:rPr>
                <w:b/>
                <w:sz w:val="22"/>
                <w:szCs w:val="22"/>
              </w:rPr>
              <w:t>3</w:t>
            </w:r>
          </w:p>
        </w:tc>
      </w:tr>
      <w:tr w:rsidR="0000509C" w:rsidRPr="008C3DAA" w14:paraId="44262684" w14:textId="77777777" w:rsidTr="0000509C">
        <w:trPr>
          <w:trHeight w:val="242"/>
        </w:trPr>
        <w:tc>
          <w:tcPr>
            <w:tcW w:w="710" w:type="dxa"/>
            <w:vAlign w:val="center"/>
          </w:tcPr>
          <w:p w14:paraId="6A9D1F91" w14:textId="77777777" w:rsidR="0000509C" w:rsidRPr="008C3DAA" w:rsidRDefault="0000509C">
            <w:pPr>
              <w:rPr>
                <w:sz w:val="22"/>
                <w:szCs w:val="22"/>
              </w:rPr>
            </w:pPr>
            <w:r w:rsidRPr="008C3DAA">
              <w:rPr>
                <w:sz w:val="22"/>
                <w:szCs w:val="22"/>
              </w:rPr>
              <w:t>1.</w:t>
            </w:r>
          </w:p>
        </w:tc>
        <w:tc>
          <w:tcPr>
            <w:tcW w:w="4252" w:type="dxa"/>
            <w:tcBorders>
              <w:right w:val="single" w:sz="4" w:space="0" w:color="auto"/>
            </w:tcBorders>
          </w:tcPr>
          <w:p w14:paraId="28D0EAEC" w14:textId="5BCDDB60" w:rsidR="0000509C" w:rsidRPr="008C3DAA" w:rsidRDefault="00F531AA">
            <w:pPr>
              <w:jc w:val="both"/>
              <w:rPr>
                <w:sz w:val="22"/>
                <w:szCs w:val="22"/>
              </w:rPr>
            </w:pPr>
            <w:r w:rsidRPr="00F531AA">
              <w:rPr>
                <w:sz w:val="22"/>
                <w:szCs w:val="22"/>
              </w:rPr>
              <w:t xml:space="preserve">Ne mažiau kaip 400 </w:t>
            </w:r>
            <w:proofErr w:type="spellStart"/>
            <w:r w:rsidRPr="00F531AA">
              <w:rPr>
                <w:sz w:val="22"/>
                <w:szCs w:val="22"/>
              </w:rPr>
              <w:t>nits</w:t>
            </w:r>
            <w:proofErr w:type="spellEnd"/>
            <w:r w:rsidRPr="00F531AA">
              <w:rPr>
                <w:sz w:val="22"/>
                <w:szCs w:val="22"/>
              </w:rPr>
              <w:t>.</w:t>
            </w:r>
          </w:p>
        </w:tc>
        <w:tc>
          <w:tcPr>
            <w:tcW w:w="4998" w:type="dxa"/>
            <w:tcBorders>
              <w:left w:val="single" w:sz="4" w:space="0" w:color="auto"/>
              <w:right w:val="single" w:sz="4" w:space="0" w:color="auto"/>
            </w:tcBorders>
          </w:tcPr>
          <w:p w14:paraId="441187C4" w14:textId="3DE81AB4" w:rsidR="0000509C" w:rsidRPr="0000509C" w:rsidRDefault="0000509C" w:rsidP="0000509C">
            <w:pPr>
              <w:rPr>
                <w:sz w:val="22"/>
                <w:szCs w:val="22"/>
              </w:rPr>
            </w:pPr>
            <w:r w:rsidRPr="0000509C">
              <w:rPr>
                <w:rFonts w:eastAsiaTheme="minorHAnsi"/>
                <w:sz w:val="22"/>
                <w:szCs w:val="22"/>
                <w:lang w:eastAsia="en-US"/>
              </w:rPr>
              <w:object w:dxaOrig="1440" w:dyaOrig="1440" w14:anchorId="4BC448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8pt;height:15.6pt" o:ole="">
                  <v:imagedata r:id="rId5" o:title=""/>
                </v:shape>
                <w:control r:id="rId6" w:name="DefaultOcxName10" w:shapeid="_x0000_i1040"/>
              </w:object>
            </w:r>
          </w:p>
          <w:p w14:paraId="40C44209" w14:textId="3733E709" w:rsidR="0000509C" w:rsidRPr="008C3DAA" w:rsidRDefault="0000509C">
            <w:pPr>
              <w:rPr>
                <w:sz w:val="22"/>
                <w:szCs w:val="22"/>
              </w:rPr>
            </w:pPr>
          </w:p>
        </w:tc>
      </w:tr>
      <w:tr w:rsidR="0000509C" w:rsidRPr="008C3DAA" w14:paraId="75BB86AC" w14:textId="77777777" w:rsidTr="0000509C">
        <w:trPr>
          <w:trHeight w:val="242"/>
        </w:trPr>
        <w:tc>
          <w:tcPr>
            <w:tcW w:w="710" w:type="dxa"/>
            <w:vAlign w:val="center"/>
          </w:tcPr>
          <w:p w14:paraId="19479AF6" w14:textId="7C267763" w:rsidR="0000509C" w:rsidRPr="008C3DAA" w:rsidRDefault="0000509C">
            <w:pPr>
              <w:rPr>
                <w:sz w:val="22"/>
                <w:szCs w:val="22"/>
              </w:rPr>
            </w:pPr>
            <w:r>
              <w:rPr>
                <w:sz w:val="22"/>
                <w:szCs w:val="22"/>
              </w:rPr>
              <w:t>2.</w:t>
            </w:r>
          </w:p>
        </w:tc>
        <w:tc>
          <w:tcPr>
            <w:tcW w:w="4252" w:type="dxa"/>
            <w:tcBorders>
              <w:right w:val="single" w:sz="4" w:space="0" w:color="auto"/>
            </w:tcBorders>
          </w:tcPr>
          <w:p w14:paraId="6B108E88" w14:textId="3008EDA7" w:rsidR="0000509C" w:rsidRPr="0089371D" w:rsidRDefault="00F531AA">
            <w:pPr>
              <w:jc w:val="both"/>
              <w:rPr>
                <w:sz w:val="22"/>
                <w:szCs w:val="22"/>
              </w:rPr>
            </w:pPr>
            <w:r w:rsidRPr="00F531AA">
              <w:rPr>
                <w:sz w:val="22"/>
                <w:szCs w:val="22"/>
              </w:rPr>
              <w:t xml:space="preserve">Ne mažiau kaip 600 </w:t>
            </w:r>
            <w:proofErr w:type="spellStart"/>
            <w:r w:rsidRPr="00F531AA">
              <w:rPr>
                <w:sz w:val="22"/>
                <w:szCs w:val="22"/>
              </w:rPr>
              <w:t>nits</w:t>
            </w:r>
            <w:proofErr w:type="spellEnd"/>
            <w:r w:rsidRPr="00F531AA">
              <w:rPr>
                <w:sz w:val="22"/>
                <w:szCs w:val="22"/>
              </w:rPr>
              <w:t>.</w:t>
            </w:r>
          </w:p>
        </w:tc>
        <w:tc>
          <w:tcPr>
            <w:tcW w:w="4998" w:type="dxa"/>
            <w:tcBorders>
              <w:left w:val="single" w:sz="4" w:space="0" w:color="auto"/>
              <w:right w:val="single" w:sz="4" w:space="0" w:color="auto"/>
            </w:tcBorders>
          </w:tcPr>
          <w:p w14:paraId="43F7DCC8" w14:textId="2DBB46E5" w:rsidR="0000509C" w:rsidRPr="00D41FF2" w:rsidRDefault="0000509C" w:rsidP="0000509C">
            <w:pPr>
              <w:pStyle w:val="NormalWeb"/>
              <w:spacing w:before="0" w:beforeAutospacing="0" w:after="0" w:afterAutospacing="0"/>
              <w:jc w:val="both"/>
              <w:rPr>
                <w:spacing w:val="2"/>
              </w:rPr>
            </w:pPr>
            <w:r w:rsidRPr="00D41FF2">
              <w:object w:dxaOrig="1440" w:dyaOrig="1440" w14:anchorId="0DA9BE58">
                <v:shape id="_x0000_i1043" type="#_x0000_t75" style="width:18pt;height:15.6pt" o:ole="">
                  <v:imagedata r:id="rId5" o:title=""/>
                </v:shape>
                <w:control r:id="rId7" w:name="DefaultOcxName101" w:shapeid="_x0000_i1043"/>
              </w:object>
            </w:r>
          </w:p>
          <w:p w14:paraId="1B06FA42" w14:textId="77777777" w:rsidR="0000509C" w:rsidRPr="008C3DAA" w:rsidRDefault="0000509C">
            <w:pPr>
              <w:rPr>
                <w:sz w:val="22"/>
                <w:szCs w:val="22"/>
              </w:rPr>
            </w:pPr>
          </w:p>
        </w:tc>
      </w:tr>
      <w:bookmarkEnd w:id="4"/>
    </w:tbl>
    <w:p w14:paraId="3E7E0119" w14:textId="77777777" w:rsidR="0089371D" w:rsidRDefault="0089371D" w:rsidP="0000509C">
      <w:pPr>
        <w:spacing w:after="0" w:line="240" w:lineRule="auto"/>
        <w:rPr>
          <w:rFonts w:ascii="Times New Roman" w:eastAsia="Times New Roman" w:hAnsi="Times New Roman" w:cs="Times New Roman"/>
          <w:b/>
          <w:kern w:val="0"/>
          <w:sz w:val="22"/>
          <w:szCs w:val="22"/>
          <w14:ligatures w14:val="none"/>
        </w:rPr>
      </w:pPr>
    </w:p>
    <w:p w14:paraId="5510E123" w14:textId="77777777" w:rsidR="00D3254A" w:rsidRDefault="00D3254A" w:rsidP="0000509C">
      <w:pPr>
        <w:spacing w:after="0" w:line="240" w:lineRule="auto"/>
        <w:rPr>
          <w:rFonts w:ascii="Times New Roman" w:eastAsia="Times New Roman" w:hAnsi="Times New Roman" w:cs="Times New Roman"/>
          <w:b/>
          <w:kern w:val="0"/>
          <w:sz w:val="22"/>
          <w:szCs w:val="22"/>
          <w14:ligatures w14:val="none"/>
        </w:rPr>
      </w:pPr>
    </w:p>
    <w:p w14:paraId="35B825F6" w14:textId="6C30F65E" w:rsidR="00D3254A" w:rsidRPr="00D3254A" w:rsidRDefault="00D3254A" w:rsidP="00D3254A">
      <w:pPr>
        <w:spacing w:after="0" w:line="240" w:lineRule="auto"/>
        <w:rPr>
          <w:rFonts w:ascii="Times New Roman" w:eastAsia="Times New Roman" w:hAnsi="Times New Roman" w:cs="Times New Roman"/>
          <w:b/>
          <w:bCs/>
          <w:iCs/>
          <w:kern w:val="0"/>
          <w:sz w:val="22"/>
          <w:szCs w:val="22"/>
          <w14:ligatures w14:val="none"/>
        </w:rPr>
      </w:pPr>
      <w:r>
        <w:rPr>
          <w:rFonts w:ascii="Times New Roman" w:eastAsia="Times New Roman" w:hAnsi="Times New Roman" w:cs="Times New Roman"/>
          <w:b/>
          <w:bCs/>
          <w:iCs/>
          <w:kern w:val="0"/>
          <w:sz w:val="22"/>
          <w:szCs w:val="22"/>
          <w14:ligatures w14:val="none"/>
        </w:rPr>
        <w:t xml:space="preserve">                                                                                                                                                    </w:t>
      </w:r>
      <w:r w:rsidR="00F531AA">
        <w:rPr>
          <w:rFonts w:ascii="Times New Roman" w:eastAsia="Times New Roman" w:hAnsi="Times New Roman" w:cs="Times New Roman"/>
          <w:b/>
          <w:bCs/>
          <w:iCs/>
          <w:kern w:val="0"/>
          <w:sz w:val="22"/>
          <w:szCs w:val="22"/>
          <w14:ligatures w14:val="none"/>
        </w:rPr>
        <w:t>4</w:t>
      </w:r>
      <w:r w:rsidRPr="00D3254A">
        <w:rPr>
          <w:rFonts w:ascii="Times New Roman" w:eastAsia="Times New Roman" w:hAnsi="Times New Roman" w:cs="Times New Roman"/>
          <w:b/>
          <w:bCs/>
          <w:iCs/>
          <w:kern w:val="0"/>
          <w:sz w:val="22"/>
          <w:szCs w:val="22"/>
          <w14:ligatures w14:val="none"/>
        </w:rPr>
        <w:t xml:space="preserve"> lentelė</w:t>
      </w:r>
    </w:p>
    <w:tbl>
      <w:tblPr>
        <w:tblStyle w:val="TableGrid1"/>
        <w:tblW w:w="0" w:type="auto"/>
        <w:tblInd w:w="-431" w:type="dxa"/>
        <w:tblLook w:val="04A0" w:firstRow="1" w:lastRow="0" w:firstColumn="1" w:lastColumn="0" w:noHBand="0" w:noVBand="1"/>
      </w:tblPr>
      <w:tblGrid>
        <w:gridCol w:w="710"/>
        <w:gridCol w:w="4252"/>
        <w:gridCol w:w="4998"/>
      </w:tblGrid>
      <w:tr w:rsidR="00D3254A" w:rsidRPr="00D3254A" w14:paraId="352063F9" w14:textId="77777777">
        <w:tc>
          <w:tcPr>
            <w:tcW w:w="710" w:type="dxa"/>
            <w:vAlign w:val="center"/>
          </w:tcPr>
          <w:p w14:paraId="74951F23" w14:textId="77777777" w:rsidR="00D3254A" w:rsidRPr="00D3254A" w:rsidRDefault="00D3254A" w:rsidP="00D3254A">
            <w:pPr>
              <w:rPr>
                <w:b/>
                <w:sz w:val="22"/>
                <w:szCs w:val="22"/>
                <w:lang w:eastAsia="en-US"/>
              </w:rPr>
            </w:pPr>
            <w:r w:rsidRPr="00D3254A">
              <w:rPr>
                <w:b/>
                <w:sz w:val="22"/>
                <w:szCs w:val="22"/>
                <w:lang w:eastAsia="en-US"/>
              </w:rPr>
              <w:t>Eil. Nr.</w:t>
            </w:r>
          </w:p>
        </w:tc>
        <w:tc>
          <w:tcPr>
            <w:tcW w:w="4252" w:type="dxa"/>
            <w:vAlign w:val="center"/>
          </w:tcPr>
          <w:p w14:paraId="17D87A94" w14:textId="7ABCB334" w:rsidR="00D3254A" w:rsidRPr="00D3254A" w:rsidRDefault="00D3254A" w:rsidP="000367BA">
            <w:pPr>
              <w:jc w:val="center"/>
              <w:rPr>
                <w:b/>
                <w:sz w:val="22"/>
                <w:szCs w:val="22"/>
                <w:lang w:eastAsia="en-US"/>
              </w:rPr>
            </w:pPr>
            <w:r w:rsidRPr="00D3254A">
              <w:rPr>
                <w:b/>
                <w:sz w:val="22"/>
                <w:szCs w:val="22"/>
                <w:lang w:eastAsia="en-US"/>
              </w:rPr>
              <w:t>Prekių pristatymo terminas</w:t>
            </w:r>
          </w:p>
        </w:tc>
        <w:tc>
          <w:tcPr>
            <w:tcW w:w="4998" w:type="dxa"/>
            <w:tcBorders>
              <w:right w:val="single" w:sz="4" w:space="0" w:color="auto"/>
            </w:tcBorders>
            <w:vAlign w:val="center"/>
          </w:tcPr>
          <w:p w14:paraId="66E332CA" w14:textId="6C84D8C0" w:rsidR="00D3254A" w:rsidRPr="00D3254A" w:rsidRDefault="00D3254A" w:rsidP="000367BA">
            <w:pPr>
              <w:jc w:val="center"/>
              <w:rPr>
                <w:b/>
                <w:sz w:val="22"/>
                <w:szCs w:val="22"/>
                <w:lang w:eastAsia="en-US"/>
              </w:rPr>
            </w:pPr>
            <w:r w:rsidRPr="00D3254A">
              <w:rPr>
                <w:b/>
                <w:sz w:val="22"/>
                <w:szCs w:val="22"/>
                <w:lang w:eastAsia="en-US"/>
              </w:rPr>
              <w:t>Tiekėjas privalo pažymėti siūlomą</w:t>
            </w:r>
            <w:r w:rsidR="00F531AA">
              <w:rPr>
                <w:b/>
                <w:sz w:val="22"/>
                <w:szCs w:val="22"/>
                <w:lang w:eastAsia="en-US"/>
              </w:rPr>
              <w:t xml:space="preserve"> </w:t>
            </w:r>
            <w:r w:rsidRPr="00D3254A">
              <w:rPr>
                <w:b/>
                <w:sz w:val="22"/>
                <w:szCs w:val="22"/>
                <w:lang w:eastAsia="en-US"/>
              </w:rPr>
              <w:t>prekių pristatymo terminą</w:t>
            </w:r>
          </w:p>
        </w:tc>
      </w:tr>
      <w:tr w:rsidR="00D3254A" w:rsidRPr="00D3254A" w14:paraId="57125BF7" w14:textId="77777777">
        <w:trPr>
          <w:trHeight w:val="218"/>
        </w:trPr>
        <w:tc>
          <w:tcPr>
            <w:tcW w:w="710" w:type="dxa"/>
            <w:vAlign w:val="center"/>
          </w:tcPr>
          <w:p w14:paraId="36A81336" w14:textId="77777777" w:rsidR="00D3254A" w:rsidRPr="00D3254A" w:rsidRDefault="00D3254A" w:rsidP="000367BA">
            <w:pPr>
              <w:jc w:val="center"/>
              <w:rPr>
                <w:b/>
                <w:sz w:val="22"/>
                <w:szCs w:val="22"/>
                <w:lang w:eastAsia="en-US"/>
              </w:rPr>
            </w:pPr>
            <w:r w:rsidRPr="00D3254A">
              <w:rPr>
                <w:b/>
                <w:sz w:val="22"/>
                <w:szCs w:val="22"/>
                <w:lang w:eastAsia="en-US"/>
              </w:rPr>
              <w:t>1</w:t>
            </w:r>
          </w:p>
        </w:tc>
        <w:tc>
          <w:tcPr>
            <w:tcW w:w="4252" w:type="dxa"/>
            <w:vAlign w:val="center"/>
          </w:tcPr>
          <w:p w14:paraId="68F5CA98" w14:textId="77777777" w:rsidR="00D3254A" w:rsidRPr="00D3254A" w:rsidRDefault="00D3254A" w:rsidP="000367BA">
            <w:pPr>
              <w:jc w:val="center"/>
              <w:rPr>
                <w:b/>
                <w:sz w:val="22"/>
                <w:szCs w:val="22"/>
                <w:lang w:eastAsia="en-US"/>
              </w:rPr>
            </w:pPr>
            <w:r w:rsidRPr="00D3254A">
              <w:rPr>
                <w:b/>
                <w:sz w:val="22"/>
                <w:szCs w:val="22"/>
                <w:lang w:eastAsia="en-US"/>
              </w:rPr>
              <w:t>2</w:t>
            </w:r>
          </w:p>
        </w:tc>
        <w:tc>
          <w:tcPr>
            <w:tcW w:w="4998" w:type="dxa"/>
            <w:tcBorders>
              <w:right w:val="single" w:sz="4" w:space="0" w:color="auto"/>
            </w:tcBorders>
            <w:vAlign w:val="center"/>
          </w:tcPr>
          <w:p w14:paraId="386A0A1A" w14:textId="77777777" w:rsidR="00D3254A" w:rsidRPr="00D3254A" w:rsidRDefault="00D3254A" w:rsidP="000367BA">
            <w:pPr>
              <w:jc w:val="center"/>
              <w:rPr>
                <w:b/>
                <w:sz w:val="22"/>
                <w:szCs w:val="22"/>
                <w:lang w:eastAsia="en-US"/>
              </w:rPr>
            </w:pPr>
            <w:r w:rsidRPr="00D3254A">
              <w:rPr>
                <w:b/>
                <w:sz w:val="22"/>
                <w:szCs w:val="22"/>
                <w:lang w:eastAsia="en-US"/>
              </w:rPr>
              <w:t>3</w:t>
            </w:r>
          </w:p>
        </w:tc>
      </w:tr>
      <w:tr w:rsidR="00D3254A" w:rsidRPr="00D3254A" w14:paraId="699FE702" w14:textId="77777777">
        <w:trPr>
          <w:trHeight w:val="242"/>
        </w:trPr>
        <w:tc>
          <w:tcPr>
            <w:tcW w:w="710" w:type="dxa"/>
            <w:vAlign w:val="center"/>
          </w:tcPr>
          <w:p w14:paraId="765EE85F" w14:textId="77777777" w:rsidR="00D3254A" w:rsidRPr="00D3254A" w:rsidRDefault="00D3254A" w:rsidP="00D3254A">
            <w:pPr>
              <w:rPr>
                <w:bCs/>
                <w:sz w:val="22"/>
                <w:szCs w:val="22"/>
                <w:lang w:eastAsia="en-US"/>
              </w:rPr>
            </w:pPr>
            <w:r w:rsidRPr="00D3254A">
              <w:rPr>
                <w:bCs/>
                <w:sz w:val="22"/>
                <w:szCs w:val="22"/>
                <w:lang w:eastAsia="en-US"/>
              </w:rPr>
              <w:t>1.</w:t>
            </w:r>
          </w:p>
        </w:tc>
        <w:tc>
          <w:tcPr>
            <w:tcW w:w="4252" w:type="dxa"/>
            <w:tcBorders>
              <w:right w:val="single" w:sz="4" w:space="0" w:color="auto"/>
            </w:tcBorders>
          </w:tcPr>
          <w:p w14:paraId="320575F4" w14:textId="6E3DFF59" w:rsidR="00D3254A" w:rsidRPr="00D3254A" w:rsidRDefault="00F531AA" w:rsidP="00D3254A">
            <w:pPr>
              <w:rPr>
                <w:bCs/>
                <w:sz w:val="22"/>
                <w:szCs w:val="22"/>
                <w:lang w:eastAsia="en-US"/>
              </w:rPr>
            </w:pPr>
            <w:r w:rsidRPr="00F531AA">
              <w:rPr>
                <w:bCs/>
                <w:sz w:val="22"/>
                <w:szCs w:val="22"/>
                <w:lang w:eastAsia="en-US"/>
              </w:rPr>
              <w:t>Ne ilgesnis kaip 60 dienų</w:t>
            </w:r>
          </w:p>
        </w:tc>
        <w:tc>
          <w:tcPr>
            <w:tcW w:w="4998" w:type="dxa"/>
            <w:tcBorders>
              <w:left w:val="single" w:sz="4" w:space="0" w:color="auto"/>
              <w:right w:val="single" w:sz="4" w:space="0" w:color="auto"/>
            </w:tcBorders>
          </w:tcPr>
          <w:p w14:paraId="168AEBC8" w14:textId="079258B2" w:rsidR="00D3254A" w:rsidRPr="00D3254A" w:rsidRDefault="00D3254A" w:rsidP="00D3254A">
            <w:pPr>
              <w:rPr>
                <w:b/>
                <w:sz w:val="22"/>
                <w:szCs w:val="22"/>
                <w:lang w:eastAsia="en-US"/>
              </w:rPr>
            </w:pPr>
            <w:r w:rsidRPr="00D3254A">
              <w:rPr>
                <w:rFonts w:eastAsiaTheme="minorHAnsi"/>
                <w:b/>
                <w:sz w:val="22"/>
                <w:szCs w:val="22"/>
                <w:lang w:eastAsia="en-US"/>
              </w:rPr>
              <w:object w:dxaOrig="1440" w:dyaOrig="1440" w14:anchorId="74F7E009">
                <v:shape id="_x0000_i1046" type="#_x0000_t75" style="width:18pt;height:15.6pt" o:ole="">
                  <v:imagedata r:id="rId5" o:title=""/>
                </v:shape>
                <w:control r:id="rId8" w:name="DefaultOcxName106" w:shapeid="_x0000_i1046"/>
              </w:object>
            </w:r>
          </w:p>
          <w:p w14:paraId="6A841ED6" w14:textId="77777777" w:rsidR="00D3254A" w:rsidRPr="00D3254A" w:rsidRDefault="00D3254A" w:rsidP="00D3254A">
            <w:pPr>
              <w:rPr>
                <w:b/>
                <w:sz w:val="22"/>
                <w:szCs w:val="22"/>
                <w:lang w:eastAsia="en-US"/>
              </w:rPr>
            </w:pPr>
          </w:p>
        </w:tc>
      </w:tr>
      <w:tr w:rsidR="00D3254A" w:rsidRPr="00D3254A" w14:paraId="2EBF2731" w14:textId="77777777">
        <w:trPr>
          <w:trHeight w:val="242"/>
        </w:trPr>
        <w:tc>
          <w:tcPr>
            <w:tcW w:w="710" w:type="dxa"/>
            <w:vAlign w:val="center"/>
          </w:tcPr>
          <w:p w14:paraId="366E2DD1" w14:textId="77777777" w:rsidR="00D3254A" w:rsidRPr="00D3254A" w:rsidRDefault="00D3254A" w:rsidP="00D3254A">
            <w:pPr>
              <w:rPr>
                <w:bCs/>
                <w:sz w:val="22"/>
                <w:szCs w:val="22"/>
                <w:lang w:eastAsia="en-US"/>
              </w:rPr>
            </w:pPr>
            <w:r w:rsidRPr="00D3254A">
              <w:rPr>
                <w:bCs/>
                <w:sz w:val="22"/>
                <w:szCs w:val="22"/>
                <w:lang w:eastAsia="en-US"/>
              </w:rPr>
              <w:t>2.</w:t>
            </w:r>
          </w:p>
        </w:tc>
        <w:tc>
          <w:tcPr>
            <w:tcW w:w="4252" w:type="dxa"/>
            <w:tcBorders>
              <w:right w:val="single" w:sz="4" w:space="0" w:color="auto"/>
            </w:tcBorders>
          </w:tcPr>
          <w:p w14:paraId="3BE06898" w14:textId="2701FA89" w:rsidR="00D3254A" w:rsidRPr="00D3254A" w:rsidRDefault="00F531AA" w:rsidP="00D3254A">
            <w:pPr>
              <w:rPr>
                <w:bCs/>
                <w:sz w:val="22"/>
                <w:szCs w:val="22"/>
                <w:lang w:eastAsia="en-US"/>
              </w:rPr>
            </w:pPr>
            <w:r w:rsidRPr="00F531AA">
              <w:rPr>
                <w:bCs/>
                <w:sz w:val="22"/>
                <w:szCs w:val="22"/>
                <w:lang w:eastAsia="en-US"/>
              </w:rPr>
              <w:t>Ne ilgesnis kaip 45 dienos</w:t>
            </w:r>
          </w:p>
        </w:tc>
        <w:tc>
          <w:tcPr>
            <w:tcW w:w="4998" w:type="dxa"/>
            <w:tcBorders>
              <w:left w:val="single" w:sz="4" w:space="0" w:color="auto"/>
              <w:right w:val="single" w:sz="4" w:space="0" w:color="auto"/>
            </w:tcBorders>
          </w:tcPr>
          <w:p w14:paraId="2B195581" w14:textId="28F9DB2C" w:rsidR="00D3254A" w:rsidRPr="00D3254A" w:rsidRDefault="00D3254A" w:rsidP="00D3254A">
            <w:pPr>
              <w:rPr>
                <w:b/>
                <w:sz w:val="22"/>
                <w:szCs w:val="22"/>
                <w:lang w:eastAsia="en-US"/>
              </w:rPr>
            </w:pPr>
            <w:r w:rsidRPr="00D3254A">
              <w:rPr>
                <w:rFonts w:eastAsiaTheme="minorHAnsi"/>
                <w:b/>
                <w:sz w:val="22"/>
                <w:szCs w:val="22"/>
                <w:lang w:eastAsia="en-US"/>
              </w:rPr>
              <w:object w:dxaOrig="1440" w:dyaOrig="1440" w14:anchorId="645AB6EC">
                <v:shape id="_x0000_i1056" type="#_x0000_t75" style="width:18pt;height:15.6pt" o:ole="">
                  <v:imagedata r:id="rId5" o:title=""/>
                </v:shape>
                <w:control r:id="rId9" w:name="DefaultOcxName1011" w:shapeid="_x0000_i1056"/>
              </w:object>
            </w:r>
          </w:p>
          <w:p w14:paraId="05F1F7E1" w14:textId="77777777" w:rsidR="00D3254A" w:rsidRPr="00D3254A" w:rsidRDefault="00D3254A" w:rsidP="00D3254A">
            <w:pPr>
              <w:rPr>
                <w:b/>
                <w:sz w:val="22"/>
                <w:szCs w:val="22"/>
                <w:lang w:eastAsia="en-US"/>
              </w:rPr>
            </w:pPr>
          </w:p>
        </w:tc>
      </w:tr>
      <w:tr w:rsidR="00D3254A" w:rsidRPr="00D3254A" w14:paraId="13535224" w14:textId="77777777">
        <w:trPr>
          <w:trHeight w:val="242"/>
        </w:trPr>
        <w:tc>
          <w:tcPr>
            <w:tcW w:w="710" w:type="dxa"/>
            <w:vAlign w:val="center"/>
          </w:tcPr>
          <w:p w14:paraId="764F3BF8" w14:textId="77777777" w:rsidR="00D3254A" w:rsidRPr="00D3254A" w:rsidRDefault="00D3254A" w:rsidP="00D3254A">
            <w:pPr>
              <w:rPr>
                <w:bCs/>
                <w:sz w:val="22"/>
                <w:szCs w:val="22"/>
                <w:lang w:eastAsia="en-US"/>
              </w:rPr>
            </w:pPr>
            <w:r w:rsidRPr="00D3254A">
              <w:rPr>
                <w:bCs/>
                <w:sz w:val="22"/>
                <w:szCs w:val="22"/>
                <w:lang w:eastAsia="en-US"/>
              </w:rPr>
              <w:t>3.</w:t>
            </w:r>
          </w:p>
        </w:tc>
        <w:tc>
          <w:tcPr>
            <w:tcW w:w="4252" w:type="dxa"/>
            <w:tcBorders>
              <w:right w:val="single" w:sz="4" w:space="0" w:color="auto"/>
            </w:tcBorders>
          </w:tcPr>
          <w:p w14:paraId="58BC89A3" w14:textId="32A74C85" w:rsidR="00D3254A" w:rsidRPr="00D3254A" w:rsidRDefault="00F531AA" w:rsidP="00D3254A">
            <w:pPr>
              <w:rPr>
                <w:bCs/>
                <w:sz w:val="22"/>
                <w:szCs w:val="22"/>
                <w:lang w:eastAsia="en-US"/>
              </w:rPr>
            </w:pPr>
            <w:r w:rsidRPr="00F531AA">
              <w:rPr>
                <w:bCs/>
                <w:sz w:val="22"/>
                <w:szCs w:val="22"/>
                <w:lang w:eastAsia="en-US"/>
              </w:rPr>
              <w:t>Ne ilgesnis kaip 30 dienų</w:t>
            </w:r>
          </w:p>
        </w:tc>
        <w:tc>
          <w:tcPr>
            <w:tcW w:w="4998" w:type="dxa"/>
            <w:tcBorders>
              <w:left w:val="single" w:sz="4" w:space="0" w:color="auto"/>
              <w:right w:val="single" w:sz="4" w:space="0" w:color="auto"/>
            </w:tcBorders>
          </w:tcPr>
          <w:p w14:paraId="53F90576" w14:textId="130389F5" w:rsidR="00D3254A" w:rsidRPr="00D3254A" w:rsidRDefault="00D3254A" w:rsidP="00D3254A">
            <w:pPr>
              <w:rPr>
                <w:b/>
                <w:sz w:val="22"/>
                <w:szCs w:val="22"/>
                <w:lang w:eastAsia="en-US"/>
              </w:rPr>
            </w:pPr>
            <w:r w:rsidRPr="00D3254A">
              <w:rPr>
                <w:rFonts w:eastAsiaTheme="minorHAnsi"/>
                <w:b/>
                <w:sz w:val="22"/>
                <w:szCs w:val="22"/>
                <w:lang w:eastAsia="en-US"/>
              </w:rPr>
              <w:object w:dxaOrig="1440" w:dyaOrig="1440" w14:anchorId="07286D1B">
                <v:shape id="_x0000_i1059" type="#_x0000_t75" style="width:18pt;height:15.6pt" o:ole="">
                  <v:imagedata r:id="rId5" o:title=""/>
                </v:shape>
                <w:control r:id="rId10" w:name="DefaultOcxName1021" w:shapeid="_x0000_i1059"/>
              </w:object>
            </w:r>
          </w:p>
        </w:tc>
      </w:tr>
    </w:tbl>
    <w:p w14:paraId="3EDC232F" w14:textId="77777777" w:rsidR="00D3254A" w:rsidRDefault="00D3254A" w:rsidP="0000509C">
      <w:pPr>
        <w:spacing w:after="0" w:line="240" w:lineRule="auto"/>
        <w:rPr>
          <w:rFonts w:ascii="Times New Roman" w:eastAsia="Times New Roman" w:hAnsi="Times New Roman" w:cs="Times New Roman"/>
          <w:b/>
          <w:kern w:val="0"/>
          <w:sz w:val="22"/>
          <w:szCs w:val="22"/>
          <w14:ligatures w14:val="none"/>
        </w:rPr>
      </w:pPr>
    </w:p>
    <w:p w14:paraId="03D29F90" w14:textId="77777777" w:rsidR="00F531AA" w:rsidRDefault="00F531AA" w:rsidP="00F531AA">
      <w:pPr>
        <w:spacing w:after="0" w:line="240" w:lineRule="auto"/>
        <w:rPr>
          <w:rFonts w:ascii="Times New Roman" w:eastAsia="Times New Roman" w:hAnsi="Times New Roman" w:cs="Times New Roman"/>
          <w:b/>
          <w:kern w:val="0"/>
          <w:sz w:val="22"/>
          <w:szCs w:val="22"/>
          <w14:ligatures w14:val="none"/>
        </w:rPr>
      </w:pPr>
    </w:p>
    <w:p w14:paraId="6D1DEBB6" w14:textId="77777777" w:rsidR="00F531AA" w:rsidRDefault="00F531AA" w:rsidP="00F531AA">
      <w:pPr>
        <w:spacing w:after="0" w:line="240" w:lineRule="auto"/>
        <w:rPr>
          <w:rFonts w:ascii="Times New Roman" w:eastAsia="Times New Roman" w:hAnsi="Times New Roman" w:cs="Times New Roman"/>
          <w:b/>
          <w:bCs/>
          <w:i/>
          <w:kern w:val="0"/>
          <w:sz w:val="22"/>
          <w:szCs w:val="22"/>
          <w14:ligatures w14:val="none"/>
        </w:rPr>
      </w:pPr>
    </w:p>
    <w:p w14:paraId="1D540044" w14:textId="77777777" w:rsidR="000367BA" w:rsidRDefault="000367BA" w:rsidP="00F531AA">
      <w:pPr>
        <w:spacing w:after="0" w:line="240" w:lineRule="auto"/>
        <w:rPr>
          <w:rFonts w:ascii="Times New Roman" w:eastAsia="Times New Roman" w:hAnsi="Times New Roman" w:cs="Times New Roman"/>
          <w:b/>
          <w:bCs/>
          <w:i/>
          <w:kern w:val="0"/>
          <w:sz w:val="22"/>
          <w:szCs w:val="22"/>
          <w14:ligatures w14:val="none"/>
        </w:rPr>
      </w:pPr>
    </w:p>
    <w:p w14:paraId="64E85698" w14:textId="77777777" w:rsidR="000367BA" w:rsidRPr="00F531AA" w:rsidRDefault="000367BA" w:rsidP="00F531AA">
      <w:pPr>
        <w:spacing w:after="0" w:line="240" w:lineRule="auto"/>
        <w:rPr>
          <w:rFonts w:ascii="Times New Roman" w:eastAsia="Times New Roman" w:hAnsi="Times New Roman" w:cs="Times New Roman"/>
          <w:b/>
          <w:bCs/>
          <w:i/>
          <w:kern w:val="0"/>
          <w:sz w:val="22"/>
          <w:szCs w:val="22"/>
          <w14:ligatures w14:val="none"/>
        </w:rPr>
      </w:pPr>
    </w:p>
    <w:p w14:paraId="42400DDC" w14:textId="47E070AC" w:rsidR="00F531AA" w:rsidRPr="00F531AA" w:rsidRDefault="00F531AA" w:rsidP="00F531AA">
      <w:pPr>
        <w:spacing w:after="0" w:line="240" w:lineRule="auto"/>
        <w:rPr>
          <w:rFonts w:ascii="Times New Roman" w:eastAsia="Times New Roman" w:hAnsi="Times New Roman" w:cs="Times New Roman"/>
          <w:b/>
          <w:bCs/>
          <w:iCs/>
          <w:kern w:val="0"/>
          <w:sz w:val="22"/>
          <w:szCs w:val="22"/>
          <w14:ligatures w14:val="none"/>
        </w:rPr>
      </w:pPr>
      <w:r>
        <w:rPr>
          <w:rFonts w:ascii="Times New Roman" w:eastAsia="Times New Roman" w:hAnsi="Times New Roman" w:cs="Times New Roman"/>
          <w:b/>
          <w:bCs/>
          <w:iCs/>
          <w:kern w:val="0"/>
          <w:sz w:val="22"/>
          <w:szCs w:val="22"/>
          <w14:ligatures w14:val="none"/>
        </w:rPr>
        <w:t xml:space="preserve">                                                                                                                                                       5</w:t>
      </w:r>
      <w:r w:rsidRPr="00F531AA">
        <w:rPr>
          <w:rFonts w:ascii="Times New Roman" w:eastAsia="Times New Roman" w:hAnsi="Times New Roman" w:cs="Times New Roman"/>
          <w:b/>
          <w:bCs/>
          <w:iCs/>
          <w:kern w:val="0"/>
          <w:sz w:val="22"/>
          <w:szCs w:val="22"/>
          <w14:ligatures w14:val="none"/>
        </w:rPr>
        <w:t xml:space="preserve"> lentelė</w:t>
      </w:r>
    </w:p>
    <w:tbl>
      <w:tblPr>
        <w:tblStyle w:val="TableGrid1"/>
        <w:tblW w:w="0" w:type="auto"/>
        <w:tblInd w:w="-431" w:type="dxa"/>
        <w:tblLook w:val="04A0" w:firstRow="1" w:lastRow="0" w:firstColumn="1" w:lastColumn="0" w:noHBand="0" w:noVBand="1"/>
      </w:tblPr>
      <w:tblGrid>
        <w:gridCol w:w="710"/>
        <w:gridCol w:w="4252"/>
        <w:gridCol w:w="4998"/>
      </w:tblGrid>
      <w:tr w:rsidR="00F531AA" w:rsidRPr="00F531AA" w14:paraId="38F6E1BE" w14:textId="77777777">
        <w:tc>
          <w:tcPr>
            <w:tcW w:w="710" w:type="dxa"/>
            <w:vAlign w:val="center"/>
          </w:tcPr>
          <w:p w14:paraId="2E6093C1" w14:textId="77777777" w:rsidR="00F531AA" w:rsidRPr="00F531AA" w:rsidRDefault="00F531AA" w:rsidP="00F531AA">
            <w:pPr>
              <w:rPr>
                <w:b/>
                <w:sz w:val="22"/>
                <w:szCs w:val="22"/>
                <w:lang w:eastAsia="en-US"/>
              </w:rPr>
            </w:pPr>
            <w:r w:rsidRPr="00F531AA">
              <w:rPr>
                <w:b/>
                <w:sz w:val="22"/>
                <w:szCs w:val="22"/>
                <w:lang w:eastAsia="en-US"/>
              </w:rPr>
              <w:t>Eil. Nr.</w:t>
            </w:r>
          </w:p>
        </w:tc>
        <w:tc>
          <w:tcPr>
            <w:tcW w:w="4252" w:type="dxa"/>
            <w:vAlign w:val="center"/>
          </w:tcPr>
          <w:p w14:paraId="4A111CFE" w14:textId="6B4CE08B" w:rsidR="00F531AA" w:rsidRPr="00F531AA" w:rsidRDefault="00F531AA" w:rsidP="000367BA">
            <w:pPr>
              <w:jc w:val="center"/>
              <w:rPr>
                <w:b/>
                <w:sz w:val="22"/>
                <w:szCs w:val="22"/>
                <w:lang w:eastAsia="en-US"/>
              </w:rPr>
            </w:pPr>
            <w:r w:rsidRPr="00F531AA">
              <w:rPr>
                <w:b/>
                <w:sz w:val="22"/>
                <w:szCs w:val="22"/>
                <w:lang w:eastAsia="en-US"/>
              </w:rPr>
              <w:t>Integruotos kameros</w:t>
            </w:r>
            <w:r>
              <w:rPr>
                <w:b/>
                <w:sz w:val="22"/>
                <w:szCs w:val="22"/>
                <w:lang w:eastAsia="en-US"/>
              </w:rPr>
              <w:t xml:space="preserve"> kompiuteryje ir monitoriuje</w:t>
            </w:r>
            <w:r w:rsidRPr="00F531AA">
              <w:rPr>
                <w:b/>
                <w:sz w:val="22"/>
                <w:szCs w:val="22"/>
                <w:lang w:eastAsia="en-US"/>
              </w:rPr>
              <w:t xml:space="preserve"> </w:t>
            </w:r>
            <w:proofErr w:type="spellStart"/>
            <w:r w:rsidRPr="00F531AA">
              <w:rPr>
                <w:b/>
                <w:sz w:val="22"/>
                <w:szCs w:val="22"/>
                <w:lang w:eastAsia="en-US"/>
              </w:rPr>
              <w:t>megapikselių</w:t>
            </w:r>
            <w:proofErr w:type="spellEnd"/>
            <w:r w:rsidRPr="00F531AA">
              <w:rPr>
                <w:b/>
                <w:sz w:val="22"/>
                <w:szCs w:val="22"/>
                <w:lang w:eastAsia="en-US"/>
              </w:rPr>
              <w:t xml:space="preserve"> (MP) skaičius (D)</w:t>
            </w:r>
          </w:p>
        </w:tc>
        <w:tc>
          <w:tcPr>
            <w:tcW w:w="4998" w:type="dxa"/>
            <w:tcBorders>
              <w:right w:val="single" w:sz="4" w:space="0" w:color="auto"/>
            </w:tcBorders>
            <w:vAlign w:val="center"/>
          </w:tcPr>
          <w:p w14:paraId="0D9219DD" w14:textId="7E7D6F0D" w:rsidR="00F531AA" w:rsidRPr="00F531AA" w:rsidRDefault="00F531AA" w:rsidP="000367BA">
            <w:pPr>
              <w:jc w:val="center"/>
              <w:rPr>
                <w:b/>
                <w:sz w:val="22"/>
                <w:szCs w:val="22"/>
                <w:lang w:eastAsia="en-US"/>
              </w:rPr>
            </w:pPr>
            <w:r w:rsidRPr="00F531AA">
              <w:rPr>
                <w:b/>
                <w:sz w:val="22"/>
                <w:szCs w:val="22"/>
                <w:lang w:eastAsia="en-US"/>
              </w:rPr>
              <w:t>Tiekėjas privalo pažymėti siūlomą prekių</w:t>
            </w:r>
            <w:r>
              <w:rPr>
                <w:b/>
                <w:sz w:val="22"/>
                <w:szCs w:val="22"/>
                <w:lang w:eastAsia="en-US"/>
              </w:rPr>
              <w:t xml:space="preserve"> (kompiuterių ir monitorių) integruotos kameros </w:t>
            </w:r>
            <w:proofErr w:type="spellStart"/>
            <w:r>
              <w:rPr>
                <w:b/>
                <w:sz w:val="22"/>
                <w:szCs w:val="22"/>
                <w:lang w:eastAsia="en-US"/>
              </w:rPr>
              <w:t>megapikselių</w:t>
            </w:r>
            <w:proofErr w:type="spellEnd"/>
            <w:r>
              <w:rPr>
                <w:b/>
                <w:sz w:val="22"/>
                <w:szCs w:val="22"/>
                <w:lang w:eastAsia="en-US"/>
              </w:rPr>
              <w:t xml:space="preserve"> (MP) skaičių</w:t>
            </w:r>
          </w:p>
        </w:tc>
      </w:tr>
      <w:tr w:rsidR="00F531AA" w:rsidRPr="00F531AA" w14:paraId="3E8C8AFE" w14:textId="77777777">
        <w:trPr>
          <w:trHeight w:val="218"/>
        </w:trPr>
        <w:tc>
          <w:tcPr>
            <w:tcW w:w="710" w:type="dxa"/>
            <w:vAlign w:val="center"/>
          </w:tcPr>
          <w:p w14:paraId="723F012C" w14:textId="77777777" w:rsidR="00F531AA" w:rsidRPr="00F531AA" w:rsidRDefault="00F531AA" w:rsidP="00F531AA">
            <w:pPr>
              <w:rPr>
                <w:b/>
                <w:sz w:val="22"/>
                <w:szCs w:val="22"/>
                <w:lang w:eastAsia="en-US"/>
              </w:rPr>
            </w:pPr>
            <w:r w:rsidRPr="00F531AA">
              <w:rPr>
                <w:b/>
                <w:sz w:val="22"/>
                <w:szCs w:val="22"/>
                <w:lang w:eastAsia="en-US"/>
              </w:rPr>
              <w:t>1</w:t>
            </w:r>
          </w:p>
        </w:tc>
        <w:tc>
          <w:tcPr>
            <w:tcW w:w="4252" w:type="dxa"/>
            <w:vAlign w:val="center"/>
          </w:tcPr>
          <w:p w14:paraId="761CFC4D" w14:textId="77777777" w:rsidR="00F531AA" w:rsidRPr="00F531AA" w:rsidRDefault="00F531AA" w:rsidP="00F531AA">
            <w:pPr>
              <w:rPr>
                <w:b/>
                <w:sz w:val="22"/>
                <w:szCs w:val="22"/>
                <w:lang w:eastAsia="en-US"/>
              </w:rPr>
            </w:pPr>
            <w:r w:rsidRPr="00F531AA">
              <w:rPr>
                <w:b/>
                <w:sz w:val="22"/>
                <w:szCs w:val="22"/>
                <w:lang w:eastAsia="en-US"/>
              </w:rPr>
              <w:t>2</w:t>
            </w:r>
          </w:p>
        </w:tc>
        <w:tc>
          <w:tcPr>
            <w:tcW w:w="4998" w:type="dxa"/>
            <w:tcBorders>
              <w:right w:val="single" w:sz="4" w:space="0" w:color="auto"/>
            </w:tcBorders>
            <w:vAlign w:val="center"/>
          </w:tcPr>
          <w:p w14:paraId="510817F9" w14:textId="77777777" w:rsidR="00F531AA" w:rsidRPr="00F531AA" w:rsidRDefault="00F531AA" w:rsidP="00F531AA">
            <w:pPr>
              <w:rPr>
                <w:b/>
                <w:sz w:val="22"/>
                <w:szCs w:val="22"/>
                <w:lang w:eastAsia="en-US"/>
              </w:rPr>
            </w:pPr>
            <w:r w:rsidRPr="00F531AA">
              <w:rPr>
                <w:b/>
                <w:sz w:val="22"/>
                <w:szCs w:val="22"/>
                <w:lang w:eastAsia="en-US"/>
              </w:rPr>
              <w:t>3</w:t>
            </w:r>
          </w:p>
        </w:tc>
      </w:tr>
      <w:tr w:rsidR="00F531AA" w:rsidRPr="00F531AA" w14:paraId="5B5B0941" w14:textId="77777777">
        <w:trPr>
          <w:trHeight w:val="242"/>
        </w:trPr>
        <w:tc>
          <w:tcPr>
            <w:tcW w:w="710" w:type="dxa"/>
            <w:vAlign w:val="center"/>
          </w:tcPr>
          <w:p w14:paraId="30BCFC74" w14:textId="77777777" w:rsidR="00F531AA" w:rsidRPr="00F531AA" w:rsidRDefault="00F531AA" w:rsidP="00F531AA">
            <w:pPr>
              <w:rPr>
                <w:bCs/>
                <w:sz w:val="22"/>
                <w:szCs w:val="22"/>
                <w:lang w:eastAsia="en-US"/>
              </w:rPr>
            </w:pPr>
            <w:r w:rsidRPr="00F531AA">
              <w:rPr>
                <w:bCs/>
                <w:sz w:val="22"/>
                <w:szCs w:val="22"/>
                <w:lang w:eastAsia="en-US"/>
              </w:rPr>
              <w:t>1.</w:t>
            </w:r>
          </w:p>
        </w:tc>
        <w:tc>
          <w:tcPr>
            <w:tcW w:w="4252" w:type="dxa"/>
            <w:tcBorders>
              <w:right w:val="single" w:sz="4" w:space="0" w:color="auto"/>
            </w:tcBorders>
          </w:tcPr>
          <w:p w14:paraId="5D2DC13C" w14:textId="761F4682" w:rsidR="00F531AA" w:rsidRPr="00F531AA" w:rsidRDefault="00F531AA" w:rsidP="00F531AA">
            <w:pPr>
              <w:rPr>
                <w:bCs/>
                <w:sz w:val="22"/>
                <w:szCs w:val="22"/>
                <w:lang w:eastAsia="en-US"/>
              </w:rPr>
            </w:pPr>
            <w:r w:rsidRPr="00F531AA">
              <w:rPr>
                <w:bCs/>
                <w:sz w:val="22"/>
                <w:szCs w:val="22"/>
                <w:lang w:eastAsia="en-US"/>
              </w:rPr>
              <w:t>Ne mažiau kaip 2 MP (kompiuteryje ir monitoriuje)</w:t>
            </w:r>
          </w:p>
        </w:tc>
        <w:tc>
          <w:tcPr>
            <w:tcW w:w="4998" w:type="dxa"/>
            <w:tcBorders>
              <w:left w:val="single" w:sz="4" w:space="0" w:color="auto"/>
              <w:right w:val="single" w:sz="4" w:space="0" w:color="auto"/>
            </w:tcBorders>
          </w:tcPr>
          <w:p w14:paraId="3F5B057F" w14:textId="1EC16671" w:rsidR="00F531AA" w:rsidRPr="00F531AA" w:rsidRDefault="00F531AA" w:rsidP="00F531AA">
            <w:pPr>
              <w:rPr>
                <w:b/>
                <w:sz w:val="22"/>
                <w:szCs w:val="22"/>
                <w:lang w:eastAsia="en-US"/>
              </w:rPr>
            </w:pPr>
            <w:r w:rsidRPr="00F531AA">
              <w:rPr>
                <w:rFonts w:eastAsiaTheme="minorHAnsi"/>
                <w:b/>
                <w:sz w:val="22"/>
                <w:szCs w:val="22"/>
                <w:lang w:eastAsia="en-US"/>
              </w:rPr>
              <w:object w:dxaOrig="1440" w:dyaOrig="1440" w14:anchorId="114E773E">
                <v:shape id="_x0000_i1062" type="#_x0000_t75" style="width:18pt;height:15.6pt" o:ole="">
                  <v:imagedata r:id="rId5" o:title=""/>
                </v:shape>
                <w:control r:id="rId11" w:name="DefaultOcxName102" w:shapeid="_x0000_i1062"/>
              </w:object>
            </w:r>
          </w:p>
          <w:p w14:paraId="21EEA5CA" w14:textId="77777777" w:rsidR="00F531AA" w:rsidRPr="00F531AA" w:rsidRDefault="00F531AA" w:rsidP="00F531AA">
            <w:pPr>
              <w:rPr>
                <w:b/>
                <w:sz w:val="22"/>
                <w:szCs w:val="22"/>
                <w:lang w:eastAsia="en-US"/>
              </w:rPr>
            </w:pPr>
          </w:p>
        </w:tc>
      </w:tr>
      <w:tr w:rsidR="00F531AA" w:rsidRPr="00F531AA" w14:paraId="032E675A" w14:textId="77777777">
        <w:trPr>
          <w:trHeight w:val="242"/>
        </w:trPr>
        <w:tc>
          <w:tcPr>
            <w:tcW w:w="710" w:type="dxa"/>
            <w:vAlign w:val="center"/>
          </w:tcPr>
          <w:p w14:paraId="4E7ED868" w14:textId="77777777" w:rsidR="00F531AA" w:rsidRPr="00F531AA" w:rsidRDefault="00F531AA" w:rsidP="00F531AA">
            <w:pPr>
              <w:rPr>
                <w:bCs/>
                <w:sz w:val="22"/>
                <w:szCs w:val="22"/>
                <w:lang w:eastAsia="en-US"/>
              </w:rPr>
            </w:pPr>
            <w:r w:rsidRPr="00F531AA">
              <w:rPr>
                <w:bCs/>
                <w:sz w:val="22"/>
                <w:szCs w:val="22"/>
                <w:lang w:eastAsia="en-US"/>
              </w:rPr>
              <w:t>2.</w:t>
            </w:r>
          </w:p>
        </w:tc>
        <w:tc>
          <w:tcPr>
            <w:tcW w:w="4252" w:type="dxa"/>
            <w:tcBorders>
              <w:right w:val="single" w:sz="4" w:space="0" w:color="auto"/>
            </w:tcBorders>
          </w:tcPr>
          <w:p w14:paraId="7340E6CB" w14:textId="4062B61B" w:rsidR="00F531AA" w:rsidRPr="00F531AA" w:rsidRDefault="00F531AA" w:rsidP="00F531AA">
            <w:pPr>
              <w:rPr>
                <w:bCs/>
                <w:sz w:val="22"/>
                <w:szCs w:val="22"/>
                <w:lang w:eastAsia="en-US"/>
              </w:rPr>
            </w:pPr>
            <w:r w:rsidRPr="00F531AA">
              <w:rPr>
                <w:bCs/>
                <w:sz w:val="22"/>
                <w:szCs w:val="22"/>
                <w:lang w:eastAsia="en-US"/>
              </w:rPr>
              <w:t>Ne mažiau kaip 5 MP (kompiuteryje ir monitoriuje)</w:t>
            </w:r>
          </w:p>
        </w:tc>
        <w:tc>
          <w:tcPr>
            <w:tcW w:w="4998" w:type="dxa"/>
            <w:tcBorders>
              <w:left w:val="single" w:sz="4" w:space="0" w:color="auto"/>
              <w:right w:val="single" w:sz="4" w:space="0" w:color="auto"/>
            </w:tcBorders>
          </w:tcPr>
          <w:p w14:paraId="1BE2F1DC" w14:textId="4CBCE6BE" w:rsidR="00F531AA" w:rsidRPr="00F531AA" w:rsidRDefault="00F531AA" w:rsidP="00F531AA">
            <w:pPr>
              <w:rPr>
                <w:b/>
                <w:sz w:val="22"/>
                <w:szCs w:val="22"/>
                <w:lang w:eastAsia="en-US"/>
              </w:rPr>
            </w:pPr>
            <w:r w:rsidRPr="00F531AA">
              <w:rPr>
                <w:rFonts w:eastAsiaTheme="minorHAnsi"/>
                <w:b/>
                <w:sz w:val="22"/>
                <w:szCs w:val="22"/>
                <w:lang w:eastAsia="en-US"/>
              </w:rPr>
              <w:object w:dxaOrig="1440" w:dyaOrig="1440" w14:anchorId="0A413D20">
                <v:shape id="_x0000_i1065" type="#_x0000_t75" style="width:18pt;height:15.6pt" o:ole="">
                  <v:imagedata r:id="rId5" o:title=""/>
                </v:shape>
                <w:control r:id="rId12" w:name="DefaultOcxName1012" w:shapeid="_x0000_i1065"/>
              </w:object>
            </w:r>
          </w:p>
          <w:p w14:paraId="6C653EFD" w14:textId="77777777" w:rsidR="00F531AA" w:rsidRPr="00F531AA" w:rsidRDefault="00F531AA" w:rsidP="00F531AA">
            <w:pPr>
              <w:rPr>
                <w:b/>
                <w:sz w:val="22"/>
                <w:szCs w:val="22"/>
                <w:lang w:eastAsia="en-US"/>
              </w:rPr>
            </w:pPr>
          </w:p>
        </w:tc>
      </w:tr>
    </w:tbl>
    <w:p w14:paraId="30C8E1A3" w14:textId="77777777" w:rsidR="00D3254A" w:rsidRDefault="00D3254A" w:rsidP="0000509C">
      <w:pPr>
        <w:spacing w:after="0" w:line="240" w:lineRule="auto"/>
        <w:rPr>
          <w:rFonts w:ascii="Times New Roman" w:eastAsia="Times New Roman" w:hAnsi="Times New Roman" w:cs="Times New Roman"/>
          <w:b/>
          <w:kern w:val="0"/>
          <w:sz w:val="22"/>
          <w:szCs w:val="22"/>
          <w14:ligatures w14:val="none"/>
        </w:rPr>
      </w:pPr>
    </w:p>
    <w:p w14:paraId="2E626B27" w14:textId="77777777" w:rsidR="00F531AA" w:rsidRPr="008C3DAA" w:rsidRDefault="00F531AA" w:rsidP="0000509C">
      <w:pPr>
        <w:spacing w:after="0" w:line="240" w:lineRule="auto"/>
        <w:rPr>
          <w:rFonts w:ascii="Times New Roman" w:eastAsia="Times New Roman" w:hAnsi="Times New Roman" w:cs="Times New Roman"/>
          <w:b/>
          <w:kern w:val="0"/>
          <w:sz w:val="22"/>
          <w:szCs w:val="22"/>
          <w14:ligatures w14:val="none"/>
        </w:rPr>
      </w:pPr>
    </w:p>
    <w:tbl>
      <w:tblPr>
        <w:tblW w:w="9828" w:type="dxa"/>
        <w:tblLook w:val="01E0" w:firstRow="1" w:lastRow="1" w:firstColumn="1" w:lastColumn="1" w:noHBand="0" w:noVBand="0"/>
      </w:tblPr>
      <w:tblGrid>
        <w:gridCol w:w="9828"/>
      </w:tblGrid>
      <w:tr w:rsidR="008C3DAA" w:rsidRPr="008C3DAA" w14:paraId="74A23FE3" w14:textId="77777777">
        <w:trPr>
          <w:trHeight w:val="324"/>
        </w:trPr>
        <w:tc>
          <w:tcPr>
            <w:tcW w:w="9828" w:type="dxa"/>
            <w:shd w:val="clear" w:color="auto" w:fill="auto"/>
          </w:tcPr>
          <w:p w14:paraId="581ABCAF" w14:textId="2821E752" w:rsidR="008C3DAA" w:rsidRPr="008C3DAA" w:rsidRDefault="00F531AA" w:rsidP="008C3DAA">
            <w:pPr>
              <w:spacing w:after="0" w:line="240" w:lineRule="auto"/>
              <w:ind w:right="789"/>
              <w:jc w:val="right"/>
              <w:rPr>
                <w:rFonts w:ascii="Times New Roman" w:eastAsia="Times New Roman" w:hAnsi="Times New Roman" w:cs="Times New Roman"/>
                <w:b/>
                <w:color w:val="000000"/>
                <w:kern w:val="0"/>
                <w:sz w:val="22"/>
                <w:szCs w:val="22"/>
                <w14:ligatures w14:val="none"/>
              </w:rPr>
            </w:pPr>
            <w:r>
              <w:rPr>
                <w:rFonts w:ascii="Times New Roman" w:eastAsia="Times New Roman" w:hAnsi="Times New Roman" w:cs="Times New Roman"/>
                <w:b/>
                <w:color w:val="000000"/>
                <w:kern w:val="0"/>
                <w:sz w:val="22"/>
                <w:szCs w:val="22"/>
                <w14:ligatures w14:val="none"/>
              </w:rPr>
              <w:t xml:space="preserve">       6</w:t>
            </w:r>
            <w:r w:rsidR="008C3DAA" w:rsidRPr="008C3DAA">
              <w:rPr>
                <w:rFonts w:ascii="Times New Roman" w:eastAsia="Times New Roman" w:hAnsi="Times New Roman" w:cs="Times New Roman"/>
                <w:b/>
                <w:color w:val="000000"/>
                <w:kern w:val="0"/>
                <w:sz w:val="22"/>
                <w:szCs w:val="22"/>
                <w14:ligatures w14:val="none"/>
              </w:rPr>
              <w:t xml:space="preserve"> lentelė</w:t>
            </w:r>
          </w:p>
          <w:p w14:paraId="14C568B5" w14:textId="77777777" w:rsidR="008C3DAA" w:rsidRPr="008C3DAA" w:rsidRDefault="008C3DAA" w:rsidP="008C3DAA">
            <w:pPr>
              <w:spacing w:after="0" w:line="240" w:lineRule="auto"/>
              <w:ind w:right="-108" w:firstLine="720"/>
              <w:jc w:val="both"/>
              <w:rPr>
                <w:rFonts w:ascii="Times New Roman" w:eastAsia="Times New Roman" w:hAnsi="Times New Roman" w:cs="Times New Roman"/>
                <w:color w:val="000000"/>
                <w:kern w:val="0"/>
                <w:sz w:val="22"/>
                <w:szCs w:val="22"/>
                <w:lang w:eastAsia="lt-LT"/>
                <w14:ligatures w14:val="none"/>
              </w:rPr>
            </w:pPr>
            <w:r w:rsidRPr="008C3DAA">
              <w:rPr>
                <w:rFonts w:ascii="Times New Roman" w:eastAsia="Times New Roman" w:hAnsi="Times New Roman" w:cs="Times New Roman"/>
                <w:color w:val="000000"/>
                <w:kern w:val="0"/>
                <w:sz w:val="22"/>
                <w:szCs w:val="22"/>
                <w:lang w:eastAsia="lt-LT"/>
                <w14:ligatures w14:val="none"/>
              </w:rPr>
              <w:t>Kartu su pasiūlymu pateikiami šie dokumentai:</w:t>
            </w:r>
          </w:p>
          <w:tbl>
            <w:tblPr>
              <w:tblW w:w="9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6"/>
              <w:gridCol w:w="6215"/>
              <w:gridCol w:w="2004"/>
            </w:tblGrid>
            <w:tr w:rsidR="008C3DAA" w:rsidRPr="008C3DAA" w14:paraId="47060BDD" w14:textId="77777777" w:rsidTr="00F531AA">
              <w:tc>
                <w:tcPr>
                  <w:tcW w:w="1166" w:type="dxa"/>
                  <w:tcBorders>
                    <w:top w:val="single" w:sz="4" w:space="0" w:color="auto"/>
                    <w:left w:val="single" w:sz="4" w:space="0" w:color="auto"/>
                    <w:bottom w:val="single" w:sz="4" w:space="0" w:color="auto"/>
                    <w:right w:val="single" w:sz="4" w:space="0" w:color="auto"/>
                  </w:tcBorders>
                </w:tcPr>
                <w:p w14:paraId="744EA724" w14:textId="77777777" w:rsidR="008C3DAA" w:rsidRPr="008C3DAA" w:rsidRDefault="008C3DAA" w:rsidP="008C3DAA">
                  <w:pPr>
                    <w:spacing w:after="0" w:line="240" w:lineRule="auto"/>
                    <w:ind w:right="-108" w:firstLine="59"/>
                    <w:jc w:val="both"/>
                    <w:rPr>
                      <w:rFonts w:ascii="Times New Roman" w:eastAsia="Times New Roman" w:hAnsi="Times New Roman" w:cs="Times New Roman"/>
                      <w:color w:val="000000"/>
                      <w:kern w:val="0"/>
                      <w:sz w:val="22"/>
                      <w:szCs w:val="22"/>
                      <w:lang w:eastAsia="lt-LT"/>
                      <w14:ligatures w14:val="none"/>
                    </w:rPr>
                  </w:pPr>
                  <w:r w:rsidRPr="008C3DAA">
                    <w:rPr>
                      <w:rFonts w:ascii="Times New Roman" w:eastAsia="Times New Roman" w:hAnsi="Times New Roman" w:cs="Times New Roman"/>
                      <w:color w:val="000000"/>
                      <w:kern w:val="0"/>
                      <w:sz w:val="22"/>
                      <w:szCs w:val="22"/>
                      <w:lang w:eastAsia="lt-LT"/>
                      <w14:ligatures w14:val="none"/>
                    </w:rPr>
                    <w:t>Eil. Nr.</w:t>
                  </w:r>
                </w:p>
              </w:tc>
              <w:tc>
                <w:tcPr>
                  <w:tcW w:w="6215" w:type="dxa"/>
                  <w:tcBorders>
                    <w:top w:val="single" w:sz="4" w:space="0" w:color="auto"/>
                    <w:left w:val="single" w:sz="4" w:space="0" w:color="auto"/>
                    <w:bottom w:val="single" w:sz="4" w:space="0" w:color="auto"/>
                    <w:right w:val="single" w:sz="4" w:space="0" w:color="auto"/>
                  </w:tcBorders>
                </w:tcPr>
                <w:p w14:paraId="086F038C" w14:textId="77777777" w:rsidR="008C3DAA" w:rsidRPr="008C3DAA" w:rsidRDefault="008C3DAA" w:rsidP="008C3DAA">
                  <w:pPr>
                    <w:spacing w:after="0" w:line="240" w:lineRule="auto"/>
                    <w:ind w:right="-108" w:firstLine="720"/>
                    <w:jc w:val="both"/>
                    <w:rPr>
                      <w:rFonts w:ascii="Times New Roman" w:eastAsia="Times New Roman" w:hAnsi="Times New Roman" w:cs="Times New Roman"/>
                      <w:color w:val="000000"/>
                      <w:kern w:val="0"/>
                      <w:sz w:val="22"/>
                      <w:szCs w:val="22"/>
                      <w:lang w:eastAsia="lt-LT"/>
                      <w14:ligatures w14:val="none"/>
                    </w:rPr>
                  </w:pPr>
                  <w:r w:rsidRPr="008C3DAA">
                    <w:rPr>
                      <w:rFonts w:ascii="Times New Roman" w:eastAsia="Times New Roman" w:hAnsi="Times New Roman" w:cs="Times New Roman"/>
                      <w:color w:val="000000"/>
                      <w:kern w:val="0"/>
                      <w:sz w:val="22"/>
                      <w:szCs w:val="22"/>
                      <w:lang w:eastAsia="lt-LT"/>
                      <w14:ligatures w14:val="none"/>
                    </w:rPr>
                    <w:t>Pateiktų dokumentų pavadinimas</w:t>
                  </w:r>
                </w:p>
              </w:tc>
              <w:tc>
                <w:tcPr>
                  <w:tcW w:w="2004" w:type="dxa"/>
                  <w:tcBorders>
                    <w:top w:val="single" w:sz="4" w:space="0" w:color="auto"/>
                    <w:left w:val="single" w:sz="4" w:space="0" w:color="auto"/>
                    <w:bottom w:val="single" w:sz="4" w:space="0" w:color="auto"/>
                    <w:right w:val="single" w:sz="4" w:space="0" w:color="auto"/>
                  </w:tcBorders>
                </w:tcPr>
                <w:p w14:paraId="25E7C1E4" w14:textId="77777777" w:rsidR="008C3DAA" w:rsidRPr="008C3DAA" w:rsidRDefault="008C3DAA" w:rsidP="008C3DAA">
                  <w:pPr>
                    <w:spacing w:after="0" w:line="240" w:lineRule="auto"/>
                    <w:ind w:right="-108"/>
                    <w:jc w:val="both"/>
                    <w:rPr>
                      <w:rFonts w:ascii="Times New Roman" w:eastAsia="Times New Roman" w:hAnsi="Times New Roman" w:cs="Times New Roman"/>
                      <w:color w:val="000000"/>
                      <w:kern w:val="0"/>
                      <w:sz w:val="22"/>
                      <w:szCs w:val="22"/>
                      <w:lang w:eastAsia="lt-LT"/>
                      <w14:ligatures w14:val="none"/>
                    </w:rPr>
                  </w:pPr>
                  <w:r w:rsidRPr="008C3DAA">
                    <w:rPr>
                      <w:rFonts w:ascii="Times New Roman" w:eastAsia="Times New Roman" w:hAnsi="Times New Roman" w:cs="Times New Roman"/>
                      <w:color w:val="000000"/>
                      <w:kern w:val="0"/>
                      <w:sz w:val="22"/>
                      <w:szCs w:val="22"/>
                      <w:lang w:eastAsia="lt-LT"/>
                      <w14:ligatures w14:val="none"/>
                    </w:rPr>
                    <w:t>Dokumento puslapių skaičius</w:t>
                  </w:r>
                </w:p>
              </w:tc>
            </w:tr>
            <w:tr w:rsidR="008C3DAA" w:rsidRPr="008C3DAA" w14:paraId="1DECC7EE" w14:textId="77777777" w:rsidTr="00F531AA">
              <w:tc>
                <w:tcPr>
                  <w:tcW w:w="1166" w:type="dxa"/>
                  <w:tcBorders>
                    <w:top w:val="single" w:sz="4" w:space="0" w:color="auto"/>
                    <w:left w:val="single" w:sz="4" w:space="0" w:color="auto"/>
                    <w:bottom w:val="single" w:sz="4" w:space="0" w:color="auto"/>
                    <w:right w:val="single" w:sz="4" w:space="0" w:color="auto"/>
                  </w:tcBorders>
                </w:tcPr>
                <w:p w14:paraId="4E01F46D" w14:textId="77777777" w:rsidR="008C3DAA" w:rsidRPr="008C3DAA" w:rsidRDefault="008C3DAA" w:rsidP="008C3DAA">
                  <w:pPr>
                    <w:spacing w:after="0" w:line="240" w:lineRule="auto"/>
                    <w:ind w:right="-108" w:firstLine="720"/>
                    <w:jc w:val="both"/>
                    <w:rPr>
                      <w:rFonts w:ascii="Times New Roman" w:eastAsia="Times New Roman" w:hAnsi="Times New Roman" w:cs="Times New Roman"/>
                      <w:color w:val="000000"/>
                      <w:kern w:val="0"/>
                      <w:sz w:val="22"/>
                      <w:szCs w:val="22"/>
                      <w:lang w:eastAsia="lt-LT"/>
                      <w14:ligatures w14:val="none"/>
                    </w:rPr>
                  </w:pPr>
                </w:p>
              </w:tc>
              <w:tc>
                <w:tcPr>
                  <w:tcW w:w="6215" w:type="dxa"/>
                  <w:tcBorders>
                    <w:top w:val="single" w:sz="4" w:space="0" w:color="auto"/>
                    <w:left w:val="single" w:sz="4" w:space="0" w:color="auto"/>
                    <w:bottom w:val="single" w:sz="4" w:space="0" w:color="auto"/>
                    <w:right w:val="single" w:sz="4" w:space="0" w:color="auto"/>
                  </w:tcBorders>
                </w:tcPr>
                <w:p w14:paraId="3C0ADCF4" w14:textId="77777777" w:rsidR="008C3DAA" w:rsidRPr="008C3DAA" w:rsidRDefault="008C3DAA" w:rsidP="008C3DAA">
                  <w:pPr>
                    <w:spacing w:after="0" w:line="240" w:lineRule="auto"/>
                    <w:ind w:right="-108" w:firstLine="720"/>
                    <w:jc w:val="both"/>
                    <w:rPr>
                      <w:rFonts w:ascii="Times New Roman" w:eastAsia="Times New Roman" w:hAnsi="Times New Roman" w:cs="Times New Roman"/>
                      <w:color w:val="000000"/>
                      <w:kern w:val="0"/>
                      <w:sz w:val="22"/>
                      <w:szCs w:val="22"/>
                      <w:lang w:eastAsia="lt-LT"/>
                      <w14:ligatures w14:val="none"/>
                    </w:rPr>
                  </w:pPr>
                </w:p>
              </w:tc>
              <w:tc>
                <w:tcPr>
                  <w:tcW w:w="2004" w:type="dxa"/>
                  <w:tcBorders>
                    <w:top w:val="single" w:sz="4" w:space="0" w:color="auto"/>
                    <w:left w:val="single" w:sz="4" w:space="0" w:color="auto"/>
                    <w:bottom w:val="single" w:sz="4" w:space="0" w:color="auto"/>
                    <w:right w:val="single" w:sz="4" w:space="0" w:color="auto"/>
                  </w:tcBorders>
                </w:tcPr>
                <w:p w14:paraId="07CB50F0" w14:textId="77777777" w:rsidR="008C3DAA" w:rsidRPr="008C3DAA" w:rsidRDefault="008C3DAA" w:rsidP="008C3DAA">
                  <w:pPr>
                    <w:spacing w:after="0" w:line="240" w:lineRule="auto"/>
                    <w:ind w:right="-108" w:firstLine="720"/>
                    <w:jc w:val="both"/>
                    <w:rPr>
                      <w:rFonts w:ascii="Times New Roman" w:eastAsia="Times New Roman" w:hAnsi="Times New Roman" w:cs="Times New Roman"/>
                      <w:color w:val="000000"/>
                      <w:kern w:val="0"/>
                      <w:sz w:val="22"/>
                      <w:szCs w:val="22"/>
                      <w:lang w:eastAsia="lt-LT"/>
                      <w14:ligatures w14:val="none"/>
                    </w:rPr>
                  </w:pPr>
                </w:p>
              </w:tc>
            </w:tr>
            <w:tr w:rsidR="008C3DAA" w:rsidRPr="008C3DAA" w14:paraId="7D2801DF" w14:textId="77777777" w:rsidTr="00F531AA">
              <w:tc>
                <w:tcPr>
                  <w:tcW w:w="1166" w:type="dxa"/>
                  <w:tcBorders>
                    <w:top w:val="single" w:sz="4" w:space="0" w:color="auto"/>
                    <w:left w:val="single" w:sz="4" w:space="0" w:color="auto"/>
                    <w:bottom w:val="single" w:sz="4" w:space="0" w:color="auto"/>
                    <w:right w:val="single" w:sz="4" w:space="0" w:color="auto"/>
                  </w:tcBorders>
                </w:tcPr>
                <w:p w14:paraId="1FBEA68B" w14:textId="77777777" w:rsidR="008C3DAA" w:rsidRPr="008C3DAA" w:rsidRDefault="008C3DAA" w:rsidP="008C3DAA">
                  <w:pPr>
                    <w:spacing w:after="0" w:line="240" w:lineRule="auto"/>
                    <w:ind w:right="-108" w:firstLine="720"/>
                    <w:jc w:val="both"/>
                    <w:rPr>
                      <w:rFonts w:ascii="Times New Roman" w:eastAsia="Times New Roman" w:hAnsi="Times New Roman" w:cs="Times New Roman"/>
                      <w:color w:val="000000"/>
                      <w:kern w:val="0"/>
                      <w:sz w:val="22"/>
                      <w:szCs w:val="22"/>
                      <w:lang w:eastAsia="lt-LT"/>
                      <w14:ligatures w14:val="none"/>
                    </w:rPr>
                  </w:pPr>
                </w:p>
              </w:tc>
              <w:tc>
                <w:tcPr>
                  <w:tcW w:w="6215" w:type="dxa"/>
                  <w:tcBorders>
                    <w:top w:val="single" w:sz="4" w:space="0" w:color="auto"/>
                    <w:left w:val="single" w:sz="4" w:space="0" w:color="auto"/>
                    <w:bottom w:val="single" w:sz="4" w:space="0" w:color="auto"/>
                    <w:right w:val="single" w:sz="4" w:space="0" w:color="auto"/>
                  </w:tcBorders>
                </w:tcPr>
                <w:p w14:paraId="7007D4FF" w14:textId="77777777" w:rsidR="008C3DAA" w:rsidRPr="008C3DAA" w:rsidRDefault="008C3DAA" w:rsidP="008C3DAA">
                  <w:pPr>
                    <w:spacing w:after="0" w:line="240" w:lineRule="auto"/>
                    <w:ind w:right="-108" w:firstLine="720"/>
                    <w:jc w:val="both"/>
                    <w:rPr>
                      <w:rFonts w:ascii="Times New Roman" w:eastAsia="Times New Roman" w:hAnsi="Times New Roman" w:cs="Times New Roman"/>
                      <w:color w:val="000000"/>
                      <w:kern w:val="0"/>
                      <w:sz w:val="22"/>
                      <w:szCs w:val="22"/>
                      <w:lang w:eastAsia="lt-LT"/>
                      <w14:ligatures w14:val="none"/>
                    </w:rPr>
                  </w:pPr>
                </w:p>
              </w:tc>
              <w:tc>
                <w:tcPr>
                  <w:tcW w:w="2004" w:type="dxa"/>
                  <w:tcBorders>
                    <w:top w:val="single" w:sz="4" w:space="0" w:color="auto"/>
                    <w:left w:val="single" w:sz="4" w:space="0" w:color="auto"/>
                    <w:bottom w:val="single" w:sz="4" w:space="0" w:color="auto"/>
                    <w:right w:val="single" w:sz="4" w:space="0" w:color="auto"/>
                  </w:tcBorders>
                </w:tcPr>
                <w:p w14:paraId="778324CF" w14:textId="77777777" w:rsidR="008C3DAA" w:rsidRPr="008C3DAA" w:rsidRDefault="008C3DAA" w:rsidP="008C3DAA">
                  <w:pPr>
                    <w:spacing w:after="0" w:line="240" w:lineRule="auto"/>
                    <w:ind w:right="-108" w:firstLine="720"/>
                    <w:jc w:val="both"/>
                    <w:rPr>
                      <w:rFonts w:ascii="Times New Roman" w:eastAsia="Times New Roman" w:hAnsi="Times New Roman" w:cs="Times New Roman"/>
                      <w:color w:val="000000"/>
                      <w:kern w:val="0"/>
                      <w:sz w:val="22"/>
                      <w:szCs w:val="22"/>
                      <w:lang w:eastAsia="lt-LT"/>
                      <w14:ligatures w14:val="none"/>
                    </w:rPr>
                  </w:pPr>
                </w:p>
              </w:tc>
            </w:tr>
            <w:tr w:rsidR="008C3DAA" w:rsidRPr="008C3DAA" w14:paraId="48F42405" w14:textId="77777777" w:rsidTr="00F531AA">
              <w:tc>
                <w:tcPr>
                  <w:tcW w:w="1166" w:type="dxa"/>
                  <w:tcBorders>
                    <w:top w:val="single" w:sz="4" w:space="0" w:color="auto"/>
                    <w:left w:val="single" w:sz="4" w:space="0" w:color="auto"/>
                    <w:bottom w:val="single" w:sz="4" w:space="0" w:color="auto"/>
                    <w:right w:val="single" w:sz="4" w:space="0" w:color="auto"/>
                  </w:tcBorders>
                </w:tcPr>
                <w:p w14:paraId="02DCBEC7" w14:textId="77777777" w:rsidR="008C3DAA" w:rsidRPr="008C3DAA" w:rsidRDefault="008C3DAA" w:rsidP="008C3DAA">
                  <w:pPr>
                    <w:spacing w:after="0" w:line="240" w:lineRule="auto"/>
                    <w:ind w:right="-108" w:firstLine="720"/>
                    <w:jc w:val="both"/>
                    <w:rPr>
                      <w:rFonts w:ascii="Times New Roman" w:eastAsia="Times New Roman" w:hAnsi="Times New Roman" w:cs="Times New Roman"/>
                      <w:color w:val="000000"/>
                      <w:kern w:val="0"/>
                      <w:sz w:val="22"/>
                      <w:szCs w:val="22"/>
                      <w:lang w:eastAsia="lt-LT"/>
                      <w14:ligatures w14:val="none"/>
                    </w:rPr>
                  </w:pPr>
                </w:p>
              </w:tc>
              <w:tc>
                <w:tcPr>
                  <w:tcW w:w="6215" w:type="dxa"/>
                  <w:tcBorders>
                    <w:top w:val="single" w:sz="4" w:space="0" w:color="auto"/>
                    <w:left w:val="single" w:sz="4" w:space="0" w:color="auto"/>
                    <w:bottom w:val="single" w:sz="4" w:space="0" w:color="auto"/>
                    <w:right w:val="single" w:sz="4" w:space="0" w:color="auto"/>
                  </w:tcBorders>
                </w:tcPr>
                <w:p w14:paraId="698F8805" w14:textId="77777777" w:rsidR="008C3DAA" w:rsidRPr="008C3DAA" w:rsidRDefault="008C3DAA" w:rsidP="008C3DAA">
                  <w:pPr>
                    <w:spacing w:after="0" w:line="240" w:lineRule="auto"/>
                    <w:ind w:right="-108" w:firstLine="720"/>
                    <w:jc w:val="both"/>
                    <w:rPr>
                      <w:rFonts w:ascii="Times New Roman" w:eastAsia="Times New Roman" w:hAnsi="Times New Roman" w:cs="Times New Roman"/>
                      <w:color w:val="000000"/>
                      <w:kern w:val="0"/>
                      <w:sz w:val="22"/>
                      <w:szCs w:val="22"/>
                      <w:lang w:eastAsia="lt-LT"/>
                      <w14:ligatures w14:val="none"/>
                    </w:rPr>
                  </w:pPr>
                </w:p>
              </w:tc>
              <w:tc>
                <w:tcPr>
                  <w:tcW w:w="2004" w:type="dxa"/>
                  <w:tcBorders>
                    <w:top w:val="single" w:sz="4" w:space="0" w:color="auto"/>
                    <w:left w:val="single" w:sz="4" w:space="0" w:color="auto"/>
                    <w:bottom w:val="single" w:sz="4" w:space="0" w:color="auto"/>
                    <w:right w:val="single" w:sz="4" w:space="0" w:color="auto"/>
                  </w:tcBorders>
                </w:tcPr>
                <w:p w14:paraId="42621CB5" w14:textId="77777777" w:rsidR="008C3DAA" w:rsidRPr="008C3DAA" w:rsidRDefault="008C3DAA" w:rsidP="008C3DAA">
                  <w:pPr>
                    <w:spacing w:after="0" w:line="240" w:lineRule="auto"/>
                    <w:ind w:right="-108" w:firstLine="720"/>
                    <w:jc w:val="both"/>
                    <w:rPr>
                      <w:rFonts w:ascii="Times New Roman" w:eastAsia="Times New Roman" w:hAnsi="Times New Roman" w:cs="Times New Roman"/>
                      <w:color w:val="000000"/>
                      <w:kern w:val="0"/>
                      <w:sz w:val="22"/>
                      <w:szCs w:val="22"/>
                      <w:lang w:eastAsia="lt-LT"/>
                      <w14:ligatures w14:val="none"/>
                    </w:rPr>
                  </w:pPr>
                </w:p>
              </w:tc>
            </w:tr>
            <w:tr w:rsidR="008C3DAA" w:rsidRPr="008C3DAA" w14:paraId="1B37AC46" w14:textId="77777777" w:rsidTr="00F531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385" w:type="dxa"/>
                  <w:gridSpan w:val="3"/>
                </w:tcPr>
                <w:p w14:paraId="55E89983" w14:textId="77777777" w:rsidR="008C3DAA" w:rsidRDefault="008C3DAA" w:rsidP="008C3DAA">
                  <w:pPr>
                    <w:spacing w:after="0" w:line="240" w:lineRule="auto"/>
                    <w:ind w:right="-108" w:firstLine="720"/>
                    <w:jc w:val="both"/>
                    <w:rPr>
                      <w:rFonts w:ascii="Times New Roman" w:eastAsia="Times New Roman" w:hAnsi="Times New Roman" w:cs="Times New Roman"/>
                      <w:color w:val="000000"/>
                      <w:kern w:val="0"/>
                      <w:sz w:val="22"/>
                      <w:szCs w:val="22"/>
                      <w:lang w:eastAsia="lt-LT"/>
                      <w14:ligatures w14:val="none"/>
                    </w:rPr>
                  </w:pPr>
                  <w:r w:rsidRPr="008C3DAA">
                    <w:rPr>
                      <w:rFonts w:ascii="Times New Roman" w:eastAsia="Times New Roman" w:hAnsi="Times New Roman" w:cs="Times New Roman"/>
                      <w:color w:val="000000"/>
                      <w:kern w:val="0"/>
                      <w:sz w:val="22"/>
                      <w:szCs w:val="22"/>
                      <w:lang w:eastAsia="lt-LT"/>
                      <w14:ligatures w14:val="none"/>
                    </w:rPr>
                    <w:t>Pasiūlymas galioja iki termino, nustatyto pirkimo dokumentuose.</w:t>
                  </w:r>
                </w:p>
                <w:p w14:paraId="252C05F1" w14:textId="77777777" w:rsidR="0000509C" w:rsidRDefault="0000509C" w:rsidP="008C3DAA">
                  <w:pPr>
                    <w:spacing w:after="0" w:line="240" w:lineRule="auto"/>
                    <w:ind w:right="-108" w:firstLine="720"/>
                    <w:jc w:val="both"/>
                    <w:rPr>
                      <w:rFonts w:ascii="Times New Roman" w:eastAsia="Times New Roman" w:hAnsi="Times New Roman" w:cs="Times New Roman"/>
                      <w:color w:val="000000"/>
                      <w:kern w:val="0"/>
                      <w:sz w:val="22"/>
                      <w:szCs w:val="22"/>
                      <w:lang w:eastAsia="lt-LT"/>
                      <w14:ligatures w14:val="none"/>
                    </w:rPr>
                  </w:pPr>
                </w:p>
                <w:p w14:paraId="3640B028" w14:textId="77777777" w:rsidR="0000509C" w:rsidRPr="008C3DAA" w:rsidRDefault="0000509C" w:rsidP="000367BA">
                  <w:pPr>
                    <w:spacing w:after="0" w:line="240" w:lineRule="auto"/>
                    <w:ind w:right="-108"/>
                    <w:jc w:val="both"/>
                    <w:rPr>
                      <w:rFonts w:ascii="Times New Roman" w:eastAsia="Times New Roman" w:hAnsi="Times New Roman" w:cs="Times New Roman"/>
                      <w:color w:val="000000"/>
                      <w:kern w:val="0"/>
                      <w:sz w:val="22"/>
                      <w:szCs w:val="22"/>
                      <w:lang w:eastAsia="lt-LT"/>
                      <w14:ligatures w14:val="none"/>
                    </w:rPr>
                  </w:pPr>
                </w:p>
                <w:p w14:paraId="5756234F" w14:textId="284D216F" w:rsidR="008C3DAA" w:rsidRPr="008C3DAA" w:rsidRDefault="00F531AA" w:rsidP="008C3DAA">
                  <w:pPr>
                    <w:spacing w:after="0" w:line="240" w:lineRule="auto"/>
                    <w:ind w:right="684"/>
                    <w:jc w:val="right"/>
                    <w:rPr>
                      <w:rFonts w:ascii="Times New Roman" w:eastAsia="Times New Roman" w:hAnsi="Times New Roman" w:cs="Times New Roman"/>
                      <w:b/>
                      <w:color w:val="000000"/>
                      <w:kern w:val="0"/>
                      <w:sz w:val="22"/>
                      <w:szCs w:val="22"/>
                      <w14:ligatures w14:val="none"/>
                    </w:rPr>
                  </w:pPr>
                  <w:r>
                    <w:rPr>
                      <w:rFonts w:ascii="Times New Roman" w:eastAsia="Times New Roman" w:hAnsi="Times New Roman" w:cs="Times New Roman"/>
                      <w:b/>
                      <w:color w:val="000000"/>
                      <w:kern w:val="0"/>
                      <w:sz w:val="22"/>
                      <w:szCs w:val="22"/>
                      <w14:ligatures w14:val="none"/>
                    </w:rPr>
                    <w:t xml:space="preserve">  7</w:t>
                  </w:r>
                  <w:r w:rsidR="008C3DAA" w:rsidRPr="008C3DAA">
                    <w:rPr>
                      <w:rFonts w:ascii="Times New Roman" w:eastAsia="Times New Roman" w:hAnsi="Times New Roman" w:cs="Times New Roman"/>
                      <w:b/>
                      <w:color w:val="000000"/>
                      <w:kern w:val="0"/>
                      <w:sz w:val="22"/>
                      <w:szCs w:val="22"/>
                      <w14:ligatures w14:val="none"/>
                    </w:rPr>
                    <w:t xml:space="preserve"> lentelė</w:t>
                  </w:r>
                </w:p>
                <w:p w14:paraId="1E957D0C" w14:textId="77777777" w:rsidR="008C3DAA" w:rsidRPr="008C3DAA" w:rsidRDefault="008C3DAA" w:rsidP="008C3DAA">
                  <w:pPr>
                    <w:spacing w:after="0" w:line="240" w:lineRule="auto"/>
                    <w:ind w:right="-108" w:firstLine="720"/>
                    <w:jc w:val="both"/>
                    <w:rPr>
                      <w:rFonts w:ascii="Times New Roman" w:eastAsia="Times New Roman" w:hAnsi="Times New Roman" w:cs="Times New Roman"/>
                      <w:color w:val="000000"/>
                      <w:kern w:val="0"/>
                      <w:sz w:val="22"/>
                      <w:szCs w:val="22"/>
                      <w:lang w:eastAsia="lt-LT"/>
                      <w14:ligatures w14:val="none"/>
                    </w:rPr>
                  </w:pPr>
                  <w:r w:rsidRPr="008C3DAA">
                    <w:rPr>
                      <w:rFonts w:ascii="Times New Roman" w:eastAsia="Times New Roman" w:hAnsi="Times New Roman" w:cs="Times New Roman"/>
                      <w:color w:val="000000"/>
                      <w:kern w:val="0"/>
                      <w:sz w:val="22"/>
                      <w:szCs w:val="22"/>
                      <w:lang w:eastAsia="lt-LT"/>
                      <w14:ligatures w14:val="none"/>
                    </w:rPr>
                    <w:t xml:space="preserve">Ši pasiūlyme nurodyta informacija yra konfidenciali </w:t>
                  </w:r>
                  <w:r w:rsidRPr="008C3DAA">
                    <w:rPr>
                      <w:rFonts w:ascii="Times New Roman" w:eastAsia="Times New Roman" w:hAnsi="Times New Roman" w:cs="Times New Roman"/>
                      <w:i/>
                      <w:color w:val="000000"/>
                      <w:kern w:val="0"/>
                      <w:sz w:val="22"/>
                      <w:szCs w:val="22"/>
                      <w:lang w:eastAsia="lt-LT"/>
                      <w14:ligatures w14:val="none"/>
                    </w:rPr>
                    <w:t>/perkančioji organizacija šios informacijos negali atskleisti tretiesiems asmenims/</w:t>
                  </w:r>
                  <w:r w:rsidRPr="008C3DAA">
                    <w:rPr>
                      <w:rFonts w:ascii="Times New Roman" w:eastAsia="Times New Roman" w:hAnsi="Times New Roman" w:cs="Times New Roman"/>
                      <w:color w:val="000000"/>
                      <w:kern w:val="0"/>
                      <w:sz w:val="22"/>
                      <w:szCs w:val="22"/>
                      <w:lang w:eastAsia="lt-LT"/>
                      <w14:ligatures w14:val="none"/>
                    </w:rPr>
                    <w:t>:</w:t>
                  </w:r>
                </w:p>
                <w:p w14:paraId="67EAE5B0" w14:textId="77777777" w:rsidR="008C3DAA" w:rsidRPr="008C3DAA" w:rsidRDefault="008C3DAA" w:rsidP="008C3DAA">
                  <w:pPr>
                    <w:spacing w:after="0" w:line="240" w:lineRule="auto"/>
                    <w:ind w:right="-108" w:firstLine="720"/>
                    <w:jc w:val="both"/>
                    <w:rPr>
                      <w:rFonts w:ascii="Times New Roman" w:eastAsia="Times New Roman" w:hAnsi="Times New Roman" w:cs="Times New Roman"/>
                      <w:color w:val="000000"/>
                      <w:kern w:val="0"/>
                      <w:sz w:val="22"/>
                      <w:szCs w:val="22"/>
                      <w:lang w:eastAsia="lt-LT"/>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6"/>
                    <w:gridCol w:w="4646"/>
                    <w:gridCol w:w="3487"/>
                  </w:tblGrid>
                  <w:tr w:rsidR="008C3DAA" w:rsidRPr="008C3DAA" w14:paraId="7A2729E8" w14:textId="77777777">
                    <w:trPr>
                      <w:trHeight w:val="524"/>
                    </w:trPr>
                    <w:tc>
                      <w:tcPr>
                        <w:tcW w:w="1046" w:type="dxa"/>
                      </w:tcPr>
                      <w:p w14:paraId="397A70D9" w14:textId="77777777" w:rsidR="008C3DAA" w:rsidRPr="008C3DAA" w:rsidRDefault="008C3DAA" w:rsidP="008C3DAA">
                        <w:pPr>
                          <w:spacing w:after="0" w:line="240" w:lineRule="auto"/>
                          <w:ind w:right="-108"/>
                          <w:jc w:val="both"/>
                          <w:rPr>
                            <w:rFonts w:ascii="Times New Roman" w:eastAsia="Times New Roman" w:hAnsi="Times New Roman" w:cs="Times New Roman"/>
                            <w:color w:val="000000"/>
                            <w:kern w:val="0"/>
                            <w:sz w:val="22"/>
                            <w:szCs w:val="22"/>
                            <w:lang w:eastAsia="lt-LT"/>
                            <w14:ligatures w14:val="none"/>
                          </w:rPr>
                        </w:pPr>
                        <w:r w:rsidRPr="008C3DAA">
                          <w:rPr>
                            <w:rFonts w:ascii="Times New Roman" w:eastAsia="Times New Roman" w:hAnsi="Times New Roman" w:cs="Times New Roman"/>
                            <w:color w:val="000000"/>
                            <w:kern w:val="0"/>
                            <w:sz w:val="22"/>
                            <w:szCs w:val="22"/>
                            <w:lang w:eastAsia="lt-LT"/>
                            <w14:ligatures w14:val="none"/>
                          </w:rPr>
                          <w:t>Eil. Nr.</w:t>
                        </w:r>
                      </w:p>
                    </w:tc>
                    <w:tc>
                      <w:tcPr>
                        <w:tcW w:w="4760" w:type="dxa"/>
                      </w:tcPr>
                      <w:p w14:paraId="2947FB7E" w14:textId="77777777" w:rsidR="008C3DAA" w:rsidRPr="008C3DAA" w:rsidRDefault="008C3DAA" w:rsidP="008C3DAA">
                        <w:pPr>
                          <w:spacing w:after="0" w:line="240" w:lineRule="auto"/>
                          <w:ind w:right="-108"/>
                          <w:jc w:val="both"/>
                          <w:rPr>
                            <w:rFonts w:ascii="Times New Roman" w:eastAsia="Times New Roman" w:hAnsi="Times New Roman" w:cs="Times New Roman"/>
                            <w:color w:val="000000"/>
                            <w:kern w:val="0"/>
                            <w:sz w:val="22"/>
                            <w:szCs w:val="22"/>
                            <w:lang w:eastAsia="lt-LT"/>
                            <w14:ligatures w14:val="none"/>
                          </w:rPr>
                        </w:pPr>
                        <w:r w:rsidRPr="008C3DAA">
                          <w:rPr>
                            <w:rFonts w:ascii="Times New Roman" w:eastAsia="Times New Roman" w:hAnsi="Times New Roman" w:cs="Times New Roman"/>
                            <w:color w:val="000000"/>
                            <w:kern w:val="0"/>
                            <w:sz w:val="22"/>
                            <w:szCs w:val="22"/>
                            <w:lang w:eastAsia="lt-LT"/>
                            <w14:ligatures w14:val="none"/>
                          </w:rPr>
                          <w:t>Pateikto dokumento pavadinimas (rekomenduojama pavadinime vartoti žodį „Konfidencialu“)</w:t>
                        </w:r>
                      </w:p>
                    </w:tc>
                    <w:tc>
                      <w:tcPr>
                        <w:tcW w:w="3574" w:type="dxa"/>
                      </w:tcPr>
                      <w:p w14:paraId="4987CF43" w14:textId="77777777" w:rsidR="008C3DAA" w:rsidRPr="008C3DAA" w:rsidRDefault="008C3DAA" w:rsidP="008C3DAA">
                        <w:pPr>
                          <w:spacing w:after="0" w:line="240" w:lineRule="auto"/>
                          <w:ind w:right="-108"/>
                          <w:jc w:val="both"/>
                          <w:rPr>
                            <w:rFonts w:ascii="Times New Roman" w:eastAsia="Times New Roman" w:hAnsi="Times New Roman" w:cs="Times New Roman"/>
                            <w:color w:val="000000"/>
                            <w:kern w:val="0"/>
                            <w:sz w:val="22"/>
                            <w:szCs w:val="22"/>
                            <w:lang w:eastAsia="lt-LT"/>
                            <w14:ligatures w14:val="none"/>
                          </w:rPr>
                        </w:pPr>
                        <w:r w:rsidRPr="008C3DAA">
                          <w:rPr>
                            <w:rFonts w:ascii="Times New Roman" w:eastAsia="Times New Roman" w:hAnsi="Times New Roman" w:cs="Times New Roman"/>
                            <w:color w:val="000000"/>
                            <w:kern w:val="0"/>
                            <w:sz w:val="22"/>
                            <w:szCs w:val="22"/>
                            <w:lang w:eastAsia="lt-LT"/>
                            <w14:ligatures w14:val="none"/>
                          </w:rPr>
                          <w:t xml:space="preserve">Dokumentas yra įkeltas šioje CVP IS pasiūlymo lango eilutėje </w:t>
                        </w:r>
                      </w:p>
                    </w:tc>
                  </w:tr>
                  <w:tr w:rsidR="008C3DAA" w:rsidRPr="008C3DAA" w14:paraId="5A640FA6" w14:textId="77777777">
                    <w:trPr>
                      <w:trHeight w:val="172"/>
                    </w:trPr>
                    <w:tc>
                      <w:tcPr>
                        <w:tcW w:w="1046" w:type="dxa"/>
                      </w:tcPr>
                      <w:p w14:paraId="4B7FB10D" w14:textId="77777777" w:rsidR="008C3DAA" w:rsidRPr="008C3DAA" w:rsidRDefault="008C3DAA" w:rsidP="008C3DAA">
                        <w:pPr>
                          <w:spacing w:after="0" w:line="240" w:lineRule="auto"/>
                          <w:ind w:right="-108" w:firstLine="720"/>
                          <w:jc w:val="both"/>
                          <w:rPr>
                            <w:rFonts w:ascii="Times New Roman" w:eastAsia="Times New Roman" w:hAnsi="Times New Roman" w:cs="Times New Roman"/>
                            <w:color w:val="000000"/>
                            <w:kern w:val="0"/>
                            <w:sz w:val="22"/>
                            <w:szCs w:val="22"/>
                            <w:lang w:eastAsia="lt-LT"/>
                            <w14:ligatures w14:val="none"/>
                          </w:rPr>
                        </w:pPr>
                      </w:p>
                    </w:tc>
                    <w:tc>
                      <w:tcPr>
                        <w:tcW w:w="4760" w:type="dxa"/>
                      </w:tcPr>
                      <w:p w14:paraId="7CB81EA7" w14:textId="77777777" w:rsidR="008C3DAA" w:rsidRPr="008C3DAA" w:rsidRDefault="008C3DAA" w:rsidP="008C3DAA">
                        <w:pPr>
                          <w:spacing w:after="0" w:line="240" w:lineRule="auto"/>
                          <w:ind w:right="-108" w:firstLine="720"/>
                          <w:jc w:val="both"/>
                          <w:rPr>
                            <w:rFonts w:ascii="Times New Roman" w:eastAsia="Times New Roman" w:hAnsi="Times New Roman" w:cs="Times New Roman"/>
                            <w:color w:val="000000"/>
                            <w:kern w:val="0"/>
                            <w:sz w:val="22"/>
                            <w:szCs w:val="22"/>
                            <w:lang w:eastAsia="lt-LT"/>
                            <w14:ligatures w14:val="none"/>
                          </w:rPr>
                        </w:pPr>
                      </w:p>
                    </w:tc>
                    <w:tc>
                      <w:tcPr>
                        <w:tcW w:w="3574" w:type="dxa"/>
                      </w:tcPr>
                      <w:p w14:paraId="3E7CF231" w14:textId="77777777" w:rsidR="008C3DAA" w:rsidRPr="008C3DAA" w:rsidRDefault="008C3DAA" w:rsidP="008C3DAA">
                        <w:pPr>
                          <w:spacing w:after="0" w:line="240" w:lineRule="auto"/>
                          <w:ind w:right="-108" w:firstLine="720"/>
                          <w:jc w:val="both"/>
                          <w:rPr>
                            <w:rFonts w:ascii="Times New Roman" w:eastAsia="Times New Roman" w:hAnsi="Times New Roman" w:cs="Times New Roman"/>
                            <w:color w:val="000000"/>
                            <w:kern w:val="0"/>
                            <w:sz w:val="22"/>
                            <w:szCs w:val="22"/>
                            <w:lang w:eastAsia="lt-LT"/>
                            <w14:ligatures w14:val="none"/>
                          </w:rPr>
                        </w:pPr>
                      </w:p>
                    </w:tc>
                  </w:tr>
                  <w:tr w:rsidR="008C3DAA" w:rsidRPr="008C3DAA" w14:paraId="3527408D" w14:textId="77777777">
                    <w:trPr>
                      <w:trHeight w:val="279"/>
                    </w:trPr>
                    <w:tc>
                      <w:tcPr>
                        <w:tcW w:w="1046" w:type="dxa"/>
                        <w:tcBorders>
                          <w:bottom w:val="single" w:sz="4" w:space="0" w:color="auto"/>
                        </w:tcBorders>
                      </w:tcPr>
                      <w:p w14:paraId="4BB948F1" w14:textId="77777777" w:rsidR="008C3DAA" w:rsidRPr="008C3DAA" w:rsidRDefault="008C3DAA" w:rsidP="008C3DAA">
                        <w:pPr>
                          <w:spacing w:after="0" w:line="240" w:lineRule="auto"/>
                          <w:ind w:right="-108" w:firstLine="720"/>
                          <w:jc w:val="both"/>
                          <w:rPr>
                            <w:rFonts w:ascii="Times New Roman" w:eastAsia="Times New Roman" w:hAnsi="Times New Roman" w:cs="Times New Roman"/>
                            <w:color w:val="000000"/>
                            <w:kern w:val="0"/>
                            <w:sz w:val="22"/>
                            <w:szCs w:val="22"/>
                            <w:lang w:eastAsia="lt-LT"/>
                            <w14:ligatures w14:val="none"/>
                          </w:rPr>
                        </w:pPr>
                      </w:p>
                    </w:tc>
                    <w:tc>
                      <w:tcPr>
                        <w:tcW w:w="4760" w:type="dxa"/>
                        <w:tcBorders>
                          <w:bottom w:val="single" w:sz="4" w:space="0" w:color="auto"/>
                        </w:tcBorders>
                      </w:tcPr>
                      <w:p w14:paraId="1E302623" w14:textId="77777777" w:rsidR="008C3DAA" w:rsidRPr="008C3DAA" w:rsidRDefault="008C3DAA" w:rsidP="008C3DAA">
                        <w:pPr>
                          <w:spacing w:after="0" w:line="240" w:lineRule="auto"/>
                          <w:ind w:right="-108" w:firstLine="720"/>
                          <w:jc w:val="both"/>
                          <w:rPr>
                            <w:rFonts w:ascii="Times New Roman" w:eastAsia="Times New Roman" w:hAnsi="Times New Roman" w:cs="Times New Roman"/>
                            <w:color w:val="000000"/>
                            <w:kern w:val="0"/>
                            <w:sz w:val="22"/>
                            <w:szCs w:val="22"/>
                            <w:lang w:eastAsia="lt-LT"/>
                            <w14:ligatures w14:val="none"/>
                          </w:rPr>
                        </w:pPr>
                      </w:p>
                    </w:tc>
                    <w:tc>
                      <w:tcPr>
                        <w:tcW w:w="3574" w:type="dxa"/>
                        <w:tcBorders>
                          <w:bottom w:val="single" w:sz="4" w:space="0" w:color="auto"/>
                        </w:tcBorders>
                      </w:tcPr>
                      <w:p w14:paraId="3833C55D" w14:textId="77777777" w:rsidR="008C3DAA" w:rsidRPr="008C3DAA" w:rsidRDefault="008C3DAA" w:rsidP="008C3DAA">
                        <w:pPr>
                          <w:spacing w:after="0" w:line="240" w:lineRule="auto"/>
                          <w:ind w:right="-108" w:firstLine="720"/>
                          <w:jc w:val="both"/>
                          <w:rPr>
                            <w:rFonts w:ascii="Times New Roman" w:eastAsia="Times New Roman" w:hAnsi="Times New Roman" w:cs="Times New Roman"/>
                            <w:color w:val="000000"/>
                            <w:kern w:val="0"/>
                            <w:sz w:val="22"/>
                            <w:szCs w:val="22"/>
                            <w:lang w:eastAsia="lt-LT"/>
                            <w14:ligatures w14:val="none"/>
                          </w:rPr>
                        </w:pPr>
                      </w:p>
                    </w:tc>
                  </w:tr>
                  <w:tr w:rsidR="008C3DAA" w:rsidRPr="008C3DAA" w14:paraId="7C46E6E9" w14:textId="77777777">
                    <w:trPr>
                      <w:trHeight w:val="311"/>
                    </w:trPr>
                    <w:tc>
                      <w:tcPr>
                        <w:tcW w:w="1046" w:type="dxa"/>
                        <w:tcBorders>
                          <w:bottom w:val="single" w:sz="4" w:space="0" w:color="auto"/>
                        </w:tcBorders>
                      </w:tcPr>
                      <w:p w14:paraId="3DE42ACD" w14:textId="77777777" w:rsidR="008C3DAA" w:rsidRPr="008C3DAA" w:rsidRDefault="008C3DAA" w:rsidP="008C3DAA">
                        <w:pPr>
                          <w:spacing w:after="0" w:line="240" w:lineRule="auto"/>
                          <w:ind w:right="-108" w:firstLine="720"/>
                          <w:jc w:val="both"/>
                          <w:rPr>
                            <w:rFonts w:ascii="Times New Roman" w:eastAsia="Times New Roman" w:hAnsi="Times New Roman" w:cs="Times New Roman"/>
                            <w:color w:val="000000"/>
                            <w:kern w:val="0"/>
                            <w:sz w:val="22"/>
                            <w:szCs w:val="22"/>
                            <w:lang w:eastAsia="lt-LT"/>
                            <w14:ligatures w14:val="none"/>
                          </w:rPr>
                        </w:pPr>
                      </w:p>
                    </w:tc>
                    <w:tc>
                      <w:tcPr>
                        <w:tcW w:w="4760" w:type="dxa"/>
                        <w:tcBorders>
                          <w:bottom w:val="single" w:sz="4" w:space="0" w:color="auto"/>
                        </w:tcBorders>
                      </w:tcPr>
                      <w:p w14:paraId="754AE28C" w14:textId="77777777" w:rsidR="008C3DAA" w:rsidRPr="008C3DAA" w:rsidRDefault="008C3DAA" w:rsidP="008C3DAA">
                        <w:pPr>
                          <w:spacing w:after="0" w:line="240" w:lineRule="auto"/>
                          <w:ind w:right="-108" w:firstLine="720"/>
                          <w:jc w:val="both"/>
                          <w:rPr>
                            <w:rFonts w:ascii="Times New Roman" w:eastAsia="Times New Roman" w:hAnsi="Times New Roman" w:cs="Times New Roman"/>
                            <w:color w:val="000000"/>
                            <w:kern w:val="0"/>
                            <w:sz w:val="22"/>
                            <w:szCs w:val="22"/>
                            <w:lang w:eastAsia="lt-LT"/>
                            <w14:ligatures w14:val="none"/>
                          </w:rPr>
                        </w:pPr>
                      </w:p>
                    </w:tc>
                    <w:tc>
                      <w:tcPr>
                        <w:tcW w:w="3574" w:type="dxa"/>
                        <w:tcBorders>
                          <w:bottom w:val="single" w:sz="4" w:space="0" w:color="auto"/>
                        </w:tcBorders>
                      </w:tcPr>
                      <w:p w14:paraId="54E1FA29" w14:textId="77777777" w:rsidR="008C3DAA" w:rsidRPr="008C3DAA" w:rsidRDefault="008C3DAA" w:rsidP="008C3DAA">
                        <w:pPr>
                          <w:spacing w:after="0" w:line="240" w:lineRule="auto"/>
                          <w:ind w:right="-108" w:firstLine="720"/>
                          <w:jc w:val="both"/>
                          <w:rPr>
                            <w:rFonts w:ascii="Times New Roman" w:eastAsia="Times New Roman" w:hAnsi="Times New Roman" w:cs="Times New Roman"/>
                            <w:color w:val="000000"/>
                            <w:kern w:val="0"/>
                            <w:sz w:val="22"/>
                            <w:szCs w:val="22"/>
                            <w:lang w:eastAsia="lt-LT"/>
                            <w14:ligatures w14:val="none"/>
                          </w:rPr>
                        </w:pPr>
                      </w:p>
                    </w:tc>
                  </w:tr>
                </w:tbl>
                <w:p w14:paraId="471567B0" w14:textId="77777777" w:rsidR="008C3DAA" w:rsidRPr="008C3DAA" w:rsidRDefault="008C3DAA" w:rsidP="008C3DAA">
                  <w:pPr>
                    <w:spacing w:after="0" w:line="240" w:lineRule="auto"/>
                    <w:ind w:right="-108" w:firstLine="720"/>
                    <w:jc w:val="both"/>
                    <w:rPr>
                      <w:rFonts w:ascii="Times New Roman" w:eastAsia="Times New Roman" w:hAnsi="Times New Roman" w:cs="Times New Roman"/>
                      <w:color w:val="000000"/>
                      <w:kern w:val="0"/>
                      <w:sz w:val="22"/>
                      <w:szCs w:val="22"/>
                      <w:lang w:eastAsia="lt-LT"/>
                      <w14:ligatures w14:val="none"/>
                    </w:rPr>
                  </w:pPr>
                </w:p>
              </w:tc>
            </w:tr>
          </w:tbl>
          <w:p w14:paraId="41D8AB08" w14:textId="77777777" w:rsidR="008C3DAA" w:rsidRPr="008C3DAA" w:rsidRDefault="008C3DAA" w:rsidP="008C3DAA">
            <w:pPr>
              <w:spacing w:after="0" w:line="240" w:lineRule="auto"/>
              <w:ind w:right="-108" w:firstLine="720"/>
              <w:jc w:val="both"/>
              <w:rPr>
                <w:rFonts w:ascii="Times New Roman" w:eastAsia="Times New Roman" w:hAnsi="Times New Roman" w:cs="Times New Roman"/>
                <w:b/>
                <w:bCs/>
                <w:i/>
                <w:iCs/>
                <w:color w:val="000000"/>
                <w:kern w:val="0"/>
                <w:sz w:val="22"/>
                <w:szCs w:val="22"/>
                <w:lang w:eastAsia="lt-LT"/>
                <w14:ligatures w14:val="none"/>
              </w:rPr>
            </w:pPr>
            <w:r w:rsidRPr="008C3DAA">
              <w:rPr>
                <w:rFonts w:ascii="Times New Roman" w:eastAsia="Times New Roman" w:hAnsi="Times New Roman" w:cs="Times New Roman"/>
                <w:b/>
                <w:bCs/>
                <w:i/>
                <w:iCs/>
                <w:color w:val="000000"/>
                <w:kern w:val="0"/>
                <w:sz w:val="22"/>
                <w:szCs w:val="22"/>
                <w:lang w:eastAsia="lt-LT"/>
                <w14:ligatures w14:val="none"/>
              </w:rPr>
              <w:t xml:space="preserve">Pastaba. Tiekėjui nenurodžius, kokia informacija yra konfidenciali, laikoma, kad konfidencialios informacijos pasiūlyme nėra. </w:t>
            </w:r>
          </w:p>
          <w:p w14:paraId="30263530" w14:textId="77777777" w:rsidR="008C3DAA" w:rsidRPr="008C3DAA" w:rsidRDefault="008C3DAA" w:rsidP="008C3DAA">
            <w:pPr>
              <w:spacing w:after="0" w:line="240" w:lineRule="auto"/>
              <w:ind w:right="-108" w:firstLine="720"/>
              <w:jc w:val="both"/>
              <w:rPr>
                <w:rFonts w:ascii="Times New Roman" w:eastAsia="Times New Roman" w:hAnsi="Times New Roman" w:cs="Times New Roman"/>
                <w:color w:val="000000"/>
                <w:kern w:val="0"/>
                <w:sz w:val="22"/>
                <w:szCs w:val="22"/>
                <w:lang w:eastAsia="lt-LT"/>
                <w14:ligatures w14:val="none"/>
              </w:rPr>
            </w:pPr>
          </w:p>
          <w:p w14:paraId="44D33FC3" w14:textId="77777777" w:rsidR="008C3DAA" w:rsidRPr="008C3DAA" w:rsidRDefault="008C3DAA" w:rsidP="008C3DAA">
            <w:pPr>
              <w:spacing w:after="0" w:line="240" w:lineRule="auto"/>
              <w:ind w:right="-108" w:firstLine="720"/>
              <w:jc w:val="both"/>
              <w:rPr>
                <w:rFonts w:ascii="Times New Roman" w:eastAsia="Times New Roman" w:hAnsi="Times New Roman" w:cs="Times New Roman"/>
                <w:color w:val="000000"/>
                <w:kern w:val="0"/>
                <w:sz w:val="22"/>
                <w:szCs w:val="22"/>
                <w:lang w:eastAsia="lt-LT"/>
                <w14:ligatures w14:val="none"/>
              </w:rPr>
            </w:pPr>
          </w:p>
          <w:p w14:paraId="7742070F" w14:textId="77777777" w:rsidR="008C3DAA" w:rsidRPr="008C3DAA" w:rsidRDefault="008C3DAA" w:rsidP="008C3DAA">
            <w:pPr>
              <w:spacing w:after="0" w:line="240" w:lineRule="auto"/>
              <w:ind w:right="-108" w:firstLine="720"/>
              <w:jc w:val="both"/>
              <w:rPr>
                <w:rFonts w:ascii="Times New Roman" w:eastAsia="Times New Roman" w:hAnsi="Times New Roman" w:cs="Times New Roman"/>
                <w:color w:val="000000"/>
                <w:kern w:val="0"/>
                <w:sz w:val="22"/>
                <w:szCs w:val="22"/>
                <w:lang w:eastAsia="lt-LT"/>
                <w14:ligatures w14:val="none"/>
              </w:rPr>
            </w:pPr>
          </w:p>
          <w:p w14:paraId="3B15C7E1" w14:textId="77777777" w:rsidR="008C3DAA" w:rsidRPr="008C3DAA" w:rsidRDefault="008C3DAA" w:rsidP="008C3DAA">
            <w:pPr>
              <w:spacing w:after="0" w:line="240" w:lineRule="auto"/>
              <w:ind w:right="-108" w:firstLine="720"/>
              <w:jc w:val="both"/>
              <w:rPr>
                <w:rFonts w:ascii="Times New Roman" w:eastAsia="Times New Roman" w:hAnsi="Times New Roman" w:cs="Times New Roman"/>
                <w:color w:val="000000"/>
                <w:kern w:val="0"/>
                <w:sz w:val="22"/>
                <w:szCs w:val="22"/>
                <w:lang w:eastAsia="lt-LT"/>
                <w14:ligatures w14:val="none"/>
              </w:rPr>
            </w:pPr>
          </w:p>
          <w:tbl>
            <w:tblPr>
              <w:tblW w:w="0" w:type="auto"/>
              <w:tblLook w:val="04A0" w:firstRow="1" w:lastRow="0" w:firstColumn="1" w:lastColumn="0" w:noHBand="0" w:noVBand="1"/>
            </w:tblPr>
            <w:tblGrid>
              <w:gridCol w:w="3213"/>
              <w:gridCol w:w="590"/>
              <w:gridCol w:w="1944"/>
              <w:gridCol w:w="683"/>
              <w:gridCol w:w="2550"/>
              <w:gridCol w:w="632"/>
            </w:tblGrid>
            <w:tr w:rsidR="008C3DAA" w:rsidRPr="008C3DAA" w14:paraId="1BA8D843" w14:textId="77777777">
              <w:trPr>
                <w:trHeight w:val="285"/>
              </w:trPr>
              <w:tc>
                <w:tcPr>
                  <w:tcW w:w="3284" w:type="dxa"/>
                  <w:tcBorders>
                    <w:top w:val="nil"/>
                    <w:left w:val="nil"/>
                    <w:bottom w:val="single" w:sz="4" w:space="0" w:color="auto"/>
                    <w:right w:val="nil"/>
                  </w:tcBorders>
                </w:tcPr>
                <w:p w14:paraId="4DA1DF46" w14:textId="77777777" w:rsidR="008C3DAA" w:rsidRPr="008C3DAA" w:rsidRDefault="008C3DAA" w:rsidP="008C3DAA">
                  <w:pPr>
                    <w:spacing w:after="0" w:line="240" w:lineRule="auto"/>
                    <w:ind w:right="-108" w:firstLine="720"/>
                    <w:jc w:val="both"/>
                    <w:rPr>
                      <w:rFonts w:ascii="Times New Roman" w:eastAsia="Times New Roman" w:hAnsi="Times New Roman" w:cs="Times New Roman"/>
                      <w:color w:val="000000"/>
                      <w:kern w:val="0"/>
                      <w:sz w:val="22"/>
                      <w:szCs w:val="22"/>
                      <w:lang w:eastAsia="lt-LT"/>
                      <w14:ligatures w14:val="none"/>
                    </w:rPr>
                  </w:pPr>
                </w:p>
              </w:tc>
              <w:tc>
                <w:tcPr>
                  <w:tcW w:w="604" w:type="dxa"/>
                </w:tcPr>
                <w:p w14:paraId="55FF66C8" w14:textId="77777777" w:rsidR="008C3DAA" w:rsidRPr="008C3DAA" w:rsidRDefault="008C3DAA" w:rsidP="008C3DAA">
                  <w:pPr>
                    <w:spacing w:after="0" w:line="240" w:lineRule="auto"/>
                    <w:ind w:right="-108" w:firstLine="720"/>
                    <w:jc w:val="both"/>
                    <w:rPr>
                      <w:rFonts w:ascii="Times New Roman" w:eastAsia="Times New Roman" w:hAnsi="Times New Roman" w:cs="Times New Roman"/>
                      <w:color w:val="000000"/>
                      <w:kern w:val="0"/>
                      <w:sz w:val="22"/>
                      <w:szCs w:val="22"/>
                      <w:lang w:eastAsia="lt-LT"/>
                      <w14:ligatures w14:val="none"/>
                    </w:rPr>
                  </w:pPr>
                </w:p>
              </w:tc>
              <w:tc>
                <w:tcPr>
                  <w:tcW w:w="1980" w:type="dxa"/>
                  <w:tcBorders>
                    <w:top w:val="nil"/>
                    <w:left w:val="nil"/>
                    <w:bottom w:val="single" w:sz="4" w:space="0" w:color="auto"/>
                    <w:right w:val="nil"/>
                  </w:tcBorders>
                </w:tcPr>
                <w:p w14:paraId="4216E524" w14:textId="77777777" w:rsidR="008C3DAA" w:rsidRPr="008C3DAA" w:rsidRDefault="008C3DAA" w:rsidP="008C3DAA">
                  <w:pPr>
                    <w:spacing w:after="0" w:line="240" w:lineRule="auto"/>
                    <w:ind w:right="-108" w:firstLine="720"/>
                    <w:jc w:val="both"/>
                    <w:rPr>
                      <w:rFonts w:ascii="Times New Roman" w:eastAsia="Times New Roman" w:hAnsi="Times New Roman" w:cs="Times New Roman"/>
                      <w:color w:val="000000"/>
                      <w:kern w:val="0"/>
                      <w:sz w:val="22"/>
                      <w:szCs w:val="22"/>
                      <w:lang w:eastAsia="lt-LT"/>
                      <w14:ligatures w14:val="none"/>
                    </w:rPr>
                  </w:pPr>
                </w:p>
              </w:tc>
              <w:tc>
                <w:tcPr>
                  <w:tcW w:w="701" w:type="dxa"/>
                </w:tcPr>
                <w:p w14:paraId="036171CB" w14:textId="77777777" w:rsidR="008C3DAA" w:rsidRPr="008C3DAA" w:rsidRDefault="008C3DAA" w:rsidP="008C3DAA">
                  <w:pPr>
                    <w:spacing w:after="0" w:line="240" w:lineRule="auto"/>
                    <w:ind w:right="-108" w:firstLine="720"/>
                    <w:jc w:val="both"/>
                    <w:rPr>
                      <w:rFonts w:ascii="Times New Roman" w:eastAsia="Times New Roman" w:hAnsi="Times New Roman" w:cs="Times New Roman"/>
                      <w:color w:val="000000"/>
                      <w:kern w:val="0"/>
                      <w:sz w:val="22"/>
                      <w:szCs w:val="22"/>
                      <w:lang w:eastAsia="lt-LT"/>
                      <w14:ligatures w14:val="none"/>
                    </w:rPr>
                  </w:pPr>
                </w:p>
              </w:tc>
              <w:tc>
                <w:tcPr>
                  <w:tcW w:w="2611" w:type="dxa"/>
                  <w:tcBorders>
                    <w:top w:val="nil"/>
                    <w:left w:val="nil"/>
                    <w:bottom w:val="single" w:sz="4" w:space="0" w:color="auto"/>
                    <w:right w:val="nil"/>
                  </w:tcBorders>
                </w:tcPr>
                <w:p w14:paraId="4C5738CF" w14:textId="77777777" w:rsidR="008C3DAA" w:rsidRPr="008C3DAA" w:rsidRDefault="008C3DAA" w:rsidP="008C3DAA">
                  <w:pPr>
                    <w:spacing w:after="0" w:line="240" w:lineRule="auto"/>
                    <w:ind w:right="-108" w:firstLine="720"/>
                    <w:jc w:val="both"/>
                    <w:rPr>
                      <w:rFonts w:ascii="Times New Roman" w:eastAsia="Times New Roman" w:hAnsi="Times New Roman" w:cs="Times New Roman"/>
                      <w:color w:val="000000"/>
                      <w:kern w:val="0"/>
                      <w:sz w:val="22"/>
                      <w:szCs w:val="22"/>
                      <w:lang w:eastAsia="lt-LT"/>
                      <w14:ligatures w14:val="none"/>
                    </w:rPr>
                  </w:pPr>
                </w:p>
              </w:tc>
              <w:tc>
                <w:tcPr>
                  <w:tcW w:w="648" w:type="dxa"/>
                </w:tcPr>
                <w:p w14:paraId="492B42A7" w14:textId="77777777" w:rsidR="008C3DAA" w:rsidRPr="008C3DAA" w:rsidRDefault="008C3DAA" w:rsidP="008C3DAA">
                  <w:pPr>
                    <w:spacing w:after="0" w:line="240" w:lineRule="auto"/>
                    <w:ind w:right="-108" w:firstLine="720"/>
                    <w:jc w:val="both"/>
                    <w:rPr>
                      <w:rFonts w:ascii="Times New Roman" w:eastAsia="Times New Roman" w:hAnsi="Times New Roman" w:cs="Times New Roman"/>
                      <w:color w:val="000000"/>
                      <w:kern w:val="0"/>
                      <w:sz w:val="22"/>
                      <w:szCs w:val="22"/>
                      <w:lang w:eastAsia="lt-LT"/>
                      <w14:ligatures w14:val="none"/>
                    </w:rPr>
                  </w:pPr>
                </w:p>
              </w:tc>
            </w:tr>
            <w:tr w:rsidR="008C3DAA" w:rsidRPr="008C3DAA" w14:paraId="0161F462" w14:textId="77777777">
              <w:trPr>
                <w:trHeight w:val="186"/>
              </w:trPr>
              <w:tc>
                <w:tcPr>
                  <w:tcW w:w="3284" w:type="dxa"/>
                  <w:tcBorders>
                    <w:top w:val="single" w:sz="4" w:space="0" w:color="auto"/>
                    <w:left w:val="nil"/>
                    <w:bottom w:val="nil"/>
                    <w:right w:val="nil"/>
                  </w:tcBorders>
                </w:tcPr>
                <w:p w14:paraId="377D42C7" w14:textId="77777777" w:rsidR="008C3DAA" w:rsidRPr="008C3DAA" w:rsidRDefault="008C3DAA" w:rsidP="008C3DAA">
                  <w:pPr>
                    <w:spacing w:after="0" w:line="240" w:lineRule="auto"/>
                    <w:ind w:right="-108"/>
                    <w:jc w:val="both"/>
                    <w:rPr>
                      <w:rFonts w:ascii="Times New Roman" w:eastAsia="Times New Roman" w:hAnsi="Times New Roman" w:cs="Times New Roman"/>
                      <w:color w:val="000000"/>
                      <w:kern w:val="0"/>
                      <w:sz w:val="22"/>
                      <w:szCs w:val="22"/>
                      <w:lang w:eastAsia="lt-LT"/>
                      <w14:ligatures w14:val="none"/>
                    </w:rPr>
                  </w:pPr>
                  <w:r w:rsidRPr="008C3DAA">
                    <w:rPr>
                      <w:rFonts w:ascii="Times New Roman" w:eastAsia="Times New Roman" w:hAnsi="Times New Roman" w:cs="Times New Roman"/>
                      <w:color w:val="000000"/>
                      <w:kern w:val="0"/>
                      <w:sz w:val="22"/>
                      <w:szCs w:val="22"/>
                      <w:lang w:eastAsia="lt-LT"/>
                      <w14:ligatures w14:val="none"/>
                    </w:rPr>
                    <w:t>(Tiekėjo arba jo įgalioto asmens pareigų pavadinimas)</w:t>
                  </w:r>
                </w:p>
              </w:tc>
              <w:tc>
                <w:tcPr>
                  <w:tcW w:w="604" w:type="dxa"/>
                </w:tcPr>
                <w:p w14:paraId="5B77AE39" w14:textId="77777777" w:rsidR="008C3DAA" w:rsidRPr="008C3DAA" w:rsidRDefault="008C3DAA" w:rsidP="008C3DAA">
                  <w:pPr>
                    <w:spacing w:after="0" w:line="240" w:lineRule="auto"/>
                    <w:ind w:right="-108" w:firstLine="720"/>
                    <w:jc w:val="both"/>
                    <w:rPr>
                      <w:rFonts w:ascii="Times New Roman" w:eastAsia="Times New Roman" w:hAnsi="Times New Roman" w:cs="Times New Roman"/>
                      <w:color w:val="000000"/>
                      <w:kern w:val="0"/>
                      <w:sz w:val="22"/>
                      <w:szCs w:val="22"/>
                      <w:lang w:eastAsia="lt-LT"/>
                      <w14:ligatures w14:val="none"/>
                    </w:rPr>
                  </w:pPr>
                </w:p>
              </w:tc>
              <w:tc>
                <w:tcPr>
                  <w:tcW w:w="1980" w:type="dxa"/>
                  <w:tcBorders>
                    <w:top w:val="single" w:sz="4" w:space="0" w:color="auto"/>
                    <w:left w:val="nil"/>
                    <w:bottom w:val="nil"/>
                    <w:right w:val="nil"/>
                  </w:tcBorders>
                </w:tcPr>
                <w:p w14:paraId="1963AA0F" w14:textId="77777777" w:rsidR="008C3DAA" w:rsidRPr="008C3DAA" w:rsidRDefault="008C3DAA" w:rsidP="008C3DAA">
                  <w:pPr>
                    <w:spacing w:after="0" w:line="240" w:lineRule="auto"/>
                    <w:ind w:right="-108"/>
                    <w:jc w:val="both"/>
                    <w:rPr>
                      <w:rFonts w:ascii="Times New Roman" w:eastAsia="Times New Roman" w:hAnsi="Times New Roman" w:cs="Times New Roman"/>
                      <w:color w:val="000000"/>
                      <w:kern w:val="0"/>
                      <w:sz w:val="22"/>
                      <w:szCs w:val="22"/>
                      <w:lang w:eastAsia="lt-LT"/>
                      <w14:ligatures w14:val="none"/>
                    </w:rPr>
                  </w:pPr>
                  <w:r w:rsidRPr="008C3DAA">
                    <w:rPr>
                      <w:rFonts w:ascii="Times New Roman" w:eastAsia="Times New Roman" w:hAnsi="Times New Roman" w:cs="Times New Roman"/>
                      <w:color w:val="000000"/>
                      <w:kern w:val="0"/>
                      <w:sz w:val="22"/>
                      <w:szCs w:val="22"/>
                      <w:lang w:eastAsia="lt-LT"/>
                      <w14:ligatures w14:val="none"/>
                    </w:rPr>
                    <w:t xml:space="preserve">     (Parašas)</w:t>
                  </w:r>
                  <w:r w:rsidRPr="008C3DAA">
                    <w:rPr>
                      <w:rFonts w:ascii="Times New Roman" w:eastAsia="Times New Roman" w:hAnsi="Times New Roman" w:cs="Times New Roman"/>
                      <w:i/>
                      <w:color w:val="000000"/>
                      <w:kern w:val="0"/>
                      <w:sz w:val="22"/>
                      <w:szCs w:val="22"/>
                      <w:lang w:eastAsia="lt-LT"/>
                      <w14:ligatures w14:val="none"/>
                    </w:rPr>
                    <w:t xml:space="preserve"> </w:t>
                  </w:r>
                </w:p>
              </w:tc>
              <w:tc>
                <w:tcPr>
                  <w:tcW w:w="701" w:type="dxa"/>
                </w:tcPr>
                <w:p w14:paraId="1F7FC3C3" w14:textId="77777777" w:rsidR="008C3DAA" w:rsidRPr="008C3DAA" w:rsidRDefault="008C3DAA" w:rsidP="008C3DAA">
                  <w:pPr>
                    <w:spacing w:after="0" w:line="240" w:lineRule="auto"/>
                    <w:ind w:right="-108" w:firstLine="720"/>
                    <w:jc w:val="both"/>
                    <w:rPr>
                      <w:rFonts w:ascii="Times New Roman" w:eastAsia="Times New Roman" w:hAnsi="Times New Roman" w:cs="Times New Roman"/>
                      <w:color w:val="000000"/>
                      <w:kern w:val="0"/>
                      <w:sz w:val="22"/>
                      <w:szCs w:val="22"/>
                      <w:lang w:eastAsia="lt-LT"/>
                      <w14:ligatures w14:val="none"/>
                    </w:rPr>
                  </w:pPr>
                </w:p>
              </w:tc>
              <w:tc>
                <w:tcPr>
                  <w:tcW w:w="2611" w:type="dxa"/>
                  <w:tcBorders>
                    <w:top w:val="single" w:sz="4" w:space="0" w:color="auto"/>
                    <w:left w:val="nil"/>
                    <w:bottom w:val="nil"/>
                    <w:right w:val="nil"/>
                  </w:tcBorders>
                </w:tcPr>
                <w:p w14:paraId="0385E02B" w14:textId="77777777" w:rsidR="008C3DAA" w:rsidRPr="008C3DAA" w:rsidRDefault="008C3DAA" w:rsidP="008C3DAA">
                  <w:pPr>
                    <w:spacing w:after="0" w:line="240" w:lineRule="auto"/>
                    <w:ind w:right="-108"/>
                    <w:jc w:val="both"/>
                    <w:rPr>
                      <w:rFonts w:ascii="Times New Roman" w:eastAsia="Times New Roman" w:hAnsi="Times New Roman" w:cs="Times New Roman"/>
                      <w:color w:val="000000"/>
                      <w:kern w:val="0"/>
                      <w:sz w:val="22"/>
                      <w:szCs w:val="22"/>
                      <w:lang w:eastAsia="lt-LT"/>
                      <w14:ligatures w14:val="none"/>
                    </w:rPr>
                  </w:pPr>
                  <w:r w:rsidRPr="008C3DAA">
                    <w:rPr>
                      <w:rFonts w:ascii="Times New Roman" w:eastAsia="Times New Roman" w:hAnsi="Times New Roman" w:cs="Times New Roman"/>
                      <w:color w:val="000000"/>
                      <w:kern w:val="0"/>
                      <w:sz w:val="22"/>
                      <w:szCs w:val="22"/>
                      <w:lang w:eastAsia="lt-LT"/>
                      <w14:ligatures w14:val="none"/>
                    </w:rPr>
                    <w:t>(Vardas ir pavardė)</w:t>
                  </w:r>
                  <w:r w:rsidRPr="008C3DAA">
                    <w:rPr>
                      <w:rFonts w:ascii="Times New Roman" w:eastAsia="Times New Roman" w:hAnsi="Times New Roman" w:cs="Times New Roman"/>
                      <w:i/>
                      <w:color w:val="000000"/>
                      <w:kern w:val="0"/>
                      <w:sz w:val="22"/>
                      <w:szCs w:val="22"/>
                      <w:lang w:eastAsia="lt-LT"/>
                      <w14:ligatures w14:val="none"/>
                    </w:rPr>
                    <w:t xml:space="preserve"> </w:t>
                  </w:r>
                </w:p>
              </w:tc>
              <w:tc>
                <w:tcPr>
                  <w:tcW w:w="648" w:type="dxa"/>
                </w:tcPr>
                <w:p w14:paraId="41F57A4F" w14:textId="77777777" w:rsidR="008C3DAA" w:rsidRPr="008C3DAA" w:rsidRDefault="008C3DAA" w:rsidP="008C3DAA">
                  <w:pPr>
                    <w:spacing w:after="0" w:line="240" w:lineRule="auto"/>
                    <w:ind w:right="-108" w:firstLine="720"/>
                    <w:jc w:val="both"/>
                    <w:rPr>
                      <w:rFonts w:ascii="Times New Roman" w:eastAsia="Times New Roman" w:hAnsi="Times New Roman" w:cs="Times New Roman"/>
                      <w:color w:val="000000"/>
                      <w:kern w:val="0"/>
                      <w:sz w:val="22"/>
                      <w:szCs w:val="22"/>
                      <w:lang w:eastAsia="lt-LT"/>
                      <w14:ligatures w14:val="none"/>
                    </w:rPr>
                  </w:pPr>
                </w:p>
              </w:tc>
            </w:tr>
          </w:tbl>
          <w:p w14:paraId="25E8F240" w14:textId="77777777" w:rsidR="008C3DAA" w:rsidRPr="008C3DAA" w:rsidRDefault="008C3DAA" w:rsidP="008C3DAA">
            <w:pPr>
              <w:spacing w:after="0" w:line="240" w:lineRule="auto"/>
              <w:ind w:right="-108" w:firstLine="720"/>
              <w:jc w:val="both"/>
              <w:rPr>
                <w:rFonts w:ascii="Times New Roman" w:eastAsia="Times New Roman" w:hAnsi="Times New Roman" w:cs="Times New Roman"/>
                <w:color w:val="000000"/>
                <w:kern w:val="0"/>
                <w:sz w:val="22"/>
                <w:szCs w:val="22"/>
                <w:lang w:eastAsia="lt-LT"/>
                <w14:ligatures w14:val="none"/>
              </w:rPr>
            </w:pPr>
          </w:p>
        </w:tc>
      </w:tr>
    </w:tbl>
    <w:p w14:paraId="0F79ED7A" w14:textId="77777777" w:rsidR="008C3DAA" w:rsidRPr="008C3DAA" w:rsidRDefault="008C3DAA" w:rsidP="008C3DAA">
      <w:pPr>
        <w:spacing w:after="0" w:line="240" w:lineRule="auto"/>
        <w:ind w:right="-108" w:firstLine="720"/>
        <w:jc w:val="both"/>
        <w:rPr>
          <w:rFonts w:ascii="Times New Roman" w:eastAsia="Times New Roman" w:hAnsi="Times New Roman" w:cs="Times New Roman"/>
          <w:color w:val="000000"/>
          <w:kern w:val="0"/>
          <w:sz w:val="22"/>
          <w:szCs w:val="22"/>
          <w:lang w:eastAsia="lt-LT"/>
          <w14:ligatures w14:val="none"/>
        </w:rPr>
      </w:pPr>
    </w:p>
    <w:p w14:paraId="539822E2" w14:textId="77777777" w:rsidR="008C3DAA" w:rsidRPr="008C3DAA" w:rsidRDefault="008C3DAA" w:rsidP="008C3DAA">
      <w:pPr>
        <w:spacing w:after="0" w:line="240" w:lineRule="auto"/>
        <w:ind w:right="-108" w:firstLine="720"/>
        <w:jc w:val="both"/>
        <w:rPr>
          <w:rFonts w:ascii="Times New Roman" w:eastAsia="Times New Roman" w:hAnsi="Times New Roman" w:cs="Times New Roman"/>
          <w:color w:val="000000"/>
          <w:kern w:val="0"/>
          <w:sz w:val="22"/>
          <w:szCs w:val="22"/>
          <w:lang w:eastAsia="lt-LT"/>
          <w14:ligatures w14:val="none"/>
        </w:rPr>
      </w:pPr>
    </w:p>
    <w:bookmarkEnd w:id="0"/>
    <w:p w14:paraId="0E7F0F79" w14:textId="77777777" w:rsidR="008C3DAA" w:rsidRPr="008C3DAA" w:rsidRDefault="008C3DAA" w:rsidP="008C3DAA">
      <w:pPr>
        <w:spacing w:after="0" w:line="240" w:lineRule="auto"/>
        <w:ind w:right="-108" w:firstLine="720"/>
        <w:jc w:val="both"/>
        <w:rPr>
          <w:rFonts w:ascii="Times New Roman" w:eastAsia="Times New Roman" w:hAnsi="Times New Roman" w:cs="Times New Roman"/>
          <w:color w:val="000000"/>
          <w:kern w:val="0"/>
          <w:sz w:val="22"/>
          <w:szCs w:val="22"/>
          <w:lang w:eastAsia="lt-LT"/>
          <w14:ligatures w14:val="none"/>
        </w:rPr>
      </w:pPr>
    </w:p>
    <w:p w14:paraId="6594A5FE" w14:textId="77777777" w:rsidR="001D710C" w:rsidRDefault="001D710C"/>
    <w:sectPr w:rsidR="001D710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PMingLiU-ExtB">
    <w:panose1 w:val="02020500000000000000"/>
    <w:charset w:val="88"/>
    <w:family w:val="roman"/>
    <w:pitch w:val="variable"/>
    <w:sig w:usb0="8000002F" w:usb1="0A080008" w:usb2="00000010"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E61105"/>
    <w:multiLevelType w:val="hybridMultilevel"/>
    <w:tmpl w:val="11ECDD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E9C1805"/>
    <w:multiLevelType w:val="multilevel"/>
    <w:tmpl w:val="6C7C6084"/>
    <w:lvl w:ilvl="0">
      <w:start w:val="1"/>
      <w:numFmt w:val="decimal"/>
      <w:lvlText w:val="%1."/>
      <w:lvlJc w:val="left"/>
      <w:pPr>
        <w:ind w:left="360" w:hanging="360"/>
      </w:pPr>
      <w:rPr>
        <w:rFonts w:hint="default"/>
      </w:rPr>
    </w:lvl>
    <w:lvl w:ilvl="1">
      <w:start w:val="1"/>
      <w:numFmt w:val="decimal"/>
      <w:lvlText w:val="%1.%2."/>
      <w:lvlJc w:val="left"/>
      <w:pPr>
        <w:ind w:left="8582" w:hanging="360"/>
      </w:pPr>
      <w:rPr>
        <w:rFonts w:hint="default"/>
      </w:rPr>
    </w:lvl>
    <w:lvl w:ilvl="2">
      <w:start w:val="1"/>
      <w:numFmt w:val="decimal"/>
      <w:lvlText w:val="%1.%2.%3."/>
      <w:lvlJc w:val="left"/>
      <w:pPr>
        <w:ind w:left="17164" w:hanging="720"/>
      </w:pPr>
      <w:rPr>
        <w:rFonts w:hint="default"/>
      </w:rPr>
    </w:lvl>
    <w:lvl w:ilvl="3">
      <w:start w:val="1"/>
      <w:numFmt w:val="decimal"/>
      <w:lvlText w:val="%1.%2.%3.%4."/>
      <w:lvlJc w:val="left"/>
      <w:pPr>
        <w:ind w:left="25386" w:hanging="720"/>
      </w:pPr>
      <w:rPr>
        <w:rFonts w:hint="default"/>
      </w:rPr>
    </w:lvl>
    <w:lvl w:ilvl="4">
      <w:start w:val="1"/>
      <w:numFmt w:val="decimal"/>
      <w:lvlText w:val="%1.%2.%3.%4.%5."/>
      <w:lvlJc w:val="left"/>
      <w:pPr>
        <w:ind w:left="-31568" w:hanging="1080"/>
      </w:pPr>
      <w:rPr>
        <w:rFonts w:hint="default"/>
      </w:rPr>
    </w:lvl>
    <w:lvl w:ilvl="5">
      <w:start w:val="1"/>
      <w:numFmt w:val="decimal"/>
      <w:lvlText w:val="%1.%2.%3.%4.%5.%6."/>
      <w:lvlJc w:val="left"/>
      <w:pPr>
        <w:ind w:left="-23346" w:hanging="1080"/>
      </w:pPr>
      <w:rPr>
        <w:rFonts w:hint="default"/>
      </w:rPr>
    </w:lvl>
    <w:lvl w:ilvl="6">
      <w:start w:val="1"/>
      <w:numFmt w:val="decimal"/>
      <w:lvlText w:val="%1.%2.%3.%4.%5.%6.%7."/>
      <w:lvlJc w:val="left"/>
      <w:pPr>
        <w:ind w:left="-14764" w:hanging="1440"/>
      </w:pPr>
      <w:rPr>
        <w:rFonts w:hint="default"/>
      </w:rPr>
    </w:lvl>
    <w:lvl w:ilvl="7">
      <w:start w:val="1"/>
      <w:numFmt w:val="decimal"/>
      <w:lvlText w:val="%1.%2.%3.%4.%5.%6.%7.%8."/>
      <w:lvlJc w:val="left"/>
      <w:pPr>
        <w:ind w:left="-6542" w:hanging="1440"/>
      </w:pPr>
      <w:rPr>
        <w:rFonts w:hint="default"/>
      </w:rPr>
    </w:lvl>
    <w:lvl w:ilvl="8">
      <w:start w:val="1"/>
      <w:numFmt w:val="decimal"/>
      <w:lvlText w:val="%1.%2.%3.%4.%5.%6.%7.%8.%9."/>
      <w:lvlJc w:val="left"/>
      <w:pPr>
        <w:ind w:left="2040" w:hanging="1800"/>
      </w:pPr>
      <w:rPr>
        <w:rFonts w:hint="default"/>
      </w:rPr>
    </w:lvl>
  </w:abstractNum>
  <w:num w:numId="1" w16cid:durableId="1556505196">
    <w:abstractNumId w:val="0"/>
  </w:num>
  <w:num w:numId="2" w16cid:durableId="5124972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199"/>
    <w:rsid w:val="0000509C"/>
    <w:rsid w:val="0003599E"/>
    <w:rsid w:val="000367BA"/>
    <w:rsid w:val="000602BC"/>
    <w:rsid w:val="00070A99"/>
    <w:rsid w:val="000A4E96"/>
    <w:rsid w:val="000C20CA"/>
    <w:rsid w:val="000F190D"/>
    <w:rsid w:val="000F2199"/>
    <w:rsid w:val="001215BA"/>
    <w:rsid w:val="001D710C"/>
    <w:rsid w:val="00205672"/>
    <w:rsid w:val="00242802"/>
    <w:rsid w:val="002913CC"/>
    <w:rsid w:val="003B226B"/>
    <w:rsid w:val="00475935"/>
    <w:rsid w:val="00521C92"/>
    <w:rsid w:val="005E22ED"/>
    <w:rsid w:val="005F4637"/>
    <w:rsid w:val="006734CB"/>
    <w:rsid w:val="0069000E"/>
    <w:rsid w:val="006D3E2A"/>
    <w:rsid w:val="00721338"/>
    <w:rsid w:val="00736C5A"/>
    <w:rsid w:val="0089371D"/>
    <w:rsid w:val="008C3DAA"/>
    <w:rsid w:val="00993FA9"/>
    <w:rsid w:val="009A1EED"/>
    <w:rsid w:val="009E4026"/>
    <w:rsid w:val="00A05C3D"/>
    <w:rsid w:val="00A55F2A"/>
    <w:rsid w:val="00A564C3"/>
    <w:rsid w:val="00AD1458"/>
    <w:rsid w:val="00B85B1D"/>
    <w:rsid w:val="00C20105"/>
    <w:rsid w:val="00C86D48"/>
    <w:rsid w:val="00D3254A"/>
    <w:rsid w:val="00DE2968"/>
    <w:rsid w:val="00E1297B"/>
    <w:rsid w:val="00E67E9D"/>
    <w:rsid w:val="00E92926"/>
    <w:rsid w:val="00EA4207"/>
    <w:rsid w:val="00F0228C"/>
    <w:rsid w:val="00F159F2"/>
    <w:rsid w:val="00F40173"/>
    <w:rsid w:val="00F531AA"/>
    <w:rsid w:val="00F573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374807BB"/>
  <w15:chartTrackingRefBased/>
  <w15:docId w15:val="{049027E9-6D85-4788-A969-505CEE809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371D"/>
  </w:style>
  <w:style w:type="paragraph" w:styleId="Heading1">
    <w:name w:val="heading 1"/>
    <w:basedOn w:val="Normal"/>
    <w:next w:val="Normal"/>
    <w:link w:val="Heading1Char"/>
    <w:uiPriority w:val="9"/>
    <w:qFormat/>
    <w:rsid w:val="000F21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21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21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21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21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21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21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21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21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21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21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21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21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21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21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21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21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2199"/>
    <w:rPr>
      <w:rFonts w:eastAsiaTheme="majorEastAsia" w:cstheme="majorBidi"/>
      <w:color w:val="272727" w:themeColor="text1" w:themeTint="D8"/>
    </w:rPr>
  </w:style>
  <w:style w:type="paragraph" w:styleId="Title">
    <w:name w:val="Title"/>
    <w:basedOn w:val="Normal"/>
    <w:next w:val="Normal"/>
    <w:link w:val="TitleChar"/>
    <w:uiPriority w:val="10"/>
    <w:qFormat/>
    <w:rsid w:val="000F21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21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21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21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2199"/>
    <w:pPr>
      <w:spacing w:before="160"/>
      <w:jc w:val="center"/>
    </w:pPr>
    <w:rPr>
      <w:i/>
      <w:iCs/>
      <w:color w:val="404040" w:themeColor="text1" w:themeTint="BF"/>
    </w:rPr>
  </w:style>
  <w:style w:type="character" w:customStyle="1" w:styleId="QuoteChar">
    <w:name w:val="Quote Char"/>
    <w:basedOn w:val="DefaultParagraphFont"/>
    <w:link w:val="Quote"/>
    <w:uiPriority w:val="29"/>
    <w:rsid w:val="000F2199"/>
    <w:rPr>
      <w:i/>
      <w:iCs/>
      <w:color w:val="404040" w:themeColor="text1" w:themeTint="BF"/>
    </w:rPr>
  </w:style>
  <w:style w:type="paragraph" w:styleId="ListParagraph">
    <w:name w:val="List Paragraph"/>
    <w:basedOn w:val="Normal"/>
    <w:uiPriority w:val="34"/>
    <w:qFormat/>
    <w:rsid w:val="000F2199"/>
    <w:pPr>
      <w:ind w:left="720"/>
      <w:contextualSpacing/>
    </w:pPr>
  </w:style>
  <w:style w:type="character" w:styleId="IntenseEmphasis">
    <w:name w:val="Intense Emphasis"/>
    <w:basedOn w:val="DefaultParagraphFont"/>
    <w:uiPriority w:val="21"/>
    <w:qFormat/>
    <w:rsid w:val="000F2199"/>
    <w:rPr>
      <w:i/>
      <w:iCs/>
      <w:color w:val="0F4761" w:themeColor="accent1" w:themeShade="BF"/>
    </w:rPr>
  </w:style>
  <w:style w:type="paragraph" w:styleId="IntenseQuote">
    <w:name w:val="Intense Quote"/>
    <w:basedOn w:val="Normal"/>
    <w:next w:val="Normal"/>
    <w:link w:val="IntenseQuoteChar"/>
    <w:uiPriority w:val="30"/>
    <w:qFormat/>
    <w:rsid w:val="000F21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2199"/>
    <w:rPr>
      <w:i/>
      <w:iCs/>
      <w:color w:val="0F4761" w:themeColor="accent1" w:themeShade="BF"/>
    </w:rPr>
  </w:style>
  <w:style w:type="character" w:styleId="IntenseReference">
    <w:name w:val="Intense Reference"/>
    <w:basedOn w:val="DefaultParagraphFont"/>
    <w:uiPriority w:val="32"/>
    <w:qFormat/>
    <w:rsid w:val="000F2199"/>
    <w:rPr>
      <w:b/>
      <w:bCs/>
      <w:smallCaps/>
      <w:color w:val="0F4761" w:themeColor="accent1" w:themeShade="BF"/>
      <w:spacing w:val="5"/>
    </w:rPr>
  </w:style>
  <w:style w:type="table" w:customStyle="1" w:styleId="TableGrid1">
    <w:name w:val="Table Grid1"/>
    <w:basedOn w:val="TableNormal"/>
    <w:next w:val="TableGrid"/>
    <w:rsid w:val="008C3DAA"/>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8C3D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0509C"/>
    <w:pPr>
      <w:spacing w:before="100" w:beforeAutospacing="1" w:after="100" w:afterAutospacing="1" w:line="240" w:lineRule="auto"/>
    </w:pPr>
    <w:rPr>
      <w:rFonts w:ascii="Times New Roman" w:eastAsia="Times New Roman" w:hAnsi="Times New Roman" w:cs="Times New Roman"/>
      <w:kern w:val="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3.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ntrol" Target="activeX/activeX2.xml"/><Relationship Id="rId12" Type="http://schemas.openxmlformats.org/officeDocument/2006/relationships/control" Target="activeX/activeX7.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ntrol" Target="activeX/activeX1.xml"/><Relationship Id="rId11" Type="http://schemas.openxmlformats.org/officeDocument/2006/relationships/control" Target="activeX/activeX6.xml"/><Relationship Id="rId5" Type="http://schemas.openxmlformats.org/officeDocument/2006/relationships/image" Target="media/image1.wmf"/><Relationship Id="rId10" Type="http://schemas.openxmlformats.org/officeDocument/2006/relationships/control" Target="activeX/activeX5.xml"/><Relationship Id="rId4" Type="http://schemas.openxmlformats.org/officeDocument/2006/relationships/webSettings" Target="webSettings.xml"/><Relationship Id="rId9" Type="http://schemas.openxmlformats.org/officeDocument/2006/relationships/control" Target="activeX/activeX4.xml"/><Relationship Id="rId14"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8705</Words>
  <Characters>4963</Characters>
  <Application>Microsoft Office Word</Application>
  <DocSecurity>0</DocSecurity>
  <Lines>41</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Žuromskytė</dc:creator>
  <cp:keywords/>
  <dc:description/>
  <cp:lastModifiedBy>Laura Žuromskytė</cp:lastModifiedBy>
  <cp:revision>2</cp:revision>
  <dcterms:created xsi:type="dcterms:W3CDTF">2024-11-29T13:54:00Z</dcterms:created>
  <dcterms:modified xsi:type="dcterms:W3CDTF">2024-11-29T13:54:00Z</dcterms:modified>
</cp:coreProperties>
</file>