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val="en-US" w:eastAsia="en-US"/>
        </w:rPr>
        <w:drawing>
          <wp:inline distT="0" distB="0" distL="0" distR="0" wp14:anchorId="375FCC4A" wp14:editId="712CFBA3">
            <wp:extent cx="447675" cy="542925"/>
            <wp:effectExtent l="0" t="0" r="9525" b="9525"/>
            <wp:docPr id="37283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0D683631" w:rsidR="00C7756B" w:rsidRPr="00A06493" w:rsidRDefault="00C7756B" w:rsidP="00C7756B">
      <w:pPr>
        <w:jc w:val="center"/>
        <w:rPr>
          <w:rFonts w:cs="Times New Roman"/>
          <w:b/>
          <w:szCs w:val="24"/>
        </w:rPr>
      </w:pPr>
      <w:r w:rsidRPr="00A06493">
        <w:rPr>
          <w:rFonts w:cs="Times New Roman"/>
          <w:b/>
          <w:szCs w:val="24"/>
        </w:rPr>
        <w:t>KELMĖS RAJ</w:t>
      </w:r>
      <w:r w:rsidR="00E41C1E">
        <w:rPr>
          <w:rFonts w:cs="Times New Roman"/>
          <w:b/>
          <w:szCs w:val="24"/>
        </w:rPr>
        <w:t>ONO SAVIVALDYBĖS ADMINISTRACIJA</w:t>
      </w:r>
      <w:r w:rsidRPr="00A06493">
        <w:rPr>
          <w:rFonts w:cs="Times New Roman"/>
          <w:b/>
          <w:szCs w:val="24"/>
        </w:rPr>
        <w:t xml:space="preserve"> </w:t>
      </w:r>
    </w:p>
    <w:p w14:paraId="25CEC9BC" w14:textId="77777777" w:rsidR="00C7756B" w:rsidRPr="00A06493" w:rsidRDefault="00C7756B" w:rsidP="00C7756B">
      <w:pPr>
        <w:jc w:val="center"/>
        <w:rPr>
          <w:rFonts w:cs="Times New Roman"/>
          <w:szCs w:val="24"/>
        </w:rPr>
      </w:pPr>
    </w:p>
    <w:p w14:paraId="091E0645" w14:textId="1D4E0813"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Pr="00A06493">
        <w:rPr>
          <w:rFonts w:eastAsia="Calibri" w:cs="Times New Roman"/>
          <w:szCs w:val="24"/>
        </w:rPr>
        <w:t xml:space="preserve"> 427)  69 053, el. p. </w:t>
      </w:r>
      <w:hyperlink r:id="rId9" w:history="1">
        <w:r w:rsidRPr="00A06493">
          <w:rPr>
            <w:rStyle w:val="Hyperlink"/>
            <w:rFonts w:eastAsia="Calibri"/>
            <w:szCs w:val="24"/>
          </w:rPr>
          <w:t>info@kelme.lt</w:t>
        </w:r>
      </w:hyperlink>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PATVIRTINTA</w:t>
      </w:r>
    </w:p>
    <w:p w14:paraId="5A60F0D5"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Administracijos direktorė</w:t>
      </w:r>
    </w:p>
    <w:p w14:paraId="5403FA03" w14:textId="683416BE" w:rsidR="00C7756B" w:rsidRPr="00A06493" w:rsidRDefault="00722C54" w:rsidP="00C7756B">
      <w:pPr>
        <w:ind w:left="5184" w:right="-999"/>
        <w:rPr>
          <w:rFonts w:eastAsia="Calibri" w:cs="Times New Roman"/>
          <w:i/>
          <w:szCs w:val="24"/>
        </w:rPr>
      </w:pPr>
      <w:r>
        <w:rPr>
          <w:rFonts w:eastAsia="Calibri" w:cs="Times New Roman"/>
          <w:i/>
          <w:szCs w:val="24"/>
        </w:rPr>
        <w:t>(P</w:t>
      </w:r>
      <w:r w:rsidR="00C7756B" w:rsidRPr="00A06493">
        <w:rPr>
          <w:rFonts w:eastAsia="Calibri" w:cs="Times New Roman"/>
          <w:i/>
          <w:szCs w:val="24"/>
        </w:rPr>
        <w:t xml:space="preserve">erkančiosios organizacijos vadovo </w:t>
      </w:r>
    </w:p>
    <w:p w14:paraId="379B2EBD" w14:textId="77777777" w:rsidR="00C7756B" w:rsidRPr="00A06493" w:rsidRDefault="00C7756B" w:rsidP="00C7756B">
      <w:pPr>
        <w:ind w:left="5184" w:right="-999"/>
        <w:rPr>
          <w:rFonts w:eastAsia="Calibri" w:cs="Times New Roman"/>
          <w:i/>
          <w:szCs w:val="24"/>
        </w:rPr>
      </w:pPr>
      <w:r w:rsidRPr="00A06493">
        <w:rPr>
          <w:rFonts w:eastAsia="Calibri" w:cs="Times New Roman"/>
          <w:i/>
          <w:szCs w:val="24"/>
        </w:rPr>
        <w:t>arba jo įgalioto asmens pareigų pavadinimas)</w:t>
      </w:r>
    </w:p>
    <w:p w14:paraId="575CE6D8"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____________________</w:t>
      </w:r>
    </w:p>
    <w:p w14:paraId="2210D2AC"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(Parašas)</w:t>
      </w:r>
    </w:p>
    <w:p w14:paraId="7A6EE107" w14:textId="77777777" w:rsidR="00C7756B" w:rsidRPr="00A06493" w:rsidRDefault="00C7756B" w:rsidP="00C7756B">
      <w:pPr>
        <w:ind w:left="3888" w:right="-999" w:firstLine="1296"/>
        <w:rPr>
          <w:rFonts w:eastAsia="Calibri" w:cs="Times New Roman"/>
          <w:i/>
          <w:szCs w:val="24"/>
        </w:rPr>
      </w:pPr>
    </w:p>
    <w:p w14:paraId="0ABBD3DD"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Danutė Laivienė</w:t>
      </w:r>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C7756B">
      <w:pPr>
        <w:pStyle w:val="Standard"/>
        <w:jc w:val="center"/>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2B8120B1" w14:textId="11C36128" w:rsidR="00F55F73" w:rsidRDefault="00F55F73" w:rsidP="009D40FE">
      <w:pPr>
        <w:pStyle w:val="Standard"/>
        <w:spacing w:line="288" w:lineRule="auto"/>
        <w:jc w:val="center"/>
        <w:rPr>
          <w:b/>
          <w:color w:val="auto"/>
          <w:szCs w:val="24"/>
        </w:rPr>
      </w:pPr>
      <w:r w:rsidRPr="00A06493">
        <w:rPr>
          <w:b/>
          <w:color w:val="auto"/>
          <w:szCs w:val="24"/>
        </w:rPr>
        <w:t xml:space="preserve">SKELBIAMOS APKLAUSOS </w:t>
      </w:r>
      <w:r w:rsidR="00414BEF" w:rsidRPr="00A06493">
        <w:rPr>
          <w:b/>
          <w:color w:val="auto"/>
          <w:szCs w:val="24"/>
        </w:rPr>
        <w:t xml:space="preserve">KONKURSO </w:t>
      </w:r>
      <w:r w:rsidRPr="00A06493">
        <w:rPr>
          <w:b/>
          <w:color w:val="auto"/>
          <w:szCs w:val="24"/>
        </w:rPr>
        <w:t>SĄLYGOS</w:t>
      </w:r>
    </w:p>
    <w:p w14:paraId="5F1E2F9E" w14:textId="77777777" w:rsidR="00677370" w:rsidRPr="0039677C" w:rsidRDefault="00677370" w:rsidP="009D40FE">
      <w:pPr>
        <w:pStyle w:val="Standard"/>
        <w:spacing w:line="288" w:lineRule="auto"/>
        <w:jc w:val="center"/>
        <w:rPr>
          <w:b/>
          <w:color w:val="auto"/>
          <w:szCs w:val="24"/>
        </w:rPr>
      </w:pPr>
    </w:p>
    <w:p w14:paraId="5EA01223" w14:textId="13F57510" w:rsidR="009B66E3" w:rsidRPr="00677370" w:rsidRDefault="00677370" w:rsidP="00677370">
      <w:pPr>
        <w:pStyle w:val="Standard"/>
        <w:jc w:val="center"/>
        <w:rPr>
          <w:b/>
          <w:bCs/>
          <w:color w:val="auto"/>
          <w:szCs w:val="24"/>
        </w:rPr>
      </w:pPr>
      <w:r>
        <w:rPr>
          <w:b/>
          <w:bCs/>
          <w:color w:val="auto"/>
          <w:szCs w:val="24"/>
        </w:rPr>
        <w:t>„</w:t>
      </w:r>
      <w:r w:rsidRPr="00677370">
        <w:rPr>
          <w:b/>
          <w:bCs/>
          <w:color w:val="auto"/>
          <w:szCs w:val="24"/>
        </w:rPr>
        <w:t>KITO INŽINERINIO STATINIO, TAKELIŲ SU LAIPTAIS IR TILTUKO PER DZINDZIUKO UPELĮ KELMĖS RAJONE, KUKEČIŲ SEN., PILIUKŲ VS., BURBAIČIŲ PILIAKALNIO PRIEIGOSE PAPRASTOJO REMONTO DARBAI</w:t>
      </w:r>
      <w:r>
        <w:rPr>
          <w:b/>
          <w:bCs/>
          <w:color w:val="auto"/>
          <w:szCs w:val="24"/>
        </w:rPr>
        <w:t>“</w:t>
      </w:r>
    </w:p>
    <w:p w14:paraId="06E99703" w14:textId="4A530589" w:rsidR="009B66E3" w:rsidRPr="00677370" w:rsidRDefault="009B66E3" w:rsidP="00F55F73">
      <w:pPr>
        <w:pStyle w:val="Standard"/>
        <w:jc w:val="both"/>
        <w:rPr>
          <w:b/>
          <w:bCs/>
          <w:color w:val="auto"/>
          <w:szCs w:val="24"/>
        </w:rPr>
      </w:pPr>
    </w:p>
    <w:p w14:paraId="6E08427E" w14:textId="4DEBC0ED" w:rsidR="009B66E3" w:rsidRDefault="009B66E3" w:rsidP="00F55F73">
      <w:pPr>
        <w:pStyle w:val="Standard"/>
        <w:jc w:val="both"/>
        <w:rPr>
          <w:color w:val="auto"/>
          <w:szCs w:val="24"/>
        </w:rPr>
      </w:pPr>
    </w:p>
    <w:p w14:paraId="68552654" w14:textId="77777777" w:rsidR="009B66E3" w:rsidRPr="00A06493" w:rsidRDefault="009B66E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Default="00F55F73" w:rsidP="00F55F73">
      <w:pPr>
        <w:pStyle w:val="Standard"/>
        <w:jc w:val="both"/>
        <w:rPr>
          <w:color w:val="auto"/>
          <w:szCs w:val="24"/>
        </w:rPr>
      </w:pPr>
    </w:p>
    <w:p w14:paraId="34AE1EDF" w14:textId="77777777" w:rsidR="0039677C" w:rsidRPr="00A06493" w:rsidRDefault="0039677C" w:rsidP="00F55F73">
      <w:pPr>
        <w:pStyle w:val="Standard"/>
        <w:jc w:val="both"/>
        <w:rPr>
          <w:color w:val="auto"/>
          <w:szCs w:val="24"/>
        </w:rPr>
      </w:pPr>
    </w:p>
    <w:p w14:paraId="51B741C5" w14:textId="77777777" w:rsidR="00F55F73" w:rsidRPr="00A06493" w:rsidRDefault="00F55F73"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5CA19210" w:rsidR="00F55F73" w:rsidRPr="00A06493" w:rsidRDefault="00F63D6E" w:rsidP="00184583">
      <w:pPr>
        <w:pStyle w:val="Heading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r w:rsidR="00632514">
        <w:rPr>
          <w:rFonts w:eastAsia="SimSun"/>
          <w:b/>
          <w:color w:val="auto"/>
          <w:sz w:val="24"/>
          <w:szCs w:val="24"/>
        </w:rPr>
        <w:t xml:space="preserve"> </w:t>
      </w:r>
    </w:p>
    <w:p w14:paraId="058677A7" w14:textId="7362492F" w:rsidR="00DA2C2A" w:rsidRPr="00264D04" w:rsidRDefault="00F55F73" w:rsidP="00C569E1">
      <w:pPr>
        <w:pStyle w:val="NoSpacing"/>
        <w:widowControl/>
        <w:suppressAutoHyphens w:val="0"/>
        <w:autoSpaceDN/>
        <w:spacing w:line="276" w:lineRule="auto"/>
        <w:ind w:firstLine="1296"/>
        <w:contextualSpacing/>
        <w:jc w:val="both"/>
        <w:rPr>
          <w:rFonts w:cstheme="minorHAnsi"/>
        </w:rPr>
      </w:pPr>
      <w:r w:rsidRPr="00A06493">
        <w:t xml:space="preserve">1. Kelmės rajono savivaldybės administracijos perkančioji organizacija (toliau – PO) numato </w:t>
      </w:r>
      <w:bookmarkStart w:id="0" w:name="_Hlk491245829"/>
      <w:r w:rsidR="007F77C4" w:rsidRPr="00A06493">
        <w:t>įsigyti</w:t>
      </w:r>
      <w:bookmarkEnd w:id="0"/>
      <w:r w:rsidR="0039677C" w:rsidRPr="0039677C">
        <w:rPr>
          <w:b/>
          <w:bCs/>
        </w:rPr>
        <w:t xml:space="preserve"> </w:t>
      </w:r>
      <w:r w:rsidR="00323827" w:rsidRPr="002563E4">
        <w:rPr>
          <w:b/>
        </w:rPr>
        <w:t>kito inžinerinio statinio, takelių su laiptais ir tiltuko per Dzindziuko upelį Kelmės rajone, Kukečių sen., Piliukų vs., Burbaičių piliakalnio prieigose paprastojo remonto darbus</w:t>
      </w:r>
      <w:r w:rsidR="00323827" w:rsidRPr="00323827">
        <w:rPr>
          <w:b/>
          <w:bCs/>
          <w:iCs/>
        </w:rPr>
        <w:t xml:space="preserve"> </w:t>
      </w:r>
      <w:r w:rsidR="0039677C" w:rsidRPr="00A06493">
        <w:rPr>
          <w:iCs/>
        </w:rPr>
        <w:t>(</w:t>
      </w:r>
      <w:r w:rsidR="0039677C" w:rsidRPr="00A06493">
        <w:t xml:space="preserve">toliau – </w:t>
      </w:r>
      <w:r w:rsidR="00323827">
        <w:t>Darbai</w:t>
      </w:r>
      <w:r w:rsidR="001450AE">
        <w:t xml:space="preserve">), </w:t>
      </w:r>
      <w:r w:rsidR="0039677C" w:rsidRPr="00E2120E">
        <w:t>BVPŽ</w:t>
      </w:r>
      <w:r w:rsidR="00DA2C2A">
        <w:t>:</w:t>
      </w:r>
      <w:r w:rsidR="00323827">
        <w:rPr>
          <w:rStyle w:val="read-only-custom-display"/>
        </w:rPr>
        <w:t xml:space="preserve"> </w:t>
      </w:r>
      <w:r w:rsidR="00323827" w:rsidRPr="00323827">
        <w:t xml:space="preserve">45233161-5 </w:t>
      </w:r>
      <w:r w:rsidR="0039677C">
        <w:rPr>
          <w:rStyle w:val="read-only-custom-display"/>
        </w:rPr>
        <w:t>–</w:t>
      </w:r>
      <w:r w:rsidR="00323827" w:rsidRPr="00323827">
        <w:t xml:space="preserve"> Pėsčiųjų takų statybos darbai</w:t>
      </w:r>
      <w:r w:rsidR="00323827">
        <w:t>.</w:t>
      </w:r>
      <w:r w:rsidR="00DA2C2A" w:rsidRPr="00DA2C2A">
        <w:rPr>
          <w:rFonts w:eastAsia="Calibri"/>
          <w:color w:val="000000" w:themeColor="text1"/>
        </w:rPr>
        <w:t xml:space="preserve"> </w:t>
      </w:r>
      <w:r w:rsidR="00DA2C2A">
        <w:rPr>
          <w:rFonts w:eastAsia="Calibri"/>
          <w:color w:val="000000" w:themeColor="text1"/>
        </w:rPr>
        <w:t>P</w:t>
      </w:r>
      <w:r w:rsidR="00DA2C2A" w:rsidRPr="00264D04">
        <w:rPr>
          <w:rFonts w:eastAsia="Calibri"/>
          <w:color w:val="000000" w:themeColor="text1"/>
        </w:rPr>
        <w:t>apildomas BVPŽ</w:t>
      </w:r>
      <w:r w:rsidR="00DA2C2A">
        <w:rPr>
          <w:rFonts w:eastAsia="Calibri"/>
          <w:color w:val="000000" w:themeColor="text1"/>
        </w:rPr>
        <w:t>:</w:t>
      </w:r>
      <w:r w:rsidR="00DA2C2A" w:rsidRPr="00264D04">
        <w:rPr>
          <w:rFonts w:eastAsia="Calibri"/>
          <w:color w:val="000000" w:themeColor="text1"/>
        </w:rPr>
        <w:t xml:space="preserve"> 71351914-3 Archeologijos paslaugos.</w:t>
      </w:r>
    </w:p>
    <w:p w14:paraId="41F9BB55" w14:textId="77777777" w:rsidR="00772CD5" w:rsidRDefault="00F55F73" w:rsidP="00C569E1">
      <w:pPr>
        <w:pStyle w:val="ListParagraph"/>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ListParagraph"/>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09DE2437" w:rsidR="00F55F73" w:rsidRPr="00772CD5" w:rsidRDefault="00F55F73" w:rsidP="00772CD5">
      <w:pPr>
        <w:pStyle w:val="ListParagraph"/>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tokio pobūdžio </w:t>
      </w:r>
      <w:r w:rsidR="00BE03AB">
        <w:rPr>
          <w:rFonts w:eastAsia="Arial Unicode MS"/>
          <w:iCs/>
          <w:kern w:val="0"/>
        </w:rPr>
        <w:t>darb</w:t>
      </w:r>
      <w:r w:rsidR="00772CD5">
        <w:rPr>
          <w:rFonts w:eastAsia="Arial Unicode MS"/>
          <w:iCs/>
          <w:kern w:val="0"/>
        </w:rPr>
        <w:t>ų</w:t>
      </w:r>
      <w:r w:rsidR="00772CD5" w:rsidRPr="00772CD5">
        <w:rPr>
          <w:rFonts w:eastAsia="Arial Unicode MS"/>
          <w:iCs/>
          <w:kern w:val="0"/>
        </w:rPr>
        <w:t xml:space="preserve"> CPO kataloge nėra galimybės įsigyti.</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1D0DB6AC" w:rsidR="00772CD5" w:rsidRPr="00E721E9" w:rsidRDefault="00F55F73" w:rsidP="00772CD5">
      <w:pPr>
        <w:tabs>
          <w:tab w:val="left" w:pos="1276"/>
        </w:tabs>
        <w:spacing w:line="276" w:lineRule="auto"/>
        <w:ind w:firstLine="680"/>
        <w:jc w:val="both"/>
      </w:pPr>
      <w:r w:rsidRPr="00A06493">
        <w:t xml:space="preserve">6. </w:t>
      </w:r>
      <w:r w:rsidR="00772CD5" w:rsidRPr="00E721E9">
        <w:rPr>
          <w:rFonts w:eastAsia="Times New Roman" w:cs="Times New Roman"/>
          <w:kern w:val="0"/>
          <w:szCs w:val="24"/>
        </w:rPr>
        <w:t>PO privalo nutraukti</w:t>
      </w:r>
      <w:r w:rsidR="00772CD5" w:rsidRPr="00E721E9">
        <w:rPr>
          <w:rFonts w:eastAsia="Times New Roman" w:cs="Times New Roman"/>
          <w:b/>
          <w:bCs/>
          <w:kern w:val="0"/>
          <w:szCs w:val="24"/>
        </w:rPr>
        <w:t xml:space="preserve"> </w:t>
      </w:r>
      <w:r w:rsidR="00772CD5" w:rsidRPr="00E721E9">
        <w:rPr>
          <w:rFonts w:eastAsia="Times New Roman" w:cs="Times New Roman"/>
          <w:kern w:val="0"/>
          <w:szCs w:val="24"/>
        </w:rPr>
        <w:t>pradėtas pirkimo ar projekto konkurso procedūras, jeigu buvo pažeisti VPĮ įstatymo 17 straipsnio 1 dalyje nustatyti principai ir atitinkamos padėties negalima ištaisyti.</w:t>
      </w:r>
    </w:p>
    <w:p w14:paraId="6AC488A4" w14:textId="32259FC1" w:rsidR="00F55F73" w:rsidRPr="00A06493" w:rsidRDefault="00F55F73" w:rsidP="00772CD5">
      <w:pPr>
        <w:tabs>
          <w:tab w:val="left" w:pos="1276"/>
        </w:tabs>
        <w:spacing w:line="276" w:lineRule="auto"/>
        <w:ind w:firstLine="680"/>
        <w:jc w:val="both"/>
      </w:pPr>
      <w:r w:rsidRPr="00E721E9">
        <w:t xml:space="preserve">7. </w:t>
      </w:r>
      <w:r w:rsidR="00772CD5" w:rsidRPr="00E721E9">
        <w:rPr>
          <w:rFonts w:eastAsia="Times New Roman" w:cs="Times New Roman"/>
          <w:kern w:val="0"/>
          <w:szCs w:val="24"/>
        </w:rPr>
        <w:t>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F3F1942" w14:textId="125E19C2" w:rsidR="009C7274" w:rsidRPr="00A06493" w:rsidRDefault="00F55F73" w:rsidP="005715F7">
      <w:pPr>
        <w:tabs>
          <w:tab w:val="left" w:pos="1276"/>
        </w:tabs>
        <w:spacing w:line="276" w:lineRule="auto"/>
        <w:ind w:firstLine="680"/>
        <w:jc w:val="both"/>
      </w:pPr>
      <w:r w:rsidRPr="00A06493">
        <w:t>8. PO nėra pridėtinės vertės mokesčio (toliau – PVM) mokėtoja.</w:t>
      </w:r>
    </w:p>
    <w:p w14:paraId="6CD641CE" w14:textId="5B7B9C03" w:rsidR="00F55F73" w:rsidRPr="00A06493" w:rsidRDefault="005715F7" w:rsidP="00184583">
      <w:pPr>
        <w:tabs>
          <w:tab w:val="left" w:pos="1276"/>
        </w:tabs>
        <w:spacing w:line="276" w:lineRule="auto"/>
        <w:ind w:firstLine="680"/>
        <w:jc w:val="both"/>
      </w:pPr>
      <w:r>
        <w:t>9</w:t>
      </w:r>
      <w:r w:rsidR="00F55F73" w:rsidRPr="00A06493">
        <w:t>. Visos pirkimo sąlygos nustatytos pirkimo dokumentuose:</w:t>
      </w:r>
    </w:p>
    <w:p w14:paraId="72A76D20" w14:textId="74481B3D" w:rsidR="00F55F73" w:rsidRPr="00A06493" w:rsidRDefault="005715F7" w:rsidP="00184583">
      <w:pPr>
        <w:tabs>
          <w:tab w:val="left" w:pos="1276"/>
        </w:tabs>
        <w:spacing w:line="276" w:lineRule="auto"/>
        <w:ind w:firstLine="680"/>
        <w:jc w:val="both"/>
      </w:pPr>
      <w:r>
        <w:t>9</w:t>
      </w:r>
      <w:r w:rsidR="00F55F73" w:rsidRPr="00A06493">
        <w:t>.1. skelbime apie pirkimą;</w:t>
      </w:r>
    </w:p>
    <w:p w14:paraId="1C12570B" w14:textId="216D02E9" w:rsidR="00F55F73" w:rsidRPr="00A06493" w:rsidRDefault="005715F7" w:rsidP="00184583">
      <w:pPr>
        <w:tabs>
          <w:tab w:val="left" w:pos="1276"/>
        </w:tabs>
        <w:spacing w:line="276" w:lineRule="auto"/>
        <w:ind w:firstLine="680"/>
        <w:jc w:val="both"/>
      </w:pPr>
      <w:r>
        <w:t>9</w:t>
      </w:r>
      <w:r w:rsidR="00F55F73" w:rsidRPr="00A06493">
        <w:t>.2. šiuose pirkimo dokumentuose (kartu su priedais);</w:t>
      </w:r>
    </w:p>
    <w:p w14:paraId="06A20290" w14:textId="0B58E844" w:rsidR="00F55F73" w:rsidRDefault="005715F7" w:rsidP="00184583">
      <w:pPr>
        <w:tabs>
          <w:tab w:val="left" w:pos="1276"/>
        </w:tabs>
        <w:spacing w:line="276" w:lineRule="auto"/>
        <w:ind w:firstLine="680"/>
        <w:jc w:val="both"/>
      </w:pPr>
      <w:r>
        <w:t>9</w:t>
      </w:r>
      <w:r w:rsidR="00F55F73" w:rsidRPr="00A06493">
        <w:t>.3. dokumentų paaiškinimuose (patikslinimuose), taip pat atsakymuose į tiekėjų klausimus (jei tokių bus)</w:t>
      </w:r>
      <w:r w:rsidR="009377B7">
        <w:t>;</w:t>
      </w:r>
    </w:p>
    <w:p w14:paraId="50AA3DEC" w14:textId="687C5E2A" w:rsidR="009377B7" w:rsidRDefault="005715F7" w:rsidP="009377B7">
      <w:pPr>
        <w:tabs>
          <w:tab w:val="left" w:pos="1276"/>
        </w:tabs>
        <w:spacing w:line="276" w:lineRule="auto"/>
        <w:ind w:firstLine="680"/>
        <w:jc w:val="both"/>
      </w:pPr>
      <w:r>
        <w:t>9</w:t>
      </w:r>
      <w:r w:rsidR="009377B7" w:rsidRPr="00A06493">
        <w:t>.4. kituose CVP IS priemonėmis pateiktuose dokumentuose.</w:t>
      </w:r>
    </w:p>
    <w:p w14:paraId="6D9939CA" w14:textId="77777777" w:rsidR="006D0920" w:rsidRDefault="006D0920" w:rsidP="009377B7">
      <w:pPr>
        <w:tabs>
          <w:tab w:val="left" w:pos="1276"/>
        </w:tabs>
        <w:spacing w:line="276" w:lineRule="auto"/>
        <w:ind w:firstLine="680"/>
        <w:jc w:val="both"/>
      </w:pPr>
    </w:p>
    <w:p w14:paraId="2A4AFE42" w14:textId="77777777" w:rsidR="006D0920" w:rsidRDefault="006D0920" w:rsidP="009377B7">
      <w:pPr>
        <w:tabs>
          <w:tab w:val="left" w:pos="1276"/>
        </w:tabs>
        <w:spacing w:line="276" w:lineRule="auto"/>
        <w:ind w:firstLine="680"/>
        <w:jc w:val="both"/>
      </w:pPr>
    </w:p>
    <w:p w14:paraId="1A08F7D4" w14:textId="77777777" w:rsidR="006D0920" w:rsidRDefault="006D0920" w:rsidP="009377B7">
      <w:pPr>
        <w:tabs>
          <w:tab w:val="left" w:pos="1276"/>
        </w:tabs>
        <w:spacing w:line="276" w:lineRule="auto"/>
        <w:ind w:firstLine="680"/>
        <w:jc w:val="both"/>
      </w:pPr>
    </w:p>
    <w:p w14:paraId="65184F4A" w14:textId="77777777" w:rsidR="006D0920" w:rsidRDefault="006D0920" w:rsidP="009377B7">
      <w:pPr>
        <w:tabs>
          <w:tab w:val="left" w:pos="1276"/>
        </w:tabs>
        <w:spacing w:line="276" w:lineRule="auto"/>
        <w:ind w:firstLine="680"/>
        <w:jc w:val="both"/>
      </w:pPr>
    </w:p>
    <w:p w14:paraId="70A6AA76" w14:textId="77777777" w:rsidR="006D0920" w:rsidRDefault="006D0920" w:rsidP="009377B7">
      <w:pPr>
        <w:tabs>
          <w:tab w:val="left" w:pos="1276"/>
        </w:tabs>
        <w:spacing w:line="276" w:lineRule="auto"/>
        <w:ind w:firstLine="680"/>
        <w:jc w:val="both"/>
      </w:pPr>
    </w:p>
    <w:p w14:paraId="44E6763D" w14:textId="77777777" w:rsidR="006D0920" w:rsidRDefault="006D0920" w:rsidP="009377B7">
      <w:pPr>
        <w:tabs>
          <w:tab w:val="left" w:pos="1276"/>
        </w:tabs>
        <w:spacing w:line="276" w:lineRule="auto"/>
        <w:ind w:firstLine="680"/>
        <w:jc w:val="both"/>
      </w:pPr>
    </w:p>
    <w:p w14:paraId="5852E849" w14:textId="77777777" w:rsidR="006D0920" w:rsidRDefault="006D0920" w:rsidP="009377B7">
      <w:pPr>
        <w:tabs>
          <w:tab w:val="left" w:pos="1276"/>
        </w:tabs>
        <w:spacing w:line="276" w:lineRule="auto"/>
        <w:ind w:firstLine="680"/>
        <w:jc w:val="both"/>
      </w:pPr>
    </w:p>
    <w:p w14:paraId="7FA62875" w14:textId="77777777" w:rsidR="006D0920" w:rsidRDefault="006D0920" w:rsidP="009377B7">
      <w:pPr>
        <w:tabs>
          <w:tab w:val="left" w:pos="1276"/>
        </w:tabs>
        <w:spacing w:line="276" w:lineRule="auto"/>
        <w:ind w:firstLine="680"/>
        <w:jc w:val="both"/>
      </w:pPr>
    </w:p>
    <w:p w14:paraId="246B1EF2" w14:textId="77777777" w:rsidR="006D0920" w:rsidRDefault="006D0920" w:rsidP="009377B7">
      <w:pPr>
        <w:tabs>
          <w:tab w:val="left" w:pos="1276"/>
        </w:tabs>
        <w:spacing w:line="276" w:lineRule="auto"/>
        <w:ind w:firstLine="680"/>
        <w:jc w:val="both"/>
      </w:pPr>
    </w:p>
    <w:p w14:paraId="3C8EE8EE" w14:textId="77777777" w:rsidR="006D0920" w:rsidRDefault="006D0920" w:rsidP="009377B7">
      <w:pPr>
        <w:tabs>
          <w:tab w:val="left" w:pos="1276"/>
        </w:tabs>
        <w:spacing w:line="276" w:lineRule="auto"/>
        <w:ind w:firstLine="680"/>
        <w:jc w:val="both"/>
      </w:pPr>
    </w:p>
    <w:p w14:paraId="518AC315" w14:textId="77777777" w:rsidR="006D0920" w:rsidRDefault="006D0920" w:rsidP="009377B7">
      <w:pPr>
        <w:tabs>
          <w:tab w:val="left" w:pos="1276"/>
        </w:tabs>
        <w:spacing w:line="276" w:lineRule="auto"/>
        <w:ind w:firstLine="680"/>
        <w:jc w:val="both"/>
      </w:pPr>
    </w:p>
    <w:p w14:paraId="536AE78D" w14:textId="77777777" w:rsidR="006D0920" w:rsidRDefault="006D0920" w:rsidP="009377B7">
      <w:pPr>
        <w:tabs>
          <w:tab w:val="left" w:pos="1276"/>
        </w:tabs>
        <w:spacing w:line="276" w:lineRule="auto"/>
        <w:ind w:firstLine="680"/>
        <w:jc w:val="both"/>
      </w:pPr>
    </w:p>
    <w:p w14:paraId="4741EDC7" w14:textId="77777777" w:rsidR="006D0920" w:rsidRDefault="006D0920" w:rsidP="009377B7">
      <w:pPr>
        <w:tabs>
          <w:tab w:val="left" w:pos="1276"/>
        </w:tabs>
        <w:spacing w:line="276" w:lineRule="auto"/>
        <w:ind w:firstLine="680"/>
        <w:jc w:val="both"/>
      </w:pPr>
    </w:p>
    <w:p w14:paraId="43B09A2D" w14:textId="77777777" w:rsidR="006D0920" w:rsidRPr="00A06493" w:rsidRDefault="006D0920" w:rsidP="006D0920">
      <w:pPr>
        <w:pStyle w:val="Heading1"/>
        <w:tabs>
          <w:tab w:val="left" w:pos="284"/>
        </w:tabs>
        <w:spacing w:before="120" w:after="120" w:line="276" w:lineRule="auto"/>
        <w:rPr>
          <w:rFonts w:eastAsia="SimSun"/>
          <w:b/>
          <w:color w:val="auto"/>
          <w:sz w:val="24"/>
          <w:szCs w:val="24"/>
        </w:rPr>
      </w:pPr>
      <w:r w:rsidRPr="00A06493">
        <w:rPr>
          <w:rFonts w:eastAsia="SimSun"/>
          <w:b/>
          <w:color w:val="auto"/>
          <w:sz w:val="24"/>
          <w:szCs w:val="24"/>
        </w:rPr>
        <w:lastRenderedPageBreak/>
        <w:t>II. PIRKIMO OBJEKTAS</w:t>
      </w:r>
    </w:p>
    <w:p w14:paraId="69177ECC" w14:textId="77777777" w:rsidR="006D0920" w:rsidRDefault="006D0920" w:rsidP="006D0920">
      <w:pPr>
        <w:spacing w:line="276" w:lineRule="auto"/>
        <w:ind w:firstLine="680"/>
        <w:jc w:val="both"/>
        <w:rPr>
          <w:rFonts w:cs="Times New Roman"/>
          <w:szCs w:val="24"/>
        </w:rPr>
      </w:pPr>
    </w:p>
    <w:p w14:paraId="456838C4" w14:textId="77777777" w:rsidR="006D0920" w:rsidRPr="00C627BA" w:rsidRDefault="006D0920" w:rsidP="006D0920">
      <w:pPr>
        <w:ind w:firstLine="680"/>
        <w:jc w:val="both"/>
        <w:rPr>
          <w:rFonts w:eastAsia="Times New Roman" w:cs="Times New Roman"/>
          <w:b/>
          <w:bCs/>
          <w:kern w:val="0"/>
          <w:szCs w:val="24"/>
          <w:lang w:eastAsia="en-GB"/>
        </w:rPr>
      </w:pPr>
      <w:r w:rsidRPr="00C627BA">
        <w:rPr>
          <w:rFonts w:cs="Times New Roman"/>
          <w:b/>
          <w:bCs/>
          <w:szCs w:val="24"/>
        </w:rPr>
        <w:t xml:space="preserve">10. </w:t>
      </w:r>
      <w:r w:rsidRPr="00C627BA">
        <w:rPr>
          <w:rFonts w:eastAsia="Times New Roman" w:cs="Times New Roman"/>
          <w:b/>
          <w:bCs/>
          <w:kern w:val="0"/>
          <w:szCs w:val="24"/>
        </w:rPr>
        <w:t xml:space="preserve">Pirkimo objektas – </w:t>
      </w:r>
      <w:r>
        <w:rPr>
          <w:rFonts w:eastAsia="Times New Roman" w:cs="Times New Roman"/>
          <w:b/>
          <w:bCs/>
          <w:kern w:val="0"/>
          <w:szCs w:val="24"/>
        </w:rPr>
        <w:t>k</w:t>
      </w:r>
      <w:r w:rsidRPr="004465A3">
        <w:rPr>
          <w:rFonts w:eastAsia="Times New Roman" w:cs="Times New Roman"/>
          <w:b/>
          <w:bCs/>
          <w:kern w:val="0"/>
          <w:szCs w:val="24"/>
        </w:rPr>
        <w:t>ito inžinerinio statinio, takelių su laiptais ir tiltuko per Dzindziuko upelį Kelmės rajone, Kukečių sen., Piliukų vs., Burbaičių piliakalnio prieigose paprastojo remonto darbai</w:t>
      </w:r>
      <w:r>
        <w:rPr>
          <w:rFonts w:eastAsia="Times New Roman" w:cs="Times New Roman"/>
          <w:b/>
          <w:bCs/>
          <w:kern w:val="0"/>
          <w:szCs w:val="24"/>
        </w:rPr>
        <w:t>.</w:t>
      </w:r>
    </w:p>
    <w:p w14:paraId="4A569D2E" w14:textId="77777777" w:rsidR="006D0920" w:rsidRDefault="006D0920" w:rsidP="006D0920">
      <w:pPr>
        <w:pStyle w:val="NoSpacing"/>
        <w:widowControl/>
        <w:suppressAutoHyphens w:val="0"/>
        <w:autoSpaceDN/>
        <w:spacing w:after="120"/>
        <w:ind w:left="567"/>
        <w:contextualSpacing/>
        <w:jc w:val="both"/>
        <w:rPr>
          <w:rFonts w:cstheme="minorHAnsi"/>
        </w:rPr>
      </w:pPr>
      <w:r w:rsidRPr="00A06493">
        <w:rPr>
          <w:rFonts w:cs="Times New Roman"/>
          <w:szCs w:val="24"/>
          <w:shd w:val="clear" w:color="auto" w:fill="FFFFFF"/>
        </w:rPr>
        <w:t>10.</w:t>
      </w:r>
      <w:r w:rsidRPr="00543282">
        <w:rPr>
          <w:rFonts w:cs="Times New Roman"/>
          <w:szCs w:val="24"/>
          <w:shd w:val="clear" w:color="auto" w:fill="FFFFFF"/>
        </w:rPr>
        <w:t xml:space="preserve">1. </w:t>
      </w:r>
      <w:r w:rsidRPr="00543282">
        <w:rPr>
          <w:lang w:eastAsia="lt-LT"/>
        </w:rPr>
        <w:t>Pirkimas finansuojamas ES lėšomis pagal ES</w:t>
      </w:r>
      <w:r>
        <w:rPr>
          <w:lang w:eastAsia="lt-LT"/>
        </w:rPr>
        <w:t xml:space="preserve"> projektą: </w:t>
      </w:r>
      <w:r w:rsidRPr="0022337F">
        <w:rPr>
          <w:rFonts w:cstheme="minorHAnsi"/>
        </w:rPr>
        <w:t>„Burbaičių piliakalnio su gyvenviete pritaikymas lankymui“, Nr. 26-308-P-0004.</w:t>
      </w:r>
    </w:p>
    <w:p w14:paraId="77D8CFB7" w14:textId="77777777" w:rsidR="006D0920" w:rsidRDefault="006D0920" w:rsidP="006D0920">
      <w:pPr>
        <w:spacing w:line="276" w:lineRule="auto"/>
        <w:ind w:firstLine="680"/>
        <w:jc w:val="both"/>
        <w:rPr>
          <w:rFonts w:eastAsia="Times New Roman" w:cs="Times New Roman"/>
          <w:kern w:val="0"/>
          <w:szCs w:val="24"/>
        </w:rPr>
      </w:pPr>
      <w:r w:rsidRPr="00A06493">
        <w:rPr>
          <w:rFonts w:eastAsia="Times New Roman" w:cs="Times New Roman"/>
          <w:kern w:val="0"/>
          <w:szCs w:val="24"/>
        </w:rPr>
        <w:t xml:space="preserve">11. </w:t>
      </w:r>
      <w:r w:rsidRPr="00F0499F">
        <w:rPr>
          <w:rFonts w:cstheme="minorHAnsi"/>
        </w:rPr>
        <w:t xml:space="preserve">Reikalavimai pirkimo objektui nustatyti </w:t>
      </w:r>
      <w:r>
        <w:rPr>
          <w:rFonts w:cstheme="minorHAnsi"/>
        </w:rPr>
        <w:t xml:space="preserve">konkurso </w:t>
      </w:r>
      <w:r w:rsidRPr="00F0499F">
        <w:rPr>
          <w:rFonts w:cstheme="minorHAnsi"/>
        </w:rPr>
        <w:t xml:space="preserve">sąlygų </w:t>
      </w:r>
      <w:r w:rsidRPr="00D70767">
        <w:rPr>
          <w:rFonts w:cstheme="minorHAnsi"/>
          <w:color w:val="3B3838" w:themeColor="background2" w:themeShade="40"/>
        </w:rPr>
        <w:t xml:space="preserve">2, 4, 5 </w:t>
      </w:r>
      <w:r w:rsidRPr="00D70767">
        <w:rPr>
          <w:rFonts w:cstheme="minorHAnsi"/>
        </w:rPr>
        <w:t>prieduose</w:t>
      </w:r>
      <w:r w:rsidRPr="00D70767">
        <w:rPr>
          <w:rFonts w:eastAsia="Times New Roman" w:cs="Times New Roman"/>
          <w:kern w:val="0"/>
          <w:szCs w:val="24"/>
        </w:rPr>
        <w:t>.</w:t>
      </w:r>
    </w:p>
    <w:p w14:paraId="53A58FCC" w14:textId="77777777" w:rsidR="006D0920" w:rsidRPr="00A45404" w:rsidRDefault="006D0920" w:rsidP="006D0920">
      <w:pPr>
        <w:pStyle w:val="NoSpacing"/>
        <w:widowControl/>
        <w:suppressAutoHyphens w:val="0"/>
        <w:autoSpaceDN/>
        <w:spacing w:after="120"/>
        <w:contextualSpacing/>
        <w:jc w:val="both"/>
        <w:rPr>
          <w:rFonts w:cstheme="minorHAnsi"/>
          <w:color w:val="FF0000"/>
        </w:rPr>
      </w:pPr>
      <w:r>
        <w:rPr>
          <w:rFonts w:eastAsia="Times New Roman" w:cs="Times New Roman"/>
          <w:kern w:val="0"/>
          <w:szCs w:val="24"/>
        </w:rPr>
        <w:t xml:space="preserve">           </w:t>
      </w:r>
      <w:r w:rsidRPr="00C627BA">
        <w:rPr>
          <w:rFonts w:eastAsia="Times New Roman" w:cs="Times New Roman"/>
          <w:kern w:val="0"/>
          <w:szCs w:val="24"/>
        </w:rPr>
        <w:t>11.1.</w:t>
      </w:r>
      <w:r w:rsidRPr="00C627BA">
        <w:rPr>
          <w:rFonts w:eastAsia="Calibri" w:cs="Times New Roman"/>
          <w:b/>
          <w:kern w:val="0"/>
          <w:szCs w:val="24"/>
          <w:lang w:eastAsia="lt-LT"/>
        </w:rPr>
        <w:t xml:space="preserve"> </w:t>
      </w:r>
      <w:r w:rsidRPr="00C97623">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18A69BE" w14:textId="77777777" w:rsidR="006D0920" w:rsidRPr="00A45404" w:rsidRDefault="006D0920" w:rsidP="006D0920">
      <w:pPr>
        <w:pStyle w:val="NoSpacing"/>
        <w:widowControl/>
        <w:suppressAutoHyphens w:val="0"/>
        <w:autoSpaceDN/>
        <w:spacing w:after="120"/>
        <w:contextualSpacing/>
        <w:jc w:val="both"/>
        <w:rPr>
          <w:rFonts w:cstheme="minorHAnsi"/>
          <w:color w:val="FF0000"/>
        </w:rPr>
      </w:pPr>
      <w:r>
        <w:rPr>
          <w:rFonts w:eastAsia="Calibri" w:cs="Times New Roman"/>
          <w:kern w:val="0"/>
          <w:szCs w:val="24"/>
          <w:lang w:eastAsia="lt-LT"/>
        </w:rPr>
        <w:t xml:space="preserve">            </w:t>
      </w:r>
      <w:r w:rsidRPr="00C627BA">
        <w:rPr>
          <w:rFonts w:eastAsia="Calibri" w:cs="Times New Roman"/>
          <w:kern w:val="0"/>
          <w:szCs w:val="24"/>
          <w:lang w:eastAsia="lt-LT"/>
        </w:rPr>
        <w:t xml:space="preserve">11.2. </w:t>
      </w:r>
      <w:r w:rsidRPr="00A45404">
        <w:rPr>
          <w:rFonts w:cstheme="minorHAnsi"/>
        </w:rPr>
        <w:t xml:space="preserve">Jeigu apibūdinant pirkimo objektą techninėje specifikacijoje nurodytas standartas, </w:t>
      </w:r>
      <w:r w:rsidRPr="00A45404">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45404">
        <w:rPr>
          <w:rFonts w:cstheme="minorHAnsi"/>
        </w:rPr>
        <w:t xml:space="preserve">turi būti laikoma, kad kiekviena tokia nuoroda yra pateikta su žodžiais „arba lygiavertis“. </w:t>
      </w:r>
    </w:p>
    <w:p w14:paraId="06074F55" w14:textId="77777777" w:rsidR="006D0920" w:rsidRPr="00EE0EA8" w:rsidRDefault="006D0920" w:rsidP="006D0920">
      <w:pPr>
        <w:pStyle w:val="NoSpacing"/>
        <w:widowControl/>
        <w:suppressAutoHyphens w:val="0"/>
        <w:autoSpaceDN/>
        <w:spacing w:after="120"/>
        <w:contextualSpacing/>
        <w:jc w:val="both"/>
        <w:rPr>
          <w:rFonts w:cstheme="minorHAnsi"/>
          <w:color w:val="FF0000"/>
        </w:rPr>
      </w:pPr>
      <w:r>
        <w:rPr>
          <w:rFonts w:cstheme="minorHAnsi"/>
          <w:color w:val="FF0000"/>
        </w:rPr>
        <w:t xml:space="preserve">           11.3 J</w:t>
      </w:r>
      <w:r w:rsidRPr="00A45404">
        <w:rPr>
          <w:rFonts w:cstheme="minorHAnsi"/>
          <w:color w:val="FF0000"/>
        </w:rPr>
        <w:t xml:space="preserve">okie kvalifikacijos reikalavimai, pasiūlymo pateikimo reikalavimai ir subrangos ribojimai, </w:t>
      </w:r>
      <w:r w:rsidRPr="00A45404">
        <w:rPr>
          <w:rFonts w:cstheme="minorHAnsi"/>
          <w:color w:val="FF0000"/>
          <w:u w:val="single"/>
        </w:rPr>
        <w:t>kurie numatyti techniniame darbo projekte – negalioja</w:t>
      </w:r>
      <w:r w:rsidRPr="00A45404">
        <w:rPr>
          <w:rFonts w:cstheme="minorHAnsi"/>
          <w:color w:val="FF0000"/>
        </w:rPr>
        <w:t xml:space="preserve">, vieninteliai galiojantys reikalavimai yra keliami </w:t>
      </w:r>
      <w:r>
        <w:rPr>
          <w:rFonts w:cstheme="minorHAnsi"/>
          <w:color w:val="FF0000"/>
        </w:rPr>
        <w:t>konkurso</w:t>
      </w:r>
      <w:r w:rsidRPr="00A45404">
        <w:rPr>
          <w:rFonts w:cstheme="minorHAnsi"/>
          <w:color w:val="FF0000"/>
        </w:rPr>
        <w:t xml:space="preserve"> sąlygų </w:t>
      </w:r>
      <w:r>
        <w:rPr>
          <w:rFonts w:cstheme="minorHAnsi"/>
          <w:color w:val="FF0000"/>
        </w:rPr>
        <w:t>19 p.</w:t>
      </w:r>
    </w:p>
    <w:p w14:paraId="617B10EC" w14:textId="77777777" w:rsidR="006D0920" w:rsidRPr="00A06493" w:rsidRDefault="006D0920" w:rsidP="006D0920">
      <w:pPr>
        <w:tabs>
          <w:tab w:val="left" w:pos="1134"/>
          <w:tab w:val="left" w:pos="1276"/>
        </w:tabs>
        <w:spacing w:line="276" w:lineRule="auto"/>
        <w:ind w:left="23" w:firstLine="680"/>
        <w:jc w:val="both"/>
        <w:rPr>
          <w:rFonts w:cs="Times New Roman"/>
          <w:szCs w:val="24"/>
        </w:rPr>
      </w:pPr>
      <w:r w:rsidRPr="00A06493">
        <w:rPr>
          <w:rFonts w:cs="Times New Roman"/>
          <w:szCs w:val="24"/>
        </w:rPr>
        <w:t xml:space="preserve">12. Pirkimo objektas į dalis neskaidomas. Tiekėjai privalo siūlyti visą </w:t>
      </w:r>
      <w:r>
        <w:rPr>
          <w:rFonts w:cs="Times New Roman"/>
          <w:szCs w:val="24"/>
        </w:rPr>
        <w:t>darb</w:t>
      </w:r>
      <w:r w:rsidRPr="00A06493">
        <w:rPr>
          <w:rFonts w:cs="Times New Roman"/>
          <w:szCs w:val="24"/>
        </w:rPr>
        <w:t xml:space="preserve">ų apimtį, nurodytą </w:t>
      </w:r>
      <w:r w:rsidRPr="00121E23">
        <w:rPr>
          <w:rFonts w:cs="Times New Roman"/>
          <w:szCs w:val="24"/>
        </w:rPr>
        <w:t>prieduose (</w:t>
      </w:r>
      <w:r w:rsidRPr="00121E23">
        <w:rPr>
          <w:rFonts w:eastAsia="Times New Roman" w:cs="Times New Roman"/>
          <w:kern w:val="0"/>
          <w:szCs w:val="24"/>
        </w:rPr>
        <w:t>Konkurso sąlygų 2</w:t>
      </w:r>
      <w:r>
        <w:rPr>
          <w:rFonts w:eastAsia="Times New Roman" w:cs="Times New Roman"/>
          <w:kern w:val="0"/>
          <w:szCs w:val="24"/>
        </w:rPr>
        <w:t xml:space="preserve"> ir</w:t>
      </w:r>
      <w:r w:rsidRPr="00121E23">
        <w:rPr>
          <w:rFonts w:eastAsia="Times New Roman" w:cs="Times New Roman"/>
          <w:kern w:val="0"/>
          <w:szCs w:val="24"/>
        </w:rPr>
        <w:t xml:space="preserve"> 4 prieduose</w:t>
      </w:r>
      <w:r w:rsidRPr="00121E23">
        <w:rPr>
          <w:rFonts w:cs="Times New Roman"/>
          <w:szCs w:val="24"/>
        </w:rPr>
        <w:t>).</w:t>
      </w:r>
      <w:r w:rsidRPr="00A06493">
        <w:rPr>
          <w:rFonts w:cs="Times New Roman"/>
          <w:szCs w:val="24"/>
        </w:rPr>
        <w:t xml:space="preserve"> </w:t>
      </w:r>
    </w:p>
    <w:p w14:paraId="474BD82A" w14:textId="78D8BD37" w:rsidR="006D0920" w:rsidRPr="006D0920" w:rsidRDefault="006D0920" w:rsidP="006D0920">
      <w:pPr>
        <w:pStyle w:val="ListParagraph"/>
        <w:tabs>
          <w:tab w:val="left" w:pos="426"/>
          <w:tab w:val="left" w:pos="710"/>
        </w:tabs>
        <w:overflowPunct/>
        <w:spacing w:line="276" w:lineRule="auto"/>
        <w:ind w:left="0" w:firstLine="680"/>
        <w:contextualSpacing/>
        <w:jc w:val="both"/>
        <w:rPr>
          <w:rFonts w:eastAsia="Calibri"/>
        </w:rPr>
      </w:pPr>
      <w:r w:rsidRPr="00A06493">
        <w:t xml:space="preserve">13.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46FDB988" w14:textId="521ED6B4" w:rsidR="0039677C" w:rsidRPr="007E5DE4" w:rsidRDefault="007E5DE4" w:rsidP="007E5DE4">
      <w:pPr>
        <w:shd w:val="clear" w:color="auto" w:fill="FFFFFF"/>
        <w:tabs>
          <w:tab w:val="left" w:pos="0"/>
          <w:tab w:val="left" w:pos="426"/>
        </w:tabs>
        <w:autoSpaceDE w:val="0"/>
        <w:adjustRightInd w:val="0"/>
        <w:spacing w:line="276" w:lineRule="auto"/>
        <w:ind w:right="17"/>
        <w:jc w:val="both"/>
        <w:rPr>
          <w:szCs w:val="24"/>
        </w:rPr>
      </w:pPr>
      <w:r>
        <w:rPr>
          <w:rFonts w:cs="Times New Roman"/>
          <w:szCs w:val="24"/>
        </w:rPr>
        <w:tab/>
        <w:t xml:space="preserve">      </w:t>
      </w:r>
      <w:r w:rsidR="00F55F73" w:rsidRPr="00BA2E65">
        <w:rPr>
          <w:rFonts w:cs="Times New Roman"/>
          <w:szCs w:val="24"/>
        </w:rPr>
        <w:t>1</w:t>
      </w:r>
      <w:r w:rsidR="0085467B" w:rsidRPr="00BA2E65">
        <w:rPr>
          <w:rFonts w:cs="Times New Roman"/>
          <w:szCs w:val="24"/>
        </w:rPr>
        <w:t>4</w:t>
      </w:r>
      <w:r w:rsidR="00F55F73" w:rsidRPr="00BA2E65">
        <w:rPr>
          <w:rFonts w:cs="Times New Roman"/>
          <w:szCs w:val="24"/>
        </w:rPr>
        <w:t xml:space="preserve">. </w:t>
      </w:r>
      <w:r w:rsidR="00F55F73" w:rsidRPr="00BA2E65">
        <w:rPr>
          <w:rFonts w:cs="Times New Roman"/>
          <w:b/>
          <w:bCs/>
          <w:i/>
          <w:iCs/>
          <w:szCs w:val="24"/>
        </w:rPr>
        <w:t xml:space="preserve">Sutarties </w:t>
      </w:r>
      <w:r w:rsidR="00CD5FD4" w:rsidRPr="00BA2E65">
        <w:rPr>
          <w:rFonts w:cs="Times New Roman"/>
          <w:b/>
          <w:bCs/>
          <w:i/>
          <w:iCs/>
          <w:szCs w:val="24"/>
        </w:rPr>
        <w:t>galiojimas:</w:t>
      </w:r>
      <w:r w:rsidR="00CD5FD4" w:rsidRPr="00BA2E65">
        <w:rPr>
          <w:rFonts w:cs="Times New Roman"/>
          <w:szCs w:val="24"/>
        </w:rPr>
        <w:t xml:space="preserve"> </w:t>
      </w:r>
      <w:r w:rsidRPr="006B0079">
        <w:rPr>
          <w:szCs w:val="24"/>
        </w:rPr>
        <w:t xml:space="preserve">Sutartis įsigalioja ją pasirašius bei Rangovui per 10 (dešimt) darbo dienų nuo sutarties pasirašymo dienos pateikus Sutarties įvykdymo užtikrinimą – Lietuvos Respublikoje ar užsienyje registruoto banko ar kitos kredito įstaigos garantiją arba draudimo bendrovės laidavimo draudimą ir </w:t>
      </w:r>
      <w:r w:rsidRPr="006B0079">
        <w:rPr>
          <w:rStyle w:val="cf01"/>
          <w:rFonts w:asciiTheme="majorBidi" w:hAnsiTheme="majorBidi" w:cstheme="majorBidi"/>
          <w:sz w:val="24"/>
          <w:szCs w:val="24"/>
        </w:rPr>
        <w:t>įmokos dėl laidavimo draudimo rašto apmokėjimą patvirtinančius dokumentus</w:t>
      </w:r>
      <w:r w:rsidRPr="006B0079">
        <w:rPr>
          <w:rFonts w:asciiTheme="majorBidi" w:hAnsiTheme="majorBidi" w:cstheme="majorBidi"/>
          <w:szCs w:val="24"/>
        </w:rPr>
        <w:t>, to nepadarius, Sutartis laikoma nesudaryta, Rangos darbams atlikti sudaroma</w:t>
      </w:r>
      <w:r w:rsidRPr="006B0079">
        <w:rPr>
          <w:szCs w:val="24"/>
        </w:rPr>
        <w:t xml:space="preserve"> Rangos darbų sutartis su kitu rangovu pagal viešojo pirkimo konkurso rezultatus, jei jis atitinka pirkimo dokumentuose nustatytus kvalifikacijos reikalavimus ir neturi pašalinimo pagrindų.  Sutarties įvykdymo užtikrinimo vertė – 10 % nuo sutarties vertės be PVM. </w:t>
      </w:r>
      <w:r w:rsidRPr="006B0079">
        <w:rPr>
          <w:rFonts w:asciiTheme="majorBidi" w:hAnsiTheme="majorBidi" w:cstheme="majorBidi"/>
          <w:szCs w:val="24"/>
        </w:rPr>
        <w:t>Sutartis galioja iki visų Darbų užbaigimo ir atsiskaitymo už juos bei kitų abipusių pirkimo sutarties šalių įsipareigojimų įvykdymo dienos</w:t>
      </w:r>
      <w:r w:rsidRPr="006B0079">
        <w:rPr>
          <w:szCs w:val="24"/>
        </w:rPr>
        <w:t xml:space="preserve"> arba kai Sutarties Šalys sutaria ją nutraukti, arba ji nutraukiama Sutartyje nustatytais atvejais. Apie priimtą sprendimą Užsakovas informuos tiekėją raštu.</w:t>
      </w:r>
    </w:p>
    <w:p w14:paraId="059E17F7" w14:textId="1E6A6EF4" w:rsidR="007B3719" w:rsidRPr="00B1524F" w:rsidRDefault="007B3719" w:rsidP="0039677C">
      <w:pPr>
        <w:spacing w:line="276" w:lineRule="auto"/>
        <w:ind w:firstLine="680"/>
        <w:jc w:val="both"/>
        <w:rPr>
          <w:rFonts w:cs="Times New Roman"/>
          <w:color w:val="000000" w:themeColor="text1"/>
          <w:szCs w:val="24"/>
        </w:rPr>
      </w:pPr>
      <w:r w:rsidRPr="00B1524F">
        <w:rPr>
          <w:color w:val="000000" w:themeColor="text1"/>
          <w:kern w:val="2"/>
          <w:szCs w:val="24"/>
        </w:rPr>
        <w:t xml:space="preserve">14.1. </w:t>
      </w:r>
      <w:r w:rsidRPr="00B1524F">
        <w:rPr>
          <w:b/>
          <w:bCs/>
          <w:i/>
          <w:iCs/>
          <w:color w:val="000000" w:themeColor="text1"/>
          <w:kern w:val="2"/>
          <w:szCs w:val="24"/>
        </w:rPr>
        <w:t>Darbų pradžia</w:t>
      </w:r>
      <w:r w:rsidRPr="00B1524F">
        <w:rPr>
          <w:color w:val="000000" w:themeColor="text1"/>
          <w:kern w:val="2"/>
          <w:szCs w:val="24"/>
        </w:rPr>
        <w:t xml:space="preserve"> – </w:t>
      </w:r>
      <w:r w:rsidR="007E5DE4" w:rsidRPr="00B1524F">
        <w:rPr>
          <w:color w:val="000000" w:themeColor="text1"/>
          <w:szCs w:val="24"/>
          <w:lang w:eastAsia="lt-LT"/>
        </w:rPr>
        <w:t>statybvietės perdavimo–priėmimo akto pasirašymo</w:t>
      </w:r>
      <w:r w:rsidR="007E5DE4" w:rsidRPr="00B1524F">
        <w:rPr>
          <w:color w:val="000000" w:themeColor="text1"/>
          <w:szCs w:val="24"/>
        </w:rPr>
        <w:t xml:space="preserve"> data. Statybvietė turi būti Užsakovo perduota ir Rangovo perimta per 10 darbo dienų nuo sutarties įsigaliojimo dienos.</w:t>
      </w:r>
      <w:r w:rsidR="00015CBC" w:rsidRPr="00B1524F">
        <w:rPr>
          <w:color w:val="000000" w:themeColor="text1"/>
          <w:szCs w:val="24"/>
        </w:rPr>
        <w:t xml:space="preserve"> </w:t>
      </w:r>
      <w:r w:rsidR="00015CBC" w:rsidRPr="00B1524F">
        <w:rPr>
          <w:b/>
          <w:bCs/>
          <w:color w:val="000000" w:themeColor="text1"/>
          <w:szCs w:val="24"/>
        </w:rPr>
        <w:t>Darbai turi būti atlikti per 4 mėn.</w:t>
      </w:r>
      <w:r w:rsidR="00015CBC" w:rsidRPr="00B1524F">
        <w:rPr>
          <w:color w:val="000000" w:themeColor="text1"/>
          <w:szCs w:val="24"/>
        </w:rPr>
        <w:t xml:space="preserve"> </w:t>
      </w:r>
      <w:r w:rsidR="00883D46" w:rsidRPr="006B0079">
        <w:rPr>
          <w:szCs w:val="24"/>
        </w:rPr>
        <w:t xml:space="preserve">Darbų atlikimo terminas </w:t>
      </w:r>
      <w:r w:rsidR="00883D46" w:rsidRPr="006B0079">
        <w:rPr>
          <w:rFonts w:eastAsia="Calibri"/>
          <w:szCs w:val="24"/>
        </w:rPr>
        <w:t xml:space="preserve">gali būti pratęsiamas dėl trečiųjų šalių neveikimo arba netinkamo veikimo, dėl projektuotojų klaidų arba netikslumų, dėl atsiradusių papildomų darbų </w:t>
      </w:r>
      <w:r w:rsidR="00883D46" w:rsidRPr="0096427B">
        <w:rPr>
          <w:color w:val="000000" w:themeColor="text1"/>
          <w:szCs w:val="24"/>
        </w:rPr>
        <w:t>ne ilgesniam kaip 1 (vieno) mėnesio terminui.</w:t>
      </w:r>
      <w:r w:rsidR="00883D46" w:rsidRPr="0096427B">
        <w:rPr>
          <w:rFonts w:eastAsia="Calibri"/>
          <w:color w:val="000000" w:themeColor="text1"/>
          <w:szCs w:val="24"/>
        </w:rPr>
        <w:t xml:space="preserve"> </w:t>
      </w:r>
      <w:r w:rsidR="00883D46" w:rsidRPr="0096427B">
        <w:rPr>
          <w:rFonts w:eastAsia="Calibri"/>
          <w:iCs/>
          <w:color w:val="000000" w:themeColor="text1"/>
          <w:szCs w:val="24"/>
          <w:lang w:eastAsia="lt-LT"/>
        </w:rPr>
        <w:t xml:space="preserve">Šie pratęsimai įforminami šalims pasirašant papildomus susitarimus </w:t>
      </w:r>
      <w:r w:rsidR="00883D46" w:rsidRPr="006B0079">
        <w:rPr>
          <w:rFonts w:eastAsia="Calibri"/>
          <w:iCs/>
          <w:szCs w:val="24"/>
          <w:lang w:eastAsia="lt-LT"/>
        </w:rPr>
        <w:t xml:space="preserve">prie rangos darbų sutarties, vadovaujantis VPĮ 89 str. nuostatomis </w:t>
      </w:r>
      <w:r w:rsidR="00883D46" w:rsidRPr="006B0079">
        <w:rPr>
          <w:rFonts w:eastAsia="Calibri"/>
          <w:iCs/>
          <w:szCs w:val="24"/>
          <w:lang w:eastAsia="lt-LT"/>
        </w:rPr>
        <w:lastRenderedPageBreak/>
        <w:t>ir reikalavimais.</w:t>
      </w:r>
    </w:p>
    <w:p w14:paraId="7BD57530" w14:textId="4F738708" w:rsidR="0039677C" w:rsidRPr="00B1524F" w:rsidRDefault="0039677C" w:rsidP="005715F7">
      <w:pPr>
        <w:autoSpaceDN/>
        <w:ind w:firstLine="680"/>
        <w:contextualSpacing/>
        <w:jc w:val="both"/>
        <w:rPr>
          <w:color w:val="000000" w:themeColor="text1"/>
        </w:rPr>
      </w:pPr>
      <w:r w:rsidRPr="00B1524F">
        <w:rPr>
          <w:rFonts w:cs="Times New Roman"/>
          <w:color w:val="000000" w:themeColor="text1"/>
          <w:szCs w:val="24"/>
        </w:rPr>
        <w:t xml:space="preserve">15. </w:t>
      </w:r>
      <w:r w:rsidR="005715F7" w:rsidRPr="00B1524F">
        <w:rPr>
          <w:rFonts w:cstheme="minorHAnsi"/>
          <w:color w:val="000000" w:themeColor="text1"/>
        </w:rPr>
        <w:t xml:space="preserve">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 Aplinkos apsaugos </w:t>
      </w:r>
      <w:r w:rsidR="005715F7" w:rsidRPr="00D42FDB">
        <w:rPr>
          <w:rFonts w:cstheme="minorHAnsi"/>
          <w:color w:val="000000" w:themeColor="text1"/>
        </w:rPr>
        <w:t xml:space="preserve">kriterijai nustatyti </w:t>
      </w:r>
      <w:r w:rsidR="00D42FDB" w:rsidRPr="00D42FDB">
        <w:rPr>
          <w:rFonts w:cstheme="minorHAnsi"/>
          <w:color w:val="000000" w:themeColor="text1"/>
        </w:rPr>
        <w:t>konkurso sąlygų 19 p.</w:t>
      </w:r>
      <w:r w:rsidR="005715F7" w:rsidRPr="00D42FDB">
        <w:rPr>
          <w:rFonts w:cstheme="minorHAnsi"/>
          <w:color w:val="000000" w:themeColor="text1"/>
        </w:rPr>
        <w:t xml:space="preserve"> ir </w:t>
      </w:r>
      <w:r w:rsidR="00D42FDB" w:rsidRPr="00D42FDB">
        <w:rPr>
          <w:rFonts w:cstheme="minorHAnsi"/>
          <w:color w:val="000000" w:themeColor="text1"/>
        </w:rPr>
        <w:t>Sutarties projekte (3</w:t>
      </w:r>
      <w:r w:rsidR="005715F7" w:rsidRPr="00D42FDB">
        <w:rPr>
          <w:rFonts w:cstheme="minorHAnsi"/>
          <w:color w:val="000000" w:themeColor="text1"/>
        </w:rPr>
        <w:t xml:space="preserve"> priedas).</w:t>
      </w:r>
    </w:p>
    <w:p w14:paraId="289270F1" w14:textId="12EF9507" w:rsidR="00F55F73" w:rsidRDefault="00F55F73" w:rsidP="002079CE">
      <w:pPr>
        <w:spacing w:line="276" w:lineRule="auto"/>
        <w:ind w:firstLine="680"/>
        <w:jc w:val="both"/>
        <w:rPr>
          <w:szCs w:val="24"/>
        </w:rPr>
      </w:pPr>
      <w:r w:rsidRPr="00B1524F">
        <w:rPr>
          <w:color w:val="000000" w:themeColor="text1"/>
          <w:szCs w:val="24"/>
        </w:rPr>
        <w:t>1</w:t>
      </w:r>
      <w:r w:rsidR="0085467B" w:rsidRPr="00B1524F">
        <w:rPr>
          <w:color w:val="000000" w:themeColor="text1"/>
          <w:szCs w:val="24"/>
        </w:rPr>
        <w:t>6</w:t>
      </w:r>
      <w:r w:rsidRPr="00B1524F">
        <w:rPr>
          <w:color w:val="000000" w:themeColor="text1"/>
          <w:szCs w:val="24"/>
        </w:rPr>
        <w:t xml:space="preserve">. </w:t>
      </w:r>
      <w:r w:rsidRPr="00B1524F">
        <w:rPr>
          <w:rFonts w:eastAsia="Calibri"/>
          <w:color w:val="000000" w:themeColor="text1"/>
          <w:szCs w:val="24"/>
        </w:rPr>
        <w:t xml:space="preserve">Prievolių įvykdymo terminai, </w:t>
      </w:r>
      <w:r w:rsidRPr="00B1524F">
        <w:rPr>
          <w:color w:val="000000" w:themeColor="text1"/>
          <w:szCs w:val="24"/>
        </w:rPr>
        <w:t>apmokėjimo sąlygos</w:t>
      </w:r>
      <w:r w:rsidRPr="00B1524F">
        <w:rPr>
          <w:rFonts w:eastAsia="Calibri"/>
          <w:color w:val="000000" w:themeColor="text1"/>
          <w:szCs w:val="24"/>
        </w:rPr>
        <w:t xml:space="preserve"> bei kit</w:t>
      </w:r>
      <w:r w:rsidRPr="00A06493">
        <w:rPr>
          <w:rFonts w:eastAsia="Calibri"/>
          <w:szCs w:val="24"/>
        </w:rPr>
        <w:t xml:space="preserve">os pirkimo sutarties sąlygos nurodytos </w:t>
      </w:r>
      <w:r w:rsidRPr="00A06493">
        <w:rPr>
          <w:szCs w:val="24"/>
        </w:rPr>
        <w:t xml:space="preserve">šių konkurso sąlygų </w:t>
      </w:r>
      <w:r w:rsidRPr="00D42FDB">
        <w:rPr>
          <w:szCs w:val="24"/>
        </w:rPr>
        <w:t>3 priede „Sutarties projektas“.</w:t>
      </w:r>
    </w:p>
    <w:p w14:paraId="2F074E3F" w14:textId="057A9A3A" w:rsidR="00330067" w:rsidRPr="002079CE" w:rsidRDefault="00330067" w:rsidP="002079CE">
      <w:pPr>
        <w:spacing w:line="276" w:lineRule="auto"/>
        <w:ind w:firstLine="680"/>
        <w:jc w:val="both"/>
        <w:rPr>
          <w:rFonts w:cs="Times New Roman"/>
          <w:szCs w:val="24"/>
        </w:rPr>
      </w:pPr>
      <w:r>
        <w:rPr>
          <w:szCs w:val="24"/>
        </w:rPr>
        <w:t xml:space="preserve">16.1. Pirkimui skirta maksimali lėšų suma – </w:t>
      </w:r>
      <w:r w:rsidR="00A31484" w:rsidRPr="00A31484">
        <w:rPr>
          <w:szCs w:val="24"/>
        </w:rPr>
        <w:t>88 762,00</w:t>
      </w:r>
      <w:r w:rsidR="00A31484">
        <w:rPr>
          <w:szCs w:val="24"/>
        </w:rPr>
        <w:t xml:space="preserve"> Eur be PVM.</w:t>
      </w:r>
    </w:p>
    <w:p w14:paraId="08B9CC6B" w14:textId="535CB87C" w:rsidR="00FA2077" w:rsidRPr="00A06493" w:rsidRDefault="00FA2077" w:rsidP="00184583">
      <w:pPr>
        <w:pStyle w:val="Heading1"/>
        <w:spacing w:before="120" w:after="120" w:line="276" w:lineRule="auto"/>
        <w:ind w:left="357"/>
        <w:rPr>
          <w:b/>
          <w:sz w:val="24"/>
          <w:szCs w:val="24"/>
        </w:rPr>
      </w:pPr>
      <w:r w:rsidRPr="00A06493">
        <w:rPr>
          <w:b/>
          <w:sz w:val="24"/>
          <w:szCs w:val="24"/>
        </w:rPr>
        <w:t>III. TIEKĖJŲ PAŠALINIMO PAGRINDAI</w:t>
      </w:r>
      <w:r w:rsidR="00ED331D" w:rsidRPr="00A06493">
        <w:rPr>
          <w:b/>
          <w:sz w:val="24"/>
          <w:szCs w:val="24"/>
        </w:rPr>
        <w:t xml:space="preserve"> </w:t>
      </w:r>
      <w:r w:rsidRPr="00A06493">
        <w:rPr>
          <w:b/>
          <w:sz w:val="24"/>
          <w:szCs w:val="24"/>
        </w:rPr>
        <w:t>IR REIKALAUJAMA KVALIFIKACIJA</w:t>
      </w:r>
    </w:p>
    <w:p w14:paraId="13399C69" w14:textId="77777777" w:rsidR="00B63957" w:rsidRDefault="002079CE" w:rsidP="00B63957">
      <w:pPr>
        <w:pStyle w:val="Heading2"/>
        <w:spacing w:line="276" w:lineRule="auto"/>
        <w:ind w:firstLine="709"/>
        <w:rPr>
          <w:b/>
          <w:bCs/>
          <w:color w:val="000000" w:themeColor="text1"/>
          <w:szCs w:val="24"/>
          <w:lang w:eastAsia="lt-LT"/>
        </w:rPr>
      </w:pPr>
      <w:r w:rsidRPr="000B1443">
        <w:t xml:space="preserve">17. </w:t>
      </w:r>
      <w:r w:rsidR="003906EB" w:rsidRPr="003906EB">
        <w:rPr>
          <w:color w:val="000000" w:themeColor="text1"/>
          <w:szCs w:val="24"/>
          <w:lang w:eastAsia="lt-LT"/>
        </w:rPr>
        <w:t>Tiekėjams (subtiekėjams, kai remiamasi jų pajėgumais), dalyvaujantiems pirkime, netaikomi tiekėjų pašalinimo pagrindai</w:t>
      </w:r>
      <w:r w:rsidR="003906EB">
        <w:rPr>
          <w:b/>
          <w:bCs/>
          <w:color w:val="000000" w:themeColor="text1"/>
          <w:szCs w:val="24"/>
          <w:lang w:eastAsia="lt-LT"/>
        </w:rPr>
        <w:t xml:space="preserve">, </w:t>
      </w:r>
      <w:r w:rsidR="003906EB" w:rsidRPr="003906EB">
        <w:rPr>
          <w:b/>
          <w:bCs/>
          <w:color w:val="000000" w:themeColor="text1"/>
          <w:szCs w:val="24"/>
          <w:lang w:eastAsia="lt-LT"/>
        </w:rPr>
        <w:t xml:space="preserve">išskyrus privalomą, įtvirtintą VPĮ  </w:t>
      </w:r>
      <w:hyperlink r:id="rId11" w:history="1">
        <w:r w:rsidR="003906EB" w:rsidRPr="003906EB">
          <w:rPr>
            <w:rStyle w:val="Hyperlink"/>
            <w:b/>
            <w:bCs/>
            <w:color w:val="000000" w:themeColor="text1"/>
            <w:szCs w:val="24"/>
            <w:lang w:eastAsia="lt-LT"/>
          </w:rPr>
          <w:t>(VPĮ) 46 str. 2</w:t>
        </w:r>
        <w:r w:rsidR="003906EB" w:rsidRPr="003906EB">
          <w:rPr>
            <w:rStyle w:val="Hyperlink"/>
            <w:b/>
            <w:bCs/>
            <w:color w:val="000000" w:themeColor="text1"/>
            <w:szCs w:val="24"/>
            <w:vertAlign w:val="superscript"/>
            <w:lang w:eastAsia="lt-LT"/>
          </w:rPr>
          <w:t>1 </w:t>
        </w:r>
      </w:hyperlink>
      <w:r w:rsidR="003906EB" w:rsidRPr="003906EB">
        <w:rPr>
          <w:b/>
          <w:bCs/>
          <w:color w:val="000000" w:themeColor="text1"/>
          <w:szCs w:val="24"/>
          <w:lang w:eastAsia="lt-LT"/>
        </w:rPr>
        <w:t xml:space="preserve"> dalyje.</w:t>
      </w:r>
    </w:p>
    <w:p w14:paraId="6B521B2A" w14:textId="77777777" w:rsidR="00B63957" w:rsidRDefault="00B63957" w:rsidP="00B63957">
      <w:pPr>
        <w:pStyle w:val="Heading2"/>
        <w:spacing w:line="276" w:lineRule="auto"/>
        <w:ind w:firstLine="709"/>
        <w:rPr>
          <w:rFonts w:asciiTheme="majorBidi" w:hAnsiTheme="majorBidi" w:cstheme="majorBidi"/>
          <w:bCs/>
          <w:szCs w:val="24"/>
        </w:rPr>
      </w:pPr>
      <w:r w:rsidRPr="00B63957">
        <w:rPr>
          <w:color w:val="000000" w:themeColor="text1"/>
          <w:szCs w:val="24"/>
          <w:lang w:eastAsia="lt-LT"/>
        </w:rPr>
        <w:t>18.</w:t>
      </w:r>
      <w:r>
        <w:rPr>
          <w:b/>
          <w:bCs/>
          <w:color w:val="000000" w:themeColor="text1"/>
          <w:szCs w:val="24"/>
          <w:lang w:eastAsia="lt-LT"/>
        </w:rPr>
        <w:t xml:space="preserve"> </w:t>
      </w:r>
      <w:r>
        <w:rPr>
          <w:rFonts w:asciiTheme="majorBidi" w:hAnsiTheme="majorBidi" w:cstheme="majorBidi"/>
          <w:bCs/>
          <w:szCs w:val="24"/>
        </w:rPr>
        <w:t>Kvalifikaciniai reikalavimai nėra keliami šiame pirkime.</w:t>
      </w:r>
    </w:p>
    <w:p w14:paraId="4C662883" w14:textId="3601D670" w:rsidR="00B63957" w:rsidRPr="00B63957" w:rsidRDefault="00B63957" w:rsidP="00B63957">
      <w:pPr>
        <w:pStyle w:val="Heading2"/>
        <w:spacing w:line="276" w:lineRule="auto"/>
        <w:ind w:firstLine="709"/>
        <w:rPr>
          <w:rFonts w:eastAsiaTheme="majorEastAsia"/>
          <w:b/>
          <w:bCs/>
          <w:color w:val="000000" w:themeColor="text1"/>
          <w:kern w:val="0"/>
          <w:szCs w:val="24"/>
          <w:lang w:eastAsia="lt-LT"/>
        </w:rPr>
      </w:pPr>
      <w:r>
        <w:rPr>
          <w:rFonts w:asciiTheme="majorBidi" w:hAnsiTheme="majorBidi" w:cstheme="majorBidi"/>
          <w:bCs/>
          <w:szCs w:val="24"/>
        </w:rPr>
        <w:t xml:space="preserve">18.1. </w:t>
      </w:r>
      <w:r w:rsidRPr="00A607B8">
        <w:rPr>
          <w:rFonts w:asciiTheme="majorBidi" w:hAnsiTheme="majorBidi" w:cstheme="majorBidi"/>
          <w:color w:val="auto"/>
          <w:szCs w:val="24"/>
        </w:rPr>
        <w:t>Jeigu tiekėjo kvalifikacija dėl teisės verstis atitinkama veikla nebuvo tikrinama arba tikrinama ne visa apimtimi, tiekėjas perkančiajai organizacijai įsipareigoja, kad pirkimo sutartį vykdys tik tokią teisę turintys asmenys.</w:t>
      </w:r>
    </w:p>
    <w:p w14:paraId="062D08AD" w14:textId="4B07E28A" w:rsidR="00B63957" w:rsidRPr="005774F3" w:rsidRDefault="00B63957" w:rsidP="00532BAB">
      <w:pPr>
        <w:pStyle w:val="Standard"/>
        <w:numPr>
          <w:ilvl w:val="0"/>
          <w:numId w:val="45"/>
        </w:numPr>
        <w:tabs>
          <w:tab w:val="left" w:pos="851"/>
          <w:tab w:val="left" w:pos="1134"/>
        </w:tabs>
        <w:jc w:val="both"/>
        <w:rPr>
          <w:rFonts w:asciiTheme="majorBidi" w:hAnsiTheme="majorBidi" w:cstheme="majorBidi"/>
          <w:color w:val="auto"/>
          <w:szCs w:val="24"/>
        </w:rPr>
      </w:pPr>
      <w:r w:rsidRPr="005774F3">
        <w:rPr>
          <w:rFonts w:asciiTheme="majorBidi" w:hAnsiTheme="majorBidi" w:cstheme="majorBidi"/>
          <w:b/>
          <w:szCs w:val="24"/>
        </w:rPr>
        <w:t>Kokybės vadybos sistemos ir (arba) aplinkos apsaugos vadybos sistemos standartai:</w:t>
      </w:r>
    </w:p>
    <w:tbl>
      <w:tblPr>
        <w:tblStyle w:val="Lentelstinklelis3"/>
        <w:tblW w:w="9634" w:type="dxa"/>
        <w:tblLook w:val="04A0" w:firstRow="1" w:lastRow="0" w:firstColumn="1" w:lastColumn="0" w:noHBand="0" w:noVBand="1"/>
      </w:tblPr>
      <w:tblGrid>
        <w:gridCol w:w="846"/>
        <w:gridCol w:w="4961"/>
        <w:gridCol w:w="3827"/>
      </w:tblGrid>
      <w:tr w:rsidR="00B63957" w:rsidRPr="00A607B8" w14:paraId="0C304156" w14:textId="77777777" w:rsidTr="00E46194">
        <w:tc>
          <w:tcPr>
            <w:tcW w:w="846" w:type="dxa"/>
          </w:tcPr>
          <w:p w14:paraId="08B29B95" w14:textId="77777777" w:rsidR="00B63957" w:rsidRPr="00A607B8" w:rsidRDefault="00B63957" w:rsidP="00E46194">
            <w:pPr>
              <w:jc w:val="center"/>
              <w:rPr>
                <w:rFonts w:asciiTheme="majorBidi" w:hAnsiTheme="majorBidi" w:cstheme="majorBidi"/>
                <w:b/>
                <w:sz w:val="20"/>
              </w:rPr>
            </w:pPr>
            <w:r w:rsidRPr="00A607B8">
              <w:rPr>
                <w:rFonts w:asciiTheme="majorBidi" w:hAnsiTheme="majorBidi" w:cstheme="majorBidi"/>
                <w:b/>
                <w:sz w:val="20"/>
              </w:rPr>
              <w:t xml:space="preserve">Eil. </w:t>
            </w:r>
            <w:r>
              <w:rPr>
                <w:rFonts w:asciiTheme="majorBidi" w:hAnsiTheme="majorBidi" w:cstheme="majorBidi"/>
                <w:b/>
                <w:sz w:val="20"/>
              </w:rPr>
              <w:t>n</w:t>
            </w:r>
            <w:r w:rsidRPr="00A607B8">
              <w:rPr>
                <w:rFonts w:asciiTheme="majorBidi" w:hAnsiTheme="majorBidi" w:cstheme="majorBidi"/>
                <w:b/>
                <w:sz w:val="20"/>
              </w:rPr>
              <w:t>r.</w:t>
            </w:r>
          </w:p>
        </w:tc>
        <w:tc>
          <w:tcPr>
            <w:tcW w:w="4961" w:type="dxa"/>
          </w:tcPr>
          <w:p w14:paraId="47076896" w14:textId="77777777" w:rsidR="00B63957" w:rsidRPr="00A607B8" w:rsidRDefault="00B63957" w:rsidP="00E46194">
            <w:pPr>
              <w:jc w:val="center"/>
              <w:rPr>
                <w:rFonts w:asciiTheme="majorBidi" w:hAnsiTheme="majorBidi" w:cstheme="majorBidi"/>
                <w:b/>
                <w:sz w:val="20"/>
              </w:rPr>
            </w:pPr>
            <w:r w:rsidRPr="00A607B8">
              <w:rPr>
                <w:rFonts w:asciiTheme="majorBidi" w:hAnsiTheme="majorBidi" w:cstheme="majorBidi"/>
                <w:b/>
                <w:sz w:val="20"/>
              </w:rPr>
              <w:t>Reikalavimai</w:t>
            </w:r>
          </w:p>
        </w:tc>
        <w:tc>
          <w:tcPr>
            <w:tcW w:w="3827" w:type="dxa"/>
          </w:tcPr>
          <w:p w14:paraId="02442AF2" w14:textId="77777777" w:rsidR="00B63957" w:rsidRPr="00A607B8" w:rsidRDefault="00B63957" w:rsidP="00E46194">
            <w:pPr>
              <w:jc w:val="center"/>
              <w:rPr>
                <w:rFonts w:asciiTheme="majorBidi" w:hAnsiTheme="majorBidi" w:cstheme="majorBidi"/>
                <w:b/>
                <w:sz w:val="20"/>
              </w:rPr>
            </w:pPr>
            <w:r w:rsidRPr="00A607B8">
              <w:rPr>
                <w:rFonts w:asciiTheme="majorBidi" w:hAnsiTheme="majorBidi" w:cstheme="majorBidi"/>
                <w:b/>
                <w:sz w:val="20"/>
              </w:rPr>
              <w:t>Patvirtinančių dokumentų sąrašas</w:t>
            </w:r>
          </w:p>
        </w:tc>
      </w:tr>
      <w:tr w:rsidR="00B63957" w:rsidRPr="00D40CB3" w14:paraId="225B1C10" w14:textId="77777777" w:rsidTr="00E46194">
        <w:tc>
          <w:tcPr>
            <w:tcW w:w="846" w:type="dxa"/>
            <w:shd w:val="clear" w:color="auto" w:fill="FFFFFF" w:themeFill="background1"/>
          </w:tcPr>
          <w:p w14:paraId="3247354C" w14:textId="77777777" w:rsidR="00B63957" w:rsidRPr="00D40CB3" w:rsidRDefault="00B63957" w:rsidP="00E46194">
            <w:pPr>
              <w:jc w:val="center"/>
              <w:rPr>
                <w:rFonts w:asciiTheme="majorBidi" w:hAnsiTheme="majorBidi" w:cstheme="majorBidi"/>
                <w:sz w:val="22"/>
                <w:szCs w:val="22"/>
              </w:rPr>
            </w:pPr>
            <w:r>
              <w:rPr>
                <w:rFonts w:asciiTheme="majorBidi" w:hAnsiTheme="majorBidi" w:cstheme="majorBidi"/>
                <w:sz w:val="22"/>
                <w:szCs w:val="22"/>
              </w:rPr>
              <w:t>19</w:t>
            </w:r>
            <w:r w:rsidRPr="00D40CB3">
              <w:rPr>
                <w:rFonts w:asciiTheme="majorBidi" w:hAnsiTheme="majorBidi" w:cstheme="majorBidi"/>
                <w:sz w:val="22"/>
                <w:szCs w:val="22"/>
              </w:rPr>
              <w:t>.1.</w:t>
            </w:r>
          </w:p>
        </w:tc>
        <w:tc>
          <w:tcPr>
            <w:tcW w:w="4961" w:type="dxa"/>
            <w:shd w:val="clear" w:color="auto" w:fill="FFFFFF" w:themeFill="background1"/>
          </w:tcPr>
          <w:p w14:paraId="5E129022" w14:textId="1293D86C" w:rsidR="007F323E" w:rsidRPr="007F323E" w:rsidRDefault="007F323E" w:rsidP="007F323E">
            <w:pPr>
              <w:autoSpaceDE w:val="0"/>
              <w:adjustRightInd w:val="0"/>
              <w:jc w:val="both"/>
              <w:rPr>
                <w:rFonts w:cs="Times New Roman"/>
                <w:color w:val="000000"/>
                <w:sz w:val="20"/>
              </w:rPr>
            </w:pPr>
            <w:r w:rsidRPr="007F323E">
              <w:rPr>
                <w:rFonts w:cs="Times New Roman"/>
                <w:color w:val="000000" w:themeColor="text1"/>
                <w:sz w:val="20"/>
              </w:rPr>
              <w:t xml:space="preserve">Perkamiems darbams </w:t>
            </w:r>
            <w:r w:rsidRPr="007F323E">
              <w:rPr>
                <w:rFonts w:cs="Times New Roman"/>
                <w:color w:val="000000"/>
                <w:sz w:val="20"/>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p w14:paraId="70D45FCA" w14:textId="5934990B" w:rsidR="00B63957" w:rsidRPr="007F323E" w:rsidRDefault="00E17BCA" w:rsidP="00E46194">
            <w:pPr>
              <w:spacing w:before="100" w:beforeAutospacing="1" w:after="100" w:afterAutospacing="1"/>
              <w:contextualSpacing/>
              <w:rPr>
                <w:rFonts w:asciiTheme="majorBidi" w:hAnsiTheme="majorBidi" w:cstheme="majorBidi"/>
                <w:b/>
                <w:bCs/>
                <w:sz w:val="20"/>
              </w:rPr>
            </w:pPr>
            <w:r w:rsidRPr="007F323E">
              <w:rPr>
                <w:rFonts w:asciiTheme="majorBidi" w:hAnsiTheme="majorBidi" w:cstheme="majorBidi"/>
                <w:b/>
                <w:bCs/>
                <w:sz w:val="20"/>
              </w:rPr>
              <w:t>Sertifikavimo sritis – kitų inžinerinių statinių grupės, kitos paskirties statinių statybos darbai.</w:t>
            </w:r>
          </w:p>
        </w:tc>
        <w:tc>
          <w:tcPr>
            <w:tcW w:w="3827" w:type="dxa"/>
            <w:shd w:val="clear" w:color="auto" w:fill="FFFFFF" w:themeFill="background1"/>
          </w:tcPr>
          <w:p w14:paraId="6E803C31" w14:textId="77777777" w:rsidR="00866663" w:rsidRDefault="00866663" w:rsidP="00866663">
            <w:pPr>
              <w:autoSpaceDE w:val="0"/>
              <w:adjustRightInd w:val="0"/>
              <w:jc w:val="both"/>
              <w:rPr>
                <w:rFonts w:cs="Times New Roman"/>
                <w:color w:val="000000"/>
                <w:sz w:val="20"/>
              </w:rPr>
            </w:pPr>
            <w:r w:rsidRPr="00866663">
              <w:rPr>
                <w:rFonts w:cs="Times New Roman"/>
                <w:color w:val="000000"/>
                <w:sz w:val="20"/>
              </w:rPr>
              <w:t xml:space="preserve">Nepriklausomos įstaigos išduoto </w:t>
            </w:r>
            <w:r w:rsidRPr="00866663">
              <w:rPr>
                <w:rFonts w:cs="Times New Roman"/>
                <w:color w:val="000000"/>
                <w:sz w:val="20"/>
                <w:u w:val="single"/>
              </w:rPr>
              <w:t>galiojančio</w:t>
            </w:r>
            <w:r w:rsidRPr="00866663">
              <w:rPr>
                <w:rFonts w:cs="Times New Roman"/>
                <w:color w:val="000000"/>
                <w:sz w:val="20"/>
              </w:rPr>
              <w:t xml:space="preserve"> sertifikato, patvirtinančio, kad tiekėjas laikosi reikalaujamos aplinkos apsaugos vadybos sistemos standartų, skaitmeninė kopija.</w:t>
            </w:r>
          </w:p>
          <w:p w14:paraId="048B2921" w14:textId="77777777" w:rsidR="00866663" w:rsidRDefault="00866663" w:rsidP="00866663">
            <w:pPr>
              <w:autoSpaceDE w:val="0"/>
              <w:adjustRightInd w:val="0"/>
              <w:jc w:val="both"/>
              <w:rPr>
                <w:rFonts w:cs="Times New Roman"/>
                <w:color w:val="000000"/>
                <w:sz w:val="20"/>
              </w:rPr>
            </w:pPr>
          </w:p>
          <w:p w14:paraId="584DE055" w14:textId="093163EF" w:rsidR="00866663" w:rsidRPr="00866663" w:rsidRDefault="00866663" w:rsidP="008F43EA">
            <w:pPr>
              <w:widowControl/>
              <w:suppressAutoHyphens w:val="0"/>
              <w:autoSpaceDE w:val="0"/>
              <w:adjustRightInd w:val="0"/>
              <w:spacing w:after="160"/>
              <w:jc w:val="both"/>
              <w:rPr>
                <w:rFonts w:eastAsia="Times New Roman" w:cs="Times New Roman"/>
                <w:color w:val="000000"/>
                <w:kern w:val="0"/>
                <w:sz w:val="20"/>
                <w:lang w:eastAsia="lt-LT"/>
              </w:rPr>
            </w:pPr>
            <w:r w:rsidRPr="00866663">
              <w:rPr>
                <w:rFonts w:eastAsia="Times New Roman" w:cs="Times New Roman"/>
                <w:color w:val="000000"/>
                <w:kern w:val="0"/>
                <w:sz w:val="20"/>
                <w:lang w:eastAsia="lt-LT"/>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434ACE9" w14:textId="3EA4045B" w:rsidR="00866663" w:rsidRDefault="00866663" w:rsidP="00866663">
            <w:pPr>
              <w:autoSpaceDE w:val="0"/>
              <w:adjustRightInd w:val="0"/>
              <w:jc w:val="both"/>
              <w:rPr>
                <w:rFonts w:eastAsia="Times New Roman" w:cs="Times New Roman"/>
                <w:color w:val="000000"/>
                <w:kern w:val="0"/>
                <w:sz w:val="20"/>
                <w:lang w:eastAsia="lt-LT"/>
              </w:rPr>
            </w:pPr>
            <w:r w:rsidRPr="00866663">
              <w:rPr>
                <w:rFonts w:eastAsia="Times New Roman" w:cs="Times New Roman"/>
                <w:color w:val="000000"/>
                <w:kern w:val="0"/>
                <w:sz w:val="20"/>
                <w:lang w:eastAsia="lt-LT"/>
              </w:rPr>
              <w:t>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w:t>
            </w:r>
          </w:p>
          <w:p w14:paraId="69C274A3" w14:textId="77777777" w:rsidR="00866663" w:rsidRPr="00866663" w:rsidRDefault="00866663" w:rsidP="00866663">
            <w:pPr>
              <w:autoSpaceDE w:val="0"/>
              <w:adjustRightInd w:val="0"/>
              <w:jc w:val="both"/>
              <w:rPr>
                <w:rFonts w:cs="Times New Roman"/>
                <w:color w:val="000000"/>
                <w:sz w:val="20"/>
              </w:rPr>
            </w:pPr>
            <w:r w:rsidRPr="00866663">
              <w:rPr>
                <w:rFonts w:cs="Times New Roman"/>
                <w:color w:val="000000"/>
                <w:sz w:val="20"/>
              </w:rPr>
              <w:t>tiek, kiek jis taikomas atsižvelgiant į subtiekėjo prisiimamus įsipareigojimus pirkimo sutarčiai vykdyti bei nustatyta tiekėjo atsakomybė prižiūrėti, kad subtiekėjas vadovautųsi tiekėjo turimu aplinkos apsaugos vadybos standartu.</w:t>
            </w:r>
          </w:p>
          <w:p w14:paraId="64018B1F" w14:textId="77777777" w:rsidR="00866663" w:rsidRPr="00866663" w:rsidRDefault="00866663" w:rsidP="00866663">
            <w:pPr>
              <w:autoSpaceDE w:val="0"/>
              <w:adjustRightInd w:val="0"/>
              <w:jc w:val="both"/>
              <w:rPr>
                <w:rFonts w:cs="Times New Roman"/>
                <w:color w:val="000000"/>
                <w:sz w:val="20"/>
              </w:rPr>
            </w:pPr>
          </w:p>
          <w:p w14:paraId="2A431268" w14:textId="77777777" w:rsidR="00866663" w:rsidRPr="00866663" w:rsidRDefault="00866663" w:rsidP="00866663">
            <w:pPr>
              <w:autoSpaceDE w:val="0"/>
              <w:adjustRightInd w:val="0"/>
              <w:jc w:val="both"/>
              <w:rPr>
                <w:rFonts w:cs="Times New Roman"/>
                <w:color w:val="000000"/>
                <w:sz w:val="20"/>
              </w:rPr>
            </w:pPr>
            <w:r w:rsidRPr="00866663">
              <w:rPr>
                <w:rFonts w:cs="Times New Roman"/>
                <w:sz w:val="20"/>
              </w:rPr>
              <w:t>Pe</w:t>
            </w:r>
            <w:r w:rsidRPr="00866663">
              <w:rPr>
                <w:rFonts w:cs="Times New Roman"/>
                <w:color w:val="000000"/>
                <w:sz w:val="20"/>
              </w:rPr>
              <w:t xml:space="preserve">rkančioji organizacija priima ir kitus tiekėjo lygiaverčių aplinkos apsaugos vadybos užtikrinimo priemonių įrodymus, kurie patvirtintų, kad jo siūlomos aplinkos apsaugos vadybos užtikrinimo priemonės </w:t>
            </w:r>
            <w:r w:rsidRPr="00866663">
              <w:rPr>
                <w:rFonts w:cs="Times New Roman"/>
                <w:color w:val="000000"/>
                <w:sz w:val="20"/>
              </w:rPr>
              <w:lastRenderedPageBreak/>
              <w:t>atitinka reikalaujamus aplinkos apsaugos vadybos sistemos standartus.</w:t>
            </w:r>
          </w:p>
          <w:p w14:paraId="6A25FA11" w14:textId="77777777" w:rsidR="00866663" w:rsidRPr="00866663" w:rsidRDefault="00866663" w:rsidP="00866663">
            <w:pPr>
              <w:autoSpaceDE w:val="0"/>
              <w:adjustRightInd w:val="0"/>
              <w:jc w:val="both"/>
              <w:rPr>
                <w:rFonts w:cs="Times New Roman"/>
                <w:color w:val="000000"/>
                <w:sz w:val="20"/>
              </w:rPr>
            </w:pPr>
          </w:p>
          <w:p w14:paraId="5ACC0C44" w14:textId="5B48F6D7" w:rsidR="00866663" w:rsidRPr="00B45771" w:rsidRDefault="00866663" w:rsidP="00866663">
            <w:pPr>
              <w:autoSpaceDE w:val="0"/>
              <w:adjustRightInd w:val="0"/>
              <w:jc w:val="both"/>
              <w:rPr>
                <w:rFonts w:cs="Times New Roman"/>
                <w:color w:val="000000"/>
                <w:sz w:val="20"/>
              </w:rPr>
            </w:pPr>
            <w:r w:rsidRPr="00866663">
              <w:rPr>
                <w:rFonts w:cs="Times New Roman"/>
                <w:color w:val="000000"/>
                <w:sz w:val="20"/>
              </w:rPr>
              <w:t xml:space="preserve">Jeigu tiekėjas pats atitinka šį reikalavimą, tačiau pasitelkia subtiekėjus </w:t>
            </w:r>
            <w:r w:rsidRPr="00866663">
              <w:rPr>
                <w:rFonts w:cs="Times New Roman"/>
                <w:color w:val="000000" w:themeColor="text1"/>
                <w:sz w:val="20"/>
              </w:rPr>
              <w:t xml:space="preserve">nurodytiems darbams atlikti, </w:t>
            </w:r>
            <w:r w:rsidRPr="00866663">
              <w:rPr>
                <w:rFonts w:cs="Times New Roman"/>
                <w:color w:val="000000"/>
                <w:sz w:val="20"/>
              </w:rPr>
              <w:t>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w:t>
            </w:r>
            <w:r w:rsidR="00B45771" w:rsidRPr="00830090">
              <w:rPr>
                <w:rFonts w:asciiTheme="minorHAnsi" w:hAnsiTheme="minorHAnsi" w:cstheme="minorHAnsi"/>
                <w:color w:val="000000"/>
              </w:rPr>
              <w:t xml:space="preserve"> </w:t>
            </w:r>
            <w:r w:rsidR="00B45771" w:rsidRPr="00B45771">
              <w:rPr>
                <w:rFonts w:cs="Times New Roman"/>
                <w:color w:val="000000"/>
                <w:sz w:val="20"/>
              </w:rPr>
              <w:t>pirkimo sutarčiai vykdyti ir tiekėjo atsakomybė prižiūrėti, kad subtiekėjas laikytųsi šių tiekėjo aplinkos apsaugos vadybos užtikrinimo priemonių.</w:t>
            </w:r>
          </w:p>
          <w:p w14:paraId="1E6BCC5F" w14:textId="02725065" w:rsidR="00B63957" w:rsidRPr="007F323E" w:rsidRDefault="00B63957" w:rsidP="00E46194">
            <w:pPr>
              <w:rPr>
                <w:rFonts w:asciiTheme="majorBidi" w:hAnsiTheme="majorBidi" w:cstheme="majorBidi"/>
                <w:sz w:val="20"/>
              </w:rPr>
            </w:pPr>
          </w:p>
          <w:p w14:paraId="288C1DAC" w14:textId="77777777" w:rsidR="00B63957" w:rsidRPr="007F323E" w:rsidRDefault="00B63957" w:rsidP="00E46194">
            <w:pPr>
              <w:rPr>
                <w:rFonts w:asciiTheme="majorBidi" w:hAnsiTheme="majorBidi" w:cstheme="majorBidi"/>
                <w:b/>
                <w:bCs/>
                <w:i/>
                <w:iCs/>
                <w:sz w:val="20"/>
                <w:u w:val="single"/>
              </w:rPr>
            </w:pPr>
            <w:r w:rsidRPr="007F323E">
              <w:rPr>
                <w:rFonts w:asciiTheme="majorBidi" w:hAnsiTheme="majorBidi" w:cstheme="majorBidi"/>
                <w:b/>
                <w:bCs/>
                <w:i/>
                <w:iCs/>
                <w:sz w:val="20"/>
                <w:u w:val="single"/>
              </w:rPr>
              <w:t>Pateikiamos skaitmeninės dokumentų kopijos.</w:t>
            </w:r>
          </w:p>
        </w:tc>
      </w:tr>
    </w:tbl>
    <w:p w14:paraId="7C835C40" w14:textId="69DAB5E3" w:rsidR="00290F15" w:rsidRDefault="007F0767" w:rsidP="00E3272A">
      <w:pPr>
        <w:widowControl/>
        <w:suppressAutoHyphens w:val="0"/>
        <w:autoSpaceDN/>
        <w:spacing w:line="276" w:lineRule="auto"/>
        <w:jc w:val="both"/>
        <w:rPr>
          <w:rFonts w:eastAsia="Times New Roman" w:cs="Times New Roman"/>
          <w:kern w:val="0"/>
          <w:szCs w:val="24"/>
        </w:rPr>
      </w:pPr>
      <w:r w:rsidRPr="007F0767">
        <w:rPr>
          <w:rFonts w:eastAsia="Times New Roman" w:cs="Times New Roman"/>
          <w:kern w:val="0"/>
          <w:szCs w:val="24"/>
        </w:rPr>
        <w:lastRenderedPageBreak/>
        <w:tab/>
      </w:r>
    </w:p>
    <w:p w14:paraId="5B12A036" w14:textId="42C25429" w:rsidR="003406BB" w:rsidRDefault="00CC4CE8" w:rsidP="0025104C">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bookmarkStart w:id="1" w:name="_Hlk181605543"/>
      <w:r>
        <w:rPr>
          <w:rFonts w:eastAsia="Times New Roman" w:cs="Times New Roman"/>
          <w:kern w:val="0"/>
          <w:szCs w:val="24"/>
          <w:lang w:eastAsia="lt-LT"/>
        </w:rPr>
        <w:t>20</w:t>
      </w:r>
      <w:r w:rsidR="002E0A24">
        <w:rPr>
          <w:rFonts w:eastAsia="Times New Roman" w:cs="Times New Roman"/>
          <w:kern w:val="0"/>
          <w:szCs w:val="24"/>
          <w:lang w:eastAsia="lt-LT"/>
        </w:rPr>
        <w:t xml:space="preserve">.Tiekėjas, pateikęs pasiūlymą savarankiškai, ar pirkime dalyvaujantis jungtinės veiklos pagrindu, gali būti kitos įmonės, pateikusios pasiūlymą tame pačiame pirkime, ūkio subjektu,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subteikėju, išskyrus tuos atvejus, kai turima pagrįstų įrodymų, kad toks elgesys turėtų būti kvalifikuojamas kaip draudžiamas susitarimas. To paties ūkio subjekto,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subteikėjo dalyvavimas kelių tiekėjų pasiūlymuose nėra ribojamas. </w:t>
      </w:r>
    </w:p>
    <w:p w14:paraId="552B57CE" w14:textId="50C89E90" w:rsidR="002E0A24" w:rsidRPr="003406BB" w:rsidRDefault="003406BB" w:rsidP="003406BB">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r w:rsidRPr="003406BB">
        <w:rPr>
          <w:rFonts w:eastAsia="Times New Roman" w:cs="Times New Roman"/>
          <w:kern w:val="0"/>
          <w:szCs w:val="24"/>
          <w:lang w:eastAsia="lt-LT"/>
        </w:rPr>
        <w:t>2</w:t>
      </w:r>
      <w:r w:rsidR="0025104C">
        <w:rPr>
          <w:rFonts w:eastAsia="Times New Roman" w:cs="Times New Roman"/>
          <w:kern w:val="0"/>
          <w:szCs w:val="24"/>
          <w:lang w:eastAsia="lt-LT"/>
        </w:rPr>
        <w:t>1</w:t>
      </w:r>
      <w:r>
        <w:rPr>
          <w:rFonts w:eastAsia="Times New Roman" w:cs="Times New Roman"/>
          <w:i/>
          <w:iCs/>
          <w:kern w:val="0"/>
          <w:szCs w:val="24"/>
          <w:lang w:eastAsia="lt-LT"/>
        </w:rPr>
        <w:t>.</w:t>
      </w:r>
      <w:r w:rsidR="002E0A24">
        <w:rPr>
          <w:rFonts w:eastAsia="Times New Roman" w:cs="Times New Roman"/>
          <w:kern w:val="0"/>
          <w:szCs w:val="24"/>
        </w:rPr>
        <w:t xml:space="preserve">Tiekėjas pirkimo sutarties vykdymui gali pasitelkti subteikėjus (tokiais laikomi tretieji asmenys, kurie vykdys sutartines tiekėjo prievoles, tačiau tiekėjas nesiremia jų pajėgumais, kad atitiktų kvalifikacijos reikalavimus). Tiekėjas savo pasiūlyme (konkurso sąlygų 1 priede) privalo nurodyti, kokiai pirkimo sutarties daliai ir kokius subtiekėjus, jeigu jie yra žinomi, jis ketina pasitelkti. </w:t>
      </w:r>
      <w:r w:rsidR="002E0A24">
        <w:rPr>
          <w:rFonts w:eastAsia="Times New Roman" w:cs="Times New Roman"/>
          <w:kern w:val="0"/>
          <w:szCs w:val="24"/>
          <w:lang w:eastAsia="lt-LT"/>
        </w:rPr>
        <w:t xml:space="preserve"> </w:t>
      </w:r>
    </w:p>
    <w:p w14:paraId="65C142DE" w14:textId="77777777" w:rsidR="000A5FE6" w:rsidRDefault="000A5FE6" w:rsidP="003406BB">
      <w:pPr>
        <w:widowControl/>
        <w:tabs>
          <w:tab w:val="left" w:pos="1701"/>
          <w:tab w:val="left" w:pos="1843"/>
          <w:tab w:val="left" w:pos="1985"/>
        </w:tabs>
        <w:suppressAutoHyphens w:val="0"/>
        <w:autoSpaceDN/>
        <w:spacing w:before="120" w:after="120"/>
        <w:jc w:val="both"/>
        <w:rPr>
          <w:rFonts w:eastAsia="Calibri"/>
          <w:szCs w:val="24"/>
        </w:rPr>
      </w:pPr>
      <w:bookmarkStart w:id="2" w:name="_Hlk159313503"/>
      <w:bookmarkEnd w:id="1"/>
    </w:p>
    <w:p w14:paraId="737FDBC5" w14:textId="41A96BB8" w:rsidR="00DD7547"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2"/>
    </w:p>
    <w:p w14:paraId="1D43BA39" w14:textId="6E361DDE"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2F338A">
        <w:rPr>
          <w:rFonts w:eastAsia="Times New Roman" w:cs="Times New Roman"/>
          <w:kern w:val="0"/>
          <w:szCs w:val="24"/>
        </w:rPr>
        <w:t>2</w:t>
      </w:r>
      <w:r>
        <w:rPr>
          <w:rFonts w:eastAsia="Times New Roman" w:cs="Times New Roman"/>
          <w:kern w:val="0"/>
          <w:szCs w:val="24"/>
        </w:rPr>
        <w:t>3</w:t>
      </w:r>
      <w:r w:rsidRPr="002F338A">
        <w:rPr>
          <w:rFonts w:eastAsia="Times New Roman" w:cs="Times New Roman"/>
          <w:kern w:val="0"/>
          <w:szCs w:val="24"/>
        </w:rPr>
        <w:t>. Pasiūlymą</w:t>
      </w:r>
      <w:r w:rsidRPr="00A06493">
        <w:rPr>
          <w:rFonts w:eastAsia="Times New Roman" w:cs="Times New Roman"/>
          <w:kern w:val="0"/>
          <w:szCs w:val="24"/>
        </w:rPr>
        <w:t xml:space="preserve"> gali pateikti tiekėjų grupė. Tiekėjų grupė, teikianti bendrą pasiūlymą, privalo pateikti jungtinės veiklos sutartį.</w:t>
      </w:r>
    </w:p>
    <w:p w14:paraId="4A4BEF47" w14:textId="75E06E0C"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Jungtinės veiklos sutartyje turi būti:</w:t>
      </w:r>
    </w:p>
    <w:p w14:paraId="5E275713" w14:textId="72A6FB16"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xml:space="preserve">.1. nurodyti kiekvienos šios sutarties šalies (partnerio) </w:t>
      </w:r>
      <w:r>
        <w:rPr>
          <w:rFonts w:eastAsia="Times New Roman" w:cs="Times New Roman"/>
          <w:kern w:val="0"/>
          <w:szCs w:val="24"/>
        </w:rPr>
        <w:t xml:space="preserve">sudėtis ir </w:t>
      </w:r>
      <w:r w:rsidRPr="00A06493">
        <w:rPr>
          <w:rFonts w:eastAsia="Times New Roman" w:cs="Times New Roman"/>
          <w:kern w:val="0"/>
          <w:szCs w:val="24"/>
        </w:rPr>
        <w:t>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26445D67" w14:textId="6DA09440"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.2. numatyta, kuris partneris (toliau – atsakingas partneris) atstovauja tiekėjų grupei (</w:t>
      </w:r>
      <w: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A06493">
        <w:rPr>
          <w:rFonts w:eastAsia="Times New Roman" w:cs="Times New Roman"/>
          <w:kern w:val="0"/>
          <w:szCs w:val="24"/>
        </w:rPr>
        <w:t>).</w:t>
      </w:r>
    </w:p>
    <w:p w14:paraId="27C008AB" w14:textId="55D68856" w:rsidR="003406BB" w:rsidRPr="00A06493" w:rsidRDefault="003406BB" w:rsidP="003406BB">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Pr>
          <w:rFonts w:eastAsia="Times New Roman" w:cs="Times New Roman"/>
          <w:kern w:val="0"/>
          <w:szCs w:val="24"/>
        </w:rPr>
        <w:t>5</w:t>
      </w:r>
      <w:r w:rsidRPr="00A06493">
        <w:rPr>
          <w:rFonts w:eastAsia="Times New Roman" w:cs="Times New Roman"/>
          <w:kern w:val="0"/>
          <w:szCs w:val="24"/>
        </w:rPr>
        <w:t>. Tuo atveju, jei tiekėjų grupės pasiūlymas bus pripažintas laimėjusiu šį viešąjį pirkimą, perkančioji organizacija palaikys ryšius tik su atsakingu partneriu, su juo bus sudaroma pirkimo sutartis ir jam bus atliekami mokėjimai.</w:t>
      </w:r>
    </w:p>
    <w:p w14:paraId="5DFCC62E" w14:textId="3802B277" w:rsidR="00F55F73"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lastRenderedPageBreak/>
        <w:t>26.</w:t>
      </w:r>
      <w:r w:rsidRPr="00A06493">
        <w:rPr>
          <w:rFonts w:eastAsia="Times New Roman" w:cs="Times New Roman"/>
          <w:kern w:val="0"/>
          <w:szCs w:val="24"/>
        </w:rPr>
        <w:t xml:space="preserve"> Perkančioji organizacija nereikalauja, kad, tiekėjų grupės pateiktą pasiūlymą nustačius laimėjusį  ir pasiūlius sudaryti pirkimo sutartį, ši tiekėjų grupė įgytų tam tikrą teisinę formą.</w:t>
      </w:r>
    </w:p>
    <w:p w14:paraId="4D72A91C" w14:textId="77777777" w:rsidR="000A5FE6" w:rsidRDefault="000A5FE6"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2B7CC9E3" w14:textId="395755D5" w:rsidR="00F55F73" w:rsidRPr="00A06493" w:rsidRDefault="003406BB" w:rsidP="00EB2BB7">
      <w:pPr>
        <w:pStyle w:val="Punktas1"/>
        <w:spacing w:line="276" w:lineRule="auto"/>
        <w:rPr>
          <w:color w:val="auto"/>
        </w:rPr>
      </w:pPr>
      <w:r>
        <w:rPr>
          <w:bCs w:val="0"/>
          <w:color w:val="auto"/>
          <w:lang w:eastAsia="lt-LT"/>
        </w:rPr>
        <w:t>27</w:t>
      </w:r>
      <w:r w:rsidR="00F55F73" w:rsidRPr="00A06493">
        <w:rPr>
          <w:bCs w:val="0"/>
          <w:color w:val="auto"/>
          <w:lang w:eastAsia="lt-LT"/>
        </w:rPr>
        <w:t xml:space="preserve">. </w:t>
      </w:r>
      <w:r w:rsidR="00F55F73" w:rsidRPr="00A06493">
        <w:rPr>
          <w:color w:val="auto"/>
        </w:rPr>
        <w:t xml:space="preserve"> Pasiūlymas turi būti pateikiamas tik elektroninėmis priemonėmis, naudojant CVP IS, pasiekiamoje adresu: </w:t>
      </w:r>
      <w:hyperlink r:id="rId12" w:history="1">
        <w:r w:rsidR="00E216B4" w:rsidRPr="00A06493">
          <w:rPr>
            <w:rStyle w:val="Hyperlink"/>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(pdf, jpg, doc</w:t>
      </w:r>
      <w:r>
        <w:rPr>
          <w:color w:val="auto"/>
        </w:rPr>
        <w:t>).</w:t>
      </w:r>
    </w:p>
    <w:p w14:paraId="6D59D5BD" w14:textId="0B1196B3" w:rsidR="00F55F73" w:rsidRPr="00A06493" w:rsidRDefault="003406BB" w:rsidP="00F55F73">
      <w:pPr>
        <w:pStyle w:val="Punktas1"/>
        <w:spacing w:line="276" w:lineRule="auto"/>
        <w:rPr>
          <w:b/>
          <w:i/>
        </w:rPr>
      </w:pPr>
      <w:r>
        <w:rPr>
          <w:color w:val="auto"/>
        </w:rPr>
        <w:t>2</w:t>
      </w:r>
      <w:r w:rsidR="00EB2BB7">
        <w:rPr>
          <w:color w:val="auto"/>
        </w:rPr>
        <w:t>8</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036FE25E" w:rsidR="00F55F73" w:rsidRPr="00A06493" w:rsidRDefault="00EB2BB7" w:rsidP="00F55F73">
      <w:pPr>
        <w:pStyle w:val="Punktas1"/>
        <w:spacing w:line="276" w:lineRule="auto"/>
        <w:rPr>
          <w:i/>
          <w:color w:val="auto"/>
        </w:rPr>
      </w:pPr>
      <w:r>
        <w:rPr>
          <w:color w:val="auto"/>
        </w:rPr>
        <w:t>29</w:t>
      </w:r>
      <w:r w:rsidR="00F55F73" w:rsidRPr="00A06493">
        <w:rPr>
          <w:color w:val="auto"/>
        </w:rPr>
        <w:t>. Tiekėjo pasiūlymas bei kita korespondencija pateikiama lietuvių kalba. Jei atitinkami dokumentai yra išduoti kita kalba, turi būti pateiktas vertimas.</w:t>
      </w:r>
    </w:p>
    <w:p w14:paraId="3459CB0A" w14:textId="77777777" w:rsidR="009B4DCD" w:rsidRDefault="0085467B" w:rsidP="00EB2BB7">
      <w:pPr>
        <w:pStyle w:val="Punktas1"/>
        <w:spacing w:line="276" w:lineRule="auto"/>
        <w:rPr>
          <w:b/>
        </w:rPr>
      </w:pPr>
      <w:r w:rsidRPr="00A06493">
        <w:rPr>
          <w:color w:val="auto"/>
        </w:rPr>
        <w:t>3</w:t>
      </w:r>
      <w:r w:rsidR="00EB2BB7">
        <w:rPr>
          <w:color w:val="auto"/>
        </w:rPr>
        <w:t>0</w:t>
      </w:r>
      <w:r w:rsidR="00F55F73" w:rsidRPr="00A06493">
        <w:rPr>
          <w:color w:val="auto"/>
        </w:rPr>
        <w:t xml:space="preserve">. </w:t>
      </w:r>
      <w:r w:rsidR="00EB2BB7" w:rsidRPr="00EB2BB7">
        <w:rPr>
          <w:bCs w:val="0"/>
        </w:rPr>
        <w:t xml:space="preserve">Tiekėjai savo pasiūlyme fiksuotą kainą už objekto pirkimo </w:t>
      </w:r>
      <w:r w:rsidR="00EB2BB7" w:rsidRPr="00EB2BB7">
        <w:rPr>
          <w:bCs w:val="0"/>
          <w:i/>
          <w:iCs/>
        </w:rPr>
        <w:t xml:space="preserve">„Kito inžinerinio statinio, takelių su laiptais ir tiltuko per Dzindziuko upelį Kelmės rajone, Kukečių sen., Piliukų vs., Burbaičių piliakalnio prieigose paprastojo remonto darbai“ </w:t>
      </w:r>
      <w:r w:rsidR="00EB2BB7" w:rsidRPr="00EB2BB7">
        <w:rPr>
          <w:bCs w:val="0"/>
        </w:rPr>
        <w:t xml:space="preserve">rangos darbus pateikia eurais (suapvalinant iki dviejų skaičių po kablelio). Į pasiūlymo kainą turi būti įskaityti visi mokesčiai ir visos tiekėjo išlaidos, apimančios viską, ko reikia visiškam ir tinkamam pirkimo sutarties įvykdymui, įskaitant išlaidas el. sąskaitai. </w:t>
      </w:r>
      <w:r w:rsidR="00EB2BB7" w:rsidRPr="009B4DCD">
        <w:rPr>
          <w:b/>
          <w:i/>
          <w:iCs/>
        </w:rPr>
        <w:t xml:space="preserve">Su pasiūlymu pateikiamas įkainotos veiklos sąrašas (priedas Nr. 4). </w:t>
      </w:r>
      <w:r w:rsidR="00EB2BB7" w:rsidRPr="00EB2BB7">
        <w:rPr>
          <w:b/>
          <w:color w:val="EE0000"/>
        </w:rPr>
        <w:t>Laimėtojas ne vėliau kaip per 5 darbo dienas nuo Sutarties įsigaliojimo dienos turės pateikti lokalines sąmatas, kurios bus naudojamos tik papildomų ir atsisakomų darbų atveju, jeigu tokių atsirastų sutarties įgyvendinimo metu.</w:t>
      </w:r>
      <w:r w:rsidR="00EB2BB7" w:rsidRPr="00EB2BB7">
        <w:rPr>
          <w:b/>
        </w:rPr>
        <w:t> </w:t>
      </w:r>
    </w:p>
    <w:p w14:paraId="6513D82A" w14:textId="77777777" w:rsidR="009B4DCD" w:rsidRDefault="009B4DCD" w:rsidP="00EB2BB7">
      <w:pPr>
        <w:pStyle w:val="Punktas1"/>
        <w:spacing w:line="276" w:lineRule="auto"/>
        <w:rPr>
          <w:b/>
          <w:i/>
        </w:rPr>
      </w:pPr>
      <w:r>
        <w:rPr>
          <w:b/>
        </w:rPr>
        <w:t xml:space="preserve">31. </w:t>
      </w:r>
      <w:r w:rsidR="00EB2BB7" w:rsidRPr="00EB2BB7">
        <w:rPr>
          <w:b/>
          <w:iCs/>
        </w:rPr>
        <w:t>Visuose atliekamuose skaičiavimuose bei apvalinimuose turi būti laikomasi bendrų skaičių apvalinimo taisyklių ir kainos pasiūlyme turi būti nurodomos paliekant du skaitmenis po kablelio.</w:t>
      </w:r>
      <w:r w:rsidR="00EB2BB7" w:rsidRPr="00EB2BB7">
        <w:rPr>
          <w:b/>
          <w:i/>
        </w:rPr>
        <w:t xml:space="preserve"> </w:t>
      </w:r>
    </w:p>
    <w:p w14:paraId="35FC8E34" w14:textId="75D9C9EB" w:rsidR="00EB2BB7" w:rsidRPr="00EB2BB7" w:rsidRDefault="009B4DCD" w:rsidP="00EB2BB7">
      <w:pPr>
        <w:pStyle w:val="Punktas1"/>
        <w:spacing w:line="276" w:lineRule="auto"/>
        <w:rPr>
          <w:b/>
          <w:i/>
          <w:iCs/>
        </w:rPr>
      </w:pPr>
      <w:r w:rsidRPr="009B4DCD">
        <w:rPr>
          <w:bCs w:val="0"/>
          <w:iCs/>
        </w:rPr>
        <w:t>32.</w:t>
      </w:r>
      <w:r>
        <w:rPr>
          <w:b/>
          <w:i/>
        </w:rPr>
        <w:t xml:space="preserve"> </w:t>
      </w:r>
      <w:r w:rsidR="00EB2BB7" w:rsidRPr="009B4DCD">
        <w:rPr>
          <w:bCs w:val="0"/>
        </w:rPr>
        <w:t>Tiekėjas pasiūlymo formoje turi nurodyti subtiekėjus ir ūkio subjektus ((jei jie yra žinomi), kuriuos jis ketina pasitelkti sutarčiai vykdyti. Bendra pasiūlymo kaina turi būti įrašyta skaičiais ir žodžiais.</w:t>
      </w:r>
      <w:r w:rsidR="00EB2BB7" w:rsidRPr="00EB2BB7">
        <w:rPr>
          <w:b/>
          <w:i/>
          <w:iCs/>
        </w:rPr>
        <w:t xml:space="preserve">  </w:t>
      </w:r>
    </w:p>
    <w:p w14:paraId="33A1BCFB" w14:textId="690449E0" w:rsidR="00F55F73" w:rsidRPr="00EB2BB7" w:rsidRDefault="00EB2BB7" w:rsidP="00EB2BB7">
      <w:pPr>
        <w:pStyle w:val="Punktas1"/>
        <w:rPr>
          <w:b/>
        </w:rPr>
      </w:pPr>
      <w:bookmarkStart w:id="3" w:name="_Hlk159320040"/>
      <w:r>
        <w:rPr>
          <w:b/>
        </w:rPr>
        <w:t>3</w:t>
      </w:r>
      <w:r w:rsidR="009B4DCD">
        <w:rPr>
          <w:b/>
        </w:rPr>
        <w:t>3</w:t>
      </w:r>
      <w:r w:rsidRPr="00EB2BB7">
        <w:rPr>
          <w:b/>
        </w:rPr>
        <w:t xml:space="preserve">. Tiekėjas savo pasiūlymą privalo parengti pagal konkurso sąlygų 1 priedą. </w:t>
      </w:r>
      <w:r w:rsidRPr="00EB2BB7">
        <w:rPr>
          <w:b/>
          <w:u w:val="single"/>
        </w:rPr>
        <w:t>Pasiūlymas pateikiamas skenuotas elektroninėje formoje</w:t>
      </w:r>
      <w:bookmarkEnd w:id="3"/>
      <w:r w:rsidRPr="00EB2BB7">
        <w:rPr>
          <w:b/>
        </w:rPr>
        <w:t xml:space="preserve">. </w:t>
      </w:r>
      <w:r w:rsidRPr="00EB2BB7">
        <w:rPr>
          <w:b/>
          <w:u w:val="single"/>
        </w:rPr>
        <w:t>Pasiūlymą sudaro tiekėjo pateiktų dokumentų elektroninėje formoje ir atsakymų CVP IS priemonėmis visuma:</w:t>
      </w:r>
      <w:r w:rsidRPr="00EB2BB7">
        <w:rPr>
          <w:b/>
          <w:noProof/>
          <w:lang w:val="en-US" w:eastAsia="en-US"/>
        </w:rPr>
        <w:drawing>
          <wp:inline distT="0" distB="0" distL="0" distR="0" wp14:anchorId="22085DA0" wp14:editId="6EBD8E5B">
            <wp:extent cx="9525" cy="9525"/>
            <wp:effectExtent l="0" t="0" r="0" b="0"/>
            <wp:docPr id="62586817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EDBC74B" w14:textId="77FBB2C6" w:rsidR="00F55F73" w:rsidRPr="00A06493" w:rsidRDefault="0085467B"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sidRPr="00A06493">
        <w:rPr>
          <w:bCs/>
          <w:color w:val="auto"/>
          <w:szCs w:val="24"/>
        </w:rPr>
        <w:t>3</w:t>
      </w:r>
      <w:r w:rsidR="009B4DCD">
        <w:rPr>
          <w:bCs/>
          <w:color w:val="auto"/>
          <w:szCs w:val="24"/>
        </w:rPr>
        <w:t>3</w:t>
      </w:r>
      <w:r w:rsidR="00F55F73" w:rsidRPr="00A06493">
        <w:rPr>
          <w:bCs/>
          <w:color w:val="auto"/>
          <w:szCs w:val="24"/>
        </w:rPr>
        <w:t xml:space="preserve">.1. 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F55F73" w:rsidRPr="00A06493">
        <w:rPr>
          <w:bCs/>
          <w:iCs/>
          <w:color w:val="auto"/>
          <w:szCs w:val="24"/>
        </w:rPr>
        <w:t xml:space="preserve">; </w:t>
      </w:r>
    </w:p>
    <w:p w14:paraId="3079677B" w14:textId="227C9B09" w:rsidR="00F55F73" w:rsidRPr="00A06493" w:rsidRDefault="00F55F73" w:rsidP="00F55F73">
      <w:pPr>
        <w:tabs>
          <w:tab w:val="left" w:pos="426"/>
        </w:tabs>
        <w:spacing w:line="276" w:lineRule="auto"/>
        <w:jc w:val="both"/>
        <w:rPr>
          <w:rFonts w:eastAsia="Calibri"/>
          <w:szCs w:val="24"/>
        </w:rPr>
      </w:pPr>
      <w:r w:rsidRPr="00A06493">
        <w:rPr>
          <w:szCs w:val="24"/>
        </w:rPr>
        <w:t xml:space="preserve">            </w:t>
      </w:r>
      <w:r w:rsidR="005D06F4" w:rsidRPr="00A06493">
        <w:rPr>
          <w:szCs w:val="24"/>
        </w:rPr>
        <w:t>3</w:t>
      </w:r>
      <w:r w:rsidR="009B4DCD">
        <w:rPr>
          <w:szCs w:val="24"/>
        </w:rPr>
        <w:t>3</w:t>
      </w:r>
      <w:r w:rsidRPr="00A06493">
        <w:rPr>
          <w:szCs w:val="24"/>
        </w:rPr>
        <w:t xml:space="preserve">.2. </w:t>
      </w:r>
      <w:r w:rsidR="003406BB" w:rsidRPr="00A06493">
        <w:rPr>
          <w:b/>
          <w:i/>
          <w:szCs w:val="24"/>
        </w:rPr>
        <w:t>įgaliojimo</w:t>
      </w:r>
      <w:r w:rsidR="003406BB" w:rsidRPr="00A06493">
        <w:rPr>
          <w:rFonts w:eastAsia="Calibri"/>
          <w:szCs w:val="24"/>
        </w:rPr>
        <w:t xml:space="preserve"> ar kito dokumento (pvz., pareigybės aprašymas), suteikiančio teisę pasirašyti tiekėjo pasiūlymą, kai pasiūlymą elektroniniu parašu </w:t>
      </w:r>
      <w:r w:rsidR="003406BB">
        <w:rPr>
          <w:rFonts w:eastAsia="Calibri"/>
          <w:szCs w:val="24"/>
        </w:rPr>
        <w:t xml:space="preserve">ar įprastu fiziniu parašu </w:t>
      </w:r>
      <w:r w:rsidR="003406BB" w:rsidRPr="00A06493">
        <w:rPr>
          <w:rFonts w:eastAsia="Calibri"/>
          <w:szCs w:val="24"/>
        </w:rPr>
        <w:t>pasirašo ne juridinio asmens vadovas, o jo įgaliotas asmuo</w:t>
      </w:r>
      <w:r w:rsidRPr="00A06493">
        <w:rPr>
          <w:rFonts w:eastAsia="Calibri"/>
          <w:szCs w:val="24"/>
        </w:rPr>
        <w:t>;</w:t>
      </w:r>
    </w:p>
    <w:p w14:paraId="74E91D23" w14:textId="40CB6C75" w:rsidR="002079CE" w:rsidRPr="002079CE" w:rsidRDefault="00F55F73" w:rsidP="00FA2077">
      <w:pPr>
        <w:tabs>
          <w:tab w:val="left" w:pos="426"/>
        </w:tabs>
        <w:spacing w:line="276" w:lineRule="auto"/>
        <w:jc w:val="both"/>
        <w:rPr>
          <w:rFonts w:eastAsia="Times New Roman"/>
          <w:i/>
          <w:iCs/>
          <w:kern w:val="0"/>
          <w:szCs w:val="24"/>
        </w:rPr>
      </w:pPr>
      <w:r w:rsidRPr="00A06493">
        <w:rPr>
          <w:rFonts w:eastAsia="Calibri"/>
          <w:szCs w:val="24"/>
        </w:rPr>
        <w:t xml:space="preserve">            </w:t>
      </w:r>
      <w:r w:rsidR="005D06F4" w:rsidRPr="00A06493">
        <w:rPr>
          <w:szCs w:val="24"/>
        </w:rPr>
        <w:t>3</w:t>
      </w:r>
      <w:r w:rsidR="009B4DCD">
        <w:rPr>
          <w:szCs w:val="24"/>
        </w:rPr>
        <w:t>3</w:t>
      </w:r>
      <w:r w:rsidRPr="00A06493">
        <w:rPr>
          <w:szCs w:val="24"/>
        </w:rPr>
        <w:t>.</w:t>
      </w:r>
      <w:r w:rsidR="003406BB">
        <w:rPr>
          <w:szCs w:val="24"/>
        </w:rPr>
        <w:t>3</w:t>
      </w:r>
      <w:r w:rsidRPr="00A06493">
        <w:rPr>
          <w:szCs w:val="24"/>
        </w:rPr>
        <w:t xml:space="preserve">. </w:t>
      </w:r>
      <w:r w:rsidRPr="00A06493">
        <w:rPr>
          <w:rFonts w:eastAsia="Calibri"/>
          <w:b/>
          <w:bCs/>
          <w:i/>
          <w:iCs/>
          <w:kern w:val="0"/>
          <w:szCs w:val="24"/>
        </w:rPr>
        <w:t xml:space="preserve">jungtinės veiklos sutarties </w:t>
      </w:r>
      <w:r w:rsidRPr="00A06493">
        <w:rPr>
          <w:rFonts w:eastAsia="Times New Roman"/>
          <w:b/>
          <w:bCs/>
          <w:i/>
          <w:iCs/>
          <w:kern w:val="0"/>
          <w:szCs w:val="24"/>
        </w:rPr>
        <w:t>arba tinkamai patvirtintos jos kopijos</w:t>
      </w:r>
      <w:r w:rsidRPr="00A06493">
        <w:rPr>
          <w:rFonts w:eastAsia="Times New Roman"/>
          <w:kern w:val="0"/>
          <w:szCs w:val="24"/>
        </w:rPr>
        <w:t xml:space="preserve"> (jei pasiūlymas </w:t>
      </w:r>
      <w:r w:rsidRPr="00A06493">
        <w:rPr>
          <w:rFonts w:eastAsia="Times New Roman"/>
          <w:kern w:val="0"/>
          <w:szCs w:val="24"/>
        </w:rPr>
        <w:lastRenderedPageBreak/>
        <w:t>teikiamas jungtinės veiklos pagrindu), ketinimo protokolai su subrangovais/subtiekėjais/subteikėjais (jei ketinama pasitelkti subrangovus/subtiekėjus/subteikėjus) ir, jei bus pasitelkiami ūkio subjektai</w:t>
      </w:r>
      <w:r w:rsidR="003406BB">
        <w:rPr>
          <w:rFonts w:eastAsia="Times New Roman"/>
          <w:kern w:val="0"/>
          <w:szCs w:val="24"/>
        </w:rPr>
        <w:t xml:space="preserve"> kurių pajėgumais remiamasi</w:t>
      </w:r>
      <w:r w:rsidRPr="00A06493">
        <w:rPr>
          <w:rFonts w:eastAsia="Times New Roman"/>
          <w:kern w:val="0"/>
          <w:szCs w:val="24"/>
        </w:rPr>
        <w:t>, įrodymai, kurie patvirtintų, kad tiekėjui ūkio subjektų ištekliai bus prieinami per visą sutartinių įsipareigojimų vykdymo laikotarpį</w:t>
      </w:r>
      <w:r w:rsidR="002079CE">
        <w:rPr>
          <w:rFonts w:eastAsia="Times New Roman"/>
          <w:kern w:val="0"/>
          <w:szCs w:val="24"/>
        </w:rPr>
        <w:t>;</w:t>
      </w:r>
    </w:p>
    <w:p w14:paraId="4BE1C050" w14:textId="1ADE3F3D" w:rsidR="002079CE" w:rsidRPr="00A06493" w:rsidRDefault="002079CE" w:rsidP="002079CE">
      <w:pPr>
        <w:tabs>
          <w:tab w:val="left" w:pos="426"/>
        </w:tabs>
        <w:spacing w:line="276" w:lineRule="auto"/>
        <w:ind w:firstLine="680"/>
        <w:jc w:val="both"/>
        <w:rPr>
          <w:rFonts w:eastAsia="Times New Roman"/>
          <w:kern w:val="0"/>
          <w:szCs w:val="24"/>
        </w:rPr>
      </w:pPr>
      <w:r>
        <w:rPr>
          <w:rFonts w:eastAsia="Times New Roman"/>
          <w:kern w:val="0"/>
          <w:szCs w:val="24"/>
        </w:rPr>
        <w:t>3</w:t>
      </w:r>
      <w:r w:rsidR="009B4DCD">
        <w:rPr>
          <w:rFonts w:eastAsia="Times New Roman"/>
          <w:kern w:val="0"/>
          <w:szCs w:val="24"/>
        </w:rPr>
        <w:t>3</w:t>
      </w:r>
      <w:r>
        <w:rPr>
          <w:rFonts w:eastAsia="Times New Roman"/>
          <w:kern w:val="0"/>
          <w:szCs w:val="24"/>
        </w:rPr>
        <w:t xml:space="preserve">.4. </w:t>
      </w:r>
      <w:r w:rsidRPr="002079CE">
        <w:rPr>
          <w:rFonts w:eastAsia="Times New Roman"/>
          <w:b/>
          <w:bCs/>
          <w:i/>
          <w:iCs/>
          <w:kern w:val="0"/>
          <w:szCs w:val="24"/>
        </w:rPr>
        <w:t>užpildyta</w:t>
      </w:r>
      <w:r w:rsidR="006D7A75">
        <w:rPr>
          <w:rFonts w:eastAsia="Times New Roman"/>
          <w:b/>
          <w:bCs/>
          <w:i/>
          <w:iCs/>
          <w:kern w:val="0"/>
          <w:szCs w:val="24"/>
        </w:rPr>
        <w:t>s</w:t>
      </w:r>
      <w:r w:rsidRPr="002079CE">
        <w:rPr>
          <w:rFonts w:eastAsia="Times New Roman"/>
          <w:b/>
          <w:bCs/>
          <w:i/>
          <w:iCs/>
          <w:kern w:val="0"/>
          <w:szCs w:val="24"/>
        </w:rPr>
        <w:t xml:space="preserve"> </w:t>
      </w:r>
      <w:r w:rsidR="006D7A75">
        <w:rPr>
          <w:rFonts w:eastAsia="Calibri" w:cs="Times New Roman"/>
          <w:b/>
          <w:bCs/>
          <w:i/>
          <w:iCs/>
          <w:noProof/>
          <w:color w:val="000000"/>
          <w:kern w:val="0"/>
          <w:szCs w:val="24"/>
          <w:lang w:eastAsia="lt-LT"/>
        </w:rPr>
        <w:t xml:space="preserve">įkainotos veiklos </w:t>
      </w:r>
      <w:r w:rsidR="006D7A75" w:rsidRPr="00EB2BB7">
        <w:rPr>
          <w:rFonts w:eastAsia="Calibri" w:cs="Times New Roman"/>
          <w:b/>
          <w:bCs/>
          <w:i/>
          <w:iCs/>
          <w:noProof/>
          <w:color w:val="000000"/>
          <w:kern w:val="0"/>
          <w:szCs w:val="24"/>
          <w:lang w:eastAsia="lt-LT"/>
        </w:rPr>
        <w:t>sąrašas</w:t>
      </w:r>
      <w:r w:rsidRPr="00EB2BB7">
        <w:rPr>
          <w:rFonts w:eastAsia="Calibri" w:cs="Times New Roman"/>
          <w:b/>
          <w:bCs/>
          <w:i/>
          <w:iCs/>
          <w:noProof/>
          <w:color w:val="000000"/>
          <w:kern w:val="0"/>
          <w:szCs w:val="24"/>
          <w:lang w:eastAsia="lt-LT"/>
        </w:rPr>
        <w:t xml:space="preserve"> </w:t>
      </w:r>
      <w:r w:rsidR="006D7A75" w:rsidRPr="00EB2BB7">
        <w:rPr>
          <w:rFonts w:eastAsia="Calibri" w:cs="Times New Roman"/>
          <w:b/>
          <w:bCs/>
          <w:i/>
          <w:iCs/>
          <w:noProof/>
          <w:color w:val="000000"/>
          <w:kern w:val="0"/>
          <w:szCs w:val="24"/>
          <w:lang w:eastAsia="lt-LT"/>
        </w:rPr>
        <w:t>(</w:t>
      </w:r>
      <w:r w:rsidRPr="00EB2BB7">
        <w:rPr>
          <w:rFonts w:eastAsia="Calibri" w:cs="Times New Roman"/>
          <w:b/>
          <w:bCs/>
          <w:i/>
          <w:iCs/>
          <w:noProof/>
          <w:color w:val="000000"/>
          <w:kern w:val="0"/>
          <w:szCs w:val="24"/>
          <w:lang w:eastAsia="lt-LT"/>
        </w:rPr>
        <w:t xml:space="preserve">pirkimo salygų </w:t>
      </w:r>
      <w:r w:rsidR="006D7A75" w:rsidRPr="00EB2BB7">
        <w:rPr>
          <w:rFonts w:eastAsia="Calibri" w:cs="Times New Roman"/>
          <w:b/>
          <w:bCs/>
          <w:i/>
          <w:iCs/>
          <w:noProof/>
          <w:color w:val="000000"/>
          <w:kern w:val="0"/>
          <w:szCs w:val="24"/>
          <w:lang w:eastAsia="lt-LT"/>
        </w:rPr>
        <w:t>4</w:t>
      </w:r>
      <w:r w:rsidRPr="00EB2BB7">
        <w:rPr>
          <w:rFonts w:eastAsia="Calibri" w:cs="Times New Roman"/>
          <w:b/>
          <w:bCs/>
          <w:i/>
          <w:iCs/>
          <w:noProof/>
          <w:color w:val="000000"/>
          <w:kern w:val="0"/>
          <w:szCs w:val="24"/>
          <w:lang w:eastAsia="lt-LT"/>
        </w:rPr>
        <w:t xml:space="preserve"> priedas</w:t>
      </w:r>
      <w:r w:rsidR="006D7A75" w:rsidRPr="00EB2BB7">
        <w:rPr>
          <w:rFonts w:eastAsia="Calibri" w:cs="Times New Roman"/>
          <w:b/>
          <w:bCs/>
          <w:i/>
          <w:iCs/>
          <w:noProof/>
          <w:color w:val="000000"/>
          <w:kern w:val="0"/>
          <w:szCs w:val="24"/>
          <w:lang w:eastAsia="lt-LT"/>
        </w:rPr>
        <w:t>).</w:t>
      </w:r>
    </w:p>
    <w:p w14:paraId="7F7ABCB5" w14:textId="5E09707F" w:rsidR="00F55F73" w:rsidRPr="00A06493" w:rsidRDefault="005D06F4" w:rsidP="00F55F73">
      <w:pPr>
        <w:pStyle w:val="Punktas1"/>
        <w:spacing w:line="276" w:lineRule="auto"/>
        <w:rPr>
          <w:color w:val="auto"/>
        </w:rPr>
      </w:pPr>
      <w:r w:rsidRPr="00A06493">
        <w:rPr>
          <w:color w:val="auto"/>
        </w:rPr>
        <w:t>3</w:t>
      </w:r>
      <w:r w:rsidR="009B4DCD">
        <w:rPr>
          <w:color w:val="auto"/>
        </w:rPr>
        <w:t>4</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121A2965" w:rsidR="00F55F73" w:rsidRPr="00A06493" w:rsidRDefault="005D06F4" w:rsidP="00F55F73">
      <w:pPr>
        <w:pStyle w:val="Punktas1"/>
        <w:spacing w:line="276" w:lineRule="auto"/>
        <w:rPr>
          <w:color w:val="auto"/>
        </w:rPr>
      </w:pPr>
      <w:r w:rsidRPr="00A06493">
        <w:rPr>
          <w:color w:val="auto"/>
        </w:rPr>
        <w:t>3</w:t>
      </w:r>
      <w:r w:rsidR="009B4DCD">
        <w:rPr>
          <w:color w:val="auto"/>
        </w:rPr>
        <w:t>5</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35D13AA1" w:rsidR="00F55F73" w:rsidRPr="00A06493" w:rsidRDefault="005D06F4" w:rsidP="00F55F73">
      <w:pPr>
        <w:pStyle w:val="Punktas1"/>
        <w:spacing w:line="276" w:lineRule="auto"/>
        <w:rPr>
          <w:color w:val="auto"/>
        </w:rPr>
      </w:pPr>
      <w:r w:rsidRPr="00A06493">
        <w:rPr>
          <w:color w:val="auto"/>
        </w:rPr>
        <w:t>3</w:t>
      </w:r>
      <w:r w:rsidR="009B4DCD">
        <w:rPr>
          <w:color w:val="auto"/>
        </w:rPr>
        <w:t>6</w:t>
      </w:r>
      <w:r w:rsidR="00F55F73" w:rsidRPr="00A06493">
        <w:rPr>
          <w:color w:val="auto"/>
        </w:rPr>
        <w:t xml:space="preserve">. </w:t>
      </w:r>
      <w:r w:rsidR="003E4D4F" w:rsidRPr="00A06493">
        <w:rPr>
          <w:color w:val="auto"/>
        </w:rPr>
        <w:t>Pasiūlymas turi būti pateiktas iki CVP IS</w:t>
      </w:r>
      <w:r w:rsidR="003E4D4F">
        <w:rPr>
          <w:color w:val="auto"/>
        </w:rPr>
        <w:t xml:space="preserve"> skelbime apie pirkimą</w:t>
      </w:r>
      <w:r w:rsidR="003E4D4F" w:rsidRPr="00A06493">
        <w:rPr>
          <w:color w:val="auto"/>
        </w:rPr>
        <w:t xml:space="preserve"> nurodyto pasiūlymų pateikimo termino pabaigos.</w:t>
      </w:r>
    </w:p>
    <w:p w14:paraId="430753B0" w14:textId="6FE2D08B" w:rsidR="00F55F73" w:rsidRPr="00A06493" w:rsidRDefault="005D06F4" w:rsidP="009B4DCD">
      <w:pPr>
        <w:pStyle w:val="Punktas1"/>
        <w:spacing w:line="276" w:lineRule="auto"/>
        <w:rPr>
          <w:color w:val="auto"/>
        </w:rPr>
      </w:pPr>
      <w:r w:rsidRPr="00A06493">
        <w:rPr>
          <w:color w:val="auto"/>
        </w:rPr>
        <w:t>3</w:t>
      </w:r>
      <w:r w:rsidR="009B4DCD">
        <w:rPr>
          <w:color w:val="auto"/>
        </w:rPr>
        <w:t>7</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23C8FA0F" w14:textId="77777777" w:rsidR="003E4D4F" w:rsidRPr="00A06493" w:rsidRDefault="003E4D4F" w:rsidP="003E4D4F">
      <w:pPr>
        <w:pStyle w:val="Times"/>
        <w:spacing w:line="276" w:lineRule="auto"/>
        <w:rPr>
          <w:color w:val="auto"/>
        </w:rPr>
      </w:pPr>
      <w:r>
        <w:rPr>
          <w:color w:val="auto"/>
        </w:rPr>
        <w:t>38</w:t>
      </w:r>
      <w:r w:rsidR="00F55F73" w:rsidRPr="00A06493">
        <w:rPr>
          <w:color w:val="auto"/>
        </w:rPr>
        <w:t xml:space="preserve">. </w:t>
      </w:r>
      <w:r w:rsidRPr="00A06493">
        <w:rPr>
          <w:color w:val="auto"/>
        </w:rPr>
        <w:t>Pasiūlyme turi būti nurodytas jo galiojimo terminas. Pasiūlymas turi galioti ne trumpiau nei 90 dienų nuo pasiūlymo pateikimo termino pabaigos. Jeigu pasiūlyme nenurodytas jo galiojimo laikas, laikoma, kad pasiūlymas galioja tiek, kiek nustatyta pirkimo dokumentuose.</w:t>
      </w:r>
    </w:p>
    <w:p w14:paraId="4334C974" w14:textId="2DDD5945" w:rsidR="00F55F73" w:rsidRPr="00A06493" w:rsidRDefault="003E4D4F" w:rsidP="00F55F73">
      <w:pPr>
        <w:pStyle w:val="Times"/>
        <w:spacing w:line="276" w:lineRule="auto"/>
        <w:rPr>
          <w:color w:val="auto"/>
        </w:rPr>
      </w:pPr>
      <w:r>
        <w:rPr>
          <w:color w:val="auto"/>
        </w:rPr>
        <w:t>39</w:t>
      </w:r>
      <w:r w:rsidR="00F55F73" w:rsidRPr="00A06493">
        <w:rPr>
          <w:color w:val="auto"/>
        </w:rPr>
        <w:t>. Tiekėjo teikiamas pasiūlymas gali būti užšifruojamas. Tiekėjas, nusprendęs pateikti užšifruotą pasiūlymą, turi:</w:t>
      </w:r>
    </w:p>
    <w:p w14:paraId="10B656DE" w14:textId="6F5C3369" w:rsidR="00A06493" w:rsidRDefault="003E4D4F" w:rsidP="00A06493">
      <w:pPr>
        <w:pStyle w:val="Times"/>
        <w:spacing w:line="276" w:lineRule="auto"/>
      </w:pPr>
      <w:r>
        <w:rPr>
          <w:color w:val="auto"/>
        </w:rPr>
        <w:t>39</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4" w:history="1">
        <w:r w:rsidR="00A06493" w:rsidRPr="00A97BA1">
          <w:rPr>
            <w:rStyle w:val="Hyperlink"/>
          </w:rPr>
          <w:t>https://vpt.lrv.lt/lt/nuorodos/kiti-duomenys/pasiulymu-sifravimas/sifravimo-priemoniu-aprasas/</w:t>
        </w:r>
      </w:hyperlink>
      <w:r w:rsidR="00A06493">
        <w:t>.</w:t>
      </w:r>
    </w:p>
    <w:p w14:paraId="2595D10E" w14:textId="7A9CBCD7" w:rsidR="00F55F73" w:rsidRPr="00A06493" w:rsidRDefault="003E4D4F" w:rsidP="00A06493">
      <w:pPr>
        <w:pStyle w:val="Times"/>
        <w:spacing w:line="276" w:lineRule="auto"/>
        <w:rPr>
          <w:color w:val="auto"/>
        </w:rPr>
      </w:pPr>
      <w:r>
        <w:rPr>
          <w:color w:val="auto"/>
        </w:rPr>
        <w:t>39</w:t>
      </w:r>
      <w:r w:rsidR="00F55F73" w:rsidRPr="00A06493">
        <w:rPr>
          <w:color w:val="auto"/>
        </w:rPr>
        <w:t>.2.</w:t>
      </w:r>
      <w:r w:rsidRPr="003E4D4F">
        <w:rPr>
          <w:b/>
          <w:bCs w:val="0"/>
          <w:u w:val="single"/>
        </w:rPr>
        <w:t xml:space="preserve"> </w:t>
      </w:r>
      <w:r w:rsidRPr="00334F98">
        <w:rPr>
          <w:b/>
          <w:bCs w:val="0"/>
          <w:u w:val="single"/>
        </w:rPr>
        <w:t xml:space="preserve">per 30 minučių nuo </w:t>
      </w:r>
      <w:r w:rsidRPr="00334F98">
        <w:rPr>
          <w:b/>
          <w:bCs w:val="0"/>
          <w:color w:val="000000"/>
          <w:u w:val="single"/>
        </w:rPr>
        <w:t>pasiūlymų pateikimo termino pabaigos</w:t>
      </w:r>
      <w:r w:rsidRPr="00A06493">
        <w:rPr>
          <w:b/>
          <w:i/>
          <w:color w:val="auto"/>
          <w:u w:val="single"/>
        </w:rPr>
        <w:t xml:space="preserve"> </w:t>
      </w:r>
      <w:r w:rsidRPr="00A06493">
        <w:rPr>
          <w:color w:val="auto"/>
        </w:rPr>
        <w:t xml:space="preserve"> pateikti slaptažodį</w:t>
      </w:r>
      <w:r w:rsidR="00F55F73" w:rsidRPr="00A06493">
        <w:rPr>
          <w:color w:val="auto"/>
        </w:rPr>
        <w:t xml:space="preserve">,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2CE854A1" w:rsidR="00F55F73" w:rsidRPr="00A06493" w:rsidRDefault="005D06F4" w:rsidP="00184583">
      <w:pPr>
        <w:pStyle w:val="Times"/>
        <w:spacing w:line="276" w:lineRule="auto"/>
        <w:rPr>
          <w:color w:val="auto"/>
        </w:rPr>
      </w:pPr>
      <w:r w:rsidRPr="00A06493">
        <w:rPr>
          <w:color w:val="auto"/>
        </w:rPr>
        <w:t>4</w:t>
      </w:r>
      <w:r w:rsidR="003E4D4F">
        <w:rPr>
          <w:color w:val="auto"/>
        </w:rPr>
        <w:t>0</w:t>
      </w:r>
      <w:r w:rsidR="00F55F73" w:rsidRPr="00A06493">
        <w:rPr>
          <w:color w:val="auto"/>
        </w:rPr>
        <w:t xml:space="preserve">.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w:t>
      </w:r>
      <w:r w:rsidR="00F55F73" w:rsidRPr="00A06493">
        <w:rPr>
          <w:color w:val="auto"/>
        </w:rPr>
        <w:lastRenderedPageBreak/>
        <w:t>dokumentus pateikė neužšifruotus – perkančioji organizacija tiekėjo pasiūlymą atmeta kaip neatitinkantį pirkimo dokumentuose nustatytų reikalavimų (tiekėjas nepateikė pasiūlymo kainos).</w:t>
      </w:r>
    </w:p>
    <w:p w14:paraId="3DAFDFD6" w14:textId="4184E5BB" w:rsidR="00F55F73" w:rsidRPr="00A06493" w:rsidRDefault="00F63D6E" w:rsidP="009B49E9">
      <w:pPr>
        <w:pStyle w:val="Heading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69B05293" w:rsidR="00F55F73" w:rsidRPr="00A06493" w:rsidRDefault="005D06F4" w:rsidP="00184583">
      <w:pPr>
        <w:pStyle w:val="Punktas1"/>
        <w:spacing w:line="276" w:lineRule="auto"/>
        <w:rPr>
          <w:color w:val="auto"/>
        </w:rPr>
      </w:pPr>
      <w:r w:rsidRPr="00A06493">
        <w:rPr>
          <w:bCs w:val="0"/>
          <w:color w:val="auto"/>
        </w:rPr>
        <w:t>4</w:t>
      </w:r>
      <w:r w:rsidR="003E4D4F">
        <w:rPr>
          <w:bCs w:val="0"/>
          <w:color w:val="auto"/>
        </w:rPr>
        <w:t>1</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184583">
      <w:pPr>
        <w:pStyle w:val="Heading1"/>
        <w:spacing w:before="120" w:after="120" w:line="276" w:lineRule="auto"/>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2575CEA5" w14:textId="7DCA3800"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2</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Tiekėjas gali paprašyti, kad Perkančioji organizacija paaiškintų pirkimo dokumentus. Prašymai paaiškinti turi būti pateikiami CVP IS lietuvių kalba. </w:t>
      </w:r>
      <w:r w:rsidR="003E4D4F">
        <w:rPr>
          <w:color w:val="000000"/>
        </w:rPr>
        <w:t>Paaiškinimai ar patikslinimai, kol nėra pasibaigęs pasiūlymų pateikimo terminas, gali būti teikiami ir perkančiosios organizacijos iniciatyva.</w:t>
      </w:r>
    </w:p>
    <w:p w14:paraId="354A44DC" w14:textId="47333F62" w:rsidR="003E4D4F" w:rsidRPr="002E6C35" w:rsidRDefault="002E6C35" w:rsidP="003E4D4F">
      <w:pPr>
        <w:widowControl/>
        <w:pBdr>
          <w:top w:val="nil"/>
          <w:left w:val="nil"/>
          <w:bottom w:val="nil"/>
          <w:right w:val="nil"/>
          <w:between w:val="nil"/>
          <w:bar w:val="nil"/>
        </w:pBdr>
        <w:autoSpaceDN/>
        <w:spacing w:line="276" w:lineRule="auto"/>
        <w:ind w:firstLine="680"/>
        <w:jc w:val="both"/>
        <w:rPr>
          <w:rFonts w:eastAsia="Arial Unicode MS" w:cs="Times New Roman"/>
          <w:kern w:val="0"/>
          <w:sz w:val="22"/>
          <w:szCs w:val="24"/>
          <w:bdr w:val="nil"/>
          <w:lang w:eastAsia="lt-LT"/>
        </w:rPr>
      </w:pPr>
      <w:r>
        <w:rPr>
          <w:rFonts w:eastAsia="Arial Unicode MS" w:cs="Times New Roman"/>
          <w:kern w:val="0"/>
          <w:sz w:val="22"/>
          <w:szCs w:val="24"/>
          <w:bdr w:val="nil"/>
          <w:lang w:eastAsia="lt-LT"/>
        </w:rPr>
        <w:t>4</w:t>
      </w:r>
      <w:r w:rsidR="003E4D4F">
        <w:rPr>
          <w:rFonts w:eastAsia="Arial Unicode MS" w:cs="Times New Roman"/>
          <w:kern w:val="0"/>
          <w:sz w:val="22"/>
          <w:szCs w:val="24"/>
          <w:bdr w:val="nil"/>
          <w:lang w:eastAsia="lt-LT"/>
        </w:rPr>
        <w:t>3</w:t>
      </w:r>
      <w:r w:rsidRPr="002E6C35">
        <w:rPr>
          <w:rFonts w:eastAsia="Arial Unicode MS" w:cs="Times New Roman"/>
          <w:kern w:val="0"/>
          <w:sz w:val="22"/>
          <w:szCs w:val="24"/>
          <w:bdr w:val="nil"/>
          <w:lang w:eastAsia="lt-LT"/>
        </w:rPr>
        <w:t xml:space="preserve">. </w:t>
      </w:r>
      <w:r w:rsidR="003E4D4F" w:rsidRPr="002E6C35">
        <w:rPr>
          <w:rFonts w:eastAsia="Arial Unicode MS" w:cs="Times New Roman"/>
          <w:kern w:val="0"/>
          <w:szCs w:val="24"/>
          <w:bdr w:val="nil"/>
          <w:lang w:eastAsia="lt-LT"/>
        </w:rPr>
        <w:t xml:space="preserve">Jeigu papildomos su pirkimo dokumentais susijusios informacijos paprašoma laiku, perkančioji organizacija (CVP IS) atsako į kiekvieną tiekėjo tik CVP IS priemonėmis pateiktą rašytinį prašymą paaiškinti pirkimo dokumentus, jeigu prašymas yra pateiktas likus </w:t>
      </w:r>
      <w:r w:rsidR="003E4D4F" w:rsidRPr="002E6C35">
        <w:rPr>
          <w:rFonts w:eastAsia="Arial Unicode MS" w:cs="Times New Roman"/>
          <w:color w:val="000000"/>
          <w:kern w:val="0"/>
          <w:szCs w:val="24"/>
          <w:bdr w:val="nil"/>
          <w:lang w:eastAsia="lt-LT"/>
        </w:rPr>
        <w:t xml:space="preserve">ne mažiau </w:t>
      </w:r>
      <w:r w:rsidR="003E4D4F" w:rsidRPr="002E6C35">
        <w:rPr>
          <w:rFonts w:eastAsia="Arial Unicode MS" w:cs="Times New Roman"/>
          <w:kern w:val="0"/>
          <w:szCs w:val="24"/>
          <w:bdr w:val="nil"/>
          <w:lang w:eastAsia="lt-LT"/>
        </w:rPr>
        <w:t xml:space="preserve">kaip </w:t>
      </w:r>
      <w:r w:rsidR="003E4D4F">
        <w:rPr>
          <w:rFonts w:eastAsia="Arial Unicode MS" w:cs="Times New Roman"/>
          <w:kern w:val="0"/>
          <w:szCs w:val="24"/>
          <w:bdr w:val="nil"/>
          <w:lang w:eastAsia="lt-LT"/>
        </w:rPr>
        <w:t>2</w:t>
      </w:r>
      <w:r w:rsidR="003E4D4F" w:rsidRPr="002E6C35">
        <w:rPr>
          <w:rFonts w:eastAsia="Arial Unicode MS" w:cs="Times New Roman"/>
          <w:kern w:val="0"/>
          <w:szCs w:val="24"/>
          <w:bdr w:val="nil"/>
          <w:lang w:eastAsia="lt-LT"/>
        </w:rPr>
        <w:t xml:space="preserve"> dienoms iki pasiūlymų pateikimo termino pabaigos.</w:t>
      </w:r>
    </w:p>
    <w:p w14:paraId="6EFA6475" w14:textId="34E6C032"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4</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Perkančioji organizacija į gautą prašymą atsako ne vėliau kaip likus </w:t>
      </w:r>
      <w:r w:rsidR="003E4D4F">
        <w:rPr>
          <w:rFonts w:eastAsia="Times New Roman" w:cs="Times New Roman"/>
          <w:kern w:val="0"/>
          <w:szCs w:val="24"/>
        </w:rPr>
        <w:t xml:space="preserve">1 darbo </w:t>
      </w:r>
      <w:r w:rsidR="003E4D4F" w:rsidRPr="002E6C35">
        <w:rPr>
          <w:rFonts w:eastAsia="Times New Roman" w:cs="Times New Roman"/>
          <w:kern w:val="0"/>
          <w:szCs w:val="24"/>
        </w:rPr>
        <w:t>dien</w:t>
      </w:r>
      <w:r w:rsidR="003E4D4F">
        <w:rPr>
          <w:rFonts w:eastAsia="Times New Roman" w:cs="Times New Roman"/>
          <w:kern w:val="0"/>
          <w:szCs w:val="24"/>
        </w:rPr>
        <w:t>ai</w:t>
      </w:r>
      <w:r w:rsidR="003E4D4F" w:rsidRPr="002E6C35">
        <w:rPr>
          <w:rFonts w:eastAsia="Times New Roman" w:cs="Times New Roman"/>
          <w:kern w:val="0"/>
          <w:szCs w:val="24"/>
        </w:rPr>
        <w:t xml:space="preserve"> iki pasiūlymų pateikimo termino pabaigos. Perkančioji organizacija atsakymą į tiekėjo paklausimą skelbia Centrinėje viešųjų pirkimu sistemoje (CVP IS), nenurodydama, iš ko gavo paklausimą. </w:t>
      </w:r>
      <w:r w:rsidR="003E4D4F">
        <w:t>P</w:t>
      </w:r>
      <w:r w:rsidR="003E4D4F">
        <w:rPr>
          <w:color w:val="000000"/>
        </w:rPr>
        <w:t xml:space="preserve">aaiškinimai ar patikslinimai skelbiami </w:t>
      </w:r>
      <w:r w:rsidR="003E4D4F">
        <w:rPr>
          <w:b/>
          <w:bCs/>
          <w:color w:val="000000"/>
        </w:rPr>
        <w:t xml:space="preserve">CVP IS priemonėmis ir siunčiami užklausą pateikusiam bei visiems prie pirkimo prisijungusiems tiekėjams. Jei paaiškinimai ar patikslinimai teikiami perkančiosios organizacijos iniciatyva, jų paskelbimas CVP IS priemonėmis laikomas pakankamu. </w:t>
      </w:r>
      <w:r w:rsidR="003E4D4F" w:rsidRPr="002E6C35">
        <w:rPr>
          <w:rFonts w:eastAsia="Times New Roman" w:cs="Times New Roman"/>
          <w:kern w:val="0"/>
          <w:szCs w:val="24"/>
        </w:rPr>
        <w:t>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003E4D4F" w:rsidRPr="002E6C35">
        <w:rPr>
          <w:rFonts w:eastAsia="Times New Roman" w:cs="Times New Roman"/>
          <w:noProof/>
          <w:kern w:val="0"/>
          <w:szCs w:val="20"/>
          <w:lang w:val="en-US"/>
        </w:rPr>
        <w:drawing>
          <wp:inline distT="0" distB="0" distL="0" distR="0" wp14:anchorId="1458260F" wp14:editId="14B8BFF4">
            <wp:extent cx="9525" cy="9525"/>
            <wp:effectExtent l="0" t="0" r="0" b="0"/>
            <wp:docPr id="560454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E4D4F" w:rsidRPr="002E6C35">
        <w:rPr>
          <w:rFonts w:eastAsia="Times New Roman" w:cs="Times New Roman"/>
          <w:kern w:val="0"/>
          <w:szCs w:val="24"/>
        </w:rPr>
        <w:t xml:space="preserve"> Paaiškinimai ar pataisymai yra neatsiejama pirkimo dokumentų dalis.</w:t>
      </w:r>
    </w:p>
    <w:p w14:paraId="2F3F4D39" w14:textId="77777777" w:rsid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5</w:t>
      </w:r>
      <w:r w:rsidRPr="002E6C35">
        <w:rPr>
          <w:rFonts w:eastAsia="Times New Roman" w:cs="Times New Roman"/>
          <w:kern w:val="0"/>
          <w:szCs w:val="24"/>
        </w:rPr>
        <w:t xml:space="preserve">. </w:t>
      </w:r>
      <w:r w:rsidR="003E4D4F" w:rsidRPr="002E6C35">
        <w:rPr>
          <w:rFonts w:eastAsia="Times New Roman" w:cs="Times New Roman"/>
          <w:kern w:val="0"/>
          <w:szCs w:val="24"/>
        </w:rPr>
        <w:t>Perkančioji organizacija iki pasiūlymų pateikimo termino pabaigos gali perkelti pasiūlymų pateikimo terminą. Pranešimas apie pasiūlymo pateikimo termino nukėlimą skelbiamas Centrinėje viešųjų pirkimų sistemoje (CVP IS) ir siunčiamas visiems prie pirkimo prisijungusiems tiekėjams. Jeigu tikslinamos paskelbtos konkurso sąlygos ar nukeliamas pasiūlymo pateikimo terminas, atitinkami pakeitimai taip pat turi būti įtraukti į CVP IS, atnaujinant ir skelbiant pakeistą skelbimą</w:t>
      </w:r>
      <w:r w:rsidR="003E4D4F">
        <w:rPr>
          <w:rFonts w:eastAsia="Times New Roman" w:cs="Times New Roman"/>
          <w:kern w:val="0"/>
          <w:szCs w:val="24"/>
        </w:rPr>
        <w:t>.</w:t>
      </w:r>
    </w:p>
    <w:p w14:paraId="6F41BD67" w14:textId="347608E0" w:rsidR="003E4D4F" w:rsidRP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6</w:t>
      </w:r>
      <w:r w:rsidRPr="002E6C35">
        <w:rPr>
          <w:rFonts w:eastAsia="Times New Roman" w:cs="Times New Roman"/>
          <w:kern w:val="0"/>
          <w:szCs w:val="24"/>
        </w:rPr>
        <w:t xml:space="preserve">. </w:t>
      </w:r>
      <w:r w:rsidR="003E4D4F" w:rsidRPr="002E6C35">
        <w:rPr>
          <w:rFonts w:eastAsia="Calibri" w:cs="Times New Roman"/>
          <w:kern w:val="0"/>
          <w:szCs w:val="24"/>
          <w:lang w:eastAsia="lt-LT"/>
        </w:rPr>
        <w:t xml:space="preserve">Jei perkančioji organizacija paaiškinimų ar patikslinimų nepateikia iki konkurso sąlygų </w:t>
      </w:r>
      <w:r w:rsidR="003E4D4F" w:rsidRPr="0017378D">
        <w:rPr>
          <w:rFonts w:eastAsia="Calibri" w:cs="Times New Roman"/>
          <w:kern w:val="0"/>
          <w:szCs w:val="24"/>
          <w:lang w:eastAsia="lt-LT"/>
        </w:rPr>
        <w:t>4</w:t>
      </w:r>
      <w:r w:rsidR="00D87317">
        <w:rPr>
          <w:rFonts w:eastAsia="Calibri" w:cs="Times New Roman"/>
          <w:kern w:val="0"/>
          <w:szCs w:val="24"/>
          <w:lang w:eastAsia="lt-LT"/>
        </w:rPr>
        <w:t>4</w:t>
      </w:r>
      <w:r w:rsidR="003E4D4F" w:rsidRPr="0017378D">
        <w:rPr>
          <w:rFonts w:eastAsia="Calibri" w:cs="Times New Roman"/>
          <w:kern w:val="0"/>
          <w:szCs w:val="24"/>
          <w:lang w:eastAsia="lt-LT"/>
        </w:rPr>
        <w:t xml:space="preserve"> p.</w:t>
      </w:r>
      <w:r w:rsidR="003E4D4F" w:rsidRPr="002E6C35">
        <w:rPr>
          <w:rFonts w:eastAsia="Calibri" w:cs="Times New Roman"/>
          <w:kern w:val="0"/>
          <w:szCs w:val="24"/>
          <w:lang w:eastAsia="lt-LT"/>
        </w:rPr>
        <w:t xml:space="preserve"> </w:t>
      </w:r>
      <w:r w:rsidR="003E4D4F" w:rsidRPr="002E6C35">
        <w:rPr>
          <w:rFonts w:eastAsia="Calibri" w:cs="Times New Roman"/>
          <w:kern w:val="0"/>
          <w:szCs w:val="24"/>
        </w:rPr>
        <w:t xml:space="preserve">termino (laiku pateikus prašymą paaiškinti, patikslinti arba, kai informacija tikslinama perkančiosios organizacijos iniciatyva), pasiūlymų pateikimo terminas yra </w:t>
      </w:r>
      <w:r w:rsidR="003E4D4F" w:rsidRPr="002E6C35">
        <w:rPr>
          <w:rFonts w:eastAsia="Calibri" w:cs="Times New Roman"/>
          <w:kern w:val="0"/>
          <w:szCs w:val="24"/>
          <w:lang w:eastAsia="lt-LT"/>
        </w:rPr>
        <w:t xml:space="preserve">nukeliamas ne trumpesniam laikui nei tiek, kiek vėluojama juos pateikti. </w:t>
      </w:r>
      <w:r w:rsidR="003E4D4F">
        <w:rPr>
          <w:color w:val="000000"/>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3E4D4F">
        <w:rPr>
          <w:rFonts w:eastAsia="Calibri" w:cs="Times New Roman"/>
          <w:kern w:val="0"/>
          <w:szCs w:val="24"/>
          <w:lang w:eastAsia="lt-LT"/>
        </w:rPr>
        <w:t>.</w:t>
      </w:r>
    </w:p>
    <w:p w14:paraId="4982639A" w14:textId="2303E80E"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47</w:t>
      </w:r>
      <w:r w:rsidRPr="002E6C35">
        <w:rPr>
          <w:rFonts w:eastAsia="Times New Roman" w:cs="Times New Roman"/>
          <w:kern w:val="0"/>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2A33E769" w14:textId="1F1B9B53"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48</w:t>
      </w:r>
      <w:r w:rsidRPr="002E6C35">
        <w:rPr>
          <w:rFonts w:eastAsia="Times New Roman" w:cs="Times New Roman"/>
          <w:kern w:val="0"/>
          <w:szCs w:val="24"/>
        </w:rPr>
        <w:t xml:space="preserve">. Bet kuris paaiškinimas / patikslinimas yra laikomas neatskiriama pirkimo dokumentų dalimi, ir jo nuostatos turi viršenybę prieš ankstesniuose pirkimo dokumentuose išdėstytas nuostatas. Tuo </w:t>
      </w:r>
      <w:r w:rsidRPr="002E6C35">
        <w:rPr>
          <w:rFonts w:eastAsia="Times New Roman" w:cs="Times New Roman"/>
          <w:kern w:val="0"/>
          <w:szCs w:val="24"/>
        </w:rPr>
        <w:lastRenderedPageBreak/>
        <w:t>atveju, kai skelbime apie pirkimą pateikta informacija neatitinka informacijos, pateiktos kituose pirkimo dokumentuose, teisinga laikoma informacija, nurodyta skelbime apie pirkimą.</w:t>
      </w:r>
    </w:p>
    <w:p w14:paraId="2441602B" w14:textId="5DE8C374" w:rsidR="002E6C35" w:rsidRPr="002E6C35" w:rsidRDefault="002E6C35" w:rsidP="002E6C35">
      <w:pPr>
        <w:widowControl/>
        <w:tabs>
          <w:tab w:val="left" w:pos="426"/>
        </w:tabs>
        <w:suppressAutoHyphens w:val="0"/>
        <w:autoSpaceDN/>
        <w:spacing w:line="276" w:lineRule="auto"/>
        <w:jc w:val="both"/>
        <w:outlineLvl w:val="2"/>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49</w:t>
      </w:r>
      <w:r w:rsidRPr="002E6C35">
        <w:rPr>
          <w:rFonts w:eastAsia="Times New Roman" w:cs="Times New Roman"/>
          <w:kern w:val="0"/>
          <w:szCs w:val="24"/>
        </w:rPr>
        <w:t>. Perkančioji organizacija neketina rengti susitikimų su tiekėjais dėl pirkimo dokumentų</w:t>
      </w:r>
      <w:r w:rsidR="00D87317">
        <w:rPr>
          <w:rFonts w:eastAsia="Times New Roman" w:cs="Times New Roman"/>
          <w:kern w:val="0"/>
          <w:szCs w:val="24"/>
        </w:rPr>
        <w:t xml:space="preserve"> paaiškinimo</w:t>
      </w:r>
      <w:r w:rsidRPr="002E6C35">
        <w:rPr>
          <w:rFonts w:eastAsia="Times New Roman" w:cs="Times New Roman"/>
          <w:kern w:val="0"/>
          <w:szCs w:val="24"/>
        </w:rPr>
        <w:t>.</w:t>
      </w:r>
    </w:p>
    <w:p w14:paraId="51D9FC0C" w14:textId="2C71B575" w:rsidR="00F55F73" w:rsidRPr="00A06493" w:rsidRDefault="00F55F73" w:rsidP="002E6C35">
      <w:pPr>
        <w:tabs>
          <w:tab w:val="left" w:pos="426"/>
        </w:tabs>
        <w:spacing w:line="276" w:lineRule="auto"/>
        <w:ind w:right="28"/>
        <w:jc w:val="both"/>
        <w:rPr>
          <w:rFonts w:cs="Times New Roman"/>
          <w:szCs w:val="24"/>
        </w:rPr>
      </w:pPr>
    </w:p>
    <w:p w14:paraId="542675B9" w14:textId="30501712" w:rsidR="00F55F73" w:rsidRPr="00A06493" w:rsidRDefault="00F63D6E" w:rsidP="00184583">
      <w:pPr>
        <w:pStyle w:val="Heading1"/>
        <w:spacing w:before="120" w:after="120" w:line="23" w:lineRule="atLeast"/>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02857A69" w14:textId="1BEE4026" w:rsidR="00D87317" w:rsidRPr="002E6C35" w:rsidRDefault="002E6C35" w:rsidP="00D87317">
      <w:pPr>
        <w:widowControl/>
        <w:tabs>
          <w:tab w:val="left" w:pos="426"/>
        </w:tabs>
        <w:suppressAutoHyphens w:val="0"/>
        <w:autoSpaceDN/>
        <w:spacing w:line="276" w:lineRule="auto"/>
        <w:ind w:right="28"/>
        <w:jc w:val="both"/>
        <w:rPr>
          <w:rFonts w:eastAsia="Times New Roman" w:cs="Times New Roman"/>
          <w:kern w:val="0"/>
          <w:szCs w:val="24"/>
        </w:rPr>
      </w:pPr>
      <w:bookmarkStart w:id="4" w:name="_Hlk499627272"/>
      <w:r w:rsidRPr="002E6C35">
        <w:rPr>
          <w:rFonts w:eastAsia="Times New Roman" w:cs="Times New Roman"/>
          <w:kern w:val="0"/>
          <w:szCs w:val="24"/>
        </w:rPr>
        <w:tab/>
        <w:t>5</w:t>
      </w:r>
      <w:r w:rsidR="00D87317">
        <w:rPr>
          <w:rFonts w:eastAsia="Times New Roman" w:cs="Times New Roman"/>
          <w:kern w:val="0"/>
          <w:szCs w:val="24"/>
        </w:rPr>
        <w:t>0</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Su CVP IS priemonėmis teiktais tiekėjų pasiūlymais (toliau vadinamas elektroninių vokų atplėšimo procedūra) susipažinimas vyks elektroniniu būdu CVP IS skelbime </w:t>
      </w:r>
      <w:r w:rsidR="00D87317">
        <w:rPr>
          <w:rFonts w:eastAsia="Times New Roman" w:cs="Times New Roman"/>
          <w:kern w:val="0"/>
          <w:szCs w:val="24"/>
        </w:rPr>
        <w:t xml:space="preserve">apie pirkimą </w:t>
      </w:r>
      <w:r w:rsidR="00D87317" w:rsidRPr="002E6C35">
        <w:rPr>
          <w:rFonts w:eastAsia="Times New Roman" w:cs="Times New Roman"/>
          <w:kern w:val="0"/>
          <w:szCs w:val="24"/>
        </w:rPr>
        <w:t>numatytu metu.</w:t>
      </w:r>
    </w:p>
    <w:bookmarkEnd w:id="4"/>
    <w:p w14:paraId="2EDE3F50" w14:textId="558C1873" w:rsidR="00D87317" w:rsidRPr="002E6C35" w:rsidRDefault="002E6C35" w:rsidP="00D87317">
      <w:pPr>
        <w:widowControl/>
        <w:tabs>
          <w:tab w:val="left" w:pos="426"/>
        </w:tabs>
        <w:suppressAutoHyphens w:val="0"/>
        <w:autoSpaceDN/>
        <w:spacing w:line="276" w:lineRule="auto"/>
        <w:jc w:val="both"/>
        <w:rPr>
          <w:rFonts w:eastAsia="Times New Roman" w:cs="Times New Roman"/>
          <w:kern w:val="0"/>
          <w:szCs w:val="24"/>
        </w:rPr>
      </w:pPr>
      <w:r w:rsidRPr="002E6C35">
        <w:rPr>
          <w:rFonts w:eastAsia="Times New Roman" w:cs="Times New Roman"/>
          <w:kern w:val="0"/>
          <w:szCs w:val="24"/>
        </w:rPr>
        <w:tab/>
        <w:t>5</w:t>
      </w:r>
      <w:r w:rsidR="00D87317">
        <w:rPr>
          <w:rFonts w:eastAsia="Times New Roman" w:cs="Times New Roman"/>
          <w:kern w:val="0"/>
          <w:szCs w:val="24"/>
        </w:rPr>
        <w:t>1</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Tiekėjai </w:t>
      </w:r>
      <w:r w:rsidR="00D87317">
        <w:rPr>
          <w:rFonts w:eastAsia="Times New Roman" w:cs="Times New Roman"/>
          <w:kern w:val="0"/>
          <w:szCs w:val="24"/>
        </w:rPr>
        <w:t xml:space="preserve">ir jų įgalioti atstovai </w:t>
      </w:r>
      <w:r w:rsidR="00D87317" w:rsidRPr="002E6C35">
        <w:rPr>
          <w:rFonts w:eastAsia="Times New Roman" w:cs="Times New Roman"/>
          <w:kern w:val="0"/>
          <w:szCs w:val="24"/>
        </w:rPr>
        <w:t>nedalyvauja Komisijos posėdžiuose, kuriuose atliekamos pasiūlymų nagrinėjimo, vertinimo ir palyginimo procedūros.</w:t>
      </w:r>
    </w:p>
    <w:p w14:paraId="55AE0939" w14:textId="6CB8FA23" w:rsidR="002E6C35" w:rsidRPr="00296772"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Pr>
          <w:rFonts w:eastAsia="Times New Roman" w:cs="Times New Roman"/>
          <w:kern w:val="0"/>
          <w:szCs w:val="24"/>
        </w:rPr>
        <w:t>5</w:t>
      </w:r>
      <w:r w:rsidR="00D87317">
        <w:rPr>
          <w:rFonts w:eastAsia="Times New Roman" w:cs="Times New Roman"/>
          <w:kern w:val="0"/>
          <w:szCs w:val="24"/>
        </w:rPr>
        <w:t>2</w:t>
      </w:r>
      <w:r w:rsidRPr="002E6C35">
        <w:rPr>
          <w:rFonts w:eastAsia="Times New Roman" w:cs="Times New Roman"/>
          <w:kern w:val="0"/>
          <w:szCs w:val="24"/>
        </w:rPr>
        <w:t xml:space="preserve">. Perkančioji organizacija neteiks informacijos tiekėjams apie pasiūlymus pateikusius tiekėjus, pasiūlytas </w:t>
      </w:r>
      <w:r w:rsidRPr="00296772">
        <w:rPr>
          <w:rFonts w:eastAsia="Times New Roman" w:cs="Times New Roman"/>
          <w:kern w:val="0"/>
          <w:szCs w:val="24"/>
        </w:rPr>
        <w:t xml:space="preserve">kainas iki kol bus įvertinti pasiūlymai ir nustatyta </w:t>
      </w:r>
      <w:r w:rsidRPr="00296772">
        <w:rPr>
          <w:rFonts w:eastAsia="Times New Roman" w:cs="Times New Roman"/>
          <w:noProof/>
          <w:kern w:val="0"/>
          <w:szCs w:val="24"/>
          <w:lang w:val="en-US"/>
        </w:rPr>
        <w:drawing>
          <wp:inline distT="0" distB="0" distL="0" distR="0" wp14:anchorId="7802CD86" wp14:editId="1E93924E">
            <wp:extent cx="3048" cy="3049"/>
            <wp:effectExtent l="0" t="0" r="0" b="0"/>
            <wp:docPr id="60685" name="Picture 3"/>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6"/>
                    <a:stretch>
                      <a:fillRect/>
                    </a:stretch>
                  </pic:blipFill>
                  <pic:spPr>
                    <a:xfrm>
                      <a:off x="0" y="0"/>
                      <a:ext cx="3048" cy="3049"/>
                    </a:xfrm>
                    <a:prstGeom prst="rect">
                      <a:avLst/>
                    </a:prstGeom>
                  </pic:spPr>
                </pic:pic>
              </a:graphicData>
            </a:graphic>
          </wp:inline>
        </w:drawing>
      </w:r>
      <w:r w:rsidRPr="00296772">
        <w:rPr>
          <w:rFonts w:eastAsia="Times New Roman" w:cs="Times New Roman"/>
          <w:kern w:val="0"/>
          <w:szCs w:val="24"/>
        </w:rPr>
        <w:t>pasiūlymų eilė.</w:t>
      </w:r>
    </w:p>
    <w:p w14:paraId="10A4C3C6" w14:textId="18296C43"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96772">
        <w:rPr>
          <w:rFonts w:eastAsia="Times New Roman" w:cs="Times New Roman"/>
          <w:kern w:val="0"/>
          <w:szCs w:val="24"/>
        </w:rPr>
        <w:tab/>
        <w:t>5</w:t>
      </w:r>
      <w:r w:rsidR="00D87317">
        <w:rPr>
          <w:rFonts w:eastAsia="Times New Roman" w:cs="Times New Roman"/>
          <w:kern w:val="0"/>
          <w:szCs w:val="24"/>
        </w:rPr>
        <w:t>3</w:t>
      </w:r>
      <w:r w:rsidRPr="00296772">
        <w:rPr>
          <w:rFonts w:eastAsia="Times New Roman" w:cs="Times New Roman"/>
          <w:kern w:val="0"/>
          <w:szCs w:val="24"/>
        </w:rPr>
        <w:t>. Komisijos posėdžiuose stebėtojai nedalyvauja.</w:t>
      </w:r>
    </w:p>
    <w:p w14:paraId="1BF74445" w14:textId="74233411"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Pr>
          <w:rFonts w:eastAsia="Times New Roman" w:cs="Times New Roman"/>
          <w:kern w:val="0"/>
          <w:szCs w:val="24"/>
        </w:rPr>
        <w:t>5</w:t>
      </w:r>
      <w:r w:rsidR="00D87317">
        <w:rPr>
          <w:rFonts w:eastAsia="Times New Roman" w:cs="Times New Roman"/>
          <w:kern w:val="0"/>
          <w:szCs w:val="24"/>
        </w:rPr>
        <w:t>4</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184583">
      <w:pPr>
        <w:spacing w:before="120" w:after="120" w:line="23" w:lineRule="atLeast"/>
        <w:ind w:right="28"/>
        <w:jc w:val="center"/>
        <w:rPr>
          <w:szCs w:val="24"/>
        </w:rPr>
      </w:pPr>
    </w:p>
    <w:p w14:paraId="089A30BC" w14:textId="7C172AF8" w:rsidR="00E216B4" w:rsidRDefault="00F63D6E" w:rsidP="00184583">
      <w:pPr>
        <w:spacing w:before="120" w:after="120" w:line="23" w:lineRule="atLeast"/>
        <w:ind w:right="28"/>
        <w:jc w:val="center"/>
        <w:rPr>
          <w:b/>
        </w:rPr>
      </w:pPr>
      <w:r w:rsidRPr="00A06493">
        <w:rPr>
          <w:b/>
        </w:rPr>
        <w:t xml:space="preserve">IX. </w:t>
      </w:r>
      <w:r w:rsidR="00F55F73" w:rsidRPr="00A06493">
        <w:rPr>
          <w:b/>
        </w:rPr>
        <w:t xml:space="preserve">PASIŪLYMŲ </w:t>
      </w:r>
      <w:r w:rsidR="00CD12EA">
        <w:rPr>
          <w:b/>
        </w:rPr>
        <w:t xml:space="preserve">VERTINIMAS, EILĖS NUSTATYMAS </w:t>
      </w:r>
      <w:r w:rsidR="00EB5BC2">
        <w:rPr>
          <w:b/>
        </w:rPr>
        <w:t>IR KVALIFIKACINIŲ DOKUMENTŲ TEIKIMAS</w:t>
      </w:r>
    </w:p>
    <w:p w14:paraId="781C34E0" w14:textId="2168CCE0" w:rsidR="00D87317" w:rsidRPr="00A06493" w:rsidRDefault="00D87317" w:rsidP="00D87317">
      <w:pPr>
        <w:tabs>
          <w:tab w:val="left" w:pos="426"/>
          <w:tab w:val="left" w:pos="1560"/>
        </w:tabs>
        <w:spacing w:line="276" w:lineRule="auto"/>
        <w:ind w:right="28" w:firstLine="680"/>
        <w:jc w:val="both"/>
        <w:rPr>
          <w:szCs w:val="24"/>
          <w:lang w:eastAsia="lt-LT"/>
        </w:rPr>
      </w:pPr>
      <w:r>
        <w:rPr>
          <w:szCs w:val="24"/>
          <w:lang w:eastAsia="lt-LT"/>
        </w:rPr>
        <w:t>55</w:t>
      </w:r>
      <w:r w:rsidRPr="00A06493">
        <w:rPr>
          <w:szCs w:val="24"/>
          <w:lang w:eastAsia="lt-LT"/>
        </w:rPr>
        <w:t>. Pateiktus pasiūlymus Komisija nagrinėja ir vertina šia tvarka:</w:t>
      </w:r>
    </w:p>
    <w:p w14:paraId="6D256278" w14:textId="5F808678" w:rsidR="00D87317" w:rsidRPr="00A06493"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.1. nagrinėja, ar pateikti pasiūlymo dokumentai atitinka pirkimo dokumentuose nustatytus reikalavimus;</w:t>
      </w:r>
    </w:p>
    <w:p w14:paraId="4E3F816A" w14:textId="5F8BF31A"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.2. j</w:t>
      </w:r>
      <w:r w:rsidRPr="00A06493">
        <w:t>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t xml:space="preserve">, </w:t>
      </w:r>
      <w:r w:rsidRPr="00453E1C">
        <w:rPr>
          <w:szCs w:val="24"/>
        </w:rPr>
        <w:t>vadovaudamasi Viešųjų pirkimų tarnybos nustatytomis Pasiūlymų patikslinimo, papildymo ar paaiškinimo taisyklėmis;</w:t>
      </w:r>
    </w:p>
    <w:p w14:paraId="7554A808" w14:textId="6AB93175"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 xml:space="preserve">.3. tikrina, ar </w:t>
      </w:r>
      <w:r w:rsidRPr="00A06493">
        <w:rPr>
          <w:rFonts w:eastAsia="Calibri"/>
          <w:szCs w:val="24"/>
        </w:rPr>
        <w:t>pasiūlyta kaina nėra per didelė ir perkančiajai organizacijai nepriimtina.</w:t>
      </w:r>
      <w:r w:rsidRPr="00A06493">
        <w:rPr>
          <w:rFonts w:ascii="Times New Roman ,serif" w:eastAsia="Calibri" w:hAnsi="Times New Roman ,serif"/>
          <w:szCs w:val="24"/>
        </w:rPr>
        <w:t xml:space="preserve"> </w:t>
      </w:r>
      <w:r w:rsidRPr="00A06493">
        <w:rPr>
          <w:rFonts w:eastAsia="Calibri"/>
          <w:szCs w:val="24"/>
        </w:rPr>
        <w:t>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4BBF23A8" w14:textId="399CA543" w:rsidR="00D87317" w:rsidRDefault="00D87317" w:rsidP="00D87317">
      <w:pPr>
        <w:tabs>
          <w:tab w:val="left" w:pos="426"/>
          <w:tab w:val="left" w:pos="1560"/>
        </w:tabs>
        <w:spacing w:line="276" w:lineRule="auto"/>
        <w:ind w:right="28" w:firstLine="680"/>
        <w:jc w:val="both"/>
        <w:rPr>
          <w:szCs w:val="24"/>
        </w:rPr>
      </w:pPr>
      <w:r>
        <w:rPr>
          <w:szCs w:val="24"/>
        </w:rPr>
        <w:t>55.4</w:t>
      </w:r>
      <w:r w:rsidRPr="00A06493">
        <w:rPr>
          <w:szCs w:val="24"/>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szCs w:val="24"/>
        </w:rPr>
        <w:t>;</w:t>
      </w:r>
    </w:p>
    <w:p w14:paraId="7EC7BB78" w14:textId="55433457" w:rsidR="00D87317" w:rsidRPr="00A06493" w:rsidRDefault="00D87317" w:rsidP="00D87317">
      <w:pPr>
        <w:tabs>
          <w:tab w:val="left" w:pos="426"/>
          <w:tab w:val="left" w:pos="1560"/>
        </w:tabs>
        <w:spacing w:line="276" w:lineRule="auto"/>
        <w:ind w:right="28" w:firstLine="680"/>
        <w:jc w:val="both"/>
        <w:rPr>
          <w:szCs w:val="24"/>
        </w:rPr>
      </w:pPr>
      <w:r>
        <w:rPr>
          <w:szCs w:val="24"/>
        </w:rPr>
        <w:t>55.5. šiame pirkime derybos nebus vykdomos.</w:t>
      </w:r>
    </w:p>
    <w:p w14:paraId="4F6FE9D2" w14:textId="7D7A1C23" w:rsidR="00D87317" w:rsidRPr="00A06493" w:rsidRDefault="00D87317" w:rsidP="00D87317">
      <w:pPr>
        <w:tabs>
          <w:tab w:val="left" w:pos="426"/>
          <w:tab w:val="left" w:pos="1560"/>
        </w:tabs>
        <w:spacing w:line="276" w:lineRule="auto"/>
        <w:ind w:right="28" w:firstLine="680"/>
        <w:jc w:val="both"/>
        <w:rPr>
          <w:szCs w:val="24"/>
        </w:rPr>
      </w:pPr>
      <w:r>
        <w:rPr>
          <w:szCs w:val="24"/>
        </w:rPr>
        <w:t>56</w:t>
      </w:r>
      <w:r w:rsidRPr="00A06493">
        <w:rPr>
          <w:szCs w:val="24"/>
        </w:rPr>
        <w:t xml:space="preserve">. Perkančioji organizacija gali raštu CVP IS priemonėmis prašyti, kad dalyvis patikslintų, papildytų arba paaiškintų savo pasiūlymą, tačiau ji negali prašyti, siūlyti arba leisti pakeisti pateikto </w:t>
      </w:r>
      <w:r w:rsidRPr="00A06493">
        <w:rPr>
          <w:szCs w:val="24"/>
        </w:rPr>
        <w:lastRenderedPageBreak/>
        <w:t>pasiūlymo esmės — pakeisti kainą arba padaryti kitų pakeitimų, dėl kurių pirkimo dokumentų reikalavimų neatitinkantis pasiūlymas taptų atitinkantis pirkimo dokumentų reikalavimus</w:t>
      </w:r>
      <w:r>
        <w:rPr>
          <w:szCs w:val="24"/>
        </w:rPr>
        <w:t>.</w:t>
      </w:r>
    </w:p>
    <w:p w14:paraId="136A079E" w14:textId="38F55114" w:rsidR="00D87317" w:rsidRPr="00A06493" w:rsidRDefault="00D87317" w:rsidP="00D87317">
      <w:pPr>
        <w:tabs>
          <w:tab w:val="left" w:pos="426"/>
          <w:tab w:val="left" w:pos="1560"/>
        </w:tabs>
        <w:spacing w:line="276" w:lineRule="auto"/>
        <w:ind w:right="28" w:firstLine="680"/>
        <w:jc w:val="both"/>
        <w:rPr>
          <w:szCs w:val="24"/>
        </w:rPr>
      </w:pPr>
      <w:r>
        <w:rPr>
          <w:szCs w:val="24"/>
        </w:rPr>
        <w:t>57</w:t>
      </w:r>
      <w:r w:rsidRPr="00A06493">
        <w:rPr>
          <w:szCs w:val="24"/>
        </w:rPr>
        <w:t>.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w:t>
      </w:r>
      <w:r>
        <w:rPr>
          <w:szCs w:val="24"/>
        </w:rPr>
        <w:t xml:space="preserve"> Eur be PVM</w:t>
      </w:r>
      <w:r w:rsidRPr="00A06493">
        <w:rPr>
          <w:szCs w:val="24"/>
        </w:rPr>
        <w:t>. Taisydamas pasiūlyme nurodytas aritmetines klaidas, tiekėjas gali taisyti kainos sudedamąsias dalis, tačiau neturi teisės atsisakyti kainos sudedamųjų dalių arba papildyti kainą naujomis dalimis;</w:t>
      </w:r>
    </w:p>
    <w:p w14:paraId="65B2E235" w14:textId="366B5F8A" w:rsidR="00D87317" w:rsidRPr="00A06493" w:rsidRDefault="00D87317" w:rsidP="00D87317">
      <w:pPr>
        <w:tabs>
          <w:tab w:val="left" w:pos="426"/>
          <w:tab w:val="left" w:pos="1560"/>
        </w:tabs>
        <w:spacing w:line="276" w:lineRule="auto"/>
        <w:ind w:right="28" w:firstLine="680"/>
        <w:jc w:val="both"/>
        <w:rPr>
          <w:szCs w:val="24"/>
        </w:rPr>
      </w:pPr>
      <w:r>
        <w:rPr>
          <w:szCs w:val="24"/>
        </w:rPr>
        <w:t>58</w:t>
      </w:r>
      <w:r w:rsidRPr="00A06493">
        <w:rPr>
          <w:szCs w:val="24"/>
        </w:rPr>
        <w:t>. P</w:t>
      </w:r>
      <w:r>
        <w:rPr>
          <w:color w:val="000000"/>
        </w:rPr>
        <w:t>erkančioji organizacija gali nevertinti viso tiekėjo pasiūlymo, jeigu patikrinusi jo dalį nustato, kad pasiūlymas, vadovaujantis jam nustatytais reikalavimais, turi būti atmetamas;</w:t>
      </w:r>
    </w:p>
    <w:p w14:paraId="1A9CF2BC" w14:textId="330CE4AB" w:rsidR="00D87317" w:rsidRDefault="00D87317" w:rsidP="00D87317">
      <w:pPr>
        <w:tabs>
          <w:tab w:val="left" w:pos="426"/>
          <w:tab w:val="left" w:pos="1560"/>
        </w:tabs>
        <w:spacing w:line="276" w:lineRule="auto"/>
        <w:ind w:right="28" w:firstLine="680"/>
        <w:jc w:val="both"/>
        <w:rPr>
          <w:szCs w:val="24"/>
        </w:rPr>
      </w:pPr>
      <w:r>
        <w:rPr>
          <w:szCs w:val="24"/>
        </w:rPr>
        <w:t>59</w:t>
      </w:r>
      <w:r w:rsidRPr="00A06493">
        <w:rPr>
          <w:szCs w:val="24"/>
        </w:rPr>
        <w:t>. Atlieka kitus veiksmus, susijusius su pasiūlymų vertinimu.</w:t>
      </w:r>
    </w:p>
    <w:p w14:paraId="1218C3DB" w14:textId="6B164E73" w:rsidR="00D87317" w:rsidRPr="007A0608" w:rsidRDefault="00D87317" w:rsidP="00D87317">
      <w:pPr>
        <w:tabs>
          <w:tab w:val="left" w:pos="426"/>
          <w:tab w:val="left" w:pos="1560"/>
        </w:tabs>
        <w:spacing w:line="276" w:lineRule="auto"/>
        <w:ind w:right="28" w:firstLine="680"/>
        <w:jc w:val="both"/>
        <w:rPr>
          <w:szCs w:val="24"/>
        </w:rPr>
      </w:pPr>
      <w:r w:rsidRPr="00A06493">
        <w:rPr>
          <w:noProof/>
          <w:lang w:val="en-US"/>
        </w:rPr>
        <w:drawing>
          <wp:anchor distT="0" distB="0" distL="114300" distR="114300" simplePos="0" relativeHeight="251665408" behindDoc="0" locked="0" layoutInCell="1" allowOverlap="0" wp14:anchorId="7FDD3D31" wp14:editId="658183B3">
            <wp:simplePos x="0" y="0"/>
            <wp:positionH relativeFrom="page">
              <wp:posOffset>3953510</wp:posOffset>
            </wp:positionH>
            <wp:positionV relativeFrom="page">
              <wp:posOffset>518160</wp:posOffset>
            </wp:positionV>
            <wp:extent cx="3175" cy="3175"/>
            <wp:effectExtent l="0" t="0" r="0" b="0"/>
            <wp:wrapTopAndBottom/>
            <wp:docPr id="1413107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szCs w:val="24"/>
        </w:rPr>
        <w:t>60</w:t>
      </w:r>
      <w:r w:rsidRPr="00A06493">
        <w:rPr>
          <w:szCs w:val="24"/>
        </w:rPr>
        <w:t>.</w:t>
      </w:r>
      <w:r>
        <w:rPr>
          <w:rFonts w:eastAsia="Times New Roman" w:cs="Times New Roman"/>
          <w:kern w:val="0"/>
          <w:szCs w:val="24"/>
        </w:rPr>
        <w:t>Perkančioji organizacija</w:t>
      </w:r>
      <w:r w:rsidRPr="00EB5BC2">
        <w:rPr>
          <w:rFonts w:eastAsia="Times New Roman" w:cs="Times New Roman"/>
          <w:kern w:val="0"/>
          <w:szCs w:val="24"/>
        </w:rPr>
        <w:t xml:space="preserve"> ekonomiškai naudingiausi</w:t>
      </w:r>
      <w:r>
        <w:rPr>
          <w:rFonts w:eastAsia="Times New Roman" w:cs="Times New Roman"/>
          <w:kern w:val="0"/>
          <w:szCs w:val="24"/>
        </w:rPr>
        <w:t>ą</w:t>
      </w:r>
      <w:r w:rsidRPr="00EB5BC2">
        <w:rPr>
          <w:rFonts w:eastAsia="Times New Roman" w:cs="Times New Roman"/>
          <w:kern w:val="0"/>
          <w:szCs w:val="24"/>
        </w:rPr>
        <w:t xml:space="preserve"> pasiūlym</w:t>
      </w:r>
      <w:r>
        <w:rPr>
          <w:rFonts w:eastAsia="Times New Roman" w:cs="Times New Roman"/>
          <w:kern w:val="0"/>
          <w:szCs w:val="24"/>
        </w:rPr>
        <w:t>ą</w:t>
      </w:r>
      <w:r w:rsidRPr="00EB5BC2">
        <w:rPr>
          <w:rFonts w:eastAsia="Times New Roman" w:cs="Times New Roman"/>
          <w:kern w:val="0"/>
          <w:szCs w:val="24"/>
        </w:rPr>
        <w:t xml:space="preserve"> išrenkama</w:t>
      </w:r>
      <w:r>
        <w:rPr>
          <w:rFonts w:eastAsia="Times New Roman" w:cs="Times New Roman"/>
          <w:kern w:val="0"/>
          <w:szCs w:val="24"/>
        </w:rPr>
        <w:t xml:space="preserve"> </w:t>
      </w:r>
      <w:r w:rsidRPr="00EB5BC2">
        <w:rPr>
          <w:rFonts w:eastAsia="Times New Roman" w:cs="Times New Roman"/>
          <w:b/>
          <w:kern w:val="0"/>
          <w:szCs w:val="24"/>
        </w:rPr>
        <w:t>pagal mažiausios kainos kriterijų.</w:t>
      </w:r>
    </w:p>
    <w:p w14:paraId="5B1E6CD1" w14:textId="2ECA0A36" w:rsidR="00D87317" w:rsidRDefault="00D87317" w:rsidP="00D87317">
      <w:pPr>
        <w:spacing w:line="276" w:lineRule="auto"/>
        <w:ind w:firstLine="709"/>
        <w:contextualSpacing/>
        <w:jc w:val="both"/>
        <w:rPr>
          <w:rFonts w:eastAsia="Times New Roman" w:cs="Times New Roman"/>
          <w:kern w:val="0"/>
          <w:szCs w:val="24"/>
        </w:rPr>
      </w:pPr>
      <w:r w:rsidRPr="00EB5BC2">
        <w:rPr>
          <w:rFonts w:eastAsia="Times New Roman" w:cs="Times New Roman"/>
          <w:noProof/>
          <w:kern w:val="0"/>
          <w:szCs w:val="24"/>
          <w:lang w:val="en-US"/>
        </w:rPr>
        <w:drawing>
          <wp:anchor distT="0" distB="0" distL="114300" distR="114300" simplePos="0" relativeHeight="251666432" behindDoc="0" locked="0" layoutInCell="1" allowOverlap="0" wp14:anchorId="34A65075" wp14:editId="6B695797">
            <wp:simplePos x="0" y="0"/>
            <wp:positionH relativeFrom="page">
              <wp:posOffset>3953256</wp:posOffset>
            </wp:positionH>
            <wp:positionV relativeFrom="page">
              <wp:posOffset>518308</wp:posOffset>
            </wp:positionV>
            <wp:extent cx="3048" cy="3049"/>
            <wp:effectExtent l="0" t="0" r="0" b="0"/>
            <wp:wrapTopAndBottom/>
            <wp:docPr id="644410244" name="Picture 5"/>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13"/>
                    <a:stretch>
                      <a:fillRect/>
                    </a:stretch>
                  </pic:blipFill>
                  <pic:spPr>
                    <a:xfrm>
                      <a:off x="0" y="0"/>
                      <a:ext cx="3048" cy="3049"/>
                    </a:xfrm>
                    <a:prstGeom prst="rect">
                      <a:avLst/>
                    </a:prstGeom>
                  </pic:spPr>
                </pic:pic>
              </a:graphicData>
            </a:graphic>
          </wp:anchor>
        </w:drawing>
      </w:r>
      <w:r w:rsidRPr="00EB5BC2">
        <w:rPr>
          <w:rFonts w:eastAsia="Times New Roman" w:cs="Times New Roman"/>
          <w:noProof/>
          <w:kern w:val="0"/>
          <w:szCs w:val="24"/>
        </w:rPr>
        <w:t>6</w:t>
      </w:r>
      <w:r>
        <w:rPr>
          <w:rFonts w:eastAsia="Times New Roman" w:cs="Times New Roman"/>
          <w:noProof/>
          <w:kern w:val="0"/>
          <w:szCs w:val="24"/>
        </w:rPr>
        <w:t>1</w:t>
      </w:r>
      <w:r w:rsidRPr="00EB5BC2">
        <w:rPr>
          <w:rFonts w:eastAsia="Times New Roman" w:cs="Times New Roman"/>
          <w:noProof/>
          <w:kern w:val="0"/>
          <w:szCs w:val="24"/>
        </w:rPr>
        <w:t>.</w:t>
      </w:r>
      <w:r w:rsidRPr="00EB5BC2">
        <w:rPr>
          <w:rFonts w:eastAsia="Times New Roman" w:cs="Times New Roman"/>
          <w:kern w:val="0"/>
          <w:szCs w:val="24"/>
        </w:rPr>
        <w:t xml:space="preserve"> Po pasiūlymo įvertinimo procedūros yra nustatoma pasiūlymų eilė ekonominio naudingumo mažėjimo tvarka. </w:t>
      </w:r>
      <w:r>
        <w:rPr>
          <w:color w:val="000000"/>
        </w:rPr>
        <w:t>Eilė nesudaroma, jei pasiūlymą pateikė ar pirkimo procedūrų metu atmetus kitus pasiūlymus, liko vienas tiekėjas</w:t>
      </w:r>
      <w:r>
        <w:rPr>
          <w:rFonts w:eastAsia="Times New Roman" w:cs="Times New Roman"/>
          <w:kern w:val="0"/>
          <w:szCs w:val="24"/>
        </w:rPr>
        <w:t xml:space="preserve">. </w:t>
      </w:r>
      <w:r w:rsidRPr="00EB5BC2">
        <w:rPr>
          <w:rFonts w:eastAsia="Times New Roman" w:cs="Times New Roman"/>
          <w:kern w:val="0"/>
          <w:szCs w:val="24"/>
        </w:rPr>
        <w:t xml:space="preserve">Tais atvejais, kai kelių tiekėjų pasiūlymų ekonominis naudingumas yra vienodas, </w:t>
      </w:r>
      <w:r w:rsidRPr="00EB5BC2">
        <w:rPr>
          <w:rFonts w:eastAsia="Times New Roman" w:cs="Times New Roman"/>
          <w:noProof/>
          <w:kern w:val="0"/>
          <w:szCs w:val="24"/>
          <w:lang w:val="en-US"/>
        </w:rPr>
        <w:drawing>
          <wp:inline distT="0" distB="0" distL="0" distR="0" wp14:anchorId="435239CF" wp14:editId="4480A113">
            <wp:extent cx="3048" cy="3049"/>
            <wp:effectExtent l="0" t="0" r="0" b="0"/>
            <wp:docPr id="1931523472" name="Picture 6"/>
            <wp:cNvGraphicFramePr/>
            <a:graphic xmlns:a="http://schemas.openxmlformats.org/drawingml/2006/main">
              <a:graphicData uri="http://schemas.openxmlformats.org/drawingml/2006/picture">
                <pic:pic xmlns:pic="http://schemas.openxmlformats.org/drawingml/2006/picture">
                  <pic:nvPicPr>
                    <pic:cNvPr id="64447" name="Picture 64447"/>
                    <pic:cNvPicPr/>
                  </pic:nvPicPr>
                  <pic:blipFill>
                    <a:blip r:embed="rId17"/>
                    <a:stretch>
                      <a:fillRect/>
                    </a:stretch>
                  </pic:blipFill>
                  <pic:spPr>
                    <a:xfrm>
                      <a:off x="0" y="0"/>
                      <a:ext cx="3048" cy="3049"/>
                    </a:xfrm>
                    <a:prstGeom prst="rect">
                      <a:avLst/>
                    </a:prstGeom>
                  </pic:spPr>
                </pic:pic>
              </a:graphicData>
            </a:graphic>
          </wp:inline>
        </w:drawing>
      </w:r>
      <w:r w:rsidRPr="00EB5BC2">
        <w:rPr>
          <w:rFonts w:eastAsia="Times New Roman" w:cs="Times New Roman"/>
          <w:kern w:val="0"/>
          <w:szCs w:val="24"/>
        </w:rPr>
        <w:t xml:space="preserve">sudarant pasiūlymu eilę pirmesnis į šią eilę įrašomas tiekėjas, kurio pasiūlymas pateiktas </w:t>
      </w:r>
      <w:r w:rsidRPr="00EB5BC2">
        <w:rPr>
          <w:rFonts w:eastAsia="Times New Roman" w:cs="Times New Roman"/>
          <w:color w:val="000000"/>
          <w:kern w:val="0"/>
          <w:szCs w:val="24"/>
        </w:rPr>
        <w:t>anksčiausiai.</w:t>
      </w:r>
    </w:p>
    <w:p w14:paraId="394179F9" w14:textId="51313F00" w:rsidR="00D87317" w:rsidRDefault="00D87317" w:rsidP="00D87317">
      <w:pPr>
        <w:spacing w:line="276" w:lineRule="auto"/>
        <w:ind w:firstLine="709"/>
        <w:contextualSpacing/>
        <w:jc w:val="both"/>
        <w:rPr>
          <w:rFonts w:eastAsia="Times New Roman" w:cs="Times New Roman"/>
          <w:color w:val="FF0000"/>
          <w:kern w:val="0"/>
          <w:szCs w:val="24"/>
        </w:rPr>
      </w:pPr>
      <w:r w:rsidRPr="00EB5BC2">
        <w:rPr>
          <w:rFonts w:eastAsia="Times New Roman" w:cs="Times New Roman"/>
          <w:color w:val="000000"/>
          <w:kern w:val="0"/>
          <w:szCs w:val="24"/>
        </w:rPr>
        <w:t>6</w:t>
      </w:r>
      <w:r>
        <w:rPr>
          <w:rFonts w:eastAsia="Times New Roman" w:cs="Times New Roman"/>
          <w:color w:val="000000"/>
          <w:kern w:val="0"/>
          <w:szCs w:val="24"/>
        </w:rPr>
        <w:t>2</w:t>
      </w:r>
      <w:r w:rsidRPr="00EB5BC2">
        <w:rPr>
          <w:rFonts w:eastAsia="Times New Roman" w:cs="Times New Roman"/>
          <w:color w:val="000000"/>
          <w:kern w:val="0"/>
          <w:szCs w:val="24"/>
        </w:rPr>
        <w:t xml:space="preserve">. </w:t>
      </w:r>
      <w:r w:rsidRPr="00EB5BC2">
        <w:rPr>
          <w:rFonts w:eastAsia="Times New Roman" w:cs="Times New Roman"/>
          <w:kern w:val="0"/>
          <w:szCs w:val="24"/>
        </w:rPr>
        <w:t xml:space="preserve">Sudarius pasiūlymų eilę, Perkančioji organizacija galimo laimėtojo prašo per nustatytą protingą terminą pateikti pirkimo sąlygų </w:t>
      </w:r>
      <w:r>
        <w:rPr>
          <w:rFonts w:eastAsia="Times New Roman" w:cs="Times New Roman"/>
          <w:kern w:val="0"/>
          <w:szCs w:val="24"/>
        </w:rPr>
        <w:t>1</w:t>
      </w:r>
      <w:r w:rsidR="003C6CF0">
        <w:rPr>
          <w:rFonts w:eastAsia="Times New Roman" w:cs="Times New Roman"/>
          <w:kern w:val="0"/>
          <w:szCs w:val="24"/>
        </w:rPr>
        <w:t>9</w:t>
      </w:r>
      <w:r w:rsidRPr="00EB5BC2">
        <w:rPr>
          <w:rFonts w:eastAsia="Times New Roman" w:cs="Times New Roman"/>
          <w:kern w:val="0"/>
          <w:szCs w:val="24"/>
        </w:rPr>
        <w:t>.1</w:t>
      </w:r>
      <w:r w:rsidR="003D20E8">
        <w:rPr>
          <w:rFonts w:eastAsia="Times New Roman" w:cs="Times New Roman"/>
          <w:kern w:val="0"/>
          <w:szCs w:val="24"/>
        </w:rPr>
        <w:t xml:space="preserve"> </w:t>
      </w:r>
      <w:r w:rsidRPr="00EB5BC2">
        <w:rPr>
          <w:rFonts w:eastAsia="Times New Roman" w:cs="Times New Roman"/>
          <w:kern w:val="0"/>
          <w:szCs w:val="24"/>
        </w:rPr>
        <w:t>punkt</w:t>
      </w:r>
      <w:r w:rsidR="003C6CF0">
        <w:rPr>
          <w:rFonts w:eastAsia="Times New Roman" w:cs="Times New Roman"/>
          <w:kern w:val="0"/>
          <w:szCs w:val="24"/>
        </w:rPr>
        <w:t>e</w:t>
      </w:r>
      <w:r>
        <w:rPr>
          <w:rFonts w:eastAsia="Times New Roman" w:cs="Times New Roman"/>
          <w:kern w:val="0"/>
          <w:szCs w:val="24"/>
        </w:rPr>
        <w:t xml:space="preserve"> </w:t>
      </w:r>
      <w:r w:rsidRPr="00EB5BC2">
        <w:rPr>
          <w:rFonts w:eastAsia="Times New Roman" w:cs="Times New Roman"/>
          <w:kern w:val="0"/>
          <w:szCs w:val="24"/>
        </w:rPr>
        <w:t>nurodytus dokumentus</w:t>
      </w:r>
      <w:r w:rsidR="003C6CF0">
        <w:rPr>
          <w:rFonts w:eastAsia="Times New Roman" w:cs="Times New Roman"/>
          <w:kern w:val="0"/>
          <w:szCs w:val="24"/>
        </w:rPr>
        <w:t xml:space="preserve">. </w:t>
      </w:r>
      <w:r w:rsidRPr="00EB5BC2">
        <w:rPr>
          <w:rFonts w:eastAsia="Times New Roman" w:cs="Times New Roman"/>
          <w:kern w:val="0"/>
          <w:szCs w:val="24"/>
        </w:rPr>
        <w:t>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w:t>
      </w:r>
      <w:r w:rsidRPr="00AC145C">
        <w:rPr>
          <w:rFonts w:eastAsia="Times New Roman" w:cs="Times New Roman"/>
          <w:kern w:val="0"/>
          <w:szCs w:val="24"/>
        </w:rPr>
        <w:t>u.</w:t>
      </w:r>
    </w:p>
    <w:p w14:paraId="1FF11C73" w14:textId="7635DB69" w:rsidR="00D87317" w:rsidRPr="00D95000" w:rsidRDefault="00D87317" w:rsidP="00D87317">
      <w:pPr>
        <w:tabs>
          <w:tab w:val="left" w:pos="426"/>
        </w:tabs>
        <w:spacing w:line="276" w:lineRule="auto"/>
        <w:ind w:right="28" w:firstLine="567"/>
        <w:jc w:val="both"/>
        <w:rPr>
          <w:rFonts w:eastAsia="Times New Roman" w:cs="Times New Roman"/>
          <w:kern w:val="0"/>
          <w:szCs w:val="24"/>
        </w:rPr>
      </w:pPr>
      <w:r w:rsidRPr="007A0608">
        <w:rPr>
          <w:rFonts w:eastAsia="Times New Roman" w:cs="Times New Roman"/>
          <w:kern w:val="0"/>
          <w:szCs w:val="24"/>
        </w:rPr>
        <w:t>6</w:t>
      </w:r>
      <w:r>
        <w:rPr>
          <w:rFonts w:eastAsia="Times New Roman" w:cs="Times New Roman"/>
          <w:kern w:val="0"/>
          <w:szCs w:val="24"/>
        </w:rPr>
        <w:t>3</w:t>
      </w:r>
      <w:r w:rsidRPr="007A0608">
        <w:rPr>
          <w:rFonts w:eastAsia="Times New Roman" w:cs="Times New Roman"/>
          <w:kern w:val="0"/>
          <w:szCs w:val="24"/>
        </w:rPr>
        <w:t>. Iškilus klausimams dėl pasiūlym</w:t>
      </w:r>
      <w:r>
        <w:rPr>
          <w:rFonts w:eastAsia="Times New Roman" w:cs="Times New Roman"/>
          <w:kern w:val="0"/>
          <w:szCs w:val="24"/>
        </w:rPr>
        <w:t>o</w:t>
      </w:r>
      <w:r w:rsidRPr="007A0608">
        <w:rPr>
          <w:rFonts w:eastAsia="Times New Roman" w:cs="Times New Roman"/>
          <w:kern w:val="0"/>
          <w:szCs w:val="24"/>
        </w:rPr>
        <w:t xml:space="preserve">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7A0608">
        <w:rPr>
          <w:rFonts w:ascii="Calibri" w:eastAsia="Times New Roman" w:hAnsi="Calibri" w:cs="Calibri"/>
          <w:color w:val="2C363A"/>
          <w:kern w:val="0"/>
          <w:sz w:val="22"/>
          <w:shd w:val="clear" w:color="auto" w:fill="FFFFFF"/>
        </w:rPr>
        <w:t xml:space="preserve"> </w:t>
      </w:r>
      <w:r w:rsidRPr="007A0608">
        <w:rPr>
          <w:rFonts w:eastAsia="Times New Roman" w:cs="Times New Roman"/>
          <w:kern w:val="0"/>
          <w:szCs w:val="24"/>
          <w:shd w:val="clear" w:color="auto" w:fill="FFFFFF"/>
        </w:rPr>
        <w:t>Pasiūlymai paaiškinami, tikslinami, papildomi, vadovaujantis Viešųjų tarnybos direktoriaus 2022 m. gruodžio 30 d. įsakymu Nr. 1S-240 „Dėl Pasiūlymų patikslinimo, papildymo ar paaiškinimo taisyklių patvirtinimo“ patvirtintomis taisyklėmis.</w:t>
      </w:r>
    </w:p>
    <w:p w14:paraId="1FD8719E" w14:textId="77777777" w:rsidR="00D87317" w:rsidRPr="00A06493" w:rsidRDefault="00D87317" w:rsidP="00D87317">
      <w:pPr>
        <w:spacing w:before="120" w:after="120" w:line="23" w:lineRule="atLeast"/>
        <w:ind w:right="28"/>
        <w:rPr>
          <w:b/>
        </w:rPr>
      </w:pPr>
    </w:p>
    <w:p w14:paraId="7B4D6C01" w14:textId="3F498916" w:rsidR="005F42E9"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5" w:name="_Hlk159422053"/>
    </w:p>
    <w:p w14:paraId="0991A639" w14:textId="25658964" w:rsidR="00C956C4" w:rsidRPr="00A06493" w:rsidRDefault="00C956C4" w:rsidP="00C956C4">
      <w:pPr>
        <w:spacing w:line="276" w:lineRule="auto"/>
        <w:ind w:right="28"/>
        <w:jc w:val="both"/>
        <w:rPr>
          <w:szCs w:val="24"/>
        </w:rPr>
      </w:pPr>
      <w:r w:rsidRPr="00A06493">
        <w:rPr>
          <w:szCs w:val="24"/>
        </w:rPr>
        <w:t xml:space="preserve">          6</w:t>
      </w:r>
      <w:r>
        <w:rPr>
          <w:szCs w:val="24"/>
        </w:rPr>
        <w:t>4</w:t>
      </w:r>
      <w:r w:rsidRPr="00A06493">
        <w:rPr>
          <w:szCs w:val="24"/>
        </w:rPr>
        <w:t>. Pirkimo komisija atmeta pasiūlymą, jeigu:</w:t>
      </w:r>
    </w:p>
    <w:p w14:paraId="33A29A1F" w14:textId="1A4B51ED" w:rsidR="00C956C4" w:rsidRPr="00A06493" w:rsidRDefault="00C956C4" w:rsidP="00C956C4">
      <w:pPr>
        <w:spacing w:line="276" w:lineRule="auto"/>
        <w:ind w:right="28"/>
        <w:jc w:val="both"/>
        <w:rPr>
          <w:szCs w:val="24"/>
        </w:rPr>
      </w:pPr>
      <w:r w:rsidRPr="00A06493">
        <w:rPr>
          <w:szCs w:val="24"/>
        </w:rPr>
        <w:t xml:space="preserve">          6</w:t>
      </w:r>
      <w:r>
        <w:rPr>
          <w:szCs w:val="24"/>
        </w:rPr>
        <w:t>4</w:t>
      </w:r>
      <w:r w:rsidRPr="00A06493">
        <w:rPr>
          <w:szCs w:val="24"/>
        </w:rPr>
        <w:t>.1. tiekėjas pasiūlymą ar jo dalį pateikė ne CVP IS priemonėmis;</w:t>
      </w:r>
      <w:r w:rsidRPr="00A06493">
        <w:rPr>
          <w:noProof/>
          <w:szCs w:val="24"/>
          <w:lang w:val="en-US"/>
        </w:rPr>
        <w:drawing>
          <wp:inline distT="0" distB="0" distL="0" distR="0" wp14:anchorId="57524398" wp14:editId="09F7F0B8">
            <wp:extent cx="9525" cy="76200"/>
            <wp:effectExtent l="0" t="0" r="28575" b="0"/>
            <wp:docPr id="731506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7FFF77AE" w14:textId="6919E711" w:rsidR="00C956C4" w:rsidRPr="00A06493" w:rsidRDefault="00C956C4" w:rsidP="00C956C4">
      <w:pPr>
        <w:spacing w:line="276" w:lineRule="auto"/>
        <w:ind w:left="34" w:right="28"/>
        <w:jc w:val="both"/>
        <w:rPr>
          <w:szCs w:val="24"/>
        </w:rPr>
      </w:pPr>
      <w:r w:rsidRPr="00A06493">
        <w:rPr>
          <w:szCs w:val="24"/>
        </w:rPr>
        <w:t xml:space="preserve">         6</w:t>
      </w:r>
      <w:r>
        <w:rPr>
          <w:szCs w:val="24"/>
        </w:rPr>
        <w:t>4</w:t>
      </w:r>
      <w:r w:rsidRPr="00A06493">
        <w:rPr>
          <w:szCs w:val="24"/>
        </w:rPr>
        <w:t>.2. pasiūlymą pateikęs tiekėjas neatitinka pirkimo sąlygų 1</w:t>
      </w:r>
      <w:r w:rsidR="00A23560">
        <w:rPr>
          <w:szCs w:val="24"/>
        </w:rPr>
        <w:t>9</w:t>
      </w:r>
      <w:r w:rsidRPr="00A06493">
        <w:rPr>
          <w:szCs w:val="24"/>
        </w:rPr>
        <w:t>.1</w:t>
      </w:r>
      <w:r w:rsidR="003D20E8">
        <w:rPr>
          <w:szCs w:val="24"/>
        </w:rPr>
        <w:t xml:space="preserve"> </w:t>
      </w:r>
      <w:r w:rsidR="00A23560">
        <w:rPr>
          <w:szCs w:val="24"/>
        </w:rPr>
        <w:t xml:space="preserve">p. nustatyto </w:t>
      </w:r>
      <w:r w:rsidRPr="00A06493">
        <w:rPr>
          <w:szCs w:val="24"/>
        </w:rPr>
        <w:t>reikalavim</w:t>
      </w:r>
      <w:r w:rsidR="00A23560">
        <w:rPr>
          <w:szCs w:val="24"/>
        </w:rPr>
        <w:t>o</w:t>
      </w:r>
      <w:r w:rsidRPr="00A06493">
        <w:rPr>
          <w:szCs w:val="24"/>
        </w:rPr>
        <w:t xml:space="preserve"> arba Perkančiosios organizacijos prašymu nepateikė ar nepatikslino pateiktų netikslių ar neišsamių duomenų apie atitikimą CVP IS priemonėmis;</w:t>
      </w:r>
    </w:p>
    <w:p w14:paraId="069F5CC4" w14:textId="125499D9" w:rsidR="00C956C4" w:rsidRPr="00A06493" w:rsidRDefault="00C956C4" w:rsidP="00C956C4">
      <w:pPr>
        <w:spacing w:line="276" w:lineRule="auto"/>
        <w:ind w:right="28" w:firstLine="680"/>
        <w:jc w:val="both"/>
        <w:rPr>
          <w:b/>
          <w:bCs/>
          <w:szCs w:val="24"/>
        </w:rPr>
      </w:pPr>
      <w:r w:rsidRPr="00A06493">
        <w:rPr>
          <w:szCs w:val="24"/>
        </w:rPr>
        <w:t xml:space="preserve"> 6</w:t>
      </w:r>
      <w:r>
        <w:rPr>
          <w:szCs w:val="24"/>
        </w:rPr>
        <w:t>4</w:t>
      </w:r>
      <w:r w:rsidRPr="00A06493">
        <w:rPr>
          <w:szCs w:val="24"/>
        </w:rPr>
        <w:t xml:space="preserve">.3. </w:t>
      </w:r>
      <w:r w:rsidRPr="00A06493">
        <w:rPr>
          <w:b/>
          <w:bCs/>
          <w:szCs w:val="24"/>
        </w:rPr>
        <w:t>pasiūlymas neatitinka pirkimo dokumentuose nustatytų reikalavimų;</w:t>
      </w:r>
      <w:r w:rsidRPr="00A06493">
        <w:rPr>
          <w:b/>
          <w:bCs/>
          <w:noProof/>
          <w:szCs w:val="24"/>
          <w:lang w:val="en-US"/>
        </w:rPr>
        <w:drawing>
          <wp:inline distT="0" distB="0" distL="0" distR="0" wp14:anchorId="07DA75CC" wp14:editId="62E5DA5D">
            <wp:extent cx="9525" cy="9525"/>
            <wp:effectExtent l="0" t="0" r="0" b="0"/>
            <wp:docPr id="786942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AB68187" w14:textId="3222D6C4" w:rsidR="00C956C4" w:rsidRPr="00A06493"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 xml:space="preserve">.4. tiekėjų, kurių pasiūlymai neatmesti dėl kitų priežasčių, buvo pasiūlytos per didelės ir Perkančiajai organizacijai nepriimtinos kainos. Laikoma, kad pasiūlyta kaina yra per didelė ir </w:t>
      </w:r>
      <w:r w:rsidRPr="00A06493">
        <w:rPr>
          <w:szCs w:val="24"/>
        </w:rPr>
        <w:lastRenderedPageBreak/>
        <w:t>nepriimtina, jeigu ji viršija perkančiosios organizacijos pirkimui skirtas lėšas, nustatytas ir užfiksuotas perkančiosios organizacijos vidiniuose dokumentuose prieš pradedant pirkimo procedūrą</w:t>
      </w:r>
      <w:r>
        <w:rPr>
          <w:szCs w:val="24"/>
        </w:rPr>
        <w:t>, i</w:t>
      </w:r>
      <w:r>
        <w:t>šskyrus VPĮ 45 str. 1 d. 5 p. numatytus atvejus</w:t>
      </w:r>
      <w:r w:rsidRPr="00A06493">
        <w:rPr>
          <w:szCs w:val="24"/>
        </w:rPr>
        <w:t>;</w:t>
      </w:r>
    </w:p>
    <w:p w14:paraId="3693E5F8" w14:textId="7E3BA6C4" w:rsidR="00C956C4"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.5. tiekėjas per Perkančiosios organizacijos nurodytą terminą neištaiso aritmetinių klaidų ir (ar) nepaaiškina pasiūlymo. Šiuo atveju jo pasiūlymas atmetamas kaip neatitinkantis pirkimo dokumentuose nustatytų reikalavimų;</w:t>
      </w:r>
    </w:p>
    <w:p w14:paraId="62EA3156" w14:textId="449F3949" w:rsidR="00C956C4" w:rsidRPr="005267C1" w:rsidRDefault="00C956C4" w:rsidP="00C956C4">
      <w:pPr>
        <w:spacing w:line="276" w:lineRule="auto"/>
        <w:ind w:left="34" w:right="28" w:firstLine="680"/>
        <w:jc w:val="both"/>
        <w:rPr>
          <w:szCs w:val="24"/>
        </w:rPr>
      </w:pPr>
      <w:r>
        <w:rPr>
          <w:szCs w:val="24"/>
        </w:rPr>
        <w:t xml:space="preserve">64.6. </w:t>
      </w:r>
      <w:r w:rsidRPr="000A5BC6">
        <w:rPr>
          <w:rFonts w:eastAsia="Times New Roman" w:cs="Times New Roman"/>
          <w:kern w:val="0"/>
          <w:szCs w:val="24"/>
        </w:rPr>
        <w:t>tiekėjas per perkančiosios organizacijos nustatytą terminą patikslino, papildė, paaiškino pasiūlymą ir tai lėmė esminį jo pasiūlymo pakeitimą</w:t>
      </w:r>
      <w:r>
        <w:rPr>
          <w:rFonts w:eastAsia="Times New Roman" w:cs="Times New Roman"/>
          <w:kern w:val="0"/>
          <w:szCs w:val="24"/>
        </w:rPr>
        <w:t>;</w:t>
      </w:r>
    </w:p>
    <w:p w14:paraId="4D738CB4" w14:textId="70B6D3E0" w:rsidR="00C956C4" w:rsidRDefault="00C956C4" w:rsidP="00C956C4">
      <w:pPr>
        <w:widowControl/>
        <w:suppressAutoHyphens w:val="0"/>
        <w:autoSpaceDN/>
        <w:spacing w:line="276" w:lineRule="auto"/>
        <w:ind w:left="34" w:right="28" w:firstLine="533"/>
        <w:jc w:val="both"/>
        <w:rPr>
          <w:rFonts w:eastAsia="Times New Roman" w:cs="Times New Roman"/>
          <w:kern w:val="0"/>
          <w:szCs w:val="24"/>
        </w:rPr>
      </w:pPr>
      <w:r w:rsidRPr="00A06493">
        <w:rPr>
          <w:szCs w:val="24"/>
        </w:rPr>
        <w:t>6</w:t>
      </w:r>
      <w:r>
        <w:rPr>
          <w:szCs w:val="24"/>
        </w:rPr>
        <w:t>4</w:t>
      </w:r>
      <w:r w:rsidRPr="00A06493">
        <w:rPr>
          <w:szCs w:val="24"/>
        </w:rPr>
        <w:t>.</w:t>
      </w:r>
      <w:r>
        <w:rPr>
          <w:szCs w:val="24"/>
        </w:rPr>
        <w:t>7</w:t>
      </w:r>
      <w:r w:rsidRPr="00A06493">
        <w:rPr>
          <w:szCs w:val="24"/>
        </w:rPr>
        <w:t>. tiekėjas apie nustatytų reikalavimų atitikimą yra pateikęs melagingą informaciją, kurią Perkančioji organizacija gali įrodyti bet kokiomis teisėtomis priemonėmis;</w:t>
      </w:r>
    </w:p>
    <w:p w14:paraId="64E9B4C6" w14:textId="4809586A" w:rsidR="00C956C4" w:rsidRPr="000A5BC6" w:rsidRDefault="00C956C4" w:rsidP="00C956C4">
      <w:pPr>
        <w:widowControl/>
        <w:suppressAutoHyphens w:val="0"/>
        <w:autoSpaceDN/>
        <w:spacing w:line="276" w:lineRule="auto"/>
        <w:ind w:left="34" w:right="28" w:firstLine="533"/>
        <w:jc w:val="both"/>
        <w:rPr>
          <w:rFonts w:eastAsia="Times New Roman" w:cs="Times New Roman"/>
          <w:kern w:val="0"/>
          <w:szCs w:val="24"/>
        </w:rPr>
      </w:pPr>
      <w:r w:rsidRPr="00A06493">
        <w:rPr>
          <w:szCs w:val="24"/>
        </w:rPr>
        <w:t>6</w:t>
      </w:r>
      <w:r>
        <w:rPr>
          <w:szCs w:val="24"/>
        </w:rPr>
        <w:t>4</w:t>
      </w:r>
      <w:r w:rsidRPr="00A06493">
        <w:rPr>
          <w:szCs w:val="24"/>
        </w:rPr>
        <w:t>.</w:t>
      </w:r>
      <w:r>
        <w:rPr>
          <w:szCs w:val="24"/>
        </w:rPr>
        <w:t>8</w:t>
      </w:r>
      <w:r w:rsidRPr="00A06493">
        <w:rPr>
          <w:szCs w:val="24"/>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r>
        <w:rPr>
          <w:szCs w:val="24"/>
        </w:rPr>
        <w:t xml:space="preserve">. </w:t>
      </w:r>
      <w:r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szCs w:val="24"/>
        </w:rPr>
        <w:t>.</w:t>
      </w:r>
      <w:r w:rsidRPr="00A06493">
        <w:rPr>
          <w:szCs w:val="24"/>
        </w:rPr>
        <w:t>;</w:t>
      </w:r>
    </w:p>
    <w:p w14:paraId="74C8F288" w14:textId="57F112C9" w:rsidR="00C956C4" w:rsidRDefault="00C956C4" w:rsidP="00C956C4">
      <w:pPr>
        <w:spacing w:line="276" w:lineRule="auto"/>
        <w:ind w:firstLine="680"/>
        <w:jc w:val="both"/>
        <w:rPr>
          <w:szCs w:val="24"/>
        </w:rPr>
      </w:pPr>
      <w:r w:rsidRPr="00A06493">
        <w:rPr>
          <w:szCs w:val="24"/>
        </w:rPr>
        <w:t xml:space="preserve"> 6</w:t>
      </w:r>
      <w:r>
        <w:rPr>
          <w:szCs w:val="24"/>
        </w:rPr>
        <w:t>4</w:t>
      </w:r>
      <w:r w:rsidRPr="00A06493">
        <w:rPr>
          <w:szCs w:val="24"/>
        </w:rPr>
        <w:t>.</w:t>
      </w:r>
      <w:r>
        <w:rPr>
          <w:szCs w:val="24"/>
        </w:rPr>
        <w:t>9</w:t>
      </w:r>
      <w:r w:rsidRPr="00A06493">
        <w:rPr>
          <w:szCs w:val="24"/>
        </w:rPr>
        <w:t xml:space="preserve">. Perkančiosios organizacijos prašymu nepateikė, nepatikslino pateiktų netikslių ar neišsamių pirkimo dokumentuose nuodytų </w:t>
      </w:r>
      <w:r>
        <w:rPr>
          <w:szCs w:val="24"/>
        </w:rPr>
        <w:t xml:space="preserve">duomenų ar </w:t>
      </w:r>
      <w:r w:rsidRPr="00A06493">
        <w:rPr>
          <w:szCs w:val="24"/>
        </w:rPr>
        <w:t>dokumentų</w:t>
      </w:r>
      <w:r>
        <w:rPr>
          <w:szCs w:val="24"/>
        </w:rPr>
        <w:t xml:space="preserve"> </w:t>
      </w:r>
      <w:r w:rsidRPr="00A06493">
        <w:t>apie atitiktį pirkimo dokumentų reikalavimams</w:t>
      </w:r>
      <w:r>
        <w:t>;</w:t>
      </w:r>
      <w:r w:rsidRPr="00A06493">
        <w:rPr>
          <w:szCs w:val="24"/>
        </w:rPr>
        <w:t xml:space="preserve"> </w:t>
      </w:r>
    </w:p>
    <w:p w14:paraId="5C0D4D1B" w14:textId="4BFC6750" w:rsidR="00C956C4" w:rsidRPr="000D0CF3" w:rsidRDefault="00C956C4" w:rsidP="00C956C4">
      <w:pPr>
        <w:spacing w:line="276" w:lineRule="auto"/>
        <w:ind w:firstLine="720"/>
        <w:jc w:val="both"/>
        <w:rPr>
          <w:rFonts w:eastAsia="Times New Roman" w:cs="Times New Roman"/>
          <w:kern w:val="0"/>
          <w:szCs w:val="24"/>
        </w:rPr>
      </w:pPr>
      <w:r>
        <w:rPr>
          <w:rFonts w:eastAsia="Times New Roman" w:cs="Times New Roman"/>
          <w:kern w:val="0"/>
          <w:szCs w:val="24"/>
        </w:rPr>
        <w:t>65</w:t>
      </w:r>
      <w:r w:rsidRPr="000D0CF3">
        <w:rPr>
          <w:rFonts w:eastAsia="Times New Roman" w:cs="Times New Roman"/>
          <w:kern w:val="0"/>
          <w:szCs w:val="24"/>
        </w:rPr>
        <w:t>. Apie pasiūlymo atmetimą ir tokio atmetimo priežastis tiekėjas informuojamas raštu CVP IS priemonėmis.</w:t>
      </w:r>
    </w:p>
    <w:p w14:paraId="0553EED6" w14:textId="53FC27B6" w:rsidR="00C956C4" w:rsidRDefault="00C956C4" w:rsidP="00C956C4">
      <w:pPr>
        <w:spacing w:line="276" w:lineRule="auto"/>
        <w:ind w:firstLine="680"/>
        <w:jc w:val="both"/>
        <w:rPr>
          <w:szCs w:val="24"/>
        </w:rPr>
      </w:pPr>
      <w:r>
        <w:rPr>
          <w:rFonts w:eastAsia="Times New Roman" w:cs="Times New Roman"/>
          <w:kern w:val="0"/>
          <w:szCs w:val="24"/>
        </w:rPr>
        <w:t>66</w:t>
      </w:r>
      <w:r w:rsidRPr="000D0CF3">
        <w:rPr>
          <w:rFonts w:eastAsia="Times New Roman" w:cs="Times New Roman"/>
          <w:kern w:val="0"/>
          <w:szCs w:val="24"/>
        </w:rPr>
        <w:t xml:space="preserve">. Perkančioji organizacija gali nuspręsti nesudaryti pirkimo sutarties su ekonomiškai naudingiausią pasiūlymą pateikusiu tiekėju, jeigu paaiškėja, kad pasiūlymas neatitinka </w:t>
      </w:r>
      <w:r>
        <w:rPr>
          <w:rFonts w:eastAsia="Times New Roman" w:cs="Times New Roman"/>
          <w:kern w:val="0"/>
          <w:szCs w:val="24"/>
        </w:rPr>
        <w:t xml:space="preserve">VPĮ </w:t>
      </w:r>
      <w:r w:rsidRPr="000D0CF3">
        <w:rPr>
          <w:rFonts w:eastAsia="Times New Roman" w:cs="Times New Roman"/>
          <w:kern w:val="0"/>
          <w:szCs w:val="24"/>
        </w:rPr>
        <w:t>17 straipsnio 2 dalies 2 punkte nurodytų aplinkos apsaugos, socialinės ir darbo teisės įpareigojimų</w:t>
      </w:r>
      <w:r>
        <w:rPr>
          <w:rFonts w:eastAsia="Times New Roman" w:cs="Times New Roman"/>
          <w:kern w:val="0"/>
          <w:szCs w:val="24"/>
        </w:rPr>
        <w:t>.</w:t>
      </w:r>
    </w:p>
    <w:p w14:paraId="031CF939" w14:textId="77777777" w:rsidR="00C956C4" w:rsidRPr="00C956C4" w:rsidRDefault="00C956C4" w:rsidP="00C956C4">
      <w:pPr>
        <w:pStyle w:val="Textbody"/>
      </w:pPr>
    </w:p>
    <w:bookmarkEnd w:id="5"/>
    <w:p w14:paraId="2F110516" w14:textId="0FDBD4FC" w:rsidR="005F42E9" w:rsidRPr="00A06493" w:rsidRDefault="00F63D6E" w:rsidP="00184583">
      <w:pPr>
        <w:pStyle w:val="Heading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129D9CC3"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114FB4EB"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xml:space="preserve">.1. pasiūlymų vertinimo kriterijus – mažiausia kaina. </w:t>
      </w:r>
    </w:p>
    <w:p w14:paraId="322FFBFA" w14:textId="14029668" w:rsidR="00C956C4" w:rsidRPr="000D0CF3" w:rsidRDefault="00C956C4" w:rsidP="00C956C4">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68</w:t>
      </w:r>
      <w:r w:rsidR="000D0CF3" w:rsidRPr="000D0CF3">
        <w:rPr>
          <w:rFonts w:eastAsia="Times New Roman" w:cs="Times New Roman"/>
          <w:kern w:val="0"/>
          <w:szCs w:val="24"/>
        </w:rPr>
        <w:t xml:space="preserve">. </w:t>
      </w:r>
      <w:r w:rsidRPr="000D0CF3">
        <w:rPr>
          <w:rFonts w:eastAsia="Times New Roman" w:cs="Times New Roman"/>
          <w:kern w:val="0"/>
          <w:szCs w:val="24"/>
        </w:rPr>
        <w:t xml:space="preserve">Perkančioji organizacija kandidatams ir dalyviams ne vėliau kaip per 3 darbo dienas raštu praneša apie priimtą sprendimą nustatyti laimėjusį pasiūlymą, dėl kurio bus sudaroma pirkimo sutartis, pateikia </w:t>
      </w:r>
      <w:r>
        <w:rPr>
          <w:rFonts w:eastAsia="Times New Roman" w:cs="Times New Roman"/>
          <w:kern w:val="0"/>
          <w:szCs w:val="24"/>
        </w:rPr>
        <w:t>VPĮ 58 str.</w:t>
      </w:r>
      <w:r w:rsidRPr="000D0CF3">
        <w:rPr>
          <w:rFonts w:eastAsia="Times New Roman" w:cs="Times New Roman"/>
          <w:kern w:val="0"/>
          <w:szCs w:val="24"/>
        </w:rPr>
        <w:t xml:space="preserve">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1DC3A95C" w:rsidR="000D0CF3" w:rsidRP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69</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w:t>
      </w:r>
      <w:r w:rsidR="000D0CF3" w:rsidRPr="000D0CF3">
        <w:rPr>
          <w:rFonts w:eastAsia="Times New Roman" w:cs="Times New Roman"/>
          <w:kern w:val="0"/>
          <w:szCs w:val="24"/>
        </w:rPr>
        <w:lastRenderedPageBreak/>
        <w:t xml:space="preserve">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9"/>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20"/>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4E8F0437" w:rsid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sidRPr="000D0CF3">
        <w:rPr>
          <w:rFonts w:eastAsia="Times New Roman" w:cs="Times New Roman"/>
          <w:kern w:val="0"/>
          <w:szCs w:val="24"/>
          <w:lang w:eastAsia="lt-LT"/>
        </w:rPr>
        <w:t>7</w:t>
      </w:r>
      <w:r w:rsidR="00C956C4">
        <w:rPr>
          <w:rFonts w:eastAsia="Times New Roman" w:cs="Times New Roman"/>
          <w:kern w:val="0"/>
          <w:szCs w:val="24"/>
          <w:lang w:eastAsia="lt-LT"/>
        </w:rPr>
        <w:t>0</w:t>
      </w:r>
      <w:r w:rsidRPr="000D0CF3">
        <w:rPr>
          <w:rFonts w:eastAsia="Times New Roman" w:cs="Times New Roman"/>
          <w:kern w:val="0"/>
          <w:szCs w:val="24"/>
          <w:lang w:eastAsia="lt-LT"/>
        </w:rPr>
        <w:t>. Perkančioji organizacija turi pareigą supažindinti suinteresuotus tiekėjus tik su laimėjusio tiekėjo pasiūlymu ar paraiška.</w:t>
      </w:r>
      <w:r w:rsidRPr="000D0CF3">
        <w:rPr>
          <w:rFonts w:eastAsia="Times New Roman" w:cs="Times New Roman"/>
          <w:color w:val="000000"/>
          <w:kern w:val="0"/>
          <w:sz w:val="22"/>
          <w:lang w:val="fi-FI" w:eastAsia="lt-LT"/>
        </w:rPr>
        <w:t xml:space="preserve"> </w:t>
      </w:r>
      <w:r w:rsidRPr="000D0CF3">
        <w:rPr>
          <w:rFonts w:eastAsia="Times New Roman" w:cs="Times New Roman"/>
          <w:kern w:val="0"/>
          <w:szCs w:val="24"/>
          <w:lang w:val="fi-FI"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36E8F20D" w14:textId="77777777" w:rsidR="000D0CF3" w:rsidRDefault="000D0CF3" w:rsidP="000D0CF3">
      <w:pPr>
        <w:keepNext/>
        <w:keepLines/>
        <w:widowControl/>
        <w:suppressAutoHyphens w:val="0"/>
        <w:autoSpaceDN/>
        <w:spacing w:line="276" w:lineRule="auto"/>
        <w:jc w:val="center"/>
        <w:rPr>
          <w:rFonts w:eastAsia="Times New Roman" w:cs="Times New Roman"/>
          <w:b/>
          <w:kern w:val="0"/>
          <w:szCs w:val="24"/>
        </w:rPr>
      </w:pPr>
    </w:p>
    <w:p w14:paraId="505D86F8" w14:textId="66146163" w:rsidR="000D0CF3" w:rsidRPr="000D0CF3" w:rsidRDefault="000D0CF3" w:rsidP="000D0CF3">
      <w:pPr>
        <w:keepNext/>
        <w:keepLines/>
        <w:widowControl/>
        <w:suppressAutoHyphens w:val="0"/>
        <w:autoSpaceDN/>
        <w:spacing w:line="276" w:lineRule="auto"/>
        <w:jc w:val="center"/>
        <w:rPr>
          <w:rFonts w:eastAsia="Times New Roman" w:cs="Times New Roman"/>
          <w:b/>
          <w:kern w:val="0"/>
          <w:szCs w:val="24"/>
        </w:rPr>
      </w:pPr>
      <w:r w:rsidRPr="000D0CF3">
        <w:rPr>
          <w:rFonts w:eastAsia="Times New Roman" w:cs="Times New Roman"/>
          <w:b/>
          <w:kern w:val="0"/>
          <w:szCs w:val="24"/>
        </w:rPr>
        <w:t>XII SKYRIUS</w:t>
      </w:r>
    </w:p>
    <w:p w14:paraId="2F0FA8DE" w14:textId="77777777" w:rsidR="000D0CF3" w:rsidRPr="000D0CF3" w:rsidRDefault="000D0CF3" w:rsidP="000D0CF3">
      <w:pPr>
        <w:keepNext/>
        <w:keepLines/>
        <w:widowControl/>
        <w:suppressAutoHyphens w:val="0"/>
        <w:autoSpaceDN/>
        <w:spacing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06CE1F26" w14:textId="77777777" w:rsidR="000D0CF3" w:rsidRPr="000D0CF3" w:rsidRDefault="000D0CF3" w:rsidP="000D0CF3">
      <w:pPr>
        <w:widowControl/>
        <w:suppressAutoHyphens w:val="0"/>
        <w:autoSpaceDN/>
        <w:spacing w:line="276" w:lineRule="auto"/>
        <w:jc w:val="both"/>
        <w:rPr>
          <w:rFonts w:eastAsia="Times New Roman" w:cs="Times New Roman"/>
          <w:kern w:val="0"/>
          <w:szCs w:val="24"/>
        </w:rPr>
      </w:pPr>
    </w:p>
    <w:p w14:paraId="516984BC" w14:textId="51FC9A4A" w:rsidR="000D0CF3" w:rsidRPr="000D0CF3"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0D0CF3">
        <w:rPr>
          <w:rFonts w:eastAsia="Times New Roman" w:cs="Times New Roman"/>
          <w:kern w:val="0"/>
          <w:szCs w:val="24"/>
        </w:rPr>
        <w:tab/>
        <w:t>7</w:t>
      </w:r>
      <w:r w:rsidR="00C956C4">
        <w:rPr>
          <w:rFonts w:eastAsia="Times New Roman" w:cs="Times New Roman"/>
          <w:kern w:val="0"/>
          <w:szCs w:val="24"/>
        </w:rPr>
        <w:t>1</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45B50B88" w:rsidR="000D0CF3" w:rsidRPr="000D0CF3" w:rsidRDefault="000D0CF3" w:rsidP="000D0CF3">
      <w:pPr>
        <w:widowControl/>
        <w:tabs>
          <w:tab w:val="left" w:pos="426"/>
        </w:tabs>
        <w:autoSpaceDN/>
        <w:spacing w:line="276" w:lineRule="auto"/>
        <w:jc w:val="both"/>
        <w:rPr>
          <w:rFonts w:eastAsia="Times New Roman" w:cs="Times New Roman"/>
          <w:kern w:val="0"/>
          <w:szCs w:val="24"/>
        </w:rPr>
      </w:pPr>
      <w:r w:rsidRPr="000D0CF3">
        <w:rPr>
          <w:rFonts w:eastAsia="Times New Roman" w:cs="Times New Roman"/>
          <w:kern w:val="0"/>
          <w:szCs w:val="24"/>
        </w:rPr>
        <w:tab/>
      </w:r>
      <w:r w:rsidR="00F0623D">
        <w:rPr>
          <w:rFonts w:eastAsia="Times New Roman" w:cs="Times New Roman"/>
          <w:kern w:val="0"/>
          <w:szCs w:val="24"/>
        </w:rPr>
        <w:t>7</w:t>
      </w:r>
      <w:r w:rsidR="00C956C4">
        <w:rPr>
          <w:rFonts w:eastAsia="Times New Roman" w:cs="Times New Roman"/>
          <w:kern w:val="0"/>
          <w:szCs w:val="24"/>
        </w:rPr>
        <w:t>2</w:t>
      </w:r>
      <w:r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15C3AC67" w:rsidR="00F0623D" w:rsidRPr="00F0623D" w:rsidRDefault="000D0CF3" w:rsidP="00AC145C">
      <w:pPr>
        <w:tabs>
          <w:tab w:val="left" w:pos="426"/>
        </w:tabs>
        <w:spacing w:line="276" w:lineRule="auto"/>
        <w:jc w:val="both"/>
        <w:rPr>
          <w:rFonts w:eastAsia="Times New Roman" w:cs="Times New Roman"/>
          <w:kern w:val="0"/>
          <w:szCs w:val="24"/>
        </w:rPr>
      </w:pPr>
      <w:r w:rsidRPr="000D0CF3">
        <w:rPr>
          <w:rFonts w:eastAsia="Times New Roman" w:cs="Times New Roman"/>
          <w:kern w:val="0"/>
          <w:szCs w:val="24"/>
        </w:rPr>
        <w:tab/>
      </w:r>
      <w:r w:rsidR="00F0623D">
        <w:rPr>
          <w:rFonts w:eastAsia="Times New Roman" w:cs="Times New Roman"/>
          <w:kern w:val="0"/>
          <w:szCs w:val="24"/>
        </w:rPr>
        <w:t>7</w:t>
      </w:r>
      <w:r w:rsidR="00C956C4">
        <w:rPr>
          <w:rFonts w:eastAsia="Times New Roman" w:cs="Times New Roman"/>
          <w:kern w:val="0"/>
          <w:szCs w:val="24"/>
        </w:rPr>
        <w:t>3</w:t>
      </w:r>
      <w:r w:rsidRPr="000D0CF3">
        <w:rPr>
          <w:rFonts w:eastAsia="Times New Roman" w:cs="Times New Roman"/>
          <w:kern w:val="0"/>
          <w:szCs w:val="24"/>
        </w:rPr>
        <w:t>.</w:t>
      </w:r>
      <w:r w:rsidR="00F0623D"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w:t>
      </w:r>
      <w:r w:rsidR="00C956C4">
        <w:rPr>
          <w:rFonts w:eastAsia="Times New Roman" w:cs="Times New Roman"/>
          <w:kern w:val="0"/>
          <w:szCs w:val="24"/>
        </w:rPr>
        <w:t>VPĮ</w:t>
      </w:r>
      <w:r w:rsidR="00F0623D" w:rsidRPr="00F0623D">
        <w:rPr>
          <w:rFonts w:eastAsia="Times New Roman" w:cs="Times New Roman"/>
          <w:kern w:val="0"/>
          <w:szCs w:val="24"/>
        </w:rPr>
        <w:t xml:space="preserve"> 45 straipsnio 1 dalyje išdėstytos sąlygos.</w:t>
      </w:r>
    </w:p>
    <w:p w14:paraId="62DDC5E3" w14:textId="77777777" w:rsidR="000D0CF3" w:rsidRP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eastAsia="lt-LT"/>
        </w:rPr>
      </w:pPr>
    </w:p>
    <w:p w14:paraId="2DC8F52C" w14:textId="372786C7" w:rsidR="00F55F73" w:rsidRDefault="00F63D6E" w:rsidP="00184583">
      <w:pPr>
        <w:pStyle w:val="Heading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4286F940" w14:textId="59C242FD"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Tiekėjas, norėdamas iki pirkimo sutarties sudarymo ginčyti perkančiosios organizacijos sprendimus ar veiksmus, pirmiausia turi pateikti pretenziją perkančiajai organizacijai Viešųjų pirkimų įstatymo VII skyriuje nustatyta tvarka</w:t>
      </w:r>
      <w:r>
        <w:rPr>
          <w:rFonts w:eastAsia="Calibri" w:cs="Times New Roman"/>
          <w:kern w:val="0"/>
          <w:szCs w:val="24"/>
          <w:lang w:eastAsia="lt-LT"/>
        </w:rPr>
        <w:t>.</w:t>
      </w:r>
    </w:p>
    <w:p w14:paraId="4F14F048" w14:textId="48637B14"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xml:space="preserve">.1. Pretenzija turi būti pateikta </w:t>
      </w:r>
      <w:r>
        <w:rPr>
          <w:rFonts w:eastAsia="Calibri" w:cs="Times New Roman"/>
          <w:kern w:val="0"/>
          <w:szCs w:val="24"/>
          <w:lang w:eastAsia="lt-LT"/>
        </w:rPr>
        <w:t>raštu tiekėjo pasirinktomis</w:t>
      </w:r>
      <w:r w:rsidRPr="00A06493">
        <w:rPr>
          <w:rFonts w:eastAsia="Calibri" w:cs="Times New Roman"/>
          <w:kern w:val="0"/>
          <w:szCs w:val="24"/>
          <w:lang w:eastAsia="lt-LT"/>
        </w:rPr>
        <w:t xml:space="preserve"> susirašinėjimo priemonėmis. Perkančiosios organizacijos sprendimas, priimtas išnagrinėjus tiekėjo pretenziją, gali būti skundžiamas teismui.</w:t>
      </w:r>
      <w:r>
        <w:rPr>
          <w:rFonts w:eastAsia="Calibri" w:cs="Times New Roman"/>
          <w:kern w:val="0"/>
          <w:szCs w:val="24"/>
          <w:lang w:eastAsia="lt-LT"/>
        </w:rPr>
        <w:t xml:space="preserve"> </w:t>
      </w:r>
      <w:r>
        <w:t>Tiekėjas, kuris mano, kad  perkančioji organizacija nesilaikė VPĮ reikalavimų ir tuo pažeidė ar pažeis jo teisėtus interesus, VPĮ VII skyriuje nustatyta tvarka gali kreiptis į apygardos teismą, kaip pirmosios instancijos teismą.</w:t>
      </w:r>
    </w:p>
    <w:p w14:paraId="7152D770" w14:textId="2B6F9686"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.2. Perkančioji organizacija nagrinėja tik tas tiekėjų pretenzijas, kurios gautos iki pirkimo sutarties sudarymo dienos</w:t>
      </w:r>
      <w:r>
        <w:rPr>
          <w:rFonts w:eastAsia="Calibri" w:cs="Times New Roman"/>
          <w:kern w:val="0"/>
          <w:szCs w:val="24"/>
          <w:lang w:eastAsia="lt-LT"/>
        </w:rPr>
        <w:t xml:space="preserve"> </w:t>
      </w:r>
      <w:r>
        <w:t>ir laikantis nustatytų terminų</w:t>
      </w:r>
      <w:r w:rsidRPr="00A06493">
        <w:rPr>
          <w:rFonts w:eastAsia="Calibri" w:cs="Times New Roman"/>
          <w:kern w:val="0"/>
          <w:szCs w:val="24"/>
          <w:lang w:eastAsia="lt-LT"/>
        </w:rPr>
        <w:t>.</w:t>
      </w:r>
    </w:p>
    <w:p w14:paraId="121FE95D" w14:textId="3B14720C" w:rsidR="00C956C4" w:rsidRPr="00A06493" w:rsidRDefault="00C956C4" w:rsidP="00C956C4">
      <w:pPr>
        <w:pStyle w:val="Body2"/>
        <w:spacing w:after="0" w:line="276" w:lineRule="auto"/>
        <w:rPr>
          <w:rFonts w:eastAsia="Arial Unicode MS"/>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xml:space="preserve">.3. Perkančioji organizacija, gavusi pretenziją, </w:t>
      </w:r>
      <w:r w:rsidRPr="00A06493">
        <w:rPr>
          <w:rFonts w:eastAsia="Arial Unicode MS"/>
          <w:szCs w:val="24"/>
          <w:lang w:eastAsia="lt-LT"/>
        </w:rPr>
        <w:t>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7E3E8720" w14:textId="77777777" w:rsidR="00C956C4"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lastRenderedPageBreak/>
        <w:t xml:space="preserve">           </w:t>
      </w:r>
      <w:r>
        <w:rPr>
          <w:rFonts w:eastAsia="Calibri" w:cs="Times New Roman"/>
          <w:kern w:val="0"/>
          <w:szCs w:val="24"/>
          <w:lang w:eastAsia="lt-LT"/>
        </w:rPr>
        <w:t>74</w:t>
      </w:r>
      <w:r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094E00E9" w14:textId="41CA056A" w:rsidR="00C956C4" w:rsidRPr="00A06493" w:rsidRDefault="00C956C4" w:rsidP="00C956C4">
      <w:pPr>
        <w:widowControl/>
        <w:suppressAutoHyphens w:val="0"/>
        <w:spacing w:line="276" w:lineRule="auto"/>
        <w:ind w:firstLine="680"/>
        <w:jc w:val="both"/>
        <w:rPr>
          <w:rFonts w:eastAsia="Calibri" w:cs="Times New Roman"/>
          <w:kern w:val="0"/>
          <w:szCs w:val="24"/>
          <w:lang w:eastAsia="lt-LT"/>
        </w:rPr>
      </w:pPr>
      <w:r>
        <w:rPr>
          <w:rFonts w:eastAsia="Calibri" w:cs="Times New Roman"/>
          <w:kern w:val="0"/>
          <w:szCs w:val="24"/>
          <w:lang w:eastAsia="lt-LT"/>
        </w:rPr>
        <w:t>75.</w:t>
      </w:r>
      <w:r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w:t>
      </w:r>
      <w:r>
        <w:rPr>
          <w:rStyle w:val="CommentReference"/>
          <w:rFonts w:asciiTheme="minorHAnsi" w:eastAsiaTheme="minorHAnsi" w:hAnsiTheme="minorHAnsi" w:cstheme="minorBidi"/>
          <w:kern w:val="0"/>
        </w:rPr>
        <w:t>.</w:t>
      </w:r>
    </w:p>
    <w:p w14:paraId="026A4934" w14:textId="77777777" w:rsidR="00C956C4" w:rsidRPr="00C956C4" w:rsidRDefault="00C956C4" w:rsidP="00C956C4">
      <w:pPr>
        <w:pStyle w:val="Standard"/>
      </w:pPr>
    </w:p>
    <w:p w14:paraId="72199FEA" w14:textId="3000FF42" w:rsidR="00F55F73" w:rsidRPr="00A06493" w:rsidRDefault="00F63D6E" w:rsidP="00184583">
      <w:pPr>
        <w:pStyle w:val="Heading1"/>
        <w:spacing w:before="120" w:after="120" w:line="276" w:lineRule="auto"/>
        <w:rPr>
          <w:rFonts w:eastAsia="SimSun"/>
          <w:b/>
          <w:color w:val="auto"/>
          <w:sz w:val="24"/>
          <w:szCs w:val="24"/>
        </w:rPr>
      </w:pPr>
      <w:r w:rsidRPr="00A06493">
        <w:rPr>
          <w:rFonts w:eastAsia="SimSun"/>
          <w:b/>
          <w:color w:val="auto"/>
          <w:sz w:val="24"/>
          <w:szCs w:val="24"/>
        </w:rPr>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1C793776" w:rsidR="00F55F73" w:rsidRPr="00A06493" w:rsidRDefault="00C956C4" w:rsidP="00F55F73">
      <w:pPr>
        <w:pStyle w:val="Punktas1"/>
        <w:spacing w:line="276" w:lineRule="auto"/>
        <w:rPr>
          <w:color w:val="auto"/>
        </w:rPr>
      </w:pPr>
      <w:r>
        <w:rPr>
          <w:bCs w:val="0"/>
          <w:color w:val="auto"/>
        </w:rPr>
        <w:t>76</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01ACB1E3" w:rsidR="00F55F73" w:rsidRPr="00A06493" w:rsidRDefault="00C956C4" w:rsidP="00184583">
      <w:pPr>
        <w:pStyle w:val="Punktas1"/>
        <w:spacing w:line="276" w:lineRule="auto"/>
        <w:rPr>
          <w:color w:val="auto"/>
        </w:rPr>
      </w:pPr>
      <w:r>
        <w:rPr>
          <w:color w:val="auto"/>
        </w:rPr>
        <w:t>77</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6D30E303" w:rsidR="00F55F73" w:rsidRPr="002651CA" w:rsidRDefault="00C956C4" w:rsidP="00F55F73">
      <w:pPr>
        <w:pStyle w:val="Punktas1"/>
        <w:spacing w:line="276" w:lineRule="auto"/>
        <w:rPr>
          <w:color w:val="auto"/>
          <w:sz w:val="23"/>
          <w:szCs w:val="23"/>
        </w:rPr>
      </w:pPr>
      <w:r>
        <w:rPr>
          <w:color w:val="auto"/>
          <w:sz w:val="23"/>
          <w:szCs w:val="23"/>
        </w:rPr>
        <w:t>78</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039B3B4C" w:rsidR="00F55F73" w:rsidRPr="002651CA" w:rsidRDefault="00C956C4" w:rsidP="00F55F73">
      <w:pPr>
        <w:pStyle w:val="Punktas1"/>
        <w:spacing w:line="276" w:lineRule="auto"/>
        <w:rPr>
          <w:color w:val="auto"/>
          <w:sz w:val="23"/>
          <w:szCs w:val="23"/>
        </w:rPr>
      </w:pPr>
      <w:r>
        <w:rPr>
          <w:color w:val="auto"/>
          <w:sz w:val="23"/>
          <w:szCs w:val="23"/>
        </w:rPr>
        <w:t>79</w:t>
      </w:r>
      <w:r w:rsidR="00F55F73" w:rsidRPr="002651CA">
        <w:rPr>
          <w:color w:val="auto"/>
          <w:sz w:val="23"/>
          <w:szCs w:val="23"/>
        </w:rPr>
        <w:t>. Perkančiosios organizacijos atstovo, įgalioto palaikyti tiesioginį ryšį su tiekėjais, kontaktai:</w:t>
      </w:r>
    </w:p>
    <w:p w14:paraId="0ED9E412" w14:textId="3E9B2524" w:rsidR="00301CAF" w:rsidRPr="00346360" w:rsidRDefault="00C956C4" w:rsidP="00346360">
      <w:pPr>
        <w:autoSpaceDN/>
        <w:ind w:firstLine="709"/>
        <w:contextualSpacing/>
        <w:jc w:val="both"/>
        <w:rPr>
          <w:rFonts w:cstheme="minorHAnsi"/>
          <w:i/>
          <w:iCs/>
        </w:rPr>
      </w:pPr>
      <w:r w:rsidRPr="00346360">
        <w:rPr>
          <w:rFonts w:eastAsia="Times New Roman" w:cs="Times New Roman"/>
          <w:kern w:val="0"/>
          <w:sz w:val="23"/>
          <w:szCs w:val="23"/>
        </w:rPr>
        <w:t>79</w:t>
      </w:r>
      <w:r w:rsidR="00F55F73" w:rsidRPr="00346360">
        <w:rPr>
          <w:rFonts w:eastAsia="Times New Roman" w:cs="Times New Roman"/>
          <w:kern w:val="0"/>
          <w:sz w:val="23"/>
          <w:szCs w:val="23"/>
        </w:rPr>
        <w:t>.1.</w:t>
      </w:r>
      <w:r w:rsidR="00F55F73" w:rsidRPr="00346360">
        <w:rPr>
          <w:rFonts w:eastAsia="Times New Roman" w:cs="Times New Roman"/>
          <w:b/>
          <w:i/>
          <w:kern w:val="0"/>
          <w:sz w:val="23"/>
          <w:szCs w:val="23"/>
        </w:rPr>
        <w:t xml:space="preserve"> dėl klausimų, susijusių su pirkimo objektu</w:t>
      </w:r>
      <w:r w:rsidR="00F55F73" w:rsidRPr="00346360">
        <w:rPr>
          <w:rFonts w:eastAsia="Times New Roman" w:cs="Times New Roman"/>
          <w:b/>
          <w:kern w:val="0"/>
          <w:sz w:val="23"/>
          <w:szCs w:val="23"/>
        </w:rPr>
        <w:t xml:space="preserve"> – </w:t>
      </w:r>
      <w:r w:rsidR="00543282" w:rsidRPr="00346360">
        <w:rPr>
          <w:rFonts w:eastAsia="Times New Roman" w:cs="Times New Roman"/>
          <w:b/>
          <w:kern w:val="0"/>
          <w:sz w:val="23"/>
          <w:szCs w:val="23"/>
        </w:rPr>
        <w:t xml:space="preserve"> </w:t>
      </w:r>
      <w:r w:rsidR="00346360" w:rsidRPr="00346360">
        <w:rPr>
          <w:rFonts w:cstheme="minorHAnsi"/>
          <w:i/>
          <w:iCs/>
        </w:rPr>
        <w:t xml:space="preserve">Kelmės rajono savivaldybės administracijos Statybos ir infrastruktūros skyriaus vyriausiasis specialistas Kęstutis Leškys, tel.. +370 649 14 959, el. p. </w:t>
      </w:r>
      <w:hyperlink r:id="rId21" w:history="1">
        <w:r w:rsidR="00346360" w:rsidRPr="00346360">
          <w:rPr>
            <w:rStyle w:val="Hyperlink"/>
            <w:rFonts w:cstheme="minorHAnsi"/>
            <w:i/>
            <w:iCs/>
          </w:rPr>
          <w:t>kestutis.leskys@kelme.lt</w:t>
        </w:r>
      </w:hyperlink>
      <w:r w:rsidR="00346360" w:rsidRPr="00346360">
        <w:rPr>
          <w:rFonts w:cstheme="minorHAnsi"/>
          <w:i/>
          <w:iCs/>
        </w:rPr>
        <w:t xml:space="preserve">; </w:t>
      </w:r>
    </w:p>
    <w:p w14:paraId="00AA8076" w14:textId="400A9C25" w:rsidR="003A1899" w:rsidRDefault="00301CAF" w:rsidP="00AC145C">
      <w:pPr>
        <w:widowControl/>
        <w:tabs>
          <w:tab w:val="left" w:pos="709"/>
          <w:tab w:val="left" w:pos="1418"/>
        </w:tabs>
        <w:suppressAutoHyphens w:val="0"/>
        <w:spacing w:line="276" w:lineRule="auto"/>
        <w:jc w:val="both"/>
        <w:rPr>
          <w:rFonts w:eastAsia="Batang" w:cs="Times New Roman"/>
          <w:i/>
          <w:color w:val="385623"/>
          <w:sz w:val="23"/>
          <w:szCs w:val="23"/>
        </w:rPr>
      </w:pPr>
      <w:r w:rsidRPr="00543282">
        <w:rPr>
          <w:rFonts w:cs="Times New Roman"/>
          <w:sz w:val="23"/>
          <w:szCs w:val="23"/>
        </w:rPr>
        <w:t xml:space="preserve">            </w:t>
      </w:r>
      <w:r w:rsidR="00C956C4">
        <w:rPr>
          <w:rFonts w:eastAsia="Times New Roman" w:cs="Times New Roman"/>
          <w:kern w:val="0"/>
          <w:sz w:val="23"/>
          <w:szCs w:val="23"/>
        </w:rPr>
        <w:t>79</w:t>
      </w:r>
      <w:r w:rsidR="00F55F73" w:rsidRPr="00543282">
        <w:rPr>
          <w:rFonts w:eastAsia="Times New Roman" w:cs="Times New Roman"/>
          <w:kern w:val="0"/>
          <w:sz w:val="23"/>
          <w:szCs w:val="23"/>
        </w:rPr>
        <w:t>.2.</w:t>
      </w:r>
      <w:r w:rsidR="00F55F73" w:rsidRPr="00543282">
        <w:rPr>
          <w:rFonts w:eastAsia="Times New Roman" w:cs="Times New Roman"/>
          <w:b/>
          <w:i/>
          <w:kern w:val="0"/>
          <w:sz w:val="23"/>
          <w:szCs w:val="23"/>
        </w:rPr>
        <w:t xml:space="preserve"> dėl klausimų, susijusių su pirkimo procedūromis</w:t>
      </w:r>
      <w:r w:rsidR="00F55F73" w:rsidRPr="00543282">
        <w:rPr>
          <w:rFonts w:eastAsia="Times New Roman" w:cs="Times New Roman"/>
          <w:kern w:val="0"/>
          <w:sz w:val="23"/>
          <w:szCs w:val="23"/>
        </w:rPr>
        <w:t xml:space="preserve"> – </w:t>
      </w:r>
      <w:r w:rsidR="00F55F73" w:rsidRPr="00543282">
        <w:rPr>
          <w:rFonts w:eastAsia="Batang" w:cs="Times New Roman"/>
          <w:i/>
          <w:sz w:val="23"/>
          <w:szCs w:val="23"/>
        </w:rPr>
        <w:t xml:space="preserve">Viešųjų pirkimų skyriaus vyriausioji specialistė </w:t>
      </w:r>
      <w:r w:rsidR="003A3E1A">
        <w:rPr>
          <w:rFonts w:eastAsia="Batang" w:cs="Times New Roman"/>
          <w:i/>
          <w:sz w:val="23"/>
          <w:szCs w:val="23"/>
        </w:rPr>
        <w:t>Sigita Maziliauskienė</w:t>
      </w:r>
      <w:r w:rsidR="00F55F73" w:rsidRPr="00543282">
        <w:rPr>
          <w:rFonts w:eastAsia="Batang" w:cs="Times New Roman"/>
          <w:i/>
          <w:sz w:val="23"/>
          <w:szCs w:val="23"/>
        </w:rPr>
        <w:t>, Vytauto Didžiojo g. 58, LT-86143 Kelmė, 1</w:t>
      </w:r>
      <w:r w:rsidR="00390D59" w:rsidRPr="00543282">
        <w:rPr>
          <w:rFonts w:eastAsia="Batang" w:cs="Times New Roman"/>
          <w:i/>
          <w:sz w:val="23"/>
          <w:szCs w:val="23"/>
        </w:rPr>
        <w:t>09</w:t>
      </w:r>
      <w:r w:rsidR="00F55F73" w:rsidRPr="00543282">
        <w:rPr>
          <w:rFonts w:eastAsia="Batang" w:cs="Times New Roman"/>
          <w:i/>
          <w:sz w:val="23"/>
          <w:szCs w:val="23"/>
        </w:rPr>
        <w:t xml:space="preserve"> kab., tel. +</w:t>
      </w:r>
      <w:r w:rsidR="00543282" w:rsidRPr="00543282">
        <w:rPr>
          <w:rFonts w:eastAsia="Batang" w:cs="Times New Roman"/>
          <w:i/>
          <w:sz w:val="23"/>
          <w:szCs w:val="23"/>
        </w:rPr>
        <w:t>370</w:t>
      </w:r>
      <w:r w:rsidR="003A3E1A">
        <w:rPr>
          <w:rFonts w:eastAsia="Batang" w:cs="Times New Roman"/>
          <w:i/>
          <w:sz w:val="23"/>
          <w:szCs w:val="23"/>
        </w:rPr>
        <w:t xml:space="preserve"> 679 51 680</w:t>
      </w:r>
      <w:r w:rsidR="00F55F73" w:rsidRPr="00543282">
        <w:rPr>
          <w:rFonts w:eastAsia="Batang" w:cs="Times New Roman"/>
          <w:i/>
          <w:sz w:val="23"/>
          <w:szCs w:val="23"/>
        </w:rPr>
        <w:t>, el. p</w:t>
      </w:r>
      <w:r w:rsidR="00F55F73" w:rsidRPr="00543282">
        <w:rPr>
          <w:rFonts w:eastAsia="Batang" w:cs="Times New Roman"/>
          <w:i/>
          <w:color w:val="0070C0"/>
          <w:sz w:val="23"/>
          <w:szCs w:val="23"/>
        </w:rPr>
        <w:t xml:space="preserve">. </w:t>
      </w:r>
      <w:hyperlink r:id="rId22" w:history="1">
        <w:r w:rsidR="00346360" w:rsidRPr="001C626F">
          <w:rPr>
            <w:rStyle w:val="Hyperlink"/>
            <w:rFonts w:eastAsia="Batang"/>
            <w:i/>
            <w:sz w:val="23"/>
            <w:szCs w:val="23"/>
          </w:rPr>
          <w:t>sigita.maziliauskiene@kelme.lt</w:t>
        </w:r>
      </w:hyperlink>
      <w:r w:rsidR="00F55F73" w:rsidRPr="00543282">
        <w:rPr>
          <w:rFonts w:eastAsia="Batang" w:cs="Times New Roman"/>
          <w:i/>
          <w:color w:val="385623"/>
          <w:sz w:val="23"/>
          <w:szCs w:val="23"/>
        </w:rPr>
        <w:t>.</w:t>
      </w:r>
    </w:p>
    <w:p w14:paraId="1E944844" w14:textId="19EC857E"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21C9EF18" w14:textId="5AE627A9"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A8C6439" w14:textId="06EDB2C8"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7F04E7D" w14:textId="022798DC" w:rsidR="00D95000" w:rsidRPr="007F5C71" w:rsidRDefault="007F5C71" w:rsidP="007F5C71">
      <w:pPr>
        <w:widowControl/>
        <w:tabs>
          <w:tab w:val="left" w:pos="709"/>
          <w:tab w:val="left" w:pos="1418"/>
        </w:tabs>
        <w:suppressAutoHyphens w:val="0"/>
        <w:spacing w:line="276" w:lineRule="auto"/>
        <w:jc w:val="center"/>
        <w:rPr>
          <w:rFonts w:eastAsia="Batang" w:cs="Times New Roman"/>
          <w:b/>
          <w:bCs/>
          <w:iCs/>
          <w:szCs w:val="24"/>
        </w:rPr>
      </w:pPr>
      <w:r w:rsidRPr="007F5C71">
        <w:rPr>
          <w:rFonts w:eastAsia="Batang" w:cs="Times New Roman"/>
          <w:b/>
          <w:bCs/>
          <w:iCs/>
          <w:szCs w:val="24"/>
        </w:rPr>
        <w:t>XVI. PRIEDAI</w:t>
      </w:r>
    </w:p>
    <w:p w14:paraId="5E6F16B8" w14:textId="66C78594"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F5C7ED2" w14:textId="6A7A0206"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5AC81CF" w14:textId="110CAD3D" w:rsidR="00D95000" w:rsidRPr="005A284D" w:rsidRDefault="005A284D"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ab/>
      </w:r>
      <w:r w:rsidRPr="005A284D">
        <w:rPr>
          <w:rFonts w:eastAsia="Batang" w:cs="Times New Roman"/>
          <w:iCs/>
          <w:szCs w:val="24"/>
        </w:rPr>
        <w:t xml:space="preserve">80. Priedai: </w:t>
      </w:r>
    </w:p>
    <w:p w14:paraId="5C77493C" w14:textId="477A0E51" w:rsidR="005A284D" w:rsidRPr="005A284D" w:rsidRDefault="00C56ACB"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 xml:space="preserve">80.1 </w:t>
      </w:r>
      <w:r w:rsidR="005A284D" w:rsidRPr="005A284D">
        <w:rPr>
          <w:rFonts w:eastAsia="Batang" w:cs="Times New Roman"/>
          <w:iCs/>
          <w:szCs w:val="24"/>
        </w:rPr>
        <w:t xml:space="preserve">Konkurso sąlygų 1 priedas – Pasiūlymo forma; </w:t>
      </w:r>
    </w:p>
    <w:p w14:paraId="1FB7388E" w14:textId="4F2B27D6" w:rsidR="005A284D" w:rsidRPr="005A284D" w:rsidRDefault="00C56ACB"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 xml:space="preserve">80.2 </w:t>
      </w:r>
      <w:r w:rsidR="005A284D" w:rsidRPr="005A284D">
        <w:rPr>
          <w:rFonts w:eastAsia="Batang" w:cs="Times New Roman"/>
          <w:iCs/>
          <w:szCs w:val="24"/>
        </w:rPr>
        <w:t>Konkurso sąlygų 2 priedas – Darbų užduotis;</w:t>
      </w:r>
    </w:p>
    <w:p w14:paraId="493E9C37" w14:textId="6E2C7087" w:rsidR="005A284D" w:rsidRPr="005A284D" w:rsidRDefault="00C56ACB"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 xml:space="preserve">80.3 </w:t>
      </w:r>
      <w:r w:rsidR="005A284D" w:rsidRPr="005A284D">
        <w:rPr>
          <w:rFonts w:eastAsia="Batang" w:cs="Times New Roman"/>
          <w:iCs/>
          <w:szCs w:val="24"/>
        </w:rPr>
        <w:t>Konkurso sąlygų 3 priedas – Sutarties projektas;</w:t>
      </w:r>
    </w:p>
    <w:p w14:paraId="6F3CF9AE" w14:textId="010AFC90" w:rsidR="005A284D" w:rsidRPr="005A284D" w:rsidRDefault="00C56ACB"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 xml:space="preserve">80.4 </w:t>
      </w:r>
      <w:r w:rsidR="005A284D" w:rsidRPr="005A284D">
        <w:rPr>
          <w:rFonts w:eastAsia="Batang" w:cs="Times New Roman"/>
          <w:iCs/>
          <w:szCs w:val="24"/>
        </w:rPr>
        <w:t>Konkurso sąlygų 4 priedas – Įkainotos veiklos sąrašas;</w:t>
      </w:r>
    </w:p>
    <w:p w14:paraId="11561A44" w14:textId="7A8AD056" w:rsidR="005A284D" w:rsidRPr="005A284D" w:rsidRDefault="00C56ACB"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 xml:space="preserve">80.5 </w:t>
      </w:r>
      <w:r w:rsidR="005A284D" w:rsidRPr="005A284D">
        <w:rPr>
          <w:rFonts w:eastAsia="Batang" w:cs="Times New Roman"/>
          <w:iCs/>
          <w:szCs w:val="24"/>
        </w:rPr>
        <w:t>Konkurso sąlygų 5 priedas – Techninis darbo projektas;</w:t>
      </w:r>
    </w:p>
    <w:p w14:paraId="707ED125" w14:textId="36F63AEE" w:rsidR="005A284D" w:rsidRPr="005A284D" w:rsidRDefault="00C56ACB" w:rsidP="005A284D">
      <w:pPr>
        <w:spacing w:line="276" w:lineRule="auto"/>
        <w:rPr>
          <w:rFonts w:cs="Times New Roman"/>
          <w:iCs/>
          <w:szCs w:val="24"/>
        </w:rPr>
      </w:pPr>
      <w:r>
        <w:rPr>
          <w:rFonts w:eastAsia="Batang" w:cs="Times New Roman"/>
          <w:iCs/>
          <w:szCs w:val="24"/>
        </w:rPr>
        <w:t xml:space="preserve">80.6 </w:t>
      </w:r>
      <w:r w:rsidR="005A284D" w:rsidRPr="005A284D">
        <w:rPr>
          <w:rFonts w:eastAsia="Batang" w:cs="Times New Roman"/>
          <w:iCs/>
          <w:szCs w:val="24"/>
        </w:rPr>
        <w:t xml:space="preserve">Konkurso sąlygų 6 priedas – </w:t>
      </w:r>
      <w:r w:rsidR="005A284D" w:rsidRPr="005A284D">
        <w:rPr>
          <w:rFonts w:cs="Times New Roman"/>
          <w:iCs/>
          <w:szCs w:val="24"/>
        </w:rPr>
        <w:t>F2 atliktų darbų akto forma</w:t>
      </w:r>
    </w:p>
    <w:p w14:paraId="56446FE6" w14:textId="4C2A7C9D" w:rsidR="005A284D" w:rsidRDefault="005A284D"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FAC106D" w14:textId="36FF1AC9"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73B36E27" w14:textId="4595C5E7"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1DD612F3" w14:textId="38A1BA90"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2F7EE853" w14:textId="32A392F7"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849ED44" w14:textId="572013E2"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4A79833" w14:textId="2C86A0DD"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3D60AF0" w14:textId="056E6C10"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7834513D" w14:textId="0A1D908B"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6247F28" w14:textId="77777777" w:rsidR="00C548F6" w:rsidRDefault="00C548F6"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13FA0DF" w14:textId="77777777" w:rsidR="009D40FE" w:rsidRDefault="009D40FE" w:rsidP="00F55F73">
      <w:pPr>
        <w:spacing w:line="276" w:lineRule="auto"/>
        <w:jc w:val="right"/>
        <w:rPr>
          <w:rFonts w:cs="Times New Roman"/>
          <w:b/>
          <w:bCs/>
          <w:i/>
          <w:iCs/>
          <w:sz w:val="23"/>
          <w:szCs w:val="23"/>
        </w:rPr>
      </w:pPr>
    </w:p>
    <w:p w14:paraId="3F289688" w14:textId="010B3906" w:rsidR="00F55F73" w:rsidRDefault="00F55F73" w:rsidP="00F55F73">
      <w:pPr>
        <w:spacing w:line="276" w:lineRule="auto"/>
        <w:jc w:val="right"/>
        <w:rPr>
          <w:rFonts w:cs="Times New Roman"/>
          <w:b/>
          <w:bCs/>
          <w:i/>
          <w:iCs/>
          <w:sz w:val="23"/>
          <w:szCs w:val="23"/>
        </w:rPr>
      </w:pPr>
      <w:r w:rsidRPr="00A06493">
        <w:rPr>
          <w:rFonts w:cs="Times New Roman"/>
          <w:b/>
          <w:bCs/>
          <w:i/>
          <w:iCs/>
          <w:sz w:val="23"/>
          <w:szCs w:val="23"/>
        </w:rPr>
        <w:t>Konkurso sąlyg</w:t>
      </w:r>
      <w:r w:rsidR="00E861D1" w:rsidRPr="00A06493">
        <w:rPr>
          <w:rFonts w:cs="Times New Roman"/>
          <w:b/>
          <w:bCs/>
          <w:i/>
          <w:iCs/>
          <w:sz w:val="23"/>
          <w:szCs w:val="23"/>
        </w:rPr>
        <w:t>ų 1</w:t>
      </w:r>
      <w:r w:rsidR="007E1814">
        <w:rPr>
          <w:rFonts w:cs="Times New Roman"/>
          <w:b/>
          <w:bCs/>
          <w:i/>
          <w:iCs/>
          <w:sz w:val="23"/>
          <w:szCs w:val="23"/>
        </w:rPr>
        <w:t xml:space="preserve"> priedas</w:t>
      </w:r>
    </w:p>
    <w:p w14:paraId="12346263" w14:textId="77777777" w:rsidR="009D40FE" w:rsidRDefault="009D40FE" w:rsidP="00F55F73">
      <w:pPr>
        <w:spacing w:line="276" w:lineRule="auto"/>
        <w:jc w:val="right"/>
        <w:rPr>
          <w:rFonts w:cs="Times New Roman"/>
          <w:b/>
          <w:bCs/>
          <w:i/>
          <w:iCs/>
          <w:sz w:val="23"/>
          <w:szCs w:val="23"/>
        </w:rPr>
      </w:pPr>
    </w:p>
    <w:p w14:paraId="20A07F75" w14:textId="77777777" w:rsidR="009D40FE" w:rsidRPr="002D4248" w:rsidRDefault="009D40FE" w:rsidP="009D40FE">
      <w:pPr>
        <w:widowControl/>
        <w:suppressAutoHyphens w:val="0"/>
        <w:ind w:right="-178"/>
        <w:jc w:val="center"/>
        <w:rPr>
          <w:rFonts w:eastAsia="Batang" w:cs="Times New Roman"/>
          <w:kern w:val="0"/>
          <w:sz w:val="22"/>
        </w:rPr>
      </w:pPr>
      <w:r w:rsidRPr="002D4248">
        <w:rPr>
          <w:rFonts w:eastAsia="Batang" w:cs="Times New Roman"/>
          <w:kern w:val="0"/>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465C35" w14:textId="77777777" w:rsidR="009D40FE" w:rsidRPr="00A06493" w:rsidRDefault="009D40FE" w:rsidP="009D40FE">
      <w:pPr>
        <w:widowControl/>
        <w:suppressAutoHyphens w:val="0"/>
        <w:jc w:val="center"/>
        <w:rPr>
          <w:rFonts w:eastAsia="Batang" w:cs="Times New Roman"/>
          <w:b/>
          <w:bCs/>
          <w:kern w:val="0"/>
          <w:szCs w:val="24"/>
        </w:rPr>
      </w:pPr>
    </w:p>
    <w:p w14:paraId="4E4C39A4" w14:textId="77777777" w:rsidR="009D40FE" w:rsidRPr="00A06493" w:rsidRDefault="009D40FE" w:rsidP="009D40FE">
      <w:pPr>
        <w:widowControl/>
        <w:suppressAutoHyphens w:val="0"/>
        <w:jc w:val="center"/>
        <w:rPr>
          <w:rFonts w:eastAsia="Batang" w:cs="Times New Roman"/>
          <w:b/>
          <w:bCs/>
          <w:kern w:val="0"/>
          <w:szCs w:val="24"/>
        </w:rPr>
      </w:pPr>
    </w:p>
    <w:p w14:paraId="5D4C20FE" w14:textId="56B61A8F" w:rsidR="009D40FE" w:rsidRPr="00A06493" w:rsidRDefault="009D40FE" w:rsidP="009D40FE">
      <w:pPr>
        <w:widowControl/>
        <w:suppressAutoHyphens w:val="0"/>
        <w:spacing w:line="276" w:lineRule="auto"/>
        <w:jc w:val="both"/>
        <w:rPr>
          <w:rFonts w:eastAsia="Batang" w:cs="Times New Roman"/>
          <w:b/>
          <w:i/>
          <w:kern w:val="0"/>
          <w:szCs w:val="24"/>
        </w:rPr>
      </w:pPr>
      <w:r w:rsidRPr="00A06493">
        <w:rPr>
          <w:rFonts w:eastAsia="Batang"/>
          <w:b/>
          <w:i/>
          <w:szCs w:val="24"/>
        </w:rPr>
        <w:t>Kelmės rajo</w:t>
      </w:r>
      <w:r w:rsidR="009C7F01">
        <w:rPr>
          <w:rFonts w:eastAsia="Batang"/>
          <w:b/>
          <w:i/>
          <w:szCs w:val="24"/>
        </w:rPr>
        <w:t>no savivaldybės administracijai</w:t>
      </w:r>
    </w:p>
    <w:p w14:paraId="4C9A9700" w14:textId="77777777" w:rsidR="009D40FE" w:rsidRPr="00A06493" w:rsidRDefault="009D40FE" w:rsidP="009D40FE">
      <w:pPr>
        <w:spacing w:line="276" w:lineRule="auto"/>
        <w:jc w:val="right"/>
        <w:rPr>
          <w:rFonts w:cs="Times New Roman"/>
          <w:sz w:val="23"/>
          <w:szCs w:val="23"/>
        </w:rPr>
      </w:pPr>
    </w:p>
    <w:p w14:paraId="619FB5F6" w14:textId="77777777" w:rsidR="009D40FE" w:rsidRPr="00A06493" w:rsidRDefault="009D40FE" w:rsidP="009D40FE">
      <w:pPr>
        <w:pStyle w:val="BodyTextIndent2"/>
        <w:spacing w:line="276" w:lineRule="auto"/>
        <w:ind w:firstLine="0"/>
        <w:jc w:val="center"/>
        <w:rPr>
          <w:rFonts w:eastAsia="Times New Roman"/>
          <w:b/>
          <w:szCs w:val="24"/>
        </w:rPr>
      </w:pPr>
      <w:r w:rsidRPr="00A06493">
        <w:rPr>
          <w:rFonts w:eastAsia="Times New Roman"/>
          <w:b/>
          <w:szCs w:val="24"/>
        </w:rPr>
        <w:t>PASIŪLYMAS</w:t>
      </w:r>
    </w:p>
    <w:p w14:paraId="47148BD6" w14:textId="7E512D9E" w:rsidR="009D40FE" w:rsidRPr="00B02C06" w:rsidRDefault="009D40FE" w:rsidP="009D40FE">
      <w:pPr>
        <w:suppressAutoHyphens w:val="0"/>
        <w:autoSpaceDN/>
        <w:adjustRightInd w:val="0"/>
        <w:spacing w:line="276" w:lineRule="auto"/>
        <w:ind w:left="720"/>
        <w:jc w:val="center"/>
        <w:textAlignment w:val="baseline"/>
        <w:rPr>
          <w:rFonts w:eastAsia="Times New Roman" w:cs="Times New Roman"/>
          <w:b/>
          <w:bCs/>
          <w:kern w:val="0"/>
          <w:szCs w:val="24"/>
        </w:rPr>
      </w:pPr>
      <w:r>
        <w:rPr>
          <w:b/>
          <w:szCs w:val="24"/>
        </w:rPr>
        <w:t xml:space="preserve">DĖL </w:t>
      </w:r>
      <w:r w:rsidR="009C7F01" w:rsidRPr="009C7F01">
        <w:rPr>
          <w:rStyle w:val="form-control"/>
          <w:b/>
        </w:rPr>
        <w:t>KITO INŽINERINIO STATINIO, TAKELIŲ SU LAIPTAIS IR TILTUKO PER DZINDZIUKO UPELĮ KELMĖS RAJONE, KUKEČIŲ SEN., PILIUKŲ VS., BURBAIČIŲ PILIAKALNIO PRI</w:t>
      </w:r>
      <w:r w:rsidR="009C7F01">
        <w:rPr>
          <w:rStyle w:val="form-control"/>
          <w:b/>
        </w:rPr>
        <w:t>EIGOSE PAPRASTOJO REMONTO DARBŲ</w:t>
      </w:r>
    </w:p>
    <w:p w14:paraId="7A45790A" w14:textId="77777777" w:rsidR="009D40FE" w:rsidRPr="00A06493" w:rsidRDefault="009D40FE" w:rsidP="009D40FE">
      <w:pPr>
        <w:widowControl/>
        <w:tabs>
          <w:tab w:val="left" w:pos="142"/>
        </w:tabs>
        <w:suppressAutoHyphens w:val="0"/>
        <w:spacing w:line="288" w:lineRule="auto"/>
        <w:jc w:val="center"/>
        <w:rPr>
          <w:rFonts w:eastAsia="Times New Roman" w:cs="Times New Roman"/>
          <w:b/>
          <w:kern w:val="0"/>
          <w:szCs w:val="24"/>
        </w:rPr>
      </w:pPr>
    </w:p>
    <w:p w14:paraId="56416ED7" w14:textId="77777777" w:rsidR="009D40FE" w:rsidRPr="00A06493" w:rsidRDefault="009D40FE" w:rsidP="009D40FE">
      <w:pPr>
        <w:pStyle w:val="BodyTextIndent2"/>
        <w:spacing w:line="276" w:lineRule="auto"/>
        <w:jc w:val="center"/>
        <w:rPr>
          <w:rFonts w:eastAsia="Times New Roman"/>
          <w:sz w:val="23"/>
          <w:szCs w:val="23"/>
        </w:rPr>
      </w:pPr>
    </w:p>
    <w:p w14:paraId="274611D6" w14:textId="77777777" w:rsidR="009D40FE" w:rsidRPr="00A06493" w:rsidRDefault="009D40FE" w:rsidP="009D40FE">
      <w:pPr>
        <w:pStyle w:val="BodyTextIndent2"/>
        <w:spacing w:line="276" w:lineRule="auto"/>
        <w:jc w:val="center"/>
        <w:rPr>
          <w:sz w:val="23"/>
          <w:szCs w:val="23"/>
        </w:rPr>
      </w:pPr>
      <w:r w:rsidRPr="00A06493">
        <w:rPr>
          <w:sz w:val="23"/>
          <w:szCs w:val="23"/>
        </w:rPr>
        <w:t>(Data)</w:t>
      </w:r>
    </w:p>
    <w:p w14:paraId="46270F84" w14:textId="77777777" w:rsidR="009D40FE" w:rsidRPr="00A06493" w:rsidRDefault="009D40FE" w:rsidP="009D40FE">
      <w:pPr>
        <w:pStyle w:val="BodyTextIndent2"/>
        <w:spacing w:line="276" w:lineRule="auto"/>
        <w:jc w:val="center"/>
        <w:rPr>
          <w:sz w:val="23"/>
          <w:szCs w:val="23"/>
        </w:rPr>
      </w:pPr>
      <w:r w:rsidRPr="00A06493">
        <w:rPr>
          <w:sz w:val="23"/>
          <w:szCs w:val="23"/>
        </w:rPr>
        <w:t>_____________</w:t>
      </w:r>
    </w:p>
    <w:p w14:paraId="638B0D73" w14:textId="77777777" w:rsidR="009D40FE" w:rsidRDefault="009D40FE" w:rsidP="009D40FE">
      <w:pPr>
        <w:pStyle w:val="BodyTextIndent2"/>
        <w:spacing w:line="276" w:lineRule="auto"/>
        <w:jc w:val="center"/>
        <w:rPr>
          <w:sz w:val="23"/>
          <w:szCs w:val="23"/>
        </w:rPr>
      </w:pPr>
      <w:r w:rsidRPr="00A06493">
        <w:rPr>
          <w:sz w:val="23"/>
          <w:szCs w:val="23"/>
        </w:rPr>
        <w:t>(Sudarymo vieta)</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66"/>
      </w:tblGrid>
      <w:tr w:rsidR="009D40FE" w:rsidRPr="00A06493" w14:paraId="578B836A"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8FCE17" w14:textId="77777777" w:rsidR="009D40FE" w:rsidRPr="00A06493" w:rsidRDefault="009D40FE" w:rsidP="009550F1">
            <w:pPr>
              <w:pStyle w:val="BodyTextIndent2"/>
              <w:ind w:firstLine="0"/>
              <w:jc w:val="both"/>
              <w:rPr>
                <w:bCs/>
                <w:i/>
                <w:sz w:val="22"/>
                <w:szCs w:val="22"/>
                <w14:ligatures w14:val="standardContextual"/>
              </w:rPr>
            </w:pPr>
            <w:r w:rsidRPr="00A06493">
              <w:rPr>
                <w:bCs/>
                <w:i/>
                <w:sz w:val="22"/>
                <w:szCs w:val="22"/>
                <w14:ligatures w14:val="standardContextual"/>
              </w:rPr>
              <w:t>Tiekėjo pavadinimas /Jeigu dalyvauja ūkio subjektų grupė, surašomi visi dalyvių pavadinimai/</w:t>
            </w:r>
          </w:p>
        </w:tc>
        <w:tc>
          <w:tcPr>
            <w:tcW w:w="4566" w:type="dxa"/>
            <w:tcBorders>
              <w:top w:val="single" w:sz="4" w:space="0" w:color="auto"/>
              <w:left w:val="single" w:sz="4" w:space="0" w:color="auto"/>
              <w:bottom w:val="single" w:sz="4" w:space="0" w:color="auto"/>
              <w:right w:val="single" w:sz="4" w:space="0" w:color="auto"/>
            </w:tcBorders>
          </w:tcPr>
          <w:p w14:paraId="6FE235F9" w14:textId="77777777" w:rsidR="009D40FE" w:rsidRPr="00A06493" w:rsidRDefault="009D40FE" w:rsidP="009550F1">
            <w:pPr>
              <w:pStyle w:val="BodyTextIndent2"/>
              <w:spacing w:line="276" w:lineRule="auto"/>
              <w:jc w:val="center"/>
              <w:rPr>
                <w:b/>
                <w:sz w:val="22"/>
                <w:szCs w:val="22"/>
                <w14:ligatures w14:val="standardContextual"/>
              </w:rPr>
            </w:pPr>
          </w:p>
          <w:p w14:paraId="543D87B1" w14:textId="77777777" w:rsidR="009D40FE" w:rsidRPr="00A06493" w:rsidRDefault="009D40FE" w:rsidP="009550F1">
            <w:pPr>
              <w:pStyle w:val="BodyTextIndent2"/>
              <w:spacing w:line="276" w:lineRule="auto"/>
              <w:jc w:val="center"/>
              <w:rPr>
                <w:b/>
                <w:sz w:val="22"/>
                <w:szCs w:val="22"/>
                <w14:ligatures w14:val="standardContextual"/>
              </w:rPr>
            </w:pPr>
          </w:p>
        </w:tc>
      </w:tr>
      <w:tr w:rsidR="009D40FE" w:rsidRPr="00A06493" w14:paraId="6B52D6A4"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3D6BDA" w14:textId="77777777" w:rsidR="009D40FE" w:rsidRPr="00A06493" w:rsidRDefault="009D40FE" w:rsidP="009550F1">
            <w:pPr>
              <w:pStyle w:val="BodyTextIndent2"/>
              <w:ind w:firstLine="0"/>
              <w:jc w:val="both"/>
              <w:rPr>
                <w:bCs/>
                <w:i/>
                <w:sz w:val="22"/>
                <w:szCs w:val="22"/>
                <w14:ligatures w14:val="standardContextual"/>
              </w:rPr>
            </w:pPr>
            <w:r w:rsidRPr="00A06493">
              <w:rPr>
                <w:bCs/>
                <w:i/>
                <w:sz w:val="22"/>
                <w:szCs w:val="22"/>
                <w14:ligatures w14:val="standardContextual"/>
              </w:rPr>
              <w:t>Tiekėjo adresas /Jeigu dalyvauja ūkio subjektų grupė, surašomi visi dalyvių adresai/</w:t>
            </w:r>
          </w:p>
        </w:tc>
        <w:tc>
          <w:tcPr>
            <w:tcW w:w="4566" w:type="dxa"/>
            <w:tcBorders>
              <w:top w:val="single" w:sz="4" w:space="0" w:color="auto"/>
              <w:left w:val="single" w:sz="4" w:space="0" w:color="auto"/>
              <w:bottom w:val="single" w:sz="4" w:space="0" w:color="auto"/>
              <w:right w:val="single" w:sz="4" w:space="0" w:color="auto"/>
            </w:tcBorders>
          </w:tcPr>
          <w:p w14:paraId="355F44B7" w14:textId="77777777" w:rsidR="009D40FE" w:rsidRPr="00A06493" w:rsidRDefault="009D40FE" w:rsidP="009550F1">
            <w:pPr>
              <w:pStyle w:val="BodyTextIndent2"/>
              <w:spacing w:line="276" w:lineRule="auto"/>
              <w:jc w:val="center"/>
              <w:rPr>
                <w:b/>
                <w:sz w:val="22"/>
                <w:szCs w:val="22"/>
                <w14:ligatures w14:val="standardContextual"/>
              </w:rPr>
            </w:pPr>
          </w:p>
          <w:p w14:paraId="22DBF500" w14:textId="77777777" w:rsidR="009D40FE" w:rsidRPr="00A06493" w:rsidRDefault="009D40FE" w:rsidP="009550F1">
            <w:pPr>
              <w:pStyle w:val="BodyTextIndent2"/>
              <w:spacing w:line="276" w:lineRule="auto"/>
              <w:jc w:val="center"/>
              <w:rPr>
                <w:b/>
                <w:sz w:val="22"/>
                <w:szCs w:val="22"/>
                <w14:ligatures w14:val="standardContextual"/>
              </w:rPr>
            </w:pPr>
          </w:p>
        </w:tc>
      </w:tr>
      <w:tr w:rsidR="009D40FE" w:rsidRPr="00A06493" w14:paraId="644CAE2F"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14305" w14:textId="77777777" w:rsidR="009D40FE" w:rsidRPr="00A06493" w:rsidRDefault="009D40FE" w:rsidP="009550F1">
            <w:pPr>
              <w:pStyle w:val="BodyTextIndent2"/>
              <w:ind w:firstLine="0"/>
              <w:jc w:val="both"/>
              <w:rPr>
                <w:bCs/>
                <w:i/>
                <w:iCs/>
                <w:sz w:val="22"/>
                <w:szCs w:val="22"/>
                <w14:ligatures w14:val="standardContextual"/>
              </w:rPr>
            </w:pPr>
            <w:r w:rsidRPr="00A06493">
              <w:rPr>
                <w:rFonts w:eastAsia="Batang"/>
                <w:bCs/>
                <w:i/>
                <w:iCs/>
                <w:kern w:val="0"/>
                <w:sz w:val="22"/>
                <w:szCs w:val="22"/>
                <w14:ligatures w14:val="standardContextual"/>
              </w:rPr>
              <w:t>Asmens, pasirašiusio pasiūlymą saugiu elektroniniu ar įprastu fiziniu parašu, vardas, pavardė, pareigos</w:t>
            </w:r>
          </w:p>
        </w:tc>
        <w:tc>
          <w:tcPr>
            <w:tcW w:w="4566" w:type="dxa"/>
            <w:tcBorders>
              <w:top w:val="single" w:sz="4" w:space="0" w:color="auto"/>
              <w:left w:val="single" w:sz="4" w:space="0" w:color="auto"/>
              <w:bottom w:val="single" w:sz="4" w:space="0" w:color="auto"/>
              <w:right w:val="single" w:sz="4" w:space="0" w:color="auto"/>
            </w:tcBorders>
          </w:tcPr>
          <w:p w14:paraId="1F74F0F5" w14:textId="77777777" w:rsidR="009D40FE" w:rsidRPr="00A06493" w:rsidRDefault="009D40FE" w:rsidP="009550F1">
            <w:pPr>
              <w:pStyle w:val="BodyTextIndent2"/>
              <w:spacing w:line="276" w:lineRule="auto"/>
              <w:jc w:val="center"/>
              <w:rPr>
                <w:b/>
                <w:sz w:val="22"/>
                <w:szCs w:val="22"/>
                <w14:ligatures w14:val="standardContextual"/>
              </w:rPr>
            </w:pPr>
          </w:p>
        </w:tc>
      </w:tr>
      <w:tr w:rsidR="009D40FE" w:rsidRPr="00A06493" w14:paraId="1F23BD55"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C33057" w14:textId="77777777" w:rsidR="009D40FE" w:rsidRPr="00A06493" w:rsidRDefault="009D40FE" w:rsidP="009550F1">
            <w:pPr>
              <w:pStyle w:val="BodyTextIndent2"/>
              <w:ind w:firstLine="0"/>
              <w:jc w:val="both"/>
              <w:rPr>
                <w:bCs/>
                <w:i/>
                <w:sz w:val="22"/>
                <w:szCs w:val="22"/>
                <w14:ligatures w14:val="standardContextual"/>
              </w:rPr>
            </w:pPr>
            <w:r w:rsidRPr="00A06493">
              <w:rPr>
                <w:bCs/>
                <w:i/>
                <w:sz w:val="22"/>
                <w:szCs w:val="22"/>
                <w14:ligatures w14:val="standardContextual"/>
              </w:rPr>
              <w:t>Telefono numeris</w:t>
            </w:r>
          </w:p>
        </w:tc>
        <w:tc>
          <w:tcPr>
            <w:tcW w:w="4566" w:type="dxa"/>
            <w:tcBorders>
              <w:top w:val="single" w:sz="4" w:space="0" w:color="auto"/>
              <w:left w:val="single" w:sz="4" w:space="0" w:color="auto"/>
              <w:bottom w:val="single" w:sz="4" w:space="0" w:color="auto"/>
              <w:right w:val="single" w:sz="4" w:space="0" w:color="auto"/>
            </w:tcBorders>
          </w:tcPr>
          <w:p w14:paraId="17226FB2" w14:textId="77777777" w:rsidR="009D40FE" w:rsidRPr="00A06493" w:rsidRDefault="009D40FE" w:rsidP="009550F1">
            <w:pPr>
              <w:pStyle w:val="BodyTextIndent2"/>
              <w:spacing w:line="276" w:lineRule="auto"/>
              <w:jc w:val="center"/>
              <w:rPr>
                <w:b/>
                <w:sz w:val="22"/>
                <w:szCs w:val="22"/>
                <w14:ligatures w14:val="standardContextual"/>
              </w:rPr>
            </w:pPr>
          </w:p>
        </w:tc>
      </w:tr>
      <w:tr w:rsidR="009D40FE" w:rsidRPr="00A06493" w14:paraId="6D0A76E1"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232C2A" w14:textId="77777777" w:rsidR="009D40FE" w:rsidRPr="00A06493" w:rsidRDefault="009D40FE" w:rsidP="009550F1">
            <w:pPr>
              <w:pStyle w:val="BodyTextIndent2"/>
              <w:ind w:firstLine="0"/>
              <w:jc w:val="both"/>
              <w:rPr>
                <w:bCs/>
                <w:i/>
                <w:sz w:val="22"/>
                <w:szCs w:val="22"/>
                <w14:ligatures w14:val="standardContextual"/>
              </w:rPr>
            </w:pPr>
            <w:r w:rsidRPr="00A06493">
              <w:rPr>
                <w:bCs/>
                <w:i/>
                <w:sz w:val="22"/>
                <w:szCs w:val="22"/>
                <w14:ligatures w14:val="standardContextual"/>
              </w:rPr>
              <w:t>El. pašto adresas</w:t>
            </w:r>
          </w:p>
        </w:tc>
        <w:tc>
          <w:tcPr>
            <w:tcW w:w="4566" w:type="dxa"/>
            <w:tcBorders>
              <w:top w:val="single" w:sz="4" w:space="0" w:color="auto"/>
              <w:left w:val="single" w:sz="4" w:space="0" w:color="auto"/>
              <w:bottom w:val="single" w:sz="4" w:space="0" w:color="auto"/>
              <w:right w:val="single" w:sz="4" w:space="0" w:color="auto"/>
            </w:tcBorders>
          </w:tcPr>
          <w:p w14:paraId="15620946" w14:textId="77777777" w:rsidR="009D40FE" w:rsidRPr="00A06493" w:rsidRDefault="009D40FE" w:rsidP="009550F1">
            <w:pPr>
              <w:pStyle w:val="BodyTextIndent2"/>
              <w:spacing w:line="276" w:lineRule="auto"/>
              <w:jc w:val="center"/>
              <w:rPr>
                <w:b/>
                <w:sz w:val="22"/>
                <w:szCs w:val="22"/>
                <w14:ligatures w14:val="standardContextual"/>
              </w:rPr>
            </w:pPr>
          </w:p>
        </w:tc>
      </w:tr>
    </w:tbl>
    <w:p w14:paraId="457F7546" w14:textId="77777777" w:rsidR="009D40FE" w:rsidRPr="00A06493" w:rsidRDefault="009D40FE" w:rsidP="009D40FE">
      <w:pPr>
        <w:widowControl/>
        <w:suppressAutoHyphens w:val="0"/>
        <w:jc w:val="both"/>
        <w:rPr>
          <w:rFonts w:eastAsia="Calibri" w:cs="Times New Roman"/>
          <w:spacing w:val="-4"/>
          <w:kern w:val="0"/>
          <w:sz w:val="20"/>
          <w:szCs w:val="20"/>
        </w:rPr>
      </w:pPr>
    </w:p>
    <w:p w14:paraId="011743DC" w14:textId="77777777" w:rsidR="00FB3A5F" w:rsidRPr="00FB3A5F" w:rsidRDefault="00FB3A5F" w:rsidP="00FB3A5F">
      <w:pPr>
        <w:jc w:val="both"/>
        <w:rPr>
          <w:rFonts w:cs="Times New Roman"/>
          <w:szCs w:val="24"/>
        </w:rPr>
      </w:pPr>
      <w:r w:rsidRPr="00FB3A5F">
        <w:rPr>
          <w:rFonts w:cs="Times New Roman"/>
          <w:szCs w:val="24"/>
        </w:rPr>
        <w:t>Pažymime, kad sutinkame su visomis pirkimo dokumentų sąlygomis.</w:t>
      </w:r>
    </w:p>
    <w:p w14:paraId="0E074090" w14:textId="77777777" w:rsidR="009D40FE" w:rsidRPr="00A06493" w:rsidRDefault="009D40FE" w:rsidP="009D40FE">
      <w:pPr>
        <w:pStyle w:val="BodyTextIndent2"/>
        <w:ind w:left="720" w:firstLine="0"/>
        <w:jc w:val="both"/>
        <w:rPr>
          <w:b/>
          <w:szCs w:val="24"/>
        </w:rPr>
      </w:pPr>
    </w:p>
    <w:p w14:paraId="474498A6" w14:textId="672280DC" w:rsidR="009D40FE" w:rsidRDefault="009D40FE" w:rsidP="009D40FE">
      <w:pPr>
        <w:pStyle w:val="BodyTextIndent2"/>
        <w:numPr>
          <w:ilvl w:val="0"/>
          <w:numId w:val="3"/>
        </w:numPr>
        <w:spacing w:line="276" w:lineRule="auto"/>
        <w:jc w:val="both"/>
        <w:rPr>
          <w:b/>
          <w:szCs w:val="24"/>
        </w:rPr>
      </w:pPr>
      <w:r w:rsidRPr="00A06493">
        <w:rPr>
          <w:b/>
          <w:szCs w:val="24"/>
        </w:rPr>
        <w:t xml:space="preserve">Mūsų siūloma </w:t>
      </w:r>
      <w:r w:rsidR="009214CA">
        <w:rPr>
          <w:b/>
          <w:szCs w:val="24"/>
        </w:rPr>
        <w:t xml:space="preserve">darbų </w:t>
      </w:r>
      <w:r w:rsidRPr="00A06493">
        <w:rPr>
          <w:b/>
          <w:szCs w:val="24"/>
        </w:rPr>
        <w:t>kaina:</w:t>
      </w:r>
    </w:p>
    <w:p w14:paraId="66BF6B6D" w14:textId="77777777" w:rsidR="009214CA" w:rsidRDefault="009214CA" w:rsidP="009214CA">
      <w:pPr>
        <w:pStyle w:val="ListParagraph"/>
        <w:rPr>
          <w:b/>
        </w:rPr>
      </w:pPr>
    </w:p>
    <w:tbl>
      <w:tblPr>
        <w:tblW w:w="101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6"/>
        <w:gridCol w:w="3471"/>
        <w:gridCol w:w="1078"/>
        <w:gridCol w:w="1134"/>
        <w:gridCol w:w="851"/>
        <w:gridCol w:w="3118"/>
      </w:tblGrid>
      <w:tr w:rsidR="009214CA" w:rsidRPr="009214CA" w14:paraId="5668552C" w14:textId="77777777" w:rsidTr="00113535">
        <w:trPr>
          <w:trHeight w:val="1018"/>
          <w:jc w:val="center"/>
        </w:trPr>
        <w:tc>
          <w:tcPr>
            <w:tcW w:w="546" w:type="dxa"/>
            <w:tcBorders>
              <w:top w:val="single" w:sz="6" w:space="0" w:color="auto"/>
              <w:left w:val="single" w:sz="6" w:space="0" w:color="auto"/>
              <w:bottom w:val="single" w:sz="6" w:space="0" w:color="auto"/>
              <w:right w:val="single" w:sz="6" w:space="0" w:color="auto"/>
            </w:tcBorders>
            <w:vAlign w:val="center"/>
            <w:hideMark/>
          </w:tcPr>
          <w:p w14:paraId="075133D2"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Eil.Nr.</w:t>
            </w:r>
          </w:p>
        </w:tc>
        <w:tc>
          <w:tcPr>
            <w:tcW w:w="3471" w:type="dxa"/>
            <w:tcBorders>
              <w:top w:val="single" w:sz="6" w:space="0" w:color="auto"/>
              <w:left w:val="single" w:sz="6" w:space="0" w:color="auto"/>
              <w:bottom w:val="single" w:sz="6" w:space="0" w:color="auto"/>
              <w:right w:val="single" w:sz="6" w:space="0" w:color="auto"/>
            </w:tcBorders>
            <w:vAlign w:val="center"/>
            <w:hideMark/>
          </w:tcPr>
          <w:p w14:paraId="513DBE4E"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color w:val="222222"/>
                <w:kern w:val="2"/>
                <w:szCs w:val="24"/>
                <w:shd w:val="clear" w:color="auto" w:fill="FFFFFF"/>
                <w:lang w:val="en-US"/>
                <w14:ligatures w14:val="standardContextual"/>
              </w:rPr>
              <w:t>Pavadinimas</w:t>
            </w:r>
          </w:p>
        </w:tc>
        <w:tc>
          <w:tcPr>
            <w:tcW w:w="1078" w:type="dxa"/>
            <w:tcBorders>
              <w:top w:val="single" w:sz="6" w:space="0" w:color="auto"/>
              <w:left w:val="single" w:sz="6" w:space="0" w:color="auto"/>
              <w:bottom w:val="single" w:sz="6" w:space="0" w:color="auto"/>
              <w:right w:val="single" w:sz="4" w:space="0" w:color="auto"/>
            </w:tcBorders>
            <w:vAlign w:val="center"/>
            <w:hideMark/>
          </w:tcPr>
          <w:p w14:paraId="48BA86F5"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Kaina EUR be PVM</w:t>
            </w:r>
          </w:p>
        </w:tc>
        <w:tc>
          <w:tcPr>
            <w:tcW w:w="1134" w:type="dxa"/>
            <w:tcBorders>
              <w:top w:val="single" w:sz="6" w:space="0" w:color="auto"/>
              <w:left w:val="single" w:sz="6" w:space="0" w:color="auto"/>
              <w:bottom w:val="single" w:sz="6" w:space="0" w:color="auto"/>
              <w:right w:val="single" w:sz="4" w:space="0" w:color="auto"/>
            </w:tcBorders>
            <w:vAlign w:val="center"/>
            <w:hideMark/>
          </w:tcPr>
          <w:p w14:paraId="36D84FE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PVM</w:t>
            </w:r>
          </w:p>
        </w:tc>
        <w:tc>
          <w:tcPr>
            <w:tcW w:w="851" w:type="dxa"/>
            <w:tcBorders>
              <w:top w:val="single" w:sz="6" w:space="0" w:color="auto"/>
              <w:left w:val="single" w:sz="6" w:space="0" w:color="auto"/>
              <w:bottom w:val="single" w:sz="6" w:space="0" w:color="auto"/>
              <w:right w:val="single" w:sz="6" w:space="0" w:color="auto"/>
            </w:tcBorders>
            <w:hideMark/>
          </w:tcPr>
          <w:p w14:paraId="237F18A8"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iCs/>
                <w:kern w:val="2"/>
                <w:szCs w:val="24"/>
                <w14:ligatures w14:val="standardContextual"/>
              </w:rPr>
            </w:pPr>
            <w:r w:rsidRPr="009214CA">
              <w:rPr>
                <w:rFonts w:eastAsia="Calibri" w:cs="Times New Roman"/>
                <w:b/>
                <w:iCs/>
                <w:kern w:val="2"/>
                <w:szCs w:val="24"/>
                <w14:ligatures w14:val="standardContextual"/>
              </w:rPr>
              <w:t xml:space="preserve">PVM tarifas </w:t>
            </w:r>
          </w:p>
          <w:p w14:paraId="5DE1AB8A"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iCs/>
                <w:kern w:val="2"/>
                <w:szCs w:val="24"/>
                <w14:ligatures w14:val="standardContextual"/>
              </w:rPr>
              <w:t>proc.</w:t>
            </w:r>
          </w:p>
        </w:tc>
        <w:tc>
          <w:tcPr>
            <w:tcW w:w="3118" w:type="dxa"/>
            <w:tcBorders>
              <w:top w:val="single" w:sz="6" w:space="0" w:color="auto"/>
              <w:left w:val="single" w:sz="6" w:space="0" w:color="auto"/>
              <w:bottom w:val="single" w:sz="6" w:space="0" w:color="auto"/>
              <w:right w:val="single" w:sz="4" w:space="0" w:color="auto"/>
            </w:tcBorders>
            <w:vAlign w:val="center"/>
            <w:hideMark/>
          </w:tcPr>
          <w:p w14:paraId="357EA40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Kaina EUR su PVM (</w:t>
            </w:r>
            <w:r w:rsidRPr="009214CA">
              <w:rPr>
                <w:rFonts w:eastAsia="Calibri" w:cs="Times New Roman"/>
                <w:b/>
                <w:i/>
                <w:iCs/>
                <w:kern w:val="2"/>
                <w:szCs w:val="24"/>
                <w:lang w:val="en-US" w:eastAsia="lt-LT"/>
                <w14:ligatures w14:val="standardContextual"/>
              </w:rPr>
              <w:t>skaičiais ir žodžiais</w:t>
            </w:r>
            <w:r w:rsidRPr="009214CA">
              <w:rPr>
                <w:rFonts w:eastAsia="Calibri" w:cs="Times New Roman"/>
                <w:b/>
                <w:kern w:val="2"/>
                <w:szCs w:val="24"/>
                <w:lang w:val="en-US" w:eastAsia="lt-LT"/>
                <w14:ligatures w14:val="standardContextual"/>
              </w:rPr>
              <w:t>)</w:t>
            </w:r>
          </w:p>
        </w:tc>
      </w:tr>
      <w:tr w:rsidR="009214CA" w:rsidRPr="009214CA" w14:paraId="739EB446" w14:textId="77777777" w:rsidTr="00113535">
        <w:trPr>
          <w:trHeight w:val="475"/>
          <w:jc w:val="center"/>
        </w:trPr>
        <w:tc>
          <w:tcPr>
            <w:tcW w:w="546" w:type="dxa"/>
            <w:tcBorders>
              <w:top w:val="single" w:sz="6" w:space="0" w:color="auto"/>
              <w:left w:val="single" w:sz="6" w:space="0" w:color="auto"/>
              <w:bottom w:val="single" w:sz="6" w:space="0" w:color="auto"/>
              <w:right w:val="single" w:sz="6" w:space="0" w:color="auto"/>
            </w:tcBorders>
            <w:vAlign w:val="center"/>
            <w:hideMark/>
          </w:tcPr>
          <w:p w14:paraId="7B9859A3"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1EB3CE8F"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color w:val="222222"/>
                <w:kern w:val="2"/>
                <w:szCs w:val="24"/>
                <w:shd w:val="clear" w:color="auto" w:fill="FFFFFF"/>
                <w:lang w:val="en-US"/>
                <w14:ligatures w14:val="standardContextual"/>
              </w:rPr>
            </w:pPr>
            <w:r w:rsidRPr="009214CA">
              <w:rPr>
                <w:rFonts w:eastAsia="Calibri" w:cs="Times New Roman"/>
                <w:b/>
                <w:color w:val="222222"/>
                <w:kern w:val="2"/>
                <w:szCs w:val="24"/>
                <w:shd w:val="clear" w:color="auto" w:fill="FFFFFF"/>
                <w:lang w:val="en-US"/>
                <w14:ligatures w14:val="standardContextual"/>
              </w:rPr>
              <w:t>2</w:t>
            </w:r>
          </w:p>
        </w:tc>
        <w:tc>
          <w:tcPr>
            <w:tcW w:w="1078" w:type="dxa"/>
            <w:tcBorders>
              <w:top w:val="single" w:sz="6" w:space="0" w:color="auto"/>
              <w:left w:val="single" w:sz="6" w:space="0" w:color="auto"/>
              <w:bottom w:val="single" w:sz="6" w:space="0" w:color="auto"/>
              <w:right w:val="single" w:sz="4" w:space="0" w:color="auto"/>
            </w:tcBorders>
            <w:vAlign w:val="center"/>
            <w:hideMark/>
          </w:tcPr>
          <w:p w14:paraId="7307FFAA"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3</w:t>
            </w:r>
          </w:p>
        </w:tc>
        <w:tc>
          <w:tcPr>
            <w:tcW w:w="1134" w:type="dxa"/>
            <w:tcBorders>
              <w:top w:val="single" w:sz="6" w:space="0" w:color="auto"/>
              <w:left w:val="single" w:sz="6" w:space="0" w:color="auto"/>
              <w:bottom w:val="single" w:sz="6" w:space="0" w:color="auto"/>
              <w:right w:val="single" w:sz="4" w:space="0" w:color="auto"/>
            </w:tcBorders>
            <w:vAlign w:val="center"/>
            <w:hideMark/>
          </w:tcPr>
          <w:p w14:paraId="14E8140C"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4</w:t>
            </w:r>
          </w:p>
        </w:tc>
        <w:tc>
          <w:tcPr>
            <w:tcW w:w="851" w:type="dxa"/>
            <w:tcBorders>
              <w:top w:val="single" w:sz="6" w:space="0" w:color="auto"/>
              <w:left w:val="single" w:sz="6" w:space="0" w:color="auto"/>
              <w:bottom w:val="single" w:sz="6" w:space="0" w:color="auto"/>
              <w:right w:val="single" w:sz="6" w:space="0" w:color="auto"/>
            </w:tcBorders>
            <w:hideMark/>
          </w:tcPr>
          <w:p w14:paraId="2655CA6E"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5</w:t>
            </w:r>
          </w:p>
        </w:tc>
        <w:tc>
          <w:tcPr>
            <w:tcW w:w="3118" w:type="dxa"/>
            <w:tcBorders>
              <w:top w:val="single" w:sz="6" w:space="0" w:color="auto"/>
              <w:left w:val="single" w:sz="6" w:space="0" w:color="auto"/>
              <w:bottom w:val="single" w:sz="6" w:space="0" w:color="auto"/>
              <w:right w:val="single" w:sz="4" w:space="0" w:color="auto"/>
            </w:tcBorders>
            <w:vAlign w:val="center"/>
            <w:hideMark/>
          </w:tcPr>
          <w:p w14:paraId="4443AF09"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6</w:t>
            </w:r>
          </w:p>
        </w:tc>
      </w:tr>
      <w:tr w:rsidR="009214CA" w:rsidRPr="009214CA" w14:paraId="16864E15" w14:textId="77777777" w:rsidTr="00113535">
        <w:trPr>
          <w:trHeight w:val="324"/>
          <w:jc w:val="center"/>
        </w:trPr>
        <w:tc>
          <w:tcPr>
            <w:tcW w:w="546" w:type="dxa"/>
            <w:tcBorders>
              <w:top w:val="single" w:sz="6" w:space="0" w:color="auto"/>
              <w:left w:val="single" w:sz="6" w:space="0" w:color="auto"/>
              <w:bottom w:val="single" w:sz="6" w:space="0" w:color="auto"/>
              <w:right w:val="single" w:sz="6" w:space="0" w:color="auto"/>
            </w:tcBorders>
            <w:hideMark/>
          </w:tcPr>
          <w:p w14:paraId="2A76D0A0"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r w:rsidRPr="009214CA">
              <w:rPr>
                <w:rFonts w:eastAsia="Calibri" w:cs="Times New Roman"/>
                <w:kern w:val="2"/>
                <w:szCs w:val="24"/>
                <w:lang w:val="en-US" w:eastAsia="lt-LT"/>
                <w14:ligatures w14:val="standardContextual"/>
              </w:rPr>
              <w:t>1</w:t>
            </w:r>
          </w:p>
        </w:tc>
        <w:tc>
          <w:tcPr>
            <w:tcW w:w="3471" w:type="dxa"/>
            <w:tcBorders>
              <w:top w:val="single" w:sz="6" w:space="0" w:color="auto"/>
              <w:left w:val="single" w:sz="6" w:space="0" w:color="auto"/>
              <w:bottom w:val="single" w:sz="6" w:space="0" w:color="auto"/>
              <w:right w:val="single" w:sz="6" w:space="0" w:color="auto"/>
            </w:tcBorders>
            <w:hideMark/>
          </w:tcPr>
          <w:p w14:paraId="2B2E52E2" w14:textId="3EEEB60C" w:rsidR="009214CA" w:rsidRPr="00113535" w:rsidRDefault="00113535" w:rsidP="009214CA">
            <w:pPr>
              <w:widowControl/>
              <w:suppressAutoHyphens w:val="0"/>
              <w:autoSpaceDN/>
              <w:spacing w:line="276" w:lineRule="auto"/>
              <w:contextualSpacing/>
              <w:jc w:val="both"/>
              <w:rPr>
                <w:rFonts w:eastAsia="Times New Roman" w:cs="Times New Roman"/>
                <w:i/>
                <w:iCs/>
                <w:kern w:val="2"/>
                <w:szCs w:val="24"/>
                <w14:ligatures w14:val="standardContextual"/>
              </w:rPr>
            </w:pPr>
            <w:r w:rsidRPr="00113535">
              <w:rPr>
                <w:rFonts w:eastAsia="Times New Roman" w:cs="Times New Roman"/>
                <w:i/>
                <w:iCs/>
                <w:kern w:val="2"/>
                <w:szCs w:val="24"/>
                <w14:ligatures w14:val="standardContextual"/>
              </w:rPr>
              <w:t xml:space="preserve">Kito inžinerinio statinio, takelių su laiptais ir tiltuko per Dzindziuko upelį Kelmės rajone, Kukečių sen., Piliukų vs., </w:t>
            </w:r>
            <w:r w:rsidRPr="00113535">
              <w:rPr>
                <w:rFonts w:eastAsia="Times New Roman" w:cs="Times New Roman"/>
                <w:i/>
                <w:iCs/>
                <w:kern w:val="2"/>
                <w:szCs w:val="24"/>
                <w14:ligatures w14:val="standardContextual"/>
              </w:rPr>
              <w:lastRenderedPageBreak/>
              <w:t>Burbaičių piliakalnio prieigose paprastojo remonto darbai</w:t>
            </w:r>
          </w:p>
        </w:tc>
        <w:tc>
          <w:tcPr>
            <w:tcW w:w="1078" w:type="dxa"/>
            <w:tcBorders>
              <w:top w:val="single" w:sz="6" w:space="0" w:color="auto"/>
              <w:left w:val="single" w:sz="6" w:space="0" w:color="auto"/>
              <w:bottom w:val="single" w:sz="6" w:space="0" w:color="auto"/>
              <w:right w:val="single" w:sz="4" w:space="0" w:color="auto"/>
            </w:tcBorders>
          </w:tcPr>
          <w:p w14:paraId="2B2E69E4"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1134" w:type="dxa"/>
            <w:tcBorders>
              <w:top w:val="single" w:sz="6" w:space="0" w:color="auto"/>
              <w:left w:val="single" w:sz="6" w:space="0" w:color="auto"/>
              <w:bottom w:val="single" w:sz="6" w:space="0" w:color="auto"/>
              <w:right w:val="single" w:sz="4" w:space="0" w:color="auto"/>
            </w:tcBorders>
          </w:tcPr>
          <w:p w14:paraId="2EA115B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851" w:type="dxa"/>
            <w:tcBorders>
              <w:top w:val="single" w:sz="6" w:space="0" w:color="auto"/>
              <w:left w:val="single" w:sz="6" w:space="0" w:color="auto"/>
              <w:bottom w:val="single" w:sz="6" w:space="0" w:color="auto"/>
              <w:right w:val="single" w:sz="6" w:space="0" w:color="auto"/>
            </w:tcBorders>
          </w:tcPr>
          <w:p w14:paraId="74CBB931"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3118" w:type="dxa"/>
            <w:tcBorders>
              <w:top w:val="single" w:sz="6" w:space="0" w:color="auto"/>
              <w:left w:val="single" w:sz="6" w:space="0" w:color="auto"/>
              <w:bottom w:val="single" w:sz="6" w:space="0" w:color="auto"/>
              <w:right w:val="single" w:sz="4" w:space="0" w:color="auto"/>
            </w:tcBorders>
          </w:tcPr>
          <w:p w14:paraId="468C7C38"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r>
    </w:tbl>
    <w:p w14:paraId="4E37F4EA" w14:textId="77777777" w:rsidR="009D40FE" w:rsidRDefault="009D40FE" w:rsidP="009D40FE">
      <w:pPr>
        <w:pStyle w:val="BodyTextIndent2"/>
        <w:spacing w:line="23" w:lineRule="atLeast"/>
        <w:ind w:firstLine="0"/>
        <w:jc w:val="both"/>
        <w:rPr>
          <w:bCs/>
          <w:sz w:val="20"/>
        </w:rPr>
      </w:pPr>
    </w:p>
    <w:p w14:paraId="53BBA1BA" w14:textId="77777777" w:rsidR="009D40FE" w:rsidRPr="007D4ECB" w:rsidRDefault="009D40FE" w:rsidP="009D40FE">
      <w:pPr>
        <w:pStyle w:val="BodyTextIndent2"/>
        <w:spacing w:line="23" w:lineRule="atLeast"/>
        <w:ind w:firstLine="0"/>
        <w:jc w:val="both"/>
        <w:rPr>
          <w:bCs/>
          <w:i/>
          <w:iCs/>
          <w:sz w:val="20"/>
        </w:rPr>
      </w:pPr>
      <w:r w:rsidRPr="00762FC8">
        <w:rPr>
          <w:bCs/>
          <w:sz w:val="20"/>
        </w:rPr>
        <w:t xml:space="preserve">Bendra pasiūlymo kaina su PVM _______________________Eur </w:t>
      </w:r>
      <w:r w:rsidRPr="00762FC8">
        <w:rPr>
          <w:bCs/>
          <w:i/>
          <w:iCs/>
          <w:sz w:val="20"/>
        </w:rPr>
        <w:t>(sumą nurodyti skaičiais ir žodžiais).</w:t>
      </w:r>
      <w:r w:rsidRPr="00762FC8">
        <w:rPr>
          <w:b/>
          <w:sz w:val="20"/>
        </w:rPr>
        <w:t xml:space="preserve">                 </w:t>
      </w:r>
    </w:p>
    <w:p w14:paraId="60384BEA" w14:textId="77777777" w:rsidR="009D40FE" w:rsidRPr="00762FC8" w:rsidRDefault="009D40FE" w:rsidP="009D40FE">
      <w:pPr>
        <w:pStyle w:val="BodyTextIndent2"/>
        <w:spacing w:before="120" w:line="23" w:lineRule="atLeast"/>
        <w:ind w:firstLine="0"/>
        <w:rPr>
          <w:b/>
          <w:sz w:val="20"/>
        </w:rPr>
      </w:pPr>
      <w:r w:rsidRPr="00762FC8">
        <w:rPr>
          <w:b/>
          <w:sz w:val="20"/>
        </w:rPr>
        <w:t>*Pastaba:</w:t>
      </w:r>
    </w:p>
    <w:p w14:paraId="6AC526B3" w14:textId="77777777" w:rsidR="009D40FE" w:rsidRPr="00762FC8" w:rsidRDefault="009D40FE" w:rsidP="009D40FE">
      <w:pPr>
        <w:ind w:firstLine="720"/>
        <w:jc w:val="both"/>
        <w:rPr>
          <w:rFonts w:cs="Times New Roman"/>
          <w:i/>
          <w:iCs/>
          <w:sz w:val="20"/>
          <w:szCs w:val="20"/>
        </w:rPr>
      </w:pPr>
      <w:r w:rsidRPr="00762FC8">
        <w:rPr>
          <w:rFonts w:cs="Times New Roman"/>
          <w:i/>
          <w:iCs/>
          <w:sz w:val="20"/>
          <w:szCs w:val="20"/>
        </w:rPr>
        <w:t>- kainos pasiūlyme nurodomos paliekant du skaitmenis po kablelio;</w:t>
      </w:r>
    </w:p>
    <w:p w14:paraId="286A80F0" w14:textId="77777777" w:rsidR="009D40FE" w:rsidRPr="00762FC8" w:rsidRDefault="009D40FE" w:rsidP="009D40FE">
      <w:pPr>
        <w:ind w:firstLine="720"/>
        <w:jc w:val="both"/>
        <w:rPr>
          <w:b/>
          <w:i/>
          <w:iCs/>
          <w:sz w:val="20"/>
          <w:szCs w:val="20"/>
        </w:rPr>
      </w:pPr>
      <w:r w:rsidRPr="00762FC8">
        <w:rPr>
          <w:rFonts w:cs="Times New Roman"/>
          <w:i/>
          <w:iCs/>
          <w:sz w:val="20"/>
          <w:szCs w:val="20"/>
        </w:rPr>
        <w:t>- t</w:t>
      </w:r>
      <w:r w:rsidRPr="00762FC8">
        <w:rPr>
          <w:i/>
          <w:iCs/>
          <w:sz w:val="20"/>
          <w:szCs w:val="20"/>
        </w:rPr>
        <w:t>ais atvejais, kai pagal galiojančius teisės aktus tiekėjui nereikia mokėti PVM, nurodo priežastis, dėl kurių PVM nemokamas:</w:t>
      </w:r>
      <w:r w:rsidRPr="00762FC8">
        <w:rPr>
          <w:b/>
          <w:i/>
          <w:iCs/>
          <w:sz w:val="20"/>
          <w:szCs w:val="20"/>
        </w:rPr>
        <w:t>___________________________________________________________________________</w:t>
      </w:r>
    </w:p>
    <w:p w14:paraId="18E13DD9" w14:textId="77777777" w:rsidR="009D40FE" w:rsidRPr="00A06493" w:rsidRDefault="009D40FE" w:rsidP="009D40FE">
      <w:pPr>
        <w:ind w:firstLine="720"/>
        <w:jc w:val="both"/>
        <w:rPr>
          <w:rFonts w:cs="Times New Roman"/>
          <w:sz w:val="20"/>
          <w:szCs w:val="20"/>
        </w:rPr>
      </w:pPr>
    </w:p>
    <w:p w14:paraId="71EA86CA" w14:textId="1366A695" w:rsidR="008F709D" w:rsidRPr="000A6C80" w:rsidRDefault="008F709D" w:rsidP="008F709D">
      <w:pPr>
        <w:tabs>
          <w:tab w:val="left" w:pos="720"/>
        </w:tabs>
        <w:ind w:firstLine="720"/>
        <w:jc w:val="both"/>
        <w:rPr>
          <w:rFonts w:cs="Times New Roman"/>
          <w:b/>
          <w:color w:val="EE0000"/>
          <w:szCs w:val="24"/>
        </w:rPr>
      </w:pPr>
      <w:r w:rsidRPr="000A6C80">
        <w:rPr>
          <w:rFonts w:cs="Times New Roman"/>
          <w:b/>
          <w:color w:val="EE0000"/>
          <w:szCs w:val="24"/>
        </w:rPr>
        <w:t>KARTU SU PASIŪLYMU TURI BŪTI TEIKIAMAS ĮKAINOTOS VEIKLOS SĄRAŠAS (4 PRIEDAS).</w:t>
      </w:r>
    </w:p>
    <w:p w14:paraId="140E6C53" w14:textId="77777777" w:rsidR="009D40FE" w:rsidRPr="000A6C80" w:rsidRDefault="009D40FE" w:rsidP="009D40FE">
      <w:pPr>
        <w:tabs>
          <w:tab w:val="left" w:pos="720"/>
        </w:tabs>
        <w:ind w:firstLine="720"/>
        <w:jc w:val="both"/>
        <w:rPr>
          <w:rFonts w:cs="Times New Roman"/>
          <w:b/>
          <w:szCs w:val="24"/>
        </w:rPr>
      </w:pPr>
    </w:p>
    <w:p w14:paraId="62A5D857" w14:textId="18C89B85" w:rsidR="00635604" w:rsidRPr="000A6C80" w:rsidRDefault="00635604" w:rsidP="00635604">
      <w:pPr>
        <w:tabs>
          <w:tab w:val="left" w:pos="720"/>
        </w:tabs>
        <w:ind w:firstLine="720"/>
        <w:jc w:val="both"/>
        <w:rPr>
          <w:rFonts w:cs="Times New Roman"/>
          <w:b/>
          <w:szCs w:val="24"/>
        </w:rPr>
      </w:pPr>
      <w:r w:rsidRPr="000A6C80">
        <w:rPr>
          <w:rFonts w:cs="Times New Roman"/>
          <w:b/>
          <w:szCs w:val="24"/>
        </w:rPr>
        <w:t xml:space="preserve">Teikdami šį pasiūlymą, mes patvirtiname, kad į mūsų siūlomą kainą įskaičiuotos visos </w:t>
      </w:r>
      <w:r w:rsidR="003908BC" w:rsidRPr="000A6C80">
        <w:rPr>
          <w:rFonts w:cs="Times New Roman"/>
          <w:b/>
          <w:szCs w:val="24"/>
        </w:rPr>
        <w:t>darbų</w:t>
      </w:r>
      <w:r w:rsidRPr="000A6C80">
        <w:rPr>
          <w:rFonts w:cs="Times New Roman"/>
          <w:b/>
          <w:szCs w:val="24"/>
        </w:rPr>
        <w:t xml:space="preserve"> teikimo išlaidos ir visi mokesčiai, ir kad mes prisiimame riziką už visas išlaidas, kurias, teikdami pasiūlymą ir laikydamiesi Perkančiosios organizacijos reikalavimų, privalėjome įskaičiuoti į pasiūlymo kainą.</w:t>
      </w:r>
    </w:p>
    <w:p w14:paraId="69634248" w14:textId="77777777" w:rsidR="00635604" w:rsidRPr="000A6C80" w:rsidRDefault="00635604" w:rsidP="00635604">
      <w:pPr>
        <w:tabs>
          <w:tab w:val="left" w:pos="720"/>
        </w:tabs>
        <w:ind w:firstLine="720"/>
        <w:jc w:val="both"/>
        <w:rPr>
          <w:rFonts w:cs="Times New Roman"/>
          <w:b/>
          <w:szCs w:val="24"/>
        </w:rPr>
      </w:pPr>
    </w:p>
    <w:p w14:paraId="58F14A0F" w14:textId="030EC9E0" w:rsidR="00635604" w:rsidRPr="000A6C80" w:rsidRDefault="00635604" w:rsidP="00635604">
      <w:pPr>
        <w:ind w:firstLine="720"/>
        <w:jc w:val="both"/>
        <w:rPr>
          <w:rFonts w:cs="Times New Roman"/>
          <w:szCs w:val="24"/>
        </w:rPr>
      </w:pPr>
      <w:r w:rsidRPr="000A6C80">
        <w:rPr>
          <w:rFonts w:cs="Times New Roman"/>
          <w:szCs w:val="24"/>
        </w:rPr>
        <w:t>Siūlom</w:t>
      </w:r>
      <w:r w:rsidRPr="000A6C80">
        <w:rPr>
          <w:rFonts w:cs="Times New Roman"/>
          <w:szCs w:val="24"/>
        </w:rPr>
        <w:t xml:space="preserve">i darbai </w:t>
      </w:r>
      <w:r w:rsidRPr="000A6C80">
        <w:rPr>
          <w:rFonts w:cs="Times New Roman"/>
          <w:szCs w:val="24"/>
        </w:rPr>
        <w:t>visiškai atitinka pirkimo dokumentuose nurodytus reikalavimus.</w:t>
      </w:r>
    </w:p>
    <w:p w14:paraId="3BB2FB37" w14:textId="77777777" w:rsidR="00635604" w:rsidRPr="000A6C80" w:rsidRDefault="00635604" w:rsidP="00635604">
      <w:pPr>
        <w:ind w:firstLine="709"/>
        <w:jc w:val="both"/>
        <w:rPr>
          <w:rFonts w:cs="Times New Roman"/>
          <w:szCs w:val="24"/>
        </w:rPr>
      </w:pPr>
      <w:r w:rsidRPr="000A6C80">
        <w:rPr>
          <w:rFonts w:cs="Times New Roman"/>
          <w:szCs w:val="24"/>
        </w:rPr>
        <w:t xml:space="preserve">Informacija apie kiekvieno ūkio subjektų grupės partnerio numatomų teikti darbų dalies vertę </w:t>
      </w:r>
      <w:r w:rsidRPr="000A6C80">
        <w:rPr>
          <w:rFonts w:cs="Times New Roman"/>
          <w:i/>
          <w:szCs w:val="24"/>
        </w:rPr>
        <w:t>(pildoma, kai pasiūlymą pateikia ūkio subjektų grupė)</w:t>
      </w:r>
      <w:r w:rsidRPr="000A6C80">
        <w:rPr>
          <w:rFonts w:cs="Times New Roman"/>
          <w:szCs w:val="24"/>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7"/>
        <w:gridCol w:w="4685"/>
        <w:gridCol w:w="2100"/>
        <w:gridCol w:w="2294"/>
      </w:tblGrid>
      <w:tr w:rsidR="00635604" w:rsidRPr="000A6C80" w14:paraId="582D64BE" w14:textId="77777777" w:rsidTr="00FB6F82">
        <w:trPr>
          <w:trHeight w:val="286"/>
        </w:trPr>
        <w:tc>
          <w:tcPr>
            <w:tcW w:w="617" w:type="dxa"/>
            <w:vMerge w:val="restart"/>
            <w:tcBorders>
              <w:top w:val="single" w:sz="4" w:space="0" w:color="auto"/>
              <w:left w:val="single" w:sz="4" w:space="0" w:color="auto"/>
              <w:bottom w:val="single" w:sz="4" w:space="0" w:color="auto"/>
              <w:right w:val="single" w:sz="4" w:space="0" w:color="auto"/>
            </w:tcBorders>
            <w:vAlign w:val="center"/>
            <w:hideMark/>
          </w:tcPr>
          <w:p w14:paraId="5C5C37AF"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Eil. Nr.</w:t>
            </w:r>
          </w:p>
        </w:tc>
        <w:tc>
          <w:tcPr>
            <w:tcW w:w="4685" w:type="dxa"/>
            <w:vMerge w:val="restart"/>
            <w:tcBorders>
              <w:top w:val="single" w:sz="4" w:space="0" w:color="auto"/>
              <w:left w:val="single" w:sz="4" w:space="0" w:color="auto"/>
              <w:bottom w:val="single" w:sz="4" w:space="0" w:color="auto"/>
              <w:right w:val="single" w:sz="4" w:space="0" w:color="auto"/>
            </w:tcBorders>
            <w:vAlign w:val="center"/>
            <w:hideMark/>
          </w:tcPr>
          <w:p w14:paraId="58D11215"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Partnerio pavadinimas</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7AFA3D7"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Partnerio numatomų atlikti darbų dalis</w:t>
            </w:r>
          </w:p>
        </w:tc>
      </w:tr>
      <w:tr w:rsidR="00635604" w:rsidRPr="000A6C80" w14:paraId="338C0B34" w14:textId="77777777" w:rsidTr="00FB6F82">
        <w:tc>
          <w:tcPr>
            <w:tcW w:w="0" w:type="auto"/>
            <w:vMerge/>
            <w:tcBorders>
              <w:top w:val="single" w:sz="4" w:space="0" w:color="auto"/>
              <w:left w:val="single" w:sz="4" w:space="0" w:color="auto"/>
              <w:bottom w:val="single" w:sz="4" w:space="0" w:color="auto"/>
              <w:right w:val="single" w:sz="4" w:space="0" w:color="auto"/>
            </w:tcBorders>
            <w:vAlign w:val="center"/>
            <w:hideMark/>
          </w:tcPr>
          <w:p w14:paraId="607EAD9B" w14:textId="77777777" w:rsidR="00635604" w:rsidRPr="000A6C80" w:rsidRDefault="00635604" w:rsidP="00FB6F82">
            <w:pPr>
              <w:rPr>
                <w:rFonts w:cs="Times New Roman"/>
                <w:b/>
                <w:i/>
                <w:kern w:val="2"/>
                <w:szCs w:val="24"/>
                <w:lang w:val="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6F251" w14:textId="77777777" w:rsidR="00635604" w:rsidRPr="000A6C80" w:rsidRDefault="00635604" w:rsidP="00FB6F82">
            <w:pPr>
              <w:rPr>
                <w:rFonts w:cs="Times New Roman"/>
                <w:b/>
                <w:i/>
                <w:kern w:val="2"/>
                <w:szCs w:val="24"/>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hideMark/>
          </w:tcPr>
          <w:p w14:paraId="2F1AF38E" w14:textId="77777777" w:rsidR="00635604" w:rsidRPr="000A6C80" w:rsidRDefault="00635604" w:rsidP="00FB6F82">
            <w:pPr>
              <w:spacing w:line="252" w:lineRule="auto"/>
              <w:jc w:val="center"/>
              <w:rPr>
                <w:rFonts w:cs="Times New Roman"/>
                <w:i/>
                <w:kern w:val="2"/>
                <w:szCs w:val="24"/>
                <w:lang w:val="en-US"/>
                <w14:ligatures w14:val="standardContextual"/>
              </w:rPr>
            </w:pPr>
            <w:r w:rsidRPr="000A6C80">
              <w:rPr>
                <w:rFonts w:cs="Times New Roman"/>
                <w:b/>
                <w:i/>
                <w:kern w:val="2"/>
                <w:szCs w:val="24"/>
                <w:lang w:val="en-US"/>
                <w14:ligatures w14:val="standardContextual"/>
              </w:rPr>
              <w:t>Vertė Eur (su PVM)</w:t>
            </w:r>
          </w:p>
        </w:tc>
        <w:tc>
          <w:tcPr>
            <w:tcW w:w="2294" w:type="dxa"/>
            <w:tcBorders>
              <w:top w:val="single" w:sz="4" w:space="0" w:color="auto"/>
              <w:left w:val="single" w:sz="4" w:space="0" w:color="auto"/>
              <w:bottom w:val="single" w:sz="4" w:space="0" w:color="auto"/>
              <w:right w:val="single" w:sz="4" w:space="0" w:color="auto"/>
            </w:tcBorders>
            <w:hideMark/>
          </w:tcPr>
          <w:p w14:paraId="37FE583E" w14:textId="77777777" w:rsidR="00635604" w:rsidRPr="000A6C80" w:rsidRDefault="00635604" w:rsidP="00FB6F82">
            <w:pPr>
              <w:spacing w:line="252" w:lineRule="auto"/>
              <w:jc w:val="center"/>
              <w:rPr>
                <w:rFonts w:cs="Times New Roman"/>
                <w:i/>
                <w:kern w:val="2"/>
                <w:szCs w:val="24"/>
                <w:lang w:val="en-US"/>
                <w14:ligatures w14:val="standardContextual"/>
              </w:rPr>
            </w:pPr>
            <w:r w:rsidRPr="000A6C80">
              <w:rPr>
                <w:rFonts w:cs="Times New Roman"/>
                <w:b/>
                <w:i/>
                <w:kern w:val="2"/>
                <w:szCs w:val="24"/>
                <w:lang w:val="en-US"/>
                <w14:ligatures w14:val="standardContextual"/>
              </w:rPr>
              <w:t>Procentais</w:t>
            </w:r>
          </w:p>
        </w:tc>
      </w:tr>
      <w:tr w:rsidR="00635604" w:rsidRPr="000A6C80" w14:paraId="1BA2A988" w14:textId="77777777" w:rsidTr="00FB6F82">
        <w:tc>
          <w:tcPr>
            <w:tcW w:w="617" w:type="dxa"/>
            <w:tcBorders>
              <w:top w:val="single" w:sz="4" w:space="0" w:color="auto"/>
              <w:left w:val="single" w:sz="4" w:space="0" w:color="auto"/>
              <w:bottom w:val="single" w:sz="4" w:space="0" w:color="auto"/>
              <w:right w:val="single" w:sz="4" w:space="0" w:color="auto"/>
            </w:tcBorders>
          </w:tcPr>
          <w:p w14:paraId="1E96AB13" w14:textId="77777777" w:rsidR="00635604" w:rsidRPr="000A6C80" w:rsidRDefault="00635604" w:rsidP="00FB6F82">
            <w:pPr>
              <w:spacing w:line="252" w:lineRule="auto"/>
              <w:rPr>
                <w:rFonts w:cs="Times New Roman"/>
                <w:kern w:val="2"/>
                <w:szCs w:val="24"/>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152DC1EF" w14:textId="77777777" w:rsidR="00635604" w:rsidRPr="000A6C80" w:rsidRDefault="00635604" w:rsidP="00FB6F82">
            <w:pPr>
              <w:spacing w:line="252" w:lineRule="auto"/>
              <w:rPr>
                <w:rFonts w:cs="Times New Roman"/>
                <w:kern w:val="2"/>
                <w:szCs w:val="24"/>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1775B2FC" w14:textId="77777777" w:rsidR="00635604" w:rsidRPr="000A6C80" w:rsidRDefault="00635604" w:rsidP="00FB6F82">
            <w:pPr>
              <w:spacing w:line="252" w:lineRule="auto"/>
              <w:rPr>
                <w:rFonts w:cs="Times New Roman"/>
                <w:kern w:val="2"/>
                <w:szCs w:val="24"/>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19603A20" w14:textId="77777777" w:rsidR="00635604" w:rsidRPr="000A6C80" w:rsidRDefault="00635604" w:rsidP="00FB6F82">
            <w:pPr>
              <w:spacing w:line="252" w:lineRule="auto"/>
              <w:rPr>
                <w:rFonts w:cs="Times New Roman"/>
                <w:kern w:val="2"/>
                <w:szCs w:val="24"/>
                <w:lang w:val="en-US"/>
                <w14:ligatures w14:val="standardContextual"/>
              </w:rPr>
            </w:pPr>
          </w:p>
        </w:tc>
      </w:tr>
      <w:tr w:rsidR="00635604" w:rsidRPr="000A6C80" w14:paraId="41509593" w14:textId="77777777" w:rsidTr="00FB6F82">
        <w:tc>
          <w:tcPr>
            <w:tcW w:w="617" w:type="dxa"/>
            <w:tcBorders>
              <w:top w:val="single" w:sz="4" w:space="0" w:color="auto"/>
              <w:left w:val="single" w:sz="4" w:space="0" w:color="auto"/>
              <w:bottom w:val="single" w:sz="4" w:space="0" w:color="auto"/>
              <w:right w:val="single" w:sz="4" w:space="0" w:color="auto"/>
            </w:tcBorders>
          </w:tcPr>
          <w:p w14:paraId="4A4E79F5" w14:textId="77777777" w:rsidR="00635604" w:rsidRPr="000A6C80" w:rsidRDefault="00635604" w:rsidP="00FB6F82">
            <w:pPr>
              <w:spacing w:line="252" w:lineRule="auto"/>
              <w:rPr>
                <w:rFonts w:cs="Times New Roman"/>
                <w:kern w:val="2"/>
                <w:szCs w:val="24"/>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3FA984A5" w14:textId="77777777" w:rsidR="00635604" w:rsidRPr="000A6C80" w:rsidRDefault="00635604" w:rsidP="00FB6F82">
            <w:pPr>
              <w:spacing w:line="252" w:lineRule="auto"/>
              <w:rPr>
                <w:rFonts w:cs="Times New Roman"/>
                <w:kern w:val="2"/>
                <w:szCs w:val="24"/>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65528335" w14:textId="77777777" w:rsidR="00635604" w:rsidRPr="000A6C80" w:rsidRDefault="00635604" w:rsidP="00FB6F82">
            <w:pPr>
              <w:spacing w:line="252" w:lineRule="auto"/>
              <w:rPr>
                <w:rFonts w:cs="Times New Roman"/>
                <w:kern w:val="2"/>
                <w:szCs w:val="24"/>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29807D38" w14:textId="77777777" w:rsidR="00635604" w:rsidRPr="000A6C80" w:rsidRDefault="00635604" w:rsidP="00FB6F82">
            <w:pPr>
              <w:spacing w:line="252" w:lineRule="auto"/>
              <w:rPr>
                <w:rFonts w:cs="Times New Roman"/>
                <w:kern w:val="2"/>
                <w:szCs w:val="24"/>
                <w:lang w:val="en-US"/>
                <w14:ligatures w14:val="standardContextual"/>
              </w:rPr>
            </w:pPr>
          </w:p>
        </w:tc>
      </w:tr>
      <w:tr w:rsidR="00635604" w:rsidRPr="000A6C80" w14:paraId="362B015B" w14:textId="77777777" w:rsidTr="00FB6F82">
        <w:tc>
          <w:tcPr>
            <w:tcW w:w="5302" w:type="dxa"/>
            <w:gridSpan w:val="2"/>
            <w:tcBorders>
              <w:top w:val="single" w:sz="4" w:space="0" w:color="auto"/>
              <w:left w:val="single" w:sz="4" w:space="0" w:color="auto"/>
              <w:bottom w:val="single" w:sz="4" w:space="0" w:color="auto"/>
              <w:right w:val="single" w:sz="4" w:space="0" w:color="auto"/>
            </w:tcBorders>
            <w:hideMark/>
          </w:tcPr>
          <w:p w14:paraId="4B870623" w14:textId="77777777" w:rsidR="00635604" w:rsidRPr="000A6C80" w:rsidRDefault="00635604" w:rsidP="00FB6F82">
            <w:pPr>
              <w:spacing w:line="252" w:lineRule="auto"/>
              <w:jc w:val="right"/>
              <w:rPr>
                <w:rFonts w:cs="Times New Roman"/>
                <w:b/>
                <w:kern w:val="2"/>
                <w:szCs w:val="24"/>
                <w:lang w:val="en-US"/>
                <w14:ligatures w14:val="standardContextual"/>
              </w:rPr>
            </w:pPr>
            <w:r w:rsidRPr="000A6C80">
              <w:rPr>
                <w:rFonts w:cs="Times New Roman"/>
                <w:b/>
                <w:kern w:val="2"/>
                <w:szCs w:val="24"/>
                <w:lang w:val="en-US"/>
                <w14:ligatures w14:val="standardContextual"/>
              </w:rPr>
              <w:t>Viso:</w:t>
            </w:r>
          </w:p>
        </w:tc>
        <w:tc>
          <w:tcPr>
            <w:tcW w:w="2100" w:type="dxa"/>
            <w:tcBorders>
              <w:top w:val="single" w:sz="4" w:space="0" w:color="auto"/>
              <w:left w:val="single" w:sz="4" w:space="0" w:color="auto"/>
              <w:bottom w:val="single" w:sz="4" w:space="0" w:color="auto"/>
              <w:right w:val="single" w:sz="4" w:space="0" w:color="auto"/>
            </w:tcBorders>
          </w:tcPr>
          <w:p w14:paraId="16034F79" w14:textId="77777777" w:rsidR="00635604" w:rsidRPr="000A6C80" w:rsidRDefault="00635604" w:rsidP="00FB6F82">
            <w:pPr>
              <w:spacing w:line="252" w:lineRule="auto"/>
              <w:rPr>
                <w:rFonts w:cs="Times New Roman"/>
                <w:kern w:val="2"/>
                <w:szCs w:val="24"/>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180C97DF" w14:textId="77777777" w:rsidR="00635604" w:rsidRPr="000A6C80" w:rsidRDefault="00635604" w:rsidP="00FB6F82">
            <w:pPr>
              <w:spacing w:line="252" w:lineRule="auto"/>
              <w:rPr>
                <w:rFonts w:cs="Times New Roman"/>
                <w:kern w:val="2"/>
                <w:szCs w:val="24"/>
                <w:lang w:val="en-US"/>
                <w14:ligatures w14:val="standardContextual"/>
              </w:rPr>
            </w:pPr>
          </w:p>
        </w:tc>
      </w:tr>
    </w:tbl>
    <w:p w14:paraId="2ADFD481" w14:textId="77777777" w:rsidR="00635604" w:rsidRPr="000A6C80" w:rsidRDefault="00635604" w:rsidP="00635604">
      <w:pPr>
        <w:rPr>
          <w:rFonts w:cs="Times New Roman"/>
          <w:b/>
          <w:szCs w:val="24"/>
        </w:rPr>
      </w:pPr>
    </w:p>
    <w:p w14:paraId="67E82789" w14:textId="77777777" w:rsidR="00635604" w:rsidRPr="000A6C80" w:rsidRDefault="00635604" w:rsidP="00635604">
      <w:pPr>
        <w:ind w:firstLine="567"/>
        <w:jc w:val="both"/>
        <w:rPr>
          <w:rFonts w:cs="Times New Roman"/>
          <w:szCs w:val="24"/>
        </w:rPr>
      </w:pPr>
      <w:r w:rsidRPr="000A6C80">
        <w:rPr>
          <w:rFonts w:cs="Times New Roman"/>
          <w:szCs w:val="24"/>
        </w:rPr>
        <w:t>Dalyvis pasiūlyme privalo išviešinti subtiekėjus ir ūkio subjektus, kurių pajėgumais remiasi ir nurodyti juos pasiūlymo formoje.</w:t>
      </w:r>
    </w:p>
    <w:p w14:paraId="5041A855" w14:textId="77777777" w:rsidR="00635604" w:rsidRPr="000A6C80" w:rsidRDefault="00635604" w:rsidP="00635604">
      <w:pPr>
        <w:jc w:val="both"/>
        <w:rPr>
          <w:rFonts w:cs="Times New Roman"/>
          <w:szCs w:val="24"/>
        </w:rPr>
      </w:pPr>
      <w:r w:rsidRPr="000A6C80">
        <w:rPr>
          <w:rFonts w:cs="Times New Roman"/>
          <w:szCs w:val="24"/>
        </w:rPr>
        <w:t xml:space="preserve">          Informacija apie subtiekėjus, kuriais remiamasi siekiant atitikti kvalifikacijos reikalavimus ir vykdant pirkimo sutartį:</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9"/>
        <w:gridCol w:w="2411"/>
        <w:gridCol w:w="1985"/>
      </w:tblGrid>
      <w:tr w:rsidR="00635604" w:rsidRPr="000A6C80" w14:paraId="1B623B97" w14:textId="77777777" w:rsidTr="00FB6F82">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1E39E7F"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Eil. Nr.</w:t>
            </w:r>
          </w:p>
        </w:tc>
        <w:tc>
          <w:tcPr>
            <w:tcW w:w="4679" w:type="dxa"/>
            <w:vMerge w:val="restart"/>
            <w:tcBorders>
              <w:top w:val="single" w:sz="4" w:space="0" w:color="auto"/>
              <w:left w:val="single" w:sz="4" w:space="0" w:color="auto"/>
              <w:bottom w:val="single" w:sz="4" w:space="0" w:color="auto"/>
              <w:right w:val="single" w:sz="4" w:space="0" w:color="auto"/>
            </w:tcBorders>
            <w:vAlign w:val="center"/>
            <w:hideMark/>
          </w:tcPr>
          <w:p w14:paraId="14442AE8"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Subtiekėjo pavadinimas</w:t>
            </w:r>
          </w:p>
        </w:tc>
        <w:tc>
          <w:tcPr>
            <w:tcW w:w="4396" w:type="dxa"/>
            <w:gridSpan w:val="2"/>
            <w:tcBorders>
              <w:top w:val="single" w:sz="4" w:space="0" w:color="auto"/>
              <w:left w:val="single" w:sz="4" w:space="0" w:color="auto"/>
              <w:bottom w:val="single" w:sz="4" w:space="0" w:color="auto"/>
              <w:right w:val="single" w:sz="4" w:space="0" w:color="auto"/>
            </w:tcBorders>
            <w:vAlign w:val="center"/>
            <w:hideMark/>
          </w:tcPr>
          <w:p w14:paraId="162EC5AD"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 xml:space="preserve">Subtiekėjo numatomų atlikti darbų dalis </w:t>
            </w:r>
          </w:p>
        </w:tc>
      </w:tr>
      <w:tr w:rsidR="00635604" w:rsidRPr="000A6C80" w14:paraId="2BA06107" w14:textId="77777777" w:rsidTr="00FB6F82">
        <w:trPr>
          <w:trHeight w:val="87"/>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2294DD1C" w14:textId="77777777" w:rsidR="00635604" w:rsidRPr="000A6C80" w:rsidRDefault="00635604" w:rsidP="00FB6F82">
            <w:pPr>
              <w:rPr>
                <w:rFonts w:cs="Times New Roman"/>
                <w:b/>
                <w:i/>
                <w:kern w:val="2"/>
                <w:szCs w:val="24"/>
                <w:lang w:val="en-US"/>
                <w14:ligatures w14:val="standardContextual"/>
              </w:rPr>
            </w:pPr>
          </w:p>
        </w:tc>
        <w:tc>
          <w:tcPr>
            <w:tcW w:w="4679" w:type="dxa"/>
            <w:vMerge/>
            <w:tcBorders>
              <w:top w:val="single" w:sz="4" w:space="0" w:color="auto"/>
              <w:left w:val="single" w:sz="4" w:space="0" w:color="auto"/>
              <w:bottom w:val="single" w:sz="4" w:space="0" w:color="auto"/>
              <w:right w:val="single" w:sz="4" w:space="0" w:color="auto"/>
            </w:tcBorders>
            <w:vAlign w:val="center"/>
            <w:hideMark/>
          </w:tcPr>
          <w:p w14:paraId="43F33910" w14:textId="77777777" w:rsidR="00635604" w:rsidRPr="000A6C80" w:rsidRDefault="00635604" w:rsidP="00FB6F82">
            <w:pPr>
              <w:rPr>
                <w:rFonts w:cs="Times New Roman"/>
                <w:b/>
                <w:i/>
                <w:kern w:val="2"/>
                <w:szCs w:val="24"/>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hideMark/>
          </w:tcPr>
          <w:p w14:paraId="64E0F600" w14:textId="77777777" w:rsidR="00635604" w:rsidRPr="000A6C80" w:rsidRDefault="00635604" w:rsidP="00FB6F82">
            <w:pPr>
              <w:spacing w:line="252" w:lineRule="auto"/>
              <w:ind w:left="-392" w:right="-108" w:firstLine="392"/>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Vertė Eur (su PVM)</w:t>
            </w:r>
          </w:p>
        </w:tc>
        <w:tc>
          <w:tcPr>
            <w:tcW w:w="1985" w:type="dxa"/>
            <w:tcBorders>
              <w:top w:val="single" w:sz="4" w:space="0" w:color="auto"/>
              <w:left w:val="single" w:sz="4" w:space="0" w:color="auto"/>
              <w:bottom w:val="single" w:sz="4" w:space="0" w:color="auto"/>
              <w:right w:val="single" w:sz="4" w:space="0" w:color="auto"/>
            </w:tcBorders>
            <w:hideMark/>
          </w:tcPr>
          <w:p w14:paraId="254A3A04" w14:textId="77777777" w:rsidR="00635604" w:rsidRPr="000A6C80" w:rsidRDefault="00635604" w:rsidP="00FB6F82">
            <w:pPr>
              <w:spacing w:line="252" w:lineRule="auto"/>
              <w:jc w:val="center"/>
              <w:rPr>
                <w:rFonts w:cs="Times New Roman"/>
                <w:b/>
                <w:i/>
                <w:kern w:val="2"/>
                <w:szCs w:val="24"/>
                <w:lang w:val="en-US"/>
                <w14:ligatures w14:val="standardContextual"/>
              </w:rPr>
            </w:pPr>
            <w:r w:rsidRPr="000A6C80">
              <w:rPr>
                <w:rFonts w:cs="Times New Roman"/>
                <w:b/>
                <w:i/>
                <w:kern w:val="2"/>
                <w:szCs w:val="24"/>
                <w:lang w:val="en-US"/>
                <w14:ligatures w14:val="standardContextual"/>
              </w:rPr>
              <w:t>Procentais</w:t>
            </w:r>
          </w:p>
        </w:tc>
      </w:tr>
      <w:tr w:rsidR="00635604" w:rsidRPr="000A6C80" w14:paraId="657DF0B8" w14:textId="77777777" w:rsidTr="00FB6F82">
        <w:trPr>
          <w:trHeight w:val="87"/>
        </w:trPr>
        <w:tc>
          <w:tcPr>
            <w:tcW w:w="675" w:type="dxa"/>
            <w:tcBorders>
              <w:top w:val="single" w:sz="4" w:space="0" w:color="auto"/>
              <w:left w:val="single" w:sz="4" w:space="0" w:color="auto"/>
              <w:bottom w:val="single" w:sz="4" w:space="0" w:color="auto"/>
              <w:right w:val="single" w:sz="4" w:space="0" w:color="auto"/>
            </w:tcBorders>
          </w:tcPr>
          <w:p w14:paraId="42B71E83" w14:textId="77777777" w:rsidR="00635604" w:rsidRPr="000A6C80" w:rsidRDefault="00635604" w:rsidP="00FB6F82">
            <w:pPr>
              <w:spacing w:line="252" w:lineRule="auto"/>
              <w:rPr>
                <w:rFonts w:cs="Times New Roman"/>
                <w:kern w:val="2"/>
                <w:szCs w:val="24"/>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061A60AF" w14:textId="77777777" w:rsidR="00635604" w:rsidRPr="000A6C80" w:rsidRDefault="00635604" w:rsidP="00FB6F82">
            <w:pPr>
              <w:spacing w:line="252" w:lineRule="auto"/>
              <w:rPr>
                <w:rFonts w:cs="Times New Roman"/>
                <w:kern w:val="2"/>
                <w:szCs w:val="24"/>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3CFBCBED" w14:textId="77777777" w:rsidR="00635604" w:rsidRPr="000A6C80" w:rsidRDefault="00635604" w:rsidP="00FB6F82">
            <w:pPr>
              <w:spacing w:line="252" w:lineRule="auto"/>
              <w:rPr>
                <w:rFonts w:cs="Times New Roman"/>
                <w:b/>
                <w:strike/>
                <w:kern w:val="2"/>
                <w:szCs w:val="24"/>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22CB1F56" w14:textId="77777777" w:rsidR="00635604" w:rsidRPr="000A6C80" w:rsidRDefault="00635604" w:rsidP="00FB6F82">
            <w:pPr>
              <w:spacing w:line="252" w:lineRule="auto"/>
              <w:rPr>
                <w:rFonts w:cs="Times New Roman"/>
                <w:b/>
                <w:strike/>
                <w:kern w:val="2"/>
                <w:szCs w:val="24"/>
                <w:lang w:val="en-US"/>
                <w14:ligatures w14:val="standardContextual"/>
              </w:rPr>
            </w:pPr>
          </w:p>
        </w:tc>
      </w:tr>
      <w:tr w:rsidR="00635604" w:rsidRPr="000A6C80" w14:paraId="4473E0A0" w14:textId="77777777" w:rsidTr="00FB6F82">
        <w:trPr>
          <w:trHeight w:val="87"/>
        </w:trPr>
        <w:tc>
          <w:tcPr>
            <w:tcW w:w="675" w:type="dxa"/>
            <w:tcBorders>
              <w:top w:val="single" w:sz="4" w:space="0" w:color="auto"/>
              <w:left w:val="single" w:sz="4" w:space="0" w:color="auto"/>
              <w:bottom w:val="single" w:sz="4" w:space="0" w:color="auto"/>
              <w:right w:val="single" w:sz="4" w:space="0" w:color="auto"/>
            </w:tcBorders>
          </w:tcPr>
          <w:p w14:paraId="2B88B1D0" w14:textId="77777777" w:rsidR="00635604" w:rsidRPr="000A6C80" w:rsidRDefault="00635604" w:rsidP="00FB6F82">
            <w:pPr>
              <w:spacing w:line="252" w:lineRule="auto"/>
              <w:rPr>
                <w:rFonts w:cs="Times New Roman"/>
                <w:kern w:val="2"/>
                <w:szCs w:val="24"/>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361A52C7" w14:textId="77777777" w:rsidR="00635604" w:rsidRPr="000A6C80" w:rsidRDefault="00635604" w:rsidP="00FB6F82">
            <w:pPr>
              <w:spacing w:line="252" w:lineRule="auto"/>
              <w:rPr>
                <w:rFonts w:cs="Times New Roman"/>
                <w:kern w:val="2"/>
                <w:szCs w:val="24"/>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2AE66A72" w14:textId="77777777" w:rsidR="00635604" w:rsidRPr="000A6C80" w:rsidRDefault="00635604" w:rsidP="00FB6F82">
            <w:pPr>
              <w:spacing w:line="252" w:lineRule="auto"/>
              <w:rPr>
                <w:rFonts w:cs="Times New Roman"/>
                <w:b/>
                <w:strike/>
                <w:kern w:val="2"/>
                <w:szCs w:val="24"/>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648E5C32" w14:textId="77777777" w:rsidR="00635604" w:rsidRPr="000A6C80" w:rsidRDefault="00635604" w:rsidP="00FB6F82">
            <w:pPr>
              <w:spacing w:line="252" w:lineRule="auto"/>
              <w:rPr>
                <w:rFonts w:cs="Times New Roman"/>
                <w:b/>
                <w:strike/>
                <w:kern w:val="2"/>
                <w:szCs w:val="24"/>
                <w:lang w:val="en-US"/>
                <w14:ligatures w14:val="standardContextual"/>
              </w:rPr>
            </w:pPr>
          </w:p>
        </w:tc>
      </w:tr>
      <w:tr w:rsidR="00635604" w:rsidRPr="000A6C80" w14:paraId="13551979" w14:textId="77777777" w:rsidTr="00FB6F82">
        <w:tc>
          <w:tcPr>
            <w:tcW w:w="5354" w:type="dxa"/>
            <w:gridSpan w:val="2"/>
            <w:tcBorders>
              <w:top w:val="single" w:sz="4" w:space="0" w:color="auto"/>
              <w:left w:val="single" w:sz="4" w:space="0" w:color="auto"/>
              <w:bottom w:val="single" w:sz="4" w:space="0" w:color="auto"/>
              <w:right w:val="single" w:sz="4" w:space="0" w:color="auto"/>
            </w:tcBorders>
            <w:hideMark/>
          </w:tcPr>
          <w:p w14:paraId="2C7D3AA2" w14:textId="77777777" w:rsidR="00635604" w:rsidRPr="000A6C80" w:rsidRDefault="00635604" w:rsidP="00FB6F82">
            <w:pPr>
              <w:spacing w:line="252" w:lineRule="auto"/>
              <w:jc w:val="right"/>
              <w:rPr>
                <w:rFonts w:cs="Times New Roman"/>
                <w:kern w:val="2"/>
                <w:szCs w:val="24"/>
                <w:lang w:val="en-US"/>
                <w14:ligatures w14:val="standardContextual"/>
              </w:rPr>
            </w:pPr>
            <w:r w:rsidRPr="000A6C80">
              <w:rPr>
                <w:rFonts w:cs="Times New Roman"/>
                <w:b/>
                <w:kern w:val="2"/>
                <w:szCs w:val="24"/>
                <w:lang w:val="en-US"/>
                <w14:ligatures w14:val="standardContextual"/>
              </w:rPr>
              <w:t>Viso:</w:t>
            </w:r>
          </w:p>
        </w:tc>
        <w:tc>
          <w:tcPr>
            <w:tcW w:w="2411" w:type="dxa"/>
            <w:tcBorders>
              <w:top w:val="single" w:sz="4" w:space="0" w:color="auto"/>
              <w:left w:val="single" w:sz="4" w:space="0" w:color="auto"/>
              <w:bottom w:val="single" w:sz="4" w:space="0" w:color="auto"/>
              <w:right w:val="single" w:sz="4" w:space="0" w:color="auto"/>
            </w:tcBorders>
          </w:tcPr>
          <w:p w14:paraId="5B3F30E4" w14:textId="77777777" w:rsidR="00635604" w:rsidRPr="000A6C80" w:rsidRDefault="00635604" w:rsidP="00FB6F82">
            <w:pPr>
              <w:spacing w:line="252" w:lineRule="auto"/>
              <w:rPr>
                <w:rFonts w:cs="Times New Roman"/>
                <w:kern w:val="2"/>
                <w:szCs w:val="24"/>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22438514" w14:textId="77777777" w:rsidR="00635604" w:rsidRPr="000A6C80" w:rsidRDefault="00635604" w:rsidP="00FB6F82">
            <w:pPr>
              <w:spacing w:line="252" w:lineRule="auto"/>
              <w:rPr>
                <w:rFonts w:cs="Times New Roman"/>
                <w:kern w:val="2"/>
                <w:szCs w:val="24"/>
                <w:lang w:val="en-US"/>
                <w14:ligatures w14:val="standardContextual"/>
              </w:rPr>
            </w:pPr>
          </w:p>
        </w:tc>
      </w:tr>
    </w:tbl>
    <w:p w14:paraId="42BEFC31" w14:textId="77777777" w:rsidR="00635604" w:rsidRDefault="00635604" w:rsidP="00635604">
      <w:pPr>
        <w:tabs>
          <w:tab w:val="left" w:pos="8175"/>
        </w:tabs>
        <w:rPr>
          <w:rFonts w:cs="Times New Roman"/>
          <w:szCs w:val="24"/>
        </w:rPr>
      </w:pPr>
      <w:r w:rsidRPr="000A6C80">
        <w:rPr>
          <w:rFonts w:cs="Times New Roman"/>
          <w:b/>
          <w:i/>
          <w:color w:val="00000A"/>
          <w:szCs w:val="24"/>
          <w:lang w:eastAsia="lt-LT"/>
        </w:rPr>
        <w:t>*</w:t>
      </w:r>
      <w:r w:rsidRPr="000A6C80">
        <w:rPr>
          <w:rFonts w:cs="Times New Roman"/>
          <w:b/>
          <w:i/>
          <w:color w:val="00000A"/>
          <w:szCs w:val="24"/>
          <w:lang w:eastAsia="zh-CN"/>
        </w:rPr>
        <w:t xml:space="preserve"> </w:t>
      </w:r>
      <w:r w:rsidRPr="000A6C80">
        <w:rPr>
          <w:rFonts w:cs="Times New Roman"/>
          <w:b/>
          <w:szCs w:val="24"/>
        </w:rPr>
        <w:t xml:space="preserve">Pastaba. </w:t>
      </w:r>
      <w:r w:rsidRPr="000A6C80">
        <w:rPr>
          <w:rFonts w:cs="Times New Roman"/>
          <w:szCs w:val="24"/>
        </w:rPr>
        <w:t>Tiekėjo, ūkio subjektų grupės partnerių ir subtiekėjų bendra numatomų teikti paslaugų vertė turi atitikti bendrą pasiūlymo sumą Eur (su PVM).</w:t>
      </w:r>
    </w:p>
    <w:p w14:paraId="3ECBC02C" w14:textId="77777777" w:rsidR="0067609D" w:rsidRPr="000A6C80" w:rsidRDefault="0067609D" w:rsidP="00635604">
      <w:pPr>
        <w:tabs>
          <w:tab w:val="left" w:pos="8175"/>
        </w:tabs>
        <w:rPr>
          <w:rFonts w:cs="Times New Roman"/>
          <w:szCs w:val="24"/>
        </w:rPr>
      </w:pPr>
    </w:p>
    <w:p w14:paraId="33DDB759" w14:textId="57159F24" w:rsidR="00635604" w:rsidRPr="000A6C80" w:rsidRDefault="00635604" w:rsidP="00635604">
      <w:pPr>
        <w:ind w:firstLine="709"/>
        <w:textAlignment w:val="baseline"/>
        <w:rPr>
          <w:rFonts w:cs="Times New Roman"/>
          <w:szCs w:val="24"/>
          <w:lang w:eastAsia="lt-LT"/>
        </w:rPr>
      </w:pPr>
      <w:r w:rsidRPr="000A6C80">
        <w:rPr>
          <w:rFonts w:cs="Times New Roman"/>
          <w:szCs w:val="24"/>
          <w:lang w:eastAsia="lt-LT"/>
        </w:rPr>
        <w:t>Vykd</w:t>
      </w:r>
      <w:r w:rsidR="0067609D">
        <w:rPr>
          <w:rFonts w:cs="Times New Roman"/>
          <w:szCs w:val="24"/>
          <w:lang w:eastAsia="lt-LT"/>
        </w:rPr>
        <w:t>ydami</w:t>
      </w:r>
      <w:r w:rsidRPr="000A6C80">
        <w:rPr>
          <w:rFonts w:cs="Times New Roman"/>
          <w:szCs w:val="24"/>
          <w:lang w:eastAsia="lt-LT"/>
        </w:rPr>
        <w:t xml:space="preserve"> sutartį pasitelksime šiuos subrangovus,</w:t>
      </w:r>
      <w:r w:rsidRPr="000A6C80">
        <w:rPr>
          <w:rFonts w:cs="Times New Roman"/>
          <w:i/>
          <w:szCs w:val="24"/>
        </w:rPr>
        <w:t xml:space="preserve"> </w:t>
      </w:r>
      <w:r w:rsidRPr="000A6C80">
        <w:rPr>
          <w:rFonts w:cs="Times New Roman"/>
          <w:b/>
          <w:i/>
          <w:szCs w:val="24"/>
          <w:u w:val="single"/>
        </w:rPr>
        <w:t>kuriais nebus remiamasi,</w:t>
      </w:r>
      <w:r w:rsidRPr="000A6C80">
        <w:rPr>
          <w:rFonts w:cs="Times New Roman"/>
          <w:szCs w:val="24"/>
        </w:rPr>
        <w:t xml:space="preserve"> įrodinėjant tiekėjo (ar ūkio subjektų grupės) kvalifikaciją*: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3573"/>
        <w:gridCol w:w="2799"/>
      </w:tblGrid>
      <w:tr w:rsidR="00635604" w:rsidRPr="000A6C80" w14:paraId="39F7A028" w14:textId="77777777" w:rsidTr="00FB6F82">
        <w:trPr>
          <w:trHeight w:val="711"/>
        </w:trPr>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BCF991D" w14:textId="77777777" w:rsidR="00635604" w:rsidRPr="000A6C80" w:rsidRDefault="00635604" w:rsidP="00FB6F82">
            <w:pPr>
              <w:tabs>
                <w:tab w:val="left" w:pos="540"/>
                <w:tab w:val="left" w:pos="6237"/>
                <w:tab w:val="left" w:pos="9498"/>
              </w:tabs>
              <w:jc w:val="center"/>
              <w:textAlignment w:val="baseline"/>
              <w:rPr>
                <w:rFonts w:cs="Times New Roman"/>
                <w:b/>
                <w:bCs/>
                <w:szCs w:val="24"/>
                <w:lang w:eastAsia="lt-LT"/>
                <w14:ligatures w14:val="standardContextual"/>
              </w:rPr>
            </w:pPr>
            <w:r w:rsidRPr="000A6C80">
              <w:rPr>
                <w:rFonts w:cs="Times New Roman"/>
                <w:b/>
                <w:bCs/>
                <w:szCs w:val="24"/>
                <w:lang w:eastAsia="lt-LT"/>
                <w14:ligatures w14:val="standardContextual"/>
              </w:rPr>
              <w:t xml:space="preserve">Eil. </w:t>
            </w:r>
          </w:p>
          <w:p w14:paraId="4631C7D3" w14:textId="77777777" w:rsidR="00635604" w:rsidRPr="000A6C80" w:rsidRDefault="00635604" w:rsidP="00FB6F82">
            <w:pPr>
              <w:tabs>
                <w:tab w:val="left" w:pos="540"/>
                <w:tab w:val="left" w:pos="6237"/>
                <w:tab w:val="left" w:pos="9498"/>
              </w:tabs>
              <w:jc w:val="center"/>
              <w:textAlignment w:val="baseline"/>
              <w:rPr>
                <w:rFonts w:cs="Times New Roman"/>
                <w:b/>
                <w:bCs/>
                <w:szCs w:val="24"/>
                <w:lang w:eastAsia="lt-LT"/>
                <w14:ligatures w14:val="standardContextual"/>
              </w:rPr>
            </w:pPr>
            <w:r w:rsidRPr="000A6C80">
              <w:rPr>
                <w:rFonts w:cs="Times New Roman"/>
                <w:b/>
                <w:bCs/>
                <w:szCs w:val="24"/>
                <w:lang w:eastAsia="lt-LT"/>
                <w14:ligatures w14:val="standardContextual"/>
              </w:rPr>
              <w:t>Nr.</w:t>
            </w:r>
          </w:p>
        </w:tc>
        <w:tc>
          <w:tcPr>
            <w:tcW w:w="255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CBBEC4" w14:textId="77777777" w:rsidR="00635604" w:rsidRPr="000A6C80" w:rsidRDefault="00635604" w:rsidP="00FB6F82">
            <w:pPr>
              <w:tabs>
                <w:tab w:val="left" w:pos="540"/>
                <w:tab w:val="left" w:pos="6237"/>
                <w:tab w:val="left" w:pos="9498"/>
              </w:tabs>
              <w:jc w:val="center"/>
              <w:textAlignment w:val="baseline"/>
              <w:rPr>
                <w:rFonts w:cs="Times New Roman"/>
                <w:b/>
                <w:bCs/>
                <w:szCs w:val="24"/>
                <w:lang w:eastAsia="lt-LT"/>
                <w14:ligatures w14:val="standardContextual"/>
              </w:rPr>
            </w:pPr>
            <w:r w:rsidRPr="000A6C80">
              <w:rPr>
                <w:rFonts w:cs="Times New Roman"/>
                <w:b/>
                <w:bCs/>
                <w:szCs w:val="24"/>
                <w:lang w:eastAsia="lt-LT"/>
                <w14:ligatures w14:val="standardContextual"/>
              </w:rPr>
              <w:t>Subrangovo pavadinimas, kodas, adresas</w:t>
            </w:r>
          </w:p>
        </w:tc>
        <w:tc>
          <w:tcPr>
            <w:tcW w:w="357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627297" w14:textId="77777777" w:rsidR="00635604" w:rsidRPr="000A6C80" w:rsidRDefault="00635604" w:rsidP="00FB6F82">
            <w:pPr>
              <w:tabs>
                <w:tab w:val="left" w:pos="540"/>
                <w:tab w:val="left" w:pos="6237"/>
                <w:tab w:val="left" w:pos="9498"/>
              </w:tabs>
              <w:jc w:val="center"/>
              <w:textAlignment w:val="baseline"/>
              <w:rPr>
                <w:rFonts w:cs="Times New Roman"/>
                <w:b/>
                <w:bCs/>
                <w:szCs w:val="24"/>
                <w:lang w:eastAsia="lt-LT"/>
                <w14:ligatures w14:val="standardContextual"/>
              </w:rPr>
            </w:pPr>
            <w:r w:rsidRPr="000A6C80">
              <w:rPr>
                <w:rFonts w:cs="Times New Roman"/>
                <w:b/>
                <w:bCs/>
                <w:szCs w:val="24"/>
                <w:lang w:eastAsia="lt-LT"/>
                <w14:ligatures w14:val="standardContextual"/>
              </w:rPr>
              <w:t>Perduodamų Darbų dalis (</w:t>
            </w:r>
            <w:r w:rsidRPr="000A6C80">
              <w:rPr>
                <w:rFonts w:cs="Times New Roman"/>
                <w:b/>
                <w:bCs/>
                <w:szCs w:val="24"/>
                <w14:ligatures w14:val="standardContextual"/>
              </w:rPr>
              <w:t>nurodant konkrečius pagal pirkimo sutartį prisiimamus įsipareigojimus)</w:t>
            </w:r>
          </w:p>
        </w:tc>
        <w:tc>
          <w:tcPr>
            <w:tcW w:w="279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0D301C5" w14:textId="77777777" w:rsidR="00635604" w:rsidRPr="000A6C80" w:rsidRDefault="00635604" w:rsidP="00FB6F82">
            <w:pPr>
              <w:tabs>
                <w:tab w:val="left" w:pos="540"/>
                <w:tab w:val="left" w:pos="6237"/>
                <w:tab w:val="left" w:pos="9498"/>
              </w:tabs>
              <w:jc w:val="center"/>
              <w:textAlignment w:val="baseline"/>
              <w:rPr>
                <w:rFonts w:cs="Times New Roman"/>
                <w:b/>
                <w:bCs/>
                <w:szCs w:val="24"/>
                <w:lang w:eastAsia="lt-LT"/>
                <w14:ligatures w14:val="standardContextual"/>
              </w:rPr>
            </w:pPr>
            <w:r w:rsidRPr="000A6C80">
              <w:rPr>
                <w:rFonts w:cs="Times New Roman"/>
                <w:b/>
                <w:bCs/>
                <w:szCs w:val="24"/>
                <w:lang w:eastAsia="lt-LT"/>
                <w14:ligatures w14:val="standardContextual"/>
              </w:rPr>
              <w:t>Darbų dalies vertine išraiška eurais, kuriai ketinama pasitelkti subrangovus</w:t>
            </w:r>
          </w:p>
        </w:tc>
      </w:tr>
      <w:tr w:rsidR="00635604" w:rsidRPr="000A6C80" w14:paraId="350E7258" w14:textId="77777777" w:rsidTr="00FB6F82">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BC80435" w14:textId="77777777" w:rsidR="00635604" w:rsidRPr="000A6C80" w:rsidRDefault="00635604" w:rsidP="00FB6F82">
            <w:pPr>
              <w:tabs>
                <w:tab w:val="left" w:pos="540"/>
                <w:tab w:val="left" w:pos="6237"/>
                <w:tab w:val="left" w:pos="9498"/>
              </w:tabs>
              <w:spacing w:line="254" w:lineRule="auto"/>
              <w:jc w:val="center"/>
              <w:textAlignment w:val="baseline"/>
              <w:rPr>
                <w:rFonts w:cs="Times New Roman"/>
                <w:szCs w:val="24"/>
                <w:lang w:eastAsia="lt-LT"/>
                <w14:ligatures w14:val="standardContextual"/>
              </w:rPr>
            </w:pPr>
            <w:bookmarkStart w:id="6" w:name="_Hlk92889486"/>
            <w:r w:rsidRPr="000A6C80">
              <w:rPr>
                <w:rFonts w:cs="Times New Roman"/>
                <w:szCs w:val="24"/>
                <w:lang w:eastAsia="lt-LT"/>
                <w14:ligatures w14:val="standardContextual"/>
              </w:rPr>
              <w:t>1.</w:t>
            </w:r>
          </w:p>
        </w:tc>
        <w:tc>
          <w:tcPr>
            <w:tcW w:w="2552" w:type="dxa"/>
            <w:tcBorders>
              <w:top w:val="single" w:sz="4" w:space="0" w:color="auto"/>
              <w:left w:val="single" w:sz="4" w:space="0" w:color="auto"/>
              <w:bottom w:val="single" w:sz="4" w:space="0" w:color="auto"/>
              <w:right w:val="single" w:sz="4" w:space="0" w:color="auto"/>
            </w:tcBorders>
          </w:tcPr>
          <w:p w14:paraId="73565D36" w14:textId="77777777" w:rsidR="00635604" w:rsidRPr="000A6C80" w:rsidRDefault="00635604" w:rsidP="00FB6F82">
            <w:pPr>
              <w:tabs>
                <w:tab w:val="center" w:pos="4819"/>
                <w:tab w:val="right" w:pos="9638"/>
              </w:tabs>
              <w:spacing w:line="254" w:lineRule="auto"/>
              <w:textAlignment w:val="baseline"/>
              <w:rPr>
                <w:rFonts w:cs="Times New Roman"/>
                <w:szCs w:val="24"/>
                <w:lang w:eastAsia="lt-LT"/>
                <w14:ligatures w14:val="standardContextual"/>
              </w:rPr>
            </w:pPr>
          </w:p>
        </w:tc>
        <w:tc>
          <w:tcPr>
            <w:tcW w:w="3573" w:type="dxa"/>
            <w:tcBorders>
              <w:top w:val="single" w:sz="4" w:space="0" w:color="auto"/>
              <w:left w:val="single" w:sz="4" w:space="0" w:color="auto"/>
              <w:bottom w:val="single" w:sz="4" w:space="0" w:color="auto"/>
              <w:right w:val="single" w:sz="4" w:space="0" w:color="auto"/>
            </w:tcBorders>
          </w:tcPr>
          <w:p w14:paraId="5342D97A" w14:textId="77777777" w:rsidR="00635604" w:rsidRPr="000A6C80" w:rsidRDefault="00635604" w:rsidP="00FB6F82">
            <w:pPr>
              <w:tabs>
                <w:tab w:val="left" w:pos="540"/>
                <w:tab w:val="left" w:pos="6237"/>
                <w:tab w:val="left" w:pos="9498"/>
              </w:tabs>
              <w:spacing w:line="254" w:lineRule="auto"/>
              <w:jc w:val="center"/>
              <w:textAlignment w:val="baseline"/>
              <w:rPr>
                <w:rFonts w:cs="Times New Roman"/>
                <w:szCs w:val="24"/>
                <w:lang w:eastAsia="lt-LT"/>
                <w14:ligatures w14:val="standardContextual"/>
              </w:rPr>
            </w:pPr>
          </w:p>
        </w:tc>
        <w:tc>
          <w:tcPr>
            <w:tcW w:w="2799" w:type="dxa"/>
            <w:tcBorders>
              <w:top w:val="single" w:sz="4" w:space="0" w:color="auto"/>
              <w:left w:val="single" w:sz="4" w:space="0" w:color="auto"/>
              <w:bottom w:val="single" w:sz="4" w:space="0" w:color="auto"/>
              <w:right w:val="single" w:sz="4" w:space="0" w:color="auto"/>
            </w:tcBorders>
          </w:tcPr>
          <w:p w14:paraId="469DF6B6" w14:textId="77777777" w:rsidR="00635604" w:rsidRPr="000A6C80" w:rsidRDefault="00635604" w:rsidP="00FB6F82">
            <w:pPr>
              <w:tabs>
                <w:tab w:val="left" w:pos="540"/>
                <w:tab w:val="left" w:pos="6237"/>
                <w:tab w:val="left" w:pos="9498"/>
              </w:tabs>
              <w:spacing w:line="254" w:lineRule="auto"/>
              <w:jc w:val="center"/>
              <w:textAlignment w:val="baseline"/>
              <w:rPr>
                <w:rFonts w:cs="Times New Roman"/>
                <w:szCs w:val="24"/>
                <w:lang w:eastAsia="lt-LT"/>
                <w14:ligatures w14:val="standardContextual"/>
              </w:rPr>
            </w:pPr>
          </w:p>
        </w:tc>
      </w:tr>
    </w:tbl>
    <w:bookmarkEnd w:id="6"/>
    <w:p w14:paraId="064565BA" w14:textId="77777777" w:rsidR="00635604" w:rsidRPr="000A6C80" w:rsidRDefault="00635604" w:rsidP="00635604">
      <w:pPr>
        <w:ind w:firstLine="709"/>
        <w:textAlignment w:val="baseline"/>
        <w:rPr>
          <w:rFonts w:cs="Times New Roman"/>
          <w:i/>
          <w:color w:val="00000A"/>
          <w:szCs w:val="24"/>
          <w:lang w:eastAsia="zh-CN"/>
        </w:rPr>
      </w:pPr>
      <w:r w:rsidRPr="000A6C80">
        <w:rPr>
          <w:rFonts w:cs="Times New Roman"/>
          <w:b/>
          <w:i/>
          <w:color w:val="00000A"/>
          <w:szCs w:val="24"/>
          <w:lang w:eastAsia="lt-LT"/>
        </w:rPr>
        <w:t xml:space="preserve">     *</w:t>
      </w:r>
      <w:r w:rsidRPr="000A6C80">
        <w:rPr>
          <w:rFonts w:cs="Times New Roman"/>
          <w:b/>
          <w:color w:val="00000A"/>
          <w:szCs w:val="24"/>
          <w:lang w:eastAsia="zh-CN"/>
        </w:rPr>
        <w:t xml:space="preserve"> Pastaba. </w:t>
      </w:r>
      <w:r w:rsidRPr="000A6C80">
        <w:rPr>
          <w:rFonts w:cs="Times New Roman"/>
          <w:i/>
          <w:color w:val="00000A"/>
          <w:szCs w:val="24"/>
          <w:lang w:eastAsia="zh-CN"/>
        </w:rPr>
        <w:t>Pildoma, jei subrangovai bus pasitelkiami.</w:t>
      </w:r>
    </w:p>
    <w:p w14:paraId="3F2ECA14" w14:textId="77777777" w:rsidR="00E73B99" w:rsidRDefault="00E73B99" w:rsidP="00635604">
      <w:pPr>
        <w:ind w:firstLine="720"/>
        <w:rPr>
          <w:rFonts w:cs="Times New Roman"/>
          <w:b/>
          <w:bCs/>
          <w:szCs w:val="24"/>
        </w:rPr>
      </w:pPr>
    </w:p>
    <w:p w14:paraId="08032292" w14:textId="77777777" w:rsidR="004424EB" w:rsidRDefault="004424EB" w:rsidP="00635604">
      <w:pPr>
        <w:ind w:firstLine="720"/>
        <w:rPr>
          <w:rFonts w:cs="Times New Roman"/>
          <w:b/>
          <w:bCs/>
          <w:szCs w:val="24"/>
        </w:rPr>
      </w:pPr>
    </w:p>
    <w:p w14:paraId="7B51EBD0" w14:textId="77777777" w:rsidR="004424EB" w:rsidRDefault="004424EB" w:rsidP="00635604">
      <w:pPr>
        <w:ind w:firstLine="720"/>
        <w:rPr>
          <w:rFonts w:eastAsia="Batang" w:cs="Times New Roman"/>
          <w:b/>
          <w:i/>
          <w:szCs w:val="24"/>
        </w:rPr>
      </w:pPr>
    </w:p>
    <w:p w14:paraId="1A7F9320" w14:textId="77777777" w:rsidR="00D34E22" w:rsidRDefault="00D34E22" w:rsidP="00D34E22">
      <w:pPr>
        <w:rPr>
          <w:b/>
          <w:color w:val="FF0000"/>
          <w:sz w:val="22"/>
        </w:rPr>
      </w:pPr>
    </w:p>
    <w:p w14:paraId="2B3C0220" w14:textId="77777777" w:rsidR="00D34E22" w:rsidRDefault="00D34E22" w:rsidP="00D34E22">
      <w:pPr>
        <w:jc w:val="both"/>
        <w:rPr>
          <w:b/>
          <w:color w:val="FF0000"/>
          <w:sz w:val="22"/>
        </w:rPr>
      </w:pPr>
      <w:r w:rsidRPr="009A0078">
        <w:rPr>
          <w:b/>
          <w:color w:val="FF0000"/>
          <w:sz w:val="22"/>
        </w:rPr>
        <w:lastRenderedPageBreak/>
        <w:t xml:space="preserve">Teikdami šį pasiūlymą patvirtiname, kad neturime VPĮ  </w:t>
      </w:r>
      <w:hyperlink r:id="rId23" w:history="1">
        <w:r w:rsidRPr="009A0078">
          <w:rPr>
            <w:b/>
            <w:color w:val="FF0000"/>
            <w:sz w:val="22"/>
            <w:u w:val="single"/>
          </w:rPr>
          <w:t>(VPĮ) 46 str. 2</w:t>
        </w:r>
        <w:r w:rsidRPr="009A0078">
          <w:rPr>
            <w:b/>
            <w:color w:val="FF0000"/>
            <w:sz w:val="22"/>
            <w:u w:val="single"/>
            <w:vertAlign w:val="superscript"/>
          </w:rPr>
          <w:t>1 </w:t>
        </w:r>
      </w:hyperlink>
      <w:r w:rsidRPr="009A0078">
        <w:rPr>
          <w:b/>
          <w:color w:val="FF0000"/>
          <w:sz w:val="22"/>
        </w:rPr>
        <w:t xml:space="preserve"> dalyje nustatyto privalomojo taikyti pašalinimo pagrindo (</w:t>
      </w:r>
      <w:r w:rsidRPr="009A0078">
        <w:rPr>
          <w:b/>
          <w:i/>
          <w:iCs/>
          <w:color w:val="FF0000"/>
          <w:sz w:val="22"/>
        </w:rPr>
        <w:t>Tiekėjas yra neatlikęs jam paskirtos baudžiamojo poveikio priemonės – uždraudimo juridiniam asmeniui dalyvauti viešuosiuose pirkimuose</w:t>
      </w:r>
      <w:r w:rsidRPr="009A0078">
        <w:rPr>
          <w:b/>
          <w:color w:val="FF0000"/>
          <w:sz w:val="22"/>
        </w:rPr>
        <w:t>).</w:t>
      </w:r>
    </w:p>
    <w:p w14:paraId="4B021C65" w14:textId="77777777" w:rsidR="00D34E22" w:rsidRDefault="00D34E22" w:rsidP="00D34E22">
      <w:pPr>
        <w:rPr>
          <w:b/>
          <w:color w:val="FF0000"/>
          <w:sz w:val="22"/>
        </w:rPr>
      </w:pPr>
    </w:p>
    <w:p w14:paraId="7F9789F4" w14:textId="382A54C0" w:rsidR="00635604" w:rsidRDefault="00635604" w:rsidP="00D34E22">
      <w:pPr>
        <w:rPr>
          <w:rFonts w:eastAsia="Batang" w:cs="Times New Roman"/>
          <w:b/>
          <w:i/>
          <w:szCs w:val="24"/>
        </w:rPr>
      </w:pPr>
      <w:r w:rsidRPr="000A6C80">
        <w:rPr>
          <w:rFonts w:eastAsia="Batang" w:cs="Times New Roman"/>
          <w:b/>
          <w:i/>
          <w:szCs w:val="24"/>
        </w:rPr>
        <w:t>Kartu su pasiūlymu pateikiami šie dokumentai:</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E73B99" w:rsidRPr="000A6C80" w14:paraId="5D95F15D" w14:textId="77777777" w:rsidTr="00FB6F82">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239AA8D2" w14:textId="77777777" w:rsidR="00E73B99" w:rsidRPr="000A6C80" w:rsidRDefault="00E73B99" w:rsidP="00FB6F82">
            <w:pPr>
              <w:spacing w:line="252" w:lineRule="auto"/>
              <w:jc w:val="center"/>
              <w:rPr>
                <w:rFonts w:eastAsia="Batang" w:cs="Times New Roman"/>
                <w:b/>
                <w:bCs/>
                <w:kern w:val="2"/>
                <w:szCs w:val="24"/>
                <w:lang w:val="en-US"/>
                <w14:ligatures w14:val="standardContextual"/>
              </w:rPr>
            </w:pPr>
            <w:r w:rsidRPr="000A6C80">
              <w:rPr>
                <w:rFonts w:eastAsia="Batang" w:cs="Times New Roman"/>
                <w:b/>
                <w:bCs/>
                <w:kern w:val="2"/>
                <w:szCs w:val="24"/>
                <w:lang w:val="en-US"/>
                <w14:ligatures w14:val="standardContextual"/>
              </w:rPr>
              <w:t>Eil.Nr.</w:t>
            </w:r>
          </w:p>
        </w:tc>
        <w:tc>
          <w:tcPr>
            <w:tcW w:w="6083" w:type="dxa"/>
            <w:tcBorders>
              <w:top w:val="single" w:sz="4" w:space="0" w:color="auto"/>
              <w:left w:val="single" w:sz="4" w:space="0" w:color="auto"/>
              <w:bottom w:val="single" w:sz="4" w:space="0" w:color="auto"/>
              <w:right w:val="single" w:sz="4" w:space="0" w:color="auto"/>
            </w:tcBorders>
            <w:vAlign w:val="center"/>
            <w:hideMark/>
          </w:tcPr>
          <w:p w14:paraId="7F4B3F00" w14:textId="77777777" w:rsidR="00E73B99" w:rsidRPr="000A6C80" w:rsidRDefault="00E73B99" w:rsidP="00FB6F82">
            <w:pPr>
              <w:spacing w:line="252" w:lineRule="auto"/>
              <w:jc w:val="center"/>
              <w:rPr>
                <w:rFonts w:eastAsia="Batang" w:cs="Times New Roman"/>
                <w:b/>
                <w:bCs/>
                <w:kern w:val="2"/>
                <w:szCs w:val="24"/>
                <w:lang w:val="en-US"/>
                <w14:ligatures w14:val="standardContextual"/>
              </w:rPr>
            </w:pPr>
            <w:r w:rsidRPr="000A6C80">
              <w:rPr>
                <w:rFonts w:eastAsia="Batang" w:cs="Times New Roman"/>
                <w:b/>
                <w:bCs/>
                <w:kern w:val="2"/>
                <w:szCs w:val="24"/>
                <w:lang w:val="en-US"/>
                <w14:ligatures w14:val="standardContextual"/>
              </w:rPr>
              <w:t>Pateiktų dokumentų pavadinimas</w:t>
            </w:r>
          </w:p>
        </w:tc>
        <w:tc>
          <w:tcPr>
            <w:tcW w:w="3181" w:type="dxa"/>
            <w:tcBorders>
              <w:top w:val="single" w:sz="4" w:space="0" w:color="auto"/>
              <w:left w:val="single" w:sz="4" w:space="0" w:color="auto"/>
              <w:bottom w:val="single" w:sz="4" w:space="0" w:color="auto"/>
              <w:right w:val="single" w:sz="4" w:space="0" w:color="auto"/>
            </w:tcBorders>
            <w:vAlign w:val="center"/>
            <w:hideMark/>
          </w:tcPr>
          <w:p w14:paraId="04BCE47B" w14:textId="77777777" w:rsidR="00E73B99" w:rsidRPr="000A6C80" w:rsidRDefault="00E73B99" w:rsidP="00FB6F82">
            <w:pPr>
              <w:spacing w:line="252" w:lineRule="auto"/>
              <w:jc w:val="center"/>
              <w:rPr>
                <w:rFonts w:eastAsia="Batang" w:cs="Times New Roman"/>
                <w:b/>
                <w:bCs/>
                <w:kern w:val="2"/>
                <w:szCs w:val="24"/>
                <w:lang w:val="en-US"/>
                <w14:ligatures w14:val="standardContextual"/>
              </w:rPr>
            </w:pPr>
            <w:r w:rsidRPr="000A6C80">
              <w:rPr>
                <w:rFonts w:eastAsia="Batang" w:cs="Times New Roman"/>
                <w:b/>
                <w:bCs/>
                <w:kern w:val="2"/>
                <w:szCs w:val="24"/>
                <w:lang w:val="en-US"/>
                <w14:ligatures w14:val="standardContextual"/>
              </w:rPr>
              <w:t>Dokumento puslapių skaičius</w:t>
            </w:r>
          </w:p>
        </w:tc>
      </w:tr>
      <w:tr w:rsidR="00E73B99" w:rsidRPr="000A6C80" w14:paraId="6736ED8D" w14:textId="77777777" w:rsidTr="00FB6F82">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5C595CD8" w14:textId="77777777" w:rsidR="00E73B99" w:rsidRPr="000A6C80" w:rsidRDefault="00E73B99" w:rsidP="00FB6F82">
            <w:pPr>
              <w:spacing w:line="252" w:lineRule="auto"/>
              <w:rPr>
                <w:rFonts w:eastAsia="Batang" w:cs="Times New Roman"/>
                <w:kern w:val="2"/>
                <w:szCs w:val="24"/>
                <w:lang w:val="en-US"/>
                <w14:ligatures w14:val="standardContextual"/>
              </w:rPr>
            </w:pPr>
            <w:r w:rsidRPr="000A6C80">
              <w:rPr>
                <w:rFonts w:eastAsia="Batang" w:cs="Times New Roman"/>
                <w:kern w:val="2"/>
                <w:szCs w:val="24"/>
                <w:lang w:val="en-US"/>
                <w14:ligatures w14:val="standardContextual"/>
              </w:rPr>
              <w:t>1.</w:t>
            </w:r>
          </w:p>
        </w:tc>
        <w:tc>
          <w:tcPr>
            <w:tcW w:w="6083" w:type="dxa"/>
            <w:tcBorders>
              <w:top w:val="single" w:sz="4" w:space="0" w:color="auto"/>
              <w:left w:val="single" w:sz="4" w:space="0" w:color="auto"/>
              <w:bottom w:val="single" w:sz="4" w:space="0" w:color="auto"/>
              <w:right w:val="single" w:sz="4" w:space="0" w:color="auto"/>
            </w:tcBorders>
            <w:vAlign w:val="center"/>
          </w:tcPr>
          <w:p w14:paraId="6B4B9F0F" w14:textId="402C0FFE" w:rsidR="00E73B99" w:rsidRPr="000A6C80" w:rsidRDefault="00606106" w:rsidP="00FB6F82">
            <w:pPr>
              <w:spacing w:line="252" w:lineRule="auto"/>
              <w:rPr>
                <w:rFonts w:eastAsia="Batang" w:cs="Times New Roman"/>
                <w:kern w:val="2"/>
                <w:szCs w:val="24"/>
                <w:lang w:val="en-US"/>
                <w14:ligatures w14:val="standardContextual"/>
              </w:rPr>
            </w:pPr>
            <w:r>
              <w:rPr>
                <w:rFonts w:eastAsia="Batang" w:cs="Times New Roman"/>
                <w:kern w:val="2"/>
                <w:szCs w:val="24"/>
                <w:lang w:val="en-US"/>
                <w14:ligatures w14:val="standardContextual"/>
              </w:rPr>
              <w:t>Įgaliojimas (</w:t>
            </w:r>
            <w:r w:rsidRPr="00606106">
              <w:rPr>
                <w:rFonts w:eastAsia="Batang" w:cs="Times New Roman"/>
                <w:i/>
                <w:kern w:val="2"/>
                <w:szCs w:val="24"/>
                <w:lang w:val="en-US"/>
                <w14:ligatures w14:val="standardContextual"/>
              </w:rPr>
              <w:t>jei reikia</w:t>
            </w:r>
            <w:r>
              <w:rPr>
                <w:rFonts w:eastAsia="Batang" w:cs="Times New Roman"/>
                <w:kern w:val="2"/>
                <w:szCs w:val="24"/>
                <w:lang w:val="en-US"/>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4F22056C" w14:textId="77777777" w:rsidR="00E73B99" w:rsidRPr="000A6C80" w:rsidRDefault="00E73B99" w:rsidP="00FB6F82">
            <w:pPr>
              <w:spacing w:line="252" w:lineRule="auto"/>
              <w:rPr>
                <w:rFonts w:eastAsia="Batang" w:cs="Times New Roman"/>
                <w:kern w:val="2"/>
                <w:szCs w:val="24"/>
                <w:lang w:val="en-US"/>
                <w14:ligatures w14:val="standardContextual"/>
              </w:rPr>
            </w:pPr>
          </w:p>
        </w:tc>
      </w:tr>
      <w:tr w:rsidR="00E73B99" w:rsidRPr="000A6C80" w14:paraId="4514B926" w14:textId="77777777" w:rsidTr="00FB6F82">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41443AF3" w14:textId="77777777" w:rsidR="00E73B99" w:rsidRPr="000A6C80" w:rsidRDefault="00E73B99" w:rsidP="00FB6F82">
            <w:pPr>
              <w:spacing w:line="252" w:lineRule="auto"/>
              <w:rPr>
                <w:rFonts w:eastAsia="Batang" w:cs="Times New Roman"/>
                <w:kern w:val="2"/>
                <w:szCs w:val="24"/>
                <w:lang w:val="en-US"/>
                <w14:ligatures w14:val="standardContextual"/>
              </w:rPr>
            </w:pPr>
            <w:r w:rsidRPr="000A6C80">
              <w:rPr>
                <w:rFonts w:eastAsia="Batang" w:cs="Times New Roman"/>
                <w:kern w:val="2"/>
                <w:szCs w:val="24"/>
                <w:lang w:val="en-US"/>
                <w14:ligatures w14:val="standardContextual"/>
              </w:rPr>
              <w:t>2.</w:t>
            </w:r>
          </w:p>
        </w:tc>
        <w:tc>
          <w:tcPr>
            <w:tcW w:w="6083" w:type="dxa"/>
            <w:tcBorders>
              <w:top w:val="single" w:sz="4" w:space="0" w:color="auto"/>
              <w:left w:val="single" w:sz="4" w:space="0" w:color="auto"/>
              <w:bottom w:val="single" w:sz="4" w:space="0" w:color="auto"/>
              <w:right w:val="single" w:sz="4" w:space="0" w:color="auto"/>
            </w:tcBorders>
            <w:vAlign w:val="center"/>
          </w:tcPr>
          <w:p w14:paraId="7196585D" w14:textId="1A022B26" w:rsidR="00E73B99" w:rsidRPr="000A6C80" w:rsidRDefault="00E73B99" w:rsidP="00FB6F82">
            <w:pPr>
              <w:tabs>
                <w:tab w:val="left" w:pos="1296"/>
                <w:tab w:val="center" w:pos="4153"/>
                <w:tab w:val="right" w:pos="8306"/>
              </w:tabs>
              <w:spacing w:line="252" w:lineRule="auto"/>
              <w:rPr>
                <w:rFonts w:cs="Times New Roman"/>
                <w:kern w:val="2"/>
                <w:szCs w:val="24"/>
                <w:lang w:val="en-US" w:eastAsia="lt-LT"/>
                <w14:ligatures w14:val="standardContextual"/>
              </w:rPr>
            </w:pPr>
            <w:r w:rsidRPr="000A6C80">
              <w:rPr>
                <w:rFonts w:cs="Times New Roman"/>
                <w:kern w:val="2"/>
                <w:szCs w:val="24"/>
                <w:lang w:val="en-US" w:eastAsia="lt-LT"/>
                <w14:ligatures w14:val="standardContextual"/>
              </w:rPr>
              <w:t>Įkainotos veikl</w:t>
            </w:r>
            <w:r w:rsidR="00606106">
              <w:rPr>
                <w:rFonts w:cs="Times New Roman"/>
                <w:kern w:val="2"/>
                <w:szCs w:val="24"/>
                <w:lang w:val="en-US" w:eastAsia="lt-LT"/>
                <w14:ligatures w14:val="standardContextual"/>
              </w:rPr>
              <w:t>os sąrašas</w:t>
            </w:r>
          </w:p>
        </w:tc>
        <w:tc>
          <w:tcPr>
            <w:tcW w:w="3181" w:type="dxa"/>
            <w:tcBorders>
              <w:top w:val="single" w:sz="4" w:space="0" w:color="auto"/>
              <w:left w:val="single" w:sz="4" w:space="0" w:color="auto"/>
              <w:bottom w:val="single" w:sz="4" w:space="0" w:color="auto"/>
              <w:right w:val="single" w:sz="4" w:space="0" w:color="auto"/>
            </w:tcBorders>
            <w:vAlign w:val="center"/>
          </w:tcPr>
          <w:p w14:paraId="2FC8CAB1" w14:textId="77777777" w:rsidR="00E73B99" w:rsidRPr="000A6C80" w:rsidRDefault="00E73B99" w:rsidP="00FB6F82">
            <w:pPr>
              <w:spacing w:line="252" w:lineRule="auto"/>
              <w:rPr>
                <w:rFonts w:eastAsia="Batang" w:cs="Times New Roman"/>
                <w:kern w:val="2"/>
                <w:szCs w:val="24"/>
                <w:lang w:val="en-US"/>
                <w14:ligatures w14:val="standardContextual"/>
              </w:rPr>
            </w:pPr>
          </w:p>
        </w:tc>
      </w:tr>
      <w:tr w:rsidR="00E73B99" w:rsidRPr="000A6C80" w14:paraId="7B7E55CE" w14:textId="77777777" w:rsidTr="00FB6F82">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470FC045" w14:textId="77777777" w:rsidR="00E73B99" w:rsidRPr="000A6C80" w:rsidRDefault="00E73B99" w:rsidP="00FB6F82">
            <w:pPr>
              <w:spacing w:line="252" w:lineRule="auto"/>
              <w:rPr>
                <w:rFonts w:eastAsia="Batang" w:cs="Times New Roman"/>
                <w:kern w:val="2"/>
                <w:szCs w:val="24"/>
                <w:lang w:val="en-US"/>
                <w14:ligatures w14:val="standardContextual"/>
              </w:rPr>
            </w:pPr>
            <w:r w:rsidRPr="000A6C80">
              <w:rPr>
                <w:rFonts w:eastAsia="Batang" w:cs="Times New Roman"/>
                <w:kern w:val="2"/>
                <w:szCs w:val="24"/>
                <w:lang w:val="en-US"/>
                <w14:ligatures w14:val="standardContextual"/>
              </w:rPr>
              <w:t>3.</w:t>
            </w:r>
          </w:p>
        </w:tc>
        <w:tc>
          <w:tcPr>
            <w:tcW w:w="6083" w:type="dxa"/>
            <w:tcBorders>
              <w:top w:val="single" w:sz="4" w:space="0" w:color="auto"/>
              <w:left w:val="single" w:sz="4" w:space="0" w:color="auto"/>
              <w:bottom w:val="single" w:sz="4" w:space="0" w:color="auto"/>
              <w:right w:val="single" w:sz="4" w:space="0" w:color="auto"/>
            </w:tcBorders>
            <w:vAlign w:val="center"/>
          </w:tcPr>
          <w:p w14:paraId="424FEC43" w14:textId="77777777" w:rsidR="00E73B99" w:rsidRPr="000A6C80" w:rsidRDefault="00E73B99" w:rsidP="00FB6F82">
            <w:pPr>
              <w:tabs>
                <w:tab w:val="left" w:pos="1296"/>
                <w:tab w:val="center" w:pos="4153"/>
                <w:tab w:val="right" w:pos="8306"/>
              </w:tabs>
              <w:spacing w:line="252" w:lineRule="auto"/>
              <w:rPr>
                <w:rFonts w:cs="Times New Roman"/>
                <w:kern w:val="2"/>
                <w:szCs w:val="24"/>
                <w:lang w:val="en-US" w:eastAsia="lt-LT"/>
                <w14:ligatures w14:val="standardContextual"/>
              </w:rPr>
            </w:pPr>
            <w:r w:rsidRPr="000A6C80">
              <w:rPr>
                <w:rFonts w:cs="Times New Roman"/>
                <w:kern w:val="2"/>
                <w:szCs w:val="24"/>
                <w:lang w:val="en-US" w:eastAsia="lt-LT"/>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0F278DF9" w14:textId="77777777" w:rsidR="00E73B99" w:rsidRPr="000A6C80" w:rsidRDefault="00E73B99" w:rsidP="00FB6F82">
            <w:pPr>
              <w:spacing w:line="252" w:lineRule="auto"/>
              <w:rPr>
                <w:rFonts w:eastAsia="Batang" w:cs="Times New Roman"/>
                <w:kern w:val="2"/>
                <w:szCs w:val="24"/>
                <w:lang w:val="en-US"/>
                <w14:ligatures w14:val="standardContextual"/>
              </w:rPr>
            </w:pPr>
          </w:p>
        </w:tc>
      </w:tr>
      <w:tr w:rsidR="00E73B99" w:rsidRPr="000A6C80" w14:paraId="39F6768D" w14:textId="77777777" w:rsidTr="00FB6F82">
        <w:trPr>
          <w:trHeight w:val="2497"/>
        </w:trPr>
        <w:tc>
          <w:tcPr>
            <w:tcW w:w="9840" w:type="dxa"/>
            <w:gridSpan w:val="3"/>
            <w:tcBorders>
              <w:top w:val="nil"/>
              <w:left w:val="nil"/>
              <w:bottom w:val="nil"/>
              <w:right w:val="nil"/>
            </w:tcBorders>
          </w:tcPr>
          <w:p w14:paraId="38AEC390" w14:textId="77777777" w:rsidR="00E73B99" w:rsidRPr="000A6C80" w:rsidRDefault="00E73B99" w:rsidP="00FB6F82">
            <w:pPr>
              <w:spacing w:line="252" w:lineRule="auto"/>
              <w:ind w:right="-108" w:firstLine="720"/>
              <w:rPr>
                <w:rFonts w:eastAsia="Batang" w:cs="Times New Roman"/>
                <w:kern w:val="2"/>
                <w:szCs w:val="24"/>
                <w:lang w:val="en-US"/>
                <w14:ligatures w14:val="standardContextual"/>
              </w:rPr>
            </w:pPr>
          </w:p>
          <w:p w14:paraId="23912B61" w14:textId="77777777" w:rsidR="00E73B99" w:rsidRPr="000A6C80" w:rsidRDefault="00E73B99" w:rsidP="00FB6F82">
            <w:pPr>
              <w:spacing w:line="252" w:lineRule="auto"/>
              <w:ind w:right="-108" w:firstLine="720"/>
              <w:rPr>
                <w:rFonts w:eastAsia="Batang" w:cs="Times New Roman"/>
                <w:kern w:val="2"/>
                <w:szCs w:val="24"/>
                <w:lang w:val="en-US"/>
                <w14:ligatures w14:val="standardContextual"/>
              </w:rPr>
            </w:pPr>
            <w:r w:rsidRPr="000A6C80">
              <w:rPr>
                <w:rFonts w:eastAsia="Batang" w:cs="Times New Roman"/>
                <w:kern w:val="2"/>
                <w:szCs w:val="24"/>
                <w:lang w:val="en-US"/>
                <w14:ligatures w14:val="standardContextual"/>
              </w:rPr>
              <w:t>Pasiūlymas galioja iki termino, nustatyto pirkimo dokumentuose.</w:t>
            </w:r>
          </w:p>
          <w:p w14:paraId="1339E755" w14:textId="77777777" w:rsidR="00E73B99" w:rsidRPr="000A6C80" w:rsidRDefault="00E73B99" w:rsidP="00FB6F82">
            <w:pPr>
              <w:spacing w:line="252" w:lineRule="auto"/>
              <w:ind w:right="-108" w:firstLine="720"/>
              <w:rPr>
                <w:rFonts w:eastAsia="Batang" w:cs="Times New Roman"/>
                <w:b/>
                <w:i/>
                <w:kern w:val="2"/>
                <w:szCs w:val="24"/>
                <w:lang w:val="en-US"/>
                <w14:ligatures w14:val="standardContextual"/>
              </w:rPr>
            </w:pPr>
            <w:r w:rsidRPr="000A6C80">
              <w:rPr>
                <w:rFonts w:eastAsia="Batang" w:cs="Times New Roman"/>
                <w:b/>
                <w:i/>
                <w:kern w:val="2"/>
                <w:szCs w:val="24"/>
                <w:lang w:val="en-US"/>
                <w14:ligatures w14:val="standardContextual"/>
              </w:rPr>
              <w:t>Ši pasiūlyme nurodyta informacija yra konfidenciali/ perkančioji organizacija šios informacijos negali atskleisti tretiesiems asmenims*:</w:t>
            </w:r>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E73B99" w:rsidRPr="000A6C80" w14:paraId="17B9B64C" w14:textId="77777777" w:rsidTr="00FB6F82">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2F6C591C" w14:textId="77777777" w:rsidR="00E73B99" w:rsidRPr="000A6C80" w:rsidRDefault="00E73B99" w:rsidP="00FB6F82">
                  <w:pPr>
                    <w:spacing w:line="252" w:lineRule="auto"/>
                    <w:ind w:right="-108"/>
                    <w:jc w:val="center"/>
                    <w:rPr>
                      <w:rFonts w:cs="Times New Roman"/>
                      <w:b/>
                      <w:bCs/>
                      <w:i/>
                      <w:iCs/>
                      <w:kern w:val="2"/>
                      <w:szCs w:val="24"/>
                      <w:lang w:val="en-US"/>
                      <w14:ligatures w14:val="standardContextual"/>
                    </w:rPr>
                  </w:pPr>
                  <w:r w:rsidRPr="000A6C80">
                    <w:rPr>
                      <w:rFonts w:cs="Times New Roman"/>
                      <w:b/>
                      <w:bCs/>
                      <w:i/>
                      <w:iCs/>
                      <w:kern w:val="2"/>
                      <w:szCs w:val="24"/>
                      <w:lang w:val="en-US"/>
                      <w14:ligatures w14:val="standardContextual"/>
                    </w:rPr>
                    <w:t>Eil.Nr.</w:t>
                  </w:r>
                </w:p>
              </w:tc>
              <w:tc>
                <w:tcPr>
                  <w:tcW w:w="3198" w:type="dxa"/>
                  <w:tcBorders>
                    <w:top w:val="single" w:sz="4" w:space="0" w:color="auto"/>
                    <w:left w:val="single" w:sz="4" w:space="0" w:color="auto"/>
                    <w:bottom w:val="single" w:sz="4" w:space="0" w:color="auto"/>
                    <w:right w:val="single" w:sz="4" w:space="0" w:color="auto"/>
                  </w:tcBorders>
                  <w:vAlign w:val="center"/>
                  <w:hideMark/>
                </w:tcPr>
                <w:p w14:paraId="6AA3479C" w14:textId="77777777" w:rsidR="00E73B99" w:rsidRPr="000A6C80" w:rsidRDefault="00E73B99" w:rsidP="00FB6F82">
                  <w:pPr>
                    <w:spacing w:line="252" w:lineRule="auto"/>
                    <w:ind w:right="-108"/>
                    <w:jc w:val="center"/>
                    <w:rPr>
                      <w:rFonts w:cs="Times New Roman"/>
                      <w:b/>
                      <w:bCs/>
                      <w:i/>
                      <w:iCs/>
                      <w:kern w:val="2"/>
                      <w:szCs w:val="24"/>
                      <w:lang w:val="en-US"/>
                      <w14:ligatures w14:val="standardContextual"/>
                    </w:rPr>
                  </w:pPr>
                  <w:r w:rsidRPr="000A6C80">
                    <w:rPr>
                      <w:rFonts w:cs="Times New Roman"/>
                      <w:b/>
                      <w:bCs/>
                      <w:i/>
                      <w:iCs/>
                      <w:kern w:val="2"/>
                      <w:szCs w:val="24"/>
                      <w:lang w:val="en-US"/>
                      <w14:ligatures w14:val="standardContextual"/>
                    </w:rPr>
                    <w:t>Pateikto dokumento pavadinimas (rekomenduojama pavadinime vartoti žodį „Konfidencialu“)</w:t>
                  </w:r>
                </w:p>
              </w:tc>
              <w:tc>
                <w:tcPr>
                  <w:tcW w:w="5700" w:type="dxa"/>
                  <w:tcBorders>
                    <w:top w:val="single" w:sz="4" w:space="0" w:color="auto"/>
                    <w:left w:val="single" w:sz="4" w:space="0" w:color="auto"/>
                    <w:bottom w:val="single" w:sz="4" w:space="0" w:color="auto"/>
                    <w:right w:val="single" w:sz="4" w:space="0" w:color="auto"/>
                  </w:tcBorders>
                  <w:vAlign w:val="center"/>
                  <w:hideMark/>
                </w:tcPr>
                <w:p w14:paraId="14FF0D9B" w14:textId="77777777" w:rsidR="00E73B99" w:rsidRPr="000A6C80" w:rsidRDefault="00E73B99" w:rsidP="00FB6F82">
                  <w:pPr>
                    <w:spacing w:line="252" w:lineRule="auto"/>
                    <w:ind w:right="-108"/>
                    <w:jc w:val="center"/>
                    <w:rPr>
                      <w:rFonts w:cs="Times New Roman"/>
                      <w:b/>
                      <w:bCs/>
                      <w:i/>
                      <w:iCs/>
                      <w:kern w:val="2"/>
                      <w:szCs w:val="24"/>
                      <w:lang w:val="en-US"/>
                      <w14:ligatures w14:val="standardContextual"/>
                    </w:rPr>
                  </w:pPr>
                  <w:r w:rsidRPr="000A6C80">
                    <w:rPr>
                      <w:rFonts w:cs="Times New Roman"/>
                      <w:b/>
                      <w:bCs/>
                      <w:i/>
                      <w:iCs/>
                      <w:kern w:val="2"/>
                      <w:szCs w:val="24"/>
                      <w:lang w:val="en-US"/>
                      <w14:ligatures w14:val="standardContextual"/>
                    </w:rPr>
                    <w:t>Dokumentas yra įkeltas šioje CVP IS pasiūlymo lango eilutėje („Prisegti dokumentai“ arba „Kvalifikaciniai klausimai“ prie atsakymo į klausimą)</w:t>
                  </w:r>
                </w:p>
              </w:tc>
            </w:tr>
            <w:tr w:rsidR="00E73B99" w:rsidRPr="000A6C80" w14:paraId="22AE7D2E" w14:textId="77777777" w:rsidTr="00FB6F82">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4A9343EC" w14:textId="77777777" w:rsidR="00E73B99" w:rsidRPr="000A6C80" w:rsidRDefault="00E73B99" w:rsidP="00FB6F82">
                  <w:pPr>
                    <w:spacing w:line="252" w:lineRule="auto"/>
                    <w:ind w:right="-108"/>
                    <w:rPr>
                      <w:rFonts w:cs="Times New Roman"/>
                      <w:kern w:val="2"/>
                      <w:szCs w:val="24"/>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0EA18510" w14:textId="77777777" w:rsidR="00E73B99" w:rsidRPr="000A6C80" w:rsidRDefault="00E73B99" w:rsidP="00FB6F82">
                  <w:pPr>
                    <w:spacing w:line="252" w:lineRule="auto"/>
                    <w:ind w:right="-108"/>
                    <w:rPr>
                      <w:rFonts w:cs="Times New Roman"/>
                      <w:kern w:val="2"/>
                      <w:szCs w:val="24"/>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657A5F7F" w14:textId="77777777" w:rsidR="00E73B99" w:rsidRPr="000A6C80" w:rsidRDefault="00E73B99" w:rsidP="00FB6F82">
                  <w:pPr>
                    <w:spacing w:line="252" w:lineRule="auto"/>
                    <w:ind w:right="-108"/>
                    <w:rPr>
                      <w:rFonts w:cs="Times New Roman"/>
                      <w:kern w:val="2"/>
                      <w:szCs w:val="24"/>
                      <w:lang w:val="en-US"/>
                      <w14:ligatures w14:val="standardContextual"/>
                    </w:rPr>
                  </w:pPr>
                </w:p>
              </w:tc>
            </w:tr>
            <w:tr w:rsidR="00E73B99" w:rsidRPr="000A6C80" w14:paraId="048510FD" w14:textId="77777777" w:rsidTr="00FB6F82">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1B0512B9" w14:textId="77777777" w:rsidR="00E73B99" w:rsidRPr="000A6C80" w:rsidRDefault="00E73B99" w:rsidP="00FB6F82">
                  <w:pPr>
                    <w:spacing w:line="252" w:lineRule="auto"/>
                    <w:ind w:right="-108"/>
                    <w:rPr>
                      <w:rFonts w:cs="Times New Roman"/>
                      <w:kern w:val="2"/>
                      <w:szCs w:val="24"/>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2CAC01D9" w14:textId="77777777" w:rsidR="00E73B99" w:rsidRPr="000A6C80" w:rsidRDefault="00E73B99" w:rsidP="00FB6F82">
                  <w:pPr>
                    <w:spacing w:line="252" w:lineRule="auto"/>
                    <w:ind w:right="-108"/>
                    <w:rPr>
                      <w:rFonts w:cs="Times New Roman"/>
                      <w:kern w:val="2"/>
                      <w:szCs w:val="24"/>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5DCFB5FA" w14:textId="77777777" w:rsidR="00E73B99" w:rsidRPr="000A6C80" w:rsidRDefault="00E73B99" w:rsidP="00FB6F82">
                  <w:pPr>
                    <w:spacing w:line="252" w:lineRule="auto"/>
                    <w:ind w:right="-108"/>
                    <w:rPr>
                      <w:rFonts w:cs="Times New Roman"/>
                      <w:kern w:val="2"/>
                      <w:szCs w:val="24"/>
                      <w:lang w:val="en-US"/>
                      <w14:ligatures w14:val="standardContextual"/>
                    </w:rPr>
                  </w:pPr>
                </w:p>
              </w:tc>
            </w:tr>
          </w:tbl>
          <w:p w14:paraId="7FE9733A" w14:textId="77777777" w:rsidR="00E73B99" w:rsidRPr="000A6C80" w:rsidRDefault="00E73B99" w:rsidP="00FB6F82">
            <w:pPr>
              <w:spacing w:line="252" w:lineRule="auto"/>
              <w:ind w:right="-108"/>
              <w:rPr>
                <w:rFonts w:eastAsia="Batang" w:cs="Times New Roman"/>
                <w:kern w:val="2"/>
                <w:szCs w:val="24"/>
                <w:lang w:val="en-US"/>
                <w14:ligatures w14:val="standardContextual"/>
              </w:rPr>
            </w:pPr>
          </w:p>
        </w:tc>
      </w:tr>
    </w:tbl>
    <w:p w14:paraId="268DA90A" w14:textId="77777777" w:rsidR="00E73B99" w:rsidRPr="000A6C80" w:rsidRDefault="00E73B99" w:rsidP="00635604">
      <w:pPr>
        <w:ind w:firstLine="720"/>
        <w:rPr>
          <w:rFonts w:eastAsia="Batang" w:cs="Times New Roman"/>
          <w:b/>
          <w:i/>
          <w:szCs w:val="24"/>
        </w:rPr>
      </w:pPr>
    </w:p>
    <w:p w14:paraId="381FD58F" w14:textId="77777777" w:rsidR="00635604" w:rsidRPr="000A6C80" w:rsidRDefault="00635604" w:rsidP="00635604">
      <w:pPr>
        <w:ind w:firstLine="567"/>
        <w:rPr>
          <w:rFonts w:cs="Times New Roman"/>
          <w:bCs/>
          <w:i/>
          <w:szCs w:val="24"/>
          <w:u w:val="single"/>
        </w:rPr>
      </w:pPr>
      <w:r w:rsidRPr="000A6C80">
        <w:rPr>
          <w:rFonts w:eastAsia="Batang" w:cs="Times New Roman"/>
          <w:b/>
          <w:i/>
          <w:szCs w:val="24"/>
        </w:rPr>
        <w:t xml:space="preserve">*Pastaba. </w:t>
      </w:r>
      <w:r w:rsidRPr="000A6C80">
        <w:rPr>
          <w:rFonts w:cs="Times New Roman"/>
          <w:bCs/>
          <w:i/>
          <w:szCs w:val="24"/>
        </w:rPr>
        <w:t xml:space="preserve">Tiekėjui nenurodžius, kokia informacija yra konfidenciali, laikoma, kad konfidencialios informacijos pasiūlyme nėra. </w:t>
      </w:r>
      <w:r w:rsidRPr="000A6C80">
        <w:rPr>
          <w:rFonts w:eastAsia="Batang" w:cs="Times New Roman"/>
          <w:bCs/>
          <w:i/>
          <w:szCs w:val="24"/>
          <w:lang w:eastAsia="lt-LT"/>
        </w:rPr>
        <w:t xml:space="preserve">Siekiant, kad Perkančioji organizacija galėtų užtikrinti tiekėjo informacijos konfidencialumą, pasiūlyme esanti konfidenciali informacija turi būti su žyma „konfidencialu“. </w:t>
      </w:r>
      <w:r w:rsidRPr="000A6C80">
        <w:rPr>
          <w:rFonts w:cs="Times New Roman"/>
          <w:bCs/>
          <w:i/>
          <w:szCs w:val="24"/>
        </w:rPr>
        <w:t xml:space="preserve">Tiekėjai turi </w:t>
      </w:r>
      <w:r w:rsidRPr="000A6C80">
        <w:rPr>
          <w:rFonts w:cs="Times New Roman"/>
          <w:bCs/>
          <w:i/>
          <w:szCs w:val="24"/>
          <w:u w:val="single"/>
        </w:rPr>
        <w:t>atidžiai ir pagrįstai</w:t>
      </w:r>
      <w:r w:rsidRPr="000A6C80">
        <w:rPr>
          <w:rFonts w:cs="Times New Roman"/>
          <w:bCs/>
          <w:i/>
          <w:szCs w:val="24"/>
        </w:rPr>
        <w:t xml:space="preserve"> nurodyti konfidencialią informaciją, kadangi laimėtojo pasiūlymas ir sudaryta sutartis </w:t>
      </w:r>
      <w:r w:rsidRPr="000A6C80">
        <w:rPr>
          <w:rFonts w:cs="Times New Roman"/>
          <w:bCs/>
          <w:i/>
          <w:szCs w:val="24"/>
          <w:u w:val="single"/>
        </w:rPr>
        <w:t>bus viešinama.</w:t>
      </w:r>
    </w:p>
    <w:p w14:paraId="3850A617" w14:textId="77777777" w:rsidR="00635604" w:rsidRPr="000A6C80" w:rsidRDefault="00635604" w:rsidP="00635604">
      <w:pPr>
        <w:rPr>
          <w:rFonts w:cs="Times New Roman"/>
          <w:bCs/>
          <w:i/>
          <w:szCs w:val="24"/>
          <w:u w:val="single"/>
        </w:rPr>
      </w:pPr>
    </w:p>
    <w:p w14:paraId="2A5614D5" w14:textId="77777777" w:rsidR="009D40FE" w:rsidRPr="000A6C80" w:rsidRDefault="009D40FE" w:rsidP="009D40FE">
      <w:pPr>
        <w:tabs>
          <w:tab w:val="left" w:pos="720"/>
        </w:tabs>
        <w:ind w:firstLine="720"/>
        <w:jc w:val="both"/>
        <w:rPr>
          <w:rFonts w:cs="Times New Roman"/>
          <w:b/>
          <w:bCs/>
          <w:szCs w:val="24"/>
        </w:rPr>
      </w:pPr>
      <w:r w:rsidRPr="000A6C80">
        <w:rPr>
          <w:rFonts w:cs="Times New Roman"/>
          <w:b/>
          <w:bCs/>
          <w:szCs w:val="24"/>
        </w:rPr>
        <w:t>Taip pat mes patvirtiname, kad visa pasiūlyme pateikta informacija yra teisinga, atitinka tikrovę ir apima visa, ko reikia visiškam ir tinkamam sutarties įvykdymui.</w:t>
      </w:r>
    </w:p>
    <w:p w14:paraId="4369E7F3" w14:textId="77777777" w:rsidR="009D40FE" w:rsidRPr="00A06493" w:rsidRDefault="009D40FE" w:rsidP="009D40FE">
      <w:pPr>
        <w:pStyle w:val="BodyTextIndent2"/>
        <w:spacing w:line="276" w:lineRule="auto"/>
        <w:ind w:firstLine="0"/>
        <w:rPr>
          <w:b/>
          <w:sz w:val="23"/>
          <w:szCs w:val="23"/>
        </w:rPr>
      </w:pPr>
    </w:p>
    <w:p w14:paraId="62DADCC1" w14:textId="77777777" w:rsidR="009D40FE" w:rsidRDefault="009D40FE" w:rsidP="009D40FE">
      <w:pPr>
        <w:pStyle w:val="BodyTextIndent2"/>
        <w:spacing w:line="276" w:lineRule="auto"/>
        <w:ind w:firstLine="0"/>
        <w:jc w:val="both"/>
        <w:rPr>
          <w:rFonts w:eastAsia="Batang"/>
          <w:kern w:val="0"/>
        </w:rPr>
      </w:pPr>
    </w:p>
    <w:p w14:paraId="0153B361" w14:textId="77777777" w:rsidR="009D40FE" w:rsidRDefault="009D40FE" w:rsidP="009D40FE">
      <w:pPr>
        <w:pStyle w:val="BodyTextIndent2"/>
        <w:spacing w:line="276" w:lineRule="auto"/>
        <w:ind w:firstLine="0"/>
        <w:jc w:val="both"/>
        <w:rPr>
          <w:b/>
          <w:iCs/>
          <w:sz w:val="20"/>
        </w:rPr>
      </w:pPr>
      <w:r w:rsidRPr="00875280">
        <w:rPr>
          <w:rFonts w:eastAsia="Batang"/>
          <w:kern w:val="0"/>
        </w:rPr>
        <w:t xml:space="preserve">Pasiūlymas galioja </w:t>
      </w:r>
      <w:r w:rsidRPr="00875280">
        <w:rPr>
          <w:rFonts w:eastAsia="Times New Roman"/>
          <w:kern w:val="0"/>
        </w:rPr>
        <w:t>90 kalendorinių dienų nuo pasiūlymo pateikimo termino pabaigos</w:t>
      </w:r>
      <w:r w:rsidRPr="00875280">
        <w:rPr>
          <w:rFonts w:eastAsia="Batang"/>
          <w:kern w:val="0"/>
        </w:rPr>
        <w:t>.</w:t>
      </w:r>
    </w:p>
    <w:p w14:paraId="5E960678" w14:textId="77777777" w:rsidR="009D40FE" w:rsidRPr="00A06493" w:rsidRDefault="009D40FE" w:rsidP="009D40FE">
      <w:pPr>
        <w:pStyle w:val="BodyTextIndent2"/>
        <w:spacing w:line="276" w:lineRule="auto"/>
        <w:ind w:firstLine="0"/>
        <w:jc w:val="both"/>
        <w:rPr>
          <w:bCs/>
          <w:i/>
          <w:sz w:val="20"/>
          <w:u w:val="single"/>
        </w:rPr>
      </w:pPr>
    </w:p>
    <w:p w14:paraId="3C830E00" w14:textId="77777777" w:rsidR="009D40FE" w:rsidRPr="00875280" w:rsidRDefault="009D40FE" w:rsidP="009D40FE">
      <w:pPr>
        <w:widowControl/>
        <w:suppressAutoHyphens w:val="0"/>
        <w:autoSpaceDN/>
        <w:jc w:val="both"/>
        <w:rPr>
          <w:rFonts w:eastAsia="Batang" w:cs="Times New Roman"/>
          <w:kern w:val="0"/>
          <w:sz w:val="20"/>
          <w:szCs w:val="20"/>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9D40FE" w:rsidRPr="00875280" w14:paraId="0360707E" w14:textId="77777777" w:rsidTr="009550F1">
        <w:trPr>
          <w:trHeight w:val="443"/>
        </w:trPr>
        <w:tc>
          <w:tcPr>
            <w:tcW w:w="2791" w:type="dxa"/>
            <w:tcBorders>
              <w:top w:val="nil"/>
              <w:left w:val="nil"/>
              <w:bottom w:val="single" w:sz="4" w:space="0" w:color="auto"/>
              <w:right w:val="nil"/>
            </w:tcBorders>
          </w:tcPr>
          <w:p w14:paraId="0ABCD8C4" w14:textId="77777777" w:rsidR="009D40FE" w:rsidRPr="00875280" w:rsidRDefault="009D40FE" w:rsidP="009550F1">
            <w:pPr>
              <w:widowControl/>
              <w:suppressAutoHyphens w:val="0"/>
              <w:autoSpaceDN/>
              <w:ind w:right="-1"/>
              <w:jc w:val="both"/>
              <w:rPr>
                <w:rFonts w:eastAsia="Batang" w:cs="Times New Roman"/>
                <w:kern w:val="0"/>
                <w:szCs w:val="20"/>
              </w:rPr>
            </w:pPr>
          </w:p>
        </w:tc>
        <w:tc>
          <w:tcPr>
            <w:tcW w:w="513" w:type="dxa"/>
          </w:tcPr>
          <w:p w14:paraId="09D4849D"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38F0315C"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Borders>
              <w:top w:val="nil"/>
              <w:left w:val="nil"/>
              <w:bottom w:val="single" w:sz="4" w:space="0" w:color="auto"/>
              <w:right w:val="nil"/>
            </w:tcBorders>
          </w:tcPr>
          <w:p w14:paraId="71A26458"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595" w:type="dxa"/>
          </w:tcPr>
          <w:p w14:paraId="7DF0809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nil"/>
              <w:left w:val="nil"/>
              <w:bottom w:val="single" w:sz="4" w:space="0" w:color="auto"/>
              <w:right w:val="nil"/>
            </w:tcBorders>
          </w:tcPr>
          <w:p w14:paraId="0E8163F1" w14:textId="77777777" w:rsidR="009D40FE" w:rsidRPr="00875280" w:rsidRDefault="009D40FE" w:rsidP="009550F1">
            <w:pPr>
              <w:widowControl/>
              <w:suppressAutoHyphens w:val="0"/>
              <w:autoSpaceDN/>
              <w:ind w:right="-1"/>
              <w:jc w:val="right"/>
              <w:rPr>
                <w:rFonts w:eastAsia="Batang" w:cs="Times New Roman"/>
                <w:kern w:val="0"/>
                <w:szCs w:val="20"/>
              </w:rPr>
            </w:pPr>
          </w:p>
        </w:tc>
        <w:tc>
          <w:tcPr>
            <w:tcW w:w="550" w:type="dxa"/>
          </w:tcPr>
          <w:p w14:paraId="14E3D49E" w14:textId="77777777" w:rsidR="009D40FE" w:rsidRPr="00875280" w:rsidRDefault="009D40FE" w:rsidP="009550F1">
            <w:pPr>
              <w:widowControl/>
              <w:suppressAutoHyphens w:val="0"/>
              <w:autoSpaceDN/>
              <w:ind w:right="-1"/>
              <w:jc w:val="right"/>
              <w:rPr>
                <w:rFonts w:eastAsia="Batang" w:cs="Times New Roman"/>
                <w:kern w:val="0"/>
                <w:szCs w:val="20"/>
              </w:rPr>
            </w:pPr>
          </w:p>
        </w:tc>
      </w:tr>
      <w:tr w:rsidR="009D40FE" w:rsidRPr="00875280" w14:paraId="54E657F6" w14:textId="77777777" w:rsidTr="009550F1">
        <w:trPr>
          <w:trHeight w:val="70"/>
        </w:trPr>
        <w:tc>
          <w:tcPr>
            <w:tcW w:w="2791" w:type="dxa"/>
            <w:tcBorders>
              <w:top w:val="single" w:sz="4" w:space="0" w:color="auto"/>
              <w:left w:val="nil"/>
              <w:bottom w:val="nil"/>
              <w:right w:val="nil"/>
            </w:tcBorders>
          </w:tcPr>
          <w:p w14:paraId="25C84301" w14:textId="77777777" w:rsidR="009D40FE" w:rsidRPr="00875280" w:rsidRDefault="009D40FE" w:rsidP="009550F1">
            <w:pPr>
              <w:widowControl/>
              <w:suppressAutoHyphens w:val="0"/>
              <w:autoSpaceDN/>
              <w:snapToGrid w:val="0"/>
              <w:jc w:val="center"/>
              <w:rPr>
                <w:rFonts w:eastAsia="Times New Roman" w:cs="Times New Roman"/>
                <w:kern w:val="0"/>
                <w:position w:val="6"/>
                <w:sz w:val="20"/>
                <w:szCs w:val="20"/>
              </w:rPr>
            </w:pPr>
            <w:r w:rsidRPr="00875280">
              <w:rPr>
                <w:rFonts w:eastAsia="Times New Roman" w:cs="Times New Roman"/>
                <w:kern w:val="0"/>
                <w:position w:val="6"/>
                <w:sz w:val="20"/>
                <w:szCs w:val="20"/>
              </w:rPr>
              <w:t>(Tiekėjo arba jo įgalioto asmens pareigų pavadinimas)</w:t>
            </w:r>
          </w:p>
        </w:tc>
        <w:tc>
          <w:tcPr>
            <w:tcW w:w="513" w:type="dxa"/>
          </w:tcPr>
          <w:p w14:paraId="0EBF3DCE"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59B2C367" w14:textId="77777777" w:rsidR="009D40FE" w:rsidRPr="00875280" w:rsidRDefault="009D40FE" w:rsidP="009550F1">
            <w:pPr>
              <w:widowControl/>
              <w:suppressAutoHyphens w:val="0"/>
              <w:autoSpaceDN/>
              <w:ind w:right="-1"/>
              <w:jc w:val="center"/>
              <w:rPr>
                <w:rFonts w:eastAsia="Batang" w:cs="Times New Roman"/>
                <w:kern w:val="0"/>
                <w:position w:val="6"/>
                <w:sz w:val="20"/>
                <w:szCs w:val="20"/>
              </w:rPr>
            </w:pPr>
          </w:p>
        </w:tc>
        <w:tc>
          <w:tcPr>
            <w:tcW w:w="1682" w:type="dxa"/>
            <w:tcBorders>
              <w:top w:val="single" w:sz="4" w:space="0" w:color="auto"/>
              <w:left w:val="nil"/>
              <w:bottom w:val="nil"/>
              <w:right w:val="nil"/>
            </w:tcBorders>
          </w:tcPr>
          <w:p w14:paraId="39FF2FC5"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(Parašas)</w:t>
            </w:r>
          </w:p>
        </w:tc>
        <w:tc>
          <w:tcPr>
            <w:tcW w:w="595" w:type="dxa"/>
          </w:tcPr>
          <w:p w14:paraId="0DD85AE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single" w:sz="4" w:space="0" w:color="auto"/>
              <w:left w:val="nil"/>
              <w:bottom w:val="nil"/>
              <w:right w:val="nil"/>
            </w:tcBorders>
          </w:tcPr>
          <w:p w14:paraId="40233A10"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(Vardas ir pavardė)</w:t>
            </w:r>
          </w:p>
        </w:tc>
        <w:tc>
          <w:tcPr>
            <w:tcW w:w="550" w:type="dxa"/>
          </w:tcPr>
          <w:p w14:paraId="227746DD" w14:textId="77777777" w:rsidR="009D40FE" w:rsidRPr="00875280" w:rsidRDefault="009D40FE" w:rsidP="009550F1">
            <w:pPr>
              <w:widowControl/>
              <w:suppressAutoHyphens w:val="0"/>
              <w:autoSpaceDN/>
              <w:ind w:right="-1"/>
              <w:jc w:val="center"/>
              <w:rPr>
                <w:rFonts w:eastAsia="Batang" w:cs="Times New Roman"/>
                <w:kern w:val="0"/>
                <w:szCs w:val="20"/>
              </w:rPr>
            </w:pPr>
          </w:p>
        </w:tc>
      </w:tr>
    </w:tbl>
    <w:p w14:paraId="23C963BE" w14:textId="77777777" w:rsidR="009D40FE" w:rsidRPr="00875280" w:rsidRDefault="009D40FE" w:rsidP="009D40FE">
      <w:pPr>
        <w:widowControl/>
        <w:suppressAutoHyphens w:val="0"/>
        <w:autoSpaceDN/>
        <w:jc w:val="both"/>
        <w:rPr>
          <w:rFonts w:eastAsia="Times New Roman" w:cs="Times New Roman"/>
          <w:kern w:val="0"/>
          <w:szCs w:val="20"/>
        </w:rPr>
      </w:pPr>
    </w:p>
    <w:p w14:paraId="00042EAB" w14:textId="77777777" w:rsidR="009D40FE" w:rsidRPr="000B32A2" w:rsidRDefault="009D40FE" w:rsidP="009D40FE">
      <w:pPr>
        <w:pStyle w:val="BodyTextIndent2"/>
        <w:spacing w:line="276" w:lineRule="auto"/>
        <w:ind w:firstLine="0"/>
        <w:jc w:val="both"/>
        <w:rPr>
          <w:bCs/>
          <w:i/>
          <w:sz w:val="20"/>
          <w:u w:val="single"/>
        </w:rPr>
      </w:pPr>
    </w:p>
    <w:p w14:paraId="3B7F03E7" w14:textId="77777777" w:rsidR="009D40FE" w:rsidRDefault="009D40FE" w:rsidP="009D40FE">
      <w:pPr>
        <w:spacing w:line="276" w:lineRule="auto"/>
        <w:rPr>
          <w:rFonts w:cs="Times New Roman"/>
          <w:szCs w:val="24"/>
        </w:rPr>
      </w:pPr>
    </w:p>
    <w:p w14:paraId="12C58E16" w14:textId="77777777" w:rsidR="009D40FE" w:rsidRDefault="009D40FE" w:rsidP="009D40FE">
      <w:pPr>
        <w:spacing w:line="276" w:lineRule="auto"/>
        <w:rPr>
          <w:rFonts w:cs="Times New Roman"/>
          <w:szCs w:val="24"/>
        </w:rPr>
      </w:pPr>
    </w:p>
    <w:p w14:paraId="3FE8A92D" w14:textId="77777777" w:rsidR="009D40FE" w:rsidRDefault="009D40FE" w:rsidP="009D40FE">
      <w:pPr>
        <w:spacing w:line="276" w:lineRule="auto"/>
        <w:rPr>
          <w:rFonts w:cs="Times New Roman"/>
          <w:szCs w:val="24"/>
        </w:rPr>
      </w:pPr>
    </w:p>
    <w:p w14:paraId="5BAEEC40" w14:textId="77777777" w:rsidR="009D40FE" w:rsidRDefault="009D40FE" w:rsidP="009D40FE">
      <w:pPr>
        <w:spacing w:line="276" w:lineRule="auto"/>
        <w:rPr>
          <w:rFonts w:cs="Times New Roman"/>
          <w:szCs w:val="24"/>
        </w:rPr>
      </w:pPr>
    </w:p>
    <w:p w14:paraId="60AA4956" w14:textId="77777777" w:rsidR="009D40FE" w:rsidRDefault="009D40FE" w:rsidP="009D40FE">
      <w:pPr>
        <w:spacing w:line="276" w:lineRule="auto"/>
        <w:rPr>
          <w:rFonts w:cs="Times New Roman"/>
          <w:szCs w:val="24"/>
        </w:rPr>
      </w:pPr>
    </w:p>
    <w:p w14:paraId="318B9CEB" w14:textId="77777777" w:rsidR="00EB755E" w:rsidRDefault="00EB755E" w:rsidP="009D40FE">
      <w:pPr>
        <w:spacing w:line="276" w:lineRule="auto"/>
        <w:rPr>
          <w:rFonts w:cs="Times New Roman"/>
          <w:szCs w:val="24"/>
        </w:rPr>
      </w:pPr>
    </w:p>
    <w:p w14:paraId="6F135742" w14:textId="77777777" w:rsidR="00791CE7" w:rsidRDefault="00791CE7" w:rsidP="009D40FE">
      <w:pPr>
        <w:spacing w:line="276" w:lineRule="auto"/>
        <w:rPr>
          <w:rFonts w:cs="Times New Roman"/>
          <w:szCs w:val="24"/>
        </w:rPr>
      </w:pPr>
    </w:p>
    <w:p w14:paraId="54077FED" w14:textId="77777777" w:rsidR="00791CE7" w:rsidRDefault="00791CE7" w:rsidP="009D40FE">
      <w:pPr>
        <w:spacing w:line="276" w:lineRule="auto"/>
        <w:rPr>
          <w:rFonts w:cs="Times New Roman"/>
          <w:szCs w:val="24"/>
        </w:rPr>
      </w:pPr>
    </w:p>
    <w:p w14:paraId="6A2EBA20" w14:textId="77777777" w:rsidR="009D40FE" w:rsidRDefault="009D40FE" w:rsidP="009D40FE">
      <w:pPr>
        <w:spacing w:line="276" w:lineRule="auto"/>
        <w:rPr>
          <w:rFonts w:cs="Times New Roman"/>
          <w:szCs w:val="24"/>
        </w:rPr>
      </w:pPr>
    </w:p>
    <w:p w14:paraId="1DA7500B" w14:textId="77777777" w:rsidR="009D40FE" w:rsidRPr="00A06493" w:rsidRDefault="009D40FE" w:rsidP="009D40FE">
      <w:pPr>
        <w:spacing w:line="276" w:lineRule="auto"/>
        <w:rPr>
          <w:rFonts w:cs="Times New Roman"/>
          <w:szCs w:val="24"/>
        </w:rPr>
      </w:pPr>
    </w:p>
    <w:p w14:paraId="36B6777C" w14:textId="77777777" w:rsidR="009D40FE" w:rsidRPr="00840E39" w:rsidRDefault="009D40FE" w:rsidP="009D40FE">
      <w:pPr>
        <w:spacing w:line="276" w:lineRule="auto"/>
        <w:jc w:val="right"/>
        <w:rPr>
          <w:rFonts w:cs="Times New Roman"/>
          <w:b/>
          <w:bCs/>
          <w:i/>
          <w:iCs/>
          <w:szCs w:val="24"/>
        </w:rPr>
      </w:pPr>
      <w:r w:rsidRPr="007D02AF">
        <w:rPr>
          <w:rFonts w:cs="Times New Roman"/>
          <w:b/>
          <w:bCs/>
          <w:i/>
          <w:iCs/>
          <w:szCs w:val="24"/>
        </w:rPr>
        <w:t>Konkurso sąlygų 2</w:t>
      </w:r>
      <w:r w:rsidRPr="007D02AF">
        <w:rPr>
          <w:b/>
          <w:bCs/>
          <w:i/>
          <w:iCs/>
        </w:rPr>
        <w:t xml:space="preserve"> </w:t>
      </w:r>
      <w:r>
        <w:rPr>
          <w:b/>
          <w:bCs/>
          <w:i/>
          <w:iCs/>
        </w:rPr>
        <w:t>priedas</w:t>
      </w:r>
      <w:r w:rsidRPr="007D02AF">
        <w:rPr>
          <w:b/>
          <w:bCs/>
          <w:i/>
          <w:iCs/>
        </w:rPr>
        <w:t xml:space="preserve">                       </w:t>
      </w:r>
    </w:p>
    <w:p w14:paraId="1112A073" w14:textId="77777777" w:rsidR="009D40FE" w:rsidRPr="008B1B69" w:rsidRDefault="009D40FE" w:rsidP="009D40FE">
      <w:pPr>
        <w:jc w:val="center"/>
        <w:rPr>
          <w:rFonts w:asciiTheme="majorBidi" w:hAnsiTheme="majorBidi" w:cstheme="majorBidi"/>
          <w:b/>
          <w:bCs/>
          <w:sz w:val="23"/>
          <w:szCs w:val="23"/>
        </w:rPr>
      </w:pPr>
    </w:p>
    <w:p w14:paraId="12A20B6F" w14:textId="6BDD2C7D" w:rsidR="009D40FE" w:rsidRPr="005758B2" w:rsidRDefault="005758B2" w:rsidP="009D40FE">
      <w:pPr>
        <w:jc w:val="center"/>
        <w:rPr>
          <w:rFonts w:asciiTheme="majorBidi" w:eastAsia="Calibri" w:hAnsiTheme="majorBidi" w:cstheme="majorBidi"/>
          <w:b/>
          <w:szCs w:val="24"/>
        </w:rPr>
      </w:pPr>
      <w:r w:rsidRPr="005758B2">
        <w:rPr>
          <w:rFonts w:asciiTheme="majorBidi" w:eastAsia="Calibri" w:hAnsiTheme="majorBidi" w:cstheme="majorBidi"/>
          <w:b/>
          <w:szCs w:val="24"/>
        </w:rPr>
        <w:t>DARBŲ UŽDUOTIS</w:t>
      </w:r>
    </w:p>
    <w:p w14:paraId="6D9D68E1" w14:textId="065C166B" w:rsidR="009D40FE" w:rsidRPr="00840E39" w:rsidRDefault="009D40FE" w:rsidP="009D40FE">
      <w:pPr>
        <w:widowControl/>
        <w:suppressAutoHyphens w:val="0"/>
        <w:autoSpaceDN/>
        <w:spacing w:line="276" w:lineRule="auto"/>
        <w:jc w:val="center"/>
        <w:outlineLvl w:val="0"/>
        <w:rPr>
          <w:rFonts w:eastAsia="Times New Roman" w:cs="Times New Roman"/>
          <w:b/>
          <w:i/>
          <w:iCs/>
          <w:kern w:val="0"/>
          <w:szCs w:val="24"/>
        </w:rPr>
      </w:pPr>
      <w:r w:rsidRPr="00840E39">
        <w:rPr>
          <w:rFonts w:eastAsia="Times New Roman" w:cs="Times New Roman"/>
          <w:b/>
          <w:i/>
          <w:iCs/>
          <w:kern w:val="0"/>
          <w:szCs w:val="24"/>
        </w:rPr>
        <w:t>Pateikiama atskiru dokumentu (CVP IS)</w:t>
      </w:r>
    </w:p>
    <w:p w14:paraId="4ACD6B7C" w14:textId="77777777" w:rsidR="009D40FE" w:rsidRPr="00CF2880" w:rsidRDefault="009D40FE" w:rsidP="009D40FE">
      <w:pPr>
        <w:pBdr>
          <w:bottom w:val="single" w:sz="12" w:space="1" w:color="auto"/>
        </w:pBdr>
        <w:jc w:val="center"/>
        <w:textAlignment w:val="baseline"/>
        <w:rPr>
          <w:i/>
          <w:color w:val="000000"/>
          <w:lang w:eastAsia="lt-LT"/>
        </w:rPr>
      </w:pPr>
    </w:p>
    <w:p w14:paraId="45A155AE" w14:textId="77777777" w:rsidR="009D40FE" w:rsidRDefault="009D40FE" w:rsidP="009D40FE">
      <w:pPr>
        <w:rPr>
          <w:rFonts w:asciiTheme="majorBidi" w:eastAsia="Calibri" w:hAnsiTheme="majorBidi" w:cstheme="majorBidi"/>
          <w:b/>
          <w:sz w:val="23"/>
          <w:szCs w:val="23"/>
        </w:rPr>
      </w:pPr>
    </w:p>
    <w:p w14:paraId="5960C1B0" w14:textId="77777777" w:rsidR="009D40FE" w:rsidRPr="00B546AE" w:rsidRDefault="009D40FE" w:rsidP="009D40FE">
      <w:pPr>
        <w:widowControl/>
        <w:suppressAutoHyphens w:val="0"/>
        <w:autoSpaceDN/>
        <w:jc w:val="right"/>
        <w:rPr>
          <w:rFonts w:eastAsia="Times New Roman" w:cs="Times New Roman"/>
          <w:b/>
          <w:bCs/>
          <w:i/>
          <w:iCs/>
          <w:kern w:val="0"/>
          <w:szCs w:val="24"/>
        </w:rPr>
      </w:pPr>
      <w:r w:rsidRPr="00B546AE">
        <w:rPr>
          <w:rFonts w:eastAsia="Times New Roman" w:cs="Times New Roman"/>
          <w:b/>
          <w:bCs/>
          <w:i/>
          <w:iCs/>
          <w:kern w:val="0"/>
          <w:szCs w:val="24"/>
        </w:rPr>
        <w:t>Konkurso sąlygų 3 priedas</w:t>
      </w:r>
    </w:p>
    <w:p w14:paraId="6FF34FBB"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p>
    <w:p w14:paraId="6446AE1F"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r w:rsidRPr="00B546AE">
        <w:rPr>
          <w:rFonts w:eastAsia="Times New Roman" w:cs="Times New Roman"/>
          <w:b/>
          <w:bCs/>
          <w:kern w:val="2"/>
          <w:szCs w:val="24"/>
          <w14:ligatures w14:val="standardContextual"/>
        </w:rPr>
        <w:t>SUTARTIES PROJEKTAS</w:t>
      </w:r>
    </w:p>
    <w:p w14:paraId="0692B867" w14:textId="77777777" w:rsidR="009D40FE" w:rsidRPr="00B546AE" w:rsidRDefault="009D40FE" w:rsidP="009D40FE">
      <w:pPr>
        <w:widowControl/>
        <w:pBdr>
          <w:bottom w:val="single" w:sz="12" w:space="1" w:color="auto"/>
        </w:pBdr>
        <w:suppressAutoHyphens w:val="0"/>
        <w:autoSpaceDN/>
        <w:spacing w:line="276" w:lineRule="auto"/>
        <w:jc w:val="center"/>
        <w:outlineLvl w:val="0"/>
        <w:rPr>
          <w:rFonts w:eastAsia="Times New Roman" w:cs="Times New Roman"/>
          <w:b/>
          <w:bCs/>
          <w:i/>
          <w:iCs/>
          <w:kern w:val="0"/>
          <w:szCs w:val="24"/>
        </w:rPr>
      </w:pPr>
      <w:r w:rsidRPr="00B546AE">
        <w:rPr>
          <w:rFonts w:eastAsia="Times New Roman" w:cs="Times New Roman"/>
          <w:b/>
          <w:bCs/>
          <w:i/>
          <w:iCs/>
          <w:kern w:val="0"/>
          <w:szCs w:val="24"/>
        </w:rPr>
        <w:t>Pateikiamas atskiru dokumentu (CVP IS)</w:t>
      </w:r>
    </w:p>
    <w:p w14:paraId="45B8F26D" w14:textId="77777777" w:rsidR="009D40FE" w:rsidRDefault="009D40FE" w:rsidP="009D40FE">
      <w:pPr>
        <w:jc w:val="center"/>
        <w:rPr>
          <w:rFonts w:asciiTheme="majorBidi" w:eastAsia="Calibri" w:hAnsiTheme="majorBidi" w:cstheme="majorBidi"/>
          <w:b/>
          <w:sz w:val="23"/>
          <w:szCs w:val="23"/>
        </w:rPr>
      </w:pPr>
    </w:p>
    <w:p w14:paraId="6339237A" w14:textId="77777777" w:rsidR="009D40FE" w:rsidRDefault="009D40FE" w:rsidP="009D40FE">
      <w:pPr>
        <w:widowControl/>
        <w:suppressAutoHyphens w:val="0"/>
        <w:autoSpaceDN/>
        <w:jc w:val="right"/>
        <w:rPr>
          <w:rFonts w:eastAsia="Times New Roman" w:cs="Times New Roman"/>
          <w:b/>
          <w:bCs/>
          <w:i/>
          <w:iCs/>
          <w:kern w:val="0"/>
          <w:szCs w:val="24"/>
        </w:rPr>
      </w:pPr>
    </w:p>
    <w:p w14:paraId="2212DE08" w14:textId="57563A35" w:rsidR="009D40FE" w:rsidRDefault="009D40FE" w:rsidP="009D40FE">
      <w:pPr>
        <w:widowControl/>
        <w:suppressAutoHyphens w:val="0"/>
        <w:autoSpaceDN/>
        <w:jc w:val="right"/>
        <w:rPr>
          <w:rFonts w:eastAsia="Times New Roman" w:cs="Times New Roman"/>
          <w:b/>
          <w:bCs/>
          <w:i/>
          <w:iCs/>
          <w:kern w:val="0"/>
          <w:szCs w:val="24"/>
        </w:rPr>
      </w:pPr>
      <w:r w:rsidRPr="00CF2880">
        <w:rPr>
          <w:rFonts w:eastAsia="Times New Roman" w:cs="Times New Roman"/>
          <w:b/>
          <w:bCs/>
          <w:i/>
          <w:iCs/>
          <w:kern w:val="0"/>
          <w:szCs w:val="24"/>
        </w:rPr>
        <w:t>Konkurso sąlygų 4 priedas</w:t>
      </w:r>
    </w:p>
    <w:p w14:paraId="7534CEB8" w14:textId="118CFC31" w:rsidR="00FD7E87" w:rsidRDefault="00FD7E87" w:rsidP="009D40FE">
      <w:pPr>
        <w:widowControl/>
        <w:suppressAutoHyphens w:val="0"/>
        <w:autoSpaceDN/>
        <w:spacing w:line="276" w:lineRule="auto"/>
        <w:jc w:val="center"/>
        <w:outlineLvl w:val="0"/>
        <w:rPr>
          <w:rFonts w:eastAsia="Times New Roman" w:cs="Times New Roman"/>
          <w:b/>
          <w:i/>
          <w:iCs/>
          <w:kern w:val="0"/>
          <w:szCs w:val="24"/>
        </w:rPr>
      </w:pPr>
      <w:r>
        <w:rPr>
          <w:rFonts w:eastAsia="Times New Roman" w:cs="Times New Roman"/>
          <w:b/>
          <w:i/>
          <w:iCs/>
          <w:kern w:val="0"/>
          <w:szCs w:val="24"/>
        </w:rPr>
        <w:t>ĮKAINOTOS VEIKLOS SĄRAŠAS</w:t>
      </w:r>
    </w:p>
    <w:p w14:paraId="536C35F5" w14:textId="0AB5A2D7" w:rsidR="009D40FE" w:rsidRPr="00CF2880" w:rsidRDefault="009D40FE" w:rsidP="009D40FE">
      <w:pPr>
        <w:widowControl/>
        <w:suppressAutoHyphens w:val="0"/>
        <w:autoSpaceDN/>
        <w:spacing w:line="276" w:lineRule="auto"/>
        <w:jc w:val="center"/>
        <w:outlineLvl w:val="0"/>
        <w:rPr>
          <w:rFonts w:eastAsia="Times New Roman" w:cs="Times New Roman"/>
          <w:b/>
          <w:i/>
          <w:iCs/>
          <w:kern w:val="0"/>
          <w:szCs w:val="24"/>
        </w:rPr>
      </w:pPr>
      <w:r w:rsidRPr="00CF2880">
        <w:rPr>
          <w:rFonts w:eastAsia="Times New Roman" w:cs="Times New Roman"/>
          <w:b/>
          <w:i/>
          <w:iCs/>
          <w:kern w:val="0"/>
          <w:szCs w:val="24"/>
        </w:rPr>
        <w:t>Pateikiama atskiru dokumentu (CVP IS)</w:t>
      </w:r>
    </w:p>
    <w:p w14:paraId="795EDE94" w14:textId="77777777" w:rsidR="009D40FE" w:rsidRPr="00CF2880" w:rsidRDefault="009D40FE" w:rsidP="009D40FE">
      <w:pPr>
        <w:pBdr>
          <w:bottom w:val="single" w:sz="12" w:space="1" w:color="auto"/>
        </w:pBdr>
        <w:jc w:val="center"/>
        <w:textAlignment w:val="baseline"/>
        <w:rPr>
          <w:i/>
          <w:color w:val="000000"/>
          <w:lang w:eastAsia="lt-LT"/>
        </w:rPr>
      </w:pPr>
    </w:p>
    <w:p w14:paraId="478DC728" w14:textId="77777777" w:rsidR="009D40FE" w:rsidRPr="00CF2880" w:rsidRDefault="009D40FE" w:rsidP="009D40FE">
      <w:pPr>
        <w:widowControl/>
        <w:suppressAutoHyphens w:val="0"/>
        <w:autoSpaceDN/>
        <w:jc w:val="center"/>
        <w:rPr>
          <w:rFonts w:eastAsia="Times New Roman" w:cs="Times New Roman"/>
          <w:b/>
          <w:bCs/>
          <w:i/>
          <w:iCs/>
          <w:kern w:val="0"/>
          <w:szCs w:val="24"/>
        </w:rPr>
      </w:pPr>
    </w:p>
    <w:p w14:paraId="251E18E2" w14:textId="77777777" w:rsidR="009D40FE" w:rsidRDefault="009D40FE" w:rsidP="009D40FE">
      <w:pPr>
        <w:widowControl/>
        <w:suppressAutoHyphens w:val="0"/>
        <w:autoSpaceDN/>
        <w:jc w:val="right"/>
        <w:rPr>
          <w:rFonts w:eastAsia="Times New Roman" w:cs="Times New Roman"/>
          <w:i/>
          <w:iCs/>
          <w:kern w:val="0"/>
          <w:szCs w:val="24"/>
        </w:rPr>
      </w:pPr>
    </w:p>
    <w:p w14:paraId="0EAD574B" w14:textId="77777777" w:rsidR="009D40FE" w:rsidRPr="00CF2880" w:rsidRDefault="009D40FE" w:rsidP="009D40FE">
      <w:pPr>
        <w:widowControl/>
        <w:suppressAutoHyphens w:val="0"/>
        <w:autoSpaceDN/>
        <w:jc w:val="right"/>
        <w:rPr>
          <w:rFonts w:eastAsia="Times New Roman" w:cs="Times New Roman"/>
          <w:b/>
          <w:bCs/>
          <w:i/>
          <w:iCs/>
          <w:kern w:val="0"/>
          <w:szCs w:val="24"/>
        </w:rPr>
      </w:pPr>
      <w:r w:rsidRPr="00CF2880">
        <w:rPr>
          <w:rFonts w:eastAsia="Times New Roman" w:cs="Times New Roman"/>
          <w:b/>
          <w:bCs/>
          <w:i/>
          <w:iCs/>
          <w:kern w:val="0"/>
          <w:szCs w:val="24"/>
        </w:rPr>
        <w:t>Konkurso sąlygų 5 priedas</w:t>
      </w:r>
    </w:p>
    <w:p w14:paraId="2AFA8CC6" w14:textId="447864B6" w:rsidR="009D40FE" w:rsidRDefault="00FD7E87" w:rsidP="009D40FE">
      <w:pPr>
        <w:pStyle w:val="Heading1"/>
        <w:spacing w:before="0" w:after="0"/>
        <w:rPr>
          <w:b/>
          <w:bCs/>
          <w:color w:val="auto"/>
          <w:kern w:val="0"/>
          <w:sz w:val="24"/>
          <w:szCs w:val="24"/>
          <w:lang w:eastAsia="lt-LT"/>
        </w:rPr>
      </w:pPr>
      <w:r>
        <w:rPr>
          <w:b/>
          <w:bCs/>
          <w:color w:val="auto"/>
          <w:kern w:val="0"/>
          <w:sz w:val="24"/>
          <w:szCs w:val="24"/>
          <w:lang w:eastAsia="lt-LT"/>
        </w:rPr>
        <w:t>TECHNINIS DARBO PROJEKTAS</w:t>
      </w:r>
    </w:p>
    <w:p w14:paraId="68F74811" w14:textId="1BDE46F0" w:rsidR="009D40FE" w:rsidRPr="00CF2880" w:rsidRDefault="009D40FE" w:rsidP="009D40FE">
      <w:pPr>
        <w:widowControl/>
        <w:suppressAutoHyphens w:val="0"/>
        <w:autoSpaceDN/>
        <w:spacing w:line="276" w:lineRule="auto"/>
        <w:jc w:val="center"/>
        <w:outlineLvl w:val="0"/>
        <w:rPr>
          <w:rFonts w:eastAsia="Times New Roman" w:cs="Times New Roman"/>
          <w:b/>
          <w:i/>
          <w:iCs/>
          <w:kern w:val="0"/>
          <w:szCs w:val="24"/>
        </w:rPr>
      </w:pPr>
      <w:r w:rsidRPr="00CF2880">
        <w:rPr>
          <w:rFonts w:eastAsia="Times New Roman" w:cs="Times New Roman"/>
          <w:b/>
          <w:i/>
          <w:iCs/>
          <w:kern w:val="0"/>
          <w:szCs w:val="24"/>
        </w:rPr>
        <w:t>Pateikiama atskiru dokumentu (CVP IS)</w:t>
      </w:r>
    </w:p>
    <w:p w14:paraId="7194A098" w14:textId="77777777" w:rsidR="009D40FE" w:rsidRPr="00CF2880" w:rsidRDefault="009D40FE" w:rsidP="009D40FE">
      <w:pPr>
        <w:pBdr>
          <w:bottom w:val="single" w:sz="12" w:space="1" w:color="auto"/>
        </w:pBdr>
        <w:jc w:val="center"/>
        <w:textAlignment w:val="baseline"/>
        <w:rPr>
          <w:i/>
          <w:color w:val="000000"/>
          <w:lang w:eastAsia="lt-LT"/>
        </w:rPr>
      </w:pPr>
    </w:p>
    <w:p w14:paraId="6DE1E10D" w14:textId="77777777" w:rsidR="009D40FE" w:rsidRDefault="009D40FE" w:rsidP="009D40FE">
      <w:pPr>
        <w:jc w:val="center"/>
        <w:rPr>
          <w:rFonts w:asciiTheme="majorBidi" w:eastAsia="Calibri" w:hAnsiTheme="majorBidi" w:cstheme="majorBidi"/>
          <w:b/>
          <w:sz w:val="23"/>
          <w:szCs w:val="23"/>
        </w:rPr>
      </w:pPr>
    </w:p>
    <w:p w14:paraId="785C777B" w14:textId="29FE2245" w:rsidR="00314251" w:rsidRPr="00CF2880" w:rsidRDefault="00314251" w:rsidP="00314251">
      <w:pPr>
        <w:widowControl/>
        <w:suppressAutoHyphens w:val="0"/>
        <w:autoSpaceDN/>
        <w:jc w:val="right"/>
        <w:rPr>
          <w:rFonts w:eastAsia="Times New Roman" w:cs="Times New Roman"/>
          <w:b/>
          <w:bCs/>
          <w:i/>
          <w:iCs/>
          <w:kern w:val="0"/>
          <w:szCs w:val="24"/>
        </w:rPr>
      </w:pPr>
      <w:r w:rsidRPr="00CF2880">
        <w:rPr>
          <w:rFonts w:eastAsia="Times New Roman" w:cs="Times New Roman"/>
          <w:b/>
          <w:bCs/>
          <w:i/>
          <w:iCs/>
          <w:kern w:val="0"/>
          <w:szCs w:val="24"/>
        </w:rPr>
        <w:t xml:space="preserve">Konkurso sąlygų </w:t>
      </w:r>
      <w:r>
        <w:rPr>
          <w:rFonts w:eastAsia="Times New Roman" w:cs="Times New Roman"/>
          <w:b/>
          <w:bCs/>
          <w:i/>
          <w:iCs/>
          <w:kern w:val="0"/>
          <w:szCs w:val="24"/>
        </w:rPr>
        <w:t>6</w:t>
      </w:r>
      <w:r w:rsidRPr="00CF2880">
        <w:rPr>
          <w:rFonts w:eastAsia="Times New Roman" w:cs="Times New Roman"/>
          <w:b/>
          <w:bCs/>
          <w:i/>
          <w:iCs/>
          <w:kern w:val="0"/>
          <w:szCs w:val="24"/>
        </w:rPr>
        <w:t xml:space="preserve"> priedas</w:t>
      </w:r>
    </w:p>
    <w:p w14:paraId="260ECB78" w14:textId="77777777" w:rsidR="009D40FE" w:rsidRPr="00A06493" w:rsidRDefault="009D40FE" w:rsidP="009D40FE">
      <w:pPr>
        <w:spacing w:line="276" w:lineRule="auto"/>
        <w:rPr>
          <w:rFonts w:cs="Times New Roman"/>
          <w:b/>
          <w:bCs/>
          <w:i/>
          <w:iCs/>
          <w:sz w:val="23"/>
          <w:szCs w:val="23"/>
        </w:rPr>
      </w:pPr>
    </w:p>
    <w:p w14:paraId="60A84B59" w14:textId="253AE5C1" w:rsidR="00F63D6E" w:rsidRPr="007B34ED" w:rsidRDefault="00EB755E" w:rsidP="00314251">
      <w:pPr>
        <w:spacing w:line="276" w:lineRule="auto"/>
        <w:jc w:val="center"/>
        <w:rPr>
          <w:rFonts w:cs="Times New Roman"/>
          <w:b/>
          <w:bCs/>
          <w:szCs w:val="24"/>
        </w:rPr>
      </w:pPr>
      <w:bookmarkStart w:id="7" w:name="_GoBack"/>
      <w:r w:rsidRPr="007B34ED">
        <w:rPr>
          <w:rFonts w:cs="Times New Roman"/>
          <w:b/>
          <w:bCs/>
          <w:szCs w:val="24"/>
        </w:rPr>
        <w:t xml:space="preserve">F2 </w:t>
      </w:r>
      <w:r w:rsidR="005A284D" w:rsidRPr="007B34ED">
        <w:rPr>
          <w:rFonts w:cs="Times New Roman"/>
          <w:b/>
          <w:bCs/>
          <w:szCs w:val="24"/>
        </w:rPr>
        <w:t xml:space="preserve">ATLIKTŲ DARBŲ </w:t>
      </w:r>
      <w:r w:rsidRPr="007B34ED">
        <w:rPr>
          <w:rFonts w:cs="Times New Roman"/>
          <w:b/>
          <w:bCs/>
          <w:szCs w:val="24"/>
        </w:rPr>
        <w:t>AKTO FORMA</w:t>
      </w:r>
    </w:p>
    <w:bookmarkEnd w:id="7"/>
    <w:p w14:paraId="669ADE0A" w14:textId="77777777" w:rsidR="00314251" w:rsidRPr="00CF2880" w:rsidRDefault="00314251" w:rsidP="00314251">
      <w:pPr>
        <w:widowControl/>
        <w:suppressAutoHyphens w:val="0"/>
        <w:autoSpaceDN/>
        <w:spacing w:line="276" w:lineRule="auto"/>
        <w:jc w:val="center"/>
        <w:outlineLvl w:val="0"/>
        <w:rPr>
          <w:rFonts w:eastAsia="Times New Roman" w:cs="Times New Roman"/>
          <w:b/>
          <w:i/>
          <w:iCs/>
          <w:kern w:val="0"/>
          <w:szCs w:val="24"/>
        </w:rPr>
      </w:pPr>
      <w:r w:rsidRPr="00CF2880">
        <w:rPr>
          <w:rFonts w:eastAsia="Times New Roman" w:cs="Times New Roman"/>
          <w:b/>
          <w:i/>
          <w:iCs/>
          <w:kern w:val="0"/>
          <w:szCs w:val="24"/>
        </w:rPr>
        <w:t>Pateikiamas atskiru dokumentu (CVP IS)</w:t>
      </w:r>
    </w:p>
    <w:p w14:paraId="5E451726" w14:textId="77777777" w:rsidR="00314251" w:rsidRPr="00CF2880" w:rsidRDefault="00314251" w:rsidP="00314251">
      <w:pPr>
        <w:pBdr>
          <w:bottom w:val="single" w:sz="12" w:space="1" w:color="auto"/>
        </w:pBdr>
        <w:jc w:val="center"/>
        <w:textAlignment w:val="baseline"/>
        <w:rPr>
          <w:i/>
          <w:color w:val="000000"/>
          <w:lang w:eastAsia="lt-LT"/>
        </w:rPr>
      </w:pPr>
    </w:p>
    <w:p w14:paraId="1B9604C4" w14:textId="77777777" w:rsidR="00314251" w:rsidRDefault="00314251" w:rsidP="00314251">
      <w:pPr>
        <w:jc w:val="center"/>
        <w:rPr>
          <w:rFonts w:asciiTheme="majorBidi" w:eastAsia="Calibri" w:hAnsiTheme="majorBidi" w:cstheme="majorBidi"/>
          <w:b/>
          <w:sz w:val="23"/>
          <w:szCs w:val="23"/>
        </w:rPr>
      </w:pPr>
    </w:p>
    <w:p w14:paraId="235EB59A" w14:textId="77777777" w:rsidR="00314251" w:rsidRPr="00314251" w:rsidRDefault="00314251" w:rsidP="00314251">
      <w:pPr>
        <w:spacing w:line="276" w:lineRule="auto"/>
        <w:jc w:val="center"/>
        <w:rPr>
          <w:rFonts w:cs="Times New Roman"/>
          <w:b/>
          <w:bCs/>
          <w:i/>
          <w:iCs/>
          <w:sz w:val="23"/>
          <w:szCs w:val="23"/>
        </w:rPr>
      </w:pPr>
    </w:p>
    <w:p w14:paraId="572488D3" w14:textId="77777777" w:rsidR="00F55F73" w:rsidRDefault="00F55F73" w:rsidP="004813C1">
      <w:pPr>
        <w:pStyle w:val="Heading1"/>
        <w:spacing w:before="0" w:after="0"/>
        <w:jc w:val="right"/>
        <w:rPr>
          <w:bCs/>
          <w:i/>
          <w:iCs/>
          <w:szCs w:val="24"/>
        </w:rPr>
      </w:pPr>
    </w:p>
    <w:sectPr w:rsidR="00F55F73"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1AC0D" w14:textId="77777777" w:rsidR="00026023" w:rsidRPr="00A06493" w:rsidRDefault="00026023" w:rsidP="00F55F73">
      <w:r w:rsidRPr="00A06493">
        <w:separator/>
      </w:r>
    </w:p>
  </w:endnote>
  <w:endnote w:type="continuationSeparator" w:id="0">
    <w:p w14:paraId="790BE639" w14:textId="77777777" w:rsidR="00026023" w:rsidRPr="00A06493" w:rsidRDefault="00026023"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serif">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F0696" w14:textId="77777777" w:rsidR="00026023" w:rsidRPr="00A06493" w:rsidRDefault="00026023" w:rsidP="00F55F73">
      <w:r w:rsidRPr="00A06493">
        <w:separator/>
      </w:r>
    </w:p>
  </w:footnote>
  <w:footnote w:type="continuationSeparator" w:id="0">
    <w:p w14:paraId="5368F630" w14:textId="77777777" w:rsidR="00026023" w:rsidRPr="00A06493" w:rsidRDefault="00026023" w:rsidP="00F55F73">
      <w:r w:rsidRPr="00A06493">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3">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
    <w:nsid w:val="2167230D"/>
    <w:multiLevelType w:val="hybridMultilevel"/>
    <w:tmpl w:val="577A5B0C"/>
    <w:lvl w:ilvl="0" w:tplc="00565904">
      <w:start w:val="2025"/>
      <w:numFmt w:val="bullet"/>
      <w:lvlText w:val="–"/>
      <w:lvlJc w:val="left"/>
      <w:pPr>
        <w:ind w:left="456" w:hanging="360"/>
      </w:pPr>
      <w:rPr>
        <w:rFonts w:ascii="Times New Roman" w:eastAsia="Times New Roman" w:hAnsi="Times New Roman" w:cs="Times New Roman" w:hint="default"/>
      </w:rPr>
    </w:lvl>
    <w:lvl w:ilvl="1" w:tplc="04270003" w:tentative="1">
      <w:start w:val="1"/>
      <w:numFmt w:val="bullet"/>
      <w:lvlText w:val="o"/>
      <w:lvlJc w:val="left"/>
      <w:pPr>
        <w:ind w:left="1176" w:hanging="360"/>
      </w:pPr>
      <w:rPr>
        <w:rFonts w:ascii="Courier New" w:hAnsi="Courier New" w:cs="Courier New" w:hint="default"/>
      </w:rPr>
    </w:lvl>
    <w:lvl w:ilvl="2" w:tplc="04270005" w:tentative="1">
      <w:start w:val="1"/>
      <w:numFmt w:val="bullet"/>
      <w:lvlText w:val=""/>
      <w:lvlJc w:val="left"/>
      <w:pPr>
        <w:ind w:left="1896" w:hanging="360"/>
      </w:pPr>
      <w:rPr>
        <w:rFonts w:ascii="Wingdings" w:hAnsi="Wingdings" w:hint="default"/>
      </w:rPr>
    </w:lvl>
    <w:lvl w:ilvl="3" w:tplc="04270001" w:tentative="1">
      <w:start w:val="1"/>
      <w:numFmt w:val="bullet"/>
      <w:lvlText w:val=""/>
      <w:lvlJc w:val="left"/>
      <w:pPr>
        <w:ind w:left="2616" w:hanging="360"/>
      </w:pPr>
      <w:rPr>
        <w:rFonts w:ascii="Symbol" w:hAnsi="Symbol" w:hint="default"/>
      </w:rPr>
    </w:lvl>
    <w:lvl w:ilvl="4" w:tplc="04270003" w:tentative="1">
      <w:start w:val="1"/>
      <w:numFmt w:val="bullet"/>
      <w:lvlText w:val="o"/>
      <w:lvlJc w:val="left"/>
      <w:pPr>
        <w:ind w:left="3336" w:hanging="360"/>
      </w:pPr>
      <w:rPr>
        <w:rFonts w:ascii="Courier New" w:hAnsi="Courier New" w:cs="Courier New" w:hint="default"/>
      </w:rPr>
    </w:lvl>
    <w:lvl w:ilvl="5" w:tplc="04270005" w:tentative="1">
      <w:start w:val="1"/>
      <w:numFmt w:val="bullet"/>
      <w:lvlText w:val=""/>
      <w:lvlJc w:val="left"/>
      <w:pPr>
        <w:ind w:left="4056" w:hanging="360"/>
      </w:pPr>
      <w:rPr>
        <w:rFonts w:ascii="Wingdings" w:hAnsi="Wingdings" w:hint="default"/>
      </w:rPr>
    </w:lvl>
    <w:lvl w:ilvl="6" w:tplc="04270001" w:tentative="1">
      <w:start w:val="1"/>
      <w:numFmt w:val="bullet"/>
      <w:lvlText w:val=""/>
      <w:lvlJc w:val="left"/>
      <w:pPr>
        <w:ind w:left="4776" w:hanging="360"/>
      </w:pPr>
      <w:rPr>
        <w:rFonts w:ascii="Symbol" w:hAnsi="Symbol" w:hint="default"/>
      </w:rPr>
    </w:lvl>
    <w:lvl w:ilvl="7" w:tplc="04270003" w:tentative="1">
      <w:start w:val="1"/>
      <w:numFmt w:val="bullet"/>
      <w:lvlText w:val="o"/>
      <w:lvlJc w:val="left"/>
      <w:pPr>
        <w:ind w:left="5496" w:hanging="360"/>
      </w:pPr>
      <w:rPr>
        <w:rFonts w:ascii="Courier New" w:hAnsi="Courier New" w:cs="Courier New" w:hint="default"/>
      </w:rPr>
    </w:lvl>
    <w:lvl w:ilvl="8" w:tplc="04270005" w:tentative="1">
      <w:start w:val="1"/>
      <w:numFmt w:val="bullet"/>
      <w:lvlText w:val=""/>
      <w:lvlJc w:val="left"/>
      <w:pPr>
        <w:ind w:left="6216" w:hanging="360"/>
      </w:pPr>
      <w:rPr>
        <w:rFonts w:ascii="Wingdings" w:hAnsi="Wingdings" w:hint="default"/>
      </w:rPr>
    </w:lvl>
  </w:abstractNum>
  <w:abstractNum w:abstractNumId="6">
    <w:nsid w:val="237D1EF6"/>
    <w:multiLevelType w:val="hybridMultilevel"/>
    <w:tmpl w:val="1A5EE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4D37D0E"/>
    <w:multiLevelType w:val="multilevel"/>
    <w:tmpl w:val="B2C0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711167"/>
    <w:multiLevelType w:val="hybridMultilevel"/>
    <w:tmpl w:val="E0CC7338"/>
    <w:lvl w:ilvl="0" w:tplc="B8A4F112">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6874271"/>
    <w:multiLevelType w:val="multilevel"/>
    <w:tmpl w:val="7B3C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2AB1151C"/>
    <w:multiLevelType w:val="hybridMultilevel"/>
    <w:tmpl w:val="FCFCF13C"/>
    <w:lvl w:ilvl="0" w:tplc="2468150E">
      <w:start w:val="1"/>
      <w:numFmt w:val="decimal"/>
      <w:lvlText w:val="%1."/>
      <w:lvlJc w:val="left"/>
      <w:pPr>
        <w:ind w:left="1020" w:hanging="360"/>
      </w:pPr>
    </w:lvl>
    <w:lvl w:ilvl="1" w:tplc="365A96A0">
      <w:start w:val="1"/>
      <w:numFmt w:val="decimal"/>
      <w:lvlText w:val="%2."/>
      <w:lvlJc w:val="left"/>
      <w:pPr>
        <w:ind w:left="1020" w:hanging="360"/>
      </w:pPr>
    </w:lvl>
    <w:lvl w:ilvl="2" w:tplc="2188D3A0">
      <w:start w:val="1"/>
      <w:numFmt w:val="decimal"/>
      <w:lvlText w:val="%3."/>
      <w:lvlJc w:val="left"/>
      <w:pPr>
        <w:ind w:left="1020" w:hanging="360"/>
      </w:pPr>
    </w:lvl>
    <w:lvl w:ilvl="3" w:tplc="52341A06">
      <w:start w:val="1"/>
      <w:numFmt w:val="decimal"/>
      <w:lvlText w:val="%4."/>
      <w:lvlJc w:val="left"/>
      <w:pPr>
        <w:ind w:left="1020" w:hanging="360"/>
      </w:pPr>
    </w:lvl>
    <w:lvl w:ilvl="4" w:tplc="E02E08E0">
      <w:start w:val="1"/>
      <w:numFmt w:val="decimal"/>
      <w:lvlText w:val="%5."/>
      <w:lvlJc w:val="left"/>
      <w:pPr>
        <w:ind w:left="1020" w:hanging="360"/>
      </w:pPr>
    </w:lvl>
    <w:lvl w:ilvl="5" w:tplc="E3E2D2F4">
      <w:start w:val="1"/>
      <w:numFmt w:val="decimal"/>
      <w:lvlText w:val="%6."/>
      <w:lvlJc w:val="left"/>
      <w:pPr>
        <w:ind w:left="1020" w:hanging="360"/>
      </w:pPr>
    </w:lvl>
    <w:lvl w:ilvl="6" w:tplc="85847AD2">
      <w:start w:val="1"/>
      <w:numFmt w:val="decimal"/>
      <w:lvlText w:val="%7."/>
      <w:lvlJc w:val="left"/>
      <w:pPr>
        <w:ind w:left="1020" w:hanging="360"/>
      </w:pPr>
    </w:lvl>
    <w:lvl w:ilvl="7" w:tplc="5AA03CEA">
      <w:start w:val="1"/>
      <w:numFmt w:val="decimal"/>
      <w:lvlText w:val="%8."/>
      <w:lvlJc w:val="left"/>
      <w:pPr>
        <w:ind w:left="1020" w:hanging="360"/>
      </w:pPr>
    </w:lvl>
    <w:lvl w:ilvl="8" w:tplc="65B8B576">
      <w:start w:val="1"/>
      <w:numFmt w:val="decimal"/>
      <w:lvlText w:val="%9."/>
      <w:lvlJc w:val="left"/>
      <w:pPr>
        <w:ind w:left="1020" w:hanging="360"/>
      </w:pPr>
    </w:lvl>
  </w:abstractNum>
  <w:abstractNum w:abstractNumId="13">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09F0FB2"/>
    <w:multiLevelType w:val="multilevel"/>
    <w:tmpl w:val="8524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40A2BCA"/>
    <w:multiLevelType w:val="hybridMultilevel"/>
    <w:tmpl w:val="1DC219C6"/>
    <w:lvl w:ilvl="0" w:tplc="CED6710A">
      <w:start w:val="19"/>
      <w:numFmt w:val="decimal"/>
      <w:lvlText w:val="%1."/>
      <w:lvlJc w:val="left"/>
      <w:pPr>
        <w:ind w:left="1070" w:hanging="360"/>
      </w:pPr>
      <w:rPr>
        <w:rFonts w:hint="default"/>
        <w:b/>
        <w:color w:val="00000A"/>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9">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nsid w:val="42101022"/>
    <w:multiLevelType w:val="hybridMultilevel"/>
    <w:tmpl w:val="489E2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nsid w:val="46502C73"/>
    <w:multiLevelType w:val="multilevel"/>
    <w:tmpl w:val="ECB8E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2F3FC2"/>
    <w:multiLevelType w:val="hybridMultilevel"/>
    <w:tmpl w:val="48B2553C"/>
    <w:lvl w:ilvl="0" w:tplc="73D2BB98">
      <w:start w:val="1"/>
      <w:numFmt w:val="decimal"/>
      <w:lvlText w:val="%1."/>
      <w:lvlJc w:val="left"/>
      <w:pPr>
        <w:ind w:left="1020" w:hanging="360"/>
      </w:pPr>
    </w:lvl>
    <w:lvl w:ilvl="1" w:tplc="3478417E">
      <w:start w:val="1"/>
      <w:numFmt w:val="decimal"/>
      <w:lvlText w:val="%2."/>
      <w:lvlJc w:val="left"/>
      <w:pPr>
        <w:ind w:left="1020" w:hanging="360"/>
      </w:pPr>
    </w:lvl>
    <w:lvl w:ilvl="2" w:tplc="DFE4F11C">
      <w:start w:val="1"/>
      <w:numFmt w:val="decimal"/>
      <w:lvlText w:val="%3."/>
      <w:lvlJc w:val="left"/>
      <w:pPr>
        <w:ind w:left="1020" w:hanging="360"/>
      </w:pPr>
    </w:lvl>
    <w:lvl w:ilvl="3" w:tplc="5D5AB05C">
      <w:start w:val="1"/>
      <w:numFmt w:val="decimal"/>
      <w:lvlText w:val="%4."/>
      <w:lvlJc w:val="left"/>
      <w:pPr>
        <w:ind w:left="1020" w:hanging="360"/>
      </w:pPr>
    </w:lvl>
    <w:lvl w:ilvl="4" w:tplc="26D87F18">
      <w:start w:val="1"/>
      <w:numFmt w:val="decimal"/>
      <w:lvlText w:val="%5."/>
      <w:lvlJc w:val="left"/>
      <w:pPr>
        <w:ind w:left="1020" w:hanging="360"/>
      </w:pPr>
    </w:lvl>
    <w:lvl w:ilvl="5" w:tplc="5756FEC6">
      <w:start w:val="1"/>
      <w:numFmt w:val="decimal"/>
      <w:lvlText w:val="%6."/>
      <w:lvlJc w:val="left"/>
      <w:pPr>
        <w:ind w:left="1020" w:hanging="360"/>
      </w:pPr>
    </w:lvl>
    <w:lvl w:ilvl="6" w:tplc="866A0E20">
      <w:start w:val="1"/>
      <w:numFmt w:val="decimal"/>
      <w:lvlText w:val="%7."/>
      <w:lvlJc w:val="left"/>
      <w:pPr>
        <w:ind w:left="1020" w:hanging="360"/>
      </w:pPr>
    </w:lvl>
    <w:lvl w:ilvl="7" w:tplc="5B401C3C">
      <w:start w:val="1"/>
      <w:numFmt w:val="decimal"/>
      <w:lvlText w:val="%8."/>
      <w:lvlJc w:val="left"/>
      <w:pPr>
        <w:ind w:left="1020" w:hanging="360"/>
      </w:pPr>
    </w:lvl>
    <w:lvl w:ilvl="8" w:tplc="880843CC">
      <w:start w:val="1"/>
      <w:numFmt w:val="decimal"/>
      <w:lvlText w:val="%9."/>
      <w:lvlJc w:val="left"/>
      <w:pPr>
        <w:ind w:left="1020" w:hanging="360"/>
      </w:pPr>
    </w:lvl>
  </w:abstractNum>
  <w:abstractNum w:abstractNumId="24">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6">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nsid w:val="5DD3241E"/>
    <w:multiLevelType w:val="hybridMultilevel"/>
    <w:tmpl w:val="7534EBD2"/>
    <w:lvl w:ilvl="0" w:tplc="9BF22E8A">
      <w:start w:val="1"/>
      <w:numFmt w:val="decimal"/>
      <w:lvlText w:val="%1."/>
      <w:lvlJc w:val="left"/>
      <w:pPr>
        <w:ind w:left="1020" w:hanging="360"/>
      </w:pPr>
    </w:lvl>
    <w:lvl w:ilvl="1" w:tplc="E4729CE2">
      <w:start w:val="1"/>
      <w:numFmt w:val="decimal"/>
      <w:lvlText w:val="%2."/>
      <w:lvlJc w:val="left"/>
      <w:pPr>
        <w:ind w:left="1020" w:hanging="360"/>
      </w:pPr>
    </w:lvl>
    <w:lvl w:ilvl="2" w:tplc="1B5A9630">
      <w:start w:val="1"/>
      <w:numFmt w:val="decimal"/>
      <w:lvlText w:val="%3."/>
      <w:lvlJc w:val="left"/>
      <w:pPr>
        <w:ind w:left="1020" w:hanging="360"/>
      </w:pPr>
    </w:lvl>
    <w:lvl w:ilvl="3" w:tplc="42E237A6">
      <w:start w:val="1"/>
      <w:numFmt w:val="decimal"/>
      <w:lvlText w:val="%4."/>
      <w:lvlJc w:val="left"/>
      <w:pPr>
        <w:ind w:left="1020" w:hanging="360"/>
      </w:pPr>
    </w:lvl>
    <w:lvl w:ilvl="4" w:tplc="36E0B168">
      <w:start w:val="1"/>
      <w:numFmt w:val="decimal"/>
      <w:lvlText w:val="%5."/>
      <w:lvlJc w:val="left"/>
      <w:pPr>
        <w:ind w:left="1020" w:hanging="360"/>
      </w:pPr>
    </w:lvl>
    <w:lvl w:ilvl="5" w:tplc="54D01AB0">
      <w:start w:val="1"/>
      <w:numFmt w:val="decimal"/>
      <w:lvlText w:val="%6."/>
      <w:lvlJc w:val="left"/>
      <w:pPr>
        <w:ind w:left="1020" w:hanging="360"/>
      </w:pPr>
    </w:lvl>
    <w:lvl w:ilvl="6" w:tplc="462C898E">
      <w:start w:val="1"/>
      <w:numFmt w:val="decimal"/>
      <w:lvlText w:val="%7."/>
      <w:lvlJc w:val="left"/>
      <w:pPr>
        <w:ind w:left="1020" w:hanging="360"/>
      </w:pPr>
    </w:lvl>
    <w:lvl w:ilvl="7" w:tplc="A4D4F3A6">
      <w:start w:val="1"/>
      <w:numFmt w:val="decimal"/>
      <w:lvlText w:val="%8."/>
      <w:lvlJc w:val="left"/>
      <w:pPr>
        <w:ind w:left="1020" w:hanging="360"/>
      </w:pPr>
    </w:lvl>
    <w:lvl w:ilvl="8" w:tplc="C8A88EE2">
      <w:start w:val="1"/>
      <w:numFmt w:val="decimal"/>
      <w:lvlText w:val="%9."/>
      <w:lvlJc w:val="left"/>
      <w:pPr>
        <w:ind w:left="1020" w:hanging="360"/>
      </w:pPr>
    </w:lvl>
  </w:abstractNum>
  <w:abstractNum w:abstractNumId="28">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9">
    <w:nsid w:val="5E825A1C"/>
    <w:multiLevelType w:val="multilevel"/>
    <w:tmpl w:val="4B38F31A"/>
    <w:lvl w:ilvl="0">
      <w:start w:val="1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3C264C6"/>
    <w:multiLevelType w:val="hybridMultilevel"/>
    <w:tmpl w:val="51F4715C"/>
    <w:lvl w:ilvl="0" w:tplc="BC0471C6">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nsid w:val="63DF1B71"/>
    <w:multiLevelType w:val="hybridMultilevel"/>
    <w:tmpl w:val="EE70ED04"/>
    <w:lvl w:ilvl="0" w:tplc="3412022A">
      <w:start w:val="1"/>
      <w:numFmt w:val="decimal"/>
      <w:lvlText w:val="%1."/>
      <w:lvlJc w:val="left"/>
      <w:pPr>
        <w:ind w:left="1020" w:hanging="360"/>
      </w:pPr>
    </w:lvl>
    <w:lvl w:ilvl="1" w:tplc="835832BE">
      <w:start w:val="1"/>
      <w:numFmt w:val="decimal"/>
      <w:lvlText w:val="%2."/>
      <w:lvlJc w:val="left"/>
      <w:pPr>
        <w:ind w:left="1020" w:hanging="360"/>
      </w:pPr>
    </w:lvl>
    <w:lvl w:ilvl="2" w:tplc="E934EF7C">
      <w:start w:val="1"/>
      <w:numFmt w:val="decimal"/>
      <w:lvlText w:val="%3."/>
      <w:lvlJc w:val="left"/>
      <w:pPr>
        <w:ind w:left="1020" w:hanging="360"/>
      </w:pPr>
    </w:lvl>
    <w:lvl w:ilvl="3" w:tplc="19C04BE0">
      <w:start w:val="1"/>
      <w:numFmt w:val="decimal"/>
      <w:lvlText w:val="%4."/>
      <w:lvlJc w:val="left"/>
      <w:pPr>
        <w:ind w:left="1020" w:hanging="360"/>
      </w:pPr>
    </w:lvl>
    <w:lvl w:ilvl="4" w:tplc="44E2E050">
      <w:start w:val="1"/>
      <w:numFmt w:val="decimal"/>
      <w:lvlText w:val="%5."/>
      <w:lvlJc w:val="left"/>
      <w:pPr>
        <w:ind w:left="1020" w:hanging="360"/>
      </w:pPr>
    </w:lvl>
    <w:lvl w:ilvl="5" w:tplc="02025F2E">
      <w:start w:val="1"/>
      <w:numFmt w:val="decimal"/>
      <w:lvlText w:val="%6."/>
      <w:lvlJc w:val="left"/>
      <w:pPr>
        <w:ind w:left="1020" w:hanging="360"/>
      </w:pPr>
    </w:lvl>
    <w:lvl w:ilvl="6" w:tplc="DAAEF19C">
      <w:start w:val="1"/>
      <w:numFmt w:val="decimal"/>
      <w:lvlText w:val="%7."/>
      <w:lvlJc w:val="left"/>
      <w:pPr>
        <w:ind w:left="1020" w:hanging="360"/>
      </w:pPr>
    </w:lvl>
    <w:lvl w:ilvl="7" w:tplc="B4EC3C12">
      <w:start w:val="1"/>
      <w:numFmt w:val="decimal"/>
      <w:lvlText w:val="%8."/>
      <w:lvlJc w:val="left"/>
      <w:pPr>
        <w:ind w:left="1020" w:hanging="360"/>
      </w:pPr>
    </w:lvl>
    <w:lvl w:ilvl="8" w:tplc="060C6546">
      <w:start w:val="1"/>
      <w:numFmt w:val="decimal"/>
      <w:lvlText w:val="%9."/>
      <w:lvlJc w:val="left"/>
      <w:pPr>
        <w:ind w:left="1020" w:hanging="360"/>
      </w:pPr>
    </w:lvl>
  </w:abstractNum>
  <w:abstractNum w:abstractNumId="35">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67021178"/>
    <w:multiLevelType w:val="hybridMultilevel"/>
    <w:tmpl w:val="A2A64698"/>
    <w:lvl w:ilvl="0" w:tplc="B7246AB6">
      <w:start w:val="1"/>
      <w:numFmt w:val="decimal"/>
      <w:lvlText w:val="%1."/>
      <w:lvlJc w:val="left"/>
      <w:pPr>
        <w:ind w:left="1020" w:hanging="360"/>
      </w:pPr>
    </w:lvl>
    <w:lvl w:ilvl="1" w:tplc="1EF4E4E6">
      <w:start w:val="1"/>
      <w:numFmt w:val="decimal"/>
      <w:lvlText w:val="%2."/>
      <w:lvlJc w:val="left"/>
      <w:pPr>
        <w:ind w:left="1020" w:hanging="360"/>
      </w:pPr>
    </w:lvl>
    <w:lvl w:ilvl="2" w:tplc="027A42D4">
      <w:start w:val="1"/>
      <w:numFmt w:val="decimal"/>
      <w:lvlText w:val="%3."/>
      <w:lvlJc w:val="left"/>
      <w:pPr>
        <w:ind w:left="1020" w:hanging="360"/>
      </w:pPr>
    </w:lvl>
    <w:lvl w:ilvl="3" w:tplc="170C764C">
      <w:start w:val="1"/>
      <w:numFmt w:val="decimal"/>
      <w:lvlText w:val="%4."/>
      <w:lvlJc w:val="left"/>
      <w:pPr>
        <w:ind w:left="1020" w:hanging="360"/>
      </w:pPr>
    </w:lvl>
    <w:lvl w:ilvl="4" w:tplc="D5CA3264">
      <w:start w:val="1"/>
      <w:numFmt w:val="decimal"/>
      <w:lvlText w:val="%5."/>
      <w:lvlJc w:val="left"/>
      <w:pPr>
        <w:ind w:left="1020" w:hanging="360"/>
      </w:pPr>
    </w:lvl>
    <w:lvl w:ilvl="5" w:tplc="B71C2894">
      <w:start w:val="1"/>
      <w:numFmt w:val="decimal"/>
      <w:lvlText w:val="%6."/>
      <w:lvlJc w:val="left"/>
      <w:pPr>
        <w:ind w:left="1020" w:hanging="360"/>
      </w:pPr>
    </w:lvl>
    <w:lvl w:ilvl="6" w:tplc="32EAB12C">
      <w:start w:val="1"/>
      <w:numFmt w:val="decimal"/>
      <w:lvlText w:val="%7."/>
      <w:lvlJc w:val="left"/>
      <w:pPr>
        <w:ind w:left="1020" w:hanging="360"/>
      </w:pPr>
    </w:lvl>
    <w:lvl w:ilvl="7" w:tplc="78B2D862">
      <w:start w:val="1"/>
      <w:numFmt w:val="decimal"/>
      <w:lvlText w:val="%8."/>
      <w:lvlJc w:val="left"/>
      <w:pPr>
        <w:ind w:left="1020" w:hanging="360"/>
      </w:pPr>
    </w:lvl>
    <w:lvl w:ilvl="8" w:tplc="DAD01F68">
      <w:start w:val="1"/>
      <w:numFmt w:val="decimal"/>
      <w:lvlText w:val="%9."/>
      <w:lvlJc w:val="left"/>
      <w:pPr>
        <w:ind w:left="1020" w:hanging="360"/>
      </w:pPr>
    </w:lvl>
  </w:abstractNum>
  <w:abstractNum w:abstractNumId="37">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6AFD2B9D"/>
    <w:multiLevelType w:val="multilevel"/>
    <w:tmpl w:val="06A6907E"/>
    <w:lvl w:ilvl="0">
      <w:start w:val="12"/>
      <w:numFmt w:val="decimal"/>
      <w:lvlText w:val="%1."/>
      <w:lvlJc w:val="left"/>
      <w:pPr>
        <w:ind w:left="1070" w:hanging="360"/>
      </w:pPr>
      <w:rPr>
        <w:rFonts w:hint="default"/>
        <w:b w:val="0"/>
        <w:i w:val="0"/>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39">
    <w:nsid w:val="720A3259"/>
    <w:multiLevelType w:val="multilevel"/>
    <w:tmpl w:val="7AE88688"/>
    <w:lvl w:ilvl="0">
      <w:start w:val="1"/>
      <w:numFmt w:val="decimal"/>
      <w:lvlText w:val="%1."/>
      <w:lvlJc w:val="left"/>
      <w:pPr>
        <w:ind w:left="360" w:hanging="360"/>
      </w:p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40">
    <w:nsid w:val="747A2D49"/>
    <w:multiLevelType w:val="hybridMultilevel"/>
    <w:tmpl w:val="0B66B6B8"/>
    <w:lvl w:ilvl="0" w:tplc="4104B9B0">
      <w:start w:val="1"/>
      <w:numFmt w:val="decimal"/>
      <w:lvlText w:val="%1."/>
      <w:lvlJc w:val="left"/>
      <w:pPr>
        <w:ind w:left="1020" w:hanging="360"/>
      </w:pPr>
    </w:lvl>
    <w:lvl w:ilvl="1" w:tplc="47E8E624">
      <w:start w:val="1"/>
      <w:numFmt w:val="decimal"/>
      <w:lvlText w:val="%2."/>
      <w:lvlJc w:val="left"/>
      <w:pPr>
        <w:ind w:left="1020" w:hanging="360"/>
      </w:pPr>
    </w:lvl>
    <w:lvl w:ilvl="2" w:tplc="B2B45014">
      <w:start w:val="1"/>
      <w:numFmt w:val="decimal"/>
      <w:lvlText w:val="%3."/>
      <w:lvlJc w:val="left"/>
      <w:pPr>
        <w:ind w:left="1020" w:hanging="360"/>
      </w:pPr>
    </w:lvl>
    <w:lvl w:ilvl="3" w:tplc="6BB8D74A">
      <w:start w:val="1"/>
      <w:numFmt w:val="decimal"/>
      <w:lvlText w:val="%4."/>
      <w:lvlJc w:val="left"/>
      <w:pPr>
        <w:ind w:left="1020" w:hanging="360"/>
      </w:pPr>
    </w:lvl>
    <w:lvl w:ilvl="4" w:tplc="B59A4B1E">
      <w:start w:val="1"/>
      <w:numFmt w:val="decimal"/>
      <w:lvlText w:val="%5."/>
      <w:lvlJc w:val="left"/>
      <w:pPr>
        <w:ind w:left="1020" w:hanging="360"/>
      </w:pPr>
    </w:lvl>
    <w:lvl w:ilvl="5" w:tplc="1CF096FE">
      <w:start w:val="1"/>
      <w:numFmt w:val="decimal"/>
      <w:lvlText w:val="%6."/>
      <w:lvlJc w:val="left"/>
      <w:pPr>
        <w:ind w:left="1020" w:hanging="360"/>
      </w:pPr>
    </w:lvl>
    <w:lvl w:ilvl="6" w:tplc="F508D220">
      <w:start w:val="1"/>
      <w:numFmt w:val="decimal"/>
      <w:lvlText w:val="%7."/>
      <w:lvlJc w:val="left"/>
      <w:pPr>
        <w:ind w:left="1020" w:hanging="360"/>
      </w:pPr>
    </w:lvl>
    <w:lvl w:ilvl="7" w:tplc="A3B4A370">
      <w:start w:val="1"/>
      <w:numFmt w:val="decimal"/>
      <w:lvlText w:val="%8."/>
      <w:lvlJc w:val="left"/>
      <w:pPr>
        <w:ind w:left="1020" w:hanging="360"/>
      </w:pPr>
    </w:lvl>
    <w:lvl w:ilvl="8" w:tplc="73D09076">
      <w:start w:val="1"/>
      <w:numFmt w:val="decimal"/>
      <w:lvlText w:val="%9."/>
      <w:lvlJc w:val="left"/>
      <w:pPr>
        <w:ind w:left="1020" w:hanging="360"/>
      </w:pPr>
    </w:lvl>
  </w:abstractNum>
  <w:abstractNum w:abstractNumId="41">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42">
    <w:nsid w:val="786A5E7F"/>
    <w:multiLevelType w:val="hybridMultilevel"/>
    <w:tmpl w:val="03A0499A"/>
    <w:lvl w:ilvl="0" w:tplc="0AFCBD2A">
      <w:start w:val="1"/>
      <w:numFmt w:val="decimal"/>
      <w:lvlText w:val="%1."/>
      <w:lvlJc w:val="left"/>
      <w:pPr>
        <w:ind w:left="720" w:hanging="360"/>
      </w:pPr>
    </w:lvl>
    <w:lvl w:ilvl="1" w:tplc="7FB60C60">
      <w:start w:val="1"/>
      <w:numFmt w:val="decimal"/>
      <w:lvlText w:val="%2."/>
      <w:lvlJc w:val="left"/>
      <w:pPr>
        <w:ind w:left="720" w:hanging="360"/>
      </w:pPr>
    </w:lvl>
    <w:lvl w:ilvl="2" w:tplc="1DE689F2">
      <w:start w:val="1"/>
      <w:numFmt w:val="decimal"/>
      <w:lvlText w:val="%3."/>
      <w:lvlJc w:val="left"/>
      <w:pPr>
        <w:ind w:left="720" w:hanging="360"/>
      </w:pPr>
    </w:lvl>
    <w:lvl w:ilvl="3" w:tplc="6D1ADA22">
      <w:start w:val="1"/>
      <w:numFmt w:val="decimal"/>
      <w:lvlText w:val="%4."/>
      <w:lvlJc w:val="left"/>
      <w:pPr>
        <w:ind w:left="720" w:hanging="360"/>
      </w:pPr>
    </w:lvl>
    <w:lvl w:ilvl="4" w:tplc="F334CF9E">
      <w:start w:val="1"/>
      <w:numFmt w:val="decimal"/>
      <w:lvlText w:val="%5."/>
      <w:lvlJc w:val="left"/>
      <w:pPr>
        <w:ind w:left="720" w:hanging="360"/>
      </w:pPr>
    </w:lvl>
    <w:lvl w:ilvl="5" w:tplc="77CA0E64">
      <w:start w:val="1"/>
      <w:numFmt w:val="decimal"/>
      <w:lvlText w:val="%6."/>
      <w:lvlJc w:val="left"/>
      <w:pPr>
        <w:ind w:left="720" w:hanging="360"/>
      </w:pPr>
    </w:lvl>
    <w:lvl w:ilvl="6" w:tplc="60A40CF0">
      <w:start w:val="1"/>
      <w:numFmt w:val="decimal"/>
      <w:lvlText w:val="%7."/>
      <w:lvlJc w:val="left"/>
      <w:pPr>
        <w:ind w:left="720" w:hanging="360"/>
      </w:pPr>
    </w:lvl>
    <w:lvl w:ilvl="7" w:tplc="C464D0E4">
      <w:start w:val="1"/>
      <w:numFmt w:val="decimal"/>
      <w:lvlText w:val="%8."/>
      <w:lvlJc w:val="left"/>
      <w:pPr>
        <w:ind w:left="720" w:hanging="360"/>
      </w:pPr>
    </w:lvl>
    <w:lvl w:ilvl="8" w:tplc="4282BF9E">
      <w:start w:val="1"/>
      <w:numFmt w:val="decimal"/>
      <w:lvlText w:val="%9."/>
      <w:lvlJc w:val="left"/>
      <w:pPr>
        <w:ind w:left="720" w:hanging="360"/>
      </w:pPr>
    </w:lvl>
  </w:abstractNum>
  <w:abstractNum w:abstractNumId="43">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44">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
  </w:num>
  <w:num w:numId="13">
    <w:abstractNumId w:val="1"/>
  </w:num>
  <w:num w:numId="14">
    <w:abstractNumId w:val="17"/>
  </w:num>
  <w:num w:numId="15">
    <w:abstractNumId w:val="14"/>
  </w:num>
  <w:num w:numId="16">
    <w:abstractNumId w:val="26"/>
  </w:num>
  <w:num w:numId="17">
    <w:abstractNumId w:val="31"/>
  </w:num>
  <w:num w:numId="18">
    <w:abstractNumId w:val="7"/>
  </w:num>
  <w:num w:numId="19">
    <w:abstractNumId w:val="11"/>
  </w:num>
  <w:num w:numId="20">
    <w:abstractNumId w:val="35"/>
  </w:num>
  <w:num w:numId="21">
    <w:abstractNumId w:val="43"/>
  </w:num>
  <w:num w:numId="22">
    <w:abstractNumId w:val="4"/>
  </w:num>
  <w:num w:numId="23">
    <w:abstractNumId w:val="5"/>
  </w:num>
  <w:num w:numId="24">
    <w:abstractNumId w:val="9"/>
  </w:num>
  <w:num w:numId="25">
    <w:abstractNumId w:val="33"/>
  </w:num>
  <w:num w:numId="26">
    <w:abstractNumId w:val="12"/>
  </w:num>
  <w:num w:numId="27">
    <w:abstractNumId w:val="36"/>
  </w:num>
  <w:num w:numId="28">
    <w:abstractNumId w:val="40"/>
  </w:num>
  <w:num w:numId="29">
    <w:abstractNumId w:val="23"/>
  </w:num>
  <w:num w:numId="30">
    <w:abstractNumId w:val="34"/>
  </w:num>
  <w:num w:numId="31">
    <w:abstractNumId w:val="27"/>
  </w:num>
  <w:num w:numId="32">
    <w:abstractNumId w:val="42"/>
  </w:num>
  <w:num w:numId="3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28"/>
  </w:num>
  <w:num w:numId="36">
    <w:abstractNumId w:val="22"/>
  </w:num>
  <w:num w:numId="37">
    <w:abstractNumId w:val="16"/>
  </w:num>
  <w:num w:numId="38">
    <w:abstractNumId w:val="8"/>
  </w:num>
  <w:num w:numId="39">
    <w:abstractNumId w:val="10"/>
  </w:num>
  <w:num w:numId="40">
    <w:abstractNumId w:val="20"/>
  </w:num>
  <w:num w:numId="41">
    <w:abstractNumId w:val="6"/>
  </w:num>
  <w:num w:numId="42">
    <w:abstractNumId w:val="24"/>
  </w:num>
  <w:num w:numId="43">
    <w:abstractNumId w:val="3"/>
  </w:num>
  <w:num w:numId="44">
    <w:abstractNumId w:val="38"/>
  </w:num>
  <w:num w:numId="45">
    <w:abstractNumId w:val="18"/>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F9"/>
    <w:rsid w:val="00001027"/>
    <w:rsid w:val="00001547"/>
    <w:rsid w:val="000022D5"/>
    <w:rsid w:val="000025C1"/>
    <w:rsid w:val="0001198F"/>
    <w:rsid w:val="00012884"/>
    <w:rsid w:val="00015CBC"/>
    <w:rsid w:val="00016D7A"/>
    <w:rsid w:val="00020E7E"/>
    <w:rsid w:val="00023557"/>
    <w:rsid w:val="00024E9B"/>
    <w:rsid w:val="00026023"/>
    <w:rsid w:val="00027C90"/>
    <w:rsid w:val="000310AF"/>
    <w:rsid w:val="000347C3"/>
    <w:rsid w:val="00034C0B"/>
    <w:rsid w:val="00050A52"/>
    <w:rsid w:val="00054675"/>
    <w:rsid w:val="000632DB"/>
    <w:rsid w:val="00065575"/>
    <w:rsid w:val="00086BA7"/>
    <w:rsid w:val="000A2408"/>
    <w:rsid w:val="000A4712"/>
    <w:rsid w:val="000A5BC6"/>
    <w:rsid w:val="000A5FE6"/>
    <w:rsid w:val="000A6C80"/>
    <w:rsid w:val="000B32A2"/>
    <w:rsid w:val="000B5188"/>
    <w:rsid w:val="000D0CF3"/>
    <w:rsid w:val="000D1C15"/>
    <w:rsid w:val="000D3E1E"/>
    <w:rsid w:val="000D5E09"/>
    <w:rsid w:val="000D71A1"/>
    <w:rsid w:val="000E266D"/>
    <w:rsid w:val="000F0E33"/>
    <w:rsid w:val="001060A2"/>
    <w:rsid w:val="00106C61"/>
    <w:rsid w:val="00112FBC"/>
    <w:rsid w:val="00113535"/>
    <w:rsid w:val="00121E23"/>
    <w:rsid w:val="00140812"/>
    <w:rsid w:val="00143588"/>
    <w:rsid w:val="001450AE"/>
    <w:rsid w:val="00153B08"/>
    <w:rsid w:val="0016422C"/>
    <w:rsid w:val="00164DE5"/>
    <w:rsid w:val="001663DB"/>
    <w:rsid w:val="00166A0C"/>
    <w:rsid w:val="00184583"/>
    <w:rsid w:val="00193A09"/>
    <w:rsid w:val="0019565F"/>
    <w:rsid w:val="0019665D"/>
    <w:rsid w:val="001A1DFA"/>
    <w:rsid w:val="001A2312"/>
    <w:rsid w:val="001A39ED"/>
    <w:rsid w:val="001A6771"/>
    <w:rsid w:val="001B2159"/>
    <w:rsid w:val="001B4C3B"/>
    <w:rsid w:val="001D1177"/>
    <w:rsid w:val="001D1BBD"/>
    <w:rsid w:val="001D4914"/>
    <w:rsid w:val="001D4E24"/>
    <w:rsid w:val="001D5C63"/>
    <w:rsid w:val="001D71CA"/>
    <w:rsid w:val="001F0AC1"/>
    <w:rsid w:val="00204333"/>
    <w:rsid w:val="002079CE"/>
    <w:rsid w:val="0021273A"/>
    <w:rsid w:val="002253B2"/>
    <w:rsid w:val="00246F31"/>
    <w:rsid w:val="0025104C"/>
    <w:rsid w:val="002563E4"/>
    <w:rsid w:val="00260819"/>
    <w:rsid w:val="002651CA"/>
    <w:rsid w:val="00277447"/>
    <w:rsid w:val="0028444E"/>
    <w:rsid w:val="002874F8"/>
    <w:rsid w:val="00290F15"/>
    <w:rsid w:val="00296772"/>
    <w:rsid w:val="002C0925"/>
    <w:rsid w:val="002C3A13"/>
    <w:rsid w:val="002D31F5"/>
    <w:rsid w:val="002D4248"/>
    <w:rsid w:val="002E0A24"/>
    <w:rsid w:val="002E3F6F"/>
    <w:rsid w:val="002E6C35"/>
    <w:rsid w:val="002E7670"/>
    <w:rsid w:val="002F0C32"/>
    <w:rsid w:val="00301CAF"/>
    <w:rsid w:val="003058EF"/>
    <w:rsid w:val="00314251"/>
    <w:rsid w:val="00323827"/>
    <w:rsid w:val="0032458F"/>
    <w:rsid w:val="00330067"/>
    <w:rsid w:val="0033309D"/>
    <w:rsid w:val="003406BB"/>
    <w:rsid w:val="00346360"/>
    <w:rsid w:val="0035057E"/>
    <w:rsid w:val="003555D5"/>
    <w:rsid w:val="003562E5"/>
    <w:rsid w:val="0038189C"/>
    <w:rsid w:val="00387B31"/>
    <w:rsid w:val="003906EB"/>
    <w:rsid w:val="003908BC"/>
    <w:rsid w:val="00390D59"/>
    <w:rsid w:val="0039677C"/>
    <w:rsid w:val="003A1899"/>
    <w:rsid w:val="003A3E1A"/>
    <w:rsid w:val="003B0B70"/>
    <w:rsid w:val="003B0BBB"/>
    <w:rsid w:val="003C085B"/>
    <w:rsid w:val="003C4EA3"/>
    <w:rsid w:val="003C5615"/>
    <w:rsid w:val="003C5869"/>
    <w:rsid w:val="003C690B"/>
    <w:rsid w:val="003C6CF0"/>
    <w:rsid w:val="003D20E8"/>
    <w:rsid w:val="003E4D4F"/>
    <w:rsid w:val="003F0AB3"/>
    <w:rsid w:val="003F1F2B"/>
    <w:rsid w:val="003F3DDF"/>
    <w:rsid w:val="003F445C"/>
    <w:rsid w:val="00404ABC"/>
    <w:rsid w:val="00404BEB"/>
    <w:rsid w:val="00414BEF"/>
    <w:rsid w:val="00421A28"/>
    <w:rsid w:val="00425FB6"/>
    <w:rsid w:val="004378D2"/>
    <w:rsid w:val="004408C0"/>
    <w:rsid w:val="004424EB"/>
    <w:rsid w:val="004465A3"/>
    <w:rsid w:val="0047149B"/>
    <w:rsid w:val="004813C1"/>
    <w:rsid w:val="0049788D"/>
    <w:rsid w:val="004A798B"/>
    <w:rsid w:val="004C1341"/>
    <w:rsid w:val="004D71F7"/>
    <w:rsid w:val="004E65BC"/>
    <w:rsid w:val="005012CF"/>
    <w:rsid w:val="005061FC"/>
    <w:rsid w:val="0051445B"/>
    <w:rsid w:val="00515C7D"/>
    <w:rsid w:val="0051620D"/>
    <w:rsid w:val="00516987"/>
    <w:rsid w:val="00532BAB"/>
    <w:rsid w:val="00541998"/>
    <w:rsid w:val="00543282"/>
    <w:rsid w:val="005614B5"/>
    <w:rsid w:val="005679AA"/>
    <w:rsid w:val="005715F7"/>
    <w:rsid w:val="00574095"/>
    <w:rsid w:val="005758B2"/>
    <w:rsid w:val="0058094F"/>
    <w:rsid w:val="00586AC1"/>
    <w:rsid w:val="005904AB"/>
    <w:rsid w:val="00593CAA"/>
    <w:rsid w:val="005949BD"/>
    <w:rsid w:val="005A284D"/>
    <w:rsid w:val="005B1F8B"/>
    <w:rsid w:val="005B241E"/>
    <w:rsid w:val="005B4A3D"/>
    <w:rsid w:val="005B7146"/>
    <w:rsid w:val="005B7335"/>
    <w:rsid w:val="005D06F4"/>
    <w:rsid w:val="005D5CBB"/>
    <w:rsid w:val="005F2652"/>
    <w:rsid w:val="005F42E9"/>
    <w:rsid w:val="005F47EE"/>
    <w:rsid w:val="00604140"/>
    <w:rsid w:val="00606106"/>
    <w:rsid w:val="00607FF6"/>
    <w:rsid w:val="0061033C"/>
    <w:rsid w:val="00626089"/>
    <w:rsid w:val="00631537"/>
    <w:rsid w:val="00632401"/>
    <w:rsid w:val="00632514"/>
    <w:rsid w:val="00635604"/>
    <w:rsid w:val="006447E9"/>
    <w:rsid w:val="0067535C"/>
    <w:rsid w:val="0067609D"/>
    <w:rsid w:val="00677370"/>
    <w:rsid w:val="00684687"/>
    <w:rsid w:val="00692EB6"/>
    <w:rsid w:val="006A0D8E"/>
    <w:rsid w:val="006A4479"/>
    <w:rsid w:val="006B71F9"/>
    <w:rsid w:val="006C1C38"/>
    <w:rsid w:val="006C2046"/>
    <w:rsid w:val="006D0920"/>
    <w:rsid w:val="006D1A29"/>
    <w:rsid w:val="006D3DDF"/>
    <w:rsid w:val="006D5CC1"/>
    <w:rsid w:val="006D7A75"/>
    <w:rsid w:val="006D7D8B"/>
    <w:rsid w:val="006D7E1F"/>
    <w:rsid w:val="006E475C"/>
    <w:rsid w:val="006E6CF4"/>
    <w:rsid w:val="006F5A95"/>
    <w:rsid w:val="006F5C47"/>
    <w:rsid w:val="0070529F"/>
    <w:rsid w:val="00713D07"/>
    <w:rsid w:val="00722C54"/>
    <w:rsid w:val="00724340"/>
    <w:rsid w:val="00731E1D"/>
    <w:rsid w:val="00734A28"/>
    <w:rsid w:val="007428C2"/>
    <w:rsid w:val="00760E59"/>
    <w:rsid w:val="00762911"/>
    <w:rsid w:val="00762FC8"/>
    <w:rsid w:val="00770BE7"/>
    <w:rsid w:val="00772CD5"/>
    <w:rsid w:val="00774ED9"/>
    <w:rsid w:val="00791CE7"/>
    <w:rsid w:val="00796E48"/>
    <w:rsid w:val="007A0608"/>
    <w:rsid w:val="007A45E7"/>
    <w:rsid w:val="007B34ED"/>
    <w:rsid w:val="007B3719"/>
    <w:rsid w:val="007B7D2F"/>
    <w:rsid w:val="007C689B"/>
    <w:rsid w:val="007D02AF"/>
    <w:rsid w:val="007D2952"/>
    <w:rsid w:val="007D4C4F"/>
    <w:rsid w:val="007D4ECB"/>
    <w:rsid w:val="007E1814"/>
    <w:rsid w:val="007E3D6C"/>
    <w:rsid w:val="007E5DE4"/>
    <w:rsid w:val="007E6133"/>
    <w:rsid w:val="007F0767"/>
    <w:rsid w:val="007F323E"/>
    <w:rsid w:val="007F5C71"/>
    <w:rsid w:val="007F77C4"/>
    <w:rsid w:val="00825348"/>
    <w:rsid w:val="008255BF"/>
    <w:rsid w:val="00826B51"/>
    <w:rsid w:val="00827C68"/>
    <w:rsid w:val="00836176"/>
    <w:rsid w:val="00840E39"/>
    <w:rsid w:val="00847F75"/>
    <w:rsid w:val="0085467B"/>
    <w:rsid w:val="00857EDA"/>
    <w:rsid w:val="00866663"/>
    <w:rsid w:val="008747F8"/>
    <w:rsid w:val="00875280"/>
    <w:rsid w:val="00880416"/>
    <w:rsid w:val="00881B63"/>
    <w:rsid w:val="00883D46"/>
    <w:rsid w:val="00885F16"/>
    <w:rsid w:val="008862B2"/>
    <w:rsid w:val="00892C4F"/>
    <w:rsid w:val="008968C5"/>
    <w:rsid w:val="008A58A8"/>
    <w:rsid w:val="008B1B69"/>
    <w:rsid w:val="008B3DD5"/>
    <w:rsid w:val="008B4904"/>
    <w:rsid w:val="008B4C3B"/>
    <w:rsid w:val="008C01A2"/>
    <w:rsid w:val="008D0408"/>
    <w:rsid w:val="008D4018"/>
    <w:rsid w:val="008E2098"/>
    <w:rsid w:val="008F43EA"/>
    <w:rsid w:val="008F5CA1"/>
    <w:rsid w:val="008F709D"/>
    <w:rsid w:val="009214CA"/>
    <w:rsid w:val="009377B7"/>
    <w:rsid w:val="00946DDD"/>
    <w:rsid w:val="00952081"/>
    <w:rsid w:val="00961745"/>
    <w:rsid w:val="00991151"/>
    <w:rsid w:val="009A0078"/>
    <w:rsid w:val="009A0CE1"/>
    <w:rsid w:val="009A6174"/>
    <w:rsid w:val="009A6E6E"/>
    <w:rsid w:val="009B0E6B"/>
    <w:rsid w:val="009B49E9"/>
    <w:rsid w:val="009B4DCD"/>
    <w:rsid w:val="009B66E3"/>
    <w:rsid w:val="009C4C80"/>
    <w:rsid w:val="009C7274"/>
    <w:rsid w:val="009C7F01"/>
    <w:rsid w:val="009D40FE"/>
    <w:rsid w:val="009D7014"/>
    <w:rsid w:val="009D71BF"/>
    <w:rsid w:val="009E5B06"/>
    <w:rsid w:val="009E7B6A"/>
    <w:rsid w:val="009F1272"/>
    <w:rsid w:val="009F387A"/>
    <w:rsid w:val="009F560E"/>
    <w:rsid w:val="009F561A"/>
    <w:rsid w:val="00A06493"/>
    <w:rsid w:val="00A23560"/>
    <w:rsid w:val="00A24DBD"/>
    <w:rsid w:val="00A2501C"/>
    <w:rsid w:val="00A31484"/>
    <w:rsid w:val="00A406EF"/>
    <w:rsid w:val="00A60F1B"/>
    <w:rsid w:val="00A76F12"/>
    <w:rsid w:val="00AB11E8"/>
    <w:rsid w:val="00AB45F3"/>
    <w:rsid w:val="00AB5ACA"/>
    <w:rsid w:val="00AC145C"/>
    <w:rsid w:val="00AC3C57"/>
    <w:rsid w:val="00AD58C7"/>
    <w:rsid w:val="00AE1185"/>
    <w:rsid w:val="00AF58AF"/>
    <w:rsid w:val="00B04807"/>
    <w:rsid w:val="00B14E4D"/>
    <w:rsid w:val="00B1524F"/>
    <w:rsid w:val="00B30A96"/>
    <w:rsid w:val="00B42B2E"/>
    <w:rsid w:val="00B45771"/>
    <w:rsid w:val="00B546AE"/>
    <w:rsid w:val="00B60666"/>
    <w:rsid w:val="00B617A6"/>
    <w:rsid w:val="00B63957"/>
    <w:rsid w:val="00B659B9"/>
    <w:rsid w:val="00B8479D"/>
    <w:rsid w:val="00B91327"/>
    <w:rsid w:val="00B97B7C"/>
    <w:rsid w:val="00BA2E65"/>
    <w:rsid w:val="00BA383E"/>
    <w:rsid w:val="00BE0199"/>
    <w:rsid w:val="00BE03AB"/>
    <w:rsid w:val="00BE1206"/>
    <w:rsid w:val="00BE21D6"/>
    <w:rsid w:val="00BE3B7E"/>
    <w:rsid w:val="00BF14E1"/>
    <w:rsid w:val="00C03077"/>
    <w:rsid w:val="00C03BBC"/>
    <w:rsid w:val="00C04D10"/>
    <w:rsid w:val="00C3518F"/>
    <w:rsid w:val="00C47201"/>
    <w:rsid w:val="00C5269A"/>
    <w:rsid w:val="00C548F6"/>
    <w:rsid w:val="00C569E1"/>
    <w:rsid w:val="00C56ACB"/>
    <w:rsid w:val="00C627BA"/>
    <w:rsid w:val="00C70129"/>
    <w:rsid w:val="00C70D76"/>
    <w:rsid w:val="00C7756B"/>
    <w:rsid w:val="00C837E2"/>
    <w:rsid w:val="00C956C4"/>
    <w:rsid w:val="00CA6B97"/>
    <w:rsid w:val="00CB0591"/>
    <w:rsid w:val="00CB5FA0"/>
    <w:rsid w:val="00CC4CE8"/>
    <w:rsid w:val="00CD12EA"/>
    <w:rsid w:val="00CD547A"/>
    <w:rsid w:val="00CD5FD4"/>
    <w:rsid w:val="00CF79A1"/>
    <w:rsid w:val="00D037D7"/>
    <w:rsid w:val="00D25B5C"/>
    <w:rsid w:val="00D2681E"/>
    <w:rsid w:val="00D31C72"/>
    <w:rsid w:val="00D32678"/>
    <w:rsid w:val="00D33E8D"/>
    <w:rsid w:val="00D34E22"/>
    <w:rsid w:val="00D42FDB"/>
    <w:rsid w:val="00D4507B"/>
    <w:rsid w:val="00D513E1"/>
    <w:rsid w:val="00D55226"/>
    <w:rsid w:val="00D6092D"/>
    <w:rsid w:val="00D63D70"/>
    <w:rsid w:val="00D70767"/>
    <w:rsid w:val="00D7560B"/>
    <w:rsid w:val="00D815C5"/>
    <w:rsid w:val="00D82989"/>
    <w:rsid w:val="00D87317"/>
    <w:rsid w:val="00D9040A"/>
    <w:rsid w:val="00D912BC"/>
    <w:rsid w:val="00D95000"/>
    <w:rsid w:val="00D96E92"/>
    <w:rsid w:val="00DA13FB"/>
    <w:rsid w:val="00DA2C2A"/>
    <w:rsid w:val="00DB3917"/>
    <w:rsid w:val="00DB6355"/>
    <w:rsid w:val="00DB7287"/>
    <w:rsid w:val="00DC018D"/>
    <w:rsid w:val="00DD1A61"/>
    <w:rsid w:val="00DD53D7"/>
    <w:rsid w:val="00DD7547"/>
    <w:rsid w:val="00DE5749"/>
    <w:rsid w:val="00DF2F34"/>
    <w:rsid w:val="00DF4443"/>
    <w:rsid w:val="00DF6914"/>
    <w:rsid w:val="00DF70FE"/>
    <w:rsid w:val="00E00524"/>
    <w:rsid w:val="00E04929"/>
    <w:rsid w:val="00E060AF"/>
    <w:rsid w:val="00E17BCA"/>
    <w:rsid w:val="00E2120E"/>
    <w:rsid w:val="00E216B4"/>
    <w:rsid w:val="00E23CFB"/>
    <w:rsid w:val="00E31F37"/>
    <w:rsid w:val="00E3272A"/>
    <w:rsid w:val="00E32B52"/>
    <w:rsid w:val="00E41C1E"/>
    <w:rsid w:val="00E43C81"/>
    <w:rsid w:val="00E52097"/>
    <w:rsid w:val="00E619F0"/>
    <w:rsid w:val="00E65533"/>
    <w:rsid w:val="00E721E9"/>
    <w:rsid w:val="00E73B99"/>
    <w:rsid w:val="00E76B22"/>
    <w:rsid w:val="00E81E15"/>
    <w:rsid w:val="00E82CDB"/>
    <w:rsid w:val="00E84227"/>
    <w:rsid w:val="00E861D1"/>
    <w:rsid w:val="00E86B86"/>
    <w:rsid w:val="00E93D0D"/>
    <w:rsid w:val="00E95466"/>
    <w:rsid w:val="00EA171D"/>
    <w:rsid w:val="00EA1B4E"/>
    <w:rsid w:val="00EA7BF9"/>
    <w:rsid w:val="00EB2BB7"/>
    <w:rsid w:val="00EB5BC2"/>
    <w:rsid w:val="00EB755E"/>
    <w:rsid w:val="00EB7A86"/>
    <w:rsid w:val="00EC68DF"/>
    <w:rsid w:val="00ED13FC"/>
    <w:rsid w:val="00ED331D"/>
    <w:rsid w:val="00ED4484"/>
    <w:rsid w:val="00ED67BF"/>
    <w:rsid w:val="00EE0903"/>
    <w:rsid w:val="00EE0EA8"/>
    <w:rsid w:val="00EE5685"/>
    <w:rsid w:val="00EF36C6"/>
    <w:rsid w:val="00EF3B24"/>
    <w:rsid w:val="00EF4926"/>
    <w:rsid w:val="00F0112D"/>
    <w:rsid w:val="00F016A1"/>
    <w:rsid w:val="00F05C85"/>
    <w:rsid w:val="00F0623D"/>
    <w:rsid w:val="00F21EB7"/>
    <w:rsid w:val="00F25EEA"/>
    <w:rsid w:val="00F33AE3"/>
    <w:rsid w:val="00F3402F"/>
    <w:rsid w:val="00F473AC"/>
    <w:rsid w:val="00F559C2"/>
    <w:rsid w:val="00F55CC4"/>
    <w:rsid w:val="00F55F73"/>
    <w:rsid w:val="00F63D6E"/>
    <w:rsid w:val="00F65103"/>
    <w:rsid w:val="00F80F9B"/>
    <w:rsid w:val="00F849A1"/>
    <w:rsid w:val="00F87B28"/>
    <w:rsid w:val="00F91DB8"/>
    <w:rsid w:val="00F96EAF"/>
    <w:rsid w:val="00FA2077"/>
    <w:rsid w:val="00FA7177"/>
    <w:rsid w:val="00FB3A5F"/>
    <w:rsid w:val="00FB6768"/>
    <w:rsid w:val="00FB6C38"/>
    <w:rsid w:val="00FB6FE8"/>
    <w:rsid w:val="00FB714D"/>
    <w:rsid w:val="00FC6485"/>
    <w:rsid w:val="00FD7E87"/>
    <w:rsid w:val="00FE0A87"/>
    <w:rsid w:val="00FE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Heading1">
    <w:name w:val="heading 1"/>
    <w:basedOn w:val="Standard"/>
    <w:next w:val="Standard"/>
    <w:link w:val="Heading1Char"/>
    <w:qFormat/>
    <w:rsid w:val="00F55F73"/>
    <w:pPr>
      <w:keepNext/>
      <w:spacing w:before="360" w:after="360"/>
      <w:jc w:val="center"/>
      <w:outlineLvl w:val="0"/>
    </w:pPr>
    <w:rPr>
      <w:rFonts w:eastAsia="Times New Roman"/>
      <w:sz w:val="28"/>
    </w:rPr>
  </w:style>
  <w:style w:type="paragraph" w:styleId="Heading2">
    <w:name w:val="heading 2"/>
    <w:basedOn w:val="Standard"/>
    <w:next w:val="Standard"/>
    <w:link w:val="Heading2Char"/>
    <w:unhideWhenUsed/>
    <w:qFormat/>
    <w:rsid w:val="00F55F73"/>
    <w:pPr>
      <w:jc w:val="both"/>
      <w:outlineLvl w:val="1"/>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F73"/>
    <w:rPr>
      <w:rFonts w:ascii="Times New Roman" w:eastAsia="Times New Roman" w:hAnsi="Times New Roman" w:cs="Times New Roman"/>
      <w:color w:val="00000A"/>
      <w:kern w:val="3"/>
      <w:sz w:val="28"/>
      <w:szCs w:val="20"/>
      <w:lang w:eastAsia="zh-CN"/>
      <w14:ligatures w14:val="none"/>
    </w:rPr>
  </w:style>
  <w:style w:type="character" w:customStyle="1" w:styleId="Heading2Char">
    <w:name w:val="Heading 2 Char"/>
    <w:basedOn w:val="DefaultParagraphFont"/>
    <w:link w:val="Heading2"/>
    <w:rsid w:val="00F55F73"/>
    <w:rPr>
      <w:rFonts w:ascii="Times New Roman" w:eastAsia="Times New Roman" w:hAnsi="Times New Roman" w:cs="Times New Roman"/>
      <w:color w:val="00000A"/>
      <w:kern w:val="3"/>
      <w:sz w:val="24"/>
      <w:szCs w:val="20"/>
      <w:lang w:eastAsia="zh-CN"/>
      <w14:ligatures w14:val="none"/>
    </w:rPr>
  </w:style>
  <w:style w:type="character" w:styleId="Hyperlink">
    <w:name w:val="Hyperlink"/>
    <w:aliases w:val="Alna"/>
    <w:basedOn w:val="DefaultParagraphFont"/>
    <w:unhideWhenUsed/>
    <w:rsid w:val="00F55F73"/>
    <w:rPr>
      <w:rFonts w:ascii="Times New Roman" w:hAnsi="Times New Roman" w:cs="Times New Roman" w:hint="default"/>
      <w:color w:val="0066CC"/>
      <w:u w:val="single"/>
    </w:rPr>
  </w:style>
  <w:style w:type="character" w:styleId="Emphasis">
    <w:name w:val="Emphasis"/>
    <w:basedOn w:val="DefaultParagraphFont"/>
    <w:qFormat/>
    <w:rsid w:val="00F55F73"/>
    <w:rPr>
      <w:rFonts w:ascii="Times New Roman" w:hAnsi="Times New Roman" w:cs="Times New Roman" w:hint="default"/>
      <w:i/>
      <w:iCs w:val="0"/>
    </w:rPr>
  </w:style>
  <w:style w:type="paragraph" w:styleId="BodyText">
    <w:name w:val="Body Text"/>
    <w:link w:val="BodyTextChar"/>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DefaultParagraphFont"/>
    <w:uiPriority w:val="99"/>
    <w:semiHidden/>
    <w:rsid w:val="00F55F73"/>
    <w:rPr>
      <w:rFonts w:ascii="Times New Roman" w:eastAsia="SimSun" w:hAnsi="Times New Roman" w:cs="Mangal"/>
      <w:kern w:val="3"/>
      <w:sz w:val="24"/>
      <w14:ligatures w14:val="none"/>
    </w:rPr>
  </w:style>
  <w:style w:type="paragraph" w:styleId="NoSpacing">
    <w:name w:val="No Spacing"/>
    <w:link w:val="NoSpacingChar"/>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Normal"/>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Header">
    <w:name w:val="header"/>
    <w:basedOn w:val="Standard"/>
    <w:link w:val="HeaderChar"/>
    <w:unhideWhenUsed/>
    <w:rsid w:val="00F55F73"/>
    <w:pPr>
      <w:widowControl w:val="0"/>
      <w:tabs>
        <w:tab w:val="center" w:pos="4153"/>
        <w:tab w:val="right" w:pos="8306"/>
      </w:tabs>
      <w:spacing w:after="20"/>
      <w:jc w:val="both"/>
    </w:pPr>
  </w:style>
  <w:style w:type="character" w:customStyle="1" w:styleId="HeaderChar">
    <w:name w:val="Header Char"/>
    <w:basedOn w:val="DefaultParagraphFont"/>
    <w:link w:val="Header"/>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DefaultParagraphFont"/>
    <w:rsid w:val="00F55F73"/>
    <w:rPr>
      <w:rFonts w:ascii="Times New Roman" w:hAnsi="Times New Roman" w:cs="Times New Roman" w:hint="default"/>
    </w:rPr>
  </w:style>
  <w:style w:type="paragraph" w:styleId="BodyTextIndent2">
    <w:name w:val="Body Text Indent 2"/>
    <w:basedOn w:val="Standard"/>
    <w:link w:val="BodyTextIndent2Char"/>
    <w:unhideWhenUsed/>
    <w:rsid w:val="00F55F73"/>
    <w:pPr>
      <w:ind w:firstLine="720"/>
    </w:pPr>
  </w:style>
  <w:style w:type="character" w:customStyle="1" w:styleId="Pagrindiniotekstotrauka2Diagrama">
    <w:name w:val="Pagrindinio teksto įtrauka 2 Diagrama"/>
    <w:basedOn w:val="DefaultParagraphFont"/>
    <w:uiPriority w:val="99"/>
    <w:semiHidden/>
    <w:rsid w:val="00F55F73"/>
    <w:rPr>
      <w:rFonts w:ascii="Times New Roman" w:eastAsia="SimSun" w:hAnsi="Times New Roman" w:cs="Mangal"/>
      <w:kern w:val="3"/>
      <w:sz w:val="24"/>
      <w14:ligatures w14:val="none"/>
    </w:rPr>
  </w:style>
  <w:style w:type="character" w:customStyle="1" w:styleId="BodyTextIndent2Char">
    <w:name w:val="Body Text Indent 2 Char"/>
    <w:basedOn w:val="DefaultParagraphFont"/>
    <w:link w:val="BodyTextIndent2"/>
    <w:locked/>
    <w:rsid w:val="00F55F73"/>
    <w:rPr>
      <w:rFonts w:ascii="Times New Roman" w:eastAsia="SimSun" w:hAnsi="Times New Roman" w:cs="Times New Roman"/>
      <w:color w:val="00000A"/>
      <w:kern w:val="3"/>
      <w:sz w:val="24"/>
      <w:szCs w:val="20"/>
      <w:lang w:eastAsia="zh-CN"/>
      <w14:ligatures w14:val="none"/>
    </w:rPr>
  </w:style>
  <w:style w:type="character" w:customStyle="1" w:styleId="BodyTextChar">
    <w:name w:val="Body Text Char"/>
    <w:basedOn w:val="DefaultParagraphFont"/>
    <w:link w:val="BodyText"/>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ListParagraph">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ListParagraphChar"/>
    <w:uiPriority w:val="34"/>
    <w:qFormat/>
    <w:rsid w:val="00F55F73"/>
    <w:pPr>
      <w:suppressAutoHyphens w:val="0"/>
      <w:overflowPunct w:val="0"/>
      <w:ind w:left="720"/>
    </w:pPr>
    <w:rPr>
      <w:rFonts w:eastAsia="Times New Roman"/>
      <w:szCs w:val="24"/>
      <w:lang w:eastAsia="en-US"/>
    </w:rPr>
  </w:style>
  <w:style w:type="character" w:customStyle="1" w:styleId="ListParagraphChar">
    <w:name w:val="List Paragraph Char"/>
    <w:aliases w:val="Buletai Char,List Paragraph21 Char,lp1 Char,Bullet 1 Char,Use Case List Paragraph Char,List Paragraph111 Char,Paragraph Char,Sąrašo pastraipa.Bullet Char,Bullet Char,List Paragraph Red Char,Bullet EY Char,Numbering Char,Lentel Char"/>
    <w:link w:val="ListParagraph"/>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FootnoteTextChar">
    <w:name w:val="Footnote Text Char"/>
    <w:aliases w:val="Diagrama1 Char"/>
    <w:basedOn w:val="DefaultParagraphFont"/>
    <w:link w:val="FootnoteText"/>
    <w:uiPriority w:val="99"/>
    <w:semiHidden/>
    <w:locked/>
    <w:rsid w:val="00F55F73"/>
    <w:rPr>
      <w:rFonts w:ascii="Calibri" w:eastAsia="Times New Roman" w:hAnsi="Calibri" w:cs="Times New Roman"/>
      <w:kern w:val="0"/>
      <w:sz w:val="20"/>
      <w:szCs w:val="20"/>
      <w14:ligatures w14:val="none"/>
    </w:rPr>
  </w:style>
  <w:style w:type="paragraph" w:styleId="FootnoteText">
    <w:name w:val="footnote text"/>
    <w:aliases w:val="Diagrama1"/>
    <w:basedOn w:val="Normal"/>
    <w:link w:val="FootnoteTextChar"/>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DefaultParagraphFont"/>
    <w:uiPriority w:val="99"/>
    <w:semiHidden/>
    <w:rsid w:val="00F55F73"/>
    <w:rPr>
      <w:rFonts w:ascii="Times New Roman" w:eastAsia="SimSun" w:hAnsi="Times New Roman" w:cs="Mangal"/>
      <w:kern w:val="3"/>
      <w:sz w:val="20"/>
      <w:szCs w:val="20"/>
      <w14:ligatures w14:val="none"/>
    </w:rPr>
  </w:style>
  <w:style w:type="character" w:styleId="FootnoteReference">
    <w:name w:val="footnote reference"/>
    <w:basedOn w:val="DefaultParagraphFont"/>
    <w:uiPriority w:val="99"/>
    <w:semiHidden/>
    <w:unhideWhenUsed/>
    <w:rsid w:val="00F55F73"/>
    <w:rPr>
      <w:rFonts w:ascii="Times New Roman" w:hAnsi="Times New Roman" w:cs="Times New Roman" w:hint="default"/>
      <w:vertAlign w:val="superscript"/>
    </w:rPr>
  </w:style>
  <w:style w:type="character" w:styleId="FollowedHyperlink">
    <w:name w:val="FollowedHyperlink"/>
    <w:basedOn w:val="DefaultParagraphFont"/>
    <w:uiPriority w:val="99"/>
    <w:semiHidden/>
    <w:unhideWhenUsed/>
    <w:rsid w:val="00F55F73"/>
    <w:rPr>
      <w:color w:val="954F72" w:themeColor="followedHyperlink"/>
      <w:u w:val="single"/>
    </w:rPr>
  </w:style>
  <w:style w:type="character" w:customStyle="1" w:styleId="NoSpacingChar">
    <w:name w:val="No Spacing Char"/>
    <w:basedOn w:val="DefaultParagraphFont"/>
    <w:link w:val="NoSpacing"/>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Normal"/>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yperlink"/>
    <w:rsid w:val="00E060AF"/>
    <w:rPr>
      <w:rFonts w:ascii="Times New Roman" w:hAnsi="Times New Roman" w:cs="Times New Roman" w:hint="default"/>
      <w:color w:val="0066CC"/>
      <w:u w:val="single"/>
    </w:rPr>
  </w:style>
  <w:style w:type="paragraph" w:customStyle="1" w:styleId="RamBullet2">
    <w:name w:val="Ram Bullet 2"/>
    <w:basedOn w:val="Normal"/>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Subtitle">
    <w:name w:val="Subtitle"/>
    <w:basedOn w:val="Normal"/>
    <w:next w:val="Normal"/>
    <w:link w:val="SubtitleChar"/>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SubtitleChar">
    <w:name w:val="Subtitle Char"/>
    <w:basedOn w:val="DefaultParagraphFont"/>
    <w:link w:val="Subtitle"/>
    <w:rsid w:val="00E060AF"/>
    <w:rPr>
      <w:rFonts w:ascii="Cambria" w:eastAsia="Cambria" w:hAnsi="Cambria" w:cs="Cambria"/>
      <w:color w:val="00000A"/>
      <w:kern w:val="3"/>
      <w:sz w:val="24"/>
      <w:szCs w:val="24"/>
      <w:lang w:eastAsia="zh-CN"/>
      <w14:ligatures w14:val="none"/>
    </w:rPr>
  </w:style>
  <w:style w:type="table" w:styleId="TableGrid">
    <w:name w:val="Table Grid"/>
    <w:basedOn w:val="TableNormal"/>
    <w:uiPriority w:val="39"/>
    <w:rsid w:val="00E060AF"/>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CommentTextChar">
    <w:name w:val="Comment Text Char"/>
    <w:basedOn w:val="DefaultParagraphFont"/>
    <w:link w:val="CommentText"/>
    <w:uiPriority w:val="99"/>
    <w:rsid w:val="00E060AF"/>
    <w:rPr>
      <w:kern w:val="0"/>
      <w:sz w:val="20"/>
      <w:szCs w:val="20"/>
      <w14:ligatures w14:val="none"/>
    </w:rPr>
  </w:style>
  <w:style w:type="character" w:customStyle="1" w:styleId="UnresolvedMention">
    <w:name w:val="Unresolved Mention"/>
    <w:basedOn w:val="DefaultParagraphFont"/>
    <w:uiPriority w:val="99"/>
    <w:semiHidden/>
    <w:unhideWhenUsed/>
    <w:rsid w:val="00301CAF"/>
    <w:rPr>
      <w:color w:val="605E5C"/>
      <w:shd w:val="clear" w:color="auto" w:fill="E1DFDD"/>
    </w:rPr>
  </w:style>
  <w:style w:type="table" w:customStyle="1" w:styleId="Lentelstinklelis1">
    <w:name w:val="Lentelės tinklelis1"/>
    <w:basedOn w:val="TableNormal"/>
    <w:next w:val="TableGrid"/>
    <w:uiPriority w:val="39"/>
    <w:rsid w:val="00FE0A87"/>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421">
    <w:name w:val="t421"/>
    <w:rsid w:val="00A06493"/>
  </w:style>
  <w:style w:type="table" w:customStyle="1" w:styleId="Lentelstinklelis2">
    <w:name w:val="Lentelės tinklelis2"/>
    <w:basedOn w:val="TableNormal"/>
    <w:next w:val="TableGrid"/>
    <w:uiPriority w:val="99"/>
    <w:rsid w:val="007F076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4813C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6C2046"/>
    <w:rPr>
      <w:sz w:val="16"/>
      <w:szCs w:val="16"/>
    </w:rPr>
  </w:style>
  <w:style w:type="paragraph" w:styleId="CommentSubject">
    <w:name w:val="annotation subject"/>
    <w:basedOn w:val="CommentText"/>
    <w:next w:val="CommentText"/>
    <w:link w:val="CommentSubjectChar"/>
    <w:uiPriority w:val="99"/>
    <w:semiHidden/>
    <w:unhideWhenUsed/>
    <w:rsid w:val="006C2046"/>
    <w:pPr>
      <w:widowControl w:val="0"/>
      <w:suppressAutoHyphens/>
      <w:autoSpaceDN w:val="0"/>
      <w:spacing w:after="0"/>
    </w:pPr>
    <w:rPr>
      <w:rFonts w:ascii="Times New Roman" w:eastAsia="SimSun" w:hAnsi="Times New Roman" w:cs="Mangal"/>
      <w:b/>
      <w:bCs/>
      <w:kern w:val="3"/>
    </w:rPr>
  </w:style>
  <w:style w:type="character" w:customStyle="1" w:styleId="CommentSubjectChar">
    <w:name w:val="Comment Subject Char"/>
    <w:basedOn w:val="CommentTextChar"/>
    <w:link w:val="CommentSubject"/>
    <w:uiPriority w:val="99"/>
    <w:semiHidden/>
    <w:rsid w:val="006C2046"/>
    <w:rPr>
      <w:rFonts w:ascii="Times New Roman" w:eastAsia="SimSun" w:hAnsi="Times New Roman" w:cs="Mangal"/>
      <w:b/>
      <w:bCs/>
      <w:kern w:val="3"/>
      <w:sz w:val="20"/>
      <w:szCs w:val="20"/>
      <w14:ligatures w14:val="none"/>
    </w:rPr>
  </w:style>
  <w:style w:type="table" w:customStyle="1" w:styleId="Lentelstinklelis11">
    <w:name w:val="Lentelės tinklelis11"/>
    <w:basedOn w:val="TableNormal"/>
    <w:rsid w:val="0032458F"/>
    <w:pPr>
      <w:spacing w:after="0" w:line="240" w:lineRule="auto"/>
    </w:pPr>
    <w:rPr>
      <w:rFonts w:ascii="Times New Roman" w:eastAsia="Times New Roman" w:hAnsi="Times New Roman" w:cs="Times New Roman"/>
      <w:kern w:val="0"/>
      <w:sz w:val="21"/>
      <w:szCs w:val="21"/>
      <w:lang w:eastAsia="lt-LT"/>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ad-only-custom-display">
    <w:name w:val="read-only-custom-display"/>
    <w:basedOn w:val="DefaultParagraphFont"/>
    <w:rsid w:val="0039677C"/>
  </w:style>
  <w:style w:type="character" w:styleId="Strong">
    <w:name w:val="Strong"/>
    <w:basedOn w:val="DefaultParagraphFont"/>
    <w:uiPriority w:val="22"/>
    <w:qFormat/>
    <w:rsid w:val="009F560E"/>
    <w:rPr>
      <w:b/>
      <w:bCs/>
    </w:rPr>
  </w:style>
  <w:style w:type="paragraph" w:styleId="NormalWeb">
    <w:name w:val="Normal (Web)"/>
    <w:basedOn w:val="Normal"/>
    <w:uiPriority w:val="99"/>
    <w:unhideWhenUsed/>
    <w:rsid w:val="00E3272A"/>
    <w:pPr>
      <w:widowControl/>
      <w:suppressAutoHyphens w:val="0"/>
      <w:autoSpaceDN/>
      <w:spacing w:before="100" w:beforeAutospacing="1" w:after="100" w:afterAutospacing="1"/>
    </w:pPr>
    <w:rPr>
      <w:rFonts w:eastAsia="Times New Roman" w:cs="Times New Roman"/>
      <w:kern w:val="0"/>
      <w:szCs w:val="24"/>
      <w:lang w:eastAsia="lt-LT"/>
    </w:rPr>
  </w:style>
  <w:style w:type="character" w:customStyle="1" w:styleId="cf01">
    <w:name w:val="cf01"/>
    <w:basedOn w:val="DefaultParagraphFont"/>
    <w:rsid w:val="007E5DE4"/>
    <w:rPr>
      <w:rFonts w:ascii="Segoe UI" w:hAnsi="Segoe UI" w:cs="Segoe UI" w:hint="default"/>
      <w:sz w:val="18"/>
      <w:szCs w:val="18"/>
    </w:rPr>
  </w:style>
  <w:style w:type="table" w:customStyle="1" w:styleId="Lentelstinklelis3">
    <w:name w:val="Lentelės tinklelis3"/>
    <w:basedOn w:val="TableNormal"/>
    <w:uiPriority w:val="99"/>
    <w:rsid w:val="00B6395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rm-control">
    <w:name w:val="form-control"/>
    <w:basedOn w:val="DefaultParagraphFont"/>
    <w:rsid w:val="009C7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633059">
      <w:bodyDiv w:val="1"/>
      <w:marLeft w:val="0"/>
      <w:marRight w:val="0"/>
      <w:marTop w:val="0"/>
      <w:marBottom w:val="0"/>
      <w:divBdr>
        <w:top w:val="none" w:sz="0" w:space="0" w:color="auto"/>
        <w:left w:val="none" w:sz="0" w:space="0" w:color="auto"/>
        <w:bottom w:val="none" w:sz="0" w:space="0" w:color="auto"/>
        <w:right w:val="none" w:sz="0" w:space="0" w:color="auto"/>
      </w:divBdr>
    </w:div>
    <w:div w:id="609748644">
      <w:bodyDiv w:val="1"/>
      <w:marLeft w:val="0"/>
      <w:marRight w:val="0"/>
      <w:marTop w:val="0"/>
      <w:marBottom w:val="0"/>
      <w:divBdr>
        <w:top w:val="none" w:sz="0" w:space="0" w:color="auto"/>
        <w:left w:val="none" w:sz="0" w:space="0" w:color="auto"/>
        <w:bottom w:val="none" w:sz="0" w:space="0" w:color="auto"/>
        <w:right w:val="none" w:sz="0" w:space="0" w:color="auto"/>
      </w:divBdr>
    </w:div>
    <w:div w:id="779450360">
      <w:bodyDiv w:val="1"/>
      <w:marLeft w:val="0"/>
      <w:marRight w:val="0"/>
      <w:marTop w:val="0"/>
      <w:marBottom w:val="0"/>
      <w:divBdr>
        <w:top w:val="none" w:sz="0" w:space="0" w:color="auto"/>
        <w:left w:val="none" w:sz="0" w:space="0" w:color="auto"/>
        <w:bottom w:val="none" w:sz="0" w:space="0" w:color="auto"/>
        <w:right w:val="none" w:sz="0" w:space="0" w:color="auto"/>
      </w:divBdr>
    </w:div>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361780783">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kestutis.leskys@kelme.lt"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e-tar.lt/portal/lt/legalAct/3956df62a73311ef90b5ee8931e5ce5e" TargetMode="External"/><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vpt.lrv.lt/lt/nuorodos/kiti-duomenys/pasiulymu-sifravimas/sifravimo-priemoniu-aprasas/" TargetMode="External"/><Relationship Id="rId22" Type="http://schemas.openxmlformats.org/officeDocument/2006/relationships/hyperlink" Target="mailto:sigita.maziliauskiene@kelm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9A5A5-CF42-4B16-ABFA-49A3A22CC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17</Pages>
  <Words>6813</Words>
  <Characters>38839</Characters>
  <Application>Microsoft Office Word</Application>
  <DocSecurity>0</DocSecurity>
  <Lines>323</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Sigita</cp:lastModifiedBy>
  <cp:revision>42</cp:revision>
  <cp:lastPrinted>2026-04-01T08:43:00Z</cp:lastPrinted>
  <dcterms:created xsi:type="dcterms:W3CDTF">2026-09-17T05:53:00Z</dcterms:created>
  <dcterms:modified xsi:type="dcterms:W3CDTF">2026-09-17T06:46:00Z</dcterms:modified>
</cp:coreProperties>
</file>