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A83FC" w14:textId="3456F24E" w:rsidR="00F6755D" w:rsidRPr="00402694" w:rsidRDefault="00F6755D" w:rsidP="00F6755D">
      <w:pPr>
        <w:keepNext/>
        <w:keepLines/>
        <w:spacing w:before="120" w:after="160" w:line="276" w:lineRule="auto"/>
        <w:ind w:left="318" w:firstLine="697"/>
        <w:jc w:val="right"/>
        <w:rPr>
          <w:rFonts w:ascii="Times New Roman" w:eastAsia="Calibri" w:hAnsi="Times New Roman" w:cs="Times New Roman"/>
          <w:bCs/>
          <w:iCs/>
          <w:color w:val="0070C0"/>
        </w:rPr>
      </w:pPr>
      <w:bookmarkStart w:id="0" w:name="_Ref39484039"/>
      <w:bookmarkStart w:id="1" w:name="_Ref40278562"/>
      <w:bookmarkStart w:id="2" w:name="_Toc126333945"/>
      <w:r w:rsidRPr="00402694">
        <w:rPr>
          <w:rFonts w:ascii="Times New Roman" w:eastAsia="Calibri" w:hAnsi="Times New Roman" w:cs="Times New Roman"/>
          <w:bCs/>
          <w:iCs/>
          <w:color w:val="0070C0"/>
        </w:rPr>
        <w:t>Pirkimo sąlygų 1 priedas „Techninė specifikacija“</w:t>
      </w:r>
      <w:bookmarkEnd w:id="0"/>
      <w:bookmarkEnd w:id="1"/>
      <w:bookmarkEnd w:id="2"/>
    </w:p>
    <w:p w14:paraId="3AD9C082" w14:textId="77777777" w:rsidR="00D2217C" w:rsidRPr="00402694" w:rsidRDefault="00D2217C" w:rsidP="001F2154">
      <w:pPr>
        <w:pStyle w:val="Pagrindinistekstas"/>
        <w:shd w:val="clear" w:color="auto" w:fill="auto"/>
        <w:ind w:left="-567"/>
        <w:jc w:val="center"/>
        <w:rPr>
          <w:b/>
          <w:bCs/>
        </w:rPr>
      </w:pPr>
    </w:p>
    <w:p w14:paraId="4EBB0DDF" w14:textId="77777777" w:rsidR="00D2217C" w:rsidRPr="00402694" w:rsidRDefault="00D2217C" w:rsidP="001F2154">
      <w:pPr>
        <w:pStyle w:val="Pagrindinistekstas"/>
        <w:shd w:val="clear" w:color="auto" w:fill="auto"/>
        <w:ind w:left="-567"/>
        <w:jc w:val="center"/>
        <w:rPr>
          <w:b/>
          <w:bCs/>
        </w:rPr>
      </w:pPr>
    </w:p>
    <w:p w14:paraId="5C0B65B0" w14:textId="77777777" w:rsidR="007C0734" w:rsidRPr="00402694" w:rsidRDefault="005F2672" w:rsidP="001F2154">
      <w:pPr>
        <w:pStyle w:val="Pagrindinistekstas"/>
        <w:shd w:val="clear" w:color="auto" w:fill="auto"/>
        <w:ind w:left="-567"/>
        <w:jc w:val="center"/>
        <w:rPr>
          <w:b/>
          <w:bCs/>
        </w:rPr>
      </w:pPr>
      <w:r w:rsidRPr="00402694">
        <w:rPr>
          <w:b/>
        </w:rPr>
        <w:t>Vaižganto</w:t>
      </w:r>
      <w:r w:rsidR="00A27CA5" w:rsidRPr="00402694">
        <w:rPr>
          <w:b/>
        </w:rPr>
        <w:t xml:space="preserve"> g. </w:t>
      </w:r>
      <w:r w:rsidRPr="00402694">
        <w:rPr>
          <w:b/>
        </w:rPr>
        <w:t>22</w:t>
      </w:r>
      <w:r w:rsidR="00F960DF" w:rsidRPr="00402694">
        <w:rPr>
          <w:b/>
        </w:rPr>
        <w:t xml:space="preserve"> </w:t>
      </w:r>
      <w:r w:rsidR="002031B0" w:rsidRPr="00402694">
        <w:t>(</w:t>
      </w:r>
      <w:r w:rsidR="002031B0" w:rsidRPr="00402694">
        <w:rPr>
          <w:b/>
          <w:bCs/>
        </w:rPr>
        <w:t>Utena)</w:t>
      </w:r>
      <w:r w:rsidR="005401C7" w:rsidRPr="00402694">
        <w:rPr>
          <w:b/>
          <w:bCs/>
        </w:rPr>
        <w:t xml:space="preserve"> </w:t>
      </w:r>
      <w:r w:rsidRPr="00402694">
        <w:rPr>
          <w:b/>
          <w:bCs/>
        </w:rPr>
        <w:t>bendrųjų patalpų</w:t>
      </w:r>
      <w:r w:rsidR="002031B0" w:rsidRPr="00402694">
        <w:rPr>
          <w:b/>
          <w:bCs/>
        </w:rPr>
        <w:t xml:space="preserve"> plastikinių langų</w:t>
      </w:r>
      <w:r w:rsidR="00F53F5D" w:rsidRPr="00402694">
        <w:rPr>
          <w:b/>
          <w:bCs/>
        </w:rPr>
        <w:t xml:space="preserve"> </w:t>
      </w:r>
      <w:r w:rsidR="002031B0" w:rsidRPr="00402694">
        <w:rPr>
          <w:b/>
          <w:bCs/>
        </w:rPr>
        <w:t xml:space="preserve"> montavimo darbų pirkimo </w:t>
      </w:r>
    </w:p>
    <w:p w14:paraId="1C9FF535" w14:textId="7EA6B219" w:rsidR="00370AC9" w:rsidRPr="00402694" w:rsidRDefault="00F960DF" w:rsidP="001F2154">
      <w:pPr>
        <w:pStyle w:val="Pagrindinistekstas"/>
        <w:shd w:val="clear" w:color="auto" w:fill="auto"/>
        <w:ind w:left="-567"/>
        <w:jc w:val="center"/>
        <w:rPr>
          <w:b/>
          <w:bCs/>
        </w:rPr>
      </w:pPr>
      <w:r w:rsidRPr="00402694">
        <w:rPr>
          <w:b/>
          <w:bCs/>
        </w:rPr>
        <w:t>techninė specifikacija</w:t>
      </w:r>
    </w:p>
    <w:p w14:paraId="79100B42" w14:textId="77777777" w:rsidR="00D2217C" w:rsidRPr="00402694" w:rsidRDefault="00D2217C" w:rsidP="001F2154">
      <w:pPr>
        <w:pStyle w:val="Pagrindinistekstas"/>
        <w:shd w:val="clear" w:color="auto" w:fill="auto"/>
        <w:ind w:left="-567"/>
        <w:jc w:val="center"/>
      </w:pPr>
    </w:p>
    <w:p w14:paraId="7B2F195E" w14:textId="77777777" w:rsidR="00FB2E17" w:rsidRPr="006D4C4D" w:rsidRDefault="00FB2E17" w:rsidP="00FB2E17">
      <w:pPr>
        <w:pStyle w:val="Pagrindinistekstas"/>
        <w:shd w:val="clear" w:color="auto" w:fill="auto"/>
        <w:ind w:left="-567"/>
        <w:jc w:val="center"/>
        <w:rPr>
          <w:b/>
          <w:bCs/>
          <w:u w:val="single"/>
        </w:rPr>
      </w:pPr>
      <w:r w:rsidRPr="006D4C4D">
        <w:rPr>
          <w:b/>
          <w:bCs/>
        </w:rPr>
        <w:t>UAB “Utenos butų ūkis“ (toliau - Bendrovė) organizuojamos apklausos daugiabučio namo</w:t>
      </w:r>
    </w:p>
    <w:p w14:paraId="58ED2B80" w14:textId="77777777" w:rsidR="00FB2E17" w:rsidRDefault="00FB2E17" w:rsidP="00FB2E17">
      <w:pPr>
        <w:pStyle w:val="Pagrindinistekstas"/>
        <w:shd w:val="clear" w:color="auto" w:fill="auto"/>
        <w:ind w:left="-567"/>
        <w:jc w:val="center"/>
        <w:rPr>
          <w:b/>
          <w:bCs/>
        </w:rPr>
      </w:pPr>
      <w:r>
        <w:rPr>
          <w:b/>
        </w:rPr>
        <w:t>Krašuonos</w:t>
      </w:r>
      <w:r w:rsidRPr="006D4C4D">
        <w:rPr>
          <w:b/>
        </w:rPr>
        <w:t xml:space="preserve"> g. </w:t>
      </w:r>
      <w:r>
        <w:rPr>
          <w:b/>
        </w:rPr>
        <w:t>3</w:t>
      </w:r>
      <w:r w:rsidRPr="006D4C4D">
        <w:rPr>
          <w:b/>
        </w:rPr>
        <w:t xml:space="preserve"> </w:t>
      </w:r>
      <w:r w:rsidRPr="006D4C4D">
        <w:t>(</w:t>
      </w:r>
      <w:r w:rsidRPr="006D4C4D">
        <w:rPr>
          <w:b/>
          <w:bCs/>
        </w:rPr>
        <w:t>Utena)</w:t>
      </w:r>
      <w:r>
        <w:rPr>
          <w:b/>
          <w:bCs/>
        </w:rPr>
        <w:t xml:space="preserve"> keturių </w:t>
      </w:r>
      <w:r w:rsidRPr="006D4C4D">
        <w:rPr>
          <w:b/>
          <w:bCs/>
        </w:rPr>
        <w:t>laiptin</w:t>
      </w:r>
      <w:r>
        <w:rPr>
          <w:b/>
          <w:bCs/>
        </w:rPr>
        <w:t>ės</w:t>
      </w:r>
      <w:r w:rsidRPr="006D4C4D">
        <w:rPr>
          <w:b/>
          <w:bCs/>
        </w:rPr>
        <w:t xml:space="preserve"> plastikinių langų</w:t>
      </w:r>
      <w:r>
        <w:rPr>
          <w:b/>
          <w:bCs/>
        </w:rPr>
        <w:t xml:space="preserve">/durų </w:t>
      </w:r>
      <w:r w:rsidRPr="006D4C4D">
        <w:rPr>
          <w:b/>
          <w:bCs/>
        </w:rPr>
        <w:t xml:space="preserve"> montavimo darbų pirkimo techninė specifikacija</w:t>
      </w:r>
    </w:p>
    <w:p w14:paraId="1DAAAD30" w14:textId="77777777" w:rsidR="00FB2E17" w:rsidRPr="006D4C4D" w:rsidRDefault="00FB2E17" w:rsidP="00FB2E17">
      <w:pPr>
        <w:pStyle w:val="Pagrindinistekstas"/>
        <w:shd w:val="clear" w:color="auto" w:fill="auto"/>
        <w:ind w:left="-567"/>
        <w:jc w:val="center"/>
      </w:pPr>
    </w:p>
    <w:p w14:paraId="37C2BC31" w14:textId="77777777" w:rsidR="00FB2E17" w:rsidRPr="006D4C4D" w:rsidRDefault="00FB2E17" w:rsidP="00FB2E17">
      <w:pPr>
        <w:pStyle w:val="Pagrindinistekstas"/>
        <w:shd w:val="clear" w:color="auto" w:fill="auto"/>
        <w:ind w:left="-567"/>
      </w:pPr>
      <w:r w:rsidRPr="006D4C4D">
        <w:t>Pagal statybos techninių reglamentų reikalavimus sumontuoti plastikinius langus:</w:t>
      </w:r>
    </w:p>
    <w:p w14:paraId="44BA6EA7" w14:textId="77777777" w:rsidR="00FB2E17" w:rsidRPr="006D4C4D" w:rsidRDefault="00FB2E17" w:rsidP="00FB2E17">
      <w:pPr>
        <w:pStyle w:val="Pagrindinistekstas"/>
        <w:numPr>
          <w:ilvl w:val="0"/>
          <w:numId w:val="1"/>
        </w:numPr>
        <w:shd w:val="clear" w:color="auto" w:fill="auto"/>
        <w:tabs>
          <w:tab w:val="left" w:pos="-142"/>
          <w:tab w:val="left" w:pos="9193"/>
        </w:tabs>
        <w:ind w:left="-567"/>
        <w:jc w:val="both"/>
      </w:pPr>
      <w:r w:rsidRPr="006D4C4D">
        <w:t>Senų langų blokų demontavimas.</w:t>
      </w:r>
    </w:p>
    <w:p w14:paraId="3F33E81E" w14:textId="77777777" w:rsidR="00FB2E17" w:rsidRDefault="00FB2E17" w:rsidP="00FB2E17">
      <w:pPr>
        <w:pStyle w:val="Pagrindinistekstas"/>
        <w:numPr>
          <w:ilvl w:val="0"/>
          <w:numId w:val="1"/>
        </w:numPr>
        <w:shd w:val="clear" w:color="auto" w:fill="auto"/>
        <w:tabs>
          <w:tab w:val="left" w:pos="-142"/>
          <w:tab w:val="left" w:pos="9193"/>
        </w:tabs>
        <w:ind w:left="-567"/>
        <w:jc w:val="both"/>
      </w:pPr>
      <w:r w:rsidRPr="00C30E72">
        <w:rPr>
          <w:b/>
          <w:bCs/>
          <w:noProof/>
        </w:rPr>
        <w:t>Laiptinės langai</w:t>
      </w:r>
      <w:r>
        <w:rPr>
          <w:b/>
          <w:bCs/>
          <w:noProof/>
        </w:rPr>
        <w:t>/durys</w:t>
      </w:r>
      <w:r>
        <w:t xml:space="preserve">: </w:t>
      </w:r>
      <w:r w:rsidRPr="006D4C4D">
        <w:t xml:space="preserve">Naujų langų blokų sumontavimas </w:t>
      </w:r>
      <w:bookmarkStart w:id="3" w:name="_Hlk51756438"/>
      <w:r w:rsidRPr="006D4C4D">
        <w:t xml:space="preserve">(išorėje matomo lango rėmo plotis turi būti ne mažiau 5 cm., pagal poreikį naudoti rėmo praplatinimus), reguliavimas ir tvirtinimas. </w:t>
      </w:r>
      <w:r>
        <w:t xml:space="preserve">Šoninių briaunų matomo rėmo dalis su praplatinimu turėtų būti apie 10 cm. Langų/durų matmenys - </w:t>
      </w:r>
      <w:r w:rsidRPr="006D4C4D">
        <w:t xml:space="preserve"> </w:t>
      </w:r>
      <w:r>
        <w:t>~</w:t>
      </w:r>
      <w:r w:rsidRPr="006D4C4D">
        <w:t xml:space="preserve"> </w:t>
      </w:r>
      <w:r>
        <w:t>1950x2200</w:t>
      </w:r>
      <w:r w:rsidRPr="006D4C4D">
        <w:t xml:space="preserve"> </w:t>
      </w:r>
      <w:r>
        <w:t>m</w:t>
      </w:r>
      <w:r w:rsidRPr="006D4C4D">
        <w:t>m</w:t>
      </w:r>
      <w:r>
        <w:t xml:space="preserve"> –</w:t>
      </w:r>
      <w:r w:rsidRPr="006D4C4D">
        <w:t xml:space="preserve"> </w:t>
      </w:r>
      <w:r>
        <w:t xml:space="preserve">4 vienetai, , visi . atverčiami. </w:t>
      </w:r>
      <w:bookmarkEnd w:id="3"/>
      <w:r w:rsidRPr="006D4C4D">
        <w:t>Langų išmatavimus tikslinti vietoje. Langų rėmų spalva - balta.</w:t>
      </w:r>
      <w:r>
        <w:t xml:space="preserve"> </w:t>
      </w:r>
    </w:p>
    <w:p w14:paraId="455C8C82" w14:textId="77777777" w:rsidR="00FB2E17" w:rsidRPr="006D4C4D" w:rsidRDefault="00FB2E17" w:rsidP="00FB2E17">
      <w:pPr>
        <w:pStyle w:val="Pagrindinistekstas"/>
        <w:numPr>
          <w:ilvl w:val="0"/>
          <w:numId w:val="1"/>
        </w:numPr>
        <w:shd w:val="clear" w:color="auto" w:fill="auto"/>
        <w:tabs>
          <w:tab w:val="left" w:pos="-142"/>
          <w:tab w:val="left" w:pos="9193"/>
        </w:tabs>
        <w:ind w:left="-567"/>
        <w:jc w:val="both"/>
      </w:pPr>
      <w:r w:rsidRPr="006D4C4D">
        <w:t>Techniniai reikalavimai langams:</w:t>
      </w:r>
    </w:p>
    <w:p w14:paraId="0A872741" w14:textId="77777777" w:rsidR="00FB2E17" w:rsidRPr="006D4C4D" w:rsidRDefault="00FB2E17" w:rsidP="00FB2E17">
      <w:pPr>
        <w:pStyle w:val="Pagrindinistekstas"/>
        <w:numPr>
          <w:ilvl w:val="0"/>
          <w:numId w:val="4"/>
        </w:numPr>
        <w:shd w:val="clear" w:color="auto" w:fill="auto"/>
        <w:ind w:left="-567" w:firstLine="0"/>
        <w:jc w:val="both"/>
      </w:pPr>
      <w:r w:rsidRPr="006D4C4D">
        <w:t xml:space="preserve">Langų mechaninio patvarumo klasė - 3. </w:t>
      </w:r>
    </w:p>
    <w:p w14:paraId="7DF99BC9" w14:textId="77777777" w:rsidR="00FB2E17" w:rsidRPr="006D4C4D" w:rsidRDefault="00FB2E17" w:rsidP="00FB2E17">
      <w:pPr>
        <w:pStyle w:val="Sraopastraipa"/>
        <w:numPr>
          <w:ilvl w:val="0"/>
          <w:numId w:val="4"/>
        </w:numPr>
        <w:ind w:left="-567" w:firstLine="0"/>
        <w:rPr>
          <w:rFonts w:ascii="Times New Roman" w:eastAsia="Times New Roman" w:hAnsi="Times New Roman" w:cs="Times New Roman"/>
        </w:rPr>
      </w:pPr>
      <w:r w:rsidRPr="006D4C4D">
        <w:rPr>
          <w:rFonts w:ascii="Times New Roman" w:eastAsia="Times New Roman" w:hAnsi="Times New Roman" w:cs="Times New Roman"/>
        </w:rPr>
        <w:t xml:space="preserve">Langų mechaninio stiprio klasė - 2. </w:t>
      </w:r>
    </w:p>
    <w:p w14:paraId="6BDA708B" w14:textId="77777777" w:rsidR="00FB2E17" w:rsidRPr="006D4C4D" w:rsidRDefault="00FB2E17" w:rsidP="00FB2E17">
      <w:pPr>
        <w:pStyle w:val="Pagrindinistekstas"/>
        <w:numPr>
          <w:ilvl w:val="0"/>
          <w:numId w:val="4"/>
        </w:numPr>
        <w:shd w:val="clear" w:color="auto" w:fill="auto"/>
        <w:ind w:left="-567" w:firstLine="0"/>
        <w:jc w:val="both"/>
      </w:pPr>
      <w:r w:rsidRPr="006D4C4D">
        <w:t>Langų varstymo dažnių ciklas &gt;=20 000.</w:t>
      </w:r>
    </w:p>
    <w:p w14:paraId="361C6E85" w14:textId="77777777" w:rsidR="00FB2E17" w:rsidRPr="006D4C4D" w:rsidRDefault="00FB2E17" w:rsidP="00FB2E17">
      <w:pPr>
        <w:pStyle w:val="Pagrindinistekstas"/>
        <w:numPr>
          <w:ilvl w:val="0"/>
          <w:numId w:val="4"/>
        </w:numPr>
        <w:shd w:val="clear" w:color="auto" w:fill="auto"/>
        <w:ind w:left="-567" w:firstLine="0"/>
        <w:jc w:val="both"/>
      </w:pPr>
      <w:r w:rsidRPr="006D4C4D">
        <w:t>Langų vėjo apkrovos klasė pagal LST EN 12210:2016</w:t>
      </w:r>
    </w:p>
    <w:p w14:paraId="7BC8BF0D" w14:textId="77777777" w:rsidR="00FB2E17" w:rsidRPr="006D4C4D" w:rsidRDefault="00FB2E17" w:rsidP="00FB2E17">
      <w:pPr>
        <w:pStyle w:val="Pagrindinistekstas"/>
        <w:numPr>
          <w:ilvl w:val="0"/>
          <w:numId w:val="4"/>
        </w:numPr>
        <w:shd w:val="clear" w:color="auto" w:fill="auto"/>
        <w:ind w:left="-567" w:firstLine="0"/>
        <w:jc w:val="both"/>
      </w:pPr>
      <w:r w:rsidRPr="006D4C4D">
        <w:t>Langų vandens pralaidumo klasė pagal LST EN 12208:2002</w:t>
      </w:r>
    </w:p>
    <w:p w14:paraId="5F5654A6" w14:textId="77777777" w:rsidR="00FB2E17" w:rsidRPr="006D4C4D" w:rsidRDefault="00FB2E17" w:rsidP="00FB2E17">
      <w:pPr>
        <w:pStyle w:val="Pagrindinistekstas"/>
        <w:numPr>
          <w:ilvl w:val="0"/>
          <w:numId w:val="4"/>
        </w:numPr>
        <w:shd w:val="clear" w:color="auto" w:fill="auto"/>
        <w:ind w:left="-567" w:firstLine="0"/>
        <w:jc w:val="both"/>
      </w:pPr>
      <w:r w:rsidRPr="006D4C4D">
        <w:t>Langų staktos profilio storis (montažinis gylis) ne mažesnis kaip 70 mm.</w:t>
      </w:r>
    </w:p>
    <w:p w14:paraId="0DFA591F" w14:textId="77777777" w:rsidR="00FB2E17" w:rsidRPr="006D4C4D" w:rsidRDefault="00FB2E17" w:rsidP="00FB2E17">
      <w:pPr>
        <w:pStyle w:val="Pagrindinistekstas"/>
        <w:numPr>
          <w:ilvl w:val="0"/>
          <w:numId w:val="4"/>
        </w:numPr>
        <w:shd w:val="clear" w:color="auto" w:fill="auto"/>
        <w:ind w:left="-567" w:firstLine="0"/>
        <w:jc w:val="both"/>
      </w:pPr>
      <w:r w:rsidRPr="006D4C4D">
        <w:t>Langų šilumos perdavimo koeficientas &lt; l,4W/m</w:t>
      </w:r>
      <w:r w:rsidRPr="006D4C4D">
        <w:rPr>
          <w:vertAlign w:val="superscript"/>
        </w:rPr>
        <w:t>2</w:t>
      </w:r>
      <w:r w:rsidRPr="006D4C4D">
        <w:t xml:space="preserve"> K.</w:t>
      </w:r>
    </w:p>
    <w:p w14:paraId="5839B48E" w14:textId="77777777" w:rsidR="00FB2E17" w:rsidRPr="006D4C4D" w:rsidRDefault="00FB2E17" w:rsidP="00FB2E17">
      <w:pPr>
        <w:pStyle w:val="Pagrindinistekstas"/>
        <w:numPr>
          <w:ilvl w:val="0"/>
          <w:numId w:val="9"/>
        </w:numPr>
        <w:shd w:val="clear" w:color="auto" w:fill="auto"/>
        <w:ind w:left="-567"/>
        <w:jc w:val="both"/>
      </w:pPr>
      <w:r w:rsidRPr="006D4C4D">
        <w:t xml:space="preserve">Plastikiniai langai turi būti pagaminti iš PVC profilio, kurio gamyboje nenaudojami švino stabilizatoriai. Stiklo paketas </w:t>
      </w:r>
      <w:proofErr w:type="spellStart"/>
      <w:r w:rsidRPr="006D4C4D">
        <w:t>vienkamerinis</w:t>
      </w:r>
      <w:proofErr w:type="spellEnd"/>
      <w:r w:rsidRPr="006D4C4D">
        <w:t xml:space="preserve">, 2 stiklų, iš kurių 1 stiklas su </w:t>
      </w:r>
      <w:proofErr w:type="spellStart"/>
      <w:r w:rsidRPr="006D4C4D">
        <w:t>selektyvine</w:t>
      </w:r>
      <w:proofErr w:type="spellEnd"/>
      <w:r w:rsidRPr="006D4C4D">
        <w:t xml:space="preserve"> danga. Langų rėmo profilis ne mažiau 5 kamerų, su ne mažesne kaip 2 mm storio cinkuoto plieno armatūra.</w:t>
      </w:r>
      <w:r w:rsidRPr="006D4C4D">
        <w:rPr>
          <w:color w:val="auto"/>
          <w:lang w:bidi="ar-SA"/>
        </w:rPr>
        <w:t xml:space="preserve"> Langų furnitūra (apkaustai) - metalinė, atspari korozijai.</w:t>
      </w:r>
    </w:p>
    <w:p w14:paraId="38D09190" w14:textId="77777777" w:rsidR="00FB2E17" w:rsidRPr="006D4C4D" w:rsidRDefault="00FB2E17" w:rsidP="00FB2E17">
      <w:pPr>
        <w:pStyle w:val="Pagrindinistekstas"/>
        <w:numPr>
          <w:ilvl w:val="0"/>
          <w:numId w:val="9"/>
        </w:numPr>
        <w:shd w:val="clear" w:color="auto" w:fill="auto"/>
        <w:ind w:left="-567"/>
        <w:jc w:val="both"/>
      </w:pPr>
      <w:r w:rsidRPr="006D4C4D">
        <w:t>Tarpų tarp lango bloko ir angokraščių užsandarinimui naudoti montavimo išpurškiamas putas, panaudojant jas pagal gamintojo nurodytą instrukciją. Užsandarintas tarpas iš išorinės lango pusės turi būti izoliuojamas savaime išsiplečiančiomis, į vieną pusę vandens garams pralaidžiomis sandarinimo tarpinėmis. Iš vidinės lango pusės užsandarinama apdailos juostomis su gumuota briauna. Atstatomi langų angokraščių ištrupėjimai. Vykdant montavimo darbus, atmosferos krituliai neturi patekti į patalpas.</w:t>
      </w:r>
    </w:p>
    <w:p w14:paraId="346D2352" w14:textId="77777777" w:rsidR="00FB2E17" w:rsidRDefault="00FB2E17" w:rsidP="00FB2E17">
      <w:pPr>
        <w:pStyle w:val="Pagrindinistekstas"/>
        <w:numPr>
          <w:ilvl w:val="0"/>
          <w:numId w:val="9"/>
        </w:numPr>
        <w:shd w:val="clear" w:color="auto" w:fill="auto"/>
        <w:tabs>
          <w:tab w:val="left" w:pos="-142"/>
        </w:tabs>
        <w:ind w:left="-567"/>
        <w:jc w:val="both"/>
      </w:pPr>
      <w:r w:rsidRPr="006D4C4D">
        <w:t xml:space="preserve"> Demontuoti senas ir sumontuoti naujas išorės palanges iš cinkuotos skardos. Skarda 0,5 mm storio. Priekinės skardinės palangės briaunos išsikišimas nuo fasado plokštumos 3-4 cm.</w:t>
      </w:r>
    </w:p>
    <w:p w14:paraId="59F0CABE" w14:textId="77777777" w:rsidR="00FB2E17" w:rsidRPr="006D4C4D" w:rsidRDefault="00FB2E17" w:rsidP="00FB2E17">
      <w:pPr>
        <w:pStyle w:val="Pagrindinistekstas"/>
        <w:shd w:val="clear" w:color="auto" w:fill="auto"/>
        <w:tabs>
          <w:tab w:val="left" w:pos="-142"/>
        </w:tabs>
        <w:ind w:left="-567"/>
        <w:jc w:val="both"/>
      </w:pPr>
      <w:r>
        <w:t>Vidines palanges pakeisti naujomis, plastikinėmis.</w:t>
      </w:r>
    </w:p>
    <w:p w14:paraId="059EBF95" w14:textId="77777777" w:rsidR="00FB2E17" w:rsidRPr="006D4C4D" w:rsidRDefault="00FB2E17" w:rsidP="00FB2E17">
      <w:pPr>
        <w:pStyle w:val="Pagrindinistekstas"/>
        <w:numPr>
          <w:ilvl w:val="0"/>
          <w:numId w:val="9"/>
        </w:numPr>
        <w:shd w:val="clear" w:color="auto" w:fill="auto"/>
        <w:ind w:left="-567"/>
        <w:jc w:val="both"/>
      </w:pPr>
      <w:r w:rsidRPr="006D4C4D">
        <w:t>Langų pakeitimo metu pažeistų angokraščių ir kitų paviršių užtaisymas ir pilna vidinių angokraščių apdaila (tinkavimas, glaistymas, dažymas). Visi dažomi paviršiai turi būti vientisi, švarūs, sausi, lygūs.</w:t>
      </w:r>
    </w:p>
    <w:p w14:paraId="36286177" w14:textId="77777777" w:rsidR="00FB2E17" w:rsidRPr="006D4C4D" w:rsidRDefault="00FB2E17" w:rsidP="00FB2E17">
      <w:pPr>
        <w:pStyle w:val="Pagrindinistekstas"/>
        <w:numPr>
          <w:ilvl w:val="0"/>
          <w:numId w:val="1"/>
        </w:numPr>
        <w:shd w:val="clear" w:color="auto" w:fill="auto"/>
        <w:ind w:left="-567"/>
      </w:pPr>
      <w:r w:rsidRPr="006D4C4D">
        <w:t xml:space="preserve">Rangovas nuo darbų pradžios iki pabaigos turi palaikyti švarą ir tvarką statybos objekte. Susikaupusias statybos atliekas turi utilizuoti, išveždamas į sąvartyną. </w:t>
      </w:r>
    </w:p>
    <w:p w14:paraId="462FDDC2" w14:textId="77777777" w:rsidR="00FB2E17" w:rsidRPr="006D4C4D" w:rsidRDefault="00FB2E17" w:rsidP="00FB2E17">
      <w:pPr>
        <w:pStyle w:val="Pagrindinistekstas"/>
        <w:shd w:val="clear" w:color="auto" w:fill="auto"/>
        <w:ind w:left="-567"/>
        <w:jc w:val="both"/>
      </w:pPr>
      <w:r w:rsidRPr="006D4C4D">
        <w:t>Kitos sąlygos:</w:t>
      </w:r>
    </w:p>
    <w:p w14:paraId="355B38EA" w14:textId="77777777" w:rsidR="00FB2E17" w:rsidRPr="006D4C4D" w:rsidRDefault="00FB2E17" w:rsidP="00FB2E17">
      <w:pPr>
        <w:pStyle w:val="Pagrindinistekstas"/>
        <w:numPr>
          <w:ilvl w:val="0"/>
          <w:numId w:val="5"/>
        </w:numPr>
        <w:shd w:val="clear" w:color="auto" w:fill="auto"/>
        <w:tabs>
          <w:tab w:val="left" w:pos="0"/>
        </w:tabs>
        <w:ind w:left="-567"/>
        <w:jc w:val="both"/>
      </w:pPr>
      <w:r w:rsidRPr="006D4C4D">
        <w:t>Kartu su pasiūlymu pateikiama montuojamų plastikinių langų ir naudojamų medžiagų eksploatacinių savybių deklaracija ir Rangovo patvirtintos langų montavimo taisyklės.</w:t>
      </w:r>
    </w:p>
    <w:p w14:paraId="07A32FE5" w14:textId="77777777" w:rsidR="00FB2E17" w:rsidRPr="006D4C4D" w:rsidRDefault="00FB2E17" w:rsidP="00FB2E17">
      <w:pPr>
        <w:pStyle w:val="Pagrindinistekstas"/>
        <w:numPr>
          <w:ilvl w:val="0"/>
          <w:numId w:val="5"/>
        </w:numPr>
        <w:shd w:val="clear" w:color="auto" w:fill="auto"/>
        <w:tabs>
          <w:tab w:val="left" w:pos="-142"/>
        </w:tabs>
        <w:ind w:left="-567"/>
        <w:jc w:val="both"/>
      </w:pPr>
      <w:r w:rsidRPr="006D4C4D">
        <w:t>Rangovas sutinka darbų vykdymo metu sudaryti tinkamas sąlygas, reikalingas Bendrovės atsakingiems darbuotojams prižiūrėti vykdomus darbus. Paslėptus darbus Rangovas priduoda Užsakovui.</w:t>
      </w:r>
    </w:p>
    <w:p w14:paraId="1A71113A" w14:textId="77777777" w:rsidR="00FB2E17" w:rsidRPr="006D4C4D" w:rsidRDefault="00FB2E17" w:rsidP="00FB2E17">
      <w:pPr>
        <w:pStyle w:val="Pagrindinistekstas"/>
        <w:numPr>
          <w:ilvl w:val="0"/>
          <w:numId w:val="5"/>
        </w:numPr>
        <w:shd w:val="clear" w:color="auto" w:fill="auto"/>
        <w:tabs>
          <w:tab w:val="left" w:pos="-142"/>
        </w:tabs>
        <w:ind w:left="-567"/>
        <w:jc w:val="both"/>
      </w:pPr>
      <w:r w:rsidRPr="006D4C4D">
        <w:t>Langams turi būti taikoma ne mažesnė kaip 5 (penkių metų) garantija. Garantinis aptarnavimas ne mažiau 2 metai.</w:t>
      </w:r>
    </w:p>
    <w:p w14:paraId="0B06CE8B" w14:textId="170DDC0E" w:rsidR="00FB2E17" w:rsidRPr="006D4C4D" w:rsidRDefault="00FB2E17" w:rsidP="00FB2E17">
      <w:pPr>
        <w:pStyle w:val="Pagrindinistekstas"/>
        <w:numPr>
          <w:ilvl w:val="0"/>
          <w:numId w:val="5"/>
        </w:numPr>
        <w:shd w:val="clear" w:color="auto" w:fill="auto"/>
        <w:ind w:left="-567"/>
        <w:jc w:val="both"/>
        <w:sectPr w:rsidR="00FB2E17" w:rsidRPr="006D4C4D" w:rsidSect="00FB2E17">
          <w:pgSz w:w="11900" w:h="16840"/>
          <w:pgMar w:top="794" w:right="567" w:bottom="794" w:left="1418" w:header="1571" w:footer="1973" w:gutter="0"/>
          <w:pgNumType w:start="1"/>
          <w:cols w:space="720"/>
          <w:noEndnote/>
          <w:docGrid w:linePitch="360"/>
        </w:sectPr>
      </w:pPr>
      <w:r w:rsidRPr="006D4C4D">
        <w:t>Bendrovė apmokės tik už atliktus ir priduotus darbus.</w:t>
      </w:r>
    </w:p>
    <w:p w14:paraId="1F2E5894" w14:textId="77777777" w:rsidR="00FB2E17" w:rsidRPr="006D4C4D" w:rsidRDefault="00FB2E17" w:rsidP="00FB2E17">
      <w:pPr>
        <w:spacing w:line="1" w:lineRule="exact"/>
        <w:ind w:left="-567"/>
        <w:rPr>
          <w:sz w:val="22"/>
          <w:szCs w:val="22"/>
        </w:rPr>
        <w:sectPr w:rsidR="00FB2E17" w:rsidRPr="006D4C4D" w:rsidSect="00FB2E17">
          <w:type w:val="continuous"/>
          <w:pgSz w:w="11900" w:h="16840"/>
          <w:pgMar w:top="1996" w:right="0" w:bottom="426" w:left="0" w:header="0" w:footer="3" w:gutter="0"/>
          <w:cols w:space="720"/>
          <w:noEndnote/>
          <w:docGrid w:linePitch="360"/>
        </w:sectPr>
      </w:pPr>
    </w:p>
    <w:p w14:paraId="4EC09B16" w14:textId="1590706B" w:rsidR="00370AC9" w:rsidRPr="00402694" w:rsidRDefault="00370AC9" w:rsidP="00FB2E17">
      <w:pPr>
        <w:pStyle w:val="Pagrindinistekstas"/>
        <w:shd w:val="clear" w:color="auto" w:fill="auto"/>
        <w:tabs>
          <w:tab w:val="left" w:pos="0"/>
          <w:tab w:val="left" w:pos="709"/>
        </w:tabs>
        <w:jc w:val="both"/>
        <w:sectPr w:rsidR="00370AC9" w:rsidRPr="00402694" w:rsidSect="00402694">
          <w:pgSz w:w="11900" w:h="16840"/>
          <w:pgMar w:top="1701" w:right="567" w:bottom="1134" w:left="1701" w:header="1571" w:footer="1973" w:gutter="0"/>
          <w:pgNumType w:start="1"/>
          <w:cols w:space="720"/>
          <w:noEndnote/>
          <w:docGrid w:linePitch="360"/>
        </w:sectPr>
      </w:pPr>
    </w:p>
    <w:p w14:paraId="04CBC30D" w14:textId="77777777" w:rsidR="00370AC9" w:rsidRPr="00402694" w:rsidRDefault="00370AC9" w:rsidP="001F2154">
      <w:pPr>
        <w:spacing w:line="1" w:lineRule="exact"/>
        <w:ind w:left="-567"/>
        <w:rPr>
          <w:rFonts w:ascii="Times New Roman" w:hAnsi="Times New Roman" w:cs="Times New Roman"/>
        </w:rPr>
        <w:sectPr w:rsidR="00370AC9" w:rsidRPr="00402694" w:rsidSect="00402694">
          <w:type w:val="continuous"/>
          <w:pgSz w:w="11900" w:h="16840"/>
          <w:pgMar w:top="1701" w:right="567" w:bottom="1134" w:left="1701" w:header="0" w:footer="3" w:gutter="0"/>
          <w:cols w:space="720"/>
          <w:noEndnote/>
          <w:docGrid w:linePitch="360"/>
        </w:sectPr>
      </w:pPr>
    </w:p>
    <w:p w14:paraId="54DEDA53" w14:textId="6F76DEB2" w:rsidR="00402694" w:rsidRPr="000F42DF" w:rsidRDefault="000F42DF" w:rsidP="000F42DF">
      <w:pPr>
        <w:widowControl/>
        <w:jc w:val="both"/>
        <w:rPr>
          <w:rFonts w:ascii="Times New Roman" w:hAnsi="Times New Roman" w:cs="Times New Roman"/>
        </w:rPr>
      </w:pPr>
      <w:r>
        <w:rPr>
          <w:rFonts w:ascii="Times New Roman" w:hAnsi="Times New Roman" w:cs="Times New Roman"/>
        </w:rPr>
        <w:t>13.</w:t>
      </w:r>
      <w:r w:rsidR="00402694" w:rsidRPr="000F42DF">
        <w:rPr>
          <w:rFonts w:ascii="Times New Roman" w:hAnsi="Times New Roman" w:cs="Times New Roman"/>
        </w:rPr>
        <w:t>Visi darbai objektuose turi būti atlikti iki galo, sutvarkyta teritorija turi būti tinkama eksploatacijai. Tiekėjas įsipareigoja darbų metu susidariusias atliekas sutvarkyti ir išvežti ir utilizuoti vadovaudamasis Statybinių atliekų tvarkymo taisyklėmis, patvirtintomis Aplinkos ministro 2006 m. gruodžio 29 d. įsakymu Nr. D1-637 „Dėl statybinių atliekų tvarkymo taisyklių patvirtinimo“.</w:t>
      </w:r>
    </w:p>
    <w:p w14:paraId="046A8FA0" w14:textId="06FEB421" w:rsidR="00402694" w:rsidRPr="000F42DF" w:rsidRDefault="000F42DF" w:rsidP="000F42DF">
      <w:pPr>
        <w:widowControl/>
        <w:jc w:val="both"/>
        <w:rPr>
          <w:rFonts w:ascii="Times New Roman" w:hAnsi="Times New Roman" w:cs="Times New Roman"/>
        </w:rPr>
      </w:pPr>
      <w:r>
        <w:rPr>
          <w:rFonts w:ascii="Times New Roman" w:hAnsi="Times New Roman" w:cs="Times New Roman"/>
        </w:rPr>
        <w:t>14.</w:t>
      </w:r>
      <w:r w:rsidR="00402694" w:rsidRPr="000F42DF">
        <w:rPr>
          <w:rFonts w:ascii="Times New Roman" w:hAnsi="Times New Roman" w:cs="Times New Roman"/>
        </w:rPr>
        <w:t>Perkančioji organizacija apmoka Rangovui už faktiškai atliktus darbus pagal gautas PVM sąskaitas – faktūras per 30 (trisdešimt) kalendorinių dienų po PVM sąskaitos faktūros gavimo dienos. Sąskaita - faktūra gali būti išrašoma tik pasirašius atliktų darbų priėmimo-perdavimo aktą. Vykdant rangos darbų sutartį, PVM sąskaitos faktūros turės būti teikiamos naudojantis informacinės sistemos ,,SABIS“ priemonėmis.</w:t>
      </w:r>
    </w:p>
    <w:p w14:paraId="0714AF11" w14:textId="4EE4A58C" w:rsidR="00402694" w:rsidRPr="000F42DF" w:rsidRDefault="000F42DF" w:rsidP="000F42DF">
      <w:pPr>
        <w:widowControl/>
        <w:jc w:val="both"/>
        <w:rPr>
          <w:rFonts w:ascii="Times New Roman" w:hAnsi="Times New Roman" w:cs="Times New Roman"/>
        </w:rPr>
      </w:pPr>
      <w:r>
        <w:rPr>
          <w:rFonts w:ascii="Times New Roman" w:hAnsi="Times New Roman" w:cs="Times New Roman"/>
        </w:rPr>
        <w:t>15.</w:t>
      </w:r>
      <w:r w:rsidR="00402694" w:rsidRPr="000F42DF">
        <w:rPr>
          <w:rFonts w:ascii="Times New Roman" w:hAnsi="Times New Roman" w:cs="Times New Roman"/>
        </w:rPr>
        <w:t>Darbai turi būti atlikti ne vėliau kaip  per 2 mėnesius nuo sutarties įsigaliojimo dienos. Darbų atlikimo terminas gali būti pratęstas, bet ne ilgesniam kaip 30 dienų laikotarpiui.</w:t>
      </w:r>
    </w:p>
    <w:p w14:paraId="3F8CCCA8" w14:textId="68FC579A" w:rsidR="00402694" w:rsidRPr="000F42DF" w:rsidRDefault="000F42DF" w:rsidP="000F42DF">
      <w:pPr>
        <w:widowControl/>
        <w:jc w:val="both"/>
        <w:rPr>
          <w:rFonts w:ascii="Times New Roman" w:hAnsi="Times New Roman" w:cs="Times New Roman"/>
        </w:rPr>
      </w:pPr>
      <w:r>
        <w:rPr>
          <w:rFonts w:ascii="Times New Roman" w:hAnsi="Times New Roman" w:cs="Times New Roman"/>
        </w:rPr>
        <w:t>16.</w:t>
      </w:r>
      <w:r w:rsidR="00402694" w:rsidRPr="000F42DF">
        <w:rPr>
          <w:rFonts w:ascii="Times New Roman" w:hAnsi="Times New Roman" w:cs="Times New Roman"/>
        </w:rPr>
        <w:t>UAB „Utenos butų ūkis“ yra daugiabučių gyvenamųjų namų administratorius, o naudos gavėjai yra patalpų savininkai. Vadovaujantis Aplinkos apsaugos kriterijų, kuriuos perkančiosios organizacijos ir perkantieji subjektai turi taikyti pirkdami prekes, paslaugas ar darbus, taikymo tvarkos aprašo, patvirtinto Lietuvos Respublikos aplinkos ministro 2011 m. birželio 28 d. įsakymu Nr. D1-508 (su vėlesniais pakeitimais) 4.1 punktu, perkamiems langams taikomi minimalūs aplinkos apsaugos kriterijai, nurodyti XII skyriaus 21 punkte:</w:t>
      </w:r>
    </w:p>
    <w:tbl>
      <w:tblPr>
        <w:tblStyle w:val="Lentelstinklelis"/>
        <w:tblW w:w="0" w:type="auto"/>
        <w:jc w:val="center"/>
        <w:tblInd w:w="0" w:type="dxa"/>
        <w:tblLook w:val="04A0" w:firstRow="1" w:lastRow="0" w:firstColumn="1" w:lastColumn="0" w:noHBand="0" w:noVBand="1"/>
      </w:tblPr>
      <w:tblGrid>
        <w:gridCol w:w="696"/>
        <w:gridCol w:w="5682"/>
        <w:gridCol w:w="3118"/>
      </w:tblGrid>
      <w:tr w:rsidR="00402694" w:rsidRPr="00402694" w14:paraId="044BC0A5" w14:textId="77777777" w:rsidTr="00461FE0">
        <w:trPr>
          <w:jc w:val="center"/>
        </w:trPr>
        <w:tc>
          <w:tcPr>
            <w:tcW w:w="9209" w:type="dxa"/>
            <w:gridSpan w:val="3"/>
            <w:tcBorders>
              <w:top w:val="single" w:sz="4" w:space="0" w:color="auto"/>
              <w:left w:val="single" w:sz="4" w:space="0" w:color="auto"/>
              <w:bottom w:val="single" w:sz="4" w:space="0" w:color="auto"/>
              <w:right w:val="single" w:sz="4" w:space="0" w:color="auto"/>
            </w:tcBorders>
          </w:tcPr>
          <w:p w14:paraId="17942CB0" w14:textId="77777777" w:rsidR="00402694" w:rsidRPr="00402694" w:rsidRDefault="00402694" w:rsidP="00461FE0">
            <w:pPr>
              <w:jc w:val="both"/>
              <w:rPr>
                <w:bCs/>
                <w:i/>
                <w:iCs/>
                <w:sz w:val="24"/>
                <w:szCs w:val="24"/>
                <w:lang w:eastAsia="lt-LT"/>
              </w:rPr>
            </w:pPr>
            <w:r w:rsidRPr="00402694">
              <w:rPr>
                <w:i/>
                <w:iCs/>
                <w:sz w:val="24"/>
                <w:szCs w:val="24"/>
                <w:lang w:eastAsia="lt-LT"/>
              </w:rPr>
              <w:t>Tiekėjas, kuris pagal vertinimo rezultatus galės</w:t>
            </w:r>
            <w:r w:rsidRPr="00402694">
              <w:rPr>
                <w:bCs/>
                <w:i/>
                <w:iCs/>
                <w:sz w:val="24"/>
                <w:szCs w:val="24"/>
                <w:lang w:eastAsia="lt-LT"/>
              </w:rPr>
              <w:t xml:space="preserve"> būti pripažintas laimėjusiu, turės pateikti:</w:t>
            </w:r>
          </w:p>
          <w:p w14:paraId="2A8325BE" w14:textId="77777777" w:rsidR="00402694" w:rsidRPr="00402694" w:rsidRDefault="00402694" w:rsidP="00461FE0">
            <w:pPr>
              <w:jc w:val="both"/>
              <w:rPr>
                <w:sz w:val="24"/>
                <w:szCs w:val="24"/>
                <w:lang w:eastAsia="lt-LT"/>
              </w:rPr>
            </w:pPr>
          </w:p>
        </w:tc>
      </w:tr>
      <w:tr w:rsidR="00402694" w:rsidRPr="00402694" w14:paraId="0F5F57A1" w14:textId="77777777" w:rsidTr="00461FE0">
        <w:trPr>
          <w:jc w:val="center"/>
        </w:trPr>
        <w:tc>
          <w:tcPr>
            <w:tcW w:w="409" w:type="dxa"/>
            <w:tcBorders>
              <w:top w:val="single" w:sz="4" w:space="0" w:color="auto"/>
              <w:left w:val="single" w:sz="4" w:space="0" w:color="auto"/>
              <w:bottom w:val="single" w:sz="4" w:space="0" w:color="auto"/>
              <w:right w:val="single" w:sz="4" w:space="0" w:color="auto"/>
            </w:tcBorders>
          </w:tcPr>
          <w:p w14:paraId="692A2C84" w14:textId="77777777" w:rsidR="00402694" w:rsidRPr="00402694" w:rsidRDefault="00402694" w:rsidP="00461FE0">
            <w:pPr>
              <w:jc w:val="both"/>
              <w:rPr>
                <w:sz w:val="24"/>
                <w:szCs w:val="24"/>
                <w:lang w:eastAsia="lt-LT"/>
              </w:rPr>
            </w:pPr>
          </w:p>
        </w:tc>
        <w:tc>
          <w:tcPr>
            <w:tcW w:w="5682" w:type="dxa"/>
            <w:tcBorders>
              <w:top w:val="single" w:sz="4" w:space="0" w:color="auto"/>
              <w:left w:val="single" w:sz="4" w:space="0" w:color="auto"/>
              <w:bottom w:val="single" w:sz="4" w:space="0" w:color="auto"/>
              <w:right w:val="single" w:sz="4" w:space="0" w:color="auto"/>
            </w:tcBorders>
            <w:vAlign w:val="center"/>
            <w:hideMark/>
          </w:tcPr>
          <w:p w14:paraId="11FAB519" w14:textId="77777777" w:rsidR="00402694" w:rsidRPr="00402694" w:rsidRDefault="00402694" w:rsidP="00461FE0">
            <w:pPr>
              <w:jc w:val="both"/>
              <w:rPr>
                <w:b/>
                <w:bCs/>
                <w:i/>
                <w:iCs/>
                <w:sz w:val="24"/>
                <w:szCs w:val="24"/>
                <w:lang w:eastAsia="lt-LT"/>
              </w:rPr>
            </w:pPr>
            <w:r w:rsidRPr="00402694">
              <w:rPr>
                <w:b/>
                <w:bCs/>
                <w:i/>
                <w:iCs/>
                <w:sz w:val="24"/>
                <w:szCs w:val="24"/>
                <w:lang w:eastAsia="lt-LT"/>
              </w:rPr>
              <w:t>Minimalus aplinkos apsaugos kriterijus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A023E32" w14:textId="77777777" w:rsidR="00402694" w:rsidRPr="00402694" w:rsidRDefault="00402694" w:rsidP="00461FE0">
            <w:pPr>
              <w:jc w:val="both"/>
              <w:rPr>
                <w:b/>
                <w:bCs/>
                <w:i/>
                <w:iCs/>
                <w:sz w:val="24"/>
                <w:szCs w:val="24"/>
                <w:lang w:eastAsia="lt-LT"/>
              </w:rPr>
            </w:pPr>
            <w:r w:rsidRPr="00402694">
              <w:rPr>
                <w:b/>
                <w:bCs/>
                <w:i/>
                <w:iCs/>
                <w:sz w:val="24"/>
                <w:szCs w:val="24"/>
                <w:lang w:eastAsia="lt-LT"/>
              </w:rPr>
              <w:t>Minimalaus aplinkos apsaugos kriterijaus</w:t>
            </w:r>
          </w:p>
          <w:p w14:paraId="2318F442" w14:textId="77777777" w:rsidR="00402694" w:rsidRPr="00402694" w:rsidRDefault="00402694" w:rsidP="00461FE0">
            <w:pPr>
              <w:jc w:val="both"/>
              <w:rPr>
                <w:b/>
                <w:bCs/>
                <w:i/>
                <w:iCs/>
                <w:sz w:val="24"/>
                <w:szCs w:val="24"/>
                <w:lang w:eastAsia="lt-LT"/>
              </w:rPr>
            </w:pPr>
            <w:r w:rsidRPr="00402694">
              <w:rPr>
                <w:b/>
                <w:bCs/>
                <w:i/>
                <w:iCs/>
                <w:sz w:val="24"/>
                <w:szCs w:val="24"/>
                <w:lang w:eastAsia="lt-LT"/>
              </w:rPr>
              <w:t>atitiktį įrodantis dokumentas</w:t>
            </w:r>
          </w:p>
        </w:tc>
      </w:tr>
      <w:tr w:rsidR="00402694" w:rsidRPr="00402694" w14:paraId="7E7ACE07" w14:textId="77777777" w:rsidTr="00461FE0">
        <w:trPr>
          <w:jc w:val="center"/>
        </w:trPr>
        <w:tc>
          <w:tcPr>
            <w:tcW w:w="409" w:type="dxa"/>
            <w:tcBorders>
              <w:top w:val="single" w:sz="4" w:space="0" w:color="auto"/>
              <w:left w:val="single" w:sz="4" w:space="0" w:color="auto"/>
              <w:bottom w:val="single" w:sz="4" w:space="0" w:color="auto"/>
              <w:right w:val="single" w:sz="4" w:space="0" w:color="auto"/>
            </w:tcBorders>
            <w:hideMark/>
          </w:tcPr>
          <w:p w14:paraId="57B1722F" w14:textId="0A8A2C98" w:rsidR="00402694" w:rsidRPr="00402694" w:rsidRDefault="000F42DF" w:rsidP="00461FE0">
            <w:pPr>
              <w:jc w:val="both"/>
              <w:rPr>
                <w:sz w:val="24"/>
                <w:szCs w:val="24"/>
                <w:lang w:eastAsia="lt-LT"/>
              </w:rPr>
            </w:pPr>
            <w:r>
              <w:rPr>
                <w:sz w:val="24"/>
                <w:szCs w:val="24"/>
                <w:lang w:eastAsia="lt-LT"/>
              </w:rPr>
              <w:t>16.</w:t>
            </w:r>
            <w:r w:rsidR="00402694" w:rsidRPr="00402694">
              <w:rPr>
                <w:sz w:val="24"/>
                <w:szCs w:val="24"/>
                <w:lang w:eastAsia="lt-LT"/>
              </w:rPr>
              <w:t>1.</w:t>
            </w:r>
          </w:p>
        </w:tc>
        <w:tc>
          <w:tcPr>
            <w:tcW w:w="5682" w:type="dxa"/>
            <w:tcBorders>
              <w:top w:val="single" w:sz="4" w:space="0" w:color="auto"/>
              <w:left w:val="single" w:sz="4" w:space="0" w:color="auto"/>
              <w:bottom w:val="single" w:sz="4" w:space="0" w:color="auto"/>
              <w:right w:val="single" w:sz="4" w:space="0" w:color="auto"/>
            </w:tcBorders>
            <w:hideMark/>
          </w:tcPr>
          <w:p w14:paraId="4D7665D7" w14:textId="77777777" w:rsidR="00402694" w:rsidRPr="00402694" w:rsidRDefault="00402694" w:rsidP="00461FE0">
            <w:pPr>
              <w:jc w:val="both"/>
              <w:rPr>
                <w:sz w:val="24"/>
                <w:szCs w:val="24"/>
                <w:lang w:eastAsia="lt-LT"/>
              </w:rPr>
            </w:pPr>
            <w:r w:rsidRPr="00402694">
              <w:rPr>
                <w:sz w:val="24"/>
                <w:szCs w:val="24"/>
                <w:lang w:eastAsia="lt-LT"/>
              </w:rPr>
              <w:t xml:space="preserve">visose plastikinėse detalėse, kurių masė ≥ 50 g, švino ar kadmio junginiai neturi viršyti 100 </w:t>
            </w:r>
            <w:proofErr w:type="spellStart"/>
            <w:r w:rsidRPr="00402694">
              <w:rPr>
                <w:sz w:val="24"/>
                <w:szCs w:val="24"/>
                <w:lang w:eastAsia="lt-LT"/>
              </w:rPr>
              <w:t>ppm</w:t>
            </w:r>
            <w:proofErr w:type="spellEnd"/>
            <w:r w:rsidRPr="00402694">
              <w:rPr>
                <w:sz w:val="24"/>
                <w:szCs w:val="24"/>
                <w:lang w:eastAsia="lt-LT"/>
              </w:rPr>
              <w:t>;</w:t>
            </w:r>
          </w:p>
        </w:tc>
        <w:tc>
          <w:tcPr>
            <w:tcW w:w="3118" w:type="dxa"/>
            <w:vMerge w:val="restart"/>
            <w:tcBorders>
              <w:top w:val="single" w:sz="4" w:space="0" w:color="auto"/>
              <w:left w:val="single" w:sz="4" w:space="0" w:color="auto"/>
              <w:bottom w:val="single" w:sz="4" w:space="0" w:color="auto"/>
              <w:right w:val="single" w:sz="4" w:space="0" w:color="auto"/>
            </w:tcBorders>
          </w:tcPr>
          <w:p w14:paraId="522DD11B" w14:textId="77777777" w:rsidR="00402694" w:rsidRPr="00402694" w:rsidRDefault="00402694" w:rsidP="00461FE0">
            <w:pPr>
              <w:jc w:val="both"/>
              <w:rPr>
                <w:sz w:val="24"/>
                <w:szCs w:val="24"/>
                <w:lang w:eastAsia="lt-LT"/>
              </w:rPr>
            </w:pPr>
          </w:p>
          <w:p w14:paraId="42BBD725" w14:textId="77777777" w:rsidR="00402694" w:rsidRPr="00402694" w:rsidRDefault="00402694" w:rsidP="00461FE0">
            <w:pPr>
              <w:jc w:val="both"/>
              <w:rPr>
                <w:sz w:val="24"/>
                <w:szCs w:val="24"/>
                <w:lang w:eastAsia="lt-LT"/>
              </w:rPr>
            </w:pPr>
            <w:r w:rsidRPr="00402694">
              <w:rPr>
                <w:sz w:val="24"/>
                <w:szCs w:val="24"/>
                <w:lang w:eastAsia="lt-LT"/>
              </w:rPr>
              <w:t>a)</w:t>
            </w:r>
            <w:r w:rsidRPr="00402694">
              <w:rPr>
                <w:sz w:val="24"/>
                <w:szCs w:val="24"/>
                <w:lang w:eastAsia="lt-LT"/>
              </w:rPr>
              <w:tab/>
              <w:t xml:space="preserve">Ekologinis ženklas </w:t>
            </w:r>
            <w:proofErr w:type="spellStart"/>
            <w:r w:rsidRPr="00402694">
              <w:rPr>
                <w:sz w:val="24"/>
                <w:szCs w:val="24"/>
                <w:lang w:eastAsia="lt-LT"/>
              </w:rPr>
              <w:t>Nordic</w:t>
            </w:r>
            <w:proofErr w:type="spellEnd"/>
            <w:r w:rsidRPr="00402694">
              <w:rPr>
                <w:sz w:val="24"/>
                <w:szCs w:val="24"/>
                <w:lang w:eastAsia="lt-LT"/>
              </w:rPr>
              <w:t xml:space="preserve"> </w:t>
            </w:r>
            <w:proofErr w:type="spellStart"/>
            <w:r w:rsidRPr="00402694">
              <w:rPr>
                <w:sz w:val="24"/>
                <w:szCs w:val="24"/>
                <w:lang w:eastAsia="lt-LT"/>
              </w:rPr>
              <w:t>Swan</w:t>
            </w:r>
            <w:proofErr w:type="spellEnd"/>
            <w:r w:rsidRPr="00402694">
              <w:rPr>
                <w:sz w:val="24"/>
                <w:szCs w:val="24"/>
                <w:lang w:eastAsia="lt-LT"/>
              </w:rPr>
              <w:t xml:space="preserve"> arba kitas I tipo ekologinis ženklas (sertifikatas), kuris įrodytų atitiktį nustatytiems reikalavimams, </w:t>
            </w:r>
          </w:p>
          <w:p w14:paraId="3B397438" w14:textId="77777777" w:rsidR="00402694" w:rsidRPr="00402694" w:rsidRDefault="00402694" w:rsidP="00461FE0">
            <w:pPr>
              <w:jc w:val="both"/>
              <w:rPr>
                <w:sz w:val="24"/>
                <w:szCs w:val="24"/>
                <w:lang w:eastAsia="lt-LT"/>
              </w:rPr>
            </w:pPr>
          </w:p>
          <w:p w14:paraId="262C50A7" w14:textId="77777777" w:rsidR="00402694" w:rsidRPr="00402694" w:rsidRDefault="00402694" w:rsidP="00461FE0">
            <w:pPr>
              <w:jc w:val="both"/>
              <w:rPr>
                <w:sz w:val="24"/>
                <w:szCs w:val="24"/>
                <w:lang w:eastAsia="lt-LT"/>
              </w:rPr>
            </w:pPr>
            <w:r w:rsidRPr="00402694">
              <w:rPr>
                <w:sz w:val="24"/>
                <w:szCs w:val="24"/>
                <w:lang w:eastAsia="lt-LT"/>
              </w:rPr>
              <w:t>arba</w:t>
            </w:r>
          </w:p>
          <w:p w14:paraId="0D1ED503" w14:textId="77777777" w:rsidR="00402694" w:rsidRPr="00402694" w:rsidRDefault="00402694" w:rsidP="00461FE0">
            <w:pPr>
              <w:jc w:val="both"/>
              <w:rPr>
                <w:sz w:val="24"/>
                <w:szCs w:val="24"/>
                <w:lang w:eastAsia="lt-LT"/>
              </w:rPr>
            </w:pPr>
          </w:p>
          <w:p w14:paraId="72DE8C5C" w14:textId="77777777" w:rsidR="00402694" w:rsidRPr="00402694" w:rsidRDefault="00402694" w:rsidP="00461FE0">
            <w:pPr>
              <w:jc w:val="both"/>
              <w:rPr>
                <w:sz w:val="24"/>
                <w:szCs w:val="24"/>
                <w:lang w:eastAsia="lt-LT"/>
              </w:rPr>
            </w:pPr>
            <w:r w:rsidRPr="00402694">
              <w:rPr>
                <w:sz w:val="24"/>
                <w:szCs w:val="24"/>
                <w:lang w:eastAsia="lt-LT"/>
              </w:rPr>
              <w:t>b)</w:t>
            </w:r>
            <w:r w:rsidRPr="00402694">
              <w:rPr>
                <w:sz w:val="24"/>
                <w:szCs w:val="24"/>
                <w:lang w:eastAsia="lt-LT"/>
              </w:rPr>
              <w:tab/>
              <w:t xml:space="preserve">gamintojo ir (ar) tiekėjo deklaracija (pateikiant objektyvius įrodymus), </w:t>
            </w:r>
          </w:p>
          <w:p w14:paraId="5EBB8F12" w14:textId="77777777" w:rsidR="00402694" w:rsidRPr="00402694" w:rsidRDefault="00402694" w:rsidP="00461FE0">
            <w:pPr>
              <w:jc w:val="both"/>
              <w:rPr>
                <w:sz w:val="24"/>
                <w:szCs w:val="24"/>
                <w:lang w:eastAsia="lt-LT"/>
              </w:rPr>
            </w:pPr>
          </w:p>
          <w:p w14:paraId="5C6C83DF" w14:textId="77777777" w:rsidR="00402694" w:rsidRPr="00402694" w:rsidRDefault="00402694" w:rsidP="00461FE0">
            <w:pPr>
              <w:jc w:val="both"/>
              <w:rPr>
                <w:sz w:val="24"/>
                <w:szCs w:val="24"/>
                <w:lang w:eastAsia="lt-LT"/>
              </w:rPr>
            </w:pPr>
            <w:r w:rsidRPr="00402694">
              <w:rPr>
                <w:sz w:val="24"/>
                <w:szCs w:val="24"/>
                <w:lang w:eastAsia="lt-LT"/>
              </w:rPr>
              <w:t xml:space="preserve">arba </w:t>
            </w:r>
          </w:p>
          <w:p w14:paraId="4A0BF626" w14:textId="77777777" w:rsidR="00402694" w:rsidRPr="00402694" w:rsidRDefault="00402694" w:rsidP="00461FE0">
            <w:pPr>
              <w:jc w:val="both"/>
              <w:rPr>
                <w:sz w:val="24"/>
                <w:szCs w:val="24"/>
                <w:lang w:eastAsia="lt-LT"/>
              </w:rPr>
            </w:pPr>
          </w:p>
          <w:p w14:paraId="47EEFE79" w14:textId="77777777" w:rsidR="00402694" w:rsidRPr="00402694" w:rsidRDefault="00402694" w:rsidP="00461FE0">
            <w:pPr>
              <w:jc w:val="both"/>
              <w:rPr>
                <w:sz w:val="24"/>
                <w:szCs w:val="24"/>
                <w:lang w:eastAsia="lt-LT"/>
              </w:rPr>
            </w:pPr>
          </w:p>
          <w:p w14:paraId="36A54CA9" w14:textId="77777777" w:rsidR="00402694" w:rsidRPr="00402694" w:rsidRDefault="00402694" w:rsidP="00461FE0">
            <w:pPr>
              <w:jc w:val="both"/>
              <w:rPr>
                <w:sz w:val="24"/>
                <w:szCs w:val="24"/>
                <w:lang w:eastAsia="lt-LT"/>
              </w:rPr>
            </w:pPr>
            <w:r w:rsidRPr="00402694">
              <w:rPr>
                <w:sz w:val="24"/>
                <w:szCs w:val="24"/>
                <w:lang w:eastAsia="lt-LT"/>
              </w:rPr>
              <w:t>c) kiti lygiaverčiai įrodymai.</w:t>
            </w:r>
          </w:p>
        </w:tc>
      </w:tr>
      <w:tr w:rsidR="00402694" w:rsidRPr="00402694" w14:paraId="33CC6815" w14:textId="77777777" w:rsidTr="00461FE0">
        <w:trPr>
          <w:jc w:val="center"/>
        </w:trPr>
        <w:tc>
          <w:tcPr>
            <w:tcW w:w="409" w:type="dxa"/>
            <w:tcBorders>
              <w:top w:val="single" w:sz="4" w:space="0" w:color="auto"/>
              <w:left w:val="single" w:sz="4" w:space="0" w:color="auto"/>
              <w:bottom w:val="single" w:sz="4" w:space="0" w:color="auto"/>
              <w:right w:val="single" w:sz="4" w:space="0" w:color="auto"/>
            </w:tcBorders>
            <w:hideMark/>
          </w:tcPr>
          <w:p w14:paraId="483ECC31" w14:textId="73D677F5" w:rsidR="00402694" w:rsidRPr="00402694" w:rsidRDefault="000F42DF" w:rsidP="00461FE0">
            <w:pPr>
              <w:jc w:val="both"/>
              <w:rPr>
                <w:sz w:val="24"/>
                <w:szCs w:val="24"/>
                <w:lang w:eastAsia="lt-LT"/>
              </w:rPr>
            </w:pPr>
            <w:r>
              <w:rPr>
                <w:sz w:val="24"/>
                <w:szCs w:val="24"/>
                <w:lang w:eastAsia="lt-LT"/>
              </w:rPr>
              <w:t>16.</w:t>
            </w:r>
            <w:r w:rsidR="00402694" w:rsidRPr="00402694">
              <w:rPr>
                <w:sz w:val="24"/>
                <w:szCs w:val="24"/>
                <w:lang w:eastAsia="lt-LT"/>
              </w:rPr>
              <w:t>2.</w:t>
            </w:r>
          </w:p>
        </w:tc>
        <w:tc>
          <w:tcPr>
            <w:tcW w:w="5682" w:type="dxa"/>
            <w:tcBorders>
              <w:top w:val="single" w:sz="4" w:space="0" w:color="auto"/>
              <w:left w:val="single" w:sz="4" w:space="0" w:color="auto"/>
              <w:bottom w:val="single" w:sz="4" w:space="0" w:color="auto"/>
              <w:right w:val="single" w:sz="4" w:space="0" w:color="auto"/>
            </w:tcBorders>
            <w:hideMark/>
          </w:tcPr>
          <w:p w14:paraId="2C2C5223" w14:textId="77777777" w:rsidR="00402694" w:rsidRPr="00402694" w:rsidRDefault="00402694" w:rsidP="00461FE0">
            <w:pPr>
              <w:jc w:val="both"/>
              <w:rPr>
                <w:sz w:val="24"/>
                <w:szCs w:val="24"/>
                <w:lang w:eastAsia="lt-LT"/>
              </w:rPr>
            </w:pPr>
            <w:r w:rsidRPr="00402694">
              <w:rPr>
                <w:sz w:val="24"/>
                <w:szCs w:val="24"/>
                <w:lang w:eastAsia="lt-LT"/>
              </w:rPr>
              <w:t>visos plastikinės detalės, kurių masė ≥ 50 g, turi būti paženklintos pagal LST EN ISO 11469 ar lygiavertį standartą;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7D67E" w14:textId="77777777" w:rsidR="00402694" w:rsidRPr="00402694" w:rsidRDefault="00402694" w:rsidP="00461FE0">
            <w:pPr>
              <w:rPr>
                <w:sz w:val="24"/>
                <w:szCs w:val="24"/>
                <w:lang w:eastAsia="lt-LT"/>
              </w:rPr>
            </w:pPr>
          </w:p>
        </w:tc>
      </w:tr>
      <w:tr w:rsidR="00402694" w:rsidRPr="00402694" w14:paraId="5A4CE6AD" w14:textId="77777777" w:rsidTr="00461FE0">
        <w:trPr>
          <w:jc w:val="center"/>
        </w:trPr>
        <w:tc>
          <w:tcPr>
            <w:tcW w:w="409" w:type="dxa"/>
            <w:tcBorders>
              <w:top w:val="single" w:sz="4" w:space="0" w:color="auto"/>
              <w:left w:val="single" w:sz="4" w:space="0" w:color="auto"/>
              <w:bottom w:val="single" w:sz="4" w:space="0" w:color="auto"/>
              <w:right w:val="single" w:sz="4" w:space="0" w:color="auto"/>
            </w:tcBorders>
            <w:hideMark/>
          </w:tcPr>
          <w:p w14:paraId="43C1ABF8" w14:textId="5B7887C6" w:rsidR="00402694" w:rsidRPr="00402694" w:rsidRDefault="000F42DF" w:rsidP="00461FE0">
            <w:pPr>
              <w:jc w:val="both"/>
              <w:rPr>
                <w:sz w:val="24"/>
                <w:szCs w:val="24"/>
                <w:lang w:eastAsia="lt-LT"/>
              </w:rPr>
            </w:pPr>
            <w:r>
              <w:rPr>
                <w:sz w:val="24"/>
                <w:szCs w:val="24"/>
                <w:lang w:eastAsia="lt-LT"/>
              </w:rPr>
              <w:t>16.</w:t>
            </w:r>
            <w:r w:rsidR="00402694" w:rsidRPr="00402694">
              <w:rPr>
                <w:sz w:val="24"/>
                <w:szCs w:val="24"/>
                <w:lang w:eastAsia="lt-LT"/>
              </w:rPr>
              <w:t>3.</w:t>
            </w:r>
          </w:p>
        </w:tc>
        <w:tc>
          <w:tcPr>
            <w:tcW w:w="5682" w:type="dxa"/>
            <w:tcBorders>
              <w:top w:val="single" w:sz="4" w:space="0" w:color="auto"/>
              <w:left w:val="single" w:sz="4" w:space="0" w:color="auto"/>
              <w:bottom w:val="single" w:sz="4" w:space="0" w:color="auto"/>
              <w:right w:val="single" w:sz="4" w:space="0" w:color="auto"/>
            </w:tcBorders>
            <w:hideMark/>
          </w:tcPr>
          <w:p w14:paraId="77EF27BA" w14:textId="77777777" w:rsidR="00402694" w:rsidRPr="00402694" w:rsidRDefault="00402694" w:rsidP="00461FE0">
            <w:pPr>
              <w:jc w:val="both"/>
              <w:rPr>
                <w:sz w:val="24"/>
                <w:szCs w:val="24"/>
                <w:lang w:eastAsia="lt-LT"/>
              </w:rPr>
            </w:pPr>
            <w:r w:rsidRPr="00402694">
              <w:rPr>
                <w:sz w:val="24"/>
                <w:szCs w:val="24"/>
                <w:lang w:eastAsia="lt-LT"/>
              </w:rPr>
              <w:t>produkte neturi būti naudojamas poveikį šiltnamio efektui darantis dujų užpildas, kurio globalinio šiltėjimo potencialas (GWP) &gt; 5 (per 100 metų laikotarpį);</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D3F439" w14:textId="77777777" w:rsidR="00402694" w:rsidRPr="00402694" w:rsidRDefault="00402694" w:rsidP="00461FE0">
            <w:pPr>
              <w:rPr>
                <w:sz w:val="24"/>
                <w:szCs w:val="24"/>
                <w:lang w:eastAsia="lt-LT"/>
              </w:rPr>
            </w:pPr>
          </w:p>
        </w:tc>
      </w:tr>
      <w:tr w:rsidR="00402694" w:rsidRPr="00402694" w14:paraId="1B2C5A36" w14:textId="77777777" w:rsidTr="00461FE0">
        <w:trPr>
          <w:jc w:val="center"/>
        </w:trPr>
        <w:tc>
          <w:tcPr>
            <w:tcW w:w="409" w:type="dxa"/>
            <w:tcBorders>
              <w:top w:val="single" w:sz="4" w:space="0" w:color="auto"/>
              <w:left w:val="single" w:sz="4" w:space="0" w:color="auto"/>
              <w:bottom w:val="single" w:sz="4" w:space="0" w:color="auto"/>
              <w:right w:val="single" w:sz="4" w:space="0" w:color="auto"/>
            </w:tcBorders>
            <w:hideMark/>
          </w:tcPr>
          <w:p w14:paraId="533A6EFC" w14:textId="6B64500E" w:rsidR="00402694" w:rsidRPr="00402694" w:rsidRDefault="000F42DF" w:rsidP="000F42DF">
            <w:pPr>
              <w:ind w:left="-180"/>
              <w:jc w:val="both"/>
              <w:rPr>
                <w:sz w:val="24"/>
                <w:szCs w:val="24"/>
                <w:lang w:eastAsia="lt-LT"/>
              </w:rPr>
            </w:pPr>
            <w:r>
              <w:rPr>
                <w:sz w:val="24"/>
                <w:szCs w:val="24"/>
                <w:lang w:eastAsia="lt-LT"/>
              </w:rPr>
              <w:t>16.</w:t>
            </w:r>
            <w:r w:rsidR="00402694" w:rsidRPr="00402694">
              <w:rPr>
                <w:sz w:val="24"/>
                <w:szCs w:val="24"/>
                <w:lang w:eastAsia="lt-LT"/>
              </w:rPr>
              <w:t>4.</w:t>
            </w:r>
          </w:p>
        </w:tc>
        <w:tc>
          <w:tcPr>
            <w:tcW w:w="5682" w:type="dxa"/>
            <w:tcBorders>
              <w:top w:val="single" w:sz="4" w:space="0" w:color="auto"/>
              <w:left w:val="single" w:sz="4" w:space="0" w:color="auto"/>
              <w:bottom w:val="single" w:sz="4" w:space="0" w:color="auto"/>
              <w:right w:val="single" w:sz="4" w:space="0" w:color="auto"/>
            </w:tcBorders>
            <w:hideMark/>
          </w:tcPr>
          <w:p w14:paraId="03C0A838" w14:textId="77777777" w:rsidR="00402694" w:rsidRPr="00402694" w:rsidRDefault="00402694" w:rsidP="00461FE0">
            <w:pPr>
              <w:jc w:val="both"/>
              <w:rPr>
                <w:sz w:val="24"/>
                <w:szCs w:val="24"/>
                <w:lang w:eastAsia="lt-LT"/>
              </w:rPr>
            </w:pPr>
            <w:r w:rsidRPr="00402694">
              <w:rPr>
                <w:sz w:val="24"/>
                <w:szCs w:val="24"/>
                <w:lang w:eastAsia="lt-LT"/>
              </w:rPr>
              <w:t>produktas, naudojamas normaliomis naudojimo sąlygomis, neturi išskirti pavojingų cheminių medžiagų klasifikuojamų priskiriant bet kurią iš nurodytų pavojingumo frazę pagal Europos Reglamentą (EB) Nr. 1272/2008: 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(H400, H410, H411, H412, H413)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22AB0" w14:textId="77777777" w:rsidR="00402694" w:rsidRPr="00402694" w:rsidRDefault="00402694" w:rsidP="00461FE0">
            <w:pPr>
              <w:rPr>
                <w:sz w:val="24"/>
                <w:szCs w:val="24"/>
                <w:lang w:eastAsia="lt-LT"/>
              </w:rPr>
            </w:pPr>
          </w:p>
        </w:tc>
      </w:tr>
    </w:tbl>
    <w:p w14:paraId="57E3B8B0" w14:textId="77777777" w:rsidR="00C86045" w:rsidRDefault="00C86045" w:rsidP="000F42DF">
      <w:pPr>
        <w:widowControl/>
        <w:rPr>
          <w:rFonts w:ascii="Times New Roman" w:eastAsia="Times New Roman" w:hAnsi="Times New Roman" w:cs="Times New Roman"/>
          <w:color w:val="auto"/>
          <w:lang w:bidi="ar-SA"/>
        </w:rPr>
      </w:pPr>
    </w:p>
    <w:p w14:paraId="67C161B9" w14:textId="77777777" w:rsidR="000F42DF" w:rsidRPr="00402694" w:rsidRDefault="000F42DF" w:rsidP="000F42DF">
      <w:pPr>
        <w:widowControl/>
        <w:jc w:val="right"/>
        <w:rPr>
          <w:rFonts w:ascii="Times New Roman" w:eastAsia="Times New Roman" w:hAnsi="Times New Roman" w:cs="Times New Roman"/>
          <w:color w:val="auto"/>
          <w:lang w:bidi="ar-SA"/>
        </w:rPr>
      </w:pPr>
    </w:p>
    <w:p w14:paraId="3649D106" w14:textId="77777777" w:rsidR="00C86045" w:rsidRPr="00402694" w:rsidRDefault="00C86045" w:rsidP="001F2154">
      <w:pPr>
        <w:widowControl/>
        <w:ind w:left="-567"/>
        <w:rPr>
          <w:rFonts w:ascii="Times New Roman" w:eastAsia="Times New Roman" w:hAnsi="Times New Roman" w:cs="Times New Roman"/>
          <w:color w:val="auto"/>
          <w:lang w:bidi="ar-SA"/>
        </w:rPr>
      </w:pPr>
    </w:p>
    <w:p w14:paraId="04AC6E93" w14:textId="339A6972" w:rsidR="00C86045" w:rsidRPr="00402694" w:rsidRDefault="00FB2E17" w:rsidP="001F2154">
      <w:pPr>
        <w:widowControl/>
        <w:ind w:left="-567"/>
        <w:rPr>
          <w:rFonts w:ascii="Times New Roman" w:eastAsia="Times New Roman" w:hAnsi="Times New Roman" w:cs="Times New Roman"/>
          <w:color w:val="auto"/>
          <w:lang w:bidi="ar-SA"/>
        </w:rPr>
      </w:pPr>
      <w:r w:rsidRPr="00FB2E17">
        <w:rPr>
          <w:lang w:bidi="ar-SA"/>
        </w:rPr>
        <w:lastRenderedPageBreak/>
        <w:drawing>
          <wp:inline distT="0" distB="0" distL="0" distR="0" wp14:anchorId="6A284137" wp14:editId="40D4B6A8">
            <wp:extent cx="6116320" cy="3840480"/>
            <wp:effectExtent l="0" t="0" r="0" b="7620"/>
            <wp:docPr id="127449643"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6320" cy="3840480"/>
                    </a:xfrm>
                    <a:prstGeom prst="rect">
                      <a:avLst/>
                    </a:prstGeom>
                    <a:noFill/>
                    <a:ln>
                      <a:noFill/>
                    </a:ln>
                  </pic:spPr>
                </pic:pic>
              </a:graphicData>
            </a:graphic>
          </wp:inline>
        </w:drawing>
      </w:r>
    </w:p>
    <w:p w14:paraId="28C41C21" w14:textId="77777777" w:rsidR="00C86045" w:rsidRDefault="00C86045" w:rsidP="001F2154">
      <w:pPr>
        <w:widowControl/>
        <w:ind w:left="-567"/>
        <w:rPr>
          <w:rFonts w:ascii="Times New Roman" w:eastAsia="Times New Roman" w:hAnsi="Times New Roman" w:cs="Times New Roman"/>
          <w:color w:val="auto"/>
          <w:lang w:bidi="ar-SA"/>
        </w:rPr>
      </w:pPr>
    </w:p>
    <w:p w14:paraId="42CB892D" w14:textId="77777777" w:rsidR="00FB2E17" w:rsidRDefault="00FB2E17" w:rsidP="00FB2E17">
      <w:pPr>
        <w:pStyle w:val="prastasiniatinklio"/>
      </w:pPr>
      <w:r>
        <w:rPr>
          <w:noProof/>
        </w:rPr>
        <w:drawing>
          <wp:inline distT="0" distB="0" distL="0" distR="0" wp14:anchorId="155A48BC" wp14:editId="0290C235">
            <wp:extent cx="5836920" cy="4377690"/>
            <wp:effectExtent l="0" t="0" r="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36920" cy="4377690"/>
                    </a:xfrm>
                    <a:prstGeom prst="rect">
                      <a:avLst/>
                    </a:prstGeom>
                    <a:noFill/>
                    <a:ln>
                      <a:noFill/>
                    </a:ln>
                  </pic:spPr>
                </pic:pic>
              </a:graphicData>
            </a:graphic>
          </wp:inline>
        </w:drawing>
      </w:r>
    </w:p>
    <w:p w14:paraId="631FD1FB" w14:textId="77777777" w:rsidR="00FB2E17" w:rsidRDefault="00FB2E17" w:rsidP="00FB2E17">
      <w:pPr>
        <w:pStyle w:val="prastasiniatinklio"/>
      </w:pPr>
      <w:r>
        <w:rPr>
          <w:noProof/>
        </w:rPr>
        <w:lastRenderedPageBreak/>
        <w:drawing>
          <wp:inline distT="0" distB="0" distL="0" distR="0" wp14:anchorId="56C77960" wp14:editId="341AC8A9">
            <wp:extent cx="6292374" cy="4719281"/>
            <wp:effectExtent l="5715" t="0" r="0" b="0"/>
            <wp:docPr id="176198803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6306401" cy="4729801"/>
                    </a:xfrm>
                    <a:prstGeom prst="rect">
                      <a:avLst/>
                    </a:prstGeom>
                    <a:noFill/>
                    <a:ln>
                      <a:noFill/>
                    </a:ln>
                  </pic:spPr>
                </pic:pic>
              </a:graphicData>
            </a:graphic>
          </wp:inline>
        </w:drawing>
      </w:r>
    </w:p>
    <w:p w14:paraId="5A8236D1" w14:textId="77777777" w:rsidR="00FB2E17" w:rsidRPr="00402694" w:rsidRDefault="00FB2E17" w:rsidP="001F2154">
      <w:pPr>
        <w:widowControl/>
        <w:ind w:left="-567"/>
        <w:rPr>
          <w:rFonts w:ascii="Times New Roman" w:eastAsia="Times New Roman" w:hAnsi="Times New Roman" w:cs="Times New Roman"/>
          <w:color w:val="auto"/>
          <w:lang w:bidi="ar-SA"/>
        </w:rPr>
      </w:pPr>
    </w:p>
    <w:sectPr w:rsidR="00FB2E17" w:rsidRPr="00402694" w:rsidSect="00402694">
      <w:type w:val="continuous"/>
      <w:pgSz w:w="11900" w:h="16840"/>
      <w:pgMar w:top="1701" w:right="567"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12124" w14:textId="77777777" w:rsidR="00911F5A" w:rsidRDefault="00911F5A">
      <w:r>
        <w:separator/>
      </w:r>
    </w:p>
  </w:endnote>
  <w:endnote w:type="continuationSeparator" w:id="0">
    <w:p w14:paraId="4B8CA5AE" w14:textId="77777777" w:rsidR="00911F5A" w:rsidRDefault="00911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B8C10" w14:textId="77777777" w:rsidR="00911F5A" w:rsidRDefault="00911F5A"/>
  </w:footnote>
  <w:footnote w:type="continuationSeparator" w:id="0">
    <w:p w14:paraId="5DD7E250" w14:textId="77777777" w:rsidR="00911F5A" w:rsidRDefault="00911F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F003F"/>
    <w:multiLevelType w:val="multilevel"/>
    <w:tmpl w:val="411E97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4644B83"/>
    <w:multiLevelType w:val="hybridMultilevel"/>
    <w:tmpl w:val="4C863F9A"/>
    <w:lvl w:ilvl="0" w:tplc="0427000F">
      <w:start w:val="1"/>
      <w:numFmt w:val="decimal"/>
      <w:lvlText w:val="%1."/>
      <w:lvlJc w:val="left"/>
      <w:pPr>
        <w:ind w:left="1146" w:hanging="360"/>
      </w:pPr>
    </w:lvl>
    <w:lvl w:ilvl="1" w:tplc="04360019" w:tentative="1">
      <w:start w:val="1"/>
      <w:numFmt w:val="lowerLetter"/>
      <w:lvlText w:val="%2."/>
      <w:lvlJc w:val="left"/>
      <w:pPr>
        <w:ind w:left="1866" w:hanging="360"/>
      </w:pPr>
    </w:lvl>
    <w:lvl w:ilvl="2" w:tplc="0436001B" w:tentative="1">
      <w:start w:val="1"/>
      <w:numFmt w:val="lowerRoman"/>
      <w:lvlText w:val="%3."/>
      <w:lvlJc w:val="right"/>
      <w:pPr>
        <w:ind w:left="2586" w:hanging="180"/>
      </w:pPr>
    </w:lvl>
    <w:lvl w:ilvl="3" w:tplc="0436000F" w:tentative="1">
      <w:start w:val="1"/>
      <w:numFmt w:val="decimal"/>
      <w:lvlText w:val="%4."/>
      <w:lvlJc w:val="left"/>
      <w:pPr>
        <w:ind w:left="3306" w:hanging="360"/>
      </w:pPr>
    </w:lvl>
    <w:lvl w:ilvl="4" w:tplc="04360019" w:tentative="1">
      <w:start w:val="1"/>
      <w:numFmt w:val="lowerLetter"/>
      <w:lvlText w:val="%5."/>
      <w:lvlJc w:val="left"/>
      <w:pPr>
        <w:ind w:left="4026" w:hanging="360"/>
      </w:pPr>
    </w:lvl>
    <w:lvl w:ilvl="5" w:tplc="0436001B" w:tentative="1">
      <w:start w:val="1"/>
      <w:numFmt w:val="lowerRoman"/>
      <w:lvlText w:val="%6."/>
      <w:lvlJc w:val="right"/>
      <w:pPr>
        <w:ind w:left="4746" w:hanging="180"/>
      </w:pPr>
    </w:lvl>
    <w:lvl w:ilvl="6" w:tplc="0436000F" w:tentative="1">
      <w:start w:val="1"/>
      <w:numFmt w:val="decimal"/>
      <w:lvlText w:val="%7."/>
      <w:lvlJc w:val="left"/>
      <w:pPr>
        <w:ind w:left="5466" w:hanging="360"/>
      </w:pPr>
    </w:lvl>
    <w:lvl w:ilvl="7" w:tplc="04360019" w:tentative="1">
      <w:start w:val="1"/>
      <w:numFmt w:val="lowerLetter"/>
      <w:lvlText w:val="%8."/>
      <w:lvlJc w:val="left"/>
      <w:pPr>
        <w:ind w:left="6186" w:hanging="360"/>
      </w:pPr>
    </w:lvl>
    <w:lvl w:ilvl="8" w:tplc="0436001B" w:tentative="1">
      <w:start w:val="1"/>
      <w:numFmt w:val="lowerRoman"/>
      <w:lvlText w:val="%9."/>
      <w:lvlJc w:val="right"/>
      <w:pPr>
        <w:ind w:left="6906" w:hanging="180"/>
      </w:pPr>
    </w:lvl>
  </w:abstractNum>
  <w:abstractNum w:abstractNumId="2" w15:restartNumberingAfterBreak="0">
    <w:nsid w:val="285210AF"/>
    <w:multiLevelType w:val="multilevel"/>
    <w:tmpl w:val="67BC2900"/>
    <w:lvl w:ilvl="0">
      <w:start w:val="1"/>
      <w:numFmt w:val="decimal"/>
      <w:lvlText w:val="%1."/>
      <w:lvlJc w:val="left"/>
      <w:rPr>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9B6AAC"/>
    <w:multiLevelType w:val="hybridMultilevel"/>
    <w:tmpl w:val="19A899BA"/>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0612CEE"/>
    <w:multiLevelType w:val="hybridMultilevel"/>
    <w:tmpl w:val="D7A0A200"/>
    <w:lvl w:ilvl="0" w:tplc="2AFEA6D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43C0CBC"/>
    <w:multiLevelType w:val="multilevel"/>
    <w:tmpl w:val="805013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AE8230B"/>
    <w:multiLevelType w:val="multilevel"/>
    <w:tmpl w:val="43848D98"/>
    <w:lvl w:ilvl="0">
      <w:start w:val="1"/>
      <w:numFmt w:val="decimal"/>
      <w:lvlText w:val="3.%1."/>
      <w:lvlJc w:val="left"/>
      <w:rPr>
        <w:rFonts w:hint="default"/>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995B42"/>
    <w:multiLevelType w:val="multilevel"/>
    <w:tmpl w:val="8FFAF9FA"/>
    <w:lvl w:ilvl="0">
      <w:start w:val="1"/>
      <w:numFmt w:val="decimal"/>
      <w:lvlText w:val="3.%1."/>
      <w:lvlJc w:val="left"/>
      <w:rPr>
        <w:rFonts w:hint="default"/>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536BB"/>
    <w:multiLevelType w:val="multilevel"/>
    <w:tmpl w:val="B5A61A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0FE59B8"/>
    <w:multiLevelType w:val="multilevel"/>
    <w:tmpl w:val="805013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3C128C"/>
    <w:multiLevelType w:val="hybridMultilevel"/>
    <w:tmpl w:val="4C04B74E"/>
    <w:lvl w:ilvl="0" w:tplc="2AFEA6D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A1B7B9E"/>
    <w:multiLevelType w:val="multilevel"/>
    <w:tmpl w:val="8326B8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3C28DB"/>
    <w:multiLevelType w:val="multilevel"/>
    <w:tmpl w:val="8390B71E"/>
    <w:lvl w:ilvl="0">
      <w:start w:val="1"/>
      <w:numFmt w:val="decimal"/>
      <w:lvlText w:val="%1."/>
      <w:lvlJc w:val="left"/>
      <w:pPr>
        <w:ind w:left="1068" w:hanging="360"/>
      </w:pPr>
      <w:rPr>
        <w:b w:val="0"/>
        <w:bCs/>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3" w15:restartNumberingAfterBreak="0">
    <w:nsid w:val="73834909"/>
    <w:multiLevelType w:val="multilevel"/>
    <w:tmpl w:val="5022A792"/>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14" w15:restartNumberingAfterBreak="0">
    <w:nsid w:val="761673C9"/>
    <w:multiLevelType w:val="multilevel"/>
    <w:tmpl w:val="48788B3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74713373">
    <w:abstractNumId w:val="9"/>
  </w:num>
  <w:num w:numId="2" w16cid:durableId="2001763101">
    <w:abstractNumId w:val="14"/>
  </w:num>
  <w:num w:numId="3" w16cid:durableId="991107165">
    <w:abstractNumId w:val="4"/>
  </w:num>
  <w:num w:numId="4" w16cid:durableId="484855121">
    <w:abstractNumId w:val="10"/>
  </w:num>
  <w:num w:numId="5" w16cid:durableId="1285235573">
    <w:abstractNumId w:val="5"/>
  </w:num>
  <w:num w:numId="6" w16cid:durableId="952713275">
    <w:abstractNumId w:val="1"/>
  </w:num>
  <w:num w:numId="7" w16cid:durableId="1655723490">
    <w:abstractNumId w:val="3"/>
  </w:num>
  <w:num w:numId="8" w16cid:durableId="171797062">
    <w:abstractNumId w:val="2"/>
  </w:num>
  <w:num w:numId="9" w16cid:durableId="1369186796">
    <w:abstractNumId w:val="6"/>
  </w:num>
  <w:num w:numId="10" w16cid:durableId="738942352">
    <w:abstractNumId w:val="7"/>
  </w:num>
  <w:num w:numId="11" w16cid:durableId="637497533">
    <w:abstractNumId w:val="0"/>
  </w:num>
  <w:num w:numId="12" w16cid:durableId="1908301212">
    <w:abstractNumId w:val="8"/>
  </w:num>
  <w:num w:numId="13" w16cid:durableId="1703356626">
    <w:abstractNumId w:val="12"/>
  </w:num>
  <w:num w:numId="14" w16cid:durableId="106629429">
    <w:abstractNumId w:val="11"/>
  </w:num>
  <w:num w:numId="15" w16cid:durableId="2739484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0AC9"/>
    <w:rsid w:val="000172A4"/>
    <w:rsid w:val="00023D80"/>
    <w:rsid w:val="000A421A"/>
    <w:rsid w:val="000C3A3B"/>
    <w:rsid w:val="000F42DF"/>
    <w:rsid w:val="00184CBB"/>
    <w:rsid w:val="001B4AB0"/>
    <w:rsid w:val="001D4787"/>
    <w:rsid w:val="001F2154"/>
    <w:rsid w:val="002031B0"/>
    <w:rsid w:val="00203642"/>
    <w:rsid w:val="002121AC"/>
    <w:rsid w:val="002252B5"/>
    <w:rsid w:val="00244F61"/>
    <w:rsid w:val="00246CE2"/>
    <w:rsid w:val="0027015D"/>
    <w:rsid w:val="00284300"/>
    <w:rsid w:val="002A2011"/>
    <w:rsid w:val="002C3855"/>
    <w:rsid w:val="002D0CDD"/>
    <w:rsid w:val="002E047D"/>
    <w:rsid w:val="002F5071"/>
    <w:rsid w:val="00370AC9"/>
    <w:rsid w:val="00402694"/>
    <w:rsid w:val="0041343C"/>
    <w:rsid w:val="004319AD"/>
    <w:rsid w:val="004347B0"/>
    <w:rsid w:val="00444B21"/>
    <w:rsid w:val="00475236"/>
    <w:rsid w:val="004A6AEC"/>
    <w:rsid w:val="004B3479"/>
    <w:rsid w:val="004B6055"/>
    <w:rsid w:val="004C5FE5"/>
    <w:rsid w:val="004E789C"/>
    <w:rsid w:val="004F2569"/>
    <w:rsid w:val="005401C7"/>
    <w:rsid w:val="0055062F"/>
    <w:rsid w:val="005523CB"/>
    <w:rsid w:val="005B79BF"/>
    <w:rsid w:val="005F2672"/>
    <w:rsid w:val="005F60D0"/>
    <w:rsid w:val="0060134C"/>
    <w:rsid w:val="00646572"/>
    <w:rsid w:val="006569B5"/>
    <w:rsid w:val="006A2B3C"/>
    <w:rsid w:val="006C695E"/>
    <w:rsid w:val="006D4C4D"/>
    <w:rsid w:val="007001B8"/>
    <w:rsid w:val="00717319"/>
    <w:rsid w:val="00746831"/>
    <w:rsid w:val="007514CA"/>
    <w:rsid w:val="00755CDF"/>
    <w:rsid w:val="007851FC"/>
    <w:rsid w:val="007C0734"/>
    <w:rsid w:val="007D4795"/>
    <w:rsid w:val="007E550D"/>
    <w:rsid w:val="007F262D"/>
    <w:rsid w:val="00835EAE"/>
    <w:rsid w:val="008451FB"/>
    <w:rsid w:val="008658B7"/>
    <w:rsid w:val="0087511F"/>
    <w:rsid w:val="008E6274"/>
    <w:rsid w:val="008F049A"/>
    <w:rsid w:val="009045CE"/>
    <w:rsid w:val="00906C65"/>
    <w:rsid w:val="00911F5A"/>
    <w:rsid w:val="00937960"/>
    <w:rsid w:val="00A2368F"/>
    <w:rsid w:val="00A27CA5"/>
    <w:rsid w:val="00A403DE"/>
    <w:rsid w:val="00AA1989"/>
    <w:rsid w:val="00AB3E8D"/>
    <w:rsid w:val="00AC1F20"/>
    <w:rsid w:val="00AF1E14"/>
    <w:rsid w:val="00B20983"/>
    <w:rsid w:val="00B3388A"/>
    <w:rsid w:val="00B57051"/>
    <w:rsid w:val="00B64133"/>
    <w:rsid w:val="00BC208E"/>
    <w:rsid w:val="00BE1EB1"/>
    <w:rsid w:val="00BE2D65"/>
    <w:rsid w:val="00C34958"/>
    <w:rsid w:val="00C86045"/>
    <w:rsid w:val="00CE41F5"/>
    <w:rsid w:val="00D2217C"/>
    <w:rsid w:val="00D85B0B"/>
    <w:rsid w:val="00DE60E9"/>
    <w:rsid w:val="00E24152"/>
    <w:rsid w:val="00E604FB"/>
    <w:rsid w:val="00ED311D"/>
    <w:rsid w:val="00EF68CC"/>
    <w:rsid w:val="00F075DF"/>
    <w:rsid w:val="00F12BA8"/>
    <w:rsid w:val="00F177A9"/>
    <w:rsid w:val="00F46FA6"/>
    <w:rsid w:val="00F53F5D"/>
    <w:rsid w:val="00F65F91"/>
    <w:rsid w:val="00F6755D"/>
    <w:rsid w:val="00F960DF"/>
    <w:rsid w:val="00FB2E17"/>
    <w:rsid w:val="00FF0247"/>
    <w:rsid w:val="00FF4F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82F68"/>
  <w15:docId w15:val="{9E5963BD-20FE-4D17-88C1-D60CFA76A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b w:val="0"/>
      <w:bCs w:val="0"/>
      <w:i w:val="0"/>
      <w:iCs w:val="0"/>
      <w:smallCaps w:val="0"/>
      <w:strike w:val="0"/>
      <w:u w:val="none"/>
    </w:rPr>
  </w:style>
  <w:style w:type="character" w:customStyle="1" w:styleId="Picturecaption">
    <w:name w:val="Picture caption_"/>
    <w:basedOn w:val="Numatytasispastraiposriftas"/>
    <w:link w:val="Picturecaption0"/>
    <w:rPr>
      <w:rFonts w:ascii="Times New Roman" w:eastAsia="Times New Roman" w:hAnsi="Times New Roman" w:cs="Times New Roman"/>
      <w:b w:val="0"/>
      <w:bCs w:val="0"/>
      <w:i w:val="0"/>
      <w:iCs w:val="0"/>
      <w:smallCaps w:val="0"/>
      <w:strike w:val="0"/>
      <w:u w:val="none"/>
    </w:rPr>
  </w:style>
  <w:style w:type="paragraph" w:styleId="Pagrindinistekstas">
    <w:name w:val="Body Text"/>
    <w:basedOn w:val="prastasis"/>
    <w:link w:val="PagrindinistekstasDiagrama"/>
    <w:qFormat/>
    <w:pPr>
      <w:shd w:val="clear" w:color="auto" w:fill="FFFFFF"/>
    </w:pPr>
    <w:rPr>
      <w:rFonts w:ascii="Times New Roman" w:eastAsia="Times New Roman" w:hAnsi="Times New Roman" w:cs="Times New Roman"/>
    </w:rPr>
  </w:style>
  <w:style w:type="paragraph" w:customStyle="1" w:styleId="Picturecaption0">
    <w:name w:val="Picture caption"/>
    <w:basedOn w:val="prastasis"/>
    <w:link w:val="Picturecaption"/>
    <w:pPr>
      <w:shd w:val="clear" w:color="auto" w:fill="FFFFFF"/>
    </w:pPr>
    <w:rPr>
      <w:rFonts w:ascii="Times New Roman" w:eastAsia="Times New Roman" w:hAnsi="Times New Roman" w:cs="Times New Roman"/>
    </w:rPr>
  </w:style>
  <w:style w:type="paragraph" w:styleId="Sraopastraipa">
    <w:name w:val="List Paragraph"/>
    <w:basedOn w:val="prastasis"/>
    <w:uiPriority w:val="34"/>
    <w:qFormat/>
    <w:rsid w:val="006C695E"/>
    <w:pPr>
      <w:ind w:left="720"/>
      <w:contextualSpacing/>
    </w:pPr>
  </w:style>
  <w:style w:type="paragraph" w:styleId="Debesliotekstas">
    <w:name w:val="Balloon Text"/>
    <w:basedOn w:val="prastasis"/>
    <w:link w:val="DebesliotekstasDiagrama"/>
    <w:uiPriority w:val="99"/>
    <w:semiHidden/>
    <w:unhideWhenUsed/>
    <w:rsid w:val="00DE60E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E60E9"/>
    <w:rPr>
      <w:rFonts w:ascii="Segoe UI" w:hAnsi="Segoe UI" w:cs="Segoe UI"/>
      <w:color w:val="000000"/>
      <w:sz w:val="18"/>
      <w:szCs w:val="18"/>
    </w:rPr>
  </w:style>
  <w:style w:type="table" w:styleId="Lentelstinklelis">
    <w:name w:val="Table Grid"/>
    <w:basedOn w:val="prastojilentel"/>
    <w:rsid w:val="00402694"/>
    <w:pPr>
      <w:widowControl/>
    </w:pPr>
    <w:rPr>
      <w:rFonts w:ascii="Times New Roman" w:eastAsia="Times New Roman" w:hAnsi="Times New Roman" w:cs="Times New Roman"/>
      <w:sz w:val="20"/>
      <w:szCs w:val="20"/>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FB2E17"/>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4392">
      <w:bodyDiv w:val="1"/>
      <w:marLeft w:val="0"/>
      <w:marRight w:val="0"/>
      <w:marTop w:val="0"/>
      <w:marBottom w:val="0"/>
      <w:divBdr>
        <w:top w:val="none" w:sz="0" w:space="0" w:color="auto"/>
        <w:left w:val="none" w:sz="0" w:space="0" w:color="auto"/>
        <w:bottom w:val="none" w:sz="0" w:space="0" w:color="auto"/>
        <w:right w:val="none" w:sz="0" w:space="0" w:color="auto"/>
      </w:divBdr>
    </w:div>
    <w:div w:id="967930018">
      <w:bodyDiv w:val="1"/>
      <w:marLeft w:val="0"/>
      <w:marRight w:val="0"/>
      <w:marTop w:val="0"/>
      <w:marBottom w:val="0"/>
      <w:divBdr>
        <w:top w:val="none" w:sz="0" w:space="0" w:color="auto"/>
        <w:left w:val="none" w:sz="0" w:space="0" w:color="auto"/>
        <w:bottom w:val="none" w:sz="0" w:space="0" w:color="auto"/>
        <w:right w:val="none" w:sz="0" w:space="0" w:color="auto"/>
      </w:divBdr>
    </w:div>
    <w:div w:id="1096362219">
      <w:bodyDiv w:val="1"/>
      <w:marLeft w:val="0"/>
      <w:marRight w:val="0"/>
      <w:marTop w:val="0"/>
      <w:marBottom w:val="0"/>
      <w:divBdr>
        <w:top w:val="none" w:sz="0" w:space="0" w:color="auto"/>
        <w:left w:val="none" w:sz="0" w:space="0" w:color="auto"/>
        <w:bottom w:val="none" w:sz="0" w:space="0" w:color="auto"/>
        <w:right w:val="none" w:sz="0" w:space="0" w:color="auto"/>
      </w:divBdr>
    </w:div>
    <w:div w:id="18556845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A440F-A1D9-4459-9FEB-35120365C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1</Pages>
  <Words>4038</Words>
  <Characters>2303</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SKM_C335120072714160</vt:lpstr>
      <vt:lpstr>SKM_C335120072714160</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SKM_C335120072714160</dc:title>
  <dc:subject/>
  <dc:creator>Saulius Virvytis</dc:creator>
  <cp:keywords/>
  <cp:lastModifiedBy>UAB Utenos butų ūkis</cp:lastModifiedBy>
  <cp:revision>43</cp:revision>
  <cp:lastPrinted>2026-04-02T12:00:00Z</cp:lastPrinted>
  <dcterms:created xsi:type="dcterms:W3CDTF">2020-10-19T07:16:00Z</dcterms:created>
  <dcterms:modified xsi:type="dcterms:W3CDTF">2026-09-17T11:30:00Z</dcterms:modified>
</cp:coreProperties>
</file>