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EEA81" w14:textId="2DA589A6" w:rsidR="00236257" w:rsidRDefault="00236257" w:rsidP="00236257">
      <w:pPr>
        <w:spacing w:after="0" w:line="240" w:lineRule="auto"/>
        <w:jc w:val="center"/>
        <w:outlineLvl w:val="0"/>
        <w:rPr>
          <w:rFonts w:ascii="Times New Roman" w:eastAsia="Times New Roman" w:hAnsi="Times New Roman" w:cs="Times New Roman"/>
          <w:bCs/>
          <w:kern w:val="0"/>
          <w:sz w:val="24"/>
          <w:szCs w:val="24"/>
          <w:lang w:eastAsia="lt-LT"/>
          <w14:ligatures w14:val="none"/>
        </w:rPr>
      </w:pPr>
      <w:r>
        <w:rPr>
          <w:rFonts w:ascii="Times New Roman" w:eastAsia="Times New Roman" w:hAnsi="Times New Roman" w:cs="Times New Roman"/>
          <w:bCs/>
          <w:kern w:val="0"/>
          <w:sz w:val="24"/>
          <w:szCs w:val="24"/>
          <w:lang w:eastAsia="lt-LT"/>
          <w14:ligatures w14:val="none"/>
        </w:rPr>
        <w:t xml:space="preserve">                                                                                  Pirkimo dokumentų</w:t>
      </w:r>
    </w:p>
    <w:p w14:paraId="6C7247E0" w14:textId="007D4B3C" w:rsidR="00236257" w:rsidRPr="00236257" w:rsidRDefault="00236257" w:rsidP="00236257">
      <w:pPr>
        <w:spacing w:after="0" w:line="240" w:lineRule="auto"/>
        <w:jc w:val="right"/>
        <w:outlineLvl w:val="0"/>
        <w:rPr>
          <w:rFonts w:ascii="Times New Roman" w:eastAsia="Times New Roman" w:hAnsi="Times New Roman" w:cs="Times New Roman"/>
          <w:bCs/>
          <w:kern w:val="0"/>
          <w:sz w:val="24"/>
          <w:szCs w:val="24"/>
          <w:lang w:eastAsia="lt-LT"/>
          <w14:ligatures w14:val="none"/>
        </w:rPr>
      </w:pPr>
      <w:r>
        <w:rPr>
          <w:rFonts w:ascii="Times New Roman" w:eastAsia="Times New Roman" w:hAnsi="Times New Roman" w:cs="Times New Roman"/>
          <w:bCs/>
          <w:kern w:val="0"/>
          <w:sz w:val="24"/>
          <w:szCs w:val="24"/>
          <w:lang w:eastAsia="lt-LT"/>
          <w14:ligatures w14:val="none"/>
        </w:rPr>
        <w:t xml:space="preserve">Priedas Nr. </w:t>
      </w:r>
      <w:r w:rsidR="00C55D7E">
        <w:rPr>
          <w:rFonts w:ascii="Times New Roman" w:eastAsia="Times New Roman" w:hAnsi="Times New Roman" w:cs="Times New Roman"/>
          <w:bCs/>
          <w:kern w:val="0"/>
          <w:sz w:val="24"/>
          <w:szCs w:val="24"/>
          <w:lang w:eastAsia="lt-LT"/>
          <w14:ligatures w14:val="none"/>
        </w:rPr>
        <w:t>3</w:t>
      </w:r>
      <w:r>
        <w:rPr>
          <w:rFonts w:ascii="Times New Roman" w:eastAsia="Times New Roman" w:hAnsi="Times New Roman" w:cs="Times New Roman"/>
          <w:bCs/>
          <w:kern w:val="0"/>
          <w:sz w:val="24"/>
          <w:szCs w:val="24"/>
          <w:lang w:eastAsia="lt-LT"/>
          <w14:ligatures w14:val="none"/>
        </w:rPr>
        <w:t xml:space="preserve"> „Sutarties projektas“</w:t>
      </w:r>
    </w:p>
    <w:p w14:paraId="0C9E4E8C" w14:textId="49A7E0FB" w:rsidR="00640E4B" w:rsidRPr="00BC1698" w:rsidRDefault="00D23FED" w:rsidP="00640E4B">
      <w:pPr>
        <w:spacing w:after="0" w:line="240" w:lineRule="auto"/>
        <w:jc w:val="center"/>
        <w:outlineLvl w:val="0"/>
        <w:rPr>
          <w:rFonts w:ascii="Times New Roman" w:eastAsia="Times New Roman" w:hAnsi="Times New Roman" w:cs="Times New Roman"/>
          <w:b/>
          <w:kern w:val="0"/>
          <w:sz w:val="24"/>
          <w:szCs w:val="24"/>
          <w:lang w:eastAsia="lt-LT"/>
          <w14:ligatures w14:val="none"/>
        </w:rPr>
      </w:pPr>
      <w:r w:rsidRPr="00BC1698">
        <w:rPr>
          <w:rFonts w:ascii="Times New Roman" w:eastAsia="Times New Roman" w:hAnsi="Times New Roman" w:cs="Times New Roman"/>
          <w:b/>
          <w:kern w:val="0"/>
          <w:sz w:val="24"/>
          <w:szCs w:val="24"/>
          <w:lang w:eastAsia="lt-LT"/>
          <w14:ligatures w14:val="none"/>
        </w:rPr>
        <w:t>RANGOS DARBŲ</w:t>
      </w:r>
    </w:p>
    <w:p w14:paraId="30381B44" w14:textId="02277D3C" w:rsidR="00640E4B" w:rsidRPr="00BC1698" w:rsidRDefault="00640E4B" w:rsidP="00640E4B">
      <w:pPr>
        <w:spacing w:after="0" w:line="240" w:lineRule="auto"/>
        <w:jc w:val="center"/>
        <w:outlineLvl w:val="0"/>
        <w:rPr>
          <w:rFonts w:ascii="Times New Roman" w:eastAsia="Times New Roman" w:hAnsi="Times New Roman" w:cs="Times New Roman"/>
          <w:b/>
          <w:kern w:val="0"/>
          <w:sz w:val="24"/>
          <w:szCs w:val="24"/>
          <w:lang w:eastAsia="lt-LT"/>
          <w14:ligatures w14:val="none"/>
        </w:rPr>
      </w:pPr>
      <w:r w:rsidRPr="00BC1698">
        <w:rPr>
          <w:rFonts w:ascii="Times New Roman" w:eastAsia="Times New Roman" w:hAnsi="Times New Roman" w:cs="Times New Roman"/>
          <w:b/>
          <w:kern w:val="0"/>
          <w:sz w:val="24"/>
          <w:szCs w:val="24"/>
          <w:lang w:eastAsia="lt-LT"/>
          <w14:ligatures w14:val="none"/>
        </w:rPr>
        <w:t>VIEŠOJO PIRKIMO-PARDAVIMO SUTARTIS NR. SU-</w:t>
      </w:r>
      <w:r w:rsidR="00BC1698" w:rsidRPr="00BC1698">
        <w:rPr>
          <w:rFonts w:ascii="Times New Roman" w:eastAsia="Times New Roman" w:hAnsi="Times New Roman" w:cs="Times New Roman"/>
          <w:b/>
          <w:kern w:val="0"/>
          <w:sz w:val="24"/>
          <w:szCs w:val="24"/>
          <w:lang w:eastAsia="lt-LT"/>
          <w14:ligatures w14:val="none"/>
        </w:rPr>
        <w:t>_____</w:t>
      </w:r>
    </w:p>
    <w:p w14:paraId="737AC156" w14:textId="2A2FD53D" w:rsidR="00640E4B" w:rsidRPr="00BC1698" w:rsidRDefault="00640E4B" w:rsidP="00640E4B">
      <w:pPr>
        <w:spacing w:after="0" w:line="240" w:lineRule="auto"/>
        <w:jc w:val="center"/>
        <w:outlineLvl w:val="0"/>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202</w:t>
      </w:r>
      <w:r w:rsidR="009C11E4">
        <w:rPr>
          <w:rFonts w:ascii="Times New Roman" w:eastAsia="Times New Roman" w:hAnsi="Times New Roman" w:cs="Times New Roman"/>
          <w:kern w:val="0"/>
          <w:sz w:val="24"/>
          <w:szCs w:val="24"/>
          <w:lang w:eastAsia="lt-LT"/>
          <w14:ligatures w14:val="none"/>
        </w:rPr>
        <w:t>6</w:t>
      </w:r>
      <w:r w:rsidRPr="00BC1698">
        <w:rPr>
          <w:rFonts w:ascii="Times New Roman" w:eastAsia="Times New Roman" w:hAnsi="Times New Roman" w:cs="Times New Roman"/>
          <w:kern w:val="0"/>
          <w:sz w:val="24"/>
          <w:szCs w:val="24"/>
          <w:lang w:eastAsia="lt-LT"/>
          <w14:ligatures w14:val="none"/>
        </w:rPr>
        <w:t xml:space="preserve"> m. </w:t>
      </w:r>
      <w:r w:rsidR="00BC1698" w:rsidRPr="00BC1698">
        <w:rPr>
          <w:rFonts w:ascii="Times New Roman" w:eastAsia="Times New Roman" w:hAnsi="Times New Roman" w:cs="Times New Roman"/>
          <w:kern w:val="0"/>
          <w:sz w:val="24"/>
          <w:szCs w:val="24"/>
          <w:lang w:eastAsia="lt-LT"/>
          <w14:ligatures w14:val="none"/>
        </w:rPr>
        <w:t>___________</w:t>
      </w:r>
      <w:r w:rsidRPr="00BC1698">
        <w:rPr>
          <w:rFonts w:ascii="Times New Roman" w:eastAsia="Times New Roman" w:hAnsi="Times New Roman" w:cs="Times New Roman"/>
          <w:kern w:val="0"/>
          <w:sz w:val="24"/>
          <w:szCs w:val="24"/>
          <w:lang w:eastAsia="lt-LT"/>
          <w14:ligatures w14:val="none"/>
        </w:rPr>
        <w:t xml:space="preserve"> d.</w:t>
      </w:r>
    </w:p>
    <w:p w14:paraId="475804F1" w14:textId="77777777" w:rsidR="00640E4B" w:rsidRPr="00BC1698" w:rsidRDefault="00640E4B" w:rsidP="00640E4B">
      <w:pPr>
        <w:spacing w:after="0" w:line="240" w:lineRule="auto"/>
        <w:jc w:val="center"/>
        <w:outlineLvl w:val="0"/>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Utena</w:t>
      </w:r>
    </w:p>
    <w:p w14:paraId="16C25F67" w14:textId="77777777" w:rsidR="00640E4B" w:rsidRPr="00BC1698" w:rsidRDefault="00640E4B" w:rsidP="00640E4B">
      <w:pPr>
        <w:spacing w:after="0" w:line="240" w:lineRule="auto"/>
        <w:jc w:val="both"/>
        <w:outlineLvl w:val="0"/>
        <w:rPr>
          <w:rFonts w:ascii="Times New Roman" w:eastAsia="Times New Roman" w:hAnsi="Times New Roman" w:cs="Times New Roman"/>
          <w:kern w:val="0"/>
          <w:sz w:val="24"/>
          <w:szCs w:val="24"/>
          <w:lang w:eastAsia="lt-LT"/>
          <w14:ligatures w14:val="none"/>
        </w:rPr>
      </w:pPr>
    </w:p>
    <w:p w14:paraId="39D2C1B1" w14:textId="77777777" w:rsidR="00640E4B" w:rsidRPr="00BC1698" w:rsidRDefault="00640E4B" w:rsidP="00640E4B">
      <w:pPr>
        <w:spacing w:after="0" w:line="240" w:lineRule="auto"/>
        <w:ind w:firstLine="709"/>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b/>
          <w:bCs/>
          <w:kern w:val="0"/>
          <w:sz w:val="24"/>
          <w:szCs w:val="24"/>
          <w:lang w:eastAsia="lt-LT"/>
          <w14:ligatures w14:val="none"/>
        </w:rPr>
        <w:t>UAB „Utenos butų ūkis“</w:t>
      </w:r>
      <w:r w:rsidRPr="00BC1698">
        <w:rPr>
          <w:rFonts w:ascii="Times New Roman" w:eastAsia="Times New Roman" w:hAnsi="Times New Roman" w:cs="Times New Roman"/>
          <w:kern w:val="0"/>
          <w:sz w:val="24"/>
          <w:szCs w:val="24"/>
          <w:lang w:eastAsia="lt-LT"/>
          <w14:ligatures w14:val="none"/>
        </w:rPr>
        <w:t xml:space="preserve"> (toliau – Užsakovas), juridinio asmens kodas 183605327, Rašės g. 1, 28197, Utena, atstovaujama </w:t>
      </w:r>
      <w:r w:rsidRPr="00BC1698">
        <w:rPr>
          <w:rFonts w:ascii="Times New Roman" w:eastAsia="Times New Roman" w:hAnsi="Times New Roman" w:cs="Times New Roman"/>
          <w:iCs/>
          <w:kern w:val="0"/>
          <w:sz w:val="24"/>
          <w:szCs w:val="24"/>
          <w:lang w:eastAsia="lt-LT"/>
          <w14:ligatures w14:val="none"/>
        </w:rPr>
        <w:t>direktoriaus Rimanto Mackevičiaus, veikiančio pagal bendrovės patvirtintus įstatus</w:t>
      </w:r>
      <w:r w:rsidRPr="00BC1698">
        <w:rPr>
          <w:rFonts w:ascii="Times New Roman" w:eastAsia="Times New Roman" w:hAnsi="Times New Roman" w:cs="Times New Roman"/>
          <w:kern w:val="0"/>
          <w:sz w:val="24"/>
          <w:szCs w:val="24"/>
          <w:lang w:eastAsia="lt-LT"/>
          <w14:ligatures w14:val="none"/>
        </w:rPr>
        <w:t xml:space="preserve"> ir                                  </w:t>
      </w:r>
    </w:p>
    <w:p w14:paraId="655D83E2" w14:textId="77777777" w:rsidR="00640E4B" w:rsidRPr="00BC1698" w:rsidRDefault="00640E4B" w:rsidP="00640E4B">
      <w:pPr>
        <w:spacing w:after="0" w:line="240" w:lineRule="auto"/>
        <w:ind w:firstLine="709"/>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b/>
          <w:bCs/>
          <w:kern w:val="0"/>
          <w:sz w:val="24"/>
          <w:szCs w:val="24"/>
          <w:lang w:eastAsia="lt-LT"/>
          <w14:ligatures w14:val="none"/>
        </w:rPr>
        <w:t xml:space="preserve">______________ </w:t>
      </w:r>
      <w:r w:rsidRPr="00BC1698">
        <w:rPr>
          <w:rFonts w:ascii="Times New Roman" w:eastAsia="Times New Roman" w:hAnsi="Times New Roman" w:cs="Times New Roman"/>
          <w:kern w:val="0"/>
          <w:sz w:val="24"/>
          <w:szCs w:val="24"/>
          <w:lang w:eastAsia="lt-LT"/>
          <w14:ligatures w14:val="none"/>
        </w:rPr>
        <w:t>(toliau – Rangovas), įmonės kodas ________________, atstovaujama _________________________________, veikiančios pagal bendrovės patvirtintus įstatus, sudarė šią sutartį (toliau – Sutartis),toliau Sutartyje Užsakovas ir Tiekėjas kartu vadinami Šalimis, o atskirai – Šalimi.</w:t>
      </w:r>
    </w:p>
    <w:p w14:paraId="4F99541C" w14:textId="77777777" w:rsidR="00640E4B" w:rsidRPr="00BC1698" w:rsidRDefault="00640E4B" w:rsidP="00640E4B">
      <w:pPr>
        <w:widowControl w:val="0"/>
        <w:tabs>
          <w:tab w:val="left" w:pos="301"/>
        </w:tabs>
        <w:spacing w:after="0" w:line="240" w:lineRule="auto"/>
        <w:ind w:firstLine="851"/>
        <w:jc w:val="both"/>
        <w:rPr>
          <w:rFonts w:ascii="Times New Roman" w:eastAsia="Times New Roman" w:hAnsi="Times New Roman" w:cs="Times New Roman"/>
          <w:bCs/>
          <w:color w:val="000000"/>
          <w:kern w:val="0"/>
          <w:sz w:val="24"/>
          <w:szCs w:val="24"/>
          <w:lang w:eastAsia="lt-LT" w:bidi="lt-LT"/>
          <w14:ligatures w14:val="none"/>
        </w:rPr>
      </w:pPr>
      <w:r w:rsidRPr="00BC1698">
        <w:rPr>
          <w:rFonts w:ascii="Times New Roman" w:eastAsia="Times New Roman" w:hAnsi="Times New Roman" w:cs="Times New Roman"/>
          <w:bCs/>
          <w:color w:val="000000"/>
          <w:kern w:val="0"/>
          <w:sz w:val="24"/>
          <w:szCs w:val="24"/>
          <w:lang w:eastAsia="lt-LT" w:bidi="lt-LT"/>
          <w14:ligatures w14:val="none"/>
        </w:rPr>
        <w:t>Užsakovas sudaro šią sutartį kaip bendrosios nuosavybės administratorius, atstovaudamas daugiabučio namo, esanči</w:t>
      </w:r>
      <w:bookmarkStart w:id="0" w:name="_Hlk137022970"/>
      <w:r w:rsidRPr="00BC1698">
        <w:rPr>
          <w:rFonts w:ascii="Times New Roman" w:eastAsia="Times New Roman" w:hAnsi="Times New Roman" w:cs="Times New Roman"/>
          <w:bCs/>
          <w:color w:val="000000"/>
          <w:kern w:val="0"/>
          <w:sz w:val="24"/>
          <w:szCs w:val="24"/>
          <w:lang w:eastAsia="lt-LT" w:bidi="lt-LT"/>
          <w14:ligatures w14:val="none"/>
        </w:rPr>
        <w:t xml:space="preserve">o adresu </w:t>
      </w:r>
      <w:r w:rsidRPr="00BC1698">
        <w:rPr>
          <w:rFonts w:ascii="Times New Roman" w:eastAsia="Times New Roman" w:hAnsi="Times New Roman" w:cs="Times New Roman"/>
          <w:bCs/>
          <w:kern w:val="0"/>
          <w:sz w:val="24"/>
          <w:szCs w:val="24"/>
          <w:lang w:eastAsia="lt-LT"/>
          <w14:ligatures w14:val="none"/>
        </w:rPr>
        <w:t>____________________________________,</w:t>
      </w:r>
      <w:r w:rsidRPr="00BC1698">
        <w:rPr>
          <w:rFonts w:ascii="Times New Roman" w:eastAsia="Times New Roman" w:hAnsi="Times New Roman" w:cs="Times New Roman"/>
          <w:bCs/>
          <w:color w:val="000000"/>
          <w:kern w:val="0"/>
          <w:sz w:val="24"/>
          <w:szCs w:val="24"/>
          <w:lang w:eastAsia="lt-LT" w:bidi="lt-LT"/>
          <w14:ligatures w14:val="none"/>
        </w:rPr>
        <w:t xml:space="preserve"> </w:t>
      </w:r>
      <w:bookmarkEnd w:id="0"/>
      <w:r w:rsidRPr="00BC1698">
        <w:rPr>
          <w:rFonts w:ascii="Times New Roman" w:eastAsia="Times New Roman" w:hAnsi="Times New Roman" w:cs="Times New Roman"/>
          <w:bCs/>
          <w:color w:val="000000"/>
          <w:kern w:val="0"/>
          <w:sz w:val="24"/>
          <w:szCs w:val="24"/>
          <w:lang w:eastAsia="lt-LT" w:bidi="lt-LT"/>
          <w14:ligatures w14:val="none"/>
        </w:rPr>
        <w:t>Utenoje, butų ir kitų patalpų savininkus.</w:t>
      </w:r>
    </w:p>
    <w:p w14:paraId="483C9C4D" w14:textId="77777777" w:rsidR="00640E4B" w:rsidRPr="00BC1698" w:rsidRDefault="00640E4B" w:rsidP="00640E4B">
      <w:pPr>
        <w:spacing w:after="0" w:line="240" w:lineRule="auto"/>
        <w:ind w:right="3"/>
        <w:jc w:val="both"/>
        <w:rPr>
          <w:rFonts w:ascii="Times New Roman" w:eastAsia="Times New Roman" w:hAnsi="Times New Roman" w:cs="Times New Roman"/>
          <w:kern w:val="0"/>
          <w:sz w:val="24"/>
          <w:szCs w:val="24"/>
          <w:lang w:eastAsia="lt-LT"/>
          <w14:ligatures w14:val="none"/>
        </w:rPr>
      </w:pPr>
    </w:p>
    <w:p w14:paraId="5844FF8D" w14:textId="77777777" w:rsidR="00640E4B" w:rsidRPr="00BC1698" w:rsidRDefault="00640E4B" w:rsidP="00640E4B">
      <w:pPr>
        <w:numPr>
          <w:ilvl w:val="0"/>
          <w:numId w:val="5"/>
        </w:numPr>
        <w:tabs>
          <w:tab w:val="left" w:pos="284"/>
          <w:tab w:val="left" w:pos="3686"/>
        </w:tabs>
        <w:spacing w:after="0" w:line="240" w:lineRule="auto"/>
        <w:ind w:right="3"/>
        <w:jc w:val="center"/>
        <w:rPr>
          <w:rFonts w:ascii="Times New Roman" w:eastAsia="Times New Roman" w:hAnsi="Times New Roman" w:cs="Times New Roman"/>
          <w:b/>
          <w:bCs/>
          <w:kern w:val="0"/>
          <w:sz w:val="24"/>
          <w:szCs w:val="24"/>
          <w:lang w:eastAsia="lt-LT"/>
          <w14:ligatures w14:val="none"/>
        </w:rPr>
      </w:pPr>
      <w:r w:rsidRPr="00BC1698">
        <w:rPr>
          <w:rFonts w:ascii="Times New Roman" w:eastAsia="Times New Roman" w:hAnsi="Times New Roman" w:cs="Times New Roman"/>
          <w:b/>
          <w:bCs/>
          <w:kern w:val="0"/>
          <w:sz w:val="24"/>
          <w:szCs w:val="24"/>
          <w:lang w:eastAsia="lt-LT"/>
          <w14:ligatures w14:val="none"/>
        </w:rPr>
        <w:t>SUTARTIES DALYKAS</w:t>
      </w:r>
    </w:p>
    <w:p w14:paraId="6A0CAC4C" w14:textId="77777777" w:rsidR="00640E4B" w:rsidRPr="00BC1698" w:rsidRDefault="00640E4B" w:rsidP="00640E4B">
      <w:pPr>
        <w:spacing w:after="0" w:line="240" w:lineRule="auto"/>
        <w:ind w:right="3"/>
        <w:jc w:val="both"/>
        <w:rPr>
          <w:rFonts w:ascii="Times New Roman" w:eastAsia="Times New Roman" w:hAnsi="Times New Roman" w:cs="Times New Roman"/>
          <w:b/>
          <w:bCs/>
          <w:kern w:val="0"/>
          <w:sz w:val="24"/>
          <w:szCs w:val="24"/>
          <w:lang w:val="en-US" w:eastAsia="lt-LT"/>
          <w14:ligatures w14:val="none"/>
        </w:rPr>
      </w:pPr>
    </w:p>
    <w:p w14:paraId="033AC4EB" w14:textId="77777777" w:rsidR="00640E4B" w:rsidRPr="00BC1698" w:rsidRDefault="00640E4B" w:rsidP="00D23FED">
      <w:pPr>
        <w:numPr>
          <w:ilvl w:val="1"/>
          <w:numId w:val="5"/>
        </w:numPr>
        <w:tabs>
          <w:tab w:val="left" w:pos="1134"/>
        </w:tabs>
        <w:spacing w:after="0" w:line="240" w:lineRule="auto"/>
        <w:ind w:left="0" w:right="3" w:firstLine="709"/>
        <w:contextualSpacing/>
        <w:jc w:val="both"/>
        <w:rPr>
          <w:rFonts w:ascii="Times New Roman" w:eastAsia="Calibri" w:hAnsi="Times New Roman" w:cs="Times New Roman"/>
          <w:kern w:val="0"/>
          <w:sz w:val="24"/>
          <w:szCs w:val="24"/>
          <w14:ligatures w14:val="none"/>
        </w:rPr>
      </w:pPr>
      <w:r w:rsidRPr="00BC1698">
        <w:rPr>
          <w:rFonts w:ascii="Times New Roman" w:eastAsia="Calibri" w:hAnsi="Times New Roman" w:cs="Times New Roman"/>
          <w:kern w:val="0"/>
          <w:sz w:val="24"/>
          <w:szCs w:val="24"/>
          <w14:ligatures w14:val="none"/>
        </w:rPr>
        <w:t>Sutarties dalykas (Darbai) – ________________________________________.</w:t>
      </w:r>
    </w:p>
    <w:p w14:paraId="00A10EAB" w14:textId="77777777" w:rsidR="00640E4B" w:rsidRPr="00BC1698" w:rsidRDefault="00640E4B" w:rsidP="00D23FED">
      <w:pPr>
        <w:numPr>
          <w:ilvl w:val="1"/>
          <w:numId w:val="5"/>
        </w:numPr>
        <w:tabs>
          <w:tab w:val="left" w:pos="1134"/>
        </w:tabs>
        <w:spacing w:after="0" w:line="240" w:lineRule="auto"/>
        <w:ind w:left="0" w:right="3" w:firstLine="709"/>
        <w:contextualSpacing/>
        <w:jc w:val="both"/>
        <w:rPr>
          <w:rFonts w:ascii="Times New Roman" w:eastAsia="Calibri" w:hAnsi="Times New Roman" w:cs="Times New Roman"/>
          <w:kern w:val="0"/>
          <w:sz w:val="24"/>
          <w:szCs w:val="24"/>
          <w14:ligatures w14:val="none"/>
        </w:rPr>
      </w:pPr>
      <w:r w:rsidRPr="00BC1698">
        <w:rPr>
          <w:rFonts w:ascii="Times New Roman" w:eastAsia="Calibri" w:hAnsi="Times New Roman" w:cs="Times New Roman"/>
          <w:kern w:val="0"/>
          <w:sz w:val="24"/>
          <w:szCs w:val="24"/>
          <w14:ligatures w14:val="none"/>
        </w:rPr>
        <w:t>Sutarties objektas (Darbų atlikimo vieta) - __________.</w:t>
      </w:r>
    </w:p>
    <w:p w14:paraId="3DBC5871" w14:textId="77777777" w:rsidR="00640E4B" w:rsidRPr="00BC1698" w:rsidRDefault="00640E4B" w:rsidP="00D23FED">
      <w:pPr>
        <w:numPr>
          <w:ilvl w:val="1"/>
          <w:numId w:val="5"/>
        </w:numPr>
        <w:tabs>
          <w:tab w:val="left" w:pos="1134"/>
        </w:tabs>
        <w:spacing w:after="0" w:line="240" w:lineRule="auto"/>
        <w:ind w:left="0" w:right="3" w:firstLine="709"/>
        <w:contextualSpacing/>
        <w:jc w:val="both"/>
        <w:rPr>
          <w:rFonts w:ascii="Times New Roman" w:eastAsia="Calibri" w:hAnsi="Times New Roman" w:cs="Times New Roman"/>
          <w:kern w:val="0"/>
          <w:sz w:val="24"/>
          <w:szCs w:val="24"/>
          <w14:ligatures w14:val="none"/>
        </w:rPr>
      </w:pPr>
      <w:r w:rsidRPr="00BC1698">
        <w:rPr>
          <w:rFonts w:ascii="Times New Roman" w:eastAsia="Calibri" w:hAnsi="Times New Roman" w:cs="Times New Roman"/>
          <w:kern w:val="0"/>
          <w:sz w:val="24"/>
          <w:szCs w:val="24"/>
          <w14:ligatures w14:val="none"/>
        </w:rPr>
        <w:t xml:space="preserve">Darbų kiekiai ir apimtys nurodyti šios sutarties priede Nr. 1 „Techninė specifikacija“. </w:t>
      </w:r>
    </w:p>
    <w:p w14:paraId="7D99B8DD" w14:textId="77777777" w:rsidR="00640E4B" w:rsidRPr="00BC1698" w:rsidRDefault="00640E4B" w:rsidP="00D23FED">
      <w:pPr>
        <w:numPr>
          <w:ilvl w:val="1"/>
          <w:numId w:val="5"/>
        </w:numPr>
        <w:tabs>
          <w:tab w:val="left" w:pos="1134"/>
        </w:tabs>
        <w:spacing w:after="0" w:line="240" w:lineRule="auto"/>
        <w:ind w:left="0" w:right="3" w:firstLine="709"/>
        <w:contextualSpacing/>
        <w:jc w:val="both"/>
        <w:rPr>
          <w:rFonts w:ascii="Times New Roman" w:eastAsia="Calibri" w:hAnsi="Times New Roman" w:cs="Times New Roman"/>
          <w:kern w:val="0"/>
          <w:sz w:val="24"/>
          <w:szCs w:val="24"/>
          <w14:ligatures w14:val="none"/>
        </w:rPr>
      </w:pPr>
      <w:r w:rsidRPr="00BC1698">
        <w:rPr>
          <w:rFonts w:ascii="Times New Roman" w:eastAsia="Calibri" w:hAnsi="Times New Roman" w:cs="Times New Roman"/>
          <w:kern w:val="0"/>
          <w:sz w:val="24"/>
          <w:szCs w:val="24"/>
          <w14:ligatures w14:val="none"/>
        </w:rPr>
        <w:t>Rangovas įsipareigoja savo rizika, medžiagomis ir darbo priemonėmis atlikti darbus pagal viešojo pirkimo dokumentų visumos sąlygas, o Užsakovas įsipareigoja šiuos darbus priimti pagal darbų perdavimo-priėmimo aktą ir už juos sumokėti.</w:t>
      </w:r>
    </w:p>
    <w:p w14:paraId="0D55F0DF" w14:textId="77777777" w:rsidR="00640E4B" w:rsidRPr="00BC1698" w:rsidRDefault="00640E4B" w:rsidP="00D23FED">
      <w:pPr>
        <w:numPr>
          <w:ilvl w:val="1"/>
          <w:numId w:val="5"/>
        </w:numPr>
        <w:tabs>
          <w:tab w:val="left" w:pos="1134"/>
        </w:tabs>
        <w:spacing w:after="0" w:line="240" w:lineRule="auto"/>
        <w:ind w:left="0" w:right="3" w:firstLine="709"/>
        <w:contextualSpacing/>
        <w:jc w:val="both"/>
        <w:rPr>
          <w:rFonts w:ascii="Times New Roman" w:eastAsia="Calibri" w:hAnsi="Times New Roman" w:cs="Times New Roman"/>
          <w:kern w:val="0"/>
          <w:sz w:val="24"/>
          <w:szCs w:val="24"/>
          <w14:ligatures w14:val="none"/>
        </w:rPr>
      </w:pPr>
      <w:r w:rsidRPr="00BC1698">
        <w:rPr>
          <w:rFonts w:ascii="Times New Roman" w:eastAsia="Calibri" w:hAnsi="Times New Roman" w:cs="Times New Roman"/>
          <w:kern w:val="0"/>
          <w:sz w:val="24"/>
          <w:szCs w:val="24"/>
          <w14:ligatures w14:val="none"/>
        </w:rPr>
        <w:t>Darbų perdavimo-priėmimo aktai yra neatsiejama šios sutarties dalis.</w:t>
      </w:r>
    </w:p>
    <w:p w14:paraId="350654C8" w14:textId="77777777" w:rsidR="00640E4B" w:rsidRPr="00BC1698" w:rsidRDefault="00640E4B" w:rsidP="00640E4B">
      <w:pPr>
        <w:spacing w:after="0" w:line="240" w:lineRule="auto"/>
        <w:ind w:left="851" w:right="3"/>
        <w:contextualSpacing/>
        <w:jc w:val="both"/>
        <w:rPr>
          <w:rFonts w:ascii="Times New Roman" w:eastAsia="Calibri" w:hAnsi="Times New Roman" w:cs="Times New Roman"/>
          <w:kern w:val="0"/>
          <w:sz w:val="24"/>
          <w:szCs w:val="24"/>
          <w14:ligatures w14:val="none"/>
        </w:rPr>
      </w:pPr>
    </w:p>
    <w:p w14:paraId="4EEF5838" w14:textId="77777777" w:rsidR="00640E4B" w:rsidRPr="00BC1698" w:rsidRDefault="00640E4B" w:rsidP="00640E4B">
      <w:pPr>
        <w:spacing w:after="0" w:line="240" w:lineRule="auto"/>
        <w:ind w:right="3"/>
        <w:jc w:val="center"/>
        <w:rPr>
          <w:rFonts w:ascii="Times New Roman" w:eastAsia="Times New Roman" w:hAnsi="Times New Roman" w:cs="Times New Roman"/>
          <w:b/>
          <w:kern w:val="0"/>
          <w:sz w:val="24"/>
          <w:szCs w:val="24"/>
          <w:lang w:eastAsia="lt-LT"/>
          <w14:ligatures w14:val="none"/>
        </w:rPr>
      </w:pPr>
      <w:r w:rsidRPr="00BC1698">
        <w:rPr>
          <w:rFonts w:ascii="Times New Roman" w:eastAsia="Times New Roman" w:hAnsi="Times New Roman" w:cs="Times New Roman"/>
          <w:b/>
          <w:kern w:val="0"/>
          <w:sz w:val="24"/>
          <w:szCs w:val="24"/>
          <w:lang w:eastAsia="lt-LT"/>
          <w14:ligatures w14:val="none"/>
        </w:rPr>
        <w:t>II. SUTARTIES KAINA IR APMOKĖJIMO TVARKA</w:t>
      </w:r>
    </w:p>
    <w:p w14:paraId="4F1834D5" w14:textId="77777777" w:rsidR="00640E4B" w:rsidRPr="00BC1698" w:rsidRDefault="00640E4B" w:rsidP="00640E4B">
      <w:pPr>
        <w:spacing w:after="0" w:line="240" w:lineRule="auto"/>
        <w:jc w:val="both"/>
        <w:rPr>
          <w:rFonts w:ascii="Times New Roman" w:eastAsia="Times New Roman" w:hAnsi="Times New Roman" w:cs="Times New Roman"/>
          <w:kern w:val="0"/>
          <w:sz w:val="24"/>
          <w:szCs w:val="24"/>
          <w:lang w:eastAsia="lt-LT"/>
          <w14:ligatures w14:val="none"/>
        </w:rPr>
      </w:pPr>
    </w:p>
    <w:p w14:paraId="6EAFBD12" w14:textId="77777777" w:rsidR="00640E4B" w:rsidRPr="00BC1698" w:rsidRDefault="00640E4B" w:rsidP="00640E4B">
      <w:pPr>
        <w:spacing w:after="0" w:line="240" w:lineRule="auto"/>
        <w:ind w:right="3"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2.1. Ši Sutartis yra fiksuotos kainos Sutartis. Užsakovas sumoka Rangovui pagal sutarties priede Nr. 2 „Rangovo pasiūlymas“ pasiūlytą kainą. </w:t>
      </w:r>
    </w:p>
    <w:p w14:paraId="66F558BE" w14:textId="77777777" w:rsidR="00640E4B" w:rsidRPr="00BC1698" w:rsidRDefault="00640E4B" w:rsidP="00640E4B">
      <w:pPr>
        <w:spacing w:after="0" w:line="240" w:lineRule="auto"/>
        <w:ind w:right="3"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2.2. Sutarties remonto darbų kaina –</w:t>
      </w:r>
      <w:r w:rsidRPr="00BC1698">
        <w:rPr>
          <w:rFonts w:ascii="Times New Roman" w:eastAsia="Times New Roman" w:hAnsi="Times New Roman" w:cs="Times New Roman"/>
          <w:b/>
          <w:kern w:val="0"/>
          <w:sz w:val="24"/>
          <w:szCs w:val="24"/>
          <w:lang w:eastAsia="lt-LT"/>
          <w14:ligatures w14:val="none"/>
        </w:rPr>
        <w:t xml:space="preserve"> ___________ EUR</w:t>
      </w:r>
      <w:r w:rsidRPr="00BC1698">
        <w:rPr>
          <w:rFonts w:ascii="Times New Roman" w:eastAsia="Times New Roman" w:hAnsi="Times New Roman" w:cs="Times New Roman"/>
          <w:kern w:val="0"/>
          <w:sz w:val="24"/>
          <w:szCs w:val="24"/>
          <w:lang w:eastAsia="lt-LT"/>
          <w14:ligatures w14:val="none"/>
        </w:rPr>
        <w:t xml:space="preserve"> </w:t>
      </w:r>
      <w:r w:rsidRPr="00BC1698">
        <w:rPr>
          <w:rFonts w:ascii="Times New Roman" w:eastAsia="Times New Roman" w:hAnsi="Times New Roman" w:cs="Times New Roman"/>
          <w:b/>
          <w:bCs/>
          <w:kern w:val="0"/>
          <w:sz w:val="24"/>
          <w:szCs w:val="24"/>
          <w:lang w:eastAsia="lt-LT"/>
          <w14:ligatures w14:val="none"/>
        </w:rPr>
        <w:t>(suma žodžiais) be PVM</w:t>
      </w:r>
      <w:r w:rsidRPr="00BC1698">
        <w:rPr>
          <w:rFonts w:ascii="Times New Roman" w:eastAsia="Times New Roman" w:hAnsi="Times New Roman" w:cs="Times New Roman"/>
          <w:kern w:val="0"/>
          <w:sz w:val="24"/>
          <w:szCs w:val="24"/>
          <w:lang w:eastAsia="lt-LT"/>
          <w14:ligatures w14:val="none"/>
        </w:rPr>
        <w:t>. Į Sutarties kainą yra įskaičiuoti visi Rangovo su Sutarties vykdymu susiję kaštai, įskaitant bet neapsiribojant įrangos bei priemonių įsigijimo išlaidos, visi Rangovo mokami mokesčiai ir kt.</w:t>
      </w:r>
    </w:p>
    <w:p w14:paraId="6D5A5EF1" w14:textId="0ED54D11" w:rsidR="00640E4B" w:rsidRPr="00BC1698" w:rsidRDefault="00640E4B" w:rsidP="00640E4B">
      <w:pPr>
        <w:spacing w:after="0" w:line="240" w:lineRule="auto"/>
        <w:ind w:right="3" w:firstLine="851"/>
        <w:jc w:val="both"/>
        <w:rPr>
          <w:rFonts w:ascii="Times New Roman" w:eastAsia="Times New Roman" w:hAnsi="Times New Roman" w:cs="Times New Roman"/>
          <w:kern w:val="0"/>
          <w:sz w:val="24"/>
          <w:szCs w:val="24"/>
          <w:lang w:eastAsia="lt-LT"/>
          <w14:ligatures w14:val="none"/>
        </w:rPr>
      </w:pPr>
      <w:bookmarkStart w:id="1" w:name="_Hlk179727524"/>
      <w:r w:rsidRPr="00BC1698">
        <w:rPr>
          <w:rFonts w:ascii="Times New Roman" w:eastAsia="Times New Roman" w:hAnsi="Times New Roman" w:cs="Times New Roman"/>
          <w:color w:val="000000"/>
          <w:kern w:val="0"/>
          <w:sz w:val="24"/>
          <w:szCs w:val="24"/>
          <w:lang w:eastAsia="lt-LT" w:bidi="lt-LT"/>
          <w14:ligatures w14:val="none"/>
        </w:rPr>
        <w:t xml:space="preserve">2.3. </w:t>
      </w:r>
      <w:bookmarkStart w:id="2" w:name="_Hlk178436169"/>
      <w:r w:rsidRPr="00BC1698">
        <w:rPr>
          <w:rFonts w:ascii="Times New Roman" w:eastAsia="Times New Roman" w:hAnsi="Times New Roman" w:cs="Times New Roman"/>
          <w:color w:val="000000"/>
          <w:kern w:val="0"/>
          <w:sz w:val="24"/>
          <w:szCs w:val="24"/>
          <w:lang w:eastAsia="lt-LT" w:bidi="lt-LT"/>
          <w14:ligatures w14:val="none"/>
        </w:rPr>
        <w:t xml:space="preserve">Atsižvelgiant į tai, kad Užsakovas įmokas už atliekamus Darbus surenka iš daugiabučių patalpų savininkų, Rangovas už Užsakovo teikiamą įmokų surinkimo paslaugą moka 8 proc. dydžio sutarties administravimo mokestį, skaičiuojamą nuo Rangovo pateiktoje sąskaitoje faktūroje nurodytos sumos be PVM. Administravimo mokestis užskaitomas kaip mokėjimas už Užsakovo atliktus darbus nuo Rangovo pateiktos PVM sąskaitos - faktūros gavimo dienos, Užsakovui išrašant PVM sąskaitą- faktūrą be papildomo pranešimo apie įskaitymą. </w:t>
      </w:r>
    </w:p>
    <w:bookmarkEnd w:id="1"/>
    <w:bookmarkEnd w:id="2"/>
    <w:p w14:paraId="3EF92F4C" w14:textId="77777777" w:rsidR="00640E4B" w:rsidRPr="00BC1698" w:rsidRDefault="00640E4B" w:rsidP="00640E4B">
      <w:pPr>
        <w:keepNext/>
        <w:spacing w:after="0" w:line="240" w:lineRule="auto"/>
        <w:ind w:right="3" w:firstLine="851"/>
        <w:jc w:val="both"/>
        <w:outlineLvl w:val="3"/>
        <w:rPr>
          <w:rFonts w:ascii="Times New Roman" w:eastAsia="Times New Roman" w:hAnsi="Times New Roman" w:cs="Times New Roman"/>
          <w:bCs/>
          <w:color w:val="000000"/>
          <w:kern w:val="0"/>
          <w:sz w:val="24"/>
          <w:szCs w:val="24"/>
          <w:lang w:eastAsia="lt-LT"/>
          <w14:ligatures w14:val="none"/>
        </w:rPr>
      </w:pPr>
      <w:r w:rsidRPr="00BC1698">
        <w:rPr>
          <w:rFonts w:ascii="Times New Roman" w:eastAsia="Times New Roman" w:hAnsi="Times New Roman" w:cs="Times New Roman"/>
          <w:bCs/>
          <w:kern w:val="0"/>
          <w:sz w:val="24"/>
          <w:szCs w:val="24"/>
          <w:lang w:eastAsia="lt-LT"/>
          <w14:ligatures w14:val="none"/>
        </w:rPr>
        <w:t>2.4. Užsakovas Rangovui už laiku ir tinkamai įvykdytą Sutartį sumoka ne vėliau kaip per                                    30 (trisdešimt) kalendorinių dienų nuo sąskaitos faktūros gavimo dienos.</w:t>
      </w:r>
      <w:r w:rsidRPr="00BC1698">
        <w:rPr>
          <w:rFonts w:ascii="Times New Roman" w:eastAsia="Times New Roman" w:hAnsi="Times New Roman" w:cs="Times New Roman"/>
          <w:bCs/>
          <w:color w:val="000000"/>
          <w:kern w:val="0"/>
          <w:sz w:val="24"/>
          <w:szCs w:val="24"/>
          <w:lang w:eastAsia="lt-LT"/>
          <w14:ligatures w14:val="none"/>
        </w:rPr>
        <w:t xml:space="preserve"> </w:t>
      </w:r>
    </w:p>
    <w:p w14:paraId="7898583D" w14:textId="77777777" w:rsidR="00640E4B" w:rsidRPr="00BC1698" w:rsidRDefault="00640E4B" w:rsidP="00640E4B">
      <w:pPr>
        <w:keepNext/>
        <w:spacing w:after="0" w:line="240" w:lineRule="auto"/>
        <w:ind w:right="3" w:firstLine="851"/>
        <w:jc w:val="both"/>
        <w:outlineLvl w:val="3"/>
        <w:rPr>
          <w:rFonts w:ascii="Times New Roman" w:eastAsia="Times New Roman" w:hAnsi="Times New Roman" w:cs="Times New Roman"/>
          <w:color w:val="000000"/>
          <w:kern w:val="0"/>
          <w:sz w:val="24"/>
          <w:szCs w:val="24"/>
          <w:lang w:eastAsia="lt-LT"/>
          <w14:ligatures w14:val="none"/>
        </w:rPr>
      </w:pPr>
      <w:r w:rsidRPr="00BC1698">
        <w:rPr>
          <w:rFonts w:ascii="Times New Roman" w:eastAsia="Times New Roman" w:hAnsi="Times New Roman" w:cs="Times New Roman"/>
          <w:bCs/>
          <w:color w:val="000000"/>
          <w:kern w:val="0"/>
          <w:sz w:val="24"/>
          <w:szCs w:val="24"/>
          <w:lang w:eastAsia="lt-LT"/>
          <w14:ligatures w14:val="none"/>
        </w:rPr>
        <w:t xml:space="preserve">2.5. Sąskaitos faktūros teikiamos naudojantis Sąskaitų administravimo bendrąją sistemą. </w:t>
      </w:r>
    </w:p>
    <w:p w14:paraId="1FB3C720" w14:textId="77777777" w:rsidR="009C11E4" w:rsidRDefault="00640E4B" w:rsidP="009C11E4">
      <w:pPr>
        <w:keepNext/>
        <w:spacing w:after="0" w:line="240" w:lineRule="auto"/>
        <w:ind w:right="3" w:firstLine="851"/>
        <w:jc w:val="both"/>
        <w:outlineLvl w:val="3"/>
        <w:rPr>
          <w:rFonts w:ascii="Times New Roman" w:eastAsia="Times New Roman" w:hAnsi="Times New Roman" w:cs="Times New Roman"/>
          <w:bCs/>
          <w:color w:val="000000"/>
          <w:kern w:val="0"/>
          <w:sz w:val="24"/>
          <w:szCs w:val="24"/>
          <w:lang w:eastAsia="lt-LT"/>
          <w14:ligatures w14:val="none"/>
        </w:rPr>
      </w:pPr>
      <w:r w:rsidRPr="00BC1698">
        <w:rPr>
          <w:rFonts w:ascii="Times New Roman" w:eastAsia="Times New Roman" w:hAnsi="Times New Roman" w:cs="Times New Roman"/>
          <w:bCs/>
          <w:color w:val="000000"/>
          <w:kern w:val="0"/>
          <w:sz w:val="24"/>
          <w:szCs w:val="24"/>
          <w:lang w:eastAsia="lt-LT"/>
          <w14:ligatures w14:val="none"/>
        </w:rPr>
        <w:t>2.6. Avansinis mokėjimas nebus vykdomas.</w:t>
      </w:r>
    </w:p>
    <w:p w14:paraId="1DEEE92F" w14:textId="33C141F5" w:rsidR="009C11E4" w:rsidRPr="009C11E4" w:rsidRDefault="009C11E4" w:rsidP="009C11E4">
      <w:pPr>
        <w:keepNext/>
        <w:spacing w:after="0" w:line="240" w:lineRule="auto"/>
        <w:ind w:right="3" w:firstLine="851"/>
        <w:jc w:val="both"/>
        <w:outlineLvl w:val="3"/>
        <w:rPr>
          <w:rFonts w:ascii="Times New Roman" w:eastAsia="Times New Roman" w:hAnsi="Times New Roman" w:cs="Times New Roman"/>
          <w:bCs/>
          <w:color w:val="000000"/>
          <w:kern w:val="0"/>
          <w:sz w:val="24"/>
          <w:szCs w:val="24"/>
          <w:lang w:eastAsia="lt-LT"/>
          <w14:ligatures w14:val="none"/>
        </w:rPr>
      </w:pPr>
      <w:r w:rsidRPr="009C11E4">
        <w:rPr>
          <w:rFonts w:ascii="Times New Roman" w:eastAsia="Times New Roman" w:hAnsi="Times New Roman" w:cs="Times New Roman"/>
          <w:bCs/>
          <w:color w:val="000000"/>
          <w:kern w:val="0"/>
          <w:sz w:val="24"/>
          <w:szCs w:val="24"/>
          <w:lang w:eastAsia="lt-LT"/>
          <w14:ligatures w14:val="none"/>
        </w:rPr>
        <w:t xml:space="preserve">2.7. </w:t>
      </w:r>
      <w:r w:rsidRPr="009C11E4">
        <w:rPr>
          <w:rFonts w:ascii="Times New Roman" w:hAnsi="Times New Roman" w:cs="Times New Roman"/>
          <w:sz w:val="24"/>
          <w:szCs w:val="24"/>
        </w:rPr>
        <w:t>Pagal šią sutartį darbų kaina nesikeičia ir nebus didinama.</w:t>
      </w:r>
    </w:p>
    <w:p w14:paraId="46722F14" w14:textId="71746007" w:rsidR="009C11E4" w:rsidRPr="00BC1698" w:rsidRDefault="009C11E4" w:rsidP="00640E4B">
      <w:pPr>
        <w:keepNext/>
        <w:spacing w:after="0" w:line="240" w:lineRule="auto"/>
        <w:ind w:right="3" w:firstLine="851"/>
        <w:jc w:val="both"/>
        <w:outlineLvl w:val="3"/>
        <w:rPr>
          <w:rFonts w:ascii="Times New Roman" w:eastAsia="Times New Roman" w:hAnsi="Times New Roman" w:cs="Times New Roman"/>
          <w:color w:val="000000"/>
          <w:kern w:val="0"/>
          <w:sz w:val="24"/>
          <w:szCs w:val="24"/>
          <w:lang w:eastAsia="lt-LT"/>
          <w14:ligatures w14:val="none"/>
        </w:rPr>
      </w:pPr>
    </w:p>
    <w:p w14:paraId="39CFFAAD" w14:textId="77777777" w:rsidR="00640E4B" w:rsidRPr="00BC1698" w:rsidRDefault="00640E4B" w:rsidP="00640E4B">
      <w:pPr>
        <w:spacing w:after="0" w:line="240" w:lineRule="auto"/>
        <w:ind w:right="3"/>
        <w:jc w:val="center"/>
        <w:outlineLvl w:val="4"/>
        <w:rPr>
          <w:rFonts w:ascii="Times New Roman" w:eastAsia="Times New Roman" w:hAnsi="Times New Roman" w:cs="Times New Roman"/>
          <w:b/>
          <w:bCs/>
          <w:kern w:val="0"/>
          <w:sz w:val="24"/>
          <w:szCs w:val="24"/>
          <w:lang w:eastAsia="lt-LT"/>
          <w14:ligatures w14:val="none"/>
        </w:rPr>
      </w:pPr>
      <w:r w:rsidRPr="00BC1698">
        <w:rPr>
          <w:rFonts w:ascii="Times New Roman" w:eastAsia="Times New Roman" w:hAnsi="Times New Roman" w:cs="Times New Roman"/>
          <w:b/>
          <w:bCs/>
          <w:kern w:val="0"/>
          <w:sz w:val="24"/>
          <w:szCs w:val="24"/>
          <w:lang w:eastAsia="lt-LT"/>
          <w14:ligatures w14:val="none"/>
        </w:rPr>
        <w:t>III. SUTARTIES VYKDYMO TERMINAI</w:t>
      </w:r>
    </w:p>
    <w:p w14:paraId="7AD093BD" w14:textId="77777777" w:rsidR="00640E4B" w:rsidRPr="00BC1698" w:rsidRDefault="00640E4B" w:rsidP="00640E4B">
      <w:pPr>
        <w:spacing w:after="0" w:line="240" w:lineRule="auto"/>
        <w:ind w:right="3"/>
        <w:jc w:val="both"/>
        <w:rPr>
          <w:rFonts w:ascii="Times New Roman" w:eastAsia="Times New Roman" w:hAnsi="Times New Roman" w:cs="Times New Roman"/>
          <w:b/>
          <w:bCs/>
          <w:kern w:val="0"/>
          <w:sz w:val="24"/>
          <w:szCs w:val="24"/>
          <w:lang w:eastAsia="lt-LT"/>
          <w14:ligatures w14:val="none"/>
        </w:rPr>
      </w:pPr>
    </w:p>
    <w:p w14:paraId="2EC0B225" w14:textId="4EA7A2BF" w:rsidR="00640E4B" w:rsidRPr="00BC1698" w:rsidRDefault="00640E4B" w:rsidP="00640E4B">
      <w:pPr>
        <w:spacing w:after="0" w:line="240" w:lineRule="auto"/>
        <w:ind w:right="6" w:firstLine="720"/>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3.1.  Darbų, nurodytų šios sutarties priede Nr. 1 „Techninė specifikacija“, atlikimo terminas – darbų atlikimo terminas – </w:t>
      </w:r>
      <w:r w:rsidR="00724E52">
        <w:rPr>
          <w:rFonts w:ascii="Times New Roman" w:eastAsia="Times New Roman" w:hAnsi="Times New Roman" w:cs="Times New Roman"/>
          <w:kern w:val="0"/>
          <w:sz w:val="24"/>
          <w:szCs w:val="24"/>
          <w:lang w:eastAsia="lt-LT"/>
          <w14:ligatures w14:val="none"/>
        </w:rPr>
        <w:t>2</w:t>
      </w:r>
      <w:r w:rsidRPr="00BC1698">
        <w:rPr>
          <w:rFonts w:ascii="Times New Roman" w:eastAsia="Times New Roman" w:hAnsi="Times New Roman" w:cs="Times New Roman"/>
          <w:kern w:val="0"/>
          <w:sz w:val="24"/>
          <w:szCs w:val="24"/>
          <w:lang w:eastAsia="lt-LT"/>
          <w14:ligatures w14:val="none"/>
        </w:rPr>
        <w:t xml:space="preserve"> (</w:t>
      </w:r>
      <w:r w:rsidR="00724E52">
        <w:rPr>
          <w:rFonts w:ascii="Times New Roman" w:eastAsia="Times New Roman" w:hAnsi="Times New Roman" w:cs="Times New Roman"/>
          <w:kern w:val="0"/>
          <w:sz w:val="24"/>
          <w:szCs w:val="24"/>
          <w:lang w:eastAsia="lt-LT"/>
          <w14:ligatures w14:val="none"/>
        </w:rPr>
        <w:t>du</w:t>
      </w:r>
      <w:r w:rsidRPr="00BC1698">
        <w:rPr>
          <w:rFonts w:ascii="Times New Roman" w:eastAsia="Times New Roman" w:hAnsi="Times New Roman" w:cs="Times New Roman"/>
          <w:kern w:val="0"/>
          <w:sz w:val="24"/>
          <w:szCs w:val="24"/>
          <w:lang w:eastAsia="lt-LT"/>
          <w14:ligatures w14:val="none"/>
        </w:rPr>
        <w:t xml:space="preserve">) kalendoriniai mėnesiai nuo sutarties pasirašymo dienos. </w:t>
      </w:r>
    </w:p>
    <w:p w14:paraId="317F1247" w14:textId="77777777" w:rsidR="00640E4B" w:rsidRPr="00BC1698" w:rsidRDefault="00640E4B" w:rsidP="00640E4B">
      <w:pPr>
        <w:spacing w:after="0" w:line="240" w:lineRule="auto"/>
        <w:ind w:right="6" w:firstLine="720"/>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3.2. Sutarties galiojimo terminas – iki visiško sutartinių įsipareigojimų įvykdymo.</w:t>
      </w:r>
    </w:p>
    <w:p w14:paraId="72ED09A7" w14:textId="77777777" w:rsidR="00640E4B" w:rsidRPr="00BC1698" w:rsidRDefault="00640E4B" w:rsidP="00640E4B">
      <w:pPr>
        <w:keepNext/>
        <w:spacing w:after="0" w:line="240" w:lineRule="auto"/>
        <w:ind w:right="3" w:firstLine="709"/>
        <w:jc w:val="both"/>
        <w:outlineLvl w:val="3"/>
        <w:rPr>
          <w:rFonts w:ascii="Times New Roman" w:eastAsia="Arial" w:hAnsi="Times New Roman" w:cs="Times New Roman"/>
          <w:bCs/>
          <w:color w:val="000000"/>
          <w:kern w:val="0"/>
          <w:sz w:val="24"/>
          <w:szCs w:val="24"/>
          <w:lang w:eastAsia="lt-LT" w:bidi="lt-LT"/>
          <w14:ligatures w14:val="none"/>
        </w:rPr>
      </w:pPr>
      <w:r w:rsidRPr="00BC1698">
        <w:rPr>
          <w:rFonts w:ascii="Times New Roman" w:eastAsia="Times New Roman" w:hAnsi="Times New Roman" w:cs="Times New Roman"/>
          <w:bCs/>
          <w:kern w:val="0"/>
          <w:sz w:val="24"/>
          <w:szCs w:val="24"/>
          <w:lang w:eastAsia="lt-LT"/>
          <w14:ligatures w14:val="none"/>
        </w:rPr>
        <w:lastRenderedPageBreak/>
        <w:t xml:space="preserve">3.3. </w:t>
      </w:r>
      <w:r w:rsidRPr="00BC1698">
        <w:rPr>
          <w:rFonts w:ascii="Times New Roman" w:eastAsia="Arial" w:hAnsi="Times New Roman" w:cs="Times New Roman"/>
          <w:bCs/>
          <w:color w:val="000000"/>
          <w:kern w:val="0"/>
          <w:sz w:val="24"/>
          <w:szCs w:val="24"/>
          <w:lang w:eastAsia="lt-LT" w:bidi="lt-LT"/>
          <w14:ligatures w14:val="none"/>
        </w:rPr>
        <w:t>Darbų atlikimo terminas, numatytas Sutarties 3.1 punkte, raštišku Šalių susitarimu gali būti pratęsiamas ir (ar) darbų vykdymas sustabdomas esant ne nuo Rangovo priklausančioms aplinkybėms, dėl kurių negalėjo būti atliekami Darbai, terminui, kol išnyks šios aplinkybės. Darbų atlikimo termino pratęsimas ir (ar) sustabdymas galimas esant bent vienam iš šių Sutarties 7.2.1. – 7.2.3 numatytiems atvejams.</w:t>
      </w:r>
    </w:p>
    <w:p w14:paraId="0A984009" w14:textId="693F68A3" w:rsidR="00640E4B" w:rsidRPr="00BC1698" w:rsidRDefault="00640E4B" w:rsidP="00640E4B">
      <w:pPr>
        <w:keepNext/>
        <w:spacing w:after="0" w:line="240" w:lineRule="auto"/>
        <w:ind w:right="3" w:firstLine="709"/>
        <w:jc w:val="both"/>
        <w:outlineLvl w:val="3"/>
        <w:rPr>
          <w:rFonts w:ascii="Times New Roman" w:eastAsia="Arial" w:hAnsi="Times New Roman" w:cs="Times New Roman"/>
          <w:bCs/>
          <w:color w:val="000000"/>
          <w:kern w:val="0"/>
          <w:sz w:val="24"/>
          <w:szCs w:val="24"/>
          <w:lang w:eastAsia="lt-LT" w:bidi="lt-LT"/>
          <w14:ligatures w14:val="none"/>
        </w:rPr>
      </w:pPr>
      <w:r w:rsidRPr="00BC1698">
        <w:rPr>
          <w:rFonts w:ascii="Times New Roman" w:eastAsia="Times New Roman" w:hAnsi="Times New Roman" w:cs="Times New Roman"/>
          <w:bCs/>
          <w:kern w:val="0"/>
          <w:sz w:val="24"/>
          <w:szCs w:val="24"/>
          <w:lang w:eastAsia="lt-LT" w:bidi="lt-LT"/>
          <w14:ligatures w14:val="none"/>
        </w:rPr>
        <w:t xml:space="preserve">3.4. </w:t>
      </w:r>
      <w:r w:rsidRPr="00BC1698">
        <w:rPr>
          <w:rFonts w:ascii="Times New Roman" w:eastAsia="Arial" w:hAnsi="Times New Roman" w:cs="Times New Roman"/>
          <w:bCs/>
          <w:color w:val="000000"/>
          <w:kern w:val="0"/>
          <w:sz w:val="24"/>
          <w:szCs w:val="24"/>
          <w:lang w:eastAsia="lt-LT" w:bidi="lt-LT"/>
          <w14:ligatures w14:val="none"/>
        </w:rPr>
        <w:t xml:space="preserve">Bendras pratęsimų ir sustabdymų terminas negali būti ilgesnis kaip </w:t>
      </w:r>
      <w:r w:rsidR="00CB68AB">
        <w:rPr>
          <w:rFonts w:ascii="Times New Roman" w:eastAsia="Arial" w:hAnsi="Times New Roman" w:cs="Times New Roman"/>
          <w:bCs/>
          <w:color w:val="000000"/>
          <w:kern w:val="0"/>
          <w:sz w:val="24"/>
          <w:szCs w:val="24"/>
          <w:lang w:eastAsia="lt-LT" w:bidi="lt-LT"/>
          <w14:ligatures w14:val="none"/>
        </w:rPr>
        <w:t>30 k. d.</w:t>
      </w:r>
    </w:p>
    <w:p w14:paraId="0DDD5032" w14:textId="77777777" w:rsidR="00640E4B" w:rsidRPr="00BC1698" w:rsidRDefault="00640E4B" w:rsidP="00640E4B">
      <w:pPr>
        <w:spacing w:after="0" w:line="240" w:lineRule="auto"/>
        <w:jc w:val="both"/>
        <w:rPr>
          <w:rFonts w:ascii="Times New Roman" w:eastAsia="Times New Roman" w:hAnsi="Times New Roman" w:cs="Times New Roman"/>
          <w:kern w:val="0"/>
          <w:sz w:val="24"/>
          <w:szCs w:val="24"/>
          <w:lang w:eastAsia="lt-LT"/>
          <w14:ligatures w14:val="none"/>
        </w:rPr>
      </w:pPr>
    </w:p>
    <w:p w14:paraId="7E5A471B" w14:textId="77777777" w:rsidR="00640E4B" w:rsidRPr="00BC1698" w:rsidRDefault="00640E4B" w:rsidP="00640E4B">
      <w:pPr>
        <w:spacing w:after="0" w:line="240" w:lineRule="auto"/>
        <w:jc w:val="center"/>
        <w:rPr>
          <w:rFonts w:ascii="Times New Roman" w:eastAsia="Times New Roman" w:hAnsi="Times New Roman" w:cs="Times New Roman"/>
          <w:b/>
          <w:bCs/>
          <w:kern w:val="0"/>
          <w:sz w:val="24"/>
          <w:szCs w:val="24"/>
          <w:lang w:eastAsia="lt-LT"/>
          <w14:ligatures w14:val="none"/>
        </w:rPr>
      </w:pPr>
      <w:r w:rsidRPr="00BC1698">
        <w:rPr>
          <w:rFonts w:ascii="Times New Roman" w:eastAsia="Times New Roman" w:hAnsi="Times New Roman" w:cs="Times New Roman"/>
          <w:b/>
          <w:bCs/>
          <w:kern w:val="0"/>
          <w:sz w:val="24"/>
          <w:szCs w:val="24"/>
          <w:lang w:eastAsia="lt-LT"/>
          <w14:ligatures w14:val="none"/>
        </w:rPr>
        <w:t>IV. ŠALIŲ TEISĖS IR PAREIGOS</w:t>
      </w:r>
    </w:p>
    <w:p w14:paraId="6866D8CF" w14:textId="77777777" w:rsidR="00640E4B" w:rsidRPr="00BC1698" w:rsidRDefault="00640E4B" w:rsidP="00640E4B">
      <w:pPr>
        <w:spacing w:after="0" w:line="240" w:lineRule="auto"/>
        <w:ind w:firstLine="851"/>
        <w:jc w:val="both"/>
        <w:rPr>
          <w:rFonts w:ascii="Times New Roman" w:eastAsia="Times New Roman" w:hAnsi="Times New Roman" w:cs="Times New Roman"/>
          <w:b/>
          <w:bCs/>
          <w:kern w:val="0"/>
          <w:sz w:val="24"/>
          <w:szCs w:val="24"/>
          <w:lang w:val="es-ES" w:eastAsia="lt-LT"/>
          <w14:ligatures w14:val="none"/>
        </w:rPr>
      </w:pPr>
      <w:r w:rsidRPr="00BC1698">
        <w:rPr>
          <w:rFonts w:ascii="Times New Roman" w:eastAsia="Times New Roman" w:hAnsi="Times New Roman" w:cs="Times New Roman"/>
          <w:b/>
          <w:bCs/>
          <w:kern w:val="0"/>
          <w:sz w:val="24"/>
          <w:szCs w:val="24"/>
          <w:lang w:eastAsia="lt-LT"/>
          <w14:ligatures w14:val="none"/>
        </w:rPr>
        <w:t>4.1. Rangovas įsipareigoja:</w:t>
      </w:r>
    </w:p>
    <w:p w14:paraId="4C985CBB"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4.1.1. Sumokėti Užsakovui Sutarties 2.3. punkte numatytą mokestį, jeigu neatliekamas įskaitymas;</w:t>
      </w:r>
    </w:p>
    <w:p w14:paraId="0C2A627B"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4.1.2. Po sutarties pasirašymo per 5 d. d. pateikti objektų apžiūros aktus su numatomais remonto darbų kiekiais;</w:t>
      </w:r>
    </w:p>
    <w:p w14:paraId="5110B56A"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4.1.3.darbus pradėti po to kai šią sutartį pasirašo visos šalys. Darbus privalo užbaigti iki šios sutarties 3.1 punkte nurodyto termino. Darbus vykdyti etapais. Po kiekvieno etapo iškviesti Užsakovo atstovą, nurodytą šios sutarties 9.3 punkte, atliktų darbų įvertinimui ir paslėptų darbų akto surašymui, toliau vykdyti darbus tik esant Užsakovo leidimui; </w:t>
      </w:r>
    </w:p>
    <w:p w14:paraId="090C8E36"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4.1.4. atlikti darbus kokybiškai, pagal tokiems darbams nustatytas technines sąlygas bei standartus, ir užbaigus priduoti Užsakovui pagal darbų priėmimo-perdavimo aktus, dalyvaujant Užsakovo atstovui;</w:t>
      </w:r>
    </w:p>
    <w:p w14:paraId="41B853E8"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4.1.5. vykdydamas darbus vadovautis įstatymais, Vyriausybės nutarimais, teritorijų planavimo dokumentais, normatyviniais statybos techniniais dokumentais ir kitais teisės aktais;</w:t>
      </w:r>
    </w:p>
    <w:p w14:paraId="5777BE27"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4.1.6. vykdydamas darbus laikytis įstatymų ir normatyvinių statybos techninių dokumentų nustatytų aplinkos apsaugos ir darbų saugumo, taip pat priešgaisrinės saugos reikalavimų;</w:t>
      </w:r>
    </w:p>
    <w:p w14:paraId="27C6B3F6"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4.1.7. apsirūpinti medžiagomis, įrengimais, detalėmis ir kitokiomis konstrukcijomis. Pateikti naudojamų medžiagų eksploatacinių savybių deklaracijas;</w:t>
      </w:r>
    </w:p>
    <w:p w14:paraId="0CF2BD63"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4.1.8. atsakyti už savo darbuotojų saugų darbą, priešgaisrinę ir aplinkos ekologinę apsaugą darbo vietose, taip pat gretimos aplinkos apsaugą ir greta statybos teritorijos ar statybos teritorijoje gyvenančių, dirbančių, poilsiaujančių ir judančių žmonių apsaugą nuo atliekamų darbų sukeliamų pavojų. Rangovas užtikrina, kad jo pasamdyti darbuotojai ir/arba tretieji asmenys, už kuriuos atsakingas Rangovas, Darbų atlikimo metu nebūtų apsvaigę nuo alkoholio, narkotinių, toksinių ir (arba) psichotropinių medžiagų;</w:t>
      </w:r>
    </w:p>
    <w:p w14:paraId="57582A59"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4.1.9. užtikrinti, kad darbus atliktų kvalifikuotas, turintis reikalingus atestatus personalas;</w:t>
      </w:r>
    </w:p>
    <w:p w14:paraId="6C5D78B0"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4.1.10. vykdyti, darbų atlikimo metu gautus, Užsakovo rašytinius nurodymus, jeigu šie nurodymai neprieštarauja sutarties sąlygoms ir normatyviniams statybos techniniams dokumentams;</w:t>
      </w:r>
    </w:p>
    <w:p w14:paraId="58EBE867"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4.1.11. </w:t>
      </w:r>
      <w:r w:rsidRPr="00BC1698">
        <w:rPr>
          <w:rFonts w:ascii="Times New Roman" w:eastAsia="Times New Roman" w:hAnsi="Times New Roman" w:cs="Times New Roman"/>
          <w:kern w:val="0"/>
          <w:sz w:val="24"/>
          <w:szCs w:val="24"/>
          <w:lang w:eastAsia="ar-SA"/>
          <w14:ligatures w14:val="none"/>
        </w:rPr>
        <w:t xml:space="preserve">atsakyti </w:t>
      </w:r>
      <w:r w:rsidRPr="00BC1698">
        <w:rPr>
          <w:rFonts w:ascii="Times New Roman" w:eastAsia="Times New Roman" w:hAnsi="Times New Roman" w:cs="Times New Roman"/>
          <w:kern w:val="0"/>
          <w:sz w:val="24"/>
          <w:szCs w:val="24"/>
          <w:lang w:eastAsia="lt-LT"/>
          <w14:ligatures w14:val="none"/>
        </w:rPr>
        <w:t>už savo darbuotojų, kitų pasamdytų ar su ją susijusių asmenų veiksmus ar neveikimą;</w:t>
      </w:r>
    </w:p>
    <w:p w14:paraId="6D3FA9FB" w14:textId="647BCB76" w:rsidR="00640E4B" w:rsidRPr="00BC1698" w:rsidRDefault="00640E4B" w:rsidP="00640E4B">
      <w:pPr>
        <w:suppressAutoHyphens/>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4.1.12. visiškai atlyginti daugiabuči</w:t>
      </w:r>
      <w:r w:rsidR="00BC1698" w:rsidRPr="00BC1698">
        <w:rPr>
          <w:rFonts w:ascii="Times New Roman" w:eastAsia="Times New Roman" w:hAnsi="Times New Roman" w:cs="Times New Roman"/>
          <w:kern w:val="0"/>
          <w:sz w:val="24"/>
          <w:szCs w:val="24"/>
          <w:lang w:eastAsia="lt-LT"/>
          <w14:ligatures w14:val="none"/>
        </w:rPr>
        <w:t>o</w:t>
      </w:r>
      <w:r w:rsidRPr="00BC1698">
        <w:rPr>
          <w:rFonts w:ascii="Times New Roman" w:eastAsia="Times New Roman" w:hAnsi="Times New Roman" w:cs="Times New Roman"/>
          <w:kern w:val="0"/>
          <w:sz w:val="24"/>
          <w:szCs w:val="24"/>
          <w:lang w:eastAsia="lt-LT"/>
          <w14:ligatures w14:val="none"/>
        </w:rPr>
        <w:t xml:space="preserve"> nam</w:t>
      </w:r>
      <w:r w:rsidR="00BC1698" w:rsidRPr="00BC1698">
        <w:rPr>
          <w:rFonts w:ascii="Times New Roman" w:eastAsia="Times New Roman" w:hAnsi="Times New Roman" w:cs="Times New Roman"/>
          <w:kern w:val="0"/>
          <w:sz w:val="24"/>
          <w:szCs w:val="24"/>
          <w:lang w:eastAsia="lt-LT"/>
          <w14:ligatures w14:val="none"/>
        </w:rPr>
        <w:t>o</w:t>
      </w:r>
      <w:r w:rsidRPr="00BC1698">
        <w:rPr>
          <w:rFonts w:ascii="Times New Roman" w:eastAsia="Times New Roman" w:hAnsi="Times New Roman" w:cs="Times New Roman"/>
          <w:kern w:val="0"/>
          <w:sz w:val="24"/>
          <w:szCs w:val="24"/>
          <w:lang w:eastAsia="lt-LT"/>
          <w14:ligatures w14:val="none"/>
        </w:rPr>
        <w:t xml:space="preserve">, </w:t>
      </w:r>
      <w:r w:rsidR="00BC1698" w:rsidRPr="00BC1698">
        <w:rPr>
          <w:rFonts w:ascii="Times New Roman" w:eastAsia="Times New Roman" w:hAnsi="Times New Roman" w:cs="Times New Roman"/>
          <w:kern w:val="0"/>
          <w:sz w:val="24"/>
          <w:szCs w:val="24"/>
          <w:lang w:eastAsia="lt-LT"/>
          <w14:ligatures w14:val="none"/>
        </w:rPr>
        <w:t>_________________________</w:t>
      </w:r>
      <w:r w:rsidRPr="00BC1698">
        <w:rPr>
          <w:rFonts w:ascii="Times New Roman" w:eastAsia="Times New Roman" w:hAnsi="Times New Roman" w:cs="Times New Roman"/>
          <w:kern w:val="0"/>
          <w:sz w:val="24"/>
          <w:szCs w:val="24"/>
          <w:lang w:eastAsia="lt-LT"/>
          <w14:ligatures w14:val="none"/>
        </w:rPr>
        <w:t xml:space="preserve"> Utenoje, butų ir kitų patalpų savininkų, taip pat kitų asmenų patirtus nuostolius, atsiradusius dėl Rangovo, jo darbuotojų, kitų jo pasamdytų asmenų kaltės;</w:t>
      </w:r>
    </w:p>
    <w:p w14:paraId="3E68F7F9"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4.1.13. vadovaujantis LR Statybos įstatymo 22</w:t>
      </w:r>
      <w:r w:rsidRPr="00BC1698">
        <w:rPr>
          <w:rFonts w:ascii="Times New Roman" w:eastAsia="Times New Roman" w:hAnsi="Times New Roman" w:cs="Times New Roman"/>
          <w:kern w:val="0"/>
          <w:sz w:val="24"/>
          <w:szCs w:val="24"/>
          <w:vertAlign w:val="superscript"/>
          <w:lang w:eastAsia="lt-LT"/>
          <w14:ligatures w14:val="none"/>
        </w:rPr>
        <w:t>1</w:t>
      </w:r>
      <w:r w:rsidRPr="00BC1698">
        <w:rPr>
          <w:rFonts w:ascii="Times New Roman" w:eastAsia="Times New Roman" w:hAnsi="Times New Roman" w:cs="Times New Roman"/>
          <w:kern w:val="0"/>
          <w:sz w:val="24"/>
          <w:szCs w:val="24"/>
          <w:lang w:eastAsia="lt-LT"/>
          <w14:ligatures w14:val="none"/>
        </w:rPr>
        <w:t xml:space="preserve"> straipsniu, užtikrinti, kad visi statybvietėje esantys fiziniai asmenys turėtų asmens identifikavimo kodus (kai jiems kodas negali būti suformuotas, – kode užšifruojamus duomenis pagrindžiančius dokumentus) arba identifikavimo priemones;</w:t>
      </w:r>
    </w:p>
    <w:p w14:paraId="5BFDD39D"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4.1.14. sudaryti sąlygas Užsakovo darbuotojams, butų ir kitų patalpų savininkams saugiai patekti į objektus, kuriuose atliekami Darbai;</w:t>
      </w:r>
    </w:p>
    <w:p w14:paraId="33AC04CE"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4.1.15. gavus raštišką paklausimą, </w:t>
      </w:r>
      <w:r w:rsidRPr="00BC1698">
        <w:rPr>
          <w:rFonts w:ascii="Times New Roman" w:eastAsia="Times New Roman" w:hAnsi="Times New Roman" w:cs="Times New Roman"/>
          <w:color w:val="000000"/>
          <w:kern w:val="0"/>
          <w:sz w:val="24"/>
          <w:szCs w:val="24"/>
          <w:lang w:eastAsia="lt-LT"/>
          <w14:ligatures w14:val="none"/>
        </w:rPr>
        <w:t xml:space="preserve">per 3 (tris) darbo dienas </w:t>
      </w:r>
      <w:r w:rsidRPr="00BC1698">
        <w:rPr>
          <w:rFonts w:ascii="Times New Roman" w:eastAsia="Times New Roman" w:hAnsi="Times New Roman" w:cs="Times New Roman"/>
          <w:kern w:val="0"/>
          <w:sz w:val="24"/>
          <w:szCs w:val="24"/>
          <w:lang w:eastAsia="lt-LT"/>
          <w14:ligatures w14:val="none"/>
        </w:rPr>
        <w:t>informuoti Užsakovą apie Darbų atlikimo eigą;</w:t>
      </w:r>
    </w:p>
    <w:p w14:paraId="69411359"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4.1.16. po Darbų baigimo sutvarkyti darbo vietą, t. y. </w:t>
      </w:r>
      <w:r w:rsidRPr="00BC1698">
        <w:rPr>
          <w:rFonts w:ascii="Times New Roman" w:eastAsia="Arial" w:hAnsi="Times New Roman" w:cs="Times New Roman"/>
          <w:color w:val="000000"/>
          <w:kern w:val="0"/>
          <w:sz w:val="24"/>
          <w:szCs w:val="24"/>
          <w:lang w:eastAsia="lt-LT"/>
          <w14:ligatures w14:val="none"/>
        </w:rPr>
        <w:t>sutvarkyti ir išsivežti iš statybos aikštelės, objekto, kuriame atliekami Darbai, ir aplinkinių teritorijų savo atsivežtus daiktus, įrankius, įrengimus, įvairias atliekas, šiukšles ir nuolaužas, susijusias su Sutartyje vykdomais darbais, įskaitant likusį statybinį laužą, užterštą gruntą, šiukšles ir pan.;</w:t>
      </w:r>
    </w:p>
    <w:p w14:paraId="0090263C"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lastRenderedPageBreak/>
        <w:t>4.1.17. turėti visus pagal Lietuvos Respublikos bei Europos Sąjungos teisės aktus reikiamus leidimus, atestatus, licencijas ar kitus dokumentus, kurie yra būtini šioje Sutartyje numatytiems Darbams vykdyti;</w:t>
      </w:r>
    </w:p>
    <w:p w14:paraId="35178AAA"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4.1.18. per Užsakovo nustatytus protingus terminus savo sąskaita ištaisyti Darbus, kurie dėl Rangovo kaltės yra netinkamai įvykdyti ar neįvykdyti, ar neatitinkantys šios Sutarties ar jos priedų reikalavimų;</w:t>
      </w:r>
    </w:p>
    <w:p w14:paraId="632F5E71"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4.1.19. atsiskaityti už suvartotą </w:t>
      </w:r>
      <w:r w:rsidRPr="00BC1698">
        <w:rPr>
          <w:rFonts w:ascii="Times New Roman" w:eastAsia="Times New Roman" w:hAnsi="Times New Roman" w:cs="Times New Roman"/>
          <w:color w:val="000000"/>
          <w:kern w:val="0"/>
          <w:sz w:val="24"/>
          <w:szCs w:val="24"/>
          <w:lang w:eastAsia="lt-LT"/>
          <w14:ligatures w14:val="none"/>
        </w:rPr>
        <w:t>elektros energiją, vandenį arba</w:t>
      </w:r>
      <w:r w:rsidRPr="00BC1698">
        <w:rPr>
          <w:rFonts w:ascii="Times New Roman" w:eastAsia="Times New Roman" w:hAnsi="Times New Roman" w:cs="Times New Roman"/>
          <w:kern w:val="0"/>
          <w:sz w:val="24"/>
          <w:szCs w:val="24"/>
          <w:lang w:eastAsia="lt-LT"/>
          <w14:ligatures w14:val="none"/>
        </w:rPr>
        <w:t xml:space="preserve"> apsirūpinti Darbų vykdymui reikiamų elektros, vandens tiekimo ir ryšio paslaugų tiekimu objektuose, jeigu Rangovui tai reikalinga Darbams atlikti;</w:t>
      </w:r>
    </w:p>
    <w:p w14:paraId="2B4713B8"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ar-SA"/>
          <w14:ligatures w14:val="none"/>
        </w:rPr>
      </w:pPr>
      <w:r w:rsidRPr="00BC1698">
        <w:rPr>
          <w:rFonts w:ascii="Times New Roman" w:eastAsia="Times New Roman" w:hAnsi="Times New Roman" w:cs="Times New Roman"/>
          <w:kern w:val="0"/>
          <w:sz w:val="24"/>
          <w:szCs w:val="24"/>
          <w:lang w:eastAsia="lt-LT"/>
          <w14:ligatures w14:val="none"/>
        </w:rPr>
        <w:t>4.1.</w:t>
      </w:r>
      <w:r w:rsidRPr="00BC1698">
        <w:rPr>
          <w:rFonts w:ascii="Times New Roman" w:eastAsia="Times New Roman" w:hAnsi="Times New Roman" w:cs="Times New Roman"/>
          <w:kern w:val="0"/>
          <w:sz w:val="24"/>
          <w:szCs w:val="24"/>
          <w:lang w:val="es-ES" w:eastAsia="lt-LT"/>
          <w14:ligatures w14:val="none"/>
        </w:rPr>
        <w:t>20</w:t>
      </w:r>
      <w:r w:rsidRPr="00BC1698">
        <w:rPr>
          <w:rFonts w:ascii="Times New Roman" w:eastAsia="Times New Roman" w:hAnsi="Times New Roman" w:cs="Times New Roman"/>
          <w:kern w:val="0"/>
          <w:sz w:val="24"/>
          <w:szCs w:val="24"/>
          <w:lang w:eastAsia="lt-LT"/>
          <w14:ligatures w14:val="none"/>
        </w:rPr>
        <w:t xml:space="preserve">. atsakyti </w:t>
      </w:r>
      <w:r w:rsidRPr="00BC1698">
        <w:rPr>
          <w:rFonts w:ascii="Times New Roman" w:eastAsia="Times New Roman" w:hAnsi="Times New Roman" w:cs="Times New Roman"/>
          <w:kern w:val="0"/>
          <w:sz w:val="24"/>
          <w:szCs w:val="24"/>
          <w:lang w:eastAsia="ar-SA"/>
          <w14:ligatures w14:val="none"/>
        </w:rPr>
        <w:t>pagal Lietuvos Respublikos teisės aktus ir šią sutartį.</w:t>
      </w:r>
    </w:p>
    <w:p w14:paraId="60CC42F9" w14:textId="77777777" w:rsidR="00640E4B" w:rsidRPr="00BC1698" w:rsidRDefault="00640E4B" w:rsidP="00640E4B">
      <w:pPr>
        <w:spacing w:after="0" w:line="240" w:lineRule="auto"/>
        <w:ind w:firstLine="851"/>
        <w:jc w:val="both"/>
        <w:rPr>
          <w:rFonts w:ascii="Times New Roman" w:eastAsia="Times New Roman" w:hAnsi="Times New Roman" w:cs="Times New Roman"/>
          <w:b/>
          <w:kern w:val="0"/>
          <w:sz w:val="24"/>
          <w:szCs w:val="24"/>
          <w:lang w:eastAsia="lt-LT"/>
          <w14:ligatures w14:val="none"/>
        </w:rPr>
      </w:pPr>
      <w:r w:rsidRPr="00BC1698">
        <w:rPr>
          <w:rFonts w:ascii="Times New Roman" w:eastAsia="Times New Roman" w:hAnsi="Times New Roman" w:cs="Times New Roman"/>
          <w:b/>
          <w:kern w:val="0"/>
          <w:sz w:val="24"/>
          <w:szCs w:val="24"/>
          <w:lang w:eastAsia="lt-LT"/>
          <w14:ligatures w14:val="none"/>
        </w:rPr>
        <w:t>4.2. Užsakovas įsipareigoja:</w:t>
      </w:r>
    </w:p>
    <w:p w14:paraId="17322F17"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4.2.1. Priimti iš Rangovo pagal šią sutartį tinkamai atliktą darbą, apžiūrėti jį, ir, pastebėjus jame nukrypimus nuo sutarties sąlygų ar kitokių trūkumų, pareikšti apie juos Rangovui.</w:t>
      </w:r>
    </w:p>
    <w:p w14:paraId="7B4536A8"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4.2.2. Sumokėti Rangovui už kokybiškus faktiškai atliktus darbus šios sutarties 2.3 punkte numatytais terminais ir tvarka.</w:t>
      </w:r>
    </w:p>
    <w:p w14:paraId="294EB8CE" w14:textId="77777777" w:rsidR="00640E4B" w:rsidRPr="00BC1698" w:rsidRDefault="00640E4B" w:rsidP="00640E4B">
      <w:pPr>
        <w:spacing w:after="0" w:line="240" w:lineRule="auto"/>
        <w:ind w:firstLine="851"/>
        <w:jc w:val="both"/>
        <w:rPr>
          <w:rFonts w:ascii="Times New Roman" w:eastAsia="Times New Roman" w:hAnsi="Times New Roman" w:cs="Times New Roman"/>
          <w:b/>
          <w:bCs/>
          <w:kern w:val="0"/>
          <w:sz w:val="24"/>
          <w:szCs w:val="24"/>
          <w:lang w:eastAsia="lt-LT"/>
          <w14:ligatures w14:val="none"/>
        </w:rPr>
      </w:pPr>
      <w:r w:rsidRPr="00BC1698">
        <w:rPr>
          <w:rFonts w:ascii="Times New Roman" w:eastAsia="Times New Roman" w:hAnsi="Times New Roman" w:cs="Times New Roman"/>
          <w:b/>
          <w:bCs/>
          <w:kern w:val="0"/>
          <w:sz w:val="24"/>
          <w:szCs w:val="24"/>
          <w:lang w:eastAsia="lt-LT"/>
          <w14:ligatures w14:val="none"/>
        </w:rPr>
        <w:t>4.3. Užsakovas turi teisę:</w:t>
      </w:r>
    </w:p>
    <w:p w14:paraId="4C146E5B" w14:textId="77777777" w:rsidR="00640E4B" w:rsidRPr="00BC1698" w:rsidRDefault="00640E4B" w:rsidP="00BC1698">
      <w:pPr>
        <w:numPr>
          <w:ilvl w:val="2"/>
          <w:numId w:val="2"/>
        </w:numPr>
        <w:tabs>
          <w:tab w:val="left" w:pos="851"/>
          <w:tab w:val="left" w:pos="1418"/>
        </w:tabs>
        <w:spacing w:after="0" w:line="240" w:lineRule="auto"/>
        <w:ind w:left="0" w:firstLine="851"/>
        <w:contextualSpacing/>
        <w:jc w:val="both"/>
        <w:rPr>
          <w:rFonts w:ascii="Times New Roman" w:eastAsia="Calibri" w:hAnsi="Times New Roman" w:cs="Times New Roman"/>
          <w:kern w:val="0"/>
          <w:sz w:val="24"/>
          <w:szCs w:val="24"/>
          <w14:ligatures w14:val="none"/>
        </w:rPr>
      </w:pPr>
      <w:r w:rsidRPr="00BC1698">
        <w:rPr>
          <w:rFonts w:ascii="Times New Roman" w:eastAsia="Calibri" w:hAnsi="Times New Roman" w:cs="Times New Roman"/>
          <w:kern w:val="0"/>
          <w:sz w:val="24"/>
          <w:szCs w:val="24"/>
          <w14:ligatures w14:val="none"/>
        </w:rPr>
        <w:t>tikrinti atliekamų darbų atlikimo eigą, kiekį ir kokybę;</w:t>
      </w:r>
    </w:p>
    <w:p w14:paraId="46DA89C0" w14:textId="77777777" w:rsidR="00640E4B" w:rsidRPr="00BC1698" w:rsidRDefault="00640E4B" w:rsidP="00BC1698">
      <w:pPr>
        <w:numPr>
          <w:ilvl w:val="2"/>
          <w:numId w:val="2"/>
        </w:numPr>
        <w:tabs>
          <w:tab w:val="left" w:pos="1418"/>
        </w:tabs>
        <w:suppressAutoHyphens/>
        <w:spacing w:after="0" w:line="240" w:lineRule="auto"/>
        <w:ind w:left="0" w:firstLine="851"/>
        <w:contextualSpacing/>
        <w:jc w:val="both"/>
        <w:rPr>
          <w:rFonts w:ascii="Times New Roman" w:eastAsia="Calibri" w:hAnsi="Times New Roman" w:cs="Times New Roman"/>
          <w:kern w:val="0"/>
          <w:sz w:val="24"/>
          <w:szCs w:val="24"/>
          <w14:ligatures w14:val="none"/>
        </w:rPr>
      </w:pPr>
      <w:r w:rsidRPr="00BC1698">
        <w:rPr>
          <w:rFonts w:ascii="Times New Roman" w:eastAsia="Calibri" w:hAnsi="Times New Roman" w:cs="Times New Roman"/>
          <w:kern w:val="0"/>
          <w:sz w:val="24"/>
          <w:szCs w:val="24"/>
          <w14:ligatures w14:val="none"/>
        </w:rPr>
        <w:t>reikalauti, kad Rangovas darbus vykdytų laikydamasis normatyvinių statybos dokumentų reikalavimų, taip pat teisę raštu reikalauti šalinti trūkumus arba pašalinti trūkumus trečiųjų asmenų pagalba Rangovo sąskaita bei reikalauti šių išlaidų kompensavimo;</w:t>
      </w:r>
    </w:p>
    <w:p w14:paraId="48E36BC8" w14:textId="77777777" w:rsidR="00640E4B" w:rsidRPr="00BC1698" w:rsidRDefault="00640E4B" w:rsidP="00BC1698">
      <w:pPr>
        <w:numPr>
          <w:ilvl w:val="2"/>
          <w:numId w:val="2"/>
        </w:numPr>
        <w:tabs>
          <w:tab w:val="left" w:pos="1418"/>
        </w:tabs>
        <w:suppressAutoHyphens/>
        <w:spacing w:after="0" w:line="240" w:lineRule="auto"/>
        <w:ind w:left="0" w:firstLine="851"/>
        <w:contextualSpacing/>
        <w:jc w:val="both"/>
        <w:rPr>
          <w:rFonts w:ascii="Times New Roman" w:eastAsia="Calibri" w:hAnsi="Times New Roman" w:cs="Times New Roman"/>
          <w:kern w:val="0"/>
          <w:sz w:val="24"/>
          <w:szCs w:val="24"/>
          <w14:ligatures w14:val="none"/>
        </w:rPr>
      </w:pPr>
      <w:r w:rsidRPr="00BC1698">
        <w:rPr>
          <w:rFonts w:ascii="Times New Roman" w:eastAsia="Arial" w:hAnsi="Times New Roman" w:cs="Times New Roman"/>
          <w:color w:val="000000"/>
          <w:kern w:val="0"/>
          <w:sz w:val="24"/>
          <w:szCs w:val="24"/>
          <w14:ligatures w14:val="none"/>
        </w:rPr>
        <w:t>sulaikyti mokėjimus pagal Sutartį dėl nekokybiškai ir (ar) netinkamai įvykdytų Darbų iki visiško trūkumų ištaisymo, arba nutraukus Sutartį reikalauti Rangovo atlyginti nuostolius/papildomas išlaidas Darbų užbaigimui;</w:t>
      </w:r>
    </w:p>
    <w:p w14:paraId="57AABA1C" w14:textId="77777777" w:rsidR="00640E4B" w:rsidRPr="00BC1698" w:rsidRDefault="00640E4B" w:rsidP="00BC1698">
      <w:pPr>
        <w:numPr>
          <w:ilvl w:val="2"/>
          <w:numId w:val="2"/>
        </w:numPr>
        <w:tabs>
          <w:tab w:val="left" w:pos="1418"/>
        </w:tabs>
        <w:suppressAutoHyphens/>
        <w:spacing w:after="0" w:line="240" w:lineRule="auto"/>
        <w:ind w:left="0" w:firstLine="851"/>
        <w:contextualSpacing/>
        <w:jc w:val="both"/>
        <w:rPr>
          <w:rFonts w:ascii="Times New Roman" w:eastAsia="Calibri" w:hAnsi="Times New Roman" w:cs="Times New Roman"/>
          <w:kern w:val="0"/>
          <w:sz w:val="24"/>
          <w:szCs w:val="24"/>
          <w14:ligatures w14:val="none"/>
        </w:rPr>
      </w:pPr>
      <w:r w:rsidRPr="00BC1698">
        <w:rPr>
          <w:rFonts w:ascii="Times New Roman" w:eastAsia="Arial" w:hAnsi="Times New Roman" w:cs="Times New Roman"/>
          <w:color w:val="000000"/>
          <w:kern w:val="0"/>
          <w:sz w:val="24"/>
          <w:szCs w:val="24"/>
          <w14:ligatures w14:val="none"/>
        </w:rPr>
        <w:t>įskaityti Rangovui priskaičiuotus delspinigius, nuostolius ar pritaikytas baudas į mokėtinas Rangovui sumas pagal šią Sutartį</w:t>
      </w:r>
      <w:r w:rsidRPr="00BC1698">
        <w:rPr>
          <w:rFonts w:ascii="Times New Roman" w:eastAsia="Calibri" w:hAnsi="Times New Roman" w:cs="Times New Roman"/>
          <w:kern w:val="0"/>
          <w:sz w:val="24"/>
          <w:szCs w:val="24"/>
          <w14:ligatures w14:val="none"/>
        </w:rPr>
        <w:t>.</w:t>
      </w:r>
    </w:p>
    <w:p w14:paraId="4BB2B7F0" w14:textId="77777777" w:rsidR="00640E4B" w:rsidRPr="00BC1698" w:rsidRDefault="00640E4B" w:rsidP="00BC1698">
      <w:pPr>
        <w:spacing w:after="0" w:line="240" w:lineRule="auto"/>
        <w:jc w:val="center"/>
        <w:rPr>
          <w:rFonts w:ascii="Times New Roman" w:eastAsia="Times New Roman" w:hAnsi="Times New Roman" w:cs="Times New Roman"/>
          <w:kern w:val="0"/>
          <w:sz w:val="24"/>
          <w:szCs w:val="24"/>
          <w:lang w:eastAsia="lt-LT"/>
          <w14:ligatures w14:val="none"/>
        </w:rPr>
      </w:pPr>
    </w:p>
    <w:p w14:paraId="22473E04" w14:textId="77777777" w:rsidR="00640E4B" w:rsidRPr="00BC1698" w:rsidRDefault="00640E4B" w:rsidP="00BC1698">
      <w:pPr>
        <w:numPr>
          <w:ilvl w:val="0"/>
          <w:numId w:val="1"/>
        </w:numPr>
        <w:spacing w:after="0" w:line="240" w:lineRule="auto"/>
        <w:ind w:left="0" w:firstLine="851"/>
        <w:contextualSpacing/>
        <w:jc w:val="center"/>
        <w:rPr>
          <w:rFonts w:ascii="Times New Roman" w:eastAsia="Calibri" w:hAnsi="Times New Roman" w:cs="Times New Roman"/>
          <w:b/>
          <w:kern w:val="0"/>
          <w:sz w:val="24"/>
          <w:szCs w:val="24"/>
          <w14:ligatures w14:val="none"/>
        </w:rPr>
      </w:pPr>
      <w:r w:rsidRPr="00BC1698">
        <w:rPr>
          <w:rFonts w:ascii="Times New Roman" w:eastAsia="Calibri" w:hAnsi="Times New Roman" w:cs="Times New Roman"/>
          <w:b/>
          <w:kern w:val="0"/>
          <w:sz w:val="24"/>
          <w:szCs w:val="24"/>
          <w14:ligatures w14:val="none"/>
        </w:rPr>
        <w:t>GARANTIJOS, PAREIGŲ ĮVYKDYMO UŽTIKRINIMAS IR ATSAKOMYBĖ</w:t>
      </w:r>
    </w:p>
    <w:p w14:paraId="2222F267" w14:textId="77777777" w:rsidR="00640E4B" w:rsidRPr="00BC1698" w:rsidRDefault="00640E4B" w:rsidP="00640E4B">
      <w:pPr>
        <w:spacing w:after="0" w:line="240" w:lineRule="auto"/>
        <w:ind w:left="1440"/>
        <w:contextualSpacing/>
        <w:jc w:val="both"/>
        <w:rPr>
          <w:rFonts w:ascii="Times New Roman" w:eastAsia="Calibri" w:hAnsi="Times New Roman" w:cs="Times New Roman"/>
          <w:b/>
          <w:kern w:val="0"/>
          <w:sz w:val="24"/>
          <w:szCs w:val="24"/>
          <w14:ligatures w14:val="none"/>
        </w:rPr>
      </w:pPr>
    </w:p>
    <w:p w14:paraId="31BA0FD1"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5.1. Darbų rezultatui nustatomas 5 (penkių) metų garantinis laikas. 10 metų – esant statinio elementų (konstrukcijų, vamzdynų ir kt.), 20 metų – esant tyčia paslėptiems defektams. Darbų garantinis terminas prasideda nuo jų priėmimo-perdavimo akto pasirašymo dienos.</w:t>
      </w:r>
    </w:p>
    <w:p w14:paraId="49FD99D2"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5.2. Kokybės garantija taikoma visoms darbų rezultatų sudėtinėms dalims.</w:t>
      </w:r>
    </w:p>
    <w:p w14:paraId="2102DF6A"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5.3. Rangovas per visą garantinį laiką užtikrina, kad atliktų darbų rezultatas atitinka teisės aktuose ir sutartyje nustatytus rodiklius ir yra tinkamas naudoti pagal paskirtį.</w:t>
      </w:r>
    </w:p>
    <w:p w14:paraId="06419BFC"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5.4. Užsakovas, priimdamas atliktus darbus, pastebėjęs trūkumus, turi teisę reikalauti iš Rangovo juos pašalinti tiek iš karto juos atlikus, tiek vėliau.</w:t>
      </w:r>
    </w:p>
    <w:p w14:paraId="1E09C80C"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5.5. Užsakovas turi teisę atsisakyti priimti atliktų darbų rezultatą, jeigu nustatomi trūkumai, dėl kurių jo neįmanoma naudoti pagal paskirtį ir jeigu šių trūkumų Rangovas negali pašalinti.</w:t>
      </w:r>
    </w:p>
    <w:p w14:paraId="784C425B"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5.6. Rangovas savo jėgomis ir sąskaita defektiniame akte, kurį pasirašo abi sutarties  Šalys, nurodytu terminu (kuris negali būti ilgesnis kaip 14 (keturiolika) kalendorinių dienų) ištaiso darbų defektus, nustatytus per garantinį laiką arba Darbų priėmimo – perdavimo metu. Jei Rangovas nesutinka su Užsakovo nustatytais Darbų trūkumais, jis privalo motyvuotai paneigti trūkumų faktą arba savo atsakomybę už trūkumus (motyvuotam paneigimui gali būti pasitelkiamas nepriklausomas ekspertas).</w:t>
      </w:r>
    </w:p>
    <w:p w14:paraId="209AA0A3"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5.7. Jei Rangovas per Šalių suderintą protingą terminą (kuris negali būti ilgesnis kaip 14 (keturiolika) kalendorinių dienų) nepašalina nustatytų Darbų trūkumų, tai Užsakovas įgyja teisę pašalinti trūkumus savo jėgomis arba trečiųjų asmenų pagalba ir pareikalauti Rangovą atlyginti tam faktiškai patirtas arba patirtinas (t. y. objektyviai reikalingas, pagrįstas ir protingas) išlaidas ir dėl to patirtus nuostolius. Remiantis </w:t>
      </w:r>
      <w:r w:rsidRPr="00BC1698">
        <w:rPr>
          <w:rFonts w:ascii="Times New Roman" w:eastAsia="Times New Roman" w:hAnsi="Times New Roman" w:cs="Times New Roman"/>
          <w:color w:val="000000"/>
          <w:kern w:val="0"/>
          <w:sz w:val="24"/>
          <w:szCs w:val="24"/>
          <w:lang w:eastAsia="lt-LT"/>
          <w14:ligatures w14:val="none"/>
        </w:rPr>
        <w:t xml:space="preserve">šiuo punktu, Užsakovas taip pat turi teisę vienašališkai nutraukti Sutartį, įspėjęs Rangovą prieš 10 (dešimt) darbo dienų </w:t>
      </w:r>
      <w:r w:rsidRPr="00BC1698">
        <w:rPr>
          <w:rFonts w:ascii="Times New Roman" w:eastAsia="Times New Roman" w:hAnsi="Times New Roman" w:cs="Times New Roman"/>
          <w:kern w:val="0"/>
          <w:sz w:val="24"/>
          <w:szCs w:val="24"/>
          <w:lang w:eastAsia="lt-LT"/>
          <w14:ligatures w14:val="none"/>
        </w:rPr>
        <w:t>iki Sutarties nutraukimo ir pareikalauti iš Rangovo atlyginti dėl to patirtus visus nuostolius, jeigu Rangovas nepašalina Darbų trūkumų per suteiktą terminą dėl savo kaltės ar neveikimo.</w:t>
      </w:r>
    </w:p>
    <w:p w14:paraId="67113F31"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lastRenderedPageBreak/>
        <w:t>5.8. Darbų rezultato atsitiktinio žuvimo ar sugadinimo rizika tenka Rangovui visą Darbų atlikimo laikotarpį tol, kol Užsakovas nepasirašo Darbų priėmimo-perdavimo akto.</w:t>
      </w:r>
    </w:p>
    <w:p w14:paraId="388082D3" w14:textId="4E947F5C"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5.</w:t>
      </w:r>
      <w:r w:rsidR="00724E52">
        <w:rPr>
          <w:rFonts w:ascii="Times New Roman" w:eastAsia="Times New Roman" w:hAnsi="Times New Roman" w:cs="Times New Roman"/>
          <w:kern w:val="0"/>
          <w:sz w:val="24"/>
          <w:szCs w:val="24"/>
          <w:lang w:eastAsia="lt-LT"/>
          <w14:ligatures w14:val="none"/>
        </w:rPr>
        <w:t>9</w:t>
      </w:r>
      <w:r w:rsidRPr="00BC1698">
        <w:rPr>
          <w:rFonts w:ascii="Times New Roman" w:eastAsia="Times New Roman" w:hAnsi="Times New Roman" w:cs="Times New Roman"/>
          <w:kern w:val="0"/>
          <w:sz w:val="24"/>
          <w:szCs w:val="24"/>
          <w:lang w:eastAsia="lt-LT"/>
          <w14:ligatures w14:val="none"/>
        </w:rPr>
        <w:t>. Tokiu atveju jeigu Rangovas nevykdo aukščiau minėtų prievolių, Užsakovas gali sulaikyti visus mokėjimus Rangovui ir (arba) nutraukti šią Sutartį pagal Sutarties 7.5 p. dėl esminio Sutarties pažeidimo dėl Rangovo kaltės.</w:t>
      </w:r>
    </w:p>
    <w:p w14:paraId="35279ABD" w14:textId="77777777" w:rsidR="00640E4B" w:rsidRPr="00BC1698" w:rsidRDefault="00640E4B" w:rsidP="00640E4B">
      <w:pPr>
        <w:spacing w:after="0" w:line="240" w:lineRule="auto"/>
        <w:ind w:firstLine="851"/>
        <w:jc w:val="both"/>
        <w:rPr>
          <w:rFonts w:ascii="Times New Roman" w:eastAsia="Times New Roman" w:hAnsi="Times New Roman" w:cs="Times New Roman"/>
          <w:kern w:val="0"/>
          <w:sz w:val="24"/>
          <w:szCs w:val="24"/>
          <w:lang w:eastAsia="lt-LT"/>
          <w14:ligatures w14:val="none"/>
        </w:rPr>
      </w:pPr>
    </w:p>
    <w:p w14:paraId="4B682671" w14:textId="77777777" w:rsidR="00640E4B" w:rsidRPr="00BC1698" w:rsidRDefault="00640E4B" w:rsidP="00640E4B">
      <w:pPr>
        <w:spacing w:after="0" w:line="240" w:lineRule="auto"/>
        <w:ind w:right="3"/>
        <w:jc w:val="center"/>
        <w:rPr>
          <w:rFonts w:ascii="Times New Roman" w:eastAsia="Times New Roman" w:hAnsi="Times New Roman" w:cs="Times New Roman"/>
          <w:b/>
          <w:bCs/>
          <w:kern w:val="0"/>
          <w:sz w:val="24"/>
          <w:szCs w:val="24"/>
          <w:lang w:eastAsia="lt-LT"/>
          <w14:ligatures w14:val="none"/>
        </w:rPr>
      </w:pPr>
      <w:r w:rsidRPr="00BC1698">
        <w:rPr>
          <w:rFonts w:ascii="Times New Roman" w:eastAsia="Times New Roman" w:hAnsi="Times New Roman" w:cs="Times New Roman"/>
          <w:b/>
          <w:bCs/>
          <w:kern w:val="0"/>
          <w:sz w:val="24"/>
          <w:szCs w:val="24"/>
          <w:lang w:eastAsia="lt-LT"/>
          <w14:ligatures w14:val="none"/>
        </w:rPr>
        <w:t>VI. ŠALIŲ ATSAKOMYBĖ</w:t>
      </w:r>
    </w:p>
    <w:p w14:paraId="75979876" w14:textId="77777777" w:rsidR="00640E4B" w:rsidRPr="00BC1698" w:rsidRDefault="00640E4B" w:rsidP="00640E4B">
      <w:pPr>
        <w:spacing w:after="0" w:line="240" w:lineRule="auto"/>
        <w:ind w:right="3"/>
        <w:jc w:val="both"/>
        <w:rPr>
          <w:rFonts w:ascii="Times New Roman" w:eastAsia="Times New Roman" w:hAnsi="Times New Roman" w:cs="Times New Roman"/>
          <w:kern w:val="0"/>
          <w:sz w:val="24"/>
          <w:szCs w:val="24"/>
          <w:lang w:eastAsia="lt-LT"/>
          <w14:ligatures w14:val="none"/>
        </w:rPr>
      </w:pPr>
    </w:p>
    <w:p w14:paraId="53C0D7C9" w14:textId="77777777" w:rsidR="00640E4B" w:rsidRPr="00BC1698" w:rsidRDefault="00640E4B" w:rsidP="00640E4B">
      <w:pPr>
        <w:spacing w:after="0" w:line="240" w:lineRule="auto"/>
        <w:ind w:left="283"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6.1. Šalys privalo tinkamai ir laiku vykdyti savo sutartines prievoles. Šalis neįvykdžiusi ar netinkamai įvykdžiusi savo prievolę, privalo atlyginti kitai Šaliai šios patirtus nuostolius.</w:t>
      </w:r>
    </w:p>
    <w:p w14:paraId="282309AC" w14:textId="77777777" w:rsidR="00640E4B" w:rsidRPr="00BC1698" w:rsidRDefault="00640E4B" w:rsidP="00640E4B">
      <w:pPr>
        <w:spacing w:after="0" w:line="240" w:lineRule="auto"/>
        <w:ind w:left="283"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6.2. Užsakovo turtinė atsakomybė:</w:t>
      </w:r>
    </w:p>
    <w:p w14:paraId="6336C22E" w14:textId="77777777" w:rsidR="00640E4B" w:rsidRPr="00BC1698" w:rsidRDefault="00640E4B" w:rsidP="00640E4B">
      <w:pPr>
        <w:spacing w:after="0" w:line="240" w:lineRule="auto"/>
        <w:ind w:left="283"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6.2.1. Užsakovas, šioje sutartyje nustatytu laiku neatsiskaitęs su Rangovu, moka Rangovui 0,05% nuo neapmokėtos sumos dydžio delspinigių už kiekvieną uždelstą atsiskaityti dieną. </w:t>
      </w:r>
    </w:p>
    <w:p w14:paraId="46C44F7A" w14:textId="77777777" w:rsidR="00640E4B" w:rsidRPr="00BC1698" w:rsidRDefault="00640E4B" w:rsidP="00640E4B">
      <w:pPr>
        <w:spacing w:after="0" w:line="240" w:lineRule="auto"/>
        <w:ind w:left="283"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6.3. Rangovo turtinė atsakomybė:</w:t>
      </w:r>
    </w:p>
    <w:p w14:paraId="565E9155" w14:textId="77777777" w:rsidR="009C11E4" w:rsidRPr="009C11E4" w:rsidRDefault="00640E4B" w:rsidP="009C11E4">
      <w:pPr>
        <w:widowControl w:val="0"/>
        <w:tabs>
          <w:tab w:val="left" w:pos="520"/>
          <w:tab w:val="left" w:pos="567"/>
        </w:tabs>
        <w:spacing w:after="0" w:line="240" w:lineRule="auto"/>
        <w:ind w:firstLine="1418"/>
        <w:jc w:val="both"/>
        <w:rPr>
          <w:rFonts w:ascii="Times New Roman" w:hAnsi="Times New Roman" w:cs="Times New Roman"/>
          <w:color w:val="000000"/>
          <w:sz w:val="24"/>
          <w:szCs w:val="24"/>
          <w:lang w:bidi="lt-LT"/>
        </w:rPr>
      </w:pPr>
      <w:r w:rsidRPr="009C11E4">
        <w:rPr>
          <w:rFonts w:ascii="Times New Roman" w:eastAsia="Times New Roman" w:hAnsi="Times New Roman" w:cs="Times New Roman"/>
          <w:kern w:val="0"/>
          <w:sz w:val="24"/>
          <w:szCs w:val="24"/>
          <w:lang w:eastAsia="lt-LT"/>
          <w14:ligatures w14:val="none"/>
        </w:rPr>
        <w:t xml:space="preserve">6.3.1. </w:t>
      </w:r>
      <w:r w:rsidR="009C11E4" w:rsidRPr="009C11E4">
        <w:rPr>
          <w:rFonts w:ascii="Times New Roman" w:hAnsi="Times New Roman" w:cs="Times New Roman"/>
          <w:sz w:val="24"/>
          <w:szCs w:val="24"/>
        </w:rPr>
        <w:t>Jeigu Rangovas, pasirašęs šią sutartį, jos vykdymo metu atsisako vykdyti darbus pagal pasirašytą sutartį, jis įsipareigoja sumokėti Užsakovui baudą 1 000 Eur.</w:t>
      </w:r>
    </w:p>
    <w:p w14:paraId="7429E351" w14:textId="6D05E9B7" w:rsidR="00640E4B" w:rsidRPr="00BC1698" w:rsidRDefault="009C11E4" w:rsidP="00640E4B">
      <w:pPr>
        <w:spacing w:after="0" w:line="240" w:lineRule="auto"/>
        <w:ind w:left="283" w:firstLine="851"/>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6.3.2. </w:t>
      </w:r>
      <w:r w:rsidR="00640E4B" w:rsidRPr="00BC1698">
        <w:rPr>
          <w:rFonts w:ascii="Times New Roman" w:eastAsia="Times New Roman" w:hAnsi="Times New Roman" w:cs="Times New Roman"/>
          <w:kern w:val="0"/>
          <w:sz w:val="24"/>
          <w:szCs w:val="24"/>
          <w:lang w:eastAsia="lt-LT"/>
          <w14:ligatures w14:val="none"/>
        </w:rPr>
        <w:t>Rangovas atsako Užsakovui už nukrypimus nuo normatyvinių dokumentų bei šios sutarties reikalavimų ir tokiu atveju Užsakovas turi teisę reikalauti iš Rangovo:</w:t>
      </w:r>
    </w:p>
    <w:p w14:paraId="06029F21" w14:textId="4328DF1E" w:rsidR="00640E4B" w:rsidRPr="00BC1698" w:rsidRDefault="00640E4B" w:rsidP="00640E4B">
      <w:pPr>
        <w:spacing w:after="0" w:line="240" w:lineRule="auto"/>
        <w:ind w:left="283"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6.3.</w:t>
      </w:r>
      <w:r w:rsidR="009C11E4">
        <w:rPr>
          <w:rFonts w:ascii="Times New Roman" w:eastAsia="Times New Roman" w:hAnsi="Times New Roman" w:cs="Times New Roman"/>
          <w:kern w:val="0"/>
          <w:sz w:val="24"/>
          <w:szCs w:val="24"/>
          <w:lang w:eastAsia="lt-LT"/>
          <w14:ligatures w14:val="none"/>
        </w:rPr>
        <w:t>2</w:t>
      </w:r>
      <w:r w:rsidRPr="00BC1698">
        <w:rPr>
          <w:rFonts w:ascii="Times New Roman" w:eastAsia="Times New Roman" w:hAnsi="Times New Roman" w:cs="Times New Roman"/>
          <w:kern w:val="0"/>
          <w:sz w:val="24"/>
          <w:szCs w:val="24"/>
          <w:lang w:eastAsia="lt-LT"/>
          <w14:ligatures w14:val="none"/>
        </w:rPr>
        <w:t>.1. neatlygintinai pašalinti trūkumus per Užsakovo nustatytą terminą;</w:t>
      </w:r>
    </w:p>
    <w:p w14:paraId="2D9F5C7A" w14:textId="4E87B914" w:rsidR="00640E4B" w:rsidRPr="00BC1698" w:rsidRDefault="00640E4B" w:rsidP="00640E4B">
      <w:pPr>
        <w:spacing w:after="0" w:line="240" w:lineRule="auto"/>
        <w:ind w:left="283"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6.3.</w:t>
      </w:r>
      <w:r w:rsidR="009C11E4">
        <w:rPr>
          <w:rFonts w:ascii="Times New Roman" w:eastAsia="Times New Roman" w:hAnsi="Times New Roman" w:cs="Times New Roman"/>
          <w:kern w:val="0"/>
          <w:sz w:val="24"/>
          <w:szCs w:val="24"/>
          <w:lang w:eastAsia="lt-LT"/>
          <w14:ligatures w14:val="none"/>
        </w:rPr>
        <w:t>2</w:t>
      </w:r>
      <w:r w:rsidRPr="00BC1698">
        <w:rPr>
          <w:rFonts w:ascii="Times New Roman" w:eastAsia="Times New Roman" w:hAnsi="Times New Roman" w:cs="Times New Roman"/>
          <w:kern w:val="0"/>
          <w:sz w:val="24"/>
          <w:szCs w:val="24"/>
          <w:lang w:eastAsia="lt-LT"/>
          <w14:ligatures w14:val="none"/>
        </w:rPr>
        <w:t>.2. Rangovas, laiku neatlikęs darbų ar nepašalinęs defektų, moka Užsakovui 0,05% sutartyje numatytos kainos dydžio delspinigius už kiekvieną dieną bei atlygina kitus Užsakovo patirtus nuostolius, kurių neatlygina nustatytos netesybos;</w:t>
      </w:r>
    </w:p>
    <w:p w14:paraId="55AB8398" w14:textId="2E394774" w:rsidR="00640E4B" w:rsidRPr="00BC1698" w:rsidRDefault="00640E4B" w:rsidP="00640E4B">
      <w:pPr>
        <w:spacing w:after="0" w:line="240" w:lineRule="auto"/>
        <w:ind w:left="283"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6.3.</w:t>
      </w:r>
      <w:r w:rsidR="009C11E4">
        <w:rPr>
          <w:rFonts w:ascii="Times New Roman" w:eastAsia="Times New Roman" w:hAnsi="Times New Roman" w:cs="Times New Roman"/>
          <w:kern w:val="0"/>
          <w:sz w:val="24"/>
          <w:szCs w:val="24"/>
          <w:lang w:eastAsia="lt-LT"/>
          <w14:ligatures w14:val="none"/>
        </w:rPr>
        <w:t>2</w:t>
      </w:r>
      <w:r w:rsidRPr="00BC1698">
        <w:rPr>
          <w:rFonts w:ascii="Times New Roman" w:eastAsia="Times New Roman" w:hAnsi="Times New Roman" w:cs="Times New Roman"/>
          <w:kern w:val="0"/>
          <w:sz w:val="24"/>
          <w:szCs w:val="24"/>
          <w:lang w:eastAsia="lt-LT"/>
          <w14:ligatures w14:val="none"/>
        </w:rPr>
        <w:t xml:space="preserve">.3. Nutraukus sutartį dėl Rangovo kaltės, jis privalo sumokėti Užsakovui 10% Sutarties su  PVM kainos dydžio baudą, per 5 darbo dienas nuo Užsakovo pranešimo apie paskirtą baudą gavimo dienos. Baudos sumokėjimas apima iki baudos paskaičiavimo dienos paskaičiuotus delspinigius. </w:t>
      </w:r>
      <w:r w:rsidRPr="00BC1698">
        <w:rPr>
          <w:rFonts w:ascii="Times New Roman" w:eastAsia="Times New Roman" w:hAnsi="Times New Roman" w:cs="Times New Roman"/>
          <w:color w:val="000000"/>
          <w:kern w:val="0"/>
          <w:sz w:val="24"/>
          <w:szCs w:val="24"/>
          <w:lang w:eastAsia="lt-LT"/>
          <w14:ligatures w14:val="none"/>
        </w:rPr>
        <w:t xml:space="preserve">Užsakovui vienašališkai nutraukus Sutartį dėl Rangovo kaltės ir sudarius ją pakeičiančią sutartį su kitu rangovu, Rangovas privalo atlyginti Užsakovui visus dėl to atsiradusius nuostolius, </w:t>
      </w:r>
      <w:r w:rsidRPr="00BC1698">
        <w:rPr>
          <w:rFonts w:ascii="Times New Roman" w:eastAsia="Times New Roman" w:hAnsi="Times New Roman" w:cs="Times New Roman"/>
          <w:i/>
          <w:iCs/>
          <w:color w:val="000000"/>
          <w:kern w:val="0"/>
          <w:sz w:val="24"/>
          <w:szCs w:val="24"/>
          <w:lang w:eastAsia="lt-LT"/>
          <w14:ligatures w14:val="none"/>
        </w:rPr>
        <w:t>inter</w:t>
      </w:r>
      <w:r w:rsidRPr="00BC1698">
        <w:rPr>
          <w:rFonts w:ascii="Times New Roman" w:eastAsia="Times New Roman" w:hAnsi="Times New Roman" w:cs="Times New Roman"/>
          <w:color w:val="000000"/>
          <w:kern w:val="0"/>
          <w:sz w:val="24"/>
          <w:szCs w:val="24"/>
          <w:lang w:eastAsia="lt-LT"/>
          <w14:ligatures w14:val="none"/>
        </w:rPr>
        <w:t xml:space="preserve"> </w:t>
      </w:r>
      <w:r w:rsidRPr="00BC1698">
        <w:rPr>
          <w:rFonts w:ascii="Times New Roman" w:eastAsia="Times New Roman" w:hAnsi="Times New Roman" w:cs="Times New Roman"/>
          <w:i/>
          <w:iCs/>
          <w:color w:val="000000"/>
          <w:kern w:val="0"/>
          <w:sz w:val="24"/>
          <w:szCs w:val="24"/>
          <w:lang w:eastAsia="lt-LT"/>
          <w14:ligatures w14:val="none"/>
        </w:rPr>
        <w:t>alia</w:t>
      </w:r>
      <w:r w:rsidRPr="00BC1698">
        <w:rPr>
          <w:rFonts w:ascii="Times New Roman" w:eastAsia="Times New Roman" w:hAnsi="Times New Roman" w:cs="Times New Roman"/>
          <w:color w:val="000000"/>
          <w:kern w:val="0"/>
          <w:sz w:val="24"/>
          <w:szCs w:val="24"/>
          <w:lang w:eastAsia="lt-LT"/>
          <w14:ligatures w14:val="none"/>
        </w:rPr>
        <w:t xml:space="preserve"> sumokėti kainų skirtumą, jei jo nepadengia Sutartyje nustatyta ir Rangovo sumokėta (ar mokėtina) bauda.</w:t>
      </w:r>
    </w:p>
    <w:p w14:paraId="2FE43ECD" w14:textId="7F50BCFB" w:rsidR="00640E4B" w:rsidRPr="00BC1698" w:rsidRDefault="00640E4B" w:rsidP="00640E4B">
      <w:pPr>
        <w:spacing w:after="0" w:line="240" w:lineRule="auto"/>
        <w:ind w:left="283"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6.3.</w:t>
      </w:r>
      <w:r w:rsidR="009C11E4">
        <w:rPr>
          <w:rFonts w:ascii="Times New Roman" w:eastAsia="Times New Roman" w:hAnsi="Times New Roman" w:cs="Times New Roman"/>
          <w:kern w:val="0"/>
          <w:sz w:val="24"/>
          <w:szCs w:val="24"/>
          <w:lang w:eastAsia="lt-LT"/>
          <w14:ligatures w14:val="none"/>
        </w:rPr>
        <w:t>2</w:t>
      </w:r>
      <w:r w:rsidRPr="00BC1698">
        <w:rPr>
          <w:rFonts w:ascii="Times New Roman" w:eastAsia="Times New Roman" w:hAnsi="Times New Roman" w:cs="Times New Roman"/>
          <w:kern w:val="0"/>
          <w:sz w:val="24"/>
          <w:szCs w:val="24"/>
          <w:lang w:eastAsia="lt-LT"/>
          <w14:ligatures w14:val="none"/>
        </w:rPr>
        <w:t xml:space="preserve">.4. Rangovas privalo imtis visų įmanomų priemonių Užsakovo jam patikėto turto saugumui užtikrinti ir atsako už šio turto praradimą ar sužalojimą </w:t>
      </w:r>
      <w:r w:rsidRPr="00BC1698">
        <w:rPr>
          <w:rFonts w:ascii="Times New Roman" w:eastAsia="Times New Roman" w:hAnsi="Times New Roman" w:cs="Times New Roman"/>
          <w:kern w:val="3"/>
          <w:sz w:val="24"/>
          <w:szCs w:val="24"/>
          <w:lang w:eastAsia="lt-LT"/>
          <w14:ligatures w14:val="none"/>
        </w:rPr>
        <w:t xml:space="preserve">ar kitu būdu padarytus nuostolius Užsakovui ir (ar) tretiesiems asmenims </w:t>
      </w:r>
      <w:r w:rsidRPr="00BC1698">
        <w:rPr>
          <w:rFonts w:ascii="Times New Roman" w:eastAsia="Times New Roman" w:hAnsi="Times New Roman" w:cs="Times New Roman"/>
          <w:kern w:val="0"/>
          <w:sz w:val="24"/>
          <w:szCs w:val="24"/>
          <w:lang w:eastAsia="lt-LT"/>
          <w14:ligatures w14:val="none"/>
        </w:rPr>
        <w:t>ir atleidžia Užsakovą nuo šios atsakomybės trečiųjų asmenų atžvilgiu.</w:t>
      </w:r>
    </w:p>
    <w:p w14:paraId="624A1D7B" w14:textId="5589264C" w:rsidR="00640E4B" w:rsidRPr="00BC1698" w:rsidRDefault="00640E4B" w:rsidP="00640E4B">
      <w:pPr>
        <w:tabs>
          <w:tab w:val="left" w:pos="426"/>
          <w:tab w:val="left" w:pos="1457"/>
          <w:tab w:val="left" w:pos="1604"/>
          <w:tab w:val="left" w:pos="1757"/>
          <w:tab w:val="left" w:pos="1860"/>
          <w:tab w:val="left" w:pos="1984"/>
          <w:tab w:val="left" w:pos="2098"/>
          <w:tab w:val="left" w:pos="2211"/>
        </w:tabs>
        <w:autoSpaceDE w:val="0"/>
        <w:autoSpaceDN w:val="0"/>
        <w:adjustRightInd w:val="0"/>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6.3.</w:t>
      </w:r>
      <w:r w:rsidR="009C11E4">
        <w:rPr>
          <w:rFonts w:ascii="Times New Roman" w:eastAsia="Times New Roman" w:hAnsi="Times New Roman" w:cs="Times New Roman"/>
          <w:kern w:val="0"/>
          <w:sz w:val="24"/>
          <w:szCs w:val="24"/>
          <w:lang w:eastAsia="lt-LT"/>
          <w14:ligatures w14:val="none"/>
        </w:rPr>
        <w:t>2</w:t>
      </w:r>
      <w:r w:rsidRPr="00BC1698">
        <w:rPr>
          <w:rFonts w:ascii="Times New Roman" w:eastAsia="Times New Roman" w:hAnsi="Times New Roman" w:cs="Times New Roman"/>
          <w:kern w:val="0"/>
          <w:sz w:val="24"/>
          <w:szCs w:val="24"/>
          <w:lang w:eastAsia="lt-LT"/>
          <w14:ligatures w14:val="none"/>
        </w:rPr>
        <w:t xml:space="preserve">.5. Rangovas atsako už žalą aplinkai, atsiradusią darbų atlikimo teritorijoje, jei tokia žala atsirado dėl Rangovo ar jo darbuotojų veiksmų ar jų įtakoje. </w:t>
      </w:r>
    </w:p>
    <w:p w14:paraId="5059DDCF" w14:textId="77777777" w:rsidR="00640E4B" w:rsidRPr="00BC1698" w:rsidRDefault="00640E4B" w:rsidP="00640E4B">
      <w:pPr>
        <w:tabs>
          <w:tab w:val="left" w:pos="426"/>
          <w:tab w:val="left" w:pos="1457"/>
          <w:tab w:val="left" w:pos="1604"/>
          <w:tab w:val="left" w:pos="1757"/>
          <w:tab w:val="left" w:pos="1860"/>
          <w:tab w:val="left" w:pos="1984"/>
          <w:tab w:val="left" w:pos="2098"/>
          <w:tab w:val="left" w:pos="2211"/>
        </w:tabs>
        <w:autoSpaceDE w:val="0"/>
        <w:autoSpaceDN w:val="0"/>
        <w:adjustRightInd w:val="0"/>
        <w:spacing w:after="0" w:line="240" w:lineRule="auto"/>
        <w:jc w:val="both"/>
        <w:rPr>
          <w:rFonts w:ascii="Times New Roman" w:eastAsia="Times New Roman" w:hAnsi="Times New Roman" w:cs="Times New Roman"/>
          <w:kern w:val="0"/>
          <w:sz w:val="24"/>
          <w:szCs w:val="24"/>
          <w:lang w:eastAsia="lt-LT"/>
          <w14:ligatures w14:val="none"/>
        </w:rPr>
      </w:pPr>
    </w:p>
    <w:p w14:paraId="229F3E25" w14:textId="77777777" w:rsidR="00640E4B" w:rsidRPr="00BC1698" w:rsidRDefault="00640E4B" w:rsidP="00640E4B">
      <w:pPr>
        <w:spacing w:after="0" w:line="240" w:lineRule="auto"/>
        <w:ind w:right="3"/>
        <w:jc w:val="center"/>
        <w:rPr>
          <w:rFonts w:ascii="Times New Roman" w:eastAsia="Times New Roman" w:hAnsi="Times New Roman" w:cs="Times New Roman"/>
          <w:b/>
          <w:bCs/>
          <w:kern w:val="0"/>
          <w:sz w:val="24"/>
          <w:szCs w:val="24"/>
          <w:lang w:eastAsia="lt-LT"/>
          <w14:ligatures w14:val="none"/>
        </w:rPr>
      </w:pPr>
      <w:r w:rsidRPr="00BC1698">
        <w:rPr>
          <w:rFonts w:ascii="Times New Roman" w:eastAsia="Times New Roman" w:hAnsi="Times New Roman" w:cs="Times New Roman"/>
          <w:b/>
          <w:bCs/>
          <w:kern w:val="0"/>
          <w:sz w:val="24"/>
          <w:szCs w:val="24"/>
          <w:lang w:eastAsia="lt-LT"/>
          <w14:ligatures w14:val="none"/>
        </w:rPr>
        <w:t>VII. SUTARTIES PAKEITIMAI, PRATĘSIMAS IR (AR) SUSTABDYMAS, IR NUTRAUKIMAS</w:t>
      </w:r>
    </w:p>
    <w:p w14:paraId="521FD327" w14:textId="77777777" w:rsidR="00640E4B" w:rsidRPr="00BC1698" w:rsidRDefault="00640E4B" w:rsidP="00640E4B">
      <w:pPr>
        <w:spacing w:after="0" w:line="240" w:lineRule="auto"/>
        <w:ind w:right="3"/>
        <w:jc w:val="both"/>
        <w:rPr>
          <w:rFonts w:ascii="Times New Roman" w:eastAsia="Times New Roman" w:hAnsi="Times New Roman" w:cs="Times New Roman"/>
          <w:kern w:val="0"/>
          <w:sz w:val="24"/>
          <w:szCs w:val="24"/>
          <w:lang w:eastAsia="lt-LT"/>
          <w14:ligatures w14:val="none"/>
        </w:rPr>
      </w:pPr>
    </w:p>
    <w:p w14:paraId="29F46479" w14:textId="77777777" w:rsidR="00640E4B" w:rsidRPr="00BC1698" w:rsidRDefault="00640E4B" w:rsidP="00640E4B">
      <w:pPr>
        <w:tabs>
          <w:tab w:val="left" w:pos="426"/>
          <w:tab w:val="left" w:pos="1418"/>
          <w:tab w:val="left" w:pos="1457"/>
          <w:tab w:val="left" w:pos="1604"/>
          <w:tab w:val="left" w:pos="1757"/>
          <w:tab w:val="left" w:pos="1860"/>
          <w:tab w:val="left" w:pos="1984"/>
          <w:tab w:val="left" w:pos="2098"/>
        </w:tabs>
        <w:autoSpaceDE w:val="0"/>
        <w:autoSpaceDN w:val="0"/>
        <w:adjustRightInd w:val="0"/>
        <w:spacing w:after="0" w:line="240" w:lineRule="auto"/>
        <w:ind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7.1. Sutarties sąlygos Sutarties galiojimo laikotarpiu gali būti keičiamos Viešųjų pirkimų įstatymo 89 straipsnyje nustatytais atvejais. Sutarties sąlygų keitimas įforminamas papildomu susitarimu, kuris tampa neatskiriama Sutarties dalimi.</w:t>
      </w:r>
    </w:p>
    <w:p w14:paraId="1FBF3F9D" w14:textId="77777777" w:rsidR="00640E4B" w:rsidRPr="00BC1698" w:rsidRDefault="00640E4B" w:rsidP="00640E4B">
      <w:pPr>
        <w:tabs>
          <w:tab w:val="left" w:pos="426"/>
          <w:tab w:val="left" w:pos="1418"/>
          <w:tab w:val="left" w:pos="1457"/>
          <w:tab w:val="left" w:pos="1604"/>
          <w:tab w:val="left" w:pos="1757"/>
          <w:tab w:val="left" w:pos="1860"/>
          <w:tab w:val="left" w:pos="1984"/>
          <w:tab w:val="left" w:pos="2098"/>
        </w:tabs>
        <w:autoSpaceDE w:val="0"/>
        <w:autoSpaceDN w:val="0"/>
        <w:adjustRightInd w:val="0"/>
        <w:spacing w:after="0" w:line="240" w:lineRule="auto"/>
        <w:ind w:firstLine="851"/>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bCs/>
          <w:kern w:val="0"/>
          <w:sz w:val="24"/>
          <w:szCs w:val="24"/>
          <w:lang w:eastAsia="lt-LT"/>
          <w14:ligatures w14:val="none"/>
        </w:rPr>
        <w:t>7.2.  Darbų atlikimo terminas, numatytas 3.1 punkte, raštišku Šalių susitarimu gali būti pratęsiamas ir (ar) sustabdomas ne ilgesniam nei 3.3 punkte nustatytam terminui ir esant ne nuo Rangovo priklausančioms aplinkybėms, dėl kurių negalėjo būti atliekami Darbai, terminui, kol išnyks šios aplinkybės. Darbų atlikimo termino pratęsimas ir (ar) sustabdymas galimas tik:</w:t>
      </w:r>
    </w:p>
    <w:p w14:paraId="06F832B8" w14:textId="77777777" w:rsidR="00640E4B" w:rsidRPr="00BC1698" w:rsidRDefault="00640E4B" w:rsidP="00640E4B">
      <w:pPr>
        <w:tabs>
          <w:tab w:val="left" w:pos="426"/>
          <w:tab w:val="left" w:pos="1418"/>
          <w:tab w:val="left" w:pos="1457"/>
          <w:tab w:val="left" w:pos="1604"/>
          <w:tab w:val="left" w:pos="1757"/>
          <w:tab w:val="left" w:pos="1860"/>
          <w:tab w:val="left" w:pos="1984"/>
          <w:tab w:val="left" w:pos="2098"/>
        </w:tabs>
        <w:autoSpaceDE w:val="0"/>
        <w:autoSpaceDN w:val="0"/>
        <w:adjustRightInd w:val="0"/>
        <w:spacing w:after="0" w:line="240" w:lineRule="auto"/>
        <w:ind w:firstLine="851"/>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bCs/>
          <w:kern w:val="0"/>
          <w:sz w:val="24"/>
          <w:szCs w:val="24"/>
          <w:lang w:eastAsia="lt-LT"/>
          <w14:ligatures w14:val="none"/>
        </w:rPr>
        <w:t>7.2.1. esant išskirtinai nepalankioms klimato sąlygoms technologiniam procesui vykdyti;</w:t>
      </w:r>
    </w:p>
    <w:p w14:paraId="7ABE77A9" w14:textId="77777777" w:rsidR="00640E4B" w:rsidRPr="00BC1698" w:rsidRDefault="00640E4B" w:rsidP="00640E4B">
      <w:pPr>
        <w:tabs>
          <w:tab w:val="left" w:pos="426"/>
          <w:tab w:val="left" w:pos="1418"/>
          <w:tab w:val="left" w:pos="1457"/>
          <w:tab w:val="left" w:pos="1604"/>
          <w:tab w:val="left" w:pos="1757"/>
          <w:tab w:val="left" w:pos="1860"/>
          <w:tab w:val="left" w:pos="1984"/>
          <w:tab w:val="left" w:pos="2098"/>
        </w:tabs>
        <w:autoSpaceDE w:val="0"/>
        <w:autoSpaceDN w:val="0"/>
        <w:adjustRightInd w:val="0"/>
        <w:spacing w:after="0" w:line="240" w:lineRule="auto"/>
        <w:ind w:firstLine="851"/>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bCs/>
          <w:kern w:val="0"/>
          <w:sz w:val="24"/>
          <w:szCs w:val="24"/>
          <w:lang w:eastAsia="lt-LT"/>
          <w14:ligatures w14:val="none"/>
        </w:rPr>
        <w:t>7.2.2. esant valstybės ar savivaldos institucijų veiksmams arba bet kokiems uždelsimams, kliūtims ar trukdymams, sukeltiems ar priskirtiniems Užsakovui;</w:t>
      </w:r>
    </w:p>
    <w:p w14:paraId="78017EC9" w14:textId="77777777" w:rsidR="00640E4B" w:rsidRPr="00BC1698" w:rsidRDefault="00640E4B" w:rsidP="00640E4B">
      <w:pPr>
        <w:tabs>
          <w:tab w:val="left" w:pos="426"/>
          <w:tab w:val="left" w:pos="1418"/>
          <w:tab w:val="left" w:pos="1457"/>
          <w:tab w:val="left" w:pos="1604"/>
          <w:tab w:val="left" w:pos="1757"/>
          <w:tab w:val="left" w:pos="1860"/>
          <w:tab w:val="left" w:pos="1984"/>
          <w:tab w:val="left" w:pos="2098"/>
        </w:tabs>
        <w:autoSpaceDE w:val="0"/>
        <w:autoSpaceDN w:val="0"/>
        <w:adjustRightInd w:val="0"/>
        <w:spacing w:after="0" w:line="240" w:lineRule="auto"/>
        <w:ind w:firstLine="851"/>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bCs/>
          <w:kern w:val="0"/>
          <w:sz w:val="24"/>
          <w:szCs w:val="24"/>
          <w:lang w:eastAsia="lt-LT"/>
          <w14:ligatures w14:val="none"/>
        </w:rPr>
        <w:t>7.2.3. esant kitoms objektyvioms nuo Rangovo nepriklausančioms aplinkybėms, kurias Rangovas gali objektyviai, rašytiniais įrodymais pagrįsti.</w:t>
      </w:r>
    </w:p>
    <w:p w14:paraId="6C69D08A" w14:textId="77777777" w:rsidR="00640E4B" w:rsidRPr="00BC1698" w:rsidRDefault="00640E4B" w:rsidP="00640E4B">
      <w:pPr>
        <w:tabs>
          <w:tab w:val="left" w:pos="426"/>
          <w:tab w:val="left" w:pos="1418"/>
          <w:tab w:val="left" w:pos="1457"/>
          <w:tab w:val="left" w:pos="1604"/>
          <w:tab w:val="left" w:pos="1757"/>
          <w:tab w:val="left" w:pos="1860"/>
          <w:tab w:val="left" w:pos="1984"/>
          <w:tab w:val="left" w:pos="2098"/>
        </w:tabs>
        <w:autoSpaceDE w:val="0"/>
        <w:autoSpaceDN w:val="0"/>
        <w:adjustRightInd w:val="0"/>
        <w:spacing w:after="0" w:line="240" w:lineRule="auto"/>
        <w:ind w:firstLine="851"/>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bCs/>
          <w:kern w:val="0"/>
          <w:sz w:val="24"/>
          <w:szCs w:val="24"/>
          <w:lang w:eastAsia="lt-LT"/>
          <w14:ligatures w14:val="none"/>
        </w:rPr>
        <w:lastRenderedPageBreak/>
        <w:t>7.3. Sutartis gali būti nutraukiama raštišku abiejų Šalių susitarimu.</w:t>
      </w:r>
    </w:p>
    <w:p w14:paraId="32723126" w14:textId="77777777" w:rsidR="00640E4B" w:rsidRPr="00BC1698" w:rsidRDefault="00640E4B" w:rsidP="00640E4B">
      <w:pPr>
        <w:tabs>
          <w:tab w:val="left" w:pos="426"/>
          <w:tab w:val="left" w:pos="1418"/>
          <w:tab w:val="left" w:pos="1457"/>
          <w:tab w:val="left" w:pos="1604"/>
          <w:tab w:val="left" w:pos="1757"/>
          <w:tab w:val="left" w:pos="1860"/>
          <w:tab w:val="left" w:pos="1984"/>
          <w:tab w:val="left" w:pos="2098"/>
        </w:tabs>
        <w:autoSpaceDE w:val="0"/>
        <w:autoSpaceDN w:val="0"/>
        <w:adjustRightInd w:val="0"/>
        <w:spacing w:after="0" w:line="240" w:lineRule="auto"/>
        <w:ind w:firstLine="851"/>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bCs/>
          <w:kern w:val="0"/>
          <w:sz w:val="24"/>
          <w:szCs w:val="24"/>
          <w:lang w:eastAsia="lt-LT"/>
          <w14:ligatures w14:val="none"/>
        </w:rPr>
        <w:t>7.4. Rangovas turi teisę vienašališkai nutraukti Sutartį tik Užsakovui nevykdant ar vykdant netinkamai savo prisiimtus, šioje sutartyje numatytus, finansinius įsipareigojimus. Apie tokį Sutarties nutraukimą Rangovas raštu praneša Užsakovui prieš 7 (septynias) kalendorines dienas.</w:t>
      </w:r>
    </w:p>
    <w:p w14:paraId="61D451C0" w14:textId="77777777" w:rsidR="00640E4B" w:rsidRPr="00BC1698" w:rsidRDefault="00640E4B" w:rsidP="00640E4B">
      <w:pPr>
        <w:tabs>
          <w:tab w:val="left" w:pos="426"/>
          <w:tab w:val="left" w:pos="1418"/>
          <w:tab w:val="left" w:pos="1457"/>
          <w:tab w:val="left" w:pos="1604"/>
          <w:tab w:val="left" w:pos="1757"/>
          <w:tab w:val="left" w:pos="1860"/>
          <w:tab w:val="left" w:pos="1984"/>
          <w:tab w:val="left" w:pos="2098"/>
        </w:tabs>
        <w:autoSpaceDE w:val="0"/>
        <w:autoSpaceDN w:val="0"/>
        <w:adjustRightInd w:val="0"/>
        <w:spacing w:after="0" w:line="240" w:lineRule="auto"/>
        <w:ind w:firstLine="851"/>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bCs/>
          <w:kern w:val="0"/>
          <w:sz w:val="24"/>
          <w:szCs w:val="24"/>
          <w:lang w:eastAsia="lt-LT"/>
          <w14:ligatures w14:val="none"/>
        </w:rPr>
        <w:t>7.5. Užsakovas turi teisę vienašališkai nutraukti Sutartį  įspėjęs Rangovą prieš 5 (penkias) darbo dienas esant bent vienam iš žemiau nurodytų pagrindų:</w:t>
      </w:r>
    </w:p>
    <w:p w14:paraId="32E18C5B" w14:textId="77777777" w:rsidR="00BC1698" w:rsidRDefault="00640E4B" w:rsidP="00BC1698">
      <w:pPr>
        <w:numPr>
          <w:ilvl w:val="2"/>
          <w:numId w:val="3"/>
        </w:numPr>
        <w:tabs>
          <w:tab w:val="left" w:pos="1843"/>
        </w:tabs>
        <w:autoSpaceDE w:val="0"/>
        <w:autoSpaceDN w:val="0"/>
        <w:adjustRightInd w:val="0"/>
        <w:spacing w:after="0" w:line="240" w:lineRule="auto"/>
        <w:ind w:left="0" w:firstLine="1276"/>
        <w:jc w:val="both"/>
        <w:rPr>
          <w:rFonts w:ascii="Times New Roman" w:eastAsia="Times New Roman" w:hAnsi="Times New Roman" w:cs="Times New Roman"/>
          <w:kern w:val="0"/>
          <w:sz w:val="24"/>
          <w:szCs w:val="24"/>
          <w14:ligatures w14:val="none"/>
        </w:rPr>
      </w:pPr>
      <w:r w:rsidRPr="00BC1698">
        <w:rPr>
          <w:rFonts w:ascii="Times New Roman" w:eastAsia="Times New Roman" w:hAnsi="Times New Roman" w:cs="Times New Roman"/>
          <w:kern w:val="0"/>
          <w:sz w:val="24"/>
          <w:szCs w:val="24"/>
          <w14:ligatures w14:val="none"/>
        </w:rPr>
        <w:t>Rangovas nevykdo ar netinkamai vykdo savo sutartinius įsipareigojimus;</w:t>
      </w:r>
    </w:p>
    <w:p w14:paraId="30381EF7" w14:textId="77777777" w:rsidR="00BC1698" w:rsidRDefault="00640E4B" w:rsidP="00BC1698">
      <w:pPr>
        <w:numPr>
          <w:ilvl w:val="2"/>
          <w:numId w:val="3"/>
        </w:numPr>
        <w:tabs>
          <w:tab w:val="left" w:pos="1843"/>
        </w:tabs>
        <w:autoSpaceDE w:val="0"/>
        <w:autoSpaceDN w:val="0"/>
        <w:adjustRightInd w:val="0"/>
        <w:spacing w:after="0" w:line="240" w:lineRule="auto"/>
        <w:ind w:left="0" w:firstLine="1276"/>
        <w:jc w:val="both"/>
        <w:rPr>
          <w:rFonts w:ascii="Times New Roman" w:eastAsia="Times New Roman" w:hAnsi="Times New Roman" w:cs="Times New Roman"/>
          <w:kern w:val="0"/>
          <w:sz w:val="24"/>
          <w:szCs w:val="24"/>
          <w14:ligatures w14:val="none"/>
        </w:rPr>
      </w:pPr>
      <w:r w:rsidRPr="00BC1698">
        <w:rPr>
          <w:rFonts w:ascii="Times New Roman" w:eastAsia="Times New Roman" w:hAnsi="Times New Roman" w:cs="Times New Roman"/>
          <w:kern w:val="0"/>
          <w:sz w:val="24"/>
          <w:szCs w:val="24"/>
          <w14:ligatures w14:val="none"/>
        </w:rPr>
        <w:t>Rangovas netenka, neturi, neatnaujina, nepratęsia reikalingų Darbams atlikti licencijų, atestatų, leidimų, kuriuos privalo gauti arba turėti Rangovas, arba nepratęsia/nepateikia veiklos civilinės atsakomybės draudimo galiojimo, jeigu jis Sutarties vykdymo metu pasibaigia, arba nepateikia garantinio laikotarpio įsipareigojimų įvykdymo garantijos;</w:t>
      </w:r>
    </w:p>
    <w:p w14:paraId="61096962" w14:textId="77777777" w:rsidR="00BC1698" w:rsidRDefault="00640E4B" w:rsidP="00BC1698">
      <w:pPr>
        <w:numPr>
          <w:ilvl w:val="2"/>
          <w:numId w:val="3"/>
        </w:numPr>
        <w:tabs>
          <w:tab w:val="left" w:pos="1843"/>
        </w:tabs>
        <w:autoSpaceDE w:val="0"/>
        <w:autoSpaceDN w:val="0"/>
        <w:adjustRightInd w:val="0"/>
        <w:spacing w:after="0" w:line="240" w:lineRule="auto"/>
        <w:ind w:left="0" w:firstLine="1276"/>
        <w:jc w:val="both"/>
        <w:rPr>
          <w:rFonts w:ascii="Times New Roman" w:eastAsia="Times New Roman" w:hAnsi="Times New Roman" w:cs="Times New Roman"/>
          <w:kern w:val="0"/>
          <w:sz w:val="24"/>
          <w:szCs w:val="24"/>
          <w14:ligatures w14:val="none"/>
        </w:rPr>
      </w:pPr>
      <w:r w:rsidRPr="00BC1698">
        <w:rPr>
          <w:rFonts w:ascii="Times New Roman" w:eastAsia="Times New Roman" w:hAnsi="Times New Roman" w:cs="Times New Roman"/>
          <w:kern w:val="0"/>
          <w:sz w:val="24"/>
          <w:szCs w:val="24"/>
          <w14:ligatures w14:val="none"/>
        </w:rPr>
        <w:t>Rangovo (subtiekėjų) Sutarties vykdymo kokybė iš esmės netenkina Užsakovo;</w:t>
      </w:r>
    </w:p>
    <w:p w14:paraId="08BAF25E" w14:textId="77777777" w:rsidR="00BC1698" w:rsidRDefault="00640E4B" w:rsidP="00BC1698">
      <w:pPr>
        <w:numPr>
          <w:ilvl w:val="2"/>
          <w:numId w:val="3"/>
        </w:numPr>
        <w:tabs>
          <w:tab w:val="left" w:pos="1843"/>
        </w:tabs>
        <w:autoSpaceDE w:val="0"/>
        <w:autoSpaceDN w:val="0"/>
        <w:adjustRightInd w:val="0"/>
        <w:spacing w:after="0" w:line="240" w:lineRule="auto"/>
        <w:ind w:left="0" w:firstLine="1276"/>
        <w:jc w:val="both"/>
        <w:rPr>
          <w:rFonts w:ascii="Times New Roman" w:eastAsia="Times New Roman" w:hAnsi="Times New Roman" w:cs="Times New Roman"/>
          <w:kern w:val="0"/>
          <w:sz w:val="24"/>
          <w:szCs w:val="24"/>
          <w14:ligatures w14:val="none"/>
        </w:rPr>
      </w:pPr>
      <w:r w:rsidRPr="00BC1698">
        <w:rPr>
          <w:rFonts w:ascii="Times New Roman" w:eastAsia="Times New Roman" w:hAnsi="Times New Roman" w:cs="Times New Roman"/>
          <w:kern w:val="0"/>
          <w:sz w:val="24"/>
          <w:szCs w:val="24"/>
          <w14:ligatures w14:val="none"/>
        </w:rPr>
        <w:t>dėl Rangovo vėlavimo vykdyti sutartinius įsipareigojimus, tolimesnis Sutarties vykdymas Užsakovui praranda aktualumą;</w:t>
      </w:r>
    </w:p>
    <w:p w14:paraId="5AB7CE1D" w14:textId="77777777" w:rsidR="00BC1698" w:rsidRDefault="00640E4B" w:rsidP="00BC1698">
      <w:pPr>
        <w:numPr>
          <w:ilvl w:val="2"/>
          <w:numId w:val="3"/>
        </w:numPr>
        <w:tabs>
          <w:tab w:val="left" w:pos="1843"/>
        </w:tabs>
        <w:autoSpaceDE w:val="0"/>
        <w:autoSpaceDN w:val="0"/>
        <w:adjustRightInd w:val="0"/>
        <w:spacing w:after="0" w:line="240" w:lineRule="auto"/>
        <w:ind w:left="0" w:firstLine="1276"/>
        <w:jc w:val="both"/>
        <w:rPr>
          <w:rFonts w:ascii="Times New Roman" w:eastAsia="Times New Roman" w:hAnsi="Times New Roman" w:cs="Times New Roman"/>
          <w:kern w:val="0"/>
          <w:sz w:val="24"/>
          <w:szCs w:val="24"/>
          <w14:ligatures w14:val="none"/>
        </w:rPr>
      </w:pPr>
      <w:r w:rsidRPr="00BC1698">
        <w:rPr>
          <w:rFonts w:ascii="Times New Roman" w:eastAsia="Times New Roman" w:hAnsi="Times New Roman" w:cs="Times New Roman"/>
          <w:bCs/>
          <w:kern w:val="0"/>
          <w:sz w:val="24"/>
          <w:szCs w:val="24"/>
          <w14:ligatures w14:val="none"/>
        </w:rPr>
        <w:t>Rangovas daugiau negu 30 (trisdešimt) kalendorinių dienų vėluoja pašalinti nustatytus Darbų trūkumus;</w:t>
      </w:r>
    </w:p>
    <w:p w14:paraId="547FE5BA" w14:textId="77777777" w:rsidR="00BC1698" w:rsidRDefault="00640E4B" w:rsidP="00BC1698">
      <w:pPr>
        <w:numPr>
          <w:ilvl w:val="2"/>
          <w:numId w:val="3"/>
        </w:numPr>
        <w:tabs>
          <w:tab w:val="left" w:pos="1843"/>
        </w:tabs>
        <w:autoSpaceDE w:val="0"/>
        <w:autoSpaceDN w:val="0"/>
        <w:adjustRightInd w:val="0"/>
        <w:spacing w:after="0" w:line="240" w:lineRule="auto"/>
        <w:ind w:left="0" w:firstLine="1276"/>
        <w:jc w:val="both"/>
        <w:rPr>
          <w:rFonts w:ascii="Times New Roman" w:eastAsia="Times New Roman" w:hAnsi="Times New Roman" w:cs="Times New Roman"/>
          <w:kern w:val="0"/>
          <w:sz w:val="24"/>
          <w:szCs w:val="24"/>
          <w14:ligatures w14:val="none"/>
        </w:rPr>
      </w:pPr>
      <w:r w:rsidRPr="00BC1698">
        <w:rPr>
          <w:rFonts w:ascii="Times New Roman" w:eastAsia="Times New Roman" w:hAnsi="Times New Roman" w:cs="Times New Roman"/>
          <w:kern w:val="0"/>
          <w:sz w:val="24"/>
          <w:szCs w:val="24"/>
          <w14:ligatures w14:val="none"/>
        </w:rPr>
        <w:t>iš konkrečių aplinkybių tampa akivaizdu, kad Rangovas nebepajėgs tinkamai ir laiku vykdyti Sutartinių įsipareigojimų (pvz., Rangovui inicijuota bankroto byla) ir Užsakovui pareikalavus Rangovas nepatvirtina, kad sugebės toliau tinkamai vykdyti Sutartį;</w:t>
      </w:r>
    </w:p>
    <w:p w14:paraId="0D222646" w14:textId="77777777" w:rsidR="00BC1698" w:rsidRDefault="00640E4B" w:rsidP="00BC1698">
      <w:pPr>
        <w:numPr>
          <w:ilvl w:val="2"/>
          <w:numId w:val="3"/>
        </w:numPr>
        <w:tabs>
          <w:tab w:val="left" w:pos="1843"/>
        </w:tabs>
        <w:autoSpaceDE w:val="0"/>
        <w:autoSpaceDN w:val="0"/>
        <w:adjustRightInd w:val="0"/>
        <w:spacing w:after="0" w:line="240" w:lineRule="auto"/>
        <w:ind w:left="0" w:firstLine="1276"/>
        <w:jc w:val="both"/>
        <w:rPr>
          <w:rFonts w:ascii="Times New Roman" w:eastAsia="Times New Roman" w:hAnsi="Times New Roman" w:cs="Times New Roman"/>
          <w:kern w:val="0"/>
          <w:sz w:val="24"/>
          <w:szCs w:val="24"/>
          <w14:ligatures w14:val="none"/>
        </w:rPr>
      </w:pPr>
      <w:r w:rsidRPr="00BC1698">
        <w:rPr>
          <w:rFonts w:ascii="Times New Roman" w:eastAsia="Times New Roman" w:hAnsi="Times New Roman" w:cs="Times New Roman"/>
          <w:kern w:val="0"/>
          <w:sz w:val="24"/>
          <w:szCs w:val="24"/>
          <w14:ligatures w14:val="none"/>
        </w:rPr>
        <w:t>Viešųjų pirkimų įstatymo 90 straipsnio 1 dalyje nustatytais atvejais;</w:t>
      </w:r>
    </w:p>
    <w:p w14:paraId="06E90615" w14:textId="6DA5CFCF" w:rsidR="00640E4B" w:rsidRPr="00BC1698" w:rsidRDefault="00640E4B" w:rsidP="00BC1698">
      <w:pPr>
        <w:numPr>
          <w:ilvl w:val="2"/>
          <w:numId w:val="3"/>
        </w:numPr>
        <w:tabs>
          <w:tab w:val="left" w:pos="1843"/>
        </w:tabs>
        <w:autoSpaceDE w:val="0"/>
        <w:autoSpaceDN w:val="0"/>
        <w:adjustRightInd w:val="0"/>
        <w:spacing w:after="0" w:line="240" w:lineRule="auto"/>
        <w:ind w:left="0" w:firstLine="1276"/>
        <w:jc w:val="both"/>
        <w:rPr>
          <w:rFonts w:ascii="Times New Roman" w:eastAsia="Times New Roman" w:hAnsi="Times New Roman" w:cs="Times New Roman"/>
          <w:kern w:val="0"/>
          <w:sz w:val="24"/>
          <w:szCs w:val="24"/>
          <w14:ligatures w14:val="none"/>
        </w:rPr>
      </w:pPr>
      <w:r w:rsidRPr="00BC1698">
        <w:rPr>
          <w:rFonts w:ascii="Times New Roman" w:eastAsia="Times New Roman" w:hAnsi="Times New Roman" w:cs="Times New Roman"/>
          <w:kern w:val="0"/>
          <w:sz w:val="24"/>
          <w:szCs w:val="24"/>
          <w14:ligatures w14:val="none"/>
        </w:rPr>
        <w:t>bet kokiais kitais atvejais, kai Rangovas iš esmės pažeidžia šią Sutartį.</w:t>
      </w:r>
    </w:p>
    <w:p w14:paraId="349AF60F" w14:textId="77777777" w:rsidR="00640E4B" w:rsidRPr="00BC1698" w:rsidRDefault="00640E4B" w:rsidP="00BC1698">
      <w:pPr>
        <w:numPr>
          <w:ilvl w:val="1"/>
          <w:numId w:val="3"/>
        </w:numPr>
        <w:tabs>
          <w:tab w:val="left" w:pos="426"/>
          <w:tab w:val="left" w:pos="1440"/>
          <w:tab w:val="left" w:pos="1604"/>
          <w:tab w:val="left" w:pos="1757"/>
          <w:tab w:val="left" w:pos="1860"/>
          <w:tab w:val="left" w:pos="1984"/>
          <w:tab w:val="left" w:pos="2098"/>
        </w:tabs>
        <w:autoSpaceDE w:val="0"/>
        <w:autoSpaceDN w:val="0"/>
        <w:adjustRightInd w:val="0"/>
        <w:spacing w:after="0" w:line="240" w:lineRule="auto"/>
        <w:ind w:left="0" w:firstLine="851"/>
        <w:contextualSpacing/>
        <w:jc w:val="both"/>
        <w:rPr>
          <w:rFonts w:ascii="Times New Roman" w:eastAsia="Calibri" w:hAnsi="Times New Roman" w:cs="Times New Roman"/>
          <w:bCs/>
          <w:kern w:val="0"/>
          <w:sz w:val="24"/>
          <w:szCs w:val="24"/>
          <w14:ligatures w14:val="none"/>
        </w:rPr>
      </w:pPr>
      <w:r w:rsidRPr="00BC1698">
        <w:rPr>
          <w:rFonts w:ascii="Times New Roman" w:eastAsia="Calibri" w:hAnsi="Times New Roman" w:cs="Times New Roman"/>
          <w:bCs/>
          <w:kern w:val="0"/>
          <w:sz w:val="24"/>
          <w:szCs w:val="24"/>
          <w14:ligatures w14:val="none"/>
        </w:rPr>
        <w:t xml:space="preserve">Jei Sutartis nutraukiama Užsakovo iniciatyva dėl </w:t>
      </w:r>
      <w:r w:rsidRPr="00BC1698">
        <w:rPr>
          <w:rFonts w:ascii="Times New Roman" w:eastAsia="Calibri" w:hAnsi="Times New Roman" w:cs="Times New Roman"/>
          <w:kern w:val="0"/>
          <w:sz w:val="24"/>
          <w:szCs w:val="24"/>
          <w14:ligatures w14:val="none"/>
        </w:rPr>
        <w:t>Rangovo</w:t>
      </w:r>
      <w:r w:rsidRPr="00BC1698">
        <w:rPr>
          <w:rFonts w:ascii="Times New Roman" w:eastAsia="Calibri" w:hAnsi="Times New Roman" w:cs="Times New Roman"/>
          <w:bCs/>
          <w:kern w:val="0"/>
          <w:sz w:val="24"/>
          <w:szCs w:val="24"/>
          <w14:ligatures w14:val="none"/>
        </w:rPr>
        <w:t xml:space="preserve"> kaltės, </w:t>
      </w:r>
      <w:r w:rsidRPr="00BC1698">
        <w:rPr>
          <w:rFonts w:ascii="Times New Roman" w:eastAsia="Calibri" w:hAnsi="Times New Roman" w:cs="Times New Roman"/>
          <w:kern w:val="0"/>
          <w:sz w:val="24"/>
          <w:szCs w:val="24"/>
          <w14:ligatures w14:val="none"/>
        </w:rPr>
        <w:t>Užsakovas turi nustatyti likusias Rangovui mokėtinas sumas už tinkamai atliktus, bet neapmokėtus Darbus.</w:t>
      </w:r>
      <w:r w:rsidRPr="00BC1698">
        <w:rPr>
          <w:rFonts w:ascii="Times New Roman" w:eastAsia="Calibri" w:hAnsi="Times New Roman" w:cs="Times New Roman"/>
          <w:bCs/>
          <w:kern w:val="0"/>
          <w:sz w:val="24"/>
          <w:szCs w:val="24"/>
          <w14:ligatures w14:val="none"/>
        </w:rPr>
        <w:t xml:space="preserve"> Užsakovo patirti nuostoliai ar išlaidos, be atskiro pranešimo </w:t>
      </w:r>
      <w:r w:rsidRPr="00BC1698">
        <w:rPr>
          <w:rFonts w:ascii="Times New Roman" w:eastAsia="Calibri" w:hAnsi="Times New Roman" w:cs="Times New Roman"/>
          <w:kern w:val="0"/>
          <w:sz w:val="24"/>
          <w:szCs w:val="24"/>
          <w14:ligatures w14:val="none"/>
        </w:rPr>
        <w:t>Rangovui</w:t>
      </w:r>
      <w:r w:rsidRPr="00BC1698">
        <w:rPr>
          <w:rFonts w:ascii="Times New Roman" w:eastAsia="Calibri" w:hAnsi="Times New Roman" w:cs="Times New Roman"/>
          <w:bCs/>
          <w:kern w:val="0"/>
          <w:sz w:val="24"/>
          <w:szCs w:val="24"/>
          <w14:ligatures w14:val="none"/>
        </w:rPr>
        <w:t xml:space="preserve"> ir nereikalaujant jo sutikimo, išieškomi išskaičiuojant juos iš Rangovui mokėtinų sumų.</w:t>
      </w:r>
    </w:p>
    <w:p w14:paraId="37DE75E7" w14:textId="77777777" w:rsidR="00640E4B" w:rsidRPr="00BC1698" w:rsidRDefault="00640E4B" w:rsidP="00640E4B">
      <w:pPr>
        <w:tabs>
          <w:tab w:val="left" w:pos="426"/>
          <w:tab w:val="left" w:pos="1457"/>
          <w:tab w:val="left" w:pos="1604"/>
          <w:tab w:val="left" w:pos="1757"/>
          <w:tab w:val="left" w:pos="1860"/>
          <w:tab w:val="left" w:pos="1984"/>
          <w:tab w:val="left" w:pos="2098"/>
          <w:tab w:val="left" w:pos="2211"/>
        </w:tabs>
        <w:autoSpaceDE w:val="0"/>
        <w:autoSpaceDN w:val="0"/>
        <w:adjustRightInd w:val="0"/>
        <w:spacing w:after="0" w:line="240" w:lineRule="auto"/>
        <w:ind w:firstLine="709"/>
        <w:jc w:val="both"/>
        <w:rPr>
          <w:rFonts w:ascii="Times New Roman" w:eastAsia="Times New Roman" w:hAnsi="Times New Roman" w:cs="Times New Roman"/>
          <w:bCs/>
          <w:kern w:val="0"/>
          <w:sz w:val="24"/>
          <w:szCs w:val="24"/>
          <w:lang w:eastAsia="lt-LT"/>
          <w14:ligatures w14:val="none"/>
        </w:rPr>
      </w:pPr>
    </w:p>
    <w:p w14:paraId="6C5DF5F2" w14:textId="77777777" w:rsidR="00640E4B" w:rsidRPr="00BC1698" w:rsidRDefault="00640E4B" w:rsidP="00640E4B">
      <w:pPr>
        <w:widowControl w:val="0"/>
        <w:numPr>
          <w:ilvl w:val="0"/>
          <w:numId w:val="4"/>
        </w:numPr>
        <w:tabs>
          <w:tab w:val="left" w:pos="567"/>
          <w:tab w:val="left" w:pos="851"/>
          <w:tab w:val="left" w:pos="1134"/>
          <w:tab w:val="left" w:pos="2835"/>
          <w:tab w:val="left" w:pos="3119"/>
          <w:tab w:val="left" w:pos="3261"/>
          <w:tab w:val="left" w:pos="3402"/>
        </w:tabs>
        <w:autoSpaceDE w:val="0"/>
        <w:autoSpaceDN w:val="0"/>
        <w:adjustRightInd w:val="0"/>
        <w:spacing w:after="0" w:line="240" w:lineRule="auto"/>
        <w:contextualSpacing/>
        <w:jc w:val="center"/>
        <w:rPr>
          <w:rFonts w:ascii="Times New Roman" w:eastAsia="Calibri" w:hAnsi="Times New Roman" w:cs="Times New Roman"/>
          <w:b/>
          <w:kern w:val="0"/>
          <w:sz w:val="24"/>
          <w:szCs w:val="24"/>
          <w14:ligatures w14:val="none"/>
        </w:rPr>
      </w:pPr>
      <w:r w:rsidRPr="00BC1698">
        <w:rPr>
          <w:rFonts w:ascii="Times New Roman" w:eastAsia="Calibri" w:hAnsi="Times New Roman" w:cs="Times New Roman"/>
          <w:b/>
          <w:kern w:val="0"/>
          <w:sz w:val="24"/>
          <w:szCs w:val="24"/>
          <w14:ligatures w14:val="none"/>
        </w:rPr>
        <w:t>SUBTIEKĖJAI IR JŲ KEITIMO TVARKA</w:t>
      </w:r>
    </w:p>
    <w:p w14:paraId="6BB130F5" w14:textId="77777777" w:rsidR="00640E4B" w:rsidRPr="00BC1698" w:rsidRDefault="00640E4B" w:rsidP="00640E4B">
      <w:pPr>
        <w:widowControl w:val="0"/>
        <w:tabs>
          <w:tab w:val="left" w:pos="567"/>
          <w:tab w:val="left" w:pos="851"/>
          <w:tab w:val="left" w:pos="1134"/>
          <w:tab w:val="left" w:pos="2835"/>
          <w:tab w:val="left" w:pos="3119"/>
          <w:tab w:val="left" w:pos="3402"/>
        </w:tabs>
        <w:autoSpaceDE w:val="0"/>
        <w:autoSpaceDN w:val="0"/>
        <w:adjustRightInd w:val="0"/>
        <w:spacing w:after="0" w:line="240" w:lineRule="auto"/>
        <w:ind w:left="1571"/>
        <w:contextualSpacing/>
        <w:rPr>
          <w:rFonts w:ascii="Times New Roman" w:eastAsia="Calibri" w:hAnsi="Times New Roman" w:cs="Times New Roman"/>
          <w:b/>
          <w:kern w:val="0"/>
          <w:sz w:val="24"/>
          <w:szCs w:val="24"/>
          <w14:ligatures w14:val="none"/>
        </w:rPr>
      </w:pPr>
    </w:p>
    <w:p w14:paraId="56F35541" w14:textId="77777777" w:rsidR="00BC1698" w:rsidRDefault="00640E4B" w:rsidP="00BC1698">
      <w:pPr>
        <w:pStyle w:val="Sraopastraipa"/>
        <w:widowControl w:val="0"/>
        <w:numPr>
          <w:ilvl w:val="1"/>
          <w:numId w:val="4"/>
        </w:numPr>
        <w:tabs>
          <w:tab w:val="left" w:pos="142"/>
          <w:tab w:val="left" w:pos="567"/>
          <w:tab w:val="left" w:pos="851"/>
          <w:tab w:val="left" w:pos="1276"/>
          <w:tab w:val="left" w:pos="2835"/>
          <w:tab w:val="left" w:pos="2977"/>
        </w:tabs>
        <w:autoSpaceDE w:val="0"/>
        <w:autoSpaceDN w:val="0"/>
        <w:adjustRightInd w:val="0"/>
        <w:spacing w:after="0" w:line="240" w:lineRule="auto"/>
        <w:ind w:left="0" w:firstLine="851"/>
        <w:jc w:val="both"/>
        <w:rPr>
          <w:rFonts w:ascii="Times New Roman" w:eastAsia="Calibri" w:hAnsi="Times New Roman" w:cs="Times New Roman"/>
          <w:kern w:val="0"/>
          <w:sz w:val="24"/>
          <w:szCs w:val="24"/>
          <w14:ligatures w14:val="none"/>
        </w:rPr>
      </w:pPr>
      <w:r w:rsidRPr="00BC1698">
        <w:rPr>
          <w:rFonts w:ascii="Times New Roman" w:eastAsia="Calibri" w:hAnsi="Times New Roman" w:cs="Times New Roman"/>
          <w:kern w:val="0"/>
          <w:sz w:val="24"/>
          <w:szCs w:val="24"/>
          <w14:ligatures w14:val="none"/>
        </w:rPr>
        <w:t xml:space="preserve">Rangovas turi teisę Sutarčiai vykdyti pasitelkti subtiekėjus tik gavęs Užsakovo patvirtinimą ir atsako už jų prievolių vykdymą ar netinkamą vykdymą. Ne vėliau negu Sutartis pradedama vykdyti turi pranešti Užsakovui tuo metu žinomų subtiekėjų pavadinimus, kontaktinius duomenis ir jų atstovus, taip pat privalo informuoti apie minėtos informacijos pasikeitimus visu Sutarties vykdymo metu, įskaitant informaciją apie ketinamus pasitelkti naujus subtiekėjus. </w:t>
      </w:r>
    </w:p>
    <w:p w14:paraId="0B7572A9" w14:textId="0E1F0444" w:rsidR="00640E4B" w:rsidRPr="00BC1698" w:rsidRDefault="00640E4B" w:rsidP="00BC1698">
      <w:pPr>
        <w:pStyle w:val="Sraopastraipa"/>
        <w:widowControl w:val="0"/>
        <w:numPr>
          <w:ilvl w:val="1"/>
          <w:numId w:val="4"/>
        </w:numPr>
        <w:tabs>
          <w:tab w:val="left" w:pos="142"/>
          <w:tab w:val="left" w:pos="567"/>
          <w:tab w:val="left" w:pos="851"/>
          <w:tab w:val="left" w:pos="1276"/>
          <w:tab w:val="left" w:pos="2835"/>
          <w:tab w:val="left" w:pos="2977"/>
        </w:tabs>
        <w:autoSpaceDE w:val="0"/>
        <w:autoSpaceDN w:val="0"/>
        <w:adjustRightInd w:val="0"/>
        <w:spacing w:after="0" w:line="240" w:lineRule="auto"/>
        <w:ind w:left="0" w:firstLine="851"/>
        <w:jc w:val="both"/>
        <w:rPr>
          <w:rFonts w:ascii="Times New Roman" w:eastAsia="Calibri" w:hAnsi="Times New Roman" w:cs="Times New Roman"/>
          <w:kern w:val="0"/>
          <w:sz w:val="24"/>
          <w:szCs w:val="24"/>
          <w14:ligatures w14:val="none"/>
        </w:rPr>
      </w:pPr>
      <w:r w:rsidRPr="00BC1698">
        <w:rPr>
          <w:rFonts w:ascii="Times New Roman" w:eastAsia="Calibri" w:hAnsi="Times New Roman" w:cs="Times New Roman"/>
          <w:kern w:val="0"/>
          <w:sz w:val="24"/>
          <w:szCs w:val="24"/>
          <w14:ligatures w14:val="none"/>
        </w:rPr>
        <w:t>Sutarties vykdymo metu gali pakeisti (Užsakovui pareikalavus – privalo pakeisti) subtiekėjus arba pasitelkti naujus. Apie tai Tiekėjas turi informuoti Užsakovą, nurodydamas subteikėjo pakeitimo ar pasitelkimo priežastis. Pakeisti ar nauji subteikėjai privalo pateikti Sutarčiai vykdyti privalomus (jei tokių yra) atestatus, licencijas ir pan., Gavęs tokį pranešimą, Užsakovas, kartu su Tiekėju sudaro susitarimą dėl subteikėjų pakeitimo ar pasitelkimo. Jį pasirašo abi Sutarties Šalys. Šis susitarimas yra laikomas neatskiriama Sutarties dalimi. Tiekėjas negali vienašališkai keisti ar pasitelkti naujų subteikėjų, apie tai neinformavęs Užsakovo ir tokio pakeitimo neįforminęs susitarimu dėl Sutarties pakeitimo. Jei pakeisto ar pasitelkto naujo subjekto padėtis atitinka bent vieną pagal Lietuvos Respublikos viešųjų pirkimų įstatymo 46 straipsnį nustatytą pašalinimo pagrindą, Užsakovas reikalauja, kad Tiekėjas per Užsakovo nustatytą terminą pakeistų minėtą subteikėją reikalavimus atitinkančiu subteikėju.</w:t>
      </w:r>
    </w:p>
    <w:p w14:paraId="33BC724C" w14:textId="77777777" w:rsidR="00640E4B" w:rsidRPr="00BC1698" w:rsidRDefault="00640E4B" w:rsidP="00640E4B">
      <w:pPr>
        <w:widowControl w:val="0"/>
        <w:tabs>
          <w:tab w:val="left" w:pos="142"/>
          <w:tab w:val="left" w:pos="567"/>
          <w:tab w:val="left" w:pos="851"/>
          <w:tab w:val="left" w:pos="1276"/>
          <w:tab w:val="left" w:pos="2835"/>
          <w:tab w:val="left" w:pos="2977"/>
        </w:tabs>
        <w:autoSpaceDE w:val="0"/>
        <w:autoSpaceDN w:val="0"/>
        <w:adjustRightInd w:val="0"/>
        <w:spacing w:after="0" w:line="240" w:lineRule="auto"/>
        <w:contextualSpacing/>
        <w:jc w:val="both"/>
        <w:rPr>
          <w:rFonts w:ascii="Times New Roman" w:eastAsia="Calibri" w:hAnsi="Times New Roman" w:cs="Times New Roman"/>
          <w:kern w:val="0"/>
          <w:sz w:val="24"/>
          <w:szCs w:val="24"/>
          <w14:ligatures w14:val="none"/>
        </w:rPr>
      </w:pPr>
    </w:p>
    <w:p w14:paraId="5F798A3A" w14:textId="77777777" w:rsidR="00640E4B" w:rsidRPr="00BC1698" w:rsidRDefault="00640E4B" w:rsidP="00640E4B">
      <w:pPr>
        <w:spacing w:after="0" w:line="240" w:lineRule="auto"/>
        <w:ind w:right="3"/>
        <w:jc w:val="center"/>
        <w:outlineLvl w:val="4"/>
        <w:rPr>
          <w:rFonts w:ascii="Times New Roman" w:eastAsia="Times New Roman" w:hAnsi="Times New Roman" w:cs="Times New Roman"/>
          <w:b/>
          <w:bCs/>
          <w:i/>
          <w:iCs/>
          <w:kern w:val="0"/>
          <w:sz w:val="24"/>
          <w:szCs w:val="24"/>
          <w:lang w:eastAsia="lt-LT"/>
          <w14:ligatures w14:val="none"/>
        </w:rPr>
      </w:pPr>
      <w:r w:rsidRPr="00BC1698">
        <w:rPr>
          <w:rFonts w:ascii="Times New Roman" w:eastAsia="Times New Roman" w:hAnsi="Times New Roman" w:cs="Times New Roman"/>
          <w:b/>
          <w:bCs/>
          <w:i/>
          <w:iCs/>
          <w:kern w:val="0"/>
          <w:sz w:val="24"/>
          <w:szCs w:val="24"/>
          <w:lang w:eastAsia="lt-LT"/>
          <w14:ligatures w14:val="none"/>
        </w:rPr>
        <w:t xml:space="preserve">IX. </w:t>
      </w:r>
      <w:r w:rsidRPr="00BC1698">
        <w:rPr>
          <w:rFonts w:ascii="Times New Roman" w:eastAsia="Times New Roman" w:hAnsi="Times New Roman" w:cs="Times New Roman"/>
          <w:b/>
          <w:bCs/>
          <w:kern w:val="0"/>
          <w:sz w:val="24"/>
          <w:szCs w:val="24"/>
          <w:lang w:eastAsia="lt-LT"/>
          <w14:ligatures w14:val="none"/>
        </w:rPr>
        <w:t>PRANEŠIMAI</w:t>
      </w:r>
    </w:p>
    <w:p w14:paraId="54B8AAE3" w14:textId="77777777" w:rsidR="00640E4B" w:rsidRPr="00BC1698" w:rsidRDefault="00640E4B" w:rsidP="00640E4B">
      <w:pPr>
        <w:spacing w:after="0" w:line="240" w:lineRule="auto"/>
        <w:ind w:right="3" w:firstLine="720"/>
        <w:jc w:val="both"/>
        <w:rPr>
          <w:rFonts w:ascii="Times New Roman" w:eastAsia="Times New Roman" w:hAnsi="Times New Roman" w:cs="Times New Roman"/>
          <w:kern w:val="0"/>
          <w:sz w:val="24"/>
          <w:szCs w:val="24"/>
          <w:lang w:eastAsia="lt-LT"/>
          <w14:ligatures w14:val="none"/>
        </w:rPr>
      </w:pPr>
    </w:p>
    <w:p w14:paraId="4B809BCF" w14:textId="77777777" w:rsidR="00640E4B" w:rsidRPr="00BC1698" w:rsidRDefault="00640E4B" w:rsidP="00640E4B">
      <w:pPr>
        <w:spacing w:after="0" w:line="240" w:lineRule="auto"/>
        <w:ind w:right="3" w:firstLine="720"/>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9.1. Visi pranešimai tarp Šalių, susiję su Sutartimi, pateikiami raštu Sutartyje nurodytais adresais arba elektroniniu paštu. </w:t>
      </w:r>
    </w:p>
    <w:p w14:paraId="1FE629C5" w14:textId="77777777" w:rsidR="00640E4B" w:rsidRPr="00BC1698" w:rsidRDefault="00640E4B" w:rsidP="00640E4B">
      <w:pPr>
        <w:spacing w:after="0" w:line="240" w:lineRule="auto"/>
        <w:ind w:right="3" w:firstLine="720"/>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9.2. Šalys įsipareigoja per 5 kalendorines dienas informuoti viena kitą apie visus Šalių juridinių ir pašto adresų bei telefonų pasikeitimus.    </w:t>
      </w:r>
    </w:p>
    <w:p w14:paraId="5BDD2EAD" w14:textId="77777777" w:rsidR="00640E4B" w:rsidRPr="00BC1698" w:rsidRDefault="00640E4B" w:rsidP="00640E4B">
      <w:pPr>
        <w:spacing w:after="0" w:line="240" w:lineRule="auto"/>
        <w:ind w:right="-1" w:firstLine="709"/>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9.3. Sutarties šalių paskirti atsakingi asmenys už sutarties vykdymą:</w:t>
      </w:r>
    </w:p>
    <w:p w14:paraId="4F5480F5" w14:textId="77777777" w:rsidR="00640E4B" w:rsidRPr="00BC1698" w:rsidRDefault="00640E4B" w:rsidP="00640E4B">
      <w:pPr>
        <w:spacing w:after="0" w:line="240" w:lineRule="auto"/>
        <w:ind w:right="-1" w:firstLine="709"/>
        <w:jc w:val="both"/>
        <w:rPr>
          <w:rFonts w:ascii="Times New Roman" w:eastAsia="Times New Roman" w:hAnsi="Times New Roman" w:cs="Times New Roman"/>
          <w:kern w:val="0"/>
          <w:sz w:val="24"/>
          <w:szCs w:val="24"/>
          <w:lang w:eastAsia="lt-LT"/>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2068"/>
        <w:gridCol w:w="3780"/>
        <w:gridCol w:w="3780"/>
      </w:tblGrid>
      <w:tr w:rsidR="00640E4B" w:rsidRPr="00BC1698" w14:paraId="4A4E9E29" w14:textId="77777777" w:rsidTr="00DD48D9">
        <w:trPr>
          <w:trHeight w:val="328"/>
        </w:trPr>
        <w:tc>
          <w:tcPr>
            <w:tcW w:w="1074" w:type="pct"/>
            <w:tcBorders>
              <w:top w:val="single" w:sz="4" w:space="0" w:color="auto"/>
              <w:left w:val="single" w:sz="4" w:space="0" w:color="auto"/>
              <w:bottom w:val="single" w:sz="4" w:space="0" w:color="auto"/>
              <w:right w:val="single" w:sz="4" w:space="0" w:color="auto"/>
            </w:tcBorders>
            <w:shd w:val="clear" w:color="auto" w:fill="FFFFFF"/>
            <w:vAlign w:val="center"/>
          </w:tcPr>
          <w:p w14:paraId="77E4163C" w14:textId="77777777" w:rsidR="00640E4B" w:rsidRPr="00BC1698" w:rsidRDefault="00640E4B" w:rsidP="00640E4B">
            <w:pPr>
              <w:widowControl w:val="0"/>
              <w:spacing w:after="0" w:line="240" w:lineRule="auto"/>
              <w:jc w:val="both"/>
              <w:rPr>
                <w:rFonts w:ascii="Times New Roman" w:eastAsia="Times New Roman" w:hAnsi="Times New Roman" w:cs="Times New Roman"/>
                <w:b/>
                <w:kern w:val="0"/>
                <w:sz w:val="24"/>
                <w:szCs w:val="24"/>
                <w:lang w:eastAsia="lt-LT"/>
                <w14:ligatures w14:val="none"/>
              </w:rPr>
            </w:pPr>
          </w:p>
        </w:tc>
        <w:tc>
          <w:tcPr>
            <w:tcW w:w="196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435F6D5" w14:textId="77777777" w:rsidR="00640E4B" w:rsidRPr="00BC1698" w:rsidRDefault="00640E4B" w:rsidP="00640E4B">
            <w:pPr>
              <w:widowControl w:val="0"/>
              <w:spacing w:after="0" w:line="240" w:lineRule="auto"/>
              <w:jc w:val="both"/>
              <w:rPr>
                <w:rFonts w:ascii="Times New Roman" w:eastAsia="Times New Roman" w:hAnsi="Times New Roman" w:cs="Times New Roman"/>
                <w:b/>
                <w:kern w:val="0"/>
                <w:sz w:val="24"/>
                <w:szCs w:val="24"/>
                <w:lang w:eastAsia="lt-LT"/>
                <w14:ligatures w14:val="none"/>
              </w:rPr>
            </w:pPr>
            <w:r w:rsidRPr="00BC1698">
              <w:rPr>
                <w:rFonts w:ascii="Times New Roman" w:eastAsia="Times New Roman" w:hAnsi="Times New Roman" w:cs="Times New Roman"/>
                <w:b/>
                <w:kern w:val="0"/>
                <w:sz w:val="24"/>
                <w:szCs w:val="24"/>
                <w:lang w:eastAsia="lt-LT"/>
                <w14:ligatures w14:val="none"/>
              </w:rPr>
              <w:t>Užsakovo atstovas</w:t>
            </w:r>
          </w:p>
        </w:tc>
        <w:tc>
          <w:tcPr>
            <w:tcW w:w="196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54B06BF" w14:textId="77777777" w:rsidR="00640E4B" w:rsidRPr="00BC1698" w:rsidRDefault="00640E4B" w:rsidP="00640E4B">
            <w:pPr>
              <w:widowControl w:val="0"/>
              <w:spacing w:after="0" w:line="240" w:lineRule="auto"/>
              <w:jc w:val="both"/>
              <w:rPr>
                <w:rFonts w:ascii="Times New Roman" w:eastAsia="Times New Roman" w:hAnsi="Times New Roman" w:cs="Times New Roman"/>
                <w:b/>
                <w:kern w:val="0"/>
                <w:sz w:val="24"/>
                <w:szCs w:val="24"/>
                <w:lang w:eastAsia="lt-LT"/>
                <w14:ligatures w14:val="none"/>
              </w:rPr>
            </w:pPr>
            <w:r w:rsidRPr="00BC1698">
              <w:rPr>
                <w:rFonts w:ascii="Times New Roman" w:eastAsia="Times New Roman" w:hAnsi="Times New Roman" w:cs="Times New Roman"/>
                <w:b/>
                <w:kern w:val="0"/>
                <w:sz w:val="24"/>
                <w:szCs w:val="24"/>
                <w:lang w:eastAsia="lt-LT"/>
                <w14:ligatures w14:val="none"/>
              </w:rPr>
              <w:t>Rangovo atstovas</w:t>
            </w:r>
          </w:p>
        </w:tc>
      </w:tr>
      <w:tr w:rsidR="00640E4B" w:rsidRPr="00BC1698" w14:paraId="420D5F67" w14:textId="77777777" w:rsidTr="00DD48D9">
        <w:trPr>
          <w:trHeight w:val="533"/>
        </w:trPr>
        <w:tc>
          <w:tcPr>
            <w:tcW w:w="1074" w:type="pct"/>
            <w:tcBorders>
              <w:top w:val="single" w:sz="4" w:space="0" w:color="auto"/>
              <w:left w:val="single" w:sz="4" w:space="0" w:color="auto"/>
              <w:bottom w:val="single" w:sz="4" w:space="0" w:color="auto"/>
              <w:right w:val="single" w:sz="4" w:space="0" w:color="auto"/>
            </w:tcBorders>
            <w:shd w:val="clear" w:color="auto" w:fill="FFFFFF"/>
            <w:hideMark/>
          </w:tcPr>
          <w:p w14:paraId="45165D64" w14:textId="77777777" w:rsidR="00640E4B" w:rsidRPr="00BC1698" w:rsidRDefault="00640E4B" w:rsidP="00640E4B">
            <w:pPr>
              <w:widowControl w:val="0"/>
              <w:spacing w:after="0" w:line="240" w:lineRule="auto"/>
              <w:jc w:val="both"/>
              <w:rPr>
                <w:rFonts w:ascii="Times New Roman" w:eastAsia="Times New Roman" w:hAnsi="Times New Roman" w:cs="Times New Roman"/>
                <w:b/>
                <w:kern w:val="0"/>
                <w:sz w:val="24"/>
                <w:szCs w:val="24"/>
                <w:lang w:eastAsia="lt-LT"/>
                <w14:ligatures w14:val="none"/>
              </w:rPr>
            </w:pPr>
            <w:r w:rsidRPr="00BC1698">
              <w:rPr>
                <w:rFonts w:ascii="Times New Roman" w:eastAsia="Times New Roman" w:hAnsi="Times New Roman" w:cs="Times New Roman"/>
                <w:b/>
                <w:kern w:val="0"/>
                <w:sz w:val="24"/>
                <w:szCs w:val="24"/>
                <w:lang w:eastAsia="lt-LT"/>
                <w14:ligatures w14:val="none"/>
              </w:rPr>
              <w:t>Vardas, pavardė, pareigos</w:t>
            </w:r>
          </w:p>
        </w:tc>
        <w:tc>
          <w:tcPr>
            <w:tcW w:w="1963" w:type="pct"/>
            <w:tcBorders>
              <w:top w:val="single" w:sz="4" w:space="0" w:color="auto"/>
              <w:left w:val="single" w:sz="4" w:space="0" w:color="auto"/>
              <w:bottom w:val="single" w:sz="4" w:space="0" w:color="auto"/>
              <w:right w:val="single" w:sz="4" w:space="0" w:color="auto"/>
            </w:tcBorders>
            <w:shd w:val="clear" w:color="auto" w:fill="FFFFFF"/>
          </w:tcPr>
          <w:p w14:paraId="06099EA6" w14:textId="4A7D083A" w:rsidR="00640E4B" w:rsidRPr="00BC1698" w:rsidRDefault="00640E4B" w:rsidP="00640E4B">
            <w:pPr>
              <w:widowControl w:val="0"/>
              <w:spacing w:after="0" w:line="240" w:lineRule="auto"/>
              <w:jc w:val="both"/>
              <w:rPr>
                <w:rFonts w:ascii="Times New Roman" w:eastAsia="Times New Roman" w:hAnsi="Times New Roman" w:cs="Times New Roman"/>
                <w:kern w:val="0"/>
                <w:sz w:val="24"/>
                <w:szCs w:val="24"/>
                <w:lang w:eastAsia="lt-LT"/>
                <w14:ligatures w14:val="none"/>
              </w:rPr>
            </w:pPr>
          </w:p>
        </w:tc>
        <w:tc>
          <w:tcPr>
            <w:tcW w:w="1963" w:type="pct"/>
            <w:tcBorders>
              <w:top w:val="single" w:sz="4" w:space="0" w:color="auto"/>
              <w:left w:val="single" w:sz="4" w:space="0" w:color="auto"/>
              <w:bottom w:val="single" w:sz="4" w:space="0" w:color="auto"/>
              <w:right w:val="single" w:sz="4" w:space="0" w:color="auto"/>
            </w:tcBorders>
            <w:shd w:val="clear" w:color="auto" w:fill="FFFFFF"/>
          </w:tcPr>
          <w:p w14:paraId="3A17E733" w14:textId="2A278DF0" w:rsidR="00640E4B" w:rsidRPr="00BC1698" w:rsidRDefault="00640E4B" w:rsidP="00640E4B">
            <w:pPr>
              <w:widowControl w:val="0"/>
              <w:tabs>
                <w:tab w:val="center" w:pos="4320"/>
                <w:tab w:val="right" w:pos="8640"/>
              </w:tabs>
              <w:spacing w:after="0" w:line="240" w:lineRule="auto"/>
              <w:jc w:val="both"/>
              <w:rPr>
                <w:rFonts w:ascii="Times New Roman" w:eastAsia="Times New Roman" w:hAnsi="Times New Roman" w:cs="Times New Roman"/>
                <w:kern w:val="0"/>
                <w:sz w:val="24"/>
                <w:szCs w:val="24"/>
                <w:lang w:eastAsia="lt-LT"/>
                <w14:ligatures w14:val="none"/>
              </w:rPr>
            </w:pPr>
          </w:p>
        </w:tc>
      </w:tr>
      <w:tr w:rsidR="00640E4B" w:rsidRPr="00BC1698" w14:paraId="2BDC425D" w14:textId="77777777" w:rsidTr="00DD48D9">
        <w:trPr>
          <w:trHeight w:val="17"/>
        </w:trPr>
        <w:tc>
          <w:tcPr>
            <w:tcW w:w="1074" w:type="pct"/>
            <w:tcBorders>
              <w:top w:val="single" w:sz="4" w:space="0" w:color="auto"/>
              <w:left w:val="single" w:sz="4" w:space="0" w:color="auto"/>
              <w:bottom w:val="single" w:sz="4" w:space="0" w:color="auto"/>
              <w:right w:val="single" w:sz="4" w:space="0" w:color="auto"/>
            </w:tcBorders>
            <w:shd w:val="clear" w:color="auto" w:fill="FFFFFF"/>
            <w:hideMark/>
          </w:tcPr>
          <w:p w14:paraId="1611BE06" w14:textId="77777777" w:rsidR="00640E4B" w:rsidRPr="00BC1698" w:rsidRDefault="00640E4B" w:rsidP="00640E4B">
            <w:pPr>
              <w:widowControl w:val="0"/>
              <w:spacing w:after="0" w:line="240" w:lineRule="auto"/>
              <w:jc w:val="both"/>
              <w:rPr>
                <w:rFonts w:ascii="Times New Roman" w:eastAsia="Times New Roman" w:hAnsi="Times New Roman" w:cs="Times New Roman"/>
                <w:b/>
                <w:kern w:val="0"/>
                <w:sz w:val="24"/>
                <w:szCs w:val="24"/>
                <w:lang w:eastAsia="lt-LT"/>
                <w14:ligatures w14:val="none"/>
              </w:rPr>
            </w:pPr>
            <w:r w:rsidRPr="00BC1698">
              <w:rPr>
                <w:rFonts w:ascii="Times New Roman" w:eastAsia="Times New Roman" w:hAnsi="Times New Roman" w:cs="Times New Roman"/>
                <w:b/>
                <w:kern w:val="0"/>
                <w:sz w:val="24"/>
                <w:szCs w:val="24"/>
                <w:lang w:eastAsia="lt-LT"/>
                <w14:ligatures w14:val="none"/>
              </w:rPr>
              <w:t>El. paštas</w:t>
            </w:r>
          </w:p>
        </w:tc>
        <w:tc>
          <w:tcPr>
            <w:tcW w:w="1963" w:type="pct"/>
            <w:tcBorders>
              <w:top w:val="single" w:sz="4" w:space="0" w:color="auto"/>
              <w:left w:val="single" w:sz="4" w:space="0" w:color="auto"/>
              <w:bottom w:val="single" w:sz="4" w:space="0" w:color="auto"/>
              <w:right w:val="single" w:sz="4" w:space="0" w:color="auto"/>
            </w:tcBorders>
            <w:shd w:val="clear" w:color="auto" w:fill="FFFFFF"/>
          </w:tcPr>
          <w:p w14:paraId="41B3AA38" w14:textId="42953B50" w:rsidR="00640E4B" w:rsidRPr="00BC1698" w:rsidRDefault="00640E4B" w:rsidP="00640E4B">
            <w:pPr>
              <w:widowControl w:val="0"/>
              <w:spacing w:after="0" w:line="240" w:lineRule="auto"/>
              <w:jc w:val="both"/>
              <w:rPr>
                <w:rFonts w:ascii="Times New Roman" w:eastAsia="Times New Roman" w:hAnsi="Times New Roman" w:cs="Times New Roman"/>
                <w:kern w:val="0"/>
                <w:sz w:val="24"/>
                <w:szCs w:val="24"/>
                <w:lang w:val="en-US" w:eastAsia="lt-LT"/>
                <w14:ligatures w14:val="none"/>
              </w:rPr>
            </w:pPr>
          </w:p>
        </w:tc>
        <w:tc>
          <w:tcPr>
            <w:tcW w:w="1963" w:type="pct"/>
            <w:tcBorders>
              <w:top w:val="single" w:sz="4" w:space="0" w:color="auto"/>
              <w:left w:val="single" w:sz="4" w:space="0" w:color="auto"/>
              <w:bottom w:val="single" w:sz="4" w:space="0" w:color="auto"/>
              <w:right w:val="single" w:sz="4" w:space="0" w:color="auto"/>
            </w:tcBorders>
            <w:shd w:val="clear" w:color="auto" w:fill="FFFFFF"/>
          </w:tcPr>
          <w:p w14:paraId="24960F78" w14:textId="4E64169A" w:rsidR="00640E4B" w:rsidRPr="00BC1698" w:rsidRDefault="00640E4B" w:rsidP="00640E4B">
            <w:pPr>
              <w:widowControl w:val="0"/>
              <w:spacing w:after="0" w:line="240" w:lineRule="auto"/>
              <w:jc w:val="both"/>
              <w:rPr>
                <w:rFonts w:ascii="Times New Roman" w:eastAsia="Times New Roman" w:hAnsi="Times New Roman" w:cs="Times New Roman"/>
                <w:kern w:val="0"/>
                <w:sz w:val="24"/>
                <w:szCs w:val="24"/>
                <w:lang w:val="en-US" w:eastAsia="lt-LT"/>
                <w14:ligatures w14:val="none"/>
              </w:rPr>
            </w:pPr>
          </w:p>
        </w:tc>
      </w:tr>
      <w:tr w:rsidR="00640E4B" w:rsidRPr="00BC1698" w14:paraId="24CBF56F" w14:textId="77777777" w:rsidTr="00BC1698">
        <w:trPr>
          <w:trHeight w:val="102"/>
        </w:trPr>
        <w:tc>
          <w:tcPr>
            <w:tcW w:w="1074" w:type="pct"/>
            <w:tcBorders>
              <w:top w:val="single" w:sz="4" w:space="0" w:color="auto"/>
              <w:left w:val="single" w:sz="4" w:space="0" w:color="auto"/>
              <w:bottom w:val="single" w:sz="4" w:space="0" w:color="auto"/>
              <w:right w:val="single" w:sz="4" w:space="0" w:color="auto"/>
            </w:tcBorders>
            <w:shd w:val="clear" w:color="auto" w:fill="FFFFFF"/>
            <w:hideMark/>
          </w:tcPr>
          <w:p w14:paraId="3BEAC679" w14:textId="77777777" w:rsidR="00640E4B" w:rsidRPr="00BC1698" w:rsidRDefault="00640E4B" w:rsidP="00640E4B">
            <w:pPr>
              <w:widowControl w:val="0"/>
              <w:spacing w:after="0" w:line="240" w:lineRule="auto"/>
              <w:jc w:val="both"/>
              <w:rPr>
                <w:rFonts w:ascii="Times New Roman" w:eastAsia="Times New Roman" w:hAnsi="Times New Roman" w:cs="Times New Roman"/>
                <w:b/>
                <w:kern w:val="0"/>
                <w:sz w:val="24"/>
                <w:szCs w:val="24"/>
                <w:lang w:eastAsia="lt-LT"/>
                <w14:ligatures w14:val="none"/>
              </w:rPr>
            </w:pPr>
            <w:r w:rsidRPr="00BC1698">
              <w:rPr>
                <w:rFonts w:ascii="Times New Roman" w:eastAsia="Times New Roman" w:hAnsi="Times New Roman" w:cs="Times New Roman"/>
                <w:b/>
                <w:kern w:val="0"/>
                <w:sz w:val="24"/>
                <w:szCs w:val="24"/>
                <w:lang w:eastAsia="lt-LT"/>
                <w14:ligatures w14:val="none"/>
              </w:rPr>
              <w:t>Telefonas</w:t>
            </w:r>
          </w:p>
        </w:tc>
        <w:tc>
          <w:tcPr>
            <w:tcW w:w="1963" w:type="pct"/>
            <w:tcBorders>
              <w:top w:val="single" w:sz="4" w:space="0" w:color="auto"/>
              <w:left w:val="single" w:sz="4" w:space="0" w:color="auto"/>
              <w:bottom w:val="single" w:sz="4" w:space="0" w:color="auto"/>
              <w:right w:val="single" w:sz="4" w:space="0" w:color="auto"/>
            </w:tcBorders>
            <w:shd w:val="clear" w:color="auto" w:fill="FFFFFF"/>
          </w:tcPr>
          <w:p w14:paraId="38CCDDE2" w14:textId="0379710D" w:rsidR="00640E4B" w:rsidRPr="00BC1698" w:rsidRDefault="00640E4B" w:rsidP="00640E4B">
            <w:pPr>
              <w:widowControl w:val="0"/>
              <w:spacing w:after="0" w:line="240" w:lineRule="auto"/>
              <w:jc w:val="both"/>
              <w:rPr>
                <w:rFonts w:ascii="Times New Roman" w:eastAsia="Times New Roman" w:hAnsi="Times New Roman" w:cs="Times New Roman"/>
                <w:kern w:val="0"/>
                <w:sz w:val="24"/>
                <w:szCs w:val="24"/>
                <w:lang w:eastAsia="lt-LT"/>
                <w14:ligatures w14:val="none"/>
              </w:rPr>
            </w:pPr>
          </w:p>
        </w:tc>
        <w:tc>
          <w:tcPr>
            <w:tcW w:w="1963" w:type="pct"/>
            <w:tcBorders>
              <w:top w:val="single" w:sz="4" w:space="0" w:color="auto"/>
              <w:left w:val="single" w:sz="4" w:space="0" w:color="auto"/>
              <w:bottom w:val="single" w:sz="4" w:space="0" w:color="auto"/>
              <w:right w:val="single" w:sz="4" w:space="0" w:color="auto"/>
            </w:tcBorders>
            <w:shd w:val="clear" w:color="auto" w:fill="FFFFFF"/>
          </w:tcPr>
          <w:p w14:paraId="2668FD59" w14:textId="70C3FF57" w:rsidR="00640E4B" w:rsidRPr="00BC1698" w:rsidRDefault="00640E4B" w:rsidP="00640E4B">
            <w:pPr>
              <w:widowControl w:val="0"/>
              <w:spacing w:after="0" w:line="240" w:lineRule="auto"/>
              <w:jc w:val="both"/>
              <w:rPr>
                <w:rFonts w:ascii="Times New Roman" w:eastAsia="Times New Roman" w:hAnsi="Times New Roman" w:cs="Times New Roman"/>
                <w:kern w:val="0"/>
                <w:sz w:val="24"/>
                <w:szCs w:val="24"/>
                <w:lang w:eastAsia="lt-LT"/>
                <w14:ligatures w14:val="none"/>
              </w:rPr>
            </w:pPr>
          </w:p>
        </w:tc>
      </w:tr>
    </w:tbl>
    <w:p w14:paraId="3F935C58" w14:textId="77777777" w:rsidR="00640E4B" w:rsidRPr="00BC1698" w:rsidRDefault="00640E4B" w:rsidP="00640E4B">
      <w:pPr>
        <w:spacing w:after="0" w:line="240" w:lineRule="auto"/>
        <w:ind w:right="3" w:firstLine="851"/>
        <w:jc w:val="both"/>
        <w:rPr>
          <w:rFonts w:ascii="Times New Roman" w:eastAsia="Times New Roman" w:hAnsi="Times New Roman" w:cs="Times New Roman"/>
          <w:kern w:val="0"/>
          <w:sz w:val="24"/>
          <w:szCs w:val="24"/>
          <w:lang w:eastAsia="lt-LT"/>
          <w14:ligatures w14:val="none"/>
        </w:rPr>
      </w:pPr>
    </w:p>
    <w:p w14:paraId="134A7E94" w14:textId="3C4F4EF5" w:rsidR="00640E4B" w:rsidRPr="00BC1698" w:rsidRDefault="00640E4B" w:rsidP="00640E4B">
      <w:pPr>
        <w:spacing w:after="0" w:line="240" w:lineRule="auto"/>
        <w:ind w:right="3"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9.4. Užsakovo asmuo, atsakingas už Sutarties ir Sutarties pakeitimų paskelbimą pagal Lietuvos Respublikos viešųjų pirkimų įstatymo 86 straipsnio 9 dalies nuostatas – juristė-viešųjų pirkimų specialistė</w:t>
      </w:r>
      <w:r w:rsidR="00664706">
        <w:rPr>
          <w:rFonts w:ascii="Times New Roman" w:eastAsia="Times New Roman" w:hAnsi="Times New Roman" w:cs="Times New Roman"/>
          <w:kern w:val="0"/>
          <w:sz w:val="24"/>
          <w:szCs w:val="24"/>
          <w:lang w:eastAsia="lt-LT"/>
          <w14:ligatures w14:val="none"/>
        </w:rPr>
        <w:t xml:space="preserve"> Oksana Gilė</w:t>
      </w:r>
      <w:r w:rsidRPr="00BC1698">
        <w:rPr>
          <w:rFonts w:ascii="Times New Roman" w:eastAsia="Times New Roman" w:hAnsi="Times New Roman" w:cs="Times New Roman"/>
          <w:kern w:val="0"/>
          <w:sz w:val="24"/>
          <w:szCs w:val="24"/>
          <w:lang w:eastAsia="lt-LT"/>
          <w14:ligatures w14:val="none"/>
        </w:rPr>
        <w:t>, te</w:t>
      </w:r>
      <w:r w:rsidR="00664706">
        <w:rPr>
          <w:rFonts w:ascii="Times New Roman" w:eastAsia="Times New Roman" w:hAnsi="Times New Roman" w:cs="Times New Roman"/>
          <w:kern w:val="0"/>
          <w:sz w:val="24"/>
          <w:szCs w:val="24"/>
          <w:lang w:eastAsia="lt-LT"/>
          <w14:ligatures w14:val="none"/>
        </w:rPr>
        <w:t>l</w:t>
      </w:r>
      <w:r w:rsidRPr="00BC1698">
        <w:rPr>
          <w:rFonts w:ascii="Times New Roman" w:eastAsia="Times New Roman" w:hAnsi="Times New Roman" w:cs="Times New Roman"/>
          <w:kern w:val="0"/>
          <w:sz w:val="24"/>
          <w:szCs w:val="24"/>
          <w:lang w:eastAsia="lt-LT"/>
          <w14:ligatures w14:val="none"/>
        </w:rPr>
        <w:t xml:space="preserve">. Nr.: +370 655 06942, el. p.: </w:t>
      </w:r>
      <w:hyperlink r:id="rId7" w:history="1">
        <w:r w:rsidRPr="00BC1698">
          <w:rPr>
            <w:rFonts w:ascii="Times New Roman" w:eastAsia="Times New Roman" w:hAnsi="Times New Roman" w:cs="Times New Roman"/>
            <w:color w:val="0000FF"/>
            <w:kern w:val="0"/>
            <w:sz w:val="24"/>
            <w:szCs w:val="24"/>
            <w:u w:val="single"/>
            <w:lang w:eastAsia="lt-LT"/>
            <w14:ligatures w14:val="none"/>
          </w:rPr>
          <w:t>oksana.gile@utbu.lt</w:t>
        </w:r>
      </w:hyperlink>
      <w:r w:rsidRPr="00BC1698">
        <w:rPr>
          <w:rFonts w:ascii="Times New Roman" w:eastAsia="Times New Roman" w:hAnsi="Times New Roman" w:cs="Times New Roman"/>
          <w:kern w:val="0"/>
          <w:sz w:val="24"/>
          <w:szCs w:val="24"/>
          <w:lang w:eastAsia="lt-LT"/>
          <w14:ligatures w14:val="none"/>
        </w:rPr>
        <w:t>.</w:t>
      </w:r>
    </w:p>
    <w:p w14:paraId="2BE6A8BE" w14:textId="77777777" w:rsidR="00640E4B" w:rsidRPr="00BC1698" w:rsidRDefault="00640E4B" w:rsidP="00640E4B">
      <w:pPr>
        <w:spacing w:after="0" w:line="240" w:lineRule="auto"/>
        <w:ind w:right="3" w:firstLine="851"/>
        <w:jc w:val="both"/>
        <w:rPr>
          <w:rFonts w:ascii="Times New Roman" w:eastAsia="Times New Roman" w:hAnsi="Times New Roman" w:cs="Times New Roman"/>
          <w:kern w:val="0"/>
          <w:sz w:val="24"/>
          <w:szCs w:val="24"/>
          <w:lang w:eastAsia="lt-LT"/>
          <w14:ligatures w14:val="none"/>
        </w:rPr>
      </w:pPr>
    </w:p>
    <w:p w14:paraId="4AE4449C" w14:textId="77777777" w:rsidR="00640E4B" w:rsidRPr="00BC1698" w:rsidRDefault="00640E4B" w:rsidP="00640E4B">
      <w:pPr>
        <w:spacing w:after="0" w:line="240" w:lineRule="auto"/>
        <w:ind w:right="3"/>
        <w:jc w:val="center"/>
        <w:rPr>
          <w:rFonts w:ascii="Times New Roman" w:eastAsia="Times New Roman" w:hAnsi="Times New Roman" w:cs="Times New Roman"/>
          <w:b/>
          <w:bCs/>
          <w:kern w:val="0"/>
          <w:sz w:val="24"/>
          <w:szCs w:val="24"/>
          <w:lang w:eastAsia="lt-LT"/>
          <w14:ligatures w14:val="none"/>
        </w:rPr>
      </w:pPr>
      <w:r w:rsidRPr="00BC1698">
        <w:rPr>
          <w:rFonts w:ascii="Times New Roman" w:eastAsia="Times New Roman" w:hAnsi="Times New Roman" w:cs="Times New Roman"/>
          <w:b/>
          <w:bCs/>
          <w:kern w:val="0"/>
          <w:sz w:val="24"/>
          <w:szCs w:val="24"/>
          <w:lang w:eastAsia="lt-LT"/>
          <w14:ligatures w14:val="none"/>
        </w:rPr>
        <w:t>X. NENUGALIMA JĖGA</w:t>
      </w:r>
    </w:p>
    <w:p w14:paraId="3228E85E" w14:textId="77777777" w:rsidR="00640E4B" w:rsidRPr="00BC1698" w:rsidRDefault="00640E4B" w:rsidP="00640E4B">
      <w:pPr>
        <w:spacing w:after="0" w:line="240" w:lineRule="auto"/>
        <w:ind w:right="3" w:firstLine="720"/>
        <w:jc w:val="both"/>
        <w:rPr>
          <w:rFonts w:ascii="Times New Roman" w:eastAsia="Times New Roman" w:hAnsi="Times New Roman" w:cs="Times New Roman"/>
          <w:kern w:val="0"/>
          <w:sz w:val="24"/>
          <w:szCs w:val="24"/>
          <w:lang w:eastAsia="lt-LT"/>
          <w14:ligatures w14:val="none"/>
        </w:rPr>
      </w:pPr>
    </w:p>
    <w:p w14:paraId="666733DD" w14:textId="77777777" w:rsidR="00640E4B" w:rsidRPr="00BC1698" w:rsidRDefault="00640E4B" w:rsidP="00640E4B">
      <w:pPr>
        <w:spacing w:after="0" w:line="240" w:lineRule="auto"/>
        <w:ind w:right="3" w:firstLine="851"/>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10.1. </w:t>
      </w:r>
      <w:r w:rsidRPr="00BC1698">
        <w:rPr>
          <w:rFonts w:ascii="Times New Roman" w:eastAsia="Times New Roman" w:hAnsi="Times New Roman" w:cs="Times New Roman"/>
          <w:bCs/>
          <w:kern w:val="0"/>
          <w:sz w:val="24"/>
          <w:szCs w:val="24"/>
          <w:lang w:eastAsia="lt-LT"/>
          <w14:ligatures w14:val="none"/>
        </w:rPr>
        <w:t>Šalis nėra laikoma atsakinga už bet kokių įsipareigojimų pagal šią Sutartį neįvykdymą ar dalinį neįvykdymą, jeigu Šalis įrodo, kad tai įvyko dėl neįprastų aplinkybių, kurių Šalys negalėjo kontroliuoti ir protingai numatyti, išvengti ar pašalinti jokiomis priemonėmis. Nenugalimos jėgos aplinkybėmis laikomos aplinkybės, nurodytos Lietuvos Respublikos civilinio kodekso 6.212 str.</w:t>
      </w:r>
      <w:r w:rsidRPr="00BC1698">
        <w:rPr>
          <w:rFonts w:ascii="Times New Roman" w:eastAsia="Times New Roman" w:hAnsi="Times New Roman" w:cs="Times New Roman"/>
          <w:b/>
          <w:kern w:val="0"/>
          <w:sz w:val="24"/>
          <w:szCs w:val="24"/>
          <w:lang w:eastAsia="lt-LT"/>
          <w14:ligatures w14:val="none"/>
        </w:rPr>
        <w:t xml:space="preserve"> </w:t>
      </w:r>
      <w:r w:rsidRPr="00BC1698">
        <w:rPr>
          <w:rFonts w:ascii="Times New Roman" w:eastAsia="Times New Roman" w:hAnsi="Times New Roman" w:cs="Times New Roman"/>
          <w:bCs/>
          <w:kern w:val="0"/>
          <w:sz w:val="24"/>
          <w:szCs w:val="24"/>
          <w:lang w:eastAsia="lt-LT"/>
          <w14:ligatures w14:val="none"/>
        </w:rPr>
        <w:t>ir Atleidimo nuo atsakomybės esant nenugalimos jėgos (</w:t>
      </w:r>
      <w:r w:rsidRPr="00BC1698">
        <w:rPr>
          <w:rFonts w:ascii="Times New Roman" w:eastAsia="Times New Roman" w:hAnsi="Times New Roman" w:cs="Times New Roman"/>
          <w:bCs/>
          <w:i/>
          <w:iCs/>
          <w:kern w:val="0"/>
          <w:sz w:val="24"/>
          <w:szCs w:val="24"/>
          <w:lang w:eastAsia="lt-LT"/>
          <w14:ligatures w14:val="none"/>
        </w:rPr>
        <w:t>force majeure</w:t>
      </w:r>
      <w:r w:rsidRPr="00BC1698">
        <w:rPr>
          <w:rFonts w:ascii="Times New Roman" w:eastAsia="Times New Roman" w:hAnsi="Times New Roman" w:cs="Times New Roman"/>
          <w:bCs/>
          <w:kern w:val="0"/>
          <w:sz w:val="24"/>
          <w:szCs w:val="24"/>
          <w:lang w:eastAsia="lt-LT"/>
          <w14:ligatures w14:val="none"/>
        </w:rPr>
        <w:t>) aplinkybėms taisyklėse, patvirtintose Lietuvos Respublikos Vyriausybės 1996 m. liepos 15 d. nutarimu Nr. 840.</w:t>
      </w:r>
    </w:p>
    <w:p w14:paraId="203D9DB2" w14:textId="77777777" w:rsidR="00640E4B" w:rsidRPr="00BC1698" w:rsidRDefault="00640E4B" w:rsidP="00640E4B">
      <w:pPr>
        <w:spacing w:after="0" w:line="240" w:lineRule="auto"/>
        <w:ind w:right="3" w:firstLine="851"/>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10.2. </w:t>
      </w:r>
      <w:r w:rsidRPr="00BC1698">
        <w:rPr>
          <w:rFonts w:ascii="Times New Roman" w:eastAsia="Times New Roman" w:hAnsi="Times New Roman" w:cs="Times New Roman"/>
          <w:bCs/>
          <w:kern w:val="0"/>
          <w:sz w:val="24"/>
          <w:szCs w:val="24"/>
          <w:lang w:eastAsia="lt-LT"/>
          <w14:ligatures w14:val="none"/>
        </w:rPr>
        <w:t>Šalis, prašanti ją atleisti nuo atsakomybės, privalo pranešti kitai Šaliai raštu apie nenugalimos jėgos aplinkybes nedelsdama, bet ne vėliau kaip per 3 (tris) darbo dienas nuo tokių aplinkybių atsiradimo ar paaiškėjimo.</w:t>
      </w:r>
    </w:p>
    <w:p w14:paraId="76D78B87" w14:textId="77777777" w:rsidR="00640E4B" w:rsidRPr="00BC1698" w:rsidRDefault="00640E4B" w:rsidP="00640E4B">
      <w:pPr>
        <w:spacing w:after="0" w:line="240" w:lineRule="auto"/>
        <w:ind w:right="3"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10.3.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610C064" w14:textId="77777777" w:rsidR="00640E4B" w:rsidRPr="00BC1698" w:rsidRDefault="00640E4B" w:rsidP="00640E4B">
      <w:pPr>
        <w:spacing w:after="0" w:line="240" w:lineRule="auto"/>
        <w:ind w:right="3"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10.4. Pasibaigus minėtoms aplinkybėms, Šalys(-is) nedelsdamos(-a) pradeda ar tęsia savo įsipareigojimų vykdymą.</w:t>
      </w:r>
    </w:p>
    <w:p w14:paraId="0BB18A08" w14:textId="77777777" w:rsidR="00640E4B" w:rsidRPr="00BC1698" w:rsidRDefault="00640E4B" w:rsidP="00640E4B">
      <w:pPr>
        <w:spacing w:after="0" w:line="240" w:lineRule="auto"/>
        <w:ind w:right="3" w:firstLine="851"/>
        <w:jc w:val="both"/>
        <w:rPr>
          <w:rFonts w:ascii="Times New Roman" w:eastAsia="Times New Roman" w:hAnsi="Times New Roman" w:cs="Times New Roman"/>
          <w:kern w:val="0"/>
          <w:sz w:val="24"/>
          <w:szCs w:val="24"/>
          <w:lang w:eastAsia="lt-LT"/>
          <w14:ligatures w14:val="none"/>
        </w:rPr>
      </w:pPr>
    </w:p>
    <w:p w14:paraId="3509163F" w14:textId="77777777" w:rsidR="00640E4B" w:rsidRPr="00BC1698" w:rsidRDefault="00640E4B" w:rsidP="00640E4B">
      <w:pPr>
        <w:spacing w:after="0" w:line="240" w:lineRule="auto"/>
        <w:ind w:right="3"/>
        <w:jc w:val="center"/>
        <w:outlineLvl w:val="4"/>
        <w:rPr>
          <w:rFonts w:ascii="Times New Roman" w:eastAsia="Times New Roman" w:hAnsi="Times New Roman" w:cs="Times New Roman"/>
          <w:b/>
          <w:bCs/>
          <w:kern w:val="0"/>
          <w:sz w:val="24"/>
          <w:szCs w:val="24"/>
          <w:lang w:eastAsia="lt-LT"/>
          <w14:ligatures w14:val="none"/>
        </w:rPr>
      </w:pPr>
      <w:r w:rsidRPr="00BC1698">
        <w:rPr>
          <w:rFonts w:ascii="Times New Roman" w:eastAsia="Times New Roman" w:hAnsi="Times New Roman" w:cs="Times New Roman"/>
          <w:b/>
          <w:bCs/>
          <w:kern w:val="0"/>
          <w:sz w:val="24"/>
          <w:szCs w:val="24"/>
          <w:lang w:eastAsia="lt-LT"/>
          <w14:ligatures w14:val="none"/>
        </w:rPr>
        <w:t>XI. SUTARTIES GALIOJIMAS IR KITOS SUTARTIES SĄLYGOS</w:t>
      </w:r>
    </w:p>
    <w:p w14:paraId="38A73159" w14:textId="77777777" w:rsidR="00640E4B" w:rsidRPr="00BC1698" w:rsidRDefault="00640E4B" w:rsidP="00640E4B">
      <w:pPr>
        <w:spacing w:after="0" w:line="240" w:lineRule="auto"/>
        <w:ind w:right="3"/>
        <w:jc w:val="both"/>
        <w:rPr>
          <w:rFonts w:ascii="Times New Roman" w:eastAsia="Times New Roman" w:hAnsi="Times New Roman" w:cs="Times New Roman"/>
          <w:kern w:val="0"/>
          <w:sz w:val="24"/>
          <w:szCs w:val="24"/>
          <w:lang w:eastAsia="lt-LT"/>
          <w14:ligatures w14:val="none"/>
        </w:rPr>
      </w:pPr>
    </w:p>
    <w:p w14:paraId="011D0199" w14:textId="77777777" w:rsidR="00640E4B" w:rsidRPr="00BC1698" w:rsidRDefault="00640E4B" w:rsidP="00640E4B">
      <w:pPr>
        <w:spacing w:after="0" w:line="240" w:lineRule="auto"/>
        <w:ind w:right="3"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11.1. Sutarties įsigaliojimo data laikoma sutarties pasirašymo diena. Jei šalys pasirašo skirtingu metu, Sutarties įsigaliojimo data laikoma paskutiniosios šalies parašo data. </w:t>
      </w:r>
    </w:p>
    <w:p w14:paraId="50D2EB06" w14:textId="77777777" w:rsidR="00640E4B" w:rsidRPr="00BC1698" w:rsidRDefault="00640E4B" w:rsidP="00640E4B">
      <w:pPr>
        <w:spacing w:after="0" w:line="240" w:lineRule="auto"/>
        <w:ind w:right="3" w:firstLine="851"/>
        <w:jc w:val="both"/>
        <w:rPr>
          <w:rFonts w:ascii="Times New Roman" w:eastAsia="Times New Roman" w:hAnsi="Times New Roman" w:cs="Times New Roman"/>
          <w:b/>
          <w:bCs/>
          <w:kern w:val="0"/>
          <w:sz w:val="24"/>
          <w:szCs w:val="24"/>
          <w:u w:val="single"/>
          <w:lang w:eastAsia="lt-LT"/>
          <w14:ligatures w14:val="none"/>
        </w:rPr>
      </w:pPr>
      <w:r w:rsidRPr="00BC1698">
        <w:rPr>
          <w:rFonts w:ascii="Times New Roman" w:eastAsia="Times New Roman" w:hAnsi="Times New Roman" w:cs="Times New Roman"/>
          <w:bCs/>
          <w:kern w:val="0"/>
          <w:sz w:val="24"/>
          <w:szCs w:val="24"/>
          <w:lang w:eastAsia="lt-LT"/>
          <w14:ligatures w14:val="none"/>
        </w:rPr>
        <w:t xml:space="preserve">11.2. </w:t>
      </w:r>
      <w:r w:rsidRPr="00BC1698">
        <w:rPr>
          <w:rFonts w:ascii="Times New Roman" w:eastAsia="Times New Roman" w:hAnsi="Times New Roman" w:cs="Times New Roman"/>
          <w:kern w:val="0"/>
          <w:sz w:val="24"/>
          <w:szCs w:val="24"/>
          <w:lang w:eastAsia="lt-LT"/>
          <w14:ligatures w14:val="none"/>
        </w:rPr>
        <w:t>Rangovas</w:t>
      </w:r>
      <w:r w:rsidRPr="00BC1698">
        <w:rPr>
          <w:rFonts w:ascii="Times New Roman" w:eastAsia="Times New Roman" w:hAnsi="Times New Roman" w:cs="Times New Roman"/>
          <w:bCs/>
          <w:kern w:val="0"/>
          <w:sz w:val="24"/>
          <w:szCs w:val="24"/>
          <w:lang w:eastAsia="lt-LT"/>
          <w14:ligatures w14:val="none"/>
        </w:rPr>
        <w:t xml:space="preserve"> pasirašydamas Sutartį / grąžindamas pasirašytą Sutartį, įsipareigoja Užsakovui pranešti visų subtiekėjų pavadinimus, pateikti subtiekėjų ir jų atstovų kontaktinius duomenis. Jei kartu su grąžinama Sutartimi nebus pateikta pašoma informacija, Užsakovas laikys, kad subtiekėjai pasitelkiami nebus.</w:t>
      </w:r>
    </w:p>
    <w:p w14:paraId="468F37F9" w14:textId="77777777" w:rsidR="00640E4B" w:rsidRPr="00BC1698" w:rsidRDefault="00640E4B" w:rsidP="00640E4B">
      <w:pPr>
        <w:spacing w:after="0" w:line="240" w:lineRule="auto"/>
        <w:ind w:right="3" w:firstLine="851"/>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11.3. </w:t>
      </w:r>
      <w:r w:rsidRPr="00BC1698">
        <w:rPr>
          <w:rFonts w:ascii="Times New Roman" w:eastAsia="Times New Roman" w:hAnsi="Times New Roman" w:cs="Times New Roman"/>
          <w:bCs/>
          <w:kern w:val="0"/>
          <w:sz w:val="24"/>
          <w:szCs w:val="24"/>
          <w:lang w:eastAsia="lt-LT"/>
          <w14:ligatures w14:val="none"/>
        </w:rPr>
        <w:t>Bet kokie nesutarimai ar ginčai, kylantys tarp Šalių dėl šios Sutarties, sprendžiami abipusiu susitarimu. Šalims nepavykus susitarti, ginčai, nesutarimai ar reikalavimai sprendžiami kompetentingame Lietuvos Respublikos teisme pagal Užsakovo buveinės vietą.</w:t>
      </w:r>
    </w:p>
    <w:p w14:paraId="7F6314E2" w14:textId="77777777" w:rsidR="00640E4B" w:rsidRPr="00BC1698" w:rsidRDefault="00640E4B" w:rsidP="00640E4B">
      <w:pPr>
        <w:spacing w:after="0" w:line="240" w:lineRule="auto"/>
        <w:ind w:right="3" w:firstLine="851"/>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bCs/>
          <w:kern w:val="0"/>
          <w:sz w:val="24"/>
          <w:szCs w:val="24"/>
          <w:lang w:eastAsia="lt-LT"/>
          <w14:ligatures w14:val="none"/>
        </w:rPr>
        <w:t xml:space="preserve">11.4. Šalys sutinka laikyti šios Sutarties sąlygas, visą dokumentaciją ir informaciją, kurią Sutarties Šalys gauna viena iš kitos vykdydamos Sutartį, konfidencialia ir be išankstinio kitos Šalies rašytinio sutikimo neplatinti trečiosioms šalims apie ją jokios informacijos, išskyrus atvejus, kai to reikalaujama Lietuvos Respublikos įstatymų nustatyta tvarka. </w:t>
      </w:r>
    </w:p>
    <w:p w14:paraId="1725229B" w14:textId="77777777" w:rsidR="00640E4B" w:rsidRPr="00BC1698" w:rsidRDefault="00640E4B" w:rsidP="00640E4B">
      <w:pPr>
        <w:spacing w:after="0" w:line="240" w:lineRule="auto"/>
        <w:ind w:right="3" w:firstLine="851"/>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bCs/>
          <w:kern w:val="0"/>
          <w:sz w:val="24"/>
          <w:szCs w:val="24"/>
          <w:lang w:eastAsia="lt-LT"/>
          <w14:ligatures w14:val="none"/>
        </w:rPr>
        <w:t>11.5. Jei Rangovo kvalifikacija dėl teisės verstis atitinkama veikla nebuvo tikrinama arba tikrinama ne visa apimtimi, Rangovas privalo užtikrinti, kad Sutartį vykdys tik tokią teisę turintys asmenys.</w:t>
      </w:r>
    </w:p>
    <w:p w14:paraId="06AD5B92" w14:textId="77777777" w:rsidR="00640E4B" w:rsidRPr="00BC1698" w:rsidRDefault="00640E4B" w:rsidP="00640E4B">
      <w:pPr>
        <w:spacing w:after="0" w:line="240" w:lineRule="auto"/>
        <w:ind w:right="-1" w:firstLine="851"/>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11.6. Sutartis sudaryta dviem vienodą juridinę galią turinčiais egzemplioriais – po vieną kiekvienai Šaliai. </w:t>
      </w:r>
    </w:p>
    <w:p w14:paraId="439E998D" w14:textId="77777777" w:rsidR="00640E4B" w:rsidRPr="00BC1698" w:rsidRDefault="00640E4B" w:rsidP="00640E4B">
      <w:pPr>
        <w:spacing w:after="0" w:line="240" w:lineRule="auto"/>
        <w:ind w:right="-1" w:firstLine="851"/>
        <w:jc w:val="both"/>
        <w:rPr>
          <w:rFonts w:ascii="Times New Roman" w:eastAsia="Times New Roman" w:hAnsi="Times New Roman" w:cs="Times New Roman"/>
          <w:b/>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11.7. </w:t>
      </w:r>
      <w:r w:rsidRPr="00BC1698">
        <w:rPr>
          <w:rFonts w:ascii="Times New Roman" w:eastAsia="Times New Roman" w:hAnsi="Times New Roman" w:cs="Times New Roman"/>
          <w:bCs/>
          <w:kern w:val="0"/>
          <w:sz w:val="24"/>
          <w:szCs w:val="24"/>
          <w:lang w:eastAsia="lt-LT"/>
          <w14:ligatures w14:val="none"/>
        </w:rPr>
        <w:t>Visus kitus klausimus, kurie neaptarti Sutartyje, reguliuoja Lietuvos Respublikos teisės aktai.</w:t>
      </w:r>
    </w:p>
    <w:p w14:paraId="367581D4" w14:textId="44EDA6D1" w:rsidR="00640E4B" w:rsidRPr="00BC1698" w:rsidRDefault="00640E4B" w:rsidP="00640E4B">
      <w:pPr>
        <w:widowControl w:val="0"/>
        <w:tabs>
          <w:tab w:val="left" w:pos="301"/>
        </w:tabs>
        <w:spacing w:after="0" w:line="240" w:lineRule="auto"/>
        <w:ind w:firstLine="851"/>
        <w:jc w:val="both"/>
        <w:rPr>
          <w:rFonts w:ascii="Times New Roman" w:eastAsia="Times New Roman" w:hAnsi="Times New Roman" w:cs="Times New Roman"/>
          <w:b/>
          <w:color w:val="000000"/>
          <w:kern w:val="0"/>
          <w:sz w:val="24"/>
          <w:szCs w:val="24"/>
          <w:lang w:eastAsia="lt-LT" w:bidi="lt-LT"/>
          <w14:ligatures w14:val="none"/>
        </w:rPr>
      </w:pPr>
      <w:r w:rsidRPr="00BC1698">
        <w:rPr>
          <w:rFonts w:ascii="Times New Roman" w:eastAsia="Times New Roman" w:hAnsi="Times New Roman" w:cs="Times New Roman"/>
          <w:b/>
          <w:kern w:val="0"/>
          <w:sz w:val="24"/>
          <w:szCs w:val="24"/>
          <w:lang w:eastAsia="lt-LT"/>
          <w14:ligatures w14:val="none"/>
        </w:rPr>
        <w:t xml:space="preserve">11.8. Užsakovas veikia kaip </w:t>
      </w:r>
      <w:r w:rsidRPr="00BC1698">
        <w:rPr>
          <w:rFonts w:ascii="Times New Roman" w:eastAsia="Times New Roman" w:hAnsi="Times New Roman" w:cs="Times New Roman"/>
          <w:b/>
          <w:color w:val="000000"/>
          <w:kern w:val="0"/>
          <w:sz w:val="24"/>
          <w:szCs w:val="24"/>
          <w:lang w:eastAsia="lt-LT" w:bidi="lt-LT"/>
          <w14:ligatures w14:val="none"/>
        </w:rPr>
        <w:t xml:space="preserve">bendrosios nuosavybės administratorius, atstovaudamas </w:t>
      </w:r>
      <w:r w:rsidRPr="00BC1698">
        <w:rPr>
          <w:rFonts w:ascii="Times New Roman" w:eastAsia="Times New Roman" w:hAnsi="Times New Roman" w:cs="Times New Roman"/>
          <w:b/>
          <w:color w:val="000000"/>
          <w:kern w:val="0"/>
          <w:sz w:val="24"/>
          <w:szCs w:val="24"/>
          <w:lang w:eastAsia="lt-LT" w:bidi="lt-LT"/>
          <w14:ligatures w14:val="none"/>
        </w:rPr>
        <w:lastRenderedPageBreak/>
        <w:t>daugiabuči</w:t>
      </w:r>
      <w:r w:rsidR="00EC1037">
        <w:rPr>
          <w:rFonts w:ascii="Times New Roman" w:eastAsia="Times New Roman" w:hAnsi="Times New Roman" w:cs="Times New Roman"/>
          <w:b/>
          <w:color w:val="000000"/>
          <w:kern w:val="0"/>
          <w:sz w:val="24"/>
          <w:szCs w:val="24"/>
          <w:lang w:eastAsia="lt-LT" w:bidi="lt-LT"/>
          <w14:ligatures w14:val="none"/>
        </w:rPr>
        <w:t>o</w:t>
      </w:r>
      <w:r w:rsidRPr="00BC1698">
        <w:rPr>
          <w:rFonts w:ascii="Times New Roman" w:eastAsia="Times New Roman" w:hAnsi="Times New Roman" w:cs="Times New Roman"/>
          <w:b/>
          <w:color w:val="000000"/>
          <w:kern w:val="0"/>
          <w:sz w:val="24"/>
          <w:szCs w:val="24"/>
          <w:lang w:eastAsia="lt-LT" w:bidi="lt-LT"/>
          <w14:ligatures w14:val="none"/>
        </w:rPr>
        <w:t xml:space="preserve"> nam</w:t>
      </w:r>
      <w:r w:rsidR="00EC1037">
        <w:rPr>
          <w:rFonts w:ascii="Times New Roman" w:eastAsia="Times New Roman" w:hAnsi="Times New Roman" w:cs="Times New Roman"/>
          <w:b/>
          <w:color w:val="000000"/>
          <w:kern w:val="0"/>
          <w:sz w:val="24"/>
          <w:szCs w:val="24"/>
          <w:lang w:eastAsia="lt-LT" w:bidi="lt-LT"/>
          <w14:ligatures w14:val="none"/>
        </w:rPr>
        <w:t>o</w:t>
      </w:r>
      <w:r w:rsidRPr="00BC1698">
        <w:rPr>
          <w:rFonts w:ascii="Times New Roman" w:eastAsia="Times New Roman" w:hAnsi="Times New Roman" w:cs="Times New Roman"/>
          <w:b/>
          <w:color w:val="000000"/>
          <w:kern w:val="0"/>
          <w:sz w:val="24"/>
          <w:szCs w:val="24"/>
          <w:lang w:eastAsia="lt-LT" w:bidi="lt-LT"/>
          <w14:ligatures w14:val="none"/>
        </w:rPr>
        <w:t>, esanči</w:t>
      </w:r>
      <w:r w:rsidR="00EC1037">
        <w:rPr>
          <w:rFonts w:ascii="Times New Roman" w:eastAsia="Times New Roman" w:hAnsi="Times New Roman" w:cs="Times New Roman"/>
          <w:b/>
          <w:color w:val="000000"/>
          <w:kern w:val="0"/>
          <w:sz w:val="24"/>
          <w:szCs w:val="24"/>
          <w:lang w:eastAsia="lt-LT" w:bidi="lt-LT"/>
          <w14:ligatures w14:val="none"/>
        </w:rPr>
        <w:t>o</w:t>
      </w:r>
      <w:r w:rsidRPr="00BC1698">
        <w:rPr>
          <w:rFonts w:ascii="Times New Roman" w:eastAsia="Times New Roman" w:hAnsi="Times New Roman" w:cs="Times New Roman"/>
          <w:b/>
          <w:color w:val="000000"/>
          <w:kern w:val="0"/>
          <w:sz w:val="24"/>
          <w:szCs w:val="24"/>
          <w:lang w:eastAsia="lt-LT" w:bidi="lt-LT"/>
          <w14:ligatures w14:val="none"/>
        </w:rPr>
        <w:t xml:space="preserve"> adres</w:t>
      </w:r>
      <w:r w:rsidR="00EC1037">
        <w:rPr>
          <w:rFonts w:ascii="Times New Roman" w:eastAsia="Times New Roman" w:hAnsi="Times New Roman" w:cs="Times New Roman"/>
          <w:b/>
          <w:color w:val="000000"/>
          <w:kern w:val="0"/>
          <w:sz w:val="24"/>
          <w:szCs w:val="24"/>
          <w:lang w:eastAsia="lt-LT" w:bidi="lt-LT"/>
          <w14:ligatures w14:val="none"/>
        </w:rPr>
        <w:t>u</w:t>
      </w:r>
      <w:r w:rsidRPr="00BC1698">
        <w:rPr>
          <w:rFonts w:ascii="Times New Roman" w:eastAsia="Times New Roman" w:hAnsi="Times New Roman" w:cs="Times New Roman"/>
          <w:b/>
          <w:kern w:val="0"/>
          <w:sz w:val="24"/>
          <w:szCs w:val="24"/>
          <w:lang w:eastAsia="lt-LT"/>
          <w14:ligatures w14:val="none"/>
        </w:rPr>
        <w:t xml:space="preserve"> </w:t>
      </w:r>
      <w:r w:rsidR="00EC1037">
        <w:rPr>
          <w:rFonts w:ascii="Times New Roman" w:eastAsia="Times New Roman" w:hAnsi="Times New Roman" w:cs="Times New Roman"/>
          <w:b/>
          <w:kern w:val="0"/>
          <w:sz w:val="24"/>
          <w:szCs w:val="24"/>
          <w:lang w:eastAsia="lt-LT"/>
          <w14:ligatures w14:val="none"/>
        </w:rPr>
        <w:t>___________________</w:t>
      </w:r>
      <w:r w:rsidRPr="00BC1698">
        <w:rPr>
          <w:rFonts w:ascii="Times New Roman" w:eastAsia="Times New Roman" w:hAnsi="Times New Roman" w:cs="Times New Roman"/>
          <w:b/>
          <w:color w:val="000000"/>
          <w:kern w:val="0"/>
          <w:sz w:val="24"/>
          <w:szCs w:val="24"/>
          <w:lang w:eastAsia="lt-LT" w:bidi="lt-LT"/>
          <w14:ligatures w14:val="none"/>
        </w:rPr>
        <w:t>Utenoje, butų ir kitų patalpų savininkus.</w:t>
      </w:r>
    </w:p>
    <w:p w14:paraId="5502600E" w14:textId="77777777" w:rsidR="00640E4B" w:rsidRPr="00BC1698" w:rsidRDefault="00640E4B" w:rsidP="00640E4B">
      <w:pPr>
        <w:widowControl w:val="0"/>
        <w:tabs>
          <w:tab w:val="left" w:pos="301"/>
        </w:tabs>
        <w:spacing w:after="0" w:line="240" w:lineRule="auto"/>
        <w:ind w:firstLine="851"/>
        <w:jc w:val="both"/>
        <w:rPr>
          <w:rFonts w:ascii="Times New Roman" w:eastAsia="Times New Roman" w:hAnsi="Times New Roman" w:cs="Times New Roman"/>
          <w:bCs/>
          <w:color w:val="000000"/>
          <w:kern w:val="0"/>
          <w:sz w:val="24"/>
          <w:szCs w:val="24"/>
          <w:lang w:eastAsia="lt-LT" w:bidi="lt-LT"/>
          <w14:ligatures w14:val="none"/>
        </w:rPr>
      </w:pPr>
      <w:r w:rsidRPr="00BC1698">
        <w:rPr>
          <w:rFonts w:ascii="Times New Roman" w:eastAsia="Times New Roman" w:hAnsi="Times New Roman" w:cs="Times New Roman"/>
          <w:bCs/>
          <w:color w:val="000000"/>
          <w:kern w:val="0"/>
          <w:sz w:val="24"/>
          <w:szCs w:val="24"/>
          <w:lang w:eastAsia="lt-LT" w:bidi="lt-LT"/>
          <w14:ligatures w14:val="none"/>
        </w:rPr>
        <w:t>11.9. Sutarties priedai:</w:t>
      </w:r>
    </w:p>
    <w:p w14:paraId="572BE236" w14:textId="77777777" w:rsidR="00640E4B" w:rsidRPr="00BC1698" w:rsidRDefault="00640E4B" w:rsidP="00640E4B">
      <w:pPr>
        <w:widowControl w:val="0"/>
        <w:tabs>
          <w:tab w:val="left" w:pos="301"/>
        </w:tabs>
        <w:spacing w:after="0" w:line="240" w:lineRule="auto"/>
        <w:ind w:firstLine="851"/>
        <w:jc w:val="both"/>
        <w:rPr>
          <w:rFonts w:ascii="Times New Roman" w:eastAsia="Times New Roman" w:hAnsi="Times New Roman" w:cs="Times New Roman"/>
          <w:bCs/>
          <w:color w:val="000000"/>
          <w:kern w:val="0"/>
          <w:sz w:val="24"/>
          <w:szCs w:val="24"/>
          <w:lang w:eastAsia="lt-LT" w:bidi="lt-LT"/>
          <w14:ligatures w14:val="none"/>
        </w:rPr>
      </w:pPr>
      <w:r w:rsidRPr="00BC1698">
        <w:rPr>
          <w:rFonts w:ascii="Times New Roman" w:eastAsia="Times New Roman" w:hAnsi="Times New Roman" w:cs="Times New Roman"/>
          <w:bCs/>
          <w:color w:val="000000"/>
          <w:kern w:val="0"/>
          <w:sz w:val="24"/>
          <w:szCs w:val="24"/>
          <w:lang w:eastAsia="lt-LT" w:bidi="lt-LT"/>
          <w14:ligatures w14:val="none"/>
        </w:rPr>
        <w:t>11.9.1. Priedas Nr. 1 „Techninė specifikacija“;</w:t>
      </w:r>
    </w:p>
    <w:p w14:paraId="49920563" w14:textId="77777777" w:rsidR="00640E4B" w:rsidRPr="00BC1698" w:rsidRDefault="00640E4B" w:rsidP="00640E4B">
      <w:pPr>
        <w:widowControl w:val="0"/>
        <w:tabs>
          <w:tab w:val="left" w:pos="301"/>
        </w:tabs>
        <w:spacing w:after="0" w:line="240" w:lineRule="auto"/>
        <w:ind w:firstLine="851"/>
        <w:jc w:val="both"/>
        <w:rPr>
          <w:rFonts w:ascii="Times New Roman" w:eastAsia="Times New Roman" w:hAnsi="Times New Roman" w:cs="Times New Roman"/>
          <w:bCs/>
          <w:color w:val="000000"/>
          <w:kern w:val="0"/>
          <w:sz w:val="24"/>
          <w:szCs w:val="24"/>
          <w:lang w:eastAsia="lt-LT" w:bidi="lt-LT"/>
          <w14:ligatures w14:val="none"/>
        </w:rPr>
      </w:pPr>
      <w:r w:rsidRPr="00BC1698">
        <w:rPr>
          <w:rFonts w:ascii="Times New Roman" w:eastAsia="Times New Roman" w:hAnsi="Times New Roman" w:cs="Times New Roman"/>
          <w:bCs/>
          <w:color w:val="000000"/>
          <w:kern w:val="0"/>
          <w:sz w:val="24"/>
          <w:szCs w:val="24"/>
          <w:lang w:eastAsia="lt-LT" w:bidi="lt-LT"/>
          <w14:ligatures w14:val="none"/>
        </w:rPr>
        <w:t>11.9.2. Priedas Nr. 2 „Rangovo pasiūlymas“.</w:t>
      </w:r>
    </w:p>
    <w:p w14:paraId="01E583A8" w14:textId="77777777" w:rsidR="00640E4B" w:rsidRPr="00BC1698" w:rsidRDefault="00640E4B" w:rsidP="00640E4B">
      <w:pPr>
        <w:widowControl w:val="0"/>
        <w:tabs>
          <w:tab w:val="left" w:pos="301"/>
        </w:tabs>
        <w:spacing w:after="0" w:line="240" w:lineRule="auto"/>
        <w:ind w:firstLine="851"/>
        <w:jc w:val="both"/>
        <w:rPr>
          <w:rFonts w:ascii="Times New Roman" w:eastAsia="Times New Roman" w:hAnsi="Times New Roman" w:cs="Times New Roman"/>
          <w:bCs/>
          <w:color w:val="000000"/>
          <w:kern w:val="0"/>
          <w:sz w:val="24"/>
          <w:szCs w:val="24"/>
          <w:lang w:eastAsia="lt-LT" w:bidi="lt-LT"/>
          <w14:ligatures w14:val="none"/>
        </w:rPr>
      </w:pPr>
    </w:p>
    <w:p w14:paraId="5CF86B98" w14:textId="77777777" w:rsidR="00640E4B" w:rsidRPr="00BC1698" w:rsidRDefault="00640E4B" w:rsidP="00640E4B">
      <w:pPr>
        <w:widowControl w:val="0"/>
        <w:tabs>
          <w:tab w:val="left" w:pos="301"/>
        </w:tabs>
        <w:spacing w:after="0" w:line="240" w:lineRule="auto"/>
        <w:jc w:val="both"/>
        <w:rPr>
          <w:rFonts w:ascii="Times New Roman" w:eastAsia="Times New Roman" w:hAnsi="Times New Roman" w:cs="Times New Roman"/>
          <w:b/>
          <w:color w:val="000000"/>
          <w:kern w:val="0"/>
          <w:sz w:val="24"/>
          <w:szCs w:val="24"/>
          <w:lang w:eastAsia="lt-LT" w:bidi="lt-LT"/>
          <w14:ligatures w14:val="none"/>
        </w:rPr>
      </w:pPr>
    </w:p>
    <w:p w14:paraId="41447C77" w14:textId="77777777" w:rsidR="00640E4B" w:rsidRPr="00BC1698" w:rsidRDefault="00640E4B" w:rsidP="00640E4B">
      <w:pPr>
        <w:spacing w:after="0" w:line="240" w:lineRule="auto"/>
        <w:ind w:right="3"/>
        <w:jc w:val="both"/>
        <w:rPr>
          <w:rFonts w:ascii="Times New Roman" w:eastAsia="Times New Roman" w:hAnsi="Times New Roman" w:cs="Times New Roman"/>
          <w:b/>
          <w:bCs/>
          <w:kern w:val="0"/>
          <w:sz w:val="24"/>
          <w:szCs w:val="24"/>
          <w:lang w:eastAsia="lt-LT"/>
          <w14:ligatures w14:val="none"/>
        </w:rPr>
      </w:pPr>
      <w:r w:rsidRPr="00BC1698">
        <w:rPr>
          <w:rFonts w:ascii="Times New Roman" w:eastAsia="Times New Roman" w:hAnsi="Times New Roman" w:cs="Times New Roman"/>
          <w:b/>
          <w:bCs/>
          <w:kern w:val="0"/>
          <w:sz w:val="24"/>
          <w:szCs w:val="24"/>
          <w:lang w:eastAsia="lt-LT"/>
          <w14:ligatures w14:val="none"/>
        </w:rPr>
        <w:t>XII. ŠALIŲ REKVIZITAI</w:t>
      </w:r>
    </w:p>
    <w:p w14:paraId="7B67AE54" w14:textId="77777777" w:rsidR="00640E4B" w:rsidRPr="00BC1698" w:rsidRDefault="00640E4B" w:rsidP="00640E4B">
      <w:pPr>
        <w:spacing w:after="0" w:line="240" w:lineRule="auto"/>
        <w:ind w:right="3" w:firstLine="720"/>
        <w:jc w:val="both"/>
        <w:rPr>
          <w:rFonts w:ascii="Times New Roman" w:eastAsia="Times New Roman" w:hAnsi="Times New Roman" w:cs="Times New Roman"/>
          <w:kern w:val="0"/>
          <w:sz w:val="24"/>
          <w:szCs w:val="24"/>
          <w:lang w:eastAsia="lt-LT"/>
          <w14:ligatures w14:val="none"/>
        </w:rPr>
      </w:pPr>
    </w:p>
    <w:tbl>
      <w:tblPr>
        <w:tblW w:w="9840" w:type="dxa"/>
        <w:tblLook w:val="01E0" w:firstRow="1" w:lastRow="1" w:firstColumn="1" w:lastColumn="1" w:noHBand="0" w:noVBand="0"/>
      </w:tblPr>
      <w:tblGrid>
        <w:gridCol w:w="4920"/>
        <w:gridCol w:w="4920"/>
      </w:tblGrid>
      <w:tr w:rsidR="00640E4B" w:rsidRPr="00BC1698" w14:paraId="4BE39F8C" w14:textId="77777777" w:rsidTr="00DD48D9">
        <w:trPr>
          <w:trHeight w:val="335"/>
        </w:trPr>
        <w:tc>
          <w:tcPr>
            <w:tcW w:w="4920" w:type="dxa"/>
          </w:tcPr>
          <w:p w14:paraId="5397C932" w14:textId="77777777" w:rsidR="00640E4B" w:rsidRPr="00BC1698" w:rsidRDefault="00640E4B" w:rsidP="00640E4B">
            <w:pPr>
              <w:spacing w:after="0" w:line="240" w:lineRule="auto"/>
              <w:jc w:val="both"/>
              <w:rPr>
                <w:rFonts w:ascii="Times New Roman" w:eastAsia="Times New Roman" w:hAnsi="Times New Roman" w:cs="Times New Roman"/>
                <w:b/>
                <w:kern w:val="0"/>
                <w:sz w:val="24"/>
                <w:szCs w:val="24"/>
                <w:lang w:eastAsia="lt-LT"/>
                <w14:ligatures w14:val="none"/>
              </w:rPr>
            </w:pPr>
            <w:r w:rsidRPr="00BC1698">
              <w:rPr>
                <w:rFonts w:ascii="Times New Roman" w:eastAsia="Times New Roman" w:hAnsi="Times New Roman" w:cs="Times New Roman"/>
                <w:b/>
                <w:kern w:val="0"/>
                <w:sz w:val="24"/>
                <w:szCs w:val="24"/>
                <w:lang w:eastAsia="lt-LT"/>
                <w14:ligatures w14:val="none"/>
              </w:rPr>
              <w:t>UŽSAKOVAS</w:t>
            </w:r>
          </w:p>
          <w:p w14:paraId="010E6699" w14:textId="77777777" w:rsidR="00640E4B" w:rsidRPr="00BC1698" w:rsidRDefault="00640E4B" w:rsidP="00640E4B">
            <w:pPr>
              <w:spacing w:after="0" w:line="240" w:lineRule="auto"/>
              <w:jc w:val="both"/>
              <w:rPr>
                <w:rFonts w:ascii="Times New Roman" w:eastAsia="Times New Roman" w:hAnsi="Times New Roman" w:cs="Times New Roman"/>
                <w:b/>
                <w:kern w:val="0"/>
                <w:sz w:val="24"/>
                <w:szCs w:val="24"/>
                <w:lang w:eastAsia="lt-LT"/>
                <w14:ligatures w14:val="none"/>
              </w:rPr>
            </w:pPr>
            <w:r w:rsidRPr="00BC1698">
              <w:rPr>
                <w:rFonts w:ascii="Times New Roman" w:eastAsia="Times New Roman" w:hAnsi="Times New Roman" w:cs="Times New Roman"/>
                <w:b/>
                <w:kern w:val="0"/>
                <w:sz w:val="24"/>
                <w:szCs w:val="24"/>
                <w:lang w:eastAsia="lt-LT"/>
                <w14:ligatures w14:val="none"/>
              </w:rPr>
              <w:t>UAB „Utenos butų ūkis“</w:t>
            </w:r>
          </w:p>
          <w:p w14:paraId="2082B07C" w14:textId="77777777" w:rsidR="00640E4B" w:rsidRPr="00BC1698" w:rsidRDefault="00640E4B" w:rsidP="00640E4B">
            <w:pPr>
              <w:spacing w:after="0" w:line="240" w:lineRule="auto"/>
              <w:ind w:right="252"/>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Įm. kodas 183605327</w:t>
            </w:r>
          </w:p>
          <w:p w14:paraId="50B941AA" w14:textId="77777777" w:rsidR="00640E4B" w:rsidRPr="00BC1698" w:rsidRDefault="00640E4B" w:rsidP="00640E4B">
            <w:pPr>
              <w:spacing w:after="0" w:line="240" w:lineRule="auto"/>
              <w:ind w:right="252"/>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bCs/>
                <w:kern w:val="0"/>
                <w:sz w:val="24"/>
                <w:szCs w:val="24"/>
                <w:lang w:eastAsia="lt-LT"/>
                <w14:ligatures w14:val="none"/>
              </w:rPr>
              <w:t xml:space="preserve">PVM mokėtojo kodas </w:t>
            </w:r>
            <w:r w:rsidRPr="00BC1698">
              <w:rPr>
                <w:rFonts w:ascii="Times New Roman" w:eastAsia="Times New Roman" w:hAnsi="Times New Roman" w:cs="Times New Roman"/>
                <w:kern w:val="0"/>
                <w:sz w:val="24"/>
                <w:szCs w:val="24"/>
                <w:lang w:eastAsia="lt-LT"/>
                <w14:ligatures w14:val="none"/>
              </w:rPr>
              <w:t>LT836053219</w:t>
            </w:r>
          </w:p>
          <w:p w14:paraId="6E18FA13" w14:textId="77777777" w:rsidR="00640E4B" w:rsidRPr="00BC1698" w:rsidRDefault="00640E4B" w:rsidP="00640E4B">
            <w:pPr>
              <w:spacing w:after="0" w:line="240" w:lineRule="auto"/>
              <w:ind w:right="252"/>
              <w:jc w:val="both"/>
              <w:rPr>
                <w:rFonts w:ascii="Times New Roman" w:eastAsia="Times New Roman" w:hAnsi="Times New Roman" w:cs="Times New Roman"/>
                <w:b/>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Adresas: Rašės g. 1, LT-28197, Utena</w:t>
            </w:r>
          </w:p>
          <w:p w14:paraId="4F3E8EDB" w14:textId="77777777" w:rsidR="00640E4B" w:rsidRPr="00BC1698" w:rsidRDefault="00640E4B" w:rsidP="00640E4B">
            <w:pPr>
              <w:spacing w:after="0" w:line="240" w:lineRule="auto"/>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bCs/>
                <w:kern w:val="0"/>
                <w:sz w:val="24"/>
                <w:szCs w:val="24"/>
                <w:lang w:eastAsia="lt-LT"/>
                <w14:ligatures w14:val="none"/>
              </w:rPr>
              <w:t xml:space="preserve">Tel. Nr. 8-389-62232; </w:t>
            </w:r>
          </w:p>
          <w:p w14:paraId="2DFB4D63" w14:textId="77777777" w:rsidR="00640E4B" w:rsidRPr="00BC1698" w:rsidRDefault="00640E4B" w:rsidP="00640E4B">
            <w:pPr>
              <w:spacing w:after="0" w:line="240" w:lineRule="auto"/>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bCs/>
                <w:kern w:val="0"/>
                <w:sz w:val="24"/>
                <w:szCs w:val="24"/>
                <w:lang w:eastAsia="lt-LT"/>
                <w14:ligatures w14:val="none"/>
              </w:rPr>
              <w:t>el.p.:info@utbu.lt</w:t>
            </w:r>
          </w:p>
        </w:tc>
        <w:tc>
          <w:tcPr>
            <w:tcW w:w="4920" w:type="dxa"/>
          </w:tcPr>
          <w:p w14:paraId="1CD4A309" w14:textId="77777777" w:rsidR="00640E4B" w:rsidRPr="00BC1698" w:rsidRDefault="00640E4B" w:rsidP="00640E4B">
            <w:pPr>
              <w:spacing w:after="0" w:line="240" w:lineRule="auto"/>
              <w:jc w:val="both"/>
              <w:rPr>
                <w:rFonts w:ascii="Times New Roman" w:eastAsia="Times New Roman" w:hAnsi="Times New Roman" w:cs="Times New Roman"/>
                <w:b/>
                <w:kern w:val="0"/>
                <w:sz w:val="24"/>
                <w:szCs w:val="24"/>
                <w:lang w:eastAsia="lt-LT"/>
                <w14:ligatures w14:val="none"/>
              </w:rPr>
            </w:pPr>
            <w:r w:rsidRPr="00BC1698">
              <w:rPr>
                <w:rFonts w:ascii="Times New Roman" w:eastAsia="Times New Roman" w:hAnsi="Times New Roman" w:cs="Times New Roman"/>
                <w:b/>
                <w:kern w:val="0"/>
                <w:sz w:val="24"/>
                <w:szCs w:val="24"/>
                <w:lang w:eastAsia="lt-LT"/>
                <w14:ligatures w14:val="none"/>
              </w:rPr>
              <w:t>RANGOVAS</w:t>
            </w:r>
          </w:p>
          <w:p w14:paraId="274626E4" w14:textId="77777777" w:rsidR="00BC1698" w:rsidRDefault="00BC1698" w:rsidP="00640E4B">
            <w:pPr>
              <w:spacing w:after="0" w:line="240" w:lineRule="auto"/>
              <w:ind w:right="252"/>
              <w:jc w:val="both"/>
              <w:rPr>
                <w:rFonts w:ascii="Times New Roman" w:eastAsia="Times New Roman" w:hAnsi="Times New Roman" w:cs="Times New Roman"/>
                <w:b/>
                <w:kern w:val="0"/>
                <w:sz w:val="24"/>
                <w:szCs w:val="24"/>
                <w:lang w:eastAsia="lt-LT"/>
                <w14:ligatures w14:val="none"/>
              </w:rPr>
            </w:pPr>
          </w:p>
          <w:p w14:paraId="45F15309" w14:textId="38C98D80" w:rsidR="00640E4B" w:rsidRPr="00BC1698" w:rsidRDefault="00640E4B" w:rsidP="00640E4B">
            <w:pPr>
              <w:spacing w:after="0" w:line="240" w:lineRule="auto"/>
              <w:ind w:right="252"/>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Įm. kodas </w:t>
            </w:r>
          </w:p>
          <w:p w14:paraId="560B5802" w14:textId="4C97522A" w:rsidR="00640E4B" w:rsidRPr="00BC1698" w:rsidRDefault="00640E4B" w:rsidP="00640E4B">
            <w:pPr>
              <w:spacing w:after="0" w:line="240" w:lineRule="auto"/>
              <w:ind w:right="252"/>
              <w:jc w:val="both"/>
              <w:rPr>
                <w:rFonts w:ascii="Times New Roman" w:eastAsia="Times New Roman" w:hAnsi="Times New Roman" w:cs="Times New Roman"/>
                <w:bCs/>
                <w:kern w:val="0"/>
                <w:sz w:val="24"/>
                <w:szCs w:val="24"/>
                <w:lang w:eastAsia="lt-LT"/>
                <w14:ligatures w14:val="none"/>
              </w:rPr>
            </w:pPr>
            <w:r w:rsidRPr="00BC1698">
              <w:rPr>
                <w:rFonts w:ascii="Times New Roman" w:eastAsia="Times New Roman" w:hAnsi="Times New Roman" w:cs="Times New Roman"/>
                <w:bCs/>
                <w:kern w:val="0"/>
                <w:sz w:val="24"/>
                <w:szCs w:val="24"/>
                <w:lang w:eastAsia="lt-LT"/>
                <w14:ligatures w14:val="none"/>
              </w:rPr>
              <w:t xml:space="preserve">PVM mokėtojo kodas </w:t>
            </w:r>
          </w:p>
          <w:p w14:paraId="0C3C3978" w14:textId="09EC28E2" w:rsidR="00640E4B" w:rsidRPr="00BC1698" w:rsidRDefault="00640E4B" w:rsidP="00640E4B">
            <w:pPr>
              <w:spacing w:after="0" w:line="240" w:lineRule="auto"/>
              <w:ind w:right="252"/>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Adresas: </w:t>
            </w:r>
          </w:p>
          <w:p w14:paraId="7D7563EB" w14:textId="5AE7CE8F" w:rsidR="00640E4B" w:rsidRPr="00BC1698" w:rsidRDefault="00640E4B" w:rsidP="00640E4B">
            <w:pPr>
              <w:spacing w:after="0" w:line="240" w:lineRule="auto"/>
              <w:jc w:val="both"/>
              <w:rPr>
                <w:rFonts w:ascii="Times New Roman" w:eastAsia="Calibri" w:hAnsi="Times New Roman" w:cs="Times New Roman"/>
                <w:kern w:val="0"/>
                <w:sz w:val="24"/>
                <w:szCs w:val="24"/>
                <w14:ligatures w14:val="none"/>
              </w:rPr>
            </w:pPr>
            <w:r w:rsidRPr="00BC1698">
              <w:rPr>
                <w:rFonts w:ascii="Times New Roman" w:eastAsia="Calibri" w:hAnsi="Times New Roman" w:cs="Times New Roman"/>
                <w:kern w:val="0"/>
                <w:sz w:val="24"/>
                <w:szCs w:val="24"/>
                <w14:ligatures w14:val="none"/>
              </w:rPr>
              <w:t xml:space="preserve">Tel. Nr. </w:t>
            </w:r>
          </w:p>
          <w:p w14:paraId="28C2953A" w14:textId="2551F2E7" w:rsidR="00640E4B" w:rsidRPr="00BC1698" w:rsidRDefault="00640E4B" w:rsidP="00BC1698">
            <w:pPr>
              <w:spacing w:after="0" w:line="240" w:lineRule="auto"/>
              <w:jc w:val="both"/>
              <w:rPr>
                <w:rFonts w:ascii="Times New Roman" w:eastAsia="Calibri" w:hAnsi="Times New Roman" w:cs="Times New Roman"/>
                <w:bCs/>
                <w:kern w:val="0"/>
                <w:sz w:val="24"/>
                <w:szCs w:val="24"/>
                <w14:ligatures w14:val="none"/>
              </w:rPr>
            </w:pPr>
            <w:r w:rsidRPr="00BC1698">
              <w:rPr>
                <w:rFonts w:ascii="Times New Roman" w:eastAsia="Calibri" w:hAnsi="Times New Roman" w:cs="Times New Roman"/>
                <w:kern w:val="0"/>
                <w:sz w:val="24"/>
                <w:szCs w:val="24"/>
                <w14:ligatures w14:val="none"/>
              </w:rPr>
              <w:t xml:space="preserve">El. p.: </w:t>
            </w:r>
          </w:p>
        </w:tc>
      </w:tr>
      <w:tr w:rsidR="00640E4B" w:rsidRPr="00BC1698" w14:paraId="3488CE93" w14:textId="77777777" w:rsidTr="00DD48D9">
        <w:trPr>
          <w:trHeight w:val="1903"/>
        </w:trPr>
        <w:tc>
          <w:tcPr>
            <w:tcW w:w="4920" w:type="dxa"/>
          </w:tcPr>
          <w:p w14:paraId="766C90A7" w14:textId="77777777" w:rsidR="00640E4B" w:rsidRPr="00BC1698" w:rsidRDefault="00640E4B" w:rsidP="00640E4B">
            <w:pPr>
              <w:spacing w:after="0" w:line="240" w:lineRule="auto"/>
              <w:jc w:val="both"/>
              <w:rPr>
                <w:rFonts w:ascii="Times New Roman" w:eastAsia="Times New Roman" w:hAnsi="Times New Roman" w:cs="Times New Roman"/>
                <w:b/>
                <w:bCs/>
                <w:kern w:val="0"/>
                <w:sz w:val="24"/>
                <w:szCs w:val="24"/>
                <w:lang w:eastAsia="lt-LT"/>
                <w14:ligatures w14:val="none"/>
              </w:rPr>
            </w:pPr>
          </w:p>
          <w:p w14:paraId="3DF64BDB" w14:textId="77777777" w:rsidR="00640E4B" w:rsidRPr="00BC1698" w:rsidRDefault="00640E4B" w:rsidP="00640E4B">
            <w:pPr>
              <w:spacing w:after="0" w:line="240" w:lineRule="auto"/>
              <w:jc w:val="both"/>
              <w:rPr>
                <w:rFonts w:ascii="Times New Roman" w:eastAsia="Times New Roman" w:hAnsi="Times New Roman" w:cs="Times New Roman"/>
                <w:b/>
                <w:bCs/>
                <w:kern w:val="0"/>
                <w:sz w:val="24"/>
                <w:szCs w:val="24"/>
                <w:lang w:eastAsia="lt-LT"/>
                <w14:ligatures w14:val="none"/>
              </w:rPr>
            </w:pPr>
            <w:r w:rsidRPr="00BC1698">
              <w:rPr>
                <w:rFonts w:ascii="Times New Roman" w:eastAsia="Times New Roman" w:hAnsi="Times New Roman" w:cs="Times New Roman"/>
                <w:b/>
                <w:bCs/>
                <w:kern w:val="0"/>
                <w:sz w:val="24"/>
                <w:szCs w:val="24"/>
                <w:lang w:eastAsia="lt-LT"/>
                <w14:ligatures w14:val="none"/>
              </w:rPr>
              <w:t xml:space="preserve">Direktorius </w:t>
            </w:r>
          </w:p>
          <w:p w14:paraId="2CC8EDB2" w14:textId="77777777" w:rsidR="00640E4B" w:rsidRPr="00BC1698" w:rsidRDefault="00640E4B" w:rsidP="00640E4B">
            <w:pPr>
              <w:spacing w:after="0" w:line="240" w:lineRule="auto"/>
              <w:jc w:val="both"/>
              <w:rPr>
                <w:rFonts w:ascii="Times New Roman" w:eastAsia="Times New Roman" w:hAnsi="Times New Roman" w:cs="Times New Roman"/>
                <w:b/>
                <w:bCs/>
                <w:kern w:val="0"/>
                <w:sz w:val="24"/>
                <w:szCs w:val="24"/>
                <w:lang w:eastAsia="lt-LT"/>
                <w14:ligatures w14:val="none"/>
              </w:rPr>
            </w:pPr>
            <w:r w:rsidRPr="00BC1698">
              <w:rPr>
                <w:rFonts w:ascii="Times New Roman" w:eastAsia="Times New Roman" w:hAnsi="Times New Roman" w:cs="Times New Roman"/>
                <w:b/>
                <w:bCs/>
                <w:kern w:val="0"/>
                <w:sz w:val="24"/>
                <w:szCs w:val="24"/>
                <w:lang w:eastAsia="lt-LT"/>
                <w14:ligatures w14:val="none"/>
              </w:rPr>
              <w:t>Rimantas Mackevičius</w:t>
            </w:r>
          </w:p>
          <w:p w14:paraId="3353970A" w14:textId="77777777" w:rsidR="00640E4B" w:rsidRPr="00BC1698" w:rsidRDefault="00640E4B" w:rsidP="00640E4B">
            <w:pPr>
              <w:spacing w:after="0" w:line="240" w:lineRule="auto"/>
              <w:jc w:val="both"/>
              <w:rPr>
                <w:rFonts w:ascii="Times New Roman" w:eastAsia="Times New Roman" w:hAnsi="Times New Roman" w:cs="Times New Roman"/>
                <w:b/>
                <w:bCs/>
                <w:kern w:val="0"/>
                <w:sz w:val="24"/>
                <w:szCs w:val="24"/>
                <w:lang w:eastAsia="lt-LT"/>
                <w14:ligatures w14:val="none"/>
              </w:rPr>
            </w:pPr>
          </w:p>
          <w:p w14:paraId="28D61827" w14:textId="77777777" w:rsidR="00640E4B" w:rsidRPr="00BC1698" w:rsidRDefault="00640E4B" w:rsidP="00640E4B">
            <w:pPr>
              <w:spacing w:after="0" w:line="240" w:lineRule="auto"/>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                   _____________________________</w:t>
            </w:r>
          </w:p>
          <w:p w14:paraId="38694884" w14:textId="77777777" w:rsidR="00640E4B" w:rsidRPr="00BC1698" w:rsidRDefault="00640E4B" w:rsidP="00640E4B">
            <w:pPr>
              <w:spacing w:after="0" w:line="240" w:lineRule="auto"/>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                                         (parašas)             </w:t>
            </w:r>
          </w:p>
          <w:p w14:paraId="3A0FBA35" w14:textId="77777777" w:rsidR="00640E4B" w:rsidRPr="00BC1698" w:rsidRDefault="00640E4B" w:rsidP="00640E4B">
            <w:pPr>
              <w:spacing w:after="0" w:line="240" w:lineRule="auto"/>
              <w:jc w:val="both"/>
              <w:rPr>
                <w:rFonts w:ascii="Times New Roman" w:eastAsia="Times New Roman" w:hAnsi="Times New Roman" w:cs="Times New Roman"/>
                <w:kern w:val="0"/>
                <w:sz w:val="24"/>
                <w:szCs w:val="24"/>
                <w:lang w:eastAsia="lt-LT"/>
                <w14:ligatures w14:val="none"/>
              </w:rPr>
            </w:pPr>
            <w:r w:rsidRPr="00BC1698">
              <w:rPr>
                <w:rFonts w:ascii="Times New Roman" w:eastAsia="Times New Roman" w:hAnsi="Times New Roman" w:cs="Times New Roman"/>
                <w:kern w:val="0"/>
                <w:sz w:val="24"/>
                <w:szCs w:val="24"/>
                <w:lang w:eastAsia="lt-LT"/>
                <w14:ligatures w14:val="none"/>
              </w:rPr>
              <w:t xml:space="preserve">                                                           A. V.</w:t>
            </w:r>
          </w:p>
          <w:p w14:paraId="08675D52" w14:textId="77777777" w:rsidR="00640E4B" w:rsidRPr="00BC1698" w:rsidRDefault="00640E4B" w:rsidP="00640E4B">
            <w:pPr>
              <w:spacing w:after="0" w:line="240" w:lineRule="auto"/>
              <w:jc w:val="both"/>
              <w:rPr>
                <w:rFonts w:ascii="Times New Roman" w:eastAsia="Times New Roman" w:hAnsi="Times New Roman" w:cs="Times New Roman"/>
                <w:kern w:val="0"/>
                <w:sz w:val="24"/>
                <w:szCs w:val="24"/>
                <w:lang w:eastAsia="lt-LT"/>
                <w14:ligatures w14:val="none"/>
              </w:rPr>
            </w:pPr>
          </w:p>
        </w:tc>
        <w:tc>
          <w:tcPr>
            <w:tcW w:w="4920" w:type="dxa"/>
          </w:tcPr>
          <w:p w14:paraId="0073D302" w14:textId="77777777" w:rsidR="00640E4B" w:rsidRPr="00BC1698" w:rsidRDefault="00640E4B" w:rsidP="00640E4B">
            <w:pPr>
              <w:spacing w:after="0" w:line="240" w:lineRule="auto"/>
              <w:jc w:val="both"/>
              <w:rPr>
                <w:rFonts w:ascii="Times New Roman" w:eastAsia="Times New Roman" w:hAnsi="Times New Roman" w:cs="Times New Roman"/>
                <w:b/>
                <w:bCs/>
                <w:kern w:val="0"/>
                <w:sz w:val="24"/>
                <w:szCs w:val="24"/>
                <w:lang w:eastAsia="lt-LT"/>
                <w14:ligatures w14:val="none"/>
              </w:rPr>
            </w:pPr>
          </w:p>
          <w:p w14:paraId="6A07A9FE" w14:textId="77777777" w:rsidR="00BC1698" w:rsidRDefault="00BC1698" w:rsidP="00640E4B">
            <w:pPr>
              <w:spacing w:after="0" w:line="240" w:lineRule="auto"/>
              <w:jc w:val="both"/>
              <w:rPr>
                <w:rFonts w:ascii="Times New Roman" w:eastAsia="Times New Roman" w:hAnsi="Times New Roman" w:cs="Times New Roman"/>
                <w:b/>
                <w:bCs/>
                <w:kern w:val="0"/>
                <w:sz w:val="24"/>
                <w:szCs w:val="24"/>
                <w:lang w:eastAsia="lt-LT"/>
                <w14:ligatures w14:val="none"/>
              </w:rPr>
            </w:pPr>
          </w:p>
          <w:p w14:paraId="0CBE1E8F" w14:textId="77777777" w:rsidR="00BC1698" w:rsidRDefault="00BC1698" w:rsidP="00640E4B">
            <w:pPr>
              <w:spacing w:after="0" w:line="240" w:lineRule="auto"/>
              <w:jc w:val="both"/>
              <w:rPr>
                <w:rFonts w:ascii="Times New Roman" w:eastAsia="Times New Roman" w:hAnsi="Times New Roman" w:cs="Times New Roman"/>
                <w:b/>
                <w:bCs/>
                <w:kern w:val="0"/>
                <w:sz w:val="24"/>
                <w:szCs w:val="24"/>
                <w:lang w:val="es-ES" w:eastAsia="lt-LT"/>
                <w14:ligatures w14:val="none"/>
              </w:rPr>
            </w:pPr>
          </w:p>
          <w:p w14:paraId="49DFAF39" w14:textId="77777777" w:rsidR="00BC1698" w:rsidRDefault="00BC1698" w:rsidP="00640E4B">
            <w:pPr>
              <w:spacing w:after="0" w:line="240" w:lineRule="auto"/>
              <w:jc w:val="both"/>
              <w:rPr>
                <w:rFonts w:ascii="Times New Roman" w:eastAsia="Times New Roman" w:hAnsi="Times New Roman" w:cs="Times New Roman"/>
                <w:b/>
                <w:bCs/>
                <w:kern w:val="0"/>
                <w:sz w:val="24"/>
                <w:szCs w:val="24"/>
                <w:lang w:val="es-ES" w:eastAsia="lt-LT"/>
                <w14:ligatures w14:val="none"/>
              </w:rPr>
            </w:pPr>
          </w:p>
          <w:p w14:paraId="160E8904" w14:textId="74A71BBA" w:rsidR="00640E4B" w:rsidRPr="00BC1698" w:rsidRDefault="00640E4B" w:rsidP="00640E4B">
            <w:pPr>
              <w:spacing w:after="0" w:line="240" w:lineRule="auto"/>
              <w:jc w:val="both"/>
              <w:rPr>
                <w:rFonts w:ascii="Times New Roman" w:eastAsia="Times New Roman" w:hAnsi="Times New Roman" w:cs="Times New Roman"/>
                <w:kern w:val="0"/>
                <w:sz w:val="24"/>
                <w:szCs w:val="24"/>
                <w:lang w:val="es-ES" w:eastAsia="lt-LT"/>
                <w14:ligatures w14:val="none"/>
              </w:rPr>
            </w:pPr>
            <w:r w:rsidRPr="00BC1698">
              <w:rPr>
                <w:rFonts w:ascii="Times New Roman" w:eastAsia="Times New Roman" w:hAnsi="Times New Roman" w:cs="Times New Roman"/>
                <w:kern w:val="0"/>
                <w:sz w:val="24"/>
                <w:szCs w:val="24"/>
                <w:lang w:val="es-ES" w:eastAsia="lt-LT"/>
                <w14:ligatures w14:val="none"/>
              </w:rPr>
              <w:t xml:space="preserve">                      ___________________________</w:t>
            </w:r>
          </w:p>
          <w:p w14:paraId="46AB18E6" w14:textId="77777777" w:rsidR="00640E4B" w:rsidRPr="00BC1698" w:rsidRDefault="00640E4B" w:rsidP="00640E4B">
            <w:pPr>
              <w:spacing w:after="0" w:line="240" w:lineRule="auto"/>
              <w:jc w:val="both"/>
              <w:rPr>
                <w:rFonts w:ascii="Times New Roman" w:eastAsia="Times New Roman" w:hAnsi="Times New Roman" w:cs="Times New Roman"/>
                <w:kern w:val="0"/>
                <w:sz w:val="24"/>
                <w:szCs w:val="24"/>
                <w:lang w:val="es-ES" w:eastAsia="lt-LT"/>
                <w14:ligatures w14:val="none"/>
              </w:rPr>
            </w:pPr>
            <w:r w:rsidRPr="00BC1698">
              <w:rPr>
                <w:rFonts w:ascii="Times New Roman" w:eastAsia="Times New Roman" w:hAnsi="Times New Roman" w:cs="Times New Roman"/>
                <w:kern w:val="0"/>
                <w:sz w:val="24"/>
                <w:szCs w:val="24"/>
                <w:lang w:val="es-ES" w:eastAsia="lt-LT"/>
                <w14:ligatures w14:val="none"/>
              </w:rPr>
              <w:t xml:space="preserve">                                              (parašas)             </w:t>
            </w:r>
          </w:p>
          <w:p w14:paraId="2CE6FD1B" w14:textId="77777777" w:rsidR="00640E4B" w:rsidRPr="00BC1698" w:rsidRDefault="00640E4B" w:rsidP="00640E4B">
            <w:pPr>
              <w:spacing w:after="0" w:line="240" w:lineRule="auto"/>
              <w:jc w:val="both"/>
              <w:rPr>
                <w:rFonts w:ascii="Times New Roman" w:eastAsia="Times New Roman" w:hAnsi="Times New Roman" w:cs="Times New Roman"/>
                <w:kern w:val="0"/>
                <w:sz w:val="24"/>
                <w:szCs w:val="24"/>
                <w:lang w:val="es-ES" w:eastAsia="lt-LT"/>
                <w14:ligatures w14:val="none"/>
              </w:rPr>
            </w:pPr>
            <w:r w:rsidRPr="00BC1698">
              <w:rPr>
                <w:rFonts w:ascii="Times New Roman" w:eastAsia="Times New Roman" w:hAnsi="Times New Roman" w:cs="Times New Roman"/>
                <w:kern w:val="0"/>
                <w:sz w:val="24"/>
                <w:szCs w:val="24"/>
                <w:lang w:val="es-ES" w:eastAsia="lt-LT"/>
                <w14:ligatures w14:val="none"/>
              </w:rPr>
              <w:t xml:space="preserve">                                                           A. V.</w:t>
            </w:r>
          </w:p>
        </w:tc>
      </w:tr>
    </w:tbl>
    <w:p w14:paraId="4A32E9C7" w14:textId="77777777" w:rsidR="00640E4B" w:rsidRPr="00BC1698" w:rsidRDefault="00640E4B" w:rsidP="00640E4B">
      <w:pPr>
        <w:shd w:val="clear" w:color="auto" w:fill="FFFFFF"/>
        <w:spacing w:after="0" w:line="240" w:lineRule="auto"/>
        <w:jc w:val="both"/>
        <w:rPr>
          <w:rFonts w:ascii="Times New Roman" w:eastAsia="Times New Roman" w:hAnsi="Times New Roman" w:cs="Times New Roman"/>
          <w:color w:val="000000"/>
          <w:kern w:val="0"/>
          <w:sz w:val="24"/>
          <w:szCs w:val="24"/>
          <w:lang w:eastAsia="lt-LT"/>
          <w14:ligatures w14:val="none"/>
        </w:rPr>
      </w:pPr>
    </w:p>
    <w:p w14:paraId="1461AE63" w14:textId="02886B08" w:rsidR="00083D08" w:rsidRPr="00BC1698" w:rsidRDefault="00083D08" w:rsidP="00C45DE2">
      <w:pPr>
        <w:shd w:val="clear" w:color="auto" w:fill="FFFFFF"/>
        <w:spacing w:after="0" w:line="240" w:lineRule="auto"/>
        <w:rPr>
          <w:rFonts w:ascii="Times New Roman" w:eastAsia="Times New Roman" w:hAnsi="Times New Roman" w:cs="Times New Roman"/>
          <w:color w:val="000000"/>
          <w:kern w:val="0"/>
          <w:sz w:val="24"/>
          <w:szCs w:val="24"/>
          <w:lang w:eastAsia="lt-LT"/>
          <w14:ligatures w14:val="none"/>
        </w:rPr>
      </w:pPr>
    </w:p>
    <w:sectPr w:rsidR="00083D08" w:rsidRPr="00BC1698" w:rsidSect="00640E4B">
      <w:footerReference w:type="even" r:id="rId8"/>
      <w:footerReference w:type="default" r:id="rId9"/>
      <w:pgSz w:w="11906" w:h="16838"/>
      <w:pgMar w:top="1134" w:right="567" w:bottom="1134" w:left="1701"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C35B5" w14:textId="77777777" w:rsidR="00EC2813" w:rsidRDefault="00EC2813">
      <w:pPr>
        <w:spacing w:after="0" w:line="240" w:lineRule="auto"/>
      </w:pPr>
      <w:r>
        <w:separator/>
      </w:r>
    </w:p>
  </w:endnote>
  <w:endnote w:type="continuationSeparator" w:id="0">
    <w:p w14:paraId="39E16049" w14:textId="77777777" w:rsidR="00EC2813" w:rsidRDefault="00EC2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88B37" w14:textId="77777777" w:rsidR="00CA6C9D" w:rsidRDefault="00000000" w:rsidP="00A71A6C">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38219313" w14:textId="77777777" w:rsidR="00CA6C9D" w:rsidRDefault="00CA6C9D" w:rsidP="00A71A6C">
    <w:pPr>
      <w:pStyle w:val="Porat"/>
      <w:ind w:right="360"/>
    </w:pPr>
  </w:p>
  <w:p w14:paraId="7B140E6D" w14:textId="77777777" w:rsidR="00CA6C9D" w:rsidRDefault="00CA6C9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793A4" w14:textId="77777777" w:rsidR="00CA6C9D" w:rsidRDefault="00CA6C9D" w:rsidP="00A71A6C">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81439" w14:textId="77777777" w:rsidR="00EC2813" w:rsidRDefault="00EC2813">
      <w:pPr>
        <w:spacing w:after="0" w:line="240" w:lineRule="auto"/>
      </w:pPr>
      <w:r>
        <w:separator/>
      </w:r>
    </w:p>
  </w:footnote>
  <w:footnote w:type="continuationSeparator" w:id="0">
    <w:p w14:paraId="385F1F23" w14:textId="77777777" w:rsidR="00EC2813" w:rsidRDefault="00EC28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631E6"/>
    <w:multiLevelType w:val="hybridMultilevel"/>
    <w:tmpl w:val="E2346E40"/>
    <w:lvl w:ilvl="0" w:tplc="65028684">
      <w:start w:val="5"/>
      <w:numFmt w:val="upperRoman"/>
      <w:lvlText w:val="%1."/>
      <w:lvlJc w:val="left"/>
      <w:pPr>
        <w:ind w:left="144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07D77F28"/>
    <w:multiLevelType w:val="multilevel"/>
    <w:tmpl w:val="D3C4A51C"/>
    <w:lvl w:ilvl="0">
      <w:start w:val="4"/>
      <w:numFmt w:val="decimal"/>
      <w:lvlText w:val="%1."/>
      <w:lvlJc w:val="left"/>
      <w:pPr>
        <w:ind w:left="540" w:hanging="540"/>
      </w:pPr>
      <w:rPr>
        <w:rFonts w:hint="default"/>
      </w:rPr>
    </w:lvl>
    <w:lvl w:ilvl="1">
      <w:start w:val="3"/>
      <w:numFmt w:val="decimal"/>
      <w:lvlText w:val="%1.%2."/>
      <w:lvlJc w:val="left"/>
      <w:pPr>
        <w:ind w:left="1505" w:hanging="540"/>
      </w:pPr>
      <w:rPr>
        <w:rFonts w:hint="default"/>
      </w:rPr>
    </w:lvl>
    <w:lvl w:ilvl="2">
      <w:start w:val="1"/>
      <w:numFmt w:val="decimal"/>
      <w:lvlText w:val="%1.%2.%3."/>
      <w:lvlJc w:val="left"/>
      <w:pPr>
        <w:ind w:left="2650" w:hanging="720"/>
      </w:pPr>
      <w:rPr>
        <w:rFonts w:hint="default"/>
      </w:rPr>
    </w:lvl>
    <w:lvl w:ilvl="3">
      <w:start w:val="1"/>
      <w:numFmt w:val="decimal"/>
      <w:lvlText w:val="%1.%2.%3.%4."/>
      <w:lvlJc w:val="left"/>
      <w:pPr>
        <w:ind w:left="3615" w:hanging="720"/>
      </w:pPr>
      <w:rPr>
        <w:rFonts w:hint="default"/>
      </w:rPr>
    </w:lvl>
    <w:lvl w:ilvl="4">
      <w:start w:val="1"/>
      <w:numFmt w:val="decimal"/>
      <w:lvlText w:val="%1.%2.%3.%4.%5."/>
      <w:lvlJc w:val="left"/>
      <w:pPr>
        <w:ind w:left="4940" w:hanging="1080"/>
      </w:pPr>
      <w:rPr>
        <w:rFonts w:hint="default"/>
      </w:rPr>
    </w:lvl>
    <w:lvl w:ilvl="5">
      <w:start w:val="1"/>
      <w:numFmt w:val="decimal"/>
      <w:lvlText w:val="%1.%2.%3.%4.%5.%6."/>
      <w:lvlJc w:val="left"/>
      <w:pPr>
        <w:ind w:left="5905" w:hanging="1080"/>
      </w:pPr>
      <w:rPr>
        <w:rFonts w:hint="default"/>
      </w:rPr>
    </w:lvl>
    <w:lvl w:ilvl="6">
      <w:start w:val="1"/>
      <w:numFmt w:val="decimal"/>
      <w:lvlText w:val="%1.%2.%3.%4.%5.%6.%7."/>
      <w:lvlJc w:val="left"/>
      <w:pPr>
        <w:ind w:left="7230" w:hanging="1440"/>
      </w:pPr>
      <w:rPr>
        <w:rFonts w:hint="default"/>
      </w:rPr>
    </w:lvl>
    <w:lvl w:ilvl="7">
      <w:start w:val="1"/>
      <w:numFmt w:val="decimal"/>
      <w:lvlText w:val="%1.%2.%3.%4.%5.%6.%7.%8."/>
      <w:lvlJc w:val="left"/>
      <w:pPr>
        <w:ind w:left="8195" w:hanging="1440"/>
      </w:pPr>
      <w:rPr>
        <w:rFonts w:hint="default"/>
      </w:rPr>
    </w:lvl>
    <w:lvl w:ilvl="8">
      <w:start w:val="1"/>
      <w:numFmt w:val="decimal"/>
      <w:lvlText w:val="%1.%2.%3.%4.%5.%6.%7.%8.%9."/>
      <w:lvlJc w:val="left"/>
      <w:pPr>
        <w:ind w:left="9520" w:hanging="1800"/>
      </w:pPr>
      <w:rPr>
        <w:rFonts w:hint="default"/>
      </w:rPr>
    </w:lvl>
  </w:abstractNum>
  <w:abstractNum w:abstractNumId="2" w15:restartNumberingAfterBreak="0">
    <w:nsid w:val="168807D1"/>
    <w:multiLevelType w:val="multilevel"/>
    <w:tmpl w:val="34F299FE"/>
    <w:lvl w:ilvl="0">
      <w:start w:val="7"/>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3E50C83"/>
    <w:multiLevelType w:val="multilevel"/>
    <w:tmpl w:val="677ED824"/>
    <w:lvl w:ilvl="0">
      <w:start w:val="8"/>
      <w:numFmt w:val="upperRoman"/>
      <w:lvlText w:val="%1."/>
      <w:lvlJc w:val="left"/>
      <w:pPr>
        <w:ind w:left="1571" w:hanging="72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4" w15:restartNumberingAfterBreak="0">
    <w:nsid w:val="3495781C"/>
    <w:multiLevelType w:val="multilevel"/>
    <w:tmpl w:val="55E4810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403D1B62"/>
    <w:multiLevelType w:val="multilevel"/>
    <w:tmpl w:val="65642840"/>
    <w:lvl w:ilvl="0">
      <w:start w:val="1"/>
      <w:numFmt w:val="decimal"/>
      <w:lvlText w:val="2.%1."/>
      <w:lvlJc w:val="left"/>
      <w:rPr>
        <w:rFonts w:ascii="Calibri" w:eastAsia="Times New Roman" w:hAnsi="Calibri" w:cs="Calibri" w:hint="default"/>
        <w:b w:val="0"/>
        <w:bCs w:val="0"/>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218655C"/>
    <w:multiLevelType w:val="multilevel"/>
    <w:tmpl w:val="7F00A640"/>
    <w:lvl w:ilvl="0">
      <w:start w:val="1"/>
      <w:numFmt w:val="upperRoman"/>
      <w:lvlText w:val="%1."/>
      <w:lvlJc w:val="left"/>
      <w:pPr>
        <w:ind w:left="180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7" w15:restartNumberingAfterBreak="0">
    <w:nsid w:val="6E7F5A9A"/>
    <w:multiLevelType w:val="multilevel"/>
    <w:tmpl w:val="31BE8C00"/>
    <w:lvl w:ilvl="0">
      <w:start w:val="7"/>
      <w:numFmt w:val="decimal"/>
      <w:lvlText w:val="%1."/>
      <w:lvlJc w:val="left"/>
      <w:pPr>
        <w:ind w:left="540" w:hanging="540"/>
      </w:pPr>
      <w:rPr>
        <w:rFonts w:hint="default"/>
      </w:rPr>
    </w:lvl>
    <w:lvl w:ilvl="1">
      <w:start w:val="5"/>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452432970">
    <w:abstractNumId w:val="0"/>
  </w:num>
  <w:num w:numId="2" w16cid:durableId="1978221492">
    <w:abstractNumId w:val="1"/>
  </w:num>
  <w:num w:numId="3" w16cid:durableId="189222787">
    <w:abstractNumId w:val="7"/>
  </w:num>
  <w:num w:numId="4" w16cid:durableId="340819727">
    <w:abstractNumId w:val="3"/>
  </w:num>
  <w:num w:numId="5" w16cid:durableId="695892099">
    <w:abstractNumId w:val="6"/>
  </w:num>
  <w:num w:numId="6" w16cid:durableId="1336957514">
    <w:abstractNumId w:val="4"/>
  </w:num>
  <w:num w:numId="7" w16cid:durableId="232158036">
    <w:abstractNumId w:val="5"/>
  </w:num>
  <w:num w:numId="8" w16cid:durableId="19049475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E4B"/>
    <w:rsid w:val="00020606"/>
    <w:rsid w:val="00083D08"/>
    <w:rsid w:val="001E58EE"/>
    <w:rsid w:val="00236257"/>
    <w:rsid w:val="002E6E90"/>
    <w:rsid w:val="0035280B"/>
    <w:rsid w:val="003979F4"/>
    <w:rsid w:val="00431C3F"/>
    <w:rsid w:val="00472A8E"/>
    <w:rsid w:val="00476F27"/>
    <w:rsid w:val="00586592"/>
    <w:rsid w:val="00640E4B"/>
    <w:rsid w:val="00664706"/>
    <w:rsid w:val="006D1A4B"/>
    <w:rsid w:val="00724E52"/>
    <w:rsid w:val="007741BE"/>
    <w:rsid w:val="007B29CF"/>
    <w:rsid w:val="007C6080"/>
    <w:rsid w:val="007E70FD"/>
    <w:rsid w:val="00890866"/>
    <w:rsid w:val="009C11E4"/>
    <w:rsid w:val="00AD4D7D"/>
    <w:rsid w:val="00AF7F2B"/>
    <w:rsid w:val="00B67935"/>
    <w:rsid w:val="00B93039"/>
    <w:rsid w:val="00BC1698"/>
    <w:rsid w:val="00BC4BF1"/>
    <w:rsid w:val="00C45DE2"/>
    <w:rsid w:val="00C55D7E"/>
    <w:rsid w:val="00CA6C9D"/>
    <w:rsid w:val="00CB68AB"/>
    <w:rsid w:val="00D23FED"/>
    <w:rsid w:val="00DC4AC9"/>
    <w:rsid w:val="00EC1037"/>
    <w:rsid w:val="00EC2813"/>
    <w:rsid w:val="00F05CCF"/>
    <w:rsid w:val="00FB6F0F"/>
    <w:rsid w:val="00FC3B4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D59E1"/>
  <w15:chartTrackingRefBased/>
  <w15:docId w15:val="{87D56036-0A9D-4355-A71F-8C7832B84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rsid w:val="00640E4B"/>
    <w:pPr>
      <w:tabs>
        <w:tab w:val="center" w:pos="4819"/>
        <w:tab w:val="right" w:pos="9638"/>
      </w:tabs>
      <w:spacing w:after="0" w:line="240" w:lineRule="auto"/>
    </w:pPr>
    <w:rPr>
      <w:rFonts w:ascii="Times New Roman" w:eastAsia="Times New Roman" w:hAnsi="Times New Roman" w:cs="Times New Roman"/>
      <w:kern w:val="0"/>
      <w:sz w:val="24"/>
      <w:szCs w:val="24"/>
      <w:lang w:eastAsia="lt-LT"/>
      <w14:ligatures w14:val="none"/>
    </w:rPr>
  </w:style>
  <w:style w:type="character" w:customStyle="1" w:styleId="PoratDiagrama">
    <w:name w:val="Poraštė Diagrama"/>
    <w:basedOn w:val="Numatytasispastraiposriftas"/>
    <w:link w:val="Porat"/>
    <w:rsid w:val="00640E4B"/>
    <w:rPr>
      <w:rFonts w:ascii="Times New Roman" w:eastAsia="Times New Roman" w:hAnsi="Times New Roman" w:cs="Times New Roman"/>
      <w:kern w:val="0"/>
      <w:sz w:val="24"/>
      <w:szCs w:val="24"/>
      <w:lang w:eastAsia="lt-LT"/>
      <w14:ligatures w14:val="none"/>
    </w:rPr>
  </w:style>
  <w:style w:type="character" w:styleId="Puslapionumeris">
    <w:name w:val="page number"/>
    <w:basedOn w:val="Numatytasispastraiposriftas"/>
    <w:rsid w:val="00640E4B"/>
  </w:style>
  <w:style w:type="paragraph" w:styleId="Sraopastraipa">
    <w:name w:val="List Paragraph"/>
    <w:basedOn w:val="prastasis"/>
    <w:uiPriority w:val="34"/>
    <w:qFormat/>
    <w:rsid w:val="00BC1698"/>
    <w:pPr>
      <w:ind w:left="720"/>
      <w:contextualSpacing/>
    </w:pPr>
  </w:style>
  <w:style w:type="paragraph" w:styleId="Pagrindinistekstas">
    <w:name w:val="Body Text"/>
    <w:aliases w:val="Body Text Char Char Char,Char Char, Char Char Char Diagrama Diagrama Diagrama Diagrama Diagrama, Char Char Char Diagrama Diagrama Diagrama Diagrama Diagrama Diagrama Diagrama Diagrama Diagrama Diagrama , Char,Char,body indent, ändrad"/>
    <w:basedOn w:val="prastasis"/>
    <w:link w:val="PagrindinistekstasDiagrama"/>
    <w:rsid w:val="009C11E4"/>
    <w:pPr>
      <w:widowControl w:val="0"/>
      <w:suppressAutoHyphens/>
      <w:spacing w:after="120" w:line="240" w:lineRule="auto"/>
    </w:pPr>
    <w:rPr>
      <w:rFonts w:ascii="Times New Roman" w:eastAsia="Lucida Sans Unicode" w:hAnsi="Times New Roman" w:cs="Times New Roman"/>
      <w:kern w:val="1"/>
      <w:sz w:val="24"/>
      <w:szCs w:val="24"/>
      <w:lang w:val="en-US"/>
      <w14:ligatures w14:val="none"/>
    </w:rPr>
  </w:style>
  <w:style w:type="character" w:customStyle="1" w:styleId="PagrindinistekstasDiagrama">
    <w:name w:val="Pagrindinis tekstas Diagrama"/>
    <w:aliases w:val="Body Text Char Char Char Diagrama,Char Char Diagrama, Char Char Char Diagrama Diagrama Diagrama Diagrama Diagrama Diagrama, Char Diagrama,Char Diagrama,body indent Diagrama, ändrad Diagrama"/>
    <w:basedOn w:val="Numatytasispastraiposriftas"/>
    <w:link w:val="Pagrindinistekstas"/>
    <w:rsid w:val="009C11E4"/>
    <w:rPr>
      <w:rFonts w:ascii="Times New Roman" w:eastAsia="Lucida Sans Unicode" w:hAnsi="Times New Roman" w:cs="Times New Roman"/>
      <w:kern w:val="1"/>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oksana.gile@utbu.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14343</Words>
  <Characters>8176</Characters>
  <Application>Microsoft Office Word</Application>
  <DocSecurity>0</DocSecurity>
  <Lines>68</Lines>
  <Paragraphs>44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Oksana Gilė</dc:creator>
  <cp:keywords/>
  <dc:description/>
  <cp:lastModifiedBy>UAB Utenos butų ūkis</cp:lastModifiedBy>
  <cp:revision>14</cp:revision>
  <dcterms:created xsi:type="dcterms:W3CDTF">2024-10-13T12:55:00Z</dcterms:created>
  <dcterms:modified xsi:type="dcterms:W3CDTF">2026-09-17T11:33:00Z</dcterms:modified>
</cp:coreProperties>
</file>