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8F5FA" w14:textId="1B343D10" w:rsidR="00ED1DF2" w:rsidRPr="0089765F" w:rsidRDefault="0089765F" w:rsidP="0089765F">
      <w:pPr>
        <w:keepNext/>
        <w:keepLines/>
        <w:spacing w:after="0" w:line="240" w:lineRule="auto"/>
        <w:jc w:val="right"/>
        <w:outlineLvl w:val="1"/>
        <w:rPr>
          <w:rFonts w:ascii="Times New Roman" w:eastAsia="Calibri" w:hAnsi="Times New Roman" w:cs="Times New Roman"/>
          <w:i/>
          <w:iCs/>
          <w:color w:val="0070C0"/>
          <w:sz w:val="22"/>
          <w:szCs w:val="22"/>
        </w:rPr>
      </w:pPr>
      <w:r>
        <w:rPr>
          <w:rFonts w:ascii="Times New Roman" w:eastAsia="Calibri" w:hAnsi="Times New Roman" w:cs="Times New Roman"/>
          <w:i/>
          <w:iCs/>
          <w:color w:val="0070C0"/>
          <w:sz w:val="22"/>
          <w:szCs w:val="22"/>
        </w:rPr>
        <w:t>Specialiųjų p</w:t>
      </w:r>
      <w:r w:rsidR="00ED1DF2" w:rsidRPr="0089765F">
        <w:rPr>
          <w:rFonts w:ascii="Times New Roman" w:eastAsia="Calibri" w:hAnsi="Times New Roman" w:cs="Times New Roman"/>
          <w:i/>
          <w:iCs/>
          <w:color w:val="0070C0"/>
          <w:sz w:val="22"/>
          <w:szCs w:val="22"/>
        </w:rPr>
        <w:t>irkimo sąlygų 8 priedas „Tiekėjų kvalifikacijos reikalavimai“</w:t>
      </w:r>
    </w:p>
    <w:p w14:paraId="7A7DE37F" w14:textId="77777777" w:rsidR="00ED1DF2" w:rsidRDefault="00ED1DF2" w:rsidP="00B3538E">
      <w:pPr>
        <w:pStyle w:val="Paantrat"/>
        <w:spacing w:line="240" w:lineRule="auto"/>
        <w:jc w:val="center"/>
        <w:rPr>
          <w:rFonts w:ascii="Times New Roman" w:hAnsi="Times New Roman" w:cs="Times New Roman"/>
          <w:b/>
          <w:bCs/>
          <w:smallCaps/>
          <w:color w:val="auto"/>
        </w:rPr>
      </w:pPr>
    </w:p>
    <w:p w14:paraId="0511D875" w14:textId="75F6072B" w:rsidR="00B3538E" w:rsidRPr="007B33C3" w:rsidRDefault="00B3538E" w:rsidP="00B3538E">
      <w:pPr>
        <w:pStyle w:val="Paantrat"/>
        <w:spacing w:line="240" w:lineRule="auto"/>
        <w:jc w:val="center"/>
        <w:rPr>
          <w:rFonts w:ascii="Times New Roman" w:hAnsi="Times New Roman" w:cs="Times New Roman"/>
          <w:b/>
          <w:bCs/>
          <w:smallCaps/>
          <w:color w:val="auto"/>
        </w:rPr>
      </w:pPr>
      <w:r w:rsidRPr="007B33C3">
        <w:rPr>
          <w:rFonts w:ascii="Times New Roman" w:hAnsi="Times New Roman" w:cs="Times New Roman"/>
          <w:b/>
          <w:bCs/>
          <w:smallCaps/>
          <w:color w:val="auto"/>
        </w:rPr>
        <w:t xml:space="preserve">TIEKĖJŲ KVALIFIKACIJOS REIKALAVIMAI </w:t>
      </w:r>
    </w:p>
    <w:p w14:paraId="015C3F6D" w14:textId="77777777" w:rsidR="00ED3332" w:rsidRDefault="00ED3332" w:rsidP="00B3538E">
      <w:pPr>
        <w:pStyle w:val="Sraopastraipa"/>
        <w:spacing w:after="0" w:line="240" w:lineRule="auto"/>
        <w:ind w:left="0" w:firstLine="567"/>
        <w:jc w:val="both"/>
        <w:rPr>
          <w:rFonts w:ascii="Times New Roman" w:hAnsi="Times New Roman" w:cs="Times New Roman"/>
          <w:sz w:val="24"/>
          <w:szCs w:val="24"/>
        </w:rPr>
      </w:pPr>
    </w:p>
    <w:p w14:paraId="4DE2BFB8" w14:textId="26ECB654" w:rsidR="00B3538E" w:rsidRDefault="00B3538E" w:rsidP="00B3538E">
      <w:pPr>
        <w:pStyle w:val="Sraopastraipa"/>
        <w:spacing w:after="0" w:line="240" w:lineRule="auto"/>
        <w:ind w:left="0" w:firstLine="567"/>
        <w:jc w:val="both"/>
        <w:rPr>
          <w:rFonts w:ascii="Times New Roman" w:hAnsi="Times New Roman" w:cs="Times New Roman"/>
          <w:sz w:val="24"/>
          <w:szCs w:val="24"/>
        </w:rPr>
      </w:pPr>
      <w:r w:rsidRPr="00ED3332">
        <w:rPr>
          <w:rFonts w:ascii="Times New Roman" w:hAnsi="Times New Roman" w:cs="Times New Roman"/>
          <w:sz w:val="24"/>
          <w:szCs w:val="24"/>
        </w:rPr>
        <w:t>Tiekė</w:t>
      </w:r>
      <w:r w:rsidR="00D67B1E">
        <w:rPr>
          <w:rFonts w:ascii="Times New Roman" w:hAnsi="Times New Roman" w:cs="Times New Roman"/>
          <w:sz w:val="24"/>
          <w:szCs w:val="24"/>
        </w:rPr>
        <w:t>jo kvalifikacija turi atitikti šiame priede nustatytus</w:t>
      </w:r>
      <w:r w:rsidR="00873796" w:rsidRPr="00873796">
        <w:rPr>
          <w:rFonts w:ascii="Times New Roman" w:hAnsi="Times New Roman" w:cs="Times New Roman"/>
          <w:sz w:val="24"/>
          <w:szCs w:val="24"/>
        </w:rPr>
        <w:t xml:space="preserve"> </w:t>
      </w:r>
      <w:r w:rsidR="00D67B1E">
        <w:rPr>
          <w:rFonts w:ascii="Times New Roman" w:hAnsi="Times New Roman" w:cs="Times New Roman"/>
          <w:sz w:val="24"/>
          <w:szCs w:val="24"/>
        </w:rPr>
        <w:t xml:space="preserve">reikalavimus </w:t>
      </w:r>
      <w:r w:rsidRPr="00873796">
        <w:rPr>
          <w:rFonts w:ascii="Times New Roman" w:hAnsi="Times New Roman" w:cs="Times New Roman"/>
          <w:sz w:val="24"/>
          <w:szCs w:val="24"/>
        </w:rPr>
        <w:t>kvalifikacij</w:t>
      </w:r>
      <w:r w:rsidR="00D67B1E">
        <w:rPr>
          <w:rFonts w:ascii="Times New Roman" w:hAnsi="Times New Roman" w:cs="Times New Roman"/>
          <w:sz w:val="24"/>
          <w:szCs w:val="24"/>
        </w:rPr>
        <w:t>a</w:t>
      </w:r>
      <w:r w:rsidR="00873796">
        <w:rPr>
          <w:rFonts w:ascii="Times New Roman" w:hAnsi="Times New Roman" w:cs="Times New Roman"/>
          <w:sz w:val="24"/>
          <w:szCs w:val="24"/>
        </w:rPr>
        <w:t>i</w:t>
      </w:r>
      <w:r w:rsidRPr="00ED3332">
        <w:rPr>
          <w:rFonts w:ascii="Times New Roman" w:hAnsi="Times New Roman" w:cs="Times New Roman"/>
          <w:sz w:val="24"/>
          <w:szCs w:val="24"/>
        </w:rPr>
        <w:t xml:space="preserve">. </w:t>
      </w:r>
    </w:p>
    <w:p w14:paraId="5ACD1CDC" w14:textId="77777777" w:rsidR="00DD421F" w:rsidRPr="00ED3332" w:rsidRDefault="00DD421F" w:rsidP="00B3538E">
      <w:pPr>
        <w:pStyle w:val="Sraopastraipa"/>
        <w:spacing w:after="0" w:line="240" w:lineRule="auto"/>
        <w:ind w:left="0" w:firstLine="567"/>
        <w:jc w:val="both"/>
        <w:rPr>
          <w:rFonts w:ascii="Times New Roman" w:hAnsi="Times New Roman" w:cs="Times New Roman"/>
          <w:sz w:val="24"/>
          <w:szCs w:val="24"/>
        </w:rPr>
      </w:pPr>
    </w:p>
    <w:p w14:paraId="44F53ED4" w14:textId="50F2428E" w:rsidR="00B3538E" w:rsidRPr="00DD421F" w:rsidRDefault="00DD421F" w:rsidP="00DD421F">
      <w:pPr>
        <w:pStyle w:val="Sraopastraipa"/>
        <w:tabs>
          <w:tab w:val="left" w:pos="851"/>
        </w:tabs>
        <w:spacing w:after="0" w:line="240" w:lineRule="auto"/>
        <w:ind w:left="0" w:firstLine="567"/>
        <w:jc w:val="center"/>
        <w:rPr>
          <w:rFonts w:ascii="Times New Roman" w:hAnsi="Times New Roman" w:cs="Times New Roman"/>
          <w:b/>
          <w:bCs/>
          <w:i/>
          <w:iCs/>
        </w:rPr>
      </w:pPr>
      <w:r w:rsidRPr="00DD421F">
        <w:rPr>
          <w:rFonts w:ascii="Times New Roman" w:hAnsi="Times New Roman" w:cs="Times New Roman"/>
          <w:b/>
          <w:bCs/>
          <w:i/>
          <w:iCs/>
        </w:rPr>
        <w:t>Tiekėjų kvalifikacijos reikalavimai I</w:t>
      </w:r>
      <w:r w:rsidR="002029BC">
        <w:rPr>
          <w:rFonts w:ascii="Times New Roman" w:hAnsi="Times New Roman" w:cs="Times New Roman"/>
          <w:b/>
          <w:bCs/>
          <w:i/>
          <w:iCs/>
        </w:rPr>
        <w:t xml:space="preserve"> </w:t>
      </w:r>
      <w:r w:rsidRPr="00DD421F">
        <w:rPr>
          <w:rFonts w:ascii="Times New Roman" w:hAnsi="Times New Roman" w:cs="Times New Roman"/>
          <w:b/>
          <w:bCs/>
          <w:i/>
          <w:iCs/>
        </w:rPr>
        <w:t xml:space="preserve">ir </w:t>
      </w:r>
      <w:r w:rsidR="002029BC">
        <w:rPr>
          <w:rFonts w:ascii="Times New Roman" w:hAnsi="Times New Roman" w:cs="Times New Roman"/>
          <w:b/>
          <w:bCs/>
          <w:i/>
          <w:iCs/>
        </w:rPr>
        <w:t>I</w:t>
      </w:r>
      <w:r w:rsidRPr="00DD421F">
        <w:rPr>
          <w:rFonts w:ascii="Times New Roman" w:hAnsi="Times New Roman" w:cs="Times New Roman"/>
          <w:b/>
          <w:bCs/>
          <w:i/>
          <w:iCs/>
        </w:rPr>
        <w:t>I pirkimo objekto dalims</w:t>
      </w:r>
    </w:p>
    <w:tbl>
      <w:tblPr>
        <w:tblStyle w:val="Lentelstinklelis"/>
        <w:tblW w:w="10343" w:type="dxa"/>
        <w:tblLayout w:type="fixed"/>
        <w:tblLook w:val="04A0" w:firstRow="1" w:lastRow="0" w:firstColumn="1" w:lastColumn="0" w:noHBand="0" w:noVBand="1"/>
      </w:tblPr>
      <w:tblGrid>
        <w:gridCol w:w="570"/>
        <w:gridCol w:w="3253"/>
        <w:gridCol w:w="3402"/>
        <w:gridCol w:w="3118"/>
      </w:tblGrid>
      <w:tr w:rsidR="00431B02" w:rsidRPr="00ED3332" w14:paraId="0739B445" w14:textId="77777777" w:rsidTr="00124FDB">
        <w:tc>
          <w:tcPr>
            <w:tcW w:w="570" w:type="dxa"/>
            <w:shd w:val="clear" w:color="auto" w:fill="BDD6EE" w:themeFill="accent5" w:themeFillTint="66"/>
            <w:vAlign w:val="center"/>
          </w:tcPr>
          <w:p w14:paraId="6AB30880" w14:textId="77777777" w:rsidR="00431B02" w:rsidRPr="00B642AA" w:rsidRDefault="00431B02" w:rsidP="00124FDB">
            <w:pPr>
              <w:pStyle w:val="Sraopastraipa"/>
              <w:ind w:left="0"/>
              <w:jc w:val="center"/>
              <w:rPr>
                <w:rFonts w:ascii="Times New Roman" w:hAnsi="Times New Roman" w:cs="Times New Roman"/>
              </w:rPr>
            </w:pPr>
            <w:r w:rsidRPr="00B642AA">
              <w:rPr>
                <w:rFonts w:ascii="Times New Roman" w:hAnsi="Times New Roman" w:cs="Times New Roman"/>
                <w:b/>
                <w:bCs/>
              </w:rPr>
              <w:t>Eil. Nr.</w:t>
            </w:r>
          </w:p>
        </w:tc>
        <w:tc>
          <w:tcPr>
            <w:tcW w:w="3253" w:type="dxa"/>
            <w:shd w:val="clear" w:color="auto" w:fill="BDD6EE" w:themeFill="accent5" w:themeFillTint="66"/>
            <w:vAlign w:val="center"/>
          </w:tcPr>
          <w:p w14:paraId="715A137A" w14:textId="77777777" w:rsidR="00431B02" w:rsidRPr="00B642AA" w:rsidRDefault="00431B02" w:rsidP="00124FDB">
            <w:pPr>
              <w:pStyle w:val="Sraopastraipa"/>
              <w:ind w:left="0"/>
              <w:jc w:val="center"/>
              <w:rPr>
                <w:rFonts w:ascii="Times New Roman" w:hAnsi="Times New Roman" w:cs="Times New Roman"/>
              </w:rPr>
            </w:pPr>
            <w:r w:rsidRPr="00B642AA">
              <w:rPr>
                <w:rFonts w:ascii="Times New Roman" w:hAnsi="Times New Roman" w:cs="Times New Roman"/>
                <w:b/>
                <w:bCs/>
                <w:color w:val="000000"/>
              </w:rPr>
              <w:t>Kvalifikacijos reikalavimas</w:t>
            </w:r>
          </w:p>
        </w:tc>
        <w:tc>
          <w:tcPr>
            <w:tcW w:w="3402" w:type="dxa"/>
            <w:shd w:val="clear" w:color="auto" w:fill="BDD6EE" w:themeFill="accent5" w:themeFillTint="66"/>
            <w:vAlign w:val="center"/>
          </w:tcPr>
          <w:p w14:paraId="27AA2EA0" w14:textId="77777777" w:rsidR="00431B02" w:rsidRPr="00B642AA" w:rsidRDefault="00431B02" w:rsidP="00124FDB">
            <w:pPr>
              <w:pStyle w:val="Sraopastraipa"/>
              <w:ind w:left="0"/>
              <w:jc w:val="center"/>
              <w:rPr>
                <w:rFonts w:ascii="Times New Roman" w:hAnsi="Times New Roman" w:cs="Times New Roman"/>
              </w:rPr>
            </w:pPr>
            <w:r w:rsidRPr="00B642AA">
              <w:rPr>
                <w:rFonts w:ascii="Times New Roman" w:hAnsi="Times New Roman" w:cs="Times New Roman"/>
                <w:b/>
                <w:bCs/>
                <w:color w:val="000000"/>
              </w:rPr>
              <w:t>Atitiktį reikalavimui įrodantys  dokumentai</w:t>
            </w:r>
          </w:p>
        </w:tc>
        <w:tc>
          <w:tcPr>
            <w:tcW w:w="3118" w:type="dxa"/>
            <w:shd w:val="clear" w:color="auto" w:fill="BDD6EE" w:themeFill="accent5" w:themeFillTint="66"/>
          </w:tcPr>
          <w:p w14:paraId="46CB7AFA" w14:textId="77777777" w:rsidR="00431B02" w:rsidRPr="00ED3332" w:rsidRDefault="00431B02" w:rsidP="00124FDB">
            <w:pPr>
              <w:pStyle w:val="Sraopastraipa"/>
              <w:ind w:left="0"/>
              <w:jc w:val="center"/>
              <w:rPr>
                <w:rFonts w:ascii="Times New Roman" w:hAnsi="Times New Roman" w:cs="Times New Roman"/>
              </w:rPr>
            </w:pPr>
            <w:r w:rsidRPr="00B642AA">
              <w:rPr>
                <w:rFonts w:ascii="Times New Roman" w:hAnsi="Times New Roman" w:cs="Times New Roman"/>
                <w:b/>
                <w:bCs/>
                <w:color w:val="000000"/>
              </w:rPr>
              <w:t>Subjektas, kuris turi atitikti reikalavimą</w:t>
            </w:r>
          </w:p>
        </w:tc>
      </w:tr>
      <w:tr w:rsidR="00431B02" w:rsidRPr="00ED3332" w14:paraId="05BA108E" w14:textId="77777777" w:rsidTr="00124FDB">
        <w:tc>
          <w:tcPr>
            <w:tcW w:w="570" w:type="dxa"/>
            <w:tcBorders>
              <w:right w:val="single" w:sz="4" w:space="0" w:color="auto"/>
            </w:tcBorders>
          </w:tcPr>
          <w:p w14:paraId="4BC580AD" w14:textId="306FA3DC" w:rsidR="00431B02" w:rsidRPr="004F4841" w:rsidRDefault="00EA1DCF" w:rsidP="00124FDB">
            <w:pPr>
              <w:pStyle w:val="Sraopastraipa"/>
              <w:ind w:left="0"/>
              <w:jc w:val="both"/>
              <w:rPr>
                <w:rFonts w:ascii="Times New Roman" w:hAnsi="Times New Roman" w:cs="Times New Roman"/>
              </w:rPr>
            </w:pPr>
            <w:r>
              <w:rPr>
                <w:rFonts w:ascii="Times New Roman" w:hAnsi="Times New Roman" w:cs="Times New Roman"/>
              </w:rPr>
              <w:t>1.</w:t>
            </w:r>
          </w:p>
        </w:tc>
        <w:tc>
          <w:tcPr>
            <w:tcW w:w="9773" w:type="dxa"/>
            <w:gridSpan w:val="3"/>
            <w:tcBorders>
              <w:top w:val="single" w:sz="4" w:space="0" w:color="auto"/>
              <w:left w:val="single" w:sz="4" w:space="0" w:color="auto"/>
              <w:bottom w:val="single" w:sz="4" w:space="0" w:color="auto"/>
            </w:tcBorders>
          </w:tcPr>
          <w:p w14:paraId="72E63CDE" w14:textId="77777777" w:rsidR="00431B02" w:rsidRPr="00AC5D86" w:rsidRDefault="00431B02" w:rsidP="00124FDB">
            <w:pPr>
              <w:spacing w:line="240" w:lineRule="auto"/>
              <w:jc w:val="both"/>
              <w:rPr>
                <w:rFonts w:ascii="Times New Roman" w:eastAsia="Times New Roman" w:hAnsi="Times New Roman" w:cs="Times New Roman"/>
                <w:i/>
                <w:iCs/>
                <w:color w:val="000000"/>
                <w:sz w:val="22"/>
                <w:szCs w:val="22"/>
              </w:rPr>
            </w:pPr>
            <w:r w:rsidRPr="00AC5D86">
              <w:rPr>
                <w:rFonts w:ascii="Times New Roman" w:hAnsi="Times New Roman" w:cs="Times New Roman"/>
                <w:b/>
                <w:bCs/>
                <w:sz w:val="22"/>
                <w:szCs w:val="22"/>
              </w:rPr>
              <w:t>Techninis ir profesinis pajėgumas</w:t>
            </w:r>
          </w:p>
        </w:tc>
      </w:tr>
      <w:tr w:rsidR="00431B02" w:rsidRPr="00ED3332" w14:paraId="227C7941" w14:textId="77777777" w:rsidTr="00124FDB">
        <w:tc>
          <w:tcPr>
            <w:tcW w:w="570" w:type="dxa"/>
            <w:tcBorders>
              <w:right w:val="single" w:sz="4" w:space="0" w:color="auto"/>
            </w:tcBorders>
          </w:tcPr>
          <w:p w14:paraId="4E19CD75" w14:textId="4D5EB898" w:rsidR="00431B02" w:rsidRPr="001F7C3E" w:rsidRDefault="00EA1DCF" w:rsidP="00124FDB">
            <w:pPr>
              <w:pStyle w:val="Sraopastraipa"/>
              <w:ind w:left="0"/>
              <w:jc w:val="both"/>
              <w:rPr>
                <w:rFonts w:ascii="Times New Roman" w:hAnsi="Times New Roman" w:cs="Times New Roman"/>
              </w:rPr>
            </w:pPr>
            <w:r>
              <w:rPr>
                <w:rFonts w:ascii="Times New Roman" w:hAnsi="Times New Roman" w:cs="Times New Roman"/>
              </w:rPr>
              <w:t>1.</w:t>
            </w:r>
            <w:r w:rsidR="00431B02">
              <w:rPr>
                <w:rFonts w:ascii="Times New Roman" w:hAnsi="Times New Roman" w:cs="Times New Roman"/>
              </w:rPr>
              <w:t>1</w:t>
            </w:r>
            <w:r w:rsidR="00431B02" w:rsidRPr="001F7C3E">
              <w:rPr>
                <w:rFonts w:ascii="Times New Roman" w:hAnsi="Times New Roman" w:cs="Times New Roman"/>
              </w:rPr>
              <w:t>.</w:t>
            </w:r>
          </w:p>
        </w:tc>
        <w:tc>
          <w:tcPr>
            <w:tcW w:w="3253" w:type="dxa"/>
            <w:tcBorders>
              <w:top w:val="single" w:sz="4" w:space="0" w:color="auto"/>
              <w:left w:val="single" w:sz="4" w:space="0" w:color="auto"/>
              <w:bottom w:val="single" w:sz="4" w:space="0" w:color="auto"/>
              <w:right w:val="single" w:sz="4" w:space="0" w:color="auto"/>
            </w:tcBorders>
          </w:tcPr>
          <w:p w14:paraId="4EEBF258" w14:textId="3ED69834" w:rsidR="00431B02" w:rsidRDefault="00431B02" w:rsidP="00124FDB">
            <w:pPr>
              <w:spacing w:line="240" w:lineRule="auto"/>
              <w:jc w:val="both"/>
              <w:rPr>
                <w:rFonts w:ascii="Times New Roman" w:hAnsi="Times New Roman" w:cs="Times New Roman"/>
                <w:sz w:val="22"/>
                <w:szCs w:val="22"/>
              </w:rPr>
            </w:pPr>
            <w:r w:rsidRPr="001F7C3E">
              <w:rPr>
                <w:rFonts w:ascii="Times New Roman" w:hAnsi="Times New Roman" w:cs="Times New Roman"/>
                <w:sz w:val="22"/>
                <w:szCs w:val="22"/>
              </w:rPr>
              <w:t>Tiekėjas, per paskutinius 5</w:t>
            </w:r>
            <w:r w:rsidR="00B96857">
              <w:rPr>
                <w:rFonts w:ascii="Times New Roman" w:hAnsi="Times New Roman" w:cs="Times New Roman"/>
                <w:sz w:val="22"/>
                <w:szCs w:val="22"/>
              </w:rPr>
              <w:t xml:space="preserve"> (penkerius)</w:t>
            </w:r>
            <w:r w:rsidRPr="001F7C3E">
              <w:rPr>
                <w:rFonts w:ascii="Times New Roman" w:hAnsi="Times New Roman" w:cs="Times New Roman"/>
                <w:sz w:val="22"/>
                <w:szCs w:val="22"/>
              </w:rPr>
              <w:t xml:space="preserve"> metus iki pasiūlymo pateikimo termino pabaigos pagal vieną ar daugiau</w:t>
            </w:r>
            <w:r w:rsidR="00B96857">
              <w:rPr>
                <w:rFonts w:ascii="Times New Roman" w:hAnsi="Times New Roman" w:cs="Times New Roman"/>
                <w:sz w:val="22"/>
                <w:szCs w:val="22"/>
              </w:rPr>
              <w:t xml:space="preserve"> įvykdytų ar tebevykdomų</w:t>
            </w:r>
            <w:r w:rsidRPr="001F7C3E">
              <w:rPr>
                <w:rFonts w:ascii="Times New Roman" w:hAnsi="Times New Roman" w:cs="Times New Roman"/>
                <w:sz w:val="22"/>
                <w:szCs w:val="22"/>
              </w:rPr>
              <w:t xml:space="preserve"> sutarčių</w:t>
            </w:r>
            <w:r w:rsidR="00B96857">
              <w:rPr>
                <w:rFonts w:ascii="Times New Roman" w:hAnsi="Times New Roman" w:cs="Times New Roman"/>
                <w:sz w:val="22"/>
                <w:szCs w:val="22"/>
              </w:rPr>
              <w:t>, yra</w:t>
            </w:r>
            <w:r w:rsidRPr="001F7C3E">
              <w:rPr>
                <w:rFonts w:ascii="Times New Roman" w:hAnsi="Times New Roman" w:cs="Times New Roman"/>
                <w:sz w:val="22"/>
                <w:szCs w:val="22"/>
              </w:rPr>
              <w:t xml:space="preserve"> </w:t>
            </w:r>
            <w:r>
              <w:rPr>
                <w:rFonts w:ascii="Times New Roman" w:hAnsi="Times New Roman" w:cs="Times New Roman"/>
                <w:sz w:val="22"/>
                <w:szCs w:val="22"/>
              </w:rPr>
              <w:t xml:space="preserve">savo jėgomis </w:t>
            </w:r>
            <w:r w:rsidRPr="001F7C3E">
              <w:rPr>
                <w:rFonts w:ascii="Times New Roman" w:hAnsi="Times New Roman" w:cs="Times New Roman"/>
                <w:sz w:val="22"/>
                <w:szCs w:val="22"/>
              </w:rPr>
              <w:t xml:space="preserve">atlikęs </w:t>
            </w:r>
            <w:r>
              <w:rPr>
                <w:rFonts w:ascii="Times New Roman" w:hAnsi="Times New Roman" w:cs="Times New Roman"/>
                <w:b/>
                <w:bCs/>
                <w:sz w:val="22"/>
                <w:szCs w:val="22"/>
              </w:rPr>
              <w:t xml:space="preserve">kelių (gatvių) remonto ir/ar rekonstravimo ir/ar statybos darbus </w:t>
            </w:r>
            <w:r w:rsidRPr="001F7C3E">
              <w:rPr>
                <w:rFonts w:ascii="Times New Roman" w:hAnsi="Times New Roman" w:cs="Times New Roman"/>
                <w:sz w:val="22"/>
                <w:szCs w:val="22"/>
              </w:rPr>
              <w:t xml:space="preserve">(be projektavimo), kurių vertė ne mažesnė </w:t>
            </w:r>
            <w:r w:rsidRPr="00FF235C">
              <w:rPr>
                <w:rFonts w:ascii="Times New Roman" w:hAnsi="Times New Roman" w:cs="Times New Roman"/>
                <w:sz w:val="22"/>
                <w:szCs w:val="22"/>
              </w:rPr>
              <w:t>kaip</w:t>
            </w:r>
            <w:r>
              <w:rPr>
                <w:rFonts w:ascii="Times New Roman" w:hAnsi="Times New Roman" w:cs="Times New Roman"/>
                <w:sz w:val="22"/>
                <w:szCs w:val="22"/>
              </w:rPr>
              <w:t>:</w:t>
            </w:r>
          </w:p>
          <w:p w14:paraId="4CBD08F0" w14:textId="35D1D70B" w:rsidR="00431B02" w:rsidRDefault="00431B02" w:rsidP="00124FDB">
            <w:pPr>
              <w:spacing w:line="240" w:lineRule="auto"/>
              <w:jc w:val="both"/>
              <w:rPr>
                <w:rFonts w:ascii="Times New Roman" w:hAnsi="Times New Roman" w:cs="Times New Roman"/>
                <w:sz w:val="22"/>
                <w:szCs w:val="22"/>
              </w:rPr>
            </w:pPr>
            <w:r w:rsidRPr="00BB0638">
              <w:rPr>
                <w:rFonts w:ascii="Times New Roman" w:hAnsi="Times New Roman" w:cs="Times New Roman"/>
                <w:b/>
                <w:bCs/>
                <w:sz w:val="22"/>
                <w:szCs w:val="22"/>
              </w:rPr>
              <w:t>I pirkimo objekto daliai</w:t>
            </w:r>
            <w:r>
              <w:rPr>
                <w:rFonts w:ascii="Times New Roman" w:hAnsi="Times New Roman" w:cs="Times New Roman"/>
                <w:sz w:val="22"/>
                <w:szCs w:val="22"/>
              </w:rPr>
              <w:t xml:space="preserve"> –                 </w:t>
            </w:r>
            <w:r w:rsidR="00B96857">
              <w:rPr>
                <w:rFonts w:ascii="Times New Roman" w:hAnsi="Times New Roman" w:cs="Times New Roman"/>
                <w:sz w:val="22"/>
                <w:szCs w:val="22"/>
              </w:rPr>
              <w:t>62</w:t>
            </w:r>
            <w:r>
              <w:rPr>
                <w:rFonts w:ascii="Times New Roman" w:hAnsi="Times New Roman" w:cs="Times New Roman"/>
                <w:sz w:val="22"/>
                <w:szCs w:val="22"/>
              </w:rPr>
              <w:t xml:space="preserve"> 000,00 Eur be </w:t>
            </w:r>
            <w:r w:rsidR="005B0D0D" w:rsidRPr="005B0D0D">
              <w:rPr>
                <w:rFonts w:ascii="Times New Roman" w:hAnsi="Times New Roman" w:cs="Times New Roman"/>
                <w:sz w:val="22"/>
                <w:szCs w:val="22"/>
              </w:rPr>
              <w:t>PVM</w:t>
            </w:r>
            <w:r w:rsidRPr="005B0D0D">
              <w:rPr>
                <w:rFonts w:ascii="Times New Roman" w:hAnsi="Times New Roman" w:cs="Times New Roman"/>
                <w:sz w:val="22"/>
                <w:szCs w:val="22"/>
              </w:rPr>
              <w:t>;</w:t>
            </w:r>
          </w:p>
          <w:p w14:paraId="633CE1C0" w14:textId="5411372F" w:rsidR="00431B02" w:rsidRDefault="00431B02" w:rsidP="00124FDB">
            <w:pPr>
              <w:spacing w:line="240" w:lineRule="auto"/>
              <w:jc w:val="both"/>
              <w:rPr>
                <w:rFonts w:ascii="Times New Roman" w:hAnsi="Times New Roman" w:cs="Times New Roman"/>
                <w:sz w:val="22"/>
                <w:szCs w:val="22"/>
              </w:rPr>
            </w:pPr>
            <w:r w:rsidRPr="00BB0638">
              <w:rPr>
                <w:rFonts w:ascii="Times New Roman" w:hAnsi="Times New Roman" w:cs="Times New Roman"/>
                <w:b/>
                <w:bCs/>
                <w:sz w:val="22"/>
                <w:szCs w:val="22"/>
              </w:rPr>
              <w:t>I</w:t>
            </w:r>
            <w:r w:rsidR="00872741">
              <w:rPr>
                <w:rFonts w:ascii="Times New Roman" w:hAnsi="Times New Roman" w:cs="Times New Roman"/>
                <w:b/>
                <w:bCs/>
                <w:sz w:val="22"/>
                <w:szCs w:val="22"/>
              </w:rPr>
              <w:t>I</w:t>
            </w:r>
            <w:r w:rsidRPr="00BB0638">
              <w:rPr>
                <w:rFonts w:ascii="Times New Roman" w:hAnsi="Times New Roman" w:cs="Times New Roman"/>
                <w:b/>
                <w:bCs/>
                <w:sz w:val="22"/>
                <w:szCs w:val="22"/>
              </w:rPr>
              <w:t xml:space="preserve"> pirkimo objekto daliai</w:t>
            </w:r>
            <w:r>
              <w:rPr>
                <w:rFonts w:ascii="Times New Roman" w:hAnsi="Times New Roman" w:cs="Times New Roman"/>
                <w:sz w:val="22"/>
                <w:szCs w:val="22"/>
              </w:rPr>
              <w:t xml:space="preserve"> – </w:t>
            </w:r>
            <w:r w:rsidRPr="00FF235C">
              <w:rPr>
                <w:rFonts w:ascii="Times New Roman" w:hAnsi="Times New Roman" w:cs="Times New Roman"/>
                <w:sz w:val="22"/>
                <w:szCs w:val="22"/>
              </w:rPr>
              <w:t xml:space="preserve"> </w:t>
            </w:r>
            <w:r>
              <w:rPr>
                <w:rFonts w:ascii="Times New Roman" w:hAnsi="Times New Roman" w:cs="Times New Roman"/>
                <w:sz w:val="22"/>
                <w:szCs w:val="22"/>
              </w:rPr>
              <w:t xml:space="preserve">         </w:t>
            </w:r>
            <w:r w:rsidR="00B96857">
              <w:rPr>
                <w:rFonts w:ascii="Times New Roman" w:hAnsi="Times New Roman" w:cs="Times New Roman"/>
                <w:sz w:val="22"/>
                <w:szCs w:val="22"/>
              </w:rPr>
              <w:t>78</w:t>
            </w:r>
            <w:r w:rsidRPr="00FF235C">
              <w:rPr>
                <w:rFonts w:ascii="Times New Roman" w:hAnsi="Times New Roman" w:cs="Times New Roman"/>
                <w:sz w:val="22"/>
                <w:szCs w:val="22"/>
              </w:rPr>
              <w:t xml:space="preserve"> </w:t>
            </w:r>
            <w:r w:rsidR="00194EFC">
              <w:rPr>
                <w:rFonts w:ascii="Times New Roman" w:hAnsi="Times New Roman" w:cs="Times New Roman"/>
                <w:sz w:val="22"/>
                <w:szCs w:val="22"/>
              </w:rPr>
              <w:t>0</w:t>
            </w:r>
            <w:r w:rsidRPr="00FF235C">
              <w:rPr>
                <w:rFonts w:ascii="Times New Roman" w:hAnsi="Times New Roman" w:cs="Times New Roman"/>
                <w:sz w:val="22"/>
                <w:szCs w:val="22"/>
              </w:rPr>
              <w:t xml:space="preserve">00,00 Eur </w:t>
            </w:r>
            <w:r w:rsidRPr="001F7C3E">
              <w:rPr>
                <w:rFonts w:ascii="Times New Roman" w:hAnsi="Times New Roman" w:cs="Times New Roman"/>
                <w:sz w:val="22"/>
                <w:szCs w:val="22"/>
              </w:rPr>
              <w:t xml:space="preserve">be PVM, ir </w:t>
            </w:r>
            <w:r w:rsidR="00B96857">
              <w:rPr>
                <w:rFonts w:ascii="Times New Roman" w:hAnsi="Times New Roman" w:cs="Times New Roman"/>
                <w:sz w:val="22"/>
                <w:szCs w:val="22"/>
              </w:rPr>
              <w:t xml:space="preserve">svarbiausių </w:t>
            </w:r>
            <w:r w:rsidRPr="001F7C3E">
              <w:rPr>
                <w:rFonts w:ascii="Times New Roman" w:hAnsi="Times New Roman" w:cs="Times New Roman"/>
                <w:sz w:val="22"/>
                <w:szCs w:val="22"/>
              </w:rPr>
              <w:t>darbų atlikimas bei galutiniai rezultatai buvo tinkami</w:t>
            </w:r>
            <w:r w:rsidR="00872741">
              <w:rPr>
                <w:rFonts w:ascii="Times New Roman" w:hAnsi="Times New Roman" w:cs="Times New Roman"/>
                <w:sz w:val="22"/>
                <w:szCs w:val="22"/>
              </w:rPr>
              <w:t xml:space="preserve">. </w:t>
            </w:r>
          </w:p>
          <w:p w14:paraId="22A597D5" w14:textId="77777777" w:rsidR="00872741" w:rsidRDefault="00872741" w:rsidP="00124FDB">
            <w:pPr>
              <w:spacing w:line="240" w:lineRule="auto"/>
              <w:jc w:val="both"/>
              <w:rPr>
                <w:rFonts w:ascii="Times New Roman" w:hAnsi="Times New Roman" w:cs="Times New Roman"/>
                <w:sz w:val="22"/>
                <w:szCs w:val="22"/>
              </w:rPr>
            </w:pPr>
          </w:p>
          <w:p w14:paraId="31AD7A43" w14:textId="26521392" w:rsidR="00431B02" w:rsidRPr="0078007C" w:rsidRDefault="00431B02" w:rsidP="00124FDB">
            <w:pPr>
              <w:spacing w:line="240" w:lineRule="auto"/>
              <w:jc w:val="both"/>
              <w:rPr>
                <w:rFonts w:ascii="Times New Roman" w:hAnsi="Times New Roman" w:cs="Times New Roman"/>
                <w:b/>
                <w:bCs/>
                <w:color w:val="FF0000"/>
                <w:sz w:val="22"/>
                <w:szCs w:val="22"/>
              </w:rPr>
            </w:pPr>
            <w:r w:rsidRPr="001F7C3E">
              <w:rPr>
                <w:rFonts w:ascii="Times New Roman" w:hAnsi="Times New Roman" w:cs="Times New Roman"/>
                <w:sz w:val="22"/>
                <w:szCs w:val="22"/>
              </w:rPr>
              <w:t xml:space="preserve"> </w:t>
            </w:r>
            <w:r w:rsidRPr="0078007C">
              <w:rPr>
                <w:rFonts w:ascii="Times New Roman" w:hAnsi="Times New Roman" w:cs="Times New Roman"/>
                <w:b/>
                <w:bCs/>
                <w:sz w:val="22"/>
                <w:szCs w:val="22"/>
              </w:rPr>
              <w:t xml:space="preserve">Jei teikiamas pasiūlymas I ir </w:t>
            </w:r>
            <w:r w:rsidR="00B96857">
              <w:rPr>
                <w:rFonts w:ascii="Times New Roman" w:hAnsi="Times New Roman" w:cs="Times New Roman"/>
                <w:b/>
                <w:bCs/>
                <w:sz w:val="22"/>
                <w:szCs w:val="22"/>
              </w:rPr>
              <w:t>I</w:t>
            </w:r>
            <w:r w:rsidR="00BE69F4">
              <w:rPr>
                <w:rFonts w:ascii="Times New Roman" w:hAnsi="Times New Roman" w:cs="Times New Roman"/>
                <w:b/>
                <w:bCs/>
                <w:sz w:val="22"/>
                <w:szCs w:val="22"/>
              </w:rPr>
              <w:t>I</w:t>
            </w:r>
            <w:r w:rsidRPr="0078007C">
              <w:rPr>
                <w:rFonts w:ascii="Times New Roman" w:hAnsi="Times New Roman" w:cs="Times New Roman"/>
                <w:b/>
                <w:bCs/>
                <w:sz w:val="22"/>
                <w:szCs w:val="22"/>
              </w:rPr>
              <w:t xml:space="preserve"> pirkimo objekto dalims – už ne mažiau kaip </w:t>
            </w:r>
            <w:r w:rsidR="00B96857">
              <w:rPr>
                <w:rFonts w:ascii="Times New Roman" w:hAnsi="Times New Roman" w:cs="Times New Roman"/>
                <w:b/>
                <w:bCs/>
                <w:sz w:val="22"/>
                <w:szCs w:val="22"/>
              </w:rPr>
              <w:t>140</w:t>
            </w:r>
            <w:r>
              <w:rPr>
                <w:rFonts w:ascii="Times New Roman" w:hAnsi="Times New Roman" w:cs="Times New Roman"/>
                <w:b/>
                <w:bCs/>
                <w:sz w:val="22"/>
                <w:szCs w:val="22"/>
              </w:rPr>
              <w:t> </w:t>
            </w:r>
            <w:r w:rsidR="00B4438F">
              <w:rPr>
                <w:rFonts w:ascii="Times New Roman" w:hAnsi="Times New Roman" w:cs="Times New Roman"/>
                <w:b/>
                <w:bCs/>
                <w:sz w:val="22"/>
                <w:szCs w:val="22"/>
              </w:rPr>
              <w:t>0</w:t>
            </w:r>
            <w:r w:rsidRPr="0078007C">
              <w:rPr>
                <w:rFonts w:ascii="Times New Roman" w:hAnsi="Times New Roman" w:cs="Times New Roman"/>
                <w:b/>
                <w:bCs/>
                <w:sz w:val="22"/>
                <w:szCs w:val="22"/>
              </w:rPr>
              <w:t>00</w:t>
            </w:r>
            <w:r>
              <w:rPr>
                <w:rFonts w:ascii="Times New Roman" w:hAnsi="Times New Roman" w:cs="Times New Roman"/>
                <w:b/>
                <w:bCs/>
                <w:sz w:val="22"/>
                <w:szCs w:val="22"/>
              </w:rPr>
              <w:t>,00</w:t>
            </w:r>
            <w:r w:rsidRPr="0078007C">
              <w:rPr>
                <w:rFonts w:ascii="Times New Roman" w:hAnsi="Times New Roman" w:cs="Times New Roman"/>
                <w:b/>
                <w:bCs/>
                <w:sz w:val="22"/>
                <w:szCs w:val="22"/>
              </w:rPr>
              <w:t xml:space="preserve"> Eur be PVM.</w:t>
            </w:r>
          </w:p>
          <w:p w14:paraId="67382B50" w14:textId="77777777" w:rsidR="00431B02" w:rsidRPr="001F7C3E" w:rsidRDefault="00431B02" w:rsidP="00124FDB">
            <w:pPr>
              <w:spacing w:line="240" w:lineRule="auto"/>
              <w:jc w:val="both"/>
              <w:rPr>
                <w:rFonts w:ascii="Times New Roman" w:hAnsi="Times New Roman" w:cs="Times New Roman"/>
                <w:sz w:val="22"/>
                <w:szCs w:val="22"/>
              </w:rPr>
            </w:pPr>
          </w:p>
          <w:p w14:paraId="4EC593E0" w14:textId="77777777" w:rsidR="00B96857" w:rsidRPr="00B96857" w:rsidRDefault="00B96857" w:rsidP="00B96857">
            <w:pPr>
              <w:tabs>
                <w:tab w:val="left" w:pos="708"/>
              </w:tabs>
              <w:spacing w:line="240" w:lineRule="auto"/>
              <w:jc w:val="both"/>
              <w:rPr>
                <w:rFonts w:ascii="Times New Roman" w:hAnsi="Times New Roman" w:cs="Times New Roman"/>
                <w:b/>
                <w:bCs/>
                <w:i/>
                <w:iCs/>
              </w:rPr>
            </w:pPr>
            <w:r w:rsidRPr="00B96857">
              <w:rPr>
                <w:rFonts w:ascii="Times New Roman" w:hAnsi="Times New Roman" w:cs="Times New Roman"/>
                <w:b/>
                <w:bCs/>
                <w:i/>
                <w:iCs/>
              </w:rPr>
              <w:t>Pastabos:</w:t>
            </w:r>
          </w:p>
          <w:p w14:paraId="0CC6DB19" w14:textId="6B0E54B6" w:rsidR="00B96857" w:rsidRPr="00CB6AD0" w:rsidRDefault="00B96857" w:rsidP="00B96857">
            <w:pPr>
              <w:pStyle w:val="Sraopastraipa"/>
              <w:numPr>
                <w:ilvl w:val="0"/>
                <w:numId w:val="14"/>
              </w:numPr>
              <w:tabs>
                <w:tab w:val="left" w:pos="300"/>
              </w:tabs>
              <w:spacing w:line="240" w:lineRule="auto"/>
              <w:ind w:left="25" w:firstLine="14"/>
              <w:jc w:val="both"/>
              <w:rPr>
                <w:rFonts w:ascii="Times New Roman" w:hAnsi="Times New Roman" w:cs="Times New Roman"/>
                <w:i/>
                <w:iCs/>
                <w:sz w:val="20"/>
                <w:szCs w:val="20"/>
              </w:rPr>
            </w:pPr>
            <w:r w:rsidRPr="00CB6AD0">
              <w:rPr>
                <w:rFonts w:ascii="Times New Roman" w:hAnsi="Times New Roman" w:cs="Times New Roman"/>
                <w:b/>
                <w:bCs/>
                <w:i/>
                <w:iCs/>
              </w:rPr>
              <w:t>Svarbiausiais darbais laikomi</w:t>
            </w:r>
            <w:r w:rsidRPr="00CB6AD0">
              <w:rPr>
                <w:rFonts w:ascii="Times New Roman" w:hAnsi="Times New Roman" w:cs="Times New Roman"/>
                <w:i/>
                <w:iCs/>
              </w:rPr>
              <w:t xml:space="preserve"> </w:t>
            </w:r>
            <w:r w:rsidR="007B1F44" w:rsidRPr="007B1F44">
              <w:rPr>
                <w:rFonts w:ascii="Times New Roman" w:hAnsi="Times New Roman" w:cs="Times New Roman"/>
                <w:i/>
                <w:iCs/>
              </w:rPr>
              <w:t>kelių (gatvių) remonto ir/ar rekonstravimo ir/ar statybos</w:t>
            </w:r>
            <w:r w:rsidR="007B1F44">
              <w:rPr>
                <w:rFonts w:ascii="Times New Roman" w:hAnsi="Times New Roman" w:cs="Times New Roman"/>
                <w:b/>
                <w:bCs/>
              </w:rPr>
              <w:t xml:space="preserve"> </w:t>
            </w:r>
            <w:r w:rsidRPr="00CB6AD0">
              <w:rPr>
                <w:rFonts w:ascii="Times New Roman" w:hAnsi="Times New Roman" w:cs="Times New Roman"/>
                <w:i/>
                <w:iCs/>
              </w:rPr>
              <w:t>darbai</w:t>
            </w:r>
            <w:r w:rsidRPr="00CB6AD0">
              <w:rPr>
                <w:rFonts w:ascii="Times New Roman" w:hAnsi="Times New Roman" w:cs="Times New Roman"/>
                <w:i/>
                <w:iCs/>
                <w:sz w:val="20"/>
                <w:szCs w:val="20"/>
              </w:rPr>
              <w:t xml:space="preserve">. </w:t>
            </w:r>
          </w:p>
          <w:p w14:paraId="43CFFA4A" w14:textId="77777777" w:rsidR="00B96857" w:rsidRPr="00BD08D9" w:rsidRDefault="00B96857" w:rsidP="00B96857">
            <w:pPr>
              <w:pStyle w:val="Sraopastraipa"/>
              <w:numPr>
                <w:ilvl w:val="0"/>
                <w:numId w:val="14"/>
              </w:numPr>
              <w:tabs>
                <w:tab w:val="left" w:pos="300"/>
              </w:tabs>
              <w:spacing w:after="160" w:line="240" w:lineRule="auto"/>
              <w:ind w:left="25" w:firstLine="14"/>
              <w:jc w:val="both"/>
              <w:rPr>
                <w:rFonts w:ascii="Times New Roman" w:hAnsi="Times New Roman" w:cs="Times New Roman"/>
                <w:i/>
                <w:iCs/>
                <w:sz w:val="20"/>
                <w:szCs w:val="20"/>
              </w:rPr>
            </w:pPr>
            <w:r w:rsidRPr="00F301B7">
              <w:rPr>
                <w:rFonts w:ascii="Times New Roman" w:hAnsi="Times New Roman" w:cs="Times New Roman"/>
                <w:i/>
                <w:iCs/>
                <w:sz w:val="20"/>
                <w:szCs w:val="20"/>
              </w:rPr>
              <w:t xml:space="preserve">Jeigu kvalifikacijos reikalavimui pagrįsti pagal pateiktą sutartį darbai yra pradėti vykdyti anksčiau nei per paskutinius 5 (penkerius)  metus iki pasiūlymų pateikimo termino pabaigos, tačiau pabaigti vykdyti per paskutinius 5 (penkerius)  metus iki pasiūlymų pateikimo termino pabaigos, laikoma, kad patirtis atitinka nustatytą reikalavimą, jei atliktų atitinkamų darbų apimtis, vertė ar kiti būtini darbus ir (ar) jų rezultatą apibūdinantys parametrai per paskutinius 5 (penkerius) metus </w:t>
            </w:r>
            <w:r w:rsidRPr="00F301B7">
              <w:rPr>
                <w:rFonts w:ascii="Times New Roman" w:hAnsi="Times New Roman" w:cs="Times New Roman"/>
                <w:i/>
                <w:iCs/>
                <w:sz w:val="20"/>
                <w:szCs w:val="20"/>
              </w:rPr>
              <w:lastRenderedPageBreak/>
              <w:t xml:space="preserve">iki pasiūlymų pateikimo termino pabaigos yra ne mažesnė (ne mažesni ar pan.), kaip nurodyta kvalifikacijos reikalavime. </w:t>
            </w:r>
          </w:p>
          <w:p w14:paraId="1CC1C92B" w14:textId="5E0A5D85" w:rsidR="00B96857" w:rsidRPr="00F301B7" w:rsidRDefault="00B96857" w:rsidP="00B96857">
            <w:pPr>
              <w:pStyle w:val="Sraopastraipa"/>
              <w:numPr>
                <w:ilvl w:val="0"/>
                <w:numId w:val="14"/>
              </w:numPr>
              <w:tabs>
                <w:tab w:val="left" w:pos="324"/>
              </w:tabs>
              <w:spacing w:line="240" w:lineRule="auto"/>
              <w:ind w:left="0" w:firstLine="25"/>
              <w:jc w:val="both"/>
              <w:rPr>
                <w:rFonts w:ascii="Times New Roman" w:hAnsi="Times New Roman" w:cs="Times New Roman"/>
                <w:i/>
                <w:iCs/>
                <w:sz w:val="20"/>
                <w:szCs w:val="20"/>
              </w:rPr>
            </w:pPr>
            <w:r w:rsidRPr="00F301B7">
              <w:rPr>
                <w:rFonts w:ascii="Times New Roman" w:hAnsi="Times New Roman" w:cs="Times New Roman"/>
                <w:i/>
                <w:iCs/>
                <w:sz w:val="20"/>
                <w:szCs w:val="20"/>
              </w:rPr>
              <w:t>Tiekėjui nedraudžiama remtis sutartimi, kurią tiekėjas vykdė ne vienas, bet kartu su kitais ūkio subjektais,</w:t>
            </w:r>
            <w:r w:rsidR="00813914">
              <w:rPr>
                <w:rFonts w:ascii="Times New Roman" w:hAnsi="Times New Roman" w:cs="Times New Roman"/>
                <w:i/>
                <w:iCs/>
                <w:sz w:val="20"/>
                <w:szCs w:val="20"/>
              </w:rPr>
              <w:t xml:space="preserve"> tačiau</w:t>
            </w:r>
            <w:r w:rsidRPr="00F301B7">
              <w:rPr>
                <w:rFonts w:ascii="Times New Roman" w:hAnsi="Times New Roman" w:cs="Times New Roman"/>
                <w:i/>
                <w:iCs/>
                <w:sz w:val="20"/>
                <w:szCs w:val="20"/>
              </w:rPr>
              <w:t xml:space="preserve"> tokiu atveju vertinami būtent konkretaus ūkio subjekto, grindžiančio atitiktį nustatytam reikalavimui (t. y. tiekėjo, tiekėjų grupės nario (-</w:t>
            </w:r>
            <w:proofErr w:type="spellStart"/>
            <w:r w:rsidRPr="00F301B7">
              <w:rPr>
                <w:rFonts w:ascii="Times New Roman" w:hAnsi="Times New Roman" w:cs="Times New Roman"/>
                <w:i/>
                <w:iCs/>
                <w:sz w:val="20"/>
                <w:szCs w:val="20"/>
              </w:rPr>
              <w:t>ių</w:t>
            </w:r>
            <w:proofErr w:type="spellEnd"/>
            <w:r w:rsidRPr="00F301B7">
              <w:rPr>
                <w:rFonts w:ascii="Times New Roman" w:hAnsi="Times New Roman" w:cs="Times New Roman"/>
                <w:i/>
                <w:iCs/>
                <w:sz w:val="20"/>
                <w:szCs w:val="20"/>
              </w:rPr>
              <w:t>), ūkio subjekto (-ų), kurio (-</w:t>
            </w:r>
            <w:proofErr w:type="spellStart"/>
            <w:r w:rsidRPr="00F301B7">
              <w:rPr>
                <w:rFonts w:ascii="Times New Roman" w:hAnsi="Times New Roman" w:cs="Times New Roman"/>
                <w:i/>
                <w:iCs/>
                <w:sz w:val="20"/>
                <w:szCs w:val="20"/>
              </w:rPr>
              <w:t>ių</w:t>
            </w:r>
            <w:proofErr w:type="spellEnd"/>
            <w:r w:rsidRPr="00F301B7">
              <w:rPr>
                <w:rFonts w:ascii="Times New Roman" w:hAnsi="Times New Roman" w:cs="Times New Roman"/>
                <w:i/>
                <w:iCs/>
                <w:sz w:val="20"/>
                <w:szCs w:val="20"/>
              </w:rPr>
              <w:t>) pajėgumais tiekė</w:t>
            </w:r>
            <w:r w:rsidRPr="00B24AE1">
              <w:rPr>
                <w:rFonts w:ascii="Times New Roman" w:hAnsi="Times New Roman" w:cs="Times New Roman"/>
                <w:i/>
                <w:iCs/>
              </w:rPr>
              <w:t xml:space="preserve">jas </w:t>
            </w:r>
            <w:r w:rsidRPr="00F301B7">
              <w:rPr>
                <w:rFonts w:ascii="Times New Roman" w:hAnsi="Times New Roman" w:cs="Times New Roman"/>
                <w:i/>
                <w:iCs/>
                <w:sz w:val="20"/>
                <w:szCs w:val="20"/>
              </w:rPr>
              <w:t>remiasi), savo jėgomis (t. y. savarankiškai, nepasitelkiant ūkio subjektų) atlikti darbai, o ne visas vykdytos sutarties objektas.</w:t>
            </w:r>
          </w:p>
          <w:p w14:paraId="514F39C2" w14:textId="77777777" w:rsidR="00B96857" w:rsidRPr="00F301B7" w:rsidRDefault="00B96857" w:rsidP="00B96857">
            <w:pPr>
              <w:pStyle w:val="Sraopastraipa"/>
              <w:numPr>
                <w:ilvl w:val="0"/>
                <w:numId w:val="15"/>
              </w:numPr>
              <w:tabs>
                <w:tab w:val="left" w:pos="309"/>
              </w:tabs>
              <w:spacing w:line="240" w:lineRule="auto"/>
              <w:ind w:left="0" w:firstLine="14"/>
              <w:jc w:val="both"/>
              <w:rPr>
                <w:rFonts w:ascii="Times New Roman" w:hAnsi="Times New Roman" w:cs="Times New Roman"/>
                <w:i/>
                <w:iCs/>
                <w:sz w:val="20"/>
                <w:szCs w:val="20"/>
              </w:rPr>
            </w:pPr>
            <w:r w:rsidRPr="00F301B7">
              <w:rPr>
                <w:rFonts w:ascii="Times New Roman" w:hAnsi="Times New Roman" w:cs="Times New Roman"/>
                <w:i/>
                <w:iCs/>
                <w:sz w:val="20"/>
                <w:szCs w:val="20"/>
              </w:rPr>
              <w:t>Savo jėgomis atlikti darbai ar jų dalis (jų kiekis, apimtis, vertė ir kt.) pagal sutartis, vykdytas jungtinės veiklos pagrindais, yra nustatoma pagal jungtinės veiklos partnerių atsakomybių pasidalinimą, nurodytą jungtinės veiklos sutartyje.</w:t>
            </w:r>
          </w:p>
          <w:p w14:paraId="364ACD19" w14:textId="18E0B934" w:rsidR="00431B02" w:rsidRPr="00B96857" w:rsidRDefault="00431B02" w:rsidP="00B96857">
            <w:pPr>
              <w:tabs>
                <w:tab w:val="left" w:pos="708"/>
              </w:tabs>
              <w:spacing w:line="240" w:lineRule="auto"/>
              <w:rPr>
                <w:rFonts w:ascii="Times New Roman" w:hAnsi="Times New Roman" w:cs="Times New Roman"/>
              </w:rPr>
            </w:pPr>
          </w:p>
        </w:tc>
        <w:tc>
          <w:tcPr>
            <w:tcW w:w="3402" w:type="dxa"/>
            <w:tcBorders>
              <w:top w:val="single" w:sz="4" w:space="0" w:color="auto"/>
              <w:left w:val="single" w:sz="4" w:space="0" w:color="auto"/>
              <w:bottom w:val="single" w:sz="4" w:space="0" w:color="auto"/>
              <w:right w:val="single" w:sz="4" w:space="0" w:color="auto"/>
            </w:tcBorders>
          </w:tcPr>
          <w:p w14:paraId="72103C97" w14:textId="529EF264" w:rsidR="00BE779C" w:rsidRPr="00BE779C" w:rsidRDefault="00BE779C" w:rsidP="00BE779C">
            <w:pPr>
              <w:tabs>
                <w:tab w:val="left" w:pos="372"/>
              </w:tabs>
              <w:suppressAutoHyphens/>
              <w:autoSpaceDN w:val="0"/>
              <w:spacing w:line="240" w:lineRule="auto"/>
              <w:ind w:firstLine="317"/>
              <w:jc w:val="both"/>
              <w:rPr>
                <w:rFonts w:ascii="Times New Roman" w:eastAsia="Calibri" w:hAnsi="Times New Roman" w:cs="Times New Roman"/>
                <w:b/>
                <w:bCs/>
                <w:color w:val="000000" w:themeColor="text1"/>
                <w:spacing w:val="-8"/>
                <w:sz w:val="22"/>
                <w:szCs w:val="22"/>
              </w:rPr>
            </w:pPr>
            <w:r w:rsidRPr="00216948">
              <w:rPr>
                <w:rFonts w:ascii="Times New Roman" w:eastAsia="Calibri" w:hAnsi="Times New Roman" w:cs="Times New Roman"/>
                <w:b/>
                <w:bCs/>
                <w:color w:val="000000" w:themeColor="text1"/>
                <w:spacing w:val="-8"/>
                <w:sz w:val="22"/>
                <w:szCs w:val="22"/>
              </w:rPr>
              <w:lastRenderedPageBreak/>
              <w:t>Tiekėjas, kuris pagal vertinimo rezultatus galės būti pripažintas laimėjusiu, perkančiosios organizacijos prašymu, turės pateikti:</w:t>
            </w:r>
          </w:p>
          <w:p w14:paraId="5ACECA46" w14:textId="157628C4" w:rsidR="00BE779C" w:rsidRPr="00CB6AD0" w:rsidRDefault="00BE779C" w:rsidP="00BE779C">
            <w:pPr>
              <w:tabs>
                <w:tab w:val="left" w:pos="372"/>
              </w:tabs>
              <w:suppressAutoHyphens/>
              <w:autoSpaceDN w:val="0"/>
              <w:spacing w:line="240" w:lineRule="auto"/>
              <w:ind w:firstLine="317"/>
              <w:jc w:val="both"/>
              <w:rPr>
                <w:rFonts w:ascii="Times New Roman" w:eastAsia="Calibri" w:hAnsi="Times New Roman" w:cs="Times New Roman"/>
                <w:b/>
                <w:bCs/>
                <w:spacing w:val="-8"/>
              </w:rPr>
            </w:pPr>
            <w:r w:rsidRPr="00216948">
              <w:rPr>
                <w:rFonts w:ascii="Times New Roman" w:eastAsia="Calibri" w:hAnsi="Times New Roman" w:cs="Times New Roman"/>
                <w:color w:val="000000" w:themeColor="text1"/>
                <w:spacing w:val="-8"/>
                <w:sz w:val="22"/>
                <w:szCs w:val="22"/>
              </w:rPr>
              <w:t>Per paskutinius 5 metus atliktų darbų sąraš</w:t>
            </w:r>
            <w:r w:rsidRPr="00216948">
              <w:rPr>
                <w:rFonts w:ascii="Times New Roman" w:eastAsia="Calibri" w:hAnsi="Times New Roman" w:cs="Times New Roman"/>
                <w:color w:val="000000" w:themeColor="text1"/>
                <w:spacing w:val="-8"/>
              </w:rPr>
              <w:t xml:space="preserve">ą (specialiųjų sąlygų </w:t>
            </w:r>
            <w:r w:rsidR="00AE1BC8">
              <w:rPr>
                <w:rFonts w:ascii="Times New Roman" w:eastAsia="Calibri" w:hAnsi="Times New Roman" w:cs="Times New Roman"/>
                <w:color w:val="000000" w:themeColor="text1"/>
                <w:spacing w:val="-8"/>
              </w:rPr>
              <w:t>9</w:t>
            </w:r>
            <w:r>
              <w:rPr>
                <w:rFonts w:ascii="Times New Roman" w:eastAsia="Calibri" w:hAnsi="Times New Roman" w:cs="Times New Roman"/>
                <w:color w:val="000000" w:themeColor="text1"/>
                <w:spacing w:val="-8"/>
              </w:rPr>
              <w:t xml:space="preserve"> </w:t>
            </w:r>
            <w:r w:rsidRPr="00216948">
              <w:rPr>
                <w:rFonts w:ascii="Times New Roman" w:eastAsia="Calibri" w:hAnsi="Times New Roman" w:cs="Times New Roman"/>
                <w:color w:val="000000" w:themeColor="text1"/>
                <w:spacing w:val="-8"/>
              </w:rPr>
              <w:t xml:space="preserve">priedas) </w:t>
            </w:r>
            <w:r w:rsidRPr="00CB6AD0">
              <w:rPr>
                <w:rFonts w:ascii="Times New Roman" w:eastAsia="Calibri" w:hAnsi="Times New Roman" w:cs="Times New Roman"/>
                <w:spacing w:val="-8"/>
              </w:rPr>
              <w:t>kartu su užsakovų (tiek viešųjų, tiek privačiųjų) pažymomis, apie tai, kad</w:t>
            </w:r>
            <w:r w:rsidRPr="00CB6AD0">
              <w:rPr>
                <w:rFonts w:ascii="Times New Roman" w:eastAsia="Calibri" w:hAnsi="Times New Roman" w:cs="Times New Roman"/>
                <w:b/>
                <w:bCs/>
                <w:spacing w:val="-8"/>
              </w:rPr>
              <w:t xml:space="preserve">  svarbiausių statybos darbų </w:t>
            </w:r>
            <w:r w:rsidRPr="00CB6AD0">
              <w:rPr>
                <w:rFonts w:ascii="Times New Roman" w:hAnsi="Times New Roman" w:cs="Times New Roman"/>
                <w:bCs/>
                <w:sz w:val="22"/>
                <w:szCs w:val="22"/>
              </w:rPr>
              <w:t>atlikimas ir galutiniai rezultatai buvo tinkami.</w:t>
            </w:r>
            <w:r w:rsidRPr="00CB6AD0">
              <w:rPr>
                <w:rFonts w:ascii="Times New Roman" w:eastAsia="Calibri" w:hAnsi="Times New Roman" w:cs="Times New Roman"/>
                <w:spacing w:val="-8"/>
                <w:sz w:val="22"/>
                <w:szCs w:val="22"/>
              </w:rPr>
              <w:t xml:space="preserve"> </w:t>
            </w:r>
          </w:p>
          <w:p w14:paraId="07D7E20A" w14:textId="77777777" w:rsidR="00BE779C" w:rsidRDefault="00BE779C" w:rsidP="00BE779C">
            <w:pPr>
              <w:tabs>
                <w:tab w:val="left" w:pos="372"/>
              </w:tabs>
              <w:suppressAutoHyphens/>
              <w:autoSpaceDN w:val="0"/>
              <w:spacing w:line="240" w:lineRule="auto"/>
              <w:ind w:firstLine="317"/>
              <w:jc w:val="both"/>
              <w:rPr>
                <w:rFonts w:ascii="Times New Roman" w:eastAsia="Calibri" w:hAnsi="Times New Roman" w:cs="Times New Roman"/>
                <w:color w:val="000000" w:themeColor="text1"/>
                <w:spacing w:val="-8"/>
              </w:rPr>
            </w:pPr>
          </w:p>
          <w:p w14:paraId="59F10A33" w14:textId="6BCBE332" w:rsidR="00BE779C" w:rsidRPr="00B24AE1" w:rsidRDefault="00BE779C" w:rsidP="00BE779C">
            <w:pPr>
              <w:tabs>
                <w:tab w:val="left" w:pos="372"/>
              </w:tabs>
              <w:suppressAutoHyphens/>
              <w:autoSpaceDN w:val="0"/>
              <w:spacing w:line="240" w:lineRule="auto"/>
              <w:ind w:firstLine="317"/>
              <w:jc w:val="both"/>
              <w:rPr>
                <w:rFonts w:ascii="Times New Roman" w:eastAsia="Calibri" w:hAnsi="Times New Roman" w:cs="Times New Roman"/>
                <w:color w:val="000000" w:themeColor="text1"/>
                <w:spacing w:val="-8"/>
              </w:rPr>
            </w:pPr>
            <w:r w:rsidRPr="00B24AE1">
              <w:rPr>
                <w:rFonts w:ascii="Times New Roman" w:eastAsia="Calibri" w:hAnsi="Times New Roman" w:cs="Times New Roman"/>
                <w:color w:val="000000" w:themeColor="text1"/>
                <w:spacing w:val="-8"/>
              </w:rPr>
              <w:t>Pažymose turi būti nurodyta atliktų darbų vertė, data ir vieta, ar darbai buvo atlikti ir užbaigti pagal darbų atlikimą reglamentuojančių teisės aktų bei pirkimo sutarties reikalavimus, paties tiekėjo atlikti darbai, jei sutartį vykdė ne vienas, o su kitais ūkio subjektais, užsakovo kontaktai ir t.t.</w:t>
            </w:r>
          </w:p>
          <w:p w14:paraId="0F213ECA" w14:textId="77777777" w:rsidR="00BE779C" w:rsidRDefault="00BE779C" w:rsidP="00BE779C">
            <w:pPr>
              <w:tabs>
                <w:tab w:val="left" w:pos="372"/>
              </w:tabs>
              <w:suppressAutoHyphens/>
              <w:autoSpaceDN w:val="0"/>
              <w:spacing w:line="240" w:lineRule="auto"/>
              <w:jc w:val="both"/>
              <w:rPr>
                <w:rFonts w:ascii="Times New Roman" w:eastAsia="Calibri" w:hAnsi="Times New Roman" w:cs="Times New Roman"/>
                <w:b/>
                <w:bCs/>
                <w:spacing w:val="-8"/>
                <w:sz w:val="22"/>
                <w:szCs w:val="22"/>
              </w:rPr>
            </w:pPr>
            <w:r>
              <w:rPr>
                <w:rFonts w:ascii="Times New Roman" w:eastAsia="Calibri" w:hAnsi="Times New Roman" w:cs="Times New Roman"/>
                <w:b/>
                <w:bCs/>
                <w:spacing w:val="-8"/>
                <w:sz w:val="22"/>
                <w:szCs w:val="22"/>
              </w:rPr>
              <w:t>*</w:t>
            </w:r>
            <w:r w:rsidRPr="00C41D7F">
              <w:rPr>
                <w:rFonts w:ascii="Times New Roman" w:eastAsia="Calibri" w:hAnsi="Times New Roman" w:cs="Times New Roman"/>
                <w:b/>
                <w:bCs/>
                <w:spacing w:val="-8"/>
                <w:sz w:val="22"/>
                <w:szCs w:val="22"/>
              </w:rPr>
              <w:t xml:space="preserve">Kvalifikacijai įrodyti, Tiekėjas papildomai gali pateikti statybos objektui išduotą statybą leidžiantį </w:t>
            </w:r>
            <w:r>
              <w:rPr>
                <w:rFonts w:ascii="Times New Roman" w:eastAsia="Calibri" w:hAnsi="Times New Roman" w:cs="Times New Roman"/>
                <w:b/>
                <w:bCs/>
                <w:spacing w:val="-8"/>
                <w:sz w:val="22"/>
                <w:szCs w:val="22"/>
              </w:rPr>
              <w:t>ir/</w:t>
            </w:r>
            <w:r w:rsidRPr="00C41D7F">
              <w:rPr>
                <w:rFonts w:ascii="Times New Roman" w:eastAsia="Calibri" w:hAnsi="Times New Roman" w:cs="Times New Roman"/>
                <w:b/>
                <w:bCs/>
                <w:spacing w:val="-8"/>
                <w:sz w:val="22"/>
                <w:szCs w:val="22"/>
              </w:rPr>
              <w:t>arba statybos užbaigimo dokumentą</w:t>
            </w:r>
            <w:r>
              <w:rPr>
                <w:rFonts w:ascii="Times New Roman" w:eastAsia="Calibri" w:hAnsi="Times New Roman" w:cs="Times New Roman"/>
                <w:b/>
                <w:bCs/>
                <w:spacing w:val="-8"/>
                <w:sz w:val="22"/>
                <w:szCs w:val="22"/>
              </w:rPr>
              <w:t>.</w:t>
            </w:r>
          </w:p>
          <w:p w14:paraId="09729351" w14:textId="77777777" w:rsidR="00BE779C" w:rsidRPr="00CB6AD0" w:rsidRDefault="00BE779C" w:rsidP="00BE779C">
            <w:pPr>
              <w:tabs>
                <w:tab w:val="left" w:pos="372"/>
              </w:tabs>
              <w:suppressAutoHyphens/>
              <w:autoSpaceDN w:val="0"/>
              <w:spacing w:line="240" w:lineRule="auto"/>
              <w:jc w:val="both"/>
              <w:rPr>
                <w:rFonts w:ascii="Times New Roman" w:eastAsia="Calibri" w:hAnsi="Times New Roman" w:cs="Times New Roman"/>
                <w:b/>
                <w:spacing w:val="-8"/>
                <w:sz w:val="22"/>
                <w:szCs w:val="22"/>
              </w:rPr>
            </w:pPr>
            <w:r>
              <w:rPr>
                <w:rFonts w:ascii="Times New Roman" w:hAnsi="Times New Roman" w:cs="Times New Roman"/>
                <w:b/>
                <w:sz w:val="22"/>
                <w:szCs w:val="22"/>
              </w:rPr>
              <w:t>*</w:t>
            </w:r>
            <w:r w:rsidRPr="00CB6AD0">
              <w:rPr>
                <w:rFonts w:ascii="Times New Roman" w:hAnsi="Times New Roman" w:cs="Times New Roman"/>
                <w:b/>
                <w:sz w:val="22"/>
                <w:szCs w:val="22"/>
              </w:rPr>
              <w:t>Darbų perdavimo–priėmimo aktai ar kiti dokumentai bus laikomi lygiaverčiais dokumentais užsakovų pažymoms tik tada, jei juose bus pateiktas papildomas užsakovo vertinimas.</w:t>
            </w:r>
          </w:p>
          <w:p w14:paraId="33880028" w14:textId="77777777" w:rsidR="00431B02" w:rsidRDefault="00431B02" w:rsidP="00124FDB">
            <w:pPr>
              <w:tabs>
                <w:tab w:val="left" w:pos="372"/>
              </w:tabs>
              <w:suppressAutoHyphens/>
              <w:autoSpaceDN w:val="0"/>
              <w:spacing w:after="120"/>
              <w:jc w:val="both"/>
              <w:rPr>
                <w:rFonts w:ascii="Times New Roman" w:eastAsia="Calibri" w:hAnsi="Times New Roman" w:cs="Times New Roman"/>
                <w:bCs/>
                <w:sz w:val="22"/>
                <w:szCs w:val="22"/>
                <w:lang w:eastAsia="ar-SA"/>
              </w:rPr>
            </w:pPr>
          </w:p>
          <w:p w14:paraId="037ADC6C" w14:textId="77777777" w:rsidR="00431B02" w:rsidRDefault="00431B02" w:rsidP="00124FDB">
            <w:pPr>
              <w:tabs>
                <w:tab w:val="left" w:pos="372"/>
              </w:tabs>
              <w:suppressAutoHyphens/>
              <w:autoSpaceDN w:val="0"/>
              <w:spacing w:after="120"/>
              <w:jc w:val="both"/>
              <w:rPr>
                <w:rFonts w:ascii="Times New Roman" w:eastAsia="Calibri" w:hAnsi="Times New Roman" w:cs="Times New Roman"/>
                <w:bCs/>
                <w:sz w:val="22"/>
                <w:szCs w:val="22"/>
                <w:lang w:eastAsia="ar-SA"/>
              </w:rPr>
            </w:pPr>
          </w:p>
          <w:p w14:paraId="1B66BF34" w14:textId="77777777" w:rsidR="00431B02" w:rsidRPr="006347C5" w:rsidRDefault="00431B02" w:rsidP="00124FDB">
            <w:pPr>
              <w:tabs>
                <w:tab w:val="left" w:pos="372"/>
              </w:tabs>
              <w:suppressAutoHyphens/>
              <w:autoSpaceDN w:val="0"/>
              <w:spacing w:after="120"/>
              <w:jc w:val="both"/>
              <w:rPr>
                <w:rFonts w:ascii="Times New Roman" w:eastAsia="Calibri" w:hAnsi="Times New Roman" w:cs="Times New Roman"/>
                <w:bCs/>
                <w:i/>
                <w:iCs/>
                <w:sz w:val="22"/>
                <w:szCs w:val="22"/>
                <w:lang w:eastAsia="ar-SA"/>
              </w:rPr>
            </w:pPr>
            <w:r w:rsidRPr="006347C5">
              <w:rPr>
                <w:rFonts w:ascii="Times New Roman" w:eastAsia="Calibri" w:hAnsi="Times New Roman" w:cs="Times New Roman"/>
                <w:bCs/>
                <w:i/>
                <w:iCs/>
                <w:sz w:val="22"/>
                <w:szCs w:val="22"/>
                <w:lang w:eastAsia="ar-SA"/>
              </w:rPr>
              <w:t>Pateikiamos skaitmeninės dokumentų kopijos.</w:t>
            </w:r>
          </w:p>
          <w:p w14:paraId="4FC1E88F" w14:textId="77777777" w:rsidR="00431B02" w:rsidRPr="001F7C3E" w:rsidRDefault="00431B02" w:rsidP="00124FDB">
            <w:pPr>
              <w:tabs>
                <w:tab w:val="left" w:pos="372"/>
              </w:tabs>
              <w:suppressAutoHyphens/>
              <w:autoSpaceDN w:val="0"/>
              <w:spacing w:after="120"/>
              <w:jc w:val="both"/>
              <w:rPr>
                <w:rFonts w:ascii="Times New Roman" w:eastAsia="Calibri" w:hAnsi="Times New Roman" w:cs="Times New Roman"/>
                <w:bCs/>
                <w:sz w:val="22"/>
                <w:szCs w:val="22"/>
                <w:lang w:eastAsia="ar-SA"/>
              </w:rPr>
            </w:pPr>
          </w:p>
        </w:tc>
        <w:tc>
          <w:tcPr>
            <w:tcW w:w="3118" w:type="dxa"/>
            <w:tcBorders>
              <w:left w:val="single" w:sz="4" w:space="0" w:color="auto"/>
            </w:tcBorders>
          </w:tcPr>
          <w:p w14:paraId="19C2B8B3" w14:textId="77777777" w:rsidR="00B96857" w:rsidRPr="00B24AE1" w:rsidRDefault="00B96857" w:rsidP="00B96857">
            <w:pPr>
              <w:pStyle w:val="Sraopastraipa"/>
              <w:numPr>
                <w:ilvl w:val="0"/>
                <w:numId w:val="13"/>
              </w:numPr>
              <w:tabs>
                <w:tab w:val="left" w:pos="453"/>
              </w:tabs>
              <w:ind w:left="27" w:firstLine="142"/>
              <w:jc w:val="both"/>
              <w:rPr>
                <w:rFonts w:ascii="Times New Roman" w:hAnsi="Times New Roman" w:cs="Times New Roman"/>
                <w:i/>
                <w:iCs/>
                <w:color w:val="000000"/>
              </w:rPr>
            </w:pPr>
            <w:r w:rsidRPr="00B24AE1">
              <w:rPr>
                <w:rFonts w:ascii="Times New Roman" w:hAnsi="Times New Roman" w:cs="Times New Roman"/>
                <w:i/>
                <w:iCs/>
                <w:color w:val="000000"/>
              </w:rPr>
              <w:t>jeigu pasiūlymą teikia tiekėjų grupė – reikalavimą turi atitikti visi tiekėjų grupės nariai kartu (tiekėjų grupės narių turima patirtis sumuojama), atsižvelgiant į jų prisiimamus įsipareigojimus;</w:t>
            </w:r>
          </w:p>
          <w:p w14:paraId="5E346E16" w14:textId="77777777" w:rsidR="00B96857" w:rsidRPr="00B24AE1" w:rsidRDefault="00B96857" w:rsidP="00B96857">
            <w:pPr>
              <w:pStyle w:val="Sraopastraipa"/>
              <w:numPr>
                <w:ilvl w:val="0"/>
                <w:numId w:val="13"/>
              </w:numPr>
              <w:tabs>
                <w:tab w:val="left" w:pos="453"/>
              </w:tabs>
              <w:ind w:left="27" w:firstLine="142"/>
              <w:jc w:val="both"/>
              <w:rPr>
                <w:rFonts w:ascii="Times New Roman" w:hAnsi="Times New Roman" w:cs="Times New Roman"/>
                <w:i/>
                <w:iCs/>
                <w:color w:val="000000"/>
              </w:rPr>
            </w:pPr>
            <w:r w:rsidRPr="00B24AE1">
              <w:rPr>
                <w:rFonts w:ascii="Times New Roman" w:hAnsi="Times New Roman" w:cs="Times New Roman"/>
                <w:i/>
                <w:iCs/>
                <w:color w:val="000000"/>
              </w:rPr>
              <w:t>tiekėjas gali remtis kitų ūkio subjektų pajėgumais tik tuo atveju, jeigu tie subjektai patys vykdys tą pirkimo sutarties dalį, kuriai reikia jų turimų pajėgumų;</w:t>
            </w:r>
          </w:p>
          <w:p w14:paraId="1C7031A3" w14:textId="77777777" w:rsidR="00B96857" w:rsidRPr="00B24AE1" w:rsidRDefault="00B96857" w:rsidP="00B96857">
            <w:pPr>
              <w:pStyle w:val="Sraopastraipa"/>
              <w:numPr>
                <w:ilvl w:val="0"/>
                <w:numId w:val="13"/>
              </w:numPr>
              <w:tabs>
                <w:tab w:val="left" w:pos="453"/>
              </w:tabs>
              <w:ind w:left="27" w:firstLine="142"/>
              <w:jc w:val="both"/>
              <w:rPr>
                <w:rFonts w:ascii="Times New Roman" w:hAnsi="Times New Roman" w:cs="Times New Roman"/>
                <w:i/>
                <w:iCs/>
                <w:color w:val="000000"/>
              </w:rPr>
            </w:pPr>
            <w:r w:rsidRPr="00B24AE1">
              <w:rPr>
                <w:rFonts w:ascii="Times New Roman" w:hAnsi="Times New Roman" w:cs="Times New Roman"/>
                <w:i/>
                <w:iCs/>
                <w:color w:val="000000"/>
              </w:rPr>
              <w:t>subtiekėjams šis reikalavimas nenustatomas.</w:t>
            </w:r>
          </w:p>
          <w:p w14:paraId="4797B80C" w14:textId="77777777" w:rsidR="00431B02" w:rsidRPr="001F7C3E" w:rsidRDefault="00431B02" w:rsidP="00124FDB">
            <w:pPr>
              <w:pStyle w:val="Sraopastraipa"/>
              <w:tabs>
                <w:tab w:val="left" w:pos="204"/>
              </w:tabs>
              <w:ind w:left="671"/>
              <w:rPr>
                <w:rFonts w:ascii="Times New Roman" w:hAnsi="Times New Roman" w:cs="Times New Roman"/>
                <w:i/>
                <w:iCs/>
              </w:rPr>
            </w:pPr>
          </w:p>
        </w:tc>
      </w:tr>
    </w:tbl>
    <w:p w14:paraId="1276F2D3" w14:textId="77777777" w:rsidR="00F409EC" w:rsidRDefault="00F409EC" w:rsidP="006E6E13">
      <w:pPr>
        <w:tabs>
          <w:tab w:val="left" w:pos="720"/>
        </w:tabs>
        <w:spacing w:after="0" w:line="240" w:lineRule="auto"/>
        <w:rPr>
          <w:rFonts w:ascii="Times New Roman" w:eastAsia="Calibri" w:hAnsi="Times New Roman" w:cs="Times New Roman"/>
          <w:b/>
          <w:bCs/>
          <w:sz w:val="28"/>
          <w:szCs w:val="28"/>
          <w:lang w:eastAsia="en-US"/>
        </w:rPr>
      </w:pPr>
    </w:p>
    <w:p w14:paraId="1D2969EF" w14:textId="77777777" w:rsidR="00DA11FD" w:rsidRPr="00D045FC" w:rsidRDefault="00DA11FD" w:rsidP="00D045FC">
      <w:pPr>
        <w:spacing w:after="0" w:line="20" w:lineRule="atLeast"/>
        <w:jc w:val="both"/>
        <w:rPr>
          <w:rFonts w:ascii="Times New Roman" w:hAnsi="Times New Roman" w:cs="Times New Roman"/>
          <w:sz w:val="24"/>
          <w:szCs w:val="24"/>
        </w:rPr>
      </w:pPr>
    </w:p>
    <w:p w14:paraId="036FF664" w14:textId="77777777" w:rsidR="00D00813" w:rsidRDefault="00D00813" w:rsidP="007B33C3">
      <w:pPr>
        <w:pStyle w:val="Sraopastraipa"/>
        <w:spacing w:after="0" w:line="240" w:lineRule="auto"/>
        <w:ind w:left="0" w:firstLine="567"/>
        <w:jc w:val="both"/>
        <w:rPr>
          <w:rFonts w:ascii="Times New Roman" w:eastAsia="Calibri" w:hAnsi="Times New Roman" w:cs="Times New Roman"/>
        </w:rPr>
      </w:pPr>
    </w:p>
    <w:p w14:paraId="76080603" w14:textId="77777777" w:rsidR="00D00813" w:rsidRPr="007B33C3" w:rsidRDefault="00D00813" w:rsidP="007B33C3">
      <w:pPr>
        <w:pStyle w:val="Sraopastraipa"/>
        <w:spacing w:after="0" w:line="240" w:lineRule="auto"/>
        <w:ind w:left="0" w:firstLine="567"/>
        <w:jc w:val="both"/>
        <w:rPr>
          <w:rFonts w:ascii="Times New Roman" w:eastAsia="Calibri" w:hAnsi="Times New Roman" w:cs="Times New Roman"/>
        </w:rPr>
      </w:pPr>
    </w:p>
    <w:p w14:paraId="75B602B1" w14:textId="77777777" w:rsidR="007B33C3" w:rsidRPr="007B33C3" w:rsidRDefault="007B33C3" w:rsidP="00B3538E">
      <w:pPr>
        <w:tabs>
          <w:tab w:val="left" w:pos="720"/>
        </w:tabs>
        <w:spacing w:after="0" w:line="240" w:lineRule="auto"/>
        <w:jc w:val="both"/>
        <w:rPr>
          <w:rFonts w:ascii="Times New Roman" w:eastAsia="Calibri" w:hAnsi="Times New Roman" w:cs="Times New Roman"/>
          <w:i/>
          <w:iCs/>
          <w:color w:val="FF0000"/>
          <w:sz w:val="22"/>
          <w:szCs w:val="22"/>
          <w:lang w:eastAsia="en-US"/>
        </w:rPr>
      </w:pPr>
    </w:p>
    <w:sectPr w:rsidR="007B33C3" w:rsidRPr="007B33C3" w:rsidSect="00ED1DF2">
      <w:headerReference w:type="first" r:id="rId11"/>
      <w:footerReference w:type="first" r:id="rId12"/>
      <w:pgSz w:w="12240" w:h="15840"/>
      <w:pgMar w:top="851" w:right="616"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567961" w14:textId="77777777" w:rsidR="008A1F0D" w:rsidRDefault="008A1F0D" w:rsidP="00B3538E">
      <w:pPr>
        <w:spacing w:after="0" w:line="240" w:lineRule="auto"/>
      </w:pPr>
      <w:r>
        <w:separator/>
      </w:r>
    </w:p>
  </w:endnote>
  <w:endnote w:type="continuationSeparator" w:id="0">
    <w:p w14:paraId="356CEC4E" w14:textId="77777777" w:rsidR="008A1F0D" w:rsidRDefault="008A1F0D" w:rsidP="00B353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01B25" w14:textId="77777777" w:rsidR="00B3538E" w:rsidRDefault="00B3538E">
    <w:pPr>
      <w:pStyle w:val="Porat"/>
      <w:jc w:val="right"/>
    </w:pPr>
    <w:r>
      <w:fldChar w:fldCharType="begin"/>
    </w:r>
    <w:r>
      <w:instrText xml:space="preserve"> PAGE   \* MERGEFORMAT </w:instrText>
    </w:r>
    <w:r>
      <w:fldChar w:fldCharType="separate"/>
    </w:r>
    <w:r>
      <w:rPr>
        <w:noProof/>
      </w:rPr>
      <w:t>2</w:t>
    </w:r>
    <w:r>
      <w:rPr>
        <w:noProof/>
      </w:rPr>
      <w:fldChar w:fldCharType="end"/>
    </w:r>
  </w:p>
  <w:p w14:paraId="06BE2ED1" w14:textId="77777777" w:rsidR="00B3538E" w:rsidRDefault="00B3538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35C58" w14:textId="77777777" w:rsidR="008A1F0D" w:rsidRDefault="008A1F0D" w:rsidP="00B3538E">
      <w:pPr>
        <w:spacing w:after="0" w:line="240" w:lineRule="auto"/>
      </w:pPr>
      <w:r>
        <w:separator/>
      </w:r>
    </w:p>
  </w:footnote>
  <w:footnote w:type="continuationSeparator" w:id="0">
    <w:p w14:paraId="20250818" w14:textId="77777777" w:rsidR="008A1F0D" w:rsidRDefault="008A1F0D" w:rsidP="00B353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07118" w14:textId="0BE40653" w:rsidR="00ED3332" w:rsidRPr="00ED3332" w:rsidRDefault="00ED3332" w:rsidP="00ED3332">
    <w:pPr>
      <w:keepNext/>
      <w:keepLines/>
      <w:spacing w:before="120" w:after="0" w:line="240" w:lineRule="auto"/>
      <w:ind w:left="5103"/>
      <w:outlineLvl w:val="1"/>
      <w:rPr>
        <w:rFonts w:ascii="Times New Roman" w:eastAsia="Calibri" w:hAnsi="Times New Roman" w:cs="Times New Roman"/>
        <w:color w:val="0070C0"/>
        <w:sz w:val="24"/>
        <w:szCs w:val="24"/>
      </w:rPr>
    </w:pPr>
    <w:bookmarkStart w:id="0" w:name="_Ref38291223"/>
    <w:bookmarkStart w:id="1" w:name="_Ref38291334"/>
    <w:bookmarkStart w:id="2" w:name="_Ref38533412"/>
    <w:bookmarkStart w:id="3" w:name="_Toc147997576"/>
    <w:bookmarkStart w:id="4" w:name="_Hlk153290024"/>
    <w:r w:rsidRPr="00ED3332">
      <w:rPr>
        <w:rFonts w:ascii="Times New Roman" w:eastAsia="Calibri" w:hAnsi="Times New Roman" w:cs="Times New Roman"/>
        <w:color w:val="0070C0"/>
        <w:sz w:val="24"/>
        <w:szCs w:val="24"/>
      </w:rPr>
      <w:t xml:space="preserve">Pirkimo sąlygų 4 priedas „Tiekėjų kvalifikacijos </w:t>
    </w:r>
    <w:r w:rsidR="00BD5C7D">
      <w:rPr>
        <w:rFonts w:ascii="Times New Roman" w:eastAsia="Calibri" w:hAnsi="Times New Roman" w:cs="Times New Roman"/>
        <w:color w:val="0070C0"/>
        <w:sz w:val="24"/>
        <w:szCs w:val="24"/>
      </w:rPr>
      <w:t xml:space="preserve">ir kiti </w:t>
    </w:r>
    <w:r w:rsidRPr="00ED3332">
      <w:rPr>
        <w:rFonts w:ascii="Times New Roman" w:eastAsia="Calibri" w:hAnsi="Times New Roman" w:cs="Times New Roman"/>
        <w:color w:val="0070C0"/>
        <w:sz w:val="24"/>
        <w:szCs w:val="24"/>
      </w:rPr>
      <w:t>reikalavimai“</w:t>
    </w:r>
    <w:bookmarkEnd w:id="0"/>
    <w:bookmarkEnd w:id="1"/>
    <w:bookmarkEnd w:id="2"/>
    <w:bookmarkEnd w:id="3"/>
  </w:p>
  <w:bookmarkEnd w:id="4"/>
  <w:p w14:paraId="1766EA25" w14:textId="77777777" w:rsidR="00ED3332" w:rsidRDefault="00ED333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16C9"/>
    <w:multiLevelType w:val="hybridMultilevel"/>
    <w:tmpl w:val="CE16CB8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22111202"/>
    <w:multiLevelType w:val="hybridMultilevel"/>
    <w:tmpl w:val="B7280C0E"/>
    <w:lvl w:ilvl="0" w:tplc="04270001">
      <w:start w:val="1"/>
      <w:numFmt w:val="bullet"/>
      <w:lvlText w:val=""/>
      <w:lvlJc w:val="left"/>
      <w:pPr>
        <w:ind w:left="893" w:hanging="360"/>
      </w:pPr>
      <w:rPr>
        <w:rFonts w:ascii="Symbol" w:hAnsi="Symbol" w:hint="default"/>
      </w:rPr>
    </w:lvl>
    <w:lvl w:ilvl="1" w:tplc="04270003" w:tentative="1">
      <w:start w:val="1"/>
      <w:numFmt w:val="bullet"/>
      <w:lvlText w:val="o"/>
      <w:lvlJc w:val="left"/>
      <w:pPr>
        <w:ind w:left="1613" w:hanging="360"/>
      </w:pPr>
      <w:rPr>
        <w:rFonts w:ascii="Courier New" w:hAnsi="Courier New" w:cs="Courier New" w:hint="default"/>
      </w:rPr>
    </w:lvl>
    <w:lvl w:ilvl="2" w:tplc="04270005" w:tentative="1">
      <w:start w:val="1"/>
      <w:numFmt w:val="bullet"/>
      <w:lvlText w:val=""/>
      <w:lvlJc w:val="left"/>
      <w:pPr>
        <w:ind w:left="2333" w:hanging="360"/>
      </w:pPr>
      <w:rPr>
        <w:rFonts w:ascii="Wingdings" w:hAnsi="Wingdings" w:hint="default"/>
      </w:rPr>
    </w:lvl>
    <w:lvl w:ilvl="3" w:tplc="04270001" w:tentative="1">
      <w:start w:val="1"/>
      <w:numFmt w:val="bullet"/>
      <w:lvlText w:val=""/>
      <w:lvlJc w:val="left"/>
      <w:pPr>
        <w:ind w:left="3053" w:hanging="360"/>
      </w:pPr>
      <w:rPr>
        <w:rFonts w:ascii="Symbol" w:hAnsi="Symbol" w:hint="default"/>
      </w:rPr>
    </w:lvl>
    <w:lvl w:ilvl="4" w:tplc="04270003" w:tentative="1">
      <w:start w:val="1"/>
      <w:numFmt w:val="bullet"/>
      <w:lvlText w:val="o"/>
      <w:lvlJc w:val="left"/>
      <w:pPr>
        <w:ind w:left="3773" w:hanging="360"/>
      </w:pPr>
      <w:rPr>
        <w:rFonts w:ascii="Courier New" w:hAnsi="Courier New" w:cs="Courier New" w:hint="default"/>
      </w:rPr>
    </w:lvl>
    <w:lvl w:ilvl="5" w:tplc="04270005" w:tentative="1">
      <w:start w:val="1"/>
      <w:numFmt w:val="bullet"/>
      <w:lvlText w:val=""/>
      <w:lvlJc w:val="left"/>
      <w:pPr>
        <w:ind w:left="4493" w:hanging="360"/>
      </w:pPr>
      <w:rPr>
        <w:rFonts w:ascii="Wingdings" w:hAnsi="Wingdings" w:hint="default"/>
      </w:rPr>
    </w:lvl>
    <w:lvl w:ilvl="6" w:tplc="04270001" w:tentative="1">
      <w:start w:val="1"/>
      <w:numFmt w:val="bullet"/>
      <w:lvlText w:val=""/>
      <w:lvlJc w:val="left"/>
      <w:pPr>
        <w:ind w:left="5213" w:hanging="360"/>
      </w:pPr>
      <w:rPr>
        <w:rFonts w:ascii="Symbol" w:hAnsi="Symbol" w:hint="default"/>
      </w:rPr>
    </w:lvl>
    <w:lvl w:ilvl="7" w:tplc="04270003" w:tentative="1">
      <w:start w:val="1"/>
      <w:numFmt w:val="bullet"/>
      <w:lvlText w:val="o"/>
      <w:lvlJc w:val="left"/>
      <w:pPr>
        <w:ind w:left="5933" w:hanging="360"/>
      </w:pPr>
      <w:rPr>
        <w:rFonts w:ascii="Courier New" w:hAnsi="Courier New" w:cs="Courier New" w:hint="default"/>
      </w:rPr>
    </w:lvl>
    <w:lvl w:ilvl="8" w:tplc="04270005" w:tentative="1">
      <w:start w:val="1"/>
      <w:numFmt w:val="bullet"/>
      <w:lvlText w:val=""/>
      <w:lvlJc w:val="left"/>
      <w:pPr>
        <w:ind w:left="6653" w:hanging="360"/>
      </w:pPr>
      <w:rPr>
        <w:rFonts w:ascii="Wingdings" w:hAnsi="Wingdings" w:hint="default"/>
      </w:rPr>
    </w:lvl>
  </w:abstractNum>
  <w:abstractNum w:abstractNumId="2" w15:restartNumberingAfterBreak="0">
    <w:nsid w:val="24562661"/>
    <w:multiLevelType w:val="hybridMultilevel"/>
    <w:tmpl w:val="CF1E301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36B62788"/>
    <w:multiLevelType w:val="hybridMultilevel"/>
    <w:tmpl w:val="0282B4F8"/>
    <w:lvl w:ilvl="0" w:tplc="3F843712">
      <w:start w:val="1"/>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B5C6CBF"/>
    <w:multiLevelType w:val="hybridMultilevel"/>
    <w:tmpl w:val="10AE3048"/>
    <w:lvl w:ilvl="0" w:tplc="58620F9C">
      <w:start w:val="1"/>
      <w:numFmt w:val="decimal"/>
      <w:lvlText w:val="%1)"/>
      <w:lvlJc w:val="left"/>
      <w:pPr>
        <w:ind w:left="2172" w:hanging="552"/>
      </w:pPr>
      <w:rPr>
        <w:rFonts w:hint="default"/>
      </w:rPr>
    </w:lvl>
    <w:lvl w:ilvl="1" w:tplc="04270019" w:tentative="1">
      <w:start w:val="1"/>
      <w:numFmt w:val="lowerLetter"/>
      <w:lvlText w:val="%2."/>
      <w:lvlJc w:val="left"/>
      <w:pPr>
        <w:ind w:left="2700" w:hanging="360"/>
      </w:pPr>
    </w:lvl>
    <w:lvl w:ilvl="2" w:tplc="0427001B" w:tentative="1">
      <w:start w:val="1"/>
      <w:numFmt w:val="lowerRoman"/>
      <w:lvlText w:val="%3."/>
      <w:lvlJc w:val="right"/>
      <w:pPr>
        <w:ind w:left="3420" w:hanging="180"/>
      </w:pPr>
    </w:lvl>
    <w:lvl w:ilvl="3" w:tplc="0427000F" w:tentative="1">
      <w:start w:val="1"/>
      <w:numFmt w:val="decimal"/>
      <w:lvlText w:val="%4."/>
      <w:lvlJc w:val="left"/>
      <w:pPr>
        <w:ind w:left="4140" w:hanging="360"/>
      </w:pPr>
    </w:lvl>
    <w:lvl w:ilvl="4" w:tplc="04270019" w:tentative="1">
      <w:start w:val="1"/>
      <w:numFmt w:val="lowerLetter"/>
      <w:lvlText w:val="%5."/>
      <w:lvlJc w:val="left"/>
      <w:pPr>
        <w:ind w:left="4860" w:hanging="360"/>
      </w:pPr>
    </w:lvl>
    <w:lvl w:ilvl="5" w:tplc="0427001B" w:tentative="1">
      <w:start w:val="1"/>
      <w:numFmt w:val="lowerRoman"/>
      <w:lvlText w:val="%6."/>
      <w:lvlJc w:val="right"/>
      <w:pPr>
        <w:ind w:left="5580" w:hanging="180"/>
      </w:pPr>
    </w:lvl>
    <w:lvl w:ilvl="6" w:tplc="0427000F" w:tentative="1">
      <w:start w:val="1"/>
      <w:numFmt w:val="decimal"/>
      <w:lvlText w:val="%7."/>
      <w:lvlJc w:val="left"/>
      <w:pPr>
        <w:ind w:left="6300" w:hanging="360"/>
      </w:pPr>
    </w:lvl>
    <w:lvl w:ilvl="7" w:tplc="04270019" w:tentative="1">
      <w:start w:val="1"/>
      <w:numFmt w:val="lowerLetter"/>
      <w:lvlText w:val="%8."/>
      <w:lvlJc w:val="left"/>
      <w:pPr>
        <w:ind w:left="7020" w:hanging="360"/>
      </w:pPr>
    </w:lvl>
    <w:lvl w:ilvl="8" w:tplc="0427001B" w:tentative="1">
      <w:start w:val="1"/>
      <w:numFmt w:val="lowerRoman"/>
      <w:lvlText w:val="%9."/>
      <w:lvlJc w:val="right"/>
      <w:pPr>
        <w:ind w:left="7740" w:hanging="180"/>
      </w:pPr>
    </w:lvl>
  </w:abstractNum>
  <w:abstractNum w:abstractNumId="5" w15:restartNumberingAfterBreak="0">
    <w:nsid w:val="3EF44F2B"/>
    <w:multiLevelType w:val="hybridMultilevel"/>
    <w:tmpl w:val="7720673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46BE3C5C"/>
    <w:multiLevelType w:val="hybridMultilevel"/>
    <w:tmpl w:val="B63474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7235052"/>
    <w:multiLevelType w:val="hybridMultilevel"/>
    <w:tmpl w:val="FE4E9A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600148E3"/>
    <w:multiLevelType w:val="hybridMultilevel"/>
    <w:tmpl w:val="6E7ADE7E"/>
    <w:lvl w:ilvl="0" w:tplc="04270011">
      <w:start w:val="1"/>
      <w:numFmt w:val="decimal"/>
      <w:lvlText w:val="%1)"/>
      <w:lvlJc w:val="left"/>
      <w:pPr>
        <w:ind w:left="1352" w:hanging="360"/>
      </w:pPr>
      <w:rPr>
        <w:rFonts w:hint="default"/>
      </w:rPr>
    </w:lvl>
    <w:lvl w:ilvl="1" w:tplc="04270019" w:tentative="1">
      <w:start w:val="1"/>
      <w:numFmt w:val="lowerLetter"/>
      <w:lvlText w:val="%2."/>
      <w:lvlJc w:val="left"/>
      <w:pPr>
        <w:ind w:left="2072" w:hanging="360"/>
      </w:pPr>
    </w:lvl>
    <w:lvl w:ilvl="2" w:tplc="0427001B" w:tentative="1">
      <w:start w:val="1"/>
      <w:numFmt w:val="lowerRoman"/>
      <w:lvlText w:val="%3."/>
      <w:lvlJc w:val="right"/>
      <w:pPr>
        <w:ind w:left="2792" w:hanging="180"/>
      </w:pPr>
    </w:lvl>
    <w:lvl w:ilvl="3" w:tplc="0427000F" w:tentative="1">
      <w:start w:val="1"/>
      <w:numFmt w:val="decimal"/>
      <w:lvlText w:val="%4."/>
      <w:lvlJc w:val="left"/>
      <w:pPr>
        <w:ind w:left="3512" w:hanging="360"/>
      </w:pPr>
    </w:lvl>
    <w:lvl w:ilvl="4" w:tplc="04270019" w:tentative="1">
      <w:start w:val="1"/>
      <w:numFmt w:val="lowerLetter"/>
      <w:lvlText w:val="%5."/>
      <w:lvlJc w:val="left"/>
      <w:pPr>
        <w:ind w:left="4232" w:hanging="360"/>
      </w:pPr>
    </w:lvl>
    <w:lvl w:ilvl="5" w:tplc="0427001B" w:tentative="1">
      <w:start w:val="1"/>
      <w:numFmt w:val="lowerRoman"/>
      <w:lvlText w:val="%6."/>
      <w:lvlJc w:val="right"/>
      <w:pPr>
        <w:ind w:left="4952" w:hanging="180"/>
      </w:pPr>
    </w:lvl>
    <w:lvl w:ilvl="6" w:tplc="0427000F" w:tentative="1">
      <w:start w:val="1"/>
      <w:numFmt w:val="decimal"/>
      <w:lvlText w:val="%7."/>
      <w:lvlJc w:val="left"/>
      <w:pPr>
        <w:ind w:left="5672" w:hanging="360"/>
      </w:pPr>
    </w:lvl>
    <w:lvl w:ilvl="7" w:tplc="04270019" w:tentative="1">
      <w:start w:val="1"/>
      <w:numFmt w:val="lowerLetter"/>
      <w:lvlText w:val="%8."/>
      <w:lvlJc w:val="left"/>
      <w:pPr>
        <w:ind w:left="6392" w:hanging="360"/>
      </w:pPr>
    </w:lvl>
    <w:lvl w:ilvl="8" w:tplc="0427001B" w:tentative="1">
      <w:start w:val="1"/>
      <w:numFmt w:val="lowerRoman"/>
      <w:lvlText w:val="%9."/>
      <w:lvlJc w:val="right"/>
      <w:pPr>
        <w:ind w:left="7112" w:hanging="180"/>
      </w:pPr>
    </w:lvl>
  </w:abstractNum>
  <w:abstractNum w:abstractNumId="10" w15:restartNumberingAfterBreak="0">
    <w:nsid w:val="6B0026A0"/>
    <w:multiLevelType w:val="hybridMultilevel"/>
    <w:tmpl w:val="C2A85F5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B6E2D0E"/>
    <w:multiLevelType w:val="hybridMultilevel"/>
    <w:tmpl w:val="7F486D6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71EA7C70"/>
    <w:multiLevelType w:val="multilevel"/>
    <w:tmpl w:val="72D033A6"/>
    <w:lvl w:ilvl="0">
      <w:start w:val="1"/>
      <w:numFmt w:val="decimal"/>
      <w:lvlText w:val="%1."/>
      <w:lvlJc w:val="left"/>
      <w:pPr>
        <w:ind w:left="360" w:hanging="360"/>
      </w:pPr>
      <w:rPr>
        <w:rFonts w:hint="default"/>
      </w:rPr>
    </w:lvl>
    <w:lvl w:ilvl="1">
      <w:start w:val="1"/>
      <w:numFmt w:val="decimal"/>
      <w:lvlText w:val="%1.%2."/>
      <w:lvlJc w:val="left"/>
      <w:pPr>
        <w:ind w:left="1980" w:hanging="360"/>
      </w:pPr>
      <w:rPr>
        <w:rFonts w:hint="default"/>
      </w:rPr>
    </w:lvl>
    <w:lvl w:ilvl="2">
      <w:start w:val="1"/>
      <w:numFmt w:val="decimal"/>
      <w:lvlText w:val="%1.%2.%3."/>
      <w:lvlJc w:val="left"/>
      <w:pPr>
        <w:ind w:left="3960" w:hanging="720"/>
      </w:pPr>
      <w:rPr>
        <w:rFonts w:hint="default"/>
      </w:rPr>
    </w:lvl>
    <w:lvl w:ilvl="3">
      <w:start w:val="1"/>
      <w:numFmt w:val="decimal"/>
      <w:lvlText w:val="%1.%2.%3.%4."/>
      <w:lvlJc w:val="left"/>
      <w:pPr>
        <w:ind w:left="5580" w:hanging="720"/>
      </w:pPr>
      <w:rPr>
        <w:rFonts w:hint="default"/>
      </w:rPr>
    </w:lvl>
    <w:lvl w:ilvl="4">
      <w:start w:val="1"/>
      <w:numFmt w:val="decimal"/>
      <w:lvlText w:val="%1.%2.%3.%4.%5."/>
      <w:lvlJc w:val="left"/>
      <w:pPr>
        <w:ind w:left="7560" w:hanging="1080"/>
      </w:pPr>
      <w:rPr>
        <w:rFonts w:hint="default"/>
      </w:rPr>
    </w:lvl>
    <w:lvl w:ilvl="5">
      <w:start w:val="1"/>
      <w:numFmt w:val="decimal"/>
      <w:lvlText w:val="%1.%2.%3.%4.%5.%6."/>
      <w:lvlJc w:val="left"/>
      <w:pPr>
        <w:ind w:left="9180" w:hanging="1080"/>
      </w:pPr>
      <w:rPr>
        <w:rFonts w:hint="default"/>
      </w:rPr>
    </w:lvl>
    <w:lvl w:ilvl="6">
      <w:start w:val="1"/>
      <w:numFmt w:val="decimal"/>
      <w:lvlText w:val="%1.%2.%3.%4.%5.%6.%7."/>
      <w:lvlJc w:val="left"/>
      <w:pPr>
        <w:ind w:left="11160" w:hanging="1440"/>
      </w:pPr>
      <w:rPr>
        <w:rFonts w:hint="default"/>
      </w:rPr>
    </w:lvl>
    <w:lvl w:ilvl="7">
      <w:start w:val="1"/>
      <w:numFmt w:val="decimal"/>
      <w:lvlText w:val="%1.%2.%3.%4.%5.%6.%7.%8."/>
      <w:lvlJc w:val="left"/>
      <w:pPr>
        <w:ind w:left="12780" w:hanging="1440"/>
      </w:pPr>
      <w:rPr>
        <w:rFonts w:hint="default"/>
      </w:rPr>
    </w:lvl>
    <w:lvl w:ilvl="8">
      <w:start w:val="1"/>
      <w:numFmt w:val="decimal"/>
      <w:lvlText w:val="%1.%2.%3.%4.%5.%6.%7.%8.%9."/>
      <w:lvlJc w:val="left"/>
      <w:pPr>
        <w:ind w:left="14400" w:hanging="1440"/>
      </w:pPr>
      <w:rPr>
        <w:rFonts w:hint="default"/>
      </w:rPr>
    </w:lvl>
  </w:abstractNum>
  <w:abstractNum w:abstractNumId="14" w15:restartNumberingAfterBreak="0">
    <w:nsid w:val="769D313B"/>
    <w:multiLevelType w:val="hybridMultilevel"/>
    <w:tmpl w:val="F96E833C"/>
    <w:lvl w:ilvl="0" w:tplc="15C80A26">
      <w:start w:val="2024"/>
      <w:numFmt w:val="bullet"/>
      <w:lvlText w:val="-"/>
      <w:lvlJc w:val="left"/>
      <w:pPr>
        <w:ind w:left="671" w:hanging="360"/>
      </w:pPr>
      <w:rPr>
        <w:rFonts w:ascii="Times New Roman" w:eastAsiaTheme="minorEastAsia" w:hAnsi="Times New Roman" w:cs="Times New Roman" w:hint="default"/>
        <w:b/>
        <w:bCs/>
      </w:rPr>
    </w:lvl>
    <w:lvl w:ilvl="1" w:tplc="04270003" w:tentative="1">
      <w:start w:val="1"/>
      <w:numFmt w:val="bullet"/>
      <w:lvlText w:val="o"/>
      <w:lvlJc w:val="left"/>
      <w:pPr>
        <w:ind w:left="1391" w:hanging="360"/>
      </w:pPr>
      <w:rPr>
        <w:rFonts w:ascii="Courier New" w:hAnsi="Courier New" w:cs="Courier New" w:hint="default"/>
      </w:rPr>
    </w:lvl>
    <w:lvl w:ilvl="2" w:tplc="04270005" w:tentative="1">
      <w:start w:val="1"/>
      <w:numFmt w:val="bullet"/>
      <w:lvlText w:val=""/>
      <w:lvlJc w:val="left"/>
      <w:pPr>
        <w:ind w:left="2111" w:hanging="360"/>
      </w:pPr>
      <w:rPr>
        <w:rFonts w:ascii="Wingdings" w:hAnsi="Wingdings" w:hint="default"/>
      </w:rPr>
    </w:lvl>
    <w:lvl w:ilvl="3" w:tplc="04270001" w:tentative="1">
      <w:start w:val="1"/>
      <w:numFmt w:val="bullet"/>
      <w:lvlText w:val=""/>
      <w:lvlJc w:val="left"/>
      <w:pPr>
        <w:ind w:left="2831" w:hanging="360"/>
      </w:pPr>
      <w:rPr>
        <w:rFonts w:ascii="Symbol" w:hAnsi="Symbol" w:hint="default"/>
      </w:rPr>
    </w:lvl>
    <w:lvl w:ilvl="4" w:tplc="04270003" w:tentative="1">
      <w:start w:val="1"/>
      <w:numFmt w:val="bullet"/>
      <w:lvlText w:val="o"/>
      <w:lvlJc w:val="left"/>
      <w:pPr>
        <w:ind w:left="3551" w:hanging="360"/>
      </w:pPr>
      <w:rPr>
        <w:rFonts w:ascii="Courier New" w:hAnsi="Courier New" w:cs="Courier New" w:hint="default"/>
      </w:rPr>
    </w:lvl>
    <w:lvl w:ilvl="5" w:tplc="04270005" w:tentative="1">
      <w:start w:val="1"/>
      <w:numFmt w:val="bullet"/>
      <w:lvlText w:val=""/>
      <w:lvlJc w:val="left"/>
      <w:pPr>
        <w:ind w:left="4271" w:hanging="360"/>
      </w:pPr>
      <w:rPr>
        <w:rFonts w:ascii="Wingdings" w:hAnsi="Wingdings" w:hint="default"/>
      </w:rPr>
    </w:lvl>
    <w:lvl w:ilvl="6" w:tplc="04270001" w:tentative="1">
      <w:start w:val="1"/>
      <w:numFmt w:val="bullet"/>
      <w:lvlText w:val=""/>
      <w:lvlJc w:val="left"/>
      <w:pPr>
        <w:ind w:left="4991" w:hanging="360"/>
      </w:pPr>
      <w:rPr>
        <w:rFonts w:ascii="Symbol" w:hAnsi="Symbol" w:hint="default"/>
      </w:rPr>
    </w:lvl>
    <w:lvl w:ilvl="7" w:tplc="04270003" w:tentative="1">
      <w:start w:val="1"/>
      <w:numFmt w:val="bullet"/>
      <w:lvlText w:val="o"/>
      <w:lvlJc w:val="left"/>
      <w:pPr>
        <w:ind w:left="5711" w:hanging="360"/>
      </w:pPr>
      <w:rPr>
        <w:rFonts w:ascii="Courier New" w:hAnsi="Courier New" w:cs="Courier New" w:hint="default"/>
      </w:rPr>
    </w:lvl>
    <w:lvl w:ilvl="8" w:tplc="04270005" w:tentative="1">
      <w:start w:val="1"/>
      <w:numFmt w:val="bullet"/>
      <w:lvlText w:val=""/>
      <w:lvlJc w:val="left"/>
      <w:pPr>
        <w:ind w:left="6431" w:hanging="360"/>
      </w:pPr>
      <w:rPr>
        <w:rFonts w:ascii="Wingdings" w:hAnsi="Wingdings" w:hint="default"/>
      </w:rPr>
    </w:lvl>
  </w:abstractNum>
  <w:num w:numId="1" w16cid:durableId="1528367431">
    <w:abstractNumId w:val="8"/>
  </w:num>
  <w:num w:numId="2" w16cid:durableId="1996449446">
    <w:abstractNumId w:val="12"/>
  </w:num>
  <w:num w:numId="3" w16cid:durableId="880745504">
    <w:abstractNumId w:val="7"/>
  </w:num>
  <w:num w:numId="4" w16cid:durableId="682129280">
    <w:abstractNumId w:val="4"/>
  </w:num>
  <w:num w:numId="5" w16cid:durableId="1949895190">
    <w:abstractNumId w:val="13"/>
  </w:num>
  <w:num w:numId="6" w16cid:durableId="283583768">
    <w:abstractNumId w:val="5"/>
  </w:num>
  <w:num w:numId="7" w16cid:durableId="1813516783">
    <w:abstractNumId w:val="14"/>
  </w:num>
  <w:num w:numId="8" w16cid:durableId="1012876875">
    <w:abstractNumId w:val="10"/>
  </w:num>
  <w:num w:numId="9" w16cid:durableId="1933126380">
    <w:abstractNumId w:val="11"/>
  </w:num>
  <w:num w:numId="10" w16cid:durableId="1014649518">
    <w:abstractNumId w:val="9"/>
  </w:num>
  <w:num w:numId="11" w16cid:durableId="808400558">
    <w:abstractNumId w:val="2"/>
  </w:num>
  <w:num w:numId="12" w16cid:durableId="754672954">
    <w:abstractNumId w:val="3"/>
  </w:num>
  <w:num w:numId="13" w16cid:durableId="1790005891">
    <w:abstractNumId w:val="1"/>
  </w:num>
  <w:num w:numId="14" w16cid:durableId="406924168">
    <w:abstractNumId w:val="6"/>
  </w:num>
  <w:num w:numId="15" w16cid:durableId="1596791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CE8"/>
    <w:rsid w:val="00004829"/>
    <w:rsid w:val="000468E8"/>
    <w:rsid w:val="000473CD"/>
    <w:rsid w:val="0005074D"/>
    <w:rsid w:val="00051891"/>
    <w:rsid w:val="000834D6"/>
    <w:rsid w:val="0008719E"/>
    <w:rsid w:val="00096B0B"/>
    <w:rsid w:val="000B0043"/>
    <w:rsid w:val="000B018B"/>
    <w:rsid w:val="000B07A7"/>
    <w:rsid w:val="000C0CBA"/>
    <w:rsid w:val="000C5B0B"/>
    <w:rsid w:val="000D173B"/>
    <w:rsid w:val="00150DD0"/>
    <w:rsid w:val="00151F16"/>
    <w:rsid w:val="00152A6C"/>
    <w:rsid w:val="0015429C"/>
    <w:rsid w:val="0016520E"/>
    <w:rsid w:val="0017160C"/>
    <w:rsid w:val="00172386"/>
    <w:rsid w:val="00174449"/>
    <w:rsid w:val="00194EFC"/>
    <w:rsid w:val="001A0289"/>
    <w:rsid w:val="001B6B61"/>
    <w:rsid w:val="001F7C3E"/>
    <w:rsid w:val="002029BC"/>
    <w:rsid w:val="00221E09"/>
    <w:rsid w:val="00261BCD"/>
    <w:rsid w:val="002650C0"/>
    <w:rsid w:val="002763CF"/>
    <w:rsid w:val="0029041A"/>
    <w:rsid w:val="00295D8E"/>
    <w:rsid w:val="00295DCD"/>
    <w:rsid w:val="002A46D9"/>
    <w:rsid w:val="002C3ED6"/>
    <w:rsid w:val="002D1224"/>
    <w:rsid w:val="002D2B34"/>
    <w:rsid w:val="002D3712"/>
    <w:rsid w:val="002D3A69"/>
    <w:rsid w:val="002E2129"/>
    <w:rsid w:val="002E47D0"/>
    <w:rsid w:val="003078EE"/>
    <w:rsid w:val="00326FEA"/>
    <w:rsid w:val="00330C37"/>
    <w:rsid w:val="00353203"/>
    <w:rsid w:val="00365732"/>
    <w:rsid w:val="00377ED7"/>
    <w:rsid w:val="0038460F"/>
    <w:rsid w:val="003A7373"/>
    <w:rsid w:val="003C64E1"/>
    <w:rsid w:val="003D273C"/>
    <w:rsid w:val="003E3ABF"/>
    <w:rsid w:val="003F42F2"/>
    <w:rsid w:val="003F715B"/>
    <w:rsid w:val="00402076"/>
    <w:rsid w:val="004274BC"/>
    <w:rsid w:val="00431B02"/>
    <w:rsid w:val="0043730E"/>
    <w:rsid w:val="00444229"/>
    <w:rsid w:val="00463C45"/>
    <w:rsid w:val="00485961"/>
    <w:rsid w:val="0048779C"/>
    <w:rsid w:val="00487CEC"/>
    <w:rsid w:val="0049495C"/>
    <w:rsid w:val="00496BBE"/>
    <w:rsid w:val="004E0675"/>
    <w:rsid w:val="004E66AD"/>
    <w:rsid w:val="004F1873"/>
    <w:rsid w:val="004F4841"/>
    <w:rsid w:val="004F6AC4"/>
    <w:rsid w:val="00501CEF"/>
    <w:rsid w:val="00522B0B"/>
    <w:rsid w:val="00564C79"/>
    <w:rsid w:val="0056771E"/>
    <w:rsid w:val="0056789B"/>
    <w:rsid w:val="005707C1"/>
    <w:rsid w:val="00575852"/>
    <w:rsid w:val="00576D75"/>
    <w:rsid w:val="00582AA2"/>
    <w:rsid w:val="005876EB"/>
    <w:rsid w:val="005B0D0D"/>
    <w:rsid w:val="005B691B"/>
    <w:rsid w:val="005C20DB"/>
    <w:rsid w:val="005C24B3"/>
    <w:rsid w:val="005C4443"/>
    <w:rsid w:val="005D08AF"/>
    <w:rsid w:val="005E4701"/>
    <w:rsid w:val="005F289A"/>
    <w:rsid w:val="005F5975"/>
    <w:rsid w:val="005F7FCC"/>
    <w:rsid w:val="00601630"/>
    <w:rsid w:val="00621DCB"/>
    <w:rsid w:val="00631C45"/>
    <w:rsid w:val="006347C5"/>
    <w:rsid w:val="00635371"/>
    <w:rsid w:val="00643677"/>
    <w:rsid w:val="00655D31"/>
    <w:rsid w:val="00671D48"/>
    <w:rsid w:val="006930E7"/>
    <w:rsid w:val="006B0F70"/>
    <w:rsid w:val="006B3369"/>
    <w:rsid w:val="006B455D"/>
    <w:rsid w:val="006D73F0"/>
    <w:rsid w:val="006E6E13"/>
    <w:rsid w:val="006F5A55"/>
    <w:rsid w:val="00710BC4"/>
    <w:rsid w:val="00717856"/>
    <w:rsid w:val="00726FDA"/>
    <w:rsid w:val="00774920"/>
    <w:rsid w:val="0078007C"/>
    <w:rsid w:val="00781D6D"/>
    <w:rsid w:val="007962B4"/>
    <w:rsid w:val="007A4B35"/>
    <w:rsid w:val="007B1F44"/>
    <w:rsid w:val="007B33C3"/>
    <w:rsid w:val="007E2442"/>
    <w:rsid w:val="007F1E89"/>
    <w:rsid w:val="00803713"/>
    <w:rsid w:val="00803D1C"/>
    <w:rsid w:val="00813914"/>
    <w:rsid w:val="00817B94"/>
    <w:rsid w:val="00826695"/>
    <w:rsid w:val="008413B3"/>
    <w:rsid w:val="0085324E"/>
    <w:rsid w:val="00861D6A"/>
    <w:rsid w:val="00872741"/>
    <w:rsid w:val="00873796"/>
    <w:rsid w:val="00877C51"/>
    <w:rsid w:val="0089112C"/>
    <w:rsid w:val="0089765F"/>
    <w:rsid w:val="008A1F0D"/>
    <w:rsid w:val="008B0055"/>
    <w:rsid w:val="008B5A14"/>
    <w:rsid w:val="008C3E22"/>
    <w:rsid w:val="008D5E0C"/>
    <w:rsid w:val="008F33BA"/>
    <w:rsid w:val="00957CC5"/>
    <w:rsid w:val="00984652"/>
    <w:rsid w:val="009859D3"/>
    <w:rsid w:val="009A4FA1"/>
    <w:rsid w:val="009E2983"/>
    <w:rsid w:val="009E6CA0"/>
    <w:rsid w:val="009E7037"/>
    <w:rsid w:val="009F4B12"/>
    <w:rsid w:val="00A115EE"/>
    <w:rsid w:val="00A354EC"/>
    <w:rsid w:val="00A53991"/>
    <w:rsid w:val="00A54A1A"/>
    <w:rsid w:val="00A54F8F"/>
    <w:rsid w:val="00A62B00"/>
    <w:rsid w:val="00A65206"/>
    <w:rsid w:val="00A7627D"/>
    <w:rsid w:val="00A82690"/>
    <w:rsid w:val="00AA630B"/>
    <w:rsid w:val="00AA6E14"/>
    <w:rsid w:val="00AC5D86"/>
    <w:rsid w:val="00AC7D91"/>
    <w:rsid w:val="00AD4A06"/>
    <w:rsid w:val="00AE158D"/>
    <w:rsid w:val="00AE1BC8"/>
    <w:rsid w:val="00AE346C"/>
    <w:rsid w:val="00B10761"/>
    <w:rsid w:val="00B10A79"/>
    <w:rsid w:val="00B226C7"/>
    <w:rsid w:val="00B23F0A"/>
    <w:rsid w:val="00B24554"/>
    <w:rsid w:val="00B3538E"/>
    <w:rsid w:val="00B4438F"/>
    <w:rsid w:val="00B47AF9"/>
    <w:rsid w:val="00B642AA"/>
    <w:rsid w:val="00B65443"/>
    <w:rsid w:val="00B725BA"/>
    <w:rsid w:val="00B774C8"/>
    <w:rsid w:val="00B80FBF"/>
    <w:rsid w:val="00B96857"/>
    <w:rsid w:val="00BA37C1"/>
    <w:rsid w:val="00BB0638"/>
    <w:rsid w:val="00BB1277"/>
    <w:rsid w:val="00BC0D1B"/>
    <w:rsid w:val="00BC326E"/>
    <w:rsid w:val="00BD0D3A"/>
    <w:rsid w:val="00BD5C7D"/>
    <w:rsid w:val="00BE69F4"/>
    <w:rsid w:val="00BE779C"/>
    <w:rsid w:val="00BF2A3D"/>
    <w:rsid w:val="00C03EA9"/>
    <w:rsid w:val="00C35F17"/>
    <w:rsid w:val="00C76D34"/>
    <w:rsid w:val="00C913DB"/>
    <w:rsid w:val="00CA5D23"/>
    <w:rsid w:val="00CD4104"/>
    <w:rsid w:val="00CE3563"/>
    <w:rsid w:val="00D00813"/>
    <w:rsid w:val="00D045FC"/>
    <w:rsid w:val="00D16223"/>
    <w:rsid w:val="00D4427D"/>
    <w:rsid w:val="00D67B1E"/>
    <w:rsid w:val="00DA0E4D"/>
    <w:rsid w:val="00DA11FD"/>
    <w:rsid w:val="00DB2A12"/>
    <w:rsid w:val="00DC50DE"/>
    <w:rsid w:val="00DD421F"/>
    <w:rsid w:val="00DD64A3"/>
    <w:rsid w:val="00DF6F8D"/>
    <w:rsid w:val="00E03FBB"/>
    <w:rsid w:val="00E21721"/>
    <w:rsid w:val="00E22D18"/>
    <w:rsid w:val="00E27E1E"/>
    <w:rsid w:val="00E41088"/>
    <w:rsid w:val="00E5015E"/>
    <w:rsid w:val="00E87810"/>
    <w:rsid w:val="00E92F51"/>
    <w:rsid w:val="00EA1DCF"/>
    <w:rsid w:val="00EA6CC7"/>
    <w:rsid w:val="00EA743A"/>
    <w:rsid w:val="00EB084C"/>
    <w:rsid w:val="00EB3136"/>
    <w:rsid w:val="00EC332C"/>
    <w:rsid w:val="00ED1DF2"/>
    <w:rsid w:val="00ED3332"/>
    <w:rsid w:val="00EE0522"/>
    <w:rsid w:val="00EE1FC0"/>
    <w:rsid w:val="00EE58C4"/>
    <w:rsid w:val="00F0078C"/>
    <w:rsid w:val="00F03EDE"/>
    <w:rsid w:val="00F13F75"/>
    <w:rsid w:val="00F2161A"/>
    <w:rsid w:val="00F250AF"/>
    <w:rsid w:val="00F409EC"/>
    <w:rsid w:val="00F42CE8"/>
    <w:rsid w:val="00F475D1"/>
    <w:rsid w:val="00F60613"/>
    <w:rsid w:val="00F73454"/>
    <w:rsid w:val="00F85BCA"/>
    <w:rsid w:val="00F87846"/>
    <w:rsid w:val="00F87D97"/>
    <w:rsid w:val="00F96905"/>
    <w:rsid w:val="00FB5612"/>
    <w:rsid w:val="00FC7969"/>
    <w:rsid w:val="00FD014E"/>
    <w:rsid w:val="00FD099E"/>
    <w:rsid w:val="00FD5734"/>
    <w:rsid w:val="00FD707F"/>
    <w:rsid w:val="00FE6410"/>
    <w:rsid w:val="00FF23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60B316"/>
  <w15:chartTrackingRefBased/>
  <w15:docId w15:val="{947455BB-45D4-4E6B-A65D-C6D13F4137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3538E"/>
    <w:pPr>
      <w:spacing w:line="276" w:lineRule="auto"/>
    </w:pPr>
    <w:rPr>
      <w:rFonts w:eastAsiaTheme="minorEastAsia"/>
      <w:kern w:val="0"/>
      <w:sz w:val="21"/>
      <w:szCs w:val="21"/>
      <w:lang w:eastAsia="lt-LT"/>
      <w14:ligatures w14:val="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B3538E"/>
    <w:rPr>
      <w:strike w:val="0"/>
      <w:dstrike w:val="0"/>
      <w:color w:val="auto"/>
      <w:u w:val="none"/>
      <w:effect w:val="none"/>
    </w:rPr>
  </w:style>
  <w:style w:type="paragraph" w:styleId="Puslapioinaostekstas">
    <w:name w:val="footnote text"/>
    <w:aliases w:val="Diagrama1"/>
    <w:basedOn w:val="prastasis"/>
    <w:link w:val="PuslapioinaostekstasDiagrama"/>
    <w:uiPriority w:val="99"/>
    <w:unhideWhenUsed/>
    <w:rsid w:val="00B3538E"/>
    <w:rPr>
      <w:sz w:val="20"/>
      <w:szCs w:val="20"/>
    </w:rPr>
  </w:style>
  <w:style w:type="character" w:customStyle="1" w:styleId="PuslapioinaostekstasDiagrama">
    <w:name w:val="Puslapio išnašos tekstas Diagrama"/>
    <w:aliases w:val="Diagrama1 Diagrama"/>
    <w:basedOn w:val="Numatytasispastraiposriftas"/>
    <w:link w:val="Puslapioinaostekstas"/>
    <w:uiPriority w:val="99"/>
    <w:rsid w:val="00B3538E"/>
    <w:rPr>
      <w:rFonts w:eastAsiaTheme="minorEastAsia"/>
      <w:kern w:val="0"/>
      <w:sz w:val="20"/>
      <w:szCs w:val="20"/>
      <w:lang w:eastAsia="lt-LT"/>
      <w14:ligatures w14:val="none"/>
    </w:rPr>
  </w:style>
  <w:style w:type="paragraph" w:styleId="Paantrat">
    <w:name w:val="Subtitle"/>
    <w:basedOn w:val="prastasis"/>
    <w:next w:val="prastasis"/>
    <w:link w:val="PaantratDiagrama"/>
    <w:uiPriority w:val="11"/>
    <w:qFormat/>
    <w:rsid w:val="00B3538E"/>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B3538E"/>
    <w:rPr>
      <w:rFonts w:eastAsiaTheme="minorEastAsia"/>
      <w:caps/>
      <w:color w:val="404040" w:themeColor="text1" w:themeTint="BF"/>
      <w:spacing w:val="20"/>
      <w:kern w:val="0"/>
      <w:sz w:val="28"/>
      <w:szCs w:val="28"/>
      <w:lang w:eastAsia="lt-LT"/>
      <w14:ligatures w14:val="none"/>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B3538E"/>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B3538E"/>
    <w:pPr>
      <w:ind w:left="720"/>
      <w:contextualSpacing/>
    </w:pPr>
    <w:rPr>
      <w:rFonts w:eastAsiaTheme="minorHAnsi"/>
      <w:kern w:val="2"/>
      <w:sz w:val="22"/>
      <w:szCs w:val="22"/>
      <w:lang w:eastAsia="en-US"/>
      <w14:ligatures w14:val="standardContextual"/>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B3538E"/>
    <w:rPr>
      <w:vertAlign w:val="superscript"/>
    </w:rPr>
  </w:style>
  <w:style w:type="paragraph" w:styleId="Porat">
    <w:name w:val="footer"/>
    <w:basedOn w:val="prastasis"/>
    <w:link w:val="PoratDiagrama"/>
    <w:uiPriority w:val="99"/>
    <w:unhideWhenUsed/>
    <w:rsid w:val="00B3538E"/>
    <w:pPr>
      <w:tabs>
        <w:tab w:val="center" w:pos="4513"/>
        <w:tab w:val="right" w:pos="9026"/>
      </w:tabs>
    </w:pPr>
  </w:style>
  <w:style w:type="character" w:customStyle="1" w:styleId="PoratDiagrama">
    <w:name w:val="Poraštė Diagrama"/>
    <w:basedOn w:val="Numatytasispastraiposriftas"/>
    <w:link w:val="Porat"/>
    <w:uiPriority w:val="99"/>
    <w:rsid w:val="00B3538E"/>
    <w:rPr>
      <w:rFonts w:eastAsiaTheme="minorEastAsia"/>
      <w:kern w:val="0"/>
      <w:sz w:val="21"/>
      <w:szCs w:val="21"/>
      <w:lang w:eastAsia="lt-LT"/>
      <w14:ligatures w14:val="none"/>
    </w:rPr>
  </w:style>
  <w:style w:type="table" w:customStyle="1" w:styleId="TableGrid3">
    <w:name w:val="Table Grid3"/>
    <w:basedOn w:val="prastojilentel"/>
    <w:next w:val="Lentelstinklelis"/>
    <w:uiPriority w:val="39"/>
    <w:rsid w:val="00B3538E"/>
    <w:pPr>
      <w:spacing w:after="0" w:line="240" w:lineRule="auto"/>
    </w:pPr>
    <w:rPr>
      <w:rFonts w:ascii="Times New Roman" w:eastAsia="Times New Roman" w:hAnsi="Times New Roman" w:cs="Times New Roman"/>
      <w:kern w:val="0"/>
      <w:sz w:val="20"/>
      <w:szCs w:val="20"/>
      <w:lang w:eastAsia="lt-LT"/>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Lentelstinklelis">
    <w:name w:val="Table Grid"/>
    <w:basedOn w:val="prastojilentel"/>
    <w:uiPriority w:val="39"/>
    <w:rsid w:val="00B35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basedOn w:val="prastasis"/>
    <w:link w:val="AntratsDiagrama"/>
    <w:uiPriority w:val="99"/>
    <w:unhideWhenUsed/>
    <w:rsid w:val="00ED3332"/>
    <w:pPr>
      <w:tabs>
        <w:tab w:val="center" w:pos="4513"/>
        <w:tab w:val="right" w:pos="9026"/>
      </w:tabs>
      <w:spacing w:after="0" w:line="240" w:lineRule="auto"/>
    </w:pPr>
  </w:style>
  <w:style w:type="character" w:customStyle="1" w:styleId="AntratsDiagrama">
    <w:name w:val="Antraštės Diagrama"/>
    <w:basedOn w:val="Numatytasispastraiposriftas"/>
    <w:link w:val="Antrats"/>
    <w:uiPriority w:val="99"/>
    <w:rsid w:val="00ED3332"/>
    <w:rPr>
      <w:rFonts w:eastAsiaTheme="minorEastAsia"/>
      <w:kern w:val="0"/>
      <w:sz w:val="21"/>
      <w:szCs w:val="21"/>
      <w:lang w:eastAsia="lt-LT"/>
      <w14:ligatures w14:val="none"/>
    </w:rPr>
  </w:style>
  <w:style w:type="character" w:styleId="Neapdorotaspaminjimas">
    <w:name w:val="Unresolved Mention"/>
    <w:basedOn w:val="Numatytasispastraiposriftas"/>
    <w:uiPriority w:val="99"/>
    <w:semiHidden/>
    <w:unhideWhenUsed/>
    <w:rsid w:val="00FE6410"/>
    <w:rPr>
      <w:color w:val="605E5C"/>
      <w:shd w:val="clear" w:color="auto" w:fill="E1DFDD"/>
    </w:rPr>
  </w:style>
  <w:style w:type="paragraph" w:customStyle="1" w:styleId="Default">
    <w:name w:val="Default"/>
    <w:rsid w:val="00FE6410"/>
    <w:pPr>
      <w:autoSpaceDE w:val="0"/>
      <w:autoSpaceDN w:val="0"/>
      <w:adjustRightInd w:val="0"/>
      <w:spacing w:after="0" w:line="240" w:lineRule="auto"/>
    </w:pPr>
    <w:rPr>
      <w:rFonts w:ascii="Arial" w:eastAsia="Calibri" w:hAnsi="Arial" w:cs="Arial"/>
      <w:color w:val="000000"/>
      <w:kern w:val="0"/>
      <w:sz w:val="24"/>
      <w:szCs w:val="24"/>
      <w:lang w:eastAsia="lt-LT"/>
      <w14:ligatures w14:val="none"/>
    </w:rPr>
  </w:style>
  <w:style w:type="character" w:styleId="Komentaronuoroda">
    <w:name w:val="annotation reference"/>
    <w:basedOn w:val="Numatytasispastraiposriftas"/>
    <w:uiPriority w:val="99"/>
    <w:semiHidden/>
    <w:unhideWhenUsed/>
    <w:rsid w:val="00AE158D"/>
    <w:rPr>
      <w:sz w:val="16"/>
      <w:szCs w:val="16"/>
    </w:rPr>
  </w:style>
  <w:style w:type="paragraph" w:styleId="Komentarotekstas">
    <w:name w:val="annotation text"/>
    <w:basedOn w:val="prastasis"/>
    <w:link w:val="KomentarotekstasDiagrama"/>
    <w:uiPriority w:val="99"/>
    <w:unhideWhenUsed/>
    <w:rsid w:val="00AE158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AE158D"/>
    <w:rPr>
      <w:rFonts w:eastAsiaTheme="minorEastAsia"/>
      <w:kern w:val="0"/>
      <w:sz w:val="20"/>
      <w:szCs w:val="20"/>
      <w:lang w:eastAsia="lt-LT"/>
      <w14:ligatures w14:val="none"/>
    </w:rPr>
  </w:style>
  <w:style w:type="paragraph" w:styleId="Komentarotema">
    <w:name w:val="annotation subject"/>
    <w:basedOn w:val="Komentarotekstas"/>
    <w:next w:val="Komentarotekstas"/>
    <w:link w:val="KomentarotemaDiagrama"/>
    <w:uiPriority w:val="99"/>
    <w:semiHidden/>
    <w:unhideWhenUsed/>
    <w:rsid w:val="00AE158D"/>
    <w:rPr>
      <w:b/>
      <w:bCs/>
    </w:rPr>
  </w:style>
  <w:style w:type="character" w:customStyle="1" w:styleId="KomentarotemaDiagrama">
    <w:name w:val="Komentaro tema Diagrama"/>
    <w:basedOn w:val="KomentarotekstasDiagrama"/>
    <w:link w:val="Komentarotema"/>
    <w:uiPriority w:val="99"/>
    <w:semiHidden/>
    <w:rsid w:val="00AE158D"/>
    <w:rPr>
      <w:rFonts w:eastAsiaTheme="minorEastAsia"/>
      <w:b/>
      <w:bCs/>
      <w:kern w:val="0"/>
      <w:sz w:val="20"/>
      <w:szCs w:val="20"/>
      <w:lang w:eastAsia="lt-LT"/>
      <w14:ligatures w14:val="none"/>
    </w:rPr>
  </w:style>
  <w:style w:type="paragraph" w:styleId="Pataisymai">
    <w:name w:val="Revision"/>
    <w:hidden/>
    <w:uiPriority w:val="99"/>
    <w:semiHidden/>
    <w:rsid w:val="00EA743A"/>
    <w:pPr>
      <w:spacing w:after="0" w:line="240" w:lineRule="auto"/>
    </w:pPr>
    <w:rPr>
      <w:rFonts w:eastAsiaTheme="minorEastAsia"/>
      <w:kern w:val="0"/>
      <w:sz w:val="21"/>
      <w:szCs w:val="21"/>
      <w:lang w:eastAsia="lt-L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138201">
      <w:bodyDiv w:val="1"/>
      <w:marLeft w:val="0"/>
      <w:marRight w:val="0"/>
      <w:marTop w:val="0"/>
      <w:marBottom w:val="0"/>
      <w:divBdr>
        <w:top w:val="none" w:sz="0" w:space="0" w:color="auto"/>
        <w:left w:val="none" w:sz="0" w:space="0" w:color="auto"/>
        <w:bottom w:val="none" w:sz="0" w:space="0" w:color="auto"/>
        <w:right w:val="none" w:sz="0" w:space="0" w:color="auto"/>
      </w:divBdr>
    </w:div>
    <w:div w:id="624241497">
      <w:bodyDiv w:val="1"/>
      <w:marLeft w:val="0"/>
      <w:marRight w:val="0"/>
      <w:marTop w:val="0"/>
      <w:marBottom w:val="0"/>
      <w:divBdr>
        <w:top w:val="none" w:sz="0" w:space="0" w:color="auto"/>
        <w:left w:val="none" w:sz="0" w:space="0" w:color="auto"/>
        <w:bottom w:val="none" w:sz="0" w:space="0" w:color="auto"/>
        <w:right w:val="none" w:sz="0" w:space="0" w:color="auto"/>
      </w:divBdr>
    </w:div>
    <w:div w:id="1014107833">
      <w:bodyDiv w:val="1"/>
      <w:marLeft w:val="0"/>
      <w:marRight w:val="0"/>
      <w:marTop w:val="0"/>
      <w:marBottom w:val="0"/>
      <w:divBdr>
        <w:top w:val="none" w:sz="0" w:space="0" w:color="auto"/>
        <w:left w:val="none" w:sz="0" w:space="0" w:color="auto"/>
        <w:bottom w:val="none" w:sz="0" w:space="0" w:color="auto"/>
        <w:right w:val="none" w:sz="0" w:space="0" w:color="auto"/>
      </w:divBdr>
    </w:div>
    <w:div w:id="1527017373">
      <w:bodyDiv w:val="1"/>
      <w:marLeft w:val="0"/>
      <w:marRight w:val="0"/>
      <w:marTop w:val="0"/>
      <w:marBottom w:val="0"/>
      <w:divBdr>
        <w:top w:val="none" w:sz="0" w:space="0" w:color="auto"/>
        <w:left w:val="none" w:sz="0" w:space="0" w:color="auto"/>
        <w:bottom w:val="none" w:sz="0" w:space="0" w:color="auto"/>
        <w:right w:val="none" w:sz="0" w:space="0" w:color="auto"/>
      </w:divBdr>
    </w:div>
    <w:div w:id="1780487691">
      <w:bodyDiv w:val="1"/>
      <w:marLeft w:val="0"/>
      <w:marRight w:val="0"/>
      <w:marTop w:val="0"/>
      <w:marBottom w:val="0"/>
      <w:divBdr>
        <w:top w:val="none" w:sz="0" w:space="0" w:color="auto"/>
        <w:left w:val="none" w:sz="0" w:space="0" w:color="auto"/>
        <w:bottom w:val="none" w:sz="0" w:space="0" w:color="auto"/>
        <w:right w:val="none" w:sz="0" w:space="0" w:color="auto"/>
      </w:divBdr>
    </w:div>
    <w:div w:id="1855652908">
      <w:bodyDiv w:val="1"/>
      <w:marLeft w:val="0"/>
      <w:marRight w:val="0"/>
      <w:marTop w:val="0"/>
      <w:marBottom w:val="0"/>
      <w:divBdr>
        <w:top w:val="none" w:sz="0" w:space="0" w:color="auto"/>
        <w:left w:val="none" w:sz="0" w:space="0" w:color="auto"/>
        <w:bottom w:val="none" w:sz="0" w:space="0" w:color="auto"/>
        <w:right w:val="none" w:sz="0" w:space="0" w:color="auto"/>
      </w:divBdr>
    </w:div>
    <w:div w:id="1931113118">
      <w:bodyDiv w:val="1"/>
      <w:marLeft w:val="0"/>
      <w:marRight w:val="0"/>
      <w:marTop w:val="0"/>
      <w:marBottom w:val="0"/>
      <w:divBdr>
        <w:top w:val="none" w:sz="0" w:space="0" w:color="auto"/>
        <w:left w:val="none" w:sz="0" w:space="0" w:color="auto"/>
        <w:bottom w:val="none" w:sz="0" w:space="0" w:color="auto"/>
        <w:right w:val="none" w:sz="0" w:space="0" w:color="auto"/>
      </w:divBdr>
    </w:div>
    <w:div w:id="2085567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5EDBDAAE50971439CC866C77CC3D83B" ma:contentTypeVersion="5" ma:contentTypeDescription="Kurkite naują dokumentą." ma:contentTypeScope="" ma:versionID="b4a3e099e5c3ff9ef61e34db37248b56">
  <xsd:schema xmlns:xsd="http://www.w3.org/2001/XMLSchema" xmlns:xs="http://www.w3.org/2001/XMLSchema" xmlns:p="http://schemas.microsoft.com/office/2006/metadata/properties" xmlns:ns3="be7d7bc6-0587-4706-8852-d7453d8a2505" targetNamespace="http://schemas.microsoft.com/office/2006/metadata/properties" ma:root="true" ma:fieldsID="56b24fc8bbaf72edfbae5b2b7fd037bd" ns3:_="">
    <xsd:import namespace="be7d7bc6-0587-4706-8852-d7453d8a250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7d7bc6-0587-4706-8852-d7453d8a250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91B27D4-CEB5-4B9A-A5AA-C24FC77B54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7d7bc6-0587-4706-8852-d7453d8a25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B670B5B-42A1-4EE6-B955-0C1304F6DBB0}">
  <ds:schemaRefs>
    <ds:schemaRef ds:uri="http://schemas.openxmlformats.org/officeDocument/2006/bibliography"/>
  </ds:schemaRefs>
</ds:datastoreItem>
</file>

<file path=customXml/itemProps3.xml><?xml version="1.0" encoding="utf-8"?>
<ds:datastoreItem xmlns:ds="http://schemas.openxmlformats.org/officeDocument/2006/customXml" ds:itemID="{5827555B-4149-4187-989F-F587AD0D89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B422101-FFAF-40F3-B0AC-E528FF8B700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2458</Words>
  <Characters>1402</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bendras7@visaginosavivaldybe.onmicrosoft.com</dc:creator>
  <cp:keywords/>
  <dc:description/>
  <cp:lastModifiedBy>Bendras</cp:lastModifiedBy>
  <cp:revision>2</cp:revision>
  <cp:lastPrinted>2024-11-07T10:59:00Z</cp:lastPrinted>
  <dcterms:created xsi:type="dcterms:W3CDTF">2026-09-17T09:44:00Z</dcterms:created>
  <dcterms:modified xsi:type="dcterms:W3CDTF">2026-09-17T09:44:00Z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0x01010015EDBDAAE50971439CC866C77CC3D83B</vt:lpwstr>
  </property>
</Properties>
</file>