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3E85" w14:textId="77777777" w:rsidR="00D92F6B" w:rsidRPr="007C1FE5" w:rsidRDefault="00D92F6B" w:rsidP="00D92F6B">
      <w:pPr>
        <w:pStyle w:val="Antrat2"/>
        <w:ind w:left="5103"/>
        <w:rPr>
          <w:rFonts w:ascii="Arial" w:eastAsia="Calibri" w:hAnsi="Arial" w:cs="Arial"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72033435"/>
      <w:r w:rsidRPr="00691453">
        <w:rPr>
          <w:rFonts w:ascii="Arial" w:eastAsia="Calibri" w:hAnsi="Arial" w:cs="Arial"/>
          <w:color w:val="auto"/>
          <w:sz w:val="24"/>
          <w:szCs w:val="24"/>
        </w:rPr>
        <w:t xml:space="preserve">Specialiųjų pirkimo sąlygų 8 priedas </w:t>
      </w:r>
      <w:r w:rsidRPr="007C1FE5">
        <w:rPr>
          <w:rFonts w:ascii="Arial" w:eastAsia="Calibri" w:hAnsi="Arial" w:cs="Arial"/>
          <w:color w:val="auto"/>
          <w:sz w:val="24"/>
          <w:szCs w:val="24"/>
        </w:rPr>
        <w:t>„Pasiūlymų vertinimo kriterijai ir sąlygos“</w:t>
      </w:r>
      <w:bookmarkEnd w:id="0"/>
      <w:bookmarkEnd w:id="1"/>
      <w:bookmarkEnd w:id="2"/>
    </w:p>
    <w:p w14:paraId="6C7A5772" w14:textId="77777777" w:rsidR="00D92F6B" w:rsidRPr="007C1FE5" w:rsidRDefault="00D92F6B" w:rsidP="00D92F6B">
      <w:pPr>
        <w:jc w:val="center"/>
        <w:rPr>
          <w:rFonts w:ascii="Arial" w:hAnsi="Arial" w:cs="Arial"/>
          <w:sz w:val="24"/>
          <w:szCs w:val="24"/>
        </w:rPr>
      </w:pPr>
    </w:p>
    <w:p w14:paraId="2C79962B" w14:textId="77777777" w:rsidR="00D92F6B" w:rsidRPr="007C1FE5" w:rsidRDefault="00D92F6B" w:rsidP="00D92F6B">
      <w:pPr>
        <w:pStyle w:val="Paantrat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7C1FE5">
        <w:rPr>
          <w:rFonts w:ascii="Arial" w:hAnsi="Arial" w:cs="Arial"/>
          <w:b/>
          <w:bCs/>
          <w:sz w:val="24"/>
          <w:szCs w:val="24"/>
        </w:rPr>
        <w:t>PASIŪLYMŲ VERTINIMO KRITERIJAI ir Sąlygos</w:t>
      </w:r>
    </w:p>
    <w:p w14:paraId="4F82BCDF" w14:textId="77777777" w:rsidR="00D92F6B" w:rsidRPr="007C1FE5" w:rsidRDefault="00D92F6B" w:rsidP="00D92F6B">
      <w:pPr>
        <w:autoSpaceDN w:val="0"/>
        <w:spacing w:before="120" w:after="0" w:line="240" w:lineRule="auto"/>
        <w:rPr>
          <w:rFonts w:ascii="Arial" w:eastAsia="Calibri" w:hAnsi="Arial" w:cs="Arial"/>
          <w:b/>
          <w:bCs/>
          <w:smallCaps/>
          <w:sz w:val="24"/>
          <w:szCs w:val="24"/>
          <w:lang w:eastAsia="en-US"/>
        </w:rPr>
      </w:pPr>
    </w:p>
    <w:p w14:paraId="65949B44" w14:textId="77777777" w:rsidR="00D92F6B" w:rsidRPr="007C1FE5" w:rsidRDefault="00D92F6B" w:rsidP="00D92F6B">
      <w:pPr>
        <w:numPr>
          <w:ilvl w:val="0"/>
          <w:numId w:val="1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Perkančiosios organizacijos nustatytas kriterijus, pagal kurį bus išrinktas ekonomiškai naudingiausias pasiūlymas – </w:t>
      </w:r>
      <w:r w:rsidRPr="007C1FE5">
        <w:rPr>
          <w:rFonts w:ascii="Arial" w:eastAsia="Calibri" w:hAnsi="Arial" w:cs="Arial"/>
          <w:b/>
          <w:sz w:val="24"/>
          <w:szCs w:val="24"/>
          <w:lang w:eastAsia="en-US"/>
        </w:rPr>
        <w:t>kainos ir kokybės santykis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7C1FE5">
        <w:rPr>
          <w:rFonts w:ascii="Arial" w:eastAsia="Calibri" w:hAnsi="Arial" w:cs="Arial"/>
          <w:b/>
          <w:sz w:val="24"/>
          <w:szCs w:val="24"/>
          <w:lang w:eastAsia="en-US"/>
        </w:rPr>
        <w:t>Ekonomiškai naudingiausias pasiūlymas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 – tai pasiūlymas, kurio balų suma, apskaičiuota pagal toliau nustatytus pasiūlymų̨ vertinimo kriterijus ir sąlygas, yra didžiausia.</w:t>
      </w:r>
    </w:p>
    <w:p w14:paraId="11155AE5" w14:textId="77777777" w:rsidR="00D92F6B" w:rsidRPr="007C1FE5" w:rsidRDefault="00D92F6B" w:rsidP="00D92F6B">
      <w:pPr>
        <w:numPr>
          <w:ilvl w:val="0"/>
          <w:numId w:val="1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Nustatomas maksimalus bendras balų skaičius – </w:t>
      </w:r>
      <w:r w:rsidRPr="007C1FE5">
        <w:rPr>
          <w:rFonts w:ascii="Arial" w:eastAsia="Calibri" w:hAnsi="Arial" w:cs="Arial"/>
          <w:b/>
          <w:sz w:val="24"/>
          <w:szCs w:val="24"/>
          <w:lang w:eastAsia="en-US"/>
        </w:rPr>
        <w:t>100 balų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>. Dalyvių pasiūlymai bus vertinami pagal šiuos vertinimo kriterijus ir jų lyginamuosius svorius: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9"/>
        <w:gridCol w:w="1591"/>
      </w:tblGrid>
      <w:tr w:rsidR="00D92F6B" w:rsidRPr="007C1FE5" w14:paraId="667B370A" w14:textId="77777777" w:rsidTr="00AD0158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B8D6" w14:textId="77777777" w:rsidR="00D92F6B" w:rsidRPr="007C1FE5" w:rsidRDefault="00D92F6B" w:rsidP="00AD0158">
            <w:pPr>
              <w:autoSpaceDN w:val="0"/>
              <w:spacing w:before="120" w:after="0" w:line="240" w:lineRule="auto"/>
              <w:ind w:firstLine="56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C1FE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EC0B" w14:textId="77777777" w:rsidR="00D92F6B" w:rsidRPr="007C1FE5" w:rsidRDefault="00D92F6B" w:rsidP="00AD0158">
            <w:pPr>
              <w:autoSpaceDN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C1FE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Kriterijaus lyginamasis svoris</w:t>
            </w:r>
          </w:p>
        </w:tc>
      </w:tr>
      <w:tr w:rsidR="00D92F6B" w:rsidRPr="007C1FE5" w14:paraId="23A289CE" w14:textId="77777777" w:rsidTr="00AD0158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5AB1" w14:textId="77777777" w:rsidR="00D92F6B" w:rsidRPr="007C1FE5" w:rsidRDefault="00D92F6B" w:rsidP="00AD0158">
            <w:pPr>
              <w:autoSpaceDN w:val="0"/>
              <w:spacing w:before="120" w:after="0" w:line="240" w:lineRule="auto"/>
              <w:ind w:firstLine="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C1FE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Pirmas kriterijus:</w:t>
            </w:r>
            <w:r w:rsidRPr="007C1F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Kaina (C)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30CE6" w14:textId="77777777" w:rsidR="00D92F6B" w:rsidRPr="007C1FE5" w:rsidRDefault="00D92F6B" w:rsidP="00AD0158">
            <w:pPr>
              <w:autoSpaceDN w:val="0"/>
              <w:spacing w:before="12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C1FE5">
              <w:rPr>
                <w:rFonts w:ascii="Arial" w:eastAsia="Calibri" w:hAnsi="Arial" w:cs="Arial"/>
                <w:sz w:val="24"/>
                <w:szCs w:val="24"/>
              </w:rPr>
              <w:t xml:space="preserve"> X=60</w:t>
            </w:r>
          </w:p>
        </w:tc>
      </w:tr>
      <w:tr w:rsidR="00D92F6B" w:rsidRPr="007C1FE5" w14:paraId="05907DBF" w14:textId="77777777" w:rsidTr="00AD0158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6ACB" w14:textId="77777777" w:rsidR="00D92F6B" w:rsidRPr="007C1FE5" w:rsidRDefault="00D92F6B" w:rsidP="00AD01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spacing w:before="120"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bdr w:val="nil"/>
                <w:lang w:eastAsia="ar-SA"/>
              </w:rPr>
            </w:pPr>
            <w:r w:rsidRPr="007C1FE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Antras </w:t>
            </w:r>
            <w:r w:rsidRPr="007C1FE5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kriterijus: </w:t>
            </w:r>
            <w:r w:rsidRPr="007C1FE5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V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yr. virėjo </w:t>
            </w:r>
            <w:r w:rsidRPr="007C1FE5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darbo patirtis  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T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US"/>
              </w:rPr>
              <w:t>1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 xml:space="preserve">): </w:t>
            </w:r>
          </w:p>
          <w:p w14:paraId="2546C81D" w14:textId="77777777" w:rsidR="00D92F6B" w:rsidRPr="007C1FE5" w:rsidRDefault="00D92F6B" w:rsidP="00AD0158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Vertinama vyr. virėjo darbo patirtis mėnesiais virėjo ir/ar vyr. virėjo pareigose. Minimali patirtis – 24 mėnesiai. Balai suteikiami tik  už minimalią darbo patirtį (24 mėnesius) viršijančią darbo patirtį.</w:t>
            </w:r>
          </w:p>
          <w:p w14:paraId="2777B643" w14:textId="77777777" w:rsidR="00D92F6B" w:rsidRPr="007C1FE5" w:rsidRDefault="00D92F6B" w:rsidP="00AD0158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Maksimalus vertinamas specialisto patirties mėnesių skaičius – 360. Tiekėjui pasiūliusiam specialistą su didesne, nei 360 mėnesių darbo patirtimi, suteikiamas maksimalus balų skaičius.</w:t>
            </w:r>
          </w:p>
          <w:p w14:paraId="3697E4E2" w14:textId="77777777" w:rsidR="00D92F6B" w:rsidRPr="007C1FE5" w:rsidRDefault="00D92F6B" w:rsidP="00AD0158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82F2" w14:textId="77777777" w:rsidR="00D92F6B" w:rsidRPr="007C1FE5" w:rsidRDefault="00D92F6B" w:rsidP="00AD0158">
            <w:pPr>
              <w:autoSpaceDN w:val="0"/>
              <w:spacing w:before="12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Y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US"/>
              </w:rPr>
              <w:t>1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=20</w:t>
            </w:r>
          </w:p>
        </w:tc>
      </w:tr>
      <w:tr w:rsidR="00D92F6B" w:rsidRPr="007C1FE5" w14:paraId="1A651EFD" w14:textId="77777777" w:rsidTr="00AD0158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B75F" w14:textId="77777777" w:rsidR="00D92F6B" w:rsidRPr="007C1FE5" w:rsidRDefault="00D92F6B" w:rsidP="00AD01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spacing w:before="120"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bdr w:val="nil"/>
                <w:lang w:eastAsia="ar-SA"/>
              </w:rPr>
            </w:pPr>
            <w:r w:rsidRPr="007C1FE5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Trečias kriterijus: </w:t>
            </w:r>
            <w:r w:rsidRPr="007C1FE5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Valgyklos vadovo darbo patirtis  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T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US"/>
              </w:rPr>
              <w:t>2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 xml:space="preserve">): </w:t>
            </w:r>
          </w:p>
          <w:p w14:paraId="686B66B7" w14:textId="77777777" w:rsidR="00D92F6B" w:rsidRPr="007C1FE5" w:rsidRDefault="00D92F6B" w:rsidP="00AD0158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Vertinama valgyklos vadovo darbo patirtis mėnesiais vadovaujant valgyklai, restoranui ar kitai maitinimo vietai ar įmonei. Minimali patirtis – 24 mėnesiai. Balai suteikiami tik  už minimalią darbo patirtį (24 mėnesius) viršijančią darbo patirtį.</w:t>
            </w:r>
          </w:p>
          <w:p w14:paraId="7B5064F3" w14:textId="77777777" w:rsidR="00D92F6B" w:rsidRPr="007C1FE5" w:rsidRDefault="00D92F6B" w:rsidP="00AD0158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Maksimalus vertinamas specialisto patirties mėnesių skaičius – 360. Tiekėjui pasiūliusiam specialistą su didesne, nei 360 mėnesių darbo patirtimi, suteikiamas maksimalus balų skaičius.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C2C0" w14:textId="77777777" w:rsidR="00D92F6B" w:rsidRPr="007C1FE5" w:rsidRDefault="00D92F6B" w:rsidP="00AD0158">
            <w:pPr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Y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US"/>
              </w:rPr>
              <w:t>2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=20</w:t>
            </w:r>
          </w:p>
        </w:tc>
      </w:tr>
    </w:tbl>
    <w:p w14:paraId="34627E38" w14:textId="77777777" w:rsidR="00D92F6B" w:rsidRPr="007C1FE5" w:rsidRDefault="00D92F6B" w:rsidP="00D92F6B">
      <w:pPr>
        <w:autoSpaceDN w:val="0"/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</w:p>
    <w:p w14:paraId="4190E78F" w14:textId="77777777" w:rsidR="00D92F6B" w:rsidRPr="007C1FE5" w:rsidRDefault="00D92F6B" w:rsidP="00D92F6B">
      <w:pPr>
        <w:tabs>
          <w:tab w:val="left" w:pos="993"/>
        </w:tabs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F104225" w14:textId="77777777" w:rsidR="00D92F6B" w:rsidRPr="007C1FE5" w:rsidRDefault="00D92F6B" w:rsidP="00D92F6B">
      <w:pPr>
        <w:numPr>
          <w:ilvl w:val="0"/>
          <w:numId w:val="1"/>
        </w:numPr>
        <w:tabs>
          <w:tab w:val="left" w:pos="567"/>
          <w:tab w:val="left" w:pos="993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Ekonominis naudingumas </w:t>
      </w:r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(S) apskaičiuojamas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 sudedant dalyvio pasiūlymo kainos (C), </w:t>
      </w:r>
      <w:r w:rsidRPr="007C1FE5">
        <w:rPr>
          <w:rFonts w:ascii="Arial" w:eastAsia="Calibri" w:hAnsi="Arial" w:cs="Arial"/>
          <w:color w:val="000000"/>
          <w:sz w:val="24"/>
          <w:szCs w:val="24"/>
          <w:lang w:eastAsia="en-US"/>
        </w:rPr>
        <w:t>V</w:t>
      </w:r>
      <w:r w:rsidRPr="007C1FE5">
        <w:rPr>
          <w:rFonts w:ascii="Arial" w:eastAsia="Times New Roman" w:hAnsi="Arial" w:cs="Arial"/>
          <w:sz w:val="24"/>
          <w:szCs w:val="24"/>
          <w:lang w:eastAsia="en-US"/>
        </w:rPr>
        <w:t xml:space="preserve">yr. virėjo </w:t>
      </w:r>
      <w:r w:rsidRPr="007C1FE5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darbo patirtis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 patirties kriterijaus (Y</w:t>
      </w:r>
      <w:r w:rsidRPr="007C1FE5">
        <w:rPr>
          <w:rFonts w:ascii="Arial" w:eastAsia="Times New Roman" w:hAnsi="Arial" w:cs="Arial"/>
          <w:sz w:val="24"/>
          <w:szCs w:val="24"/>
          <w:vertAlign w:val="subscript"/>
          <w:lang w:eastAsia="en-US"/>
        </w:rPr>
        <w:t>1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) ir </w:t>
      </w:r>
      <w:r w:rsidRPr="007C1FE5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Valgyklos vadovo darbo patirties kriterijaus </w:t>
      </w:r>
      <w:r w:rsidRPr="007C1FE5">
        <w:rPr>
          <w:rFonts w:ascii="Arial" w:eastAsia="Calibri" w:hAnsi="Arial" w:cs="Arial"/>
          <w:sz w:val="24"/>
          <w:szCs w:val="24"/>
        </w:rPr>
        <w:t>(</w:t>
      </w:r>
      <w:r w:rsidRPr="007C1FE5">
        <w:rPr>
          <w:rFonts w:ascii="Arial" w:eastAsia="Times New Roman" w:hAnsi="Arial" w:cs="Arial"/>
          <w:sz w:val="24"/>
          <w:szCs w:val="24"/>
          <w:lang w:eastAsia="en-US"/>
        </w:rPr>
        <w:t>Y</w:t>
      </w:r>
      <w:r w:rsidRPr="007C1FE5">
        <w:rPr>
          <w:rFonts w:ascii="Arial" w:eastAsia="Times New Roman" w:hAnsi="Arial" w:cs="Arial"/>
          <w:sz w:val="24"/>
          <w:szCs w:val="24"/>
          <w:vertAlign w:val="subscript"/>
          <w:lang w:eastAsia="en-US"/>
        </w:rPr>
        <w:t>2</w:t>
      </w:r>
      <w:r w:rsidRPr="007C1FE5">
        <w:rPr>
          <w:rFonts w:ascii="Arial" w:eastAsia="Calibri" w:hAnsi="Arial" w:cs="Arial"/>
          <w:sz w:val="24"/>
          <w:szCs w:val="24"/>
        </w:rPr>
        <w:t xml:space="preserve">): 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>balus:</w:t>
      </w:r>
    </w:p>
    <w:p w14:paraId="5DC6868B" w14:textId="77777777" w:rsidR="00D92F6B" w:rsidRPr="007C1FE5" w:rsidRDefault="00D92F6B" w:rsidP="00D92F6B">
      <w:pPr>
        <w:tabs>
          <w:tab w:val="left" w:pos="567"/>
          <w:tab w:val="left" w:pos="993"/>
        </w:tabs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</w:tblGrid>
      <w:tr w:rsidR="00D92F6B" w:rsidRPr="007C1FE5" w14:paraId="21C922FC" w14:textId="77777777" w:rsidTr="00AD0158">
        <w:trPr>
          <w:trHeight w:val="726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5B23" w14:textId="77777777" w:rsidR="00D92F6B" w:rsidRPr="007C1FE5" w:rsidRDefault="00D92F6B" w:rsidP="00AD0158">
            <w:pPr>
              <w:tabs>
                <w:tab w:val="left" w:pos="318"/>
              </w:tabs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1FE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 = C+</w:t>
            </w:r>
            <w:r w:rsidRPr="007C1FE5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 xml:space="preserve"> T</w:t>
            </w:r>
            <w:r w:rsidRPr="007C1FE5">
              <w:rPr>
                <w:rFonts w:ascii="Arial" w:eastAsia="Times New Roman" w:hAnsi="Arial" w:cs="Arial"/>
                <w:b/>
                <w:sz w:val="24"/>
                <w:szCs w:val="24"/>
                <w:vertAlign w:val="subscript"/>
                <w:lang w:eastAsia="en-US"/>
              </w:rPr>
              <w:t>1</w:t>
            </w:r>
            <w:r w:rsidRPr="007C1FE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+</w:t>
            </w:r>
            <w:r w:rsidRPr="007C1FE5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 xml:space="preserve"> T</w:t>
            </w:r>
            <w:r w:rsidRPr="007C1FE5">
              <w:rPr>
                <w:rFonts w:ascii="Arial" w:eastAsia="Times New Roman" w:hAnsi="Arial" w:cs="Arial"/>
                <w:b/>
                <w:sz w:val="24"/>
                <w:szCs w:val="24"/>
                <w:vertAlign w:val="subscript"/>
                <w:lang w:eastAsia="en-US"/>
              </w:rPr>
              <w:t>2</w:t>
            </w:r>
          </w:p>
        </w:tc>
      </w:tr>
    </w:tbl>
    <w:p w14:paraId="3C4FEC26" w14:textId="77777777" w:rsidR="00D92F6B" w:rsidRPr="007C1FE5" w:rsidRDefault="00D92F6B" w:rsidP="00D92F6B">
      <w:pPr>
        <w:tabs>
          <w:tab w:val="left" w:pos="851"/>
          <w:tab w:val="left" w:pos="993"/>
          <w:tab w:val="left" w:pos="1560"/>
        </w:tabs>
        <w:autoSpaceDN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1233609" w14:textId="77777777" w:rsidR="00D92F6B" w:rsidRPr="007C1FE5" w:rsidRDefault="00D92F6B" w:rsidP="00D92F6B">
      <w:pPr>
        <w:numPr>
          <w:ilvl w:val="0"/>
          <w:numId w:val="1"/>
        </w:numPr>
        <w:tabs>
          <w:tab w:val="left" w:pos="851"/>
          <w:tab w:val="left" w:pos="993"/>
          <w:tab w:val="left" w:pos="1560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Pirmas kriterijus – Kaina (C). Pasiūlymo kainos (C) balai apskaičiuojami mažiausios pasiūlytos kainos (</w:t>
      </w:r>
      <w:proofErr w:type="spellStart"/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 w:rsidRPr="007C1FE5">
        <w:rPr>
          <w:rFonts w:ascii="Arial" w:eastAsia="Calibri" w:hAnsi="Arial" w:cs="Arial"/>
          <w:bCs/>
          <w:sz w:val="24"/>
          <w:szCs w:val="24"/>
          <w:vertAlign w:val="subscript"/>
          <w:lang w:eastAsia="en-US"/>
        </w:rPr>
        <w:t>min</w:t>
      </w:r>
      <w:proofErr w:type="spellEnd"/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) ir vertinamo pasiūlymo kainos (</w:t>
      </w:r>
      <w:proofErr w:type="spellStart"/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 w:rsidRPr="007C1FE5">
        <w:rPr>
          <w:rFonts w:ascii="Arial" w:eastAsia="Calibri" w:hAnsi="Arial" w:cs="Arial"/>
          <w:bCs/>
          <w:sz w:val="24"/>
          <w:szCs w:val="24"/>
          <w:vertAlign w:val="subscript"/>
          <w:lang w:eastAsia="en-US"/>
        </w:rPr>
        <w:t>p</w:t>
      </w:r>
      <w:proofErr w:type="spellEnd"/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) santykį padauginant iš kainos lyginamojo svorio (X):</w:t>
      </w:r>
    </w:p>
    <w:p w14:paraId="1EDCD502" w14:textId="77777777" w:rsidR="00D92F6B" w:rsidRPr="007C1FE5" w:rsidRDefault="00D92F6B" w:rsidP="00D92F6B">
      <w:pPr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noProof/>
          <w:sz w:val="24"/>
          <w:szCs w:val="24"/>
        </w:rPr>
        <w:lastRenderedPageBreak/>
        <w:drawing>
          <wp:inline distT="0" distB="0" distL="0" distR="0" wp14:anchorId="31F29812" wp14:editId="42C0B7A4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46A1F" w14:textId="77777777" w:rsidR="00D92F6B" w:rsidRPr="007C1FE5" w:rsidRDefault="00D92F6B" w:rsidP="00D92F6B">
      <w:pPr>
        <w:tabs>
          <w:tab w:val="left" w:pos="567"/>
        </w:tabs>
        <w:autoSpaceDN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3" w:name="_Hlk123722683"/>
    </w:p>
    <w:bookmarkEnd w:id="3"/>
    <w:p w14:paraId="0DC7EA2D" w14:textId="77777777" w:rsidR="00D92F6B" w:rsidRPr="007C1FE5" w:rsidRDefault="00D92F6B" w:rsidP="00D92F6B">
      <w:pPr>
        <w:numPr>
          <w:ilvl w:val="0"/>
          <w:numId w:val="1"/>
        </w:numPr>
        <w:tabs>
          <w:tab w:val="left" w:pos="0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>Antrojo (</w:t>
      </w:r>
      <w:r w:rsidRPr="007C1FE5">
        <w:rPr>
          <w:rFonts w:ascii="Arial" w:eastAsia="Calibri" w:hAnsi="Arial" w:cs="Arial"/>
          <w:iCs/>
          <w:sz w:val="24"/>
          <w:szCs w:val="24"/>
        </w:rPr>
        <w:t>vyr. virėjo darbo patirtis)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 kriterijaus 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(Y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1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 xml:space="preserve">) 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balai apskaičiuojami vertinamo pasiūlymo vyr. virėjo patirties mėnesiais 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(R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1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), atėmus minimalią 24 mėn. patirtį, ir didžiausios pasiūlytos patirties mėnesiais (</w:t>
      </w:r>
      <w:proofErr w:type="spellStart"/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R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max</w:t>
      </w:r>
      <w:proofErr w:type="spellEnd"/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), atėmus minimalią 24 mėn. patirtį, santykį padauginant iš kriterijaus lyginamojo svorio (Y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1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):</w:t>
      </w:r>
    </w:p>
    <w:p w14:paraId="496F7BB1" w14:textId="77777777" w:rsidR="00D92F6B" w:rsidRPr="007C1FE5" w:rsidRDefault="00D92F6B" w:rsidP="00D92F6B">
      <w:pPr>
        <w:tabs>
          <w:tab w:val="left" w:pos="0"/>
          <w:tab w:val="left" w:pos="567"/>
        </w:tabs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4E909BE" w14:textId="77777777" w:rsidR="00D92F6B" w:rsidRPr="007C1FE5" w:rsidRDefault="00D92F6B" w:rsidP="00D92F6B">
      <w:pPr>
        <w:tabs>
          <w:tab w:val="left" w:pos="0"/>
        </w:tabs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1=</m:t>
              </m:r>
            </m:sub>
          </m:sSub>
          <m:f>
            <m:f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-24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max</m:t>
                  </m:r>
                </m:sub>
              </m:s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-24</m:t>
              </m:r>
            </m:den>
          </m:f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Y</m:t>
              </m:r>
            </m:e>
            <m: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1</m:t>
              </m:r>
            </m:sub>
          </m:sSub>
        </m:oMath>
      </m:oMathPara>
    </w:p>
    <w:p w14:paraId="0B27B311" w14:textId="77777777" w:rsidR="00D92F6B" w:rsidRPr="007C1FE5" w:rsidRDefault="00D92F6B" w:rsidP="00D92F6B">
      <w:pPr>
        <w:tabs>
          <w:tab w:val="left" w:pos="0"/>
        </w:tabs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D0D3C04" w14:textId="77777777" w:rsidR="00D92F6B" w:rsidRPr="007C1FE5" w:rsidRDefault="00D92F6B" w:rsidP="00D92F6B">
      <w:pPr>
        <w:numPr>
          <w:ilvl w:val="0"/>
          <w:numId w:val="1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>Trečiojo (valgyklos vadovo darbo patirtis) kriterijaus (Y</w:t>
      </w:r>
      <w:r w:rsidRPr="007C1FE5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>) balai apskaičiuojami vertinamo pasiūlymo valgyklos vadovo patirties vadovaujant valgyklai, restoranui ar kitai maitinimo vietai ar įmonei mėnesiais (R</w:t>
      </w:r>
      <w:r w:rsidRPr="007C1FE5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>) atėmus minimalią 24 mėn. patirtį, ir didžiausios pasiūlytos patirties mėnesiais (</w:t>
      </w:r>
      <w:proofErr w:type="spellStart"/>
      <w:r w:rsidRPr="007C1FE5">
        <w:rPr>
          <w:rFonts w:ascii="Arial" w:eastAsia="Calibri" w:hAnsi="Arial" w:cs="Arial"/>
          <w:sz w:val="24"/>
          <w:szCs w:val="24"/>
          <w:lang w:eastAsia="en-US"/>
        </w:rPr>
        <w:t>Rmax</w:t>
      </w:r>
      <w:proofErr w:type="spellEnd"/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), atėmus minimalią 24 mėn. patirtį,  santykį padauginant iš kriterijaus lyginamojo svorio 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(Y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2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):</w:t>
      </w:r>
    </w:p>
    <w:p w14:paraId="4FC418B4" w14:textId="77777777" w:rsidR="00D92F6B" w:rsidRPr="007C1FE5" w:rsidRDefault="00D92F6B" w:rsidP="00D92F6B">
      <w:pPr>
        <w:tabs>
          <w:tab w:val="left" w:pos="0"/>
        </w:tabs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2=</m:t>
              </m:r>
            </m:sub>
          </m:sSub>
          <m:f>
            <m:f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-24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max</m:t>
                  </m:r>
                </m:sub>
              </m:s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-24</m:t>
              </m:r>
            </m:den>
          </m:f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Y</m:t>
              </m:r>
            </m:e>
            <m: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2</m:t>
              </m:r>
            </m:sub>
          </m:sSub>
        </m:oMath>
      </m:oMathPara>
    </w:p>
    <w:p w14:paraId="3D322FEC" w14:textId="30F49486" w:rsidR="00CA62B4" w:rsidRDefault="00D92F6B" w:rsidP="00D92F6B">
      <w:r w:rsidRPr="007C1FE5">
        <w:rPr>
          <w:rFonts w:ascii="Arial" w:hAnsi="Arial" w:cs="Arial"/>
          <w:sz w:val="24"/>
          <w:szCs w:val="24"/>
        </w:rPr>
        <w:t>__________</w:t>
      </w:r>
    </w:p>
    <w:sectPr w:rsidR="00CA62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6150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BC"/>
    <w:rsid w:val="00644DBC"/>
    <w:rsid w:val="0078631C"/>
    <w:rsid w:val="00CA62B4"/>
    <w:rsid w:val="00D92F6B"/>
    <w:rsid w:val="00D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2F4BF-2E02-4639-97BC-4D3C551D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2F6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4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4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4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4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4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4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4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4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4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4D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4D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4D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4D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4D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4D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4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4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4D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4D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4D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4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4D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4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1816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Vida Rulienė</dc:creator>
  <cp:keywords/>
  <dc:description/>
  <cp:lastModifiedBy>Lina Vida Rulienė</cp:lastModifiedBy>
  <cp:revision>2</cp:revision>
  <dcterms:created xsi:type="dcterms:W3CDTF">2025-01-29T09:31:00Z</dcterms:created>
  <dcterms:modified xsi:type="dcterms:W3CDTF">2025-01-29T09:32:00Z</dcterms:modified>
</cp:coreProperties>
</file>