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73DFCE90" w:rsidR="00191AF6" w:rsidRDefault="00191AF6" w:rsidP="00191AF6">
      <w:pPr>
        <w:jc w:val="right"/>
        <w:rPr>
          <w:rFonts w:ascii="Times New Roman" w:hAnsi="Times New Roman" w:cs="Times New Roman"/>
        </w:rPr>
      </w:pPr>
      <w:r w:rsidRPr="00191AF6">
        <w:rPr>
          <w:rFonts w:ascii="Times New Roman" w:hAnsi="Times New Roman" w:cs="Times New Roman"/>
        </w:rPr>
        <w:t xml:space="preserve">Pirkimo sąlygų </w:t>
      </w:r>
      <w:r w:rsidR="00CC61F7">
        <w:rPr>
          <w:rFonts w:ascii="Times New Roman" w:hAnsi="Times New Roman" w:cs="Times New Roman"/>
        </w:rPr>
        <w:t>6</w:t>
      </w:r>
      <w:r w:rsidRPr="00191AF6">
        <w:rPr>
          <w:rFonts w:ascii="Times New Roman" w:hAnsi="Times New Roman" w:cs="Times New Roman"/>
        </w:rPr>
        <w:t xml:space="preserve"> priedas</w:t>
      </w:r>
    </w:p>
    <w:p w14:paraId="48FC398D" w14:textId="77777777" w:rsidR="00191AF6" w:rsidRDefault="00191AF6" w:rsidP="00191AF6">
      <w:pPr>
        <w:jc w:val="right"/>
        <w:rPr>
          <w:rFonts w:ascii="Times New Roman" w:hAnsi="Times New Roman" w:cs="Times New Roman"/>
        </w:rPr>
      </w:pPr>
    </w:p>
    <w:p w14:paraId="5A96A456" w14:textId="0F38B0D0" w:rsidR="00191AF6" w:rsidRDefault="00191AF6" w:rsidP="00191AF6">
      <w:pPr>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CE3E632" w14:textId="77777777" w:rsidR="00191AF6" w:rsidRPr="00191AF6" w:rsidRDefault="00191AF6" w:rsidP="00191AF6">
      <w:pPr>
        <w:jc w:val="center"/>
        <w:rPr>
          <w:rFonts w:ascii="Times New Roman" w:hAnsi="Times New Roman" w:cs="Times New Roman"/>
          <w:b/>
          <w:bCs/>
        </w:rPr>
      </w:pP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A172C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FB7A0F9" w14:textId="77777777"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E15DB2">
            <w:pPr>
              <w:pStyle w:val="Betarp"/>
              <w:jc w:val="both"/>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lastRenderedPageBreak/>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7B952DF1" w14:textId="2B12DBD8" w:rsidR="00B957E2" w:rsidRPr="00B957E2" w:rsidRDefault="00191AF6" w:rsidP="00E15DB2">
            <w:pPr>
              <w:pStyle w:val="Betarp"/>
              <w:jc w:val="both"/>
              <w:rPr>
                <w:rFonts w:ascii="Verdana" w:hAnsi="Verdana"/>
                <w:color w:val="00B050"/>
                <w:sz w:val="22"/>
                <w:lang w:eastAsia="en-US"/>
              </w:rPr>
            </w:pPr>
            <w:r w:rsidRPr="00191AF6">
              <w:rPr>
                <w:rFonts w:cs="Times New Roman"/>
                <w:bCs/>
                <w:sz w:val="22"/>
                <w:lang w:eastAsia="en-US"/>
              </w:rPr>
              <w:t xml:space="preserve">2) </w:t>
            </w:r>
            <w:r w:rsidR="00B957E2" w:rsidRPr="00B957E2">
              <w:rPr>
                <w:rFonts w:cs="Times New Roman"/>
                <w:sz w:val="22"/>
                <w:lang w:eastAsia="en-US"/>
              </w:rPr>
              <w:t xml:space="preserve">tiekėjo, kuris yra juridinis asmuo, kita organizacija ar jos </w:t>
            </w:r>
            <w:r w:rsidR="00CB6A43">
              <w:rPr>
                <w:rFonts w:cs="Times New Roman"/>
                <w:sz w:val="22"/>
                <w:lang w:eastAsia="en-US"/>
              </w:rPr>
              <w:t xml:space="preserve">struktūrinis </w:t>
            </w:r>
            <w:r w:rsidR="00B957E2" w:rsidRPr="00B957E2">
              <w:rPr>
                <w:rFonts w:cs="Times New Roman"/>
                <w:sz w:val="22"/>
                <w:lang w:eastAsia="en-US"/>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456D2C3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CB6A43">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2B54646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5F9C9E4E" w14:textId="77777777" w:rsidR="00191AF6" w:rsidRPr="00191AF6" w:rsidRDefault="00191AF6" w:rsidP="00E15DB2">
            <w:pPr>
              <w:pStyle w:val="Betarp"/>
              <w:jc w:val="both"/>
              <w:rPr>
                <w:rFonts w:eastAsia="Yu Mincho" w:cs="Times New Roman"/>
                <w:sz w:val="22"/>
                <w:lang w:eastAsia="en-US"/>
              </w:rPr>
            </w:pPr>
          </w:p>
          <w:p w14:paraId="1671FCD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747E02" w14:textId="77777777" w:rsidR="00191AF6" w:rsidRPr="00191AF6" w:rsidRDefault="00191AF6" w:rsidP="00E15DB2">
            <w:pPr>
              <w:pStyle w:val="Betarp"/>
              <w:jc w:val="both"/>
              <w:rPr>
                <w:rFonts w:cs="Times New Roman"/>
                <w:b/>
                <w:bCs/>
                <w:sz w:val="22"/>
              </w:rPr>
            </w:pPr>
          </w:p>
        </w:tc>
      </w:tr>
      <w:tr w:rsidR="001976BB" w:rsidRPr="00191AF6" w14:paraId="3FB81D1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9F284" w14:textId="77777777" w:rsidR="001976BB" w:rsidRPr="00191AF6" w:rsidRDefault="001976BB"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7982" w14:textId="1A32FE49" w:rsidR="001976BB" w:rsidRPr="00191AF6" w:rsidRDefault="001976BB" w:rsidP="00E15DB2">
            <w:pPr>
              <w:pStyle w:val="Betarp"/>
              <w:jc w:val="both"/>
              <w:rPr>
                <w:rFonts w:cs="Times New Roman"/>
                <w:sz w:val="22"/>
                <w:lang w:eastAsia="en-US"/>
              </w:rPr>
            </w:pPr>
            <w:r w:rsidRPr="001976BB">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F065" w14:textId="77777777" w:rsidR="001976BB" w:rsidRPr="001976BB" w:rsidRDefault="001976BB" w:rsidP="001976BB">
            <w:pPr>
              <w:pStyle w:val="Betarp"/>
              <w:rPr>
                <w:rFonts w:eastAsia="Yu Mincho" w:cs="Times New Roman"/>
                <w:b/>
                <w:bCs/>
                <w:color w:val="7030A0"/>
                <w:sz w:val="20"/>
                <w:szCs w:val="20"/>
              </w:rPr>
            </w:pPr>
            <w:r w:rsidRPr="001976BB">
              <w:rPr>
                <w:rFonts w:eastAsia="Yu Mincho" w:cs="Times New Roman"/>
                <w:b/>
                <w:bCs/>
                <w:color w:val="7030A0"/>
                <w:sz w:val="20"/>
                <w:szCs w:val="20"/>
              </w:rPr>
              <w:t>VPĮ 46 straipsnio 2¹ dalis</w:t>
            </w:r>
          </w:p>
          <w:p w14:paraId="7F600BDC" w14:textId="77777777" w:rsidR="001976BB" w:rsidRPr="001976BB" w:rsidRDefault="001976BB" w:rsidP="001976BB">
            <w:pPr>
              <w:pStyle w:val="Betarp"/>
              <w:rPr>
                <w:rFonts w:eastAsia="Yu Mincho" w:cs="Times New Roman"/>
                <w:b/>
                <w:bCs/>
                <w:color w:val="7030A0"/>
                <w:sz w:val="20"/>
                <w:szCs w:val="20"/>
              </w:rPr>
            </w:pPr>
          </w:p>
          <w:p w14:paraId="06975BFA" w14:textId="22B3E778" w:rsidR="001976BB" w:rsidRPr="000C2BF0" w:rsidRDefault="001976BB" w:rsidP="001976BB">
            <w:pPr>
              <w:pStyle w:val="Betarp"/>
              <w:jc w:val="both"/>
              <w:rPr>
                <w:rFonts w:eastAsia="Yu Mincho" w:cs="Times New Roman"/>
                <w:color w:val="7030A0"/>
                <w:sz w:val="22"/>
                <w:lang w:eastAsia="en-US"/>
              </w:rPr>
            </w:pPr>
            <w:r w:rsidRPr="000C2BF0">
              <w:rPr>
                <w:rFonts w:eastAsia="Yu Mincho" w:cs="Times New Roman"/>
                <w:sz w:val="22"/>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88981" w14:textId="77777777" w:rsidR="001976BB" w:rsidRPr="001976BB" w:rsidRDefault="001976BB" w:rsidP="001976BB">
            <w:pPr>
              <w:pStyle w:val="Betarp"/>
              <w:jc w:val="both"/>
              <w:rPr>
                <w:rFonts w:cs="Times New Roman"/>
                <w:bCs/>
                <w:iCs/>
                <w:sz w:val="22"/>
              </w:rPr>
            </w:pPr>
            <w:r w:rsidRPr="001976BB">
              <w:rPr>
                <w:rFonts w:cs="Times New Roman"/>
                <w:bCs/>
                <w:iCs/>
                <w:sz w:val="22"/>
              </w:rPr>
              <w:t>Iš Lietuvoje įsteigtų subjektų įrodančių dokumentų nereikalaujama. Užtenka pateikto EBVPD.</w:t>
            </w:r>
          </w:p>
          <w:p w14:paraId="77B040F0" w14:textId="77777777" w:rsidR="001976BB" w:rsidRPr="00191AF6" w:rsidRDefault="001976BB"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61FCE79"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w:t>
            </w:r>
            <w:r w:rsidR="00116A28">
              <w:rPr>
                <w:rFonts w:cs="Times New Roman"/>
                <w:bCs/>
                <w:sz w:val="22"/>
                <w:lang w:eastAsia="en-US"/>
              </w:rPr>
              <w:t>s</w:t>
            </w:r>
            <w:r w:rsidRPr="00191AF6">
              <w:rPr>
                <w:rFonts w:cs="Times New Roman"/>
                <w:bCs/>
                <w:sz w:val="22"/>
                <w:lang w:eastAsia="en-US"/>
              </w:rPr>
              <w:t xml:space="preserve">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1) tiekėjo, kuris yra fizinis asmuo, per pastaruosius 5 metus buvo priimtas ir įsiteisėjęs apkaltinamasis teismo </w:t>
            </w:r>
            <w:r w:rsidRPr="00191AF6">
              <w:rPr>
                <w:rFonts w:cs="Times New Roman"/>
                <w:bCs/>
                <w:sz w:val="22"/>
                <w:lang w:eastAsia="en-US"/>
              </w:rPr>
              <w:lastRenderedPageBreak/>
              <w:t>nuosprendis ir šis asmuo turi neišnykusį ar nepanaikintą teistumą;</w:t>
            </w:r>
          </w:p>
          <w:p w14:paraId="632B7F1A" w14:textId="42537C91"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EF316F">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3 dalis</w:t>
            </w:r>
          </w:p>
          <w:p w14:paraId="6B5A025C" w14:textId="77777777" w:rsidR="00191AF6" w:rsidRPr="00191AF6" w:rsidRDefault="00191AF6" w:rsidP="00E15DB2">
            <w:pPr>
              <w:pStyle w:val="Betarp"/>
              <w:jc w:val="both"/>
              <w:rPr>
                <w:rFonts w:eastAsia="Arial" w:cs="Times New Roman"/>
                <w:sz w:val="22"/>
              </w:rPr>
            </w:pPr>
          </w:p>
          <w:p w14:paraId="77197BD4" w14:textId="77777777" w:rsidR="00191AF6" w:rsidRPr="00191AF6" w:rsidRDefault="00191AF6" w:rsidP="00E15DB2">
            <w:pPr>
              <w:pStyle w:val="Betarp"/>
              <w:jc w:val="both"/>
              <w:rPr>
                <w:rFonts w:eastAsia="Yu Mincho" w:cs="Times New Roman"/>
                <w:sz w:val="22"/>
              </w:rPr>
            </w:pPr>
            <w:r w:rsidRPr="00191AF6">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lastRenderedPageBreak/>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3E38EED9"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BC49E6" w:rsidRPr="006E1999">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 xml:space="preserve">2.2) Jeigu tiekėjas yra fizinis asmuo, registruotas Lietuvos Respublikoje, jis pateikia išrašą iš teismo sprendimo (jei toks yra) arba „Sodros“ išduotą dokumentą </w:t>
            </w:r>
            <w:r w:rsidRPr="00191AF6">
              <w:rPr>
                <w:rFonts w:cs="Times New Roman"/>
                <w:sz w:val="22"/>
              </w:rPr>
              <w:lastRenderedPageBreak/>
              <w:t>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50BAFC86" w14:textId="77777777" w:rsidR="00191AF6" w:rsidRPr="00191AF6" w:rsidRDefault="00191AF6" w:rsidP="00E15DB2">
            <w:pPr>
              <w:pStyle w:val="Betarp"/>
              <w:jc w:val="both"/>
              <w:rPr>
                <w:rFonts w:cs="Times New Roman"/>
                <w:b/>
                <w:bCs/>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2F50270" w14:textId="77777777" w:rsidR="00191AF6" w:rsidRPr="00191AF6" w:rsidRDefault="00191AF6" w:rsidP="00E15DB2">
            <w:pPr>
              <w:pStyle w:val="Betarp"/>
              <w:jc w:val="both"/>
              <w:rPr>
                <w:rFonts w:cs="Times New Roman"/>
                <w:sz w:val="22"/>
                <w:lang w:eastAsia="en-US"/>
              </w:rPr>
            </w:pPr>
          </w:p>
          <w:p w14:paraId="4C6B6C43"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5AB42BB" w14:textId="77777777" w:rsidR="00191AF6" w:rsidRPr="00191AF6" w:rsidRDefault="00191AF6" w:rsidP="00E15DB2">
            <w:pPr>
              <w:pStyle w:val="Betarp"/>
              <w:jc w:val="both"/>
              <w:rPr>
                <w:rFonts w:cs="Times New Roman"/>
                <w:sz w:val="22"/>
                <w:lang w:eastAsia="en-US"/>
              </w:rPr>
            </w:pPr>
          </w:p>
          <w:p w14:paraId="562BC94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BC611B1" w14:textId="77777777" w:rsidR="00191AF6" w:rsidRPr="00191AF6" w:rsidRDefault="00191AF6" w:rsidP="00E15DB2">
            <w:pPr>
              <w:pStyle w:val="Betarp"/>
              <w:jc w:val="both"/>
              <w:rPr>
                <w:rFonts w:cs="Times New Roman"/>
                <w:sz w:val="22"/>
                <w:lang w:eastAsia="en-US"/>
              </w:rPr>
            </w:pPr>
          </w:p>
          <w:p w14:paraId="78A1BD2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w:t>
            </w:r>
            <w:r w:rsidRPr="00191AF6">
              <w:rPr>
                <w:rFonts w:cs="Times New Roman"/>
                <w:sz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 xml:space="preserve">VPĮ 46 straipsnio 4 </w:t>
            </w:r>
            <w:r w:rsidRPr="00191AF6">
              <w:rPr>
                <w:rFonts w:eastAsia="Yu Mincho" w:cs="Times New Roman"/>
                <w:b/>
                <w:bCs/>
                <w:color w:val="7030A0"/>
                <w:sz w:val="22"/>
              </w:rPr>
              <w:lastRenderedPageBreak/>
              <w:t>dalies 4 punktas</w:t>
            </w:r>
          </w:p>
          <w:p w14:paraId="52F906C6" w14:textId="77777777" w:rsidR="00191AF6" w:rsidRPr="00191AF6" w:rsidRDefault="00191AF6" w:rsidP="00E15DB2">
            <w:pPr>
              <w:pStyle w:val="Betarp"/>
              <w:jc w:val="both"/>
              <w:rPr>
                <w:rFonts w:eastAsia="Yu Mincho" w:cs="Times New Roman"/>
                <w:sz w:val="22"/>
              </w:rPr>
            </w:pPr>
          </w:p>
          <w:p w14:paraId="3685B5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335B87D" w14:textId="77777777" w:rsidR="00191AF6" w:rsidRPr="00191AF6" w:rsidRDefault="00191AF6" w:rsidP="00E15DB2">
            <w:pPr>
              <w:pStyle w:val="Betarp"/>
              <w:jc w:val="both"/>
              <w:rPr>
                <w:rFonts w:cs="Times New Roman"/>
                <w:sz w:val="22"/>
                <w:lang w:eastAsia="en-US"/>
              </w:rPr>
            </w:pPr>
          </w:p>
          <w:p w14:paraId="1EF36C21"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lastRenderedPageBreak/>
              <w:t>Iš Lietuvoje įsteigtų subjektų įrodančių dokumentų nereikalaujama. Užtenka pateikto EBVPD.</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69020196" w14:textId="39AF7C7F" w:rsidR="00191AF6" w:rsidRPr="004E303D" w:rsidRDefault="00EF316F" w:rsidP="00E15DB2">
            <w:pPr>
              <w:pStyle w:val="Betarp"/>
              <w:jc w:val="both"/>
              <w:rPr>
                <w:rFonts w:cs="Times New Roman"/>
                <w:sz w:val="22"/>
              </w:rPr>
            </w:pPr>
            <w:hyperlink r:id="rId5" w:history="1">
              <w:r w:rsidRPr="004E303D">
                <w:rPr>
                  <w:rStyle w:val="Hipersaitas"/>
                  <w:sz w:val="22"/>
                </w:rPr>
                <w:t>https://vpt.lrv.lt/lt/nuorodos/kiti-duomenys/powerbi/melaginga-informacija-pateikusiu-tiekeju-sarasas-3/</w:t>
              </w:r>
            </w:hyperlink>
            <w:r w:rsidRPr="004E303D">
              <w:rPr>
                <w:sz w:val="22"/>
              </w:rPr>
              <w:t xml:space="preserve"> </w:t>
            </w: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1A09EB81"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099C628C" w14:textId="77777777" w:rsidR="00191AF6" w:rsidRPr="00191AF6" w:rsidRDefault="00191AF6" w:rsidP="00E15DB2">
            <w:pPr>
              <w:pStyle w:val="Betarp"/>
              <w:jc w:val="both"/>
              <w:rPr>
                <w:rFonts w:eastAsia="Yu Mincho" w:cs="Times New Roman"/>
                <w:sz w:val="22"/>
                <w:lang w:eastAsia="en-US"/>
              </w:rPr>
            </w:pPr>
          </w:p>
          <w:p w14:paraId="4F7D4E8E"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982B53" w14:textId="77777777" w:rsidR="00191AF6" w:rsidRPr="00191AF6" w:rsidRDefault="00191AF6" w:rsidP="00E15DB2">
            <w:pPr>
              <w:pStyle w:val="Betarp"/>
              <w:jc w:val="both"/>
              <w:rPr>
                <w:rFonts w:cs="Times New Roman"/>
                <w:sz w:val="22"/>
                <w:lang w:eastAsia="en-US"/>
              </w:rPr>
            </w:pPr>
          </w:p>
          <w:p w14:paraId="7CC2D61B"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w:t>
            </w:r>
            <w:r w:rsidRPr="00191AF6">
              <w:rPr>
                <w:rFonts w:ascii="Times New Roman" w:hAnsi="Times New Roman" w:cs="Times New Roman"/>
              </w:rPr>
              <w:lastRenderedPageBreak/>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237C962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7D99808D" w14:textId="77777777" w:rsidR="00191AF6" w:rsidRPr="00191AF6" w:rsidRDefault="00191AF6" w:rsidP="00E15DB2">
            <w:pPr>
              <w:pStyle w:val="Betarp"/>
              <w:jc w:val="both"/>
              <w:rPr>
                <w:rFonts w:eastAsia="Yu Mincho" w:cs="Times New Roman"/>
                <w:sz w:val="22"/>
                <w:lang w:eastAsia="en-US"/>
              </w:rPr>
            </w:pPr>
          </w:p>
          <w:p w14:paraId="04E5A361"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7ACA657B" w14:textId="77777777" w:rsidR="00191AF6" w:rsidRPr="00191AF6" w:rsidRDefault="00191AF6" w:rsidP="00E15DB2">
            <w:pPr>
              <w:pStyle w:val="Betarp"/>
              <w:jc w:val="both"/>
              <w:rPr>
                <w:rFonts w:cs="Times New Roman"/>
                <w:sz w:val="22"/>
                <w:lang w:eastAsia="en-US"/>
              </w:rPr>
            </w:pPr>
          </w:p>
          <w:p w14:paraId="41A419E4"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w:t>
            </w:r>
            <w:r w:rsidRPr="00191AF6">
              <w:rPr>
                <w:rFonts w:cs="Times New Roman"/>
                <w:b/>
                <w:bCs/>
                <w:sz w:val="22"/>
              </w:rPr>
              <w:lastRenderedPageBreak/>
              <w:t xml:space="preserve">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2749F53B" w:rsidR="00191AF6" w:rsidRPr="00ED69F7" w:rsidRDefault="00ED69F7" w:rsidP="00E15DB2">
            <w:pPr>
              <w:pStyle w:val="Betarp"/>
              <w:jc w:val="both"/>
              <w:rPr>
                <w:rFonts w:cs="Times New Roman"/>
                <w:sz w:val="22"/>
              </w:rPr>
            </w:pPr>
            <w:hyperlink r:id="rId6" w:history="1">
              <w:r w:rsidRPr="00ED69F7">
                <w:rPr>
                  <w:rStyle w:val="Hipersaitas"/>
                  <w:sz w:val="22"/>
                </w:rPr>
                <w:t>https://vpt.lrv.lt/lt/nuorodos/kiti-duomenys/powerbi/nepatikimi-tiekejai-1/</w:t>
              </w:r>
            </w:hyperlink>
            <w:r w:rsidRPr="00ED69F7">
              <w:rPr>
                <w:sz w:val="22"/>
              </w:rPr>
              <w:t xml:space="preserve"> </w:t>
            </w:r>
            <w:r w:rsidR="00191AF6" w:rsidRPr="00ED69F7">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3E862D" w14:textId="77777777" w:rsidR="00191AF6" w:rsidRPr="00191AF6" w:rsidRDefault="00191AF6" w:rsidP="00E15DB2">
            <w:pPr>
              <w:pStyle w:val="Betarp"/>
              <w:jc w:val="both"/>
              <w:rPr>
                <w:rFonts w:cs="Times New Roman"/>
                <w:sz w:val="22"/>
                <w:lang w:eastAsia="en-US"/>
              </w:rPr>
            </w:pPr>
          </w:p>
          <w:p w14:paraId="0DAE1F87" w14:textId="0141FB9E"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3D5C70DB" w:rsidR="00191AF6" w:rsidRPr="00E1667A" w:rsidRDefault="00E1667A" w:rsidP="00E15DB2">
            <w:pPr>
              <w:pStyle w:val="Betarp"/>
              <w:jc w:val="both"/>
              <w:rPr>
                <w:rFonts w:cs="Times New Roman"/>
                <w:sz w:val="22"/>
                <w:lang w:eastAsia="en-US"/>
              </w:rPr>
            </w:pPr>
            <w:hyperlink r:id="rId9" w:history="1">
              <w:r w:rsidRPr="00E1667A">
                <w:rPr>
                  <w:rStyle w:val="Hipersaitas"/>
                  <w:sz w:val="22"/>
                </w:rPr>
                <w:t>https://vpt.lrv.lt/lt/naujienos-3/finansiniu-ataskaitu-nepateikimas-gali-tapti-kliutimi-dalyvauti-viesuosiuose-pirkimuose/</w:t>
              </w:r>
            </w:hyperlink>
            <w:r w:rsidRPr="00E1667A">
              <w:rPr>
                <w:sz w:val="22"/>
              </w:rPr>
              <w:t xml:space="preserve"> </w:t>
            </w:r>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kai jis (tiekėjas) neatitinka minimalių patikimo mokesčių mokėtojo kriterijų, 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654C0528" w14:textId="77777777" w:rsidR="00191AF6" w:rsidRPr="00191AF6" w:rsidRDefault="00191AF6" w:rsidP="00E15DB2">
            <w:pPr>
              <w:pStyle w:val="Betarp"/>
              <w:jc w:val="both"/>
              <w:rPr>
                <w:rFonts w:cs="Times New Roman"/>
                <w:sz w:val="22"/>
                <w:lang w:eastAsia="en-US"/>
              </w:rPr>
            </w:pPr>
          </w:p>
          <w:p w14:paraId="306EC1A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C11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396D8C6" w14:textId="77777777" w:rsidR="00191AF6" w:rsidRPr="00191AF6" w:rsidRDefault="00191AF6" w:rsidP="00E15DB2">
            <w:pPr>
              <w:pStyle w:val="Betarp"/>
              <w:jc w:val="both"/>
              <w:rPr>
                <w:rFonts w:cs="Times New Roman"/>
                <w:sz w:val="22"/>
                <w:lang w:eastAsia="en-US"/>
              </w:rPr>
            </w:pPr>
          </w:p>
          <w:p w14:paraId="6D06F5E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77777777" w:rsidR="00191AF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417835" w:rsidRPr="00191AF6" w14:paraId="7DD7D97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BC687" w14:textId="77777777" w:rsidR="00417835" w:rsidRPr="00191AF6" w:rsidRDefault="00417835" w:rsidP="00417835">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C2C05" w14:textId="0360E867" w:rsidR="00417835" w:rsidRPr="00417835" w:rsidRDefault="00417835" w:rsidP="00417835">
            <w:pPr>
              <w:pStyle w:val="Betarp"/>
              <w:jc w:val="both"/>
              <w:rPr>
                <w:rFonts w:cs="Times New Roman"/>
                <w:sz w:val="22"/>
              </w:rPr>
            </w:pPr>
            <w:r w:rsidRPr="00417835">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0748F" w14:textId="77777777" w:rsidR="00417835" w:rsidRPr="00417835" w:rsidRDefault="00417835" w:rsidP="00417835">
            <w:pPr>
              <w:pStyle w:val="Betarp"/>
              <w:jc w:val="both"/>
              <w:rPr>
                <w:rFonts w:eastAsia="Yu Mincho" w:cs="Times New Roman"/>
                <w:b/>
                <w:bCs/>
                <w:color w:val="7030A0"/>
                <w:sz w:val="22"/>
              </w:rPr>
            </w:pPr>
            <w:r w:rsidRPr="00417835">
              <w:rPr>
                <w:rFonts w:eastAsia="Yu Mincho" w:cs="Times New Roman"/>
                <w:b/>
                <w:bCs/>
                <w:color w:val="7030A0"/>
                <w:sz w:val="22"/>
              </w:rPr>
              <w:t>VPĮ 46 straipsnio 7 dalis</w:t>
            </w:r>
          </w:p>
          <w:p w14:paraId="6D44742E" w14:textId="77777777" w:rsidR="00417835" w:rsidRPr="00417835" w:rsidRDefault="00417835" w:rsidP="00417835">
            <w:pPr>
              <w:pStyle w:val="Betarp"/>
              <w:jc w:val="both"/>
              <w:rPr>
                <w:rFonts w:eastAsia="Yu Mincho" w:cs="Times New Roman"/>
                <w:b/>
                <w:bCs/>
                <w:sz w:val="22"/>
              </w:rPr>
            </w:pPr>
          </w:p>
          <w:p w14:paraId="764182C5" w14:textId="7629E791" w:rsidR="00417835" w:rsidRPr="00417835" w:rsidRDefault="00417835" w:rsidP="00417835">
            <w:pPr>
              <w:pStyle w:val="Betarp"/>
              <w:jc w:val="both"/>
              <w:rPr>
                <w:rFonts w:eastAsia="Yu Mincho" w:cs="Times New Roman"/>
                <w:b/>
                <w:bCs/>
                <w:sz w:val="22"/>
              </w:rPr>
            </w:pPr>
            <w:r w:rsidRPr="00417835">
              <w:rPr>
                <w:rFonts w:cs="Times New Roman"/>
                <w:sz w:val="22"/>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2C04B" w14:textId="40A5A461" w:rsidR="00417835" w:rsidRPr="00417835" w:rsidRDefault="00417835" w:rsidP="00417835">
            <w:pPr>
              <w:pStyle w:val="Betarp"/>
              <w:jc w:val="both"/>
              <w:rPr>
                <w:rFonts w:cs="Times New Roman"/>
                <w:b/>
                <w:iCs/>
                <w:sz w:val="22"/>
                <w:lang w:eastAsia="en-US"/>
              </w:rPr>
            </w:pPr>
            <w:r w:rsidRPr="00417835">
              <w:rPr>
                <w:rFonts w:cs="Times New Roman"/>
                <w:sz w:val="22"/>
                <w:lang w:eastAsia="en-U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77777777" w:rsidR="00191AF6" w:rsidRPr="00191AF6" w:rsidRDefault="00191AF6" w:rsidP="00E15DB2">
            <w:pPr>
              <w:rPr>
                <w:rFonts w:ascii="Times New Roman" w:hAnsi="Times New Roman" w:cs="Times New Roman"/>
                <w:b/>
                <w:bCs/>
                <w:color w:val="7030A0"/>
              </w:rPr>
            </w:pPr>
            <w:r w:rsidRPr="00191AF6">
              <w:rPr>
                <w:rFonts w:ascii="Times New Roman" w:hAnsi="Times New Roman" w:cs="Times New Roman"/>
                <w:b/>
                <w:bCs/>
                <w:color w:val="7030A0"/>
              </w:rPr>
              <w:t xml:space="preserve">Pagal VPĮ 46 straipsnio 6 dalies nuostatas: </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4F83A203" w14:textId="77777777" w:rsidR="00191AF6" w:rsidRPr="00191AF6" w:rsidRDefault="00191AF6" w:rsidP="00E15DB2">
            <w:pPr>
              <w:rPr>
                <w:rFonts w:ascii="Times New Roman" w:eastAsia="Yu Mincho" w:hAnsi="Times New Roman" w:cs="Times New Roman"/>
              </w:rPr>
            </w:pPr>
            <w:r w:rsidRPr="00191AF6">
              <w:rPr>
                <w:rFonts w:ascii="Times New Roman" w:eastAsia="Yu Mincho" w:hAnsi="Times New Roman" w:cs="Times New Roman"/>
              </w:rPr>
              <w:t>EBVPD III dalies C1, C2, C3 punktai</w:t>
            </w:r>
          </w:p>
          <w:p w14:paraId="07EB1CE4" w14:textId="77777777" w:rsidR="00191AF6" w:rsidRPr="00191AF6" w:rsidRDefault="00191AF6" w:rsidP="00E15DB2">
            <w:pPr>
              <w:jc w:val="cente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1EA6665" w14:textId="77777777" w:rsidR="00191AF6" w:rsidRPr="00191AF6" w:rsidRDefault="00191AF6" w:rsidP="00E15DB2">
            <w:pPr>
              <w:pStyle w:val="Betarp"/>
              <w:jc w:val="both"/>
              <w:rPr>
                <w:rFonts w:cs="Times New Roman"/>
                <w:sz w:val="22"/>
                <w:lang w:eastAsia="en-US"/>
              </w:rPr>
            </w:pPr>
          </w:p>
          <w:p w14:paraId="3866F314" w14:textId="77777777" w:rsidR="00191AF6" w:rsidRPr="00191AF6" w:rsidRDefault="00191AF6" w:rsidP="00E15DB2">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60881D8E" w14:textId="77777777" w:rsidR="00191AF6" w:rsidRPr="00191AF6" w:rsidRDefault="00191AF6" w:rsidP="00E15DB2">
            <w:pPr>
              <w:pStyle w:val="Betarp"/>
              <w:jc w:val="both"/>
              <w:rPr>
                <w:rFonts w:eastAsia="Yu Mincho" w:cs="Times New Roman"/>
                <w:sz w:val="22"/>
              </w:rPr>
            </w:pP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4307E9" w14:textId="77777777" w:rsidR="00191AF6" w:rsidRPr="00191AF6" w:rsidRDefault="00191AF6" w:rsidP="00E15DB2">
            <w:pPr>
              <w:pStyle w:val="Betarp"/>
              <w:jc w:val="both"/>
              <w:rPr>
                <w:rFonts w:cs="Times New Roman"/>
                <w:sz w:val="22"/>
                <w:lang w:eastAsia="en-US"/>
              </w:rPr>
            </w:pPr>
          </w:p>
          <w:p w14:paraId="569373BF" w14:textId="77777777" w:rsidR="00191AF6" w:rsidRPr="00191AF6" w:rsidRDefault="00191AF6" w:rsidP="00E15DB2">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77777777" w:rsidR="00191AF6" w:rsidRPr="00191AF6" w:rsidRDefault="00191AF6" w:rsidP="00E15DB2">
            <w:pPr>
              <w:pStyle w:val="Betarp"/>
              <w:jc w:val="both"/>
              <w:rPr>
                <w:rFonts w:cs="Times New Roman"/>
                <w:b/>
                <w:bCs/>
                <w:sz w:val="22"/>
                <w:highlight w:val="lightGray"/>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A2A8FB" w14:textId="77777777" w:rsidR="00191AF6" w:rsidRPr="00191AF6" w:rsidRDefault="00191AF6" w:rsidP="00E15DB2">
            <w:pPr>
              <w:pStyle w:val="Betarp"/>
              <w:jc w:val="both"/>
              <w:rPr>
                <w:rFonts w:cs="Times New Roman"/>
                <w:sz w:val="22"/>
                <w:lang w:eastAsia="en-US"/>
              </w:rPr>
            </w:pPr>
          </w:p>
          <w:p w14:paraId="2B39A9E2" w14:textId="77777777"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7995DB81" w14:textId="77777777" w:rsidR="00191AF6" w:rsidRPr="00191AF6" w:rsidRDefault="00191AF6">
      <w:pPr>
        <w:rPr>
          <w:rFonts w:ascii="Times New Roman" w:hAnsi="Times New Roman" w:cs="Times New Roman"/>
        </w:rPr>
      </w:pPr>
    </w:p>
    <w:sectPr w:rsidR="00191AF6" w:rsidRPr="00191AF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C2BF0"/>
    <w:rsid w:val="00116A28"/>
    <w:rsid w:val="00191AF6"/>
    <w:rsid w:val="001976BB"/>
    <w:rsid w:val="00290045"/>
    <w:rsid w:val="003B45B9"/>
    <w:rsid w:val="00417835"/>
    <w:rsid w:val="0044233F"/>
    <w:rsid w:val="004536DA"/>
    <w:rsid w:val="004E2ED9"/>
    <w:rsid w:val="004E303D"/>
    <w:rsid w:val="00523FC8"/>
    <w:rsid w:val="005C6107"/>
    <w:rsid w:val="0069544B"/>
    <w:rsid w:val="006E1999"/>
    <w:rsid w:val="00733EAA"/>
    <w:rsid w:val="0079326B"/>
    <w:rsid w:val="007A0D64"/>
    <w:rsid w:val="00883B76"/>
    <w:rsid w:val="008D5B0A"/>
    <w:rsid w:val="008E11C4"/>
    <w:rsid w:val="009428DF"/>
    <w:rsid w:val="00987636"/>
    <w:rsid w:val="009A7E69"/>
    <w:rsid w:val="00A172CD"/>
    <w:rsid w:val="00A339AC"/>
    <w:rsid w:val="00AA67D3"/>
    <w:rsid w:val="00B957E2"/>
    <w:rsid w:val="00BA77B5"/>
    <w:rsid w:val="00BC49E6"/>
    <w:rsid w:val="00BD0524"/>
    <w:rsid w:val="00CB6A43"/>
    <w:rsid w:val="00CC61F7"/>
    <w:rsid w:val="00D82D8C"/>
    <w:rsid w:val="00DA3F96"/>
    <w:rsid w:val="00E1667A"/>
    <w:rsid w:val="00E63D51"/>
    <w:rsid w:val="00ED69F7"/>
    <w:rsid w:val="00EF316F"/>
    <w:rsid w:val="00FA23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82502">
      <w:bodyDiv w:val="1"/>
      <w:marLeft w:val="0"/>
      <w:marRight w:val="0"/>
      <w:marTop w:val="0"/>
      <w:marBottom w:val="0"/>
      <w:divBdr>
        <w:top w:val="none" w:sz="0" w:space="0" w:color="auto"/>
        <w:left w:val="none" w:sz="0" w:space="0" w:color="auto"/>
        <w:bottom w:val="none" w:sz="0" w:space="0" w:color="auto"/>
        <w:right w:val="none" w:sz="0" w:space="0" w:color="auto"/>
      </w:divBdr>
    </w:div>
    <w:div w:id="1606694186">
      <w:bodyDiv w:val="1"/>
      <w:marLeft w:val="0"/>
      <w:marRight w:val="0"/>
      <w:marTop w:val="0"/>
      <w:marBottom w:val="0"/>
      <w:divBdr>
        <w:top w:val="none" w:sz="0" w:space="0" w:color="auto"/>
        <w:left w:val="none" w:sz="0" w:space="0" w:color="auto"/>
        <w:bottom w:val="none" w:sz="0" w:space="0" w:color="auto"/>
        <w:right w:val="none" w:sz="0" w:space="0" w:color="auto"/>
      </w:divBdr>
    </w:div>
    <w:div w:id="1958676195">
      <w:bodyDiv w:val="1"/>
      <w:marLeft w:val="0"/>
      <w:marRight w:val="0"/>
      <w:marTop w:val="0"/>
      <w:marBottom w:val="0"/>
      <w:divBdr>
        <w:top w:val="none" w:sz="0" w:space="0" w:color="auto"/>
        <w:left w:val="none" w:sz="0" w:space="0" w:color="auto"/>
        <w:bottom w:val="none" w:sz="0" w:space="0" w:color="auto"/>
        <w:right w:val="none" w:sz="0" w:space="0" w:color="auto"/>
      </w:divBdr>
    </w:div>
    <w:div w:id="199775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nuorodos/kiti-duomenys/powerbi/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lt/nuorodos/kiti-duomenys/powerbi/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3/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13627</Words>
  <Characters>7768</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Daiva Buziene</cp:lastModifiedBy>
  <cp:revision>2</cp:revision>
  <cp:lastPrinted>2024-08-09T08:29:00Z</cp:lastPrinted>
  <dcterms:created xsi:type="dcterms:W3CDTF">2026-09-18T07:01:00Z</dcterms:created>
  <dcterms:modified xsi:type="dcterms:W3CDTF">2026-09-18T07:01:00Z</dcterms:modified>
</cp:coreProperties>
</file>