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1D1BA" w14:textId="77777777" w:rsidR="00187457" w:rsidRDefault="00822EC5">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cstheme="minorHAnsi"/>
          <w:b/>
          <w:bCs/>
        </w:rPr>
        <w:id w:val="-808551268"/>
        <w:docPartObj>
          <w:docPartGallery w:val="Cover Pages"/>
          <w:docPartUnique/>
        </w:docPartObj>
      </w:sdtPr>
      <w:sdtEndPr/>
      <w:sdtContent>
        <w:p w14:paraId="4741D1BB" w14:textId="77777777" w:rsidR="00187457" w:rsidRDefault="00187457">
          <w:pPr>
            <w:spacing w:after="120" w:line="20" w:lineRule="atLeast"/>
            <w:contextualSpacing/>
            <w:rPr>
              <w:rFonts w:ascii="Arial" w:hAnsi="Arial" w:cs="Arial"/>
              <w:color w:val="00B050"/>
              <w:sz w:val="24"/>
              <w:szCs w:val="24"/>
            </w:rPr>
          </w:pPr>
        </w:p>
        <w:p w14:paraId="4741D1BC" w14:textId="77777777" w:rsidR="00187457" w:rsidRDefault="00187457">
          <w:pPr>
            <w:spacing w:after="120" w:line="20" w:lineRule="atLeast"/>
            <w:contextualSpacing/>
            <w:rPr>
              <w:rFonts w:ascii="Arial" w:hAnsi="Arial" w:cs="Arial"/>
              <w:color w:val="00B050"/>
              <w:sz w:val="24"/>
              <w:szCs w:val="24"/>
            </w:rPr>
          </w:pPr>
        </w:p>
        <w:p w14:paraId="4741D1BD" w14:textId="77777777" w:rsidR="00187457" w:rsidRDefault="00187457">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jc w:val="center"/>
            <w:tblLayout w:type="fixed"/>
            <w:tblCellMar>
              <w:top w:w="216" w:type="dxa"/>
              <w:left w:w="115" w:type="dxa"/>
              <w:bottom w:w="216" w:type="dxa"/>
              <w:right w:w="115" w:type="dxa"/>
            </w:tblCellMar>
            <w:tblLook w:val="04A0" w:firstRow="1" w:lastRow="0" w:firstColumn="1" w:lastColumn="0" w:noHBand="0" w:noVBand="1"/>
          </w:tblPr>
          <w:tblGrid>
            <w:gridCol w:w="8235"/>
          </w:tblGrid>
          <w:tr w:rsidR="00187457" w14:paraId="4741D1BF" w14:textId="77777777">
            <w:trPr>
              <w:trHeight w:val="20"/>
              <w:jc w:val="center"/>
            </w:trPr>
            <w:tc>
              <w:tcPr>
                <w:tcW w:w="7929" w:type="dxa"/>
                <w:tcBorders>
                  <w:left w:val="single" w:sz="12" w:space="0" w:color="4472C4"/>
                </w:tcBorders>
              </w:tcPr>
              <w:p w14:paraId="4741D1BE" w14:textId="77777777" w:rsidR="00187457" w:rsidRDefault="00187457">
                <w:pPr>
                  <w:pStyle w:val="Betarp"/>
                  <w:rPr>
                    <w:color w:val="2F5496" w:themeColor="accent1" w:themeShade="BF"/>
                    <w:sz w:val="24"/>
                  </w:rPr>
                </w:pPr>
              </w:p>
            </w:tc>
          </w:tr>
          <w:tr w:rsidR="00187457" w14:paraId="4741D1C1" w14:textId="77777777">
            <w:trPr>
              <w:jc w:val="center"/>
            </w:trPr>
            <w:tc>
              <w:tcPr>
                <w:tcW w:w="7929" w:type="dxa"/>
                <w:tcBorders>
                  <w:left w:val="single" w:sz="12" w:space="0" w:color="4472C4"/>
                </w:tcBorders>
                <w:tcMar>
                  <w:top w:w="0" w:type="dxa"/>
                  <w:left w:w="144" w:type="dxa"/>
                  <w:bottom w:w="0" w:type="dxa"/>
                </w:tcMar>
              </w:tcPr>
              <w:p w14:paraId="4741D1C0" w14:textId="77777777" w:rsidR="00187457" w:rsidRDefault="00822EC5">
                <w:pPr>
                  <w:pStyle w:val="Betarp"/>
                  <w:spacing w:line="216" w:lineRule="auto"/>
                  <w:rPr>
                    <w:rFonts w:asciiTheme="majorHAnsi" w:eastAsiaTheme="majorEastAsia" w:hAnsiTheme="majorHAnsi" w:cstheme="majorBidi"/>
                    <w:color w:val="4472C4" w:themeColor="accent1"/>
                    <w:sz w:val="88"/>
                    <w:szCs w:val="88"/>
                  </w:rPr>
                </w:pPr>
                <w:sdt>
                  <w:sdt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r>
                      <w:t>Viešojo pirkimo skelbiamos apklausos bendrosios sąlygos</w:t>
                    </w:r>
                  </w:sdtContent>
                </w:sdt>
              </w:p>
            </w:tc>
          </w:tr>
          <w:tr w:rsidR="00187457" w14:paraId="4741D1C3" w14:textId="77777777">
            <w:trPr>
              <w:trHeight w:val="24"/>
              <w:jc w:val="center"/>
            </w:trPr>
            <w:tc>
              <w:tcPr>
                <w:tcW w:w="7929" w:type="dxa"/>
                <w:tcBorders>
                  <w:left w:val="single" w:sz="12" w:space="0" w:color="4472C4"/>
                </w:tcBorders>
              </w:tcPr>
              <w:p w14:paraId="4741D1C2" w14:textId="77777777" w:rsidR="00187457" w:rsidRDefault="00822EC5">
                <w:pPr>
                  <w:pStyle w:val="Betarp"/>
                  <w:rPr>
                    <w:color w:val="2F5496" w:themeColor="accent1" w:themeShade="BF"/>
                    <w:sz w:val="24"/>
                  </w:rPr>
                </w:pPr>
                <w:sdt>
                  <w:sdt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r>
                      <w:t>2024-12 versija, skelbiama https://vpt.lrv.lt/</w:t>
                    </w:r>
                  </w:sdtContent>
                </w:sdt>
              </w:p>
            </w:tc>
          </w:tr>
        </w:tbl>
        <w:p w14:paraId="4741D1C4" w14:textId="77777777" w:rsidR="00187457" w:rsidRDefault="00187457">
          <w:pPr>
            <w:spacing w:after="120" w:line="20" w:lineRule="atLeast"/>
            <w:contextualSpacing/>
            <w:rPr>
              <w:rFonts w:ascii="Arial" w:hAnsi="Arial" w:cs="Arial"/>
              <w:sz w:val="28"/>
              <w:szCs w:val="28"/>
            </w:rPr>
          </w:pPr>
        </w:p>
        <w:p w14:paraId="4741D1C5" w14:textId="77777777" w:rsidR="00187457" w:rsidRDefault="00822EC5">
          <w:pPr>
            <w:spacing w:after="120" w:line="20" w:lineRule="atLeast"/>
            <w:contextualSpacing/>
            <w:rPr>
              <w:rFonts w:ascii="Arial" w:hAnsi="Arial" w:cs="Arial"/>
            </w:rPr>
          </w:pPr>
          <w:r>
            <w:br w:type="page"/>
          </w:r>
        </w:p>
        <w:p w14:paraId="4741D1C6" w14:textId="77777777" w:rsidR="00187457" w:rsidRDefault="00822EC5">
          <w:pPr>
            <w:pStyle w:val="Turinioantrat"/>
            <w:spacing w:before="0" w:line="360" w:lineRule="auto"/>
            <w:ind w:left="432" w:hanging="432"/>
            <w:contextualSpacing/>
            <w:rPr>
              <w:rFonts w:asciiTheme="minorHAnsi" w:hAnsiTheme="minorHAnsi" w:cstheme="minorHAnsi"/>
              <w:lang w:val="en-US"/>
            </w:rPr>
          </w:pPr>
          <w:r>
            <w:rPr>
              <w:rFonts w:asciiTheme="minorHAnsi" w:hAnsiTheme="minorHAnsi" w:cstheme="minorHAnsi"/>
            </w:rPr>
            <w:lastRenderedPageBreak/>
            <w:t>Turinys</w:t>
          </w:r>
        </w:p>
        <w:p w14:paraId="4741D1C7" w14:textId="77777777" w:rsidR="00187457" w:rsidRDefault="00822EC5">
          <w:pPr>
            <w:pStyle w:val="Turinys1"/>
            <w:rPr>
              <w:rFonts w:cstheme="minorBidi"/>
              <w:b w:val="0"/>
              <w:bCs w:val="0"/>
              <w:sz w:val="22"/>
              <w:szCs w:val="22"/>
              <w:lang w:val="en-US" w:eastAsia="en-US"/>
            </w:rPr>
          </w:pPr>
          <w:r>
            <w:fldChar w:fldCharType="begin"/>
          </w:r>
          <w:r>
            <w:rPr>
              <w:rStyle w:val="IndexLink"/>
              <w:b w:val="0"/>
              <w:bCs w:val="0"/>
              <w:webHidden/>
            </w:rPr>
            <w:instrText xml:space="preserve"> TOC \z \o "1-3" \u \h</w:instrText>
          </w:r>
          <w:r>
            <w:rPr>
              <w:rStyle w:val="IndexLink"/>
              <w:b w:val="0"/>
              <w:bCs w:val="0"/>
            </w:rPr>
            <w:fldChar w:fldCharType="separate"/>
          </w:r>
          <w:hyperlink w:anchor="_Toc134703649">
            <w:r>
              <w:rPr>
                <w:rStyle w:val="IndexLink"/>
                <w:b w:val="0"/>
                <w:bCs w:val="0"/>
                <w:webHidden/>
              </w:rPr>
              <w:t>1.</w:t>
            </w:r>
            <w:r>
              <w:rPr>
                <w:rStyle w:val="IndexLink"/>
                <w:rFonts w:cstheme="minorBidi"/>
                <w:b w:val="0"/>
                <w:bCs w:val="0"/>
                <w:sz w:val="22"/>
                <w:szCs w:val="22"/>
                <w:lang w:val="en-US" w:eastAsia="en-US"/>
              </w:rPr>
              <w:tab/>
            </w:r>
            <w:r>
              <w:rPr>
                <w:rStyle w:val="IndexLink"/>
                <w:b w:val="0"/>
                <w:bCs w:val="0"/>
              </w:rPr>
              <w:t>Sąvokos ir sutrumpinimai</w:t>
            </w:r>
            <w:r>
              <w:rPr>
                <w:webHidden/>
              </w:rPr>
              <w:fldChar w:fldCharType="begin"/>
            </w:r>
            <w:r>
              <w:rPr>
                <w:webHidden/>
              </w:rPr>
              <w:instrText>PAGEREF _Toc134703649 \h</w:instrText>
            </w:r>
            <w:r>
              <w:rPr>
                <w:webHidden/>
              </w:rPr>
            </w:r>
            <w:r>
              <w:rPr>
                <w:webHidden/>
              </w:rPr>
              <w:fldChar w:fldCharType="separate"/>
            </w:r>
            <w:r>
              <w:rPr>
                <w:rStyle w:val="IndexLink"/>
                <w:b w:val="0"/>
                <w:bCs w:val="0"/>
              </w:rPr>
              <w:tab/>
              <w:t>2</w:t>
            </w:r>
            <w:r>
              <w:rPr>
                <w:webHidden/>
              </w:rPr>
              <w:fldChar w:fldCharType="end"/>
            </w:r>
          </w:hyperlink>
        </w:p>
        <w:p w14:paraId="4741D1C8" w14:textId="77777777" w:rsidR="00187457" w:rsidRDefault="00822EC5">
          <w:pPr>
            <w:pStyle w:val="Turinys1"/>
            <w:rPr>
              <w:rFonts w:cstheme="minorBidi"/>
              <w:b w:val="0"/>
              <w:bCs w:val="0"/>
              <w:sz w:val="22"/>
              <w:szCs w:val="22"/>
              <w:lang w:val="en-US" w:eastAsia="en-US"/>
            </w:rPr>
          </w:pPr>
          <w:hyperlink w:anchor="_Toc134703650">
            <w:r>
              <w:rPr>
                <w:rStyle w:val="IndexLink"/>
                <w:b w:val="0"/>
                <w:bCs w:val="0"/>
                <w:webHidden/>
              </w:rPr>
              <w:t>2.</w:t>
            </w:r>
            <w:r>
              <w:rPr>
                <w:rStyle w:val="IndexLink"/>
                <w:rFonts w:cstheme="minorBidi"/>
                <w:b w:val="0"/>
                <w:bCs w:val="0"/>
                <w:sz w:val="22"/>
                <w:szCs w:val="22"/>
                <w:lang w:val="en-US" w:eastAsia="en-US"/>
              </w:rPr>
              <w:tab/>
            </w:r>
            <w:r>
              <w:rPr>
                <w:rStyle w:val="IndexLink"/>
                <w:b w:val="0"/>
                <w:bCs w:val="0"/>
              </w:rPr>
              <w:t>Bendrosios nuostatos</w:t>
            </w:r>
            <w:r>
              <w:rPr>
                <w:webHidden/>
              </w:rPr>
              <w:fldChar w:fldCharType="begin"/>
            </w:r>
            <w:r>
              <w:rPr>
                <w:webHidden/>
              </w:rPr>
              <w:instrText>PAGEREF _Toc134703650 \h</w:instrText>
            </w:r>
            <w:r>
              <w:rPr>
                <w:webHidden/>
              </w:rPr>
            </w:r>
            <w:r>
              <w:rPr>
                <w:webHidden/>
              </w:rPr>
              <w:fldChar w:fldCharType="separate"/>
            </w:r>
            <w:r>
              <w:rPr>
                <w:rStyle w:val="IndexLink"/>
                <w:b w:val="0"/>
                <w:bCs w:val="0"/>
              </w:rPr>
              <w:tab/>
              <w:t>2</w:t>
            </w:r>
            <w:r>
              <w:rPr>
                <w:webHidden/>
              </w:rPr>
              <w:fldChar w:fldCharType="end"/>
            </w:r>
          </w:hyperlink>
        </w:p>
        <w:p w14:paraId="4741D1C9" w14:textId="77777777" w:rsidR="00187457" w:rsidRDefault="00822EC5">
          <w:pPr>
            <w:pStyle w:val="Turinys1"/>
            <w:rPr>
              <w:rFonts w:cstheme="minorBidi"/>
              <w:b w:val="0"/>
              <w:bCs w:val="0"/>
              <w:sz w:val="22"/>
              <w:szCs w:val="22"/>
              <w:lang w:val="en-US" w:eastAsia="en-US"/>
            </w:rPr>
          </w:pPr>
          <w:hyperlink w:anchor="_Toc134703651">
            <w:r>
              <w:rPr>
                <w:rStyle w:val="IndexLink"/>
                <w:b w:val="0"/>
                <w:bCs w:val="0"/>
                <w:webHidden/>
              </w:rPr>
              <w:t>3.</w:t>
            </w:r>
            <w:r>
              <w:rPr>
                <w:rStyle w:val="IndexLink"/>
                <w:rFonts w:cstheme="minorBidi"/>
                <w:b w:val="0"/>
                <w:bCs w:val="0"/>
                <w:sz w:val="22"/>
                <w:szCs w:val="22"/>
                <w:lang w:val="en-US" w:eastAsia="en-US"/>
              </w:rPr>
              <w:tab/>
            </w:r>
            <w:r>
              <w:rPr>
                <w:rStyle w:val="IndexLink"/>
                <w:b w:val="0"/>
                <w:bCs w:val="0"/>
              </w:rPr>
              <w:t>Pirkimo objektas</w:t>
            </w:r>
            <w:r>
              <w:rPr>
                <w:webHidden/>
              </w:rPr>
              <w:fldChar w:fldCharType="begin"/>
            </w:r>
            <w:r>
              <w:rPr>
                <w:webHidden/>
              </w:rPr>
              <w:instrText>PAGEREF _Toc134703651 \h</w:instrText>
            </w:r>
            <w:r>
              <w:rPr>
                <w:webHidden/>
              </w:rPr>
            </w:r>
            <w:r>
              <w:rPr>
                <w:webHidden/>
              </w:rPr>
              <w:fldChar w:fldCharType="separate"/>
            </w:r>
            <w:r>
              <w:rPr>
                <w:rStyle w:val="IndexLink"/>
                <w:b w:val="0"/>
                <w:bCs w:val="0"/>
              </w:rPr>
              <w:tab/>
              <w:t>3</w:t>
            </w:r>
            <w:r>
              <w:rPr>
                <w:webHidden/>
              </w:rPr>
              <w:fldChar w:fldCharType="end"/>
            </w:r>
          </w:hyperlink>
        </w:p>
        <w:p w14:paraId="4741D1CA" w14:textId="77777777" w:rsidR="00187457" w:rsidRDefault="00822EC5">
          <w:pPr>
            <w:pStyle w:val="Turinys1"/>
            <w:rPr>
              <w:rFonts w:cstheme="minorBidi"/>
              <w:b w:val="0"/>
              <w:bCs w:val="0"/>
              <w:sz w:val="22"/>
              <w:szCs w:val="22"/>
              <w:lang w:val="en-US" w:eastAsia="en-US"/>
            </w:rPr>
          </w:pPr>
          <w:hyperlink w:anchor="_Toc134703652">
            <w:r>
              <w:rPr>
                <w:rStyle w:val="IndexLink"/>
                <w:b w:val="0"/>
                <w:bCs w:val="0"/>
                <w:webHidden/>
              </w:rPr>
              <w:t>4.</w:t>
            </w:r>
            <w:r>
              <w:rPr>
                <w:rStyle w:val="IndexLink"/>
                <w:rFonts w:cstheme="minorBidi"/>
                <w:b w:val="0"/>
                <w:bCs w:val="0"/>
                <w:sz w:val="22"/>
                <w:szCs w:val="22"/>
                <w:lang w:val="en-US" w:eastAsia="en-US"/>
              </w:rPr>
              <w:tab/>
            </w:r>
            <w:r>
              <w:rPr>
                <w:rStyle w:val="IndexLink"/>
                <w:b w:val="0"/>
                <w:bCs w:val="0"/>
              </w:rPr>
              <w:t>Perkančiosios organizacijos ir tiekėjų bendravimo ir keitimosi informacija priemonės</w:t>
            </w:r>
            <w:r>
              <w:rPr>
                <w:webHidden/>
              </w:rPr>
              <w:fldChar w:fldCharType="begin"/>
            </w:r>
            <w:r>
              <w:rPr>
                <w:webHidden/>
              </w:rPr>
              <w:instrText>PAGEREF _Toc134703652 \h</w:instrText>
            </w:r>
            <w:r>
              <w:rPr>
                <w:webHidden/>
              </w:rPr>
            </w:r>
            <w:r>
              <w:rPr>
                <w:webHidden/>
              </w:rPr>
              <w:fldChar w:fldCharType="separate"/>
            </w:r>
            <w:r>
              <w:rPr>
                <w:rStyle w:val="IndexLink"/>
                <w:b w:val="0"/>
                <w:bCs w:val="0"/>
              </w:rPr>
              <w:tab/>
              <w:t>4</w:t>
            </w:r>
            <w:r>
              <w:rPr>
                <w:webHidden/>
              </w:rPr>
              <w:fldChar w:fldCharType="end"/>
            </w:r>
          </w:hyperlink>
        </w:p>
        <w:p w14:paraId="4741D1CB" w14:textId="77777777" w:rsidR="00187457" w:rsidRDefault="00822EC5">
          <w:pPr>
            <w:pStyle w:val="Turinys1"/>
            <w:rPr>
              <w:rFonts w:cstheme="minorBidi"/>
              <w:b w:val="0"/>
              <w:bCs w:val="0"/>
              <w:sz w:val="22"/>
              <w:szCs w:val="22"/>
              <w:lang w:val="en-US" w:eastAsia="en-US"/>
            </w:rPr>
          </w:pPr>
          <w:hyperlink w:anchor="_Toc134703653">
            <w:r>
              <w:rPr>
                <w:rStyle w:val="IndexLink"/>
                <w:b w:val="0"/>
                <w:bCs w:val="0"/>
                <w:webHidden/>
              </w:rPr>
              <w:t>5.</w:t>
            </w:r>
            <w:r>
              <w:rPr>
                <w:rStyle w:val="IndexLink"/>
                <w:rFonts w:cstheme="minorBidi"/>
                <w:b w:val="0"/>
                <w:bCs w:val="0"/>
                <w:sz w:val="22"/>
                <w:szCs w:val="22"/>
                <w:lang w:val="en-US" w:eastAsia="en-US"/>
              </w:rPr>
              <w:tab/>
            </w:r>
            <w:r>
              <w:rPr>
                <w:rStyle w:val="IndexLink"/>
                <w:b w:val="0"/>
                <w:bCs w:val="0"/>
              </w:rPr>
              <w:t>Pirkimo dokumentų paaiškinimai ir patikslinimai</w:t>
            </w:r>
            <w:r>
              <w:rPr>
                <w:webHidden/>
              </w:rPr>
              <w:fldChar w:fldCharType="begin"/>
            </w:r>
            <w:r>
              <w:rPr>
                <w:webHidden/>
              </w:rPr>
              <w:instrText>PAGEREF _Toc134703653 \h</w:instrText>
            </w:r>
            <w:r>
              <w:rPr>
                <w:webHidden/>
              </w:rPr>
            </w:r>
            <w:r>
              <w:rPr>
                <w:webHidden/>
              </w:rPr>
              <w:fldChar w:fldCharType="separate"/>
            </w:r>
            <w:r>
              <w:rPr>
                <w:rStyle w:val="IndexLink"/>
                <w:b w:val="0"/>
                <w:bCs w:val="0"/>
              </w:rPr>
              <w:tab/>
              <w:t>4</w:t>
            </w:r>
            <w:r>
              <w:rPr>
                <w:webHidden/>
              </w:rPr>
              <w:fldChar w:fldCharType="end"/>
            </w:r>
          </w:hyperlink>
        </w:p>
        <w:p w14:paraId="4741D1CC" w14:textId="77777777" w:rsidR="00187457" w:rsidRDefault="00822EC5">
          <w:pPr>
            <w:pStyle w:val="Turinys1"/>
            <w:rPr>
              <w:rFonts w:cstheme="minorBidi"/>
              <w:b w:val="0"/>
              <w:bCs w:val="0"/>
              <w:sz w:val="22"/>
              <w:szCs w:val="22"/>
              <w:lang w:val="en-US" w:eastAsia="en-US"/>
            </w:rPr>
          </w:pPr>
          <w:hyperlink w:anchor="_Toc134703654">
            <w:r>
              <w:rPr>
                <w:rStyle w:val="IndexLink"/>
                <w:b w:val="0"/>
                <w:bCs w:val="0"/>
                <w:webHidden/>
              </w:rPr>
              <w:t>6.</w:t>
            </w:r>
            <w:r>
              <w:rPr>
                <w:rStyle w:val="IndexLink"/>
                <w:rFonts w:cstheme="minorBidi"/>
                <w:b w:val="0"/>
                <w:bCs w:val="0"/>
                <w:sz w:val="22"/>
                <w:szCs w:val="22"/>
                <w:lang w:val="en-US" w:eastAsia="en-US"/>
              </w:rPr>
              <w:tab/>
            </w:r>
            <w:r>
              <w:rPr>
                <w:rStyle w:val="IndexLink"/>
                <w:b w:val="0"/>
                <w:bCs w:val="0"/>
              </w:rPr>
              <w:t>Tiekėjų pašalinimo pagrindai, kvalifikacijos reikalavimai ir reikalaujami kokybės bei aplinkos apsaugos vadybos sistemų standartai</w:t>
            </w:r>
            <w:r>
              <w:rPr>
                <w:webHidden/>
              </w:rPr>
              <w:fldChar w:fldCharType="begin"/>
            </w:r>
            <w:r>
              <w:rPr>
                <w:webHidden/>
              </w:rPr>
              <w:instrText>PAGEREF _Toc134703654 \h</w:instrText>
            </w:r>
            <w:r>
              <w:rPr>
                <w:webHidden/>
              </w:rPr>
            </w:r>
            <w:r>
              <w:rPr>
                <w:webHidden/>
              </w:rPr>
              <w:fldChar w:fldCharType="separate"/>
            </w:r>
            <w:r>
              <w:rPr>
                <w:rStyle w:val="IndexLink"/>
                <w:b w:val="0"/>
                <w:bCs w:val="0"/>
              </w:rPr>
              <w:tab/>
              <w:t>5</w:t>
            </w:r>
            <w:r>
              <w:rPr>
                <w:webHidden/>
              </w:rPr>
              <w:fldChar w:fldCharType="end"/>
            </w:r>
          </w:hyperlink>
        </w:p>
        <w:p w14:paraId="4741D1CD" w14:textId="77777777" w:rsidR="00187457" w:rsidRDefault="00822EC5">
          <w:pPr>
            <w:pStyle w:val="Turinys1"/>
            <w:rPr>
              <w:rFonts w:cstheme="minorBidi"/>
              <w:b w:val="0"/>
              <w:bCs w:val="0"/>
              <w:sz w:val="22"/>
              <w:szCs w:val="22"/>
              <w:lang w:val="en-US" w:eastAsia="en-US"/>
            </w:rPr>
          </w:pPr>
          <w:hyperlink w:anchor="_Toc134703655">
            <w:r>
              <w:rPr>
                <w:rStyle w:val="IndexLink"/>
                <w:b w:val="0"/>
                <w:bCs w:val="0"/>
                <w:webHidden/>
              </w:rPr>
              <w:t>7.</w:t>
            </w:r>
            <w:r>
              <w:rPr>
                <w:rStyle w:val="IndexLink"/>
                <w:rFonts w:cstheme="minorBidi"/>
                <w:b w:val="0"/>
                <w:bCs w:val="0"/>
                <w:sz w:val="22"/>
                <w:szCs w:val="22"/>
                <w:lang w:val="en-US" w:eastAsia="en-US"/>
              </w:rPr>
              <w:tab/>
            </w:r>
            <w:r>
              <w:rPr>
                <w:rStyle w:val="IndexLink"/>
                <w:b w:val="0"/>
                <w:bCs w:val="0"/>
              </w:rPr>
              <w:t>EBVPD arba laisvos formos deklaracijos pateikimo tvarka ir pateikiamos informacijos patvirtinimo priemonės</w:t>
            </w:r>
            <w:r>
              <w:rPr>
                <w:webHidden/>
              </w:rPr>
              <w:fldChar w:fldCharType="begin"/>
            </w:r>
            <w:r>
              <w:rPr>
                <w:webHidden/>
              </w:rPr>
              <w:instrText>PAGEREF _Toc134703655 \h</w:instrText>
            </w:r>
            <w:r>
              <w:rPr>
                <w:webHidden/>
              </w:rPr>
            </w:r>
            <w:r>
              <w:rPr>
                <w:webHidden/>
              </w:rPr>
              <w:fldChar w:fldCharType="separate"/>
            </w:r>
            <w:r>
              <w:rPr>
                <w:rStyle w:val="IndexLink"/>
                <w:b w:val="0"/>
                <w:bCs w:val="0"/>
              </w:rPr>
              <w:tab/>
              <w:t>6</w:t>
            </w:r>
            <w:r>
              <w:rPr>
                <w:webHidden/>
              </w:rPr>
              <w:fldChar w:fldCharType="end"/>
            </w:r>
          </w:hyperlink>
        </w:p>
        <w:p w14:paraId="4741D1CE" w14:textId="77777777" w:rsidR="00187457" w:rsidRDefault="00822EC5">
          <w:pPr>
            <w:pStyle w:val="Turinys1"/>
            <w:rPr>
              <w:rFonts w:cstheme="minorBidi"/>
              <w:b w:val="0"/>
              <w:bCs w:val="0"/>
              <w:sz w:val="22"/>
              <w:szCs w:val="22"/>
              <w:lang w:val="en-US" w:eastAsia="en-US"/>
            </w:rPr>
          </w:pPr>
          <w:hyperlink w:anchor="_Toc134703656">
            <w:r>
              <w:rPr>
                <w:rStyle w:val="IndexLink"/>
                <w:b w:val="0"/>
                <w:bCs w:val="0"/>
                <w:webHidden/>
              </w:rPr>
              <w:t>8.</w:t>
            </w:r>
            <w:r>
              <w:rPr>
                <w:rStyle w:val="IndexLink"/>
                <w:rFonts w:cstheme="minorBidi"/>
                <w:b w:val="0"/>
                <w:bCs w:val="0"/>
                <w:sz w:val="22"/>
                <w:szCs w:val="22"/>
                <w:lang w:val="en-US" w:eastAsia="en-US"/>
              </w:rPr>
              <w:tab/>
            </w:r>
            <w:r>
              <w:rPr>
                <w:rStyle w:val="IndexLink"/>
                <w:b w:val="0"/>
                <w:bCs w:val="0"/>
              </w:rPr>
              <w:t>Rėmimasis ūkio subjektų pajėgumais</w:t>
            </w:r>
            <w:r>
              <w:rPr>
                <w:webHidden/>
              </w:rPr>
              <w:fldChar w:fldCharType="begin"/>
            </w:r>
            <w:r>
              <w:rPr>
                <w:webHidden/>
              </w:rPr>
              <w:instrText>PAGEREF _Toc134703656 \h</w:instrText>
            </w:r>
            <w:r>
              <w:rPr>
                <w:webHidden/>
              </w:rPr>
            </w:r>
            <w:r>
              <w:rPr>
                <w:webHidden/>
              </w:rPr>
              <w:fldChar w:fldCharType="separate"/>
            </w:r>
            <w:r>
              <w:rPr>
                <w:rStyle w:val="IndexLink"/>
                <w:b w:val="0"/>
                <w:bCs w:val="0"/>
              </w:rPr>
              <w:tab/>
              <w:t>7</w:t>
            </w:r>
            <w:r>
              <w:rPr>
                <w:webHidden/>
              </w:rPr>
              <w:fldChar w:fldCharType="end"/>
            </w:r>
          </w:hyperlink>
        </w:p>
        <w:p w14:paraId="4741D1CF" w14:textId="77777777" w:rsidR="00187457" w:rsidRDefault="00822EC5">
          <w:pPr>
            <w:pStyle w:val="Turinys1"/>
            <w:rPr>
              <w:rFonts w:cstheme="minorBidi"/>
              <w:b w:val="0"/>
              <w:bCs w:val="0"/>
              <w:sz w:val="22"/>
              <w:szCs w:val="22"/>
              <w:lang w:val="en-US" w:eastAsia="en-US"/>
            </w:rPr>
          </w:pPr>
          <w:hyperlink w:anchor="_Toc134703657">
            <w:r>
              <w:rPr>
                <w:rStyle w:val="IndexLink"/>
                <w:b w:val="0"/>
                <w:bCs w:val="0"/>
                <w:webHidden/>
              </w:rPr>
              <w:t>9.</w:t>
            </w:r>
            <w:r>
              <w:rPr>
                <w:rStyle w:val="IndexLink"/>
                <w:rFonts w:cstheme="minorBidi"/>
                <w:b w:val="0"/>
                <w:bCs w:val="0"/>
                <w:sz w:val="22"/>
                <w:szCs w:val="22"/>
                <w:lang w:val="en-US" w:eastAsia="en-US"/>
              </w:rPr>
              <w:tab/>
            </w:r>
            <w:r>
              <w:rPr>
                <w:rStyle w:val="IndexLink"/>
                <w:b w:val="0"/>
                <w:bCs w:val="0"/>
              </w:rPr>
              <w:t>Subtiekėjų pasitelkimas</w:t>
            </w:r>
            <w:r>
              <w:rPr>
                <w:webHidden/>
              </w:rPr>
              <w:fldChar w:fldCharType="begin"/>
            </w:r>
            <w:r>
              <w:rPr>
                <w:webHidden/>
              </w:rPr>
              <w:instrText>PAGEREF _Toc134703657 \h</w:instrText>
            </w:r>
            <w:r>
              <w:rPr>
                <w:webHidden/>
              </w:rPr>
            </w:r>
            <w:r>
              <w:rPr>
                <w:webHidden/>
              </w:rPr>
              <w:fldChar w:fldCharType="separate"/>
            </w:r>
            <w:r>
              <w:rPr>
                <w:rStyle w:val="IndexLink"/>
                <w:b w:val="0"/>
                <w:bCs w:val="0"/>
              </w:rPr>
              <w:tab/>
              <w:t>7</w:t>
            </w:r>
            <w:r>
              <w:rPr>
                <w:webHidden/>
              </w:rPr>
              <w:fldChar w:fldCharType="end"/>
            </w:r>
          </w:hyperlink>
        </w:p>
        <w:p w14:paraId="4741D1D0" w14:textId="77777777" w:rsidR="00187457" w:rsidRDefault="00822EC5">
          <w:pPr>
            <w:pStyle w:val="Turinys1"/>
            <w:rPr>
              <w:rFonts w:cstheme="minorBidi"/>
              <w:b w:val="0"/>
              <w:bCs w:val="0"/>
              <w:sz w:val="22"/>
              <w:szCs w:val="22"/>
              <w:lang w:val="en-US" w:eastAsia="en-US"/>
            </w:rPr>
          </w:pPr>
          <w:hyperlink w:anchor="_Toc134703658">
            <w:r>
              <w:rPr>
                <w:rStyle w:val="IndexLink"/>
                <w:b w:val="0"/>
                <w:bCs w:val="0"/>
                <w:webHidden/>
              </w:rPr>
              <w:t>10.</w:t>
            </w:r>
            <w:r>
              <w:rPr>
                <w:rStyle w:val="IndexLink"/>
                <w:rFonts w:cstheme="minorBidi"/>
                <w:b w:val="0"/>
                <w:bCs w:val="0"/>
                <w:sz w:val="22"/>
                <w:szCs w:val="22"/>
                <w:lang w:val="en-US" w:eastAsia="en-US"/>
              </w:rPr>
              <w:tab/>
            </w:r>
            <w:r>
              <w:rPr>
                <w:rStyle w:val="IndexLink"/>
                <w:b w:val="0"/>
                <w:bCs w:val="0"/>
              </w:rPr>
              <w:t>Tiekėjų grupės dalyvavimas</w:t>
            </w:r>
            <w:r>
              <w:rPr>
                <w:webHidden/>
              </w:rPr>
              <w:fldChar w:fldCharType="begin"/>
            </w:r>
            <w:r>
              <w:rPr>
                <w:webHidden/>
              </w:rPr>
              <w:instrText>PAGEREF _Toc134703658 \h</w:instrText>
            </w:r>
            <w:r>
              <w:rPr>
                <w:webHidden/>
              </w:rPr>
            </w:r>
            <w:r>
              <w:rPr>
                <w:webHidden/>
              </w:rPr>
              <w:fldChar w:fldCharType="separate"/>
            </w:r>
            <w:r>
              <w:rPr>
                <w:rStyle w:val="IndexLink"/>
                <w:b w:val="0"/>
                <w:bCs w:val="0"/>
              </w:rPr>
              <w:tab/>
              <w:t>8</w:t>
            </w:r>
            <w:r>
              <w:rPr>
                <w:webHidden/>
              </w:rPr>
              <w:fldChar w:fldCharType="end"/>
            </w:r>
          </w:hyperlink>
        </w:p>
        <w:p w14:paraId="4741D1D1" w14:textId="77777777" w:rsidR="00187457" w:rsidRDefault="00822EC5">
          <w:pPr>
            <w:pStyle w:val="Turinys1"/>
            <w:rPr>
              <w:rFonts w:cstheme="minorBidi"/>
              <w:b w:val="0"/>
              <w:bCs w:val="0"/>
              <w:sz w:val="22"/>
              <w:szCs w:val="22"/>
              <w:lang w:val="en-US" w:eastAsia="en-US"/>
            </w:rPr>
          </w:pPr>
          <w:hyperlink w:anchor="_Toc134703659">
            <w:r>
              <w:rPr>
                <w:rStyle w:val="IndexLink"/>
                <w:b w:val="0"/>
                <w:bCs w:val="0"/>
                <w:webHidden/>
              </w:rPr>
              <w:t>11.</w:t>
            </w:r>
            <w:r>
              <w:rPr>
                <w:rStyle w:val="IndexLink"/>
                <w:rFonts w:cstheme="minorBidi"/>
                <w:b w:val="0"/>
                <w:bCs w:val="0"/>
                <w:sz w:val="22"/>
                <w:szCs w:val="22"/>
                <w:lang w:val="en-US" w:eastAsia="en-US"/>
              </w:rPr>
              <w:tab/>
            </w:r>
            <w:r>
              <w:rPr>
                <w:rStyle w:val="IndexLink"/>
                <w:b w:val="0"/>
                <w:bCs w:val="0"/>
              </w:rPr>
              <w:t>Reikalavimai pasiūlymų rengimui ir pateikimui</w:t>
            </w:r>
            <w:r>
              <w:rPr>
                <w:webHidden/>
              </w:rPr>
              <w:fldChar w:fldCharType="begin"/>
            </w:r>
            <w:r>
              <w:rPr>
                <w:webHidden/>
              </w:rPr>
              <w:instrText>PAGEREF _Toc134703659 \h</w:instrText>
            </w:r>
            <w:r>
              <w:rPr>
                <w:webHidden/>
              </w:rPr>
            </w:r>
            <w:r>
              <w:rPr>
                <w:webHidden/>
              </w:rPr>
              <w:fldChar w:fldCharType="separate"/>
            </w:r>
            <w:r>
              <w:rPr>
                <w:rStyle w:val="IndexLink"/>
                <w:b w:val="0"/>
                <w:bCs w:val="0"/>
              </w:rPr>
              <w:tab/>
              <w:t>8</w:t>
            </w:r>
            <w:r>
              <w:rPr>
                <w:webHidden/>
              </w:rPr>
              <w:fldChar w:fldCharType="end"/>
            </w:r>
          </w:hyperlink>
        </w:p>
        <w:p w14:paraId="4741D1D2" w14:textId="77777777" w:rsidR="00187457" w:rsidRDefault="00822EC5">
          <w:pPr>
            <w:pStyle w:val="Turinys1"/>
            <w:rPr>
              <w:rFonts w:cstheme="minorBidi"/>
              <w:b w:val="0"/>
              <w:bCs w:val="0"/>
              <w:sz w:val="22"/>
              <w:szCs w:val="22"/>
              <w:lang w:val="en-US" w:eastAsia="en-US"/>
            </w:rPr>
          </w:pPr>
          <w:hyperlink w:anchor="_Toc134703660">
            <w:r>
              <w:rPr>
                <w:rStyle w:val="IndexLink"/>
                <w:b w:val="0"/>
                <w:bCs w:val="0"/>
                <w:webHidden/>
              </w:rPr>
              <w:t>12.</w:t>
            </w:r>
            <w:r>
              <w:rPr>
                <w:rStyle w:val="IndexLink"/>
                <w:rFonts w:cstheme="minorBidi"/>
                <w:b w:val="0"/>
                <w:bCs w:val="0"/>
                <w:sz w:val="22"/>
                <w:szCs w:val="22"/>
                <w:lang w:val="en-US" w:eastAsia="en-US"/>
              </w:rPr>
              <w:tab/>
            </w:r>
            <w:r>
              <w:rPr>
                <w:rStyle w:val="IndexLink"/>
                <w:b w:val="0"/>
                <w:bCs w:val="0"/>
              </w:rPr>
              <w:t>Susipažinimas su pasiūlymais</w:t>
            </w:r>
            <w:r>
              <w:rPr>
                <w:webHidden/>
              </w:rPr>
              <w:fldChar w:fldCharType="begin"/>
            </w:r>
            <w:r>
              <w:rPr>
                <w:webHidden/>
              </w:rPr>
              <w:instrText>PAGEREF _Toc134703660 \h</w:instrText>
            </w:r>
            <w:r>
              <w:rPr>
                <w:webHidden/>
              </w:rPr>
            </w:r>
            <w:r>
              <w:rPr>
                <w:webHidden/>
              </w:rPr>
              <w:fldChar w:fldCharType="separate"/>
            </w:r>
            <w:r>
              <w:rPr>
                <w:rStyle w:val="IndexLink"/>
                <w:b w:val="0"/>
                <w:bCs w:val="0"/>
              </w:rPr>
              <w:tab/>
              <w:t>9</w:t>
            </w:r>
            <w:r>
              <w:rPr>
                <w:webHidden/>
              </w:rPr>
              <w:fldChar w:fldCharType="end"/>
            </w:r>
          </w:hyperlink>
        </w:p>
        <w:p w14:paraId="4741D1D3" w14:textId="77777777" w:rsidR="00187457" w:rsidRDefault="00822EC5">
          <w:pPr>
            <w:pStyle w:val="Turinys1"/>
            <w:rPr>
              <w:rFonts w:cstheme="minorBidi"/>
              <w:b w:val="0"/>
              <w:bCs w:val="0"/>
              <w:sz w:val="22"/>
              <w:szCs w:val="22"/>
              <w:lang w:val="en-US" w:eastAsia="en-US"/>
            </w:rPr>
          </w:pPr>
          <w:hyperlink w:anchor="_Toc134703661">
            <w:r>
              <w:rPr>
                <w:rStyle w:val="IndexLink"/>
                <w:b w:val="0"/>
                <w:bCs w:val="0"/>
                <w:webHidden/>
              </w:rPr>
              <w:t>13.</w:t>
            </w:r>
            <w:r>
              <w:rPr>
                <w:rStyle w:val="IndexLink"/>
                <w:rFonts w:cstheme="minorBidi"/>
                <w:b w:val="0"/>
                <w:bCs w:val="0"/>
                <w:sz w:val="22"/>
                <w:szCs w:val="22"/>
                <w:lang w:val="en-US" w:eastAsia="en-US"/>
              </w:rPr>
              <w:tab/>
            </w:r>
            <w:r>
              <w:rPr>
                <w:rStyle w:val="IndexLink"/>
                <w:b w:val="0"/>
                <w:bCs w:val="0"/>
              </w:rPr>
              <w:t>Pasiūlymų vertinimas</w:t>
            </w:r>
            <w:r>
              <w:rPr>
                <w:webHidden/>
              </w:rPr>
              <w:fldChar w:fldCharType="begin"/>
            </w:r>
            <w:r>
              <w:rPr>
                <w:webHidden/>
              </w:rPr>
              <w:instrText>PAGEREF _Toc134703661 \h</w:instrText>
            </w:r>
            <w:r>
              <w:rPr>
                <w:webHidden/>
              </w:rPr>
            </w:r>
            <w:r>
              <w:rPr>
                <w:webHidden/>
              </w:rPr>
              <w:fldChar w:fldCharType="separate"/>
            </w:r>
            <w:r>
              <w:rPr>
                <w:rStyle w:val="IndexLink"/>
                <w:b w:val="0"/>
                <w:bCs w:val="0"/>
              </w:rPr>
              <w:tab/>
              <w:t>10</w:t>
            </w:r>
            <w:r>
              <w:rPr>
                <w:webHidden/>
              </w:rPr>
              <w:fldChar w:fldCharType="end"/>
            </w:r>
          </w:hyperlink>
        </w:p>
        <w:p w14:paraId="4741D1D4" w14:textId="77777777" w:rsidR="00187457" w:rsidRDefault="00822EC5">
          <w:pPr>
            <w:pStyle w:val="Turinys1"/>
            <w:rPr>
              <w:rFonts w:cstheme="minorBidi"/>
              <w:b w:val="0"/>
              <w:bCs w:val="0"/>
              <w:sz w:val="22"/>
              <w:szCs w:val="22"/>
              <w:lang w:val="en-US" w:eastAsia="en-US"/>
            </w:rPr>
          </w:pPr>
          <w:hyperlink w:anchor="_Toc134703662">
            <w:r>
              <w:rPr>
                <w:rStyle w:val="IndexLink"/>
                <w:b w:val="0"/>
                <w:bCs w:val="0"/>
                <w:webHidden/>
              </w:rPr>
              <w:t>14.</w:t>
            </w:r>
            <w:r>
              <w:rPr>
                <w:rStyle w:val="IndexLink"/>
                <w:rFonts w:cstheme="minorBidi"/>
                <w:b w:val="0"/>
                <w:bCs w:val="0"/>
                <w:sz w:val="22"/>
                <w:szCs w:val="22"/>
                <w:lang w:val="en-US" w:eastAsia="en-US"/>
              </w:rPr>
              <w:tab/>
            </w:r>
            <w:r>
              <w:rPr>
                <w:rStyle w:val="IndexLink"/>
                <w:b w:val="0"/>
                <w:bCs w:val="0"/>
              </w:rPr>
              <w:t>Pasiūlymų atmetimo pagrindai</w:t>
            </w:r>
            <w:r>
              <w:rPr>
                <w:webHidden/>
              </w:rPr>
              <w:fldChar w:fldCharType="begin"/>
            </w:r>
            <w:r>
              <w:rPr>
                <w:webHidden/>
              </w:rPr>
              <w:instrText>PAGEREF _Toc134703662 \h</w:instrText>
            </w:r>
            <w:r>
              <w:rPr>
                <w:webHidden/>
              </w:rPr>
            </w:r>
            <w:r>
              <w:rPr>
                <w:webHidden/>
              </w:rPr>
              <w:fldChar w:fldCharType="separate"/>
            </w:r>
            <w:r>
              <w:rPr>
                <w:rStyle w:val="IndexLink"/>
                <w:b w:val="0"/>
                <w:bCs w:val="0"/>
              </w:rPr>
              <w:tab/>
              <w:t>11</w:t>
            </w:r>
            <w:r>
              <w:rPr>
                <w:webHidden/>
              </w:rPr>
              <w:fldChar w:fldCharType="end"/>
            </w:r>
          </w:hyperlink>
        </w:p>
        <w:p w14:paraId="4741D1D5" w14:textId="77777777" w:rsidR="00187457" w:rsidRDefault="00822EC5">
          <w:pPr>
            <w:pStyle w:val="Turinys1"/>
            <w:rPr>
              <w:rFonts w:cstheme="minorBidi"/>
              <w:b w:val="0"/>
              <w:bCs w:val="0"/>
              <w:sz w:val="22"/>
              <w:szCs w:val="22"/>
              <w:lang w:val="en-US" w:eastAsia="en-US"/>
            </w:rPr>
          </w:pPr>
          <w:hyperlink w:anchor="_Toc134703663">
            <w:r>
              <w:rPr>
                <w:rStyle w:val="IndexLink"/>
                <w:b w:val="0"/>
                <w:bCs w:val="0"/>
                <w:webHidden/>
              </w:rPr>
              <w:t>15.</w:t>
            </w:r>
            <w:r>
              <w:rPr>
                <w:rStyle w:val="IndexLink"/>
                <w:rFonts w:cstheme="minorBidi"/>
                <w:b w:val="0"/>
                <w:bCs w:val="0"/>
                <w:sz w:val="22"/>
                <w:szCs w:val="22"/>
                <w:lang w:val="en-US" w:eastAsia="en-US"/>
              </w:rPr>
              <w:tab/>
            </w:r>
            <w:r>
              <w:rPr>
                <w:rStyle w:val="IndexLink"/>
                <w:b w:val="0"/>
                <w:bCs w:val="0"/>
              </w:rPr>
              <w:t>Pasiūlymų eilė ir laimėtojo nustatymas</w:t>
            </w:r>
            <w:r>
              <w:rPr>
                <w:webHidden/>
              </w:rPr>
              <w:fldChar w:fldCharType="begin"/>
            </w:r>
            <w:r>
              <w:rPr>
                <w:webHidden/>
              </w:rPr>
              <w:instrText>PAGEREF _Toc134703663 \h</w:instrText>
            </w:r>
            <w:r>
              <w:rPr>
                <w:webHidden/>
              </w:rPr>
            </w:r>
            <w:r>
              <w:rPr>
                <w:webHidden/>
              </w:rPr>
              <w:fldChar w:fldCharType="separate"/>
            </w:r>
            <w:r>
              <w:rPr>
                <w:rStyle w:val="IndexLink"/>
                <w:b w:val="0"/>
                <w:bCs w:val="0"/>
              </w:rPr>
              <w:tab/>
              <w:t>12</w:t>
            </w:r>
            <w:r>
              <w:rPr>
                <w:webHidden/>
              </w:rPr>
              <w:fldChar w:fldCharType="end"/>
            </w:r>
          </w:hyperlink>
        </w:p>
        <w:p w14:paraId="4741D1D6" w14:textId="77777777" w:rsidR="00187457" w:rsidRDefault="00822EC5">
          <w:pPr>
            <w:pStyle w:val="Turinys1"/>
            <w:rPr>
              <w:rFonts w:cstheme="minorBidi"/>
              <w:b w:val="0"/>
              <w:bCs w:val="0"/>
              <w:sz w:val="22"/>
              <w:szCs w:val="22"/>
              <w:lang w:val="en-US" w:eastAsia="en-US"/>
            </w:rPr>
          </w:pPr>
          <w:hyperlink w:anchor="_Toc134703664">
            <w:r>
              <w:rPr>
                <w:rStyle w:val="IndexLink"/>
                <w:b w:val="0"/>
                <w:bCs w:val="0"/>
                <w:webHidden/>
              </w:rPr>
              <w:t>16.</w:t>
            </w:r>
            <w:r>
              <w:rPr>
                <w:rStyle w:val="IndexLink"/>
                <w:rFonts w:cstheme="minorBidi"/>
                <w:b w:val="0"/>
                <w:bCs w:val="0"/>
                <w:sz w:val="22"/>
                <w:szCs w:val="22"/>
                <w:lang w:val="en-US" w:eastAsia="en-US"/>
              </w:rPr>
              <w:tab/>
            </w:r>
            <w:r>
              <w:rPr>
                <w:rStyle w:val="IndexLink"/>
                <w:b w:val="0"/>
                <w:bCs w:val="0"/>
              </w:rPr>
              <w:t>Informavimas apie pirkimo procedūrų rezultatus</w:t>
            </w:r>
            <w:r>
              <w:rPr>
                <w:webHidden/>
              </w:rPr>
              <w:fldChar w:fldCharType="begin"/>
            </w:r>
            <w:r>
              <w:rPr>
                <w:webHidden/>
              </w:rPr>
              <w:instrText>PAGEREF _Toc134703664 \h</w:instrText>
            </w:r>
            <w:r>
              <w:rPr>
                <w:webHidden/>
              </w:rPr>
            </w:r>
            <w:r>
              <w:rPr>
                <w:webHidden/>
              </w:rPr>
              <w:fldChar w:fldCharType="separate"/>
            </w:r>
            <w:r>
              <w:rPr>
                <w:rStyle w:val="IndexLink"/>
                <w:b w:val="0"/>
                <w:bCs w:val="0"/>
              </w:rPr>
              <w:tab/>
              <w:t>13</w:t>
            </w:r>
            <w:r>
              <w:rPr>
                <w:webHidden/>
              </w:rPr>
              <w:fldChar w:fldCharType="end"/>
            </w:r>
          </w:hyperlink>
        </w:p>
        <w:p w14:paraId="4741D1D7" w14:textId="77777777" w:rsidR="00187457" w:rsidRDefault="00822EC5">
          <w:pPr>
            <w:pStyle w:val="Turinys1"/>
            <w:rPr>
              <w:rFonts w:cstheme="minorBidi"/>
              <w:b w:val="0"/>
              <w:bCs w:val="0"/>
              <w:sz w:val="22"/>
              <w:szCs w:val="22"/>
              <w:lang w:val="en-US" w:eastAsia="en-US"/>
            </w:rPr>
          </w:pPr>
          <w:hyperlink w:anchor="_Toc134703665">
            <w:r>
              <w:rPr>
                <w:rStyle w:val="IndexLink"/>
                <w:b w:val="0"/>
                <w:bCs w:val="0"/>
                <w:webHidden/>
              </w:rPr>
              <w:t>17.</w:t>
            </w:r>
            <w:r>
              <w:rPr>
                <w:rStyle w:val="IndexLink"/>
                <w:rFonts w:cstheme="minorBidi"/>
                <w:b w:val="0"/>
                <w:bCs w:val="0"/>
                <w:sz w:val="22"/>
                <w:szCs w:val="22"/>
                <w:lang w:val="en-US" w:eastAsia="en-US"/>
              </w:rPr>
              <w:tab/>
            </w:r>
            <w:r>
              <w:rPr>
                <w:rStyle w:val="IndexLink"/>
                <w:b w:val="0"/>
                <w:bCs w:val="0"/>
              </w:rPr>
              <w:t>Sutarties sudarymas</w:t>
            </w:r>
            <w:r>
              <w:rPr>
                <w:webHidden/>
              </w:rPr>
              <w:fldChar w:fldCharType="begin"/>
            </w:r>
            <w:r>
              <w:rPr>
                <w:webHidden/>
              </w:rPr>
              <w:instrText>PAGEREF _Toc134703665 \h</w:instrText>
            </w:r>
            <w:r>
              <w:rPr>
                <w:webHidden/>
              </w:rPr>
            </w:r>
            <w:r>
              <w:rPr>
                <w:webHidden/>
              </w:rPr>
              <w:fldChar w:fldCharType="separate"/>
            </w:r>
            <w:r>
              <w:rPr>
                <w:rStyle w:val="IndexLink"/>
                <w:b w:val="0"/>
                <w:bCs w:val="0"/>
              </w:rPr>
              <w:tab/>
              <w:t>13</w:t>
            </w:r>
            <w:r>
              <w:rPr>
                <w:webHidden/>
              </w:rPr>
              <w:fldChar w:fldCharType="end"/>
            </w:r>
          </w:hyperlink>
        </w:p>
        <w:p w14:paraId="4741D1D8" w14:textId="77777777" w:rsidR="00187457" w:rsidRDefault="00822EC5">
          <w:pPr>
            <w:pStyle w:val="Turinys1"/>
            <w:rPr>
              <w:rFonts w:cstheme="minorBidi"/>
              <w:b w:val="0"/>
              <w:bCs w:val="0"/>
              <w:sz w:val="22"/>
              <w:szCs w:val="22"/>
              <w:lang w:val="en-US" w:eastAsia="en-US"/>
            </w:rPr>
          </w:pPr>
          <w:hyperlink w:anchor="_Toc134703666">
            <w:r>
              <w:rPr>
                <w:rStyle w:val="IndexLink"/>
                <w:b w:val="0"/>
                <w:bCs w:val="0"/>
                <w:webHidden/>
              </w:rPr>
              <w:t>18.</w:t>
            </w:r>
            <w:r>
              <w:rPr>
                <w:rStyle w:val="IndexLink"/>
                <w:rFonts w:cstheme="minorBidi"/>
                <w:b w:val="0"/>
                <w:bCs w:val="0"/>
                <w:sz w:val="22"/>
                <w:szCs w:val="22"/>
                <w:lang w:val="en-US" w:eastAsia="en-US"/>
              </w:rPr>
              <w:tab/>
            </w:r>
            <w:r>
              <w:rPr>
                <w:rStyle w:val="IndexLink"/>
                <w:b w:val="0"/>
                <w:bCs w:val="0"/>
              </w:rPr>
              <w:t>Teisė ginčyti perkančiosios organizacijos veiksmus ar priimtus sprendimus</w:t>
            </w:r>
            <w:r>
              <w:rPr>
                <w:webHidden/>
              </w:rPr>
              <w:fldChar w:fldCharType="begin"/>
            </w:r>
            <w:r>
              <w:rPr>
                <w:webHidden/>
              </w:rPr>
              <w:instrText>PAGEREF _Toc134703666 \h</w:instrText>
            </w:r>
            <w:r>
              <w:rPr>
                <w:webHidden/>
              </w:rPr>
            </w:r>
            <w:r>
              <w:rPr>
                <w:webHidden/>
              </w:rPr>
              <w:fldChar w:fldCharType="separate"/>
            </w:r>
            <w:r>
              <w:rPr>
                <w:rStyle w:val="IndexLink"/>
                <w:b w:val="0"/>
                <w:bCs w:val="0"/>
              </w:rPr>
              <w:tab/>
              <w:t>14</w:t>
            </w:r>
            <w:r>
              <w:rPr>
                <w:webHidden/>
              </w:rPr>
              <w:fldChar w:fldCharType="end"/>
            </w:r>
          </w:hyperlink>
          <w:r>
            <w:rPr>
              <w:rStyle w:val="IndexLink"/>
              <w:b w:val="0"/>
              <w:bCs w:val="0"/>
            </w:rPr>
            <w:fldChar w:fldCharType="end"/>
          </w:r>
        </w:p>
      </w:sdtContent>
    </w:sdt>
    <w:p w14:paraId="4741D1D9" w14:textId="77777777" w:rsidR="00187457" w:rsidRDefault="00187457">
      <w:pPr>
        <w:spacing w:after="120" w:line="360" w:lineRule="auto"/>
        <w:contextualSpacing/>
        <w:rPr>
          <w:rFonts w:ascii="Arial" w:hAnsi="Arial" w:cs="Arial"/>
        </w:rPr>
      </w:pPr>
    </w:p>
    <w:p w14:paraId="4741D1DA" w14:textId="77777777" w:rsidR="00187457" w:rsidRDefault="00822EC5">
      <w:pPr>
        <w:rPr>
          <w:rFonts w:ascii="Arial" w:hAnsi="Arial" w:cs="Arial"/>
        </w:rPr>
      </w:pPr>
      <w:r>
        <w:br w:type="page"/>
      </w:r>
    </w:p>
    <w:p w14:paraId="4741D1DB" w14:textId="77777777" w:rsidR="00187457" w:rsidRDefault="00187457">
      <w:pPr>
        <w:tabs>
          <w:tab w:val="center" w:pos="4956"/>
        </w:tabs>
        <w:spacing w:after="120" w:line="20" w:lineRule="atLeast"/>
        <w:contextualSpacing/>
        <w:rPr>
          <w:rFonts w:ascii="Arial" w:hAnsi="Arial" w:cs="Arial"/>
        </w:rPr>
      </w:pPr>
    </w:p>
    <w:p w14:paraId="4741D1DC" w14:textId="77777777" w:rsidR="00187457" w:rsidRDefault="00822EC5">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335201954"/>
      <w:bookmarkStart w:id="1" w:name="_Toc134703649"/>
      <w:bookmarkEnd w:id="0"/>
      <w:r>
        <w:rPr>
          <w:rFonts w:asciiTheme="minorHAnsi" w:hAnsiTheme="minorHAnsi" w:cstheme="minorHAnsi"/>
          <w:b/>
          <w:bCs/>
          <w:color w:val="002060"/>
        </w:rPr>
        <w:t>Sąvokos ir sutrumpinimai</w:t>
      </w:r>
      <w:bookmarkEnd w:id="1"/>
    </w:p>
    <w:p w14:paraId="4741D1DD" w14:textId="77777777" w:rsidR="00187457" w:rsidRDefault="00822EC5">
      <w:pPr>
        <w:pStyle w:val="Sraopastraipa"/>
        <w:numPr>
          <w:ilvl w:val="1"/>
          <w:numId w:val="1"/>
        </w:numPr>
        <w:spacing w:after="0" w:line="240" w:lineRule="auto"/>
        <w:ind w:left="0" w:firstLine="697"/>
        <w:jc w:val="both"/>
        <w:rPr>
          <w:rFonts w:cstheme="minorHAnsi"/>
        </w:rPr>
      </w:pPr>
      <w:r>
        <w:rPr>
          <w:rFonts w:cstheme="minorHAnsi"/>
          <w:b/>
          <w:bCs/>
        </w:rPr>
        <w:t>Aprašas</w:t>
      </w:r>
      <w:r>
        <w:rPr>
          <w:rFonts w:cstheme="minorHAnsi"/>
        </w:rPr>
        <w:t xml:space="preserve"> – Mažos vertės pirkimų tvarkos aprašas, patvirtintas Viešųjų pirkimų tarnybos direktoriaus 2017 m. birželio 28 d. įsakymu Nr. 1S-97 „Dėl Mažos vertės pirkimų tvarkos aprašo patvirtinimo“.</w:t>
      </w:r>
    </w:p>
    <w:p w14:paraId="4741D1DE" w14:textId="77777777" w:rsidR="00187457" w:rsidRDefault="00822EC5">
      <w:pPr>
        <w:pStyle w:val="Sraopastraipa"/>
        <w:numPr>
          <w:ilvl w:val="1"/>
          <w:numId w:val="1"/>
        </w:numPr>
        <w:spacing w:after="0" w:line="240" w:lineRule="auto"/>
        <w:ind w:left="0" w:firstLine="697"/>
        <w:jc w:val="both"/>
        <w:rPr>
          <w:rFonts w:cstheme="minorHAnsi"/>
        </w:rPr>
      </w:pPr>
      <w:r>
        <w:rPr>
          <w:rFonts w:cstheme="minorHAnsi"/>
          <w:b/>
          <w:bCs/>
        </w:rPr>
        <w:t>CK</w:t>
      </w:r>
      <w:r>
        <w:rPr>
          <w:rFonts w:cstheme="minorHAnsi"/>
        </w:rPr>
        <w:t xml:space="preserve"> – Lietuvos Respublikos civilinis kodeksas.</w:t>
      </w:r>
    </w:p>
    <w:p w14:paraId="4741D1DF" w14:textId="77777777" w:rsidR="00187457" w:rsidRDefault="00822EC5">
      <w:pPr>
        <w:pStyle w:val="Sraopastraipa"/>
        <w:numPr>
          <w:ilvl w:val="1"/>
          <w:numId w:val="1"/>
        </w:numPr>
        <w:spacing w:after="0" w:line="240" w:lineRule="auto"/>
        <w:ind w:left="0" w:firstLine="697"/>
        <w:jc w:val="both"/>
        <w:rPr>
          <w:rFonts w:cstheme="minorHAnsi"/>
        </w:rPr>
      </w:pPr>
      <w:r>
        <w:rPr>
          <w:rFonts w:cstheme="minorHAnsi"/>
          <w:b/>
          <w:bCs/>
        </w:rPr>
        <w:t>CVP IS</w:t>
      </w:r>
      <w:r>
        <w:rPr>
          <w:rFonts w:cstheme="minorHAnsi"/>
        </w:rPr>
        <w:t xml:space="preserve"> - </w:t>
      </w:r>
      <w:r>
        <w:rPr>
          <w:rFonts w:eastAsia="Calibri" w:cstheme="minorHAnsi"/>
        </w:rPr>
        <w:t>Centrinė viešųjų pirkimų informacinė sistema, adresu:</w:t>
      </w:r>
      <w:r>
        <w:rPr>
          <w:rFonts w:cstheme="minorHAnsi"/>
        </w:rPr>
        <w:t xml:space="preserve"> </w:t>
      </w:r>
      <w:hyperlink r:id="rId7">
        <w:r>
          <w:rPr>
            <w:rStyle w:val="Hipersaitas"/>
            <w:rFonts w:cstheme="minorHAnsi"/>
            <w:color w:val="4472C4" w:themeColor="accent1"/>
          </w:rPr>
          <w:t>https://viesiejipirkimai.lt/</w:t>
        </w:r>
      </w:hyperlink>
      <w:r>
        <w:rPr>
          <w:rFonts w:cstheme="minorHAnsi"/>
        </w:rPr>
        <w:t>.</w:t>
      </w:r>
    </w:p>
    <w:p w14:paraId="4741D1E0" w14:textId="77777777" w:rsidR="00187457" w:rsidRDefault="00822EC5">
      <w:pPr>
        <w:pStyle w:val="Sraopastraipa"/>
        <w:numPr>
          <w:ilvl w:val="1"/>
          <w:numId w:val="1"/>
        </w:numPr>
        <w:spacing w:after="0" w:line="240" w:lineRule="auto"/>
        <w:ind w:left="0" w:firstLine="697"/>
        <w:jc w:val="both"/>
        <w:rPr>
          <w:rStyle w:val="Hipersaitas"/>
          <w:rFonts w:cstheme="minorHAnsi"/>
        </w:rPr>
      </w:pPr>
      <w:r>
        <w:rPr>
          <w:rFonts w:cstheme="minorHAnsi"/>
          <w:b/>
          <w:bCs/>
        </w:rPr>
        <w:t xml:space="preserve">Dalyvis </w:t>
      </w:r>
      <w:r>
        <w:rPr>
          <w:rFonts w:cstheme="minorHAnsi"/>
        </w:rPr>
        <w:t>– Pasiūlymą pateikęs tiekėjas.</w:t>
      </w:r>
    </w:p>
    <w:p w14:paraId="4741D1E1" w14:textId="77777777" w:rsidR="00187457" w:rsidRDefault="00822EC5">
      <w:pPr>
        <w:pStyle w:val="Sraopastraipa"/>
        <w:numPr>
          <w:ilvl w:val="1"/>
          <w:numId w:val="1"/>
        </w:numPr>
        <w:spacing w:after="0" w:line="240" w:lineRule="auto"/>
        <w:ind w:left="0" w:firstLine="697"/>
        <w:jc w:val="both"/>
        <w:rPr>
          <w:rFonts w:cstheme="minorHAnsi"/>
        </w:rPr>
      </w:pPr>
      <w:r>
        <w:rPr>
          <w:rFonts w:cstheme="minorHAnsi"/>
          <w:b/>
          <w:bCs/>
        </w:rPr>
        <w:t xml:space="preserve">EBVPD </w:t>
      </w:r>
      <w:r>
        <w:rPr>
          <w:rFonts w:cstheme="minorHAnsi"/>
        </w:rPr>
        <w:t xml:space="preserve">– </w:t>
      </w:r>
      <w:r>
        <w:rPr>
          <w:rStyle w:val="Hipersaitas"/>
          <w:rFonts w:cstheme="minorHAnsi"/>
          <w:bCs/>
        </w:rPr>
        <w:t xml:space="preserve"> </w:t>
      </w:r>
      <w:r>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w:t>
      </w:r>
      <w:r>
        <w:rPr>
          <w:rFonts w:cstheme="minorHAnsi"/>
        </w:rPr>
        <w:t xml:space="preserve"> sistemos ir (arba) aplinkos apsaugos vadybos sistemos standartų laikymosi, kurio forma prieinama interneto svetainėje </w:t>
      </w:r>
      <w:hyperlink r:id="rId8">
        <w:r>
          <w:rPr>
            <w:rStyle w:val="Hipersaitas"/>
            <w:rFonts w:cstheme="minorHAnsi"/>
            <w:color w:val="0070C0"/>
          </w:rPr>
          <w:t>http://ebvpd.eviesiejipirkimai.lt/espd-web/</w:t>
        </w:r>
      </w:hyperlink>
      <w:r>
        <w:rPr>
          <w:rStyle w:val="Hipersaitas"/>
          <w:rFonts w:cstheme="minorHAnsi"/>
        </w:rPr>
        <w:t xml:space="preserve"> .</w:t>
      </w:r>
    </w:p>
    <w:p w14:paraId="4741D1E2" w14:textId="77777777" w:rsidR="00187457" w:rsidRDefault="00822EC5">
      <w:pPr>
        <w:pStyle w:val="Sraopastraipa"/>
        <w:numPr>
          <w:ilvl w:val="1"/>
          <w:numId w:val="1"/>
        </w:numPr>
        <w:spacing w:after="0" w:line="240" w:lineRule="auto"/>
        <w:ind w:left="0" w:firstLine="697"/>
        <w:jc w:val="both"/>
        <w:rPr>
          <w:rFonts w:cstheme="minorHAnsi"/>
        </w:rPr>
      </w:pPr>
      <w:r>
        <w:rPr>
          <w:rFonts w:cstheme="minorHAnsi"/>
          <w:b/>
          <w:bCs/>
        </w:rPr>
        <w:t xml:space="preserve">Komisija </w:t>
      </w:r>
      <w:r>
        <w:rPr>
          <w:rFonts w:cstheme="minorHAnsi"/>
        </w:rPr>
        <w:t>– viešojo pirkimo komisija.</w:t>
      </w:r>
    </w:p>
    <w:p w14:paraId="4741D1E3" w14:textId="77777777" w:rsidR="00187457" w:rsidRDefault="00822EC5">
      <w:pPr>
        <w:pStyle w:val="Sraopastraipa"/>
        <w:numPr>
          <w:ilvl w:val="1"/>
          <w:numId w:val="1"/>
        </w:numPr>
        <w:spacing w:after="0" w:line="240" w:lineRule="auto"/>
        <w:ind w:left="0" w:firstLine="697"/>
        <w:jc w:val="both"/>
        <w:rPr>
          <w:rFonts w:cstheme="minorHAnsi"/>
        </w:rPr>
      </w:pPr>
      <w:r>
        <w:rPr>
          <w:rFonts w:cstheme="minorHAnsi"/>
          <w:b/>
          <w:bCs/>
        </w:rPr>
        <w:t xml:space="preserve">Pasiūlymas </w:t>
      </w:r>
      <w:r>
        <w:rPr>
          <w:rFonts w:cstheme="minorHAnsi"/>
        </w:rPr>
        <w:t>–</w:t>
      </w:r>
      <w:r>
        <w:rPr>
          <w:rFonts w:eastAsia="Arial" w:cstheme="minorHAnsi"/>
        </w:rPr>
        <w:t xml:space="preserve"> tiekėjo perkančiajai organizacijai </w:t>
      </w:r>
      <w:r>
        <w:rPr>
          <w:rFonts w:cstheme="minorHAnsi"/>
        </w:rPr>
        <w:t xml:space="preserve">pagal pirkimo sąlygų reikalavimus teikiamų dokumentų visuma. </w:t>
      </w:r>
    </w:p>
    <w:p w14:paraId="4741D1E4" w14:textId="77777777" w:rsidR="00187457" w:rsidRDefault="00822EC5">
      <w:pPr>
        <w:pStyle w:val="Sraopastraipa"/>
        <w:numPr>
          <w:ilvl w:val="1"/>
          <w:numId w:val="1"/>
        </w:numPr>
        <w:spacing w:after="0" w:line="240" w:lineRule="auto"/>
        <w:ind w:left="0" w:firstLine="697"/>
        <w:jc w:val="both"/>
        <w:rPr>
          <w:rFonts w:cstheme="minorHAnsi"/>
        </w:rPr>
      </w:pPr>
      <w:r>
        <w:rPr>
          <w:rFonts w:cstheme="minorHAnsi"/>
          <w:b/>
          <w:bCs/>
        </w:rPr>
        <w:t xml:space="preserve">Perkančioji organizacija </w:t>
      </w:r>
      <w:r>
        <w:rPr>
          <w:rFonts w:cstheme="minorHAnsi"/>
        </w:rPr>
        <w:t>– specialiosiose pirkimo sąlygose</w:t>
      </w:r>
      <w:r>
        <w:rPr>
          <w:rFonts w:cstheme="minorHAnsi"/>
          <w:b/>
          <w:bCs/>
        </w:rPr>
        <w:t xml:space="preserve"> </w:t>
      </w:r>
      <w:r>
        <w:rPr>
          <w:rFonts w:cstheme="minorHAnsi"/>
        </w:rPr>
        <w:t>nurodyta perkančioji organizacija.</w:t>
      </w:r>
    </w:p>
    <w:p w14:paraId="4741D1E5" w14:textId="77777777" w:rsidR="00187457" w:rsidRDefault="00822EC5">
      <w:pPr>
        <w:pStyle w:val="Sraopastraipa"/>
        <w:numPr>
          <w:ilvl w:val="1"/>
          <w:numId w:val="2"/>
        </w:numPr>
        <w:spacing w:after="0" w:line="240" w:lineRule="auto"/>
        <w:ind w:left="720" w:firstLine="349"/>
        <w:jc w:val="both"/>
        <w:rPr>
          <w:rFonts w:cstheme="minorHAnsi"/>
        </w:rPr>
      </w:pPr>
      <w:r>
        <w:rPr>
          <w:rFonts w:cstheme="minorHAnsi"/>
          <w:b/>
          <w:bCs/>
        </w:rPr>
        <w:t>Pirkimas</w:t>
      </w:r>
      <w:r>
        <w:rPr>
          <w:rFonts w:cstheme="minorHAnsi"/>
        </w:rPr>
        <w:t xml:space="preserve"> – perkančiosios organizacijos atliekamas viešasis pirkimas.</w:t>
      </w:r>
    </w:p>
    <w:p w14:paraId="4741D1E6" w14:textId="77777777" w:rsidR="00187457" w:rsidRDefault="00822EC5">
      <w:pPr>
        <w:pStyle w:val="Sraopastraipa"/>
        <w:numPr>
          <w:ilvl w:val="1"/>
          <w:numId w:val="2"/>
        </w:numPr>
        <w:spacing w:after="0" w:line="240" w:lineRule="auto"/>
        <w:ind w:left="0" w:firstLine="697"/>
        <w:jc w:val="both"/>
        <w:rPr>
          <w:rFonts w:cstheme="minorHAnsi"/>
        </w:rPr>
      </w:pPr>
      <w:r>
        <w:rPr>
          <w:rFonts w:cstheme="minorHAnsi"/>
          <w:b/>
          <w:bCs/>
        </w:rPr>
        <w:t>Preliminarioji sutartis</w:t>
      </w:r>
      <w:r>
        <w:rPr>
          <w:rFonts w:cstheme="minorHAnsi"/>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4741D1E7" w14:textId="77777777" w:rsidR="00187457" w:rsidRDefault="00822EC5">
      <w:pPr>
        <w:pStyle w:val="Sraopastraipa"/>
        <w:numPr>
          <w:ilvl w:val="1"/>
          <w:numId w:val="2"/>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4741D1E8" w14:textId="77777777" w:rsidR="00187457" w:rsidRDefault="00822EC5">
      <w:pPr>
        <w:pStyle w:val="Sraopastraipa"/>
        <w:numPr>
          <w:ilvl w:val="1"/>
          <w:numId w:val="2"/>
        </w:numPr>
        <w:spacing w:after="0" w:line="240" w:lineRule="auto"/>
        <w:ind w:left="0" w:firstLine="697"/>
        <w:jc w:val="both"/>
        <w:rPr>
          <w:rFonts w:cstheme="minorHAnsi"/>
        </w:rPr>
      </w:pPr>
      <w:r>
        <w:rPr>
          <w:rFonts w:cstheme="minorHAnsi"/>
          <w:b/>
          <w:bCs/>
        </w:rPr>
        <w:t>Skelbimas</w:t>
      </w:r>
      <w:r>
        <w:rPr>
          <w:rFonts w:cstheme="minorHAnsi"/>
        </w:rPr>
        <w:t xml:space="preserve"> – skelbimas apie pirkimą.</w:t>
      </w:r>
    </w:p>
    <w:p w14:paraId="4741D1E9" w14:textId="77777777" w:rsidR="00187457" w:rsidRDefault="00822EC5">
      <w:pPr>
        <w:pStyle w:val="Sraopastraipa"/>
        <w:numPr>
          <w:ilvl w:val="1"/>
          <w:numId w:val="2"/>
        </w:numPr>
        <w:spacing w:after="0" w:line="240" w:lineRule="auto"/>
        <w:ind w:left="0" w:firstLine="697"/>
        <w:jc w:val="both"/>
        <w:rPr>
          <w:rFonts w:eastAsia="Arial" w:cstheme="minorHAnsi"/>
          <w:color w:val="000000" w:themeColor="text1"/>
        </w:rPr>
      </w:pPr>
      <w:r>
        <w:rPr>
          <w:rFonts w:cstheme="minorHAnsi"/>
          <w:b/>
          <w:bCs/>
        </w:rPr>
        <w:t xml:space="preserve">Subtiekėjas </w:t>
      </w:r>
      <w:r>
        <w:rPr>
          <w:rFonts w:cstheme="minorHAnsi"/>
        </w:rPr>
        <w:t>– subtiekėjas, subteikėjas, subrangovas, fizinis ar juridinis asmuo, kuris faktiškai vykdys numatomą sudaryti sutartį ar jos dalį ir kurio kvalifikacija tiekėjas nesiremia pagal VPĮ 49 straipsnį, kad atitiktų kvalifikacijos reikalavimus. Subtiekėjais</w:t>
      </w:r>
      <w:r>
        <w:rPr>
          <w:rFonts w:eastAsia="Calibri" w:cstheme="minorHAnsi"/>
          <w:color w:val="000000" w:themeColor="text1"/>
        </w:rPr>
        <w:t xml:space="preserve"> nelaikomi fiziniai ir juridiniai asmenys, kurie tik vykdo sutartines prievoles tiekėjui, tačiau faktiškai nevykdys numatomos sudaryti sutarties ar jos dalies.</w:t>
      </w:r>
    </w:p>
    <w:p w14:paraId="4741D1EA" w14:textId="77777777" w:rsidR="00187457" w:rsidRDefault="00822EC5">
      <w:pPr>
        <w:pStyle w:val="Sraopastraipa"/>
        <w:numPr>
          <w:ilvl w:val="1"/>
          <w:numId w:val="2"/>
        </w:numPr>
        <w:spacing w:after="0" w:line="240" w:lineRule="auto"/>
        <w:ind w:left="0" w:firstLine="697"/>
        <w:jc w:val="both"/>
        <w:rPr>
          <w:rFonts w:cstheme="minorHAnsi"/>
        </w:rPr>
      </w:pPr>
      <w:r>
        <w:rPr>
          <w:rFonts w:cstheme="minorHAnsi"/>
          <w:b/>
          <w:bCs/>
        </w:rPr>
        <w:t xml:space="preserve">Sutartis </w:t>
      </w:r>
      <w:r>
        <w:rPr>
          <w:rFonts w:cstheme="minorHAnsi"/>
        </w:rPr>
        <w:t xml:space="preserve">– viešojo pirkimo-pardavimo sutartis ar preliminarioji sutartis, kaip nustatyta 1.10 punkte, kai viešojo pirkimo sutarčiai ir preliminariajai sutarčiai VPĮ nustatytas vienodas reglamentavimas. </w:t>
      </w:r>
    </w:p>
    <w:p w14:paraId="4741D1EB" w14:textId="77777777" w:rsidR="00187457" w:rsidRDefault="00822EC5">
      <w:pPr>
        <w:pStyle w:val="Sraopastraipa"/>
        <w:numPr>
          <w:ilvl w:val="1"/>
          <w:numId w:val="2"/>
        </w:numPr>
        <w:spacing w:after="120" w:line="240" w:lineRule="auto"/>
        <w:ind w:left="0" w:firstLine="709"/>
        <w:jc w:val="both"/>
        <w:rPr>
          <w:rFonts w:cstheme="minorHAnsi"/>
        </w:rPr>
      </w:pPr>
      <w:r>
        <w:rPr>
          <w:rFonts w:cstheme="minorHAnsi"/>
          <w:b/>
          <w:bCs/>
        </w:rPr>
        <w:t xml:space="preserve">Tiekėjas </w:t>
      </w:r>
      <w:r>
        <w:rPr>
          <w:rFonts w:cstheme="minorHAnsi"/>
        </w:rPr>
        <w:t xml:space="preserve">– </w:t>
      </w:r>
      <w:r>
        <w:rPr>
          <w:color w:val="000000"/>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4741D1EC" w14:textId="77777777" w:rsidR="00187457" w:rsidRDefault="00822EC5">
      <w:pPr>
        <w:pStyle w:val="Sraopastraipa"/>
        <w:numPr>
          <w:ilvl w:val="1"/>
          <w:numId w:val="2"/>
        </w:numPr>
        <w:spacing w:after="120" w:line="240" w:lineRule="auto"/>
        <w:ind w:left="0" w:firstLine="709"/>
        <w:jc w:val="both"/>
        <w:rPr>
          <w:b/>
        </w:rPr>
      </w:pPr>
      <w:r>
        <w:rPr>
          <w:b/>
        </w:rPr>
        <w:t xml:space="preserve">Ūkio subjektas, kurio pajėgumais remiamasi </w:t>
      </w:r>
      <w:r>
        <w:t xml:space="preserve">– fizinis ar juridinis asmuo, kurio </w:t>
      </w:r>
      <w:r>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t xml:space="preserve"> kad atitiktų perkančiosios organizacijos keliamus kvalifikacijos reikalavimus.</w:t>
      </w:r>
    </w:p>
    <w:p w14:paraId="4741D1ED" w14:textId="77777777" w:rsidR="00187457" w:rsidRDefault="00822EC5">
      <w:pPr>
        <w:pStyle w:val="Sraopastraipa"/>
        <w:numPr>
          <w:ilvl w:val="1"/>
          <w:numId w:val="2"/>
        </w:numPr>
        <w:spacing w:after="120" w:line="240" w:lineRule="auto"/>
        <w:ind w:left="0" w:firstLine="709"/>
        <w:jc w:val="both"/>
        <w:rPr>
          <w:rFonts w:cstheme="minorHAnsi"/>
          <w:b/>
          <w:bCs/>
        </w:rPr>
      </w:pPr>
      <w:proofErr w:type="spellStart"/>
      <w:r>
        <w:rPr>
          <w:b/>
        </w:rPr>
        <w:t>Kvazisubtiekėjas</w:t>
      </w:r>
      <w:proofErr w:type="spellEnd"/>
      <w:r>
        <w:rPr>
          <w:b/>
        </w:rPr>
        <w:t xml:space="preserve"> </w:t>
      </w:r>
      <w:r>
        <w:rPr>
          <w:rFonts w:cstheme="minorHAnsi"/>
        </w:rPr>
        <w:t>–</w:t>
      </w:r>
      <w:r>
        <w:rPr>
          <w:b/>
        </w:rPr>
        <w:t xml:space="preserve"> </w:t>
      </w:r>
      <w:r>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4741D1EE" w14:textId="77777777" w:rsidR="00187457" w:rsidRDefault="00822EC5">
      <w:pPr>
        <w:pStyle w:val="Sraopastraipa"/>
        <w:numPr>
          <w:ilvl w:val="1"/>
          <w:numId w:val="2"/>
        </w:numPr>
        <w:spacing w:after="0" w:line="240" w:lineRule="auto"/>
        <w:ind w:left="0" w:firstLine="697"/>
        <w:jc w:val="both"/>
        <w:rPr>
          <w:rFonts w:cstheme="minorHAnsi"/>
          <w:b/>
          <w:bCs/>
        </w:rPr>
      </w:pPr>
      <w:r>
        <w:rPr>
          <w:rFonts w:cstheme="minorHAnsi"/>
          <w:b/>
          <w:bCs/>
        </w:rPr>
        <w:t>VPĮ</w:t>
      </w:r>
      <w:r>
        <w:rPr>
          <w:rFonts w:cstheme="minorHAnsi"/>
        </w:rPr>
        <w:t xml:space="preserve"> – Lietuvos Respublikos viešųjų pirkimų įstatymas.</w:t>
      </w:r>
    </w:p>
    <w:p w14:paraId="4741D1EF" w14:textId="77777777" w:rsidR="00187457" w:rsidRDefault="00822EC5">
      <w:pPr>
        <w:pStyle w:val="Sraopastraipa"/>
        <w:numPr>
          <w:ilvl w:val="1"/>
          <w:numId w:val="2"/>
        </w:numPr>
        <w:spacing w:after="0" w:line="240" w:lineRule="auto"/>
        <w:ind w:left="0" w:firstLine="697"/>
        <w:jc w:val="both"/>
        <w:rPr>
          <w:rFonts w:eastAsia="Calibri" w:cstheme="minorHAnsi"/>
        </w:rPr>
      </w:pPr>
      <w:r>
        <w:rPr>
          <w:rFonts w:cstheme="minorHAnsi"/>
        </w:rPr>
        <w:t xml:space="preserve">Kitos pirkimo dokumentuose vartojamos sąvokos atitinka </w:t>
      </w:r>
      <w:r>
        <w:rPr>
          <w:rFonts w:eastAsia="Calibri" w:cstheme="minorHAnsi"/>
        </w:rPr>
        <w:t>VPĮ vartojamas sąvokas.</w:t>
      </w:r>
    </w:p>
    <w:p w14:paraId="4741D1F0" w14:textId="77777777" w:rsidR="00187457" w:rsidRDefault="00822EC5">
      <w:pPr>
        <w:pStyle w:val="Antrat1"/>
        <w:numPr>
          <w:ilvl w:val="0"/>
          <w:numId w:val="4"/>
        </w:numPr>
        <w:tabs>
          <w:tab w:val="left" w:pos="567"/>
        </w:tabs>
        <w:spacing w:line="20" w:lineRule="atLeast"/>
        <w:ind w:left="0" w:firstLine="0"/>
        <w:contextualSpacing/>
        <w:rPr>
          <w:rFonts w:asciiTheme="minorHAnsi" w:hAnsiTheme="minorHAnsi" w:cstheme="minorHAnsi"/>
          <w:b/>
          <w:bCs/>
          <w:color w:val="002060"/>
        </w:rPr>
      </w:pPr>
      <w:bookmarkStart w:id="2" w:name="_Toc335201954_Copy_1"/>
      <w:bookmarkStart w:id="3" w:name="_Toc134703650"/>
      <w:bookmarkEnd w:id="2"/>
      <w:r>
        <w:rPr>
          <w:rFonts w:asciiTheme="minorHAnsi" w:hAnsiTheme="minorHAnsi" w:cstheme="minorHAnsi"/>
          <w:b/>
          <w:bCs/>
          <w:color w:val="002060"/>
        </w:rPr>
        <w:t>Bendrosios nuostatos</w:t>
      </w:r>
      <w:bookmarkEnd w:id="3"/>
    </w:p>
    <w:p w14:paraId="4741D1F1" w14:textId="77777777" w:rsidR="00187457" w:rsidRDefault="00822EC5">
      <w:pPr>
        <w:pStyle w:val="Sraopastraipa"/>
        <w:numPr>
          <w:ilvl w:val="1"/>
          <w:numId w:val="4"/>
        </w:numPr>
        <w:spacing w:after="0" w:line="240" w:lineRule="auto"/>
        <w:ind w:left="0" w:firstLine="697"/>
        <w:jc w:val="both"/>
        <w:rPr>
          <w:rFonts w:eastAsia="Calibri" w:cstheme="minorHAnsi"/>
        </w:rPr>
      </w:pPr>
      <w:r>
        <w:rPr>
          <w:rFonts w:eastAsia="Calibri" w:cstheme="minorHAnsi"/>
        </w:rPr>
        <w:t>Perkančioji organizacija kviečia tiekėjus dalyvauti pirkime, atliekamame skelbiamos apklausos būdu, siekiant įsigyti pirkimo objektą,</w:t>
      </w:r>
      <w:r>
        <w:rPr>
          <w:rFonts w:eastAsia="Calibri" w:cstheme="minorHAnsi"/>
          <w:color w:val="00B050"/>
        </w:rPr>
        <w:t xml:space="preserve"> </w:t>
      </w:r>
      <w:r>
        <w:rPr>
          <w:rFonts w:eastAsia="Calibri" w:cstheme="minorHAnsi"/>
        </w:rPr>
        <w:t xml:space="preserve">kurio techninė specifikacija pateikta specialiųjų pirkimo sąlygų priede. </w:t>
      </w:r>
    </w:p>
    <w:p w14:paraId="4741D1F2" w14:textId="77777777" w:rsidR="00187457" w:rsidRDefault="00822EC5">
      <w:pPr>
        <w:pStyle w:val="Betarp"/>
        <w:numPr>
          <w:ilvl w:val="1"/>
          <w:numId w:val="4"/>
        </w:numPr>
        <w:ind w:left="0" w:firstLine="697"/>
        <w:contextualSpacing/>
        <w:jc w:val="both"/>
        <w:rPr>
          <w:rFonts w:cstheme="minorHAnsi"/>
        </w:rPr>
      </w:pPr>
      <w:r>
        <w:rPr>
          <w:rFonts w:eastAsia="Calibri" w:cstheme="minorHAnsi"/>
        </w:rPr>
        <w:lastRenderedPageBreak/>
        <w:t xml:space="preserve">Pirkimas vykdomas </w:t>
      </w:r>
      <w:r>
        <w:rPr>
          <w:rFonts w:cstheme="minorHAnsi"/>
        </w:rPr>
        <w:t>CVP IS</w:t>
      </w:r>
      <w:r>
        <w:rPr>
          <w:rFonts w:eastAsia="Calibri" w:cstheme="minorHAnsi"/>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4741D1F3" w14:textId="77777777" w:rsidR="00187457" w:rsidRDefault="00822EC5">
      <w:pPr>
        <w:pStyle w:val="Sraopastraipa"/>
        <w:numPr>
          <w:ilvl w:val="1"/>
          <w:numId w:val="4"/>
        </w:numPr>
        <w:spacing w:after="0" w:line="240" w:lineRule="auto"/>
        <w:ind w:left="0" w:firstLine="697"/>
        <w:jc w:val="both"/>
        <w:rPr>
          <w:rFonts w:eastAsia="Calibri" w:cstheme="minorHAnsi"/>
        </w:rPr>
      </w:pPr>
      <w:r>
        <w:rPr>
          <w:rFonts w:eastAsia="Calibri" w:cstheme="minorHAnsi"/>
          <w:b/>
          <w:bCs/>
        </w:rPr>
        <w:t>Pirkimo dokumentus sudaro</w:t>
      </w:r>
      <w:r>
        <w:rPr>
          <w:rFonts w:eastAsia="Calibri" w:cstheme="minorHAnsi"/>
        </w:rPr>
        <w:t>:</w:t>
      </w:r>
    </w:p>
    <w:p w14:paraId="4741D1F4" w14:textId="77777777" w:rsidR="00187457" w:rsidRDefault="00822EC5">
      <w:pPr>
        <w:pStyle w:val="Sraopastraipa"/>
        <w:numPr>
          <w:ilvl w:val="2"/>
          <w:numId w:val="4"/>
        </w:numPr>
        <w:spacing w:after="0" w:line="240" w:lineRule="auto"/>
        <w:ind w:left="0" w:firstLine="697"/>
        <w:jc w:val="both"/>
        <w:rPr>
          <w:rFonts w:eastAsia="Calibri" w:cstheme="minorHAnsi"/>
        </w:rPr>
      </w:pPr>
      <w:r>
        <w:rPr>
          <w:rFonts w:eastAsia="Calibri" w:cstheme="minorHAnsi"/>
        </w:rPr>
        <w:t>skelbimas;</w:t>
      </w:r>
    </w:p>
    <w:p w14:paraId="4741D1F5" w14:textId="77777777" w:rsidR="00187457" w:rsidRDefault="00822EC5">
      <w:pPr>
        <w:pStyle w:val="Sraopastraipa"/>
        <w:numPr>
          <w:ilvl w:val="2"/>
          <w:numId w:val="4"/>
        </w:numPr>
        <w:spacing w:after="0" w:line="240" w:lineRule="auto"/>
        <w:ind w:left="0" w:firstLine="697"/>
        <w:jc w:val="both"/>
        <w:rPr>
          <w:rFonts w:eastAsia="Calibri" w:cstheme="minorHAnsi"/>
          <w:b/>
          <w:bCs/>
        </w:rPr>
      </w:pPr>
      <w:r>
        <w:rPr>
          <w:rFonts w:eastAsia="Calibri" w:cstheme="minorHAnsi"/>
          <w:b/>
          <w:bCs/>
        </w:rPr>
        <w:t>Pirkimo sąlygos, kurias sudaro:</w:t>
      </w:r>
    </w:p>
    <w:p w14:paraId="4741D1F6" w14:textId="77777777" w:rsidR="00187457" w:rsidRDefault="00822EC5">
      <w:pPr>
        <w:pStyle w:val="Sraopastraipa"/>
        <w:numPr>
          <w:ilvl w:val="3"/>
          <w:numId w:val="4"/>
        </w:numPr>
        <w:spacing w:after="0" w:line="240" w:lineRule="auto"/>
        <w:ind w:left="0" w:firstLine="697"/>
        <w:jc w:val="both"/>
        <w:rPr>
          <w:rFonts w:eastAsia="Calibri" w:cstheme="minorHAnsi"/>
        </w:rPr>
      </w:pPr>
      <w:r>
        <w:rPr>
          <w:rFonts w:eastAsia="Calibri" w:cstheme="minorHAnsi"/>
        </w:rPr>
        <w:t>bendrosios pirkimo sąlygos;</w:t>
      </w:r>
    </w:p>
    <w:p w14:paraId="4741D1F7" w14:textId="77777777" w:rsidR="00187457" w:rsidRDefault="00822EC5">
      <w:pPr>
        <w:pStyle w:val="Sraopastraipa"/>
        <w:numPr>
          <w:ilvl w:val="3"/>
          <w:numId w:val="4"/>
        </w:numPr>
        <w:spacing w:after="0" w:line="240" w:lineRule="auto"/>
        <w:ind w:left="0" w:firstLine="697"/>
        <w:jc w:val="both"/>
        <w:rPr>
          <w:rFonts w:eastAsia="Calibri" w:cstheme="minorHAnsi"/>
        </w:rPr>
      </w:pPr>
      <w:r>
        <w:rPr>
          <w:rFonts w:eastAsia="Calibri" w:cstheme="minorHAnsi"/>
        </w:rPr>
        <w:t>specialiosios pirkimo sąlygos;</w:t>
      </w:r>
    </w:p>
    <w:p w14:paraId="4741D1F8" w14:textId="77777777" w:rsidR="00187457" w:rsidRDefault="00822EC5">
      <w:pPr>
        <w:pStyle w:val="Sraopastraipa"/>
        <w:numPr>
          <w:ilvl w:val="3"/>
          <w:numId w:val="4"/>
        </w:numPr>
        <w:spacing w:after="0" w:line="240" w:lineRule="auto"/>
        <w:ind w:left="0" w:firstLine="697"/>
        <w:jc w:val="both"/>
        <w:rPr>
          <w:rFonts w:eastAsia="Calibri" w:cstheme="minorHAnsi"/>
        </w:rPr>
      </w:pPr>
      <w:r>
        <w:rPr>
          <w:rFonts w:eastAsia="Calibri" w:cstheme="minorHAnsi"/>
        </w:rPr>
        <w:t>pirkimo sąlygų priedai (jeigu taikoma);</w:t>
      </w:r>
    </w:p>
    <w:p w14:paraId="4741D1F9" w14:textId="77777777" w:rsidR="00187457" w:rsidRDefault="00822EC5">
      <w:pPr>
        <w:pStyle w:val="Sraopastraipa"/>
        <w:numPr>
          <w:ilvl w:val="2"/>
          <w:numId w:val="4"/>
        </w:numPr>
        <w:spacing w:after="0" w:line="240" w:lineRule="auto"/>
        <w:ind w:left="0" w:firstLine="697"/>
        <w:jc w:val="both"/>
        <w:rPr>
          <w:rFonts w:eastAsia="Calibri" w:cstheme="minorHAnsi"/>
        </w:rPr>
      </w:pPr>
      <w:r>
        <w:rPr>
          <w:rFonts w:eastAsia="Calibri" w:cstheme="minorHAnsi"/>
        </w:rPr>
        <w:t>pirkimo dokumentų paaiškinimai (patikslinimai), taip pat atsakymai į tiekėjų klausimus (jeigu bus);</w:t>
      </w:r>
    </w:p>
    <w:p w14:paraId="4741D1FA" w14:textId="77777777" w:rsidR="00187457" w:rsidRDefault="00822EC5">
      <w:pPr>
        <w:pStyle w:val="Sraopastraipa"/>
        <w:numPr>
          <w:ilvl w:val="2"/>
          <w:numId w:val="4"/>
        </w:numPr>
        <w:spacing w:after="0" w:line="240" w:lineRule="auto"/>
        <w:ind w:left="0" w:firstLine="697"/>
        <w:jc w:val="both"/>
        <w:rPr>
          <w:rFonts w:cstheme="minorHAnsi"/>
        </w:rPr>
      </w:pPr>
      <w:r>
        <w:rPr>
          <w:rFonts w:cstheme="minorHAnsi"/>
        </w:rPr>
        <w:t>visa kita perkančiosios organizacijos CVP IS priemonėmis pateikta informacija.</w:t>
      </w:r>
    </w:p>
    <w:p w14:paraId="4741D1FB" w14:textId="77777777" w:rsidR="00187457" w:rsidRDefault="00822EC5">
      <w:pPr>
        <w:pStyle w:val="Sraopastraipa"/>
        <w:numPr>
          <w:ilvl w:val="1"/>
          <w:numId w:val="4"/>
        </w:numPr>
        <w:spacing w:after="0" w:line="240" w:lineRule="auto"/>
        <w:ind w:left="0" w:firstLine="697"/>
        <w:jc w:val="both"/>
        <w:rPr>
          <w:rFonts w:cstheme="minorHAnsi"/>
        </w:rPr>
      </w:pPr>
      <w:r>
        <w:rPr>
          <w:rFonts w:cstheme="minorHAnsi"/>
        </w:rPr>
        <w:t>Jeigu yra prieštaravimų, neatitikimų tarp skelbimo ir pirkimo sąlygų, teisinga laikoma informacija, nurodyta skelbime.</w:t>
      </w:r>
    </w:p>
    <w:p w14:paraId="4741D1FC" w14:textId="77777777" w:rsidR="00187457" w:rsidRDefault="00822EC5">
      <w:pPr>
        <w:pStyle w:val="Sraopastraipa"/>
        <w:numPr>
          <w:ilvl w:val="1"/>
          <w:numId w:val="4"/>
        </w:numPr>
        <w:spacing w:after="0" w:line="240" w:lineRule="auto"/>
        <w:ind w:left="0" w:firstLine="697"/>
        <w:jc w:val="both"/>
        <w:rPr>
          <w:rFonts w:cstheme="minorHAnsi"/>
        </w:rPr>
      </w:pPr>
      <w:r>
        <w:rPr>
          <w:rFonts w:cstheme="minorHAnsi"/>
        </w:rPr>
        <w:t>Jeigu yra prieštaravimų, neatitikimų tarp specialiųjų pirkimo sąlygų ir bendrųjų pirkimo sąlygų, teisinga laikoma informacija, nurodyta specialiosiose pirkimo sąlygose.</w:t>
      </w:r>
    </w:p>
    <w:p w14:paraId="4741D1FD" w14:textId="77777777" w:rsidR="00187457" w:rsidRDefault="00822EC5">
      <w:pPr>
        <w:pStyle w:val="Sraopastraipa"/>
        <w:numPr>
          <w:ilvl w:val="1"/>
          <w:numId w:val="4"/>
        </w:numPr>
        <w:spacing w:after="0" w:line="240" w:lineRule="auto"/>
        <w:ind w:left="0" w:firstLine="697"/>
        <w:jc w:val="both"/>
        <w:rPr>
          <w:rFonts w:cstheme="minorHAnsi"/>
        </w:rPr>
      </w:pPr>
      <w:r>
        <w:rPr>
          <w:rFonts w:cstheme="minorHAnsi"/>
        </w:rPr>
        <w:t>Jeigu yra prieštaravimų, neatitikimų tarp specialiųjų pirkimo sąlygų ir jų priedų, teisinga laikoma informacija, nurodyta specialiosiose pirkimo sąlygose.</w:t>
      </w:r>
    </w:p>
    <w:p w14:paraId="4741D1FE" w14:textId="77777777" w:rsidR="00187457" w:rsidRDefault="00822EC5">
      <w:pPr>
        <w:pStyle w:val="Sraopastraipa"/>
        <w:numPr>
          <w:ilvl w:val="1"/>
          <w:numId w:val="4"/>
        </w:numPr>
        <w:spacing w:after="0" w:line="240" w:lineRule="auto"/>
        <w:ind w:left="0" w:firstLine="697"/>
        <w:jc w:val="both"/>
        <w:rPr>
          <w:rFonts w:cstheme="minorHAnsi"/>
        </w:rPr>
      </w:pPr>
      <w:r>
        <w:rPr>
          <w:rFonts w:cstheme="minorHAnsi"/>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4741D1FF" w14:textId="77777777" w:rsidR="00187457" w:rsidRDefault="00822EC5">
      <w:pPr>
        <w:pStyle w:val="Sraopastraipa"/>
        <w:numPr>
          <w:ilvl w:val="1"/>
          <w:numId w:val="4"/>
        </w:numPr>
        <w:spacing w:after="0" w:line="240" w:lineRule="auto"/>
        <w:ind w:left="0" w:firstLine="697"/>
        <w:jc w:val="both"/>
        <w:rPr>
          <w:rFonts w:cstheme="minorHAnsi"/>
        </w:rPr>
      </w:pPr>
      <w:r>
        <w:rPr>
          <w:rFonts w:cstheme="minorHAnsi"/>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4741D200" w14:textId="77777777" w:rsidR="00187457" w:rsidRDefault="00822EC5">
      <w:pPr>
        <w:pStyle w:val="Sraopastraipa"/>
        <w:numPr>
          <w:ilvl w:val="1"/>
          <w:numId w:val="4"/>
        </w:numPr>
        <w:spacing w:after="0" w:line="240" w:lineRule="auto"/>
        <w:ind w:left="0" w:firstLine="697"/>
        <w:jc w:val="both"/>
        <w:rPr>
          <w:rFonts w:cstheme="minorHAnsi"/>
        </w:rPr>
      </w:pPr>
      <w:r>
        <w:rPr>
          <w:rFonts w:cstheme="minorHAnsi"/>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4741D201" w14:textId="77777777" w:rsidR="00187457" w:rsidRDefault="00822EC5">
      <w:pPr>
        <w:pStyle w:val="Sraopastraipa"/>
        <w:numPr>
          <w:ilvl w:val="1"/>
          <w:numId w:val="4"/>
        </w:numPr>
        <w:spacing w:after="0" w:line="240" w:lineRule="auto"/>
        <w:ind w:left="0" w:firstLine="697"/>
        <w:jc w:val="both"/>
      </w:pPr>
      <w:r>
        <w:t>Pirkime taikomi terminai pateikiami specialiosiose pirkimo sąlygose.</w:t>
      </w:r>
    </w:p>
    <w:p w14:paraId="4741D202" w14:textId="77777777" w:rsidR="00187457" w:rsidRDefault="00822EC5">
      <w:pPr>
        <w:pStyle w:val="Sraopastraipa"/>
        <w:numPr>
          <w:ilvl w:val="1"/>
          <w:numId w:val="4"/>
        </w:numPr>
        <w:spacing w:after="0" w:line="240" w:lineRule="auto"/>
        <w:ind w:left="0" w:firstLine="709"/>
        <w:jc w:val="both"/>
        <w:rPr>
          <w:rFonts w:cstheme="minorHAnsi"/>
        </w:rPr>
      </w:pPr>
      <w:r>
        <w:rPr>
          <w:rFonts w:cstheme="minorHAnsi"/>
        </w:rPr>
        <w:t xml:space="preserve">Perkančioji organizacija specialiosiose pirkimo sąlygose nurodo, ar ji taikys ir jei taikys – kokia apimtimi taikys nuostatas, susijusias su nacionaliniu saugumu. </w:t>
      </w:r>
    </w:p>
    <w:p w14:paraId="4741D203" w14:textId="77777777" w:rsidR="00187457" w:rsidRDefault="00822EC5">
      <w:pPr>
        <w:pStyle w:val="Sraopastraipa"/>
        <w:numPr>
          <w:ilvl w:val="1"/>
          <w:numId w:val="4"/>
        </w:numPr>
        <w:spacing w:after="0" w:line="240" w:lineRule="auto"/>
        <w:ind w:left="0" w:firstLine="697"/>
        <w:jc w:val="both"/>
        <w:rPr>
          <w:rFonts w:cstheme="minorHAnsi"/>
        </w:rPr>
      </w:pPr>
      <w:r>
        <w:rPr>
          <w:rFonts w:cstheme="minorHAnsi"/>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4741D204" w14:textId="77777777" w:rsidR="00187457" w:rsidRDefault="00187457">
      <w:pPr>
        <w:pStyle w:val="Sraopastraipa"/>
        <w:spacing w:after="0" w:line="300" w:lineRule="auto"/>
        <w:ind w:left="697"/>
        <w:rPr>
          <w:rFonts w:ascii="Arial" w:hAnsi="Arial" w:cs="Arial"/>
        </w:rPr>
      </w:pPr>
    </w:p>
    <w:p w14:paraId="4741D205" w14:textId="77777777" w:rsidR="00187457" w:rsidRDefault="00822EC5">
      <w:pPr>
        <w:pStyle w:val="Antrat1"/>
        <w:numPr>
          <w:ilvl w:val="0"/>
          <w:numId w:val="7"/>
        </w:numPr>
        <w:tabs>
          <w:tab w:val="left" w:pos="567"/>
        </w:tabs>
        <w:spacing w:before="0" w:line="20" w:lineRule="atLeast"/>
        <w:ind w:hanging="3196"/>
        <w:contextualSpacing/>
        <w:rPr>
          <w:rFonts w:asciiTheme="minorHAnsi" w:hAnsiTheme="minorHAnsi" w:cstheme="minorHAnsi"/>
          <w:b/>
          <w:bCs/>
          <w:color w:val="002060"/>
        </w:rPr>
      </w:pPr>
      <w:bookmarkStart w:id="4" w:name="_Toc134703651"/>
      <w:bookmarkStart w:id="5" w:name="_Ref39426338"/>
      <w:bookmarkStart w:id="6" w:name="_Ref39426332"/>
      <w:r>
        <w:rPr>
          <w:rFonts w:asciiTheme="minorHAnsi" w:hAnsiTheme="minorHAnsi" w:cstheme="minorHAnsi"/>
          <w:b/>
          <w:bCs/>
          <w:color w:val="002060"/>
        </w:rPr>
        <w:t>Pirkimo objektas</w:t>
      </w:r>
      <w:bookmarkEnd w:id="4"/>
      <w:bookmarkEnd w:id="5"/>
      <w:bookmarkEnd w:id="6"/>
    </w:p>
    <w:p w14:paraId="4741D206" w14:textId="77777777" w:rsidR="00187457" w:rsidRDefault="00822EC5">
      <w:pPr>
        <w:pStyle w:val="Betarp"/>
        <w:numPr>
          <w:ilvl w:val="1"/>
          <w:numId w:val="7"/>
        </w:numPr>
        <w:ind w:left="0" w:firstLine="697"/>
        <w:contextualSpacing/>
        <w:jc w:val="both"/>
        <w:rPr>
          <w:rFonts w:cstheme="minorHAnsi"/>
        </w:rPr>
      </w:pPr>
      <w:r>
        <w:rPr>
          <w:rFonts w:cstheme="minorHAnsi"/>
        </w:rPr>
        <w:t xml:space="preserve"> </w:t>
      </w:r>
      <w:r>
        <w:rPr>
          <w:rFonts w:eastAsia="Calibri" w:cstheme="minorHAnsi"/>
        </w:rPr>
        <w:t>Perkančiosios organizacijos numatomas įsigyti pirkimo objektas aprašomas, reikalavimai jam nustatomi ir informacija dėl pirkimo objekto skaidymo į dalis pateikiama specialiosiose pirkimo sąlygose.</w:t>
      </w:r>
      <w:r>
        <w:rPr>
          <w:rFonts w:cstheme="minorHAnsi"/>
        </w:rPr>
        <w:t xml:space="preserve"> Jeigu pirkimas skaidomas į dalis, tiekėjų pateikti pasiūlymai dėl kiekvienos jų priimami ir vertinami atskirai.</w:t>
      </w:r>
    </w:p>
    <w:p w14:paraId="4741D207" w14:textId="77777777" w:rsidR="00187457" w:rsidRDefault="00822EC5">
      <w:pPr>
        <w:pStyle w:val="Betarp"/>
        <w:numPr>
          <w:ilvl w:val="1"/>
          <w:numId w:val="17"/>
        </w:numPr>
        <w:tabs>
          <w:tab w:val="left" w:pos="1276"/>
        </w:tabs>
        <w:ind w:left="0" w:firstLine="709"/>
        <w:contextualSpacing/>
        <w:jc w:val="both"/>
        <w:rPr>
          <w:rFonts w:cstheme="minorHAnsi"/>
        </w:rPr>
      </w:pPr>
      <w:r>
        <w:rPr>
          <w:rFonts w:cstheme="minorHAnsi"/>
        </w:rPr>
        <w:t xml:space="preserve"> </w:t>
      </w:r>
      <w:r>
        <w:rPr>
          <w:rStyle w:val="cf01"/>
          <w:rFonts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4741D208" w14:textId="77777777" w:rsidR="00187457" w:rsidRDefault="00822EC5">
      <w:pPr>
        <w:pStyle w:val="Antrat1"/>
        <w:numPr>
          <w:ilvl w:val="0"/>
          <w:numId w:val="5"/>
        </w:numPr>
        <w:tabs>
          <w:tab w:val="left" w:pos="567"/>
        </w:tabs>
        <w:rPr>
          <w:rFonts w:asciiTheme="minorHAnsi" w:hAnsiTheme="minorHAnsi" w:cstheme="minorHAnsi"/>
          <w:b/>
          <w:bCs/>
          <w:color w:val="002060"/>
        </w:rPr>
      </w:pPr>
      <w:bookmarkStart w:id="7" w:name="_Toc134703652"/>
      <w:bookmarkStart w:id="8" w:name="_Ref38446850"/>
      <w:bookmarkStart w:id="9" w:name="_Ref38446847"/>
      <w:r>
        <w:rPr>
          <w:rFonts w:asciiTheme="minorHAnsi" w:hAnsiTheme="minorHAnsi" w:cstheme="minorHAnsi"/>
          <w:b/>
          <w:bCs/>
          <w:color w:val="002060"/>
        </w:rPr>
        <w:lastRenderedPageBreak/>
        <w:t>Perkančiosios organizacijos ir tiekėjų bendravimo ir keitimosi informacija priemonės</w:t>
      </w:r>
      <w:bookmarkEnd w:id="7"/>
      <w:bookmarkEnd w:id="8"/>
      <w:bookmarkEnd w:id="9"/>
      <w:r>
        <w:rPr>
          <w:rFonts w:asciiTheme="minorHAnsi" w:hAnsiTheme="minorHAnsi" w:cstheme="minorHAnsi"/>
          <w:b/>
          <w:bCs/>
          <w:color w:val="002060"/>
        </w:rPr>
        <w:t xml:space="preserve"> </w:t>
      </w:r>
    </w:p>
    <w:p w14:paraId="4741D209" w14:textId="77777777" w:rsidR="00187457" w:rsidRDefault="00822EC5">
      <w:pPr>
        <w:pStyle w:val="Sraopastraipa"/>
        <w:numPr>
          <w:ilvl w:val="1"/>
          <w:numId w:val="5"/>
        </w:numPr>
        <w:spacing w:after="0" w:line="240" w:lineRule="auto"/>
        <w:ind w:left="0" w:firstLine="697"/>
        <w:jc w:val="both"/>
        <w:rPr>
          <w:rFonts w:cstheme="minorHAnsi"/>
        </w:rPr>
      </w:pPr>
      <w:r>
        <w:rPr>
          <w:rFonts w:cstheme="minorHAnsi"/>
        </w:rPr>
        <w:t xml:space="preserve">Informacija apie </w:t>
      </w:r>
      <w:r>
        <w:t xml:space="preserve">perkančiosios organizacijos valstybės tarnautojų ar darbuotojų arba </w:t>
      </w:r>
      <w:r>
        <w:rPr>
          <w:rFonts w:cstheme="minorHAnsi"/>
        </w:rPr>
        <w:t>pirkimo organizatorių arba Komisijos narių, kurie įgalioti palaikyti tiesioginį ryšį su tiekėjais ir gauti iš jų (ne tarpininkų) pranešimus, susijusius su pirkimo procedūromis, kontaktinė informacija pateikta skelbime.</w:t>
      </w:r>
    </w:p>
    <w:p w14:paraId="4741D20A" w14:textId="77777777" w:rsidR="00187457" w:rsidRDefault="00822EC5">
      <w:pPr>
        <w:pStyle w:val="Sraopastraipa"/>
        <w:numPr>
          <w:ilvl w:val="1"/>
          <w:numId w:val="5"/>
        </w:numPr>
        <w:spacing w:after="0" w:line="240" w:lineRule="auto"/>
        <w:ind w:left="0" w:firstLine="697"/>
        <w:jc w:val="both"/>
        <w:rPr>
          <w:rFonts w:cstheme="minorHAnsi"/>
        </w:rPr>
      </w:pPr>
      <w:r>
        <w:rPr>
          <w:rFonts w:cstheme="minorHAnsi"/>
        </w:rPr>
        <w:t xml:space="preserve">Pirkimo dokumentai ir jų paaiškinimai bei papildymai skelbiami CVP IS adresu </w:t>
      </w:r>
      <w:hyperlink r:id="rId9">
        <w:r>
          <w:rPr>
            <w:rStyle w:val="Hipersaitas"/>
            <w:color w:val="4472C4" w:themeColor="accent1"/>
          </w:rPr>
          <w:t>https://viesiejipirkimai.lt</w:t>
        </w:r>
      </w:hyperlink>
      <w:r>
        <w:rPr>
          <w:rFonts w:cstheme="minorHAnsi"/>
        </w:rPr>
        <w:t>.  Perkančioji organizacija neteikia tiekėjams pirkimo dokumentų popierinio varianto. Tiekėjai turi atidžiai stebėti CVP IS talpinamus pirkimo dokumentų paaiškinimus bei papildymus, per CVP IS gautus pranešimus.</w:t>
      </w:r>
    </w:p>
    <w:p w14:paraId="4741D20B" w14:textId="77777777" w:rsidR="00187457" w:rsidRDefault="00822EC5">
      <w:pPr>
        <w:pStyle w:val="Sraopastraipa"/>
        <w:numPr>
          <w:ilvl w:val="1"/>
          <w:numId w:val="5"/>
        </w:numPr>
        <w:spacing w:after="0" w:line="240" w:lineRule="auto"/>
        <w:ind w:left="0" w:firstLine="697"/>
        <w:jc w:val="both"/>
        <w:rPr>
          <w:rFonts w:cstheme="minorHAnsi"/>
        </w:rPr>
      </w:pPr>
      <w:r>
        <w:rPr>
          <w:rFonts w:cstheme="minorHAnsi"/>
        </w:rPr>
        <w:t xml:space="preserve">Pirkime dalyvauti ir pasiūlymus gali pateikti tik CVP IS registruoti tiekėjai. Tiekėjai gali užsiregistruoti CVP IS adresu </w:t>
      </w:r>
      <w:hyperlink r:id="rId10">
        <w:r>
          <w:rPr>
            <w:rStyle w:val="Hipersaitas"/>
            <w:color w:val="4472C4" w:themeColor="accent1"/>
          </w:rPr>
          <w:t>https://viesiejipirkimai.lt</w:t>
        </w:r>
      </w:hyperlink>
      <w:r>
        <w:rPr>
          <w:rFonts w:cstheme="minorHAnsi"/>
        </w:rPr>
        <w:t xml:space="preserve">. </w:t>
      </w:r>
    </w:p>
    <w:p w14:paraId="4741D20C" w14:textId="77777777" w:rsidR="00187457" w:rsidRDefault="00822EC5">
      <w:pPr>
        <w:pStyle w:val="Sraopastraipa"/>
        <w:numPr>
          <w:ilvl w:val="1"/>
          <w:numId w:val="5"/>
        </w:numPr>
        <w:spacing w:after="0" w:line="240" w:lineRule="auto"/>
        <w:ind w:left="0" w:firstLine="697"/>
        <w:jc w:val="both"/>
        <w:rPr>
          <w:rFonts w:cstheme="minorHAnsi"/>
        </w:rPr>
      </w:pPr>
      <w:r>
        <w:rPr>
          <w:rFonts w:cstheme="minorHAnsi"/>
        </w:rPr>
        <w:t xml:space="preserve"> Perkančiosios organizacijos ir tiekėjų bendravimas ir keitimasis informacija</w:t>
      </w:r>
      <w:r>
        <w:rPr>
          <w:rFonts w:cstheme="minorHAnsi"/>
          <w:color w:val="00B050"/>
        </w:rPr>
        <w:t xml:space="preserve"> </w:t>
      </w:r>
      <w:r>
        <w:rPr>
          <w:rFonts w:cstheme="minorHAnsi"/>
        </w:rPr>
        <w:t>vyksta naudojantis CVP IS priemonėmis, išskyrus:</w:t>
      </w:r>
    </w:p>
    <w:p w14:paraId="4741D20D" w14:textId="77777777" w:rsidR="00187457" w:rsidRDefault="00822EC5">
      <w:pPr>
        <w:pStyle w:val="Sraopastraipa"/>
        <w:numPr>
          <w:ilvl w:val="2"/>
          <w:numId w:val="5"/>
        </w:numPr>
        <w:spacing w:after="0" w:line="240" w:lineRule="auto"/>
        <w:ind w:left="0" w:firstLine="697"/>
        <w:jc w:val="both"/>
        <w:rPr>
          <w:rFonts w:cstheme="minorHAnsi"/>
        </w:rPr>
      </w:pPr>
      <w:r>
        <w:rPr>
          <w:rFonts w:cstheme="minorHAnsi"/>
        </w:rPr>
        <w:t>jeigu mobilizacijos, karo ar nepaprastosios padėties atveju yra CVP IS pažeidimų, dėl kurių negalimas  perkančiosios organizacijos ir tiekėjo bendravimas ir keitimasis informacija naudojantis CVP IS;</w:t>
      </w:r>
    </w:p>
    <w:p w14:paraId="4741D20E" w14:textId="77777777" w:rsidR="00187457" w:rsidRDefault="00822EC5">
      <w:pPr>
        <w:pStyle w:val="Sraopastraipa"/>
        <w:numPr>
          <w:ilvl w:val="2"/>
          <w:numId w:val="5"/>
        </w:numPr>
        <w:tabs>
          <w:tab w:val="left" w:pos="1418"/>
        </w:tabs>
        <w:spacing w:after="120" w:line="240" w:lineRule="auto"/>
        <w:ind w:left="0" w:firstLine="709"/>
        <w:jc w:val="both"/>
      </w:pPr>
      <w:r>
        <w:rPr>
          <w:color w:val="000000"/>
        </w:rPr>
        <w:t>jei dėl pirkimo pobūdžio perkančiajai organizacijai reikia naudoti specialių informacinių sistemų priemones ir įrangą, kurios nėra visuotinai naudojamos.</w:t>
      </w:r>
    </w:p>
    <w:p w14:paraId="4741D20F" w14:textId="77777777" w:rsidR="00187457" w:rsidRDefault="00822EC5">
      <w:pPr>
        <w:pStyle w:val="Sraopastraipa"/>
        <w:numPr>
          <w:ilvl w:val="1"/>
          <w:numId w:val="5"/>
        </w:numPr>
        <w:tabs>
          <w:tab w:val="left" w:pos="1134"/>
        </w:tabs>
        <w:spacing w:after="120" w:line="240" w:lineRule="auto"/>
        <w:ind w:left="0" w:firstLine="709"/>
        <w:jc w:val="both"/>
      </w:pPr>
      <w:r>
        <w:rPr>
          <w:color w:val="000000"/>
        </w:rPr>
        <w:t>Pasirašant ar nutraukiant, vykdant ir keičiant sutartis, perkančiosios organizacijos ir tiekėjo bendravimas ir keitimasis informacija gali vykti ne CVP IS priemonėmis.</w:t>
      </w:r>
    </w:p>
    <w:p w14:paraId="4741D210" w14:textId="77777777" w:rsidR="00187457" w:rsidRDefault="00822EC5">
      <w:pPr>
        <w:pStyle w:val="Sraopastraipa"/>
        <w:numPr>
          <w:ilvl w:val="1"/>
          <w:numId w:val="5"/>
        </w:numPr>
        <w:tabs>
          <w:tab w:val="left" w:pos="426"/>
        </w:tabs>
        <w:spacing w:after="0" w:line="240" w:lineRule="auto"/>
        <w:ind w:left="0" w:firstLine="709"/>
        <w:jc w:val="both"/>
        <w:rPr>
          <w:rFonts w:cstheme="minorHAnsi"/>
        </w:rPr>
      </w:pPr>
      <w:r>
        <w:rPr>
          <w:rFonts w:cstheme="minorHAnsi"/>
        </w:rPr>
        <w:t>Pasiūlymai teikiami CVP IS priemonėmis. Instrukcija kaip pateikti pasiūlymą skelbiama Viešųjų pirkimų tarnybos interneto svetainėje.</w:t>
      </w:r>
      <w:r>
        <w:rPr>
          <w:rStyle w:val="Puslapioinaosnuoroda"/>
          <w:rFonts w:cstheme="minorHAnsi"/>
        </w:rPr>
        <w:footnoteReference w:id="1"/>
      </w:r>
    </w:p>
    <w:p w14:paraId="4741D211" w14:textId="77777777" w:rsidR="00187457" w:rsidRDefault="00822EC5">
      <w:pPr>
        <w:pStyle w:val="Sraopastraipa"/>
        <w:numPr>
          <w:ilvl w:val="1"/>
          <w:numId w:val="5"/>
        </w:numPr>
        <w:spacing w:after="0" w:line="240" w:lineRule="auto"/>
        <w:ind w:left="0" w:firstLine="697"/>
        <w:jc w:val="both"/>
        <w:rPr>
          <w:rFonts w:cstheme="minorHAnsi"/>
        </w:rPr>
      </w:pPr>
      <w:r>
        <w:rPr>
          <w:rFonts w:cstheme="minorHAnsi"/>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4741D212" w14:textId="77777777" w:rsidR="00187457" w:rsidRDefault="00822EC5">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10" w:name="_Toc134703653"/>
      <w:bookmarkStart w:id="11" w:name="_Ref38446835"/>
      <w:r>
        <w:rPr>
          <w:rFonts w:asciiTheme="minorHAnsi" w:hAnsiTheme="minorHAnsi" w:cstheme="minorHAnsi"/>
          <w:b/>
          <w:bCs/>
          <w:color w:val="002060"/>
        </w:rPr>
        <w:t>Pirkimo dokumentų paaiškinimai ir patikslinimai</w:t>
      </w:r>
      <w:bookmarkEnd w:id="10"/>
      <w:bookmarkEnd w:id="11"/>
      <w:r>
        <w:rPr>
          <w:rFonts w:asciiTheme="minorHAnsi" w:hAnsiTheme="minorHAnsi" w:cstheme="minorHAnsi"/>
          <w:b/>
          <w:bCs/>
          <w:color w:val="002060"/>
        </w:rPr>
        <w:t xml:space="preserve"> </w:t>
      </w:r>
    </w:p>
    <w:p w14:paraId="4741D213" w14:textId="77777777" w:rsidR="00187457" w:rsidRDefault="00822EC5">
      <w:pPr>
        <w:pStyle w:val="Sraopastraipa"/>
        <w:numPr>
          <w:ilvl w:val="1"/>
          <w:numId w:val="5"/>
        </w:numPr>
        <w:spacing w:after="0" w:line="240" w:lineRule="auto"/>
        <w:ind w:left="0" w:firstLine="697"/>
        <w:jc w:val="both"/>
        <w:rPr>
          <w:rFonts w:cstheme="minorHAnsi"/>
        </w:rPr>
      </w:pPr>
      <w:bookmarkStart w:id="12" w:name="_Ref37253797"/>
      <w:r>
        <w:rPr>
          <w:rFonts w:cstheme="minorHAnsi"/>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12"/>
      <w:r>
        <w:rPr>
          <w:rFonts w:cstheme="minorHAnsi"/>
        </w:rPr>
        <w:t>.</w:t>
      </w:r>
    </w:p>
    <w:p w14:paraId="4741D214" w14:textId="77777777" w:rsidR="00187457" w:rsidRDefault="00822EC5">
      <w:pPr>
        <w:pStyle w:val="Sraopastraipa"/>
        <w:numPr>
          <w:ilvl w:val="1"/>
          <w:numId w:val="5"/>
        </w:numPr>
        <w:spacing w:after="0" w:line="240" w:lineRule="auto"/>
        <w:ind w:left="0" w:firstLine="697"/>
        <w:jc w:val="both"/>
        <w:rPr>
          <w:rFonts w:cstheme="minorHAnsi"/>
          <w:lang w:eastAsia="en-US"/>
        </w:rPr>
      </w:pPr>
      <w:r>
        <w:rPr>
          <w:rFonts w:eastAsia="Calibri" w:cstheme="minorHAnsi"/>
        </w:rPr>
        <w:t xml:space="preserve">Tiekėjai turi būti aktyvūs ir pateikti klausimus ar paprašyti paaiškinti pirkimo dokumentus iš karto juos išanalizavę, atsižvelgdami į tai, kad terminas, skirtas pateikti klausimams ir prašymams, yra ribotas. </w:t>
      </w:r>
    </w:p>
    <w:p w14:paraId="4741D215" w14:textId="77777777" w:rsidR="00187457" w:rsidRDefault="00822EC5">
      <w:pPr>
        <w:pStyle w:val="Sraopastraipa"/>
        <w:numPr>
          <w:ilvl w:val="1"/>
          <w:numId w:val="5"/>
        </w:numPr>
        <w:spacing w:after="0" w:line="240" w:lineRule="auto"/>
        <w:ind w:left="0" w:firstLine="697"/>
        <w:jc w:val="both"/>
        <w:rPr>
          <w:rFonts w:cstheme="minorHAnsi"/>
        </w:rPr>
      </w:pPr>
      <w:r>
        <w:rPr>
          <w:rFonts w:cstheme="minorHAnsi"/>
        </w:rPr>
        <w:t xml:space="preserve">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w:t>
      </w:r>
      <w:r>
        <w:rPr>
          <w:rStyle w:val="normaltextrun"/>
          <w:rFonts w:cstheme="minorHAnsi"/>
          <w:color w:val="000000"/>
          <w:shd w:val="clear" w:color="auto" w:fill="FFFFFF"/>
        </w:rPr>
        <w:t>pasitikrinti, ar anksčiau pateiktas pasiūlymas atitinka naujausius paskelbtus reikalavimus ir, ar reikia patikslinti pasiūlymą</w:t>
      </w:r>
      <w:r>
        <w:rPr>
          <w:rFonts w:cstheme="minorHAnsi"/>
        </w:rPr>
        <w:t>.</w:t>
      </w:r>
    </w:p>
    <w:p w14:paraId="4741D216" w14:textId="77777777" w:rsidR="00187457" w:rsidRDefault="00822EC5">
      <w:pPr>
        <w:pStyle w:val="Sraopastraipa"/>
        <w:numPr>
          <w:ilvl w:val="1"/>
          <w:numId w:val="5"/>
        </w:numPr>
        <w:spacing w:after="0" w:line="240" w:lineRule="auto"/>
        <w:ind w:left="0" w:firstLine="697"/>
        <w:jc w:val="both"/>
        <w:rPr>
          <w:rFonts w:cstheme="minorHAnsi"/>
        </w:rPr>
      </w:pPr>
      <w:r>
        <w:rPr>
          <w:rFonts w:cstheme="minorHAnsi"/>
        </w:rPr>
        <w:t xml:space="preserve">Jei perkančioji organizacija paaiškinimų ar patikslinimų nepateikia iki specialiosiose pirkimo sąlygose </w:t>
      </w:r>
      <w:r>
        <w:rPr>
          <w:rFonts w:cstheme="minorHAnsi"/>
          <w:lang w:eastAsia="en-US"/>
        </w:rPr>
        <w:t xml:space="preserve">nurodyto termino (tiekėjui laiku pateikus prašymą paaiškinti, patikslinti arba, kai informacija tikslinama </w:t>
      </w:r>
      <w:r>
        <w:rPr>
          <w:rFonts w:cstheme="minorHAnsi"/>
        </w:rPr>
        <w:t xml:space="preserve"> </w:t>
      </w:r>
      <w:r>
        <w:rPr>
          <w:rFonts w:cstheme="minorHAnsi"/>
          <w:lang w:eastAsia="en-US"/>
        </w:rPr>
        <w:t xml:space="preserve">perkančiosios organizacijos iniciatyva), pasiūlymų pateikimo terminas yra </w:t>
      </w:r>
      <w:r>
        <w:rPr>
          <w:rFonts w:cstheme="minorHAnsi"/>
        </w:rPr>
        <w:t>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w:t>
      </w:r>
      <w:r>
        <w:rPr>
          <w:rFonts w:cstheme="minorHAnsi"/>
        </w:rPr>
        <w:t xml:space="preserve"> ar patikslinimų paskelbimų CVP IS </w:t>
      </w:r>
      <w:r>
        <w:rPr>
          <w:rFonts w:cstheme="minorHAnsi"/>
        </w:rPr>
        <w:lastRenderedPageBreak/>
        <w:t xml:space="preserve">priemonėmis dienos. Įvykus pirmiau nurodytiems pokyčiams, informacija apie atliktus pakeitimus siunčiama visiems prie pirkimo prisijungusiems tiekėjams ir paskelbiama prie pirkimo dokumentų. </w:t>
      </w:r>
    </w:p>
    <w:p w14:paraId="4741D217" w14:textId="77777777" w:rsidR="00187457" w:rsidRDefault="00822EC5">
      <w:pPr>
        <w:pStyle w:val="Sraopastraipa"/>
        <w:numPr>
          <w:ilvl w:val="1"/>
          <w:numId w:val="5"/>
        </w:numPr>
        <w:spacing w:after="0" w:line="240" w:lineRule="auto"/>
        <w:ind w:left="0" w:firstLine="697"/>
        <w:jc w:val="both"/>
        <w:rPr>
          <w:rFonts w:cstheme="minorHAnsi"/>
        </w:rPr>
      </w:pPr>
      <w:bookmarkStart w:id="13" w:name="_Ref37079740"/>
      <w:r>
        <w:rPr>
          <w:rFonts w:cstheme="minorHAnsi"/>
        </w:rPr>
        <w:t xml:space="preserve">Kai nukeliamas pasiūlymų pateikimo terminas skelbimas dėl pakeitimų ar papildomos informacijos nepildomas. </w:t>
      </w:r>
      <w:bookmarkEnd w:id="13"/>
    </w:p>
    <w:p w14:paraId="4741D218" w14:textId="77777777" w:rsidR="00187457" w:rsidRDefault="00822EC5">
      <w:pPr>
        <w:pStyle w:val="Sraopastraipa"/>
        <w:numPr>
          <w:ilvl w:val="1"/>
          <w:numId w:val="5"/>
        </w:numPr>
        <w:spacing w:after="0" w:line="240" w:lineRule="auto"/>
        <w:ind w:left="0" w:firstLine="697"/>
        <w:jc w:val="both"/>
        <w:rPr>
          <w:rFonts w:cstheme="minorHAnsi"/>
        </w:rPr>
      </w:pPr>
      <w:r>
        <w:rPr>
          <w:rFonts w:cstheme="minorHAnsi"/>
        </w:rPr>
        <w:t xml:space="preserve"> Perkančioji organizacija pirkimo dokumentus paaiškindama ir (ar) patikslindama savo iniciatyva laikosi specialiosiose pirkimo sąlygose nurodytų terminų bei šiose sąlygose nustatytų procedūrų bei reikalavimų.</w:t>
      </w:r>
    </w:p>
    <w:p w14:paraId="4741D219" w14:textId="77777777" w:rsidR="00187457" w:rsidRDefault="00822EC5">
      <w:pPr>
        <w:pStyle w:val="Body2"/>
        <w:numPr>
          <w:ilvl w:val="1"/>
          <w:numId w:val="5"/>
        </w:numPr>
        <w:spacing w:after="0"/>
        <w:ind w:left="0" w:firstLine="697"/>
        <w:rPr>
          <w:rFonts w:asciiTheme="minorHAnsi" w:hAnsiTheme="minorHAnsi" w:cstheme="minorHAnsi"/>
          <w:lang w:val="lt-LT"/>
        </w:rPr>
      </w:pPr>
      <w:r>
        <w:rPr>
          <w:rFonts w:asciiTheme="minorHAnsi" w:hAnsiTheme="minorHAnsi" w:cstheme="minorHAnsi"/>
          <w:lang w:val="lt-LT"/>
        </w:rPr>
        <w:t>Jei numatomi susitikimai su tiekėjais dėl pirkimo dokumentų paaiškinimo ir (ar) objekto apžiūros, informacija apie tai bei tokių susitikimų tvarka pateikiama specialiosiose pirkimo sąlygose.</w:t>
      </w:r>
    </w:p>
    <w:p w14:paraId="4741D21A" w14:textId="77777777" w:rsidR="00187457" w:rsidRDefault="00822EC5">
      <w:pPr>
        <w:pStyle w:val="Antrat1"/>
        <w:numPr>
          <w:ilvl w:val="0"/>
          <w:numId w:val="6"/>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4188"/>
      <w:bookmarkStart w:id="15" w:name="_Ref39473761"/>
      <w:bookmarkStart w:id="16" w:name="_Ref39473754"/>
      <w:bookmarkStart w:id="17" w:name="_Toc134703654"/>
      <w:r>
        <w:rPr>
          <w:rFonts w:asciiTheme="minorHAnsi" w:hAnsiTheme="minorHAnsi" w:cstheme="minorHAnsi"/>
          <w:b/>
          <w:bCs/>
          <w:color w:val="002060"/>
        </w:rPr>
        <w:t>Tiekėjų pašalinimo pagrindai</w:t>
      </w:r>
      <w:bookmarkEnd w:id="14"/>
      <w:bookmarkEnd w:id="15"/>
      <w:bookmarkEnd w:id="16"/>
      <w:r>
        <w:rPr>
          <w:rFonts w:asciiTheme="minorHAnsi" w:hAnsiTheme="minorHAnsi" w:cstheme="minorHAnsi"/>
          <w:b/>
          <w:bCs/>
          <w:color w:val="002060"/>
        </w:rPr>
        <w:t>, kvalifikacijos reikalavimai ir reikalaujami kokybės bei aplinkos apsaugos vadybos sistemų standartai</w:t>
      </w:r>
      <w:bookmarkEnd w:id="17"/>
      <w:r>
        <w:rPr>
          <w:rFonts w:asciiTheme="minorHAnsi" w:hAnsiTheme="minorHAnsi" w:cstheme="minorHAnsi"/>
          <w:b/>
          <w:bCs/>
          <w:color w:val="002060"/>
        </w:rPr>
        <w:t xml:space="preserve"> </w:t>
      </w:r>
    </w:p>
    <w:p w14:paraId="4741D21B" w14:textId="77777777" w:rsidR="00187457" w:rsidRDefault="00187457">
      <w:pPr>
        <w:pStyle w:val="Antrat1"/>
        <w:tabs>
          <w:tab w:val="left" w:pos="567"/>
        </w:tabs>
        <w:spacing w:line="20" w:lineRule="atLeast"/>
        <w:contextualSpacing/>
        <w:rPr>
          <w:rFonts w:ascii="Arial" w:hAnsi="Arial" w:cs="Arial"/>
          <w:b/>
          <w:bCs/>
          <w:color w:val="002060"/>
          <w:sz w:val="24"/>
          <w:szCs w:val="24"/>
        </w:rPr>
      </w:pPr>
    </w:p>
    <w:p w14:paraId="4741D21C" w14:textId="77777777" w:rsidR="00187457" w:rsidRDefault="00822EC5">
      <w:pPr>
        <w:pStyle w:val="Sraopastraipa"/>
        <w:numPr>
          <w:ilvl w:val="1"/>
          <w:numId w:val="6"/>
        </w:numPr>
        <w:tabs>
          <w:tab w:val="left" w:pos="567"/>
        </w:tabs>
        <w:spacing w:after="0" w:line="240" w:lineRule="auto"/>
        <w:ind w:left="0" w:firstLine="697"/>
        <w:jc w:val="both"/>
        <w:rPr>
          <w:rFonts w:eastAsiaTheme="minorHAnsi" w:cstheme="minorHAnsi"/>
          <w:bCs/>
          <w:iCs/>
        </w:rPr>
      </w:pPr>
      <w:r>
        <w:rPr>
          <w:rFonts w:eastAsiaTheme="minorHAnsi" w:cstheme="minorHAnsi"/>
        </w:rPr>
        <w:t>Reikalavimai dėl tiekėjo</w:t>
      </w:r>
      <w:r>
        <w:t>, ūkio subjektų, kurių pajėgumais tiekėjas remiasi</w:t>
      </w:r>
      <w:r>
        <w:rPr>
          <w:rFonts w:eastAsiaTheme="minorHAnsi" w:cstheme="minorHAnsi"/>
        </w:rPr>
        <w:t xml:space="preserve"> ir, jei taikoma, </w:t>
      </w:r>
      <w:bookmarkStart w:id="18" w:name="_Hlk41039660"/>
      <w:r>
        <w:rPr>
          <w:rFonts w:eastAsiaTheme="minorHAnsi" w:cstheme="minorHAnsi"/>
        </w:rPr>
        <w:t>subtiekėjų</w:t>
      </w:r>
      <w:r>
        <w:rPr>
          <w:rFonts w:cstheme="minorHAnsi"/>
        </w:rPr>
        <w:t xml:space="preserve"> </w:t>
      </w:r>
      <w:bookmarkEnd w:id="18"/>
      <w:r>
        <w:rPr>
          <w:rFonts w:eastAsiaTheme="minorHAnsi" w:cstheme="minorHAnsi"/>
        </w:rPr>
        <w:t>pašalinimo pagrindų nebuvimo bei jų nebuvimą patvirtinančių dokumentų nurodyti specialiosiose pirkimo sąlygose, jeigu pašalinimo pagrindai yra taikomi.</w:t>
      </w:r>
      <w:r>
        <w:rPr>
          <w:rFonts w:eastAsiaTheme="minorHAnsi" w:cstheme="minorHAnsi"/>
          <w:bCs/>
          <w:iCs/>
        </w:rPr>
        <w:t xml:space="preserve"> </w:t>
      </w:r>
    </w:p>
    <w:p w14:paraId="4741D21D" w14:textId="77777777" w:rsidR="00187457" w:rsidRDefault="00822EC5">
      <w:pPr>
        <w:pStyle w:val="Sraopastraipa"/>
        <w:numPr>
          <w:ilvl w:val="1"/>
          <w:numId w:val="6"/>
        </w:numPr>
        <w:tabs>
          <w:tab w:val="left" w:pos="567"/>
        </w:tabs>
        <w:spacing w:after="0" w:line="240" w:lineRule="auto"/>
        <w:ind w:left="0" w:firstLine="697"/>
        <w:jc w:val="both"/>
        <w:rPr>
          <w:rFonts w:cstheme="minorHAnsi"/>
        </w:rPr>
      </w:pPr>
      <w:r>
        <w:rPr>
          <w:rFonts w:cstheme="minorHAnsi"/>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4741D21E" w14:textId="77777777" w:rsidR="00187457" w:rsidRDefault="00822EC5">
      <w:pPr>
        <w:pStyle w:val="Sraopastraipa"/>
        <w:numPr>
          <w:ilvl w:val="1"/>
          <w:numId w:val="6"/>
        </w:numPr>
        <w:tabs>
          <w:tab w:val="left" w:pos="567"/>
        </w:tabs>
        <w:spacing w:after="0" w:line="240" w:lineRule="auto"/>
        <w:ind w:left="0" w:firstLine="697"/>
        <w:jc w:val="both"/>
        <w:rPr>
          <w:rFonts w:cstheme="minorHAnsi"/>
        </w:rPr>
      </w:pPr>
      <w:r>
        <w:rPr>
          <w:rFonts w:cstheme="minorHAnsi"/>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w:t>
      </w:r>
      <w:r>
        <w:rPr>
          <w:rFonts w:cstheme="minorHAnsi"/>
        </w:rPr>
        <w:t>osiose pirkimo sąlygose nustatyta, kad pašalinimo pagrindai taikomi ir jiems.</w:t>
      </w:r>
    </w:p>
    <w:p w14:paraId="4741D21F" w14:textId="77777777" w:rsidR="00187457" w:rsidRDefault="00822EC5">
      <w:pPr>
        <w:pStyle w:val="Sraopastraipa"/>
        <w:numPr>
          <w:ilvl w:val="1"/>
          <w:numId w:val="6"/>
        </w:numPr>
        <w:tabs>
          <w:tab w:val="left" w:pos="567"/>
        </w:tabs>
        <w:spacing w:after="0" w:line="240" w:lineRule="auto"/>
        <w:ind w:left="0" w:firstLine="697"/>
        <w:jc w:val="both"/>
        <w:rPr>
          <w:rFonts w:eastAsia="Arial" w:cstheme="minorHAnsi"/>
          <w:color w:val="7030A0"/>
        </w:rPr>
      </w:pPr>
      <w:r>
        <w:rPr>
          <w:rFonts w:cstheme="minorHAnsi"/>
        </w:rPr>
        <w:t xml:space="preserve">Nepaisant 6.2. ir 6.3. punkto nuostatų, tiekėjas iš pirkimo nepašalinamas VPĮ 46 straipsnio 3 ir 10 dalyse nustatytais atvejais </w:t>
      </w:r>
      <w:r>
        <w:t>(atsižvelgiant į VPĮ 46 straipsnio 11 ir 12 dalių nuostatas)</w:t>
      </w:r>
      <w:r>
        <w:rPr>
          <w:rFonts w:cstheme="minorHAnsi"/>
        </w:rPr>
        <w:t>,</w:t>
      </w:r>
      <w:r>
        <w:rPr>
          <w:rFonts w:eastAsia="Arial" w:cstheme="minorHAnsi"/>
        </w:rPr>
        <w:t xml:space="preserve"> taip pat jeigu pagal VPĮ 46 straipsnio 8 dalį vertindama tiekėjo patikimumą </w:t>
      </w:r>
      <w:r>
        <w:rPr>
          <w:rFonts w:cstheme="minorHAnsi"/>
        </w:rPr>
        <w:t xml:space="preserve"> </w:t>
      </w:r>
      <w:r>
        <w:rPr>
          <w:rFonts w:eastAsia="Arial" w:cstheme="minorHAnsi"/>
        </w:rPr>
        <w:t>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w:t>
      </w:r>
      <w:r>
        <w:rPr>
          <w:rFonts w:eastAsia="Arial" w:cstheme="minorHAnsi"/>
        </w:rPr>
        <w:t xml:space="preserve"> procedūros 6.3 punkte nurodytais pašalinimo pagrindais gali būti atsižvelgiama į pagal VPĮ 52 ir 91 straipsnius skelbiamą informaciją.   </w:t>
      </w:r>
    </w:p>
    <w:p w14:paraId="4741D220" w14:textId="77777777" w:rsidR="00187457" w:rsidRDefault="00822EC5">
      <w:pPr>
        <w:pStyle w:val="Sraopastraipa"/>
        <w:numPr>
          <w:ilvl w:val="1"/>
          <w:numId w:val="6"/>
        </w:numPr>
        <w:tabs>
          <w:tab w:val="left" w:pos="567"/>
        </w:tabs>
        <w:spacing w:after="0" w:line="240" w:lineRule="auto"/>
        <w:ind w:left="0" w:firstLine="697"/>
        <w:jc w:val="both"/>
        <w:rPr>
          <w:rFonts w:eastAsiaTheme="minorHAnsi" w:cstheme="minorHAnsi"/>
          <w:bCs/>
          <w:iCs/>
        </w:rPr>
      </w:pPr>
      <w:r>
        <w:rPr>
          <w:rFonts w:eastAsiaTheme="minorHAnsi" w:cstheme="minorHAnsi"/>
        </w:rPr>
        <w:t xml:space="preserve">Tiekėjams nustatomi kvalifikacijos reikalavimai, jei taikoma, ir (arba) </w:t>
      </w:r>
      <w:r>
        <w:rPr>
          <w:rFonts w:cstheme="minorHAnsi"/>
        </w:rPr>
        <w:t>reikalavimai dėl kokybės vadybos sistemos ir (arba) aplinkos apsaugos vadybos sistemos standartų laikymosi</w:t>
      </w:r>
      <w:r>
        <w:rPr>
          <w:rFonts w:eastAsiaTheme="minorHAnsi" w:cstheme="minorHAnsi"/>
        </w:rPr>
        <w:t xml:space="preserve"> ir jų atitiktį patvirtinantys dokumentai nurodyti specialiosiose pirkimo sąlygose.</w:t>
      </w:r>
      <w:r>
        <w:rPr>
          <w:rFonts w:eastAsiaTheme="minorHAnsi" w:cstheme="minorHAnsi"/>
          <w:bCs/>
          <w:iCs/>
        </w:rPr>
        <w:t xml:space="preserve"> </w:t>
      </w:r>
    </w:p>
    <w:p w14:paraId="4741D221" w14:textId="77777777" w:rsidR="00187457" w:rsidRDefault="00822EC5">
      <w:pPr>
        <w:pStyle w:val="Sraopastraipa"/>
        <w:numPr>
          <w:ilvl w:val="1"/>
          <w:numId w:val="6"/>
        </w:numPr>
        <w:tabs>
          <w:tab w:val="left" w:pos="567"/>
        </w:tabs>
        <w:spacing w:after="0" w:line="240" w:lineRule="auto"/>
        <w:ind w:left="0" w:firstLine="697"/>
        <w:jc w:val="both"/>
        <w:rPr>
          <w:rFonts w:eastAsiaTheme="minorHAnsi" w:cstheme="minorHAnsi"/>
        </w:rPr>
      </w:pPr>
      <w:r>
        <w:rPr>
          <w:rFonts w:eastAsiaTheme="minorHAnsi" w:cstheme="minorHAnsi"/>
        </w:rPr>
        <w:t>J</w:t>
      </w:r>
      <w:r>
        <w:rPr>
          <w:rFonts w:cstheme="minorHAnsi"/>
          <w:color w:val="000000"/>
        </w:rPr>
        <w:t xml:space="preserve">eigu tiekėjo kvalifikacija dėl teisės verstis atitinkama veikla nebuvo tikrinama arba tikrinama ne visa apimtimi, tiekėjas, teikdamas pasiūlymą, </w:t>
      </w:r>
      <w:r>
        <w:rPr>
          <w:rFonts w:eastAsia="Arial" w:cstheme="minorHAnsi"/>
        </w:rPr>
        <w:t xml:space="preserve">perkančiajai organizacijai </w:t>
      </w:r>
      <w:r>
        <w:rPr>
          <w:rFonts w:cstheme="minorHAnsi"/>
          <w:color w:val="000000"/>
        </w:rPr>
        <w:t>įsipareigoja, kad sutartį vykdys tik teisę verstis atitinkama veikla turintys asmenys.</w:t>
      </w:r>
    </w:p>
    <w:p w14:paraId="4741D222" w14:textId="77777777" w:rsidR="00187457" w:rsidRDefault="00822EC5">
      <w:pPr>
        <w:pStyle w:val="Sraopastraipa"/>
        <w:numPr>
          <w:ilvl w:val="1"/>
          <w:numId w:val="6"/>
        </w:numPr>
        <w:tabs>
          <w:tab w:val="left" w:pos="567"/>
        </w:tabs>
        <w:spacing w:after="0" w:line="240" w:lineRule="auto"/>
        <w:ind w:left="0" w:firstLine="697"/>
        <w:jc w:val="both"/>
        <w:rPr>
          <w:rFonts w:eastAsiaTheme="minorHAnsi" w:cstheme="minorHAnsi"/>
        </w:rPr>
      </w:pPr>
      <w:r>
        <w:rPr>
          <w:rFonts w:cstheme="minorHAnsi"/>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4741D223" w14:textId="77777777" w:rsidR="00187457" w:rsidRDefault="00187457">
      <w:pPr>
        <w:spacing w:after="0" w:line="20" w:lineRule="atLeast"/>
        <w:rPr>
          <w:rFonts w:ascii="Arial" w:eastAsiaTheme="minorHAnsi" w:hAnsi="Arial" w:cs="Arial"/>
        </w:rPr>
      </w:pPr>
    </w:p>
    <w:p w14:paraId="4741D224" w14:textId="77777777" w:rsidR="00187457" w:rsidRDefault="00822EC5">
      <w:pPr>
        <w:pStyle w:val="Antrat1"/>
        <w:numPr>
          <w:ilvl w:val="0"/>
          <w:numId w:val="8"/>
        </w:numPr>
        <w:tabs>
          <w:tab w:val="left" w:pos="567"/>
        </w:tabs>
        <w:spacing w:line="20" w:lineRule="atLeast"/>
        <w:ind w:right="-294"/>
        <w:contextualSpacing/>
        <w:rPr>
          <w:rFonts w:asciiTheme="minorHAnsi" w:hAnsiTheme="minorHAnsi" w:cstheme="minorHAnsi"/>
          <w:b/>
          <w:color w:val="002060"/>
        </w:rPr>
      </w:pPr>
      <w:bookmarkStart w:id="19" w:name="_Toc134703655"/>
      <w:bookmarkStart w:id="20" w:name="_Ref48037709"/>
      <w:bookmarkStart w:id="21" w:name="_Ref48037697"/>
      <w:bookmarkStart w:id="22" w:name="_Ref40443431"/>
      <w:bookmarkStart w:id="23" w:name="_Ref40443423"/>
      <w:r>
        <w:rPr>
          <w:rFonts w:asciiTheme="minorHAnsi" w:hAnsiTheme="minorHAnsi" w:cstheme="minorHAnsi"/>
          <w:b/>
          <w:bCs/>
          <w:color w:val="002060"/>
        </w:rPr>
        <w:lastRenderedPageBreak/>
        <w:t>EBVPD arba laisvos formos deklaracijos pateikimo tvarka ir pateikiamos informacijos patvirtinimo priemonės</w:t>
      </w:r>
      <w:bookmarkEnd w:id="19"/>
      <w:bookmarkEnd w:id="20"/>
      <w:bookmarkEnd w:id="21"/>
      <w:bookmarkEnd w:id="22"/>
      <w:bookmarkEnd w:id="23"/>
      <w:r>
        <w:rPr>
          <w:rFonts w:asciiTheme="minorHAnsi" w:hAnsiTheme="minorHAnsi" w:cstheme="minorHAnsi"/>
          <w:b/>
          <w:color w:val="002060"/>
        </w:rPr>
        <w:t xml:space="preserve"> </w:t>
      </w:r>
    </w:p>
    <w:p w14:paraId="4741D225" w14:textId="77777777" w:rsidR="00187457" w:rsidRDefault="00822EC5">
      <w:pPr>
        <w:pStyle w:val="Sraopastraipa"/>
        <w:spacing w:after="0" w:line="240" w:lineRule="auto"/>
        <w:ind w:left="0" w:firstLine="709"/>
        <w:jc w:val="both"/>
      </w:pPr>
      <w:r>
        <w:t>7.1.</w:t>
      </w:r>
      <w:r>
        <w:tab/>
        <w:t>Specialiosiose pirkimo sąlygose nurodyta, ar tiekėjas, teikdamas pasiūlymą, turi pateikti:</w:t>
      </w:r>
    </w:p>
    <w:p w14:paraId="4741D226" w14:textId="77777777" w:rsidR="00187457" w:rsidRDefault="00822EC5">
      <w:pPr>
        <w:pStyle w:val="Sraopastraipa"/>
        <w:spacing w:after="0" w:line="240" w:lineRule="auto"/>
        <w:ind w:left="0" w:firstLine="720"/>
        <w:jc w:val="both"/>
      </w:pPr>
      <w:r>
        <w:t>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w:t>
      </w:r>
      <w:r>
        <w:t xml:space="preserve">ugos vadybos sistemos standartų laikymosi (toliau visi kartu – reikalavimai); </w:t>
      </w:r>
    </w:p>
    <w:p w14:paraId="4741D227" w14:textId="77777777" w:rsidR="00187457" w:rsidRDefault="00822EC5">
      <w:pPr>
        <w:pStyle w:val="Sraopastraipa"/>
        <w:spacing w:after="0" w:line="240" w:lineRule="auto"/>
        <w:ind w:left="0" w:firstLine="720"/>
        <w:jc w:val="both"/>
      </w:pPr>
      <w:r>
        <w:t>arba</w:t>
      </w:r>
    </w:p>
    <w:p w14:paraId="4741D228" w14:textId="77777777" w:rsidR="00187457" w:rsidRDefault="00822EC5">
      <w:pPr>
        <w:pStyle w:val="Sraopastraipa"/>
        <w:spacing w:after="0" w:line="240" w:lineRule="auto"/>
        <w:ind w:left="0" w:firstLine="709"/>
        <w:jc w:val="both"/>
      </w:pPr>
      <w:r>
        <w:t>7.1.2. laisvos formos deklaraciją dėl atitikties keliamiems reikalavimams;</w:t>
      </w:r>
    </w:p>
    <w:p w14:paraId="4741D229" w14:textId="77777777" w:rsidR="00187457" w:rsidRDefault="00822EC5">
      <w:pPr>
        <w:pStyle w:val="Sraopastraipa"/>
        <w:spacing w:after="0" w:line="240" w:lineRule="auto"/>
        <w:ind w:left="0" w:firstLine="709"/>
        <w:jc w:val="both"/>
      </w:pPr>
      <w:r>
        <w:t>arba</w:t>
      </w:r>
    </w:p>
    <w:p w14:paraId="4741D22A" w14:textId="77777777" w:rsidR="00187457" w:rsidRDefault="00822EC5">
      <w:pPr>
        <w:pStyle w:val="Sraopastraipa"/>
        <w:spacing w:after="0" w:line="240" w:lineRule="auto"/>
        <w:ind w:left="0" w:firstLine="709"/>
        <w:jc w:val="both"/>
      </w:pPr>
      <w:r>
        <w:t>7.1.3. neturi pateikti nei EBVPD, nei laisvos formos deklaracijos.</w:t>
      </w:r>
    </w:p>
    <w:p w14:paraId="4741D22B" w14:textId="77777777" w:rsidR="00187457" w:rsidRDefault="00822EC5">
      <w:pPr>
        <w:pStyle w:val="Sraopastraipa"/>
        <w:spacing w:after="0" w:line="240" w:lineRule="auto"/>
        <w:ind w:left="0" w:firstLine="567"/>
        <w:jc w:val="both"/>
        <w:rPr>
          <w:rFonts w:eastAsiaTheme="minorHAnsi" w:cstheme="minorHAnsi"/>
          <w:bCs/>
          <w:iCs/>
        </w:rPr>
      </w:pPr>
      <w:r>
        <w:rPr>
          <w:rFonts w:cstheme="minorHAnsi"/>
        </w:rPr>
        <w:t>Pažymų, patvirtinančių VPĮ 46 straipsnyje nurodytų tiekėjo pašalinimo pagrindų nebuvimą, nereikalaujama, išskyrus tuos atvejus, kai kyla pagrįstų abejonių dėl tiekėjų patikimumo.</w:t>
      </w:r>
    </w:p>
    <w:p w14:paraId="4741D22C" w14:textId="77777777" w:rsidR="00187457" w:rsidRDefault="00822EC5">
      <w:pPr>
        <w:pStyle w:val="Sraopastraipa"/>
        <w:numPr>
          <w:ilvl w:val="1"/>
          <w:numId w:val="8"/>
        </w:numPr>
        <w:spacing w:after="0" w:line="240" w:lineRule="auto"/>
        <w:ind w:left="0" w:firstLine="697"/>
        <w:jc w:val="both"/>
        <w:rPr>
          <w:rFonts w:eastAsiaTheme="minorHAnsi" w:cstheme="minorHAnsi"/>
          <w:bCs/>
          <w:i/>
          <w:iCs/>
        </w:rPr>
      </w:pPr>
      <w:r>
        <w:rPr>
          <w:rFonts w:cstheme="minorHAnsi"/>
        </w:rPr>
        <w:t xml:space="preserve">Jeigu specialiosiose pirkimo sąlygose reikalaujama pateikti EBVPD, tokiu atveju taikomos šio skyriaus 7.2-7.5 punktuose nurodytos nuostatos. </w:t>
      </w:r>
      <w:r>
        <w:rPr>
          <w:rFonts w:cstheme="minorHAnsi"/>
          <w:i/>
          <w:iCs/>
        </w:rPr>
        <w:t>Atskirą EBVPD pildo:</w:t>
      </w:r>
    </w:p>
    <w:p w14:paraId="4741D22D" w14:textId="77777777" w:rsidR="00187457" w:rsidRDefault="00822EC5">
      <w:pPr>
        <w:pStyle w:val="Sraopastraipa"/>
        <w:numPr>
          <w:ilvl w:val="2"/>
          <w:numId w:val="8"/>
        </w:numPr>
        <w:spacing w:after="0" w:line="240" w:lineRule="auto"/>
        <w:ind w:left="0" w:firstLine="697"/>
        <w:jc w:val="both"/>
        <w:rPr>
          <w:rFonts w:eastAsiaTheme="minorHAnsi" w:cstheme="minorHAnsi"/>
          <w:bCs/>
          <w:i/>
          <w:iCs/>
        </w:rPr>
      </w:pPr>
      <w:r>
        <w:rPr>
          <w:rFonts w:eastAsiaTheme="minorHAnsi" w:cstheme="minorHAnsi"/>
          <w:bCs/>
          <w:i/>
          <w:iCs/>
        </w:rPr>
        <w:t>tiekėjas;</w:t>
      </w:r>
    </w:p>
    <w:p w14:paraId="4741D22E" w14:textId="77777777" w:rsidR="00187457" w:rsidRDefault="00822EC5">
      <w:pPr>
        <w:pStyle w:val="Sraopastraipa"/>
        <w:numPr>
          <w:ilvl w:val="2"/>
          <w:numId w:val="8"/>
        </w:numPr>
        <w:spacing w:after="0" w:line="240" w:lineRule="auto"/>
        <w:ind w:left="0" w:firstLine="697"/>
        <w:jc w:val="both"/>
        <w:rPr>
          <w:rFonts w:eastAsiaTheme="minorHAnsi" w:cstheme="minorHAnsi"/>
          <w:bCs/>
          <w:i/>
          <w:iCs/>
        </w:rPr>
      </w:pPr>
      <w:r>
        <w:rPr>
          <w:rFonts w:eastAsiaTheme="minorHAnsi" w:cstheme="minorHAnsi"/>
          <w:bCs/>
          <w:i/>
          <w:iCs/>
        </w:rPr>
        <w:t>kiekvienas tiekėjų grupės narys (jeigu pasiūlymą teikia tiekėjų grupė);</w:t>
      </w:r>
    </w:p>
    <w:p w14:paraId="4741D22F" w14:textId="77777777" w:rsidR="00187457" w:rsidRDefault="00822EC5">
      <w:pPr>
        <w:pStyle w:val="Sraopastraipa"/>
        <w:numPr>
          <w:ilvl w:val="2"/>
          <w:numId w:val="8"/>
        </w:numPr>
        <w:spacing w:after="0" w:line="240" w:lineRule="auto"/>
        <w:ind w:left="0" w:firstLine="697"/>
        <w:jc w:val="both"/>
        <w:rPr>
          <w:rFonts w:eastAsiaTheme="minorHAnsi" w:cstheme="minorHAnsi"/>
          <w:bCs/>
          <w:i/>
          <w:iCs/>
        </w:rPr>
      </w:pPr>
      <w:r>
        <w:rPr>
          <w:rFonts w:eastAsiaTheme="minorHAnsi" w:cstheme="minorHAnsi"/>
          <w:bCs/>
          <w:i/>
          <w:iCs/>
        </w:rPr>
        <w:t>kiekvienas ūkio subjektas, jeigu tiekėjas remiasi jo pajėgumais pagal VPĮ 49 straipsnį;</w:t>
      </w:r>
    </w:p>
    <w:p w14:paraId="4741D230" w14:textId="77777777" w:rsidR="00187457" w:rsidRDefault="00822EC5">
      <w:pPr>
        <w:pStyle w:val="Sraopastraipa"/>
        <w:numPr>
          <w:ilvl w:val="2"/>
          <w:numId w:val="8"/>
        </w:numPr>
        <w:spacing w:after="0" w:line="240" w:lineRule="auto"/>
        <w:ind w:left="0" w:firstLine="697"/>
        <w:jc w:val="both"/>
        <w:rPr>
          <w:rFonts w:cstheme="minorHAnsi"/>
          <w:b/>
          <w:bCs/>
          <w:i/>
          <w:iCs/>
        </w:rPr>
      </w:pPr>
      <w:bookmarkStart w:id="24" w:name="_Ref39744312"/>
      <w:r>
        <w:rPr>
          <w:rFonts w:cstheme="minorHAnsi"/>
          <w:i/>
          <w:iCs/>
        </w:rPr>
        <w:t>fiziniai asmenys, kuriuos tiekėjas ketina įdarbinti pirkimo laimėjimo atveju ir kurių pajėgumais tiekėjas remiasi pagal VPĮ 49 straipsnį (</w:t>
      </w:r>
      <w:proofErr w:type="spellStart"/>
      <w:r>
        <w:rPr>
          <w:rFonts w:cstheme="minorHAnsi"/>
          <w:i/>
          <w:iCs/>
        </w:rPr>
        <w:t>kvazisubtiekėjai</w:t>
      </w:r>
      <w:proofErr w:type="spellEnd"/>
      <w:r>
        <w:rPr>
          <w:rFonts w:cstheme="minorHAnsi"/>
          <w:i/>
          <w:iCs/>
        </w:rPr>
        <w:t>) (</w:t>
      </w:r>
      <w:r>
        <w:rPr>
          <w:rFonts w:cstheme="minorHAnsi"/>
          <w:b/>
          <w:bCs/>
          <w:i/>
          <w:iCs/>
        </w:rPr>
        <w:t>jeigu  perkančioji organizacija nustato reikalavimus dėl fizinių asmenų, kurių kvalifikacija tiekėjas remiasi ir kuriuos, pirkimo laimėjimo atveju, tiekėjas ketina įdarbinti, pašalinimo pagrindų</w:t>
      </w:r>
      <w:r>
        <w:rPr>
          <w:rFonts w:cstheme="minorHAnsi"/>
          <w:i/>
          <w:iCs/>
        </w:rPr>
        <w:t>).</w:t>
      </w:r>
      <w:bookmarkEnd w:id="24"/>
    </w:p>
    <w:p w14:paraId="4741D231" w14:textId="77777777" w:rsidR="00187457" w:rsidRDefault="00822EC5">
      <w:pPr>
        <w:pStyle w:val="Sraopastraipa"/>
        <w:numPr>
          <w:ilvl w:val="2"/>
          <w:numId w:val="8"/>
        </w:numPr>
        <w:spacing w:after="0" w:line="240" w:lineRule="auto"/>
        <w:ind w:left="0" w:firstLine="697"/>
        <w:jc w:val="both"/>
        <w:rPr>
          <w:rFonts w:cstheme="minorHAnsi"/>
          <w:b/>
          <w:bCs/>
          <w:i/>
          <w:iCs/>
        </w:rPr>
      </w:pPr>
      <w:bookmarkStart w:id="25" w:name="_Ref39744259"/>
      <w:r>
        <w:rPr>
          <w:rFonts w:cstheme="minorHAnsi"/>
          <w:i/>
          <w:iCs/>
        </w:rPr>
        <w:t>Pasiūlymo teikimo metu žinomi subtiekėjai (</w:t>
      </w:r>
      <w:r>
        <w:rPr>
          <w:rFonts w:cstheme="minorHAnsi"/>
          <w:b/>
          <w:bCs/>
          <w:i/>
          <w:iCs/>
        </w:rPr>
        <w:t xml:space="preserve">jeigu </w:t>
      </w:r>
      <w:r>
        <w:rPr>
          <w:rFonts w:cstheme="minorHAnsi"/>
          <w:i/>
          <w:iCs/>
        </w:rPr>
        <w:t xml:space="preserve"> </w:t>
      </w:r>
      <w:r>
        <w:rPr>
          <w:rFonts w:cstheme="minorHAnsi"/>
          <w:b/>
          <w:bCs/>
          <w:i/>
          <w:iCs/>
        </w:rPr>
        <w:t>perkančioji organizacija nustato reikalavimus dėl subtiekėjų pašalinimo pagrindų</w:t>
      </w:r>
      <w:r>
        <w:rPr>
          <w:rFonts w:cstheme="minorHAnsi"/>
          <w:i/>
          <w:iCs/>
        </w:rPr>
        <w:t>).</w:t>
      </w:r>
      <w:bookmarkEnd w:id="25"/>
    </w:p>
    <w:p w14:paraId="4741D232" w14:textId="77777777" w:rsidR="00187457" w:rsidRDefault="00822EC5">
      <w:pPr>
        <w:pStyle w:val="Sraopastraipa"/>
        <w:numPr>
          <w:ilvl w:val="1"/>
          <w:numId w:val="8"/>
        </w:numPr>
        <w:spacing w:after="0" w:line="240" w:lineRule="auto"/>
        <w:ind w:left="0" w:firstLine="697"/>
        <w:jc w:val="both"/>
        <w:rPr>
          <w:rStyle w:val="Emfaz"/>
          <w:rFonts w:eastAsiaTheme="minorHAnsi" w:cstheme="minorHAnsi"/>
          <w:i w:val="0"/>
        </w:rPr>
      </w:pPr>
      <w:r>
        <w:rPr>
          <w:rFonts w:cstheme="minorHAnsi"/>
          <w:i/>
          <w:iCs/>
        </w:rPr>
        <w:t xml:space="preserve">EBVPD pildomas jį įkėlus </w:t>
      </w:r>
      <w:r>
        <w:rPr>
          <w:rFonts w:eastAsia="Calibri" w:cstheme="minorHAnsi"/>
          <w:i/>
          <w:iCs/>
        </w:rPr>
        <w:t xml:space="preserve">interneto svetainėje </w:t>
      </w:r>
      <w:hyperlink r:id="rId11">
        <w:r>
          <w:rPr>
            <w:rStyle w:val="Hipersaitas"/>
            <w:rFonts w:cstheme="minorHAnsi"/>
            <w:bCs/>
            <w:i/>
            <w:iCs/>
            <w:color w:val="0070C0"/>
          </w:rPr>
          <w:t>http://ebvpd.eviesiejipirkimai.lt/espd-web/</w:t>
        </w:r>
      </w:hyperlink>
      <w:r>
        <w:rPr>
          <w:rFonts w:cstheme="minorHAnsi"/>
          <w:bCs/>
          <w:i/>
          <w:iCs/>
        </w:rPr>
        <w:t>.</w:t>
      </w:r>
      <w:r>
        <w:rPr>
          <w:rFonts w:eastAsia="Calibri" w:cstheme="minorHAnsi"/>
          <w:i/>
          <w:iCs/>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Pr>
          <w:rFonts w:eastAsiaTheme="minorHAnsi" w:cstheme="minorHAnsi"/>
          <w:i/>
          <w:iCs/>
        </w:rPr>
        <w:t xml:space="preserve"> </w:t>
      </w:r>
    </w:p>
    <w:p w14:paraId="4741D233" w14:textId="77777777" w:rsidR="00187457" w:rsidRDefault="00822EC5">
      <w:pPr>
        <w:pStyle w:val="Sraopastraipa"/>
        <w:numPr>
          <w:ilvl w:val="1"/>
          <w:numId w:val="8"/>
        </w:numPr>
        <w:spacing w:after="0" w:line="240" w:lineRule="auto"/>
        <w:ind w:left="0" w:firstLine="697"/>
        <w:jc w:val="both"/>
        <w:rPr>
          <w:rFonts w:cstheme="minorHAnsi"/>
          <w:i/>
          <w:iCs/>
        </w:rPr>
      </w:pPr>
      <w:r>
        <w:rPr>
          <w:rFonts w:cstheme="minorHAnsi"/>
          <w:i/>
          <w:iCs/>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w:t>
      </w:r>
      <w:r>
        <w:rPr>
          <w:rFonts w:cstheme="minorHAnsi"/>
          <w:i/>
          <w:iCs/>
        </w:rPr>
        <w:t xml:space="preserve"> reikalavimus.</w:t>
      </w:r>
    </w:p>
    <w:p w14:paraId="4741D234" w14:textId="77777777" w:rsidR="00187457" w:rsidRDefault="00822EC5">
      <w:pPr>
        <w:pStyle w:val="Sraopastraipa"/>
        <w:numPr>
          <w:ilvl w:val="1"/>
          <w:numId w:val="8"/>
        </w:numPr>
        <w:spacing w:after="0" w:line="240" w:lineRule="auto"/>
        <w:ind w:left="0" w:firstLine="697"/>
        <w:jc w:val="both"/>
        <w:rPr>
          <w:rFonts w:cstheme="minorHAnsi"/>
          <w:i/>
          <w:iCs/>
          <w:color w:val="000000" w:themeColor="text1"/>
        </w:rPr>
      </w:pPr>
      <w:r>
        <w:rPr>
          <w:rFonts w:eastAsia="Times New Roman" w:cstheme="minorHAnsi"/>
          <w:i/>
          <w:iCs/>
        </w:rPr>
        <w:t xml:space="preserve">EBVPD nurodytą informaciją pagrindžiantys dokumentai kartu su pasiūlymu neteikiami. </w:t>
      </w:r>
    </w:p>
    <w:p w14:paraId="4741D235" w14:textId="77777777" w:rsidR="00187457" w:rsidRDefault="00822EC5">
      <w:pPr>
        <w:pStyle w:val="Sraopastraipa"/>
        <w:numPr>
          <w:ilvl w:val="1"/>
          <w:numId w:val="8"/>
        </w:numPr>
        <w:spacing w:after="0" w:line="240" w:lineRule="auto"/>
        <w:ind w:left="0" w:firstLine="697"/>
        <w:jc w:val="both"/>
        <w:rPr>
          <w:rFonts w:cstheme="minorHAnsi"/>
          <w:b/>
          <w:bCs/>
          <w:color w:val="000000" w:themeColor="text1"/>
        </w:rPr>
      </w:pPr>
      <w:r>
        <w:rPr>
          <w:rFonts w:cstheme="minorHAnsi"/>
        </w:rPr>
        <w:t xml:space="preserve"> </w:t>
      </w:r>
      <w:r>
        <w:rPr>
          <w:rFonts w:cstheme="minorHAnsi"/>
          <w:color w:val="000000" w:themeColor="text1"/>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4741D236" w14:textId="77777777" w:rsidR="00187457" w:rsidRDefault="00822EC5">
      <w:pPr>
        <w:pStyle w:val="Sraopastraipa"/>
        <w:numPr>
          <w:ilvl w:val="1"/>
          <w:numId w:val="8"/>
        </w:numPr>
        <w:spacing w:after="0" w:line="240" w:lineRule="auto"/>
        <w:ind w:left="0" w:firstLine="697"/>
        <w:jc w:val="both"/>
        <w:rPr>
          <w:rFonts w:cstheme="minorHAnsi"/>
        </w:rPr>
      </w:pPr>
      <w:r>
        <w:rPr>
          <w:rFonts w:cstheme="minorHAnsi"/>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w:t>
      </w:r>
      <w:r>
        <w:rPr>
          <w:rFonts w:cstheme="minorHAnsi"/>
        </w:rPr>
        <w:t>kybės vadybos sistemos ir aplinkos apsaugos vadybos sistemos standartų.</w:t>
      </w:r>
    </w:p>
    <w:p w14:paraId="4741D237" w14:textId="77777777" w:rsidR="00187457" w:rsidRDefault="00822EC5">
      <w:pPr>
        <w:pStyle w:val="Sraopastraipa"/>
        <w:numPr>
          <w:ilvl w:val="1"/>
          <w:numId w:val="8"/>
        </w:numPr>
        <w:spacing w:after="120" w:line="240" w:lineRule="auto"/>
        <w:ind w:left="0" w:firstLine="709"/>
        <w:jc w:val="both"/>
        <w:rPr>
          <w:rFonts w:cstheme="minorHAnsi"/>
        </w:rPr>
      </w:pPr>
      <w: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lastRenderedPageBreak/>
        <w:t>kito tiekėjo, esančio po tiekėjo, kurio pasiūlymo vertinimo rezultatas buvo ekonomiškai naudingiausias, atitiktį reikalavimams įrodantys dokumentai.</w:t>
      </w:r>
    </w:p>
    <w:p w14:paraId="4741D238" w14:textId="77777777" w:rsidR="00187457" w:rsidRDefault="00822EC5">
      <w:pPr>
        <w:pStyle w:val="Sraopastraipa"/>
        <w:numPr>
          <w:ilvl w:val="1"/>
          <w:numId w:val="8"/>
        </w:numPr>
        <w:spacing w:after="0" w:line="240" w:lineRule="auto"/>
        <w:ind w:left="0" w:firstLine="697"/>
        <w:jc w:val="both"/>
        <w:rPr>
          <w:rFonts w:cstheme="minorHAnsi"/>
        </w:rPr>
      </w:pPr>
      <w:r>
        <w:rPr>
          <w:rFonts w:cstheme="minorHAnsi"/>
        </w:rPr>
        <w:t>Perkančioji organizacija nereikalauja pateikti dokumentų kaip nustatyta VPĮ 50 straipsnio 4 ir 6 dalyse, jeigu ji:</w:t>
      </w:r>
    </w:p>
    <w:p w14:paraId="4741D239" w14:textId="77777777" w:rsidR="00187457" w:rsidRDefault="00822EC5">
      <w:pPr>
        <w:pStyle w:val="Sraopastraipa"/>
        <w:spacing w:after="0" w:line="240" w:lineRule="auto"/>
        <w:ind w:left="0" w:firstLine="697"/>
        <w:jc w:val="both"/>
        <w:rPr>
          <w:rFonts w:cstheme="minorHAnsi"/>
        </w:rPr>
      </w:pPr>
      <w:r>
        <w:rPr>
          <w:rFonts w:cstheme="minorHAnsi"/>
        </w:rPr>
        <w:t>7.9.1 turi galimybę susipažinti su šiais dokumentais ar informacija tiesiogiai ir neatlygintinai prisijungusi prie nacionalinės duomenų bazės bet kurioje valstybėje narėje arba naudodamasi CVP IS priemonėmis;</w:t>
      </w:r>
    </w:p>
    <w:p w14:paraId="4741D23A" w14:textId="77777777" w:rsidR="00187457" w:rsidRDefault="00822EC5">
      <w:pPr>
        <w:pStyle w:val="Sraopastraipa"/>
        <w:spacing w:after="0" w:line="240" w:lineRule="auto"/>
        <w:ind w:left="697"/>
        <w:jc w:val="both"/>
        <w:rPr>
          <w:rFonts w:cstheme="minorHAnsi"/>
        </w:rPr>
      </w:pPr>
      <w:r>
        <w:rPr>
          <w:rFonts w:cstheme="minorHAnsi"/>
        </w:rPr>
        <w:t>7.9.2. šiuos dokumentus jau turi iš ankstesnių pirkimo procedūrų.</w:t>
      </w:r>
    </w:p>
    <w:p w14:paraId="4741D23B" w14:textId="77777777" w:rsidR="00187457" w:rsidRDefault="00822EC5">
      <w:pPr>
        <w:pStyle w:val="Sraopastraipa"/>
        <w:numPr>
          <w:ilvl w:val="1"/>
          <w:numId w:val="8"/>
        </w:numPr>
        <w:spacing w:after="0" w:line="240" w:lineRule="auto"/>
        <w:ind w:left="0" w:firstLine="697"/>
        <w:jc w:val="both"/>
        <w:rPr>
          <w:rFonts w:cstheme="minorHAnsi"/>
        </w:rPr>
      </w:pPr>
      <w:r>
        <w:rPr>
          <w:rFonts w:cstheme="minorHAnsi"/>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Pr>
          <w:rFonts w:cstheme="minorHAnsi"/>
          <w:i/>
          <w:iCs/>
        </w:rPr>
        <w:t>Apostille</w:t>
      </w:r>
      <w:proofErr w:type="spellEnd"/>
      <w:r>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Pr>
          <w:rFonts w:cstheme="minorHAnsi"/>
          <w:i/>
          <w:iCs/>
        </w:rPr>
        <w:t>Apostille</w:t>
      </w:r>
      <w:proofErr w:type="spellEnd"/>
      <w:r>
        <w:rPr>
          <w:rFonts w:cstheme="minorHAnsi"/>
        </w:rPr>
        <w:t>).</w:t>
      </w:r>
    </w:p>
    <w:p w14:paraId="4741D23C" w14:textId="77777777" w:rsidR="00187457" w:rsidRDefault="00822EC5">
      <w:pPr>
        <w:pStyle w:val="Sraopastraipa"/>
        <w:numPr>
          <w:ilvl w:val="1"/>
          <w:numId w:val="8"/>
        </w:numPr>
        <w:spacing w:after="0" w:line="240" w:lineRule="auto"/>
        <w:ind w:left="0" w:firstLine="697"/>
        <w:jc w:val="both"/>
        <w:rPr>
          <w:rFonts w:cstheme="minorHAnsi"/>
        </w:rPr>
      </w:pPr>
      <w:r>
        <w:rPr>
          <w:rFonts w:cstheme="minorHAnsi"/>
        </w:rPr>
        <w:t xml:space="preserve">Jeigu tiekėjas negali pateikti specialiosiose pirkimo sąlygose pagal VPĮ 46 straipsnio 1 ir 3 dalį bei 6 dalies 2 punktą nustatytų pašalinimo pagrindų, jeigu taikoma, nebuvimą įrodančių dokumentų, </w:t>
      </w:r>
      <w:r>
        <w:rPr>
          <w:rFonts w:eastAsia="Arial" w:cstheme="minorHAnsi"/>
          <w:color w:val="000000" w:themeColor="text1"/>
        </w:rPr>
        <w:t>nes valstybėje narėje ar atitinkamoje šalyje tokie dokumentai neišduodami arba toje šalyje išduodami dokumentai neapima visų keliamų klausimų, jie gali būti pakeisti</w:t>
      </w:r>
      <w:r>
        <w:rPr>
          <w:rFonts w:cstheme="minorHAnsi"/>
        </w:rPr>
        <w:t>:</w:t>
      </w:r>
    </w:p>
    <w:p w14:paraId="4741D23D" w14:textId="77777777" w:rsidR="00187457" w:rsidRDefault="00822EC5">
      <w:pPr>
        <w:pStyle w:val="Sraopastraipa"/>
        <w:numPr>
          <w:ilvl w:val="2"/>
          <w:numId w:val="8"/>
        </w:numPr>
        <w:spacing w:after="0" w:line="240" w:lineRule="auto"/>
        <w:ind w:left="0" w:firstLine="697"/>
        <w:jc w:val="both"/>
        <w:rPr>
          <w:rFonts w:cstheme="minorHAnsi"/>
        </w:rPr>
      </w:pPr>
      <w:r>
        <w:rPr>
          <w:rFonts w:cstheme="minorHAnsi"/>
        </w:rPr>
        <w:t>priesaikos deklaracija;</w:t>
      </w:r>
    </w:p>
    <w:p w14:paraId="4741D23E" w14:textId="77777777" w:rsidR="00187457" w:rsidRDefault="00822EC5">
      <w:pPr>
        <w:pStyle w:val="Sraopastraipa"/>
        <w:numPr>
          <w:ilvl w:val="2"/>
          <w:numId w:val="8"/>
        </w:numPr>
        <w:spacing w:after="0" w:line="240" w:lineRule="auto"/>
        <w:ind w:left="0" w:firstLine="697"/>
        <w:jc w:val="both"/>
        <w:rPr>
          <w:rFonts w:cstheme="minorHAnsi"/>
        </w:rPr>
      </w:pPr>
      <w:r>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741D23F" w14:textId="77777777" w:rsidR="00187457" w:rsidRDefault="00187457">
      <w:pPr>
        <w:pStyle w:val="Sraopastraipa"/>
        <w:spacing w:after="0" w:line="240" w:lineRule="auto"/>
        <w:ind w:left="600"/>
        <w:jc w:val="both"/>
        <w:rPr>
          <w:rFonts w:ascii="Arial" w:eastAsiaTheme="minorHAnsi" w:hAnsi="Arial" w:cs="Arial"/>
        </w:rPr>
      </w:pPr>
    </w:p>
    <w:p w14:paraId="4741D240" w14:textId="77777777" w:rsidR="00187457" w:rsidRDefault="00822EC5">
      <w:pPr>
        <w:pStyle w:val="Antrat1"/>
        <w:numPr>
          <w:ilvl w:val="0"/>
          <w:numId w:val="8"/>
        </w:numPr>
        <w:tabs>
          <w:tab w:val="left" w:pos="567"/>
        </w:tabs>
        <w:spacing w:line="20" w:lineRule="atLeast"/>
        <w:ind w:left="0" w:firstLine="0"/>
        <w:contextualSpacing/>
        <w:rPr>
          <w:rFonts w:asciiTheme="minorHAnsi" w:hAnsiTheme="minorHAnsi" w:cstheme="minorHAnsi"/>
          <w:b/>
          <w:bCs/>
          <w:color w:val="002060"/>
        </w:rPr>
      </w:pPr>
      <w:r>
        <w:rPr>
          <w:rFonts w:ascii="Arial" w:hAnsi="Arial" w:cs="Arial"/>
          <w:b/>
          <w:bCs/>
          <w:color w:val="002060"/>
          <w:sz w:val="24"/>
          <w:szCs w:val="24"/>
        </w:rPr>
        <w:t xml:space="preserve"> </w:t>
      </w:r>
      <w:bookmarkStart w:id="26" w:name="_Toc134703656"/>
      <w:r>
        <w:rPr>
          <w:rFonts w:asciiTheme="minorHAnsi" w:hAnsiTheme="minorHAnsi" w:cstheme="minorHAnsi"/>
          <w:b/>
          <w:bCs/>
          <w:color w:val="002060"/>
        </w:rPr>
        <w:t>Rėmimasis ūkio subjektų pajėgumais</w:t>
      </w:r>
      <w:bookmarkEnd w:id="26"/>
    </w:p>
    <w:p w14:paraId="4741D241" w14:textId="77777777" w:rsidR="00187457" w:rsidRDefault="00822EC5">
      <w:pPr>
        <w:pStyle w:val="Sraopastraipa"/>
        <w:numPr>
          <w:ilvl w:val="1"/>
          <w:numId w:val="8"/>
        </w:numPr>
        <w:spacing w:after="0" w:line="240" w:lineRule="auto"/>
        <w:ind w:left="0" w:firstLine="697"/>
        <w:jc w:val="both"/>
        <w:rPr>
          <w:rFonts w:cstheme="minorHAnsi"/>
        </w:rPr>
      </w:pPr>
      <w:r>
        <w:rPr>
          <w:rFonts w:cstheme="minorHAnsi"/>
        </w:rPr>
        <w:t xml:space="preserve">Tiekėjas gali remtis kitų ūkio subjektų pajėgumais pagal VPĮ 49 straipsnį, kad atitiktų specialiosiose pirkimo sąlygose nustatytus kvalifikacijos reikalavimus, neatsižvelgiant į ryšio su tais ūkio subjektais teisinį pobūdį. </w:t>
      </w:r>
      <w:r>
        <w:rPr>
          <w:rFonts w:cstheme="minorHAnsi"/>
          <w:color w:val="000000" w:themeColor="text1"/>
        </w:rPr>
        <w:t xml:space="preserve">Šiais ūkio subjektais laikomi ir </w:t>
      </w:r>
      <w:r>
        <w:rPr>
          <w:rFonts w:cstheme="minorHAnsi"/>
        </w:rPr>
        <w:t>fiziniai asmenys, kuriuos pirkimo laimėjimo ir sutarties sudarymo atveju tiekėjas ar jo pasitelkiamas ūkio subjektas įdarbins (</w:t>
      </w:r>
      <w:proofErr w:type="spellStart"/>
      <w:r>
        <w:rPr>
          <w:rFonts w:cstheme="minorHAnsi"/>
        </w:rPr>
        <w:t>kvazisubtiekėjai</w:t>
      </w:r>
      <w:proofErr w:type="spellEnd"/>
      <w:r>
        <w:rPr>
          <w:rFonts w:cstheme="minorHAnsi"/>
        </w:rPr>
        <w:t>).</w:t>
      </w:r>
    </w:p>
    <w:p w14:paraId="4741D242" w14:textId="77777777" w:rsidR="00187457" w:rsidRDefault="00822EC5">
      <w:pPr>
        <w:pStyle w:val="Body2"/>
        <w:numPr>
          <w:ilvl w:val="1"/>
          <w:numId w:val="8"/>
        </w:numPr>
        <w:spacing w:after="0"/>
        <w:ind w:left="0" w:firstLine="697"/>
        <w:rPr>
          <w:rFonts w:asciiTheme="minorHAnsi" w:eastAsiaTheme="minorEastAsia" w:hAnsiTheme="minorHAnsi" w:cstheme="minorHAnsi"/>
          <w:color w:val="000000" w:themeColor="text1"/>
          <w:lang w:val="lt-LT"/>
        </w:rPr>
      </w:pPr>
      <w:r>
        <w:rPr>
          <w:rFonts w:asciiTheme="minorHAnsi" w:hAnsiTheme="minorHAnsi" w:cstheme="minorHAnsi"/>
          <w:lang w:val="lt-LT"/>
        </w:rPr>
        <w:t xml:space="preserve">Tiekėjas, pageidaujantis remtis kitų ūkio subjektų pajėgumais, privalo juos nurodyti pasiūlyme ir pateikti </w:t>
      </w:r>
      <w:bookmarkStart w:id="27" w:name="_Hlk86173359"/>
      <w:r>
        <w:rPr>
          <w:rFonts w:asciiTheme="minorHAnsi" w:hAnsiTheme="minorHAnsi" w:cstheme="minorHAnsi"/>
          <w:lang w:val="lt-LT"/>
        </w:rPr>
        <w:t>dokumentus, įrodančius, kad per visą sutarties vykdymo laikotarpį ūkio subjekto, kurio pajėgumais jis remiasi, ištekliai tiekėjui bus prieinami</w:t>
      </w:r>
      <w:bookmarkEnd w:id="27"/>
      <w:r>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 </w:t>
      </w:r>
      <w:r>
        <w:rPr>
          <w:rFonts w:asciiTheme="minorHAnsi" w:hAnsiTheme="minorHAnsi" w:cstheme="minorHAnsi"/>
          <w:color w:val="auto"/>
          <w:lang w:val="lt-LT"/>
        </w:rPr>
        <w:t xml:space="preserve">Tiekėjas, </w:t>
      </w:r>
      <w:r>
        <w:rPr>
          <w:rFonts w:asciiTheme="minorHAnsi" w:hAnsiTheme="minorHAnsi" w:cstheme="minorHAnsi"/>
          <w:spacing w:val="2"/>
          <w:shd w:val="clear" w:color="auto" w:fill="FFFFFF"/>
          <w:lang w:val="lt-LT"/>
        </w:rPr>
        <w:t xml:space="preserve">nenurodęs, jog remiasi kitų ūkio subjektų pajėgumais (kvalifikacija), tačiau pats neatitinka specialiosiose pirkimo sąlygose nurodytų kvalifikacijos reikalavimų, neįgyja </w:t>
      </w:r>
      <w:r>
        <w:rPr>
          <w:rFonts w:asciiTheme="minorHAnsi" w:hAnsiTheme="minorHAnsi" w:cstheme="minorHAnsi"/>
          <w:spacing w:val="2"/>
          <w:shd w:val="clear" w:color="auto" w:fill="FFFFFF"/>
          <w:lang w:val="lt-LT"/>
        </w:rPr>
        <w:t>teisės po pasiūlymų pateikimo termino pabaigos pasitelkti (nurodyti) naujų subjektų tam, kad atitiktų kvalifikacijos reikalavimus. </w:t>
      </w:r>
    </w:p>
    <w:p w14:paraId="4741D243" w14:textId="77777777" w:rsidR="00187457" w:rsidRDefault="00822EC5">
      <w:pPr>
        <w:pStyle w:val="Sraopastraipa"/>
        <w:numPr>
          <w:ilvl w:val="1"/>
          <w:numId w:val="8"/>
        </w:numPr>
        <w:spacing w:after="0" w:line="240" w:lineRule="auto"/>
        <w:ind w:left="0" w:firstLine="697"/>
        <w:jc w:val="both"/>
        <w:rPr>
          <w:rFonts w:cstheme="minorHAnsi"/>
        </w:rPr>
      </w:pPr>
      <w:r>
        <w:rPr>
          <w:rFonts w:cstheme="minorHAnsi"/>
        </w:rPr>
        <w:t>S</w:t>
      </w:r>
      <w:r>
        <w:rPr>
          <w:rFonts w:eastAsia="Calibri" w:cstheme="minorHAnsi"/>
          <w:lang w:eastAsia="en-US"/>
        </w:rPr>
        <w:t>kirtingi tiekėjai gali remtis tų pačių ūkio subjektų pajėgumais, tačiau tai negali sąlygoti draudžiamų susitarimų.</w:t>
      </w:r>
    </w:p>
    <w:p w14:paraId="4741D244" w14:textId="77777777" w:rsidR="00187457" w:rsidRDefault="00822EC5">
      <w:pPr>
        <w:pStyle w:val="Sraopastraipa"/>
        <w:numPr>
          <w:ilvl w:val="1"/>
          <w:numId w:val="8"/>
        </w:numPr>
        <w:spacing w:after="0" w:line="240" w:lineRule="auto"/>
        <w:ind w:left="0" w:firstLine="697"/>
        <w:jc w:val="both"/>
        <w:rPr>
          <w:rFonts w:cstheme="minorHAnsi"/>
        </w:rPr>
      </w:pPr>
      <w:r>
        <w:rPr>
          <w:rFonts w:cstheme="minorHAnsi"/>
        </w:rPr>
        <w:t>Tiekėjų grupė gali remtis grupės dalyvių arba kitų ūkio subjektų pajėgumais, laikantis šiame bendrųjų pirkimo sąlygų skyriuje nustatytų sąlygų.</w:t>
      </w:r>
    </w:p>
    <w:p w14:paraId="4741D245" w14:textId="77777777" w:rsidR="00187457" w:rsidRDefault="00822EC5">
      <w:pPr>
        <w:pStyle w:val="Sraopastraipa"/>
        <w:numPr>
          <w:ilvl w:val="1"/>
          <w:numId w:val="8"/>
        </w:numPr>
        <w:spacing w:after="0" w:line="240" w:lineRule="auto"/>
        <w:ind w:left="0" w:firstLine="697"/>
        <w:jc w:val="both"/>
        <w:rPr>
          <w:rFonts w:cstheme="minorHAnsi"/>
        </w:rPr>
      </w:pPr>
      <w:r>
        <w:rPr>
          <w:rFonts w:cstheme="minorHAnsi"/>
        </w:rPr>
        <w:t xml:space="preserve">Paslaugų teikimo ar darbų įsigijimo atvejais, </w:t>
      </w:r>
      <w:r>
        <w:rPr>
          <w:rFonts w:eastAsia="Arial" w:cstheme="minorHAnsi"/>
        </w:rPr>
        <w:t xml:space="preserve">perkančiajai organizacijai </w:t>
      </w:r>
      <w:r>
        <w:rPr>
          <w:rFonts w:cstheme="minorHAnsi"/>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4741D246" w14:textId="77777777" w:rsidR="00187457" w:rsidRDefault="00822EC5">
      <w:pPr>
        <w:pStyle w:val="Sraopastraipa"/>
        <w:numPr>
          <w:ilvl w:val="1"/>
          <w:numId w:val="8"/>
        </w:numPr>
        <w:spacing w:after="0" w:line="240" w:lineRule="auto"/>
        <w:ind w:left="0" w:firstLine="709"/>
        <w:jc w:val="both"/>
        <w:rPr>
          <w:rFonts w:cstheme="minorHAnsi"/>
        </w:rPr>
      </w:pPr>
      <w:r>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Pr>
          <w:rFonts w:cstheme="minorHAnsi"/>
          <w:color w:val="FF0000"/>
        </w:rPr>
        <w:t xml:space="preserve"> </w:t>
      </w:r>
    </w:p>
    <w:p w14:paraId="4741D247" w14:textId="77777777" w:rsidR="00187457" w:rsidRDefault="00822EC5">
      <w:pPr>
        <w:pStyle w:val="Antrat1"/>
        <w:numPr>
          <w:ilvl w:val="0"/>
          <w:numId w:val="8"/>
        </w:numPr>
        <w:tabs>
          <w:tab w:val="left" w:pos="567"/>
        </w:tabs>
        <w:spacing w:line="20" w:lineRule="atLeast"/>
        <w:contextualSpacing/>
        <w:rPr>
          <w:rFonts w:asciiTheme="minorHAnsi" w:hAnsiTheme="minorHAnsi" w:cstheme="minorHAnsi"/>
          <w:b/>
          <w:bCs/>
          <w:color w:val="002060"/>
        </w:rPr>
      </w:pPr>
      <w:bookmarkStart w:id="28" w:name="_Toc134703657"/>
      <w:r>
        <w:rPr>
          <w:rFonts w:asciiTheme="minorHAnsi" w:hAnsiTheme="minorHAnsi" w:cstheme="minorHAnsi"/>
          <w:b/>
          <w:bCs/>
          <w:color w:val="002060"/>
        </w:rPr>
        <w:lastRenderedPageBreak/>
        <w:t>Subtiekėjų pasitelkimas</w:t>
      </w:r>
      <w:bookmarkEnd w:id="28"/>
    </w:p>
    <w:p w14:paraId="4741D248" w14:textId="77777777" w:rsidR="00187457" w:rsidRDefault="00822EC5">
      <w:pPr>
        <w:pStyle w:val="Sraopastraipa"/>
        <w:numPr>
          <w:ilvl w:val="1"/>
          <w:numId w:val="8"/>
        </w:numPr>
        <w:spacing w:after="0" w:line="240" w:lineRule="auto"/>
        <w:ind w:left="0" w:firstLine="697"/>
        <w:jc w:val="both"/>
        <w:rPr>
          <w:rFonts w:cstheme="minorHAnsi"/>
        </w:rPr>
      </w:pPr>
      <w:r>
        <w:rPr>
          <w:rFonts w:eastAsia="Calibri" w:cstheme="minorHAnsi"/>
          <w:color w:val="000000" w:themeColor="text1"/>
        </w:rPr>
        <w:t xml:space="preserve">Tiekėjas savo pasiūlyme privalo nurodyti, kokiai sutarties daliai ir kokius subtiekėjus, jeigu jie pasiūlymo teikimo metu yra žinomi, tiekėjas ketina pasitelkti. </w:t>
      </w:r>
    </w:p>
    <w:p w14:paraId="4741D249" w14:textId="77777777" w:rsidR="00187457" w:rsidRDefault="00822EC5">
      <w:pPr>
        <w:pStyle w:val="Sraopastraipa"/>
        <w:numPr>
          <w:ilvl w:val="1"/>
          <w:numId w:val="8"/>
        </w:numPr>
        <w:spacing w:after="0" w:line="240" w:lineRule="auto"/>
        <w:ind w:left="0" w:firstLine="697"/>
        <w:jc w:val="both"/>
        <w:rPr>
          <w:rFonts w:cstheme="minorHAnsi"/>
        </w:rPr>
      </w:pPr>
      <w:r>
        <w:rPr>
          <w:rFonts w:eastAsia="Calibri" w:cstheme="minorHAnsi"/>
          <w:bCs/>
          <w:lang w:eastAsia="en-US"/>
        </w:rPr>
        <w:t>Skirtingi tiekėjai gali pasitelkti tuos pačius subtiekėjus, tačiau tai negali sąlygoti draudžiamų susitarimų</w:t>
      </w:r>
      <w:r>
        <w:rPr>
          <w:rFonts w:cstheme="minorHAnsi"/>
        </w:rPr>
        <w:t>.</w:t>
      </w:r>
    </w:p>
    <w:p w14:paraId="4741D24A" w14:textId="77777777" w:rsidR="00187457" w:rsidRDefault="00822EC5">
      <w:pPr>
        <w:pStyle w:val="Sraopastraipa"/>
        <w:numPr>
          <w:ilvl w:val="1"/>
          <w:numId w:val="8"/>
        </w:numPr>
        <w:spacing w:after="0" w:line="240" w:lineRule="auto"/>
        <w:ind w:left="0" w:firstLine="697"/>
        <w:jc w:val="both"/>
        <w:rPr>
          <w:rFonts w:cstheme="minorHAnsi"/>
        </w:rPr>
      </w:pPr>
      <w:r>
        <w:rPr>
          <w:rFonts w:eastAsia="Calibri" w:cstheme="minorHAnsi"/>
          <w:color w:val="000000" w:themeColor="text1"/>
        </w:rPr>
        <w:t>S</w:t>
      </w:r>
      <w:r>
        <w:rPr>
          <w:rFonts w:cstheme="minorHAnsi"/>
        </w:rPr>
        <w:t xml:space="preserve">udarius sutartį, tačiau ne vėliau negu sutartis pradedama vykdyti, tiekėjas, kuris bus pripažintas laimėjusiu, įsipareigoja </w:t>
      </w:r>
      <w:r>
        <w:rPr>
          <w:rFonts w:eastAsia="Arial" w:cstheme="minorHAnsi"/>
        </w:rPr>
        <w:t xml:space="preserve">perkančiajai organizacijai </w:t>
      </w:r>
      <w:r>
        <w:rPr>
          <w:rFonts w:cstheme="minorHAnsi"/>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4741D24B" w14:textId="77777777" w:rsidR="00187457" w:rsidRDefault="00822EC5">
      <w:pPr>
        <w:pStyle w:val="Sraopastraipa"/>
        <w:numPr>
          <w:ilvl w:val="1"/>
          <w:numId w:val="8"/>
        </w:numPr>
        <w:spacing w:after="0" w:line="240" w:lineRule="auto"/>
        <w:ind w:left="0" w:firstLine="697"/>
        <w:jc w:val="both"/>
        <w:rPr>
          <w:rFonts w:cstheme="minorHAnsi"/>
        </w:rPr>
      </w:pPr>
      <w:r>
        <w:rPr>
          <w:rFonts w:cstheme="minorHAnsi"/>
        </w:rPr>
        <w:t xml:space="preserve">Jeigu pagal specialiųjų pirkimo sąlygų reikalavimus </w:t>
      </w:r>
      <w:r>
        <w:rPr>
          <w:rFonts w:eastAsia="Calibri" w:cstheme="minorHAnsi"/>
        </w:rPr>
        <w:t xml:space="preserve">yra </w:t>
      </w:r>
      <w:r>
        <w:rPr>
          <w:rFonts w:cstheme="minorHAnsi"/>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w:t>
      </w:r>
      <w:r>
        <w:rPr>
          <w:rFonts w:cstheme="minorHAnsi"/>
        </w:rPr>
        <w:t xml:space="preserve"> neturinčiu) subtiekėju.</w:t>
      </w:r>
    </w:p>
    <w:p w14:paraId="4741D24C" w14:textId="77777777" w:rsidR="00187457" w:rsidRDefault="00187457">
      <w:pPr>
        <w:pStyle w:val="Sraopastraipa"/>
        <w:spacing w:after="0" w:line="240" w:lineRule="auto"/>
        <w:ind w:left="0" w:firstLine="697"/>
        <w:jc w:val="both"/>
        <w:rPr>
          <w:rFonts w:ascii="Arial" w:eastAsia="Calibri" w:hAnsi="Arial" w:cs="Arial"/>
          <w:color w:val="00B050"/>
        </w:rPr>
      </w:pPr>
    </w:p>
    <w:p w14:paraId="4741D24D" w14:textId="77777777" w:rsidR="00187457" w:rsidRDefault="00822EC5">
      <w:pPr>
        <w:pStyle w:val="Antrat1"/>
        <w:numPr>
          <w:ilvl w:val="0"/>
          <w:numId w:val="8"/>
        </w:numPr>
        <w:tabs>
          <w:tab w:val="left" w:pos="567"/>
        </w:tabs>
        <w:contextualSpacing/>
        <w:rPr>
          <w:rFonts w:asciiTheme="minorHAnsi" w:hAnsiTheme="minorHAnsi" w:cstheme="minorHAnsi"/>
          <w:b/>
          <w:bCs/>
          <w:color w:val="002060"/>
        </w:rPr>
      </w:pPr>
      <w:bookmarkStart w:id="29" w:name="_Toc134703658"/>
      <w:bookmarkStart w:id="30" w:name="_Ref39668383"/>
      <w:bookmarkStart w:id="31" w:name="_Ref39668380"/>
      <w:r>
        <w:rPr>
          <w:rFonts w:asciiTheme="minorHAnsi" w:hAnsiTheme="minorHAnsi" w:cstheme="minorHAnsi"/>
          <w:b/>
          <w:bCs/>
          <w:color w:val="002060"/>
        </w:rPr>
        <w:t>Tiekėjų grupės dalyvavimas</w:t>
      </w:r>
      <w:bookmarkEnd w:id="29"/>
      <w:bookmarkEnd w:id="30"/>
      <w:bookmarkEnd w:id="31"/>
    </w:p>
    <w:p w14:paraId="4741D24E" w14:textId="77777777" w:rsidR="00187457" w:rsidRDefault="00822EC5">
      <w:pPr>
        <w:pStyle w:val="Sraopastraipa"/>
        <w:numPr>
          <w:ilvl w:val="1"/>
          <w:numId w:val="8"/>
        </w:numPr>
        <w:spacing w:after="0" w:line="240" w:lineRule="auto"/>
        <w:ind w:left="0" w:firstLine="697"/>
        <w:jc w:val="both"/>
        <w:rPr>
          <w:rFonts w:eastAsiaTheme="minorHAnsi" w:cstheme="minorHAnsi"/>
        </w:rPr>
      </w:pPr>
      <w:r>
        <w:rPr>
          <w:rFonts w:eastAsiaTheme="minorHAnsi" w:cstheme="minorHAnsi"/>
        </w:rPr>
        <w:t>Pasiūlymą gali pateikti tiekėjų grupė. Pirkime pasiūlymą teikianti tiekėjų grupė su pasiūlymu turi pateikti jungtinės veiklos sutarties kopiją. Jungtinės veiklos sutartyje privalo būti nurodyta:</w:t>
      </w:r>
    </w:p>
    <w:p w14:paraId="4741D24F" w14:textId="77777777" w:rsidR="00187457" w:rsidRDefault="00822EC5">
      <w:pPr>
        <w:pStyle w:val="Sraopastraipa"/>
        <w:numPr>
          <w:ilvl w:val="2"/>
          <w:numId w:val="8"/>
        </w:numPr>
        <w:spacing w:after="0" w:line="240" w:lineRule="auto"/>
        <w:ind w:left="0" w:firstLine="697"/>
        <w:jc w:val="both"/>
        <w:rPr>
          <w:rFonts w:eastAsiaTheme="minorHAnsi" w:cstheme="minorHAnsi"/>
        </w:rPr>
      </w:pPr>
      <w:r>
        <w:rPr>
          <w:rFonts w:eastAsiaTheme="minorHAnsi" w:cstheme="minorHAnsi"/>
        </w:rPr>
        <w:t xml:space="preserve">tiekėjų grupės sudėtis ir kiekvieno tiekėjų grupės dalyvio įsipareigojimai vykdant numatomą su </w:t>
      </w:r>
      <w:r>
        <w:rPr>
          <w:rFonts w:eastAsia="Arial" w:cstheme="minorHAnsi"/>
        </w:rPr>
        <w:t xml:space="preserve">perkančiąja organizacija </w:t>
      </w:r>
      <w:r>
        <w:rPr>
          <w:rFonts w:eastAsiaTheme="minorHAnsi" w:cstheme="minorHAnsi"/>
        </w:rPr>
        <w:t>sudaryti sutartį;</w:t>
      </w:r>
    </w:p>
    <w:p w14:paraId="4741D250" w14:textId="77777777" w:rsidR="00187457" w:rsidRDefault="00822EC5">
      <w:pPr>
        <w:pStyle w:val="Sraopastraipa"/>
        <w:numPr>
          <w:ilvl w:val="2"/>
          <w:numId w:val="8"/>
        </w:numPr>
        <w:spacing w:after="0" w:line="240" w:lineRule="auto"/>
        <w:ind w:left="0" w:firstLine="697"/>
        <w:jc w:val="both"/>
        <w:rPr>
          <w:rFonts w:eastAsiaTheme="minorHAnsi" w:cstheme="minorHAnsi"/>
        </w:rPr>
      </w:pPr>
      <w:r>
        <w:rPr>
          <w:rFonts w:eastAsiaTheme="minorHAnsi" w:cstheme="minorHAnsi"/>
        </w:rPr>
        <w:t xml:space="preserve">solidari, kiekvieno tiekėjų grupės dalyvio atskirai ir visų kartu, atsakomybė už įsipareigojimų ir prievolių </w:t>
      </w:r>
      <w:r>
        <w:rPr>
          <w:rFonts w:eastAsia="Arial" w:cstheme="minorHAnsi"/>
        </w:rPr>
        <w:t xml:space="preserve">perkančiajai organizacijai </w:t>
      </w:r>
      <w:r>
        <w:rPr>
          <w:rFonts w:eastAsiaTheme="minorHAnsi" w:cstheme="minorHAnsi"/>
        </w:rPr>
        <w:t>nevykdymą (nepriklausomai nuo jų įnašo pagal jungtinės veiklos sutartį);</w:t>
      </w:r>
    </w:p>
    <w:p w14:paraId="4741D251" w14:textId="77777777" w:rsidR="00187457" w:rsidRDefault="00822EC5">
      <w:pPr>
        <w:pStyle w:val="Sraopastraipa"/>
        <w:numPr>
          <w:ilvl w:val="2"/>
          <w:numId w:val="8"/>
        </w:numPr>
        <w:spacing w:after="0" w:line="240" w:lineRule="auto"/>
        <w:ind w:left="0" w:firstLine="697"/>
        <w:jc w:val="both"/>
        <w:rPr>
          <w:rFonts w:eastAsiaTheme="minorHAnsi" w:cstheme="minorHAnsi"/>
        </w:rPr>
      </w:pPr>
      <w:r>
        <w:rPr>
          <w:rFonts w:cstheme="minorHAnsi"/>
          <w:bCs/>
        </w:rPr>
        <w:t>kuris šios sutarties dalyvis yra įgaliojamas tiekėjų grupės vardu teikti pasiūlymą, o laimėjus pirkimą, – pasirašyti sutartį su</w:t>
      </w:r>
      <w:r>
        <w:rPr>
          <w:rFonts w:eastAsia="Arial" w:cstheme="minorHAnsi"/>
        </w:rPr>
        <w:t xml:space="preserve"> perkančiąja organizacija</w:t>
      </w:r>
      <w:r>
        <w:rPr>
          <w:rFonts w:cstheme="minorHAnsi"/>
          <w:bCs/>
        </w:rPr>
        <w:t>, teikti sąskaitas faktūras atsiskaitymams (mokėjimai bus atliekami tik vienam iš jungtinės veiklos sutarties dalyvių), pasirašyti su sutarties vykdymu susijusius dokumentus (įgaliotas dalyvis) ir kt</w:t>
      </w:r>
      <w:r>
        <w:rPr>
          <w:rFonts w:eastAsiaTheme="minorHAnsi" w:cstheme="minorHAnsi"/>
        </w:rPr>
        <w:t>.</w:t>
      </w:r>
    </w:p>
    <w:p w14:paraId="4741D252" w14:textId="77777777" w:rsidR="00187457" w:rsidRDefault="00822EC5">
      <w:pPr>
        <w:pStyle w:val="Sraopastraipa"/>
        <w:numPr>
          <w:ilvl w:val="1"/>
          <w:numId w:val="8"/>
        </w:numPr>
        <w:tabs>
          <w:tab w:val="left" w:pos="709"/>
        </w:tabs>
        <w:spacing w:after="0" w:line="240" w:lineRule="auto"/>
        <w:ind w:left="0" w:firstLine="697"/>
        <w:jc w:val="both"/>
        <w:rPr>
          <w:rFonts w:cstheme="minorHAnsi"/>
          <w:color w:val="000000" w:themeColor="text1"/>
          <w:lang w:eastAsia="en-US"/>
        </w:rPr>
      </w:pPr>
      <w:r>
        <w:rPr>
          <w:rFonts w:cstheme="minorHAnsi"/>
          <w:lang w:eastAsia="en-US"/>
        </w:rPr>
        <w:t xml:space="preserve">Jeigu specialiosiose pirkimo sąlygose nenurodyta kitaip, </w:t>
      </w:r>
      <w:r>
        <w:rPr>
          <w:rFonts w:cstheme="minorHAnsi"/>
          <w:color w:val="000000" w:themeColor="text1"/>
          <w:lang w:eastAsia="en-US"/>
        </w:rPr>
        <w:t xml:space="preserve">perkančioji organizacija nereikalauja, kad </w:t>
      </w:r>
      <w:r>
        <w:rPr>
          <w:rFonts w:cstheme="minorHAnsi"/>
        </w:rPr>
        <w:t>tiekėjų grupės</w:t>
      </w:r>
      <w:r>
        <w:rPr>
          <w:rFonts w:cstheme="minorHAnsi"/>
          <w:color w:val="000000" w:themeColor="text1"/>
          <w:lang w:eastAsia="en-US"/>
        </w:rPr>
        <w:t xml:space="preserve"> pateiktą pasiūlymą pripažinus laimėjusiu ir pasiūlius sudaryti sutartį, ši </w:t>
      </w:r>
      <w:r>
        <w:rPr>
          <w:rFonts w:cstheme="minorHAnsi"/>
        </w:rPr>
        <w:t>tiekėjų</w:t>
      </w:r>
      <w:r>
        <w:rPr>
          <w:rFonts w:cstheme="minorHAnsi"/>
          <w:color w:val="000000" w:themeColor="text1"/>
          <w:lang w:eastAsia="en-US"/>
        </w:rPr>
        <w:t xml:space="preserve"> grupė įgytų tam tikrą teisinę formą.</w:t>
      </w:r>
    </w:p>
    <w:p w14:paraId="4741D253" w14:textId="77777777" w:rsidR="00187457" w:rsidRDefault="00822EC5">
      <w:pPr>
        <w:pStyle w:val="Sraopastraipa"/>
        <w:numPr>
          <w:ilvl w:val="1"/>
          <w:numId w:val="8"/>
        </w:numPr>
        <w:spacing w:line="240" w:lineRule="auto"/>
        <w:ind w:left="0" w:firstLine="709"/>
        <w:jc w:val="both"/>
      </w:pPr>
      <w:bookmarkStart w:id="32" w:name="_Toc147739116"/>
      <w:r>
        <w:t xml:space="preserve">Tiekėjui, teikiančiam pasiūlymą savarankiškai ar kaip tiekėjų grupės nariui, nedraudžiama būti kito tiekėjo subtiekėju ar ūkio subjektu, kurio pajėgumais remiamasi kitas tiekėjas, tame pačiame pirkime. </w:t>
      </w:r>
      <w:bookmarkEnd w:id="32"/>
    </w:p>
    <w:p w14:paraId="4741D254" w14:textId="77777777" w:rsidR="00187457" w:rsidRDefault="00187457">
      <w:pPr>
        <w:shd w:val="clear" w:color="auto" w:fill="FFFFFF"/>
        <w:spacing w:after="0" w:line="240" w:lineRule="auto"/>
        <w:jc w:val="both"/>
        <w:rPr>
          <w:rFonts w:eastAsia="Times New Roman" w:cstheme="minorHAnsi"/>
          <w:color w:val="000000"/>
          <w:sz w:val="40"/>
          <w:szCs w:val="40"/>
        </w:rPr>
      </w:pPr>
    </w:p>
    <w:p w14:paraId="4741D255" w14:textId="77777777" w:rsidR="00187457" w:rsidRDefault="00822EC5">
      <w:pPr>
        <w:pStyle w:val="Antrat1"/>
        <w:numPr>
          <w:ilvl w:val="0"/>
          <w:numId w:val="10"/>
        </w:numPr>
        <w:spacing w:before="0" w:after="0"/>
        <w:rPr>
          <w:rFonts w:asciiTheme="minorHAnsi" w:hAnsiTheme="minorHAnsi" w:cstheme="minorHAnsi"/>
          <w:b/>
          <w:bCs/>
          <w:vanish/>
          <w:color w:val="002060"/>
        </w:rPr>
      </w:pPr>
      <w:bookmarkStart w:id="33" w:name="_Toc134703659"/>
      <w:bookmarkStart w:id="34" w:name="_Toc86176527"/>
      <w:bookmarkStart w:id="35" w:name="_Toc85698576"/>
      <w:bookmarkStart w:id="36" w:name="_Toc48053171"/>
      <w:r>
        <w:rPr>
          <w:rFonts w:asciiTheme="minorHAnsi" w:hAnsiTheme="minorHAnsi" w:cstheme="minorHAnsi"/>
          <w:b/>
          <w:bCs/>
          <w:color w:val="002060"/>
        </w:rPr>
        <w:t>Reikalavimai pasiūlymų rengimui ir pateikimui</w:t>
      </w:r>
      <w:bookmarkEnd w:id="33"/>
      <w:bookmarkEnd w:id="34"/>
      <w:bookmarkEnd w:id="35"/>
      <w:bookmarkEnd w:id="36"/>
    </w:p>
    <w:p w14:paraId="4741D256" w14:textId="77777777" w:rsidR="00187457" w:rsidRDefault="00187457"/>
    <w:p w14:paraId="4741D257" w14:textId="77777777" w:rsidR="00187457" w:rsidRDefault="00822EC5">
      <w:pPr>
        <w:tabs>
          <w:tab w:val="left" w:pos="1276"/>
        </w:tabs>
        <w:spacing w:after="0" w:line="240" w:lineRule="auto"/>
        <w:ind w:firstLine="709"/>
        <w:jc w:val="both"/>
        <w:rPr>
          <w:rFonts w:cstheme="minorHAnsi"/>
        </w:rPr>
      </w:pPr>
      <w:r>
        <w:rPr>
          <w:rFonts w:cstheme="minorHAnsi"/>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w:t>
      </w:r>
      <w:r>
        <w:rPr>
          <w:rFonts w:cstheme="minorHAnsi"/>
        </w:rPr>
        <w:t>s.</w:t>
      </w:r>
    </w:p>
    <w:p w14:paraId="4741D258" w14:textId="77777777" w:rsidR="00187457" w:rsidRDefault="00822EC5">
      <w:pPr>
        <w:tabs>
          <w:tab w:val="left" w:pos="1134"/>
        </w:tabs>
        <w:spacing w:after="0" w:line="240" w:lineRule="auto"/>
        <w:ind w:firstLine="709"/>
        <w:jc w:val="both"/>
        <w:rPr>
          <w:rFonts w:cstheme="minorHAnsi"/>
          <w:shd w:val="clear" w:color="auto" w:fill="FFFFFF"/>
        </w:rPr>
      </w:pPr>
      <w:r>
        <w:rPr>
          <w:rFonts w:cstheme="minorHAnsi"/>
        </w:rPr>
        <w:t xml:space="preserve">11.2. Perkančioji organizacija neatsako dėl pasiūlymų, kurie nebuvo gauti ar buvo gauti pavėluotai dėl ryšių ir telekomunikacinių priemonių, CVP IS darbo sutrikimų ar kitų nenumatytų atvejų. </w:t>
      </w:r>
      <w:r>
        <w:rPr>
          <w:rFonts w:eastAsia="Times New Roman" w:cstheme="minorHAnsi"/>
        </w:rPr>
        <w:t>Atsižvelgiant į tai, tiekėjams siūloma rengti pasiūlymus taip, kad liktų pakankamai laiko jiems laiku ir tinkamai pateikti.</w:t>
      </w:r>
      <w:r>
        <w:rPr>
          <w:rFonts w:cstheme="minorHAnsi"/>
        </w:rPr>
        <w:t xml:space="preserve"> Pasiūlymai, gauti po </w:t>
      </w:r>
      <w:r>
        <w:rPr>
          <w:rFonts w:cstheme="minorHAnsi"/>
        </w:rPr>
        <w:lastRenderedPageBreak/>
        <w:t xml:space="preserve">nustatyto pasiūlymų pateikimo termino pabaigos, bus laikomi negautais ir nebus vertinami. Sutrikus CVP IS veikimui, tiekėjai turi imtis veiksmų, numatytų </w:t>
      </w:r>
      <w:r>
        <w:rPr>
          <w:rFonts w:cstheme="minorHAnsi"/>
          <w:i/>
          <w:iCs/>
          <w:shd w:val="clear" w:color="auto" w:fill="FFFFFF"/>
        </w:rPr>
        <w:t>Rekomendacijose dėl veiksmų, kurių turėtų imtis pirkimo vykdytojai ir tiekėjai, sutrikus Centrinės viešųjų pirkimų informacinės sistemos veikimui</w:t>
      </w:r>
      <w:r>
        <w:rPr>
          <w:rFonts w:cstheme="minorHAnsi"/>
          <w:shd w:val="clear" w:color="auto" w:fill="FFFFFF"/>
        </w:rPr>
        <w:t>, patvirtintose</w:t>
      </w:r>
      <w:r>
        <w:rPr>
          <w:rFonts w:cstheme="minorHAnsi"/>
        </w:rPr>
        <w:t xml:space="preserve"> </w:t>
      </w:r>
      <w:r>
        <w:rPr>
          <w:rFonts w:cstheme="minorHAnsi"/>
          <w:shd w:val="clear" w:color="auto" w:fill="FFFFFF"/>
        </w:rPr>
        <w:t>Viešųjų pirkimų tarnybos direktoriaus 2018 m. kovo 1</w:t>
      </w:r>
      <w:r>
        <w:rPr>
          <w:rFonts w:cstheme="minorHAnsi"/>
          <w:shd w:val="clear" w:color="auto" w:fill="FFFFFF"/>
        </w:rPr>
        <w:t>5 d. įsakymu Nr. 1S-31.</w:t>
      </w:r>
    </w:p>
    <w:p w14:paraId="4741D259" w14:textId="77777777" w:rsidR="00187457" w:rsidRDefault="00187457">
      <w:pPr>
        <w:tabs>
          <w:tab w:val="left" w:pos="1134"/>
        </w:tabs>
        <w:spacing w:after="0" w:line="240" w:lineRule="auto"/>
        <w:ind w:firstLine="709"/>
        <w:jc w:val="both"/>
        <w:rPr>
          <w:rFonts w:cstheme="minorHAnsi"/>
          <w:vanish/>
        </w:rPr>
      </w:pPr>
    </w:p>
    <w:p w14:paraId="4741D25A" w14:textId="77777777" w:rsidR="00187457" w:rsidRDefault="00822EC5">
      <w:pPr>
        <w:spacing w:after="0" w:line="240" w:lineRule="auto"/>
        <w:ind w:firstLine="709"/>
        <w:jc w:val="both"/>
        <w:rPr>
          <w:rFonts w:cstheme="minorHAnsi"/>
          <w:color w:val="7030A0"/>
        </w:rPr>
      </w:pPr>
      <w:r>
        <w:rPr>
          <w:rFonts w:cstheme="minorHAnsi"/>
        </w:rPr>
        <w:t xml:space="preserve">11.3. Tiekėjas pasiūlyme turi aiškiai nurodyti, kuri pasiūlymo informacija yra </w:t>
      </w:r>
      <w:r>
        <w:rPr>
          <w:rFonts w:cstheme="minorHAnsi"/>
          <w:b/>
          <w:bCs/>
        </w:rPr>
        <w:t>konfidenciali</w:t>
      </w:r>
      <w:r>
        <w:rPr>
          <w:rFonts w:cstheme="minorHAnsi"/>
        </w:rPr>
        <w:t xml:space="preserve">, vadovaujantis VPĮ 20 straipsniu. </w:t>
      </w:r>
      <w:r>
        <w:rPr>
          <w:rFonts w:eastAsia="Times New Roman" w:cstheme="minorHAnsi"/>
        </w:rPr>
        <w:t>Jei tokia informacija pasiūlyme nebus nurodyta, tuomet bus laikoma, kad bet kuri pateiktame pasiūlyme nurodyta informacija nėra konfidenciali.</w:t>
      </w:r>
      <w:r>
        <w:rPr>
          <w:rFonts w:cstheme="minorHAnsi"/>
        </w:rPr>
        <w:t xml:space="preserve"> Konfidencialia informacija negali būti laikomos pasiūlymo charakteristikos, į kurias turi būti atsižvelgiama vertinant pasiūlymus. Be to, pasiūlymo konfidencialia informacija nelaikoma informacija, nurodyta VPĮ 20 straipsnio 2 dalyje. </w:t>
      </w:r>
      <w:r>
        <w:rPr>
          <w:rFonts w:eastAsia="Arial" w:cstheme="minorHAnsi"/>
        </w:rPr>
        <w:t xml:space="preserve">Perkančiajai organizacijai </w:t>
      </w:r>
      <w:r>
        <w:rPr>
          <w:rFonts w:cstheme="minorHAnsi"/>
        </w:rPr>
        <w:t xml:space="preserve">kilus abejonių, ar konkreti informacija pagrįstai nurodyta </w:t>
      </w:r>
      <w:r>
        <w:rPr>
          <w:rFonts w:cstheme="minorHAnsi"/>
        </w:rPr>
        <w:t>konfidencialia, privalo kreiptis į tiekėją, prašydama pagrįsti informacijos konfidencialumą. Jeigu tiekėjas per  perkančiosios organizacijos nurodytą terminą</w:t>
      </w:r>
      <w:r>
        <w:rPr>
          <w:rFonts w:cstheme="minorHAnsi"/>
          <w:color w:val="000000" w:themeColor="text1"/>
        </w:rPr>
        <w:t xml:space="preserve"> (kuris negali būti trumpesnis kaip 3 darbo dienos) </w:t>
      </w:r>
      <w:r>
        <w:rPr>
          <w:rFonts w:cstheme="minorHAnsi"/>
        </w:rPr>
        <w:t>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w:t>
      </w:r>
      <w:r>
        <w:rPr>
          <w:rFonts w:cstheme="minorHAnsi"/>
        </w:rPr>
        <w:t xml:space="preserve">cija, perkančioji organizacija suteiks tiek informacijos, kiek reikia tiekėjui sprendžiant dėl poreikio ginti savo teisėtus interesus (kiekvienu konkrečiu atveju individualiai) (pavyzdžiui, pateikdama </w:t>
      </w:r>
      <w:r>
        <w:rPr>
          <w:rFonts w:cstheme="minorHAnsi"/>
          <w:shd w:val="clear" w:color="auto" w:fill="FFFFFF"/>
        </w:rPr>
        <w:t>pasiūlymo aspektų santrauką ir jų technines charakteristikas, taip, kad nebūtų galima nustatyti konfidencialios informacijos)</w:t>
      </w:r>
      <w:r>
        <w:rPr>
          <w:rFonts w:cstheme="minorHAnsi"/>
        </w:rPr>
        <w:t>. Jei tiekėjo pasiūlyme nurodyta konfidenciali informacija, perkančiosios organizacijos vertinimu, nėra konfidenciali, prieš supažindindama kitą tiekėją su tokiu pasiūlymu, ji apie tokiu</w:t>
      </w:r>
      <w:r>
        <w:rPr>
          <w:rFonts w:cstheme="minorHAnsi"/>
        </w:rPr>
        <w:t xml:space="preserve">s savo ketinimus informuos konfidencialią informaciją pasiūlyme nurodžiusį tiekėją.  </w:t>
      </w:r>
    </w:p>
    <w:p w14:paraId="4741D25B" w14:textId="77777777" w:rsidR="00187457" w:rsidRDefault="00822EC5">
      <w:pPr>
        <w:pStyle w:val="Sraopastraipa"/>
        <w:spacing w:after="0" w:line="240" w:lineRule="auto"/>
        <w:ind w:left="0" w:firstLine="709"/>
        <w:jc w:val="both"/>
        <w:rPr>
          <w:rFonts w:cstheme="minorHAnsi"/>
          <w:color w:val="7030A0"/>
        </w:rPr>
      </w:pPr>
      <w:r>
        <w:rPr>
          <w:rFonts w:cstheme="minorHAnsi"/>
        </w:rPr>
        <w:t xml:space="preserve">11.4. </w:t>
      </w:r>
      <w:r>
        <w:rPr>
          <w:rFonts w:eastAsia="Arial" w:cstheme="minorHAnsi"/>
          <w:color w:val="000000" w:themeColor="text1"/>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w:t>
      </w:r>
      <w:r>
        <w:rPr>
          <w:rFonts w:eastAsia="Arial" w:cstheme="minorHAnsi"/>
          <w:color w:val="000000" w:themeColor="text1"/>
        </w:rPr>
        <w:t>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Pr>
          <w:rFonts w:eastAsia="Arial" w:cstheme="minorHAnsi"/>
          <w:b/>
          <w:bCs/>
          <w:color w:val="000000" w:themeColor="text1"/>
        </w:rPr>
        <w:t xml:space="preserve"> </w:t>
      </w:r>
      <w:r>
        <w:rPr>
          <w:rFonts w:eastAsia="Arial" w:cstheme="minorHAnsi"/>
          <w:color w:val="000000" w:themeColor="text1"/>
        </w:rPr>
        <w:t>kitos tiekėjo patirtos ir (ar) galimos patirti tiesioginės ir netiesioginės išlaidos ir mokesčiai, susiję s</w:t>
      </w:r>
      <w:r>
        <w:rPr>
          <w:rFonts w:eastAsia="Arial" w:cstheme="minorHAnsi"/>
          <w:color w:val="000000" w:themeColor="text1"/>
        </w:rPr>
        <w:t>u pirkimo objektu (išskyrus tuos atvejus, kai pirkimo dokumentuose aiškiai nurodyta, kad tam tikros konkrečios išlaidos neturi būti įskaičiuotos į sutarties kainą).</w:t>
      </w:r>
    </w:p>
    <w:p w14:paraId="4741D25C" w14:textId="77777777" w:rsidR="00187457" w:rsidRDefault="00822EC5">
      <w:pPr>
        <w:pStyle w:val="Sraopastraipa"/>
        <w:spacing w:after="0" w:line="240" w:lineRule="auto"/>
        <w:ind w:left="0" w:firstLine="697"/>
        <w:jc w:val="both"/>
        <w:rPr>
          <w:rFonts w:eastAsia="Arial" w:cstheme="minorHAnsi"/>
          <w:color w:val="7030A0"/>
        </w:rPr>
      </w:pPr>
      <w:r>
        <w:rPr>
          <w:rFonts w:cstheme="minorHAnsi"/>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4741D25D" w14:textId="77777777" w:rsidR="00187457" w:rsidRDefault="00822EC5">
      <w:pPr>
        <w:pStyle w:val="Sraopastraipa"/>
        <w:spacing w:after="0" w:line="240" w:lineRule="auto"/>
        <w:ind w:left="0" w:firstLine="709"/>
        <w:jc w:val="both"/>
        <w:rPr>
          <w:rFonts w:cstheme="minorHAnsi"/>
          <w:color w:val="7030A0"/>
        </w:rPr>
      </w:pPr>
      <w:r>
        <w:rPr>
          <w:rFonts w:cstheme="minorHAnsi"/>
        </w:rPr>
        <w:t xml:space="preserve">11.6. Perkančioji organizacija turi teisę prašyti, kad tiekėjai pratęstų pasiūlymų galiojimą iki konkrečiai nurodyto termino. </w:t>
      </w:r>
    </w:p>
    <w:p w14:paraId="4741D25E" w14:textId="77777777" w:rsidR="00187457" w:rsidRDefault="00822EC5">
      <w:pPr>
        <w:pStyle w:val="Sraopastraipa"/>
        <w:spacing w:after="0" w:line="240" w:lineRule="auto"/>
        <w:ind w:left="0" w:firstLine="697"/>
        <w:jc w:val="both"/>
        <w:rPr>
          <w:rFonts w:eastAsia="Arial" w:cstheme="minorHAnsi"/>
        </w:rPr>
      </w:pPr>
      <w:r>
        <w:rPr>
          <w:rFonts w:eastAsia="Arial" w:cstheme="minorHAnsi"/>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4741D25F" w14:textId="77777777" w:rsidR="00187457" w:rsidRDefault="00822EC5">
      <w:pPr>
        <w:pStyle w:val="Sraopastraipa"/>
        <w:spacing w:line="240" w:lineRule="auto"/>
        <w:ind w:left="0" w:firstLine="709"/>
        <w:jc w:val="both"/>
      </w:pPr>
      <w:r>
        <w:rPr>
          <w:rFonts w:eastAsia="Arial" w:cstheme="minorHAnsi"/>
        </w:rPr>
        <w:t xml:space="preserve">11.8. </w:t>
      </w:r>
      <w:r>
        <w:t>Pasiūlyme kaina nurodoma eurais</w:t>
      </w:r>
      <w:r>
        <w:rPr>
          <w:rFonts w:eastAsia="Calibri"/>
        </w:rPr>
        <w:t>.</w:t>
      </w:r>
      <w: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741D260" w14:textId="77777777" w:rsidR="00187457" w:rsidRDefault="00822EC5">
      <w:pPr>
        <w:pStyle w:val="Sraopastraipa"/>
        <w:spacing w:line="240" w:lineRule="auto"/>
        <w:ind w:left="0" w:firstLine="709"/>
        <w:jc w:val="both"/>
      </w:pPr>
      <w:r>
        <w:t xml:space="preserve">11.9. Jei specialiosiose pirkimo sąlygose nenurodyta kitaip, pasiūlymas turi būti parengtas lietuvių arba anglų kalba. Jei su pasiūlymu pateikiami dokumentai </w:t>
      </w:r>
      <w:r>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4741D261" w14:textId="77777777" w:rsidR="00187457" w:rsidRDefault="00187457">
      <w:pPr>
        <w:pStyle w:val="paragrafesrasas2lygis"/>
        <w:spacing w:after="0" w:line="300" w:lineRule="auto"/>
        <w:jc w:val="left"/>
        <w:rPr>
          <w:rFonts w:ascii="Arial" w:eastAsiaTheme="minorEastAsia" w:hAnsi="Arial" w:cs="Arial"/>
          <w:color w:val="7030A0"/>
          <w:sz w:val="21"/>
          <w:szCs w:val="21"/>
        </w:rPr>
      </w:pPr>
    </w:p>
    <w:p w14:paraId="4741D262" w14:textId="77777777" w:rsidR="00187457" w:rsidRDefault="00822EC5">
      <w:pPr>
        <w:pStyle w:val="Antrat1"/>
        <w:numPr>
          <w:ilvl w:val="0"/>
          <w:numId w:val="9"/>
        </w:numPr>
        <w:spacing w:before="0" w:after="0" w:line="300" w:lineRule="auto"/>
        <w:rPr>
          <w:rFonts w:asciiTheme="minorHAnsi" w:hAnsiTheme="minorHAnsi" w:cstheme="minorHAnsi"/>
          <w:b/>
          <w:bCs/>
          <w:color w:val="002060"/>
        </w:rPr>
      </w:pPr>
      <w:bookmarkStart w:id="37" w:name="_Toc134703660"/>
      <w:r>
        <w:rPr>
          <w:rFonts w:asciiTheme="minorHAnsi" w:hAnsiTheme="minorHAnsi" w:cstheme="minorHAnsi"/>
          <w:b/>
          <w:bCs/>
          <w:color w:val="002060"/>
        </w:rPr>
        <w:lastRenderedPageBreak/>
        <w:t>Susipažinimas su pasiūlymais</w:t>
      </w:r>
      <w:bookmarkEnd w:id="37"/>
    </w:p>
    <w:p w14:paraId="4741D263" w14:textId="77777777" w:rsidR="00187457" w:rsidRDefault="00187457">
      <w:pPr>
        <w:pStyle w:val="paragrafesrasas2lygis"/>
        <w:spacing w:after="0" w:line="300" w:lineRule="auto"/>
        <w:ind w:left="697"/>
        <w:jc w:val="left"/>
        <w:rPr>
          <w:rFonts w:ascii="Arial" w:hAnsi="Arial" w:cs="Arial"/>
          <w:sz w:val="21"/>
          <w:szCs w:val="21"/>
        </w:rPr>
      </w:pPr>
    </w:p>
    <w:p w14:paraId="4741D264" w14:textId="77777777" w:rsidR="00187457" w:rsidRDefault="00822EC5">
      <w:pPr>
        <w:pStyle w:val="paragrafesrasas2lygis"/>
        <w:numPr>
          <w:ilvl w:val="1"/>
          <w:numId w:val="9"/>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sz w:val="21"/>
          <w:szCs w:val="21"/>
        </w:rPr>
        <w:t>Su pasiūlymais susipažins pirkimo organizatorius arba Komisija (jei ji sudaryta), nedalyvaujant tiekėjams ar jų įgaliotiems atstovams. Posėdžio, kuriame bus susipažįstama su pasiūlymais, data ir vieta bus nurodyta pirkimo dokumentuose.</w:t>
      </w:r>
    </w:p>
    <w:p w14:paraId="4741D265" w14:textId="77777777" w:rsidR="00187457" w:rsidRDefault="00822EC5">
      <w:pPr>
        <w:pStyle w:val="paragrafesrasas2lygis"/>
        <w:numPr>
          <w:ilvl w:val="1"/>
          <w:numId w:val="9"/>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Tiekėjo teikiamas pasiūlymas gali būti užšifruojamas. </w:t>
      </w:r>
    </w:p>
    <w:p w14:paraId="4741D266" w14:textId="77777777" w:rsidR="00187457" w:rsidRDefault="00822EC5">
      <w:pPr>
        <w:pStyle w:val="Sraopastraipa"/>
        <w:numPr>
          <w:ilvl w:val="1"/>
          <w:numId w:val="9"/>
        </w:numPr>
        <w:tabs>
          <w:tab w:val="left" w:pos="709"/>
          <w:tab w:val="left" w:pos="1276"/>
        </w:tabs>
        <w:spacing w:after="0" w:line="240" w:lineRule="auto"/>
        <w:ind w:left="0" w:firstLine="709"/>
        <w:jc w:val="both"/>
        <w:rPr>
          <w:rFonts w:cstheme="minorHAnsi"/>
          <w:color w:val="000000" w:themeColor="text1"/>
        </w:rPr>
      </w:pPr>
      <w:r>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Pr>
          <w:rFonts w:cstheme="minorHAnsi"/>
          <w:color w:val="000000" w:themeColor="text1"/>
        </w:rPr>
        <w:t xml:space="preserve"> (</w:t>
      </w:r>
      <w:r>
        <w:rPr>
          <w:rFonts w:cstheme="minorHAnsi"/>
          <w:b/>
          <w:bCs/>
          <w:color w:val="000000" w:themeColor="text1"/>
        </w:rPr>
        <w:t>pasiūlymą reikalaujama pateikti 1 voke</w:t>
      </w:r>
      <w:r>
        <w:rPr>
          <w:rFonts w:cstheme="minorHAnsi"/>
          <w:color w:val="000000" w:themeColor="text1"/>
        </w:rPr>
        <w:t>), tiekėjas, nusprendęs pateikti užšifruotą pasiūlymą, turi:</w:t>
      </w:r>
    </w:p>
    <w:p w14:paraId="4741D267" w14:textId="77777777" w:rsidR="00187457" w:rsidRDefault="00822EC5">
      <w:pPr>
        <w:pStyle w:val="Sraopastraipa"/>
        <w:numPr>
          <w:ilvl w:val="2"/>
          <w:numId w:val="9"/>
        </w:numPr>
        <w:spacing w:after="0" w:line="240" w:lineRule="auto"/>
        <w:ind w:left="0" w:firstLine="720"/>
        <w:jc w:val="both"/>
        <w:rPr>
          <w:rFonts w:cstheme="minorHAnsi"/>
        </w:rPr>
      </w:pPr>
      <w:r>
        <w:rPr>
          <w:rFonts w:cstheme="minorHAnsi"/>
          <w:b/>
          <w:color w:val="000000" w:themeColor="text1"/>
        </w:rPr>
        <w:t xml:space="preserve">iki pasiūlymų pateikimo termino pabaigos </w:t>
      </w:r>
      <w:r>
        <w:rPr>
          <w:rFonts w:cstheme="minorHAnsi"/>
          <w:color w:val="000000" w:themeColor="text1"/>
        </w:rPr>
        <w:t>naudodamasis CVP IS priemonėmis pateikti užšifruotą pasiūlymą</w:t>
      </w:r>
      <w:r>
        <w:rPr>
          <w:rFonts w:cstheme="minorHAnsi"/>
          <w:iCs/>
          <w:color w:val="000000" w:themeColor="text1"/>
        </w:rPr>
        <w:t xml:space="preserve"> (užšifruojamas </w:t>
      </w:r>
      <w:r>
        <w:rPr>
          <w:rFonts w:cstheme="minorHAnsi"/>
        </w:rPr>
        <w:t xml:space="preserve">visas pasiūlymas arba pasiūlymo dokumentas, kuriame nurodyta pasiūlymo kaina ir (ar) sąnaudos. Instrukciją, kaip tiekėjui užšifruoti pasiūlymą galima rasti </w:t>
      </w:r>
      <w:hyperlink r:id="rId12">
        <w:r>
          <w:rPr>
            <w:rStyle w:val="Hipersaitas"/>
            <w:rFonts w:cstheme="minorHAnsi"/>
            <w:b/>
            <w:bCs/>
          </w:rPr>
          <w:t>ČIA</w:t>
        </w:r>
        <w:r>
          <w:rPr>
            <w:rStyle w:val="Puslapioinaosnuoroda"/>
            <w:rFonts w:cstheme="minorHAnsi"/>
            <w:b/>
            <w:bCs/>
          </w:rPr>
          <w:footnoteReference w:id="2"/>
        </w:r>
      </w:hyperlink>
      <w:r>
        <w:rPr>
          <w:rFonts w:cstheme="minorHAnsi"/>
        </w:rPr>
        <w:t>.</w:t>
      </w:r>
    </w:p>
    <w:p w14:paraId="4741D268" w14:textId="77777777" w:rsidR="00187457" w:rsidRDefault="00822EC5">
      <w:pPr>
        <w:pStyle w:val="Sraopastraipa"/>
        <w:numPr>
          <w:ilvl w:val="2"/>
          <w:numId w:val="9"/>
        </w:numPr>
        <w:spacing w:after="0" w:line="240" w:lineRule="auto"/>
        <w:ind w:left="0" w:firstLine="720"/>
        <w:jc w:val="both"/>
        <w:rPr>
          <w:rFonts w:cstheme="minorHAnsi"/>
        </w:rPr>
      </w:pPr>
      <w:r>
        <w:rPr>
          <w:rFonts w:cstheme="minorHAnsi"/>
          <w:b/>
        </w:rPr>
        <w:t xml:space="preserve">per 30 min. nuo </w:t>
      </w:r>
      <w:r>
        <w:rPr>
          <w:rFonts w:cstheme="minorHAnsi"/>
          <w:b/>
          <w:color w:val="000000" w:themeColor="text1"/>
        </w:rPr>
        <w:t>pasiūlymų pateikimo termino pabaigos</w:t>
      </w:r>
      <w:r>
        <w:rPr>
          <w:rFonts w:cstheme="minorHAnsi"/>
          <w:b/>
        </w:rPr>
        <w:t xml:space="preserve"> </w:t>
      </w:r>
      <w:r>
        <w:rPr>
          <w:rFonts w:cstheme="minorHAnsi"/>
          <w:b/>
          <w:color w:val="000000" w:themeColor="text1"/>
        </w:rPr>
        <w:t>CVP IS susirašinėjimo priemonėmis</w:t>
      </w:r>
      <w:r>
        <w:rPr>
          <w:rFonts w:cstheme="minorHAnsi"/>
          <w:color w:val="000000" w:themeColor="text1"/>
        </w:rPr>
        <w:t xml:space="preserve"> pateikti slaptažodį, su kuriuo perkančioji organizacija galės iššifruoti pateiktą pasiūlymą. </w:t>
      </w:r>
      <w:r>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w:t>
      </w:r>
      <w:r>
        <w:rPr>
          <w:rFonts w:eastAsia="Times New Roman" w:cstheme="minorHAnsi"/>
          <w:color w:val="000000"/>
        </w:rPr>
        <w:t xml:space="preserve">laptažodis laiku pasiekė adresatą (pavyzdžiui, susisiekęs su perkančiąja organizacija oficialiu jos telefonu ir (arba) kitais būdais). </w:t>
      </w:r>
    </w:p>
    <w:p w14:paraId="4741D269" w14:textId="77777777" w:rsidR="00187457" w:rsidRDefault="00822EC5">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w:t>
      </w:r>
      <w:r>
        <w:rPr>
          <w:rFonts w:asciiTheme="minorHAnsi" w:hAnsiTheme="minorHAnsi" w:cstheme="minorHAnsi"/>
          <w:color w:val="000000"/>
          <w:sz w:val="21"/>
          <w:szCs w:val="21"/>
        </w:rPr>
        <w:t xml:space="preserve"> pateikė neužšifruotus – perkančioji organizacija tiekėjo pasiūlymą atmeta kaip </w:t>
      </w:r>
      <w:r>
        <w:rPr>
          <w:rFonts w:asciiTheme="minorHAnsi" w:hAnsiTheme="minorHAnsi" w:cstheme="minorHAnsi"/>
          <w:sz w:val="21"/>
          <w:szCs w:val="21"/>
        </w:rPr>
        <w:t>neatitinkantį pirkimo dokumentuose nustatytų reikalavimų (tiekėjas nepateikė pasiūlymo kainos ir (ar) sąnaudų)</w:t>
      </w:r>
      <w:r>
        <w:rPr>
          <w:rFonts w:asciiTheme="minorHAnsi" w:hAnsiTheme="minorHAnsi" w:cstheme="minorHAnsi"/>
          <w:color w:val="000000"/>
          <w:sz w:val="21"/>
          <w:szCs w:val="21"/>
        </w:rPr>
        <w:t>.</w:t>
      </w:r>
    </w:p>
    <w:p w14:paraId="4741D26A" w14:textId="77777777" w:rsidR="00187457" w:rsidRDefault="00822EC5">
      <w:pPr>
        <w:pStyle w:val="paragrafesrasas2lygis"/>
        <w:numPr>
          <w:ilvl w:val="1"/>
          <w:numId w:val="9"/>
        </w:numPr>
        <w:tabs>
          <w:tab w:val="left" w:pos="1418"/>
        </w:tabs>
        <w:spacing w:after="0" w:line="240" w:lineRule="auto"/>
        <w:ind w:left="0" w:firstLine="697"/>
        <w:rPr>
          <w:rFonts w:asciiTheme="minorHAnsi" w:hAnsiTheme="minorHAnsi" w:cstheme="minorHAnsi"/>
          <w:color w:val="000000" w:themeColor="text1"/>
          <w:sz w:val="21"/>
          <w:szCs w:val="21"/>
        </w:rPr>
      </w:pPr>
      <w:r>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Pr>
          <w:rFonts w:asciiTheme="minorHAnsi" w:hAnsiTheme="minorHAnsi" w:cstheme="minorHAnsi"/>
          <w:color w:val="000000" w:themeColor="text1"/>
          <w:sz w:val="21"/>
          <w:szCs w:val="21"/>
        </w:rPr>
        <w:t>(</w:t>
      </w:r>
      <w:r>
        <w:rPr>
          <w:rFonts w:asciiTheme="minorHAnsi" w:hAnsiTheme="minorHAnsi" w:cstheme="minorHAnsi"/>
          <w:b/>
          <w:bCs/>
          <w:color w:val="000000" w:themeColor="text1"/>
          <w:sz w:val="21"/>
          <w:szCs w:val="21"/>
        </w:rPr>
        <w:t xml:space="preserve">pasiūlymą reikalaujama pateikti 2 vokuose), tiekėjo </w:t>
      </w:r>
      <w:r>
        <w:rPr>
          <w:rFonts w:asciiTheme="minorHAnsi" w:hAnsiTheme="minorHAnsi" w:cstheme="minorHAnsi"/>
          <w:b/>
          <w:bCs/>
          <w:sz w:val="21"/>
          <w:szCs w:val="21"/>
        </w:rPr>
        <w:t>pasiūlymo dokumentas, kuriame nurodyta pasiūlymo kaina ir (ar) sąnaudos</w:t>
      </w:r>
      <w:r>
        <w:rPr>
          <w:rFonts w:asciiTheme="minorHAnsi" w:hAnsiTheme="minorHAnsi" w:cstheme="minorHAnsi"/>
          <w:b/>
          <w:bCs/>
          <w:color w:val="000000" w:themeColor="text1"/>
          <w:sz w:val="21"/>
          <w:szCs w:val="21"/>
        </w:rPr>
        <w:t xml:space="preserve"> (antras vokas), gali būti užšifruojamas. </w:t>
      </w:r>
      <w:r>
        <w:rPr>
          <w:rFonts w:asciiTheme="minorHAnsi" w:hAnsiTheme="minorHAnsi" w:cstheme="minorHAnsi"/>
          <w:color w:val="000000" w:themeColor="text1"/>
          <w:sz w:val="21"/>
          <w:szCs w:val="21"/>
        </w:rPr>
        <w:t>Tiekėjas, nusprendęs pateikti užšifruotą dokumentą, turi:</w:t>
      </w:r>
    </w:p>
    <w:p w14:paraId="4741D26B" w14:textId="77777777" w:rsidR="00187457" w:rsidRDefault="00822EC5">
      <w:pPr>
        <w:pStyle w:val="Sraopastraipa"/>
        <w:numPr>
          <w:ilvl w:val="2"/>
          <w:numId w:val="9"/>
        </w:numPr>
        <w:spacing w:after="0" w:line="240" w:lineRule="auto"/>
        <w:ind w:left="0" w:firstLine="720"/>
        <w:jc w:val="both"/>
        <w:rPr>
          <w:rFonts w:cstheme="minorHAnsi"/>
          <w:color w:val="000000" w:themeColor="text1"/>
        </w:rPr>
      </w:pPr>
      <w:r>
        <w:rPr>
          <w:rFonts w:cstheme="minorHAnsi"/>
          <w:b/>
          <w:color w:val="000000" w:themeColor="text1"/>
        </w:rPr>
        <w:t>iki</w:t>
      </w:r>
      <w:r>
        <w:rPr>
          <w:rFonts w:cstheme="minorHAnsi"/>
          <w:color w:val="000000" w:themeColor="text1"/>
        </w:rPr>
        <w:t xml:space="preserve"> </w:t>
      </w:r>
      <w:r>
        <w:rPr>
          <w:rFonts w:cstheme="minorHAnsi"/>
          <w:b/>
          <w:color w:val="000000" w:themeColor="text1"/>
        </w:rPr>
        <w:t xml:space="preserve">pasiūlymų pateikimo termino pabaigos </w:t>
      </w:r>
      <w:r>
        <w:rPr>
          <w:rFonts w:cstheme="minorHAnsi"/>
          <w:color w:val="000000" w:themeColor="text1"/>
        </w:rPr>
        <w:t xml:space="preserve">naudodamasis CVP IS priemonėmis </w:t>
      </w:r>
      <w:r>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Pr>
          <w:rFonts w:cstheme="minorHAnsi"/>
          <w:color w:val="000000" w:themeColor="text1"/>
        </w:rPr>
        <w:t>techninių duomenų ir kitos informacijos bei dokumentų, antra dėl kainos)</w:t>
      </w:r>
      <w:r>
        <w:rPr>
          <w:rFonts w:cstheme="minorHAnsi"/>
          <w:iCs/>
          <w:color w:val="000000" w:themeColor="text1"/>
        </w:rPr>
        <w:t xml:space="preserve">, </w:t>
      </w:r>
      <w:r>
        <w:rPr>
          <w:rFonts w:cstheme="minorHAnsi"/>
          <w:color w:val="000000" w:themeColor="text1"/>
        </w:rPr>
        <w:t xml:space="preserve">tačiau užšifruojamas tik dokumentas, kuriame nurodyta pasiūlymo kaina </w:t>
      </w:r>
      <w:r>
        <w:rPr>
          <w:rFonts w:cstheme="minorHAnsi"/>
        </w:rPr>
        <w:t>ir (ar)</w:t>
      </w:r>
      <w:r>
        <w:rPr>
          <w:rFonts w:cstheme="minorHAnsi"/>
          <w:color w:val="000000" w:themeColor="text1"/>
        </w:rPr>
        <w:t xml:space="preserve"> sąnaudos </w:t>
      </w:r>
      <w:r>
        <w:rPr>
          <w:rFonts w:cstheme="minorHAnsi"/>
          <w:b/>
          <w:color w:val="000000" w:themeColor="text1"/>
        </w:rPr>
        <w:t>(antras vokas)</w:t>
      </w:r>
      <w:r>
        <w:rPr>
          <w:rFonts w:cstheme="minorHAnsi"/>
          <w:color w:val="000000" w:themeColor="text1"/>
        </w:rPr>
        <w:t xml:space="preserve">. </w:t>
      </w:r>
    </w:p>
    <w:p w14:paraId="4741D26C" w14:textId="77777777" w:rsidR="00187457" w:rsidRDefault="00822EC5">
      <w:pPr>
        <w:spacing w:after="0" w:line="240" w:lineRule="auto"/>
        <w:ind w:firstLine="709"/>
        <w:jc w:val="both"/>
        <w:rPr>
          <w:rFonts w:cstheme="minorHAnsi"/>
          <w:color w:val="000000" w:themeColor="text1"/>
        </w:rPr>
      </w:pPr>
      <w:r>
        <w:rPr>
          <w:rFonts w:cstheme="minorHAnsi"/>
          <w:bCs/>
        </w:rPr>
        <w:t>12.4.2.</w:t>
      </w:r>
      <w:r>
        <w:rPr>
          <w:rFonts w:cstheme="minorHAnsi"/>
          <w:b/>
        </w:rPr>
        <w:t xml:space="preserve"> iki susipažinimo su pasiūlymų dalimis, kuriuose nurodyta kaina ir (ar) sąnaudos, procedūros (posėdžio) pradžios (apie kurios laiką perkančioji organizacija, įvertinusi pasiūlymų techninę dalį, informuos tiekėjus), </w:t>
      </w:r>
      <w:r>
        <w:rPr>
          <w:rFonts w:cstheme="minorHAnsi"/>
          <w:b/>
          <w:color w:val="000000" w:themeColor="text1"/>
        </w:rPr>
        <w:t>CVP IS susirašinėjimo priemonėmis</w:t>
      </w:r>
      <w:r>
        <w:rPr>
          <w:rFonts w:cstheme="minorHAnsi"/>
          <w:color w:val="000000" w:themeColor="text1"/>
        </w:rPr>
        <w:t xml:space="preserve"> pateikti slaptažodį, su kuriuo perkančioji organizacija galės iššifruoti pateiktą dokumentą, kuriame nurodyta pasiūlymo kaina. </w:t>
      </w:r>
      <w:r>
        <w:rPr>
          <w:rFonts w:eastAsia="Times New Roman" w:cstheme="minorHAnsi"/>
          <w:color w:val="000000"/>
        </w:rPr>
        <w:t>Iškilus CVP IS techninėms problemoms, kai tiekėjas neturi galimybės pateikti slaptažodžio CVP IS susirašinėjimo priemonėmis, tiekėjas tu</w:t>
      </w:r>
      <w:r>
        <w:rPr>
          <w:rFonts w:eastAsia="Times New Roman" w:cstheme="minorHAnsi"/>
          <w:color w:val="000000"/>
        </w:rPr>
        <w:t>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741D26D" w14:textId="77777777" w:rsidR="00187457" w:rsidRDefault="00822EC5">
      <w:pPr>
        <w:pStyle w:val="Sraopastraipa"/>
        <w:numPr>
          <w:ilvl w:val="1"/>
          <w:numId w:val="9"/>
        </w:numPr>
        <w:tabs>
          <w:tab w:val="left" w:pos="1418"/>
        </w:tabs>
        <w:spacing w:after="0" w:line="240" w:lineRule="auto"/>
        <w:ind w:left="0" w:firstLine="709"/>
        <w:jc w:val="both"/>
        <w:rPr>
          <w:rFonts w:cstheme="minorHAnsi"/>
          <w:color w:val="000000" w:themeColor="text1"/>
        </w:rPr>
      </w:pPr>
      <w:bookmarkStart w:id="38" w:name="_Ref39754712"/>
      <w:r>
        <w:rPr>
          <w:rFonts w:eastAsia="Times New Roman" w:cstheme="minorHAnsi"/>
          <w:color w:val="000000"/>
        </w:rPr>
        <w:t>Kai pasiūlymas pateikiamas dvejuose vokuose, i</w:t>
      </w:r>
      <w:r>
        <w:rPr>
          <w:rFonts w:cstheme="minorHAnsi"/>
        </w:rPr>
        <w:t xml:space="preserve">ki susipažinimo su pasiūlymų dalimis, kuriuose nurodyta kaina ir (ar) sąnaudos (antro voko), atidarymo </w:t>
      </w:r>
      <w:r>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Pr>
          <w:rFonts w:cstheme="minorHAnsi"/>
        </w:rPr>
        <w:t>neatitinkantis pirkimo dokumentuose nustatytų reikalavimų (tiekėjas nepateikė pasiūlymo kainos ir (ar) sąnaudų).</w:t>
      </w:r>
      <w:bookmarkEnd w:id="38"/>
    </w:p>
    <w:p w14:paraId="4741D26E" w14:textId="77777777" w:rsidR="00187457" w:rsidRDefault="00187457">
      <w:pPr>
        <w:pStyle w:val="paragrafesrasas2lygis"/>
        <w:spacing w:line="240" w:lineRule="auto"/>
        <w:rPr>
          <w:rFonts w:ascii="Arial" w:hAnsi="Arial" w:cs="Arial"/>
          <w:sz w:val="21"/>
          <w:szCs w:val="21"/>
        </w:rPr>
      </w:pPr>
    </w:p>
    <w:p w14:paraId="4741D26F" w14:textId="77777777" w:rsidR="00187457" w:rsidRDefault="00822EC5">
      <w:pPr>
        <w:pStyle w:val="Antrat1"/>
        <w:numPr>
          <w:ilvl w:val="0"/>
          <w:numId w:val="11"/>
        </w:numPr>
        <w:spacing w:before="0" w:after="0" w:line="300" w:lineRule="auto"/>
        <w:rPr>
          <w:rFonts w:asciiTheme="minorHAnsi" w:hAnsiTheme="minorHAnsi" w:cstheme="minorHAnsi"/>
          <w:b/>
          <w:bCs/>
          <w:color w:val="002060"/>
        </w:rPr>
      </w:pPr>
      <w:bookmarkStart w:id="39" w:name="_GALUTINIŲ_PASIŪLYMŲ_VERTINIMAS"/>
      <w:bookmarkStart w:id="40" w:name="_Toc134703661"/>
      <w:bookmarkStart w:id="41" w:name="_Toc86176531"/>
      <w:bookmarkStart w:id="42" w:name="_Toc85698580"/>
      <w:bookmarkStart w:id="43" w:name="_Toc15392775"/>
      <w:bookmarkEnd w:id="39"/>
      <w:r>
        <w:rPr>
          <w:rFonts w:asciiTheme="minorHAnsi" w:hAnsiTheme="minorHAnsi" w:cstheme="minorHAnsi"/>
          <w:b/>
          <w:bCs/>
          <w:color w:val="002060"/>
        </w:rPr>
        <w:lastRenderedPageBreak/>
        <w:t>Pasiūlymų vertinimas</w:t>
      </w:r>
      <w:bookmarkEnd w:id="40"/>
      <w:bookmarkEnd w:id="41"/>
      <w:bookmarkEnd w:id="42"/>
      <w:bookmarkEnd w:id="43"/>
    </w:p>
    <w:p w14:paraId="4741D270" w14:textId="77777777" w:rsidR="00187457" w:rsidRDefault="00822EC5">
      <w:pPr>
        <w:pStyle w:val="paragrafesrasas2lygis"/>
        <w:numPr>
          <w:ilvl w:val="1"/>
          <w:numId w:val="18"/>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specialiosiose sąlygose turėtų aiškiai numatyti derybų sąlygas). </w:t>
      </w:r>
    </w:p>
    <w:p w14:paraId="4741D271" w14:textId="77777777" w:rsidR="00187457" w:rsidRDefault="00822EC5">
      <w:pPr>
        <w:pStyle w:val="paragrafesrasas2lygis"/>
        <w:numPr>
          <w:ilvl w:val="1"/>
          <w:numId w:val="18"/>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4741D272" w14:textId="77777777" w:rsidR="00187457" w:rsidRDefault="00822EC5">
      <w:pPr>
        <w:pStyle w:val="paragrafesrasas2lygis"/>
        <w:numPr>
          <w:ilvl w:val="1"/>
          <w:numId w:val="18"/>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4741D273" w14:textId="77777777" w:rsidR="00187457" w:rsidRDefault="00822EC5">
      <w:pPr>
        <w:pStyle w:val="Sraopastraipa"/>
        <w:numPr>
          <w:ilvl w:val="2"/>
          <w:numId w:val="19"/>
        </w:numPr>
        <w:tabs>
          <w:tab w:val="left" w:pos="1134"/>
        </w:tabs>
        <w:spacing w:after="0" w:line="240" w:lineRule="auto"/>
        <w:ind w:left="0" w:firstLine="709"/>
        <w:jc w:val="both"/>
        <w:rPr>
          <w:rFonts w:eastAsia="Arial" w:cstheme="minorHAnsi"/>
        </w:rPr>
      </w:pPr>
      <w:r>
        <w:rPr>
          <w:rFonts w:eastAsia="Arial" w:cstheme="minorHAnsi"/>
        </w:rPr>
        <w:t>Įvertina, ar pasiūlymas atitinka pirkimo dokumentuose nustatytus, su pirkimo objektu nesusijusius, reikalavimus, įskaitant nuostatas dėl alternatyvių pasiūlymų teikimo;</w:t>
      </w:r>
    </w:p>
    <w:p w14:paraId="4741D274" w14:textId="77777777" w:rsidR="00187457" w:rsidRDefault="00822EC5">
      <w:pPr>
        <w:pStyle w:val="Sraopastraipa"/>
        <w:numPr>
          <w:ilvl w:val="2"/>
          <w:numId w:val="19"/>
        </w:numPr>
        <w:shd w:val="clear" w:color="auto" w:fill="FFFFFF" w:themeFill="background1"/>
        <w:spacing w:after="0" w:line="240" w:lineRule="auto"/>
        <w:ind w:left="0" w:firstLine="709"/>
        <w:jc w:val="both"/>
        <w:rPr>
          <w:rFonts w:eastAsia="Times New Roman"/>
        </w:rPr>
      </w:pPr>
      <w:r>
        <w:rPr>
          <w:rFonts w:eastAsia="Times New Roman"/>
          <w:color w:val="000000" w:themeColor="text1"/>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w:t>
      </w:r>
      <w:r>
        <w: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4741D275" w14:textId="77777777" w:rsidR="00187457" w:rsidRDefault="00822EC5">
      <w:pPr>
        <w:pStyle w:val="Sraopastraipa"/>
        <w:numPr>
          <w:ilvl w:val="2"/>
          <w:numId w:val="19"/>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4741D276" w14:textId="77777777" w:rsidR="00187457" w:rsidRDefault="00822EC5">
      <w:pPr>
        <w:pStyle w:val="Sraopastraipa"/>
        <w:numPr>
          <w:ilvl w:val="2"/>
          <w:numId w:val="19"/>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4741D277" w14:textId="77777777" w:rsidR="00187457" w:rsidRDefault="00822EC5">
      <w:pPr>
        <w:pStyle w:val="Sraopastraipa"/>
        <w:numPr>
          <w:ilvl w:val="2"/>
          <w:numId w:val="19"/>
        </w:numPr>
        <w:tabs>
          <w:tab w:val="left" w:pos="1276"/>
        </w:tabs>
        <w:spacing w:after="0" w:line="240" w:lineRule="auto"/>
        <w:ind w:left="142" w:firstLine="578"/>
        <w:jc w:val="both"/>
        <w:rPr>
          <w:rFonts w:eastAsia="Arial" w:cstheme="minorHAnsi"/>
        </w:rPr>
      </w:pPr>
      <w:r>
        <w:rPr>
          <w:rFonts w:eastAsia="Arial" w:cstheme="minorHAnsi"/>
        </w:rPr>
        <w:t>įvertina, ar pasiūlyta kaina ir (ar) sąnaudos nėra per didelės, perkančiajai organizacijai nepriimtinos. Taikomos VPĮ 45 straipsnio 1 dalies 5 punkto nuostatos.</w:t>
      </w:r>
    </w:p>
    <w:p w14:paraId="4741D278" w14:textId="77777777" w:rsidR="00187457" w:rsidRDefault="00822EC5">
      <w:pPr>
        <w:pStyle w:val="Sraopastraipa"/>
        <w:numPr>
          <w:ilvl w:val="2"/>
          <w:numId w:val="19"/>
        </w:numPr>
        <w:tabs>
          <w:tab w:val="left" w:pos="1276"/>
        </w:tabs>
        <w:spacing w:after="0" w:line="240" w:lineRule="auto"/>
        <w:ind w:left="142" w:firstLine="578"/>
        <w:jc w:val="both"/>
        <w:rPr>
          <w:rFonts w:cstheme="minorHAnsi"/>
        </w:rPr>
      </w:pPr>
      <w:r>
        <w:rPr>
          <w:rFonts w:eastAsia="Arial" w:cstheme="minorHAnsi"/>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4741D279" w14:textId="77777777" w:rsidR="00187457" w:rsidRDefault="00822EC5">
      <w:pPr>
        <w:pStyle w:val="Sraopastraipa"/>
        <w:numPr>
          <w:ilvl w:val="2"/>
          <w:numId w:val="19"/>
        </w:numPr>
        <w:spacing w:after="0" w:line="240" w:lineRule="auto"/>
        <w:ind w:left="142" w:firstLine="578"/>
        <w:jc w:val="both"/>
      </w:pPr>
      <w:r>
        <w:t>kreipiasi į ekonomiškai naudingiausią pasiūlymą pateikusį tiekėją dėl aktualių dokumentų, patvirtinančių EBVPD arba laisvos formos deklaracijoje (</w:t>
      </w:r>
      <w:r>
        <w:rPr>
          <w:rStyle w:val="ui-provider"/>
        </w:rPr>
        <w:t xml:space="preserve">jei vadovaujantis pirkimo sąlygomis šių įrodančių aktualių dokumentų reikalaujama dėl </w:t>
      </w:r>
      <w:r>
        <w:rPr>
          <w:rFonts w:eastAsia="Times New Roman"/>
        </w:rPr>
        <w:t>atitikties pirkimo sąlygose nustatytiems kvalifikacijos reikalavimams (jeigu taikoma) ir, jeigu taikytina, kokybės vadybos sistemos ir aplinkos apsaugos vadybos sistemos standartams, ir</w:t>
      </w:r>
      <w:r>
        <w:rPr>
          <w:rStyle w:val="ui-provider"/>
        </w:rPr>
        <w:t>, jeigu taikytina, dėl pašalinimo pagrindų nebuvimo, kai turi pagrįstų abejonių dėl tiekėjo patikimumo)</w:t>
      </w:r>
      <w:r>
        <w:t xml:space="preserve"> nurodytą informaciją, pateikimo, </w:t>
      </w:r>
      <w:r>
        <w:rPr>
          <w:rFonts w:eastAsia="Calibri"/>
        </w:rPr>
        <w:t>jei jų nebuvo paprašyta ir nebuvo įvertinta ankstesniuose pirkimo procedūros etapuose.</w:t>
      </w:r>
    </w:p>
    <w:p w14:paraId="4741D27A" w14:textId="77777777" w:rsidR="00187457" w:rsidRDefault="00822EC5">
      <w:pPr>
        <w:pStyle w:val="Sraopastraipa"/>
        <w:numPr>
          <w:ilvl w:val="1"/>
          <w:numId w:val="19"/>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 pagrindiniais pirkimų principais ir Viešųjų pirkimų tarnybos direktoriaus 2022 m. gruodžio 30 d. įsakymu Nr. 1S-240 patvirtintomis Pasiūly</w:t>
      </w:r>
      <w:r>
        <w:rPr>
          <w:rFonts w:cstheme="minorHAnsi"/>
        </w:rPr>
        <w:t>mų patikslinimo, papildymo ar paaiškinimo taisyklėmis.</w:t>
      </w:r>
      <w:r>
        <w:rPr>
          <w:rStyle w:val="Puslapioinaosnuoroda"/>
          <w:rFonts w:cstheme="minorHAnsi"/>
        </w:rPr>
        <w:footnoteReference w:id="3"/>
      </w:r>
      <w:r>
        <w:rPr>
          <w:rFonts w:cstheme="minorHAnsi"/>
        </w:rPr>
        <w:t xml:space="preserve"> </w:t>
      </w:r>
    </w:p>
    <w:p w14:paraId="4741D27B" w14:textId="77777777" w:rsidR="00187457" w:rsidRDefault="00822EC5">
      <w:pPr>
        <w:pStyle w:val="Sraopastraipa"/>
        <w:numPr>
          <w:ilvl w:val="1"/>
          <w:numId w:val="19"/>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4741D27C" w14:textId="77777777" w:rsidR="00187457" w:rsidRDefault="00187457">
      <w:pPr>
        <w:spacing w:line="240" w:lineRule="auto"/>
        <w:jc w:val="both"/>
        <w:rPr>
          <w:rFonts w:ascii="Arial" w:hAnsi="Arial" w:cs="Arial"/>
        </w:rPr>
      </w:pPr>
    </w:p>
    <w:p w14:paraId="4741D27D" w14:textId="77777777" w:rsidR="00187457" w:rsidRDefault="00822EC5">
      <w:pPr>
        <w:pStyle w:val="Antrat1"/>
        <w:numPr>
          <w:ilvl w:val="0"/>
          <w:numId w:val="12"/>
        </w:numPr>
        <w:spacing w:before="0" w:after="0" w:line="300" w:lineRule="auto"/>
        <w:rPr>
          <w:rFonts w:asciiTheme="minorHAnsi" w:eastAsiaTheme="minorEastAsia" w:hAnsiTheme="minorHAnsi" w:cstheme="minorHAnsi"/>
          <w:b/>
          <w:bCs/>
          <w:color w:val="002060"/>
        </w:rPr>
      </w:pPr>
      <w:bookmarkStart w:id="44" w:name="_Toc48053179"/>
      <w:bookmarkStart w:id="45" w:name="_Toc86176532"/>
      <w:bookmarkStart w:id="46" w:name="_Toc85698581"/>
      <w:bookmarkStart w:id="47" w:name="_Toc134703662"/>
      <w:r>
        <w:rPr>
          <w:rFonts w:asciiTheme="minorHAnsi" w:hAnsiTheme="minorHAnsi" w:cstheme="minorHAnsi"/>
          <w:b/>
          <w:bCs/>
          <w:color w:val="002060"/>
        </w:rPr>
        <w:lastRenderedPageBreak/>
        <w:t xml:space="preserve">Pasiūlymų atmetimo </w:t>
      </w:r>
      <w:bookmarkEnd w:id="44"/>
      <w:bookmarkEnd w:id="45"/>
      <w:bookmarkEnd w:id="46"/>
      <w:r>
        <w:rPr>
          <w:rFonts w:asciiTheme="minorHAnsi" w:hAnsiTheme="minorHAnsi" w:cstheme="minorHAnsi"/>
          <w:b/>
          <w:bCs/>
          <w:color w:val="002060"/>
        </w:rPr>
        <w:t>pagrindai</w:t>
      </w:r>
      <w:bookmarkEnd w:id="47"/>
    </w:p>
    <w:p w14:paraId="4741D27E" w14:textId="77777777" w:rsidR="00187457" w:rsidRDefault="00187457">
      <w:pPr>
        <w:spacing w:after="0" w:line="300" w:lineRule="auto"/>
        <w:ind w:firstLine="697"/>
        <w:rPr>
          <w:rFonts w:ascii="Arial" w:hAnsi="Arial" w:cs="Arial"/>
        </w:rPr>
      </w:pPr>
    </w:p>
    <w:p w14:paraId="4741D27F" w14:textId="77777777" w:rsidR="00187457" w:rsidRDefault="00822EC5">
      <w:pPr>
        <w:spacing w:after="0" w:line="240" w:lineRule="auto"/>
        <w:ind w:firstLine="697"/>
        <w:jc w:val="both"/>
        <w:rPr>
          <w:rFonts w:cstheme="minorHAnsi"/>
          <w:color w:val="000000"/>
        </w:rPr>
      </w:pPr>
      <w:r>
        <w:rPr>
          <w:rFonts w:cstheme="minorHAnsi"/>
        </w:rPr>
        <w:t>14.1. Tiekėjo pateiktas pasiūlymas yra atmetamas / tiekėjas pašalinamas iš pirkimo procedūros, jeigu yra bent viena iš šių sąlygų:</w:t>
      </w:r>
    </w:p>
    <w:p w14:paraId="4741D280" w14:textId="77777777" w:rsidR="00187457" w:rsidRDefault="00822EC5">
      <w:pPr>
        <w:pStyle w:val="Sraopastraipa"/>
        <w:spacing w:after="0" w:line="240" w:lineRule="auto"/>
        <w:ind w:left="0" w:firstLine="697"/>
        <w:jc w:val="both"/>
        <w:rPr>
          <w:rFonts w:cstheme="minorHAnsi"/>
          <w:color w:val="000000"/>
        </w:rPr>
      </w:pPr>
      <w:r>
        <w:rPr>
          <w:rFonts w:eastAsia="Arial" w:cstheme="minorHAnsi"/>
          <w:color w:val="000000" w:themeColor="text1"/>
        </w:rPr>
        <w:t xml:space="preserve">14.1.1. tiekėjas turi būti pašalintas vadovaujantis </w:t>
      </w:r>
      <w:r>
        <w:rPr>
          <w:rFonts w:cstheme="minorHAnsi"/>
        </w:rPr>
        <w:t xml:space="preserve">pirkimo sąlygų </w:t>
      </w:r>
      <w:r>
        <w:rPr>
          <w:rFonts w:eastAsia="Arial" w:cstheme="minorHAnsi"/>
          <w:color w:val="000000" w:themeColor="text1"/>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741D281" w14:textId="77777777" w:rsidR="00187457" w:rsidRDefault="00822EC5">
      <w:pPr>
        <w:spacing w:after="0" w:line="240" w:lineRule="auto"/>
        <w:ind w:firstLine="720"/>
        <w:jc w:val="both"/>
        <w:rPr>
          <w:rFonts w:cstheme="minorHAnsi"/>
          <w:color w:val="000000"/>
        </w:rPr>
      </w:pPr>
      <w:r>
        <w:rPr>
          <w:rFonts w:eastAsia="Arial" w:cstheme="minorHAnsi"/>
          <w:color w:val="000000" w:themeColor="text1"/>
        </w:rPr>
        <w:t xml:space="preserve">14.1.2. tiekėjas neatitinka </w:t>
      </w:r>
      <w:r>
        <w:rPr>
          <w:rFonts w:cstheme="minorHAnsi"/>
        </w:rPr>
        <w:t xml:space="preserve">specialiosiose pirkimų sąlygose </w:t>
      </w:r>
      <w:r>
        <w:rPr>
          <w:rFonts w:eastAsia="Arial" w:cstheme="minorHAnsi"/>
          <w:color w:val="000000" w:themeColor="text1"/>
        </w:rPr>
        <w:t>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4741D282" w14:textId="77777777" w:rsidR="00187457" w:rsidRDefault="00822EC5">
      <w:pPr>
        <w:spacing w:after="0" w:line="240" w:lineRule="auto"/>
        <w:ind w:firstLine="709"/>
        <w:jc w:val="both"/>
        <w:rPr>
          <w:rFonts w:cstheme="minorHAnsi"/>
          <w:color w:val="000000"/>
        </w:rPr>
      </w:pPr>
      <w:r>
        <w:rPr>
          <w:rFonts w:eastAsia="Arial" w:cstheme="minorHAnsi"/>
          <w:color w:val="000000" w:themeColor="text1"/>
        </w:rPr>
        <w:t>14.1.3. per</w:t>
      </w:r>
      <w:r>
        <w:rPr>
          <w:rFonts w:cstheme="minorHAnsi"/>
        </w:rPr>
        <w:t xml:space="preserve"> </w:t>
      </w:r>
      <w:r>
        <w:rPr>
          <w:rFonts w:eastAsia="Arial" w:cstheme="minorHAnsi"/>
          <w:color w:val="000000" w:themeColor="text1"/>
        </w:rPr>
        <w:t>perkančiosios organizacijos nustatytą terminą nepatikslino, nepapildė, nepaaiškino savo pasiūlymo;</w:t>
      </w:r>
    </w:p>
    <w:p w14:paraId="4741D283" w14:textId="77777777" w:rsidR="00187457" w:rsidRDefault="00822EC5">
      <w:pPr>
        <w:pStyle w:val="Sraopastraipa"/>
        <w:spacing w:after="0" w:line="240" w:lineRule="auto"/>
        <w:ind w:left="697"/>
        <w:jc w:val="both"/>
        <w:rPr>
          <w:rFonts w:eastAsia="Arial" w:cstheme="minorHAnsi"/>
          <w:color w:val="000000"/>
        </w:rPr>
      </w:pPr>
      <w:r>
        <w:rPr>
          <w:rFonts w:eastAsia="Arial" w:cstheme="minorHAnsi"/>
          <w:color w:val="000000" w:themeColor="text1"/>
        </w:rPr>
        <w:t>14.1.4. tiekėjas pasiūlymą pateikė ne CVP IS priemonėmis (naudojant ne CVP IS „pasiūlymų dėžutę“);</w:t>
      </w:r>
    </w:p>
    <w:p w14:paraId="4741D284" w14:textId="77777777" w:rsidR="00187457" w:rsidRDefault="00822EC5">
      <w:pPr>
        <w:pStyle w:val="Sraopastraipa"/>
        <w:spacing w:after="0" w:line="240" w:lineRule="auto"/>
        <w:ind w:left="0" w:firstLine="697"/>
        <w:jc w:val="both"/>
        <w:rPr>
          <w:rFonts w:eastAsia="Arial" w:cstheme="minorHAnsi"/>
          <w:color w:val="000000" w:themeColor="text1"/>
        </w:rPr>
      </w:pPr>
      <w:r>
        <w:rPr>
          <w:rFonts w:eastAsia="Arial" w:cstheme="minorHAnsi"/>
          <w:color w:val="000000" w:themeColor="text1"/>
        </w:rPr>
        <w:t>14.1.5. pasiūlymas neatitinka pirkimo dokumentų reikalavimų ir jo trūkumai negali būti ištaisyti vadovaujantis Viešųjų pirkimų tarnybos nustatytomis Pasiūlymų patikslinimo, papildymo ar paaiškinimo taisyklėmis</w:t>
      </w:r>
      <w:r>
        <w:rPr>
          <w:rStyle w:val="Puslapioinaosnuoroda"/>
          <w:rFonts w:eastAsia="Arial" w:cstheme="minorHAnsi"/>
          <w:color w:val="000000" w:themeColor="text1"/>
        </w:rPr>
        <w:footnoteReference w:id="4"/>
      </w:r>
      <w:r>
        <w:rPr>
          <w:rFonts w:eastAsia="Arial" w:cstheme="minorHAnsi"/>
          <w:color w:val="000000" w:themeColor="text1"/>
        </w:rPr>
        <w:t>;</w:t>
      </w:r>
    </w:p>
    <w:p w14:paraId="4741D285" w14:textId="77777777" w:rsidR="00187457" w:rsidRDefault="00822EC5">
      <w:pPr>
        <w:pStyle w:val="Sraopastraipa"/>
        <w:spacing w:after="0" w:line="240" w:lineRule="auto"/>
        <w:ind w:left="0" w:firstLine="697"/>
        <w:jc w:val="both"/>
      </w:pPr>
      <w:r>
        <w:rPr>
          <w:rFonts w:eastAsia="Arial" w:cstheme="minorHAnsi"/>
          <w:color w:val="000000" w:themeColor="text1"/>
        </w:rPr>
        <w:t xml:space="preserve">14.1.6. </w:t>
      </w:r>
      <w:r>
        <w:t>tiekėjas per perkančiosios organizacijos nustatytą terminą patikslino, papildė, paaiškino pasiūlymą ir tai lėmė esminį jo pasiūlymo pakeitimą;</w:t>
      </w:r>
    </w:p>
    <w:p w14:paraId="4741D286" w14:textId="77777777" w:rsidR="00187457" w:rsidRDefault="00822EC5">
      <w:pPr>
        <w:pStyle w:val="Sraopastraipa"/>
        <w:spacing w:after="0" w:line="240" w:lineRule="auto"/>
        <w:ind w:left="0" w:firstLine="697"/>
        <w:jc w:val="both"/>
        <w:rPr>
          <w:rFonts w:cstheme="minorHAnsi"/>
          <w:color w:val="000000" w:themeColor="text1"/>
        </w:rPr>
      </w:pPr>
      <w:r>
        <w:rPr>
          <w:rFonts w:eastAsia="Arial" w:cstheme="minorHAnsi"/>
          <w:color w:val="000000" w:themeColor="text1"/>
        </w:rPr>
        <w:t xml:space="preserve">14.1.7. pasiūlyta kaina perkančiajai organizacijai yra per didelė ir </w:t>
      </w:r>
      <w:r>
        <w:rPr>
          <w:rFonts w:cstheme="minorHAnsi"/>
        </w:rPr>
        <w:t>nepriimtina, išskyrus VPĮ 45 str. 1 d. 5 p. numatytus atvejus. Jeigu šiuo pagrindu atmetamas ekonomiškai</w:t>
      </w:r>
      <w:r>
        <w:rPr>
          <w:rFonts w:eastAsia="Arial" w:cstheme="minorHAnsi"/>
          <w:color w:val="000000" w:themeColor="text1"/>
        </w:rPr>
        <w:t xml:space="preserve"> naudingiausias pasiūlymas, </w:t>
      </w:r>
      <w:r>
        <w:t xml:space="preserve">o </w:t>
      </w:r>
      <w:r>
        <w:rPr>
          <w:color w:val="000000"/>
        </w:rPr>
        <w:t>perkančioji organizacija pirkimo dokumentuose nėra nurodžiusi pirkimui skirtų lėšų sumos</w:t>
      </w:r>
      <w:r>
        <w:rPr>
          <w:rFonts w:eastAsia="Arial" w:cstheme="minorHAnsi"/>
          <w:color w:val="000000" w:themeColor="text1"/>
        </w:rPr>
        <w:t>, kiti pasiūlymai negali būti nustatyti laimėjusiais;</w:t>
      </w:r>
    </w:p>
    <w:p w14:paraId="4741D287" w14:textId="77777777" w:rsidR="00187457" w:rsidRDefault="00822EC5">
      <w:pPr>
        <w:pStyle w:val="Sraopastraipa"/>
        <w:spacing w:after="0" w:line="240" w:lineRule="auto"/>
        <w:ind w:left="0" w:firstLine="697"/>
        <w:jc w:val="both"/>
        <w:rPr>
          <w:rFonts w:eastAsia="Arial" w:cstheme="minorHAnsi"/>
        </w:rPr>
      </w:pPr>
      <w:r>
        <w:rPr>
          <w:rFonts w:eastAsia="Arial" w:cstheme="minorHAnsi"/>
          <w:color w:val="000000" w:themeColor="text1"/>
        </w:rPr>
        <w:t>14.1.8. pasiūlyme nurodyta neįprastai maža kaina ir (ar) sąnaudos ir tiekėjas nepateikė tinkamų pasiūlytos mažiausios kainos ir (ar) sąnaudų pagrįstumo įrodymų;</w:t>
      </w:r>
    </w:p>
    <w:p w14:paraId="4741D288" w14:textId="77777777" w:rsidR="00187457" w:rsidRDefault="00822EC5">
      <w:pPr>
        <w:pStyle w:val="Sraopastraipa"/>
        <w:spacing w:after="0" w:line="240" w:lineRule="auto"/>
        <w:ind w:left="0" w:firstLine="709"/>
        <w:jc w:val="both"/>
        <w:rPr>
          <w:rFonts w:eastAsia="Arial" w:cstheme="minorHAnsi"/>
        </w:rPr>
      </w:pPr>
      <w:r>
        <w:rPr>
          <w:rFonts w:eastAsia="Arial" w:cstheme="minorHAnsi"/>
          <w:color w:val="000000" w:themeColor="text1"/>
        </w:rPr>
        <w:t xml:space="preserve">14.1.9. pasiūlymas, kuriame nurodyta neįprastai maža kaina ir (ar) sąnaudos, neatitinka </w:t>
      </w:r>
      <w:r>
        <w:rPr>
          <w:rFonts w:eastAsia="Arial" w:cstheme="minorHAnsi"/>
        </w:rPr>
        <w:t xml:space="preserve">VPĮ 17 straipsnio 2 dalies 2 punkte </w:t>
      </w:r>
      <w:r>
        <w:rPr>
          <w:rFonts w:eastAsia="Arial" w:cstheme="minorHAnsi"/>
          <w:color w:val="000000" w:themeColor="text1"/>
        </w:rPr>
        <w:t>nurodytų aplinkos apsaugos, socialinės ir darbo teisės įpareigojimų;</w:t>
      </w:r>
    </w:p>
    <w:p w14:paraId="4741D289" w14:textId="77777777" w:rsidR="00187457" w:rsidRDefault="00822EC5">
      <w:pPr>
        <w:pStyle w:val="Sraopastraipa"/>
        <w:tabs>
          <w:tab w:val="left" w:pos="1560"/>
        </w:tabs>
        <w:spacing w:after="0" w:line="240" w:lineRule="auto"/>
        <w:ind w:left="0" w:firstLine="697"/>
        <w:jc w:val="both"/>
        <w:rPr>
          <w:rFonts w:cstheme="minorHAnsi"/>
          <w:color w:val="000000" w:themeColor="text1"/>
        </w:rPr>
      </w:pPr>
      <w:r>
        <w:rPr>
          <w:rFonts w:eastAsia="Arial" w:cstheme="minorHAnsi"/>
          <w:color w:val="000000" w:themeColor="text1"/>
        </w:rPr>
        <w:t>14.1.10. pasiūlyme neįprastai mažos kainos ir (ar) sąnaudos pasiūlytos dėl to, kad tiekėjas yra gavęs valstybės pagalbą, tačiau šis negali per pakankamą</w:t>
      </w:r>
      <w:r>
        <w:rPr>
          <w:rFonts w:cstheme="minorHAnsi"/>
        </w:rPr>
        <w:t xml:space="preserve"> </w:t>
      </w:r>
      <w:r>
        <w:rPr>
          <w:rFonts w:eastAsia="Arial" w:cstheme="minorHAnsi"/>
          <w:color w:val="000000" w:themeColor="text1"/>
        </w:rPr>
        <w:t>perkančiosios organizacijos nustatytą laikotarpį įrodyti, kad valstybės pagalba buvo suteikta teisėtai. Atmetusi pasiūlymą šiuo pagrindu,  perkančioji organizacija</w:t>
      </w:r>
      <w:r>
        <w:rPr>
          <w:rFonts w:cstheme="minorHAnsi"/>
        </w:rPr>
        <w:t xml:space="preserve"> </w:t>
      </w:r>
      <w:r>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4741D28A" w14:textId="77777777" w:rsidR="00187457" w:rsidRDefault="00822EC5">
      <w:pPr>
        <w:pStyle w:val="Sraopastraipa"/>
        <w:tabs>
          <w:tab w:val="left" w:pos="1560"/>
        </w:tabs>
        <w:spacing w:after="0" w:line="240" w:lineRule="auto"/>
        <w:ind w:left="0" w:firstLine="697"/>
        <w:jc w:val="both"/>
        <w:rPr>
          <w:rFonts w:eastAsia="Arial" w:cstheme="minorHAnsi"/>
        </w:rPr>
      </w:pPr>
      <w:r>
        <w:rPr>
          <w:rFonts w:eastAsia="Arial" w:cstheme="minorHAnsi"/>
          <w:color w:val="000000" w:themeColor="text1"/>
        </w:rPr>
        <w:t>14.1.11. netenkinami specialiosiose pirkimo sąlygose nustatyti reikalavimai, susiję su nacionaliniu saugumu (kai taikoma);</w:t>
      </w:r>
    </w:p>
    <w:p w14:paraId="4741D28B" w14:textId="77777777" w:rsidR="00187457" w:rsidRDefault="00822EC5">
      <w:pPr>
        <w:pStyle w:val="Sraopastraipa"/>
        <w:tabs>
          <w:tab w:val="left" w:pos="1560"/>
        </w:tabs>
        <w:spacing w:after="0" w:line="240" w:lineRule="auto"/>
        <w:ind w:left="0" w:firstLine="697"/>
        <w:jc w:val="both"/>
        <w:rPr>
          <w:rFonts w:eastAsia="Arial" w:cstheme="minorHAnsi"/>
        </w:rPr>
      </w:pPr>
      <w:r>
        <w:rPr>
          <w:rFonts w:eastAsia="Arial" w:cstheme="minorHAnsi"/>
          <w:color w:val="000000" w:themeColor="text1"/>
        </w:rPr>
        <w:t>14.1.12. tiekėjas perkančiosios organizacijos prašymu nepratęsia pasiūlymo galiojimo;</w:t>
      </w:r>
    </w:p>
    <w:p w14:paraId="4741D28C" w14:textId="77777777" w:rsidR="00187457" w:rsidRDefault="00822EC5">
      <w:pPr>
        <w:pStyle w:val="Sraopastraipa"/>
        <w:tabs>
          <w:tab w:val="left" w:pos="1560"/>
        </w:tabs>
        <w:spacing w:after="0" w:line="240" w:lineRule="auto"/>
        <w:ind w:left="0" w:firstLine="697"/>
        <w:jc w:val="both"/>
        <w:rPr>
          <w:rFonts w:eastAsia="Arial" w:cstheme="minorHAnsi"/>
        </w:rPr>
      </w:pPr>
      <w:r>
        <w:rPr>
          <w:rFonts w:eastAsia="Arial" w:cstheme="minorHAnsi"/>
          <w:color w:val="000000" w:themeColor="text1"/>
        </w:rPr>
        <w:t>14.1.13. tiekėjas iki susipažinimo su pasiūlymais posėdžio pradžios nepateikia pasiūlymo iššifravimo slaptažodžio;</w:t>
      </w:r>
    </w:p>
    <w:p w14:paraId="4741D28D" w14:textId="77777777" w:rsidR="00187457" w:rsidRDefault="00822EC5">
      <w:pPr>
        <w:pStyle w:val="Sraopastraipa"/>
        <w:tabs>
          <w:tab w:val="left" w:pos="1560"/>
        </w:tabs>
        <w:spacing w:after="0" w:line="240" w:lineRule="auto"/>
        <w:ind w:left="0" w:firstLine="697"/>
        <w:jc w:val="both"/>
        <w:rPr>
          <w:rFonts w:eastAsia="Arial" w:cstheme="minorHAnsi"/>
        </w:rPr>
      </w:pPr>
      <w:r>
        <w:rPr>
          <w:rFonts w:eastAsia="Arial" w:cstheme="minorHAnsi"/>
          <w:color w:val="000000" w:themeColor="text1"/>
        </w:rPr>
        <w:t xml:space="preserve">14.1.14.  perkančioji organizacija gali atmesti pasiūlymus kitais specialiosiose pirkimo sąlygose nurodytais pagrindais. </w:t>
      </w:r>
    </w:p>
    <w:p w14:paraId="4741D28E" w14:textId="77777777" w:rsidR="00187457" w:rsidRDefault="00822EC5">
      <w:pPr>
        <w:tabs>
          <w:tab w:val="left" w:pos="1560"/>
        </w:tabs>
        <w:spacing w:after="0" w:line="240" w:lineRule="auto"/>
        <w:ind w:firstLine="709"/>
        <w:jc w:val="both"/>
        <w:rPr>
          <w:rFonts w:eastAsia="Arial" w:cstheme="minorHAnsi"/>
        </w:rPr>
      </w:pPr>
      <w:r>
        <w:rPr>
          <w:rFonts w:eastAsia="Arial" w:cstheme="minorHAnsi"/>
          <w:color w:val="000000" w:themeColor="text1"/>
        </w:rPr>
        <w:t>14.2. Apie pasiūlymo atmetimą ir tokio atmetimo priežastis tiekėjas informuojamas raštu CVP IS priemonėmis.</w:t>
      </w:r>
    </w:p>
    <w:p w14:paraId="4741D28F" w14:textId="77777777" w:rsidR="00187457" w:rsidRDefault="00187457">
      <w:pPr>
        <w:spacing w:line="240" w:lineRule="auto"/>
        <w:rPr>
          <w:rFonts w:cstheme="minorHAnsi"/>
          <w:color w:val="002060"/>
        </w:rPr>
      </w:pPr>
    </w:p>
    <w:p w14:paraId="4741D290" w14:textId="77777777" w:rsidR="00187457" w:rsidRDefault="00822EC5">
      <w:pPr>
        <w:pStyle w:val="Antrat1"/>
        <w:numPr>
          <w:ilvl w:val="0"/>
          <w:numId w:val="13"/>
        </w:numPr>
        <w:spacing w:before="0" w:after="0" w:line="300" w:lineRule="auto"/>
        <w:rPr>
          <w:rFonts w:asciiTheme="minorHAnsi" w:hAnsiTheme="minorHAnsi" w:cstheme="minorHAnsi"/>
          <w:b/>
          <w:bCs/>
          <w:color w:val="002060"/>
        </w:rPr>
      </w:pPr>
      <w:bookmarkStart w:id="48" w:name="_Toc134703663"/>
      <w:bookmarkStart w:id="49" w:name="_Toc86176533"/>
      <w:bookmarkStart w:id="50" w:name="_Toc85698582"/>
      <w:bookmarkStart w:id="51" w:name="_Toc48053180"/>
      <w:bookmarkStart w:id="52" w:name="_Ref40443104"/>
      <w:r>
        <w:rPr>
          <w:rFonts w:asciiTheme="minorHAnsi" w:hAnsiTheme="minorHAnsi" w:cstheme="minorHAnsi"/>
          <w:b/>
          <w:bCs/>
          <w:color w:val="002060"/>
        </w:rPr>
        <w:lastRenderedPageBreak/>
        <w:t>Pasiūlymų eilė ir laimėtojo nustatymas</w:t>
      </w:r>
      <w:bookmarkEnd w:id="48"/>
      <w:bookmarkEnd w:id="49"/>
      <w:bookmarkEnd w:id="50"/>
      <w:bookmarkEnd w:id="51"/>
      <w:bookmarkEnd w:id="52"/>
    </w:p>
    <w:p w14:paraId="4741D291" w14:textId="77777777" w:rsidR="00187457" w:rsidRDefault="00822EC5">
      <w:pPr>
        <w:pStyle w:val="Sraopastraipa"/>
        <w:numPr>
          <w:ilvl w:val="1"/>
          <w:numId w:val="13"/>
        </w:numPr>
        <w:spacing w:before="240" w:after="0" w:line="240" w:lineRule="auto"/>
        <w:ind w:left="0" w:firstLine="697"/>
        <w:jc w:val="both"/>
        <w:rPr>
          <w:rFonts w:cstheme="minorHAnsi"/>
        </w:rPr>
      </w:pPr>
      <w:r>
        <w:rPr>
          <w:rFonts w:cstheme="minorHAnsi"/>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4741D292" w14:textId="77777777" w:rsidR="00187457" w:rsidRDefault="00822EC5">
      <w:pPr>
        <w:pStyle w:val="Sraopastraipa"/>
        <w:numPr>
          <w:ilvl w:val="1"/>
          <w:numId w:val="13"/>
        </w:numPr>
        <w:spacing w:after="0" w:line="240" w:lineRule="auto"/>
        <w:ind w:left="0" w:firstLine="697"/>
        <w:jc w:val="both"/>
        <w:rPr>
          <w:rFonts w:cstheme="minorHAnsi"/>
        </w:rPr>
      </w:pPr>
      <w:r>
        <w:rPr>
          <w:rFonts w:cstheme="minorHAnsi"/>
        </w:rPr>
        <w:t xml:space="preserve">Pasiūlymų eilė nustatoma ekonominio naudingumo mažėjimo tvarka. Jeigu kelių pateiktų pasiūlymų ekonominis naudingumas yra vienodas, nustatant pasiūlymų eilę pirmesnis į šią eilę įrašomas </w:t>
      </w:r>
      <w:r>
        <w:rPr>
          <w:rFonts w:eastAsia="Times New Roman" w:cstheme="minorHAnsi"/>
          <w:color w:val="000000" w:themeColor="text1"/>
        </w:rPr>
        <w:t>tiekėjas</w:t>
      </w:r>
      <w:r>
        <w:rPr>
          <w:rFonts w:cstheme="minorHAnsi"/>
        </w:rPr>
        <w:t>, kurio pasiūlymas CVP IS priemonėmis pateiktas anksčiausiai.</w:t>
      </w:r>
    </w:p>
    <w:p w14:paraId="4741D293" w14:textId="77777777" w:rsidR="00187457" w:rsidRDefault="00822EC5">
      <w:pPr>
        <w:pStyle w:val="Sraopastraipa"/>
        <w:numPr>
          <w:ilvl w:val="1"/>
          <w:numId w:val="13"/>
        </w:numPr>
        <w:spacing w:after="0" w:line="240" w:lineRule="auto"/>
        <w:ind w:left="0" w:firstLine="697"/>
        <w:jc w:val="both"/>
        <w:rPr>
          <w:rFonts w:cstheme="minorHAnsi"/>
        </w:rPr>
      </w:pPr>
      <w:r>
        <w:rPr>
          <w:rFonts w:eastAsia="Arial" w:cstheme="minorHAnsi"/>
        </w:rPr>
        <w:t>Prieš nustatydama laimėjusį pasiūlymą, perkančioji organizacija reikalauja, kad ekonomiškai naudingiausią pasiūlymą pateikęs tiekėjas pateiktų aktualius dokumentus, patvirtinančius</w:t>
      </w:r>
      <w:r>
        <w:rPr>
          <w:rFonts w:cstheme="minorHAnsi"/>
        </w:rPr>
        <w:t xml:space="preserve"> specialiosiose pirkimo sąlygose </w:t>
      </w:r>
      <w:r>
        <w:rPr>
          <w:rFonts w:eastAsia="Arial" w:cstheme="minorHAnsi"/>
        </w:rPr>
        <w:t xml:space="preserve">nurodytų </w:t>
      </w:r>
      <w:r>
        <w:rPr>
          <w:rFonts w:cstheme="minorHAnsi"/>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w:t>
      </w:r>
      <w:r>
        <w:rPr>
          <w:rFonts w:cstheme="minorHAnsi"/>
        </w:rPr>
        <w:t xml:space="preserve">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4741D294" w14:textId="77777777" w:rsidR="00187457" w:rsidRDefault="00822EC5">
      <w:pPr>
        <w:spacing w:after="0" w:line="240" w:lineRule="auto"/>
        <w:ind w:firstLine="697"/>
        <w:jc w:val="both"/>
        <w:rPr>
          <w:rFonts w:cstheme="minorHAnsi"/>
        </w:rPr>
      </w:pPr>
      <w:r>
        <w:rPr>
          <w:rFonts w:cstheme="minorHAnsi"/>
        </w:rPr>
        <w:t>15.4. Jeigu pasiūlymą pateikė tik vienas tiekėjas arba įvertinus pasiūlymus liko tik vienas tiekėjas, pasiūlymų eilė nenustatoma ir tas pasiūlymas laikomas laimėjusiu.</w:t>
      </w:r>
    </w:p>
    <w:p w14:paraId="4741D295" w14:textId="77777777" w:rsidR="00187457" w:rsidRDefault="00187457">
      <w:pPr>
        <w:spacing w:line="240" w:lineRule="auto"/>
        <w:ind w:left="567"/>
        <w:jc w:val="both"/>
        <w:rPr>
          <w:rFonts w:ascii="Arial" w:hAnsi="Arial" w:cs="Arial"/>
        </w:rPr>
      </w:pPr>
    </w:p>
    <w:p w14:paraId="4741D296" w14:textId="77777777" w:rsidR="00187457" w:rsidRDefault="00822EC5">
      <w:pPr>
        <w:pStyle w:val="Antrat1"/>
        <w:numPr>
          <w:ilvl w:val="0"/>
          <w:numId w:val="14"/>
        </w:numPr>
        <w:spacing w:before="0" w:after="0" w:line="300" w:lineRule="auto"/>
        <w:rPr>
          <w:rFonts w:asciiTheme="minorHAnsi" w:hAnsiTheme="minorHAnsi" w:cstheme="minorHAnsi"/>
          <w:b/>
          <w:bCs/>
          <w:color w:val="002060"/>
        </w:rPr>
      </w:pPr>
      <w:bookmarkStart w:id="53" w:name="_Toc48053181"/>
      <w:bookmarkStart w:id="54" w:name="_Ref40443308"/>
      <w:bookmarkStart w:id="55" w:name="_Toc134703664"/>
      <w:bookmarkStart w:id="56" w:name="_Toc86176534"/>
      <w:bookmarkStart w:id="57" w:name="_Toc85698583"/>
      <w:r>
        <w:rPr>
          <w:rFonts w:asciiTheme="minorHAnsi" w:hAnsiTheme="minorHAnsi" w:cstheme="minorHAnsi"/>
          <w:b/>
          <w:bCs/>
          <w:color w:val="002060"/>
        </w:rPr>
        <w:t>Informavimas apie pirkimo procedūrų rezultatus</w:t>
      </w:r>
      <w:bookmarkEnd w:id="53"/>
      <w:bookmarkEnd w:id="54"/>
      <w:bookmarkEnd w:id="55"/>
      <w:bookmarkEnd w:id="56"/>
      <w:bookmarkEnd w:id="57"/>
    </w:p>
    <w:p w14:paraId="4741D297" w14:textId="77777777" w:rsidR="00187457" w:rsidRDefault="00822EC5">
      <w:pPr>
        <w:pStyle w:val="Sraopastraipa"/>
        <w:numPr>
          <w:ilvl w:val="1"/>
          <w:numId w:val="15"/>
        </w:numPr>
        <w:tabs>
          <w:tab w:val="left" w:pos="1276"/>
        </w:tabs>
        <w:spacing w:before="240" w:after="0" w:line="240" w:lineRule="auto"/>
        <w:ind w:left="0" w:firstLine="709"/>
        <w:jc w:val="both"/>
        <w:rPr>
          <w:rFonts w:cstheme="minorHAnsi"/>
        </w:rPr>
      </w:pPr>
      <w:r>
        <w:rPr>
          <w:rFonts w:eastAsia="Arial" w:cstheme="minorHAnsi"/>
        </w:rPr>
        <w:t xml:space="preserve">Perkančioji organizacija ne vėliau kaip per 3 darbo dienas nuo pasiūlymų eilės sudarymo ir laimėjusio pasiūlymo nustatymo CVP IS priemonėmis tiekėjus informuoja apie pirkimo procedūros rezultatus, vadovaudamasi VPĮ 58 straipsnio 1 dalies nuostatomis. </w:t>
      </w:r>
    </w:p>
    <w:p w14:paraId="4741D298" w14:textId="77777777" w:rsidR="00187457" w:rsidRDefault="00187457">
      <w:pPr>
        <w:pStyle w:val="Sraopastraipa"/>
        <w:tabs>
          <w:tab w:val="left" w:pos="1418"/>
        </w:tabs>
        <w:spacing w:before="240" w:after="0"/>
        <w:ind w:left="697"/>
        <w:rPr>
          <w:rFonts w:ascii="Arial" w:eastAsia="Arial" w:hAnsi="Arial" w:cs="Arial"/>
        </w:rPr>
      </w:pPr>
    </w:p>
    <w:p w14:paraId="4741D299" w14:textId="77777777" w:rsidR="00187457" w:rsidRDefault="00822EC5">
      <w:pPr>
        <w:pStyle w:val="Antrat1"/>
        <w:numPr>
          <w:ilvl w:val="0"/>
          <w:numId w:val="15"/>
        </w:numPr>
        <w:spacing w:before="0" w:after="0" w:line="300" w:lineRule="auto"/>
        <w:ind w:left="357" w:hanging="357"/>
        <w:rPr>
          <w:rFonts w:asciiTheme="minorHAnsi" w:hAnsiTheme="minorHAnsi" w:cstheme="minorHAnsi"/>
          <w:b/>
          <w:bCs/>
          <w:color w:val="002060"/>
        </w:rPr>
      </w:pPr>
      <w:bookmarkStart w:id="58" w:name="_Toc48053182"/>
      <w:bookmarkStart w:id="59" w:name="_Ref39426005"/>
      <w:bookmarkStart w:id="60" w:name="_Ref39425999"/>
      <w:bookmarkStart w:id="61" w:name="_Toc134703665"/>
      <w:bookmarkStart w:id="62" w:name="_Toc124749448"/>
      <w:bookmarkStart w:id="63" w:name="_Toc86176535"/>
      <w:bookmarkStart w:id="64" w:name="_Toc85698584"/>
      <w:r>
        <w:rPr>
          <w:rFonts w:asciiTheme="minorHAnsi" w:hAnsiTheme="minorHAnsi" w:cstheme="minorHAnsi"/>
          <w:b/>
          <w:bCs/>
          <w:color w:val="002060"/>
        </w:rPr>
        <w:t>Sutarties sudarymas</w:t>
      </w:r>
      <w:bookmarkEnd w:id="58"/>
      <w:bookmarkEnd w:id="59"/>
      <w:bookmarkEnd w:id="60"/>
      <w:bookmarkEnd w:id="61"/>
      <w:bookmarkEnd w:id="62"/>
      <w:bookmarkEnd w:id="63"/>
      <w:bookmarkEnd w:id="64"/>
    </w:p>
    <w:p w14:paraId="4741D29A" w14:textId="77777777" w:rsidR="00187457" w:rsidRDefault="00822EC5">
      <w:pPr>
        <w:pStyle w:val="Sraopastraipa"/>
        <w:numPr>
          <w:ilvl w:val="1"/>
          <w:numId w:val="15"/>
        </w:numPr>
        <w:spacing w:before="240" w:after="0" w:line="240" w:lineRule="auto"/>
        <w:ind w:left="0" w:firstLine="697"/>
        <w:jc w:val="both"/>
        <w:rPr>
          <w:rFonts w:cstheme="minorHAnsi"/>
          <w:color w:val="000000" w:themeColor="text1"/>
        </w:rPr>
      </w:pPr>
      <w:r>
        <w:rPr>
          <w:rFonts w:cstheme="minorHAnsi"/>
          <w:color w:val="000000" w:themeColor="text1"/>
        </w:rPr>
        <w:t>Sutartis sudaroma su tiekėju, kurio pasiūlymas, vadovaujantis pirkimo sąlygų nustatyta tvarka pripažintas laimėjusiu, o jei pirkimas skaidomas į dalis – su tiekėjais, kurių pasiūlymai pripažinti laimėjusiais (</w:t>
      </w:r>
      <w:r>
        <w:rPr>
          <w:rFonts w:cstheme="minorHAnsi"/>
        </w:rPr>
        <w:t>Perkančioji organizacija pasilieka galimybę nuspręsti sudaryti vieną sutartį dėl pirkimo dalių, dėl kurių laimėtoju nustatytas tas pats tiekėjas)</w:t>
      </w:r>
      <w:r>
        <w:rPr>
          <w:rFonts w:cstheme="minorHAnsi"/>
          <w:color w:val="000000" w:themeColor="text1"/>
        </w:rPr>
        <w:t xml:space="preserve">. </w:t>
      </w:r>
    </w:p>
    <w:p w14:paraId="4741D29B" w14:textId="77777777" w:rsidR="00187457" w:rsidRDefault="00822EC5">
      <w:pPr>
        <w:pStyle w:val="Sraopastraipa"/>
        <w:spacing w:after="0" w:line="240" w:lineRule="auto"/>
        <w:ind w:left="697"/>
        <w:jc w:val="both"/>
        <w:rPr>
          <w:rFonts w:eastAsia="Times New Roman" w:cstheme="minorHAnsi"/>
          <w:color w:val="000000"/>
        </w:rPr>
      </w:pPr>
      <w:r>
        <w:rPr>
          <w:rFonts w:cstheme="minorHAnsi"/>
        </w:rPr>
        <w:t xml:space="preserve">17.2. Sutartis sudaroma nedelsiant, sutarties sudarymo atidėjimo terminas netaikomas.  </w:t>
      </w:r>
    </w:p>
    <w:p w14:paraId="4741D29C" w14:textId="77777777" w:rsidR="00187457" w:rsidRDefault="00822EC5">
      <w:pPr>
        <w:pStyle w:val="Sraopastraipa"/>
        <w:spacing w:after="0" w:line="240" w:lineRule="auto"/>
        <w:ind w:left="0" w:firstLine="697"/>
        <w:jc w:val="both"/>
        <w:rPr>
          <w:rFonts w:cstheme="minorHAnsi"/>
        </w:rPr>
      </w:pPr>
      <w:r>
        <w:rPr>
          <w:rFonts w:cstheme="minorHAnsi"/>
        </w:rPr>
        <w:t>17.3.Tiekėjas, kurio pasiūlymas nustatytas laimėjusiu, sudaryti sutartį kviečiamas raštu ir jam nurodomas laikas, iki kada jis turi sudaryti sutartį.</w:t>
      </w:r>
    </w:p>
    <w:p w14:paraId="4741D29D" w14:textId="77777777" w:rsidR="00187457" w:rsidRDefault="00822EC5">
      <w:pPr>
        <w:pStyle w:val="Sraopastraipa"/>
        <w:numPr>
          <w:ilvl w:val="1"/>
          <w:numId w:val="16"/>
        </w:numPr>
        <w:spacing w:after="0" w:line="240" w:lineRule="auto"/>
        <w:ind w:left="1276" w:hanging="567"/>
        <w:jc w:val="both"/>
        <w:rPr>
          <w:rFonts w:cstheme="minorHAnsi"/>
        </w:rPr>
      </w:pPr>
      <w:r>
        <w:rPr>
          <w:rFonts w:cstheme="minorHAnsi"/>
        </w:rPr>
        <w:t>Laikoma, kad tiekėjas atsisakė sudaryti sutartį, kai yra bent vienas iš šių atvejų:</w:t>
      </w:r>
    </w:p>
    <w:p w14:paraId="4741D29E" w14:textId="77777777" w:rsidR="00187457" w:rsidRDefault="00822EC5">
      <w:pPr>
        <w:pStyle w:val="Sraopastraipa"/>
        <w:numPr>
          <w:ilvl w:val="2"/>
          <w:numId w:val="16"/>
        </w:numPr>
        <w:spacing w:after="0" w:line="240" w:lineRule="auto"/>
        <w:jc w:val="both"/>
        <w:rPr>
          <w:rFonts w:cstheme="minorHAnsi"/>
        </w:rPr>
      </w:pPr>
      <w:r>
        <w:rPr>
          <w:rFonts w:cstheme="minorHAnsi"/>
        </w:rPr>
        <w:t>tiekėjas raštu atsisako ją sudaryti;</w:t>
      </w:r>
    </w:p>
    <w:p w14:paraId="4741D29F" w14:textId="77777777" w:rsidR="00187457" w:rsidRDefault="00822EC5">
      <w:pPr>
        <w:pStyle w:val="Sraopastraipa"/>
        <w:numPr>
          <w:ilvl w:val="2"/>
          <w:numId w:val="16"/>
        </w:numPr>
        <w:spacing w:after="120" w:line="240" w:lineRule="auto"/>
        <w:jc w:val="both"/>
        <w:rPr>
          <w:rFonts w:cstheme="minorHAnsi"/>
        </w:rPr>
      </w:pPr>
      <w:r>
        <w:rPr>
          <w:rFonts w:cstheme="minorHAnsi"/>
        </w:rPr>
        <w:t>iki perkančiosios organizacijos nurodyto laiko nepasirašo sutarties;</w:t>
      </w:r>
    </w:p>
    <w:p w14:paraId="4741D2A0" w14:textId="77777777" w:rsidR="00187457" w:rsidRDefault="00822EC5">
      <w:pPr>
        <w:pStyle w:val="Sraopastraipa"/>
        <w:numPr>
          <w:ilvl w:val="2"/>
          <w:numId w:val="16"/>
        </w:numPr>
        <w:spacing w:after="120" w:line="240" w:lineRule="auto"/>
        <w:ind w:left="0" w:firstLine="720"/>
        <w:jc w:val="both"/>
        <w:rPr>
          <w:rFonts w:cstheme="minorHAnsi"/>
        </w:rPr>
      </w:pPr>
      <w:r>
        <w:rPr>
          <w:rFonts w:cstheme="minorHAnsi"/>
        </w:rPr>
        <w:t>atsisako sudaryti sutartį VPĮ ir pirkimo sąlygose nustatytomis sąlygomis;</w:t>
      </w:r>
    </w:p>
    <w:p w14:paraId="4741D2A1" w14:textId="77777777" w:rsidR="00187457" w:rsidRDefault="00822EC5">
      <w:pPr>
        <w:pStyle w:val="Sraopastraipa"/>
        <w:numPr>
          <w:ilvl w:val="2"/>
          <w:numId w:val="16"/>
        </w:numPr>
        <w:spacing w:after="120" w:line="240" w:lineRule="auto"/>
        <w:ind w:left="0" w:firstLine="720"/>
        <w:jc w:val="both"/>
        <w:rPr>
          <w:rFonts w:cstheme="minorHAnsi"/>
          <w:bCs/>
          <w:iCs/>
        </w:rPr>
      </w:pPr>
      <w:r>
        <w:rPr>
          <w:rFonts w:cstheme="minorHAnsi"/>
          <w:bCs/>
          <w:iCs/>
        </w:rPr>
        <w:t>tiekėjų grupė, kurios pasiūlymas nustatytas laimėjęs, neįsteigia juridinio asmens, jeigu toks reikalavimas nustatytas specialiosiose pirkimo sąlygose.</w:t>
      </w:r>
    </w:p>
    <w:p w14:paraId="4741D2A2" w14:textId="77777777" w:rsidR="00187457" w:rsidRDefault="00822EC5">
      <w:pPr>
        <w:pStyle w:val="Sraopastraipa"/>
        <w:numPr>
          <w:ilvl w:val="1"/>
          <w:numId w:val="16"/>
        </w:numPr>
        <w:spacing w:after="0" w:line="240" w:lineRule="auto"/>
        <w:ind w:left="0" w:firstLine="697"/>
        <w:jc w:val="both"/>
      </w:pPr>
      <w:r>
        <w:t xml:space="preserve">Jeigu laimėjęs </w:t>
      </w:r>
      <w:r>
        <w:rPr>
          <w:rFonts w:eastAsia="Times New Roman"/>
          <w:color w:val="000000" w:themeColor="text1"/>
        </w:rPr>
        <w:t xml:space="preserve">tiekėjas </w:t>
      </w:r>
      <w:r>
        <w:t xml:space="preserve">atsisako sudaryti sutartį, </w:t>
      </w:r>
      <w:r>
        <w:rPr>
          <w:rStyle w:val="normaltextrun"/>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t xml:space="preserve"> ją sudaryti siūloma tiekėjui, kurio pasiūlymas pagal nustatytą pasiūlymų eilę yra pirmas po tiekėjo, atsisakiusio sudaryti sutartį</w:t>
      </w:r>
      <w:r>
        <w:rPr>
          <w:rStyle w:val="normaltextrun"/>
          <w:shd w:val="clear" w:color="auto" w:fill="FFFFFF"/>
        </w:rPr>
        <w:t>, nepateikusio sutarties įvykdymo užtikrinimo ar neįvykdžiusio sutarties įsigaliojimo sąlygų</w:t>
      </w:r>
      <w:r>
        <w:t>. Prieš siūlant sudaryti sutartį, pe</w:t>
      </w:r>
      <w:r>
        <w:t xml:space="preserve">rkančioji organizacija paprašo to tiekėjo aktualių dokumentų, patvirtinančių EBVPD ar laisvos formos deklaracijoje dėl atitikties pirkimo </w:t>
      </w:r>
      <w:r>
        <w:lastRenderedPageBreak/>
        <w:t>sąlygose keliamiems kvalifikacijos reikalavimams (jeigu taikoma)</w:t>
      </w:r>
      <w:r>
        <w:rPr>
          <w:rFonts w:eastAsia="Times New Roman"/>
        </w:rPr>
        <w:t xml:space="preserve"> </w:t>
      </w:r>
      <w:r>
        <w:t xml:space="preserve">ir </w:t>
      </w:r>
      <w:r>
        <w:rPr>
          <w:rFonts w:eastAsia="Times New Roman"/>
        </w:rPr>
        <w:t xml:space="preserve">kokybės vadybos sistemos ir aplinkos apsaugos vadybos sistemos standartams, </w:t>
      </w:r>
      <w:r>
        <w:rPr>
          <w:rStyle w:val="ui-provider"/>
        </w:rPr>
        <w:t>arba dėl pašalinimo pagrindų nebuvimo (jei kyla pagrįstų abejonių dėl tiekėjo patikimumo), jeigu taikytina,</w:t>
      </w:r>
      <w:r>
        <w:t xml:space="preserve"> nurodytą informaciją, pateikimo, </w:t>
      </w:r>
      <w:r>
        <w:rPr>
          <w:rFonts w:eastAsia="Calibri"/>
        </w:rPr>
        <w:t xml:space="preserve">jei jų nebuvo paprašyta ir nebuvo įvertinta ankstesniuose pirkimo procedūros etapuose ir </w:t>
      </w:r>
      <w:r>
        <w:rPr>
          <w:rFonts w:eastAsia="Calibri"/>
        </w:rPr>
        <w:t>(arba) vadovaujantis pirkimo sąlygomis šių dokumentų nereikalaujama</w:t>
      </w:r>
      <w:r>
        <w:t xml:space="preserve"> ir įvertina, ar jo pasiūlymas neturėtų būti atmestas dėl kitų priežasčių.</w:t>
      </w:r>
    </w:p>
    <w:p w14:paraId="4741D2A3" w14:textId="77777777" w:rsidR="00187457" w:rsidRDefault="00822EC5">
      <w:pPr>
        <w:pStyle w:val="Sraopastraipa"/>
        <w:numPr>
          <w:ilvl w:val="1"/>
          <w:numId w:val="16"/>
        </w:numPr>
        <w:spacing w:after="0" w:line="240" w:lineRule="auto"/>
        <w:ind w:left="0" w:firstLine="697"/>
        <w:jc w:val="both"/>
        <w:rPr>
          <w:rFonts w:cstheme="minorHAnsi"/>
        </w:rPr>
      </w:pPr>
      <w:r>
        <w:rPr>
          <w:rFonts w:cstheme="minorHAnsi"/>
        </w:rPr>
        <w:t xml:space="preserve">Sudarant sutartį, joje negali būti keičiama laimėjusio tiekėjo pasiūlymo kaina, sąnaudos ir nekeičiamos kitos sąlygos. </w:t>
      </w:r>
    </w:p>
    <w:p w14:paraId="4741D2A4" w14:textId="77777777" w:rsidR="00187457" w:rsidRDefault="00822EC5">
      <w:pPr>
        <w:pStyle w:val="Sraopastraipa"/>
        <w:numPr>
          <w:ilvl w:val="1"/>
          <w:numId w:val="16"/>
        </w:numPr>
        <w:spacing w:after="0" w:line="240" w:lineRule="auto"/>
        <w:ind w:left="0" w:firstLine="697"/>
        <w:jc w:val="both"/>
        <w:rPr>
          <w:rFonts w:cstheme="minorHAnsi"/>
        </w:rPr>
      </w:pPr>
      <w:r>
        <w:rPr>
          <w:rFonts w:cstheme="minorHAnsi"/>
        </w:rPr>
        <w:t xml:space="preserve"> Perkančioji organizacija </w:t>
      </w:r>
      <w:r>
        <w:rPr>
          <w:rStyle w:val="normaltextrun"/>
          <w:rFonts w:cstheme="minorHAnsi"/>
          <w:shd w:val="clear" w:color="auto" w:fill="FFFFFF"/>
        </w:rPr>
        <w:t>laimėjusį</w:t>
      </w:r>
      <w:r>
        <w:rPr>
          <w:rFonts w:cstheme="minorHAnsi"/>
        </w:rPr>
        <w:t xml:space="preserve"> pasiūlymą, sudarytą sutartį ir jos pakeitimus, išskyrus informaciją, </w:t>
      </w:r>
      <w:r>
        <w:rPr>
          <w:rStyle w:val="normaltextrun"/>
          <w:rFonts w:cstheme="minorHAnsi"/>
          <w:shd w:val="clear" w:color="auto" w:fill="FFFFFF"/>
        </w:rPr>
        <w:t>kuriai taikomi VPĮ 20 straipsnio 5 dalyje nurodyti konfidencialios informacijos apsaugos reikalavimai arba</w:t>
      </w:r>
      <w:r>
        <w:rPr>
          <w:rFonts w:cstheme="minorHAnsi"/>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w:t>
      </w:r>
      <w:r>
        <w:rPr>
          <w:rFonts w:cstheme="minorHAnsi"/>
        </w:rPr>
        <w:t xml:space="preserve"> kaip iki pirmojo mokėjimo pagal ją pradžios skelbia CVP IS. </w:t>
      </w:r>
      <w:r>
        <w:rPr>
          <w:color w:val="000000"/>
        </w:rPr>
        <w:t>Informaciją apie žodžiu sudarytas sutartis</w:t>
      </w:r>
      <w:r>
        <w:rPr>
          <w:i/>
          <w:iCs/>
          <w:color w:val="7030A0"/>
        </w:rPr>
        <w:t xml:space="preserve"> </w:t>
      </w:r>
      <w:r>
        <w:rPr>
          <w:color w:val="000000"/>
        </w:rPr>
        <w:t>perkančioji organizacija viešina CVP IS</w:t>
      </w:r>
      <w:r>
        <w:rPr>
          <w:b/>
          <w:bCs/>
          <w:color w:val="000000"/>
        </w:rPr>
        <w:t> </w:t>
      </w:r>
      <w:r>
        <w:rPr>
          <w:color w:val="000000"/>
        </w:rPr>
        <w:t>ne vėliau kaip per 15 kalendorinių dienų nuo to ketvirčio, per kurį buvo sudarytos sutartys, pabaigos.</w:t>
      </w:r>
    </w:p>
    <w:p w14:paraId="4741D2A5" w14:textId="77777777" w:rsidR="00187457" w:rsidRDefault="00187457">
      <w:pPr>
        <w:pStyle w:val="Sraopastraipa"/>
        <w:spacing w:line="240" w:lineRule="auto"/>
        <w:ind w:left="0"/>
        <w:contextualSpacing w:val="0"/>
        <w:jc w:val="both"/>
        <w:rPr>
          <w:rFonts w:ascii="Arial" w:eastAsia="Arial" w:hAnsi="Arial" w:cs="Arial"/>
          <w:b/>
          <w:color w:val="002060"/>
          <w:sz w:val="26"/>
          <w:szCs w:val="26"/>
        </w:rPr>
      </w:pPr>
    </w:p>
    <w:p w14:paraId="4741D2A6" w14:textId="77777777" w:rsidR="00187457" w:rsidRDefault="00822EC5">
      <w:pPr>
        <w:pStyle w:val="Antrat1"/>
        <w:numPr>
          <w:ilvl w:val="0"/>
          <w:numId w:val="16"/>
        </w:numPr>
        <w:spacing w:before="0" w:after="0"/>
        <w:rPr>
          <w:rFonts w:asciiTheme="minorHAnsi" w:hAnsiTheme="minorHAnsi" w:cstheme="minorHAnsi"/>
          <w:b/>
          <w:bCs/>
          <w:color w:val="002060"/>
        </w:rPr>
      </w:pPr>
      <w:bookmarkStart w:id="65" w:name="_Toc134703666"/>
      <w:bookmarkStart w:id="66" w:name="_Toc124749449"/>
      <w:bookmarkStart w:id="67" w:name="_Toc86176536"/>
      <w:bookmarkStart w:id="68" w:name="_Toc85698585"/>
      <w:r>
        <w:rPr>
          <w:rFonts w:asciiTheme="minorHAnsi" w:hAnsiTheme="minorHAnsi" w:cstheme="minorHAnsi"/>
          <w:b/>
          <w:bCs/>
          <w:color w:val="002060"/>
        </w:rPr>
        <w:t>Teisė ginčyti perkančiosios organizacijos veiksmus ar priimtus sprendimus</w:t>
      </w:r>
      <w:bookmarkEnd w:id="65"/>
      <w:bookmarkEnd w:id="66"/>
      <w:bookmarkEnd w:id="67"/>
      <w:bookmarkEnd w:id="68"/>
      <w:r>
        <w:rPr>
          <w:rFonts w:asciiTheme="minorHAnsi" w:hAnsiTheme="minorHAnsi" w:cstheme="minorHAnsi"/>
          <w:b/>
          <w:bCs/>
          <w:color w:val="002060"/>
        </w:rPr>
        <w:t xml:space="preserve"> </w:t>
      </w:r>
    </w:p>
    <w:p w14:paraId="4741D2A7" w14:textId="77777777" w:rsidR="00187457" w:rsidRDefault="00187457">
      <w:pPr>
        <w:pStyle w:val="Sraopastraipa"/>
        <w:spacing w:line="240" w:lineRule="auto"/>
        <w:ind w:left="540"/>
        <w:rPr>
          <w:rFonts w:eastAsia="Arial" w:cstheme="minorHAnsi"/>
          <w:bCs/>
          <w:color w:val="002060"/>
        </w:rPr>
      </w:pPr>
    </w:p>
    <w:p w14:paraId="4741D2A8" w14:textId="77777777" w:rsidR="00187457" w:rsidRDefault="00822EC5">
      <w:pPr>
        <w:tabs>
          <w:tab w:val="left" w:pos="1134"/>
          <w:tab w:val="left" w:pos="1276"/>
        </w:tabs>
        <w:spacing w:after="0" w:line="240" w:lineRule="auto"/>
        <w:ind w:firstLine="709"/>
        <w:jc w:val="both"/>
        <w:rPr>
          <w:rFonts w:eastAsia="Arial" w:cstheme="minorHAnsi"/>
          <w:color w:val="002060"/>
        </w:rPr>
      </w:pPr>
      <w:r>
        <w:rPr>
          <w:rFonts w:eastAsia="Arial" w:cstheme="minorHAnsi"/>
        </w:rPr>
        <w:t xml:space="preserve">18.1. Tiekėjas, kuris mano, kad </w:t>
      </w:r>
      <w:r>
        <w:rPr>
          <w:rFonts w:cstheme="minorHAnsi"/>
        </w:rPr>
        <w:t xml:space="preserve"> </w:t>
      </w:r>
      <w:r>
        <w:rPr>
          <w:rFonts w:eastAsia="Arial" w:cstheme="minorHAnsi"/>
        </w:rPr>
        <w:t>perkančioji organizacija nesilaikė VPĮ reikalavimų ir tuo pažeidė ar pažeis jo teisėtus interesus, VPĮ VII skyriuje nustatyta tvarka gali kreiptis į apygardos teismą, kaip pirmosios instancijos teismą.</w:t>
      </w:r>
    </w:p>
    <w:p w14:paraId="4741D2A9" w14:textId="77777777" w:rsidR="00187457" w:rsidRDefault="00822EC5">
      <w:pPr>
        <w:pStyle w:val="Sraopastraipa"/>
        <w:spacing w:after="0" w:line="240" w:lineRule="auto"/>
        <w:ind w:left="0" w:firstLine="709"/>
        <w:jc w:val="both"/>
        <w:rPr>
          <w:rFonts w:eastAsia="Arial" w:cstheme="minorHAnsi"/>
        </w:rPr>
      </w:pPr>
      <w:r>
        <w:rPr>
          <w:rFonts w:eastAsia="Arial" w:cstheme="minorHAnsi"/>
        </w:rPr>
        <w:tab/>
        <w:t xml:space="preserve">18.2. Tiekėjas, norėdamas iki sutarties sudarymo teisme ginčyti perkančiosios organizacijos sprendimus ar veiksmus, pirmiausia raštu tiekėjo pasirinktomis priemonėmis turi pateikti pretenziją perkančiajai organizacijai. </w:t>
      </w:r>
    </w:p>
    <w:p w14:paraId="4741D2AA" w14:textId="77777777" w:rsidR="00187457" w:rsidRDefault="00822EC5">
      <w:pPr>
        <w:shd w:val="clear" w:color="auto" w:fill="FFFFFF"/>
        <w:spacing w:after="0" w:line="240" w:lineRule="auto"/>
        <w:ind w:firstLine="697"/>
        <w:jc w:val="both"/>
        <w:rPr>
          <w:rFonts w:eastAsia="Times New Roman" w:cstheme="minorHAnsi"/>
          <w:color w:val="000000"/>
        </w:rPr>
      </w:pPr>
      <w:r>
        <w:rPr>
          <w:rFonts w:eastAsia="Arial" w:cstheme="minorHAnsi"/>
          <w:bCs/>
        </w:rPr>
        <w:t xml:space="preserve">18.3. </w:t>
      </w:r>
      <w:r>
        <w:rPr>
          <w:rFonts w:eastAsia="Arial" w:cstheme="minorHAnsi"/>
        </w:rPr>
        <w:t>Pretenzijos pateikimo perkančiajai organizacijai, prašymo pateikimo ar ieškinio pareiškimo teismui terminai nustatyti VPĮ 102 straipsnyje.</w:t>
      </w:r>
    </w:p>
    <w:sectPr w:rsidR="00187457" w:rsidSect="00822EC5">
      <w:headerReference w:type="default" r:id="rId13"/>
      <w:pgSz w:w="12240" w:h="15840"/>
      <w:pgMar w:top="777" w:right="758" w:bottom="720" w:left="1418" w:header="720" w:footer="0" w:gutter="0"/>
      <w:pgNumType w:start="0"/>
      <w:cols w:space="1296"/>
      <w:formProt w:val="0"/>
      <w:titlePg/>
      <w:docGrid w:linePitch="360"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1D2B1" w14:textId="77777777" w:rsidR="00822EC5" w:rsidRDefault="00822EC5">
      <w:pPr>
        <w:spacing w:after="0" w:line="240" w:lineRule="auto"/>
      </w:pPr>
      <w:r>
        <w:separator/>
      </w:r>
    </w:p>
  </w:endnote>
  <w:endnote w:type="continuationSeparator" w:id="0">
    <w:p w14:paraId="4741D2B3" w14:textId="77777777" w:rsidR="00822EC5" w:rsidRDefault="00822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1D2AB" w14:textId="77777777" w:rsidR="00187457" w:rsidRDefault="00822EC5">
      <w:pPr>
        <w:rPr>
          <w:sz w:val="12"/>
        </w:rPr>
      </w:pPr>
      <w:r>
        <w:separator/>
      </w:r>
    </w:p>
  </w:footnote>
  <w:footnote w:type="continuationSeparator" w:id="0">
    <w:p w14:paraId="4741D2AC" w14:textId="77777777" w:rsidR="00187457" w:rsidRDefault="00822EC5">
      <w:pPr>
        <w:rPr>
          <w:sz w:val="12"/>
        </w:rPr>
      </w:pPr>
      <w:r>
        <w:continuationSeparator/>
      </w:r>
    </w:p>
  </w:footnote>
  <w:footnote w:id="1">
    <w:p w14:paraId="4741D2AF" w14:textId="77777777" w:rsidR="00187457" w:rsidRDefault="00822EC5">
      <w:pPr>
        <w:pStyle w:val="Puslapioinaostekstas"/>
        <w:rPr>
          <w:rFonts w:cstheme="minorHAnsi"/>
          <w:sz w:val="21"/>
          <w:szCs w:val="21"/>
        </w:rPr>
      </w:pPr>
      <w:r>
        <w:rPr>
          <w:rStyle w:val="FootnoteCharacters"/>
        </w:rPr>
        <w:footnoteRef/>
      </w:r>
      <w:r>
        <w:rPr>
          <w:rFonts w:cstheme="minorHAnsi"/>
          <w:sz w:val="21"/>
          <w:szCs w:val="21"/>
        </w:rPr>
        <w:t xml:space="preserve"> Instrukcija: </w:t>
      </w:r>
      <w:hyperlink r:id="rId1">
        <w:r>
          <w:rPr>
            <w:rStyle w:val="Hipersaitas"/>
            <w:rFonts w:cstheme="minorHAnsi"/>
            <w:color w:val="4472C4" w:themeColor="accent1"/>
            <w:sz w:val="21"/>
            <w:szCs w:val="21"/>
          </w:rPr>
          <w:t>Metodinė medžiaga (instrukcijos) - Viešųjų pirkimų tarnyba</w:t>
        </w:r>
      </w:hyperlink>
      <w:r>
        <w:rPr>
          <w:rFonts w:cstheme="minorHAnsi"/>
          <w:color w:val="4472C4" w:themeColor="accent1"/>
          <w:sz w:val="21"/>
          <w:szCs w:val="21"/>
        </w:rPr>
        <w:t xml:space="preserve"> </w:t>
      </w:r>
    </w:p>
  </w:footnote>
  <w:footnote w:id="2">
    <w:p w14:paraId="4741D2B0" w14:textId="77777777" w:rsidR="00187457" w:rsidRDefault="00822EC5">
      <w:pPr>
        <w:pStyle w:val="Puslapioinaostekstas"/>
        <w:spacing w:after="0" w:line="240" w:lineRule="auto"/>
      </w:pPr>
      <w:r>
        <w:rPr>
          <w:rStyle w:val="FootnoteCharacters"/>
        </w:rPr>
        <w:footnoteRef/>
      </w:r>
      <w:r>
        <w:t xml:space="preserve"> </w:t>
      </w:r>
      <w:hyperlink r:id="rId2">
        <w:r>
          <w:rPr>
            <w:rStyle w:val="Hipersaitas"/>
            <w:color w:val="4472C4" w:themeColor="accent1"/>
          </w:rPr>
          <w:t>Dokumento užšifravimo instrukcija</w:t>
        </w:r>
      </w:hyperlink>
      <w:r>
        <w:rPr>
          <w:color w:val="4472C4" w:themeColor="accent1"/>
        </w:rPr>
        <w:t xml:space="preserve"> </w:t>
      </w:r>
    </w:p>
  </w:footnote>
  <w:footnote w:id="3">
    <w:p w14:paraId="4741D2B1" w14:textId="77777777" w:rsidR="00187457" w:rsidRDefault="00822EC5">
      <w:pPr>
        <w:pStyle w:val="Puslapioinaostekstas"/>
      </w:pPr>
      <w:r>
        <w:rPr>
          <w:rStyle w:val="FootnoteCharacters"/>
        </w:rPr>
        <w:footnoteRef/>
      </w:r>
      <w:r>
        <w:rPr>
          <w:rFonts w:cstheme="minorHAnsi"/>
        </w:rPr>
        <w:t xml:space="preserve">. </w:t>
      </w:r>
      <w:hyperlink r:id="rId3">
        <w:r>
          <w:rPr>
            <w:rStyle w:val="Hipersaitas"/>
          </w:rPr>
          <w:t>Pasiūlymų patikslinimo, papildymo ar paaiškinimo taisyklės</w:t>
        </w:r>
      </w:hyperlink>
      <w:r>
        <w:rPr>
          <w:color w:val="000000"/>
        </w:rPr>
        <w:t>.</w:t>
      </w:r>
    </w:p>
  </w:footnote>
  <w:footnote w:id="4">
    <w:p w14:paraId="4741D2B2" w14:textId="77777777" w:rsidR="00187457" w:rsidRDefault="00822EC5">
      <w:pPr>
        <w:pStyle w:val="Puslapioinaostekstas"/>
      </w:pPr>
      <w:r>
        <w:rPr>
          <w:rStyle w:val="FootnoteCharacters"/>
        </w:rPr>
        <w:footnoteRef/>
      </w:r>
      <w:r>
        <w:t xml:space="preserve"> </w:t>
      </w:r>
      <w:hyperlink r:id="rId4">
        <w:r>
          <w:rPr>
            <w:rStyle w:val="Hipersaitas"/>
            <w:rFonts w:cs="Calibri"/>
            <w:spacing w:val="2"/>
            <w:shd w:val="clear" w:color="auto" w:fill="FFFFFF"/>
          </w:rPr>
          <w:t>Pasiūlymų patikslinimo, papildymo ar paaiškinimo taisyklės</w:t>
        </w:r>
      </w:hyperlink>
      <w:r>
        <w:rPr>
          <w:rStyle w:val="Hipersaitas"/>
          <w:rFonts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4741D2AD" w14:textId="77777777" w:rsidR="00187457" w:rsidRDefault="00822EC5">
        <w:pPr>
          <w:pStyle w:val="Antrats"/>
          <w:jc w:val="center"/>
        </w:pPr>
        <w:r>
          <w:fldChar w:fldCharType="begin"/>
        </w:r>
        <w:r>
          <w:instrText xml:space="preserve"> PAGE </w:instrText>
        </w:r>
        <w:r>
          <w:fldChar w:fldCharType="separate"/>
        </w:r>
        <w:r>
          <w:t>14</w:t>
        </w:r>
        <w:r>
          <w:fldChar w:fldCharType="end"/>
        </w:r>
      </w:p>
    </w:sdtContent>
  </w:sdt>
  <w:p w14:paraId="4741D2AE" w14:textId="77777777" w:rsidR="00187457" w:rsidRDefault="001874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013C"/>
    <w:multiLevelType w:val="multilevel"/>
    <w:tmpl w:val="1C4850B4"/>
    <w:lvl w:ilvl="0">
      <w:start w:val="7"/>
      <w:numFmt w:val="decimal"/>
      <w:lvlText w:val="%1."/>
      <w:lvlJc w:val="left"/>
      <w:pPr>
        <w:tabs>
          <w:tab w:val="num" w:pos="0"/>
        </w:tabs>
        <w:ind w:left="600" w:hanging="600"/>
      </w:pPr>
      <w:rPr>
        <w:b/>
        <w:bCs w:val="0"/>
      </w:rPr>
    </w:lvl>
    <w:lvl w:ilvl="1">
      <w:start w:val="1"/>
      <w:numFmt w:val="decimal"/>
      <w:lvlText w:val="%1.%2."/>
      <w:lvlJc w:val="left"/>
      <w:pPr>
        <w:tabs>
          <w:tab w:val="num" w:pos="0"/>
        </w:tabs>
        <w:ind w:left="1310" w:hanging="600"/>
      </w:pPr>
      <w:rPr>
        <w:b w:val="0"/>
        <w:bCs w:val="0"/>
        <w:color w:val="auto"/>
      </w:rPr>
    </w:lvl>
    <w:lvl w:ilvl="2">
      <w:start w:val="1"/>
      <w:numFmt w:val="decimal"/>
      <w:lvlText w:val="%1.%2.%3."/>
      <w:lvlJc w:val="left"/>
      <w:pPr>
        <w:tabs>
          <w:tab w:val="num" w:pos="0"/>
        </w:tabs>
        <w:ind w:left="2138" w:hanging="720"/>
      </w:pPr>
      <w:rPr>
        <w:b w:val="0"/>
        <w:bCs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 w15:restartNumberingAfterBreak="0">
    <w:nsid w:val="03BD128F"/>
    <w:multiLevelType w:val="multilevel"/>
    <w:tmpl w:val="6D6A0638"/>
    <w:lvl w:ilvl="0">
      <w:start w:val="17"/>
      <w:numFmt w:val="decimal"/>
      <w:lvlText w:val="%1."/>
      <w:lvlJc w:val="left"/>
      <w:pPr>
        <w:tabs>
          <w:tab w:val="num" w:pos="0"/>
        </w:tabs>
        <w:ind w:left="360" w:hanging="360"/>
      </w:pPr>
    </w:lvl>
    <w:lvl w:ilvl="1">
      <w:start w:val="4"/>
      <w:numFmt w:val="decimal"/>
      <w:lvlText w:val="%1.%2."/>
      <w:lvlJc w:val="left"/>
      <w:pPr>
        <w:tabs>
          <w:tab w:val="num" w:pos="0"/>
        </w:tabs>
        <w:ind w:left="2701" w:hanging="432"/>
      </w:pPr>
      <w:rPr>
        <w:color w:val="auto"/>
      </w:rPr>
    </w:lvl>
    <w:lvl w:ilvl="2">
      <w:start w:val="1"/>
      <w:numFmt w:val="decimal"/>
      <w:lvlText w:val="%1.%2.%3."/>
      <w:lvlJc w:val="left"/>
      <w:pPr>
        <w:tabs>
          <w:tab w:val="num" w:pos="0"/>
        </w:tabs>
        <w:ind w:left="1224" w:hanging="504"/>
      </w:pPr>
      <w:rPr>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43E7DFA"/>
    <w:multiLevelType w:val="multilevel"/>
    <w:tmpl w:val="88CED390"/>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756256B"/>
    <w:multiLevelType w:val="multilevel"/>
    <w:tmpl w:val="55ECC7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151613B2"/>
    <w:multiLevelType w:val="multilevel"/>
    <w:tmpl w:val="0427001F"/>
    <w:lvl w:ilvl="0">
      <w:start w:val="13"/>
      <w:numFmt w:val="decimal"/>
      <w:lvlText w:val="%1."/>
      <w:lvlJc w:val="left"/>
      <w:pPr>
        <w:tabs>
          <w:tab w:val="num" w:pos="0"/>
        </w:tabs>
        <w:ind w:left="360" w:hanging="360"/>
      </w:pPr>
    </w:lvl>
    <w:lvl w:ilvl="1">
      <w:start w:val="3"/>
      <w:numFmt w:val="decimal"/>
      <w:lvlText w:val="%1.%2."/>
      <w:lvlJc w:val="left"/>
      <w:pPr>
        <w:tabs>
          <w:tab w:val="num" w:pos="0"/>
        </w:tabs>
        <w:ind w:left="792" w:hanging="432"/>
      </w:pPr>
      <w:rPr>
        <w:color w:val="auto"/>
      </w:rPr>
    </w:lvl>
    <w:lvl w:ilvl="2">
      <w:start w:val="1"/>
      <w:numFmt w:val="decimal"/>
      <w:lvlText w:val="%1.%2.%3."/>
      <w:lvlJc w:val="left"/>
      <w:pPr>
        <w:tabs>
          <w:tab w:val="num" w:pos="0"/>
        </w:tabs>
        <w:ind w:left="1224" w:hanging="504"/>
      </w:pPr>
      <w:rPr>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24981269"/>
    <w:multiLevelType w:val="multilevel"/>
    <w:tmpl w:val="DE0ADBE2"/>
    <w:lvl w:ilvl="0">
      <w:start w:val="12"/>
      <w:numFmt w:val="decimal"/>
      <w:lvlText w:val="%1."/>
      <w:lvlJc w:val="left"/>
      <w:pPr>
        <w:tabs>
          <w:tab w:val="num" w:pos="0"/>
        </w:tabs>
        <w:ind w:left="360" w:hanging="360"/>
      </w:pPr>
    </w:lvl>
    <w:lvl w:ilvl="1">
      <w:start w:val="1"/>
      <w:numFmt w:val="decimal"/>
      <w:lvlText w:val="%1.%2."/>
      <w:lvlJc w:val="left"/>
      <w:pPr>
        <w:tabs>
          <w:tab w:val="num" w:pos="0"/>
        </w:tabs>
        <w:ind w:left="792" w:hanging="432"/>
      </w:pPr>
      <w:rPr>
        <w:color w:val="auto"/>
      </w:rPr>
    </w:lvl>
    <w:lvl w:ilvl="2">
      <w:start w:val="1"/>
      <w:numFmt w:val="decimal"/>
      <w:lvlText w:val="%1.%2.%3."/>
      <w:lvlJc w:val="left"/>
      <w:pPr>
        <w:tabs>
          <w:tab w:val="num" w:pos="0"/>
        </w:tabs>
        <w:ind w:left="3481" w:hanging="504"/>
      </w:pPr>
      <w:rPr>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25921E2D"/>
    <w:multiLevelType w:val="multilevel"/>
    <w:tmpl w:val="A75C1190"/>
    <w:lvl w:ilvl="0">
      <w:start w:val="16"/>
      <w:numFmt w:val="decimal"/>
      <w:lvlText w:val="%1."/>
      <w:lvlJc w:val="left"/>
      <w:pPr>
        <w:tabs>
          <w:tab w:val="num" w:pos="0"/>
        </w:tabs>
        <w:ind w:left="360" w:hanging="360"/>
      </w:pPr>
    </w:lvl>
    <w:lvl w:ilvl="1">
      <w:start w:val="1"/>
      <w:numFmt w:val="decimal"/>
      <w:lvlText w:val="%1.%2."/>
      <w:lvlJc w:val="left"/>
      <w:pPr>
        <w:tabs>
          <w:tab w:val="num" w:pos="0"/>
        </w:tabs>
        <w:ind w:left="2701" w:hanging="432"/>
      </w:pPr>
      <w:rPr>
        <w:color w:val="auto"/>
      </w:rPr>
    </w:lvl>
    <w:lvl w:ilvl="2">
      <w:start w:val="1"/>
      <w:numFmt w:val="decimal"/>
      <w:lvlText w:val="%1.%2.%3."/>
      <w:lvlJc w:val="left"/>
      <w:pPr>
        <w:tabs>
          <w:tab w:val="num" w:pos="0"/>
        </w:tabs>
        <w:ind w:left="1224" w:hanging="504"/>
      </w:pPr>
      <w:rPr>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41E77BBB"/>
    <w:multiLevelType w:val="multilevel"/>
    <w:tmpl w:val="09066EEC"/>
    <w:lvl w:ilvl="0">
      <w:start w:val="3"/>
      <w:numFmt w:val="decimal"/>
      <w:lvlText w:val="%1."/>
      <w:lvlJc w:val="left"/>
      <w:pPr>
        <w:tabs>
          <w:tab w:val="num" w:pos="0"/>
        </w:tabs>
        <w:ind w:left="3196" w:hanging="360"/>
      </w:pPr>
    </w:lvl>
    <w:lvl w:ilvl="1">
      <w:start w:val="1"/>
      <w:numFmt w:val="decimal"/>
      <w:lvlText w:val="%1.%2."/>
      <w:lvlJc w:val="left"/>
      <w:pPr>
        <w:tabs>
          <w:tab w:val="num" w:pos="0"/>
        </w:tabs>
        <w:ind w:left="3916" w:hanging="360"/>
      </w:pPr>
      <w:rPr>
        <w:color w:val="auto"/>
      </w:rPr>
    </w:lvl>
    <w:lvl w:ilvl="2">
      <w:start w:val="1"/>
      <w:numFmt w:val="decimal"/>
      <w:lvlText w:val="%1.%2.%3."/>
      <w:lvlJc w:val="left"/>
      <w:pPr>
        <w:tabs>
          <w:tab w:val="num" w:pos="0"/>
        </w:tabs>
        <w:ind w:left="4996" w:hanging="720"/>
      </w:pPr>
    </w:lvl>
    <w:lvl w:ilvl="3">
      <w:start w:val="1"/>
      <w:numFmt w:val="decimal"/>
      <w:lvlText w:val="%1.%2.%3.%4."/>
      <w:lvlJc w:val="left"/>
      <w:pPr>
        <w:tabs>
          <w:tab w:val="num" w:pos="0"/>
        </w:tabs>
        <w:ind w:left="5716" w:hanging="720"/>
      </w:pPr>
    </w:lvl>
    <w:lvl w:ilvl="4">
      <w:start w:val="1"/>
      <w:numFmt w:val="decimal"/>
      <w:lvlText w:val="%1.%2.%3.%4.%5."/>
      <w:lvlJc w:val="left"/>
      <w:pPr>
        <w:tabs>
          <w:tab w:val="num" w:pos="0"/>
        </w:tabs>
        <w:ind w:left="6796" w:hanging="1080"/>
      </w:pPr>
    </w:lvl>
    <w:lvl w:ilvl="5">
      <w:start w:val="1"/>
      <w:numFmt w:val="decimal"/>
      <w:lvlText w:val="%1.%2.%3.%4.%5.%6."/>
      <w:lvlJc w:val="left"/>
      <w:pPr>
        <w:tabs>
          <w:tab w:val="num" w:pos="0"/>
        </w:tabs>
        <w:ind w:left="7516" w:hanging="1080"/>
      </w:pPr>
    </w:lvl>
    <w:lvl w:ilvl="6">
      <w:start w:val="1"/>
      <w:numFmt w:val="decimal"/>
      <w:lvlText w:val="%1.%2.%3.%4.%5.%6.%7."/>
      <w:lvlJc w:val="left"/>
      <w:pPr>
        <w:tabs>
          <w:tab w:val="num" w:pos="0"/>
        </w:tabs>
        <w:ind w:left="8596" w:hanging="1440"/>
      </w:pPr>
    </w:lvl>
    <w:lvl w:ilvl="7">
      <w:start w:val="1"/>
      <w:numFmt w:val="decimal"/>
      <w:lvlText w:val="%1.%2.%3.%4.%5.%6.%7.%8."/>
      <w:lvlJc w:val="left"/>
      <w:pPr>
        <w:tabs>
          <w:tab w:val="num" w:pos="0"/>
        </w:tabs>
        <w:ind w:left="9316" w:hanging="1440"/>
      </w:pPr>
    </w:lvl>
    <w:lvl w:ilvl="8">
      <w:start w:val="1"/>
      <w:numFmt w:val="decimal"/>
      <w:lvlText w:val="%1.%2.%3.%4.%5.%6.%7.%8.%9."/>
      <w:lvlJc w:val="left"/>
      <w:pPr>
        <w:tabs>
          <w:tab w:val="num" w:pos="0"/>
        </w:tabs>
        <w:ind w:left="10036" w:hanging="1440"/>
      </w:pPr>
    </w:lvl>
  </w:abstractNum>
  <w:abstractNum w:abstractNumId="8" w15:restartNumberingAfterBreak="0">
    <w:nsid w:val="4317001D"/>
    <w:multiLevelType w:val="multilevel"/>
    <w:tmpl w:val="52CCF348"/>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360"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9" w15:restartNumberingAfterBreak="0">
    <w:nsid w:val="43E3160E"/>
    <w:multiLevelType w:val="multilevel"/>
    <w:tmpl w:val="B2948D9A"/>
    <w:lvl w:ilvl="0">
      <w:start w:val="2"/>
      <w:numFmt w:val="decimal"/>
      <w:lvlText w:val="%1."/>
      <w:lvlJc w:val="left"/>
      <w:pPr>
        <w:tabs>
          <w:tab w:val="num" w:pos="0"/>
        </w:tabs>
        <w:ind w:left="360" w:hanging="360"/>
      </w:pPr>
      <w:rPr>
        <w:b/>
        <w:bCs/>
      </w:rPr>
    </w:lvl>
    <w:lvl w:ilvl="1">
      <w:start w:val="1"/>
      <w:numFmt w:val="decimal"/>
      <w:lvlText w:val="%1.%2."/>
      <w:lvlJc w:val="left"/>
      <w:pPr>
        <w:tabs>
          <w:tab w:val="num" w:pos="0"/>
        </w:tabs>
        <w:ind w:left="360"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510573DB"/>
    <w:multiLevelType w:val="multilevel"/>
    <w:tmpl w:val="BFF007DE"/>
    <w:lvl w:ilvl="0">
      <w:start w:val="15"/>
      <w:numFmt w:val="decimal"/>
      <w:lvlText w:val="%1."/>
      <w:lvlJc w:val="left"/>
      <w:pPr>
        <w:tabs>
          <w:tab w:val="num" w:pos="0"/>
        </w:tabs>
        <w:ind w:left="360" w:hanging="360"/>
      </w:pPr>
    </w:lvl>
    <w:lvl w:ilvl="1">
      <w:start w:val="1"/>
      <w:numFmt w:val="decimal"/>
      <w:lvlText w:val="%1.%2."/>
      <w:lvlJc w:val="left"/>
      <w:pPr>
        <w:tabs>
          <w:tab w:val="num" w:pos="0"/>
        </w:tabs>
        <w:ind w:left="2701" w:hanging="432"/>
      </w:pPr>
      <w:rPr>
        <w:color w:val="auto"/>
      </w:rPr>
    </w:lvl>
    <w:lvl w:ilvl="2">
      <w:start w:val="1"/>
      <w:numFmt w:val="decimal"/>
      <w:lvlText w:val="%1.%2.%3."/>
      <w:lvlJc w:val="left"/>
      <w:pPr>
        <w:tabs>
          <w:tab w:val="num" w:pos="0"/>
        </w:tabs>
        <w:ind w:left="1224" w:hanging="504"/>
      </w:pPr>
      <w:rPr>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51520F49"/>
    <w:multiLevelType w:val="multilevel"/>
    <w:tmpl w:val="2A58F026"/>
    <w:lvl w:ilvl="0">
      <w:start w:val="11"/>
      <w:numFmt w:val="decimal"/>
      <w:lvlText w:val="%1."/>
      <w:lvlJc w:val="left"/>
      <w:pPr>
        <w:tabs>
          <w:tab w:val="num" w:pos="0"/>
        </w:tabs>
        <w:ind w:left="360" w:hanging="360"/>
      </w:pPr>
    </w:lvl>
    <w:lvl w:ilvl="1">
      <w:start w:val="8"/>
      <w:numFmt w:val="decimal"/>
      <w:lvlText w:val="%1.%2."/>
      <w:lvlJc w:val="left"/>
      <w:pPr>
        <w:tabs>
          <w:tab w:val="num" w:pos="0"/>
        </w:tabs>
        <w:ind w:left="360" w:hanging="360"/>
      </w:pPr>
      <w:rPr>
        <w:rFonts w:eastAsiaTheme="minorEastAsia"/>
        <w:color w:val="auto"/>
      </w:rPr>
    </w:lvl>
    <w:lvl w:ilvl="2">
      <w:start w:val="1"/>
      <w:numFmt w:val="decimal"/>
      <w:lvlText w:val="%1.%2.%3."/>
      <w:lvlJc w:val="left"/>
      <w:pPr>
        <w:tabs>
          <w:tab w:val="num" w:pos="0"/>
        </w:tabs>
        <w:ind w:left="720" w:hanging="720"/>
      </w:pPr>
      <w:rPr>
        <w:rFonts w:eastAsiaTheme="minorEastAsia"/>
        <w:color w:val="auto"/>
      </w:rPr>
    </w:lvl>
    <w:lvl w:ilvl="3">
      <w:start w:val="1"/>
      <w:numFmt w:val="decimal"/>
      <w:lvlText w:val="%1.%2.%3.%4."/>
      <w:lvlJc w:val="left"/>
      <w:pPr>
        <w:tabs>
          <w:tab w:val="num" w:pos="0"/>
        </w:tabs>
        <w:ind w:left="720" w:hanging="720"/>
      </w:pPr>
      <w:rPr>
        <w:rFonts w:eastAsiaTheme="minorEastAsia"/>
        <w:color w:val="auto"/>
      </w:rPr>
    </w:lvl>
    <w:lvl w:ilvl="4">
      <w:start w:val="1"/>
      <w:numFmt w:val="decimal"/>
      <w:lvlText w:val="%1.%2.%3.%4.%5."/>
      <w:lvlJc w:val="left"/>
      <w:pPr>
        <w:tabs>
          <w:tab w:val="num" w:pos="0"/>
        </w:tabs>
        <w:ind w:left="1080" w:hanging="1080"/>
      </w:pPr>
      <w:rPr>
        <w:rFonts w:eastAsiaTheme="minorEastAsia"/>
        <w:color w:val="auto"/>
      </w:rPr>
    </w:lvl>
    <w:lvl w:ilvl="5">
      <w:start w:val="1"/>
      <w:numFmt w:val="decimal"/>
      <w:lvlText w:val="%1.%2.%3.%4.%5.%6."/>
      <w:lvlJc w:val="left"/>
      <w:pPr>
        <w:tabs>
          <w:tab w:val="num" w:pos="0"/>
        </w:tabs>
        <w:ind w:left="1080" w:hanging="1080"/>
      </w:pPr>
      <w:rPr>
        <w:rFonts w:eastAsiaTheme="minorEastAsia"/>
        <w:color w:val="auto"/>
      </w:rPr>
    </w:lvl>
    <w:lvl w:ilvl="6">
      <w:start w:val="1"/>
      <w:numFmt w:val="decimal"/>
      <w:lvlText w:val="%1.%2.%3.%4.%5.%6.%7."/>
      <w:lvlJc w:val="left"/>
      <w:pPr>
        <w:tabs>
          <w:tab w:val="num" w:pos="0"/>
        </w:tabs>
        <w:ind w:left="1440" w:hanging="1440"/>
      </w:pPr>
      <w:rPr>
        <w:rFonts w:eastAsiaTheme="minorEastAsia"/>
        <w:color w:val="auto"/>
      </w:rPr>
    </w:lvl>
    <w:lvl w:ilvl="7">
      <w:start w:val="1"/>
      <w:numFmt w:val="decimal"/>
      <w:lvlText w:val="%1.%2.%3.%4.%5.%6.%7.%8."/>
      <w:lvlJc w:val="left"/>
      <w:pPr>
        <w:tabs>
          <w:tab w:val="num" w:pos="0"/>
        </w:tabs>
        <w:ind w:left="1440" w:hanging="1440"/>
      </w:pPr>
      <w:rPr>
        <w:rFonts w:eastAsiaTheme="minorEastAsia"/>
        <w:color w:val="auto"/>
      </w:rPr>
    </w:lvl>
    <w:lvl w:ilvl="8">
      <w:start w:val="1"/>
      <w:numFmt w:val="decimal"/>
      <w:lvlText w:val="%1.%2.%3.%4.%5.%6.%7.%8.%9."/>
      <w:lvlJc w:val="left"/>
      <w:pPr>
        <w:tabs>
          <w:tab w:val="num" w:pos="0"/>
        </w:tabs>
        <w:ind w:left="1800" w:hanging="1800"/>
      </w:pPr>
      <w:rPr>
        <w:rFonts w:eastAsiaTheme="minorEastAsia"/>
        <w:color w:val="auto"/>
      </w:rPr>
    </w:lvl>
  </w:abstractNum>
  <w:abstractNum w:abstractNumId="12" w15:restartNumberingAfterBreak="0">
    <w:nsid w:val="5B383C1A"/>
    <w:multiLevelType w:val="multilevel"/>
    <w:tmpl w:val="EF88CDD6"/>
    <w:lvl w:ilvl="0">
      <w:start w:val="6"/>
      <w:numFmt w:val="decimal"/>
      <w:lvlText w:val="%1."/>
      <w:lvlJc w:val="left"/>
      <w:pPr>
        <w:tabs>
          <w:tab w:val="num" w:pos="0"/>
        </w:tabs>
        <w:ind w:left="360" w:hanging="360"/>
      </w:pPr>
      <w:rPr>
        <w:sz w:val="40"/>
        <w:szCs w:val="40"/>
      </w:rPr>
    </w:lvl>
    <w:lvl w:ilvl="1">
      <w:start w:val="1"/>
      <w:numFmt w:val="decimal"/>
      <w:lvlText w:val="%1.%2."/>
      <w:lvlJc w:val="left"/>
      <w:pPr>
        <w:tabs>
          <w:tab w:val="num" w:pos="0"/>
        </w:tabs>
        <w:ind w:left="927" w:hanging="360"/>
      </w:pPr>
      <w:rPr>
        <w:i w:val="0"/>
        <w:iCs/>
        <w:color w:val="auto"/>
        <w:sz w:val="21"/>
      </w:rPr>
    </w:lvl>
    <w:lvl w:ilvl="2">
      <w:start w:val="1"/>
      <w:numFmt w:val="decimal"/>
      <w:lvlText w:val="%1.%2.%3."/>
      <w:lvlJc w:val="left"/>
      <w:pPr>
        <w:tabs>
          <w:tab w:val="num" w:pos="0"/>
        </w:tabs>
        <w:ind w:left="1854" w:hanging="720"/>
      </w:pPr>
      <w:rPr>
        <w:sz w:val="21"/>
      </w:rPr>
    </w:lvl>
    <w:lvl w:ilvl="3">
      <w:start w:val="1"/>
      <w:numFmt w:val="decimal"/>
      <w:lvlText w:val="%1.%2.%3.%4."/>
      <w:lvlJc w:val="left"/>
      <w:pPr>
        <w:tabs>
          <w:tab w:val="num" w:pos="0"/>
        </w:tabs>
        <w:ind w:left="2421" w:hanging="720"/>
      </w:pPr>
      <w:rPr>
        <w:sz w:val="21"/>
      </w:rPr>
    </w:lvl>
    <w:lvl w:ilvl="4">
      <w:start w:val="1"/>
      <w:numFmt w:val="decimal"/>
      <w:lvlText w:val="%1.%2.%3.%4.%5."/>
      <w:lvlJc w:val="left"/>
      <w:pPr>
        <w:tabs>
          <w:tab w:val="num" w:pos="0"/>
        </w:tabs>
        <w:ind w:left="3348" w:hanging="1080"/>
      </w:pPr>
      <w:rPr>
        <w:sz w:val="21"/>
      </w:rPr>
    </w:lvl>
    <w:lvl w:ilvl="5">
      <w:start w:val="1"/>
      <w:numFmt w:val="decimal"/>
      <w:lvlText w:val="%1.%2.%3.%4.%5.%6."/>
      <w:lvlJc w:val="left"/>
      <w:pPr>
        <w:tabs>
          <w:tab w:val="num" w:pos="0"/>
        </w:tabs>
        <w:ind w:left="3915" w:hanging="1080"/>
      </w:pPr>
      <w:rPr>
        <w:sz w:val="21"/>
      </w:rPr>
    </w:lvl>
    <w:lvl w:ilvl="6">
      <w:start w:val="1"/>
      <w:numFmt w:val="decimal"/>
      <w:lvlText w:val="%1.%2.%3.%4.%5.%6.%7."/>
      <w:lvlJc w:val="left"/>
      <w:pPr>
        <w:tabs>
          <w:tab w:val="num" w:pos="0"/>
        </w:tabs>
        <w:ind w:left="4842" w:hanging="1440"/>
      </w:pPr>
      <w:rPr>
        <w:sz w:val="21"/>
      </w:rPr>
    </w:lvl>
    <w:lvl w:ilvl="7">
      <w:start w:val="1"/>
      <w:numFmt w:val="decimal"/>
      <w:lvlText w:val="%1.%2.%3.%4.%5.%6.%7.%8."/>
      <w:lvlJc w:val="left"/>
      <w:pPr>
        <w:tabs>
          <w:tab w:val="num" w:pos="0"/>
        </w:tabs>
        <w:ind w:left="5409" w:hanging="1440"/>
      </w:pPr>
      <w:rPr>
        <w:sz w:val="21"/>
      </w:rPr>
    </w:lvl>
    <w:lvl w:ilvl="8">
      <w:start w:val="1"/>
      <w:numFmt w:val="decimal"/>
      <w:lvlText w:val="%1.%2.%3.%4.%5.%6.%7.%8.%9."/>
      <w:lvlJc w:val="left"/>
      <w:pPr>
        <w:tabs>
          <w:tab w:val="num" w:pos="0"/>
        </w:tabs>
        <w:ind w:left="6336" w:hanging="1800"/>
      </w:pPr>
      <w:rPr>
        <w:sz w:val="21"/>
      </w:rPr>
    </w:lvl>
  </w:abstractNum>
  <w:abstractNum w:abstractNumId="13" w15:restartNumberingAfterBreak="0">
    <w:nsid w:val="5B44795C"/>
    <w:multiLevelType w:val="multilevel"/>
    <w:tmpl w:val="34A062A6"/>
    <w:lvl w:ilvl="0">
      <w:start w:val="16"/>
      <w:numFmt w:val="decimal"/>
      <w:lvlText w:val="%1."/>
      <w:lvlJc w:val="left"/>
      <w:pPr>
        <w:tabs>
          <w:tab w:val="num" w:pos="0"/>
        </w:tabs>
        <w:ind w:left="360" w:hanging="360"/>
      </w:pPr>
    </w:lvl>
    <w:lvl w:ilvl="1">
      <w:start w:val="5"/>
      <w:numFmt w:val="decimal"/>
      <w:lvlText w:val="%1.%2."/>
      <w:lvlJc w:val="left"/>
      <w:pPr>
        <w:tabs>
          <w:tab w:val="num" w:pos="0"/>
        </w:tabs>
        <w:ind w:left="2701" w:hanging="432"/>
      </w:pPr>
      <w:rPr>
        <w:color w:val="auto"/>
      </w:rPr>
    </w:lvl>
    <w:lvl w:ilvl="2">
      <w:start w:val="1"/>
      <w:numFmt w:val="decimal"/>
      <w:lvlText w:val="%1.%2.%3."/>
      <w:lvlJc w:val="left"/>
      <w:pPr>
        <w:tabs>
          <w:tab w:val="num" w:pos="0"/>
        </w:tabs>
        <w:ind w:left="1224" w:hanging="504"/>
      </w:pPr>
      <w:rPr>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5D7F221A"/>
    <w:multiLevelType w:val="multilevel"/>
    <w:tmpl w:val="02DC254E"/>
    <w:lvl w:ilvl="0">
      <w:start w:val="4"/>
      <w:numFmt w:val="decimal"/>
      <w:lvlText w:val="%1."/>
      <w:lvlJc w:val="left"/>
      <w:pPr>
        <w:tabs>
          <w:tab w:val="num" w:pos="0"/>
        </w:tabs>
        <w:ind w:left="360" w:hanging="360"/>
      </w:pPr>
    </w:lvl>
    <w:lvl w:ilvl="1">
      <w:start w:val="1"/>
      <w:numFmt w:val="decimal"/>
      <w:lvlText w:val="%1.%2."/>
      <w:lvlJc w:val="left"/>
      <w:pPr>
        <w:tabs>
          <w:tab w:val="num" w:pos="0"/>
        </w:tabs>
        <w:ind w:left="720" w:hanging="360"/>
      </w:pPr>
      <w:rPr>
        <w:color w:val="auto"/>
      </w:rPr>
    </w:lvl>
    <w:lvl w:ilvl="2">
      <w:start w:val="1"/>
      <w:numFmt w:val="decimal"/>
      <w:lvlText w:val="%1.%2.%3."/>
      <w:lvlJc w:val="left"/>
      <w:pPr>
        <w:tabs>
          <w:tab w:val="num" w:pos="0"/>
        </w:tabs>
        <w:ind w:left="1430" w:hanging="720"/>
      </w:pPr>
      <w:rPr>
        <w:color w:val="auto"/>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320" w:hanging="1440"/>
      </w:pPr>
    </w:lvl>
  </w:abstractNum>
  <w:abstractNum w:abstractNumId="15" w15:restartNumberingAfterBreak="0">
    <w:nsid w:val="5EC16141"/>
    <w:multiLevelType w:val="multilevel"/>
    <w:tmpl w:val="0427001F"/>
    <w:lvl w:ilvl="0">
      <w:start w:val="13"/>
      <w:numFmt w:val="decimal"/>
      <w:lvlText w:val="%1."/>
      <w:lvlJc w:val="left"/>
      <w:pPr>
        <w:tabs>
          <w:tab w:val="num" w:pos="0"/>
        </w:tabs>
        <w:ind w:left="360" w:hanging="360"/>
      </w:pPr>
    </w:lvl>
    <w:lvl w:ilvl="1">
      <w:start w:val="3"/>
      <w:numFmt w:val="decimal"/>
      <w:lvlText w:val="%1.%2."/>
      <w:lvlJc w:val="left"/>
      <w:pPr>
        <w:tabs>
          <w:tab w:val="num" w:pos="0"/>
        </w:tabs>
        <w:ind w:left="792" w:hanging="432"/>
      </w:pPr>
      <w:rPr>
        <w:color w:val="auto"/>
      </w:rPr>
    </w:lvl>
    <w:lvl w:ilvl="2">
      <w:start w:val="5"/>
      <w:numFmt w:val="decimal"/>
      <w:lvlText w:val="%1.%2.%3."/>
      <w:lvlJc w:val="left"/>
      <w:pPr>
        <w:tabs>
          <w:tab w:val="num" w:pos="0"/>
        </w:tabs>
        <w:ind w:left="1224" w:hanging="504"/>
      </w:pPr>
      <w:rPr>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62616E6B"/>
    <w:multiLevelType w:val="multilevel"/>
    <w:tmpl w:val="B07860AE"/>
    <w:lvl w:ilvl="0">
      <w:start w:val="3"/>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7" w15:restartNumberingAfterBreak="0">
    <w:nsid w:val="6E340520"/>
    <w:multiLevelType w:val="multilevel"/>
    <w:tmpl w:val="8BCEBE78"/>
    <w:lvl w:ilvl="0">
      <w:start w:val="14"/>
      <w:numFmt w:val="decimal"/>
      <w:lvlText w:val="%1."/>
      <w:lvlJc w:val="left"/>
      <w:pPr>
        <w:tabs>
          <w:tab w:val="num" w:pos="0"/>
        </w:tabs>
        <w:ind w:left="360" w:hanging="360"/>
      </w:pPr>
      <w:rPr>
        <w:rFonts w:asciiTheme="minorHAnsi" w:hAnsiTheme="minorHAnsi" w:cstheme="minorHAnsi"/>
        <w:sz w:val="40"/>
        <w:szCs w:val="40"/>
      </w:rPr>
    </w:lvl>
    <w:lvl w:ilvl="1">
      <w:start w:val="2"/>
      <w:numFmt w:val="decimal"/>
      <w:lvlText w:val="%1.%2."/>
      <w:lvlJc w:val="left"/>
      <w:pPr>
        <w:tabs>
          <w:tab w:val="num" w:pos="0"/>
        </w:tabs>
        <w:ind w:left="792" w:hanging="432"/>
      </w:pPr>
      <w:rPr>
        <w:color w:val="auto"/>
      </w:rPr>
    </w:lvl>
    <w:lvl w:ilvl="2">
      <w:start w:val="1"/>
      <w:numFmt w:val="decimal"/>
      <w:lvlText w:val="%1.%2.%3."/>
      <w:lvlJc w:val="left"/>
      <w:pPr>
        <w:tabs>
          <w:tab w:val="num" w:pos="0"/>
        </w:tabs>
        <w:ind w:left="1224" w:hanging="504"/>
      </w:pPr>
      <w:rPr>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7C447F03"/>
    <w:multiLevelType w:val="multilevel"/>
    <w:tmpl w:val="0427001F"/>
    <w:lvl w:ilvl="0">
      <w:start w:val="13"/>
      <w:numFmt w:val="decimal"/>
      <w:lvlText w:val="%1."/>
      <w:lvlJc w:val="left"/>
      <w:pPr>
        <w:tabs>
          <w:tab w:val="num" w:pos="0"/>
        </w:tabs>
        <w:ind w:left="360" w:hanging="360"/>
      </w:pPr>
    </w:lvl>
    <w:lvl w:ilvl="1">
      <w:start w:val="1"/>
      <w:numFmt w:val="decimal"/>
      <w:lvlText w:val="%1.%2."/>
      <w:lvlJc w:val="left"/>
      <w:pPr>
        <w:tabs>
          <w:tab w:val="num" w:pos="0"/>
        </w:tabs>
        <w:ind w:left="792" w:hanging="432"/>
      </w:pPr>
      <w:rPr>
        <w:color w:val="auto"/>
      </w:rPr>
    </w:lvl>
    <w:lvl w:ilvl="2">
      <w:start w:val="5"/>
      <w:numFmt w:val="decimal"/>
      <w:lvlText w:val="%1.%2.%3."/>
      <w:lvlJc w:val="left"/>
      <w:pPr>
        <w:tabs>
          <w:tab w:val="num" w:pos="0"/>
        </w:tabs>
        <w:ind w:left="1224" w:hanging="504"/>
      </w:pPr>
      <w:rPr>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7F441558"/>
    <w:multiLevelType w:val="multilevel"/>
    <w:tmpl w:val="F14A3EA4"/>
    <w:lvl w:ilvl="0">
      <w:start w:val="1"/>
      <w:numFmt w:val="decimal"/>
      <w:lvlText w:val="%1."/>
      <w:lvlJc w:val="left"/>
      <w:pPr>
        <w:tabs>
          <w:tab w:val="num" w:pos="0"/>
        </w:tabs>
        <w:ind w:left="360" w:hanging="360"/>
      </w:pPr>
      <w:rPr>
        <w:b w:val="0"/>
        <w:bCs w:val="0"/>
      </w:rPr>
    </w:lvl>
    <w:lvl w:ilvl="1">
      <w:start w:val="9"/>
      <w:numFmt w:val="decimal"/>
      <w:lvlText w:val="%1.%2."/>
      <w:lvlJc w:val="left"/>
      <w:pPr>
        <w:tabs>
          <w:tab w:val="num" w:pos="0"/>
        </w:tabs>
        <w:ind w:left="360"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16cid:durableId="1083794387">
    <w:abstractNumId w:val="8"/>
  </w:num>
  <w:num w:numId="2" w16cid:durableId="2129159644">
    <w:abstractNumId w:val="19"/>
  </w:num>
  <w:num w:numId="3" w16cid:durableId="267738462">
    <w:abstractNumId w:val="2"/>
  </w:num>
  <w:num w:numId="4" w16cid:durableId="1179656427">
    <w:abstractNumId w:val="9"/>
  </w:num>
  <w:num w:numId="5" w16cid:durableId="567610911">
    <w:abstractNumId w:val="14"/>
  </w:num>
  <w:num w:numId="6" w16cid:durableId="452869704">
    <w:abstractNumId w:val="12"/>
  </w:num>
  <w:num w:numId="7" w16cid:durableId="1541287757">
    <w:abstractNumId w:val="7"/>
  </w:num>
  <w:num w:numId="8" w16cid:durableId="112791538">
    <w:abstractNumId w:val="0"/>
  </w:num>
  <w:num w:numId="9" w16cid:durableId="2122799164">
    <w:abstractNumId w:val="5"/>
  </w:num>
  <w:num w:numId="10" w16cid:durableId="1970864638">
    <w:abstractNumId w:val="11"/>
  </w:num>
  <w:num w:numId="11" w16cid:durableId="1126654483">
    <w:abstractNumId w:val="15"/>
  </w:num>
  <w:num w:numId="12" w16cid:durableId="1482385798">
    <w:abstractNumId w:val="17"/>
  </w:num>
  <w:num w:numId="13" w16cid:durableId="1011952442">
    <w:abstractNumId w:val="10"/>
  </w:num>
  <w:num w:numId="14" w16cid:durableId="522519430">
    <w:abstractNumId w:val="13"/>
  </w:num>
  <w:num w:numId="15" w16cid:durableId="558825627">
    <w:abstractNumId w:val="6"/>
  </w:num>
  <w:num w:numId="16" w16cid:durableId="868375179">
    <w:abstractNumId w:val="1"/>
  </w:num>
  <w:num w:numId="17" w16cid:durableId="1349410594">
    <w:abstractNumId w:val="16"/>
  </w:num>
  <w:num w:numId="18" w16cid:durableId="2131245243">
    <w:abstractNumId w:val="18"/>
  </w:num>
  <w:num w:numId="19" w16cid:durableId="1238325807">
    <w:abstractNumId w:val="4"/>
  </w:num>
  <w:num w:numId="20" w16cid:durableId="722564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457"/>
    <w:rsid w:val="00187457"/>
    <w:rsid w:val="00822EC5"/>
    <w:rsid w:val="00AA01B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1D1BA"/>
  <w15:docId w15:val="{50AB3FE6-2FCB-45E8-A2C5-F5FD93355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pPr>
      <w:spacing w:after="160" w:line="276" w:lineRule="auto"/>
    </w:pPr>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character" w:customStyle="1" w:styleId="PuslapioinaostekstasDiagrama">
    <w:name w:val="Puslapio išnašos tekstas Diagrama"/>
    <w:basedOn w:val="Numatytasispastraiposriftas"/>
    <w:link w:val="Puslapioinaostekstas"/>
    <w:uiPriority w:val="99"/>
    <w:qFormat/>
    <w:rsid w:val="00D05666"/>
    <w:rPr>
      <w:rFonts w:ascii="Times New Roman" w:hAnsi="Times New Roman"/>
      <w:sz w:val="20"/>
      <w:szCs w:val="20"/>
      <w:lang w:eastAsia="en-US"/>
    </w:rPr>
  </w:style>
  <w:style w:type="character" w:customStyle="1" w:styleId="KomentarotekstasDiagrama">
    <w:name w:val="Komentaro tekstas Diagrama"/>
    <w:basedOn w:val="Numatytasispastraiposriftas"/>
    <w:link w:val="Komentarotekstas"/>
    <w:uiPriority w:val="99"/>
    <w:qFormat/>
    <w:rsid w:val="00D05666"/>
    <w:rPr>
      <w:rFonts w:ascii="Times New Roman" w:hAnsi="Times New Roman"/>
      <w:sz w:val="20"/>
      <w:szCs w:val="20"/>
      <w:lang w:eastAsia="en-US"/>
    </w:rPr>
  </w:style>
  <w:style w:type="character" w:customStyle="1" w:styleId="PaantratDiagrama">
    <w:name w:val="Paantraštė Diagrama"/>
    <w:basedOn w:val="Numatytasispastraiposriftas"/>
    <w:link w:val="Paantrat"/>
    <w:uiPriority w:val="99"/>
    <w:qFormat/>
    <w:rsid w:val="00281735"/>
    <w:rPr>
      <w:caps/>
      <w:color w:val="404040" w:themeColor="text1" w:themeTint="BF"/>
      <w:spacing w:val="20"/>
      <w:sz w:val="28"/>
      <w:szCs w:val="28"/>
    </w:rPr>
  </w:style>
  <w:style w:type="character" w:customStyle="1" w:styleId="SraopastraipaDiagrama">
    <w:name w:val="Sąrašo pastraipa Diagrama"/>
    <w:basedOn w:val="Numatytasispastraiposriftas"/>
    <w:link w:val="Sraopastraipa"/>
    <w:uiPriority w:val="34"/>
    <w:qFormat/>
    <w:locked/>
    <w:rsid w:val="00D05666"/>
  </w:style>
  <w:style w:type="character" w:customStyle="1" w:styleId="FootnoteCharacters">
    <w:name w:val="Footnote Characters"/>
    <w:uiPriority w:val="99"/>
    <w:unhideWhenUsed/>
    <w:qFormat/>
    <w:rsid w:val="00D05666"/>
    <w:rPr>
      <w:vertAlign w:val="superscript"/>
    </w:rPr>
  </w:style>
  <w:style w:type="character" w:styleId="Puslapioinaosnuoroda">
    <w:name w:val="footnote reference"/>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qFormat/>
    <w:rsid w:val="002E3C32"/>
    <w:rPr>
      <w:color w:val="808080"/>
      <w:shd w:val="clear" w:color="auto" w:fill="E6E6E6"/>
    </w:rPr>
  </w:style>
  <w:style w:type="character" w:customStyle="1" w:styleId="KomentarotemaDiagrama">
    <w:name w:val="Komentaro tema Diagrama"/>
    <w:basedOn w:val="KomentarotekstasDiagrama"/>
    <w:link w:val="Komentarotema"/>
    <w:uiPriority w:val="99"/>
    <w:semiHidden/>
    <w:qFormat/>
    <w:rsid w:val="00FB3D71"/>
    <w:rPr>
      <w:rFonts w:ascii="Times New Roman" w:hAnsi="Times New Roman"/>
      <w:b/>
      <w:bCs/>
      <w:sz w:val="20"/>
      <w:szCs w:val="20"/>
      <w:lang w:eastAsia="en-US"/>
    </w:rPr>
  </w:style>
  <w:style w:type="character" w:customStyle="1" w:styleId="pildymui">
    <w:name w:val="pildymui"/>
    <w:basedOn w:val="Numatytasispastraiposriftas"/>
    <w:qFormat/>
    <w:rsid w:val="00EC3339"/>
  </w:style>
  <w:style w:type="character" w:customStyle="1" w:styleId="PagrindinistekstasDiagrama">
    <w:name w:val="Pagrindinis tekstas Diagrama"/>
    <w:basedOn w:val="Numatytasispastraiposriftas"/>
    <w:link w:val="Pagrindinistekstas"/>
    <w:qFormat/>
    <w:rsid w:val="00FA144D"/>
    <w:rPr>
      <w:rFonts w:ascii="Times New Roman" w:hAnsi="Times New Roman"/>
      <w:sz w:val="24"/>
      <w:szCs w:val="20"/>
      <w:lang w:eastAsia="en-US"/>
    </w:rPr>
  </w:style>
  <w:style w:type="character" w:customStyle="1" w:styleId="Internetlink">
    <w:name w:val="Internet link"/>
    <w:qFormat/>
    <w:rsid w:val="00FA144D"/>
    <w:rPr>
      <w:color w:val="000080"/>
      <w:u w:val="single"/>
    </w:rPr>
  </w:style>
  <w:style w:type="character" w:customStyle="1" w:styleId="AntratsDiagrama">
    <w:name w:val="Antraštės Diagrama"/>
    <w:basedOn w:val="Numatytasispastraiposriftas"/>
    <w:link w:val="Antrats"/>
    <w:uiPriority w:val="99"/>
    <w:qFormat/>
    <w:rsid w:val="00F560B4"/>
    <w:rPr>
      <w:rFonts w:ascii="Times New Roman" w:hAnsi="Times New Roman"/>
      <w:sz w:val="24"/>
      <w:szCs w:val="24"/>
      <w:lang w:eastAsia="en-US"/>
    </w:rPr>
  </w:style>
  <w:style w:type="character" w:customStyle="1" w:styleId="PoratDiagrama">
    <w:name w:val="Poraštė Diagrama"/>
    <w:basedOn w:val="Numatytasispastraiposriftas"/>
    <w:link w:val="Porat"/>
    <w:uiPriority w:val="99"/>
    <w:qFormat/>
    <w:rsid w:val="00F560B4"/>
    <w:rPr>
      <w:rFonts w:ascii="Times New Roman" w:hAns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qFormat/>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qFormat/>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qFormat/>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qFormat/>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qFormat/>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qFormat/>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qFormat/>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qFormat/>
    <w:rsid w:val="00281735"/>
    <w:rPr>
      <w:rFonts w:asciiTheme="majorHAnsi" w:eastAsiaTheme="majorEastAsia" w:hAnsiTheme="majorHAnsi" w:cstheme="majorBidi"/>
      <w:i/>
      <w:iCs/>
      <w:color w:val="833C0B" w:themeColor="accent2" w:themeShade="80"/>
      <w:sz w:val="22"/>
      <w:szCs w:val="22"/>
    </w:rPr>
  </w:style>
  <w:style w:type="character" w:customStyle="1" w:styleId="PavadinimasDiagrama">
    <w:name w:val="Pavadinimas Diagrama"/>
    <w:basedOn w:val="Numatytasispastraiposriftas"/>
    <w:link w:val="Pavadinimas"/>
    <w:uiPriority w:val="10"/>
    <w:qFormat/>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character" w:customStyle="1" w:styleId="CitataDiagrama">
    <w:name w:val="Citata Diagrama"/>
    <w:basedOn w:val="Numatytasispastraiposriftas"/>
    <w:link w:val="Citata"/>
    <w:uiPriority w:val="29"/>
    <w:qFormat/>
    <w:rsid w:val="00281735"/>
    <w:rPr>
      <w:rFonts w:asciiTheme="majorHAnsi" w:eastAsiaTheme="majorEastAsia" w:hAnsiTheme="majorHAnsi" w:cstheme="majorBidi"/>
      <w:color w:val="000000" w:themeColor="text1"/>
      <w:sz w:val="24"/>
      <w:szCs w:val="24"/>
    </w:rPr>
  </w:style>
  <w:style w:type="character" w:customStyle="1" w:styleId="IskirtacitataDiagrama">
    <w:name w:val="Išskirta citata Diagrama"/>
    <w:basedOn w:val="Numatytasispastraiposriftas"/>
    <w:link w:val="Iskirtacitata"/>
    <w:uiPriority w:val="30"/>
    <w:qFormat/>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smallCaps/>
      <w:color w:val="404040" w:themeColor="text1" w:themeTint="BF"/>
      <w:spacing w:val="0"/>
      <w:u w:val="single" w:color="7F7F7F" w:themeColor="dark1" w:themeTint="80"/>
    </w:rPr>
  </w:style>
  <w:style w:type="character" w:styleId="Rykinuoroda">
    <w:name w:val="Intense Reference"/>
    <w:basedOn w:val="Numatytasispastraiposriftas"/>
    <w:uiPriority w:val="32"/>
    <w:qFormat/>
    <w:rsid w:val="00281735"/>
    <w:rPr>
      <w:b/>
      <w:bCs/>
      <w:smallCaps/>
      <w:color w:val="auto"/>
      <w:spacing w:val="0"/>
      <w:u w:val="single"/>
    </w:rPr>
  </w:style>
  <w:style w:type="character" w:styleId="Knygospavadinimas">
    <w:name w:val="Book Title"/>
    <w:basedOn w:val="Numatytasispastraiposriftas"/>
    <w:uiPriority w:val="33"/>
    <w:qFormat/>
    <w:rsid w:val="00281735"/>
    <w:rPr>
      <w:b/>
      <w:bCs/>
      <w:smallCaps/>
      <w:spacing w:val="0"/>
    </w:r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qFormat/>
    <w:rsid w:val="00321B1F"/>
    <w:rPr>
      <w:color w:val="808080"/>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character" w:customStyle="1" w:styleId="DokumentoinaostekstasDiagrama">
    <w:name w:val="Dokumento išnašos tekstas Diagrama"/>
    <w:basedOn w:val="Numatytasispastraiposriftas"/>
    <w:link w:val="Dokumentoinaostekstas"/>
    <w:uiPriority w:val="99"/>
    <w:semiHidden/>
    <w:qFormat/>
    <w:rsid w:val="00482BC0"/>
    <w:rPr>
      <w:sz w:val="20"/>
      <w:szCs w:val="20"/>
    </w:rPr>
  </w:style>
  <w:style w:type="character" w:customStyle="1" w:styleId="EndnoteCharacters">
    <w:name w:val="Endnote Characters"/>
    <w:uiPriority w:val="99"/>
    <w:semiHidden/>
    <w:unhideWhenUsed/>
    <w:qFormat/>
    <w:rsid w:val="00482BC0"/>
    <w:rPr>
      <w:vertAlign w:val="superscript"/>
    </w:rPr>
  </w:style>
  <w:style w:type="character" w:styleId="Dokumentoinaosnumeris">
    <w:name w:val="endnote reference"/>
    <w:rPr>
      <w:vertAlign w:val="superscript"/>
    </w:rPr>
  </w:style>
  <w:style w:type="character" w:customStyle="1" w:styleId="Normal12ptChar">
    <w:name w:val="Normal + 12 pt Char"/>
    <w:basedOn w:val="Numatytasispastraiposriftas"/>
    <w:link w:val="Normal12pt"/>
    <w:qFormat/>
    <w:locked/>
    <w:rsid w:val="00A4394E"/>
  </w:style>
  <w:style w:type="character" w:customStyle="1" w:styleId="paragrafesrasas2lygisDiagrama">
    <w:name w:val="_paragrafe sąrasas 2 lygis Diagrama"/>
    <w:basedOn w:val="Numatytasispastraiposriftas"/>
    <w:link w:val="paragrafesrasas2lygis"/>
    <w:qFormat/>
    <w:rsid w:val="006D0AB0"/>
    <w:rPr>
      <w:rFonts w:ascii="Times New Roman" w:eastAsia="Times New Roman" w:hAnsi="Times New Roman" w:cs="Times New Roman"/>
      <w:sz w:val="22"/>
      <w:szCs w:val="22"/>
      <w:lang w:eastAsia="en-US"/>
    </w:rPr>
  </w:style>
  <w:style w:type="character" w:customStyle="1" w:styleId="Pagrindiniotekstotrauka2Diagrama">
    <w:name w:val="Pagrindinio teksto įtrauka 2 Diagrama"/>
    <w:basedOn w:val="Numatytasispastraiposriftas"/>
    <w:link w:val="Pagrindiniotekstotrauka2"/>
    <w:uiPriority w:val="99"/>
    <w:semiHidden/>
    <w:qFormat/>
    <w:rsid w:val="006D0AB0"/>
  </w:style>
  <w:style w:type="character" w:styleId="Paminjimas">
    <w:name w:val="Mention"/>
    <w:basedOn w:val="Numatytasispastraiposriftas"/>
    <w:uiPriority w:val="99"/>
    <w:unhideWhenUsed/>
    <w:qFormat/>
    <w:rPr>
      <w:color w:val="2B579A"/>
      <w:shd w:val="clear" w:color="auto" w:fill="E6E6E6"/>
    </w:rPr>
  </w:style>
  <w:style w:type="character" w:customStyle="1" w:styleId="normaltextrun">
    <w:name w:val="normaltextrun"/>
    <w:basedOn w:val="Numatytasispastraiposriftas"/>
    <w:qFormat/>
    <w:rsid w:val="001A5DC7"/>
  </w:style>
  <w:style w:type="character" w:customStyle="1" w:styleId="cf01">
    <w:name w:val="cf01"/>
    <w:basedOn w:val="Numatytasispastraiposriftas"/>
    <w:qFormat/>
    <w:rsid w:val="00DD521B"/>
    <w:rPr>
      <w:rFonts w:ascii="Segoe UI" w:hAnsi="Segoe UI" w:cs="Segoe UI"/>
      <w:sz w:val="18"/>
      <w:szCs w:val="18"/>
    </w:rPr>
  </w:style>
  <w:style w:type="character" w:customStyle="1" w:styleId="ui-provider">
    <w:name w:val="ui-provider"/>
    <w:basedOn w:val="Numatytasispastraiposriftas"/>
    <w:qFormat/>
    <w:rsid w:val="00E44141"/>
  </w:style>
  <w:style w:type="character" w:customStyle="1" w:styleId="IndexLink">
    <w:name w:val="Index Link"/>
    <w:qFormat/>
  </w:style>
  <w:style w:type="paragraph" w:customStyle="1" w:styleId="Heading">
    <w:name w:val="Heading"/>
    <w:next w:val="Body2"/>
    <w:qFormat/>
    <w:rsid w:val="00072FE6"/>
    <w:pPr>
      <w:outlineLvl w:val="0"/>
    </w:pPr>
    <w:rPr>
      <w:rFonts w:ascii="Times New Roman" w:eastAsia="Arial Unicode MS" w:hAnsi="Times New Roman" w:cs="Arial Unicode MS"/>
      <w:b/>
      <w:bCs/>
      <w:caps/>
      <w:color w:val="434343"/>
      <w:spacing w:val="4"/>
      <w:sz w:val="22"/>
      <w:szCs w:val="22"/>
      <w:lang w:val="en-US"/>
    </w:rPr>
  </w:style>
  <w:style w:type="paragraph" w:styleId="Pagrindinistekstas">
    <w:name w:val="Body Text"/>
    <w:basedOn w:val="prastasis"/>
    <w:link w:val="PagrindinistekstasDiagrama"/>
    <w:rsid w:val="00FA144D"/>
    <w:pPr>
      <w:ind w:firstLine="567"/>
      <w:jc w:val="both"/>
    </w:pPr>
    <w:rPr>
      <w:szCs w:val="20"/>
    </w:r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styleId="Puslapioinaostekstas">
    <w:name w:val="footnote text"/>
    <w:basedOn w:val="prastasis"/>
    <w:link w:val="PuslapioinaostekstasDiagrama"/>
    <w:uiPriority w:val="99"/>
    <w:unhideWhenUsed/>
    <w:rsid w:val="00D05666"/>
    <w:rPr>
      <w:sz w:val="20"/>
      <w:szCs w:val="20"/>
    </w:rPr>
  </w:style>
  <w:style w:type="paragraph" w:styleId="Komentarotekstas">
    <w:name w:val="annotation text"/>
    <w:basedOn w:val="prastasis"/>
    <w:link w:val="KomentarotekstasDiagrama"/>
    <w:uiPriority w:val="99"/>
    <w:unhideWhenUsed/>
    <w:qFormat/>
    <w:rsid w:val="00D05666"/>
    <w:rPr>
      <w:sz w:val="20"/>
      <w:szCs w:val="20"/>
    </w:rPr>
  </w:style>
  <w:style w:type="paragraph" w:styleId="Paantrat">
    <w:name w:val="Subtitle"/>
    <w:basedOn w:val="prastasis"/>
    <w:next w:val="prastasis"/>
    <w:link w:val="PaantratDiagrama"/>
    <w:uiPriority w:val="99"/>
    <w:qFormat/>
    <w:rsid w:val="00281735"/>
    <w:pPr>
      <w:spacing w:after="240"/>
    </w:pPr>
    <w:rPr>
      <w:caps/>
      <w:color w:val="404040" w:themeColor="text1" w:themeTint="BF"/>
      <w:spacing w:val="20"/>
      <w:sz w:val="28"/>
      <w:szCs w:val="28"/>
    </w:rPr>
  </w:style>
  <w:style w:type="paragraph" w:styleId="Sraopastraipa">
    <w:name w:val="List Paragraph"/>
    <w:basedOn w:val="prastasis"/>
    <w:link w:val="SraopastraipaDiagrama"/>
    <w:uiPriority w:val="34"/>
    <w:qFormat/>
    <w:rsid w:val="001C4F12"/>
    <w:pPr>
      <w:ind w:left="720"/>
      <w:contextualSpacing/>
    </w:p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paragraph" w:styleId="Komentarotema">
    <w:name w:val="annotation subject"/>
    <w:basedOn w:val="Komentarotekstas"/>
    <w:next w:val="Komentarotekstas"/>
    <w:link w:val="KomentarotemaDiagrama"/>
    <w:uiPriority w:val="99"/>
    <w:semiHidden/>
    <w:unhideWhenUsed/>
    <w:qFormat/>
    <w:rsid w:val="00FB3D71"/>
    <w:rPr>
      <w:b/>
      <w:bCs/>
    </w:rPr>
  </w:style>
  <w:style w:type="paragraph" w:styleId="prastasiniatinklio">
    <w:name w:val="Normal (Web)"/>
    <w:basedOn w:val="prastasis"/>
    <w:uiPriority w:val="99"/>
    <w:semiHidden/>
    <w:unhideWhenUsed/>
    <w:qFormat/>
    <w:rsid w:val="00EC3339"/>
    <w:pPr>
      <w:spacing w:beforeAutospacing="1" w:afterAutospacing="1"/>
    </w:p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F560B4"/>
    <w:pPr>
      <w:tabs>
        <w:tab w:val="center" w:pos="4513"/>
        <w:tab w:val="right" w:pos="9026"/>
      </w:tabs>
    </w:pPr>
  </w:style>
  <w:style w:type="paragraph" w:styleId="Porat">
    <w:name w:val="footer"/>
    <w:basedOn w:val="prastasis"/>
    <w:link w:val="PoratDiagrama"/>
    <w:unhideWhenUsed/>
    <w:rsid w:val="00F560B4"/>
    <w:pPr>
      <w:tabs>
        <w:tab w:val="center" w:pos="4513"/>
        <w:tab w:val="right" w:pos="9026"/>
      </w:tabs>
    </w:pPr>
  </w:style>
  <w:style w:type="paragraph" w:styleId="Pataisymai">
    <w:name w:val="Revision"/>
    <w:uiPriority w:val="99"/>
    <w:semiHidden/>
    <w:qFormat/>
    <w:rsid w:val="00E42587"/>
    <w:rPr>
      <w:rFonts w:ascii="Times New Roman" w:hAnsi="Times New Roman"/>
      <w:sz w:val="24"/>
      <w:szCs w:val="24"/>
      <w:lang w:eastAsia="en-US"/>
    </w:rPr>
  </w:style>
  <w:style w:type="paragraph" w:customStyle="1" w:styleId="caption1">
    <w:name w:val="caption1"/>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Betarp">
    <w:name w:val="No Spacing"/>
    <w:link w:val="BetarpDiagrama"/>
    <w:uiPriority w:val="1"/>
    <w:qFormat/>
    <w:rsid w:val="00281735"/>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paragraph" w:styleId="Indeksoantrat">
    <w:name w:val="index heading"/>
    <w:basedOn w:val="Heading"/>
  </w:style>
  <w:style w:type="paragraph" w:styleId="Turinioantrat">
    <w:name w:val="TOC Heading"/>
    <w:basedOn w:val="Antrat1"/>
    <w:next w:val="prastasis"/>
    <w:uiPriority w:val="39"/>
    <w:unhideWhenUsed/>
    <w:qFormat/>
    <w:rsid w:val="00281735"/>
    <w:pPr>
      <w:outlineLvl w:val="9"/>
    </w:p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rPr>
  </w:style>
  <w:style w:type="paragraph" w:customStyle="1" w:styleId="tajtip">
    <w:name w:val="tajtip"/>
    <w:basedOn w:val="prastasis"/>
    <w:qFormat/>
    <w:rsid w:val="003536CF"/>
    <w:pPr>
      <w:spacing w:beforeAutospacing="1" w:afterAutospacing="1" w:line="240" w:lineRule="auto"/>
    </w:pPr>
    <w:rPr>
      <w:rFonts w:ascii="Times New Roman" w:eastAsia="Times New Roman" w:hAnsi="Times New Roman" w:cs="Times New Roman"/>
      <w:sz w:val="24"/>
      <w:szCs w:val="24"/>
    </w:rPr>
  </w:style>
  <w:style w:type="paragraph" w:customStyle="1" w:styleId="Body2">
    <w:name w:val="Body 2"/>
    <w:qFormat/>
    <w:rsid w:val="00B176FD"/>
    <w:pPr>
      <w:spacing w:after="40"/>
      <w:jc w:val="both"/>
    </w:pPr>
    <w:rPr>
      <w:rFonts w:ascii="Times New Roman" w:eastAsia="Arial Unicode MS" w:hAnsi="Times New Roman" w:cs="Arial Unicode MS"/>
      <w:color w:val="000000"/>
      <w:lang w:val="en-US" w:eastAsia="en-US"/>
    </w:r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paragraph" w:customStyle="1" w:styleId="S1lygis">
    <w:name w:val="_S 1 lygis"/>
    <w:basedOn w:val="prastasis"/>
    <w:qFormat/>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qFormat/>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qFormat/>
    <w:rsid w:val="00BC0EC9"/>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paragraph" w:customStyle="1" w:styleId="Normal12pt">
    <w:name w:val="Normal + 12 pt"/>
    <w:basedOn w:val="prastasis"/>
    <w:link w:val="Normal12ptChar"/>
    <w:qFormat/>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qFormat/>
    <w:rsid w:val="006D0AB0"/>
    <w:pPr>
      <w:spacing w:after="120" w:line="480" w:lineRule="auto"/>
      <w:ind w:left="283"/>
    </w:pPr>
  </w:style>
  <w:style w:type="paragraph" w:customStyle="1" w:styleId="FrameContents">
    <w:name w:val="Frame Contents"/>
    <w:basedOn w:val="prastasis"/>
    <w:qFormat/>
  </w:style>
  <w:style w:type="numbering" w:customStyle="1" w:styleId="List51">
    <w:name w:val="List 51"/>
    <w:qFormat/>
    <w:rsid w:val="00197943"/>
  </w:style>
  <w:style w:type="numbering" w:customStyle="1" w:styleId="CurrentList1">
    <w:name w:val="Current List1"/>
    <w:uiPriority w:val="99"/>
    <w:qFormat/>
    <w:rsid w:val="002A5BC8"/>
  </w:style>
  <w:style w:type="table" w:styleId="Lentelstinklelis">
    <w:name w:val="Table Grid"/>
    <w:basedOn w:val="prastojilentel"/>
    <w:uiPriority w:val="39"/>
    <w:rsid w:val="00D05666"/>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prastojilentel"/>
    <w:uiPriority w:val="39"/>
    <w:rsid w:val="000E665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uiPriority w:val="39"/>
    <w:rsid w:val="002F396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A01B1"/>
    <w:rsid w:val="00AC5AA8"/>
    <w:rsid w:val="00B643E0"/>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33300</Words>
  <Characters>18981</Characters>
  <Application>Microsoft Office Word</Application>
  <DocSecurity>0</DocSecurity>
  <Lines>158</Lines>
  <Paragraphs>104</Paragraphs>
  <ScaleCrop>false</ScaleCrop>
  <Company/>
  <LinksUpToDate>false</LinksUpToDate>
  <CharactersWithSpaces>52177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dc:description/>
  <cp:lastModifiedBy>Živilė Žukauskienė</cp:lastModifiedBy>
  <cp:revision>3</cp:revision>
  <dcterms:created xsi:type="dcterms:W3CDTF">2026-07-08T06:55:00Z</dcterms:created>
  <dcterms:modified xsi:type="dcterms:W3CDTF">2026-09-17T11:26:00Z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