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73894" w14:textId="51FC8D26" w:rsidR="001B7327" w:rsidRPr="00B02194" w:rsidRDefault="00F57B35" w:rsidP="00472AB9">
      <w:pPr>
        <w:spacing w:after="0" w:line="240" w:lineRule="auto"/>
        <w:ind w:right="3"/>
        <w:jc w:val="center"/>
        <w:rPr>
          <w:rFonts w:ascii="Times New Roman" w:hAnsi="Times New Roman" w:cs="Times New Roman"/>
          <w:b/>
          <w:bCs/>
          <w:sz w:val="20"/>
          <w:szCs w:val="20"/>
        </w:rPr>
      </w:pPr>
      <w:r>
        <w:rPr>
          <w:rFonts w:ascii="Times New Roman" w:hAnsi="Times New Roman" w:cs="Times New Roman"/>
          <w:b/>
          <w:bCs/>
          <w:sz w:val="20"/>
          <w:szCs w:val="20"/>
        </w:rPr>
        <w:t xml:space="preserve">PASLAUGŲ TEIKIMO </w:t>
      </w:r>
      <w:r w:rsidR="001B7327" w:rsidRPr="00B02194">
        <w:rPr>
          <w:rFonts w:ascii="Times New Roman" w:hAnsi="Times New Roman" w:cs="Times New Roman"/>
          <w:b/>
          <w:bCs/>
          <w:sz w:val="20"/>
          <w:szCs w:val="20"/>
        </w:rPr>
        <w:t xml:space="preserve">SUTARTIS Nr. </w:t>
      </w:r>
      <w:r w:rsidR="00475330">
        <w:rPr>
          <w:rFonts w:ascii="Times New Roman" w:hAnsi="Times New Roman" w:cs="Times New Roman"/>
          <w:b/>
          <w:bCs/>
          <w:sz w:val="20"/>
          <w:szCs w:val="20"/>
        </w:rPr>
        <w:t>VP-</w:t>
      </w:r>
    </w:p>
    <w:p w14:paraId="1DE256B1" w14:textId="7ACC8F4F" w:rsidR="001B7327" w:rsidRPr="00B02194" w:rsidRDefault="001B7327" w:rsidP="00472AB9">
      <w:pPr>
        <w:spacing w:after="0" w:line="240" w:lineRule="auto"/>
        <w:ind w:right="-68"/>
        <w:jc w:val="center"/>
        <w:rPr>
          <w:rFonts w:ascii="Times New Roman" w:hAnsi="Times New Roman" w:cs="Times New Roman"/>
          <w:sz w:val="20"/>
          <w:szCs w:val="20"/>
        </w:rPr>
      </w:pPr>
      <w:r w:rsidRPr="00B02194">
        <w:rPr>
          <w:rFonts w:ascii="Times New Roman" w:hAnsi="Times New Roman" w:cs="Times New Roman"/>
          <w:sz w:val="20"/>
          <w:szCs w:val="20"/>
        </w:rPr>
        <w:t>20</w:t>
      </w:r>
      <w:r w:rsidR="0069699C">
        <w:rPr>
          <w:rFonts w:ascii="Times New Roman" w:hAnsi="Times New Roman" w:cs="Times New Roman"/>
          <w:sz w:val="20"/>
          <w:szCs w:val="20"/>
        </w:rPr>
        <w:t xml:space="preserve">  </w:t>
      </w:r>
      <w:r w:rsidRPr="00B02194">
        <w:rPr>
          <w:rFonts w:ascii="Times New Roman" w:hAnsi="Times New Roman" w:cs="Times New Roman"/>
          <w:sz w:val="20"/>
          <w:szCs w:val="20"/>
        </w:rPr>
        <w:t>-__-__, ____________</w:t>
      </w:r>
    </w:p>
    <w:p w14:paraId="0F247E60" w14:textId="77777777" w:rsidR="001B7327" w:rsidRPr="00B02194" w:rsidRDefault="001B7327" w:rsidP="00472AB9">
      <w:pPr>
        <w:spacing w:after="0" w:line="240" w:lineRule="auto"/>
        <w:ind w:right="-68"/>
        <w:jc w:val="center"/>
        <w:rPr>
          <w:rFonts w:ascii="Times New Roman" w:hAnsi="Times New Roman" w:cs="Times New Roman"/>
          <w:sz w:val="20"/>
          <w:szCs w:val="20"/>
        </w:rPr>
      </w:pPr>
    </w:p>
    <w:p w14:paraId="0610D397" w14:textId="77777777" w:rsidR="001B7327" w:rsidRPr="00B02194" w:rsidRDefault="001B7327" w:rsidP="00472AB9">
      <w:pPr>
        <w:spacing w:after="0" w:line="240" w:lineRule="auto"/>
        <w:ind w:right="-68"/>
        <w:jc w:val="center"/>
        <w:rPr>
          <w:rFonts w:ascii="Times New Roman" w:hAnsi="Times New Roman" w:cs="Times New Roman"/>
          <w:b/>
          <w:sz w:val="20"/>
          <w:szCs w:val="20"/>
        </w:rPr>
      </w:pPr>
      <w:r w:rsidRPr="00B02194">
        <w:rPr>
          <w:rFonts w:ascii="Times New Roman" w:hAnsi="Times New Roman" w:cs="Times New Roman"/>
          <w:b/>
          <w:sz w:val="20"/>
          <w:szCs w:val="20"/>
        </w:rPr>
        <w:t>SPECIALIOJI DALIS</w:t>
      </w:r>
    </w:p>
    <w:p w14:paraId="4E91E97F" w14:textId="77777777" w:rsidR="001B7327" w:rsidRPr="00B02194" w:rsidRDefault="001B7327" w:rsidP="00AE297A">
      <w:pPr>
        <w:numPr>
          <w:ilvl w:val="0"/>
          <w:numId w:val="17"/>
        </w:numPr>
        <w:tabs>
          <w:tab w:val="clear" w:pos="360"/>
          <w:tab w:val="num" w:pos="567"/>
        </w:tabs>
        <w:spacing w:after="0" w:line="240" w:lineRule="auto"/>
        <w:ind w:left="567" w:right="-68" w:hanging="567"/>
        <w:rPr>
          <w:rFonts w:ascii="Times New Roman" w:hAnsi="Times New Roman" w:cs="Times New Roman"/>
          <w:b/>
          <w:sz w:val="20"/>
          <w:szCs w:val="20"/>
        </w:rPr>
      </w:pPr>
      <w:r w:rsidRPr="00B02194">
        <w:rPr>
          <w:rFonts w:ascii="Times New Roman" w:hAnsi="Times New Roman" w:cs="Times New Roman"/>
          <w:b/>
          <w:sz w:val="20"/>
          <w:szCs w:val="20"/>
        </w:rPr>
        <w:t>SUTARTIES ŠALYS</w:t>
      </w:r>
    </w:p>
    <w:tbl>
      <w:tblPr>
        <w:tblpPr w:leftFromText="180" w:rightFromText="180" w:vertAnchor="text" w:horzAnchor="margin" w:tblpXSpec="center" w:tblpY="283"/>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9"/>
        <w:gridCol w:w="3448"/>
        <w:gridCol w:w="4682"/>
      </w:tblGrid>
      <w:tr w:rsidR="001B7327" w:rsidRPr="00B02194" w14:paraId="6539786B" w14:textId="77777777" w:rsidTr="00DB61EA">
        <w:tc>
          <w:tcPr>
            <w:tcW w:w="1509" w:type="dxa"/>
            <w:vMerge w:val="restart"/>
            <w:tcBorders>
              <w:top w:val="single" w:sz="4" w:space="0" w:color="auto"/>
              <w:left w:val="single" w:sz="4" w:space="0" w:color="auto"/>
              <w:right w:val="single" w:sz="4" w:space="0" w:color="auto"/>
            </w:tcBorders>
            <w:vAlign w:val="center"/>
            <w:hideMark/>
          </w:tcPr>
          <w:p w14:paraId="4EB79C54" w14:textId="3E2B679B" w:rsidR="001B7327" w:rsidRPr="00B02194" w:rsidRDefault="00F57B35" w:rsidP="00F57B35">
            <w:pPr>
              <w:numPr>
                <w:ilvl w:val="1"/>
                <w:numId w:val="17"/>
              </w:numPr>
              <w:tabs>
                <w:tab w:val="clear" w:pos="360"/>
              </w:tabs>
              <w:spacing w:after="20" w:line="240" w:lineRule="auto"/>
              <w:ind w:left="447" w:right="-68" w:hanging="425"/>
              <w:rPr>
                <w:rFonts w:ascii="Times New Roman" w:hAnsi="Times New Roman" w:cs="Times New Roman"/>
                <w:b/>
                <w:bCs/>
                <w:sz w:val="20"/>
                <w:szCs w:val="20"/>
              </w:rPr>
            </w:pPr>
            <w:r>
              <w:rPr>
                <w:rFonts w:ascii="Times New Roman" w:hAnsi="Times New Roman" w:cs="Times New Roman"/>
                <w:b/>
                <w:bCs/>
                <w:sz w:val="20"/>
                <w:szCs w:val="20"/>
              </w:rPr>
              <w:t>Paslaugų teikėjas</w:t>
            </w:r>
            <w:r w:rsidR="001B7327" w:rsidRPr="00B02194">
              <w:rPr>
                <w:rFonts w:ascii="Times New Roman" w:hAnsi="Times New Roman" w:cs="Times New Roman"/>
                <w:b/>
                <w:bCs/>
                <w:sz w:val="20"/>
                <w:szCs w:val="20"/>
              </w:rPr>
              <w:t xml:space="preserve"> </w:t>
            </w:r>
          </w:p>
        </w:tc>
        <w:tc>
          <w:tcPr>
            <w:tcW w:w="3448" w:type="dxa"/>
            <w:tcBorders>
              <w:top w:val="single" w:sz="4" w:space="0" w:color="auto"/>
              <w:left w:val="single" w:sz="4" w:space="0" w:color="auto"/>
              <w:bottom w:val="single" w:sz="4" w:space="0" w:color="auto"/>
              <w:right w:val="single" w:sz="4" w:space="0" w:color="auto"/>
            </w:tcBorders>
            <w:vAlign w:val="center"/>
            <w:hideMark/>
          </w:tcPr>
          <w:p w14:paraId="74F531A2" w14:textId="77777777" w:rsidR="001B7327" w:rsidRPr="00B02194" w:rsidRDefault="001B7327" w:rsidP="008C1137">
            <w:pPr>
              <w:numPr>
                <w:ilvl w:val="2"/>
                <w:numId w:val="17"/>
              </w:numPr>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Pavadinimas</w:t>
            </w:r>
          </w:p>
        </w:tc>
        <w:tc>
          <w:tcPr>
            <w:tcW w:w="4682" w:type="dxa"/>
            <w:tcBorders>
              <w:top w:val="single" w:sz="4" w:space="0" w:color="auto"/>
              <w:left w:val="single" w:sz="4" w:space="0" w:color="auto"/>
              <w:bottom w:val="single" w:sz="4" w:space="0" w:color="auto"/>
              <w:right w:val="single" w:sz="4" w:space="0" w:color="auto"/>
            </w:tcBorders>
            <w:vAlign w:val="center"/>
          </w:tcPr>
          <w:p w14:paraId="7D7DFC00" w14:textId="2CB9A2EF" w:rsidR="001B7327" w:rsidRPr="00B02194" w:rsidRDefault="001B7327" w:rsidP="00131355">
            <w:pPr>
              <w:spacing w:after="20" w:line="240" w:lineRule="auto"/>
              <w:rPr>
                <w:rFonts w:ascii="Times New Roman" w:hAnsi="Times New Roman" w:cs="Times New Roman"/>
                <w:sz w:val="20"/>
                <w:szCs w:val="20"/>
              </w:rPr>
            </w:pPr>
          </w:p>
        </w:tc>
      </w:tr>
      <w:tr w:rsidR="001B7327" w:rsidRPr="00B02194" w14:paraId="19A6E7F1" w14:textId="77777777" w:rsidTr="00DB61EA">
        <w:tc>
          <w:tcPr>
            <w:tcW w:w="1509" w:type="dxa"/>
            <w:vMerge/>
            <w:tcBorders>
              <w:left w:val="single" w:sz="4" w:space="0" w:color="auto"/>
              <w:right w:val="single" w:sz="4" w:space="0" w:color="auto"/>
            </w:tcBorders>
            <w:vAlign w:val="center"/>
            <w:hideMark/>
          </w:tcPr>
          <w:p w14:paraId="68CD9AC7" w14:textId="77777777" w:rsidR="001B7327" w:rsidRPr="00B02194" w:rsidRDefault="001B7327" w:rsidP="008C1137">
            <w:pPr>
              <w:spacing w:after="20" w:line="240" w:lineRule="auto"/>
              <w:ind w:left="447" w:right="-68" w:hanging="425"/>
              <w:rPr>
                <w:rFonts w:ascii="Times New Roman" w:hAnsi="Times New Roman" w:cs="Times New Roman"/>
                <w:b/>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32B7B270" w14:textId="3392243E" w:rsidR="001B7327" w:rsidRPr="00B02194" w:rsidRDefault="00472AB9" w:rsidP="008C1137">
            <w:pPr>
              <w:numPr>
                <w:ilvl w:val="2"/>
                <w:numId w:val="17"/>
              </w:numPr>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 xml:space="preserve">Juridinio </w:t>
            </w:r>
            <w:r w:rsidR="009221B6" w:rsidRPr="00B02194">
              <w:rPr>
                <w:rFonts w:ascii="Times New Roman" w:hAnsi="Times New Roman" w:cs="Times New Roman"/>
                <w:bCs/>
                <w:sz w:val="20"/>
                <w:szCs w:val="20"/>
              </w:rPr>
              <w:t xml:space="preserve">arba fizinio </w:t>
            </w:r>
            <w:r w:rsidRPr="00B02194">
              <w:rPr>
                <w:rFonts w:ascii="Times New Roman" w:hAnsi="Times New Roman" w:cs="Times New Roman"/>
                <w:bCs/>
                <w:sz w:val="20"/>
                <w:szCs w:val="20"/>
              </w:rPr>
              <w:t>asmens</w:t>
            </w:r>
            <w:r w:rsidR="001B7327" w:rsidRPr="00B02194">
              <w:rPr>
                <w:rFonts w:ascii="Times New Roman" w:hAnsi="Times New Roman" w:cs="Times New Roman"/>
                <w:bCs/>
                <w:sz w:val="20"/>
                <w:szCs w:val="20"/>
              </w:rPr>
              <w:t xml:space="preserve"> kodas</w:t>
            </w:r>
          </w:p>
        </w:tc>
        <w:tc>
          <w:tcPr>
            <w:tcW w:w="4682" w:type="dxa"/>
            <w:tcBorders>
              <w:top w:val="single" w:sz="4" w:space="0" w:color="auto"/>
              <w:left w:val="single" w:sz="4" w:space="0" w:color="auto"/>
              <w:bottom w:val="single" w:sz="4" w:space="0" w:color="auto"/>
              <w:right w:val="single" w:sz="4" w:space="0" w:color="auto"/>
            </w:tcBorders>
            <w:vAlign w:val="center"/>
          </w:tcPr>
          <w:p w14:paraId="4C454CFA" w14:textId="68AC72D4" w:rsidR="001B7327" w:rsidRPr="00B02194" w:rsidRDefault="001B7327" w:rsidP="00131355">
            <w:pPr>
              <w:spacing w:after="20" w:line="240" w:lineRule="auto"/>
              <w:rPr>
                <w:rFonts w:ascii="Times New Roman" w:hAnsi="Times New Roman" w:cs="Times New Roman"/>
                <w:sz w:val="20"/>
                <w:szCs w:val="20"/>
              </w:rPr>
            </w:pPr>
          </w:p>
        </w:tc>
      </w:tr>
      <w:tr w:rsidR="001B7327" w:rsidRPr="00B02194" w14:paraId="5ADE837F" w14:textId="77777777" w:rsidTr="00DB61EA">
        <w:tc>
          <w:tcPr>
            <w:tcW w:w="1509" w:type="dxa"/>
            <w:vMerge/>
            <w:tcBorders>
              <w:left w:val="single" w:sz="4" w:space="0" w:color="auto"/>
              <w:right w:val="single" w:sz="4" w:space="0" w:color="auto"/>
            </w:tcBorders>
            <w:vAlign w:val="center"/>
            <w:hideMark/>
          </w:tcPr>
          <w:p w14:paraId="331CC937" w14:textId="77777777" w:rsidR="001B7327" w:rsidRPr="00B02194" w:rsidRDefault="001B7327" w:rsidP="008C1137">
            <w:pPr>
              <w:spacing w:after="20" w:line="240" w:lineRule="auto"/>
              <w:ind w:left="447" w:right="-68" w:hanging="425"/>
              <w:rPr>
                <w:rFonts w:ascii="Times New Roman" w:hAnsi="Times New Roman" w:cs="Times New Roman"/>
                <w:b/>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72601373" w14:textId="77777777" w:rsidR="001B7327" w:rsidRPr="00B02194" w:rsidRDefault="001B7327" w:rsidP="008C1137">
            <w:pPr>
              <w:numPr>
                <w:ilvl w:val="2"/>
                <w:numId w:val="17"/>
              </w:numPr>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Reg. adresas</w:t>
            </w:r>
          </w:p>
        </w:tc>
        <w:tc>
          <w:tcPr>
            <w:tcW w:w="4682" w:type="dxa"/>
            <w:tcBorders>
              <w:top w:val="single" w:sz="4" w:space="0" w:color="auto"/>
              <w:left w:val="single" w:sz="4" w:space="0" w:color="auto"/>
              <w:bottom w:val="single" w:sz="4" w:space="0" w:color="auto"/>
              <w:right w:val="single" w:sz="4" w:space="0" w:color="auto"/>
            </w:tcBorders>
            <w:vAlign w:val="center"/>
          </w:tcPr>
          <w:p w14:paraId="6AD72620" w14:textId="3ABE1E36" w:rsidR="001B7327" w:rsidRPr="00B02194" w:rsidRDefault="001B7327" w:rsidP="00131355">
            <w:pPr>
              <w:spacing w:after="20" w:line="240" w:lineRule="auto"/>
              <w:ind w:right="-68"/>
              <w:rPr>
                <w:rFonts w:ascii="Times New Roman" w:hAnsi="Times New Roman" w:cs="Times New Roman"/>
                <w:bCs/>
                <w:sz w:val="20"/>
                <w:szCs w:val="20"/>
              </w:rPr>
            </w:pPr>
          </w:p>
        </w:tc>
      </w:tr>
      <w:tr w:rsidR="001B7327" w:rsidRPr="00B02194" w14:paraId="3085CD05" w14:textId="77777777" w:rsidTr="00DB61EA">
        <w:tc>
          <w:tcPr>
            <w:tcW w:w="1509" w:type="dxa"/>
            <w:vMerge/>
            <w:tcBorders>
              <w:left w:val="single" w:sz="4" w:space="0" w:color="auto"/>
              <w:right w:val="single" w:sz="4" w:space="0" w:color="auto"/>
            </w:tcBorders>
            <w:vAlign w:val="center"/>
            <w:hideMark/>
          </w:tcPr>
          <w:p w14:paraId="2567924E" w14:textId="77777777" w:rsidR="001B7327" w:rsidRPr="00B02194" w:rsidRDefault="001B7327" w:rsidP="008C1137">
            <w:pPr>
              <w:spacing w:after="20" w:line="240" w:lineRule="auto"/>
              <w:ind w:left="447" w:right="-68" w:hanging="425"/>
              <w:rPr>
                <w:rFonts w:ascii="Times New Roman" w:hAnsi="Times New Roman" w:cs="Times New Roman"/>
                <w:b/>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116474C8" w14:textId="77777777" w:rsidR="001B7327" w:rsidRPr="00B02194" w:rsidRDefault="001B7327" w:rsidP="008C1137">
            <w:pPr>
              <w:numPr>
                <w:ilvl w:val="2"/>
                <w:numId w:val="17"/>
              </w:numPr>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El. paštas</w:t>
            </w:r>
          </w:p>
        </w:tc>
        <w:tc>
          <w:tcPr>
            <w:tcW w:w="4682" w:type="dxa"/>
            <w:tcBorders>
              <w:top w:val="single" w:sz="4" w:space="0" w:color="auto"/>
              <w:left w:val="single" w:sz="4" w:space="0" w:color="auto"/>
              <w:bottom w:val="single" w:sz="4" w:space="0" w:color="auto"/>
              <w:right w:val="single" w:sz="4" w:space="0" w:color="auto"/>
            </w:tcBorders>
            <w:vAlign w:val="center"/>
          </w:tcPr>
          <w:p w14:paraId="55E0EA35" w14:textId="2A99C660" w:rsidR="001B7327" w:rsidRPr="00B02194" w:rsidRDefault="001B7327" w:rsidP="008C1137">
            <w:pPr>
              <w:spacing w:after="20" w:line="240" w:lineRule="auto"/>
              <w:ind w:right="-68"/>
              <w:rPr>
                <w:rFonts w:ascii="Times New Roman" w:hAnsi="Times New Roman" w:cs="Times New Roman"/>
                <w:bCs/>
                <w:sz w:val="20"/>
                <w:szCs w:val="20"/>
              </w:rPr>
            </w:pPr>
          </w:p>
        </w:tc>
      </w:tr>
      <w:tr w:rsidR="001B7327" w:rsidRPr="00B02194" w14:paraId="7B748FEB" w14:textId="77777777" w:rsidTr="00DB61EA">
        <w:trPr>
          <w:trHeight w:val="126"/>
        </w:trPr>
        <w:tc>
          <w:tcPr>
            <w:tcW w:w="1509" w:type="dxa"/>
            <w:vMerge/>
            <w:tcBorders>
              <w:left w:val="single" w:sz="4" w:space="0" w:color="auto"/>
              <w:right w:val="single" w:sz="4" w:space="0" w:color="auto"/>
            </w:tcBorders>
            <w:vAlign w:val="center"/>
            <w:hideMark/>
          </w:tcPr>
          <w:p w14:paraId="18170386" w14:textId="77777777" w:rsidR="001B7327" w:rsidRPr="00B02194" w:rsidRDefault="001B7327" w:rsidP="008C1137">
            <w:pPr>
              <w:spacing w:after="20" w:line="240" w:lineRule="auto"/>
              <w:ind w:left="447" w:right="-68" w:hanging="425"/>
              <w:rPr>
                <w:rFonts w:ascii="Times New Roman" w:hAnsi="Times New Roman" w:cs="Times New Roman"/>
                <w:b/>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45EEE2D4" w14:textId="03093CA7" w:rsidR="001B7327" w:rsidRPr="00B02194" w:rsidRDefault="001B7327" w:rsidP="008C1137">
            <w:pPr>
              <w:numPr>
                <w:ilvl w:val="2"/>
                <w:numId w:val="17"/>
              </w:numPr>
              <w:suppressAutoHyphens/>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Atsiskaitomoji sąskaita, bankas</w:t>
            </w:r>
          </w:p>
        </w:tc>
        <w:tc>
          <w:tcPr>
            <w:tcW w:w="4682" w:type="dxa"/>
            <w:tcBorders>
              <w:top w:val="single" w:sz="4" w:space="0" w:color="auto"/>
              <w:left w:val="single" w:sz="4" w:space="0" w:color="auto"/>
              <w:bottom w:val="single" w:sz="4" w:space="0" w:color="auto"/>
              <w:right w:val="single" w:sz="4" w:space="0" w:color="auto"/>
            </w:tcBorders>
            <w:vAlign w:val="center"/>
          </w:tcPr>
          <w:p w14:paraId="7880ACDD" w14:textId="685C12A9" w:rsidR="001B7327" w:rsidRPr="00B02194" w:rsidRDefault="001B7327" w:rsidP="008C1137">
            <w:pPr>
              <w:spacing w:after="20" w:line="240" w:lineRule="auto"/>
              <w:ind w:right="-68"/>
              <w:rPr>
                <w:rFonts w:ascii="Times New Roman" w:hAnsi="Times New Roman" w:cs="Times New Roman"/>
                <w:bCs/>
                <w:sz w:val="20"/>
                <w:szCs w:val="20"/>
              </w:rPr>
            </w:pPr>
          </w:p>
        </w:tc>
      </w:tr>
      <w:tr w:rsidR="00564D0C" w:rsidRPr="00B02194" w14:paraId="3154240A" w14:textId="77777777" w:rsidTr="00D57C6D">
        <w:trPr>
          <w:trHeight w:val="126"/>
        </w:trPr>
        <w:tc>
          <w:tcPr>
            <w:tcW w:w="1509" w:type="dxa"/>
            <w:vMerge/>
            <w:tcBorders>
              <w:left w:val="single" w:sz="4" w:space="0" w:color="auto"/>
              <w:right w:val="single" w:sz="4" w:space="0" w:color="auto"/>
            </w:tcBorders>
            <w:vAlign w:val="center"/>
          </w:tcPr>
          <w:p w14:paraId="1BB30DD6" w14:textId="77777777" w:rsidR="00564D0C" w:rsidRPr="00B02194" w:rsidRDefault="00564D0C" w:rsidP="008C1137">
            <w:pPr>
              <w:spacing w:after="20" w:line="240" w:lineRule="auto"/>
              <w:ind w:left="447" w:right="-68" w:hanging="425"/>
              <w:rPr>
                <w:rFonts w:ascii="Times New Roman" w:hAnsi="Times New Roman" w:cs="Times New Roman"/>
                <w:b/>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tcPr>
          <w:p w14:paraId="3F268B1B" w14:textId="49D01461" w:rsidR="00564D0C" w:rsidRPr="00B02194" w:rsidRDefault="00564D0C" w:rsidP="008C1137">
            <w:pPr>
              <w:numPr>
                <w:ilvl w:val="2"/>
                <w:numId w:val="17"/>
              </w:numPr>
              <w:suppressAutoHyphens/>
              <w:spacing w:after="20" w:line="240" w:lineRule="auto"/>
              <w:ind w:left="581" w:right="-68" w:hanging="581"/>
              <w:rPr>
                <w:rFonts w:ascii="Times New Roman" w:hAnsi="Times New Roman" w:cs="Times New Roman"/>
                <w:bCs/>
                <w:sz w:val="20"/>
                <w:szCs w:val="20"/>
              </w:rPr>
            </w:pPr>
            <w:r>
              <w:rPr>
                <w:rFonts w:ascii="Times New Roman" w:hAnsi="Times New Roman" w:cs="Times New Roman"/>
                <w:bCs/>
                <w:sz w:val="20"/>
                <w:szCs w:val="20"/>
              </w:rPr>
              <w:t>PVM mokėtojo kodas</w:t>
            </w:r>
          </w:p>
        </w:tc>
        <w:tc>
          <w:tcPr>
            <w:tcW w:w="4682" w:type="dxa"/>
            <w:tcBorders>
              <w:top w:val="single" w:sz="4" w:space="0" w:color="auto"/>
              <w:left w:val="single" w:sz="4" w:space="0" w:color="auto"/>
              <w:bottom w:val="single" w:sz="4" w:space="0" w:color="auto"/>
              <w:right w:val="single" w:sz="4" w:space="0" w:color="auto"/>
            </w:tcBorders>
            <w:vAlign w:val="center"/>
          </w:tcPr>
          <w:p w14:paraId="44B365C6" w14:textId="77777777" w:rsidR="00564D0C" w:rsidRPr="00B02194" w:rsidRDefault="00564D0C" w:rsidP="008C1137">
            <w:pPr>
              <w:spacing w:after="20" w:line="240" w:lineRule="auto"/>
              <w:ind w:right="-68"/>
              <w:rPr>
                <w:rFonts w:ascii="Times New Roman" w:hAnsi="Times New Roman" w:cs="Times New Roman"/>
                <w:bCs/>
                <w:sz w:val="20"/>
                <w:szCs w:val="20"/>
              </w:rPr>
            </w:pPr>
          </w:p>
        </w:tc>
      </w:tr>
      <w:tr w:rsidR="001B7327" w:rsidRPr="00B02194" w14:paraId="69172504" w14:textId="77777777" w:rsidTr="00D57C6D">
        <w:trPr>
          <w:trHeight w:val="330"/>
        </w:trPr>
        <w:tc>
          <w:tcPr>
            <w:tcW w:w="1509" w:type="dxa"/>
            <w:vMerge/>
            <w:tcBorders>
              <w:left w:val="single" w:sz="4" w:space="0" w:color="auto"/>
              <w:right w:val="single" w:sz="4" w:space="0" w:color="auto"/>
            </w:tcBorders>
            <w:vAlign w:val="center"/>
            <w:hideMark/>
          </w:tcPr>
          <w:p w14:paraId="41C23178" w14:textId="77777777" w:rsidR="001B7327" w:rsidRPr="00B02194" w:rsidRDefault="001B7327" w:rsidP="008C1137">
            <w:pPr>
              <w:spacing w:after="20" w:line="240" w:lineRule="auto"/>
              <w:ind w:left="447" w:right="-68" w:hanging="425"/>
              <w:rPr>
                <w:rFonts w:ascii="Times New Roman" w:hAnsi="Times New Roman" w:cs="Times New Roman"/>
                <w:b/>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tcPr>
          <w:p w14:paraId="51F08F40" w14:textId="77777777" w:rsidR="001B7327" w:rsidRPr="00B02194" w:rsidRDefault="001B7327" w:rsidP="008C1137">
            <w:pPr>
              <w:numPr>
                <w:ilvl w:val="2"/>
                <w:numId w:val="17"/>
              </w:numPr>
              <w:suppressAutoHyphens/>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Atstovas (pareigos, vardas, pavardė)</w:t>
            </w:r>
          </w:p>
        </w:tc>
        <w:tc>
          <w:tcPr>
            <w:tcW w:w="4682" w:type="dxa"/>
            <w:tcBorders>
              <w:top w:val="single" w:sz="4" w:space="0" w:color="auto"/>
              <w:left w:val="single" w:sz="4" w:space="0" w:color="auto"/>
              <w:bottom w:val="single" w:sz="4" w:space="0" w:color="auto"/>
              <w:right w:val="single" w:sz="4" w:space="0" w:color="auto"/>
            </w:tcBorders>
            <w:vAlign w:val="center"/>
          </w:tcPr>
          <w:p w14:paraId="14B46F1B" w14:textId="2F44C9AB" w:rsidR="001B7327" w:rsidRPr="00B02194" w:rsidRDefault="001B7327" w:rsidP="008C1137">
            <w:pPr>
              <w:spacing w:after="20" w:line="240" w:lineRule="auto"/>
              <w:ind w:right="-68"/>
              <w:rPr>
                <w:rFonts w:ascii="Times New Roman" w:hAnsi="Times New Roman" w:cs="Times New Roman"/>
                <w:bCs/>
                <w:sz w:val="20"/>
                <w:szCs w:val="20"/>
              </w:rPr>
            </w:pPr>
          </w:p>
        </w:tc>
      </w:tr>
      <w:tr w:rsidR="001B7327" w:rsidRPr="00B02194" w14:paraId="7337ED8B" w14:textId="77777777" w:rsidTr="00D57C6D">
        <w:trPr>
          <w:trHeight w:val="70"/>
        </w:trPr>
        <w:tc>
          <w:tcPr>
            <w:tcW w:w="1509" w:type="dxa"/>
            <w:vMerge/>
            <w:tcBorders>
              <w:left w:val="single" w:sz="4" w:space="0" w:color="auto"/>
              <w:right w:val="single" w:sz="4" w:space="0" w:color="auto"/>
            </w:tcBorders>
            <w:vAlign w:val="center"/>
          </w:tcPr>
          <w:p w14:paraId="37F3EBDC" w14:textId="77777777" w:rsidR="001B7327" w:rsidRPr="00B02194" w:rsidRDefault="001B7327" w:rsidP="008C1137">
            <w:pPr>
              <w:spacing w:after="20" w:line="240" w:lineRule="auto"/>
              <w:ind w:left="447" w:right="-68" w:hanging="425"/>
              <w:rPr>
                <w:rFonts w:ascii="Times New Roman" w:hAnsi="Times New Roman" w:cs="Times New Roman"/>
                <w:b/>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tcPr>
          <w:p w14:paraId="23AC35DC" w14:textId="77777777" w:rsidR="001B7327" w:rsidRPr="00B02194" w:rsidRDefault="001B7327" w:rsidP="008C1137">
            <w:pPr>
              <w:numPr>
                <w:ilvl w:val="2"/>
                <w:numId w:val="17"/>
              </w:numPr>
              <w:suppressAutoHyphens/>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 xml:space="preserve">Atstovavimo pagrindas </w:t>
            </w:r>
          </w:p>
        </w:tc>
        <w:tc>
          <w:tcPr>
            <w:tcW w:w="4682" w:type="dxa"/>
            <w:tcBorders>
              <w:top w:val="single" w:sz="4" w:space="0" w:color="auto"/>
              <w:left w:val="single" w:sz="4" w:space="0" w:color="auto"/>
              <w:bottom w:val="single" w:sz="4" w:space="0" w:color="auto"/>
              <w:right w:val="single" w:sz="4" w:space="0" w:color="auto"/>
            </w:tcBorders>
            <w:vAlign w:val="center"/>
          </w:tcPr>
          <w:p w14:paraId="209AF1B8" w14:textId="7CF96AA7" w:rsidR="001B7327" w:rsidRPr="00B02194" w:rsidRDefault="001B7327" w:rsidP="008C1137">
            <w:pPr>
              <w:spacing w:after="20" w:line="240" w:lineRule="auto"/>
              <w:ind w:right="-68"/>
              <w:rPr>
                <w:rFonts w:ascii="Times New Roman" w:hAnsi="Times New Roman" w:cs="Times New Roman"/>
                <w:bCs/>
                <w:sz w:val="20"/>
                <w:szCs w:val="20"/>
              </w:rPr>
            </w:pPr>
          </w:p>
        </w:tc>
      </w:tr>
      <w:tr w:rsidR="001B7327" w:rsidRPr="00B02194" w14:paraId="7A1445CA" w14:textId="77777777" w:rsidTr="00D57C6D">
        <w:trPr>
          <w:trHeight w:val="210"/>
        </w:trPr>
        <w:tc>
          <w:tcPr>
            <w:tcW w:w="1509" w:type="dxa"/>
            <w:vMerge/>
            <w:tcBorders>
              <w:left w:val="single" w:sz="4" w:space="0" w:color="auto"/>
              <w:bottom w:val="single" w:sz="4" w:space="0" w:color="auto"/>
              <w:right w:val="single" w:sz="4" w:space="0" w:color="auto"/>
            </w:tcBorders>
            <w:vAlign w:val="center"/>
          </w:tcPr>
          <w:p w14:paraId="43A0D532" w14:textId="77777777" w:rsidR="001B7327" w:rsidRPr="00B02194" w:rsidRDefault="001B7327" w:rsidP="008C1137">
            <w:pPr>
              <w:spacing w:after="20" w:line="240" w:lineRule="auto"/>
              <w:ind w:left="447" w:right="-68" w:hanging="425"/>
              <w:rPr>
                <w:rFonts w:ascii="Times New Roman" w:hAnsi="Times New Roman" w:cs="Times New Roman"/>
                <w:b/>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tcPr>
          <w:p w14:paraId="0C1FC7FE" w14:textId="51ADC208" w:rsidR="001B7327" w:rsidRPr="00B02194" w:rsidRDefault="00AC7A43" w:rsidP="008C1137">
            <w:pPr>
              <w:numPr>
                <w:ilvl w:val="2"/>
                <w:numId w:val="17"/>
              </w:numPr>
              <w:suppressAutoHyphens/>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Už sutarties vykdymą atsakingas asmuo</w:t>
            </w:r>
          </w:p>
        </w:tc>
        <w:tc>
          <w:tcPr>
            <w:tcW w:w="4682" w:type="dxa"/>
            <w:tcBorders>
              <w:top w:val="single" w:sz="4" w:space="0" w:color="auto"/>
              <w:left w:val="single" w:sz="4" w:space="0" w:color="auto"/>
              <w:bottom w:val="single" w:sz="4" w:space="0" w:color="auto"/>
              <w:right w:val="single" w:sz="4" w:space="0" w:color="auto"/>
            </w:tcBorders>
            <w:vAlign w:val="center"/>
          </w:tcPr>
          <w:p w14:paraId="3A48132C" w14:textId="5295B7BA" w:rsidR="001B7327" w:rsidRPr="00B02194" w:rsidRDefault="009060F5" w:rsidP="009679DF">
            <w:pPr>
              <w:spacing w:after="20" w:line="240" w:lineRule="auto"/>
              <w:ind w:right="-68"/>
              <w:rPr>
                <w:rFonts w:ascii="Times New Roman" w:hAnsi="Times New Roman" w:cs="Times New Roman"/>
                <w:sz w:val="20"/>
                <w:szCs w:val="20"/>
              </w:rPr>
            </w:pPr>
            <w:r w:rsidRPr="00B02194">
              <w:rPr>
                <w:rFonts w:ascii="Times New Roman" w:hAnsi="Times New Roman" w:cs="Times New Roman"/>
                <w:sz w:val="20"/>
                <w:szCs w:val="20"/>
              </w:rPr>
              <w:t xml:space="preserve">______ (vardas, pavardė, pareigos, </w:t>
            </w:r>
            <w:r w:rsidR="009679DF" w:rsidRPr="00B02194">
              <w:rPr>
                <w:rFonts w:ascii="Times New Roman" w:hAnsi="Times New Roman" w:cs="Times New Roman"/>
                <w:sz w:val="20"/>
                <w:szCs w:val="20"/>
              </w:rPr>
              <w:t>padalinys, telefonas / el. p.)</w:t>
            </w:r>
          </w:p>
        </w:tc>
      </w:tr>
      <w:tr w:rsidR="001B7327" w:rsidRPr="00B02194" w14:paraId="2FF20151" w14:textId="77777777" w:rsidTr="00AE297A">
        <w:trPr>
          <w:trHeight w:val="197"/>
        </w:trPr>
        <w:tc>
          <w:tcPr>
            <w:tcW w:w="9639" w:type="dxa"/>
            <w:gridSpan w:val="3"/>
            <w:tcBorders>
              <w:top w:val="single" w:sz="4" w:space="0" w:color="auto"/>
              <w:left w:val="single" w:sz="4" w:space="0" w:color="auto"/>
              <w:bottom w:val="single" w:sz="4" w:space="0" w:color="auto"/>
              <w:right w:val="single" w:sz="4" w:space="0" w:color="auto"/>
            </w:tcBorders>
            <w:vAlign w:val="center"/>
            <w:hideMark/>
          </w:tcPr>
          <w:p w14:paraId="76C6492C" w14:textId="77777777" w:rsidR="001B7327" w:rsidRPr="00B02194" w:rsidRDefault="001B7327" w:rsidP="008C1137">
            <w:pPr>
              <w:spacing w:after="20" w:line="240" w:lineRule="auto"/>
              <w:ind w:left="447" w:right="-68" w:hanging="425"/>
              <w:rPr>
                <w:rFonts w:ascii="Times New Roman" w:hAnsi="Times New Roman" w:cs="Times New Roman"/>
                <w:bCs/>
                <w:sz w:val="20"/>
                <w:szCs w:val="20"/>
              </w:rPr>
            </w:pPr>
          </w:p>
        </w:tc>
      </w:tr>
      <w:tr w:rsidR="009060F5" w:rsidRPr="00B02194" w14:paraId="4E558D90" w14:textId="77777777" w:rsidTr="00D57C6D">
        <w:trPr>
          <w:trHeight w:val="225"/>
        </w:trPr>
        <w:tc>
          <w:tcPr>
            <w:tcW w:w="1509" w:type="dxa"/>
            <w:vMerge w:val="restart"/>
            <w:tcBorders>
              <w:top w:val="single" w:sz="4" w:space="0" w:color="auto"/>
              <w:left w:val="single" w:sz="4" w:space="0" w:color="auto"/>
              <w:bottom w:val="single" w:sz="4" w:space="0" w:color="auto"/>
              <w:right w:val="single" w:sz="4" w:space="0" w:color="auto"/>
            </w:tcBorders>
            <w:vAlign w:val="center"/>
          </w:tcPr>
          <w:p w14:paraId="72293C4A" w14:textId="5FDB7494" w:rsidR="009060F5" w:rsidRPr="00B02194" w:rsidRDefault="00F57B35" w:rsidP="009060F5">
            <w:pPr>
              <w:numPr>
                <w:ilvl w:val="1"/>
                <w:numId w:val="17"/>
              </w:numPr>
              <w:tabs>
                <w:tab w:val="clear" w:pos="360"/>
                <w:tab w:val="num" w:pos="447"/>
              </w:tabs>
              <w:suppressAutoHyphens/>
              <w:spacing w:after="20" w:line="240" w:lineRule="auto"/>
              <w:ind w:left="447" w:right="-68" w:hanging="425"/>
              <w:rPr>
                <w:rFonts w:ascii="Times New Roman" w:hAnsi="Times New Roman" w:cs="Times New Roman"/>
                <w:b/>
                <w:bCs/>
                <w:sz w:val="20"/>
                <w:szCs w:val="20"/>
              </w:rPr>
            </w:pPr>
            <w:r>
              <w:rPr>
                <w:rFonts w:ascii="Times New Roman" w:hAnsi="Times New Roman" w:cs="Times New Roman"/>
                <w:b/>
                <w:bCs/>
                <w:sz w:val="20"/>
                <w:szCs w:val="20"/>
              </w:rPr>
              <w:t>Klientas</w:t>
            </w:r>
          </w:p>
        </w:tc>
        <w:tc>
          <w:tcPr>
            <w:tcW w:w="3448" w:type="dxa"/>
            <w:tcBorders>
              <w:top w:val="single" w:sz="4" w:space="0" w:color="auto"/>
              <w:left w:val="single" w:sz="4" w:space="0" w:color="auto"/>
              <w:bottom w:val="single" w:sz="4" w:space="0" w:color="auto"/>
              <w:right w:val="single" w:sz="4" w:space="0" w:color="auto"/>
            </w:tcBorders>
            <w:vAlign w:val="center"/>
          </w:tcPr>
          <w:p w14:paraId="32FAE81B" w14:textId="77777777" w:rsidR="009060F5" w:rsidRPr="00B02194" w:rsidRDefault="009060F5" w:rsidP="009060F5">
            <w:pPr>
              <w:numPr>
                <w:ilvl w:val="2"/>
                <w:numId w:val="17"/>
              </w:numPr>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Pavadinimas</w:t>
            </w:r>
          </w:p>
        </w:tc>
        <w:tc>
          <w:tcPr>
            <w:tcW w:w="4682" w:type="dxa"/>
            <w:tcBorders>
              <w:top w:val="single" w:sz="4" w:space="0" w:color="auto"/>
              <w:left w:val="single" w:sz="4" w:space="0" w:color="auto"/>
              <w:bottom w:val="single" w:sz="4" w:space="0" w:color="auto"/>
              <w:right w:val="single" w:sz="4" w:space="0" w:color="auto"/>
            </w:tcBorders>
          </w:tcPr>
          <w:p w14:paraId="5EA72C26" w14:textId="628227BF" w:rsidR="009060F5" w:rsidRPr="00B02194" w:rsidRDefault="00FA223E" w:rsidP="009060F5">
            <w:pPr>
              <w:spacing w:after="20" w:line="240" w:lineRule="auto"/>
              <w:ind w:right="-68"/>
              <w:rPr>
                <w:rFonts w:ascii="Times New Roman" w:hAnsi="Times New Roman" w:cs="Times New Roman"/>
                <w:b/>
                <w:bCs/>
                <w:sz w:val="20"/>
                <w:szCs w:val="20"/>
              </w:rPr>
            </w:pPr>
            <w:r w:rsidRPr="00FA223E">
              <w:rPr>
                <w:rFonts w:ascii="Times New Roman" w:hAnsi="Times New Roman" w:cs="Times New Roman"/>
                <w:b/>
                <w:bCs/>
                <w:sz w:val="20"/>
                <w:szCs w:val="20"/>
              </w:rPr>
              <w:t xml:space="preserve">VšĮ </w:t>
            </w:r>
            <w:r w:rsidR="00D57C6D" w:rsidRPr="00B02194">
              <w:rPr>
                <w:rFonts w:ascii="Times New Roman" w:hAnsi="Times New Roman" w:cs="Times New Roman"/>
                <w:b/>
                <w:bCs/>
                <w:sz w:val="20"/>
                <w:szCs w:val="20"/>
              </w:rPr>
              <w:t>Klaipėdos E</w:t>
            </w:r>
            <w:r>
              <w:rPr>
                <w:rFonts w:ascii="Times New Roman" w:hAnsi="Times New Roman" w:cs="Times New Roman"/>
                <w:b/>
                <w:bCs/>
                <w:sz w:val="20"/>
                <w:szCs w:val="20"/>
              </w:rPr>
              <w:t>rnesto</w:t>
            </w:r>
            <w:r w:rsidR="00D57C6D" w:rsidRPr="00B02194">
              <w:rPr>
                <w:rFonts w:ascii="Times New Roman" w:hAnsi="Times New Roman" w:cs="Times New Roman"/>
                <w:b/>
                <w:bCs/>
                <w:sz w:val="20"/>
                <w:szCs w:val="20"/>
              </w:rPr>
              <w:t xml:space="preserve"> Galvanausko profesinio mokymo centras</w:t>
            </w:r>
          </w:p>
        </w:tc>
      </w:tr>
      <w:tr w:rsidR="009060F5" w:rsidRPr="00B02194" w14:paraId="487DE5A1" w14:textId="77777777" w:rsidTr="00D57C6D">
        <w:tc>
          <w:tcPr>
            <w:tcW w:w="1509" w:type="dxa"/>
            <w:vMerge/>
            <w:tcBorders>
              <w:top w:val="single" w:sz="4" w:space="0" w:color="auto"/>
              <w:left w:val="single" w:sz="4" w:space="0" w:color="auto"/>
              <w:bottom w:val="single" w:sz="4" w:space="0" w:color="auto"/>
              <w:right w:val="single" w:sz="4" w:space="0" w:color="auto"/>
            </w:tcBorders>
            <w:vAlign w:val="center"/>
            <w:hideMark/>
          </w:tcPr>
          <w:p w14:paraId="4324AC66" w14:textId="77777777" w:rsidR="009060F5" w:rsidRPr="00B02194" w:rsidRDefault="009060F5" w:rsidP="009060F5">
            <w:pPr>
              <w:spacing w:after="20" w:line="240" w:lineRule="auto"/>
              <w:ind w:right="-68"/>
              <w:rPr>
                <w:rFonts w:ascii="Times New Roman" w:hAnsi="Times New Roman" w:cs="Times New Roman"/>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70F68BC9" w14:textId="27FDEB40" w:rsidR="009060F5" w:rsidRPr="00B02194" w:rsidRDefault="009060F5" w:rsidP="009060F5">
            <w:pPr>
              <w:numPr>
                <w:ilvl w:val="2"/>
                <w:numId w:val="17"/>
              </w:numPr>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Juridinio asmens kodas</w:t>
            </w:r>
          </w:p>
        </w:tc>
        <w:tc>
          <w:tcPr>
            <w:tcW w:w="4682" w:type="dxa"/>
            <w:tcBorders>
              <w:top w:val="single" w:sz="4" w:space="0" w:color="auto"/>
              <w:left w:val="single" w:sz="4" w:space="0" w:color="auto"/>
              <w:bottom w:val="single" w:sz="4" w:space="0" w:color="auto"/>
              <w:right w:val="single" w:sz="4" w:space="0" w:color="auto"/>
            </w:tcBorders>
            <w:hideMark/>
          </w:tcPr>
          <w:p w14:paraId="3D5D89D8" w14:textId="4B8D634E" w:rsidR="009060F5" w:rsidRPr="00B02194" w:rsidRDefault="00D57C6D" w:rsidP="009060F5">
            <w:pPr>
              <w:spacing w:after="20" w:line="240" w:lineRule="auto"/>
              <w:ind w:right="-68"/>
              <w:rPr>
                <w:rFonts w:ascii="Times New Roman" w:hAnsi="Times New Roman" w:cs="Times New Roman"/>
                <w:bCs/>
                <w:sz w:val="20"/>
                <w:szCs w:val="20"/>
              </w:rPr>
            </w:pPr>
            <w:r w:rsidRPr="00B02194">
              <w:rPr>
                <w:rFonts w:ascii="Times New Roman" w:hAnsi="Times New Roman" w:cs="Times New Roman"/>
                <w:bCs/>
                <w:sz w:val="20"/>
                <w:szCs w:val="20"/>
              </w:rPr>
              <w:t>140199874</w:t>
            </w:r>
          </w:p>
        </w:tc>
      </w:tr>
      <w:tr w:rsidR="009060F5" w:rsidRPr="00B02194" w14:paraId="0AF10C98" w14:textId="77777777" w:rsidTr="00D57C6D">
        <w:tc>
          <w:tcPr>
            <w:tcW w:w="1509" w:type="dxa"/>
            <w:vMerge/>
            <w:tcBorders>
              <w:top w:val="single" w:sz="4" w:space="0" w:color="auto"/>
              <w:left w:val="single" w:sz="4" w:space="0" w:color="auto"/>
              <w:bottom w:val="single" w:sz="4" w:space="0" w:color="auto"/>
              <w:right w:val="single" w:sz="4" w:space="0" w:color="auto"/>
            </w:tcBorders>
            <w:vAlign w:val="center"/>
            <w:hideMark/>
          </w:tcPr>
          <w:p w14:paraId="20DF3A3E" w14:textId="77777777" w:rsidR="009060F5" w:rsidRPr="00B02194" w:rsidRDefault="009060F5" w:rsidP="009060F5">
            <w:pPr>
              <w:spacing w:after="20" w:line="240" w:lineRule="auto"/>
              <w:ind w:right="-68"/>
              <w:rPr>
                <w:rFonts w:ascii="Times New Roman" w:hAnsi="Times New Roman" w:cs="Times New Roman"/>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2ECA0D74" w14:textId="433957BA" w:rsidR="009060F5" w:rsidRPr="00B02194" w:rsidRDefault="00AC7A43" w:rsidP="009060F5">
            <w:pPr>
              <w:numPr>
                <w:ilvl w:val="2"/>
                <w:numId w:val="17"/>
              </w:numPr>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Reg. adresas</w:t>
            </w:r>
          </w:p>
        </w:tc>
        <w:tc>
          <w:tcPr>
            <w:tcW w:w="4682" w:type="dxa"/>
            <w:tcBorders>
              <w:top w:val="single" w:sz="4" w:space="0" w:color="auto"/>
              <w:left w:val="single" w:sz="4" w:space="0" w:color="auto"/>
              <w:bottom w:val="single" w:sz="4" w:space="0" w:color="auto"/>
              <w:right w:val="single" w:sz="4" w:space="0" w:color="auto"/>
            </w:tcBorders>
            <w:hideMark/>
          </w:tcPr>
          <w:p w14:paraId="1872E612" w14:textId="2BE2A5EA" w:rsidR="009060F5" w:rsidRPr="00B02194" w:rsidRDefault="00D57C6D" w:rsidP="009060F5">
            <w:pPr>
              <w:spacing w:after="20" w:line="240" w:lineRule="auto"/>
              <w:ind w:right="-68"/>
              <w:rPr>
                <w:rFonts w:ascii="Times New Roman" w:hAnsi="Times New Roman" w:cs="Times New Roman"/>
                <w:bCs/>
                <w:sz w:val="20"/>
                <w:szCs w:val="20"/>
              </w:rPr>
            </w:pPr>
            <w:r w:rsidRPr="00B02194">
              <w:rPr>
                <w:rFonts w:ascii="Times New Roman" w:hAnsi="Times New Roman" w:cs="Times New Roman"/>
                <w:bCs/>
                <w:sz w:val="20"/>
                <w:szCs w:val="20"/>
              </w:rPr>
              <w:t>Taikos prospektas 67, Klaipėda</w:t>
            </w:r>
          </w:p>
        </w:tc>
      </w:tr>
      <w:tr w:rsidR="009060F5" w:rsidRPr="00B02194" w14:paraId="61CD12FE" w14:textId="77777777" w:rsidTr="00D57C6D">
        <w:tc>
          <w:tcPr>
            <w:tcW w:w="1509" w:type="dxa"/>
            <w:vMerge/>
            <w:tcBorders>
              <w:top w:val="single" w:sz="4" w:space="0" w:color="auto"/>
              <w:left w:val="single" w:sz="4" w:space="0" w:color="auto"/>
              <w:bottom w:val="single" w:sz="4" w:space="0" w:color="auto"/>
              <w:right w:val="single" w:sz="4" w:space="0" w:color="auto"/>
            </w:tcBorders>
            <w:vAlign w:val="center"/>
            <w:hideMark/>
          </w:tcPr>
          <w:p w14:paraId="5C7CE4B4" w14:textId="77777777" w:rsidR="009060F5" w:rsidRPr="00B02194" w:rsidRDefault="009060F5" w:rsidP="009060F5">
            <w:pPr>
              <w:spacing w:after="20" w:line="240" w:lineRule="auto"/>
              <w:ind w:right="-68"/>
              <w:rPr>
                <w:rFonts w:ascii="Times New Roman" w:hAnsi="Times New Roman" w:cs="Times New Roman"/>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3E5EC427" w14:textId="77777777" w:rsidR="009060F5" w:rsidRPr="00B02194" w:rsidRDefault="009060F5" w:rsidP="009060F5">
            <w:pPr>
              <w:numPr>
                <w:ilvl w:val="2"/>
                <w:numId w:val="17"/>
              </w:numPr>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El. paštas</w:t>
            </w:r>
          </w:p>
        </w:tc>
        <w:tc>
          <w:tcPr>
            <w:tcW w:w="4682" w:type="dxa"/>
            <w:tcBorders>
              <w:top w:val="single" w:sz="4" w:space="0" w:color="auto"/>
              <w:left w:val="single" w:sz="4" w:space="0" w:color="auto"/>
              <w:bottom w:val="single" w:sz="4" w:space="0" w:color="auto"/>
              <w:right w:val="single" w:sz="4" w:space="0" w:color="auto"/>
            </w:tcBorders>
            <w:hideMark/>
          </w:tcPr>
          <w:p w14:paraId="5497E22F" w14:textId="4A654E4E" w:rsidR="009060F5" w:rsidRPr="00B02194" w:rsidRDefault="00724CBC" w:rsidP="009060F5">
            <w:pPr>
              <w:spacing w:after="20" w:line="240" w:lineRule="auto"/>
              <w:ind w:right="-68"/>
              <w:rPr>
                <w:rFonts w:ascii="Times New Roman" w:hAnsi="Times New Roman" w:cs="Times New Roman"/>
                <w:b/>
                <w:bCs/>
                <w:sz w:val="20"/>
                <w:szCs w:val="20"/>
              </w:rPr>
            </w:pPr>
            <w:hyperlink r:id="rId7" w:history="1">
              <w:r w:rsidR="00D57C6D" w:rsidRPr="00B02194">
                <w:rPr>
                  <w:rStyle w:val="Hyperlink"/>
                  <w:rFonts w:ascii="Times New Roman" w:hAnsi="Times New Roman" w:cs="Times New Roman"/>
                  <w:b w:val="0"/>
                  <w:spacing w:val="0"/>
                  <w:sz w:val="20"/>
                  <w:szCs w:val="20"/>
                </w:rPr>
                <w:t>info@klaipedosgpmc.lt</w:t>
              </w:r>
            </w:hyperlink>
            <w:r w:rsidR="00D57C6D" w:rsidRPr="00B02194">
              <w:rPr>
                <w:rFonts w:ascii="Times New Roman" w:hAnsi="Times New Roman" w:cs="Times New Roman"/>
                <w:b/>
                <w:bCs/>
                <w:sz w:val="20"/>
                <w:szCs w:val="20"/>
              </w:rPr>
              <w:t xml:space="preserve"> </w:t>
            </w:r>
          </w:p>
        </w:tc>
      </w:tr>
      <w:tr w:rsidR="009060F5" w:rsidRPr="00B02194" w14:paraId="25E208A1" w14:textId="77777777" w:rsidTr="00D57C6D">
        <w:trPr>
          <w:trHeight w:val="234"/>
        </w:trPr>
        <w:tc>
          <w:tcPr>
            <w:tcW w:w="1509" w:type="dxa"/>
            <w:vMerge/>
            <w:tcBorders>
              <w:top w:val="single" w:sz="4" w:space="0" w:color="auto"/>
              <w:left w:val="single" w:sz="4" w:space="0" w:color="auto"/>
              <w:bottom w:val="single" w:sz="4" w:space="0" w:color="auto"/>
              <w:right w:val="single" w:sz="4" w:space="0" w:color="auto"/>
            </w:tcBorders>
            <w:vAlign w:val="center"/>
            <w:hideMark/>
          </w:tcPr>
          <w:p w14:paraId="135E8606" w14:textId="77777777" w:rsidR="009060F5" w:rsidRPr="00B02194" w:rsidRDefault="009060F5" w:rsidP="009060F5">
            <w:pPr>
              <w:spacing w:after="20" w:line="240" w:lineRule="auto"/>
              <w:ind w:right="-68"/>
              <w:rPr>
                <w:rFonts w:ascii="Times New Roman" w:hAnsi="Times New Roman" w:cs="Times New Roman"/>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2C484F4D" w14:textId="71E054EB" w:rsidR="009060F5" w:rsidRPr="00B02194" w:rsidRDefault="009060F5" w:rsidP="009060F5">
            <w:pPr>
              <w:numPr>
                <w:ilvl w:val="2"/>
                <w:numId w:val="17"/>
              </w:numPr>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Atsiskaitomoji sąskaita, bankas</w:t>
            </w:r>
          </w:p>
        </w:tc>
        <w:tc>
          <w:tcPr>
            <w:tcW w:w="4682" w:type="dxa"/>
            <w:tcBorders>
              <w:top w:val="single" w:sz="4" w:space="0" w:color="auto"/>
              <w:left w:val="single" w:sz="4" w:space="0" w:color="auto"/>
              <w:bottom w:val="single" w:sz="4" w:space="0" w:color="auto"/>
              <w:right w:val="single" w:sz="4" w:space="0" w:color="auto"/>
            </w:tcBorders>
            <w:hideMark/>
          </w:tcPr>
          <w:p w14:paraId="6D16FC82" w14:textId="2F0F5F66" w:rsidR="00697DA2" w:rsidRPr="00B02194" w:rsidRDefault="00D57C6D" w:rsidP="00697DA2">
            <w:pPr>
              <w:spacing w:after="20" w:line="240" w:lineRule="auto"/>
              <w:ind w:right="-68"/>
              <w:rPr>
                <w:rFonts w:ascii="Times New Roman" w:hAnsi="Times New Roman" w:cs="Times New Roman"/>
                <w:bCs/>
                <w:sz w:val="20"/>
                <w:szCs w:val="20"/>
              </w:rPr>
            </w:pPr>
            <w:r w:rsidRPr="00B02194">
              <w:rPr>
                <w:rFonts w:ascii="Times New Roman" w:hAnsi="Times New Roman" w:cs="Times New Roman"/>
                <w:bCs/>
                <w:sz w:val="20"/>
                <w:szCs w:val="20"/>
              </w:rPr>
              <w:t xml:space="preserve">A/s  LT837300010002298626, </w:t>
            </w:r>
            <w:r w:rsidRPr="00B02194">
              <w:t xml:space="preserve"> </w:t>
            </w:r>
            <w:r w:rsidRPr="00B02194">
              <w:rPr>
                <w:rFonts w:ascii="Times New Roman" w:hAnsi="Times New Roman" w:cs="Times New Roman"/>
                <w:bCs/>
                <w:sz w:val="20"/>
                <w:szCs w:val="20"/>
              </w:rPr>
              <w:t xml:space="preserve">Bankas AB „Swedbank“   </w:t>
            </w:r>
          </w:p>
        </w:tc>
      </w:tr>
      <w:tr w:rsidR="00564D0C" w:rsidRPr="00B02194" w14:paraId="7B16A768" w14:textId="77777777" w:rsidTr="00D57C6D">
        <w:trPr>
          <w:trHeight w:val="234"/>
        </w:trPr>
        <w:tc>
          <w:tcPr>
            <w:tcW w:w="1509" w:type="dxa"/>
            <w:vMerge/>
            <w:tcBorders>
              <w:top w:val="single" w:sz="4" w:space="0" w:color="auto"/>
              <w:left w:val="single" w:sz="4" w:space="0" w:color="auto"/>
              <w:bottom w:val="single" w:sz="4" w:space="0" w:color="auto"/>
              <w:right w:val="single" w:sz="4" w:space="0" w:color="auto"/>
            </w:tcBorders>
            <w:vAlign w:val="center"/>
          </w:tcPr>
          <w:p w14:paraId="06F2F1A6" w14:textId="77777777" w:rsidR="00564D0C" w:rsidRPr="00B02194" w:rsidRDefault="00564D0C" w:rsidP="009060F5">
            <w:pPr>
              <w:spacing w:after="20" w:line="240" w:lineRule="auto"/>
              <w:ind w:right="-68"/>
              <w:rPr>
                <w:rFonts w:ascii="Times New Roman" w:hAnsi="Times New Roman" w:cs="Times New Roman"/>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tcPr>
          <w:p w14:paraId="312D27FA" w14:textId="44CB4791" w:rsidR="00564D0C" w:rsidRPr="00B02194" w:rsidRDefault="00564D0C" w:rsidP="009060F5">
            <w:pPr>
              <w:numPr>
                <w:ilvl w:val="2"/>
                <w:numId w:val="17"/>
              </w:numPr>
              <w:spacing w:after="20" w:line="240" w:lineRule="auto"/>
              <w:ind w:left="581" w:right="-68" w:hanging="581"/>
              <w:rPr>
                <w:rFonts w:ascii="Times New Roman" w:hAnsi="Times New Roman" w:cs="Times New Roman"/>
                <w:bCs/>
                <w:sz w:val="20"/>
                <w:szCs w:val="20"/>
              </w:rPr>
            </w:pPr>
            <w:r>
              <w:rPr>
                <w:rFonts w:ascii="Times New Roman" w:hAnsi="Times New Roman" w:cs="Times New Roman"/>
                <w:bCs/>
                <w:sz w:val="20"/>
                <w:szCs w:val="20"/>
              </w:rPr>
              <w:t xml:space="preserve">PVM mokėtojo kodas </w:t>
            </w:r>
          </w:p>
        </w:tc>
        <w:tc>
          <w:tcPr>
            <w:tcW w:w="4682" w:type="dxa"/>
            <w:tcBorders>
              <w:top w:val="single" w:sz="4" w:space="0" w:color="auto"/>
              <w:left w:val="single" w:sz="4" w:space="0" w:color="auto"/>
              <w:bottom w:val="single" w:sz="4" w:space="0" w:color="auto"/>
              <w:right w:val="single" w:sz="4" w:space="0" w:color="auto"/>
            </w:tcBorders>
          </w:tcPr>
          <w:p w14:paraId="2C635DEA" w14:textId="41CD68F0" w:rsidR="00564D0C" w:rsidRPr="00B02194" w:rsidRDefault="00564D0C" w:rsidP="00697DA2">
            <w:pPr>
              <w:spacing w:after="20" w:line="240" w:lineRule="auto"/>
              <w:ind w:right="-68"/>
              <w:rPr>
                <w:rFonts w:ascii="Times New Roman" w:hAnsi="Times New Roman" w:cs="Times New Roman"/>
                <w:bCs/>
                <w:sz w:val="20"/>
                <w:szCs w:val="20"/>
              </w:rPr>
            </w:pPr>
            <w:r w:rsidRPr="00564D0C">
              <w:rPr>
                <w:rFonts w:ascii="Times New Roman" w:hAnsi="Times New Roman" w:cs="Times New Roman"/>
                <w:bCs/>
                <w:sz w:val="20"/>
                <w:szCs w:val="20"/>
              </w:rPr>
              <w:t>LT401998716</w:t>
            </w:r>
          </w:p>
        </w:tc>
      </w:tr>
      <w:tr w:rsidR="009060F5" w:rsidRPr="00B02194" w14:paraId="60F92759" w14:textId="77777777" w:rsidTr="00D57C6D">
        <w:trPr>
          <w:trHeight w:val="233"/>
        </w:trPr>
        <w:tc>
          <w:tcPr>
            <w:tcW w:w="1509" w:type="dxa"/>
            <w:vMerge/>
            <w:tcBorders>
              <w:top w:val="single" w:sz="4" w:space="0" w:color="auto"/>
              <w:left w:val="single" w:sz="4" w:space="0" w:color="auto"/>
              <w:bottom w:val="single" w:sz="4" w:space="0" w:color="auto"/>
              <w:right w:val="single" w:sz="4" w:space="0" w:color="auto"/>
            </w:tcBorders>
            <w:vAlign w:val="center"/>
            <w:hideMark/>
          </w:tcPr>
          <w:p w14:paraId="6B71D6A3" w14:textId="77777777" w:rsidR="009060F5" w:rsidRPr="00B02194" w:rsidRDefault="009060F5" w:rsidP="009060F5">
            <w:pPr>
              <w:spacing w:after="20" w:line="240" w:lineRule="auto"/>
              <w:ind w:right="-68"/>
              <w:rPr>
                <w:rFonts w:ascii="Times New Roman" w:hAnsi="Times New Roman" w:cs="Times New Roman"/>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0944165E" w14:textId="77777777" w:rsidR="009060F5" w:rsidRPr="00B02194" w:rsidRDefault="009060F5" w:rsidP="009060F5">
            <w:pPr>
              <w:numPr>
                <w:ilvl w:val="2"/>
                <w:numId w:val="17"/>
              </w:numPr>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Atstovas (pareigos, vardas, pavardė)</w:t>
            </w:r>
          </w:p>
        </w:tc>
        <w:tc>
          <w:tcPr>
            <w:tcW w:w="4682" w:type="dxa"/>
            <w:tcBorders>
              <w:top w:val="single" w:sz="4" w:space="0" w:color="auto"/>
              <w:left w:val="single" w:sz="4" w:space="0" w:color="auto"/>
              <w:bottom w:val="single" w:sz="4" w:space="0" w:color="auto"/>
              <w:right w:val="single" w:sz="4" w:space="0" w:color="auto"/>
            </w:tcBorders>
            <w:hideMark/>
          </w:tcPr>
          <w:p w14:paraId="141ABE09" w14:textId="5EA77C0A" w:rsidR="009060F5" w:rsidRPr="00B02194" w:rsidRDefault="00D57C6D" w:rsidP="009060F5">
            <w:pPr>
              <w:spacing w:after="20" w:line="240" w:lineRule="auto"/>
              <w:ind w:right="-68"/>
              <w:rPr>
                <w:rFonts w:ascii="Times New Roman" w:hAnsi="Times New Roman" w:cs="Times New Roman"/>
                <w:bCs/>
                <w:sz w:val="20"/>
                <w:szCs w:val="20"/>
              </w:rPr>
            </w:pPr>
            <w:r w:rsidRPr="00B02194">
              <w:rPr>
                <w:rFonts w:ascii="Times New Roman" w:hAnsi="Times New Roman" w:cs="Times New Roman"/>
                <w:bCs/>
                <w:sz w:val="20"/>
                <w:szCs w:val="20"/>
              </w:rPr>
              <w:t>Direktorė Dalia Martišauskienė</w:t>
            </w:r>
          </w:p>
        </w:tc>
      </w:tr>
      <w:tr w:rsidR="009060F5" w:rsidRPr="00B02194" w14:paraId="405ED01B" w14:textId="77777777" w:rsidTr="00D57C6D">
        <w:trPr>
          <w:trHeight w:val="210"/>
        </w:trPr>
        <w:tc>
          <w:tcPr>
            <w:tcW w:w="1509" w:type="dxa"/>
            <w:vMerge/>
            <w:tcBorders>
              <w:top w:val="single" w:sz="4" w:space="0" w:color="auto"/>
              <w:left w:val="single" w:sz="4" w:space="0" w:color="auto"/>
              <w:bottom w:val="single" w:sz="4" w:space="0" w:color="auto"/>
              <w:right w:val="single" w:sz="4" w:space="0" w:color="auto"/>
            </w:tcBorders>
            <w:vAlign w:val="center"/>
            <w:hideMark/>
          </w:tcPr>
          <w:p w14:paraId="5167777E" w14:textId="77777777" w:rsidR="009060F5" w:rsidRPr="00B02194" w:rsidRDefault="009060F5" w:rsidP="009060F5">
            <w:pPr>
              <w:spacing w:after="20" w:line="240" w:lineRule="auto"/>
              <w:ind w:right="-68"/>
              <w:rPr>
                <w:rFonts w:ascii="Times New Roman" w:hAnsi="Times New Roman" w:cs="Times New Roman"/>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096007C6" w14:textId="77777777" w:rsidR="009060F5" w:rsidRPr="00B02194" w:rsidRDefault="009060F5" w:rsidP="009060F5">
            <w:pPr>
              <w:numPr>
                <w:ilvl w:val="2"/>
                <w:numId w:val="17"/>
              </w:numPr>
              <w:suppressAutoHyphens/>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 xml:space="preserve">Atstovavimo pagrindas </w:t>
            </w:r>
          </w:p>
        </w:tc>
        <w:tc>
          <w:tcPr>
            <w:tcW w:w="4682" w:type="dxa"/>
            <w:tcBorders>
              <w:top w:val="single" w:sz="4" w:space="0" w:color="auto"/>
              <w:left w:val="single" w:sz="4" w:space="0" w:color="auto"/>
              <w:bottom w:val="single" w:sz="4" w:space="0" w:color="auto"/>
              <w:right w:val="single" w:sz="4" w:space="0" w:color="auto"/>
            </w:tcBorders>
            <w:hideMark/>
          </w:tcPr>
          <w:p w14:paraId="4416F917" w14:textId="7DA6BDC6" w:rsidR="009060F5" w:rsidRPr="00B02194" w:rsidRDefault="00491C04" w:rsidP="009060F5">
            <w:pPr>
              <w:spacing w:after="20" w:line="240" w:lineRule="auto"/>
              <w:ind w:right="-68"/>
              <w:rPr>
                <w:rFonts w:ascii="Times New Roman" w:hAnsi="Times New Roman" w:cs="Times New Roman"/>
                <w:bCs/>
                <w:sz w:val="20"/>
                <w:szCs w:val="20"/>
              </w:rPr>
            </w:pPr>
            <w:r>
              <w:rPr>
                <w:rFonts w:ascii="Times New Roman" w:hAnsi="Times New Roman" w:cs="Times New Roman"/>
                <w:bCs/>
                <w:sz w:val="20"/>
                <w:szCs w:val="20"/>
              </w:rPr>
              <w:t>Kliento</w:t>
            </w:r>
            <w:r w:rsidR="00D57C6D" w:rsidRPr="00B02194">
              <w:rPr>
                <w:rFonts w:ascii="Times New Roman" w:hAnsi="Times New Roman" w:cs="Times New Roman"/>
                <w:bCs/>
                <w:sz w:val="20"/>
                <w:szCs w:val="20"/>
              </w:rPr>
              <w:t xml:space="preserve"> įstatai</w:t>
            </w:r>
          </w:p>
        </w:tc>
      </w:tr>
      <w:tr w:rsidR="001B7327" w:rsidRPr="00B02194" w14:paraId="546F8AAD" w14:textId="77777777" w:rsidTr="00D57C6D">
        <w:trPr>
          <w:trHeight w:val="359"/>
        </w:trPr>
        <w:tc>
          <w:tcPr>
            <w:tcW w:w="1509" w:type="dxa"/>
            <w:vMerge/>
            <w:tcBorders>
              <w:top w:val="single" w:sz="4" w:space="0" w:color="auto"/>
              <w:left w:val="single" w:sz="4" w:space="0" w:color="auto"/>
              <w:bottom w:val="single" w:sz="4" w:space="0" w:color="auto"/>
              <w:right w:val="single" w:sz="4" w:space="0" w:color="auto"/>
            </w:tcBorders>
            <w:vAlign w:val="center"/>
            <w:hideMark/>
          </w:tcPr>
          <w:p w14:paraId="1062731A" w14:textId="77777777" w:rsidR="001B7327" w:rsidRPr="00B02194" w:rsidRDefault="001B7327" w:rsidP="008C1137">
            <w:pPr>
              <w:spacing w:after="20" w:line="240" w:lineRule="auto"/>
              <w:ind w:right="-68"/>
              <w:rPr>
                <w:rFonts w:ascii="Times New Roman" w:hAnsi="Times New Roman" w:cs="Times New Roman"/>
                <w:bCs/>
                <w:sz w:val="20"/>
                <w:szCs w:val="20"/>
                <w:lang w:eastAsia="ar-SA"/>
              </w:rPr>
            </w:pPr>
          </w:p>
        </w:tc>
        <w:tc>
          <w:tcPr>
            <w:tcW w:w="3448" w:type="dxa"/>
            <w:tcBorders>
              <w:top w:val="single" w:sz="4" w:space="0" w:color="auto"/>
              <w:left w:val="single" w:sz="4" w:space="0" w:color="auto"/>
              <w:bottom w:val="single" w:sz="4" w:space="0" w:color="auto"/>
              <w:right w:val="single" w:sz="4" w:space="0" w:color="auto"/>
            </w:tcBorders>
            <w:vAlign w:val="center"/>
            <w:hideMark/>
          </w:tcPr>
          <w:p w14:paraId="2BE67760" w14:textId="0AD1CF7E" w:rsidR="001B7327" w:rsidRPr="00B02194" w:rsidRDefault="00AC7A43" w:rsidP="008C1137">
            <w:pPr>
              <w:numPr>
                <w:ilvl w:val="2"/>
                <w:numId w:val="17"/>
              </w:numPr>
              <w:suppressAutoHyphens/>
              <w:spacing w:after="20" w:line="240" w:lineRule="auto"/>
              <w:ind w:left="581" w:right="-68" w:hanging="581"/>
              <w:rPr>
                <w:rFonts w:ascii="Times New Roman" w:hAnsi="Times New Roman" w:cs="Times New Roman"/>
                <w:bCs/>
                <w:sz w:val="20"/>
                <w:szCs w:val="20"/>
              </w:rPr>
            </w:pPr>
            <w:r w:rsidRPr="00B02194">
              <w:rPr>
                <w:rFonts w:ascii="Times New Roman" w:hAnsi="Times New Roman" w:cs="Times New Roman"/>
                <w:bCs/>
                <w:sz w:val="20"/>
                <w:szCs w:val="20"/>
              </w:rPr>
              <w:t xml:space="preserve">Už sutarties vykdymą atsakingas </w:t>
            </w:r>
            <w:r w:rsidR="001B7327" w:rsidRPr="00B02194">
              <w:rPr>
                <w:rFonts w:ascii="Times New Roman" w:hAnsi="Times New Roman" w:cs="Times New Roman"/>
                <w:bCs/>
                <w:sz w:val="20"/>
                <w:szCs w:val="20"/>
              </w:rPr>
              <w:t xml:space="preserve">asmuo </w:t>
            </w:r>
          </w:p>
        </w:tc>
        <w:tc>
          <w:tcPr>
            <w:tcW w:w="4682" w:type="dxa"/>
            <w:tcBorders>
              <w:top w:val="single" w:sz="4" w:space="0" w:color="auto"/>
              <w:left w:val="single" w:sz="4" w:space="0" w:color="auto"/>
              <w:bottom w:val="single" w:sz="4" w:space="0" w:color="auto"/>
              <w:right w:val="single" w:sz="4" w:space="0" w:color="auto"/>
            </w:tcBorders>
            <w:vAlign w:val="center"/>
            <w:hideMark/>
          </w:tcPr>
          <w:p w14:paraId="63B290F2" w14:textId="3CA5DAE1" w:rsidR="001B7327" w:rsidRPr="00B02194" w:rsidRDefault="00FA223E" w:rsidP="00341EB5">
            <w:pPr>
              <w:spacing w:after="20" w:line="240" w:lineRule="auto"/>
              <w:ind w:right="-68"/>
              <w:rPr>
                <w:rFonts w:ascii="Times New Roman" w:hAnsi="Times New Roman" w:cs="Times New Roman"/>
                <w:sz w:val="20"/>
                <w:szCs w:val="20"/>
              </w:rPr>
            </w:pPr>
            <w:r w:rsidRPr="00FA223E">
              <w:rPr>
                <w:rFonts w:ascii="Times New Roman" w:hAnsi="Times New Roman" w:cs="Times New Roman"/>
                <w:sz w:val="20"/>
                <w:szCs w:val="20"/>
              </w:rPr>
              <w:t>Taikos pr. 67, Klaipėda: Giedrė Gertaitė – Katkuvienė direktoriaus pavaduotoja infrastruktūrai, tel. +370622 63045; e.p.: giedre.katkuviene@klaipedosgpmc.lt</w:t>
            </w:r>
          </w:p>
        </w:tc>
      </w:tr>
    </w:tbl>
    <w:p w14:paraId="5627E4DD" w14:textId="77777777" w:rsidR="001B7327" w:rsidRPr="00B02194" w:rsidRDefault="001B7327" w:rsidP="00472AB9">
      <w:pPr>
        <w:spacing w:after="0" w:line="240" w:lineRule="auto"/>
        <w:ind w:right="-67"/>
        <w:rPr>
          <w:rFonts w:ascii="Times New Roman" w:hAnsi="Times New Roman" w:cs="Times New Roman"/>
          <w:b/>
          <w:sz w:val="20"/>
          <w:szCs w:val="20"/>
        </w:rPr>
      </w:pPr>
    </w:p>
    <w:p w14:paraId="0D67BBE3" w14:textId="77777777" w:rsidR="00472AB9" w:rsidRPr="00B02194" w:rsidRDefault="00472AB9" w:rsidP="00472AB9">
      <w:pPr>
        <w:spacing w:after="0" w:line="240" w:lineRule="auto"/>
        <w:ind w:left="567" w:right="-68"/>
        <w:rPr>
          <w:rFonts w:ascii="Times New Roman" w:hAnsi="Times New Roman" w:cs="Times New Roman"/>
          <w:b/>
          <w:sz w:val="20"/>
          <w:szCs w:val="20"/>
        </w:rPr>
      </w:pPr>
    </w:p>
    <w:p w14:paraId="5383E034" w14:textId="6496EF50" w:rsidR="001B7327" w:rsidRPr="00B02194" w:rsidRDefault="001B7327" w:rsidP="00AE297A">
      <w:pPr>
        <w:numPr>
          <w:ilvl w:val="0"/>
          <w:numId w:val="17"/>
        </w:numPr>
        <w:tabs>
          <w:tab w:val="clear" w:pos="360"/>
          <w:tab w:val="num" w:pos="567"/>
        </w:tabs>
        <w:spacing w:after="0" w:line="240" w:lineRule="auto"/>
        <w:ind w:left="567" w:right="-68" w:hanging="567"/>
        <w:rPr>
          <w:rFonts w:ascii="Times New Roman" w:hAnsi="Times New Roman" w:cs="Times New Roman"/>
          <w:b/>
          <w:sz w:val="20"/>
          <w:szCs w:val="20"/>
        </w:rPr>
      </w:pPr>
      <w:r w:rsidRPr="00B02194">
        <w:rPr>
          <w:rFonts w:ascii="Times New Roman" w:hAnsi="Times New Roman" w:cs="Times New Roman"/>
          <w:b/>
          <w:sz w:val="20"/>
          <w:szCs w:val="20"/>
        </w:rPr>
        <w:t>SUTARTIES PAGRINDINIAI DUOMENYS</w:t>
      </w:r>
    </w:p>
    <w:tbl>
      <w:tblPr>
        <w:tblpPr w:leftFromText="180" w:rightFromText="180" w:vertAnchor="text" w:horzAnchor="margin" w:tblpXSpec="center" w:tblpY="283"/>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3149"/>
        <w:gridCol w:w="4682"/>
      </w:tblGrid>
      <w:tr w:rsidR="00BD7D67" w:rsidRPr="00B02194" w14:paraId="217D2E92" w14:textId="77777777" w:rsidTr="00AE00E6">
        <w:trPr>
          <w:trHeight w:val="417"/>
        </w:trPr>
        <w:tc>
          <w:tcPr>
            <w:tcW w:w="1808" w:type="dxa"/>
            <w:tcBorders>
              <w:left w:val="single" w:sz="4" w:space="0" w:color="auto"/>
              <w:right w:val="single" w:sz="4" w:space="0" w:color="auto"/>
            </w:tcBorders>
            <w:vAlign w:val="center"/>
          </w:tcPr>
          <w:p w14:paraId="053D16A4" w14:textId="77777777" w:rsidR="00BD7D67" w:rsidRPr="00B02194" w:rsidRDefault="00BD7D67" w:rsidP="00AE297A">
            <w:pPr>
              <w:pStyle w:val="ListParagraph"/>
              <w:numPr>
                <w:ilvl w:val="1"/>
                <w:numId w:val="17"/>
              </w:numPr>
              <w:tabs>
                <w:tab w:val="clear" w:pos="360"/>
              </w:tabs>
              <w:spacing w:after="20" w:line="240" w:lineRule="auto"/>
              <w:ind w:left="447" w:right="-68" w:hanging="447"/>
              <w:contextualSpacing w:val="0"/>
              <w:rPr>
                <w:rFonts w:ascii="Times New Roman" w:hAnsi="Times New Roman" w:cs="Times New Roman"/>
                <w:bCs/>
                <w:sz w:val="20"/>
                <w:szCs w:val="20"/>
              </w:rPr>
            </w:pPr>
            <w:r w:rsidRPr="00B02194">
              <w:rPr>
                <w:rFonts w:ascii="Times New Roman" w:hAnsi="Times New Roman" w:cs="Times New Roman"/>
                <w:b/>
                <w:bCs/>
                <w:sz w:val="20"/>
                <w:szCs w:val="20"/>
              </w:rPr>
              <w:t>Sutarties dalykas</w:t>
            </w:r>
          </w:p>
        </w:tc>
        <w:tc>
          <w:tcPr>
            <w:tcW w:w="7831" w:type="dxa"/>
            <w:gridSpan w:val="2"/>
            <w:tcBorders>
              <w:left w:val="single" w:sz="4" w:space="0" w:color="auto"/>
              <w:bottom w:val="single" w:sz="4" w:space="0" w:color="auto"/>
              <w:right w:val="single" w:sz="4" w:space="0" w:color="auto"/>
            </w:tcBorders>
            <w:vAlign w:val="center"/>
          </w:tcPr>
          <w:p w14:paraId="1F18C35C" w14:textId="77777777" w:rsidR="00FA223E" w:rsidRPr="00FA223E" w:rsidRDefault="00FA223E" w:rsidP="00FA223E">
            <w:pPr>
              <w:spacing w:after="0" w:line="240" w:lineRule="auto"/>
              <w:ind w:right="-68"/>
              <w:jc w:val="both"/>
              <w:rPr>
                <w:rFonts w:ascii="Times New Roman" w:hAnsi="Times New Roman" w:cs="Times New Roman"/>
                <w:sz w:val="20"/>
                <w:szCs w:val="20"/>
              </w:rPr>
            </w:pPr>
            <w:r w:rsidRPr="00FA223E">
              <w:rPr>
                <w:rFonts w:ascii="Times New Roman" w:hAnsi="Times New Roman" w:cs="Times New Roman"/>
                <w:sz w:val="20"/>
                <w:szCs w:val="20"/>
              </w:rPr>
              <w:t xml:space="preserve">Paslaugų teikėjas Sutartyje nustatyta tvarka ir terminais įsipareigoja suteikti  Turto draudimo paslugas (toliau – Paslaugos), o Klientas už Paslaugas įsipareigoja apmokėti Sutartyje nustatyta tvarka.  Reikalavimai Paslaugoms aprašyti šioje Sutartyje, Draudžiamo turto techninėje specifikacijoje, bei kituose Sutarties prieduose. </w:t>
            </w:r>
          </w:p>
          <w:p w14:paraId="140B6895" w14:textId="77777777" w:rsidR="00FA223E" w:rsidRPr="00FA223E" w:rsidRDefault="00FA223E" w:rsidP="00FA223E">
            <w:pPr>
              <w:spacing w:after="0" w:line="240" w:lineRule="auto"/>
              <w:ind w:right="-68"/>
              <w:jc w:val="both"/>
              <w:rPr>
                <w:rFonts w:ascii="Times New Roman" w:hAnsi="Times New Roman" w:cs="Times New Roman"/>
                <w:sz w:val="20"/>
                <w:szCs w:val="20"/>
              </w:rPr>
            </w:pPr>
            <w:r w:rsidRPr="00FA223E">
              <w:rPr>
                <w:rFonts w:ascii="Times New Roman" w:hAnsi="Times New Roman" w:cs="Times New Roman"/>
                <w:sz w:val="20"/>
                <w:szCs w:val="20"/>
              </w:rPr>
              <w:t>Turto draudimui taikomos Draudiko patvirtintos įmonių turto draudimo taisyklės (</w:t>
            </w:r>
            <w:r w:rsidRPr="00FA223E">
              <w:rPr>
                <w:rFonts w:ascii="Times New Roman" w:hAnsi="Times New Roman" w:cs="Times New Roman"/>
                <w:color w:val="FF0000"/>
                <w:sz w:val="20"/>
                <w:szCs w:val="20"/>
              </w:rPr>
              <w:t>nuoroda į taisykles</w:t>
            </w:r>
            <w:r w:rsidRPr="00FA223E">
              <w:rPr>
                <w:rFonts w:ascii="Times New Roman" w:hAnsi="Times New Roman" w:cs="Times New Roman"/>
                <w:sz w:val="20"/>
                <w:szCs w:val="20"/>
              </w:rPr>
              <w:t xml:space="preserve">): ............................................................ </w:t>
            </w:r>
          </w:p>
          <w:p w14:paraId="139A4CB3" w14:textId="14B7CC89" w:rsidR="00BD7D67" w:rsidRPr="00B02194" w:rsidRDefault="00FA223E" w:rsidP="00FA223E">
            <w:pPr>
              <w:spacing w:after="0" w:line="240" w:lineRule="auto"/>
              <w:ind w:right="-68"/>
              <w:jc w:val="both"/>
              <w:rPr>
                <w:rFonts w:ascii="Times New Roman" w:hAnsi="Times New Roman" w:cs="Times New Roman"/>
                <w:sz w:val="20"/>
                <w:szCs w:val="20"/>
              </w:rPr>
            </w:pPr>
            <w:r w:rsidRPr="00FA223E">
              <w:rPr>
                <w:rFonts w:ascii="Times New Roman" w:hAnsi="Times New Roman" w:cs="Times New Roman"/>
                <w:sz w:val="20"/>
                <w:szCs w:val="20"/>
              </w:rPr>
              <w:t>Esant prieštaravimams tarp šioje Sutartyje, bei jos prieduose ir įmonių turto draudimo taisyklėse numatytų sąlygų, taikomos šioje Sutartyje, bei jos prieduose nurodytos sąlygos.</w:t>
            </w:r>
          </w:p>
        </w:tc>
      </w:tr>
      <w:tr w:rsidR="001B7327" w:rsidRPr="00B02194" w14:paraId="2115798F" w14:textId="77777777" w:rsidTr="00660DC6">
        <w:trPr>
          <w:trHeight w:val="53"/>
        </w:trPr>
        <w:tc>
          <w:tcPr>
            <w:tcW w:w="9639" w:type="dxa"/>
            <w:gridSpan w:val="3"/>
            <w:tcBorders>
              <w:left w:val="single" w:sz="4" w:space="0" w:color="auto"/>
              <w:bottom w:val="single" w:sz="4" w:space="0" w:color="auto"/>
              <w:right w:val="single" w:sz="4" w:space="0" w:color="auto"/>
            </w:tcBorders>
            <w:vAlign w:val="center"/>
          </w:tcPr>
          <w:p w14:paraId="5A704BB6" w14:textId="77777777" w:rsidR="001B7327" w:rsidRPr="00B02194" w:rsidRDefault="001B7327" w:rsidP="00D55766">
            <w:pPr>
              <w:tabs>
                <w:tab w:val="num" w:pos="447"/>
              </w:tabs>
              <w:spacing w:after="20" w:line="240" w:lineRule="auto"/>
              <w:ind w:left="447" w:right="-68" w:hanging="425"/>
              <w:rPr>
                <w:rFonts w:ascii="Times New Roman" w:hAnsi="Times New Roman" w:cs="Times New Roman"/>
                <w:bCs/>
                <w:sz w:val="20"/>
                <w:szCs w:val="20"/>
              </w:rPr>
            </w:pPr>
          </w:p>
        </w:tc>
      </w:tr>
      <w:tr w:rsidR="00660DC6" w:rsidRPr="00B02194" w14:paraId="3E260FB6" w14:textId="77777777" w:rsidTr="00C70C07">
        <w:tc>
          <w:tcPr>
            <w:tcW w:w="1808" w:type="dxa"/>
            <w:vMerge w:val="restart"/>
            <w:tcBorders>
              <w:top w:val="single" w:sz="4" w:space="0" w:color="auto"/>
              <w:left w:val="single" w:sz="4" w:space="0" w:color="auto"/>
              <w:right w:val="single" w:sz="4" w:space="0" w:color="auto"/>
            </w:tcBorders>
            <w:vAlign w:val="center"/>
            <w:hideMark/>
          </w:tcPr>
          <w:p w14:paraId="4FE520C4" w14:textId="08F8D4C1" w:rsidR="00660DC6" w:rsidRPr="00B02194" w:rsidRDefault="00660DC6" w:rsidP="00AE297A">
            <w:pPr>
              <w:numPr>
                <w:ilvl w:val="1"/>
                <w:numId w:val="17"/>
              </w:numPr>
              <w:tabs>
                <w:tab w:val="clear" w:pos="360"/>
              </w:tabs>
              <w:suppressAutoHyphens/>
              <w:spacing w:after="20" w:line="240" w:lineRule="auto"/>
              <w:ind w:left="447" w:right="-68" w:hanging="447"/>
              <w:rPr>
                <w:rFonts w:ascii="Times New Roman" w:hAnsi="Times New Roman" w:cs="Times New Roman"/>
                <w:b/>
                <w:bCs/>
                <w:sz w:val="20"/>
                <w:szCs w:val="20"/>
                <w:lang w:eastAsia="ar-SA"/>
              </w:rPr>
            </w:pPr>
            <w:r w:rsidRPr="00B02194">
              <w:rPr>
                <w:rFonts w:ascii="Times New Roman" w:hAnsi="Times New Roman" w:cs="Times New Roman"/>
                <w:b/>
                <w:bCs/>
                <w:sz w:val="20"/>
                <w:szCs w:val="20"/>
              </w:rPr>
              <w:t>Terminai</w:t>
            </w:r>
          </w:p>
        </w:tc>
        <w:tc>
          <w:tcPr>
            <w:tcW w:w="3149" w:type="dxa"/>
            <w:tcBorders>
              <w:top w:val="single" w:sz="4" w:space="0" w:color="auto"/>
              <w:left w:val="single" w:sz="4" w:space="0" w:color="auto"/>
              <w:bottom w:val="single" w:sz="4" w:space="0" w:color="auto"/>
              <w:right w:val="single" w:sz="4" w:space="0" w:color="auto"/>
            </w:tcBorders>
            <w:vAlign w:val="center"/>
          </w:tcPr>
          <w:p w14:paraId="2426D36D" w14:textId="605D5999" w:rsidR="00660DC6" w:rsidRPr="00B02194" w:rsidRDefault="00F57B35" w:rsidP="00EE3A7D">
            <w:pPr>
              <w:numPr>
                <w:ilvl w:val="2"/>
                <w:numId w:val="17"/>
              </w:numPr>
              <w:tabs>
                <w:tab w:val="clear" w:pos="720"/>
                <w:tab w:val="num" w:pos="581"/>
              </w:tabs>
              <w:spacing w:after="0" w:line="240" w:lineRule="auto"/>
              <w:ind w:left="588" w:right="-68" w:hanging="588"/>
              <w:rPr>
                <w:rFonts w:ascii="Times New Roman" w:hAnsi="Times New Roman" w:cs="Times New Roman"/>
                <w:bCs/>
                <w:sz w:val="20"/>
                <w:szCs w:val="20"/>
              </w:rPr>
            </w:pPr>
            <w:r>
              <w:rPr>
                <w:rFonts w:ascii="Times New Roman" w:hAnsi="Times New Roman" w:cs="Times New Roman"/>
                <w:bCs/>
                <w:sz w:val="20"/>
                <w:szCs w:val="20"/>
              </w:rPr>
              <w:t>Paslaugų suteikimo terminas</w:t>
            </w:r>
          </w:p>
        </w:tc>
        <w:tc>
          <w:tcPr>
            <w:tcW w:w="4682" w:type="dxa"/>
            <w:tcBorders>
              <w:top w:val="single" w:sz="4" w:space="0" w:color="auto"/>
              <w:left w:val="single" w:sz="4" w:space="0" w:color="auto"/>
              <w:bottom w:val="single" w:sz="4" w:space="0" w:color="auto"/>
              <w:right w:val="single" w:sz="4" w:space="0" w:color="auto"/>
            </w:tcBorders>
            <w:vAlign w:val="center"/>
          </w:tcPr>
          <w:p w14:paraId="0089B65F" w14:textId="1FE65129" w:rsidR="00660DC6" w:rsidRPr="00DB61EA" w:rsidRDefault="00FA223E" w:rsidP="00341EB5">
            <w:pPr>
              <w:spacing w:after="0" w:line="240" w:lineRule="auto"/>
              <w:ind w:right="-68"/>
              <w:rPr>
                <w:rFonts w:ascii="Times New Roman" w:hAnsi="Times New Roman" w:cs="Times New Roman"/>
                <w:sz w:val="20"/>
                <w:szCs w:val="20"/>
              </w:rPr>
            </w:pPr>
            <w:r w:rsidRPr="00FA223E">
              <w:rPr>
                <w:rFonts w:ascii="Times New Roman" w:hAnsi="Times New Roman" w:cs="Times New Roman"/>
                <w:sz w:val="20"/>
                <w:szCs w:val="20"/>
              </w:rPr>
              <w:t>Nuo 2026-10-01 iki 2027-09-30</w:t>
            </w:r>
          </w:p>
        </w:tc>
      </w:tr>
      <w:tr w:rsidR="0069699C" w:rsidRPr="00B02194" w14:paraId="5CC9C445" w14:textId="77777777" w:rsidTr="00C70C07">
        <w:trPr>
          <w:trHeight w:val="138"/>
        </w:trPr>
        <w:tc>
          <w:tcPr>
            <w:tcW w:w="1808" w:type="dxa"/>
            <w:vMerge/>
            <w:tcBorders>
              <w:left w:val="single" w:sz="4" w:space="0" w:color="auto"/>
              <w:right w:val="single" w:sz="4" w:space="0" w:color="auto"/>
            </w:tcBorders>
            <w:vAlign w:val="center"/>
          </w:tcPr>
          <w:p w14:paraId="3CAFE20F" w14:textId="77777777" w:rsidR="0069699C" w:rsidRPr="00B02194" w:rsidRDefault="0069699C" w:rsidP="00245CF9">
            <w:pPr>
              <w:numPr>
                <w:ilvl w:val="1"/>
                <w:numId w:val="17"/>
              </w:numPr>
              <w:tabs>
                <w:tab w:val="clear" w:pos="360"/>
              </w:tabs>
              <w:suppressAutoHyphens/>
              <w:spacing w:after="20" w:line="240" w:lineRule="auto"/>
              <w:ind w:left="447" w:right="-68" w:hanging="447"/>
              <w:rPr>
                <w:rFonts w:ascii="Times New Roman" w:hAnsi="Times New Roman" w:cs="Times New Roman"/>
                <w:b/>
                <w:bCs/>
                <w:sz w:val="20"/>
                <w:szCs w:val="20"/>
              </w:rPr>
            </w:pPr>
          </w:p>
        </w:tc>
        <w:tc>
          <w:tcPr>
            <w:tcW w:w="3149" w:type="dxa"/>
            <w:tcBorders>
              <w:top w:val="single" w:sz="4" w:space="0" w:color="auto"/>
              <w:left w:val="single" w:sz="4" w:space="0" w:color="auto"/>
              <w:bottom w:val="single" w:sz="4" w:space="0" w:color="auto"/>
              <w:right w:val="single" w:sz="4" w:space="0" w:color="auto"/>
            </w:tcBorders>
            <w:vAlign w:val="center"/>
          </w:tcPr>
          <w:p w14:paraId="428031B7" w14:textId="7556C758" w:rsidR="0069699C" w:rsidRPr="00B02194" w:rsidRDefault="005540B4" w:rsidP="00245CF9">
            <w:pPr>
              <w:numPr>
                <w:ilvl w:val="2"/>
                <w:numId w:val="17"/>
              </w:numPr>
              <w:tabs>
                <w:tab w:val="clear" w:pos="720"/>
                <w:tab w:val="num" w:pos="581"/>
              </w:tabs>
              <w:spacing w:after="0" w:line="240" w:lineRule="auto"/>
              <w:ind w:left="588" w:right="-68" w:hanging="588"/>
              <w:rPr>
                <w:rFonts w:ascii="Times New Roman" w:hAnsi="Times New Roman" w:cs="Times New Roman"/>
                <w:bCs/>
                <w:sz w:val="20"/>
                <w:szCs w:val="20"/>
              </w:rPr>
            </w:pPr>
            <w:r>
              <w:rPr>
                <w:rFonts w:ascii="Times New Roman" w:hAnsi="Times New Roman" w:cs="Times New Roman"/>
                <w:bCs/>
                <w:sz w:val="20"/>
                <w:szCs w:val="20"/>
              </w:rPr>
              <w:t>Paslaugos teikiamos pagal poreikį (teikiant atskirus užsakymus)</w:t>
            </w:r>
          </w:p>
        </w:tc>
        <w:tc>
          <w:tcPr>
            <w:tcW w:w="4682" w:type="dxa"/>
            <w:tcBorders>
              <w:top w:val="single" w:sz="4" w:space="0" w:color="auto"/>
              <w:left w:val="single" w:sz="4" w:space="0" w:color="auto"/>
              <w:bottom w:val="single" w:sz="4" w:space="0" w:color="auto"/>
              <w:right w:val="single" w:sz="4" w:space="0" w:color="auto"/>
            </w:tcBorders>
            <w:vAlign w:val="center"/>
          </w:tcPr>
          <w:p w14:paraId="4B001245" w14:textId="3DD8C0FA" w:rsidR="00341EB5" w:rsidRPr="00DB61EA" w:rsidRDefault="00FA223E" w:rsidP="000B27C5">
            <w:pPr>
              <w:spacing w:after="0" w:line="240" w:lineRule="auto"/>
              <w:ind w:right="-68"/>
              <w:rPr>
                <w:rFonts w:ascii="Times New Roman" w:hAnsi="Times New Roman" w:cs="Times New Roman"/>
                <w:bCs/>
                <w:sz w:val="20"/>
                <w:szCs w:val="20"/>
              </w:rPr>
            </w:pPr>
            <w:r>
              <w:rPr>
                <w:rFonts w:ascii="Times New Roman" w:hAnsi="Times New Roman" w:cs="Times New Roman"/>
                <w:bCs/>
                <w:sz w:val="20"/>
                <w:szCs w:val="20"/>
              </w:rPr>
              <w:t>NE</w:t>
            </w:r>
          </w:p>
        </w:tc>
      </w:tr>
      <w:tr w:rsidR="005540B4" w:rsidRPr="00B02194" w14:paraId="3D86DEFF" w14:textId="77777777" w:rsidTr="00C70C07">
        <w:trPr>
          <w:trHeight w:val="138"/>
        </w:trPr>
        <w:tc>
          <w:tcPr>
            <w:tcW w:w="1808" w:type="dxa"/>
            <w:vMerge/>
            <w:tcBorders>
              <w:left w:val="single" w:sz="4" w:space="0" w:color="auto"/>
              <w:right w:val="single" w:sz="4" w:space="0" w:color="auto"/>
            </w:tcBorders>
            <w:vAlign w:val="center"/>
          </w:tcPr>
          <w:p w14:paraId="34799F2C" w14:textId="77777777" w:rsidR="005540B4" w:rsidRPr="00B02194" w:rsidRDefault="005540B4" w:rsidP="00245CF9">
            <w:pPr>
              <w:numPr>
                <w:ilvl w:val="1"/>
                <w:numId w:val="17"/>
              </w:numPr>
              <w:tabs>
                <w:tab w:val="clear" w:pos="360"/>
              </w:tabs>
              <w:suppressAutoHyphens/>
              <w:spacing w:after="20" w:line="240" w:lineRule="auto"/>
              <w:ind w:left="447" w:right="-68" w:hanging="447"/>
              <w:rPr>
                <w:rFonts w:ascii="Times New Roman" w:hAnsi="Times New Roman" w:cs="Times New Roman"/>
                <w:b/>
                <w:bCs/>
                <w:sz w:val="20"/>
                <w:szCs w:val="20"/>
              </w:rPr>
            </w:pPr>
          </w:p>
        </w:tc>
        <w:tc>
          <w:tcPr>
            <w:tcW w:w="3149" w:type="dxa"/>
            <w:tcBorders>
              <w:top w:val="single" w:sz="4" w:space="0" w:color="auto"/>
              <w:left w:val="single" w:sz="4" w:space="0" w:color="auto"/>
              <w:bottom w:val="single" w:sz="4" w:space="0" w:color="auto"/>
              <w:right w:val="single" w:sz="4" w:space="0" w:color="auto"/>
            </w:tcBorders>
            <w:vAlign w:val="center"/>
          </w:tcPr>
          <w:p w14:paraId="38DC3533" w14:textId="0A94C28B" w:rsidR="005540B4" w:rsidRDefault="005540B4" w:rsidP="00245CF9">
            <w:pPr>
              <w:numPr>
                <w:ilvl w:val="2"/>
                <w:numId w:val="17"/>
              </w:numPr>
              <w:tabs>
                <w:tab w:val="clear" w:pos="720"/>
                <w:tab w:val="num" w:pos="581"/>
              </w:tabs>
              <w:spacing w:after="0" w:line="240" w:lineRule="auto"/>
              <w:ind w:left="588" w:right="-68" w:hanging="588"/>
              <w:rPr>
                <w:rFonts w:ascii="Times New Roman" w:hAnsi="Times New Roman" w:cs="Times New Roman"/>
                <w:bCs/>
                <w:sz w:val="20"/>
                <w:szCs w:val="20"/>
              </w:rPr>
            </w:pPr>
            <w:r>
              <w:rPr>
                <w:rFonts w:ascii="Times New Roman" w:hAnsi="Times New Roman" w:cs="Times New Roman"/>
                <w:bCs/>
                <w:sz w:val="20"/>
                <w:szCs w:val="20"/>
              </w:rPr>
              <w:t xml:space="preserve">Termino </w:t>
            </w:r>
            <w:r w:rsidRPr="00B02194">
              <w:rPr>
                <w:rFonts w:ascii="Times New Roman" w:hAnsi="Times New Roman" w:cs="Times New Roman"/>
                <w:bCs/>
                <w:sz w:val="20"/>
                <w:szCs w:val="20"/>
              </w:rPr>
              <w:t>pratęsimas</w:t>
            </w:r>
          </w:p>
        </w:tc>
        <w:tc>
          <w:tcPr>
            <w:tcW w:w="4682" w:type="dxa"/>
            <w:tcBorders>
              <w:top w:val="single" w:sz="4" w:space="0" w:color="auto"/>
              <w:left w:val="single" w:sz="4" w:space="0" w:color="auto"/>
              <w:bottom w:val="single" w:sz="4" w:space="0" w:color="auto"/>
              <w:right w:val="single" w:sz="4" w:space="0" w:color="auto"/>
            </w:tcBorders>
            <w:vAlign w:val="center"/>
          </w:tcPr>
          <w:p w14:paraId="72F1B3AD" w14:textId="66BCB34B" w:rsidR="005540B4" w:rsidRPr="00DB61EA" w:rsidRDefault="005540B4" w:rsidP="00245CF9">
            <w:pPr>
              <w:spacing w:after="0" w:line="240" w:lineRule="auto"/>
              <w:ind w:right="-68"/>
              <w:rPr>
                <w:rFonts w:ascii="Times New Roman" w:hAnsi="Times New Roman" w:cs="Times New Roman"/>
                <w:bCs/>
                <w:sz w:val="20"/>
                <w:szCs w:val="20"/>
              </w:rPr>
            </w:pPr>
            <w:r w:rsidRPr="00DB61EA">
              <w:rPr>
                <w:rFonts w:ascii="Times New Roman" w:hAnsi="Times New Roman" w:cs="Times New Roman"/>
                <w:bCs/>
                <w:sz w:val="20"/>
                <w:szCs w:val="20"/>
              </w:rPr>
              <w:t>NETAIKOMA</w:t>
            </w:r>
          </w:p>
        </w:tc>
      </w:tr>
      <w:tr w:rsidR="00245CF9" w:rsidRPr="00B02194" w14:paraId="2916C7D8" w14:textId="77777777" w:rsidTr="00C70C07">
        <w:trPr>
          <w:trHeight w:val="138"/>
        </w:trPr>
        <w:tc>
          <w:tcPr>
            <w:tcW w:w="1808" w:type="dxa"/>
            <w:vMerge/>
            <w:tcBorders>
              <w:left w:val="single" w:sz="4" w:space="0" w:color="auto"/>
              <w:right w:val="single" w:sz="4" w:space="0" w:color="auto"/>
            </w:tcBorders>
            <w:vAlign w:val="center"/>
          </w:tcPr>
          <w:p w14:paraId="439A1313" w14:textId="77777777" w:rsidR="00245CF9" w:rsidRPr="00B02194" w:rsidRDefault="00245CF9" w:rsidP="00245CF9">
            <w:pPr>
              <w:numPr>
                <w:ilvl w:val="1"/>
                <w:numId w:val="17"/>
              </w:numPr>
              <w:tabs>
                <w:tab w:val="clear" w:pos="360"/>
              </w:tabs>
              <w:suppressAutoHyphens/>
              <w:spacing w:after="20" w:line="240" w:lineRule="auto"/>
              <w:ind w:left="447" w:right="-68" w:hanging="447"/>
              <w:rPr>
                <w:rFonts w:ascii="Times New Roman" w:hAnsi="Times New Roman" w:cs="Times New Roman"/>
                <w:b/>
                <w:bCs/>
                <w:sz w:val="20"/>
                <w:szCs w:val="20"/>
              </w:rPr>
            </w:pPr>
          </w:p>
        </w:tc>
        <w:tc>
          <w:tcPr>
            <w:tcW w:w="3149" w:type="dxa"/>
            <w:tcBorders>
              <w:top w:val="single" w:sz="4" w:space="0" w:color="auto"/>
              <w:left w:val="single" w:sz="4" w:space="0" w:color="auto"/>
              <w:bottom w:val="single" w:sz="4" w:space="0" w:color="auto"/>
              <w:right w:val="single" w:sz="4" w:space="0" w:color="auto"/>
            </w:tcBorders>
            <w:vAlign w:val="center"/>
          </w:tcPr>
          <w:p w14:paraId="08DAA848" w14:textId="385E8134" w:rsidR="00245CF9" w:rsidRPr="00B02194" w:rsidRDefault="0069699C" w:rsidP="00245CF9">
            <w:pPr>
              <w:numPr>
                <w:ilvl w:val="2"/>
                <w:numId w:val="17"/>
              </w:numPr>
              <w:tabs>
                <w:tab w:val="clear" w:pos="720"/>
                <w:tab w:val="num" w:pos="581"/>
              </w:tabs>
              <w:spacing w:after="0" w:line="240" w:lineRule="auto"/>
              <w:ind w:left="588" w:right="-68" w:hanging="588"/>
              <w:rPr>
                <w:rFonts w:ascii="Times New Roman" w:hAnsi="Times New Roman" w:cs="Times New Roman"/>
                <w:bCs/>
                <w:sz w:val="20"/>
                <w:szCs w:val="20"/>
              </w:rPr>
            </w:pPr>
            <w:r>
              <w:rPr>
                <w:rFonts w:ascii="Times New Roman" w:hAnsi="Times New Roman" w:cs="Times New Roman"/>
                <w:bCs/>
                <w:sz w:val="20"/>
                <w:szCs w:val="20"/>
              </w:rPr>
              <w:t>Termino pratęsimo aplinkybės</w:t>
            </w:r>
          </w:p>
        </w:tc>
        <w:tc>
          <w:tcPr>
            <w:tcW w:w="4682" w:type="dxa"/>
            <w:tcBorders>
              <w:top w:val="single" w:sz="4" w:space="0" w:color="auto"/>
              <w:left w:val="single" w:sz="4" w:space="0" w:color="auto"/>
              <w:bottom w:val="single" w:sz="4" w:space="0" w:color="auto"/>
              <w:right w:val="single" w:sz="4" w:space="0" w:color="auto"/>
            </w:tcBorders>
            <w:vAlign w:val="center"/>
          </w:tcPr>
          <w:p w14:paraId="4776869B" w14:textId="7037201B" w:rsidR="00245CF9" w:rsidRPr="00DB61EA" w:rsidRDefault="00245CF9" w:rsidP="0015023D">
            <w:pPr>
              <w:spacing w:after="0" w:line="240" w:lineRule="auto"/>
              <w:ind w:right="-68"/>
              <w:jc w:val="both"/>
              <w:rPr>
                <w:rFonts w:ascii="Times New Roman" w:hAnsi="Times New Roman" w:cs="Times New Roman"/>
                <w:bCs/>
                <w:sz w:val="20"/>
                <w:szCs w:val="20"/>
              </w:rPr>
            </w:pPr>
          </w:p>
        </w:tc>
      </w:tr>
      <w:tr w:rsidR="001B7327" w:rsidRPr="00B02194" w14:paraId="0A8880D6" w14:textId="77777777" w:rsidTr="00AE297A">
        <w:tblPrEx>
          <w:tblLook w:val="0000" w:firstRow="0" w:lastRow="0" w:firstColumn="0" w:lastColumn="0" w:noHBand="0" w:noVBand="0"/>
        </w:tblPrEx>
        <w:trPr>
          <w:trHeight w:val="214"/>
        </w:trPr>
        <w:tc>
          <w:tcPr>
            <w:tcW w:w="9639" w:type="dxa"/>
            <w:gridSpan w:val="3"/>
            <w:vAlign w:val="center"/>
          </w:tcPr>
          <w:p w14:paraId="13A05FD1" w14:textId="77777777" w:rsidR="001B7327" w:rsidRPr="00B02194" w:rsidRDefault="001B7327" w:rsidP="00AE297A">
            <w:pPr>
              <w:spacing w:after="20" w:line="240" w:lineRule="auto"/>
              <w:ind w:left="447" w:right="-68" w:hanging="447"/>
              <w:rPr>
                <w:rFonts w:ascii="Times New Roman" w:hAnsi="Times New Roman" w:cs="Times New Roman"/>
                <w:b/>
                <w:sz w:val="20"/>
                <w:szCs w:val="20"/>
              </w:rPr>
            </w:pPr>
          </w:p>
        </w:tc>
      </w:tr>
      <w:tr w:rsidR="005F4414" w:rsidRPr="00B02194" w14:paraId="73982384" w14:textId="77777777" w:rsidTr="00C70C07">
        <w:tblPrEx>
          <w:tblLook w:val="0000" w:firstRow="0" w:lastRow="0" w:firstColumn="0" w:lastColumn="0" w:noHBand="0" w:noVBand="0"/>
        </w:tblPrEx>
        <w:trPr>
          <w:trHeight w:val="177"/>
        </w:trPr>
        <w:tc>
          <w:tcPr>
            <w:tcW w:w="1808" w:type="dxa"/>
            <w:vMerge w:val="restart"/>
            <w:vAlign w:val="center"/>
          </w:tcPr>
          <w:p w14:paraId="31C35627" w14:textId="01F83950" w:rsidR="005F4414" w:rsidRPr="00B02194" w:rsidRDefault="005F4414" w:rsidP="00AE297A">
            <w:pPr>
              <w:pStyle w:val="ListParagraph"/>
              <w:numPr>
                <w:ilvl w:val="1"/>
                <w:numId w:val="17"/>
              </w:numPr>
              <w:tabs>
                <w:tab w:val="clear" w:pos="360"/>
              </w:tabs>
              <w:spacing w:after="20" w:line="240" w:lineRule="auto"/>
              <w:ind w:left="447" w:right="-68" w:hanging="447"/>
              <w:contextualSpacing w:val="0"/>
              <w:rPr>
                <w:rFonts w:ascii="Times New Roman" w:hAnsi="Times New Roman" w:cs="Times New Roman"/>
                <w:b/>
                <w:sz w:val="20"/>
                <w:szCs w:val="20"/>
              </w:rPr>
            </w:pPr>
            <w:r w:rsidRPr="00B02194">
              <w:rPr>
                <w:rFonts w:ascii="Times New Roman" w:hAnsi="Times New Roman" w:cs="Times New Roman"/>
                <w:b/>
                <w:sz w:val="20"/>
                <w:szCs w:val="20"/>
              </w:rPr>
              <w:t>Kaina</w:t>
            </w:r>
            <w:r w:rsidR="003863B2" w:rsidRPr="00B02194">
              <w:rPr>
                <w:rFonts w:ascii="Times New Roman" w:hAnsi="Times New Roman" w:cs="Times New Roman"/>
                <w:b/>
                <w:sz w:val="20"/>
                <w:szCs w:val="20"/>
              </w:rPr>
              <w:t xml:space="preserve"> ir apmokėjimas</w:t>
            </w:r>
          </w:p>
        </w:tc>
        <w:tc>
          <w:tcPr>
            <w:tcW w:w="3149" w:type="dxa"/>
            <w:vAlign w:val="center"/>
          </w:tcPr>
          <w:p w14:paraId="5AC68BAF" w14:textId="77777777" w:rsidR="007E5E54" w:rsidRPr="007E5E54" w:rsidRDefault="005F4414" w:rsidP="007E5E54">
            <w:pPr>
              <w:pStyle w:val="ListParagraph"/>
              <w:numPr>
                <w:ilvl w:val="2"/>
                <w:numId w:val="17"/>
              </w:numPr>
              <w:spacing w:after="0" w:line="240" w:lineRule="auto"/>
              <w:ind w:right="-68"/>
              <w:rPr>
                <w:rFonts w:ascii="Times New Roman" w:hAnsi="Times New Roman" w:cs="Times New Roman"/>
                <w:bCs/>
                <w:i/>
                <w:sz w:val="20"/>
                <w:szCs w:val="20"/>
              </w:rPr>
            </w:pPr>
            <w:r w:rsidRPr="00B02194">
              <w:rPr>
                <w:rFonts w:ascii="Times New Roman" w:hAnsi="Times New Roman" w:cs="Times New Roman"/>
                <w:bCs/>
                <w:sz w:val="20"/>
                <w:szCs w:val="20"/>
              </w:rPr>
              <w:t xml:space="preserve">Kainodara </w:t>
            </w:r>
            <w:r w:rsidR="007E5E54" w:rsidRPr="007E5E54">
              <w:rPr>
                <w:rFonts w:ascii="Times New Roman" w:hAnsi="Times New Roman" w:cs="Times New Roman"/>
                <w:bCs/>
                <w:i/>
                <w:sz w:val="20"/>
                <w:szCs w:val="20"/>
              </w:rPr>
              <w:t>(Vadovaujantis Viešųjų pirkimų tarnybos direktoriaus patvirtinta kainodaros taisyklių</w:t>
            </w:r>
          </w:p>
          <w:p w14:paraId="2DCCE9CA" w14:textId="55635584" w:rsidR="005F4414" w:rsidRPr="00B02194" w:rsidRDefault="007E5E54" w:rsidP="007E5E54">
            <w:pPr>
              <w:pStyle w:val="ListParagraph"/>
              <w:spacing w:after="0" w:line="240" w:lineRule="auto"/>
              <w:ind w:right="-68"/>
              <w:rPr>
                <w:rFonts w:ascii="Times New Roman" w:hAnsi="Times New Roman" w:cs="Times New Roman"/>
                <w:b/>
                <w:sz w:val="20"/>
                <w:szCs w:val="20"/>
              </w:rPr>
            </w:pPr>
            <w:r w:rsidRPr="007E5E54">
              <w:rPr>
                <w:rFonts w:ascii="Times New Roman" w:hAnsi="Times New Roman" w:cs="Times New Roman"/>
                <w:bCs/>
                <w:i/>
                <w:sz w:val="20"/>
                <w:szCs w:val="20"/>
              </w:rPr>
              <w:t>nustatymo metodika)</w:t>
            </w:r>
          </w:p>
        </w:tc>
        <w:tc>
          <w:tcPr>
            <w:tcW w:w="4682" w:type="dxa"/>
            <w:vAlign w:val="center"/>
          </w:tcPr>
          <w:p w14:paraId="2931B922" w14:textId="32FECBDF" w:rsidR="005F4414" w:rsidRPr="00B02194" w:rsidRDefault="00FA223E" w:rsidP="00D55766">
            <w:pPr>
              <w:spacing w:after="0" w:line="240" w:lineRule="auto"/>
              <w:ind w:right="-68"/>
              <w:rPr>
                <w:rFonts w:ascii="Times New Roman" w:hAnsi="Times New Roman" w:cs="Times New Roman"/>
                <w:b/>
                <w:sz w:val="20"/>
                <w:szCs w:val="20"/>
              </w:rPr>
            </w:pPr>
            <w:r w:rsidRPr="00FA223E">
              <w:rPr>
                <w:rFonts w:ascii="Times New Roman" w:hAnsi="Times New Roman" w:cs="Times New Roman"/>
                <w:b/>
                <w:sz w:val="20"/>
                <w:szCs w:val="20"/>
              </w:rPr>
              <w:t>Fiksuota kaina</w:t>
            </w:r>
          </w:p>
        </w:tc>
      </w:tr>
      <w:tr w:rsidR="00FA223E" w:rsidRPr="00B02194" w14:paraId="4F0FF5A3" w14:textId="77777777" w:rsidTr="00C70C07">
        <w:tblPrEx>
          <w:tblLook w:val="0000" w:firstRow="0" w:lastRow="0" w:firstColumn="0" w:lastColumn="0" w:noHBand="0" w:noVBand="0"/>
        </w:tblPrEx>
        <w:trPr>
          <w:trHeight w:val="177"/>
        </w:trPr>
        <w:tc>
          <w:tcPr>
            <w:tcW w:w="1808" w:type="dxa"/>
            <w:vMerge/>
            <w:vAlign w:val="center"/>
          </w:tcPr>
          <w:p w14:paraId="69C7DB82" w14:textId="77777777" w:rsidR="00FA223E" w:rsidRPr="00B02194" w:rsidRDefault="00FA223E" w:rsidP="00FA223E">
            <w:pPr>
              <w:pStyle w:val="ListParagraph"/>
              <w:numPr>
                <w:ilvl w:val="1"/>
                <w:numId w:val="17"/>
              </w:numPr>
              <w:tabs>
                <w:tab w:val="clear" w:pos="360"/>
              </w:tabs>
              <w:spacing w:after="20" w:line="240" w:lineRule="auto"/>
              <w:ind w:left="447" w:right="-68" w:hanging="447"/>
              <w:contextualSpacing w:val="0"/>
              <w:rPr>
                <w:rFonts w:ascii="Times New Roman" w:hAnsi="Times New Roman" w:cs="Times New Roman"/>
                <w:b/>
                <w:sz w:val="20"/>
                <w:szCs w:val="20"/>
              </w:rPr>
            </w:pPr>
          </w:p>
        </w:tc>
        <w:tc>
          <w:tcPr>
            <w:tcW w:w="3149" w:type="dxa"/>
            <w:vAlign w:val="center"/>
          </w:tcPr>
          <w:p w14:paraId="333CF59A" w14:textId="4F1127B6" w:rsidR="00FA223E" w:rsidRPr="00B02194" w:rsidRDefault="00FA223E" w:rsidP="00FA223E">
            <w:pPr>
              <w:pStyle w:val="ListParagraph"/>
              <w:numPr>
                <w:ilvl w:val="2"/>
                <w:numId w:val="17"/>
              </w:numPr>
              <w:tabs>
                <w:tab w:val="clear" w:pos="720"/>
                <w:tab w:val="num" w:pos="581"/>
              </w:tabs>
              <w:spacing w:after="0" w:line="240" w:lineRule="auto"/>
              <w:ind w:left="-8" w:right="-68" w:firstLine="8"/>
              <w:rPr>
                <w:rFonts w:ascii="Times New Roman" w:hAnsi="Times New Roman" w:cs="Times New Roman"/>
                <w:bCs/>
                <w:sz w:val="20"/>
                <w:szCs w:val="20"/>
              </w:rPr>
            </w:pPr>
            <w:r w:rsidRPr="00B02194">
              <w:rPr>
                <w:rFonts w:ascii="Times New Roman" w:hAnsi="Times New Roman" w:cs="Times New Roman"/>
                <w:bCs/>
                <w:sz w:val="20"/>
                <w:szCs w:val="20"/>
              </w:rPr>
              <w:t>Pradinės sutarties vertė, Eur be PVM</w:t>
            </w:r>
          </w:p>
        </w:tc>
        <w:tc>
          <w:tcPr>
            <w:tcW w:w="4682" w:type="dxa"/>
            <w:vAlign w:val="center"/>
          </w:tcPr>
          <w:p w14:paraId="44A6D396" w14:textId="0632B34D" w:rsidR="00FA223E" w:rsidRPr="00B02194" w:rsidRDefault="00FA223E" w:rsidP="00FA223E">
            <w:pPr>
              <w:spacing w:after="0" w:line="240" w:lineRule="auto"/>
              <w:ind w:right="-68"/>
              <w:rPr>
                <w:rFonts w:ascii="Times New Roman" w:hAnsi="Times New Roman" w:cs="Times New Roman"/>
                <w:b/>
                <w:sz w:val="20"/>
                <w:szCs w:val="20"/>
              </w:rPr>
            </w:pPr>
            <w:r w:rsidRPr="00F57DF3">
              <w:rPr>
                <w:rFonts w:ascii="Times New Roman" w:hAnsi="Times New Roman" w:cs="Times New Roman"/>
                <w:b/>
                <w:color w:val="FF0000"/>
                <w:sz w:val="20"/>
                <w:szCs w:val="20"/>
              </w:rPr>
              <w:t>ĮRAŠYTI</w:t>
            </w:r>
          </w:p>
        </w:tc>
      </w:tr>
      <w:tr w:rsidR="00FA223E" w:rsidRPr="00B02194" w14:paraId="2113B778" w14:textId="77777777" w:rsidTr="00C70C07">
        <w:tblPrEx>
          <w:tblLook w:val="0000" w:firstRow="0" w:lastRow="0" w:firstColumn="0" w:lastColumn="0" w:noHBand="0" w:noVBand="0"/>
        </w:tblPrEx>
        <w:trPr>
          <w:trHeight w:val="70"/>
        </w:trPr>
        <w:tc>
          <w:tcPr>
            <w:tcW w:w="1808" w:type="dxa"/>
            <w:vMerge/>
            <w:vAlign w:val="center"/>
          </w:tcPr>
          <w:p w14:paraId="29F18F38" w14:textId="77777777" w:rsidR="00FA223E" w:rsidRPr="00B02194" w:rsidRDefault="00FA223E" w:rsidP="00FA223E">
            <w:pPr>
              <w:pStyle w:val="ListParagraph"/>
              <w:numPr>
                <w:ilvl w:val="1"/>
                <w:numId w:val="17"/>
              </w:numPr>
              <w:tabs>
                <w:tab w:val="clear" w:pos="360"/>
                <w:tab w:val="num" w:pos="447"/>
              </w:tabs>
              <w:spacing w:after="20" w:line="240" w:lineRule="auto"/>
              <w:ind w:right="-68"/>
              <w:contextualSpacing w:val="0"/>
              <w:rPr>
                <w:rFonts w:ascii="Times New Roman" w:hAnsi="Times New Roman" w:cs="Times New Roman"/>
                <w:b/>
                <w:sz w:val="20"/>
                <w:szCs w:val="20"/>
              </w:rPr>
            </w:pPr>
          </w:p>
        </w:tc>
        <w:tc>
          <w:tcPr>
            <w:tcW w:w="3149" w:type="dxa"/>
            <w:vAlign w:val="center"/>
          </w:tcPr>
          <w:p w14:paraId="331015FC" w14:textId="0A8C913F" w:rsidR="00FA223E" w:rsidRPr="00B02194" w:rsidRDefault="00724CBC" w:rsidP="00FA223E">
            <w:pPr>
              <w:pStyle w:val="ListParagraph"/>
              <w:numPr>
                <w:ilvl w:val="2"/>
                <w:numId w:val="17"/>
              </w:numPr>
              <w:tabs>
                <w:tab w:val="clear" w:pos="720"/>
                <w:tab w:val="num" w:pos="581"/>
              </w:tabs>
              <w:spacing w:after="0" w:line="240" w:lineRule="auto"/>
              <w:ind w:right="-68"/>
              <w:rPr>
                <w:rFonts w:ascii="Times New Roman" w:hAnsi="Times New Roman" w:cs="Times New Roman"/>
                <w:bCs/>
                <w:sz w:val="20"/>
                <w:szCs w:val="20"/>
              </w:rPr>
            </w:pPr>
            <w:sdt>
              <w:sdtPr>
                <w:rPr>
                  <w:rFonts w:ascii="Times New Roman" w:hAnsi="Times New Roman" w:cs="Times New Roman"/>
                  <w:bCs/>
                  <w:sz w:val="20"/>
                  <w:szCs w:val="20"/>
                </w:rPr>
                <w:alias w:val="kaina"/>
                <w:tag w:val="kaina"/>
                <w:id w:val="388225017"/>
                <w:placeholder>
                  <w:docPart w:val="631AB1F2DF5D491DA22707312030E539"/>
                </w:placeholder>
                <w:comboBox>
                  <w:listItem w:value="Pasirinkite elementą."/>
                  <w:listItem w:displayText="Sutarties kaina" w:value="Sutarties kaina"/>
                  <w:listItem w:displayText="Maksimali sutarties kaina" w:value="Maksimali sutarties kaina"/>
                </w:comboBox>
              </w:sdtPr>
              <w:sdtEndPr/>
              <w:sdtContent>
                <w:r w:rsidR="00FA223E">
                  <w:rPr>
                    <w:rFonts w:ascii="Times New Roman" w:hAnsi="Times New Roman" w:cs="Times New Roman"/>
                    <w:bCs/>
                    <w:sz w:val="20"/>
                    <w:szCs w:val="20"/>
                  </w:rPr>
                  <w:t>Sutarties kaina</w:t>
                </w:r>
              </w:sdtContent>
            </w:sdt>
            <w:r w:rsidR="00FA223E" w:rsidRPr="00B02194">
              <w:rPr>
                <w:rFonts w:ascii="Times New Roman" w:hAnsi="Times New Roman" w:cs="Times New Roman"/>
                <w:bCs/>
                <w:sz w:val="20"/>
                <w:szCs w:val="20"/>
              </w:rPr>
              <w:t>, Eur su PVM</w:t>
            </w:r>
          </w:p>
        </w:tc>
        <w:tc>
          <w:tcPr>
            <w:tcW w:w="4682" w:type="dxa"/>
            <w:vAlign w:val="center"/>
          </w:tcPr>
          <w:p w14:paraId="0B2838B2" w14:textId="621556E1" w:rsidR="00FA223E" w:rsidRPr="00B02194" w:rsidRDefault="00FA223E" w:rsidP="00FA223E">
            <w:pPr>
              <w:spacing w:after="0" w:line="240" w:lineRule="auto"/>
              <w:ind w:right="-68"/>
              <w:rPr>
                <w:rFonts w:ascii="Times New Roman" w:hAnsi="Times New Roman" w:cs="Times New Roman"/>
                <w:b/>
                <w:bCs/>
                <w:sz w:val="20"/>
                <w:szCs w:val="20"/>
              </w:rPr>
            </w:pPr>
            <w:r w:rsidRPr="00F57DF3">
              <w:rPr>
                <w:rFonts w:ascii="Times New Roman" w:hAnsi="Times New Roman" w:cs="Times New Roman"/>
                <w:b/>
                <w:color w:val="FF0000"/>
                <w:sz w:val="20"/>
                <w:szCs w:val="20"/>
              </w:rPr>
              <w:t>ĮRAŠYTI</w:t>
            </w:r>
          </w:p>
        </w:tc>
      </w:tr>
      <w:tr w:rsidR="00D57C6D" w:rsidRPr="00B02194" w14:paraId="567E5DAA" w14:textId="77777777" w:rsidTr="00C70C07">
        <w:tblPrEx>
          <w:tblLook w:val="0000" w:firstRow="0" w:lastRow="0" w:firstColumn="0" w:lastColumn="0" w:noHBand="0" w:noVBand="0"/>
        </w:tblPrEx>
        <w:trPr>
          <w:trHeight w:val="70"/>
        </w:trPr>
        <w:tc>
          <w:tcPr>
            <w:tcW w:w="1808" w:type="dxa"/>
            <w:vMerge/>
            <w:vAlign w:val="center"/>
          </w:tcPr>
          <w:p w14:paraId="4BBFD56E" w14:textId="77777777" w:rsidR="00D57C6D" w:rsidRPr="00B02194" w:rsidRDefault="00D57C6D" w:rsidP="00D55766">
            <w:pPr>
              <w:pStyle w:val="ListParagraph"/>
              <w:numPr>
                <w:ilvl w:val="1"/>
                <w:numId w:val="17"/>
              </w:numPr>
              <w:tabs>
                <w:tab w:val="clear" w:pos="360"/>
                <w:tab w:val="num" w:pos="447"/>
              </w:tabs>
              <w:spacing w:after="20" w:line="240" w:lineRule="auto"/>
              <w:ind w:right="-68"/>
              <w:contextualSpacing w:val="0"/>
              <w:rPr>
                <w:rFonts w:ascii="Times New Roman" w:hAnsi="Times New Roman" w:cs="Times New Roman"/>
                <w:b/>
                <w:sz w:val="20"/>
                <w:szCs w:val="20"/>
              </w:rPr>
            </w:pPr>
          </w:p>
        </w:tc>
        <w:tc>
          <w:tcPr>
            <w:tcW w:w="3149" w:type="dxa"/>
            <w:vAlign w:val="center"/>
          </w:tcPr>
          <w:p w14:paraId="196BC291" w14:textId="46DB4C3A" w:rsidR="00D57C6D" w:rsidRPr="00B02194" w:rsidRDefault="00D57C6D" w:rsidP="00D57C6D">
            <w:pPr>
              <w:pStyle w:val="ListParagraph"/>
              <w:numPr>
                <w:ilvl w:val="2"/>
                <w:numId w:val="17"/>
              </w:numPr>
              <w:tabs>
                <w:tab w:val="clear" w:pos="720"/>
                <w:tab w:val="num" w:pos="581"/>
              </w:tabs>
              <w:spacing w:after="0" w:line="240" w:lineRule="auto"/>
              <w:ind w:right="-68"/>
              <w:rPr>
                <w:rFonts w:ascii="Times New Roman" w:hAnsi="Times New Roman" w:cs="Times New Roman"/>
                <w:bCs/>
                <w:sz w:val="20"/>
                <w:szCs w:val="20"/>
              </w:rPr>
            </w:pPr>
            <w:r w:rsidRPr="00B02194">
              <w:rPr>
                <w:rFonts w:ascii="Times New Roman" w:hAnsi="Times New Roman" w:cs="Times New Roman"/>
                <w:bCs/>
                <w:sz w:val="20"/>
                <w:szCs w:val="20"/>
              </w:rPr>
              <w:t xml:space="preserve">PVM, </w:t>
            </w:r>
            <w:sdt>
              <w:sdtPr>
                <w:rPr>
                  <w:rFonts w:ascii="Times New Roman" w:hAnsi="Times New Roman" w:cs="Times New Roman"/>
                  <w:bCs/>
                  <w:sz w:val="20"/>
                  <w:szCs w:val="20"/>
                </w:rPr>
                <w:alias w:val="%"/>
                <w:tag w:val="%"/>
                <w:id w:val="-1426568138"/>
                <w:placeholder>
                  <w:docPart w:val="DefaultPlaceholder_-1854013439"/>
                </w:placeholder>
                <w:comboBox>
                  <w:listItem w:value="Pasirinkite elementą."/>
                  <w:listItem w:displayText="21% " w:value="21% "/>
                  <w:listItem w:displayText="9% " w:value="9% "/>
                  <w:listItem w:displayText="0% " w:value="0% "/>
                </w:comboBox>
              </w:sdtPr>
              <w:sdtEndPr/>
              <w:sdtContent>
                <w:r w:rsidR="00FA223E">
                  <w:rPr>
                    <w:rFonts w:ascii="Times New Roman" w:hAnsi="Times New Roman" w:cs="Times New Roman"/>
                    <w:bCs/>
                    <w:sz w:val="20"/>
                    <w:szCs w:val="20"/>
                  </w:rPr>
                  <w:t xml:space="preserve">0% </w:t>
                </w:r>
              </w:sdtContent>
            </w:sdt>
          </w:p>
        </w:tc>
        <w:tc>
          <w:tcPr>
            <w:tcW w:w="4682" w:type="dxa"/>
            <w:vAlign w:val="center"/>
          </w:tcPr>
          <w:p w14:paraId="5613F3D7" w14:textId="47AA4098" w:rsidR="00D57C6D" w:rsidRPr="00B02194" w:rsidRDefault="00FA223E" w:rsidP="00D55766">
            <w:pPr>
              <w:spacing w:after="0" w:line="240" w:lineRule="auto"/>
              <w:ind w:right="-68"/>
              <w:rPr>
                <w:rFonts w:ascii="Times New Roman" w:hAnsi="Times New Roman" w:cs="Times New Roman"/>
                <w:b/>
                <w:bCs/>
                <w:sz w:val="20"/>
                <w:szCs w:val="20"/>
              </w:rPr>
            </w:pPr>
            <w:r w:rsidRPr="00FA223E">
              <w:rPr>
                <w:rFonts w:ascii="Times New Roman" w:hAnsi="Times New Roman" w:cs="Times New Roman"/>
                <w:b/>
                <w:bCs/>
                <w:sz w:val="20"/>
                <w:szCs w:val="20"/>
              </w:rPr>
              <w:t>Sutarties objektui PVM netaikomas.</w:t>
            </w:r>
          </w:p>
        </w:tc>
      </w:tr>
      <w:tr w:rsidR="005F4414" w:rsidRPr="00B02194" w14:paraId="776E3582" w14:textId="77777777" w:rsidTr="00C70C07">
        <w:tblPrEx>
          <w:tblLook w:val="0000" w:firstRow="0" w:lastRow="0" w:firstColumn="0" w:lastColumn="0" w:noHBand="0" w:noVBand="0"/>
        </w:tblPrEx>
        <w:trPr>
          <w:trHeight w:val="70"/>
        </w:trPr>
        <w:tc>
          <w:tcPr>
            <w:tcW w:w="1808" w:type="dxa"/>
            <w:vMerge/>
            <w:vAlign w:val="center"/>
          </w:tcPr>
          <w:p w14:paraId="2E977AD0" w14:textId="77777777" w:rsidR="005F4414" w:rsidRPr="00B02194" w:rsidRDefault="005F4414" w:rsidP="00D55766">
            <w:pPr>
              <w:tabs>
                <w:tab w:val="num" w:pos="447"/>
              </w:tabs>
              <w:spacing w:after="20" w:line="240" w:lineRule="auto"/>
              <w:ind w:right="-68"/>
              <w:rPr>
                <w:rFonts w:ascii="Times New Roman" w:hAnsi="Times New Roman" w:cs="Times New Roman"/>
                <w:b/>
                <w:sz w:val="20"/>
                <w:szCs w:val="20"/>
              </w:rPr>
            </w:pPr>
          </w:p>
        </w:tc>
        <w:tc>
          <w:tcPr>
            <w:tcW w:w="3149" w:type="dxa"/>
            <w:vAlign w:val="center"/>
          </w:tcPr>
          <w:p w14:paraId="044F3AC8" w14:textId="4B175F2D" w:rsidR="005F4414" w:rsidRPr="00B02194" w:rsidRDefault="00AE00E6" w:rsidP="00EE3A7D">
            <w:pPr>
              <w:pStyle w:val="ListParagraph"/>
              <w:numPr>
                <w:ilvl w:val="2"/>
                <w:numId w:val="17"/>
              </w:numPr>
              <w:tabs>
                <w:tab w:val="clear" w:pos="720"/>
                <w:tab w:val="num" w:pos="581"/>
              </w:tabs>
              <w:spacing w:after="0" w:line="240" w:lineRule="auto"/>
              <w:ind w:right="-68"/>
              <w:contextualSpacing w:val="0"/>
              <w:rPr>
                <w:rFonts w:ascii="Times New Roman" w:hAnsi="Times New Roman" w:cs="Times New Roman"/>
                <w:b/>
                <w:sz w:val="20"/>
                <w:szCs w:val="20"/>
              </w:rPr>
            </w:pPr>
            <w:r>
              <w:rPr>
                <w:rFonts w:ascii="Times New Roman" w:hAnsi="Times New Roman" w:cs="Times New Roman"/>
                <w:bCs/>
                <w:sz w:val="20"/>
                <w:szCs w:val="20"/>
              </w:rPr>
              <w:t xml:space="preserve">Paslaugų </w:t>
            </w:r>
            <w:r w:rsidR="005F4414" w:rsidRPr="00B02194">
              <w:rPr>
                <w:rFonts w:ascii="Times New Roman" w:hAnsi="Times New Roman" w:cs="Times New Roman"/>
                <w:bCs/>
                <w:sz w:val="20"/>
                <w:szCs w:val="20"/>
              </w:rPr>
              <w:t>įkainiai / kaina</w:t>
            </w:r>
          </w:p>
        </w:tc>
        <w:tc>
          <w:tcPr>
            <w:tcW w:w="4682" w:type="dxa"/>
            <w:vAlign w:val="center"/>
          </w:tcPr>
          <w:p w14:paraId="6E8ECD7D" w14:textId="4AA3C4EB" w:rsidR="005F4414" w:rsidRPr="00DB61EA" w:rsidRDefault="00FA223E" w:rsidP="003863B2">
            <w:pPr>
              <w:spacing w:after="0" w:line="240" w:lineRule="auto"/>
              <w:ind w:right="-68"/>
              <w:rPr>
                <w:rFonts w:ascii="Times New Roman" w:hAnsi="Times New Roman" w:cs="Times New Roman"/>
                <w:b/>
                <w:sz w:val="20"/>
                <w:szCs w:val="20"/>
              </w:rPr>
            </w:pPr>
            <w:r w:rsidRPr="00FA223E">
              <w:rPr>
                <w:rFonts w:ascii="Times New Roman" w:hAnsi="Times New Roman" w:cs="Times New Roman"/>
                <w:sz w:val="20"/>
                <w:szCs w:val="20"/>
              </w:rPr>
              <w:t>Paslaugų teikėjo pasiūlymas;</w:t>
            </w:r>
          </w:p>
        </w:tc>
      </w:tr>
      <w:tr w:rsidR="005F4414" w:rsidRPr="00B02194" w14:paraId="53B5408B" w14:textId="77777777" w:rsidTr="00C70C07">
        <w:tblPrEx>
          <w:tblLook w:val="0000" w:firstRow="0" w:lastRow="0" w:firstColumn="0" w:lastColumn="0" w:noHBand="0" w:noVBand="0"/>
        </w:tblPrEx>
        <w:trPr>
          <w:trHeight w:val="74"/>
        </w:trPr>
        <w:tc>
          <w:tcPr>
            <w:tcW w:w="1808" w:type="dxa"/>
            <w:vMerge/>
            <w:vAlign w:val="center"/>
          </w:tcPr>
          <w:p w14:paraId="5A07BB3B" w14:textId="77777777" w:rsidR="005F4414" w:rsidRPr="00B02194" w:rsidRDefault="005F4414" w:rsidP="00D55766">
            <w:pPr>
              <w:tabs>
                <w:tab w:val="num" w:pos="447"/>
              </w:tabs>
              <w:spacing w:after="20" w:line="240" w:lineRule="auto"/>
              <w:ind w:right="-68"/>
              <w:rPr>
                <w:rFonts w:ascii="Times New Roman" w:hAnsi="Times New Roman" w:cs="Times New Roman"/>
                <w:b/>
                <w:sz w:val="20"/>
                <w:szCs w:val="20"/>
              </w:rPr>
            </w:pPr>
          </w:p>
        </w:tc>
        <w:tc>
          <w:tcPr>
            <w:tcW w:w="3149" w:type="dxa"/>
            <w:vAlign w:val="center"/>
          </w:tcPr>
          <w:p w14:paraId="75A69BC6" w14:textId="3CF58EAC" w:rsidR="005F4414" w:rsidRPr="00B02194" w:rsidRDefault="005F4414" w:rsidP="00EE3A7D">
            <w:pPr>
              <w:pStyle w:val="ListParagraph"/>
              <w:numPr>
                <w:ilvl w:val="2"/>
                <w:numId w:val="17"/>
              </w:numPr>
              <w:tabs>
                <w:tab w:val="clear" w:pos="720"/>
                <w:tab w:val="num" w:pos="581"/>
              </w:tabs>
              <w:spacing w:after="0" w:line="240" w:lineRule="auto"/>
              <w:ind w:right="-68"/>
              <w:contextualSpacing w:val="0"/>
              <w:rPr>
                <w:rFonts w:ascii="Times New Roman" w:hAnsi="Times New Roman" w:cs="Times New Roman"/>
                <w:b/>
                <w:sz w:val="20"/>
                <w:szCs w:val="20"/>
              </w:rPr>
            </w:pPr>
            <w:r w:rsidRPr="00B02194">
              <w:rPr>
                <w:rFonts w:ascii="Times New Roman" w:hAnsi="Times New Roman" w:cs="Times New Roman"/>
                <w:bCs/>
                <w:sz w:val="20"/>
                <w:szCs w:val="20"/>
              </w:rPr>
              <w:t>Papildom</w:t>
            </w:r>
            <w:r w:rsidR="00C60DEE" w:rsidRPr="00B02194">
              <w:rPr>
                <w:rFonts w:ascii="Times New Roman" w:hAnsi="Times New Roman" w:cs="Times New Roman"/>
                <w:bCs/>
                <w:sz w:val="20"/>
                <w:szCs w:val="20"/>
              </w:rPr>
              <w:t>os išlaidos</w:t>
            </w:r>
          </w:p>
        </w:tc>
        <w:tc>
          <w:tcPr>
            <w:tcW w:w="4682" w:type="dxa"/>
            <w:vAlign w:val="center"/>
          </w:tcPr>
          <w:p w14:paraId="13B2F6DD" w14:textId="46A25585" w:rsidR="005F4414" w:rsidRPr="00DB61EA" w:rsidRDefault="00FA223E" w:rsidP="00C70C07">
            <w:pPr>
              <w:spacing w:after="0" w:line="240" w:lineRule="auto"/>
              <w:ind w:right="-68"/>
              <w:jc w:val="both"/>
              <w:rPr>
                <w:rFonts w:ascii="Times New Roman" w:hAnsi="Times New Roman" w:cs="Times New Roman"/>
                <w:b/>
                <w:sz w:val="20"/>
                <w:szCs w:val="20"/>
              </w:rPr>
            </w:pPr>
            <w:r w:rsidRPr="00FA223E">
              <w:rPr>
                <w:rFonts w:ascii="Times New Roman" w:hAnsi="Times New Roman" w:cs="Times New Roman"/>
                <w:bCs/>
                <w:sz w:val="20"/>
                <w:szCs w:val="20"/>
              </w:rPr>
              <w:t>Į Paslaugų kainą  įskaičiuotos visos tiesioginės ir netiesioginės Paslaugų teikėjo išlaidos, susijusios su Paslaugų teikimu Klientui</w:t>
            </w:r>
          </w:p>
        </w:tc>
      </w:tr>
      <w:tr w:rsidR="003863B2" w:rsidRPr="00B02194" w14:paraId="642CD5CF" w14:textId="77777777" w:rsidTr="00C70C07">
        <w:tblPrEx>
          <w:tblLook w:val="0000" w:firstRow="0" w:lastRow="0" w:firstColumn="0" w:lastColumn="0" w:noHBand="0" w:noVBand="0"/>
        </w:tblPrEx>
        <w:trPr>
          <w:trHeight w:val="74"/>
        </w:trPr>
        <w:tc>
          <w:tcPr>
            <w:tcW w:w="1808" w:type="dxa"/>
            <w:vMerge/>
            <w:vAlign w:val="center"/>
          </w:tcPr>
          <w:p w14:paraId="6C263E30" w14:textId="77777777" w:rsidR="003863B2" w:rsidRPr="00B02194" w:rsidRDefault="003863B2" w:rsidP="00D55766">
            <w:pPr>
              <w:tabs>
                <w:tab w:val="num" w:pos="447"/>
              </w:tabs>
              <w:spacing w:after="20" w:line="240" w:lineRule="auto"/>
              <w:ind w:right="-68"/>
              <w:rPr>
                <w:rFonts w:ascii="Times New Roman" w:hAnsi="Times New Roman" w:cs="Times New Roman"/>
                <w:b/>
                <w:sz w:val="20"/>
                <w:szCs w:val="20"/>
              </w:rPr>
            </w:pPr>
          </w:p>
        </w:tc>
        <w:tc>
          <w:tcPr>
            <w:tcW w:w="3149" w:type="dxa"/>
            <w:vAlign w:val="center"/>
          </w:tcPr>
          <w:p w14:paraId="122CA390" w14:textId="5FF1EC4B" w:rsidR="003863B2" w:rsidRPr="00B02194" w:rsidRDefault="003863B2" w:rsidP="00EE3A7D">
            <w:pPr>
              <w:pStyle w:val="ListParagraph"/>
              <w:numPr>
                <w:ilvl w:val="2"/>
                <w:numId w:val="17"/>
              </w:numPr>
              <w:tabs>
                <w:tab w:val="clear" w:pos="720"/>
                <w:tab w:val="num" w:pos="581"/>
              </w:tabs>
              <w:spacing w:after="0" w:line="240" w:lineRule="auto"/>
              <w:ind w:right="-68"/>
              <w:contextualSpacing w:val="0"/>
              <w:rPr>
                <w:rFonts w:ascii="Times New Roman" w:hAnsi="Times New Roman" w:cs="Times New Roman"/>
                <w:bCs/>
                <w:sz w:val="20"/>
                <w:szCs w:val="20"/>
              </w:rPr>
            </w:pPr>
            <w:r w:rsidRPr="00B02194">
              <w:rPr>
                <w:rFonts w:ascii="Times New Roman" w:hAnsi="Times New Roman" w:cs="Times New Roman"/>
                <w:bCs/>
                <w:sz w:val="20"/>
                <w:szCs w:val="20"/>
              </w:rPr>
              <w:t>Kainos peržiūros taisyklės</w:t>
            </w:r>
            <w:r w:rsidR="00CB21E8">
              <w:rPr>
                <w:rFonts w:ascii="Times New Roman" w:hAnsi="Times New Roman" w:cs="Times New Roman"/>
                <w:bCs/>
                <w:sz w:val="20"/>
                <w:szCs w:val="20"/>
              </w:rPr>
              <w:t xml:space="preserve"> ne dėl PVM keitimo.</w:t>
            </w:r>
          </w:p>
        </w:tc>
        <w:tc>
          <w:tcPr>
            <w:tcW w:w="4682" w:type="dxa"/>
            <w:vAlign w:val="center"/>
          </w:tcPr>
          <w:p w14:paraId="558B82FC" w14:textId="0E6543BF" w:rsidR="003863B2" w:rsidRPr="00DB61EA" w:rsidRDefault="00CB21E8" w:rsidP="00CB21E8">
            <w:pPr>
              <w:spacing w:after="0" w:line="240" w:lineRule="auto"/>
              <w:ind w:right="-68"/>
              <w:jc w:val="both"/>
              <w:rPr>
                <w:rFonts w:ascii="Times New Roman" w:hAnsi="Times New Roman" w:cs="Times New Roman"/>
                <w:bCs/>
                <w:sz w:val="20"/>
                <w:szCs w:val="20"/>
              </w:rPr>
            </w:pPr>
            <w:r w:rsidRPr="00DB61EA">
              <w:rPr>
                <w:rFonts w:ascii="Times New Roman" w:hAnsi="Times New Roman" w:cs="Times New Roman"/>
                <w:bCs/>
                <w:sz w:val="20"/>
                <w:szCs w:val="20"/>
              </w:rPr>
              <w:t xml:space="preserve">NETAIKOMA </w:t>
            </w:r>
          </w:p>
        </w:tc>
      </w:tr>
      <w:tr w:rsidR="005F4414" w:rsidRPr="00B02194" w14:paraId="4C17146C" w14:textId="77777777" w:rsidTr="00C70C07">
        <w:tblPrEx>
          <w:tblLook w:val="0000" w:firstRow="0" w:lastRow="0" w:firstColumn="0" w:lastColumn="0" w:noHBand="0" w:noVBand="0"/>
        </w:tblPrEx>
        <w:trPr>
          <w:trHeight w:val="456"/>
        </w:trPr>
        <w:tc>
          <w:tcPr>
            <w:tcW w:w="1808" w:type="dxa"/>
            <w:vMerge/>
            <w:vAlign w:val="center"/>
          </w:tcPr>
          <w:p w14:paraId="6B7A008A" w14:textId="77777777" w:rsidR="005F4414" w:rsidRPr="00B02194" w:rsidRDefault="005F4414" w:rsidP="00D55766">
            <w:pPr>
              <w:tabs>
                <w:tab w:val="num" w:pos="447"/>
              </w:tabs>
              <w:spacing w:after="20" w:line="240" w:lineRule="auto"/>
              <w:ind w:right="-68"/>
              <w:rPr>
                <w:rFonts w:ascii="Times New Roman" w:hAnsi="Times New Roman" w:cs="Times New Roman"/>
                <w:b/>
                <w:sz w:val="20"/>
                <w:szCs w:val="20"/>
              </w:rPr>
            </w:pPr>
          </w:p>
        </w:tc>
        <w:tc>
          <w:tcPr>
            <w:tcW w:w="3149" w:type="dxa"/>
            <w:vAlign w:val="center"/>
          </w:tcPr>
          <w:p w14:paraId="4273AB7D" w14:textId="77777777" w:rsidR="005F4414" w:rsidRPr="00B02194" w:rsidRDefault="005F4414" w:rsidP="00EE3A7D">
            <w:pPr>
              <w:pStyle w:val="ListParagraph"/>
              <w:numPr>
                <w:ilvl w:val="2"/>
                <w:numId w:val="17"/>
              </w:numPr>
              <w:tabs>
                <w:tab w:val="clear" w:pos="720"/>
                <w:tab w:val="num" w:pos="581"/>
              </w:tabs>
              <w:spacing w:after="0" w:line="240" w:lineRule="auto"/>
              <w:ind w:right="-68"/>
              <w:contextualSpacing w:val="0"/>
              <w:rPr>
                <w:rFonts w:ascii="Times New Roman" w:hAnsi="Times New Roman" w:cs="Times New Roman"/>
                <w:bCs/>
                <w:sz w:val="20"/>
                <w:szCs w:val="20"/>
              </w:rPr>
            </w:pPr>
            <w:r w:rsidRPr="00B02194">
              <w:rPr>
                <w:rFonts w:ascii="Times New Roman" w:hAnsi="Times New Roman" w:cs="Times New Roman"/>
                <w:bCs/>
                <w:sz w:val="20"/>
                <w:szCs w:val="20"/>
              </w:rPr>
              <w:t>Apmokėjimas</w:t>
            </w:r>
          </w:p>
        </w:tc>
        <w:tc>
          <w:tcPr>
            <w:tcW w:w="4682" w:type="dxa"/>
            <w:vAlign w:val="center"/>
          </w:tcPr>
          <w:p w14:paraId="6A86AFE7" w14:textId="2B2114C2" w:rsidR="005F4414" w:rsidRPr="00DB61EA" w:rsidRDefault="005F4414" w:rsidP="00711EC5">
            <w:pPr>
              <w:spacing w:after="0" w:line="240" w:lineRule="auto"/>
              <w:ind w:right="-68"/>
              <w:jc w:val="both"/>
              <w:rPr>
                <w:rFonts w:ascii="Times New Roman" w:hAnsi="Times New Roman" w:cs="Times New Roman"/>
                <w:bCs/>
                <w:sz w:val="20"/>
                <w:szCs w:val="20"/>
              </w:rPr>
            </w:pPr>
            <w:r w:rsidRPr="00DB61EA">
              <w:rPr>
                <w:rFonts w:ascii="Times New Roman" w:hAnsi="Times New Roman" w:cs="Times New Roman"/>
                <w:bCs/>
                <w:sz w:val="20"/>
                <w:szCs w:val="20"/>
              </w:rPr>
              <w:t xml:space="preserve">Apmokama per </w:t>
            </w:r>
            <w:sdt>
              <w:sdtPr>
                <w:rPr>
                  <w:rFonts w:ascii="Times New Roman" w:hAnsi="Times New Roman" w:cs="Times New Roman"/>
                  <w:bCs/>
                  <w:sz w:val="20"/>
                  <w:szCs w:val="20"/>
                </w:rPr>
                <w:alias w:val="terminas"/>
                <w:tag w:val="terminas"/>
                <w:id w:val="604618888"/>
                <w:placeholder>
                  <w:docPart w:val="DefaultPlaceholder_-1854013439"/>
                </w:placeholder>
                <w:comboBox>
                  <w:listItem w:value="Pasirinkite elementą."/>
                  <w:listItem w:displayText="30 (trisdešimt) kalendorinių dienų " w:value="30 (trisdešimt) kalendorinių dienų "/>
                  <w:listItem w:displayText="60 (šešiasdešimt) kalendorinių dienų" w:value="60 (šešiasdešimt) kalendorinių dienų"/>
                  <w:listItem w:displayText="10 (dešimt) darbo dienų" w:value="10 (dešimt) darbo dienų"/>
                </w:comboBox>
              </w:sdtPr>
              <w:sdtEndPr/>
              <w:sdtContent>
                <w:r w:rsidR="00FA223E">
                  <w:rPr>
                    <w:rFonts w:ascii="Times New Roman" w:hAnsi="Times New Roman" w:cs="Times New Roman"/>
                    <w:bCs/>
                    <w:sz w:val="20"/>
                    <w:szCs w:val="20"/>
                  </w:rPr>
                  <w:t xml:space="preserve">30 (trisdešimt) kalendorinių dienų </w:t>
                </w:r>
              </w:sdtContent>
            </w:sdt>
            <w:r w:rsidR="00C70C07" w:rsidRPr="00DB61EA">
              <w:rPr>
                <w:rFonts w:ascii="Times New Roman" w:hAnsi="Times New Roman" w:cs="Times New Roman"/>
                <w:bCs/>
                <w:sz w:val="20"/>
                <w:szCs w:val="20"/>
              </w:rPr>
              <w:t xml:space="preserve"> </w:t>
            </w:r>
            <w:r w:rsidRPr="00DB61EA">
              <w:rPr>
                <w:rFonts w:ascii="Times New Roman" w:hAnsi="Times New Roman" w:cs="Times New Roman"/>
                <w:bCs/>
                <w:sz w:val="20"/>
                <w:szCs w:val="20"/>
              </w:rPr>
              <w:t xml:space="preserve">po </w:t>
            </w:r>
            <w:r w:rsidR="00C70C07" w:rsidRPr="00DB61EA">
              <w:rPr>
                <w:rFonts w:ascii="Times New Roman" w:hAnsi="Times New Roman" w:cs="Times New Roman"/>
                <w:bCs/>
                <w:sz w:val="20"/>
                <w:szCs w:val="20"/>
              </w:rPr>
              <w:t xml:space="preserve">abejų Šalių pasirašyto Paslaugų suteikimo </w:t>
            </w:r>
            <w:r w:rsidRPr="00DB61EA">
              <w:rPr>
                <w:rFonts w:ascii="Times New Roman" w:hAnsi="Times New Roman" w:cs="Times New Roman"/>
                <w:bCs/>
                <w:sz w:val="20"/>
                <w:szCs w:val="20"/>
              </w:rPr>
              <w:t>akto ir PVM sąskaitos</w:t>
            </w:r>
            <w:r w:rsidR="00245CF9" w:rsidRPr="00DB61EA">
              <w:rPr>
                <w:rFonts w:ascii="Times New Roman" w:hAnsi="Times New Roman" w:cs="Times New Roman"/>
                <w:bCs/>
                <w:sz w:val="20"/>
                <w:szCs w:val="20"/>
              </w:rPr>
              <w:t xml:space="preserve">  </w:t>
            </w:r>
            <w:r w:rsidRPr="00DB61EA">
              <w:rPr>
                <w:rFonts w:ascii="Times New Roman" w:hAnsi="Times New Roman" w:cs="Times New Roman"/>
                <w:bCs/>
                <w:sz w:val="20"/>
                <w:szCs w:val="20"/>
              </w:rPr>
              <w:t xml:space="preserve">faktūros </w:t>
            </w:r>
            <w:r w:rsidR="00C70C07" w:rsidRPr="00DB61EA">
              <w:rPr>
                <w:rFonts w:ascii="Times New Roman" w:eastAsia="Calibri" w:hAnsi="Times New Roman" w:cs="Times New Roman"/>
                <w:spacing w:val="-1"/>
                <w:sz w:val="20"/>
                <w:szCs w:val="20"/>
              </w:rPr>
              <w:t xml:space="preserve"> priėmimo per </w:t>
            </w:r>
            <w:r w:rsidR="00C70C07" w:rsidRPr="00DB61EA">
              <w:rPr>
                <w:rFonts w:ascii="Times New Roman" w:hAnsi="Times New Roman" w:cs="Times New Roman"/>
                <w:color w:val="000000"/>
                <w:sz w:val="20"/>
                <w:szCs w:val="20"/>
              </w:rPr>
              <w:t>informacinę sistemą</w:t>
            </w:r>
            <w:r w:rsidR="00711EC5">
              <w:rPr>
                <w:rFonts w:ascii="Times New Roman" w:hAnsi="Times New Roman" w:cs="Times New Roman"/>
                <w:color w:val="000000"/>
                <w:sz w:val="20"/>
                <w:szCs w:val="20"/>
              </w:rPr>
              <w:t xml:space="preserve"> SABIS</w:t>
            </w:r>
            <w:r w:rsidR="00C70C07" w:rsidRPr="00DB61EA">
              <w:rPr>
                <w:rFonts w:ascii="Times New Roman" w:hAnsi="Times New Roman" w:cs="Times New Roman"/>
                <w:color w:val="000000"/>
                <w:sz w:val="20"/>
                <w:szCs w:val="20"/>
              </w:rPr>
              <w:t xml:space="preserve"> </w:t>
            </w:r>
            <w:r w:rsidR="00C70C07" w:rsidRPr="00DB61EA">
              <w:rPr>
                <w:rFonts w:ascii="Times New Roman" w:eastAsia="Calibri" w:hAnsi="Times New Roman" w:cs="Times New Roman"/>
                <w:spacing w:val="-1"/>
                <w:sz w:val="20"/>
                <w:szCs w:val="20"/>
              </w:rPr>
              <w:t>dienos.</w:t>
            </w:r>
          </w:p>
        </w:tc>
      </w:tr>
      <w:tr w:rsidR="003863B2" w:rsidRPr="00B02194" w14:paraId="0F7760F5" w14:textId="77777777" w:rsidTr="00C70C07">
        <w:tblPrEx>
          <w:tblLook w:val="0000" w:firstRow="0" w:lastRow="0" w:firstColumn="0" w:lastColumn="0" w:noHBand="0" w:noVBand="0"/>
        </w:tblPrEx>
        <w:trPr>
          <w:trHeight w:val="456"/>
        </w:trPr>
        <w:tc>
          <w:tcPr>
            <w:tcW w:w="1808" w:type="dxa"/>
            <w:vAlign w:val="center"/>
          </w:tcPr>
          <w:p w14:paraId="1948B096" w14:textId="77777777" w:rsidR="003863B2" w:rsidRPr="00B02194" w:rsidRDefault="003863B2" w:rsidP="00D55766">
            <w:pPr>
              <w:tabs>
                <w:tab w:val="num" w:pos="447"/>
              </w:tabs>
              <w:spacing w:after="20" w:line="240" w:lineRule="auto"/>
              <w:ind w:right="-68"/>
              <w:rPr>
                <w:rFonts w:ascii="Times New Roman" w:hAnsi="Times New Roman" w:cs="Times New Roman"/>
                <w:b/>
                <w:sz w:val="20"/>
                <w:szCs w:val="20"/>
              </w:rPr>
            </w:pPr>
          </w:p>
        </w:tc>
        <w:tc>
          <w:tcPr>
            <w:tcW w:w="3149" w:type="dxa"/>
            <w:vAlign w:val="center"/>
          </w:tcPr>
          <w:p w14:paraId="14AB1F18" w14:textId="71ABD7F0" w:rsidR="003863B2" w:rsidRPr="00B02194" w:rsidRDefault="003863B2" w:rsidP="00EE3A7D">
            <w:pPr>
              <w:pStyle w:val="ListParagraph"/>
              <w:numPr>
                <w:ilvl w:val="2"/>
                <w:numId w:val="17"/>
              </w:numPr>
              <w:tabs>
                <w:tab w:val="clear" w:pos="720"/>
                <w:tab w:val="num" w:pos="581"/>
              </w:tabs>
              <w:spacing w:after="0" w:line="240" w:lineRule="auto"/>
              <w:ind w:right="-68"/>
              <w:contextualSpacing w:val="0"/>
              <w:rPr>
                <w:rFonts w:ascii="Times New Roman" w:hAnsi="Times New Roman" w:cs="Times New Roman"/>
                <w:bCs/>
                <w:sz w:val="20"/>
                <w:szCs w:val="20"/>
              </w:rPr>
            </w:pPr>
            <w:r w:rsidRPr="00B02194">
              <w:rPr>
                <w:rFonts w:ascii="Times New Roman" w:hAnsi="Times New Roman" w:cs="Times New Roman"/>
                <w:bCs/>
                <w:sz w:val="20"/>
                <w:szCs w:val="20"/>
              </w:rPr>
              <w:t>Išankstinis mokėjimas</w:t>
            </w:r>
          </w:p>
        </w:tc>
        <w:tc>
          <w:tcPr>
            <w:tcW w:w="4682" w:type="dxa"/>
            <w:vAlign w:val="center"/>
          </w:tcPr>
          <w:p w14:paraId="03D4A2D4" w14:textId="2F26132B" w:rsidR="003863B2" w:rsidRPr="00DB61EA" w:rsidRDefault="00C70C07" w:rsidP="00EE3A7D">
            <w:pPr>
              <w:spacing w:after="0" w:line="240" w:lineRule="auto"/>
              <w:ind w:right="-68"/>
              <w:jc w:val="both"/>
              <w:rPr>
                <w:rFonts w:ascii="Times New Roman" w:hAnsi="Times New Roman" w:cs="Times New Roman"/>
                <w:bCs/>
                <w:sz w:val="20"/>
                <w:szCs w:val="20"/>
              </w:rPr>
            </w:pPr>
            <w:r w:rsidRPr="00DB61EA">
              <w:rPr>
                <w:rFonts w:ascii="Times New Roman" w:hAnsi="Times New Roman" w:cs="Times New Roman"/>
                <w:bCs/>
                <w:sz w:val="20"/>
                <w:szCs w:val="20"/>
              </w:rPr>
              <w:t>NETAIKOMA</w:t>
            </w:r>
          </w:p>
        </w:tc>
      </w:tr>
      <w:tr w:rsidR="00F83F52" w:rsidRPr="00B02194" w14:paraId="73097950" w14:textId="77777777" w:rsidTr="00660DC6">
        <w:tblPrEx>
          <w:tblLook w:val="0000" w:firstRow="0" w:lastRow="0" w:firstColumn="0" w:lastColumn="0" w:noHBand="0" w:noVBand="0"/>
        </w:tblPrEx>
        <w:trPr>
          <w:trHeight w:val="53"/>
        </w:trPr>
        <w:tc>
          <w:tcPr>
            <w:tcW w:w="9639" w:type="dxa"/>
            <w:gridSpan w:val="3"/>
            <w:vAlign w:val="center"/>
          </w:tcPr>
          <w:p w14:paraId="75D477EB" w14:textId="77777777" w:rsidR="00F83F52" w:rsidRPr="00DB61EA" w:rsidRDefault="00F83F52" w:rsidP="00D55766">
            <w:pPr>
              <w:tabs>
                <w:tab w:val="num" w:pos="447"/>
              </w:tabs>
              <w:spacing w:after="20" w:line="240" w:lineRule="auto"/>
              <w:ind w:right="-68"/>
              <w:rPr>
                <w:rFonts w:ascii="Times New Roman" w:hAnsi="Times New Roman" w:cs="Times New Roman"/>
                <w:b/>
                <w:sz w:val="20"/>
                <w:szCs w:val="20"/>
              </w:rPr>
            </w:pPr>
          </w:p>
        </w:tc>
      </w:tr>
      <w:tr w:rsidR="00C70C07" w:rsidRPr="00B02194" w14:paraId="7558D2E0" w14:textId="77777777" w:rsidTr="00C70C07">
        <w:tblPrEx>
          <w:tblLook w:val="0000" w:firstRow="0" w:lastRow="0" w:firstColumn="0" w:lastColumn="0" w:noHBand="0" w:noVBand="0"/>
        </w:tblPrEx>
        <w:trPr>
          <w:trHeight w:val="70"/>
        </w:trPr>
        <w:tc>
          <w:tcPr>
            <w:tcW w:w="1808" w:type="dxa"/>
            <w:vMerge w:val="restart"/>
            <w:vAlign w:val="center"/>
          </w:tcPr>
          <w:p w14:paraId="72626B8B" w14:textId="4AC665E5" w:rsidR="00C70C07" w:rsidRPr="00B02194" w:rsidRDefault="00C70C07" w:rsidP="00C70C07">
            <w:pPr>
              <w:pStyle w:val="ListParagraph"/>
              <w:numPr>
                <w:ilvl w:val="1"/>
                <w:numId w:val="17"/>
              </w:numPr>
              <w:tabs>
                <w:tab w:val="clear" w:pos="360"/>
              </w:tabs>
              <w:spacing w:after="20" w:line="240" w:lineRule="auto"/>
              <w:ind w:left="447" w:right="-68" w:hanging="447"/>
              <w:contextualSpacing w:val="0"/>
              <w:rPr>
                <w:rFonts w:ascii="Times New Roman" w:hAnsi="Times New Roman" w:cs="Times New Roman"/>
                <w:b/>
                <w:sz w:val="20"/>
                <w:szCs w:val="20"/>
              </w:rPr>
            </w:pPr>
            <w:r w:rsidRPr="00B02194">
              <w:rPr>
                <w:rFonts w:ascii="Times New Roman" w:hAnsi="Times New Roman" w:cs="Times New Roman"/>
                <w:b/>
                <w:sz w:val="20"/>
                <w:szCs w:val="20"/>
              </w:rPr>
              <w:t>Kitos sąlygos</w:t>
            </w:r>
          </w:p>
        </w:tc>
        <w:tc>
          <w:tcPr>
            <w:tcW w:w="3149" w:type="dxa"/>
            <w:vAlign w:val="center"/>
          </w:tcPr>
          <w:p w14:paraId="44C4ABC2" w14:textId="0672DD33" w:rsidR="00C70C07" w:rsidRPr="00B02194" w:rsidRDefault="005540B4" w:rsidP="005540B4">
            <w:pPr>
              <w:pStyle w:val="ListParagraph"/>
              <w:numPr>
                <w:ilvl w:val="2"/>
                <w:numId w:val="17"/>
              </w:numPr>
              <w:tabs>
                <w:tab w:val="clear" w:pos="720"/>
              </w:tabs>
              <w:spacing w:after="0" w:line="240" w:lineRule="auto"/>
              <w:ind w:left="581" w:right="-68" w:hanging="581"/>
              <w:contextualSpacing w:val="0"/>
              <w:rPr>
                <w:rFonts w:ascii="Times New Roman" w:hAnsi="Times New Roman" w:cs="Times New Roman"/>
                <w:bCs/>
                <w:sz w:val="20"/>
                <w:szCs w:val="20"/>
              </w:rPr>
            </w:pPr>
            <w:r>
              <w:rPr>
                <w:rFonts w:ascii="Times New Roman" w:hAnsi="Times New Roman" w:cs="Times New Roman"/>
                <w:bCs/>
                <w:sz w:val="20"/>
                <w:szCs w:val="20"/>
              </w:rPr>
              <w:t xml:space="preserve">Paslaugų teikimo tvarka, </w:t>
            </w:r>
            <w:r w:rsidR="00C70C07">
              <w:rPr>
                <w:rFonts w:ascii="Times New Roman" w:hAnsi="Times New Roman" w:cs="Times New Roman"/>
                <w:bCs/>
                <w:sz w:val="20"/>
                <w:szCs w:val="20"/>
              </w:rPr>
              <w:t>jei Paslaugos teikiamos pagal poreikį (užsakymus)</w:t>
            </w:r>
          </w:p>
        </w:tc>
        <w:tc>
          <w:tcPr>
            <w:tcW w:w="4682" w:type="dxa"/>
            <w:vAlign w:val="center"/>
          </w:tcPr>
          <w:p w14:paraId="47FDF97C" w14:textId="62BA3767" w:rsidR="00C70C07" w:rsidRPr="00DB61EA" w:rsidRDefault="00C70C07" w:rsidP="005540B4">
            <w:pPr>
              <w:spacing w:after="0" w:line="240" w:lineRule="auto"/>
              <w:ind w:right="-68"/>
              <w:jc w:val="both"/>
              <w:rPr>
                <w:rFonts w:ascii="Times New Roman" w:hAnsi="Times New Roman" w:cs="Times New Roman"/>
                <w:bCs/>
                <w:sz w:val="20"/>
                <w:szCs w:val="20"/>
              </w:rPr>
            </w:pPr>
            <w:r w:rsidRPr="00DB61EA">
              <w:rPr>
                <w:rFonts w:ascii="Times New Roman" w:hAnsi="Times New Roman" w:cs="Times New Roman"/>
                <w:bCs/>
                <w:sz w:val="20"/>
                <w:szCs w:val="20"/>
              </w:rPr>
              <w:t>NETAIKOMA</w:t>
            </w:r>
          </w:p>
        </w:tc>
      </w:tr>
      <w:tr w:rsidR="00C70C07" w:rsidRPr="00B02194" w14:paraId="75210105" w14:textId="77777777" w:rsidTr="00C70C07">
        <w:tblPrEx>
          <w:tblLook w:val="0000" w:firstRow="0" w:lastRow="0" w:firstColumn="0" w:lastColumn="0" w:noHBand="0" w:noVBand="0"/>
        </w:tblPrEx>
        <w:trPr>
          <w:trHeight w:val="264"/>
        </w:trPr>
        <w:tc>
          <w:tcPr>
            <w:tcW w:w="1808" w:type="dxa"/>
            <w:vMerge/>
            <w:vAlign w:val="center"/>
          </w:tcPr>
          <w:p w14:paraId="6B9ECA7E" w14:textId="77777777" w:rsidR="00C70C07" w:rsidRPr="00B02194" w:rsidRDefault="00C70C07" w:rsidP="00C70C07">
            <w:pPr>
              <w:pStyle w:val="ListParagraph"/>
              <w:numPr>
                <w:ilvl w:val="1"/>
                <w:numId w:val="17"/>
              </w:numPr>
              <w:spacing w:after="20" w:line="240" w:lineRule="auto"/>
              <w:ind w:right="-68"/>
              <w:contextualSpacing w:val="0"/>
              <w:rPr>
                <w:rFonts w:ascii="Times New Roman" w:hAnsi="Times New Roman" w:cs="Times New Roman"/>
                <w:b/>
                <w:sz w:val="20"/>
                <w:szCs w:val="20"/>
              </w:rPr>
            </w:pPr>
          </w:p>
        </w:tc>
        <w:tc>
          <w:tcPr>
            <w:tcW w:w="3149" w:type="dxa"/>
          </w:tcPr>
          <w:p w14:paraId="45CB2C00" w14:textId="03479191" w:rsidR="00C70C07" w:rsidRPr="00294243" w:rsidRDefault="00294243" w:rsidP="00294243">
            <w:pPr>
              <w:spacing w:after="0" w:line="240" w:lineRule="auto"/>
              <w:ind w:left="633" w:right="-68" w:hanging="633"/>
              <w:rPr>
                <w:rFonts w:ascii="Times New Roman" w:hAnsi="Times New Roman" w:cs="Times New Roman"/>
                <w:bCs/>
                <w:sz w:val="20"/>
                <w:szCs w:val="20"/>
              </w:rPr>
            </w:pPr>
            <w:r>
              <w:rPr>
                <w:rFonts w:ascii="Times New Roman" w:hAnsi="Times New Roman" w:cs="Times New Roman"/>
                <w:bCs/>
                <w:sz w:val="20"/>
                <w:szCs w:val="20"/>
              </w:rPr>
              <w:t xml:space="preserve">2.4.2.   </w:t>
            </w:r>
            <w:r w:rsidR="00C70C07" w:rsidRPr="00294243">
              <w:rPr>
                <w:rFonts w:ascii="Times New Roman" w:hAnsi="Times New Roman" w:cs="Times New Roman"/>
                <w:bCs/>
                <w:sz w:val="20"/>
                <w:szCs w:val="20"/>
              </w:rPr>
              <w:t>Paslaugų suteikimo vieta (jei Paslaugos neteikiamos nuotoliniu būdu)</w:t>
            </w:r>
          </w:p>
        </w:tc>
        <w:tc>
          <w:tcPr>
            <w:tcW w:w="4682" w:type="dxa"/>
          </w:tcPr>
          <w:p w14:paraId="6E9B8C4C" w14:textId="77777777" w:rsidR="00FA223E" w:rsidRPr="00FA223E" w:rsidRDefault="00FA223E" w:rsidP="00FA223E">
            <w:pPr>
              <w:spacing w:after="0" w:line="240" w:lineRule="auto"/>
              <w:ind w:right="-68"/>
              <w:jc w:val="both"/>
              <w:rPr>
                <w:rFonts w:ascii="Times New Roman" w:hAnsi="Times New Roman" w:cs="Times New Roman"/>
                <w:bCs/>
                <w:sz w:val="20"/>
                <w:szCs w:val="20"/>
              </w:rPr>
            </w:pPr>
            <w:r w:rsidRPr="00FA223E">
              <w:rPr>
                <w:rFonts w:ascii="Times New Roman" w:hAnsi="Times New Roman" w:cs="Times New Roman"/>
                <w:bCs/>
                <w:sz w:val="20"/>
                <w:szCs w:val="20"/>
              </w:rPr>
              <w:t>Priedas Nr. 2 –  Draudžiamo nekilnojamo turto sąrašas;</w:t>
            </w:r>
          </w:p>
          <w:p w14:paraId="1E63C8F4" w14:textId="6062431B" w:rsidR="00C70C07" w:rsidRPr="00DB61EA" w:rsidRDefault="00FA223E" w:rsidP="00FA223E">
            <w:pPr>
              <w:spacing w:after="0" w:line="240" w:lineRule="auto"/>
              <w:ind w:right="-68"/>
              <w:jc w:val="both"/>
              <w:rPr>
                <w:rFonts w:ascii="Times New Roman" w:hAnsi="Times New Roman" w:cs="Times New Roman"/>
                <w:bCs/>
                <w:sz w:val="20"/>
                <w:szCs w:val="20"/>
              </w:rPr>
            </w:pPr>
            <w:r w:rsidRPr="00FA223E">
              <w:rPr>
                <w:rFonts w:ascii="Times New Roman" w:hAnsi="Times New Roman" w:cs="Times New Roman"/>
                <w:bCs/>
                <w:sz w:val="20"/>
                <w:szCs w:val="20"/>
              </w:rPr>
              <w:t>Priedas Nr. 3 –  Draudžiamo  kilnojamo turto sąrašas;</w:t>
            </w:r>
          </w:p>
        </w:tc>
      </w:tr>
      <w:tr w:rsidR="00C70C07" w:rsidRPr="00B02194" w14:paraId="64E27E93" w14:textId="77777777" w:rsidTr="00C70C07">
        <w:tblPrEx>
          <w:tblLook w:val="0000" w:firstRow="0" w:lastRow="0" w:firstColumn="0" w:lastColumn="0" w:noHBand="0" w:noVBand="0"/>
        </w:tblPrEx>
        <w:trPr>
          <w:trHeight w:val="177"/>
        </w:trPr>
        <w:tc>
          <w:tcPr>
            <w:tcW w:w="1808" w:type="dxa"/>
            <w:vMerge/>
            <w:vAlign w:val="center"/>
          </w:tcPr>
          <w:p w14:paraId="244259B8" w14:textId="77777777" w:rsidR="00C70C07" w:rsidRPr="00B02194" w:rsidRDefault="00C70C07" w:rsidP="00C70C07">
            <w:pPr>
              <w:pStyle w:val="ListParagraph"/>
              <w:numPr>
                <w:ilvl w:val="1"/>
                <w:numId w:val="19"/>
              </w:numPr>
              <w:spacing w:after="20" w:line="240" w:lineRule="auto"/>
              <w:ind w:right="-68"/>
              <w:contextualSpacing w:val="0"/>
              <w:rPr>
                <w:rFonts w:ascii="Times New Roman" w:hAnsi="Times New Roman" w:cs="Times New Roman"/>
                <w:b/>
                <w:sz w:val="20"/>
                <w:szCs w:val="20"/>
              </w:rPr>
            </w:pPr>
          </w:p>
        </w:tc>
        <w:tc>
          <w:tcPr>
            <w:tcW w:w="3149" w:type="dxa"/>
          </w:tcPr>
          <w:p w14:paraId="2078A8CF" w14:textId="31A562D5" w:rsidR="00C70C07" w:rsidRPr="00294243" w:rsidRDefault="00C70C07" w:rsidP="00294243">
            <w:pPr>
              <w:pStyle w:val="ListParagraph"/>
              <w:numPr>
                <w:ilvl w:val="2"/>
                <w:numId w:val="35"/>
              </w:numPr>
              <w:spacing w:after="0" w:line="240" w:lineRule="auto"/>
              <w:ind w:left="633" w:right="-68" w:hanging="633"/>
              <w:rPr>
                <w:rFonts w:ascii="Times New Roman" w:hAnsi="Times New Roman" w:cs="Times New Roman"/>
                <w:bCs/>
                <w:sz w:val="20"/>
                <w:szCs w:val="20"/>
              </w:rPr>
            </w:pPr>
            <w:r w:rsidRPr="00294243">
              <w:rPr>
                <w:rFonts w:ascii="Times New Roman" w:hAnsi="Times New Roman" w:cs="Times New Roman"/>
                <w:bCs/>
                <w:sz w:val="20"/>
                <w:szCs w:val="20"/>
              </w:rPr>
              <w:t>Delspinigiai</w:t>
            </w:r>
          </w:p>
        </w:tc>
        <w:sdt>
          <w:sdtPr>
            <w:rPr>
              <w:rFonts w:ascii="Times New Roman" w:hAnsi="Times New Roman" w:cs="Times New Roman"/>
              <w:sz w:val="20"/>
              <w:szCs w:val="20"/>
            </w:rPr>
            <w:alias w:val="procentas"/>
            <w:tag w:val="procentas"/>
            <w:id w:val="985125804"/>
            <w:placeholder>
              <w:docPart w:val="2D5174513630442F806F3AAB9BC78B35"/>
            </w:placeholder>
            <w:comboBox>
              <w:listItem w:value="Pasirinkite elementą."/>
              <w:listItem w:displayText="0,02% (dvi šimtosios proento)" w:value="0,02% (dvi šimtosios proento)"/>
              <w:listItem w:displayText="0,05% (penkios šimtosios procento)" w:value="0,05% (penkios šimtosios procento)"/>
              <w:listItem w:displayText="0,1% (viena dešimtoji procento)" w:value="0,1% (viena dešimtoji procento)"/>
              <w:listItem w:displayText="0,2% (dvi dešimtosios procento)" w:value="0,2% (dvi dešimtosios procento)"/>
            </w:comboBox>
          </w:sdtPr>
          <w:sdtEndPr/>
          <w:sdtContent>
            <w:tc>
              <w:tcPr>
                <w:tcW w:w="4682" w:type="dxa"/>
              </w:tcPr>
              <w:p w14:paraId="4FF0D32E" w14:textId="2C624A3F" w:rsidR="00C70C07" w:rsidRPr="00DB61EA" w:rsidRDefault="00FA223E" w:rsidP="00C70C07">
                <w:pPr>
                  <w:spacing w:after="0" w:line="240" w:lineRule="auto"/>
                  <w:ind w:right="-68"/>
                  <w:rPr>
                    <w:rFonts w:ascii="Times New Roman" w:hAnsi="Times New Roman" w:cs="Times New Roman"/>
                    <w:sz w:val="20"/>
                    <w:szCs w:val="20"/>
                  </w:rPr>
                </w:pPr>
                <w:r>
                  <w:rPr>
                    <w:rFonts w:ascii="Times New Roman" w:hAnsi="Times New Roman" w:cs="Times New Roman"/>
                    <w:sz w:val="20"/>
                    <w:szCs w:val="20"/>
                  </w:rPr>
                  <w:t>0,1% (viena dešimtoji procento)</w:t>
                </w:r>
              </w:p>
            </w:tc>
          </w:sdtContent>
        </w:sdt>
      </w:tr>
      <w:tr w:rsidR="00C70C07" w:rsidRPr="00B02194" w14:paraId="6B2DCA4D" w14:textId="77777777" w:rsidTr="00C70C07">
        <w:tblPrEx>
          <w:tblLook w:val="0000" w:firstRow="0" w:lastRow="0" w:firstColumn="0" w:lastColumn="0" w:noHBand="0" w:noVBand="0"/>
        </w:tblPrEx>
        <w:trPr>
          <w:trHeight w:val="450"/>
        </w:trPr>
        <w:tc>
          <w:tcPr>
            <w:tcW w:w="1808" w:type="dxa"/>
            <w:vMerge/>
            <w:tcBorders>
              <w:bottom w:val="single" w:sz="4" w:space="0" w:color="auto"/>
            </w:tcBorders>
            <w:vAlign w:val="center"/>
          </w:tcPr>
          <w:p w14:paraId="614E82C1" w14:textId="77777777" w:rsidR="00C70C07" w:rsidRPr="00B02194" w:rsidRDefault="00C70C07" w:rsidP="00294243">
            <w:pPr>
              <w:pStyle w:val="ListParagraph"/>
              <w:numPr>
                <w:ilvl w:val="1"/>
                <w:numId w:val="35"/>
              </w:numPr>
              <w:spacing w:after="20" w:line="240" w:lineRule="auto"/>
              <w:ind w:right="-68"/>
              <w:contextualSpacing w:val="0"/>
              <w:rPr>
                <w:rFonts w:ascii="Times New Roman" w:hAnsi="Times New Roman" w:cs="Times New Roman"/>
                <w:b/>
                <w:sz w:val="20"/>
                <w:szCs w:val="20"/>
              </w:rPr>
            </w:pPr>
          </w:p>
        </w:tc>
        <w:tc>
          <w:tcPr>
            <w:tcW w:w="3149" w:type="dxa"/>
          </w:tcPr>
          <w:p w14:paraId="1BFB1130" w14:textId="4C89D012" w:rsidR="00C70C07" w:rsidRPr="00294243" w:rsidRDefault="00C70C07" w:rsidP="00294243">
            <w:pPr>
              <w:pStyle w:val="ListParagraph"/>
              <w:numPr>
                <w:ilvl w:val="2"/>
                <w:numId w:val="36"/>
              </w:numPr>
              <w:spacing w:after="0" w:line="240" w:lineRule="auto"/>
              <w:ind w:left="633" w:right="-68" w:hanging="633"/>
              <w:rPr>
                <w:rFonts w:ascii="Times New Roman" w:hAnsi="Times New Roman" w:cs="Times New Roman"/>
                <w:bCs/>
                <w:sz w:val="20"/>
                <w:szCs w:val="20"/>
              </w:rPr>
            </w:pPr>
            <w:r w:rsidRPr="00294243">
              <w:rPr>
                <w:rFonts w:ascii="Times New Roman" w:hAnsi="Times New Roman" w:cs="Times New Roman"/>
                <w:bCs/>
                <w:sz w:val="20"/>
                <w:szCs w:val="20"/>
              </w:rPr>
              <w:t>Specialieji reikalavimai (aplinkosauginiai, personalo apmokymas ir kt.)</w:t>
            </w:r>
          </w:p>
        </w:tc>
        <w:tc>
          <w:tcPr>
            <w:tcW w:w="4682" w:type="dxa"/>
          </w:tcPr>
          <w:p w14:paraId="09CF2792" w14:textId="7CC62567" w:rsidR="00C70C07" w:rsidRPr="00B02194" w:rsidRDefault="00FA223E" w:rsidP="00C70C07">
            <w:pPr>
              <w:spacing w:after="0" w:line="240" w:lineRule="auto"/>
              <w:ind w:right="-68"/>
              <w:jc w:val="both"/>
              <w:rPr>
                <w:rFonts w:ascii="Times New Roman" w:hAnsi="Times New Roman" w:cs="Times New Roman"/>
                <w:sz w:val="20"/>
                <w:szCs w:val="20"/>
              </w:rPr>
            </w:pPr>
            <w:r w:rsidRPr="00FA223E">
              <w:rPr>
                <w:rFonts w:ascii="Times New Roman" w:hAnsi="Times New Roman" w:cs="Times New Roman"/>
                <w:sz w:val="20"/>
                <w:szCs w:val="20"/>
              </w:rPr>
              <w:t>Šalys susitaria, kad su Sutarties vykdymu susiję dokumentai Šalių turi būti pateikiami tik elektroniniu formatu, dokumentai turi būti pasirašomi el. parašu. Išimtiniais atvejais su Sutarties vykdymu susiję dokumentai gali būti pateikiami popieriniu formatu, jeigu toks formatas privalomas pagal teisės aktus arba Klientas nurodo tokį būtinumą – tokiu atveju turi būti naudojamas perdirbtas popierius, kuris atitinka Aplinkos apsaugos kriterijų taikymo, vykdant žaliuosius pirkimus, tvarkos aprašą, patvirtintą Lietuvos Respublikos aplinkos ministro 2011 m. birželio 28 d. įsakymu Nr. D1-508 „DĖL APLINKOS APSAUGOS KRITERIJŲ TAIKYMO, VYKDANT ŽALIUOSIUS PIRKIMUS, TVARKOS APRAŠO PATVIRTINIMO.“.</w:t>
            </w:r>
          </w:p>
        </w:tc>
      </w:tr>
      <w:tr w:rsidR="00C70C07" w:rsidRPr="00B02194" w14:paraId="502E6B8A" w14:textId="77777777" w:rsidTr="00AE297A">
        <w:tblPrEx>
          <w:tblLook w:val="0000" w:firstRow="0" w:lastRow="0" w:firstColumn="0" w:lastColumn="0" w:noHBand="0" w:noVBand="0"/>
        </w:tblPrEx>
        <w:trPr>
          <w:trHeight w:val="50"/>
        </w:trPr>
        <w:tc>
          <w:tcPr>
            <w:tcW w:w="9639" w:type="dxa"/>
            <w:gridSpan w:val="3"/>
            <w:vAlign w:val="center"/>
          </w:tcPr>
          <w:p w14:paraId="1D7C9A0B" w14:textId="77777777" w:rsidR="00C70C07" w:rsidRPr="00B02194" w:rsidRDefault="00C70C07" w:rsidP="00C70C07">
            <w:pPr>
              <w:spacing w:after="20" w:line="240" w:lineRule="auto"/>
              <w:ind w:right="-68"/>
              <w:rPr>
                <w:rFonts w:ascii="Times New Roman" w:hAnsi="Times New Roman" w:cs="Times New Roman"/>
                <w:sz w:val="20"/>
                <w:szCs w:val="20"/>
              </w:rPr>
            </w:pPr>
          </w:p>
        </w:tc>
      </w:tr>
      <w:tr w:rsidR="00C70C07" w:rsidRPr="00B02194" w14:paraId="3BAABC44" w14:textId="77777777" w:rsidTr="00AE00E6">
        <w:tblPrEx>
          <w:tblLook w:val="0000" w:firstRow="0" w:lastRow="0" w:firstColumn="0" w:lastColumn="0" w:noHBand="0" w:noVBand="0"/>
        </w:tblPrEx>
        <w:trPr>
          <w:trHeight w:val="764"/>
        </w:trPr>
        <w:tc>
          <w:tcPr>
            <w:tcW w:w="1808" w:type="dxa"/>
            <w:vAlign w:val="center"/>
          </w:tcPr>
          <w:p w14:paraId="3DE439B3" w14:textId="06597C3D" w:rsidR="00C70C07" w:rsidRPr="00B02194" w:rsidRDefault="00C70C07" w:rsidP="00C70C07">
            <w:pPr>
              <w:pStyle w:val="ListParagraph"/>
              <w:numPr>
                <w:ilvl w:val="1"/>
                <w:numId w:val="29"/>
              </w:numPr>
              <w:spacing w:after="20" w:line="240" w:lineRule="auto"/>
              <w:ind w:left="447" w:right="-68" w:hanging="447"/>
              <w:contextualSpacing w:val="0"/>
              <w:rPr>
                <w:rFonts w:ascii="Times New Roman" w:hAnsi="Times New Roman" w:cs="Times New Roman"/>
                <w:b/>
                <w:sz w:val="20"/>
                <w:szCs w:val="20"/>
              </w:rPr>
            </w:pPr>
            <w:r w:rsidRPr="00B02194">
              <w:rPr>
                <w:rFonts w:ascii="Times New Roman" w:hAnsi="Times New Roman" w:cs="Times New Roman"/>
                <w:b/>
                <w:sz w:val="20"/>
                <w:szCs w:val="20"/>
              </w:rPr>
              <w:t>Sutarties priedai</w:t>
            </w:r>
          </w:p>
        </w:tc>
        <w:tc>
          <w:tcPr>
            <w:tcW w:w="7831" w:type="dxa"/>
            <w:gridSpan w:val="2"/>
          </w:tcPr>
          <w:p w14:paraId="044F702A" w14:textId="77777777" w:rsidR="00FA223E" w:rsidRPr="00FA223E" w:rsidRDefault="00FA223E" w:rsidP="00FA223E">
            <w:pPr>
              <w:pStyle w:val="Bodytext210"/>
              <w:tabs>
                <w:tab w:val="left" w:pos="567"/>
                <w:tab w:val="left" w:pos="1134"/>
              </w:tabs>
              <w:spacing w:after="0" w:line="240" w:lineRule="auto"/>
              <w:jc w:val="both"/>
              <w:rPr>
                <w:rFonts w:eastAsia="Arial"/>
                <w:sz w:val="20"/>
                <w:szCs w:val="20"/>
                <w:lang w:val="lt-LT"/>
              </w:rPr>
            </w:pPr>
            <w:r w:rsidRPr="00FA223E">
              <w:rPr>
                <w:rFonts w:eastAsia="Arial"/>
                <w:sz w:val="20"/>
                <w:szCs w:val="20"/>
                <w:lang w:val="lt-LT"/>
              </w:rPr>
              <w:t>Priedas Nr. 1 –  Draudžiamo turto techninė specifikacija;</w:t>
            </w:r>
          </w:p>
          <w:p w14:paraId="768EA13E" w14:textId="77777777" w:rsidR="00FA223E" w:rsidRPr="00FA223E" w:rsidRDefault="00FA223E" w:rsidP="00FA223E">
            <w:pPr>
              <w:pStyle w:val="Bodytext210"/>
              <w:tabs>
                <w:tab w:val="left" w:pos="567"/>
                <w:tab w:val="left" w:pos="1134"/>
              </w:tabs>
              <w:spacing w:after="0" w:line="240" w:lineRule="auto"/>
              <w:jc w:val="both"/>
              <w:rPr>
                <w:rFonts w:eastAsia="Arial"/>
                <w:sz w:val="20"/>
                <w:szCs w:val="20"/>
                <w:lang w:val="lt-LT"/>
              </w:rPr>
            </w:pPr>
            <w:r w:rsidRPr="00FA223E">
              <w:rPr>
                <w:rFonts w:eastAsia="Arial"/>
                <w:sz w:val="20"/>
                <w:szCs w:val="20"/>
                <w:lang w:val="lt-LT"/>
              </w:rPr>
              <w:t>Priedas Nr. 2 –  Draudžiamo nekilnojamo turto sąrašas;</w:t>
            </w:r>
          </w:p>
          <w:p w14:paraId="58CCCB3F" w14:textId="77777777" w:rsidR="00FA223E" w:rsidRPr="00FA223E" w:rsidRDefault="00FA223E" w:rsidP="00FA223E">
            <w:pPr>
              <w:pStyle w:val="Bodytext210"/>
              <w:tabs>
                <w:tab w:val="left" w:pos="567"/>
                <w:tab w:val="left" w:pos="1134"/>
              </w:tabs>
              <w:spacing w:after="0" w:line="240" w:lineRule="auto"/>
              <w:jc w:val="both"/>
              <w:rPr>
                <w:rFonts w:eastAsia="Arial"/>
                <w:sz w:val="20"/>
                <w:szCs w:val="20"/>
                <w:lang w:val="lt-LT"/>
              </w:rPr>
            </w:pPr>
            <w:r w:rsidRPr="00FA223E">
              <w:rPr>
                <w:rFonts w:eastAsia="Arial"/>
                <w:sz w:val="20"/>
                <w:szCs w:val="20"/>
                <w:lang w:val="lt-LT"/>
              </w:rPr>
              <w:t>Priedas Nr. 3 –  Draudžiamo  kilnojamo turto sąrašas;</w:t>
            </w:r>
          </w:p>
          <w:p w14:paraId="439E1650" w14:textId="77777777" w:rsidR="00FA223E" w:rsidRPr="00FA223E" w:rsidRDefault="00FA223E" w:rsidP="00FA223E">
            <w:pPr>
              <w:pStyle w:val="Bodytext210"/>
              <w:tabs>
                <w:tab w:val="left" w:pos="567"/>
                <w:tab w:val="left" w:pos="1134"/>
              </w:tabs>
              <w:spacing w:after="0" w:line="240" w:lineRule="auto"/>
              <w:jc w:val="both"/>
              <w:rPr>
                <w:rFonts w:eastAsia="Arial"/>
                <w:sz w:val="20"/>
                <w:szCs w:val="20"/>
                <w:lang w:val="lt-LT"/>
              </w:rPr>
            </w:pPr>
            <w:r w:rsidRPr="00FA223E">
              <w:rPr>
                <w:rFonts w:eastAsia="Arial"/>
                <w:sz w:val="20"/>
                <w:szCs w:val="20"/>
                <w:lang w:val="lt-LT"/>
              </w:rPr>
              <w:t>Priedas Nr. 4 – Paslaugų teikėjo pasiūlymas;</w:t>
            </w:r>
          </w:p>
          <w:p w14:paraId="22CAE084" w14:textId="77777777" w:rsidR="00FA223E" w:rsidRPr="00FA223E" w:rsidRDefault="00FA223E" w:rsidP="00FA223E">
            <w:pPr>
              <w:pStyle w:val="Bodytext210"/>
              <w:tabs>
                <w:tab w:val="left" w:pos="567"/>
                <w:tab w:val="left" w:pos="1134"/>
              </w:tabs>
              <w:spacing w:after="0" w:line="240" w:lineRule="auto"/>
              <w:jc w:val="both"/>
              <w:rPr>
                <w:rFonts w:eastAsia="Arial"/>
                <w:sz w:val="20"/>
                <w:szCs w:val="20"/>
                <w:lang w:val="lt-LT"/>
              </w:rPr>
            </w:pPr>
            <w:r w:rsidRPr="00FA223E">
              <w:rPr>
                <w:rFonts w:eastAsia="Arial"/>
                <w:sz w:val="20"/>
                <w:szCs w:val="20"/>
                <w:lang w:val="lt-LT"/>
              </w:rPr>
              <w:t>Priedas Nr. 5–  Draudimo polisas</w:t>
            </w:r>
          </w:p>
          <w:p w14:paraId="7720AD71" w14:textId="5C13FF8B" w:rsidR="00C70C07" w:rsidRPr="00B02194" w:rsidRDefault="00FA223E" w:rsidP="00FA223E">
            <w:pPr>
              <w:pStyle w:val="Bodytext210"/>
              <w:tabs>
                <w:tab w:val="left" w:pos="567"/>
                <w:tab w:val="left" w:pos="1134"/>
              </w:tabs>
              <w:spacing w:after="0" w:line="240" w:lineRule="auto"/>
              <w:jc w:val="both"/>
              <w:rPr>
                <w:rFonts w:eastAsia="Arial"/>
                <w:sz w:val="20"/>
                <w:szCs w:val="20"/>
                <w:lang w:val="lt-LT"/>
              </w:rPr>
            </w:pPr>
            <w:r w:rsidRPr="00FA223E">
              <w:rPr>
                <w:rFonts w:eastAsia="Arial"/>
                <w:sz w:val="20"/>
                <w:szCs w:val="20"/>
                <w:lang w:val="lt-LT"/>
              </w:rPr>
              <w:t>Priedas Nr. 6–  Draudimo polisas</w:t>
            </w:r>
          </w:p>
        </w:tc>
      </w:tr>
    </w:tbl>
    <w:p w14:paraId="7F5FCFF3" w14:textId="5EE4F8FF" w:rsidR="001B7327" w:rsidRPr="00B02194" w:rsidRDefault="001B7327" w:rsidP="00472AB9">
      <w:pPr>
        <w:spacing w:after="0" w:line="240" w:lineRule="auto"/>
        <w:ind w:right="-67"/>
        <w:rPr>
          <w:rFonts w:ascii="Times New Roman" w:hAnsi="Times New Roman" w:cs="Times New Roman"/>
          <w:b/>
          <w:sz w:val="20"/>
          <w:szCs w:val="20"/>
        </w:rPr>
      </w:pPr>
    </w:p>
    <w:p w14:paraId="68D838F8" w14:textId="77777777" w:rsidR="006E7B89" w:rsidRPr="00B02194" w:rsidRDefault="006E7B89" w:rsidP="00472AB9">
      <w:pPr>
        <w:spacing w:after="0" w:line="240" w:lineRule="auto"/>
        <w:ind w:right="-67"/>
        <w:rPr>
          <w:rFonts w:ascii="Times New Roman" w:hAnsi="Times New Roman" w:cs="Times New Roman"/>
          <w:b/>
          <w:sz w:val="20"/>
          <w:szCs w:val="20"/>
        </w:rPr>
      </w:pPr>
    </w:p>
    <w:p w14:paraId="1681B21F" w14:textId="73FEF475" w:rsidR="00037892" w:rsidRPr="00B02194" w:rsidRDefault="001B7327" w:rsidP="0008442F">
      <w:pPr>
        <w:spacing w:after="80" w:line="240" w:lineRule="auto"/>
        <w:jc w:val="center"/>
        <w:rPr>
          <w:rFonts w:ascii="Times New Roman" w:hAnsi="Times New Roman" w:cs="Times New Roman"/>
          <w:b/>
          <w:sz w:val="20"/>
          <w:szCs w:val="20"/>
        </w:rPr>
      </w:pPr>
      <w:r w:rsidRPr="00B02194">
        <w:rPr>
          <w:rFonts w:ascii="Times New Roman" w:hAnsi="Times New Roman" w:cs="Times New Roman"/>
          <w:b/>
          <w:sz w:val="20"/>
          <w:szCs w:val="20"/>
        </w:rPr>
        <w:t>BENDROJI DALIS</w:t>
      </w:r>
    </w:p>
    <w:p w14:paraId="3AE28B90" w14:textId="77777777" w:rsidR="00C65AF7" w:rsidRPr="00B02194" w:rsidRDefault="00C65AF7" w:rsidP="00251A79">
      <w:pPr>
        <w:pStyle w:val="Statja"/>
        <w:spacing w:before="0" w:after="80"/>
        <w:ind w:left="0"/>
        <w:jc w:val="both"/>
        <w:rPr>
          <w:rFonts w:ascii="Times New Roman" w:hAnsi="Times New Roman"/>
          <w:lang w:val="lt-LT"/>
        </w:rPr>
      </w:pPr>
      <w:bookmarkStart w:id="0" w:name="part_8f4dadbdf27c4882b72f57a56c9631ad"/>
      <w:bookmarkStart w:id="1" w:name="part_9fd9687904354f69bb532178a7959ebe"/>
      <w:bookmarkEnd w:id="0"/>
      <w:bookmarkEnd w:id="1"/>
    </w:p>
    <w:p w14:paraId="4F9B6C33" w14:textId="58EB4799" w:rsidR="00C65AF7" w:rsidRPr="00B02194" w:rsidRDefault="00491C04" w:rsidP="00EE0991">
      <w:pPr>
        <w:pStyle w:val="Statja"/>
        <w:numPr>
          <w:ilvl w:val="0"/>
          <w:numId w:val="23"/>
        </w:numPr>
        <w:tabs>
          <w:tab w:val="clear" w:pos="1304"/>
          <w:tab w:val="clear" w:pos="1457"/>
          <w:tab w:val="clear" w:pos="1604"/>
          <w:tab w:val="clear" w:pos="1757"/>
          <w:tab w:val="clear" w:pos="1860"/>
          <w:tab w:val="clear" w:pos="1984"/>
          <w:tab w:val="clear" w:pos="2098"/>
          <w:tab w:val="clear" w:pos="2211"/>
          <w:tab w:val="left" w:pos="567"/>
        </w:tabs>
        <w:spacing w:before="0" w:after="60"/>
        <w:ind w:left="567" w:hanging="567"/>
        <w:jc w:val="both"/>
        <w:rPr>
          <w:rFonts w:ascii="Times New Roman" w:hAnsi="Times New Roman"/>
          <w:lang w:val="lt-LT"/>
        </w:rPr>
      </w:pPr>
      <w:r>
        <w:rPr>
          <w:rFonts w:ascii="Times New Roman" w:hAnsi="Times New Roman"/>
          <w:lang w:val="lt-LT"/>
        </w:rPr>
        <w:t>SUTARTIES KAINODARA</w:t>
      </w:r>
      <w:r w:rsidR="00205823" w:rsidRPr="00B02194">
        <w:rPr>
          <w:rFonts w:ascii="Times New Roman" w:hAnsi="Times New Roman"/>
          <w:lang w:val="lt-LT"/>
        </w:rPr>
        <w:t xml:space="preserve"> IR APMOKĖJIMAS</w:t>
      </w:r>
    </w:p>
    <w:p w14:paraId="6B0B5D0D" w14:textId="68B0BFEC" w:rsidR="00931F19" w:rsidRPr="00B02194" w:rsidRDefault="00AE00E6" w:rsidP="00EE0991">
      <w:pPr>
        <w:pStyle w:val="Statja"/>
        <w:numPr>
          <w:ilvl w:val="1"/>
          <w:numId w:val="23"/>
        </w:numPr>
        <w:tabs>
          <w:tab w:val="left" w:pos="567"/>
        </w:tabs>
        <w:spacing w:before="0" w:after="60"/>
        <w:ind w:left="567" w:hanging="567"/>
        <w:jc w:val="both"/>
        <w:rPr>
          <w:rFonts w:ascii="Times New Roman" w:hAnsi="Times New Roman"/>
          <w:b w:val="0"/>
          <w:bCs w:val="0"/>
          <w:lang w:val="lt-LT"/>
        </w:rPr>
      </w:pPr>
      <w:r>
        <w:rPr>
          <w:rFonts w:ascii="Times New Roman" w:eastAsia="Arial" w:hAnsi="Times New Roman"/>
          <w:b w:val="0"/>
          <w:bCs w:val="0"/>
          <w:lang w:val="lt-LT"/>
        </w:rPr>
        <w:t>Klientas</w:t>
      </w:r>
      <w:r w:rsidR="004D0703" w:rsidRPr="00B02194">
        <w:rPr>
          <w:rFonts w:ascii="Times New Roman" w:eastAsia="Arial" w:hAnsi="Times New Roman"/>
          <w:b w:val="0"/>
          <w:bCs w:val="0"/>
          <w:lang w:val="lt-LT"/>
        </w:rPr>
        <w:t xml:space="preserve"> mokės </w:t>
      </w:r>
      <w:r w:rsidR="00491C04">
        <w:rPr>
          <w:rFonts w:ascii="Times New Roman" w:eastAsia="Arial" w:hAnsi="Times New Roman"/>
          <w:b w:val="0"/>
          <w:bCs w:val="0"/>
          <w:lang w:val="lt-LT"/>
        </w:rPr>
        <w:t>Paslaugų teikėjui</w:t>
      </w:r>
      <w:r w:rsidR="004D0703" w:rsidRPr="00B02194">
        <w:rPr>
          <w:rFonts w:ascii="Times New Roman" w:eastAsia="Arial" w:hAnsi="Times New Roman"/>
          <w:b w:val="0"/>
          <w:bCs w:val="0"/>
          <w:lang w:val="lt-LT"/>
        </w:rPr>
        <w:t xml:space="preserve"> už </w:t>
      </w:r>
      <w:r w:rsidR="009179E0" w:rsidRPr="00B02194">
        <w:rPr>
          <w:rFonts w:ascii="Times New Roman" w:eastAsia="Arial" w:hAnsi="Times New Roman"/>
          <w:b w:val="0"/>
          <w:bCs w:val="0"/>
          <w:lang w:val="lt-LT"/>
        </w:rPr>
        <w:t>visiškai atitinkančias reikalavimus,</w:t>
      </w:r>
      <w:r w:rsidR="004D0703" w:rsidRPr="00B02194">
        <w:rPr>
          <w:rFonts w:ascii="Times New Roman" w:eastAsia="Arial" w:hAnsi="Times New Roman"/>
          <w:b w:val="0"/>
          <w:bCs w:val="0"/>
          <w:lang w:val="lt-LT"/>
        </w:rPr>
        <w:t xml:space="preserve"> kokybiškas </w:t>
      </w:r>
      <w:r w:rsidR="00491C04">
        <w:rPr>
          <w:rFonts w:ascii="Times New Roman" w:eastAsia="Arial" w:hAnsi="Times New Roman"/>
          <w:b w:val="0"/>
          <w:bCs w:val="0"/>
          <w:lang w:val="lt-LT"/>
        </w:rPr>
        <w:t>Paslaugas</w:t>
      </w:r>
      <w:r w:rsidR="00242702" w:rsidRPr="00B02194">
        <w:rPr>
          <w:rFonts w:ascii="Times New Roman" w:eastAsia="Arial" w:hAnsi="Times New Roman"/>
          <w:b w:val="0"/>
          <w:bCs w:val="0"/>
          <w:lang w:val="lt-LT"/>
        </w:rPr>
        <w:t xml:space="preserve"> Sutartyje nustatyta tvarka</w:t>
      </w:r>
      <w:r w:rsidR="004D0703" w:rsidRPr="00B02194">
        <w:rPr>
          <w:rFonts w:ascii="Times New Roman" w:eastAsia="Arial" w:hAnsi="Times New Roman"/>
          <w:b w:val="0"/>
          <w:bCs w:val="0"/>
          <w:lang w:val="lt-LT"/>
        </w:rPr>
        <w:t>.</w:t>
      </w:r>
      <w:r w:rsidR="003E473C" w:rsidRPr="00B02194">
        <w:rPr>
          <w:rFonts w:ascii="Times New Roman" w:eastAsia="Calibri" w:hAnsi="Times New Roman"/>
          <w:b w:val="0"/>
          <w:bCs w:val="0"/>
          <w:iCs/>
          <w:lang w:val="lt-LT"/>
        </w:rPr>
        <w:t xml:space="preserve"> Sutartyje netai</w:t>
      </w:r>
      <w:r w:rsidR="003863B2" w:rsidRPr="00B02194">
        <w:rPr>
          <w:rFonts w:ascii="Times New Roman" w:eastAsia="Calibri" w:hAnsi="Times New Roman"/>
          <w:b w:val="0"/>
          <w:bCs w:val="0"/>
          <w:iCs/>
          <w:lang w:val="lt-LT"/>
        </w:rPr>
        <w:t>koma kainos peržiūros procedūra, jeigu Specialiojoje dalyje nenumatyta kitaip.</w:t>
      </w:r>
    </w:p>
    <w:p w14:paraId="3A421184" w14:textId="15B2D27A" w:rsidR="001579E0" w:rsidRPr="00B02194" w:rsidRDefault="00491C04" w:rsidP="00EE0991">
      <w:pPr>
        <w:pStyle w:val="Statja"/>
        <w:numPr>
          <w:ilvl w:val="1"/>
          <w:numId w:val="23"/>
        </w:numPr>
        <w:tabs>
          <w:tab w:val="left" w:pos="567"/>
        </w:tabs>
        <w:spacing w:before="0" w:after="60"/>
        <w:ind w:left="567" w:hanging="567"/>
        <w:jc w:val="both"/>
        <w:rPr>
          <w:rFonts w:ascii="Times New Roman" w:hAnsi="Times New Roman"/>
          <w:b w:val="0"/>
          <w:bCs w:val="0"/>
          <w:lang w:val="lt-LT"/>
        </w:rPr>
      </w:pPr>
      <w:r>
        <w:rPr>
          <w:rFonts w:ascii="Times New Roman" w:eastAsia="Arial" w:hAnsi="Times New Roman"/>
          <w:b w:val="0"/>
          <w:bCs w:val="0"/>
          <w:lang w:val="lt-LT"/>
        </w:rPr>
        <w:t>Paslaugų teikėjas</w:t>
      </w:r>
      <w:r w:rsidR="00F67996" w:rsidRPr="00B02194">
        <w:rPr>
          <w:rFonts w:ascii="Times New Roman" w:eastAsia="Arial" w:hAnsi="Times New Roman"/>
          <w:b w:val="0"/>
          <w:bCs w:val="0"/>
          <w:lang w:val="lt-LT"/>
        </w:rPr>
        <w:t xml:space="preserve"> prisiima visą riziką dėl to, kad </w:t>
      </w:r>
      <w:r w:rsidR="00005B11" w:rsidRPr="00B02194">
        <w:rPr>
          <w:rFonts w:ascii="Times New Roman" w:eastAsia="Arial" w:hAnsi="Times New Roman"/>
          <w:b w:val="0"/>
          <w:bCs w:val="0"/>
          <w:lang w:val="lt-LT"/>
        </w:rPr>
        <w:t xml:space="preserve">dėl </w:t>
      </w:r>
      <w:r w:rsidR="00F67996" w:rsidRPr="00B02194">
        <w:rPr>
          <w:rFonts w:ascii="Times New Roman" w:eastAsia="Arial" w:hAnsi="Times New Roman"/>
          <w:b w:val="0"/>
          <w:bCs w:val="0"/>
          <w:lang w:val="lt-LT"/>
        </w:rPr>
        <w:t xml:space="preserve">ne nuo </w:t>
      </w:r>
      <w:r>
        <w:rPr>
          <w:rFonts w:ascii="Times New Roman" w:eastAsia="Arial" w:hAnsi="Times New Roman"/>
          <w:b w:val="0"/>
          <w:bCs w:val="0"/>
          <w:lang w:val="lt-LT"/>
        </w:rPr>
        <w:t>Kliento</w:t>
      </w:r>
      <w:r w:rsidR="00F67996" w:rsidRPr="00B02194">
        <w:rPr>
          <w:rFonts w:ascii="Times New Roman" w:eastAsia="Arial" w:hAnsi="Times New Roman"/>
          <w:b w:val="0"/>
          <w:bCs w:val="0"/>
          <w:lang w:val="lt-LT"/>
        </w:rPr>
        <w:t xml:space="preserve"> priklausančių aplinkybių </w:t>
      </w:r>
      <w:r w:rsidR="004A7533" w:rsidRPr="00B02194">
        <w:rPr>
          <w:rFonts w:ascii="Times New Roman" w:eastAsia="Arial" w:hAnsi="Times New Roman"/>
          <w:b w:val="0"/>
          <w:bCs w:val="0"/>
          <w:lang w:val="lt-LT"/>
        </w:rPr>
        <w:t xml:space="preserve">Sutarties vykdymo metu </w:t>
      </w:r>
      <w:r w:rsidR="00F67996" w:rsidRPr="00B02194">
        <w:rPr>
          <w:rFonts w:ascii="Times New Roman" w:eastAsia="Arial" w:hAnsi="Times New Roman"/>
          <w:b w:val="0"/>
          <w:bCs w:val="0"/>
          <w:lang w:val="lt-LT"/>
        </w:rPr>
        <w:t xml:space="preserve">gali padidėti su Sutarties vykdymu susijusios </w:t>
      </w:r>
      <w:r>
        <w:rPr>
          <w:rFonts w:ascii="Times New Roman" w:eastAsia="Arial" w:hAnsi="Times New Roman"/>
          <w:b w:val="0"/>
          <w:bCs w:val="0"/>
          <w:lang w:val="lt-LT"/>
        </w:rPr>
        <w:t>Paslaugų teikėjo</w:t>
      </w:r>
      <w:r w:rsidR="00F67996" w:rsidRPr="00B02194">
        <w:rPr>
          <w:rFonts w:ascii="Times New Roman" w:eastAsia="Arial" w:hAnsi="Times New Roman"/>
          <w:b w:val="0"/>
          <w:bCs w:val="0"/>
          <w:lang w:val="lt-LT"/>
        </w:rPr>
        <w:t xml:space="preserve"> išlaidos ir</w:t>
      </w:r>
      <w:r w:rsidR="001E4C91" w:rsidRPr="00B02194">
        <w:rPr>
          <w:rFonts w:ascii="Times New Roman" w:eastAsia="Arial" w:hAnsi="Times New Roman"/>
          <w:b w:val="0"/>
          <w:bCs w:val="0"/>
          <w:lang w:val="lt-LT"/>
        </w:rPr>
        <w:t xml:space="preserve"> (ar)</w:t>
      </w:r>
      <w:r w:rsidR="00F67996" w:rsidRPr="00B02194">
        <w:rPr>
          <w:rFonts w:ascii="Times New Roman" w:eastAsia="Arial" w:hAnsi="Times New Roman"/>
          <w:b w:val="0"/>
          <w:bCs w:val="0"/>
          <w:lang w:val="lt-LT"/>
        </w:rPr>
        <w:t xml:space="preserve"> Sutarties vykdymas </w:t>
      </w:r>
      <w:r>
        <w:rPr>
          <w:rFonts w:ascii="Times New Roman" w:eastAsia="Arial" w:hAnsi="Times New Roman"/>
          <w:b w:val="0"/>
          <w:bCs w:val="0"/>
          <w:lang w:val="lt-LT"/>
        </w:rPr>
        <w:t>Paslaugų teikėjui</w:t>
      </w:r>
      <w:r w:rsidR="004A7533" w:rsidRPr="00B02194">
        <w:rPr>
          <w:rFonts w:ascii="Times New Roman" w:eastAsia="Arial" w:hAnsi="Times New Roman"/>
          <w:b w:val="0"/>
          <w:bCs w:val="0"/>
          <w:lang w:val="lt-LT"/>
        </w:rPr>
        <w:t xml:space="preserve"> </w:t>
      </w:r>
      <w:r w:rsidR="00F67996" w:rsidRPr="00B02194">
        <w:rPr>
          <w:rFonts w:ascii="Times New Roman" w:eastAsia="Arial" w:hAnsi="Times New Roman"/>
          <w:b w:val="0"/>
          <w:bCs w:val="0"/>
          <w:lang w:val="lt-LT"/>
        </w:rPr>
        <w:t>galimai taps sudėtingesnis (</w:t>
      </w:r>
      <w:r w:rsidR="009C0182" w:rsidRPr="00B02194">
        <w:rPr>
          <w:rFonts w:ascii="Times New Roman" w:eastAsia="Arial" w:hAnsi="Times New Roman"/>
          <w:b w:val="0"/>
          <w:bCs w:val="0"/>
          <w:lang w:val="lt-LT"/>
        </w:rPr>
        <w:t xml:space="preserve">pvz., </w:t>
      </w:r>
      <w:r>
        <w:rPr>
          <w:rFonts w:ascii="Times New Roman" w:eastAsia="Arial" w:hAnsi="Times New Roman"/>
          <w:b w:val="0"/>
          <w:bCs w:val="0"/>
          <w:lang w:val="lt-LT"/>
        </w:rPr>
        <w:t>Paslaugų teikėjui</w:t>
      </w:r>
      <w:r w:rsidR="00F67996" w:rsidRPr="00B02194">
        <w:rPr>
          <w:rFonts w:ascii="Times New Roman" w:eastAsia="Arial" w:hAnsi="Times New Roman"/>
          <w:b w:val="0"/>
          <w:bCs w:val="0"/>
          <w:lang w:val="lt-LT"/>
        </w:rPr>
        <w:t xml:space="preserve"> galimai padidės įsipareigojimų vykdymo </w:t>
      </w:r>
      <w:r w:rsidR="00D455D2" w:rsidRPr="00B02194">
        <w:rPr>
          <w:rFonts w:ascii="Times New Roman" w:eastAsia="Arial" w:hAnsi="Times New Roman"/>
          <w:b w:val="0"/>
          <w:bCs w:val="0"/>
          <w:lang w:val="lt-LT"/>
        </w:rPr>
        <w:t>kaštai</w:t>
      </w:r>
      <w:r w:rsidR="00F67996" w:rsidRPr="00B02194">
        <w:rPr>
          <w:rFonts w:ascii="Times New Roman" w:eastAsia="Arial" w:hAnsi="Times New Roman"/>
          <w:b w:val="0"/>
          <w:bCs w:val="0"/>
          <w:lang w:val="lt-LT"/>
        </w:rPr>
        <w:t>). Sutarties įkainiai ir (ar) Sutarties kaina jokiais atvejais nebus didinama</w:t>
      </w:r>
      <w:r w:rsidR="00DA5CCC" w:rsidRPr="00B02194">
        <w:rPr>
          <w:rFonts w:ascii="Times New Roman" w:eastAsia="Arial" w:hAnsi="Times New Roman"/>
          <w:b w:val="0"/>
          <w:bCs w:val="0"/>
          <w:lang w:val="lt-LT"/>
        </w:rPr>
        <w:t xml:space="preserve"> nebent Šalys</w:t>
      </w:r>
      <w:r w:rsidR="006E4C65" w:rsidRPr="00B02194">
        <w:rPr>
          <w:rFonts w:ascii="Times New Roman" w:eastAsia="Arial" w:hAnsi="Times New Roman"/>
          <w:b w:val="0"/>
          <w:bCs w:val="0"/>
          <w:lang w:val="lt-LT"/>
        </w:rPr>
        <w:t xml:space="preserve"> išimtiniais atvejais</w:t>
      </w:r>
      <w:r w:rsidR="00DA5CCC" w:rsidRPr="00B02194">
        <w:rPr>
          <w:rFonts w:ascii="Times New Roman" w:eastAsia="Arial" w:hAnsi="Times New Roman"/>
          <w:b w:val="0"/>
          <w:bCs w:val="0"/>
          <w:lang w:val="lt-LT"/>
        </w:rPr>
        <w:t xml:space="preserve"> </w:t>
      </w:r>
      <w:r w:rsidR="00381CD5" w:rsidRPr="00B02194">
        <w:rPr>
          <w:rFonts w:ascii="Times New Roman" w:eastAsia="Arial" w:hAnsi="Times New Roman"/>
          <w:b w:val="0"/>
          <w:bCs w:val="0"/>
          <w:lang w:val="lt-LT"/>
        </w:rPr>
        <w:t xml:space="preserve">raštu </w:t>
      </w:r>
      <w:r w:rsidR="00DA5CCC" w:rsidRPr="00B02194">
        <w:rPr>
          <w:rFonts w:ascii="Times New Roman" w:eastAsia="Arial" w:hAnsi="Times New Roman"/>
          <w:b w:val="0"/>
          <w:bCs w:val="0"/>
          <w:lang w:val="lt-LT"/>
        </w:rPr>
        <w:t>su</w:t>
      </w:r>
      <w:r w:rsidR="00381CD5" w:rsidRPr="00B02194">
        <w:rPr>
          <w:rFonts w:ascii="Times New Roman" w:eastAsia="Arial" w:hAnsi="Times New Roman"/>
          <w:b w:val="0"/>
          <w:bCs w:val="0"/>
          <w:lang w:val="lt-LT"/>
        </w:rPr>
        <w:t>sitars</w:t>
      </w:r>
      <w:r w:rsidR="00DA5CCC" w:rsidRPr="00B02194">
        <w:rPr>
          <w:rFonts w:ascii="Times New Roman" w:eastAsia="Arial" w:hAnsi="Times New Roman"/>
          <w:b w:val="0"/>
          <w:bCs w:val="0"/>
          <w:lang w:val="lt-LT"/>
        </w:rPr>
        <w:t xml:space="preserve"> kitaip </w:t>
      </w:r>
      <w:r w:rsidR="006E4C65" w:rsidRPr="00B02194">
        <w:rPr>
          <w:rFonts w:ascii="Times New Roman" w:eastAsia="Arial" w:hAnsi="Times New Roman"/>
          <w:b w:val="0"/>
          <w:bCs w:val="0"/>
          <w:lang w:val="lt-LT"/>
        </w:rPr>
        <w:t xml:space="preserve">viešuosius pirkimus reglamentuojančių </w:t>
      </w:r>
      <w:r w:rsidR="00DA5CCC" w:rsidRPr="00B02194">
        <w:rPr>
          <w:rFonts w:ascii="Times New Roman" w:eastAsia="Arial" w:hAnsi="Times New Roman"/>
          <w:b w:val="0"/>
          <w:bCs w:val="0"/>
          <w:lang w:val="lt-LT"/>
        </w:rPr>
        <w:t>teisės aktų nustatyta tvarka</w:t>
      </w:r>
      <w:r w:rsidR="00F67996" w:rsidRPr="00B02194">
        <w:rPr>
          <w:rFonts w:ascii="Times New Roman" w:eastAsia="Arial" w:hAnsi="Times New Roman"/>
          <w:b w:val="0"/>
          <w:bCs w:val="0"/>
          <w:lang w:val="lt-LT"/>
        </w:rPr>
        <w:t xml:space="preserve">. </w:t>
      </w:r>
      <w:r>
        <w:rPr>
          <w:rFonts w:ascii="Times New Roman" w:eastAsia="Arial" w:hAnsi="Times New Roman"/>
          <w:b w:val="0"/>
          <w:bCs w:val="0"/>
          <w:lang w:val="lt-LT"/>
        </w:rPr>
        <w:t>Paslaugų teikėjo</w:t>
      </w:r>
      <w:r w:rsidR="00F67996" w:rsidRPr="00B02194">
        <w:rPr>
          <w:rFonts w:ascii="Times New Roman" w:eastAsia="Arial" w:hAnsi="Times New Roman"/>
          <w:b w:val="0"/>
          <w:bCs w:val="0"/>
          <w:lang w:val="lt-LT"/>
        </w:rPr>
        <w:t xml:space="preserve"> įsipareigojimų vykdymo kainos</w:t>
      </w:r>
      <w:r w:rsidR="00FA0659" w:rsidRPr="00B02194">
        <w:rPr>
          <w:rFonts w:ascii="Times New Roman" w:eastAsia="Arial" w:hAnsi="Times New Roman"/>
          <w:b w:val="0"/>
          <w:bCs w:val="0"/>
          <w:lang w:val="lt-LT"/>
        </w:rPr>
        <w:t xml:space="preserve"> / kaštų</w:t>
      </w:r>
      <w:r w:rsidR="00F67996" w:rsidRPr="00B02194">
        <w:rPr>
          <w:rFonts w:ascii="Times New Roman" w:eastAsia="Arial" w:hAnsi="Times New Roman"/>
          <w:b w:val="0"/>
          <w:bCs w:val="0"/>
          <w:lang w:val="lt-LT"/>
        </w:rPr>
        <w:t xml:space="preserve"> padidėjimas </w:t>
      </w:r>
      <w:r w:rsidR="00FA0659" w:rsidRPr="00B02194">
        <w:rPr>
          <w:rFonts w:ascii="Times New Roman" w:eastAsia="Arial" w:hAnsi="Times New Roman"/>
          <w:b w:val="0"/>
          <w:bCs w:val="0"/>
          <w:lang w:val="lt-LT"/>
        </w:rPr>
        <w:t xml:space="preserve">ne dėl </w:t>
      </w:r>
      <w:r>
        <w:rPr>
          <w:rFonts w:ascii="Times New Roman" w:eastAsia="Arial" w:hAnsi="Times New Roman"/>
          <w:b w:val="0"/>
          <w:bCs w:val="0"/>
          <w:lang w:val="lt-LT"/>
        </w:rPr>
        <w:t>Kliento</w:t>
      </w:r>
      <w:r w:rsidR="00FA0659" w:rsidRPr="00B02194">
        <w:rPr>
          <w:rFonts w:ascii="Times New Roman" w:eastAsia="Arial" w:hAnsi="Times New Roman"/>
          <w:b w:val="0"/>
          <w:bCs w:val="0"/>
          <w:lang w:val="lt-LT"/>
        </w:rPr>
        <w:t xml:space="preserve"> priklausančių aplinkybių </w:t>
      </w:r>
      <w:r w:rsidR="00F67996" w:rsidRPr="00B02194">
        <w:rPr>
          <w:rFonts w:ascii="Times New Roman" w:eastAsia="Arial" w:hAnsi="Times New Roman"/>
          <w:b w:val="0"/>
          <w:bCs w:val="0"/>
          <w:lang w:val="lt-LT"/>
        </w:rPr>
        <w:t xml:space="preserve">nesuteikia </w:t>
      </w:r>
      <w:r>
        <w:rPr>
          <w:rFonts w:ascii="Times New Roman" w:eastAsia="Arial" w:hAnsi="Times New Roman"/>
          <w:b w:val="0"/>
          <w:bCs w:val="0"/>
          <w:lang w:val="lt-LT"/>
        </w:rPr>
        <w:t>Paslaugų teikėjui</w:t>
      </w:r>
      <w:r w:rsidR="00F67996" w:rsidRPr="00B02194">
        <w:rPr>
          <w:rFonts w:ascii="Times New Roman" w:eastAsia="Arial" w:hAnsi="Times New Roman"/>
          <w:b w:val="0"/>
          <w:bCs w:val="0"/>
          <w:lang w:val="lt-LT"/>
        </w:rPr>
        <w:t xml:space="preserve"> teisės stabdyti Sutarties vykdymo ar atsisakyti </w:t>
      </w:r>
      <w:r w:rsidR="00CC112F" w:rsidRPr="00B02194">
        <w:rPr>
          <w:rFonts w:ascii="Times New Roman" w:eastAsia="Arial" w:hAnsi="Times New Roman"/>
          <w:b w:val="0"/>
          <w:bCs w:val="0"/>
          <w:lang w:val="lt-LT"/>
        </w:rPr>
        <w:t>S</w:t>
      </w:r>
      <w:r w:rsidR="00F67996" w:rsidRPr="00B02194">
        <w:rPr>
          <w:rFonts w:ascii="Times New Roman" w:eastAsia="Arial" w:hAnsi="Times New Roman"/>
          <w:b w:val="0"/>
          <w:bCs w:val="0"/>
          <w:lang w:val="lt-LT"/>
        </w:rPr>
        <w:t>utarties šiuo pagrindu.</w:t>
      </w:r>
      <w:r w:rsidR="0072665C" w:rsidRPr="00B02194">
        <w:rPr>
          <w:rFonts w:ascii="Times New Roman" w:eastAsia="Arial" w:hAnsi="Times New Roman"/>
          <w:b w:val="0"/>
          <w:bCs w:val="0"/>
          <w:lang w:val="lt-LT"/>
        </w:rPr>
        <w:t xml:space="preserve"> </w:t>
      </w:r>
      <w:r w:rsidR="00735F54" w:rsidRPr="00B02194">
        <w:rPr>
          <w:rFonts w:ascii="Times New Roman" w:eastAsia="Arial" w:hAnsi="Times New Roman"/>
          <w:b w:val="0"/>
          <w:bCs w:val="0"/>
          <w:lang w:val="lt-LT"/>
        </w:rPr>
        <w:t xml:space="preserve">Sutartyje </w:t>
      </w:r>
      <w:r w:rsidR="002129E0" w:rsidRPr="00B02194">
        <w:rPr>
          <w:rFonts w:ascii="Times New Roman" w:eastAsia="Arial" w:hAnsi="Times New Roman"/>
          <w:b w:val="0"/>
          <w:bCs w:val="0"/>
          <w:lang w:val="lt-LT"/>
        </w:rPr>
        <w:t>tiksliai</w:t>
      </w:r>
      <w:r w:rsidR="008A144F" w:rsidRPr="00B02194">
        <w:rPr>
          <w:rFonts w:ascii="Times New Roman" w:eastAsia="Arial" w:hAnsi="Times New Roman"/>
          <w:b w:val="0"/>
          <w:bCs w:val="0"/>
          <w:lang w:val="lt-LT"/>
        </w:rPr>
        <w:t xml:space="preserve"> </w:t>
      </w:r>
      <w:r w:rsidR="00735F54" w:rsidRPr="00B02194">
        <w:rPr>
          <w:rFonts w:ascii="Times New Roman" w:eastAsia="Arial" w:hAnsi="Times New Roman"/>
          <w:b w:val="0"/>
          <w:bCs w:val="0"/>
          <w:lang w:val="lt-LT"/>
        </w:rPr>
        <w:t xml:space="preserve">nenurodytos išlaidos kaip tenkančios </w:t>
      </w:r>
      <w:r w:rsidR="00AE00E6">
        <w:rPr>
          <w:rFonts w:ascii="Times New Roman" w:eastAsia="Arial" w:hAnsi="Times New Roman"/>
          <w:b w:val="0"/>
          <w:bCs w:val="0"/>
          <w:lang w:val="lt-LT"/>
        </w:rPr>
        <w:t>Klientui</w:t>
      </w:r>
      <w:r w:rsidR="00735F54" w:rsidRPr="00B02194">
        <w:rPr>
          <w:rFonts w:ascii="Times New Roman" w:eastAsia="Arial" w:hAnsi="Times New Roman"/>
          <w:b w:val="0"/>
          <w:bCs w:val="0"/>
          <w:lang w:val="lt-LT"/>
        </w:rPr>
        <w:t xml:space="preserve">, tenka </w:t>
      </w:r>
      <w:r>
        <w:rPr>
          <w:rFonts w:ascii="Times New Roman" w:eastAsia="Arial" w:hAnsi="Times New Roman"/>
          <w:b w:val="0"/>
          <w:bCs w:val="0"/>
          <w:lang w:val="lt-LT"/>
        </w:rPr>
        <w:t>Paslaugų teikėjui</w:t>
      </w:r>
      <w:r w:rsidR="00735F54" w:rsidRPr="00B02194">
        <w:rPr>
          <w:rFonts w:ascii="Times New Roman" w:eastAsia="Arial" w:hAnsi="Times New Roman"/>
          <w:b w:val="0"/>
          <w:bCs w:val="0"/>
          <w:lang w:val="lt-LT"/>
        </w:rPr>
        <w:t xml:space="preserve">. </w:t>
      </w:r>
    </w:p>
    <w:p w14:paraId="2BCEED10" w14:textId="4BD2928C" w:rsidR="00AB721F" w:rsidRPr="00B02194" w:rsidRDefault="00AB721F" w:rsidP="00EE0991">
      <w:pPr>
        <w:pStyle w:val="ListParagraph"/>
        <w:numPr>
          <w:ilvl w:val="1"/>
          <w:numId w:val="23"/>
        </w:numPr>
        <w:tabs>
          <w:tab w:val="left" w:pos="567"/>
        </w:tabs>
        <w:spacing w:after="60" w:line="240" w:lineRule="auto"/>
        <w:ind w:left="567" w:right="43" w:hanging="567"/>
        <w:contextualSpacing w:val="0"/>
        <w:jc w:val="both"/>
        <w:rPr>
          <w:rFonts w:ascii="Times New Roman" w:eastAsia="Arial" w:hAnsi="Times New Roman" w:cs="Times New Roman"/>
          <w:iCs/>
          <w:sz w:val="20"/>
          <w:szCs w:val="20"/>
        </w:rPr>
      </w:pPr>
      <w:r w:rsidRPr="00B02194">
        <w:rPr>
          <w:rFonts w:ascii="Times New Roman" w:eastAsia="Arial" w:hAnsi="Times New Roman" w:cs="Times New Roman"/>
          <w:iCs/>
          <w:sz w:val="20"/>
          <w:szCs w:val="20"/>
        </w:rPr>
        <w:lastRenderedPageBreak/>
        <w:t>Sutarties Specialioje dalyje taikant fiksuoto</w:t>
      </w:r>
      <w:r w:rsidR="007422DC">
        <w:rPr>
          <w:rFonts w:ascii="Times New Roman" w:eastAsia="Arial" w:hAnsi="Times New Roman" w:cs="Times New Roman"/>
          <w:iCs/>
          <w:sz w:val="20"/>
          <w:szCs w:val="20"/>
        </w:rPr>
        <w:t xml:space="preserve"> ir kintamojo</w:t>
      </w:r>
      <w:r w:rsidRPr="00B02194">
        <w:rPr>
          <w:rFonts w:ascii="Times New Roman" w:eastAsia="Arial" w:hAnsi="Times New Roman" w:cs="Times New Roman"/>
          <w:iCs/>
          <w:sz w:val="20"/>
          <w:szCs w:val="20"/>
        </w:rPr>
        <w:t xml:space="preserve"> įkainio kainodarą, </w:t>
      </w:r>
      <w:r w:rsidR="00AE00E6">
        <w:rPr>
          <w:rFonts w:ascii="Times New Roman" w:eastAsia="Arial" w:hAnsi="Times New Roman" w:cs="Times New Roman"/>
          <w:iCs/>
          <w:sz w:val="20"/>
          <w:szCs w:val="20"/>
        </w:rPr>
        <w:t>Klientas</w:t>
      </w:r>
      <w:r w:rsidRPr="00B02194">
        <w:rPr>
          <w:rFonts w:ascii="Times New Roman" w:eastAsia="Arial" w:hAnsi="Times New Roman" w:cs="Times New Roman"/>
          <w:iCs/>
          <w:sz w:val="20"/>
          <w:szCs w:val="20"/>
        </w:rPr>
        <w:t xml:space="preserve"> gali įsigyti (neviršijant maksimalios sutarties kainos be PVM) su pirkimo objektu susijusių papildomų</w:t>
      </w:r>
      <w:r w:rsidR="00491C04">
        <w:rPr>
          <w:rFonts w:ascii="Times New Roman" w:eastAsia="Arial" w:hAnsi="Times New Roman" w:cs="Times New Roman"/>
          <w:iCs/>
          <w:sz w:val="20"/>
          <w:szCs w:val="20"/>
        </w:rPr>
        <w:t xml:space="preserve"> paslaugų</w:t>
      </w:r>
      <w:r w:rsidRPr="00B02194">
        <w:rPr>
          <w:rFonts w:ascii="Times New Roman" w:eastAsia="Arial" w:hAnsi="Times New Roman" w:cs="Times New Roman"/>
          <w:iCs/>
          <w:sz w:val="20"/>
          <w:szCs w:val="20"/>
        </w:rPr>
        <w:t xml:space="preserve">, tačiau tokių </w:t>
      </w:r>
      <w:r w:rsidR="00491C04">
        <w:rPr>
          <w:rFonts w:ascii="Times New Roman" w:eastAsia="Arial" w:hAnsi="Times New Roman" w:cs="Times New Roman"/>
          <w:iCs/>
          <w:sz w:val="20"/>
          <w:szCs w:val="20"/>
        </w:rPr>
        <w:t xml:space="preserve">paslaugų </w:t>
      </w:r>
      <w:r w:rsidRPr="00B02194">
        <w:rPr>
          <w:rFonts w:ascii="Times New Roman" w:eastAsia="Arial" w:hAnsi="Times New Roman" w:cs="Times New Roman"/>
          <w:iCs/>
          <w:sz w:val="20"/>
          <w:szCs w:val="20"/>
        </w:rPr>
        <w:t xml:space="preserve">vertė negali </w:t>
      </w:r>
      <w:r w:rsidR="00491C04">
        <w:rPr>
          <w:rFonts w:ascii="Times New Roman" w:eastAsia="Arial" w:hAnsi="Times New Roman" w:cs="Times New Roman"/>
          <w:iCs/>
          <w:sz w:val="20"/>
          <w:szCs w:val="20"/>
        </w:rPr>
        <w:t xml:space="preserve">viršyti </w:t>
      </w:r>
      <w:r w:rsidRPr="00B02194">
        <w:rPr>
          <w:rFonts w:ascii="Times New Roman" w:eastAsia="Arial" w:hAnsi="Times New Roman" w:cs="Times New Roman"/>
          <w:iCs/>
          <w:sz w:val="20"/>
          <w:szCs w:val="20"/>
        </w:rPr>
        <w:t xml:space="preserve">10% </w:t>
      </w:r>
      <w:r w:rsidR="001A5940">
        <w:rPr>
          <w:rFonts w:ascii="Times New Roman" w:eastAsia="Arial" w:hAnsi="Times New Roman" w:cs="Times New Roman"/>
          <w:iCs/>
          <w:sz w:val="20"/>
          <w:szCs w:val="20"/>
        </w:rPr>
        <w:t>(dešim</w:t>
      </w:r>
      <w:r w:rsidR="0053173F">
        <w:rPr>
          <w:rFonts w:ascii="Times New Roman" w:eastAsia="Arial" w:hAnsi="Times New Roman" w:cs="Times New Roman"/>
          <w:iCs/>
          <w:sz w:val="20"/>
          <w:szCs w:val="20"/>
        </w:rPr>
        <w:t>t</w:t>
      </w:r>
      <w:r w:rsidR="00491C04">
        <w:rPr>
          <w:rFonts w:ascii="Times New Roman" w:eastAsia="Arial" w:hAnsi="Times New Roman" w:cs="Times New Roman"/>
          <w:iCs/>
          <w:sz w:val="20"/>
          <w:szCs w:val="20"/>
        </w:rPr>
        <w:t>ies</w:t>
      </w:r>
      <w:r w:rsidR="001A5940">
        <w:rPr>
          <w:rFonts w:ascii="Times New Roman" w:eastAsia="Arial" w:hAnsi="Times New Roman" w:cs="Times New Roman"/>
          <w:iCs/>
          <w:sz w:val="20"/>
          <w:szCs w:val="20"/>
        </w:rPr>
        <w:t xml:space="preserve"> procentų) </w:t>
      </w:r>
      <w:r w:rsidRPr="00B02194">
        <w:rPr>
          <w:rFonts w:ascii="Times New Roman" w:eastAsia="Arial" w:hAnsi="Times New Roman" w:cs="Times New Roman"/>
          <w:iCs/>
          <w:sz w:val="20"/>
          <w:szCs w:val="20"/>
        </w:rPr>
        <w:t xml:space="preserve">Sutarties vertės be PVM. Už su pirkimo objektu susijusias </w:t>
      </w:r>
      <w:r w:rsidR="00491C04">
        <w:rPr>
          <w:rFonts w:ascii="Times New Roman" w:eastAsia="Arial" w:hAnsi="Times New Roman" w:cs="Times New Roman"/>
          <w:iCs/>
          <w:sz w:val="20"/>
          <w:szCs w:val="20"/>
        </w:rPr>
        <w:t>Paslaugas</w:t>
      </w:r>
      <w:r w:rsidRPr="00B02194">
        <w:rPr>
          <w:rFonts w:ascii="Times New Roman" w:eastAsia="Arial" w:hAnsi="Times New Roman" w:cs="Times New Roman"/>
          <w:iCs/>
          <w:sz w:val="20"/>
          <w:szCs w:val="20"/>
        </w:rPr>
        <w:t xml:space="preserve"> bus apmokėta ne</w:t>
      </w:r>
      <w:r w:rsidR="001A5940">
        <w:rPr>
          <w:rFonts w:ascii="Times New Roman" w:eastAsia="Arial" w:hAnsi="Times New Roman" w:cs="Times New Roman"/>
          <w:iCs/>
          <w:sz w:val="20"/>
          <w:szCs w:val="20"/>
        </w:rPr>
        <w:t xml:space="preserve"> didesnėmis nei užsakymo dieną </w:t>
      </w:r>
      <w:r w:rsidR="00491C04">
        <w:rPr>
          <w:rFonts w:ascii="Times New Roman" w:eastAsia="Arial" w:hAnsi="Times New Roman" w:cs="Times New Roman"/>
          <w:iCs/>
          <w:sz w:val="20"/>
          <w:szCs w:val="20"/>
        </w:rPr>
        <w:t>Paslaugų teikėjo</w:t>
      </w:r>
      <w:r w:rsidRPr="00B02194">
        <w:rPr>
          <w:rFonts w:ascii="Times New Roman" w:eastAsia="Arial" w:hAnsi="Times New Roman" w:cs="Times New Roman"/>
          <w:iCs/>
          <w:sz w:val="20"/>
          <w:szCs w:val="20"/>
        </w:rPr>
        <w:t xml:space="preserve"> prekybos vietoje, kataloge ar interneto svetainėje nurodytomis galiojančiomis šių prekių kainomis arba, jei tokios kainos neskelbiamos, </w:t>
      </w:r>
      <w:r w:rsidR="00491C04">
        <w:rPr>
          <w:rFonts w:ascii="Times New Roman" w:eastAsia="Arial" w:hAnsi="Times New Roman" w:cs="Times New Roman"/>
          <w:iCs/>
          <w:sz w:val="20"/>
          <w:szCs w:val="20"/>
        </w:rPr>
        <w:t>Paslaugų teikėjo</w:t>
      </w:r>
      <w:r w:rsidR="001A5940">
        <w:rPr>
          <w:rFonts w:ascii="Times New Roman" w:eastAsia="Arial" w:hAnsi="Times New Roman" w:cs="Times New Roman"/>
          <w:iCs/>
          <w:sz w:val="20"/>
          <w:szCs w:val="20"/>
        </w:rPr>
        <w:t xml:space="preserve"> </w:t>
      </w:r>
      <w:r w:rsidRPr="00B02194">
        <w:rPr>
          <w:rFonts w:ascii="Times New Roman" w:eastAsia="Arial" w:hAnsi="Times New Roman" w:cs="Times New Roman"/>
          <w:iCs/>
          <w:sz w:val="20"/>
          <w:szCs w:val="20"/>
        </w:rPr>
        <w:t>pasiūlytomis, konkurencingomis ir rinką atitinkančiomis kainomis.</w:t>
      </w:r>
    </w:p>
    <w:p w14:paraId="62525626" w14:textId="3D2EB7F7" w:rsidR="004C6366" w:rsidRPr="00B02194" w:rsidRDefault="00491C04" w:rsidP="00EE0991">
      <w:pPr>
        <w:pStyle w:val="ListParagraph"/>
        <w:numPr>
          <w:ilvl w:val="1"/>
          <w:numId w:val="23"/>
        </w:numPr>
        <w:tabs>
          <w:tab w:val="left" w:pos="567"/>
        </w:tabs>
        <w:spacing w:after="60" w:line="240" w:lineRule="auto"/>
        <w:ind w:left="567" w:right="43" w:hanging="567"/>
        <w:contextualSpacing w:val="0"/>
        <w:jc w:val="both"/>
        <w:rPr>
          <w:rFonts w:ascii="Times New Roman" w:eastAsia="Arial" w:hAnsi="Times New Roman" w:cs="Times New Roman"/>
          <w:iCs/>
          <w:sz w:val="20"/>
          <w:szCs w:val="20"/>
        </w:rPr>
      </w:pPr>
      <w:r>
        <w:rPr>
          <w:rFonts w:ascii="Times New Roman" w:hAnsi="Times New Roman" w:cs="Times New Roman"/>
          <w:sz w:val="20"/>
          <w:szCs w:val="20"/>
        </w:rPr>
        <w:t>Paslaugų teikėjas</w:t>
      </w:r>
      <w:r w:rsidR="001579E0" w:rsidRPr="00B02194">
        <w:rPr>
          <w:rFonts w:ascii="Times New Roman" w:hAnsi="Times New Roman" w:cs="Times New Roman"/>
          <w:sz w:val="20"/>
          <w:szCs w:val="20"/>
        </w:rPr>
        <w:t xml:space="preserve"> pilnai prisiima pabrangimo riziką. Sutarties kaina / įkainiai dėl </w:t>
      </w:r>
      <w:r w:rsidR="006E561F" w:rsidRPr="00B02194">
        <w:rPr>
          <w:rFonts w:ascii="Times New Roman" w:hAnsi="Times New Roman" w:cs="Times New Roman"/>
          <w:sz w:val="20"/>
          <w:szCs w:val="20"/>
        </w:rPr>
        <w:t xml:space="preserve">mokesčių (išskyrus PVM) </w:t>
      </w:r>
      <w:r w:rsidR="001579E0" w:rsidRPr="00B02194">
        <w:rPr>
          <w:rFonts w:ascii="Times New Roman" w:hAnsi="Times New Roman" w:cs="Times New Roman"/>
          <w:sz w:val="20"/>
          <w:szCs w:val="20"/>
        </w:rPr>
        <w:t>ar dėl kainų lygio pasikeitimo</w:t>
      </w:r>
      <w:r w:rsidR="00075B99" w:rsidRPr="00B02194">
        <w:rPr>
          <w:rFonts w:ascii="Times New Roman" w:hAnsi="Times New Roman" w:cs="Times New Roman"/>
          <w:sz w:val="20"/>
          <w:szCs w:val="20"/>
        </w:rPr>
        <w:t xml:space="preserve"> (pvz. infliacija)</w:t>
      </w:r>
      <w:r w:rsidR="001A5940">
        <w:rPr>
          <w:rFonts w:ascii="Times New Roman" w:hAnsi="Times New Roman" w:cs="Times New Roman"/>
          <w:sz w:val="20"/>
          <w:szCs w:val="20"/>
        </w:rPr>
        <w:t xml:space="preserve"> nebus perskaičiuojami, jeigu specialiojoje Sutarties dalyje nenurodyta kitaip.</w:t>
      </w:r>
    </w:p>
    <w:p w14:paraId="08AA6D99" w14:textId="5FFAB02A" w:rsidR="008E5195" w:rsidRPr="00B02194" w:rsidRDefault="00491C04" w:rsidP="00EE0991">
      <w:pPr>
        <w:pStyle w:val="ListParagraph"/>
        <w:numPr>
          <w:ilvl w:val="1"/>
          <w:numId w:val="23"/>
        </w:numPr>
        <w:tabs>
          <w:tab w:val="left" w:pos="567"/>
        </w:tabs>
        <w:spacing w:after="60" w:line="240" w:lineRule="auto"/>
        <w:ind w:left="567" w:right="43" w:hanging="567"/>
        <w:contextualSpacing w:val="0"/>
        <w:jc w:val="both"/>
        <w:rPr>
          <w:rFonts w:ascii="Times New Roman" w:eastAsia="Arial" w:hAnsi="Times New Roman" w:cs="Times New Roman"/>
          <w:iCs/>
          <w:sz w:val="20"/>
          <w:szCs w:val="20"/>
        </w:rPr>
      </w:pPr>
      <w:r>
        <w:rPr>
          <w:rFonts w:ascii="Times New Roman" w:hAnsi="Times New Roman" w:cs="Times New Roman"/>
          <w:sz w:val="20"/>
          <w:szCs w:val="20"/>
        </w:rPr>
        <w:t>Paslaugų teikėjo</w:t>
      </w:r>
      <w:r w:rsidR="008E5195" w:rsidRPr="00B02194">
        <w:rPr>
          <w:rFonts w:ascii="Times New Roman" w:hAnsi="Times New Roman" w:cs="Times New Roman"/>
          <w:sz w:val="20"/>
          <w:szCs w:val="20"/>
        </w:rPr>
        <w:t xml:space="preserve"> išrašoma PVM sąskaita faktūra privalo atitikti valstybės nurodomą </w:t>
      </w:r>
      <w:r>
        <w:rPr>
          <w:rFonts w:ascii="Times New Roman" w:hAnsi="Times New Roman" w:cs="Times New Roman"/>
          <w:sz w:val="20"/>
          <w:szCs w:val="20"/>
        </w:rPr>
        <w:t>Paslaugų teikėjo</w:t>
      </w:r>
      <w:r w:rsidR="008E5195" w:rsidRPr="00B02194">
        <w:rPr>
          <w:rFonts w:ascii="Times New Roman" w:hAnsi="Times New Roman" w:cs="Times New Roman"/>
          <w:sz w:val="20"/>
          <w:szCs w:val="20"/>
        </w:rPr>
        <w:t xml:space="preserve"> PVM kodą bei </w:t>
      </w:r>
      <w:r w:rsidR="00EA39B7" w:rsidRPr="00B02194">
        <w:rPr>
          <w:rFonts w:ascii="Times New Roman" w:hAnsi="Times New Roman" w:cs="Times New Roman"/>
          <w:sz w:val="20"/>
          <w:szCs w:val="20"/>
        </w:rPr>
        <w:t xml:space="preserve">teisės aktų </w:t>
      </w:r>
      <w:r w:rsidR="008E5195" w:rsidRPr="00B02194">
        <w:rPr>
          <w:rFonts w:ascii="Times New Roman" w:hAnsi="Times New Roman" w:cs="Times New Roman"/>
          <w:sz w:val="20"/>
          <w:szCs w:val="20"/>
        </w:rPr>
        <w:t>reikalavimus.</w:t>
      </w:r>
      <w:bookmarkStart w:id="2" w:name="_Hlk11308338"/>
      <w:r w:rsidR="006B0298" w:rsidRPr="00B02194">
        <w:rPr>
          <w:rFonts w:ascii="Times New Roman" w:hAnsi="Times New Roman" w:cs="Times New Roman"/>
          <w:sz w:val="20"/>
          <w:szCs w:val="20"/>
        </w:rPr>
        <w:t xml:space="preserve"> Vykdant Sutartį, visos </w:t>
      </w:r>
      <w:r w:rsidR="00C205C3" w:rsidRPr="00B02194">
        <w:rPr>
          <w:rFonts w:ascii="Times New Roman" w:hAnsi="Times New Roman" w:cs="Times New Roman"/>
          <w:sz w:val="20"/>
          <w:szCs w:val="20"/>
        </w:rPr>
        <w:t>PVM sąskaitos</w:t>
      </w:r>
      <w:r w:rsidR="00F463E9" w:rsidRPr="00B02194">
        <w:rPr>
          <w:rFonts w:ascii="Times New Roman" w:hAnsi="Times New Roman" w:cs="Times New Roman"/>
          <w:sz w:val="20"/>
          <w:szCs w:val="20"/>
        </w:rPr>
        <w:t xml:space="preserve"> </w:t>
      </w:r>
      <w:r w:rsidR="00C205C3" w:rsidRPr="00B02194">
        <w:rPr>
          <w:rFonts w:ascii="Times New Roman" w:hAnsi="Times New Roman" w:cs="Times New Roman"/>
          <w:sz w:val="20"/>
          <w:szCs w:val="20"/>
        </w:rPr>
        <w:t xml:space="preserve">faktūros su lydimaisiais dokumentais </w:t>
      </w:r>
      <w:r w:rsidR="006B0298" w:rsidRPr="00B02194">
        <w:rPr>
          <w:rFonts w:ascii="Times New Roman" w:hAnsi="Times New Roman" w:cs="Times New Roman"/>
          <w:sz w:val="20"/>
          <w:szCs w:val="20"/>
        </w:rPr>
        <w:t>teikiamos tik elektroniniu būdu</w:t>
      </w:r>
      <w:r w:rsidR="00EA39B7" w:rsidRPr="00B02194">
        <w:rPr>
          <w:rFonts w:ascii="Times New Roman" w:hAnsi="Times New Roman" w:cs="Times New Roman"/>
          <w:sz w:val="20"/>
          <w:szCs w:val="20"/>
        </w:rPr>
        <w:t>,</w:t>
      </w:r>
      <w:r w:rsidR="006B0298" w:rsidRPr="00B02194">
        <w:rPr>
          <w:rFonts w:ascii="Times New Roman" w:hAnsi="Times New Roman" w:cs="Times New Roman"/>
          <w:sz w:val="20"/>
          <w:szCs w:val="20"/>
        </w:rPr>
        <w:t xml:space="preserve"> vadovaujantis V</w:t>
      </w:r>
      <w:r w:rsidR="00AB01F0" w:rsidRPr="00B02194">
        <w:rPr>
          <w:rFonts w:ascii="Times New Roman" w:hAnsi="Times New Roman" w:cs="Times New Roman"/>
          <w:sz w:val="20"/>
          <w:szCs w:val="20"/>
        </w:rPr>
        <w:t>iešųjų pirkimų įstatymo (toliau -</w:t>
      </w:r>
      <w:r w:rsidR="00AB01F0" w:rsidRPr="00B02194">
        <w:rPr>
          <w:rFonts w:ascii="Times New Roman" w:hAnsi="Times New Roman" w:cs="Times New Roman"/>
          <w:b/>
          <w:bCs/>
          <w:sz w:val="20"/>
          <w:szCs w:val="20"/>
        </w:rPr>
        <w:t>V</w:t>
      </w:r>
      <w:r w:rsidR="006B0298" w:rsidRPr="00B02194">
        <w:rPr>
          <w:rFonts w:ascii="Times New Roman" w:hAnsi="Times New Roman" w:cs="Times New Roman"/>
          <w:b/>
          <w:bCs/>
          <w:sz w:val="20"/>
          <w:szCs w:val="20"/>
        </w:rPr>
        <w:t>PĮ</w:t>
      </w:r>
      <w:r w:rsidR="00AB01F0" w:rsidRPr="00B02194">
        <w:rPr>
          <w:rFonts w:ascii="Times New Roman" w:hAnsi="Times New Roman" w:cs="Times New Roman"/>
          <w:sz w:val="20"/>
          <w:szCs w:val="20"/>
        </w:rPr>
        <w:t>)</w:t>
      </w:r>
      <w:r w:rsidR="006B0298" w:rsidRPr="00B02194">
        <w:rPr>
          <w:rFonts w:ascii="Times New Roman" w:hAnsi="Times New Roman" w:cs="Times New Roman"/>
          <w:sz w:val="20"/>
          <w:szCs w:val="20"/>
        </w:rPr>
        <w:t xml:space="preserve"> 22 straipsnio nuostatomis. </w:t>
      </w:r>
      <w:bookmarkEnd w:id="2"/>
    </w:p>
    <w:p w14:paraId="54942950" w14:textId="1FB9754E" w:rsidR="00ED1C09" w:rsidRPr="00CB21E8" w:rsidRDefault="00ED53AB" w:rsidP="00EE0991">
      <w:pPr>
        <w:pStyle w:val="ListParagraph"/>
        <w:numPr>
          <w:ilvl w:val="1"/>
          <w:numId w:val="23"/>
        </w:numPr>
        <w:tabs>
          <w:tab w:val="left" w:pos="567"/>
        </w:tabs>
        <w:spacing w:after="60" w:line="240" w:lineRule="auto"/>
        <w:ind w:left="567" w:right="43" w:hanging="567"/>
        <w:contextualSpacing w:val="0"/>
        <w:jc w:val="both"/>
        <w:rPr>
          <w:rFonts w:ascii="Times New Roman" w:eastAsia="Arial" w:hAnsi="Times New Roman" w:cs="Times New Roman"/>
          <w:iCs/>
          <w:sz w:val="20"/>
          <w:szCs w:val="20"/>
        </w:rPr>
      </w:pPr>
      <w:r w:rsidRPr="00B02194">
        <w:rPr>
          <w:rFonts w:ascii="Times New Roman" w:eastAsia="Calibri" w:hAnsi="Times New Roman" w:cs="Times New Roman"/>
          <w:bCs/>
          <w:sz w:val="20"/>
          <w:szCs w:val="20"/>
        </w:rPr>
        <w:t xml:space="preserve">Apmokėjimas už tinkamai </w:t>
      </w:r>
      <w:r w:rsidR="0053173F">
        <w:rPr>
          <w:rFonts w:ascii="Times New Roman" w:eastAsia="Calibri" w:hAnsi="Times New Roman" w:cs="Times New Roman"/>
          <w:bCs/>
          <w:sz w:val="20"/>
          <w:szCs w:val="20"/>
        </w:rPr>
        <w:t xml:space="preserve">suteiktas </w:t>
      </w:r>
      <w:r w:rsidR="00491C04">
        <w:rPr>
          <w:rFonts w:ascii="Times New Roman" w:eastAsia="Calibri" w:hAnsi="Times New Roman" w:cs="Times New Roman"/>
          <w:bCs/>
          <w:sz w:val="20"/>
          <w:szCs w:val="20"/>
        </w:rPr>
        <w:t>Paslaugas</w:t>
      </w:r>
      <w:r w:rsidRPr="00B02194">
        <w:rPr>
          <w:rFonts w:ascii="Times New Roman" w:eastAsia="Calibri" w:hAnsi="Times New Roman" w:cs="Times New Roman"/>
          <w:bCs/>
          <w:sz w:val="20"/>
          <w:szCs w:val="20"/>
        </w:rPr>
        <w:t xml:space="preserve"> atliekamas pasirašius </w:t>
      </w:r>
      <w:r w:rsidR="0053173F">
        <w:rPr>
          <w:rFonts w:ascii="Times New Roman" w:eastAsia="Calibri" w:hAnsi="Times New Roman" w:cs="Times New Roman"/>
          <w:bCs/>
          <w:sz w:val="20"/>
          <w:szCs w:val="20"/>
        </w:rPr>
        <w:t xml:space="preserve">Paslaugų suteikimo </w:t>
      </w:r>
      <w:r w:rsidRPr="00B02194">
        <w:rPr>
          <w:rFonts w:ascii="Times New Roman" w:eastAsia="Calibri" w:hAnsi="Times New Roman" w:cs="Times New Roman"/>
          <w:bCs/>
          <w:sz w:val="20"/>
          <w:szCs w:val="20"/>
        </w:rPr>
        <w:t>aktą ir</w:t>
      </w:r>
      <w:r w:rsidRPr="00B02194">
        <w:rPr>
          <w:rFonts w:ascii="Times New Roman" w:eastAsia="Calibri" w:hAnsi="Times New Roman" w:cs="Times New Roman"/>
          <w:spacing w:val="-5"/>
          <w:sz w:val="20"/>
          <w:szCs w:val="20"/>
        </w:rPr>
        <w:t xml:space="preserve"> jo pagrindu </w:t>
      </w:r>
      <w:r w:rsidR="00491C04">
        <w:rPr>
          <w:rFonts w:ascii="Times New Roman" w:hAnsi="Times New Roman" w:cs="Times New Roman"/>
          <w:sz w:val="20"/>
          <w:szCs w:val="20"/>
        </w:rPr>
        <w:t>Paslaugų teikėjo</w:t>
      </w:r>
      <w:r w:rsidR="00A55E99" w:rsidRPr="00B02194">
        <w:rPr>
          <w:rFonts w:ascii="Times New Roman" w:hAnsi="Times New Roman" w:cs="Times New Roman"/>
          <w:sz w:val="20"/>
          <w:szCs w:val="20"/>
        </w:rPr>
        <w:t xml:space="preserve"> </w:t>
      </w:r>
      <w:r w:rsidRPr="00B02194">
        <w:rPr>
          <w:rFonts w:ascii="Times New Roman" w:eastAsia="Calibri" w:hAnsi="Times New Roman" w:cs="Times New Roman"/>
          <w:spacing w:val="-5"/>
          <w:sz w:val="20"/>
          <w:szCs w:val="20"/>
        </w:rPr>
        <w:t xml:space="preserve">pateiktą PVM </w:t>
      </w:r>
      <w:r w:rsidRPr="00B02194">
        <w:rPr>
          <w:rFonts w:ascii="Times New Roman" w:eastAsia="Calibri" w:hAnsi="Times New Roman" w:cs="Times New Roman"/>
          <w:sz w:val="20"/>
          <w:szCs w:val="20"/>
        </w:rPr>
        <w:t xml:space="preserve">sąskaitą faktūrą, atitinkančią Sutarties sąlygose nurodytus reikalavimus, bankiniu pavedimu į </w:t>
      </w:r>
      <w:r w:rsidR="00491C04">
        <w:rPr>
          <w:rFonts w:ascii="Times New Roman" w:eastAsia="Calibri" w:hAnsi="Times New Roman" w:cs="Times New Roman"/>
          <w:sz w:val="20"/>
          <w:szCs w:val="20"/>
        </w:rPr>
        <w:t>Paslaugų teikėjo</w:t>
      </w:r>
      <w:r w:rsidRPr="00B02194">
        <w:rPr>
          <w:rFonts w:ascii="Times New Roman" w:eastAsia="Calibri" w:hAnsi="Times New Roman" w:cs="Times New Roman"/>
          <w:sz w:val="20"/>
          <w:szCs w:val="20"/>
        </w:rPr>
        <w:t xml:space="preserve"> banko sąskaitą, nurodytą šioje Sutartyje,</w:t>
      </w:r>
      <w:r w:rsidRPr="00B02194">
        <w:rPr>
          <w:rFonts w:ascii="Times New Roman" w:eastAsia="Calibri" w:hAnsi="Times New Roman" w:cs="Times New Roman"/>
          <w:spacing w:val="-1"/>
          <w:sz w:val="20"/>
          <w:szCs w:val="20"/>
        </w:rPr>
        <w:t xml:space="preserve"> po PVM sąskaitos</w:t>
      </w:r>
      <w:r w:rsidR="00C1165E" w:rsidRPr="00B02194">
        <w:rPr>
          <w:rFonts w:ascii="Times New Roman" w:eastAsia="Calibri" w:hAnsi="Times New Roman" w:cs="Times New Roman"/>
          <w:spacing w:val="-1"/>
          <w:sz w:val="20"/>
          <w:szCs w:val="20"/>
        </w:rPr>
        <w:t xml:space="preserve"> </w:t>
      </w:r>
      <w:r w:rsidRPr="00B02194">
        <w:rPr>
          <w:rFonts w:ascii="Times New Roman" w:eastAsia="Calibri" w:hAnsi="Times New Roman" w:cs="Times New Roman"/>
          <w:spacing w:val="-1"/>
          <w:sz w:val="20"/>
          <w:szCs w:val="20"/>
        </w:rPr>
        <w:t xml:space="preserve">faktūros priėmimo </w:t>
      </w:r>
      <w:r w:rsidR="00B1002E" w:rsidRPr="00B02194">
        <w:rPr>
          <w:rFonts w:ascii="Times New Roman" w:eastAsia="Calibri" w:hAnsi="Times New Roman" w:cs="Times New Roman"/>
          <w:spacing w:val="-1"/>
          <w:sz w:val="20"/>
          <w:szCs w:val="20"/>
        </w:rPr>
        <w:t xml:space="preserve">per </w:t>
      </w:r>
      <w:r w:rsidR="00BD79CD">
        <w:rPr>
          <w:rFonts w:ascii="Times New Roman" w:eastAsia="Calibri" w:hAnsi="Times New Roman" w:cs="Times New Roman"/>
          <w:spacing w:val="-1"/>
          <w:sz w:val="20"/>
          <w:szCs w:val="20"/>
        </w:rPr>
        <w:t xml:space="preserve">sąskaitų administravimo bendrosios informacijos sistemos </w:t>
      </w:r>
      <w:r w:rsidR="00BD79CD" w:rsidRPr="00CD423D">
        <w:rPr>
          <w:rFonts w:ascii="Times New Roman" w:eastAsia="Calibri" w:hAnsi="Times New Roman" w:cs="Times New Roman"/>
          <w:b/>
          <w:spacing w:val="-1"/>
          <w:sz w:val="20"/>
          <w:szCs w:val="20"/>
        </w:rPr>
        <w:t>SABIS</w:t>
      </w:r>
      <w:r w:rsidR="00BD79CD">
        <w:rPr>
          <w:rFonts w:ascii="Times New Roman" w:eastAsia="Calibri" w:hAnsi="Times New Roman" w:cs="Times New Roman"/>
          <w:spacing w:val="-1"/>
          <w:sz w:val="20"/>
          <w:szCs w:val="20"/>
        </w:rPr>
        <w:t xml:space="preserve"> (</w:t>
      </w:r>
      <w:hyperlink r:id="rId8" w:history="1">
        <w:r w:rsidR="00BD79CD" w:rsidRPr="009647E2">
          <w:rPr>
            <w:rStyle w:val="Hyperlink"/>
            <w:rFonts w:ascii="Times New Roman" w:eastAsia="Calibri" w:hAnsi="Times New Roman" w:cs="Times New Roman"/>
            <w:spacing w:val="-1"/>
            <w:sz w:val="20"/>
            <w:szCs w:val="20"/>
          </w:rPr>
          <w:t>https://sabis.nbfc.lt/</w:t>
        </w:r>
      </w:hyperlink>
      <w:r w:rsidR="00BD79CD">
        <w:rPr>
          <w:rFonts w:ascii="Times New Roman" w:eastAsia="Calibri" w:hAnsi="Times New Roman" w:cs="Times New Roman"/>
          <w:spacing w:val="-1"/>
          <w:sz w:val="20"/>
          <w:szCs w:val="20"/>
        </w:rPr>
        <w:t xml:space="preserve">) dienos </w:t>
      </w:r>
      <w:r w:rsidRPr="00B02194">
        <w:rPr>
          <w:rFonts w:ascii="Times New Roman" w:eastAsia="Calibri" w:hAnsi="Times New Roman" w:cs="Times New Roman"/>
          <w:spacing w:val="-1"/>
          <w:sz w:val="20"/>
          <w:szCs w:val="20"/>
        </w:rPr>
        <w:t xml:space="preserve">per Sutarties </w:t>
      </w:r>
      <w:r w:rsidR="00B1002E" w:rsidRPr="00B02194">
        <w:rPr>
          <w:rFonts w:ascii="Times New Roman" w:eastAsia="Calibri" w:hAnsi="Times New Roman" w:cs="Times New Roman"/>
          <w:spacing w:val="-1"/>
          <w:sz w:val="20"/>
          <w:szCs w:val="20"/>
        </w:rPr>
        <w:t>S</w:t>
      </w:r>
      <w:r w:rsidRPr="00B02194">
        <w:rPr>
          <w:rFonts w:ascii="Times New Roman" w:eastAsia="Calibri" w:hAnsi="Times New Roman" w:cs="Times New Roman"/>
          <w:spacing w:val="-1"/>
          <w:sz w:val="20"/>
          <w:szCs w:val="20"/>
        </w:rPr>
        <w:t>pecialio</w:t>
      </w:r>
      <w:r w:rsidR="00682452" w:rsidRPr="00B02194">
        <w:rPr>
          <w:rFonts w:ascii="Times New Roman" w:eastAsia="Calibri" w:hAnsi="Times New Roman" w:cs="Times New Roman"/>
          <w:spacing w:val="-1"/>
          <w:sz w:val="20"/>
          <w:szCs w:val="20"/>
        </w:rPr>
        <w:t>joje</w:t>
      </w:r>
      <w:r w:rsidRPr="00B02194">
        <w:rPr>
          <w:rFonts w:ascii="Times New Roman" w:eastAsia="Calibri" w:hAnsi="Times New Roman" w:cs="Times New Roman"/>
          <w:spacing w:val="-1"/>
          <w:sz w:val="20"/>
          <w:szCs w:val="20"/>
        </w:rPr>
        <w:t xml:space="preserve"> </w:t>
      </w:r>
      <w:r w:rsidR="00682452" w:rsidRPr="00B02194">
        <w:rPr>
          <w:rFonts w:ascii="Times New Roman" w:eastAsia="Calibri" w:hAnsi="Times New Roman" w:cs="Times New Roman"/>
          <w:spacing w:val="-1"/>
          <w:sz w:val="20"/>
          <w:szCs w:val="20"/>
        </w:rPr>
        <w:t>dalyje</w:t>
      </w:r>
      <w:r w:rsidRPr="00B02194">
        <w:rPr>
          <w:rFonts w:ascii="Times New Roman" w:eastAsia="Calibri" w:hAnsi="Times New Roman" w:cs="Times New Roman"/>
          <w:spacing w:val="-1"/>
          <w:sz w:val="20"/>
          <w:szCs w:val="20"/>
        </w:rPr>
        <w:t xml:space="preserve"> nurodytą terminą</w:t>
      </w:r>
      <w:r w:rsidRPr="00B02194">
        <w:rPr>
          <w:rFonts w:ascii="Times New Roman" w:eastAsia="Calibri" w:hAnsi="Times New Roman" w:cs="Times New Roman"/>
          <w:sz w:val="20"/>
          <w:szCs w:val="20"/>
        </w:rPr>
        <w:t>.</w:t>
      </w:r>
    </w:p>
    <w:p w14:paraId="4093A969" w14:textId="19D9A4DA" w:rsidR="00CB21E8" w:rsidRPr="00B02194" w:rsidRDefault="00CB21E8" w:rsidP="00CB21E8">
      <w:pPr>
        <w:pStyle w:val="ListParagraph"/>
        <w:numPr>
          <w:ilvl w:val="1"/>
          <w:numId w:val="23"/>
        </w:numPr>
        <w:spacing w:after="60" w:line="240" w:lineRule="auto"/>
        <w:ind w:left="567" w:right="43" w:hanging="567"/>
        <w:contextualSpacing w:val="0"/>
        <w:jc w:val="both"/>
        <w:rPr>
          <w:rFonts w:ascii="Times New Roman" w:eastAsia="Arial" w:hAnsi="Times New Roman" w:cs="Times New Roman"/>
          <w:iCs/>
          <w:sz w:val="20"/>
          <w:szCs w:val="20"/>
        </w:rPr>
      </w:pPr>
      <w:r w:rsidRPr="00CB21E8">
        <w:rPr>
          <w:rFonts w:ascii="Times New Roman" w:hAnsi="Times New Roman" w:cs="Times New Roman"/>
          <w:kern w:val="2"/>
          <w:sz w:val="20"/>
          <w:szCs w:val="20"/>
        </w:rPr>
        <w:t xml:space="preserve">Jeigu Sutarties vykdymo metu pasikeičia PVM mokėjimą reglamentuojantys teisės aktai, darantys tiesioginę įtaką </w:t>
      </w:r>
      <w:r w:rsidR="00AE00E6">
        <w:rPr>
          <w:rFonts w:ascii="Times New Roman" w:hAnsi="Times New Roman" w:cs="Times New Roman"/>
          <w:kern w:val="2"/>
          <w:sz w:val="20"/>
          <w:szCs w:val="20"/>
        </w:rPr>
        <w:t>Paslaugų teikėjo</w:t>
      </w:r>
      <w:r w:rsidRPr="00CB21E8">
        <w:rPr>
          <w:rFonts w:ascii="Times New Roman" w:hAnsi="Times New Roman" w:cs="Times New Roman"/>
          <w:kern w:val="2"/>
          <w:sz w:val="20"/>
          <w:szCs w:val="20"/>
        </w:rPr>
        <w:t xml:space="preserve"> </w:t>
      </w:r>
      <w:r w:rsidR="0053173F">
        <w:rPr>
          <w:rFonts w:ascii="Times New Roman" w:hAnsi="Times New Roman" w:cs="Times New Roman"/>
          <w:kern w:val="2"/>
          <w:sz w:val="20"/>
          <w:szCs w:val="20"/>
        </w:rPr>
        <w:t xml:space="preserve">teikiamų Paslaugų </w:t>
      </w:r>
      <w:r w:rsidRPr="00CB21E8">
        <w:rPr>
          <w:rFonts w:ascii="Times New Roman" w:hAnsi="Times New Roman" w:cs="Times New Roman"/>
          <w:kern w:val="2"/>
          <w:sz w:val="20"/>
          <w:szCs w:val="20"/>
        </w:rPr>
        <w:t xml:space="preserve">Sutartyje nurodytai kainai/įkainiams, Sutarties kaina / įkainiai perskaičiuojami nekeičiant </w:t>
      </w:r>
      <w:r w:rsidR="0053173F">
        <w:rPr>
          <w:rFonts w:ascii="Times New Roman" w:hAnsi="Times New Roman" w:cs="Times New Roman"/>
          <w:kern w:val="2"/>
          <w:sz w:val="20"/>
          <w:szCs w:val="20"/>
        </w:rPr>
        <w:t xml:space="preserve">Paslaugų </w:t>
      </w:r>
      <w:r w:rsidRPr="00CB21E8">
        <w:rPr>
          <w:rFonts w:ascii="Times New Roman" w:hAnsi="Times New Roman" w:cs="Times New Roman"/>
          <w:kern w:val="2"/>
          <w:sz w:val="20"/>
          <w:szCs w:val="20"/>
        </w:rPr>
        <w:t>kainos / įkainio be PVM.</w:t>
      </w:r>
      <w:r>
        <w:rPr>
          <w:kern w:val="2"/>
          <w:szCs w:val="24"/>
        </w:rPr>
        <w:t xml:space="preserve"> </w:t>
      </w:r>
      <w:r w:rsidRPr="00CB21E8">
        <w:rPr>
          <w:rFonts w:ascii="Times New Roman" w:hAnsi="Times New Roman" w:cs="Times New Roman"/>
          <w:bCs/>
          <w:sz w:val="20"/>
          <w:szCs w:val="20"/>
        </w:rPr>
        <w:t xml:space="preserve">Perskaičiavimas įforminamas Susitarimu ne vėliau kaip per </w:t>
      </w:r>
      <w:r>
        <w:rPr>
          <w:rFonts w:ascii="Times New Roman" w:hAnsi="Times New Roman" w:cs="Times New Roman"/>
          <w:bCs/>
          <w:sz w:val="20"/>
          <w:szCs w:val="20"/>
        </w:rPr>
        <w:t>10 (dešimt) darbo dienų</w:t>
      </w:r>
      <w:r w:rsidRPr="00CB21E8">
        <w:rPr>
          <w:rFonts w:ascii="Times New Roman" w:hAnsi="Times New Roman" w:cs="Times New Roman"/>
          <w:bCs/>
          <w:sz w:val="20"/>
          <w:szCs w:val="20"/>
        </w:rPr>
        <w:t xml:space="preserve"> nuo PVM mokėjimą reglamentuojančių teisės aktų pasikeitimo, kuris tampa neatskiriama Sutarties dalimi. Perskaičiuota (-as) Sutarties kaina/įkainis taikoma (-as) už tą </w:t>
      </w:r>
      <w:r w:rsidR="0053173F">
        <w:rPr>
          <w:rFonts w:ascii="Times New Roman" w:hAnsi="Times New Roman" w:cs="Times New Roman"/>
          <w:bCs/>
          <w:sz w:val="20"/>
          <w:szCs w:val="20"/>
        </w:rPr>
        <w:t xml:space="preserve">Paslaugų </w:t>
      </w:r>
      <w:r w:rsidRPr="00CB21E8">
        <w:rPr>
          <w:rFonts w:ascii="Times New Roman" w:hAnsi="Times New Roman" w:cs="Times New Roman"/>
          <w:bCs/>
          <w:sz w:val="20"/>
          <w:szCs w:val="20"/>
        </w:rPr>
        <w:t>dalį, kurios bus te</w:t>
      </w:r>
      <w:r w:rsidR="002D7D35">
        <w:rPr>
          <w:rFonts w:ascii="Times New Roman" w:hAnsi="Times New Roman" w:cs="Times New Roman"/>
          <w:bCs/>
          <w:sz w:val="20"/>
          <w:szCs w:val="20"/>
        </w:rPr>
        <w:t>i</w:t>
      </w:r>
      <w:r w:rsidRPr="00CB21E8">
        <w:rPr>
          <w:rFonts w:ascii="Times New Roman" w:hAnsi="Times New Roman" w:cs="Times New Roman"/>
          <w:bCs/>
          <w:sz w:val="20"/>
          <w:szCs w:val="20"/>
        </w:rPr>
        <w:t>kiamos nuo Susitarime nurodytos dienos.</w:t>
      </w:r>
    </w:p>
    <w:p w14:paraId="7334EEAF" w14:textId="77777777" w:rsidR="008A77E1" w:rsidRPr="00B02194" w:rsidRDefault="008A77E1" w:rsidP="00EE0991">
      <w:pPr>
        <w:pStyle w:val="ListParagraph"/>
        <w:tabs>
          <w:tab w:val="left" w:pos="567"/>
        </w:tabs>
        <w:spacing w:after="60" w:line="240" w:lineRule="auto"/>
        <w:ind w:left="567" w:right="43" w:hanging="567"/>
        <w:contextualSpacing w:val="0"/>
        <w:jc w:val="both"/>
        <w:rPr>
          <w:rFonts w:ascii="Times New Roman" w:eastAsia="Arial" w:hAnsi="Times New Roman" w:cs="Times New Roman"/>
          <w:iCs/>
          <w:sz w:val="20"/>
          <w:szCs w:val="20"/>
        </w:rPr>
      </w:pPr>
    </w:p>
    <w:p w14:paraId="296B49FD" w14:textId="3BF3818B" w:rsidR="0053173F" w:rsidRPr="0053173F" w:rsidRDefault="0053173F" w:rsidP="0053173F">
      <w:pPr>
        <w:pStyle w:val="ListParagraph"/>
        <w:numPr>
          <w:ilvl w:val="0"/>
          <w:numId w:val="23"/>
        </w:numPr>
        <w:shd w:val="clear" w:color="auto" w:fill="FFFFFF"/>
        <w:tabs>
          <w:tab w:val="left" w:pos="567"/>
        </w:tabs>
        <w:spacing w:after="60" w:line="240" w:lineRule="auto"/>
        <w:contextualSpacing w:val="0"/>
        <w:jc w:val="both"/>
        <w:rPr>
          <w:rFonts w:ascii="Times New Roman" w:eastAsia="Calibri" w:hAnsi="Times New Roman" w:cs="Times New Roman"/>
          <w:sz w:val="20"/>
          <w:szCs w:val="20"/>
        </w:rPr>
      </w:pPr>
      <w:r w:rsidRPr="007500AF">
        <w:rPr>
          <w:rFonts w:ascii="Times New Roman" w:hAnsi="Times New Roman"/>
          <w:b/>
          <w:szCs w:val="24"/>
        </w:rPr>
        <w:t>ŠALIŲ TEISĖS IR PAREIGOS</w:t>
      </w:r>
      <w:r>
        <w:rPr>
          <w:rFonts w:ascii="Times New Roman" w:hAnsi="Times New Roman" w:cs="Times New Roman"/>
          <w:sz w:val="20"/>
          <w:szCs w:val="20"/>
        </w:rPr>
        <w:t xml:space="preserve"> </w:t>
      </w:r>
    </w:p>
    <w:p w14:paraId="14023306" w14:textId="77777777" w:rsidR="0053173F" w:rsidRPr="0053173F" w:rsidRDefault="0053173F" w:rsidP="0053173F">
      <w:pPr>
        <w:pStyle w:val="ListParagraph"/>
        <w:rPr>
          <w:rFonts w:ascii="Times New Roman" w:hAnsi="Times New Roman" w:cs="Times New Roman"/>
          <w:sz w:val="20"/>
          <w:szCs w:val="20"/>
        </w:rPr>
      </w:pPr>
    </w:p>
    <w:p w14:paraId="0F597AFA" w14:textId="4DF0C967" w:rsidR="003C79DF" w:rsidRPr="0053173F" w:rsidRDefault="00491C04" w:rsidP="00EE0991">
      <w:pPr>
        <w:pStyle w:val="ListParagraph"/>
        <w:numPr>
          <w:ilvl w:val="1"/>
          <w:numId w:val="23"/>
        </w:numPr>
        <w:shd w:val="clear" w:color="auto" w:fill="FFFFFF"/>
        <w:tabs>
          <w:tab w:val="left" w:pos="567"/>
        </w:tabs>
        <w:spacing w:after="60" w:line="240" w:lineRule="auto"/>
        <w:ind w:left="567" w:hanging="567"/>
        <w:contextualSpacing w:val="0"/>
        <w:jc w:val="both"/>
        <w:rPr>
          <w:rFonts w:ascii="Times New Roman" w:eastAsia="Calibri" w:hAnsi="Times New Roman" w:cs="Times New Roman"/>
          <w:sz w:val="20"/>
          <w:szCs w:val="20"/>
        </w:rPr>
      </w:pPr>
      <w:r>
        <w:rPr>
          <w:rFonts w:ascii="Times New Roman" w:hAnsi="Times New Roman" w:cs="Times New Roman"/>
          <w:sz w:val="20"/>
          <w:szCs w:val="20"/>
        </w:rPr>
        <w:t xml:space="preserve">Paslaugų </w:t>
      </w:r>
      <w:r w:rsidR="008A77E1" w:rsidRPr="00B02194">
        <w:rPr>
          <w:rFonts w:ascii="Times New Roman" w:hAnsi="Times New Roman" w:cs="Times New Roman"/>
          <w:sz w:val="20"/>
          <w:szCs w:val="20"/>
        </w:rPr>
        <w:t xml:space="preserve">kokybė privalo atitikti </w:t>
      </w:r>
      <w:r w:rsidR="00966AED" w:rsidRPr="00B02194">
        <w:rPr>
          <w:rFonts w:ascii="Times New Roman" w:hAnsi="Times New Roman" w:cs="Times New Roman"/>
          <w:sz w:val="20"/>
          <w:szCs w:val="20"/>
        </w:rPr>
        <w:t>visus Sutarties sąlygose ir jos prieduose pateiktus reikalavimus</w:t>
      </w:r>
      <w:r w:rsidR="008A77E1" w:rsidRPr="00B02194">
        <w:rPr>
          <w:rFonts w:ascii="Times New Roman" w:hAnsi="Times New Roman" w:cs="Times New Roman"/>
          <w:sz w:val="20"/>
          <w:szCs w:val="20"/>
        </w:rPr>
        <w:t>.</w:t>
      </w:r>
      <w:r w:rsidR="0090534F" w:rsidRPr="00B02194">
        <w:rPr>
          <w:rFonts w:ascii="Times New Roman" w:hAnsi="Times New Roman" w:cs="Times New Roman"/>
          <w:sz w:val="20"/>
          <w:szCs w:val="20"/>
        </w:rPr>
        <w:t xml:space="preserve"> </w:t>
      </w:r>
    </w:p>
    <w:p w14:paraId="70942A8D" w14:textId="5406A94F" w:rsidR="0053173F" w:rsidRPr="00B02194" w:rsidRDefault="0053173F" w:rsidP="0053173F">
      <w:pPr>
        <w:pStyle w:val="ListParagraph"/>
        <w:numPr>
          <w:ilvl w:val="1"/>
          <w:numId w:val="23"/>
        </w:numPr>
        <w:shd w:val="clear" w:color="auto" w:fill="FFFFFF"/>
        <w:tabs>
          <w:tab w:val="left" w:pos="567"/>
        </w:tabs>
        <w:spacing w:after="60" w:line="240" w:lineRule="auto"/>
        <w:ind w:left="567" w:hanging="567"/>
        <w:contextualSpacing w:val="0"/>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Paslaugų teikėjas atsako už </w:t>
      </w:r>
      <w:r w:rsidRPr="0053173F">
        <w:rPr>
          <w:rFonts w:ascii="Times New Roman" w:eastAsia="Calibri" w:hAnsi="Times New Roman" w:cs="Times New Roman"/>
          <w:sz w:val="20"/>
          <w:szCs w:val="20"/>
        </w:rPr>
        <w:t>visus leidimus ar sutikimus, būtinus vykdant šią Sutartį, užtikrinti, kad</w:t>
      </w:r>
      <w:r>
        <w:rPr>
          <w:rFonts w:ascii="Times New Roman" w:eastAsia="Calibri" w:hAnsi="Times New Roman" w:cs="Times New Roman"/>
          <w:sz w:val="20"/>
          <w:szCs w:val="20"/>
        </w:rPr>
        <w:t xml:space="preserve"> Paslaugos </w:t>
      </w:r>
      <w:r w:rsidRPr="0053173F">
        <w:rPr>
          <w:rFonts w:ascii="Times New Roman" w:eastAsia="Calibri" w:hAnsi="Times New Roman" w:cs="Times New Roman"/>
          <w:sz w:val="20"/>
          <w:szCs w:val="20"/>
        </w:rPr>
        <w:t xml:space="preserve">būtų </w:t>
      </w:r>
      <w:r>
        <w:rPr>
          <w:rFonts w:ascii="Times New Roman" w:eastAsia="Calibri" w:hAnsi="Times New Roman" w:cs="Times New Roman"/>
          <w:sz w:val="20"/>
          <w:szCs w:val="20"/>
        </w:rPr>
        <w:t xml:space="preserve">suteiktos </w:t>
      </w:r>
      <w:r w:rsidRPr="0053173F">
        <w:rPr>
          <w:rFonts w:ascii="Times New Roman" w:eastAsia="Calibri" w:hAnsi="Times New Roman" w:cs="Times New Roman"/>
          <w:sz w:val="20"/>
          <w:szCs w:val="20"/>
        </w:rPr>
        <w:t>laiku, kokybiškai ir nepažeidžiant trečiųjų šalių autorinių teisių</w:t>
      </w:r>
      <w:r>
        <w:rPr>
          <w:rFonts w:ascii="Times New Roman" w:eastAsia="Calibri" w:hAnsi="Times New Roman" w:cs="Times New Roman"/>
          <w:sz w:val="20"/>
          <w:szCs w:val="20"/>
        </w:rPr>
        <w:t>.</w:t>
      </w:r>
    </w:p>
    <w:p w14:paraId="4A0C679F" w14:textId="2D8340E3" w:rsidR="00D22B6E" w:rsidRPr="00D22B6E" w:rsidRDefault="00D22B6E" w:rsidP="00547C2E">
      <w:pPr>
        <w:pStyle w:val="ListParagraph"/>
        <w:numPr>
          <w:ilvl w:val="1"/>
          <w:numId w:val="23"/>
        </w:numPr>
        <w:shd w:val="clear" w:color="auto" w:fill="FFFFFF"/>
        <w:tabs>
          <w:tab w:val="left" w:pos="567"/>
        </w:tabs>
        <w:spacing w:after="60" w:line="240" w:lineRule="auto"/>
        <w:ind w:left="567" w:hanging="567"/>
        <w:contextualSpacing w:val="0"/>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Paslaugų teikėjas Kliento </w:t>
      </w:r>
      <w:r w:rsidRPr="00D22B6E">
        <w:rPr>
          <w:rFonts w:ascii="Times New Roman" w:hAnsi="Times New Roman" w:cs="Times New Roman"/>
          <w:sz w:val="20"/>
          <w:szCs w:val="20"/>
        </w:rPr>
        <w:t>reikalavimu praneša jam visą informaciją apie Sutarties vykdymo procesą.</w:t>
      </w:r>
      <w:r>
        <w:t xml:space="preserve"> </w:t>
      </w:r>
    </w:p>
    <w:p w14:paraId="352A096C" w14:textId="1C1E1B5C" w:rsidR="003C79DF" w:rsidRPr="0015023D" w:rsidRDefault="008A77E1" w:rsidP="00547C2E">
      <w:pPr>
        <w:pStyle w:val="ListParagraph"/>
        <w:numPr>
          <w:ilvl w:val="1"/>
          <w:numId w:val="23"/>
        </w:numPr>
        <w:shd w:val="clear" w:color="auto" w:fill="FFFFFF"/>
        <w:tabs>
          <w:tab w:val="left" w:pos="567"/>
        </w:tabs>
        <w:spacing w:after="60" w:line="240" w:lineRule="auto"/>
        <w:ind w:left="567" w:hanging="567"/>
        <w:contextualSpacing w:val="0"/>
        <w:jc w:val="both"/>
        <w:rPr>
          <w:rFonts w:ascii="Times New Roman" w:eastAsia="Calibri" w:hAnsi="Times New Roman" w:cs="Times New Roman"/>
          <w:sz w:val="20"/>
          <w:szCs w:val="20"/>
        </w:rPr>
      </w:pPr>
      <w:r w:rsidRPr="0015023D">
        <w:rPr>
          <w:rFonts w:ascii="Times New Roman" w:hAnsi="Times New Roman" w:cs="Times New Roman"/>
          <w:sz w:val="20"/>
          <w:szCs w:val="20"/>
        </w:rPr>
        <w:t xml:space="preserve">Pastebėjus </w:t>
      </w:r>
      <w:r w:rsidR="0053173F" w:rsidRPr="0015023D">
        <w:rPr>
          <w:rFonts w:ascii="Times New Roman" w:hAnsi="Times New Roman" w:cs="Times New Roman"/>
          <w:sz w:val="20"/>
          <w:szCs w:val="20"/>
        </w:rPr>
        <w:t xml:space="preserve">Paslaugų </w:t>
      </w:r>
      <w:r w:rsidR="007969A3" w:rsidRPr="0015023D">
        <w:rPr>
          <w:rFonts w:ascii="Times New Roman" w:hAnsi="Times New Roman" w:cs="Times New Roman"/>
          <w:sz w:val="20"/>
          <w:szCs w:val="20"/>
        </w:rPr>
        <w:t xml:space="preserve">kokybės </w:t>
      </w:r>
      <w:r w:rsidR="00331A88" w:rsidRPr="0015023D">
        <w:rPr>
          <w:rFonts w:ascii="Times New Roman" w:hAnsi="Times New Roman" w:cs="Times New Roman"/>
          <w:sz w:val="20"/>
          <w:szCs w:val="20"/>
        </w:rPr>
        <w:t>trūkumus</w:t>
      </w:r>
      <w:r w:rsidR="007651BF" w:rsidRPr="0015023D">
        <w:rPr>
          <w:rFonts w:ascii="Times New Roman" w:hAnsi="Times New Roman" w:cs="Times New Roman"/>
          <w:sz w:val="20"/>
          <w:szCs w:val="20"/>
        </w:rPr>
        <w:t xml:space="preserve"> / defektus</w:t>
      </w:r>
      <w:r w:rsidRPr="0015023D">
        <w:rPr>
          <w:rFonts w:ascii="Times New Roman" w:hAnsi="Times New Roman" w:cs="Times New Roman"/>
          <w:sz w:val="20"/>
          <w:szCs w:val="20"/>
        </w:rPr>
        <w:t xml:space="preserve">, </w:t>
      </w:r>
      <w:r w:rsidR="00AE00E6" w:rsidRPr="0015023D">
        <w:rPr>
          <w:rFonts w:ascii="Times New Roman" w:hAnsi="Times New Roman" w:cs="Times New Roman"/>
          <w:sz w:val="20"/>
          <w:szCs w:val="20"/>
        </w:rPr>
        <w:t>Klientas</w:t>
      </w:r>
      <w:r w:rsidRPr="0015023D">
        <w:rPr>
          <w:rFonts w:ascii="Times New Roman" w:hAnsi="Times New Roman" w:cs="Times New Roman"/>
          <w:sz w:val="20"/>
          <w:szCs w:val="20"/>
        </w:rPr>
        <w:t xml:space="preserve"> bet kuriuo metu gali pareikšti pretenzijas </w:t>
      </w:r>
      <w:r w:rsidR="00491C04" w:rsidRPr="0015023D">
        <w:rPr>
          <w:rFonts w:ascii="Times New Roman" w:hAnsi="Times New Roman" w:cs="Times New Roman"/>
          <w:sz w:val="20"/>
          <w:szCs w:val="20"/>
        </w:rPr>
        <w:t>Paslaugų teikėjui</w:t>
      </w:r>
      <w:r w:rsidRPr="0015023D">
        <w:rPr>
          <w:rFonts w:ascii="Times New Roman" w:hAnsi="Times New Roman" w:cs="Times New Roman"/>
          <w:sz w:val="20"/>
          <w:szCs w:val="20"/>
        </w:rPr>
        <w:t xml:space="preserve">. </w:t>
      </w:r>
      <w:r w:rsidR="00AE00E6" w:rsidRPr="0015023D">
        <w:rPr>
          <w:rFonts w:ascii="Times New Roman" w:hAnsi="Times New Roman" w:cs="Times New Roman"/>
          <w:sz w:val="20"/>
          <w:szCs w:val="20"/>
        </w:rPr>
        <w:t>Klientas</w:t>
      </w:r>
      <w:r w:rsidRPr="0015023D">
        <w:rPr>
          <w:rFonts w:ascii="Times New Roman" w:hAnsi="Times New Roman" w:cs="Times New Roman"/>
          <w:sz w:val="20"/>
          <w:szCs w:val="20"/>
        </w:rPr>
        <w:t xml:space="preserve"> surašo aktą ir išsiunčia </w:t>
      </w:r>
      <w:r w:rsidR="00491C04" w:rsidRPr="0015023D">
        <w:rPr>
          <w:rFonts w:ascii="Times New Roman" w:hAnsi="Times New Roman" w:cs="Times New Roman"/>
          <w:sz w:val="20"/>
          <w:szCs w:val="20"/>
        </w:rPr>
        <w:t>Paslaugų teikėjui</w:t>
      </w:r>
      <w:r w:rsidR="006571C1" w:rsidRPr="0015023D">
        <w:rPr>
          <w:rFonts w:ascii="Times New Roman" w:hAnsi="Times New Roman" w:cs="Times New Roman"/>
          <w:sz w:val="20"/>
          <w:szCs w:val="20"/>
        </w:rPr>
        <w:t xml:space="preserve">. </w:t>
      </w:r>
      <w:r w:rsidR="00491C04" w:rsidRPr="0015023D">
        <w:rPr>
          <w:rFonts w:ascii="Times New Roman" w:hAnsi="Times New Roman" w:cs="Times New Roman"/>
          <w:sz w:val="20"/>
          <w:szCs w:val="20"/>
        </w:rPr>
        <w:t>Paslaugų teikėjui</w:t>
      </w:r>
      <w:r w:rsidRPr="0015023D">
        <w:rPr>
          <w:rFonts w:ascii="Times New Roman" w:hAnsi="Times New Roman" w:cs="Times New Roman"/>
          <w:sz w:val="20"/>
          <w:szCs w:val="20"/>
        </w:rPr>
        <w:t xml:space="preserve"> neatsiuntus pasirašyto akto</w:t>
      </w:r>
      <w:r w:rsidR="00AF22A9" w:rsidRPr="0015023D">
        <w:rPr>
          <w:rFonts w:ascii="Times New Roman" w:hAnsi="Times New Roman" w:cs="Times New Roman"/>
          <w:sz w:val="20"/>
          <w:szCs w:val="20"/>
        </w:rPr>
        <w:t xml:space="preserve"> </w:t>
      </w:r>
      <w:r w:rsidRPr="0015023D">
        <w:rPr>
          <w:rFonts w:ascii="Times New Roman" w:hAnsi="Times New Roman" w:cs="Times New Roman"/>
          <w:sz w:val="20"/>
          <w:szCs w:val="20"/>
        </w:rPr>
        <w:t>dėl defektų ar motyvuoto atsisakymo pripažinti defektus</w:t>
      </w:r>
      <w:r w:rsidR="00AF22A9" w:rsidRPr="0015023D">
        <w:rPr>
          <w:rFonts w:ascii="Times New Roman" w:hAnsi="Times New Roman" w:cs="Times New Roman"/>
          <w:sz w:val="20"/>
          <w:szCs w:val="20"/>
        </w:rPr>
        <w:t xml:space="preserve"> per 3 </w:t>
      </w:r>
      <w:r w:rsidR="00D33378" w:rsidRPr="0015023D">
        <w:rPr>
          <w:rFonts w:ascii="Times New Roman" w:hAnsi="Times New Roman" w:cs="Times New Roman"/>
          <w:sz w:val="20"/>
          <w:szCs w:val="20"/>
        </w:rPr>
        <w:t xml:space="preserve">(tris) </w:t>
      </w:r>
      <w:r w:rsidR="00AF22A9" w:rsidRPr="0015023D">
        <w:rPr>
          <w:rFonts w:ascii="Times New Roman" w:hAnsi="Times New Roman" w:cs="Times New Roman"/>
          <w:sz w:val="20"/>
          <w:szCs w:val="20"/>
        </w:rPr>
        <w:t>d</w:t>
      </w:r>
      <w:r w:rsidR="002E5AC1" w:rsidRPr="0015023D">
        <w:rPr>
          <w:rFonts w:ascii="Times New Roman" w:hAnsi="Times New Roman" w:cs="Times New Roman"/>
          <w:sz w:val="20"/>
          <w:szCs w:val="20"/>
        </w:rPr>
        <w:t>arbo dienas</w:t>
      </w:r>
      <w:r w:rsidRPr="0015023D">
        <w:rPr>
          <w:rFonts w:ascii="Times New Roman" w:hAnsi="Times New Roman" w:cs="Times New Roman"/>
          <w:sz w:val="20"/>
          <w:szCs w:val="20"/>
        </w:rPr>
        <w:t xml:space="preserve">, laikoma, kad </w:t>
      </w:r>
      <w:r w:rsidR="00491C04" w:rsidRPr="0015023D">
        <w:rPr>
          <w:rFonts w:ascii="Times New Roman" w:hAnsi="Times New Roman" w:cs="Times New Roman"/>
          <w:sz w:val="20"/>
          <w:szCs w:val="20"/>
        </w:rPr>
        <w:t>Paslaugų teikėjas</w:t>
      </w:r>
      <w:r w:rsidR="006571C1" w:rsidRPr="0015023D">
        <w:rPr>
          <w:rFonts w:ascii="Times New Roman" w:hAnsi="Times New Roman" w:cs="Times New Roman"/>
          <w:sz w:val="20"/>
          <w:szCs w:val="20"/>
        </w:rPr>
        <w:t xml:space="preserve"> </w:t>
      </w:r>
      <w:r w:rsidRPr="0015023D">
        <w:rPr>
          <w:rFonts w:ascii="Times New Roman" w:hAnsi="Times New Roman" w:cs="Times New Roman"/>
          <w:sz w:val="20"/>
          <w:szCs w:val="20"/>
        </w:rPr>
        <w:t>defektus pripažino.</w:t>
      </w:r>
      <w:r w:rsidR="00CB3636" w:rsidRPr="0015023D">
        <w:rPr>
          <w:rFonts w:ascii="Times New Roman" w:hAnsi="Times New Roman" w:cs="Times New Roman"/>
          <w:sz w:val="20"/>
          <w:szCs w:val="20"/>
        </w:rPr>
        <w:t xml:space="preserve"> Dėl nekokybiškų </w:t>
      </w:r>
      <w:r w:rsidR="0053173F" w:rsidRPr="0015023D">
        <w:rPr>
          <w:rFonts w:ascii="Times New Roman" w:hAnsi="Times New Roman" w:cs="Times New Roman"/>
          <w:sz w:val="20"/>
          <w:szCs w:val="20"/>
        </w:rPr>
        <w:t xml:space="preserve">Paslaugų </w:t>
      </w:r>
      <w:r w:rsidR="00AE00E6" w:rsidRPr="0015023D">
        <w:rPr>
          <w:rFonts w:ascii="Times New Roman" w:hAnsi="Times New Roman" w:cs="Times New Roman"/>
          <w:sz w:val="20"/>
          <w:szCs w:val="20"/>
        </w:rPr>
        <w:t>Klientas</w:t>
      </w:r>
      <w:r w:rsidR="00CB3636" w:rsidRPr="0015023D">
        <w:rPr>
          <w:rFonts w:ascii="Times New Roman" w:hAnsi="Times New Roman" w:cs="Times New Roman"/>
          <w:sz w:val="20"/>
          <w:szCs w:val="20"/>
        </w:rPr>
        <w:t xml:space="preserve"> gali naudotis L</w:t>
      </w:r>
      <w:r w:rsidR="00D33378" w:rsidRPr="0015023D">
        <w:rPr>
          <w:rFonts w:ascii="Times New Roman" w:hAnsi="Times New Roman" w:cs="Times New Roman"/>
          <w:sz w:val="20"/>
          <w:szCs w:val="20"/>
        </w:rPr>
        <w:t xml:space="preserve">ietuvos </w:t>
      </w:r>
      <w:r w:rsidR="00CB3636" w:rsidRPr="0015023D">
        <w:rPr>
          <w:rFonts w:ascii="Times New Roman" w:hAnsi="Times New Roman" w:cs="Times New Roman"/>
          <w:sz w:val="20"/>
          <w:szCs w:val="20"/>
        </w:rPr>
        <w:t>R</w:t>
      </w:r>
      <w:r w:rsidR="00D33378" w:rsidRPr="0015023D">
        <w:rPr>
          <w:rFonts w:ascii="Times New Roman" w:hAnsi="Times New Roman" w:cs="Times New Roman"/>
          <w:sz w:val="20"/>
          <w:szCs w:val="20"/>
        </w:rPr>
        <w:t>espublikos</w:t>
      </w:r>
      <w:r w:rsidR="00CB3636" w:rsidRPr="0015023D">
        <w:rPr>
          <w:rFonts w:ascii="Times New Roman" w:hAnsi="Times New Roman" w:cs="Times New Roman"/>
          <w:sz w:val="20"/>
          <w:szCs w:val="20"/>
        </w:rPr>
        <w:t xml:space="preserve"> </w:t>
      </w:r>
      <w:r w:rsidR="00EE3B22" w:rsidRPr="0015023D">
        <w:rPr>
          <w:rFonts w:ascii="Times New Roman" w:hAnsi="Times New Roman" w:cs="Times New Roman"/>
          <w:sz w:val="20"/>
          <w:szCs w:val="20"/>
        </w:rPr>
        <w:t>c</w:t>
      </w:r>
      <w:r w:rsidR="00CB3636" w:rsidRPr="0015023D">
        <w:rPr>
          <w:rFonts w:ascii="Times New Roman" w:hAnsi="Times New Roman" w:cs="Times New Roman"/>
          <w:sz w:val="20"/>
          <w:szCs w:val="20"/>
        </w:rPr>
        <w:t>ivilinio kodekso suteiktais teisių gynimo būdais.</w:t>
      </w:r>
    </w:p>
    <w:p w14:paraId="1A3867E6" w14:textId="77777777" w:rsidR="00DB106D" w:rsidRPr="00B02194" w:rsidRDefault="00DB106D" w:rsidP="00EE0991">
      <w:pPr>
        <w:pStyle w:val="ListParagraph"/>
        <w:shd w:val="clear" w:color="auto" w:fill="FFFFFF"/>
        <w:tabs>
          <w:tab w:val="left" w:pos="567"/>
        </w:tabs>
        <w:spacing w:after="60" w:line="240" w:lineRule="auto"/>
        <w:ind w:left="567"/>
        <w:contextualSpacing w:val="0"/>
        <w:jc w:val="both"/>
        <w:rPr>
          <w:rFonts w:ascii="Times New Roman" w:eastAsia="Calibri" w:hAnsi="Times New Roman" w:cs="Times New Roman"/>
          <w:sz w:val="20"/>
          <w:szCs w:val="20"/>
        </w:rPr>
      </w:pPr>
    </w:p>
    <w:p w14:paraId="40C90121" w14:textId="77777777" w:rsidR="00B67A0B" w:rsidRPr="00B02194" w:rsidRDefault="00B67A0B" w:rsidP="00B67A0B">
      <w:pPr>
        <w:pStyle w:val="ListParagraph"/>
        <w:tabs>
          <w:tab w:val="left" w:pos="567"/>
        </w:tabs>
        <w:spacing w:after="60" w:line="240" w:lineRule="auto"/>
        <w:ind w:left="567"/>
        <w:contextualSpacing w:val="0"/>
        <w:jc w:val="both"/>
        <w:rPr>
          <w:rFonts w:ascii="Times New Roman" w:hAnsi="Times New Roman" w:cs="Times New Roman"/>
          <w:sz w:val="20"/>
          <w:szCs w:val="20"/>
        </w:rPr>
      </w:pPr>
    </w:p>
    <w:p w14:paraId="46E66D8B" w14:textId="093CDA17" w:rsidR="00693922" w:rsidRPr="00B02194" w:rsidRDefault="00ED53AB" w:rsidP="00EE0991">
      <w:pPr>
        <w:pStyle w:val="ListParagraph"/>
        <w:numPr>
          <w:ilvl w:val="0"/>
          <w:numId w:val="23"/>
        </w:numPr>
        <w:tabs>
          <w:tab w:val="left" w:pos="567"/>
        </w:tabs>
        <w:spacing w:after="60" w:line="240" w:lineRule="auto"/>
        <w:ind w:left="567" w:hanging="567"/>
        <w:contextualSpacing w:val="0"/>
        <w:jc w:val="both"/>
        <w:rPr>
          <w:rFonts w:ascii="Times New Roman" w:hAnsi="Times New Roman" w:cs="Times New Roman"/>
          <w:b/>
          <w:bCs/>
          <w:sz w:val="20"/>
          <w:szCs w:val="20"/>
        </w:rPr>
      </w:pPr>
      <w:r w:rsidRPr="00B02194">
        <w:rPr>
          <w:rFonts w:ascii="Times New Roman" w:hAnsi="Times New Roman" w:cs="Times New Roman"/>
          <w:b/>
          <w:bCs/>
          <w:sz w:val="20"/>
          <w:szCs w:val="20"/>
        </w:rPr>
        <w:t>ATSAKOMYBĖ</w:t>
      </w:r>
    </w:p>
    <w:p w14:paraId="570FDD63" w14:textId="0C397992" w:rsidR="00DB106D" w:rsidRPr="00B02194" w:rsidRDefault="003560D6"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 xml:space="preserve">Jei </w:t>
      </w:r>
      <w:r w:rsidR="00491C04">
        <w:rPr>
          <w:rFonts w:ascii="Times New Roman" w:hAnsi="Times New Roman" w:cs="Times New Roman"/>
          <w:sz w:val="20"/>
          <w:szCs w:val="20"/>
        </w:rPr>
        <w:t>Paslaugų teikėjas</w:t>
      </w:r>
      <w:r w:rsidRPr="00B02194">
        <w:rPr>
          <w:rFonts w:ascii="Times New Roman" w:hAnsi="Times New Roman" w:cs="Times New Roman"/>
          <w:sz w:val="20"/>
          <w:szCs w:val="20"/>
        </w:rPr>
        <w:t xml:space="preserve"> vėluoja </w:t>
      </w:r>
      <w:r w:rsidR="002B1213">
        <w:rPr>
          <w:rFonts w:ascii="Times New Roman" w:hAnsi="Times New Roman" w:cs="Times New Roman"/>
          <w:sz w:val="20"/>
          <w:szCs w:val="20"/>
        </w:rPr>
        <w:t>su</w:t>
      </w:r>
      <w:r w:rsidRPr="00B02194">
        <w:rPr>
          <w:rFonts w:ascii="Times New Roman" w:hAnsi="Times New Roman" w:cs="Times New Roman"/>
          <w:sz w:val="20"/>
          <w:szCs w:val="20"/>
        </w:rPr>
        <w:t>t</w:t>
      </w:r>
      <w:r w:rsidR="008A4B25" w:rsidRPr="00B02194">
        <w:rPr>
          <w:rFonts w:ascii="Times New Roman" w:hAnsi="Times New Roman" w:cs="Times New Roman"/>
          <w:sz w:val="20"/>
          <w:szCs w:val="20"/>
        </w:rPr>
        <w:t>ie</w:t>
      </w:r>
      <w:r w:rsidRPr="00B02194">
        <w:rPr>
          <w:rFonts w:ascii="Times New Roman" w:hAnsi="Times New Roman" w:cs="Times New Roman"/>
          <w:sz w:val="20"/>
          <w:szCs w:val="20"/>
        </w:rPr>
        <w:t xml:space="preserve">kti </w:t>
      </w:r>
      <w:r w:rsidR="00491C04">
        <w:rPr>
          <w:rFonts w:ascii="Times New Roman" w:hAnsi="Times New Roman" w:cs="Times New Roman"/>
          <w:sz w:val="20"/>
          <w:szCs w:val="20"/>
        </w:rPr>
        <w:t>Paslaugas</w:t>
      </w:r>
      <w:r w:rsidR="00FD4FB3" w:rsidRPr="00B02194">
        <w:rPr>
          <w:rFonts w:ascii="Times New Roman" w:hAnsi="Times New Roman" w:cs="Times New Roman"/>
          <w:sz w:val="20"/>
          <w:szCs w:val="20"/>
        </w:rPr>
        <w:t xml:space="preserve"> ar ištaisyti jų trūkumus / defektus</w:t>
      </w:r>
      <w:r w:rsidRPr="00B02194">
        <w:rPr>
          <w:rFonts w:ascii="Times New Roman" w:hAnsi="Times New Roman" w:cs="Times New Roman"/>
          <w:sz w:val="20"/>
          <w:szCs w:val="20"/>
        </w:rPr>
        <w:t xml:space="preserve"> per Sutartyje nustatytus terminus </w:t>
      </w:r>
      <w:r w:rsidR="000D455C" w:rsidRPr="00B02194">
        <w:rPr>
          <w:rFonts w:ascii="Times New Roman" w:hAnsi="Times New Roman" w:cs="Times New Roman"/>
          <w:sz w:val="20"/>
          <w:szCs w:val="20"/>
        </w:rPr>
        <w:t>ir (</w:t>
      </w:r>
      <w:r w:rsidRPr="00B02194">
        <w:rPr>
          <w:rFonts w:ascii="Times New Roman" w:hAnsi="Times New Roman" w:cs="Times New Roman"/>
          <w:sz w:val="20"/>
          <w:szCs w:val="20"/>
        </w:rPr>
        <w:t>ar</w:t>
      </w:r>
      <w:r w:rsidR="000D455C" w:rsidRPr="00B02194">
        <w:rPr>
          <w:rFonts w:ascii="Times New Roman" w:hAnsi="Times New Roman" w:cs="Times New Roman"/>
          <w:sz w:val="20"/>
          <w:szCs w:val="20"/>
        </w:rPr>
        <w:t>)</w:t>
      </w:r>
      <w:r w:rsidRPr="00B02194">
        <w:rPr>
          <w:rFonts w:ascii="Times New Roman" w:hAnsi="Times New Roman" w:cs="Times New Roman"/>
          <w:sz w:val="20"/>
          <w:szCs w:val="20"/>
        </w:rPr>
        <w:t xml:space="preserve"> </w:t>
      </w:r>
      <w:r w:rsidR="002B1213">
        <w:rPr>
          <w:rFonts w:ascii="Times New Roman" w:hAnsi="Times New Roman" w:cs="Times New Roman"/>
          <w:sz w:val="20"/>
          <w:szCs w:val="20"/>
        </w:rPr>
        <w:t xml:space="preserve">suteikia </w:t>
      </w:r>
      <w:r w:rsidRPr="00B02194">
        <w:rPr>
          <w:rFonts w:ascii="Times New Roman" w:hAnsi="Times New Roman" w:cs="Times New Roman"/>
          <w:sz w:val="20"/>
          <w:szCs w:val="20"/>
        </w:rPr>
        <w:t xml:space="preserve">nekokybiškas </w:t>
      </w:r>
      <w:r w:rsidR="00491C04">
        <w:rPr>
          <w:rFonts w:ascii="Times New Roman" w:hAnsi="Times New Roman" w:cs="Times New Roman"/>
          <w:sz w:val="20"/>
          <w:szCs w:val="20"/>
        </w:rPr>
        <w:t>Paslaugas</w:t>
      </w:r>
      <w:r w:rsidRPr="00B02194">
        <w:rPr>
          <w:rFonts w:ascii="Times New Roman" w:hAnsi="Times New Roman" w:cs="Times New Roman"/>
          <w:sz w:val="20"/>
          <w:szCs w:val="20"/>
        </w:rPr>
        <w:t xml:space="preserve">, nuo kitos </w:t>
      </w:r>
      <w:r w:rsidR="000D455C" w:rsidRPr="00B02194">
        <w:rPr>
          <w:rFonts w:ascii="Times New Roman" w:hAnsi="Times New Roman" w:cs="Times New Roman"/>
          <w:sz w:val="20"/>
          <w:szCs w:val="20"/>
        </w:rPr>
        <w:t xml:space="preserve">kalendorinės </w:t>
      </w:r>
      <w:r w:rsidRPr="00B02194">
        <w:rPr>
          <w:rFonts w:ascii="Times New Roman" w:hAnsi="Times New Roman" w:cs="Times New Roman"/>
          <w:sz w:val="20"/>
          <w:szCs w:val="20"/>
        </w:rPr>
        <w:t xml:space="preserve">dienos pradedami skaičiuoti delspinigiai (dydis nurodytas </w:t>
      </w:r>
      <w:r w:rsidR="000D455C" w:rsidRPr="00B02194">
        <w:rPr>
          <w:rFonts w:ascii="Times New Roman" w:hAnsi="Times New Roman" w:cs="Times New Roman"/>
          <w:sz w:val="20"/>
          <w:szCs w:val="20"/>
        </w:rPr>
        <w:t xml:space="preserve">Sutarties </w:t>
      </w:r>
      <w:r w:rsidR="00FB4A15" w:rsidRPr="00B02194">
        <w:rPr>
          <w:rFonts w:ascii="Times New Roman" w:hAnsi="Times New Roman" w:cs="Times New Roman"/>
          <w:sz w:val="20"/>
          <w:szCs w:val="20"/>
        </w:rPr>
        <w:t>S</w:t>
      </w:r>
      <w:r w:rsidRPr="00B02194">
        <w:rPr>
          <w:rFonts w:ascii="Times New Roman" w:hAnsi="Times New Roman" w:cs="Times New Roman"/>
          <w:sz w:val="20"/>
          <w:szCs w:val="20"/>
        </w:rPr>
        <w:t xml:space="preserve">pecialiojoje dalyje) nuo </w:t>
      </w:r>
      <w:r w:rsidR="007A1EE2" w:rsidRPr="00B02194">
        <w:rPr>
          <w:rFonts w:ascii="Times New Roman" w:hAnsi="Times New Roman" w:cs="Times New Roman"/>
          <w:sz w:val="20"/>
          <w:szCs w:val="20"/>
        </w:rPr>
        <w:t xml:space="preserve">vėluojamų </w:t>
      </w:r>
      <w:r w:rsidR="002D7D35">
        <w:rPr>
          <w:rFonts w:ascii="Times New Roman" w:hAnsi="Times New Roman" w:cs="Times New Roman"/>
          <w:sz w:val="20"/>
          <w:szCs w:val="20"/>
        </w:rPr>
        <w:t xml:space="preserve">suteikti </w:t>
      </w:r>
      <w:r w:rsidR="000D037E" w:rsidRPr="00B02194">
        <w:rPr>
          <w:rFonts w:ascii="Times New Roman" w:hAnsi="Times New Roman" w:cs="Times New Roman"/>
          <w:sz w:val="20"/>
          <w:szCs w:val="20"/>
        </w:rPr>
        <w:t>ir (ar) nekokybiškų</w:t>
      </w:r>
      <w:r w:rsidR="007A1EE2" w:rsidRPr="00B02194">
        <w:rPr>
          <w:rFonts w:ascii="Times New Roman" w:hAnsi="Times New Roman" w:cs="Times New Roman"/>
          <w:sz w:val="20"/>
          <w:szCs w:val="20"/>
        </w:rPr>
        <w:t xml:space="preserve"> </w:t>
      </w:r>
      <w:r w:rsidR="002D7D35">
        <w:rPr>
          <w:rFonts w:ascii="Times New Roman" w:hAnsi="Times New Roman" w:cs="Times New Roman"/>
          <w:sz w:val="20"/>
          <w:szCs w:val="20"/>
        </w:rPr>
        <w:t xml:space="preserve">Paslaugų </w:t>
      </w:r>
      <w:r w:rsidR="00AE136F" w:rsidRPr="00B02194">
        <w:rPr>
          <w:rFonts w:ascii="Times New Roman" w:hAnsi="Times New Roman" w:cs="Times New Roman"/>
          <w:sz w:val="20"/>
          <w:szCs w:val="20"/>
        </w:rPr>
        <w:t>kainos be</w:t>
      </w:r>
      <w:r w:rsidRPr="00B02194">
        <w:rPr>
          <w:rFonts w:ascii="Times New Roman" w:hAnsi="Times New Roman" w:cs="Times New Roman"/>
          <w:sz w:val="20"/>
          <w:szCs w:val="20"/>
        </w:rPr>
        <w:t xml:space="preserve"> PVM, už kiekvieną uždelstą </w:t>
      </w:r>
      <w:r w:rsidR="00FB7236" w:rsidRPr="00B02194">
        <w:rPr>
          <w:rFonts w:ascii="Times New Roman" w:hAnsi="Times New Roman" w:cs="Times New Roman"/>
          <w:sz w:val="20"/>
          <w:szCs w:val="20"/>
        </w:rPr>
        <w:t xml:space="preserve">kalendorinę </w:t>
      </w:r>
      <w:r w:rsidRPr="00B02194">
        <w:rPr>
          <w:rFonts w:ascii="Times New Roman" w:hAnsi="Times New Roman" w:cs="Times New Roman"/>
          <w:sz w:val="20"/>
          <w:szCs w:val="20"/>
        </w:rPr>
        <w:t>dieną</w:t>
      </w:r>
      <w:r w:rsidR="007649C3" w:rsidRPr="00B02194">
        <w:rPr>
          <w:rFonts w:ascii="Times New Roman" w:hAnsi="Times New Roman" w:cs="Times New Roman"/>
          <w:sz w:val="20"/>
          <w:szCs w:val="20"/>
        </w:rPr>
        <w:t>.</w:t>
      </w:r>
    </w:p>
    <w:p w14:paraId="668C3106" w14:textId="700DABC9" w:rsidR="00DB106D" w:rsidRPr="00B02194" w:rsidRDefault="003560D6"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 xml:space="preserve">Jei </w:t>
      </w:r>
      <w:r w:rsidR="00AE00E6">
        <w:rPr>
          <w:rFonts w:ascii="Times New Roman" w:hAnsi="Times New Roman" w:cs="Times New Roman"/>
          <w:sz w:val="20"/>
          <w:szCs w:val="20"/>
        </w:rPr>
        <w:t>Klientas</w:t>
      </w:r>
      <w:r w:rsidR="00731452" w:rsidRPr="00B02194">
        <w:rPr>
          <w:rFonts w:ascii="Times New Roman" w:hAnsi="Times New Roman" w:cs="Times New Roman"/>
          <w:sz w:val="20"/>
          <w:szCs w:val="20"/>
        </w:rPr>
        <w:t>, gavęs tinkamai pateiktą ir užpildytą sąskaitą</w:t>
      </w:r>
      <w:r w:rsidRPr="00B02194">
        <w:rPr>
          <w:rFonts w:ascii="Times New Roman" w:hAnsi="Times New Roman" w:cs="Times New Roman"/>
          <w:sz w:val="20"/>
          <w:szCs w:val="20"/>
        </w:rPr>
        <w:t xml:space="preserve"> </w:t>
      </w:r>
      <w:r w:rsidR="00731452" w:rsidRPr="00B02194">
        <w:rPr>
          <w:rFonts w:ascii="Times New Roman" w:hAnsi="Times New Roman" w:cs="Times New Roman"/>
          <w:sz w:val="20"/>
          <w:szCs w:val="20"/>
        </w:rPr>
        <w:t xml:space="preserve">faktūrą, </w:t>
      </w:r>
      <w:r w:rsidRPr="00B02194">
        <w:rPr>
          <w:rFonts w:ascii="Times New Roman" w:hAnsi="Times New Roman" w:cs="Times New Roman"/>
          <w:sz w:val="20"/>
          <w:szCs w:val="20"/>
        </w:rPr>
        <w:t xml:space="preserve">neatsiskaito už </w:t>
      </w:r>
      <w:r w:rsidR="00992854" w:rsidRPr="00B02194">
        <w:rPr>
          <w:rFonts w:ascii="Times New Roman" w:hAnsi="Times New Roman" w:cs="Times New Roman"/>
          <w:sz w:val="20"/>
          <w:szCs w:val="20"/>
        </w:rPr>
        <w:t xml:space="preserve">visiškai atitinkančias Sutartyje nurodytus reikalavimus, </w:t>
      </w:r>
      <w:r w:rsidR="007A1EE2" w:rsidRPr="00B02194">
        <w:rPr>
          <w:rFonts w:ascii="Times New Roman" w:hAnsi="Times New Roman" w:cs="Times New Roman"/>
          <w:sz w:val="20"/>
          <w:szCs w:val="20"/>
        </w:rPr>
        <w:t xml:space="preserve">kokybiškas ir laiku </w:t>
      </w:r>
      <w:r w:rsidR="00FB473B">
        <w:rPr>
          <w:rFonts w:ascii="Times New Roman" w:hAnsi="Times New Roman" w:cs="Times New Roman"/>
          <w:sz w:val="20"/>
          <w:szCs w:val="20"/>
        </w:rPr>
        <w:t>suteiktas</w:t>
      </w:r>
      <w:r w:rsidR="00FB473B" w:rsidRPr="00B02194">
        <w:rPr>
          <w:rFonts w:ascii="Times New Roman" w:hAnsi="Times New Roman" w:cs="Times New Roman"/>
          <w:sz w:val="20"/>
          <w:szCs w:val="20"/>
        </w:rPr>
        <w:t xml:space="preserve"> </w:t>
      </w:r>
      <w:r w:rsidR="003B6EB2" w:rsidRPr="00B02194">
        <w:rPr>
          <w:rFonts w:ascii="Times New Roman" w:hAnsi="Times New Roman" w:cs="Times New Roman"/>
          <w:sz w:val="20"/>
          <w:szCs w:val="20"/>
        </w:rPr>
        <w:t>bei priimtas</w:t>
      </w:r>
      <w:r w:rsidR="007A1EE2" w:rsidRPr="00B02194">
        <w:rPr>
          <w:rFonts w:ascii="Times New Roman" w:hAnsi="Times New Roman" w:cs="Times New Roman"/>
          <w:sz w:val="20"/>
          <w:szCs w:val="20"/>
        </w:rPr>
        <w:t xml:space="preserve"> </w:t>
      </w:r>
      <w:r w:rsidR="00491C04">
        <w:rPr>
          <w:rFonts w:ascii="Times New Roman" w:hAnsi="Times New Roman" w:cs="Times New Roman"/>
          <w:sz w:val="20"/>
          <w:szCs w:val="20"/>
        </w:rPr>
        <w:t>Paslaugas</w:t>
      </w:r>
      <w:r w:rsidRPr="00B02194">
        <w:rPr>
          <w:rFonts w:ascii="Times New Roman" w:hAnsi="Times New Roman" w:cs="Times New Roman"/>
          <w:sz w:val="20"/>
          <w:szCs w:val="20"/>
        </w:rPr>
        <w:t xml:space="preserve"> per Sutart</w:t>
      </w:r>
      <w:r w:rsidR="00AD1A07" w:rsidRPr="00B02194">
        <w:rPr>
          <w:rFonts w:ascii="Times New Roman" w:hAnsi="Times New Roman" w:cs="Times New Roman"/>
          <w:sz w:val="20"/>
          <w:szCs w:val="20"/>
        </w:rPr>
        <w:t xml:space="preserve">yje </w:t>
      </w:r>
      <w:r w:rsidRPr="00B02194">
        <w:rPr>
          <w:rFonts w:ascii="Times New Roman" w:hAnsi="Times New Roman" w:cs="Times New Roman"/>
          <w:sz w:val="20"/>
          <w:szCs w:val="20"/>
        </w:rPr>
        <w:t>nustatytą terminą, nuo kitos</w:t>
      </w:r>
      <w:r w:rsidR="001E7952" w:rsidRPr="00B02194">
        <w:rPr>
          <w:rFonts w:ascii="Times New Roman" w:hAnsi="Times New Roman" w:cs="Times New Roman"/>
          <w:sz w:val="20"/>
          <w:szCs w:val="20"/>
        </w:rPr>
        <w:t xml:space="preserve"> kalendorinės</w:t>
      </w:r>
      <w:r w:rsidRPr="00B02194">
        <w:rPr>
          <w:rFonts w:ascii="Times New Roman" w:hAnsi="Times New Roman" w:cs="Times New Roman"/>
          <w:sz w:val="20"/>
          <w:szCs w:val="20"/>
        </w:rPr>
        <w:t xml:space="preserve"> dienos skaičiuojami </w:t>
      </w:r>
      <w:r w:rsidR="00464730" w:rsidRPr="00B02194">
        <w:rPr>
          <w:rFonts w:ascii="Times New Roman" w:hAnsi="Times New Roman" w:cs="Times New Roman"/>
          <w:sz w:val="20"/>
          <w:szCs w:val="20"/>
        </w:rPr>
        <w:t xml:space="preserve">delspinigiai </w:t>
      </w:r>
      <w:r w:rsidRPr="00B02194">
        <w:rPr>
          <w:rFonts w:ascii="Times New Roman" w:hAnsi="Times New Roman" w:cs="Times New Roman"/>
          <w:sz w:val="20"/>
          <w:szCs w:val="20"/>
        </w:rPr>
        <w:t xml:space="preserve">(dydis nurodytas </w:t>
      </w:r>
      <w:r w:rsidR="00860FE8" w:rsidRPr="00B02194">
        <w:rPr>
          <w:rFonts w:ascii="Times New Roman" w:hAnsi="Times New Roman" w:cs="Times New Roman"/>
          <w:sz w:val="20"/>
          <w:szCs w:val="20"/>
        </w:rPr>
        <w:t>S</w:t>
      </w:r>
      <w:r w:rsidRPr="00B02194">
        <w:rPr>
          <w:rFonts w:ascii="Times New Roman" w:hAnsi="Times New Roman" w:cs="Times New Roman"/>
          <w:sz w:val="20"/>
          <w:szCs w:val="20"/>
        </w:rPr>
        <w:t>pecialiojoje dalyje) nuo nesumokėtos sumos</w:t>
      </w:r>
      <w:r w:rsidR="007649C3" w:rsidRPr="00B02194">
        <w:rPr>
          <w:rFonts w:ascii="Times New Roman" w:hAnsi="Times New Roman" w:cs="Times New Roman"/>
          <w:sz w:val="20"/>
          <w:szCs w:val="20"/>
        </w:rPr>
        <w:t xml:space="preserve"> be</w:t>
      </w:r>
      <w:r w:rsidRPr="00B02194">
        <w:rPr>
          <w:rFonts w:ascii="Times New Roman" w:hAnsi="Times New Roman" w:cs="Times New Roman"/>
          <w:sz w:val="20"/>
          <w:szCs w:val="20"/>
        </w:rPr>
        <w:t xml:space="preserve"> PVM, už kiekvieną uždelstą </w:t>
      </w:r>
      <w:r w:rsidR="00695945" w:rsidRPr="00B02194">
        <w:rPr>
          <w:rFonts w:ascii="Times New Roman" w:hAnsi="Times New Roman" w:cs="Times New Roman"/>
          <w:sz w:val="20"/>
          <w:szCs w:val="20"/>
        </w:rPr>
        <w:t xml:space="preserve">kalendorinę </w:t>
      </w:r>
      <w:r w:rsidRPr="00B02194">
        <w:rPr>
          <w:rFonts w:ascii="Times New Roman" w:hAnsi="Times New Roman" w:cs="Times New Roman"/>
          <w:sz w:val="20"/>
          <w:szCs w:val="20"/>
        </w:rPr>
        <w:t>dieną</w:t>
      </w:r>
      <w:r w:rsidR="007649C3" w:rsidRPr="00B02194">
        <w:rPr>
          <w:rFonts w:ascii="Times New Roman" w:hAnsi="Times New Roman" w:cs="Times New Roman"/>
          <w:sz w:val="20"/>
          <w:szCs w:val="20"/>
        </w:rPr>
        <w:t>.</w:t>
      </w:r>
      <w:r w:rsidRPr="00B02194">
        <w:rPr>
          <w:rFonts w:ascii="Times New Roman" w:hAnsi="Times New Roman" w:cs="Times New Roman"/>
          <w:sz w:val="20"/>
          <w:szCs w:val="20"/>
        </w:rPr>
        <w:t xml:space="preserve"> </w:t>
      </w:r>
    </w:p>
    <w:p w14:paraId="55553117" w14:textId="20B09CA1" w:rsidR="002D5F99" w:rsidRPr="00B02194" w:rsidRDefault="002D5F99" w:rsidP="004D5067">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eastAsia="Calibri" w:hAnsi="Times New Roman" w:cs="Times New Roman"/>
          <w:sz w:val="20"/>
          <w:szCs w:val="20"/>
        </w:rPr>
        <w:t xml:space="preserve">Nustatoma Šalies maksimali mokėtinų netesybų, nustatytų Sutarties Specialios dalies </w:t>
      </w:r>
      <w:r w:rsidR="00FB473B">
        <w:rPr>
          <w:rFonts w:ascii="Times New Roman" w:eastAsia="Calibri" w:hAnsi="Times New Roman" w:cs="Times New Roman"/>
          <w:sz w:val="20"/>
          <w:szCs w:val="20"/>
        </w:rPr>
        <w:t>2.</w:t>
      </w:r>
      <w:r w:rsidRPr="00B02194">
        <w:rPr>
          <w:rFonts w:ascii="Times New Roman" w:eastAsia="Calibri" w:hAnsi="Times New Roman" w:cs="Times New Roman"/>
          <w:sz w:val="20"/>
          <w:szCs w:val="20"/>
        </w:rPr>
        <w:t>4</w:t>
      </w:r>
      <w:r w:rsidR="00FB473B">
        <w:rPr>
          <w:rFonts w:ascii="Times New Roman" w:eastAsia="Calibri" w:hAnsi="Times New Roman" w:cs="Times New Roman"/>
          <w:sz w:val="20"/>
          <w:szCs w:val="20"/>
        </w:rPr>
        <w:t xml:space="preserve"> p.</w:t>
      </w:r>
      <w:r w:rsidRPr="00B02194">
        <w:rPr>
          <w:rFonts w:ascii="Times New Roman" w:eastAsia="Calibri" w:hAnsi="Times New Roman" w:cs="Times New Roman"/>
          <w:sz w:val="20"/>
          <w:szCs w:val="20"/>
        </w:rPr>
        <w:t xml:space="preserve"> riba – </w:t>
      </w:r>
      <w:r w:rsidR="009F6B49" w:rsidRPr="00B02194">
        <w:rPr>
          <w:rFonts w:ascii="Times New Roman" w:eastAsia="Calibri" w:hAnsi="Times New Roman" w:cs="Times New Roman"/>
          <w:sz w:val="20"/>
          <w:szCs w:val="20"/>
        </w:rPr>
        <w:t xml:space="preserve">10 </w:t>
      </w:r>
      <w:r w:rsidR="005F3DE6" w:rsidRPr="00294243">
        <w:rPr>
          <w:rFonts w:ascii="Times New Roman" w:eastAsia="Calibri" w:hAnsi="Times New Roman" w:cs="Times New Roman"/>
          <w:sz w:val="20"/>
          <w:szCs w:val="20"/>
        </w:rPr>
        <w:t xml:space="preserve">% </w:t>
      </w:r>
      <w:r w:rsidR="009F6B49" w:rsidRPr="00B02194">
        <w:rPr>
          <w:rFonts w:ascii="Times New Roman" w:eastAsia="Calibri" w:hAnsi="Times New Roman" w:cs="Times New Roman"/>
          <w:sz w:val="20"/>
          <w:szCs w:val="20"/>
        </w:rPr>
        <w:t>(</w:t>
      </w:r>
      <w:r w:rsidRPr="00B02194">
        <w:rPr>
          <w:rFonts w:ascii="Times New Roman" w:eastAsia="Calibri" w:hAnsi="Times New Roman" w:cs="Times New Roman"/>
          <w:sz w:val="20"/>
          <w:szCs w:val="20"/>
        </w:rPr>
        <w:t>dešimt procentų</w:t>
      </w:r>
      <w:r w:rsidR="005F3DE6">
        <w:rPr>
          <w:rFonts w:ascii="Times New Roman" w:eastAsia="Calibri" w:hAnsi="Times New Roman" w:cs="Times New Roman"/>
          <w:sz w:val="20"/>
          <w:szCs w:val="20"/>
        </w:rPr>
        <w:t>)</w:t>
      </w:r>
      <w:r w:rsidRPr="00B02194">
        <w:rPr>
          <w:rFonts w:ascii="Times New Roman" w:eastAsia="Calibri" w:hAnsi="Times New Roman" w:cs="Times New Roman"/>
          <w:sz w:val="20"/>
          <w:szCs w:val="20"/>
        </w:rPr>
        <w:t xml:space="preserve"> nuo Sutarties kainos be PVM. Nurodyta suma neapima nuostolių atlyginimo ir trečiųjų šalių pritaikytų sankcijų vertės. </w:t>
      </w:r>
      <w:r w:rsidR="007545F2" w:rsidRPr="00B02194">
        <w:rPr>
          <w:rFonts w:ascii="Times New Roman" w:eastAsia="Calibri" w:hAnsi="Times New Roman" w:cs="Times New Roman"/>
          <w:sz w:val="20"/>
          <w:szCs w:val="20"/>
        </w:rPr>
        <w:t>Šalies</w:t>
      </w:r>
      <w:r w:rsidR="004D5067">
        <w:rPr>
          <w:rFonts w:ascii="Times New Roman" w:eastAsia="Calibri" w:hAnsi="Times New Roman" w:cs="Times New Roman"/>
          <w:sz w:val="20"/>
          <w:szCs w:val="20"/>
        </w:rPr>
        <w:t xml:space="preserve"> </w:t>
      </w:r>
      <w:r w:rsidR="004963B1">
        <w:rPr>
          <w:rFonts w:ascii="Times New Roman" w:eastAsia="Calibri" w:hAnsi="Times New Roman" w:cs="Times New Roman"/>
          <w:sz w:val="20"/>
          <w:szCs w:val="20"/>
        </w:rPr>
        <w:t xml:space="preserve">  </w:t>
      </w:r>
      <w:r w:rsidR="004D5067" w:rsidRPr="004D5067">
        <w:rPr>
          <w:rFonts w:ascii="Times New Roman" w:eastAsia="Calibri" w:hAnsi="Times New Roman" w:cs="Times New Roman"/>
          <w:sz w:val="20"/>
          <w:szCs w:val="20"/>
        </w:rPr>
        <w:t>delspinigių sumą išskaičiuoja</w:t>
      </w:r>
      <w:r w:rsidR="004D5067">
        <w:rPr>
          <w:rFonts w:ascii="Times New Roman" w:eastAsia="Calibri" w:hAnsi="Times New Roman" w:cs="Times New Roman"/>
          <w:sz w:val="20"/>
          <w:szCs w:val="20"/>
        </w:rPr>
        <w:t>ma</w:t>
      </w:r>
      <w:r w:rsidR="004D5067" w:rsidRPr="004D5067">
        <w:rPr>
          <w:rFonts w:ascii="Times New Roman" w:eastAsia="Calibri" w:hAnsi="Times New Roman" w:cs="Times New Roman"/>
          <w:sz w:val="20"/>
          <w:szCs w:val="20"/>
        </w:rPr>
        <w:t xml:space="preserve"> iš </w:t>
      </w:r>
      <w:r w:rsidR="004D5067">
        <w:rPr>
          <w:rFonts w:ascii="Times New Roman" w:eastAsia="Calibri" w:hAnsi="Times New Roman" w:cs="Times New Roman"/>
          <w:sz w:val="20"/>
          <w:szCs w:val="20"/>
        </w:rPr>
        <w:t>kitos Šalies</w:t>
      </w:r>
      <w:r w:rsidR="004D5067" w:rsidRPr="004D5067">
        <w:rPr>
          <w:rFonts w:ascii="Times New Roman" w:eastAsia="Calibri" w:hAnsi="Times New Roman" w:cs="Times New Roman"/>
          <w:sz w:val="20"/>
          <w:szCs w:val="20"/>
        </w:rPr>
        <w:t xml:space="preserve"> mokėtinų sumų </w:t>
      </w:r>
      <w:r w:rsidR="007545F2" w:rsidRPr="00B02194">
        <w:rPr>
          <w:rFonts w:ascii="Times New Roman" w:eastAsia="Calibri" w:hAnsi="Times New Roman" w:cs="Times New Roman"/>
          <w:sz w:val="20"/>
          <w:szCs w:val="20"/>
        </w:rPr>
        <w:t>ir (ar) priskaičiuoti nuostoliai turi būti sumokėti kitai Šaliai per 45 (keturiasdešimt penkias) kalendorines dienas nuo reikalavimo gavimo dienos.</w:t>
      </w:r>
      <w:r w:rsidR="0082431C" w:rsidRPr="00B02194">
        <w:rPr>
          <w:rFonts w:ascii="Times New Roman" w:eastAsia="Calibri" w:hAnsi="Times New Roman" w:cs="Times New Roman"/>
          <w:sz w:val="20"/>
          <w:szCs w:val="20"/>
        </w:rPr>
        <w:t xml:space="preserve"> Ribos pasiekimas yra pagrindas vienašališkam Sutarties nutraukimui.</w:t>
      </w:r>
    </w:p>
    <w:p w14:paraId="3FC96331" w14:textId="77777777" w:rsidR="00DB106D" w:rsidRPr="00B02194" w:rsidRDefault="00DB6DEE"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Delspinigių sumokėjimas neatleidžia Sutarties Šalių nuo pareigos vykdyti šioje Sutartyje prisiimtus įsipareigojimus.</w:t>
      </w:r>
    </w:p>
    <w:p w14:paraId="2DC1291B" w14:textId="328CFB74" w:rsidR="00DB106D" w:rsidRPr="00B02194" w:rsidRDefault="00ED53AB"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 xml:space="preserve">Jei </w:t>
      </w:r>
      <w:r w:rsidR="00491C04">
        <w:rPr>
          <w:rFonts w:ascii="Times New Roman" w:hAnsi="Times New Roman" w:cs="Times New Roman"/>
          <w:sz w:val="20"/>
          <w:szCs w:val="20"/>
        </w:rPr>
        <w:t>Paslaugų teikėjas</w:t>
      </w:r>
      <w:r w:rsidR="006932DE" w:rsidRPr="00B02194">
        <w:rPr>
          <w:rFonts w:ascii="Times New Roman" w:hAnsi="Times New Roman" w:cs="Times New Roman"/>
          <w:sz w:val="20"/>
          <w:szCs w:val="20"/>
        </w:rPr>
        <w:t>,</w:t>
      </w:r>
      <w:r w:rsidRPr="00B02194">
        <w:rPr>
          <w:rFonts w:ascii="Times New Roman" w:hAnsi="Times New Roman" w:cs="Times New Roman"/>
          <w:sz w:val="20"/>
          <w:szCs w:val="20"/>
        </w:rPr>
        <w:t xml:space="preserve"> vykdydamas Sutartį</w:t>
      </w:r>
      <w:r w:rsidR="006932DE" w:rsidRPr="00B02194">
        <w:rPr>
          <w:rFonts w:ascii="Times New Roman" w:hAnsi="Times New Roman" w:cs="Times New Roman"/>
          <w:sz w:val="20"/>
          <w:szCs w:val="20"/>
        </w:rPr>
        <w:t>,</w:t>
      </w:r>
      <w:r w:rsidRPr="00B02194">
        <w:rPr>
          <w:rFonts w:ascii="Times New Roman" w:hAnsi="Times New Roman" w:cs="Times New Roman"/>
          <w:sz w:val="20"/>
          <w:szCs w:val="20"/>
        </w:rPr>
        <w:t xml:space="preserve"> nesilaiko galiojančių teisės aktų reikalavimų ir dėl to kompetentingos įgaliotos valstybinės institucijos pritaiko baudas ar kitas sankcijas </w:t>
      </w:r>
      <w:r w:rsidR="00AE00E6">
        <w:rPr>
          <w:rFonts w:ascii="Times New Roman" w:hAnsi="Times New Roman" w:cs="Times New Roman"/>
          <w:sz w:val="20"/>
          <w:szCs w:val="20"/>
        </w:rPr>
        <w:t>Klientui</w:t>
      </w:r>
      <w:r w:rsidRPr="00B02194">
        <w:rPr>
          <w:rFonts w:ascii="Times New Roman" w:hAnsi="Times New Roman" w:cs="Times New Roman"/>
          <w:sz w:val="20"/>
          <w:szCs w:val="20"/>
        </w:rPr>
        <w:t xml:space="preserve">, </w:t>
      </w:r>
      <w:r w:rsidR="00491C04">
        <w:rPr>
          <w:rFonts w:ascii="Times New Roman" w:hAnsi="Times New Roman" w:cs="Times New Roman"/>
          <w:sz w:val="20"/>
          <w:szCs w:val="20"/>
        </w:rPr>
        <w:t>Paslaugų teikėjas</w:t>
      </w:r>
      <w:r w:rsidR="00DD3D10" w:rsidRPr="00B02194">
        <w:rPr>
          <w:rFonts w:ascii="Times New Roman" w:hAnsi="Times New Roman" w:cs="Times New Roman"/>
          <w:sz w:val="20"/>
          <w:szCs w:val="20"/>
        </w:rPr>
        <w:t xml:space="preserve"> </w:t>
      </w:r>
      <w:r w:rsidRPr="00B02194">
        <w:rPr>
          <w:rFonts w:ascii="Times New Roman" w:hAnsi="Times New Roman" w:cs="Times New Roman"/>
          <w:sz w:val="20"/>
          <w:szCs w:val="20"/>
        </w:rPr>
        <w:t xml:space="preserve">įsipareigoja atlyginti </w:t>
      </w:r>
      <w:r w:rsidR="00AE00E6">
        <w:rPr>
          <w:rFonts w:ascii="Times New Roman" w:hAnsi="Times New Roman" w:cs="Times New Roman"/>
          <w:sz w:val="20"/>
          <w:szCs w:val="20"/>
        </w:rPr>
        <w:t>Klientui</w:t>
      </w:r>
      <w:r w:rsidRPr="00B02194">
        <w:rPr>
          <w:rFonts w:ascii="Times New Roman" w:hAnsi="Times New Roman" w:cs="Times New Roman"/>
          <w:sz w:val="20"/>
          <w:szCs w:val="20"/>
        </w:rPr>
        <w:t xml:space="preserve"> visus jo dėl to patirtus tiesioginius ir netiesioginius nuostolius ar žalą bei papildomas išlaidas.</w:t>
      </w:r>
    </w:p>
    <w:p w14:paraId="104E519C" w14:textId="1827BD0A" w:rsidR="00DB106D" w:rsidRPr="00B02194" w:rsidRDefault="00491C04"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Pr>
          <w:rFonts w:ascii="Times New Roman" w:hAnsi="Times New Roman" w:cs="Times New Roman"/>
          <w:sz w:val="20"/>
          <w:szCs w:val="20"/>
        </w:rPr>
        <w:lastRenderedPageBreak/>
        <w:t>Paslaugų teikėjas</w:t>
      </w:r>
      <w:r w:rsidR="00395963" w:rsidRPr="00B02194">
        <w:rPr>
          <w:rFonts w:ascii="Times New Roman" w:hAnsi="Times New Roman" w:cs="Times New Roman"/>
          <w:sz w:val="20"/>
          <w:szCs w:val="20"/>
        </w:rPr>
        <w:t xml:space="preserve"> </w:t>
      </w:r>
      <w:r w:rsidR="00ED53AB" w:rsidRPr="00B02194">
        <w:rPr>
          <w:rFonts w:ascii="Times New Roman" w:hAnsi="Times New Roman" w:cs="Times New Roman"/>
          <w:sz w:val="20"/>
          <w:szCs w:val="20"/>
        </w:rPr>
        <w:t xml:space="preserve">visais atvejais atsako už </w:t>
      </w:r>
      <w:r w:rsidR="00FB473B">
        <w:rPr>
          <w:rFonts w:ascii="Times New Roman" w:hAnsi="Times New Roman" w:cs="Times New Roman"/>
          <w:sz w:val="20"/>
          <w:szCs w:val="20"/>
        </w:rPr>
        <w:t xml:space="preserve">Paslaugų teikimo </w:t>
      </w:r>
      <w:r w:rsidR="00ED53AB" w:rsidRPr="00B02194">
        <w:rPr>
          <w:rFonts w:ascii="Times New Roman" w:hAnsi="Times New Roman" w:cs="Times New Roman"/>
          <w:sz w:val="20"/>
          <w:szCs w:val="20"/>
        </w:rPr>
        <w:t xml:space="preserve">metu jo pasitelktų asmenų padarytus nuostolius ar žalą, nepriklausomai nuo to, ar tokie nuostoliai ar žala būtų padaryta </w:t>
      </w:r>
      <w:r w:rsidR="00AE00E6">
        <w:rPr>
          <w:rFonts w:ascii="Times New Roman" w:hAnsi="Times New Roman" w:cs="Times New Roman"/>
          <w:sz w:val="20"/>
          <w:szCs w:val="20"/>
        </w:rPr>
        <w:t>Klientui</w:t>
      </w:r>
      <w:r w:rsidR="00ED53AB" w:rsidRPr="00B02194">
        <w:rPr>
          <w:rFonts w:ascii="Times New Roman" w:hAnsi="Times New Roman" w:cs="Times New Roman"/>
          <w:sz w:val="20"/>
          <w:szCs w:val="20"/>
        </w:rPr>
        <w:t>, jo darbuotojams ar bet kokiems tretiesiems asmenims ir jų turtui.</w:t>
      </w:r>
      <w:bookmarkStart w:id="3" w:name="_Toc438559500"/>
      <w:bookmarkStart w:id="4" w:name="_Toc438559827"/>
    </w:p>
    <w:p w14:paraId="72E47240" w14:textId="7972089F" w:rsidR="00DB106D" w:rsidRDefault="00AE00E6"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Pr>
          <w:rFonts w:ascii="Times New Roman" w:hAnsi="Times New Roman" w:cs="Times New Roman"/>
          <w:sz w:val="20"/>
          <w:szCs w:val="20"/>
        </w:rPr>
        <w:t>Klientas</w:t>
      </w:r>
      <w:r w:rsidR="009216BB">
        <w:rPr>
          <w:rFonts w:ascii="Times New Roman" w:hAnsi="Times New Roman" w:cs="Times New Roman"/>
          <w:sz w:val="20"/>
          <w:szCs w:val="20"/>
        </w:rPr>
        <w:t xml:space="preserve"> turi teisę sustabdyti mokėjimą</w:t>
      </w:r>
      <w:r w:rsidR="00D40184" w:rsidRPr="00B02194">
        <w:rPr>
          <w:rFonts w:ascii="Times New Roman" w:hAnsi="Times New Roman" w:cs="Times New Roman"/>
          <w:sz w:val="20"/>
          <w:szCs w:val="20"/>
        </w:rPr>
        <w:t xml:space="preserve"> </w:t>
      </w:r>
      <w:r w:rsidR="00491C04">
        <w:rPr>
          <w:rFonts w:ascii="Times New Roman" w:hAnsi="Times New Roman" w:cs="Times New Roman"/>
          <w:sz w:val="20"/>
          <w:szCs w:val="20"/>
        </w:rPr>
        <w:t>Paslaugų teikėjui</w:t>
      </w:r>
      <w:r w:rsidR="00D40184" w:rsidRPr="00B02194">
        <w:rPr>
          <w:rFonts w:ascii="Times New Roman" w:hAnsi="Times New Roman" w:cs="Times New Roman"/>
          <w:sz w:val="20"/>
          <w:szCs w:val="20"/>
        </w:rPr>
        <w:t xml:space="preserve">, jeigu </w:t>
      </w:r>
      <w:r w:rsidR="00491C04">
        <w:rPr>
          <w:rFonts w:ascii="Times New Roman" w:hAnsi="Times New Roman" w:cs="Times New Roman"/>
          <w:sz w:val="20"/>
          <w:szCs w:val="20"/>
        </w:rPr>
        <w:t>Paslaugų teikėjas</w:t>
      </w:r>
      <w:r w:rsidR="00AE29DD" w:rsidRPr="00B02194">
        <w:rPr>
          <w:rFonts w:ascii="Times New Roman" w:hAnsi="Times New Roman" w:cs="Times New Roman"/>
          <w:sz w:val="20"/>
          <w:szCs w:val="20"/>
        </w:rPr>
        <w:t xml:space="preserve"> </w:t>
      </w:r>
      <w:r w:rsidR="00D40184" w:rsidRPr="00B02194">
        <w:rPr>
          <w:rFonts w:ascii="Times New Roman" w:hAnsi="Times New Roman" w:cs="Times New Roman"/>
          <w:sz w:val="20"/>
          <w:szCs w:val="20"/>
        </w:rPr>
        <w:t>nevykdo arba netinkamai vykdo bet kokius Sutartimi prisiimtus įsipareigojimus, iki kol šie įsipareigojimai nebus tinkamai įvykdyti.</w:t>
      </w:r>
    </w:p>
    <w:p w14:paraId="26C1C33C" w14:textId="4C1A49D0" w:rsidR="00F57D84" w:rsidRDefault="00BB186C"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Pr>
          <w:rFonts w:ascii="Times New Roman" w:hAnsi="Times New Roman" w:cs="Times New Roman"/>
          <w:sz w:val="20"/>
          <w:szCs w:val="20"/>
        </w:rPr>
        <w:t>Esminiu S</w:t>
      </w:r>
      <w:r w:rsidR="00F57D84">
        <w:rPr>
          <w:rFonts w:ascii="Times New Roman" w:hAnsi="Times New Roman" w:cs="Times New Roman"/>
          <w:sz w:val="20"/>
          <w:szCs w:val="20"/>
        </w:rPr>
        <w:t>utarties pažeidimu laikoma:</w:t>
      </w:r>
    </w:p>
    <w:p w14:paraId="0713214B" w14:textId="6B60BAB7" w:rsidR="00F57D84" w:rsidRDefault="00F57D84" w:rsidP="00F57D84">
      <w:pPr>
        <w:pStyle w:val="ListParagraph"/>
        <w:numPr>
          <w:ilvl w:val="2"/>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F57D84">
        <w:rPr>
          <w:rFonts w:ascii="Times New Roman" w:hAnsi="Times New Roman" w:cs="Times New Roman"/>
          <w:sz w:val="20"/>
          <w:szCs w:val="20"/>
        </w:rPr>
        <w:t xml:space="preserve">jeigu vėluojama  teikti Paslaugas daugiau nei 20 (dvidešimt) </w:t>
      </w:r>
      <w:r>
        <w:rPr>
          <w:rFonts w:ascii="Times New Roman" w:hAnsi="Times New Roman" w:cs="Times New Roman"/>
          <w:sz w:val="20"/>
          <w:szCs w:val="20"/>
        </w:rPr>
        <w:t>darbo</w:t>
      </w:r>
      <w:r w:rsidRPr="00F57D84">
        <w:rPr>
          <w:rFonts w:ascii="Times New Roman" w:hAnsi="Times New Roman" w:cs="Times New Roman"/>
          <w:sz w:val="20"/>
          <w:szCs w:val="20"/>
        </w:rPr>
        <w:t xml:space="preserve"> dienų ir (ar) suteiktos Paslaugos netinkamai ir (ar) nekokybiškai ir (ar) neatitinka </w:t>
      </w:r>
      <w:r>
        <w:rPr>
          <w:rFonts w:ascii="Times New Roman" w:hAnsi="Times New Roman" w:cs="Times New Roman"/>
          <w:sz w:val="20"/>
          <w:szCs w:val="20"/>
        </w:rPr>
        <w:t>S</w:t>
      </w:r>
      <w:r w:rsidRPr="00F57D84">
        <w:rPr>
          <w:rFonts w:ascii="Times New Roman" w:hAnsi="Times New Roman" w:cs="Times New Roman"/>
          <w:sz w:val="20"/>
          <w:szCs w:val="20"/>
        </w:rPr>
        <w:t xml:space="preserve">utartyje ir (ar) Techninėje </w:t>
      </w:r>
      <w:r w:rsidR="00BB186C">
        <w:rPr>
          <w:rFonts w:ascii="Times New Roman" w:hAnsi="Times New Roman" w:cs="Times New Roman"/>
          <w:sz w:val="20"/>
          <w:szCs w:val="20"/>
        </w:rPr>
        <w:t xml:space="preserve">užduotyje </w:t>
      </w:r>
      <w:r w:rsidRPr="00F57D84">
        <w:rPr>
          <w:rFonts w:ascii="Times New Roman" w:hAnsi="Times New Roman" w:cs="Times New Roman"/>
          <w:sz w:val="20"/>
          <w:szCs w:val="20"/>
        </w:rPr>
        <w:t xml:space="preserve">numatytų reikalavimų ir </w:t>
      </w:r>
      <w:r>
        <w:rPr>
          <w:rFonts w:ascii="Times New Roman" w:hAnsi="Times New Roman" w:cs="Times New Roman"/>
          <w:sz w:val="20"/>
          <w:szCs w:val="20"/>
        </w:rPr>
        <w:t xml:space="preserve">Paslaugų teikėjas </w:t>
      </w:r>
      <w:r w:rsidRPr="00F57D84">
        <w:rPr>
          <w:rFonts w:ascii="Times New Roman" w:hAnsi="Times New Roman" w:cs="Times New Roman"/>
          <w:sz w:val="20"/>
          <w:szCs w:val="20"/>
        </w:rPr>
        <w:t xml:space="preserve">neištaiso Paslaugų teikimo trūkumų per </w:t>
      </w:r>
      <w:r>
        <w:rPr>
          <w:rFonts w:ascii="Times New Roman" w:hAnsi="Times New Roman" w:cs="Times New Roman"/>
          <w:sz w:val="20"/>
          <w:szCs w:val="20"/>
        </w:rPr>
        <w:t xml:space="preserve">Kliento </w:t>
      </w:r>
      <w:r w:rsidRPr="00F57D84">
        <w:rPr>
          <w:rFonts w:ascii="Times New Roman" w:hAnsi="Times New Roman" w:cs="Times New Roman"/>
          <w:sz w:val="20"/>
          <w:szCs w:val="20"/>
        </w:rPr>
        <w:t>nurodytą termin</w:t>
      </w:r>
      <w:r>
        <w:rPr>
          <w:rFonts w:ascii="Times New Roman" w:hAnsi="Times New Roman" w:cs="Times New Roman"/>
          <w:sz w:val="20"/>
          <w:szCs w:val="20"/>
        </w:rPr>
        <w:t>ą;</w:t>
      </w:r>
    </w:p>
    <w:p w14:paraId="3DAFD4F5" w14:textId="7DC8F19C" w:rsidR="00F57D84" w:rsidRDefault="00F57D84" w:rsidP="00F57D84">
      <w:pPr>
        <w:pStyle w:val="ListParagraph"/>
        <w:numPr>
          <w:ilvl w:val="2"/>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F57D84">
        <w:rPr>
          <w:rFonts w:ascii="Times New Roman" w:hAnsi="Times New Roman" w:cs="Times New Roman"/>
          <w:sz w:val="20"/>
          <w:szCs w:val="20"/>
        </w:rPr>
        <w:t xml:space="preserve">jeigu </w:t>
      </w:r>
      <w:r>
        <w:rPr>
          <w:rFonts w:ascii="Times New Roman" w:hAnsi="Times New Roman" w:cs="Times New Roman"/>
          <w:sz w:val="20"/>
          <w:szCs w:val="20"/>
        </w:rPr>
        <w:t xml:space="preserve">Paslaugų teikėjas </w:t>
      </w:r>
      <w:r w:rsidRPr="00F57D84">
        <w:rPr>
          <w:rFonts w:ascii="Times New Roman" w:hAnsi="Times New Roman" w:cs="Times New Roman"/>
          <w:sz w:val="20"/>
          <w:szCs w:val="20"/>
        </w:rPr>
        <w:t xml:space="preserve">dėl savo kaltės negali ir (arba) atsisako vykdyti </w:t>
      </w:r>
      <w:r>
        <w:rPr>
          <w:rFonts w:ascii="Times New Roman" w:hAnsi="Times New Roman" w:cs="Times New Roman"/>
          <w:sz w:val="20"/>
          <w:szCs w:val="20"/>
        </w:rPr>
        <w:t>Sutartyje</w:t>
      </w:r>
      <w:r w:rsidRPr="00F57D84">
        <w:rPr>
          <w:rFonts w:ascii="Times New Roman" w:hAnsi="Times New Roman" w:cs="Times New Roman"/>
          <w:sz w:val="20"/>
          <w:szCs w:val="20"/>
        </w:rPr>
        <w:t xml:space="preserve"> numatytus įsipareigojimus ar bet kurią jų dalį, nepriklausomi nuo tokios dalies vertės</w:t>
      </w:r>
      <w:r>
        <w:rPr>
          <w:rFonts w:ascii="Times New Roman" w:hAnsi="Times New Roman" w:cs="Times New Roman"/>
          <w:sz w:val="20"/>
          <w:szCs w:val="20"/>
        </w:rPr>
        <w:t>;</w:t>
      </w:r>
    </w:p>
    <w:p w14:paraId="20E9F8AB" w14:textId="3AB9FA03" w:rsidR="00F57D84" w:rsidRPr="00F57D84" w:rsidRDefault="00F57D84" w:rsidP="00F57D84">
      <w:pPr>
        <w:pStyle w:val="ListParagraph"/>
        <w:numPr>
          <w:ilvl w:val="2"/>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F57D84">
        <w:rPr>
          <w:rFonts w:ascii="Times New Roman" w:hAnsi="Times New Roman" w:cs="Times New Roman"/>
          <w:iCs/>
          <w:sz w:val="20"/>
          <w:szCs w:val="20"/>
          <w:shd w:val="clear" w:color="auto" w:fill="FFFFFF"/>
        </w:rPr>
        <w:t xml:space="preserve">jeigu </w:t>
      </w:r>
      <w:r>
        <w:rPr>
          <w:rFonts w:ascii="Times New Roman" w:hAnsi="Times New Roman" w:cs="Times New Roman"/>
          <w:iCs/>
          <w:sz w:val="20"/>
          <w:szCs w:val="20"/>
          <w:shd w:val="clear" w:color="auto" w:fill="FFFFFF"/>
        </w:rPr>
        <w:t xml:space="preserve">Paslaugų teikėjas </w:t>
      </w:r>
      <w:r w:rsidRPr="00F57D84">
        <w:rPr>
          <w:rFonts w:ascii="Times New Roman" w:hAnsi="Times New Roman" w:cs="Times New Roman"/>
          <w:iCs/>
          <w:sz w:val="20"/>
          <w:szCs w:val="20"/>
          <w:shd w:val="clear" w:color="auto" w:fill="FFFFFF"/>
        </w:rPr>
        <w:t xml:space="preserve">be </w:t>
      </w:r>
      <w:r>
        <w:rPr>
          <w:rFonts w:ascii="Times New Roman" w:hAnsi="Times New Roman" w:cs="Times New Roman"/>
          <w:iCs/>
          <w:sz w:val="20"/>
          <w:szCs w:val="20"/>
          <w:shd w:val="clear" w:color="auto" w:fill="FFFFFF"/>
        </w:rPr>
        <w:t xml:space="preserve">Kliento </w:t>
      </w:r>
      <w:r w:rsidRPr="00F57D84">
        <w:rPr>
          <w:rFonts w:ascii="Times New Roman" w:hAnsi="Times New Roman" w:cs="Times New Roman"/>
          <w:iCs/>
          <w:sz w:val="20"/>
          <w:szCs w:val="20"/>
          <w:shd w:val="clear" w:color="auto" w:fill="FFFFFF"/>
        </w:rPr>
        <w:t>raštiško sutikimo pakeičia Pirkimo sutarties vykdymui pasitelktą subtiekėją ir (ar) specialistą, kurio kvalifikacija rėmėsi</w:t>
      </w:r>
      <w:r>
        <w:rPr>
          <w:rFonts w:ascii="Times New Roman" w:hAnsi="Times New Roman" w:cs="Times New Roman"/>
          <w:iCs/>
          <w:sz w:val="20"/>
          <w:szCs w:val="20"/>
          <w:shd w:val="clear" w:color="auto" w:fill="FFFFFF"/>
        </w:rPr>
        <w:t>;</w:t>
      </w:r>
    </w:p>
    <w:p w14:paraId="0BB9266D" w14:textId="2AAFA09F" w:rsidR="00F57D84" w:rsidRPr="00F57D84" w:rsidRDefault="00F57D84" w:rsidP="00F57D84">
      <w:pPr>
        <w:pStyle w:val="ListParagraph"/>
        <w:numPr>
          <w:ilvl w:val="2"/>
          <w:numId w:val="23"/>
        </w:numPr>
        <w:tabs>
          <w:tab w:val="left" w:pos="567"/>
        </w:tabs>
        <w:spacing w:after="60" w:line="240" w:lineRule="auto"/>
        <w:ind w:left="567" w:hanging="567"/>
        <w:contextualSpacing w:val="0"/>
        <w:jc w:val="both"/>
        <w:rPr>
          <w:rFonts w:ascii="Times New Roman" w:hAnsi="Times New Roman" w:cs="Times New Roman"/>
          <w:sz w:val="20"/>
          <w:szCs w:val="20"/>
        </w:rPr>
      </w:pPr>
      <w:r>
        <w:rPr>
          <w:rFonts w:ascii="Times New Roman" w:hAnsi="Times New Roman" w:cs="Times New Roman"/>
          <w:sz w:val="20"/>
          <w:szCs w:val="20"/>
        </w:rPr>
        <w:t xml:space="preserve">Paslaugų teikėjas </w:t>
      </w:r>
      <w:r w:rsidRPr="00F57D84">
        <w:rPr>
          <w:rFonts w:ascii="Times New Roman" w:hAnsi="Times New Roman" w:cs="Times New Roman"/>
          <w:sz w:val="20"/>
          <w:szCs w:val="20"/>
        </w:rPr>
        <w:t xml:space="preserve">Pirkimo sutartyje numatytais atvejais nepateikia </w:t>
      </w:r>
      <w:r>
        <w:rPr>
          <w:rFonts w:ascii="Times New Roman" w:hAnsi="Times New Roman" w:cs="Times New Roman"/>
          <w:sz w:val="20"/>
          <w:szCs w:val="20"/>
        </w:rPr>
        <w:t>S</w:t>
      </w:r>
      <w:r w:rsidRPr="00F57D84">
        <w:rPr>
          <w:rFonts w:ascii="Times New Roman" w:hAnsi="Times New Roman" w:cs="Times New Roman"/>
          <w:sz w:val="20"/>
          <w:szCs w:val="20"/>
        </w:rPr>
        <w:t>utarties įvykdymo užtikrinimo dokumento ar nepratęsia jo galiojimo termino (jei taikoma);</w:t>
      </w:r>
    </w:p>
    <w:bookmarkEnd w:id="3"/>
    <w:bookmarkEnd w:id="4"/>
    <w:p w14:paraId="36430D77" w14:textId="77777777" w:rsidR="00DB106D" w:rsidRPr="00B02194" w:rsidRDefault="00DB106D" w:rsidP="00EE0991">
      <w:pPr>
        <w:pStyle w:val="ListParagraph"/>
        <w:tabs>
          <w:tab w:val="left" w:pos="567"/>
        </w:tabs>
        <w:spacing w:after="60" w:line="240" w:lineRule="auto"/>
        <w:ind w:left="567"/>
        <w:contextualSpacing w:val="0"/>
        <w:jc w:val="both"/>
        <w:rPr>
          <w:rFonts w:ascii="Times New Roman" w:hAnsi="Times New Roman" w:cs="Times New Roman"/>
          <w:sz w:val="20"/>
          <w:szCs w:val="20"/>
        </w:rPr>
      </w:pPr>
    </w:p>
    <w:p w14:paraId="7790F17C" w14:textId="12FDC3E8" w:rsidR="00DB106D" w:rsidRPr="00B02194" w:rsidRDefault="00ED53AB" w:rsidP="00EE0991">
      <w:pPr>
        <w:pStyle w:val="ListParagraph"/>
        <w:numPr>
          <w:ilvl w:val="0"/>
          <w:numId w:val="23"/>
        </w:numPr>
        <w:tabs>
          <w:tab w:val="left" w:pos="567"/>
        </w:tabs>
        <w:spacing w:after="60" w:line="240" w:lineRule="auto"/>
        <w:ind w:left="567" w:hanging="567"/>
        <w:contextualSpacing w:val="0"/>
        <w:jc w:val="both"/>
        <w:rPr>
          <w:rFonts w:ascii="Times New Roman" w:hAnsi="Times New Roman" w:cs="Times New Roman"/>
          <w:b/>
          <w:bCs/>
          <w:sz w:val="20"/>
          <w:szCs w:val="20"/>
        </w:rPr>
      </w:pPr>
      <w:r w:rsidRPr="00B02194">
        <w:rPr>
          <w:rFonts w:ascii="Times New Roman" w:hAnsi="Times New Roman" w:cs="Times New Roman"/>
          <w:b/>
          <w:bCs/>
          <w:sz w:val="20"/>
          <w:szCs w:val="20"/>
        </w:rPr>
        <w:t xml:space="preserve">SUTARTIES </w:t>
      </w:r>
      <w:r w:rsidR="00262677" w:rsidRPr="00B02194">
        <w:rPr>
          <w:rFonts w:ascii="Times New Roman" w:hAnsi="Times New Roman" w:cs="Times New Roman"/>
          <w:b/>
          <w:bCs/>
          <w:sz w:val="20"/>
          <w:szCs w:val="20"/>
        </w:rPr>
        <w:t xml:space="preserve">KEITIMAS IR </w:t>
      </w:r>
      <w:r w:rsidRPr="00B02194">
        <w:rPr>
          <w:rFonts w:ascii="Times New Roman" w:hAnsi="Times New Roman" w:cs="Times New Roman"/>
          <w:b/>
          <w:bCs/>
          <w:sz w:val="20"/>
          <w:szCs w:val="20"/>
        </w:rPr>
        <w:t>NUTRAUKIMAS</w:t>
      </w:r>
    </w:p>
    <w:p w14:paraId="29F78097" w14:textId="0A74A574" w:rsidR="00DB106D" w:rsidRDefault="00B76542" w:rsidP="00D645C8">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Sutartis laikoma sudaryta ir įsigalioja ją pasirašius įgaliotiems Šalių atstovams</w:t>
      </w:r>
      <w:r w:rsidR="00D645C8" w:rsidRPr="00B02194">
        <w:rPr>
          <w:rFonts w:ascii="Times New Roman" w:hAnsi="Times New Roman" w:cs="Times New Roman"/>
          <w:sz w:val="20"/>
          <w:szCs w:val="20"/>
        </w:rPr>
        <w:t xml:space="preserve"> ir </w:t>
      </w:r>
      <w:r w:rsidRPr="00B02194">
        <w:rPr>
          <w:rFonts w:ascii="Times New Roman" w:hAnsi="Times New Roman" w:cs="Times New Roman"/>
          <w:sz w:val="20"/>
          <w:szCs w:val="20"/>
        </w:rPr>
        <w:t xml:space="preserve">galioja iki </w:t>
      </w:r>
      <w:r w:rsidR="005548B3" w:rsidRPr="00B02194">
        <w:rPr>
          <w:rFonts w:ascii="Times New Roman" w:hAnsi="Times New Roman" w:cs="Times New Roman"/>
          <w:sz w:val="20"/>
          <w:szCs w:val="20"/>
        </w:rPr>
        <w:t xml:space="preserve">Sutarties </w:t>
      </w:r>
      <w:r w:rsidRPr="00B02194">
        <w:rPr>
          <w:rFonts w:ascii="Times New Roman" w:hAnsi="Times New Roman" w:cs="Times New Roman"/>
          <w:sz w:val="20"/>
          <w:szCs w:val="20"/>
        </w:rPr>
        <w:t>Specialiojoje dalyje nurodyto termino</w:t>
      </w:r>
      <w:r w:rsidR="00D645C8" w:rsidRPr="00B02194">
        <w:rPr>
          <w:rFonts w:ascii="Times New Roman" w:hAnsi="Times New Roman" w:cs="Times New Roman"/>
          <w:sz w:val="20"/>
          <w:szCs w:val="20"/>
        </w:rPr>
        <w:t>.</w:t>
      </w:r>
    </w:p>
    <w:p w14:paraId="7328FC62" w14:textId="77777777" w:rsidR="00CB21E8" w:rsidRPr="00B02194" w:rsidRDefault="00CB21E8" w:rsidP="00CB21E8">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Sutarties pakeitimai galioja, kada yra sudaryti raštu ir yra pasirašyti įgaliotų Šalių atstovų. Sutartis gali būti keičiama VPĮ 89 str. tvarka.</w:t>
      </w:r>
    </w:p>
    <w:p w14:paraId="7E83CCAE" w14:textId="47B3DE88" w:rsidR="00DB106D" w:rsidRPr="00B02194" w:rsidRDefault="00ED53AB"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Sutartis gali būti nutraukiama rašytiniu Šalių susitarimu arba vienašališkai, Sutartyje numatytais atvejais.</w:t>
      </w:r>
    </w:p>
    <w:p w14:paraId="05DAD17D" w14:textId="1B26C62E" w:rsidR="003448D6" w:rsidRPr="00B02194" w:rsidRDefault="00650E03" w:rsidP="00F2129F">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Kiekviena Šalis turi teisę vienašališkai nutraukti Sutartį be kompensacijų kitai Šaliai (išskyrus jei numatyta</w:t>
      </w:r>
      <w:r w:rsidR="00FB473B">
        <w:rPr>
          <w:rFonts w:ascii="Times New Roman" w:hAnsi="Times New Roman" w:cs="Times New Roman"/>
          <w:sz w:val="20"/>
          <w:szCs w:val="20"/>
        </w:rPr>
        <w:t xml:space="preserve"> minimali Paslaugų apimtis</w:t>
      </w:r>
      <w:r w:rsidRPr="00B02194">
        <w:rPr>
          <w:rFonts w:ascii="Times New Roman" w:hAnsi="Times New Roman" w:cs="Times New Roman"/>
          <w:sz w:val="20"/>
          <w:szCs w:val="20"/>
        </w:rPr>
        <w:t xml:space="preserve">, kurį įsipareigojama išpirkti </w:t>
      </w:r>
      <w:r w:rsidR="00935EA5" w:rsidRPr="00B02194">
        <w:rPr>
          <w:rFonts w:ascii="Times New Roman" w:hAnsi="Times New Roman" w:cs="Times New Roman"/>
          <w:sz w:val="20"/>
          <w:szCs w:val="20"/>
        </w:rPr>
        <w:t>ir</w:t>
      </w:r>
      <w:r w:rsidRPr="00B02194">
        <w:rPr>
          <w:rFonts w:ascii="Times New Roman" w:hAnsi="Times New Roman" w:cs="Times New Roman"/>
          <w:sz w:val="20"/>
          <w:szCs w:val="20"/>
        </w:rPr>
        <w:t xml:space="preserve"> (</w:t>
      </w:r>
      <w:r w:rsidR="00935EA5" w:rsidRPr="00B02194">
        <w:rPr>
          <w:rFonts w:ascii="Times New Roman" w:hAnsi="Times New Roman" w:cs="Times New Roman"/>
          <w:sz w:val="20"/>
          <w:szCs w:val="20"/>
        </w:rPr>
        <w:t>a</w:t>
      </w:r>
      <w:r w:rsidRPr="00B02194">
        <w:rPr>
          <w:rFonts w:ascii="Times New Roman" w:hAnsi="Times New Roman" w:cs="Times New Roman"/>
          <w:sz w:val="20"/>
          <w:szCs w:val="20"/>
        </w:rPr>
        <w:t>r) parduoti ir Šalys nesusitarė kitaip), jei</w:t>
      </w:r>
      <w:r w:rsidR="00DC7988" w:rsidRPr="00B02194">
        <w:rPr>
          <w:rFonts w:ascii="Times New Roman" w:hAnsi="Times New Roman" w:cs="Times New Roman"/>
          <w:sz w:val="20"/>
          <w:szCs w:val="20"/>
        </w:rPr>
        <w:t xml:space="preserve">: </w:t>
      </w:r>
      <w:r w:rsidR="00977F70" w:rsidRPr="00B02194">
        <w:rPr>
          <w:rFonts w:ascii="Times New Roman" w:hAnsi="Times New Roman" w:cs="Times New Roman"/>
          <w:sz w:val="20"/>
          <w:szCs w:val="20"/>
        </w:rPr>
        <w:t>Viena Šalis</w:t>
      </w:r>
      <w:r w:rsidR="00DC7988" w:rsidRPr="00B02194">
        <w:rPr>
          <w:rFonts w:ascii="Times New Roman" w:hAnsi="Times New Roman" w:cs="Times New Roman"/>
          <w:sz w:val="20"/>
          <w:szCs w:val="20"/>
        </w:rPr>
        <w:t xml:space="preserve"> </w:t>
      </w:r>
      <w:r w:rsidRPr="00B02194">
        <w:rPr>
          <w:rFonts w:ascii="Times New Roman" w:hAnsi="Times New Roman" w:cs="Times New Roman"/>
          <w:sz w:val="20"/>
          <w:szCs w:val="20"/>
        </w:rPr>
        <w:t xml:space="preserve">įspėjo </w:t>
      </w:r>
      <w:r w:rsidR="00977F70" w:rsidRPr="00B02194">
        <w:rPr>
          <w:rFonts w:ascii="Times New Roman" w:hAnsi="Times New Roman" w:cs="Times New Roman"/>
          <w:sz w:val="20"/>
          <w:szCs w:val="20"/>
        </w:rPr>
        <w:t>kitą Šalį</w:t>
      </w:r>
      <w:r w:rsidR="00DC7988" w:rsidRPr="00B02194">
        <w:rPr>
          <w:rFonts w:ascii="Times New Roman" w:hAnsi="Times New Roman" w:cs="Times New Roman"/>
          <w:sz w:val="20"/>
          <w:szCs w:val="20"/>
        </w:rPr>
        <w:t xml:space="preserve"> </w:t>
      </w:r>
      <w:r w:rsidR="00051877" w:rsidRPr="00B02194">
        <w:rPr>
          <w:rFonts w:ascii="Times New Roman" w:hAnsi="Times New Roman" w:cs="Times New Roman"/>
          <w:sz w:val="20"/>
          <w:szCs w:val="20"/>
        </w:rPr>
        <w:t>prieš</w:t>
      </w:r>
      <w:r w:rsidR="0008084A" w:rsidRPr="00B02194">
        <w:rPr>
          <w:rFonts w:ascii="Times New Roman" w:hAnsi="Times New Roman" w:cs="Times New Roman"/>
          <w:sz w:val="20"/>
          <w:szCs w:val="20"/>
        </w:rPr>
        <w:t xml:space="preserve"> </w:t>
      </w:r>
      <w:r w:rsidR="00977F70" w:rsidRPr="00B02194">
        <w:rPr>
          <w:rFonts w:ascii="Times New Roman" w:hAnsi="Times New Roman" w:cs="Times New Roman"/>
          <w:sz w:val="20"/>
          <w:szCs w:val="20"/>
        </w:rPr>
        <w:t>3</w:t>
      </w:r>
      <w:r w:rsidR="00F2129F" w:rsidRPr="00B02194">
        <w:rPr>
          <w:rFonts w:ascii="Times New Roman" w:hAnsi="Times New Roman" w:cs="Times New Roman"/>
          <w:sz w:val="20"/>
          <w:szCs w:val="20"/>
        </w:rPr>
        <w:t xml:space="preserve">0 </w:t>
      </w:r>
      <w:r w:rsidR="00977F70" w:rsidRPr="00B02194">
        <w:rPr>
          <w:rFonts w:ascii="Times New Roman" w:hAnsi="Times New Roman" w:cs="Times New Roman"/>
          <w:sz w:val="20"/>
          <w:szCs w:val="20"/>
        </w:rPr>
        <w:t xml:space="preserve">(trisdešimt) </w:t>
      </w:r>
      <w:r w:rsidR="00F2129F" w:rsidRPr="00B02194">
        <w:rPr>
          <w:rFonts w:ascii="Times New Roman" w:hAnsi="Times New Roman" w:cs="Times New Roman"/>
          <w:sz w:val="20"/>
          <w:szCs w:val="20"/>
        </w:rPr>
        <w:t xml:space="preserve">dienų </w:t>
      </w:r>
      <w:r w:rsidRPr="00B02194">
        <w:rPr>
          <w:rFonts w:ascii="Times New Roman" w:hAnsi="Times New Roman" w:cs="Times New Roman"/>
          <w:sz w:val="20"/>
          <w:szCs w:val="20"/>
        </w:rPr>
        <w:t xml:space="preserve">iki numatomo </w:t>
      </w:r>
      <w:r w:rsidR="00154E76" w:rsidRPr="00B02194">
        <w:rPr>
          <w:rFonts w:ascii="Times New Roman" w:hAnsi="Times New Roman" w:cs="Times New Roman"/>
          <w:sz w:val="20"/>
          <w:szCs w:val="20"/>
        </w:rPr>
        <w:t xml:space="preserve">Sutarties </w:t>
      </w:r>
      <w:r w:rsidRPr="00B02194">
        <w:rPr>
          <w:rFonts w:ascii="Times New Roman" w:hAnsi="Times New Roman" w:cs="Times New Roman"/>
          <w:sz w:val="20"/>
          <w:szCs w:val="20"/>
        </w:rPr>
        <w:t>nutraukimo</w:t>
      </w:r>
      <w:r w:rsidR="00154E76" w:rsidRPr="00B02194">
        <w:rPr>
          <w:rFonts w:ascii="Times New Roman" w:hAnsi="Times New Roman" w:cs="Times New Roman"/>
          <w:sz w:val="20"/>
          <w:szCs w:val="20"/>
        </w:rPr>
        <w:t xml:space="preserve"> datos</w:t>
      </w:r>
      <w:r w:rsidRPr="00B02194">
        <w:rPr>
          <w:rFonts w:ascii="Times New Roman" w:hAnsi="Times New Roman" w:cs="Times New Roman"/>
          <w:sz w:val="20"/>
          <w:szCs w:val="20"/>
        </w:rPr>
        <w:t>.</w:t>
      </w:r>
    </w:p>
    <w:p w14:paraId="3395F6D1" w14:textId="33849E40" w:rsidR="0034743D" w:rsidRPr="00B02194" w:rsidRDefault="00ED53AB"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 xml:space="preserve">Sutarties nutraukimas nepanaikina </w:t>
      </w:r>
      <w:r w:rsidR="00491C04">
        <w:rPr>
          <w:rFonts w:ascii="Times New Roman" w:hAnsi="Times New Roman" w:cs="Times New Roman"/>
          <w:sz w:val="20"/>
          <w:szCs w:val="20"/>
        </w:rPr>
        <w:t>Kliento</w:t>
      </w:r>
      <w:r w:rsidRPr="00B02194">
        <w:rPr>
          <w:rFonts w:ascii="Times New Roman" w:hAnsi="Times New Roman" w:cs="Times New Roman"/>
          <w:sz w:val="20"/>
          <w:szCs w:val="20"/>
        </w:rPr>
        <w:t xml:space="preserve"> teisės reikalauti atlyginti nuostolius, atsiradusius dėl Sutarties neįvykdymo</w:t>
      </w:r>
      <w:r w:rsidR="00D26A8B" w:rsidRPr="00B02194">
        <w:rPr>
          <w:rFonts w:ascii="Times New Roman" w:hAnsi="Times New Roman" w:cs="Times New Roman"/>
          <w:sz w:val="20"/>
          <w:szCs w:val="20"/>
        </w:rPr>
        <w:t xml:space="preserve"> (pvz.</w:t>
      </w:r>
      <w:r w:rsidR="008C0D75" w:rsidRPr="00B02194">
        <w:rPr>
          <w:rFonts w:ascii="Times New Roman" w:hAnsi="Times New Roman" w:cs="Times New Roman"/>
          <w:sz w:val="20"/>
          <w:szCs w:val="20"/>
        </w:rPr>
        <w:t>,</w:t>
      </w:r>
      <w:r w:rsidR="00D26A8B" w:rsidRPr="00B02194">
        <w:rPr>
          <w:rFonts w:ascii="Times New Roman" w:hAnsi="Times New Roman" w:cs="Times New Roman"/>
          <w:sz w:val="20"/>
          <w:szCs w:val="20"/>
        </w:rPr>
        <w:t xml:space="preserve"> pakeičiančiosios sutarties sudarymas didesne kaina)</w:t>
      </w:r>
      <w:r w:rsidRPr="00B02194">
        <w:rPr>
          <w:rFonts w:ascii="Times New Roman" w:hAnsi="Times New Roman" w:cs="Times New Roman"/>
          <w:sz w:val="20"/>
          <w:szCs w:val="20"/>
        </w:rPr>
        <w:t xml:space="preserve">, bei </w:t>
      </w:r>
      <w:r w:rsidR="00CA799E" w:rsidRPr="00B02194">
        <w:rPr>
          <w:rFonts w:ascii="Times New Roman" w:hAnsi="Times New Roman" w:cs="Times New Roman"/>
          <w:sz w:val="20"/>
          <w:szCs w:val="20"/>
        </w:rPr>
        <w:t xml:space="preserve">iki Sutarties nutraukimo </w:t>
      </w:r>
      <w:r w:rsidR="008C0D75" w:rsidRPr="00B02194">
        <w:rPr>
          <w:rFonts w:ascii="Times New Roman" w:hAnsi="Times New Roman" w:cs="Times New Roman"/>
          <w:sz w:val="20"/>
          <w:szCs w:val="20"/>
        </w:rPr>
        <w:t xml:space="preserve">priskaičiuotas </w:t>
      </w:r>
      <w:r w:rsidRPr="00B02194">
        <w:rPr>
          <w:rFonts w:ascii="Times New Roman" w:hAnsi="Times New Roman" w:cs="Times New Roman"/>
          <w:sz w:val="20"/>
          <w:szCs w:val="20"/>
        </w:rPr>
        <w:t>netesybas.</w:t>
      </w:r>
    </w:p>
    <w:p w14:paraId="6A25AB9E" w14:textId="77777777" w:rsidR="00D92CD4" w:rsidRPr="00B02194" w:rsidRDefault="0034743D"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Sutartis gali būti nutraukta kitais Sutartyje</w:t>
      </w:r>
      <w:r w:rsidR="001A0707" w:rsidRPr="00B02194">
        <w:rPr>
          <w:rFonts w:ascii="Times New Roman" w:hAnsi="Times New Roman" w:cs="Times New Roman"/>
          <w:sz w:val="20"/>
          <w:szCs w:val="20"/>
        </w:rPr>
        <w:t xml:space="preserve">, Civiliniame kodekse ar </w:t>
      </w:r>
      <w:r w:rsidRPr="00B02194">
        <w:rPr>
          <w:rFonts w:ascii="Times New Roman" w:hAnsi="Times New Roman" w:cs="Times New Roman"/>
          <w:sz w:val="20"/>
          <w:szCs w:val="20"/>
        </w:rPr>
        <w:t>kituose teisės aktuose nustatytais atvejais ir tvarka</w:t>
      </w:r>
      <w:r w:rsidR="009C610C" w:rsidRPr="00B02194">
        <w:rPr>
          <w:rFonts w:ascii="Times New Roman" w:hAnsi="Times New Roman" w:cs="Times New Roman"/>
          <w:sz w:val="20"/>
          <w:szCs w:val="20"/>
        </w:rPr>
        <w:t>.</w:t>
      </w:r>
    </w:p>
    <w:p w14:paraId="18505457" w14:textId="13789AF8" w:rsidR="0034743D" w:rsidRPr="00B02194" w:rsidRDefault="009C610C"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J</w:t>
      </w:r>
      <w:r w:rsidR="0034743D" w:rsidRPr="00B02194">
        <w:rPr>
          <w:rFonts w:ascii="Times New Roman" w:hAnsi="Times New Roman" w:cs="Times New Roman"/>
          <w:sz w:val="20"/>
          <w:szCs w:val="20"/>
        </w:rPr>
        <w:t xml:space="preserve">ei Sutartis nutraukiama / pripažįstama negaliojančia dėl </w:t>
      </w:r>
      <w:r w:rsidR="00491C04">
        <w:rPr>
          <w:rFonts w:ascii="Times New Roman" w:hAnsi="Times New Roman" w:cs="Times New Roman"/>
          <w:sz w:val="20"/>
          <w:szCs w:val="20"/>
        </w:rPr>
        <w:t>Paslaugų teikėjo</w:t>
      </w:r>
      <w:r w:rsidR="0034743D" w:rsidRPr="00B02194">
        <w:rPr>
          <w:rFonts w:ascii="Times New Roman" w:hAnsi="Times New Roman" w:cs="Times New Roman"/>
          <w:sz w:val="20"/>
          <w:szCs w:val="20"/>
        </w:rPr>
        <w:t xml:space="preserve"> kaltės, įskaitant bet neapsiribojant dėl sankcijų taikymo </w:t>
      </w:r>
      <w:r w:rsidR="00491C04">
        <w:rPr>
          <w:rFonts w:ascii="Times New Roman" w:hAnsi="Times New Roman" w:cs="Times New Roman"/>
          <w:sz w:val="20"/>
          <w:szCs w:val="20"/>
        </w:rPr>
        <w:t>Paslaugų teikėjui</w:t>
      </w:r>
      <w:r w:rsidR="0034743D" w:rsidRPr="00B02194">
        <w:rPr>
          <w:rFonts w:ascii="Times New Roman" w:hAnsi="Times New Roman" w:cs="Times New Roman"/>
          <w:sz w:val="20"/>
          <w:szCs w:val="20"/>
        </w:rPr>
        <w:t xml:space="preserve">, jo pasitelktam asmeniui, akcininkui, gamintojui, Pirkimo objektui (jo daliai) ar dėl </w:t>
      </w:r>
      <w:r w:rsidR="00491C04">
        <w:rPr>
          <w:rFonts w:ascii="Times New Roman" w:hAnsi="Times New Roman" w:cs="Times New Roman"/>
          <w:sz w:val="20"/>
          <w:szCs w:val="20"/>
        </w:rPr>
        <w:t>Paslaugų teikėjo</w:t>
      </w:r>
      <w:r w:rsidR="0034743D" w:rsidRPr="00B02194">
        <w:rPr>
          <w:rFonts w:ascii="Times New Roman" w:hAnsi="Times New Roman" w:cs="Times New Roman"/>
          <w:sz w:val="20"/>
          <w:szCs w:val="20"/>
        </w:rPr>
        <w:t xml:space="preserve">, jo pasitelkto asmens, akcininko, naudos gavėjo, Pirkimo objekto (jo dalies) keliamos grėsmės nacionaliniam saugumui, </w:t>
      </w:r>
      <w:r w:rsidR="00491C04">
        <w:rPr>
          <w:rFonts w:ascii="Times New Roman" w:hAnsi="Times New Roman" w:cs="Times New Roman"/>
          <w:sz w:val="20"/>
          <w:szCs w:val="20"/>
        </w:rPr>
        <w:t>Kliento</w:t>
      </w:r>
      <w:r w:rsidR="0034743D" w:rsidRPr="00B02194">
        <w:rPr>
          <w:rFonts w:ascii="Times New Roman" w:hAnsi="Times New Roman" w:cs="Times New Roman"/>
          <w:sz w:val="20"/>
          <w:szCs w:val="20"/>
        </w:rPr>
        <w:t xml:space="preserve"> įsipareigojimai dėl </w:t>
      </w:r>
      <w:r w:rsidR="00FB473B">
        <w:rPr>
          <w:rFonts w:ascii="Times New Roman" w:hAnsi="Times New Roman" w:cs="Times New Roman"/>
          <w:sz w:val="20"/>
          <w:szCs w:val="20"/>
        </w:rPr>
        <w:t xml:space="preserve">minimalios apimties </w:t>
      </w:r>
      <w:r w:rsidR="0034743D" w:rsidRPr="00B02194">
        <w:rPr>
          <w:rFonts w:ascii="Times New Roman" w:hAnsi="Times New Roman" w:cs="Times New Roman"/>
          <w:sz w:val="20"/>
          <w:szCs w:val="20"/>
        </w:rPr>
        <w:t>išpirkimo negalioja.</w:t>
      </w:r>
    </w:p>
    <w:p w14:paraId="39CF9E34" w14:textId="68A9F614" w:rsidR="00E87D20" w:rsidRPr="00B02194" w:rsidRDefault="00AE00E6" w:rsidP="00E87D20">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Pr>
          <w:rFonts w:ascii="Times New Roman" w:hAnsi="Times New Roman" w:cs="Times New Roman"/>
          <w:sz w:val="20"/>
          <w:szCs w:val="20"/>
        </w:rPr>
        <w:t>Klientas</w:t>
      </w:r>
      <w:r w:rsidR="00E87D20" w:rsidRPr="00B02194">
        <w:rPr>
          <w:rFonts w:ascii="Times New Roman" w:hAnsi="Times New Roman" w:cs="Times New Roman"/>
          <w:sz w:val="20"/>
          <w:szCs w:val="20"/>
        </w:rPr>
        <w:t xml:space="preserve"> nedelsiant vienašališkai nutraukia Sutartį dėl </w:t>
      </w:r>
      <w:r w:rsidR="00491C04">
        <w:rPr>
          <w:rFonts w:ascii="Times New Roman" w:hAnsi="Times New Roman" w:cs="Times New Roman"/>
          <w:sz w:val="20"/>
          <w:szCs w:val="20"/>
        </w:rPr>
        <w:t>Paslaugų teikėjo</w:t>
      </w:r>
      <w:r w:rsidR="00E87D20" w:rsidRPr="00B02194">
        <w:rPr>
          <w:rFonts w:ascii="Times New Roman" w:hAnsi="Times New Roman" w:cs="Times New Roman"/>
          <w:sz w:val="20"/>
          <w:szCs w:val="20"/>
        </w:rPr>
        <w:t xml:space="preserve"> kaltės arba sustabdo jos vykdymą sankcijų, kaip tai apibrėžta Sankcijų įstatyme ir kituose tarptautiniuose, Europos Sąjungos ir Lietuvos Respublikos teisės aktuose, įgyvendinimo laikotarpiui, apie tai įspėjęs Pardavėją raštu, jei Sutartis įsigaliojo iki šių tarptautinių sankcijų Lietuvos Respublikoje įgyvendinimo nustatymo ir tai neprieštarauja Europos Sąjungos ar tarptautiniams teisės aktams. Draudžiama prisiimti naujas prievoles pagal Sutartį, kurių vykdymas prieštarautų Lietuvos Respublikoje įgyvendinamoms tarptautinėms sankcijoms.</w:t>
      </w:r>
    </w:p>
    <w:p w14:paraId="74DAB621" w14:textId="77777777" w:rsidR="00DB106D" w:rsidRPr="00B02194" w:rsidRDefault="00DB106D" w:rsidP="00BB12EC">
      <w:pPr>
        <w:tabs>
          <w:tab w:val="left" w:pos="567"/>
        </w:tabs>
        <w:spacing w:after="60" w:line="240" w:lineRule="auto"/>
        <w:jc w:val="both"/>
        <w:rPr>
          <w:rFonts w:ascii="Times New Roman" w:hAnsi="Times New Roman" w:cs="Times New Roman"/>
          <w:sz w:val="20"/>
          <w:szCs w:val="20"/>
        </w:rPr>
      </w:pPr>
    </w:p>
    <w:p w14:paraId="7D08794E" w14:textId="1D49B559" w:rsidR="00D20B16" w:rsidRPr="00B02194" w:rsidRDefault="004E6942" w:rsidP="00D20B16">
      <w:pPr>
        <w:pStyle w:val="ListParagraph"/>
        <w:numPr>
          <w:ilvl w:val="0"/>
          <w:numId w:val="23"/>
        </w:numPr>
        <w:tabs>
          <w:tab w:val="left" w:pos="567"/>
        </w:tabs>
        <w:spacing w:after="60" w:line="240" w:lineRule="auto"/>
        <w:ind w:left="567" w:hanging="567"/>
        <w:contextualSpacing w:val="0"/>
        <w:jc w:val="both"/>
        <w:rPr>
          <w:rFonts w:ascii="Times New Roman" w:hAnsi="Times New Roman" w:cs="Times New Roman"/>
          <w:b/>
          <w:bCs/>
          <w:sz w:val="20"/>
          <w:szCs w:val="20"/>
        </w:rPr>
      </w:pPr>
      <w:r w:rsidRPr="00B02194">
        <w:rPr>
          <w:rFonts w:ascii="Times New Roman" w:hAnsi="Times New Roman" w:cs="Times New Roman"/>
          <w:b/>
          <w:bCs/>
          <w:sz w:val="20"/>
          <w:szCs w:val="20"/>
        </w:rPr>
        <w:t xml:space="preserve">BAIGIAMOSIOS NUOSTATOS </w:t>
      </w:r>
    </w:p>
    <w:p w14:paraId="5474F493" w14:textId="105EA5C8" w:rsidR="00D20B16" w:rsidRPr="00B02194" w:rsidRDefault="00491C04" w:rsidP="00D20B16">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Pr>
          <w:rFonts w:ascii="Times New Roman" w:hAnsi="Times New Roman" w:cs="Times New Roman"/>
          <w:sz w:val="20"/>
          <w:szCs w:val="20"/>
        </w:rPr>
        <w:t>Paslaugų teikėjui</w:t>
      </w:r>
      <w:r w:rsidR="00D20B16" w:rsidRPr="00B02194">
        <w:rPr>
          <w:rFonts w:ascii="Times New Roman" w:hAnsi="Times New Roman" w:cs="Times New Roman"/>
          <w:sz w:val="20"/>
          <w:szCs w:val="20"/>
        </w:rPr>
        <w:t xml:space="preserve"> ir (ar) jo pasitelktiems ūkio subjektams, kurių pajėgum</w:t>
      </w:r>
      <w:r w:rsidR="009216BB">
        <w:rPr>
          <w:rFonts w:ascii="Times New Roman" w:hAnsi="Times New Roman" w:cs="Times New Roman"/>
          <w:sz w:val="20"/>
          <w:szCs w:val="20"/>
        </w:rPr>
        <w:t>u</w:t>
      </w:r>
      <w:r w:rsidR="00D20B16" w:rsidRPr="00B02194">
        <w:rPr>
          <w:rFonts w:ascii="Times New Roman" w:hAnsi="Times New Roman" w:cs="Times New Roman"/>
          <w:sz w:val="20"/>
          <w:szCs w:val="20"/>
        </w:rPr>
        <w:t xml:space="preserve"> jis remiasi, ir (ar) subtiekėjams, tai pat kiekvieno iš nurodytų asmenų kontroliuojantiems asmenims ir (ar) pagal Sutartį </w:t>
      </w:r>
      <w:r w:rsidR="00FB473B">
        <w:rPr>
          <w:rFonts w:ascii="Times New Roman" w:hAnsi="Times New Roman" w:cs="Times New Roman"/>
          <w:sz w:val="20"/>
          <w:szCs w:val="20"/>
        </w:rPr>
        <w:t xml:space="preserve">teikiamoms Paslaugoms </w:t>
      </w:r>
      <w:r w:rsidR="00D20B16" w:rsidRPr="00B02194">
        <w:rPr>
          <w:rFonts w:ascii="Times New Roman" w:hAnsi="Times New Roman" w:cs="Times New Roman"/>
          <w:sz w:val="20"/>
          <w:szCs w:val="20"/>
        </w:rPr>
        <w:t xml:space="preserve">nėra taikomos Lietuvos Respublikoje įgyvendinamos sankcijos (toliau – </w:t>
      </w:r>
      <w:r w:rsidR="00D20B16" w:rsidRPr="00B02194">
        <w:rPr>
          <w:rFonts w:ascii="Times New Roman" w:hAnsi="Times New Roman" w:cs="Times New Roman"/>
          <w:b/>
          <w:bCs/>
          <w:sz w:val="20"/>
          <w:szCs w:val="20"/>
        </w:rPr>
        <w:t>sankcijos</w:t>
      </w:r>
      <w:r w:rsidR="00D20B16" w:rsidRPr="00B02194">
        <w:rPr>
          <w:rFonts w:ascii="Times New Roman" w:hAnsi="Times New Roman" w:cs="Times New Roman"/>
          <w:sz w:val="20"/>
          <w:szCs w:val="20"/>
        </w:rPr>
        <w:t xml:space="preserve">), įskaitant Jungtinių Amerikos Valstijų sankcijas, kaip tai apibrėžta Lietuvos Respublikos tarptautinių sankcijų įstatyme (toliau – </w:t>
      </w:r>
      <w:r w:rsidR="00D20B16" w:rsidRPr="00B02194">
        <w:rPr>
          <w:rFonts w:ascii="Times New Roman" w:hAnsi="Times New Roman" w:cs="Times New Roman"/>
          <w:b/>
          <w:bCs/>
          <w:sz w:val="20"/>
          <w:szCs w:val="20"/>
        </w:rPr>
        <w:t>Sankcijų įstatymas</w:t>
      </w:r>
      <w:r w:rsidR="00D20B16" w:rsidRPr="00B02194">
        <w:rPr>
          <w:rFonts w:ascii="Times New Roman" w:hAnsi="Times New Roman" w:cs="Times New Roman"/>
          <w:sz w:val="20"/>
          <w:szCs w:val="20"/>
        </w:rPr>
        <w:t>) ir kituose tarptautiniuose, Europos Sąjungos ir Lietuvos Respublikos teisės aktuose (bent vienai iš taikomų sankcijų);</w:t>
      </w:r>
    </w:p>
    <w:p w14:paraId="25D78A57" w14:textId="0083D884" w:rsidR="00D20B16" w:rsidRPr="00B02194" w:rsidRDefault="00491C04" w:rsidP="00D20B16">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Pr>
          <w:rFonts w:ascii="Times New Roman" w:hAnsi="Times New Roman" w:cs="Times New Roman"/>
          <w:sz w:val="20"/>
          <w:szCs w:val="20"/>
        </w:rPr>
        <w:t>Paslaugų teikėjas</w:t>
      </w:r>
      <w:r w:rsidR="00D20B16" w:rsidRPr="00B02194">
        <w:rPr>
          <w:rFonts w:ascii="Times New Roman" w:hAnsi="Times New Roman" w:cs="Times New Roman"/>
          <w:sz w:val="20"/>
          <w:szCs w:val="20"/>
        </w:rPr>
        <w:t xml:space="preserve"> ir (ar) jo pasitelkti ūkio subjektai, kurių pajėgum</w:t>
      </w:r>
      <w:r w:rsidR="009216BB">
        <w:rPr>
          <w:rFonts w:ascii="Times New Roman" w:hAnsi="Times New Roman" w:cs="Times New Roman"/>
          <w:sz w:val="20"/>
          <w:szCs w:val="20"/>
        </w:rPr>
        <w:t>u</w:t>
      </w:r>
      <w:r w:rsidR="00D20B16" w:rsidRPr="00B02194">
        <w:rPr>
          <w:rFonts w:ascii="Times New Roman" w:hAnsi="Times New Roman" w:cs="Times New Roman"/>
          <w:sz w:val="20"/>
          <w:szCs w:val="20"/>
        </w:rPr>
        <w:t xml:space="preserve"> jis remiasi, ir (ar) subtiekėjai ir jų </w:t>
      </w:r>
      <w:r w:rsidR="00FB473B">
        <w:rPr>
          <w:rFonts w:ascii="Times New Roman" w:hAnsi="Times New Roman" w:cs="Times New Roman"/>
          <w:sz w:val="20"/>
          <w:szCs w:val="20"/>
        </w:rPr>
        <w:t xml:space="preserve">teikiamos paslaugos </w:t>
      </w:r>
      <w:r w:rsidR="00D20B16" w:rsidRPr="00B02194">
        <w:rPr>
          <w:rFonts w:ascii="Times New Roman" w:hAnsi="Times New Roman" w:cs="Times New Roman"/>
          <w:sz w:val="20"/>
          <w:szCs w:val="20"/>
        </w:rPr>
        <w:t xml:space="preserve">nekels grėsmės nacionaliniam saugumui ar (ir) </w:t>
      </w:r>
      <w:r>
        <w:rPr>
          <w:rFonts w:ascii="Times New Roman" w:hAnsi="Times New Roman" w:cs="Times New Roman"/>
          <w:sz w:val="20"/>
          <w:szCs w:val="20"/>
        </w:rPr>
        <w:t>Kliento</w:t>
      </w:r>
      <w:r w:rsidR="00D20B16" w:rsidRPr="00B02194">
        <w:rPr>
          <w:rFonts w:ascii="Times New Roman" w:hAnsi="Times New Roman" w:cs="Times New Roman"/>
          <w:sz w:val="20"/>
          <w:szCs w:val="20"/>
        </w:rPr>
        <w:t xml:space="preserve"> verslui, įskaitant visišką atitikimą Pirkimo metu taikomiems reikalavimams ir teisės aktų nuostatoms.</w:t>
      </w:r>
    </w:p>
    <w:p w14:paraId="58E2E466" w14:textId="3B18DC90" w:rsidR="00D20B16" w:rsidRPr="00B02194" w:rsidRDefault="00D20B16" w:rsidP="00D20B16">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Sutartis laikoma neteisėta ir negaliojančia, jei būtų nustatyta, kad Sutarties vykdymas prieštarauja Lietuvos Respublikoje įgyvendinamoms sankcijoms, kaip tai apibrėžta Sankcijų įstatyme ir kituose tarptautiniuose, Europos Sąjungos ir Lietuvos Respublikos teisės aktuose (bent vienai iš taikomų sankcijų). Sutarties negaliojimo momentas nustatomas vadovaujantis minėtu įstatymu. Pripažinus Sutartį negaliojančia, taikoma restitucija, jei natūra grąžinimas neįmanomas, atlyginama pagal to, kas buvo gauta, vertę pinigais vadovaujantis Sutartyje nustatytais įkainiais, jeigu toks atlyginimas neprieštarauja protingumo, sąžiningumo ir teisingumo kriterijams.</w:t>
      </w:r>
    </w:p>
    <w:p w14:paraId="4B18AC97" w14:textId="4ECE4C8E" w:rsidR="008308CA" w:rsidRPr="00B02194" w:rsidRDefault="00895645" w:rsidP="008308CA">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lastRenderedPageBreak/>
        <w:t>Nė viena Šalis neturi teisės perleisti visų arba dalies teisių ir pareigų pagal šią Sutartį jokiai trečiajai šaliai be išankstinio raštiško kitos Šalies sutikimo.</w:t>
      </w:r>
    </w:p>
    <w:p w14:paraId="7C585D3B" w14:textId="48F9938D" w:rsidR="00DB106D" w:rsidRPr="00B02194" w:rsidRDefault="004E6942" w:rsidP="1B0E300A">
      <w:pPr>
        <w:pStyle w:val="ListParagraph"/>
        <w:numPr>
          <w:ilvl w:val="1"/>
          <w:numId w:val="23"/>
        </w:numPr>
        <w:tabs>
          <w:tab w:val="left" w:pos="567"/>
        </w:tabs>
        <w:spacing w:after="60" w:line="240" w:lineRule="auto"/>
        <w:ind w:left="567" w:hanging="567"/>
        <w:jc w:val="both"/>
        <w:rPr>
          <w:rFonts w:ascii="Times New Roman" w:hAnsi="Times New Roman" w:cs="Times New Roman"/>
          <w:sz w:val="20"/>
          <w:szCs w:val="20"/>
        </w:rPr>
      </w:pPr>
      <w:r w:rsidRPr="00B02194">
        <w:rPr>
          <w:rFonts w:ascii="Times New Roman" w:hAnsi="Times New Roman" w:cs="Times New Roman"/>
          <w:sz w:val="20"/>
          <w:szCs w:val="20"/>
        </w:rPr>
        <w:t>Visi pranešimai, susiję su Sutartimi, turi būti siunčiami Sutartyje numatytais rekvizitais.</w:t>
      </w:r>
      <w:r w:rsidR="4FEA0217" w:rsidRPr="00B02194">
        <w:rPr>
          <w:rFonts w:ascii="Times New Roman" w:hAnsi="Times New Roman" w:cs="Times New Roman"/>
          <w:sz w:val="20"/>
          <w:szCs w:val="20"/>
        </w:rPr>
        <w:t xml:space="preserve"> Jei pasikeičia Šalies adresas, pavadinimas, telefono numeris, elektroninio pašto adresas, bankų sąskaitų rekvizitai, juridinio asmens ar PVM mokėtojo kodai, tokia Šalis turi informuoti kitą Šalį raštu pranešdama ne vėliau, kaip per 3 (tris) </w:t>
      </w:r>
      <w:r w:rsidR="00977F70" w:rsidRPr="00B02194">
        <w:rPr>
          <w:rFonts w:ascii="Times New Roman" w:hAnsi="Times New Roman" w:cs="Times New Roman"/>
          <w:sz w:val="20"/>
          <w:szCs w:val="20"/>
        </w:rPr>
        <w:t xml:space="preserve">darbo </w:t>
      </w:r>
      <w:r w:rsidR="4FEA0217" w:rsidRPr="00B02194">
        <w:rPr>
          <w:rFonts w:ascii="Times New Roman" w:hAnsi="Times New Roman" w:cs="Times New Roman"/>
          <w:sz w:val="20"/>
          <w:szCs w:val="20"/>
        </w:rPr>
        <w:t xml:space="preserve">dienas nuo jų pasikeitimo momento.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 </w:t>
      </w:r>
      <w:r w:rsidRPr="00B02194">
        <w:rPr>
          <w:rFonts w:ascii="Times New Roman" w:hAnsi="Times New Roman" w:cs="Times New Roman"/>
          <w:sz w:val="20"/>
          <w:szCs w:val="20"/>
        </w:rPr>
        <w:br/>
      </w:r>
      <w:r w:rsidR="4FEA0217" w:rsidRPr="00B02194">
        <w:rPr>
          <w:rFonts w:ascii="Times New Roman" w:hAnsi="Times New Roman" w:cs="Times New Roman"/>
          <w:sz w:val="20"/>
          <w:szCs w:val="20"/>
        </w:rPr>
        <w:t>Pasikeitus Šalies adresui, pavadinimui, telefono numeriui, elektroninio pašto adresui, bankų sąskaitų rekvizitams ir apie tai tinkamai informavus kitą Šalį, atskiras Sutarties pakeitimas nesudaromas. Ši nuostata netaikoma pasikeitus juridinio asmens ar PVM mokėtojo kodui.</w:t>
      </w:r>
      <w:r w:rsidRPr="00B02194">
        <w:rPr>
          <w:rFonts w:ascii="Times New Roman" w:hAnsi="Times New Roman" w:cs="Times New Roman"/>
          <w:sz w:val="20"/>
          <w:szCs w:val="20"/>
        </w:rPr>
        <w:t xml:space="preserve"> </w:t>
      </w:r>
    </w:p>
    <w:p w14:paraId="65A114F4" w14:textId="29262E23" w:rsidR="00DB106D" w:rsidRPr="00B02194" w:rsidRDefault="004E6942" w:rsidP="1B0E300A">
      <w:pPr>
        <w:pStyle w:val="ListParagraph"/>
        <w:numPr>
          <w:ilvl w:val="1"/>
          <w:numId w:val="23"/>
        </w:numPr>
        <w:tabs>
          <w:tab w:val="left" w:pos="567"/>
        </w:tabs>
        <w:spacing w:after="60" w:line="240" w:lineRule="auto"/>
        <w:ind w:left="567" w:hanging="567"/>
        <w:jc w:val="both"/>
        <w:rPr>
          <w:rFonts w:ascii="Times New Roman" w:hAnsi="Times New Roman" w:cs="Times New Roman"/>
          <w:sz w:val="20"/>
          <w:szCs w:val="20"/>
        </w:rPr>
      </w:pPr>
      <w:r w:rsidRPr="00B02194">
        <w:rPr>
          <w:rFonts w:ascii="Times New Roman" w:hAnsi="Times New Roman" w:cs="Times New Roman"/>
          <w:sz w:val="20"/>
          <w:szCs w:val="20"/>
        </w:rPr>
        <w:t xml:space="preserve">Sutartyje esanti, su ja susijusi, o taip pat šios Sutarties vykdymo metu tiek sąmoningai, tiek atsitiktinai atskleista informacija yra konfidenciali. </w:t>
      </w:r>
      <w:r w:rsidR="00080F9C" w:rsidRPr="00B02194">
        <w:rPr>
          <w:rFonts w:ascii="Times New Roman" w:hAnsi="Times New Roman" w:cs="Times New Roman"/>
          <w:sz w:val="20"/>
          <w:szCs w:val="20"/>
        </w:rPr>
        <w:t>Konfidencialumo pažeidimas laikytinas esminiu Sutarties pažeidimu. Konfidencialum</w:t>
      </w:r>
      <w:r w:rsidR="00CA1A49" w:rsidRPr="00B02194">
        <w:rPr>
          <w:rFonts w:ascii="Times New Roman" w:hAnsi="Times New Roman" w:cs="Times New Roman"/>
          <w:sz w:val="20"/>
          <w:szCs w:val="20"/>
        </w:rPr>
        <w:t>ą</w:t>
      </w:r>
      <w:r w:rsidR="00080F9C" w:rsidRPr="00B02194">
        <w:rPr>
          <w:rFonts w:ascii="Times New Roman" w:hAnsi="Times New Roman" w:cs="Times New Roman"/>
          <w:sz w:val="20"/>
          <w:szCs w:val="20"/>
        </w:rPr>
        <w:t xml:space="preserve"> pažeid</w:t>
      </w:r>
      <w:r w:rsidR="00CA1A49" w:rsidRPr="00B02194">
        <w:rPr>
          <w:rFonts w:ascii="Times New Roman" w:hAnsi="Times New Roman" w:cs="Times New Roman"/>
          <w:sz w:val="20"/>
          <w:szCs w:val="20"/>
        </w:rPr>
        <w:t xml:space="preserve">usi Šalis sumoka kitai šaliai </w:t>
      </w:r>
      <w:r w:rsidR="00977F70" w:rsidRPr="00B02194">
        <w:rPr>
          <w:rFonts w:ascii="Times New Roman" w:hAnsi="Times New Roman" w:cs="Times New Roman"/>
          <w:sz w:val="20"/>
          <w:szCs w:val="20"/>
        </w:rPr>
        <w:t>1</w:t>
      </w:r>
      <w:r w:rsidR="00CA1A49" w:rsidRPr="00B02194">
        <w:rPr>
          <w:rFonts w:ascii="Times New Roman" w:hAnsi="Times New Roman" w:cs="Times New Roman"/>
          <w:sz w:val="20"/>
          <w:szCs w:val="20"/>
        </w:rPr>
        <w:t xml:space="preserve">0% </w:t>
      </w:r>
      <w:r w:rsidR="00977F70" w:rsidRPr="00B02194">
        <w:rPr>
          <w:rFonts w:ascii="Times New Roman" w:hAnsi="Times New Roman" w:cs="Times New Roman"/>
          <w:sz w:val="20"/>
          <w:szCs w:val="20"/>
        </w:rPr>
        <w:t xml:space="preserve">( dešimt procentų) </w:t>
      </w:r>
      <w:r w:rsidR="005B6683" w:rsidRPr="00B02194">
        <w:rPr>
          <w:rFonts w:ascii="Times New Roman" w:hAnsi="Times New Roman" w:cs="Times New Roman"/>
          <w:sz w:val="20"/>
          <w:szCs w:val="20"/>
        </w:rPr>
        <w:t xml:space="preserve">(maksimalios) </w:t>
      </w:r>
      <w:r w:rsidR="00CA1A49" w:rsidRPr="00B02194">
        <w:rPr>
          <w:rFonts w:ascii="Times New Roman" w:hAnsi="Times New Roman" w:cs="Times New Roman"/>
          <w:sz w:val="20"/>
          <w:szCs w:val="20"/>
        </w:rPr>
        <w:t xml:space="preserve">Sutarties </w:t>
      </w:r>
      <w:r w:rsidR="00977F70" w:rsidRPr="00B02194">
        <w:rPr>
          <w:rFonts w:ascii="Times New Roman" w:hAnsi="Times New Roman" w:cs="Times New Roman"/>
          <w:sz w:val="20"/>
          <w:szCs w:val="20"/>
        </w:rPr>
        <w:t xml:space="preserve">kainos </w:t>
      </w:r>
      <w:r w:rsidR="001D7181" w:rsidRPr="00B02194">
        <w:rPr>
          <w:rFonts w:ascii="Times New Roman" w:hAnsi="Times New Roman" w:cs="Times New Roman"/>
          <w:sz w:val="20"/>
          <w:szCs w:val="20"/>
        </w:rPr>
        <w:t>be PVM</w:t>
      </w:r>
      <w:r w:rsidR="00620D33" w:rsidRPr="00B02194">
        <w:rPr>
          <w:rFonts w:ascii="Times New Roman" w:hAnsi="Times New Roman" w:cs="Times New Roman"/>
          <w:sz w:val="20"/>
          <w:szCs w:val="20"/>
        </w:rPr>
        <w:t xml:space="preserve"> dydžio baudą.</w:t>
      </w:r>
    </w:p>
    <w:p w14:paraId="669FE2A5" w14:textId="364F004B" w:rsidR="00DB106D" w:rsidRDefault="006B505B" w:rsidP="00EE0991">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Kiekviena Šalis privalo savarankiškai organizuoti tinkamą asmens duomenų tvarkymą laikantis B</w:t>
      </w:r>
      <w:r w:rsidR="00B12435" w:rsidRPr="00B02194">
        <w:rPr>
          <w:rFonts w:ascii="Times New Roman" w:hAnsi="Times New Roman" w:cs="Times New Roman"/>
          <w:sz w:val="20"/>
          <w:szCs w:val="20"/>
        </w:rPr>
        <w:t xml:space="preserve">endrojo duomenų apsaugos reglamento </w:t>
      </w:r>
      <w:r w:rsidRPr="00B02194">
        <w:rPr>
          <w:rFonts w:ascii="Times New Roman" w:hAnsi="Times New Roman" w:cs="Times New Roman"/>
          <w:sz w:val="20"/>
          <w:szCs w:val="20"/>
        </w:rPr>
        <w:t>ir kitų teisės aktų reikalavimų bei</w:t>
      </w:r>
      <w:r w:rsidR="009B56AB" w:rsidRPr="00B02194">
        <w:rPr>
          <w:rFonts w:ascii="Times New Roman" w:hAnsi="Times New Roman" w:cs="Times New Roman"/>
          <w:sz w:val="20"/>
          <w:szCs w:val="20"/>
        </w:rPr>
        <w:t>,</w:t>
      </w:r>
      <w:r w:rsidRPr="00B02194">
        <w:rPr>
          <w:rFonts w:ascii="Times New Roman" w:hAnsi="Times New Roman" w:cs="Times New Roman"/>
          <w:sz w:val="20"/>
          <w:szCs w:val="20"/>
        </w:rPr>
        <w:t xml:space="preserve"> kitos Šalies prašymu, pateikti tai patvirtinančius įrodymus. Šalis</w:t>
      </w:r>
      <w:r w:rsidR="009B56AB" w:rsidRPr="00B02194">
        <w:rPr>
          <w:rFonts w:ascii="Times New Roman" w:hAnsi="Times New Roman" w:cs="Times New Roman"/>
          <w:sz w:val="20"/>
          <w:szCs w:val="20"/>
        </w:rPr>
        <w:t>,</w:t>
      </w:r>
      <w:r w:rsidRPr="00B02194">
        <w:rPr>
          <w:rFonts w:ascii="Times New Roman" w:hAnsi="Times New Roman" w:cs="Times New Roman"/>
          <w:sz w:val="20"/>
          <w:szCs w:val="20"/>
        </w:rPr>
        <w:t xml:space="preserve"> netinkamai vykdanti šiuos įsipareigojimus</w:t>
      </w:r>
      <w:r w:rsidR="009B56AB" w:rsidRPr="00B02194">
        <w:rPr>
          <w:rFonts w:ascii="Times New Roman" w:hAnsi="Times New Roman" w:cs="Times New Roman"/>
          <w:sz w:val="20"/>
          <w:szCs w:val="20"/>
        </w:rPr>
        <w:t>,</w:t>
      </w:r>
      <w:r w:rsidRPr="00B02194">
        <w:rPr>
          <w:rFonts w:ascii="Times New Roman" w:hAnsi="Times New Roman" w:cs="Times New Roman"/>
          <w:sz w:val="20"/>
          <w:szCs w:val="20"/>
        </w:rPr>
        <w:t xml:space="preserve"> privalo atlyginti kitai Šaliai dėl to patirtus kitos Šalies nuostolius, įskaitant, bet neapsiribojant valstybės institucijų paskirtas baudas ir / ar kitas pinigines sankcijas.</w:t>
      </w:r>
    </w:p>
    <w:p w14:paraId="0FCB1CB5" w14:textId="1E785741" w:rsidR="00E602D4" w:rsidRPr="00B02194" w:rsidRDefault="00E602D4" w:rsidP="00E602D4">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E602D4">
        <w:rPr>
          <w:rFonts w:ascii="Times New Roman" w:hAnsi="Times New Roman" w:cs="Times New Roman"/>
          <w:sz w:val="20"/>
          <w:szCs w:val="20"/>
        </w:rPr>
        <w:t>Šalys pasilieka teisę bet kuriuo metu sudaryti atskirą rašytinį susitarimą dėl asmens duomenų tvarkymo siekiant užtikrinti atitiktį 2016 m. balandžio 27 d. Europos Parlamento ir Tarybos reglamentui (ES) 2016/679 dėl fizinių asmenų apsaugos tvarkant asmens duomenis ir dėl laisvo tokių duomenų judėjimo ir kuriuo panaikinama Direktyva 95/46/EB.</w:t>
      </w:r>
    </w:p>
    <w:p w14:paraId="5C8BD853" w14:textId="6F1454CB" w:rsidR="007B7DE6" w:rsidRDefault="007B7DE6" w:rsidP="009216BB">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sidRPr="00B02194">
        <w:rPr>
          <w:rFonts w:ascii="Times New Roman" w:hAnsi="Times New Roman" w:cs="Times New Roman"/>
          <w:sz w:val="20"/>
          <w:szCs w:val="20"/>
        </w:rPr>
        <w:t>Sutartis yra sudaryta lietuvių kalba. Sutartis yra aiškinama pagal Lietuvos Respublikos teisę. Visus ginčus dėl šios sutarties vykdymo Šalys įsipareigoja spręsti derybomis. Jeigu Šalys šių ginčų negali išspręsti derybomis per 30</w:t>
      </w:r>
      <w:r w:rsidR="00977F70" w:rsidRPr="00B02194">
        <w:rPr>
          <w:rFonts w:ascii="Times New Roman" w:hAnsi="Times New Roman" w:cs="Times New Roman"/>
          <w:sz w:val="20"/>
          <w:szCs w:val="20"/>
        </w:rPr>
        <w:t xml:space="preserve"> (trisdešimt)</w:t>
      </w:r>
      <w:r w:rsidRPr="00B02194">
        <w:rPr>
          <w:rFonts w:ascii="Times New Roman" w:hAnsi="Times New Roman" w:cs="Times New Roman"/>
          <w:sz w:val="20"/>
          <w:szCs w:val="20"/>
        </w:rPr>
        <w:t xml:space="preserve"> kalendorinių dienų, jie sprendžiami Lietuvos Respublikos teismuose teisės aktų nustatyta tvarka.</w:t>
      </w:r>
    </w:p>
    <w:p w14:paraId="640D680C" w14:textId="77777777" w:rsidR="009216BB" w:rsidRPr="009216BB" w:rsidRDefault="009216BB" w:rsidP="009216BB">
      <w:pPr>
        <w:pStyle w:val="ListParagraph"/>
        <w:numPr>
          <w:ilvl w:val="1"/>
          <w:numId w:val="23"/>
        </w:numPr>
        <w:ind w:left="567" w:hanging="567"/>
        <w:jc w:val="both"/>
        <w:rPr>
          <w:rFonts w:ascii="Times New Roman" w:hAnsi="Times New Roman" w:cs="Times New Roman"/>
          <w:sz w:val="20"/>
          <w:szCs w:val="20"/>
        </w:rPr>
      </w:pPr>
      <w:r w:rsidRPr="009216BB">
        <w:rPr>
          <w:rFonts w:ascii="Times New Roman" w:hAnsi="Times New Roman" w:cs="Times New Roman"/>
          <w:sz w:val="20"/>
          <w:szCs w:val="20"/>
        </w:rPr>
        <w:t>Ši Sutartis sudaryta lietuvių kalba, 2 (dviem) egzemplioriais, turinčiais vienodą teisinę galią – po vieną kiekvienai Šaliai. Jeigu sutartis pasirašoma saugiu kvalifikuotu elektroniniu parašu, sudaromas 1(vienas) abejų Šalių pasirašomas egzempliorius.</w:t>
      </w:r>
    </w:p>
    <w:p w14:paraId="7A05F318" w14:textId="75A041E2" w:rsidR="009216BB" w:rsidRPr="00B02194" w:rsidRDefault="009216BB" w:rsidP="007B7DE6">
      <w:pPr>
        <w:pStyle w:val="ListParagraph"/>
        <w:numPr>
          <w:ilvl w:val="1"/>
          <w:numId w:val="23"/>
        </w:numPr>
        <w:tabs>
          <w:tab w:val="left" w:pos="567"/>
        </w:tabs>
        <w:spacing w:after="60" w:line="240" w:lineRule="auto"/>
        <w:ind w:left="567" w:hanging="567"/>
        <w:contextualSpacing w:val="0"/>
        <w:jc w:val="both"/>
        <w:rPr>
          <w:rFonts w:ascii="Times New Roman" w:hAnsi="Times New Roman" w:cs="Times New Roman"/>
          <w:sz w:val="20"/>
          <w:szCs w:val="20"/>
        </w:rPr>
      </w:pPr>
      <w:r>
        <w:rPr>
          <w:rFonts w:ascii="Times New Roman" w:hAnsi="Times New Roman" w:cs="Times New Roman"/>
          <w:sz w:val="20"/>
          <w:szCs w:val="20"/>
        </w:rPr>
        <w:t>Šalių</w:t>
      </w:r>
      <w:r w:rsidR="00AB43D8">
        <w:rPr>
          <w:rFonts w:ascii="Times New Roman" w:hAnsi="Times New Roman" w:cs="Times New Roman"/>
          <w:sz w:val="20"/>
          <w:szCs w:val="20"/>
        </w:rPr>
        <w:t xml:space="preserve"> parašai</w:t>
      </w:r>
      <w:r>
        <w:rPr>
          <w:rFonts w:ascii="Times New Roman" w:hAnsi="Times New Roman" w:cs="Times New Roman"/>
          <w:sz w:val="20"/>
          <w:szCs w:val="20"/>
        </w:rPr>
        <w:t>:</w:t>
      </w:r>
    </w:p>
    <w:p w14:paraId="0B00128A" w14:textId="77777777" w:rsidR="004E6942" w:rsidRPr="00B02194" w:rsidRDefault="004E6942" w:rsidP="004E6942">
      <w:pPr>
        <w:tabs>
          <w:tab w:val="num" w:pos="0"/>
        </w:tabs>
        <w:spacing w:after="60"/>
        <w:ind w:left="567" w:right="-67" w:hanging="567"/>
        <w:jc w:val="both"/>
        <w:rPr>
          <w:rFonts w:ascii="Times New Roman" w:hAnsi="Times New Roman" w:cs="Times New Roman"/>
          <w:b/>
          <w:sz w:val="20"/>
          <w:szCs w:val="20"/>
        </w:rPr>
      </w:pPr>
    </w:p>
    <w:tbl>
      <w:tblPr>
        <w:tblStyle w:val="TableGrid"/>
        <w:tblW w:w="97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535"/>
      </w:tblGrid>
      <w:tr w:rsidR="004E6942" w:rsidRPr="00B02194" w14:paraId="526ED39A" w14:textId="77777777" w:rsidTr="00B02194">
        <w:tc>
          <w:tcPr>
            <w:tcW w:w="5240" w:type="dxa"/>
          </w:tcPr>
          <w:p w14:paraId="0802BCDC" w14:textId="535EB806" w:rsidR="004E6942" w:rsidRPr="00B02194" w:rsidRDefault="00AE00E6" w:rsidP="00D80813">
            <w:pPr>
              <w:autoSpaceDE w:val="0"/>
              <w:autoSpaceDN w:val="0"/>
              <w:adjustRightInd w:val="0"/>
              <w:spacing w:after="60"/>
              <w:ind w:left="567" w:right="-67" w:hanging="567"/>
              <w:rPr>
                <w:rFonts w:ascii="Times New Roman" w:hAnsi="Times New Roman"/>
                <w:b/>
                <w:sz w:val="20"/>
                <w:szCs w:val="20"/>
                <w:lang w:val="lt-LT"/>
              </w:rPr>
            </w:pPr>
            <w:r>
              <w:rPr>
                <w:rFonts w:ascii="Times New Roman" w:hAnsi="Times New Roman"/>
                <w:b/>
                <w:sz w:val="20"/>
                <w:szCs w:val="20"/>
                <w:lang w:val="lt-LT"/>
              </w:rPr>
              <w:t>Klientas</w:t>
            </w:r>
            <w:r w:rsidR="00977F70" w:rsidRPr="00B02194">
              <w:rPr>
                <w:rFonts w:ascii="Times New Roman" w:hAnsi="Times New Roman"/>
                <w:b/>
                <w:sz w:val="20"/>
                <w:szCs w:val="20"/>
                <w:lang w:val="lt-LT"/>
              </w:rPr>
              <w:t>:</w:t>
            </w:r>
          </w:p>
        </w:tc>
        <w:tc>
          <w:tcPr>
            <w:tcW w:w="4535" w:type="dxa"/>
            <w:hideMark/>
          </w:tcPr>
          <w:p w14:paraId="6C13E616" w14:textId="4C5235A3" w:rsidR="004E6942" w:rsidRPr="00B02194" w:rsidRDefault="00491C04">
            <w:pPr>
              <w:autoSpaceDE w:val="0"/>
              <w:autoSpaceDN w:val="0"/>
              <w:adjustRightInd w:val="0"/>
              <w:spacing w:after="60"/>
              <w:ind w:left="567" w:right="-67" w:hanging="567"/>
              <w:rPr>
                <w:rFonts w:ascii="Times New Roman" w:hAnsi="Times New Roman"/>
                <w:b/>
                <w:sz w:val="20"/>
                <w:szCs w:val="20"/>
                <w:lang w:val="lt-LT"/>
              </w:rPr>
            </w:pPr>
            <w:r>
              <w:rPr>
                <w:rFonts w:ascii="Times New Roman" w:hAnsi="Times New Roman"/>
                <w:b/>
                <w:sz w:val="20"/>
                <w:szCs w:val="20"/>
                <w:lang w:val="lt-LT"/>
              </w:rPr>
              <w:t>Paslaugų teikėjas</w:t>
            </w:r>
            <w:r w:rsidR="004E6942" w:rsidRPr="00B02194">
              <w:rPr>
                <w:rFonts w:ascii="Times New Roman" w:hAnsi="Times New Roman"/>
                <w:b/>
                <w:sz w:val="20"/>
                <w:szCs w:val="20"/>
                <w:lang w:val="lt-LT"/>
              </w:rPr>
              <w:t>:</w:t>
            </w:r>
          </w:p>
        </w:tc>
      </w:tr>
      <w:tr w:rsidR="00977F70" w:rsidRPr="00B02194" w14:paraId="583C8742" w14:textId="77777777" w:rsidTr="00B02194">
        <w:tc>
          <w:tcPr>
            <w:tcW w:w="5240" w:type="dxa"/>
          </w:tcPr>
          <w:p w14:paraId="131EB3E3" w14:textId="11B891C0" w:rsidR="00FA223E" w:rsidRDefault="00724CBC" w:rsidP="00977F70">
            <w:pPr>
              <w:pStyle w:val="Pagrindinistekstas1"/>
              <w:ind w:firstLine="0"/>
              <w:rPr>
                <w:rFonts w:ascii="Times New Roman" w:hAnsi="Times New Roman"/>
                <w:b/>
                <w:bCs/>
                <w:lang w:val="lt-LT"/>
              </w:rPr>
            </w:pPr>
            <w:r w:rsidRPr="00724CBC">
              <w:rPr>
                <w:rFonts w:ascii="Times New Roman" w:hAnsi="Times New Roman"/>
                <w:b/>
                <w:bCs/>
                <w:lang w:val="lt-LT"/>
              </w:rPr>
              <w:t xml:space="preserve">VšĮ </w:t>
            </w:r>
            <w:r w:rsidR="00977F70" w:rsidRPr="00B02194">
              <w:rPr>
                <w:rFonts w:ascii="Times New Roman" w:hAnsi="Times New Roman"/>
                <w:b/>
                <w:bCs/>
                <w:lang w:val="lt-LT"/>
              </w:rPr>
              <w:t>Klaipėdos E</w:t>
            </w:r>
            <w:r w:rsidR="00FA223E">
              <w:rPr>
                <w:rFonts w:ascii="Times New Roman" w:hAnsi="Times New Roman"/>
                <w:b/>
                <w:bCs/>
                <w:lang w:val="lt-LT"/>
              </w:rPr>
              <w:t>rnesto</w:t>
            </w:r>
            <w:r w:rsidR="00977F70" w:rsidRPr="00B02194">
              <w:rPr>
                <w:rFonts w:ascii="Times New Roman" w:hAnsi="Times New Roman"/>
                <w:b/>
                <w:bCs/>
                <w:lang w:val="lt-LT"/>
              </w:rPr>
              <w:t xml:space="preserve"> Galvanausko </w:t>
            </w:r>
          </w:p>
          <w:p w14:paraId="14DD13D4" w14:textId="4E93B1F4" w:rsidR="00977F70" w:rsidRPr="00B02194" w:rsidRDefault="00FA223E" w:rsidP="00977F70">
            <w:pPr>
              <w:pStyle w:val="Pagrindinistekstas1"/>
              <w:ind w:firstLine="0"/>
              <w:rPr>
                <w:rFonts w:ascii="Times New Roman" w:hAnsi="Times New Roman"/>
                <w:lang w:val="lt-LT"/>
              </w:rPr>
            </w:pPr>
            <w:r>
              <w:rPr>
                <w:rFonts w:ascii="Times New Roman" w:hAnsi="Times New Roman"/>
                <w:b/>
                <w:bCs/>
                <w:lang w:val="lt-LT"/>
              </w:rPr>
              <w:t>profesinio mokymo centras</w:t>
            </w:r>
          </w:p>
        </w:tc>
        <w:tc>
          <w:tcPr>
            <w:tcW w:w="4535" w:type="dxa"/>
          </w:tcPr>
          <w:p w14:paraId="004E55C1" w14:textId="77777777" w:rsidR="00977F70" w:rsidRPr="00B02194" w:rsidRDefault="00977F70" w:rsidP="00F3259E">
            <w:pPr>
              <w:pStyle w:val="Pagrindinistekstas1"/>
              <w:ind w:firstLine="0"/>
              <w:rPr>
                <w:rFonts w:ascii="Times New Roman" w:hAnsi="Times New Roman"/>
                <w:lang w:val="lt-LT"/>
              </w:rPr>
            </w:pPr>
          </w:p>
        </w:tc>
      </w:tr>
      <w:tr w:rsidR="00B02194" w:rsidRPr="00B02194" w14:paraId="5CE98EE9" w14:textId="77777777" w:rsidTr="00B02194">
        <w:tc>
          <w:tcPr>
            <w:tcW w:w="5240" w:type="dxa"/>
          </w:tcPr>
          <w:p w14:paraId="3E9A12E7" w14:textId="77777777" w:rsidR="00B02194" w:rsidRPr="00B02194" w:rsidRDefault="00B02194" w:rsidP="00977F70">
            <w:pPr>
              <w:widowControl w:val="0"/>
              <w:suppressAutoHyphens/>
              <w:jc w:val="both"/>
              <w:rPr>
                <w:rFonts w:ascii="Times New Roman" w:eastAsia="Calibri" w:hAnsi="Times New Roman"/>
                <w:sz w:val="20"/>
                <w:szCs w:val="20"/>
                <w:lang w:val="lt-LT"/>
              </w:rPr>
            </w:pPr>
          </w:p>
        </w:tc>
        <w:tc>
          <w:tcPr>
            <w:tcW w:w="4535" w:type="dxa"/>
          </w:tcPr>
          <w:p w14:paraId="37D40C53" w14:textId="77777777" w:rsidR="00B02194" w:rsidRPr="00B02194" w:rsidRDefault="00B02194" w:rsidP="00977F70">
            <w:pPr>
              <w:pStyle w:val="Pagrindinistekstas1"/>
              <w:ind w:firstLine="0"/>
              <w:rPr>
                <w:rFonts w:ascii="Times New Roman" w:hAnsi="Times New Roman"/>
                <w:lang w:val="lt-LT"/>
              </w:rPr>
            </w:pPr>
          </w:p>
        </w:tc>
      </w:tr>
      <w:tr w:rsidR="00B02194" w:rsidRPr="00B02194" w14:paraId="2D2CAA0C" w14:textId="77777777" w:rsidTr="00B02194">
        <w:tc>
          <w:tcPr>
            <w:tcW w:w="5240" w:type="dxa"/>
          </w:tcPr>
          <w:p w14:paraId="70F56B1B" w14:textId="0F364056" w:rsidR="00B02194" w:rsidRPr="00B02194" w:rsidRDefault="00B02194" w:rsidP="00977F70">
            <w:pPr>
              <w:widowControl w:val="0"/>
              <w:suppressAutoHyphens/>
              <w:jc w:val="both"/>
              <w:rPr>
                <w:rFonts w:ascii="Times New Roman" w:eastAsia="Calibri" w:hAnsi="Times New Roman"/>
                <w:sz w:val="20"/>
                <w:szCs w:val="20"/>
                <w:lang w:val="lt-LT"/>
              </w:rPr>
            </w:pPr>
            <w:r w:rsidRPr="00B02194">
              <w:rPr>
                <w:rFonts w:ascii="Times New Roman" w:eastAsia="Calibri" w:hAnsi="Times New Roman"/>
                <w:sz w:val="20"/>
                <w:szCs w:val="20"/>
                <w:lang w:val="lt-LT"/>
              </w:rPr>
              <w:t>Direktorė Dalia Martišauskienė</w:t>
            </w:r>
          </w:p>
        </w:tc>
        <w:tc>
          <w:tcPr>
            <w:tcW w:w="4535" w:type="dxa"/>
          </w:tcPr>
          <w:p w14:paraId="121AE76B" w14:textId="7C5E5D77" w:rsidR="00B02194" w:rsidRPr="00B02194" w:rsidRDefault="00566203" w:rsidP="00977F70">
            <w:pPr>
              <w:pStyle w:val="Pagrindinistekstas1"/>
              <w:ind w:firstLine="0"/>
              <w:rPr>
                <w:rFonts w:ascii="Times New Roman" w:hAnsi="Times New Roman"/>
                <w:lang w:val="lt-LT"/>
              </w:rPr>
            </w:pPr>
            <w:r>
              <w:rPr>
                <w:rFonts w:ascii="Times New Roman" w:hAnsi="Times New Roman"/>
                <w:lang w:val="lt-LT"/>
              </w:rPr>
              <w:t>Vadovo pareigos, vardas, pavardė</w:t>
            </w:r>
          </w:p>
        </w:tc>
      </w:tr>
    </w:tbl>
    <w:p w14:paraId="59111409" w14:textId="34E9EA14" w:rsidR="00D86B5B" w:rsidRPr="00B02194" w:rsidRDefault="00D86B5B" w:rsidP="00F3259E">
      <w:pPr>
        <w:pStyle w:val="Pagrindinistekstas1"/>
        <w:ind w:firstLine="0"/>
        <w:rPr>
          <w:rFonts w:ascii="Times New Roman" w:hAnsi="Times New Roman"/>
          <w:lang w:val="lt-LT"/>
        </w:rPr>
      </w:pPr>
      <w:bookmarkStart w:id="5" w:name="_GoBack"/>
      <w:bookmarkEnd w:id="5"/>
    </w:p>
    <w:sectPr w:rsidR="00D86B5B" w:rsidRPr="00B02194" w:rsidSect="00052497">
      <w:pgSz w:w="11906" w:h="16838"/>
      <w:pgMar w:top="1134" w:right="567" w:bottom="1134" w:left="1701" w:header="720" w:footer="720" w:gutter="0"/>
      <w:pgNumType w:start="1"/>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9F95A" w14:textId="77777777" w:rsidR="00521E6F" w:rsidRDefault="00521E6F">
      <w:pPr>
        <w:spacing w:after="0" w:line="240" w:lineRule="auto"/>
      </w:pPr>
      <w:r>
        <w:separator/>
      </w:r>
    </w:p>
  </w:endnote>
  <w:endnote w:type="continuationSeparator" w:id="0">
    <w:p w14:paraId="26977494" w14:textId="77777777" w:rsidR="00521E6F" w:rsidRDefault="00521E6F">
      <w:pPr>
        <w:spacing w:after="0" w:line="240" w:lineRule="auto"/>
      </w:pPr>
      <w:r>
        <w:continuationSeparator/>
      </w:r>
    </w:p>
  </w:endnote>
  <w:endnote w:type="continuationNotice" w:id="1">
    <w:p w14:paraId="531C8EFD" w14:textId="77777777" w:rsidR="00521E6F" w:rsidRDefault="00521E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Roman">
    <w:altName w:val="Corbel"/>
    <w:charset w:val="00"/>
    <w:family w:val="swiss"/>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FB0177" w14:textId="77777777" w:rsidR="00521E6F" w:rsidRDefault="00521E6F">
      <w:pPr>
        <w:spacing w:after="0" w:line="240" w:lineRule="auto"/>
      </w:pPr>
      <w:r>
        <w:separator/>
      </w:r>
    </w:p>
  </w:footnote>
  <w:footnote w:type="continuationSeparator" w:id="0">
    <w:p w14:paraId="3E5BB090" w14:textId="77777777" w:rsidR="00521E6F" w:rsidRDefault="00521E6F">
      <w:pPr>
        <w:spacing w:after="0" w:line="240" w:lineRule="auto"/>
      </w:pPr>
      <w:r>
        <w:continuationSeparator/>
      </w:r>
    </w:p>
  </w:footnote>
  <w:footnote w:type="continuationNotice" w:id="1">
    <w:p w14:paraId="09C7707D" w14:textId="77777777" w:rsidR="00521E6F" w:rsidRDefault="00521E6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F27342"/>
    <w:multiLevelType w:val="multilevel"/>
    <w:tmpl w:val="0A98B9D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591F7F"/>
    <w:multiLevelType w:val="multilevel"/>
    <w:tmpl w:val="E80EF19A"/>
    <w:lvl w:ilvl="0">
      <w:start w:val="2"/>
      <w:numFmt w:val="decimal"/>
      <w:lvlText w:val="%1."/>
      <w:lvlJc w:val="left"/>
      <w:pPr>
        <w:ind w:left="360" w:hanging="360"/>
      </w:pPr>
      <w:rPr>
        <w:rFonts w:hint="default"/>
      </w:rPr>
    </w:lvl>
    <w:lvl w:ilvl="1">
      <w:start w:val="5"/>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D9722F"/>
    <w:multiLevelType w:val="multilevel"/>
    <w:tmpl w:val="A23EBD2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55E6448"/>
    <w:multiLevelType w:val="hybridMultilevel"/>
    <w:tmpl w:val="5A722950"/>
    <w:lvl w:ilvl="0" w:tplc="0530739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17CB0874"/>
    <w:multiLevelType w:val="multilevel"/>
    <w:tmpl w:val="B9407936"/>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15:restartNumberingAfterBreak="0">
    <w:nsid w:val="18290584"/>
    <w:multiLevelType w:val="multilevel"/>
    <w:tmpl w:val="CEEEFE56"/>
    <w:lvl w:ilvl="0">
      <w:start w:val="1"/>
      <w:numFmt w:val="decimal"/>
      <w:lvlText w:val="%1."/>
      <w:lvlJc w:val="left"/>
      <w:pPr>
        <w:ind w:left="3763" w:hanging="360"/>
      </w:pPr>
      <w:rPr>
        <w:rFonts w:ascii="Times New Roman" w:hAnsi="Times New Roman" w:cs="Times New Roman" w:hint="default"/>
        <w:sz w:val="24"/>
        <w:szCs w:val="24"/>
      </w:rPr>
    </w:lvl>
    <w:lvl w:ilvl="1">
      <w:start w:val="1"/>
      <w:numFmt w:val="decimal"/>
      <w:isLgl/>
      <w:lvlText w:val="%1.%2."/>
      <w:lvlJc w:val="left"/>
      <w:pPr>
        <w:ind w:left="1080" w:hanging="360"/>
      </w:pPr>
      <w:rPr>
        <w:rFonts w:ascii="Times New Roman" w:hAnsi="Times New Roman" w:cs="Times New Roman" w:hint="default"/>
        <w:b w:val="0"/>
        <w:color w:val="auto"/>
        <w:sz w:val="24"/>
        <w:szCs w:val="24"/>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7" w15:restartNumberingAfterBreak="0">
    <w:nsid w:val="1C2C6DAC"/>
    <w:multiLevelType w:val="multilevel"/>
    <w:tmpl w:val="6452081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F925927"/>
    <w:multiLevelType w:val="multilevel"/>
    <w:tmpl w:val="54ACB85E"/>
    <w:lvl w:ilvl="0">
      <w:start w:val="5"/>
      <w:numFmt w:val="decimal"/>
      <w:lvlText w:val="%1."/>
      <w:lvlJc w:val="left"/>
      <w:pPr>
        <w:ind w:left="360" w:hanging="360"/>
      </w:pPr>
      <w:rPr>
        <w:rFonts w:ascii="Arial" w:eastAsia="Calibri" w:hAnsi="Arial" w:cs="Arial" w:hint="default"/>
        <w:sz w:val="20"/>
      </w:rPr>
    </w:lvl>
    <w:lvl w:ilvl="1">
      <w:start w:val="3"/>
      <w:numFmt w:val="decimal"/>
      <w:lvlText w:val="%1.%2."/>
      <w:lvlJc w:val="left"/>
      <w:pPr>
        <w:ind w:left="502" w:hanging="360"/>
      </w:pPr>
      <w:rPr>
        <w:rFonts w:ascii="Arial" w:eastAsia="Calibri" w:hAnsi="Arial" w:cs="Arial" w:hint="default"/>
        <w:color w:val="auto"/>
        <w:sz w:val="20"/>
      </w:rPr>
    </w:lvl>
    <w:lvl w:ilvl="2">
      <w:start w:val="1"/>
      <w:numFmt w:val="decimal"/>
      <w:lvlText w:val="%1.%2.%3."/>
      <w:lvlJc w:val="left"/>
      <w:pPr>
        <w:ind w:left="720" w:hanging="720"/>
      </w:pPr>
      <w:rPr>
        <w:rFonts w:ascii="Arial" w:eastAsia="Calibri" w:hAnsi="Arial" w:cs="Arial" w:hint="default"/>
        <w:sz w:val="20"/>
      </w:rPr>
    </w:lvl>
    <w:lvl w:ilvl="3">
      <w:start w:val="1"/>
      <w:numFmt w:val="decimal"/>
      <w:lvlText w:val="%1.%2.%3.%4."/>
      <w:lvlJc w:val="left"/>
      <w:pPr>
        <w:ind w:left="720" w:hanging="720"/>
      </w:pPr>
      <w:rPr>
        <w:rFonts w:ascii="Arial" w:eastAsia="Calibri" w:hAnsi="Arial" w:cs="Arial" w:hint="default"/>
        <w:sz w:val="20"/>
      </w:rPr>
    </w:lvl>
    <w:lvl w:ilvl="4">
      <w:start w:val="1"/>
      <w:numFmt w:val="decimal"/>
      <w:lvlText w:val="%1.%2.%3.%4.%5."/>
      <w:lvlJc w:val="left"/>
      <w:pPr>
        <w:ind w:left="1080" w:hanging="1080"/>
      </w:pPr>
      <w:rPr>
        <w:rFonts w:ascii="Arial" w:eastAsia="Calibri" w:hAnsi="Arial" w:cs="Arial" w:hint="default"/>
        <w:sz w:val="20"/>
      </w:rPr>
    </w:lvl>
    <w:lvl w:ilvl="5">
      <w:start w:val="1"/>
      <w:numFmt w:val="decimal"/>
      <w:lvlText w:val="%1.%2.%3.%4.%5.%6."/>
      <w:lvlJc w:val="left"/>
      <w:pPr>
        <w:ind w:left="1080" w:hanging="1080"/>
      </w:pPr>
      <w:rPr>
        <w:rFonts w:ascii="Arial" w:eastAsia="Calibri" w:hAnsi="Arial" w:cs="Arial" w:hint="default"/>
        <w:sz w:val="20"/>
      </w:rPr>
    </w:lvl>
    <w:lvl w:ilvl="6">
      <w:start w:val="1"/>
      <w:numFmt w:val="decimal"/>
      <w:lvlText w:val="%1.%2.%3.%4.%5.%6.%7."/>
      <w:lvlJc w:val="left"/>
      <w:pPr>
        <w:ind w:left="1440" w:hanging="1440"/>
      </w:pPr>
      <w:rPr>
        <w:rFonts w:ascii="Arial" w:eastAsia="Calibri" w:hAnsi="Arial" w:cs="Arial" w:hint="default"/>
        <w:sz w:val="20"/>
      </w:rPr>
    </w:lvl>
    <w:lvl w:ilvl="7">
      <w:start w:val="1"/>
      <w:numFmt w:val="decimal"/>
      <w:lvlText w:val="%1.%2.%3.%4.%5.%6.%7.%8."/>
      <w:lvlJc w:val="left"/>
      <w:pPr>
        <w:ind w:left="1440" w:hanging="1440"/>
      </w:pPr>
      <w:rPr>
        <w:rFonts w:ascii="Arial" w:eastAsia="Calibri" w:hAnsi="Arial" w:cs="Arial" w:hint="default"/>
        <w:sz w:val="20"/>
      </w:rPr>
    </w:lvl>
    <w:lvl w:ilvl="8">
      <w:start w:val="1"/>
      <w:numFmt w:val="decimal"/>
      <w:lvlText w:val="%1.%2.%3.%4.%5.%6.%7.%8.%9."/>
      <w:lvlJc w:val="left"/>
      <w:pPr>
        <w:ind w:left="1800" w:hanging="1800"/>
      </w:pPr>
      <w:rPr>
        <w:rFonts w:ascii="Arial" w:eastAsia="Calibri" w:hAnsi="Arial" w:cs="Arial" w:hint="default"/>
        <w:sz w:val="20"/>
      </w:rPr>
    </w:lvl>
  </w:abstractNum>
  <w:abstractNum w:abstractNumId="9" w15:restartNumberingAfterBreak="0">
    <w:nsid w:val="27481C7D"/>
    <w:multiLevelType w:val="multilevel"/>
    <w:tmpl w:val="DB76B5E6"/>
    <w:lvl w:ilvl="0">
      <w:start w:val="1"/>
      <w:numFmt w:val="decimal"/>
      <w:lvlText w:val="%1."/>
      <w:lvlJc w:val="left"/>
      <w:pPr>
        <w:ind w:left="720" w:hanging="360"/>
      </w:pPr>
      <w:rPr>
        <w:b/>
        <w:bCs/>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0" w15:restartNumberingAfterBreak="0">
    <w:nsid w:val="2B910969"/>
    <w:multiLevelType w:val="multilevel"/>
    <w:tmpl w:val="1F4C083A"/>
    <w:lvl w:ilvl="0">
      <w:start w:val="2"/>
      <w:numFmt w:val="decimal"/>
      <w:lvlText w:val="%1."/>
      <w:lvlJc w:val="left"/>
      <w:pPr>
        <w:ind w:left="390" w:hanging="390"/>
      </w:pPr>
      <w:rPr>
        <w:rFonts w:hint="default"/>
        <w:b w:val="0"/>
      </w:rPr>
    </w:lvl>
    <w:lvl w:ilvl="1">
      <w:start w:val="5"/>
      <w:numFmt w:val="decimal"/>
      <w:lvlText w:val="%1.%2."/>
      <w:lvlJc w:val="left"/>
      <w:pPr>
        <w:ind w:left="750" w:hanging="390"/>
      </w:pPr>
      <w:rPr>
        <w:rFonts w:hint="default"/>
        <w:b/>
        <w:bCs/>
      </w:rPr>
    </w:lvl>
    <w:lvl w:ilvl="2">
      <w:start w:val="2"/>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160" w:hanging="72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600" w:hanging="1080"/>
      </w:pPr>
      <w:rPr>
        <w:rFonts w:hint="default"/>
        <w:b w:val="0"/>
      </w:rPr>
    </w:lvl>
    <w:lvl w:ilvl="8">
      <w:start w:val="1"/>
      <w:numFmt w:val="decimal"/>
      <w:lvlText w:val="%1.%2.%3.%4.%5.%6.%7.%8.%9."/>
      <w:lvlJc w:val="left"/>
      <w:pPr>
        <w:ind w:left="4320" w:hanging="1440"/>
      </w:pPr>
      <w:rPr>
        <w:rFonts w:hint="default"/>
        <w:b w:val="0"/>
      </w:rPr>
    </w:lvl>
  </w:abstractNum>
  <w:abstractNum w:abstractNumId="11" w15:restartNumberingAfterBreak="0">
    <w:nsid w:val="2DFE15D2"/>
    <w:multiLevelType w:val="hybridMultilevel"/>
    <w:tmpl w:val="5A9200F6"/>
    <w:lvl w:ilvl="0" w:tplc="D3E48524">
      <w:start w:val="1"/>
      <w:numFmt w:val="lowerLetter"/>
      <w:lvlText w:val="%1)"/>
      <w:lvlJc w:val="left"/>
      <w:pPr>
        <w:ind w:left="492" w:hanging="470"/>
      </w:pPr>
      <w:rPr>
        <w:rFonts w:eastAsia="Calibri" w:hint="default"/>
      </w:rPr>
    </w:lvl>
    <w:lvl w:ilvl="1" w:tplc="04270019" w:tentative="1">
      <w:start w:val="1"/>
      <w:numFmt w:val="lowerLetter"/>
      <w:lvlText w:val="%2."/>
      <w:lvlJc w:val="left"/>
      <w:pPr>
        <w:ind w:left="1102" w:hanging="360"/>
      </w:pPr>
    </w:lvl>
    <w:lvl w:ilvl="2" w:tplc="0427001B" w:tentative="1">
      <w:start w:val="1"/>
      <w:numFmt w:val="lowerRoman"/>
      <w:lvlText w:val="%3."/>
      <w:lvlJc w:val="right"/>
      <w:pPr>
        <w:ind w:left="1822" w:hanging="180"/>
      </w:pPr>
    </w:lvl>
    <w:lvl w:ilvl="3" w:tplc="0427000F" w:tentative="1">
      <w:start w:val="1"/>
      <w:numFmt w:val="decimal"/>
      <w:lvlText w:val="%4."/>
      <w:lvlJc w:val="left"/>
      <w:pPr>
        <w:ind w:left="2542" w:hanging="360"/>
      </w:pPr>
    </w:lvl>
    <w:lvl w:ilvl="4" w:tplc="04270019" w:tentative="1">
      <w:start w:val="1"/>
      <w:numFmt w:val="lowerLetter"/>
      <w:lvlText w:val="%5."/>
      <w:lvlJc w:val="left"/>
      <w:pPr>
        <w:ind w:left="3262" w:hanging="360"/>
      </w:pPr>
    </w:lvl>
    <w:lvl w:ilvl="5" w:tplc="0427001B" w:tentative="1">
      <w:start w:val="1"/>
      <w:numFmt w:val="lowerRoman"/>
      <w:lvlText w:val="%6."/>
      <w:lvlJc w:val="right"/>
      <w:pPr>
        <w:ind w:left="3982" w:hanging="180"/>
      </w:pPr>
    </w:lvl>
    <w:lvl w:ilvl="6" w:tplc="0427000F" w:tentative="1">
      <w:start w:val="1"/>
      <w:numFmt w:val="decimal"/>
      <w:lvlText w:val="%7."/>
      <w:lvlJc w:val="left"/>
      <w:pPr>
        <w:ind w:left="4702" w:hanging="360"/>
      </w:pPr>
    </w:lvl>
    <w:lvl w:ilvl="7" w:tplc="04270019" w:tentative="1">
      <w:start w:val="1"/>
      <w:numFmt w:val="lowerLetter"/>
      <w:lvlText w:val="%8."/>
      <w:lvlJc w:val="left"/>
      <w:pPr>
        <w:ind w:left="5422" w:hanging="360"/>
      </w:pPr>
    </w:lvl>
    <w:lvl w:ilvl="8" w:tplc="0427001B" w:tentative="1">
      <w:start w:val="1"/>
      <w:numFmt w:val="lowerRoman"/>
      <w:lvlText w:val="%9."/>
      <w:lvlJc w:val="right"/>
      <w:pPr>
        <w:ind w:left="6142" w:hanging="180"/>
      </w:pPr>
    </w:lvl>
  </w:abstractNum>
  <w:abstractNum w:abstractNumId="12" w15:restartNumberingAfterBreak="0">
    <w:nsid w:val="30CC4DFE"/>
    <w:multiLevelType w:val="multilevel"/>
    <w:tmpl w:val="A060F9F0"/>
    <w:lvl w:ilvl="0">
      <w:start w:val="2"/>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1333B32"/>
    <w:multiLevelType w:val="multilevel"/>
    <w:tmpl w:val="916EA696"/>
    <w:lvl w:ilvl="0">
      <w:start w:val="1"/>
      <w:numFmt w:val="decimal"/>
      <w:lvlText w:val="%1."/>
      <w:lvlJc w:val="left"/>
      <w:pPr>
        <w:ind w:left="720" w:hanging="360"/>
      </w:pPr>
      <w:rPr>
        <w:rFonts w:hint="default"/>
      </w:rPr>
    </w:lvl>
    <w:lvl w:ilvl="1">
      <w:start w:val="1"/>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b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15:restartNumberingAfterBreak="0">
    <w:nsid w:val="327F636A"/>
    <w:multiLevelType w:val="multilevel"/>
    <w:tmpl w:val="2978339A"/>
    <w:lvl w:ilvl="0">
      <w:start w:val="19"/>
      <w:numFmt w:val="decimal"/>
      <w:lvlText w:val="%1."/>
      <w:lvlJc w:val="left"/>
      <w:pPr>
        <w:ind w:left="840" w:hanging="840"/>
      </w:pPr>
      <w:rPr>
        <w:rFonts w:hint="default"/>
      </w:rPr>
    </w:lvl>
    <w:lvl w:ilvl="1">
      <w:start w:val="2"/>
      <w:numFmt w:val="decimal"/>
      <w:lvlText w:val="%1.%2."/>
      <w:lvlJc w:val="left"/>
      <w:pPr>
        <w:ind w:left="1076" w:hanging="840"/>
      </w:pPr>
      <w:rPr>
        <w:rFonts w:hint="default"/>
      </w:rPr>
    </w:lvl>
    <w:lvl w:ilvl="2">
      <w:start w:val="1"/>
      <w:numFmt w:val="decimal"/>
      <w:lvlText w:val="%1.%2.%3."/>
      <w:lvlJc w:val="left"/>
      <w:pPr>
        <w:ind w:left="1312" w:hanging="840"/>
      </w:pPr>
      <w:rPr>
        <w:rFonts w:hint="default"/>
      </w:rPr>
    </w:lvl>
    <w:lvl w:ilvl="3">
      <w:start w:val="1"/>
      <w:numFmt w:val="decimal"/>
      <w:lvlText w:val="%1.%2.%3.%4."/>
      <w:lvlJc w:val="left"/>
      <w:pPr>
        <w:ind w:left="1548" w:hanging="84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5" w15:restartNumberingAfterBreak="0">
    <w:nsid w:val="33477042"/>
    <w:multiLevelType w:val="multilevel"/>
    <w:tmpl w:val="C7DE08E8"/>
    <w:lvl w:ilvl="0">
      <w:start w:val="2"/>
      <w:numFmt w:val="decimal"/>
      <w:lvlText w:val="%1."/>
      <w:lvlJc w:val="left"/>
      <w:pPr>
        <w:ind w:left="450" w:hanging="450"/>
      </w:pPr>
      <w:rPr>
        <w:rFonts w:hint="default"/>
        <w:b w:val="0"/>
      </w:rPr>
    </w:lvl>
    <w:lvl w:ilvl="1">
      <w:start w:val="4"/>
      <w:numFmt w:val="decimal"/>
      <w:lvlText w:val="%1.%2."/>
      <w:lvlJc w:val="left"/>
      <w:pPr>
        <w:ind w:left="810" w:hanging="450"/>
      </w:pPr>
      <w:rPr>
        <w:rFonts w:hint="default"/>
        <w:b w:val="0"/>
      </w:rPr>
    </w:lvl>
    <w:lvl w:ilvl="2">
      <w:start w:val="2"/>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abstractNum w:abstractNumId="16" w15:restartNumberingAfterBreak="0">
    <w:nsid w:val="388C12D9"/>
    <w:multiLevelType w:val="hybridMultilevel"/>
    <w:tmpl w:val="1302A7F8"/>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B542FA"/>
    <w:multiLevelType w:val="hybridMultilevel"/>
    <w:tmpl w:val="FA98629C"/>
    <w:lvl w:ilvl="0" w:tplc="810C4044">
      <w:start w:val="2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DAC1F61"/>
    <w:multiLevelType w:val="multilevel"/>
    <w:tmpl w:val="16F4171C"/>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6031382"/>
    <w:multiLevelType w:val="multilevel"/>
    <w:tmpl w:val="2EA28286"/>
    <w:lvl w:ilvl="0">
      <w:start w:val="1"/>
      <w:numFmt w:val="decimal"/>
      <w:lvlText w:val="%1."/>
      <w:lvlJc w:val="left"/>
      <w:pPr>
        <w:tabs>
          <w:tab w:val="num" w:pos="0"/>
        </w:tabs>
        <w:ind w:left="0" w:firstLine="0"/>
      </w:pPr>
      <w:rPr>
        <w:rFonts w:eastAsia="Times New Roman" w:cs="Times New Roman"/>
        <w:b/>
        <w:bCs/>
        <w:i w:val="0"/>
        <w:iCs w:val="0"/>
        <w:caps w:val="0"/>
        <w:smallCaps w:val="0"/>
        <w:strike w:val="0"/>
        <w:dstrike w:val="0"/>
        <w:color w:val="000000"/>
        <w:spacing w:val="0"/>
        <w:w w:val="100"/>
        <w:sz w:val="22"/>
        <w:szCs w:val="22"/>
        <w:u w:val="none"/>
        <w:vertAlign w:val="subscript"/>
        <w:lang w:val="lt-LT" w:eastAsia="lt-LT" w:bidi="lt-LT"/>
      </w:rPr>
    </w:lvl>
    <w:lvl w:ilvl="1">
      <w:start w:val="1"/>
      <w:numFmt w:val="decimal"/>
      <w:lvlText w:val="%1.%2"/>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2"/>
        <w:szCs w:val="22"/>
        <w:u w:val="none"/>
        <w:vertAlign w:val="subscript"/>
        <w:lang w:val="lt-LT" w:eastAsia="lt-LT" w:bidi="lt-LT"/>
      </w:rPr>
    </w:lvl>
    <w:lvl w:ilvl="2">
      <w:start w:val="1"/>
      <w:numFmt w:val="decimal"/>
      <w:lvlText w:val="%1.%2.%3"/>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2"/>
        <w:szCs w:val="22"/>
        <w:u w:val="none"/>
        <w:vertAlign w:val="subscript"/>
        <w:lang w:val="lt-LT" w:eastAsia="lt-LT" w:bidi="lt-LT"/>
      </w:rPr>
    </w:lvl>
    <w:lvl w:ilvl="3">
      <w:start w:val="1"/>
      <w:numFmt w:val="decimal"/>
      <w:lvlText w:val="%1.%2.%3.%4"/>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sz w:val="22"/>
        <w:szCs w:val="22"/>
        <w:u w:val="none"/>
        <w:vertAlign w:val="subscript"/>
        <w:lang w:val="lt-LT" w:eastAsia="lt-LT" w:bidi="lt-LT"/>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0" w15:restartNumberingAfterBreak="0">
    <w:nsid w:val="49633006"/>
    <w:multiLevelType w:val="multilevel"/>
    <w:tmpl w:val="8BCA551A"/>
    <w:lvl w:ilvl="0">
      <w:start w:val="1"/>
      <w:numFmt w:val="decimal"/>
      <w:lvlText w:val="%1."/>
      <w:lvlJc w:val="left"/>
      <w:pPr>
        <w:ind w:left="709" w:hanging="709"/>
      </w:pPr>
      <w:rPr>
        <w:b/>
      </w:rPr>
    </w:lvl>
    <w:lvl w:ilvl="1">
      <w:start w:val="1"/>
      <w:numFmt w:val="decimal"/>
      <w:lvlText w:val="%1.%2."/>
      <w:lvlJc w:val="left"/>
      <w:pPr>
        <w:ind w:left="993" w:hanging="709"/>
      </w:pPr>
    </w:lvl>
    <w:lvl w:ilvl="2">
      <w:start w:val="1"/>
      <w:numFmt w:val="decimal"/>
      <w:lvlText w:val="%1.%2.%3."/>
      <w:lvlJc w:val="left"/>
      <w:pPr>
        <w:ind w:left="2552" w:hanging="850"/>
      </w:pPr>
      <w:rPr>
        <w:rFonts w:ascii="Arial" w:hAnsi="Arial" w:cs="Arial" w:hint="default"/>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9F9256A"/>
    <w:multiLevelType w:val="multilevel"/>
    <w:tmpl w:val="875C3B5A"/>
    <w:lvl w:ilvl="0">
      <w:start w:val="1"/>
      <w:numFmt w:val="decimal"/>
      <w:lvlText w:val="%1."/>
      <w:lvlJc w:val="left"/>
      <w:pPr>
        <w:tabs>
          <w:tab w:val="num" w:pos="1164"/>
        </w:tabs>
        <w:ind w:left="1164" w:hanging="1164"/>
      </w:pPr>
      <w:rPr>
        <w:rFonts w:ascii="Arial" w:hAnsi="Arial" w:cs="Arial"/>
        <w:b/>
        <w:i w:val="0"/>
        <w:sz w:val="20"/>
      </w:rPr>
    </w:lvl>
    <w:lvl w:ilvl="1">
      <w:start w:val="1"/>
      <w:numFmt w:val="decimal"/>
      <w:lvlText w:val="%1.%2."/>
      <w:lvlJc w:val="left"/>
      <w:pPr>
        <w:tabs>
          <w:tab w:val="num" w:pos="1448"/>
        </w:tabs>
        <w:ind w:left="1448" w:hanging="1164"/>
      </w:pPr>
      <w:rPr>
        <w:rFonts w:ascii="Arial" w:hAnsi="Arial" w:cs="Arial"/>
        <w:b w:val="0"/>
        <w:i w:val="0"/>
        <w:sz w:val="20"/>
        <w:szCs w:val="20"/>
      </w:rPr>
    </w:lvl>
    <w:lvl w:ilvl="2">
      <w:start w:val="1"/>
      <w:numFmt w:val="decimal"/>
      <w:lvlText w:val="%1.%2.%3."/>
      <w:lvlJc w:val="left"/>
      <w:pPr>
        <w:tabs>
          <w:tab w:val="num" w:pos="2604"/>
        </w:tabs>
        <w:ind w:left="2604" w:hanging="1164"/>
      </w:pPr>
      <w:rPr>
        <w:b/>
        <w:i w:val="0"/>
      </w:rPr>
    </w:lvl>
    <w:lvl w:ilvl="3">
      <w:start w:val="1"/>
      <w:numFmt w:val="decimal"/>
      <w:lvlText w:val="%1.%2.%3.%4."/>
      <w:lvlJc w:val="left"/>
      <w:pPr>
        <w:tabs>
          <w:tab w:val="num" w:pos="3324"/>
        </w:tabs>
        <w:ind w:left="3324" w:hanging="1164"/>
      </w:pPr>
      <w:rPr>
        <w:i w:val="0"/>
      </w:rPr>
    </w:lvl>
    <w:lvl w:ilvl="4">
      <w:start w:val="1"/>
      <w:numFmt w:val="decimal"/>
      <w:lvlText w:val="%1.%2.%3.%4.%5."/>
      <w:lvlJc w:val="left"/>
      <w:pPr>
        <w:tabs>
          <w:tab w:val="num" w:pos="4044"/>
        </w:tabs>
        <w:ind w:left="4044" w:hanging="1164"/>
      </w:pPr>
      <w:rPr>
        <w:i w:val="0"/>
      </w:rPr>
    </w:lvl>
    <w:lvl w:ilvl="5">
      <w:start w:val="1"/>
      <w:numFmt w:val="decimal"/>
      <w:lvlText w:val="%1.%2.%3.%4.%5.%6."/>
      <w:lvlJc w:val="left"/>
      <w:pPr>
        <w:tabs>
          <w:tab w:val="num" w:pos="4764"/>
        </w:tabs>
        <w:ind w:left="4764" w:hanging="1164"/>
      </w:pPr>
      <w:rPr>
        <w:i w:val="0"/>
      </w:rPr>
    </w:lvl>
    <w:lvl w:ilvl="6">
      <w:start w:val="1"/>
      <w:numFmt w:val="decimal"/>
      <w:lvlText w:val="%1.%2.%3.%4.%5.%6.%7."/>
      <w:lvlJc w:val="left"/>
      <w:pPr>
        <w:tabs>
          <w:tab w:val="num" w:pos="5760"/>
        </w:tabs>
        <w:ind w:left="5760" w:hanging="1440"/>
      </w:pPr>
      <w:rPr>
        <w:i w:val="0"/>
      </w:rPr>
    </w:lvl>
    <w:lvl w:ilvl="7">
      <w:start w:val="1"/>
      <w:numFmt w:val="decimal"/>
      <w:lvlText w:val="%1.%2.%3.%4.%5.%6.%7.%8."/>
      <w:lvlJc w:val="left"/>
      <w:pPr>
        <w:tabs>
          <w:tab w:val="num" w:pos="6480"/>
        </w:tabs>
        <w:ind w:left="6480" w:hanging="1440"/>
      </w:pPr>
      <w:rPr>
        <w:i w:val="0"/>
      </w:rPr>
    </w:lvl>
    <w:lvl w:ilvl="8">
      <w:start w:val="1"/>
      <w:numFmt w:val="decimal"/>
      <w:lvlText w:val="%1.%2.%3.%4.%5.%6.%7.%8.%9."/>
      <w:lvlJc w:val="left"/>
      <w:pPr>
        <w:tabs>
          <w:tab w:val="num" w:pos="7560"/>
        </w:tabs>
        <w:ind w:left="7560" w:hanging="1800"/>
      </w:pPr>
      <w:rPr>
        <w:i w:val="0"/>
      </w:rPr>
    </w:lvl>
  </w:abstractNum>
  <w:abstractNum w:abstractNumId="22" w15:restartNumberingAfterBreak="0">
    <w:nsid w:val="52F424BA"/>
    <w:multiLevelType w:val="multilevel"/>
    <w:tmpl w:val="4EC09802"/>
    <w:lvl w:ilvl="0">
      <w:start w:val="19"/>
      <w:numFmt w:val="decimal"/>
      <w:lvlText w:val="%1."/>
      <w:lvlJc w:val="left"/>
      <w:pPr>
        <w:ind w:left="660" w:hanging="660"/>
      </w:pPr>
      <w:rPr>
        <w:rFonts w:hint="default"/>
      </w:rPr>
    </w:lvl>
    <w:lvl w:ilvl="1">
      <w:start w:val="2"/>
      <w:numFmt w:val="decimal"/>
      <w:lvlText w:val="%1.%2."/>
      <w:lvlJc w:val="left"/>
      <w:pPr>
        <w:ind w:left="1014" w:hanging="66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3" w15:restartNumberingAfterBreak="0">
    <w:nsid w:val="5A146D01"/>
    <w:multiLevelType w:val="hybridMultilevel"/>
    <w:tmpl w:val="C320349E"/>
    <w:lvl w:ilvl="0" w:tplc="D6040B5C">
      <w:start w:val="18"/>
      <w:numFmt w:val="decimal"/>
      <w:lvlText w:val="%1."/>
      <w:lvlJc w:val="left"/>
      <w:pPr>
        <w:tabs>
          <w:tab w:val="num" w:pos="1211"/>
        </w:tabs>
        <w:ind w:left="1211" w:hanging="360"/>
      </w:pPr>
    </w:lvl>
    <w:lvl w:ilvl="1" w:tplc="04270019">
      <w:start w:val="1"/>
      <w:numFmt w:val="lowerLetter"/>
      <w:lvlText w:val="%2."/>
      <w:lvlJc w:val="left"/>
      <w:pPr>
        <w:tabs>
          <w:tab w:val="num" w:pos="1800"/>
        </w:tabs>
        <w:ind w:left="1800" w:hanging="360"/>
      </w:pPr>
    </w:lvl>
    <w:lvl w:ilvl="2" w:tplc="0427001B">
      <w:start w:val="1"/>
      <w:numFmt w:val="lowerRoman"/>
      <w:lvlText w:val="%3."/>
      <w:lvlJc w:val="right"/>
      <w:pPr>
        <w:tabs>
          <w:tab w:val="num" w:pos="2520"/>
        </w:tabs>
        <w:ind w:left="2520" w:hanging="180"/>
      </w:pPr>
    </w:lvl>
    <w:lvl w:ilvl="3" w:tplc="0427000F">
      <w:start w:val="1"/>
      <w:numFmt w:val="decimal"/>
      <w:lvlText w:val="%4."/>
      <w:lvlJc w:val="left"/>
      <w:pPr>
        <w:tabs>
          <w:tab w:val="num" w:pos="3240"/>
        </w:tabs>
        <w:ind w:left="3240" w:hanging="360"/>
      </w:pPr>
    </w:lvl>
    <w:lvl w:ilvl="4" w:tplc="04270019">
      <w:start w:val="1"/>
      <w:numFmt w:val="lowerLetter"/>
      <w:lvlText w:val="%5."/>
      <w:lvlJc w:val="left"/>
      <w:pPr>
        <w:tabs>
          <w:tab w:val="num" w:pos="3960"/>
        </w:tabs>
        <w:ind w:left="3960" w:hanging="360"/>
      </w:pPr>
    </w:lvl>
    <w:lvl w:ilvl="5" w:tplc="0427001B">
      <w:start w:val="1"/>
      <w:numFmt w:val="lowerRoman"/>
      <w:lvlText w:val="%6."/>
      <w:lvlJc w:val="right"/>
      <w:pPr>
        <w:tabs>
          <w:tab w:val="num" w:pos="4680"/>
        </w:tabs>
        <w:ind w:left="4680" w:hanging="180"/>
      </w:pPr>
    </w:lvl>
    <w:lvl w:ilvl="6" w:tplc="0427000F">
      <w:start w:val="1"/>
      <w:numFmt w:val="decimal"/>
      <w:lvlText w:val="%7."/>
      <w:lvlJc w:val="left"/>
      <w:pPr>
        <w:tabs>
          <w:tab w:val="num" w:pos="5400"/>
        </w:tabs>
        <w:ind w:left="5400" w:hanging="360"/>
      </w:pPr>
    </w:lvl>
    <w:lvl w:ilvl="7" w:tplc="04270019">
      <w:start w:val="1"/>
      <w:numFmt w:val="lowerLetter"/>
      <w:lvlText w:val="%8."/>
      <w:lvlJc w:val="left"/>
      <w:pPr>
        <w:tabs>
          <w:tab w:val="num" w:pos="6120"/>
        </w:tabs>
        <w:ind w:left="6120" w:hanging="360"/>
      </w:pPr>
    </w:lvl>
    <w:lvl w:ilvl="8" w:tplc="0427001B">
      <w:start w:val="1"/>
      <w:numFmt w:val="lowerRoman"/>
      <w:lvlText w:val="%9."/>
      <w:lvlJc w:val="right"/>
      <w:pPr>
        <w:tabs>
          <w:tab w:val="num" w:pos="6840"/>
        </w:tabs>
        <w:ind w:left="6840" w:hanging="180"/>
      </w:pPr>
    </w:lvl>
  </w:abstractNum>
  <w:abstractNum w:abstractNumId="24" w15:restartNumberingAfterBreak="0">
    <w:nsid w:val="5B05058A"/>
    <w:multiLevelType w:val="hybridMultilevel"/>
    <w:tmpl w:val="5A9200F6"/>
    <w:lvl w:ilvl="0" w:tplc="D3E48524">
      <w:start w:val="1"/>
      <w:numFmt w:val="lowerLetter"/>
      <w:lvlText w:val="%1)"/>
      <w:lvlJc w:val="left"/>
      <w:pPr>
        <w:ind w:left="492" w:hanging="470"/>
      </w:pPr>
      <w:rPr>
        <w:rFonts w:eastAsia="Calibri" w:hint="default"/>
      </w:rPr>
    </w:lvl>
    <w:lvl w:ilvl="1" w:tplc="04270019" w:tentative="1">
      <w:start w:val="1"/>
      <w:numFmt w:val="lowerLetter"/>
      <w:lvlText w:val="%2."/>
      <w:lvlJc w:val="left"/>
      <w:pPr>
        <w:ind w:left="1102" w:hanging="360"/>
      </w:pPr>
    </w:lvl>
    <w:lvl w:ilvl="2" w:tplc="0427001B" w:tentative="1">
      <w:start w:val="1"/>
      <w:numFmt w:val="lowerRoman"/>
      <w:lvlText w:val="%3."/>
      <w:lvlJc w:val="right"/>
      <w:pPr>
        <w:ind w:left="1822" w:hanging="180"/>
      </w:pPr>
    </w:lvl>
    <w:lvl w:ilvl="3" w:tplc="0427000F" w:tentative="1">
      <w:start w:val="1"/>
      <w:numFmt w:val="decimal"/>
      <w:lvlText w:val="%4."/>
      <w:lvlJc w:val="left"/>
      <w:pPr>
        <w:ind w:left="2542" w:hanging="360"/>
      </w:pPr>
    </w:lvl>
    <w:lvl w:ilvl="4" w:tplc="04270019" w:tentative="1">
      <w:start w:val="1"/>
      <w:numFmt w:val="lowerLetter"/>
      <w:lvlText w:val="%5."/>
      <w:lvlJc w:val="left"/>
      <w:pPr>
        <w:ind w:left="3262" w:hanging="360"/>
      </w:pPr>
    </w:lvl>
    <w:lvl w:ilvl="5" w:tplc="0427001B" w:tentative="1">
      <w:start w:val="1"/>
      <w:numFmt w:val="lowerRoman"/>
      <w:lvlText w:val="%6."/>
      <w:lvlJc w:val="right"/>
      <w:pPr>
        <w:ind w:left="3982" w:hanging="180"/>
      </w:pPr>
    </w:lvl>
    <w:lvl w:ilvl="6" w:tplc="0427000F" w:tentative="1">
      <w:start w:val="1"/>
      <w:numFmt w:val="decimal"/>
      <w:lvlText w:val="%7."/>
      <w:lvlJc w:val="left"/>
      <w:pPr>
        <w:ind w:left="4702" w:hanging="360"/>
      </w:pPr>
    </w:lvl>
    <w:lvl w:ilvl="7" w:tplc="04270019" w:tentative="1">
      <w:start w:val="1"/>
      <w:numFmt w:val="lowerLetter"/>
      <w:lvlText w:val="%8."/>
      <w:lvlJc w:val="left"/>
      <w:pPr>
        <w:ind w:left="5422" w:hanging="360"/>
      </w:pPr>
    </w:lvl>
    <w:lvl w:ilvl="8" w:tplc="0427001B" w:tentative="1">
      <w:start w:val="1"/>
      <w:numFmt w:val="lowerRoman"/>
      <w:lvlText w:val="%9."/>
      <w:lvlJc w:val="right"/>
      <w:pPr>
        <w:ind w:left="6142" w:hanging="180"/>
      </w:pPr>
    </w:lvl>
  </w:abstractNum>
  <w:abstractNum w:abstractNumId="25" w15:restartNumberingAfterBreak="0">
    <w:nsid w:val="5DFF4375"/>
    <w:multiLevelType w:val="multilevel"/>
    <w:tmpl w:val="4A422AD2"/>
    <w:lvl w:ilvl="0">
      <w:start w:val="2"/>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E3A251F"/>
    <w:multiLevelType w:val="multilevel"/>
    <w:tmpl w:val="91864A34"/>
    <w:lvl w:ilvl="0">
      <w:start w:val="1"/>
      <w:numFmt w:val="decimal"/>
      <w:lvlText w:val="%1."/>
      <w:lvlJc w:val="left"/>
      <w:pPr>
        <w:ind w:left="567" w:hanging="567"/>
      </w:pPr>
      <w:rPr>
        <w:rFonts w:hint="default"/>
        <w:b/>
      </w:rPr>
    </w:lvl>
    <w:lvl w:ilvl="1">
      <w:start w:val="1"/>
      <w:numFmt w:val="decimal"/>
      <w:lvlText w:val="%1.%2."/>
      <w:lvlJc w:val="left"/>
      <w:pPr>
        <w:ind w:left="567" w:hanging="567"/>
      </w:pPr>
      <w:rPr>
        <w:rFonts w:hint="default"/>
        <w:b w:val="0"/>
      </w:rPr>
    </w:lvl>
    <w:lvl w:ilvl="2">
      <w:start w:val="1"/>
      <w:numFmt w:val="decimal"/>
      <w:lvlText w:val="%1.%2.%3."/>
      <w:lvlJc w:val="left"/>
      <w:pPr>
        <w:ind w:left="1276" w:hanging="709"/>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45F6758"/>
    <w:multiLevelType w:val="hybridMultilevel"/>
    <w:tmpl w:val="78C2334A"/>
    <w:lvl w:ilvl="0" w:tplc="5B38E96C">
      <w:start w:val="24"/>
      <w:numFmt w:val="decimal"/>
      <w:lvlText w:val="%1"/>
      <w:lvlJc w:val="left"/>
      <w:pPr>
        <w:ind w:left="381" w:hanging="360"/>
      </w:pPr>
      <w:rPr>
        <w:rFonts w:hint="default"/>
      </w:rPr>
    </w:lvl>
    <w:lvl w:ilvl="1" w:tplc="04270019" w:tentative="1">
      <w:start w:val="1"/>
      <w:numFmt w:val="lowerLetter"/>
      <w:lvlText w:val="%2."/>
      <w:lvlJc w:val="left"/>
      <w:pPr>
        <w:ind w:left="1101" w:hanging="360"/>
      </w:pPr>
    </w:lvl>
    <w:lvl w:ilvl="2" w:tplc="0427001B" w:tentative="1">
      <w:start w:val="1"/>
      <w:numFmt w:val="lowerRoman"/>
      <w:lvlText w:val="%3."/>
      <w:lvlJc w:val="right"/>
      <w:pPr>
        <w:ind w:left="1821" w:hanging="180"/>
      </w:pPr>
    </w:lvl>
    <w:lvl w:ilvl="3" w:tplc="0427000F" w:tentative="1">
      <w:start w:val="1"/>
      <w:numFmt w:val="decimal"/>
      <w:lvlText w:val="%4."/>
      <w:lvlJc w:val="left"/>
      <w:pPr>
        <w:ind w:left="2541" w:hanging="360"/>
      </w:pPr>
    </w:lvl>
    <w:lvl w:ilvl="4" w:tplc="04270019" w:tentative="1">
      <w:start w:val="1"/>
      <w:numFmt w:val="lowerLetter"/>
      <w:lvlText w:val="%5."/>
      <w:lvlJc w:val="left"/>
      <w:pPr>
        <w:ind w:left="3261" w:hanging="360"/>
      </w:pPr>
    </w:lvl>
    <w:lvl w:ilvl="5" w:tplc="0427001B" w:tentative="1">
      <w:start w:val="1"/>
      <w:numFmt w:val="lowerRoman"/>
      <w:lvlText w:val="%6."/>
      <w:lvlJc w:val="right"/>
      <w:pPr>
        <w:ind w:left="3981" w:hanging="180"/>
      </w:pPr>
    </w:lvl>
    <w:lvl w:ilvl="6" w:tplc="0427000F" w:tentative="1">
      <w:start w:val="1"/>
      <w:numFmt w:val="decimal"/>
      <w:lvlText w:val="%7."/>
      <w:lvlJc w:val="left"/>
      <w:pPr>
        <w:ind w:left="4701" w:hanging="360"/>
      </w:pPr>
    </w:lvl>
    <w:lvl w:ilvl="7" w:tplc="04270019" w:tentative="1">
      <w:start w:val="1"/>
      <w:numFmt w:val="lowerLetter"/>
      <w:lvlText w:val="%8."/>
      <w:lvlJc w:val="left"/>
      <w:pPr>
        <w:ind w:left="5421" w:hanging="360"/>
      </w:pPr>
    </w:lvl>
    <w:lvl w:ilvl="8" w:tplc="0427001B" w:tentative="1">
      <w:start w:val="1"/>
      <w:numFmt w:val="lowerRoman"/>
      <w:lvlText w:val="%9."/>
      <w:lvlJc w:val="right"/>
      <w:pPr>
        <w:ind w:left="6141" w:hanging="180"/>
      </w:pPr>
    </w:lvl>
  </w:abstractNum>
  <w:abstractNum w:abstractNumId="28" w15:restartNumberingAfterBreak="0">
    <w:nsid w:val="68862183"/>
    <w:multiLevelType w:val="hybridMultilevel"/>
    <w:tmpl w:val="9508CD26"/>
    <w:lvl w:ilvl="0" w:tplc="5846C672">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21C6EDF"/>
    <w:multiLevelType w:val="multilevel"/>
    <w:tmpl w:val="81BC8406"/>
    <w:lvl w:ilvl="0">
      <w:start w:val="1"/>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bCs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0" w15:restartNumberingAfterBreak="0">
    <w:nsid w:val="72701332"/>
    <w:multiLevelType w:val="multilevel"/>
    <w:tmpl w:val="3696992A"/>
    <w:lvl w:ilvl="0">
      <w:start w:val="2"/>
      <w:numFmt w:val="decimal"/>
      <w:lvlText w:val="%1."/>
      <w:lvlJc w:val="left"/>
      <w:pPr>
        <w:ind w:left="450" w:hanging="450"/>
      </w:pPr>
      <w:rPr>
        <w:rFonts w:hint="default"/>
      </w:rPr>
    </w:lvl>
    <w:lvl w:ilvl="1">
      <w:start w:val="4"/>
      <w:numFmt w:val="decimal"/>
      <w:lvlText w:val="%1.%2."/>
      <w:lvlJc w:val="left"/>
      <w:pPr>
        <w:ind w:left="810" w:hanging="45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52D1849"/>
    <w:multiLevelType w:val="multilevel"/>
    <w:tmpl w:val="7F70572C"/>
    <w:lvl w:ilvl="0">
      <w:start w:val="2"/>
      <w:numFmt w:val="decimal"/>
      <w:lvlText w:val="%1."/>
      <w:lvlJc w:val="left"/>
      <w:pPr>
        <w:ind w:left="360" w:hanging="360"/>
      </w:pPr>
      <w:rPr>
        <w:b/>
      </w:rPr>
    </w:lvl>
    <w:lvl w:ilvl="1">
      <w:start w:val="1"/>
      <w:numFmt w:val="decimal"/>
      <w:lvlText w:val="%1.%2."/>
      <w:lvlJc w:val="left"/>
      <w:pPr>
        <w:ind w:left="1440" w:hanging="720"/>
      </w:pPr>
      <w:rPr>
        <w:b w:val="0"/>
        <w:i w:val="0"/>
        <w:color w:val="auto"/>
      </w:rPr>
    </w:lvl>
    <w:lvl w:ilvl="2">
      <w:start w:val="1"/>
      <w:numFmt w:val="decimal"/>
      <w:lvlText w:val="%1.%2.%3."/>
      <w:lvlJc w:val="left"/>
      <w:pPr>
        <w:ind w:left="2160" w:hanging="720"/>
      </w:pPr>
      <w:rPr>
        <w:i w:val="0"/>
        <w:color w:val="auto"/>
      </w:r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32" w15:restartNumberingAfterBreak="0">
    <w:nsid w:val="766C687E"/>
    <w:multiLevelType w:val="hybridMultilevel"/>
    <w:tmpl w:val="925EA944"/>
    <w:lvl w:ilvl="0" w:tplc="AD309E7C">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7D405208"/>
    <w:multiLevelType w:val="multilevel"/>
    <w:tmpl w:val="7D8CCF60"/>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4" w15:restartNumberingAfterBreak="0">
    <w:nsid w:val="7E5133CC"/>
    <w:multiLevelType w:val="multilevel"/>
    <w:tmpl w:val="92EE569A"/>
    <w:lvl w:ilvl="0">
      <w:start w:val="14"/>
      <w:numFmt w:val="decimal"/>
      <w:lvlText w:val="%1."/>
      <w:lvlJc w:val="left"/>
      <w:pPr>
        <w:ind w:left="480" w:hanging="480"/>
      </w:pPr>
      <w:rPr>
        <w:rFonts w:ascii="Times New Roman" w:hAnsi="Times New Roman" w:cs="Times New Roman"/>
        <w:b/>
        <w:sz w:val="24"/>
        <w:szCs w:val="24"/>
      </w:rPr>
    </w:lvl>
    <w:lvl w:ilvl="1">
      <w:start w:val="1"/>
      <w:numFmt w:val="decimal"/>
      <w:lvlText w:val="%1.%2."/>
      <w:lvlJc w:val="left"/>
      <w:pPr>
        <w:ind w:left="480" w:hanging="480"/>
      </w:pPr>
      <w:rPr>
        <w:b w:val="0"/>
        <w:sz w:val="20"/>
        <w:szCs w:val="20"/>
      </w:rPr>
    </w:lvl>
    <w:lvl w:ilvl="2">
      <w:start w:val="1"/>
      <w:numFmt w:val="decimal"/>
      <w:lvlText w:val="%1.%2.%3."/>
      <w:lvlJc w:val="left"/>
      <w:pPr>
        <w:ind w:left="1080" w:hanging="720"/>
      </w:pPr>
      <w:rPr>
        <w:rFonts w:ascii="Times New Roman" w:hAnsi="Times New Roman" w:cs="Times New Roman"/>
        <w:sz w:val="24"/>
        <w:szCs w:val="24"/>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5" w15:restartNumberingAfterBreak="0">
    <w:nsid w:val="7F5A021F"/>
    <w:multiLevelType w:val="multilevel"/>
    <w:tmpl w:val="11C054B2"/>
    <w:lvl w:ilvl="0">
      <w:start w:val="19"/>
      <w:numFmt w:val="decimal"/>
      <w:lvlText w:val="%1."/>
      <w:lvlJc w:val="left"/>
      <w:pPr>
        <w:ind w:left="840" w:hanging="840"/>
      </w:pPr>
      <w:rPr>
        <w:rFonts w:hint="default"/>
      </w:rPr>
    </w:lvl>
    <w:lvl w:ilvl="1">
      <w:start w:val="2"/>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4"/>
  </w:num>
  <w:num w:numId="3">
    <w:abstractNumId w:val="2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22"/>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5"/>
  </w:num>
  <w:num w:numId="11">
    <w:abstractNumId w:val="18"/>
  </w:num>
  <w:num w:numId="12">
    <w:abstractNumId w:val="21"/>
  </w:num>
  <w:num w:numId="13">
    <w:abstractNumId w:val="1"/>
  </w:num>
  <w:num w:numId="14">
    <w:abstractNumId w:val="2"/>
  </w:num>
  <w:num w:numId="15">
    <w:abstractNumId w:val="26"/>
  </w:num>
  <w:num w:numId="16">
    <w:abstractNumId w:val="8"/>
  </w:num>
  <w:num w:numId="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30"/>
  </w:num>
  <w:num w:numId="21">
    <w:abstractNumId w:val="34"/>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5"/>
  </w:num>
  <w:num w:numId="25">
    <w:abstractNumId w:val="24"/>
  </w:num>
  <w:num w:numId="26">
    <w:abstractNumId w:val="11"/>
  </w:num>
  <w:num w:numId="27">
    <w:abstractNumId w:val="32"/>
  </w:num>
  <w:num w:numId="28">
    <w:abstractNumId w:val="28"/>
  </w:num>
  <w:num w:numId="29">
    <w:abstractNumId w:val="10"/>
  </w:num>
  <w:num w:numId="30">
    <w:abstractNumId w:val="17"/>
  </w:num>
  <w:num w:numId="31">
    <w:abstractNumId w:val="27"/>
  </w:num>
  <w:num w:numId="32">
    <w:abstractNumId w:val="7"/>
  </w:num>
  <w:num w:numId="33">
    <w:abstractNumId w:val="16"/>
  </w:num>
  <w:num w:numId="34">
    <w:abstractNumId w:val="19"/>
  </w:num>
  <w:num w:numId="35">
    <w:abstractNumId w:val="12"/>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A9B"/>
    <w:rsid w:val="00001586"/>
    <w:rsid w:val="00005B11"/>
    <w:rsid w:val="00007263"/>
    <w:rsid w:val="0001048B"/>
    <w:rsid w:val="0001120F"/>
    <w:rsid w:val="00014544"/>
    <w:rsid w:val="000171B9"/>
    <w:rsid w:val="00017623"/>
    <w:rsid w:val="00020578"/>
    <w:rsid w:val="000221DA"/>
    <w:rsid w:val="00023639"/>
    <w:rsid w:val="00023A2D"/>
    <w:rsid w:val="00024863"/>
    <w:rsid w:val="0002688D"/>
    <w:rsid w:val="0002706A"/>
    <w:rsid w:val="000302B7"/>
    <w:rsid w:val="00031E7F"/>
    <w:rsid w:val="00037892"/>
    <w:rsid w:val="00037967"/>
    <w:rsid w:val="00037D4B"/>
    <w:rsid w:val="00040C60"/>
    <w:rsid w:val="0004660B"/>
    <w:rsid w:val="00047116"/>
    <w:rsid w:val="0005007C"/>
    <w:rsid w:val="000513EE"/>
    <w:rsid w:val="00051877"/>
    <w:rsid w:val="00052469"/>
    <w:rsid w:val="00052497"/>
    <w:rsid w:val="00053919"/>
    <w:rsid w:val="00053C02"/>
    <w:rsid w:val="0005421E"/>
    <w:rsid w:val="00055C58"/>
    <w:rsid w:val="0006041C"/>
    <w:rsid w:val="000605D1"/>
    <w:rsid w:val="000650CB"/>
    <w:rsid w:val="00065260"/>
    <w:rsid w:val="000652AE"/>
    <w:rsid w:val="00066833"/>
    <w:rsid w:val="00066B69"/>
    <w:rsid w:val="00072503"/>
    <w:rsid w:val="00072733"/>
    <w:rsid w:val="000744F4"/>
    <w:rsid w:val="00074D16"/>
    <w:rsid w:val="00075565"/>
    <w:rsid w:val="00075B99"/>
    <w:rsid w:val="0008084A"/>
    <w:rsid w:val="00080F9C"/>
    <w:rsid w:val="00081CF7"/>
    <w:rsid w:val="000828AA"/>
    <w:rsid w:val="000841F1"/>
    <w:rsid w:val="0008442F"/>
    <w:rsid w:val="0008594B"/>
    <w:rsid w:val="00085B7D"/>
    <w:rsid w:val="00087C46"/>
    <w:rsid w:val="00087F61"/>
    <w:rsid w:val="00091E84"/>
    <w:rsid w:val="00092F60"/>
    <w:rsid w:val="00093868"/>
    <w:rsid w:val="000938D0"/>
    <w:rsid w:val="00093ED1"/>
    <w:rsid w:val="00094446"/>
    <w:rsid w:val="000945E8"/>
    <w:rsid w:val="000A005E"/>
    <w:rsid w:val="000A0DD4"/>
    <w:rsid w:val="000A14B1"/>
    <w:rsid w:val="000A22B4"/>
    <w:rsid w:val="000A27B6"/>
    <w:rsid w:val="000A3AC0"/>
    <w:rsid w:val="000A5D30"/>
    <w:rsid w:val="000A5E26"/>
    <w:rsid w:val="000A5F4B"/>
    <w:rsid w:val="000B133C"/>
    <w:rsid w:val="000B27C5"/>
    <w:rsid w:val="000B2E85"/>
    <w:rsid w:val="000B4DA5"/>
    <w:rsid w:val="000B6781"/>
    <w:rsid w:val="000B699D"/>
    <w:rsid w:val="000B78CF"/>
    <w:rsid w:val="000C209A"/>
    <w:rsid w:val="000C2A99"/>
    <w:rsid w:val="000C44DE"/>
    <w:rsid w:val="000C7D17"/>
    <w:rsid w:val="000D013F"/>
    <w:rsid w:val="000D037E"/>
    <w:rsid w:val="000D36F1"/>
    <w:rsid w:val="000D455C"/>
    <w:rsid w:val="000D4C67"/>
    <w:rsid w:val="000E1442"/>
    <w:rsid w:val="000E36B6"/>
    <w:rsid w:val="000E5D8D"/>
    <w:rsid w:val="000E7A44"/>
    <w:rsid w:val="000F021B"/>
    <w:rsid w:val="000F361E"/>
    <w:rsid w:val="000F59DC"/>
    <w:rsid w:val="000F6D60"/>
    <w:rsid w:val="0010010F"/>
    <w:rsid w:val="00101BDE"/>
    <w:rsid w:val="001119A5"/>
    <w:rsid w:val="00111EE5"/>
    <w:rsid w:val="00113266"/>
    <w:rsid w:val="00113463"/>
    <w:rsid w:val="001134CC"/>
    <w:rsid w:val="0011549C"/>
    <w:rsid w:val="00117485"/>
    <w:rsid w:val="00117C76"/>
    <w:rsid w:val="001217CD"/>
    <w:rsid w:val="00122B2F"/>
    <w:rsid w:val="00125998"/>
    <w:rsid w:val="00131355"/>
    <w:rsid w:val="00135883"/>
    <w:rsid w:val="00137EE8"/>
    <w:rsid w:val="00140EC1"/>
    <w:rsid w:val="00142B5C"/>
    <w:rsid w:val="00142FFE"/>
    <w:rsid w:val="00143EB3"/>
    <w:rsid w:val="001449AD"/>
    <w:rsid w:val="00145263"/>
    <w:rsid w:val="0014719D"/>
    <w:rsid w:val="00147479"/>
    <w:rsid w:val="0015023D"/>
    <w:rsid w:val="001509F3"/>
    <w:rsid w:val="0015474B"/>
    <w:rsid w:val="00154E76"/>
    <w:rsid w:val="001579E0"/>
    <w:rsid w:val="0016261F"/>
    <w:rsid w:val="00162C29"/>
    <w:rsid w:val="00166C46"/>
    <w:rsid w:val="0017246D"/>
    <w:rsid w:val="001758A5"/>
    <w:rsid w:val="00181DEA"/>
    <w:rsid w:val="001820D7"/>
    <w:rsid w:val="001855EE"/>
    <w:rsid w:val="0018618F"/>
    <w:rsid w:val="001862C8"/>
    <w:rsid w:val="00186B7B"/>
    <w:rsid w:val="00186DC9"/>
    <w:rsid w:val="0019041D"/>
    <w:rsid w:val="00193A1F"/>
    <w:rsid w:val="00194B75"/>
    <w:rsid w:val="00195763"/>
    <w:rsid w:val="00197B03"/>
    <w:rsid w:val="00197F83"/>
    <w:rsid w:val="001A0658"/>
    <w:rsid w:val="001A0707"/>
    <w:rsid w:val="001A1512"/>
    <w:rsid w:val="001A1F96"/>
    <w:rsid w:val="001A2C1C"/>
    <w:rsid w:val="001A3193"/>
    <w:rsid w:val="001A3968"/>
    <w:rsid w:val="001A4A13"/>
    <w:rsid w:val="001A5940"/>
    <w:rsid w:val="001A6315"/>
    <w:rsid w:val="001B044E"/>
    <w:rsid w:val="001B0AC1"/>
    <w:rsid w:val="001B0E3D"/>
    <w:rsid w:val="001B144B"/>
    <w:rsid w:val="001B15AB"/>
    <w:rsid w:val="001B39F0"/>
    <w:rsid w:val="001B3BBB"/>
    <w:rsid w:val="001B4837"/>
    <w:rsid w:val="001B6FFE"/>
    <w:rsid w:val="001B7327"/>
    <w:rsid w:val="001B7E69"/>
    <w:rsid w:val="001C1337"/>
    <w:rsid w:val="001C15B8"/>
    <w:rsid w:val="001C2189"/>
    <w:rsid w:val="001C419E"/>
    <w:rsid w:val="001C6459"/>
    <w:rsid w:val="001D02A8"/>
    <w:rsid w:val="001D237A"/>
    <w:rsid w:val="001D3051"/>
    <w:rsid w:val="001D4AF3"/>
    <w:rsid w:val="001D4D9B"/>
    <w:rsid w:val="001D7181"/>
    <w:rsid w:val="001E2057"/>
    <w:rsid w:val="001E283D"/>
    <w:rsid w:val="001E36C2"/>
    <w:rsid w:val="001E4C91"/>
    <w:rsid w:val="001E5632"/>
    <w:rsid w:val="001E73F6"/>
    <w:rsid w:val="001E7952"/>
    <w:rsid w:val="001F4A23"/>
    <w:rsid w:val="00200BD2"/>
    <w:rsid w:val="00203063"/>
    <w:rsid w:val="00205823"/>
    <w:rsid w:val="002065CB"/>
    <w:rsid w:val="0021200E"/>
    <w:rsid w:val="002123E9"/>
    <w:rsid w:val="002129E0"/>
    <w:rsid w:val="00215BD1"/>
    <w:rsid w:val="00220F17"/>
    <w:rsid w:val="0022122C"/>
    <w:rsid w:val="0022178B"/>
    <w:rsid w:val="002219C9"/>
    <w:rsid w:val="00222944"/>
    <w:rsid w:val="00223F2B"/>
    <w:rsid w:val="00224526"/>
    <w:rsid w:val="00225E3A"/>
    <w:rsid w:val="0023002D"/>
    <w:rsid w:val="00231631"/>
    <w:rsid w:val="00233BB4"/>
    <w:rsid w:val="00236237"/>
    <w:rsid w:val="00237963"/>
    <w:rsid w:val="00237E0C"/>
    <w:rsid w:val="00242702"/>
    <w:rsid w:val="00245CF9"/>
    <w:rsid w:val="002471E1"/>
    <w:rsid w:val="00251A79"/>
    <w:rsid w:val="0025388B"/>
    <w:rsid w:val="00253CD9"/>
    <w:rsid w:val="002545B1"/>
    <w:rsid w:val="00256A39"/>
    <w:rsid w:val="0025758E"/>
    <w:rsid w:val="00262677"/>
    <w:rsid w:val="00265A5F"/>
    <w:rsid w:val="00266019"/>
    <w:rsid w:val="0027001F"/>
    <w:rsid w:val="00270A1B"/>
    <w:rsid w:val="00271962"/>
    <w:rsid w:val="00271F50"/>
    <w:rsid w:val="00272088"/>
    <w:rsid w:val="002738CA"/>
    <w:rsid w:val="00276E0F"/>
    <w:rsid w:val="00277979"/>
    <w:rsid w:val="0028155A"/>
    <w:rsid w:val="002834C9"/>
    <w:rsid w:val="002842D3"/>
    <w:rsid w:val="002859CC"/>
    <w:rsid w:val="002860FF"/>
    <w:rsid w:val="00287D44"/>
    <w:rsid w:val="00290877"/>
    <w:rsid w:val="002920EB"/>
    <w:rsid w:val="00292207"/>
    <w:rsid w:val="00294243"/>
    <w:rsid w:val="00295902"/>
    <w:rsid w:val="00295BDD"/>
    <w:rsid w:val="0029650D"/>
    <w:rsid w:val="00297679"/>
    <w:rsid w:val="00297BBB"/>
    <w:rsid w:val="002A050E"/>
    <w:rsid w:val="002A3AC0"/>
    <w:rsid w:val="002A4FDA"/>
    <w:rsid w:val="002A6006"/>
    <w:rsid w:val="002B06F6"/>
    <w:rsid w:val="002B1213"/>
    <w:rsid w:val="002B2EE4"/>
    <w:rsid w:val="002B6C40"/>
    <w:rsid w:val="002B7E27"/>
    <w:rsid w:val="002C2D45"/>
    <w:rsid w:val="002C3B03"/>
    <w:rsid w:val="002C679B"/>
    <w:rsid w:val="002D13C6"/>
    <w:rsid w:val="002D5F99"/>
    <w:rsid w:val="002D6B5F"/>
    <w:rsid w:val="002D7D35"/>
    <w:rsid w:val="002E1D25"/>
    <w:rsid w:val="002E353C"/>
    <w:rsid w:val="002E5AC1"/>
    <w:rsid w:val="002E600B"/>
    <w:rsid w:val="002F0178"/>
    <w:rsid w:val="002F0715"/>
    <w:rsid w:val="002F15DE"/>
    <w:rsid w:val="002F3BD8"/>
    <w:rsid w:val="002F4062"/>
    <w:rsid w:val="0030253F"/>
    <w:rsid w:val="00302AB9"/>
    <w:rsid w:val="00302C87"/>
    <w:rsid w:val="00307D5B"/>
    <w:rsid w:val="00310FA0"/>
    <w:rsid w:val="00311B45"/>
    <w:rsid w:val="00312F56"/>
    <w:rsid w:val="003158CE"/>
    <w:rsid w:val="0032339D"/>
    <w:rsid w:val="003233C6"/>
    <w:rsid w:val="0032566E"/>
    <w:rsid w:val="00330C61"/>
    <w:rsid w:val="00331A88"/>
    <w:rsid w:val="00334850"/>
    <w:rsid w:val="003363D3"/>
    <w:rsid w:val="00336847"/>
    <w:rsid w:val="00341071"/>
    <w:rsid w:val="00341EB5"/>
    <w:rsid w:val="00342EF1"/>
    <w:rsid w:val="00343D82"/>
    <w:rsid w:val="00344088"/>
    <w:rsid w:val="003448D6"/>
    <w:rsid w:val="00346DBE"/>
    <w:rsid w:val="0034743D"/>
    <w:rsid w:val="0035194E"/>
    <w:rsid w:val="00352C42"/>
    <w:rsid w:val="00354467"/>
    <w:rsid w:val="00355FDB"/>
    <w:rsid w:val="003560D6"/>
    <w:rsid w:val="00357949"/>
    <w:rsid w:val="00363822"/>
    <w:rsid w:val="00366E1F"/>
    <w:rsid w:val="0036790B"/>
    <w:rsid w:val="0037062C"/>
    <w:rsid w:val="003707E8"/>
    <w:rsid w:val="00370D36"/>
    <w:rsid w:val="00372791"/>
    <w:rsid w:val="0037551F"/>
    <w:rsid w:val="00380266"/>
    <w:rsid w:val="00381CD5"/>
    <w:rsid w:val="003832A1"/>
    <w:rsid w:val="0038338C"/>
    <w:rsid w:val="003863B2"/>
    <w:rsid w:val="00386C66"/>
    <w:rsid w:val="00387573"/>
    <w:rsid w:val="00391C33"/>
    <w:rsid w:val="0039297B"/>
    <w:rsid w:val="00395963"/>
    <w:rsid w:val="00397F6D"/>
    <w:rsid w:val="003A0666"/>
    <w:rsid w:val="003A08D7"/>
    <w:rsid w:val="003A0CC3"/>
    <w:rsid w:val="003A2371"/>
    <w:rsid w:val="003A4FAC"/>
    <w:rsid w:val="003A6684"/>
    <w:rsid w:val="003B0457"/>
    <w:rsid w:val="003B1715"/>
    <w:rsid w:val="003B1731"/>
    <w:rsid w:val="003B2885"/>
    <w:rsid w:val="003B6837"/>
    <w:rsid w:val="003B6E11"/>
    <w:rsid w:val="003B6EB2"/>
    <w:rsid w:val="003B6F95"/>
    <w:rsid w:val="003C1136"/>
    <w:rsid w:val="003C1534"/>
    <w:rsid w:val="003C658D"/>
    <w:rsid w:val="003C79DF"/>
    <w:rsid w:val="003D01BA"/>
    <w:rsid w:val="003D4D51"/>
    <w:rsid w:val="003D64BD"/>
    <w:rsid w:val="003E18D0"/>
    <w:rsid w:val="003E458C"/>
    <w:rsid w:val="003E473C"/>
    <w:rsid w:val="003E5C80"/>
    <w:rsid w:val="003E6705"/>
    <w:rsid w:val="003F0FD8"/>
    <w:rsid w:val="003F10F6"/>
    <w:rsid w:val="003F2E60"/>
    <w:rsid w:val="003F35D0"/>
    <w:rsid w:val="003F4539"/>
    <w:rsid w:val="003F5544"/>
    <w:rsid w:val="003F6001"/>
    <w:rsid w:val="004020A8"/>
    <w:rsid w:val="0041096A"/>
    <w:rsid w:val="00415406"/>
    <w:rsid w:val="00417A1A"/>
    <w:rsid w:val="0042074C"/>
    <w:rsid w:val="00421BEB"/>
    <w:rsid w:val="00421CAF"/>
    <w:rsid w:val="004230A0"/>
    <w:rsid w:val="00423FEF"/>
    <w:rsid w:val="00424320"/>
    <w:rsid w:val="0042495F"/>
    <w:rsid w:val="004275B0"/>
    <w:rsid w:val="00435E06"/>
    <w:rsid w:val="0044023C"/>
    <w:rsid w:val="004430B1"/>
    <w:rsid w:val="00447684"/>
    <w:rsid w:val="00451A09"/>
    <w:rsid w:val="004561C8"/>
    <w:rsid w:val="0046144D"/>
    <w:rsid w:val="00462637"/>
    <w:rsid w:val="00464730"/>
    <w:rsid w:val="00465A01"/>
    <w:rsid w:val="00465C2D"/>
    <w:rsid w:val="00470501"/>
    <w:rsid w:val="00472AB9"/>
    <w:rsid w:val="00475330"/>
    <w:rsid w:val="00477715"/>
    <w:rsid w:val="004777E4"/>
    <w:rsid w:val="00477B0D"/>
    <w:rsid w:val="0048323C"/>
    <w:rsid w:val="00483429"/>
    <w:rsid w:val="00484EC7"/>
    <w:rsid w:val="00487789"/>
    <w:rsid w:val="00487A52"/>
    <w:rsid w:val="00487B1D"/>
    <w:rsid w:val="004917BB"/>
    <w:rsid w:val="00491BBA"/>
    <w:rsid w:val="00491C04"/>
    <w:rsid w:val="00493116"/>
    <w:rsid w:val="00494A26"/>
    <w:rsid w:val="004963B1"/>
    <w:rsid w:val="0049726E"/>
    <w:rsid w:val="004975DA"/>
    <w:rsid w:val="004A4409"/>
    <w:rsid w:val="004A449E"/>
    <w:rsid w:val="004A718B"/>
    <w:rsid w:val="004A7533"/>
    <w:rsid w:val="004A7DAC"/>
    <w:rsid w:val="004B2D8F"/>
    <w:rsid w:val="004B4D67"/>
    <w:rsid w:val="004B5DA8"/>
    <w:rsid w:val="004C0142"/>
    <w:rsid w:val="004C316A"/>
    <w:rsid w:val="004C3783"/>
    <w:rsid w:val="004C6366"/>
    <w:rsid w:val="004C66B0"/>
    <w:rsid w:val="004D02D2"/>
    <w:rsid w:val="004D0703"/>
    <w:rsid w:val="004D13A6"/>
    <w:rsid w:val="004D1D37"/>
    <w:rsid w:val="004D41A7"/>
    <w:rsid w:val="004D4DB3"/>
    <w:rsid w:val="004D5067"/>
    <w:rsid w:val="004D7EEA"/>
    <w:rsid w:val="004E16A8"/>
    <w:rsid w:val="004E1712"/>
    <w:rsid w:val="004E5017"/>
    <w:rsid w:val="004E57F2"/>
    <w:rsid w:val="004E6942"/>
    <w:rsid w:val="004E6E0D"/>
    <w:rsid w:val="004F0665"/>
    <w:rsid w:val="004F09B7"/>
    <w:rsid w:val="004F2517"/>
    <w:rsid w:val="004F349C"/>
    <w:rsid w:val="004F7B87"/>
    <w:rsid w:val="0050016C"/>
    <w:rsid w:val="00500B4E"/>
    <w:rsid w:val="00501989"/>
    <w:rsid w:val="00501DF6"/>
    <w:rsid w:val="0050205A"/>
    <w:rsid w:val="005066CE"/>
    <w:rsid w:val="005100AC"/>
    <w:rsid w:val="005103DA"/>
    <w:rsid w:val="005104F6"/>
    <w:rsid w:val="00510C4D"/>
    <w:rsid w:val="00513BA1"/>
    <w:rsid w:val="00515087"/>
    <w:rsid w:val="00515670"/>
    <w:rsid w:val="00520708"/>
    <w:rsid w:val="00521269"/>
    <w:rsid w:val="00521810"/>
    <w:rsid w:val="00521E6F"/>
    <w:rsid w:val="0052393C"/>
    <w:rsid w:val="005249C9"/>
    <w:rsid w:val="00527316"/>
    <w:rsid w:val="005302E1"/>
    <w:rsid w:val="0053173F"/>
    <w:rsid w:val="00532E58"/>
    <w:rsid w:val="005337EA"/>
    <w:rsid w:val="005338F1"/>
    <w:rsid w:val="00533A81"/>
    <w:rsid w:val="005366EA"/>
    <w:rsid w:val="00537C54"/>
    <w:rsid w:val="00540279"/>
    <w:rsid w:val="00543761"/>
    <w:rsid w:val="00546898"/>
    <w:rsid w:val="00547BBC"/>
    <w:rsid w:val="00547C2E"/>
    <w:rsid w:val="00551856"/>
    <w:rsid w:val="00552256"/>
    <w:rsid w:val="00552F56"/>
    <w:rsid w:val="00552FED"/>
    <w:rsid w:val="005540B4"/>
    <w:rsid w:val="005548B3"/>
    <w:rsid w:val="00555F59"/>
    <w:rsid w:val="0056225E"/>
    <w:rsid w:val="005640E1"/>
    <w:rsid w:val="00564491"/>
    <w:rsid w:val="00564D0C"/>
    <w:rsid w:val="00566203"/>
    <w:rsid w:val="005703CE"/>
    <w:rsid w:val="00573596"/>
    <w:rsid w:val="00573DAB"/>
    <w:rsid w:val="00574C62"/>
    <w:rsid w:val="00576118"/>
    <w:rsid w:val="005803A1"/>
    <w:rsid w:val="00580AE3"/>
    <w:rsid w:val="00581530"/>
    <w:rsid w:val="0058242A"/>
    <w:rsid w:val="00582799"/>
    <w:rsid w:val="005829DA"/>
    <w:rsid w:val="00583FD0"/>
    <w:rsid w:val="0058546D"/>
    <w:rsid w:val="00585DA9"/>
    <w:rsid w:val="0058661C"/>
    <w:rsid w:val="00586D48"/>
    <w:rsid w:val="00592494"/>
    <w:rsid w:val="00592B0B"/>
    <w:rsid w:val="00594F6B"/>
    <w:rsid w:val="005950BB"/>
    <w:rsid w:val="005958F9"/>
    <w:rsid w:val="00596A03"/>
    <w:rsid w:val="005A02FE"/>
    <w:rsid w:val="005A0AE6"/>
    <w:rsid w:val="005A177E"/>
    <w:rsid w:val="005A4B46"/>
    <w:rsid w:val="005A5E8F"/>
    <w:rsid w:val="005B02F4"/>
    <w:rsid w:val="005B1FDB"/>
    <w:rsid w:val="005B3467"/>
    <w:rsid w:val="005B35B4"/>
    <w:rsid w:val="005B4428"/>
    <w:rsid w:val="005B6683"/>
    <w:rsid w:val="005C0239"/>
    <w:rsid w:val="005C100A"/>
    <w:rsid w:val="005C4C4C"/>
    <w:rsid w:val="005C571A"/>
    <w:rsid w:val="005C6F32"/>
    <w:rsid w:val="005D01BD"/>
    <w:rsid w:val="005D197A"/>
    <w:rsid w:val="005D2A2D"/>
    <w:rsid w:val="005D5DBB"/>
    <w:rsid w:val="005D619D"/>
    <w:rsid w:val="005D63EA"/>
    <w:rsid w:val="005D6726"/>
    <w:rsid w:val="005D6FD4"/>
    <w:rsid w:val="005E35B0"/>
    <w:rsid w:val="005E3881"/>
    <w:rsid w:val="005E50BE"/>
    <w:rsid w:val="005E67D6"/>
    <w:rsid w:val="005E744D"/>
    <w:rsid w:val="005F2B30"/>
    <w:rsid w:val="005F3DE6"/>
    <w:rsid w:val="005F4414"/>
    <w:rsid w:val="005F4C9B"/>
    <w:rsid w:val="005F56CF"/>
    <w:rsid w:val="005F6981"/>
    <w:rsid w:val="006019E4"/>
    <w:rsid w:val="00603FD6"/>
    <w:rsid w:val="00611549"/>
    <w:rsid w:val="00612B12"/>
    <w:rsid w:val="00620D33"/>
    <w:rsid w:val="00623EF9"/>
    <w:rsid w:val="00624E70"/>
    <w:rsid w:val="0062636D"/>
    <w:rsid w:val="006266DD"/>
    <w:rsid w:val="006301EF"/>
    <w:rsid w:val="00631AEB"/>
    <w:rsid w:val="00632F30"/>
    <w:rsid w:val="00633A06"/>
    <w:rsid w:val="006354A3"/>
    <w:rsid w:val="006416DB"/>
    <w:rsid w:val="0064190E"/>
    <w:rsid w:val="00641BDD"/>
    <w:rsid w:val="0064398F"/>
    <w:rsid w:val="00643F59"/>
    <w:rsid w:val="006451FE"/>
    <w:rsid w:val="00645FDC"/>
    <w:rsid w:val="00646210"/>
    <w:rsid w:val="00650A8D"/>
    <w:rsid w:val="00650E03"/>
    <w:rsid w:val="00654320"/>
    <w:rsid w:val="006571C1"/>
    <w:rsid w:val="00660DC6"/>
    <w:rsid w:val="006658EF"/>
    <w:rsid w:val="00665F0D"/>
    <w:rsid w:val="0066622D"/>
    <w:rsid w:val="006711B8"/>
    <w:rsid w:val="0067564A"/>
    <w:rsid w:val="00680983"/>
    <w:rsid w:val="00680FD8"/>
    <w:rsid w:val="00682452"/>
    <w:rsid w:val="00682A48"/>
    <w:rsid w:val="00682B4F"/>
    <w:rsid w:val="00684917"/>
    <w:rsid w:val="00686379"/>
    <w:rsid w:val="00686670"/>
    <w:rsid w:val="00686C39"/>
    <w:rsid w:val="00686F15"/>
    <w:rsid w:val="006878A6"/>
    <w:rsid w:val="00690527"/>
    <w:rsid w:val="00690874"/>
    <w:rsid w:val="00690B99"/>
    <w:rsid w:val="00690DE8"/>
    <w:rsid w:val="00692383"/>
    <w:rsid w:val="006932DE"/>
    <w:rsid w:val="00693922"/>
    <w:rsid w:val="00695945"/>
    <w:rsid w:val="0069699C"/>
    <w:rsid w:val="00696C0A"/>
    <w:rsid w:val="00697DA2"/>
    <w:rsid w:val="006A0088"/>
    <w:rsid w:val="006A032A"/>
    <w:rsid w:val="006A1201"/>
    <w:rsid w:val="006A1887"/>
    <w:rsid w:val="006A1890"/>
    <w:rsid w:val="006A204C"/>
    <w:rsid w:val="006A34D8"/>
    <w:rsid w:val="006A40AE"/>
    <w:rsid w:val="006A71AF"/>
    <w:rsid w:val="006B0298"/>
    <w:rsid w:val="006B0626"/>
    <w:rsid w:val="006B1B2A"/>
    <w:rsid w:val="006B381A"/>
    <w:rsid w:val="006B45F8"/>
    <w:rsid w:val="006B4644"/>
    <w:rsid w:val="006B505B"/>
    <w:rsid w:val="006B5A52"/>
    <w:rsid w:val="006B5BE0"/>
    <w:rsid w:val="006B5FAF"/>
    <w:rsid w:val="006C0EFA"/>
    <w:rsid w:val="006C2001"/>
    <w:rsid w:val="006C3D1A"/>
    <w:rsid w:val="006C4D9A"/>
    <w:rsid w:val="006C62D5"/>
    <w:rsid w:val="006D097A"/>
    <w:rsid w:val="006D2E02"/>
    <w:rsid w:val="006D3D8F"/>
    <w:rsid w:val="006D64D4"/>
    <w:rsid w:val="006D7CEB"/>
    <w:rsid w:val="006E02DD"/>
    <w:rsid w:val="006E16AA"/>
    <w:rsid w:val="006E2800"/>
    <w:rsid w:val="006E2EE7"/>
    <w:rsid w:val="006E4C65"/>
    <w:rsid w:val="006E561F"/>
    <w:rsid w:val="006E7B89"/>
    <w:rsid w:val="006E7D03"/>
    <w:rsid w:val="006F1913"/>
    <w:rsid w:val="006F3884"/>
    <w:rsid w:val="006F5924"/>
    <w:rsid w:val="006F623E"/>
    <w:rsid w:val="006F667B"/>
    <w:rsid w:val="007017B1"/>
    <w:rsid w:val="00701F27"/>
    <w:rsid w:val="00702F20"/>
    <w:rsid w:val="00706256"/>
    <w:rsid w:val="007067B1"/>
    <w:rsid w:val="00707795"/>
    <w:rsid w:val="00707AD9"/>
    <w:rsid w:val="00711EC5"/>
    <w:rsid w:val="007128BC"/>
    <w:rsid w:val="00715DE3"/>
    <w:rsid w:val="00720DBC"/>
    <w:rsid w:val="00721067"/>
    <w:rsid w:val="00724776"/>
    <w:rsid w:val="00724CBC"/>
    <w:rsid w:val="007252CD"/>
    <w:rsid w:val="00725567"/>
    <w:rsid w:val="0072665C"/>
    <w:rsid w:val="00726B17"/>
    <w:rsid w:val="00727A3E"/>
    <w:rsid w:val="00730F46"/>
    <w:rsid w:val="00731071"/>
    <w:rsid w:val="00731452"/>
    <w:rsid w:val="00733302"/>
    <w:rsid w:val="00733DFF"/>
    <w:rsid w:val="00733F4F"/>
    <w:rsid w:val="00734E29"/>
    <w:rsid w:val="007356D4"/>
    <w:rsid w:val="00735F54"/>
    <w:rsid w:val="00735FBF"/>
    <w:rsid w:val="007378AD"/>
    <w:rsid w:val="007422DC"/>
    <w:rsid w:val="00742903"/>
    <w:rsid w:val="00744E86"/>
    <w:rsid w:val="00751740"/>
    <w:rsid w:val="007545F2"/>
    <w:rsid w:val="00755C09"/>
    <w:rsid w:val="00760912"/>
    <w:rsid w:val="007649C3"/>
    <w:rsid w:val="007651BF"/>
    <w:rsid w:val="00766F47"/>
    <w:rsid w:val="0076749D"/>
    <w:rsid w:val="0077044A"/>
    <w:rsid w:val="00772E43"/>
    <w:rsid w:val="00772FB9"/>
    <w:rsid w:val="007738FA"/>
    <w:rsid w:val="00777128"/>
    <w:rsid w:val="0077721F"/>
    <w:rsid w:val="00782D26"/>
    <w:rsid w:val="00783C1B"/>
    <w:rsid w:val="00784E72"/>
    <w:rsid w:val="0078788E"/>
    <w:rsid w:val="007903A6"/>
    <w:rsid w:val="00790BBB"/>
    <w:rsid w:val="00792475"/>
    <w:rsid w:val="00792C14"/>
    <w:rsid w:val="00793686"/>
    <w:rsid w:val="0079486B"/>
    <w:rsid w:val="00794CEA"/>
    <w:rsid w:val="0079513E"/>
    <w:rsid w:val="00795D8F"/>
    <w:rsid w:val="00796317"/>
    <w:rsid w:val="007969A3"/>
    <w:rsid w:val="007A1EE2"/>
    <w:rsid w:val="007A3ADF"/>
    <w:rsid w:val="007A7BC7"/>
    <w:rsid w:val="007A7E3B"/>
    <w:rsid w:val="007B0A4F"/>
    <w:rsid w:val="007B108F"/>
    <w:rsid w:val="007B10E0"/>
    <w:rsid w:val="007B1200"/>
    <w:rsid w:val="007B1BBE"/>
    <w:rsid w:val="007B4832"/>
    <w:rsid w:val="007B4923"/>
    <w:rsid w:val="007B4DFB"/>
    <w:rsid w:val="007B5351"/>
    <w:rsid w:val="007B55A2"/>
    <w:rsid w:val="007B7DE6"/>
    <w:rsid w:val="007C1CBC"/>
    <w:rsid w:val="007C2E64"/>
    <w:rsid w:val="007C3873"/>
    <w:rsid w:val="007C4732"/>
    <w:rsid w:val="007C6B95"/>
    <w:rsid w:val="007D1932"/>
    <w:rsid w:val="007E0025"/>
    <w:rsid w:val="007E0173"/>
    <w:rsid w:val="007E0B3A"/>
    <w:rsid w:val="007E24AB"/>
    <w:rsid w:val="007E3DC7"/>
    <w:rsid w:val="007E5E54"/>
    <w:rsid w:val="007F02BD"/>
    <w:rsid w:val="007F04B1"/>
    <w:rsid w:val="008010C7"/>
    <w:rsid w:val="00803366"/>
    <w:rsid w:val="00804D21"/>
    <w:rsid w:val="008100D3"/>
    <w:rsid w:val="00810F9D"/>
    <w:rsid w:val="00811D0D"/>
    <w:rsid w:val="008156CB"/>
    <w:rsid w:val="00815D37"/>
    <w:rsid w:val="008160C0"/>
    <w:rsid w:val="008213E1"/>
    <w:rsid w:val="00821723"/>
    <w:rsid w:val="00821A09"/>
    <w:rsid w:val="0082431C"/>
    <w:rsid w:val="0082462F"/>
    <w:rsid w:val="008249BF"/>
    <w:rsid w:val="00826F8D"/>
    <w:rsid w:val="0082705B"/>
    <w:rsid w:val="008308CA"/>
    <w:rsid w:val="0083147E"/>
    <w:rsid w:val="0083257E"/>
    <w:rsid w:val="00834607"/>
    <w:rsid w:val="00834682"/>
    <w:rsid w:val="00834B0C"/>
    <w:rsid w:val="00834C4B"/>
    <w:rsid w:val="00835B47"/>
    <w:rsid w:val="008377AF"/>
    <w:rsid w:val="00840555"/>
    <w:rsid w:val="008470DA"/>
    <w:rsid w:val="008478F1"/>
    <w:rsid w:val="00850606"/>
    <w:rsid w:val="0085318C"/>
    <w:rsid w:val="0085366A"/>
    <w:rsid w:val="00855E4A"/>
    <w:rsid w:val="00860FE8"/>
    <w:rsid w:val="00863DBF"/>
    <w:rsid w:val="008650BD"/>
    <w:rsid w:val="00867F59"/>
    <w:rsid w:val="00870C2A"/>
    <w:rsid w:val="00870F76"/>
    <w:rsid w:val="008717D3"/>
    <w:rsid w:val="008740D8"/>
    <w:rsid w:val="00874C9A"/>
    <w:rsid w:val="00874F1B"/>
    <w:rsid w:val="008760DA"/>
    <w:rsid w:val="00876609"/>
    <w:rsid w:val="00880429"/>
    <w:rsid w:val="0088156B"/>
    <w:rsid w:val="0088156F"/>
    <w:rsid w:val="00882EF4"/>
    <w:rsid w:val="008842B7"/>
    <w:rsid w:val="008874E5"/>
    <w:rsid w:val="00887A2F"/>
    <w:rsid w:val="00890A50"/>
    <w:rsid w:val="00891603"/>
    <w:rsid w:val="00892332"/>
    <w:rsid w:val="00893666"/>
    <w:rsid w:val="00895645"/>
    <w:rsid w:val="00895FC2"/>
    <w:rsid w:val="008976CA"/>
    <w:rsid w:val="008A05A9"/>
    <w:rsid w:val="008A0C67"/>
    <w:rsid w:val="008A144F"/>
    <w:rsid w:val="008A16A2"/>
    <w:rsid w:val="008A358D"/>
    <w:rsid w:val="008A3F0D"/>
    <w:rsid w:val="008A4B25"/>
    <w:rsid w:val="008A59EC"/>
    <w:rsid w:val="008A77E1"/>
    <w:rsid w:val="008A7D4B"/>
    <w:rsid w:val="008B43AB"/>
    <w:rsid w:val="008B5594"/>
    <w:rsid w:val="008B61AD"/>
    <w:rsid w:val="008B62E7"/>
    <w:rsid w:val="008B70F3"/>
    <w:rsid w:val="008C0A30"/>
    <w:rsid w:val="008C0D75"/>
    <w:rsid w:val="008C1137"/>
    <w:rsid w:val="008C2C6F"/>
    <w:rsid w:val="008C3A94"/>
    <w:rsid w:val="008C44DB"/>
    <w:rsid w:val="008C60E6"/>
    <w:rsid w:val="008C6A91"/>
    <w:rsid w:val="008D0210"/>
    <w:rsid w:val="008D15A1"/>
    <w:rsid w:val="008D617B"/>
    <w:rsid w:val="008D67F3"/>
    <w:rsid w:val="008D727C"/>
    <w:rsid w:val="008E3470"/>
    <w:rsid w:val="008E46C3"/>
    <w:rsid w:val="008E5195"/>
    <w:rsid w:val="008E5737"/>
    <w:rsid w:val="008F090F"/>
    <w:rsid w:val="008F2189"/>
    <w:rsid w:val="008F3DDC"/>
    <w:rsid w:val="008F5357"/>
    <w:rsid w:val="008F5BC2"/>
    <w:rsid w:val="008F65F9"/>
    <w:rsid w:val="00901CBD"/>
    <w:rsid w:val="00902AA7"/>
    <w:rsid w:val="00903252"/>
    <w:rsid w:val="00903F3A"/>
    <w:rsid w:val="0090534F"/>
    <w:rsid w:val="009060F5"/>
    <w:rsid w:val="00906C6F"/>
    <w:rsid w:val="00907ECC"/>
    <w:rsid w:val="009130DB"/>
    <w:rsid w:val="00914554"/>
    <w:rsid w:val="00915CCF"/>
    <w:rsid w:val="0091684B"/>
    <w:rsid w:val="00917862"/>
    <w:rsid w:val="009179E0"/>
    <w:rsid w:val="00920ED2"/>
    <w:rsid w:val="009216BB"/>
    <w:rsid w:val="00921DCF"/>
    <w:rsid w:val="009221B6"/>
    <w:rsid w:val="0092301E"/>
    <w:rsid w:val="00924F8C"/>
    <w:rsid w:val="00925F01"/>
    <w:rsid w:val="0092643C"/>
    <w:rsid w:val="00926AFC"/>
    <w:rsid w:val="00927357"/>
    <w:rsid w:val="00927E60"/>
    <w:rsid w:val="0093172C"/>
    <w:rsid w:val="009318D8"/>
    <w:rsid w:val="00931DA5"/>
    <w:rsid w:val="00931F19"/>
    <w:rsid w:val="00933183"/>
    <w:rsid w:val="009333FD"/>
    <w:rsid w:val="00935EA5"/>
    <w:rsid w:val="00937D1B"/>
    <w:rsid w:val="00941412"/>
    <w:rsid w:val="009439E4"/>
    <w:rsid w:val="00946A9B"/>
    <w:rsid w:val="00947077"/>
    <w:rsid w:val="00951F91"/>
    <w:rsid w:val="00954847"/>
    <w:rsid w:val="00955241"/>
    <w:rsid w:val="00955423"/>
    <w:rsid w:val="00957DAE"/>
    <w:rsid w:val="00960AB6"/>
    <w:rsid w:val="00962D7C"/>
    <w:rsid w:val="009630EA"/>
    <w:rsid w:val="009647D0"/>
    <w:rsid w:val="00966AED"/>
    <w:rsid w:val="00967552"/>
    <w:rsid w:val="009679DF"/>
    <w:rsid w:val="0097035B"/>
    <w:rsid w:val="00972408"/>
    <w:rsid w:val="0097279F"/>
    <w:rsid w:val="0097377C"/>
    <w:rsid w:val="00975661"/>
    <w:rsid w:val="0097569E"/>
    <w:rsid w:val="00976237"/>
    <w:rsid w:val="009773E0"/>
    <w:rsid w:val="00977F70"/>
    <w:rsid w:val="0098117D"/>
    <w:rsid w:val="00981CD6"/>
    <w:rsid w:val="009826E7"/>
    <w:rsid w:val="00986758"/>
    <w:rsid w:val="009914ED"/>
    <w:rsid w:val="0099187B"/>
    <w:rsid w:val="00991D3B"/>
    <w:rsid w:val="00992854"/>
    <w:rsid w:val="00995898"/>
    <w:rsid w:val="00995D0B"/>
    <w:rsid w:val="009A23CF"/>
    <w:rsid w:val="009A4926"/>
    <w:rsid w:val="009A56C1"/>
    <w:rsid w:val="009A62AD"/>
    <w:rsid w:val="009B0A00"/>
    <w:rsid w:val="009B0B88"/>
    <w:rsid w:val="009B17FA"/>
    <w:rsid w:val="009B46AB"/>
    <w:rsid w:val="009B4EA3"/>
    <w:rsid w:val="009B56AB"/>
    <w:rsid w:val="009B7C54"/>
    <w:rsid w:val="009C0182"/>
    <w:rsid w:val="009C5ED9"/>
    <w:rsid w:val="009C610C"/>
    <w:rsid w:val="009D266C"/>
    <w:rsid w:val="009D2A43"/>
    <w:rsid w:val="009D2CF1"/>
    <w:rsid w:val="009D666C"/>
    <w:rsid w:val="009E03BC"/>
    <w:rsid w:val="009E72AC"/>
    <w:rsid w:val="009F10C7"/>
    <w:rsid w:val="009F2F1C"/>
    <w:rsid w:val="009F47A2"/>
    <w:rsid w:val="009F6B49"/>
    <w:rsid w:val="00A00841"/>
    <w:rsid w:val="00A01B05"/>
    <w:rsid w:val="00A01B0A"/>
    <w:rsid w:val="00A0341F"/>
    <w:rsid w:val="00A03D8F"/>
    <w:rsid w:val="00A06A4D"/>
    <w:rsid w:val="00A10D1D"/>
    <w:rsid w:val="00A11834"/>
    <w:rsid w:val="00A118AC"/>
    <w:rsid w:val="00A124C0"/>
    <w:rsid w:val="00A14DB3"/>
    <w:rsid w:val="00A15062"/>
    <w:rsid w:val="00A157A9"/>
    <w:rsid w:val="00A17606"/>
    <w:rsid w:val="00A177C5"/>
    <w:rsid w:val="00A20991"/>
    <w:rsid w:val="00A23982"/>
    <w:rsid w:val="00A24BED"/>
    <w:rsid w:val="00A24CBE"/>
    <w:rsid w:val="00A2571E"/>
    <w:rsid w:val="00A261AC"/>
    <w:rsid w:val="00A26273"/>
    <w:rsid w:val="00A2732C"/>
    <w:rsid w:val="00A32358"/>
    <w:rsid w:val="00A35923"/>
    <w:rsid w:val="00A37C64"/>
    <w:rsid w:val="00A42D38"/>
    <w:rsid w:val="00A4312B"/>
    <w:rsid w:val="00A46BC9"/>
    <w:rsid w:val="00A51232"/>
    <w:rsid w:val="00A5258B"/>
    <w:rsid w:val="00A52A64"/>
    <w:rsid w:val="00A546CD"/>
    <w:rsid w:val="00A54893"/>
    <w:rsid w:val="00A55450"/>
    <w:rsid w:val="00A5574A"/>
    <w:rsid w:val="00A55E99"/>
    <w:rsid w:val="00A609BB"/>
    <w:rsid w:val="00A648D1"/>
    <w:rsid w:val="00A67D74"/>
    <w:rsid w:val="00A715DE"/>
    <w:rsid w:val="00A7443F"/>
    <w:rsid w:val="00A81132"/>
    <w:rsid w:val="00A8549F"/>
    <w:rsid w:val="00A858DA"/>
    <w:rsid w:val="00A85A0F"/>
    <w:rsid w:val="00A869A8"/>
    <w:rsid w:val="00A86D1A"/>
    <w:rsid w:val="00A92472"/>
    <w:rsid w:val="00A971A9"/>
    <w:rsid w:val="00A971B9"/>
    <w:rsid w:val="00AA0D92"/>
    <w:rsid w:val="00AA1DE7"/>
    <w:rsid w:val="00AA2191"/>
    <w:rsid w:val="00AA51B1"/>
    <w:rsid w:val="00AA7158"/>
    <w:rsid w:val="00AA7ACD"/>
    <w:rsid w:val="00AB01F0"/>
    <w:rsid w:val="00AB0305"/>
    <w:rsid w:val="00AB2278"/>
    <w:rsid w:val="00AB33BA"/>
    <w:rsid w:val="00AB43D8"/>
    <w:rsid w:val="00AB48C6"/>
    <w:rsid w:val="00AB5F4D"/>
    <w:rsid w:val="00AB6EEF"/>
    <w:rsid w:val="00AB721F"/>
    <w:rsid w:val="00AB77D2"/>
    <w:rsid w:val="00AC0AA5"/>
    <w:rsid w:val="00AC140A"/>
    <w:rsid w:val="00AC4F69"/>
    <w:rsid w:val="00AC6372"/>
    <w:rsid w:val="00AC76FD"/>
    <w:rsid w:val="00AC7A43"/>
    <w:rsid w:val="00AC7C53"/>
    <w:rsid w:val="00AD0292"/>
    <w:rsid w:val="00AD1A07"/>
    <w:rsid w:val="00AD47E4"/>
    <w:rsid w:val="00AD69BC"/>
    <w:rsid w:val="00AE00E6"/>
    <w:rsid w:val="00AE136F"/>
    <w:rsid w:val="00AE13C7"/>
    <w:rsid w:val="00AE297A"/>
    <w:rsid w:val="00AE29DD"/>
    <w:rsid w:val="00AE4E68"/>
    <w:rsid w:val="00AE79EE"/>
    <w:rsid w:val="00AF218D"/>
    <w:rsid w:val="00AF22A9"/>
    <w:rsid w:val="00AF3328"/>
    <w:rsid w:val="00AF4B8A"/>
    <w:rsid w:val="00B02194"/>
    <w:rsid w:val="00B02654"/>
    <w:rsid w:val="00B02E64"/>
    <w:rsid w:val="00B03D77"/>
    <w:rsid w:val="00B1002E"/>
    <w:rsid w:val="00B10C92"/>
    <w:rsid w:val="00B10F10"/>
    <w:rsid w:val="00B12435"/>
    <w:rsid w:val="00B14F74"/>
    <w:rsid w:val="00B154A9"/>
    <w:rsid w:val="00B15B26"/>
    <w:rsid w:val="00B20F57"/>
    <w:rsid w:val="00B2185A"/>
    <w:rsid w:val="00B239C4"/>
    <w:rsid w:val="00B256E3"/>
    <w:rsid w:val="00B27CCE"/>
    <w:rsid w:val="00B30699"/>
    <w:rsid w:val="00B31995"/>
    <w:rsid w:val="00B31AC4"/>
    <w:rsid w:val="00B35C2A"/>
    <w:rsid w:val="00B41A47"/>
    <w:rsid w:val="00B44B73"/>
    <w:rsid w:val="00B47BD8"/>
    <w:rsid w:val="00B51FDE"/>
    <w:rsid w:val="00B625D5"/>
    <w:rsid w:val="00B660E0"/>
    <w:rsid w:val="00B66321"/>
    <w:rsid w:val="00B665AD"/>
    <w:rsid w:val="00B66C74"/>
    <w:rsid w:val="00B67A0B"/>
    <w:rsid w:val="00B7069C"/>
    <w:rsid w:val="00B713B6"/>
    <w:rsid w:val="00B71645"/>
    <w:rsid w:val="00B73051"/>
    <w:rsid w:val="00B7382C"/>
    <w:rsid w:val="00B76537"/>
    <w:rsid w:val="00B76542"/>
    <w:rsid w:val="00B81483"/>
    <w:rsid w:val="00B82AD1"/>
    <w:rsid w:val="00B83D3E"/>
    <w:rsid w:val="00B845EE"/>
    <w:rsid w:val="00B84A2B"/>
    <w:rsid w:val="00B84C1E"/>
    <w:rsid w:val="00B864C4"/>
    <w:rsid w:val="00B8764E"/>
    <w:rsid w:val="00B87F97"/>
    <w:rsid w:val="00B91564"/>
    <w:rsid w:val="00B91732"/>
    <w:rsid w:val="00B91951"/>
    <w:rsid w:val="00B95246"/>
    <w:rsid w:val="00B96869"/>
    <w:rsid w:val="00B9710E"/>
    <w:rsid w:val="00B97843"/>
    <w:rsid w:val="00BA0BB0"/>
    <w:rsid w:val="00BA460B"/>
    <w:rsid w:val="00BA57C2"/>
    <w:rsid w:val="00BA5C0D"/>
    <w:rsid w:val="00BA6908"/>
    <w:rsid w:val="00BA7093"/>
    <w:rsid w:val="00BA7457"/>
    <w:rsid w:val="00BA77F8"/>
    <w:rsid w:val="00BB0198"/>
    <w:rsid w:val="00BB12EC"/>
    <w:rsid w:val="00BB186C"/>
    <w:rsid w:val="00BB3D62"/>
    <w:rsid w:val="00BB4BB5"/>
    <w:rsid w:val="00BB52A8"/>
    <w:rsid w:val="00BB58B0"/>
    <w:rsid w:val="00BC1DF4"/>
    <w:rsid w:val="00BC299C"/>
    <w:rsid w:val="00BC3C83"/>
    <w:rsid w:val="00BD04F4"/>
    <w:rsid w:val="00BD089B"/>
    <w:rsid w:val="00BD28C1"/>
    <w:rsid w:val="00BD53EC"/>
    <w:rsid w:val="00BD79CD"/>
    <w:rsid w:val="00BD7D5A"/>
    <w:rsid w:val="00BD7D67"/>
    <w:rsid w:val="00BE3540"/>
    <w:rsid w:val="00BE3F1C"/>
    <w:rsid w:val="00BF4B3C"/>
    <w:rsid w:val="00BF5208"/>
    <w:rsid w:val="00BF662E"/>
    <w:rsid w:val="00C00236"/>
    <w:rsid w:val="00C00896"/>
    <w:rsid w:val="00C016E8"/>
    <w:rsid w:val="00C01739"/>
    <w:rsid w:val="00C020F4"/>
    <w:rsid w:val="00C03E4E"/>
    <w:rsid w:val="00C069FF"/>
    <w:rsid w:val="00C07234"/>
    <w:rsid w:val="00C10789"/>
    <w:rsid w:val="00C1165E"/>
    <w:rsid w:val="00C119FC"/>
    <w:rsid w:val="00C13A61"/>
    <w:rsid w:val="00C13B7C"/>
    <w:rsid w:val="00C150B7"/>
    <w:rsid w:val="00C16738"/>
    <w:rsid w:val="00C17B3B"/>
    <w:rsid w:val="00C205C3"/>
    <w:rsid w:val="00C214A9"/>
    <w:rsid w:val="00C21C01"/>
    <w:rsid w:val="00C27901"/>
    <w:rsid w:val="00C32101"/>
    <w:rsid w:val="00C32799"/>
    <w:rsid w:val="00C3388D"/>
    <w:rsid w:val="00C346E3"/>
    <w:rsid w:val="00C34B63"/>
    <w:rsid w:val="00C36585"/>
    <w:rsid w:val="00C36BEC"/>
    <w:rsid w:val="00C37604"/>
    <w:rsid w:val="00C41992"/>
    <w:rsid w:val="00C425A2"/>
    <w:rsid w:val="00C42C74"/>
    <w:rsid w:val="00C461F4"/>
    <w:rsid w:val="00C46219"/>
    <w:rsid w:val="00C46376"/>
    <w:rsid w:val="00C51A3A"/>
    <w:rsid w:val="00C53C3C"/>
    <w:rsid w:val="00C53D04"/>
    <w:rsid w:val="00C5418B"/>
    <w:rsid w:val="00C55B1F"/>
    <w:rsid w:val="00C55F20"/>
    <w:rsid w:val="00C56631"/>
    <w:rsid w:val="00C57749"/>
    <w:rsid w:val="00C60DEE"/>
    <w:rsid w:val="00C616C7"/>
    <w:rsid w:val="00C62070"/>
    <w:rsid w:val="00C63FF5"/>
    <w:rsid w:val="00C65AF7"/>
    <w:rsid w:val="00C65F96"/>
    <w:rsid w:val="00C67C93"/>
    <w:rsid w:val="00C67F4E"/>
    <w:rsid w:val="00C706AB"/>
    <w:rsid w:val="00C70C07"/>
    <w:rsid w:val="00C7116F"/>
    <w:rsid w:val="00C728DE"/>
    <w:rsid w:val="00C73F45"/>
    <w:rsid w:val="00C76C14"/>
    <w:rsid w:val="00C775CF"/>
    <w:rsid w:val="00C818E6"/>
    <w:rsid w:val="00C81CD6"/>
    <w:rsid w:val="00C81D6A"/>
    <w:rsid w:val="00C83D1E"/>
    <w:rsid w:val="00C85B22"/>
    <w:rsid w:val="00C85F6E"/>
    <w:rsid w:val="00C8630F"/>
    <w:rsid w:val="00C87883"/>
    <w:rsid w:val="00C90CA2"/>
    <w:rsid w:val="00C91F99"/>
    <w:rsid w:val="00C95936"/>
    <w:rsid w:val="00CA10C3"/>
    <w:rsid w:val="00CA1A49"/>
    <w:rsid w:val="00CA1D12"/>
    <w:rsid w:val="00CA3DBB"/>
    <w:rsid w:val="00CA4F43"/>
    <w:rsid w:val="00CA5441"/>
    <w:rsid w:val="00CA799E"/>
    <w:rsid w:val="00CB2118"/>
    <w:rsid w:val="00CB21E8"/>
    <w:rsid w:val="00CB2370"/>
    <w:rsid w:val="00CB3636"/>
    <w:rsid w:val="00CB6ACD"/>
    <w:rsid w:val="00CC0A8D"/>
    <w:rsid w:val="00CC112F"/>
    <w:rsid w:val="00CC14E1"/>
    <w:rsid w:val="00CC3CB3"/>
    <w:rsid w:val="00CC4C86"/>
    <w:rsid w:val="00CC4D1F"/>
    <w:rsid w:val="00CC52F8"/>
    <w:rsid w:val="00CC5BCE"/>
    <w:rsid w:val="00CC5FA3"/>
    <w:rsid w:val="00CC730C"/>
    <w:rsid w:val="00CC7F35"/>
    <w:rsid w:val="00CD34F1"/>
    <w:rsid w:val="00CD54C2"/>
    <w:rsid w:val="00CE3DFD"/>
    <w:rsid w:val="00CE674B"/>
    <w:rsid w:val="00CF3148"/>
    <w:rsid w:val="00CF55B4"/>
    <w:rsid w:val="00D007B9"/>
    <w:rsid w:val="00D02ADF"/>
    <w:rsid w:val="00D0402E"/>
    <w:rsid w:val="00D052AF"/>
    <w:rsid w:val="00D058DE"/>
    <w:rsid w:val="00D064AD"/>
    <w:rsid w:val="00D13B5D"/>
    <w:rsid w:val="00D150BF"/>
    <w:rsid w:val="00D20B16"/>
    <w:rsid w:val="00D2228A"/>
    <w:rsid w:val="00D22B6E"/>
    <w:rsid w:val="00D2428A"/>
    <w:rsid w:val="00D257A9"/>
    <w:rsid w:val="00D26A8B"/>
    <w:rsid w:val="00D270A4"/>
    <w:rsid w:val="00D3086C"/>
    <w:rsid w:val="00D30E32"/>
    <w:rsid w:val="00D30EA8"/>
    <w:rsid w:val="00D33378"/>
    <w:rsid w:val="00D33415"/>
    <w:rsid w:val="00D33ECA"/>
    <w:rsid w:val="00D34AC8"/>
    <w:rsid w:val="00D357E4"/>
    <w:rsid w:val="00D377B3"/>
    <w:rsid w:val="00D37E50"/>
    <w:rsid w:val="00D40184"/>
    <w:rsid w:val="00D433F1"/>
    <w:rsid w:val="00D440C0"/>
    <w:rsid w:val="00D44B54"/>
    <w:rsid w:val="00D455D2"/>
    <w:rsid w:val="00D45C64"/>
    <w:rsid w:val="00D46945"/>
    <w:rsid w:val="00D47260"/>
    <w:rsid w:val="00D47934"/>
    <w:rsid w:val="00D504D0"/>
    <w:rsid w:val="00D53691"/>
    <w:rsid w:val="00D53BAA"/>
    <w:rsid w:val="00D5430A"/>
    <w:rsid w:val="00D55766"/>
    <w:rsid w:val="00D56734"/>
    <w:rsid w:val="00D574BA"/>
    <w:rsid w:val="00D5797C"/>
    <w:rsid w:val="00D57B5B"/>
    <w:rsid w:val="00D57C6D"/>
    <w:rsid w:val="00D61F56"/>
    <w:rsid w:val="00D63107"/>
    <w:rsid w:val="00D645C8"/>
    <w:rsid w:val="00D6498A"/>
    <w:rsid w:val="00D66DBE"/>
    <w:rsid w:val="00D66FFD"/>
    <w:rsid w:val="00D70543"/>
    <w:rsid w:val="00D72C5B"/>
    <w:rsid w:val="00D745E1"/>
    <w:rsid w:val="00D756E4"/>
    <w:rsid w:val="00D77163"/>
    <w:rsid w:val="00D80813"/>
    <w:rsid w:val="00D810F2"/>
    <w:rsid w:val="00D82F6F"/>
    <w:rsid w:val="00D837B8"/>
    <w:rsid w:val="00D84D45"/>
    <w:rsid w:val="00D863DD"/>
    <w:rsid w:val="00D86B5B"/>
    <w:rsid w:val="00D87B66"/>
    <w:rsid w:val="00D87CA9"/>
    <w:rsid w:val="00D90D11"/>
    <w:rsid w:val="00D92CD4"/>
    <w:rsid w:val="00D9314F"/>
    <w:rsid w:val="00D957DB"/>
    <w:rsid w:val="00D95CEA"/>
    <w:rsid w:val="00D95D21"/>
    <w:rsid w:val="00DA0612"/>
    <w:rsid w:val="00DA2F17"/>
    <w:rsid w:val="00DA352A"/>
    <w:rsid w:val="00DA3FF8"/>
    <w:rsid w:val="00DA5CCC"/>
    <w:rsid w:val="00DB106D"/>
    <w:rsid w:val="00DB5ACD"/>
    <w:rsid w:val="00DB61EA"/>
    <w:rsid w:val="00DB6518"/>
    <w:rsid w:val="00DB6DEE"/>
    <w:rsid w:val="00DB7F06"/>
    <w:rsid w:val="00DC2170"/>
    <w:rsid w:val="00DC39D3"/>
    <w:rsid w:val="00DC4C94"/>
    <w:rsid w:val="00DC7988"/>
    <w:rsid w:val="00DD0BFA"/>
    <w:rsid w:val="00DD1DC1"/>
    <w:rsid w:val="00DD1F7A"/>
    <w:rsid w:val="00DD2A20"/>
    <w:rsid w:val="00DD3D10"/>
    <w:rsid w:val="00DD6BCB"/>
    <w:rsid w:val="00DD7306"/>
    <w:rsid w:val="00DE01C9"/>
    <w:rsid w:val="00DE17CF"/>
    <w:rsid w:val="00DE17FA"/>
    <w:rsid w:val="00DE2ECA"/>
    <w:rsid w:val="00DE34F2"/>
    <w:rsid w:val="00DE468D"/>
    <w:rsid w:val="00DE5843"/>
    <w:rsid w:val="00DE643F"/>
    <w:rsid w:val="00DE798B"/>
    <w:rsid w:val="00DF4C8D"/>
    <w:rsid w:val="00DF5E88"/>
    <w:rsid w:val="00DF73B8"/>
    <w:rsid w:val="00E0121B"/>
    <w:rsid w:val="00E045AC"/>
    <w:rsid w:val="00E067D0"/>
    <w:rsid w:val="00E11BDF"/>
    <w:rsid w:val="00E127A1"/>
    <w:rsid w:val="00E13738"/>
    <w:rsid w:val="00E16B7A"/>
    <w:rsid w:val="00E227FD"/>
    <w:rsid w:val="00E2300B"/>
    <w:rsid w:val="00E234DC"/>
    <w:rsid w:val="00E23B39"/>
    <w:rsid w:val="00E24477"/>
    <w:rsid w:val="00E24E57"/>
    <w:rsid w:val="00E25B9C"/>
    <w:rsid w:val="00E277A1"/>
    <w:rsid w:val="00E325C1"/>
    <w:rsid w:val="00E33174"/>
    <w:rsid w:val="00E336BE"/>
    <w:rsid w:val="00E34522"/>
    <w:rsid w:val="00E35942"/>
    <w:rsid w:val="00E36749"/>
    <w:rsid w:val="00E42B5E"/>
    <w:rsid w:val="00E42CD7"/>
    <w:rsid w:val="00E44E81"/>
    <w:rsid w:val="00E47F60"/>
    <w:rsid w:val="00E50D6D"/>
    <w:rsid w:val="00E5621D"/>
    <w:rsid w:val="00E602D4"/>
    <w:rsid w:val="00E62CC5"/>
    <w:rsid w:val="00E6452D"/>
    <w:rsid w:val="00E67BD3"/>
    <w:rsid w:val="00E71413"/>
    <w:rsid w:val="00E729F4"/>
    <w:rsid w:val="00E7516C"/>
    <w:rsid w:val="00E769C1"/>
    <w:rsid w:val="00E81641"/>
    <w:rsid w:val="00E82435"/>
    <w:rsid w:val="00E843F0"/>
    <w:rsid w:val="00E87476"/>
    <w:rsid w:val="00E87D20"/>
    <w:rsid w:val="00E922FF"/>
    <w:rsid w:val="00E944BA"/>
    <w:rsid w:val="00E968A2"/>
    <w:rsid w:val="00EA39B7"/>
    <w:rsid w:val="00EA55F6"/>
    <w:rsid w:val="00EA5778"/>
    <w:rsid w:val="00EA621E"/>
    <w:rsid w:val="00EA76F7"/>
    <w:rsid w:val="00EB016B"/>
    <w:rsid w:val="00EB1BE1"/>
    <w:rsid w:val="00EB1C29"/>
    <w:rsid w:val="00EB1EC5"/>
    <w:rsid w:val="00EB3250"/>
    <w:rsid w:val="00EB490F"/>
    <w:rsid w:val="00EB4D12"/>
    <w:rsid w:val="00EB5771"/>
    <w:rsid w:val="00EB5F67"/>
    <w:rsid w:val="00EC0694"/>
    <w:rsid w:val="00EC0D1F"/>
    <w:rsid w:val="00EC3C0A"/>
    <w:rsid w:val="00EC5603"/>
    <w:rsid w:val="00ED069C"/>
    <w:rsid w:val="00ED1516"/>
    <w:rsid w:val="00ED1C09"/>
    <w:rsid w:val="00ED2B00"/>
    <w:rsid w:val="00ED374F"/>
    <w:rsid w:val="00ED487B"/>
    <w:rsid w:val="00ED53AB"/>
    <w:rsid w:val="00ED6C49"/>
    <w:rsid w:val="00EE097B"/>
    <w:rsid w:val="00EE0991"/>
    <w:rsid w:val="00EE3A7D"/>
    <w:rsid w:val="00EE3B22"/>
    <w:rsid w:val="00EE5C31"/>
    <w:rsid w:val="00EE5F82"/>
    <w:rsid w:val="00EE7026"/>
    <w:rsid w:val="00EF3CAA"/>
    <w:rsid w:val="00EF48CA"/>
    <w:rsid w:val="00EF5A57"/>
    <w:rsid w:val="00EF6400"/>
    <w:rsid w:val="00EF74BA"/>
    <w:rsid w:val="00F00A94"/>
    <w:rsid w:val="00F03DD5"/>
    <w:rsid w:val="00F0482B"/>
    <w:rsid w:val="00F07FB1"/>
    <w:rsid w:val="00F10068"/>
    <w:rsid w:val="00F12F48"/>
    <w:rsid w:val="00F147EA"/>
    <w:rsid w:val="00F16FEA"/>
    <w:rsid w:val="00F2129F"/>
    <w:rsid w:val="00F268E0"/>
    <w:rsid w:val="00F2714C"/>
    <w:rsid w:val="00F273DE"/>
    <w:rsid w:val="00F3153C"/>
    <w:rsid w:val="00F3259E"/>
    <w:rsid w:val="00F328BE"/>
    <w:rsid w:val="00F32BB1"/>
    <w:rsid w:val="00F3475E"/>
    <w:rsid w:val="00F34955"/>
    <w:rsid w:val="00F36195"/>
    <w:rsid w:val="00F36E1A"/>
    <w:rsid w:val="00F37504"/>
    <w:rsid w:val="00F37ACC"/>
    <w:rsid w:val="00F40C07"/>
    <w:rsid w:val="00F42C41"/>
    <w:rsid w:val="00F43EEE"/>
    <w:rsid w:val="00F440BC"/>
    <w:rsid w:val="00F463E9"/>
    <w:rsid w:val="00F466BF"/>
    <w:rsid w:val="00F469DB"/>
    <w:rsid w:val="00F5495B"/>
    <w:rsid w:val="00F57B35"/>
    <w:rsid w:val="00F57D84"/>
    <w:rsid w:val="00F61C2B"/>
    <w:rsid w:val="00F62BC4"/>
    <w:rsid w:val="00F64C54"/>
    <w:rsid w:val="00F66D60"/>
    <w:rsid w:val="00F67996"/>
    <w:rsid w:val="00F67DA9"/>
    <w:rsid w:val="00F714C8"/>
    <w:rsid w:val="00F71785"/>
    <w:rsid w:val="00F7187E"/>
    <w:rsid w:val="00F72D7A"/>
    <w:rsid w:val="00F74751"/>
    <w:rsid w:val="00F7568C"/>
    <w:rsid w:val="00F76796"/>
    <w:rsid w:val="00F809E7"/>
    <w:rsid w:val="00F81252"/>
    <w:rsid w:val="00F81C62"/>
    <w:rsid w:val="00F83F52"/>
    <w:rsid w:val="00F870C6"/>
    <w:rsid w:val="00F87AE5"/>
    <w:rsid w:val="00F9091B"/>
    <w:rsid w:val="00F90DD9"/>
    <w:rsid w:val="00F9441C"/>
    <w:rsid w:val="00F95E8C"/>
    <w:rsid w:val="00FA0659"/>
    <w:rsid w:val="00FA223E"/>
    <w:rsid w:val="00FA229B"/>
    <w:rsid w:val="00FA2D3D"/>
    <w:rsid w:val="00FB1061"/>
    <w:rsid w:val="00FB335B"/>
    <w:rsid w:val="00FB42BE"/>
    <w:rsid w:val="00FB473B"/>
    <w:rsid w:val="00FB4A15"/>
    <w:rsid w:val="00FB5B32"/>
    <w:rsid w:val="00FB6426"/>
    <w:rsid w:val="00FB6842"/>
    <w:rsid w:val="00FB7236"/>
    <w:rsid w:val="00FB7AB6"/>
    <w:rsid w:val="00FC10AB"/>
    <w:rsid w:val="00FC132F"/>
    <w:rsid w:val="00FC161F"/>
    <w:rsid w:val="00FC1C91"/>
    <w:rsid w:val="00FC6D8E"/>
    <w:rsid w:val="00FD0797"/>
    <w:rsid w:val="00FD4407"/>
    <w:rsid w:val="00FD467F"/>
    <w:rsid w:val="00FD4FB3"/>
    <w:rsid w:val="00FD540D"/>
    <w:rsid w:val="00FD7EE4"/>
    <w:rsid w:val="00FE026D"/>
    <w:rsid w:val="00FE106E"/>
    <w:rsid w:val="00FE2DD1"/>
    <w:rsid w:val="00FE3892"/>
    <w:rsid w:val="00FE5B81"/>
    <w:rsid w:val="00FE6641"/>
    <w:rsid w:val="00FE6834"/>
    <w:rsid w:val="00FE7986"/>
    <w:rsid w:val="00FF383A"/>
    <w:rsid w:val="00FF3EBE"/>
    <w:rsid w:val="00FF4630"/>
    <w:rsid w:val="00FF5766"/>
    <w:rsid w:val="00FF6435"/>
    <w:rsid w:val="00FF6AE5"/>
    <w:rsid w:val="1B0E300A"/>
    <w:rsid w:val="2EE3F811"/>
    <w:rsid w:val="479B2833"/>
    <w:rsid w:val="4FEA021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D8B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0279"/>
  </w:style>
  <w:style w:type="paragraph" w:styleId="Heading1">
    <w:name w:val="heading 1"/>
    <w:basedOn w:val="Normal"/>
    <w:next w:val="Normal"/>
    <w:link w:val="Heading1Char"/>
    <w:uiPriority w:val="9"/>
    <w:qFormat/>
    <w:rsid w:val="00ED374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D7CEB"/>
    <w:pPr>
      <w:keepNext/>
      <w:keepLines/>
      <w:spacing w:before="40" w:after="0" w:line="240" w:lineRule="auto"/>
      <w:outlineLvl w:val="1"/>
    </w:pPr>
    <w:rPr>
      <w:rFonts w:ascii="Avenir Roman" w:eastAsiaTheme="majorEastAsia" w:hAnsi="Avenir Roman" w:cstheme="majorBidi"/>
      <w:color w:val="000000" w:themeColor="text1"/>
      <w:szCs w:val="26"/>
      <w:lang w:val="en-GB"/>
    </w:rPr>
  </w:style>
  <w:style w:type="paragraph" w:styleId="Heading3">
    <w:name w:val="heading 3"/>
    <w:basedOn w:val="Normal"/>
    <w:next w:val="Normal"/>
    <w:link w:val="Heading3Char"/>
    <w:uiPriority w:val="9"/>
    <w:semiHidden/>
    <w:unhideWhenUsed/>
    <w:qFormat/>
    <w:rsid w:val="00F57D8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46A9B"/>
    <w:pPr>
      <w:tabs>
        <w:tab w:val="center" w:pos="4819"/>
        <w:tab w:val="right" w:pos="9638"/>
      </w:tabs>
      <w:spacing w:after="0" w:line="240" w:lineRule="auto"/>
    </w:pPr>
  </w:style>
  <w:style w:type="character" w:customStyle="1" w:styleId="FooterChar">
    <w:name w:val="Footer Char"/>
    <w:basedOn w:val="DefaultParagraphFont"/>
    <w:link w:val="Footer"/>
    <w:uiPriority w:val="99"/>
    <w:rsid w:val="00946A9B"/>
  </w:style>
  <w:style w:type="paragraph" w:styleId="Header">
    <w:name w:val="header"/>
    <w:basedOn w:val="Normal"/>
    <w:link w:val="HeaderChar"/>
    <w:uiPriority w:val="99"/>
    <w:unhideWhenUsed/>
    <w:rsid w:val="00946A9B"/>
    <w:pPr>
      <w:tabs>
        <w:tab w:val="center" w:pos="4819"/>
        <w:tab w:val="right" w:pos="9638"/>
      </w:tabs>
      <w:spacing w:after="0" w:line="240" w:lineRule="auto"/>
    </w:pPr>
    <w:rPr>
      <w:rFonts w:ascii="Times New Roman" w:eastAsia="Calibri" w:hAnsi="Times New Roman" w:cs="Times New Roman"/>
      <w:sz w:val="24"/>
    </w:rPr>
  </w:style>
  <w:style w:type="character" w:customStyle="1" w:styleId="HeaderChar">
    <w:name w:val="Header Char"/>
    <w:basedOn w:val="DefaultParagraphFont"/>
    <w:link w:val="Header"/>
    <w:uiPriority w:val="99"/>
    <w:rsid w:val="00946A9B"/>
    <w:rPr>
      <w:rFonts w:ascii="Times New Roman" w:eastAsia="Calibri" w:hAnsi="Times New Roman" w:cs="Times New Roman"/>
      <w:sz w:val="24"/>
    </w:rPr>
  </w:style>
  <w:style w:type="character" w:styleId="PageNumber">
    <w:name w:val="page number"/>
    <w:basedOn w:val="DefaultParagraphFont"/>
    <w:rsid w:val="00946A9B"/>
  </w:style>
  <w:style w:type="character" w:styleId="CommentReference">
    <w:name w:val="annotation reference"/>
    <w:basedOn w:val="DefaultParagraphFont"/>
    <w:unhideWhenUsed/>
    <w:rsid w:val="0056225E"/>
    <w:rPr>
      <w:sz w:val="16"/>
      <w:szCs w:val="16"/>
    </w:rPr>
  </w:style>
  <w:style w:type="paragraph" w:styleId="CommentText">
    <w:name w:val="annotation text"/>
    <w:basedOn w:val="Normal"/>
    <w:link w:val="CommentTextChar"/>
    <w:uiPriority w:val="99"/>
    <w:unhideWhenUsed/>
    <w:rsid w:val="0056225E"/>
    <w:pPr>
      <w:spacing w:line="240" w:lineRule="auto"/>
    </w:pPr>
    <w:rPr>
      <w:sz w:val="20"/>
      <w:szCs w:val="20"/>
    </w:rPr>
  </w:style>
  <w:style w:type="character" w:customStyle="1" w:styleId="CommentTextChar">
    <w:name w:val="Comment Text Char"/>
    <w:basedOn w:val="DefaultParagraphFont"/>
    <w:link w:val="CommentText"/>
    <w:uiPriority w:val="99"/>
    <w:rsid w:val="0056225E"/>
    <w:rPr>
      <w:sz w:val="20"/>
      <w:szCs w:val="20"/>
    </w:rPr>
  </w:style>
  <w:style w:type="paragraph" w:styleId="CommentSubject">
    <w:name w:val="annotation subject"/>
    <w:basedOn w:val="CommentText"/>
    <w:next w:val="CommentText"/>
    <w:link w:val="CommentSubjectChar"/>
    <w:uiPriority w:val="99"/>
    <w:semiHidden/>
    <w:unhideWhenUsed/>
    <w:rsid w:val="0056225E"/>
    <w:rPr>
      <w:b/>
      <w:bCs/>
    </w:rPr>
  </w:style>
  <w:style w:type="character" w:customStyle="1" w:styleId="CommentSubjectChar">
    <w:name w:val="Comment Subject Char"/>
    <w:basedOn w:val="CommentTextChar"/>
    <w:link w:val="CommentSubject"/>
    <w:uiPriority w:val="99"/>
    <w:semiHidden/>
    <w:rsid w:val="0056225E"/>
    <w:rPr>
      <w:b/>
      <w:bCs/>
      <w:sz w:val="20"/>
      <w:szCs w:val="20"/>
    </w:rPr>
  </w:style>
  <w:style w:type="paragraph" w:styleId="BalloonText">
    <w:name w:val="Balloon Text"/>
    <w:basedOn w:val="Normal"/>
    <w:link w:val="BalloonTextChar"/>
    <w:uiPriority w:val="99"/>
    <w:semiHidden/>
    <w:unhideWhenUsed/>
    <w:rsid w:val="005622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225E"/>
    <w:rPr>
      <w:rFonts w:ascii="Tahoma" w:hAnsi="Tahoma" w:cs="Tahoma"/>
      <w:sz w:val="16"/>
      <w:szCs w:val="16"/>
    </w:rPr>
  </w:style>
  <w:style w:type="paragraph" w:styleId="ListParagraph">
    <w:name w:val="List Paragraph"/>
    <w:aliases w:val="Bullet EY,Buletai,List Paragraph21,List Paragraph1,List Paragraph2,lp1,Bullet 1,Use Case List Paragraph,Numbering,ERP-List Paragraph,List Paragraph11,List Paragraph111,Paragraph,List Paragraph Red,Sąrašo pastraipa1"/>
    <w:basedOn w:val="Normal"/>
    <w:link w:val="ListParagraphChar"/>
    <w:qFormat/>
    <w:rsid w:val="00BE3F1C"/>
    <w:pPr>
      <w:ind w:left="720"/>
      <w:contextualSpacing/>
    </w:pPr>
  </w:style>
  <w:style w:type="paragraph" w:styleId="BodyTextIndent">
    <w:name w:val="Body Text Indent"/>
    <w:basedOn w:val="Normal"/>
    <w:link w:val="BodyTextIndentChar"/>
    <w:unhideWhenUsed/>
    <w:rsid w:val="00B2185A"/>
    <w:pPr>
      <w:spacing w:after="0" w:line="240" w:lineRule="auto"/>
      <w:ind w:firstLine="720"/>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B2185A"/>
    <w:rPr>
      <w:rFonts w:ascii="Times New Roman" w:eastAsia="Times New Roman" w:hAnsi="Times New Roman" w:cs="Times New Roman"/>
      <w:sz w:val="24"/>
      <w:szCs w:val="20"/>
    </w:rPr>
  </w:style>
  <w:style w:type="character" w:customStyle="1" w:styleId="ListParagraphChar">
    <w:name w:val="List Paragraph Char"/>
    <w:aliases w:val="Bullet EY Char,Buletai Char,List Paragraph21 Char,List Paragraph1 Char,List Paragraph2 Char,lp1 Char,Bullet 1 Char,Use Case List Paragraph Char,Numbering Char,ERP-List Paragraph Char,List Paragraph11 Char,List Paragraph111 Char"/>
    <w:link w:val="ListParagraph"/>
    <w:locked/>
    <w:rsid w:val="00546898"/>
  </w:style>
  <w:style w:type="character" w:styleId="Hyperlink">
    <w:name w:val="Hyperlink"/>
    <w:basedOn w:val="DefaultParagraphFont"/>
    <w:uiPriority w:val="99"/>
    <w:unhideWhenUsed/>
    <w:rsid w:val="00DE01C9"/>
    <w:rPr>
      <w:b/>
      <w:bCs/>
      <w:strike w:val="0"/>
      <w:dstrike w:val="0"/>
      <w:color w:val="5681B2"/>
      <w:spacing w:val="5"/>
      <w:u w:val="none"/>
      <w:effect w:val="none"/>
      <w:shd w:val="clear" w:color="auto" w:fill="auto"/>
    </w:rPr>
  </w:style>
  <w:style w:type="paragraph" w:styleId="FootnoteText">
    <w:name w:val="footnote text"/>
    <w:basedOn w:val="Normal"/>
    <w:link w:val="FootnoteTextChar"/>
    <w:uiPriority w:val="99"/>
    <w:unhideWhenUsed/>
    <w:rsid w:val="006D3D8F"/>
    <w:pPr>
      <w:spacing w:after="0" w:line="240" w:lineRule="auto"/>
    </w:pPr>
    <w:rPr>
      <w:sz w:val="20"/>
      <w:szCs w:val="20"/>
    </w:rPr>
  </w:style>
  <w:style w:type="character" w:customStyle="1" w:styleId="FootnoteTextChar">
    <w:name w:val="Footnote Text Char"/>
    <w:basedOn w:val="DefaultParagraphFont"/>
    <w:link w:val="FootnoteText"/>
    <w:uiPriority w:val="99"/>
    <w:rsid w:val="006D3D8F"/>
    <w:rPr>
      <w:sz w:val="20"/>
      <w:szCs w:val="20"/>
    </w:rPr>
  </w:style>
  <w:style w:type="character" w:styleId="FootnoteReference">
    <w:name w:val="footnote reference"/>
    <w:basedOn w:val="DefaultParagraphFont"/>
    <w:uiPriority w:val="99"/>
    <w:unhideWhenUsed/>
    <w:rsid w:val="006D3D8F"/>
    <w:rPr>
      <w:vertAlign w:val="superscript"/>
    </w:rPr>
  </w:style>
  <w:style w:type="character" w:customStyle="1" w:styleId="Laukeliai">
    <w:name w:val="Laukeliai"/>
    <w:uiPriority w:val="1"/>
    <w:rsid w:val="00BC299C"/>
    <w:rPr>
      <w:rFonts w:ascii="Arial" w:hAnsi="Arial"/>
      <w:sz w:val="20"/>
    </w:rPr>
  </w:style>
  <w:style w:type="paragraph" w:customStyle="1" w:styleId="CentrBoldm">
    <w:name w:val="CentrBoldm"/>
    <w:basedOn w:val="Normal"/>
    <w:rsid w:val="00521810"/>
    <w:pPr>
      <w:autoSpaceDE w:val="0"/>
      <w:autoSpaceDN w:val="0"/>
      <w:adjustRightInd w:val="0"/>
      <w:spacing w:after="0" w:line="240" w:lineRule="auto"/>
      <w:jc w:val="center"/>
    </w:pPr>
    <w:rPr>
      <w:rFonts w:ascii="TimesLT" w:eastAsia="Times New Roman" w:hAnsi="TimesLT" w:cs="Times New Roman"/>
      <w:b/>
      <w:bCs/>
      <w:sz w:val="20"/>
      <w:szCs w:val="20"/>
      <w:lang w:val="en-US"/>
    </w:rPr>
  </w:style>
  <w:style w:type="character" w:customStyle="1" w:styleId="Heading2Char">
    <w:name w:val="Heading 2 Char"/>
    <w:basedOn w:val="DefaultParagraphFont"/>
    <w:link w:val="Heading2"/>
    <w:uiPriority w:val="9"/>
    <w:rsid w:val="006D7CEB"/>
    <w:rPr>
      <w:rFonts w:ascii="Avenir Roman" w:eastAsiaTheme="majorEastAsia" w:hAnsi="Avenir Roman" w:cstheme="majorBidi"/>
      <w:color w:val="000000" w:themeColor="text1"/>
      <w:szCs w:val="26"/>
      <w:lang w:val="en-GB"/>
    </w:rPr>
  </w:style>
  <w:style w:type="table" w:styleId="TableGrid">
    <w:name w:val="Table Grid"/>
    <w:basedOn w:val="TableNormal"/>
    <w:uiPriority w:val="39"/>
    <w:rsid w:val="006D7CEB"/>
    <w:pPr>
      <w:spacing w:after="0" w:line="240" w:lineRule="auto"/>
    </w:pPr>
    <w:rPr>
      <w:rFonts w:ascii="Tahoma" w:eastAsia="Times New Roman" w:hAnsi="Tahoma"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D374F"/>
    <w:rPr>
      <w:color w:val="808080"/>
    </w:rPr>
  </w:style>
  <w:style w:type="character" w:customStyle="1" w:styleId="Heading1Char">
    <w:name w:val="Heading 1 Char"/>
    <w:basedOn w:val="DefaultParagraphFont"/>
    <w:link w:val="Heading1"/>
    <w:uiPriority w:val="9"/>
    <w:rsid w:val="00ED374F"/>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unhideWhenUsed/>
    <w:rsid w:val="00ED53AB"/>
    <w:pPr>
      <w:spacing w:after="120"/>
    </w:pPr>
  </w:style>
  <w:style w:type="character" w:customStyle="1" w:styleId="BodyTextChar">
    <w:name w:val="Body Text Char"/>
    <w:basedOn w:val="DefaultParagraphFont"/>
    <w:link w:val="BodyText"/>
    <w:uiPriority w:val="99"/>
    <w:rsid w:val="00ED53AB"/>
  </w:style>
  <w:style w:type="paragraph" w:customStyle="1" w:styleId="Statja">
    <w:name w:val="Statja"/>
    <w:basedOn w:val="Normal"/>
    <w:rsid w:val="00ED53AB"/>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rPr>
  </w:style>
  <w:style w:type="paragraph" w:customStyle="1" w:styleId="Pagrindinistekstas1">
    <w:name w:val="Pagrindinis tekstas1"/>
    <w:rsid w:val="00ED53AB"/>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List2">
    <w:name w:val="List 2"/>
    <w:basedOn w:val="Normal"/>
    <w:rsid w:val="00ED53AB"/>
    <w:pPr>
      <w:spacing w:after="0" w:line="240" w:lineRule="auto"/>
      <w:ind w:left="566" w:hanging="283"/>
    </w:pPr>
    <w:rPr>
      <w:rFonts w:ascii="Times New Roman" w:eastAsia="Times New Roman" w:hAnsi="Times New Roman" w:cs="Times New Roman"/>
      <w:sz w:val="24"/>
      <w:szCs w:val="24"/>
      <w:lang w:val="en-GB"/>
    </w:rPr>
  </w:style>
  <w:style w:type="character" w:customStyle="1" w:styleId="FontStyle23">
    <w:name w:val="Font Style23"/>
    <w:rsid w:val="00ED53AB"/>
    <w:rPr>
      <w:rFonts w:ascii="Times New Roman" w:hAnsi="Times New Roman" w:cs="Times New Roman"/>
      <w:sz w:val="20"/>
      <w:szCs w:val="20"/>
    </w:rPr>
  </w:style>
  <w:style w:type="paragraph" w:customStyle="1" w:styleId="BodyText2">
    <w:name w:val="Body Text2"/>
    <w:rsid w:val="00ED53AB"/>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Bodytext20">
    <w:name w:val="Body text (2)_"/>
    <w:link w:val="Bodytext21"/>
    <w:locked/>
    <w:rsid w:val="004E6942"/>
    <w:rPr>
      <w:shd w:val="clear" w:color="auto" w:fill="FFFFFF"/>
    </w:rPr>
  </w:style>
  <w:style w:type="paragraph" w:customStyle="1" w:styleId="Bodytext21">
    <w:name w:val="Body text (2)"/>
    <w:basedOn w:val="Normal"/>
    <w:link w:val="Bodytext20"/>
    <w:rsid w:val="004E6942"/>
    <w:pPr>
      <w:widowControl w:val="0"/>
      <w:shd w:val="clear" w:color="auto" w:fill="FFFFFF"/>
      <w:spacing w:after="0" w:line="259" w:lineRule="exact"/>
      <w:ind w:hanging="900"/>
      <w:jc w:val="both"/>
    </w:pPr>
  </w:style>
  <w:style w:type="paragraph" w:customStyle="1" w:styleId="Bodytext210">
    <w:name w:val="Body text (2)1"/>
    <w:basedOn w:val="Normal"/>
    <w:uiPriority w:val="99"/>
    <w:rsid w:val="004E6942"/>
    <w:pPr>
      <w:widowControl w:val="0"/>
      <w:shd w:val="clear" w:color="auto" w:fill="FFFFFF"/>
      <w:spacing w:after="720" w:line="259" w:lineRule="exact"/>
    </w:pPr>
    <w:rPr>
      <w:rFonts w:ascii="Times New Roman" w:eastAsia="Calibri" w:hAnsi="Times New Roman" w:cs="Times New Roman"/>
      <w:lang w:val="en-US"/>
    </w:rPr>
  </w:style>
  <w:style w:type="paragraph" w:styleId="Revision">
    <w:name w:val="Revision"/>
    <w:hidden/>
    <w:uiPriority w:val="99"/>
    <w:semiHidden/>
    <w:rsid w:val="00751740"/>
    <w:pPr>
      <w:spacing w:after="0" w:line="240" w:lineRule="auto"/>
    </w:pPr>
  </w:style>
  <w:style w:type="paragraph" w:customStyle="1" w:styleId="DecimalAligned">
    <w:name w:val="Decimal Aligned"/>
    <w:basedOn w:val="Normal"/>
    <w:uiPriority w:val="40"/>
    <w:qFormat/>
    <w:rsid w:val="00423FEF"/>
    <w:pPr>
      <w:tabs>
        <w:tab w:val="decimal" w:pos="360"/>
      </w:tabs>
      <w:spacing w:after="200" w:line="276" w:lineRule="auto"/>
    </w:pPr>
    <w:rPr>
      <w:rFonts w:eastAsiaTheme="minorEastAsia" w:cs="Times New Roman"/>
      <w:lang w:val="en-US"/>
    </w:rPr>
  </w:style>
  <w:style w:type="character" w:styleId="SubtleEmphasis">
    <w:name w:val="Subtle Emphasis"/>
    <w:basedOn w:val="DefaultParagraphFont"/>
    <w:uiPriority w:val="19"/>
    <w:qFormat/>
    <w:rsid w:val="00423FEF"/>
    <w:rPr>
      <w:i/>
      <w:iCs/>
    </w:rPr>
  </w:style>
  <w:style w:type="table" w:styleId="MediumShading2-Accent5">
    <w:name w:val="Medium Shading 2 Accent 5"/>
    <w:basedOn w:val="TableNormal"/>
    <w:uiPriority w:val="64"/>
    <w:rsid w:val="00423FEF"/>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Heading">
    <w:name w:val="TOC Heading"/>
    <w:basedOn w:val="Heading1"/>
    <w:next w:val="Normal"/>
    <w:uiPriority w:val="39"/>
    <w:unhideWhenUsed/>
    <w:qFormat/>
    <w:rsid w:val="00D86B5B"/>
    <w:pPr>
      <w:outlineLvl w:val="9"/>
    </w:pPr>
    <w:rPr>
      <w:lang w:val="en-US"/>
    </w:rPr>
  </w:style>
  <w:style w:type="character" w:customStyle="1" w:styleId="Heading3Char">
    <w:name w:val="Heading 3 Char"/>
    <w:basedOn w:val="DefaultParagraphFont"/>
    <w:link w:val="Heading3"/>
    <w:uiPriority w:val="9"/>
    <w:semiHidden/>
    <w:rsid w:val="00F57D84"/>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128229">
      <w:bodyDiv w:val="1"/>
      <w:marLeft w:val="0"/>
      <w:marRight w:val="0"/>
      <w:marTop w:val="0"/>
      <w:marBottom w:val="0"/>
      <w:divBdr>
        <w:top w:val="none" w:sz="0" w:space="0" w:color="auto"/>
        <w:left w:val="none" w:sz="0" w:space="0" w:color="auto"/>
        <w:bottom w:val="none" w:sz="0" w:space="0" w:color="auto"/>
        <w:right w:val="none" w:sz="0" w:space="0" w:color="auto"/>
      </w:divBdr>
    </w:div>
    <w:div w:id="254242879">
      <w:bodyDiv w:val="1"/>
      <w:marLeft w:val="0"/>
      <w:marRight w:val="0"/>
      <w:marTop w:val="0"/>
      <w:marBottom w:val="0"/>
      <w:divBdr>
        <w:top w:val="none" w:sz="0" w:space="0" w:color="auto"/>
        <w:left w:val="none" w:sz="0" w:space="0" w:color="auto"/>
        <w:bottom w:val="none" w:sz="0" w:space="0" w:color="auto"/>
        <w:right w:val="none" w:sz="0" w:space="0" w:color="auto"/>
      </w:divBdr>
    </w:div>
    <w:div w:id="359358692">
      <w:bodyDiv w:val="1"/>
      <w:marLeft w:val="0"/>
      <w:marRight w:val="0"/>
      <w:marTop w:val="0"/>
      <w:marBottom w:val="0"/>
      <w:divBdr>
        <w:top w:val="none" w:sz="0" w:space="0" w:color="auto"/>
        <w:left w:val="none" w:sz="0" w:space="0" w:color="auto"/>
        <w:bottom w:val="none" w:sz="0" w:space="0" w:color="auto"/>
        <w:right w:val="none" w:sz="0" w:space="0" w:color="auto"/>
      </w:divBdr>
      <w:divsChild>
        <w:div w:id="454256888">
          <w:marLeft w:val="0"/>
          <w:marRight w:val="0"/>
          <w:marTop w:val="0"/>
          <w:marBottom w:val="0"/>
          <w:divBdr>
            <w:top w:val="none" w:sz="0" w:space="0" w:color="auto"/>
            <w:left w:val="none" w:sz="0" w:space="0" w:color="auto"/>
            <w:bottom w:val="none" w:sz="0" w:space="0" w:color="auto"/>
            <w:right w:val="none" w:sz="0" w:space="0" w:color="auto"/>
          </w:divBdr>
          <w:divsChild>
            <w:div w:id="2137064983">
              <w:marLeft w:val="0"/>
              <w:marRight w:val="0"/>
              <w:marTop w:val="0"/>
              <w:marBottom w:val="0"/>
              <w:divBdr>
                <w:top w:val="none" w:sz="0" w:space="0" w:color="auto"/>
                <w:left w:val="none" w:sz="0" w:space="0" w:color="auto"/>
                <w:bottom w:val="none" w:sz="0" w:space="0" w:color="auto"/>
                <w:right w:val="none" w:sz="0" w:space="0" w:color="auto"/>
              </w:divBdr>
              <w:divsChild>
                <w:div w:id="1325282918">
                  <w:marLeft w:val="0"/>
                  <w:marRight w:val="0"/>
                  <w:marTop w:val="0"/>
                  <w:marBottom w:val="0"/>
                  <w:divBdr>
                    <w:top w:val="none" w:sz="0" w:space="0" w:color="auto"/>
                    <w:left w:val="none" w:sz="0" w:space="0" w:color="auto"/>
                    <w:bottom w:val="none" w:sz="0" w:space="0" w:color="auto"/>
                    <w:right w:val="none" w:sz="0" w:space="0" w:color="auto"/>
                  </w:divBdr>
                  <w:divsChild>
                    <w:div w:id="676495317">
                      <w:marLeft w:val="0"/>
                      <w:marRight w:val="0"/>
                      <w:marTop w:val="0"/>
                      <w:marBottom w:val="0"/>
                      <w:divBdr>
                        <w:top w:val="none" w:sz="0" w:space="0" w:color="auto"/>
                        <w:left w:val="none" w:sz="0" w:space="0" w:color="auto"/>
                        <w:bottom w:val="none" w:sz="0" w:space="0" w:color="auto"/>
                        <w:right w:val="none" w:sz="0" w:space="0" w:color="auto"/>
                      </w:divBdr>
                      <w:divsChild>
                        <w:div w:id="184712325">
                          <w:marLeft w:val="0"/>
                          <w:marRight w:val="0"/>
                          <w:marTop w:val="0"/>
                          <w:marBottom w:val="0"/>
                          <w:divBdr>
                            <w:top w:val="none" w:sz="0" w:space="0" w:color="auto"/>
                            <w:left w:val="none" w:sz="0" w:space="0" w:color="auto"/>
                            <w:bottom w:val="none" w:sz="0" w:space="0" w:color="auto"/>
                            <w:right w:val="none" w:sz="0" w:space="0" w:color="auto"/>
                          </w:divBdr>
                        </w:div>
                        <w:div w:id="594173365">
                          <w:marLeft w:val="0"/>
                          <w:marRight w:val="0"/>
                          <w:marTop w:val="0"/>
                          <w:marBottom w:val="0"/>
                          <w:divBdr>
                            <w:top w:val="none" w:sz="0" w:space="0" w:color="auto"/>
                            <w:left w:val="none" w:sz="0" w:space="0" w:color="auto"/>
                            <w:bottom w:val="none" w:sz="0" w:space="0" w:color="auto"/>
                            <w:right w:val="none" w:sz="0" w:space="0" w:color="auto"/>
                          </w:divBdr>
                        </w:div>
                        <w:div w:id="210229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247347">
      <w:bodyDiv w:val="1"/>
      <w:marLeft w:val="0"/>
      <w:marRight w:val="0"/>
      <w:marTop w:val="0"/>
      <w:marBottom w:val="0"/>
      <w:divBdr>
        <w:top w:val="none" w:sz="0" w:space="0" w:color="auto"/>
        <w:left w:val="none" w:sz="0" w:space="0" w:color="auto"/>
        <w:bottom w:val="none" w:sz="0" w:space="0" w:color="auto"/>
        <w:right w:val="none" w:sz="0" w:space="0" w:color="auto"/>
      </w:divBdr>
    </w:div>
    <w:div w:id="901644536">
      <w:bodyDiv w:val="1"/>
      <w:marLeft w:val="0"/>
      <w:marRight w:val="0"/>
      <w:marTop w:val="0"/>
      <w:marBottom w:val="0"/>
      <w:divBdr>
        <w:top w:val="none" w:sz="0" w:space="0" w:color="auto"/>
        <w:left w:val="none" w:sz="0" w:space="0" w:color="auto"/>
        <w:bottom w:val="none" w:sz="0" w:space="0" w:color="auto"/>
        <w:right w:val="none" w:sz="0" w:space="0" w:color="auto"/>
      </w:divBdr>
    </w:div>
    <w:div w:id="914555867">
      <w:bodyDiv w:val="1"/>
      <w:marLeft w:val="0"/>
      <w:marRight w:val="0"/>
      <w:marTop w:val="0"/>
      <w:marBottom w:val="0"/>
      <w:divBdr>
        <w:top w:val="none" w:sz="0" w:space="0" w:color="auto"/>
        <w:left w:val="none" w:sz="0" w:space="0" w:color="auto"/>
        <w:bottom w:val="none" w:sz="0" w:space="0" w:color="auto"/>
        <w:right w:val="none" w:sz="0" w:space="0" w:color="auto"/>
      </w:divBdr>
    </w:div>
    <w:div w:id="1017922175">
      <w:bodyDiv w:val="1"/>
      <w:marLeft w:val="0"/>
      <w:marRight w:val="0"/>
      <w:marTop w:val="0"/>
      <w:marBottom w:val="0"/>
      <w:divBdr>
        <w:top w:val="none" w:sz="0" w:space="0" w:color="auto"/>
        <w:left w:val="none" w:sz="0" w:space="0" w:color="auto"/>
        <w:bottom w:val="none" w:sz="0" w:space="0" w:color="auto"/>
        <w:right w:val="none" w:sz="0" w:space="0" w:color="auto"/>
      </w:divBdr>
    </w:div>
    <w:div w:id="1030691029">
      <w:bodyDiv w:val="1"/>
      <w:marLeft w:val="0"/>
      <w:marRight w:val="0"/>
      <w:marTop w:val="0"/>
      <w:marBottom w:val="0"/>
      <w:divBdr>
        <w:top w:val="none" w:sz="0" w:space="0" w:color="auto"/>
        <w:left w:val="none" w:sz="0" w:space="0" w:color="auto"/>
        <w:bottom w:val="none" w:sz="0" w:space="0" w:color="auto"/>
        <w:right w:val="none" w:sz="0" w:space="0" w:color="auto"/>
      </w:divBdr>
    </w:div>
    <w:div w:id="1057628615">
      <w:bodyDiv w:val="1"/>
      <w:marLeft w:val="0"/>
      <w:marRight w:val="0"/>
      <w:marTop w:val="0"/>
      <w:marBottom w:val="0"/>
      <w:divBdr>
        <w:top w:val="none" w:sz="0" w:space="0" w:color="auto"/>
        <w:left w:val="none" w:sz="0" w:space="0" w:color="auto"/>
        <w:bottom w:val="none" w:sz="0" w:space="0" w:color="auto"/>
        <w:right w:val="none" w:sz="0" w:space="0" w:color="auto"/>
      </w:divBdr>
    </w:div>
    <w:div w:id="1250892624">
      <w:bodyDiv w:val="1"/>
      <w:marLeft w:val="0"/>
      <w:marRight w:val="0"/>
      <w:marTop w:val="0"/>
      <w:marBottom w:val="0"/>
      <w:divBdr>
        <w:top w:val="none" w:sz="0" w:space="0" w:color="auto"/>
        <w:left w:val="none" w:sz="0" w:space="0" w:color="auto"/>
        <w:bottom w:val="none" w:sz="0" w:space="0" w:color="auto"/>
        <w:right w:val="none" w:sz="0" w:space="0" w:color="auto"/>
      </w:divBdr>
    </w:div>
    <w:div w:id="1394623138">
      <w:bodyDiv w:val="1"/>
      <w:marLeft w:val="0"/>
      <w:marRight w:val="0"/>
      <w:marTop w:val="0"/>
      <w:marBottom w:val="0"/>
      <w:divBdr>
        <w:top w:val="none" w:sz="0" w:space="0" w:color="auto"/>
        <w:left w:val="none" w:sz="0" w:space="0" w:color="auto"/>
        <w:bottom w:val="none" w:sz="0" w:space="0" w:color="auto"/>
        <w:right w:val="none" w:sz="0" w:space="0" w:color="auto"/>
      </w:divBdr>
    </w:div>
    <w:div w:id="1417240448">
      <w:bodyDiv w:val="1"/>
      <w:marLeft w:val="0"/>
      <w:marRight w:val="0"/>
      <w:marTop w:val="0"/>
      <w:marBottom w:val="0"/>
      <w:divBdr>
        <w:top w:val="none" w:sz="0" w:space="0" w:color="auto"/>
        <w:left w:val="none" w:sz="0" w:space="0" w:color="auto"/>
        <w:bottom w:val="none" w:sz="0" w:space="0" w:color="auto"/>
        <w:right w:val="none" w:sz="0" w:space="0" w:color="auto"/>
      </w:divBdr>
    </w:div>
    <w:div w:id="1779369952">
      <w:bodyDiv w:val="1"/>
      <w:marLeft w:val="0"/>
      <w:marRight w:val="0"/>
      <w:marTop w:val="0"/>
      <w:marBottom w:val="0"/>
      <w:divBdr>
        <w:top w:val="none" w:sz="0" w:space="0" w:color="auto"/>
        <w:left w:val="none" w:sz="0" w:space="0" w:color="auto"/>
        <w:bottom w:val="none" w:sz="0" w:space="0" w:color="auto"/>
        <w:right w:val="none" w:sz="0" w:space="0" w:color="auto"/>
      </w:divBdr>
    </w:div>
    <w:div w:id="1787306718">
      <w:bodyDiv w:val="1"/>
      <w:marLeft w:val="0"/>
      <w:marRight w:val="0"/>
      <w:marTop w:val="0"/>
      <w:marBottom w:val="0"/>
      <w:divBdr>
        <w:top w:val="none" w:sz="0" w:space="0" w:color="auto"/>
        <w:left w:val="none" w:sz="0" w:space="0" w:color="auto"/>
        <w:bottom w:val="none" w:sz="0" w:space="0" w:color="auto"/>
        <w:right w:val="none" w:sz="0" w:space="0" w:color="auto"/>
      </w:divBdr>
    </w:div>
    <w:div w:id="1936357420">
      <w:bodyDiv w:val="1"/>
      <w:marLeft w:val="0"/>
      <w:marRight w:val="0"/>
      <w:marTop w:val="0"/>
      <w:marBottom w:val="0"/>
      <w:divBdr>
        <w:top w:val="none" w:sz="0" w:space="0" w:color="auto"/>
        <w:left w:val="none" w:sz="0" w:space="0" w:color="auto"/>
        <w:bottom w:val="none" w:sz="0" w:space="0" w:color="auto"/>
        <w:right w:val="none" w:sz="0" w:space="0" w:color="auto"/>
      </w:divBdr>
    </w:div>
    <w:div w:id="1988048458">
      <w:bodyDiv w:val="1"/>
      <w:marLeft w:val="0"/>
      <w:marRight w:val="0"/>
      <w:marTop w:val="0"/>
      <w:marBottom w:val="0"/>
      <w:divBdr>
        <w:top w:val="none" w:sz="0" w:space="0" w:color="auto"/>
        <w:left w:val="none" w:sz="0" w:space="0" w:color="auto"/>
        <w:bottom w:val="none" w:sz="0" w:space="0" w:color="auto"/>
        <w:right w:val="none" w:sz="0" w:space="0" w:color="auto"/>
      </w:divBdr>
    </w:div>
    <w:div w:id="2021807258">
      <w:bodyDiv w:val="1"/>
      <w:marLeft w:val="0"/>
      <w:marRight w:val="0"/>
      <w:marTop w:val="0"/>
      <w:marBottom w:val="0"/>
      <w:divBdr>
        <w:top w:val="none" w:sz="0" w:space="0" w:color="auto"/>
        <w:left w:val="none" w:sz="0" w:space="0" w:color="auto"/>
        <w:bottom w:val="none" w:sz="0" w:space="0" w:color="auto"/>
        <w:right w:val="none" w:sz="0" w:space="0" w:color="auto"/>
      </w:divBdr>
    </w:div>
    <w:div w:id="202947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bis.nbfc.lt/" TargetMode="External"/><Relationship Id="rId3" Type="http://schemas.openxmlformats.org/officeDocument/2006/relationships/settings" Target="settings.xml"/><Relationship Id="rId7" Type="http://schemas.openxmlformats.org/officeDocument/2006/relationships/hyperlink" Target="mailto:info@klaipedosgpmc.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9"/>
        <w:category>
          <w:name w:val="Bendrosios nuostatos"/>
          <w:gallery w:val="placeholder"/>
        </w:category>
        <w:types>
          <w:type w:val="bbPlcHdr"/>
        </w:types>
        <w:behaviors>
          <w:behavior w:val="content"/>
        </w:behaviors>
        <w:guid w:val="{E7D2B30C-2615-48AD-8AFF-314B74E92433}"/>
      </w:docPartPr>
      <w:docPartBody>
        <w:p w:rsidR="005F2237" w:rsidRDefault="00800B9E">
          <w:r w:rsidRPr="00DF28AC">
            <w:rPr>
              <w:rStyle w:val="PlaceholderText"/>
            </w:rPr>
            <w:t>Pasirinkite elementą.</w:t>
          </w:r>
        </w:p>
      </w:docPartBody>
    </w:docPart>
    <w:docPart>
      <w:docPartPr>
        <w:name w:val="2D5174513630442F806F3AAB9BC78B35"/>
        <w:category>
          <w:name w:val="Bendrosios nuostatos"/>
          <w:gallery w:val="placeholder"/>
        </w:category>
        <w:types>
          <w:type w:val="bbPlcHdr"/>
        </w:types>
        <w:behaviors>
          <w:behavior w:val="content"/>
        </w:behaviors>
        <w:guid w:val="{6E8E96B5-6CB6-4D0F-87E3-1923105D39C2}"/>
      </w:docPartPr>
      <w:docPartBody>
        <w:p w:rsidR="00C838B0" w:rsidRDefault="00A53DC9" w:rsidP="00A53DC9">
          <w:pPr>
            <w:pStyle w:val="2D5174513630442F806F3AAB9BC78B35"/>
          </w:pPr>
          <w:r w:rsidRPr="00DF28AC">
            <w:rPr>
              <w:rStyle w:val="PlaceholderText"/>
            </w:rPr>
            <w:t>Pasirinkite elementą.</w:t>
          </w:r>
        </w:p>
      </w:docPartBody>
    </w:docPart>
    <w:docPart>
      <w:docPartPr>
        <w:name w:val="631AB1F2DF5D491DA22707312030E539"/>
        <w:category>
          <w:name w:val="General"/>
          <w:gallery w:val="placeholder"/>
        </w:category>
        <w:types>
          <w:type w:val="bbPlcHdr"/>
        </w:types>
        <w:behaviors>
          <w:behavior w:val="content"/>
        </w:behaviors>
        <w:guid w:val="{62A01F47-69F1-41A8-A71E-0D2C4C7AA91A}"/>
      </w:docPartPr>
      <w:docPartBody>
        <w:p w:rsidR="00A50736" w:rsidRDefault="00333B5D" w:rsidP="00333B5D">
          <w:pPr>
            <w:pStyle w:val="631AB1F2DF5D491DA22707312030E539"/>
          </w:pPr>
          <w:r w:rsidRPr="00DF28AC">
            <w:rPr>
              <w:rStyle w:val="PlaceholderText"/>
            </w:rPr>
            <w:t>Pasirinkite elementą.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Roman">
    <w:altName w:val="Corbel"/>
    <w:charset w:val="00"/>
    <w:family w:val="swiss"/>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B9E"/>
    <w:rsid w:val="00130BDA"/>
    <w:rsid w:val="00333B5D"/>
    <w:rsid w:val="005F2237"/>
    <w:rsid w:val="007E0525"/>
    <w:rsid w:val="00800B9E"/>
    <w:rsid w:val="00A50736"/>
    <w:rsid w:val="00A53DC9"/>
    <w:rsid w:val="00C838B0"/>
    <w:rsid w:val="00DC753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3B5D"/>
  </w:style>
  <w:style w:type="paragraph" w:customStyle="1" w:styleId="2D5174513630442F806F3AAB9BC78B35">
    <w:name w:val="2D5174513630442F806F3AAB9BC78B35"/>
    <w:rsid w:val="00A53DC9"/>
  </w:style>
  <w:style w:type="paragraph" w:customStyle="1" w:styleId="7B06ED4C5AC940B7A04DC46ABD942772">
    <w:name w:val="7B06ED4C5AC940B7A04DC46ABD942772"/>
    <w:rsid w:val="00130BDA"/>
  </w:style>
  <w:style w:type="paragraph" w:customStyle="1" w:styleId="03ACA25DF2A842A58695C2C7D5DE3ACE">
    <w:name w:val="03ACA25DF2A842A58695C2C7D5DE3ACE"/>
    <w:rsid w:val="00130BDA"/>
  </w:style>
  <w:style w:type="paragraph" w:customStyle="1" w:styleId="A9174F20D16D4515911266E3E812DE1D">
    <w:name w:val="A9174F20D16D4515911266E3E812DE1D"/>
    <w:rsid w:val="00130BDA"/>
  </w:style>
  <w:style w:type="paragraph" w:customStyle="1" w:styleId="EC6DE52E529C4673B51AF45DA252E4E9">
    <w:name w:val="EC6DE52E529C4673B51AF45DA252E4E9"/>
    <w:rsid w:val="00130BDA"/>
  </w:style>
  <w:style w:type="paragraph" w:customStyle="1" w:styleId="7DA6B5E9855047DCB600FC46FF048934">
    <w:name w:val="7DA6B5E9855047DCB600FC46FF048934"/>
    <w:rsid w:val="00130BDA"/>
  </w:style>
  <w:style w:type="paragraph" w:customStyle="1" w:styleId="0BB85C6947084ECBB507C11B268DF919">
    <w:name w:val="0BB85C6947084ECBB507C11B268DF919"/>
    <w:rsid w:val="007E0525"/>
  </w:style>
  <w:style w:type="paragraph" w:customStyle="1" w:styleId="9AE7ABAA99654AEC867B30F209C43C79">
    <w:name w:val="9AE7ABAA99654AEC867B30F209C43C79"/>
    <w:rsid w:val="007E0525"/>
  </w:style>
  <w:style w:type="paragraph" w:customStyle="1" w:styleId="BBF0091507F64C2FB38C9090F15E021F">
    <w:name w:val="BBF0091507F64C2FB38C9090F15E021F"/>
    <w:rsid w:val="007E0525"/>
  </w:style>
  <w:style w:type="paragraph" w:customStyle="1" w:styleId="F705EDD4C39C48D086BF6C78ED8C5FCD">
    <w:name w:val="F705EDD4C39C48D086BF6C78ED8C5FCD"/>
    <w:rsid w:val="007E0525"/>
  </w:style>
  <w:style w:type="paragraph" w:customStyle="1" w:styleId="2312E7CC2AAF4BC694BD3D9BC9AD2B99">
    <w:name w:val="2312E7CC2AAF4BC694BD3D9BC9AD2B99"/>
    <w:rsid w:val="007E0525"/>
  </w:style>
  <w:style w:type="paragraph" w:customStyle="1" w:styleId="EE34B32B2BCC40ADAFD168A3F1662319">
    <w:name w:val="EE34B32B2BCC40ADAFD168A3F1662319"/>
    <w:rsid w:val="007E0525"/>
  </w:style>
  <w:style w:type="paragraph" w:customStyle="1" w:styleId="F141B1BFC7264F80B74A7A794F618E37">
    <w:name w:val="F141B1BFC7264F80B74A7A794F618E37"/>
    <w:rsid w:val="00DC7537"/>
  </w:style>
  <w:style w:type="paragraph" w:customStyle="1" w:styleId="69036494D6DE4714AC335C5FBDA7DFE5">
    <w:name w:val="69036494D6DE4714AC335C5FBDA7DFE5"/>
    <w:rsid w:val="00DC7537"/>
  </w:style>
  <w:style w:type="paragraph" w:customStyle="1" w:styleId="631AB1F2DF5D491DA22707312030E539">
    <w:name w:val="631AB1F2DF5D491DA22707312030E539"/>
    <w:rsid w:val="00333B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11638</Words>
  <Characters>6635</Characters>
  <Application>Microsoft Office Word</Application>
  <DocSecurity>0</DocSecurity>
  <Lines>55</Lines>
  <Paragraphs>36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2026-09-18T06:04:00Z</dcterms:created>
  <dcterms:modified xsi:type="dcterms:W3CDTF">2026-09-18T06:42:00Z</dcterms:modified>
  <cp:category/>
  <cp:contentStatus/>
</cp:coreProperties>
</file>