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2F30F" w14:textId="77777777" w:rsidR="0077061D" w:rsidRPr="006A552F" w:rsidRDefault="0077061D" w:rsidP="0077061D">
      <w:pPr>
        <w:contextualSpacing/>
      </w:pPr>
      <w:bookmarkStart w:id="0" w:name="_Toc76448820"/>
      <w:bookmarkStart w:id="1" w:name="_Toc112567499"/>
    </w:p>
    <w:p w14:paraId="5C634E61" w14:textId="77777777" w:rsidR="0077061D" w:rsidRPr="006A552F" w:rsidRDefault="0077061D" w:rsidP="0077061D">
      <w:pPr>
        <w:contextualSpacing/>
        <w:jc w:val="center"/>
        <w:rPr>
          <w:lang w:val="lt-LT"/>
        </w:rPr>
      </w:pPr>
    </w:p>
    <w:p w14:paraId="68C2C776" w14:textId="77777777" w:rsidR="0077061D" w:rsidRPr="006A552F" w:rsidRDefault="0077061D" w:rsidP="0077061D">
      <w:pPr>
        <w:contextualSpacing/>
        <w:jc w:val="center"/>
        <w:rPr>
          <w:lang w:val="lt-LT"/>
        </w:rPr>
      </w:pPr>
      <w:r w:rsidRPr="006A552F">
        <w:rPr>
          <w:lang w:val="lt-LT"/>
        </w:rPr>
        <w:t>Herbas arba prekių ženklas</w:t>
      </w:r>
    </w:p>
    <w:p w14:paraId="136AED1C" w14:textId="77777777" w:rsidR="0077061D" w:rsidRPr="006A552F" w:rsidRDefault="0077061D" w:rsidP="0077061D">
      <w:pPr>
        <w:contextualSpacing/>
        <w:jc w:val="center"/>
        <w:rPr>
          <w:lang w:val="lt-LT"/>
        </w:rPr>
      </w:pPr>
      <w:r w:rsidRPr="006A552F">
        <w:rPr>
          <w:lang w:val="lt-LT"/>
        </w:rPr>
        <w:t>(</w:t>
      </w:r>
      <w:r w:rsidRPr="005B33D7">
        <w:rPr>
          <w:highlight w:val="lightGray"/>
          <w:lang w:val="lt-LT"/>
        </w:rPr>
        <w:t>Tiekėjo pavadinimas</w:t>
      </w:r>
      <w:r w:rsidRPr="006A552F">
        <w:rPr>
          <w:lang w:val="lt-LT"/>
        </w:rPr>
        <w:t>)</w:t>
      </w:r>
    </w:p>
    <w:p w14:paraId="08170C97" w14:textId="77777777" w:rsidR="0077061D" w:rsidRPr="006A552F" w:rsidRDefault="0077061D" w:rsidP="0077061D">
      <w:pPr>
        <w:contextualSpacing/>
        <w:jc w:val="center"/>
        <w:rPr>
          <w:lang w:val="lt-LT"/>
        </w:rPr>
      </w:pPr>
      <w:r w:rsidRPr="006A552F">
        <w:rPr>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74A9FEB" w14:textId="77777777" w:rsidR="0077061D" w:rsidRPr="006A552F" w:rsidRDefault="0077061D" w:rsidP="0077061D">
      <w:pPr>
        <w:tabs>
          <w:tab w:val="center" w:pos="2520"/>
        </w:tabs>
        <w:contextualSpacing/>
        <w:jc w:val="both"/>
        <w:rPr>
          <w:b/>
          <w:lang w:val="lt-LT"/>
        </w:rPr>
      </w:pPr>
    </w:p>
    <w:p w14:paraId="04E5FAE1" w14:textId="77777777" w:rsidR="0077061D" w:rsidRPr="006A552F" w:rsidRDefault="0077061D" w:rsidP="0077061D">
      <w:pPr>
        <w:tabs>
          <w:tab w:val="center" w:pos="2520"/>
        </w:tabs>
        <w:contextualSpacing/>
        <w:jc w:val="both"/>
        <w:rPr>
          <w:b/>
          <w:lang w:val="lt-LT"/>
        </w:rPr>
      </w:pPr>
    </w:p>
    <w:p w14:paraId="05D62AA3" w14:textId="77777777" w:rsidR="0077061D" w:rsidRPr="006A552F" w:rsidRDefault="0077061D" w:rsidP="0077061D">
      <w:pPr>
        <w:tabs>
          <w:tab w:val="right" w:leader="underscore" w:pos="8505"/>
        </w:tabs>
        <w:contextualSpacing/>
        <w:rPr>
          <w:b/>
          <w:lang w:val="lt-LT"/>
        </w:rPr>
      </w:pPr>
      <w:r w:rsidRPr="006A552F">
        <w:rPr>
          <w:b/>
          <w:lang w:val="lt-LT"/>
        </w:rPr>
        <w:t xml:space="preserve">Trakų rajono savivaldybės administracijai </w:t>
      </w:r>
    </w:p>
    <w:p w14:paraId="010EA32D" w14:textId="77777777" w:rsidR="0077061D" w:rsidRPr="006A552F" w:rsidRDefault="0077061D" w:rsidP="0077061D">
      <w:pPr>
        <w:tabs>
          <w:tab w:val="right" w:leader="underscore" w:pos="8505"/>
        </w:tabs>
        <w:contextualSpacing/>
        <w:rPr>
          <w:b/>
          <w:lang w:val="lt-LT"/>
        </w:rPr>
      </w:pPr>
    </w:p>
    <w:p w14:paraId="2996B364" w14:textId="77777777" w:rsidR="0077061D" w:rsidRDefault="0077061D" w:rsidP="0077061D">
      <w:pPr>
        <w:tabs>
          <w:tab w:val="right" w:leader="underscore" w:pos="8505"/>
        </w:tabs>
        <w:contextualSpacing/>
        <w:jc w:val="center"/>
        <w:rPr>
          <w:b/>
          <w:lang w:val="lt-LT"/>
        </w:rPr>
      </w:pPr>
      <w:r w:rsidRPr="006A552F">
        <w:rPr>
          <w:b/>
          <w:lang w:val="lt-LT"/>
        </w:rPr>
        <w:t>PASIŪLYMAS</w:t>
      </w:r>
    </w:p>
    <w:p w14:paraId="62DA2340" w14:textId="77777777" w:rsidR="0077061D" w:rsidRPr="006A552F" w:rsidRDefault="0077061D" w:rsidP="0077061D">
      <w:pPr>
        <w:tabs>
          <w:tab w:val="right" w:leader="underscore" w:pos="8505"/>
        </w:tabs>
        <w:contextualSpacing/>
        <w:jc w:val="center"/>
        <w:rPr>
          <w:b/>
          <w:lang w:val="lt-LT"/>
        </w:rPr>
      </w:pPr>
    </w:p>
    <w:p w14:paraId="654BCF3C" w14:textId="1717F59A" w:rsidR="00280DE8" w:rsidRPr="002C321C" w:rsidRDefault="005B33D7" w:rsidP="0077061D">
      <w:pPr>
        <w:contextualSpacing/>
        <w:jc w:val="center"/>
        <w:rPr>
          <w:b/>
          <w:bCs/>
          <w:lang w:val="lt-LT"/>
        </w:rPr>
      </w:pPr>
      <w:r>
        <w:rPr>
          <w:b/>
          <w:bCs/>
          <w:lang w:val="lt-LT"/>
        </w:rPr>
        <w:t xml:space="preserve">      Dėl k</w:t>
      </w:r>
      <w:r w:rsidR="00781FB7" w:rsidRPr="002C321C">
        <w:rPr>
          <w:b/>
          <w:bCs/>
          <w:lang w:val="lt-LT"/>
        </w:rPr>
        <w:t>eltuv</w:t>
      </w:r>
      <w:r>
        <w:rPr>
          <w:b/>
          <w:bCs/>
          <w:lang w:val="lt-LT"/>
        </w:rPr>
        <w:t>ų</w:t>
      </w:r>
      <w:r w:rsidR="00781FB7" w:rsidRPr="002C321C">
        <w:rPr>
          <w:b/>
          <w:bCs/>
          <w:lang w:val="lt-LT"/>
        </w:rPr>
        <w:t xml:space="preserve"> </w:t>
      </w:r>
      <w:r w:rsidR="00057690" w:rsidRPr="002C321C">
        <w:rPr>
          <w:b/>
          <w:bCs/>
          <w:lang w:val="lt-LT"/>
        </w:rPr>
        <w:t xml:space="preserve">žmonėms su negalia </w:t>
      </w:r>
      <w:r w:rsidR="0012243A" w:rsidRPr="002C321C">
        <w:rPr>
          <w:b/>
          <w:bCs/>
          <w:lang w:val="lt-LT"/>
        </w:rPr>
        <w:t xml:space="preserve">ir jų montavimo </w:t>
      </w:r>
      <w:r w:rsidR="00155BAB" w:rsidRPr="002C321C">
        <w:rPr>
          <w:b/>
          <w:bCs/>
          <w:lang w:val="lt-LT"/>
        </w:rPr>
        <w:t xml:space="preserve">mokykliniuose autobusuose </w:t>
      </w:r>
      <w:r w:rsidR="0012243A" w:rsidRPr="002C321C">
        <w:rPr>
          <w:b/>
          <w:bCs/>
          <w:lang w:val="lt-LT"/>
        </w:rPr>
        <w:t>paslaug</w:t>
      </w:r>
      <w:r>
        <w:rPr>
          <w:b/>
          <w:bCs/>
          <w:lang w:val="lt-LT"/>
        </w:rPr>
        <w:t>ų teikimo</w:t>
      </w:r>
    </w:p>
    <w:p w14:paraId="36ADC876" w14:textId="77777777" w:rsidR="0077061D" w:rsidRPr="006A552F" w:rsidRDefault="0077061D" w:rsidP="0077061D">
      <w:pPr>
        <w:contextualSpacing/>
        <w:jc w:val="center"/>
        <w:rPr>
          <w:bCs/>
          <w:lang w:val="lt-LT"/>
        </w:rPr>
      </w:pPr>
      <w:r w:rsidRPr="006A552F">
        <w:rPr>
          <w:bCs/>
          <w:lang w:val="lt-LT"/>
        </w:rPr>
        <w:t>(Data)</w:t>
      </w:r>
    </w:p>
    <w:p w14:paraId="43F02534" w14:textId="77777777" w:rsidR="0077061D" w:rsidRPr="006A552F" w:rsidRDefault="0077061D" w:rsidP="0077061D">
      <w:pPr>
        <w:contextualSpacing/>
        <w:jc w:val="center"/>
        <w:rPr>
          <w:bCs/>
          <w:lang w:val="lt-LT"/>
        </w:rPr>
      </w:pPr>
      <w:r w:rsidRPr="006A552F">
        <w:rPr>
          <w:bCs/>
          <w:lang w:val="lt-LT"/>
        </w:rPr>
        <w:t>(Sudarymo vieta)</w:t>
      </w:r>
    </w:p>
    <w:p w14:paraId="6ED0253D" w14:textId="77777777" w:rsidR="0077061D" w:rsidRPr="006A552F" w:rsidRDefault="0077061D" w:rsidP="0077061D">
      <w:pPr>
        <w:contextualSpacing/>
        <w:jc w:val="center"/>
        <w:rPr>
          <w:lang w:val="lt-LT"/>
        </w:rPr>
      </w:pPr>
    </w:p>
    <w:p w14:paraId="42317DD6" w14:textId="77777777" w:rsidR="0077061D" w:rsidRPr="002F1231" w:rsidRDefault="0077061D" w:rsidP="0077061D">
      <w:pPr>
        <w:suppressAutoHyphens/>
        <w:contextualSpacing/>
        <w:jc w:val="both"/>
        <w:rPr>
          <w:rFonts w:ascii="TimesLT" w:hAnsi="TimesLT"/>
          <w:sz w:val="16"/>
          <w:szCs w:val="16"/>
          <w:lang w:val="lt-LT" w:eastAsia="ar-SA"/>
        </w:rPr>
      </w:pP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8"/>
        <w:gridCol w:w="3278"/>
      </w:tblGrid>
      <w:tr w:rsidR="0077061D" w:rsidRPr="005B33D7" w14:paraId="120BD0F7" w14:textId="77777777" w:rsidTr="00920585">
        <w:trPr>
          <w:trHeight w:val="560"/>
        </w:trPr>
        <w:tc>
          <w:tcPr>
            <w:tcW w:w="3325" w:type="pct"/>
            <w:shd w:val="clear" w:color="auto" w:fill="F2F2F2"/>
          </w:tcPr>
          <w:p w14:paraId="7FB54B23" w14:textId="77777777" w:rsidR="0077061D" w:rsidRPr="002F1231" w:rsidRDefault="0077061D" w:rsidP="00BB734B">
            <w:pPr>
              <w:suppressAutoHyphens/>
              <w:contextualSpacing/>
              <w:jc w:val="both"/>
              <w:rPr>
                <w:rFonts w:ascii="TimesLT" w:hAnsi="TimesLT"/>
                <w:i/>
                <w:szCs w:val="20"/>
                <w:lang w:val="lt-LT" w:eastAsia="ar-SA"/>
              </w:rPr>
            </w:pPr>
            <w:r w:rsidRPr="002F1231">
              <w:rPr>
                <w:rFonts w:ascii="TimesLT" w:hAnsi="TimesLT"/>
                <w:b/>
                <w:szCs w:val="20"/>
                <w:lang w:val="lt-LT" w:eastAsia="ar-SA"/>
              </w:rPr>
              <w:t>Tiekėjo pavadinimas</w:t>
            </w:r>
            <w:r w:rsidRPr="002F1231">
              <w:rPr>
                <w:rFonts w:ascii="TimesLT" w:hAnsi="TimesLT"/>
                <w:szCs w:val="20"/>
                <w:lang w:val="lt-LT" w:eastAsia="ar-SA"/>
              </w:rPr>
              <w:t xml:space="preserve"> </w:t>
            </w:r>
            <w:r w:rsidRPr="002F1231">
              <w:rPr>
                <w:rFonts w:ascii="TimesLT" w:hAnsi="TimesLT"/>
                <w:i/>
                <w:szCs w:val="20"/>
                <w:lang w:val="lt-LT" w:eastAsia="ar-SA"/>
              </w:rPr>
              <w:t>(jeigu dalyvauja tiekėjų grupė, surašomi visi dalyvių pavadinimai)</w:t>
            </w:r>
          </w:p>
        </w:tc>
        <w:tc>
          <w:tcPr>
            <w:tcW w:w="1675" w:type="pct"/>
            <w:shd w:val="clear" w:color="auto" w:fill="F2F2F2"/>
          </w:tcPr>
          <w:p w14:paraId="69107A18" w14:textId="77777777" w:rsidR="0077061D" w:rsidRPr="002F1231" w:rsidRDefault="0077061D" w:rsidP="00BB734B">
            <w:pPr>
              <w:suppressAutoHyphens/>
              <w:contextualSpacing/>
              <w:jc w:val="both"/>
              <w:rPr>
                <w:rFonts w:ascii="TimesLT" w:hAnsi="TimesLT"/>
                <w:szCs w:val="20"/>
                <w:lang w:val="lt-LT" w:eastAsia="ar-SA"/>
              </w:rPr>
            </w:pPr>
          </w:p>
          <w:p w14:paraId="3828D8A4" w14:textId="77777777" w:rsidR="0077061D" w:rsidRPr="002F1231" w:rsidRDefault="0077061D" w:rsidP="00BB734B">
            <w:pPr>
              <w:suppressAutoHyphens/>
              <w:contextualSpacing/>
              <w:jc w:val="both"/>
              <w:rPr>
                <w:rFonts w:ascii="TimesLT" w:hAnsi="TimesLT"/>
                <w:szCs w:val="20"/>
                <w:lang w:val="lt-LT" w:eastAsia="ar-SA"/>
              </w:rPr>
            </w:pPr>
          </w:p>
        </w:tc>
      </w:tr>
      <w:tr w:rsidR="0077061D" w:rsidRPr="005B33D7" w14:paraId="7EB2FC64" w14:textId="77777777" w:rsidTr="00920585">
        <w:trPr>
          <w:trHeight w:val="576"/>
        </w:trPr>
        <w:tc>
          <w:tcPr>
            <w:tcW w:w="3325" w:type="pct"/>
          </w:tcPr>
          <w:p w14:paraId="6A5C4ED9"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Tiekėjo adresas</w:t>
            </w:r>
            <w:r w:rsidRPr="002F1231">
              <w:rPr>
                <w:rFonts w:ascii="TimesLT" w:hAnsi="TimesLT"/>
                <w:i/>
                <w:szCs w:val="20"/>
                <w:lang w:val="lt-LT" w:eastAsia="ar-SA"/>
              </w:rPr>
              <w:t xml:space="preserve"> (jeigu dalyvauja tiekėjų grupė, surašomi visi dalyvių adresai)</w:t>
            </w:r>
          </w:p>
        </w:tc>
        <w:tc>
          <w:tcPr>
            <w:tcW w:w="1675" w:type="pct"/>
          </w:tcPr>
          <w:p w14:paraId="7249C0BB" w14:textId="77777777" w:rsidR="0077061D" w:rsidRPr="002F1231" w:rsidRDefault="0077061D" w:rsidP="00BB734B">
            <w:pPr>
              <w:suppressAutoHyphens/>
              <w:contextualSpacing/>
              <w:jc w:val="both"/>
              <w:rPr>
                <w:rFonts w:ascii="TimesLT" w:hAnsi="TimesLT"/>
                <w:szCs w:val="20"/>
                <w:lang w:val="lt-LT" w:eastAsia="ar-SA"/>
              </w:rPr>
            </w:pPr>
          </w:p>
          <w:p w14:paraId="1273C756"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50D0AC1F" w14:textId="77777777" w:rsidTr="00920585">
        <w:trPr>
          <w:trHeight w:val="226"/>
        </w:trPr>
        <w:tc>
          <w:tcPr>
            <w:tcW w:w="3325" w:type="pct"/>
          </w:tcPr>
          <w:p w14:paraId="3389737A"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Už pasiūlymą atsakingo asmens vardas, pavardė</w:t>
            </w:r>
          </w:p>
        </w:tc>
        <w:tc>
          <w:tcPr>
            <w:tcW w:w="1675" w:type="pct"/>
          </w:tcPr>
          <w:p w14:paraId="3B1FDF92"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7D6578F0" w14:textId="77777777" w:rsidTr="00920585">
        <w:trPr>
          <w:trHeight w:val="280"/>
        </w:trPr>
        <w:tc>
          <w:tcPr>
            <w:tcW w:w="3325" w:type="pct"/>
          </w:tcPr>
          <w:p w14:paraId="7067F10F"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Telefono numeris</w:t>
            </w:r>
          </w:p>
        </w:tc>
        <w:tc>
          <w:tcPr>
            <w:tcW w:w="1675" w:type="pct"/>
          </w:tcPr>
          <w:p w14:paraId="5E97B772"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2A313E5B" w14:textId="77777777" w:rsidTr="00920585">
        <w:trPr>
          <w:trHeight w:val="280"/>
        </w:trPr>
        <w:tc>
          <w:tcPr>
            <w:tcW w:w="3325" w:type="pct"/>
          </w:tcPr>
          <w:p w14:paraId="38DD77F0"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El. pašto adresas</w:t>
            </w:r>
          </w:p>
        </w:tc>
        <w:tc>
          <w:tcPr>
            <w:tcW w:w="1675" w:type="pct"/>
          </w:tcPr>
          <w:p w14:paraId="234F09A2" w14:textId="77777777" w:rsidR="0077061D" w:rsidRPr="002F1231" w:rsidRDefault="0077061D" w:rsidP="00BB734B">
            <w:pPr>
              <w:suppressAutoHyphens/>
              <w:contextualSpacing/>
              <w:jc w:val="both"/>
              <w:rPr>
                <w:rFonts w:ascii="TimesLT" w:hAnsi="TimesLT"/>
                <w:szCs w:val="20"/>
                <w:lang w:val="lt-LT" w:eastAsia="ar-SA"/>
              </w:rPr>
            </w:pPr>
          </w:p>
        </w:tc>
      </w:tr>
    </w:tbl>
    <w:p w14:paraId="3E31ECDE" w14:textId="77777777" w:rsidR="0077061D" w:rsidRPr="002F1231" w:rsidRDefault="0077061D" w:rsidP="0077061D">
      <w:pPr>
        <w:suppressAutoHyphens/>
        <w:contextualSpacing/>
        <w:jc w:val="both"/>
        <w:rPr>
          <w:rFonts w:ascii="TimesLT" w:hAnsi="TimesLT"/>
          <w:szCs w:val="20"/>
          <w:lang w:val="lt-LT" w:eastAsia="ar-S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977"/>
      </w:tblGrid>
      <w:tr w:rsidR="0077061D" w:rsidRPr="005B33D7" w14:paraId="495BDFFC" w14:textId="77777777" w:rsidTr="002F5E3B">
        <w:tc>
          <w:tcPr>
            <w:tcW w:w="6799" w:type="dxa"/>
            <w:shd w:val="clear" w:color="auto" w:fill="F2F2F2"/>
            <w:tcMar>
              <w:top w:w="0" w:type="dxa"/>
              <w:left w:w="108" w:type="dxa"/>
              <w:bottom w:w="0" w:type="dxa"/>
              <w:right w:w="108" w:type="dxa"/>
            </w:tcMar>
            <w:hideMark/>
          </w:tcPr>
          <w:p w14:paraId="1C58E940" w14:textId="77777777" w:rsidR="0077061D" w:rsidRPr="002F1231" w:rsidRDefault="0077061D" w:rsidP="00BB734B">
            <w:pPr>
              <w:suppressAutoHyphens/>
              <w:contextualSpacing/>
              <w:jc w:val="both"/>
              <w:rPr>
                <w:rFonts w:ascii="TimesLT" w:hAnsi="TimesLT"/>
                <w:b/>
                <w:bCs/>
                <w:szCs w:val="20"/>
                <w:lang w:val="lt-LT" w:eastAsia="ar-SA"/>
              </w:rPr>
            </w:pPr>
          </w:p>
          <w:p w14:paraId="19F9059C" w14:textId="77777777" w:rsidR="0077061D" w:rsidRPr="002F1231" w:rsidRDefault="0077061D" w:rsidP="00BB734B">
            <w:pPr>
              <w:suppressAutoHyphens/>
              <w:contextualSpacing/>
              <w:jc w:val="both"/>
              <w:rPr>
                <w:rFonts w:ascii="TimesLT" w:hAnsi="TimesLT"/>
                <w:i/>
                <w:iCs/>
                <w:szCs w:val="20"/>
                <w:lang w:val="lt-LT" w:eastAsia="ar-SA"/>
              </w:rPr>
            </w:pPr>
            <w:r w:rsidRPr="002F1231">
              <w:rPr>
                <w:rFonts w:ascii="TimesLT" w:hAnsi="TimesLT"/>
                <w:b/>
                <w:bCs/>
                <w:szCs w:val="20"/>
                <w:lang w:val="lt-LT" w:eastAsia="ar-SA"/>
              </w:rPr>
              <w:t>Kito ūkio subjekto, kurio pajėgumais (t. y. kvalifikacija) remiamasi,</w:t>
            </w:r>
            <w:r w:rsidRPr="002F1231">
              <w:rPr>
                <w:rFonts w:ascii="TimesLT" w:hAnsi="TimesLT"/>
                <w:szCs w:val="20"/>
                <w:lang w:val="lt-LT" w:eastAsia="ar-SA"/>
              </w:rPr>
              <w:t xml:space="preserve"> </w:t>
            </w:r>
            <w:r w:rsidRPr="002F1231">
              <w:rPr>
                <w:rFonts w:ascii="TimesLT" w:hAnsi="TimesLT"/>
                <w:b/>
                <w:szCs w:val="20"/>
                <w:lang w:val="lt-LT" w:eastAsia="ar-SA"/>
              </w:rPr>
              <w:t>pavadinimas</w:t>
            </w:r>
            <w:r w:rsidRPr="002F1231">
              <w:rPr>
                <w:rFonts w:ascii="TimesLT" w:hAnsi="TimesLT"/>
                <w:szCs w:val="20"/>
                <w:lang w:val="lt-LT" w:eastAsia="ar-SA"/>
              </w:rPr>
              <w:t xml:space="preserve"> </w:t>
            </w:r>
          </w:p>
        </w:tc>
        <w:tc>
          <w:tcPr>
            <w:tcW w:w="2977" w:type="dxa"/>
            <w:shd w:val="clear" w:color="auto" w:fill="F2F2F2"/>
            <w:tcMar>
              <w:top w:w="0" w:type="dxa"/>
              <w:left w:w="108" w:type="dxa"/>
              <w:bottom w:w="0" w:type="dxa"/>
              <w:right w:w="108" w:type="dxa"/>
            </w:tcMar>
          </w:tcPr>
          <w:p w14:paraId="0158DE7C"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79A69917" w14:textId="77777777" w:rsidTr="002F5E3B">
        <w:tc>
          <w:tcPr>
            <w:tcW w:w="6799" w:type="dxa"/>
            <w:tcMar>
              <w:top w:w="0" w:type="dxa"/>
              <w:left w:w="108" w:type="dxa"/>
              <w:bottom w:w="0" w:type="dxa"/>
              <w:right w:w="108" w:type="dxa"/>
            </w:tcMar>
            <w:hideMark/>
          </w:tcPr>
          <w:p w14:paraId="64ACB571"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 xml:space="preserve">Kito ūkio subjekto adresas </w:t>
            </w:r>
          </w:p>
        </w:tc>
        <w:tc>
          <w:tcPr>
            <w:tcW w:w="2977" w:type="dxa"/>
            <w:tcMar>
              <w:top w:w="0" w:type="dxa"/>
              <w:left w:w="108" w:type="dxa"/>
              <w:bottom w:w="0" w:type="dxa"/>
              <w:right w:w="108" w:type="dxa"/>
            </w:tcMar>
          </w:tcPr>
          <w:p w14:paraId="50B98EC2"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6BA50C90" w14:textId="77777777" w:rsidTr="002F5E3B">
        <w:tc>
          <w:tcPr>
            <w:tcW w:w="6799" w:type="dxa"/>
            <w:tcMar>
              <w:top w:w="0" w:type="dxa"/>
              <w:left w:w="108" w:type="dxa"/>
              <w:bottom w:w="0" w:type="dxa"/>
              <w:right w:w="108" w:type="dxa"/>
            </w:tcMar>
            <w:hideMark/>
          </w:tcPr>
          <w:p w14:paraId="074C07C9"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Įsipareigojimų dalis (procentais), kuriai ketinama pasitelkti kitą ūkio subjektą</w:t>
            </w:r>
          </w:p>
        </w:tc>
        <w:tc>
          <w:tcPr>
            <w:tcW w:w="2977" w:type="dxa"/>
            <w:tcMar>
              <w:top w:w="0" w:type="dxa"/>
              <w:left w:w="108" w:type="dxa"/>
              <w:bottom w:w="0" w:type="dxa"/>
              <w:right w:w="108" w:type="dxa"/>
            </w:tcMar>
          </w:tcPr>
          <w:p w14:paraId="0AD36A63" w14:textId="77777777" w:rsidR="0077061D" w:rsidRPr="002F1231" w:rsidRDefault="0077061D" w:rsidP="00BB734B">
            <w:pPr>
              <w:suppressAutoHyphens/>
              <w:contextualSpacing/>
              <w:jc w:val="both"/>
              <w:rPr>
                <w:rFonts w:ascii="TimesLT" w:hAnsi="TimesLT"/>
                <w:szCs w:val="20"/>
                <w:lang w:val="lt-LT" w:eastAsia="ar-SA"/>
              </w:rPr>
            </w:pPr>
          </w:p>
        </w:tc>
      </w:tr>
      <w:tr w:rsidR="0077061D" w:rsidRPr="005B33D7" w14:paraId="4CF54FB8" w14:textId="77777777" w:rsidTr="002F5E3B">
        <w:tc>
          <w:tcPr>
            <w:tcW w:w="6799" w:type="dxa"/>
            <w:tcMar>
              <w:top w:w="0" w:type="dxa"/>
              <w:left w:w="108" w:type="dxa"/>
              <w:bottom w:w="0" w:type="dxa"/>
              <w:right w:w="108" w:type="dxa"/>
            </w:tcMar>
            <w:hideMark/>
          </w:tcPr>
          <w:p w14:paraId="35DFDDC9"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Įsipareigojimai, kuriuos numatoma perduoti kitam ūkio subjektui</w:t>
            </w:r>
          </w:p>
        </w:tc>
        <w:tc>
          <w:tcPr>
            <w:tcW w:w="2977" w:type="dxa"/>
            <w:tcMar>
              <w:top w:w="0" w:type="dxa"/>
              <w:left w:w="108" w:type="dxa"/>
              <w:bottom w:w="0" w:type="dxa"/>
              <w:right w:w="108" w:type="dxa"/>
            </w:tcMar>
          </w:tcPr>
          <w:p w14:paraId="684C2A07" w14:textId="77777777" w:rsidR="0077061D" w:rsidRPr="002F1231" w:rsidRDefault="0077061D" w:rsidP="00BB734B">
            <w:pPr>
              <w:suppressAutoHyphens/>
              <w:contextualSpacing/>
              <w:jc w:val="both"/>
              <w:rPr>
                <w:rFonts w:ascii="TimesLT" w:hAnsi="TimesLT"/>
                <w:szCs w:val="20"/>
                <w:lang w:val="lt-LT" w:eastAsia="ar-SA"/>
              </w:rPr>
            </w:pPr>
          </w:p>
        </w:tc>
      </w:tr>
      <w:tr w:rsidR="0077061D" w:rsidRPr="005B33D7" w14:paraId="72A6C46A" w14:textId="77777777" w:rsidTr="002F5E3B">
        <w:trPr>
          <w:trHeight w:val="199"/>
        </w:trPr>
        <w:tc>
          <w:tcPr>
            <w:tcW w:w="9776" w:type="dxa"/>
            <w:gridSpan w:val="2"/>
            <w:shd w:val="clear" w:color="auto" w:fill="F2F2F2"/>
            <w:tcMar>
              <w:top w:w="0" w:type="dxa"/>
              <w:left w:w="108" w:type="dxa"/>
              <w:bottom w:w="0" w:type="dxa"/>
              <w:right w:w="108" w:type="dxa"/>
            </w:tcMar>
            <w:hideMark/>
          </w:tcPr>
          <w:p w14:paraId="7A002560"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b/>
                <w:bCs/>
                <w:szCs w:val="20"/>
                <w:lang w:val="lt-LT" w:eastAsia="ar-SA"/>
              </w:rPr>
              <w:t xml:space="preserve">Kvazisubtiekėjas – </w:t>
            </w:r>
            <w:r w:rsidRPr="002F1231">
              <w:rPr>
                <w:rFonts w:ascii="TimesLT" w:hAnsi="TimesLT"/>
                <w:szCs w:val="20"/>
                <w:lang w:val="lt-LT" w:eastAsia="ar-SA"/>
              </w:rPr>
              <w:t xml:space="preserve">specialistas, kurio kvalifikacija tiekėjas remiasi, ir kuris pasiūlymo teikimo metu dar nėra tiekėjo, jungtinės veiklos partnerio, kito ūkio subjekto, kurio pajėgumais remiamasi, ar subtiekėjo darbuotojas, tačiau </w:t>
            </w:r>
            <w:r w:rsidRPr="002F1231">
              <w:rPr>
                <w:rFonts w:ascii="TimesLT" w:hAnsi="TimesLT"/>
                <w:b/>
                <w:bCs/>
                <w:szCs w:val="20"/>
                <w:lang w:val="lt-LT" w:eastAsia="ar-SA"/>
              </w:rPr>
              <w:t xml:space="preserve">yra ketinamas įdarbinti </w:t>
            </w:r>
            <w:r w:rsidRPr="002F1231">
              <w:rPr>
                <w:rFonts w:ascii="TimesLT" w:hAnsi="TimesLT"/>
                <w:szCs w:val="20"/>
                <w:lang w:val="lt-LT" w:eastAsia="ar-SA"/>
              </w:rPr>
              <w:t>konkurso laimėjimo ir sutarties sudarymo atveju:</w:t>
            </w:r>
          </w:p>
        </w:tc>
      </w:tr>
      <w:tr w:rsidR="0077061D" w:rsidRPr="005B33D7" w14:paraId="50DD3944" w14:textId="77777777" w:rsidTr="002F5E3B">
        <w:trPr>
          <w:trHeight w:val="20"/>
        </w:trPr>
        <w:tc>
          <w:tcPr>
            <w:tcW w:w="6799" w:type="dxa"/>
            <w:tcMar>
              <w:top w:w="0" w:type="dxa"/>
              <w:left w:w="108" w:type="dxa"/>
              <w:bottom w:w="0" w:type="dxa"/>
              <w:right w:w="108" w:type="dxa"/>
            </w:tcMar>
          </w:tcPr>
          <w:p w14:paraId="02CA101F" w14:textId="77777777" w:rsidR="0077061D" w:rsidRPr="002F1231" w:rsidRDefault="0077061D" w:rsidP="00BB734B">
            <w:pPr>
              <w:suppressAutoHyphens/>
              <w:contextualSpacing/>
              <w:jc w:val="both"/>
              <w:rPr>
                <w:rFonts w:ascii="TimesLT" w:hAnsi="TimesLT"/>
                <w:bCs/>
                <w:szCs w:val="20"/>
                <w:lang w:val="lt-LT" w:eastAsia="ar-SA"/>
              </w:rPr>
            </w:pPr>
            <w:r w:rsidRPr="002F1231">
              <w:rPr>
                <w:rFonts w:ascii="TimesLT" w:hAnsi="TimesLT"/>
                <w:bCs/>
                <w:szCs w:val="20"/>
                <w:lang w:val="lt-LT" w:eastAsia="ar-SA"/>
              </w:rPr>
              <w:t xml:space="preserve">Pvz.: Kvalifikuotas ypatingo statinio statybos vadovas (statinių grupė: negyvenamieji pastatai) </w:t>
            </w:r>
          </w:p>
        </w:tc>
        <w:tc>
          <w:tcPr>
            <w:tcW w:w="2977" w:type="dxa"/>
            <w:tcMar>
              <w:top w:w="0" w:type="dxa"/>
              <w:left w:w="108" w:type="dxa"/>
              <w:bottom w:w="0" w:type="dxa"/>
              <w:right w:w="108" w:type="dxa"/>
            </w:tcMar>
          </w:tcPr>
          <w:p w14:paraId="1CD9213F"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62BF7788" w14:textId="77777777" w:rsidTr="002F5E3B">
        <w:trPr>
          <w:trHeight w:val="20"/>
        </w:trPr>
        <w:tc>
          <w:tcPr>
            <w:tcW w:w="6799" w:type="dxa"/>
            <w:tcMar>
              <w:top w:w="0" w:type="dxa"/>
              <w:left w:w="108" w:type="dxa"/>
              <w:bottom w:w="0" w:type="dxa"/>
              <w:right w:w="108" w:type="dxa"/>
            </w:tcMar>
          </w:tcPr>
          <w:p w14:paraId="51EACC34" w14:textId="77777777" w:rsidR="0077061D" w:rsidRPr="002F1231" w:rsidRDefault="0077061D" w:rsidP="00BB734B">
            <w:pPr>
              <w:suppressAutoHyphens/>
              <w:contextualSpacing/>
              <w:jc w:val="both"/>
              <w:rPr>
                <w:rFonts w:ascii="TimesLT" w:hAnsi="TimesLT"/>
                <w:bCs/>
                <w:szCs w:val="20"/>
                <w:lang w:val="lt-LT" w:eastAsia="ar-SA"/>
              </w:rPr>
            </w:pPr>
            <w:r w:rsidRPr="002F1231">
              <w:rPr>
                <w:rFonts w:ascii="TimesLT" w:hAnsi="TimesLT"/>
                <w:bCs/>
                <w:szCs w:val="20"/>
                <w:lang w:val="lt-LT" w:eastAsia="ar-SA"/>
              </w:rPr>
              <w:t>Pvz.: Kvalifikuotas matininkas</w:t>
            </w:r>
          </w:p>
        </w:tc>
        <w:tc>
          <w:tcPr>
            <w:tcW w:w="2977" w:type="dxa"/>
            <w:tcMar>
              <w:top w:w="0" w:type="dxa"/>
              <w:left w:w="108" w:type="dxa"/>
              <w:bottom w:w="0" w:type="dxa"/>
              <w:right w:w="108" w:type="dxa"/>
            </w:tcMar>
          </w:tcPr>
          <w:p w14:paraId="37A8D350"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5F5587E0" w14:textId="77777777" w:rsidTr="002F5E3B">
        <w:trPr>
          <w:trHeight w:val="20"/>
        </w:trPr>
        <w:tc>
          <w:tcPr>
            <w:tcW w:w="6799" w:type="dxa"/>
            <w:tcMar>
              <w:top w:w="0" w:type="dxa"/>
              <w:left w:w="108" w:type="dxa"/>
              <w:bottom w:w="0" w:type="dxa"/>
              <w:right w:w="108" w:type="dxa"/>
            </w:tcMar>
          </w:tcPr>
          <w:p w14:paraId="66598395" w14:textId="77777777" w:rsidR="0077061D" w:rsidRPr="002F1231" w:rsidRDefault="0077061D" w:rsidP="00BB734B">
            <w:pPr>
              <w:suppressAutoHyphens/>
              <w:contextualSpacing/>
              <w:jc w:val="both"/>
              <w:rPr>
                <w:rFonts w:ascii="TimesLT" w:hAnsi="TimesLT"/>
                <w:bCs/>
                <w:szCs w:val="20"/>
                <w:lang w:val="lt-LT" w:eastAsia="ar-SA"/>
              </w:rPr>
            </w:pPr>
            <w:r w:rsidRPr="002F1231">
              <w:rPr>
                <w:rFonts w:ascii="TimesLT" w:hAnsi="TimesLT"/>
                <w:bCs/>
                <w:szCs w:val="20"/>
                <w:lang w:val="lt-LT" w:eastAsia="ar-SA"/>
              </w:rPr>
              <w:t>Pvz.: Kvalifikuotas geodezininkas</w:t>
            </w:r>
          </w:p>
        </w:tc>
        <w:tc>
          <w:tcPr>
            <w:tcW w:w="2977" w:type="dxa"/>
            <w:tcMar>
              <w:top w:w="0" w:type="dxa"/>
              <w:left w:w="108" w:type="dxa"/>
              <w:bottom w:w="0" w:type="dxa"/>
              <w:right w:w="108" w:type="dxa"/>
            </w:tcMar>
          </w:tcPr>
          <w:p w14:paraId="1319C98B" w14:textId="77777777" w:rsidR="0077061D" w:rsidRPr="002F1231" w:rsidRDefault="0077061D" w:rsidP="00BB734B">
            <w:pPr>
              <w:suppressAutoHyphens/>
              <w:contextualSpacing/>
              <w:jc w:val="both"/>
              <w:rPr>
                <w:rFonts w:ascii="TimesLT" w:hAnsi="TimesLT"/>
                <w:szCs w:val="20"/>
                <w:lang w:val="lt-LT" w:eastAsia="ar-SA"/>
              </w:rPr>
            </w:pPr>
          </w:p>
        </w:tc>
      </w:tr>
    </w:tbl>
    <w:p w14:paraId="6F4A86EC" w14:textId="77777777" w:rsidR="0077061D" w:rsidRPr="002F1231" w:rsidRDefault="0077061D" w:rsidP="0077061D">
      <w:pPr>
        <w:suppressAutoHyphens/>
        <w:contextualSpacing/>
        <w:jc w:val="both"/>
        <w:rPr>
          <w:rFonts w:ascii="TimesLT" w:hAnsi="TimesLT"/>
          <w:i/>
          <w:iCs/>
          <w:szCs w:val="20"/>
          <w:lang w:val="lt-LT" w:eastAsia="ar-SA"/>
        </w:rPr>
      </w:pPr>
      <w:r w:rsidRPr="002F1231">
        <w:rPr>
          <w:rFonts w:ascii="TimesLT" w:hAnsi="TimesLT"/>
          <w:i/>
          <w:iCs/>
          <w:szCs w:val="20"/>
          <w:lang w:val="lt-LT" w:eastAsia="ar-SA"/>
        </w:rPr>
        <w:t>Pastaba. Pildoma, jei tiekėjas ketina pasitelkti kitus ūkio subjektus,</w:t>
      </w:r>
      <w:r w:rsidRPr="002F1231">
        <w:rPr>
          <w:rFonts w:ascii="TimesLT" w:hAnsi="TimesLT"/>
          <w:szCs w:val="20"/>
          <w:lang w:val="lt-LT" w:eastAsia="ar-SA"/>
        </w:rPr>
        <w:t xml:space="preserve"> </w:t>
      </w:r>
      <w:r w:rsidRPr="002F1231">
        <w:rPr>
          <w:rFonts w:ascii="TimesLT" w:hAnsi="TimesLT"/>
          <w:i/>
          <w:iCs/>
          <w:szCs w:val="20"/>
          <w:lang w:val="lt-LT" w:eastAsia="ar-SA"/>
        </w:rPr>
        <w:t>kurių pajėgumais (kvalifikacija) remiamasi, kvazisubtiekėjus.</w:t>
      </w:r>
    </w:p>
    <w:p w14:paraId="1926F0D1" w14:textId="77777777" w:rsidR="0077061D" w:rsidRPr="002F1231" w:rsidRDefault="0077061D" w:rsidP="0077061D">
      <w:pPr>
        <w:suppressAutoHyphens/>
        <w:contextualSpacing/>
        <w:jc w:val="both"/>
        <w:rPr>
          <w:rFonts w:ascii="TimesLT" w:hAnsi="TimesLT"/>
          <w:i/>
          <w:iCs/>
          <w:szCs w:val="20"/>
          <w:lang w:val="lt-LT" w:eastAsia="ar-S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977"/>
      </w:tblGrid>
      <w:tr w:rsidR="0077061D" w:rsidRPr="005B33D7" w14:paraId="3070F7C7" w14:textId="77777777" w:rsidTr="002F5E3B">
        <w:tc>
          <w:tcPr>
            <w:tcW w:w="6799" w:type="dxa"/>
            <w:shd w:val="clear" w:color="auto" w:fill="F2F2F2"/>
            <w:tcMar>
              <w:top w:w="0" w:type="dxa"/>
              <w:left w:w="108" w:type="dxa"/>
              <w:bottom w:w="0" w:type="dxa"/>
              <w:right w:w="108" w:type="dxa"/>
            </w:tcMar>
            <w:hideMark/>
          </w:tcPr>
          <w:p w14:paraId="05F136C1" w14:textId="77777777" w:rsidR="0077061D" w:rsidRPr="002F1231" w:rsidRDefault="0077061D" w:rsidP="00BB734B">
            <w:pPr>
              <w:suppressAutoHyphens/>
              <w:contextualSpacing/>
              <w:jc w:val="both"/>
              <w:rPr>
                <w:rFonts w:ascii="TimesLT" w:hAnsi="TimesLT"/>
                <w:i/>
                <w:iCs/>
                <w:szCs w:val="20"/>
                <w:lang w:val="lt-LT" w:eastAsia="ar-SA"/>
              </w:rPr>
            </w:pPr>
            <w:r w:rsidRPr="002F1231">
              <w:rPr>
                <w:rFonts w:ascii="TimesLT" w:hAnsi="TimesLT"/>
                <w:b/>
                <w:bCs/>
                <w:szCs w:val="20"/>
                <w:lang w:val="lt-LT" w:eastAsia="ar-SA"/>
              </w:rPr>
              <w:t xml:space="preserve">Subrangovo pavadinimas </w:t>
            </w:r>
            <w:r w:rsidRPr="002F1231">
              <w:rPr>
                <w:rFonts w:ascii="TimesLT" w:hAnsi="TimesLT"/>
                <w:i/>
                <w:iCs/>
                <w:szCs w:val="20"/>
                <w:lang w:val="lt-LT" w:eastAsia="ar-SA"/>
              </w:rPr>
              <w:t xml:space="preserve">(sutarties vykdymui pasitelkiamas trečiasis asmuo, kurio </w:t>
            </w:r>
            <w:r w:rsidRPr="002F1231">
              <w:rPr>
                <w:rFonts w:ascii="TimesLT" w:hAnsi="TimesLT"/>
                <w:bCs/>
                <w:i/>
                <w:iCs/>
                <w:szCs w:val="20"/>
                <w:lang w:val="lt-LT" w:eastAsia="ar-SA"/>
              </w:rPr>
              <w:t>kvalifikacija tiekėjas nesiremia</w:t>
            </w:r>
            <w:r w:rsidRPr="002F1231">
              <w:rPr>
                <w:rFonts w:ascii="TimesLT" w:hAnsi="TimesLT"/>
                <w:i/>
                <w:iCs/>
                <w:szCs w:val="20"/>
                <w:lang w:val="lt-LT" w:eastAsia="ar-SA"/>
              </w:rPr>
              <w:t xml:space="preserve">, kad atitiktų kvalifikacijos reikalavimus </w:t>
            </w:r>
          </w:p>
        </w:tc>
        <w:tc>
          <w:tcPr>
            <w:tcW w:w="2977" w:type="dxa"/>
            <w:shd w:val="clear" w:color="auto" w:fill="F2F2F2"/>
            <w:tcMar>
              <w:top w:w="0" w:type="dxa"/>
              <w:left w:w="108" w:type="dxa"/>
              <w:bottom w:w="0" w:type="dxa"/>
              <w:right w:w="108" w:type="dxa"/>
            </w:tcMar>
          </w:tcPr>
          <w:p w14:paraId="11CE3FC4"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0B14BDC1" w14:textId="77777777" w:rsidTr="002F5E3B">
        <w:tc>
          <w:tcPr>
            <w:tcW w:w="6799" w:type="dxa"/>
            <w:tcMar>
              <w:top w:w="0" w:type="dxa"/>
              <w:left w:w="108" w:type="dxa"/>
              <w:bottom w:w="0" w:type="dxa"/>
              <w:right w:w="108" w:type="dxa"/>
            </w:tcMar>
            <w:hideMark/>
          </w:tcPr>
          <w:p w14:paraId="78DE6242"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 xml:space="preserve">Subrangovo adresas </w:t>
            </w:r>
          </w:p>
        </w:tc>
        <w:tc>
          <w:tcPr>
            <w:tcW w:w="2977" w:type="dxa"/>
            <w:tcMar>
              <w:top w:w="0" w:type="dxa"/>
              <w:left w:w="108" w:type="dxa"/>
              <w:bottom w:w="0" w:type="dxa"/>
              <w:right w:w="108" w:type="dxa"/>
            </w:tcMar>
          </w:tcPr>
          <w:p w14:paraId="066C7D6F" w14:textId="77777777" w:rsidR="0077061D" w:rsidRPr="002F1231" w:rsidRDefault="0077061D" w:rsidP="00BB734B">
            <w:pPr>
              <w:suppressAutoHyphens/>
              <w:contextualSpacing/>
              <w:jc w:val="both"/>
              <w:rPr>
                <w:rFonts w:ascii="TimesLT" w:hAnsi="TimesLT"/>
                <w:szCs w:val="20"/>
                <w:lang w:val="lt-LT" w:eastAsia="ar-SA"/>
              </w:rPr>
            </w:pPr>
          </w:p>
        </w:tc>
      </w:tr>
      <w:tr w:rsidR="0077061D" w:rsidRPr="002F1231" w14:paraId="736FBAC3" w14:textId="77777777" w:rsidTr="002F5E3B">
        <w:tc>
          <w:tcPr>
            <w:tcW w:w="6799" w:type="dxa"/>
            <w:tcMar>
              <w:top w:w="0" w:type="dxa"/>
              <w:left w:w="108" w:type="dxa"/>
              <w:bottom w:w="0" w:type="dxa"/>
              <w:right w:w="108" w:type="dxa"/>
            </w:tcMar>
            <w:hideMark/>
          </w:tcPr>
          <w:p w14:paraId="35C051F5" w14:textId="77777777" w:rsidR="0077061D" w:rsidRPr="002F1231" w:rsidRDefault="0077061D" w:rsidP="00BB734B">
            <w:pPr>
              <w:suppressAutoHyphens/>
              <w:contextualSpacing/>
              <w:jc w:val="both"/>
              <w:rPr>
                <w:rFonts w:ascii="TimesLT" w:hAnsi="TimesLT"/>
                <w:szCs w:val="20"/>
                <w:lang w:val="lt-LT" w:eastAsia="ar-SA"/>
              </w:rPr>
            </w:pPr>
            <w:r w:rsidRPr="002F1231">
              <w:rPr>
                <w:rFonts w:ascii="TimesLT" w:hAnsi="TimesLT"/>
                <w:szCs w:val="20"/>
                <w:lang w:val="lt-LT" w:eastAsia="ar-SA"/>
              </w:rPr>
              <w:t>Subrangovui perduodamos vykdyti sutartinės prievolės</w:t>
            </w:r>
          </w:p>
        </w:tc>
        <w:tc>
          <w:tcPr>
            <w:tcW w:w="2977" w:type="dxa"/>
            <w:tcMar>
              <w:top w:w="0" w:type="dxa"/>
              <w:left w:w="108" w:type="dxa"/>
              <w:bottom w:w="0" w:type="dxa"/>
              <w:right w:w="108" w:type="dxa"/>
            </w:tcMar>
          </w:tcPr>
          <w:p w14:paraId="2E14EA5D" w14:textId="77777777" w:rsidR="0077061D" w:rsidRPr="002F1231" w:rsidRDefault="0077061D" w:rsidP="00BB734B">
            <w:pPr>
              <w:suppressAutoHyphens/>
              <w:contextualSpacing/>
              <w:jc w:val="both"/>
              <w:rPr>
                <w:rFonts w:ascii="TimesLT" w:hAnsi="TimesLT"/>
                <w:szCs w:val="20"/>
                <w:lang w:val="lt-LT" w:eastAsia="ar-SA"/>
              </w:rPr>
            </w:pPr>
          </w:p>
        </w:tc>
      </w:tr>
    </w:tbl>
    <w:p w14:paraId="205CC7E6" w14:textId="77777777" w:rsidR="0077061D" w:rsidRPr="002F1231" w:rsidRDefault="0077061D" w:rsidP="0077061D">
      <w:pPr>
        <w:suppressAutoHyphens/>
        <w:contextualSpacing/>
        <w:jc w:val="both"/>
        <w:rPr>
          <w:rFonts w:ascii="TimesLT" w:hAnsi="TimesLT"/>
          <w:i/>
          <w:iCs/>
          <w:szCs w:val="20"/>
          <w:lang w:val="lt-LT" w:eastAsia="ar-SA"/>
        </w:rPr>
      </w:pPr>
      <w:r w:rsidRPr="002F1231">
        <w:rPr>
          <w:rFonts w:ascii="TimesLT" w:hAnsi="TimesLT"/>
          <w:i/>
          <w:iCs/>
          <w:szCs w:val="20"/>
          <w:lang w:val="lt-LT" w:eastAsia="ar-SA"/>
        </w:rPr>
        <w:t>Pastaba. Pildoma, jei tiekėjas sutartinėms prievolėms (ne kvalifikacijai) vykdyti pasitelkia subrangovus.</w:t>
      </w:r>
    </w:p>
    <w:p w14:paraId="226D7C2D" w14:textId="77777777" w:rsidR="0077061D" w:rsidRPr="002F1231" w:rsidRDefault="0077061D" w:rsidP="0077061D">
      <w:pPr>
        <w:suppressAutoHyphens/>
        <w:contextualSpacing/>
        <w:jc w:val="both"/>
        <w:rPr>
          <w:rFonts w:ascii="TimesLT" w:hAnsi="TimesLT"/>
          <w:szCs w:val="20"/>
          <w:lang w:val="lt-LT"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48"/>
        <w:gridCol w:w="3099"/>
      </w:tblGrid>
      <w:tr w:rsidR="0077061D" w:rsidRPr="005B33D7" w14:paraId="3D907A62" w14:textId="77777777" w:rsidTr="00BB734B">
        <w:tc>
          <w:tcPr>
            <w:tcW w:w="6648" w:type="dxa"/>
            <w:shd w:val="clear" w:color="auto" w:fill="F2F2F2"/>
            <w:tcMar>
              <w:top w:w="0" w:type="dxa"/>
              <w:left w:w="108" w:type="dxa"/>
              <w:bottom w:w="0" w:type="dxa"/>
              <w:right w:w="108" w:type="dxa"/>
            </w:tcMar>
            <w:hideMark/>
          </w:tcPr>
          <w:p w14:paraId="5D4197F9" w14:textId="77777777" w:rsidR="0077061D" w:rsidRPr="004E5AA9" w:rsidRDefault="0077061D" w:rsidP="00BB734B">
            <w:pPr>
              <w:suppressAutoHyphens/>
              <w:contextualSpacing/>
              <w:jc w:val="both"/>
              <w:rPr>
                <w:rFonts w:ascii="TimesLT" w:hAnsi="TimesLT"/>
                <w:i/>
                <w:iCs/>
                <w:color w:val="000000" w:themeColor="text1"/>
                <w:szCs w:val="20"/>
                <w:lang w:val="lt-LT" w:eastAsia="ar-SA"/>
              </w:rPr>
            </w:pPr>
            <w:r w:rsidRPr="004E5AA9">
              <w:rPr>
                <w:rFonts w:ascii="TimesLT" w:hAnsi="TimesLT"/>
                <w:b/>
                <w:bCs/>
                <w:color w:val="000000" w:themeColor="text1"/>
                <w:szCs w:val="20"/>
                <w:lang w:val="lt-LT" w:eastAsia="ar-SA"/>
              </w:rPr>
              <w:lastRenderedPageBreak/>
              <w:t>Tretieji asmenys, kurie tiesiogiai aktyviai nedalyvaus sutarties vykdyme</w:t>
            </w:r>
            <w:r w:rsidRPr="004E5AA9">
              <w:rPr>
                <w:rFonts w:ascii="TimesLT" w:hAnsi="TimesLT"/>
                <w:i/>
                <w:iCs/>
                <w:color w:val="000000" w:themeColor="text1"/>
                <w:szCs w:val="20"/>
                <w:lang w:val="lt-LT" w:eastAsia="ar-SA"/>
              </w:rPr>
              <w:t xml:space="preserve"> (t. y. tiesiogiai nevykdys dalies darbų,</w:t>
            </w:r>
            <w:r w:rsidRPr="004E5AA9">
              <w:rPr>
                <w:rFonts w:ascii="TimesLT" w:hAnsi="TimesLT"/>
                <w:color w:val="000000" w:themeColor="text1"/>
                <w:szCs w:val="20"/>
                <w:lang w:val="lt-LT" w:eastAsia="ar-SA"/>
              </w:rPr>
              <w:t xml:space="preserve"> </w:t>
            </w:r>
            <w:r w:rsidRPr="004E5AA9">
              <w:rPr>
                <w:rFonts w:ascii="TimesLT" w:hAnsi="TimesLT"/>
                <w:i/>
                <w:iCs/>
                <w:color w:val="000000" w:themeColor="text1"/>
                <w:szCs w:val="20"/>
                <w:lang w:val="lt-LT" w:eastAsia="ar-SA"/>
              </w:rPr>
              <w:t xml:space="preserve">neprisiims solidarios atsakomybės už sutarties vykdymą ar kitaip tiesiogiai nedalyvaus sutarties vykdyme), tiekėjui tik leis naudosis jų turimomis priemonėmis (pvz. išnuomos patalpas, išnuomos įrangą ar pan.) </w:t>
            </w:r>
          </w:p>
        </w:tc>
        <w:tc>
          <w:tcPr>
            <w:tcW w:w="3099" w:type="dxa"/>
            <w:shd w:val="clear" w:color="auto" w:fill="F2F2F2"/>
            <w:tcMar>
              <w:top w:w="0" w:type="dxa"/>
              <w:left w:w="108" w:type="dxa"/>
              <w:bottom w:w="0" w:type="dxa"/>
              <w:right w:w="108" w:type="dxa"/>
            </w:tcMar>
          </w:tcPr>
          <w:p w14:paraId="38700C31" w14:textId="77777777" w:rsidR="0077061D" w:rsidRPr="004E5AA9" w:rsidRDefault="0077061D" w:rsidP="00BB734B">
            <w:pPr>
              <w:suppressAutoHyphens/>
              <w:contextualSpacing/>
              <w:jc w:val="both"/>
              <w:rPr>
                <w:rFonts w:ascii="TimesLT" w:hAnsi="TimesLT"/>
                <w:color w:val="000000" w:themeColor="text1"/>
                <w:szCs w:val="20"/>
                <w:lang w:val="lt-LT" w:eastAsia="ar-SA"/>
              </w:rPr>
            </w:pPr>
          </w:p>
        </w:tc>
      </w:tr>
      <w:tr w:rsidR="0077061D" w:rsidRPr="004E5AA9" w14:paraId="17379BB2" w14:textId="77777777" w:rsidTr="00BB734B">
        <w:tc>
          <w:tcPr>
            <w:tcW w:w="6648" w:type="dxa"/>
            <w:tcMar>
              <w:top w:w="0" w:type="dxa"/>
              <w:left w:w="108" w:type="dxa"/>
              <w:bottom w:w="0" w:type="dxa"/>
              <w:right w:w="108" w:type="dxa"/>
            </w:tcMar>
            <w:hideMark/>
          </w:tcPr>
          <w:p w14:paraId="6AB3DF7C" w14:textId="77777777" w:rsidR="0077061D" w:rsidRPr="004E5AA9" w:rsidRDefault="0077061D" w:rsidP="00BB734B">
            <w:pPr>
              <w:suppressAutoHyphens/>
              <w:contextualSpacing/>
              <w:jc w:val="both"/>
              <w:rPr>
                <w:rFonts w:ascii="TimesLT" w:hAnsi="TimesLT"/>
                <w:color w:val="000000" w:themeColor="text1"/>
                <w:szCs w:val="20"/>
                <w:lang w:val="lt-LT" w:eastAsia="ar-SA"/>
              </w:rPr>
            </w:pPr>
            <w:r w:rsidRPr="004E5AA9">
              <w:rPr>
                <w:rFonts w:ascii="TimesLT" w:hAnsi="TimesLT"/>
                <w:color w:val="000000" w:themeColor="text1"/>
                <w:szCs w:val="20"/>
                <w:lang w:val="lt-LT" w:eastAsia="ar-SA"/>
              </w:rPr>
              <w:t xml:space="preserve">Trečiųjų asmenų adresas (-ai) </w:t>
            </w:r>
          </w:p>
        </w:tc>
        <w:tc>
          <w:tcPr>
            <w:tcW w:w="3099" w:type="dxa"/>
            <w:tcMar>
              <w:top w:w="0" w:type="dxa"/>
              <w:left w:w="108" w:type="dxa"/>
              <w:bottom w:w="0" w:type="dxa"/>
              <w:right w:w="108" w:type="dxa"/>
            </w:tcMar>
          </w:tcPr>
          <w:p w14:paraId="119188BE" w14:textId="77777777" w:rsidR="0077061D" w:rsidRPr="004E5AA9" w:rsidRDefault="0077061D" w:rsidP="00BB734B">
            <w:pPr>
              <w:suppressAutoHyphens/>
              <w:contextualSpacing/>
              <w:jc w:val="both"/>
              <w:rPr>
                <w:rFonts w:ascii="TimesLT" w:hAnsi="TimesLT"/>
                <w:color w:val="000000" w:themeColor="text1"/>
                <w:szCs w:val="20"/>
                <w:lang w:val="lt-LT" w:eastAsia="ar-SA"/>
              </w:rPr>
            </w:pPr>
          </w:p>
        </w:tc>
      </w:tr>
      <w:tr w:rsidR="0077061D" w:rsidRPr="004E5AA9" w14:paraId="58653591" w14:textId="77777777" w:rsidTr="00BB734B">
        <w:tc>
          <w:tcPr>
            <w:tcW w:w="6648" w:type="dxa"/>
            <w:tcMar>
              <w:top w:w="0" w:type="dxa"/>
              <w:left w:w="108" w:type="dxa"/>
              <w:bottom w:w="0" w:type="dxa"/>
              <w:right w:w="108" w:type="dxa"/>
            </w:tcMar>
            <w:hideMark/>
          </w:tcPr>
          <w:p w14:paraId="4B5CB7C2" w14:textId="77777777" w:rsidR="0077061D" w:rsidRPr="004E5AA9" w:rsidRDefault="0077061D" w:rsidP="00BB734B">
            <w:pPr>
              <w:suppressAutoHyphens/>
              <w:contextualSpacing/>
              <w:jc w:val="both"/>
              <w:rPr>
                <w:rFonts w:ascii="TimesLT" w:hAnsi="TimesLT"/>
                <w:color w:val="000000" w:themeColor="text1"/>
                <w:szCs w:val="20"/>
                <w:lang w:val="lt-LT" w:eastAsia="ar-SA"/>
              </w:rPr>
            </w:pPr>
            <w:r w:rsidRPr="004E5AA9">
              <w:rPr>
                <w:rFonts w:ascii="TimesLT" w:hAnsi="TimesLT"/>
                <w:color w:val="000000" w:themeColor="text1"/>
                <w:szCs w:val="20"/>
                <w:lang w:val="lt-LT" w:eastAsia="ar-SA"/>
              </w:rPr>
              <w:t>Tiekėjui suteikiamos naudoti  priemonės (pvz. patalpos, įranga)</w:t>
            </w:r>
          </w:p>
        </w:tc>
        <w:tc>
          <w:tcPr>
            <w:tcW w:w="3099" w:type="dxa"/>
            <w:tcMar>
              <w:top w:w="0" w:type="dxa"/>
              <w:left w:w="108" w:type="dxa"/>
              <w:bottom w:w="0" w:type="dxa"/>
              <w:right w:w="108" w:type="dxa"/>
            </w:tcMar>
          </w:tcPr>
          <w:p w14:paraId="3F025AE1" w14:textId="77777777" w:rsidR="0077061D" w:rsidRPr="004E5AA9" w:rsidRDefault="0077061D" w:rsidP="00BB734B">
            <w:pPr>
              <w:suppressAutoHyphens/>
              <w:contextualSpacing/>
              <w:jc w:val="both"/>
              <w:rPr>
                <w:rFonts w:ascii="TimesLT" w:hAnsi="TimesLT"/>
                <w:color w:val="000000" w:themeColor="text1"/>
                <w:szCs w:val="20"/>
                <w:lang w:val="lt-LT" w:eastAsia="ar-SA"/>
              </w:rPr>
            </w:pPr>
          </w:p>
        </w:tc>
      </w:tr>
    </w:tbl>
    <w:p w14:paraId="3DC4CE9F" w14:textId="77777777" w:rsidR="0077061D" w:rsidRPr="004E5AA9" w:rsidRDefault="0077061D" w:rsidP="0077061D">
      <w:pPr>
        <w:suppressAutoHyphens/>
        <w:ind w:firstLine="720"/>
        <w:contextualSpacing/>
        <w:jc w:val="both"/>
        <w:rPr>
          <w:rFonts w:ascii="TimesLT" w:hAnsi="TimesLT"/>
          <w:color w:val="000000" w:themeColor="text1"/>
          <w:szCs w:val="20"/>
          <w:lang w:val="lt-LT" w:eastAsia="ar-SA"/>
        </w:rPr>
      </w:pPr>
      <w:r w:rsidRPr="004E5AA9">
        <w:rPr>
          <w:rFonts w:ascii="TimesLT" w:hAnsi="TimesLT"/>
          <w:i/>
          <w:iCs/>
          <w:color w:val="000000" w:themeColor="text1"/>
          <w:szCs w:val="20"/>
          <w:lang w:val="lt-LT" w:eastAsia="ar-SA"/>
        </w:rPr>
        <w:t>Pastaba. Pildoma, jei tiekėjas naudojasi (naudosis) trečiųjų asmenų, kurie tiesiogiai aktyviai</w:t>
      </w:r>
    </w:p>
    <w:p w14:paraId="42378686" w14:textId="77777777" w:rsidR="0077061D" w:rsidRPr="004E5AA9" w:rsidRDefault="0077061D" w:rsidP="0077061D">
      <w:pPr>
        <w:contextualSpacing/>
        <w:jc w:val="both"/>
        <w:rPr>
          <w:color w:val="000000" w:themeColor="text1"/>
        </w:rPr>
      </w:pPr>
    </w:p>
    <w:p w14:paraId="67309792" w14:textId="77777777" w:rsidR="0077061D" w:rsidRPr="00F06C62" w:rsidRDefault="0077061D" w:rsidP="0077061D">
      <w:pPr>
        <w:ind w:firstLine="720"/>
        <w:contextualSpacing/>
        <w:jc w:val="both"/>
        <w:rPr>
          <w:color w:val="000000" w:themeColor="text1"/>
          <w:lang w:val="lt-LT"/>
        </w:rPr>
      </w:pPr>
      <w:r w:rsidRPr="00F06C62">
        <w:rPr>
          <w:color w:val="000000" w:themeColor="text1"/>
          <w:lang w:val="lt-LT"/>
        </w:rPr>
        <w:t>Šiuo pasiūlymu pažymime, kad:</w:t>
      </w:r>
    </w:p>
    <w:p w14:paraId="4E33B486" w14:textId="77777777" w:rsidR="0077061D" w:rsidRPr="00F06C62" w:rsidRDefault="0077061D" w:rsidP="0077061D">
      <w:pPr>
        <w:ind w:firstLine="567"/>
        <w:contextualSpacing/>
        <w:jc w:val="both"/>
        <w:rPr>
          <w:color w:val="000000" w:themeColor="text1"/>
          <w:lang w:val="lt-LT"/>
        </w:rPr>
      </w:pPr>
      <w:r w:rsidRPr="00F06C62">
        <w:rPr>
          <w:color w:val="000000" w:themeColor="text1"/>
          <w:lang w:val="lt-LT"/>
        </w:rPr>
        <w:t>1. Sutinkame su visomis Pirkimo sąlygomis, nustatytomis:</w:t>
      </w:r>
    </w:p>
    <w:p w14:paraId="30A15584" w14:textId="77777777" w:rsidR="0077061D" w:rsidRPr="00F06C62" w:rsidRDefault="0077061D" w:rsidP="0077061D">
      <w:pPr>
        <w:ind w:firstLine="567"/>
        <w:contextualSpacing/>
        <w:jc w:val="both"/>
        <w:rPr>
          <w:color w:val="000000" w:themeColor="text1"/>
          <w:lang w:val="lt-LT"/>
        </w:rPr>
      </w:pPr>
      <w:r w:rsidRPr="00F06C62">
        <w:rPr>
          <w:color w:val="000000" w:themeColor="text1"/>
          <w:lang w:val="lt-LT"/>
        </w:rPr>
        <w:t>(i) skelbime apie Pirkimą, paskelbtame CVP IS;</w:t>
      </w:r>
    </w:p>
    <w:p w14:paraId="385A84D1" w14:textId="77777777" w:rsidR="0077061D" w:rsidRPr="00F06C62" w:rsidRDefault="0077061D" w:rsidP="0077061D">
      <w:pPr>
        <w:ind w:firstLine="567"/>
        <w:contextualSpacing/>
        <w:jc w:val="both"/>
        <w:rPr>
          <w:color w:val="000000" w:themeColor="text1"/>
          <w:lang w:val="lt-LT"/>
        </w:rPr>
      </w:pPr>
      <w:r w:rsidRPr="00F06C62">
        <w:rPr>
          <w:color w:val="000000" w:themeColor="text1"/>
          <w:lang w:val="lt-LT"/>
        </w:rPr>
        <w:t xml:space="preserve">(ii) konkurso sąlygose; </w:t>
      </w:r>
    </w:p>
    <w:p w14:paraId="03A613EE" w14:textId="77777777" w:rsidR="0077061D" w:rsidRPr="00F06C62" w:rsidRDefault="0077061D" w:rsidP="0077061D">
      <w:pPr>
        <w:ind w:firstLine="567"/>
        <w:contextualSpacing/>
        <w:jc w:val="both"/>
        <w:rPr>
          <w:color w:val="000000" w:themeColor="text1"/>
          <w:lang w:val="lt-LT"/>
        </w:rPr>
      </w:pPr>
      <w:r w:rsidRPr="00F06C62">
        <w:rPr>
          <w:color w:val="000000" w:themeColor="text1"/>
          <w:lang w:val="lt-LT"/>
        </w:rPr>
        <w:t>(iii) kituose Pirkimo dokumentuose (jų paaiškinimuose, papildymuose).</w:t>
      </w:r>
    </w:p>
    <w:p w14:paraId="15574850" w14:textId="77777777" w:rsidR="0077061D" w:rsidRPr="004E5AA9" w:rsidRDefault="0077061D" w:rsidP="0077061D">
      <w:pPr>
        <w:ind w:firstLine="567"/>
        <w:contextualSpacing/>
        <w:jc w:val="both"/>
        <w:rPr>
          <w:rFonts w:eastAsia="Calibri"/>
          <w:color w:val="000000" w:themeColor="text1"/>
          <w:lang w:val="lt-LT"/>
        </w:rPr>
      </w:pPr>
      <w:r w:rsidRPr="004E5AA9">
        <w:rPr>
          <w:rFonts w:eastAsia="Calibri"/>
          <w:color w:val="000000" w:themeColor="text1"/>
          <w:lang w:val="lt-LT"/>
        </w:rPr>
        <w:t>2. Atitinkame visus Pirkimo dokumentuose keliamus reikalavimus dėl pašalinimo pagrindų nebuvimo ir, jeigu taikoma, atitikties kvalifikacijos reikalavimams, kokybės vadybos sistemos ir aplinkos apsaugos vadybos sistemos standartams</w:t>
      </w:r>
      <w:r w:rsidRPr="004E5AA9">
        <w:rPr>
          <w:rFonts w:eastAsia="Calibri"/>
          <w:color w:val="000000" w:themeColor="text1"/>
          <w:lang w:val="lt-LT" w:eastAsia="lt-LT"/>
        </w:rPr>
        <w:t xml:space="preserve"> i</w:t>
      </w:r>
      <w:r w:rsidRPr="004E5AA9">
        <w:rPr>
          <w:rFonts w:eastAsia="Calibri"/>
          <w:color w:val="000000" w:themeColor="text1"/>
          <w:lang w:val="lt-LT"/>
        </w:rPr>
        <w:t xml:space="preserve">r teikiame duomenis bei kitus dokumentus pagal Pirkimo dokumentų reikalavimus. </w:t>
      </w:r>
    </w:p>
    <w:p w14:paraId="06AF7A65" w14:textId="77777777" w:rsidR="0077061D" w:rsidRPr="004E5AA9" w:rsidRDefault="0077061D" w:rsidP="0077061D">
      <w:pPr>
        <w:widowControl w:val="0"/>
        <w:tabs>
          <w:tab w:val="left" w:pos="709"/>
        </w:tabs>
        <w:autoSpaceDE w:val="0"/>
        <w:autoSpaceDN w:val="0"/>
        <w:adjustRightInd w:val="0"/>
        <w:contextualSpacing/>
        <w:jc w:val="both"/>
        <w:rPr>
          <w:rFonts w:eastAsia="MS Mincho"/>
          <w:bCs/>
          <w:i/>
          <w:color w:val="000000" w:themeColor="text1"/>
          <w:lang w:val="lt-LT" w:eastAsia="x-none"/>
        </w:rPr>
      </w:pPr>
    </w:p>
    <w:p w14:paraId="14F72D6A" w14:textId="77777777" w:rsidR="0077061D" w:rsidRPr="004E5AA9" w:rsidRDefault="0077061D" w:rsidP="0077061D">
      <w:pPr>
        <w:ind w:firstLine="567"/>
        <w:contextualSpacing/>
        <w:jc w:val="both"/>
        <w:rPr>
          <w:color w:val="000000" w:themeColor="text1"/>
          <w:lang w:val="lt-LT"/>
        </w:rPr>
      </w:pPr>
      <w:r w:rsidRPr="004E5AA9">
        <w:rPr>
          <w:color w:val="000000" w:themeColor="text1"/>
          <w:lang w:val="lt-LT"/>
        </w:rPr>
        <w:t>Mes siūlome šias Prekes ir patvirtiname, kad mūsų siūlomos Prekės atitinka visus šiuose pirkimo dokumentuose nurodytus keliamus reikalavimus:</w:t>
      </w:r>
    </w:p>
    <w:p w14:paraId="4B18A822" w14:textId="77777777" w:rsidR="007E15BC" w:rsidRPr="00781FB7" w:rsidRDefault="007E15BC" w:rsidP="00D14B51">
      <w:pPr>
        <w:contextualSpacing/>
        <w:rPr>
          <w:bCs/>
          <w:lang w:val="lt-LT"/>
        </w:rPr>
      </w:pPr>
      <w:r w:rsidRPr="00781FB7">
        <w:rPr>
          <w:lang w:val="lt-LT"/>
        </w:rPr>
        <w:t>Mokyklini</w:t>
      </w:r>
      <w:r>
        <w:rPr>
          <w:lang w:val="lt-LT"/>
        </w:rPr>
        <w:t>ai</w:t>
      </w:r>
      <w:r w:rsidRPr="00781FB7">
        <w:rPr>
          <w:lang w:val="lt-LT"/>
        </w:rPr>
        <w:t xml:space="preserve"> autobusų keltuv</w:t>
      </w:r>
      <w:r>
        <w:rPr>
          <w:lang w:val="lt-LT"/>
        </w:rPr>
        <w:t>ai</w:t>
      </w:r>
      <w:r w:rsidRPr="00781FB7">
        <w:rPr>
          <w:lang w:val="lt-LT"/>
        </w:rPr>
        <w:t xml:space="preserve"> neįgaliesiems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
        <w:gridCol w:w="4800"/>
        <w:gridCol w:w="1381"/>
        <w:gridCol w:w="1114"/>
        <w:gridCol w:w="1122"/>
      </w:tblGrid>
      <w:tr w:rsidR="0077061D" w:rsidRPr="004E5AA9" w14:paraId="519A344F" w14:textId="77777777" w:rsidTr="001816B5">
        <w:tc>
          <w:tcPr>
            <w:tcW w:w="332" w:type="pct"/>
            <w:tcBorders>
              <w:top w:val="single" w:sz="4" w:space="0" w:color="auto"/>
              <w:left w:val="single" w:sz="4" w:space="0" w:color="auto"/>
              <w:bottom w:val="single" w:sz="4" w:space="0" w:color="auto"/>
              <w:right w:val="single" w:sz="4" w:space="0" w:color="auto"/>
            </w:tcBorders>
          </w:tcPr>
          <w:p w14:paraId="4BDC0444" w14:textId="77777777" w:rsidR="0077061D" w:rsidRPr="004E5AA9" w:rsidRDefault="0077061D" w:rsidP="00BB734B">
            <w:pPr>
              <w:widowControl w:val="0"/>
              <w:autoSpaceDE w:val="0"/>
              <w:autoSpaceDN w:val="0"/>
              <w:adjustRightInd w:val="0"/>
              <w:contextualSpacing/>
              <w:jc w:val="center"/>
              <w:rPr>
                <w:color w:val="000000" w:themeColor="text1"/>
                <w:sz w:val="22"/>
                <w:szCs w:val="22"/>
                <w:lang w:val="lt-LT" w:eastAsia="lt-LT"/>
              </w:rPr>
            </w:pPr>
            <w:r w:rsidRPr="004E5AA9">
              <w:rPr>
                <w:color w:val="000000" w:themeColor="text1"/>
                <w:sz w:val="22"/>
                <w:szCs w:val="22"/>
                <w:lang w:val="lt-LT" w:eastAsia="lt-LT"/>
              </w:rPr>
              <w:t>Eil. Nr.</w:t>
            </w:r>
          </w:p>
        </w:tc>
        <w:tc>
          <w:tcPr>
            <w:tcW w:w="2662" w:type="pct"/>
            <w:tcBorders>
              <w:top w:val="single" w:sz="4" w:space="0" w:color="auto"/>
              <w:left w:val="single" w:sz="4" w:space="0" w:color="auto"/>
              <w:bottom w:val="single" w:sz="4" w:space="0" w:color="auto"/>
              <w:right w:val="single" w:sz="4" w:space="0" w:color="auto"/>
            </w:tcBorders>
          </w:tcPr>
          <w:p w14:paraId="529C6F42" w14:textId="77777777" w:rsidR="0077061D" w:rsidRPr="004E5AA9" w:rsidRDefault="0077061D" w:rsidP="00BB734B">
            <w:pPr>
              <w:widowControl w:val="0"/>
              <w:autoSpaceDE w:val="0"/>
              <w:autoSpaceDN w:val="0"/>
              <w:adjustRightInd w:val="0"/>
              <w:contextualSpacing/>
              <w:jc w:val="center"/>
              <w:rPr>
                <w:color w:val="000000" w:themeColor="text1"/>
                <w:sz w:val="22"/>
                <w:szCs w:val="22"/>
                <w:lang w:val="lt-LT" w:eastAsia="lt-LT"/>
              </w:rPr>
            </w:pPr>
            <w:r w:rsidRPr="004E5AA9">
              <w:rPr>
                <w:color w:val="000000" w:themeColor="text1"/>
                <w:sz w:val="22"/>
                <w:szCs w:val="22"/>
                <w:lang w:val="lt-LT" w:eastAsia="lt-LT"/>
              </w:rPr>
              <w:t>Pavadinimas</w:t>
            </w:r>
          </w:p>
          <w:p w14:paraId="5665068D" w14:textId="77777777" w:rsidR="0077061D" w:rsidRPr="004E5AA9" w:rsidRDefault="0077061D" w:rsidP="00BB734B">
            <w:pPr>
              <w:widowControl w:val="0"/>
              <w:autoSpaceDE w:val="0"/>
              <w:autoSpaceDN w:val="0"/>
              <w:adjustRightInd w:val="0"/>
              <w:contextualSpacing/>
              <w:jc w:val="center"/>
              <w:rPr>
                <w:color w:val="000000" w:themeColor="text1"/>
                <w:sz w:val="22"/>
                <w:szCs w:val="22"/>
                <w:lang w:val="lt-LT" w:eastAsia="lt-LT"/>
              </w:rPr>
            </w:pPr>
          </w:p>
        </w:tc>
        <w:tc>
          <w:tcPr>
            <w:tcW w:w="766" w:type="pct"/>
            <w:tcBorders>
              <w:top w:val="single" w:sz="4" w:space="0" w:color="auto"/>
              <w:left w:val="single" w:sz="4" w:space="0" w:color="auto"/>
              <w:bottom w:val="single" w:sz="4" w:space="0" w:color="auto"/>
              <w:right w:val="single" w:sz="4" w:space="0" w:color="auto"/>
            </w:tcBorders>
          </w:tcPr>
          <w:p w14:paraId="65D962F3" w14:textId="0C2FB791" w:rsidR="0077061D" w:rsidRPr="00B92D3B" w:rsidRDefault="00B92D3B" w:rsidP="00BB734B">
            <w:pPr>
              <w:widowControl w:val="0"/>
              <w:autoSpaceDE w:val="0"/>
              <w:autoSpaceDN w:val="0"/>
              <w:adjustRightInd w:val="0"/>
              <w:contextualSpacing/>
              <w:jc w:val="center"/>
              <w:rPr>
                <w:color w:val="000000" w:themeColor="text1"/>
                <w:sz w:val="22"/>
                <w:szCs w:val="22"/>
                <w:lang w:val="lt-LT" w:eastAsia="lt-LT"/>
              </w:rPr>
            </w:pPr>
            <w:r w:rsidRPr="00B92D3B">
              <w:rPr>
                <w:color w:val="000000" w:themeColor="text1"/>
                <w:sz w:val="22"/>
                <w:szCs w:val="22"/>
                <w:lang w:val="lt-LT" w:eastAsia="lt-LT"/>
              </w:rPr>
              <w:t>Prekių ir paslaugų kiekis, vnt.</w:t>
            </w:r>
          </w:p>
        </w:tc>
        <w:tc>
          <w:tcPr>
            <w:tcW w:w="618" w:type="pct"/>
            <w:tcBorders>
              <w:top w:val="single" w:sz="4" w:space="0" w:color="auto"/>
              <w:left w:val="single" w:sz="4" w:space="0" w:color="auto"/>
              <w:bottom w:val="single" w:sz="4" w:space="0" w:color="auto"/>
              <w:right w:val="single" w:sz="4" w:space="0" w:color="auto"/>
            </w:tcBorders>
          </w:tcPr>
          <w:p w14:paraId="5FB5EBE7" w14:textId="77777777" w:rsidR="0077061D" w:rsidRPr="00B92D3B" w:rsidRDefault="0077061D" w:rsidP="00BB734B">
            <w:pPr>
              <w:widowControl w:val="0"/>
              <w:autoSpaceDE w:val="0"/>
              <w:autoSpaceDN w:val="0"/>
              <w:adjustRightInd w:val="0"/>
              <w:contextualSpacing/>
              <w:jc w:val="center"/>
              <w:rPr>
                <w:color w:val="000000" w:themeColor="text1"/>
                <w:sz w:val="22"/>
                <w:szCs w:val="22"/>
                <w:lang w:val="lt-LT" w:eastAsia="lt-LT"/>
              </w:rPr>
            </w:pPr>
            <w:r w:rsidRPr="00B92D3B">
              <w:rPr>
                <w:color w:val="000000" w:themeColor="text1"/>
                <w:sz w:val="22"/>
                <w:szCs w:val="22"/>
                <w:lang w:val="lt-LT" w:eastAsia="lt-LT"/>
              </w:rPr>
              <w:t>Vieneto kaina, Eur be PVM</w:t>
            </w:r>
          </w:p>
        </w:tc>
        <w:tc>
          <w:tcPr>
            <w:tcW w:w="622" w:type="pct"/>
            <w:tcBorders>
              <w:top w:val="single" w:sz="4" w:space="0" w:color="auto"/>
              <w:left w:val="single" w:sz="4" w:space="0" w:color="auto"/>
              <w:bottom w:val="single" w:sz="4" w:space="0" w:color="auto"/>
              <w:right w:val="single" w:sz="4" w:space="0" w:color="auto"/>
            </w:tcBorders>
          </w:tcPr>
          <w:p w14:paraId="6127DEC6" w14:textId="77777777" w:rsidR="0077061D" w:rsidRPr="004E5AA9" w:rsidRDefault="0077061D" w:rsidP="00BB734B">
            <w:pPr>
              <w:widowControl w:val="0"/>
              <w:autoSpaceDE w:val="0"/>
              <w:autoSpaceDN w:val="0"/>
              <w:adjustRightInd w:val="0"/>
              <w:contextualSpacing/>
              <w:jc w:val="center"/>
              <w:rPr>
                <w:color w:val="000000" w:themeColor="text1"/>
                <w:sz w:val="22"/>
                <w:szCs w:val="22"/>
                <w:lang w:val="lt-LT" w:eastAsia="lt-LT"/>
              </w:rPr>
            </w:pPr>
            <w:r w:rsidRPr="004E5AA9">
              <w:rPr>
                <w:color w:val="000000" w:themeColor="text1"/>
                <w:sz w:val="22"/>
                <w:szCs w:val="22"/>
                <w:lang w:val="lt-LT" w:eastAsia="lt-LT"/>
              </w:rPr>
              <w:t>Suma, Eur be PVM</w:t>
            </w:r>
          </w:p>
        </w:tc>
      </w:tr>
      <w:tr w:rsidR="0077061D" w:rsidRPr="004E5AA9" w14:paraId="7007F017" w14:textId="77777777" w:rsidTr="001816B5">
        <w:tc>
          <w:tcPr>
            <w:tcW w:w="332" w:type="pct"/>
            <w:tcBorders>
              <w:top w:val="single" w:sz="4" w:space="0" w:color="auto"/>
              <w:left w:val="single" w:sz="4" w:space="0" w:color="auto"/>
              <w:bottom w:val="single" w:sz="4" w:space="0" w:color="auto"/>
              <w:right w:val="single" w:sz="4" w:space="0" w:color="auto"/>
            </w:tcBorders>
          </w:tcPr>
          <w:p w14:paraId="23D5A77F" w14:textId="77777777" w:rsidR="0077061D" w:rsidRPr="004E5AA9" w:rsidRDefault="0077061D" w:rsidP="00BB734B">
            <w:pPr>
              <w:widowControl w:val="0"/>
              <w:autoSpaceDE w:val="0"/>
              <w:autoSpaceDN w:val="0"/>
              <w:adjustRightInd w:val="0"/>
              <w:contextualSpacing/>
              <w:jc w:val="center"/>
              <w:rPr>
                <w:i/>
                <w:color w:val="000000" w:themeColor="text1"/>
                <w:sz w:val="22"/>
                <w:szCs w:val="22"/>
                <w:lang w:val="lt-LT" w:eastAsia="lt-LT"/>
              </w:rPr>
            </w:pPr>
            <w:r w:rsidRPr="004E5AA9">
              <w:rPr>
                <w:i/>
                <w:color w:val="000000" w:themeColor="text1"/>
                <w:sz w:val="22"/>
                <w:szCs w:val="22"/>
                <w:lang w:val="lt-LT" w:eastAsia="lt-LT"/>
              </w:rPr>
              <w:t>1</w:t>
            </w:r>
          </w:p>
        </w:tc>
        <w:tc>
          <w:tcPr>
            <w:tcW w:w="2662" w:type="pct"/>
            <w:tcBorders>
              <w:top w:val="single" w:sz="4" w:space="0" w:color="auto"/>
              <w:left w:val="single" w:sz="4" w:space="0" w:color="auto"/>
              <w:bottom w:val="single" w:sz="4" w:space="0" w:color="auto"/>
              <w:right w:val="single" w:sz="4" w:space="0" w:color="auto"/>
            </w:tcBorders>
          </w:tcPr>
          <w:p w14:paraId="56878316" w14:textId="77777777" w:rsidR="0077061D" w:rsidRPr="004E5AA9" w:rsidRDefault="0077061D" w:rsidP="00BB734B">
            <w:pPr>
              <w:widowControl w:val="0"/>
              <w:autoSpaceDE w:val="0"/>
              <w:autoSpaceDN w:val="0"/>
              <w:adjustRightInd w:val="0"/>
              <w:contextualSpacing/>
              <w:jc w:val="center"/>
              <w:rPr>
                <w:i/>
                <w:color w:val="000000" w:themeColor="text1"/>
                <w:sz w:val="22"/>
                <w:szCs w:val="22"/>
                <w:lang w:val="lt-LT" w:eastAsia="lt-LT"/>
              </w:rPr>
            </w:pPr>
            <w:r w:rsidRPr="004E5AA9">
              <w:rPr>
                <w:i/>
                <w:color w:val="000000" w:themeColor="text1"/>
                <w:sz w:val="22"/>
                <w:szCs w:val="22"/>
                <w:lang w:val="lt-LT" w:eastAsia="lt-LT"/>
              </w:rPr>
              <w:t>2</w:t>
            </w:r>
          </w:p>
        </w:tc>
        <w:tc>
          <w:tcPr>
            <w:tcW w:w="766" w:type="pct"/>
            <w:tcBorders>
              <w:top w:val="single" w:sz="4" w:space="0" w:color="auto"/>
              <w:left w:val="single" w:sz="4" w:space="0" w:color="auto"/>
              <w:bottom w:val="single" w:sz="4" w:space="0" w:color="auto"/>
              <w:right w:val="single" w:sz="4" w:space="0" w:color="auto"/>
            </w:tcBorders>
          </w:tcPr>
          <w:p w14:paraId="27BCB591" w14:textId="77777777" w:rsidR="0077061D" w:rsidRPr="004E5AA9" w:rsidRDefault="0077061D" w:rsidP="00BB734B">
            <w:pPr>
              <w:widowControl w:val="0"/>
              <w:autoSpaceDE w:val="0"/>
              <w:autoSpaceDN w:val="0"/>
              <w:adjustRightInd w:val="0"/>
              <w:contextualSpacing/>
              <w:jc w:val="center"/>
              <w:rPr>
                <w:i/>
                <w:color w:val="000000" w:themeColor="text1"/>
                <w:sz w:val="22"/>
                <w:szCs w:val="22"/>
                <w:lang w:val="lt-LT" w:eastAsia="lt-LT"/>
              </w:rPr>
            </w:pPr>
            <w:r w:rsidRPr="004E5AA9">
              <w:rPr>
                <w:i/>
                <w:color w:val="000000" w:themeColor="text1"/>
                <w:sz w:val="22"/>
                <w:szCs w:val="22"/>
                <w:lang w:val="lt-LT" w:eastAsia="lt-LT"/>
              </w:rPr>
              <w:t>3</w:t>
            </w:r>
          </w:p>
        </w:tc>
        <w:tc>
          <w:tcPr>
            <w:tcW w:w="618" w:type="pct"/>
            <w:tcBorders>
              <w:top w:val="single" w:sz="4" w:space="0" w:color="auto"/>
              <w:left w:val="single" w:sz="4" w:space="0" w:color="auto"/>
              <w:bottom w:val="single" w:sz="4" w:space="0" w:color="auto"/>
              <w:right w:val="single" w:sz="4" w:space="0" w:color="auto"/>
            </w:tcBorders>
          </w:tcPr>
          <w:p w14:paraId="0D8E3599" w14:textId="77777777" w:rsidR="0077061D" w:rsidRPr="004E5AA9" w:rsidRDefault="0077061D" w:rsidP="00BB734B">
            <w:pPr>
              <w:widowControl w:val="0"/>
              <w:autoSpaceDE w:val="0"/>
              <w:autoSpaceDN w:val="0"/>
              <w:adjustRightInd w:val="0"/>
              <w:contextualSpacing/>
              <w:jc w:val="center"/>
              <w:rPr>
                <w:i/>
                <w:color w:val="000000" w:themeColor="text1"/>
                <w:sz w:val="22"/>
                <w:szCs w:val="22"/>
                <w:lang w:val="lt-LT" w:eastAsia="lt-LT"/>
              </w:rPr>
            </w:pPr>
            <w:r w:rsidRPr="004E5AA9">
              <w:rPr>
                <w:i/>
                <w:color w:val="000000" w:themeColor="text1"/>
                <w:sz w:val="22"/>
                <w:szCs w:val="22"/>
                <w:lang w:val="lt-LT" w:eastAsia="lt-LT"/>
              </w:rPr>
              <w:t>4</w:t>
            </w:r>
          </w:p>
        </w:tc>
        <w:tc>
          <w:tcPr>
            <w:tcW w:w="622" w:type="pct"/>
            <w:tcBorders>
              <w:top w:val="single" w:sz="4" w:space="0" w:color="auto"/>
              <w:left w:val="single" w:sz="4" w:space="0" w:color="auto"/>
              <w:bottom w:val="single" w:sz="4" w:space="0" w:color="auto"/>
              <w:right w:val="single" w:sz="4" w:space="0" w:color="auto"/>
            </w:tcBorders>
          </w:tcPr>
          <w:p w14:paraId="23AAF1B8" w14:textId="77777777" w:rsidR="0077061D" w:rsidRPr="004E5AA9" w:rsidRDefault="0077061D" w:rsidP="00BB734B">
            <w:pPr>
              <w:widowControl w:val="0"/>
              <w:autoSpaceDE w:val="0"/>
              <w:autoSpaceDN w:val="0"/>
              <w:adjustRightInd w:val="0"/>
              <w:contextualSpacing/>
              <w:jc w:val="center"/>
              <w:rPr>
                <w:i/>
                <w:color w:val="000000" w:themeColor="text1"/>
                <w:sz w:val="22"/>
                <w:szCs w:val="22"/>
                <w:lang w:val="lt-LT" w:eastAsia="lt-LT"/>
              </w:rPr>
            </w:pPr>
            <w:r>
              <w:rPr>
                <w:i/>
                <w:color w:val="000000" w:themeColor="text1"/>
                <w:sz w:val="22"/>
                <w:szCs w:val="22"/>
                <w:lang w:val="lt-LT" w:eastAsia="lt-LT"/>
              </w:rPr>
              <w:t>3*4</w:t>
            </w:r>
          </w:p>
        </w:tc>
      </w:tr>
      <w:tr w:rsidR="0077061D" w:rsidRPr="004E5AA9" w14:paraId="1CF48817" w14:textId="77777777" w:rsidTr="001816B5">
        <w:tc>
          <w:tcPr>
            <w:tcW w:w="332" w:type="pct"/>
            <w:tcBorders>
              <w:top w:val="single" w:sz="4" w:space="0" w:color="auto"/>
              <w:left w:val="single" w:sz="4" w:space="0" w:color="auto"/>
              <w:right w:val="single" w:sz="4" w:space="0" w:color="auto"/>
            </w:tcBorders>
          </w:tcPr>
          <w:p w14:paraId="55CA364A" w14:textId="161DB82E" w:rsidR="0077061D" w:rsidRPr="004E5AA9" w:rsidRDefault="006368A6" w:rsidP="00BB734B">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1</w:t>
            </w:r>
          </w:p>
        </w:tc>
        <w:tc>
          <w:tcPr>
            <w:tcW w:w="2662" w:type="pct"/>
            <w:tcBorders>
              <w:top w:val="single" w:sz="4" w:space="0" w:color="auto"/>
              <w:left w:val="single" w:sz="4" w:space="0" w:color="auto"/>
              <w:bottom w:val="single" w:sz="4" w:space="0" w:color="auto"/>
              <w:right w:val="single" w:sz="4" w:space="0" w:color="auto"/>
            </w:tcBorders>
          </w:tcPr>
          <w:p w14:paraId="49918581" w14:textId="598A5F16" w:rsidR="0077061D" w:rsidRPr="00920585" w:rsidRDefault="00057690" w:rsidP="00BB734B">
            <w:pPr>
              <w:widowControl w:val="0"/>
              <w:autoSpaceDE w:val="0"/>
              <w:autoSpaceDN w:val="0"/>
              <w:adjustRightInd w:val="0"/>
              <w:contextualSpacing/>
              <w:jc w:val="both"/>
              <w:rPr>
                <w:color w:val="000000" w:themeColor="text1"/>
              </w:rPr>
            </w:pPr>
            <w:r>
              <w:rPr>
                <w:lang w:val="lt-LT"/>
              </w:rPr>
              <w:t>K</w:t>
            </w:r>
            <w:r w:rsidRPr="00781FB7">
              <w:rPr>
                <w:lang w:val="lt-LT"/>
              </w:rPr>
              <w:t>eltuv</w:t>
            </w:r>
            <w:r>
              <w:rPr>
                <w:lang w:val="lt-LT"/>
              </w:rPr>
              <w:t>ai</w:t>
            </w:r>
            <w:r w:rsidRPr="00781FB7">
              <w:rPr>
                <w:lang w:val="lt-LT"/>
              </w:rPr>
              <w:t xml:space="preserve"> </w:t>
            </w:r>
            <w:r>
              <w:rPr>
                <w:lang w:val="lt-LT"/>
              </w:rPr>
              <w:t>žmonėms su negalia</w:t>
            </w:r>
          </w:p>
        </w:tc>
        <w:tc>
          <w:tcPr>
            <w:tcW w:w="766" w:type="pct"/>
            <w:tcBorders>
              <w:top w:val="single" w:sz="4" w:space="0" w:color="auto"/>
              <w:left w:val="single" w:sz="4" w:space="0" w:color="auto"/>
              <w:bottom w:val="single" w:sz="4" w:space="0" w:color="auto"/>
              <w:right w:val="single" w:sz="4" w:space="0" w:color="auto"/>
            </w:tcBorders>
          </w:tcPr>
          <w:p w14:paraId="6EBB90C9" w14:textId="2B447114" w:rsidR="0077061D" w:rsidRPr="004E5AA9" w:rsidRDefault="00057690" w:rsidP="004E30F3">
            <w:pPr>
              <w:widowControl w:val="0"/>
              <w:autoSpaceDE w:val="0"/>
              <w:autoSpaceDN w:val="0"/>
              <w:adjustRightInd w:val="0"/>
              <w:contextualSpacing/>
              <w:jc w:val="center"/>
              <w:rPr>
                <w:color w:val="000000" w:themeColor="text1"/>
                <w:sz w:val="22"/>
                <w:szCs w:val="22"/>
              </w:rPr>
            </w:pPr>
            <w:r>
              <w:rPr>
                <w:color w:val="000000" w:themeColor="text1"/>
                <w:sz w:val="22"/>
                <w:szCs w:val="22"/>
              </w:rPr>
              <w:t>3</w:t>
            </w:r>
          </w:p>
        </w:tc>
        <w:tc>
          <w:tcPr>
            <w:tcW w:w="618" w:type="pct"/>
            <w:tcBorders>
              <w:top w:val="single" w:sz="4" w:space="0" w:color="auto"/>
              <w:left w:val="single" w:sz="4" w:space="0" w:color="auto"/>
              <w:bottom w:val="single" w:sz="4" w:space="0" w:color="auto"/>
              <w:right w:val="single" w:sz="4" w:space="0" w:color="auto"/>
            </w:tcBorders>
            <w:vAlign w:val="bottom"/>
          </w:tcPr>
          <w:p w14:paraId="2CAE5094" w14:textId="0A008466" w:rsidR="0077061D" w:rsidRPr="004E5AA9" w:rsidRDefault="004E30F3" w:rsidP="004E30F3">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w:t>
            </w:r>
          </w:p>
        </w:tc>
        <w:tc>
          <w:tcPr>
            <w:tcW w:w="622" w:type="pct"/>
            <w:tcBorders>
              <w:top w:val="single" w:sz="4" w:space="0" w:color="auto"/>
              <w:left w:val="single" w:sz="4" w:space="0" w:color="auto"/>
              <w:bottom w:val="single" w:sz="4" w:space="0" w:color="auto"/>
              <w:right w:val="single" w:sz="4" w:space="0" w:color="auto"/>
            </w:tcBorders>
          </w:tcPr>
          <w:p w14:paraId="3656046D" w14:textId="78119452" w:rsidR="0077061D" w:rsidRPr="004E5AA9" w:rsidRDefault="004E30F3" w:rsidP="004E30F3">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w:t>
            </w:r>
          </w:p>
        </w:tc>
      </w:tr>
      <w:tr w:rsidR="001816B5" w:rsidRPr="004E5AA9" w14:paraId="0B8446DE" w14:textId="77777777" w:rsidTr="001816B5">
        <w:tc>
          <w:tcPr>
            <w:tcW w:w="332" w:type="pct"/>
            <w:tcBorders>
              <w:top w:val="single" w:sz="4" w:space="0" w:color="auto"/>
              <w:left w:val="single" w:sz="4" w:space="0" w:color="auto"/>
              <w:right w:val="single" w:sz="4" w:space="0" w:color="auto"/>
            </w:tcBorders>
          </w:tcPr>
          <w:p w14:paraId="33A25E22" w14:textId="6C9F673F" w:rsidR="001816B5" w:rsidRDefault="001816B5" w:rsidP="00BB734B">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2</w:t>
            </w:r>
          </w:p>
        </w:tc>
        <w:tc>
          <w:tcPr>
            <w:tcW w:w="2662" w:type="pct"/>
            <w:tcBorders>
              <w:top w:val="single" w:sz="4" w:space="0" w:color="auto"/>
              <w:left w:val="single" w:sz="4" w:space="0" w:color="auto"/>
              <w:bottom w:val="single" w:sz="4" w:space="0" w:color="auto"/>
              <w:right w:val="single" w:sz="4" w:space="0" w:color="auto"/>
            </w:tcBorders>
          </w:tcPr>
          <w:p w14:paraId="77021D49" w14:textId="22B5A387" w:rsidR="001816B5" w:rsidRDefault="00C5126E" w:rsidP="00BB734B">
            <w:pPr>
              <w:widowControl w:val="0"/>
              <w:autoSpaceDE w:val="0"/>
              <w:autoSpaceDN w:val="0"/>
              <w:adjustRightInd w:val="0"/>
              <w:contextualSpacing/>
              <w:jc w:val="both"/>
              <w:rPr>
                <w:lang w:val="lt-LT"/>
              </w:rPr>
            </w:pPr>
            <w:r>
              <w:rPr>
                <w:lang w:val="lt-LT"/>
              </w:rPr>
              <w:t xml:space="preserve">Keltuvų </w:t>
            </w:r>
            <w:r w:rsidR="0069778F">
              <w:rPr>
                <w:lang w:val="lt-LT"/>
              </w:rPr>
              <w:t>žmonėms su negalia</w:t>
            </w:r>
            <w:r w:rsidR="000C5444">
              <w:rPr>
                <w:lang w:val="lt-LT"/>
              </w:rPr>
              <w:t xml:space="preserve"> </w:t>
            </w:r>
            <w:r w:rsidR="009B3153">
              <w:rPr>
                <w:lang w:val="lt-LT"/>
              </w:rPr>
              <w:t>pristatymo paslaugos</w:t>
            </w:r>
          </w:p>
        </w:tc>
        <w:tc>
          <w:tcPr>
            <w:tcW w:w="766" w:type="pct"/>
            <w:tcBorders>
              <w:top w:val="single" w:sz="4" w:space="0" w:color="auto"/>
              <w:left w:val="single" w:sz="4" w:space="0" w:color="auto"/>
              <w:bottom w:val="single" w:sz="4" w:space="0" w:color="auto"/>
              <w:right w:val="single" w:sz="4" w:space="0" w:color="auto"/>
            </w:tcBorders>
          </w:tcPr>
          <w:p w14:paraId="272A642F" w14:textId="01FE6BD6" w:rsidR="001816B5" w:rsidRDefault="00435D71" w:rsidP="004E30F3">
            <w:pPr>
              <w:widowControl w:val="0"/>
              <w:autoSpaceDE w:val="0"/>
              <w:autoSpaceDN w:val="0"/>
              <w:adjustRightInd w:val="0"/>
              <w:contextualSpacing/>
              <w:jc w:val="center"/>
              <w:rPr>
                <w:color w:val="000000" w:themeColor="text1"/>
                <w:sz w:val="22"/>
                <w:szCs w:val="22"/>
              </w:rPr>
            </w:pPr>
            <w:r>
              <w:rPr>
                <w:color w:val="000000" w:themeColor="text1"/>
                <w:sz w:val="22"/>
                <w:szCs w:val="22"/>
              </w:rPr>
              <w:t>3</w:t>
            </w:r>
          </w:p>
        </w:tc>
        <w:tc>
          <w:tcPr>
            <w:tcW w:w="618" w:type="pct"/>
            <w:tcBorders>
              <w:top w:val="single" w:sz="4" w:space="0" w:color="auto"/>
              <w:left w:val="single" w:sz="4" w:space="0" w:color="auto"/>
              <w:bottom w:val="single" w:sz="4" w:space="0" w:color="auto"/>
              <w:right w:val="single" w:sz="4" w:space="0" w:color="auto"/>
            </w:tcBorders>
            <w:vAlign w:val="bottom"/>
          </w:tcPr>
          <w:p w14:paraId="2052151A" w14:textId="36BDDD43" w:rsidR="001816B5" w:rsidRDefault="00DC525F" w:rsidP="004E30F3">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w:t>
            </w:r>
          </w:p>
        </w:tc>
        <w:tc>
          <w:tcPr>
            <w:tcW w:w="622" w:type="pct"/>
            <w:tcBorders>
              <w:top w:val="single" w:sz="4" w:space="0" w:color="auto"/>
              <w:left w:val="single" w:sz="4" w:space="0" w:color="auto"/>
              <w:bottom w:val="single" w:sz="4" w:space="0" w:color="auto"/>
              <w:right w:val="single" w:sz="4" w:space="0" w:color="auto"/>
            </w:tcBorders>
          </w:tcPr>
          <w:p w14:paraId="08003880" w14:textId="77777777" w:rsidR="001816B5" w:rsidRDefault="001816B5" w:rsidP="004E30F3">
            <w:pPr>
              <w:widowControl w:val="0"/>
              <w:autoSpaceDE w:val="0"/>
              <w:autoSpaceDN w:val="0"/>
              <w:adjustRightInd w:val="0"/>
              <w:contextualSpacing/>
              <w:jc w:val="center"/>
              <w:rPr>
                <w:color w:val="000000" w:themeColor="text1"/>
                <w:sz w:val="22"/>
                <w:szCs w:val="22"/>
                <w:lang w:val="lt-LT" w:eastAsia="lt-LT"/>
              </w:rPr>
            </w:pPr>
          </w:p>
        </w:tc>
      </w:tr>
      <w:tr w:rsidR="001816B5" w:rsidRPr="00D45654" w14:paraId="67CE4635" w14:textId="77777777" w:rsidTr="001816B5">
        <w:tc>
          <w:tcPr>
            <w:tcW w:w="332" w:type="pct"/>
            <w:tcBorders>
              <w:top w:val="single" w:sz="4" w:space="0" w:color="auto"/>
              <w:left w:val="single" w:sz="4" w:space="0" w:color="auto"/>
              <w:right w:val="single" w:sz="4" w:space="0" w:color="auto"/>
            </w:tcBorders>
          </w:tcPr>
          <w:p w14:paraId="15D61B0F" w14:textId="55555AF0" w:rsidR="001816B5" w:rsidRDefault="00D45654" w:rsidP="00BB734B">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3</w:t>
            </w:r>
          </w:p>
        </w:tc>
        <w:tc>
          <w:tcPr>
            <w:tcW w:w="2662" w:type="pct"/>
            <w:tcBorders>
              <w:top w:val="single" w:sz="4" w:space="0" w:color="auto"/>
              <w:left w:val="single" w:sz="4" w:space="0" w:color="auto"/>
              <w:bottom w:val="single" w:sz="4" w:space="0" w:color="auto"/>
              <w:right w:val="single" w:sz="4" w:space="0" w:color="auto"/>
            </w:tcBorders>
          </w:tcPr>
          <w:p w14:paraId="51D8D2C8" w14:textId="43947B1D" w:rsidR="001816B5" w:rsidRDefault="00D45654" w:rsidP="00BB734B">
            <w:pPr>
              <w:widowControl w:val="0"/>
              <w:autoSpaceDE w:val="0"/>
              <w:autoSpaceDN w:val="0"/>
              <w:adjustRightInd w:val="0"/>
              <w:contextualSpacing/>
              <w:jc w:val="both"/>
              <w:rPr>
                <w:lang w:val="lt-LT"/>
              </w:rPr>
            </w:pPr>
            <w:r>
              <w:rPr>
                <w:lang w:val="lt-LT"/>
              </w:rPr>
              <w:t>Keltuvų žmonėms su negalia montavimo mokykliniuose autobus</w:t>
            </w:r>
            <w:r w:rsidR="005B33D7">
              <w:rPr>
                <w:lang w:val="lt-LT"/>
              </w:rPr>
              <w:t>uose paslaugos</w:t>
            </w:r>
          </w:p>
        </w:tc>
        <w:tc>
          <w:tcPr>
            <w:tcW w:w="766" w:type="pct"/>
            <w:tcBorders>
              <w:top w:val="single" w:sz="4" w:space="0" w:color="auto"/>
              <w:left w:val="single" w:sz="4" w:space="0" w:color="auto"/>
              <w:bottom w:val="single" w:sz="4" w:space="0" w:color="auto"/>
              <w:right w:val="single" w:sz="4" w:space="0" w:color="auto"/>
            </w:tcBorders>
          </w:tcPr>
          <w:p w14:paraId="061B35AD" w14:textId="187BA9C4" w:rsidR="001816B5" w:rsidRPr="00D45654" w:rsidRDefault="00435D71" w:rsidP="004E30F3">
            <w:pPr>
              <w:widowControl w:val="0"/>
              <w:autoSpaceDE w:val="0"/>
              <w:autoSpaceDN w:val="0"/>
              <w:adjustRightInd w:val="0"/>
              <w:contextualSpacing/>
              <w:jc w:val="center"/>
              <w:rPr>
                <w:color w:val="000000" w:themeColor="text1"/>
                <w:sz w:val="22"/>
                <w:szCs w:val="22"/>
                <w:lang w:val="lt-LT"/>
              </w:rPr>
            </w:pPr>
            <w:r>
              <w:rPr>
                <w:color w:val="000000" w:themeColor="text1"/>
                <w:sz w:val="22"/>
                <w:szCs w:val="22"/>
                <w:lang w:val="lt-LT"/>
              </w:rPr>
              <w:t>3</w:t>
            </w:r>
          </w:p>
        </w:tc>
        <w:tc>
          <w:tcPr>
            <w:tcW w:w="618" w:type="pct"/>
            <w:tcBorders>
              <w:top w:val="single" w:sz="4" w:space="0" w:color="auto"/>
              <w:left w:val="single" w:sz="4" w:space="0" w:color="auto"/>
              <w:bottom w:val="single" w:sz="4" w:space="0" w:color="auto"/>
              <w:right w:val="single" w:sz="4" w:space="0" w:color="auto"/>
            </w:tcBorders>
            <w:vAlign w:val="bottom"/>
          </w:tcPr>
          <w:p w14:paraId="5CE6DA5B" w14:textId="2EBA0D80" w:rsidR="001816B5" w:rsidRDefault="00DC525F" w:rsidP="004E30F3">
            <w:pPr>
              <w:widowControl w:val="0"/>
              <w:autoSpaceDE w:val="0"/>
              <w:autoSpaceDN w:val="0"/>
              <w:adjustRightInd w:val="0"/>
              <w:contextualSpacing/>
              <w:jc w:val="center"/>
              <w:rPr>
                <w:color w:val="000000" w:themeColor="text1"/>
                <w:sz w:val="22"/>
                <w:szCs w:val="22"/>
                <w:lang w:val="lt-LT" w:eastAsia="lt-LT"/>
              </w:rPr>
            </w:pPr>
            <w:r>
              <w:rPr>
                <w:color w:val="000000" w:themeColor="text1"/>
                <w:sz w:val="22"/>
                <w:szCs w:val="22"/>
                <w:lang w:val="lt-LT" w:eastAsia="lt-LT"/>
              </w:rPr>
              <w:t>....</w:t>
            </w:r>
          </w:p>
        </w:tc>
        <w:tc>
          <w:tcPr>
            <w:tcW w:w="622" w:type="pct"/>
            <w:tcBorders>
              <w:top w:val="single" w:sz="4" w:space="0" w:color="auto"/>
              <w:left w:val="single" w:sz="4" w:space="0" w:color="auto"/>
              <w:bottom w:val="single" w:sz="4" w:space="0" w:color="auto"/>
              <w:right w:val="single" w:sz="4" w:space="0" w:color="auto"/>
            </w:tcBorders>
          </w:tcPr>
          <w:p w14:paraId="1F53AADB" w14:textId="77777777" w:rsidR="001816B5" w:rsidRDefault="001816B5" w:rsidP="004E30F3">
            <w:pPr>
              <w:widowControl w:val="0"/>
              <w:autoSpaceDE w:val="0"/>
              <w:autoSpaceDN w:val="0"/>
              <w:adjustRightInd w:val="0"/>
              <w:contextualSpacing/>
              <w:jc w:val="center"/>
              <w:rPr>
                <w:color w:val="000000" w:themeColor="text1"/>
                <w:sz w:val="22"/>
                <w:szCs w:val="22"/>
                <w:lang w:val="lt-LT" w:eastAsia="lt-LT"/>
              </w:rPr>
            </w:pPr>
          </w:p>
        </w:tc>
      </w:tr>
      <w:tr w:rsidR="0077061D" w:rsidRPr="004E5AA9" w14:paraId="25D1AE5F" w14:textId="77777777" w:rsidTr="001816B5">
        <w:tc>
          <w:tcPr>
            <w:tcW w:w="4378" w:type="pct"/>
            <w:gridSpan w:val="4"/>
            <w:tcBorders>
              <w:top w:val="single" w:sz="4" w:space="0" w:color="auto"/>
              <w:left w:val="single" w:sz="4" w:space="0" w:color="auto"/>
              <w:right w:val="single" w:sz="4" w:space="0" w:color="auto"/>
            </w:tcBorders>
          </w:tcPr>
          <w:p w14:paraId="6F973B2D" w14:textId="77777777" w:rsidR="0077061D" w:rsidRPr="004E5AA9" w:rsidRDefault="0077061D" w:rsidP="00BB734B">
            <w:pPr>
              <w:widowControl w:val="0"/>
              <w:autoSpaceDE w:val="0"/>
              <w:autoSpaceDN w:val="0"/>
              <w:adjustRightInd w:val="0"/>
              <w:contextualSpacing/>
              <w:jc w:val="both"/>
              <w:rPr>
                <w:color w:val="000000" w:themeColor="text1"/>
                <w:sz w:val="22"/>
                <w:szCs w:val="22"/>
                <w:lang w:val="lt-LT" w:eastAsia="lt-LT"/>
              </w:rPr>
            </w:pPr>
            <w:r w:rsidRPr="004E5AA9">
              <w:rPr>
                <w:b/>
                <w:bCs/>
                <w:color w:val="000000" w:themeColor="text1"/>
                <w:sz w:val="22"/>
                <w:szCs w:val="22"/>
                <w:lang w:val="lt-LT" w:eastAsia="lt-LT"/>
              </w:rPr>
              <w:t>Iš viso, Eur be PVM:</w:t>
            </w:r>
          </w:p>
        </w:tc>
        <w:tc>
          <w:tcPr>
            <w:tcW w:w="622" w:type="pct"/>
            <w:tcBorders>
              <w:top w:val="single" w:sz="4" w:space="0" w:color="auto"/>
              <w:left w:val="single" w:sz="4" w:space="0" w:color="auto"/>
              <w:bottom w:val="single" w:sz="4" w:space="0" w:color="auto"/>
              <w:right w:val="single" w:sz="4" w:space="0" w:color="auto"/>
            </w:tcBorders>
          </w:tcPr>
          <w:p w14:paraId="17C6199F" w14:textId="77777777" w:rsidR="0077061D" w:rsidRPr="004E5AA9" w:rsidRDefault="0077061D" w:rsidP="00BB734B">
            <w:pPr>
              <w:widowControl w:val="0"/>
              <w:autoSpaceDE w:val="0"/>
              <w:autoSpaceDN w:val="0"/>
              <w:adjustRightInd w:val="0"/>
              <w:contextualSpacing/>
              <w:jc w:val="both"/>
              <w:rPr>
                <w:color w:val="000000" w:themeColor="text1"/>
                <w:sz w:val="22"/>
                <w:szCs w:val="22"/>
                <w:lang w:val="lt-LT" w:eastAsia="lt-LT"/>
              </w:rPr>
            </w:pPr>
          </w:p>
        </w:tc>
      </w:tr>
      <w:tr w:rsidR="0077061D" w:rsidRPr="005B33D7" w14:paraId="15BFC1F0" w14:textId="77777777" w:rsidTr="001816B5">
        <w:tc>
          <w:tcPr>
            <w:tcW w:w="4378" w:type="pct"/>
            <w:gridSpan w:val="4"/>
            <w:tcBorders>
              <w:top w:val="single" w:sz="4" w:space="0" w:color="auto"/>
              <w:left w:val="single" w:sz="4" w:space="0" w:color="auto"/>
              <w:bottom w:val="single" w:sz="4" w:space="0" w:color="auto"/>
              <w:right w:val="single" w:sz="4" w:space="0" w:color="auto"/>
            </w:tcBorders>
          </w:tcPr>
          <w:p w14:paraId="781B4288" w14:textId="77777777" w:rsidR="0077061D" w:rsidRPr="004E5AA9" w:rsidRDefault="0077061D" w:rsidP="00BB734B">
            <w:pPr>
              <w:widowControl w:val="0"/>
              <w:autoSpaceDE w:val="0"/>
              <w:autoSpaceDN w:val="0"/>
              <w:adjustRightInd w:val="0"/>
              <w:contextualSpacing/>
              <w:jc w:val="both"/>
              <w:rPr>
                <w:color w:val="000000" w:themeColor="text1"/>
                <w:sz w:val="22"/>
                <w:szCs w:val="22"/>
                <w:lang w:val="lt-LT" w:eastAsia="lt-LT"/>
              </w:rPr>
            </w:pPr>
            <w:r w:rsidRPr="004E5AA9">
              <w:rPr>
                <w:b/>
                <w:bCs/>
                <w:color w:val="000000" w:themeColor="text1"/>
                <w:sz w:val="22"/>
                <w:szCs w:val="22"/>
                <w:lang w:val="lt-LT" w:eastAsia="lt-LT"/>
              </w:rPr>
              <w:t>Iš viso, Eur su PVM:</w:t>
            </w:r>
          </w:p>
        </w:tc>
        <w:tc>
          <w:tcPr>
            <w:tcW w:w="622" w:type="pct"/>
            <w:tcBorders>
              <w:top w:val="single" w:sz="4" w:space="0" w:color="auto"/>
              <w:left w:val="single" w:sz="4" w:space="0" w:color="auto"/>
              <w:bottom w:val="single" w:sz="4" w:space="0" w:color="auto"/>
              <w:right w:val="single" w:sz="4" w:space="0" w:color="auto"/>
            </w:tcBorders>
          </w:tcPr>
          <w:p w14:paraId="48D45B4F" w14:textId="77777777" w:rsidR="0077061D" w:rsidRPr="004E5AA9" w:rsidRDefault="0077061D" w:rsidP="00BB734B">
            <w:pPr>
              <w:widowControl w:val="0"/>
              <w:autoSpaceDE w:val="0"/>
              <w:autoSpaceDN w:val="0"/>
              <w:adjustRightInd w:val="0"/>
              <w:contextualSpacing/>
              <w:jc w:val="both"/>
              <w:rPr>
                <w:color w:val="000000" w:themeColor="text1"/>
                <w:sz w:val="22"/>
                <w:szCs w:val="22"/>
                <w:lang w:val="lt-LT" w:eastAsia="lt-LT"/>
              </w:rPr>
            </w:pPr>
          </w:p>
        </w:tc>
      </w:tr>
    </w:tbl>
    <w:p w14:paraId="787FDEAA" w14:textId="77777777" w:rsidR="0077061D" w:rsidRPr="002F5E3B" w:rsidRDefault="0077061D" w:rsidP="0077061D">
      <w:pPr>
        <w:contextualSpacing/>
        <w:jc w:val="both"/>
        <w:rPr>
          <w:color w:val="000000" w:themeColor="text1"/>
          <w:lang w:val="es-ES_tradnl"/>
        </w:rPr>
      </w:pPr>
    </w:p>
    <w:p w14:paraId="3E2EA5E9" w14:textId="77777777" w:rsidR="0077061D" w:rsidRPr="00F06C62" w:rsidRDefault="0077061D" w:rsidP="0077061D">
      <w:pPr>
        <w:suppressAutoHyphens/>
        <w:contextualSpacing/>
        <w:jc w:val="both"/>
        <w:rPr>
          <w:rFonts w:eastAsia="Lucida Sans Unicode"/>
          <w:color w:val="000000" w:themeColor="text1"/>
          <w:lang w:val="lt-LT"/>
        </w:rPr>
      </w:pPr>
    </w:p>
    <w:p w14:paraId="65684BF1" w14:textId="71B63BC2" w:rsidR="0077061D" w:rsidRPr="00914E31" w:rsidRDefault="0077061D" w:rsidP="0077061D">
      <w:pPr>
        <w:ind w:firstLine="567"/>
        <w:contextualSpacing/>
        <w:jc w:val="both"/>
        <w:rPr>
          <w:rFonts w:eastAsia="Lucida Sans Unicode"/>
          <w:strike/>
          <w:color w:val="000000"/>
          <w:lang w:val="lt-LT"/>
        </w:rPr>
      </w:pPr>
      <w:r w:rsidRPr="008376B0">
        <w:rPr>
          <w:rFonts w:eastAsia="Lucida Sans Unicode"/>
          <w:color w:val="000000"/>
          <w:lang w:val="lt-LT"/>
        </w:rPr>
        <w:t xml:space="preserve">Į pasiūlymo kainą įskaityti visi tiekėjo mokami mokesčiai ir visos tiekėjo patiriamos su pirkimo sutarties vykdymu susijusios išlaidos </w:t>
      </w:r>
    </w:p>
    <w:p w14:paraId="6D36496B" w14:textId="16C5E180" w:rsidR="0077061D" w:rsidRPr="00EA028F" w:rsidRDefault="0077061D" w:rsidP="0077061D">
      <w:pPr>
        <w:tabs>
          <w:tab w:val="left" w:pos="709"/>
        </w:tabs>
        <w:suppressAutoHyphens/>
        <w:ind w:firstLine="567"/>
        <w:contextualSpacing/>
        <w:jc w:val="both"/>
        <w:rPr>
          <w:rFonts w:eastAsia="Calibri"/>
          <w:b/>
          <w:bCs/>
          <w:color w:val="000000" w:themeColor="text1"/>
          <w:u w:val="single"/>
          <w:lang w:val="lt-LT"/>
        </w:rPr>
      </w:pPr>
      <w:r w:rsidRPr="0095262E">
        <w:rPr>
          <w:rFonts w:eastAsia="Calibri"/>
          <w:b/>
          <w:bCs/>
          <w:color w:val="000000" w:themeColor="text1"/>
          <w:lang w:val="lt-LT"/>
        </w:rPr>
        <w:t>Kartu su pasiūlymu pateikiame užpildytus techninės specifikacijos priedus</w:t>
      </w:r>
      <w:r w:rsidR="00942F57" w:rsidRPr="0095262E">
        <w:rPr>
          <w:rFonts w:eastAsia="Calibri"/>
          <w:b/>
          <w:bCs/>
          <w:color w:val="000000" w:themeColor="text1"/>
          <w:lang w:val="lt-LT"/>
        </w:rPr>
        <w:t xml:space="preserve"> </w:t>
      </w:r>
      <w:r w:rsidR="00EA028F">
        <w:rPr>
          <w:rFonts w:eastAsia="Calibri"/>
          <w:b/>
          <w:bCs/>
          <w:color w:val="000000" w:themeColor="text1"/>
          <w:lang w:val="lt-LT"/>
        </w:rPr>
        <w:t xml:space="preserve">ir/ar kitą informaciją, nurodytą techninėje specifikacijoje. </w:t>
      </w:r>
      <w:r w:rsidR="00EA028F" w:rsidRPr="00EA028F">
        <w:rPr>
          <w:rFonts w:eastAsia="Calibri"/>
          <w:b/>
          <w:bCs/>
          <w:color w:val="000000" w:themeColor="text1"/>
          <w:u w:val="single"/>
          <w:lang w:val="lt-LT"/>
        </w:rPr>
        <w:t>Nepateikus užpildytos techninės specifikacijos, pasiūlymas bus atmetamas.</w:t>
      </w:r>
    </w:p>
    <w:p w14:paraId="56AB8B26" w14:textId="77777777" w:rsidR="0077061D" w:rsidRPr="006A552F" w:rsidRDefault="0077061D" w:rsidP="0077061D">
      <w:pPr>
        <w:contextualSpacing/>
        <w:jc w:val="both"/>
        <w:rPr>
          <w:b/>
          <w:lang w:val="lt-LT"/>
        </w:rPr>
      </w:pPr>
    </w:p>
    <w:p w14:paraId="0E06259F" w14:textId="77777777" w:rsidR="0077061D" w:rsidRPr="006A552F" w:rsidRDefault="0077061D" w:rsidP="0077061D">
      <w:pPr>
        <w:contextualSpacing/>
        <w:jc w:val="both"/>
        <w:rPr>
          <w:b/>
          <w:lang w:val="lt-LT"/>
        </w:rPr>
      </w:pPr>
      <w:r w:rsidRPr="006A552F">
        <w:rPr>
          <w:b/>
          <w:lang w:val="lt-LT"/>
        </w:rPr>
        <w:t xml:space="preserve">Pastabos: </w:t>
      </w:r>
    </w:p>
    <w:p w14:paraId="1CDDFF0F" w14:textId="77777777" w:rsidR="0077061D" w:rsidRPr="006A552F" w:rsidRDefault="0077061D" w:rsidP="0077061D">
      <w:pPr>
        <w:pStyle w:val="Sraopastraipa"/>
        <w:numPr>
          <w:ilvl w:val="0"/>
          <w:numId w:val="2"/>
        </w:numPr>
        <w:tabs>
          <w:tab w:val="left" w:pos="284"/>
        </w:tabs>
        <w:ind w:left="0"/>
        <w:jc w:val="both"/>
        <w:rPr>
          <w:rFonts w:ascii="Times New Roman" w:hAnsi="Times New Roman"/>
          <w:sz w:val="24"/>
        </w:rPr>
      </w:pPr>
      <w:r w:rsidRPr="006A552F">
        <w:rPr>
          <w:rFonts w:ascii="Times New Roman" w:hAnsi="Times New Roman"/>
          <w:sz w:val="24"/>
        </w:rPr>
        <w:t>Jei tiekėjas yra ne PVM mokėtojas,</w:t>
      </w:r>
      <w:r w:rsidRPr="006A552F">
        <w:rPr>
          <w:rFonts w:ascii="Times New Roman" w:hAnsi="Times New Roman"/>
          <w:sz w:val="24"/>
          <w:lang w:val="lt-LT"/>
        </w:rPr>
        <w:t xml:space="preserve"> jis</w:t>
      </w:r>
      <w:r w:rsidRPr="006A552F">
        <w:rPr>
          <w:rFonts w:ascii="Times New Roman" w:hAnsi="Times New Roman"/>
          <w:sz w:val="24"/>
        </w:rPr>
        <w:t xml:space="preserve"> turi apie tai nurodyti pasiūlyme, nurodant teisinį pagrindą. Tiekėjas turi įvertinti ar sutarties vykdymo metu netaps PVM mokėtoju. Jei tiekėjas vykdydamas sutartį taps PVM mokėtoju, pasiūlyme turi nurodyti kainą su PVM. </w:t>
      </w:r>
    </w:p>
    <w:p w14:paraId="79EC21D1" w14:textId="46EFF05E" w:rsidR="0077061D" w:rsidRPr="002C321C" w:rsidRDefault="0077061D" w:rsidP="002C321C">
      <w:pPr>
        <w:pStyle w:val="Sraopastraipa"/>
        <w:numPr>
          <w:ilvl w:val="0"/>
          <w:numId w:val="2"/>
        </w:numPr>
        <w:tabs>
          <w:tab w:val="left" w:pos="284"/>
        </w:tabs>
        <w:ind w:left="0"/>
        <w:jc w:val="both"/>
        <w:rPr>
          <w:rFonts w:ascii="Times New Roman" w:hAnsi="Times New Roman"/>
          <w:sz w:val="24"/>
        </w:rPr>
      </w:pPr>
      <w:r w:rsidRPr="006A552F">
        <w:rPr>
          <w:rFonts w:ascii="Times New Roman" w:hAnsi="Times New Roman"/>
          <w:sz w:val="24"/>
          <w:lang w:val="lt-LT"/>
        </w:rPr>
        <w:t>K</w:t>
      </w:r>
      <w:r w:rsidRPr="006A552F">
        <w:rPr>
          <w:rFonts w:ascii="Times New Roman" w:hAnsi="Times New Roman"/>
          <w:sz w:val="24"/>
        </w:rPr>
        <w:t>aina (ir j</w:t>
      </w:r>
      <w:r w:rsidRPr="006A552F">
        <w:rPr>
          <w:rFonts w:ascii="Times New Roman" w:hAnsi="Times New Roman"/>
          <w:sz w:val="24"/>
          <w:lang w:val="lt-LT"/>
        </w:rPr>
        <w:t>os</w:t>
      </w:r>
      <w:r w:rsidRPr="006A552F">
        <w:rPr>
          <w:rFonts w:ascii="Times New Roman" w:hAnsi="Times New Roman"/>
          <w:sz w:val="24"/>
        </w:rPr>
        <w:t xml:space="preserve">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6A552F">
        <w:rPr>
          <w:rFonts w:ascii="Times New Roman" w:hAnsi="Times New Roman"/>
          <w:sz w:val="24"/>
          <w:lang w:val="lt-LT"/>
        </w:rPr>
        <w:t>.</w:t>
      </w:r>
    </w:p>
    <w:p w14:paraId="72DA3F3E" w14:textId="77777777" w:rsidR="0077061D" w:rsidRPr="006A552F" w:rsidRDefault="0077061D" w:rsidP="0077061D">
      <w:pPr>
        <w:tabs>
          <w:tab w:val="left" w:pos="720"/>
        </w:tabs>
        <w:contextualSpacing/>
        <w:jc w:val="both"/>
        <w:rPr>
          <w:lang w:val="lt-LT"/>
        </w:rPr>
      </w:pPr>
      <w:r w:rsidRPr="006A552F">
        <w:rPr>
          <w:b/>
          <w:lang w:val="lt-LT"/>
        </w:rPr>
        <w:t>Teikdami šį pasiūlymą, mes patvirtiname, kad</w:t>
      </w:r>
      <w:r w:rsidRPr="006A552F">
        <w:rPr>
          <w:lang w:val="lt-LT"/>
        </w:rPr>
        <w:t>:</w:t>
      </w:r>
    </w:p>
    <w:p w14:paraId="39B91227" w14:textId="77777777" w:rsidR="0077061D" w:rsidRPr="006A552F" w:rsidRDefault="0077061D" w:rsidP="0077061D">
      <w:pPr>
        <w:numPr>
          <w:ilvl w:val="0"/>
          <w:numId w:val="1"/>
        </w:numPr>
        <w:tabs>
          <w:tab w:val="left" w:pos="720"/>
        </w:tabs>
        <w:ind w:left="0" w:right="-897"/>
        <w:contextualSpacing/>
        <w:jc w:val="both"/>
        <w:rPr>
          <w:lang w:val="lt-LT"/>
        </w:rPr>
      </w:pPr>
      <w:r w:rsidRPr="006A552F">
        <w:rPr>
          <w:lang w:val="lt-LT"/>
        </w:rPr>
        <w:t>Atidžiai išnagrinėjome perkančiosios organizacijos pateiktą techninę specifikaciją ir kitus pirkimo dokumentus, pirkimo metu perkančiosios organizacijos pateiktus paaiškinimus ir kt. perkančiosios organizacijos pirkimui pateiktus dokumentus;</w:t>
      </w:r>
    </w:p>
    <w:p w14:paraId="0BFA39EA" w14:textId="77777777" w:rsidR="0077061D" w:rsidRPr="006A552F" w:rsidRDefault="0077061D" w:rsidP="0077061D">
      <w:pPr>
        <w:numPr>
          <w:ilvl w:val="0"/>
          <w:numId w:val="1"/>
        </w:numPr>
        <w:ind w:left="0" w:right="-897"/>
        <w:contextualSpacing/>
        <w:jc w:val="both"/>
        <w:rPr>
          <w:lang w:val="lt-LT"/>
        </w:rPr>
      </w:pPr>
      <w:r w:rsidRPr="006A552F">
        <w:rPr>
          <w:lang w:val="lt-LT"/>
        </w:rPr>
        <w:t xml:space="preserve">Į mūsų siūlomą kainą įskaičiuotos visos </w:t>
      </w:r>
      <w:r>
        <w:rPr>
          <w:lang w:val="lt-LT"/>
        </w:rPr>
        <w:t>Prekių</w:t>
      </w:r>
      <w:r w:rsidRPr="006A552F">
        <w:rPr>
          <w:lang w:val="lt-LT"/>
        </w:rPr>
        <w:t xml:space="preserve"> t</w:t>
      </w:r>
      <w:r>
        <w:rPr>
          <w:lang w:val="lt-LT"/>
        </w:rPr>
        <w:t>i</w:t>
      </w:r>
      <w:r w:rsidRPr="006A552F">
        <w:rPr>
          <w:lang w:val="lt-LT"/>
        </w:rPr>
        <w:t>ekimo išlaidos ir visi mokesčiai, ir mes prisiimame riziką už visas išlaidas, kurias, teikdami pasiūlymą ir laikydamiesi pirkimo dokumentuose nustatytų reikalavimų, privalėjome įskaičiuoti į pasiūlymo kainą;</w:t>
      </w:r>
    </w:p>
    <w:p w14:paraId="198C6E06" w14:textId="77777777" w:rsidR="0077061D" w:rsidRPr="006A552F" w:rsidRDefault="0077061D" w:rsidP="0077061D">
      <w:pPr>
        <w:numPr>
          <w:ilvl w:val="0"/>
          <w:numId w:val="1"/>
        </w:numPr>
        <w:ind w:left="0" w:right="-897"/>
        <w:contextualSpacing/>
        <w:jc w:val="both"/>
        <w:rPr>
          <w:lang w:val="lt-LT"/>
        </w:rPr>
      </w:pPr>
      <w:r w:rsidRPr="006A552F">
        <w:rPr>
          <w:lang w:val="lt-LT"/>
        </w:rPr>
        <w:t xml:space="preserve">Pateikdami pasiūlymą, mes įsivertinome visas </w:t>
      </w:r>
      <w:r>
        <w:rPr>
          <w:lang w:val="lt-LT"/>
        </w:rPr>
        <w:t>Prekių</w:t>
      </w:r>
      <w:r w:rsidRPr="006A552F">
        <w:rPr>
          <w:lang w:val="lt-LT"/>
        </w:rPr>
        <w:t xml:space="preserve"> apimtis bei prisiimame riziką dėl kiekių ir išlaidų dydžio svyravimo. </w:t>
      </w:r>
    </w:p>
    <w:p w14:paraId="3B658F82" w14:textId="77777777" w:rsidR="0077061D" w:rsidRPr="006A552F" w:rsidRDefault="0077061D" w:rsidP="0077061D">
      <w:pPr>
        <w:numPr>
          <w:ilvl w:val="0"/>
          <w:numId w:val="1"/>
        </w:numPr>
        <w:ind w:left="0" w:right="-897"/>
        <w:contextualSpacing/>
        <w:jc w:val="both"/>
        <w:rPr>
          <w:lang w:val="lt-LT"/>
        </w:rPr>
      </w:pPr>
      <w:r w:rsidRPr="006A552F">
        <w:rPr>
          <w:lang w:val="lt-LT"/>
        </w:rPr>
        <w:t>Visa pasiūlyme pateikta informacija yra teisinga, atitinka tikrovę ir apima viską, ko reikia visiškam ir tinkamam sutarties įvykdymui;</w:t>
      </w:r>
    </w:p>
    <w:p w14:paraId="423F31F6" w14:textId="77777777" w:rsidR="0077061D" w:rsidRPr="005A3823" w:rsidRDefault="0077061D" w:rsidP="0077061D">
      <w:pPr>
        <w:numPr>
          <w:ilvl w:val="0"/>
          <w:numId w:val="1"/>
        </w:numPr>
        <w:ind w:left="0" w:right="-897"/>
        <w:contextualSpacing/>
        <w:jc w:val="both"/>
        <w:rPr>
          <w:rFonts w:eastAsia="Calibri"/>
          <w:iCs/>
          <w:lang w:val="lt-LT"/>
        </w:rPr>
      </w:pPr>
      <w:r w:rsidRPr="005A3823">
        <w:rPr>
          <w:lang w:val="lt-LT"/>
        </w:rPr>
        <w:t>Įvertinome pirkimo dokumentų, Prekių teikimui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1843A97B" w14:textId="00FBD7ED" w:rsidR="0077061D" w:rsidRPr="00027E8A" w:rsidRDefault="0077061D" w:rsidP="0077061D">
      <w:pPr>
        <w:numPr>
          <w:ilvl w:val="0"/>
          <w:numId w:val="1"/>
        </w:numPr>
        <w:ind w:left="0" w:right="-897"/>
        <w:contextualSpacing/>
        <w:jc w:val="both"/>
        <w:rPr>
          <w:lang w:val="lt-LT"/>
        </w:rPr>
      </w:pPr>
      <w:r w:rsidRPr="006A552F">
        <w:rPr>
          <w:b/>
          <w:lang w:val="lt-LT"/>
        </w:rPr>
        <w:t>Žinome, kad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76C9801D" w14:textId="77777777" w:rsidR="0077061D" w:rsidRPr="006A552F" w:rsidRDefault="0077061D" w:rsidP="0077061D">
      <w:pPr>
        <w:tabs>
          <w:tab w:val="left" w:pos="720"/>
        </w:tabs>
        <w:contextualSpacing/>
        <w:jc w:val="both"/>
        <w:rPr>
          <w:lang w:val="lt-LT"/>
        </w:rPr>
      </w:pPr>
      <w:r w:rsidRPr="006A552F">
        <w:rPr>
          <w:lang w:val="lt-LT"/>
        </w:rPr>
        <w:t>Kartu su pasiūlymu pateikiami šie dokumentai: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2864"/>
      </w:tblGrid>
      <w:tr w:rsidR="0077061D" w:rsidRPr="006A552F" w14:paraId="12CE117D" w14:textId="77777777" w:rsidTr="00942F57">
        <w:tc>
          <w:tcPr>
            <w:tcW w:w="567" w:type="dxa"/>
            <w:shd w:val="clear" w:color="auto" w:fill="D9D9D9"/>
          </w:tcPr>
          <w:p w14:paraId="2B44CDB9" w14:textId="1B5FEF80" w:rsidR="0077061D" w:rsidRPr="006A552F" w:rsidRDefault="0077061D" w:rsidP="00BB734B">
            <w:pPr>
              <w:contextualSpacing/>
              <w:jc w:val="center"/>
              <w:rPr>
                <w:b/>
                <w:lang w:val="lt-LT"/>
              </w:rPr>
            </w:pPr>
            <w:r w:rsidRPr="00BC1D37">
              <w:rPr>
                <w:b/>
                <w:sz w:val="22"/>
                <w:szCs w:val="22"/>
                <w:lang w:val="lt-LT"/>
              </w:rPr>
              <w:t>Eil.Nr.</w:t>
            </w:r>
          </w:p>
        </w:tc>
        <w:tc>
          <w:tcPr>
            <w:tcW w:w="6521" w:type="dxa"/>
            <w:shd w:val="clear" w:color="auto" w:fill="D9D9D9"/>
          </w:tcPr>
          <w:p w14:paraId="09950F59" w14:textId="77777777" w:rsidR="0077061D" w:rsidRPr="006A552F" w:rsidRDefault="0077061D" w:rsidP="00BB734B">
            <w:pPr>
              <w:contextualSpacing/>
              <w:jc w:val="center"/>
              <w:rPr>
                <w:b/>
                <w:lang w:val="lt-LT"/>
              </w:rPr>
            </w:pPr>
            <w:r w:rsidRPr="006A552F">
              <w:rPr>
                <w:b/>
                <w:lang w:val="lt-LT"/>
              </w:rPr>
              <w:t>Pateiktų dokumentų (failų) pavadinimas</w:t>
            </w:r>
          </w:p>
        </w:tc>
        <w:tc>
          <w:tcPr>
            <w:tcW w:w="2864" w:type="dxa"/>
            <w:shd w:val="clear" w:color="auto" w:fill="D9D9D9"/>
          </w:tcPr>
          <w:p w14:paraId="367A7457" w14:textId="77777777" w:rsidR="0077061D" w:rsidRPr="006A552F" w:rsidRDefault="0077061D" w:rsidP="00BB734B">
            <w:pPr>
              <w:contextualSpacing/>
              <w:jc w:val="center"/>
              <w:rPr>
                <w:b/>
                <w:lang w:val="lt-LT"/>
              </w:rPr>
            </w:pPr>
            <w:r w:rsidRPr="006A552F">
              <w:rPr>
                <w:b/>
                <w:lang w:val="lt-LT"/>
              </w:rPr>
              <w:t>Dokumento puslapių skaičius</w:t>
            </w:r>
          </w:p>
        </w:tc>
      </w:tr>
      <w:tr w:rsidR="0077061D" w:rsidRPr="006A552F" w14:paraId="2EF7FC37" w14:textId="77777777" w:rsidTr="00942F57">
        <w:tc>
          <w:tcPr>
            <w:tcW w:w="567" w:type="dxa"/>
          </w:tcPr>
          <w:p w14:paraId="0681A0C3" w14:textId="77777777" w:rsidR="0077061D" w:rsidRPr="006A552F" w:rsidRDefault="0077061D" w:rsidP="00BB734B">
            <w:pPr>
              <w:contextualSpacing/>
              <w:rPr>
                <w:lang w:val="lt-LT"/>
              </w:rPr>
            </w:pPr>
            <w:r w:rsidRPr="006A552F">
              <w:rPr>
                <w:lang w:val="lt-LT"/>
              </w:rPr>
              <w:t>1.</w:t>
            </w:r>
          </w:p>
        </w:tc>
        <w:tc>
          <w:tcPr>
            <w:tcW w:w="6521" w:type="dxa"/>
          </w:tcPr>
          <w:p w14:paraId="3600FCBB" w14:textId="77777777" w:rsidR="0077061D" w:rsidRPr="006A552F" w:rsidRDefault="0077061D" w:rsidP="00BB734B">
            <w:pPr>
              <w:contextualSpacing/>
              <w:rPr>
                <w:lang w:val="lt-LT"/>
              </w:rPr>
            </w:pPr>
            <w:r w:rsidRPr="006A552F">
              <w:rPr>
                <w:lang w:val="lt-LT"/>
              </w:rPr>
              <w:t>[Tiekėjas įrašo dokumento pavadinimą, pvz., EBVPD]</w:t>
            </w:r>
          </w:p>
        </w:tc>
        <w:tc>
          <w:tcPr>
            <w:tcW w:w="2864" w:type="dxa"/>
          </w:tcPr>
          <w:p w14:paraId="5EEC6BFF" w14:textId="77777777" w:rsidR="0077061D" w:rsidRPr="006A552F" w:rsidRDefault="0077061D" w:rsidP="00BB734B">
            <w:pPr>
              <w:contextualSpacing/>
              <w:rPr>
                <w:lang w:val="lt-LT"/>
              </w:rPr>
            </w:pPr>
            <w:r w:rsidRPr="006A552F">
              <w:rPr>
                <w:lang w:val="lt-LT"/>
              </w:rPr>
              <w:t>...</w:t>
            </w:r>
          </w:p>
        </w:tc>
      </w:tr>
      <w:tr w:rsidR="0077061D" w:rsidRPr="005B33D7" w14:paraId="3D2ACBE6" w14:textId="77777777" w:rsidTr="00942F57">
        <w:tc>
          <w:tcPr>
            <w:tcW w:w="567" w:type="dxa"/>
          </w:tcPr>
          <w:p w14:paraId="7A939701" w14:textId="77777777" w:rsidR="0077061D" w:rsidRPr="006A552F" w:rsidRDefault="0077061D" w:rsidP="00BB734B">
            <w:pPr>
              <w:contextualSpacing/>
              <w:rPr>
                <w:lang w:val="lt-LT"/>
              </w:rPr>
            </w:pPr>
            <w:r w:rsidRPr="006A552F">
              <w:rPr>
                <w:lang w:val="lt-LT"/>
              </w:rPr>
              <w:t>2.</w:t>
            </w:r>
          </w:p>
        </w:tc>
        <w:tc>
          <w:tcPr>
            <w:tcW w:w="6521" w:type="dxa"/>
          </w:tcPr>
          <w:p w14:paraId="0B14F714" w14:textId="77777777" w:rsidR="0077061D" w:rsidRPr="006A552F" w:rsidRDefault="0077061D" w:rsidP="00BB734B">
            <w:pPr>
              <w:contextualSpacing/>
              <w:rPr>
                <w:lang w:val="lt-LT"/>
              </w:rPr>
            </w:pPr>
            <w:r w:rsidRPr="006A552F">
              <w:rPr>
                <w:rFonts w:eastAsia="Calibri"/>
                <w:lang w:val="lt-LT"/>
              </w:rPr>
              <w:t xml:space="preserve">Pvz., </w:t>
            </w:r>
            <w:r w:rsidRPr="005A3823">
              <w:rPr>
                <w:iCs/>
                <w:lang w:val="lt-LT"/>
              </w:rPr>
              <w:t xml:space="preserve">pasiūlyme nurodytų subtiekėjų/subteikėjų/subrangovų ketinimų protokolai (susitarimai) ar kiti dokumentai </w:t>
            </w:r>
          </w:p>
        </w:tc>
        <w:tc>
          <w:tcPr>
            <w:tcW w:w="2864" w:type="dxa"/>
          </w:tcPr>
          <w:p w14:paraId="3E577B87" w14:textId="77777777" w:rsidR="0077061D" w:rsidRPr="006A552F" w:rsidRDefault="0077061D" w:rsidP="00BB734B">
            <w:pPr>
              <w:contextualSpacing/>
              <w:rPr>
                <w:lang w:val="lt-LT"/>
              </w:rPr>
            </w:pPr>
          </w:p>
        </w:tc>
      </w:tr>
      <w:tr w:rsidR="0077061D" w:rsidRPr="006A552F" w14:paraId="27882CB1" w14:textId="77777777" w:rsidTr="00942F57">
        <w:tc>
          <w:tcPr>
            <w:tcW w:w="567" w:type="dxa"/>
            <w:tcBorders>
              <w:top w:val="single" w:sz="4" w:space="0" w:color="auto"/>
              <w:left w:val="single" w:sz="4" w:space="0" w:color="auto"/>
              <w:bottom w:val="single" w:sz="4" w:space="0" w:color="auto"/>
              <w:right w:val="single" w:sz="4" w:space="0" w:color="auto"/>
            </w:tcBorders>
          </w:tcPr>
          <w:p w14:paraId="2DDD18F0" w14:textId="77777777" w:rsidR="0077061D" w:rsidRPr="006A552F" w:rsidRDefault="0077061D" w:rsidP="00BB734B">
            <w:pPr>
              <w:contextualSpacing/>
              <w:rPr>
                <w:lang w:val="lt-LT"/>
              </w:rPr>
            </w:pPr>
            <w:r w:rsidRPr="006A552F">
              <w:rPr>
                <w:lang w:val="lt-LT"/>
              </w:rPr>
              <w:t>3.</w:t>
            </w:r>
          </w:p>
        </w:tc>
        <w:tc>
          <w:tcPr>
            <w:tcW w:w="6521" w:type="dxa"/>
            <w:tcBorders>
              <w:top w:val="single" w:sz="4" w:space="0" w:color="auto"/>
              <w:left w:val="single" w:sz="4" w:space="0" w:color="auto"/>
              <w:bottom w:val="single" w:sz="4" w:space="0" w:color="auto"/>
              <w:right w:val="single" w:sz="4" w:space="0" w:color="auto"/>
            </w:tcBorders>
          </w:tcPr>
          <w:p w14:paraId="1612759F" w14:textId="1A57E21F" w:rsidR="0077061D" w:rsidRPr="006A552F" w:rsidRDefault="00422023" w:rsidP="00BB734B">
            <w:pPr>
              <w:contextualSpacing/>
              <w:rPr>
                <w:lang w:val="lt-LT"/>
              </w:rPr>
            </w:pPr>
            <w:r>
              <w:rPr>
                <w:lang w:val="lt-LT"/>
              </w:rPr>
              <w:t>Techninė specifikacija</w:t>
            </w:r>
          </w:p>
        </w:tc>
        <w:tc>
          <w:tcPr>
            <w:tcW w:w="2864" w:type="dxa"/>
            <w:tcBorders>
              <w:top w:val="single" w:sz="4" w:space="0" w:color="auto"/>
              <w:left w:val="single" w:sz="4" w:space="0" w:color="auto"/>
              <w:bottom w:val="single" w:sz="4" w:space="0" w:color="auto"/>
              <w:right w:val="single" w:sz="4" w:space="0" w:color="auto"/>
            </w:tcBorders>
          </w:tcPr>
          <w:p w14:paraId="5D3724B5" w14:textId="77777777" w:rsidR="0077061D" w:rsidRPr="006A552F" w:rsidRDefault="0077061D" w:rsidP="00BB734B">
            <w:pPr>
              <w:contextualSpacing/>
              <w:rPr>
                <w:lang w:val="lt-LT"/>
              </w:rPr>
            </w:pPr>
          </w:p>
        </w:tc>
      </w:tr>
      <w:tr w:rsidR="0077061D" w:rsidRPr="006A552F" w14:paraId="219CB1ED" w14:textId="77777777" w:rsidTr="00942F57">
        <w:tc>
          <w:tcPr>
            <w:tcW w:w="567" w:type="dxa"/>
            <w:tcBorders>
              <w:top w:val="single" w:sz="4" w:space="0" w:color="auto"/>
              <w:left w:val="single" w:sz="4" w:space="0" w:color="auto"/>
              <w:bottom w:val="single" w:sz="4" w:space="0" w:color="auto"/>
              <w:right w:val="single" w:sz="4" w:space="0" w:color="auto"/>
            </w:tcBorders>
          </w:tcPr>
          <w:p w14:paraId="2E273C39" w14:textId="77777777" w:rsidR="0077061D" w:rsidRPr="006A552F" w:rsidRDefault="0077061D" w:rsidP="00BB734B">
            <w:pPr>
              <w:contextualSpacing/>
              <w:rPr>
                <w:lang w:val="lt-LT"/>
              </w:rPr>
            </w:pPr>
          </w:p>
        </w:tc>
        <w:tc>
          <w:tcPr>
            <w:tcW w:w="6521" w:type="dxa"/>
            <w:tcBorders>
              <w:top w:val="single" w:sz="4" w:space="0" w:color="auto"/>
              <w:left w:val="single" w:sz="4" w:space="0" w:color="auto"/>
              <w:bottom w:val="single" w:sz="4" w:space="0" w:color="auto"/>
              <w:right w:val="single" w:sz="4" w:space="0" w:color="auto"/>
            </w:tcBorders>
          </w:tcPr>
          <w:p w14:paraId="323E19D8" w14:textId="39249C6D" w:rsidR="0077061D" w:rsidRPr="006A552F" w:rsidRDefault="00027E8A" w:rsidP="00BB734B">
            <w:pPr>
              <w:contextualSpacing/>
              <w:rPr>
                <w:lang w:val="lt-LT"/>
              </w:rPr>
            </w:pPr>
            <w:r>
              <w:rPr>
                <w:lang w:val="lt-LT"/>
              </w:rPr>
              <w:t>....</w:t>
            </w:r>
          </w:p>
        </w:tc>
        <w:tc>
          <w:tcPr>
            <w:tcW w:w="2864" w:type="dxa"/>
            <w:tcBorders>
              <w:top w:val="single" w:sz="4" w:space="0" w:color="auto"/>
              <w:left w:val="single" w:sz="4" w:space="0" w:color="auto"/>
              <w:bottom w:val="single" w:sz="4" w:space="0" w:color="auto"/>
              <w:right w:val="single" w:sz="4" w:space="0" w:color="auto"/>
            </w:tcBorders>
          </w:tcPr>
          <w:p w14:paraId="137243B8" w14:textId="77777777" w:rsidR="0077061D" w:rsidRPr="006A552F" w:rsidRDefault="0077061D" w:rsidP="00BB734B">
            <w:pPr>
              <w:contextualSpacing/>
              <w:rPr>
                <w:lang w:val="lt-LT"/>
              </w:rPr>
            </w:pPr>
          </w:p>
        </w:tc>
      </w:tr>
    </w:tbl>
    <w:p w14:paraId="1362A0E6" w14:textId="77777777" w:rsidR="0077061D" w:rsidRPr="006A552F" w:rsidRDefault="0077061D" w:rsidP="0077061D">
      <w:pPr>
        <w:contextualSpacing/>
        <w:jc w:val="both"/>
        <w:rPr>
          <w:lang w:val="lt-LT"/>
        </w:rPr>
      </w:pPr>
    </w:p>
    <w:p w14:paraId="49C35C30" w14:textId="77777777" w:rsidR="0077061D" w:rsidRPr="006A552F" w:rsidRDefault="0077061D" w:rsidP="0077061D">
      <w:pPr>
        <w:contextualSpacing/>
        <w:jc w:val="both"/>
        <w:rPr>
          <w:lang w:val="lt-LT"/>
        </w:rPr>
      </w:pPr>
      <w:r w:rsidRPr="006A552F">
        <w:rPr>
          <w:lang w:val="lt-LT"/>
        </w:rPr>
        <w:t>Ši pasiūlyme ir (ar) kituose dokumentuose nurodyta informacija yra konfidenciali**/perkančioji organizacija šios informacijos negali atskleisti tretiesiems asmenims/:</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2864"/>
      </w:tblGrid>
      <w:tr w:rsidR="0077061D" w:rsidRPr="006A552F" w14:paraId="5D2C24FC" w14:textId="77777777" w:rsidTr="00942F57">
        <w:tc>
          <w:tcPr>
            <w:tcW w:w="567" w:type="dxa"/>
            <w:shd w:val="clear" w:color="auto" w:fill="D9D9D9"/>
            <w:vAlign w:val="center"/>
          </w:tcPr>
          <w:p w14:paraId="66B485F6" w14:textId="77777777" w:rsidR="0077061D" w:rsidRPr="006A552F" w:rsidRDefault="0077061D" w:rsidP="00BB734B">
            <w:pPr>
              <w:contextualSpacing/>
              <w:jc w:val="center"/>
              <w:rPr>
                <w:rFonts w:eastAsia="Calibri"/>
                <w:b/>
                <w:lang w:val="lt-LT"/>
              </w:rPr>
            </w:pPr>
            <w:r w:rsidRPr="006A552F">
              <w:rPr>
                <w:rFonts w:eastAsia="Calibri"/>
                <w:b/>
                <w:lang w:val="lt-LT"/>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3684171E" w14:textId="77777777" w:rsidR="0077061D" w:rsidRPr="006A552F" w:rsidRDefault="0077061D" w:rsidP="00BB734B">
            <w:pPr>
              <w:contextualSpacing/>
              <w:jc w:val="center"/>
              <w:rPr>
                <w:rFonts w:eastAsia="Calibri"/>
                <w:b/>
                <w:lang w:val="lt-LT"/>
              </w:rPr>
            </w:pPr>
            <w:r w:rsidRPr="006A552F">
              <w:rPr>
                <w:rFonts w:eastAsia="Calibri"/>
                <w:b/>
                <w:lang w:val="lt-LT"/>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0477B132" w14:textId="77777777" w:rsidR="0077061D" w:rsidRPr="006A552F" w:rsidRDefault="0077061D" w:rsidP="00BB734B">
            <w:pPr>
              <w:contextualSpacing/>
              <w:jc w:val="center"/>
              <w:rPr>
                <w:rFonts w:eastAsia="Calibri"/>
                <w:b/>
                <w:lang w:val="lt-LT"/>
              </w:rPr>
            </w:pPr>
            <w:r w:rsidRPr="006A552F">
              <w:rPr>
                <w:rFonts w:eastAsia="Calibri"/>
                <w:b/>
                <w:bCs/>
                <w:lang w:val="lt-LT" w:eastAsia="lt-LT"/>
              </w:rPr>
              <w:t>Paaiškinimas, kokia konkreti informacija dokumente (faile) yra konfidenciali</w:t>
            </w:r>
          </w:p>
        </w:tc>
        <w:tc>
          <w:tcPr>
            <w:tcW w:w="2864" w:type="dxa"/>
            <w:tcBorders>
              <w:top w:val="single" w:sz="4" w:space="0" w:color="auto"/>
              <w:left w:val="single" w:sz="4" w:space="0" w:color="auto"/>
              <w:bottom w:val="single" w:sz="4" w:space="0" w:color="auto"/>
              <w:right w:val="single" w:sz="4" w:space="0" w:color="auto"/>
            </w:tcBorders>
            <w:shd w:val="clear" w:color="auto" w:fill="D9D9D9"/>
            <w:vAlign w:val="center"/>
          </w:tcPr>
          <w:p w14:paraId="7ED56FBA" w14:textId="77777777" w:rsidR="0077061D" w:rsidRPr="006A552F" w:rsidRDefault="0077061D" w:rsidP="00BB734B">
            <w:pPr>
              <w:contextualSpacing/>
              <w:jc w:val="center"/>
              <w:rPr>
                <w:rFonts w:eastAsia="Calibri"/>
                <w:b/>
                <w:bCs/>
                <w:lang w:val="lt-LT" w:eastAsia="lt-LT"/>
              </w:rPr>
            </w:pPr>
            <w:r w:rsidRPr="006A552F">
              <w:rPr>
                <w:rFonts w:eastAsia="Calibri"/>
                <w:b/>
                <w:bCs/>
                <w:lang w:val="lt-LT" w:eastAsia="lt-LT"/>
              </w:rPr>
              <w:t>Konfidencialumo pagrindimas (kokiu pagrindu informacija laikoma konfidencialia)</w:t>
            </w:r>
          </w:p>
        </w:tc>
      </w:tr>
      <w:tr w:rsidR="0077061D" w:rsidRPr="006A552F" w14:paraId="5BFE5B01" w14:textId="77777777" w:rsidTr="00942F57">
        <w:tc>
          <w:tcPr>
            <w:tcW w:w="567" w:type="dxa"/>
          </w:tcPr>
          <w:p w14:paraId="0193BF7A" w14:textId="77777777" w:rsidR="0077061D" w:rsidRPr="006A552F" w:rsidRDefault="0077061D" w:rsidP="00BB734B">
            <w:pPr>
              <w:contextualSpacing/>
              <w:rPr>
                <w:rFonts w:eastAsia="Calibri"/>
                <w:lang w:val="lt-LT"/>
              </w:rPr>
            </w:pPr>
            <w:r w:rsidRPr="006A552F">
              <w:rPr>
                <w:rFonts w:eastAsia="Calibri"/>
                <w:lang w:val="lt-LT"/>
              </w:rPr>
              <w:t>1.</w:t>
            </w:r>
          </w:p>
        </w:tc>
        <w:tc>
          <w:tcPr>
            <w:tcW w:w="3544" w:type="dxa"/>
            <w:tcBorders>
              <w:top w:val="single" w:sz="4" w:space="0" w:color="auto"/>
              <w:left w:val="single" w:sz="4" w:space="0" w:color="auto"/>
              <w:bottom w:val="single" w:sz="4" w:space="0" w:color="auto"/>
              <w:right w:val="single" w:sz="4" w:space="0" w:color="auto"/>
            </w:tcBorders>
          </w:tcPr>
          <w:p w14:paraId="1C255C53" w14:textId="77777777" w:rsidR="0077061D" w:rsidRPr="006A552F" w:rsidRDefault="0077061D" w:rsidP="00BB734B">
            <w:pPr>
              <w:contextualSpacing/>
              <w:jc w:val="both"/>
              <w:rPr>
                <w:rFonts w:eastAsia="Calibri"/>
                <w:lang w:val="lt-LT"/>
              </w:rPr>
            </w:pPr>
            <w:r w:rsidRPr="006A552F">
              <w:rPr>
                <w:rFonts w:eastAsia="Calibri"/>
                <w:lang w:val="lt-LT"/>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053AE0C" w14:textId="77777777" w:rsidR="0077061D" w:rsidRPr="006A552F" w:rsidRDefault="0077061D" w:rsidP="00BB734B">
            <w:pPr>
              <w:contextualSpacing/>
              <w:jc w:val="both"/>
              <w:rPr>
                <w:rFonts w:eastAsia="Calibri"/>
                <w:lang w:val="lt-LT"/>
              </w:rPr>
            </w:pPr>
          </w:p>
        </w:tc>
        <w:tc>
          <w:tcPr>
            <w:tcW w:w="2864" w:type="dxa"/>
            <w:tcBorders>
              <w:top w:val="single" w:sz="4" w:space="0" w:color="auto"/>
              <w:left w:val="single" w:sz="4" w:space="0" w:color="auto"/>
              <w:bottom w:val="single" w:sz="4" w:space="0" w:color="auto"/>
              <w:right w:val="single" w:sz="4" w:space="0" w:color="auto"/>
            </w:tcBorders>
          </w:tcPr>
          <w:p w14:paraId="0548FC29" w14:textId="77777777" w:rsidR="0077061D" w:rsidRPr="006A552F" w:rsidRDefault="0077061D" w:rsidP="00BB734B">
            <w:pPr>
              <w:contextualSpacing/>
              <w:jc w:val="both"/>
              <w:rPr>
                <w:rFonts w:eastAsia="Calibri"/>
                <w:lang w:val="lt-LT"/>
              </w:rPr>
            </w:pPr>
          </w:p>
        </w:tc>
      </w:tr>
      <w:tr w:rsidR="0077061D" w:rsidRPr="006A552F" w14:paraId="5737F9CC" w14:textId="77777777" w:rsidTr="00942F57">
        <w:tc>
          <w:tcPr>
            <w:tcW w:w="567" w:type="dxa"/>
          </w:tcPr>
          <w:p w14:paraId="47F61259" w14:textId="77777777" w:rsidR="0077061D" w:rsidRPr="006A552F" w:rsidRDefault="0077061D" w:rsidP="00BB734B">
            <w:pPr>
              <w:contextualSpacing/>
              <w:rPr>
                <w:rFonts w:eastAsia="Calibri"/>
                <w:lang w:val="lt-LT"/>
              </w:rPr>
            </w:pPr>
            <w:r w:rsidRPr="006A552F">
              <w:rPr>
                <w:rFonts w:eastAsia="Calibri"/>
                <w:lang w:val="lt-LT"/>
              </w:rPr>
              <w:t>2.</w:t>
            </w:r>
          </w:p>
        </w:tc>
        <w:tc>
          <w:tcPr>
            <w:tcW w:w="3544" w:type="dxa"/>
            <w:tcBorders>
              <w:top w:val="single" w:sz="4" w:space="0" w:color="auto"/>
              <w:left w:val="single" w:sz="4" w:space="0" w:color="auto"/>
              <w:bottom w:val="single" w:sz="4" w:space="0" w:color="auto"/>
              <w:right w:val="single" w:sz="4" w:space="0" w:color="auto"/>
            </w:tcBorders>
          </w:tcPr>
          <w:p w14:paraId="462ACA21" w14:textId="77777777" w:rsidR="0077061D" w:rsidRPr="006A552F" w:rsidRDefault="0077061D" w:rsidP="00BB734B">
            <w:pPr>
              <w:contextualSpacing/>
              <w:jc w:val="both"/>
              <w:rPr>
                <w:rFonts w:eastAsia="Calibri"/>
                <w:lang w:val="lt-LT"/>
              </w:rPr>
            </w:pPr>
            <w:r w:rsidRPr="006A552F">
              <w:rPr>
                <w:rFonts w:eastAsia="Calibri"/>
                <w:lang w:val="lt-LT"/>
              </w:rPr>
              <w:t>...</w:t>
            </w:r>
          </w:p>
        </w:tc>
        <w:tc>
          <w:tcPr>
            <w:tcW w:w="3118" w:type="dxa"/>
            <w:tcBorders>
              <w:top w:val="single" w:sz="4" w:space="0" w:color="auto"/>
              <w:left w:val="single" w:sz="4" w:space="0" w:color="auto"/>
              <w:bottom w:val="single" w:sz="4" w:space="0" w:color="auto"/>
              <w:right w:val="single" w:sz="4" w:space="0" w:color="auto"/>
            </w:tcBorders>
          </w:tcPr>
          <w:p w14:paraId="7299401B" w14:textId="77777777" w:rsidR="0077061D" w:rsidRPr="006A552F" w:rsidRDefault="0077061D" w:rsidP="00BB734B">
            <w:pPr>
              <w:contextualSpacing/>
              <w:jc w:val="both"/>
              <w:rPr>
                <w:rFonts w:eastAsia="Calibri"/>
                <w:lang w:val="lt-LT"/>
              </w:rPr>
            </w:pPr>
          </w:p>
        </w:tc>
        <w:tc>
          <w:tcPr>
            <w:tcW w:w="2864" w:type="dxa"/>
            <w:tcBorders>
              <w:top w:val="single" w:sz="4" w:space="0" w:color="auto"/>
              <w:left w:val="single" w:sz="4" w:space="0" w:color="auto"/>
              <w:bottom w:val="single" w:sz="4" w:space="0" w:color="auto"/>
              <w:right w:val="single" w:sz="4" w:space="0" w:color="auto"/>
            </w:tcBorders>
          </w:tcPr>
          <w:p w14:paraId="7C3D5021" w14:textId="77777777" w:rsidR="0077061D" w:rsidRPr="006A552F" w:rsidRDefault="0077061D" w:rsidP="00BB734B">
            <w:pPr>
              <w:contextualSpacing/>
              <w:jc w:val="both"/>
              <w:rPr>
                <w:rFonts w:eastAsia="Calibri"/>
                <w:lang w:val="lt-LT"/>
              </w:rPr>
            </w:pPr>
          </w:p>
        </w:tc>
      </w:tr>
      <w:tr w:rsidR="0077061D" w:rsidRPr="006A552F" w14:paraId="0603A139" w14:textId="77777777" w:rsidTr="00942F57">
        <w:tc>
          <w:tcPr>
            <w:tcW w:w="567" w:type="dxa"/>
            <w:tcBorders>
              <w:top w:val="single" w:sz="4" w:space="0" w:color="auto"/>
              <w:left w:val="single" w:sz="4" w:space="0" w:color="auto"/>
              <w:bottom w:val="single" w:sz="4" w:space="0" w:color="auto"/>
              <w:right w:val="single" w:sz="4" w:space="0" w:color="auto"/>
            </w:tcBorders>
          </w:tcPr>
          <w:p w14:paraId="1976F209" w14:textId="77777777" w:rsidR="0077061D" w:rsidRPr="006A552F" w:rsidRDefault="0077061D" w:rsidP="00BB734B">
            <w:pPr>
              <w:contextualSpacing/>
              <w:rPr>
                <w:rFonts w:eastAsia="Calibri"/>
                <w:lang w:val="lt-LT"/>
              </w:rPr>
            </w:pPr>
            <w:r w:rsidRPr="006A552F">
              <w:rPr>
                <w:rFonts w:eastAsia="Calibri"/>
                <w:lang w:val="lt-LT"/>
              </w:rPr>
              <w:t>3</w:t>
            </w:r>
          </w:p>
        </w:tc>
        <w:tc>
          <w:tcPr>
            <w:tcW w:w="3544" w:type="dxa"/>
            <w:tcBorders>
              <w:top w:val="single" w:sz="4" w:space="0" w:color="auto"/>
              <w:left w:val="single" w:sz="4" w:space="0" w:color="auto"/>
              <w:bottom w:val="single" w:sz="4" w:space="0" w:color="auto"/>
              <w:right w:val="single" w:sz="4" w:space="0" w:color="auto"/>
            </w:tcBorders>
          </w:tcPr>
          <w:p w14:paraId="032FFE78" w14:textId="77777777" w:rsidR="0077061D" w:rsidRPr="006A552F" w:rsidRDefault="0077061D" w:rsidP="00BB734B">
            <w:pPr>
              <w:contextualSpacing/>
              <w:jc w:val="both"/>
              <w:rPr>
                <w:rFonts w:eastAsia="Calibri"/>
                <w:lang w:val="lt-LT"/>
              </w:rPr>
            </w:pPr>
            <w:r w:rsidRPr="006A552F">
              <w:rPr>
                <w:rFonts w:eastAsia="Calibri"/>
                <w:lang w:val="lt-LT"/>
              </w:rPr>
              <w:t>...</w:t>
            </w:r>
          </w:p>
        </w:tc>
        <w:tc>
          <w:tcPr>
            <w:tcW w:w="3118" w:type="dxa"/>
            <w:tcBorders>
              <w:top w:val="single" w:sz="4" w:space="0" w:color="auto"/>
              <w:left w:val="single" w:sz="4" w:space="0" w:color="auto"/>
              <w:bottom w:val="single" w:sz="4" w:space="0" w:color="auto"/>
              <w:right w:val="single" w:sz="4" w:space="0" w:color="auto"/>
            </w:tcBorders>
          </w:tcPr>
          <w:p w14:paraId="6341E1BC" w14:textId="77777777" w:rsidR="0077061D" w:rsidRPr="006A552F" w:rsidRDefault="0077061D" w:rsidP="00BB734B">
            <w:pPr>
              <w:contextualSpacing/>
              <w:jc w:val="both"/>
              <w:rPr>
                <w:rFonts w:eastAsia="Calibri"/>
                <w:lang w:val="lt-LT"/>
              </w:rPr>
            </w:pPr>
          </w:p>
        </w:tc>
        <w:tc>
          <w:tcPr>
            <w:tcW w:w="2864" w:type="dxa"/>
            <w:tcBorders>
              <w:top w:val="single" w:sz="4" w:space="0" w:color="auto"/>
              <w:left w:val="single" w:sz="4" w:space="0" w:color="auto"/>
              <w:bottom w:val="single" w:sz="4" w:space="0" w:color="auto"/>
              <w:right w:val="single" w:sz="4" w:space="0" w:color="auto"/>
            </w:tcBorders>
          </w:tcPr>
          <w:p w14:paraId="717DE694" w14:textId="77777777" w:rsidR="0077061D" w:rsidRPr="006A552F" w:rsidRDefault="0077061D" w:rsidP="00BB734B">
            <w:pPr>
              <w:contextualSpacing/>
              <w:jc w:val="both"/>
              <w:rPr>
                <w:rFonts w:eastAsia="Calibri"/>
                <w:lang w:val="lt-LT"/>
              </w:rPr>
            </w:pPr>
          </w:p>
        </w:tc>
      </w:tr>
    </w:tbl>
    <w:p w14:paraId="544CB915" w14:textId="77777777" w:rsidR="0077061D" w:rsidRPr="004E5AA9" w:rsidRDefault="0077061D" w:rsidP="0077061D">
      <w:pPr>
        <w:contextualSpacing/>
        <w:jc w:val="both"/>
        <w:rPr>
          <w:rFonts w:eastAsia="Calibri"/>
          <w:color w:val="000000" w:themeColor="text1"/>
          <w:lang w:val="lt-LT"/>
        </w:rPr>
      </w:pPr>
      <w:r w:rsidRPr="006A552F">
        <w:rPr>
          <w:rFonts w:eastAsia="Calibri"/>
          <w:bCs/>
          <w:lang w:val="lt-LT"/>
        </w:rPr>
        <w:t xml:space="preserve">**Pildyti tuomet, jei bus pateikta konfidenciali informacija. </w:t>
      </w:r>
      <w:r w:rsidRPr="006A552F">
        <w:rPr>
          <w:rFonts w:eastAsia="Calibri"/>
          <w:lang w:val="lt-LT"/>
        </w:rPr>
        <w:t xml:space="preserve">Tiekėjui nenurodžius, kokia informacija yra konfidenciali, laikoma, kad </w:t>
      </w:r>
      <w:r w:rsidRPr="004E5AA9">
        <w:rPr>
          <w:rFonts w:eastAsia="Calibri"/>
          <w:color w:val="000000" w:themeColor="text1"/>
          <w:lang w:val="lt-LT"/>
        </w:rPr>
        <w:t>konfidencialios informacijos pasiūlyme nėra.</w:t>
      </w:r>
    </w:p>
    <w:p w14:paraId="1E654F5F" w14:textId="77777777" w:rsidR="0077061D" w:rsidRPr="004E5AA9" w:rsidRDefault="0077061D" w:rsidP="0077061D">
      <w:pPr>
        <w:contextualSpacing/>
        <w:jc w:val="both"/>
        <w:rPr>
          <w:color w:val="000000" w:themeColor="text1"/>
          <w:lang w:val="lt-LT"/>
        </w:rPr>
      </w:pPr>
    </w:p>
    <w:p w14:paraId="2FA2A2D7" w14:textId="25C528FF" w:rsidR="0077061D" w:rsidRPr="00027E8A" w:rsidRDefault="0077061D" w:rsidP="0077061D">
      <w:pPr>
        <w:contextualSpacing/>
        <w:jc w:val="both"/>
        <w:rPr>
          <w:b/>
          <w:bCs/>
          <w:lang w:val="lt-LT"/>
        </w:rPr>
      </w:pPr>
      <w:r w:rsidRPr="00027E8A">
        <w:rPr>
          <w:b/>
          <w:bCs/>
          <w:color w:val="000000" w:themeColor="text1"/>
          <w:lang w:val="lt-LT"/>
        </w:rPr>
        <w:t xml:space="preserve">Pasiūlymas galioja </w:t>
      </w:r>
      <w:r w:rsidR="00E505A5" w:rsidRPr="00027E8A">
        <w:rPr>
          <w:b/>
          <w:bCs/>
          <w:color w:val="000000" w:themeColor="text1"/>
          <w:lang w:val="lt-LT"/>
        </w:rPr>
        <w:t>2</w:t>
      </w:r>
      <w:r w:rsidRPr="00027E8A">
        <w:rPr>
          <w:b/>
          <w:bCs/>
          <w:color w:val="000000" w:themeColor="text1"/>
          <w:lang w:val="lt-LT"/>
        </w:rPr>
        <w:t xml:space="preserve"> mėnesius</w:t>
      </w:r>
    </w:p>
    <w:p w14:paraId="0D4DD5D8" w14:textId="77777777" w:rsidR="0077061D" w:rsidRPr="006A552F" w:rsidRDefault="0077061D" w:rsidP="0077061D">
      <w:pPr>
        <w:contextualSpacing/>
        <w:jc w:val="center"/>
        <w:rPr>
          <w:lang w:val="lt-LT"/>
        </w:rPr>
      </w:pPr>
      <w:r w:rsidRPr="006A552F">
        <w:rPr>
          <w:lang w:val="lt-LT"/>
        </w:rPr>
        <w:t>_____________________________________________________________</w:t>
      </w:r>
    </w:p>
    <w:p w14:paraId="7E117ABC" w14:textId="77777777" w:rsidR="0077061D" w:rsidRPr="006A552F" w:rsidRDefault="0077061D" w:rsidP="0077061D">
      <w:pPr>
        <w:contextualSpacing/>
        <w:jc w:val="center"/>
        <w:rPr>
          <w:lang w:val="lt-LT"/>
        </w:rPr>
      </w:pPr>
      <w:r w:rsidRPr="006A552F">
        <w:rPr>
          <w:lang w:val="lt-LT"/>
        </w:rPr>
        <w:t>(Tiekėjo arba jo įgalioto asmens vardas, pavardė, parašas)</w:t>
      </w:r>
    </w:p>
    <w:bookmarkEnd w:id="0"/>
    <w:bookmarkEnd w:id="1"/>
    <w:p w14:paraId="32BFC82A" w14:textId="0EBEC1F6" w:rsidR="0077061D" w:rsidRPr="00B92D3B" w:rsidRDefault="0077061D">
      <w:pPr>
        <w:contextualSpacing/>
        <w:rPr>
          <w:lang w:val="lt-LT"/>
        </w:rPr>
      </w:pPr>
    </w:p>
    <w:sectPr w:rsidR="0077061D" w:rsidRPr="00B92D3B" w:rsidSect="00F06C62">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643365">
    <w:abstractNumId w:val="1"/>
  </w:num>
  <w:num w:numId="2" w16cid:durableId="401608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1D"/>
    <w:rsid w:val="00027E8A"/>
    <w:rsid w:val="0004270E"/>
    <w:rsid w:val="000452D7"/>
    <w:rsid w:val="00051DFF"/>
    <w:rsid w:val="00057690"/>
    <w:rsid w:val="000C28C5"/>
    <w:rsid w:val="000C5444"/>
    <w:rsid w:val="000E6AE2"/>
    <w:rsid w:val="0012243A"/>
    <w:rsid w:val="00130B2E"/>
    <w:rsid w:val="00155BAB"/>
    <w:rsid w:val="001816B5"/>
    <w:rsid w:val="00224900"/>
    <w:rsid w:val="00280DE8"/>
    <w:rsid w:val="002C321C"/>
    <w:rsid w:val="002F5E3B"/>
    <w:rsid w:val="003E3CE7"/>
    <w:rsid w:val="00422023"/>
    <w:rsid w:val="00435D71"/>
    <w:rsid w:val="00463559"/>
    <w:rsid w:val="004E30F3"/>
    <w:rsid w:val="004F6627"/>
    <w:rsid w:val="00576312"/>
    <w:rsid w:val="005B33D7"/>
    <w:rsid w:val="005F54B8"/>
    <w:rsid w:val="005F6B97"/>
    <w:rsid w:val="006368A6"/>
    <w:rsid w:val="006919B2"/>
    <w:rsid w:val="0069778F"/>
    <w:rsid w:val="0077061D"/>
    <w:rsid w:val="00781FB7"/>
    <w:rsid w:val="007E15BC"/>
    <w:rsid w:val="008A76ED"/>
    <w:rsid w:val="008E24AF"/>
    <w:rsid w:val="00920585"/>
    <w:rsid w:val="009209A1"/>
    <w:rsid w:val="00942F57"/>
    <w:rsid w:val="0095262E"/>
    <w:rsid w:val="009B3153"/>
    <w:rsid w:val="00A63580"/>
    <w:rsid w:val="00AD68E3"/>
    <w:rsid w:val="00B568A6"/>
    <w:rsid w:val="00B92D3B"/>
    <w:rsid w:val="00BC1D37"/>
    <w:rsid w:val="00C5126E"/>
    <w:rsid w:val="00C727AD"/>
    <w:rsid w:val="00CF25D2"/>
    <w:rsid w:val="00D14B51"/>
    <w:rsid w:val="00D45654"/>
    <w:rsid w:val="00DA4C05"/>
    <w:rsid w:val="00DC525F"/>
    <w:rsid w:val="00E505A5"/>
    <w:rsid w:val="00EA028F"/>
    <w:rsid w:val="00F06C62"/>
    <w:rsid w:val="00F425E0"/>
    <w:rsid w:val="00FA4D34"/>
    <w:rsid w:val="00FE1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AC53"/>
  <w15:docId w15:val="{B5033D55-4848-4F1F-89E9-5FB971CA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061D"/>
    <w:pPr>
      <w:spacing w:after="0" w:line="240" w:lineRule="auto"/>
    </w:pPr>
    <w:rPr>
      <w:rFonts w:ascii="Times New Roman" w:eastAsia="Times New Roman" w:hAnsi="Times New Roman" w:cs="Times New Roman"/>
      <w:kern w:val="0"/>
      <w:sz w:val="24"/>
      <w:szCs w:val="24"/>
      <w14:ligatures w14:val="none"/>
    </w:rPr>
  </w:style>
  <w:style w:type="paragraph" w:styleId="Antrat6">
    <w:name w:val="heading 6"/>
    <w:basedOn w:val="prastasis"/>
    <w:next w:val="prastasis"/>
    <w:link w:val="Antrat6Diagrama"/>
    <w:qFormat/>
    <w:rsid w:val="0077061D"/>
    <w:pPr>
      <w:keepNext/>
      <w:outlineLvl w:val="5"/>
    </w:pPr>
    <w:rPr>
      <w:b/>
      <w:sz w:val="36"/>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6Diagrama">
    <w:name w:val="Antraštė 6 Diagrama"/>
    <w:basedOn w:val="Numatytasispastraiposriftas"/>
    <w:link w:val="Antrat6"/>
    <w:rsid w:val="0077061D"/>
    <w:rPr>
      <w:rFonts w:ascii="Times New Roman" w:eastAsia="Times New Roman" w:hAnsi="Times New Roman" w:cs="Times New Roman"/>
      <w:b/>
      <w:kern w:val="0"/>
      <w:sz w:val="36"/>
      <w:szCs w:val="20"/>
      <w:lang w:val="x-none" w:eastAsia="x-none"/>
      <w14:ligatures w14:val="none"/>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77061D"/>
    <w:pPr>
      <w:widowControl w:val="0"/>
      <w:autoSpaceDE w:val="0"/>
      <w:autoSpaceDN w:val="0"/>
      <w:adjustRightInd w:val="0"/>
      <w:ind w:left="720" w:firstLine="720"/>
      <w:contextualSpacing/>
    </w:pPr>
    <w:rPr>
      <w:rFonts w:ascii="Arial" w:eastAsia="MS Mincho" w:hAnsi="Arial"/>
      <w:sz w:val="20"/>
      <w:lang w:val="x-none" w:eastAsia="x-none"/>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77061D"/>
    <w:rPr>
      <w:rFonts w:ascii="Arial" w:eastAsia="MS Mincho" w:hAnsi="Arial" w:cs="Times New Roman"/>
      <w:kern w:val="0"/>
      <w:sz w:val="20"/>
      <w:szCs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4685</Words>
  <Characters>2672</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Večerinskienė</dc:creator>
  <cp:lastModifiedBy>Aušra Večerinskienė</cp:lastModifiedBy>
  <cp:revision>29</cp:revision>
  <cp:lastPrinted>2024-05-21T12:24:00Z</cp:lastPrinted>
  <dcterms:created xsi:type="dcterms:W3CDTF">2025-02-22T19:58:00Z</dcterms:created>
  <dcterms:modified xsi:type="dcterms:W3CDTF">2026-09-21T08:56:00Z</dcterms:modified>
</cp:coreProperties>
</file>