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43432C" w14:textId="77A1E75A"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PATVIRTINTA </w:t>
      </w:r>
      <w:r>
        <w:rPr>
          <w:rStyle w:val="eop"/>
        </w:rPr>
        <w:t> </w:t>
      </w:r>
    </w:p>
    <w:p w14:paraId="2174A0F7" w14:textId="77777777" w:rsidR="00D13EBE" w:rsidRDefault="00D13EBE" w:rsidP="00D13EBE">
      <w:pPr>
        <w:pStyle w:val="paragraph"/>
        <w:spacing w:before="0" w:beforeAutospacing="0" w:after="0" w:afterAutospacing="0"/>
        <w:ind w:left="4320" w:firstLine="720"/>
        <w:textAlignment w:val="baseline"/>
        <w:rPr>
          <w:rFonts w:ascii="Segoe UI" w:hAnsi="Segoe UI" w:cs="Segoe UI"/>
          <w:sz w:val="18"/>
          <w:szCs w:val="18"/>
        </w:rPr>
      </w:pPr>
      <w:r>
        <w:rPr>
          <w:rStyle w:val="normaltextrun"/>
          <w:lang w:val="lt-LT"/>
        </w:rPr>
        <w:t>Viešųjų pirkimų tarnybos direktoriaus </w:t>
      </w:r>
      <w:r>
        <w:rPr>
          <w:rStyle w:val="eop"/>
        </w:rPr>
        <w:t> </w:t>
      </w:r>
    </w:p>
    <w:p w14:paraId="124FDD21" w14:textId="52FC38D3"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lang w:val="lt-LT"/>
        </w:rPr>
        <w:t xml:space="preserve">2024 m. </w:t>
      </w:r>
      <w:r w:rsidR="004A2AF4">
        <w:rPr>
          <w:rStyle w:val="normaltextrun"/>
          <w:lang w:val="lt-LT"/>
        </w:rPr>
        <w:t>gruod</w:t>
      </w:r>
      <w:r w:rsidR="000A13E1">
        <w:rPr>
          <w:rStyle w:val="normaltextrun"/>
          <w:lang w:val="lt-LT"/>
        </w:rPr>
        <w:t>žio</w:t>
      </w:r>
      <w:r>
        <w:rPr>
          <w:rStyle w:val="normaltextrun"/>
          <w:lang w:val="lt-LT"/>
        </w:rPr>
        <w:t> </w:t>
      </w:r>
      <w:r w:rsidR="000A13E1">
        <w:rPr>
          <w:rStyle w:val="normaltextrun"/>
          <w:lang w:val="lt-LT"/>
        </w:rPr>
        <w:t>30</w:t>
      </w:r>
      <w:r>
        <w:rPr>
          <w:rStyle w:val="normaltextrun"/>
          <w:lang w:val="lt-LT"/>
        </w:rPr>
        <w:t> d. įsakymu Nr. 1S-</w:t>
      </w:r>
      <w:r w:rsidR="00FB1FC9">
        <w:rPr>
          <w:rStyle w:val="normaltextrun"/>
          <w:lang w:val="lt-LT"/>
        </w:rPr>
        <w:t>209</w:t>
      </w:r>
      <w:r>
        <w:rPr>
          <w:rStyle w:val="normaltextrun"/>
          <w:lang w:val="lt-LT"/>
        </w:rPr>
        <w:t> </w:t>
      </w:r>
      <w:r>
        <w:rPr>
          <w:rStyle w:val="eop"/>
        </w:rPr>
        <w:t> </w:t>
      </w:r>
    </w:p>
    <w:p w14:paraId="1CE2F3B6" w14:textId="77777777" w:rsidR="00D13EBE" w:rsidRDefault="00D13EBE" w:rsidP="00D13EBE">
      <w:pPr>
        <w:pStyle w:val="paragraph"/>
        <w:spacing w:before="0" w:beforeAutospacing="0" w:after="0" w:afterAutospacing="0"/>
        <w:ind w:left="210" w:firstLine="4815"/>
        <w:textAlignment w:val="baseline"/>
        <w:rPr>
          <w:rFonts w:ascii="Segoe UI" w:hAnsi="Segoe UI" w:cs="Segoe UI"/>
          <w:sz w:val="18"/>
          <w:szCs w:val="18"/>
        </w:rPr>
      </w:pPr>
      <w:r>
        <w:rPr>
          <w:rStyle w:val="normaltextrun"/>
          <w:color w:val="000000"/>
          <w:lang w:val="lt-LT"/>
        </w:rPr>
        <w:t>(Viešųjų pirkimų tarnybos direktoriaus</w:t>
      </w:r>
      <w:r>
        <w:rPr>
          <w:rStyle w:val="eop"/>
          <w:color w:val="000000"/>
        </w:rPr>
        <w:t> </w:t>
      </w:r>
    </w:p>
    <w:p w14:paraId="49AC53D9" w14:textId="4371DA5F"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2025 m. balandžio 17 d. įsakymo Nr. 1S-5</w:t>
      </w:r>
      <w:r w:rsidR="005521DA">
        <w:rPr>
          <w:rStyle w:val="normaltextrun"/>
          <w:color w:val="000000"/>
          <w:lang w:val="lt-LT"/>
        </w:rPr>
        <w:t>2</w:t>
      </w:r>
      <w:r>
        <w:rPr>
          <w:rStyle w:val="normaltextrun"/>
          <w:color w:val="000000"/>
          <w:lang w:val="lt-LT"/>
        </w:rPr>
        <w:t> </w:t>
      </w:r>
      <w:r>
        <w:rPr>
          <w:rStyle w:val="eop"/>
          <w:color w:val="000000"/>
        </w:rPr>
        <w:t> </w:t>
      </w:r>
    </w:p>
    <w:p w14:paraId="731997A7" w14:textId="77777777" w:rsidR="00D13EBE" w:rsidRDefault="00D13EBE" w:rsidP="00D13EBE">
      <w:pPr>
        <w:pStyle w:val="paragraph"/>
        <w:spacing w:before="0" w:beforeAutospacing="0" w:after="0" w:afterAutospacing="0"/>
        <w:ind w:left="5040"/>
        <w:textAlignment w:val="baseline"/>
        <w:rPr>
          <w:rFonts w:ascii="Segoe UI" w:hAnsi="Segoe UI" w:cs="Segoe UI"/>
          <w:sz w:val="18"/>
          <w:szCs w:val="18"/>
        </w:rPr>
      </w:pPr>
      <w:r>
        <w:rPr>
          <w:rStyle w:val="normaltextrun"/>
          <w:color w:val="000000"/>
          <w:lang w:val="lt-LT"/>
        </w:rPr>
        <w:t>redakcija)</w:t>
      </w:r>
      <w:r>
        <w:rPr>
          <w:rStyle w:val="eop"/>
          <w:color w:val="000000"/>
        </w:rPr>
        <w:t> </w:t>
      </w:r>
    </w:p>
    <w:p w14:paraId="149F922B" w14:textId="37DBCA1E" w:rsidR="00027B83" w:rsidRDefault="00027B83" w:rsidP="00D418E6">
      <w:pPr>
        <w:spacing w:line="276" w:lineRule="auto"/>
        <w:ind w:firstLine="5670"/>
        <w:rPr>
          <w:bCs/>
          <w:caps/>
        </w:rPr>
      </w:pPr>
    </w:p>
    <w:p w14:paraId="48B741E7" w14:textId="77777777" w:rsidR="00027B83" w:rsidRDefault="00027B83">
      <w:pPr>
        <w:spacing w:line="276" w:lineRule="auto"/>
        <w:rPr>
          <w:b/>
          <w:caps/>
        </w:rPr>
      </w:pPr>
    </w:p>
    <w:p w14:paraId="3968234B" w14:textId="77777777" w:rsidR="00027B83" w:rsidRDefault="00027B83">
      <w:pPr>
        <w:spacing w:line="276" w:lineRule="auto"/>
        <w:jc w:val="center"/>
        <w:rPr>
          <w:b/>
          <w:caps/>
        </w:rPr>
      </w:pPr>
    </w:p>
    <w:p w14:paraId="6B1ECF0F" w14:textId="77777777" w:rsidR="00027B83" w:rsidRDefault="000B0897">
      <w:pPr>
        <w:spacing w:line="276" w:lineRule="auto"/>
        <w:jc w:val="center"/>
        <w:rPr>
          <w:b/>
          <w:caps/>
        </w:rPr>
      </w:pPr>
      <w:r>
        <w:rPr>
          <w:b/>
          <w:caps/>
        </w:rPr>
        <w:t>PASLAUGŲ pirkimo</w:t>
      </w:r>
      <w:r>
        <w:rPr>
          <w:rFonts w:eastAsia="Arial"/>
        </w:rPr>
        <w:t>–</w:t>
      </w:r>
      <w:r>
        <w:rPr>
          <w:b/>
          <w:caps/>
        </w:rPr>
        <w:t>pardavimo sutarties Bendrosios sąlygos</w:t>
      </w:r>
    </w:p>
    <w:p w14:paraId="17FA51FC" w14:textId="77777777" w:rsidR="00027B83" w:rsidRDefault="00027B83">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3A20E3E8"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sidR="00D418E6">
        <w:rPr>
          <w:rFonts w:eastAsia="Arial"/>
          <w:b/>
          <w:bCs/>
          <w:szCs w:val="24"/>
        </w:rPr>
        <w:t>Paslaugų trūkumai</w:t>
      </w:r>
      <w:r w:rsidR="00D418E6">
        <w:rPr>
          <w:rFonts w:eastAsia="Arial"/>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Pr>
          <w:rFonts w:eastAsia="Arial"/>
          <w:szCs w:val="24"/>
        </w:rPr>
        <w:t>;</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w:t>
      </w:r>
      <w:r>
        <w:rPr>
          <w:rFonts w:eastAsia="Arial"/>
        </w:rPr>
        <w:lastRenderedPageBreak/>
        <w:t>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w:t>
      </w:r>
      <w:r>
        <w:rPr>
          <w:rFonts w:eastAsia="Arial"/>
        </w:rPr>
        <w:lastRenderedPageBreak/>
        <w:t xml:space="preserve">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1AEB0663"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sidR="00D418E6">
        <w:rPr>
          <w:lang w:eastAsia="lt-LT"/>
        </w:rPr>
        <w:t xml:space="preserve">laikytųsi Tiekėjo pasiūlyme nurodytų įsipareigojimų, įskaitant, bet neapsiribojant – atitiktų Tiekėjo </w:t>
      </w:r>
      <w:r w:rsidR="00D418E6">
        <w:t xml:space="preserve">pasiūlyme nurodytų kriterijų, dėl kurių jo pasiūlymas buvo išrinktas ekonomiškai naudingiausiu </w:t>
      </w:r>
      <w:r w:rsidR="00D418E6">
        <w:rPr>
          <w:lang w:eastAsia="lt-LT"/>
        </w:rPr>
        <w:t>(toliau – </w:t>
      </w:r>
      <w:r w:rsidR="00D418E6">
        <w:rPr>
          <w:b/>
          <w:bCs/>
          <w:lang w:eastAsia="lt-LT"/>
        </w:rPr>
        <w:t>Kokybiniai kriterijai</w:t>
      </w:r>
      <w:r w:rsidR="00D418E6">
        <w:rPr>
          <w:lang w:eastAsia="lt-LT"/>
        </w:rPr>
        <w:t>), reikšmes ir parametrus. Šiame papunktyje nurodytų įsipareigojimų laikymosi tikrinimo tvarka nustatoma Specialiosiose sąlygose</w:t>
      </w:r>
      <w:r>
        <w:rPr>
          <w:rFonts w:eastAsia="Arial"/>
        </w:rPr>
        <w:t>;</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w:t>
      </w:r>
      <w:r>
        <w:rPr>
          <w:rFonts w:eastAsia="Arial"/>
          <w:shd w:val="clear" w:color="auto" w:fill="FFFFFF"/>
        </w:rPr>
        <w:lastRenderedPageBreak/>
        <w:t xml:space="preserve">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5F0560BF"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sidR="00D418E6">
        <w:rPr>
          <w:rFonts w:eastAsia="Arial"/>
          <w:kern w:val="2"/>
          <w:szCs w:val="24"/>
        </w:rPr>
        <w:t>Tiekėjas gali keisti ir (ar) pasitelkti subtiekėjus ir (ar) specialistus šiame Sutarties poskyryje nustatytais atvejais ir tvarka</w:t>
      </w:r>
      <w:r>
        <w:rPr>
          <w:rFonts w:eastAsia="Arial"/>
        </w:rPr>
        <w:t>.</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1315C6F1"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 xml:space="preserve">3.2.5. </w:t>
      </w:r>
      <w:r w:rsidR="00D418E6">
        <w:rPr>
          <w:rFonts w:eastAsia="Cambria"/>
          <w:shd w:val="clear" w:color="auto" w:fill="FFFFFF"/>
        </w:rPr>
        <w:t>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00D418E6">
        <w:rPr>
          <w:rFonts w:eastAsia="Cambria"/>
        </w:rPr>
        <w:t>,</w:t>
      </w:r>
      <w:r w:rsidR="00D418E6">
        <w:rPr>
          <w:rFonts w:eastAsia="Cambria"/>
          <w:shd w:val="clear" w:color="auto" w:fill="FFFFFF"/>
        </w:rPr>
        <w:t xml:space="preserve"> kokybės vadybos sistemos ir (arba) aplinkos apsaugos vadybos sistemos standartų </w:t>
      </w:r>
      <w:r w:rsidR="00D418E6">
        <w:rPr>
          <w:rFonts w:eastAsia="Cambria"/>
        </w:rPr>
        <w:t xml:space="preserve">reikalavimų, reikalavimų dėl pašalinimo pagrindų nebuvimo, atitikties nacionalinio saugumo interesams bei reikalavimams </w:t>
      </w:r>
      <w:r w:rsidR="00D418E6">
        <w:rPr>
          <w:rFonts w:eastAsia="Arial"/>
          <w:shd w:val="clear" w:color="auto" w:fill="FFFFFF"/>
        </w:rPr>
        <w:t xml:space="preserve">nebūti registruotu (nuolat gyvenančiu ar turinčiu pilietybę) nepatikimomis laikomose valstybėse ar teritorijose </w:t>
      </w:r>
      <w:r w:rsidR="00D418E6">
        <w:rPr>
          <w:rFonts w:eastAsia="Cambria"/>
        </w:rPr>
        <w:t>(jei taikoma) ir Tiekėjo pasiūlyme nurodytų sąlygų pirkimo dokumentuose nustatytiems Kokybiniams</w:t>
      </w:r>
      <w:r w:rsidR="00D418E6">
        <w:rPr>
          <w:rFonts w:eastAsia="Cambria"/>
          <w:b/>
          <w:bCs/>
        </w:rPr>
        <w:t xml:space="preserve"> </w:t>
      </w:r>
      <w:r w:rsidR="00D418E6">
        <w:rPr>
          <w:rFonts w:eastAsia="Cambria"/>
        </w:rPr>
        <w:t>kriterijams pagrįsti (jei taikoma)</w:t>
      </w:r>
      <w:r w:rsidR="00D418E6">
        <w:rPr>
          <w:rFonts w:eastAsia="Cambria"/>
          <w:shd w:val="clear" w:color="auto" w:fill="FFFFFF"/>
        </w:rPr>
        <w:t>, Tiekėjui taikoma Specialiosiose sąlygose nustatyto dydžio bauda</w:t>
      </w:r>
      <w:r>
        <w:rPr>
          <w:rFonts w:eastAsia="Cambria"/>
          <w:shd w:val="clear" w:color="auto" w:fill="FFFFFF"/>
        </w:rPr>
        <w:t>.</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3.2.10.2. kai subtiekėjas dėl objektyvių priežasčių (pavyzdžiui, subtiekėjui atsisakius dalyvauti Sutarties vykdyme, nutrūkus teisiniams santykiams su Tiekėju ir pan.) nebegali vykdyti visų ar dalies Sutartyje </w:t>
      </w:r>
      <w:r>
        <w:rPr>
          <w:rFonts w:eastAsia="Cambria"/>
          <w:shd w:val="clear" w:color="auto" w:fill="FFFFFF"/>
        </w:rPr>
        <w:lastRenderedPageBreak/>
        <w:t>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09F83D4D"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 xml:space="preserve">3.2.12. </w:t>
      </w:r>
      <w:r w:rsidR="00D418E6">
        <w:rPr>
          <w:rFonts w:eastAsia="Cambria"/>
          <w:kern w:val="2"/>
          <w:szCs w:val="24"/>
        </w:rPr>
        <w:t>Naujas specialistas ir (ar) subtiekėjas Tiekėjo prašymo pakeisti specialistą ir (ar) subtiekėją pateikimo metu turi atitikti pirkimo dokumentuose specialistui ir (ar) subtiekėjui keliamus reikalavimus ir Tiekėjo pasiūlyme nurodytas Kokybinių kriterijų reikšmes</w:t>
      </w:r>
      <w:r>
        <w:rPr>
          <w:rFonts w:eastAsia="Cambria"/>
          <w:color w:val="000000"/>
        </w:rPr>
        <w:t>.</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5CEFA77C"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sidR="00D418E6">
        <w:rPr>
          <w:rFonts w:eastAsia="Cambria"/>
        </w:rPr>
        <w:t xml:space="preserve">naujo subtiekėjo ir (ar) specialisto kvalifikaciją, atitiktį </w:t>
      </w:r>
      <w:r w:rsidR="00D418E6">
        <w:rPr>
          <w:rFonts w:eastAsia="Cambria"/>
          <w:kern w:val="2"/>
          <w:szCs w:val="24"/>
        </w:rPr>
        <w:t xml:space="preserve">Kokybiniams kriterijams (jei taikoma), </w:t>
      </w:r>
      <w:r w:rsidR="00D418E6">
        <w:rPr>
          <w:rFonts w:eastAsia="Cambria"/>
          <w:shd w:val="clear" w:color="auto" w:fill="FFFFFF"/>
        </w:rPr>
        <w:t xml:space="preserve">reikalaujamiems kokybės vadybos sistemos ir (arba) aplinkos apsaugos vadybos sistemos standartams (jei taikoma), </w:t>
      </w:r>
      <w:r w:rsidR="00D418E6">
        <w:rPr>
          <w:rFonts w:eastAsia="Cambria"/>
        </w:rPr>
        <w:t xml:space="preserve">pašalinimo pagrindų nebuvimą ir atitiktį </w:t>
      </w:r>
      <w:r w:rsidR="00D418E6">
        <w:rPr>
          <w:rFonts w:eastAsia="Arial"/>
          <w:shd w:val="clear" w:color="auto" w:fill="FFFFFF"/>
        </w:rPr>
        <w:t>nacionalinio saugumo interesams bei reikalavimams</w:t>
      </w:r>
      <w:r w:rsidR="00D418E6">
        <w:rPr>
          <w:rFonts w:eastAsia="Cambria"/>
        </w:rPr>
        <w:t xml:space="preserve"> </w:t>
      </w:r>
      <w:r w:rsidR="00D418E6">
        <w:rPr>
          <w:rFonts w:eastAsia="Arial"/>
          <w:shd w:val="clear" w:color="auto" w:fill="FFFFFF"/>
        </w:rPr>
        <w:t>nebūti registruotu (nuolat gyvenančiu ar turinčiu pilietybę) nepatikimomis laikomose valstybėse ar teritorijose</w:t>
      </w:r>
      <w:r w:rsidR="00D418E6">
        <w:rPr>
          <w:rFonts w:eastAsia="Cambria"/>
        </w:rPr>
        <w:t xml:space="preserve"> (jei taikoma) įrodančius dokumentus pagal Sutarties reikalavimus</w:t>
      </w:r>
      <w:r>
        <w:rPr>
          <w:rFonts w:eastAsia="Cambria"/>
        </w:rPr>
        <w:t>.</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3.3.2. Tiekėjas, vykdantis Sutartį kaip tiekėjų grupė, veikianti jungtinės veiklos sutarties pagrindu, turi teisę pakeisti Partnerį, jei dėl reorganizavimo, restruktūrizavimo ar bankroto procedūrų, pradinio </w:t>
      </w:r>
      <w:r>
        <w:rPr>
          <w:rFonts w:eastAsia="Cambria"/>
          <w:shd w:val="clear" w:color="auto" w:fill="FFFFFF"/>
        </w:rPr>
        <w:lastRenderedPageBreak/>
        <w:t>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3.3.3.1. argumentuotą rašytinį prašymą pakeisti Tiekėjo sudėtį ir įrodymus, pagrindžiančius bent vieną 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2439B862"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3.3.3.3. </w:t>
      </w:r>
      <w:r w:rsidR="00D418E6">
        <w:rPr>
          <w:rFonts w:eastAsia="Cambria"/>
          <w:shd w:val="clear" w:color="auto" w:fill="FFFFFF"/>
        </w:rPr>
        <w:t>pasiliekančiojo Partnerio ar naujai pasitelkiamo Partnerio kvalifikaciją patvirtinančius dokumentus ir, jei</w:t>
      </w:r>
      <w:r w:rsidR="00D418E6">
        <w:rPr>
          <w:szCs w:val="24"/>
          <w:lang w:eastAsia="lt-LT"/>
        </w:rPr>
        <w:t xml:space="preserve">gu taikytina, kokybės vadybos ir (arba) aplinkos apsaugos vadybos sistemos standartų reikalavimus įrodančius dokumentus. Visais atvejais </w:t>
      </w:r>
      <w:r w:rsidR="00D418E6">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00D418E6">
        <w:rPr>
          <w:rFonts w:eastAsia="Cambria"/>
        </w:rPr>
        <w:t xml:space="preserve">nacionalinio saugumo interesams bei reikalavimams </w:t>
      </w:r>
      <w:r w:rsidR="00D418E6">
        <w:rPr>
          <w:rFonts w:eastAsia="Arial"/>
          <w:shd w:val="clear" w:color="auto" w:fill="FFFFFF"/>
        </w:rPr>
        <w:t>nebūti registruotu (nuolat gyvenančiu ar turinčiu pilietybę) nepatikimomis laikomose valstybėse ar teritorijose</w:t>
      </w:r>
      <w:r w:rsidR="00D418E6">
        <w:rPr>
          <w:rFonts w:eastAsia="Cambria"/>
          <w:shd w:val="clear" w:color="auto" w:fill="FFFFFF"/>
        </w:rPr>
        <w:t xml:space="preserve"> (jei taikoma)</w:t>
      </w:r>
      <w:r>
        <w:rPr>
          <w:rFonts w:eastAsia="Cambria"/>
          <w:shd w:val="clear" w:color="auto" w:fill="FFFFFF"/>
        </w:rPr>
        <w:t>.</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2F919659"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sidR="00D418E6">
        <w:rPr>
          <w:rFonts w:eastAsia="Arial"/>
        </w:rPr>
        <w:t xml:space="preserve">Pirkėjas, per Sutartyje nurodytą garantinį terminą (jei taikoma) nustatęs Paslaugų trūkumų, turi nedelsdamas, bet ne vėliau nei per 30 (trisdešimt) dienų ir ne vėliau nei iki garantinio termino pabaigos, </w:t>
      </w:r>
      <w:r w:rsidR="00D418E6">
        <w:rPr>
          <w:rFonts w:eastAsia="Arial"/>
        </w:rPr>
        <w:lastRenderedPageBreak/>
        <w:t>pareikšti rašytinę pretenziją Tiekėjui ir nustatyti protingus terminus, jeigu jų nėra nustatyta Specialiosiose sąlygose, Paslaugų trūkumams pašalinti</w:t>
      </w:r>
      <w:r>
        <w:rPr>
          <w:rFonts w:eastAsia="Arial"/>
        </w:rPr>
        <w:t>.</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(sui generis)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43847935" w14:textId="2209F005" w:rsidR="003B104E" w:rsidRDefault="003B104E">
      <w:pPr>
        <w:widowControl w:val="0"/>
        <w:tabs>
          <w:tab w:val="left" w:pos="567"/>
          <w:tab w:val="left" w:pos="851"/>
          <w:tab w:val="left" w:pos="992"/>
          <w:tab w:val="left" w:pos="1134"/>
        </w:tabs>
        <w:spacing w:line="276" w:lineRule="auto"/>
        <w:jc w:val="both"/>
        <w:rPr>
          <w:rFonts w:eastAsia="Arial"/>
        </w:rPr>
      </w:pPr>
      <w:r>
        <w:t xml:space="preserve">17.7. Jeigu Sutartis nutraukiama dėl esminio sutarties pažeidimo pagal Bendrųjų sąlygų 22.2.1 papunktį ir (ar) Tiekėjas esminę Sutarties sąlygą, nurodytą </w:t>
      </w:r>
      <w:r>
        <w:rPr>
          <w:rFonts w:eastAsia="Arial"/>
        </w:rPr>
        <w:t>Specialiųjų sąlygų 10 skyriuje</w:t>
      </w:r>
      <w:r>
        <w:t>,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lastRenderedPageBreak/>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lastRenderedPageBreak/>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lastRenderedPageBreak/>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 xml:space="preserve">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w:t>
      </w:r>
      <w:r>
        <w:lastRenderedPageBreak/>
        <w:t>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 xml:space="preserve">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w:t>
      </w:r>
      <w:r>
        <w:lastRenderedPageBreak/>
        <w:t>įgyvendinimo nustatymo. Draudžiama prisiimti naujas prievoles pagal Sutartį, kurių vykdymas prieštarautų Lietuvos Respublikoje įgyvendinamoms tarptautinėms sankcijoms.</w:t>
      </w:r>
    </w:p>
    <w:p w14:paraId="77FA6E3C" w14:textId="5A4B71BD" w:rsidR="00027B83" w:rsidRDefault="000B0897" w:rsidP="003B104E">
      <w:pPr>
        <w:tabs>
          <w:tab w:val="left" w:pos="567"/>
        </w:tabs>
        <w:spacing w:line="276" w:lineRule="auto"/>
        <w:jc w:val="both"/>
        <w:textAlignment w:val="baseline"/>
      </w:pPr>
      <w:r>
        <w:t xml:space="preserve">22.2.5. </w:t>
      </w:r>
      <w:r w:rsidR="003B104E">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r>
        <w:t>.</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09D70344" w:rsidR="00027B83" w:rsidRDefault="000B0897">
      <w:pPr>
        <w:tabs>
          <w:tab w:val="left" w:pos="567"/>
        </w:tabs>
        <w:spacing w:line="276" w:lineRule="auto"/>
        <w:jc w:val="both"/>
        <w:textAlignment w:val="baseline"/>
      </w:pPr>
      <w:r>
        <w:t xml:space="preserve">22.3.5. </w:t>
      </w:r>
      <w:r w:rsidR="003B104E">
        <w:rPr>
          <w:szCs w:val="24"/>
          <w:lang w:eastAsia="lt-LT"/>
        </w:rPr>
        <w:t xml:space="preserve">Jei Sutartis nutraukiama </w:t>
      </w:r>
      <w:r w:rsidR="003B104E">
        <w:t xml:space="preserve">dėl Pirkėjo esminio Sutarties pažeidimo </w:t>
      </w:r>
      <w:r w:rsidR="003B104E">
        <w:rPr>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t>.</w:t>
      </w:r>
    </w:p>
    <w:p w14:paraId="0539CFDD" w14:textId="77777777" w:rsidR="00027B83" w:rsidRDefault="000B0897">
      <w:pPr>
        <w:tabs>
          <w:tab w:val="left" w:pos="567"/>
        </w:tabs>
        <w:spacing w:line="276" w:lineRule="auto"/>
        <w:jc w:val="both"/>
        <w:textAlignment w:val="baseline"/>
      </w:pPr>
      <w:r>
        <w:lastRenderedPageBreak/>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81D6B" w14:textId="77777777" w:rsidR="00EF758B" w:rsidRDefault="00EF758B">
      <w:pPr>
        <w:rPr>
          <w:sz w:val="20"/>
        </w:rPr>
      </w:pPr>
      <w:r>
        <w:rPr>
          <w:sz w:val="20"/>
        </w:rPr>
        <w:separator/>
      </w:r>
    </w:p>
  </w:endnote>
  <w:endnote w:type="continuationSeparator" w:id="0">
    <w:p w14:paraId="7CFEC218" w14:textId="77777777" w:rsidR="00EF758B" w:rsidRDefault="00EF758B">
      <w:pPr>
        <w:rPr>
          <w:sz w:val="20"/>
        </w:rPr>
      </w:pPr>
      <w:r>
        <w:rPr>
          <w:sz w:val="20"/>
        </w:rPr>
        <w:continuationSeparator/>
      </w:r>
    </w:p>
  </w:endnote>
  <w:endnote w:type="continuationNotice" w:id="1">
    <w:p w14:paraId="5FFEC2EC" w14:textId="77777777" w:rsidR="00EF758B" w:rsidRDefault="00EF75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3A0A0" w14:textId="77777777" w:rsidR="00EF758B" w:rsidRDefault="00EF758B">
      <w:pPr>
        <w:rPr>
          <w:sz w:val="20"/>
        </w:rPr>
      </w:pPr>
      <w:r>
        <w:rPr>
          <w:sz w:val="20"/>
        </w:rPr>
        <w:separator/>
      </w:r>
    </w:p>
  </w:footnote>
  <w:footnote w:type="continuationSeparator" w:id="0">
    <w:p w14:paraId="33961D70" w14:textId="77777777" w:rsidR="00EF758B" w:rsidRDefault="00EF758B">
      <w:pPr>
        <w:rPr>
          <w:sz w:val="20"/>
        </w:rPr>
      </w:pPr>
      <w:r>
        <w:rPr>
          <w:sz w:val="20"/>
        </w:rPr>
        <w:continuationSeparator/>
      </w:r>
    </w:p>
  </w:footnote>
  <w:footnote w:type="continuationNotice" w:id="1">
    <w:p w14:paraId="515675CD" w14:textId="77777777" w:rsidR="00EF758B" w:rsidRDefault="00EF75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1296"/>
  <w:hyphenationZone w:val="396"/>
  <w:doNotHyphenateCap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27B83"/>
    <w:rsid w:val="000872D2"/>
    <w:rsid w:val="000A13E1"/>
    <w:rsid w:val="000B0897"/>
    <w:rsid w:val="000B3E38"/>
    <w:rsid w:val="000E4840"/>
    <w:rsid w:val="001322CD"/>
    <w:rsid w:val="0021197F"/>
    <w:rsid w:val="00232323"/>
    <w:rsid w:val="00380805"/>
    <w:rsid w:val="003B104E"/>
    <w:rsid w:val="004253F1"/>
    <w:rsid w:val="00480651"/>
    <w:rsid w:val="004A2AF4"/>
    <w:rsid w:val="004F10FB"/>
    <w:rsid w:val="005521DA"/>
    <w:rsid w:val="007604B0"/>
    <w:rsid w:val="007D4CAA"/>
    <w:rsid w:val="0083118A"/>
    <w:rsid w:val="00842BB2"/>
    <w:rsid w:val="00925978"/>
    <w:rsid w:val="009728BC"/>
    <w:rsid w:val="00A72765"/>
    <w:rsid w:val="00AC23AE"/>
    <w:rsid w:val="00AD13BC"/>
    <w:rsid w:val="00C525FF"/>
    <w:rsid w:val="00C96D82"/>
    <w:rsid w:val="00D13EBE"/>
    <w:rsid w:val="00D418E6"/>
    <w:rsid w:val="00DA4E0C"/>
    <w:rsid w:val="00E64661"/>
    <w:rsid w:val="00EF5956"/>
    <w:rsid w:val="00EF758B"/>
    <w:rsid w:val="00F60BD9"/>
    <w:rsid w:val="00FB1FC9"/>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489BC6"/>
  <w15:docId w15:val="{17E84366-AAB0-4C10-BB08-D42C29961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customStyle="1" w:styleId="paragraph">
    <w:name w:val="paragraph"/>
    <w:basedOn w:val="prastasis"/>
    <w:rsid w:val="00D13EBE"/>
    <w:pPr>
      <w:spacing w:before="100" w:beforeAutospacing="1" w:after="100" w:afterAutospacing="1"/>
    </w:pPr>
    <w:rPr>
      <w:szCs w:val="24"/>
      <w:lang w:val="en-US"/>
    </w:rPr>
  </w:style>
  <w:style w:type="character" w:customStyle="1" w:styleId="normaltextrun">
    <w:name w:val="normaltextrun"/>
    <w:basedOn w:val="Numatytasispastraiposriftas"/>
    <w:rsid w:val="00D13EBE"/>
  </w:style>
  <w:style w:type="character" w:customStyle="1" w:styleId="eop">
    <w:name w:val="eop"/>
    <w:basedOn w:val="Numatytasispastraiposriftas"/>
    <w:rsid w:val="00D13EBE"/>
  </w:style>
  <w:style w:type="paragraph" w:styleId="Antrats">
    <w:name w:val="header"/>
    <w:basedOn w:val="prastasis"/>
    <w:link w:val="AntratsDiagrama"/>
    <w:unhideWhenUsed/>
    <w:rsid w:val="00480651"/>
    <w:pPr>
      <w:tabs>
        <w:tab w:val="center" w:pos="4680"/>
        <w:tab w:val="right" w:pos="9360"/>
      </w:tabs>
    </w:pPr>
  </w:style>
  <w:style w:type="character" w:customStyle="1" w:styleId="AntratsDiagrama">
    <w:name w:val="Antraštės Diagrama"/>
    <w:basedOn w:val="Numatytasispastraiposriftas"/>
    <w:link w:val="Antrats"/>
    <w:rsid w:val="00480651"/>
  </w:style>
  <w:style w:type="paragraph" w:styleId="Porat">
    <w:name w:val="footer"/>
    <w:basedOn w:val="prastasis"/>
    <w:link w:val="PoratDiagrama"/>
    <w:unhideWhenUsed/>
    <w:rsid w:val="00480651"/>
    <w:pPr>
      <w:tabs>
        <w:tab w:val="center" w:pos="4680"/>
        <w:tab w:val="right" w:pos="9360"/>
      </w:tabs>
    </w:pPr>
  </w:style>
  <w:style w:type="character" w:customStyle="1" w:styleId="PoratDiagrama">
    <w:name w:val="Poraštė Diagrama"/>
    <w:basedOn w:val="Numatytasispastraiposriftas"/>
    <w:link w:val="Porat"/>
    <w:rsid w:val="00480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389618678">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497503993">
      <w:bodyDiv w:val="1"/>
      <w:marLeft w:val="0"/>
      <w:marRight w:val="0"/>
      <w:marTop w:val="0"/>
      <w:marBottom w:val="0"/>
      <w:divBdr>
        <w:top w:val="none" w:sz="0" w:space="0" w:color="auto"/>
        <w:left w:val="none" w:sz="0" w:space="0" w:color="auto"/>
        <w:bottom w:val="none" w:sz="0" w:space="0" w:color="auto"/>
        <w:right w:val="none" w:sz="0" w:space="0" w:color="auto"/>
      </w:divBdr>
      <w:divsChild>
        <w:div w:id="804586364">
          <w:marLeft w:val="0"/>
          <w:marRight w:val="0"/>
          <w:marTop w:val="0"/>
          <w:marBottom w:val="0"/>
          <w:divBdr>
            <w:top w:val="none" w:sz="0" w:space="0" w:color="auto"/>
            <w:left w:val="none" w:sz="0" w:space="0" w:color="auto"/>
            <w:bottom w:val="none" w:sz="0" w:space="0" w:color="auto"/>
            <w:right w:val="none" w:sz="0" w:space="0" w:color="auto"/>
          </w:divBdr>
        </w:div>
        <w:div w:id="680742949">
          <w:marLeft w:val="0"/>
          <w:marRight w:val="0"/>
          <w:marTop w:val="0"/>
          <w:marBottom w:val="0"/>
          <w:divBdr>
            <w:top w:val="none" w:sz="0" w:space="0" w:color="auto"/>
            <w:left w:val="none" w:sz="0" w:space="0" w:color="auto"/>
            <w:bottom w:val="none" w:sz="0" w:space="0" w:color="auto"/>
            <w:right w:val="none" w:sz="0" w:space="0" w:color="auto"/>
          </w:divBdr>
        </w:div>
        <w:div w:id="894583813">
          <w:marLeft w:val="0"/>
          <w:marRight w:val="0"/>
          <w:marTop w:val="0"/>
          <w:marBottom w:val="0"/>
          <w:divBdr>
            <w:top w:val="none" w:sz="0" w:space="0" w:color="auto"/>
            <w:left w:val="none" w:sz="0" w:space="0" w:color="auto"/>
            <w:bottom w:val="none" w:sz="0" w:space="0" w:color="auto"/>
            <w:right w:val="none" w:sz="0" w:space="0" w:color="auto"/>
          </w:divBdr>
        </w:div>
        <w:div w:id="203490239">
          <w:marLeft w:val="0"/>
          <w:marRight w:val="0"/>
          <w:marTop w:val="0"/>
          <w:marBottom w:val="0"/>
          <w:divBdr>
            <w:top w:val="none" w:sz="0" w:space="0" w:color="auto"/>
            <w:left w:val="none" w:sz="0" w:space="0" w:color="auto"/>
            <w:bottom w:val="none" w:sz="0" w:space="0" w:color="auto"/>
            <w:right w:val="none" w:sz="0" w:space="0" w:color="auto"/>
          </w:divBdr>
        </w:div>
        <w:div w:id="1339886379">
          <w:marLeft w:val="0"/>
          <w:marRight w:val="0"/>
          <w:marTop w:val="0"/>
          <w:marBottom w:val="0"/>
          <w:divBdr>
            <w:top w:val="none" w:sz="0" w:space="0" w:color="auto"/>
            <w:left w:val="none" w:sz="0" w:space="0" w:color="auto"/>
            <w:bottom w:val="none" w:sz="0" w:space="0" w:color="auto"/>
            <w:right w:val="none" w:sz="0" w:space="0" w:color="auto"/>
          </w:divBdr>
        </w:div>
        <w:div w:id="1813520337">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947993">
      <w:bodyDiv w:val="1"/>
      <w:marLeft w:val="0"/>
      <w:marRight w:val="0"/>
      <w:marTop w:val="0"/>
      <w:marBottom w:val="0"/>
      <w:divBdr>
        <w:top w:val="none" w:sz="0" w:space="0" w:color="auto"/>
        <w:left w:val="none" w:sz="0" w:space="0" w:color="auto"/>
        <w:bottom w:val="none" w:sz="0" w:space="0" w:color="auto"/>
        <w:right w:val="none" w:sz="0" w:space="0" w:color="auto"/>
      </w:divBdr>
      <w:divsChild>
        <w:div w:id="828718549">
          <w:marLeft w:val="0"/>
          <w:marRight w:val="0"/>
          <w:marTop w:val="0"/>
          <w:marBottom w:val="0"/>
          <w:divBdr>
            <w:top w:val="none" w:sz="0" w:space="0" w:color="auto"/>
            <w:left w:val="none" w:sz="0" w:space="0" w:color="auto"/>
            <w:bottom w:val="none" w:sz="0" w:space="0" w:color="auto"/>
            <w:right w:val="none" w:sz="0" w:space="0" w:color="auto"/>
          </w:divBdr>
        </w:div>
        <w:div w:id="704866960">
          <w:marLeft w:val="0"/>
          <w:marRight w:val="0"/>
          <w:marTop w:val="0"/>
          <w:marBottom w:val="0"/>
          <w:divBdr>
            <w:top w:val="none" w:sz="0" w:space="0" w:color="auto"/>
            <w:left w:val="none" w:sz="0" w:space="0" w:color="auto"/>
            <w:bottom w:val="none" w:sz="0" w:space="0" w:color="auto"/>
            <w:right w:val="none" w:sz="0" w:space="0" w:color="auto"/>
          </w:divBdr>
        </w:div>
        <w:div w:id="1233346340">
          <w:marLeft w:val="0"/>
          <w:marRight w:val="0"/>
          <w:marTop w:val="0"/>
          <w:marBottom w:val="0"/>
          <w:divBdr>
            <w:top w:val="none" w:sz="0" w:space="0" w:color="auto"/>
            <w:left w:val="none" w:sz="0" w:space="0" w:color="auto"/>
            <w:bottom w:val="none" w:sz="0" w:space="0" w:color="auto"/>
            <w:right w:val="none" w:sz="0" w:space="0" w:color="auto"/>
          </w:divBdr>
        </w:div>
        <w:div w:id="170024271">
          <w:marLeft w:val="0"/>
          <w:marRight w:val="0"/>
          <w:marTop w:val="0"/>
          <w:marBottom w:val="0"/>
          <w:divBdr>
            <w:top w:val="none" w:sz="0" w:space="0" w:color="auto"/>
            <w:left w:val="none" w:sz="0" w:space="0" w:color="auto"/>
            <w:bottom w:val="none" w:sz="0" w:space="0" w:color="auto"/>
            <w:right w:val="none" w:sz="0" w:space="0" w:color="auto"/>
          </w:divBdr>
        </w:div>
        <w:div w:id="1177114266">
          <w:marLeft w:val="0"/>
          <w:marRight w:val="0"/>
          <w:marTop w:val="0"/>
          <w:marBottom w:val="0"/>
          <w:divBdr>
            <w:top w:val="none" w:sz="0" w:space="0" w:color="auto"/>
            <w:left w:val="none" w:sz="0" w:space="0" w:color="auto"/>
            <w:bottom w:val="none" w:sz="0" w:space="0" w:color="auto"/>
            <w:right w:val="none" w:sz="0" w:space="0" w:color="auto"/>
          </w:divBdr>
        </w:div>
        <w:div w:id="100342444">
          <w:marLeft w:val="0"/>
          <w:marRight w:val="0"/>
          <w:marTop w:val="0"/>
          <w:marBottom w:val="0"/>
          <w:divBdr>
            <w:top w:val="none" w:sz="0" w:space="0" w:color="auto"/>
            <w:left w:val="none" w:sz="0" w:space="0" w:color="auto"/>
            <w:bottom w:val="none" w:sz="0" w:space="0" w:color="auto"/>
            <w:right w:val="none" w:sz="0" w:space="0" w:color="auto"/>
          </w:divBdr>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438019272">
      <w:bodyDiv w:val="1"/>
      <w:marLeft w:val="0"/>
      <w:marRight w:val="0"/>
      <w:marTop w:val="0"/>
      <w:marBottom w:val="0"/>
      <w:divBdr>
        <w:top w:val="none" w:sz="0" w:space="0" w:color="auto"/>
        <w:left w:val="none" w:sz="0" w:space="0" w:color="auto"/>
        <w:bottom w:val="none" w:sz="0" w:space="0" w:color="auto"/>
        <w:right w:val="none" w:sz="0" w:space="0" w:color="auto"/>
      </w:divBdr>
      <w:divsChild>
        <w:div w:id="372464006">
          <w:marLeft w:val="0"/>
          <w:marRight w:val="0"/>
          <w:marTop w:val="0"/>
          <w:marBottom w:val="0"/>
          <w:divBdr>
            <w:top w:val="none" w:sz="0" w:space="0" w:color="auto"/>
            <w:left w:val="none" w:sz="0" w:space="0" w:color="auto"/>
            <w:bottom w:val="none" w:sz="0" w:space="0" w:color="auto"/>
            <w:right w:val="none" w:sz="0" w:space="0" w:color="auto"/>
          </w:divBdr>
        </w:div>
        <w:div w:id="331756629">
          <w:marLeft w:val="0"/>
          <w:marRight w:val="0"/>
          <w:marTop w:val="0"/>
          <w:marBottom w:val="0"/>
          <w:divBdr>
            <w:top w:val="none" w:sz="0" w:space="0" w:color="auto"/>
            <w:left w:val="none" w:sz="0" w:space="0" w:color="auto"/>
            <w:bottom w:val="none" w:sz="0" w:space="0" w:color="auto"/>
            <w:right w:val="none" w:sz="0" w:space="0" w:color="auto"/>
          </w:divBdr>
        </w:div>
        <w:div w:id="1098209619">
          <w:marLeft w:val="0"/>
          <w:marRight w:val="0"/>
          <w:marTop w:val="0"/>
          <w:marBottom w:val="0"/>
          <w:divBdr>
            <w:top w:val="none" w:sz="0" w:space="0" w:color="auto"/>
            <w:left w:val="none" w:sz="0" w:space="0" w:color="auto"/>
            <w:bottom w:val="none" w:sz="0" w:space="0" w:color="auto"/>
            <w:right w:val="none" w:sz="0" w:space="0" w:color="auto"/>
          </w:divBdr>
        </w:div>
        <w:div w:id="1993678902">
          <w:marLeft w:val="0"/>
          <w:marRight w:val="0"/>
          <w:marTop w:val="0"/>
          <w:marBottom w:val="0"/>
          <w:divBdr>
            <w:top w:val="none" w:sz="0" w:space="0" w:color="auto"/>
            <w:left w:val="none" w:sz="0" w:space="0" w:color="auto"/>
            <w:bottom w:val="none" w:sz="0" w:space="0" w:color="auto"/>
            <w:right w:val="none" w:sz="0" w:space="0" w:color="auto"/>
          </w:divBdr>
        </w:div>
        <w:div w:id="973371878">
          <w:marLeft w:val="0"/>
          <w:marRight w:val="0"/>
          <w:marTop w:val="0"/>
          <w:marBottom w:val="0"/>
          <w:divBdr>
            <w:top w:val="none" w:sz="0" w:space="0" w:color="auto"/>
            <w:left w:val="none" w:sz="0" w:space="0" w:color="auto"/>
            <w:bottom w:val="none" w:sz="0" w:space="0" w:color="auto"/>
            <w:right w:val="none" w:sz="0" w:space="0" w:color="auto"/>
          </w:divBdr>
        </w:div>
        <w:div w:id="646934755">
          <w:marLeft w:val="0"/>
          <w:marRight w:val="0"/>
          <w:marTop w:val="0"/>
          <w:marBottom w:val="0"/>
          <w:divBdr>
            <w:top w:val="none" w:sz="0" w:space="0" w:color="auto"/>
            <w:left w:val="none" w:sz="0" w:space="0" w:color="auto"/>
            <w:bottom w:val="none" w:sz="0" w:space="0" w:color="auto"/>
            <w:right w:val="none" w:sz="0" w:space="0" w:color="auto"/>
          </w:divBdr>
        </w:div>
      </w:divsChild>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63024">
      <w:bodyDiv w:val="1"/>
      <w:marLeft w:val="0"/>
      <w:marRight w:val="0"/>
      <w:marTop w:val="0"/>
      <w:marBottom w:val="0"/>
      <w:divBdr>
        <w:top w:val="none" w:sz="0" w:space="0" w:color="auto"/>
        <w:left w:val="none" w:sz="0" w:space="0" w:color="auto"/>
        <w:bottom w:val="none" w:sz="0" w:space="0" w:color="auto"/>
        <w:right w:val="none" w:sz="0" w:space="0" w:color="auto"/>
      </w:divBdr>
      <w:divsChild>
        <w:div w:id="397752461">
          <w:marLeft w:val="0"/>
          <w:marRight w:val="0"/>
          <w:marTop w:val="0"/>
          <w:marBottom w:val="0"/>
          <w:divBdr>
            <w:top w:val="none" w:sz="0" w:space="0" w:color="auto"/>
            <w:left w:val="none" w:sz="0" w:space="0" w:color="auto"/>
            <w:bottom w:val="none" w:sz="0" w:space="0" w:color="auto"/>
            <w:right w:val="none" w:sz="0" w:space="0" w:color="auto"/>
          </w:divBdr>
        </w:div>
        <w:div w:id="573592056">
          <w:marLeft w:val="0"/>
          <w:marRight w:val="0"/>
          <w:marTop w:val="0"/>
          <w:marBottom w:val="0"/>
          <w:divBdr>
            <w:top w:val="none" w:sz="0" w:space="0" w:color="auto"/>
            <w:left w:val="none" w:sz="0" w:space="0" w:color="auto"/>
            <w:bottom w:val="none" w:sz="0" w:space="0" w:color="auto"/>
            <w:right w:val="none" w:sz="0" w:space="0" w:color="auto"/>
          </w:divBdr>
        </w:div>
        <w:div w:id="623313331">
          <w:marLeft w:val="0"/>
          <w:marRight w:val="0"/>
          <w:marTop w:val="0"/>
          <w:marBottom w:val="0"/>
          <w:divBdr>
            <w:top w:val="none" w:sz="0" w:space="0" w:color="auto"/>
            <w:left w:val="none" w:sz="0" w:space="0" w:color="auto"/>
            <w:bottom w:val="none" w:sz="0" w:space="0" w:color="auto"/>
            <w:right w:val="none" w:sz="0" w:space="0" w:color="auto"/>
          </w:divBdr>
        </w:div>
        <w:div w:id="1064530039">
          <w:marLeft w:val="0"/>
          <w:marRight w:val="0"/>
          <w:marTop w:val="0"/>
          <w:marBottom w:val="0"/>
          <w:divBdr>
            <w:top w:val="none" w:sz="0" w:space="0" w:color="auto"/>
            <w:left w:val="none" w:sz="0" w:space="0" w:color="auto"/>
            <w:bottom w:val="none" w:sz="0" w:space="0" w:color="auto"/>
            <w:right w:val="none" w:sz="0" w:space="0" w:color="auto"/>
          </w:divBdr>
        </w:div>
        <w:div w:id="504782218">
          <w:marLeft w:val="0"/>
          <w:marRight w:val="0"/>
          <w:marTop w:val="0"/>
          <w:marBottom w:val="0"/>
          <w:divBdr>
            <w:top w:val="none" w:sz="0" w:space="0" w:color="auto"/>
            <w:left w:val="none" w:sz="0" w:space="0" w:color="auto"/>
            <w:bottom w:val="none" w:sz="0" w:space="0" w:color="auto"/>
            <w:right w:val="none" w:sz="0" w:space="0" w:color="auto"/>
          </w:divBdr>
        </w:div>
        <w:div w:id="147476088">
          <w:marLeft w:val="0"/>
          <w:marRight w:val="0"/>
          <w:marTop w:val="0"/>
          <w:marBottom w:val="0"/>
          <w:divBdr>
            <w:top w:val="none" w:sz="0" w:space="0" w:color="auto"/>
            <w:left w:val="none" w:sz="0" w:space="0" w:color="auto"/>
            <w:bottom w:val="none" w:sz="0" w:space="0" w:color="auto"/>
            <w:right w:val="none" w:sz="0" w:space="0" w:color="auto"/>
          </w:divBdr>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18340799">
      <w:bodyDiv w:val="1"/>
      <w:marLeft w:val="0"/>
      <w:marRight w:val="0"/>
      <w:marTop w:val="0"/>
      <w:marBottom w:val="0"/>
      <w:divBdr>
        <w:top w:val="none" w:sz="0" w:space="0" w:color="auto"/>
        <w:left w:val="none" w:sz="0" w:space="0" w:color="auto"/>
        <w:bottom w:val="none" w:sz="0" w:space="0" w:color="auto"/>
        <w:right w:val="none" w:sz="0" w:space="0" w:color="auto"/>
      </w:divBdr>
      <w:divsChild>
        <w:div w:id="132604115">
          <w:marLeft w:val="0"/>
          <w:marRight w:val="0"/>
          <w:marTop w:val="0"/>
          <w:marBottom w:val="0"/>
          <w:divBdr>
            <w:top w:val="none" w:sz="0" w:space="0" w:color="auto"/>
            <w:left w:val="none" w:sz="0" w:space="0" w:color="auto"/>
            <w:bottom w:val="none" w:sz="0" w:space="0" w:color="auto"/>
            <w:right w:val="none" w:sz="0" w:space="0" w:color="auto"/>
          </w:divBdr>
        </w:div>
        <w:div w:id="757093688">
          <w:marLeft w:val="0"/>
          <w:marRight w:val="0"/>
          <w:marTop w:val="0"/>
          <w:marBottom w:val="0"/>
          <w:divBdr>
            <w:top w:val="none" w:sz="0" w:space="0" w:color="auto"/>
            <w:left w:val="none" w:sz="0" w:space="0" w:color="auto"/>
            <w:bottom w:val="none" w:sz="0" w:space="0" w:color="auto"/>
            <w:right w:val="none" w:sz="0" w:space="0" w:color="auto"/>
          </w:divBdr>
        </w:div>
        <w:div w:id="1855224983">
          <w:marLeft w:val="0"/>
          <w:marRight w:val="0"/>
          <w:marTop w:val="0"/>
          <w:marBottom w:val="0"/>
          <w:divBdr>
            <w:top w:val="none" w:sz="0" w:space="0" w:color="auto"/>
            <w:left w:val="none" w:sz="0" w:space="0" w:color="auto"/>
            <w:bottom w:val="none" w:sz="0" w:space="0" w:color="auto"/>
            <w:right w:val="none" w:sz="0" w:space="0" w:color="auto"/>
          </w:divBdr>
        </w:div>
        <w:div w:id="1765956740">
          <w:marLeft w:val="0"/>
          <w:marRight w:val="0"/>
          <w:marTop w:val="0"/>
          <w:marBottom w:val="0"/>
          <w:divBdr>
            <w:top w:val="none" w:sz="0" w:space="0" w:color="auto"/>
            <w:left w:val="none" w:sz="0" w:space="0" w:color="auto"/>
            <w:bottom w:val="none" w:sz="0" w:space="0" w:color="auto"/>
            <w:right w:val="none" w:sz="0" w:space="0" w:color="auto"/>
          </w:divBdr>
        </w:div>
        <w:div w:id="1501576237">
          <w:marLeft w:val="0"/>
          <w:marRight w:val="0"/>
          <w:marTop w:val="0"/>
          <w:marBottom w:val="0"/>
          <w:divBdr>
            <w:top w:val="none" w:sz="0" w:space="0" w:color="auto"/>
            <w:left w:val="none" w:sz="0" w:space="0" w:color="auto"/>
            <w:bottom w:val="none" w:sz="0" w:space="0" w:color="auto"/>
            <w:right w:val="none" w:sz="0" w:space="0" w:color="auto"/>
          </w:divBdr>
        </w:div>
        <w:div w:id="888419505">
          <w:marLeft w:val="0"/>
          <w:marRight w:val="0"/>
          <w:marTop w:val="0"/>
          <w:marBottom w:val="0"/>
          <w:divBdr>
            <w:top w:val="none" w:sz="0" w:space="0" w:color="auto"/>
            <w:left w:val="none" w:sz="0" w:space="0" w:color="auto"/>
            <w:bottom w:val="none" w:sz="0" w:space="0" w:color="auto"/>
            <w:right w:val="none" w:sz="0" w:space="0" w:color="auto"/>
          </w:divBdr>
        </w:div>
      </w:divsChild>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E3228290-52E5-4B78-B0B9-F4676B166C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2FCE826D-C858-43AB-92C2-593947474D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13298</Words>
  <Characters>75802</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Danguolė Šlegerienė</cp:lastModifiedBy>
  <cp:revision>3</cp:revision>
  <cp:lastPrinted>2026-06-11T13:22:00Z</cp:lastPrinted>
  <dcterms:created xsi:type="dcterms:W3CDTF">2026-03-10T08:32:00Z</dcterms:created>
  <dcterms:modified xsi:type="dcterms:W3CDTF">2026-06-11T13:23:00Z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