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A3F9" w14:textId="0CD8708E" w:rsidR="004A7398" w:rsidRDefault="00E0761A" w:rsidP="004A739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Dalyviams</w:t>
      </w:r>
    </w:p>
    <w:p w14:paraId="138AC4C4" w14:textId="6D793EE8" w:rsidR="000D4450" w:rsidRPr="002C55FB" w:rsidRDefault="000D4450" w:rsidP="000D4450">
      <w:pPr>
        <w:shd w:val="clear" w:color="auto" w:fill="FFFFFF"/>
        <w:spacing w:after="150" w:line="240" w:lineRule="auto"/>
        <w:ind w:left="1296" w:firstLine="1296"/>
        <w:jc w:val="right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202</w:t>
      </w:r>
      <w:r w:rsidR="00E0761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5-01-</w:t>
      </w:r>
      <w:r w:rsidR="001D7083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30</w:t>
      </w:r>
    </w:p>
    <w:p w14:paraId="48DE5BB1" w14:textId="710DC1A5" w:rsidR="000D4450" w:rsidRPr="002C55FB" w:rsidRDefault="000D4450" w:rsidP="000D4450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Dėl </w:t>
      </w:r>
      <w:r w:rsidR="00E0761A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ATSAKYMO Į PAKLAUSIMUS</w:t>
      </w:r>
    </w:p>
    <w:p w14:paraId="732B5B81" w14:textId="77777777" w:rsidR="000D4450" w:rsidRPr="002C55FB" w:rsidRDefault="000D4450" w:rsidP="000D4450">
      <w:pPr>
        <w:shd w:val="clear" w:color="auto" w:fill="FFFFFF"/>
        <w:spacing w:after="150" w:line="240" w:lineRule="auto"/>
        <w:ind w:left="6480"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B976D01" w14:textId="32C80CFE" w:rsidR="00261E6D" w:rsidRPr="00261E6D" w:rsidRDefault="00261E6D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Dėkojame už dalyvavimą pirkim</w:t>
      </w:r>
      <w:r w:rsidR="006010D6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e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</w:t>
      </w:r>
      <w:r w:rsidR="00C51644" w:rsidRPr="00C51644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>769502</w:t>
      </w:r>
      <w:r w:rsidRPr="00261E6D">
        <w:rPr>
          <w:rFonts w:eastAsia="Times New Roman" w:cstheme="minorHAnsi"/>
          <w:i/>
          <w:iCs/>
          <w:color w:val="333333"/>
          <w:kern w:val="0"/>
          <w:sz w:val="24"/>
          <w:szCs w:val="24"/>
          <w:lang w:eastAsia="lt-LT"/>
          <w14:ligatures w14:val="none"/>
        </w:rPr>
        <w:t xml:space="preserve"> - </w:t>
      </w:r>
      <w:r w:rsidR="00C51644" w:rsidRPr="002922FC">
        <w:rPr>
          <w:rFonts w:ascii="Times New Roman" w:hAnsi="Times New Roman"/>
          <w:b/>
          <w:sz w:val="24"/>
          <w:szCs w:val="24"/>
        </w:rPr>
        <w:t>(PU-13236/25) Uždaro perėjimo (kryptinio pragręžimo, prakalimo) darbai</w:t>
      </w:r>
      <w:r w:rsidRPr="00261E6D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.</w:t>
      </w:r>
    </w:p>
    <w:p w14:paraId="2DD045A4" w14:textId="77777777" w:rsidR="00E0761A" w:rsidRPr="00261E6D" w:rsidRDefault="00E0761A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Informuojame, kad buvo gautas dalyvio paklausimas ir perkančioji organizacija teikia šį atsakymą:</w:t>
      </w: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br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761A" w:rsidRPr="005A7924" w14:paraId="13996783" w14:textId="77777777" w:rsidTr="00B859CF">
        <w:tc>
          <w:tcPr>
            <w:tcW w:w="9628" w:type="dxa"/>
          </w:tcPr>
          <w:p w14:paraId="2A0C77D3" w14:textId="77777777" w:rsidR="00E0761A" w:rsidRPr="005A7924" w:rsidRDefault="00E0761A" w:rsidP="00B859CF">
            <w:pPr>
              <w:tabs>
                <w:tab w:val="left" w:pos="630"/>
              </w:tabs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 xml:space="preserve">1. Tiekėjo klausimas/prašymas </w:t>
            </w:r>
            <w:r w:rsidRPr="005A7924">
              <w:rPr>
                <w:rFonts w:ascii="Times New Roman" w:hAnsi="Times New Roman"/>
              </w:rPr>
              <w:t>(kalba netaisyta)</w:t>
            </w:r>
            <w:r w:rsidRPr="005A7924">
              <w:rPr>
                <w:rFonts w:ascii="Times New Roman" w:hAnsi="Times New Roman"/>
                <w:b/>
                <w:bCs/>
              </w:rPr>
              <w:t>:</w:t>
            </w:r>
          </w:p>
          <w:p w14:paraId="3B5DABED" w14:textId="2BF79A15" w:rsidR="00E0761A" w:rsidRPr="005A7924" w:rsidRDefault="00B9746C" w:rsidP="00B859CF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 w:rsidRPr="00AA16E9">
              <w:rPr>
                <w:rFonts w:ascii="Times New Roman" w:hAnsi="Times New Roman"/>
                <w:i/>
                <w:iCs/>
              </w:rPr>
              <w:t>Ar atlikus uždaro perėjimo darbus, bus reikalinga atlikti ir geodezinę išpildomąją nuotrauką?</w:t>
            </w:r>
          </w:p>
        </w:tc>
      </w:tr>
      <w:tr w:rsidR="00E0761A" w:rsidRPr="005A7924" w14:paraId="103A22FA" w14:textId="77777777" w:rsidTr="00B859CF">
        <w:tc>
          <w:tcPr>
            <w:tcW w:w="9628" w:type="dxa"/>
          </w:tcPr>
          <w:p w14:paraId="7F24B9D8" w14:textId="77777777" w:rsidR="00E0761A" w:rsidRPr="005A7924" w:rsidRDefault="00E0761A" w:rsidP="00B859CF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>Atsakymas:</w:t>
            </w:r>
          </w:p>
          <w:p w14:paraId="2C56925F" w14:textId="2F109AF0" w:rsidR="00E0761A" w:rsidRPr="00C51644" w:rsidRDefault="00B9746C" w:rsidP="00B859CF">
            <w:pPr>
              <w:tabs>
                <w:tab w:val="left" w:pos="630"/>
              </w:tabs>
              <w:jc w:val="both"/>
              <w:rPr>
                <w:rFonts w:ascii="Times New Roman" w:hAnsi="Times New Roman"/>
                <w:i/>
                <w:iCs/>
                <w:color w:val="92D050"/>
              </w:rPr>
            </w:pPr>
            <w:r>
              <w:rPr>
                <w:rFonts w:ascii="Times New Roman" w:hAnsi="Times New Roman"/>
                <w:i/>
                <w:iCs/>
              </w:rPr>
              <w:t>Ne, atlikus darbus nereikės atlikti geodezinės išpildomosios nuotraukos.</w:t>
            </w:r>
          </w:p>
        </w:tc>
      </w:tr>
      <w:tr w:rsidR="00C51644" w:rsidRPr="005A7924" w14:paraId="34828F03" w14:textId="77777777" w:rsidTr="00B859CF">
        <w:tc>
          <w:tcPr>
            <w:tcW w:w="9628" w:type="dxa"/>
          </w:tcPr>
          <w:p w14:paraId="33A1955A" w14:textId="6A5C95CE" w:rsidR="00C51644" w:rsidRPr="005A7924" w:rsidRDefault="00C51644" w:rsidP="00C51644">
            <w:pPr>
              <w:tabs>
                <w:tab w:val="left" w:pos="63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5A7924">
              <w:rPr>
                <w:rFonts w:ascii="Times New Roman" w:hAnsi="Times New Roman"/>
                <w:b/>
                <w:bCs/>
              </w:rPr>
              <w:t xml:space="preserve">. Tiekėjo klausimas/prašymas </w:t>
            </w:r>
            <w:r w:rsidRPr="005A7924">
              <w:rPr>
                <w:rFonts w:ascii="Times New Roman" w:hAnsi="Times New Roman"/>
              </w:rPr>
              <w:t>(kalba netaisyta)</w:t>
            </w:r>
            <w:r w:rsidRPr="005A7924">
              <w:rPr>
                <w:rFonts w:ascii="Times New Roman" w:hAnsi="Times New Roman"/>
                <w:b/>
                <w:bCs/>
              </w:rPr>
              <w:t>:</w:t>
            </w:r>
          </w:p>
          <w:p w14:paraId="7AB95F1B" w14:textId="75A16937" w:rsidR="00C51644" w:rsidRPr="005A7924" w:rsidRDefault="00B9746C" w:rsidP="00C51644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AA16E9">
              <w:rPr>
                <w:rFonts w:ascii="Times New Roman" w:hAnsi="Times New Roman"/>
                <w:i/>
                <w:iCs/>
              </w:rPr>
              <w:t>Ar teisingai suprantame, kad teikiant pasiūlymą rangovas į 1 m uždaro pragręžimo ar uždaro prakalimo kainą turi įsivertinti ir išpildomosios geodezinės nuotraukos atliktiems darbams parengimą?</w:t>
            </w:r>
          </w:p>
        </w:tc>
      </w:tr>
      <w:tr w:rsidR="00C51644" w:rsidRPr="005A7924" w14:paraId="245554F3" w14:textId="77777777" w:rsidTr="00B859CF">
        <w:tc>
          <w:tcPr>
            <w:tcW w:w="9628" w:type="dxa"/>
          </w:tcPr>
          <w:p w14:paraId="6752C0A9" w14:textId="77777777" w:rsidR="00C51644" w:rsidRPr="005A7924" w:rsidRDefault="00C51644" w:rsidP="00C51644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>Atsakymas:</w:t>
            </w:r>
          </w:p>
          <w:p w14:paraId="464A1D5D" w14:textId="56D8C2F4" w:rsidR="00C51644" w:rsidRPr="00C51644" w:rsidRDefault="00B9746C" w:rsidP="00B859CF">
            <w:pPr>
              <w:tabs>
                <w:tab w:val="left" w:pos="630"/>
              </w:tabs>
              <w:jc w:val="both"/>
              <w:rPr>
                <w:rFonts w:ascii="Times New Roman" w:hAnsi="Times New Roman"/>
                <w:i/>
                <w:iCs/>
                <w:color w:val="92D050"/>
              </w:rPr>
            </w:pPr>
            <w:r>
              <w:rPr>
                <w:rFonts w:ascii="Times New Roman" w:hAnsi="Times New Roman"/>
                <w:i/>
                <w:iCs/>
              </w:rPr>
              <w:t xml:space="preserve">Ne, tiekėjams teikiant pasiūlymą nereikia įsivertinti </w:t>
            </w:r>
            <w:r w:rsidRPr="00AA16E9">
              <w:rPr>
                <w:rFonts w:ascii="Times New Roman" w:hAnsi="Times New Roman"/>
                <w:i/>
                <w:iCs/>
              </w:rPr>
              <w:t>išpildomosios geodezinės nuotraukos atliktiems darbams parengim</w:t>
            </w:r>
            <w:r>
              <w:rPr>
                <w:rFonts w:ascii="Times New Roman" w:hAnsi="Times New Roman"/>
                <w:i/>
                <w:iCs/>
              </w:rPr>
              <w:t>o.</w:t>
            </w:r>
          </w:p>
        </w:tc>
      </w:tr>
      <w:tr w:rsidR="00C51644" w:rsidRPr="005A7924" w14:paraId="39C697AD" w14:textId="77777777" w:rsidTr="00B859CF">
        <w:tc>
          <w:tcPr>
            <w:tcW w:w="9628" w:type="dxa"/>
          </w:tcPr>
          <w:p w14:paraId="7772FB09" w14:textId="0E345BEC" w:rsidR="00C51644" w:rsidRPr="005A7924" w:rsidRDefault="00C51644" w:rsidP="00C51644">
            <w:pPr>
              <w:tabs>
                <w:tab w:val="left" w:pos="63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Pr="005A7924">
              <w:rPr>
                <w:rFonts w:ascii="Times New Roman" w:hAnsi="Times New Roman"/>
                <w:b/>
                <w:bCs/>
              </w:rPr>
              <w:t xml:space="preserve">. Tiekėjo klausimas/prašymas </w:t>
            </w:r>
            <w:r w:rsidRPr="005A7924">
              <w:rPr>
                <w:rFonts w:ascii="Times New Roman" w:hAnsi="Times New Roman"/>
              </w:rPr>
              <w:t>(kalba netaisyta)</w:t>
            </w:r>
            <w:r w:rsidRPr="005A7924">
              <w:rPr>
                <w:rFonts w:ascii="Times New Roman" w:hAnsi="Times New Roman"/>
                <w:b/>
                <w:bCs/>
              </w:rPr>
              <w:t>:</w:t>
            </w:r>
          </w:p>
          <w:p w14:paraId="7BBA6BCD" w14:textId="16ECC301" w:rsidR="00C51644" w:rsidRPr="005A7924" w:rsidRDefault="00B9746C" w:rsidP="00C51644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AA16E9">
              <w:rPr>
                <w:rFonts w:ascii="Times New Roman" w:hAnsi="Times New Roman"/>
                <w:i/>
                <w:iCs/>
              </w:rPr>
              <w:t>Ar Tiekėjas į pasiūlymo kainą turi įsivertinti išpildomosios geodezinės nuotraukos atlikimą.</w:t>
            </w:r>
          </w:p>
        </w:tc>
      </w:tr>
      <w:tr w:rsidR="00C51644" w:rsidRPr="005A7924" w14:paraId="3D9C6D15" w14:textId="77777777" w:rsidTr="00B859CF">
        <w:tc>
          <w:tcPr>
            <w:tcW w:w="9628" w:type="dxa"/>
          </w:tcPr>
          <w:p w14:paraId="7832A015" w14:textId="6CC4F3A0" w:rsidR="00C51644" w:rsidRDefault="00C51644" w:rsidP="00C51644">
            <w:pPr>
              <w:tabs>
                <w:tab w:val="left" w:pos="63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5A7924">
              <w:rPr>
                <w:rFonts w:ascii="Times New Roman" w:hAnsi="Times New Roman"/>
                <w:b/>
                <w:bCs/>
              </w:rPr>
              <w:t>Atsakymas:</w:t>
            </w:r>
          </w:p>
          <w:p w14:paraId="6FE19EF7" w14:textId="0D0B456E" w:rsidR="00C51644" w:rsidRPr="00C51644" w:rsidRDefault="00B9746C" w:rsidP="00C51644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Ne, tiekėjams teikiant pasiūlymą nereikia įsivertinti </w:t>
            </w:r>
            <w:r w:rsidRPr="00AA16E9">
              <w:rPr>
                <w:rFonts w:ascii="Times New Roman" w:hAnsi="Times New Roman"/>
                <w:i/>
                <w:iCs/>
              </w:rPr>
              <w:t>išpildomosios geodezinės nuotraukos atliktiems darbams parengim</w:t>
            </w:r>
            <w:r>
              <w:rPr>
                <w:rFonts w:ascii="Times New Roman" w:hAnsi="Times New Roman"/>
                <w:i/>
                <w:iCs/>
              </w:rPr>
              <w:t>o.</w:t>
            </w:r>
          </w:p>
        </w:tc>
      </w:tr>
    </w:tbl>
    <w:p w14:paraId="688A83C0" w14:textId="77777777" w:rsidR="005F5474" w:rsidRDefault="005F5474" w:rsidP="00693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F8CF0C8" w14:textId="24ED4DF8" w:rsidR="006930D5" w:rsidRPr="006930D5" w:rsidRDefault="006930D5" w:rsidP="006930D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Egidijus Kemeraitis</w:t>
      </w:r>
      <w:r w:rsidRPr="003C0A80">
        <w:rPr>
          <w:rFonts w:cstheme="minorHAnsi"/>
          <w:sz w:val="24"/>
          <w:szCs w:val="24"/>
        </w:rPr>
        <w:t>, tel. +370 6</w:t>
      </w:r>
      <w:r>
        <w:rPr>
          <w:rFonts w:cstheme="minorHAnsi"/>
          <w:sz w:val="24"/>
          <w:szCs w:val="24"/>
        </w:rPr>
        <w:t>21</w:t>
      </w:r>
      <w:r w:rsidRPr="003C0A8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75818</w:t>
      </w:r>
      <w:r w:rsidRPr="003C0A80">
        <w:rPr>
          <w:rFonts w:cstheme="minorHAnsi"/>
          <w:sz w:val="24"/>
          <w:szCs w:val="24"/>
        </w:rPr>
        <w:t xml:space="preserve">, el. p. </w:t>
      </w:r>
      <w:hyperlink r:id="rId5" w:history="1">
        <w:r w:rsidRPr="00212B6C">
          <w:rPr>
            <w:rStyle w:val="Hipersaitas"/>
            <w:rFonts w:cstheme="minorHAnsi"/>
            <w:sz w:val="24"/>
            <w:szCs w:val="24"/>
          </w:rPr>
          <w:t>egidijus.kemeraitis@keliuprieziura.lt</w:t>
        </w:r>
      </w:hyperlink>
    </w:p>
    <w:sectPr w:rsidR="006930D5" w:rsidRPr="00693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278"/>
    <w:multiLevelType w:val="multilevel"/>
    <w:tmpl w:val="A4E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6FE"/>
    <w:multiLevelType w:val="multilevel"/>
    <w:tmpl w:val="DD2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517">
    <w:abstractNumId w:val="1"/>
  </w:num>
  <w:num w:numId="2" w16cid:durableId="9434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9"/>
    <w:rsid w:val="00041B3D"/>
    <w:rsid w:val="0009270E"/>
    <w:rsid w:val="000A4A0C"/>
    <w:rsid w:val="000D4450"/>
    <w:rsid w:val="000F416D"/>
    <w:rsid w:val="00174AE6"/>
    <w:rsid w:val="00187CB8"/>
    <w:rsid w:val="001D7083"/>
    <w:rsid w:val="001E2C88"/>
    <w:rsid w:val="00233496"/>
    <w:rsid w:val="00240B29"/>
    <w:rsid w:val="00261E6D"/>
    <w:rsid w:val="00277875"/>
    <w:rsid w:val="002C55FB"/>
    <w:rsid w:val="0032297A"/>
    <w:rsid w:val="00334737"/>
    <w:rsid w:val="003866BF"/>
    <w:rsid w:val="003A10CB"/>
    <w:rsid w:val="003C1B54"/>
    <w:rsid w:val="003E65CB"/>
    <w:rsid w:val="003F06A9"/>
    <w:rsid w:val="0041397F"/>
    <w:rsid w:val="0048353C"/>
    <w:rsid w:val="004A7398"/>
    <w:rsid w:val="005700DB"/>
    <w:rsid w:val="005F5474"/>
    <w:rsid w:val="006010D6"/>
    <w:rsid w:val="006930D5"/>
    <w:rsid w:val="00726C3C"/>
    <w:rsid w:val="007C211C"/>
    <w:rsid w:val="007E6D9B"/>
    <w:rsid w:val="008A0F48"/>
    <w:rsid w:val="008F1D3C"/>
    <w:rsid w:val="009A2898"/>
    <w:rsid w:val="009F5B2F"/>
    <w:rsid w:val="00AA076B"/>
    <w:rsid w:val="00B47649"/>
    <w:rsid w:val="00B81EBC"/>
    <w:rsid w:val="00B9746C"/>
    <w:rsid w:val="00C51644"/>
    <w:rsid w:val="00CF34A8"/>
    <w:rsid w:val="00D415F6"/>
    <w:rsid w:val="00D7626F"/>
    <w:rsid w:val="00DA427E"/>
    <w:rsid w:val="00E0761A"/>
    <w:rsid w:val="00E55249"/>
    <w:rsid w:val="00E821AA"/>
    <w:rsid w:val="00EE3830"/>
    <w:rsid w:val="00F02DE0"/>
    <w:rsid w:val="00F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D55D"/>
  <w15:chartTrackingRefBased/>
  <w15:docId w15:val="{A550D26D-7658-4E4F-BF74-6E6554D1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0D4450"/>
    <w:rPr>
      <w:i/>
      <w:iCs/>
    </w:rPr>
  </w:style>
  <w:style w:type="character" w:styleId="Grietas">
    <w:name w:val="Strong"/>
    <w:basedOn w:val="Numatytasispastraiposriftas"/>
    <w:uiPriority w:val="22"/>
    <w:qFormat/>
    <w:rsid w:val="000D445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D44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445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61E6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76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idijus.kemeraitis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Egidijus Kemeraitis</cp:lastModifiedBy>
  <cp:revision>4</cp:revision>
  <dcterms:created xsi:type="dcterms:W3CDTF">2025-01-29T12:59:00Z</dcterms:created>
  <dcterms:modified xsi:type="dcterms:W3CDTF">2025-01-30T07:08:00Z</dcterms:modified>
</cp:coreProperties>
</file>