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41BE" w14:textId="36AECD24" w:rsidR="00BC382C" w:rsidRDefault="001A4344" w:rsidP="00BC382C">
      <w:pPr>
        <w:jc w:val="right"/>
        <w:rPr>
          <w:rFonts w:ascii="Times New Roman" w:hAnsi="Times New Roman"/>
          <w:b/>
          <w:bCs/>
          <w:iCs/>
          <w:szCs w:val="24"/>
          <w:lang w:val="lt-LT"/>
        </w:rPr>
      </w:pPr>
      <w:r>
        <w:rPr>
          <w:rFonts w:ascii="Times New Roman" w:hAnsi="Times New Roman"/>
          <w:b/>
          <w:bCs/>
          <w:iCs/>
          <w:szCs w:val="24"/>
          <w:lang w:val="lt-LT"/>
        </w:rPr>
        <w:t xml:space="preserve"> </w:t>
      </w:r>
      <w:r w:rsidR="00BC382C">
        <w:rPr>
          <w:rFonts w:ascii="Times New Roman" w:hAnsi="Times New Roman"/>
          <w:b/>
          <w:bCs/>
          <w:iCs/>
          <w:szCs w:val="24"/>
          <w:lang w:val="lt-LT"/>
        </w:rPr>
        <w:t>Projektas</w:t>
      </w:r>
    </w:p>
    <w:p w14:paraId="3345CDA6" w14:textId="113C7FE5" w:rsidR="006D570D" w:rsidRPr="003D6564" w:rsidRDefault="000C4FED" w:rsidP="006D570D">
      <w:pPr>
        <w:jc w:val="center"/>
        <w:rPr>
          <w:rFonts w:ascii="Times New Roman" w:hAnsi="Times New Roman"/>
          <w:b/>
          <w:iCs/>
          <w:szCs w:val="24"/>
          <w:lang w:val="lt-LT"/>
        </w:rPr>
      </w:pPr>
      <w:r>
        <w:rPr>
          <w:rFonts w:ascii="Times New Roman" w:hAnsi="Times New Roman"/>
          <w:b/>
          <w:bCs/>
          <w:iCs/>
          <w:szCs w:val="24"/>
          <w:lang w:val="lt-LT"/>
        </w:rPr>
        <w:t xml:space="preserve">MEDIENOS </w:t>
      </w:r>
      <w:r w:rsidR="005041A6">
        <w:rPr>
          <w:rFonts w:ascii="Times New Roman" w:hAnsi="Times New Roman"/>
          <w:b/>
          <w:bCs/>
          <w:iCs/>
          <w:szCs w:val="24"/>
          <w:lang w:val="lt-LT"/>
        </w:rPr>
        <w:t xml:space="preserve">PJUVENŲ </w:t>
      </w:r>
      <w:r>
        <w:rPr>
          <w:rFonts w:ascii="Times New Roman" w:hAnsi="Times New Roman"/>
          <w:b/>
          <w:bCs/>
          <w:iCs/>
          <w:szCs w:val="24"/>
          <w:lang w:val="lt-LT"/>
        </w:rPr>
        <w:t xml:space="preserve">GRANULIŲ </w:t>
      </w:r>
      <w:r w:rsidR="006D570D" w:rsidRPr="003D6564">
        <w:rPr>
          <w:rFonts w:ascii="Times New Roman" w:hAnsi="Times New Roman"/>
          <w:b/>
          <w:szCs w:val="24"/>
          <w:lang w:val="lt-LT"/>
        </w:rPr>
        <w:t>PIRKI</w:t>
      </w:r>
      <w:r w:rsidR="004734C8">
        <w:rPr>
          <w:rFonts w:ascii="Times New Roman" w:hAnsi="Times New Roman"/>
          <w:b/>
          <w:szCs w:val="24"/>
          <w:lang w:val="lt-LT"/>
        </w:rPr>
        <w:t xml:space="preserve">MO </w:t>
      </w:r>
      <w:r w:rsidR="001E6CD4">
        <w:rPr>
          <w:rFonts w:ascii="Times New Roman" w:hAnsi="Times New Roman"/>
          <w:b/>
          <w:szCs w:val="24"/>
          <w:lang w:val="lt-LT"/>
        </w:rPr>
        <w:t>SUTARTIS</w:t>
      </w:r>
      <w:r w:rsidR="00424D3A" w:rsidRPr="00424D3A">
        <w:rPr>
          <w:rFonts w:ascii="Times New Roman" w:hAnsi="Times New Roman"/>
          <w:b/>
          <w:szCs w:val="24"/>
          <w:lang w:val="lt-LT"/>
        </w:rPr>
        <w:t xml:space="preserve"> </w:t>
      </w:r>
      <w:r w:rsidR="0050085B">
        <w:rPr>
          <w:rFonts w:ascii="Times New Roman" w:hAnsi="Times New Roman"/>
          <w:b/>
          <w:szCs w:val="24"/>
          <w:lang w:val="lt-LT"/>
        </w:rPr>
        <w:t xml:space="preserve"> Nr.</w:t>
      </w:r>
      <w:r w:rsidR="007809C5">
        <w:rPr>
          <w:rFonts w:ascii="Times New Roman" w:hAnsi="Times New Roman"/>
          <w:b/>
          <w:szCs w:val="24"/>
          <w:lang w:val="lt-LT"/>
        </w:rPr>
        <w:t xml:space="preserve"> </w:t>
      </w:r>
      <w:r w:rsidR="00A654EC">
        <w:rPr>
          <w:rFonts w:ascii="Times New Roman" w:hAnsi="Times New Roman"/>
          <w:b/>
          <w:szCs w:val="24"/>
          <w:lang w:val="lt-LT"/>
        </w:rPr>
        <w:t>____</w:t>
      </w:r>
      <w:r w:rsidR="00370592">
        <w:rPr>
          <w:rFonts w:ascii="Times New Roman" w:hAnsi="Times New Roman"/>
          <w:b/>
          <w:szCs w:val="24"/>
          <w:lang w:val="lt-LT"/>
        </w:rPr>
        <w:t>_____</w:t>
      </w:r>
    </w:p>
    <w:p w14:paraId="17EF24AF" w14:textId="77777777" w:rsidR="006D570D" w:rsidRPr="003D6564" w:rsidRDefault="006D570D" w:rsidP="006D570D">
      <w:pPr>
        <w:outlineLvl w:val="0"/>
        <w:rPr>
          <w:rFonts w:ascii="Times New Roman" w:hAnsi="Times New Roman"/>
          <w:szCs w:val="24"/>
          <w:lang w:val="lt-LT"/>
        </w:rPr>
      </w:pPr>
    </w:p>
    <w:p w14:paraId="4C5F1D13" w14:textId="7AFE08C2" w:rsidR="006D570D" w:rsidRPr="003D6564" w:rsidRDefault="006D570D" w:rsidP="006D570D">
      <w:pPr>
        <w:jc w:val="center"/>
        <w:outlineLvl w:val="0"/>
        <w:rPr>
          <w:rFonts w:ascii="Times New Roman" w:hAnsi="Times New Roman"/>
          <w:szCs w:val="24"/>
          <w:lang w:val="lt-LT"/>
        </w:rPr>
      </w:pPr>
      <w:r w:rsidRPr="003D6564">
        <w:rPr>
          <w:rFonts w:ascii="Times New Roman" w:hAnsi="Times New Roman"/>
          <w:szCs w:val="24"/>
          <w:lang w:val="lt-LT"/>
        </w:rPr>
        <w:t>20</w:t>
      </w:r>
      <w:r w:rsidR="00962865">
        <w:rPr>
          <w:rFonts w:ascii="Times New Roman" w:hAnsi="Times New Roman"/>
          <w:szCs w:val="24"/>
          <w:lang w:val="lt-LT"/>
        </w:rPr>
        <w:t>2</w:t>
      </w:r>
      <w:r w:rsidR="00A654EC">
        <w:rPr>
          <w:rFonts w:ascii="Times New Roman" w:hAnsi="Times New Roman"/>
          <w:szCs w:val="24"/>
          <w:lang w:val="lt-LT"/>
        </w:rPr>
        <w:t>6</w:t>
      </w:r>
      <w:r w:rsidRPr="003D6564">
        <w:rPr>
          <w:rFonts w:ascii="Times New Roman" w:hAnsi="Times New Roman"/>
          <w:szCs w:val="24"/>
          <w:lang w:val="lt-LT"/>
        </w:rPr>
        <w:t xml:space="preserve"> m.</w:t>
      </w:r>
      <w:r w:rsidR="00962865">
        <w:rPr>
          <w:rFonts w:ascii="Times New Roman" w:hAnsi="Times New Roman"/>
          <w:szCs w:val="24"/>
          <w:lang w:val="lt-LT"/>
        </w:rPr>
        <w:t xml:space="preserve">  </w:t>
      </w:r>
      <w:r w:rsidR="00A654EC">
        <w:rPr>
          <w:rFonts w:ascii="Times New Roman" w:hAnsi="Times New Roman"/>
          <w:szCs w:val="24"/>
          <w:lang w:val="lt-LT"/>
        </w:rPr>
        <w:t>_________________</w:t>
      </w:r>
      <w:r w:rsidRPr="003D6564">
        <w:rPr>
          <w:rFonts w:ascii="Times New Roman" w:hAnsi="Times New Roman"/>
          <w:szCs w:val="24"/>
          <w:lang w:val="lt-LT"/>
        </w:rPr>
        <w:t xml:space="preserve">d. </w:t>
      </w:r>
    </w:p>
    <w:p w14:paraId="77EB3106" w14:textId="42A28DC5" w:rsidR="006D570D" w:rsidRPr="003D6564" w:rsidRDefault="00586803" w:rsidP="006D570D">
      <w:pPr>
        <w:jc w:val="center"/>
        <w:outlineLvl w:val="0"/>
        <w:rPr>
          <w:rFonts w:ascii="Times New Roman" w:hAnsi="Times New Roman"/>
          <w:szCs w:val="24"/>
          <w:lang w:val="lt-LT"/>
        </w:rPr>
      </w:pPr>
      <w:r>
        <w:rPr>
          <w:rFonts w:ascii="Times New Roman" w:hAnsi="Times New Roman"/>
          <w:szCs w:val="24"/>
          <w:lang w:val="lt-LT"/>
        </w:rPr>
        <w:t>Seirijai</w:t>
      </w:r>
    </w:p>
    <w:p w14:paraId="14C4AC31" w14:textId="77777777" w:rsidR="006D570D" w:rsidRPr="003D6564" w:rsidRDefault="006D570D" w:rsidP="006D570D">
      <w:pPr>
        <w:outlineLvl w:val="0"/>
        <w:rPr>
          <w:rFonts w:ascii="Times New Roman" w:hAnsi="Times New Roman"/>
          <w:szCs w:val="24"/>
          <w:lang w:val="lt-LT"/>
        </w:rPr>
      </w:pPr>
    </w:p>
    <w:p w14:paraId="580E94C3" w14:textId="317D243E" w:rsidR="006D570D" w:rsidRPr="003D6564" w:rsidRDefault="001A488F" w:rsidP="006D570D">
      <w:pPr>
        <w:ind w:firstLine="567"/>
        <w:jc w:val="both"/>
        <w:rPr>
          <w:rFonts w:ascii="Times New Roman" w:hAnsi="Times New Roman"/>
          <w:szCs w:val="24"/>
          <w:highlight w:val="yellow"/>
          <w:lang w:val="lt-LT"/>
        </w:rPr>
      </w:pPr>
      <w:bookmarkStart w:id="0" w:name="_Hlk146747177"/>
      <w:r w:rsidRPr="001A488F">
        <w:rPr>
          <w:rFonts w:ascii="Times New Roman" w:hAnsi="Times New Roman"/>
          <w:b/>
          <w:szCs w:val="24"/>
          <w:lang w:val="lt-LT"/>
        </w:rPr>
        <w:t>Lazdijų r. Seirijų Antano Žmuidzinavičiaus gimnazija</w:t>
      </w:r>
      <w:r>
        <w:rPr>
          <w:rFonts w:ascii="Times New Roman" w:hAnsi="Times New Roman"/>
          <w:bCs/>
          <w:szCs w:val="24"/>
          <w:lang w:val="lt-LT"/>
        </w:rPr>
        <w:t xml:space="preserve">, juridinio asmens kodas 190609240, atstovaujama direktorės Zitos Ščerbetkienės, veikiančio pagal </w:t>
      </w:r>
      <w:r w:rsidR="00586803">
        <w:rPr>
          <w:rFonts w:ascii="Times New Roman" w:hAnsi="Times New Roman"/>
          <w:bCs/>
          <w:szCs w:val="24"/>
          <w:lang w:val="lt-LT"/>
        </w:rPr>
        <w:t>gimnazijos</w:t>
      </w:r>
      <w:r>
        <w:rPr>
          <w:rFonts w:ascii="Times New Roman" w:hAnsi="Times New Roman"/>
          <w:bCs/>
          <w:szCs w:val="24"/>
          <w:lang w:val="lt-LT"/>
        </w:rPr>
        <w:t xml:space="preserve"> nuostatus </w:t>
      </w:r>
      <w:r w:rsidR="00C811BF">
        <w:rPr>
          <w:rFonts w:ascii="Times New Roman" w:hAnsi="Times New Roman"/>
          <w:bCs/>
          <w:szCs w:val="24"/>
          <w:lang w:val="lt-LT"/>
        </w:rPr>
        <w:t xml:space="preserve"> </w:t>
      </w:r>
      <w:r w:rsidR="006D570D" w:rsidRPr="003D6564">
        <w:rPr>
          <w:rFonts w:ascii="Times New Roman" w:hAnsi="Times New Roman"/>
          <w:szCs w:val="24"/>
          <w:lang w:val="lt-LT"/>
        </w:rPr>
        <w:t xml:space="preserve">(toliau – Pirkėjas) </w:t>
      </w:r>
      <w:r w:rsidR="001E6CD4" w:rsidRPr="003D6564">
        <w:rPr>
          <w:rFonts w:ascii="Times New Roman" w:hAnsi="Times New Roman"/>
          <w:szCs w:val="24"/>
          <w:lang w:val="lt-LT"/>
        </w:rPr>
        <w:t xml:space="preserve">ir </w:t>
      </w:r>
      <w:r w:rsidR="001E6CD4">
        <w:rPr>
          <w:rFonts w:ascii="Times New Roman" w:hAnsi="Times New Roman"/>
          <w:szCs w:val="24"/>
          <w:lang w:val="lt-LT"/>
        </w:rPr>
        <w:t xml:space="preserve"> </w:t>
      </w:r>
      <w:r w:rsidR="00586803">
        <w:rPr>
          <w:rFonts w:ascii="Times New Roman" w:hAnsi="Times New Roman"/>
          <w:b/>
          <w:bCs/>
          <w:szCs w:val="24"/>
          <w:lang w:val="lt-LT"/>
        </w:rPr>
        <w:t>__________________________________</w:t>
      </w:r>
      <w:r w:rsidR="001E6CD4">
        <w:rPr>
          <w:rFonts w:ascii="Times New Roman" w:hAnsi="Times New Roman"/>
          <w:szCs w:val="24"/>
          <w:lang w:val="lt-LT"/>
        </w:rPr>
        <w:t xml:space="preserve">, </w:t>
      </w:r>
      <w:r w:rsidR="001E6CD4" w:rsidRPr="003D6564">
        <w:rPr>
          <w:rFonts w:ascii="Times New Roman" w:hAnsi="Times New Roman"/>
          <w:szCs w:val="24"/>
          <w:lang w:val="lt-LT"/>
        </w:rPr>
        <w:t>įm</w:t>
      </w:r>
      <w:r w:rsidR="001E6CD4">
        <w:rPr>
          <w:rFonts w:ascii="Times New Roman" w:hAnsi="Times New Roman"/>
          <w:szCs w:val="24"/>
          <w:lang w:val="lt-LT"/>
        </w:rPr>
        <w:t xml:space="preserve">onės kodas </w:t>
      </w:r>
      <w:r w:rsidR="00586803">
        <w:rPr>
          <w:rFonts w:ascii="Times New Roman" w:hAnsi="Times New Roman"/>
          <w:szCs w:val="24"/>
          <w:lang w:val="lt-LT"/>
        </w:rPr>
        <w:t>________________</w:t>
      </w:r>
      <w:r w:rsidR="001E6CD4">
        <w:rPr>
          <w:rFonts w:ascii="Times New Roman" w:hAnsi="Times New Roman"/>
          <w:szCs w:val="24"/>
          <w:lang w:val="lt-LT"/>
        </w:rPr>
        <w:t>,</w:t>
      </w:r>
      <w:r w:rsidR="001E6CD4" w:rsidRPr="003D6564">
        <w:rPr>
          <w:rFonts w:ascii="Times New Roman" w:hAnsi="Times New Roman"/>
          <w:szCs w:val="24"/>
          <w:lang w:val="lt-LT"/>
        </w:rPr>
        <w:t xml:space="preserve"> atstovaujama</w:t>
      </w:r>
      <w:r w:rsidR="00A41251">
        <w:rPr>
          <w:rFonts w:ascii="Times New Roman" w:hAnsi="Times New Roman"/>
          <w:szCs w:val="24"/>
          <w:lang w:val="lt-LT"/>
        </w:rPr>
        <w:t>, (-as)</w:t>
      </w:r>
      <w:r w:rsidR="001E6CD4">
        <w:rPr>
          <w:rFonts w:ascii="Times New Roman" w:hAnsi="Times New Roman"/>
          <w:szCs w:val="24"/>
          <w:lang w:val="lt-LT"/>
        </w:rPr>
        <w:t xml:space="preserve"> </w:t>
      </w:r>
      <w:r w:rsidR="00586803">
        <w:rPr>
          <w:rFonts w:ascii="Times New Roman" w:hAnsi="Times New Roman"/>
          <w:szCs w:val="24"/>
          <w:lang w:val="lt-LT"/>
        </w:rPr>
        <w:t>_________________________</w:t>
      </w:r>
      <w:r w:rsidR="001E6CD4" w:rsidRPr="003D6564">
        <w:rPr>
          <w:rFonts w:ascii="Times New Roman" w:hAnsi="Times New Roman"/>
          <w:szCs w:val="24"/>
          <w:lang w:val="lt-LT"/>
        </w:rPr>
        <w:t>, veikiančio</w:t>
      </w:r>
      <w:r w:rsidR="00A41251">
        <w:rPr>
          <w:rFonts w:ascii="Times New Roman" w:hAnsi="Times New Roman"/>
          <w:szCs w:val="24"/>
          <w:lang w:val="lt-LT"/>
        </w:rPr>
        <w:t>, (-ios)</w:t>
      </w:r>
      <w:r w:rsidR="001E6CD4" w:rsidRPr="003D6564">
        <w:rPr>
          <w:rFonts w:ascii="Times New Roman" w:hAnsi="Times New Roman"/>
          <w:szCs w:val="24"/>
          <w:lang w:val="lt-LT"/>
        </w:rPr>
        <w:t xml:space="preserve"> pagal </w:t>
      </w:r>
      <w:r w:rsidR="00A41251">
        <w:rPr>
          <w:rFonts w:ascii="Times New Roman" w:hAnsi="Times New Roman"/>
          <w:szCs w:val="24"/>
          <w:lang w:val="lt-LT"/>
        </w:rPr>
        <w:t>________________</w:t>
      </w:r>
      <w:r w:rsidR="001E6CD4">
        <w:rPr>
          <w:rFonts w:ascii="Times New Roman" w:hAnsi="Times New Roman"/>
          <w:szCs w:val="24"/>
          <w:lang w:val="lt-LT"/>
        </w:rPr>
        <w:t xml:space="preserve"> </w:t>
      </w:r>
      <w:r w:rsidR="006D570D" w:rsidRPr="003D6564">
        <w:rPr>
          <w:rFonts w:ascii="Times New Roman" w:hAnsi="Times New Roman"/>
          <w:szCs w:val="24"/>
          <w:lang w:val="lt-LT"/>
        </w:rPr>
        <w:t>(toliau – Pardavėjas).</w:t>
      </w:r>
    </w:p>
    <w:bookmarkEnd w:id="0"/>
    <w:p w14:paraId="426DE930" w14:textId="77777777" w:rsidR="006D570D" w:rsidRPr="003D6564"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t xml:space="preserve">Toliau sutartyje Pirkėjas ir Pardavėjas kartu vadinami </w:t>
      </w:r>
      <w:r w:rsidRPr="003D6564">
        <w:rPr>
          <w:rFonts w:ascii="Times New Roman" w:hAnsi="Times New Roman"/>
          <w:b/>
          <w:szCs w:val="24"/>
          <w:lang w:val="lt-LT"/>
        </w:rPr>
        <w:t>Šalimis</w:t>
      </w:r>
      <w:r w:rsidRPr="003D6564">
        <w:rPr>
          <w:rFonts w:ascii="Times New Roman" w:hAnsi="Times New Roman"/>
          <w:szCs w:val="24"/>
          <w:lang w:val="lt-LT"/>
        </w:rPr>
        <w:t xml:space="preserve">, o atskirai – </w:t>
      </w:r>
      <w:r w:rsidRPr="003D6564">
        <w:rPr>
          <w:rFonts w:ascii="Times New Roman" w:hAnsi="Times New Roman"/>
          <w:b/>
          <w:szCs w:val="24"/>
          <w:lang w:val="lt-LT"/>
        </w:rPr>
        <w:t>Šalimi</w:t>
      </w:r>
      <w:r w:rsidRPr="003D6564">
        <w:rPr>
          <w:rFonts w:ascii="Times New Roman" w:hAnsi="Times New Roman"/>
          <w:szCs w:val="24"/>
          <w:lang w:val="lt-LT"/>
        </w:rPr>
        <w:t xml:space="preserve">, sudarė šią </w:t>
      </w:r>
      <w:r w:rsidR="00D9656F">
        <w:rPr>
          <w:rFonts w:ascii="Times New Roman" w:hAnsi="Times New Roman"/>
          <w:szCs w:val="24"/>
          <w:lang w:val="lt-LT"/>
        </w:rPr>
        <w:t>medžio granulių</w:t>
      </w:r>
      <w:r w:rsidRPr="003D6564">
        <w:rPr>
          <w:rFonts w:ascii="Times New Roman" w:hAnsi="Times New Roman"/>
          <w:szCs w:val="24"/>
          <w:lang w:val="lt-LT"/>
        </w:rPr>
        <w:t xml:space="preserve"> viešojo pirkimo pardavimo sutartį, toliau vadinamą „Sutartimi“, ir susitarė dėl toliau išvardintų sąlygų.</w:t>
      </w:r>
    </w:p>
    <w:p w14:paraId="0D97A2F1" w14:textId="77777777" w:rsidR="006D570D" w:rsidRPr="003D6564" w:rsidRDefault="006D570D" w:rsidP="006D570D">
      <w:pPr>
        <w:jc w:val="both"/>
        <w:rPr>
          <w:rFonts w:ascii="Times New Roman" w:hAnsi="Times New Roman"/>
          <w:szCs w:val="24"/>
          <w:lang w:val="lt-LT"/>
        </w:rPr>
      </w:pPr>
    </w:p>
    <w:p w14:paraId="0D52BC7D" w14:textId="77777777" w:rsidR="006D570D" w:rsidRPr="003D6564" w:rsidRDefault="006D570D" w:rsidP="006D570D">
      <w:pPr>
        <w:jc w:val="center"/>
        <w:rPr>
          <w:rFonts w:ascii="Times New Roman" w:hAnsi="Times New Roman"/>
          <w:b/>
          <w:szCs w:val="24"/>
          <w:lang w:val="lt-LT"/>
        </w:rPr>
      </w:pPr>
      <w:r w:rsidRPr="003D6564">
        <w:rPr>
          <w:rFonts w:ascii="Times New Roman" w:hAnsi="Times New Roman"/>
          <w:b/>
          <w:szCs w:val="24"/>
          <w:lang w:val="lt-LT"/>
        </w:rPr>
        <w:t>1. Sutarties objektas</w:t>
      </w:r>
    </w:p>
    <w:p w14:paraId="3A15BF15" w14:textId="77777777" w:rsidR="006D570D" w:rsidRPr="003D6564" w:rsidRDefault="006D570D" w:rsidP="006D570D">
      <w:pPr>
        <w:jc w:val="center"/>
        <w:rPr>
          <w:rFonts w:ascii="Times New Roman" w:hAnsi="Times New Roman"/>
          <w:b/>
          <w:szCs w:val="24"/>
          <w:lang w:val="lt-LT"/>
        </w:rPr>
      </w:pPr>
    </w:p>
    <w:p w14:paraId="6F5060E4" w14:textId="4D626D37" w:rsidR="006D570D" w:rsidRPr="003D6564" w:rsidRDefault="006D570D" w:rsidP="006D570D">
      <w:pPr>
        <w:pStyle w:val="Sraopastraipa"/>
        <w:numPr>
          <w:ilvl w:val="1"/>
          <w:numId w:val="17"/>
        </w:numPr>
        <w:tabs>
          <w:tab w:val="left" w:pos="993"/>
        </w:tabs>
        <w:ind w:left="0" w:firstLine="567"/>
        <w:jc w:val="both"/>
        <w:rPr>
          <w:szCs w:val="24"/>
        </w:rPr>
      </w:pPr>
      <w:r w:rsidRPr="003D6564">
        <w:rPr>
          <w:szCs w:val="24"/>
        </w:rPr>
        <w:t xml:space="preserve">Sutarties objektas yra </w:t>
      </w:r>
      <w:r w:rsidR="00D9656F">
        <w:rPr>
          <w:szCs w:val="24"/>
        </w:rPr>
        <w:t xml:space="preserve">medienos </w:t>
      </w:r>
      <w:r w:rsidR="005041A6">
        <w:rPr>
          <w:szCs w:val="24"/>
        </w:rPr>
        <w:t xml:space="preserve">pjuvenų </w:t>
      </w:r>
      <w:r w:rsidR="00D9656F">
        <w:rPr>
          <w:szCs w:val="24"/>
        </w:rPr>
        <w:t>granulės</w:t>
      </w:r>
      <w:r w:rsidRPr="003D6564">
        <w:rPr>
          <w:color w:val="000000"/>
          <w:szCs w:val="24"/>
        </w:rPr>
        <w:t xml:space="preserve"> (toliau – Prekės) su atvežimu ir iškrovimu </w:t>
      </w:r>
      <w:r w:rsidR="004D27C3">
        <w:rPr>
          <w:color w:val="000000"/>
          <w:szCs w:val="24"/>
        </w:rPr>
        <w:t>Lazdijų</w:t>
      </w:r>
      <w:r w:rsidR="00A41251">
        <w:rPr>
          <w:color w:val="000000"/>
          <w:szCs w:val="24"/>
        </w:rPr>
        <w:t xml:space="preserve"> r.</w:t>
      </w:r>
      <w:r w:rsidR="004D27C3">
        <w:rPr>
          <w:color w:val="000000"/>
          <w:szCs w:val="24"/>
        </w:rPr>
        <w:t xml:space="preserve"> </w:t>
      </w:r>
      <w:r w:rsidR="00A41251" w:rsidRPr="00A41251">
        <w:rPr>
          <w:color w:val="000000"/>
          <w:szCs w:val="24"/>
        </w:rPr>
        <w:t>Seirij</w:t>
      </w:r>
      <w:r w:rsidR="00A41251" w:rsidRPr="00A41251">
        <w:rPr>
          <w:rFonts w:hint="eastAsia"/>
          <w:color w:val="000000"/>
          <w:szCs w:val="24"/>
        </w:rPr>
        <w:t>ų</w:t>
      </w:r>
      <w:r w:rsidR="00A41251" w:rsidRPr="00A41251">
        <w:rPr>
          <w:color w:val="000000"/>
          <w:szCs w:val="24"/>
        </w:rPr>
        <w:t xml:space="preserve"> Antano </w:t>
      </w:r>
      <w:r w:rsidR="00A41251" w:rsidRPr="00A41251">
        <w:rPr>
          <w:rFonts w:hint="eastAsia"/>
          <w:color w:val="000000"/>
          <w:szCs w:val="24"/>
        </w:rPr>
        <w:t>Ž</w:t>
      </w:r>
      <w:r w:rsidR="00A41251" w:rsidRPr="00A41251">
        <w:rPr>
          <w:color w:val="000000"/>
          <w:szCs w:val="24"/>
        </w:rPr>
        <w:t>muidzinavi</w:t>
      </w:r>
      <w:r w:rsidR="00A41251" w:rsidRPr="00A41251">
        <w:rPr>
          <w:rFonts w:hint="eastAsia"/>
          <w:color w:val="000000"/>
          <w:szCs w:val="24"/>
        </w:rPr>
        <w:t>č</w:t>
      </w:r>
      <w:r w:rsidR="00A41251" w:rsidRPr="00A41251">
        <w:rPr>
          <w:color w:val="000000"/>
          <w:szCs w:val="24"/>
        </w:rPr>
        <w:t>iaus gimnazij</w:t>
      </w:r>
      <w:r w:rsidR="00AB1CA8">
        <w:rPr>
          <w:color w:val="000000"/>
          <w:szCs w:val="24"/>
        </w:rPr>
        <w:t>oje, adresu: Metelių g. 7, Seirijai, Lazdijų r</w:t>
      </w:r>
      <w:r w:rsidRPr="003D6564">
        <w:rPr>
          <w:color w:val="000000"/>
          <w:szCs w:val="24"/>
        </w:rPr>
        <w:t>.</w:t>
      </w:r>
      <w:r w:rsidR="00BB7C47">
        <w:rPr>
          <w:color w:val="000000"/>
          <w:szCs w:val="24"/>
        </w:rPr>
        <w:t xml:space="preserve"> </w:t>
      </w:r>
      <w:r w:rsidRPr="003D6564">
        <w:rPr>
          <w:szCs w:val="24"/>
        </w:rPr>
        <w:t>Perkamų Prekių techninė specifikacija pateikiama Sutarties priede Nr. 1, kuri yra neatsiejama Sutarties dalis.</w:t>
      </w:r>
    </w:p>
    <w:p w14:paraId="79A209FA" w14:textId="1CE280DB" w:rsidR="006D570D" w:rsidRPr="003D6564" w:rsidRDefault="006D570D" w:rsidP="006D570D">
      <w:pPr>
        <w:pStyle w:val="Sraopastraipa"/>
        <w:numPr>
          <w:ilvl w:val="1"/>
          <w:numId w:val="17"/>
        </w:numPr>
        <w:tabs>
          <w:tab w:val="left" w:pos="993"/>
        </w:tabs>
        <w:ind w:left="0" w:firstLine="567"/>
        <w:jc w:val="both"/>
        <w:rPr>
          <w:szCs w:val="24"/>
        </w:rPr>
      </w:pPr>
      <w:r w:rsidRPr="003D6564">
        <w:rPr>
          <w:szCs w:val="24"/>
        </w:rPr>
        <w:t xml:space="preserve">Pardavėjas įsipareigoja perduoti Pirkėjui </w:t>
      </w:r>
      <w:r w:rsidR="003F6F30">
        <w:rPr>
          <w:szCs w:val="24"/>
        </w:rPr>
        <w:t>Prekes</w:t>
      </w:r>
      <w:r w:rsidRPr="003D6564">
        <w:rPr>
          <w:szCs w:val="24"/>
        </w:rPr>
        <w:t>, o Pirkėjas įsipareigoja priimti tvarkingas ir kokybiškas Prekes ir sumokėti Pardavėjui Sutartyje numatytą kainą, Sutartyje numatytomis sąlygomis ir terminais.</w:t>
      </w:r>
    </w:p>
    <w:p w14:paraId="5865C576" w14:textId="5404B9BC" w:rsidR="006D570D" w:rsidRPr="006D570D" w:rsidRDefault="006D570D" w:rsidP="005B15EA">
      <w:pPr>
        <w:pStyle w:val="Sraopastraipa"/>
        <w:numPr>
          <w:ilvl w:val="1"/>
          <w:numId w:val="17"/>
        </w:numPr>
        <w:tabs>
          <w:tab w:val="left" w:pos="993"/>
        </w:tabs>
        <w:ind w:left="0" w:firstLine="567"/>
        <w:jc w:val="both"/>
        <w:rPr>
          <w:szCs w:val="24"/>
        </w:rPr>
      </w:pPr>
      <w:r w:rsidRPr="006D570D">
        <w:rPr>
          <w:szCs w:val="24"/>
        </w:rPr>
        <w:t xml:space="preserve">Pirkėjas neįsipareigoja </w:t>
      </w:r>
      <w:r w:rsidR="00A42B12">
        <w:rPr>
          <w:szCs w:val="24"/>
        </w:rPr>
        <w:t>iš</w:t>
      </w:r>
      <w:r w:rsidRPr="006D570D">
        <w:rPr>
          <w:szCs w:val="24"/>
        </w:rPr>
        <w:t>pirkti maksimal</w:t>
      </w:r>
      <w:r w:rsidR="00A42B12">
        <w:rPr>
          <w:szCs w:val="24"/>
        </w:rPr>
        <w:t>io</w:t>
      </w:r>
      <w:r w:rsidRPr="006D570D">
        <w:rPr>
          <w:szCs w:val="24"/>
        </w:rPr>
        <w:t xml:space="preserve">s </w:t>
      </w:r>
      <w:r w:rsidR="00A42B12">
        <w:rPr>
          <w:szCs w:val="24"/>
        </w:rPr>
        <w:t>sutarti</w:t>
      </w:r>
      <w:r w:rsidR="00BB7C47">
        <w:rPr>
          <w:szCs w:val="24"/>
        </w:rPr>
        <w:t>e</w:t>
      </w:r>
      <w:r w:rsidR="00A42B12">
        <w:rPr>
          <w:szCs w:val="24"/>
        </w:rPr>
        <w:t>s vertės</w:t>
      </w:r>
      <w:r w:rsidRPr="006D570D">
        <w:rPr>
          <w:szCs w:val="24"/>
        </w:rPr>
        <w:t>. Prekės bus perkamos pagal poreikį</w:t>
      </w:r>
      <w:r w:rsidR="00A42B12">
        <w:rPr>
          <w:szCs w:val="24"/>
        </w:rPr>
        <w:t xml:space="preserve">, pateikiant užsakymą </w:t>
      </w:r>
      <w:r w:rsidR="00AB1CA8">
        <w:rPr>
          <w:szCs w:val="24"/>
        </w:rPr>
        <w:t>telefonu arba el. paštu</w:t>
      </w:r>
      <w:r w:rsidRPr="006D570D">
        <w:rPr>
          <w:szCs w:val="24"/>
        </w:rPr>
        <w:t>.</w:t>
      </w:r>
      <w:r w:rsidRPr="00DA4E62">
        <w:t xml:space="preserve"> </w:t>
      </w:r>
    </w:p>
    <w:p w14:paraId="535533A1" w14:textId="77777777" w:rsidR="006D570D" w:rsidRPr="006D570D" w:rsidRDefault="006D570D" w:rsidP="006D570D">
      <w:pPr>
        <w:pStyle w:val="Sraopastraipa"/>
        <w:tabs>
          <w:tab w:val="left" w:pos="993"/>
        </w:tabs>
        <w:ind w:left="567"/>
        <w:jc w:val="both"/>
        <w:rPr>
          <w:szCs w:val="24"/>
        </w:rPr>
      </w:pPr>
    </w:p>
    <w:p w14:paraId="06AA99AF" w14:textId="77777777" w:rsidR="006D570D" w:rsidRPr="003D6564" w:rsidRDefault="006D570D" w:rsidP="006D570D">
      <w:pPr>
        <w:jc w:val="center"/>
        <w:rPr>
          <w:rFonts w:ascii="Times New Roman" w:hAnsi="Times New Roman"/>
          <w:b/>
          <w:szCs w:val="24"/>
          <w:lang w:val="lt-LT"/>
        </w:rPr>
      </w:pPr>
      <w:r w:rsidRPr="003D6564">
        <w:rPr>
          <w:rFonts w:ascii="Times New Roman" w:hAnsi="Times New Roman"/>
          <w:b/>
          <w:szCs w:val="24"/>
          <w:lang w:val="lt-LT"/>
        </w:rPr>
        <w:t>2. Sutarties kaina ir mokėjimo sąlygos</w:t>
      </w:r>
    </w:p>
    <w:p w14:paraId="59D67B28" w14:textId="77777777" w:rsidR="006D570D" w:rsidRPr="00962865" w:rsidRDefault="006D570D" w:rsidP="006D570D">
      <w:pPr>
        <w:jc w:val="both"/>
        <w:rPr>
          <w:rFonts w:ascii="Times New Roman" w:hAnsi="Times New Roman"/>
          <w:b/>
          <w:szCs w:val="24"/>
          <w:lang w:val="lt-LT"/>
        </w:rPr>
      </w:pPr>
    </w:p>
    <w:p w14:paraId="5C7157BA" w14:textId="64BCD34C" w:rsidR="009359E1" w:rsidRPr="004D260C" w:rsidRDefault="009359E1" w:rsidP="00306F98">
      <w:pPr>
        <w:pStyle w:val="Pagrindiniotekstotrauka"/>
        <w:spacing w:line="276" w:lineRule="auto"/>
        <w:ind w:firstLine="567"/>
        <w:jc w:val="both"/>
        <w:rPr>
          <w:sz w:val="24"/>
        </w:rPr>
      </w:pPr>
      <w:r w:rsidRPr="00306F98">
        <w:rPr>
          <w:sz w:val="24"/>
        </w:rPr>
        <w:t>2</w:t>
      </w:r>
      <w:r w:rsidRPr="004D260C">
        <w:rPr>
          <w:sz w:val="24"/>
        </w:rPr>
        <w:t>.1. Vienos tonos medžio granulių fiksuotas įkainis yra _________ Eur su PVM, ______ Eur PVM, ________ Eur be PVM.</w:t>
      </w:r>
      <w:r w:rsidRPr="004D260C">
        <w:rPr>
          <w:sz w:val="24"/>
        </w:rPr>
        <w:br/>
      </w:r>
      <w:r w:rsidRPr="00306F98">
        <w:rPr>
          <w:color w:val="000000" w:themeColor="text1"/>
          <w:sz w:val="24"/>
        </w:rPr>
        <w:t xml:space="preserve">         2.2. Maksimali bendra šios Sutarties vertė yra </w:t>
      </w:r>
      <w:r w:rsidR="00306F98" w:rsidRPr="00306F98">
        <w:rPr>
          <w:b/>
          <w:bCs/>
          <w:color w:val="000000" w:themeColor="text1"/>
          <w:sz w:val="24"/>
        </w:rPr>
        <w:t>57 750,00</w:t>
      </w:r>
      <w:r w:rsidRPr="00306F98">
        <w:rPr>
          <w:b/>
          <w:bCs/>
          <w:color w:val="000000" w:themeColor="text1"/>
          <w:sz w:val="24"/>
        </w:rPr>
        <w:t xml:space="preserve"> Eur </w:t>
      </w:r>
      <w:r w:rsidRPr="00306F98">
        <w:rPr>
          <w:color w:val="000000" w:themeColor="text1"/>
          <w:sz w:val="24"/>
        </w:rPr>
        <w:t>(</w:t>
      </w:r>
      <w:r w:rsidR="00306F98" w:rsidRPr="00306F98">
        <w:rPr>
          <w:color w:val="000000" w:themeColor="text1"/>
          <w:sz w:val="24"/>
        </w:rPr>
        <w:t>Penkiasdešimt septyni tūkstančiai septyni šimtai penkiasdešimt</w:t>
      </w:r>
      <w:r w:rsidRPr="00306F98">
        <w:rPr>
          <w:color w:val="000000" w:themeColor="text1"/>
          <w:sz w:val="24"/>
        </w:rPr>
        <w:t xml:space="preserve"> Eur </w:t>
      </w:r>
      <w:r w:rsidR="00306F98" w:rsidRPr="00306F98">
        <w:rPr>
          <w:color w:val="000000" w:themeColor="text1"/>
          <w:sz w:val="24"/>
        </w:rPr>
        <w:t xml:space="preserve">00 </w:t>
      </w:r>
      <w:r w:rsidRPr="00306F98">
        <w:rPr>
          <w:color w:val="000000" w:themeColor="text1"/>
          <w:sz w:val="24"/>
        </w:rPr>
        <w:t xml:space="preserve">ct.) su PVM, </w:t>
      </w:r>
      <w:r w:rsidR="00306F98" w:rsidRPr="00306F98">
        <w:rPr>
          <w:b/>
          <w:bCs/>
          <w:color w:val="000000" w:themeColor="text1"/>
          <w:sz w:val="24"/>
        </w:rPr>
        <w:t>10 022,73</w:t>
      </w:r>
      <w:r w:rsidRPr="00306F98">
        <w:rPr>
          <w:color w:val="000000" w:themeColor="text1"/>
          <w:sz w:val="24"/>
        </w:rPr>
        <w:t xml:space="preserve"> Eur (</w:t>
      </w:r>
      <w:r w:rsidR="00306F98" w:rsidRPr="00306F98">
        <w:rPr>
          <w:color w:val="000000" w:themeColor="text1"/>
          <w:sz w:val="24"/>
        </w:rPr>
        <w:t xml:space="preserve">Dešimt tūkstančių dvidešimt du </w:t>
      </w:r>
      <w:r w:rsidRPr="00306F98">
        <w:rPr>
          <w:color w:val="000000" w:themeColor="text1"/>
          <w:sz w:val="24"/>
        </w:rPr>
        <w:t xml:space="preserve">Eur </w:t>
      </w:r>
      <w:r w:rsidR="00306F98" w:rsidRPr="00306F98">
        <w:rPr>
          <w:color w:val="000000" w:themeColor="text1"/>
          <w:sz w:val="24"/>
        </w:rPr>
        <w:t>73</w:t>
      </w:r>
      <w:r w:rsidRPr="00306F98">
        <w:rPr>
          <w:color w:val="000000" w:themeColor="text1"/>
          <w:sz w:val="24"/>
        </w:rPr>
        <w:t xml:space="preserve"> ct.) Eur PVM, </w:t>
      </w:r>
      <w:r w:rsidR="00306F98" w:rsidRPr="00306F98">
        <w:rPr>
          <w:b/>
          <w:bCs/>
          <w:color w:val="000000" w:themeColor="text1"/>
          <w:sz w:val="24"/>
        </w:rPr>
        <w:t>47 727,27</w:t>
      </w:r>
      <w:r w:rsidR="00306F98" w:rsidRPr="00306F98">
        <w:rPr>
          <w:color w:val="000000" w:themeColor="text1"/>
          <w:sz w:val="24"/>
        </w:rPr>
        <w:t xml:space="preserve"> </w:t>
      </w:r>
      <w:r w:rsidRPr="00306F98">
        <w:rPr>
          <w:color w:val="000000" w:themeColor="text1"/>
          <w:sz w:val="24"/>
        </w:rPr>
        <w:t>Eur (</w:t>
      </w:r>
      <w:r w:rsidR="00306F98" w:rsidRPr="00306F98">
        <w:rPr>
          <w:color w:val="000000" w:themeColor="text1"/>
          <w:sz w:val="24"/>
        </w:rPr>
        <w:t xml:space="preserve">Keturiasdešimt septyni tūkstančiai septyni šimtai dvidešimt septyni </w:t>
      </w:r>
      <w:r w:rsidRPr="00306F98">
        <w:rPr>
          <w:color w:val="000000" w:themeColor="text1"/>
          <w:sz w:val="24"/>
        </w:rPr>
        <w:t xml:space="preserve">Eur </w:t>
      </w:r>
      <w:r w:rsidR="00306F98" w:rsidRPr="00306F98">
        <w:rPr>
          <w:color w:val="000000" w:themeColor="text1"/>
          <w:sz w:val="24"/>
        </w:rPr>
        <w:t xml:space="preserve">27 </w:t>
      </w:r>
      <w:r w:rsidRPr="00306F98">
        <w:rPr>
          <w:color w:val="000000" w:themeColor="text1"/>
          <w:sz w:val="24"/>
        </w:rPr>
        <w:t>ct.)</w:t>
      </w:r>
      <w:r w:rsidRPr="00044FBE">
        <w:rPr>
          <w:color w:val="EE0000"/>
          <w:sz w:val="24"/>
        </w:rPr>
        <w:t xml:space="preserve"> </w:t>
      </w:r>
      <w:r w:rsidRPr="004D260C">
        <w:rPr>
          <w:sz w:val="24"/>
        </w:rPr>
        <w:t>be PVM. Pirkėjas Prekes perka pagal faktinį poreikį Sutarties galiojimo laikotarpiu. Ši maksimali vertė yra viršutinė Pirkėjo įsipareigojimų riba, ir Pirkėjas neįsipareigoja išpirkti</w:t>
      </w:r>
      <w:r w:rsidR="00306F98">
        <w:rPr>
          <w:sz w:val="24"/>
        </w:rPr>
        <w:t xml:space="preserve"> </w:t>
      </w:r>
      <w:r w:rsidRPr="004D260C">
        <w:rPr>
          <w:sz w:val="24"/>
        </w:rPr>
        <w:t>Prekių už visą maksimalią Sutarties vertę.</w:t>
      </w:r>
      <w:r w:rsidRPr="004D260C">
        <w:rPr>
          <w:sz w:val="24"/>
        </w:rPr>
        <w:br/>
        <w:t xml:space="preserve">         2.3. Šiai Sutarčiai taikoma fiksuoto įkainio kainodara. Pirkėjas atsiskaito su Pardavėju tik už faktiškai pagal užsakymus pristatytą ir Pirkėjo priimtą Prekių kiekį. Mokėtina suma apskaičiuojama faktiškai pristatytą Prekių kiekį (tonomis) padauginus iš Sutarties 2.1 papunktyje nurodyto fiksuoto įkainio, vadovaujantis Sutarties 2.4 papunkčio nuostatomis.</w:t>
      </w:r>
    </w:p>
    <w:p w14:paraId="651A505D" w14:textId="25E451A5" w:rsidR="006D570D" w:rsidRPr="006E5780" w:rsidRDefault="006E5780" w:rsidP="009359E1">
      <w:pPr>
        <w:pStyle w:val="Pagrindiniotekstotrauka"/>
        <w:spacing w:line="276" w:lineRule="auto"/>
        <w:ind w:firstLine="567"/>
        <w:jc w:val="both"/>
        <w:rPr>
          <w:sz w:val="24"/>
        </w:rPr>
      </w:pPr>
      <w:r w:rsidRPr="004D260C">
        <w:rPr>
          <w:sz w:val="24"/>
        </w:rPr>
        <w:t>2.4. Pardavėjui mokėtinos sumos už tinkamai pagal Sutartį pristatytas Prekes turi būti apskaičiuojamos</w:t>
      </w:r>
      <w:r w:rsidRPr="006E5780">
        <w:rPr>
          <w:sz w:val="24"/>
        </w:rPr>
        <w:t xml:space="preserve"> nustačius faktinį pristatytų Prekių kiekį. Pardavėjas, prieš pateikdamas apmokėjimo už pristatytas Prekes dokumentus, privalo nustatyti pristatytų Prekių faktinį kiekį, kurį Pirkėjo  įgaliotas atstovas turi patikrinti ir patvirtinti (pasirašant prekių perdavimo-priėmimo aktą arba važtaraštį). Apmokėjimo suma turi būti nustatoma </w:t>
      </w:r>
      <w:r w:rsidRPr="006E5780">
        <w:rPr>
          <w:b/>
          <w:bCs/>
          <w:sz w:val="24"/>
        </w:rPr>
        <w:t>faktiškai pristatytą Prekių kiekį dauginant iš</w:t>
      </w:r>
      <w:r w:rsidRPr="006E5780">
        <w:rPr>
          <w:sz w:val="24"/>
        </w:rPr>
        <w:t xml:space="preserve"> Sutarties 2.1 papunktyje nurodyto įkainio</w:t>
      </w:r>
      <w:r w:rsidR="004D260C">
        <w:rPr>
          <w:sz w:val="24"/>
        </w:rPr>
        <w:t>.</w:t>
      </w:r>
    </w:p>
    <w:p w14:paraId="3D89DBA6" w14:textId="77777777" w:rsidR="006D570D" w:rsidRPr="003D6564" w:rsidRDefault="006D570D" w:rsidP="009359E1">
      <w:pPr>
        <w:autoSpaceDE w:val="0"/>
        <w:autoSpaceDN w:val="0"/>
        <w:adjustRightInd w:val="0"/>
        <w:spacing w:line="276" w:lineRule="auto"/>
        <w:ind w:firstLine="567"/>
        <w:jc w:val="both"/>
        <w:rPr>
          <w:rFonts w:ascii="Times New Roman" w:hAnsi="Times New Roman"/>
          <w:szCs w:val="24"/>
          <w:lang w:val="lt-LT"/>
        </w:rPr>
      </w:pPr>
      <w:r w:rsidRPr="003D6564">
        <w:rPr>
          <w:rFonts w:ascii="Times New Roman" w:hAnsi="Times New Roman"/>
          <w:szCs w:val="24"/>
          <w:lang w:val="lt-LT"/>
        </w:rPr>
        <w:t>2.</w:t>
      </w:r>
      <w:r>
        <w:rPr>
          <w:rFonts w:ascii="Times New Roman" w:hAnsi="Times New Roman"/>
          <w:szCs w:val="24"/>
          <w:lang w:val="lt-LT"/>
        </w:rPr>
        <w:t>5</w:t>
      </w:r>
      <w:r w:rsidRPr="003D6564">
        <w:rPr>
          <w:rFonts w:ascii="Times New Roman" w:hAnsi="Times New Roman"/>
          <w:szCs w:val="24"/>
          <w:lang w:val="lt-LT"/>
        </w:rPr>
        <w:t>. Į Sutarties kainą įskaičiuota Prekių kaina, visos išlaidos ir mokesčiai. Pardavėjas į Sutarties kainą privalo įskaičiuoti visas su Prekių tiekimu susijusias išlaidas.</w:t>
      </w:r>
    </w:p>
    <w:p w14:paraId="6CBC3D4D" w14:textId="0D77A4C0" w:rsidR="006D570D" w:rsidRPr="00D053FD" w:rsidRDefault="006D570D" w:rsidP="006D570D">
      <w:pPr>
        <w:keepNext/>
        <w:widowControl w:val="0"/>
        <w:ind w:firstLine="567"/>
        <w:jc w:val="both"/>
        <w:rPr>
          <w:rFonts w:ascii="Times New Roman" w:hAnsi="Times New Roman"/>
          <w:i/>
          <w:szCs w:val="24"/>
          <w:lang w:val="lt-LT"/>
        </w:rPr>
      </w:pPr>
      <w:r w:rsidRPr="003D6564">
        <w:rPr>
          <w:rFonts w:ascii="Times New Roman" w:hAnsi="Times New Roman"/>
          <w:bCs/>
          <w:szCs w:val="24"/>
          <w:lang w:val="lt-LT"/>
        </w:rPr>
        <w:lastRenderedPageBreak/>
        <w:t>2.</w:t>
      </w:r>
      <w:r>
        <w:rPr>
          <w:rFonts w:ascii="Times New Roman" w:hAnsi="Times New Roman"/>
          <w:bCs/>
          <w:szCs w:val="24"/>
          <w:lang w:val="lt-LT"/>
        </w:rPr>
        <w:t>6.</w:t>
      </w:r>
      <w:r w:rsidRPr="003D6564">
        <w:rPr>
          <w:rFonts w:ascii="Times New Roman" w:hAnsi="Times New Roman"/>
          <w:bCs/>
          <w:szCs w:val="24"/>
          <w:lang w:val="lt-LT"/>
        </w:rPr>
        <w:t xml:space="preserve"> </w:t>
      </w:r>
      <w:r w:rsidRPr="003D6564">
        <w:rPr>
          <w:rFonts w:ascii="Times New Roman" w:hAnsi="Times New Roman"/>
          <w:bCs/>
          <w:color w:val="000000"/>
          <w:szCs w:val="24"/>
          <w:lang w:val="lt-LT"/>
        </w:rPr>
        <w:t>Mokėjimai</w:t>
      </w:r>
      <w:r w:rsidRPr="003D6564">
        <w:rPr>
          <w:rFonts w:ascii="Times New Roman" w:hAnsi="Times New Roman"/>
          <w:color w:val="000000"/>
          <w:szCs w:val="24"/>
          <w:lang w:val="lt-LT"/>
        </w:rPr>
        <w:t xml:space="preserve"> atliekami eurais.</w:t>
      </w:r>
      <w:r w:rsidR="00A27505" w:rsidRPr="00D40B2E">
        <w:rPr>
          <w:lang w:val="lt-LT"/>
        </w:rPr>
        <w:t xml:space="preserve"> </w:t>
      </w:r>
      <w:r w:rsidR="00A27505" w:rsidRPr="00A27505">
        <w:rPr>
          <w:rFonts w:ascii="Times New Roman" w:hAnsi="Times New Roman"/>
          <w:color w:val="000000"/>
          <w:szCs w:val="24"/>
          <w:lang w:val="lt-LT"/>
        </w:rPr>
        <w:t>Galimi tarpiniai mok</w:t>
      </w:r>
      <w:r w:rsidR="00A27505" w:rsidRPr="00A27505">
        <w:rPr>
          <w:rFonts w:ascii="Times New Roman" w:hAnsi="Times New Roman" w:hint="eastAsia"/>
          <w:color w:val="000000"/>
          <w:szCs w:val="24"/>
          <w:lang w:val="lt-LT"/>
        </w:rPr>
        <w:t>ė</w:t>
      </w:r>
      <w:r w:rsidR="00A27505" w:rsidRPr="00A27505">
        <w:rPr>
          <w:rFonts w:ascii="Times New Roman" w:hAnsi="Times New Roman"/>
          <w:color w:val="000000"/>
          <w:szCs w:val="24"/>
          <w:lang w:val="lt-LT"/>
        </w:rPr>
        <w:t>jimai. Kiekvieno tarpinio mok</w:t>
      </w:r>
      <w:r w:rsidR="00A27505" w:rsidRPr="00A27505">
        <w:rPr>
          <w:rFonts w:ascii="Times New Roman" w:hAnsi="Times New Roman" w:hint="eastAsia"/>
          <w:color w:val="000000"/>
          <w:szCs w:val="24"/>
          <w:lang w:val="lt-LT"/>
        </w:rPr>
        <w:t>ė</w:t>
      </w:r>
      <w:r w:rsidR="00A27505" w:rsidRPr="00A27505">
        <w:rPr>
          <w:rFonts w:ascii="Times New Roman" w:hAnsi="Times New Roman"/>
          <w:color w:val="000000"/>
          <w:szCs w:val="24"/>
          <w:lang w:val="lt-LT"/>
        </w:rPr>
        <w:t>jimo suma nustatoma pagal fakti</w:t>
      </w:r>
      <w:r w:rsidR="00A27505" w:rsidRPr="00A27505">
        <w:rPr>
          <w:rFonts w:ascii="Times New Roman" w:hAnsi="Times New Roman" w:hint="eastAsia"/>
          <w:color w:val="000000"/>
          <w:szCs w:val="24"/>
          <w:lang w:val="lt-LT"/>
        </w:rPr>
        <w:t>š</w:t>
      </w:r>
      <w:r w:rsidR="00A27505" w:rsidRPr="00A27505">
        <w:rPr>
          <w:rFonts w:ascii="Times New Roman" w:hAnsi="Times New Roman"/>
          <w:color w:val="000000"/>
          <w:szCs w:val="24"/>
          <w:lang w:val="lt-LT"/>
        </w:rPr>
        <w:t xml:space="preserve">kai pateiktas </w:t>
      </w:r>
      <w:r w:rsidR="00BB7C47">
        <w:rPr>
          <w:rFonts w:ascii="Times New Roman" w:hAnsi="Times New Roman"/>
          <w:color w:val="000000"/>
          <w:szCs w:val="24"/>
          <w:lang w:val="lt-LT"/>
        </w:rPr>
        <w:t>P</w:t>
      </w:r>
      <w:r w:rsidR="00A27505" w:rsidRPr="00A27505">
        <w:rPr>
          <w:rFonts w:ascii="Times New Roman" w:hAnsi="Times New Roman"/>
          <w:color w:val="000000"/>
          <w:szCs w:val="24"/>
          <w:lang w:val="lt-LT"/>
        </w:rPr>
        <w:t>rekes.</w:t>
      </w:r>
    </w:p>
    <w:p w14:paraId="0C88B68D" w14:textId="0E42178F" w:rsidR="006D570D" w:rsidRPr="003D6564" w:rsidRDefault="006D570D" w:rsidP="006D570D">
      <w:pPr>
        <w:ind w:firstLine="567"/>
        <w:jc w:val="both"/>
        <w:rPr>
          <w:rFonts w:ascii="Times New Roman" w:hAnsi="Times New Roman"/>
          <w:color w:val="000000"/>
          <w:szCs w:val="24"/>
          <w:lang w:val="lt-LT"/>
        </w:rPr>
      </w:pPr>
      <w:r w:rsidRPr="003D6564">
        <w:rPr>
          <w:rFonts w:ascii="Times New Roman" w:hAnsi="Times New Roman"/>
          <w:szCs w:val="24"/>
          <w:lang w:val="lt-LT"/>
        </w:rPr>
        <w:t>2.</w:t>
      </w:r>
      <w:r>
        <w:rPr>
          <w:rFonts w:ascii="Times New Roman" w:hAnsi="Times New Roman"/>
          <w:szCs w:val="24"/>
          <w:lang w:val="lt-LT"/>
        </w:rPr>
        <w:t>7</w:t>
      </w:r>
      <w:r w:rsidRPr="003D6564">
        <w:rPr>
          <w:rFonts w:ascii="Times New Roman" w:hAnsi="Times New Roman"/>
          <w:szCs w:val="24"/>
          <w:lang w:val="lt-LT"/>
        </w:rPr>
        <w:t xml:space="preserve">. </w:t>
      </w:r>
      <w:r>
        <w:rPr>
          <w:rFonts w:ascii="Times New Roman" w:hAnsi="Times New Roman"/>
          <w:szCs w:val="24"/>
          <w:lang w:val="lt-LT" w:eastAsia="lt-LT"/>
        </w:rPr>
        <w:t>Už faktiškai ir kokybiškas prekes Pirkėjas</w:t>
      </w:r>
      <w:r w:rsidRPr="00475226">
        <w:rPr>
          <w:rFonts w:ascii="Times New Roman" w:hAnsi="Times New Roman"/>
          <w:szCs w:val="24"/>
          <w:lang w:val="lt-LT" w:eastAsia="lt-LT"/>
        </w:rPr>
        <w:t xml:space="preserve"> atsiskaitys pavedimu pagal </w:t>
      </w:r>
      <w:r>
        <w:rPr>
          <w:rFonts w:ascii="Times New Roman" w:hAnsi="Times New Roman"/>
          <w:szCs w:val="24"/>
          <w:lang w:val="lt-LT" w:eastAsia="lt-LT"/>
        </w:rPr>
        <w:t>Pardavėjo</w:t>
      </w:r>
      <w:r w:rsidRPr="00475226">
        <w:rPr>
          <w:rFonts w:ascii="Times New Roman" w:hAnsi="Times New Roman"/>
          <w:szCs w:val="24"/>
          <w:lang w:val="lt-LT" w:eastAsia="lt-LT"/>
        </w:rPr>
        <w:t xml:space="preserve"> informacinės sistemos ,,</w:t>
      </w:r>
      <w:r w:rsidR="00A27776">
        <w:rPr>
          <w:rFonts w:ascii="Times New Roman" w:hAnsi="Times New Roman"/>
          <w:szCs w:val="24"/>
          <w:lang w:val="lt-LT" w:eastAsia="lt-LT"/>
        </w:rPr>
        <w:t>SABIS</w:t>
      </w:r>
      <w:r w:rsidRPr="00475226">
        <w:rPr>
          <w:rFonts w:ascii="Times New Roman" w:hAnsi="Times New Roman"/>
          <w:szCs w:val="24"/>
          <w:lang w:val="lt-LT" w:eastAsia="lt-LT"/>
        </w:rPr>
        <w:t xml:space="preserve">“ priemonėmis pateiktą sąskaitą faktūrą, </w:t>
      </w:r>
      <w:r w:rsidRPr="00475226">
        <w:rPr>
          <w:rFonts w:ascii="Times New Roman" w:hAnsi="Times New Roman"/>
          <w:color w:val="000000"/>
          <w:szCs w:val="24"/>
          <w:lang w:val="lt-LT"/>
        </w:rPr>
        <w:t>per 30 (trisdešimt) kalendorinių dienų</w:t>
      </w:r>
      <w:r w:rsidRPr="00475226">
        <w:rPr>
          <w:rFonts w:ascii="Times New Roman" w:hAnsi="Times New Roman"/>
          <w:szCs w:val="24"/>
          <w:lang w:val="lt-LT" w:eastAsia="lt-LT"/>
        </w:rPr>
        <w:t xml:space="preserve"> nuo sąskaitos ir </w:t>
      </w:r>
      <w:r w:rsidR="007802E5">
        <w:rPr>
          <w:rFonts w:ascii="Times New Roman" w:hAnsi="Times New Roman"/>
          <w:szCs w:val="24"/>
          <w:lang w:val="lt-LT" w:eastAsia="lt-LT"/>
        </w:rPr>
        <w:t>prekių priėmimo perdavimo</w:t>
      </w:r>
      <w:r w:rsidRPr="00475226">
        <w:rPr>
          <w:rFonts w:ascii="Times New Roman" w:hAnsi="Times New Roman"/>
          <w:szCs w:val="24"/>
          <w:lang w:val="lt-LT" w:eastAsia="lt-LT"/>
        </w:rPr>
        <w:t xml:space="preserve"> akto suderinimo su </w:t>
      </w:r>
      <w:r>
        <w:rPr>
          <w:rFonts w:ascii="Times New Roman" w:hAnsi="Times New Roman"/>
          <w:szCs w:val="24"/>
          <w:lang w:val="lt-LT" w:eastAsia="lt-LT"/>
        </w:rPr>
        <w:t>Pirkėju</w:t>
      </w:r>
      <w:r w:rsidRPr="00475226">
        <w:rPr>
          <w:rFonts w:ascii="Times New Roman" w:hAnsi="Times New Roman"/>
          <w:szCs w:val="24"/>
          <w:lang w:val="lt-LT" w:eastAsia="lt-LT"/>
        </w:rPr>
        <w:t xml:space="preserve"> datos.</w:t>
      </w:r>
    </w:p>
    <w:p w14:paraId="73CFF132" w14:textId="77777777" w:rsidR="006D570D" w:rsidRPr="003D6564" w:rsidRDefault="006D570D" w:rsidP="006D570D">
      <w:pPr>
        <w:ind w:firstLine="567"/>
        <w:jc w:val="both"/>
        <w:rPr>
          <w:rFonts w:ascii="Times New Roman" w:hAnsi="Times New Roman"/>
          <w:i/>
          <w:szCs w:val="24"/>
          <w:lang w:val="lt-LT"/>
        </w:rPr>
      </w:pPr>
      <w:r w:rsidRPr="003D6564">
        <w:rPr>
          <w:rFonts w:ascii="Times New Roman" w:hAnsi="Times New Roman"/>
          <w:szCs w:val="24"/>
          <w:lang w:val="lt-LT"/>
        </w:rPr>
        <w:t>2.</w:t>
      </w:r>
      <w:r>
        <w:rPr>
          <w:rFonts w:ascii="Times New Roman" w:hAnsi="Times New Roman"/>
          <w:szCs w:val="24"/>
          <w:lang w:val="lt-LT"/>
        </w:rPr>
        <w:t>8</w:t>
      </w:r>
      <w:r w:rsidRPr="003D6564">
        <w:rPr>
          <w:rFonts w:ascii="Times New Roman" w:hAnsi="Times New Roman"/>
          <w:szCs w:val="24"/>
          <w:lang w:val="lt-LT"/>
        </w:rPr>
        <w:t>. Pirkėjas už perkamas Prekes Pardavėjui atsiskaito mokėjimo paved</w:t>
      </w:r>
      <w:r w:rsidR="00962865">
        <w:rPr>
          <w:rFonts w:ascii="Times New Roman" w:hAnsi="Times New Roman"/>
          <w:szCs w:val="24"/>
          <w:lang w:val="lt-LT"/>
        </w:rPr>
        <w:t>imu į Pardavėjo banko sąskaitą</w:t>
      </w:r>
      <w:r w:rsidRPr="003D6564">
        <w:rPr>
          <w:rFonts w:ascii="Times New Roman" w:hAnsi="Times New Roman"/>
          <w:szCs w:val="24"/>
          <w:lang w:val="lt-LT"/>
        </w:rPr>
        <w:t>.</w:t>
      </w:r>
    </w:p>
    <w:p w14:paraId="0B65114A" w14:textId="77777777" w:rsidR="006D570D" w:rsidRPr="00E4165D" w:rsidRDefault="007802E5" w:rsidP="006D570D">
      <w:pPr>
        <w:ind w:firstLine="567"/>
        <w:jc w:val="both"/>
        <w:rPr>
          <w:rFonts w:ascii="Times New Roman" w:hAnsi="Times New Roman"/>
          <w:szCs w:val="24"/>
          <w:lang w:val="lt-LT"/>
        </w:rPr>
      </w:pPr>
      <w:r>
        <w:rPr>
          <w:rFonts w:ascii="Times New Roman" w:hAnsi="Times New Roman"/>
          <w:szCs w:val="24"/>
          <w:lang w:val="lt-LT"/>
        </w:rPr>
        <w:t>2.9</w:t>
      </w:r>
      <w:r w:rsidR="006D570D" w:rsidRPr="003D6564">
        <w:rPr>
          <w:rFonts w:ascii="Times New Roman" w:hAnsi="Times New Roman"/>
          <w:szCs w:val="24"/>
          <w:lang w:val="lt-LT"/>
        </w:rPr>
        <w:t>. Sutarties kaina nesiskiria nuo kainų, nurodytų Pardavėjo pasiūlyme pir</w:t>
      </w:r>
      <w:r w:rsidR="006D570D">
        <w:rPr>
          <w:rFonts w:ascii="Times New Roman" w:hAnsi="Times New Roman"/>
          <w:szCs w:val="24"/>
          <w:lang w:val="lt-LT"/>
        </w:rPr>
        <w:t>kimui, išskyrus šioje Sutartyje</w:t>
      </w:r>
      <w:r w:rsidR="006D570D" w:rsidRPr="003D6564">
        <w:rPr>
          <w:rFonts w:ascii="Times New Roman" w:hAnsi="Times New Roman"/>
          <w:szCs w:val="24"/>
          <w:lang w:val="lt-LT"/>
        </w:rPr>
        <w:t xml:space="preserve"> numatytus kainų koregavimus. Sutarties kaina gali kisti (didėti ar mažėti) dėl valstybės institucijų priimtų įstatymų ir įstatymų lydimųjų teisės aktų, keičiančių pridėtinės vertės mokesčio dydį, kurie turi tiesioginės Prekių kainai. Tokiu atveju Sutarties kaina pasikeičia tiek, kiek pasikeičia pridėtinės vertės mokestis. Perskaičiavimas įforminamas Sutarties Šalių rašytiniu </w:t>
      </w:r>
      <w:r w:rsidR="006D570D" w:rsidRPr="00E4165D">
        <w:rPr>
          <w:rFonts w:ascii="Times New Roman" w:hAnsi="Times New Roman"/>
          <w:szCs w:val="24"/>
          <w:lang w:val="lt-LT"/>
        </w:rPr>
        <w:t>susitarimu, kuris tampa neatsiejama Sutarties dalimi. Sutarties kaina pasikeitus kitiems mokesčiams neperskaičiuojama.</w:t>
      </w:r>
    </w:p>
    <w:p w14:paraId="3F54FCC1" w14:textId="2AD7101D" w:rsidR="00C66F8F" w:rsidRPr="003F6F30" w:rsidRDefault="00C66F8F" w:rsidP="002B24D6">
      <w:pPr>
        <w:ind w:firstLine="567"/>
        <w:jc w:val="both"/>
        <w:rPr>
          <w:color w:val="000000" w:themeColor="text1"/>
          <w:szCs w:val="24"/>
          <w:lang w:val="lt-LT"/>
        </w:rPr>
      </w:pPr>
      <w:r w:rsidRPr="00E4165D">
        <w:rPr>
          <w:rFonts w:ascii="Times New Roman" w:hAnsi="Times New Roman"/>
          <w:szCs w:val="24"/>
          <w:lang w:val="lt-LT"/>
        </w:rPr>
        <w:t>2.1</w:t>
      </w:r>
      <w:r w:rsidR="002B24D6" w:rsidRPr="00E4165D">
        <w:rPr>
          <w:rFonts w:ascii="Times New Roman" w:hAnsi="Times New Roman"/>
          <w:szCs w:val="24"/>
          <w:lang w:val="lt-LT"/>
        </w:rPr>
        <w:t>0</w:t>
      </w:r>
      <w:r w:rsidRPr="00E4165D">
        <w:rPr>
          <w:rFonts w:ascii="Times New Roman" w:hAnsi="Times New Roman"/>
          <w:szCs w:val="24"/>
          <w:lang w:val="lt-LT"/>
        </w:rPr>
        <w:t>.</w:t>
      </w:r>
      <w:r w:rsidR="002B24D6" w:rsidRPr="00E4165D">
        <w:rPr>
          <w:rFonts w:ascii="Times New Roman" w:hAnsi="Times New Roman"/>
          <w:szCs w:val="24"/>
          <w:lang w:val="lt-LT"/>
        </w:rPr>
        <w:t xml:space="preserve"> </w:t>
      </w:r>
      <w:r w:rsidRPr="00E4165D">
        <w:rPr>
          <w:szCs w:val="24"/>
          <w:lang w:val="lt-LT"/>
        </w:rPr>
        <w:t xml:space="preserve">Bet kuri Sutarties šalis Sutarties galiojimo metu turi teisę inicijuoti Sutartyje numatytų įkainių perskaičiavimą (keitimą) ne anksčiau kaip po </w:t>
      </w:r>
      <w:r w:rsidR="002B24D6" w:rsidRPr="00E4165D">
        <w:rPr>
          <w:szCs w:val="24"/>
          <w:lang w:val="lt-LT"/>
        </w:rPr>
        <w:t>6</w:t>
      </w:r>
      <w:r w:rsidRPr="00E4165D">
        <w:rPr>
          <w:szCs w:val="24"/>
          <w:lang w:val="lt-LT"/>
        </w:rPr>
        <w:t xml:space="preserve"> (</w:t>
      </w:r>
      <w:r w:rsidR="002B24D6" w:rsidRPr="00E4165D">
        <w:rPr>
          <w:szCs w:val="24"/>
          <w:lang w:val="lt-LT"/>
        </w:rPr>
        <w:t>šešių</w:t>
      </w:r>
      <w:r w:rsidRPr="00E4165D">
        <w:rPr>
          <w:szCs w:val="24"/>
          <w:lang w:val="lt-LT"/>
        </w:rPr>
        <w:t>) mėnesių nuo Paskutinės pirkimo, kurio pagrindu sudaryta ši Pirkimo sutartis, pasiūlymų pateikimo termino dienos (</w:t>
      </w:r>
      <w:r w:rsidRPr="00E4165D">
        <w:rPr>
          <w:i/>
          <w:iCs/>
          <w:szCs w:val="24"/>
          <w:lang w:val="lt-LT"/>
        </w:rPr>
        <w:t>jeigu perskaičiavimas jau buvo atliktas – nuo paskutinio perskaičiavimo pagal šį punktą dienos</w:t>
      </w:r>
      <w:r w:rsidRPr="00E4165D">
        <w:rPr>
          <w:szCs w:val="24"/>
          <w:lang w:val="lt-LT"/>
        </w:rPr>
        <w:t xml:space="preserve">), jeigu </w:t>
      </w:r>
      <w:r w:rsidR="002B24D6" w:rsidRPr="00E4165D">
        <w:rPr>
          <w:szCs w:val="24"/>
          <w:lang w:val="lt-LT"/>
        </w:rPr>
        <w:t>Būsto, vandens, elektros, dujų ir kito kuro</w:t>
      </w:r>
      <w:r w:rsidRPr="00E4165D">
        <w:rPr>
          <w:szCs w:val="24"/>
          <w:lang w:val="lt-LT"/>
        </w:rPr>
        <w:t xml:space="preserve"> kainų pokytis (k), apskaičiuotas kaip nustatyta </w:t>
      </w:r>
      <w:r w:rsidR="002B24D6" w:rsidRPr="005D3299">
        <w:rPr>
          <w:color w:val="000000" w:themeColor="text1"/>
          <w:szCs w:val="24"/>
          <w:lang w:val="lt-LT"/>
        </w:rPr>
        <w:t>2.1</w:t>
      </w:r>
      <w:r w:rsidR="005D3299" w:rsidRPr="005D3299">
        <w:rPr>
          <w:color w:val="000000" w:themeColor="text1"/>
          <w:szCs w:val="24"/>
          <w:lang w:val="lt-LT"/>
        </w:rPr>
        <w:t>3</w:t>
      </w:r>
      <w:r w:rsidRPr="003F6F30">
        <w:rPr>
          <w:color w:val="FF0000"/>
          <w:szCs w:val="24"/>
          <w:lang w:val="lt-LT"/>
        </w:rPr>
        <w:t xml:space="preserve"> </w:t>
      </w:r>
      <w:r w:rsidRPr="00E4165D">
        <w:rPr>
          <w:szCs w:val="24"/>
          <w:lang w:val="lt-LT"/>
        </w:rPr>
        <w:t xml:space="preserve">punkte, viršija 5 procentus. Atlikdamos perskaičiavimą Šalys vadovaujasi </w:t>
      </w:r>
      <w:r w:rsidR="002B24D6" w:rsidRPr="00E4165D">
        <w:rPr>
          <w:szCs w:val="24"/>
          <w:lang w:val="lt-LT"/>
        </w:rPr>
        <w:t>Valstybės duomenų agentūros</w:t>
      </w:r>
      <w:r w:rsidRPr="00E4165D">
        <w:rPr>
          <w:szCs w:val="24"/>
          <w:lang w:val="lt-LT"/>
        </w:rPr>
        <w:t xml:space="preserve"> viešai Oficialiosios statistikos portale paskelbtais Rodiklių duomenų bazės duomenimis, iš kitos Šalies nereikalaudamos pateikti </w:t>
      </w:r>
      <w:r w:rsidRPr="005D3299">
        <w:rPr>
          <w:color w:val="000000" w:themeColor="text1"/>
          <w:szCs w:val="24"/>
          <w:lang w:val="lt-LT"/>
        </w:rPr>
        <w:t xml:space="preserve">oficialaus </w:t>
      </w:r>
      <w:r w:rsidR="005D3299" w:rsidRPr="005D3299">
        <w:rPr>
          <w:color w:val="000000" w:themeColor="text1"/>
          <w:szCs w:val="24"/>
          <w:lang w:val="lt-LT"/>
        </w:rPr>
        <w:t xml:space="preserve">Valstybės duomenų agentūros </w:t>
      </w:r>
      <w:r w:rsidRPr="003F6F30">
        <w:rPr>
          <w:color w:val="000000" w:themeColor="text1"/>
          <w:szCs w:val="24"/>
          <w:lang w:val="lt-LT"/>
        </w:rPr>
        <w:t>ar kitos institucijos išduoto dokumento ar patvirtinimo.</w:t>
      </w:r>
    </w:p>
    <w:p w14:paraId="3A714CC8" w14:textId="77777777" w:rsidR="00C66F8F" w:rsidRPr="00E4165D" w:rsidRDefault="00C66F8F" w:rsidP="006D570D">
      <w:pPr>
        <w:ind w:firstLine="567"/>
        <w:jc w:val="both"/>
        <w:rPr>
          <w:rFonts w:ascii="Times New Roman" w:hAnsi="Times New Roman"/>
          <w:szCs w:val="24"/>
          <w:lang w:val="lt-LT"/>
        </w:rPr>
      </w:pPr>
      <w:r w:rsidRPr="00E4165D">
        <w:rPr>
          <w:rFonts w:ascii="Times New Roman" w:hAnsi="Times New Roman"/>
          <w:szCs w:val="24"/>
          <w:lang w:val="lt-LT"/>
        </w:rPr>
        <w:t>2.1</w:t>
      </w:r>
      <w:r w:rsidR="002B24D6" w:rsidRPr="00E4165D">
        <w:rPr>
          <w:rFonts w:ascii="Times New Roman" w:hAnsi="Times New Roman"/>
          <w:szCs w:val="24"/>
          <w:lang w:val="lt-LT"/>
        </w:rPr>
        <w:t>1</w:t>
      </w:r>
      <w:r w:rsidRPr="00E4165D">
        <w:rPr>
          <w:rFonts w:ascii="Times New Roman" w:hAnsi="Times New Roman"/>
          <w:szCs w:val="24"/>
          <w:lang w:val="lt-LT"/>
        </w:rPr>
        <w:t xml:space="preserve">. </w:t>
      </w:r>
      <w:r w:rsidRPr="00E4165D">
        <w:rPr>
          <w:rFonts w:cs="Calibri"/>
          <w:szCs w:val="24"/>
          <w:lang w:val="lt-LT"/>
        </w:rPr>
        <w:t>Šalys privalo Susitarime nurodyti indekso reikšmę laikotarpio pradžioje ir jos nustatymo datą, indekso reikšmę laikotarpio pabaigoje ir jos nustatymo datą, kainų pokytį (k), perskaičiuotus įkainius, perskaičiuotą pradinės sutarties vertę.</w:t>
      </w:r>
    </w:p>
    <w:p w14:paraId="279B783D" w14:textId="77777777" w:rsidR="00C66F8F" w:rsidRPr="00E4165D" w:rsidRDefault="00C66F8F" w:rsidP="00BB7C47">
      <w:pPr>
        <w:tabs>
          <w:tab w:val="left" w:pos="567"/>
        </w:tabs>
        <w:ind w:firstLine="567"/>
        <w:jc w:val="both"/>
        <w:rPr>
          <w:rFonts w:cs="Calibri"/>
          <w:szCs w:val="24"/>
          <w:lang w:val="lt-LT"/>
        </w:rPr>
      </w:pPr>
      <w:r w:rsidRPr="00E4165D">
        <w:rPr>
          <w:rFonts w:ascii="Times New Roman" w:hAnsi="Times New Roman"/>
          <w:szCs w:val="24"/>
          <w:lang w:val="lt-LT"/>
        </w:rPr>
        <w:t>2.1</w:t>
      </w:r>
      <w:r w:rsidR="002B24D6" w:rsidRPr="00E4165D">
        <w:rPr>
          <w:rFonts w:ascii="Times New Roman" w:hAnsi="Times New Roman"/>
          <w:szCs w:val="24"/>
          <w:lang w:val="lt-LT"/>
        </w:rPr>
        <w:t>2</w:t>
      </w:r>
      <w:r w:rsidRPr="00E4165D">
        <w:rPr>
          <w:rFonts w:ascii="Times New Roman" w:hAnsi="Times New Roman"/>
          <w:szCs w:val="24"/>
          <w:lang w:val="lt-LT"/>
        </w:rPr>
        <w:t xml:space="preserve">. </w:t>
      </w:r>
      <w:r w:rsidRPr="00E4165D">
        <w:rPr>
          <w:rFonts w:cs="Calibri"/>
          <w:szCs w:val="24"/>
          <w:lang w:val="lt-LT"/>
        </w:rPr>
        <w:t>Perskaičiuotieji įkainiai taikomi užsakymams, pateiktiems po to, kai Šalys sudaro susitarimą dėl įkainių perskaičiavimo.</w:t>
      </w:r>
    </w:p>
    <w:p w14:paraId="12607F00" w14:textId="77777777" w:rsidR="00C66F8F" w:rsidRPr="00E4165D" w:rsidRDefault="00C66F8F" w:rsidP="00BB7C47">
      <w:pPr>
        <w:ind w:firstLine="567"/>
        <w:jc w:val="both"/>
        <w:rPr>
          <w:rFonts w:cs="Calibri"/>
          <w:szCs w:val="24"/>
          <w:lang w:val="lt-LT"/>
        </w:rPr>
      </w:pPr>
      <w:r w:rsidRPr="00E4165D">
        <w:rPr>
          <w:rFonts w:ascii="Times New Roman" w:hAnsi="Times New Roman"/>
          <w:szCs w:val="24"/>
          <w:lang w:val="lt-LT"/>
        </w:rPr>
        <w:t>2.1</w:t>
      </w:r>
      <w:r w:rsidR="002B24D6" w:rsidRPr="00E4165D">
        <w:rPr>
          <w:rFonts w:ascii="Times New Roman" w:hAnsi="Times New Roman"/>
          <w:szCs w:val="24"/>
          <w:lang w:val="lt-LT"/>
        </w:rPr>
        <w:t>3</w:t>
      </w:r>
      <w:r w:rsidRPr="00E4165D">
        <w:rPr>
          <w:rFonts w:ascii="Times New Roman" w:hAnsi="Times New Roman"/>
          <w:szCs w:val="24"/>
          <w:lang w:val="lt-LT"/>
        </w:rPr>
        <w:t>.</w:t>
      </w:r>
      <w:r w:rsidR="002B24D6" w:rsidRPr="00E4165D">
        <w:rPr>
          <w:rFonts w:ascii="Times New Roman" w:hAnsi="Times New Roman"/>
          <w:szCs w:val="24"/>
          <w:lang w:val="lt-LT"/>
        </w:rPr>
        <w:t xml:space="preserve"> </w:t>
      </w:r>
      <w:r w:rsidRPr="00E4165D">
        <w:rPr>
          <w:rFonts w:cs="Calibri"/>
          <w:szCs w:val="24"/>
          <w:lang w:val="lt-LT"/>
        </w:rPr>
        <w:t>Nauji įkainiai apskaičiuojami pagal formulę:</w:t>
      </w:r>
    </w:p>
    <w:p w14:paraId="1AF4D761" w14:textId="174A803C" w:rsidR="00C66F8F" w:rsidRPr="00E4165D" w:rsidRDefault="00180BFA" w:rsidP="00BB7C47">
      <w:pPr>
        <w:jc w:val="both"/>
        <w:rPr>
          <w:rFonts w:cs="Calibri"/>
          <w:i/>
          <w:szCs w:val="24"/>
          <w:lang w:val="lt-LT"/>
        </w:rPr>
      </w:pPr>
      <m:oMath>
        <m:sSub>
          <m:sSubPr>
            <m:ctrlPr>
              <w:rPr>
                <w:rFonts w:ascii="Cambria Math" w:hAnsi="Cambria Math" w:cs="Calibri"/>
                <w:i/>
                <w:szCs w:val="24"/>
              </w:rPr>
            </m:ctrlPr>
          </m:sSubPr>
          <m:e>
            <m:r>
              <w:rPr>
                <w:rFonts w:ascii="Cambria Math" w:hAnsi="Cambria Math" w:cs="Calibri"/>
                <w:szCs w:val="24"/>
                <w:lang w:val="lt-LT"/>
              </w:rPr>
              <m:t>a</m:t>
            </m:r>
          </m:e>
          <m:sub>
            <m:r>
              <w:rPr>
                <w:rFonts w:ascii="Cambria Math" w:hAnsi="Cambria Math" w:cs="Calibri"/>
                <w:szCs w:val="24"/>
                <w:lang w:val="lt-LT"/>
              </w:rPr>
              <m:t>1</m:t>
            </m:r>
          </m:sub>
        </m:sSub>
        <m:r>
          <w:rPr>
            <w:rFonts w:ascii="Cambria Math" w:hAnsi="Cambria Math" w:cs="Calibri"/>
            <w:szCs w:val="24"/>
            <w:lang w:val="lt-LT"/>
          </w:rPr>
          <m:t>=a+</m:t>
        </m:r>
        <m:d>
          <m:dPr>
            <m:ctrlPr>
              <w:rPr>
                <w:rFonts w:ascii="Cambria Math" w:hAnsi="Cambria Math" w:cs="Calibri"/>
                <w:i/>
                <w:szCs w:val="24"/>
                <w:lang w:val="en-US"/>
              </w:rPr>
            </m:ctrlPr>
          </m:dPr>
          <m:e>
            <m:f>
              <m:fPr>
                <m:ctrlPr>
                  <w:rPr>
                    <w:rFonts w:ascii="Cambria Math" w:hAnsi="Cambria Math" w:cs="Calibri"/>
                    <w:i/>
                    <w:szCs w:val="24"/>
                    <w:lang w:val="en-US"/>
                  </w:rPr>
                </m:ctrlPr>
              </m:fPr>
              <m:num>
                <m:r>
                  <w:rPr>
                    <w:rFonts w:ascii="Cambria Math" w:hAnsi="Cambria Math" w:cs="Calibri"/>
                    <w:szCs w:val="24"/>
                    <w:lang w:val="lt-LT"/>
                  </w:rPr>
                  <m:t>k</m:t>
                </m:r>
              </m:num>
              <m:den>
                <m:r>
                  <w:rPr>
                    <w:rFonts w:ascii="Cambria Math" w:hAnsi="Cambria Math" w:cs="Calibri"/>
                    <w:szCs w:val="24"/>
                    <w:lang w:val="lt-LT"/>
                  </w:rPr>
                  <m:t>100</m:t>
                </m:r>
              </m:den>
            </m:f>
            <m:r>
              <w:rPr>
                <w:rFonts w:ascii="Cambria Math" w:hAnsi="Cambria Math" w:cs="Calibri"/>
                <w:szCs w:val="24"/>
                <w:lang w:val="lt-LT"/>
              </w:rPr>
              <m:t>×a</m:t>
            </m:r>
          </m:e>
        </m:d>
      </m:oMath>
      <w:r w:rsidR="00C66F8F" w:rsidRPr="00E4165D">
        <w:rPr>
          <w:rFonts w:cs="Calibri"/>
          <w:i/>
          <w:szCs w:val="24"/>
          <w:lang w:val="lt-LT"/>
        </w:rPr>
        <w:t>, kur</w:t>
      </w:r>
    </w:p>
    <w:p w14:paraId="3DF75671" w14:textId="77777777" w:rsidR="00C66F8F" w:rsidRPr="00E4165D" w:rsidRDefault="00C66F8F" w:rsidP="00BB7C47">
      <w:pPr>
        <w:jc w:val="both"/>
        <w:rPr>
          <w:rFonts w:cs="Calibri"/>
          <w:szCs w:val="24"/>
          <w:lang w:val="lt-LT"/>
        </w:rPr>
      </w:pPr>
      <w:r w:rsidRPr="00E4165D">
        <w:rPr>
          <w:rFonts w:cs="Calibri"/>
          <w:szCs w:val="24"/>
          <w:lang w:val="lt-LT"/>
        </w:rPr>
        <w:t>a – įkainis (Eur be PVM)) (jei jis jau buvo perskaičiuotas, tai po paskutinio perskaičiavimo).</w:t>
      </w:r>
    </w:p>
    <w:p w14:paraId="54BBFB5A" w14:textId="77777777" w:rsidR="00C66F8F" w:rsidRPr="00E4165D" w:rsidRDefault="00C66F8F" w:rsidP="00BB7C47">
      <w:pPr>
        <w:jc w:val="both"/>
        <w:rPr>
          <w:rFonts w:cs="Calibri"/>
          <w:szCs w:val="24"/>
          <w:lang w:val="lt-LT"/>
        </w:rPr>
      </w:pPr>
      <w:r w:rsidRPr="00E4165D">
        <w:rPr>
          <w:rFonts w:cs="Calibri"/>
          <w:szCs w:val="24"/>
          <w:lang w:val="lt-LT"/>
        </w:rPr>
        <w:t>a</w:t>
      </w:r>
      <w:r w:rsidRPr="00E4165D">
        <w:rPr>
          <w:rFonts w:cs="Calibri"/>
          <w:szCs w:val="24"/>
          <w:vertAlign w:val="subscript"/>
          <w:lang w:val="lt-LT"/>
        </w:rPr>
        <w:t>1</w:t>
      </w:r>
      <w:r w:rsidRPr="00E4165D">
        <w:rPr>
          <w:rFonts w:cs="Calibri"/>
          <w:szCs w:val="24"/>
          <w:lang w:val="lt-LT"/>
        </w:rPr>
        <w:t xml:space="preserve"> – perskaičiuotas (pakeistas) įkainis (Eur be PVM)</w:t>
      </w:r>
    </w:p>
    <w:p w14:paraId="4AA67E6A" w14:textId="77777777" w:rsidR="00C66F8F" w:rsidRPr="00E4165D" w:rsidRDefault="00C66F8F" w:rsidP="00BB7C47">
      <w:pPr>
        <w:jc w:val="both"/>
        <w:rPr>
          <w:rFonts w:cs="Calibri"/>
          <w:szCs w:val="24"/>
          <w:lang w:val="lt-LT"/>
        </w:rPr>
      </w:pPr>
      <w:r w:rsidRPr="00E4165D">
        <w:rPr>
          <w:rFonts w:cs="Calibri"/>
          <w:szCs w:val="24"/>
          <w:lang w:val="lt-LT"/>
        </w:rPr>
        <w:t xml:space="preserve">k – Pagal </w:t>
      </w:r>
      <w:r w:rsidR="00E4165D" w:rsidRPr="00E4165D">
        <w:rPr>
          <w:rFonts w:cs="Calibri"/>
          <w:szCs w:val="24"/>
          <w:lang w:val="lt-LT"/>
        </w:rPr>
        <w:t>būsto, vandens, elektros, dujų ir kito kuro</w:t>
      </w:r>
      <w:r w:rsidRPr="00E4165D">
        <w:rPr>
          <w:rFonts w:cs="Calibri"/>
          <w:szCs w:val="24"/>
          <w:lang w:val="lt-LT"/>
        </w:rPr>
        <w:t xml:space="preserve"> kainų indeksą apskaičiuotas </w:t>
      </w:r>
      <w:r w:rsidR="00E4165D" w:rsidRPr="00E4165D">
        <w:rPr>
          <w:rFonts w:cs="Calibri"/>
          <w:szCs w:val="24"/>
          <w:lang w:val="lt-LT"/>
        </w:rPr>
        <w:t>Būsto, vandens, elektros, dujų ir kito kuro</w:t>
      </w:r>
      <w:r w:rsidRPr="00E4165D">
        <w:rPr>
          <w:rFonts w:cs="Calibri"/>
          <w:szCs w:val="24"/>
          <w:lang w:val="lt-LT"/>
        </w:rPr>
        <w:t xml:space="preserve"> kainų pokytis (padidėjimas arba sumažėjimas) (%). „k“ reikšmė skaičiuojama pagal formulę: </w:t>
      </w:r>
    </w:p>
    <w:p w14:paraId="704C96BA" w14:textId="49C76F21" w:rsidR="00C66F8F" w:rsidRPr="00E4165D" w:rsidRDefault="00C66F8F" w:rsidP="00BB7C47">
      <w:pPr>
        <w:jc w:val="both"/>
        <w:rPr>
          <w:rFonts w:cs="Calibri"/>
          <w:szCs w:val="24"/>
          <w:lang w:val="lt-LT"/>
        </w:rPr>
      </w:pPr>
      <w:r w:rsidRPr="00E4165D">
        <w:rPr>
          <w:rFonts w:cs="Calibri"/>
          <w:szCs w:val="24"/>
          <w:lang w:val="lt-LT"/>
        </w:rPr>
        <w:t xml:space="preserve"> </w:t>
      </w:r>
      <m:oMath>
        <m:r>
          <w:rPr>
            <w:rFonts w:ascii="Cambria Math" w:hAnsi="Cambria Math" w:cs="Calibri"/>
            <w:szCs w:val="24"/>
            <w:lang w:val="lt-LT"/>
          </w:rPr>
          <m:t>k =</m:t>
        </m:r>
        <m:f>
          <m:fPr>
            <m:ctrlPr>
              <w:rPr>
                <w:rFonts w:ascii="Cambria Math" w:hAnsi="Cambria Math" w:cs="Calibri"/>
                <w:i/>
                <w:szCs w:val="24"/>
              </w:rPr>
            </m:ctrlPr>
          </m:fPr>
          <m:num>
            <m:sSub>
              <m:sSubPr>
                <m:ctrlPr>
                  <w:rPr>
                    <w:rFonts w:ascii="Cambria Math" w:hAnsi="Cambria Math" w:cs="Calibri"/>
                    <w:i/>
                    <w:szCs w:val="24"/>
                  </w:rPr>
                </m:ctrlPr>
              </m:sSubPr>
              <m:e>
                <m:r>
                  <w:rPr>
                    <w:rFonts w:ascii="Cambria Math" w:hAnsi="Cambria Math" w:cs="Calibri"/>
                    <w:szCs w:val="24"/>
                    <w:lang w:val="lt-LT"/>
                  </w:rPr>
                  <m:t>Ind</m:t>
                </m:r>
              </m:e>
              <m:sub>
                <m:r>
                  <w:rPr>
                    <w:rFonts w:ascii="Cambria Math" w:hAnsi="Cambria Math" w:cs="Calibri"/>
                    <w:szCs w:val="24"/>
                    <w:lang w:val="lt-LT"/>
                  </w:rPr>
                  <m:t>naujausias</m:t>
                </m:r>
              </m:sub>
            </m:sSub>
          </m:num>
          <m:den>
            <m:sSub>
              <m:sSubPr>
                <m:ctrlPr>
                  <w:rPr>
                    <w:rFonts w:ascii="Cambria Math" w:hAnsi="Cambria Math" w:cs="Calibri"/>
                    <w:i/>
                    <w:szCs w:val="24"/>
                  </w:rPr>
                </m:ctrlPr>
              </m:sSubPr>
              <m:e>
                <m:r>
                  <w:rPr>
                    <w:rFonts w:ascii="Cambria Math" w:hAnsi="Cambria Math" w:cs="Calibri"/>
                    <w:szCs w:val="24"/>
                    <w:lang w:val="lt-LT"/>
                  </w:rPr>
                  <m:t>Ind</m:t>
                </m:r>
              </m:e>
              <m:sub>
                <m:r>
                  <w:rPr>
                    <w:rFonts w:ascii="Cambria Math" w:hAnsi="Cambria Math" w:cs="Calibri"/>
                    <w:szCs w:val="24"/>
                    <w:lang w:val="lt-LT"/>
                  </w:rPr>
                  <m:t>pradžia</m:t>
                </m:r>
              </m:sub>
            </m:sSub>
          </m:den>
        </m:f>
        <m:r>
          <w:rPr>
            <w:rFonts w:ascii="Cambria Math" w:hAnsi="Cambria Math" w:cs="Calibri"/>
            <w:szCs w:val="24"/>
            <w:lang w:val="lt-LT"/>
          </w:rPr>
          <m:t>×100-100</m:t>
        </m:r>
      </m:oMath>
      <w:r w:rsidRPr="00E4165D">
        <w:rPr>
          <w:rFonts w:cs="Calibri"/>
          <w:szCs w:val="24"/>
          <w:lang w:val="lt-LT"/>
        </w:rPr>
        <w:t>, (proc.) kur</w:t>
      </w:r>
    </w:p>
    <w:p w14:paraId="453F3ED4" w14:textId="77777777" w:rsidR="00C66F8F" w:rsidRPr="00E4165D" w:rsidRDefault="00C66F8F" w:rsidP="00BB7C47">
      <w:pPr>
        <w:jc w:val="both"/>
        <w:rPr>
          <w:rFonts w:cs="Calibri"/>
          <w:szCs w:val="24"/>
          <w:lang w:val="lt-LT"/>
        </w:rPr>
      </w:pPr>
      <w:r w:rsidRPr="00E4165D">
        <w:rPr>
          <w:rFonts w:cs="Calibri"/>
          <w:szCs w:val="24"/>
          <w:lang w:val="lt-LT"/>
        </w:rPr>
        <w:t>Ind</w:t>
      </w:r>
      <w:r w:rsidRPr="00E4165D">
        <w:rPr>
          <w:rFonts w:cs="Calibri"/>
          <w:szCs w:val="24"/>
          <w:vertAlign w:val="subscript"/>
          <w:lang w:val="lt-LT"/>
        </w:rPr>
        <w:t>naujausias</w:t>
      </w:r>
      <w:r w:rsidRPr="00E4165D">
        <w:rPr>
          <w:rFonts w:cs="Calibri"/>
          <w:szCs w:val="24"/>
          <w:lang w:val="lt-LT"/>
        </w:rPr>
        <w:t xml:space="preserve"> – kreipimosi dėl kainos perskaičiavimo išsiuntimo kitai šaliai datą naujausias paskelbtas </w:t>
      </w:r>
      <w:r w:rsidR="00E4165D" w:rsidRPr="00E4165D">
        <w:rPr>
          <w:rFonts w:cs="Calibri"/>
          <w:szCs w:val="24"/>
          <w:lang w:val="lt-LT"/>
        </w:rPr>
        <w:t>būsto, vandens, elektros, dujų ir kito kuro</w:t>
      </w:r>
      <w:r w:rsidRPr="00E4165D">
        <w:rPr>
          <w:rFonts w:cs="Calibri"/>
          <w:szCs w:val="24"/>
          <w:lang w:val="lt-LT"/>
        </w:rPr>
        <w:t xml:space="preserve"> indeksas</w:t>
      </w:r>
    </w:p>
    <w:p w14:paraId="265A1C2A" w14:textId="77777777" w:rsidR="00C66F8F" w:rsidRPr="00E4165D" w:rsidRDefault="00C66F8F" w:rsidP="00C66F8F">
      <w:pPr>
        <w:rPr>
          <w:rFonts w:cs="Calibri"/>
          <w:szCs w:val="24"/>
          <w:lang w:val="lt-LT"/>
        </w:rPr>
      </w:pPr>
      <w:r w:rsidRPr="00E4165D">
        <w:rPr>
          <w:rFonts w:cs="Calibri"/>
          <w:szCs w:val="24"/>
          <w:lang w:val="lt-LT"/>
        </w:rPr>
        <w:t>Ind</w:t>
      </w:r>
      <w:r w:rsidRPr="00E4165D">
        <w:rPr>
          <w:rFonts w:cs="Calibri"/>
          <w:szCs w:val="24"/>
          <w:vertAlign w:val="subscript"/>
          <w:lang w:val="lt-LT"/>
        </w:rPr>
        <w:t>pradžia</w:t>
      </w:r>
      <w:r w:rsidRPr="00E4165D">
        <w:rPr>
          <w:rFonts w:cs="Calibri"/>
          <w:szCs w:val="24"/>
          <w:lang w:val="lt-LT"/>
        </w:rPr>
        <w:t xml:space="preserve"> – laikotarpio pradžios datos (mėnesio) </w:t>
      </w:r>
      <w:r w:rsidR="00E4165D" w:rsidRPr="00E4165D">
        <w:rPr>
          <w:rFonts w:cs="Calibri"/>
          <w:szCs w:val="24"/>
          <w:lang w:val="lt-LT"/>
        </w:rPr>
        <w:t xml:space="preserve">būsto, vandens, elektros, dujų ir kito kuro </w:t>
      </w:r>
      <w:r w:rsidRPr="00E4165D">
        <w:rPr>
          <w:rFonts w:cs="Calibri"/>
          <w:szCs w:val="24"/>
          <w:lang w:val="lt-LT"/>
        </w:rPr>
        <w:t xml:space="preserve">indeksas. Pirmojo perskaičiavimo atveju laikotarpio pradžia (mėnuo) yra </w:t>
      </w:r>
      <w:r w:rsidRPr="00E4165D">
        <w:rPr>
          <w:lang w:val="lt-LT"/>
        </w:rPr>
        <w:t>Paskutinės pirkimo, kurio pagrindu sudaryta ši Pirkimo sutartis, pasiūlymų pateikimo termino dienos</w:t>
      </w:r>
      <w:r w:rsidRPr="00E4165D">
        <w:rPr>
          <w:rFonts w:cs="Calibri"/>
          <w:szCs w:val="24"/>
          <w:lang w:val="lt-LT"/>
        </w:rPr>
        <w:t xml:space="preserve"> mėnuo. Antrojo ir vėlesnių perskaičiavimų atveju laikotarpio pradžia (mėnuo) yra paskutinio perskaičiavimo metu naudotos paskelbto atitinkamo indekso reikšmės mėnuo. </w:t>
      </w:r>
    </w:p>
    <w:p w14:paraId="69F7463B" w14:textId="77777777" w:rsidR="00C66F8F" w:rsidRPr="00E4165D" w:rsidRDefault="00C66F8F" w:rsidP="00E4165D">
      <w:pPr>
        <w:ind w:firstLine="567"/>
        <w:jc w:val="both"/>
        <w:rPr>
          <w:rFonts w:cs="Calibri"/>
          <w:szCs w:val="24"/>
          <w:lang w:val="lt-LT"/>
        </w:rPr>
      </w:pPr>
      <w:r w:rsidRPr="00E4165D">
        <w:rPr>
          <w:rFonts w:ascii="Times New Roman" w:hAnsi="Times New Roman"/>
          <w:szCs w:val="24"/>
          <w:lang w:val="lt-LT"/>
        </w:rPr>
        <w:t>2.1</w:t>
      </w:r>
      <w:r w:rsidR="00E4165D" w:rsidRPr="00E4165D">
        <w:rPr>
          <w:rFonts w:ascii="Times New Roman" w:hAnsi="Times New Roman"/>
          <w:szCs w:val="24"/>
          <w:lang w:val="lt-LT"/>
        </w:rPr>
        <w:t>4</w:t>
      </w:r>
      <w:r w:rsidRPr="00E4165D">
        <w:rPr>
          <w:rFonts w:ascii="Times New Roman" w:hAnsi="Times New Roman"/>
          <w:szCs w:val="24"/>
          <w:lang w:val="lt-LT"/>
        </w:rPr>
        <w:t>.</w:t>
      </w:r>
      <w:r w:rsidRPr="00E4165D">
        <w:rPr>
          <w:rFonts w:cs="Calibri"/>
          <w:szCs w:val="24"/>
          <w:lang w:val="lt-LT"/>
        </w:rPr>
        <w:t xml:space="preserve"> Skaičiavimams indeksų reikšmės imamos </w:t>
      </w:r>
      <w:r w:rsidRPr="00E4165D">
        <w:rPr>
          <w:rFonts w:cs="Calibri"/>
          <w:b/>
          <w:bCs/>
          <w:szCs w:val="24"/>
          <w:lang w:val="lt-LT"/>
        </w:rPr>
        <w:t>keturių</w:t>
      </w:r>
      <w:r w:rsidRPr="00E4165D">
        <w:rPr>
          <w:rFonts w:cs="Calibri"/>
          <w:szCs w:val="24"/>
          <w:lang w:val="lt-LT"/>
        </w:rPr>
        <w:t xml:space="preserve"> skaitmenų po kablelio tikslumu. Apskaičiuotas pokytis (k) tolimesniems skaičiavimams naudojamas suapvalinus iki </w:t>
      </w:r>
      <w:r w:rsidRPr="00E4165D">
        <w:rPr>
          <w:rFonts w:cs="Calibri"/>
          <w:b/>
          <w:bCs/>
          <w:szCs w:val="24"/>
          <w:lang w:val="lt-LT"/>
        </w:rPr>
        <w:t>vieno</w:t>
      </w:r>
      <w:r w:rsidRPr="00E4165D">
        <w:rPr>
          <w:rFonts w:cs="Calibri"/>
          <w:szCs w:val="24"/>
          <w:lang w:val="lt-LT"/>
        </w:rPr>
        <w:t xml:space="preserve"> skaitmens po kablelio, o apskaičiuotas įkainis „a“ suapvalinamas iki </w:t>
      </w:r>
      <w:r w:rsidRPr="00E4165D">
        <w:rPr>
          <w:rFonts w:cs="Calibri"/>
          <w:b/>
          <w:bCs/>
          <w:szCs w:val="24"/>
          <w:lang w:val="lt-LT"/>
        </w:rPr>
        <w:t xml:space="preserve">dviejų </w:t>
      </w:r>
      <w:r w:rsidRPr="00E4165D">
        <w:rPr>
          <w:rFonts w:cs="Calibri"/>
          <w:szCs w:val="24"/>
          <w:lang w:val="lt-LT"/>
        </w:rPr>
        <w:t xml:space="preserve">skaitmenų po kablelio. </w:t>
      </w:r>
    </w:p>
    <w:p w14:paraId="4E4E3081" w14:textId="77777777" w:rsidR="00C66F8F" w:rsidRPr="00E4165D" w:rsidRDefault="00C66F8F" w:rsidP="006D570D">
      <w:pPr>
        <w:ind w:firstLine="567"/>
        <w:jc w:val="both"/>
        <w:rPr>
          <w:rFonts w:ascii="Times New Roman" w:hAnsi="Times New Roman"/>
          <w:szCs w:val="24"/>
          <w:lang w:val="lt-LT"/>
        </w:rPr>
      </w:pPr>
      <w:r w:rsidRPr="00E4165D">
        <w:rPr>
          <w:rFonts w:ascii="Times New Roman" w:hAnsi="Times New Roman"/>
          <w:szCs w:val="24"/>
          <w:lang w:val="lt-LT"/>
        </w:rPr>
        <w:t>2.1</w:t>
      </w:r>
      <w:r w:rsidR="00E4165D" w:rsidRPr="00E4165D">
        <w:rPr>
          <w:rFonts w:ascii="Times New Roman" w:hAnsi="Times New Roman"/>
          <w:szCs w:val="24"/>
          <w:lang w:val="lt-LT"/>
        </w:rPr>
        <w:t>5</w:t>
      </w:r>
      <w:r w:rsidRPr="00E4165D">
        <w:rPr>
          <w:rFonts w:ascii="Times New Roman" w:hAnsi="Times New Roman"/>
          <w:szCs w:val="24"/>
          <w:lang w:val="lt-LT"/>
        </w:rPr>
        <w:t>.</w:t>
      </w:r>
      <w:r w:rsidR="00E4165D" w:rsidRPr="00E4165D">
        <w:rPr>
          <w:rFonts w:ascii="Times New Roman" w:hAnsi="Times New Roman"/>
          <w:szCs w:val="24"/>
          <w:lang w:val="lt-LT"/>
        </w:rPr>
        <w:t xml:space="preserve"> </w:t>
      </w:r>
      <w:r w:rsidRPr="00E4165D">
        <w:rPr>
          <w:rFonts w:cs="Calibri"/>
          <w:szCs w:val="24"/>
          <w:lang w:val="lt-LT"/>
        </w:rPr>
        <w:t>Vėlesnis kainų arba įkainių perskaičiavimas negali apimti laikotarpio, už kurį jau buvo atliktas perskaičiavimas.</w:t>
      </w:r>
    </w:p>
    <w:p w14:paraId="28A7B45C" w14:textId="77777777" w:rsidR="007802E5" w:rsidRPr="00E4165D" w:rsidRDefault="007802E5" w:rsidP="007802E5">
      <w:pPr>
        <w:ind w:firstLine="567"/>
        <w:jc w:val="both"/>
        <w:rPr>
          <w:rFonts w:ascii="Times New Roman" w:hAnsi="Times New Roman"/>
          <w:szCs w:val="24"/>
          <w:lang w:val="lt-LT"/>
        </w:rPr>
      </w:pPr>
      <w:r w:rsidRPr="00E4165D">
        <w:rPr>
          <w:rFonts w:ascii="Times New Roman" w:hAnsi="Times New Roman"/>
          <w:szCs w:val="24"/>
          <w:lang w:val="lt-LT" w:eastAsia="en-US"/>
        </w:rPr>
        <w:t>2.1</w:t>
      </w:r>
      <w:r w:rsidR="00E4165D" w:rsidRPr="00E4165D">
        <w:rPr>
          <w:rFonts w:ascii="Times New Roman" w:hAnsi="Times New Roman"/>
          <w:szCs w:val="24"/>
          <w:lang w:val="lt-LT" w:eastAsia="en-US"/>
        </w:rPr>
        <w:t>6</w:t>
      </w:r>
      <w:r w:rsidRPr="00E4165D">
        <w:rPr>
          <w:rFonts w:ascii="Times New Roman" w:hAnsi="Times New Roman"/>
          <w:szCs w:val="24"/>
          <w:lang w:val="lt-LT" w:eastAsia="en-US"/>
        </w:rPr>
        <w:t xml:space="preserve">. Pirkėjas numato tiesioginio atsiskaitymo galimybę su Sutartyje nurodytais </w:t>
      </w:r>
      <w:r w:rsidRPr="00E4165D">
        <w:rPr>
          <w:rFonts w:ascii="Times New Roman" w:eastAsia="MS Mincho" w:hAnsi="Times New Roman"/>
          <w:szCs w:val="24"/>
          <w:lang w:val="lt-LT" w:eastAsia="en-US"/>
        </w:rPr>
        <w:t xml:space="preserve">subtiekėjais </w:t>
      </w:r>
      <w:r w:rsidRPr="00E4165D">
        <w:rPr>
          <w:rFonts w:ascii="Times New Roman" w:hAnsi="Times New Roman"/>
          <w:szCs w:val="24"/>
          <w:lang w:val="lt-LT" w:eastAsia="en-US"/>
        </w:rPr>
        <w:t>tokiomis sąlygomis:</w:t>
      </w:r>
    </w:p>
    <w:p w14:paraId="44BEEBB0" w14:textId="77777777" w:rsidR="007802E5" w:rsidRPr="007802E5" w:rsidRDefault="007802E5" w:rsidP="007802E5">
      <w:pPr>
        <w:ind w:firstLine="567"/>
        <w:jc w:val="both"/>
        <w:rPr>
          <w:rFonts w:ascii="Times New Roman" w:hAnsi="Times New Roman"/>
          <w:szCs w:val="24"/>
          <w:lang w:val="lt-LT"/>
        </w:rPr>
      </w:pPr>
      <w:r w:rsidRPr="00E4165D">
        <w:rPr>
          <w:rFonts w:ascii="Times New Roman" w:hAnsi="Times New Roman"/>
          <w:szCs w:val="24"/>
          <w:lang w:val="lt-LT"/>
        </w:rPr>
        <w:lastRenderedPageBreak/>
        <w:t>2.1</w:t>
      </w:r>
      <w:r w:rsidR="00E4165D" w:rsidRPr="00E4165D">
        <w:rPr>
          <w:rFonts w:ascii="Times New Roman" w:hAnsi="Times New Roman"/>
          <w:szCs w:val="24"/>
          <w:lang w:val="lt-LT"/>
        </w:rPr>
        <w:t>6</w:t>
      </w:r>
      <w:r w:rsidRPr="00E4165D">
        <w:rPr>
          <w:rFonts w:ascii="Times New Roman" w:hAnsi="Times New Roman"/>
          <w:szCs w:val="24"/>
          <w:lang w:val="lt-LT"/>
        </w:rPr>
        <w:t>.1 Subtiekėjas prieš teikdamas mokėjimo dokumentus Pirkėjui pateikia Pardavėjo pasirašymui ir patvirtinimui</w:t>
      </w:r>
      <w:r w:rsidRPr="007802E5">
        <w:rPr>
          <w:rFonts w:ascii="Times New Roman" w:hAnsi="Times New Roman"/>
          <w:szCs w:val="24"/>
          <w:lang w:val="lt-LT"/>
        </w:rPr>
        <w:t xml:space="preserve"> tinkamai </w:t>
      </w:r>
      <w:r w:rsidRPr="007802E5">
        <w:rPr>
          <w:rFonts w:ascii="Times New Roman" w:hAnsi="Times New Roman" w:hint="eastAsia"/>
          <w:szCs w:val="24"/>
          <w:lang w:val="lt-LT"/>
        </w:rPr>
        <w:t>į</w:t>
      </w:r>
      <w:r w:rsidRPr="007802E5">
        <w:rPr>
          <w:rFonts w:ascii="Times New Roman" w:hAnsi="Times New Roman"/>
          <w:szCs w:val="24"/>
          <w:lang w:val="lt-LT"/>
        </w:rPr>
        <w:t>formintus Pirkimo sutarties vykdymo dokumentus (po 3 (tris) egzempliorius) pateikt</w:t>
      </w:r>
      <w:r w:rsidRPr="007802E5">
        <w:rPr>
          <w:rFonts w:ascii="Times New Roman" w:hAnsi="Times New Roman" w:hint="eastAsia"/>
          <w:szCs w:val="24"/>
          <w:lang w:val="lt-LT"/>
        </w:rPr>
        <w:t>ų</w:t>
      </w:r>
      <w:r w:rsidRPr="007802E5">
        <w:rPr>
          <w:rFonts w:ascii="Times New Roman" w:hAnsi="Times New Roman"/>
          <w:szCs w:val="24"/>
          <w:lang w:val="lt-LT"/>
        </w:rPr>
        <w:t xml:space="preserve"> preki</w:t>
      </w:r>
      <w:r w:rsidRPr="007802E5">
        <w:rPr>
          <w:rFonts w:ascii="Times New Roman" w:hAnsi="Times New Roman" w:hint="eastAsia"/>
          <w:szCs w:val="24"/>
          <w:lang w:val="lt-LT"/>
        </w:rPr>
        <w:t>ų</w:t>
      </w:r>
      <w:r w:rsidRPr="007802E5">
        <w:rPr>
          <w:rFonts w:ascii="Times New Roman" w:hAnsi="Times New Roman"/>
          <w:szCs w:val="24"/>
          <w:lang w:val="lt-LT"/>
        </w:rPr>
        <w:t xml:space="preserve"> akt</w:t>
      </w:r>
      <w:r w:rsidRPr="007802E5">
        <w:rPr>
          <w:rFonts w:ascii="Times New Roman" w:hAnsi="Times New Roman" w:hint="eastAsia"/>
          <w:szCs w:val="24"/>
          <w:lang w:val="lt-LT"/>
        </w:rPr>
        <w:t>ą</w:t>
      </w:r>
      <w:r w:rsidRPr="007802E5">
        <w:rPr>
          <w:rFonts w:ascii="Times New Roman" w:hAnsi="Times New Roman"/>
          <w:szCs w:val="24"/>
          <w:lang w:val="lt-LT"/>
        </w:rPr>
        <w:t>;</w:t>
      </w:r>
    </w:p>
    <w:p w14:paraId="6B64969A"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 xml:space="preserve">.2. Sutarties </w:t>
      </w:r>
      <w:r w:rsidRPr="007802E5">
        <w:rPr>
          <w:rFonts w:ascii="Times New Roman" w:hAnsi="Times New Roman" w:hint="eastAsia"/>
          <w:szCs w:val="24"/>
          <w:lang w:val="lt-LT"/>
        </w:rPr>
        <w:t>Š</w:t>
      </w:r>
      <w:r w:rsidRPr="007802E5">
        <w:rPr>
          <w:rFonts w:ascii="Times New Roman" w:hAnsi="Times New Roman"/>
          <w:szCs w:val="24"/>
          <w:lang w:val="lt-LT"/>
        </w:rPr>
        <w:t>alys susitaria, jog Subtiek</w:t>
      </w:r>
      <w:r w:rsidRPr="007802E5">
        <w:rPr>
          <w:rFonts w:ascii="Times New Roman" w:hAnsi="Times New Roman" w:hint="eastAsia"/>
          <w:szCs w:val="24"/>
          <w:lang w:val="lt-LT"/>
        </w:rPr>
        <w:t>ė</w:t>
      </w:r>
      <w:r w:rsidRPr="007802E5">
        <w:rPr>
          <w:rFonts w:ascii="Times New Roman" w:hAnsi="Times New Roman"/>
          <w:szCs w:val="24"/>
          <w:lang w:val="lt-LT"/>
        </w:rPr>
        <w:t xml:space="preserve">jo pateikti Pirkimo sutarties vykdymo dokumentai laikomi tinkamai </w:t>
      </w:r>
      <w:r w:rsidRPr="007802E5">
        <w:rPr>
          <w:rFonts w:ascii="Times New Roman" w:hAnsi="Times New Roman" w:hint="eastAsia"/>
          <w:szCs w:val="24"/>
          <w:lang w:val="lt-LT"/>
        </w:rPr>
        <w:t>į</w:t>
      </w:r>
      <w:r w:rsidRPr="007802E5">
        <w:rPr>
          <w:rFonts w:ascii="Times New Roman" w:hAnsi="Times New Roman"/>
          <w:szCs w:val="24"/>
          <w:lang w:val="lt-LT"/>
        </w:rPr>
        <w:t>formintais ir pateiktais, jeigu nurodytuose dokumentuose pateikta informacija apie Subtiek</w:t>
      </w:r>
      <w:r w:rsidRPr="007802E5">
        <w:rPr>
          <w:rFonts w:ascii="Times New Roman" w:hAnsi="Times New Roman" w:hint="eastAsia"/>
          <w:szCs w:val="24"/>
          <w:lang w:val="lt-LT"/>
        </w:rPr>
        <w:t>ė</w:t>
      </w:r>
      <w:r w:rsidRPr="007802E5">
        <w:rPr>
          <w:rFonts w:ascii="Times New Roman" w:hAnsi="Times New Roman"/>
          <w:szCs w:val="24"/>
          <w:lang w:val="lt-LT"/>
        </w:rPr>
        <w:t>jo atliktas paslaugas yra teisinga, atliktos paslaugos bei dokument</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forminimas atitinka Pirkimo sutarties s</w:t>
      </w:r>
      <w:r w:rsidRPr="007802E5">
        <w:rPr>
          <w:rFonts w:ascii="Times New Roman" w:hAnsi="Times New Roman" w:hint="eastAsia"/>
          <w:szCs w:val="24"/>
          <w:lang w:val="lt-LT"/>
        </w:rPr>
        <w:t>ą</w:t>
      </w:r>
      <w:r w:rsidRPr="007802E5">
        <w:rPr>
          <w:rFonts w:ascii="Times New Roman" w:hAnsi="Times New Roman"/>
          <w:szCs w:val="24"/>
          <w:lang w:val="lt-LT"/>
        </w:rPr>
        <w:t>lygas.</w:t>
      </w:r>
    </w:p>
    <w:p w14:paraId="0CF27FB8"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.3. Pardav</w:t>
      </w:r>
      <w:r w:rsidRPr="007802E5">
        <w:rPr>
          <w:rFonts w:ascii="Times New Roman" w:hAnsi="Times New Roman" w:hint="eastAsia"/>
          <w:szCs w:val="24"/>
          <w:lang w:val="lt-LT"/>
        </w:rPr>
        <w:t>ė</w:t>
      </w:r>
      <w:r w:rsidRPr="007802E5">
        <w:rPr>
          <w:rFonts w:ascii="Times New Roman" w:hAnsi="Times New Roman"/>
          <w:szCs w:val="24"/>
          <w:lang w:val="lt-LT"/>
        </w:rPr>
        <w:t>jas gav</w:t>
      </w:r>
      <w:r w:rsidRPr="007802E5">
        <w:rPr>
          <w:rFonts w:ascii="Times New Roman" w:hAnsi="Times New Roman" w:hint="eastAsia"/>
          <w:szCs w:val="24"/>
          <w:lang w:val="lt-LT"/>
        </w:rPr>
        <w:t>ę</w:t>
      </w:r>
      <w:r w:rsidRPr="007802E5">
        <w:rPr>
          <w:rFonts w:ascii="Times New Roman" w:hAnsi="Times New Roman"/>
          <w:szCs w:val="24"/>
          <w:lang w:val="lt-LT"/>
        </w:rPr>
        <w:t>s i</w:t>
      </w:r>
      <w:r w:rsidRPr="007802E5">
        <w:rPr>
          <w:rFonts w:ascii="Times New Roman" w:hAnsi="Times New Roman" w:hint="eastAsia"/>
          <w:szCs w:val="24"/>
          <w:lang w:val="lt-LT"/>
        </w:rPr>
        <w:t>š</w:t>
      </w:r>
      <w:r w:rsidRPr="007802E5">
        <w:rPr>
          <w:rFonts w:ascii="Times New Roman" w:hAnsi="Times New Roman"/>
          <w:szCs w:val="24"/>
          <w:lang w:val="lt-LT"/>
        </w:rPr>
        <w:t xml:space="preserve"> Subtiek</w:t>
      </w:r>
      <w:r w:rsidRPr="007802E5">
        <w:rPr>
          <w:rFonts w:ascii="Times New Roman" w:hAnsi="Times New Roman" w:hint="eastAsia"/>
          <w:szCs w:val="24"/>
          <w:lang w:val="lt-LT"/>
        </w:rPr>
        <w:t>ė</w:t>
      </w:r>
      <w:r w:rsidRPr="007802E5">
        <w:rPr>
          <w:rFonts w:ascii="Times New Roman" w:hAnsi="Times New Roman"/>
          <w:szCs w:val="24"/>
          <w:lang w:val="lt-LT"/>
        </w:rPr>
        <w:t>jo Pirkimo sutarties vykdymo dokumentus patikrina juos ir nustat</w:t>
      </w:r>
      <w:r w:rsidRPr="007802E5">
        <w:rPr>
          <w:rFonts w:ascii="Times New Roman" w:hAnsi="Times New Roman" w:hint="eastAsia"/>
          <w:szCs w:val="24"/>
          <w:lang w:val="lt-LT"/>
        </w:rPr>
        <w:t>ę</w:t>
      </w:r>
      <w:r w:rsidRPr="007802E5">
        <w:rPr>
          <w:rFonts w:ascii="Times New Roman" w:hAnsi="Times New Roman"/>
          <w:szCs w:val="24"/>
          <w:lang w:val="lt-LT"/>
        </w:rPr>
        <w:t>s, kad dokumentuose pateikta informacija apie Subtiek</w:t>
      </w:r>
      <w:r w:rsidRPr="007802E5">
        <w:rPr>
          <w:rFonts w:ascii="Times New Roman" w:hAnsi="Times New Roman" w:hint="eastAsia"/>
          <w:szCs w:val="24"/>
          <w:lang w:val="lt-LT"/>
        </w:rPr>
        <w:t>ė</w:t>
      </w:r>
      <w:r w:rsidRPr="007802E5">
        <w:rPr>
          <w:rFonts w:ascii="Times New Roman" w:hAnsi="Times New Roman"/>
          <w:szCs w:val="24"/>
          <w:lang w:val="lt-LT"/>
        </w:rPr>
        <w:t>jo pateiktas prekes yra teisinga, pateiktos prek</w:t>
      </w:r>
      <w:r w:rsidRPr="007802E5">
        <w:rPr>
          <w:rFonts w:ascii="Times New Roman" w:hAnsi="Times New Roman" w:hint="eastAsia"/>
          <w:szCs w:val="24"/>
          <w:lang w:val="lt-LT"/>
        </w:rPr>
        <w:t>ė</w:t>
      </w:r>
      <w:r w:rsidRPr="007802E5">
        <w:rPr>
          <w:rFonts w:ascii="Times New Roman" w:hAnsi="Times New Roman"/>
          <w:szCs w:val="24"/>
          <w:lang w:val="lt-LT"/>
        </w:rPr>
        <w:t>s atitinka Pirkimo sutarties s</w:t>
      </w:r>
      <w:r w:rsidRPr="007802E5">
        <w:rPr>
          <w:rFonts w:ascii="Times New Roman" w:hAnsi="Times New Roman" w:hint="eastAsia"/>
          <w:szCs w:val="24"/>
          <w:lang w:val="lt-LT"/>
        </w:rPr>
        <w:t>ą</w:t>
      </w:r>
      <w:r w:rsidRPr="007802E5">
        <w:rPr>
          <w:rFonts w:ascii="Times New Roman" w:hAnsi="Times New Roman"/>
          <w:szCs w:val="24"/>
          <w:lang w:val="lt-LT"/>
        </w:rPr>
        <w:t xml:space="preserve">lygas, pateikti dokumentai </w:t>
      </w:r>
      <w:r w:rsidRPr="007802E5">
        <w:rPr>
          <w:rFonts w:ascii="Times New Roman" w:hAnsi="Times New Roman" w:hint="eastAsia"/>
          <w:szCs w:val="24"/>
          <w:lang w:val="lt-LT"/>
        </w:rPr>
        <w:t>į</w:t>
      </w:r>
      <w:r w:rsidRPr="007802E5">
        <w:rPr>
          <w:rFonts w:ascii="Times New Roman" w:hAnsi="Times New Roman"/>
          <w:szCs w:val="24"/>
          <w:lang w:val="lt-LT"/>
        </w:rPr>
        <w:t>forminti tinkamai, ne v</w:t>
      </w:r>
      <w:r w:rsidRPr="007802E5">
        <w:rPr>
          <w:rFonts w:ascii="Times New Roman" w:hAnsi="Times New Roman" w:hint="eastAsia"/>
          <w:szCs w:val="24"/>
          <w:lang w:val="lt-LT"/>
        </w:rPr>
        <w:t>ė</w:t>
      </w:r>
      <w:r w:rsidRPr="007802E5">
        <w:rPr>
          <w:rFonts w:ascii="Times New Roman" w:hAnsi="Times New Roman"/>
          <w:szCs w:val="24"/>
          <w:lang w:val="lt-LT"/>
        </w:rPr>
        <w:t>liau kaip per 3 (tris) darbo dienas nuo toki</w:t>
      </w:r>
      <w:r w:rsidRPr="007802E5">
        <w:rPr>
          <w:rFonts w:ascii="Times New Roman" w:hAnsi="Times New Roman" w:hint="eastAsia"/>
          <w:szCs w:val="24"/>
          <w:lang w:val="lt-LT"/>
        </w:rPr>
        <w:t>ų</w:t>
      </w:r>
      <w:r w:rsidRPr="007802E5">
        <w:rPr>
          <w:rFonts w:ascii="Times New Roman" w:hAnsi="Times New Roman"/>
          <w:szCs w:val="24"/>
          <w:lang w:val="lt-LT"/>
        </w:rPr>
        <w:t xml:space="preserve"> dokument</w:t>
      </w:r>
      <w:r w:rsidRPr="007802E5">
        <w:rPr>
          <w:rFonts w:ascii="Times New Roman" w:hAnsi="Times New Roman" w:hint="eastAsia"/>
          <w:szCs w:val="24"/>
          <w:lang w:val="lt-LT"/>
        </w:rPr>
        <w:t>ų</w:t>
      </w:r>
      <w:r w:rsidRPr="007802E5">
        <w:rPr>
          <w:rFonts w:ascii="Times New Roman" w:hAnsi="Times New Roman"/>
          <w:szCs w:val="24"/>
          <w:lang w:val="lt-LT"/>
        </w:rPr>
        <w:t xml:space="preserve"> gavimo dienos:</w:t>
      </w:r>
    </w:p>
    <w:p w14:paraId="4E1A6D5D"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.3.1. pasira</w:t>
      </w:r>
      <w:r w:rsidRPr="007802E5">
        <w:rPr>
          <w:rFonts w:ascii="Times New Roman" w:hAnsi="Times New Roman" w:hint="eastAsia"/>
          <w:szCs w:val="24"/>
          <w:lang w:val="lt-LT"/>
        </w:rPr>
        <w:t>š</w:t>
      </w:r>
      <w:r w:rsidRPr="007802E5">
        <w:rPr>
          <w:rFonts w:ascii="Times New Roman" w:hAnsi="Times New Roman"/>
          <w:szCs w:val="24"/>
          <w:lang w:val="lt-LT"/>
        </w:rPr>
        <w:t>o ir patvirtina atlikt</w:t>
      </w:r>
      <w:r w:rsidRPr="007802E5">
        <w:rPr>
          <w:rFonts w:ascii="Times New Roman" w:hAnsi="Times New Roman" w:hint="eastAsia"/>
          <w:szCs w:val="24"/>
          <w:lang w:val="lt-LT"/>
        </w:rPr>
        <w:t>ų</w:t>
      </w:r>
      <w:r w:rsidRPr="007802E5">
        <w:rPr>
          <w:rFonts w:ascii="Times New Roman" w:hAnsi="Times New Roman"/>
          <w:szCs w:val="24"/>
          <w:lang w:val="lt-LT"/>
        </w:rPr>
        <w:t xml:space="preserve"> paslaug</w:t>
      </w:r>
      <w:r w:rsidRPr="007802E5">
        <w:rPr>
          <w:rFonts w:ascii="Times New Roman" w:hAnsi="Times New Roman" w:hint="eastAsia"/>
          <w:szCs w:val="24"/>
          <w:lang w:val="lt-LT"/>
        </w:rPr>
        <w:t>ų</w:t>
      </w:r>
      <w:r w:rsidRPr="007802E5">
        <w:rPr>
          <w:rFonts w:ascii="Times New Roman" w:hAnsi="Times New Roman"/>
          <w:szCs w:val="24"/>
          <w:lang w:val="lt-LT"/>
        </w:rPr>
        <w:t xml:space="preserve"> akt</w:t>
      </w:r>
      <w:r w:rsidRPr="007802E5">
        <w:rPr>
          <w:rFonts w:ascii="Times New Roman" w:hAnsi="Times New Roman" w:hint="eastAsia"/>
          <w:szCs w:val="24"/>
          <w:lang w:val="lt-LT"/>
        </w:rPr>
        <w:t>ą</w:t>
      </w:r>
      <w:r w:rsidRPr="007802E5">
        <w:rPr>
          <w:rFonts w:ascii="Times New Roman" w:hAnsi="Times New Roman"/>
          <w:szCs w:val="24"/>
          <w:lang w:val="lt-LT"/>
        </w:rPr>
        <w:t>;</w:t>
      </w:r>
    </w:p>
    <w:p w14:paraId="66E2797A"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.3.1. pateikia Pirkimo sutarties vykdymo dokumentus Pirk</w:t>
      </w:r>
      <w:r w:rsidRPr="007802E5">
        <w:rPr>
          <w:rFonts w:ascii="Times New Roman" w:hAnsi="Times New Roman" w:hint="eastAsia"/>
          <w:szCs w:val="24"/>
          <w:lang w:val="lt-LT"/>
        </w:rPr>
        <w:t>ė</w:t>
      </w:r>
      <w:r w:rsidRPr="007802E5">
        <w:rPr>
          <w:rFonts w:ascii="Times New Roman" w:hAnsi="Times New Roman"/>
          <w:szCs w:val="24"/>
          <w:lang w:val="lt-LT"/>
        </w:rPr>
        <w:t>jui.</w:t>
      </w:r>
    </w:p>
    <w:p w14:paraId="195B1E5B"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.4. Jeigu Pardav</w:t>
      </w:r>
      <w:r w:rsidRPr="007802E5">
        <w:rPr>
          <w:rFonts w:ascii="Times New Roman" w:hAnsi="Times New Roman" w:hint="eastAsia"/>
          <w:szCs w:val="24"/>
          <w:lang w:val="lt-LT"/>
        </w:rPr>
        <w:t>ė</w:t>
      </w:r>
      <w:r w:rsidRPr="007802E5">
        <w:rPr>
          <w:rFonts w:ascii="Times New Roman" w:hAnsi="Times New Roman"/>
          <w:szCs w:val="24"/>
          <w:lang w:val="lt-LT"/>
        </w:rPr>
        <w:t>jas nustato, kad Subtiek</w:t>
      </w:r>
      <w:r w:rsidRPr="007802E5">
        <w:rPr>
          <w:rFonts w:ascii="Times New Roman" w:hAnsi="Times New Roman" w:hint="eastAsia"/>
          <w:szCs w:val="24"/>
          <w:lang w:val="lt-LT"/>
        </w:rPr>
        <w:t>ė</w:t>
      </w:r>
      <w:r w:rsidRPr="007802E5">
        <w:rPr>
          <w:rFonts w:ascii="Times New Roman" w:hAnsi="Times New Roman"/>
          <w:szCs w:val="24"/>
          <w:lang w:val="lt-LT"/>
        </w:rPr>
        <w:t xml:space="preserve">jo pateikti Pirkimo sutarties vykdymo dokumentai yra netinkamai </w:t>
      </w:r>
      <w:r w:rsidRPr="007802E5">
        <w:rPr>
          <w:rFonts w:ascii="Times New Roman" w:hAnsi="Times New Roman" w:hint="eastAsia"/>
          <w:szCs w:val="24"/>
          <w:lang w:val="lt-LT"/>
        </w:rPr>
        <w:t>į</w:t>
      </w:r>
      <w:r w:rsidRPr="007802E5">
        <w:rPr>
          <w:rFonts w:ascii="Times New Roman" w:hAnsi="Times New Roman"/>
          <w:szCs w:val="24"/>
          <w:lang w:val="lt-LT"/>
        </w:rPr>
        <w:t>forminti, pateikti ne visi Pirkimo sutarties vykdymo i</w:t>
      </w:r>
      <w:r w:rsidRPr="007802E5">
        <w:rPr>
          <w:rFonts w:ascii="Times New Roman" w:hAnsi="Times New Roman" w:hint="eastAsia"/>
          <w:szCs w:val="24"/>
          <w:lang w:val="lt-LT"/>
        </w:rPr>
        <w:t>š</w:t>
      </w:r>
      <w:r w:rsidRPr="007802E5">
        <w:rPr>
          <w:rFonts w:ascii="Times New Roman" w:hAnsi="Times New Roman"/>
          <w:szCs w:val="24"/>
          <w:lang w:val="lt-LT"/>
        </w:rPr>
        <w:t>laidas pagrind</w:t>
      </w:r>
      <w:r w:rsidRPr="007802E5">
        <w:rPr>
          <w:rFonts w:ascii="Times New Roman" w:hAnsi="Times New Roman" w:hint="eastAsia"/>
          <w:szCs w:val="24"/>
          <w:lang w:val="lt-LT"/>
        </w:rPr>
        <w:t>ž</w:t>
      </w:r>
      <w:r w:rsidRPr="007802E5">
        <w:rPr>
          <w:rFonts w:ascii="Times New Roman" w:hAnsi="Times New Roman"/>
          <w:szCs w:val="24"/>
          <w:lang w:val="lt-LT"/>
        </w:rPr>
        <w:t>iantys dokumentai, dokumentuose pateikta informacija apie pateiktas prekes yra neteisinga, pateiktos prek</w:t>
      </w:r>
      <w:r w:rsidRPr="007802E5">
        <w:rPr>
          <w:rFonts w:ascii="Times New Roman" w:hAnsi="Times New Roman" w:hint="eastAsia"/>
          <w:szCs w:val="24"/>
          <w:lang w:val="lt-LT"/>
        </w:rPr>
        <w:t>ė</w:t>
      </w:r>
      <w:r w:rsidRPr="007802E5">
        <w:rPr>
          <w:rFonts w:ascii="Times New Roman" w:hAnsi="Times New Roman"/>
          <w:szCs w:val="24"/>
          <w:lang w:val="lt-LT"/>
        </w:rPr>
        <w:t>s neatitinka Pirkimo sutarties s</w:t>
      </w:r>
      <w:r w:rsidRPr="007802E5">
        <w:rPr>
          <w:rFonts w:ascii="Times New Roman" w:hAnsi="Times New Roman" w:hint="eastAsia"/>
          <w:szCs w:val="24"/>
          <w:lang w:val="lt-LT"/>
        </w:rPr>
        <w:t>ą</w:t>
      </w:r>
      <w:r w:rsidRPr="007802E5">
        <w:rPr>
          <w:rFonts w:ascii="Times New Roman" w:hAnsi="Times New Roman"/>
          <w:szCs w:val="24"/>
          <w:lang w:val="lt-LT"/>
        </w:rPr>
        <w:t>lyg</w:t>
      </w:r>
      <w:r w:rsidRPr="007802E5">
        <w:rPr>
          <w:rFonts w:ascii="Times New Roman" w:hAnsi="Times New Roman" w:hint="eastAsia"/>
          <w:szCs w:val="24"/>
          <w:lang w:val="lt-LT"/>
        </w:rPr>
        <w:t>ų</w:t>
      </w:r>
      <w:r w:rsidRPr="007802E5">
        <w:rPr>
          <w:rFonts w:ascii="Times New Roman" w:hAnsi="Times New Roman"/>
          <w:szCs w:val="24"/>
          <w:lang w:val="lt-LT"/>
        </w:rPr>
        <w:t xml:space="preserve"> ar esant kitiems neatitikimams Pardav</w:t>
      </w:r>
      <w:r w:rsidRPr="007802E5">
        <w:rPr>
          <w:rFonts w:ascii="Times New Roman" w:hAnsi="Times New Roman" w:hint="eastAsia"/>
          <w:szCs w:val="24"/>
          <w:lang w:val="lt-LT"/>
        </w:rPr>
        <w:t>ė</w:t>
      </w:r>
      <w:r w:rsidRPr="007802E5">
        <w:rPr>
          <w:rFonts w:ascii="Times New Roman" w:hAnsi="Times New Roman"/>
          <w:szCs w:val="24"/>
          <w:lang w:val="lt-LT"/>
        </w:rPr>
        <w:t>jas turi ne v</w:t>
      </w:r>
      <w:r w:rsidRPr="007802E5">
        <w:rPr>
          <w:rFonts w:ascii="Times New Roman" w:hAnsi="Times New Roman" w:hint="eastAsia"/>
          <w:szCs w:val="24"/>
          <w:lang w:val="lt-LT"/>
        </w:rPr>
        <w:t>ė</w:t>
      </w:r>
      <w:r w:rsidRPr="007802E5">
        <w:rPr>
          <w:rFonts w:ascii="Times New Roman" w:hAnsi="Times New Roman"/>
          <w:szCs w:val="24"/>
          <w:lang w:val="lt-LT"/>
        </w:rPr>
        <w:t>liau kaip per 5 (penkias) darbo dienas nuo tokio sprendimo pri</w:t>
      </w:r>
      <w:r w:rsidRPr="007802E5">
        <w:rPr>
          <w:rFonts w:ascii="Times New Roman" w:hAnsi="Times New Roman" w:hint="eastAsia"/>
          <w:szCs w:val="24"/>
          <w:lang w:val="lt-LT"/>
        </w:rPr>
        <w:t>ė</w:t>
      </w:r>
      <w:r w:rsidRPr="007802E5">
        <w:rPr>
          <w:rFonts w:ascii="Times New Roman" w:hAnsi="Times New Roman"/>
          <w:szCs w:val="24"/>
          <w:lang w:val="lt-LT"/>
        </w:rPr>
        <w:t>mimo dienos, ra</w:t>
      </w:r>
      <w:r w:rsidRPr="007802E5">
        <w:rPr>
          <w:rFonts w:ascii="Times New Roman" w:hAnsi="Times New Roman" w:hint="eastAsia"/>
          <w:szCs w:val="24"/>
          <w:lang w:val="lt-LT"/>
        </w:rPr>
        <w:t>š</w:t>
      </w:r>
      <w:r w:rsidRPr="007802E5">
        <w:rPr>
          <w:rFonts w:ascii="Times New Roman" w:hAnsi="Times New Roman"/>
          <w:szCs w:val="24"/>
          <w:lang w:val="lt-LT"/>
        </w:rPr>
        <w:t>tu informuoti apie tai Subtiek</w:t>
      </w:r>
      <w:r w:rsidRPr="007802E5">
        <w:rPr>
          <w:rFonts w:ascii="Times New Roman" w:hAnsi="Times New Roman" w:hint="eastAsia"/>
          <w:szCs w:val="24"/>
          <w:lang w:val="lt-LT"/>
        </w:rPr>
        <w:t>ė</w:t>
      </w:r>
      <w:r w:rsidRPr="007802E5">
        <w:rPr>
          <w:rFonts w:ascii="Times New Roman" w:hAnsi="Times New Roman"/>
          <w:szCs w:val="24"/>
          <w:lang w:val="lt-LT"/>
        </w:rPr>
        <w:t>j</w:t>
      </w:r>
      <w:r w:rsidRPr="007802E5">
        <w:rPr>
          <w:rFonts w:ascii="Times New Roman" w:hAnsi="Times New Roman" w:hint="eastAsia"/>
          <w:szCs w:val="24"/>
          <w:lang w:val="lt-LT"/>
        </w:rPr>
        <w:t>ą</w:t>
      </w:r>
      <w:r w:rsidRPr="007802E5">
        <w:rPr>
          <w:rFonts w:ascii="Times New Roman" w:hAnsi="Times New Roman"/>
          <w:szCs w:val="24"/>
          <w:lang w:val="lt-LT"/>
        </w:rPr>
        <w:t>, nurodydamas tr</w:t>
      </w:r>
      <w:r w:rsidRPr="007802E5">
        <w:rPr>
          <w:rFonts w:ascii="Times New Roman" w:hAnsi="Times New Roman" w:hint="eastAsia"/>
          <w:szCs w:val="24"/>
          <w:lang w:val="lt-LT"/>
        </w:rPr>
        <w:t>ū</w:t>
      </w:r>
      <w:r w:rsidRPr="007802E5">
        <w:rPr>
          <w:rFonts w:ascii="Times New Roman" w:hAnsi="Times New Roman"/>
          <w:szCs w:val="24"/>
          <w:lang w:val="lt-LT"/>
        </w:rPr>
        <w:t>kumus ir nustatydamas proting</w:t>
      </w:r>
      <w:r w:rsidRPr="007802E5">
        <w:rPr>
          <w:rFonts w:ascii="Times New Roman" w:hAnsi="Times New Roman" w:hint="eastAsia"/>
          <w:szCs w:val="24"/>
          <w:lang w:val="lt-LT"/>
        </w:rPr>
        <w:t>ą</w:t>
      </w:r>
      <w:r w:rsidRPr="007802E5">
        <w:rPr>
          <w:rFonts w:ascii="Times New Roman" w:hAnsi="Times New Roman"/>
          <w:szCs w:val="24"/>
          <w:lang w:val="lt-LT"/>
        </w:rPr>
        <w:t xml:space="preserve"> termin</w:t>
      </w:r>
      <w:r w:rsidRPr="007802E5">
        <w:rPr>
          <w:rFonts w:ascii="Times New Roman" w:hAnsi="Times New Roman" w:hint="eastAsia"/>
          <w:szCs w:val="24"/>
          <w:lang w:val="lt-LT"/>
        </w:rPr>
        <w:t>ą</w:t>
      </w:r>
      <w:r w:rsidRPr="007802E5">
        <w:rPr>
          <w:rFonts w:ascii="Times New Roman" w:hAnsi="Times New Roman"/>
          <w:szCs w:val="24"/>
          <w:lang w:val="lt-LT"/>
        </w:rPr>
        <w:t xml:space="preserve"> tr</w:t>
      </w:r>
      <w:r w:rsidRPr="007802E5">
        <w:rPr>
          <w:rFonts w:ascii="Times New Roman" w:hAnsi="Times New Roman" w:hint="eastAsia"/>
          <w:szCs w:val="24"/>
          <w:lang w:val="lt-LT"/>
        </w:rPr>
        <w:t>ū</w:t>
      </w:r>
      <w:r w:rsidRPr="007802E5">
        <w:rPr>
          <w:rFonts w:ascii="Times New Roman" w:hAnsi="Times New Roman"/>
          <w:szCs w:val="24"/>
          <w:lang w:val="lt-LT"/>
        </w:rPr>
        <w:t>kumams pa</w:t>
      </w:r>
      <w:r w:rsidRPr="007802E5">
        <w:rPr>
          <w:rFonts w:ascii="Times New Roman" w:hAnsi="Times New Roman" w:hint="eastAsia"/>
          <w:szCs w:val="24"/>
          <w:lang w:val="lt-LT"/>
        </w:rPr>
        <w:t>š</w:t>
      </w:r>
      <w:r w:rsidRPr="007802E5">
        <w:rPr>
          <w:rFonts w:ascii="Times New Roman" w:hAnsi="Times New Roman"/>
          <w:szCs w:val="24"/>
          <w:lang w:val="lt-LT"/>
        </w:rPr>
        <w:t>alinti.</w:t>
      </w:r>
    </w:p>
    <w:p w14:paraId="57A84526"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.5. Per Pardav</w:t>
      </w:r>
      <w:r w:rsidRPr="007802E5">
        <w:rPr>
          <w:rFonts w:ascii="Times New Roman" w:hAnsi="Times New Roman" w:hint="eastAsia"/>
          <w:szCs w:val="24"/>
          <w:lang w:val="lt-LT"/>
        </w:rPr>
        <w:t>ė</w:t>
      </w:r>
      <w:r w:rsidRPr="007802E5">
        <w:rPr>
          <w:rFonts w:ascii="Times New Roman" w:hAnsi="Times New Roman"/>
          <w:szCs w:val="24"/>
          <w:lang w:val="lt-LT"/>
        </w:rPr>
        <w:t>jo nustatyt</w:t>
      </w:r>
      <w:r w:rsidRPr="007802E5">
        <w:rPr>
          <w:rFonts w:ascii="Times New Roman" w:hAnsi="Times New Roman" w:hint="eastAsia"/>
          <w:szCs w:val="24"/>
          <w:lang w:val="lt-LT"/>
        </w:rPr>
        <w:t>ą</w:t>
      </w:r>
      <w:r w:rsidRPr="007802E5">
        <w:rPr>
          <w:rFonts w:ascii="Times New Roman" w:hAnsi="Times New Roman"/>
          <w:szCs w:val="24"/>
          <w:lang w:val="lt-LT"/>
        </w:rPr>
        <w:t xml:space="preserve"> termin</w:t>
      </w:r>
      <w:r w:rsidRPr="007802E5">
        <w:rPr>
          <w:rFonts w:ascii="Times New Roman" w:hAnsi="Times New Roman" w:hint="eastAsia"/>
          <w:szCs w:val="24"/>
          <w:lang w:val="lt-LT"/>
        </w:rPr>
        <w:t>ą</w:t>
      </w:r>
      <w:r w:rsidRPr="007802E5">
        <w:rPr>
          <w:rFonts w:ascii="Times New Roman" w:hAnsi="Times New Roman"/>
          <w:szCs w:val="24"/>
          <w:lang w:val="lt-LT"/>
        </w:rPr>
        <w:t xml:space="preserve"> Subtiek</w:t>
      </w:r>
      <w:r w:rsidRPr="007802E5">
        <w:rPr>
          <w:rFonts w:ascii="Times New Roman" w:hAnsi="Times New Roman" w:hint="eastAsia"/>
          <w:szCs w:val="24"/>
          <w:lang w:val="lt-LT"/>
        </w:rPr>
        <w:t>ė</w:t>
      </w:r>
      <w:r w:rsidRPr="007802E5">
        <w:rPr>
          <w:rFonts w:ascii="Times New Roman" w:hAnsi="Times New Roman"/>
          <w:szCs w:val="24"/>
          <w:lang w:val="lt-LT"/>
        </w:rPr>
        <w:t>jui pa</w:t>
      </w:r>
      <w:r w:rsidRPr="007802E5">
        <w:rPr>
          <w:rFonts w:ascii="Times New Roman" w:hAnsi="Times New Roman" w:hint="eastAsia"/>
          <w:szCs w:val="24"/>
          <w:lang w:val="lt-LT"/>
        </w:rPr>
        <w:t>š</w:t>
      </w:r>
      <w:r w:rsidRPr="007802E5">
        <w:rPr>
          <w:rFonts w:ascii="Times New Roman" w:hAnsi="Times New Roman"/>
          <w:szCs w:val="24"/>
          <w:lang w:val="lt-LT"/>
        </w:rPr>
        <w:t>alinus tr</w:t>
      </w:r>
      <w:r w:rsidRPr="007802E5">
        <w:rPr>
          <w:rFonts w:ascii="Times New Roman" w:hAnsi="Times New Roman" w:hint="eastAsia"/>
          <w:szCs w:val="24"/>
          <w:lang w:val="lt-LT"/>
        </w:rPr>
        <w:t>ū</w:t>
      </w:r>
      <w:r w:rsidRPr="007802E5">
        <w:rPr>
          <w:rFonts w:ascii="Times New Roman" w:hAnsi="Times New Roman"/>
          <w:szCs w:val="24"/>
          <w:lang w:val="lt-LT"/>
        </w:rPr>
        <w:t>kumus, Pardav</w:t>
      </w:r>
      <w:r w:rsidRPr="007802E5">
        <w:rPr>
          <w:rFonts w:ascii="Times New Roman" w:hAnsi="Times New Roman" w:hint="eastAsia"/>
          <w:szCs w:val="24"/>
          <w:lang w:val="lt-LT"/>
        </w:rPr>
        <w:t>ė</w:t>
      </w:r>
      <w:r w:rsidRPr="007802E5">
        <w:rPr>
          <w:rFonts w:ascii="Times New Roman" w:hAnsi="Times New Roman"/>
          <w:szCs w:val="24"/>
          <w:lang w:val="lt-LT"/>
        </w:rPr>
        <w:t>jas nustatyta tvarka pakartotinai patikrina dokumentus ir pateikia pasira</w:t>
      </w:r>
      <w:r w:rsidRPr="007802E5">
        <w:rPr>
          <w:rFonts w:ascii="Times New Roman" w:hAnsi="Times New Roman" w:hint="eastAsia"/>
          <w:szCs w:val="24"/>
          <w:lang w:val="lt-LT"/>
        </w:rPr>
        <w:t>š</w:t>
      </w:r>
      <w:r w:rsidRPr="007802E5">
        <w:rPr>
          <w:rFonts w:ascii="Times New Roman" w:hAnsi="Times New Roman"/>
          <w:szCs w:val="24"/>
          <w:lang w:val="lt-LT"/>
        </w:rPr>
        <w:t>ytus ir patvirtintus dokumentus Pirk</w:t>
      </w:r>
      <w:r w:rsidRPr="007802E5">
        <w:rPr>
          <w:rFonts w:ascii="Times New Roman" w:hAnsi="Times New Roman" w:hint="eastAsia"/>
          <w:szCs w:val="24"/>
          <w:lang w:val="lt-LT"/>
        </w:rPr>
        <w:t>ė</w:t>
      </w:r>
      <w:r w:rsidRPr="007802E5">
        <w:rPr>
          <w:rFonts w:ascii="Times New Roman" w:hAnsi="Times New Roman"/>
          <w:szCs w:val="24"/>
          <w:lang w:val="lt-LT"/>
        </w:rPr>
        <w:t>jui.</w:t>
      </w:r>
    </w:p>
    <w:p w14:paraId="6D71B691"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.6.  Pirk</w:t>
      </w:r>
      <w:r w:rsidRPr="007802E5">
        <w:rPr>
          <w:rFonts w:ascii="Times New Roman" w:hAnsi="Times New Roman" w:hint="eastAsia"/>
          <w:szCs w:val="24"/>
          <w:lang w:val="lt-LT"/>
        </w:rPr>
        <w:t>ė</w:t>
      </w:r>
      <w:r w:rsidRPr="007802E5">
        <w:rPr>
          <w:rFonts w:ascii="Times New Roman" w:hAnsi="Times New Roman"/>
          <w:szCs w:val="24"/>
          <w:lang w:val="lt-LT"/>
        </w:rPr>
        <w:t>jas ne v</w:t>
      </w:r>
      <w:r w:rsidRPr="007802E5">
        <w:rPr>
          <w:rFonts w:ascii="Times New Roman" w:hAnsi="Times New Roman" w:hint="eastAsia"/>
          <w:szCs w:val="24"/>
          <w:lang w:val="lt-LT"/>
        </w:rPr>
        <w:t>ė</w:t>
      </w:r>
      <w:r w:rsidRPr="007802E5">
        <w:rPr>
          <w:rFonts w:ascii="Times New Roman" w:hAnsi="Times New Roman"/>
          <w:szCs w:val="24"/>
          <w:lang w:val="lt-LT"/>
        </w:rPr>
        <w:t>liau kaip per 5 darbo dienas nuo Pirkimo sutarties vykdymo dokument</w:t>
      </w:r>
      <w:r w:rsidRPr="007802E5">
        <w:rPr>
          <w:rFonts w:ascii="Times New Roman" w:hAnsi="Times New Roman" w:hint="eastAsia"/>
          <w:szCs w:val="24"/>
          <w:lang w:val="lt-LT"/>
        </w:rPr>
        <w:t>ų</w:t>
      </w:r>
      <w:r w:rsidRPr="007802E5">
        <w:rPr>
          <w:rFonts w:ascii="Times New Roman" w:hAnsi="Times New Roman"/>
          <w:szCs w:val="24"/>
          <w:lang w:val="lt-LT"/>
        </w:rPr>
        <w:t xml:space="preserve"> gavimo dienos, patikrina pateiktus dokumentus ir, jeigu pateikti dokumentai yra tinkamai </w:t>
      </w:r>
      <w:r w:rsidRPr="007802E5">
        <w:rPr>
          <w:rFonts w:ascii="Times New Roman" w:hAnsi="Times New Roman" w:hint="eastAsia"/>
          <w:szCs w:val="24"/>
          <w:lang w:val="lt-LT"/>
        </w:rPr>
        <w:t>į</w:t>
      </w:r>
      <w:r w:rsidRPr="007802E5">
        <w:rPr>
          <w:rFonts w:ascii="Times New Roman" w:hAnsi="Times New Roman"/>
          <w:szCs w:val="24"/>
          <w:lang w:val="lt-LT"/>
        </w:rPr>
        <w:t>forminti, dokumentuose pateikta informacija apie pateiktas prekes yra teisinga, pateiktos prek</w:t>
      </w:r>
      <w:r w:rsidRPr="007802E5">
        <w:rPr>
          <w:rFonts w:ascii="Times New Roman" w:hAnsi="Times New Roman" w:hint="eastAsia"/>
          <w:szCs w:val="24"/>
          <w:lang w:val="lt-LT"/>
        </w:rPr>
        <w:t>ė</w:t>
      </w:r>
      <w:r w:rsidRPr="007802E5">
        <w:rPr>
          <w:rFonts w:ascii="Times New Roman" w:hAnsi="Times New Roman"/>
          <w:szCs w:val="24"/>
          <w:lang w:val="lt-LT"/>
        </w:rPr>
        <w:t>s atitinka Pirkimo sutarties s</w:t>
      </w:r>
      <w:r w:rsidRPr="007802E5">
        <w:rPr>
          <w:rFonts w:ascii="Times New Roman" w:hAnsi="Times New Roman" w:hint="eastAsia"/>
          <w:szCs w:val="24"/>
          <w:lang w:val="lt-LT"/>
        </w:rPr>
        <w:t>ą</w:t>
      </w:r>
      <w:r w:rsidRPr="007802E5">
        <w:rPr>
          <w:rFonts w:ascii="Times New Roman" w:hAnsi="Times New Roman"/>
          <w:szCs w:val="24"/>
          <w:lang w:val="lt-LT"/>
        </w:rPr>
        <w:t>lygas, pasira</w:t>
      </w:r>
      <w:r w:rsidRPr="007802E5">
        <w:rPr>
          <w:rFonts w:ascii="Times New Roman" w:hAnsi="Times New Roman" w:hint="eastAsia"/>
          <w:szCs w:val="24"/>
          <w:lang w:val="lt-LT"/>
        </w:rPr>
        <w:t>š</w:t>
      </w:r>
      <w:r w:rsidRPr="007802E5">
        <w:rPr>
          <w:rFonts w:ascii="Times New Roman" w:hAnsi="Times New Roman"/>
          <w:szCs w:val="24"/>
          <w:lang w:val="lt-LT"/>
        </w:rPr>
        <w:t>o perduot</w:t>
      </w:r>
      <w:r w:rsidRPr="007802E5">
        <w:rPr>
          <w:rFonts w:ascii="Times New Roman" w:hAnsi="Times New Roman" w:hint="eastAsia"/>
          <w:szCs w:val="24"/>
          <w:lang w:val="lt-LT"/>
        </w:rPr>
        <w:t>ų</w:t>
      </w:r>
      <w:r w:rsidRPr="007802E5">
        <w:rPr>
          <w:rFonts w:ascii="Times New Roman" w:hAnsi="Times New Roman"/>
          <w:szCs w:val="24"/>
          <w:lang w:val="lt-LT"/>
        </w:rPr>
        <w:t xml:space="preserve"> ir priimt</w:t>
      </w:r>
      <w:r w:rsidRPr="007802E5">
        <w:rPr>
          <w:rFonts w:ascii="Times New Roman" w:hAnsi="Times New Roman" w:hint="eastAsia"/>
          <w:szCs w:val="24"/>
          <w:lang w:val="lt-LT"/>
        </w:rPr>
        <w:t>ų</w:t>
      </w:r>
      <w:r w:rsidRPr="007802E5">
        <w:rPr>
          <w:rFonts w:ascii="Times New Roman" w:hAnsi="Times New Roman"/>
          <w:szCs w:val="24"/>
          <w:lang w:val="lt-LT"/>
        </w:rPr>
        <w:t xml:space="preserve"> preki</w:t>
      </w:r>
      <w:r w:rsidRPr="007802E5">
        <w:rPr>
          <w:rFonts w:ascii="Times New Roman" w:hAnsi="Times New Roman" w:hint="eastAsia"/>
          <w:szCs w:val="24"/>
          <w:lang w:val="lt-LT"/>
        </w:rPr>
        <w:t>ų</w:t>
      </w:r>
      <w:r w:rsidRPr="007802E5">
        <w:rPr>
          <w:rFonts w:ascii="Times New Roman" w:hAnsi="Times New Roman"/>
          <w:szCs w:val="24"/>
          <w:lang w:val="lt-LT"/>
        </w:rPr>
        <w:t xml:space="preserve"> akt</w:t>
      </w:r>
      <w:r w:rsidRPr="007802E5">
        <w:rPr>
          <w:rFonts w:ascii="Times New Roman" w:hAnsi="Times New Roman" w:hint="eastAsia"/>
          <w:szCs w:val="24"/>
          <w:lang w:val="lt-LT"/>
        </w:rPr>
        <w:t>ą</w:t>
      </w:r>
      <w:r w:rsidRPr="007802E5">
        <w:rPr>
          <w:rFonts w:ascii="Times New Roman" w:hAnsi="Times New Roman"/>
          <w:szCs w:val="24"/>
          <w:lang w:val="lt-LT"/>
        </w:rPr>
        <w:t xml:space="preserve"> ir kitus dokumentus, jei taikoma, bei pateikia pasira</w:t>
      </w:r>
      <w:r w:rsidRPr="007802E5">
        <w:rPr>
          <w:rFonts w:ascii="Times New Roman" w:hAnsi="Times New Roman" w:hint="eastAsia"/>
          <w:szCs w:val="24"/>
          <w:lang w:val="lt-LT"/>
        </w:rPr>
        <w:t>š</w:t>
      </w:r>
      <w:r w:rsidRPr="007802E5">
        <w:rPr>
          <w:rFonts w:ascii="Times New Roman" w:hAnsi="Times New Roman"/>
          <w:szCs w:val="24"/>
          <w:lang w:val="lt-LT"/>
        </w:rPr>
        <w:t>ytus dokumentus (po 1 (vien</w:t>
      </w:r>
      <w:r w:rsidRPr="007802E5">
        <w:rPr>
          <w:rFonts w:ascii="Times New Roman" w:hAnsi="Times New Roman" w:hint="eastAsia"/>
          <w:szCs w:val="24"/>
          <w:lang w:val="lt-LT"/>
        </w:rPr>
        <w:t>ą</w:t>
      </w:r>
      <w:r w:rsidRPr="007802E5">
        <w:rPr>
          <w:rFonts w:ascii="Times New Roman" w:hAnsi="Times New Roman"/>
          <w:szCs w:val="24"/>
          <w:lang w:val="lt-LT"/>
        </w:rPr>
        <w:t>) egzempliori</w:t>
      </w:r>
      <w:r w:rsidRPr="007802E5">
        <w:rPr>
          <w:rFonts w:ascii="Times New Roman" w:hAnsi="Times New Roman" w:hint="eastAsia"/>
          <w:szCs w:val="24"/>
          <w:lang w:val="lt-LT"/>
        </w:rPr>
        <w:t>ų</w:t>
      </w:r>
      <w:r w:rsidRPr="007802E5">
        <w:rPr>
          <w:rFonts w:ascii="Times New Roman" w:hAnsi="Times New Roman"/>
          <w:szCs w:val="24"/>
          <w:lang w:val="lt-LT"/>
        </w:rPr>
        <w:t>) Pardav</w:t>
      </w:r>
      <w:r w:rsidRPr="007802E5">
        <w:rPr>
          <w:rFonts w:ascii="Times New Roman" w:hAnsi="Times New Roman" w:hint="eastAsia"/>
          <w:szCs w:val="24"/>
          <w:lang w:val="lt-LT"/>
        </w:rPr>
        <w:t>ė</w:t>
      </w:r>
      <w:r w:rsidRPr="007802E5">
        <w:rPr>
          <w:rFonts w:ascii="Times New Roman" w:hAnsi="Times New Roman"/>
          <w:szCs w:val="24"/>
          <w:lang w:val="lt-LT"/>
        </w:rPr>
        <w:t>jui ir Subtiek</w:t>
      </w:r>
      <w:r w:rsidRPr="007802E5">
        <w:rPr>
          <w:rFonts w:ascii="Times New Roman" w:hAnsi="Times New Roman" w:hint="eastAsia"/>
          <w:szCs w:val="24"/>
          <w:lang w:val="lt-LT"/>
        </w:rPr>
        <w:t>ė</w:t>
      </w:r>
      <w:r w:rsidRPr="007802E5">
        <w:rPr>
          <w:rFonts w:ascii="Times New Roman" w:hAnsi="Times New Roman"/>
          <w:szCs w:val="24"/>
          <w:lang w:val="lt-LT"/>
        </w:rPr>
        <w:t>jui.</w:t>
      </w:r>
    </w:p>
    <w:p w14:paraId="3E75CADE"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.7. Jeigu Pirk</w:t>
      </w:r>
      <w:r w:rsidRPr="007802E5">
        <w:rPr>
          <w:rFonts w:ascii="Times New Roman" w:hAnsi="Times New Roman" w:hint="eastAsia"/>
          <w:szCs w:val="24"/>
          <w:lang w:val="lt-LT"/>
        </w:rPr>
        <w:t>ė</w:t>
      </w:r>
      <w:r w:rsidRPr="007802E5">
        <w:rPr>
          <w:rFonts w:ascii="Times New Roman" w:hAnsi="Times New Roman"/>
          <w:szCs w:val="24"/>
          <w:lang w:val="lt-LT"/>
        </w:rPr>
        <w:t>jas nustato, kad Pardav</w:t>
      </w:r>
      <w:r w:rsidRPr="007802E5">
        <w:rPr>
          <w:rFonts w:ascii="Times New Roman" w:hAnsi="Times New Roman" w:hint="eastAsia"/>
          <w:szCs w:val="24"/>
          <w:lang w:val="lt-LT"/>
        </w:rPr>
        <w:t>ė</w:t>
      </w:r>
      <w:r w:rsidRPr="007802E5">
        <w:rPr>
          <w:rFonts w:ascii="Times New Roman" w:hAnsi="Times New Roman"/>
          <w:szCs w:val="24"/>
          <w:lang w:val="lt-LT"/>
        </w:rPr>
        <w:t xml:space="preserve">jo pateikti dokumentai yra netinkamai </w:t>
      </w:r>
      <w:r w:rsidRPr="007802E5">
        <w:rPr>
          <w:rFonts w:ascii="Times New Roman" w:hAnsi="Times New Roman" w:hint="eastAsia"/>
          <w:szCs w:val="24"/>
          <w:lang w:val="lt-LT"/>
        </w:rPr>
        <w:t>į</w:t>
      </w:r>
      <w:r w:rsidRPr="007802E5">
        <w:rPr>
          <w:rFonts w:ascii="Times New Roman" w:hAnsi="Times New Roman"/>
          <w:szCs w:val="24"/>
          <w:lang w:val="lt-LT"/>
        </w:rPr>
        <w:t>forminti arba pateikti ne visi Pirkimo sutarties vykdymo i</w:t>
      </w:r>
      <w:r w:rsidRPr="007802E5">
        <w:rPr>
          <w:rFonts w:ascii="Times New Roman" w:hAnsi="Times New Roman" w:hint="eastAsia"/>
          <w:szCs w:val="24"/>
          <w:lang w:val="lt-LT"/>
        </w:rPr>
        <w:t>š</w:t>
      </w:r>
      <w:r w:rsidRPr="007802E5">
        <w:rPr>
          <w:rFonts w:ascii="Times New Roman" w:hAnsi="Times New Roman"/>
          <w:szCs w:val="24"/>
          <w:lang w:val="lt-LT"/>
        </w:rPr>
        <w:t>laidas pagrind</w:t>
      </w:r>
      <w:r w:rsidRPr="007802E5">
        <w:rPr>
          <w:rFonts w:ascii="Times New Roman" w:hAnsi="Times New Roman" w:hint="eastAsia"/>
          <w:szCs w:val="24"/>
          <w:lang w:val="lt-LT"/>
        </w:rPr>
        <w:t>ž</w:t>
      </w:r>
      <w:r w:rsidRPr="007802E5">
        <w:rPr>
          <w:rFonts w:ascii="Times New Roman" w:hAnsi="Times New Roman"/>
          <w:szCs w:val="24"/>
          <w:lang w:val="lt-LT"/>
        </w:rPr>
        <w:t>iantys dokumentai arba dokumentuose pateikta informacija apie pateiktas prekes yra neteisinga, pateiktos prek</w:t>
      </w:r>
      <w:r w:rsidRPr="007802E5">
        <w:rPr>
          <w:rFonts w:ascii="Times New Roman" w:hAnsi="Times New Roman" w:hint="eastAsia"/>
          <w:szCs w:val="24"/>
          <w:lang w:val="lt-LT"/>
        </w:rPr>
        <w:t>ė</w:t>
      </w:r>
      <w:r w:rsidRPr="007802E5">
        <w:rPr>
          <w:rFonts w:ascii="Times New Roman" w:hAnsi="Times New Roman"/>
          <w:szCs w:val="24"/>
          <w:lang w:val="lt-LT"/>
        </w:rPr>
        <w:t>s neatitinka Pirkimo sutarties s</w:t>
      </w:r>
      <w:r w:rsidRPr="007802E5">
        <w:rPr>
          <w:rFonts w:ascii="Times New Roman" w:hAnsi="Times New Roman" w:hint="eastAsia"/>
          <w:szCs w:val="24"/>
          <w:lang w:val="lt-LT"/>
        </w:rPr>
        <w:t>ą</w:t>
      </w:r>
      <w:r w:rsidRPr="007802E5">
        <w:rPr>
          <w:rFonts w:ascii="Times New Roman" w:hAnsi="Times New Roman"/>
          <w:szCs w:val="24"/>
          <w:lang w:val="lt-LT"/>
        </w:rPr>
        <w:t>lyg</w:t>
      </w:r>
      <w:r w:rsidRPr="007802E5">
        <w:rPr>
          <w:rFonts w:ascii="Times New Roman" w:hAnsi="Times New Roman" w:hint="eastAsia"/>
          <w:szCs w:val="24"/>
          <w:lang w:val="lt-LT"/>
        </w:rPr>
        <w:t>ų</w:t>
      </w:r>
      <w:r w:rsidRPr="007802E5">
        <w:rPr>
          <w:rFonts w:ascii="Times New Roman" w:hAnsi="Times New Roman"/>
          <w:szCs w:val="24"/>
          <w:lang w:val="lt-LT"/>
        </w:rPr>
        <w:t xml:space="preserve"> ar esant kitiems neatitikimams, ne v</w:t>
      </w:r>
      <w:r w:rsidRPr="007802E5">
        <w:rPr>
          <w:rFonts w:ascii="Times New Roman" w:hAnsi="Times New Roman" w:hint="eastAsia"/>
          <w:szCs w:val="24"/>
          <w:lang w:val="lt-LT"/>
        </w:rPr>
        <w:t>ė</w:t>
      </w:r>
      <w:r w:rsidRPr="007802E5">
        <w:rPr>
          <w:rFonts w:ascii="Times New Roman" w:hAnsi="Times New Roman"/>
          <w:szCs w:val="24"/>
          <w:lang w:val="lt-LT"/>
        </w:rPr>
        <w:t>liau kaip per 5 (penkias) darbo dienas nuo tokio sprendimo pri</w:t>
      </w:r>
      <w:r w:rsidRPr="007802E5">
        <w:rPr>
          <w:rFonts w:ascii="Times New Roman" w:hAnsi="Times New Roman" w:hint="eastAsia"/>
          <w:szCs w:val="24"/>
          <w:lang w:val="lt-LT"/>
        </w:rPr>
        <w:t>ė</w:t>
      </w:r>
      <w:r w:rsidRPr="007802E5">
        <w:rPr>
          <w:rFonts w:ascii="Times New Roman" w:hAnsi="Times New Roman"/>
          <w:szCs w:val="24"/>
          <w:lang w:val="lt-LT"/>
        </w:rPr>
        <w:t>mimo dienos, ra</w:t>
      </w:r>
      <w:r w:rsidRPr="007802E5">
        <w:rPr>
          <w:rFonts w:ascii="Times New Roman" w:hAnsi="Times New Roman" w:hint="eastAsia"/>
          <w:szCs w:val="24"/>
          <w:lang w:val="lt-LT"/>
        </w:rPr>
        <w:t>š</w:t>
      </w:r>
      <w:r w:rsidRPr="007802E5">
        <w:rPr>
          <w:rFonts w:ascii="Times New Roman" w:hAnsi="Times New Roman"/>
          <w:szCs w:val="24"/>
          <w:lang w:val="lt-LT"/>
        </w:rPr>
        <w:t>tu informuoja Pardav</w:t>
      </w:r>
      <w:r w:rsidRPr="007802E5">
        <w:rPr>
          <w:rFonts w:ascii="Times New Roman" w:hAnsi="Times New Roman" w:hint="eastAsia"/>
          <w:szCs w:val="24"/>
          <w:lang w:val="lt-LT"/>
        </w:rPr>
        <w:t>ė</w:t>
      </w:r>
      <w:r w:rsidRPr="007802E5">
        <w:rPr>
          <w:rFonts w:ascii="Times New Roman" w:hAnsi="Times New Roman"/>
          <w:szCs w:val="24"/>
          <w:lang w:val="lt-LT"/>
        </w:rPr>
        <w:t>j</w:t>
      </w:r>
      <w:r w:rsidRPr="007802E5">
        <w:rPr>
          <w:rFonts w:ascii="Times New Roman" w:hAnsi="Times New Roman" w:hint="eastAsia"/>
          <w:szCs w:val="24"/>
          <w:lang w:val="lt-LT"/>
        </w:rPr>
        <w:t>ą</w:t>
      </w:r>
      <w:r w:rsidRPr="007802E5">
        <w:rPr>
          <w:rFonts w:ascii="Times New Roman" w:hAnsi="Times New Roman"/>
          <w:szCs w:val="24"/>
          <w:lang w:val="lt-LT"/>
        </w:rPr>
        <w:t>, nurodydamas tr</w:t>
      </w:r>
      <w:r w:rsidRPr="007802E5">
        <w:rPr>
          <w:rFonts w:ascii="Times New Roman" w:hAnsi="Times New Roman" w:hint="eastAsia"/>
          <w:szCs w:val="24"/>
          <w:lang w:val="lt-LT"/>
        </w:rPr>
        <w:t>ū</w:t>
      </w:r>
      <w:r w:rsidRPr="007802E5">
        <w:rPr>
          <w:rFonts w:ascii="Times New Roman" w:hAnsi="Times New Roman"/>
          <w:szCs w:val="24"/>
          <w:lang w:val="lt-LT"/>
        </w:rPr>
        <w:t>kumus ir nustatydamas proting</w:t>
      </w:r>
      <w:r w:rsidRPr="007802E5">
        <w:rPr>
          <w:rFonts w:ascii="Times New Roman" w:hAnsi="Times New Roman" w:hint="eastAsia"/>
          <w:szCs w:val="24"/>
          <w:lang w:val="lt-LT"/>
        </w:rPr>
        <w:t>ą</w:t>
      </w:r>
      <w:r w:rsidRPr="007802E5">
        <w:rPr>
          <w:rFonts w:ascii="Times New Roman" w:hAnsi="Times New Roman"/>
          <w:szCs w:val="24"/>
          <w:lang w:val="lt-LT"/>
        </w:rPr>
        <w:t xml:space="preserve"> termin</w:t>
      </w:r>
      <w:r w:rsidRPr="007802E5">
        <w:rPr>
          <w:rFonts w:ascii="Times New Roman" w:hAnsi="Times New Roman" w:hint="eastAsia"/>
          <w:szCs w:val="24"/>
          <w:lang w:val="lt-LT"/>
        </w:rPr>
        <w:t>ą</w:t>
      </w:r>
      <w:r w:rsidRPr="007802E5">
        <w:rPr>
          <w:rFonts w:ascii="Times New Roman" w:hAnsi="Times New Roman"/>
          <w:szCs w:val="24"/>
          <w:lang w:val="lt-LT"/>
        </w:rPr>
        <w:t xml:space="preserve"> tr</w:t>
      </w:r>
      <w:r w:rsidRPr="007802E5">
        <w:rPr>
          <w:rFonts w:ascii="Times New Roman" w:hAnsi="Times New Roman" w:hint="eastAsia"/>
          <w:szCs w:val="24"/>
          <w:lang w:val="lt-LT"/>
        </w:rPr>
        <w:t>ū</w:t>
      </w:r>
      <w:r w:rsidRPr="007802E5">
        <w:rPr>
          <w:rFonts w:ascii="Times New Roman" w:hAnsi="Times New Roman"/>
          <w:szCs w:val="24"/>
          <w:lang w:val="lt-LT"/>
        </w:rPr>
        <w:t>kumams pa</w:t>
      </w:r>
      <w:r w:rsidRPr="007802E5">
        <w:rPr>
          <w:rFonts w:ascii="Times New Roman" w:hAnsi="Times New Roman" w:hint="eastAsia"/>
          <w:szCs w:val="24"/>
          <w:lang w:val="lt-LT"/>
        </w:rPr>
        <w:t>š</w:t>
      </w:r>
      <w:r w:rsidRPr="007802E5">
        <w:rPr>
          <w:rFonts w:ascii="Times New Roman" w:hAnsi="Times New Roman"/>
          <w:szCs w:val="24"/>
          <w:lang w:val="lt-LT"/>
        </w:rPr>
        <w:t>alinti.</w:t>
      </w:r>
    </w:p>
    <w:p w14:paraId="47F47998" w14:textId="7282DD73"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.8. Subtiek</w:t>
      </w:r>
      <w:r w:rsidRPr="007802E5">
        <w:rPr>
          <w:rFonts w:ascii="Times New Roman" w:hAnsi="Times New Roman" w:hint="eastAsia"/>
          <w:szCs w:val="24"/>
          <w:lang w:val="lt-LT"/>
        </w:rPr>
        <w:t>ė</w:t>
      </w:r>
      <w:r w:rsidRPr="007802E5">
        <w:rPr>
          <w:rFonts w:ascii="Times New Roman" w:hAnsi="Times New Roman"/>
          <w:szCs w:val="24"/>
          <w:lang w:val="lt-LT"/>
        </w:rPr>
        <w:t>jas tik gav</w:t>
      </w:r>
      <w:r w:rsidRPr="007802E5">
        <w:rPr>
          <w:rFonts w:ascii="Times New Roman" w:hAnsi="Times New Roman" w:hint="eastAsia"/>
          <w:szCs w:val="24"/>
          <w:lang w:val="lt-LT"/>
        </w:rPr>
        <w:t>ę</w:t>
      </w:r>
      <w:r w:rsidRPr="007802E5">
        <w:rPr>
          <w:rFonts w:ascii="Times New Roman" w:hAnsi="Times New Roman"/>
          <w:szCs w:val="24"/>
          <w:lang w:val="lt-LT"/>
        </w:rPr>
        <w:t>s be i</w:t>
      </w:r>
      <w:r w:rsidRPr="007802E5">
        <w:rPr>
          <w:rFonts w:ascii="Times New Roman" w:hAnsi="Times New Roman" w:hint="eastAsia"/>
          <w:szCs w:val="24"/>
          <w:lang w:val="lt-LT"/>
        </w:rPr>
        <w:t>š</w:t>
      </w:r>
      <w:r w:rsidRPr="007802E5">
        <w:rPr>
          <w:rFonts w:ascii="Times New Roman" w:hAnsi="Times New Roman"/>
          <w:szCs w:val="24"/>
          <w:lang w:val="lt-LT"/>
        </w:rPr>
        <w:t>lyg</w:t>
      </w:r>
      <w:r w:rsidRPr="007802E5">
        <w:rPr>
          <w:rFonts w:ascii="Times New Roman" w:hAnsi="Times New Roman" w:hint="eastAsia"/>
          <w:szCs w:val="24"/>
          <w:lang w:val="lt-LT"/>
        </w:rPr>
        <w:t>ų</w:t>
      </w:r>
      <w:r w:rsidRPr="007802E5">
        <w:rPr>
          <w:rFonts w:ascii="Times New Roman" w:hAnsi="Times New Roman"/>
          <w:szCs w:val="24"/>
          <w:lang w:val="lt-LT"/>
        </w:rPr>
        <w:t xml:space="preserve"> vis</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Š</w:t>
      </w:r>
      <w:r w:rsidRPr="007802E5">
        <w:rPr>
          <w:rFonts w:ascii="Times New Roman" w:hAnsi="Times New Roman"/>
          <w:szCs w:val="24"/>
          <w:lang w:val="lt-LT"/>
        </w:rPr>
        <w:t>ali</w:t>
      </w:r>
      <w:r w:rsidRPr="007802E5">
        <w:rPr>
          <w:rFonts w:ascii="Times New Roman" w:hAnsi="Times New Roman" w:hint="eastAsia"/>
          <w:szCs w:val="24"/>
          <w:lang w:val="lt-LT"/>
        </w:rPr>
        <w:t>ų</w:t>
      </w:r>
      <w:r w:rsidRPr="007802E5">
        <w:rPr>
          <w:rFonts w:ascii="Times New Roman" w:hAnsi="Times New Roman"/>
          <w:szCs w:val="24"/>
          <w:lang w:val="lt-LT"/>
        </w:rPr>
        <w:t xml:space="preserve"> suderint</w:t>
      </w:r>
      <w:r w:rsidRPr="007802E5">
        <w:rPr>
          <w:rFonts w:ascii="Times New Roman" w:hAnsi="Times New Roman" w:hint="eastAsia"/>
          <w:szCs w:val="24"/>
          <w:lang w:val="lt-LT"/>
        </w:rPr>
        <w:t>ą</w:t>
      </w:r>
      <w:r w:rsidRPr="007802E5">
        <w:rPr>
          <w:rFonts w:ascii="Times New Roman" w:hAnsi="Times New Roman"/>
          <w:szCs w:val="24"/>
          <w:lang w:val="lt-LT"/>
        </w:rPr>
        <w:t xml:space="preserve"> ir pasira</w:t>
      </w:r>
      <w:r w:rsidRPr="007802E5">
        <w:rPr>
          <w:rFonts w:ascii="Times New Roman" w:hAnsi="Times New Roman" w:hint="eastAsia"/>
          <w:szCs w:val="24"/>
          <w:lang w:val="lt-LT"/>
        </w:rPr>
        <w:t>š</w:t>
      </w:r>
      <w:r w:rsidRPr="007802E5">
        <w:rPr>
          <w:rFonts w:ascii="Times New Roman" w:hAnsi="Times New Roman"/>
          <w:szCs w:val="24"/>
          <w:lang w:val="lt-LT"/>
        </w:rPr>
        <w:t>yt</w:t>
      </w:r>
      <w:r w:rsidRPr="007802E5">
        <w:rPr>
          <w:rFonts w:ascii="Times New Roman" w:hAnsi="Times New Roman" w:hint="eastAsia"/>
          <w:szCs w:val="24"/>
          <w:lang w:val="lt-LT"/>
        </w:rPr>
        <w:t>ą</w:t>
      </w:r>
      <w:r w:rsidRPr="007802E5">
        <w:rPr>
          <w:rFonts w:ascii="Times New Roman" w:hAnsi="Times New Roman"/>
          <w:szCs w:val="24"/>
          <w:lang w:val="lt-LT"/>
        </w:rPr>
        <w:t xml:space="preserve"> perduot</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w:t>
      </w:r>
      <w:r w:rsidRPr="007802E5">
        <w:rPr>
          <w:rFonts w:ascii="Times New Roman" w:hAnsi="Times New Roman"/>
          <w:szCs w:val="24"/>
          <w:lang w:val="lt-LT"/>
        </w:rPr>
        <w:t>priimt</w:t>
      </w:r>
      <w:r w:rsidRPr="007802E5">
        <w:rPr>
          <w:rFonts w:ascii="Times New Roman" w:hAnsi="Times New Roman" w:hint="eastAsia"/>
          <w:szCs w:val="24"/>
          <w:lang w:val="lt-LT"/>
        </w:rPr>
        <w:t>ų</w:t>
      </w:r>
      <w:r w:rsidRPr="007802E5">
        <w:rPr>
          <w:rFonts w:ascii="Times New Roman" w:hAnsi="Times New Roman"/>
          <w:szCs w:val="24"/>
          <w:lang w:val="lt-LT"/>
        </w:rPr>
        <w:t xml:space="preserve"> preki</w:t>
      </w:r>
      <w:r w:rsidRPr="007802E5">
        <w:rPr>
          <w:rFonts w:ascii="Times New Roman" w:hAnsi="Times New Roman" w:hint="eastAsia"/>
          <w:szCs w:val="24"/>
          <w:lang w:val="lt-LT"/>
        </w:rPr>
        <w:t>ų</w:t>
      </w:r>
      <w:r w:rsidRPr="007802E5">
        <w:rPr>
          <w:rFonts w:ascii="Times New Roman" w:hAnsi="Times New Roman"/>
          <w:szCs w:val="24"/>
          <w:lang w:val="lt-LT"/>
        </w:rPr>
        <w:t xml:space="preserve"> akt</w:t>
      </w:r>
      <w:r w:rsidRPr="007802E5">
        <w:rPr>
          <w:rFonts w:ascii="Times New Roman" w:hAnsi="Times New Roman" w:hint="eastAsia"/>
          <w:szCs w:val="24"/>
          <w:lang w:val="lt-LT"/>
        </w:rPr>
        <w:t>ą</w:t>
      </w:r>
      <w:r w:rsidRPr="007802E5">
        <w:rPr>
          <w:rFonts w:ascii="Times New Roman" w:hAnsi="Times New Roman"/>
          <w:szCs w:val="24"/>
          <w:lang w:val="lt-LT"/>
        </w:rPr>
        <w:t>, suformuoja elektronin</w:t>
      </w:r>
      <w:r w:rsidRPr="007802E5">
        <w:rPr>
          <w:rFonts w:ascii="Times New Roman" w:hAnsi="Times New Roman" w:hint="eastAsia"/>
          <w:szCs w:val="24"/>
          <w:lang w:val="lt-LT"/>
        </w:rPr>
        <w:t>ę</w:t>
      </w:r>
      <w:r w:rsidRPr="007802E5">
        <w:rPr>
          <w:rFonts w:ascii="Times New Roman" w:hAnsi="Times New Roman"/>
          <w:szCs w:val="24"/>
          <w:lang w:val="lt-LT"/>
        </w:rPr>
        <w:t xml:space="preserve"> s</w:t>
      </w:r>
      <w:r w:rsidRPr="007802E5">
        <w:rPr>
          <w:rFonts w:ascii="Times New Roman" w:hAnsi="Times New Roman" w:hint="eastAsia"/>
          <w:szCs w:val="24"/>
          <w:lang w:val="lt-LT"/>
        </w:rPr>
        <w:t>ą</w:t>
      </w:r>
      <w:r w:rsidRPr="007802E5">
        <w:rPr>
          <w:rFonts w:ascii="Times New Roman" w:hAnsi="Times New Roman"/>
          <w:szCs w:val="24"/>
          <w:lang w:val="lt-LT"/>
        </w:rPr>
        <w:t>skait</w:t>
      </w:r>
      <w:r w:rsidRPr="007802E5">
        <w:rPr>
          <w:rFonts w:ascii="Times New Roman" w:hAnsi="Times New Roman" w:hint="eastAsia"/>
          <w:szCs w:val="24"/>
          <w:lang w:val="lt-LT"/>
        </w:rPr>
        <w:t>ą</w:t>
      </w:r>
      <w:r w:rsidRPr="007802E5">
        <w:rPr>
          <w:rFonts w:ascii="Times New Roman" w:hAnsi="Times New Roman"/>
          <w:szCs w:val="24"/>
          <w:lang w:val="lt-LT"/>
        </w:rPr>
        <w:t>-fakt</w:t>
      </w:r>
      <w:r w:rsidRPr="007802E5">
        <w:rPr>
          <w:rFonts w:ascii="Times New Roman" w:hAnsi="Times New Roman" w:hint="eastAsia"/>
          <w:szCs w:val="24"/>
          <w:lang w:val="lt-LT"/>
        </w:rPr>
        <w:t>ū</w:t>
      </w:r>
      <w:r w:rsidRPr="007802E5">
        <w:rPr>
          <w:rFonts w:ascii="Times New Roman" w:hAnsi="Times New Roman"/>
          <w:szCs w:val="24"/>
          <w:lang w:val="lt-LT"/>
        </w:rPr>
        <w:t>r</w:t>
      </w:r>
      <w:r w:rsidRPr="007802E5">
        <w:rPr>
          <w:rFonts w:ascii="Times New Roman" w:hAnsi="Times New Roman" w:hint="eastAsia"/>
          <w:szCs w:val="24"/>
          <w:lang w:val="lt-LT"/>
        </w:rPr>
        <w:t>ą</w:t>
      </w:r>
      <w:r w:rsidRPr="007802E5">
        <w:rPr>
          <w:rFonts w:ascii="Times New Roman" w:hAnsi="Times New Roman"/>
          <w:szCs w:val="24"/>
          <w:lang w:val="lt-LT"/>
        </w:rPr>
        <w:t>/ PVM s</w:t>
      </w:r>
      <w:r w:rsidRPr="007802E5">
        <w:rPr>
          <w:rFonts w:ascii="Times New Roman" w:hAnsi="Times New Roman" w:hint="eastAsia"/>
          <w:szCs w:val="24"/>
          <w:lang w:val="lt-LT"/>
        </w:rPr>
        <w:t>ą</w:t>
      </w:r>
      <w:r w:rsidRPr="007802E5">
        <w:rPr>
          <w:rFonts w:ascii="Times New Roman" w:hAnsi="Times New Roman"/>
          <w:szCs w:val="24"/>
          <w:lang w:val="lt-LT"/>
        </w:rPr>
        <w:t>skait</w:t>
      </w:r>
      <w:r w:rsidRPr="007802E5">
        <w:rPr>
          <w:rFonts w:ascii="Times New Roman" w:hAnsi="Times New Roman" w:hint="eastAsia"/>
          <w:szCs w:val="24"/>
          <w:lang w:val="lt-LT"/>
        </w:rPr>
        <w:t>ą</w:t>
      </w:r>
      <w:r w:rsidRPr="007802E5">
        <w:rPr>
          <w:rFonts w:ascii="Times New Roman" w:hAnsi="Times New Roman"/>
          <w:szCs w:val="24"/>
          <w:lang w:val="lt-LT"/>
        </w:rPr>
        <w:t>-fakt</w:t>
      </w:r>
      <w:r w:rsidRPr="007802E5">
        <w:rPr>
          <w:rFonts w:ascii="Times New Roman" w:hAnsi="Times New Roman" w:hint="eastAsia"/>
          <w:szCs w:val="24"/>
          <w:lang w:val="lt-LT"/>
        </w:rPr>
        <w:t>ū</w:t>
      </w:r>
      <w:r w:rsidRPr="007802E5">
        <w:rPr>
          <w:rFonts w:ascii="Times New Roman" w:hAnsi="Times New Roman"/>
          <w:szCs w:val="24"/>
          <w:lang w:val="lt-LT"/>
        </w:rPr>
        <w:t>r</w:t>
      </w:r>
      <w:r w:rsidRPr="007802E5">
        <w:rPr>
          <w:rFonts w:ascii="Times New Roman" w:hAnsi="Times New Roman" w:hint="eastAsia"/>
          <w:szCs w:val="24"/>
          <w:lang w:val="lt-LT"/>
        </w:rPr>
        <w:t>ą</w:t>
      </w:r>
      <w:r w:rsidRPr="007802E5">
        <w:rPr>
          <w:rFonts w:ascii="Times New Roman" w:hAnsi="Times New Roman"/>
          <w:szCs w:val="24"/>
          <w:lang w:val="lt-LT"/>
        </w:rPr>
        <w:t xml:space="preserve"> (toliau </w:t>
      </w:r>
      <w:r w:rsidRPr="007802E5">
        <w:rPr>
          <w:rFonts w:ascii="Times New Roman" w:hAnsi="Times New Roman" w:hint="eastAsia"/>
          <w:szCs w:val="24"/>
          <w:lang w:val="lt-LT"/>
        </w:rPr>
        <w:t>–</w:t>
      </w:r>
      <w:r w:rsidRPr="007802E5">
        <w:rPr>
          <w:rFonts w:ascii="Times New Roman" w:hAnsi="Times New Roman"/>
          <w:szCs w:val="24"/>
          <w:lang w:val="lt-LT"/>
        </w:rPr>
        <w:t xml:space="preserve"> Elektronin</w:t>
      </w:r>
      <w:r w:rsidRPr="007802E5">
        <w:rPr>
          <w:rFonts w:ascii="Times New Roman" w:hAnsi="Times New Roman" w:hint="eastAsia"/>
          <w:szCs w:val="24"/>
          <w:lang w:val="lt-LT"/>
        </w:rPr>
        <w:t>ė</w:t>
      </w:r>
      <w:r w:rsidRPr="007802E5">
        <w:rPr>
          <w:rFonts w:ascii="Times New Roman" w:hAnsi="Times New Roman"/>
          <w:szCs w:val="24"/>
          <w:lang w:val="lt-LT"/>
        </w:rPr>
        <w:t xml:space="preserve"> s</w:t>
      </w:r>
      <w:r w:rsidRPr="007802E5">
        <w:rPr>
          <w:rFonts w:ascii="Times New Roman" w:hAnsi="Times New Roman" w:hint="eastAsia"/>
          <w:szCs w:val="24"/>
          <w:lang w:val="lt-LT"/>
        </w:rPr>
        <w:t>ą</w:t>
      </w:r>
      <w:r w:rsidRPr="007802E5">
        <w:rPr>
          <w:rFonts w:ascii="Times New Roman" w:hAnsi="Times New Roman"/>
          <w:szCs w:val="24"/>
          <w:lang w:val="lt-LT"/>
        </w:rPr>
        <w:t>skaita) ir per sistem</w:t>
      </w:r>
      <w:r w:rsidRPr="007802E5">
        <w:rPr>
          <w:rFonts w:ascii="Times New Roman" w:hAnsi="Times New Roman" w:hint="eastAsia"/>
          <w:szCs w:val="24"/>
          <w:lang w:val="lt-LT"/>
        </w:rPr>
        <w:t>ą</w:t>
      </w:r>
      <w:r w:rsidRPr="007802E5">
        <w:rPr>
          <w:rFonts w:ascii="Times New Roman" w:hAnsi="Times New Roman"/>
          <w:szCs w:val="24"/>
          <w:lang w:val="lt-LT"/>
        </w:rPr>
        <w:t xml:space="preserve"> </w:t>
      </w:r>
      <w:r w:rsidRPr="007802E5">
        <w:rPr>
          <w:rFonts w:ascii="Times New Roman" w:hAnsi="Times New Roman" w:hint="eastAsia"/>
          <w:szCs w:val="24"/>
          <w:lang w:val="lt-LT"/>
        </w:rPr>
        <w:t>„</w:t>
      </w:r>
      <w:r w:rsidR="00A27776">
        <w:rPr>
          <w:rFonts w:ascii="Times New Roman" w:hAnsi="Times New Roman"/>
          <w:szCs w:val="24"/>
          <w:lang w:val="lt-LT"/>
        </w:rPr>
        <w:t>SABIS</w:t>
      </w:r>
      <w:r w:rsidRPr="007802E5">
        <w:rPr>
          <w:rFonts w:ascii="Times New Roman" w:hAnsi="Times New Roman" w:hint="eastAsia"/>
          <w:szCs w:val="24"/>
          <w:lang w:val="lt-LT"/>
        </w:rPr>
        <w:t>“</w:t>
      </w:r>
      <w:r w:rsidRPr="007802E5">
        <w:rPr>
          <w:rFonts w:ascii="Times New Roman" w:hAnsi="Times New Roman"/>
          <w:szCs w:val="24"/>
          <w:lang w:val="lt-LT"/>
        </w:rPr>
        <w:t xml:space="preserve"> pateikia j</w:t>
      </w:r>
      <w:r w:rsidRPr="007802E5">
        <w:rPr>
          <w:rFonts w:ascii="Times New Roman" w:hAnsi="Times New Roman" w:hint="eastAsia"/>
          <w:szCs w:val="24"/>
          <w:lang w:val="lt-LT"/>
        </w:rPr>
        <w:t>ą</w:t>
      </w:r>
      <w:r w:rsidRPr="007802E5">
        <w:rPr>
          <w:rFonts w:ascii="Times New Roman" w:hAnsi="Times New Roman"/>
          <w:szCs w:val="24"/>
          <w:lang w:val="lt-LT"/>
        </w:rPr>
        <w:t xml:space="preserve"> Pirk</w:t>
      </w:r>
      <w:r w:rsidRPr="007802E5">
        <w:rPr>
          <w:rFonts w:ascii="Times New Roman" w:hAnsi="Times New Roman" w:hint="eastAsia"/>
          <w:szCs w:val="24"/>
          <w:lang w:val="lt-LT"/>
        </w:rPr>
        <w:t>ė</w:t>
      </w:r>
      <w:r w:rsidRPr="007802E5">
        <w:rPr>
          <w:rFonts w:ascii="Times New Roman" w:hAnsi="Times New Roman"/>
          <w:szCs w:val="24"/>
          <w:lang w:val="lt-LT"/>
        </w:rPr>
        <w:t>jui.</w:t>
      </w:r>
    </w:p>
    <w:p w14:paraId="08E998FC"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.9. Visi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ė</w:t>
      </w:r>
      <w:r w:rsidRPr="007802E5">
        <w:rPr>
          <w:rFonts w:ascii="Times New Roman" w:hAnsi="Times New Roman"/>
          <w:szCs w:val="24"/>
          <w:lang w:val="lt-LT"/>
        </w:rPr>
        <w:t>s sutarties pakeitimai galioja tik tada, kai jie sudaryti ra</w:t>
      </w:r>
      <w:r w:rsidRPr="007802E5">
        <w:rPr>
          <w:rFonts w:ascii="Times New Roman" w:hAnsi="Times New Roman" w:hint="eastAsia"/>
          <w:szCs w:val="24"/>
          <w:lang w:val="lt-LT"/>
        </w:rPr>
        <w:t>š</w:t>
      </w:r>
      <w:r w:rsidRPr="007802E5">
        <w:rPr>
          <w:rFonts w:ascii="Times New Roman" w:hAnsi="Times New Roman"/>
          <w:szCs w:val="24"/>
          <w:lang w:val="lt-LT"/>
        </w:rPr>
        <w:t>tu ir pasira</w:t>
      </w:r>
      <w:r w:rsidRPr="007802E5">
        <w:rPr>
          <w:rFonts w:ascii="Times New Roman" w:hAnsi="Times New Roman" w:hint="eastAsia"/>
          <w:szCs w:val="24"/>
          <w:lang w:val="lt-LT"/>
        </w:rPr>
        <w:t>š</w:t>
      </w:r>
      <w:r w:rsidRPr="007802E5">
        <w:rPr>
          <w:rFonts w:ascii="Times New Roman" w:hAnsi="Times New Roman"/>
          <w:szCs w:val="24"/>
          <w:lang w:val="lt-LT"/>
        </w:rPr>
        <w:t xml:space="preserve">yti </w:t>
      </w:r>
      <w:r w:rsidRPr="007802E5">
        <w:rPr>
          <w:rFonts w:ascii="Times New Roman" w:hAnsi="Times New Roman" w:hint="eastAsia"/>
          <w:szCs w:val="24"/>
          <w:lang w:val="lt-LT"/>
        </w:rPr>
        <w:t>Š</w:t>
      </w:r>
      <w:r w:rsidRPr="007802E5">
        <w:rPr>
          <w:rFonts w:ascii="Times New Roman" w:hAnsi="Times New Roman"/>
          <w:szCs w:val="24"/>
          <w:lang w:val="lt-LT"/>
        </w:rPr>
        <w:t>ali</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galiot</w:t>
      </w:r>
      <w:r w:rsidRPr="007802E5">
        <w:rPr>
          <w:rFonts w:ascii="Times New Roman" w:hAnsi="Times New Roman" w:hint="eastAsia"/>
          <w:szCs w:val="24"/>
          <w:lang w:val="lt-LT"/>
        </w:rPr>
        <w:t>ų</w:t>
      </w:r>
      <w:r w:rsidRPr="007802E5">
        <w:rPr>
          <w:rFonts w:ascii="Times New Roman" w:hAnsi="Times New Roman"/>
          <w:szCs w:val="24"/>
          <w:lang w:val="lt-LT"/>
        </w:rPr>
        <w:t xml:space="preserve"> atstov</w:t>
      </w:r>
      <w:r w:rsidRPr="007802E5">
        <w:rPr>
          <w:rFonts w:ascii="Times New Roman" w:hAnsi="Times New Roman" w:hint="eastAsia"/>
          <w:szCs w:val="24"/>
          <w:lang w:val="lt-LT"/>
        </w:rPr>
        <w:t>ų</w:t>
      </w:r>
      <w:r w:rsidRPr="007802E5">
        <w:rPr>
          <w:rFonts w:ascii="Times New Roman" w:hAnsi="Times New Roman"/>
          <w:szCs w:val="24"/>
          <w:lang w:val="lt-LT"/>
        </w:rPr>
        <w:t>. Tokie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ė</w:t>
      </w:r>
      <w:r w:rsidRPr="007802E5">
        <w:rPr>
          <w:rFonts w:ascii="Times New Roman" w:hAnsi="Times New Roman"/>
          <w:szCs w:val="24"/>
          <w:lang w:val="lt-LT"/>
        </w:rPr>
        <w:t>s sutarties pakeitimai yra neatskiriama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ė</w:t>
      </w:r>
      <w:r w:rsidRPr="007802E5">
        <w:rPr>
          <w:rFonts w:ascii="Times New Roman" w:hAnsi="Times New Roman"/>
          <w:szCs w:val="24"/>
          <w:lang w:val="lt-LT"/>
        </w:rPr>
        <w:t>s sutarties dalis.</w:t>
      </w:r>
    </w:p>
    <w:p w14:paraId="049EAA15"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 xml:space="preserve">.10. </w:t>
      </w:r>
      <w:r w:rsidRPr="007802E5">
        <w:rPr>
          <w:rFonts w:ascii="Times New Roman" w:hAnsi="Times New Roman" w:hint="eastAsia"/>
          <w:szCs w:val="24"/>
          <w:lang w:val="lt-LT"/>
        </w:rPr>
        <w:t>Š</w:t>
      </w:r>
      <w:r w:rsidRPr="007802E5">
        <w:rPr>
          <w:rFonts w:ascii="Times New Roman" w:hAnsi="Times New Roman"/>
          <w:szCs w:val="24"/>
          <w:lang w:val="lt-LT"/>
        </w:rPr>
        <w:t>ali</w:t>
      </w:r>
      <w:r w:rsidRPr="007802E5">
        <w:rPr>
          <w:rFonts w:ascii="Times New Roman" w:hAnsi="Times New Roman" w:hint="eastAsia"/>
          <w:szCs w:val="24"/>
          <w:lang w:val="lt-LT"/>
        </w:rPr>
        <w:t>ų</w:t>
      </w:r>
      <w:r w:rsidRPr="007802E5">
        <w:rPr>
          <w:rFonts w:ascii="Times New Roman" w:hAnsi="Times New Roman"/>
          <w:szCs w:val="24"/>
          <w:lang w:val="lt-LT"/>
        </w:rPr>
        <w:t xml:space="preserve"> atsakomyb</w:t>
      </w:r>
      <w:r w:rsidRPr="007802E5">
        <w:rPr>
          <w:rFonts w:ascii="Times New Roman" w:hAnsi="Times New Roman" w:hint="eastAsia"/>
          <w:szCs w:val="24"/>
          <w:lang w:val="lt-LT"/>
        </w:rPr>
        <w:t>ė</w:t>
      </w:r>
      <w:r w:rsidRPr="007802E5">
        <w:rPr>
          <w:rFonts w:ascii="Times New Roman" w:hAnsi="Times New Roman"/>
          <w:szCs w:val="24"/>
          <w:lang w:val="lt-LT"/>
        </w:rPr>
        <w:t xml:space="preserve"> yra nustatoma pagal galiojan</w:t>
      </w:r>
      <w:r w:rsidRPr="007802E5">
        <w:rPr>
          <w:rFonts w:ascii="Times New Roman" w:hAnsi="Times New Roman" w:hint="eastAsia"/>
          <w:szCs w:val="24"/>
          <w:lang w:val="lt-LT"/>
        </w:rPr>
        <w:t>č</w:t>
      </w:r>
      <w:r w:rsidRPr="007802E5">
        <w:rPr>
          <w:rFonts w:ascii="Times New Roman" w:hAnsi="Times New Roman"/>
          <w:szCs w:val="24"/>
          <w:lang w:val="lt-LT"/>
        </w:rPr>
        <w:t>ius Lietuvos Respublikos teis</w:t>
      </w:r>
      <w:r w:rsidRPr="007802E5">
        <w:rPr>
          <w:rFonts w:ascii="Times New Roman" w:hAnsi="Times New Roman" w:hint="eastAsia"/>
          <w:szCs w:val="24"/>
          <w:lang w:val="lt-LT"/>
        </w:rPr>
        <w:t>ė</w:t>
      </w:r>
      <w:r w:rsidRPr="007802E5">
        <w:rPr>
          <w:rFonts w:ascii="Times New Roman" w:hAnsi="Times New Roman"/>
          <w:szCs w:val="24"/>
          <w:lang w:val="lt-LT"/>
        </w:rPr>
        <w:t xml:space="preserve">s aktus, </w:t>
      </w:r>
      <w:r w:rsidRPr="007802E5">
        <w:rPr>
          <w:rFonts w:ascii="Times New Roman" w:hAnsi="Times New Roman" w:hint="eastAsia"/>
          <w:szCs w:val="24"/>
          <w:lang w:val="lt-LT"/>
        </w:rPr>
        <w:t>š</w:t>
      </w:r>
      <w:r w:rsidRPr="007802E5">
        <w:rPr>
          <w:rFonts w:ascii="Times New Roman" w:hAnsi="Times New Roman"/>
          <w:szCs w:val="24"/>
          <w:lang w:val="lt-LT"/>
        </w:rPr>
        <w:t>i</w:t>
      </w:r>
      <w:r w:rsidRPr="007802E5">
        <w:rPr>
          <w:rFonts w:ascii="Times New Roman" w:hAnsi="Times New Roman" w:hint="eastAsia"/>
          <w:szCs w:val="24"/>
          <w:lang w:val="lt-LT"/>
        </w:rPr>
        <w:t>ą</w:t>
      </w:r>
      <w:r w:rsidRPr="007802E5">
        <w:rPr>
          <w:rFonts w:ascii="Times New Roman" w:hAnsi="Times New Roman"/>
          <w:szCs w:val="24"/>
          <w:lang w:val="lt-LT"/>
        </w:rPr>
        <w:t xml:space="preserve">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ę</w:t>
      </w:r>
      <w:r w:rsidRPr="007802E5">
        <w:rPr>
          <w:rFonts w:ascii="Times New Roman" w:hAnsi="Times New Roman"/>
          <w:szCs w:val="24"/>
          <w:lang w:val="lt-LT"/>
        </w:rPr>
        <w:t xml:space="preserve"> sutart</w:t>
      </w:r>
      <w:r w:rsidRPr="007802E5">
        <w:rPr>
          <w:rFonts w:ascii="Times New Roman" w:hAnsi="Times New Roman" w:hint="eastAsia"/>
          <w:szCs w:val="24"/>
          <w:lang w:val="lt-LT"/>
        </w:rPr>
        <w:t>į</w:t>
      </w:r>
      <w:r w:rsidRPr="007802E5">
        <w:rPr>
          <w:rFonts w:ascii="Times New Roman" w:hAnsi="Times New Roman"/>
          <w:szCs w:val="24"/>
          <w:lang w:val="lt-LT"/>
        </w:rPr>
        <w:t xml:space="preserve"> ir kitus su </w:t>
      </w:r>
      <w:r w:rsidRPr="007802E5">
        <w:rPr>
          <w:rFonts w:ascii="Times New Roman" w:hAnsi="Times New Roman" w:hint="eastAsia"/>
          <w:szCs w:val="24"/>
          <w:lang w:val="lt-LT"/>
        </w:rPr>
        <w:t>š</w:t>
      </w:r>
      <w:r w:rsidRPr="007802E5">
        <w:rPr>
          <w:rFonts w:ascii="Times New Roman" w:hAnsi="Times New Roman"/>
          <w:szCs w:val="24"/>
          <w:lang w:val="lt-LT"/>
        </w:rPr>
        <w:t xml:space="preserve">ios sutarties vykdymu susijusius dokumentus. </w:t>
      </w:r>
      <w:r w:rsidRPr="007802E5">
        <w:rPr>
          <w:rFonts w:ascii="Times New Roman" w:hAnsi="Times New Roman" w:hint="eastAsia"/>
          <w:szCs w:val="24"/>
          <w:lang w:val="lt-LT"/>
        </w:rPr>
        <w:t>Š</w:t>
      </w:r>
      <w:r w:rsidRPr="007802E5">
        <w:rPr>
          <w:rFonts w:ascii="Times New Roman" w:hAnsi="Times New Roman"/>
          <w:szCs w:val="24"/>
          <w:lang w:val="lt-LT"/>
        </w:rPr>
        <w:t xml:space="preserve">alys </w:t>
      </w:r>
      <w:r w:rsidRPr="007802E5">
        <w:rPr>
          <w:rFonts w:ascii="Times New Roman" w:hAnsi="Times New Roman" w:hint="eastAsia"/>
          <w:szCs w:val="24"/>
          <w:lang w:val="lt-LT"/>
        </w:rPr>
        <w:t>į</w:t>
      </w:r>
      <w:r w:rsidRPr="007802E5">
        <w:rPr>
          <w:rFonts w:ascii="Times New Roman" w:hAnsi="Times New Roman"/>
          <w:szCs w:val="24"/>
          <w:lang w:val="lt-LT"/>
        </w:rPr>
        <w:t xml:space="preserve">sipareigoja tinkamai vykdyti savo </w:t>
      </w:r>
      <w:r w:rsidRPr="007802E5">
        <w:rPr>
          <w:rFonts w:ascii="Times New Roman" w:hAnsi="Times New Roman" w:hint="eastAsia"/>
          <w:szCs w:val="24"/>
          <w:lang w:val="lt-LT"/>
        </w:rPr>
        <w:t>į</w:t>
      </w:r>
      <w:r w:rsidRPr="007802E5">
        <w:rPr>
          <w:rFonts w:ascii="Times New Roman" w:hAnsi="Times New Roman"/>
          <w:szCs w:val="24"/>
          <w:lang w:val="lt-LT"/>
        </w:rPr>
        <w:t xml:space="preserve">sipareigojimus, prisiimtus </w:t>
      </w:r>
      <w:r w:rsidRPr="007802E5">
        <w:rPr>
          <w:rFonts w:ascii="Times New Roman" w:hAnsi="Times New Roman" w:hint="eastAsia"/>
          <w:szCs w:val="24"/>
          <w:lang w:val="lt-LT"/>
        </w:rPr>
        <w:t>š</w:t>
      </w:r>
      <w:r w:rsidRPr="007802E5">
        <w:rPr>
          <w:rFonts w:ascii="Times New Roman" w:hAnsi="Times New Roman"/>
          <w:szCs w:val="24"/>
          <w:lang w:val="lt-LT"/>
        </w:rPr>
        <w:t>ia sutartimi, ir susilaikyti nuo bet koki</w:t>
      </w:r>
      <w:r w:rsidRPr="007802E5">
        <w:rPr>
          <w:rFonts w:ascii="Times New Roman" w:hAnsi="Times New Roman" w:hint="eastAsia"/>
          <w:szCs w:val="24"/>
          <w:lang w:val="lt-LT"/>
        </w:rPr>
        <w:t>ų</w:t>
      </w:r>
      <w:r w:rsidRPr="007802E5">
        <w:rPr>
          <w:rFonts w:ascii="Times New Roman" w:hAnsi="Times New Roman"/>
          <w:szCs w:val="24"/>
          <w:lang w:val="lt-LT"/>
        </w:rPr>
        <w:t xml:space="preserve"> veiksm</w:t>
      </w:r>
      <w:r w:rsidRPr="007802E5">
        <w:rPr>
          <w:rFonts w:ascii="Times New Roman" w:hAnsi="Times New Roman" w:hint="eastAsia"/>
          <w:szCs w:val="24"/>
          <w:lang w:val="lt-LT"/>
        </w:rPr>
        <w:t>ų</w:t>
      </w:r>
      <w:r w:rsidRPr="007802E5">
        <w:rPr>
          <w:rFonts w:ascii="Times New Roman" w:hAnsi="Times New Roman"/>
          <w:szCs w:val="24"/>
          <w:lang w:val="lt-LT"/>
        </w:rPr>
        <w:t>, kuriais gal</w:t>
      </w:r>
      <w:r w:rsidRPr="007802E5">
        <w:rPr>
          <w:rFonts w:ascii="Times New Roman" w:hAnsi="Times New Roman" w:hint="eastAsia"/>
          <w:szCs w:val="24"/>
          <w:lang w:val="lt-LT"/>
        </w:rPr>
        <w:t>ė</w:t>
      </w:r>
      <w:r w:rsidRPr="007802E5">
        <w:rPr>
          <w:rFonts w:ascii="Times New Roman" w:hAnsi="Times New Roman"/>
          <w:szCs w:val="24"/>
          <w:lang w:val="lt-LT"/>
        </w:rPr>
        <w:t>t</w:t>
      </w:r>
      <w:r w:rsidRPr="007802E5">
        <w:rPr>
          <w:rFonts w:ascii="Times New Roman" w:hAnsi="Times New Roman" w:hint="eastAsia"/>
          <w:szCs w:val="24"/>
          <w:lang w:val="lt-LT"/>
        </w:rPr>
        <w:t>ų</w:t>
      </w:r>
      <w:r w:rsidRPr="007802E5">
        <w:rPr>
          <w:rFonts w:ascii="Times New Roman" w:hAnsi="Times New Roman"/>
          <w:szCs w:val="24"/>
          <w:lang w:val="lt-LT"/>
        </w:rPr>
        <w:t xml:space="preserve"> padaryti </w:t>
      </w:r>
      <w:r w:rsidRPr="007802E5">
        <w:rPr>
          <w:rFonts w:ascii="Times New Roman" w:hAnsi="Times New Roman" w:hint="eastAsia"/>
          <w:szCs w:val="24"/>
          <w:lang w:val="lt-LT"/>
        </w:rPr>
        <w:t>ž</w:t>
      </w:r>
      <w:r w:rsidRPr="007802E5">
        <w:rPr>
          <w:rFonts w:ascii="Times New Roman" w:hAnsi="Times New Roman"/>
          <w:szCs w:val="24"/>
          <w:lang w:val="lt-LT"/>
        </w:rPr>
        <w:t>alos viena kitai ar apsunkint</w:t>
      </w:r>
      <w:r w:rsidRPr="007802E5">
        <w:rPr>
          <w:rFonts w:ascii="Times New Roman" w:hAnsi="Times New Roman" w:hint="eastAsia"/>
          <w:szCs w:val="24"/>
          <w:lang w:val="lt-LT"/>
        </w:rPr>
        <w:t>ų</w:t>
      </w:r>
      <w:r w:rsidRPr="007802E5">
        <w:rPr>
          <w:rFonts w:ascii="Times New Roman" w:hAnsi="Times New Roman"/>
          <w:szCs w:val="24"/>
          <w:lang w:val="lt-LT"/>
        </w:rPr>
        <w:t xml:space="preserve"> kitos </w:t>
      </w:r>
      <w:r w:rsidRPr="007802E5">
        <w:rPr>
          <w:rFonts w:ascii="Times New Roman" w:hAnsi="Times New Roman" w:hint="eastAsia"/>
          <w:szCs w:val="24"/>
          <w:lang w:val="lt-LT"/>
        </w:rPr>
        <w:t>Š</w:t>
      </w:r>
      <w:r w:rsidRPr="007802E5">
        <w:rPr>
          <w:rFonts w:ascii="Times New Roman" w:hAnsi="Times New Roman"/>
          <w:szCs w:val="24"/>
          <w:lang w:val="lt-LT"/>
        </w:rPr>
        <w:t>alies prisiimt</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sipareigojim</w:t>
      </w:r>
      <w:r w:rsidRPr="007802E5">
        <w:rPr>
          <w:rFonts w:ascii="Times New Roman" w:hAnsi="Times New Roman" w:hint="eastAsia"/>
          <w:szCs w:val="24"/>
          <w:lang w:val="lt-LT"/>
        </w:rPr>
        <w:t>ų</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vykdym</w:t>
      </w:r>
      <w:r w:rsidRPr="007802E5">
        <w:rPr>
          <w:rFonts w:ascii="Times New Roman" w:hAnsi="Times New Roman" w:hint="eastAsia"/>
          <w:szCs w:val="24"/>
          <w:lang w:val="lt-LT"/>
        </w:rPr>
        <w:t>ą</w:t>
      </w:r>
    </w:p>
    <w:p w14:paraId="55EF9363" w14:textId="77777777" w:rsidR="007802E5" w:rsidRP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.11. Pardav</w:t>
      </w:r>
      <w:r w:rsidRPr="007802E5">
        <w:rPr>
          <w:rFonts w:ascii="Times New Roman" w:hAnsi="Times New Roman" w:hint="eastAsia"/>
          <w:szCs w:val="24"/>
          <w:lang w:val="lt-LT"/>
        </w:rPr>
        <w:t>ė</w:t>
      </w:r>
      <w:r w:rsidRPr="007802E5">
        <w:rPr>
          <w:rFonts w:ascii="Times New Roman" w:hAnsi="Times New Roman"/>
          <w:szCs w:val="24"/>
          <w:lang w:val="lt-LT"/>
        </w:rPr>
        <w:t>jas atsako Pirk</w:t>
      </w:r>
      <w:r w:rsidRPr="007802E5">
        <w:rPr>
          <w:rFonts w:ascii="Times New Roman" w:hAnsi="Times New Roman" w:hint="eastAsia"/>
          <w:szCs w:val="24"/>
          <w:lang w:val="lt-LT"/>
        </w:rPr>
        <w:t>ė</w:t>
      </w:r>
      <w:r w:rsidRPr="007802E5">
        <w:rPr>
          <w:rFonts w:ascii="Times New Roman" w:hAnsi="Times New Roman"/>
          <w:szCs w:val="24"/>
          <w:lang w:val="lt-LT"/>
        </w:rPr>
        <w:t>jui u</w:t>
      </w:r>
      <w:r w:rsidRPr="007802E5">
        <w:rPr>
          <w:rFonts w:ascii="Times New Roman" w:hAnsi="Times New Roman" w:hint="eastAsia"/>
          <w:szCs w:val="24"/>
          <w:lang w:val="lt-LT"/>
        </w:rPr>
        <w:t>ž</w:t>
      </w:r>
      <w:r w:rsidRPr="007802E5">
        <w:rPr>
          <w:rFonts w:ascii="Times New Roman" w:hAnsi="Times New Roman"/>
          <w:szCs w:val="24"/>
          <w:lang w:val="lt-LT"/>
        </w:rPr>
        <w:t xml:space="preserve"> Subtiek</w:t>
      </w:r>
      <w:r w:rsidRPr="007802E5">
        <w:rPr>
          <w:rFonts w:ascii="Times New Roman" w:hAnsi="Times New Roman" w:hint="eastAsia"/>
          <w:szCs w:val="24"/>
          <w:lang w:val="lt-LT"/>
        </w:rPr>
        <w:t>ė</w:t>
      </w:r>
      <w:r w:rsidRPr="007802E5">
        <w:rPr>
          <w:rFonts w:ascii="Times New Roman" w:hAnsi="Times New Roman"/>
          <w:szCs w:val="24"/>
          <w:lang w:val="lt-LT"/>
        </w:rPr>
        <w:t>jo prievoli</w:t>
      </w:r>
      <w:r w:rsidRPr="007802E5">
        <w:rPr>
          <w:rFonts w:ascii="Times New Roman" w:hAnsi="Times New Roman" w:hint="eastAsia"/>
          <w:szCs w:val="24"/>
          <w:lang w:val="lt-LT"/>
        </w:rPr>
        <w:t>ų</w:t>
      </w:r>
      <w:r w:rsidRPr="007802E5">
        <w:rPr>
          <w:rFonts w:ascii="Times New Roman" w:hAnsi="Times New Roman"/>
          <w:szCs w:val="24"/>
          <w:lang w:val="lt-LT"/>
        </w:rPr>
        <w:t xml:space="preserve"> ne</w:t>
      </w:r>
      <w:r w:rsidRPr="007802E5">
        <w:rPr>
          <w:rFonts w:ascii="Times New Roman" w:hAnsi="Times New Roman" w:hint="eastAsia"/>
          <w:szCs w:val="24"/>
          <w:lang w:val="lt-LT"/>
        </w:rPr>
        <w:t>į</w:t>
      </w:r>
      <w:r w:rsidRPr="007802E5">
        <w:rPr>
          <w:rFonts w:ascii="Times New Roman" w:hAnsi="Times New Roman"/>
          <w:szCs w:val="24"/>
          <w:lang w:val="lt-LT"/>
        </w:rPr>
        <w:t>vykdym</w:t>
      </w:r>
      <w:r w:rsidRPr="007802E5">
        <w:rPr>
          <w:rFonts w:ascii="Times New Roman" w:hAnsi="Times New Roman" w:hint="eastAsia"/>
          <w:szCs w:val="24"/>
          <w:lang w:val="lt-LT"/>
        </w:rPr>
        <w:t>ą</w:t>
      </w:r>
      <w:r w:rsidRPr="007802E5">
        <w:rPr>
          <w:rFonts w:ascii="Times New Roman" w:hAnsi="Times New Roman"/>
          <w:szCs w:val="24"/>
          <w:lang w:val="lt-LT"/>
        </w:rPr>
        <w:t xml:space="preserve"> ar netinkam</w:t>
      </w:r>
      <w:r w:rsidRPr="007802E5">
        <w:rPr>
          <w:rFonts w:ascii="Times New Roman" w:hAnsi="Times New Roman" w:hint="eastAsia"/>
          <w:szCs w:val="24"/>
          <w:lang w:val="lt-LT"/>
        </w:rPr>
        <w:t>ą</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vykdym</w:t>
      </w:r>
      <w:r w:rsidRPr="007802E5">
        <w:rPr>
          <w:rFonts w:ascii="Times New Roman" w:hAnsi="Times New Roman" w:hint="eastAsia"/>
          <w:szCs w:val="24"/>
          <w:lang w:val="lt-LT"/>
        </w:rPr>
        <w:t>ą</w:t>
      </w:r>
      <w:r w:rsidRPr="007802E5">
        <w:rPr>
          <w:rFonts w:ascii="Times New Roman" w:hAnsi="Times New Roman"/>
          <w:szCs w:val="24"/>
          <w:lang w:val="lt-LT"/>
        </w:rPr>
        <w:t>, o Subtiek</w:t>
      </w:r>
      <w:r w:rsidRPr="007802E5">
        <w:rPr>
          <w:rFonts w:ascii="Times New Roman" w:hAnsi="Times New Roman" w:hint="eastAsia"/>
          <w:szCs w:val="24"/>
          <w:lang w:val="lt-LT"/>
        </w:rPr>
        <w:t>ė</w:t>
      </w:r>
      <w:r w:rsidRPr="007802E5">
        <w:rPr>
          <w:rFonts w:ascii="Times New Roman" w:hAnsi="Times New Roman"/>
          <w:szCs w:val="24"/>
          <w:lang w:val="lt-LT"/>
        </w:rPr>
        <w:t xml:space="preserve">jui </w:t>
      </w:r>
      <w:r w:rsidRPr="007802E5">
        <w:rPr>
          <w:rFonts w:ascii="Times New Roman" w:hAnsi="Times New Roman" w:hint="eastAsia"/>
          <w:szCs w:val="24"/>
          <w:lang w:val="lt-LT"/>
        </w:rPr>
        <w:t>–</w:t>
      </w:r>
      <w:r w:rsidRPr="007802E5">
        <w:rPr>
          <w:rFonts w:ascii="Times New Roman" w:hAnsi="Times New Roman"/>
          <w:szCs w:val="24"/>
          <w:lang w:val="lt-LT"/>
        </w:rPr>
        <w:t xml:space="preserve"> u</w:t>
      </w:r>
      <w:r w:rsidRPr="007802E5">
        <w:rPr>
          <w:rFonts w:ascii="Times New Roman" w:hAnsi="Times New Roman" w:hint="eastAsia"/>
          <w:szCs w:val="24"/>
          <w:lang w:val="lt-LT"/>
        </w:rPr>
        <w:t>ž</w:t>
      </w:r>
      <w:r w:rsidRPr="007802E5">
        <w:rPr>
          <w:rFonts w:ascii="Times New Roman" w:hAnsi="Times New Roman"/>
          <w:szCs w:val="24"/>
          <w:lang w:val="lt-LT"/>
        </w:rPr>
        <w:t xml:space="preserve"> Pirk</w:t>
      </w:r>
      <w:r w:rsidRPr="007802E5">
        <w:rPr>
          <w:rFonts w:ascii="Times New Roman" w:hAnsi="Times New Roman" w:hint="eastAsia"/>
          <w:szCs w:val="24"/>
          <w:lang w:val="lt-LT"/>
        </w:rPr>
        <w:t>ė</w:t>
      </w:r>
      <w:r w:rsidRPr="007802E5">
        <w:rPr>
          <w:rFonts w:ascii="Times New Roman" w:hAnsi="Times New Roman"/>
          <w:szCs w:val="24"/>
          <w:lang w:val="lt-LT"/>
        </w:rPr>
        <w:t>jo prievoli</w:t>
      </w:r>
      <w:r w:rsidRPr="007802E5">
        <w:rPr>
          <w:rFonts w:ascii="Times New Roman" w:hAnsi="Times New Roman" w:hint="eastAsia"/>
          <w:szCs w:val="24"/>
          <w:lang w:val="lt-LT"/>
        </w:rPr>
        <w:t>ų</w:t>
      </w:r>
      <w:r w:rsidRPr="007802E5">
        <w:rPr>
          <w:rFonts w:ascii="Times New Roman" w:hAnsi="Times New Roman"/>
          <w:szCs w:val="24"/>
          <w:lang w:val="lt-LT"/>
        </w:rPr>
        <w:t xml:space="preserve"> ne</w:t>
      </w:r>
      <w:r w:rsidRPr="007802E5">
        <w:rPr>
          <w:rFonts w:ascii="Times New Roman" w:hAnsi="Times New Roman" w:hint="eastAsia"/>
          <w:szCs w:val="24"/>
          <w:lang w:val="lt-LT"/>
        </w:rPr>
        <w:t>į</w:t>
      </w:r>
      <w:r w:rsidRPr="007802E5">
        <w:rPr>
          <w:rFonts w:ascii="Times New Roman" w:hAnsi="Times New Roman"/>
          <w:szCs w:val="24"/>
          <w:lang w:val="lt-LT"/>
        </w:rPr>
        <w:t>vykdym</w:t>
      </w:r>
      <w:r w:rsidRPr="007802E5">
        <w:rPr>
          <w:rFonts w:ascii="Times New Roman" w:hAnsi="Times New Roman" w:hint="eastAsia"/>
          <w:szCs w:val="24"/>
          <w:lang w:val="lt-LT"/>
        </w:rPr>
        <w:t>ą</w:t>
      </w:r>
      <w:r w:rsidRPr="007802E5">
        <w:rPr>
          <w:rFonts w:ascii="Times New Roman" w:hAnsi="Times New Roman"/>
          <w:szCs w:val="24"/>
          <w:lang w:val="lt-LT"/>
        </w:rPr>
        <w:t xml:space="preserve"> ar netinkam</w:t>
      </w:r>
      <w:r w:rsidRPr="007802E5">
        <w:rPr>
          <w:rFonts w:ascii="Times New Roman" w:hAnsi="Times New Roman" w:hint="eastAsia"/>
          <w:szCs w:val="24"/>
          <w:lang w:val="lt-LT"/>
        </w:rPr>
        <w:t>ą</w:t>
      </w:r>
      <w:r w:rsidRPr="007802E5">
        <w:rPr>
          <w:rFonts w:ascii="Times New Roman" w:hAnsi="Times New Roman"/>
          <w:szCs w:val="24"/>
          <w:lang w:val="lt-LT"/>
        </w:rPr>
        <w:t xml:space="preserve"> </w:t>
      </w:r>
      <w:r w:rsidRPr="007802E5">
        <w:rPr>
          <w:rFonts w:ascii="Times New Roman" w:hAnsi="Times New Roman" w:hint="eastAsia"/>
          <w:szCs w:val="24"/>
          <w:lang w:val="lt-LT"/>
        </w:rPr>
        <w:t>į</w:t>
      </w:r>
      <w:r w:rsidRPr="007802E5">
        <w:rPr>
          <w:rFonts w:ascii="Times New Roman" w:hAnsi="Times New Roman"/>
          <w:szCs w:val="24"/>
          <w:lang w:val="lt-LT"/>
        </w:rPr>
        <w:t>vykdym</w:t>
      </w:r>
      <w:r w:rsidRPr="007802E5">
        <w:rPr>
          <w:rFonts w:ascii="Times New Roman" w:hAnsi="Times New Roman" w:hint="eastAsia"/>
          <w:szCs w:val="24"/>
          <w:lang w:val="lt-LT"/>
        </w:rPr>
        <w:t>ą</w:t>
      </w:r>
    </w:p>
    <w:p w14:paraId="62F619CD" w14:textId="77777777" w:rsidR="007802E5"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6</w:t>
      </w:r>
      <w:r w:rsidRPr="007802E5">
        <w:rPr>
          <w:rFonts w:ascii="Times New Roman" w:hAnsi="Times New Roman"/>
          <w:szCs w:val="24"/>
          <w:lang w:val="lt-LT"/>
        </w:rPr>
        <w:t>.12. Pirk</w:t>
      </w:r>
      <w:r w:rsidRPr="007802E5">
        <w:rPr>
          <w:rFonts w:ascii="Times New Roman" w:hAnsi="Times New Roman" w:hint="eastAsia"/>
          <w:szCs w:val="24"/>
          <w:lang w:val="lt-LT"/>
        </w:rPr>
        <w:t>ė</w:t>
      </w:r>
      <w:r w:rsidRPr="007802E5">
        <w:rPr>
          <w:rFonts w:ascii="Times New Roman" w:hAnsi="Times New Roman"/>
          <w:szCs w:val="24"/>
          <w:lang w:val="lt-LT"/>
        </w:rPr>
        <w:t>jas ir Subtiek</w:t>
      </w:r>
      <w:r w:rsidRPr="007802E5">
        <w:rPr>
          <w:rFonts w:ascii="Times New Roman" w:hAnsi="Times New Roman" w:hint="eastAsia"/>
          <w:szCs w:val="24"/>
          <w:lang w:val="lt-LT"/>
        </w:rPr>
        <w:t>ė</w:t>
      </w:r>
      <w:r w:rsidRPr="007802E5">
        <w:rPr>
          <w:rFonts w:ascii="Times New Roman" w:hAnsi="Times New Roman"/>
          <w:szCs w:val="24"/>
          <w:lang w:val="lt-LT"/>
        </w:rPr>
        <w:t>jas neturi teis</w:t>
      </w:r>
      <w:r w:rsidRPr="007802E5">
        <w:rPr>
          <w:rFonts w:ascii="Times New Roman" w:hAnsi="Times New Roman" w:hint="eastAsia"/>
          <w:szCs w:val="24"/>
          <w:lang w:val="lt-LT"/>
        </w:rPr>
        <w:t>ė</w:t>
      </w:r>
      <w:r w:rsidRPr="007802E5">
        <w:rPr>
          <w:rFonts w:ascii="Times New Roman" w:hAnsi="Times New Roman"/>
          <w:szCs w:val="24"/>
          <w:lang w:val="lt-LT"/>
        </w:rPr>
        <w:t>s reik</w:t>
      </w:r>
      <w:r w:rsidRPr="007802E5">
        <w:rPr>
          <w:rFonts w:ascii="Times New Roman" w:hAnsi="Times New Roman" w:hint="eastAsia"/>
          <w:szCs w:val="24"/>
          <w:lang w:val="lt-LT"/>
        </w:rPr>
        <w:t>š</w:t>
      </w:r>
      <w:r w:rsidRPr="007802E5">
        <w:rPr>
          <w:rFonts w:ascii="Times New Roman" w:hAnsi="Times New Roman"/>
          <w:szCs w:val="24"/>
          <w:lang w:val="lt-LT"/>
        </w:rPr>
        <w:t>ti vienas kitam pinigini</w:t>
      </w:r>
      <w:r w:rsidRPr="007802E5">
        <w:rPr>
          <w:rFonts w:ascii="Times New Roman" w:hAnsi="Times New Roman" w:hint="eastAsia"/>
          <w:szCs w:val="24"/>
          <w:lang w:val="lt-LT"/>
        </w:rPr>
        <w:t>ų</w:t>
      </w:r>
      <w:r w:rsidRPr="007802E5">
        <w:rPr>
          <w:rFonts w:ascii="Times New Roman" w:hAnsi="Times New Roman"/>
          <w:szCs w:val="24"/>
          <w:lang w:val="lt-LT"/>
        </w:rPr>
        <w:t xml:space="preserve"> reikalavim</w:t>
      </w:r>
      <w:r w:rsidRPr="007802E5">
        <w:rPr>
          <w:rFonts w:ascii="Times New Roman" w:hAnsi="Times New Roman" w:hint="eastAsia"/>
          <w:szCs w:val="24"/>
          <w:lang w:val="lt-LT"/>
        </w:rPr>
        <w:t>ų</w:t>
      </w:r>
      <w:r w:rsidRPr="007802E5">
        <w:rPr>
          <w:rFonts w:ascii="Times New Roman" w:hAnsi="Times New Roman"/>
          <w:szCs w:val="24"/>
          <w:lang w:val="lt-LT"/>
        </w:rPr>
        <w:t>, susijusi</w:t>
      </w:r>
      <w:r w:rsidRPr="007802E5">
        <w:rPr>
          <w:rFonts w:ascii="Times New Roman" w:hAnsi="Times New Roman" w:hint="eastAsia"/>
          <w:szCs w:val="24"/>
          <w:lang w:val="lt-LT"/>
        </w:rPr>
        <w:t>ų</w:t>
      </w:r>
      <w:r w:rsidRPr="007802E5">
        <w:rPr>
          <w:rFonts w:ascii="Times New Roman" w:hAnsi="Times New Roman"/>
          <w:szCs w:val="24"/>
          <w:lang w:val="lt-LT"/>
        </w:rPr>
        <w:t xml:space="preserve"> su sutar</w:t>
      </w:r>
      <w:r w:rsidRPr="007802E5">
        <w:rPr>
          <w:rFonts w:ascii="Times New Roman" w:hAnsi="Times New Roman" w:hint="eastAsia"/>
          <w:szCs w:val="24"/>
          <w:lang w:val="lt-LT"/>
        </w:rPr>
        <w:t>č</w:t>
      </w:r>
      <w:r w:rsidRPr="007802E5">
        <w:rPr>
          <w:rFonts w:ascii="Times New Roman" w:hAnsi="Times New Roman"/>
          <w:szCs w:val="24"/>
          <w:lang w:val="lt-LT"/>
        </w:rPr>
        <w:t>i</w:t>
      </w:r>
      <w:r w:rsidRPr="007802E5">
        <w:rPr>
          <w:rFonts w:ascii="Times New Roman" w:hAnsi="Times New Roman" w:hint="eastAsia"/>
          <w:szCs w:val="24"/>
          <w:lang w:val="lt-LT"/>
        </w:rPr>
        <w:t>ų</w:t>
      </w:r>
      <w:r w:rsidRPr="007802E5">
        <w:rPr>
          <w:rFonts w:ascii="Times New Roman" w:hAnsi="Times New Roman"/>
          <w:szCs w:val="24"/>
          <w:lang w:val="lt-LT"/>
        </w:rPr>
        <w:t>, kiekvieno i</w:t>
      </w:r>
      <w:r w:rsidRPr="007802E5">
        <w:rPr>
          <w:rFonts w:ascii="Times New Roman" w:hAnsi="Times New Roman" w:hint="eastAsia"/>
          <w:szCs w:val="24"/>
          <w:lang w:val="lt-LT"/>
        </w:rPr>
        <w:t>š</w:t>
      </w:r>
      <w:r w:rsidRPr="007802E5">
        <w:rPr>
          <w:rFonts w:ascii="Times New Roman" w:hAnsi="Times New Roman"/>
          <w:szCs w:val="24"/>
          <w:lang w:val="lt-LT"/>
        </w:rPr>
        <w:t xml:space="preserve"> j</w:t>
      </w:r>
      <w:r w:rsidRPr="007802E5">
        <w:rPr>
          <w:rFonts w:ascii="Times New Roman" w:hAnsi="Times New Roman" w:hint="eastAsia"/>
          <w:szCs w:val="24"/>
          <w:lang w:val="lt-LT"/>
        </w:rPr>
        <w:t>ų</w:t>
      </w:r>
      <w:r w:rsidRPr="007802E5">
        <w:rPr>
          <w:rFonts w:ascii="Times New Roman" w:hAnsi="Times New Roman"/>
          <w:szCs w:val="24"/>
          <w:lang w:val="lt-LT"/>
        </w:rPr>
        <w:t xml:space="preserve"> sudaryt</w:t>
      </w:r>
      <w:r w:rsidRPr="007802E5">
        <w:rPr>
          <w:rFonts w:ascii="Times New Roman" w:hAnsi="Times New Roman" w:hint="eastAsia"/>
          <w:szCs w:val="24"/>
          <w:lang w:val="lt-LT"/>
        </w:rPr>
        <w:t>ų</w:t>
      </w:r>
      <w:r w:rsidRPr="007802E5">
        <w:rPr>
          <w:rFonts w:ascii="Times New Roman" w:hAnsi="Times New Roman"/>
          <w:szCs w:val="24"/>
          <w:lang w:val="lt-LT"/>
        </w:rPr>
        <w:t xml:space="preserve"> su Pardav</w:t>
      </w:r>
      <w:r w:rsidRPr="007802E5">
        <w:rPr>
          <w:rFonts w:ascii="Times New Roman" w:hAnsi="Times New Roman" w:hint="eastAsia"/>
          <w:szCs w:val="24"/>
          <w:lang w:val="lt-LT"/>
        </w:rPr>
        <w:t>ė</w:t>
      </w:r>
      <w:r w:rsidRPr="007802E5">
        <w:rPr>
          <w:rFonts w:ascii="Times New Roman" w:hAnsi="Times New Roman"/>
          <w:szCs w:val="24"/>
          <w:lang w:val="lt-LT"/>
        </w:rPr>
        <w:t>ju, pa</w:t>
      </w:r>
      <w:r w:rsidRPr="007802E5">
        <w:rPr>
          <w:rFonts w:ascii="Times New Roman" w:hAnsi="Times New Roman" w:hint="eastAsia"/>
          <w:szCs w:val="24"/>
          <w:lang w:val="lt-LT"/>
        </w:rPr>
        <w:t>ž</w:t>
      </w:r>
      <w:r w:rsidRPr="007802E5">
        <w:rPr>
          <w:rFonts w:ascii="Times New Roman" w:hAnsi="Times New Roman"/>
          <w:szCs w:val="24"/>
          <w:lang w:val="lt-LT"/>
        </w:rPr>
        <w:t>eidimu.</w:t>
      </w:r>
    </w:p>
    <w:p w14:paraId="1648A956" w14:textId="77777777" w:rsidR="007802E5" w:rsidRPr="003D6564" w:rsidRDefault="007802E5" w:rsidP="007802E5">
      <w:pPr>
        <w:ind w:firstLine="567"/>
        <w:jc w:val="both"/>
        <w:rPr>
          <w:rFonts w:ascii="Times New Roman" w:hAnsi="Times New Roman"/>
          <w:szCs w:val="24"/>
          <w:lang w:val="lt-LT"/>
        </w:rPr>
      </w:pPr>
      <w:r>
        <w:rPr>
          <w:rFonts w:ascii="Times New Roman" w:hAnsi="Times New Roman"/>
          <w:szCs w:val="24"/>
          <w:lang w:val="lt-LT"/>
        </w:rPr>
        <w:t>2.1</w:t>
      </w:r>
      <w:r w:rsidR="00E4165D">
        <w:rPr>
          <w:rFonts w:ascii="Times New Roman" w:hAnsi="Times New Roman"/>
          <w:szCs w:val="24"/>
          <w:lang w:val="lt-LT"/>
        </w:rPr>
        <w:t>7</w:t>
      </w:r>
      <w:r>
        <w:rPr>
          <w:rFonts w:ascii="Times New Roman" w:hAnsi="Times New Roman"/>
          <w:szCs w:val="24"/>
          <w:lang w:val="lt-LT"/>
        </w:rPr>
        <w:t>. Pirkėjas</w:t>
      </w:r>
      <w:r w:rsidRPr="007802E5">
        <w:rPr>
          <w:rFonts w:ascii="Times New Roman" w:hAnsi="Times New Roman"/>
          <w:szCs w:val="24"/>
          <w:lang w:val="lt-LT"/>
        </w:rPr>
        <w:t xml:space="preserve"> gali tiesiogiai atsiskaityti su Subtiek</w:t>
      </w:r>
      <w:r w:rsidRPr="007802E5">
        <w:rPr>
          <w:rFonts w:ascii="Times New Roman" w:hAnsi="Times New Roman" w:hint="eastAsia"/>
          <w:szCs w:val="24"/>
          <w:lang w:val="lt-LT"/>
        </w:rPr>
        <w:t>ė</w:t>
      </w:r>
      <w:r w:rsidRPr="007802E5">
        <w:rPr>
          <w:rFonts w:ascii="Times New Roman" w:hAnsi="Times New Roman"/>
          <w:szCs w:val="24"/>
          <w:lang w:val="lt-LT"/>
        </w:rPr>
        <w:t>jais u</w:t>
      </w:r>
      <w:r w:rsidRPr="007802E5">
        <w:rPr>
          <w:rFonts w:ascii="Times New Roman" w:hAnsi="Times New Roman" w:hint="eastAsia"/>
          <w:szCs w:val="24"/>
          <w:lang w:val="lt-LT"/>
        </w:rPr>
        <w:t>ž</w:t>
      </w:r>
      <w:r w:rsidRPr="007802E5">
        <w:rPr>
          <w:rFonts w:ascii="Times New Roman" w:hAnsi="Times New Roman"/>
          <w:szCs w:val="24"/>
          <w:lang w:val="lt-LT"/>
        </w:rPr>
        <w:t xml:space="preserve"> j</w:t>
      </w:r>
      <w:r w:rsidRPr="007802E5">
        <w:rPr>
          <w:rFonts w:ascii="Times New Roman" w:hAnsi="Times New Roman" w:hint="eastAsia"/>
          <w:szCs w:val="24"/>
          <w:lang w:val="lt-LT"/>
        </w:rPr>
        <w:t>ų</w:t>
      </w:r>
      <w:r w:rsidRPr="007802E5">
        <w:rPr>
          <w:rFonts w:ascii="Times New Roman" w:hAnsi="Times New Roman"/>
          <w:szCs w:val="24"/>
          <w:lang w:val="lt-LT"/>
        </w:rPr>
        <w:t xml:space="preserve"> pateiktas prekes. Subtiek</w:t>
      </w:r>
      <w:r w:rsidRPr="007802E5">
        <w:rPr>
          <w:rFonts w:ascii="Times New Roman" w:hAnsi="Times New Roman" w:hint="eastAsia"/>
          <w:szCs w:val="24"/>
          <w:lang w:val="lt-LT"/>
        </w:rPr>
        <w:t>ė</w:t>
      </w:r>
      <w:r w:rsidRPr="007802E5">
        <w:rPr>
          <w:rFonts w:ascii="Times New Roman" w:hAnsi="Times New Roman"/>
          <w:szCs w:val="24"/>
          <w:lang w:val="lt-LT"/>
        </w:rPr>
        <w:t>jas, nor</w:t>
      </w:r>
      <w:r w:rsidRPr="007802E5">
        <w:rPr>
          <w:rFonts w:ascii="Times New Roman" w:hAnsi="Times New Roman" w:hint="eastAsia"/>
          <w:szCs w:val="24"/>
          <w:lang w:val="lt-LT"/>
        </w:rPr>
        <w:t>ė</w:t>
      </w:r>
      <w:r w:rsidRPr="007802E5">
        <w:rPr>
          <w:rFonts w:ascii="Times New Roman" w:hAnsi="Times New Roman"/>
          <w:szCs w:val="24"/>
          <w:lang w:val="lt-LT"/>
        </w:rPr>
        <w:t>damas, kad Pirk</w:t>
      </w:r>
      <w:r w:rsidRPr="007802E5">
        <w:rPr>
          <w:rFonts w:ascii="Times New Roman" w:hAnsi="Times New Roman" w:hint="eastAsia"/>
          <w:szCs w:val="24"/>
          <w:lang w:val="lt-LT"/>
        </w:rPr>
        <w:t>ė</w:t>
      </w:r>
      <w:r w:rsidRPr="007802E5">
        <w:rPr>
          <w:rFonts w:ascii="Times New Roman" w:hAnsi="Times New Roman"/>
          <w:szCs w:val="24"/>
          <w:lang w:val="lt-LT"/>
        </w:rPr>
        <w:t>jas atsiskaityt</w:t>
      </w:r>
      <w:r w:rsidRPr="007802E5">
        <w:rPr>
          <w:rFonts w:ascii="Times New Roman" w:hAnsi="Times New Roman" w:hint="eastAsia"/>
          <w:szCs w:val="24"/>
          <w:lang w:val="lt-LT"/>
        </w:rPr>
        <w:t>ų</w:t>
      </w:r>
      <w:r w:rsidRPr="007802E5">
        <w:rPr>
          <w:rFonts w:ascii="Times New Roman" w:hAnsi="Times New Roman"/>
          <w:szCs w:val="24"/>
          <w:lang w:val="lt-LT"/>
        </w:rPr>
        <w:t xml:space="preserve"> tiesiogiai su juo pateikia pra</w:t>
      </w:r>
      <w:r w:rsidRPr="007802E5">
        <w:rPr>
          <w:rFonts w:ascii="Times New Roman" w:hAnsi="Times New Roman" w:hint="eastAsia"/>
          <w:szCs w:val="24"/>
          <w:lang w:val="lt-LT"/>
        </w:rPr>
        <w:t>š</w:t>
      </w:r>
      <w:r w:rsidRPr="007802E5">
        <w:rPr>
          <w:rFonts w:ascii="Times New Roman" w:hAnsi="Times New Roman"/>
          <w:szCs w:val="24"/>
          <w:lang w:val="lt-LT"/>
        </w:rPr>
        <w:t>ym</w:t>
      </w:r>
      <w:r w:rsidRPr="007802E5">
        <w:rPr>
          <w:rFonts w:ascii="Times New Roman" w:hAnsi="Times New Roman" w:hint="eastAsia"/>
          <w:szCs w:val="24"/>
          <w:lang w:val="lt-LT"/>
        </w:rPr>
        <w:t>ą</w:t>
      </w:r>
      <w:r w:rsidRPr="007802E5">
        <w:rPr>
          <w:rFonts w:ascii="Times New Roman" w:hAnsi="Times New Roman"/>
          <w:szCs w:val="24"/>
          <w:lang w:val="lt-LT"/>
        </w:rPr>
        <w:t xml:space="preserve"> Pirk</w:t>
      </w:r>
      <w:r w:rsidRPr="007802E5">
        <w:rPr>
          <w:rFonts w:ascii="Times New Roman" w:hAnsi="Times New Roman" w:hint="eastAsia"/>
          <w:szCs w:val="24"/>
          <w:lang w:val="lt-LT"/>
        </w:rPr>
        <w:t>ė</w:t>
      </w:r>
      <w:r w:rsidRPr="007802E5">
        <w:rPr>
          <w:rFonts w:ascii="Times New Roman" w:hAnsi="Times New Roman"/>
          <w:szCs w:val="24"/>
          <w:lang w:val="lt-LT"/>
        </w:rPr>
        <w:t>jui. Subtiek</w:t>
      </w:r>
      <w:r w:rsidRPr="007802E5">
        <w:rPr>
          <w:rFonts w:ascii="Times New Roman" w:hAnsi="Times New Roman" w:hint="eastAsia"/>
          <w:szCs w:val="24"/>
          <w:lang w:val="lt-LT"/>
        </w:rPr>
        <w:t>ė</w:t>
      </w:r>
      <w:r w:rsidRPr="007802E5">
        <w:rPr>
          <w:rFonts w:ascii="Times New Roman" w:hAnsi="Times New Roman"/>
          <w:szCs w:val="24"/>
          <w:lang w:val="lt-LT"/>
        </w:rPr>
        <w:t>jui ra</w:t>
      </w:r>
      <w:r w:rsidRPr="007802E5">
        <w:rPr>
          <w:rFonts w:ascii="Times New Roman" w:hAnsi="Times New Roman" w:hint="eastAsia"/>
          <w:szCs w:val="24"/>
          <w:lang w:val="lt-LT"/>
        </w:rPr>
        <w:t>š</w:t>
      </w:r>
      <w:r w:rsidRPr="007802E5">
        <w:rPr>
          <w:rFonts w:ascii="Times New Roman" w:hAnsi="Times New Roman"/>
          <w:szCs w:val="24"/>
          <w:lang w:val="lt-LT"/>
        </w:rPr>
        <w:t>tu pateikus Pirk</w:t>
      </w:r>
      <w:r w:rsidRPr="007802E5">
        <w:rPr>
          <w:rFonts w:ascii="Times New Roman" w:hAnsi="Times New Roman" w:hint="eastAsia"/>
          <w:szCs w:val="24"/>
          <w:lang w:val="lt-LT"/>
        </w:rPr>
        <w:t>ė</w:t>
      </w:r>
      <w:r w:rsidRPr="007802E5">
        <w:rPr>
          <w:rFonts w:ascii="Times New Roman" w:hAnsi="Times New Roman"/>
          <w:szCs w:val="24"/>
          <w:lang w:val="lt-LT"/>
        </w:rPr>
        <w:t>jui pra</w:t>
      </w:r>
      <w:r w:rsidRPr="007802E5">
        <w:rPr>
          <w:rFonts w:ascii="Times New Roman" w:hAnsi="Times New Roman" w:hint="eastAsia"/>
          <w:szCs w:val="24"/>
          <w:lang w:val="lt-LT"/>
        </w:rPr>
        <w:t>š</w:t>
      </w:r>
      <w:r w:rsidRPr="007802E5">
        <w:rPr>
          <w:rFonts w:ascii="Times New Roman" w:hAnsi="Times New Roman"/>
          <w:szCs w:val="24"/>
          <w:lang w:val="lt-LT"/>
        </w:rPr>
        <w:t>ym</w:t>
      </w:r>
      <w:r w:rsidRPr="007802E5">
        <w:rPr>
          <w:rFonts w:ascii="Times New Roman" w:hAnsi="Times New Roman" w:hint="eastAsia"/>
          <w:szCs w:val="24"/>
          <w:lang w:val="lt-LT"/>
        </w:rPr>
        <w:t>ą</w:t>
      </w:r>
      <w:r w:rsidRPr="007802E5">
        <w:rPr>
          <w:rFonts w:ascii="Times New Roman" w:hAnsi="Times New Roman"/>
          <w:szCs w:val="24"/>
          <w:lang w:val="lt-LT"/>
        </w:rPr>
        <w:t xml:space="preserve"> pasinaudoti tiesioginio atsiskaitymo galimybe, sudaroma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ė</w:t>
      </w:r>
      <w:r w:rsidRPr="007802E5">
        <w:rPr>
          <w:rFonts w:ascii="Times New Roman" w:hAnsi="Times New Roman"/>
          <w:szCs w:val="24"/>
          <w:lang w:val="lt-LT"/>
        </w:rPr>
        <w:t xml:space="preserve"> sutartis tarp Pirk</w:t>
      </w:r>
      <w:r w:rsidRPr="007802E5">
        <w:rPr>
          <w:rFonts w:ascii="Times New Roman" w:hAnsi="Times New Roman" w:hint="eastAsia"/>
          <w:szCs w:val="24"/>
          <w:lang w:val="lt-LT"/>
        </w:rPr>
        <w:t>ė</w:t>
      </w:r>
      <w:r w:rsidRPr="007802E5">
        <w:rPr>
          <w:rFonts w:ascii="Times New Roman" w:hAnsi="Times New Roman"/>
          <w:szCs w:val="24"/>
          <w:lang w:val="lt-LT"/>
        </w:rPr>
        <w:t>jo, Pardav</w:t>
      </w:r>
      <w:r w:rsidRPr="007802E5">
        <w:rPr>
          <w:rFonts w:ascii="Times New Roman" w:hAnsi="Times New Roman" w:hint="eastAsia"/>
          <w:szCs w:val="24"/>
          <w:lang w:val="lt-LT"/>
        </w:rPr>
        <w:t>ė</w:t>
      </w:r>
      <w:r w:rsidRPr="007802E5">
        <w:rPr>
          <w:rFonts w:ascii="Times New Roman" w:hAnsi="Times New Roman"/>
          <w:szCs w:val="24"/>
          <w:lang w:val="lt-LT"/>
        </w:rPr>
        <w:t>jo ir jo Subtiek</w:t>
      </w:r>
      <w:r w:rsidRPr="007802E5">
        <w:rPr>
          <w:rFonts w:ascii="Times New Roman" w:hAnsi="Times New Roman" w:hint="eastAsia"/>
          <w:szCs w:val="24"/>
          <w:lang w:val="lt-LT"/>
        </w:rPr>
        <w:t>ė</w:t>
      </w:r>
      <w:r w:rsidRPr="007802E5">
        <w:rPr>
          <w:rFonts w:ascii="Times New Roman" w:hAnsi="Times New Roman"/>
          <w:szCs w:val="24"/>
          <w:lang w:val="lt-LT"/>
        </w:rPr>
        <w:t>jo, nustatanti tiesioginio atsiskaitymo su Subtiek</w:t>
      </w:r>
      <w:r w:rsidRPr="007802E5">
        <w:rPr>
          <w:rFonts w:ascii="Times New Roman" w:hAnsi="Times New Roman" w:hint="eastAsia"/>
          <w:szCs w:val="24"/>
          <w:lang w:val="lt-LT"/>
        </w:rPr>
        <w:t>ė</w:t>
      </w:r>
      <w:r w:rsidRPr="007802E5">
        <w:rPr>
          <w:rFonts w:ascii="Times New Roman" w:hAnsi="Times New Roman"/>
          <w:szCs w:val="24"/>
          <w:lang w:val="lt-LT"/>
        </w:rPr>
        <w:t>ju tvark</w:t>
      </w:r>
      <w:r w:rsidRPr="007802E5">
        <w:rPr>
          <w:rFonts w:ascii="Times New Roman" w:hAnsi="Times New Roman" w:hint="eastAsia"/>
          <w:szCs w:val="24"/>
          <w:lang w:val="lt-LT"/>
        </w:rPr>
        <w:t>ą</w:t>
      </w:r>
      <w:r w:rsidRPr="007802E5">
        <w:rPr>
          <w:rFonts w:ascii="Times New Roman" w:hAnsi="Times New Roman"/>
          <w:szCs w:val="24"/>
          <w:lang w:val="lt-LT"/>
        </w:rPr>
        <w:t>, atsi</w:t>
      </w:r>
      <w:r w:rsidRPr="007802E5">
        <w:rPr>
          <w:rFonts w:ascii="Times New Roman" w:hAnsi="Times New Roman" w:hint="eastAsia"/>
          <w:szCs w:val="24"/>
          <w:lang w:val="lt-LT"/>
        </w:rPr>
        <w:t>ž</w:t>
      </w:r>
      <w:r w:rsidRPr="007802E5">
        <w:rPr>
          <w:rFonts w:ascii="Times New Roman" w:hAnsi="Times New Roman"/>
          <w:szCs w:val="24"/>
          <w:lang w:val="lt-LT"/>
        </w:rPr>
        <w:t xml:space="preserve">velgiant </w:t>
      </w:r>
      <w:r w:rsidRPr="007802E5">
        <w:rPr>
          <w:rFonts w:ascii="Times New Roman" w:hAnsi="Times New Roman" w:hint="eastAsia"/>
          <w:szCs w:val="24"/>
          <w:lang w:val="lt-LT"/>
        </w:rPr>
        <w:t>į</w:t>
      </w:r>
      <w:r w:rsidRPr="007802E5">
        <w:rPr>
          <w:rFonts w:ascii="Times New Roman" w:hAnsi="Times New Roman"/>
          <w:szCs w:val="24"/>
          <w:lang w:val="lt-LT"/>
        </w:rPr>
        <w:t xml:space="preserve"> pirkimo dokumentuose, Sutartyje ir subtiekimo sutartyje nustatytus reikalavimus. Pardav</w:t>
      </w:r>
      <w:r w:rsidRPr="007802E5">
        <w:rPr>
          <w:rFonts w:ascii="Times New Roman" w:hAnsi="Times New Roman" w:hint="eastAsia"/>
          <w:szCs w:val="24"/>
          <w:lang w:val="lt-LT"/>
        </w:rPr>
        <w:t>ė</w:t>
      </w:r>
      <w:r w:rsidRPr="007802E5">
        <w:rPr>
          <w:rFonts w:ascii="Times New Roman" w:hAnsi="Times New Roman"/>
          <w:szCs w:val="24"/>
          <w:lang w:val="lt-LT"/>
        </w:rPr>
        <w:t>jas turi teis</w:t>
      </w:r>
      <w:r w:rsidRPr="007802E5">
        <w:rPr>
          <w:rFonts w:ascii="Times New Roman" w:hAnsi="Times New Roman" w:hint="eastAsia"/>
          <w:szCs w:val="24"/>
          <w:lang w:val="lt-LT"/>
        </w:rPr>
        <w:t>ę</w:t>
      </w:r>
      <w:r w:rsidRPr="007802E5">
        <w:rPr>
          <w:rFonts w:ascii="Times New Roman" w:hAnsi="Times New Roman"/>
          <w:szCs w:val="24"/>
          <w:lang w:val="lt-LT"/>
        </w:rPr>
        <w:t xml:space="preserve"> prie</w:t>
      </w:r>
      <w:r w:rsidRPr="007802E5">
        <w:rPr>
          <w:rFonts w:ascii="Times New Roman" w:hAnsi="Times New Roman" w:hint="eastAsia"/>
          <w:szCs w:val="24"/>
          <w:lang w:val="lt-LT"/>
        </w:rPr>
        <w:t>š</w:t>
      </w:r>
      <w:r w:rsidRPr="007802E5">
        <w:rPr>
          <w:rFonts w:ascii="Times New Roman" w:hAnsi="Times New Roman"/>
          <w:szCs w:val="24"/>
          <w:lang w:val="lt-LT"/>
        </w:rPr>
        <w:t>tarauti nepagr</w:t>
      </w:r>
      <w:r w:rsidRPr="007802E5">
        <w:rPr>
          <w:rFonts w:ascii="Times New Roman" w:hAnsi="Times New Roman" w:hint="eastAsia"/>
          <w:szCs w:val="24"/>
          <w:lang w:val="lt-LT"/>
        </w:rPr>
        <w:t>į</w:t>
      </w:r>
      <w:r w:rsidRPr="007802E5">
        <w:rPr>
          <w:rFonts w:ascii="Times New Roman" w:hAnsi="Times New Roman"/>
          <w:szCs w:val="24"/>
          <w:lang w:val="lt-LT"/>
        </w:rPr>
        <w:t>stiems mok</w:t>
      </w:r>
      <w:r w:rsidRPr="007802E5">
        <w:rPr>
          <w:rFonts w:ascii="Times New Roman" w:hAnsi="Times New Roman" w:hint="eastAsia"/>
          <w:szCs w:val="24"/>
          <w:lang w:val="lt-LT"/>
        </w:rPr>
        <w:t>ė</w:t>
      </w:r>
      <w:r w:rsidRPr="007802E5">
        <w:rPr>
          <w:rFonts w:ascii="Times New Roman" w:hAnsi="Times New Roman"/>
          <w:szCs w:val="24"/>
          <w:lang w:val="lt-LT"/>
        </w:rPr>
        <w:t>jimams Subtiek</w:t>
      </w:r>
      <w:r w:rsidRPr="007802E5">
        <w:rPr>
          <w:rFonts w:ascii="Times New Roman" w:hAnsi="Times New Roman" w:hint="eastAsia"/>
          <w:szCs w:val="24"/>
          <w:lang w:val="lt-LT"/>
        </w:rPr>
        <w:t>ė</w:t>
      </w:r>
      <w:r w:rsidRPr="007802E5">
        <w:rPr>
          <w:rFonts w:ascii="Times New Roman" w:hAnsi="Times New Roman"/>
          <w:szCs w:val="24"/>
          <w:lang w:val="lt-LT"/>
        </w:rPr>
        <w:t>jui tri</w:t>
      </w:r>
      <w:r w:rsidRPr="007802E5">
        <w:rPr>
          <w:rFonts w:ascii="Times New Roman" w:hAnsi="Times New Roman" w:hint="eastAsia"/>
          <w:szCs w:val="24"/>
          <w:lang w:val="lt-LT"/>
        </w:rPr>
        <w:t>š</w:t>
      </w:r>
      <w:r w:rsidRPr="007802E5">
        <w:rPr>
          <w:rFonts w:ascii="Times New Roman" w:hAnsi="Times New Roman"/>
          <w:szCs w:val="24"/>
          <w:lang w:val="lt-LT"/>
        </w:rPr>
        <w:t>al</w:t>
      </w:r>
      <w:r w:rsidRPr="007802E5">
        <w:rPr>
          <w:rFonts w:ascii="Times New Roman" w:hAnsi="Times New Roman" w:hint="eastAsia"/>
          <w:szCs w:val="24"/>
          <w:lang w:val="lt-LT"/>
        </w:rPr>
        <w:t>ė</w:t>
      </w:r>
      <w:r w:rsidRPr="007802E5">
        <w:rPr>
          <w:rFonts w:ascii="Times New Roman" w:hAnsi="Times New Roman"/>
          <w:szCs w:val="24"/>
          <w:lang w:val="lt-LT"/>
        </w:rPr>
        <w:t>je sutartyje nustatyta tvarka.</w:t>
      </w:r>
    </w:p>
    <w:p w14:paraId="7C95163D" w14:textId="77777777" w:rsidR="006D570D" w:rsidRDefault="006D570D" w:rsidP="006D570D">
      <w:pPr>
        <w:outlineLvl w:val="0"/>
        <w:rPr>
          <w:rFonts w:ascii="Times New Roman" w:hAnsi="Times New Roman"/>
          <w:b/>
          <w:color w:val="000000"/>
          <w:szCs w:val="24"/>
          <w:lang w:val="lt-LT"/>
        </w:rPr>
      </w:pPr>
    </w:p>
    <w:p w14:paraId="7E8325BB" w14:textId="77777777" w:rsidR="006D570D" w:rsidRPr="003D6564" w:rsidRDefault="006D570D" w:rsidP="006D570D">
      <w:pPr>
        <w:jc w:val="center"/>
        <w:outlineLvl w:val="0"/>
        <w:rPr>
          <w:rFonts w:ascii="Times New Roman" w:hAnsi="Times New Roman"/>
          <w:b/>
          <w:szCs w:val="24"/>
          <w:lang w:val="lt-LT"/>
        </w:rPr>
      </w:pPr>
      <w:r w:rsidRPr="003D6564">
        <w:rPr>
          <w:rFonts w:ascii="Times New Roman" w:hAnsi="Times New Roman"/>
          <w:b/>
          <w:szCs w:val="24"/>
          <w:lang w:val="lt-LT"/>
        </w:rPr>
        <w:t>3. Sutarties galiojimas, vykdymo pradžia, trukmė ir terminai</w:t>
      </w:r>
    </w:p>
    <w:p w14:paraId="084B75A4" w14:textId="77777777" w:rsidR="006D570D" w:rsidRPr="003D6564" w:rsidRDefault="006D570D" w:rsidP="006D570D">
      <w:pPr>
        <w:jc w:val="center"/>
        <w:rPr>
          <w:rFonts w:ascii="Times New Roman" w:hAnsi="Times New Roman"/>
          <w:szCs w:val="24"/>
          <w:lang w:val="lt-LT"/>
        </w:rPr>
      </w:pPr>
    </w:p>
    <w:p w14:paraId="51ECCE0C" w14:textId="4552A433" w:rsidR="006D570D" w:rsidRPr="003D6564" w:rsidRDefault="006D570D" w:rsidP="00F7299C">
      <w:pPr>
        <w:ind w:firstLine="709"/>
        <w:jc w:val="both"/>
        <w:rPr>
          <w:rFonts w:ascii="Times New Roman" w:hAnsi="Times New Roman"/>
          <w:b/>
          <w:color w:val="000000"/>
          <w:szCs w:val="24"/>
          <w:lang w:val="lt-LT"/>
        </w:rPr>
      </w:pPr>
      <w:r w:rsidRPr="003D6564">
        <w:rPr>
          <w:rFonts w:ascii="Times New Roman" w:hAnsi="Times New Roman"/>
          <w:szCs w:val="24"/>
          <w:lang w:val="lt-LT"/>
        </w:rPr>
        <w:t xml:space="preserve">3.1. Prekių tiekimo terminas – </w:t>
      </w:r>
      <w:r w:rsidRPr="00447871">
        <w:rPr>
          <w:rFonts w:ascii="Times New Roman" w:hAnsi="Times New Roman"/>
          <w:szCs w:val="24"/>
          <w:lang w:val="lt-LT"/>
        </w:rPr>
        <w:t>1</w:t>
      </w:r>
      <w:r w:rsidR="00D40B2E">
        <w:rPr>
          <w:rFonts w:ascii="Times New Roman" w:hAnsi="Times New Roman"/>
          <w:szCs w:val="24"/>
          <w:lang w:val="lt-LT"/>
        </w:rPr>
        <w:t>2</w:t>
      </w:r>
      <w:r w:rsidRPr="00447871">
        <w:rPr>
          <w:rFonts w:ascii="Times New Roman" w:hAnsi="Times New Roman"/>
          <w:szCs w:val="24"/>
          <w:lang w:val="lt-LT"/>
        </w:rPr>
        <w:t xml:space="preserve"> mėnesių</w:t>
      </w:r>
      <w:r w:rsidRPr="003D6564">
        <w:rPr>
          <w:rFonts w:ascii="Times New Roman" w:hAnsi="Times New Roman"/>
          <w:szCs w:val="24"/>
          <w:lang w:val="lt-LT"/>
        </w:rPr>
        <w:t xml:space="preserve"> nuo Sutarties pasirašymo dienos.</w:t>
      </w:r>
    </w:p>
    <w:p w14:paraId="04A9886A" w14:textId="3143FAF6" w:rsidR="006D570D" w:rsidRPr="003D6564" w:rsidRDefault="006D570D" w:rsidP="00F7299C">
      <w:pPr>
        <w:ind w:firstLine="709"/>
        <w:jc w:val="both"/>
        <w:rPr>
          <w:rFonts w:ascii="Times New Roman" w:hAnsi="Times New Roman"/>
          <w:szCs w:val="24"/>
          <w:lang w:val="lt-LT"/>
        </w:rPr>
      </w:pPr>
      <w:r w:rsidRPr="003D6564">
        <w:rPr>
          <w:rFonts w:ascii="Times New Roman" w:hAnsi="Times New Roman"/>
          <w:szCs w:val="24"/>
          <w:lang w:val="lt-LT"/>
        </w:rPr>
        <w:t>3.</w:t>
      </w:r>
      <w:r w:rsidRPr="00DA4E62">
        <w:rPr>
          <w:rFonts w:ascii="Times New Roman" w:hAnsi="Times New Roman"/>
          <w:szCs w:val="24"/>
          <w:lang w:val="lt-LT"/>
        </w:rPr>
        <w:t xml:space="preserve">2. </w:t>
      </w:r>
      <w:r>
        <w:rPr>
          <w:rFonts w:ascii="Times New Roman" w:hAnsi="Times New Roman"/>
          <w:lang w:val="lt-LT"/>
        </w:rPr>
        <w:t>Prekių tiekimo termino pratęsimas numatomas</w:t>
      </w:r>
      <w:r w:rsidR="00A27776">
        <w:rPr>
          <w:rFonts w:ascii="Times New Roman" w:hAnsi="Times New Roman"/>
          <w:lang w:val="lt-LT"/>
        </w:rPr>
        <w:t xml:space="preserve"> 2 mėn.</w:t>
      </w:r>
      <w:r w:rsidR="001A4344" w:rsidRPr="001A4344">
        <w:rPr>
          <w:lang w:val="pt-PT"/>
        </w:rPr>
        <w:t xml:space="preserve"> </w:t>
      </w:r>
      <w:r w:rsidR="001A4344" w:rsidRPr="001A4344">
        <w:rPr>
          <w:rFonts w:ascii="Times New Roman" w:hAnsi="Times New Roman"/>
          <w:lang w:val="lt-LT"/>
        </w:rPr>
        <w:t>Terminas prat</w:t>
      </w:r>
      <w:r w:rsidR="001A4344" w:rsidRPr="001A4344">
        <w:rPr>
          <w:rFonts w:ascii="Times New Roman" w:hAnsi="Times New Roman" w:hint="eastAsia"/>
          <w:lang w:val="lt-LT"/>
        </w:rPr>
        <w:t>ę</w:t>
      </w:r>
      <w:r w:rsidR="001A4344" w:rsidRPr="001A4344">
        <w:rPr>
          <w:rFonts w:ascii="Times New Roman" w:hAnsi="Times New Roman"/>
          <w:lang w:val="lt-LT"/>
        </w:rPr>
        <w:t>siamas tuo atveju, jei nebus i</w:t>
      </w:r>
      <w:r w:rsidR="001A4344" w:rsidRPr="001A4344">
        <w:rPr>
          <w:rFonts w:ascii="Times New Roman" w:hAnsi="Times New Roman" w:hint="eastAsia"/>
          <w:lang w:val="lt-LT"/>
        </w:rPr>
        <w:t>š</w:t>
      </w:r>
      <w:r w:rsidR="001A4344" w:rsidRPr="001A4344">
        <w:rPr>
          <w:rFonts w:ascii="Times New Roman" w:hAnsi="Times New Roman"/>
          <w:lang w:val="lt-LT"/>
        </w:rPr>
        <w:t>naudota Pradin</w:t>
      </w:r>
      <w:r w:rsidR="001A4344" w:rsidRPr="001A4344">
        <w:rPr>
          <w:rFonts w:ascii="Times New Roman" w:hAnsi="Times New Roman" w:hint="eastAsia"/>
          <w:lang w:val="lt-LT"/>
        </w:rPr>
        <w:t>ė</w:t>
      </w:r>
      <w:r w:rsidR="001A4344" w:rsidRPr="001A4344">
        <w:rPr>
          <w:rFonts w:ascii="Times New Roman" w:hAnsi="Times New Roman"/>
          <w:lang w:val="lt-LT"/>
        </w:rPr>
        <w:t>s Sutarties vert</w:t>
      </w:r>
      <w:r w:rsidR="001A4344" w:rsidRPr="001A4344">
        <w:rPr>
          <w:rFonts w:ascii="Times New Roman" w:hAnsi="Times New Roman" w:hint="eastAsia"/>
          <w:lang w:val="lt-LT"/>
        </w:rPr>
        <w:t>ė</w:t>
      </w:r>
      <w:r w:rsidR="001A4344" w:rsidRPr="001A4344">
        <w:rPr>
          <w:rFonts w:ascii="Times New Roman" w:hAnsi="Times New Roman"/>
          <w:lang w:val="lt-LT"/>
        </w:rPr>
        <w:t xml:space="preserve"> ir nei viena i</w:t>
      </w:r>
      <w:r w:rsidR="001A4344" w:rsidRPr="001A4344">
        <w:rPr>
          <w:rFonts w:ascii="Times New Roman" w:hAnsi="Times New Roman" w:hint="eastAsia"/>
          <w:lang w:val="lt-LT"/>
        </w:rPr>
        <w:t>š</w:t>
      </w:r>
      <w:r w:rsidR="001A4344" w:rsidRPr="001A4344">
        <w:rPr>
          <w:rFonts w:ascii="Times New Roman" w:hAnsi="Times New Roman"/>
          <w:lang w:val="lt-LT"/>
        </w:rPr>
        <w:t xml:space="preserve"> </w:t>
      </w:r>
      <w:r w:rsidR="001A4344" w:rsidRPr="001A4344">
        <w:rPr>
          <w:rFonts w:ascii="Times New Roman" w:hAnsi="Times New Roman" w:hint="eastAsia"/>
          <w:lang w:val="lt-LT"/>
        </w:rPr>
        <w:t>Š</w:t>
      </w:r>
      <w:r w:rsidR="001A4344" w:rsidRPr="001A4344">
        <w:rPr>
          <w:rFonts w:ascii="Times New Roman" w:hAnsi="Times New Roman"/>
          <w:lang w:val="lt-LT"/>
        </w:rPr>
        <w:t>ali</w:t>
      </w:r>
      <w:r w:rsidR="001A4344" w:rsidRPr="001A4344">
        <w:rPr>
          <w:rFonts w:ascii="Times New Roman" w:hAnsi="Times New Roman" w:hint="eastAsia"/>
          <w:lang w:val="lt-LT"/>
        </w:rPr>
        <w:t>ų</w:t>
      </w:r>
      <w:r w:rsidR="001A4344" w:rsidRPr="001A4344">
        <w:rPr>
          <w:rFonts w:ascii="Times New Roman" w:hAnsi="Times New Roman"/>
          <w:lang w:val="lt-LT"/>
        </w:rPr>
        <w:t xml:space="preserve">, likus </w:t>
      </w:r>
      <w:r w:rsidR="00D40B2E" w:rsidRPr="00D40B2E">
        <w:rPr>
          <w:rFonts w:ascii="Times New Roman" w:hAnsi="Times New Roman"/>
          <w:color w:val="000000" w:themeColor="text1"/>
          <w:lang w:val="lt-LT"/>
        </w:rPr>
        <w:t>14 (keturiolikai)</w:t>
      </w:r>
      <w:r w:rsidR="001A4344" w:rsidRPr="00D40B2E">
        <w:rPr>
          <w:rFonts w:ascii="Times New Roman" w:hAnsi="Times New Roman"/>
          <w:color w:val="000000" w:themeColor="text1"/>
          <w:lang w:val="lt-LT"/>
        </w:rPr>
        <w:t xml:space="preserve"> </w:t>
      </w:r>
      <w:r w:rsidR="001A4344" w:rsidRPr="001A4344">
        <w:rPr>
          <w:rFonts w:ascii="Times New Roman" w:hAnsi="Times New Roman"/>
          <w:lang w:val="lt-LT"/>
        </w:rPr>
        <w:t>dien</w:t>
      </w:r>
      <w:r w:rsidR="001A4344" w:rsidRPr="001A4344">
        <w:rPr>
          <w:rFonts w:ascii="Times New Roman" w:hAnsi="Times New Roman" w:hint="eastAsia"/>
          <w:lang w:val="lt-LT"/>
        </w:rPr>
        <w:t>ų</w:t>
      </w:r>
      <w:r w:rsidR="001A4344" w:rsidRPr="001A4344">
        <w:rPr>
          <w:rFonts w:ascii="Times New Roman" w:hAnsi="Times New Roman"/>
          <w:lang w:val="lt-LT"/>
        </w:rPr>
        <w:t xml:space="preserve"> iki Sutarties pabaigos, neprane</w:t>
      </w:r>
      <w:r w:rsidR="001A4344" w:rsidRPr="001A4344">
        <w:rPr>
          <w:rFonts w:ascii="Times New Roman" w:hAnsi="Times New Roman" w:hint="eastAsia"/>
          <w:lang w:val="lt-LT"/>
        </w:rPr>
        <w:t>š</w:t>
      </w:r>
      <w:r w:rsidR="001A4344" w:rsidRPr="001A4344">
        <w:rPr>
          <w:rFonts w:ascii="Times New Roman" w:hAnsi="Times New Roman"/>
          <w:lang w:val="lt-LT"/>
        </w:rPr>
        <w:t xml:space="preserve"> apie nor</w:t>
      </w:r>
      <w:r w:rsidR="001A4344" w:rsidRPr="001A4344">
        <w:rPr>
          <w:rFonts w:ascii="Times New Roman" w:hAnsi="Times New Roman" w:hint="eastAsia"/>
          <w:lang w:val="lt-LT"/>
        </w:rPr>
        <w:t>ą</w:t>
      </w:r>
      <w:r w:rsidR="001A4344" w:rsidRPr="001A4344">
        <w:rPr>
          <w:rFonts w:ascii="Times New Roman" w:hAnsi="Times New Roman"/>
          <w:lang w:val="lt-LT"/>
        </w:rPr>
        <w:t xml:space="preserve"> j</w:t>
      </w:r>
      <w:r w:rsidR="001A4344" w:rsidRPr="001A4344">
        <w:rPr>
          <w:rFonts w:ascii="Times New Roman" w:hAnsi="Times New Roman" w:hint="eastAsia"/>
          <w:lang w:val="lt-LT"/>
        </w:rPr>
        <w:t>ą</w:t>
      </w:r>
      <w:r w:rsidR="001A4344" w:rsidRPr="001A4344">
        <w:rPr>
          <w:rFonts w:ascii="Times New Roman" w:hAnsi="Times New Roman"/>
          <w:lang w:val="lt-LT"/>
        </w:rPr>
        <w:t xml:space="preserve"> nutraukti, Sutartis be atskiro ra</w:t>
      </w:r>
      <w:r w:rsidR="001A4344" w:rsidRPr="001A4344">
        <w:rPr>
          <w:rFonts w:ascii="Times New Roman" w:hAnsi="Times New Roman" w:hint="eastAsia"/>
          <w:lang w:val="lt-LT"/>
        </w:rPr>
        <w:t>š</w:t>
      </w:r>
      <w:r w:rsidR="001A4344" w:rsidRPr="001A4344">
        <w:rPr>
          <w:rFonts w:ascii="Times New Roman" w:hAnsi="Times New Roman"/>
          <w:lang w:val="lt-LT"/>
        </w:rPr>
        <w:t>ytinio susitarimo prat</w:t>
      </w:r>
      <w:r w:rsidR="001A4344" w:rsidRPr="001A4344">
        <w:rPr>
          <w:rFonts w:ascii="Times New Roman" w:hAnsi="Times New Roman" w:hint="eastAsia"/>
          <w:lang w:val="lt-LT"/>
        </w:rPr>
        <w:t>ę</w:t>
      </w:r>
      <w:r w:rsidR="001A4344" w:rsidRPr="001A4344">
        <w:rPr>
          <w:rFonts w:ascii="Times New Roman" w:hAnsi="Times New Roman"/>
          <w:lang w:val="lt-LT"/>
        </w:rPr>
        <w:t>siama dar 1 (vien</w:t>
      </w:r>
      <w:r w:rsidR="001A4344" w:rsidRPr="001A4344">
        <w:rPr>
          <w:rFonts w:ascii="Times New Roman" w:hAnsi="Times New Roman" w:hint="eastAsia"/>
          <w:lang w:val="lt-LT"/>
        </w:rPr>
        <w:t>ą</w:t>
      </w:r>
      <w:r w:rsidR="001A4344" w:rsidRPr="001A4344">
        <w:rPr>
          <w:rFonts w:ascii="Times New Roman" w:hAnsi="Times New Roman"/>
          <w:lang w:val="lt-LT"/>
        </w:rPr>
        <w:t>) kart</w:t>
      </w:r>
      <w:r w:rsidR="001A4344" w:rsidRPr="001A4344">
        <w:rPr>
          <w:rFonts w:ascii="Times New Roman" w:hAnsi="Times New Roman" w:hint="eastAsia"/>
          <w:lang w:val="lt-LT"/>
        </w:rPr>
        <w:t>ą</w:t>
      </w:r>
      <w:r w:rsidR="001A4344" w:rsidRPr="001A4344">
        <w:rPr>
          <w:rFonts w:ascii="Times New Roman" w:hAnsi="Times New Roman"/>
          <w:lang w:val="lt-LT"/>
        </w:rPr>
        <w:t xml:space="preserve"> 2 (dviems) m</w:t>
      </w:r>
      <w:r w:rsidR="001A4344" w:rsidRPr="001A4344">
        <w:rPr>
          <w:rFonts w:ascii="Times New Roman" w:hAnsi="Times New Roman" w:hint="eastAsia"/>
          <w:lang w:val="lt-LT"/>
        </w:rPr>
        <w:t>ė</w:t>
      </w:r>
      <w:r w:rsidR="001A4344" w:rsidRPr="001A4344">
        <w:rPr>
          <w:rFonts w:ascii="Times New Roman" w:hAnsi="Times New Roman"/>
          <w:lang w:val="lt-LT"/>
        </w:rPr>
        <w:t>nesiams.</w:t>
      </w:r>
    </w:p>
    <w:p w14:paraId="76E30D1E" w14:textId="77777777" w:rsidR="006D570D" w:rsidRPr="003D6564" w:rsidRDefault="006D570D" w:rsidP="00F7299C">
      <w:pPr>
        <w:pStyle w:val="Pagrindiniotekstotrauka3"/>
        <w:tabs>
          <w:tab w:val="left" w:pos="567"/>
        </w:tabs>
        <w:spacing w:after="0"/>
        <w:ind w:left="0" w:firstLine="709"/>
        <w:rPr>
          <w:rFonts w:ascii="Times New Roman" w:hAnsi="Times New Roman"/>
          <w:sz w:val="24"/>
          <w:szCs w:val="24"/>
          <w:lang w:val="lt-LT"/>
        </w:rPr>
      </w:pPr>
      <w:r w:rsidRPr="003D6564">
        <w:rPr>
          <w:rFonts w:ascii="Times New Roman" w:hAnsi="Times New Roman"/>
          <w:sz w:val="24"/>
          <w:szCs w:val="24"/>
          <w:lang w:val="lt-LT"/>
        </w:rPr>
        <w:t>3.3. Sutartis galioja iki visiško Šalių įsipareigojimo pagal šią Sutartį įvykdymo arba iki tol kol Sutartis nutraukiama įstatymų nustatyta tvarka ar šioje Sutartyje nustatytais atvejais.</w:t>
      </w:r>
      <w:r w:rsidRPr="003D6564">
        <w:rPr>
          <w:rFonts w:ascii="Times New Roman" w:hAnsi="Times New Roman"/>
          <w:color w:val="000000"/>
          <w:sz w:val="24"/>
          <w:szCs w:val="24"/>
          <w:lang w:val="lt-LT"/>
        </w:rPr>
        <w:t xml:space="preserve"> </w:t>
      </w:r>
    </w:p>
    <w:p w14:paraId="7F7B2417" w14:textId="77777777" w:rsidR="006D570D" w:rsidRPr="003D6564" w:rsidRDefault="006D570D" w:rsidP="00F7299C">
      <w:pPr>
        <w:ind w:firstLine="709"/>
        <w:jc w:val="both"/>
        <w:rPr>
          <w:rFonts w:ascii="Times New Roman" w:hAnsi="Times New Roman"/>
          <w:szCs w:val="24"/>
          <w:lang w:val="lt-LT"/>
        </w:rPr>
      </w:pPr>
      <w:r w:rsidRPr="003D6564">
        <w:rPr>
          <w:rFonts w:ascii="Times New Roman" w:hAnsi="Times New Roman"/>
          <w:szCs w:val="24"/>
          <w:lang w:val="lt-LT"/>
        </w:rPr>
        <w:t>3.4. Jei bet kuri šios Sutarties nuostata tampa ar pripažįstama visiškai ar iš dalies negaliojančia, tai neturi įtakos kitų Sutarties nuostatų galiojimui.</w:t>
      </w:r>
    </w:p>
    <w:p w14:paraId="322491A6" w14:textId="77777777" w:rsidR="006D570D" w:rsidRPr="003D6564" w:rsidRDefault="006D570D" w:rsidP="00F7299C">
      <w:pPr>
        <w:ind w:firstLine="709"/>
        <w:jc w:val="both"/>
        <w:rPr>
          <w:rFonts w:ascii="Times New Roman" w:hAnsi="Times New Roman"/>
          <w:szCs w:val="24"/>
          <w:lang w:val="lt-LT"/>
        </w:rPr>
      </w:pPr>
    </w:p>
    <w:p w14:paraId="3FF45A8E" w14:textId="77777777" w:rsidR="006D570D" w:rsidRPr="003D6564" w:rsidRDefault="006D570D" w:rsidP="00F7299C">
      <w:pPr>
        <w:ind w:firstLine="851"/>
        <w:jc w:val="center"/>
        <w:rPr>
          <w:rFonts w:ascii="Times New Roman" w:hAnsi="Times New Roman"/>
          <w:b/>
          <w:bCs/>
          <w:szCs w:val="24"/>
          <w:lang w:val="lt-LT"/>
        </w:rPr>
      </w:pPr>
      <w:r w:rsidRPr="003D6564">
        <w:rPr>
          <w:rFonts w:ascii="Times New Roman" w:hAnsi="Times New Roman"/>
          <w:b/>
          <w:bCs/>
          <w:szCs w:val="24"/>
          <w:lang w:val="lt-LT"/>
        </w:rPr>
        <w:t xml:space="preserve">4. Prekių tiekimo terminai ir tvarka </w:t>
      </w:r>
    </w:p>
    <w:p w14:paraId="1C42DDD8" w14:textId="77777777" w:rsidR="006D570D" w:rsidRPr="003D6564" w:rsidRDefault="006D570D" w:rsidP="00F7299C">
      <w:pPr>
        <w:ind w:firstLine="851"/>
        <w:jc w:val="center"/>
        <w:rPr>
          <w:rFonts w:ascii="Times New Roman" w:hAnsi="Times New Roman"/>
          <w:b/>
          <w:bCs/>
          <w:szCs w:val="24"/>
          <w:lang w:val="lt-LT"/>
        </w:rPr>
      </w:pPr>
    </w:p>
    <w:p w14:paraId="558224AE" w14:textId="2D3A0D76" w:rsidR="00A27776" w:rsidRPr="003D6564" w:rsidRDefault="006D570D" w:rsidP="00F7299C">
      <w:pPr>
        <w:ind w:firstLine="709"/>
        <w:jc w:val="both"/>
        <w:rPr>
          <w:rFonts w:ascii="Times New Roman" w:hAnsi="Times New Roman"/>
          <w:color w:val="000000"/>
          <w:szCs w:val="24"/>
          <w:highlight w:val="yellow"/>
          <w:lang w:val="lt-LT"/>
        </w:rPr>
      </w:pPr>
      <w:r w:rsidRPr="003D6564">
        <w:rPr>
          <w:rFonts w:ascii="Times New Roman" w:hAnsi="Times New Roman"/>
          <w:color w:val="000000"/>
          <w:szCs w:val="24"/>
          <w:lang w:val="lt-LT"/>
        </w:rPr>
        <w:t xml:space="preserve">4.1. </w:t>
      </w:r>
      <w:r w:rsidR="003F6F30">
        <w:rPr>
          <w:rFonts w:ascii="Times New Roman" w:hAnsi="Times New Roman"/>
          <w:color w:val="000000"/>
          <w:szCs w:val="24"/>
          <w:lang w:val="lt-LT"/>
        </w:rPr>
        <w:t xml:space="preserve">Prekės </w:t>
      </w:r>
      <w:r w:rsidR="0066147A">
        <w:rPr>
          <w:rFonts w:ascii="Times New Roman" w:hAnsi="Times New Roman"/>
          <w:color w:val="000000"/>
          <w:szCs w:val="24"/>
          <w:lang w:val="lt-LT"/>
        </w:rPr>
        <w:t>pristatom</w:t>
      </w:r>
      <w:r w:rsidR="003F6F30">
        <w:rPr>
          <w:rFonts w:ascii="Times New Roman" w:hAnsi="Times New Roman"/>
          <w:color w:val="000000"/>
          <w:szCs w:val="24"/>
          <w:lang w:val="lt-LT"/>
        </w:rPr>
        <w:t>os</w:t>
      </w:r>
      <w:r w:rsidRPr="002B4384">
        <w:rPr>
          <w:rFonts w:ascii="Times New Roman" w:hAnsi="Times New Roman"/>
          <w:color w:val="000000"/>
          <w:szCs w:val="24"/>
          <w:lang w:val="lt-LT"/>
        </w:rPr>
        <w:t xml:space="preserve"> </w:t>
      </w:r>
      <w:r w:rsidR="00BB7C47">
        <w:rPr>
          <w:rFonts w:ascii="Times New Roman" w:hAnsi="Times New Roman"/>
          <w:color w:val="000000"/>
          <w:szCs w:val="24"/>
          <w:lang w:val="lt-LT"/>
        </w:rPr>
        <w:t>T</w:t>
      </w:r>
      <w:r w:rsidRPr="002B4384">
        <w:rPr>
          <w:rFonts w:ascii="Times New Roman" w:hAnsi="Times New Roman"/>
          <w:color w:val="000000"/>
          <w:szCs w:val="24"/>
          <w:lang w:val="lt-LT"/>
        </w:rPr>
        <w:t xml:space="preserve">iekėjo transportu </w:t>
      </w:r>
      <w:r w:rsidR="00FF67FF" w:rsidRPr="00FF67FF">
        <w:rPr>
          <w:rFonts w:ascii="Times New Roman" w:hAnsi="Times New Roman"/>
          <w:color w:val="000000"/>
          <w:szCs w:val="24"/>
          <w:lang w:val="lt-LT"/>
        </w:rPr>
        <w:t>per 2 darbo dienas nuo u</w:t>
      </w:r>
      <w:r w:rsidR="00FF67FF" w:rsidRPr="00FF67FF">
        <w:rPr>
          <w:rFonts w:ascii="Times New Roman" w:hAnsi="Times New Roman" w:hint="eastAsia"/>
          <w:color w:val="000000"/>
          <w:szCs w:val="24"/>
          <w:lang w:val="lt-LT"/>
        </w:rPr>
        <w:t>ž</w:t>
      </w:r>
      <w:r w:rsidR="00FF67FF" w:rsidRPr="00FF67FF">
        <w:rPr>
          <w:rFonts w:ascii="Times New Roman" w:hAnsi="Times New Roman"/>
          <w:color w:val="000000"/>
          <w:szCs w:val="24"/>
          <w:lang w:val="lt-LT"/>
        </w:rPr>
        <w:t xml:space="preserve">sakymo pateikimo </w:t>
      </w:r>
      <w:r w:rsidR="00BB7C47">
        <w:rPr>
          <w:rFonts w:ascii="Times New Roman" w:hAnsi="Times New Roman"/>
          <w:color w:val="000000"/>
          <w:szCs w:val="24"/>
          <w:lang w:val="lt-LT"/>
        </w:rPr>
        <w:t xml:space="preserve">dienos </w:t>
      </w:r>
      <w:r w:rsidR="00FF67FF" w:rsidRPr="00FF67FF">
        <w:rPr>
          <w:rFonts w:ascii="Times New Roman" w:hAnsi="Times New Roman"/>
          <w:color w:val="000000"/>
          <w:szCs w:val="24"/>
          <w:lang w:val="lt-LT"/>
        </w:rPr>
        <w:t>arba per su Pirk</w:t>
      </w:r>
      <w:r w:rsidR="00FF67FF" w:rsidRPr="00FF67FF">
        <w:rPr>
          <w:rFonts w:ascii="Times New Roman" w:hAnsi="Times New Roman" w:hint="eastAsia"/>
          <w:color w:val="000000"/>
          <w:szCs w:val="24"/>
          <w:lang w:val="lt-LT"/>
        </w:rPr>
        <w:t>ė</w:t>
      </w:r>
      <w:r w:rsidR="00FF67FF" w:rsidRPr="00FF67FF">
        <w:rPr>
          <w:rFonts w:ascii="Times New Roman" w:hAnsi="Times New Roman"/>
          <w:color w:val="000000"/>
          <w:szCs w:val="24"/>
          <w:lang w:val="lt-LT"/>
        </w:rPr>
        <w:t>jo atstovu sutart</w:t>
      </w:r>
      <w:r w:rsidR="00FF67FF" w:rsidRPr="00FF67FF">
        <w:rPr>
          <w:rFonts w:ascii="Times New Roman" w:hAnsi="Times New Roman" w:hint="eastAsia"/>
          <w:color w:val="000000"/>
          <w:szCs w:val="24"/>
          <w:lang w:val="lt-LT"/>
        </w:rPr>
        <w:t>ą</w:t>
      </w:r>
      <w:r w:rsidR="00FF67FF" w:rsidRPr="00FF67FF">
        <w:rPr>
          <w:rFonts w:ascii="Times New Roman" w:hAnsi="Times New Roman"/>
          <w:color w:val="000000"/>
          <w:szCs w:val="24"/>
          <w:lang w:val="lt-LT"/>
        </w:rPr>
        <w:t xml:space="preserve"> laik</w:t>
      </w:r>
      <w:r w:rsidR="00FF67FF" w:rsidRPr="00FF67FF">
        <w:rPr>
          <w:rFonts w:ascii="Times New Roman" w:hAnsi="Times New Roman" w:hint="eastAsia"/>
          <w:color w:val="000000"/>
          <w:szCs w:val="24"/>
          <w:lang w:val="lt-LT"/>
        </w:rPr>
        <w:t>ą</w:t>
      </w:r>
      <w:r w:rsidR="00FF67FF" w:rsidRPr="00FF67FF">
        <w:rPr>
          <w:rFonts w:ascii="Times New Roman" w:hAnsi="Times New Roman"/>
          <w:color w:val="000000"/>
          <w:szCs w:val="24"/>
          <w:lang w:val="lt-LT"/>
        </w:rPr>
        <w:t>, ta</w:t>
      </w:r>
      <w:r w:rsidR="00FF67FF" w:rsidRPr="00FF67FF">
        <w:rPr>
          <w:rFonts w:ascii="Times New Roman" w:hAnsi="Times New Roman" w:hint="eastAsia"/>
          <w:color w:val="000000"/>
          <w:szCs w:val="24"/>
          <w:lang w:val="lt-LT"/>
        </w:rPr>
        <w:t>č</w:t>
      </w:r>
      <w:r w:rsidR="00FF67FF" w:rsidRPr="00FF67FF">
        <w:rPr>
          <w:rFonts w:ascii="Times New Roman" w:hAnsi="Times New Roman"/>
          <w:color w:val="000000"/>
          <w:szCs w:val="24"/>
          <w:lang w:val="lt-LT"/>
        </w:rPr>
        <w:t xml:space="preserve">iau </w:t>
      </w:r>
      <w:r w:rsidR="00FF67FF" w:rsidRPr="00FF67FF">
        <w:rPr>
          <w:rFonts w:ascii="Times New Roman" w:hAnsi="Times New Roman" w:hint="eastAsia"/>
          <w:color w:val="000000"/>
          <w:szCs w:val="24"/>
          <w:lang w:val="lt-LT"/>
        </w:rPr>
        <w:t>š</w:t>
      </w:r>
      <w:r w:rsidR="00FF67FF" w:rsidRPr="00FF67FF">
        <w:rPr>
          <w:rFonts w:ascii="Times New Roman" w:hAnsi="Times New Roman"/>
          <w:color w:val="000000"/>
          <w:szCs w:val="24"/>
          <w:lang w:val="lt-LT"/>
        </w:rPr>
        <w:t>is laikas negali b</w:t>
      </w:r>
      <w:r w:rsidR="00FF67FF" w:rsidRPr="00FF67FF">
        <w:rPr>
          <w:rFonts w:ascii="Times New Roman" w:hAnsi="Times New Roman" w:hint="eastAsia"/>
          <w:color w:val="000000"/>
          <w:szCs w:val="24"/>
          <w:lang w:val="lt-LT"/>
        </w:rPr>
        <w:t>ū</w:t>
      </w:r>
      <w:r w:rsidR="00FF67FF" w:rsidRPr="00FF67FF">
        <w:rPr>
          <w:rFonts w:ascii="Times New Roman" w:hAnsi="Times New Roman"/>
          <w:color w:val="000000"/>
          <w:szCs w:val="24"/>
          <w:lang w:val="lt-LT"/>
        </w:rPr>
        <w:t>ti ilgesnis kaip 4 darbo dienos</w:t>
      </w:r>
      <w:r w:rsidR="0066147A">
        <w:rPr>
          <w:rFonts w:ascii="Times New Roman" w:hAnsi="Times New Roman"/>
          <w:color w:val="000000"/>
          <w:szCs w:val="24"/>
          <w:lang w:val="lt-LT"/>
        </w:rPr>
        <w:t>,</w:t>
      </w:r>
      <w:r w:rsidRPr="002B4384">
        <w:rPr>
          <w:rFonts w:ascii="Times New Roman" w:hAnsi="Times New Roman"/>
          <w:color w:val="000000"/>
          <w:szCs w:val="24"/>
          <w:lang w:val="lt-LT"/>
        </w:rPr>
        <w:t xml:space="preserve"> </w:t>
      </w:r>
      <w:r w:rsidR="00FF67FF">
        <w:rPr>
          <w:rFonts w:ascii="Times New Roman" w:hAnsi="Times New Roman"/>
          <w:spacing w:val="-4"/>
          <w:szCs w:val="24"/>
          <w:lang w:val="lt-LT"/>
        </w:rPr>
        <w:t>Pirkėjo</w:t>
      </w:r>
      <w:r w:rsidR="00A27776">
        <w:rPr>
          <w:rFonts w:ascii="Times New Roman" w:hAnsi="Times New Roman"/>
          <w:spacing w:val="-4"/>
          <w:szCs w:val="24"/>
          <w:lang w:val="lt-LT"/>
        </w:rPr>
        <w:t xml:space="preserve"> </w:t>
      </w:r>
      <w:r w:rsidRPr="002B4384">
        <w:rPr>
          <w:rFonts w:ascii="Times New Roman" w:hAnsi="Times New Roman"/>
          <w:spacing w:val="-4"/>
          <w:szCs w:val="24"/>
          <w:lang w:val="lt-LT"/>
        </w:rPr>
        <w:t>adres</w:t>
      </w:r>
      <w:r w:rsidR="00A27776">
        <w:rPr>
          <w:rFonts w:ascii="Times New Roman" w:hAnsi="Times New Roman"/>
          <w:spacing w:val="-4"/>
          <w:szCs w:val="24"/>
          <w:lang w:val="lt-LT"/>
        </w:rPr>
        <w:t>u</w:t>
      </w:r>
      <w:r w:rsidRPr="002B4384">
        <w:rPr>
          <w:rFonts w:ascii="Times New Roman" w:hAnsi="Times New Roman"/>
          <w:spacing w:val="-4"/>
          <w:szCs w:val="24"/>
          <w:lang w:val="lt-LT"/>
        </w:rPr>
        <w:t>:</w:t>
      </w:r>
      <w:r w:rsidR="00A27776">
        <w:rPr>
          <w:rFonts w:ascii="Times New Roman" w:hAnsi="Times New Roman"/>
          <w:spacing w:val="-4"/>
          <w:szCs w:val="24"/>
          <w:lang w:val="lt-LT"/>
        </w:rPr>
        <w:t xml:space="preserve"> </w:t>
      </w:r>
      <w:r w:rsidR="00A27776">
        <w:rPr>
          <w:rFonts w:ascii="Times New Roman" w:hAnsi="Times New Roman"/>
          <w:szCs w:val="24"/>
          <w:lang w:val="lt-LT" w:eastAsia="en-US"/>
        </w:rPr>
        <w:t>Seirijų A. Žmuidzinavičiaus gimnazija, Metelių g. 7, Seirijai, Lazdijų r. sav.</w:t>
      </w:r>
    </w:p>
    <w:p w14:paraId="7201D154" w14:textId="77777777" w:rsidR="006D570D" w:rsidRPr="003D6564" w:rsidRDefault="006D570D" w:rsidP="006D570D">
      <w:pPr>
        <w:ind w:firstLine="709"/>
        <w:jc w:val="both"/>
        <w:rPr>
          <w:rFonts w:ascii="Times New Roman" w:hAnsi="Times New Roman"/>
          <w:color w:val="000000"/>
          <w:szCs w:val="24"/>
          <w:lang w:val="lt-LT"/>
        </w:rPr>
      </w:pPr>
      <w:r w:rsidRPr="003D6564">
        <w:rPr>
          <w:rFonts w:ascii="Times New Roman" w:hAnsi="Times New Roman"/>
          <w:color w:val="000000"/>
          <w:szCs w:val="24"/>
          <w:lang w:val="lt-LT"/>
        </w:rPr>
        <w:t xml:space="preserve">4.2. Vienkartinis, </w:t>
      </w:r>
      <w:r w:rsidR="00D9656F">
        <w:rPr>
          <w:rFonts w:ascii="Times New Roman" w:hAnsi="Times New Roman"/>
          <w:color w:val="000000"/>
          <w:szCs w:val="24"/>
          <w:lang w:val="lt-LT"/>
        </w:rPr>
        <w:t>medžio granulių</w:t>
      </w:r>
      <w:r w:rsidRPr="003D6564">
        <w:rPr>
          <w:rFonts w:ascii="Times New Roman" w:hAnsi="Times New Roman"/>
          <w:color w:val="000000"/>
          <w:szCs w:val="24"/>
          <w:lang w:val="lt-LT"/>
        </w:rPr>
        <w:t xml:space="preserve">,  pristatymo kiekis ne mažiau </w:t>
      </w:r>
      <w:r w:rsidR="00D9656F">
        <w:rPr>
          <w:rFonts w:ascii="Times New Roman" w:hAnsi="Times New Roman"/>
          <w:color w:val="000000"/>
          <w:szCs w:val="24"/>
          <w:lang w:val="lt-LT"/>
        </w:rPr>
        <w:t>3</w:t>
      </w:r>
      <w:r w:rsidRPr="003D6564">
        <w:rPr>
          <w:rFonts w:ascii="Times New Roman" w:hAnsi="Times New Roman"/>
          <w:color w:val="000000"/>
          <w:szCs w:val="24"/>
          <w:lang w:val="lt-LT"/>
        </w:rPr>
        <w:t xml:space="preserve"> tonos.</w:t>
      </w:r>
    </w:p>
    <w:p w14:paraId="4AC874CC" w14:textId="327F96ED" w:rsidR="006D570D" w:rsidRPr="003D6564" w:rsidRDefault="006D570D" w:rsidP="006D570D">
      <w:pPr>
        <w:ind w:firstLine="709"/>
        <w:jc w:val="both"/>
        <w:rPr>
          <w:rFonts w:ascii="Times New Roman" w:hAnsi="Times New Roman"/>
          <w:szCs w:val="24"/>
          <w:lang w:val="lt-LT"/>
        </w:rPr>
      </w:pPr>
      <w:r w:rsidRPr="003D6564">
        <w:rPr>
          <w:rFonts w:ascii="Times New Roman" w:hAnsi="Times New Roman"/>
          <w:color w:val="000000"/>
          <w:szCs w:val="24"/>
          <w:lang w:val="lt-LT"/>
        </w:rPr>
        <w:t xml:space="preserve">4.3. Pardavėjas pristatytas </w:t>
      </w:r>
      <w:r w:rsidR="003F6F30">
        <w:rPr>
          <w:rFonts w:ascii="Times New Roman" w:hAnsi="Times New Roman"/>
          <w:color w:val="000000"/>
          <w:szCs w:val="24"/>
          <w:lang w:val="lt-LT"/>
        </w:rPr>
        <w:t xml:space="preserve">Prekes </w:t>
      </w:r>
      <w:r w:rsidRPr="003D6564">
        <w:rPr>
          <w:rFonts w:ascii="Times New Roman" w:hAnsi="Times New Roman"/>
          <w:color w:val="000000"/>
          <w:szCs w:val="24"/>
          <w:lang w:val="lt-LT"/>
        </w:rPr>
        <w:t>iškrauna pats.</w:t>
      </w:r>
    </w:p>
    <w:p w14:paraId="07359965" w14:textId="77777777" w:rsidR="006D570D" w:rsidRPr="00A76DF3" w:rsidRDefault="006D570D" w:rsidP="006D570D">
      <w:pPr>
        <w:ind w:firstLine="709"/>
        <w:jc w:val="both"/>
        <w:rPr>
          <w:rFonts w:ascii="Times New Roman" w:hAnsi="Times New Roman"/>
          <w:szCs w:val="24"/>
          <w:lang w:val="lt-LT"/>
        </w:rPr>
      </w:pPr>
      <w:r w:rsidRPr="003D6564">
        <w:rPr>
          <w:rFonts w:ascii="Times New Roman" w:hAnsi="Times New Roman"/>
          <w:szCs w:val="24"/>
          <w:lang w:val="lt-LT"/>
        </w:rPr>
        <w:t>4.</w:t>
      </w:r>
      <w:r w:rsidRPr="00A76DF3">
        <w:rPr>
          <w:rFonts w:ascii="Times New Roman" w:hAnsi="Times New Roman"/>
          <w:szCs w:val="24"/>
          <w:lang w:val="lt-LT"/>
        </w:rPr>
        <w:t>4. Pardavėjas perduoda Prekes paskirties vietoje. Prekes priima Pirkėjo paskirtas atsakingas darbuotojas.</w:t>
      </w:r>
    </w:p>
    <w:p w14:paraId="2E4A5EA8" w14:textId="77777777" w:rsidR="003E32D5" w:rsidRPr="00A76DF3" w:rsidRDefault="003E32D5" w:rsidP="006D570D">
      <w:pPr>
        <w:ind w:firstLine="709"/>
        <w:jc w:val="both"/>
        <w:rPr>
          <w:rFonts w:ascii="Times New Roman" w:hAnsi="Times New Roman"/>
          <w:szCs w:val="24"/>
          <w:lang w:val="lt-LT"/>
        </w:rPr>
      </w:pPr>
    </w:p>
    <w:p w14:paraId="761E17E3" w14:textId="77777777" w:rsidR="006D570D" w:rsidRPr="003D6564" w:rsidRDefault="006D570D" w:rsidP="006D570D">
      <w:pPr>
        <w:jc w:val="both"/>
        <w:rPr>
          <w:rFonts w:ascii="Times New Roman" w:hAnsi="Times New Roman"/>
          <w:szCs w:val="24"/>
          <w:lang w:val="lt-LT"/>
        </w:rPr>
      </w:pPr>
    </w:p>
    <w:p w14:paraId="7B875CE4" w14:textId="77777777" w:rsidR="006D570D" w:rsidRPr="003D6564" w:rsidRDefault="006D570D" w:rsidP="006D570D">
      <w:pPr>
        <w:ind w:firstLine="720"/>
        <w:jc w:val="center"/>
        <w:rPr>
          <w:rFonts w:ascii="Times New Roman" w:hAnsi="Times New Roman"/>
          <w:b/>
          <w:szCs w:val="24"/>
          <w:lang w:val="lt-LT"/>
        </w:rPr>
      </w:pPr>
      <w:r w:rsidRPr="003D6564">
        <w:rPr>
          <w:rFonts w:ascii="Times New Roman" w:hAnsi="Times New Roman"/>
          <w:b/>
          <w:szCs w:val="24"/>
          <w:lang w:val="lt-LT"/>
        </w:rPr>
        <w:t>5. Prekių kokybė ir garantiniai įsipareigojimai</w:t>
      </w:r>
    </w:p>
    <w:p w14:paraId="130399BB" w14:textId="77777777" w:rsidR="006D570D" w:rsidRPr="003D6564" w:rsidRDefault="006D570D" w:rsidP="006D570D">
      <w:pPr>
        <w:rPr>
          <w:rFonts w:ascii="Times New Roman" w:hAnsi="Times New Roman"/>
          <w:b/>
          <w:szCs w:val="24"/>
          <w:lang w:val="lt-LT"/>
        </w:rPr>
      </w:pPr>
    </w:p>
    <w:p w14:paraId="0C2D5B00" w14:textId="405D8B77" w:rsidR="00A27505" w:rsidRDefault="006D570D" w:rsidP="006D570D">
      <w:pPr>
        <w:ind w:firstLine="720"/>
        <w:jc w:val="both"/>
        <w:rPr>
          <w:rFonts w:ascii="Times New Roman" w:hAnsi="Times New Roman"/>
          <w:szCs w:val="24"/>
          <w:lang w:val="lt-LT"/>
        </w:rPr>
      </w:pPr>
      <w:r w:rsidRPr="003D6564">
        <w:rPr>
          <w:rFonts w:ascii="Times New Roman" w:hAnsi="Times New Roman"/>
          <w:szCs w:val="24"/>
          <w:lang w:val="lt-LT"/>
        </w:rPr>
        <w:t xml:space="preserve">5.1. </w:t>
      </w:r>
      <w:r w:rsidR="00A27505">
        <w:rPr>
          <w:rFonts w:ascii="Times New Roman" w:hAnsi="Times New Roman"/>
          <w:lang w:val="lt-LT"/>
        </w:rPr>
        <w:t>Prekių</w:t>
      </w:r>
      <w:r w:rsidR="00A27505" w:rsidRPr="008E2AC5">
        <w:rPr>
          <w:rFonts w:ascii="Times New Roman" w:hAnsi="Times New Roman"/>
          <w:lang w:val="lt-LT"/>
        </w:rPr>
        <w:t xml:space="preserve"> pri</w:t>
      </w:r>
      <w:r w:rsidR="00A27505" w:rsidRPr="008E2AC5">
        <w:rPr>
          <w:rFonts w:ascii="Times New Roman" w:hAnsi="Times New Roman" w:hint="eastAsia"/>
          <w:lang w:val="lt-LT"/>
        </w:rPr>
        <w:t>ė</w:t>
      </w:r>
      <w:r w:rsidR="00A27505" w:rsidRPr="008E2AC5">
        <w:rPr>
          <w:rFonts w:ascii="Times New Roman" w:hAnsi="Times New Roman"/>
          <w:lang w:val="lt-LT"/>
        </w:rPr>
        <w:t>mimas tur</w:t>
      </w:r>
      <w:r w:rsidR="00A27505" w:rsidRPr="008E2AC5">
        <w:rPr>
          <w:rFonts w:ascii="Times New Roman" w:hAnsi="Times New Roman" w:hint="eastAsia"/>
          <w:lang w:val="lt-LT"/>
        </w:rPr>
        <w:t>ė</w:t>
      </w:r>
      <w:r w:rsidR="00A27505" w:rsidRPr="008E2AC5">
        <w:rPr>
          <w:rFonts w:ascii="Times New Roman" w:hAnsi="Times New Roman"/>
          <w:lang w:val="lt-LT"/>
        </w:rPr>
        <w:t>s b</w:t>
      </w:r>
      <w:r w:rsidR="00A27505" w:rsidRPr="008E2AC5">
        <w:rPr>
          <w:rFonts w:ascii="Times New Roman" w:hAnsi="Times New Roman" w:hint="eastAsia"/>
          <w:lang w:val="lt-LT"/>
        </w:rPr>
        <w:t>ū</w:t>
      </w:r>
      <w:r w:rsidR="00A27505" w:rsidRPr="008E2AC5">
        <w:rPr>
          <w:rFonts w:ascii="Times New Roman" w:hAnsi="Times New Roman"/>
          <w:lang w:val="lt-LT"/>
        </w:rPr>
        <w:t xml:space="preserve">ti </w:t>
      </w:r>
      <w:r w:rsidR="00A27505" w:rsidRPr="008E2AC5">
        <w:rPr>
          <w:rFonts w:ascii="Times New Roman" w:hAnsi="Times New Roman" w:hint="eastAsia"/>
          <w:lang w:val="lt-LT"/>
        </w:rPr>
        <w:t>į</w:t>
      </w:r>
      <w:r w:rsidR="00A27505" w:rsidRPr="008E2AC5">
        <w:rPr>
          <w:rFonts w:ascii="Times New Roman" w:hAnsi="Times New Roman"/>
          <w:lang w:val="lt-LT"/>
        </w:rPr>
        <w:t xml:space="preserve">forminamas </w:t>
      </w:r>
      <w:r w:rsidR="00A27505">
        <w:rPr>
          <w:rFonts w:ascii="Times New Roman" w:hAnsi="Times New Roman"/>
          <w:lang w:val="lt-LT"/>
        </w:rPr>
        <w:t>prekių priėmimo-perdavimo</w:t>
      </w:r>
      <w:r w:rsidR="00A27505" w:rsidRPr="008E2AC5">
        <w:rPr>
          <w:rFonts w:ascii="Times New Roman" w:hAnsi="Times New Roman"/>
          <w:lang w:val="lt-LT"/>
        </w:rPr>
        <w:t xml:space="preserve"> aktu, kuriuo </w:t>
      </w:r>
      <w:r w:rsidR="00A27505">
        <w:rPr>
          <w:rFonts w:ascii="Times New Roman" w:hAnsi="Times New Roman"/>
          <w:lang w:val="lt-LT"/>
        </w:rPr>
        <w:t>Pirkėjas</w:t>
      </w:r>
      <w:r w:rsidR="00A27505" w:rsidRPr="008E2AC5">
        <w:rPr>
          <w:rFonts w:ascii="Times New Roman" w:hAnsi="Times New Roman"/>
          <w:lang w:val="lt-LT"/>
        </w:rPr>
        <w:t xml:space="preserve"> patvirtins pri</w:t>
      </w:r>
      <w:r w:rsidR="00A27505" w:rsidRPr="008E2AC5">
        <w:rPr>
          <w:rFonts w:ascii="Times New Roman" w:hAnsi="Times New Roman" w:hint="eastAsia"/>
          <w:lang w:val="lt-LT"/>
        </w:rPr>
        <w:t>ė</w:t>
      </w:r>
      <w:r w:rsidR="00A27505">
        <w:rPr>
          <w:rFonts w:ascii="Times New Roman" w:hAnsi="Times New Roman"/>
          <w:lang w:val="lt-LT"/>
        </w:rPr>
        <w:t>męs</w:t>
      </w:r>
      <w:r w:rsidR="00A27505" w:rsidRPr="008E2AC5">
        <w:rPr>
          <w:rFonts w:ascii="Times New Roman" w:hAnsi="Times New Roman"/>
          <w:lang w:val="lt-LT"/>
        </w:rPr>
        <w:t xml:space="preserve">, o </w:t>
      </w:r>
      <w:r w:rsidR="00A27505">
        <w:rPr>
          <w:rFonts w:ascii="Times New Roman" w:hAnsi="Times New Roman"/>
          <w:lang w:val="lt-LT"/>
        </w:rPr>
        <w:t>P</w:t>
      </w:r>
      <w:r w:rsidR="00A27776">
        <w:rPr>
          <w:rFonts w:ascii="Times New Roman" w:hAnsi="Times New Roman"/>
          <w:lang w:val="lt-LT"/>
        </w:rPr>
        <w:t>ar</w:t>
      </w:r>
      <w:r w:rsidR="00A27505">
        <w:rPr>
          <w:rFonts w:ascii="Times New Roman" w:hAnsi="Times New Roman"/>
          <w:lang w:val="lt-LT"/>
        </w:rPr>
        <w:t>davėjas</w:t>
      </w:r>
      <w:r w:rsidR="00A27505" w:rsidRPr="008E2AC5">
        <w:rPr>
          <w:rFonts w:ascii="Times New Roman" w:hAnsi="Times New Roman"/>
          <w:lang w:val="lt-LT"/>
        </w:rPr>
        <w:t xml:space="preserve"> </w:t>
      </w:r>
      <w:r w:rsidR="00A27505" w:rsidRPr="008E2AC5">
        <w:rPr>
          <w:rFonts w:ascii="Times New Roman" w:hAnsi="Times New Roman" w:hint="eastAsia"/>
          <w:lang w:val="lt-LT"/>
        </w:rPr>
        <w:t>–</w:t>
      </w:r>
      <w:r w:rsidR="00A27505" w:rsidRPr="008E2AC5">
        <w:rPr>
          <w:rFonts w:ascii="Times New Roman" w:hAnsi="Times New Roman"/>
          <w:lang w:val="lt-LT"/>
        </w:rPr>
        <w:t xml:space="preserve"> perdav</w:t>
      </w:r>
      <w:r w:rsidR="00A27505" w:rsidRPr="008E2AC5">
        <w:rPr>
          <w:rFonts w:ascii="Times New Roman" w:hAnsi="Times New Roman" w:hint="eastAsia"/>
          <w:lang w:val="lt-LT"/>
        </w:rPr>
        <w:t>ę</w:t>
      </w:r>
      <w:r w:rsidR="00A27505">
        <w:rPr>
          <w:rFonts w:ascii="Times New Roman" w:hAnsi="Times New Roman"/>
          <w:lang w:val="lt-LT"/>
        </w:rPr>
        <w:t>s prekes</w:t>
      </w:r>
      <w:r w:rsidR="00A27505" w:rsidRPr="008E2AC5">
        <w:rPr>
          <w:rFonts w:ascii="Times New Roman" w:hAnsi="Times New Roman"/>
          <w:lang w:val="lt-LT"/>
        </w:rPr>
        <w:t>. Aktas bus sura</w:t>
      </w:r>
      <w:r w:rsidR="00A27505" w:rsidRPr="008E2AC5">
        <w:rPr>
          <w:rFonts w:ascii="Times New Roman" w:hAnsi="Times New Roman" w:hint="eastAsia"/>
          <w:lang w:val="lt-LT"/>
        </w:rPr>
        <w:t>š</w:t>
      </w:r>
      <w:r w:rsidR="00A27505" w:rsidRPr="008E2AC5">
        <w:rPr>
          <w:rFonts w:ascii="Times New Roman" w:hAnsi="Times New Roman"/>
          <w:lang w:val="lt-LT"/>
        </w:rPr>
        <w:t>omas dviem egzemplioriais, po vien</w:t>
      </w:r>
      <w:r w:rsidR="00A27505" w:rsidRPr="008E2AC5">
        <w:rPr>
          <w:rFonts w:ascii="Times New Roman" w:hAnsi="Times New Roman" w:hint="eastAsia"/>
          <w:lang w:val="lt-LT"/>
        </w:rPr>
        <w:t>ą</w:t>
      </w:r>
      <w:r w:rsidR="00A27505" w:rsidRPr="008E2AC5">
        <w:rPr>
          <w:rFonts w:ascii="Times New Roman" w:hAnsi="Times New Roman"/>
          <w:lang w:val="lt-LT"/>
        </w:rPr>
        <w:t xml:space="preserve"> egzempliori</w:t>
      </w:r>
      <w:r w:rsidR="00A27505" w:rsidRPr="008E2AC5">
        <w:rPr>
          <w:rFonts w:ascii="Times New Roman" w:hAnsi="Times New Roman" w:hint="eastAsia"/>
          <w:lang w:val="lt-LT"/>
        </w:rPr>
        <w:t>ų</w:t>
      </w:r>
      <w:r w:rsidR="00A27505" w:rsidRPr="008E2AC5">
        <w:rPr>
          <w:rFonts w:ascii="Times New Roman" w:hAnsi="Times New Roman"/>
          <w:lang w:val="lt-LT"/>
        </w:rPr>
        <w:t xml:space="preserve"> kiekvienai sutarties </w:t>
      </w:r>
      <w:r w:rsidR="00A27505" w:rsidRPr="008E2AC5">
        <w:rPr>
          <w:rFonts w:ascii="Times New Roman" w:hAnsi="Times New Roman" w:hint="eastAsia"/>
          <w:lang w:val="lt-LT"/>
        </w:rPr>
        <w:t>Š</w:t>
      </w:r>
      <w:r w:rsidR="00A27505" w:rsidRPr="008E2AC5">
        <w:rPr>
          <w:rFonts w:ascii="Times New Roman" w:hAnsi="Times New Roman"/>
          <w:lang w:val="lt-LT"/>
        </w:rPr>
        <w:t xml:space="preserve">aliai. </w:t>
      </w:r>
    </w:p>
    <w:p w14:paraId="4308CE17" w14:textId="77777777" w:rsidR="006D570D" w:rsidRPr="003D6564" w:rsidRDefault="00A27505" w:rsidP="006D570D">
      <w:pPr>
        <w:ind w:firstLine="720"/>
        <w:jc w:val="both"/>
        <w:rPr>
          <w:rFonts w:ascii="Times New Roman" w:hAnsi="Times New Roman"/>
          <w:szCs w:val="24"/>
          <w:lang w:val="lt-LT"/>
        </w:rPr>
      </w:pPr>
      <w:r>
        <w:rPr>
          <w:rFonts w:ascii="Times New Roman" w:hAnsi="Times New Roman"/>
          <w:szCs w:val="24"/>
          <w:lang w:val="lt-LT"/>
        </w:rPr>
        <w:t xml:space="preserve">5.2. </w:t>
      </w:r>
      <w:r w:rsidR="006D570D" w:rsidRPr="003D6564">
        <w:rPr>
          <w:rFonts w:ascii="Times New Roman" w:hAnsi="Times New Roman"/>
          <w:szCs w:val="24"/>
          <w:lang w:val="lt-LT"/>
        </w:rPr>
        <w:t>Pardavėjas atsako už Prekių kokybę ir kompensuoja Pirkėjui visus dėl nekokybiškų prekių patirtus nuostolius.</w:t>
      </w:r>
    </w:p>
    <w:p w14:paraId="43D71FF2" w14:textId="77777777" w:rsidR="006D570D" w:rsidRPr="003D6564" w:rsidRDefault="00A27505" w:rsidP="006D570D">
      <w:pPr>
        <w:ind w:firstLine="720"/>
        <w:jc w:val="both"/>
        <w:rPr>
          <w:rFonts w:ascii="Times New Roman" w:hAnsi="Times New Roman"/>
          <w:szCs w:val="24"/>
          <w:lang w:val="lt-LT"/>
        </w:rPr>
      </w:pPr>
      <w:r>
        <w:rPr>
          <w:rFonts w:ascii="Times New Roman" w:hAnsi="Times New Roman"/>
          <w:szCs w:val="24"/>
          <w:lang w:val="lt-LT"/>
        </w:rPr>
        <w:t>5.3</w:t>
      </w:r>
      <w:r w:rsidR="006D570D" w:rsidRPr="003D6564">
        <w:rPr>
          <w:rFonts w:ascii="Times New Roman" w:hAnsi="Times New Roman"/>
          <w:szCs w:val="24"/>
          <w:lang w:val="lt-LT"/>
        </w:rPr>
        <w:t>. Prekių priėmimo metu, dalyvaujant Pirkėjo ir Pardavėjo atstovams, atliekamas jų kiekio ir kokybės bei komplektiškumo patikrinimas. Prekėms atitikus reikiamą kiekį, komplektaciją ir kokybę, jos priimamos pasirašant priėmimo perdavimo aktą.</w:t>
      </w:r>
    </w:p>
    <w:p w14:paraId="2EF16DB8" w14:textId="77777777" w:rsidR="006D570D" w:rsidRPr="003D6564" w:rsidRDefault="00A27505" w:rsidP="006D570D">
      <w:pPr>
        <w:tabs>
          <w:tab w:val="left" w:pos="1134"/>
        </w:tabs>
        <w:ind w:firstLine="720"/>
        <w:jc w:val="both"/>
        <w:rPr>
          <w:rFonts w:ascii="Times New Roman" w:hAnsi="Times New Roman"/>
          <w:szCs w:val="24"/>
          <w:lang w:val="lt-LT"/>
        </w:rPr>
      </w:pPr>
      <w:r>
        <w:rPr>
          <w:rFonts w:ascii="Times New Roman" w:hAnsi="Times New Roman"/>
          <w:szCs w:val="24"/>
          <w:lang w:val="lt-LT"/>
        </w:rPr>
        <w:t>5.4</w:t>
      </w:r>
      <w:r w:rsidR="006D570D" w:rsidRPr="003D6564">
        <w:rPr>
          <w:rFonts w:ascii="Times New Roman" w:hAnsi="Times New Roman"/>
          <w:szCs w:val="24"/>
          <w:lang w:val="lt-LT"/>
        </w:rPr>
        <w:t xml:space="preserve">. Nustačius neatitikimus pirkimo sąlygoms ir Pardavėjo pasiūlyme nurodytai komplektacijai ir / ar kokybei, surašomas neatitikimo sutarties sąlygoms aktas. </w:t>
      </w:r>
      <w:r w:rsidR="006D570D" w:rsidRPr="003D6564">
        <w:rPr>
          <w:rFonts w:ascii="Times New Roman" w:hAnsi="Times New Roman"/>
          <w:b/>
          <w:bCs/>
          <w:szCs w:val="24"/>
          <w:lang w:val="lt-LT"/>
        </w:rPr>
        <w:t xml:space="preserve"> </w:t>
      </w:r>
    </w:p>
    <w:p w14:paraId="7F0AE769" w14:textId="77777777" w:rsidR="006D570D" w:rsidRPr="003D6564" w:rsidRDefault="00A27505" w:rsidP="006D570D">
      <w:pPr>
        <w:ind w:firstLine="720"/>
        <w:jc w:val="both"/>
        <w:rPr>
          <w:rFonts w:ascii="Times New Roman" w:hAnsi="Times New Roman"/>
          <w:szCs w:val="24"/>
          <w:lang w:val="lt-LT"/>
        </w:rPr>
      </w:pPr>
      <w:r>
        <w:rPr>
          <w:rFonts w:ascii="Times New Roman" w:hAnsi="Times New Roman"/>
          <w:szCs w:val="24"/>
          <w:lang w:val="lt-LT"/>
        </w:rPr>
        <w:t>5.5</w:t>
      </w:r>
      <w:r w:rsidR="006D570D" w:rsidRPr="003D6564">
        <w:rPr>
          <w:rFonts w:ascii="Times New Roman" w:hAnsi="Times New Roman"/>
          <w:szCs w:val="24"/>
          <w:lang w:val="lt-LT"/>
        </w:rPr>
        <w:t>. Trūkstamą kiekį, komplektaciją ar kokybę Pardavėjas privalo atstatyti per 2 darbo dienas.</w:t>
      </w:r>
    </w:p>
    <w:p w14:paraId="605C907E" w14:textId="77777777" w:rsidR="006D570D" w:rsidRPr="003D6564" w:rsidRDefault="00A27505" w:rsidP="006D570D">
      <w:pPr>
        <w:ind w:firstLine="720"/>
        <w:jc w:val="both"/>
        <w:rPr>
          <w:rFonts w:ascii="Times New Roman" w:hAnsi="Times New Roman"/>
          <w:szCs w:val="24"/>
          <w:lang w:val="lt-LT"/>
        </w:rPr>
      </w:pPr>
      <w:r>
        <w:rPr>
          <w:rFonts w:ascii="Times New Roman" w:hAnsi="Times New Roman"/>
          <w:szCs w:val="24"/>
          <w:lang w:val="lt-LT"/>
        </w:rPr>
        <w:t>5.6</w:t>
      </w:r>
      <w:r w:rsidR="006D570D" w:rsidRPr="003D6564">
        <w:rPr>
          <w:rFonts w:ascii="Times New Roman" w:hAnsi="Times New Roman"/>
          <w:szCs w:val="24"/>
          <w:lang w:val="lt-LT"/>
        </w:rPr>
        <w:t>. Jeigu Prekių priėmimo metu tarp šalių kyla ginčų nustatant Prekių kokybės neatitikimo ar kiekio trūkumo priežastis, bet kurios iš Šalių nuožiūra kviečiamas ekspertizę galinčios atlikti institucijos atstovas.</w:t>
      </w:r>
    </w:p>
    <w:p w14:paraId="5A201A99" w14:textId="77777777" w:rsidR="006D570D" w:rsidRPr="003D6564" w:rsidRDefault="006D570D" w:rsidP="006D570D">
      <w:pPr>
        <w:jc w:val="both"/>
        <w:rPr>
          <w:rFonts w:ascii="Times New Roman" w:hAnsi="Times New Roman"/>
          <w:szCs w:val="24"/>
          <w:lang w:val="lt-LT"/>
        </w:rPr>
      </w:pPr>
    </w:p>
    <w:p w14:paraId="1CA93DD8"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6. Pardavėjo teisės ir pareigos</w:t>
      </w:r>
    </w:p>
    <w:p w14:paraId="23B64E47"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23E5C639"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 Pardavėjas įsipareigoja:</w:t>
      </w:r>
    </w:p>
    <w:p w14:paraId="40F236AC"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6.1.1. nuosekliai vykdyti Sutartį, nustatytu terminu tiekti Prekes, atlikti kitus įsipareigojimus, numatytus Sutartyje ir Techninėje specifikacijoje;</w:t>
      </w:r>
    </w:p>
    <w:p w14:paraId="272846A4" w14:textId="77777777" w:rsidR="006D570D" w:rsidRPr="003D6564" w:rsidRDefault="006D570D" w:rsidP="006D570D">
      <w:pPr>
        <w:tabs>
          <w:tab w:val="left" w:pos="660"/>
        </w:tabs>
        <w:ind w:firstLine="567"/>
        <w:jc w:val="both"/>
        <w:rPr>
          <w:rFonts w:ascii="Times New Roman" w:hAnsi="Times New Roman"/>
          <w:szCs w:val="24"/>
          <w:lang w:val="lt-LT"/>
        </w:rPr>
      </w:pPr>
      <w:r w:rsidRPr="003D6564">
        <w:rPr>
          <w:rFonts w:ascii="Times New Roman" w:hAnsi="Times New Roman"/>
          <w:szCs w:val="24"/>
          <w:lang w:val="lt-LT"/>
        </w:rPr>
        <w:t>6.1.2 vykdyti visas Lietuvos Respublikos civiliniame kodekse, įstatymuose ir kituose teisės aktuose nustatytas pareigas;</w:t>
      </w:r>
    </w:p>
    <w:p w14:paraId="4F2AD978" w14:textId="77777777" w:rsidR="006D570D" w:rsidRPr="003D6564" w:rsidRDefault="006D570D" w:rsidP="006D570D">
      <w:pPr>
        <w:tabs>
          <w:tab w:val="left" w:pos="660"/>
        </w:tabs>
        <w:ind w:firstLine="567"/>
        <w:jc w:val="both"/>
        <w:rPr>
          <w:rFonts w:ascii="Times New Roman" w:hAnsi="Times New Roman"/>
          <w:szCs w:val="24"/>
          <w:lang w:val="lt-LT"/>
        </w:rPr>
      </w:pPr>
      <w:r w:rsidRPr="003D6564">
        <w:rPr>
          <w:rFonts w:ascii="Times New Roman" w:hAnsi="Times New Roman"/>
          <w:szCs w:val="24"/>
          <w:lang w:val="lt-LT"/>
        </w:rPr>
        <w:t>6.1.3. nustatytais terminais pristatyti Pirkėjo užsakyme nurodytą prekių kiekį, kuris būtų kokybiškas ir sertifikuotas;</w:t>
      </w:r>
    </w:p>
    <w:p w14:paraId="39E5ACE8" w14:textId="77777777" w:rsidR="006D570D" w:rsidRPr="003D6564" w:rsidRDefault="006D570D" w:rsidP="006D570D">
      <w:pPr>
        <w:tabs>
          <w:tab w:val="left" w:pos="660"/>
        </w:tabs>
        <w:ind w:firstLine="567"/>
        <w:jc w:val="both"/>
        <w:rPr>
          <w:rFonts w:ascii="Times New Roman" w:hAnsi="Times New Roman"/>
          <w:szCs w:val="24"/>
          <w:lang w:val="lt-LT"/>
        </w:rPr>
      </w:pPr>
      <w:r w:rsidRPr="003D6564">
        <w:rPr>
          <w:rFonts w:ascii="Times New Roman" w:hAnsi="Times New Roman"/>
          <w:szCs w:val="24"/>
          <w:lang w:val="lt-LT"/>
        </w:rPr>
        <w:t>6.1.4. Prekes Pirkėjui pristatyti savo lėšomis;</w:t>
      </w:r>
    </w:p>
    <w:p w14:paraId="3B2711B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lastRenderedPageBreak/>
        <w:t>6.1.5. laikytis visų Lietuvos Respublikoje galiojančių įstatymų ir kitų teisės aktų nuostatų ir užtikrinti, kad jo darbuotojai jų laikytųsi. Pardavėjas garantuoja Pirkėjui nuostolių atlyginimą, jei Pardavėjas ar jo darbuotojai nesilaikytų įstatymų, teisės aktų reikalavimų ir dėl to būtų pateikti kokie nors reikalavimai ar pradėti procesiniai veiksmai;</w:t>
      </w:r>
    </w:p>
    <w:p w14:paraId="64DFF76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6.1.6. užtikrinti iš Pirkėjo Sutarties vykdymo metu gautos ir su Sutarties vykdymu susijusios informacijos konfidencialumą ir apsaugą. Sutarties vykdymo laikotarpio pabaigoje Pirkėjui paprašius raštu, grąžinti visus iš Pirkėjo gautus Sutarčiai vykdyti reikalingus dokumentus;</w:t>
      </w:r>
    </w:p>
    <w:p w14:paraId="7F239E75"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6.1.7. per 5 (penkias) darbo dienas</w:t>
      </w:r>
      <w:r w:rsidRPr="003D6564">
        <w:rPr>
          <w:rFonts w:ascii="Times New Roman" w:hAnsi="Times New Roman"/>
          <w:i/>
          <w:iCs/>
          <w:szCs w:val="24"/>
          <w:lang w:val="lt-LT"/>
        </w:rPr>
        <w:t xml:space="preserve"> </w:t>
      </w:r>
      <w:r w:rsidRPr="003D6564">
        <w:rPr>
          <w:rFonts w:ascii="Times New Roman" w:hAnsi="Times New Roman"/>
          <w:szCs w:val="24"/>
          <w:lang w:val="lt-LT"/>
        </w:rPr>
        <w:t>nuo Pirkėjo raštu pateikto prašymo gavimo dienos pateikti išsamią Prekių teikimo ataskaitą, nurodydamas, kokios Prekės buvo tiektos, bei pateikdamas papildomą su Prekių tiekimu susijusią informaciją;</w:t>
      </w:r>
    </w:p>
    <w:p w14:paraId="1482DF80"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6.1.8. kartu su Prekėmis pateikti Pirkėjui visą būtiną dokumentaciją, įskaitant Prekių naudojimo ir priežiūros instrukcijas, bei konsultuoti Pirkėją kitais klausimais;</w:t>
      </w:r>
    </w:p>
    <w:p w14:paraId="7BC4E1AD"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6.1.9. nenaudoti Pirkėjo ženklų ar pavadinimo jokioje reklamoje, leidiniuose ar kt. be išankstinio raštiško Pirkėjo sutikimo;</w:t>
      </w:r>
    </w:p>
    <w:p w14:paraId="4B12A22F" w14:textId="77777777" w:rsidR="006D570D"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6.1.10. tinkamai vykdyti kitus įsipareigojimus, numatytus Sutartyje ir galiojančiuose Lietuvos Respublikos teisės aktuose</w:t>
      </w:r>
      <w:r w:rsidR="003E32D5">
        <w:rPr>
          <w:rFonts w:ascii="Times New Roman" w:hAnsi="Times New Roman"/>
          <w:szCs w:val="24"/>
          <w:lang w:val="lt-LT"/>
        </w:rPr>
        <w:t>;</w:t>
      </w:r>
    </w:p>
    <w:p w14:paraId="24E4B420" w14:textId="77777777" w:rsidR="003E32D5" w:rsidRDefault="003E32D5" w:rsidP="006D570D">
      <w:pPr>
        <w:autoSpaceDE w:val="0"/>
        <w:autoSpaceDN w:val="0"/>
        <w:adjustRightInd w:val="0"/>
        <w:ind w:firstLine="567"/>
        <w:jc w:val="both"/>
        <w:rPr>
          <w:rFonts w:ascii="Times New Roman" w:hAnsi="Times New Roman"/>
          <w:szCs w:val="24"/>
          <w:lang w:val="lt-LT"/>
        </w:rPr>
      </w:pPr>
      <w:r>
        <w:rPr>
          <w:rFonts w:ascii="Times New Roman" w:hAnsi="Times New Roman"/>
          <w:szCs w:val="24"/>
          <w:lang w:val="lt-LT"/>
        </w:rPr>
        <w:t>6.1.11. Pardavėjas įsipareigoja sutarties vykdymo laikotarpiui, visus su Sutarties vykdymu susijusius dokumentus Pirkėjui pateikti elektroniniu formatu (tiesiogiai suformuotus elektroninėmis priemonėmis ar skaitmenines originalo kopijas), pasirašyti el. parašu. Išimtiniais atvejais su Sutarties vykdymu susiję dokumentai gali būti pateikiami popieriniu formatu, jeigu toks formatas privalomas pagal teisės aktus arba Pirkėjas nurodo tokį būtinumą – tokiu atveju turi būti naudojamas perdirbtas popierius, kuris atitinka minimaliuosius aplinkos apsaugos kriterijus, numatytus aplinkos apsaugos kriterijų taikymo, vykdant žaliuosius pirkimus, tvarkos apraše, patvirtintame Lietuvos Respublikos aplinkos ministro 2011 m. birželio 28 d. įsakymu Nr. D1-508 „Dėl aplinkos apsaugos kriterijų taikymo, vykdant žaliuosius pirkimus, tvarkos aprašo patvirtinimo“;</w:t>
      </w:r>
    </w:p>
    <w:p w14:paraId="74DEFB4D" w14:textId="77777777" w:rsidR="003E32D5" w:rsidRPr="003D6564" w:rsidRDefault="003E32D5" w:rsidP="006D570D">
      <w:pPr>
        <w:autoSpaceDE w:val="0"/>
        <w:autoSpaceDN w:val="0"/>
        <w:adjustRightInd w:val="0"/>
        <w:ind w:firstLine="567"/>
        <w:jc w:val="both"/>
        <w:rPr>
          <w:rFonts w:ascii="Times New Roman" w:hAnsi="Times New Roman"/>
          <w:szCs w:val="24"/>
          <w:lang w:val="lt-LT"/>
        </w:rPr>
      </w:pPr>
      <w:r>
        <w:rPr>
          <w:rFonts w:ascii="Times New Roman" w:hAnsi="Times New Roman"/>
          <w:szCs w:val="24"/>
          <w:lang w:val="lt-LT"/>
        </w:rPr>
        <w:t>6.1.12. vykdant Sutartį atsisakyti nebūtinų kelionių ir fizinių susitikimų, t. y. bendrauti ir vykdyti susitikimus šios Sutarties vykdymo klausimais nuotoliniu būdu ir (ar) elektroninėmis priemonėmis.</w:t>
      </w:r>
    </w:p>
    <w:p w14:paraId="295BA459" w14:textId="77777777" w:rsidR="006D570D" w:rsidRPr="000A2882" w:rsidRDefault="006D570D" w:rsidP="006D570D">
      <w:pPr>
        <w:autoSpaceDE w:val="0"/>
        <w:autoSpaceDN w:val="0"/>
        <w:adjustRightInd w:val="0"/>
        <w:ind w:firstLine="567"/>
        <w:jc w:val="both"/>
        <w:rPr>
          <w:rFonts w:ascii="Times New Roman" w:hAnsi="Times New Roman"/>
          <w:color w:val="FF0000"/>
          <w:szCs w:val="24"/>
          <w:lang w:val="lt-LT"/>
        </w:rPr>
      </w:pPr>
      <w:r w:rsidRPr="003D6564">
        <w:rPr>
          <w:rFonts w:ascii="Times New Roman" w:hAnsi="Times New Roman"/>
          <w:szCs w:val="24"/>
          <w:lang w:val="lt-LT"/>
        </w:rPr>
        <w:t>6.</w:t>
      </w:r>
      <w:r w:rsidRPr="005D3299">
        <w:rPr>
          <w:rFonts w:ascii="Times New Roman" w:hAnsi="Times New Roman"/>
          <w:color w:val="000000" w:themeColor="text1"/>
          <w:szCs w:val="24"/>
          <w:lang w:val="lt-LT"/>
        </w:rPr>
        <w:t>2. Pardavėjas turi teisę gauti Prekių kainą su sąlyga, kad jis tinkamai vykdo šią Sutartį.</w:t>
      </w:r>
    </w:p>
    <w:p w14:paraId="3BBCA90C"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6.3. Pardavėjas turi ir kitas teises, numatytas Sutartyje ir Lietuvos Respublikos galiojančiuose teisės aktuose.</w:t>
      </w:r>
    </w:p>
    <w:p w14:paraId="4FAE0C79"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63215300"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7. Pirkėjo teisės ir pareigos</w:t>
      </w:r>
    </w:p>
    <w:p w14:paraId="107A0710"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rPr>
          <w:rFonts w:ascii="Times New Roman" w:hAnsi="Times New Roman"/>
          <w:b/>
          <w:bCs/>
          <w:szCs w:val="24"/>
          <w:lang w:val="lt-LT"/>
        </w:rPr>
      </w:pPr>
    </w:p>
    <w:p w14:paraId="346D9F0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7.1. Pirkėjas įsipareigoja:</w:t>
      </w:r>
    </w:p>
    <w:p w14:paraId="6C7B459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7.1.1. priimti Šalių sutartu laiku tiekiamas Prekes, jeigu jos atitinka šios Sutarties ir Prekėms taikomus kitus kokybės reikalavimus;</w:t>
      </w:r>
    </w:p>
    <w:p w14:paraId="502A38A1"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7.1.2. sumokėti Sutarties kainą Sutartyje nustatyta tvarka ir terminais;</w:t>
      </w:r>
    </w:p>
    <w:p w14:paraId="7ECB52EC"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7.1.3. suteikti informaciją ir /ar dokumentus, būtinus Sutarčiai vykdyti;</w:t>
      </w:r>
    </w:p>
    <w:p w14:paraId="59393127"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7.1.4. tinkamai vykdyti kitus įsipareigojimus, numatytus Sutartyje.</w:t>
      </w:r>
    </w:p>
    <w:p w14:paraId="021F841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7.2. Pirkėjas turi šios Sutarties bei Lietuvos Respublikoje galiojančių teisės aktų numatytas teises.</w:t>
      </w:r>
    </w:p>
    <w:p w14:paraId="0E1BB89C" w14:textId="77777777" w:rsidR="006D570D" w:rsidRPr="003D6564" w:rsidRDefault="006D570D" w:rsidP="006D570D">
      <w:pPr>
        <w:keepNext/>
        <w:jc w:val="center"/>
        <w:outlineLvl w:val="0"/>
        <w:rPr>
          <w:rFonts w:ascii="Times New Roman" w:hAnsi="Times New Roman"/>
          <w:b/>
          <w:szCs w:val="24"/>
          <w:lang w:val="lt-LT"/>
        </w:rPr>
      </w:pPr>
    </w:p>
    <w:p w14:paraId="5885E003" w14:textId="77777777" w:rsidR="006D570D" w:rsidRPr="003D6564" w:rsidRDefault="006D570D" w:rsidP="006D570D">
      <w:pPr>
        <w:keepNext/>
        <w:jc w:val="center"/>
        <w:outlineLvl w:val="0"/>
        <w:rPr>
          <w:rFonts w:ascii="Times New Roman" w:hAnsi="Times New Roman"/>
          <w:b/>
          <w:szCs w:val="24"/>
          <w:lang w:val="lt-LT"/>
        </w:rPr>
      </w:pPr>
      <w:r w:rsidRPr="003D6564">
        <w:rPr>
          <w:rFonts w:ascii="Times New Roman" w:hAnsi="Times New Roman"/>
          <w:b/>
          <w:szCs w:val="24"/>
          <w:lang w:val="lt-LT"/>
        </w:rPr>
        <w:t>8. Šalių atsakomybė</w:t>
      </w:r>
    </w:p>
    <w:p w14:paraId="22EFAB6F" w14:textId="77777777" w:rsidR="006D570D" w:rsidRPr="003D6564" w:rsidRDefault="006D570D" w:rsidP="006D570D">
      <w:pPr>
        <w:keepNext/>
        <w:outlineLvl w:val="0"/>
        <w:rPr>
          <w:rFonts w:ascii="Times New Roman" w:hAnsi="Times New Roman"/>
          <w:b/>
          <w:szCs w:val="24"/>
          <w:lang w:val="lt-LT"/>
        </w:rPr>
      </w:pPr>
    </w:p>
    <w:p w14:paraId="5F907AB8"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8.1.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44C0C3EE"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8.2. Delspinigių sumokėjimas neatleidžia Šalių nuo pareigos vykdyti šioje Sutartyje prisiimtus įsipareigojimus.</w:t>
      </w:r>
    </w:p>
    <w:p w14:paraId="32294832" w14:textId="5AF568AD" w:rsidR="006D570D" w:rsidRPr="003D6564"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lastRenderedPageBreak/>
        <w:t>8.3. Už pirkimo sutartimi sulygtų prievolių nevykdymą arba netinkamą vykdymą Pirkėjas įsipareigoja mokėti 0,02 % dydžio delspinigius už kiekvieną uždelstą dieną nuo laiku neapmokėtos sumos</w:t>
      </w:r>
      <w:r w:rsidR="00BC382C">
        <w:rPr>
          <w:rFonts w:ascii="Times New Roman" w:hAnsi="Times New Roman"/>
          <w:szCs w:val="24"/>
          <w:lang w:val="lt-LT"/>
        </w:rPr>
        <w:t xml:space="preserve"> be PVM.</w:t>
      </w:r>
    </w:p>
    <w:p w14:paraId="74C36B9F" w14:textId="4F867D00" w:rsidR="006D570D" w:rsidRPr="003D6564"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t>8.4</w:t>
      </w:r>
      <w:r w:rsidRPr="008E1C38">
        <w:rPr>
          <w:rFonts w:ascii="Times New Roman" w:hAnsi="Times New Roman"/>
          <w:szCs w:val="24"/>
          <w:lang w:val="lt-LT"/>
        </w:rPr>
        <w:t xml:space="preserve">. </w:t>
      </w:r>
      <w:r w:rsidRPr="008E1C38">
        <w:rPr>
          <w:rFonts w:ascii="Times New Roman" w:hAnsi="Times New Roman"/>
          <w:lang w:val="lt-LT"/>
        </w:rPr>
        <w:t>Uždelsęs pristatyti prekes ir nepateikęs Pirkėjui pagrįstų įrodymų, pateisinančių prekių pristatymo vėlavimą, Pirkėjas gali reikalauti delspinigių dėl vėlavimo, kurių dydis yra 0,02</w:t>
      </w:r>
      <w:r w:rsidR="00A27505">
        <w:rPr>
          <w:rFonts w:ascii="Times New Roman" w:hAnsi="Times New Roman"/>
          <w:lang w:val="lt-LT"/>
        </w:rPr>
        <w:t xml:space="preserve"> </w:t>
      </w:r>
      <w:r w:rsidRPr="008E1C38">
        <w:rPr>
          <w:rFonts w:ascii="Times New Roman" w:hAnsi="Times New Roman"/>
          <w:lang w:val="lt-LT"/>
        </w:rPr>
        <w:t>% nuo nepris</w:t>
      </w:r>
      <w:r>
        <w:rPr>
          <w:rFonts w:ascii="Times New Roman" w:hAnsi="Times New Roman"/>
          <w:lang w:val="lt-LT"/>
        </w:rPr>
        <w:t>t</w:t>
      </w:r>
      <w:r w:rsidRPr="008E1C38">
        <w:rPr>
          <w:rFonts w:ascii="Times New Roman" w:hAnsi="Times New Roman"/>
          <w:lang w:val="lt-LT"/>
        </w:rPr>
        <w:t>atytų prekių vertės už kiekvieną uždelstą dieną</w:t>
      </w:r>
      <w:r w:rsidR="00BC382C">
        <w:rPr>
          <w:rFonts w:ascii="Times New Roman" w:hAnsi="Times New Roman"/>
          <w:lang w:val="lt-LT"/>
        </w:rPr>
        <w:t xml:space="preserve">  be PVM.</w:t>
      </w:r>
    </w:p>
    <w:p w14:paraId="08049B37" w14:textId="14E03A27" w:rsidR="006D570D"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t xml:space="preserve">8.5. Jeigu nustatyta, kad prekės gautos nekokybiškos, Pardavėjas privalo nekokybišką prekę pakeisti per 2 d. d. Jeigu Pardavėjas nekokybiškos prekės per nurodytą laiką </w:t>
      </w:r>
      <w:r w:rsidR="00A27505">
        <w:rPr>
          <w:rFonts w:ascii="Times New Roman" w:hAnsi="Times New Roman"/>
          <w:szCs w:val="24"/>
          <w:lang w:val="lt-LT"/>
        </w:rPr>
        <w:t xml:space="preserve">nepakeičia, jis turi sumokėti </w:t>
      </w:r>
      <w:r w:rsidR="00FC4F26">
        <w:rPr>
          <w:rFonts w:ascii="Times New Roman" w:hAnsi="Times New Roman"/>
          <w:szCs w:val="24"/>
          <w:lang w:val="lt-LT"/>
        </w:rPr>
        <w:t>10</w:t>
      </w:r>
      <w:r w:rsidRPr="003D6564">
        <w:rPr>
          <w:rFonts w:ascii="Times New Roman" w:hAnsi="Times New Roman"/>
          <w:szCs w:val="24"/>
          <w:lang w:val="lt-LT"/>
        </w:rPr>
        <w:t xml:space="preserve"> proc. baudą nuo </w:t>
      </w:r>
      <w:r>
        <w:rPr>
          <w:rFonts w:ascii="Times New Roman" w:hAnsi="Times New Roman"/>
          <w:szCs w:val="24"/>
          <w:lang w:val="lt-LT"/>
        </w:rPr>
        <w:t xml:space="preserve">bendros </w:t>
      </w:r>
      <w:r w:rsidRPr="003D6564">
        <w:rPr>
          <w:rFonts w:ascii="Times New Roman" w:hAnsi="Times New Roman"/>
          <w:szCs w:val="24"/>
          <w:lang w:val="lt-LT"/>
        </w:rPr>
        <w:t>sutarties vertės</w:t>
      </w:r>
      <w:r w:rsidR="00BC382C">
        <w:rPr>
          <w:rFonts w:ascii="Times New Roman" w:hAnsi="Times New Roman"/>
          <w:szCs w:val="24"/>
          <w:lang w:val="lt-LT"/>
        </w:rPr>
        <w:t xml:space="preserve"> be PVM.</w:t>
      </w:r>
    </w:p>
    <w:p w14:paraId="5D97190A" w14:textId="669E7B0D" w:rsidR="00D40B2E" w:rsidRPr="006F3E69" w:rsidRDefault="00FC4F26" w:rsidP="00D40B2E">
      <w:pPr>
        <w:pStyle w:val="Pagrindinistekstas"/>
        <w:tabs>
          <w:tab w:val="left" w:pos="709"/>
          <w:tab w:val="left" w:pos="851"/>
        </w:tabs>
        <w:spacing w:after="0" w:line="240" w:lineRule="auto"/>
        <w:ind w:firstLine="567"/>
        <w:jc w:val="both"/>
        <w:rPr>
          <w:color w:val="000000" w:themeColor="text1"/>
        </w:rPr>
      </w:pPr>
      <w:r>
        <w:rPr>
          <w:szCs w:val="24"/>
          <w:lang w:val="lt-LT"/>
        </w:rPr>
        <w:t>8.6. Pardavėjas</w:t>
      </w:r>
      <w:r w:rsidR="00C23E79">
        <w:rPr>
          <w:szCs w:val="24"/>
          <w:lang w:val="lt-LT"/>
        </w:rPr>
        <w:t>,</w:t>
      </w:r>
      <w:r w:rsidRPr="00704B7B">
        <w:rPr>
          <w:szCs w:val="24"/>
        </w:rPr>
        <w:t xml:space="preserve"> nutraukęs sutartį ne dėl </w:t>
      </w:r>
      <w:r>
        <w:rPr>
          <w:szCs w:val="24"/>
          <w:lang w:val="lt-LT"/>
        </w:rPr>
        <w:t>Pirkėjo</w:t>
      </w:r>
      <w:r w:rsidRPr="00704B7B">
        <w:rPr>
          <w:szCs w:val="24"/>
        </w:rPr>
        <w:t xml:space="preserve"> kaltės, atlygina dėl to </w:t>
      </w:r>
      <w:r>
        <w:rPr>
          <w:szCs w:val="24"/>
          <w:lang w:val="lt-LT"/>
        </w:rPr>
        <w:t>Pirkėjo</w:t>
      </w:r>
      <w:r w:rsidRPr="00704B7B">
        <w:rPr>
          <w:szCs w:val="24"/>
        </w:rPr>
        <w:t xml:space="preserve"> </w:t>
      </w:r>
      <w:r>
        <w:t>patirtus nuostolius bei sumoka</w:t>
      </w:r>
      <w:r w:rsidRPr="00BC382C">
        <w:rPr>
          <w:color w:val="EE0000"/>
        </w:rPr>
        <w:t xml:space="preserve"> </w:t>
      </w:r>
      <w:r w:rsidR="006F3E69" w:rsidRPr="006F3E69">
        <w:rPr>
          <w:color w:val="000000" w:themeColor="text1"/>
        </w:rPr>
        <w:t xml:space="preserve">7 proc. </w:t>
      </w:r>
      <w:r w:rsidR="00D40B2E" w:rsidRPr="006F3E69">
        <w:rPr>
          <w:color w:val="000000" w:themeColor="text1"/>
        </w:rPr>
        <w:t>dydžio</w:t>
      </w:r>
      <w:r w:rsidR="006F3E69" w:rsidRPr="006F3E69">
        <w:rPr>
          <w:color w:val="000000" w:themeColor="text1"/>
        </w:rPr>
        <w:t xml:space="preserve"> baudą nuo sutarties vertės.</w:t>
      </w:r>
    </w:p>
    <w:p w14:paraId="65C30C35" w14:textId="445DCD3B" w:rsidR="00FC4F26" w:rsidRDefault="00FC4F26" w:rsidP="00D40B2E">
      <w:pPr>
        <w:pStyle w:val="Pagrindinistekstas"/>
        <w:tabs>
          <w:tab w:val="left" w:pos="709"/>
          <w:tab w:val="left" w:pos="851"/>
        </w:tabs>
        <w:spacing w:after="0" w:line="240" w:lineRule="auto"/>
        <w:ind w:firstLine="567"/>
        <w:jc w:val="both"/>
        <w:rPr>
          <w:lang w:val="lt-LT"/>
        </w:rPr>
      </w:pPr>
      <w:r>
        <w:t>8</w:t>
      </w:r>
      <w:r w:rsidRPr="008E1C38">
        <w:t>.</w:t>
      </w:r>
      <w:r>
        <w:t>7</w:t>
      </w:r>
      <w:r w:rsidRPr="008E1C38">
        <w:t xml:space="preserve">. </w:t>
      </w:r>
      <w:r w:rsidRPr="008E1C38">
        <w:rPr>
          <w:lang w:val="lt-LT"/>
        </w:rPr>
        <w:t>Pardavėjui dalinai ar visiškai pažeidus sutartį ir jos priedus ar visiškai jų nevykdant, ar netinkamai vykdant</w:t>
      </w:r>
      <w:r>
        <w:rPr>
          <w:lang w:val="lt-LT"/>
        </w:rPr>
        <w:t>, ar atsisakius tiekti prekes</w:t>
      </w:r>
      <w:r w:rsidRPr="008E1C38">
        <w:rPr>
          <w:lang w:val="lt-LT"/>
        </w:rPr>
        <w:t xml:space="preserve"> Pardavėjas atlygina dėl to Pirkėjo patirtus nuostolius bei sumoka </w:t>
      </w:r>
      <w:r w:rsidR="00D40B2E" w:rsidRPr="00D40B2E">
        <w:rPr>
          <w:lang w:val="lt-LT"/>
        </w:rPr>
        <w:t>0,02 proc. delspinigius už sutarties neįvykdymo laikotarpį.</w:t>
      </w:r>
    </w:p>
    <w:p w14:paraId="06B835EF" w14:textId="77777777" w:rsidR="00FC4F26" w:rsidRPr="00985926" w:rsidRDefault="00FC4F26" w:rsidP="00FC4F26">
      <w:pPr>
        <w:ind w:firstLine="567"/>
        <w:jc w:val="both"/>
        <w:rPr>
          <w:rFonts w:ascii="Times New Roman" w:hAnsi="Times New Roman"/>
          <w:szCs w:val="24"/>
          <w:lang w:val="lt-LT"/>
        </w:rPr>
      </w:pPr>
      <w:r w:rsidRPr="00985926">
        <w:rPr>
          <w:rFonts w:ascii="Times New Roman" w:hAnsi="Times New Roman"/>
          <w:szCs w:val="24"/>
          <w:lang w:val="lt-LT"/>
        </w:rPr>
        <w:t>8.</w:t>
      </w:r>
      <w:r>
        <w:rPr>
          <w:rFonts w:ascii="Times New Roman" w:hAnsi="Times New Roman"/>
          <w:szCs w:val="24"/>
          <w:lang w:val="lt-LT"/>
        </w:rPr>
        <w:t>8</w:t>
      </w:r>
      <w:r w:rsidRPr="00985926">
        <w:rPr>
          <w:rFonts w:ascii="Times New Roman" w:hAnsi="Times New Roman"/>
          <w:szCs w:val="24"/>
          <w:lang w:val="lt-LT"/>
        </w:rPr>
        <w:t>. Jei Pardavėjas nesilaiko Sutartyje nustatytų įsipareigojimų, Pirkėjas gali, prieš tai raštu įspėjęs Pardavėją:</w:t>
      </w:r>
    </w:p>
    <w:p w14:paraId="63F9BBC8" w14:textId="77777777" w:rsidR="00FC4F26" w:rsidRPr="00985926" w:rsidRDefault="00FC4F26" w:rsidP="00FC4F26">
      <w:pPr>
        <w:ind w:firstLine="567"/>
        <w:jc w:val="both"/>
        <w:rPr>
          <w:rFonts w:ascii="Times New Roman" w:hAnsi="Times New Roman"/>
          <w:szCs w:val="24"/>
          <w:lang w:val="lt-LT"/>
        </w:rPr>
      </w:pPr>
      <w:r w:rsidRPr="00985926">
        <w:rPr>
          <w:rFonts w:ascii="Times New Roman" w:hAnsi="Times New Roman"/>
          <w:szCs w:val="24"/>
          <w:lang w:val="lt-LT"/>
        </w:rPr>
        <w:t>8.</w:t>
      </w:r>
      <w:r>
        <w:rPr>
          <w:rFonts w:ascii="Times New Roman" w:hAnsi="Times New Roman"/>
          <w:szCs w:val="24"/>
          <w:lang w:val="lt-LT"/>
        </w:rPr>
        <w:t>8</w:t>
      </w:r>
      <w:r w:rsidRPr="00985926">
        <w:rPr>
          <w:rFonts w:ascii="Times New Roman" w:hAnsi="Times New Roman"/>
          <w:szCs w:val="24"/>
          <w:lang w:val="lt-LT"/>
        </w:rPr>
        <w:t xml:space="preserve">.1. išskaičiuoti delspinigių </w:t>
      </w:r>
      <w:r>
        <w:rPr>
          <w:rFonts w:ascii="Times New Roman" w:hAnsi="Times New Roman"/>
          <w:szCs w:val="24"/>
          <w:lang w:val="lt-LT"/>
        </w:rPr>
        <w:t xml:space="preserve">ir/ ar baudos </w:t>
      </w:r>
      <w:r w:rsidRPr="00985926">
        <w:rPr>
          <w:rFonts w:ascii="Times New Roman" w:hAnsi="Times New Roman"/>
          <w:szCs w:val="24"/>
          <w:lang w:val="lt-LT"/>
        </w:rPr>
        <w:t>sumą iš Pardavėjui mokėtinų sumų;</w:t>
      </w:r>
    </w:p>
    <w:p w14:paraId="7EA5DD11" w14:textId="77777777" w:rsidR="00FC4F26" w:rsidRPr="00985926" w:rsidRDefault="00FC4F26" w:rsidP="00FC4F26">
      <w:pPr>
        <w:ind w:firstLine="567"/>
        <w:jc w:val="both"/>
        <w:rPr>
          <w:rFonts w:ascii="Times New Roman" w:hAnsi="Times New Roman"/>
          <w:szCs w:val="24"/>
          <w:lang w:val="lt-LT"/>
        </w:rPr>
      </w:pPr>
      <w:r w:rsidRPr="00985926">
        <w:rPr>
          <w:rFonts w:ascii="Times New Roman" w:hAnsi="Times New Roman"/>
          <w:szCs w:val="24"/>
          <w:lang w:val="lt-LT"/>
        </w:rPr>
        <w:t>8.</w:t>
      </w:r>
      <w:r>
        <w:rPr>
          <w:rFonts w:ascii="Times New Roman" w:hAnsi="Times New Roman"/>
          <w:szCs w:val="24"/>
          <w:lang w:val="lt-LT"/>
        </w:rPr>
        <w:t>8</w:t>
      </w:r>
      <w:r w:rsidRPr="00985926">
        <w:rPr>
          <w:rFonts w:ascii="Times New Roman" w:hAnsi="Times New Roman"/>
          <w:szCs w:val="24"/>
          <w:lang w:val="lt-LT"/>
        </w:rPr>
        <w:t>.2. nutraukti Sutartį.</w:t>
      </w:r>
    </w:p>
    <w:p w14:paraId="3C1EC738"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rPr>
          <w:rFonts w:ascii="Times New Roman" w:hAnsi="Times New Roman"/>
          <w:b/>
          <w:bCs/>
          <w:szCs w:val="24"/>
          <w:lang w:val="lt-LT"/>
        </w:rPr>
      </w:pPr>
    </w:p>
    <w:p w14:paraId="03CD7482"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i/>
          <w:iCs/>
          <w:szCs w:val="24"/>
          <w:lang w:val="lt-LT"/>
        </w:rPr>
      </w:pPr>
      <w:r w:rsidRPr="003D6564">
        <w:rPr>
          <w:rFonts w:ascii="Times New Roman" w:hAnsi="Times New Roman"/>
          <w:b/>
          <w:bCs/>
          <w:szCs w:val="24"/>
          <w:lang w:val="lt-LT"/>
        </w:rPr>
        <w:t xml:space="preserve">9. Nenugalimos jėgos aplinkybės </w:t>
      </w:r>
      <w:r w:rsidRPr="003D6564">
        <w:rPr>
          <w:rFonts w:ascii="Times New Roman" w:hAnsi="Times New Roman"/>
          <w:b/>
          <w:bCs/>
          <w:i/>
          <w:iCs/>
          <w:szCs w:val="24"/>
          <w:lang w:val="lt-LT"/>
        </w:rPr>
        <w:t>(force majeure)</w:t>
      </w:r>
    </w:p>
    <w:p w14:paraId="7BFB4570"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rPr>
          <w:rFonts w:ascii="Times New Roman" w:hAnsi="Times New Roman"/>
          <w:b/>
          <w:bCs/>
          <w:szCs w:val="24"/>
          <w:lang w:val="lt-LT"/>
        </w:rPr>
      </w:pPr>
    </w:p>
    <w:p w14:paraId="71A3CBF3"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 xml:space="preserve">9.1.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3D6564">
        <w:rPr>
          <w:rFonts w:ascii="Times New Roman" w:hAnsi="Times New Roman"/>
          <w:i/>
          <w:iCs/>
          <w:szCs w:val="24"/>
          <w:lang w:val="lt-LT"/>
        </w:rPr>
        <w:t>(force majeure)</w:t>
      </w:r>
      <w:r w:rsidRPr="003D6564">
        <w:rPr>
          <w:rFonts w:ascii="Times New Roman" w:hAnsi="Times New Roman"/>
          <w:szCs w:val="24"/>
          <w:lang w:val="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3D6564">
        <w:rPr>
          <w:rFonts w:ascii="Times New Roman" w:hAnsi="Times New Roman"/>
          <w:i/>
          <w:iCs/>
          <w:szCs w:val="24"/>
          <w:lang w:val="lt-LT"/>
        </w:rPr>
        <w:t>(force majeure)</w:t>
      </w:r>
      <w:r w:rsidRPr="003D6564">
        <w:rPr>
          <w:rFonts w:ascii="Times New Roman" w:hAnsi="Times New Roman"/>
          <w:szCs w:val="24"/>
          <w:lang w:val="lt-LT"/>
        </w:rPr>
        <w:t xml:space="preserv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3D429A1"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9.2.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D4DE52B"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9.3.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5DA119" w14:textId="77777777" w:rsidR="006D570D" w:rsidRPr="003D6564" w:rsidRDefault="006D570D" w:rsidP="006D570D">
      <w:pPr>
        <w:autoSpaceDE w:val="0"/>
        <w:autoSpaceDN w:val="0"/>
        <w:adjustRightInd w:val="0"/>
        <w:ind w:firstLine="851"/>
        <w:jc w:val="both"/>
        <w:rPr>
          <w:rFonts w:ascii="Times New Roman" w:hAnsi="Times New Roman"/>
          <w:szCs w:val="24"/>
          <w:lang w:val="lt-LT"/>
        </w:rPr>
      </w:pPr>
    </w:p>
    <w:p w14:paraId="02FA2D4D"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10. Šalių pareiškimai ir garantijos</w:t>
      </w:r>
    </w:p>
    <w:p w14:paraId="52A8A80E" w14:textId="77777777" w:rsidR="006D570D" w:rsidRPr="00A654EC"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rPr>
          <w:b/>
          <w:bCs/>
          <w:lang w:val="lt-LT"/>
        </w:rPr>
      </w:pPr>
    </w:p>
    <w:p w14:paraId="2B440D10" w14:textId="77777777" w:rsidR="006D570D" w:rsidRPr="00432ADB" w:rsidRDefault="006D570D" w:rsidP="006D570D">
      <w:pPr>
        <w:autoSpaceDE w:val="0"/>
        <w:autoSpaceDN w:val="0"/>
        <w:adjustRightInd w:val="0"/>
        <w:ind w:firstLine="567"/>
        <w:jc w:val="both"/>
        <w:rPr>
          <w:rFonts w:ascii="Times New Roman" w:hAnsi="Times New Roman"/>
          <w:lang w:val="lt-LT"/>
        </w:rPr>
      </w:pPr>
      <w:r>
        <w:rPr>
          <w:rFonts w:ascii="Times New Roman" w:hAnsi="Times New Roman"/>
          <w:lang w:val="lt-LT"/>
        </w:rPr>
        <w:t>10</w:t>
      </w:r>
      <w:r w:rsidRPr="00432ADB">
        <w:rPr>
          <w:rFonts w:ascii="Times New Roman" w:hAnsi="Times New Roman"/>
          <w:lang w:val="lt-LT"/>
        </w:rPr>
        <w:t>.1. Kiekviena iš Šalių pareiškia ir garantuoja kitai Šaliai, kad:</w:t>
      </w:r>
    </w:p>
    <w:p w14:paraId="6CB5DF79" w14:textId="77777777" w:rsidR="006D570D" w:rsidRPr="00432ADB" w:rsidRDefault="006D570D" w:rsidP="006D570D">
      <w:pPr>
        <w:autoSpaceDE w:val="0"/>
        <w:autoSpaceDN w:val="0"/>
        <w:adjustRightInd w:val="0"/>
        <w:ind w:firstLine="567"/>
        <w:jc w:val="both"/>
        <w:rPr>
          <w:rFonts w:ascii="Times New Roman" w:hAnsi="Times New Roman"/>
          <w:lang w:val="lt-LT"/>
        </w:rPr>
      </w:pPr>
      <w:r>
        <w:rPr>
          <w:rFonts w:ascii="Times New Roman" w:hAnsi="Times New Roman"/>
          <w:lang w:val="lt-LT"/>
        </w:rPr>
        <w:t>10</w:t>
      </w:r>
      <w:r w:rsidRPr="00432ADB">
        <w:rPr>
          <w:rFonts w:ascii="Times New Roman" w:hAnsi="Times New Roman"/>
          <w:lang w:val="lt-LT"/>
        </w:rPr>
        <w:t>.1.1. Šalis yra tinkamai įsteigta ir teisėtai veikia pagal Lietuvos Respublikos įstatymus;</w:t>
      </w:r>
    </w:p>
    <w:p w14:paraId="184B1BCC" w14:textId="77777777" w:rsidR="006D570D" w:rsidRPr="00432ADB" w:rsidRDefault="006D570D" w:rsidP="006D570D">
      <w:pPr>
        <w:autoSpaceDE w:val="0"/>
        <w:autoSpaceDN w:val="0"/>
        <w:adjustRightInd w:val="0"/>
        <w:ind w:firstLine="567"/>
        <w:jc w:val="both"/>
        <w:rPr>
          <w:rFonts w:ascii="Times New Roman" w:hAnsi="Times New Roman"/>
          <w:lang w:val="lt-LT"/>
        </w:rPr>
      </w:pPr>
      <w:r>
        <w:rPr>
          <w:rFonts w:ascii="Times New Roman" w:hAnsi="Times New Roman"/>
          <w:lang w:val="lt-LT"/>
        </w:rPr>
        <w:lastRenderedPageBreak/>
        <w:t>10</w:t>
      </w:r>
      <w:r w:rsidRPr="00432ADB">
        <w:rPr>
          <w:rFonts w:ascii="Times New Roman" w:hAnsi="Times New Roman"/>
          <w:lang w:val="lt-LT"/>
        </w:rPr>
        <w:t>.1.2. Šalis atliko visus teisinius veiksmus, būtinus, kad Sutartis būtų tinkamai sudaryta ir galiotų, ir turi visus teisės aktais numatytus leidimus, licencijas, darbuotojus, reikalingus darbams atlikti;</w:t>
      </w:r>
    </w:p>
    <w:p w14:paraId="147617E3" w14:textId="77777777" w:rsidR="006D570D" w:rsidRPr="00432ADB" w:rsidRDefault="006D570D" w:rsidP="006D570D">
      <w:pPr>
        <w:autoSpaceDE w:val="0"/>
        <w:autoSpaceDN w:val="0"/>
        <w:adjustRightInd w:val="0"/>
        <w:ind w:firstLine="567"/>
        <w:jc w:val="both"/>
        <w:rPr>
          <w:rFonts w:ascii="Times New Roman" w:hAnsi="Times New Roman"/>
          <w:lang w:val="lt-LT"/>
        </w:rPr>
      </w:pPr>
      <w:r>
        <w:rPr>
          <w:rFonts w:ascii="Times New Roman" w:hAnsi="Times New Roman"/>
          <w:lang w:val="lt-LT"/>
        </w:rPr>
        <w:t>10</w:t>
      </w:r>
      <w:r w:rsidRPr="00432ADB">
        <w:rPr>
          <w:rFonts w:ascii="Times New Roman" w:hAnsi="Times New Roman"/>
          <w:lang w:val="lt-LT"/>
        </w:rPr>
        <w:t>.1.3. sudarydama Sutartį, Šalis neviršija savo kompetencijos ir nepažeidžia ją saistančių įstatymų, kitų privalomų teisės aktų, taisyklių, statutų, teismo sprendimų, įstatų, nuostatų, potvarkių, įsipareigojimų ir susitarimų;</w:t>
      </w:r>
    </w:p>
    <w:p w14:paraId="117F0A7A" w14:textId="77777777" w:rsidR="006D570D" w:rsidRDefault="006D570D" w:rsidP="006D570D">
      <w:pPr>
        <w:autoSpaceDE w:val="0"/>
        <w:autoSpaceDN w:val="0"/>
        <w:adjustRightInd w:val="0"/>
        <w:ind w:firstLine="567"/>
        <w:jc w:val="both"/>
        <w:rPr>
          <w:rFonts w:ascii="Times New Roman" w:hAnsi="Times New Roman"/>
          <w:lang w:val="lt-LT"/>
        </w:rPr>
      </w:pPr>
      <w:r>
        <w:rPr>
          <w:rFonts w:ascii="Times New Roman" w:hAnsi="Times New Roman"/>
          <w:lang w:val="lt-LT"/>
        </w:rPr>
        <w:t>10</w:t>
      </w:r>
      <w:r w:rsidRPr="00432ADB">
        <w:rPr>
          <w:rFonts w:ascii="Times New Roman" w:hAnsi="Times New Roman"/>
          <w:lang w:val="lt-LT"/>
        </w:rPr>
        <w:t>.1.4. ši Sutartis yra Šaliai galiojantis, teisinis ir ją saistantis įsipareigojimas, kurio vykdymo galima pareikalauti pagal Sutarties sąlygas.</w:t>
      </w:r>
    </w:p>
    <w:p w14:paraId="51C1A7D6" w14:textId="77777777" w:rsidR="00424D3A" w:rsidRPr="00432ADB" w:rsidRDefault="00424D3A" w:rsidP="006D570D">
      <w:pPr>
        <w:autoSpaceDE w:val="0"/>
        <w:autoSpaceDN w:val="0"/>
        <w:adjustRightInd w:val="0"/>
        <w:ind w:firstLine="567"/>
        <w:jc w:val="both"/>
        <w:rPr>
          <w:rFonts w:ascii="Times New Roman" w:hAnsi="Times New Roman"/>
          <w:lang w:val="lt-LT"/>
        </w:rPr>
      </w:pPr>
    </w:p>
    <w:p w14:paraId="0D509B74" w14:textId="77777777" w:rsidR="006D570D" w:rsidRPr="005A5A45" w:rsidRDefault="006D570D" w:rsidP="006D570D">
      <w:pPr>
        <w:pStyle w:val="Stilius1"/>
      </w:pPr>
      <w:r w:rsidRPr="005A5A45">
        <w:t>1</w:t>
      </w:r>
      <w:r>
        <w:rPr>
          <w:lang w:val="lt-LT"/>
        </w:rPr>
        <w:t>1</w:t>
      </w:r>
      <w:r w:rsidRPr="005A5A45">
        <w:t>. Sub</w:t>
      </w:r>
      <w:r>
        <w:rPr>
          <w:lang w:val="lt-LT"/>
        </w:rPr>
        <w:t>tiekėjai</w:t>
      </w:r>
      <w:r>
        <w:t xml:space="preserve"> ir subtiekėjų</w:t>
      </w:r>
      <w:r w:rsidRPr="005A5A45">
        <w:t xml:space="preserve"> keitimo tvarka</w:t>
      </w:r>
    </w:p>
    <w:p w14:paraId="68687B64" w14:textId="77777777" w:rsidR="006D570D" w:rsidRPr="005A5A45" w:rsidRDefault="006D570D" w:rsidP="006D570D">
      <w:pPr>
        <w:pStyle w:val="Stilius1"/>
      </w:pPr>
    </w:p>
    <w:p w14:paraId="0B52ABC2"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sz w:val="24"/>
          <w:szCs w:val="24"/>
        </w:rPr>
      </w:pPr>
      <w:r w:rsidRPr="005A5A45">
        <w:rPr>
          <w:rFonts w:ascii="Times New Roman" w:hAnsi="Times New Roman"/>
          <w:i/>
          <w:sz w:val="24"/>
          <w:szCs w:val="24"/>
        </w:rPr>
        <w:t xml:space="preserve">Jei Sutartyje numatytų </w:t>
      </w:r>
      <w:r>
        <w:rPr>
          <w:rFonts w:ascii="Times New Roman" w:hAnsi="Times New Roman"/>
          <w:i/>
          <w:sz w:val="24"/>
          <w:szCs w:val="24"/>
        </w:rPr>
        <w:t>įsipareigojimų įvykdymui</w:t>
      </w:r>
      <w:r w:rsidRPr="005A5A45">
        <w:rPr>
          <w:rFonts w:ascii="Times New Roman" w:hAnsi="Times New Roman"/>
          <w:i/>
          <w:sz w:val="24"/>
          <w:szCs w:val="24"/>
        </w:rPr>
        <w:t xml:space="preserve"> </w:t>
      </w:r>
      <w:r>
        <w:rPr>
          <w:rFonts w:ascii="Times New Roman" w:hAnsi="Times New Roman"/>
          <w:i/>
          <w:sz w:val="24"/>
          <w:szCs w:val="24"/>
        </w:rPr>
        <w:t>Pardavėja</w:t>
      </w:r>
      <w:r w:rsidRPr="005A5A45">
        <w:rPr>
          <w:rFonts w:ascii="Times New Roman" w:hAnsi="Times New Roman"/>
          <w:i/>
          <w:sz w:val="24"/>
          <w:szCs w:val="24"/>
        </w:rPr>
        <w:t>s</w:t>
      </w:r>
      <w:r w:rsidRPr="005A5A45">
        <w:rPr>
          <w:rFonts w:ascii="Times New Roman" w:hAnsi="Times New Roman"/>
          <w:sz w:val="24"/>
          <w:szCs w:val="24"/>
        </w:rPr>
        <w:t xml:space="preserve"> </w:t>
      </w:r>
      <w:r w:rsidRPr="005A5A45">
        <w:rPr>
          <w:rFonts w:ascii="Times New Roman" w:hAnsi="Times New Roman"/>
          <w:i/>
          <w:sz w:val="24"/>
          <w:szCs w:val="24"/>
        </w:rPr>
        <w:t>pasitelks sub</w:t>
      </w:r>
      <w:r>
        <w:rPr>
          <w:rFonts w:ascii="Times New Roman" w:hAnsi="Times New Roman"/>
          <w:i/>
          <w:sz w:val="24"/>
          <w:szCs w:val="24"/>
        </w:rPr>
        <w:t>tiekėją</w:t>
      </w:r>
      <w:r w:rsidRPr="005A5A45">
        <w:rPr>
          <w:rFonts w:ascii="Times New Roman" w:hAnsi="Times New Roman"/>
          <w:i/>
          <w:sz w:val="24"/>
          <w:szCs w:val="24"/>
        </w:rPr>
        <w:t>, 1</w:t>
      </w:r>
      <w:r>
        <w:rPr>
          <w:rFonts w:ascii="Times New Roman" w:hAnsi="Times New Roman"/>
          <w:i/>
          <w:sz w:val="24"/>
          <w:szCs w:val="24"/>
        </w:rPr>
        <w:t>1</w:t>
      </w:r>
      <w:r w:rsidRPr="005A5A45">
        <w:rPr>
          <w:rFonts w:ascii="Times New Roman" w:hAnsi="Times New Roman"/>
          <w:i/>
          <w:sz w:val="24"/>
          <w:szCs w:val="24"/>
        </w:rPr>
        <w:t>.1–1</w:t>
      </w:r>
      <w:r>
        <w:rPr>
          <w:rFonts w:ascii="Times New Roman" w:hAnsi="Times New Roman"/>
          <w:i/>
          <w:sz w:val="24"/>
          <w:szCs w:val="24"/>
        </w:rPr>
        <w:t>1</w:t>
      </w:r>
      <w:r w:rsidRPr="005A5A45">
        <w:rPr>
          <w:rFonts w:ascii="Times New Roman" w:hAnsi="Times New Roman"/>
          <w:i/>
          <w:sz w:val="24"/>
          <w:szCs w:val="24"/>
        </w:rPr>
        <w:t>.3 punkte nurodo:</w:t>
      </w:r>
    </w:p>
    <w:p w14:paraId="7D93F1B0"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sz w:val="24"/>
          <w:szCs w:val="24"/>
        </w:rPr>
      </w:pPr>
      <w:r w:rsidRPr="005A5A45">
        <w:rPr>
          <w:rFonts w:ascii="Times New Roman" w:hAnsi="Times New Roman"/>
          <w:sz w:val="24"/>
          <w:szCs w:val="24"/>
        </w:rPr>
        <w:t>1</w:t>
      </w:r>
      <w:r>
        <w:rPr>
          <w:rFonts w:ascii="Times New Roman" w:hAnsi="Times New Roman"/>
          <w:sz w:val="24"/>
          <w:szCs w:val="24"/>
        </w:rPr>
        <w:t>1</w:t>
      </w:r>
      <w:r w:rsidRPr="005A5A45">
        <w:rPr>
          <w:rFonts w:ascii="Times New Roman" w:hAnsi="Times New Roman"/>
          <w:sz w:val="24"/>
          <w:szCs w:val="24"/>
        </w:rPr>
        <w:t xml:space="preserve">.1. Dalies Sutartyje </w:t>
      </w:r>
      <w:r>
        <w:rPr>
          <w:rFonts w:ascii="Times New Roman" w:hAnsi="Times New Roman"/>
          <w:sz w:val="24"/>
          <w:szCs w:val="24"/>
        </w:rPr>
        <w:t xml:space="preserve">įsipareigojimų </w:t>
      </w:r>
      <w:r w:rsidRPr="005A5A45">
        <w:rPr>
          <w:rFonts w:ascii="Times New Roman" w:hAnsi="Times New Roman"/>
          <w:sz w:val="24"/>
          <w:szCs w:val="24"/>
        </w:rPr>
        <w:t xml:space="preserve">įvykdymui </w:t>
      </w:r>
      <w:r>
        <w:rPr>
          <w:rFonts w:ascii="Times New Roman" w:hAnsi="Times New Roman"/>
          <w:sz w:val="24"/>
          <w:szCs w:val="24"/>
        </w:rPr>
        <w:t>Pardavėjas</w:t>
      </w:r>
      <w:r w:rsidRPr="005A5A45">
        <w:rPr>
          <w:rFonts w:ascii="Times New Roman" w:hAnsi="Times New Roman"/>
          <w:sz w:val="24"/>
          <w:szCs w:val="24"/>
        </w:rPr>
        <w:t xml:space="preserve"> pasitelks šiuos </w:t>
      </w:r>
      <w:r>
        <w:rPr>
          <w:rFonts w:ascii="Times New Roman" w:hAnsi="Times New Roman"/>
          <w:sz w:val="24"/>
          <w:szCs w:val="24"/>
        </w:rPr>
        <w:t>subtiekėjus:</w:t>
      </w:r>
    </w:p>
    <w:p w14:paraId="2FABE054"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sz w:val="24"/>
          <w:szCs w:val="24"/>
        </w:rPr>
      </w:pPr>
      <w:r w:rsidRPr="005A5A45">
        <w:rPr>
          <w:rFonts w:ascii="Times New Roman" w:hAnsi="Times New Roman"/>
          <w:bCs/>
          <w:sz w:val="24"/>
          <w:szCs w:val="24"/>
        </w:rPr>
        <w:t>1</w:t>
      </w:r>
      <w:r>
        <w:rPr>
          <w:rFonts w:ascii="Times New Roman" w:hAnsi="Times New Roman"/>
          <w:bCs/>
          <w:sz w:val="24"/>
          <w:szCs w:val="24"/>
        </w:rPr>
        <w:t>1</w:t>
      </w:r>
      <w:r w:rsidRPr="005A5A45">
        <w:rPr>
          <w:rFonts w:ascii="Times New Roman" w:hAnsi="Times New Roman"/>
          <w:bCs/>
          <w:sz w:val="24"/>
          <w:szCs w:val="24"/>
        </w:rPr>
        <w:t>.1.1. (</w:t>
      </w:r>
      <w:r w:rsidRPr="005A5A45">
        <w:rPr>
          <w:rFonts w:ascii="Times New Roman" w:hAnsi="Times New Roman"/>
          <w:bCs/>
          <w:i/>
          <w:sz w:val="24"/>
          <w:szCs w:val="24"/>
        </w:rPr>
        <w:t>teisinė forma</w:t>
      </w:r>
      <w:r w:rsidRPr="005A5A45">
        <w:rPr>
          <w:rFonts w:ascii="Times New Roman" w:hAnsi="Times New Roman"/>
          <w:bCs/>
          <w:sz w:val="24"/>
          <w:szCs w:val="24"/>
        </w:rPr>
        <w:t>) (</w:t>
      </w:r>
      <w:r w:rsidRPr="005A5A45">
        <w:rPr>
          <w:rFonts w:ascii="Times New Roman" w:hAnsi="Times New Roman"/>
          <w:i/>
          <w:sz w:val="24"/>
          <w:szCs w:val="24"/>
        </w:rPr>
        <w:t>pavadinimas</w:t>
      </w:r>
      <w:r w:rsidRPr="005A5A45">
        <w:rPr>
          <w:rFonts w:ascii="Times New Roman" w:hAnsi="Times New Roman"/>
          <w:sz w:val="24"/>
          <w:szCs w:val="24"/>
        </w:rPr>
        <w:t>), pagal Lietuvos Respublikos įstatymus įsteigta ir veikianti įmonė, juridinio asmens kodas (</w:t>
      </w:r>
      <w:r w:rsidRPr="005A5A45">
        <w:rPr>
          <w:rFonts w:ascii="Times New Roman" w:hAnsi="Times New Roman"/>
          <w:i/>
          <w:sz w:val="24"/>
          <w:szCs w:val="24"/>
        </w:rPr>
        <w:t>kodas</w:t>
      </w:r>
      <w:r w:rsidRPr="005A5A45">
        <w:rPr>
          <w:rFonts w:ascii="Times New Roman" w:hAnsi="Times New Roman"/>
          <w:sz w:val="24"/>
          <w:szCs w:val="24"/>
        </w:rPr>
        <w:t>), kurios registruota buveinė yra (</w:t>
      </w:r>
      <w:r w:rsidRPr="005A5A45">
        <w:rPr>
          <w:rFonts w:ascii="Times New Roman" w:hAnsi="Times New Roman"/>
          <w:i/>
          <w:sz w:val="24"/>
          <w:szCs w:val="24"/>
        </w:rPr>
        <w:t>adresas</w:t>
      </w:r>
      <w:r w:rsidRPr="005A5A45">
        <w:rPr>
          <w:rFonts w:ascii="Times New Roman" w:hAnsi="Times New Roman"/>
          <w:sz w:val="24"/>
          <w:szCs w:val="24"/>
        </w:rPr>
        <w:t xml:space="preserve">), </w:t>
      </w:r>
      <w:r w:rsidRPr="005A5A45">
        <w:rPr>
          <w:rFonts w:ascii="Times New Roman" w:hAnsi="Times New Roman"/>
          <w:bCs/>
          <w:iCs/>
          <w:sz w:val="24"/>
          <w:szCs w:val="24"/>
        </w:rPr>
        <w:t>duomenys apie bendrovę kaupiami ir saugomi (</w:t>
      </w:r>
      <w:r w:rsidRPr="005A5A45">
        <w:rPr>
          <w:rFonts w:ascii="Times New Roman" w:hAnsi="Times New Roman"/>
          <w:i/>
          <w:iCs/>
          <w:sz w:val="24"/>
          <w:szCs w:val="24"/>
        </w:rPr>
        <w:t>nurodomas registras</w:t>
      </w:r>
      <w:r w:rsidRPr="005A5A45">
        <w:rPr>
          <w:rFonts w:ascii="Times New Roman" w:hAnsi="Times New Roman"/>
          <w:iCs/>
          <w:sz w:val="24"/>
          <w:szCs w:val="24"/>
        </w:rPr>
        <w:t>), (</w:t>
      </w:r>
      <w:r w:rsidRPr="005A5A45">
        <w:rPr>
          <w:rFonts w:ascii="Times New Roman" w:hAnsi="Times New Roman"/>
          <w:i/>
          <w:iCs/>
          <w:sz w:val="24"/>
          <w:szCs w:val="24"/>
        </w:rPr>
        <w:t xml:space="preserve">išvardinti </w:t>
      </w:r>
      <w:r>
        <w:rPr>
          <w:rFonts w:ascii="Times New Roman" w:hAnsi="Times New Roman"/>
          <w:i/>
          <w:iCs/>
          <w:sz w:val="24"/>
          <w:szCs w:val="24"/>
        </w:rPr>
        <w:t>subtiekėjui</w:t>
      </w:r>
      <w:r w:rsidRPr="005A5A45">
        <w:rPr>
          <w:rFonts w:ascii="Times New Roman" w:hAnsi="Times New Roman"/>
          <w:i/>
          <w:iCs/>
          <w:sz w:val="24"/>
          <w:szCs w:val="24"/>
        </w:rPr>
        <w:t xml:space="preserve"> priskirtų vykdyti </w:t>
      </w:r>
      <w:r>
        <w:rPr>
          <w:rFonts w:ascii="Times New Roman" w:hAnsi="Times New Roman"/>
          <w:i/>
          <w:iCs/>
          <w:sz w:val="24"/>
          <w:szCs w:val="24"/>
        </w:rPr>
        <w:t>įsipareigojimus</w:t>
      </w:r>
      <w:r w:rsidRPr="005A5A45">
        <w:rPr>
          <w:rFonts w:ascii="Times New Roman" w:hAnsi="Times New Roman"/>
          <w:i/>
          <w:iCs/>
          <w:sz w:val="24"/>
          <w:szCs w:val="24"/>
        </w:rPr>
        <w:t xml:space="preserve"> pagal šią Sutartį sąrašus)</w:t>
      </w:r>
      <w:r w:rsidRPr="005A5A45">
        <w:rPr>
          <w:rFonts w:ascii="Times New Roman" w:hAnsi="Times New Roman"/>
          <w:iCs/>
          <w:sz w:val="24"/>
          <w:szCs w:val="24"/>
        </w:rPr>
        <w:t xml:space="preserve"> </w:t>
      </w:r>
      <w:r>
        <w:rPr>
          <w:rFonts w:ascii="Times New Roman" w:hAnsi="Times New Roman"/>
          <w:iCs/>
          <w:sz w:val="24"/>
          <w:szCs w:val="24"/>
        </w:rPr>
        <w:t>įsipareigojimų</w:t>
      </w:r>
      <w:r w:rsidRPr="005A5A45">
        <w:rPr>
          <w:rFonts w:ascii="Times New Roman" w:hAnsi="Times New Roman"/>
          <w:iCs/>
          <w:sz w:val="24"/>
          <w:szCs w:val="24"/>
        </w:rPr>
        <w:t xml:space="preserve"> atlikimui;</w:t>
      </w:r>
    </w:p>
    <w:p w14:paraId="6FC9C5DD"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sz w:val="24"/>
          <w:szCs w:val="24"/>
        </w:rPr>
      </w:pPr>
      <w:r w:rsidRPr="005A5A45">
        <w:rPr>
          <w:rFonts w:ascii="Times New Roman" w:hAnsi="Times New Roman"/>
          <w:iCs/>
          <w:sz w:val="24"/>
          <w:szCs w:val="24"/>
        </w:rPr>
        <w:t>1</w:t>
      </w:r>
      <w:r>
        <w:rPr>
          <w:rFonts w:ascii="Times New Roman" w:hAnsi="Times New Roman"/>
          <w:iCs/>
          <w:sz w:val="24"/>
          <w:szCs w:val="24"/>
        </w:rPr>
        <w:t>1</w:t>
      </w:r>
      <w:r w:rsidRPr="005A5A45">
        <w:rPr>
          <w:rFonts w:ascii="Times New Roman" w:hAnsi="Times New Roman"/>
          <w:iCs/>
          <w:sz w:val="24"/>
          <w:szCs w:val="24"/>
        </w:rPr>
        <w:t xml:space="preserve">.2. </w:t>
      </w:r>
      <w:r w:rsidRPr="005A5A45">
        <w:rPr>
          <w:rFonts w:ascii="Times New Roman" w:hAnsi="Times New Roman"/>
          <w:sz w:val="24"/>
          <w:szCs w:val="24"/>
        </w:rPr>
        <w:t xml:space="preserve">Sutarties vykdymo metu </w:t>
      </w:r>
      <w:r>
        <w:rPr>
          <w:rFonts w:ascii="Times New Roman" w:hAnsi="Times New Roman"/>
          <w:sz w:val="24"/>
          <w:szCs w:val="24"/>
        </w:rPr>
        <w:t>Pardavėjas</w:t>
      </w:r>
      <w:r w:rsidRPr="005A5A45">
        <w:rPr>
          <w:rFonts w:ascii="Times New Roman" w:hAnsi="Times New Roman"/>
          <w:sz w:val="24"/>
          <w:szCs w:val="24"/>
        </w:rPr>
        <w:t xml:space="preserve">, raštu kreipęsis į </w:t>
      </w:r>
      <w:r>
        <w:rPr>
          <w:rFonts w:ascii="Times New Roman" w:hAnsi="Times New Roman"/>
          <w:sz w:val="24"/>
          <w:szCs w:val="24"/>
        </w:rPr>
        <w:t>Pirkėją</w:t>
      </w:r>
      <w:r w:rsidRPr="005A5A45">
        <w:rPr>
          <w:rFonts w:ascii="Times New Roman" w:hAnsi="Times New Roman"/>
          <w:sz w:val="24"/>
          <w:szCs w:val="24"/>
        </w:rPr>
        <w:t xml:space="preserve"> ir gavęs raštišką jo sutikimą, gali keisti </w:t>
      </w:r>
      <w:r>
        <w:rPr>
          <w:rFonts w:ascii="Times New Roman" w:hAnsi="Times New Roman"/>
          <w:sz w:val="24"/>
          <w:szCs w:val="24"/>
        </w:rPr>
        <w:t>subtiekėją</w:t>
      </w:r>
      <w:r w:rsidRPr="005A5A45">
        <w:rPr>
          <w:rFonts w:ascii="Times New Roman" w:hAnsi="Times New Roman"/>
          <w:sz w:val="24"/>
          <w:szCs w:val="24"/>
        </w:rPr>
        <w:t xml:space="preserve"> (-us), nurodytus šios Sutarties 1</w:t>
      </w:r>
      <w:r>
        <w:rPr>
          <w:rFonts w:ascii="Times New Roman" w:hAnsi="Times New Roman"/>
          <w:sz w:val="24"/>
          <w:szCs w:val="24"/>
        </w:rPr>
        <w:t>1</w:t>
      </w:r>
      <w:r w:rsidRPr="005A5A45">
        <w:rPr>
          <w:rFonts w:ascii="Times New Roman" w:hAnsi="Times New Roman"/>
          <w:sz w:val="24"/>
          <w:szCs w:val="24"/>
        </w:rPr>
        <w:t>.1 punkte, tačiau naujų sub</w:t>
      </w:r>
      <w:r>
        <w:rPr>
          <w:rFonts w:ascii="Times New Roman" w:hAnsi="Times New Roman"/>
          <w:sz w:val="24"/>
          <w:szCs w:val="24"/>
        </w:rPr>
        <w:t xml:space="preserve">tiekėjų </w:t>
      </w:r>
      <w:r w:rsidRPr="005A5A45">
        <w:rPr>
          <w:rFonts w:ascii="Times New Roman" w:hAnsi="Times New Roman"/>
          <w:sz w:val="24"/>
          <w:szCs w:val="24"/>
        </w:rPr>
        <w:t>kvalifikacija tur</w:t>
      </w:r>
      <w:r>
        <w:rPr>
          <w:rFonts w:ascii="Times New Roman" w:hAnsi="Times New Roman"/>
          <w:sz w:val="24"/>
          <w:szCs w:val="24"/>
        </w:rPr>
        <w:t>i atitikti pirkimo sąlygose subtiekėjams</w:t>
      </w:r>
      <w:r w:rsidRPr="005A5A45">
        <w:rPr>
          <w:rFonts w:ascii="Times New Roman" w:hAnsi="Times New Roman"/>
          <w:sz w:val="24"/>
          <w:szCs w:val="24"/>
        </w:rPr>
        <w:t xml:space="preserve"> keltus kvalifikacijos reikalavimus tai dienai, kai </w:t>
      </w:r>
      <w:r>
        <w:rPr>
          <w:rFonts w:ascii="Times New Roman" w:hAnsi="Times New Roman"/>
          <w:sz w:val="24"/>
          <w:szCs w:val="24"/>
        </w:rPr>
        <w:t>Pardavėjas</w:t>
      </w:r>
      <w:r w:rsidRPr="005A5A45">
        <w:rPr>
          <w:rFonts w:ascii="Times New Roman" w:hAnsi="Times New Roman"/>
          <w:sz w:val="24"/>
          <w:szCs w:val="24"/>
        </w:rPr>
        <w:t xml:space="preserve"> kreipėsi į </w:t>
      </w:r>
      <w:r>
        <w:rPr>
          <w:rFonts w:ascii="Times New Roman" w:hAnsi="Times New Roman"/>
          <w:sz w:val="24"/>
          <w:szCs w:val="24"/>
        </w:rPr>
        <w:t>Pirkėją</w:t>
      </w:r>
      <w:r w:rsidRPr="005A5A45">
        <w:rPr>
          <w:rFonts w:ascii="Times New Roman" w:hAnsi="Times New Roman"/>
          <w:sz w:val="24"/>
          <w:szCs w:val="24"/>
        </w:rPr>
        <w:t xml:space="preserve"> dėl leidimo keisti sub</w:t>
      </w:r>
      <w:r>
        <w:rPr>
          <w:rFonts w:ascii="Times New Roman" w:hAnsi="Times New Roman"/>
          <w:sz w:val="24"/>
          <w:szCs w:val="24"/>
        </w:rPr>
        <w:t>tiekėją</w:t>
      </w:r>
      <w:r w:rsidRPr="005A5A45">
        <w:rPr>
          <w:rFonts w:ascii="Times New Roman" w:hAnsi="Times New Roman"/>
          <w:sz w:val="24"/>
          <w:szCs w:val="24"/>
        </w:rPr>
        <w:t xml:space="preserve">. </w:t>
      </w:r>
    </w:p>
    <w:p w14:paraId="2AB896D6"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sz w:val="24"/>
          <w:szCs w:val="24"/>
        </w:rPr>
      </w:pPr>
      <w:r w:rsidRPr="005A5A45">
        <w:rPr>
          <w:rFonts w:ascii="Times New Roman" w:hAnsi="Times New Roman"/>
          <w:sz w:val="24"/>
          <w:szCs w:val="24"/>
        </w:rPr>
        <w:t>1</w:t>
      </w:r>
      <w:r>
        <w:rPr>
          <w:rFonts w:ascii="Times New Roman" w:hAnsi="Times New Roman"/>
          <w:sz w:val="24"/>
          <w:szCs w:val="24"/>
        </w:rPr>
        <w:t>1</w:t>
      </w:r>
      <w:r w:rsidRPr="005A5A45">
        <w:rPr>
          <w:rFonts w:ascii="Times New Roman" w:hAnsi="Times New Roman"/>
          <w:sz w:val="24"/>
          <w:szCs w:val="24"/>
        </w:rPr>
        <w:t>.3. Sub</w:t>
      </w:r>
      <w:r>
        <w:rPr>
          <w:rFonts w:ascii="Times New Roman" w:hAnsi="Times New Roman"/>
          <w:sz w:val="24"/>
          <w:szCs w:val="24"/>
        </w:rPr>
        <w:t>tiekėjų</w:t>
      </w:r>
      <w:r w:rsidRPr="005A5A45">
        <w:rPr>
          <w:rFonts w:ascii="Times New Roman" w:hAnsi="Times New Roman"/>
          <w:sz w:val="24"/>
          <w:szCs w:val="24"/>
        </w:rPr>
        <w:t xml:space="preserve"> </w:t>
      </w:r>
      <w:r w:rsidRPr="005A5A45">
        <w:rPr>
          <w:rFonts w:ascii="Times New Roman" w:hAnsi="Times New Roman"/>
          <w:spacing w:val="-3"/>
          <w:sz w:val="24"/>
          <w:szCs w:val="24"/>
        </w:rPr>
        <w:t xml:space="preserve">pakeitimas įforminamas abiejų Šalių papildomu susitarimu prie Sutarties per 10 darbo dienų nuo </w:t>
      </w:r>
      <w:r>
        <w:rPr>
          <w:rFonts w:ascii="Times New Roman" w:hAnsi="Times New Roman"/>
          <w:spacing w:val="-3"/>
          <w:sz w:val="24"/>
          <w:szCs w:val="24"/>
        </w:rPr>
        <w:t>Pirkėjo</w:t>
      </w:r>
      <w:r w:rsidRPr="005A5A45">
        <w:rPr>
          <w:rFonts w:ascii="Times New Roman" w:hAnsi="Times New Roman"/>
          <w:spacing w:val="-3"/>
          <w:sz w:val="24"/>
          <w:szCs w:val="24"/>
        </w:rPr>
        <w:t xml:space="preserve"> raštiško sutikimo išsiuntimo</w:t>
      </w:r>
      <w:r>
        <w:rPr>
          <w:rFonts w:ascii="Times New Roman" w:hAnsi="Times New Roman"/>
          <w:spacing w:val="-3"/>
          <w:sz w:val="24"/>
          <w:szCs w:val="24"/>
        </w:rPr>
        <w:t xml:space="preserve"> Pardavėjui</w:t>
      </w:r>
      <w:r w:rsidRPr="005A5A45">
        <w:rPr>
          <w:rFonts w:ascii="Times New Roman" w:hAnsi="Times New Roman"/>
          <w:sz w:val="24"/>
          <w:szCs w:val="24"/>
        </w:rPr>
        <w:t xml:space="preserve"> </w:t>
      </w:r>
      <w:r w:rsidRPr="005A5A45">
        <w:rPr>
          <w:rFonts w:ascii="Times New Roman" w:hAnsi="Times New Roman"/>
          <w:spacing w:val="-3"/>
          <w:sz w:val="24"/>
          <w:szCs w:val="24"/>
        </w:rPr>
        <w:t>datos.</w:t>
      </w:r>
    </w:p>
    <w:p w14:paraId="067F6AC9" w14:textId="77777777" w:rsidR="006D570D" w:rsidRPr="005A5A45" w:rsidRDefault="006D570D" w:rsidP="006D570D">
      <w:pPr>
        <w:pStyle w:val="Stilius3"/>
        <w:widowControl w:val="0"/>
        <w:tabs>
          <w:tab w:val="left" w:pos="2072"/>
        </w:tabs>
        <w:autoSpaceDE w:val="0"/>
        <w:snapToGrid w:val="0"/>
        <w:spacing w:before="0"/>
        <w:ind w:firstLine="540"/>
        <w:rPr>
          <w:rFonts w:ascii="Times New Roman" w:hAnsi="Times New Roman"/>
          <w:bCs/>
          <w:i/>
          <w:sz w:val="24"/>
          <w:szCs w:val="24"/>
        </w:rPr>
      </w:pPr>
      <w:r w:rsidRPr="005A5A45">
        <w:rPr>
          <w:rFonts w:ascii="Times New Roman" w:hAnsi="Times New Roman"/>
          <w:bCs/>
          <w:i/>
          <w:sz w:val="24"/>
          <w:szCs w:val="24"/>
        </w:rPr>
        <w:t xml:space="preserve">Jei Sutartyje numatytų </w:t>
      </w:r>
      <w:r>
        <w:rPr>
          <w:rFonts w:ascii="Times New Roman" w:hAnsi="Times New Roman"/>
          <w:bCs/>
          <w:i/>
          <w:sz w:val="24"/>
          <w:szCs w:val="24"/>
        </w:rPr>
        <w:t>įsipareigojimų</w:t>
      </w:r>
      <w:r w:rsidRPr="005A5A45">
        <w:rPr>
          <w:rFonts w:ascii="Times New Roman" w:hAnsi="Times New Roman"/>
          <w:bCs/>
          <w:i/>
          <w:sz w:val="24"/>
          <w:szCs w:val="24"/>
        </w:rPr>
        <w:t xml:space="preserve"> </w:t>
      </w:r>
      <w:r>
        <w:rPr>
          <w:rFonts w:ascii="Times New Roman" w:hAnsi="Times New Roman"/>
          <w:bCs/>
          <w:i/>
          <w:sz w:val="24"/>
          <w:szCs w:val="24"/>
        </w:rPr>
        <w:t>įvykdymui</w:t>
      </w:r>
      <w:r w:rsidRPr="005A5A45">
        <w:rPr>
          <w:rFonts w:ascii="Times New Roman" w:hAnsi="Times New Roman"/>
          <w:bCs/>
          <w:i/>
          <w:sz w:val="24"/>
          <w:szCs w:val="24"/>
        </w:rPr>
        <w:t xml:space="preserve"> </w:t>
      </w:r>
      <w:r>
        <w:rPr>
          <w:rFonts w:ascii="Times New Roman" w:hAnsi="Times New Roman"/>
          <w:i/>
          <w:sz w:val="24"/>
          <w:szCs w:val="24"/>
        </w:rPr>
        <w:t>Pardavėjas</w:t>
      </w:r>
      <w:r w:rsidRPr="005A5A45">
        <w:rPr>
          <w:rFonts w:ascii="Times New Roman" w:hAnsi="Times New Roman"/>
          <w:sz w:val="24"/>
          <w:szCs w:val="24"/>
        </w:rPr>
        <w:t xml:space="preserve"> </w:t>
      </w:r>
      <w:r w:rsidRPr="005A5A45">
        <w:rPr>
          <w:rFonts w:ascii="Times New Roman" w:hAnsi="Times New Roman"/>
          <w:bCs/>
          <w:i/>
          <w:sz w:val="24"/>
          <w:szCs w:val="24"/>
        </w:rPr>
        <w:t>nepasitelks sub</w:t>
      </w:r>
      <w:r>
        <w:rPr>
          <w:rFonts w:ascii="Times New Roman" w:hAnsi="Times New Roman"/>
          <w:bCs/>
          <w:i/>
          <w:sz w:val="24"/>
          <w:szCs w:val="24"/>
        </w:rPr>
        <w:t>tiekėjų</w:t>
      </w:r>
      <w:r w:rsidRPr="005A5A45">
        <w:rPr>
          <w:rFonts w:ascii="Times New Roman" w:hAnsi="Times New Roman"/>
          <w:bCs/>
          <w:i/>
          <w:sz w:val="24"/>
          <w:szCs w:val="24"/>
        </w:rPr>
        <w:t>, 1</w:t>
      </w:r>
      <w:r>
        <w:rPr>
          <w:rFonts w:ascii="Times New Roman" w:hAnsi="Times New Roman"/>
          <w:bCs/>
          <w:i/>
          <w:sz w:val="24"/>
          <w:szCs w:val="24"/>
        </w:rPr>
        <w:t>1</w:t>
      </w:r>
      <w:r w:rsidRPr="005A5A45">
        <w:rPr>
          <w:rFonts w:ascii="Times New Roman" w:hAnsi="Times New Roman"/>
          <w:bCs/>
          <w:i/>
          <w:sz w:val="24"/>
          <w:szCs w:val="24"/>
        </w:rPr>
        <w:t>.1 punkte nurodo:</w:t>
      </w:r>
    </w:p>
    <w:p w14:paraId="613048BB" w14:textId="77777777" w:rsidR="006D570D" w:rsidRPr="005A5A45" w:rsidRDefault="006D570D" w:rsidP="006D570D">
      <w:pPr>
        <w:autoSpaceDE w:val="0"/>
        <w:autoSpaceDN w:val="0"/>
        <w:adjustRightInd w:val="0"/>
        <w:ind w:firstLine="567"/>
        <w:jc w:val="both"/>
        <w:rPr>
          <w:rFonts w:ascii="Times New Roman" w:hAnsi="Times New Roman"/>
          <w:szCs w:val="24"/>
          <w:lang w:val="lt-LT"/>
        </w:rPr>
      </w:pPr>
      <w:r w:rsidRPr="00A654EC">
        <w:rPr>
          <w:rFonts w:ascii="Times New Roman" w:hAnsi="Times New Roman"/>
          <w:szCs w:val="24"/>
          <w:lang w:val="lt-LT"/>
        </w:rPr>
        <w:t xml:space="preserve">11.1. </w:t>
      </w:r>
      <w:r w:rsidRPr="005A5A45">
        <w:rPr>
          <w:rFonts w:ascii="Times New Roman" w:hAnsi="Times New Roman"/>
          <w:szCs w:val="24"/>
          <w:lang w:val="lt-LT"/>
        </w:rPr>
        <w:t xml:space="preserve">Dalies Sutartyje numatytų </w:t>
      </w:r>
      <w:r>
        <w:rPr>
          <w:rFonts w:ascii="Times New Roman" w:hAnsi="Times New Roman"/>
          <w:szCs w:val="24"/>
          <w:lang w:val="lt-LT"/>
        </w:rPr>
        <w:t xml:space="preserve">įsipareigojimų </w:t>
      </w:r>
      <w:r w:rsidRPr="005A5A45">
        <w:rPr>
          <w:rFonts w:ascii="Times New Roman" w:hAnsi="Times New Roman"/>
          <w:szCs w:val="24"/>
          <w:lang w:val="lt-LT"/>
        </w:rPr>
        <w:t xml:space="preserve">įvykdymui </w:t>
      </w:r>
      <w:r>
        <w:rPr>
          <w:rFonts w:ascii="Times New Roman" w:hAnsi="Times New Roman"/>
          <w:szCs w:val="24"/>
          <w:lang w:val="lt-LT"/>
        </w:rPr>
        <w:t>Pardavėjas</w:t>
      </w:r>
      <w:r w:rsidRPr="005A5A45">
        <w:rPr>
          <w:rFonts w:ascii="Times New Roman" w:hAnsi="Times New Roman"/>
          <w:szCs w:val="24"/>
          <w:lang w:val="lt-LT"/>
        </w:rPr>
        <w:t xml:space="preserve"> sub</w:t>
      </w:r>
      <w:r>
        <w:rPr>
          <w:rFonts w:ascii="Times New Roman" w:hAnsi="Times New Roman"/>
          <w:szCs w:val="24"/>
          <w:lang w:val="lt-LT"/>
        </w:rPr>
        <w:t>tiekėjų</w:t>
      </w:r>
      <w:r w:rsidRPr="005A5A45">
        <w:rPr>
          <w:rFonts w:ascii="Times New Roman" w:hAnsi="Times New Roman"/>
          <w:szCs w:val="24"/>
          <w:lang w:val="lt-LT"/>
        </w:rPr>
        <w:t xml:space="preserve"> nepasitelks. Su</w:t>
      </w:r>
      <w:r>
        <w:rPr>
          <w:rFonts w:ascii="Times New Roman" w:hAnsi="Times New Roman"/>
          <w:szCs w:val="24"/>
          <w:lang w:val="lt-LT"/>
        </w:rPr>
        <w:t>tarties vykdymo metu subtiekėjai</w:t>
      </w:r>
      <w:r w:rsidRPr="005A5A45">
        <w:rPr>
          <w:rFonts w:ascii="Times New Roman" w:hAnsi="Times New Roman"/>
          <w:szCs w:val="24"/>
          <w:lang w:val="lt-LT"/>
        </w:rPr>
        <w:t xml:space="preserve"> negalės būti įtraukiami, jei jie nebuvo pasitelkti teikiant pasiūlymą.</w:t>
      </w:r>
    </w:p>
    <w:p w14:paraId="1463121E" w14:textId="77777777" w:rsidR="006D570D" w:rsidRDefault="006D570D" w:rsidP="006D570D">
      <w:pPr>
        <w:autoSpaceDE w:val="0"/>
        <w:autoSpaceDN w:val="0"/>
        <w:adjustRightInd w:val="0"/>
        <w:ind w:firstLine="851"/>
        <w:jc w:val="both"/>
        <w:rPr>
          <w:rFonts w:ascii="Times New Roman" w:hAnsi="Times New Roman"/>
          <w:szCs w:val="24"/>
          <w:lang w:val="lt-LT"/>
        </w:rPr>
      </w:pPr>
    </w:p>
    <w:p w14:paraId="37BAB6C1"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1</w:t>
      </w:r>
      <w:r>
        <w:rPr>
          <w:rFonts w:ascii="Times New Roman" w:hAnsi="Times New Roman"/>
          <w:b/>
          <w:bCs/>
          <w:szCs w:val="24"/>
          <w:lang w:val="lt-LT"/>
        </w:rPr>
        <w:t>2</w:t>
      </w:r>
      <w:r w:rsidRPr="003D6564">
        <w:rPr>
          <w:rFonts w:ascii="Times New Roman" w:hAnsi="Times New Roman"/>
          <w:b/>
          <w:bCs/>
          <w:szCs w:val="24"/>
          <w:lang w:val="lt-LT"/>
        </w:rPr>
        <w:t>. Sutarties nutraukimas ar pakeitimas</w:t>
      </w:r>
    </w:p>
    <w:p w14:paraId="1101EA40"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11844E74"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.1. Sutartis gali būti nutraukta raštišku Šalių susitarimu arba vienos iš Šalių valia.</w:t>
      </w:r>
    </w:p>
    <w:p w14:paraId="1BC26A45"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 Pirkėjas turi teisę vienašališkai nutraukti šią Sutartį prieš terminą šiais atvejais:</w:t>
      </w:r>
    </w:p>
    <w:p w14:paraId="0C73A067"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.2.1. kai Pardavėjas bankrutuoja arba yra likviduojamas, sustabdo ūkinę veiklą arba įstatymuose ir kituose teisės aktuose numatyta tvarka susidaro analogiška situacija;</w:t>
      </w:r>
    </w:p>
    <w:p w14:paraId="4ADD3FE5"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.2.2. kai keičiasi Pardavėjo organizacinė struktūra – juridinis statusas, pobūdis ar valdymo struktūra ir tai gali turėti įtakos tinkamam Sutarties įvykdymui;</w:t>
      </w:r>
    </w:p>
    <w:p w14:paraId="24E9220A"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.2.3. kai Pardavėjas įsiteisėjusiu kompetentingos institucijos ar teismo sprendimu yra pripažintas kaltu dėl profesinio pažeidimo;</w:t>
      </w:r>
    </w:p>
    <w:p w14:paraId="1ECB980D"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.2.5. kai Pardavėjas sudaro subtiekimo sutartį be Pirkėjo sutikimo;</w:t>
      </w:r>
    </w:p>
    <w:p w14:paraId="0394E9F7"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.2.6. kai Pardavėjas nesilaiko Sutarties įvykdymo terminų;</w:t>
      </w:r>
    </w:p>
    <w:p w14:paraId="02E067E6"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.2.7. kai Pardavėjas nevykdo kitų savo sutartinių įsipareigojimų ir tai yra esminis Sutarties pažeidimas;</w:t>
      </w:r>
    </w:p>
    <w:p w14:paraId="75FE9ABF"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 xml:space="preserve">.2.8. kitais įstatymų nustatytais atvejais. </w:t>
      </w:r>
    </w:p>
    <w:p w14:paraId="43839A6F"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.3. Jei Sutartis nutraukiama Pirkėjo iniciatyva dėl Pardavėjo kaltės, Pirkėjo patirti nuostoliai ar išlaidos išieškomi išskaičiuojant juos iš Pardavėjui mokėtinų sumų.</w:t>
      </w:r>
    </w:p>
    <w:p w14:paraId="2AC86745"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.4. Pirkėjas vienašališkai gali nutraukti Sutartį, prieš 30 (trisdešimt) dienų pranešdamas Pardavėjui raštu.</w:t>
      </w:r>
    </w:p>
    <w:p w14:paraId="652E9ED3"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2</w:t>
      </w:r>
      <w:r w:rsidRPr="003D6564">
        <w:rPr>
          <w:rFonts w:ascii="Times New Roman" w:hAnsi="Times New Roman"/>
          <w:szCs w:val="24"/>
          <w:lang w:val="lt-LT"/>
        </w:rPr>
        <w:t xml:space="preserve">.5. Pardavėjas, ne mažiau kaip prieš 30 kalendorinių dienų įspėjęs Pirkėją, gali nutraukti sutartį savo iniciatyva, jei Pirkėjas nepagrįstai neatsiskaito už Prekes ilgiau kaip </w:t>
      </w:r>
      <w:r w:rsidR="00FC4F26">
        <w:rPr>
          <w:rFonts w:ascii="Times New Roman" w:hAnsi="Times New Roman"/>
          <w:szCs w:val="24"/>
          <w:lang w:val="lt-LT"/>
        </w:rPr>
        <w:t>2</w:t>
      </w:r>
      <w:r w:rsidRPr="003D6564">
        <w:rPr>
          <w:rFonts w:ascii="Times New Roman" w:hAnsi="Times New Roman"/>
          <w:szCs w:val="24"/>
          <w:lang w:val="lt-LT"/>
        </w:rPr>
        <w:t xml:space="preserve"> mėnesius nuo Sutartyje nurodytos atsiskaitymo dienos.</w:t>
      </w:r>
    </w:p>
    <w:p w14:paraId="488FFFE9" w14:textId="77777777" w:rsidR="006D570D" w:rsidRPr="003D6564" w:rsidRDefault="006D570D" w:rsidP="006D570D">
      <w:pPr>
        <w:pStyle w:val="Pagrindinistekstas3"/>
        <w:tabs>
          <w:tab w:val="left" w:pos="851"/>
        </w:tabs>
        <w:spacing w:after="0"/>
        <w:ind w:firstLine="567"/>
        <w:jc w:val="both"/>
        <w:rPr>
          <w:sz w:val="24"/>
          <w:szCs w:val="24"/>
        </w:rPr>
      </w:pPr>
      <w:r w:rsidRPr="003D6564">
        <w:rPr>
          <w:sz w:val="24"/>
          <w:szCs w:val="24"/>
        </w:rPr>
        <w:lastRenderedPageBreak/>
        <w:t>1</w:t>
      </w:r>
      <w:r>
        <w:rPr>
          <w:sz w:val="24"/>
          <w:szCs w:val="24"/>
        </w:rPr>
        <w:t>2</w:t>
      </w:r>
      <w:r w:rsidRPr="003D6564">
        <w:rPr>
          <w:sz w:val="24"/>
          <w:szCs w:val="24"/>
        </w:rPr>
        <w:t xml:space="preserve">.6. Šalys taip pat turi teisę nutraukti sutartį kitais Lietuvos Respublikos norminiuose teisės aktuose nustatytais pagrindais, o taip pat ir Šalių susitarimu (pastaruoju atveju sutartis nutraukiama abiejų Šalių raštiškai sulygtu terminu). </w:t>
      </w:r>
    </w:p>
    <w:p w14:paraId="57595FC4" w14:textId="77777777" w:rsidR="006D570D" w:rsidRPr="003D6564" w:rsidRDefault="006D570D" w:rsidP="006D570D">
      <w:pPr>
        <w:pStyle w:val="Pagrindinistekstas3"/>
        <w:tabs>
          <w:tab w:val="left" w:pos="851"/>
        </w:tabs>
        <w:spacing w:after="0"/>
        <w:ind w:firstLine="567"/>
        <w:jc w:val="both"/>
        <w:rPr>
          <w:sz w:val="24"/>
          <w:szCs w:val="24"/>
        </w:rPr>
      </w:pPr>
      <w:r w:rsidRPr="003D6564">
        <w:rPr>
          <w:sz w:val="24"/>
          <w:szCs w:val="24"/>
        </w:rPr>
        <w:t>1</w:t>
      </w:r>
      <w:r>
        <w:rPr>
          <w:sz w:val="24"/>
          <w:szCs w:val="24"/>
        </w:rPr>
        <w:t>2</w:t>
      </w:r>
      <w:r w:rsidRPr="003D6564">
        <w:rPr>
          <w:sz w:val="24"/>
          <w:szCs w:val="24"/>
        </w:rPr>
        <w:t xml:space="preserve">.7. Pasibaigus sutarties terminui ar ją nutraukus prieš terminą, abi Šalys privalo įvykdyti savo įsipareigojimus, turimus sutarties nutraukimo ar pasibaigimo dieną. </w:t>
      </w:r>
    </w:p>
    <w:p w14:paraId="1ABBBF0B" w14:textId="77777777" w:rsidR="006D570D" w:rsidRDefault="006D570D" w:rsidP="006D570D">
      <w:pPr>
        <w:pStyle w:val="Pagrindinistekstas3"/>
        <w:tabs>
          <w:tab w:val="left" w:pos="851"/>
        </w:tabs>
        <w:spacing w:after="0"/>
        <w:ind w:firstLine="567"/>
        <w:jc w:val="both"/>
        <w:rPr>
          <w:sz w:val="24"/>
          <w:szCs w:val="24"/>
        </w:rPr>
      </w:pPr>
      <w:r w:rsidRPr="003D6564">
        <w:rPr>
          <w:sz w:val="24"/>
          <w:szCs w:val="24"/>
        </w:rPr>
        <w:t>1</w:t>
      </w:r>
      <w:r>
        <w:rPr>
          <w:sz w:val="24"/>
          <w:szCs w:val="24"/>
        </w:rPr>
        <w:t>2</w:t>
      </w:r>
      <w:r w:rsidRPr="003D6564">
        <w:rPr>
          <w:sz w:val="24"/>
          <w:szCs w:val="24"/>
        </w:rPr>
        <w:t xml:space="preserve">.8. </w:t>
      </w:r>
      <w:r w:rsidRPr="005A5A45">
        <w:rPr>
          <w:sz w:val="24"/>
          <w:szCs w:val="24"/>
        </w:rPr>
        <w:t>Pirkimo sutarties sąlygos pirkimo sutarties galiojimo laikotarpiu gali būti keičiamos vadovaujantis Viešųjų pirkimų įstatymo 89 straipsnio nuostatomis.</w:t>
      </w:r>
      <w:r w:rsidR="00A27505" w:rsidRPr="00A27505">
        <w:t xml:space="preserve"> </w:t>
      </w:r>
      <w:r w:rsidR="00A27505" w:rsidRPr="00A27505">
        <w:rPr>
          <w:sz w:val="24"/>
          <w:szCs w:val="24"/>
        </w:rPr>
        <w:t>Tais atvejais, kai Sutarties s</w:t>
      </w:r>
      <w:r w:rsidR="00A27505" w:rsidRPr="00A27505">
        <w:rPr>
          <w:rFonts w:hint="eastAsia"/>
          <w:sz w:val="24"/>
          <w:szCs w:val="24"/>
        </w:rPr>
        <w:t>ą</w:t>
      </w:r>
      <w:r w:rsidR="00A27505" w:rsidRPr="00A27505">
        <w:rPr>
          <w:sz w:val="24"/>
          <w:szCs w:val="24"/>
        </w:rPr>
        <w:t>lyg</w:t>
      </w:r>
      <w:r w:rsidR="00A27505" w:rsidRPr="00A27505">
        <w:rPr>
          <w:rFonts w:hint="eastAsia"/>
          <w:sz w:val="24"/>
          <w:szCs w:val="24"/>
        </w:rPr>
        <w:t>ų</w:t>
      </w:r>
      <w:r w:rsidR="00A27505" w:rsidRPr="00A27505">
        <w:rPr>
          <w:sz w:val="24"/>
          <w:szCs w:val="24"/>
        </w:rPr>
        <w:t xml:space="preserve"> keitimo b</w:t>
      </w:r>
      <w:r w:rsidR="00A27505" w:rsidRPr="00A27505">
        <w:rPr>
          <w:rFonts w:hint="eastAsia"/>
          <w:sz w:val="24"/>
          <w:szCs w:val="24"/>
        </w:rPr>
        <w:t>ū</w:t>
      </w:r>
      <w:r w:rsidR="00A27505" w:rsidRPr="00A27505">
        <w:rPr>
          <w:sz w:val="24"/>
          <w:szCs w:val="24"/>
        </w:rPr>
        <w:t>tinyb</w:t>
      </w:r>
      <w:r w:rsidR="00A27505" w:rsidRPr="00A27505">
        <w:rPr>
          <w:rFonts w:hint="eastAsia"/>
          <w:sz w:val="24"/>
          <w:szCs w:val="24"/>
        </w:rPr>
        <w:t>ė</w:t>
      </w:r>
      <w:r w:rsidR="00A27505" w:rsidRPr="00A27505">
        <w:rPr>
          <w:sz w:val="24"/>
          <w:szCs w:val="24"/>
        </w:rPr>
        <w:t xml:space="preserve">s nebuvo </w:t>
      </w:r>
      <w:r w:rsidR="00A27505" w:rsidRPr="00A27505">
        <w:rPr>
          <w:rFonts w:hint="eastAsia"/>
          <w:sz w:val="24"/>
          <w:szCs w:val="24"/>
        </w:rPr>
        <w:t>į</w:t>
      </w:r>
      <w:r w:rsidR="00A27505" w:rsidRPr="00A27505">
        <w:rPr>
          <w:sz w:val="24"/>
          <w:szCs w:val="24"/>
        </w:rPr>
        <w:t xml:space="preserve">manoma numatyti rengiant pirkimo dokumentus ir Sutarties sudarymo metu, </w:t>
      </w:r>
      <w:r w:rsidR="00A27505" w:rsidRPr="00A27505">
        <w:rPr>
          <w:rFonts w:hint="eastAsia"/>
          <w:sz w:val="24"/>
          <w:szCs w:val="24"/>
        </w:rPr>
        <w:t>Š</w:t>
      </w:r>
      <w:r w:rsidR="00A27505" w:rsidRPr="00A27505">
        <w:rPr>
          <w:sz w:val="24"/>
          <w:szCs w:val="24"/>
        </w:rPr>
        <w:t>alys gali keisti tik neesmines Sutarties s</w:t>
      </w:r>
      <w:r w:rsidR="00A27505" w:rsidRPr="00A27505">
        <w:rPr>
          <w:rFonts w:hint="eastAsia"/>
          <w:sz w:val="24"/>
          <w:szCs w:val="24"/>
        </w:rPr>
        <w:t>ą</w:t>
      </w:r>
      <w:r w:rsidR="00A27505" w:rsidRPr="00A27505">
        <w:rPr>
          <w:sz w:val="24"/>
          <w:szCs w:val="24"/>
        </w:rPr>
        <w:t>lygas.</w:t>
      </w:r>
    </w:p>
    <w:p w14:paraId="2F9CBE7F" w14:textId="77777777" w:rsidR="00424D3A" w:rsidRDefault="00424D3A" w:rsidP="006D570D">
      <w:pPr>
        <w:pStyle w:val="Pagrindinistekstas3"/>
        <w:tabs>
          <w:tab w:val="left" w:pos="851"/>
        </w:tabs>
        <w:spacing w:after="0"/>
        <w:ind w:firstLine="567"/>
        <w:jc w:val="both"/>
        <w:rPr>
          <w:sz w:val="24"/>
          <w:szCs w:val="24"/>
        </w:rPr>
      </w:pPr>
    </w:p>
    <w:p w14:paraId="2B44DC23"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1</w:t>
      </w:r>
      <w:r>
        <w:rPr>
          <w:rFonts w:ascii="Times New Roman" w:hAnsi="Times New Roman"/>
          <w:b/>
          <w:bCs/>
          <w:szCs w:val="24"/>
          <w:lang w:val="lt-LT"/>
        </w:rPr>
        <w:t>3</w:t>
      </w:r>
      <w:r w:rsidRPr="003D6564">
        <w:rPr>
          <w:rFonts w:ascii="Times New Roman" w:hAnsi="Times New Roman"/>
          <w:b/>
          <w:bCs/>
          <w:szCs w:val="24"/>
          <w:lang w:val="lt-LT"/>
        </w:rPr>
        <w:t>. Ginčų nagrinėjimo tvarka</w:t>
      </w:r>
    </w:p>
    <w:p w14:paraId="0BBE07EE"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1442E771"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3</w:t>
      </w:r>
      <w:r w:rsidRPr="003D6564">
        <w:rPr>
          <w:rFonts w:ascii="Times New Roman" w:hAnsi="Times New Roman"/>
          <w:szCs w:val="24"/>
          <w:lang w:val="lt-LT"/>
        </w:rPr>
        <w:t>.1. Šiai Sutarčiai ir visoms iš šios Sutarties atsirandančioms teisėms ir pareigoms taikomi Lietuvos Respublikos įstatymai bei kiti norminiai teisės aktai. Sutartis sudaryta ir turi būti aiškinama pagal Lietuvos Respublikos teisę.</w:t>
      </w:r>
    </w:p>
    <w:p w14:paraId="65B59372"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3</w:t>
      </w:r>
      <w:r w:rsidRPr="003D6564">
        <w:rPr>
          <w:rFonts w:ascii="Times New Roman" w:hAnsi="Times New Roman"/>
          <w:szCs w:val="24"/>
          <w:lang w:val="lt-LT"/>
        </w:rPr>
        <w:t>.2.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01E65B81" w14:textId="77777777" w:rsidR="00073AC6" w:rsidRDefault="00073AC6"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7D51043B"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r w:rsidRPr="003D6564">
        <w:rPr>
          <w:rFonts w:ascii="Times New Roman" w:hAnsi="Times New Roman"/>
          <w:b/>
          <w:bCs/>
          <w:szCs w:val="24"/>
          <w:lang w:val="lt-LT"/>
        </w:rPr>
        <w:t>1</w:t>
      </w:r>
      <w:r>
        <w:rPr>
          <w:rFonts w:ascii="Times New Roman" w:hAnsi="Times New Roman"/>
          <w:b/>
          <w:bCs/>
          <w:szCs w:val="24"/>
          <w:lang w:val="lt-LT"/>
        </w:rPr>
        <w:t>4</w:t>
      </w:r>
      <w:r w:rsidRPr="003D6564">
        <w:rPr>
          <w:rFonts w:ascii="Times New Roman" w:hAnsi="Times New Roman"/>
          <w:b/>
          <w:bCs/>
          <w:szCs w:val="24"/>
          <w:lang w:val="lt-LT"/>
        </w:rPr>
        <w:t>. Baigiamosios nuostatos</w:t>
      </w:r>
    </w:p>
    <w:p w14:paraId="281C3742" w14:textId="77777777" w:rsidR="006D570D" w:rsidRPr="003D6564" w:rsidRDefault="006D570D" w:rsidP="006D570D">
      <w:pPr>
        <w:tabs>
          <w:tab w:val="left" w:pos="1304"/>
          <w:tab w:val="left" w:pos="1457"/>
          <w:tab w:val="left" w:pos="1604"/>
          <w:tab w:val="left" w:pos="1757"/>
          <w:tab w:val="left" w:pos="1860"/>
          <w:tab w:val="left" w:pos="1984"/>
          <w:tab w:val="left" w:pos="2098"/>
          <w:tab w:val="left" w:pos="2211"/>
        </w:tabs>
        <w:autoSpaceDE w:val="0"/>
        <w:autoSpaceDN w:val="0"/>
        <w:adjustRightInd w:val="0"/>
        <w:jc w:val="center"/>
        <w:rPr>
          <w:rFonts w:ascii="Times New Roman" w:hAnsi="Times New Roman"/>
          <w:b/>
          <w:bCs/>
          <w:szCs w:val="24"/>
          <w:lang w:val="lt-LT"/>
        </w:rPr>
      </w:pPr>
    </w:p>
    <w:p w14:paraId="5D80B811"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Pr="003D6564">
        <w:rPr>
          <w:rFonts w:ascii="Times New Roman" w:hAnsi="Times New Roman"/>
          <w:szCs w:val="24"/>
          <w:lang w:val="lt-LT"/>
        </w:rPr>
        <w:t>.1. Nė viena Šalis neturi teisės perleisti visų arba dalies teisių ir pareigų pagal šią Sutartį jokiai trečiajai šaliai be išankstinio raštiško kitos Šalies sutikimo.</w:t>
      </w:r>
    </w:p>
    <w:p w14:paraId="2E223CE4"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Pr="003D6564">
        <w:rPr>
          <w:rFonts w:ascii="Times New Roman" w:hAnsi="Times New Roman"/>
          <w:szCs w:val="24"/>
          <w:lang w:val="lt-LT"/>
        </w:rPr>
        <w:t>.2.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7286D310"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Pr="003D6564">
        <w:rPr>
          <w:rFonts w:ascii="Times New Roman" w:hAnsi="Times New Roman"/>
          <w:szCs w:val="24"/>
          <w:lang w:val="lt-LT"/>
        </w:rPr>
        <w:t>.3. Visus kitus klausimus, kurie neaptarti Sutartyje, reguliuoja Lietuvos Respublikos teisės aktai.</w:t>
      </w:r>
    </w:p>
    <w:p w14:paraId="395BFDA8" w14:textId="77777777" w:rsidR="006D570D" w:rsidRPr="003D6564" w:rsidRDefault="006D570D" w:rsidP="006D570D">
      <w:pPr>
        <w:autoSpaceDE w:val="0"/>
        <w:autoSpaceDN w:val="0"/>
        <w:adjustRightInd w:val="0"/>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Pr="003D6564">
        <w:rPr>
          <w:rFonts w:ascii="Times New Roman" w:hAnsi="Times New Roman"/>
          <w:szCs w:val="24"/>
          <w:lang w:val="lt-LT"/>
        </w:rPr>
        <w:t>.4. Sutartis gali būti pakeista ar papildyta atskiru raštišku Šalių susitarimu.</w:t>
      </w:r>
    </w:p>
    <w:p w14:paraId="0EA260F3" w14:textId="4EA92E30" w:rsidR="00A76DF3" w:rsidRDefault="002239DB" w:rsidP="00CD3E44">
      <w:pPr>
        <w:autoSpaceDE w:val="0"/>
        <w:autoSpaceDN w:val="0"/>
        <w:adjustRightInd w:val="0"/>
        <w:ind w:firstLine="567"/>
        <w:jc w:val="both"/>
        <w:rPr>
          <w:rFonts w:ascii="Times New Roman" w:hAnsi="Times New Roman"/>
          <w:lang w:val="lt-LT" w:eastAsia="lt-LT"/>
        </w:rPr>
      </w:pPr>
      <w:r>
        <w:rPr>
          <w:rFonts w:ascii="Times New Roman" w:hAnsi="Times New Roman"/>
          <w:szCs w:val="24"/>
          <w:lang w:val="lt-LT"/>
        </w:rPr>
        <w:t xml:space="preserve">14.5. </w:t>
      </w:r>
      <w:r>
        <w:rPr>
          <w:rFonts w:ascii="Times New Roman" w:hAnsi="Times New Roman"/>
          <w:lang w:val="lt-LT" w:eastAsia="lt-LT"/>
        </w:rPr>
        <w:t>Vadovaujantis Lietuvos Respublikos viešųjų pirkimų įstatymo 87 straipsnio 2 dalies 12 punkto nuostatomis, už Sutarties vykdymą atsaking</w:t>
      </w:r>
      <w:r w:rsidR="00CD3E44">
        <w:rPr>
          <w:rFonts w:ascii="Times New Roman" w:hAnsi="Times New Roman"/>
          <w:lang w:val="lt-LT" w:eastAsia="lt-LT"/>
        </w:rPr>
        <w:t>a</w:t>
      </w:r>
      <w:r w:rsidR="00A76DF3">
        <w:rPr>
          <w:rFonts w:ascii="Times New Roman" w:hAnsi="Times New Roman"/>
          <w:lang w:val="lt-LT" w:eastAsia="lt-LT"/>
        </w:rPr>
        <w:t>: Lazdijų r. Seirijų Antano Žmuidzinavičiaus gimnazijos</w:t>
      </w:r>
      <w:r w:rsidR="00B34D16">
        <w:rPr>
          <w:rFonts w:ascii="Times New Roman" w:hAnsi="Times New Roman"/>
          <w:lang w:val="lt-LT" w:eastAsia="lt-LT"/>
        </w:rPr>
        <w:t xml:space="preserve"> direktor</w:t>
      </w:r>
      <w:r w:rsidR="00CD3E44">
        <w:rPr>
          <w:rFonts w:ascii="Times New Roman" w:hAnsi="Times New Roman"/>
          <w:lang w:val="lt-LT" w:eastAsia="lt-LT"/>
        </w:rPr>
        <w:t>iaus</w:t>
      </w:r>
      <w:r w:rsidR="00B34D16">
        <w:rPr>
          <w:rFonts w:ascii="Times New Roman" w:hAnsi="Times New Roman"/>
          <w:lang w:val="lt-LT" w:eastAsia="lt-LT"/>
        </w:rPr>
        <w:t xml:space="preserve"> pavaduotoja ūkio reikalams Dalė </w:t>
      </w:r>
      <w:r w:rsidR="001254A6">
        <w:rPr>
          <w:rFonts w:ascii="Times New Roman" w:hAnsi="Times New Roman"/>
          <w:lang w:val="lt-LT" w:eastAsia="lt-LT"/>
        </w:rPr>
        <w:t>Blaževičienė</w:t>
      </w:r>
      <w:r w:rsidR="00A76DF3">
        <w:rPr>
          <w:rFonts w:ascii="Times New Roman" w:hAnsi="Times New Roman"/>
          <w:lang w:val="lt-LT" w:eastAsia="lt-LT"/>
        </w:rPr>
        <w:t>, tel.</w:t>
      </w:r>
      <w:r w:rsidR="00C55670">
        <w:rPr>
          <w:rFonts w:ascii="Times New Roman" w:hAnsi="Times New Roman"/>
          <w:lang w:val="lt-LT" w:eastAsia="lt-LT"/>
        </w:rPr>
        <w:t xml:space="preserve"> </w:t>
      </w:r>
      <w:r w:rsidR="00CD3E44">
        <w:rPr>
          <w:rFonts w:ascii="Times New Roman" w:hAnsi="Times New Roman"/>
          <w:lang w:val="lt-LT" w:eastAsia="lt-LT"/>
        </w:rPr>
        <w:t>+370</w:t>
      </w:r>
      <w:r w:rsidR="00C55670">
        <w:rPr>
          <w:rFonts w:ascii="Times New Roman" w:hAnsi="Times New Roman"/>
          <w:lang w:val="lt-LT" w:eastAsia="lt-LT"/>
        </w:rPr>
        <w:t> </w:t>
      </w:r>
      <w:r w:rsidR="00CD3E44">
        <w:rPr>
          <w:rFonts w:ascii="Times New Roman" w:hAnsi="Times New Roman"/>
          <w:lang w:val="lt-LT" w:eastAsia="lt-LT"/>
        </w:rPr>
        <w:t>318</w:t>
      </w:r>
      <w:r w:rsidR="00C55670">
        <w:rPr>
          <w:rFonts w:ascii="Times New Roman" w:hAnsi="Times New Roman"/>
          <w:lang w:val="lt-LT" w:eastAsia="lt-LT"/>
        </w:rPr>
        <w:t xml:space="preserve"> </w:t>
      </w:r>
      <w:r w:rsidR="00D01B5A">
        <w:rPr>
          <w:rFonts w:ascii="Times New Roman" w:hAnsi="Times New Roman"/>
          <w:lang w:val="lt-LT" w:eastAsia="lt-LT"/>
        </w:rPr>
        <w:t>5818</w:t>
      </w:r>
      <w:r w:rsidR="00C55670">
        <w:rPr>
          <w:rFonts w:ascii="Times New Roman" w:hAnsi="Times New Roman"/>
          <w:lang w:val="lt-LT" w:eastAsia="lt-LT"/>
        </w:rPr>
        <w:t>1</w:t>
      </w:r>
      <w:r w:rsidR="00A76DF3">
        <w:rPr>
          <w:rFonts w:ascii="Times New Roman" w:hAnsi="Times New Roman"/>
          <w:lang w:val="lt-LT" w:eastAsia="lt-LT"/>
        </w:rPr>
        <w:t>, el. paštas</w:t>
      </w:r>
      <w:r w:rsidR="00C55670">
        <w:rPr>
          <w:rFonts w:ascii="Times New Roman" w:hAnsi="Times New Roman"/>
          <w:lang w:val="lt-LT" w:eastAsia="lt-LT"/>
        </w:rPr>
        <w:t xml:space="preserve"> </w:t>
      </w:r>
      <w:hyperlink r:id="rId8" w:history="1">
        <w:r w:rsidR="006665F5" w:rsidRPr="00824F7C">
          <w:rPr>
            <w:rStyle w:val="Hipersaitas"/>
            <w:rFonts w:ascii="Times New Roman" w:hAnsi="Times New Roman"/>
            <w:lang w:val="lt-LT" w:eastAsia="lt-LT"/>
          </w:rPr>
          <w:t>dale.blazeviciene@seirijugimnazija.lt</w:t>
        </w:r>
      </w:hyperlink>
      <w:r w:rsidR="00D01B5A">
        <w:rPr>
          <w:rFonts w:ascii="Times New Roman" w:hAnsi="Times New Roman"/>
          <w:lang w:val="lt-LT" w:eastAsia="lt-LT"/>
        </w:rPr>
        <w:t>.</w:t>
      </w:r>
      <w:r w:rsidR="00AC5590">
        <w:rPr>
          <w:rFonts w:ascii="Times New Roman" w:hAnsi="Times New Roman"/>
          <w:lang w:val="lt-LT" w:eastAsia="lt-LT"/>
        </w:rPr>
        <w:t xml:space="preserve"> </w:t>
      </w:r>
      <w:r w:rsidR="00A76DF3">
        <w:rPr>
          <w:rFonts w:ascii="Times New Roman" w:hAnsi="Times New Roman"/>
          <w:lang w:val="lt-LT" w:eastAsia="lt-LT"/>
        </w:rPr>
        <w:t xml:space="preserve">                       </w:t>
      </w:r>
    </w:p>
    <w:p w14:paraId="7ABBE5BA" w14:textId="4404060B" w:rsidR="00D01B5A" w:rsidRDefault="002239DB" w:rsidP="002239DB">
      <w:pPr>
        <w:autoSpaceDE w:val="0"/>
        <w:autoSpaceDN w:val="0"/>
        <w:adjustRightInd w:val="0"/>
        <w:ind w:firstLine="567"/>
        <w:jc w:val="both"/>
        <w:rPr>
          <w:rFonts w:ascii="Times New Roman" w:hAnsi="Times New Roman"/>
          <w:lang w:val="lt-LT" w:eastAsia="lt-LT"/>
        </w:rPr>
      </w:pPr>
      <w:r>
        <w:rPr>
          <w:rFonts w:ascii="Times New Roman" w:hAnsi="Times New Roman"/>
          <w:lang w:val="lt-LT" w:eastAsia="lt-LT"/>
        </w:rPr>
        <w:t>14.6.</w:t>
      </w:r>
      <w:r>
        <w:rPr>
          <w:rFonts w:ascii="Times New Roman" w:eastAsia="Calibri" w:hAnsi="Times New Roman"/>
          <w:szCs w:val="24"/>
          <w:lang w:val="lt-LT"/>
        </w:rPr>
        <w:t xml:space="preserve"> </w:t>
      </w:r>
      <w:r>
        <w:rPr>
          <w:rFonts w:ascii="Times New Roman" w:hAnsi="Times New Roman"/>
          <w:lang w:val="lt-LT" w:eastAsia="lt-LT"/>
        </w:rPr>
        <w:t xml:space="preserve">Už Sutarties ir pakeitimų paskelbimą, pagal Lietuvos Respublikos viešųjų pirkimų įstatymo 86 straipsnio 9 dalies nuostatas, </w:t>
      </w:r>
      <w:r w:rsidR="00083E5F" w:rsidRPr="00083E5F">
        <w:rPr>
          <w:rFonts w:ascii="Times New Roman" w:hAnsi="Times New Roman"/>
          <w:lang w:val="lt-LT" w:eastAsia="lt-LT"/>
        </w:rPr>
        <w:t>atsakinga Lazdij</w:t>
      </w:r>
      <w:r w:rsidR="00083E5F" w:rsidRPr="00083E5F">
        <w:rPr>
          <w:rFonts w:ascii="Times New Roman" w:hAnsi="Times New Roman" w:hint="eastAsia"/>
          <w:lang w:val="lt-LT" w:eastAsia="lt-LT"/>
        </w:rPr>
        <w:t>ų</w:t>
      </w:r>
      <w:r w:rsidR="00083E5F" w:rsidRPr="00083E5F">
        <w:rPr>
          <w:rFonts w:ascii="Times New Roman" w:hAnsi="Times New Roman"/>
          <w:lang w:val="lt-LT" w:eastAsia="lt-LT"/>
        </w:rPr>
        <w:t xml:space="preserve"> rajono savivaldyb</w:t>
      </w:r>
      <w:r w:rsidR="00083E5F" w:rsidRPr="00083E5F">
        <w:rPr>
          <w:rFonts w:ascii="Times New Roman" w:hAnsi="Times New Roman" w:hint="eastAsia"/>
          <w:lang w:val="lt-LT" w:eastAsia="lt-LT"/>
        </w:rPr>
        <w:t>ė</w:t>
      </w:r>
      <w:r w:rsidR="00083E5F" w:rsidRPr="00083E5F">
        <w:rPr>
          <w:rFonts w:ascii="Times New Roman" w:hAnsi="Times New Roman"/>
          <w:lang w:val="lt-LT" w:eastAsia="lt-LT"/>
        </w:rPr>
        <w:t>s administracijos Teis</w:t>
      </w:r>
      <w:r w:rsidR="00083E5F" w:rsidRPr="00083E5F">
        <w:rPr>
          <w:rFonts w:ascii="Times New Roman" w:hAnsi="Times New Roman" w:hint="eastAsia"/>
          <w:lang w:val="lt-LT" w:eastAsia="lt-LT"/>
        </w:rPr>
        <w:t>ė</w:t>
      </w:r>
      <w:r w:rsidR="00083E5F" w:rsidRPr="00083E5F">
        <w:rPr>
          <w:rFonts w:ascii="Times New Roman" w:hAnsi="Times New Roman"/>
          <w:lang w:val="lt-LT" w:eastAsia="lt-LT"/>
        </w:rPr>
        <w:t>s ir personalo skyriaus vyr. specialist</w:t>
      </w:r>
      <w:r w:rsidR="00083E5F" w:rsidRPr="00083E5F">
        <w:rPr>
          <w:rFonts w:ascii="Times New Roman" w:hAnsi="Times New Roman" w:hint="eastAsia"/>
          <w:lang w:val="lt-LT" w:eastAsia="lt-LT"/>
        </w:rPr>
        <w:t>ė</w:t>
      </w:r>
      <w:r w:rsidR="00083E5F" w:rsidRPr="00083E5F">
        <w:rPr>
          <w:rFonts w:ascii="Times New Roman" w:hAnsi="Times New Roman"/>
          <w:lang w:val="lt-LT" w:eastAsia="lt-LT"/>
        </w:rPr>
        <w:t xml:space="preserve"> Vilma Va</w:t>
      </w:r>
      <w:r w:rsidR="00083E5F" w:rsidRPr="00083E5F">
        <w:rPr>
          <w:rFonts w:ascii="Times New Roman" w:hAnsi="Times New Roman" w:hint="eastAsia"/>
          <w:lang w:val="lt-LT" w:eastAsia="lt-LT"/>
        </w:rPr>
        <w:t>š</w:t>
      </w:r>
      <w:r w:rsidR="00083E5F" w:rsidRPr="00083E5F">
        <w:rPr>
          <w:rFonts w:ascii="Times New Roman" w:hAnsi="Times New Roman"/>
          <w:lang w:val="lt-LT" w:eastAsia="lt-LT"/>
        </w:rPr>
        <w:t>kevi</w:t>
      </w:r>
      <w:r w:rsidR="00083E5F" w:rsidRPr="00083E5F">
        <w:rPr>
          <w:rFonts w:ascii="Times New Roman" w:hAnsi="Times New Roman" w:hint="eastAsia"/>
          <w:lang w:val="lt-LT" w:eastAsia="lt-LT"/>
        </w:rPr>
        <w:t>č</w:t>
      </w:r>
      <w:r w:rsidR="00083E5F" w:rsidRPr="00083E5F">
        <w:rPr>
          <w:rFonts w:ascii="Times New Roman" w:hAnsi="Times New Roman"/>
          <w:lang w:val="lt-LT" w:eastAsia="lt-LT"/>
        </w:rPr>
        <w:t>i</w:t>
      </w:r>
      <w:r w:rsidR="00083E5F" w:rsidRPr="00083E5F">
        <w:rPr>
          <w:rFonts w:ascii="Times New Roman" w:hAnsi="Times New Roman" w:hint="eastAsia"/>
          <w:lang w:val="lt-LT" w:eastAsia="lt-LT"/>
        </w:rPr>
        <w:t>ū</w:t>
      </w:r>
      <w:r w:rsidR="00083E5F" w:rsidRPr="00083E5F">
        <w:rPr>
          <w:rFonts w:ascii="Times New Roman" w:hAnsi="Times New Roman"/>
          <w:lang w:val="lt-LT" w:eastAsia="lt-LT"/>
        </w:rPr>
        <w:t>t</w:t>
      </w:r>
      <w:r w:rsidR="00083E5F" w:rsidRPr="00083E5F">
        <w:rPr>
          <w:rFonts w:ascii="Times New Roman" w:hAnsi="Times New Roman" w:hint="eastAsia"/>
          <w:lang w:val="lt-LT" w:eastAsia="lt-LT"/>
        </w:rPr>
        <w:t>ė</w:t>
      </w:r>
      <w:r w:rsidR="00083E5F" w:rsidRPr="00083E5F">
        <w:rPr>
          <w:rFonts w:ascii="Times New Roman" w:hAnsi="Times New Roman"/>
          <w:lang w:val="lt-LT" w:eastAsia="lt-LT"/>
        </w:rPr>
        <w:t xml:space="preserve">, tel. +370 612 41865, el. p. </w:t>
      </w:r>
      <w:hyperlink r:id="rId9" w:history="1">
        <w:r w:rsidR="00083E5F" w:rsidRPr="00D81BD4">
          <w:rPr>
            <w:rStyle w:val="Hipersaitas"/>
            <w:rFonts w:ascii="Times New Roman" w:hAnsi="Times New Roman"/>
            <w:lang w:val="lt-LT" w:eastAsia="lt-LT"/>
          </w:rPr>
          <w:t>vilma.vaskeviciute@lazdijai.lt</w:t>
        </w:r>
      </w:hyperlink>
      <w:r w:rsidR="00083E5F">
        <w:rPr>
          <w:rFonts w:ascii="Times New Roman" w:hAnsi="Times New Roman"/>
          <w:lang w:val="lt-LT" w:eastAsia="lt-LT"/>
        </w:rPr>
        <w:t xml:space="preserve">. </w:t>
      </w:r>
    </w:p>
    <w:p w14:paraId="6B403C50" w14:textId="11FB8F7A" w:rsidR="002239DB" w:rsidRDefault="002239DB" w:rsidP="002239DB">
      <w:pPr>
        <w:autoSpaceDE w:val="0"/>
        <w:autoSpaceDN w:val="0"/>
        <w:adjustRightInd w:val="0"/>
        <w:ind w:firstLine="567"/>
        <w:jc w:val="both"/>
        <w:rPr>
          <w:rFonts w:ascii="Times New Roman" w:hAnsi="Times New Roman"/>
          <w:szCs w:val="24"/>
          <w:lang w:val="lt-LT"/>
        </w:rPr>
      </w:pPr>
      <w:r w:rsidRPr="00031E09">
        <w:rPr>
          <w:rFonts w:ascii="Times New Roman" w:hAnsi="Times New Roman"/>
          <w:szCs w:val="24"/>
          <w:lang w:val="lt-LT"/>
        </w:rPr>
        <w:t>14.7. Jei pasikeičia Šalies adresas ir (ar) kiti duomenys, tokia Šalis turi informuoti kitą Šalį pranešdama mažiausiai prieš 3 (tris)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27B9417C" w14:textId="31CA8716" w:rsidR="002A7087" w:rsidRPr="00306F98" w:rsidRDefault="00BC382C" w:rsidP="002A7087">
      <w:pPr>
        <w:autoSpaceDE w:val="0"/>
        <w:autoSpaceDN w:val="0"/>
        <w:adjustRightInd w:val="0"/>
        <w:ind w:firstLine="567"/>
        <w:jc w:val="both"/>
        <w:rPr>
          <w:rFonts w:ascii="Times New Roman" w:hAnsi="Times New Roman"/>
          <w:color w:val="000000" w:themeColor="text1"/>
          <w:szCs w:val="24"/>
          <w:lang w:val="lt-LT"/>
        </w:rPr>
      </w:pPr>
      <w:r w:rsidRPr="00306F98">
        <w:rPr>
          <w:rFonts w:ascii="Times New Roman" w:hAnsi="Times New Roman"/>
          <w:color w:val="000000" w:themeColor="text1"/>
          <w:szCs w:val="24"/>
          <w:lang w:val="lt-LT"/>
        </w:rPr>
        <w:t>14.8.</w:t>
      </w:r>
      <w:r w:rsidR="002061E6" w:rsidRPr="00306F98">
        <w:rPr>
          <w:rFonts w:ascii="Times New Roman" w:hAnsi="Times New Roman"/>
          <w:color w:val="000000" w:themeColor="text1"/>
          <w:szCs w:val="24"/>
          <w:lang w:val="lt-LT"/>
        </w:rPr>
        <w:t xml:space="preserve"> Aplinkosauginiai kriterijai Prek</w:t>
      </w:r>
      <w:r w:rsidR="002061E6" w:rsidRPr="00306F98">
        <w:rPr>
          <w:rFonts w:ascii="Times New Roman" w:hAnsi="Times New Roman" w:hint="eastAsia"/>
          <w:color w:val="000000" w:themeColor="text1"/>
          <w:szCs w:val="24"/>
          <w:lang w:val="lt-LT"/>
        </w:rPr>
        <w:t>ė</w:t>
      </w:r>
      <w:r w:rsidR="002061E6" w:rsidRPr="00306F98">
        <w:rPr>
          <w:rFonts w:ascii="Times New Roman" w:hAnsi="Times New Roman"/>
          <w:color w:val="000000" w:themeColor="text1"/>
          <w:szCs w:val="24"/>
          <w:lang w:val="lt-LT"/>
        </w:rPr>
        <w:t>ms nustatomi vadovaujantis Aplinkos apsaugos kriterij</w:t>
      </w:r>
      <w:r w:rsidR="002061E6" w:rsidRPr="00306F98">
        <w:rPr>
          <w:rFonts w:ascii="Times New Roman" w:hAnsi="Times New Roman" w:hint="eastAsia"/>
          <w:color w:val="000000" w:themeColor="text1"/>
          <w:szCs w:val="24"/>
          <w:lang w:val="lt-LT"/>
        </w:rPr>
        <w:t>ų</w:t>
      </w:r>
      <w:r w:rsidR="002061E6" w:rsidRPr="00306F98">
        <w:rPr>
          <w:rFonts w:ascii="Times New Roman" w:hAnsi="Times New Roman"/>
          <w:color w:val="000000" w:themeColor="text1"/>
          <w:szCs w:val="24"/>
          <w:lang w:val="lt-LT"/>
        </w:rPr>
        <w:t xml:space="preserve"> taikymo, vykdant </w:t>
      </w:r>
      <w:r w:rsidR="002061E6" w:rsidRPr="00306F98">
        <w:rPr>
          <w:rFonts w:ascii="Times New Roman" w:hAnsi="Times New Roman" w:hint="eastAsia"/>
          <w:color w:val="000000" w:themeColor="text1"/>
          <w:szCs w:val="24"/>
          <w:lang w:val="lt-LT"/>
        </w:rPr>
        <w:t>ž</w:t>
      </w:r>
      <w:r w:rsidR="002061E6" w:rsidRPr="00306F98">
        <w:rPr>
          <w:rFonts w:ascii="Times New Roman" w:hAnsi="Times New Roman"/>
          <w:color w:val="000000" w:themeColor="text1"/>
          <w:szCs w:val="24"/>
          <w:lang w:val="lt-LT"/>
        </w:rPr>
        <w:t>aliuosius pirkimus, tvarkos apra</w:t>
      </w:r>
      <w:r w:rsidR="002061E6" w:rsidRPr="00306F98">
        <w:rPr>
          <w:rFonts w:ascii="Times New Roman" w:hAnsi="Times New Roman" w:hint="eastAsia"/>
          <w:color w:val="000000" w:themeColor="text1"/>
          <w:szCs w:val="24"/>
          <w:lang w:val="lt-LT"/>
        </w:rPr>
        <w:t>š</w:t>
      </w:r>
      <w:r w:rsidR="002061E6" w:rsidRPr="00306F98">
        <w:rPr>
          <w:rFonts w:ascii="Times New Roman" w:hAnsi="Times New Roman"/>
          <w:color w:val="000000" w:themeColor="text1"/>
          <w:szCs w:val="24"/>
          <w:lang w:val="lt-LT"/>
        </w:rPr>
        <w:t>o, patvirtinto 2011 m. bir</w:t>
      </w:r>
      <w:r w:rsidR="002061E6" w:rsidRPr="00306F98">
        <w:rPr>
          <w:rFonts w:ascii="Times New Roman" w:hAnsi="Times New Roman" w:hint="eastAsia"/>
          <w:color w:val="000000" w:themeColor="text1"/>
          <w:szCs w:val="24"/>
          <w:lang w:val="lt-LT"/>
        </w:rPr>
        <w:t>ž</w:t>
      </w:r>
      <w:r w:rsidR="002061E6" w:rsidRPr="00306F98">
        <w:rPr>
          <w:rFonts w:ascii="Times New Roman" w:hAnsi="Times New Roman"/>
          <w:color w:val="000000" w:themeColor="text1"/>
          <w:szCs w:val="24"/>
          <w:lang w:val="lt-LT"/>
        </w:rPr>
        <w:t xml:space="preserve">elio 28 d. </w:t>
      </w:r>
      <w:r w:rsidR="002061E6" w:rsidRPr="00306F98">
        <w:rPr>
          <w:rFonts w:ascii="Times New Roman" w:hAnsi="Times New Roman" w:hint="eastAsia"/>
          <w:color w:val="000000" w:themeColor="text1"/>
          <w:szCs w:val="24"/>
          <w:lang w:val="lt-LT"/>
        </w:rPr>
        <w:t>į</w:t>
      </w:r>
      <w:r w:rsidR="002061E6" w:rsidRPr="00306F98">
        <w:rPr>
          <w:rFonts w:ascii="Times New Roman" w:hAnsi="Times New Roman"/>
          <w:color w:val="000000" w:themeColor="text1"/>
          <w:szCs w:val="24"/>
          <w:lang w:val="lt-LT"/>
        </w:rPr>
        <w:t xml:space="preserve">sakymu D1-508 </w:t>
      </w:r>
      <w:r w:rsidR="002061E6" w:rsidRPr="00306F98">
        <w:rPr>
          <w:rFonts w:ascii="Times New Roman" w:hAnsi="Times New Roman" w:hint="eastAsia"/>
          <w:color w:val="000000" w:themeColor="text1"/>
          <w:szCs w:val="24"/>
          <w:lang w:val="lt-LT"/>
        </w:rPr>
        <w:t>„</w:t>
      </w:r>
      <w:r w:rsidR="002061E6" w:rsidRPr="00306F98">
        <w:rPr>
          <w:rFonts w:ascii="Times New Roman" w:hAnsi="Times New Roman"/>
          <w:color w:val="000000" w:themeColor="text1"/>
          <w:szCs w:val="24"/>
          <w:lang w:val="lt-LT"/>
        </w:rPr>
        <w:t>D</w:t>
      </w:r>
      <w:r w:rsidR="002061E6" w:rsidRPr="00306F98">
        <w:rPr>
          <w:rFonts w:ascii="Times New Roman" w:hAnsi="Times New Roman" w:hint="eastAsia"/>
          <w:color w:val="000000" w:themeColor="text1"/>
          <w:szCs w:val="24"/>
          <w:lang w:val="lt-LT"/>
        </w:rPr>
        <w:t>ė</w:t>
      </w:r>
      <w:r w:rsidR="002061E6" w:rsidRPr="00306F98">
        <w:rPr>
          <w:rFonts w:ascii="Times New Roman" w:hAnsi="Times New Roman"/>
          <w:color w:val="000000" w:themeColor="text1"/>
          <w:szCs w:val="24"/>
          <w:lang w:val="lt-LT"/>
        </w:rPr>
        <w:t>l Aplinkos apsaugos kriterij</w:t>
      </w:r>
      <w:r w:rsidR="002061E6" w:rsidRPr="00306F98">
        <w:rPr>
          <w:rFonts w:ascii="Times New Roman" w:hAnsi="Times New Roman" w:hint="eastAsia"/>
          <w:color w:val="000000" w:themeColor="text1"/>
          <w:szCs w:val="24"/>
          <w:lang w:val="lt-LT"/>
        </w:rPr>
        <w:t>ų</w:t>
      </w:r>
      <w:r w:rsidR="002061E6" w:rsidRPr="00306F98">
        <w:rPr>
          <w:rFonts w:ascii="Times New Roman" w:hAnsi="Times New Roman"/>
          <w:color w:val="000000" w:themeColor="text1"/>
          <w:szCs w:val="24"/>
          <w:lang w:val="lt-LT"/>
        </w:rPr>
        <w:t xml:space="preserve"> taikymo, vykdant </w:t>
      </w:r>
      <w:r w:rsidR="002061E6" w:rsidRPr="00306F98">
        <w:rPr>
          <w:rFonts w:ascii="Times New Roman" w:hAnsi="Times New Roman" w:hint="eastAsia"/>
          <w:color w:val="000000" w:themeColor="text1"/>
          <w:szCs w:val="24"/>
          <w:lang w:val="lt-LT"/>
        </w:rPr>
        <w:t>ž</w:t>
      </w:r>
      <w:r w:rsidR="002061E6" w:rsidRPr="00306F98">
        <w:rPr>
          <w:rFonts w:ascii="Times New Roman" w:hAnsi="Times New Roman"/>
          <w:color w:val="000000" w:themeColor="text1"/>
          <w:szCs w:val="24"/>
          <w:lang w:val="lt-LT"/>
        </w:rPr>
        <w:t>aliuosius pirkimus, tvarkos apra</w:t>
      </w:r>
      <w:r w:rsidR="002061E6" w:rsidRPr="00306F98">
        <w:rPr>
          <w:rFonts w:ascii="Times New Roman" w:hAnsi="Times New Roman" w:hint="eastAsia"/>
          <w:color w:val="000000" w:themeColor="text1"/>
          <w:szCs w:val="24"/>
          <w:lang w:val="lt-LT"/>
        </w:rPr>
        <w:t>š</w:t>
      </w:r>
      <w:r w:rsidR="002061E6" w:rsidRPr="00306F98">
        <w:rPr>
          <w:rFonts w:ascii="Times New Roman" w:hAnsi="Times New Roman"/>
          <w:color w:val="000000" w:themeColor="text1"/>
          <w:szCs w:val="24"/>
          <w:lang w:val="lt-LT"/>
        </w:rPr>
        <w:t>o patvirtinimo</w:t>
      </w:r>
      <w:r w:rsidR="002061E6" w:rsidRPr="00306F98">
        <w:rPr>
          <w:rFonts w:ascii="Times New Roman" w:hAnsi="Times New Roman" w:hint="eastAsia"/>
          <w:color w:val="000000" w:themeColor="text1"/>
          <w:szCs w:val="24"/>
          <w:lang w:val="lt-LT"/>
        </w:rPr>
        <w:t>“</w:t>
      </w:r>
      <w:r w:rsidR="002061E6" w:rsidRPr="00306F98">
        <w:rPr>
          <w:rFonts w:ascii="Times New Roman" w:hAnsi="Times New Roman"/>
          <w:color w:val="000000" w:themeColor="text1"/>
          <w:szCs w:val="24"/>
          <w:lang w:val="lt-LT"/>
        </w:rPr>
        <w:t xml:space="preserve"> (toliau </w:t>
      </w:r>
      <w:r w:rsidR="002061E6" w:rsidRPr="00306F98">
        <w:rPr>
          <w:rFonts w:ascii="Times New Roman" w:hAnsi="Times New Roman" w:hint="eastAsia"/>
          <w:color w:val="000000" w:themeColor="text1"/>
          <w:szCs w:val="24"/>
          <w:lang w:val="lt-LT"/>
        </w:rPr>
        <w:t>–</w:t>
      </w:r>
      <w:r w:rsidR="002061E6" w:rsidRPr="00306F98">
        <w:rPr>
          <w:rFonts w:ascii="Times New Roman" w:hAnsi="Times New Roman"/>
          <w:color w:val="000000" w:themeColor="text1"/>
          <w:szCs w:val="24"/>
          <w:lang w:val="lt-LT"/>
        </w:rPr>
        <w:t xml:space="preserve"> Tvarkos apra</w:t>
      </w:r>
      <w:r w:rsidR="002061E6" w:rsidRPr="00306F98">
        <w:rPr>
          <w:rFonts w:ascii="Times New Roman" w:hAnsi="Times New Roman" w:hint="eastAsia"/>
          <w:color w:val="000000" w:themeColor="text1"/>
          <w:szCs w:val="24"/>
          <w:lang w:val="lt-LT"/>
        </w:rPr>
        <w:t>š</w:t>
      </w:r>
      <w:r w:rsidR="002061E6" w:rsidRPr="00306F98">
        <w:rPr>
          <w:rFonts w:ascii="Times New Roman" w:hAnsi="Times New Roman"/>
          <w:color w:val="000000" w:themeColor="text1"/>
          <w:szCs w:val="24"/>
          <w:lang w:val="lt-LT"/>
        </w:rPr>
        <w:t>as) 4.</w:t>
      </w:r>
      <w:r w:rsidR="00635211" w:rsidRPr="00306F98">
        <w:rPr>
          <w:rFonts w:ascii="Times New Roman" w:hAnsi="Times New Roman"/>
          <w:color w:val="000000" w:themeColor="text1"/>
          <w:szCs w:val="24"/>
          <w:lang w:val="lt-LT"/>
        </w:rPr>
        <w:t xml:space="preserve">1 </w:t>
      </w:r>
      <w:r w:rsidR="002061E6" w:rsidRPr="00306F98">
        <w:rPr>
          <w:rFonts w:ascii="Times New Roman" w:hAnsi="Times New Roman"/>
          <w:color w:val="000000" w:themeColor="text1"/>
          <w:szCs w:val="24"/>
          <w:lang w:val="lt-LT"/>
        </w:rPr>
        <w:t>papunk</w:t>
      </w:r>
      <w:r w:rsidR="002061E6" w:rsidRPr="00306F98">
        <w:rPr>
          <w:rFonts w:ascii="Times New Roman" w:hAnsi="Times New Roman" w:hint="eastAsia"/>
          <w:color w:val="000000" w:themeColor="text1"/>
          <w:szCs w:val="24"/>
          <w:lang w:val="lt-LT"/>
        </w:rPr>
        <w:t>č</w:t>
      </w:r>
      <w:r w:rsidR="002061E6" w:rsidRPr="00306F98">
        <w:rPr>
          <w:rFonts w:ascii="Times New Roman" w:hAnsi="Times New Roman"/>
          <w:color w:val="000000" w:themeColor="text1"/>
          <w:szCs w:val="24"/>
          <w:lang w:val="lt-LT"/>
        </w:rPr>
        <w:t>iu.</w:t>
      </w:r>
      <w:r w:rsidR="00F63B9C" w:rsidRPr="00306F98">
        <w:rPr>
          <w:color w:val="000000" w:themeColor="text1"/>
          <w:lang w:val="lt-LT"/>
        </w:rPr>
        <w:t xml:space="preserve"> </w:t>
      </w:r>
      <w:r w:rsidR="00F63B9C" w:rsidRPr="00306F98">
        <w:rPr>
          <w:rFonts w:ascii="Times New Roman" w:hAnsi="Times New Roman"/>
          <w:color w:val="000000" w:themeColor="text1"/>
          <w:szCs w:val="24"/>
          <w:lang w:val="lt-LT"/>
        </w:rPr>
        <w:t>Pardavėjas įsipareigoja tiekti medžio granules, kurios atitinka kokybės klasę (pagal standartą</w:t>
      </w:r>
      <w:r w:rsidR="00244F79" w:rsidRPr="00306F98">
        <w:rPr>
          <w:rFonts w:ascii="Times New Roman" w:hAnsi="Times New Roman"/>
          <w:color w:val="000000" w:themeColor="text1"/>
          <w:szCs w:val="24"/>
          <w:lang w:val="lt-LT"/>
        </w:rPr>
        <w:t xml:space="preserve"> (ENplus A1, FSC/PEFC</w:t>
      </w:r>
      <w:r w:rsidR="00F63B9C" w:rsidRPr="00306F98">
        <w:rPr>
          <w:rFonts w:ascii="Times New Roman" w:hAnsi="Times New Roman"/>
          <w:color w:val="000000" w:themeColor="text1"/>
          <w:szCs w:val="24"/>
          <w:lang w:val="lt-LT"/>
        </w:rPr>
        <w:t>)</w:t>
      </w:r>
      <w:r w:rsidR="002A7087" w:rsidRPr="00306F98">
        <w:rPr>
          <w:rFonts w:ascii="Times New Roman" w:hAnsi="Times New Roman"/>
          <w:color w:val="000000" w:themeColor="text1"/>
          <w:szCs w:val="24"/>
          <w:lang w:val="lt-LT"/>
        </w:rPr>
        <w:t>. Prekių atitiktis šiam reikalavimui turi būti pagrįsta galiojančiu sertifikatu (arba lygiaverčiu nepriklausomos akreditavimo įstaigos išduotu sertifikatu), kurio kopiją Pardavėjas privalo pateikti Pirkėjui prieš pirmąjį Prekių pristatymą.“</w:t>
      </w:r>
    </w:p>
    <w:p w14:paraId="0911E7A0" w14:textId="77777777" w:rsidR="002A7087" w:rsidRPr="002A7087" w:rsidRDefault="00180BFA" w:rsidP="002A7087">
      <w:pPr>
        <w:autoSpaceDE w:val="0"/>
        <w:autoSpaceDN w:val="0"/>
        <w:adjustRightInd w:val="0"/>
        <w:ind w:firstLine="567"/>
        <w:jc w:val="both"/>
        <w:rPr>
          <w:rFonts w:ascii="Times New Roman" w:hAnsi="Times New Roman"/>
          <w:szCs w:val="24"/>
          <w:lang w:val="lt-LT"/>
        </w:rPr>
      </w:pPr>
      <w:r>
        <w:rPr>
          <w:rFonts w:ascii="Times New Roman" w:hAnsi="Times New Roman"/>
          <w:szCs w:val="24"/>
          <w:lang w:val="lt-LT"/>
        </w:rPr>
        <w:lastRenderedPageBreak/>
        <w:pict w14:anchorId="0B0DB3D9">
          <v:rect id="_x0000_i1025" style="width:0;height:1.5pt" o:hralign="center" o:hrstd="t" o:hr="t" fillcolor="#a0a0a0" stroked="f"/>
        </w:pict>
      </w:r>
    </w:p>
    <w:p w14:paraId="005A6C7C" w14:textId="0EEF93BC" w:rsidR="00BC382C" w:rsidRPr="00031E09" w:rsidRDefault="00BC382C" w:rsidP="002239DB">
      <w:pPr>
        <w:autoSpaceDE w:val="0"/>
        <w:autoSpaceDN w:val="0"/>
        <w:adjustRightInd w:val="0"/>
        <w:ind w:firstLine="567"/>
        <w:jc w:val="both"/>
        <w:rPr>
          <w:rFonts w:ascii="Times New Roman" w:hAnsi="Times New Roman"/>
          <w:szCs w:val="24"/>
          <w:lang w:val="lt-LT"/>
        </w:rPr>
      </w:pPr>
    </w:p>
    <w:p w14:paraId="191EDECA" w14:textId="4A286EBC" w:rsidR="006D570D" w:rsidRPr="003D6564"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Pr="003D6564">
        <w:rPr>
          <w:rFonts w:ascii="Times New Roman" w:hAnsi="Times New Roman"/>
          <w:szCs w:val="24"/>
          <w:lang w:val="lt-LT"/>
        </w:rPr>
        <w:t>.</w:t>
      </w:r>
      <w:r w:rsidR="002239DB">
        <w:rPr>
          <w:rFonts w:ascii="Times New Roman" w:hAnsi="Times New Roman"/>
          <w:szCs w:val="24"/>
          <w:lang w:val="lt-LT"/>
        </w:rPr>
        <w:t>8</w:t>
      </w:r>
      <w:r w:rsidRPr="003D6564">
        <w:rPr>
          <w:rFonts w:ascii="Times New Roman" w:hAnsi="Times New Roman"/>
          <w:szCs w:val="24"/>
          <w:lang w:val="lt-LT"/>
        </w:rPr>
        <w:t xml:space="preserve">. Ši Sutartis sudaryta lietuvių kalba, </w:t>
      </w:r>
      <w:r w:rsidR="002061E6">
        <w:rPr>
          <w:rFonts w:ascii="Times New Roman" w:hAnsi="Times New Roman"/>
          <w:szCs w:val="24"/>
          <w:lang w:val="lt-LT"/>
        </w:rPr>
        <w:t>2</w:t>
      </w:r>
      <w:r w:rsidRPr="002273A2">
        <w:rPr>
          <w:rFonts w:ascii="Times New Roman" w:hAnsi="Times New Roman"/>
          <w:szCs w:val="24"/>
          <w:lang w:val="lt-LT"/>
        </w:rPr>
        <w:t xml:space="preserve"> (</w:t>
      </w:r>
      <w:r w:rsidR="002061E6">
        <w:rPr>
          <w:rFonts w:ascii="Times New Roman" w:hAnsi="Times New Roman"/>
          <w:szCs w:val="24"/>
          <w:lang w:val="lt-LT"/>
        </w:rPr>
        <w:t>dviem</w:t>
      </w:r>
      <w:r w:rsidRPr="002273A2">
        <w:rPr>
          <w:rFonts w:ascii="Times New Roman" w:hAnsi="Times New Roman"/>
          <w:szCs w:val="24"/>
          <w:lang w:val="lt-LT"/>
        </w:rPr>
        <w:t>) egzempliori</w:t>
      </w:r>
      <w:r w:rsidR="00F30688">
        <w:rPr>
          <w:rFonts w:ascii="Times New Roman" w:hAnsi="Times New Roman"/>
          <w:szCs w:val="24"/>
          <w:lang w:val="lt-LT"/>
        </w:rPr>
        <w:t>ais</w:t>
      </w:r>
      <w:r w:rsidRPr="003D6564">
        <w:rPr>
          <w:rFonts w:ascii="Times New Roman" w:hAnsi="Times New Roman"/>
          <w:szCs w:val="24"/>
          <w:lang w:val="lt-LT"/>
        </w:rPr>
        <w:t>, turinči</w:t>
      </w:r>
      <w:r w:rsidR="00AD00A8">
        <w:rPr>
          <w:rFonts w:ascii="Times New Roman" w:hAnsi="Times New Roman"/>
          <w:szCs w:val="24"/>
          <w:lang w:val="lt-LT"/>
        </w:rPr>
        <w:t>ų</w:t>
      </w:r>
      <w:r w:rsidRPr="003D6564">
        <w:rPr>
          <w:rFonts w:ascii="Times New Roman" w:hAnsi="Times New Roman"/>
          <w:szCs w:val="24"/>
          <w:lang w:val="lt-LT"/>
        </w:rPr>
        <w:t xml:space="preserve"> vienodą teisinę galią – po vieną kiekvienai Šaliai. </w:t>
      </w:r>
    </w:p>
    <w:p w14:paraId="5055AD2B" w14:textId="6E8F945D" w:rsidR="006D570D" w:rsidRDefault="006D570D" w:rsidP="006D570D">
      <w:pPr>
        <w:ind w:firstLine="567"/>
        <w:jc w:val="both"/>
        <w:rPr>
          <w:rFonts w:ascii="Times New Roman" w:hAnsi="Times New Roman"/>
          <w:szCs w:val="24"/>
          <w:lang w:val="lt-LT"/>
        </w:rPr>
      </w:pPr>
      <w:r w:rsidRPr="003D6564">
        <w:rPr>
          <w:rFonts w:ascii="Times New Roman" w:hAnsi="Times New Roman"/>
          <w:szCs w:val="24"/>
          <w:lang w:val="lt-LT"/>
        </w:rPr>
        <w:t>1</w:t>
      </w:r>
      <w:r>
        <w:rPr>
          <w:rFonts w:ascii="Times New Roman" w:hAnsi="Times New Roman"/>
          <w:szCs w:val="24"/>
          <w:lang w:val="lt-LT"/>
        </w:rPr>
        <w:t>4.</w:t>
      </w:r>
      <w:r w:rsidR="002239DB">
        <w:rPr>
          <w:rFonts w:ascii="Times New Roman" w:hAnsi="Times New Roman"/>
          <w:szCs w:val="24"/>
          <w:lang w:val="lt-LT"/>
        </w:rPr>
        <w:t>9</w:t>
      </w:r>
      <w:r>
        <w:rPr>
          <w:rFonts w:ascii="Times New Roman" w:hAnsi="Times New Roman"/>
          <w:szCs w:val="24"/>
          <w:lang w:val="lt-LT"/>
        </w:rPr>
        <w:t xml:space="preserve">. Sutarties </w:t>
      </w:r>
      <w:r w:rsidRPr="003D6564">
        <w:rPr>
          <w:rFonts w:ascii="Times New Roman" w:hAnsi="Times New Roman"/>
          <w:szCs w:val="24"/>
          <w:lang w:val="lt-LT"/>
        </w:rPr>
        <w:t>priedas Nr. 1 „</w:t>
      </w:r>
      <w:r w:rsidR="00D9656F">
        <w:rPr>
          <w:rFonts w:ascii="Times New Roman" w:hAnsi="Times New Roman"/>
          <w:szCs w:val="24"/>
          <w:lang w:val="lt-LT"/>
        </w:rPr>
        <w:t>Medžio granulių</w:t>
      </w:r>
      <w:r w:rsidRPr="003D6564">
        <w:rPr>
          <w:rFonts w:ascii="Times New Roman" w:hAnsi="Times New Roman"/>
          <w:szCs w:val="24"/>
          <w:lang w:val="lt-LT"/>
        </w:rPr>
        <w:t xml:space="preserve"> techninė sp</w:t>
      </w:r>
      <w:r>
        <w:rPr>
          <w:rFonts w:ascii="Times New Roman" w:hAnsi="Times New Roman"/>
          <w:szCs w:val="24"/>
          <w:lang w:val="lt-LT"/>
        </w:rPr>
        <w:t>ecifikacija“;</w:t>
      </w:r>
    </w:p>
    <w:p w14:paraId="0FCAF5E8" w14:textId="77777777" w:rsidR="00287F05" w:rsidRDefault="00287F05" w:rsidP="00287F05">
      <w:pPr>
        <w:ind w:firstLine="567"/>
        <w:jc w:val="both"/>
        <w:rPr>
          <w:rFonts w:ascii="Times New Roman" w:hAnsi="Times New Roman"/>
          <w:szCs w:val="24"/>
          <w:lang w:val="lt-LT"/>
        </w:rPr>
      </w:pPr>
      <w:r>
        <w:rPr>
          <w:rFonts w:ascii="Times New Roman" w:hAnsi="Times New Roman"/>
          <w:szCs w:val="24"/>
          <w:lang w:val="lt-LT"/>
        </w:rPr>
        <w:t>14.10. Priedas Nr. 2 „Pasiūlymas“</w:t>
      </w:r>
    </w:p>
    <w:p w14:paraId="78488471" w14:textId="5E466F65" w:rsidR="00287F05" w:rsidRDefault="00287F05" w:rsidP="00287F05">
      <w:pPr>
        <w:ind w:firstLine="567"/>
        <w:jc w:val="both"/>
        <w:rPr>
          <w:rFonts w:ascii="Times New Roman" w:hAnsi="Times New Roman"/>
          <w:szCs w:val="24"/>
          <w:lang w:val="lt-LT"/>
        </w:rPr>
      </w:pPr>
      <w:r>
        <w:rPr>
          <w:rFonts w:ascii="Times New Roman" w:hAnsi="Times New Roman"/>
          <w:szCs w:val="24"/>
          <w:lang w:val="lt-LT"/>
        </w:rPr>
        <w:t>14.11. Priedas Nr. 3 „</w:t>
      </w:r>
      <w:r w:rsidR="00804A2E">
        <w:rPr>
          <w:rFonts w:ascii="Times New Roman" w:hAnsi="Times New Roman"/>
          <w:szCs w:val="24"/>
          <w:lang w:val="lt-LT"/>
        </w:rPr>
        <w:t>Bandymų protokolas</w:t>
      </w:r>
      <w:r>
        <w:rPr>
          <w:rFonts w:ascii="Times New Roman" w:hAnsi="Times New Roman"/>
          <w:szCs w:val="24"/>
          <w:lang w:val="lt-LT"/>
        </w:rPr>
        <w:t>“</w:t>
      </w:r>
    </w:p>
    <w:p w14:paraId="01E136E6" w14:textId="77777777" w:rsidR="008E3F79" w:rsidRDefault="008E3F79" w:rsidP="00804A2E">
      <w:pPr>
        <w:jc w:val="both"/>
        <w:rPr>
          <w:rFonts w:ascii="Times New Roman" w:hAnsi="Times New Roman"/>
          <w:szCs w:val="24"/>
          <w:lang w:val="lt-LT"/>
        </w:rPr>
      </w:pPr>
    </w:p>
    <w:p w14:paraId="4E50120E" w14:textId="77777777" w:rsidR="00A41BD3" w:rsidRPr="003D6564" w:rsidRDefault="00A41BD3" w:rsidP="006D570D">
      <w:pPr>
        <w:ind w:firstLine="567"/>
        <w:jc w:val="both"/>
        <w:rPr>
          <w:rFonts w:ascii="Times New Roman" w:hAnsi="Times New Roman"/>
          <w:szCs w:val="24"/>
          <w:lang w:val="lt-LT"/>
        </w:rPr>
      </w:pPr>
    </w:p>
    <w:p w14:paraId="7C2A3C69" w14:textId="77777777" w:rsidR="006F3E69" w:rsidRDefault="006F3E69" w:rsidP="006D570D">
      <w:pPr>
        <w:jc w:val="center"/>
        <w:outlineLvl w:val="0"/>
        <w:rPr>
          <w:rFonts w:ascii="Times New Roman" w:hAnsi="Times New Roman"/>
          <w:b/>
          <w:szCs w:val="24"/>
          <w:lang w:val="lt-LT"/>
        </w:rPr>
      </w:pPr>
    </w:p>
    <w:p w14:paraId="257AAC04" w14:textId="77777777" w:rsidR="006F3E69" w:rsidRDefault="006F3E69" w:rsidP="006D570D">
      <w:pPr>
        <w:jc w:val="center"/>
        <w:outlineLvl w:val="0"/>
        <w:rPr>
          <w:rFonts w:ascii="Times New Roman" w:hAnsi="Times New Roman"/>
          <w:b/>
          <w:szCs w:val="24"/>
          <w:lang w:val="lt-LT"/>
        </w:rPr>
      </w:pPr>
    </w:p>
    <w:p w14:paraId="3CC20B4E" w14:textId="77777777" w:rsidR="006F3E69" w:rsidRDefault="006F3E69" w:rsidP="006D570D">
      <w:pPr>
        <w:jc w:val="center"/>
        <w:outlineLvl w:val="0"/>
        <w:rPr>
          <w:rFonts w:ascii="Times New Roman" w:hAnsi="Times New Roman"/>
          <w:b/>
          <w:szCs w:val="24"/>
          <w:lang w:val="lt-LT"/>
        </w:rPr>
      </w:pPr>
    </w:p>
    <w:p w14:paraId="3F4FFEEC" w14:textId="77777777" w:rsidR="006F3E69" w:rsidRDefault="006F3E69" w:rsidP="006D570D">
      <w:pPr>
        <w:jc w:val="center"/>
        <w:outlineLvl w:val="0"/>
        <w:rPr>
          <w:rFonts w:ascii="Times New Roman" w:hAnsi="Times New Roman"/>
          <w:b/>
          <w:szCs w:val="24"/>
          <w:lang w:val="lt-LT"/>
        </w:rPr>
      </w:pPr>
    </w:p>
    <w:p w14:paraId="3803B4BA" w14:textId="7B3870E5" w:rsidR="006D570D" w:rsidRDefault="006D570D" w:rsidP="006D570D">
      <w:pPr>
        <w:jc w:val="center"/>
        <w:outlineLvl w:val="0"/>
        <w:rPr>
          <w:rFonts w:ascii="Times New Roman" w:hAnsi="Times New Roman"/>
          <w:b/>
          <w:szCs w:val="24"/>
          <w:lang w:val="lt-LT"/>
        </w:rPr>
      </w:pPr>
      <w:r w:rsidRPr="003D6564">
        <w:rPr>
          <w:rFonts w:ascii="Times New Roman" w:hAnsi="Times New Roman"/>
          <w:b/>
          <w:szCs w:val="24"/>
          <w:lang w:val="lt-LT"/>
        </w:rPr>
        <w:t>1</w:t>
      </w:r>
      <w:r>
        <w:rPr>
          <w:rFonts w:ascii="Times New Roman" w:hAnsi="Times New Roman"/>
          <w:b/>
          <w:szCs w:val="24"/>
          <w:lang w:val="lt-LT"/>
        </w:rPr>
        <w:t>5</w:t>
      </w:r>
      <w:r w:rsidRPr="003D6564">
        <w:rPr>
          <w:rFonts w:ascii="Times New Roman" w:hAnsi="Times New Roman"/>
          <w:b/>
          <w:szCs w:val="24"/>
          <w:lang w:val="lt-LT"/>
        </w:rPr>
        <w:t>. Šalių rekvizitai ir parašai:</w:t>
      </w:r>
    </w:p>
    <w:p w14:paraId="30C9353A" w14:textId="77777777" w:rsidR="00A41BD3" w:rsidRPr="003D6564" w:rsidRDefault="00A41BD3" w:rsidP="006D570D">
      <w:pPr>
        <w:jc w:val="center"/>
        <w:outlineLvl w:val="0"/>
        <w:rPr>
          <w:rFonts w:ascii="Times New Roman" w:hAnsi="Times New Roman"/>
          <w:b/>
          <w:szCs w:val="24"/>
          <w:lang w:val="lt-LT"/>
        </w:rPr>
      </w:pPr>
    </w:p>
    <w:tbl>
      <w:tblPr>
        <w:tblW w:w="0" w:type="auto"/>
        <w:tblCellMar>
          <w:left w:w="0" w:type="dxa"/>
          <w:right w:w="0" w:type="dxa"/>
        </w:tblCellMar>
        <w:tblLook w:val="04A0" w:firstRow="1" w:lastRow="0" w:firstColumn="1" w:lastColumn="0" w:noHBand="0" w:noVBand="1"/>
      </w:tblPr>
      <w:tblGrid>
        <w:gridCol w:w="4678"/>
        <w:gridCol w:w="4396"/>
      </w:tblGrid>
      <w:tr w:rsidR="00F43251" w:rsidRPr="003D6564" w14:paraId="2E7A55F5" w14:textId="77777777" w:rsidTr="00E53F58">
        <w:trPr>
          <w:trHeight w:val="513"/>
        </w:trPr>
        <w:tc>
          <w:tcPr>
            <w:tcW w:w="4678" w:type="dxa"/>
          </w:tcPr>
          <w:p w14:paraId="3EA43D6B" w14:textId="77777777" w:rsidR="00F43251" w:rsidRPr="003D6564" w:rsidRDefault="00F43251" w:rsidP="00E53F58">
            <w:pPr>
              <w:spacing w:before="120"/>
              <w:rPr>
                <w:rFonts w:ascii="Times New Roman" w:hAnsi="Times New Roman"/>
                <w:b/>
                <w:szCs w:val="24"/>
                <w:lang w:val="lt-LT"/>
              </w:rPr>
            </w:pPr>
            <w:r w:rsidRPr="003D6564">
              <w:rPr>
                <w:rFonts w:ascii="Times New Roman" w:hAnsi="Times New Roman"/>
                <w:b/>
                <w:szCs w:val="24"/>
                <w:lang w:val="lt-LT"/>
              </w:rPr>
              <w:t>Pirkėjas</w:t>
            </w:r>
          </w:p>
        </w:tc>
        <w:tc>
          <w:tcPr>
            <w:tcW w:w="4396" w:type="dxa"/>
          </w:tcPr>
          <w:p w14:paraId="3DD4F9A7" w14:textId="3B8F53E2" w:rsidR="00F43251" w:rsidRPr="003D6564" w:rsidRDefault="00571CFD" w:rsidP="00E53F58">
            <w:pPr>
              <w:widowControl w:val="0"/>
              <w:autoSpaceDE w:val="0"/>
              <w:autoSpaceDN w:val="0"/>
              <w:adjustRightInd w:val="0"/>
              <w:spacing w:before="120"/>
              <w:ind w:left="-564" w:firstLine="564"/>
              <w:jc w:val="both"/>
              <w:rPr>
                <w:rFonts w:ascii="Times New Roman" w:hAnsi="Times New Roman"/>
                <w:b/>
                <w:szCs w:val="24"/>
                <w:lang w:val="lt-LT"/>
              </w:rPr>
            </w:pPr>
            <w:r>
              <w:rPr>
                <w:rFonts w:ascii="Times New Roman" w:hAnsi="Times New Roman"/>
                <w:b/>
                <w:szCs w:val="24"/>
                <w:lang w:val="lt-LT"/>
              </w:rPr>
              <w:t xml:space="preserve">                    </w:t>
            </w:r>
            <w:r w:rsidR="00F43251" w:rsidRPr="003D6564">
              <w:rPr>
                <w:rFonts w:ascii="Times New Roman" w:hAnsi="Times New Roman"/>
                <w:b/>
                <w:szCs w:val="24"/>
                <w:lang w:val="lt-LT"/>
              </w:rPr>
              <w:t>Pardavėjas</w:t>
            </w:r>
          </w:p>
        </w:tc>
      </w:tr>
    </w:tbl>
    <w:p w14:paraId="449240D4" w14:textId="77777777" w:rsidR="004710F8" w:rsidRDefault="004710F8" w:rsidP="006D570D">
      <w:pPr>
        <w:rPr>
          <w:rFonts w:ascii="Times New Roman" w:hAnsi="Times New Roman"/>
          <w:szCs w:val="24"/>
          <w:lang w:val="lt-LT"/>
        </w:rPr>
      </w:pPr>
    </w:p>
    <w:p w14:paraId="39CDDD5B" w14:textId="77777777" w:rsidR="00AD00A8" w:rsidRDefault="00AD00A8" w:rsidP="006D570D">
      <w:pPr>
        <w:rPr>
          <w:rFonts w:ascii="Times New Roman" w:hAnsi="Times New Roman"/>
          <w:szCs w:val="24"/>
          <w:lang w:val="lt-LT"/>
        </w:rPr>
      </w:pPr>
    </w:p>
    <w:p w14:paraId="29B1CBD2" w14:textId="77777777" w:rsidR="003760AD" w:rsidRPr="00F43251" w:rsidRDefault="004710F8" w:rsidP="006D570D">
      <w:pPr>
        <w:rPr>
          <w:rFonts w:ascii="Times New Roman" w:hAnsi="Times New Roman"/>
          <w:b/>
          <w:bCs/>
          <w:szCs w:val="24"/>
          <w:lang w:val="lt-LT"/>
        </w:rPr>
      </w:pPr>
      <w:r w:rsidRPr="00F43251">
        <w:rPr>
          <w:rFonts w:ascii="Times New Roman" w:hAnsi="Times New Roman"/>
          <w:b/>
          <w:bCs/>
          <w:szCs w:val="24"/>
          <w:lang w:val="lt-LT"/>
        </w:rPr>
        <w:t>Lazdijų r. Seirijų Antano Žmuidzinavičiaus gimnazija</w:t>
      </w:r>
    </w:p>
    <w:p w14:paraId="24E4F003" w14:textId="77777777" w:rsidR="004710F8" w:rsidRDefault="004710F8" w:rsidP="006D570D">
      <w:pPr>
        <w:rPr>
          <w:rFonts w:ascii="Times New Roman" w:hAnsi="Times New Roman"/>
          <w:szCs w:val="24"/>
          <w:lang w:val="lt-LT"/>
        </w:rPr>
      </w:pPr>
      <w:r>
        <w:rPr>
          <w:rFonts w:ascii="Times New Roman" w:hAnsi="Times New Roman"/>
          <w:szCs w:val="24"/>
          <w:lang w:val="lt-LT"/>
        </w:rPr>
        <w:t>Juridinio asmens kodas 190609240</w:t>
      </w:r>
    </w:p>
    <w:p w14:paraId="7DD869D2" w14:textId="77777777" w:rsidR="004710F8" w:rsidRDefault="004710F8" w:rsidP="006D570D">
      <w:pPr>
        <w:rPr>
          <w:rFonts w:ascii="Times New Roman" w:hAnsi="Times New Roman"/>
          <w:szCs w:val="24"/>
          <w:lang w:val="lt-LT"/>
        </w:rPr>
      </w:pPr>
      <w:r>
        <w:rPr>
          <w:rFonts w:ascii="Times New Roman" w:hAnsi="Times New Roman"/>
          <w:szCs w:val="24"/>
          <w:lang w:val="lt-LT"/>
        </w:rPr>
        <w:t>Metelių g. 7, Seirijai, Lazdijų r. sav.</w:t>
      </w:r>
    </w:p>
    <w:p w14:paraId="442A987D" w14:textId="16C968FC" w:rsidR="004710F8" w:rsidRDefault="004710F8" w:rsidP="006D570D">
      <w:pPr>
        <w:rPr>
          <w:rFonts w:ascii="Times New Roman" w:hAnsi="Times New Roman"/>
          <w:szCs w:val="24"/>
          <w:lang w:val="lt-LT"/>
        </w:rPr>
      </w:pPr>
      <w:r>
        <w:rPr>
          <w:rFonts w:ascii="Times New Roman" w:hAnsi="Times New Roman"/>
          <w:szCs w:val="24"/>
          <w:lang w:val="lt-LT"/>
        </w:rPr>
        <w:t>Tel. (</w:t>
      </w:r>
      <w:r w:rsidR="00571CFD">
        <w:rPr>
          <w:rFonts w:ascii="Times New Roman" w:hAnsi="Times New Roman"/>
          <w:szCs w:val="24"/>
          <w:lang w:val="lt-LT"/>
        </w:rPr>
        <w:t>0</w:t>
      </w:r>
      <w:r>
        <w:rPr>
          <w:rFonts w:ascii="Times New Roman" w:hAnsi="Times New Roman"/>
          <w:szCs w:val="24"/>
          <w:lang w:val="lt-LT"/>
        </w:rPr>
        <w:t> 318) 58268</w:t>
      </w:r>
    </w:p>
    <w:p w14:paraId="3128D1BF" w14:textId="77777777" w:rsidR="004710F8" w:rsidRPr="00F43251" w:rsidRDefault="004710F8" w:rsidP="006D570D">
      <w:pPr>
        <w:rPr>
          <w:rFonts w:ascii="Times New Roman" w:hAnsi="Times New Roman"/>
          <w:b/>
          <w:bCs/>
          <w:szCs w:val="24"/>
          <w:lang w:val="lt-LT"/>
        </w:rPr>
      </w:pPr>
      <w:r w:rsidRPr="00F43251">
        <w:rPr>
          <w:rFonts w:ascii="Times New Roman" w:hAnsi="Times New Roman"/>
          <w:b/>
          <w:bCs/>
          <w:szCs w:val="24"/>
          <w:lang w:val="lt-LT"/>
        </w:rPr>
        <w:t>Direktorė</w:t>
      </w:r>
    </w:p>
    <w:p w14:paraId="06035A2B" w14:textId="77777777" w:rsidR="004710F8" w:rsidRDefault="004710F8" w:rsidP="006D570D">
      <w:pPr>
        <w:rPr>
          <w:rFonts w:ascii="Times New Roman" w:hAnsi="Times New Roman"/>
          <w:szCs w:val="24"/>
          <w:lang w:val="lt-LT"/>
        </w:rPr>
      </w:pPr>
      <w:r>
        <w:rPr>
          <w:rFonts w:ascii="Times New Roman" w:hAnsi="Times New Roman"/>
          <w:szCs w:val="24"/>
          <w:lang w:val="lt-LT"/>
        </w:rPr>
        <w:t>Zita Ščerbetkienė</w:t>
      </w:r>
    </w:p>
    <w:p w14:paraId="49A6C590" w14:textId="77777777" w:rsidR="004710F8" w:rsidRDefault="004710F8" w:rsidP="006D570D">
      <w:pPr>
        <w:rPr>
          <w:rFonts w:ascii="Times New Roman" w:hAnsi="Times New Roman"/>
          <w:szCs w:val="24"/>
          <w:lang w:val="lt-LT"/>
        </w:rPr>
      </w:pPr>
    </w:p>
    <w:sectPr w:rsidR="004710F8" w:rsidSect="00424D3A">
      <w:headerReference w:type="default" r:id="rId10"/>
      <w:headerReference w:type="first" r:id="rId11"/>
      <w:footnotePr>
        <w:pos w:val="beneathText"/>
      </w:footnotePr>
      <w:pgSz w:w="11905" w:h="16837"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2CEDE" w14:textId="77777777" w:rsidR="00180BFA" w:rsidRDefault="00180BFA">
      <w:r>
        <w:separator/>
      </w:r>
    </w:p>
  </w:endnote>
  <w:endnote w:type="continuationSeparator" w:id="0">
    <w:p w14:paraId="1B8F5FD4" w14:textId="77777777" w:rsidR="00180BFA" w:rsidRDefault="0018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326DB" w14:textId="77777777" w:rsidR="00180BFA" w:rsidRDefault="00180BFA">
      <w:r>
        <w:separator/>
      </w:r>
    </w:p>
  </w:footnote>
  <w:footnote w:type="continuationSeparator" w:id="0">
    <w:p w14:paraId="48520B88" w14:textId="77777777" w:rsidR="00180BFA" w:rsidRDefault="00180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7776" w14:textId="77777777" w:rsidR="001046A6" w:rsidRPr="007D7232" w:rsidRDefault="001046A6">
    <w:pPr>
      <w:pStyle w:val="Antrats"/>
      <w:jc w:val="center"/>
      <w:rPr>
        <w:rFonts w:ascii="Times New Roman" w:hAnsi="Times New Roman"/>
      </w:rPr>
    </w:pPr>
    <w:r w:rsidRPr="007D7232">
      <w:rPr>
        <w:rFonts w:ascii="Times New Roman" w:hAnsi="Times New Roman"/>
      </w:rPr>
      <w:fldChar w:fldCharType="begin"/>
    </w:r>
    <w:r w:rsidRPr="007D7232">
      <w:rPr>
        <w:rFonts w:ascii="Times New Roman" w:hAnsi="Times New Roman"/>
      </w:rPr>
      <w:instrText>PAGE   \* MERGEFORMAT</w:instrText>
    </w:r>
    <w:r w:rsidRPr="007D7232">
      <w:rPr>
        <w:rFonts w:ascii="Times New Roman" w:hAnsi="Times New Roman"/>
      </w:rPr>
      <w:fldChar w:fldCharType="separate"/>
    </w:r>
    <w:r w:rsidR="00A42B12" w:rsidRPr="00A42B12">
      <w:rPr>
        <w:rFonts w:ascii="Times New Roman" w:hAnsi="Times New Roman"/>
        <w:noProof/>
        <w:lang w:val="lt-LT"/>
      </w:rPr>
      <w:t>9</w:t>
    </w:r>
    <w:r w:rsidRPr="007D7232">
      <w:rPr>
        <w:rFonts w:ascii="Times New Roman" w:hAnsi="Times New Roman"/>
      </w:rPr>
      <w:fldChar w:fldCharType="end"/>
    </w:r>
  </w:p>
  <w:p w14:paraId="11C2B5EC" w14:textId="77777777" w:rsidR="001046A6" w:rsidRPr="00EE7295" w:rsidRDefault="001046A6">
    <w:pPr>
      <w:pStyle w:val="Antrats"/>
      <w:ind w:right="360"/>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BB1B" w14:textId="77777777" w:rsidR="001046A6" w:rsidRDefault="001046A6">
    <w:pPr>
      <w:pStyle w:val="Antrats"/>
      <w:jc w:val="center"/>
    </w:pPr>
  </w:p>
  <w:p w14:paraId="4335D0E7" w14:textId="77777777" w:rsidR="001046A6" w:rsidRDefault="001046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lvl>
  </w:abstractNum>
  <w:abstractNum w:abstractNumId="1"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4" w15:restartNumberingAfterBreak="0">
    <w:nsid w:val="107A4602"/>
    <w:multiLevelType w:val="multilevel"/>
    <w:tmpl w:val="0360DEC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6073DE"/>
    <w:multiLevelType w:val="hybridMultilevel"/>
    <w:tmpl w:val="2BE69FAE"/>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B7CA5C3E">
      <w:start w:val="1"/>
      <w:numFmt w:val="upperRoman"/>
      <w:lvlText w:val="%3."/>
      <w:lvlJc w:val="left"/>
      <w:pPr>
        <w:ind w:left="4032" w:hanging="720"/>
      </w:pPr>
      <w:rPr>
        <w:rFonts w:hint="default"/>
      </w:rPr>
    </w:lvl>
    <w:lvl w:ilvl="3" w:tplc="6B12FDA4">
      <w:start w:val="12"/>
      <w:numFmt w:val="decimal"/>
      <w:lvlText w:val="%4."/>
      <w:lvlJc w:val="left"/>
      <w:pPr>
        <w:ind w:left="4212" w:hanging="360"/>
      </w:pPr>
      <w:rPr>
        <w:rFonts w:hint="default"/>
      </w:r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1BDC6C64"/>
    <w:multiLevelType w:val="multilevel"/>
    <w:tmpl w:val="0CA0BA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3B108A"/>
    <w:multiLevelType w:val="hybridMultilevel"/>
    <w:tmpl w:val="87FAE59A"/>
    <w:lvl w:ilvl="0" w:tplc="91329FB6">
      <w:start w:val="1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8" w15:restartNumberingAfterBreak="0">
    <w:nsid w:val="283405A1"/>
    <w:multiLevelType w:val="multilevel"/>
    <w:tmpl w:val="781AEA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C51482C"/>
    <w:multiLevelType w:val="multilevel"/>
    <w:tmpl w:val="991A17BA"/>
    <w:styleLink w:val="LFO51"/>
    <w:lvl w:ilvl="0">
      <w:start w:val="1"/>
      <w:numFmt w:val="decimal"/>
      <w:pStyle w:val="Stilius4"/>
      <w:lvlText w:val="%1."/>
      <w:lvlJc w:val="left"/>
      <w:pPr>
        <w:tabs>
          <w:tab w:val="num" w:pos="720"/>
        </w:tabs>
        <w:ind w:left="720" w:hanging="360"/>
      </w:pPr>
      <w:rPr>
        <w:rFonts w:hint="default"/>
      </w:rPr>
    </w:lvl>
    <w:lvl w:ilvl="1">
      <w:start w:val="1"/>
      <w:numFmt w:val="decimal"/>
      <w:isLgl/>
      <w:lvlText w:val="%1.%2."/>
      <w:lvlJc w:val="left"/>
      <w:pPr>
        <w:tabs>
          <w:tab w:val="num" w:pos="845"/>
        </w:tabs>
        <w:ind w:left="845" w:hanging="42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30073C1A"/>
    <w:multiLevelType w:val="hybridMultilevel"/>
    <w:tmpl w:val="9DA2E07A"/>
    <w:lvl w:ilvl="0" w:tplc="255EF966">
      <w:start w:val="1"/>
      <w:numFmt w:val="decimal"/>
      <w:lvlText w:val="%1."/>
      <w:lvlJc w:val="left"/>
      <w:pPr>
        <w:ind w:left="720" w:hanging="360"/>
      </w:pPr>
      <w:rPr>
        <w:rFonts w:ascii="Times New Roman" w:eastAsia="Times New Roman"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C40795"/>
    <w:multiLevelType w:val="hybridMultilevel"/>
    <w:tmpl w:val="10584F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6C907A1"/>
    <w:multiLevelType w:val="multilevel"/>
    <w:tmpl w:val="49E89E44"/>
    <w:lvl w:ilvl="0">
      <w:start w:val="1"/>
      <w:numFmt w:val="decimal"/>
      <w:lvlText w:val="%1."/>
      <w:lvlJc w:val="left"/>
      <w:pPr>
        <w:ind w:left="1069"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38223084"/>
    <w:multiLevelType w:val="multilevel"/>
    <w:tmpl w:val="4C4C5340"/>
    <w:lvl w:ilvl="0">
      <w:start w:val="1"/>
      <w:numFmt w:val="decimal"/>
      <w:pStyle w:val="Linija"/>
      <w:lvlText w:val="%1."/>
      <w:lvlJc w:val="left"/>
      <w:pPr>
        <w:ind w:left="5605" w:hanging="360"/>
      </w:pPr>
    </w:lvl>
    <w:lvl w:ilvl="1">
      <w:start w:val="1"/>
      <w:numFmt w:val="decimal"/>
      <w:isLgl/>
      <w:lvlText w:val="%1.%2."/>
      <w:lvlJc w:val="left"/>
      <w:pPr>
        <w:ind w:left="3621" w:hanging="360"/>
      </w:pPr>
    </w:lvl>
    <w:lvl w:ilvl="2">
      <w:start w:val="1"/>
      <w:numFmt w:val="decimal"/>
      <w:isLgl/>
      <w:lvlText w:val="%1.%2.%3."/>
      <w:lvlJc w:val="left"/>
      <w:pPr>
        <w:ind w:left="3981" w:hanging="720"/>
      </w:pPr>
    </w:lvl>
    <w:lvl w:ilvl="3">
      <w:start w:val="1"/>
      <w:numFmt w:val="decimal"/>
      <w:isLgl/>
      <w:lvlText w:val="%1.%2.%3.%4."/>
      <w:lvlJc w:val="left"/>
      <w:pPr>
        <w:ind w:left="3981" w:hanging="720"/>
      </w:pPr>
    </w:lvl>
    <w:lvl w:ilvl="4">
      <w:start w:val="1"/>
      <w:numFmt w:val="decimal"/>
      <w:isLgl/>
      <w:lvlText w:val="%1.%2.%3.%4.%5."/>
      <w:lvlJc w:val="left"/>
      <w:pPr>
        <w:ind w:left="4341" w:hanging="1080"/>
      </w:pPr>
    </w:lvl>
    <w:lvl w:ilvl="5">
      <w:start w:val="1"/>
      <w:numFmt w:val="decimal"/>
      <w:isLgl/>
      <w:lvlText w:val="%1.%2.%3.%4.%5.%6."/>
      <w:lvlJc w:val="left"/>
      <w:pPr>
        <w:ind w:left="4341" w:hanging="1080"/>
      </w:pPr>
    </w:lvl>
    <w:lvl w:ilvl="6">
      <w:start w:val="1"/>
      <w:numFmt w:val="decimal"/>
      <w:isLgl/>
      <w:lvlText w:val="%1.%2.%3.%4.%5.%6.%7."/>
      <w:lvlJc w:val="left"/>
      <w:pPr>
        <w:ind w:left="4701" w:hanging="1440"/>
      </w:pPr>
    </w:lvl>
    <w:lvl w:ilvl="7">
      <w:start w:val="1"/>
      <w:numFmt w:val="decimal"/>
      <w:isLgl/>
      <w:lvlText w:val="%1.%2.%3.%4.%5.%6.%7.%8."/>
      <w:lvlJc w:val="left"/>
      <w:pPr>
        <w:ind w:left="4701" w:hanging="1440"/>
      </w:pPr>
    </w:lvl>
    <w:lvl w:ilvl="8">
      <w:start w:val="1"/>
      <w:numFmt w:val="decimal"/>
      <w:isLgl/>
      <w:lvlText w:val="%1.%2.%3.%4.%5.%6.%7.%8.%9."/>
      <w:lvlJc w:val="left"/>
      <w:pPr>
        <w:ind w:left="5061" w:hanging="1800"/>
      </w:pPr>
    </w:lvl>
  </w:abstractNum>
  <w:abstractNum w:abstractNumId="14" w15:restartNumberingAfterBreak="0">
    <w:nsid w:val="3AD53E5A"/>
    <w:multiLevelType w:val="multilevel"/>
    <w:tmpl w:val="0322AB26"/>
    <w:lvl w:ilvl="0">
      <w:start w:val="1"/>
      <w:numFmt w:val="decimal"/>
      <w:lvlText w:val="%1."/>
      <w:lvlJc w:val="left"/>
      <w:pPr>
        <w:ind w:left="510" w:hanging="510"/>
      </w:pPr>
      <w:rPr>
        <w:rFonts w:hint="default"/>
      </w:rPr>
    </w:lvl>
    <w:lvl w:ilvl="1">
      <w:start w:val="1"/>
      <w:numFmt w:val="decimal"/>
      <w:lvlText w:val="%1.%2."/>
      <w:lvlJc w:val="left"/>
      <w:pPr>
        <w:ind w:left="1230" w:hanging="51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9DE156D"/>
    <w:multiLevelType w:val="hybridMultilevel"/>
    <w:tmpl w:val="ECF6216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B594FC5"/>
    <w:multiLevelType w:val="hybridMultilevel"/>
    <w:tmpl w:val="50FEA7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626F10"/>
    <w:multiLevelType w:val="multilevel"/>
    <w:tmpl w:val="67280206"/>
    <w:lvl w:ilvl="0">
      <w:start w:val="2"/>
      <w:numFmt w:val="decimal"/>
      <w:lvlText w:val="%1."/>
      <w:lvlJc w:val="left"/>
      <w:pPr>
        <w:ind w:left="720" w:hanging="720"/>
      </w:pPr>
      <w:rPr>
        <w:rFonts w:hint="default"/>
      </w:rPr>
    </w:lvl>
    <w:lvl w:ilvl="1">
      <w:start w:val="5"/>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8" w15:restartNumberingAfterBreak="0">
    <w:nsid w:val="61DA3F57"/>
    <w:multiLevelType w:val="multilevel"/>
    <w:tmpl w:val="49B867CC"/>
    <w:lvl w:ilvl="0">
      <w:start w:val="2"/>
      <w:numFmt w:val="decimal"/>
      <w:lvlText w:val="%1"/>
      <w:lvlJc w:val="left"/>
      <w:pPr>
        <w:ind w:left="420" w:hanging="420"/>
      </w:pPr>
      <w:rPr>
        <w:rFonts w:hint="default"/>
      </w:rPr>
    </w:lvl>
    <w:lvl w:ilvl="1">
      <w:start w:val="10"/>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65832ADA"/>
    <w:multiLevelType w:val="multilevel"/>
    <w:tmpl w:val="67B06520"/>
    <w:lvl w:ilvl="0">
      <w:start w:val="1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E96339"/>
    <w:multiLevelType w:val="multilevel"/>
    <w:tmpl w:val="E9C26132"/>
    <w:lvl w:ilvl="0">
      <w:start w:val="1"/>
      <w:numFmt w:val="decimal"/>
      <w:suff w:val="space"/>
      <w:lvlText w:val="%1."/>
      <w:lvlJc w:val="left"/>
      <w:pPr>
        <w:ind w:left="360" w:hanging="360"/>
      </w:pPr>
      <w:rPr>
        <w:rFonts w:hint="default"/>
      </w:rPr>
    </w:lvl>
    <w:lvl w:ilvl="1">
      <w:start w:val="1"/>
      <w:numFmt w:val="decimal"/>
      <w:suff w:val="space"/>
      <w:lvlText w:val="%1.%2."/>
      <w:lvlJc w:val="left"/>
      <w:pPr>
        <w:ind w:left="1425"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BC621E4"/>
    <w:multiLevelType w:val="multilevel"/>
    <w:tmpl w:val="D91CB612"/>
    <w:styleLink w:val="LFO5"/>
    <w:lvl w:ilvl="0">
      <w:start w:val="1"/>
      <w:numFmt w:val="none"/>
      <w:suff w:val="nothing"/>
      <w:lvlText w:val=".%1"/>
      <w:lvlJc w:val="left"/>
      <w:pPr>
        <w:ind w:left="720" w:hanging="360"/>
      </w:pPr>
    </w:lvl>
    <w:lvl w:ilvl="1">
      <w:start w:val="1"/>
      <w:numFmt w:val="decimal"/>
      <w:suff w:val="space"/>
      <w:lvlText w:val=".%2"/>
      <w:lvlJc w:val="left"/>
      <w:pPr>
        <w:ind w:left="180" w:firstLine="720"/>
      </w:pPr>
      <w:rPr>
        <w:b w:val="0"/>
        <w:i w:val="0"/>
        <w:strike/>
      </w:rPr>
    </w:lvl>
    <w:lvl w:ilvl="2">
      <w:start w:val="1"/>
      <w:numFmt w:val="decimal"/>
      <w:suff w:val="space"/>
      <w:lvlText w:val="............................%1.%2"/>
      <w:lvlJc w:val="left"/>
      <w:pPr>
        <w:ind w:left="294" w:firstLine="720"/>
      </w:pPr>
    </w:lvl>
    <w:lvl w:ilvl="3">
      <w:start w:val="1"/>
      <w:numFmt w:val="decimal"/>
      <w:lvlText w:val="............................%1.%2"/>
      <w:lvlJc w:val="left"/>
      <w:pPr>
        <w:ind w:left="1584" w:hanging="864"/>
      </w:pPr>
    </w:lvl>
    <w:lvl w:ilvl="4">
      <w:start w:val="1"/>
      <w:numFmt w:val="decimal"/>
      <w:lvlText w:val="............................%1.%2"/>
      <w:lvlJc w:val="left"/>
      <w:pPr>
        <w:ind w:left="1728" w:hanging="1008"/>
      </w:pPr>
    </w:lvl>
    <w:lvl w:ilvl="5">
      <w:start w:val="1"/>
      <w:numFmt w:val="decimal"/>
      <w:lvlText w:val="............................%1.%2"/>
      <w:lvlJc w:val="left"/>
      <w:pPr>
        <w:ind w:left="1872" w:hanging="1152"/>
      </w:pPr>
    </w:lvl>
    <w:lvl w:ilvl="6">
      <w:start w:val="1"/>
      <w:numFmt w:val="decimal"/>
      <w:lvlText w:val="............................%1.%2"/>
      <w:lvlJc w:val="left"/>
      <w:pPr>
        <w:ind w:left="2016" w:hanging="1296"/>
      </w:pPr>
    </w:lvl>
    <w:lvl w:ilvl="7">
      <w:start w:val="1"/>
      <w:numFmt w:val="decimal"/>
      <w:lvlText w:val="............................%1.%2"/>
      <w:lvlJc w:val="left"/>
      <w:pPr>
        <w:ind w:left="2160" w:hanging="1440"/>
      </w:pPr>
    </w:lvl>
    <w:lvl w:ilvl="8">
      <w:start w:val="1"/>
      <w:numFmt w:val="decimal"/>
      <w:lvlText w:val="............................%1.%2"/>
      <w:lvlJc w:val="left"/>
      <w:pPr>
        <w:ind w:left="2304" w:hanging="1584"/>
      </w:pPr>
    </w:lvl>
  </w:abstractNum>
  <w:num w:numId="1" w16cid:durableId="367072247">
    <w:abstractNumId w:val="1"/>
  </w:num>
  <w:num w:numId="2" w16cid:durableId="523400937">
    <w:abstractNumId w:val="0"/>
    <w:lvlOverride w:ilvl="0">
      <w:lvl w:ilvl="0">
        <w:start w:val="1"/>
        <w:numFmt w:val="bullet"/>
        <w:pStyle w:val="Punktai"/>
        <w:lvlText w:val=""/>
        <w:lvlJc w:val="left"/>
        <w:pPr>
          <w:tabs>
            <w:tab w:val="num" w:pos="927"/>
          </w:tabs>
          <w:ind w:left="0" w:firstLine="567"/>
        </w:pPr>
        <w:rPr>
          <w:rFonts w:ascii="Symbol" w:hAnsi="Symbol" w:hint="default"/>
        </w:rPr>
      </w:lvl>
    </w:lvlOverride>
  </w:num>
  <w:num w:numId="3" w16cid:durableId="143741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3853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3378896">
    <w:abstractNumId w:val="21"/>
  </w:num>
  <w:num w:numId="6" w16cid:durableId="1479112543">
    <w:abstractNumId w:val="12"/>
  </w:num>
  <w:num w:numId="7" w16cid:durableId="1202206972">
    <w:abstractNumId w:val="7"/>
  </w:num>
  <w:num w:numId="8" w16cid:durableId="1272662837">
    <w:abstractNumId w:val="5"/>
  </w:num>
  <w:num w:numId="9" w16cid:durableId="48848333">
    <w:abstractNumId w:val="17"/>
  </w:num>
  <w:num w:numId="10" w16cid:durableId="1501702537">
    <w:abstractNumId w:val="19"/>
  </w:num>
  <w:num w:numId="11" w16cid:durableId="959917752">
    <w:abstractNumId w:val="11"/>
  </w:num>
  <w:num w:numId="12" w16cid:durableId="1953517379">
    <w:abstractNumId w:val="10"/>
  </w:num>
  <w:num w:numId="13" w16cid:durableId="14236282">
    <w:abstractNumId w:val="6"/>
  </w:num>
  <w:num w:numId="14" w16cid:durableId="647243774">
    <w:abstractNumId w:val="8"/>
  </w:num>
  <w:num w:numId="15" w16cid:durableId="119302685">
    <w:abstractNumId w:val="16"/>
  </w:num>
  <w:num w:numId="16" w16cid:durableId="936905346">
    <w:abstractNumId w:val="4"/>
  </w:num>
  <w:num w:numId="17" w16cid:durableId="1533612667">
    <w:abstractNumId w:val="14"/>
  </w:num>
  <w:num w:numId="18" w16cid:durableId="584341940">
    <w:abstractNumId w:val="15"/>
  </w:num>
  <w:num w:numId="19" w16cid:durableId="309209092">
    <w:abstractNumId w:val="20"/>
  </w:num>
  <w:num w:numId="20" w16cid:durableId="1854108174">
    <w:abstractNumId w:val="18"/>
  </w:num>
  <w:num w:numId="21" w16cid:durableId="196438767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34"/>
    <w:rsid w:val="00003FCA"/>
    <w:rsid w:val="00006CDF"/>
    <w:rsid w:val="00007C08"/>
    <w:rsid w:val="000100F2"/>
    <w:rsid w:val="00012EA4"/>
    <w:rsid w:val="00015C24"/>
    <w:rsid w:val="000167BE"/>
    <w:rsid w:val="00022C76"/>
    <w:rsid w:val="00023D09"/>
    <w:rsid w:val="00032194"/>
    <w:rsid w:val="000349F7"/>
    <w:rsid w:val="000360B6"/>
    <w:rsid w:val="000378FC"/>
    <w:rsid w:val="000379C5"/>
    <w:rsid w:val="00040BC3"/>
    <w:rsid w:val="00040E96"/>
    <w:rsid w:val="0004119B"/>
    <w:rsid w:val="00042B2F"/>
    <w:rsid w:val="00044B4D"/>
    <w:rsid w:val="00044FBE"/>
    <w:rsid w:val="000517B2"/>
    <w:rsid w:val="00053083"/>
    <w:rsid w:val="00053340"/>
    <w:rsid w:val="00053DF8"/>
    <w:rsid w:val="000543D2"/>
    <w:rsid w:val="00060505"/>
    <w:rsid w:val="000619A9"/>
    <w:rsid w:val="0006316C"/>
    <w:rsid w:val="00063270"/>
    <w:rsid w:val="00067276"/>
    <w:rsid w:val="00067418"/>
    <w:rsid w:val="000679F8"/>
    <w:rsid w:val="00073AC6"/>
    <w:rsid w:val="00073EFB"/>
    <w:rsid w:val="00073F52"/>
    <w:rsid w:val="00080BCE"/>
    <w:rsid w:val="00083A00"/>
    <w:rsid w:val="00083E5F"/>
    <w:rsid w:val="0008460F"/>
    <w:rsid w:val="00090E39"/>
    <w:rsid w:val="00094A13"/>
    <w:rsid w:val="000A2882"/>
    <w:rsid w:val="000B1F12"/>
    <w:rsid w:val="000B2125"/>
    <w:rsid w:val="000B491A"/>
    <w:rsid w:val="000B66EC"/>
    <w:rsid w:val="000C1DFD"/>
    <w:rsid w:val="000C2B2D"/>
    <w:rsid w:val="000C4FED"/>
    <w:rsid w:val="000C57F7"/>
    <w:rsid w:val="000D3804"/>
    <w:rsid w:val="000E1ABB"/>
    <w:rsid w:val="000E3646"/>
    <w:rsid w:val="000E6093"/>
    <w:rsid w:val="000E6BFC"/>
    <w:rsid w:val="000F0242"/>
    <w:rsid w:val="000F0471"/>
    <w:rsid w:val="00100108"/>
    <w:rsid w:val="0010046E"/>
    <w:rsid w:val="00101054"/>
    <w:rsid w:val="00101628"/>
    <w:rsid w:val="00102350"/>
    <w:rsid w:val="001031B7"/>
    <w:rsid w:val="00104217"/>
    <w:rsid w:val="001046A6"/>
    <w:rsid w:val="00110CF4"/>
    <w:rsid w:val="00112B89"/>
    <w:rsid w:val="001140D0"/>
    <w:rsid w:val="00114ECD"/>
    <w:rsid w:val="00117F9B"/>
    <w:rsid w:val="001218FE"/>
    <w:rsid w:val="00121DB2"/>
    <w:rsid w:val="00122B49"/>
    <w:rsid w:val="00123DB8"/>
    <w:rsid w:val="001254A6"/>
    <w:rsid w:val="00127832"/>
    <w:rsid w:val="00127B2C"/>
    <w:rsid w:val="00130360"/>
    <w:rsid w:val="00132983"/>
    <w:rsid w:val="00133E32"/>
    <w:rsid w:val="00135F68"/>
    <w:rsid w:val="00143EE2"/>
    <w:rsid w:val="00145844"/>
    <w:rsid w:val="0015378F"/>
    <w:rsid w:val="00156980"/>
    <w:rsid w:val="001574B0"/>
    <w:rsid w:val="0016320C"/>
    <w:rsid w:val="00163F19"/>
    <w:rsid w:val="001644E4"/>
    <w:rsid w:val="001661F5"/>
    <w:rsid w:val="00167F47"/>
    <w:rsid w:val="00171023"/>
    <w:rsid w:val="0017203F"/>
    <w:rsid w:val="0017212A"/>
    <w:rsid w:val="0017402F"/>
    <w:rsid w:val="00174CA4"/>
    <w:rsid w:val="00176801"/>
    <w:rsid w:val="00180BFA"/>
    <w:rsid w:val="00181B8E"/>
    <w:rsid w:val="001822BC"/>
    <w:rsid w:val="00183EEC"/>
    <w:rsid w:val="00191B9A"/>
    <w:rsid w:val="00192392"/>
    <w:rsid w:val="001945DE"/>
    <w:rsid w:val="00195E8A"/>
    <w:rsid w:val="001A0282"/>
    <w:rsid w:val="001A232F"/>
    <w:rsid w:val="001A2462"/>
    <w:rsid w:val="001A3D12"/>
    <w:rsid w:val="001A4344"/>
    <w:rsid w:val="001A488F"/>
    <w:rsid w:val="001B4DF8"/>
    <w:rsid w:val="001B583D"/>
    <w:rsid w:val="001B7143"/>
    <w:rsid w:val="001C2814"/>
    <w:rsid w:val="001C2BF5"/>
    <w:rsid w:val="001C4825"/>
    <w:rsid w:val="001C6A5A"/>
    <w:rsid w:val="001C6F32"/>
    <w:rsid w:val="001C7155"/>
    <w:rsid w:val="001C7B17"/>
    <w:rsid w:val="001D031E"/>
    <w:rsid w:val="001D0840"/>
    <w:rsid w:val="001D2D06"/>
    <w:rsid w:val="001D473B"/>
    <w:rsid w:val="001E0941"/>
    <w:rsid w:val="001E1204"/>
    <w:rsid w:val="001E1E7F"/>
    <w:rsid w:val="001E282C"/>
    <w:rsid w:val="001E48C7"/>
    <w:rsid w:val="001E5D97"/>
    <w:rsid w:val="001E6CD4"/>
    <w:rsid w:val="001E720E"/>
    <w:rsid w:val="001F1889"/>
    <w:rsid w:val="001F2448"/>
    <w:rsid w:val="001F354B"/>
    <w:rsid w:val="001F5B54"/>
    <w:rsid w:val="001F6336"/>
    <w:rsid w:val="001F6431"/>
    <w:rsid w:val="001F7028"/>
    <w:rsid w:val="00201BA4"/>
    <w:rsid w:val="00201F07"/>
    <w:rsid w:val="00203D2B"/>
    <w:rsid w:val="002061E6"/>
    <w:rsid w:val="0021467A"/>
    <w:rsid w:val="00214FE5"/>
    <w:rsid w:val="002157D3"/>
    <w:rsid w:val="00220344"/>
    <w:rsid w:val="00222778"/>
    <w:rsid w:val="002239DB"/>
    <w:rsid w:val="002273A2"/>
    <w:rsid w:val="00227440"/>
    <w:rsid w:val="002301EE"/>
    <w:rsid w:val="00230494"/>
    <w:rsid w:val="002324C7"/>
    <w:rsid w:val="00233B45"/>
    <w:rsid w:val="0023534F"/>
    <w:rsid w:val="0023626C"/>
    <w:rsid w:val="00236714"/>
    <w:rsid w:val="00244F79"/>
    <w:rsid w:val="002462CB"/>
    <w:rsid w:val="00246405"/>
    <w:rsid w:val="0024784D"/>
    <w:rsid w:val="00250BF1"/>
    <w:rsid w:val="0025195F"/>
    <w:rsid w:val="002527C1"/>
    <w:rsid w:val="0025519E"/>
    <w:rsid w:val="00257828"/>
    <w:rsid w:val="002605B6"/>
    <w:rsid w:val="0026340B"/>
    <w:rsid w:val="00264F98"/>
    <w:rsid w:val="002664C2"/>
    <w:rsid w:val="002710CA"/>
    <w:rsid w:val="00273984"/>
    <w:rsid w:val="00273F75"/>
    <w:rsid w:val="00281552"/>
    <w:rsid w:val="0028280B"/>
    <w:rsid w:val="00287570"/>
    <w:rsid w:val="00287F05"/>
    <w:rsid w:val="00290252"/>
    <w:rsid w:val="0029575B"/>
    <w:rsid w:val="00295B50"/>
    <w:rsid w:val="002A0F37"/>
    <w:rsid w:val="002A2DB0"/>
    <w:rsid w:val="002A5A44"/>
    <w:rsid w:val="002A647F"/>
    <w:rsid w:val="002A6617"/>
    <w:rsid w:val="002A7087"/>
    <w:rsid w:val="002B24D6"/>
    <w:rsid w:val="002B3116"/>
    <w:rsid w:val="002B4F95"/>
    <w:rsid w:val="002B55C5"/>
    <w:rsid w:val="002C1961"/>
    <w:rsid w:val="002C314C"/>
    <w:rsid w:val="002C49D5"/>
    <w:rsid w:val="002C5F42"/>
    <w:rsid w:val="002D0764"/>
    <w:rsid w:val="002D180C"/>
    <w:rsid w:val="002D5DB7"/>
    <w:rsid w:val="002D69BA"/>
    <w:rsid w:val="002D7ACA"/>
    <w:rsid w:val="002E2574"/>
    <w:rsid w:val="002E4B9B"/>
    <w:rsid w:val="002E6CAA"/>
    <w:rsid w:val="002E723C"/>
    <w:rsid w:val="002F41F9"/>
    <w:rsid w:val="002F6327"/>
    <w:rsid w:val="00300654"/>
    <w:rsid w:val="00301B32"/>
    <w:rsid w:val="00303A5E"/>
    <w:rsid w:val="00303AC4"/>
    <w:rsid w:val="003051EA"/>
    <w:rsid w:val="00306F98"/>
    <w:rsid w:val="00312669"/>
    <w:rsid w:val="00312DFE"/>
    <w:rsid w:val="00315BD2"/>
    <w:rsid w:val="00324306"/>
    <w:rsid w:val="00326DE3"/>
    <w:rsid w:val="00330A57"/>
    <w:rsid w:val="00330FCA"/>
    <w:rsid w:val="003369CF"/>
    <w:rsid w:val="0034038D"/>
    <w:rsid w:val="00341895"/>
    <w:rsid w:val="00341DD4"/>
    <w:rsid w:val="0034492C"/>
    <w:rsid w:val="00344F66"/>
    <w:rsid w:val="00347EF7"/>
    <w:rsid w:val="003531CF"/>
    <w:rsid w:val="00357461"/>
    <w:rsid w:val="0036244D"/>
    <w:rsid w:val="00362F0A"/>
    <w:rsid w:val="00364C7E"/>
    <w:rsid w:val="00370592"/>
    <w:rsid w:val="003760AD"/>
    <w:rsid w:val="00377D23"/>
    <w:rsid w:val="00386782"/>
    <w:rsid w:val="00386BA1"/>
    <w:rsid w:val="00392F34"/>
    <w:rsid w:val="00394D9A"/>
    <w:rsid w:val="00396FB7"/>
    <w:rsid w:val="00397FDC"/>
    <w:rsid w:val="003A0A4A"/>
    <w:rsid w:val="003A0D0E"/>
    <w:rsid w:val="003A5A08"/>
    <w:rsid w:val="003B1083"/>
    <w:rsid w:val="003B15FE"/>
    <w:rsid w:val="003B4EFB"/>
    <w:rsid w:val="003B6BD6"/>
    <w:rsid w:val="003C1ADA"/>
    <w:rsid w:val="003C1D24"/>
    <w:rsid w:val="003C5F88"/>
    <w:rsid w:val="003C7677"/>
    <w:rsid w:val="003D2827"/>
    <w:rsid w:val="003D4C2E"/>
    <w:rsid w:val="003D639A"/>
    <w:rsid w:val="003D6564"/>
    <w:rsid w:val="003D78EE"/>
    <w:rsid w:val="003E035E"/>
    <w:rsid w:val="003E0C23"/>
    <w:rsid w:val="003E32D5"/>
    <w:rsid w:val="003E7347"/>
    <w:rsid w:val="003F3CBD"/>
    <w:rsid w:val="003F3EF0"/>
    <w:rsid w:val="003F48A6"/>
    <w:rsid w:val="003F4AAA"/>
    <w:rsid w:val="003F5CD7"/>
    <w:rsid w:val="003F6F30"/>
    <w:rsid w:val="00406AAB"/>
    <w:rsid w:val="00406ABF"/>
    <w:rsid w:val="0040720C"/>
    <w:rsid w:val="00407598"/>
    <w:rsid w:val="0040759F"/>
    <w:rsid w:val="00410977"/>
    <w:rsid w:val="00411E47"/>
    <w:rsid w:val="00420B48"/>
    <w:rsid w:val="00421405"/>
    <w:rsid w:val="00421728"/>
    <w:rsid w:val="00423939"/>
    <w:rsid w:val="00424D3A"/>
    <w:rsid w:val="00426AF8"/>
    <w:rsid w:val="00426FA0"/>
    <w:rsid w:val="004301F8"/>
    <w:rsid w:val="004311E0"/>
    <w:rsid w:val="00432ADB"/>
    <w:rsid w:val="004334BA"/>
    <w:rsid w:val="004414F3"/>
    <w:rsid w:val="004459CA"/>
    <w:rsid w:val="00447871"/>
    <w:rsid w:val="0045503E"/>
    <w:rsid w:val="00455703"/>
    <w:rsid w:val="004558D2"/>
    <w:rsid w:val="004578DA"/>
    <w:rsid w:val="00460564"/>
    <w:rsid w:val="00461430"/>
    <w:rsid w:val="004635DD"/>
    <w:rsid w:val="00465626"/>
    <w:rsid w:val="004710F8"/>
    <w:rsid w:val="00471215"/>
    <w:rsid w:val="00471DA0"/>
    <w:rsid w:val="00472806"/>
    <w:rsid w:val="004734C8"/>
    <w:rsid w:val="00477B9B"/>
    <w:rsid w:val="00483EFD"/>
    <w:rsid w:val="00486A4E"/>
    <w:rsid w:val="00487219"/>
    <w:rsid w:val="004908A4"/>
    <w:rsid w:val="00490E30"/>
    <w:rsid w:val="00491075"/>
    <w:rsid w:val="004912C1"/>
    <w:rsid w:val="00492C47"/>
    <w:rsid w:val="004934D8"/>
    <w:rsid w:val="00493CF2"/>
    <w:rsid w:val="004977CA"/>
    <w:rsid w:val="004A07A8"/>
    <w:rsid w:val="004A09C8"/>
    <w:rsid w:val="004A2B83"/>
    <w:rsid w:val="004A391C"/>
    <w:rsid w:val="004A3FC5"/>
    <w:rsid w:val="004A4906"/>
    <w:rsid w:val="004A4B61"/>
    <w:rsid w:val="004A5267"/>
    <w:rsid w:val="004A70E0"/>
    <w:rsid w:val="004B3B92"/>
    <w:rsid w:val="004C12B7"/>
    <w:rsid w:val="004C78C5"/>
    <w:rsid w:val="004D17B4"/>
    <w:rsid w:val="004D260C"/>
    <w:rsid w:val="004D27C3"/>
    <w:rsid w:val="004D38A3"/>
    <w:rsid w:val="004D3D26"/>
    <w:rsid w:val="004D43B4"/>
    <w:rsid w:val="004D7723"/>
    <w:rsid w:val="004F2027"/>
    <w:rsid w:val="004F2AB1"/>
    <w:rsid w:val="004F48A2"/>
    <w:rsid w:val="004F5BF9"/>
    <w:rsid w:val="004F7B60"/>
    <w:rsid w:val="0050085B"/>
    <w:rsid w:val="00502CDE"/>
    <w:rsid w:val="005041A6"/>
    <w:rsid w:val="005062B6"/>
    <w:rsid w:val="00507EA3"/>
    <w:rsid w:val="00507F3F"/>
    <w:rsid w:val="0051074C"/>
    <w:rsid w:val="0051438E"/>
    <w:rsid w:val="00525C2A"/>
    <w:rsid w:val="005278E0"/>
    <w:rsid w:val="00527E51"/>
    <w:rsid w:val="00533231"/>
    <w:rsid w:val="005414AE"/>
    <w:rsid w:val="00542BB4"/>
    <w:rsid w:val="00550453"/>
    <w:rsid w:val="0055089A"/>
    <w:rsid w:val="00552028"/>
    <w:rsid w:val="00553BA3"/>
    <w:rsid w:val="005549C3"/>
    <w:rsid w:val="00557CE6"/>
    <w:rsid w:val="00557D32"/>
    <w:rsid w:val="0056038B"/>
    <w:rsid w:val="00560685"/>
    <w:rsid w:val="00561FD9"/>
    <w:rsid w:val="0056370E"/>
    <w:rsid w:val="0056394F"/>
    <w:rsid w:val="0056588D"/>
    <w:rsid w:val="00570AB9"/>
    <w:rsid w:val="00571CFD"/>
    <w:rsid w:val="005730AA"/>
    <w:rsid w:val="00574ADC"/>
    <w:rsid w:val="005750B5"/>
    <w:rsid w:val="005813EB"/>
    <w:rsid w:val="00581C61"/>
    <w:rsid w:val="00582915"/>
    <w:rsid w:val="00586803"/>
    <w:rsid w:val="00587FC9"/>
    <w:rsid w:val="005A4D3F"/>
    <w:rsid w:val="005A5A45"/>
    <w:rsid w:val="005A77EA"/>
    <w:rsid w:val="005B03F8"/>
    <w:rsid w:val="005B15EA"/>
    <w:rsid w:val="005B3FC7"/>
    <w:rsid w:val="005B550E"/>
    <w:rsid w:val="005C1910"/>
    <w:rsid w:val="005C1A29"/>
    <w:rsid w:val="005C3A3F"/>
    <w:rsid w:val="005D068E"/>
    <w:rsid w:val="005D1194"/>
    <w:rsid w:val="005D3299"/>
    <w:rsid w:val="005D5D88"/>
    <w:rsid w:val="005D649B"/>
    <w:rsid w:val="005E056C"/>
    <w:rsid w:val="005E1B84"/>
    <w:rsid w:val="005E508F"/>
    <w:rsid w:val="005E76E2"/>
    <w:rsid w:val="005F01F6"/>
    <w:rsid w:val="005F24AB"/>
    <w:rsid w:val="005F30A7"/>
    <w:rsid w:val="005F374C"/>
    <w:rsid w:val="005F7A41"/>
    <w:rsid w:val="0060204B"/>
    <w:rsid w:val="00602A56"/>
    <w:rsid w:val="006035E9"/>
    <w:rsid w:val="00612FAB"/>
    <w:rsid w:val="00613BB7"/>
    <w:rsid w:val="006168EC"/>
    <w:rsid w:val="00617193"/>
    <w:rsid w:val="0061759E"/>
    <w:rsid w:val="00617CBD"/>
    <w:rsid w:val="006205AD"/>
    <w:rsid w:val="006246B9"/>
    <w:rsid w:val="006279BB"/>
    <w:rsid w:val="00627A49"/>
    <w:rsid w:val="00631AA3"/>
    <w:rsid w:val="00631B2F"/>
    <w:rsid w:val="00633A44"/>
    <w:rsid w:val="00635211"/>
    <w:rsid w:val="0064044A"/>
    <w:rsid w:val="00642FC4"/>
    <w:rsid w:val="006523FE"/>
    <w:rsid w:val="00653086"/>
    <w:rsid w:val="00655D3E"/>
    <w:rsid w:val="00656B76"/>
    <w:rsid w:val="006571AA"/>
    <w:rsid w:val="0066073F"/>
    <w:rsid w:val="0066147A"/>
    <w:rsid w:val="006635B0"/>
    <w:rsid w:val="00663E11"/>
    <w:rsid w:val="0066470F"/>
    <w:rsid w:val="006665F5"/>
    <w:rsid w:val="0067166B"/>
    <w:rsid w:val="00672946"/>
    <w:rsid w:val="006759E9"/>
    <w:rsid w:val="00676AC8"/>
    <w:rsid w:val="0067781F"/>
    <w:rsid w:val="00677DA8"/>
    <w:rsid w:val="00683870"/>
    <w:rsid w:val="00685968"/>
    <w:rsid w:val="0069097C"/>
    <w:rsid w:val="006948B2"/>
    <w:rsid w:val="00695E28"/>
    <w:rsid w:val="00697D7F"/>
    <w:rsid w:val="006A1703"/>
    <w:rsid w:val="006B2CD8"/>
    <w:rsid w:val="006B4ED1"/>
    <w:rsid w:val="006B5A5B"/>
    <w:rsid w:val="006B6D66"/>
    <w:rsid w:val="006B6F82"/>
    <w:rsid w:val="006C1FA7"/>
    <w:rsid w:val="006C478C"/>
    <w:rsid w:val="006C5F15"/>
    <w:rsid w:val="006C658D"/>
    <w:rsid w:val="006D0550"/>
    <w:rsid w:val="006D0B31"/>
    <w:rsid w:val="006D3C79"/>
    <w:rsid w:val="006D42A1"/>
    <w:rsid w:val="006D570D"/>
    <w:rsid w:val="006E0A23"/>
    <w:rsid w:val="006E394A"/>
    <w:rsid w:val="006E5780"/>
    <w:rsid w:val="006F04C9"/>
    <w:rsid w:val="006F2602"/>
    <w:rsid w:val="006F2790"/>
    <w:rsid w:val="006F3532"/>
    <w:rsid w:val="006F3E69"/>
    <w:rsid w:val="00700812"/>
    <w:rsid w:val="00701D79"/>
    <w:rsid w:val="00703533"/>
    <w:rsid w:val="00703EEE"/>
    <w:rsid w:val="007118AB"/>
    <w:rsid w:val="00714067"/>
    <w:rsid w:val="00714AA1"/>
    <w:rsid w:val="00714EB4"/>
    <w:rsid w:val="0072060D"/>
    <w:rsid w:val="00723D05"/>
    <w:rsid w:val="0072593C"/>
    <w:rsid w:val="00725CE4"/>
    <w:rsid w:val="00725FBE"/>
    <w:rsid w:val="0072746A"/>
    <w:rsid w:val="00727931"/>
    <w:rsid w:val="00730C87"/>
    <w:rsid w:val="00730E8E"/>
    <w:rsid w:val="00733049"/>
    <w:rsid w:val="007363CD"/>
    <w:rsid w:val="0073726D"/>
    <w:rsid w:val="00743855"/>
    <w:rsid w:val="00747E88"/>
    <w:rsid w:val="007526EB"/>
    <w:rsid w:val="007545FD"/>
    <w:rsid w:val="00756464"/>
    <w:rsid w:val="00756737"/>
    <w:rsid w:val="007619F1"/>
    <w:rsid w:val="00774659"/>
    <w:rsid w:val="007747F8"/>
    <w:rsid w:val="007754EA"/>
    <w:rsid w:val="007802E5"/>
    <w:rsid w:val="007809C5"/>
    <w:rsid w:val="007825AF"/>
    <w:rsid w:val="00786257"/>
    <w:rsid w:val="00791B0D"/>
    <w:rsid w:val="00793802"/>
    <w:rsid w:val="007942C3"/>
    <w:rsid w:val="00796E7E"/>
    <w:rsid w:val="00796EEC"/>
    <w:rsid w:val="00797FBC"/>
    <w:rsid w:val="007A11FE"/>
    <w:rsid w:val="007A1233"/>
    <w:rsid w:val="007A4293"/>
    <w:rsid w:val="007A4467"/>
    <w:rsid w:val="007A5D5D"/>
    <w:rsid w:val="007A6113"/>
    <w:rsid w:val="007A7652"/>
    <w:rsid w:val="007B0EC8"/>
    <w:rsid w:val="007B194B"/>
    <w:rsid w:val="007B1DB1"/>
    <w:rsid w:val="007B1EC1"/>
    <w:rsid w:val="007B2E62"/>
    <w:rsid w:val="007B39D8"/>
    <w:rsid w:val="007B49D5"/>
    <w:rsid w:val="007B60DF"/>
    <w:rsid w:val="007B68A7"/>
    <w:rsid w:val="007C1DC9"/>
    <w:rsid w:val="007C3DA9"/>
    <w:rsid w:val="007D03E7"/>
    <w:rsid w:val="007D0EE5"/>
    <w:rsid w:val="007D38F8"/>
    <w:rsid w:val="007D52CD"/>
    <w:rsid w:val="007D5C0A"/>
    <w:rsid w:val="007D5CD9"/>
    <w:rsid w:val="007D7232"/>
    <w:rsid w:val="007D7438"/>
    <w:rsid w:val="007D76E0"/>
    <w:rsid w:val="007E0C1E"/>
    <w:rsid w:val="007E3DE5"/>
    <w:rsid w:val="007E58F4"/>
    <w:rsid w:val="007F152E"/>
    <w:rsid w:val="007F2D5C"/>
    <w:rsid w:val="007F318F"/>
    <w:rsid w:val="007F377D"/>
    <w:rsid w:val="007F37DB"/>
    <w:rsid w:val="007F7997"/>
    <w:rsid w:val="0080235E"/>
    <w:rsid w:val="0080250B"/>
    <w:rsid w:val="00804A2E"/>
    <w:rsid w:val="00805EE3"/>
    <w:rsid w:val="00813DCD"/>
    <w:rsid w:val="00814181"/>
    <w:rsid w:val="00816507"/>
    <w:rsid w:val="00822CCB"/>
    <w:rsid w:val="00823D58"/>
    <w:rsid w:val="00824367"/>
    <w:rsid w:val="00830443"/>
    <w:rsid w:val="00833F39"/>
    <w:rsid w:val="00834AD9"/>
    <w:rsid w:val="00840587"/>
    <w:rsid w:val="0084293D"/>
    <w:rsid w:val="008434FA"/>
    <w:rsid w:val="00850136"/>
    <w:rsid w:val="008501D1"/>
    <w:rsid w:val="00853796"/>
    <w:rsid w:val="008576E3"/>
    <w:rsid w:val="00865F9F"/>
    <w:rsid w:val="00870F67"/>
    <w:rsid w:val="00872E41"/>
    <w:rsid w:val="008756DF"/>
    <w:rsid w:val="008760E4"/>
    <w:rsid w:val="008768C8"/>
    <w:rsid w:val="0088185B"/>
    <w:rsid w:val="00883F22"/>
    <w:rsid w:val="00887143"/>
    <w:rsid w:val="00887592"/>
    <w:rsid w:val="008913D4"/>
    <w:rsid w:val="00892991"/>
    <w:rsid w:val="008936A3"/>
    <w:rsid w:val="00897679"/>
    <w:rsid w:val="008A2693"/>
    <w:rsid w:val="008A39D9"/>
    <w:rsid w:val="008A3F79"/>
    <w:rsid w:val="008A75B3"/>
    <w:rsid w:val="008A7C1B"/>
    <w:rsid w:val="008A7CD2"/>
    <w:rsid w:val="008B6FC3"/>
    <w:rsid w:val="008C02E8"/>
    <w:rsid w:val="008C13C9"/>
    <w:rsid w:val="008C472F"/>
    <w:rsid w:val="008C5136"/>
    <w:rsid w:val="008C7B87"/>
    <w:rsid w:val="008D47BD"/>
    <w:rsid w:val="008D48C5"/>
    <w:rsid w:val="008E0EC7"/>
    <w:rsid w:val="008E1C38"/>
    <w:rsid w:val="008E2364"/>
    <w:rsid w:val="008E2AC5"/>
    <w:rsid w:val="008E3F79"/>
    <w:rsid w:val="008E4D59"/>
    <w:rsid w:val="008E54DA"/>
    <w:rsid w:val="008E621A"/>
    <w:rsid w:val="008E68D7"/>
    <w:rsid w:val="008E6EAE"/>
    <w:rsid w:val="008E73B7"/>
    <w:rsid w:val="008E7C18"/>
    <w:rsid w:val="008F3495"/>
    <w:rsid w:val="008F68C0"/>
    <w:rsid w:val="00901B18"/>
    <w:rsid w:val="00901BDE"/>
    <w:rsid w:val="00903B7C"/>
    <w:rsid w:val="009112A6"/>
    <w:rsid w:val="009118A5"/>
    <w:rsid w:val="0091225E"/>
    <w:rsid w:val="00912547"/>
    <w:rsid w:val="00915FDA"/>
    <w:rsid w:val="009176A0"/>
    <w:rsid w:val="00921224"/>
    <w:rsid w:val="0092207D"/>
    <w:rsid w:val="0092426F"/>
    <w:rsid w:val="009252A1"/>
    <w:rsid w:val="00926B66"/>
    <w:rsid w:val="009334AD"/>
    <w:rsid w:val="009359E1"/>
    <w:rsid w:val="009359FF"/>
    <w:rsid w:val="00941A43"/>
    <w:rsid w:val="00943104"/>
    <w:rsid w:val="00946915"/>
    <w:rsid w:val="00951619"/>
    <w:rsid w:val="009523FD"/>
    <w:rsid w:val="00953F20"/>
    <w:rsid w:val="009541C4"/>
    <w:rsid w:val="009562C5"/>
    <w:rsid w:val="00957F2F"/>
    <w:rsid w:val="00960588"/>
    <w:rsid w:val="00962865"/>
    <w:rsid w:val="009653DB"/>
    <w:rsid w:val="009706AD"/>
    <w:rsid w:val="00971E94"/>
    <w:rsid w:val="00976D4D"/>
    <w:rsid w:val="0098016B"/>
    <w:rsid w:val="00982A7A"/>
    <w:rsid w:val="00983F30"/>
    <w:rsid w:val="00985926"/>
    <w:rsid w:val="009923B7"/>
    <w:rsid w:val="009945C8"/>
    <w:rsid w:val="009946D5"/>
    <w:rsid w:val="009A5D56"/>
    <w:rsid w:val="009A5DDB"/>
    <w:rsid w:val="009A5EE8"/>
    <w:rsid w:val="009B0539"/>
    <w:rsid w:val="009B4F8E"/>
    <w:rsid w:val="009B6628"/>
    <w:rsid w:val="009B7F87"/>
    <w:rsid w:val="009C10BC"/>
    <w:rsid w:val="009C3BB5"/>
    <w:rsid w:val="009C5D74"/>
    <w:rsid w:val="009D1136"/>
    <w:rsid w:val="009D1B17"/>
    <w:rsid w:val="009D27F8"/>
    <w:rsid w:val="009D41F8"/>
    <w:rsid w:val="009D4672"/>
    <w:rsid w:val="009D4C89"/>
    <w:rsid w:val="009D57BB"/>
    <w:rsid w:val="009D7268"/>
    <w:rsid w:val="009E0C33"/>
    <w:rsid w:val="009E75DC"/>
    <w:rsid w:val="009E7999"/>
    <w:rsid w:val="009F5CD1"/>
    <w:rsid w:val="009F5CD9"/>
    <w:rsid w:val="00A00A37"/>
    <w:rsid w:val="00A00C18"/>
    <w:rsid w:val="00A01ABD"/>
    <w:rsid w:val="00A02776"/>
    <w:rsid w:val="00A032F2"/>
    <w:rsid w:val="00A039C1"/>
    <w:rsid w:val="00A03F96"/>
    <w:rsid w:val="00A04569"/>
    <w:rsid w:val="00A11373"/>
    <w:rsid w:val="00A1212A"/>
    <w:rsid w:val="00A124DB"/>
    <w:rsid w:val="00A14238"/>
    <w:rsid w:val="00A157B3"/>
    <w:rsid w:val="00A1594D"/>
    <w:rsid w:val="00A226EC"/>
    <w:rsid w:val="00A22E28"/>
    <w:rsid w:val="00A27505"/>
    <w:rsid w:val="00A27776"/>
    <w:rsid w:val="00A32998"/>
    <w:rsid w:val="00A32A36"/>
    <w:rsid w:val="00A375C0"/>
    <w:rsid w:val="00A41251"/>
    <w:rsid w:val="00A41BD3"/>
    <w:rsid w:val="00A42B12"/>
    <w:rsid w:val="00A44E08"/>
    <w:rsid w:val="00A47269"/>
    <w:rsid w:val="00A47944"/>
    <w:rsid w:val="00A5272B"/>
    <w:rsid w:val="00A5545F"/>
    <w:rsid w:val="00A57403"/>
    <w:rsid w:val="00A613E8"/>
    <w:rsid w:val="00A63D8F"/>
    <w:rsid w:val="00A6478C"/>
    <w:rsid w:val="00A654EC"/>
    <w:rsid w:val="00A660AF"/>
    <w:rsid w:val="00A6667C"/>
    <w:rsid w:val="00A66A09"/>
    <w:rsid w:val="00A67A23"/>
    <w:rsid w:val="00A726F7"/>
    <w:rsid w:val="00A72C03"/>
    <w:rsid w:val="00A7392F"/>
    <w:rsid w:val="00A76DF3"/>
    <w:rsid w:val="00A7793D"/>
    <w:rsid w:val="00A80818"/>
    <w:rsid w:val="00A81365"/>
    <w:rsid w:val="00A834C9"/>
    <w:rsid w:val="00A8589B"/>
    <w:rsid w:val="00A879EA"/>
    <w:rsid w:val="00A93772"/>
    <w:rsid w:val="00A945E5"/>
    <w:rsid w:val="00A94ECC"/>
    <w:rsid w:val="00A96D21"/>
    <w:rsid w:val="00A978D8"/>
    <w:rsid w:val="00AA50EB"/>
    <w:rsid w:val="00AA5767"/>
    <w:rsid w:val="00AB05C3"/>
    <w:rsid w:val="00AB1CA8"/>
    <w:rsid w:val="00AB3A75"/>
    <w:rsid w:val="00AB3BF1"/>
    <w:rsid w:val="00AB4EC7"/>
    <w:rsid w:val="00AB68CC"/>
    <w:rsid w:val="00AB6E9F"/>
    <w:rsid w:val="00AC2A7A"/>
    <w:rsid w:val="00AC3DD2"/>
    <w:rsid w:val="00AC3E7E"/>
    <w:rsid w:val="00AC422E"/>
    <w:rsid w:val="00AC5590"/>
    <w:rsid w:val="00AC6210"/>
    <w:rsid w:val="00AC7FD4"/>
    <w:rsid w:val="00AD00A8"/>
    <w:rsid w:val="00AD0F9C"/>
    <w:rsid w:val="00AD292F"/>
    <w:rsid w:val="00AD2A38"/>
    <w:rsid w:val="00AD532C"/>
    <w:rsid w:val="00AD5EF4"/>
    <w:rsid w:val="00AE0BB2"/>
    <w:rsid w:val="00AE1AA8"/>
    <w:rsid w:val="00AE2389"/>
    <w:rsid w:val="00AE607D"/>
    <w:rsid w:val="00AE7A93"/>
    <w:rsid w:val="00AF0169"/>
    <w:rsid w:val="00AF320D"/>
    <w:rsid w:val="00AF796D"/>
    <w:rsid w:val="00B043E4"/>
    <w:rsid w:val="00B0646B"/>
    <w:rsid w:val="00B073DD"/>
    <w:rsid w:val="00B1113A"/>
    <w:rsid w:val="00B11A8A"/>
    <w:rsid w:val="00B11E23"/>
    <w:rsid w:val="00B15962"/>
    <w:rsid w:val="00B170BB"/>
    <w:rsid w:val="00B173C3"/>
    <w:rsid w:val="00B17639"/>
    <w:rsid w:val="00B20C56"/>
    <w:rsid w:val="00B20F34"/>
    <w:rsid w:val="00B24693"/>
    <w:rsid w:val="00B24B2E"/>
    <w:rsid w:val="00B25905"/>
    <w:rsid w:val="00B25EAA"/>
    <w:rsid w:val="00B27221"/>
    <w:rsid w:val="00B308B4"/>
    <w:rsid w:val="00B30CB5"/>
    <w:rsid w:val="00B33320"/>
    <w:rsid w:val="00B33E99"/>
    <w:rsid w:val="00B3418E"/>
    <w:rsid w:val="00B34813"/>
    <w:rsid w:val="00B34D16"/>
    <w:rsid w:val="00B36CC9"/>
    <w:rsid w:val="00B5044A"/>
    <w:rsid w:val="00B55C1A"/>
    <w:rsid w:val="00B5651A"/>
    <w:rsid w:val="00B575A0"/>
    <w:rsid w:val="00B62CA5"/>
    <w:rsid w:val="00B65386"/>
    <w:rsid w:val="00B67234"/>
    <w:rsid w:val="00B67573"/>
    <w:rsid w:val="00B71156"/>
    <w:rsid w:val="00B73242"/>
    <w:rsid w:val="00B767A1"/>
    <w:rsid w:val="00B82825"/>
    <w:rsid w:val="00B87498"/>
    <w:rsid w:val="00B910FE"/>
    <w:rsid w:val="00B916CA"/>
    <w:rsid w:val="00B96CA9"/>
    <w:rsid w:val="00B972CA"/>
    <w:rsid w:val="00B97DAE"/>
    <w:rsid w:val="00BA6790"/>
    <w:rsid w:val="00BB100E"/>
    <w:rsid w:val="00BB4817"/>
    <w:rsid w:val="00BB5E79"/>
    <w:rsid w:val="00BB6140"/>
    <w:rsid w:val="00BB6B23"/>
    <w:rsid w:val="00BB7C47"/>
    <w:rsid w:val="00BC078D"/>
    <w:rsid w:val="00BC382C"/>
    <w:rsid w:val="00BC4D1D"/>
    <w:rsid w:val="00BC4F6F"/>
    <w:rsid w:val="00BD0C9B"/>
    <w:rsid w:val="00BD301E"/>
    <w:rsid w:val="00BD75DE"/>
    <w:rsid w:val="00BE2826"/>
    <w:rsid w:val="00BE3497"/>
    <w:rsid w:val="00BE3A6C"/>
    <w:rsid w:val="00BE4E61"/>
    <w:rsid w:val="00BE5882"/>
    <w:rsid w:val="00BE5F9A"/>
    <w:rsid w:val="00BE6C22"/>
    <w:rsid w:val="00BE7BA2"/>
    <w:rsid w:val="00BF394F"/>
    <w:rsid w:val="00BF4BB5"/>
    <w:rsid w:val="00BF60E6"/>
    <w:rsid w:val="00C00CEF"/>
    <w:rsid w:val="00C047E3"/>
    <w:rsid w:val="00C10BF5"/>
    <w:rsid w:val="00C1118B"/>
    <w:rsid w:val="00C13304"/>
    <w:rsid w:val="00C14624"/>
    <w:rsid w:val="00C1470C"/>
    <w:rsid w:val="00C22673"/>
    <w:rsid w:val="00C23E79"/>
    <w:rsid w:val="00C248D7"/>
    <w:rsid w:val="00C24C93"/>
    <w:rsid w:val="00C272FB"/>
    <w:rsid w:val="00C3254D"/>
    <w:rsid w:val="00C33B2B"/>
    <w:rsid w:val="00C3501B"/>
    <w:rsid w:val="00C42ABE"/>
    <w:rsid w:val="00C44BB7"/>
    <w:rsid w:val="00C465AA"/>
    <w:rsid w:val="00C50144"/>
    <w:rsid w:val="00C50CD7"/>
    <w:rsid w:val="00C5247A"/>
    <w:rsid w:val="00C52C6F"/>
    <w:rsid w:val="00C536F5"/>
    <w:rsid w:val="00C55670"/>
    <w:rsid w:val="00C55DCE"/>
    <w:rsid w:val="00C56B1E"/>
    <w:rsid w:val="00C60AC8"/>
    <w:rsid w:val="00C610B0"/>
    <w:rsid w:val="00C62EE9"/>
    <w:rsid w:val="00C64689"/>
    <w:rsid w:val="00C66F8F"/>
    <w:rsid w:val="00C716F8"/>
    <w:rsid w:val="00C740FF"/>
    <w:rsid w:val="00C743C5"/>
    <w:rsid w:val="00C74B1A"/>
    <w:rsid w:val="00C76C9E"/>
    <w:rsid w:val="00C77E45"/>
    <w:rsid w:val="00C80FE9"/>
    <w:rsid w:val="00C811BF"/>
    <w:rsid w:val="00C9125D"/>
    <w:rsid w:val="00C922C7"/>
    <w:rsid w:val="00C942D3"/>
    <w:rsid w:val="00CA0D2F"/>
    <w:rsid w:val="00CA2E9D"/>
    <w:rsid w:val="00CA3DC4"/>
    <w:rsid w:val="00CA7A35"/>
    <w:rsid w:val="00CA7B13"/>
    <w:rsid w:val="00CA7C7D"/>
    <w:rsid w:val="00CB0378"/>
    <w:rsid w:val="00CB0947"/>
    <w:rsid w:val="00CB2861"/>
    <w:rsid w:val="00CB2D5F"/>
    <w:rsid w:val="00CB31D2"/>
    <w:rsid w:val="00CB42DE"/>
    <w:rsid w:val="00CB64CE"/>
    <w:rsid w:val="00CC2F41"/>
    <w:rsid w:val="00CC382A"/>
    <w:rsid w:val="00CC48AD"/>
    <w:rsid w:val="00CC5579"/>
    <w:rsid w:val="00CD03D8"/>
    <w:rsid w:val="00CD3E44"/>
    <w:rsid w:val="00CD5D1C"/>
    <w:rsid w:val="00CD70E0"/>
    <w:rsid w:val="00CD781E"/>
    <w:rsid w:val="00CE6D78"/>
    <w:rsid w:val="00CF0373"/>
    <w:rsid w:val="00CF185D"/>
    <w:rsid w:val="00CF2E4A"/>
    <w:rsid w:val="00D01B5A"/>
    <w:rsid w:val="00D053FD"/>
    <w:rsid w:val="00D07357"/>
    <w:rsid w:val="00D15F30"/>
    <w:rsid w:val="00D166D0"/>
    <w:rsid w:val="00D168DE"/>
    <w:rsid w:val="00D20BD5"/>
    <w:rsid w:val="00D22E61"/>
    <w:rsid w:val="00D270E0"/>
    <w:rsid w:val="00D309C6"/>
    <w:rsid w:val="00D36071"/>
    <w:rsid w:val="00D37B55"/>
    <w:rsid w:val="00D400F0"/>
    <w:rsid w:val="00D4090F"/>
    <w:rsid w:val="00D40B2E"/>
    <w:rsid w:val="00D41420"/>
    <w:rsid w:val="00D42934"/>
    <w:rsid w:val="00D434AC"/>
    <w:rsid w:val="00D438CB"/>
    <w:rsid w:val="00D50477"/>
    <w:rsid w:val="00D5159E"/>
    <w:rsid w:val="00D5263F"/>
    <w:rsid w:val="00D526D5"/>
    <w:rsid w:val="00D616E9"/>
    <w:rsid w:val="00D62E37"/>
    <w:rsid w:val="00D62F30"/>
    <w:rsid w:val="00D66074"/>
    <w:rsid w:val="00D66A94"/>
    <w:rsid w:val="00D66C55"/>
    <w:rsid w:val="00D67D76"/>
    <w:rsid w:val="00D70527"/>
    <w:rsid w:val="00D824BC"/>
    <w:rsid w:val="00D8327D"/>
    <w:rsid w:val="00D84157"/>
    <w:rsid w:val="00D84CDF"/>
    <w:rsid w:val="00D931A9"/>
    <w:rsid w:val="00D9656F"/>
    <w:rsid w:val="00DA21DB"/>
    <w:rsid w:val="00DA3326"/>
    <w:rsid w:val="00DA4DF8"/>
    <w:rsid w:val="00DA4E62"/>
    <w:rsid w:val="00DB0AA0"/>
    <w:rsid w:val="00DB2230"/>
    <w:rsid w:val="00DB245A"/>
    <w:rsid w:val="00DB2827"/>
    <w:rsid w:val="00DB29C9"/>
    <w:rsid w:val="00DB2D96"/>
    <w:rsid w:val="00DB3051"/>
    <w:rsid w:val="00DB50C1"/>
    <w:rsid w:val="00DB6485"/>
    <w:rsid w:val="00DB6819"/>
    <w:rsid w:val="00DC0575"/>
    <w:rsid w:val="00DC1446"/>
    <w:rsid w:val="00DC22EF"/>
    <w:rsid w:val="00DC2D38"/>
    <w:rsid w:val="00DC4CAA"/>
    <w:rsid w:val="00DC577D"/>
    <w:rsid w:val="00DC6125"/>
    <w:rsid w:val="00DD07F6"/>
    <w:rsid w:val="00DD26B1"/>
    <w:rsid w:val="00DE1368"/>
    <w:rsid w:val="00DF4455"/>
    <w:rsid w:val="00DF5D68"/>
    <w:rsid w:val="00DF64F1"/>
    <w:rsid w:val="00DF7847"/>
    <w:rsid w:val="00DF7E6D"/>
    <w:rsid w:val="00E03764"/>
    <w:rsid w:val="00E05088"/>
    <w:rsid w:val="00E10564"/>
    <w:rsid w:val="00E10EB7"/>
    <w:rsid w:val="00E119D7"/>
    <w:rsid w:val="00E11F6F"/>
    <w:rsid w:val="00E12401"/>
    <w:rsid w:val="00E12D85"/>
    <w:rsid w:val="00E224C3"/>
    <w:rsid w:val="00E256A1"/>
    <w:rsid w:val="00E26748"/>
    <w:rsid w:val="00E26E55"/>
    <w:rsid w:val="00E27192"/>
    <w:rsid w:val="00E33EE1"/>
    <w:rsid w:val="00E341CE"/>
    <w:rsid w:val="00E3639D"/>
    <w:rsid w:val="00E37465"/>
    <w:rsid w:val="00E4165D"/>
    <w:rsid w:val="00E41F8E"/>
    <w:rsid w:val="00E43F1D"/>
    <w:rsid w:val="00E4491C"/>
    <w:rsid w:val="00E536E3"/>
    <w:rsid w:val="00E54BB5"/>
    <w:rsid w:val="00E567F3"/>
    <w:rsid w:val="00E5698B"/>
    <w:rsid w:val="00E56E90"/>
    <w:rsid w:val="00E6063A"/>
    <w:rsid w:val="00E616A7"/>
    <w:rsid w:val="00E62DB9"/>
    <w:rsid w:val="00E66A69"/>
    <w:rsid w:val="00E67B4C"/>
    <w:rsid w:val="00E7262C"/>
    <w:rsid w:val="00E72768"/>
    <w:rsid w:val="00E73BE7"/>
    <w:rsid w:val="00E73F59"/>
    <w:rsid w:val="00E74B35"/>
    <w:rsid w:val="00E752B2"/>
    <w:rsid w:val="00E75FE9"/>
    <w:rsid w:val="00E768A4"/>
    <w:rsid w:val="00E80543"/>
    <w:rsid w:val="00E81FB1"/>
    <w:rsid w:val="00E82A7E"/>
    <w:rsid w:val="00E83972"/>
    <w:rsid w:val="00E861AE"/>
    <w:rsid w:val="00E87C7B"/>
    <w:rsid w:val="00E944FD"/>
    <w:rsid w:val="00E96565"/>
    <w:rsid w:val="00EB528E"/>
    <w:rsid w:val="00EC17B2"/>
    <w:rsid w:val="00EC2A9A"/>
    <w:rsid w:val="00EC4B6B"/>
    <w:rsid w:val="00EC5547"/>
    <w:rsid w:val="00EC55E2"/>
    <w:rsid w:val="00EC608E"/>
    <w:rsid w:val="00ED15C7"/>
    <w:rsid w:val="00ED3209"/>
    <w:rsid w:val="00ED3437"/>
    <w:rsid w:val="00ED4313"/>
    <w:rsid w:val="00ED58CB"/>
    <w:rsid w:val="00ED5CDA"/>
    <w:rsid w:val="00ED698F"/>
    <w:rsid w:val="00EE089A"/>
    <w:rsid w:val="00EE3D26"/>
    <w:rsid w:val="00EE46B6"/>
    <w:rsid w:val="00EE560E"/>
    <w:rsid w:val="00EE5C8F"/>
    <w:rsid w:val="00EE6B10"/>
    <w:rsid w:val="00EE6BDF"/>
    <w:rsid w:val="00EE7295"/>
    <w:rsid w:val="00EF083D"/>
    <w:rsid w:val="00EF08E6"/>
    <w:rsid w:val="00EF306A"/>
    <w:rsid w:val="00EF6BC7"/>
    <w:rsid w:val="00F0048C"/>
    <w:rsid w:val="00F04111"/>
    <w:rsid w:val="00F04673"/>
    <w:rsid w:val="00F059AF"/>
    <w:rsid w:val="00F1049F"/>
    <w:rsid w:val="00F14527"/>
    <w:rsid w:val="00F15547"/>
    <w:rsid w:val="00F172F6"/>
    <w:rsid w:val="00F220EC"/>
    <w:rsid w:val="00F22811"/>
    <w:rsid w:val="00F24CA8"/>
    <w:rsid w:val="00F2557D"/>
    <w:rsid w:val="00F271C9"/>
    <w:rsid w:val="00F30688"/>
    <w:rsid w:val="00F31B24"/>
    <w:rsid w:val="00F32AF1"/>
    <w:rsid w:val="00F33C00"/>
    <w:rsid w:val="00F3765F"/>
    <w:rsid w:val="00F41412"/>
    <w:rsid w:val="00F41911"/>
    <w:rsid w:val="00F42220"/>
    <w:rsid w:val="00F43251"/>
    <w:rsid w:val="00F435F7"/>
    <w:rsid w:val="00F45071"/>
    <w:rsid w:val="00F45ED5"/>
    <w:rsid w:val="00F46544"/>
    <w:rsid w:val="00F50891"/>
    <w:rsid w:val="00F5326F"/>
    <w:rsid w:val="00F54FC5"/>
    <w:rsid w:val="00F56E6F"/>
    <w:rsid w:val="00F57247"/>
    <w:rsid w:val="00F57D58"/>
    <w:rsid w:val="00F6138B"/>
    <w:rsid w:val="00F63B9C"/>
    <w:rsid w:val="00F641D0"/>
    <w:rsid w:val="00F6550A"/>
    <w:rsid w:val="00F660B5"/>
    <w:rsid w:val="00F704F0"/>
    <w:rsid w:val="00F7096D"/>
    <w:rsid w:val="00F70BA2"/>
    <w:rsid w:val="00F715C7"/>
    <w:rsid w:val="00F71B46"/>
    <w:rsid w:val="00F7299C"/>
    <w:rsid w:val="00F76296"/>
    <w:rsid w:val="00F76C3D"/>
    <w:rsid w:val="00F77C71"/>
    <w:rsid w:val="00F83E4F"/>
    <w:rsid w:val="00F854D9"/>
    <w:rsid w:val="00F87971"/>
    <w:rsid w:val="00F91053"/>
    <w:rsid w:val="00F92EB5"/>
    <w:rsid w:val="00F93D82"/>
    <w:rsid w:val="00F97639"/>
    <w:rsid w:val="00FA1200"/>
    <w:rsid w:val="00FA143C"/>
    <w:rsid w:val="00FA2C19"/>
    <w:rsid w:val="00FA50C0"/>
    <w:rsid w:val="00FA6361"/>
    <w:rsid w:val="00FA6E56"/>
    <w:rsid w:val="00FA72DA"/>
    <w:rsid w:val="00FB1381"/>
    <w:rsid w:val="00FB32D1"/>
    <w:rsid w:val="00FB3355"/>
    <w:rsid w:val="00FB49A3"/>
    <w:rsid w:val="00FB69D5"/>
    <w:rsid w:val="00FC0964"/>
    <w:rsid w:val="00FC4312"/>
    <w:rsid w:val="00FC4F26"/>
    <w:rsid w:val="00FC5846"/>
    <w:rsid w:val="00FC5C88"/>
    <w:rsid w:val="00FC6411"/>
    <w:rsid w:val="00FD22C0"/>
    <w:rsid w:val="00FD4658"/>
    <w:rsid w:val="00FD5822"/>
    <w:rsid w:val="00FD62FB"/>
    <w:rsid w:val="00FE1724"/>
    <w:rsid w:val="00FE2879"/>
    <w:rsid w:val="00FE3862"/>
    <w:rsid w:val="00FE3990"/>
    <w:rsid w:val="00FE3A44"/>
    <w:rsid w:val="00FE6125"/>
    <w:rsid w:val="00FE6F2D"/>
    <w:rsid w:val="00FE7C3E"/>
    <w:rsid w:val="00FF02DE"/>
    <w:rsid w:val="00FF535D"/>
    <w:rsid w:val="00FF5AB5"/>
    <w:rsid w:val="00FF67FF"/>
    <w:rsid w:val="00FF7D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BBAC6"/>
  <w15:chartTrackingRefBased/>
  <w15:docId w15:val="{3714A252-0FF0-46D5-BB50-394EFDB3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234"/>
    <w:pPr>
      <w:suppressAutoHyphens/>
    </w:pPr>
    <w:rPr>
      <w:rFonts w:ascii="TimesLT" w:eastAsia="Times New Roman" w:hAnsi="TimesLT"/>
      <w:sz w:val="24"/>
      <w:lang w:val="en-GB" w:eastAsia="ar-SA"/>
    </w:rPr>
  </w:style>
  <w:style w:type="paragraph" w:styleId="Antrat1">
    <w:name w:val="heading 1"/>
    <w:basedOn w:val="prastasis"/>
    <w:next w:val="prastasis"/>
    <w:link w:val="Antrat1Diagrama"/>
    <w:qFormat/>
    <w:rsid w:val="00B67234"/>
    <w:pPr>
      <w:keepNext/>
      <w:numPr>
        <w:numId w:val="1"/>
      </w:numPr>
      <w:spacing w:line="360" w:lineRule="auto"/>
      <w:jc w:val="center"/>
      <w:outlineLvl w:val="0"/>
    </w:pPr>
    <w:rPr>
      <w:b/>
    </w:rPr>
  </w:style>
  <w:style w:type="paragraph" w:styleId="Antrat2">
    <w:name w:val="heading 2"/>
    <w:aliases w:val="Title Header2"/>
    <w:basedOn w:val="prastasis"/>
    <w:next w:val="prastasis"/>
    <w:link w:val="Antrat2Diagrama"/>
    <w:unhideWhenUsed/>
    <w:qFormat/>
    <w:rsid w:val="005B3FC7"/>
    <w:pPr>
      <w:keepNext/>
      <w:spacing w:before="240" w:after="60"/>
      <w:outlineLvl w:val="1"/>
    </w:pPr>
    <w:rPr>
      <w:rFonts w:ascii="Calibri Light" w:hAnsi="Calibri Light"/>
      <w:b/>
      <w:bCs/>
      <w:i/>
      <w:iCs/>
      <w:sz w:val="28"/>
      <w:szCs w:val="28"/>
    </w:rPr>
  </w:style>
  <w:style w:type="paragraph" w:styleId="Antrat3">
    <w:name w:val="heading 3"/>
    <w:aliases w:val="Section Header3,Sub-Clause Paragraph"/>
    <w:basedOn w:val="prastasis"/>
    <w:next w:val="prastasis"/>
    <w:link w:val="Antrat3Diagrama"/>
    <w:unhideWhenUsed/>
    <w:qFormat/>
    <w:rsid w:val="00447871"/>
    <w:pPr>
      <w:keepNext/>
      <w:spacing w:before="240" w:after="60"/>
      <w:outlineLvl w:val="2"/>
    </w:pPr>
    <w:rPr>
      <w:rFonts w:ascii="Calibri Light" w:hAnsi="Calibri Light"/>
      <w:b/>
      <w:bCs/>
      <w:sz w:val="26"/>
      <w:szCs w:val="26"/>
    </w:rPr>
  </w:style>
  <w:style w:type="paragraph" w:styleId="Antrat4">
    <w:name w:val="heading 4"/>
    <w:aliases w:val="Sub-Clause Sub-paragraph, Sub-Clause Sub-paragraph,Heading 4 Char Char Char Char,Heading 4 Char Char Char Char Char"/>
    <w:basedOn w:val="prastasis"/>
    <w:next w:val="prastasis"/>
    <w:link w:val="Antrat4Diagrama"/>
    <w:qFormat/>
    <w:rsid w:val="006635B0"/>
    <w:pPr>
      <w:keepNext/>
      <w:tabs>
        <w:tab w:val="num" w:pos="1584"/>
      </w:tabs>
      <w:suppressAutoHyphens w:val="0"/>
      <w:ind w:left="1584" w:hanging="864"/>
      <w:outlineLvl w:val="3"/>
    </w:pPr>
    <w:rPr>
      <w:rFonts w:ascii="Times New Roman" w:hAnsi="Times New Roman"/>
      <w:b/>
      <w:sz w:val="44"/>
      <w:lang w:val="x-none" w:eastAsia="x-none"/>
    </w:rPr>
  </w:style>
  <w:style w:type="paragraph" w:styleId="Antrat5">
    <w:name w:val="heading 5"/>
    <w:basedOn w:val="prastasis"/>
    <w:next w:val="prastasis"/>
    <w:link w:val="Antrat5Diagrama"/>
    <w:qFormat/>
    <w:rsid w:val="006635B0"/>
    <w:pPr>
      <w:keepNext/>
      <w:tabs>
        <w:tab w:val="num" w:pos="1728"/>
      </w:tabs>
      <w:suppressAutoHyphens w:val="0"/>
      <w:ind w:left="1728" w:hanging="1008"/>
      <w:outlineLvl w:val="4"/>
    </w:pPr>
    <w:rPr>
      <w:rFonts w:ascii="Times New Roman" w:hAnsi="Times New Roman"/>
      <w:b/>
      <w:sz w:val="40"/>
      <w:lang w:val="x-none" w:eastAsia="x-none"/>
    </w:rPr>
  </w:style>
  <w:style w:type="paragraph" w:styleId="Antrat6">
    <w:name w:val="heading 6"/>
    <w:basedOn w:val="prastasis"/>
    <w:next w:val="prastasis"/>
    <w:link w:val="Antrat6Diagrama"/>
    <w:qFormat/>
    <w:rsid w:val="006635B0"/>
    <w:pPr>
      <w:keepNext/>
      <w:tabs>
        <w:tab w:val="num" w:pos="1872"/>
      </w:tabs>
      <w:suppressAutoHyphens w:val="0"/>
      <w:ind w:left="1872" w:hanging="1152"/>
      <w:outlineLvl w:val="5"/>
    </w:pPr>
    <w:rPr>
      <w:rFonts w:ascii="Times New Roman" w:hAnsi="Times New Roman"/>
      <w:b/>
      <w:sz w:val="36"/>
      <w:lang w:val="x-none" w:eastAsia="x-none"/>
    </w:rPr>
  </w:style>
  <w:style w:type="paragraph" w:styleId="Antrat7">
    <w:name w:val="heading 7"/>
    <w:basedOn w:val="prastasis"/>
    <w:next w:val="prastasis"/>
    <w:link w:val="Antrat7Diagrama"/>
    <w:qFormat/>
    <w:rsid w:val="006635B0"/>
    <w:pPr>
      <w:keepNext/>
      <w:tabs>
        <w:tab w:val="num" w:pos="2016"/>
      </w:tabs>
      <w:suppressAutoHyphens w:val="0"/>
      <w:ind w:left="2016" w:hanging="1296"/>
      <w:outlineLvl w:val="6"/>
    </w:pPr>
    <w:rPr>
      <w:rFonts w:ascii="Times New Roman" w:hAnsi="Times New Roman"/>
      <w:sz w:val="48"/>
      <w:lang w:val="x-none" w:eastAsia="x-none"/>
    </w:rPr>
  </w:style>
  <w:style w:type="paragraph" w:styleId="Antrat8">
    <w:name w:val="heading 8"/>
    <w:basedOn w:val="prastasis"/>
    <w:next w:val="prastasis"/>
    <w:link w:val="Antrat8Diagrama"/>
    <w:qFormat/>
    <w:rsid w:val="006635B0"/>
    <w:pPr>
      <w:keepNext/>
      <w:tabs>
        <w:tab w:val="num" w:pos="2160"/>
      </w:tabs>
      <w:suppressAutoHyphens w:val="0"/>
      <w:ind w:left="2160" w:hanging="1440"/>
      <w:outlineLvl w:val="7"/>
    </w:pPr>
    <w:rPr>
      <w:rFonts w:ascii="Times New Roman" w:hAnsi="Times New Roman"/>
      <w:b/>
      <w:sz w:val="18"/>
      <w:lang w:val="x-none" w:eastAsia="x-none"/>
    </w:rPr>
  </w:style>
  <w:style w:type="paragraph" w:styleId="Antrat9">
    <w:name w:val="heading 9"/>
    <w:basedOn w:val="prastasis"/>
    <w:next w:val="prastasis"/>
    <w:link w:val="Antrat9Diagrama"/>
    <w:qFormat/>
    <w:rsid w:val="006635B0"/>
    <w:pPr>
      <w:keepNext/>
      <w:tabs>
        <w:tab w:val="num" w:pos="2304"/>
      </w:tabs>
      <w:suppressAutoHyphens w:val="0"/>
      <w:ind w:left="2304" w:hanging="1584"/>
      <w:outlineLvl w:val="8"/>
    </w:pPr>
    <w:rPr>
      <w:rFonts w:ascii="Times New Roman" w:hAnsi="Times New Roman"/>
      <w:sz w:val="4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67234"/>
    <w:rPr>
      <w:rFonts w:ascii="TimesLT" w:eastAsia="Times New Roman" w:hAnsi="TimesLT"/>
      <w:b/>
      <w:sz w:val="24"/>
      <w:lang w:val="en-GB" w:eastAsia="ar-SA"/>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rsid w:val="00B67234"/>
    <w:pPr>
      <w:tabs>
        <w:tab w:val="center" w:pos="4320"/>
        <w:tab w:val="right" w:pos="8640"/>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link w:val="Porat"/>
    <w:rsid w:val="00B67234"/>
    <w:rPr>
      <w:rFonts w:ascii="TimesLT" w:eastAsia="Times New Roman" w:hAnsi="TimesLT" w:cs="Times New Roman"/>
      <w:sz w:val="24"/>
      <w:szCs w:val="20"/>
      <w:lang w:val="en-GB" w:eastAsia="ar-SA"/>
    </w:rPr>
  </w:style>
  <w:style w:type="paragraph" w:styleId="Antrats">
    <w:name w:val="header"/>
    <w:basedOn w:val="prastasis"/>
    <w:link w:val="AntratsDiagrama"/>
    <w:rsid w:val="00B67234"/>
    <w:pPr>
      <w:tabs>
        <w:tab w:val="center" w:pos="4320"/>
        <w:tab w:val="right" w:pos="8640"/>
      </w:tabs>
    </w:pPr>
  </w:style>
  <w:style w:type="character" w:customStyle="1" w:styleId="AntratsDiagrama">
    <w:name w:val="Antraštės Diagrama"/>
    <w:link w:val="Antrats"/>
    <w:rsid w:val="00B67234"/>
    <w:rPr>
      <w:rFonts w:ascii="TimesLT" w:eastAsia="Times New Roman" w:hAnsi="TimesLT" w:cs="Times New Roman"/>
      <w:sz w:val="24"/>
      <w:szCs w:val="20"/>
      <w:lang w:val="en-GB" w:eastAsia="ar-SA"/>
    </w:rPr>
  </w:style>
  <w:style w:type="paragraph" w:styleId="HTMLiankstoformatuotas">
    <w:name w:val="HTML Preformatted"/>
    <w:basedOn w:val="prastasis"/>
    <w:link w:val="HTMLiankstoformatuotasDiagrama"/>
    <w:rsid w:val="00B67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rPr>
  </w:style>
  <w:style w:type="character" w:customStyle="1" w:styleId="HTMLiankstoformatuotasDiagrama">
    <w:name w:val="HTML iš anksto formatuotas Diagrama"/>
    <w:link w:val="HTMLiankstoformatuotas"/>
    <w:rsid w:val="00B67234"/>
    <w:rPr>
      <w:rFonts w:ascii="Courier New" w:eastAsia="Times New Roman" w:hAnsi="Courier New" w:cs="Courier New"/>
      <w:sz w:val="20"/>
      <w:szCs w:val="20"/>
      <w:lang w:eastAsia="ar-SA"/>
    </w:rPr>
  </w:style>
  <w:style w:type="paragraph" w:styleId="Debesliotekstas">
    <w:name w:val="Balloon Text"/>
    <w:basedOn w:val="prastasis"/>
    <w:link w:val="DebesliotekstasDiagrama"/>
    <w:unhideWhenUsed/>
    <w:rsid w:val="00B67234"/>
    <w:rPr>
      <w:rFonts w:ascii="Tahoma" w:hAnsi="Tahoma"/>
      <w:sz w:val="16"/>
      <w:szCs w:val="16"/>
    </w:rPr>
  </w:style>
  <w:style w:type="character" w:customStyle="1" w:styleId="DebesliotekstasDiagrama">
    <w:name w:val="Debesėlio tekstas Diagrama"/>
    <w:link w:val="Debesliotekstas"/>
    <w:rsid w:val="00B67234"/>
    <w:rPr>
      <w:rFonts w:ascii="Tahoma" w:eastAsia="Times New Roman" w:hAnsi="Tahoma" w:cs="Tahoma"/>
      <w:sz w:val="16"/>
      <w:szCs w:val="16"/>
      <w:lang w:val="en-GB" w:eastAsia="ar-SA"/>
    </w:rPr>
  </w:style>
  <w:style w:type="character" w:styleId="Hipersaitas">
    <w:name w:val="Hyperlink"/>
    <w:unhideWhenUsed/>
    <w:rsid w:val="00B34813"/>
    <w:rPr>
      <w:color w:val="0563C1"/>
      <w:u w:val="single"/>
    </w:rPr>
  </w:style>
  <w:style w:type="character" w:customStyle="1" w:styleId="FontStyle51">
    <w:name w:val="Font Style51"/>
    <w:uiPriority w:val="99"/>
    <w:rsid w:val="008A75B3"/>
    <w:rPr>
      <w:rFonts w:ascii="Times New Roman" w:hAnsi="Times New Roman"/>
      <w:b/>
      <w:sz w:val="22"/>
    </w:rPr>
  </w:style>
  <w:style w:type="paragraph" w:customStyle="1" w:styleId="Style10">
    <w:name w:val="Style10"/>
    <w:basedOn w:val="prastasis"/>
    <w:uiPriority w:val="99"/>
    <w:rsid w:val="0060204B"/>
    <w:pPr>
      <w:widowControl w:val="0"/>
      <w:suppressAutoHyphens w:val="0"/>
      <w:autoSpaceDE w:val="0"/>
      <w:autoSpaceDN w:val="0"/>
      <w:adjustRightInd w:val="0"/>
      <w:spacing w:line="276" w:lineRule="exact"/>
      <w:ind w:firstLine="734"/>
      <w:jc w:val="both"/>
    </w:pPr>
    <w:rPr>
      <w:rFonts w:ascii="Verdana" w:hAnsi="Verdana"/>
      <w:szCs w:val="24"/>
      <w:lang w:val="lt-LT" w:eastAsia="lt-LT"/>
    </w:rPr>
  </w:style>
  <w:style w:type="table" w:customStyle="1" w:styleId="TableNormal">
    <w:name w:val="Table Normal"/>
    <w:rsid w:val="00DA3326"/>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HeaderFooter">
    <w:name w:val="Header &amp; Footer"/>
    <w:rsid w:val="00DA3326"/>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rPr>
  </w:style>
  <w:style w:type="paragraph" w:styleId="Pavadinimas">
    <w:name w:val="Title"/>
    <w:next w:val="Body2"/>
    <w:link w:val="PavadinimasDiagrama"/>
    <w:rsid w:val="00DA3326"/>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PavadinimasDiagrama">
    <w:name w:val="Pavadinimas Diagrama"/>
    <w:link w:val="Pavadinimas"/>
    <w:rsid w:val="00DA3326"/>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rsid w:val="00DA332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Body">
    <w:name w:val="Body"/>
    <w:rsid w:val="00DA3326"/>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rsid w:val="00DA3326"/>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Hyperlink0">
    <w:name w:val="Hyperlink.0"/>
    <w:rsid w:val="00DA3326"/>
  </w:style>
  <w:style w:type="paragraph" w:customStyle="1" w:styleId="Default">
    <w:name w:val="Default"/>
    <w:rsid w:val="00685968"/>
    <w:pPr>
      <w:autoSpaceDE w:val="0"/>
      <w:autoSpaceDN w:val="0"/>
      <w:adjustRightInd w:val="0"/>
    </w:pPr>
    <w:rPr>
      <w:rFonts w:ascii="Times New Roman" w:hAnsi="Times New Roman"/>
      <w:color w:val="000000"/>
      <w:sz w:val="24"/>
      <w:szCs w:val="24"/>
      <w:lang w:eastAsia="en-US"/>
    </w:rPr>
  </w:style>
  <w:style w:type="paragraph" w:styleId="Pagrindiniotekstotrauka">
    <w:name w:val="Body Text Indent"/>
    <w:basedOn w:val="prastasis"/>
    <w:link w:val="PagrindiniotekstotraukaDiagrama"/>
    <w:rsid w:val="00CC48AD"/>
    <w:pPr>
      <w:suppressAutoHyphens w:val="0"/>
      <w:ind w:firstLine="720"/>
    </w:pPr>
    <w:rPr>
      <w:rFonts w:ascii="Times New Roman" w:hAnsi="Times New Roman"/>
      <w:sz w:val="26"/>
      <w:szCs w:val="24"/>
      <w:lang w:val="lt-LT" w:eastAsia="en-US"/>
    </w:rPr>
  </w:style>
  <w:style w:type="character" w:customStyle="1" w:styleId="PagrindiniotekstotraukaDiagrama">
    <w:name w:val="Pagrindinio teksto įtrauka Diagrama"/>
    <w:link w:val="Pagrindiniotekstotrauka"/>
    <w:rsid w:val="00CC48AD"/>
    <w:rPr>
      <w:rFonts w:ascii="Times New Roman" w:eastAsia="Times New Roman" w:hAnsi="Times New Roman"/>
      <w:sz w:val="26"/>
      <w:szCs w:val="24"/>
      <w:lang w:eastAsia="en-US"/>
    </w:rPr>
  </w:style>
  <w:style w:type="paragraph" w:customStyle="1" w:styleId="CharChar14DiagramaDiagramaCharCharDiagramaDiagramaCharCharDiagramaDiagrama">
    <w:name w:val="Char Char14 Diagrama Diagrama Char Char Diagrama Diagrama Char Char Diagrama Diagrama"/>
    <w:basedOn w:val="prastasis"/>
    <w:rsid w:val="00E536E3"/>
    <w:pPr>
      <w:suppressAutoHyphens w:val="0"/>
      <w:spacing w:after="160" w:line="240" w:lineRule="exact"/>
    </w:pPr>
    <w:rPr>
      <w:rFonts w:ascii="Tahoma" w:hAnsi="Tahoma"/>
      <w:sz w:val="20"/>
      <w:lang w:val="en-US" w:eastAsia="en-US"/>
    </w:rPr>
  </w:style>
  <w:style w:type="paragraph" w:styleId="Pagrindiniotekstotrauka2">
    <w:name w:val="Body Text Indent 2"/>
    <w:basedOn w:val="prastasis"/>
    <w:link w:val="Pagrindiniotekstotrauka2Diagrama"/>
    <w:rsid w:val="00E536E3"/>
    <w:pPr>
      <w:suppressAutoHyphens w:val="0"/>
      <w:spacing w:after="120" w:line="480" w:lineRule="auto"/>
      <w:ind w:left="283"/>
    </w:pPr>
    <w:rPr>
      <w:rFonts w:ascii="Times New Roman" w:hAnsi="Times New Roman"/>
      <w:szCs w:val="24"/>
      <w:lang w:val="lt-LT" w:eastAsia="lt-LT"/>
    </w:rPr>
  </w:style>
  <w:style w:type="character" w:customStyle="1" w:styleId="Pagrindiniotekstotrauka2Diagrama">
    <w:name w:val="Pagrindinio teksto įtrauka 2 Diagrama"/>
    <w:link w:val="Pagrindiniotekstotrauka2"/>
    <w:rsid w:val="00E536E3"/>
    <w:rPr>
      <w:rFonts w:ascii="Times New Roman" w:eastAsia="Times New Roman" w:hAnsi="Times New Roman"/>
      <w:sz w:val="24"/>
      <w:szCs w:val="24"/>
    </w:rPr>
  </w:style>
  <w:style w:type="character" w:styleId="Emfaz">
    <w:name w:val="Emphasis"/>
    <w:qFormat/>
    <w:rsid w:val="0091225E"/>
    <w:rPr>
      <w:i/>
      <w:iCs/>
    </w:rPr>
  </w:style>
  <w:style w:type="paragraph" w:styleId="Pagrindiniotekstotrauka3">
    <w:name w:val="Body Text Indent 3"/>
    <w:basedOn w:val="prastasis"/>
    <w:link w:val="Pagrindiniotekstotrauka3Diagrama"/>
    <w:uiPriority w:val="99"/>
    <w:unhideWhenUsed/>
    <w:rsid w:val="003D6564"/>
    <w:pPr>
      <w:spacing w:after="120"/>
      <w:ind w:left="283"/>
    </w:pPr>
    <w:rPr>
      <w:sz w:val="16"/>
      <w:szCs w:val="16"/>
    </w:rPr>
  </w:style>
  <w:style w:type="character" w:customStyle="1" w:styleId="Pagrindiniotekstotrauka3Diagrama">
    <w:name w:val="Pagrindinio teksto įtrauka 3 Diagrama"/>
    <w:link w:val="Pagrindiniotekstotrauka3"/>
    <w:uiPriority w:val="99"/>
    <w:rsid w:val="003D6564"/>
    <w:rPr>
      <w:rFonts w:ascii="TimesLT" w:eastAsia="Times New Roman" w:hAnsi="TimesLT"/>
      <w:sz w:val="16"/>
      <w:szCs w:val="16"/>
      <w:lang w:val="en-GB"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
    <w:basedOn w:val="prastasis"/>
    <w:link w:val="SraopastraipaDiagrama"/>
    <w:qFormat/>
    <w:rsid w:val="003D6564"/>
    <w:pPr>
      <w:suppressAutoHyphens w:val="0"/>
      <w:ind w:left="720"/>
      <w:contextualSpacing/>
    </w:pPr>
    <w:rPr>
      <w:rFonts w:ascii="Times New Roman" w:hAnsi="Times New Roman"/>
      <w:lang w:val="lt-LT" w:eastAsia="en-US"/>
    </w:rPr>
  </w:style>
  <w:style w:type="paragraph" w:styleId="Pagrindinistekstas3">
    <w:name w:val="Body Text 3"/>
    <w:basedOn w:val="prastasis"/>
    <w:link w:val="Pagrindinistekstas3Diagrama"/>
    <w:uiPriority w:val="99"/>
    <w:unhideWhenUsed/>
    <w:rsid w:val="003D6564"/>
    <w:pPr>
      <w:suppressAutoHyphens w:val="0"/>
      <w:spacing w:after="120"/>
    </w:pPr>
    <w:rPr>
      <w:rFonts w:ascii="Times New Roman" w:hAnsi="Times New Roman"/>
      <w:sz w:val="16"/>
      <w:szCs w:val="16"/>
      <w:lang w:val="lt-LT" w:eastAsia="en-US"/>
    </w:rPr>
  </w:style>
  <w:style w:type="character" w:customStyle="1" w:styleId="Pagrindinistekstas3Diagrama">
    <w:name w:val="Pagrindinis tekstas 3 Diagrama"/>
    <w:link w:val="Pagrindinistekstas3"/>
    <w:uiPriority w:val="99"/>
    <w:rsid w:val="003D6564"/>
    <w:rPr>
      <w:rFonts w:ascii="Times New Roman" w:eastAsia="Times New Roman" w:hAnsi="Times New Roman"/>
      <w:sz w:val="16"/>
      <w:szCs w:val="16"/>
      <w:lang w:eastAsia="en-US"/>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
    <w:basedOn w:val="prastasis"/>
    <w:link w:val="PagrindinistekstasDiagrama"/>
    <w:unhideWhenUsed/>
    <w:qFormat/>
    <w:rsid w:val="008E1C38"/>
    <w:pPr>
      <w:suppressAutoHyphens w:val="0"/>
      <w:spacing w:after="120" w:line="276" w:lineRule="auto"/>
    </w:pPr>
    <w:rPr>
      <w:rFonts w:ascii="Times New Roman" w:eastAsia="Calibri" w:hAnsi="Times New Roman"/>
      <w:szCs w:val="22"/>
      <w:lang w:val="x-none" w:eastAsia="en-US"/>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1"/>
    <w:link w:val="Pagrindinistekstas"/>
    <w:rsid w:val="008E1C38"/>
    <w:rPr>
      <w:rFonts w:ascii="Times New Roman" w:hAnsi="Times New Roman"/>
      <w:sz w:val="24"/>
      <w:szCs w:val="22"/>
      <w:lang w:val="x-none" w:eastAsia="en-US"/>
    </w:rPr>
  </w:style>
  <w:style w:type="character" w:customStyle="1" w:styleId="Stilius1Diagrama">
    <w:name w:val="Stilius1 Diagrama"/>
    <w:link w:val="Stilius1"/>
    <w:uiPriority w:val="99"/>
    <w:locked/>
    <w:rsid w:val="008434FA"/>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8434FA"/>
    <w:pPr>
      <w:suppressAutoHyphens w:val="0"/>
      <w:jc w:val="center"/>
    </w:pPr>
    <w:rPr>
      <w:rFonts w:ascii="Times New Roman" w:eastAsia="Calibri" w:hAnsi="Times New Roman"/>
      <w:b/>
      <w:szCs w:val="24"/>
      <w:lang w:val="x-none" w:eastAsia="en-US"/>
    </w:rPr>
  </w:style>
  <w:style w:type="character" w:customStyle="1" w:styleId="Stilius3Diagrama">
    <w:name w:val="Stilius3 Diagrama"/>
    <w:link w:val="Stilius3"/>
    <w:locked/>
    <w:rsid w:val="005A5A45"/>
    <w:rPr>
      <w:sz w:val="22"/>
      <w:szCs w:val="22"/>
      <w:lang w:eastAsia="en-US"/>
    </w:rPr>
  </w:style>
  <w:style w:type="paragraph" w:customStyle="1" w:styleId="Stilius3">
    <w:name w:val="Stilius3"/>
    <w:basedOn w:val="prastasis"/>
    <w:link w:val="Stilius3Diagrama"/>
    <w:qFormat/>
    <w:rsid w:val="005A5A45"/>
    <w:pPr>
      <w:suppressAutoHyphens w:val="0"/>
      <w:spacing w:before="200"/>
      <w:jc w:val="both"/>
    </w:pPr>
    <w:rPr>
      <w:rFonts w:ascii="Calibri" w:eastAsia="Calibri" w:hAnsi="Calibri"/>
      <w:sz w:val="22"/>
      <w:szCs w:val="22"/>
      <w:lang w:val="lt-LT" w:eastAsia="en-US"/>
    </w:rPr>
  </w:style>
  <w:style w:type="character" w:customStyle="1" w:styleId="Antrat3Diagrama">
    <w:name w:val="Antraštė 3 Diagrama"/>
    <w:aliases w:val="Section Header3 Diagrama,Sub-Clause Paragraph Diagrama"/>
    <w:link w:val="Antrat3"/>
    <w:rsid w:val="00447871"/>
    <w:rPr>
      <w:rFonts w:ascii="Calibri Light" w:eastAsia="Times New Roman" w:hAnsi="Calibri Light" w:cs="Times New Roman"/>
      <w:b/>
      <w:bCs/>
      <w:sz w:val="26"/>
      <w:szCs w:val="26"/>
      <w:lang w:val="en-GB" w:eastAsia="ar-SA"/>
    </w:rPr>
  </w:style>
  <w:style w:type="character" w:styleId="Grietas">
    <w:name w:val="Strong"/>
    <w:uiPriority w:val="22"/>
    <w:qFormat/>
    <w:rsid w:val="00447871"/>
    <w:rPr>
      <w:b/>
      <w:bCs/>
    </w:rPr>
  </w:style>
  <w:style w:type="paragraph" w:customStyle="1" w:styleId="CentrBoldm">
    <w:name w:val="CentrBoldm"/>
    <w:basedOn w:val="prastasis"/>
    <w:rsid w:val="00703EEE"/>
    <w:pPr>
      <w:suppressAutoHyphens w:val="0"/>
      <w:autoSpaceDE w:val="0"/>
      <w:autoSpaceDN w:val="0"/>
      <w:adjustRightInd w:val="0"/>
      <w:jc w:val="center"/>
    </w:pPr>
    <w:rPr>
      <w:b/>
      <w:bCs/>
      <w:sz w:val="20"/>
      <w:szCs w:val="24"/>
      <w:lang w:val="en-US" w:eastAsia="en-US"/>
    </w:rPr>
  </w:style>
  <w:style w:type="table" w:styleId="Lentelstinklelis">
    <w:name w:val="Table Grid"/>
    <w:basedOn w:val="prastojilentel"/>
    <w:rsid w:val="006B6D66"/>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985926"/>
    <w:pPr>
      <w:suppressAutoHyphens w:val="0"/>
      <w:spacing w:before="100" w:beforeAutospacing="1" w:after="100" w:afterAutospacing="1"/>
    </w:pPr>
    <w:rPr>
      <w:rFonts w:ascii="Times New Roman" w:hAnsi="Times New Roman"/>
      <w:szCs w:val="24"/>
      <w:lang w:val="lt-LT" w:eastAsia="lt-LT"/>
    </w:rPr>
  </w:style>
  <w:style w:type="character" w:customStyle="1" w:styleId="Antrat2Diagrama">
    <w:name w:val="Antraštė 2 Diagrama"/>
    <w:aliases w:val="Title Header2 Diagrama"/>
    <w:link w:val="Antrat2"/>
    <w:rsid w:val="005B3FC7"/>
    <w:rPr>
      <w:rFonts w:ascii="Calibri Light" w:eastAsia="Times New Roman" w:hAnsi="Calibri Light" w:cs="Times New Roman"/>
      <w:b/>
      <w:bCs/>
      <w:i/>
      <w:iCs/>
      <w:sz w:val="28"/>
      <w:szCs w:val="28"/>
      <w:lang w:val="en-GB" w:eastAsia="ar-SA"/>
    </w:rPr>
  </w:style>
  <w:style w:type="paragraph" w:customStyle="1" w:styleId="Punktai">
    <w:name w:val="Punktai"/>
    <w:basedOn w:val="prastasis"/>
    <w:rsid w:val="005B3FC7"/>
    <w:pPr>
      <w:numPr>
        <w:numId w:val="2"/>
      </w:numPr>
      <w:suppressAutoHyphens w:val="0"/>
      <w:spacing w:line="360" w:lineRule="auto"/>
      <w:jc w:val="both"/>
    </w:pPr>
    <w:rPr>
      <w:rFonts w:ascii="Times New Roman" w:hAnsi="Times New Roman"/>
      <w:lang w:val="lt-LT" w:eastAsia="en-US"/>
    </w:rPr>
  </w:style>
  <w:style w:type="paragraph" w:customStyle="1" w:styleId="prastasis10punktai">
    <w:name w:val="Įprastasis + 10 punktai"/>
    <w:aliases w:val="Paryškintasis"/>
    <w:basedOn w:val="prastasis"/>
    <w:rsid w:val="00DD26B1"/>
    <w:pPr>
      <w:suppressAutoHyphens w:val="0"/>
      <w:ind w:right="-1"/>
      <w:jc w:val="center"/>
    </w:pPr>
    <w:rPr>
      <w:rFonts w:ascii="Times New Roman" w:hAnsi="Times New Roman"/>
      <w:b/>
      <w:bCs/>
      <w:sz w:val="20"/>
      <w:lang w:val="lt-LT" w:eastAsia="en-US"/>
    </w:rPr>
  </w:style>
  <w:style w:type="paragraph" w:customStyle="1" w:styleId="prastasisParykintasis">
    <w:name w:val="Įprastasis + Paryškintasis"/>
    <w:aliases w:val="Centre,Dešinėje:  1 cm"/>
    <w:basedOn w:val="prastasis"/>
    <w:rsid w:val="006B2CD8"/>
    <w:pPr>
      <w:suppressAutoHyphens w:val="0"/>
      <w:ind w:right="566"/>
      <w:jc w:val="center"/>
    </w:pPr>
    <w:rPr>
      <w:rFonts w:ascii="Times New Roman" w:hAnsi="Times New Roman"/>
      <w:b/>
      <w:bCs/>
      <w:szCs w:val="24"/>
      <w:lang w:val="lt-LT" w:eastAsia="en-US"/>
    </w:rPr>
  </w:style>
  <w:style w:type="paragraph" w:customStyle="1" w:styleId="Betarp1">
    <w:name w:val="Be tarpų1"/>
    <w:qFormat/>
    <w:rsid w:val="00EB528E"/>
    <w:rPr>
      <w:rFonts w:ascii="Times New Roman" w:hAnsi="Times New Roman"/>
      <w:sz w:val="24"/>
      <w:szCs w:val="24"/>
    </w:r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ocked/>
    <w:rsid w:val="006A1703"/>
    <w:rPr>
      <w:rFonts w:eastAsia="Times New Roman"/>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6A1703"/>
    <w:rPr>
      <w:rFonts w:ascii="Times New Roman" w:eastAsia="Times New Roman" w:hAnsi="Times New Roman"/>
      <w:sz w:val="24"/>
      <w:lang w:eastAsia="en-US"/>
    </w:rPr>
  </w:style>
  <w:style w:type="paragraph" w:styleId="Puslapioinaostekstas">
    <w:name w:val="footnote text"/>
    <w:basedOn w:val="prastasis"/>
    <w:link w:val="PuslapioinaostekstasDiagrama"/>
    <w:semiHidden/>
    <w:unhideWhenUsed/>
    <w:rsid w:val="00C1470C"/>
    <w:pPr>
      <w:suppressAutoHyphens w:val="0"/>
    </w:pPr>
    <w:rPr>
      <w:rFonts w:ascii="Calibri" w:hAnsi="Calibri"/>
      <w:sz w:val="20"/>
      <w:lang w:val="lt-LT" w:eastAsia="en-US"/>
    </w:rPr>
  </w:style>
  <w:style w:type="character" w:customStyle="1" w:styleId="PuslapioinaostekstasDiagrama">
    <w:name w:val="Puslapio išnašos tekstas Diagrama"/>
    <w:link w:val="Puslapioinaostekstas"/>
    <w:semiHidden/>
    <w:rsid w:val="00C1470C"/>
    <w:rPr>
      <w:rFonts w:eastAsia="Times New Roman"/>
      <w:lang w:eastAsia="en-US"/>
    </w:rPr>
  </w:style>
  <w:style w:type="character" w:styleId="Puslapioinaosnuoroda">
    <w:name w:val="footnote reference"/>
    <w:semiHidden/>
    <w:unhideWhenUsed/>
    <w:rsid w:val="00C1470C"/>
    <w:rPr>
      <w:rFonts w:cs="Times New Roman"/>
      <w:vertAlign w:val="superscript"/>
    </w:rPr>
  </w:style>
  <w:style w:type="character" w:customStyle="1" w:styleId="slogan">
    <w:name w:val="slogan"/>
    <w:rsid w:val="00B5044A"/>
  </w:style>
  <w:style w:type="paragraph" w:customStyle="1" w:styleId="Point1">
    <w:name w:val="Point 1"/>
    <w:basedOn w:val="prastasis"/>
    <w:rsid w:val="00B5044A"/>
    <w:pPr>
      <w:suppressAutoHyphens w:val="0"/>
      <w:spacing w:before="120" w:after="120"/>
      <w:ind w:left="1418" w:hanging="567"/>
      <w:jc w:val="both"/>
    </w:pPr>
    <w:rPr>
      <w:rFonts w:ascii="Times New Roman" w:hAnsi="Times New Roman"/>
      <w:lang w:eastAsia="en-US"/>
    </w:rPr>
  </w:style>
  <w:style w:type="character" w:customStyle="1" w:styleId="Antrat4Diagrama">
    <w:name w:val="Antraštė 4 Diagrama"/>
    <w:aliases w:val="Sub-Clause Sub-paragraph Diagrama, Sub-Clause Sub-paragraph Diagrama,Heading 4 Char Char Char Char Diagrama,Heading 4 Char Char Char Char Char Diagrama"/>
    <w:link w:val="Antrat4"/>
    <w:rsid w:val="006635B0"/>
    <w:rPr>
      <w:rFonts w:ascii="Times New Roman" w:eastAsia="Times New Roman" w:hAnsi="Times New Roman"/>
      <w:b/>
      <w:sz w:val="44"/>
      <w:lang w:val="x-none" w:eastAsia="x-none"/>
    </w:rPr>
  </w:style>
  <w:style w:type="character" w:customStyle="1" w:styleId="Antrat5Diagrama">
    <w:name w:val="Antraštė 5 Diagrama"/>
    <w:link w:val="Antrat5"/>
    <w:rsid w:val="006635B0"/>
    <w:rPr>
      <w:rFonts w:ascii="Times New Roman" w:eastAsia="Times New Roman" w:hAnsi="Times New Roman"/>
      <w:b/>
      <w:sz w:val="40"/>
      <w:lang w:val="x-none" w:eastAsia="x-none"/>
    </w:rPr>
  </w:style>
  <w:style w:type="character" w:customStyle="1" w:styleId="Antrat6Diagrama">
    <w:name w:val="Antraštė 6 Diagrama"/>
    <w:link w:val="Antrat6"/>
    <w:rsid w:val="006635B0"/>
    <w:rPr>
      <w:rFonts w:ascii="Times New Roman" w:eastAsia="Times New Roman" w:hAnsi="Times New Roman"/>
      <w:b/>
      <w:sz w:val="36"/>
      <w:lang w:val="x-none" w:eastAsia="x-none"/>
    </w:rPr>
  </w:style>
  <w:style w:type="character" w:customStyle="1" w:styleId="Antrat7Diagrama">
    <w:name w:val="Antraštė 7 Diagrama"/>
    <w:link w:val="Antrat7"/>
    <w:rsid w:val="006635B0"/>
    <w:rPr>
      <w:rFonts w:ascii="Times New Roman" w:eastAsia="Times New Roman" w:hAnsi="Times New Roman"/>
      <w:sz w:val="48"/>
      <w:lang w:val="x-none" w:eastAsia="x-none"/>
    </w:rPr>
  </w:style>
  <w:style w:type="character" w:customStyle="1" w:styleId="Antrat8Diagrama">
    <w:name w:val="Antraštė 8 Diagrama"/>
    <w:link w:val="Antrat8"/>
    <w:rsid w:val="006635B0"/>
    <w:rPr>
      <w:rFonts w:ascii="Times New Roman" w:eastAsia="Times New Roman" w:hAnsi="Times New Roman"/>
      <w:b/>
      <w:sz w:val="18"/>
      <w:lang w:val="x-none" w:eastAsia="x-none"/>
    </w:rPr>
  </w:style>
  <w:style w:type="character" w:customStyle="1" w:styleId="Antrat9Diagrama">
    <w:name w:val="Antraštė 9 Diagrama"/>
    <w:link w:val="Antrat9"/>
    <w:rsid w:val="006635B0"/>
    <w:rPr>
      <w:rFonts w:ascii="Times New Roman" w:eastAsia="Times New Roman" w:hAnsi="Times New Roman"/>
      <w:sz w:val="40"/>
      <w:lang w:val="x-none" w:eastAsia="x-none"/>
    </w:rPr>
  </w:style>
  <w:style w:type="character" w:customStyle="1" w:styleId="Char16">
    <w:name w:val="Char16"/>
    <w:rsid w:val="006635B0"/>
    <w:rPr>
      <w:rFonts w:eastAsia="Calibri" w:cs="Times New Roman"/>
      <w:sz w:val="28"/>
      <w:lang w:eastAsia="lt-LT"/>
    </w:rPr>
  </w:style>
  <w:style w:type="character" w:customStyle="1" w:styleId="Char15">
    <w:name w:val="Char15"/>
    <w:rsid w:val="006635B0"/>
    <w:rPr>
      <w:rFonts w:eastAsia="Times New Roman" w:cs="Times New Roman"/>
      <w:szCs w:val="20"/>
      <w:lang w:eastAsia="lt-LT"/>
    </w:rPr>
  </w:style>
  <w:style w:type="character" w:customStyle="1" w:styleId="Char14">
    <w:name w:val="Char14"/>
    <w:rsid w:val="006635B0"/>
    <w:rPr>
      <w:rFonts w:eastAsia="Times New Roman" w:cs="Times New Roman"/>
      <w:szCs w:val="20"/>
      <w:lang w:eastAsia="lt-LT"/>
    </w:rPr>
  </w:style>
  <w:style w:type="character" w:customStyle="1" w:styleId="Char13">
    <w:name w:val="Char13"/>
    <w:rsid w:val="006635B0"/>
    <w:rPr>
      <w:rFonts w:eastAsia="Times New Roman" w:cs="Times New Roman"/>
      <w:b/>
      <w:sz w:val="44"/>
      <w:szCs w:val="20"/>
      <w:lang w:eastAsia="lt-LT"/>
    </w:rPr>
  </w:style>
  <w:style w:type="character" w:customStyle="1" w:styleId="Char12">
    <w:name w:val="Char12"/>
    <w:rsid w:val="006635B0"/>
    <w:rPr>
      <w:rFonts w:eastAsia="Times New Roman" w:cs="Times New Roman"/>
      <w:b/>
      <w:sz w:val="40"/>
      <w:szCs w:val="20"/>
      <w:lang w:eastAsia="lt-LT"/>
    </w:rPr>
  </w:style>
  <w:style w:type="character" w:customStyle="1" w:styleId="Char11">
    <w:name w:val="Char11"/>
    <w:rsid w:val="006635B0"/>
    <w:rPr>
      <w:rFonts w:eastAsia="Times New Roman" w:cs="Times New Roman"/>
      <w:b/>
      <w:sz w:val="36"/>
      <w:szCs w:val="20"/>
      <w:lang w:eastAsia="lt-LT"/>
    </w:rPr>
  </w:style>
  <w:style w:type="character" w:customStyle="1" w:styleId="Char10">
    <w:name w:val="Char10"/>
    <w:rsid w:val="006635B0"/>
    <w:rPr>
      <w:rFonts w:eastAsia="Times New Roman" w:cs="Times New Roman"/>
      <w:sz w:val="48"/>
      <w:szCs w:val="20"/>
      <w:lang w:eastAsia="lt-LT"/>
    </w:rPr>
  </w:style>
  <w:style w:type="character" w:customStyle="1" w:styleId="Char9">
    <w:name w:val="Char9"/>
    <w:rsid w:val="006635B0"/>
    <w:rPr>
      <w:rFonts w:eastAsia="Times New Roman" w:cs="Times New Roman"/>
      <w:b/>
      <w:sz w:val="18"/>
      <w:szCs w:val="20"/>
      <w:lang w:eastAsia="lt-LT"/>
    </w:rPr>
  </w:style>
  <w:style w:type="character" w:customStyle="1" w:styleId="Char8">
    <w:name w:val="Char8"/>
    <w:rsid w:val="006635B0"/>
    <w:rPr>
      <w:rFonts w:eastAsia="Times New Roman" w:cs="Times New Roman"/>
      <w:sz w:val="40"/>
      <w:szCs w:val="20"/>
      <w:lang w:eastAsia="lt-LT"/>
    </w:rPr>
  </w:style>
  <w:style w:type="paragraph" w:styleId="Komentarotekstas">
    <w:name w:val="annotation text"/>
    <w:basedOn w:val="prastasis"/>
    <w:link w:val="KomentarotekstasDiagrama"/>
    <w:semiHidden/>
    <w:rsid w:val="006635B0"/>
    <w:pPr>
      <w:suppressAutoHyphens w:val="0"/>
      <w:spacing w:after="200" w:line="276" w:lineRule="auto"/>
    </w:pPr>
    <w:rPr>
      <w:rFonts w:ascii="Times New Roman" w:eastAsia="Calibri" w:hAnsi="Times New Roman"/>
      <w:sz w:val="20"/>
      <w:lang w:val="x-none" w:eastAsia="en-US"/>
    </w:rPr>
  </w:style>
  <w:style w:type="character" w:customStyle="1" w:styleId="KomentarotekstasDiagrama">
    <w:name w:val="Komentaro tekstas Diagrama"/>
    <w:link w:val="Komentarotekstas"/>
    <w:semiHidden/>
    <w:rsid w:val="006635B0"/>
    <w:rPr>
      <w:rFonts w:ascii="Times New Roman" w:hAnsi="Times New Roman"/>
      <w:lang w:val="x-none" w:eastAsia="en-US"/>
    </w:rPr>
  </w:style>
  <w:style w:type="character" w:customStyle="1" w:styleId="Char7">
    <w:name w:val="Char7"/>
    <w:semiHidden/>
    <w:rsid w:val="006635B0"/>
    <w:rPr>
      <w:rFonts w:eastAsia="Calibri" w:cs="Times New Roman"/>
      <w:sz w:val="20"/>
      <w:szCs w:val="20"/>
    </w:rPr>
  </w:style>
  <w:style w:type="character" w:customStyle="1" w:styleId="Char6">
    <w:name w:val="Char6"/>
    <w:rsid w:val="006635B0"/>
    <w:rPr>
      <w:rFonts w:eastAsia="Times New Roman" w:cs="Times New Roman"/>
      <w:szCs w:val="20"/>
      <w:lang w:eastAsia="lt-LT"/>
    </w:rPr>
  </w:style>
  <w:style w:type="character" w:customStyle="1" w:styleId="Char5">
    <w:name w:val="Char5"/>
    <w:semiHidden/>
    <w:rsid w:val="006635B0"/>
    <w:rPr>
      <w:rFonts w:eastAsia="Times New Roman" w:cs="Times New Roman"/>
      <w:szCs w:val="20"/>
      <w:lang w:eastAsia="lt-LT"/>
    </w:rPr>
  </w:style>
  <w:style w:type="character" w:customStyle="1" w:styleId="Char4">
    <w:name w:val="Char4"/>
    <w:semiHidden/>
    <w:rsid w:val="006635B0"/>
    <w:rPr>
      <w:rFonts w:eastAsia="Calibri"/>
    </w:rPr>
  </w:style>
  <w:style w:type="character" w:customStyle="1" w:styleId="BodyTextIndent3Char1">
    <w:name w:val="Body Text Indent 3 Char1"/>
    <w:semiHidden/>
    <w:rsid w:val="006635B0"/>
    <w:rPr>
      <w:rFonts w:eastAsia="Calibri" w:cs="Times New Roman"/>
      <w:sz w:val="16"/>
      <w:szCs w:val="16"/>
    </w:rPr>
  </w:style>
  <w:style w:type="character" w:customStyle="1" w:styleId="Char3">
    <w:name w:val="Char3"/>
    <w:semiHidden/>
    <w:rsid w:val="006635B0"/>
    <w:rPr>
      <w:rFonts w:ascii="Courier New" w:eastAsia="Calibri" w:hAnsi="Courier New" w:cs="Courier New"/>
    </w:rPr>
  </w:style>
  <w:style w:type="paragraph" w:styleId="Paprastasistekstas">
    <w:name w:val="Plain Text"/>
    <w:basedOn w:val="prastasis"/>
    <w:link w:val="PaprastasistekstasDiagrama"/>
    <w:rsid w:val="006635B0"/>
    <w:pPr>
      <w:suppressAutoHyphens w:val="0"/>
    </w:pPr>
    <w:rPr>
      <w:rFonts w:ascii="Courier New" w:eastAsia="Calibri" w:hAnsi="Courier New"/>
      <w:szCs w:val="22"/>
      <w:lang w:val="x-none" w:eastAsia="en-US"/>
    </w:rPr>
  </w:style>
  <w:style w:type="character" w:customStyle="1" w:styleId="PaprastasistekstasDiagrama">
    <w:name w:val="Paprastasis tekstas Diagrama"/>
    <w:link w:val="Paprastasistekstas"/>
    <w:rsid w:val="006635B0"/>
    <w:rPr>
      <w:rFonts w:ascii="Courier New" w:hAnsi="Courier New"/>
      <w:sz w:val="24"/>
      <w:szCs w:val="22"/>
      <w:lang w:val="x-none" w:eastAsia="en-US"/>
    </w:rPr>
  </w:style>
  <w:style w:type="character" w:customStyle="1" w:styleId="PlainTextChar1">
    <w:name w:val="Plain Text Char1"/>
    <w:semiHidden/>
    <w:rsid w:val="006635B0"/>
    <w:rPr>
      <w:rFonts w:ascii="Consolas" w:eastAsia="Calibri" w:hAnsi="Consolas" w:cs="Times New Roman"/>
      <w:sz w:val="21"/>
      <w:szCs w:val="21"/>
    </w:rPr>
  </w:style>
  <w:style w:type="character" w:customStyle="1" w:styleId="Char2">
    <w:name w:val="Char2"/>
    <w:basedOn w:val="Char16"/>
    <w:semiHidden/>
    <w:rsid w:val="006635B0"/>
    <w:rPr>
      <w:rFonts w:eastAsia="Calibri" w:cs="Times New Roman"/>
      <w:sz w:val="28"/>
      <w:lang w:eastAsia="lt-LT"/>
    </w:rPr>
  </w:style>
  <w:style w:type="paragraph" w:customStyle="1" w:styleId="CommentSubject1">
    <w:name w:val="Comment Subject1"/>
    <w:basedOn w:val="Komentarotekstas"/>
    <w:next w:val="Komentarotekstas"/>
    <w:semiHidden/>
    <w:rsid w:val="006635B0"/>
    <w:rPr>
      <w:sz w:val="24"/>
      <w:szCs w:val="22"/>
      <w:lang w:eastAsia="lt-LT"/>
    </w:rPr>
  </w:style>
  <w:style w:type="character" w:customStyle="1" w:styleId="CommentSubjectChar1">
    <w:name w:val="Comment Subject Char1"/>
    <w:semiHidden/>
    <w:rsid w:val="006635B0"/>
    <w:rPr>
      <w:rFonts w:eastAsia="Calibri" w:cs="Times New Roman"/>
      <w:b/>
      <w:bCs/>
      <w:sz w:val="20"/>
      <w:szCs w:val="20"/>
    </w:rPr>
  </w:style>
  <w:style w:type="paragraph" w:customStyle="1" w:styleId="Patvirtinta">
    <w:name w:val="Patvirtinta"/>
    <w:rsid w:val="006635B0"/>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6635B0"/>
    <w:pPr>
      <w:snapToGrid w:val="0"/>
      <w:ind w:firstLine="312"/>
      <w:jc w:val="both"/>
    </w:pPr>
    <w:rPr>
      <w:rFonts w:ascii="TimesLT" w:eastAsia="Times New Roman" w:hAnsi="TimesLT"/>
      <w:lang w:val="en-US" w:eastAsia="en-US"/>
    </w:rPr>
  </w:style>
  <w:style w:type="paragraph" w:customStyle="1" w:styleId="MAZAS">
    <w:name w:val="MAZAS"/>
    <w:rsid w:val="006635B0"/>
    <w:pPr>
      <w:autoSpaceDE w:val="0"/>
      <w:autoSpaceDN w:val="0"/>
      <w:adjustRightInd w:val="0"/>
      <w:ind w:firstLine="312"/>
      <w:jc w:val="both"/>
    </w:pPr>
    <w:rPr>
      <w:rFonts w:ascii="TimesLT" w:eastAsia="Times New Roman" w:hAnsi="TimesLT"/>
      <w:color w:val="000000"/>
      <w:sz w:val="8"/>
      <w:szCs w:val="8"/>
      <w:lang w:val="en-US" w:eastAsia="en-US"/>
    </w:rPr>
  </w:style>
  <w:style w:type="character" w:customStyle="1" w:styleId="Char1">
    <w:name w:val="Char1"/>
    <w:semiHidden/>
    <w:rsid w:val="006635B0"/>
    <w:rPr>
      <w:rFonts w:ascii="Tahoma" w:eastAsia="Calibri" w:hAnsi="Tahoma" w:cs="Tahoma"/>
      <w:sz w:val="16"/>
      <w:szCs w:val="16"/>
    </w:rPr>
  </w:style>
  <w:style w:type="paragraph" w:customStyle="1" w:styleId="BalloonText1">
    <w:name w:val="Balloon Text1"/>
    <w:basedOn w:val="prastasis"/>
    <w:semiHidden/>
    <w:rsid w:val="006635B0"/>
    <w:pPr>
      <w:suppressAutoHyphens w:val="0"/>
      <w:spacing w:after="200" w:line="276" w:lineRule="auto"/>
    </w:pPr>
    <w:rPr>
      <w:rFonts w:ascii="Tahoma" w:eastAsia="Calibri" w:hAnsi="Tahoma" w:cs="Tahoma"/>
      <w:sz w:val="16"/>
      <w:szCs w:val="16"/>
      <w:lang w:val="lt-LT" w:eastAsia="en-US"/>
    </w:rPr>
  </w:style>
  <w:style w:type="character" w:customStyle="1" w:styleId="BalloonTextChar1">
    <w:name w:val="Balloon Text Char1"/>
    <w:semiHidden/>
    <w:rsid w:val="006635B0"/>
    <w:rPr>
      <w:rFonts w:ascii="Tahoma" w:eastAsia="Calibri" w:hAnsi="Tahoma" w:cs="Tahoma"/>
      <w:sz w:val="16"/>
      <w:szCs w:val="16"/>
    </w:rPr>
  </w:style>
  <w:style w:type="character" w:styleId="Komentaronuoroda">
    <w:name w:val="annotation reference"/>
    <w:semiHidden/>
    <w:rsid w:val="006635B0"/>
    <w:rPr>
      <w:sz w:val="16"/>
      <w:szCs w:val="16"/>
    </w:rPr>
  </w:style>
  <w:style w:type="paragraph" w:customStyle="1" w:styleId="linija0">
    <w:name w:val="linija"/>
    <w:basedOn w:val="prastasis"/>
    <w:rsid w:val="006635B0"/>
    <w:pPr>
      <w:suppressAutoHyphens w:val="0"/>
      <w:spacing w:before="100" w:beforeAutospacing="1" w:after="100" w:afterAutospacing="1"/>
    </w:pPr>
    <w:rPr>
      <w:rFonts w:ascii="Times New Roman" w:hAnsi="Times New Roman"/>
      <w:szCs w:val="24"/>
      <w:lang w:val="lt-LT" w:eastAsia="lt-LT"/>
    </w:rPr>
  </w:style>
  <w:style w:type="paragraph" w:styleId="Dokumentostruktra">
    <w:name w:val="Document Map"/>
    <w:basedOn w:val="prastasis"/>
    <w:link w:val="DokumentostruktraDiagrama"/>
    <w:semiHidden/>
    <w:rsid w:val="006635B0"/>
    <w:pPr>
      <w:shd w:val="clear" w:color="auto" w:fill="000080"/>
      <w:suppressAutoHyphens w:val="0"/>
      <w:spacing w:after="200" w:line="276" w:lineRule="auto"/>
    </w:pPr>
    <w:rPr>
      <w:rFonts w:ascii="Tahoma" w:eastAsia="Calibri" w:hAnsi="Tahoma"/>
      <w:sz w:val="20"/>
      <w:lang w:val="x-none" w:eastAsia="en-US"/>
    </w:rPr>
  </w:style>
  <w:style w:type="character" w:customStyle="1" w:styleId="DokumentostruktraDiagrama">
    <w:name w:val="Dokumento struktūra Diagrama"/>
    <w:link w:val="Dokumentostruktra"/>
    <w:semiHidden/>
    <w:rsid w:val="006635B0"/>
    <w:rPr>
      <w:rFonts w:ascii="Tahoma" w:hAnsi="Tahoma"/>
      <w:shd w:val="clear" w:color="auto" w:fill="000080"/>
      <w:lang w:val="x-none" w:eastAsia="en-US"/>
    </w:rPr>
  </w:style>
  <w:style w:type="paragraph" w:customStyle="1" w:styleId="Pagrindiniotekstotrauka21">
    <w:name w:val="Pagrindinio teksto įtrauka 21"/>
    <w:basedOn w:val="prastasis"/>
    <w:rsid w:val="006635B0"/>
    <w:pPr>
      <w:widowControl w:val="0"/>
      <w:autoSpaceDE w:val="0"/>
      <w:spacing w:after="120" w:line="480" w:lineRule="auto"/>
      <w:ind w:left="283"/>
    </w:pPr>
    <w:rPr>
      <w:rFonts w:ascii="Times New Roman" w:hAnsi="Times New Roman"/>
      <w:sz w:val="20"/>
      <w:lang w:val="en-US"/>
    </w:rPr>
  </w:style>
  <w:style w:type="paragraph" w:customStyle="1" w:styleId="Literatrossraoantrat1">
    <w:name w:val="Literatūros sąrašo antraštė1"/>
    <w:basedOn w:val="prastasis"/>
    <w:next w:val="prastasis"/>
    <w:rsid w:val="006635B0"/>
    <w:pPr>
      <w:tabs>
        <w:tab w:val="left" w:pos="9000"/>
        <w:tab w:val="right" w:pos="9360"/>
      </w:tabs>
      <w:overflowPunct w:val="0"/>
      <w:autoSpaceDE w:val="0"/>
      <w:jc w:val="both"/>
      <w:textAlignment w:val="baseline"/>
    </w:pPr>
    <w:rPr>
      <w:rFonts w:ascii="Times New Roman" w:hAnsi="Times New Roman"/>
      <w:szCs w:val="24"/>
      <w:lang w:val="en-US"/>
    </w:rPr>
  </w:style>
  <w:style w:type="paragraph" w:styleId="Pagrindinistekstas2">
    <w:name w:val="Body Text 2"/>
    <w:basedOn w:val="prastasis"/>
    <w:link w:val="Pagrindinistekstas2Diagrama"/>
    <w:rsid w:val="006635B0"/>
    <w:pPr>
      <w:suppressAutoHyphens w:val="0"/>
      <w:spacing w:after="120" w:line="480" w:lineRule="auto"/>
    </w:pPr>
    <w:rPr>
      <w:rFonts w:ascii="Times New Roman" w:eastAsia="Calibri" w:hAnsi="Times New Roman"/>
      <w:szCs w:val="22"/>
      <w:lang w:val="x-none" w:eastAsia="en-US"/>
    </w:rPr>
  </w:style>
  <w:style w:type="character" w:customStyle="1" w:styleId="Pagrindinistekstas2Diagrama">
    <w:name w:val="Pagrindinis tekstas 2 Diagrama"/>
    <w:link w:val="Pagrindinistekstas2"/>
    <w:rsid w:val="006635B0"/>
    <w:rPr>
      <w:rFonts w:ascii="Times New Roman" w:hAnsi="Times New Roman"/>
      <w:sz w:val="24"/>
      <w:szCs w:val="22"/>
      <w:lang w:val="x-none" w:eastAsia="en-US"/>
    </w:rPr>
  </w:style>
  <w:style w:type="paragraph" w:customStyle="1" w:styleId="Linija">
    <w:name w:val="Linija"/>
    <w:basedOn w:val="MAZAS"/>
    <w:rsid w:val="006635B0"/>
    <w:pPr>
      <w:numPr>
        <w:numId w:val="4"/>
      </w:numPr>
      <w:ind w:left="0" w:firstLine="0"/>
      <w:jc w:val="center"/>
    </w:pPr>
    <w:rPr>
      <w:color w:val="auto"/>
      <w:sz w:val="12"/>
      <w:szCs w:val="12"/>
    </w:rPr>
  </w:style>
  <w:style w:type="paragraph" w:customStyle="1" w:styleId="CharChar7">
    <w:name w:val="Char Char7"/>
    <w:basedOn w:val="prastasis"/>
    <w:rsid w:val="006635B0"/>
    <w:pPr>
      <w:suppressAutoHyphens w:val="0"/>
      <w:spacing w:after="160" w:line="240" w:lineRule="exact"/>
    </w:pPr>
    <w:rPr>
      <w:rFonts w:ascii="Tahoma" w:hAnsi="Tahoma"/>
      <w:sz w:val="20"/>
      <w:lang w:val="en-US" w:eastAsia="en-US"/>
    </w:rPr>
  </w:style>
  <w:style w:type="paragraph" w:customStyle="1" w:styleId="DiagramaDiagramaCharCharDiagramaDiagramaCharChar">
    <w:name w:val="Diagrama Diagrama Char Char Diagrama Diagrama Char Char"/>
    <w:basedOn w:val="prastasis"/>
    <w:rsid w:val="006635B0"/>
    <w:pPr>
      <w:suppressAutoHyphens w:val="0"/>
      <w:spacing w:after="160" w:line="240" w:lineRule="exact"/>
    </w:pPr>
    <w:rPr>
      <w:rFonts w:ascii="Tahoma" w:hAnsi="Tahoma"/>
      <w:sz w:val="20"/>
      <w:lang w:val="en-US" w:eastAsia="en-US"/>
    </w:rPr>
  </w:style>
  <w:style w:type="paragraph" w:customStyle="1" w:styleId="DiagramaCharCharDiagramaDiagramaDiagramaDiagramaDiagramaDiagrama">
    <w:name w:val="Diagrama Char Char Diagrama Diagrama Diagrama Diagrama Diagrama Diagrama"/>
    <w:basedOn w:val="prastasis"/>
    <w:rsid w:val="006635B0"/>
    <w:pPr>
      <w:suppressAutoHyphens w:val="0"/>
      <w:spacing w:after="160" w:line="240" w:lineRule="exact"/>
    </w:pPr>
    <w:rPr>
      <w:rFonts w:ascii="Tahoma" w:hAnsi="Tahoma"/>
      <w:sz w:val="20"/>
      <w:lang w:val="en-US" w:eastAsia="en-US"/>
    </w:rPr>
  </w:style>
  <w:style w:type="character" w:customStyle="1" w:styleId="tblrowlbl1">
    <w:name w:val="tblrowlbl1"/>
    <w:rsid w:val="006635B0"/>
    <w:rPr>
      <w:rFonts w:ascii="Arial" w:hAnsi="Arial" w:cs="Arial" w:hint="default"/>
      <w:b/>
      <w:bCs/>
      <w:color w:val="000000"/>
      <w:sz w:val="18"/>
      <w:szCs w:val="18"/>
      <w:shd w:val="clear" w:color="auto" w:fill="FFFFFF"/>
    </w:rPr>
  </w:style>
  <w:style w:type="character" w:customStyle="1" w:styleId="parahead1">
    <w:name w:val="parahead1"/>
    <w:rsid w:val="006635B0"/>
    <w:rPr>
      <w:rFonts w:ascii="Verdana" w:hAnsi="Verdana" w:hint="default"/>
      <w:b/>
      <w:bCs/>
      <w:color w:val="000000"/>
      <w:sz w:val="17"/>
      <w:szCs w:val="17"/>
    </w:rPr>
  </w:style>
  <w:style w:type="character" w:customStyle="1" w:styleId="DiagramaDiagrama6">
    <w:name w:val="Diagrama Diagrama6"/>
    <w:rsid w:val="006635B0"/>
    <w:rPr>
      <w:sz w:val="24"/>
      <w:lang w:eastAsia="en-US"/>
    </w:rPr>
  </w:style>
  <w:style w:type="paragraph" w:customStyle="1" w:styleId="Preformatted">
    <w:name w:val="Preformatted"/>
    <w:basedOn w:val="prastasis"/>
    <w:rsid w:val="006635B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Lucida Sans Unicode" w:hAnsi="Courier New" w:cs="Tahoma"/>
      <w:lang w:val="lt-LT" w:eastAsia="en-US"/>
    </w:rPr>
  </w:style>
  <w:style w:type="paragraph" w:customStyle="1" w:styleId="Stilius4">
    <w:name w:val="Stilius4"/>
    <w:basedOn w:val="prastasis"/>
    <w:rsid w:val="006635B0"/>
    <w:pPr>
      <w:numPr>
        <w:numId w:val="3"/>
      </w:numPr>
      <w:suppressAutoHyphens w:val="0"/>
      <w:spacing w:before="200" w:line="276" w:lineRule="auto"/>
      <w:ind w:hanging="578"/>
    </w:pPr>
    <w:rPr>
      <w:rFonts w:ascii="Times New Roman" w:hAnsi="Times New Roman"/>
      <w:sz w:val="22"/>
      <w:szCs w:val="22"/>
      <w:lang w:val="lt-LT" w:eastAsia="en-US"/>
    </w:rPr>
  </w:style>
  <w:style w:type="paragraph" w:customStyle="1" w:styleId="CharDiagramaDiagramaCharDiagramaDiagramaChar">
    <w:name w:val="Char Diagrama Diagrama Char Diagrama Diagrama Char"/>
    <w:basedOn w:val="prastasis"/>
    <w:rsid w:val="006635B0"/>
    <w:pPr>
      <w:suppressAutoHyphens w:val="0"/>
      <w:spacing w:after="160" w:line="240" w:lineRule="exact"/>
    </w:pPr>
    <w:rPr>
      <w:rFonts w:ascii="Tahoma" w:hAnsi="Tahoma"/>
      <w:sz w:val="20"/>
      <w:lang w:val="en-US" w:eastAsia="en-US"/>
    </w:rPr>
  </w:style>
  <w:style w:type="paragraph" w:customStyle="1" w:styleId="DiagramaCharCharDiagramaDiagramaDiagramaDiagramaDiagramaDiagrama0">
    <w:name w:val="Diagrama Char Char Diagrama Diagrama Diagrama Diagrama Diagrama Diagrama"/>
    <w:basedOn w:val="prastasis"/>
    <w:rsid w:val="006635B0"/>
    <w:pPr>
      <w:suppressAutoHyphens w:val="0"/>
      <w:spacing w:after="160" w:line="240" w:lineRule="exact"/>
    </w:pPr>
    <w:rPr>
      <w:rFonts w:ascii="Tahoma" w:hAnsi="Tahoma"/>
      <w:sz w:val="20"/>
      <w:lang w:val="en-US" w:eastAsia="en-US"/>
    </w:rPr>
  </w:style>
  <w:style w:type="paragraph" w:customStyle="1" w:styleId="Standard">
    <w:name w:val="Standard"/>
    <w:rsid w:val="006635B0"/>
    <w:pPr>
      <w:autoSpaceDN w:val="0"/>
      <w:textAlignment w:val="baseline"/>
    </w:pPr>
    <w:rPr>
      <w:rFonts w:ascii="Times New Roman" w:eastAsia="Times New Roman" w:hAnsi="Times New Roman"/>
    </w:rPr>
  </w:style>
  <w:style w:type="numbering" w:customStyle="1" w:styleId="LFO5">
    <w:name w:val="LFO5"/>
    <w:basedOn w:val="Sraonra"/>
    <w:rsid w:val="00300654"/>
    <w:pPr>
      <w:numPr>
        <w:numId w:val="5"/>
      </w:numPr>
    </w:pPr>
  </w:style>
  <w:style w:type="paragraph" w:customStyle="1" w:styleId="Style3">
    <w:name w:val="Style3"/>
    <w:basedOn w:val="prastasis"/>
    <w:rsid w:val="00300654"/>
    <w:pPr>
      <w:tabs>
        <w:tab w:val="left" w:pos="-720"/>
        <w:tab w:val="left" w:pos="540"/>
      </w:tabs>
      <w:suppressAutoHyphens w:val="0"/>
      <w:autoSpaceDN w:val="0"/>
      <w:spacing w:line="360" w:lineRule="auto"/>
      <w:ind w:left="720" w:hanging="360"/>
      <w:jc w:val="both"/>
    </w:pPr>
    <w:rPr>
      <w:rFonts w:ascii="Times New Roman" w:eastAsia="Calibri" w:hAnsi="Times New Roman" w:cs="Calibri"/>
      <w:szCs w:val="22"/>
      <w:lang w:val="lt-LT"/>
    </w:rPr>
  </w:style>
  <w:style w:type="numbering" w:customStyle="1" w:styleId="LFO51">
    <w:name w:val="LFO51"/>
    <w:basedOn w:val="Sraonra"/>
    <w:rsid w:val="00300654"/>
    <w:pPr>
      <w:numPr>
        <w:numId w:val="21"/>
      </w:numPr>
    </w:pPr>
  </w:style>
  <w:style w:type="character" w:customStyle="1" w:styleId="value">
    <w:name w:val="value"/>
    <w:rsid w:val="003F3CBD"/>
  </w:style>
  <w:style w:type="character" w:customStyle="1" w:styleId="lrzxr">
    <w:name w:val="lrzxr"/>
    <w:rsid w:val="002C314C"/>
  </w:style>
  <w:style w:type="character" w:styleId="Neapdorotaspaminjimas">
    <w:name w:val="Unresolved Mention"/>
    <w:uiPriority w:val="99"/>
    <w:semiHidden/>
    <w:unhideWhenUsed/>
    <w:rsid w:val="00560685"/>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C811BF"/>
    <w:pPr>
      <w:suppressAutoHyphens/>
      <w:spacing w:after="0" w:line="240" w:lineRule="auto"/>
    </w:pPr>
    <w:rPr>
      <w:rFonts w:ascii="TimesLT" w:eastAsia="Times New Roman" w:hAnsi="TimesLT"/>
      <w:b/>
      <w:bCs/>
      <w:lang w:val="en-GB" w:eastAsia="ar-SA"/>
    </w:rPr>
  </w:style>
  <w:style w:type="character" w:customStyle="1" w:styleId="KomentarotemaDiagrama">
    <w:name w:val="Komentaro tema Diagrama"/>
    <w:link w:val="Komentarotema"/>
    <w:uiPriority w:val="99"/>
    <w:semiHidden/>
    <w:rsid w:val="00C811BF"/>
    <w:rPr>
      <w:rFonts w:ascii="TimesLT" w:eastAsia="Times New Roman" w:hAnsi="TimesLT"/>
      <w:b/>
      <w:bCs/>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745">
      <w:bodyDiv w:val="1"/>
      <w:marLeft w:val="0"/>
      <w:marRight w:val="0"/>
      <w:marTop w:val="0"/>
      <w:marBottom w:val="0"/>
      <w:divBdr>
        <w:top w:val="none" w:sz="0" w:space="0" w:color="auto"/>
        <w:left w:val="none" w:sz="0" w:space="0" w:color="auto"/>
        <w:bottom w:val="none" w:sz="0" w:space="0" w:color="auto"/>
        <w:right w:val="none" w:sz="0" w:space="0" w:color="auto"/>
      </w:divBdr>
    </w:div>
    <w:div w:id="1148789268">
      <w:bodyDiv w:val="1"/>
      <w:marLeft w:val="0"/>
      <w:marRight w:val="0"/>
      <w:marTop w:val="0"/>
      <w:marBottom w:val="0"/>
      <w:divBdr>
        <w:top w:val="none" w:sz="0" w:space="0" w:color="auto"/>
        <w:left w:val="none" w:sz="0" w:space="0" w:color="auto"/>
        <w:bottom w:val="none" w:sz="0" w:space="0" w:color="auto"/>
        <w:right w:val="none" w:sz="0" w:space="0" w:color="auto"/>
      </w:divBdr>
      <w:divsChild>
        <w:div w:id="379015295">
          <w:marLeft w:val="0"/>
          <w:marRight w:val="0"/>
          <w:marTop w:val="0"/>
          <w:marBottom w:val="0"/>
          <w:divBdr>
            <w:top w:val="none" w:sz="0" w:space="0" w:color="auto"/>
            <w:left w:val="none" w:sz="0" w:space="0" w:color="auto"/>
            <w:bottom w:val="none" w:sz="0" w:space="0" w:color="auto"/>
            <w:right w:val="none" w:sz="0" w:space="0" w:color="auto"/>
          </w:divBdr>
          <w:divsChild>
            <w:div w:id="1670599703">
              <w:marLeft w:val="0"/>
              <w:marRight w:val="0"/>
              <w:marTop w:val="0"/>
              <w:marBottom w:val="0"/>
              <w:divBdr>
                <w:top w:val="none" w:sz="0" w:space="0" w:color="auto"/>
                <w:left w:val="none" w:sz="0" w:space="0" w:color="auto"/>
                <w:bottom w:val="none" w:sz="0" w:space="0" w:color="auto"/>
                <w:right w:val="none" w:sz="0" w:space="0" w:color="auto"/>
              </w:divBdr>
              <w:divsChild>
                <w:div w:id="91555980">
                  <w:marLeft w:val="0"/>
                  <w:marRight w:val="0"/>
                  <w:marTop w:val="0"/>
                  <w:marBottom w:val="0"/>
                  <w:divBdr>
                    <w:top w:val="none" w:sz="0" w:space="0" w:color="auto"/>
                    <w:left w:val="none" w:sz="0" w:space="0" w:color="auto"/>
                    <w:bottom w:val="none" w:sz="0" w:space="0" w:color="auto"/>
                    <w:right w:val="none" w:sz="0" w:space="0" w:color="auto"/>
                  </w:divBdr>
                  <w:divsChild>
                    <w:div w:id="1398477312">
                      <w:marLeft w:val="0"/>
                      <w:marRight w:val="0"/>
                      <w:marTop w:val="0"/>
                      <w:marBottom w:val="0"/>
                      <w:divBdr>
                        <w:top w:val="none" w:sz="0" w:space="0" w:color="auto"/>
                        <w:left w:val="none" w:sz="0" w:space="0" w:color="auto"/>
                        <w:bottom w:val="none" w:sz="0" w:space="0" w:color="auto"/>
                        <w:right w:val="none" w:sz="0" w:space="0" w:color="auto"/>
                      </w:divBdr>
                      <w:divsChild>
                        <w:div w:id="1261376569">
                          <w:marLeft w:val="0"/>
                          <w:marRight w:val="0"/>
                          <w:marTop w:val="0"/>
                          <w:marBottom w:val="0"/>
                          <w:divBdr>
                            <w:top w:val="none" w:sz="0" w:space="0" w:color="auto"/>
                            <w:left w:val="none" w:sz="0" w:space="0" w:color="auto"/>
                            <w:bottom w:val="none" w:sz="0" w:space="0" w:color="auto"/>
                            <w:right w:val="none" w:sz="0" w:space="0" w:color="auto"/>
                          </w:divBdr>
                          <w:divsChild>
                            <w:div w:id="1164781903">
                              <w:marLeft w:val="0"/>
                              <w:marRight w:val="0"/>
                              <w:marTop w:val="0"/>
                              <w:marBottom w:val="0"/>
                              <w:divBdr>
                                <w:top w:val="none" w:sz="0" w:space="0" w:color="auto"/>
                                <w:left w:val="none" w:sz="0" w:space="0" w:color="auto"/>
                                <w:bottom w:val="none" w:sz="0" w:space="0" w:color="auto"/>
                                <w:right w:val="none" w:sz="0" w:space="0" w:color="auto"/>
                              </w:divBdr>
                              <w:divsChild>
                                <w:div w:id="292835262">
                                  <w:marLeft w:val="0"/>
                                  <w:marRight w:val="0"/>
                                  <w:marTop w:val="0"/>
                                  <w:marBottom w:val="0"/>
                                  <w:divBdr>
                                    <w:top w:val="none" w:sz="0" w:space="0" w:color="auto"/>
                                    <w:left w:val="none" w:sz="0" w:space="0" w:color="auto"/>
                                    <w:bottom w:val="none" w:sz="0" w:space="0" w:color="auto"/>
                                    <w:right w:val="none" w:sz="0" w:space="0" w:color="auto"/>
                                  </w:divBdr>
                                  <w:divsChild>
                                    <w:div w:id="1188561370">
                                      <w:marLeft w:val="0"/>
                                      <w:marRight w:val="0"/>
                                      <w:marTop w:val="0"/>
                                      <w:marBottom w:val="0"/>
                                      <w:divBdr>
                                        <w:top w:val="none" w:sz="0" w:space="0" w:color="auto"/>
                                        <w:left w:val="none" w:sz="0" w:space="0" w:color="auto"/>
                                        <w:bottom w:val="none" w:sz="0" w:space="0" w:color="auto"/>
                                        <w:right w:val="none" w:sz="0" w:space="0" w:color="auto"/>
                                      </w:divBdr>
                                      <w:divsChild>
                                        <w:div w:id="974486308">
                                          <w:marLeft w:val="0"/>
                                          <w:marRight w:val="0"/>
                                          <w:marTop w:val="0"/>
                                          <w:marBottom w:val="0"/>
                                          <w:divBdr>
                                            <w:top w:val="none" w:sz="0" w:space="0" w:color="auto"/>
                                            <w:left w:val="none" w:sz="0" w:space="0" w:color="auto"/>
                                            <w:bottom w:val="none" w:sz="0" w:space="0" w:color="auto"/>
                                            <w:right w:val="none" w:sz="0" w:space="0" w:color="auto"/>
                                          </w:divBdr>
                                          <w:divsChild>
                                            <w:div w:id="1061095202">
                                              <w:marLeft w:val="0"/>
                                              <w:marRight w:val="0"/>
                                              <w:marTop w:val="0"/>
                                              <w:marBottom w:val="0"/>
                                              <w:divBdr>
                                                <w:top w:val="none" w:sz="0" w:space="0" w:color="auto"/>
                                                <w:left w:val="none" w:sz="0" w:space="0" w:color="auto"/>
                                                <w:bottom w:val="none" w:sz="0" w:space="0" w:color="auto"/>
                                                <w:right w:val="none" w:sz="0" w:space="0" w:color="auto"/>
                                              </w:divBdr>
                                              <w:divsChild>
                                                <w:div w:id="222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6078591">
      <w:bodyDiv w:val="1"/>
      <w:marLeft w:val="0"/>
      <w:marRight w:val="0"/>
      <w:marTop w:val="0"/>
      <w:marBottom w:val="0"/>
      <w:divBdr>
        <w:top w:val="none" w:sz="0" w:space="0" w:color="auto"/>
        <w:left w:val="none" w:sz="0" w:space="0" w:color="auto"/>
        <w:bottom w:val="none" w:sz="0" w:space="0" w:color="auto"/>
        <w:right w:val="none" w:sz="0" w:space="0" w:color="auto"/>
      </w:divBdr>
    </w:div>
    <w:div w:id="1934892801">
      <w:bodyDiv w:val="1"/>
      <w:marLeft w:val="0"/>
      <w:marRight w:val="0"/>
      <w:marTop w:val="0"/>
      <w:marBottom w:val="0"/>
      <w:divBdr>
        <w:top w:val="none" w:sz="0" w:space="0" w:color="auto"/>
        <w:left w:val="none" w:sz="0" w:space="0" w:color="auto"/>
        <w:bottom w:val="none" w:sz="0" w:space="0" w:color="auto"/>
        <w:right w:val="none" w:sz="0" w:space="0" w:color="auto"/>
      </w:divBdr>
    </w:div>
    <w:div w:id="208398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le.blazeviciene@seirijugimnazij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lma.vaskeviciute@lazdij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E34F1-72F5-4419-8240-8B872FA8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4465</Words>
  <Characters>25452</Characters>
  <Application>Microsoft Office Word</Application>
  <DocSecurity>0</DocSecurity>
  <Lines>212</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Hewlett-Packard</Company>
  <LinksUpToDate>false</LinksUpToDate>
  <CharactersWithSpaces>29858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Mano</dc:creator>
  <cp:keywords/>
  <cp:lastModifiedBy>Seirijų Gimnazija</cp:lastModifiedBy>
  <cp:revision>26</cp:revision>
  <cp:lastPrinted>2020-09-10T06:00:00Z</cp:lastPrinted>
  <dcterms:created xsi:type="dcterms:W3CDTF">2026-02-19T07:33:00Z</dcterms:created>
  <dcterms:modified xsi:type="dcterms:W3CDTF">2026-09-17T07:43:00Z</dcterms:modified>
</cp:coreProperties>
</file>