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E8CA8" w14:textId="5FFDBD58" w:rsidR="00C0652C" w:rsidRPr="006E2F44" w:rsidRDefault="00C0652C" w:rsidP="00C0652C">
      <w:pPr>
        <w:rPr>
          <w:highlight w:val="yellow"/>
        </w:rPr>
      </w:pPr>
    </w:p>
    <w:p w14:paraId="2C81120F" w14:textId="77777777" w:rsidR="00C0652C" w:rsidRPr="006E2F44" w:rsidRDefault="00C0652C" w:rsidP="00C74FA2">
      <w:pPr>
        <w:pStyle w:val="paragraph"/>
        <w:spacing w:before="0" w:beforeAutospacing="0" w:after="0" w:afterAutospacing="0"/>
        <w:ind w:left="4320" w:firstLine="720"/>
        <w:textAlignment w:val="baseline"/>
        <w:rPr>
          <w:rStyle w:val="normaltextrun"/>
          <w:lang w:val="lt-LT"/>
        </w:rPr>
      </w:pPr>
    </w:p>
    <w:p w14:paraId="3118D85B" w14:textId="1F4737CC" w:rsidR="00C0652C" w:rsidRPr="006E2F44" w:rsidRDefault="00756230" w:rsidP="00A608E4">
      <w:pPr>
        <w:jc w:val="right"/>
      </w:pPr>
      <w:r w:rsidRPr="006E2F44">
        <w:t>8</w:t>
      </w:r>
      <w:r w:rsidR="00C0652C" w:rsidRPr="006E2F44">
        <w:t xml:space="preserve"> priedas (sutarties projektas)</w:t>
      </w:r>
    </w:p>
    <w:p w14:paraId="17233A70" w14:textId="77777777" w:rsidR="00A608E4" w:rsidRPr="006E2F44" w:rsidRDefault="00A608E4" w:rsidP="00A608E4">
      <w:pPr>
        <w:jc w:val="right"/>
        <w:rPr>
          <w:rStyle w:val="normaltextrun"/>
        </w:rPr>
      </w:pPr>
    </w:p>
    <w:p w14:paraId="66F9800F" w14:textId="175B816E" w:rsidR="00C74FA2" w:rsidRPr="006E2F44"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6E2F44">
        <w:rPr>
          <w:rStyle w:val="normaltextrun"/>
          <w:lang w:val="lt-LT"/>
        </w:rPr>
        <w:t>PATVIRTINTA </w:t>
      </w:r>
      <w:r w:rsidRPr="006E2F44">
        <w:rPr>
          <w:rStyle w:val="eop"/>
          <w:lang w:val="lt-LT"/>
        </w:rPr>
        <w:t> </w:t>
      </w:r>
    </w:p>
    <w:p w14:paraId="0CB2A2CF" w14:textId="77777777" w:rsidR="00C74FA2" w:rsidRPr="006E2F44"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6E2F44">
        <w:rPr>
          <w:rStyle w:val="normaltextrun"/>
          <w:lang w:val="lt-LT"/>
        </w:rPr>
        <w:t>Viešųjų pirkimų tarnybos direktoriaus </w:t>
      </w:r>
      <w:r w:rsidRPr="006E2F44">
        <w:rPr>
          <w:rStyle w:val="eop"/>
          <w:lang w:val="lt-LT"/>
        </w:rPr>
        <w:t> </w:t>
      </w:r>
    </w:p>
    <w:p w14:paraId="3C1C8D21" w14:textId="77777777" w:rsidR="00C74FA2" w:rsidRPr="006E2F44" w:rsidRDefault="00C74FA2" w:rsidP="00C74FA2">
      <w:pPr>
        <w:pStyle w:val="paragraph"/>
        <w:spacing w:before="0" w:beforeAutospacing="0" w:after="0" w:afterAutospacing="0"/>
        <w:ind w:left="5040"/>
        <w:textAlignment w:val="baseline"/>
        <w:rPr>
          <w:rFonts w:ascii="Segoe UI" w:hAnsi="Segoe UI" w:cs="Segoe UI"/>
          <w:sz w:val="18"/>
          <w:szCs w:val="18"/>
          <w:lang w:val="lt-LT"/>
        </w:rPr>
      </w:pPr>
      <w:r w:rsidRPr="006E2F44">
        <w:rPr>
          <w:rStyle w:val="normaltextrun"/>
          <w:lang w:val="lt-LT"/>
        </w:rPr>
        <w:t>2024 m. gruodžio 30 d. įsakymu Nr. 1S-209 </w:t>
      </w:r>
      <w:r w:rsidRPr="006E2F44">
        <w:rPr>
          <w:rStyle w:val="eop"/>
          <w:lang w:val="lt-LT"/>
        </w:rPr>
        <w:t> </w:t>
      </w:r>
    </w:p>
    <w:p w14:paraId="2E5F1217" w14:textId="77777777" w:rsidR="00C74FA2" w:rsidRPr="006E2F44" w:rsidRDefault="00C74FA2" w:rsidP="00C74FA2">
      <w:pPr>
        <w:pStyle w:val="paragraph"/>
        <w:spacing w:before="0" w:beforeAutospacing="0" w:after="0" w:afterAutospacing="0"/>
        <w:ind w:left="210" w:firstLine="4815"/>
        <w:textAlignment w:val="baseline"/>
        <w:rPr>
          <w:rFonts w:ascii="Segoe UI" w:hAnsi="Segoe UI" w:cs="Segoe UI"/>
          <w:sz w:val="18"/>
          <w:szCs w:val="18"/>
          <w:lang w:val="lt-LT"/>
        </w:rPr>
      </w:pPr>
      <w:r w:rsidRPr="006E2F44">
        <w:rPr>
          <w:rStyle w:val="normaltextrun"/>
          <w:color w:val="000000"/>
          <w:lang w:val="lt-LT"/>
        </w:rPr>
        <w:t>(Viešųjų pirkimų tarnybos direktoriaus</w:t>
      </w:r>
      <w:r w:rsidRPr="006E2F44">
        <w:rPr>
          <w:rStyle w:val="eop"/>
          <w:color w:val="000000"/>
          <w:lang w:val="lt-LT"/>
        </w:rPr>
        <w:t> </w:t>
      </w:r>
    </w:p>
    <w:p w14:paraId="1045D3CD" w14:textId="77777777" w:rsidR="00C74FA2" w:rsidRPr="006E2F44" w:rsidRDefault="00C74FA2" w:rsidP="00C74FA2">
      <w:pPr>
        <w:pStyle w:val="paragraph"/>
        <w:spacing w:before="0" w:beforeAutospacing="0" w:after="0" w:afterAutospacing="0"/>
        <w:ind w:left="5040"/>
        <w:textAlignment w:val="baseline"/>
        <w:rPr>
          <w:rFonts w:ascii="Segoe UI" w:hAnsi="Segoe UI" w:cs="Segoe UI"/>
          <w:sz w:val="18"/>
          <w:szCs w:val="18"/>
          <w:lang w:val="lt-LT"/>
        </w:rPr>
      </w:pPr>
      <w:r w:rsidRPr="006E2F44">
        <w:rPr>
          <w:rStyle w:val="normaltextrun"/>
          <w:color w:val="000000"/>
          <w:lang w:val="lt-LT"/>
        </w:rPr>
        <w:t>2025 m. balandžio 17 d. įsakymo Nr. 1S-52 </w:t>
      </w:r>
      <w:r w:rsidRPr="006E2F44">
        <w:rPr>
          <w:rStyle w:val="eop"/>
          <w:color w:val="000000"/>
          <w:lang w:val="lt-LT"/>
        </w:rPr>
        <w:t> </w:t>
      </w:r>
    </w:p>
    <w:p w14:paraId="61DB11F9" w14:textId="77777777" w:rsidR="00C74FA2" w:rsidRPr="006E2F44" w:rsidRDefault="00C74FA2" w:rsidP="00C74FA2">
      <w:pPr>
        <w:pStyle w:val="paragraph"/>
        <w:spacing w:before="0" w:beforeAutospacing="0" w:after="0" w:afterAutospacing="0"/>
        <w:ind w:left="5040"/>
        <w:textAlignment w:val="baseline"/>
        <w:rPr>
          <w:rFonts w:ascii="Segoe UI" w:hAnsi="Segoe UI" w:cs="Segoe UI"/>
          <w:sz w:val="18"/>
          <w:szCs w:val="18"/>
          <w:lang w:val="lt-LT"/>
        </w:rPr>
      </w:pPr>
      <w:r w:rsidRPr="006E2F44">
        <w:rPr>
          <w:rStyle w:val="normaltextrun"/>
          <w:color w:val="000000"/>
          <w:lang w:val="lt-LT"/>
        </w:rPr>
        <w:t>redakcija)</w:t>
      </w:r>
      <w:r w:rsidRPr="006E2F44">
        <w:rPr>
          <w:rStyle w:val="eop"/>
          <w:color w:val="000000"/>
          <w:lang w:val="lt-LT"/>
        </w:rPr>
        <w:t> </w:t>
      </w:r>
    </w:p>
    <w:p w14:paraId="1623E55B" w14:textId="77777777" w:rsidR="00C74FA2" w:rsidRPr="006E2F44" w:rsidRDefault="00C74FA2">
      <w:pPr>
        <w:tabs>
          <w:tab w:val="left" w:pos="5400"/>
        </w:tabs>
        <w:textAlignment w:val="center"/>
        <w:rPr>
          <w:szCs w:val="24"/>
        </w:rPr>
      </w:pPr>
    </w:p>
    <w:p w14:paraId="5FCB912D" w14:textId="77777777" w:rsidR="00A608E4" w:rsidRPr="006E2F44" w:rsidRDefault="00A608E4">
      <w:pPr>
        <w:tabs>
          <w:tab w:val="left" w:pos="5400"/>
        </w:tabs>
        <w:textAlignment w:val="center"/>
        <w:rPr>
          <w:szCs w:val="24"/>
        </w:rPr>
      </w:pPr>
    </w:p>
    <w:p w14:paraId="7C0AA98D" w14:textId="3D858A0B" w:rsidR="00027B83" w:rsidRPr="006E2F44" w:rsidRDefault="000B0897" w:rsidP="00A608E4">
      <w:pPr>
        <w:widowControl w:val="0"/>
        <w:pBdr>
          <w:top w:val="nil"/>
          <w:left w:val="nil"/>
          <w:bottom w:val="nil"/>
          <w:right w:val="nil"/>
          <w:between w:val="nil"/>
        </w:pBdr>
        <w:tabs>
          <w:tab w:val="left" w:pos="567"/>
          <w:tab w:val="left" w:pos="851"/>
        </w:tabs>
        <w:jc w:val="center"/>
        <w:rPr>
          <w:b/>
          <w:bCs/>
          <w:caps/>
          <w:szCs w:val="24"/>
        </w:rPr>
      </w:pPr>
      <w:r w:rsidRPr="006E2F44">
        <w:rPr>
          <w:b/>
          <w:bCs/>
          <w:caps/>
          <w:szCs w:val="24"/>
        </w:rPr>
        <w:t>paslaugų pirkimo-pardavimo sutarties Specialiosios sąlygos</w:t>
      </w:r>
    </w:p>
    <w:p w14:paraId="6FDB6DDC" w14:textId="77777777" w:rsidR="00A608E4" w:rsidRPr="006E2F44" w:rsidRDefault="00A608E4" w:rsidP="00A608E4">
      <w:pPr>
        <w:widowControl w:val="0"/>
        <w:pBdr>
          <w:top w:val="nil"/>
          <w:left w:val="nil"/>
          <w:bottom w:val="nil"/>
          <w:right w:val="nil"/>
          <w:between w:val="nil"/>
        </w:pBdr>
        <w:tabs>
          <w:tab w:val="left" w:pos="567"/>
          <w:tab w:val="left" w:pos="851"/>
        </w:tabs>
        <w:jc w:val="center"/>
        <w:rPr>
          <w:b/>
          <w:bCs/>
          <w:cap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7"/>
        <w:gridCol w:w="2177"/>
        <w:gridCol w:w="2362"/>
        <w:gridCol w:w="2571"/>
      </w:tblGrid>
      <w:tr w:rsidR="00C0652C" w:rsidRPr="006E2F44" w14:paraId="06BD45D9" w14:textId="77777777" w:rsidTr="00FA76BE">
        <w:tc>
          <w:tcPr>
            <w:tcW w:w="2737" w:type="dxa"/>
          </w:tcPr>
          <w:p w14:paraId="40177F4F" w14:textId="77777777" w:rsidR="00C0652C" w:rsidRPr="006E2F44" w:rsidRDefault="00C0652C" w:rsidP="00C0652C">
            <w:pPr>
              <w:jc w:val="both"/>
              <w:rPr>
                <w:b/>
                <w:kern w:val="2"/>
                <w:szCs w:val="24"/>
              </w:rPr>
            </w:pPr>
            <w:r w:rsidRPr="006E2F44">
              <w:rPr>
                <w:b/>
                <w:kern w:val="2"/>
                <w:szCs w:val="24"/>
              </w:rPr>
              <w:t>Sutarties pavadinimas</w:t>
            </w:r>
          </w:p>
        </w:tc>
        <w:tc>
          <w:tcPr>
            <w:tcW w:w="7110" w:type="dxa"/>
            <w:gridSpan w:val="3"/>
          </w:tcPr>
          <w:p w14:paraId="607BC18E" w14:textId="0905A698" w:rsidR="00C0652C" w:rsidRPr="006E2F44" w:rsidRDefault="000D3E24" w:rsidP="00C0652C">
            <w:pPr>
              <w:jc w:val="both"/>
              <w:rPr>
                <w:kern w:val="2"/>
                <w:szCs w:val="24"/>
              </w:rPr>
            </w:pPr>
            <w:r w:rsidRPr="006E2F44">
              <w:rPr>
                <w:kern w:val="2"/>
                <w:szCs w:val="24"/>
              </w:rPr>
              <w:t>Biržų rajono vaizdo kamerų stebėjimo sistemos duomenų perdavimo ir eksploatacinės priežiūros paslaugos</w:t>
            </w:r>
          </w:p>
        </w:tc>
      </w:tr>
      <w:tr w:rsidR="00C0652C" w:rsidRPr="006E2F44" w14:paraId="2F08ABA7" w14:textId="77777777" w:rsidTr="00FA76BE">
        <w:tc>
          <w:tcPr>
            <w:tcW w:w="2737" w:type="dxa"/>
          </w:tcPr>
          <w:p w14:paraId="262D4078" w14:textId="77777777" w:rsidR="00C0652C" w:rsidRPr="006E2F44" w:rsidRDefault="00C0652C" w:rsidP="00C0652C">
            <w:pPr>
              <w:jc w:val="both"/>
              <w:rPr>
                <w:b/>
                <w:kern w:val="2"/>
                <w:szCs w:val="24"/>
              </w:rPr>
            </w:pPr>
            <w:r w:rsidRPr="006E2F44">
              <w:rPr>
                <w:b/>
                <w:kern w:val="2"/>
                <w:szCs w:val="24"/>
              </w:rPr>
              <w:t>Sutarties data</w:t>
            </w:r>
          </w:p>
        </w:tc>
        <w:tc>
          <w:tcPr>
            <w:tcW w:w="2177" w:type="dxa"/>
          </w:tcPr>
          <w:p w14:paraId="310EFCA2" w14:textId="277E02C5" w:rsidR="00C0652C" w:rsidRPr="006E2F44" w:rsidRDefault="00C0652C" w:rsidP="00C0652C">
            <w:pPr>
              <w:jc w:val="both"/>
              <w:rPr>
                <w:kern w:val="2"/>
                <w:szCs w:val="24"/>
              </w:rPr>
            </w:pPr>
            <w:r w:rsidRPr="006E2F44">
              <w:rPr>
                <w:kern w:val="2"/>
                <w:szCs w:val="24"/>
              </w:rPr>
              <w:t>2026-</w:t>
            </w:r>
          </w:p>
        </w:tc>
        <w:tc>
          <w:tcPr>
            <w:tcW w:w="2362" w:type="dxa"/>
          </w:tcPr>
          <w:p w14:paraId="26FE9FCE" w14:textId="77777777" w:rsidR="00C0652C" w:rsidRPr="006E2F44" w:rsidRDefault="00C0652C" w:rsidP="00C0652C">
            <w:pPr>
              <w:jc w:val="both"/>
              <w:rPr>
                <w:b/>
                <w:kern w:val="2"/>
                <w:szCs w:val="24"/>
              </w:rPr>
            </w:pPr>
            <w:r w:rsidRPr="006E2F44">
              <w:rPr>
                <w:b/>
                <w:kern w:val="2"/>
                <w:szCs w:val="24"/>
              </w:rPr>
              <w:t>Sutarties numeris</w:t>
            </w:r>
          </w:p>
        </w:tc>
        <w:tc>
          <w:tcPr>
            <w:tcW w:w="2571" w:type="dxa"/>
          </w:tcPr>
          <w:p w14:paraId="11456A38" w14:textId="77777777" w:rsidR="00C0652C" w:rsidRPr="006E2F44" w:rsidRDefault="00C0652C" w:rsidP="00C0652C">
            <w:pPr>
              <w:jc w:val="both"/>
              <w:rPr>
                <w:kern w:val="2"/>
                <w:szCs w:val="24"/>
              </w:rPr>
            </w:pPr>
          </w:p>
        </w:tc>
      </w:tr>
    </w:tbl>
    <w:p w14:paraId="7AAE002E" w14:textId="77777777" w:rsidR="00027B83" w:rsidRPr="006E2F44" w:rsidRDefault="00027B83">
      <w:pPr>
        <w:jc w:val="both"/>
        <w:rPr>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3240"/>
        <w:gridCol w:w="3510"/>
      </w:tblGrid>
      <w:tr w:rsidR="00027B83" w:rsidRPr="006E2F44" w14:paraId="2A8CDD09" w14:textId="77777777" w:rsidTr="007F5C79">
        <w:tc>
          <w:tcPr>
            <w:tcW w:w="9847" w:type="dxa"/>
            <w:gridSpan w:val="3"/>
          </w:tcPr>
          <w:p w14:paraId="0049CEBD" w14:textId="77777777" w:rsidR="00027B83" w:rsidRPr="006E2F44" w:rsidRDefault="000B0897">
            <w:pPr>
              <w:jc w:val="center"/>
              <w:rPr>
                <w:b/>
                <w:kern w:val="2"/>
                <w:szCs w:val="24"/>
              </w:rPr>
            </w:pPr>
            <w:r w:rsidRPr="006E2F44">
              <w:rPr>
                <w:b/>
                <w:kern w:val="2"/>
                <w:szCs w:val="24"/>
              </w:rPr>
              <w:t>1. SUTARTIES ŠALYS</w:t>
            </w:r>
          </w:p>
        </w:tc>
      </w:tr>
      <w:tr w:rsidR="00C0652C" w:rsidRPr="006E2F44" w14:paraId="7A216576" w14:textId="77777777" w:rsidTr="007F5C79">
        <w:tc>
          <w:tcPr>
            <w:tcW w:w="3097" w:type="dxa"/>
            <w:vMerge w:val="restart"/>
          </w:tcPr>
          <w:p w14:paraId="79087AD5" w14:textId="77777777" w:rsidR="00C0652C" w:rsidRPr="006E2F44" w:rsidRDefault="00C0652C" w:rsidP="00C0652C">
            <w:pPr>
              <w:jc w:val="center"/>
              <w:rPr>
                <w:b/>
                <w:kern w:val="2"/>
                <w:szCs w:val="24"/>
              </w:rPr>
            </w:pPr>
          </w:p>
          <w:p w14:paraId="555D406D" w14:textId="77777777" w:rsidR="00C0652C" w:rsidRPr="006E2F44" w:rsidRDefault="00C0652C" w:rsidP="00C0652C">
            <w:pPr>
              <w:jc w:val="center"/>
              <w:rPr>
                <w:b/>
                <w:kern w:val="2"/>
                <w:szCs w:val="24"/>
              </w:rPr>
            </w:pPr>
          </w:p>
          <w:p w14:paraId="757D89F5" w14:textId="77777777" w:rsidR="00C0652C" w:rsidRPr="006E2F44" w:rsidRDefault="00C0652C" w:rsidP="00C0652C">
            <w:pPr>
              <w:jc w:val="center"/>
              <w:rPr>
                <w:b/>
                <w:kern w:val="2"/>
                <w:szCs w:val="24"/>
              </w:rPr>
            </w:pPr>
          </w:p>
          <w:p w14:paraId="6C227F93" w14:textId="77777777" w:rsidR="00C0652C" w:rsidRPr="006E2F44" w:rsidRDefault="00C0652C" w:rsidP="00C0652C">
            <w:pPr>
              <w:rPr>
                <w:b/>
                <w:kern w:val="2"/>
                <w:szCs w:val="24"/>
              </w:rPr>
            </w:pPr>
          </w:p>
          <w:p w14:paraId="0285291C" w14:textId="77777777" w:rsidR="00C0652C" w:rsidRPr="006E2F44" w:rsidRDefault="00C0652C" w:rsidP="00C0652C">
            <w:pPr>
              <w:rPr>
                <w:b/>
                <w:kern w:val="2"/>
                <w:szCs w:val="24"/>
              </w:rPr>
            </w:pPr>
            <w:r w:rsidRPr="006E2F44">
              <w:rPr>
                <w:b/>
                <w:kern w:val="2"/>
                <w:szCs w:val="24"/>
              </w:rPr>
              <w:t>1.1. Pirkėjas</w:t>
            </w:r>
          </w:p>
        </w:tc>
        <w:tc>
          <w:tcPr>
            <w:tcW w:w="3240" w:type="dxa"/>
          </w:tcPr>
          <w:p w14:paraId="4986D0A4" w14:textId="77777777" w:rsidR="00C0652C" w:rsidRPr="006E2F44" w:rsidRDefault="00C0652C" w:rsidP="00C0652C">
            <w:pPr>
              <w:rPr>
                <w:kern w:val="2"/>
                <w:szCs w:val="24"/>
              </w:rPr>
            </w:pPr>
            <w:r w:rsidRPr="006E2F44">
              <w:rPr>
                <w:kern w:val="2"/>
                <w:szCs w:val="24"/>
              </w:rPr>
              <w:t>1.1.1. Pavadinimas</w:t>
            </w:r>
          </w:p>
        </w:tc>
        <w:tc>
          <w:tcPr>
            <w:tcW w:w="3510" w:type="dxa"/>
          </w:tcPr>
          <w:p w14:paraId="53FF09A2" w14:textId="48F2C049" w:rsidR="00C0652C" w:rsidRPr="006E2F44" w:rsidRDefault="00C0652C" w:rsidP="007F5C79">
            <w:pPr>
              <w:rPr>
                <w:kern w:val="2"/>
                <w:szCs w:val="24"/>
              </w:rPr>
            </w:pPr>
            <w:r w:rsidRPr="006E2F44">
              <w:rPr>
                <w:kern w:val="2"/>
                <w:szCs w:val="24"/>
              </w:rPr>
              <w:t xml:space="preserve">Biržų </w:t>
            </w:r>
            <w:r w:rsidR="00335F39" w:rsidRPr="006E2F44">
              <w:rPr>
                <w:kern w:val="2"/>
                <w:szCs w:val="24"/>
              </w:rPr>
              <w:t>rajono savivaldybės administracija</w:t>
            </w:r>
          </w:p>
        </w:tc>
      </w:tr>
      <w:tr w:rsidR="00C0652C" w:rsidRPr="006E2F44" w14:paraId="46894EEE" w14:textId="77777777" w:rsidTr="007F5C79">
        <w:tc>
          <w:tcPr>
            <w:tcW w:w="3097" w:type="dxa"/>
            <w:vMerge/>
          </w:tcPr>
          <w:p w14:paraId="6E3E695C" w14:textId="77777777" w:rsidR="00C0652C" w:rsidRPr="006E2F44" w:rsidRDefault="00C0652C" w:rsidP="00C0652C">
            <w:pPr>
              <w:rPr>
                <w:kern w:val="2"/>
                <w:szCs w:val="24"/>
              </w:rPr>
            </w:pPr>
          </w:p>
        </w:tc>
        <w:tc>
          <w:tcPr>
            <w:tcW w:w="3240" w:type="dxa"/>
          </w:tcPr>
          <w:p w14:paraId="6B5CD43F" w14:textId="77777777" w:rsidR="00C0652C" w:rsidRPr="006E2F44" w:rsidRDefault="00C0652C" w:rsidP="00C0652C">
            <w:pPr>
              <w:rPr>
                <w:kern w:val="2"/>
                <w:szCs w:val="24"/>
              </w:rPr>
            </w:pPr>
            <w:r w:rsidRPr="006E2F44">
              <w:rPr>
                <w:kern w:val="2"/>
                <w:szCs w:val="24"/>
              </w:rPr>
              <w:t>1.1.2. Juridinio asmens kodas</w:t>
            </w:r>
          </w:p>
        </w:tc>
        <w:tc>
          <w:tcPr>
            <w:tcW w:w="3510" w:type="dxa"/>
          </w:tcPr>
          <w:p w14:paraId="63476F65" w14:textId="3F155A4A" w:rsidR="00C0652C" w:rsidRPr="006E2F44" w:rsidRDefault="00335F39" w:rsidP="007F5C79">
            <w:pPr>
              <w:rPr>
                <w:kern w:val="2"/>
                <w:szCs w:val="24"/>
              </w:rPr>
            </w:pPr>
            <w:r w:rsidRPr="006E2F44">
              <w:rPr>
                <w:kern w:val="2"/>
                <w:szCs w:val="24"/>
              </w:rPr>
              <w:t>188642660</w:t>
            </w:r>
          </w:p>
        </w:tc>
      </w:tr>
      <w:tr w:rsidR="00C0652C" w:rsidRPr="006E2F44" w14:paraId="356739C7" w14:textId="77777777" w:rsidTr="007F5C79">
        <w:tc>
          <w:tcPr>
            <w:tcW w:w="3097" w:type="dxa"/>
            <w:vMerge/>
          </w:tcPr>
          <w:p w14:paraId="1CA5E71D" w14:textId="77777777" w:rsidR="00C0652C" w:rsidRPr="006E2F44" w:rsidRDefault="00C0652C" w:rsidP="00C0652C">
            <w:pPr>
              <w:rPr>
                <w:kern w:val="2"/>
                <w:szCs w:val="24"/>
              </w:rPr>
            </w:pPr>
          </w:p>
        </w:tc>
        <w:tc>
          <w:tcPr>
            <w:tcW w:w="3240" w:type="dxa"/>
          </w:tcPr>
          <w:p w14:paraId="23A01788" w14:textId="77777777" w:rsidR="00C0652C" w:rsidRPr="006E2F44" w:rsidRDefault="00C0652C" w:rsidP="00C0652C">
            <w:pPr>
              <w:rPr>
                <w:kern w:val="2"/>
                <w:szCs w:val="24"/>
              </w:rPr>
            </w:pPr>
            <w:r w:rsidRPr="006E2F44">
              <w:rPr>
                <w:kern w:val="2"/>
                <w:szCs w:val="24"/>
              </w:rPr>
              <w:t>1.1.3. Adresas</w:t>
            </w:r>
          </w:p>
        </w:tc>
        <w:tc>
          <w:tcPr>
            <w:tcW w:w="3510" w:type="dxa"/>
          </w:tcPr>
          <w:p w14:paraId="4FB387A2" w14:textId="242843E8" w:rsidR="00C0652C" w:rsidRPr="006E2F44" w:rsidRDefault="00C0652C" w:rsidP="007F5C79">
            <w:pPr>
              <w:rPr>
                <w:kern w:val="2"/>
                <w:szCs w:val="24"/>
              </w:rPr>
            </w:pPr>
            <w:r w:rsidRPr="006E2F44">
              <w:rPr>
                <w:kern w:val="2"/>
                <w:szCs w:val="24"/>
              </w:rPr>
              <w:t>Vytauto g. 3</w:t>
            </w:r>
            <w:r w:rsidR="00335F39" w:rsidRPr="006E2F44">
              <w:rPr>
                <w:kern w:val="2"/>
                <w:szCs w:val="24"/>
              </w:rPr>
              <w:t>8</w:t>
            </w:r>
            <w:r w:rsidRPr="006E2F44">
              <w:rPr>
                <w:kern w:val="2"/>
                <w:szCs w:val="24"/>
              </w:rPr>
              <w:t>, Biržai, LT-4114</w:t>
            </w:r>
            <w:r w:rsidR="00335F39" w:rsidRPr="006E2F44">
              <w:rPr>
                <w:kern w:val="2"/>
                <w:szCs w:val="24"/>
              </w:rPr>
              <w:t>3</w:t>
            </w:r>
          </w:p>
        </w:tc>
      </w:tr>
      <w:tr w:rsidR="00C0652C" w:rsidRPr="006E2F44" w14:paraId="00E15A94" w14:textId="77777777" w:rsidTr="007F5C79">
        <w:tc>
          <w:tcPr>
            <w:tcW w:w="3097" w:type="dxa"/>
            <w:vMerge/>
          </w:tcPr>
          <w:p w14:paraId="54205EA9" w14:textId="77777777" w:rsidR="00C0652C" w:rsidRPr="006E2F44" w:rsidRDefault="00C0652C" w:rsidP="00C0652C">
            <w:pPr>
              <w:rPr>
                <w:kern w:val="2"/>
                <w:szCs w:val="24"/>
              </w:rPr>
            </w:pPr>
          </w:p>
        </w:tc>
        <w:tc>
          <w:tcPr>
            <w:tcW w:w="3240" w:type="dxa"/>
          </w:tcPr>
          <w:p w14:paraId="78DC4B4A" w14:textId="77777777" w:rsidR="00C0652C" w:rsidRPr="006E2F44" w:rsidRDefault="00C0652C" w:rsidP="00C0652C">
            <w:pPr>
              <w:rPr>
                <w:kern w:val="2"/>
                <w:szCs w:val="24"/>
              </w:rPr>
            </w:pPr>
            <w:r w:rsidRPr="006E2F44">
              <w:rPr>
                <w:kern w:val="2"/>
                <w:szCs w:val="24"/>
              </w:rPr>
              <w:t>1.1.4. PVM mokėtojo kodas</w:t>
            </w:r>
          </w:p>
        </w:tc>
        <w:tc>
          <w:tcPr>
            <w:tcW w:w="3510" w:type="dxa"/>
          </w:tcPr>
          <w:p w14:paraId="3641442E" w14:textId="6FAF5F11" w:rsidR="00C0652C" w:rsidRPr="006E2F44" w:rsidRDefault="00C0652C" w:rsidP="007F5C79">
            <w:pPr>
              <w:rPr>
                <w:kern w:val="2"/>
                <w:szCs w:val="24"/>
              </w:rPr>
            </w:pPr>
            <w:r w:rsidRPr="006E2F44">
              <w:rPr>
                <w:kern w:val="2"/>
                <w:szCs w:val="24"/>
              </w:rPr>
              <w:t>Ne PVM mokėtoja</w:t>
            </w:r>
          </w:p>
        </w:tc>
      </w:tr>
      <w:tr w:rsidR="00027B83" w:rsidRPr="006E2F44" w14:paraId="164424F3" w14:textId="77777777" w:rsidTr="007F5C79">
        <w:tc>
          <w:tcPr>
            <w:tcW w:w="3097" w:type="dxa"/>
            <w:vMerge/>
          </w:tcPr>
          <w:p w14:paraId="605C8647" w14:textId="77777777" w:rsidR="00027B83" w:rsidRPr="006E2F44" w:rsidRDefault="00027B83">
            <w:pPr>
              <w:rPr>
                <w:kern w:val="2"/>
                <w:szCs w:val="24"/>
              </w:rPr>
            </w:pPr>
          </w:p>
        </w:tc>
        <w:tc>
          <w:tcPr>
            <w:tcW w:w="3240" w:type="dxa"/>
          </w:tcPr>
          <w:p w14:paraId="58983992" w14:textId="77777777" w:rsidR="00027B83" w:rsidRPr="006E2F44" w:rsidRDefault="000B0897">
            <w:pPr>
              <w:rPr>
                <w:kern w:val="2"/>
                <w:szCs w:val="24"/>
              </w:rPr>
            </w:pPr>
            <w:r w:rsidRPr="006E2F44">
              <w:rPr>
                <w:kern w:val="2"/>
                <w:szCs w:val="24"/>
              </w:rPr>
              <w:t>1.1.5. Atsiskaitomoji sąskaita</w:t>
            </w:r>
          </w:p>
        </w:tc>
        <w:tc>
          <w:tcPr>
            <w:tcW w:w="3510" w:type="dxa"/>
          </w:tcPr>
          <w:p w14:paraId="62E56AEE" w14:textId="0AE62393" w:rsidR="00027B83" w:rsidRPr="006E2F44" w:rsidRDefault="00335F39" w:rsidP="007F5C79">
            <w:pPr>
              <w:rPr>
                <w:kern w:val="2"/>
                <w:szCs w:val="24"/>
              </w:rPr>
            </w:pPr>
            <w:r w:rsidRPr="006E2F44">
              <w:rPr>
                <w:kern w:val="2"/>
                <w:szCs w:val="24"/>
              </w:rPr>
              <w:t>LT72 4010 0413 0002 0052</w:t>
            </w:r>
          </w:p>
        </w:tc>
      </w:tr>
      <w:tr w:rsidR="00027B83" w:rsidRPr="006E2F44" w14:paraId="6B7E848E" w14:textId="77777777" w:rsidTr="007F5C79">
        <w:tc>
          <w:tcPr>
            <w:tcW w:w="3097" w:type="dxa"/>
            <w:vMerge/>
          </w:tcPr>
          <w:p w14:paraId="4F4A34C0" w14:textId="77777777" w:rsidR="00027B83" w:rsidRPr="006E2F44" w:rsidRDefault="00027B83">
            <w:pPr>
              <w:rPr>
                <w:kern w:val="2"/>
                <w:szCs w:val="24"/>
              </w:rPr>
            </w:pPr>
          </w:p>
        </w:tc>
        <w:tc>
          <w:tcPr>
            <w:tcW w:w="3240" w:type="dxa"/>
          </w:tcPr>
          <w:p w14:paraId="6CD6859C" w14:textId="77777777" w:rsidR="00027B83" w:rsidRPr="006E2F44" w:rsidRDefault="000B0897">
            <w:pPr>
              <w:rPr>
                <w:kern w:val="2"/>
                <w:szCs w:val="24"/>
              </w:rPr>
            </w:pPr>
            <w:r w:rsidRPr="006E2F44">
              <w:rPr>
                <w:kern w:val="2"/>
                <w:szCs w:val="24"/>
              </w:rPr>
              <w:t>1.1.6. Bankas, banko kodas</w:t>
            </w:r>
          </w:p>
        </w:tc>
        <w:tc>
          <w:tcPr>
            <w:tcW w:w="3510" w:type="dxa"/>
          </w:tcPr>
          <w:p w14:paraId="7CD0A608" w14:textId="17B32471" w:rsidR="00027B83" w:rsidRPr="006E2F44" w:rsidRDefault="007F5C79" w:rsidP="007F5C79">
            <w:pPr>
              <w:rPr>
                <w:kern w:val="2"/>
                <w:szCs w:val="24"/>
              </w:rPr>
            </w:pPr>
            <w:r w:rsidRPr="006E2F44">
              <w:t>Luminor bank</w:t>
            </w:r>
            <w:r w:rsidR="00206AB1" w:rsidRPr="006E2F44">
              <w:t xml:space="preserve"> AS Lietuvos skyrius</w:t>
            </w:r>
            <w:r w:rsidRPr="006E2F44">
              <w:t>,</w:t>
            </w:r>
            <w:r w:rsidRPr="006E2F44">
              <w:rPr>
                <w:kern w:val="2"/>
                <w:szCs w:val="24"/>
              </w:rPr>
              <w:t xml:space="preserve"> 40100</w:t>
            </w:r>
          </w:p>
        </w:tc>
      </w:tr>
      <w:tr w:rsidR="00C0652C" w:rsidRPr="006E2F44" w14:paraId="3C8A477F" w14:textId="77777777" w:rsidTr="007F5C79">
        <w:tc>
          <w:tcPr>
            <w:tcW w:w="3097" w:type="dxa"/>
            <w:vMerge/>
          </w:tcPr>
          <w:p w14:paraId="6FB01AF8" w14:textId="77777777" w:rsidR="00C0652C" w:rsidRPr="006E2F44" w:rsidRDefault="00C0652C" w:rsidP="00C0652C">
            <w:pPr>
              <w:rPr>
                <w:kern w:val="2"/>
                <w:szCs w:val="24"/>
              </w:rPr>
            </w:pPr>
          </w:p>
        </w:tc>
        <w:tc>
          <w:tcPr>
            <w:tcW w:w="3240" w:type="dxa"/>
          </w:tcPr>
          <w:p w14:paraId="52077EC6" w14:textId="77777777" w:rsidR="00C0652C" w:rsidRPr="006E2F44" w:rsidRDefault="00C0652C" w:rsidP="00C0652C">
            <w:pPr>
              <w:rPr>
                <w:kern w:val="2"/>
                <w:szCs w:val="24"/>
              </w:rPr>
            </w:pPr>
            <w:r w:rsidRPr="006E2F44">
              <w:rPr>
                <w:kern w:val="2"/>
                <w:szCs w:val="24"/>
              </w:rPr>
              <w:t>1.1.7. Telefonas</w:t>
            </w:r>
          </w:p>
        </w:tc>
        <w:tc>
          <w:tcPr>
            <w:tcW w:w="3510" w:type="dxa"/>
          </w:tcPr>
          <w:p w14:paraId="04975451" w14:textId="5AAE36D4" w:rsidR="00C0652C" w:rsidRPr="006E2F44" w:rsidRDefault="00335F39" w:rsidP="007F5C79">
            <w:pPr>
              <w:rPr>
                <w:kern w:val="2"/>
                <w:szCs w:val="24"/>
              </w:rPr>
            </w:pPr>
            <w:r w:rsidRPr="006E2F44">
              <w:rPr>
                <w:kern w:val="2"/>
                <w:szCs w:val="24"/>
              </w:rPr>
              <w:t>+370 6</w:t>
            </w:r>
            <w:r w:rsidR="007F5C79" w:rsidRPr="006E2F44">
              <w:rPr>
                <w:kern w:val="2"/>
                <w:szCs w:val="24"/>
              </w:rPr>
              <w:t>72</w:t>
            </w:r>
            <w:r w:rsidRPr="006E2F44">
              <w:rPr>
                <w:kern w:val="2"/>
                <w:szCs w:val="24"/>
              </w:rPr>
              <w:t xml:space="preserve"> </w:t>
            </w:r>
            <w:r w:rsidR="007F5C79" w:rsidRPr="006E2F44">
              <w:rPr>
                <w:kern w:val="2"/>
                <w:szCs w:val="24"/>
              </w:rPr>
              <w:t>63713</w:t>
            </w:r>
          </w:p>
        </w:tc>
      </w:tr>
      <w:tr w:rsidR="00C0652C" w:rsidRPr="006E2F44" w14:paraId="7B8191B7" w14:textId="77777777" w:rsidTr="007F5C79">
        <w:tc>
          <w:tcPr>
            <w:tcW w:w="3097" w:type="dxa"/>
            <w:vMerge/>
          </w:tcPr>
          <w:p w14:paraId="1FE5A316" w14:textId="77777777" w:rsidR="00C0652C" w:rsidRPr="006E2F44" w:rsidRDefault="00C0652C" w:rsidP="00C0652C">
            <w:pPr>
              <w:rPr>
                <w:kern w:val="2"/>
                <w:szCs w:val="24"/>
              </w:rPr>
            </w:pPr>
          </w:p>
        </w:tc>
        <w:tc>
          <w:tcPr>
            <w:tcW w:w="3240" w:type="dxa"/>
          </w:tcPr>
          <w:p w14:paraId="47AE5590" w14:textId="77777777" w:rsidR="00C0652C" w:rsidRPr="006E2F44" w:rsidRDefault="00C0652C" w:rsidP="00C0652C">
            <w:pPr>
              <w:rPr>
                <w:kern w:val="2"/>
                <w:szCs w:val="24"/>
              </w:rPr>
            </w:pPr>
            <w:r w:rsidRPr="006E2F44">
              <w:rPr>
                <w:kern w:val="2"/>
                <w:szCs w:val="24"/>
              </w:rPr>
              <w:t>1.1.8. El. paštas</w:t>
            </w:r>
          </w:p>
        </w:tc>
        <w:tc>
          <w:tcPr>
            <w:tcW w:w="3510" w:type="dxa"/>
          </w:tcPr>
          <w:p w14:paraId="06155599" w14:textId="382C55FA" w:rsidR="00C0652C" w:rsidRPr="006E2F44" w:rsidRDefault="00335F39" w:rsidP="007F5C79">
            <w:pPr>
              <w:rPr>
                <w:kern w:val="2"/>
                <w:szCs w:val="24"/>
              </w:rPr>
            </w:pPr>
            <w:r w:rsidRPr="006E2F44">
              <w:rPr>
                <w:kern w:val="2"/>
                <w:szCs w:val="24"/>
              </w:rPr>
              <w:t>savivaldybe@birzai.lt</w:t>
            </w:r>
          </w:p>
        </w:tc>
      </w:tr>
      <w:tr w:rsidR="00027B83" w:rsidRPr="006E2F44" w14:paraId="1959C3F5" w14:textId="77777777" w:rsidTr="007F5C79">
        <w:tc>
          <w:tcPr>
            <w:tcW w:w="3097" w:type="dxa"/>
            <w:vMerge/>
          </w:tcPr>
          <w:p w14:paraId="34C01018" w14:textId="77777777" w:rsidR="00027B83" w:rsidRPr="006E2F44" w:rsidRDefault="00027B83">
            <w:pPr>
              <w:rPr>
                <w:kern w:val="2"/>
                <w:szCs w:val="24"/>
              </w:rPr>
            </w:pPr>
          </w:p>
        </w:tc>
        <w:tc>
          <w:tcPr>
            <w:tcW w:w="3240" w:type="dxa"/>
          </w:tcPr>
          <w:p w14:paraId="473630E0" w14:textId="77777777" w:rsidR="00027B83" w:rsidRPr="006E2F44" w:rsidRDefault="000B0897">
            <w:pPr>
              <w:rPr>
                <w:kern w:val="2"/>
                <w:szCs w:val="24"/>
              </w:rPr>
            </w:pPr>
            <w:r w:rsidRPr="006E2F44">
              <w:rPr>
                <w:kern w:val="2"/>
                <w:szCs w:val="24"/>
              </w:rPr>
              <w:t>1.1.9. Šalies atstovas</w:t>
            </w:r>
          </w:p>
        </w:tc>
        <w:tc>
          <w:tcPr>
            <w:tcW w:w="3510" w:type="dxa"/>
          </w:tcPr>
          <w:p w14:paraId="04FDD825" w14:textId="410C8482" w:rsidR="00027B83" w:rsidRPr="006E2F44" w:rsidRDefault="007F5C79" w:rsidP="007F5C79">
            <w:pPr>
              <w:rPr>
                <w:kern w:val="2"/>
                <w:szCs w:val="24"/>
              </w:rPr>
            </w:pPr>
            <w:r w:rsidRPr="006E2F44">
              <w:rPr>
                <w:kern w:val="2"/>
                <w:szCs w:val="24"/>
              </w:rPr>
              <w:t>Jurga Bagamolovienė</w:t>
            </w:r>
          </w:p>
        </w:tc>
      </w:tr>
      <w:tr w:rsidR="00027B83" w:rsidRPr="006E2F44" w14:paraId="475D93E9" w14:textId="77777777" w:rsidTr="007F5C79">
        <w:tc>
          <w:tcPr>
            <w:tcW w:w="3097" w:type="dxa"/>
            <w:vMerge/>
          </w:tcPr>
          <w:p w14:paraId="23BF508B" w14:textId="77777777" w:rsidR="00027B83" w:rsidRPr="006E2F44" w:rsidRDefault="00027B83">
            <w:pPr>
              <w:rPr>
                <w:kern w:val="2"/>
                <w:szCs w:val="24"/>
              </w:rPr>
            </w:pPr>
          </w:p>
        </w:tc>
        <w:tc>
          <w:tcPr>
            <w:tcW w:w="3240" w:type="dxa"/>
          </w:tcPr>
          <w:p w14:paraId="7D81A35C" w14:textId="77777777" w:rsidR="00027B83" w:rsidRPr="006E2F44" w:rsidRDefault="000B0897">
            <w:pPr>
              <w:rPr>
                <w:kern w:val="2"/>
                <w:szCs w:val="24"/>
              </w:rPr>
            </w:pPr>
            <w:r w:rsidRPr="006E2F44">
              <w:rPr>
                <w:kern w:val="2"/>
                <w:szCs w:val="24"/>
              </w:rPr>
              <w:t>1.1.10. Atstovavimo pagrindas</w:t>
            </w:r>
          </w:p>
        </w:tc>
        <w:tc>
          <w:tcPr>
            <w:tcW w:w="3510" w:type="dxa"/>
          </w:tcPr>
          <w:p w14:paraId="7164E978" w14:textId="67130E0B" w:rsidR="00027B83" w:rsidRPr="006E2F44" w:rsidRDefault="007F5C79" w:rsidP="007F5C79">
            <w:pPr>
              <w:rPr>
                <w:kern w:val="2"/>
                <w:szCs w:val="24"/>
              </w:rPr>
            </w:pPr>
            <w:r w:rsidRPr="006E2F44">
              <w:rPr>
                <w:kern w:val="2"/>
                <w:szCs w:val="24"/>
              </w:rPr>
              <w:t>Administracijos direktorė</w:t>
            </w:r>
          </w:p>
        </w:tc>
      </w:tr>
      <w:tr w:rsidR="00027B83" w:rsidRPr="006E2F44" w14:paraId="208DA5AB" w14:textId="77777777" w:rsidTr="007F5C79">
        <w:tc>
          <w:tcPr>
            <w:tcW w:w="3097" w:type="dxa"/>
            <w:vMerge w:val="restart"/>
          </w:tcPr>
          <w:p w14:paraId="6C001A19" w14:textId="77777777" w:rsidR="00027B83" w:rsidRPr="006E2F44" w:rsidRDefault="00027B83">
            <w:pPr>
              <w:rPr>
                <w:b/>
                <w:kern w:val="2"/>
                <w:szCs w:val="24"/>
              </w:rPr>
            </w:pPr>
          </w:p>
          <w:p w14:paraId="5AF623B9" w14:textId="77777777" w:rsidR="00027B83" w:rsidRPr="006E2F44" w:rsidRDefault="00027B83">
            <w:pPr>
              <w:rPr>
                <w:b/>
                <w:kern w:val="2"/>
                <w:szCs w:val="24"/>
              </w:rPr>
            </w:pPr>
          </w:p>
          <w:p w14:paraId="2FC546C0" w14:textId="77777777" w:rsidR="00027B83" w:rsidRPr="006E2F44" w:rsidRDefault="00027B83">
            <w:pPr>
              <w:rPr>
                <w:b/>
                <w:kern w:val="2"/>
                <w:szCs w:val="24"/>
              </w:rPr>
            </w:pPr>
          </w:p>
          <w:p w14:paraId="3E3805B9" w14:textId="77777777" w:rsidR="00027B83" w:rsidRPr="006E2F44" w:rsidRDefault="000B0897">
            <w:pPr>
              <w:rPr>
                <w:b/>
                <w:kern w:val="2"/>
                <w:szCs w:val="24"/>
              </w:rPr>
            </w:pPr>
            <w:r w:rsidRPr="006E2F44">
              <w:rPr>
                <w:b/>
                <w:kern w:val="2"/>
                <w:szCs w:val="24"/>
              </w:rPr>
              <w:t>1.2. Tiekėjas</w:t>
            </w:r>
          </w:p>
          <w:p w14:paraId="0640591C" w14:textId="77777777" w:rsidR="00027B83" w:rsidRPr="006E2F44" w:rsidRDefault="000B0897">
            <w:pPr>
              <w:rPr>
                <w:color w:val="4472C4"/>
                <w:kern w:val="2"/>
                <w:szCs w:val="24"/>
              </w:rPr>
            </w:pPr>
            <w:r w:rsidRPr="006E2F44">
              <w:rPr>
                <w:color w:val="4472C4"/>
                <w:kern w:val="2"/>
                <w:szCs w:val="24"/>
              </w:rPr>
              <w:t>(jei Tiekėjas yra fizinis asmuo, skiltys atitinkamai pakoreguojamos.</w:t>
            </w:r>
          </w:p>
          <w:p w14:paraId="6DA744E9" w14:textId="77777777" w:rsidR="00027B83" w:rsidRPr="006E2F44" w:rsidRDefault="000B0897">
            <w:pPr>
              <w:rPr>
                <w:color w:val="4472C4"/>
                <w:kern w:val="2"/>
                <w:szCs w:val="24"/>
              </w:rPr>
            </w:pPr>
            <w:r w:rsidRPr="006E2F44">
              <w:rPr>
                <w:color w:val="4472C4"/>
                <w:kern w:val="2"/>
                <w:szCs w:val="24"/>
              </w:rPr>
              <w:t>Jei Tiekėjas yra tiekėjų grupė, skiltys pildomos įterpiant kiekvieno grupės nario informaciją)</w:t>
            </w:r>
          </w:p>
          <w:p w14:paraId="450B9242" w14:textId="77777777" w:rsidR="00027B83" w:rsidRPr="006E2F44" w:rsidRDefault="00027B83">
            <w:pPr>
              <w:rPr>
                <w:b/>
                <w:kern w:val="2"/>
                <w:szCs w:val="24"/>
              </w:rPr>
            </w:pPr>
          </w:p>
        </w:tc>
        <w:tc>
          <w:tcPr>
            <w:tcW w:w="3240" w:type="dxa"/>
          </w:tcPr>
          <w:p w14:paraId="67F6D24E" w14:textId="77777777" w:rsidR="00027B83" w:rsidRPr="006E2F44" w:rsidRDefault="000B0897">
            <w:pPr>
              <w:rPr>
                <w:kern w:val="2"/>
                <w:szCs w:val="24"/>
              </w:rPr>
            </w:pPr>
            <w:r w:rsidRPr="006E2F44">
              <w:rPr>
                <w:kern w:val="2"/>
                <w:szCs w:val="24"/>
              </w:rPr>
              <w:t>1.2.1. Pavadinimas</w:t>
            </w:r>
          </w:p>
        </w:tc>
        <w:tc>
          <w:tcPr>
            <w:tcW w:w="3510" w:type="dxa"/>
          </w:tcPr>
          <w:p w14:paraId="02EEDC7F" w14:textId="77777777" w:rsidR="00027B83" w:rsidRPr="006E2F44" w:rsidRDefault="00027B83" w:rsidP="007F5C79">
            <w:pPr>
              <w:rPr>
                <w:kern w:val="2"/>
                <w:szCs w:val="24"/>
              </w:rPr>
            </w:pPr>
          </w:p>
        </w:tc>
      </w:tr>
      <w:tr w:rsidR="00027B83" w:rsidRPr="006E2F44" w14:paraId="3EAB2D74" w14:textId="77777777" w:rsidTr="007F5C79">
        <w:tc>
          <w:tcPr>
            <w:tcW w:w="3097" w:type="dxa"/>
            <w:vMerge/>
          </w:tcPr>
          <w:p w14:paraId="75194712" w14:textId="77777777" w:rsidR="00027B83" w:rsidRPr="006E2F44" w:rsidRDefault="00027B83">
            <w:pPr>
              <w:rPr>
                <w:b/>
                <w:kern w:val="2"/>
                <w:szCs w:val="24"/>
              </w:rPr>
            </w:pPr>
          </w:p>
        </w:tc>
        <w:tc>
          <w:tcPr>
            <w:tcW w:w="3240" w:type="dxa"/>
          </w:tcPr>
          <w:p w14:paraId="65C865FD" w14:textId="77777777" w:rsidR="00027B83" w:rsidRPr="006E2F44" w:rsidRDefault="000B0897">
            <w:pPr>
              <w:rPr>
                <w:kern w:val="2"/>
                <w:szCs w:val="24"/>
              </w:rPr>
            </w:pPr>
            <w:r w:rsidRPr="006E2F44">
              <w:rPr>
                <w:kern w:val="2"/>
                <w:szCs w:val="24"/>
              </w:rPr>
              <w:t>1.2.2. Juridinio asmens kodas</w:t>
            </w:r>
          </w:p>
        </w:tc>
        <w:tc>
          <w:tcPr>
            <w:tcW w:w="3510" w:type="dxa"/>
          </w:tcPr>
          <w:p w14:paraId="53FD7CD7" w14:textId="77777777" w:rsidR="00027B83" w:rsidRPr="006E2F44" w:rsidRDefault="00027B83" w:rsidP="007F5C79">
            <w:pPr>
              <w:rPr>
                <w:kern w:val="2"/>
                <w:szCs w:val="24"/>
              </w:rPr>
            </w:pPr>
          </w:p>
        </w:tc>
      </w:tr>
      <w:tr w:rsidR="00027B83" w:rsidRPr="006E2F44" w14:paraId="666244A6" w14:textId="77777777" w:rsidTr="007F5C79">
        <w:tc>
          <w:tcPr>
            <w:tcW w:w="3097" w:type="dxa"/>
            <w:vMerge/>
          </w:tcPr>
          <w:p w14:paraId="47FBA3D1" w14:textId="77777777" w:rsidR="00027B83" w:rsidRPr="006E2F44" w:rsidRDefault="00027B83">
            <w:pPr>
              <w:rPr>
                <w:b/>
                <w:kern w:val="2"/>
                <w:szCs w:val="24"/>
              </w:rPr>
            </w:pPr>
          </w:p>
        </w:tc>
        <w:tc>
          <w:tcPr>
            <w:tcW w:w="3240" w:type="dxa"/>
          </w:tcPr>
          <w:p w14:paraId="1BC85940" w14:textId="77777777" w:rsidR="00027B83" w:rsidRPr="006E2F44" w:rsidRDefault="000B0897">
            <w:pPr>
              <w:rPr>
                <w:kern w:val="2"/>
                <w:szCs w:val="24"/>
              </w:rPr>
            </w:pPr>
            <w:r w:rsidRPr="006E2F44">
              <w:rPr>
                <w:kern w:val="2"/>
                <w:szCs w:val="24"/>
              </w:rPr>
              <w:t>1.2.3. Adresas</w:t>
            </w:r>
          </w:p>
        </w:tc>
        <w:tc>
          <w:tcPr>
            <w:tcW w:w="3510" w:type="dxa"/>
          </w:tcPr>
          <w:p w14:paraId="7014BB4C" w14:textId="77777777" w:rsidR="00027B83" w:rsidRPr="006E2F44" w:rsidRDefault="00027B83" w:rsidP="007F5C79">
            <w:pPr>
              <w:rPr>
                <w:kern w:val="2"/>
                <w:szCs w:val="24"/>
              </w:rPr>
            </w:pPr>
          </w:p>
        </w:tc>
      </w:tr>
      <w:tr w:rsidR="00027B83" w:rsidRPr="006E2F44" w14:paraId="29C53A2D" w14:textId="77777777" w:rsidTr="007F5C79">
        <w:tc>
          <w:tcPr>
            <w:tcW w:w="3097" w:type="dxa"/>
            <w:vMerge/>
          </w:tcPr>
          <w:p w14:paraId="62F07FD3" w14:textId="77777777" w:rsidR="00027B83" w:rsidRPr="006E2F44" w:rsidRDefault="00027B83">
            <w:pPr>
              <w:rPr>
                <w:b/>
                <w:kern w:val="2"/>
                <w:szCs w:val="24"/>
              </w:rPr>
            </w:pPr>
          </w:p>
        </w:tc>
        <w:tc>
          <w:tcPr>
            <w:tcW w:w="3240" w:type="dxa"/>
          </w:tcPr>
          <w:p w14:paraId="3F64B498" w14:textId="77777777" w:rsidR="00027B83" w:rsidRPr="006E2F44" w:rsidRDefault="000B0897">
            <w:pPr>
              <w:rPr>
                <w:kern w:val="2"/>
                <w:szCs w:val="24"/>
              </w:rPr>
            </w:pPr>
            <w:r w:rsidRPr="006E2F44">
              <w:rPr>
                <w:kern w:val="2"/>
                <w:szCs w:val="24"/>
              </w:rPr>
              <w:t>1.2.4. PVM mokėtojo kodas</w:t>
            </w:r>
          </w:p>
        </w:tc>
        <w:tc>
          <w:tcPr>
            <w:tcW w:w="3510" w:type="dxa"/>
          </w:tcPr>
          <w:p w14:paraId="1570F720" w14:textId="77777777" w:rsidR="00027B83" w:rsidRPr="006E2F44" w:rsidRDefault="00027B83" w:rsidP="007F5C79">
            <w:pPr>
              <w:rPr>
                <w:kern w:val="2"/>
                <w:szCs w:val="24"/>
              </w:rPr>
            </w:pPr>
          </w:p>
        </w:tc>
      </w:tr>
      <w:tr w:rsidR="00027B83" w:rsidRPr="006E2F44" w14:paraId="5B9A0B4B" w14:textId="77777777" w:rsidTr="007F5C79">
        <w:tc>
          <w:tcPr>
            <w:tcW w:w="3097" w:type="dxa"/>
            <w:vMerge/>
          </w:tcPr>
          <w:p w14:paraId="0E55A8FE" w14:textId="77777777" w:rsidR="00027B83" w:rsidRPr="006E2F44" w:rsidRDefault="00027B83">
            <w:pPr>
              <w:rPr>
                <w:b/>
                <w:kern w:val="2"/>
                <w:szCs w:val="24"/>
              </w:rPr>
            </w:pPr>
          </w:p>
        </w:tc>
        <w:tc>
          <w:tcPr>
            <w:tcW w:w="3240" w:type="dxa"/>
          </w:tcPr>
          <w:p w14:paraId="0740C72F" w14:textId="77777777" w:rsidR="00027B83" w:rsidRPr="006E2F44" w:rsidRDefault="000B0897">
            <w:pPr>
              <w:rPr>
                <w:kern w:val="2"/>
                <w:szCs w:val="24"/>
              </w:rPr>
            </w:pPr>
            <w:r w:rsidRPr="006E2F44">
              <w:rPr>
                <w:kern w:val="2"/>
                <w:szCs w:val="24"/>
              </w:rPr>
              <w:t>1.2.5. Atsiskaitomoji sąskaita</w:t>
            </w:r>
          </w:p>
        </w:tc>
        <w:tc>
          <w:tcPr>
            <w:tcW w:w="3510" w:type="dxa"/>
          </w:tcPr>
          <w:p w14:paraId="5B25FE4F" w14:textId="77777777" w:rsidR="00027B83" w:rsidRPr="006E2F44" w:rsidRDefault="00027B83" w:rsidP="007F5C79">
            <w:pPr>
              <w:rPr>
                <w:kern w:val="2"/>
                <w:szCs w:val="24"/>
              </w:rPr>
            </w:pPr>
          </w:p>
        </w:tc>
      </w:tr>
      <w:tr w:rsidR="00027B83" w:rsidRPr="006E2F44" w14:paraId="0D812494" w14:textId="77777777" w:rsidTr="007F5C79">
        <w:tc>
          <w:tcPr>
            <w:tcW w:w="3097" w:type="dxa"/>
            <w:vMerge/>
          </w:tcPr>
          <w:p w14:paraId="3FB019FB" w14:textId="77777777" w:rsidR="00027B83" w:rsidRPr="006E2F44" w:rsidRDefault="00027B83">
            <w:pPr>
              <w:rPr>
                <w:b/>
                <w:kern w:val="2"/>
                <w:szCs w:val="24"/>
              </w:rPr>
            </w:pPr>
          </w:p>
        </w:tc>
        <w:tc>
          <w:tcPr>
            <w:tcW w:w="3240" w:type="dxa"/>
          </w:tcPr>
          <w:p w14:paraId="61E194F0" w14:textId="77777777" w:rsidR="00027B83" w:rsidRPr="006E2F44" w:rsidRDefault="000B0897">
            <w:pPr>
              <w:rPr>
                <w:kern w:val="2"/>
                <w:szCs w:val="24"/>
              </w:rPr>
            </w:pPr>
            <w:r w:rsidRPr="006E2F44">
              <w:rPr>
                <w:kern w:val="2"/>
                <w:szCs w:val="24"/>
              </w:rPr>
              <w:t>1.2.6. Bankas, banko kodas</w:t>
            </w:r>
          </w:p>
        </w:tc>
        <w:tc>
          <w:tcPr>
            <w:tcW w:w="3510" w:type="dxa"/>
          </w:tcPr>
          <w:p w14:paraId="261BA477" w14:textId="77777777" w:rsidR="00027B83" w:rsidRPr="006E2F44" w:rsidRDefault="00027B83" w:rsidP="007F5C79">
            <w:pPr>
              <w:rPr>
                <w:kern w:val="2"/>
                <w:szCs w:val="24"/>
              </w:rPr>
            </w:pPr>
          </w:p>
        </w:tc>
      </w:tr>
      <w:tr w:rsidR="00027B83" w:rsidRPr="006E2F44" w14:paraId="3A61E74A" w14:textId="77777777" w:rsidTr="007F5C79">
        <w:tc>
          <w:tcPr>
            <w:tcW w:w="3097" w:type="dxa"/>
            <w:vMerge/>
          </w:tcPr>
          <w:p w14:paraId="2E64EFD9" w14:textId="77777777" w:rsidR="00027B83" w:rsidRPr="006E2F44" w:rsidRDefault="00027B83">
            <w:pPr>
              <w:rPr>
                <w:b/>
                <w:kern w:val="2"/>
                <w:szCs w:val="24"/>
              </w:rPr>
            </w:pPr>
          </w:p>
        </w:tc>
        <w:tc>
          <w:tcPr>
            <w:tcW w:w="3240" w:type="dxa"/>
          </w:tcPr>
          <w:p w14:paraId="71522681" w14:textId="77777777" w:rsidR="00027B83" w:rsidRPr="006E2F44" w:rsidRDefault="000B0897">
            <w:pPr>
              <w:rPr>
                <w:kern w:val="2"/>
                <w:szCs w:val="24"/>
              </w:rPr>
            </w:pPr>
            <w:r w:rsidRPr="006E2F44">
              <w:rPr>
                <w:kern w:val="2"/>
                <w:szCs w:val="24"/>
              </w:rPr>
              <w:t>1.2.7. Telefonas</w:t>
            </w:r>
          </w:p>
        </w:tc>
        <w:tc>
          <w:tcPr>
            <w:tcW w:w="3510" w:type="dxa"/>
          </w:tcPr>
          <w:p w14:paraId="779C186C" w14:textId="77777777" w:rsidR="00027B83" w:rsidRPr="006E2F44" w:rsidRDefault="00027B83" w:rsidP="007F5C79">
            <w:pPr>
              <w:rPr>
                <w:kern w:val="2"/>
                <w:szCs w:val="24"/>
              </w:rPr>
            </w:pPr>
          </w:p>
        </w:tc>
      </w:tr>
      <w:tr w:rsidR="00027B83" w:rsidRPr="006E2F44" w14:paraId="4A6AF2AD" w14:textId="77777777" w:rsidTr="007F5C79">
        <w:tc>
          <w:tcPr>
            <w:tcW w:w="3097" w:type="dxa"/>
            <w:vMerge/>
          </w:tcPr>
          <w:p w14:paraId="58F2C5B1" w14:textId="77777777" w:rsidR="00027B83" w:rsidRPr="006E2F44" w:rsidRDefault="00027B83">
            <w:pPr>
              <w:rPr>
                <w:b/>
                <w:kern w:val="2"/>
                <w:szCs w:val="24"/>
              </w:rPr>
            </w:pPr>
          </w:p>
        </w:tc>
        <w:tc>
          <w:tcPr>
            <w:tcW w:w="3240" w:type="dxa"/>
          </w:tcPr>
          <w:p w14:paraId="7496FFE6" w14:textId="77777777" w:rsidR="00027B83" w:rsidRPr="006E2F44" w:rsidRDefault="000B0897">
            <w:pPr>
              <w:rPr>
                <w:kern w:val="2"/>
                <w:szCs w:val="24"/>
              </w:rPr>
            </w:pPr>
            <w:r w:rsidRPr="006E2F44">
              <w:rPr>
                <w:kern w:val="2"/>
                <w:szCs w:val="24"/>
              </w:rPr>
              <w:t>1.2.8. El. paštas</w:t>
            </w:r>
          </w:p>
        </w:tc>
        <w:tc>
          <w:tcPr>
            <w:tcW w:w="3510" w:type="dxa"/>
          </w:tcPr>
          <w:p w14:paraId="5FE40A45" w14:textId="77777777" w:rsidR="00027B83" w:rsidRPr="006E2F44" w:rsidRDefault="00027B83" w:rsidP="007F5C79">
            <w:pPr>
              <w:rPr>
                <w:kern w:val="2"/>
                <w:szCs w:val="24"/>
              </w:rPr>
            </w:pPr>
          </w:p>
        </w:tc>
      </w:tr>
      <w:tr w:rsidR="00027B83" w:rsidRPr="006E2F44" w14:paraId="67CA8A8E" w14:textId="77777777" w:rsidTr="007F5C79">
        <w:tc>
          <w:tcPr>
            <w:tcW w:w="3097" w:type="dxa"/>
            <w:vMerge/>
          </w:tcPr>
          <w:p w14:paraId="03ECA91F" w14:textId="77777777" w:rsidR="00027B83" w:rsidRPr="006E2F44" w:rsidRDefault="00027B83">
            <w:pPr>
              <w:rPr>
                <w:b/>
                <w:kern w:val="2"/>
                <w:szCs w:val="24"/>
              </w:rPr>
            </w:pPr>
          </w:p>
        </w:tc>
        <w:tc>
          <w:tcPr>
            <w:tcW w:w="3240" w:type="dxa"/>
          </w:tcPr>
          <w:p w14:paraId="2920CEAC" w14:textId="77777777" w:rsidR="00027B83" w:rsidRPr="006E2F44" w:rsidRDefault="000B0897">
            <w:pPr>
              <w:rPr>
                <w:kern w:val="2"/>
                <w:szCs w:val="24"/>
              </w:rPr>
            </w:pPr>
            <w:r w:rsidRPr="006E2F44">
              <w:rPr>
                <w:kern w:val="2"/>
                <w:szCs w:val="24"/>
              </w:rPr>
              <w:t>1.2.9. Šalies atstovas</w:t>
            </w:r>
          </w:p>
        </w:tc>
        <w:tc>
          <w:tcPr>
            <w:tcW w:w="3510" w:type="dxa"/>
          </w:tcPr>
          <w:p w14:paraId="6AA5701A" w14:textId="77777777" w:rsidR="00027B83" w:rsidRPr="006E2F44" w:rsidRDefault="00027B83" w:rsidP="007F5C79">
            <w:pPr>
              <w:rPr>
                <w:kern w:val="2"/>
                <w:szCs w:val="24"/>
              </w:rPr>
            </w:pPr>
          </w:p>
        </w:tc>
      </w:tr>
      <w:tr w:rsidR="00027B83" w:rsidRPr="006E2F44" w14:paraId="21B1C29D" w14:textId="77777777" w:rsidTr="007F5C79">
        <w:tc>
          <w:tcPr>
            <w:tcW w:w="3097" w:type="dxa"/>
            <w:vMerge/>
          </w:tcPr>
          <w:p w14:paraId="6032661D" w14:textId="77777777" w:rsidR="00027B83" w:rsidRPr="006E2F44" w:rsidRDefault="00027B83">
            <w:pPr>
              <w:rPr>
                <w:b/>
                <w:kern w:val="2"/>
                <w:szCs w:val="24"/>
              </w:rPr>
            </w:pPr>
          </w:p>
        </w:tc>
        <w:tc>
          <w:tcPr>
            <w:tcW w:w="3240" w:type="dxa"/>
          </w:tcPr>
          <w:p w14:paraId="08846265" w14:textId="77777777" w:rsidR="00027B83" w:rsidRPr="006E2F44" w:rsidRDefault="000B0897">
            <w:pPr>
              <w:rPr>
                <w:kern w:val="2"/>
                <w:szCs w:val="24"/>
              </w:rPr>
            </w:pPr>
            <w:r w:rsidRPr="006E2F44">
              <w:rPr>
                <w:kern w:val="2"/>
                <w:szCs w:val="24"/>
              </w:rPr>
              <w:t>1.2.10. Atstovavimo pagrindas</w:t>
            </w:r>
          </w:p>
        </w:tc>
        <w:tc>
          <w:tcPr>
            <w:tcW w:w="3510" w:type="dxa"/>
          </w:tcPr>
          <w:p w14:paraId="59BF79D5" w14:textId="77777777" w:rsidR="00027B83" w:rsidRPr="006E2F44" w:rsidRDefault="00027B83" w:rsidP="007F5C79">
            <w:pPr>
              <w:rPr>
                <w:kern w:val="2"/>
                <w:szCs w:val="24"/>
              </w:rPr>
            </w:pPr>
          </w:p>
        </w:tc>
      </w:tr>
    </w:tbl>
    <w:p w14:paraId="7441FFC4" w14:textId="77777777" w:rsidR="00A608E4" w:rsidRPr="006E2F44" w:rsidRDefault="00A608E4">
      <w:pPr>
        <w:jc w:val="both"/>
        <w:rPr>
          <w:szCs w:val="24"/>
        </w:rPr>
      </w:pPr>
    </w:p>
    <w:tbl>
      <w:tblPr>
        <w:tblW w:w="98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36"/>
        <w:gridCol w:w="2130"/>
        <w:gridCol w:w="4311"/>
      </w:tblGrid>
      <w:tr w:rsidR="00027B83" w:rsidRPr="006E2F44" w14:paraId="65ACB567" w14:textId="77777777" w:rsidTr="009F6902">
        <w:trPr>
          <w:trHeight w:val="300"/>
        </w:trPr>
        <w:tc>
          <w:tcPr>
            <w:tcW w:w="9824" w:type="dxa"/>
            <w:gridSpan w:val="4"/>
          </w:tcPr>
          <w:p w14:paraId="47716E99" w14:textId="77777777" w:rsidR="00027B83" w:rsidRPr="006E2F44" w:rsidRDefault="000B0897">
            <w:pPr>
              <w:jc w:val="center"/>
              <w:rPr>
                <w:b/>
                <w:kern w:val="2"/>
                <w:szCs w:val="24"/>
              </w:rPr>
            </w:pPr>
            <w:r w:rsidRPr="006E2F44">
              <w:rPr>
                <w:b/>
                <w:kern w:val="2"/>
                <w:szCs w:val="24"/>
              </w:rPr>
              <w:t>2. ATSAKINGI ASMENYS</w:t>
            </w:r>
          </w:p>
        </w:tc>
      </w:tr>
      <w:tr w:rsidR="00027B83" w:rsidRPr="006E2F44" w14:paraId="15A7C904" w14:textId="77777777" w:rsidTr="009F6902">
        <w:trPr>
          <w:trHeight w:val="300"/>
        </w:trPr>
        <w:tc>
          <w:tcPr>
            <w:tcW w:w="3383" w:type="dxa"/>
            <w:gridSpan w:val="2"/>
          </w:tcPr>
          <w:p w14:paraId="2DB817BF" w14:textId="77777777" w:rsidR="00027B83" w:rsidRPr="006E2F44" w:rsidRDefault="000B0897">
            <w:pPr>
              <w:rPr>
                <w:b/>
                <w:kern w:val="2"/>
                <w:szCs w:val="24"/>
              </w:rPr>
            </w:pPr>
            <w:r w:rsidRPr="006E2F44">
              <w:rPr>
                <w:b/>
                <w:kern w:val="2"/>
                <w:szCs w:val="24"/>
              </w:rPr>
              <w:t xml:space="preserve">2.1. Pirkėjo kontaktiniai asmenys, atsakingi už Sutarties vykdymą, </w:t>
            </w:r>
            <w:r w:rsidRPr="006E2F44">
              <w:rPr>
                <w:b/>
                <w:szCs w:val="24"/>
              </w:rPr>
              <w:t>Paslaugų</w:t>
            </w:r>
            <w:r w:rsidRPr="006E2F44">
              <w:rPr>
                <w:b/>
                <w:kern w:val="2"/>
                <w:szCs w:val="24"/>
              </w:rPr>
              <w:t xml:space="preserve"> </w:t>
            </w:r>
            <w:r w:rsidRPr="006E2F44">
              <w:rPr>
                <w:b/>
                <w:kern w:val="2"/>
                <w:szCs w:val="24"/>
              </w:rPr>
              <w:lastRenderedPageBreak/>
              <w:t>priėmimą, Sąskaitų per informacinę sistemą SABIS priėmimą</w:t>
            </w:r>
          </w:p>
        </w:tc>
        <w:tc>
          <w:tcPr>
            <w:tcW w:w="6441" w:type="dxa"/>
            <w:gridSpan w:val="2"/>
          </w:tcPr>
          <w:p w14:paraId="0A73C060" w14:textId="77777777" w:rsidR="00027B83" w:rsidRPr="006E2F44" w:rsidRDefault="000B0897">
            <w:pPr>
              <w:rPr>
                <w:color w:val="4472C4"/>
                <w:kern w:val="2"/>
                <w:szCs w:val="24"/>
              </w:rPr>
            </w:pPr>
            <w:r w:rsidRPr="006E2F44">
              <w:rPr>
                <w:color w:val="4472C4"/>
                <w:kern w:val="2"/>
                <w:szCs w:val="24"/>
              </w:rPr>
              <w:lastRenderedPageBreak/>
              <w:t>(nurodyti padalinį / skyrių, pareigas, vardą, pavardę, tel., el. paštą)</w:t>
            </w:r>
          </w:p>
        </w:tc>
      </w:tr>
      <w:tr w:rsidR="00027B83" w:rsidRPr="006E2F44" w14:paraId="7B08F743" w14:textId="77777777" w:rsidTr="009F6902">
        <w:trPr>
          <w:trHeight w:val="300"/>
        </w:trPr>
        <w:tc>
          <w:tcPr>
            <w:tcW w:w="3383" w:type="dxa"/>
            <w:gridSpan w:val="2"/>
          </w:tcPr>
          <w:p w14:paraId="60D76363" w14:textId="77777777" w:rsidR="00027B83" w:rsidRPr="006E2F44" w:rsidRDefault="000B0897">
            <w:pPr>
              <w:rPr>
                <w:b/>
                <w:kern w:val="2"/>
                <w:szCs w:val="24"/>
              </w:rPr>
            </w:pPr>
            <w:r w:rsidRPr="006E2F44">
              <w:rPr>
                <w:b/>
                <w:kern w:val="2"/>
                <w:szCs w:val="24"/>
              </w:rPr>
              <w:t>2.2. Tiekėjo kontaktiniai asmenys, atsakingi už Sutarties vykdymą</w:t>
            </w:r>
          </w:p>
        </w:tc>
        <w:tc>
          <w:tcPr>
            <w:tcW w:w="6441" w:type="dxa"/>
            <w:gridSpan w:val="2"/>
          </w:tcPr>
          <w:p w14:paraId="420CAB00" w14:textId="77777777" w:rsidR="00027B83" w:rsidRPr="006E2F44" w:rsidRDefault="000B0897">
            <w:pPr>
              <w:rPr>
                <w:color w:val="4472C4"/>
                <w:kern w:val="2"/>
                <w:szCs w:val="24"/>
              </w:rPr>
            </w:pPr>
            <w:r w:rsidRPr="006E2F44">
              <w:rPr>
                <w:color w:val="4472C4"/>
                <w:kern w:val="2"/>
                <w:szCs w:val="24"/>
              </w:rPr>
              <w:t>(nurodyti padalinį / skyrių, pareigas, vardą, pavardę, tel., el. paštą)</w:t>
            </w:r>
          </w:p>
        </w:tc>
      </w:tr>
      <w:tr w:rsidR="00027B83" w:rsidRPr="006E2F44" w14:paraId="5F38F90D" w14:textId="77777777" w:rsidTr="009F6902">
        <w:trPr>
          <w:trHeight w:val="300"/>
        </w:trPr>
        <w:tc>
          <w:tcPr>
            <w:tcW w:w="9824" w:type="dxa"/>
            <w:gridSpan w:val="4"/>
          </w:tcPr>
          <w:p w14:paraId="2202C47F" w14:textId="77777777" w:rsidR="00027B83" w:rsidRPr="006E2F44" w:rsidRDefault="000B0897">
            <w:pPr>
              <w:jc w:val="center"/>
              <w:rPr>
                <w:b/>
                <w:kern w:val="2"/>
                <w:szCs w:val="24"/>
              </w:rPr>
            </w:pPr>
            <w:r w:rsidRPr="006E2F44">
              <w:rPr>
                <w:b/>
                <w:kern w:val="2"/>
                <w:szCs w:val="24"/>
              </w:rPr>
              <w:t>3. SUTARTIES DALYKAS</w:t>
            </w:r>
          </w:p>
        </w:tc>
      </w:tr>
      <w:tr w:rsidR="00027B83" w:rsidRPr="006E2F44" w14:paraId="0382195F" w14:textId="77777777" w:rsidTr="009F6902">
        <w:trPr>
          <w:trHeight w:val="300"/>
        </w:trPr>
        <w:tc>
          <w:tcPr>
            <w:tcW w:w="3383" w:type="dxa"/>
            <w:gridSpan w:val="2"/>
          </w:tcPr>
          <w:p w14:paraId="27B75B6A" w14:textId="77777777" w:rsidR="00027B83" w:rsidRPr="006E2F44" w:rsidRDefault="000B0897">
            <w:pPr>
              <w:rPr>
                <w:b/>
                <w:kern w:val="2"/>
                <w:szCs w:val="24"/>
              </w:rPr>
            </w:pPr>
            <w:r w:rsidRPr="006E2F44">
              <w:rPr>
                <w:b/>
                <w:kern w:val="2"/>
                <w:szCs w:val="24"/>
              </w:rPr>
              <w:t>3.1. Sutarties dalykas</w:t>
            </w:r>
          </w:p>
        </w:tc>
        <w:tc>
          <w:tcPr>
            <w:tcW w:w="6441" w:type="dxa"/>
            <w:gridSpan w:val="2"/>
          </w:tcPr>
          <w:p w14:paraId="2C8990A3" w14:textId="5931D89D" w:rsidR="00C0652C" w:rsidRPr="006E2F44" w:rsidRDefault="00C0652C" w:rsidP="00C0652C">
            <w:pPr>
              <w:rPr>
                <w:color w:val="000000"/>
                <w:kern w:val="2"/>
                <w:szCs w:val="24"/>
              </w:rPr>
            </w:pPr>
            <w:r w:rsidRPr="006E2F44">
              <w:rPr>
                <w:kern w:val="2"/>
                <w:szCs w:val="24"/>
              </w:rPr>
              <w:t xml:space="preserve">Tiekėjas įsipareigoja Sutartyje numatytomis sąlygomis suteikti Pirkėjui </w:t>
            </w:r>
            <w:r w:rsidR="00F10F06" w:rsidRPr="006E2F44">
              <w:rPr>
                <w:kern w:val="2"/>
                <w:szCs w:val="24"/>
              </w:rPr>
              <w:t xml:space="preserve">Paslaugas - </w:t>
            </w:r>
            <w:r w:rsidR="00A87E66" w:rsidRPr="006E2F44">
              <w:rPr>
                <w:kern w:val="2"/>
                <w:szCs w:val="24"/>
              </w:rPr>
              <w:t xml:space="preserve">Biržų rajono vaizdo kamerų stebėjimo sistemos duomenų perdavimo ir eksploatacinės priežiūros paslaugas </w:t>
            </w:r>
            <w:r w:rsidRPr="006E2F44">
              <w:rPr>
                <w:color w:val="000000"/>
                <w:kern w:val="2"/>
                <w:szCs w:val="24"/>
              </w:rPr>
              <w:t>(toliau – Paslaugos).</w:t>
            </w:r>
          </w:p>
          <w:p w14:paraId="27730B38" w14:textId="347E896B" w:rsidR="00027B83" w:rsidRPr="006E2F44" w:rsidRDefault="00C0652C" w:rsidP="00C0652C">
            <w:pPr>
              <w:rPr>
                <w:color w:val="000000"/>
                <w:kern w:val="2"/>
                <w:szCs w:val="24"/>
              </w:rPr>
            </w:pPr>
            <w:r w:rsidRPr="006E2F44">
              <w:rPr>
                <w:color w:val="000000"/>
                <w:kern w:val="2"/>
                <w:szCs w:val="24"/>
              </w:rPr>
              <w:t xml:space="preserve">Išsamus </w:t>
            </w:r>
            <w:r w:rsidRPr="006E2F44">
              <w:rPr>
                <w:color w:val="000000"/>
                <w:szCs w:val="24"/>
              </w:rPr>
              <w:t>Paslaugų</w:t>
            </w:r>
            <w:r w:rsidRPr="006E2F44">
              <w:rPr>
                <w:color w:val="000000"/>
                <w:kern w:val="2"/>
                <w:szCs w:val="24"/>
              </w:rPr>
              <w:t xml:space="preserve"> aprašymas ir kiti reikalavimai teikiamoms </w:t>
            </w:r>
            <w:r w:rsidRPr="006E2F44">
              <w:rPr>
                <w:color w:val="000000"/>
                <w:szCs w:val="24"/>
              </w:rPr>
              <w:t>Paslaugoms</w:t>
            </w:r>
            <w:r w:rsidRPr="006E2F44">
              <w:rPr>
                <w:color w:val="000000"/>
                <w:kern w:val="2"/>
                <w:szCs w:val="24"/>
              </w:rPr>
              <w:t xml:space="preserve"> nustatyti Sutarties priede Nr. 2 „Techninė specifikacija“ (toliau – Techninė specifikacija) ir Sutarties priede Nr. 1 „Tiekėjo pasiūlymas“ (toliau – Pasiūlymas).</w:t>
            </w:r>
          </w:p>
        </w:tc>
      </w:tr>
      <w:tr w:rsidR="00027B83" w:rsidRPr="006E2F44" w14:paraId="20C46499" w14:textId="77777777" w:rsidTr="009F6902">
        <w:trPr>
          <w:trHeight w:val="300"/>
        </w:trPr>
        <w:tc>
          <w:tcPr>
            <w:tcW w:w="3383" w:type="dxa"/>
            <w:gridSpan w:val="2"/>
          </w:tcPr>
          <w:p w14:paraId="31140391" w14:textId="77777777" w:rsidR="00027B83" w:rsidRPr="006E2F44" w:rsidRDefault="000B0897">
            <w:pPr>
              <w:rPr>
                <w:b/>
                <w:kern w:val="2"/>
                <w:szCs w:val="24"/>
              </w:rPr>
            </w:pPr>
            <w:r w:rsidRPr="006E2F44">
              <w:rPr>
                <w:b/>
                <w:kern w:val="2"/>
                <w:szCs w:val="24"/>
              </w:rPr>
              <w:t>3.2. Pirkimo pavadinimas ir numeris</w:t>
            </w:r>
          </w:p>
        </w:tc>
        <w:tc>
          <w:tcPr>
            <w:tcW w:w="6441" w:type="dxa"/>
            <w:gridSpan w:val="2"/>
          </w:tcPr>
          <w:p w14:paraId="67D99209" w14:textId="5FF5B881" w:rsidR="00027B83" w:rsidRPr="006E2F44" w:rsidRDefault="00206AB1">
            <w:pPr>
              <w:rPr>
                <w:kern w:val="2"/>
                <w:szCs w:val="24"/>
              </w:rPr>
            </w:pPr>
            <w:r w:rsidRPr="006E2F44">
              <w:rPr>
                <w:kern w:val="2"/>
                <w:szCs w:val="24"/>
              </w:rPr>
              <w:t xml:space="preserve">Biržų rajono vaizdo kamerų stebėjimo sistemos duomenų perdavimo ir eksploatacinės priežiūros paslaugos. </w:t>
            </w:r>
            <w:r w:rsidR="00335F39" w:rsidRPr="006E2F44">
              <w:rPr>
                <w:kern w:val="2"/>
                <w:szCs w:val="24"/>
              </w:rPr>
              <w:t>Pirkimo</w:t>
            </w:r>
            <w:r w:rsidR="00C0652C" w:rsidRPr="006E2F44">
              <w:rPr>
                <w:kern w:val="2"/>
                <w:szCs w:val="24"/>
              </w:rPr>
              <w:t xml:space="preserve"> Nr</w:t>
            </w:r>
            <w:r w:rsidR="00DA72DB" w:rsidRPr="006E2F44">
              <w:rPr>
                <w:kern w:val="2"/>
                <w:szCs w:val="24"/>
              </w:rPr>
              <w:t>.</w:t>
            </w:r>
            <w:r w:rsidRPr="006E2F44">
              <w:rPr>
                <w:kern w:val="2"/>
                <w:szCs w:val="24"/>
              </w:rPr>
              <w:t xml:space="preserve"> /įrašyti/</w:t>
            </w:r>
          </w:p>
        </w:tc>
      </w:tr>
      <w:tr w:rsidR="00027B83" w:rsidRPr="006E2F44" w14:paraId="5A252299" w14:textId="77777777" w:rsidTr="009F6902">
        <w:trPr>
          <w:trHeight w:val="300"/>
        </w:trPr>
        <w:tc>
          <w:tcPr>
            <w:tcW w:w="3383" w:type="dxa"/>
            <w:gridSpan w:val="2"/>
          </w:tcPr>
          <w:p w14:paraId="295408B1" w14:textId="77777777" w:rsidR="00027B83" w:rsidRPr="006E2F44" w:rsidRDefault="000B0897">
            <w:pPr>
              <w:rPr>
                <w:b/>
                <w:kern w:val="2"/>
                <w:szCs w:val="24"/>
              </w:rPr>
            </w:pPr>
            <w:r w:rsidRPr="006E2F44">
              <w:rPr>
                <w:b/>
                <w:kern w:val="2"/>
                <w:szCs w:val="24"/>
              </w:rPr>
              <w:t>3.3. Informacija apie Europos Sąjungos lėšomis finansuojamą projektą arba kitą projektą</w:t>
            </w:r>
          </w:p>
        </w:tc>
        <w:tc>
          <w:tcPr>
            <w:tcW w:w="6441" w:type="dxa"/>
            <w:gridSpan w:val="2"/>
          </w:tcPr>
          <w:p w14:paraId="12762990" w14:textId="64CFC03A" w:rsidR="00027B83" w:rsidRPr="006E2F44" w:rsidRDefault="00F10F06">
            <w:pPr>
              <w:rPr>
                <w:kern w:val="2"/>
                <w:szCs w:val="24"/>
              </w:rPr>
            </w:pPr>
            <w:r w:rsidRPr="006E2F44">
              <w:rPr>
                <w:kern w:val="2"/>
                <w:szCs w:val="24"/>
              </w:rPr>
              <w:t>Netaikoma</w:t>
            </w:r>
          </w:p>
        </w:tc>
      </w:tr>
      <w:tr w:rsidR="00027B83" w:rsidRPr="006E2F44" w14:paraId="56639858" w14:textId="77777777" w:rsidTr="009F6902">
        <w:trPr>
          <w:trHeight w:val="300"/>
        </w:trPr>
        <w:tc>
          <w:tcPr>
            <w:tcW w:w="9824" w:type="dxa"/>
            <w:gridSpan w:val="4"/>
          </w:tcPr>
          <w:p w14:paraId="5DAD24A4" w14:textId="77777777" w:rsidR="00027B83" w:rsidRPr="006E2F44" w:rsidRDefault="000B0897">
            <w:pPr>
              <w:jc w:val="center"/>
              <w:rPr>
                <w:b/>
                <w:kern w:val="2"/>
                <w:szCs w:val="24"/>
              </w:rPr>
            </w:pPr>
            <w:r w:rsidRPr="006E2F44">
              <w:rPr>
                <w:b/>
                <w:kern w:val="2"/>
                <w:szCs w:val="24"/>
              </w:rPr>
              <w:t xml:space="preserve">4. PASLAUGŲ SUTEIKIMO TERMINAI IR PASLAUGŲ PERDAVIMO </w:t>
            </w:r>
            <w:r w:rsidRPr="006E2F44">
              <w:rPr>
                <w:color w:val="000000"/>
                <w:kern w:val="2"/>
                <w:szCs w:val="24"/>
              </w:rPr>
              <w:t>–</w:t>
            </w:r>
            <w:r w:rsidRPr="006E2F44">
              <w:rPr>
                <w:b/>
                <w:kern w:val="2"/>
                <w:szCs w:val="24"/>
              </w:rPr>
              <w:t xml:space="preserve"> PRIĖMIMO TVARKA</w:t>
            </w:r>
          </w:p>
        </w:tc>
      </w:tr>
      <w:tr w:rsidR="00A87E66" w:rsidRPr="006E2F44" w14:paraId="5CC6782A" w14:textId="77777777" w:rsidTr="009F6902">
        <w:trPr>
          <w:trHeight w:val="300"/>
        </w:trPr>
        <w:tc>
          <w:tcPr>
            <w:tcW w:w="3383" w:type="dxa"/>
            <w:gridSpan w:val="2"/>
          </w:tcPr>
          <w:p w14:paraId="6BC959D5" w14:textId="4803089F" w:rsidR="00027B83" w:rsidRPr="006E2F44" w:rsidRDefault="008502A5" w:rsidP="008502A5">
            <w:pPr>
              <w:rPr>
                <w:b/>
                <w:kern w:val="2"/>
                <w:szCs w:val="24"/>
              </w:rPr>
            </w:pPr>
            <w:r w:rsidRPr="006E2F44">
              <w:rPr>
                <w:b/>
                <w:kern w:val="2"/>
                <w:szCs w:val="24"/>
              </w:rPr>
              <w:t xml:space="preserve">4.1. </w:t>
            </w:r>
            <w:r w:rsidRPr="006E2F44">
              <w:rPr>
                <w:b/>
                <w:szCs w:val="24"/>
              </w:rPr>
              <w:t>Paslaugų</w:t>
            </w:r>
            <w:r w:rsidRPr="006E2F44">
              <w:rPr>
                <w:b/>
                <w:kern w:val="2"/>
                <w:szCs w:val="24"/>
              </w:rPr>
              <w:t xml:space="preserve"> </w:t>
            </w:r>
            <w:r w:rsidRPr="006E2F44">
              <w:rPr>
                <w:b/>
                <w:szCs w:val="24"/>
              </w:rPr>
              <w:t>suteikimo</w:t>
            </w:r>
            <w:r w:rsidRPr="006E2F44">
              <w:rPr>
                <w:b/>
                <w:kern w:val="2"/>
                <w:szCs w:val="24"/>
              </w:rPr>
              <w:t xml:space="preserve"> terminai, kai </w:t>
            </w:r>
            <w:r w:rsidRPr="006E2F44">
              <w:rPr>
                <w:b/>
                <w:szCs w:val="24"/>
              </w:rPr>
              <w:t>Paslaugos</w:t>
            </w:r>
            <w:r w:rsidRPr="006E2F44">
              <w:rPr>
                <w:b/>
                <w:kern w:val="2"/>
                <w:szCs w:val="24"/>
              </w:rPr>
              <w:t xml:space="preserve"> </w:t>
            </w:r>
            <w:r w:rsidRPr="006E2F44">
              <w:rPr>
                <w:b/>
                <w:szCs w:val="24"/>
              </w:rPr>
              <w:t>teikiamos</w:t>
            </w:r>
            <w:r w:rsidRPr="006E2F44">
              <w:rPr>
                <w:b/>
                <w:kern w:val="2"/>
                <w:szCs w:val="24"/>
              </w:rPr>
              <w:t xml:space="preserve"> </w:t>
            </w:r>
            <w:r w:rsidRPr="006E2F44">
              <w:rPr>
                <w:b/>
                <w:szCs w:val="24"/>
              </w:rPr>
              <w:t>etapais</w:t>
            </w:r>
          </w:p>
        </w:tc>
        <w:tc>
          <w:tcPr>
            <w:tcW w:w="6441" w:type="dxa"/>
            <w:gridSpan w:val="2"/>
          </w:tcPr>
          <w:p w14:paraId="273DAF18" w14:textId="79E218FD" w:rsidR="008502A5" w:rsidRPr="006E2F44" w:rsidRDefault="008502A5" w:rsidP="008502A5">
            <w:pPr>
              <w:rPr>
                <w:szCs w:val="24"/>
              </w:rPr>
            </w:pPr>
            <w:r w:rsidRPr="006E2F44">
              <w:rPr>
                <w:szCs w:val="24"/>
              </w:rPr>
              <w:t xml:space="preserve">Tiekėjas Paslaugas įsipareigoja teikti </w:t>
            </w:r>
            <w:r w:rsidRPr="006E2F44">
              <w:rPr>
                <w:b/>
                <w:bCs/>
                <w:szCs w:val="24"/>
              </w:rPr>
              <w:t>nuo</w:t>
            </w:r>
            <w:r w:rsidRPr="006E2F44">
              <w:rPr>
                <w:szCs w:val="24"/>
              </w:rPr>
              <w:t xml:space="preserve"> Sutarties įsigaliojimo dienos </w:t>
            </w:r>
            <w:r w:rsidR="00B05227" w:rsidRPr="006E2F44">
              <w:rPr>
                <w:szCs w:val="24"/>
              </w:rPr>
              <w:t>36</w:t>
            </w:r>
            <w:r w:rsidRPr="006E2F44">
              <w:rPr>
                <w:szCs w:val="24"/>
              </w:rPr>
              <w:t xml:space="preserve"> mėnesius. </w:t>
            </w:r>
          </w:p>
          <w:p w14:paraId="36B51A80" w14:textId="1927DC4B" w:rsidR="00027B83" w:rsidRPr="006E2F44" w:rsidRDefault="009F6902" w:rsidP="009F6902">
            <w:pPr>
              <w:rPr>
                <w:szCs w:val="24"/>
              </w:rPr>
            </w:pPr>
            <w:r w:rsidRPr="006E2F44">
              <w:rPr>
                <w:kern w:val="2"/>
                <w:szCs w:val="24"/>
              </w:rPr>
              <w:t xml:space="preserve">Tiekėjas įsipareigoja </w:t>
            </w:r>
            <w:r w:rsidRPr="006E2F44">
              <w:rPr>
                <w:szCs w:val="24"/>
              </w:rPr>
              <w:t>suteikti Paslaugas</w:t>
            </w:r>
            <w:r w:rsidRPr="006E2F44">
              <w:rPr>
                <w:kern w:val="2"/>
                <w:szCs w:val="24"/>
              </w:rPr>
              <w:t xml:space="preserve"> nurodytas  Techninėje specifikacijoje </w:t>
            </w:r>
            <w:r w:rsidRPr="006E2F44">
              <w:rPr>
                <w:szCs w:val="24"/>
              </w:rPr>
              <w:t>nurodyt</w:t>
            </w:r>
            <w:r w:rsidR="00F10F06" w:rsidRPr="006E2F44">
              <w:rPr>
                <w:szCs w:val="24"/>
              </w:rPr>
              <w:t>ais</w:t>
            </w:r>
            <w:r w:rsidRPr="006E2F44">
              <w:rPr>
                <w:szCs w:val="24"/>
              </w:rPr>
              <w:t xml:space="preserve"> </w:t>
            </w:r>
            <w:r w:rsidRPr="006E2F44">
              <w:rPr>
                <w:kern w:val="2"/>
                <w:szCs w:val="24"/>
              </w:rPr>
              <w:t>terminais ir sąlygomis.</w:t>
            </w:r>
          </w:p>
        </w:tc>
      </w:tr>
      <w:tr w:rsidR="007A75C6" w:rsidRPr="006E2F44" w14:paraId="445BEF51" w14:textId="77777777" w:rsidTr="009F6902">
        <w:trPr>
          <w:trHeight w:val="300"/>
        </w:trPr>
        <w:tc>
          <w:tcPr>
            <w:tcW w:w="3383" w:type="dxa"/>
            <w:gridSpan w:val="2"/>
          </w:tcPr>
          <w:p w14:paraId="0CD01515" w14:textId="580AC43E" w:rsidR="007A75C6" w:rsidRPr="006E2F44" w:rsidRDefault="007A75C6" w:rsidP="007A75C6">
            <w:pPr>
              <w:rPr>
                <w:b/>
                <w:kern w:val="2"/>
                <w:szCs w:val="24"/>
              </w:rPr>
            </w:pPr>
            <w:r w:rsidRPr="006E2F44">
              <w:rPr>
                <w:b/>
                <w:kern w:val="2"/>
                <w:szCs w:val="24"/>
              </w:rPr>
              <w:t>4.2. Paslaugų / jų dalies / etapo / periodo suteikimo termino pratęsimas</w:t>
            </w:r>
          </w:p>
        </w:tc>
        <w:tc>
          <w:tcPr>
            <w:tcW w:w="6441" w:type="dxa"/>
            <w:gridSpan w:val="2"/>
          </w:tcPr>
          <w:p w14:paraId="0750ECCF" w14:textId="77777777" w:rsidR="007A75C6" w:rsidRPr="006E2F44" w:rsidRDefault="007A75C6" w:rsidP="007A75C6">
            <w:pPr>
              <w:jc w:val="both"/>
              <w:rPr>
                <w:kern w:val="2"/>
                <w:szCs w:val="24"/>
              </w:rPr>
            </w:pPr>
            <w:r w:rsidRPr="006E2F44">
              <w:rPr>
                <w:kern w:val="2"/>
                <w:szCs w:val="24"/>
              </w:rPr>
              <w:t>Netaikoma</w:t>
            </w:r>
          </w:p>
          <w:p w14:paraId="6DCF4A22" w14:textId="2A485148" w:rsidR="007A75C6" w:rsidRPr="006E2F44" w:rsidRDefault="007A75C6" w:rsidP="007A75C6">
            <w:pPr>
              <w:rPr>
                <w:szCs w:val="24"/>
              </w:rPr>
            </w:pPr>
          </w:p>
        </w:tc>
      </w:tr>
      <w:tr w:rsidR="00027B83" w:rsidRPr="006E2F44" w14:paraId="1B23F72E" w14:textId="77777777" w:rsidTr="009F6902">
        <w:trPr>
          <w:trHeight w:val="300"/>
        </w:trPr>
        <w:tc>
          <w:tcPr>
            <w:tcW w:w="3383" w:type="dxa"/>
            <w:gridSpan w:val="2"/>
          </w:tcPr>
          <w:p w14:paraId="15F8BEBC" w14:textId="77777777" w:rsidR="00027B83" w:rsidRPr="006E2F44" w:rsidRDefault="000B0897">
            <w:pPr>
              <w:rPr>
                <w:b/>
                <w:kern w:val="2"/>
                <w:szCs w:val="24"/>
              </w:rPr>
            </w:pPr>
            <w:r w:rsidRPr="006E2F44">
              <w:rPr>
                <w:b/>
                <w:kern w:val="2"/>
                <w:szCs w:val="24"/>
              </w:rPr>
              <w:t>4.3. Užsakymų teikimo tvarka</w:t>
            </w:r>
          </w:p>
        </w:tc>
        <w:tc>
          <w:tcPr>
            <w:tcW w:w="6441" w:type="dxa"/>
            <w:gridSpan w:val="2"/>
          </w:tcPr>
          <w:p w14:paraId="02B9F0A4" w14:textId="77777777" w:rsidR="00027B83" w:rsidRPr="006E2F44" w:rsidRDefault="000B0897">
            <w:pPr>
              <w:rPr>
                <w:szCs w:val="24"/>
              </w:rPr>
            </w:pPr>
            <w:r w:rsidRPr="006E2F44">
              <w:rPr>
                <w:szCs w:val="24"/>
              </w:rPr>
              <w:t>Netaikoma</w:t>
            </w:r>
          </w:p>
          <w:p w14:paraId="15D80427" w14:textId="3362F4C0" w:rsidR="00027B83" w:rsidRPr="006E2F44" w:rsidRDefault="00027B83">
            <w:pPr>
              <w:rPr>
                <w:szCs w:val="24"/>
              </w:rPr>
            </w:pPr>
          </w:p>
        </w:tc>
      </w:tr>
      <w:tr w:rsidR="008502A5" w:rsidRPr="006E2F44" w14:paraId="65D6B078" w14:textId="77777777" w:rsidTr="009F6902">
        <w:trPr>
          <w:trHeight w:val="300"/>
        </w:trPr>
        <w:tc>
          <w:tcPr>
            <w:tcW w:w="3383" w:type="dxa"/>
            <w:gridSpan w:val="2"/>
          </w:tcPr>
          <w:p w14:paraId="4B5E913D" w14:textId="059DB90F" w:rsidR="008502A5" w:rsidRPr="006E2F44" w:rsidRDefault="008502A5" w:rsidP="008502A5">
            <w:pPr>
              <w:rPr>
                <w:b/>
                <w:kern w:val="2"/>
                <w:szCs w:val="24"/>
              </w:rPr>
            </w:pPr>
            <w:r w:rsidRPr="006E2F44">
              <w:rPr>
                <w:b/>
                <w:kern w:val="2"/>
                <w:szCs w:val="24"/>
              </w:rPr>
              <w:t>4.4. Dėl minimalios Užsakymo vertės ar apimties</w:t>
            </w:r>
          </w:p>
        </w:tc>
        <w:tc>
          <w:tcPr>
            <w:tcW w:w="6441" w:type="dxa"/>
            <w:gridSpan w:val="2"/>
          </w:tcPr>
          <w:p w14:paraId="05F6BDA9" w14:textId="0ED12EAC" w:rsidR="008502A5" w:rsidRPr="006E2F44" w:rsidRDefault="008502A5" w:rsidP="008502A5">
            <w:pPr>
              <w:rPr>
                <w:szCs w:val="24"/>
              </w:rPr>
            </w:pPr>
            <w:r w:rsidRPr="006E2F44">
              <w:rPr>
                <w:kern w:val="2"/>
                <w:szCs w:val="24"/>
              </w:rPr>
              <w:t>Netaikoma</w:t>
            </w:r>
          </w:p>
        </w:tc>
      </w:tr>
      <w:tr w:rsidR="00027B83" w:rsidRPr="006E2F44" w14:paraId="6A12AB7F" w14:textId="77777777" w:rsidTr="009F6902">
        <w:trPr>
          <w:trHeight w:val="300"/>
        </w:trPr>
        <w:tc>
          <w:tcPr>
            <w:tcW w:w="3383" w:type="dxa"/>
            <w:gridSpan w:val="2"/>
          </w:tcPr>
          <w:p w14:paraId="5257C9B8" w14:textId="77777777" w:rsidR="00027B83" w:rsidRPr="006E2F44" w:rsidRDefault="000B0897">
            <w:pPr>
              <w:rPr>
                <w:b/>
                <w:kern w:val="2"/>
                <w:szCs w:val="24"/>
              </w:rPr>
            </w:pPr>
            <w:r w:rsidRPr="006E2F44">
              <w:rPr>
                <w:b/>
                <w:kern w:val="2"/>
                <w:szCs w:val="24"/>
              </w:rPr>
              <w:t>4.5. Pateikiami dokumentai</w:t>
            </w:r>
          </w:p>
        </w:tc>
        <w:tc>
          <w:tcPr>
            <w:tcW w:w="6441" w:type="dxa"/>
            <w:gridSpan w:val="2"/>
          </w:tcPr>
          <w:p w14:paraId="3B6210F8" w14:textId="77777777" w:rsidR="00F10F06" w:rsidRPr="006E2F44" w:rsidRDefault="008502A5" w:rsidP="00F10F06">
            <w:pPr>
              <w:rPr>
                <w:kern w:val="2"/>
                <w:szCs w:val="24"/>
              </w:rPr>
            </w:pPr>
            <w:r w:rsidRPr="006E2F44">
              <w:rPr>
                <w:kern w:val="2"/>
                <w:szCs w:val="24"/>
              </w:rPr>
              <w:t xml:space="preserve">Turi būti pateikiami šie dokumentai: </w:t>
            </w:r>
            <w:r w:rsidR="00F10F06" w:rsidRPr="006E2F44">
              <w:t xml:space="preserve">faktiškai </w:t>
            </w:r>
            <w:r w:rsidR="00F10F06" w:rsidRPr="006E2F44">
              <w:rPr>
                <w:kern w:val="2"/>
                <w:szCs w:val="24"/>
              </w:rPr>
              <w:t xml:space="preserve">suteikus Paslaugas (jų dalį), privalo būti pateikiamas Paslaugų perdavimo-priėmimo aktas ir Sąskaita. </w:t>
            </w:r>
          </w:p>
          <w:p w14:paraId="0CE28B9D" w14:textId="64F336E2" w:rsidR="0052529F" w:rsidRPr="006E2F44" w:rsidRDefault="00F10F06" w:rsidP="00F10F06">
            <w:pPr>
              <w:rPr>
                <w:kern w:val="2"/>
                <w:szCs w:val="24"/>
              </w:rPr>
            </w:pPr>
            <w:r w:rsidRPr="006E2F44">
              <w:rPr>
                <w:kern w:val="2"/>
                <w:szCs w:val="24"/>
              </w:rPr>
              <w:t>Sąskaita pateikiama SABIS sistemoje. Tiekėjui nepateikus nurodytų dokumentų, laikoma, kad Paslaugos neatitinka Sutartyje nustatytų reikalavimų</w:t>
            </w:r>
            <w:r w:rsidR="0079197C" w:rsidRPr="006E2F44">
              <w:rPr>
                <w:kern w:val="2"/>
                <w:szCs w:val="24"/>
              </w:rPr>
              <w:t>.</w:t>
            </w:r>
          </w:p>
        </w:tc>
      </w:tr>
      <w:tr w:rsidR="00027B83" w:rsidRPr="006E2F44" w14:paraId="5BCB922D" w14:textId="77777777" w:rsidTr="009F6902">
        <w:trPr>
          <w:trHeight w:val="300"/>
        </w:trPr>
        <w:tc>
          <w:tcPr>
            <w:tcW w:w="9824" w:type="dxa"/>
            <w:gridSpan w:val="4"/>
          </w:tcPr>
          <w:p w14:paraId="694A2072" w14:textId="77777777" w:rsidR="00027B83" w:rsidRPr="006E2F44" w:rsidRDefault="000B0897">
            <w:pPr>
              <w:jc w:val="center"/>
              <w:rPr>
                <w:b/>
                <w:kern w:val="2"/>
                <w:szCs w:val="24"/>
              </w:rPr>
            </w:pPr>
            <w:r w:rsidRPr="006E2F44">
              <w:rPr>
                <w:b/>
                <w:kern w:val="2"/>
                <w:szCs w:val="24"/>
              </w:rPr>
              <w:t>5. SUTARTIES KAINA IR ATSISKAITYMO TVARKA</w:t>
            </w:r>
          </w:p>
        </w:tc>
      </w:tr>
      <w:tr w:rsidR="00027B83" w:rsidRPr="006E2F44" w14:paraId="52F3204D" w14:textId="77777777" w:rsidTr="009F6902">
        <w:trPr>
          <w:trHeight w:val="300"/>
        </w:trPr>
        <w:tc>
          <w:tcPr>
            <w:tcW w:w="3383" w:type="dxa"/>
            <w:gridSpan w:val="2"/>
          </w:tcPr>
          <w:p w14:paraId="2BB39D3E" w14:textId="77777777" w:rsidR="00027B83" w:rsidRPr="006E2F44" w:rsidRDefault="000B0897">
            <w:pPr>
              <w:rPr>
                <w:b/>
                <w:kern w:val="2"/>
                <w:szCs w:val="24"/>
              </w:rPr>
            </w:pPr>
            <w:r w:rsidRPr="006E2F44">
              <w:rPr>
                <w:b/>
                <w:kern w:val="2"/>
                <w:szCs w:val="24"/>
              </w:rPr>
              <w:t>5.1. Sutarčiai taikomas kainos apskaičiavimo būdas</w:t>
            </w:r>
          </w:p>
        </w:tc>
        <w:tc>
          <w:tcPr>
            <w:tcW w:w="6441" w:type="dxa"/>
            <w:gridSpan w:val="2"/>
          </w:tcPr>
          <w:p w14:paraId="1199C3A4" w14:textId="454579FC" w:rsidR="00027B83" w:rsidRPr="006E2F44" w:rsidRDefault="007152AC" w:rsidP="007152AC">
            <w:pPr>
              <w:rPr>
                <w:color w:val="4472C4"/>
                <w:kern w:val="2"/>
                <w:szCs w:val="24"/>
              </w:rPr>
            </w:pPr>
            <w:r w:rsidRPr="006E2F44">
              <w:rPr>
                <w:b/>
                <w:bCs/>
                <w:kern w:val="2"/>
                <w:szCs w:val="24"/>
              </w:rPr>
              <w:t>Fiksuoto</w:t>
            </w:r>
            <w:r w:rsidR="00B05227" w:rsidRPr="006E2F44">
              <w:rPr>
                <w:b/>
                <w:bCs/>
                <w:kern w:val="2"/>
                <w:szCs w:val="24"/>
              </w:rPr>
              <w:t xml:space="preserve"> įkainio</w:t>
            </w:r>
            <w:r w:rsidRPr="006E2F44">
              <w:rPr>
                <w:b/>
                <w:bCs/>
                <w:kern w:val="2"/>
                <w:szCs w:val="24"/>
              </w:rPr>
              <w:t xml:space="preserve"> kainodara</w:t>
            </w:r>
          </w:p>
        </w:tc>
      </w:tr>
      <w:tr w:rsidR="00027B83" w:rsidRPr="006E2F44" w14:paraId="3843FD4C" w14:textId="77777777" w:rsidTr="009F6902">
        <w:trPr>
          <w:trHeight w:val="300"/>
        </w:trPr>
        <w:tc>
          <w:tcPr>
            <w:tcW w:w="3383" w:type="dxa"/>
            <w:gridSpan w:val="2"/>
          </w:tcPr>
          <w:p w14:paraId="542B0CE1" w14:textId="6FCAB2A0" w:rsidR="00027B83" w:rsidRPr="006E2F44" w:rsidRDefault="000B0897">
            <w:pPr>
              <w:rPr>
                <w:b/>
                <w:kern w:val="2"/>
                <w:szCs w:val="24"/>
              </w:rPr>
            </w:pPr>
            <w:r w:rsidRPr="006E2F44">
              <w:rPr>
                <w:b/>
                <w:kern w:val="2"/>
                <w:szCs w:val="24"/>
              </w:rPr>
              <w:t xml:space="preserve">5.2. Pradinės Sutarties vertė ir Sutarties kaina, kai taikoma </w:t>
            </w:r>
            <w:r w:rsidRPr="006E2F44">
              <w:rPr>
                <w:b/>
                <w:kern w:val="2"/>
                <w:szCs w:val="24"/>
                <w:u w:val="single"/>
              </w:rPr>
              <w:t>fiksuot</w:t>
            </w:r>
            <w:r w:rsidR="004F0807" w:rsidRPr="006E2F44">
              <w:rPr>
                <w:b/>
                <w:kern w:val="2"/>
                <w:szCs w:val="24"/>
                <w:u w:val="single"/>
              </w:rPr>
              <w:t>o įk</w:t>
            </w:r>
            <w:r w:rsidR="004B02DA">
              <w:rPr>
                <w:b/>
                <w:kern w:val="2"/>
                <w:szCs w:val="24"/>
                <w:u w:val="single"/>
              </w:rPr>
              <w:t>a</w:t>
            </w:r>
            <w:r w:rsidR="004F0807" w:rsidRPr="006E2F44">
              <w:rPr>
                <w:b/>
                <w:kern w:val="2"/>
                <w:szCs w:val="24"/>
                <w:u w:val="single"/>
              </w:rPr>
              <w:t xml:space="preserve">inio  </w:t>
            </w:r>
            <w:r w:rsidRPr="006E2F44">
              <w:rPr>
                <w:b/>
                <w:kern w:val="2"/>
                <w:szCs w:val="24"/>
              </w:rPr>
              <w:t>kainodara</w:t>
            </w:r>
          </w:p>
          <w:p w14:paraId="1299E497" w14:textId="77777777" w:rsidR="00027B83" w:rsidRPr="006E2F44" w:rsidRDefault="00027B83">
            <w:pPr>
              <w:rPr>
                <w:b/>
                <w:kern w:val="2"/>
                <w:szCs w:val="24"/>
              </w:rPr>
            </w:pPr>
          </w:p>
          <w:p w14:paraId="34E327F5" w14:textId="77777777" w:rsidR="00027B83" w:rsidRPr="006E2F44" w:rsidRDefault="00027B83">
            <w:pPr>
              <w:rPr>
                <w:b/>
                <w:kern w:val="2"/>
                <w:szCs w:val="24"/>
              </w:rPr>
            </w:pPr>
          </w:p>
          <w:p w14:paraId="7FB0DC3E" w14:textId="39B9EA47" w:rsidR="00027B83" w:rsidRPr="006E2F44" w:rsidRDefault="00027B83" w:rsidP="00306C14">
            <w:pPr>
              <w:jc w:val="both"/>
              <w:rPr>
                <w:b/>
                <w:color w:val="FF0000"/>
                <w:kern w:val="2"/>
                <w:szCs w:val="24"/>
              </w:rPr>
            </w:pPr>
          </w:p>
        </w:tc>
        <w:tc>
          <w:tcPr>
            <w:tcW w:w="6441" w:type="dxa"/>
            <w:gridSpan w:val="2"/>
          </w:tcPr>
          <w:p w14:paraId="1DA54E6F" w14:textId="77777777" w:rsidR="00306C14" w:rsidRPr="006E2F44" w:rsidRDefault="00306C14" w:rsidP="00306C14">
            <w:pPr>
              <w:rPr>
                <w:szCs w:val="24"/>
              </w:rPr>
            </w:pPr>
            <w:r w:rsidRPr="006E2F44">
              <w:rPr>
                <w:kern w:val="2"/>
                <w:szCs w:val="24"/>
              </w:rPr>
              <w:lastRenderedPageBreak/>
              <w:t xml:space="preserve">Pradinės Sutarties vertė yra </w:t>
            </w:r>
            <w:r w:rsidRPr="006E2F44">
              <w:rPr>
                <w:color w:val="4472C4"/>
                <w:kern w:val="2"/>
                <w:szCs w:val="24"/>
              </w:rPr>
              <w:t>(nurodyti sumą skaičiais)</w:t>
            </w:r>
            <w:r w:rsidRPr="006E2F44">
              <w:rPr>
                <w:kern w:val="2"/>
                <w:szCs w:val="24"/>
              </w:rPr>
              <w:t xml:space="preserve"> Eur </w:t>
            </w:r>
            <w:r w:rsidRPr="006E2F44">
              <w:rPr>
                <w:color w:val="4472C4"/>
                <w:kern w:val="2"/>
                <w:szCs w:val="24"/>
              </w:rPr>
              <w:t>(nurodyti sumą žodžiais)</w:t>
            </w:r>
            <w:r w:rsidRPr="006E2F44">
              <w:rPr>
                <w:kern w:val="2"/>
                <w:szCs w:val="24"/>
              </w:rPr>
              <w:t xml:space="preserve"> be PVM.</w:t>
            </w:r>
          </w:p>
          <w:p w14:paraId="69BEC6B2" w14:textId="77777777" w:rsidR="00306C14" w:rsidRPr="006E2F44" w:rsidRDefault="00306C14" w:rsidP="00306C14">
            <w:pPr>
              <w:rPr>
                <w:szCs w:val="24"/>
              </w:rPr>
            </w:pPr>
            <w:r w:rsidRPr="006E2F44">
              <w:rPr>
                <w:kern w:val="2"/>
                <w:szCs w:val="24"/>
              </w:rPr>
              <w:t xml:space="preserve">PVM sudaro </w:t>
            </w:r>
            <w:r w:rsidRPr="006E2F44">
              <w:rPr>
                <w:color w:val="4472C4"/>
                <w:kern w:val="2"/>
                <w:szCs w:val="24"/>
              </w:rPr>
              <w:t>(nurodyti sumą skaičiais)</w:t>
            </w:r>
            <w:r w:rsidRPr="006E2F44">
              <w:rPr>
                <w:kern w:val="2"/>
                <w:szCs w:val="24"/>
              </w:rPr>
              <w:t xml:space="preserve"> Eur </w:t>
            </w:r>
            <w:r w:rsidRPr="006E2F44">
              <w:rPr>
                <w:color w:val="4472C4"/>
                <w:kern w:val="2"/>
                <w:szCs w:val="24"/>
              </w:rPr>
              <w:t>(nurodyti sumą žodžiais)</w:t>
            </w:r>
            <w:r w:rsidRPr="006E2F44">
              <w:rPr>
                <w:kern w:val="2"/>
                <w:szCs w:val="24"/>
              </w:rPr>
              <w:t>.</w:t>
            </w:r>
          </w:p>
          <w:p w14:paraId="76C32A8B" w14:textId="56D99AB7" w:rsidR="00027B83" w:rsidRPr="006E2F44" w:rsidRDefault="00306C14" w:rsidP="00306C14">
            <w:pPr>
              <w:rPr>
                <w:color w:val="FF0000"/>
                <w:kern w:val="2"/>
                <w:szCs w:val="24"/>
              </w:rPr>
            </w:pPr>
            <w:r w:rsidRPr="006E2F44">
              <w:rPr>
                <w:kern w:val="2"/>
                <w:szCs w:val="24"/>
              </w:rPr>
              <w:lastRenderedPageBreak/>
              <w:t xml:space="preserve">Sutarties kaina yra </w:t>
            </w:r>
            <w:r w:rsidRPr="006E2F44">
              <w:rPr>
                <w:color w:val="4472C4"/>
                <w:kern w:val="2"/>
                <w:szCs w:val="24"/>
              </w:rPr>
              <w:t>(nurodyti sumą skaičiais)</w:t>
            </w:r>
            <w:r w:rsidRPr="006E2F44">
              <w:rPr>
                <w:kern w:val="2"/>
                <w:szCs w:val="24"/>
              </w:rPr>
              <w:t xml:space="preserve"> Eur </w:t>
            </w:r>
            <w:r w:rsidRPr="006E2F44">
              <w:rPr>
                <w:color w:val="4472C4"/>
                <w:kern w:val="2"/>
                <w:szCs w:val="24"/>
              </w:rPr>
              <w:t>(nurodyti sumą žodžiais)</w:t>
            </w:r>
            <w:r w:rsidRPr="006E2F44">
              <w:rPr>
                <w:kern w:val="2"/>
                <w:szCs w:val="24"/>
              </w:rPr>
              <w:t xml:space="preserve"> su PVM.</w:t>
            </w:r>
          </w:p>
        </w:tc>
      </w:tr>
      <w:tr w:rsidR="004B02DA" w:rsidRPr="004B02DA" w14:paraId="267D47BF" w14:textId="77777777" w:rsidTr="009F6902">
        <w:trPr>
          <w:trHeight w:val="300"/>
        </w:trPr>
        <w:tc>
          <w:tcPr>
            <w:tcW w:w="3383" w:type="dxa"/>
            <w:gridSpan w:val="2"/>
          </w:tcPr>
          <w:p w14:paraId="53EBA4B1" w14:textId="29586D56" w:rsidR="00027B83" w:rsidRPr="004B02DA" w:rsidRDefault="000B0897">
            <w:pPr>
              <w:rPr>
                <w:b/>
                <w:kern w:val="2"/>
                <w:szCs w:val="24"/>
              </w:rPr>
            </w:pPr>
            <w:r w:rsidRPr="004B02DA">
              <w:rPr>
                <w:b/>
                <w:kern w:val="2"/>
                <w:szCs w:val="24"/>
              </w:rPr>
              <w:lastRenderedPageBreak/>
              <w:t xml:space="preserve">5.3. Sutarties kainos / įkainių perskaičiavimas taikant </w:t>
            </w:r>
            <w:r w:rsidRPr="004B02DA">
              <w:rPr>
                <w:b/>
                <w:kern w:val="2"/>
                <w:szCs w:val="24"/>
                <w:u w:val="single"/>
              </w:rPr>
              <w:t>peržiūros</w:t>
            </w:r>
            <w:r w:rsidRPr="004B02DA">
              <w:rPr>
                <w:b/>
                <w:kern w:val="2"/>
                <w:szCs w:val="24"/>
              </w:rPr>
              <w:t xml:space="preserve"> taisykles</w:t>
            </w:r>
          </w:p>
        </w:tc>
        <w:tc>
          <w:tcPr>
            <w:tcW w:w="6441" w:type="dxa"/>
            <w:gridSpan w:val="2"/>
          </w:tcPr>
          <w:p w14:paraId="47B86182" w14:textId="3EFDCAC3" w:rsidR="00306C14" w:rsidRPr="004B02DA" w:rsidRDefault="00306C14" w:rsidP="00306C14">
            <w:pPr>
              <w:rPr>
                <w:szCs w:val="24"/>
              </w:rPr>
            </w:pPr>
            <w:r w:rsidRPr="004B02DA">
              <w:rPr>
                <w:kern w:val="2"/>
                <w:szCs w:val="24"/>
              </w:rPr>
              <w:t>Sutarties kaina bus perskaičiuojama:</w:t>
            </w:r>
          </w:p>
          <w:p w14:paraId="078189C1" w14:textId="77777777" w:rsidR="00306C14" w:rsidRPr="004B02DA" w:rsidRDefault="00306C14" w:rsidP="00306C14">
            <w:pPr>
              <w:rPr>
                <w:kern w:val="2"/>
                <w:szCs w:val="24"/>
              </w:rPr>
            </w:pPr>
            <w:r w:rsidRPr="004B02DA">
              <w:rPr>
                <w:kern w:val="2"/>
                <w:szCs w:val="24"/>
              </w:rPr>
              <w:t>5.3.1. dėl PVM tarifo pasikeitimo;</w:t>
            </w:r>
          </w:p>
          <w:p w14:paraId="662EA503" w14:textId="7D065EE1" w:rsidR="00027B83" w:rsidRPr="004B02DA" w:rsidRDefault="00306C14" w:rsidP="00306C14">
            <w:pPr>
              <w:rPr>
                <w:kern w:val="2"/>
                <w:szCs w:val="24"/>
              </w:rPr>
            </w:pPr>
            <w:r w:rsidRPr="004B02DA">
              <w:rPr>
                <w:kern w:val="2"/>
                <w:szCs w:val="24"/>
              </w:rPr>
              <w:t xml:space="preserve">5.3.2. </w:t>
            </w:r>
            <w:r w:rsidR="0079197C" w:rsidRPr="004B02DA">
              <w:rPr>
                <w:kern w:val="2"/>
                <w:szCs w:val="24"/>
              </w:rPr>
              <w:t>dėl</w:t>
            </w:r>
            <w:r w:rsidRPr="004B02DA">
              <w:rPr>
                <w:kern w:val="2"/>
                <w:szCs w:val="24"/>
              </w:rPr>
              <w:t xml:space="preserve"> kainų</w:t>
            </w:r>
            <w:r w:rsidR="0079197C" w:rsidRPr="004B02DA">
              <w:rPr>
                <w:kern w:val="2"/>
                <w:szCs w:val="24"/>
              </w:rPr>
              <w:t xml:space="preserve"> lygio</w:t>
            </w:r>
            <w:r w:rsidRPr="004B02DA">
              <w:rPr>
                <w:kern w:val="2"/>
                <w:szCs w:val="24"/>
              </w:rPr>
              <w:t xml:space="preserve"> pokyči</w:t>
            </w:r>
            <w:r w:rsidR="0079197C" w:rsidRPr="004B02DA">
              <w:rPr>
                <w:kern w:val="2"/>
                <w:szCs w:val="24"/>
              </w:rPr>
              <w:t>o;</w:t>
            </w:r>
          </w:p>
        </w:tc>
      </w:tr>
      <w:tr w:rsidR="00027B83" w:rsidRPr="006E2F44" w14:paraId="493E8FAB" w14:textId="77777777" w:rsidTr="009F6902">
        <w:trPr>
          <w:trHeight w:val="300"/>
        </w:trPr>
        <w:tc>
          <w:tcPr>
            <w:tcW w:w="3383" w:type="dxa"/>
            <w:gridSpan w:val="2"/>
          </w:tcPr>
          <w:p w14:paraId="2F363431" w14:textId="77777777" w:rsidR="00027B83" w:rsidRPr="006E2F44" w:rsidRDefault="000B0897">
            <w:pPr>
              <w:rPr>
                <w:b/>
                <w:kern w:val="2"/>
                <w:szCs w:val="24"/>
              </w:rPr>
            </w:pPr>
            <w:r w:rsidRPr="006E2F44">
              <w:rPr>
                <w:b/>
                <w:kern w:val="2"/>
                <w:szCs w:val="24"/>
              </w:rPr>
              <w:t>5.3.1. Sutarties kainos / įkainių peržiūra dėl PVM tarifo pasikeitimo</w:t>
            </w:r>
          </w:p>
        </w:tc>
        <w:tc>
          <w:tcPr>
            <w:tcW w:w="6441" w:type="dxa"/>
            <w:gridSpan w:val="2"/>
          </w:tcPr>
          <w:p w14:paraId="20571E9F" w14:textId="74DAEEE8" w:rsidR="00027B83" w:rsidRPr="006E2F44" w:rsidRDefault="00306C14" w:rsidP="007915C2">
            <w:pPr>
              <w:rPr>
                <w:szCs w:val="24"/>
              </w:rPr>
            </w:pPr>
            <w:r w:rsidRPr="006E2F44">
              <w:rPr>
                <w:kern w:val="2"/>
                <w:szCs w:val="24"/>
              </w:rPr>
              <w:t>Jeigu Sutarties vykdymo metu pasikeičia PVM mokėjimą reglamentuojantys teisės aktai, darantys tiesioginę įtaką Tiekėjo t</w:t>
            </w:r>
            <w:r w:rsidRPr="006E2F44">
              <w:rPr>
                <w:szCs w:val="24"/>
              </w:rPr>
              <w:t>ei</w:t>
            </w:r>
            <w:r w:rsidRPr="006E2F44">
              <w:rPr>
                <w:kern w:val="2"/>
                <w:szCs w:val="24"/>
              </w:rPr>
              <w:t>kiamų P</w:t>
            </w:r>
            <w:r w:rsidRPr="006E2F44">
              <w:rPr>
                <w:szCs w:val="24"/>
              </w:rPr>
              <w:t>aslaugų</w:t>
            </w:r>
            <w:r w:rsidRPr="006E2F44">
              <w:rPr>
                <w:kern w:val="2"/>
                <w:szCs w:val="24"/>
              </w:rPr>
              <w:t xml:space="preserve"> Sutartyje nurodyt</w:t>
            </w:r>
            <w:r w:rsidR="007915C2" w:rsidRPr="006E2F44">
              <w:rPr>
                <w:kern w:val="2"/>
                <w:szCs w:val="24"/>
              </w:rPr>
              <w:t>iems</w:t>
            </w:r>
            <w:r w:rsidRPr="006E2F44">
              <w:rPr>
                <w:kern w:val="2"/>
                <w:szCs w:val="24"/>
              </w:rPr>
              <w:t xml:space="preserve"> įkainiams, Sutarties įkainiai perskaičiuojami nekeičiant P</w:t>
            </w:r>
            <w:r w:rsidRPr="006E2F44">
              <w:rPr>
                <w:szCs w:val="24"/>
              </w:rPr>
              <w:t>aslaugų</w:t>
            </w:r>
            <w:r w:rsidRPr="006E2F44">
              <w:rPr>
                <w:kern w:val="2"/>
                <w:szCs w:val="24"/>
              </w:rPr>
              <w:t xml:space="preserve"> įkainio be PVM.</w:t>
            </w:r>
            <w:r w:rsidR="007915C2" w:rsidRPr="006E2F44">
              <w:rPr>
                <w:kern w:val="2"/>
                <w:szCs w:val="24"/>
              </w:rPr>
              <w:t xml:space="preserve"> </w:t>
            </w:r>
            <w:r w:rsidRPr="006E2F44">
              <w:rPr>
                <w:kern w:val="2"/>
                <w:szCs w:val="24"/>
              </w:rPr>
              <w:t xml:space="preserve">Perskaičiavimas įforminamas Susitarimu ne vėliau kaip per </w:t>
            </w:r>
            <w:r w:rsidR="007915C2" w:rsidRPr="006E2F44">
              <w:rPr>
                <w:kern w:val="2"/>
                <w:szCs w:val="24"/>
              </w:rPr>
              <w:t>10</w:t>
            </w:r>
            <w:r w:rsidRPr="006E2F44">
              <w:rPr>
                <w:kern w:val="2"/>
                <w:szCs w:val="24"/>
              </w:rPr>
              <w:t xml:space="preserve"> (</w:t>
            </w:r>
            <w:r w:rsidR="007915C2" w:rsidRPr="006E2F44">
              <w:rPr>
                <w:kern w:val="2"/>
                <w:szCs w:val="24"/>
              </w:rPr>
              <w:t>dešimt</w:t>
            </w:r>
            <w:r w:rsidRPr="006E2F44">
              <w:rPr>
                <w:kern w:val="2"/>
                <w:szCs w:val="24"/>
              </w:rPr>
              <w:t xml:space="preserve">) darbo dienų </w:t>
            </w:r>
            <w:r w:rsidR="004F0807" w:rsidRPr="006E2F44">
              <w:rPr>
                <w:kern w:val="2"/>
                <w:szCs w:val="24"/>
              </w:rPr>
              <w:t>nuo PVM mokėjimą reglamentuojančių teisės aktų pasikeitimo, kuris tampa neatskiriama Sutarties dalimi. Perskaičiuoti Sutarties įkainiai taikomi už tą P</w:t>
            </w:r>
            <w:r w:rsidR="004F0807" w:rsidRPr="006E2F44">
              <w:rPr>
                <w:szCs w:val="24"/>
              </w:rPr>
              <w:t>aslaugų</w:t>
            </w:r>
            <w:r w:rsidR="004F0807" w:rsidRPr="006E2F44">
              <w:rPr>
                <w:kern w:val="2"/>
                <w:szCs w:val="24"/>
              </w:rPr>
              <w:t xml:space="preserve"> dalį, kurios bus teikiamos nuo Šalių pasirašyto Susitarimo įsigaliojimo dienos.</w:t>
            </w:r>
          </w:p>
        </w:tc>
      </w:tr>
      <w:tr w:rsidR="00027B83" w:rsidRPr="006E2F44" w14:paraId="664B1697" w14:textId="77777777" w:rsidTr="009F6902">
        <w:trPr>
          <w:trHeight w:val="300"/>
        </w:trPr>
        <w:tc>
          <w:tcPr>
            <w:tcW w:w="3383" w:type="dxa"/>
            <w:gridSpan w:val="2"/>
          </w:tcPr>
          <w:p w14:paraId="001A6369" w14:textId="77777777" w:rsidR="00027B83" w:rsidRPr="006E2F44" w:rsidRDefault="000B0897">
            <w:pPr>
              <w:rPr>
                <w:szCs w:val="24"/>
              </w:rPr>
            </w:pPr>
            <w:r w:rsidRPr="006E2F44">
              <w:rPr>
                <w:b/>
                <w:bCs/>
                <w:kern w:val="2"/>
                <w:szCs w:val="24"/>
              </w:rPr>
              <w:t>5.3.2.</w:t>
            </w:r>
            <w:r w:rsidRPr="006E2F44">
              <w:rPr>
                <w:kern w:val="2"/>
                <w:szCs w:val="24"/>
              </w:rPr>
              <w:t xml:space="preserve"> </w:t>
            </w:r>
            <w:r w:rsidRPr="006E2F44">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6E2F44" w:rsidRDefault="000B0897">
            <w:pPr>
              <w:rPr>
                <w:kern w:val="2"/>
                <w:szCs w:val="24"/>
              </w:rPr>
            </w:pPr>
            <w:r w:rsidRPr="006E2F44">
              <w:rPr>
                <w:kern w:val="2"/>
                <w:szCs w:val="24"/>
              </w:rPr>
              <w:t>Netaikoma</w:t>
            </w:r>
          </w:p>
          <w:p w14:paraId="1A7C8B08" w14:textId="77777777" w:rsidR="00027B83" w:rsidRPr="006E2F44" w:rsidRDefault="00027B83">
            <w:pPr>
              <w:rPr>
                <w:kern w:val="2"/>
                <w:szCs w:val="24"/>
              </w:rPr>
            </w:pPr>
          </w:p>
          <w:p w14:paraId="5772B308" w14:textId="2E9031D7" w:rsidR="00027B83" w:rsidRPr="006E2F44" w:rsidRDefault="00027B83">
            <w:pPr>
              <w:rPr>
                <w:szCs w:val="24"/>
              </w:rPr>
            </w:pPr>
          </w:p>
        </w:tc>
      </w:tr>
      <w:tr w:rsidR="00306C14" w:rsidRPr="006E2F44" w14:paraId="022882B0" w14:textId="77777777" w:rsidTr="009F6902">
        <w:trPr>
          <w:trHeight w:val="300"/>
        </w:trPr>
        <w:tc>
          <w:tcPr>
            <w:tcW w:w="3383" w:type="dxa"/>
            <w:gridSpan w:val="2"/>
          </w:tcPr>
          <w:p w14:paraId="6060A47B" w14:textId="7CE0D2FA" w:rsidR="00306C14" w:rsidRPr="006E2F44" w:rsidRDefault="00306C14" w:rsidP="00306C14">
            <w:pPr>
              <w:rPr>
                <w:bCs/>
                <w:kern w:val="2"/>
                <w:szCs w:val="24"/>
              </w:rPr>
            </w:pPr>
            <w:r w:rsidRPr="006E2F44">
              <w:rPr>
                <w:b/>
                <w:kern w:val="2"/>
                <w:szCs w:val="24"/>
              </w:rPr>
              <w:t>5.3.3. Sutarties kainos / įkainių peržiūra dėl kainų lygio pokyčio</w:t>
            </w:r>
          </w:p>
          <w:p w14:paraId="7692EB0E" w14:textId="77777777" w:rsidR="00306C14" w:rsidRPr="006E2F44" w:rsidRDefault="00306C14" w:rsidP="00306C14">
            <w:pPr>
              <w:rPr>
                <w:kern w:val="2"/>
                <w:szCs w:val="24"/>
              </w:rPr>
            </w:pPr>
          </w:p>
          <w:p w14:paraId="34D2BE09" w14:textId="298DAC39" w:rsidR="00306C14" w:rsidRPr="006E2F44" w:rsidRDefault="00306C14" w:rsidP="00306C14">
            <w:pPr>
              <w:rPr>
                <w:b/>
                <w:kern w:val="2"/>
                <w:szCs w:val="24"/>
              </w:rPr>
            </w:pPr>
          </w:p>
        </w:tc>
        <w:tc>
          <w:tcPr>
            <w:tcW w:w="6441" w:type="dxa"/>
            <w:gridSpan w:val="2"/>
          </w:tcPr>
          <w:p w14:paraId="790CD0EA" w14:textId="7A718365" w:rsidR="004F0807" w:rsidRPr="000A7023" w:rsidRDefault="00F9114C" w:rsidP="004F0807">
            <w:pPr>
              <w:rPr>
                <w:szCs w:val="24"/>
              </w:rPr>
            </w:pPr>
            <w:r w:rsidRPr="006E2F44">
              <w:rPr>
                <w:color w:val="000000"/>
                <w:szCs w:val="24"/>
              </w:rPr>
              <w:t>5.3.3.1</w:t>
            </w:r>
            <w:r w:rsidR="004F0807" w:rsidRPr="006E2F44">
              <w:rPr>
                <w:color w:val="000000"/>
                <w:szCs w:val="24"/>
              </w:rPr>
              <w:t>. Bet</w:t>
            </w:r>
            <w:r w:rsidR="004F0807" w:rsidRPr="006E2F44">
              <w:rPr>
                <w:szCs w:val="24"/>
              </w:rPr>
              <w:t xml:space="preserve"> kuri Sutarties Šalis Sutarties galiojimo metu turi teisę inicijuoti Sutarties įkainių peržiūrą (keitimą) ne anksčiau kaip po 6 (šešių) mėnesių nuo Sutarties įsigaliojimo dienos (</w:t>
            </w:r>
            <w:r w:rsidR="004F0807" w:rsidRPr="000A7023">
              <w:rPr>
                <w:szCs w:val="24"/>
              </w:rPr>
              <w:t xml:space="preserve">jeigu peržiūra jau buvo atlikta – nuo Susitarimo dėl paskutinio perskaičiavimo pagal šį Specialiųjų sąlygų punktą įsigaliojimo dienos), jeigu </w:t>
            </w:r>
            <w:r w:rsidR="005E78D5" w:rsidRPr="000A7023">
              <w:rPr>
                <w:szCs w:val="24"/>
              </w:rPr>
              <w:t>Valstybės duomenų agentūros kas ketvirt</w:t>
            </w:r>
            <w:r w:rsidR="00015971" w:rsidRPr="000A7023">
              <w:rPr>
                <w:szCs w:val="24"/>
              </w:rPr>
              <w:t>į skelbiamo Ūkio subjektams suteiktų paslaugų kainų indekso, taikomo „J6311 Duomenų apdoroj</w:t>
            </w:r>
            <w:r w:rsidR="004B02DA">
              <w:rPr>
                <w:szCs w:val="24"/>
              </w:rPr>
              <w:t>i</w:t>
            </w:r>
            <w:r w:rsidR="00015971" w:rsidRPr="000A7023">
              <w:rPr>
                <w:szCs w:val="24"/>
              </w:rPr>
              <w:t xml:space="preserve">mo, interneto serverių paslaugų (prieglobos) ir susijusi veikla“ </w:t>
            </w:r>
            <w:r w:rsidR="004F0807" w:rsidRPr="000A7023">
              <w:rPr>
                <w:szCs w:val="24"/>
              </w:rPr>
              <w:t xml:space="preserve">paslaugų kainų pokytis (k), apskaičiuotas kaip nustatyta 5.3.3.6 punkte, viršija 5 procentus. </w:t>
            </w:r>
            <w:r w:rsidR="004F0807" w:rsidRPr="000A7023">
              <w:t>Sutarties kainos peržiūros dažnumas nėra ribojamas. Vėlesnis kainų perskaičiavimas negali apimti laikotarpio, už kurį jau buvo atliktas perskaičiavimas.</w:t>
            </w:r>
          </w:p>
          <w:p w14:paraId="7BB78ED9" w14:textId="77777777" w:rsidR="004F0807" w:rsidRPr="000A7023" w:rsidRDefault="004F0807" w:rsidP="004F0807">
            <w:pPr>
              <w:rPr>
                <w:color w:val="000000"/>
                <w:kern w:val="2"/>
                <w:szCs w:val="24"/>
                <w:shd w:val="clear" w:color="auto" w:fill="FFFFFF"/>
              </w:rPr>
            </w:pPr>
            <w:r w:rsidRPr="000A7023">
              <w:rPr>
                <w:kern w:val="2"/>
                <w:szCs w:val="24"/>
              </w:rPr>
              <w:t xml:space="preserve">5.3.3.2. Sutarties </w:t>
            </w:r>
            <w:r w:rsidRPr="000A7023">
              <w:rPr>
                <w:kern w:val="2"/>
                <w:szCs w:val="24"/>
                <w:shd w:val="clear" w:color="auto" w:fill="FFFFFF"/>
              </w:rPr>
              <w:t xml:space="preserve">įkainiai peržiūrimi </w:t>
            </w:r>
            <w:r w:rsidRPr="000A7023">
              <w:rPr>
                <w:color w:val="000000"/>
                <w:kern w:val="2"/>
                <w:szCs w:val="24"/>
                <w:shd w:val="clear" w:color="auto" w:fill="FFFFFF"/>
              </w:rPr>
              <w:t xml:space="preserve">tik tai Sutarties daliai, kuri nėra išpirkta, t. y. Paslaugoms, kurios nėra priimtos ir apmokėtos. Vėlesnė </w:t>
            </w:r>
            <w:r w:rsidRPr="000A7023">
              <w:rPr>
                <w:kern w:val="2"/>
                <w:szCs w:val="24"/>
                <w:shd w:val="clear" w:color="auto" w:fill="FFFFFF"/>
              </w:rPr>
              <w:t xml:space="preserve">Sutarties įkainių </w:t>
            </w:r>
            <w:r w:rsidRPr="000A7023">
              <w:rPr>
                <w:color w:val="000000"/>
                <w:kern w:val="2"/>
                <w:szCs w:val="24"/>
                <w:shd w:val="clear" w:color="auto" w:fill="FFFFFF"/>
              </w:rPr>
              <w:t>peržiūra negali apimti laikotarpio, už kurį jau buvo atlikta peržiūra.</w:t>
            </w:r>
          </w:p>
          <w:p w14:paraId="4BF02620" w14:textId="77777777" w:rsidR="004F0807" w:rsidRPr="006E2F44" w:rsidRDefault="004F0807" w:rsidP="004F0807">
            <w:pPr>
              <w:rPr>
                <w:color w:val="000000"/>
                <w:kern w:val="2"/>
                <w:szCs w:val="24"/>
                <w:shd w:val="clear" w:color="auto" w:fill="FFFFFF"/>
              </w:rPr>
            </w:pPr>
            <w:r w:rsidRPr="000A7023">
              <w:rPr>
                <w:color w:val="000000"/>
                <w:kern w:val="2"/>
                <w:szCs w:val="24"/>
              </w:rPr>
              <w:t xml:space="preserve">5.3.3.3. </w:t>
            </w:r>
            <w:r w:rsidRPr="000A7023">
              <w:rPr>
                <w:color w:val="000000"/>
                <w:kern w:val="2"/>
                <w:szCs w:val="24"/>
                <w:shd w:val="clear" w:color="auto" w:fill="FFFFFF"/>
              </w:rPr>
              <w:t>Jeigu P</w:t>
            </w:r>
            <w:r w:rsidRPr="000A7023">
              <w:rPr>
                <w:color w:val="000000"/>
                <w:szCs w:val="24"/>
              </w:rPr>
              <w:t>aslaugų teikimas</w:t>
            </w:r>
            <w:r w:rsidRPr="000A7023">
              <w:rPr>
                <w:color w:val="000000"/>
                <w:kern w:val="2"/>
                <w:szCs w:val="24"/>
                <w:shd w:val="clear" w:color="auto" w:fill="FFFFFF"/>
              </w:rPr>
              <w:t xml:space="preserve"> vėluoja dėl Tiekėjo kaltės, uždelstų </w:t>
            </w:r>
            <w:r w:rsidRPr="000A7023">
              <w:rPr>
                <w:kern w:val="2"/>
                <w:szCs w:val="24"/>
                <w:shd w:val="clear" w:color="auto" w:fill="FFFFFF"/>
              </w:rPr>
              <w:t>suteikti P</w:t>
            </w:r>
            <w:r w:rsidRPr="000A7023">
              <w:rPr>
                <w:szCs w:val="24"/>
              </w:rPr>
              <w:t>aslaugų</w:t>
            </w:r>
            <w:r w:rsidRPr="000A7023">
              <w:rPr>
                <w:kern w:val="2"/>
                <w:szCs w:val="24"/>
                <w:shd w:val="clear" w:color="auto" w:fill="FFFFFF"/>
              </w:rPr>
              <w:t xml:space="preserve"> įkainiai </w:t>
            </w:r>
            <w:r w:rsidRPr="000A7023">
              <w:rPr>
                <w:color w:val="000000"/>
                <w:kern w:val="2"/>
                <w:szCs w:val="24"/>
                <w:shd w:val="clear" w:color="auto" w:fill="FFFFFF"/>
              </w:rPr>
              <w:t>nėra perskaičiuojami dėl kainų lygio kilimo (gali būti mažinami, tačiau negali būti didinami).</w:t>
            </w:r>
          </w:p>
          <w:p w14:paraId="56F366E0" w14:textId="77777777" w:rsidR="004F0807" w:rsidRPr="006E2F44" w:rsidRDefault="004F0807" w:rsidP="004F0807">
            <w:pPr>
              <w:rPr>
                <w:color w:val="000000"/>
                <w:kern w:val="2"/>
                <w:szCs w:val="24"/>
                <w:shd w:val="clear" w:color="auto" w:fill="FFFFFF"/>
              </w:rPr>
            </w:pPr>
            <w:r w:rsidRPr="006E2F44">
              <w:rPr>
                <w:color w:val="000000"/>
                <w:kern w:val="2"/>
                <w:szCs w:val="24"/>
              </w:rPr>
              <w:t xml:space="preserve">5.3.3.4. Atlikdamos </w:t>
            </w:r>
            <w:r w:rsidRPr="006E2F44">
              <w:rPr>
                <w:kern w:val="2"/>
                <w:szCs w:val="24"/>
              </w:rPr>
              <w:t xml:space="preserve">Sutarties įkainių peržiūrą </w:t>
            </w:r>
            <w:r w:rsidRPr="006E2F44">
              <w:rPr>
                <w:kern w:val="2"/>
                <w:szCs w:val="24"/>
                <w:shd w:val="clear" w:color="auto" w:fill="FFFFFF"/>
              </w:rPr>
              <w:t xml:space="preserve">Šalys vadovaujasi Valstybės duomenų agentūros viešai Oficialiosios statistikos portale paskelbtais Rodiklių duomenų bazės duomenimis. Iš kitos Šalies nereikalaujama pateikti oficialaus Valstybės duomenų agentūros ar kitos </w:t>
            </w:r>
            <w:r w:rsidRPr="006E2F44">
              <w:rPr>
                <w:color w:val="000000"/>
                <w:kern w:val="2"/>
                <w:szCs w:val="24"/>
                <w:shd w:val="clear" w:color="auto" w:fill="FFFFFF"/>
              </w:rPr>
              <w:t>institucijos išduoto dokumento ar patvirtinimo.</w:t>
            </w:r>
          </w:p>
          <w:p w14:paraId="52BE83A1" w14:textId="77777777" w:rsidR="004F0807" w:rsidRPr="006E2F44" w:rsidRDefault="004F0807" w:rsidP="004F0807">
            <w:pPr>
              <w:rPr>
                <w:kern w:val="2"/>
                <w:szCs w:val="24"/>
                <w:shd w:val="clear" w:color="auto" w:fill="FFFFFF"/>
              </w:rPr>
            </w:pPr>
            <w:r w:rsidRPr="006E2F44">
              <w:rPr>
                <w:color w:val="000000"/>
                <w:kern w:val="2"/>
                <w:szCs w:val="24"/>
                <w:shd w:val="clear" w:color="auto" w:fill="FFFFFF"/>
              </w:rPr>
              <w:t xml:space="preserve">5.3.3.5. Šalys privalo Susitarime nurodyti vartojimo prekių ir paslaugų indekso reikšmę laikotarpio pradžioje ir jo nustatymo </w:t>
            </w:r>
            <w:r w:rsidRPr="006E2F44">
              <w:rPr>
                <w:color w:val="000000"/>
                <w:kern w:val="2"/>
                <w:szCs w:val="24"/>
                <w:shd w:val="clear" w:color="auto" w:fill="FFFFFF"/>
              </w:rPr>
              <w:lastRenderedPageBreak/>
              <w:t>datą, indekso reikšmę laikotarpio pabaigoje ir jo nustatymo datą, kainų pokytį (k</w:t>
            </w:r>
            <w:r w:rsidRPr="006E2F44">
              <w:rPr>
                <w:kern w:val="2"/>
                <w:szCs w:val="24"/>
                <w:shd w:val="clear" w:color="auto" w:fill="FFFFFF"/>
              </w:rPr>
              <w:t>), perskaičiuotą Sutarties įkainius, perskaičiuotą Pradinės Sutarties vertę.</w:t>
            </w:r>
          </w:p>
          <w:p w14:paraId="5CA7E036" w14:textId="0258D25C" w:rsidR="009A78EB" w:rsidRPr="006E2F44" w:rsidRDefault="004F0807" w:rsidP="00D05214">
            <w:pPr>
              <w:rPr>
                <w:szCs w:val="24"/>
              </w:rPr>
            </w:pPr>
            <w:r w:rsidRPr="006E2F44">
              <w:rPr>
                <w:kern w:val="2"/>
                <w:szCs w:val="24"/>
                <w:shd w:val="clear" w:color="auto" w:fill="FFFFFF"/>
              </w:rPr>
              <w:t xml:space="preserve">5.3.3.6. Nauji Sutarties įkainiai apskaičiuojami </w:t>
            </w:r>
            <w:r w:rsidRPr="006E2F44">
              <w:rPr>
                <w:color w:val="000000"/>
                <w:kern w:val="2"/>
                <w:szCs w:val="24"/>
                <w:shd w:val="clear" w:color="auto" w:fill="FFFFFF"/>
              </w:rPr>
              <w:t>pagal žemiau pateiktą formulę:</w:t>
            </w:r>
          </w:p>
          <w:p w14:paraId="2F5160E5" w14:textId="77777777" w:rsidR="009A78EB" w:rsidRPr="006E2F44" w:rsidRDefault="00000000" w:rsidP="009A78EB">
            <w:pPr>
              <w:ind w:firstLine="720"/>
              <w:jc w:val="both"/>
              <w:rPr>
                <w:rFonts w:cs="Calibri"/>
                <w:i/>
              </w:rPr>
            </w:pPr>
            <m:oMath>
              <m:sSub>
                <m:sSubPr>
                  <m:ctrlPr>
                    <w:rPr>
                      <w:rFonts w:ascii="Cambria Math" w:hAnsi="Cambria Math" w:cs="Calibri"/>
                      <w:i/>
                    </w:rPr>
                  </m:ctrlPr>
                </m:sSubPr>
                <m:e>
                  <m:r>
                    <w:rPr>
                      <w:rFonts w:ascii="Cambria Math" w:hAnsi="Cambria Math" w:cs="Calibri"/>
                    </w:rPr>
                    <m:t>a</m:t>
                  </m:r>
                </m:e>
                <m:sub>
                  <m:r>
                    <w:rPr>
                      <w:rFonts w:ascii="Cambria Math" w:hAnsi="Cambria Math" w:cs="Calibri"/>
                    </w:rPr>
                    <m:t>1</m:t>
                  </m:r>
                </m:sub>
              </m:sSub>
              <m:r>
                <w:rPr>
                  <w:rFonts w:ascii="Cambria Math" w:hAnsi="Cambria Math" w:cs="Calibri"/>
                </w:rPr>
                <m:t>=a+</m:t>
              </m:r>
              <m:d>
                <m:dPr>
                  <m:ctrlPr>
                    <w:rPr>
                      <w:rFonts w:ascii="Cambria Math" w:hAnsi="Cambria Math" w:cs="Calibri"/>
                      <w:i/>
                    </w:rPr>
                  </m:ctrlPr>
                </m:dPr>
                <m:e>
                  <m:f>
                    <m:fPr>
                      <m:ctrlPr>
                        <w:rPr>
                          <w:rFonts w:ascii="Cambria Math" w:hAnsi="Cambria Math" w:cs="Calibri"/>
                          <w:i/>
                        </w:rPr>
                      </m:ctrlPr>
                    </m:fPr>
                    <m:num>
                      <m:r>
                        <w:rPr>
                          <w:rFonts w:ascii="Cambria Math" w:hAnsi="Cambria Math" w:cs="Calibri"/>
                        </w:rPr>
                        <m:t>k</m:t>
                      </m:r>
                    </m:num>
                    <m:den>
                      <m:r>
                        <w:rPr>
                          <w:rFonts w:ascii="Cambria Math" w:hAnsi="Cambria Math" w:cs="Calibri"/>
                        </w:rPr>
                        <m:t>100</m:t>
                      </m:r>
                    </m:den>
                  </m:f>
                  <m:r>
                    <w:rPr>
                      <w:rFonts w:ascii="Cambria Math" w:hAnsi="Cambria Math" w:cs="Calibri"/>
                    </w:rPr>
                    <m:t>×a</m:t>
                  </m:r>
                </m:e>
              </m:d>
            </m:oMath>
            <w:r w:rsidR="009A78EB" w:rsidRPr="006E2F44">
              <w:rPr>
                <w:rFonts w:cs="Calibri"/>
                <w:i/>
              </w:rPr>
              <w:t>, kur</w:t>
            </w:r>
          </w:p>
          <w:p w14:paraId="5FFEEC88" w14:textId="77777777" w:rsidR="009A78EB" w:rsidRPr="006E2F44" w:rsidRDefault="009A78EB" w:rsidP="009A78EB">
            <w:pPr>
              <w:ind w:firstLine="720"/>
              <w:jc w:val="both"/>
              <w:rPr>
                <w:rFonts w:cs="Calibri"/>
                <w:i/>
              </w:rPr>
            </w:pPr>
          </w:p>
          <w:p w14:paraId="51C51837" w14:textId="77777777" w:rsidR="009A78EB" w:rsidRPr="006E2F44" w:rsidRDefault="009A78EB" w:rsidP="009A78EB">
            <w:pPr>
              <w:ind w:firstLine="720"/>
              <w:jc w:val="both"/>
            </w:pPr>
            <w:r w:rsidRPr="006E2F44">
              <w:t>a – įkainis (Eur be PVM) (jei ji jau buvo perskaičiuota, tai po paskutinio perskaičiavimo).</w:t>
            </w:r>
          </w:p>
          <w:p w14:paraId="113EC4A9" w14:textId="77777777" w:rsidR="009A78EB" w:rsidRPr="006E2F44" w:rsidRDefault="009A78EB" w:rsidP="009A78EB">
            <w:pPr>
              <w:ind w:firstLine="720"/>
              <w:jc w:val="both"/>
            </w:pPr>
            <w:r w:rsidRPr="006E2F44">
              <w:t>a</w:t>
            </w:r>
            <w:r w:rsidRPr="006E2F44">
              <w:rPr>
                <w:vertAlign w:val="subscript"/>
              </w:rPr>
              <w:t>1</w:t>
            </w:r>
            <w:r w:rsidRPr="006E2F44">
              <w:t xml:space="preserve"> – perskaičiuotas (pakeistas) įkainis (Eur be PVM).</w:t>
            </w:r>
          </w:p>
          <w:p w14:paraId="300B303B" w14:textId="0D99BEE5" w:rsidR="009A78EB" w:rsidRPr="006E2F44" w:rsidRDefault="009A78EB" w:rsidP="009A78EB">
            <w:pPr>
              <w:ind w:firstLine="720"/>
              <w:jc w:val="both"/>
            </w:pPr>
            <w:r w:rsidRPr="006E2F44">
              <w:t xml:space="preserve">k – Pagal Ūkio subjektams suteiktų paslaugų kainų indeksą (J6311 </w:t>
            </w:r>
            <w:r w:rsidR="007D6C03" w:rsidRPr="006E2F44">
              <w:rPr>
                <w:szCs w:val="24"/>
              </w:rPr>
              <w:t xml:space="preserve">Duomenų </w:t>
            </w:r>
            <w:r w:rsidR="006B0C5F">
              <w:rPr>
                <w:szCs w:val="24"/>
              </w:rPr>
              <w:t>apdorojimo, interneto serverių paslaugų (prieglobos) ir susijusi v</w:t>
            </w:r>
            <w:r w:rsidR="000A7023">
              <w:rPr>
                <w:szCs w:val="24"/>
              </w:rPr>
              <w:t>eikla)</w:t>
            </w:r>
            <w:r w:rsidRPr="006E2F44">
              <w:t>, apskaičiuotas Ūkio subjektams suteiktų paslaugų kainų pokytis (padidėjimas arba sumažėjimas) (%). „k“ reikšmė skaičiuojama pagal formulę:</w:t>
            </w:r>
          </w:p>
          <w:p w14:paraId="3846210C" w14:textId="77777777" w:rsidR="009A78EB" w:rsidRPr="006E2F44" w:rsidRDefault="009A78EB" w:rsidP="009A78EB">
            <w:pPr>
              <w:ind w:firstLine="720"/>
              <w:jc w:val="both"/>
            </w:pP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6E2F44">
              <w:t>, (proc.) kur</w:t>
            </w:r>
          </w:p>
          <w:p w14:paraId="756EAC7D" w14:textId="22039D86" w:rsidR="009A78EB" w:rsidRPr="006E2F44" w:rsidRDefault="009A78EB" w:rsidP="009A78EB">
            <w:pPr>
              <w:ind w:firstLine="720"/>
              <w:jc w:val="both"/>
            </w:pPr>
            <w:proofErr w:type="spellStart"/>
            <w:r w:rsidRPr="006E2F44">
              <w:t>Ind</w:t>
            </w:r>
            <w:r w:rsidRPr="006E2F44">
              <w:rPr>
                <w:vertAlign w:val="subscript"/>
              </w:rPr>
              <w:t>naujausias</w:t>
            </w:r>
            <w:proofErr w:type="spellEnd"/>
            <w:r w:rsidRPr="006E2F44">
              <w:t xml:space="preserve"> – kreipimosi dėl kainos perskaičiavimo išsiuntimo kitai Šaliai datos (ketvirčio) naujausias paskelbtas Ūkio subjektams suteiktų paslaugų kainų indeksas (J6311 </w:t>
            </w:r>
            <w:r w:rsidR="007D6C03" w:rsidRPr="006E2F44">
              <w:rPr>
                <w:szCs w:val="24"/>
              </w:rPr>
              <w:t xml:space="preserve">Duomenų </w:t>
            </w:r>
            <w:r w:rsidR="000A7023">
              <w:rPr>
                <w:szCs w:val="24"/>
              </w:rPr>
              <w:t>apdorojimo, interneto serverių paslaugų (prieglobos) ir susijusi veikla).</w:t>
            </w:r>
          </w:p>
          <w:p w14:paraId="31DC1D2A" w14:textId="3B9E1A20" w:rsidR="009A78EB" w:rsidRPr="006E2F44" w:rsidRDefault="009A78EB" w:rsidP="009A78EB">
            <w:pPr>
              <w:ind w:firstLine="720"/>
              <w:jc w:val="both"/>
            </w:pPr>
            <w:proofErr w:type="spellStart"/>
            <w:r w:rsidRPr="006E2F44">
              <w:t>Ind</w:t>
            </w:r>
            <w:r w:rsidRPr="006E2F44">
              <w:rPr>
                <w:vertAlign w:val="subscript"/>
              </w:rPr>
              <w:t>pradžia</w:t>
            </w:r>
            <w:proofErr w:type="spellEnd"/>
            <w:r w:rsidRPr="006E2F44">
              <w:t xml:space="preserve"> – laikotarpio pradžios datos (ketvirčio) Ūkio subjektams suteiktų paslaugų kainų indeksas (J6311 </w:t>
            </w:r>
            <w:r w:rsidR="007D6C03" w:rsidRPr="006E2F44">
              <w:rPr>
                <w:szCs w:val="24"/>
              </w:rPr>
              <w:t xml:space="preserve">Duomenų </w:t>
            </w:r>
            <w:r w:rsidR="004B02DA">
              <w:rPr>
                <w:szCs w:val="24"/>
              </w:rPr>
              <w:t xml:space="preserve">apdorojimo, interneto serverių paslaugų (prieglobos) ir susijusi veikla). </w:t>
            </w:r>
            <w:r w:rsidRPr="006E2F44">
              <w:t>Pirmojo perskaičiavimo atveju laikotarpio pradžia (ketvirtis) yra Sutarties sudarymo dienos ketvirtis. Antrojo ir vėlesnių perskaičiavimų atveju laikotarpio pradžia (ketvirtis) yra paskutinio perskaičiavimo metu naudotos paskelbto atitinkamo indekso reikšmės ketvirtis.</w:t>
            </w:r>
          </w:p>
          <w:p w14:paraId="10DBDC7C" w14:textId="3F8F3AD3" w:rsidR="009A78EB" w:rsidRPr="006E2F44" w:rsidRDefault="00DB5996" w:rsidP="00DB5996">
            <w:pPr>
              <w:pStyle w:val="TableParagraph"/>
              <w:spacing w:after="40"/>
              <w:jc w:val="both"/>
              <w:rPr>
                <w:color w:val="000000"/>
                <w:sz w:val="24"/>
                <w:szCs w:val="24"/>
                <w:lang w:val="lt-LT" w:eastAsia="en-GB"/>
              </w:rPr>
            </w:pPr>
            <w:r w:rsidRPr="006E2F44">
              <w:rPr>
                <w:sz w:val="24"/>
                <w:szCs w:val="24"/>
                <w:lang w:val="lt-LT" w:eastAsia="en-GB"/>
              </w:rPr>
              <w:t xml:space="preserve">5.3.3.7. </w:t>
            </w:r>
            <w:r w:rsidR="009A78EB" w:rsidRPr="006E2F44">
              <w:rPr>
                <w:sz w:val="24"/>
                <w:szCs w:val="24"/>
                <w:lang w:val="lt-LT" w:eastAsia="en-GB"/>
              </w:rPr>
              <w:t xml:space="preserve">Skaičiavimams indeksų reikšmės imamos </w:t>
            </w:r>
            <w:r w:rsidR="009A78EB" w:rsidRPr="006E2F44">
              <w:rPr>
                <w:b/>
                <w:bCs/>
                <w:sz w:val="24"/>
                <w:szCs w:val="24"/>
                <w:lang w:val="lt-LT" w:eastAsia="en-GB"/>
              </w:rPr>
              <w:t>keturių</w:t>
            </w:r>
            <w:r w:rsidR="009A78EB" w:rsidRPr="006E2F44">
              <w:rPr>
                <w:sz w:val="24"/>
                <w:szCs w:val="24"/>
                <w:lang w:val="lt-LT" w:eastAsia="en-GB"/>
              </w:rPr>
              <w:t xml:space="preserve"> skaitmenų po kablelio tikslumu. Apskaičiuotas pokytis (k) tolimesniems skaičiavimams naudojamas suapvalinus iki </w:t>
            </w:r>
            <w:r w:rsidR="009A78EB" w:rsidRPr="006E2F44">
              <w:rPr>
                <w:b/>
                <w:bCs/>
                <w:sz w:val="24"/>
                <w:szCs w:val="24"/>
                <w:lang w:val="lt-LT" w:eastAsia="en-GB"/>
              </w:rPr>
              <w:t>vieno</w:t>
            </w:r>
            <w:r w:rsidR="009A78EB" w:rsidRPr="006E2F44">
              <w:rPr>
                <w:sz w:val="24"/>
                <w:szCs w:val="24"/>
                <w:lang w:val="lt-LT" w:eastAsia="en-GB"/>
              </w:rPr>
              <w:t xml:space="preserve"> skaitmens po kablelio, o apskaičiuotas </w:t>
            </w:r>
            <w:r w:rsidR="009A78EB" w:rsidRPr="006E2F44">
              <w:rPr>
                <w:color w:val="000000"/>
                <w:sz w:val="24"/>
                <w:szCs w:val="24"/>
                <w:lang w:val="lt-LT" w:eastAsia="en-GB"/>
              </w:rPr>
              <w:t xml:space="preserve">įkainis „a“ suapvalinama iki </w:t>
            </w:r>
            <w:r w:rsidR="009A78EB" w:rsidRPr="006E2F44">
              <w:rPr>
                <w:b/>
                <w:bCs/>
                <w:color w:val="000000"/>
                <w:sz w:val="24"/>
                <w:szCs w:val="24"/>
                <w:lang w:val="lt-LT" w:eastAsia="en-GB"/>
              </w:rPr>
              <w:t>dviejų</w:t>
            </w:r>
            <w:r w:rsidR="009A78EB" w:rsidRPr="006E2F44">
              <w:rPr>
                <w:color w:val="000000"/>
                <w:sz w:val="24"/>
                <w:szCs w:val="24"/>
                <w:lang w:val="lt-LT" w:eastAsia="en-GB"/>
              </w:rPr>
              <w:t xml:space="preserve"> skaitmenų po kablelio.</w:t>
            </w:r>
          </w:p>
          <w:p w14:paraId="5DA635DF" w14:textId="55ACAAA9" w:rsidR="009A78EB" w:rsidRPr="006E2F44" w:rsidRDefault="00DB5996" w:rsidP="00DB5996">
            <w:pPr>
              <w:pStyle w:val="TableParagraph"/>
              <w:spacing w:after="40"/>
              <w:jc w:val="both"/>
              <w:rPr>
                <w:color w:val="000000"/>
                <w:kern w:val="2"/>
                <w:sz w:val="24"/>
                <w:szCs w:val="24"/>
                <w:shd w:val="clear" w:color="auto" w:fill="FFFFFF"/>
                <w:lang w:val="lt-LT"/>
              </w:rPr>
            </w:pPr>
            <w:r w:rsidRPr="006E2F44">
              <w:rPr>
                <w:color w:val="000000"/>
                <w:sz w:val="24"/>
                <w:szCs w:val="24"/>
                <w:lang w:val="lt-LT" w:eastAsia="en-GB"/>
              </w:rPr>
              <w:t xml:space="preserve">5.3.3.8. </w:t>
            </w:r>
            <w:r w:rsidRPr="006E2F44">
              <w:rPr>
                <w:color w:val="000000"/>
                <w:kern w:val="2"/>
                <w:sz w:val="24"/>
                <w:szCs w:val="24"/>
                <w:shd w:val="clear" w:color="auto" w:fill="FFFFFF"/>
                <w:lang w:val="lt-LT"/>
              </w:rPr>
              <w:t xml:space="preserve">Šalis, siekianti </w:t>
            </w:r>
            <w:r w:rsidRPr="006E2F44">
              <w:rPr>
                <w:kern w:val="2"/>
                <w:sz w:val="24"/>
                <w:szCs w:val="24"/>
                <w:shd w:val="clear" w:color="auto" w:fill="FFFFFF"/>
                <w:lang w:val="lt-LT"/>
              </w:rPr>
              <w:t>Sutarties įkainių peržiūros</w:t>
            </w:r>
            <w:r w:rsidRPr="006E2F44">
              <w:rPr>
                <w:color w:val="000000"/>
                <w:kern w:val="2"/>
                <w:sz w:val="24"/>
                <w:szCs w:val="24"/>
                <w:shd w:val="clear" w:color="auto" w:fill="FFFFFF"/>
                <w:lang w:val="lt-LT"/>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E2F44">
              <w:rPr>
                <w:kern w:val="2"/>
                <w:sz w:val="24"/>
                <w:szCs w:val="24"/>
                <w:bdr w:val="none" w:sz="0" w:space="0" w:color="auto" w:frame="1"/>
                <w:lang w:val="lt-LT"/>
              </w:rPr>
              <w:t>kitus oficialius šaltinių duomenis</w:t>
            </w:r>
            <w:r w:rsidRPr="006E2F44">
              <w:rPr>
                <w:color w:val="000000"/>
                <w:kern w:val="2"/>
                <w:sz w:val="24"/>
                <w:szCs w:val="24"/>
                <w:shd w:val="clear" w:color="auto" w:fill="FFFFFF"/>
                <w:lang w:val="lt-LT"/>
              </w:rPr>
              <w:t>, kita svarbi informacija. Prašyme Šalis neturi teisės nurodyti kito indekso ar prašyti perskaičiavimo pagal kitą indeksą nei nurodytas šioje procedūroje.</w:t>
            </w:r>
          </w:p>
          <w:p w14:paraId="362E888C" w14:textId="405FE493" w:rsidR="00DB5996" w:rsidRPr="006E2F44" w:rsidRDefault="00DB5996" w:rsidP="00DB5996">
            <w:pPr>
              <w:pStyle w:val="TableParagraph"/>
              <w:spacing w:after="40"/>
              <w:jc w:val="both"/>
              <w:rPr>
                <w:kern w:val="2"/>
                <w:sz w:val="24"/>
                <w:szCs w:val="24"/>
                <w:shd w:val="clear" w:color="auto" w:fill="FFFFFF"/>
                <w:lang w:val="lt-LT"/>
              </w:rPr>
            </w:pPr>
            <w:r w:rsidRPr="006E2F44">
              <w:rPr>
                <w:color w:val="000000"/>
                <w:kern w:val="2"/>
                <w:sz w:val="24"/>
                <w:szCs w:val="24"/>
                <w:shd w:val="clear" w:color="auto" w:fill="FFFFFF"/>
                <w:lang w:val="lt-LT"/>
              </w:rPr>
              <w:t xml:space="preserve">5.3.3.9. Susitarimas </w:t>
            </w:r>
            <w:r w:rsidRPr="006E2F44">
              <w:rPr>
                <w:kern w:val="2"/>
                <w:sz w:val="24"/>
                <w:szCs w:val="24"/>
                <w:shd w:val="clear" w:color="auto" w:fill="FFFFFF"/>
                <w:lang w:val="lt-LT"/>
              </w:rPr>
              <w:t xml:space="preserve">turi būti sudarytas per 10 (dešimt) darbo dienų nuo Šalies pateikto </w:t>
            </w:r>
            <w:r w:rsidRPr="006E2F44">
              <w:rPr>
                <w:color w:val="000000"/>
                <w:kern w:val="2"/>
                <w:sz w:val="24"/>
                <w:szCs w:val="24"/>
                <w:shd w:val="clear" w:color="auto" w:fill="FFFFFF"/>
                <w:lang w:val="lt-LT"/>
              </w:rPr>
              <w:t xml:space="preserve">tinkamo prašymo perskaičiuoti </w:t>
            </w:r>
            <w:r w:rsidRPr="006E2F44">
              <w:rPr>
                <w:kern w:val="2"/>
                <w:sz w:val="24"/>
                <w:szCs w:val="24"/>
                <w:shd w:val="clear" w:color="auto" w:fill="FFFFFF"/>
                <w:lang w:val="lt-LT"/>
              </w:rPr>
              <w:t>S</w:t>
            </w:r>
            <w:r w:rsidRPr="006E2F44">
              <w:rPr>
                <w:kern w:val="2"/>
                <w:sz w:val="24"/>
                <w:szCs w:val="24"/>
                <w:lang w:val="lt-LT"/>
              </w:rPr>
              <w:t xml:space="preserve">utarties </w:t>
            </w:r>
            <w:r w:rsidRPr="006E2F44">
              <w:rPr>
                <w:kern w:val="2"/>
                <w:sz w:val="24"/>
                <w:szCs w:val="24"/>
                <w:shd w:val="clear" w:color="auto" w:fill="FFFFFF"/>
                <w:lang w:val="lt-LT"/>
              </w:rPr>
              <w:t>įkainius gavimo dienos.</w:t>
            </w:r>
          </w:p>
          <w:p w14:paraId="38752C12" w14:textId="4D3E078B" w:rsidR="00306C14" w:rsidRPr="006E2F44" w:rsidRDefault="0067329E" w:rsidP="0067329E">
            <w:pPr>
              <w:pStyle w:val="TableParagraph"/>
              <w:spacing w:after="40"/>
              <w:jc w:val="both"/>
              <w:rPr>
                <w:color w:val="4472C4"/>
                <w:kern w:val="2"/>
                <w:szCs w:val="24"/>
                <w:lang w:val="lt-LT"/>
              </w:rPr>
            </w:pPr>
            <w:r w:rsidRPr="006E2F44">
              <w:rPr>
                <w:sz w:val="24"/>
                <w:szCs w:val="24"/>
                <w:lang w:val="lt-LT" w:eastAsia="en-GB"/>
              </w:rPr>
              <w:t xml:space="preserve">5.3.3.10. </w:t>
            </w:r>
            <w:r w:rsidRPr="006E2F44">
              <w:rPr>
                <w:kern w:val="2"/>
                <w:sz w:val="24"/>
                <w:szCs w:val="24"/>
                <w:bdr w:val="none" w:sz="0" w:space="0" w:color="auto" w:frame="1"/>
                <w:lang w:val="lt-LT"/>
              </w:rPr>
              <w:t xml:space="preserve">Susitarimu </w:t>
            </w:r>
            <w:r w:rsidRPr="006E2F44">
              <w:rPr>
                <w:color w:val="000000"/>
                <w:kern w:val="2"/>
                <w:sz w:val="24"/>
                <w:szCs w:val="24"/>
                <w:bdr w:val="none" w:sz="0" w:space="0" w:color="auto" w:frame="1"/>
                <w:lang w:val="lt-LT"/>
              </w:rPr>
              <w:t xml:space="preserve">Šalys neturi teisės keisti procedūroje </w:t>
            </w:r>
            <w:r w:rsidRPr="006E2F44">
              <w:rPr>
                <w:color w:val="000000"/>
                <w:kern w:val="2"/>
                <w:sz w:val="24"/>
                <w:szCs w:val="24"/>
                <w:bdr w:val="none" w:sz="0" w:space="0" w:color="auto" w:frame="1"/>
                <w:lang w:val="lt-LT"/>
              </w:rPr>
              <w:lastRenderedPageBreak/>
              <w:t>nurodytos tvarkos ar kitų Sutarties nuostatų, išskyrus, jei keitimas atliekamas pagal VPĮ nuostatas.</w:t>
            </w:r>
          </w:p>
        </w:tc>
      </w:tr>
      <w:tr w:rsidR="00027B83" w:rsidRPr="006E2F44" w14:paraId="6D143C7C" w14:textId="77777777" w:rsidTr="009F6902">
        <w:trPr>
          <w:trHeight w:val="300"/>
        </w:trPr>
        <w:tc>
          <w:tcPr>
            <w:tcW w:w="3383" w:type="dxa"/>
            <w:gridSpan w:val="2"/>
          </w:tcPr>
          <w:p w14:paraId="672A4CBD" w14:textId="77777777" w:rsidR="00027B83" w:rsidRPr="006E2F44" w:rsidRDefault="000B0897">
            <w:pPr>
              <w:rPr>
                <w:b/>
                <w:kern w:val="2"/>
                <w:szCs w:val="24"/>
              </w:rPr>
            </w:pPr>
            <w:r w:rsidRPr="006E2F44">
              <w:rPr>
                <w:b/>
                <w:kern w:val="2"/>
                <w:szCs w:val="24"/>
              </w:rPr>
              <w:lastRenderedPageBreak/>
              <w:t xml:space="preserve">5.3.4. Sutarties kainos / įkainių peržiūra dėl kainų lygio pokyčio pagal </w:t>
            </w:r>
            <w:r w:rsidRPr="006E2F44">
              <w:rPr>
                <w:b/>
                <w:bCs/>
                <w:kern w:val="2"/>
                <w:szCs w:val="24"/>
              </w:rPr>
              <w:t>Paslaugų</w:t>
            </w:r>
            <w:r w:rsidRPr="006E2F44">
              <w:rPr>
                <w:b/>
                <w:kern w:val="2"/>
                <w:szCs w:val="24"/>
              </w:rPr>
              <w:t xml:space="preserve"> grupių kainų pokyčius</w:t>
            </w:r>
          </w:p>
        </w:tc>
        <w:tc>
          <w:tcPr>
            <w:tcW w:w="6441" w:type="dxa"/>
            <w:gridSpan w:val="2"/>
          </w:tcPr>
          <w:p w14:paraId="5CCECE58" w14:textId="77777777" w:rsidR="00027B83" w:rsidRPr="006E2F44" w:rsidRDefault="000B0897">
            <w:pPr>
              <w:rPr>
                <w:kern w:val="2"/>
                <w:szCs w:val="24"/>
              </w:rPr>
            </w:pPr>
            <w:r w:rsidRPr="006E2F44">
              <w:rPr>
                <w:kern w:val="2"/>
                <w:szCs w:val="24"/>
              </w:rPr>
              <w:t>Netaikoma</w:t>
            </w:r>
          </w:p>
          <w:p w14:paraId="61574C3A" w14:textId="3B14E052" w:rsidR="00027B83" w:rsidRPr="006E2F44" w:rsidRDefault="00027B83">
            <w:pPr>
              <w:rPr>
                <w:szCs w:val="24"/>
              </w:rPr>
            </w:pPr>
          </w:p>
        </w:tc>
      </w:tr>
      <w:tr w:rsidR="004B02DA" w:rsidRPr="004B02DA" w14:paraId="22049506" w14:textId="77777777" w:rsidTr="009F6902">
        <w:trPr>
          <w:trHeight w:val="300"/>
        </w:trPr>
        <w:tc>
          <w:tcPr>
            <w:tcW w:w="3383" w:type="dxa"/>
            <w:gridSpan w:val="2"/>
          </w:tcPr>
          <w:p w14:paraId="3C616512" w14:textId="77777777" w:rsidR="00027B83" w:rsidRPr="004B02DA" w:rsidRDefault="000B0897">
            <w:pPr>
              <w:rPr>
                <w:b/>
                <w:bCs/>
                <w:kern w:val="2"/>
                <w:szCs w:val="24"/>
              </w:rPr>
            </w:pPr>
            <w:r w:rsidRPr="004B02DA">
              <w:rPr>
                <w:b/>
                <w:bCs/>
                <w:kern w:val="2"/>
                <w:szCs w:val="24"/>
              </w:rPr>
              <w:t xml:space="preserve">5.4. Sutarties kainos / įkainių apskaičiavimas taikant </w:t>
            </w:r>
            <w:r w:rsidRPr="004B02DA">
              <w:rPr>
                <w:b/>
                <w:bCs/>
                <w:kern w:val="2"/>
                <w:szCs w:val="24"/>
                <w:u w:val="single"/>
              </w:rPr>
              <w:t>kiekio (apimties)</w:t>
            </w:r>
            <w:r w:rsidRPr="004B02DA">
              <w:rPr>
                <w:b/>
                <w:bCs/>
                <w:kern w:val="2"/>
                <w:szCs w:val="24"/>
              </w:rPr>
              <w:t xml:space="preserve"> keitimo taisykles</w:t>
            </w:r>
          </w:p>
        </w:tc>
        <w:tc>
          <w:tcPr>
            <w:tcW w:w="6441" w:type="dxa"/>
            <w:gridSpan w:val="2"/>
          </w:tcPr>
          <w:p w14:paraId="327A89C8" w14:textId="62F0149B" w:rsidR="00027B83" w:rsidRPr="00E20709" w:rsidRDefault="00E20709" w:rsidP="00043B70">
            <w:pPr>
              <w:jc w:val="both"/>
              <w:rPr>
                <w:szCs w:val="24"/>
              </w:rPr>
            </w:pPr>
            <w:r>
              <w:rPr>
                <w:rFonts w:eastAsia="Calibri"/>
                <w:bCs/>
              </w:rPr>
              <w:t>Pirkėjas num</w:t>
            </w:r>
            <w:r w:rsidR="006A1BF6">
              <w:rPr>
                <w:rFonts w:eastAsia="Calibri"/>
                <w:bCs/>
              </w:rPr>
              <w:t>a</w:t>
            </w:r>
            <w:r>
              <w:rPr>
                <w:rFonts w:eastAsia="Calibri"/>
                <w:bCs/>
              </w:rPr>
              <w:t>to galimybę įsigyti</w:t>
            </w:r>
            <w:r w:rsidR="000E28C3">
              <w:rPr>
                <w:rFonts w:eastAsia="Calibri"/>
                <w:bCs/>
              </w:rPr>
              <w:t xml:space="preserve"> </w:t>
            </w:r>
            <w:r>
              <w:rPr>
                <w:rFonts w:eastAsia="Calibri"/>
                <w:bCs/>
              </w:rPr>
              <w:t xml:space="preserve">Sutartimi įsigyjamų </w:t>
            </w:r>
            <w:r w:rsidR="001B7E0C">
              <w:rPr>
                <w:rFonts w:eastAsia="Calibri"/>
                <w:bCs/>
              </w:rPr>
              <w:t>paslaugų sąraše nurodyt</w:t>
            </w:r>
            <w:r w:rsidR="000E28C3">
              <w:rPr>
                <w:rFonts w:eastAsia="Calibri"/>
                <w:bCs/>
              </w:rPr>
              <w:t>ų</w:t>
            </w:r>
            <w:r w:rsidR="00043B70">
              <w:rPr>
                <w:rFonts w:eastAsia="Calibri"/>
                <w:bCs/>
              </w:rPr>
              <w:t xml:space="preserve"> papildomų</w:t>
            </w:r>
            <w:r w:rsidR="001B7E0C">
              <w:rPr>
                <w:rFonts w:eastAsia="Calibri"/>
                <w:bCs/>
              </w:rPr>
              <w:t>, su pirkimo objektu susijusi</w:t>
            </w:r>
            <w:r w:rsidR="000E28C3">
              <w:rPr>
                <w:rFonts w:eastAsia="Calibri"/>
                <w:bCs/>
              </w:rPr>
              <w:t xml:space="preserve">ų paslaugų (vaizdo </w:t>
            </w:r>
            <w:r w:rsidR="00FB2421" w:rsidRPr="00E20709">
              <w:rPr>
                <w:rFonts w:eastAsia="Calibri"/>
                <w:bCs/>
              </w:rPr>
              <w:t>kamerų kieki</w:t>
            </w:r>
            <w:r w:rsidR="000E28C3">
              <w:rPr>
                <w:rFonts w:eastAsia="Calibri"/>
                <w:bCs/>
              </w:rPr>
              <w:t xml:space="preserve">o padidėjimą </w:t>
            </w:r>
            <w:r w:rsidR="00FB2421" w:rsidRPr="00E20709">
              <w:rPr>
                <w:rFonts w:eastAsia="Calibri"/>
                <w:bCs/>
              </w:rPr>
              <w:t>pagal numatomą plėtrą</w:t>
            </w:r>
            <w:r w:rsidR="000E28C3">
              <w:rPr>
                <w:rFonts w:eastAsia="Calibri"/>
                <w:bCs/>
              </w:rPr>
              <w:t xml:space="preserve">), neviršijant </w:t>
            </w:r>
            <w:r w:rsidR="00D3166E">
              <w:rPr>
                <w:rFonts w:eastAsia="Calibri"/>
                <w:bCs/>
              </w:rPr>
              <w:t xml:space="preserve">10 (dešimt) proc. Pradinės Sutartie vertės (jos nedidinant). Už papildomas paslaugas bus apmokama ne didesnėmis nei Užsakymo dieną </w:t>
            </w:r>
            <w:r w:rsidR="00043B70">
              <w:rPr>
                <w:rFonts w:eastAsia="Calibri"/>
                <w:bCs/>
              </w:rPr>
              <w:t>Tiekėjo prekybos vietoje, kataloge ar interneto svetainėje nurodytomis ga</w:t>
            </w:r>
            <w:r w:rsidR="006A1BF6">
              <w:rPr>
                <w:rFonts w:eastAsia="Calibri"/>
                <w:bCs/>
              </w:rPr>
              <w:t>l</w:t>
            </w:r>
            <w:r w:rsidR="00043B70">
              <w:rPr>
                <w:rFonts w:eastAsia="Calibri"/>
                <w:bCs/>
              </w:rPr>
              <w:t>iojančiomis šių paslaugų (vaizdo kamerų) kainomis arba, jei tokios kainos neskelbiamos, tiekėjo pasiūlytomis, konkurenci</w:t>
            </w:r>
            <w:r w:rsidR="006A1BF6">
              <w:rPr>
                <w:rFonts w:eastAsia="Calibri"/>
                <w:bCs/>
              </w:rPr>
              <w:t>n</w:t>
            </w:r>
            <w:r w:rsidR="00043B70">
              <w:rPr>
                <w:rFonts w:eastAsia="Calibri"/>
                <w:bCs/>
              </w:rPr>
              <w:t>gomis kainomis</w:t>
            </w:r>
            <w:r w:rsidR="006A1BF6">
              <w:rPr>
                <w:rFonts w:eastAsia="Calibri"/>
                <w:bCs/>
              </w:rPr>
              <w:t>. Papildomų paslaugų kaina su Pirkėju turi būti derinama iš anksto.</w:t>
            </w:r>
          </w:p>
        </w:tc>
      </w:tr>
      <w:tr w:rsidR="00027B83" w:rsidRPr="006E2F44" w14:paraId="64F75697" w14:textId="77777777" w:rsidTr="009F6902">
        <w:trPr>
          <w:trHeight w:val="300"/>
        </w:trPr>
        <w:tc>
          <w:tcPr>
            <w:tcW w:w="3383" w:type="dxa"/>
            <w:gridSpan w:val="2"/>
          </w:tcPr>
          <w:p w14:paraId="24D5D914" w14:textId="77777777" w:rsidR="00027B83" w:rsidRPr="006E2F44" w:rsidRDefault="000B0897">
            <w:pPr>
              <w:rPr>
                <w:b/>
                <w:kern w:val="2"/>
                <w:szCs w:val="24"/>
              </w:rPr>
            </w:pPr>
            <w:r w:rsidRPr="006E2F44">
              <w:rPr>
                <w:b/>
                <w:kern w:val="2"/>
                <w:szCs w:val="24"/>
              </w:rPr>
              <w:t>5.5. Atsiskaitymo su Tiekėju terminas ir tvarka</w:t>
            </w:r>
          </w:p>
        </w:tc>
        <w:tc>
          <w:tcPr>
            <w:tcW w:w="6441" w:type="dxa"/>
            <w:gridSpan w:val="2"/>
          </w:tcPr>
          <w:p w14:paraId="3AF59C33" w14:textId="35B7F53B" w:rsidR="00027B83" w:rsidRPr="006E2F44" w:rsidRDefault="000B0897">
            <w:pPr>
              <w:rPr>
                <w:kern w:val="2"/>
                <w:szCs w:val="24"/>
              </w:rPr>
            </w:pPr>
            <w:r w:rsidRPr="006E2F44">
              <w:rPr>
                <w:kern w:val="2"/>
                <w:szCs w:val="24"/>
              </w:rPr>
              <w:t xml:space="preserve">Pirkėjas atsiskaito su Tiekėju ne vėliau kaip per </w:t>
            </w:r>
            <w:r w:rsidR="00A14D29" w:rsidRPr="006E2F44">
              <w:rPr>
                <w:kern w:val="2"/>
                <w:szCs w:val="24"/>
                <w:shd w:val="clear" w:color="auto" w:fill="FFFFFF"/>
              </w:rPr>
              <w:t>30 kalendorinių dienų</w:t>
            </w:r>
            <w:r w:rsidRPr="006E2F44">
              <w:rPr>
                <w:kern w:val="2"/>
                <w:szCs w:val="24"/>
              </w:rPr>
              <w:t xml:space="preserve"> nuo Sąskaitos gavimo dienos.</w:t>
            </w:r>
          </w:p>
          <w:p w14:paraId="2E393D74" w14:textId="08862ABE" w:rsidR="00027B83" w:rsidRPr="006E2F44" w:rsidRDefault="0067329E" w:rsidP="0067329E">
            <w:pPr>
              <w:rPr>
                <w:color w:val="000000"/>
                <w:kern w:val="2"/>
                <w:szCs w:val="24"/>
                <w:shd w:val="clear" w:color="auto" w:fill="FFFFFF"/>
              </w:rPr>
            </w:pPr>
            <w:r w:rsidRPr="006E2F44">
              <w:rPr>
                <w:kern w:val="2"/>
                <w:szCs w:val="24"/>
                <w:shd w:val="clear" w:color="auto" w:fill="FFFFFF"/>
              </w:rPr>
              <w:t>Apmokėjimo sąlygos: sumokama bus už faktiškai suteiktas paslaugas pagal nustatytus įkainius kartą per mėnesį.</w:t>
            </w:r>
          </w:p>
        </w:tc>
      </w:tr>
      <w:tr w:rsidR="006F0803" w:rsidRPr="006E2F44" w14:paraId="65C41120" w14:textId="77777777" w:rsidTr="009F6902">
        <w:trPr>
          <w:trHeight w:val="300"/>
        </w:trPr>
        <w:tc>
          <w:tcPr>
            <w:tcW w:w="3383" w:type="dxa"/>
            <w:gridSpan w:val="2"/>
          </w:tcPr>
          <w:p w14:paraId="7FC1DBAF" w14:textId="7C3CF058" w:rsidR="006F0803" w:rsidRPr="006E2F44" w:rsidRDefault="006F0803" w:rsidP="006F0803">
            <w:pPr>
              <w:rPr>
                <w:b/>
                <w:kern w:val="2"/>
                <w:szCs w:val="24"/>
              </w:rPr>
            </w:pPr>
            <w:r w:rsidRPr="006E2F44">
              <w:rPr>
                <w:b/>
                <w:kern w:val="2"/>
                <w:szCs w:val="24"/>
              </w:rPr>
              <w:t>5.6. Avansas</w:t>
            </w:r>
          </w:p>
        </w:tc>
        <w:tc>
          <w:tcPr>
            <w:tcW w:w="6441" w:type="dxa"/>
            <w:gridSpan w:val="2"/>
          </w:tcPr>
          <w:p w14:paraId="382B074E" w14:textId="0650D84D" w:rsidR="006F0803" w:rsidRPr="006E2F44" w:rsidRDefault="006F0803" w:rsidP="0014035E">
            <w:pPr>
              <w:rPr>
                <w:kern w:val="2"/>
                <w:szCs w:val="24"/>
              </w:rPr>
            </w:pPr>
            <w:r w:rsidRPr="006E2F44">
              <w:rPr>
                <w:kern w:val="2"/>
                <w:szCs w:val="24"/>
              </w:rPr>
              <w:t>Netaikoma</w:t>
            </w:r>
          </w:p>
        </w:tc>
      </w:tr>
      <w:tr w:rsidR="006F0803" w:rsidRPr="006E2F44" w14:paraId="19884362" w14:textId="77777777" w:rsidTr="009F6902">
        <w:trPr>
          <w:trHeight w:val="300"/>
        </w:trPr>
        <w:tc>
          <w:tcPr>
            <w:tcW w:w="3383" w:type="dxa"/>
            <w:gridSpan w:val="2"/>
          </w:tcPr>
          <w:p w14:paraId="2DD1F801" w14:textId="646FE729" w:rsidR="006F0803" w:rsidRPr="006E2F44" w:rsidRDefault="006F0803" w:rsidP="006F0803">
            <w:pPr>
              <w:rPr>
                <w:b/>
                <w:kern w:val="2"/>
                <w:szCs w:val="24"/>
              </w:rPr>
            </w:pPr>
            <w:r w:rsidRPr="006E2F44">
              <w:rPr>
                <w:b/>
                <w:kern w:val="2"/>
                <w:szCs w:val="24"/>
              </w:rPr>
              <w:t>5.7. Avanso užtikrinimas</w:t>
            </w:r>
          </w:p>
        </w:tc>
        <w:tc>
          <w:tcPr>
            <w:tcW w:w="6441" w:type="dxa"/>
            <w:gridSpan w:val="2"/>
          </w:tcPr>
          <w:p w14:paraId="3258F3A8" w14:textId="5C500EB3" w:rsidR="006F0803" w:rsidRPr="006E2F44" w:rsidRDefault="006F0803" w:rsidP="006F0803">
            <w:pPr>
              <w:rPr>
                <w:kern w:val="2"/>
                <w:szCs w:val="24"/>
              </w:rPr>
            </w:pPr>
            <w:r w:rsidRPr="006E2F44">
              <w:rPr>
                <w:kern w:val="2"/>
                <w:szCs w:val="24"/>
              </w:rPr>
              <w:t>Netaikoma</w:t>
            </w:r>
          </w:p>
        </w:tc>
      </w:tr>
      <w:tr w:rsidR="00027B83" w:rsidRPr="006E2F44" w14:paraId="29366B46" w14:textId="77777777" w:rsidTr="009F6902">
        <w:trPr>
          <w:trHeight w:val="300"/>
        </w:trPr>
        <w:tc>
          <w:tcPr>
            <w:tcW w:w="9824" w:type="dxa"/>
            <w:gridSpan w:val="4"/>
          </w:tcPr>
          <w:p w14:paraId="1B8DC7CB" w14:textId="77777777" w:rsidR="00027B83" w:rsidRPr="006E2F44" w:rsidRDefault="000B0897">
            <w:pPr>
              <w:jc w:val="center"/>
              <w:rPr>
                <w:b/>
                <w:kern w:val="2"/>
                <w:szCs w:val="24"/>
              </w:rPr>
            </w:pPr>
            <w:r w:rsidRPr="006E2F44">
              <w:rPr>
                <w:b/>
                <w:kern w:val="2"/>
                <w:szCs w:val="24"/>
              </w:rPr>
              <w:t>6. PASLAUGŲ KOKYBĖ IR GARANTINIAI ĮSIPAREIGOJIMAI</w:t>
            </w:r>
          </w:p>
        </w:tc>
      </w:tr>
      <w:tr w:rsidR="006F0803" w:rsidRPr="006E2F44" w14:paraId="3D56CB1B" w14:textId="77777777" w:rsidTr="009F6902">
        <w:trPr>
          <w:trHeight w:val="300"/>
        </w:trPr>
        <w:tc>
          <w:tcPr>
            <w:tcW w:w="3383" w:type="dxa"/>
            <w:gridSpan w:val="2"/>
          </w:tcPr>
          <w:p w14:paraId="27BE1C92" w14:textId="0DC47AF5" w:rsidR="006F0803" w:rsidRPr="006E2F44" w:rsidRDefault="006F0803" w:rsidP="006F0803">
            <w:pPr>
              <w:rPr>
                <w:b/>
                <w:kern w:val="2"/>
                <w:szCs w:val="24"/>
              </w:rPr>
            </w:pPr>
            <w:r w:rsidRPr="006E2F44">
              <w:rPr>
                <w:b/>
                <w:kern w:val="2"/>
                <w:szCs w:val="24"/>
              </w:rPr>
              <w:t>6.1. Garantinis terminas</w:t>
            </w:r>
          </w:p>
        </w:tc>
        <w:tc>
          <w:tcPr>
            <w:tcW w:w="6441" w:type="dxa"/>
            <w:gridSpan w:val="2"/>
          </w:tcPr>
          <w:p w14:paraId="606FD54D" w14:textId="478CAB13" w:rsidR="006F0803" w:rsidRPr="006E2F44" w:rsidRDefault="00955D88" w:rsidP="006F0803">
            <w:pPr>
              <w:rPr>
                <w:szCs w:val="24"/>
              </w:rPr>
            </w:pPr>
            <w:r w:rsidRPr="006E2F44">
              <w:rPr>
                <w:szCs w:val="24"/>
              </w:rPr>
              <w:t>Netaikoma</w:t>
            </w:r>
          </w:p>
        </w:tc>
      </w:tr>
      <w:tr w:rsidR="006F0803" w:rsidRPr="006E2F44" w14:paraId="1619DC5D" w14:textId="77777777" w:rsidTr="009F6902">
        <w:trPr>
          <w:trHeight w:val="300"/>
        </w:trPr>
        <w:tc>
          <w:tcPr>
            <w:tcW w:w="3383" w:type="dxa"/>
            <w:gridSpan w:val="2"/>
          </w:tcPr>
          <w:p w14:paraId="45BAA65F" w14:textId="5ED03B61" w:rsidR="006F0803" w:rsidRPr="006E2F44" w:rsidRDefault="006F0803" w:rsidP="006F0803">
            <w:pPr>
              <w:rPr>
                <w:b/>
                <w:kern w:val="2"/>
                <w:szCs w:val="24"/>
              </w:rPr>
            </w:pPr>
            <w:r w:rsidRPr="006E2F44">
              <w:rPr>
                <w:b/>
                <w:szCs w:val="24"/>
              </w:rPr>
              <w:t>6.2. Terminas Paslaugų trūkumams pašalinti</w:t>
            </w:r>
          </w:p>
        </w:tc>
        <w:tc>
          <w:tcPr>
            <w:tcW w:w="6441" w:type="dxa"/>
            <w:gridSpan w:val="2"/>
          </w:tcPr>
          <w:p w14:paraId="1FDB7B8C" w14:textId="77777777" w:rsidR="006F0803" w:rsidRPr="006E2F44" w:rsidRDefault="00955D88" w:rsidP="006F0803">
            <w:pPr>
              <w:rPr>
                <w:kern w:val="2"/>
                <w:szCs w:val="24"/>
              </w:rPr>
            </w:pPr>
            <w:r w:rsidRPr="006E2F44">
              <w:rPr>
                <w:kern w:val="2"/>
                <w:szCs w:val="24"/>
              </w:rPr>
              <w:t xml:space="preserve">Garantinio termino laikotarpiu ir (arba) bet kuriuo Sutarties galiojimo metu nustačius Paslaugų trūkumų, Tiekėjas turi </w:t>
            </w:r>
            <w:r w:rsidRPr="006E2F44">
              <w:rPr>
                <w:b/>
                <w:kern w:val="2"/>
                <w:szCs w:val="24"/>
              </w:rPr>
              <w:t>ne vėliau kaip</w:t>
            </w:r>
            <w:r w:rsidRPr="006E2F44">
              <w:rPr>
                <w:kern w:val="2"/>
                <w:szCs w:val="24"/>
              </w:rPr>
              <w:t xml:space="preserve"> per </w:t>
            </w:r>
            <w:r w:rsidR="00721E0B" w:rsidRPr="006E2F44">
              <w:rPr>
                <w:kern w:val="2"/>
                <w:szCs w:val="24"/>
              </w:rPr>
              <w:t>10</w:t>
            </w:r>
            <w:r w:rsidRPr="006E2F44">
              <w:rPr>
                <w:kern w:val="2"/>
                <w:szCs w:val="24"/>
              </w:rPr>
              <w:t xml:space="preserve"> (</w:t>
            </w:r>
            <w:r w:rsidR="00721E0B" w:rsidRPr="006E2F44">
              <w:rPr>
                <w:kern w:val="2"/>
                <w:szCs w:val="24"/>
              </w:rPr>
              <w:t>dešimt</w:t>
            </w:r>
            <w:r w:rsidRPr="006E2F44">
              <w:rPr>
                <w:kern w:val="2"/>
                <w:szCs w:val="24"/>
              </w:rPr>
              <w:t>) darbo dienų nuo rašytinės pretenzijos gavimo dienos pašalinti Paslaugų trūkumus.</w:t>
            </w:r>
          </w:p>
          <w:p w14:paraId="4A64BFAB" w14:textId="27527F76" w:rsidR="00721E0B" w:rsidRPr="006E2F44" w:rsidRDefault="00721E0B" w:rsidP="006F0803">
            <w:pPr>
              <w:rPr>
                <w:kern w:val="2"/>
                <w:szCs w:val="24"/>
              </w:rPr>
            </w:pPr>
            <w:r w:rsidRPr="006E2F44">
              <w:rPr>
                <w:kern w:val="2"/>
                <w:szCs w:val="24"/>
              </w:rPr>
              <w:t>Paslaugų trūkumų bei šalinimo tvarka nustatyta Bendrųjų sutarties sąlygų 7.2. punkte.</w:t>
            </w:r>
          </w:p>
        </w:tc>
      </w:tr>
      <w:tr w:rsidR="006F0803" w:rsidRPr="006E2F44" w14:paraId="37AEF7C6" w14:textId="77777777" w:rsidTr="009F6902">
        <w:trPr>
          <w:trHeight w:val="300"/>
        </w:trPr>
        <w:tc>
          <w:tcPr>
            <w:tcW w:w="3383" w:type="dxa"/>
            <w:gridSpan w:val="2"/>
          </w:tcPr>
          <w:p w14:paraId="79279C12" w14:textId="746DE322" w:rsidR="006F0803" w:rsidRPr="006E2F44" w:rsidRDefault="006F0803" w:rsidP="006F0803">
            <w:pPr>
              <w:rPr>
                <w:b/>
                <w:szCs w:val="24"/>
              </w:rPr>
            </w:pPr>
            <w:r w:rsidRPr="006E2F44">
              <w:rPr>
                <w:b/>
                <w:szCs w:val="24"/>
              </w:rPr>
              <w:t>6.3. Kokybinių kriterijų įgyvendinimo ir tikrinimo tvarka</w:t>
            </w:r>
          </w:p>
        </w:tc>
        <w:tc>
          <w:tcPr>
            <w:tcW w:w="6441" w:type="dxa"/>
            <w:gridSpan w:val="2"/>
          </w:tcPr>
          <w:p w14:paraId="07A1B23B" w14:textId="5719BB9B" w:rsidR="00955D88" w:rsidRPr="006E2F44" w:rsidRDefault="006F0803" w:rsidP="00955D88">
            <w:pPr>
              <w:rPr>
                <w:kern w:val="2"/>
                <w:szCs w:val="24"/>
              </w:rPr>
            </w:pPr>
            <w:r w:rsidRPr="006E2F44">
              <w:rPr>
                <w:kern w:val="2"/>
                <w:szCs w:val="24"/>
              </w:rPr>
              <w:t xml:space="preserve">Netaikoma </w:t>
            </w:r>
          </w:p>
          <w:p w14:paraId="449C3520" w14:textId="02A91C62" w:rsidR="006F0803" w:rsidRPr="006E2F44" w:rsidRDefault="006F0803" w:rsidP="006F0803">
            <w:pPr>
              <w:rPr>
                <w:kern w:val="2"/>
                <w:szCs w:val="24"/>
              </w:rPr>
            </w:pPr>
          </w:p>
        </w:tc>
      </w:tr>
      <w:tr w:rsidR="00027B83" w:rsidRPr="006E2F44" w14:paraId="759FE80C" w14:textId="77777777" w:rsidTr="009F6902">
        <w:trPr>
          <w:trHeight w:val="300"/>
        </w:trPr>
        <w:tc>
          <w:tcPr>
            <w:tcW w:w="9824" w:type="dxa"/>
            <w:gridSpan w:val="4"/>
          </w:tcPr>
          <w:p w14:paraId="4E643707" w14:textId="77777777" w:rsidR="00027B83" w:rsidRPr="006E2F44" w:rsidRDefault="000B0897">
            <w:pPr>
              <w:jc w:val="center"/>
              <w:rPr>
                <w:b/>
                <w:kern w:val="2"/>
                <w:szCs w:val="24"/>
              </w:rPr>
            </w:pPr>
            <w:r w:rsidRPr="006E2F44">
              <w:rPr>
                <w:b/>
                <w:kern w:val="2"/>
                <w:szCs w:val="24"/>
              </w:rPr>
              <w:t>7. SUTARTIES VYKDYMUI PASITELKIAMI SUBTIEKĖJAI IR (AR) SPECIALISTAI</w:t>
            </w:r>
          </w:p>
        </w:tc>
      </w:tr>
      <w:tr w:rsidR="00027B83" w:rsidRPr="006E2F44" w14:paraId="1A744996" w14:textId="77777777" w:rsidTr="009F6902">
        <w:trPr>
          <w:trHeight w:val="300"/>
        </w:trPr>
        <w:tc>
          <w:tcPr>
            <w:tcW w:w="3383" w:type="dxa"/>
            <w:gridSpan w:val="2"/>
          </w:tcPr>
          <w:p w14:paraId="129612C4" w14:textId="77777777" w:rsidR="00027B83" w:rsidRPr="006E2F44" w:rsidRDefault="000B0897">
            <w:pPr>
              <w:rPr>
                <w:b/>
                <w:bCs/>
                <w:kern w:val="2"/>
                <w:szCs w:val="24"/>
              </w:rPr>
            </w:pPr>
            <w:r w:rsidRPr="006E2F44">
              <w:rPr>
                <w:b/>
                <w:bCs/>
                <w:kern w:val="2"/>
                <w:szCs w:val="24"/>
              </w:rPr>
              <w:t>7.1. Sutarties vykdymui pasitelkiami subtiekėjai ir (ar) specialistai</w:t>
            </w:r>
          </w:p>
        </w:tc>
        <w:tc>
          <w:tcPr>
            <w:tcW w:w="6441" w:type="dxa"/>
            <w:gridSpan w:val="2"/>
          </w:tcPr>
          <w:p w14:paraId="225AAD2A" w14:textId="77777777" w:rsidR="00027B83" w:rsidRPr="006E2F44" w:rsidRDefault="000B0897">
            <w:pPr>
              <w:rPr>
                <w:kern w:val="2"/>
                <w:szCs w:val="24"/>
              </w:rPr>
            </w:pPr>
            <w:r w:rsidRPr="006E2F44">
              <w:rPr>
                <w:kern w:val="2"/>
                <w:szCs w:val="24"/>
              </w:rPr>
              <w:t>Sutarties vykdymui subtiekėjai ir (ar) specialistai nepasitelkiami.</w:t>
            </w:r>
          </w:p>
          <w:p w14:paraId="0BB1F46F" w14:textId="77777777" w:rsidR="00027B83" w:rsidRPr="006E2F44" w:rsidRDefault="00027B83">
            <w:pPr>
              <w:rPr>
                <w:kern w:val="2"/>
                <w:szCs w:val="24"/>
              </w:rPr>
            </w:pPr>
          </w:p>
          <w:p w14:paraId="44FB0770" w14:textId="77777777" w:rsidR="00027B83" w:rsidRPr="006E2F44" w:rsidRDefault="000B0897">
            <w:pPr>
              <w:rPr>
                <w:color w:val="2F5496" w:themeColor="accent1" w:themeShade="BF"/>
                <w:kern w:val="2"/>
                <w:szCs w:val="24"/>
              </w:rPr>
            </w:pPr>
            <w:r w:rsidRPr="006E2F44">
              <w:rPr>
                <w:color w:val="2F5496" w:themeColor="accent1" w:themeShade="BF"/>
                <w:kern w:val="2"/>
                <w:szCs w:val="24"/>
              </w:rPr>
              <w:t>arba</w:t>
            </w:r>
          </w:p>
          <w:p w14:paraId="6D59279B" w14:textId="77777777" w:rsidR="00027B83" w:rsidRPr="006E2F44" w:rsidRDefault="00027B83">
            <w:pPr>
              <w:rPr>
                <w:kern w:val="2"/>
                <w:szCs w:val="24"/>
              </w:rPr>
            </w:pPr>
          </w:p>
          <w:p w14:paraId="10514FEF" w14:textId="77777777" w:rsidR="00027B83" w:rsidRPr="006E2F44" w:rsidRDefault="000B0897">
            <w:pPr>
              <w:rPr>
                <w:b/>
                <w:kern w:val="2"/>
                <w:szCs w:val="24"/>
              </w:rPr>
            </w:pPr>
            <w:r w:rsidRPr="006E2F44">
              <w:rPr>
                <w:kern w:val="2"/>
                <w:szCs w:val="24"/>
              </w:rPr>
              <w:t xml:space="preserve">Sutarties vykdymui pasitelkiami subtiekėjai ir (ar) specialistai yra nurodyti Sutarties priede Nr. </w:t>
            </w:r>
            <w:r w:rsidRPr="006E2F44">
              <w:rPr>
                <w:kern w:val="2"/>
                <w:szCs w:val="24"/>
                <w:highlight w:val="yellow"/>
              </w:rPr>
              <w:t>[...]</w:t>
            </w:r>
            <w:r w:rsidRPr="006E2F44">
              <w:rPr>
                <w:kern w:val="2"/>
                <w:szCs w:val="24"/>
              </w:rPr>
              <w:t xml:space="preserve"> „Sutarties vykdymui pasitelkiami subtiekėjai ir (ar) specialistai“</w:t>
            </w:r>
          </w:p>
        </w:tc>
      </w:tr>
      <w:tr w:rsidR="00027B83" w:rsidRPr="006E2F44" w14:paraId="4677BEA7" w14:textId="77777777" w:rsidTr="009F6902">
        <w:trPr>
          <w:trHeight w:val="300"/>
        </w:trPr>
        <w:tc>
          <w:tcPr>
            <w:tcW w:w="9824" w:type="dxa"/>
            <w:gridSpan w:val="4"/>
          </w:tcPr>
          <w:p w14:paraId="7A37B716" w14:textId="77777777" w:rsidR="00027B83" w:rsidRPr="006E2F44" w:rsidRDefault="000B0897">
            <w:pPr>
              <w:jc w:val="center"/>
              <w:rPr>
                <w:b/>
                <w:kern w:val="2"/>
                <w:szCs w:val="24"/>
              </w:rPr>
            </w:pPr>
            <w:r w:rsidRPr="006E2F44">
              <w:rPr>
                <w:b/>
                <w:kern w:val="2"/>
                <w:szCs w:val="24"/>
              </w:rPr>
              <w:t>8. PRIEVOLIŲ PAGAL SUTARTĮ ĮVYKDYMO UŽTIKRINIMAS</w:t>
            </w:r>
          </w:p>
        </w:tc>
      </w:tr>
      <w:tr w:rsidR="00027B83" w:rsidRPr="006E2F44" w14:paraId="4155B16E" w14:textId="77777777" w:rsidTr="009F6902">
        <w:trPr>
          <w:trHeight w:val="300"/>
        </w:trPr>
        <w:tc>
          <w:tcPr>
            <w:tcW w:w="3383" w:type="dxa"/>
            <w:gridSpan w:val="2"/>
          </w:tcPr>
          <w:p w14:paraId="7AD9E9A7" w14:textId="77777777" w:rsidR="00027B83" w:rsidRPr="006E2F44" w:rsidRDefault="000B0897">
            <w:pPr>
              <w:rPr>
                <w:b/>
                <w:kern w:val="2"/>
                <w:szCs w:val="24"/>
              </w:rPr>
            </w:pPr>
            <w:r w:rsidRPr="006E2F44">
              <w:rPr>
                <w:b/>
                <w:kern w:val="2"/>
                <w:szCs w:val="24"/>
              </w:rPr>
              <w:t>8.1. Prievolių pagal Sutartį įvykdymo užtikrinimas</w:t>
            </w:r>
          </w:p>
        </w:tc>
        <w:tc>
          <w:tcPr>
            <w:tcW w:w="6441" w:type="dxa"/>
            <w:gridSpan w:val="2"/>
          </w:tcPr>
          <w:p w14:paraId="101BF00E" w14:textId="77777777" w:rsidR="00916E5D" w:rsidRPr="006E2F44" w:rsidRDefault="00916E5D" w:rsidP="00916E5D">
            <w:pPr>
              <w:rPr>
                <w:kern w:val="2"/>
                <w:szCs w:val="24"/>
              </w:rPr>
            </w:pPr>
            <w:r w:rsidRPr="006E2F44">
              <w:rPr>
                <w:kern w:val="2"/>
                <w:szCs w:val="24"/>
              </w:rPr>
              <w:t>Prievolių pagal Sutartį įvykdymas užtikrinamas:</w:t>
            </w:r>
          </w:p>
          <w:p w14:paraId="2D80CD6E" w14:textId="1AD5010F" w:rsidR="00027B83" w:rsidRPr="006E2F44" w:rsidRDefault="00916E5D" w:rsidP="00916E5D">
            <w:pPr>
              <w:rPr>
                <w:kern w:val="2"/>
                <w:szCs w:val="24"/>
              </w:rPr>
            </w:pPr>
            <w:r w:rsidRPr="006E2F44">
              <w:rPr>
                <w:kern w:val="2"/>
                <w:szCs w:val="24"/>
              </w:rPr>
              <w:t>Netesybomis (delspinigiais, bauda).</w:t>
            </w:r>
          </w:p>
        </w:tc>
      </w:tr>
      <w:tr w:rsidR="006F0803" w:rsidRPr="006E2F44" w14:paraId="25D80381" w14:textId="77777777" w:rsidTr="009F6902">
        <w:trPr>
          <w:trHeight w:val="300"/>
        </w:trPr>
        <w:tc>
          <w:tcPr>
            <w:tcW w:w="3383" w:type="dxa"/>
            <w:gridSpan w:val="2"/>
          </w:tcPr>
          <w:p w14:paraId="0F8492D8" w14:textId="65641063" w:rsidR="006F0803" w:rsidRPr="006E2F44" w:rsidRDefault="006F0803" w:rsidP="006F0803">
            <w:pPr>
              <w:rPr>
                <w:b/>
                <w:kern w:val="2"/>
                <w:szCs w:val="24"/>
              </w:rPr>
            </w:pPr>
            <w:r w:rsidRPr="006E2F44">
              <w:rPr>
                <w:b/>
                <w:kern w:val="2"/>
                <w:szCs w:val="24"/>
              </w:rPr>
              <w:lastRenderedPageBreak/>
              <w:t>8.2 Sutarties įvykdymo užtikrinimo galiojimo terminas</w:t>
            </w:r>
          </w:p>
        </w:tc>
        <w:tc>
          <w:tcPr>
            <w:tcW w:w="6441" w:type="dxa"/>
            <w:gridSpan w:val="2"/>
          </w:tcPr>
          <w:p w14:paraId="39D7C947" w14:textId="77777777" w:rsidR="006F0803" w:rsidRPr="006E2F44" w:rsidRDefault="006F0803" w:rsidP="006F0803">
            <w:pPr>
              <w:rPr>
                <w:kern w:val="2"/>
                <w:szCs w:val="24"/>
              </w:rPr>
            </w:pPr>
            <w:r w:rsidRPr="006E2F44">
              <w:rPr>
                <w:kern w:val="2"/>
                <w:szCs w:val="24"/>
              </w:rPr>
              <w:t>Netaikoma</w:t>
            </w:r>
          </w:p>
          <w:p w14:paraId="6A3C4961" w14:textId="3E219E98" w:rsidR="006F0803" w:rsidRPr="006E2F44" w:rsidRDefault="006F0803" w:rsidP="006F0803">
            <w:pPr>
              <w:rPr>
                <w:kern w:val="2"/>
                <w:szCs w:val="24"/>
              </w:rPr>
            </w:pPr>
          </w:p>
        </w:tc>
      </w:tr>
      <w:tr w:rsidR="00027B83" w:rsidRPr="006E2F44" w14:paraId="2A4E7446" w14:textId="77777777" w:rsidTr="009F6902">
        <w:trPr>
          <w:trHeight w:val="300"/>
        </w:trPr>
        <w:tc>
          <w:tcPr>
            <w:tcW w:w="3383" w:type="dxa"/>
            <w:gridSpan w:val="2"/>
          </w:tcPr>
          <w:p w14:paraId="6B0B299A" w14:textId="77777777" w:rsidR="00027B83" w:rsidRPr="006E2F44" w:rsidRDefault="000B0897">
            <w:pPr>
              <w:rPr>
                <w:b/>
                <w:kern w:val="2"/>
                <w:szCs w:val="24"/>
              </w:rPr>
            </w:pPr>
            <w:r w:rsidRPr="006E2F44">
              <w:rPr>
                <w:b/>
                <w:kern w:val="2"/>
                <w:szCs w:val="24"/>
              </w:rPr>
              <w:t>8.3. Sutarties įvykdymo užtikrinimo pateikimas</w:t>
            </w:r>
          </w:p>
        </w:tc>
        <w:tc>
          <w:tcPr>
            <w:tcW w:w="6441" w:type="dxa"/>
            <w:gridSpan w:val="2"/>
          </w:tcPr>
          <w:p w14:paraId="2647EC90" w14:textId="77777777" w:rsidR="00027B83" w:rsidRPr="006E2F44" w:rsidRDefault="000B0897">
            <w:pPr>
              <w:rPr>
                <w:kern w:val="2"/>
                <w:szCs w:val="24"/>
              </w:rPr>
            </w:pPr>
            <w:r w:rsidRPr="006E2F44">
              <w:rPr>
                <w:kern w:val="2"/>
                <w:szCs w:val="24"/>
              </w:rPr>
              <w:t>Netaikoma</w:t>
            </w:r>
          </w:p>
          <w:p w14:paraId="47D3FAEF" w14:textId="2ACE0BC8" w:rsidR="00027B83" w:rsidRPr="006E2F44" w:rsidRDefault="00027B83">
            <w:pPr>
              <w:rPr>
                <w:szCs w:val="24"/>
              </w:rPr>
            </w:pPr>
          </w:p>
        </w:tc>
      </w:tr>
      <w:tr w:rsidR="00027B83" w:rsidRPr="006E2F44" w14:paraId="15859C99" w14:textId="77777777" w:rsidTr="009F6902">
        <w:trPr>
          <w:trHeight w:val="300"/>
        </w:trPr>
        <w:tc>
          <w:tcPr>
            <w:tcW w:w="9824" w:type="dxa"/>
            <w:gridSpan w:val="4"/>
          </w:tcPr>
          <w:p w14:paraId="1ECF65EB" w14:textId="77777777" w:rsidR="00027B83" w:rsidRPr="006E2F44" w:rsidRDefault="000B0897">
            <w:pPr>
              <w:jc w:val="center"/>
              <w:rPr>
                <w:b/>
                <w:kern w:val="2"/>
                <w:szCs w:val="24"/>
              </w:rPr>
            </w:pPr>
            <w:r w:rsidRPr="006E2F44">
              <w:rPr>
                <w:b/>
                <w:kern w:val="2"/>
                <w:szCs w:val="24"/>
              </w:rPr>
              <w:t>9. ŠALIŲ ATSAKOMYBĖ</w:t>
            </w:r>
          </w:p>
        </w:tc>
      </w:tr>
      <w:tr w:rsidR="004B02DA" w:rsidRPr="004B02DA" w14:paraId="751AAE6F" w14:textId="77777777" w:rsidTr="009F6902">
        <w:trPr>
          <w:trHeight w:val="300"/>
        </w:trPr>
        <w:tc>
          <w:tcPr>
            <w:tcW w:w="3383" w:type="dxa"/>
            <w:gridSpan w:val="2"/>
          </w:tcPr>
          <w:p w14:paraId="41D56436" w14:textId="067E4BE6" w:rsidR="00402199" w:rsidRPr="004B02DA" w:rsidRDefault="00402199" w:rsidP="00402199">
            <w:pPr>
              <w:rPr>
                <w:b/>
                <w:kern w:val="2"/>
                <w:szCs w:val="24"/>
              </w:rPr>
            </w:pPr>
            <w:r w:rsidRPr="004B02DA">
              <w:rPr>
                <w:b/>
                <w:kern w:val="2"/>
                <w:szCs w:val="24"/>
              </w:rPr>
              <w:t>9.1. Pirkėjui taikomos netesybos už mokėjimų pagal Sutartį vėlavimą</w:t>
            </w:r>
          </w:p>
        </w:tc>
        <w:tc>
          <w:tcPr>
            <w:tcW w:w="6441" w:type="dxa"/>
            <w:gridSpan w:val="2"/>
          </w:tcPr>
          <w:p w14:paraId="070C11FC" w14:textId="1BFBB1A5" w:rsidR="00402199" w:rsidRPr="004B02DA" w:rsidRDefault="00402199" w:rsidP="00BF247D">
            <w:pPr>
              <w:rPr>
                <w:bCs/>
                <w:kern w:val="2"/>
                <w:szCs w:val="24"/>
              </w:rPr>
            </w:pPr>
            <w:r w:rsidRPr="004B02DA">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02199" w:rsidRPr="006E2F44" w14:paraId="2C60DAC2" w14:textId="77777777" w:rsidTr="009F6902">
        <w:trPr>
          <w:trHeight w:val="300"/>
        </w:trPr>
        <w:tc>
          <w:tcPr>
            <w:tcW w:w="3383" w:type="dxa"/>
            <w:gridSpan w:val="2"/>
          </w:tcPr>
          <w:p w14:paraId="1BA2D9E1" w14:textId="425BB12B" w:rsidR="00402199" w:rsidRPr="006E2F44" w:rsidRDefault="00402199" w:rsidP="00402199">
            <w:pPr>
              <w:rPr>
                <w:b/>
                <w:kern w:val="2"/>
                <w:szCs w:val="24"/>
              </w:rPr>
            </w:pPr>
            <w:r w:rsidRPr="006E2F44">
              <w:rPr>
                <w:b/>
                <w:szCs w:val="24"/>
              </w:rPr>
              <w:t>9.2. Tiekėjui taikomos netesybos</w:t>
            </w:r>
          </w:p>
        </w:tc>
        <w:tc>
          <w:tcPr>
            <w:tcW w:w="6441" w:type="dxa"/>
            <w:gridSpan w:val="2"/>
          </w:tcPr>
          <w:p w14:paraId="0E6DFBC8" w14:textId="5261CCC4" w:rsidR="00402199" w:rsidRPr="006E2F44" w:rsidRDefault="00402199" w:rsidP="00402199">
            <w:pPr>
              <w:rPr>
                <w:color w:val="000000"/>
                <w:szCs w:val="24"/>
              </w:rPr>
            </w:pPr>
            <w:r w:rsidRPr="006E2F44">
              <w:rPr>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tc>
      </w:tr>
      <w:tr w:rsidR="00402199" w:rsidRPr="006E2F44" w14:paraId="681F27EE" w14:textId="77777777" w:rsidTr="009F6902">
        <w:trPr>
          <w:trHeight w:val="300"/>
        </w:trPr>
        <w:tc>
          <w:tcPr>
            <w:tcW w:w="3383" w:type="dxa"/>
            <w:gridSpan w:val="2"/>
          </w:tcPr>
          <w:p w14:paraId="1AB519AC" w14:textId="7CBD3645" w:rsidR="00402199" w:rsidRPr="006E2F44" w:rsidRDefault="00402199" w:rsidP="00402199">
            <w:pPr>
              <w:rPr>
                <w:b/>
                <w:kern w:val="2"/>
                <w:szCs w:val="24"/>
              </w:rPr>
            </w:pPr>
            <w:r w:rsidRPr="006E2F44">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B05C9AB" w14:textId="2F42D622" w:rsidR="00A8427F" w:rsidRPr="006E2F44" w:rsidRDefault="00A8427F" w:rsidP="00A8427F">
            <w:pPr>
              <w:rPr>
                <w:szCs w:val="24"/>
              </w:rPr>
            </w:pPr>
            <w:r w:rsidRPr="006E2F44">
              <w:rPr>
                <w:kern w:val="2"/>
                <w:szCs w:val="24"/>
              </w:rPr>
              <w:t xml:space="preserve">9.3.1. Nutraukus Sutartį dėl esminio Sutarties pažeidimo, nustatyto Sutarties Specialiosiose sąlygose, mokama </w:t>
            </w:r>
            <w:r w:rsidR="00357977" w:rsidRPr="006E2F44">
              <w:rPr>
                <w:kern w:val="2"/>
                <w:szCs w:val="24"/>
              </w:rPr>
              <w:t xml:space="preserve">9000 </w:t>
            </w:r>
            <w:r w:rsidRPr="006E2F44">
              <w:rPr>
                <w:kern w:val="2"/>
                <w:szCs w:val="24"/>
              </w:rPr>
              <w:t>(</w:t>
            </w:r>
            <w:r w:rsidR="00357977" w:rsidRPr="006E2F44">
              <w:rPr>
                <w:kern w:val="2"/>
                <w:szCs w:val="24"/>
              </w:rPr>
              <w:t>devynių tūkstančių</w:t>
            </w:r>
            <w:r w:rsidRPr="006E2F44">
              <w:rPr>
                <w:kern w:val="2"/>
                <w:szCs w:val="24"/>
              </w:rPr>
              <w:t>) Eur dydžio bauda.</w:t>
            </w:r>
          </w:p>
          <w:p w14:paraId="7CBFE0C7" w14:textId="5E82F5C2" w:rsidR="00402199" w:rsidRPr="006E2F44" w:rsidRDefault="00A8427F" w:rsidP="00402199">
            <w:pPr>
              <w:rPr>
                <w:kern w:val="2"/>
                <w:szCs w:val="24"/>
              </w:rPr>
            </w:pPr>
            <w:r w:rsidRPr="006E2F44">
              <w:rPr>
                <w:kern w:val="2"/>
                <w:szCs w:val="24"/>
              </w:rPr>
              <w:t xml:space="preserve">9.3.2. </w:t>
            </w:r>
            <w:r w:rsidRPr="006E2F44">
              <w:rPr>
                <w:szCs w:val="24"/>
              </w:rPr>
              <w:t>Nepagrįstai nutraukus Sutarties vykdymą ne Sutartyje nustatyta tvarka, mokama</w:t>
            </w:r>
            <w:r w:rsidR="00B05227" w:rsidRPr="006E2F44">
              <w:rPr>
                <w:szCs w:val="24"/>
              </w:rPr>
              <w:t xml:space="preserve"> </w:t>
            </w:r>
            <w:r w:rsidR="00357977" w:rsidRPr="006E2F44">
              <w:rPr>
                <w:szCs w:val="24"/>
              </w:rPr>
              <w:t>9000</w:t>
            </w:r>
            <w:r w:rsidR="0029342B" w:rsidRPr="006E2F44">
              <w:rPr>
                <w:szCs w:val="24"/>
              </w:rPr>
              <w:t xml:space="preserve"> </w:t>
            </w:r>
            <w:r w:rsidR="00357977" w:rsidRPr="006E2F44">
              <w:rPr>
                <w:szCs w:val="24"/>
              </w:rPr>
              <w:t>devynių</w:t>
            </w:r>
            <w:r w:rsidR="00B05227" w:rsidRPr="006E2F44">
              <w:rPr>
                <w:kern w:val="2"/>
                <w:szCs w:val="24"/>
              </w:rPr>
              <w:t xml:space="preserve"> tūkstančių </w:t>
            </w:r>
            <w:r w:rsidRPr="006E2F44">
              <w:rPr>
                <w:kern w:val="2"/>
                <w:szCs w:val="24"/>
              </w:rPr>
              <w:t>Eur dydžio bauda.</w:t>
            </w:r>
          </w:p>
        </w:tc>
      </w:tr>
      <w:tr w:rsidR="00402199" w:rsidRPr="006E2F44" w14:paraId="3A1BC4FA" w14:textId="77777777" w:rsidTr="009F6902">
        <w:trPr>
          <w:trHeight w:val="300"/>
        </w:trPr>
        <w:tc>
          <w:tcPr>
            <w:tcW w:w="3383" w:type="dxa"/>
            <w:gridSpan w:val="2"/>
          </w:tcPr>
          <w:p w14:paraId="0E4BB632" w14:textId="0AF19C99" w:rsidR="00402199" w:rsidRPr="006E2F44" w:rsidRDefault="00402199" w:rsidP="00402199">
            <w:pPr>
              <w:rPr>
                <w:b/>
                <w:kern w:val="2"/>
                <w:szCs w:val="24"/>
              </w:rPr>
            </w:pPr>
            <w:r w:rsidRPr="006E2F44">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722FFA0A" w:rsidR="00402199" w:rsidRPr="006E2F44" w:rsidRDefault="00A8427F" w:rsidP="002C2AC2">
            <w:pPr>
              <w:rPr>
                <w:kern w:val="2"/>
                <w:szCs w:val="24"/>
              </w:rPr>
            </w:pPr>
            <w:r w:rsidRPr="006E2F44">
              <w:rPr>
                <w:bCs/>
                <w:kern w:val="2"/>
                <w:szCs w:val="24"/>
              </w:rPr>
              <w:t xml:space="preserve">Taikoma </w:t>
            </w:r>
            <w:r w:rsidR="004A37F7" w:rsidRPr="006E2F44">
              <w:rPr>
                <w:bCs/>
                <w:kern w:val="2"/>
                <w:szCs w:val="24"/>
              </w:rPr>
              <w:t>200,00</w:t>
            </w:r>
            <w:r w:rsidRPr="006E2F44">
              <w:rPr>
                <w:bCs/>
                <w:kern w:val="2"/>
                <w:szCs w:val="24"/>
              </w:rPr>
              <w:t xml:space="preserve"> </w:t>
            </w:r>
            <w:r w:rsidR="004A37F7" w:rsidRPr="006E2F44">
              <w:rPr>
                <w:bCs/>
                <w:kern w:val="2"/>
                <w:szCs w:val="24"/>
              </w:rPr>
              <w:t>(dviejų š</w:t>
            </w:r>
            <w:r w:rsidRPr="006E2F44">
              <w:rPr>
                <w:bCs/>
                <w:kern w:val="2"/>
                <w:szCs w:val="24"/>
              </w:rPr>
              <w:t xml:space="preserve">imtų) Eur </w:t>
            </w:r>
            <w:r w:rsidR="00402199" w:rsidRPr="006E2F44">
              <w:rPr>
                <w:bCs/>
                <w:kern w:val="2"/>
                <w:szCs w:val="24"/>
              </w:rPr>
              <w:t xml:space="preserve">už kiekvieną </w:t>
            </w:r>
            <w:r w:rsidRPr="006E2F44">
              <w:rPr>
                <w:bCs/>
                <w:kern w:val="2"/>
                <w:szCs w:val="24"/>
              </w:rPr>
              <w:t>nustatytą</w:t>
            </w:r>
            <w:r w:rsidR="004A37F7" w:rsidRPr="006E2F44">
              <w:rPr>
                <w:bCs/>
                <w:kern w:val="2"/>
                <w:szCs w:val="24"/>
              </w:rPr>
              <w:t xml:space="preserve"> </w:t>
            </w:r>
            <w:r w:rsidR="00402199" w:rsidRPr="006E2F44">
              <w:rPr>
                <w:bCs/>
                <w:kern w:val="2"/>
                <w:szCs w:val="24"/>
              </w:rPr>
              <w:t xml:space="preserve"> atvejį</w:t>
            </w:r>
            <w:r w:rsidR="002C2AC2" w:rsidRPr="006E2F44">
              <w:rPr>
                <w:bCs/>
                <w:kern w:val="2"/>
                <w:szCs w:val="24"/>
              </w:rPr>
              <w:t>.</w:t>
            </w:r>
          </w:p>
        </w:tc>
      </w:tr>
      <w:tr w:rsidR="00402199" w:rsidRPr="006E2F44" w14:paraId="02A0AD2F" w14:textId="77777777" w:rsidTr="009F6902">
        <w:trPr>
          <w:trHeight w:val="300"/>
        </w:trPr>
        <w:tc>
          <w:tcPr>
            <w:tcW w:w="3383" w:type="dxa"/>
            <w:gridSpan w:val="2"/>
          </w:tcPr>
          <w:p w14:paraId="566076A6" w14:textId="1092562B" w:rsidR="00402199" w:rsidRPr="006E2F44" w:rsidRDefault="00402199" w:rsidP="00402199">
            <w:pPr>
              <w:rPr>
                <w:b/>
                <w:kern w:val="2"/>
                <w:szCs w:val="24"/>
              </w:rPr>
            </w:pPr>
            <w:r w:rsidRPr="006E2F44">
              <w:rPr>
                <w:b/>
                <w:kern w:val="2"/>
                <w:szCs w:val="24"/>
              </w:rPr>
              <w:t>9.5. Tiekėjui taikomos baudos dėl aplinkosauginių ir (arba) socialinių kriterijų nesilaikymo</w:t>
            </w:r>
          </w:p>
        </w:tc>
        <w:tc>
          <w:tcPr>
            <w:tcW w:w="6441" w:type="dxa"/>
            <w:gridSpan w:val="2"/>
          </w:tcPr>
          <w:p w14:paraId="2D9C7C02" w14:textId="75D8D0AE" w:rsidR="00AF6ADF" w:rsidRPr="006E2F44" w:rsidRDefault="004A37F7" w:rsidP="00AF6ADF">
            <w:pPr>
              <w:rPr>
                <w:bCs/>
                <w:kern w:val="2"/>
                <w:szCs w:val="24"/>
              </w:rPr>
            </w:pPr>
            <w:r w:rsidRPr="006E2F44">
              <w:rPr>
                <w:bCs/>
                <w:kern w:val="2"/>
                <w:szCs w:val="24"/>
              </w:rPr>
              <w:t>T</w:t>
            </w:r>
            <w:r w:rsidR="00AF6ADF" w:rsidRPr="006E2F44">
              <w:rPr>
                <w:bCs/>
                <w:kern w:val="2"/>
                <w:szCs w:val="24"/>
              </w:rPr>
              <w:t>aikoma 300 (trijų šimtų) Eur bauda už kiekvieną nustatytą atvejį.</w:t>
            </w:r>
          </w:p>
          <w:p w14:paraId="748DE540" w14:textId="2727965C" w:rsidR="00402199" w:rsidRPr="006E2F44" w:rsidRDefault="00402199" w:rsidP="00AF6ADF">
            <w:pPr>
              <w:rPr>
                <w:color w:val="4472C4"/>
                <w:kern w:val="2"/>
                <w:szCs w:val="24"/>
              </w:rPr>
            </w:pPr>
          </w:p>
        </w:tc>
      </w:tr>
      <w:tr w:rsidR="004B02DA" w:rsidRPr="004B02DA" w14:paraId="7439E02A" w14:textId="77777777" w:rsidTr="009F6902">
        <w:trPr>
          <w:trHeight w:val="300"/>
        </w:trPr>
        <w:tc>
          <w:tcPr>
            <w:tcW w:w="3383" w:type="dxa"/>
            <w:gridSpan w:val="2"/>
          </w:tcPr>
          <w:p w14:paraId="69208AF6" w14:textId="7EE0BDAD" w:rsidR="00402199" w:rsidRPr="004B02DA" w:rsidRDefault="00402199" w:rsidP="00402199">
            <w:pPr>
              <w:rPr>
                <w:b/>
                <w:kern w:val="2"/>
                <w:szCs w:val="24"/>
              </w:rPr>
            </w:pPr>
            <w:r w:rsidRPr="004B02DA">
              <w:rPr>
                <w:b/>
                <w:kern w:val="2"/>
                <w:szCs w:val="24"/>
              </w:rPr>
              <w:t>9.6. Tiekėjui / Pirkėjui taikoma bauda dėl konfidencialumo reikalavimų nesilaikymo</w:t>
            </w:r>
          </w:p>
        </w:tc>
        <w:tc>
          <w:tcPr>
            <w:tcW w:w="6441" w:type="dxa"/>
            <w:gridSpan w:val="2"/>
          </w:tcPr>
          <w:p w14:paraId="49B22140" w14:textId="6939404F" w:rsidR="00402199" w:rsidRPr="004B02DA" w:rsidRDefault="004A37F7" w:rsidP="00402199">
            <w:pPr>
              <w:rPr>
                <w:bCs/>
                <w:kern w:val="2"/>
                <w:szCs w:val="24"/>
              </w:rPr>
            </w:pPr>
            <w:r w:rsidRPr="004B02DA">
              <w:rPr>
                <w:bCs/>
                <w:kern w:val="2"/>
                <w:szCs w:val="24"/>
              </w:rPr>
              <w:t>T</w:t>
            </w:r>
            <w:r w:rsidR="00EA10D3" w:rsidRPr="004B02DA">
              <w:rPr>
                <w:bCs/>
                <w:kern w:val="2"/>
                <w:szCs w:val="24"/>
              </w:rPr>
              <w:t>aikoma 300 (trijų šimtų) Eur bauda už kiekvieną nustatytą atvejį.</w:t>
            </w:r>
          </w:p>
          <w:p w14:paraId="30A99159" w14:textId="3B082BF0" w:rsidR="00402199" w:rsidRPr="004B02DA" w:rsidRDefault="00402199" w:rsidP="00402199">
            <w:pPr>
              <w:rPr>
                <w:kern w:val="2"/>
                <w:szCs w:val="24"/>
              </w:rPr>
            </w:pPr>
          </w:p>
        </w:tc>
      </w:tr>
      <w:tr w:rsidR="004B02DA" w:rsidRPr="004B02DA" w14:paraId="1E6BA83A" w14:textId="77777777" w:rsidTr="009F6902">
        <w:trPr>
          <w:trHeight w:val="300"/>
        </w:trPr>
        <w:tc>
          <w:tcPr>
            <w:tcW w:w="3383" w:type="dxa"/>
            <w:gridSpan w:val="2"/>
          </w:tcPr>
          <w:p w14:paraId="6B59AD7B" w14:textId="3DB423A4" w:rsidR="00402199" w:rsidRPr="004B02DA" w:rsidRDefault="00402199" w:rsidP="00402199">
            <w:pPr>
              <w:rPr>
                <w:b/>
                <w:kern w:val="2"/>
                <w:szCs w:val="24"/>
              </w:rPr>
            </w:pPr>
            <w:r w:rsidRPr="004B02DA">
              <w:rPr>
                <w:b/>
              </w:rPr>
              <w:t>9.7. Tiekėjui taikomos netesybos dėl pirkimo dokumentuose nustatytų Kokybinių kriterijų nepasiekimo Sutarties vykdymo metu</w:t>
            </w:r>
          </w:p>
        </w:tc>
        <w:tc>
          <w:tcPr>
            <w:tcW w:w="6441" w:type="dxa"/>
            <w:gridSpan w:val="2"/>
          </w:tcPr>
          <w:p w14:paraId="5FE65770" w14:textId="438A6DA1" w:rsidR="00402199" w:rsidRPr="004B02DA" w:rsidRDefault="00402199" w:rsidP="00EA10D3">
            <w:pPr>
              <w:rPr>
                <w:bCs/>
                <w:kern w:val="2"/>
                <w:szCs w:val="24"/>
              </w:rPr>
            </w:pPr>
            <w:r w:rsidRPr="004B02DA">
              <w:rPr>
                <w:bCs/>
                <w:szCs w:val="24"/>
              </w:rPr>
              <w:t xml:space="preserve">Netaikoma </w:t>
            </w:r>
          </w:p>
          <w:p w14:paraId="31D0481F" w14:textId="309C925B" w:rsidR="00402199" w:rsidRPr="004B02DA" w:rsidRDefault="00402199" w:rsidP="00402199">
            <w:pPr>
              <w:rPr>
                <w:kern w:val="2"/>
                <w:szCs w:val="24"/>
              </w:rPr>
            </w:pPr>
          </w:p>
        </w:tc>
      </w:tr>
      <w:tr w:rsidR="004B02DA" w:rsidRPr="004B02DA" w14:paraId="7BD3AA5C" w14:textId="77777777" w:rsidTr="009F6902">
        <w:trPr>
          <w:trHeight w:val="300"/>
        </w:trPr>
        <w:tc>
          <w:tcPr>
            <w:tcW w:w="3383" w:type="dxa"/>
            <w:gridSpan w:val="2"/>
          </w:tcPr>
          <w:p w14:paraId="3183D239" w14:textId="023B8E7A" w:rsidR="0052529F" w:rsidRPr="004B02DA" w:rsidRDefault="0052529F" w:rsidP="00402199">
            <w:pPr>
              <w:rPr>
                <w:b/>
              </w:rPr>
            </w:pPr>
            <w:r w:rsidRPr="004B02DA">
              <w:rPr>
                <w:b/>
                <w:kern w:val="2"/>
                <w:szCs w:val="24"/>
              </w:rPr>
              <w:t xml:space="preserve">9.8. Tiekėjui taikomos netesybos dėl Sutarties </w:t>
            </w:r>
            <w:r w:rsidRPr="004B02DA">
              <w:rPr>
                <w:b/>
                <w:kern w:val="2"/>
                <w:szCs w:val="24"/>
              </w:rPr>
              <w:lastRenderedPageBreak/>
              <w:t xml:space="preserve">įvykdymo užtikrinimo </w:t>
            </w:r>
            <w:r w:rsidRPr="004B02DA">
              <w:rPr>
                <w:b/>
                <w:szCs w:val="24"/>
              </w:rPr>
              <w:t>nepratęsimo</w:t>
            </w:r>
          </w:p>
        </w:tc>
        <w:tc>
          <w:tcPr>
            <w:tcW w:w="6441" w:type="dxa"/>
            <w:gridSpan w:val="2"/>
          </w:tcPr>
          <w:p w14:paraId="66E65E52" w14:textId="77777777" w:rsidR="0052529F" w:rsidRPr="004B02DA" w:rsidRDefault="0052529F" w:rsidP="0052529F">
            <w:pPr>
              <w:rPr>
                <w:bCs/>
                <w:kern w:val="2"/>
                <w:szCs w:val="24"/>
              </w:rPr>
            </w:pPr>
            <w:r w:rsidRPr="004B02DA">
              <w:rPr>
                <w:bCs/>
                <w:szCs w:val="24"/>
              </w:rPr>
              <w:lastRenderedPageBreak/>
              <w:t xml:space="preserve">Netaikoma </w:t>
            </w:r>
          </w:p>
          <w:p w14:paraId="29249778" w14:textId="77777777" w:rsidR="0052529F" w:rsidRPr="004B02DA" w:rsidRDefault="0052529F" w:rsidP="00EA10D3">
            <w:pPr>
              <w:rPr>
                <w:bCs/>
                <w:szCs w:val="24"/>
              </w:rPr>
            </w:pPr>
          </w:p>
        </w:tc>
      </w:tr>
      <w:tr w:rsidR="004B02DA" w:rsidRPr="004B02DA" w14:paraId="126A6D36" w14:textId="77777777" w:rsidTr="009F6902">
        <w:trPr>
          <w:trHeight w:val="300"/>
        </w:trPr>
        <w:tc>
          <w:tcPr>
            <w:tcW w:w="3383" w:type="dxa"/>
            <w:gridSpan w:val="2"/>
          </w:tcPr>
          <w:p w14:paraId="10384E36" w14:textId="4FFA607E" w:rsidR="00402199" w:rsidRPr="004B02DA" w:rsidRDefault="00402199" w:rsidP="00402199">
            <w:pPr>
              <w:rPr>
                <w:b/>
                <w:bCs/>
                <w:kern w:val="2"/>
                <w:szCs w:val="24"/>
              </w:rPr>
            </w:pPr>
            <w:r w:rsidRPr="004B02DA">
              <w:rPr>
                <w:b/>
                <w:szCs w:val="24"/>
              </w:rPr>
              <w:t>9.9. Tiekėjui taikoma bauda dėl Pirkėjo simbolių, pavadinimo ir ženklo reklamoje ar rinkodaroje naudojimo reikalavimų nesilaikymo bei draudimo naudotis Pirkėjo sukurtais</w:t>
            </w:r>
            <w:r w:rsidRPr="004B02DA">
              <w:rPr>
                <w:bCs/>
                <w:szCs w:val="24"/>
              </w:rPr>
              <w:t xml:space="preserve"> </w:t>
            </w:r>
            <w:r w:rsidRPr="004B02DA">
              <w:rPr>
                <w:b/>
                <w:szCs w:val="24"/>
              </w:rPr>
              <w:t>intelektiniais veiklos rezultatais nesilaikymo</w:t>
            </w:r>
          </w:p>
        </w:tc>
        <w:tc>
          <w:tcPr>
            <w:tcW w:w="6441" w:type="dxa"/>
            <w:gridSpan w:val="2"/>
          </w:tcPr>
          <w:p w14:paraId="5354982A" w14:textId="77777777" w:rsidR="00402199" w:rsidRPr="004B02DA" w:rsidRDefault="00402199" w:rsidP="00402199">
            <w:pPr>
              <w:rPr>
                <w:bCs/>
                <w:kern w:val="2"/>
                <w:szCs w:val="24"/>
              </w:rPr>
            </w:pPr>
            <w:r w:rsidRPr="004B02DA">
              <w:rPr>
                <w:bCs/>
                <w:kern w:val="2"/>
                <w:szCs w:val="24"/>
              </w:rPr>
              <w:t>Netaikoma</w:t>
            </w:r>
          </w:p>
          <w:p w14:paraId="39D0982B" w14:textId="77777777" w:rsidR="00402199" w:rsidRPr="004B02DA" w:rsidRDefault="00402199" w:rsidP="00EA10D3">
            <w:pPr>
              <w:rPr>
                <w:kern w:val="2"/>
                <w:szCs w:val="24"/>
              </w:rPr>
            </w:pPr>
          </w:p>
        </w:tc>
      </w:tr>
      <w:tr w:rsidR="00402199" w:rsidRPr="006E2F44" w14:paraId="77AEF0AE" w14:textId="77777777" w:rsidTr="009F6902">
        <w:trPr>
          <w:trHeight w:val="300"/>
        </w:trPr>
        <w:tc>
          <w:tcPr>
            <w:tcW w:w="3383" w:type="dxa"/>
            <w:gridSpan w:val="2"/>
          </w:tcPr>
          <w:p w14:paraId="17EC5DF4" w14:textId="49390910" w:rsidR="00402199" w:rsidRPr="006E2F44" w:rsidRDefault="00402199" w:rsidP="00402199">
            <w:pPr>
              <w:rPr>
                <w:b/>
                <w:kern w:val="2"/>
                <w:szCs w:val="24"/>
              </w:rPr>
            </w:pPr>
            <w:r w:rsidRPr="006E2F44">
              <w:rPr>
                <w:b/>
                <w:kern w:val="2"/>
                <w:szCs w:val="24"/>
              </w:rPr>
              <w:t>9.10. Kitos netesybos</w:t>
            </w:r>
          </w:p>
        </w:tc>
        <w:tc>
          <w:tcPr>
            <w:tcW w:w="6441" w:type="dxa"/>
            <w:gridSpan w:val="2"/>
          </w:tcPr>
          <w:p w14:paraId="61DD08FE" w14:textId="063B733B" w:rsidR="00402199" w:rsidRPr="006E2F44" w:rsidRDefault="00EA10D3" w:rsidP="00402199">
            <w:pPr>
              <w:rPr>
                <w:color w:val="4472C4"/>
                <w:kern w:val="2"/>
                <w:szCs w:val="24"/>
              </w:rPr>
            </w:pPr>
            <w:r w:rsidRPr="006E2F44">
              <w:rPr>
                <w:bCs/>
                <w:kern w:val="2"/>
                <w:szCs w:val="24"/>
              </w:rPr>
              <w:t>Netaikoma</w:t>
            </w:r>
          </w:p>
        </w:tc>
      </w:tr>
      <w:tr w:rsidR="00027B83" w:rsidRPr="006E2F44" w14:paraId="7412B22E" w14:textId="77777777" w:rsidTr="009F6902">
        <w:trPr>
          <w:trHeight w:val="300"/>
        </w:trPr>
        <w:tc>
          <w:tcPr>
            <w:tcW w:w="9824" w:type="dxa"/>
            <w:gridSpan w:val="4"/>
          </w:tcPr>
          <w:p w14:paraId="0D543F72" w14:textId="77777777" w:rsidR="00027B83" w:rsidRPr="006E2F44" w:rsidRDefault="000B0897">
            <w:pPr>
              <w:jc w:val="center"/>
              <w:rPr>
                <w:color w:val="4472C4"/>
                <w:kern w:val="2"/>
                <w:szCs w:val="24"/>
              </w:rPr>
            </w:pPr>
            <w:r w:rsidRPr="006E2F44">
              <w:rPr>
                <w:b/>
                <w:kern w:val="2"/>
                <w:szCs w:val="24"/>
              </w:rPr>
              <w:t>10. ESMINĖS SUTARTIES SĄLYGOS</w:t>
            </w:r>
          </w:p>
        </w:tc>
      </w:tr>
      <w:tr w:rsidR="004B02DA" w:rsidRPr="004B02DA" w14:paraId="4A74E676" w14:textId="77777777" w:rsidTr="009F6902">
        <w:trPr>
          <w:trHeight w:val="300"/>
        </w:trPr>
        <w:tc>
          <w:tcPr>
            <w:tcW w:w="3383" w:type="dxa"/>
            <w:gridSpan w:val="2"/>
          </w:tcPr>
          <w:p w14:paraId="0C4A90A4" w14:textId="48800356" w:rsidR="00402199" w:rsidRPr="004B02DA" w:rsidRDefault="00402199" w:rsidP="00402199">
            <w:pPr>
              <w:rPr>
                <w:b/>
                <w:kern w:val="2"/>
                <w:szCs w:val="24"/>
              </w:rPr>
            </w:pPr>
            <w:r w:rsidRPr="004B02DA">
              <w:rPr>
                <w:b/>
                <w:kern w:val="2"/>
                <w:szCs w:val="24"/>
              </w:rPr>
              <w:t>10.1. Esminės Sutarties sąlygos</w:t>
            </w:r>
          </w:p>
        </w:tc>
        <w:tc>
          <w:tcPr>
            <w:tcW w:w="6441" w:type="dxa"/>
            <w:gridSpan w:val="2"/>
          </w:tcPr>
          <w:p w14:paraId="1EA55DE2" w14:textId="77777777" w:rsidR="00AF44D3" w:rsidRPr="004B02DA" w:rsidRDefault="00AF44D3" w:rsidP="00AF44D3">
            <w:pPr>
              <w:rPr>
                <w:kern w:val="2"/>
                <w:szCs w:val="24"/>
              </w:rPr>
            </w:pPr>
            <w:r w:rsidRPr="004B02DA">
              <w:rPr>
                <w:kern w:val="2"/>
                <w:szCs w:val="24"/>
              </w:rPr>
              <w:t>Sutarties bendrųjų sąlygų 2.2; 3.1.1; 3.2.1 punktų nuostatos</w:t>
            </w:r>
          </w:p>
          <w:p w14:paraId="1AD3CD3A" w14:textId="3B5D040F" w:rsidR="00402199" w:rsidRPr="004B02DA" w:rsidRDefault="00AF44D3" w:rsidP="004B02DA">
            <w:pPr>
              <w:rPr>
                <w:kern w:val="2"/>
                <w:szCs w:val="24"/>
              </w:rPr>
            </w:pPr>
            <w:r w:rsidRPr="004B02DA">
              <w:rPr>
                <w:kern w:val="2"/>
                <w:szCs w:val="24"/>
              </w:rPr>
              <w:t>Sutarties specialiųjų sąlygų 3.1; 4.1; 11.1 punktų nuostatos</w:t>
            </w:r>
          </w:p>
        </w:tc>
      </w:tr>
      <w:tr w:rsidR="00402199" w:rsidRPr="006E2F44" w14:paraId="68A8F8F5" w14:textId="77777777" w:rsidTr="009F6902">
        <w:trPr>
          <w:trHeight w:val="300"/>
        </w:trPr>
        <w:tc>
          <w:tcPr>
            <w:tcW w:w="3383" w:type="dxa"/>
            <w:gridSpan w:val="2"/>
          </w:tcPr>
          <w:p w14:paraId="458F7686" w14:textId="28A3D4D6" w:rsidR="00402199" w:rsidRPr="006E2F44" w:rsidRDefault="00402199" w:rsidP="00402199">
            <w:pPr>
              <w:rPr>
                <w:b/>
                <w:kern w:val="2"/>
                <w:szCs w:val="24"/>
              </w:rPr>
            </w:pPr>
            <w:r w:rsidRPr="006E2F44">
              <w:rPr>
                <w:b/>
                <w:bCs/>
              </w:rPr>
              <w:t>10.2. Dideli arba nuolatiniai esminės Sutarties sąlygos vykdymo trūkumai</w:t>
            </w:r>
          </w:p>
        </w:tc>
        <w:tc>
          <w:tcPr>
            <w:tcW w:w="6441" w:type="dxa"/>
            <w:gridSpan w:val="2"/>
          </w:tcPr>
          <w:p w14:paraId="3371DE10" w14:textId="440AB42A" w:rsidR="004C270D" w:rsidRPr="006E2F44" w:rsidRDefault="00402199" w:rsidP="004C270D">
            <w:pPr>
              <w:spacing w:line="276" w:lineRule="auto"/>
              <w:jc w:val="both"/>
              <w:textAlignment w:val="baseline"/>
              <w:rPr>
                <w:kern w:val="2"/>
                <w:szCs w:val="24"/>
              </w:rPr>
            </w:pPr>
            <w:r w:rsidRPr="006E2F44">
              <w:rPr>
                <w:rFonts w:eastAsia="Arial"/>
              </w:rPr>
              <w:t xml:space="preserve">Netaikoma </w:t>
            </w:r>
          </w:p>
          <w:p w14:paraId="2BC2BBBD" w14:textId="568DAF0D" w:rsidR="00402199" w:rsidRPr="006E2F44" w:rsidRDefault="00402199" w:rsidP="00402199">
            <w:pPr>
              <w:rPr>
                <w:kern w:val="2"/>
                <w:szCs w:val="24"/>
              </w:rPr>
            </w:pPr>
          </w:p>
        </w:tc>
      </w:tr>
      <w:tr w:rsidR="00027B83" w:rsidRPr="006E2F44" w14:paraId="5D5614C8" w14:textId="77777777" w:rsidTr="009F6902">
        <w:trPr>
          <w:trHeight w:val="300"/>
        </w:trPr>
        <w:tc>
          <w:tcPr>
            <w:tcW w:w="9824" w:type="dxa"/>
            <w:gridSpan w:val="4"/>
          </w:tcPr>
          <w:p w14:paraId="01BA2625" w14:textId="77777777" w:rsidR="00027B83" w:rsidRPr="006E2F44" w:rsidRDefault="000B0897">
            <w:pPr>
              <w:jc w:val="center"/>
              <w:rPr>
                <w:b/>
                <w:kern w:val="2"/>
                <w:szCs w:val="24"/>
              </w:rPr>
            </w:pPr>
            <w:r w:rsidRPr="006E2F44">
              <w:rPr>
                <w:b/>
                <w:kern w:val="2"/>
                <w:szCs w:val="24"/>
              </w:rPr>
              <w:t>11. SUTARTIES GALIOJIMAS IR KEITIMAS</w:t>
            </w:r>
          </w:p>
        </w:tc>
      </w:tr>
      <w:tr w:rsidR="00027B83" w:rsidRPr="006E2F44" w14:paraId="01B4A21F" w14:textId="77777777" w:rsidTr="009F6902">
        <w:trPr>
          <w:trHeight w:val="300"/>
        </w:trPr>
        <w:tc>
          <w:tcPr>
            <w:tcW w:w="3383" w:type="dxa"/>
            <w:gridSpan w:val="2"/>
          </w:tcPr>
          <w:p w14:paraId="4A683777" w14:textId="77777777" w:rsidR="00027B83" w:rsidRPr="006E2F44" w:rsidRDefault="000B0897">
            <w:pPr>
              <w:rPr>
                <w:b/>
                <w:kern w:val="2"/>
                <w:szCs w:val="24"/>
              </w:rPr>
            </w:pPr>
            <w:r w:rsidRPr="006E2F44">
              <w:rPr>
                <w:b/>
                <w:szCs w:val="24"/>
              </w:rPr>
              <w:t>11.1. Sutarties sudarymas ir įsigaliojimas</w:t>
            </w:r>
          </w:p>
        </w:tc>
        <w:tc>
          <w:tcPr>
            <w:tcW w:w="6441" w:type="dxa"/>
            <w:gridSpan w:val="2"/>
          </w:tcPr>
          <w:p w14:paraId="6A6371C6" w14:textId="77777777" w:rsidR="00027B83" w:rsidRPr="006E2F44" w:rsidRDefault="000B0897">
            <w:pPr>
              <w:rPr>
                <w:kern w:val="2"/>
                <w:szCs w:val="24"/>
              </w:rPr>
            </w:pPr>
            <w:r w:rsidRPr="006E2F44">
              <w:rPr>
                <w:kern w:val="2"/>
                <w:szCs w:val="24"/>
              </w:rPr>
              <w:t>Ši Sutartis laikoma sudaryta ir įsigalioja nuo Sutarties pasirašymo dienos (antrosios Šalies pasirašymo dieną).</w:t>
            </w:r>
          </w:p>
          <w:p w14:paraId="4ED61251" w14:textId="77777777" w:rsidR="00775605" w:rsidRPr="006E2F44" w:rsidRDefault="000B0897">
            <w:pPr>
              <w:rPr>
                <w:color w:val="000000"/>
                <w:kern w:val="2"/>
                <w:szCs w:val="24"/>
              </w:rPr>
            </w:pPr>
            <w:r w:rsidRPr="006E2F44">
              <w:rPr>
                <w:color w:val="000000"/>
                <w:kern w:val="2"/>
                <w:szCs w:val="24"/>
              </w:rPr>
              <w:t xml:space="preserve">Sutartis galioja iki visiško prievolių įvykdymo </w:t>
            </w:r>
            <w:r w:rsidR="00775605" w:rsidRPr="006E2F44">
              <w:rPr>
                <w:color w:val="000000"/>
                <w:kern w:val="2"/>
                <w:szCs w:val="24"/>
              </w:rPr>
              <w:t xml:space="preserve"> ir galioja 37 </w:t>
            </w:r>
          </w:p>
          <w:p w14:paraId="59A8BB89" w14:textId="77777777" w:rsidR="00027B83" w:rsidRPr="006E2F44" w:rsidRDefault="00775605">
            <w:pPr>
              <w:rPr>
                <w:color w:val="000000"/>
                <w:kern w:val="2"/>
                <w:szCs w:val="24"/>
              </w:rPr>
            </w:pPr>
            <w:r w:rsidRPr="006E2F44">
              <w:rPr>
                <w:color w:val="000000"/>
                <w:kern w:val="2"/>
                <w:szCs w:val="24"/>
              </w:rPr>
              <w:t xml:space="preserve">(trisdešimt septynis) mėnesius arba kol bus  </w:t>
            </w:r>
            <w:r w:rsidR="000B0897" w:rsidRPr="006E2F44">
              <w:rPr>
                <w:color w:val="000000"/>
                <w:kern w:val="2"/>
                <w:szCs w:val="24"/>
              </w:rPr>
              <w:t>išnaudota Pradinės Sutarties vertė</w:t>
            </w:r>
            <w:r w:rsidRPr="006E2F44">
              <w:rPr>
                <w:color w:val="000000"/>
                <w:kern w:val="2"/>
                <w:szCs w:val="24"/>
              </w:rPr>
              <w:t xml:space="preserve"> nurodyta 5.2 punkte.</w:t>
            </w:r>
          </w:p>
          <w:p w14:paraId="7396F7FD" w14:textId="3AA2BFCE" w:rsidR="00775605" w:rsidRPr="006E2F44" w:rsidRDefault="00775605">
            <w:pPr>
              <w:rPr>
                <w:kern w:val="2"/>
                <w:szCs w:val="24"/>
              </w:rPr>
            </w:pPr>
            <w:r w:rsidRPr="006E2F44">
              <w:rPr>
                <w:kern w:val="2"/>
                <w:szCs w:val="24"/>
              </w:rPr>
              <w:t>Sutartis bus pasirašoma elektroniniu parašu.</w:t>
            </w:r>
          </w:p>
        </w:tc>
      </w:tr>
      <w:tr w:rsidR="00402199" w:rsidRPr="006E2F44" w14:paraId="0D3292E1" w14:textId="77777777" w:rsidTr="009F6902">
        <w:trPr>
          <w:trHeight w:val="300"/>
        </w:trPr>
        <w:tc>
          <w:tcPr>
            <w:tcW w:w="3383" w:type="dxa"/>
            <w:gridSpan w:val="2"/>
          </w:tcPr>
          <w:p w14:paraId="09BC2075" w14:textId="316E2550" w:rsidR="00402199" w:rsidRPr="006E2F44" w:rsidRDefault="00402199" w:rsidP="00402199">
            <w:pPr>
              <w:rPr>
                <w:b/>
                <w:kern w:val="2"/>
                <w:szCs w:val="24"/>
              </w:rPr>
            </w:pPr>
            <w:r w:rsidRPr="006E2F44">
              <w:rPr>
                <w:b/>
                <w:kern w:val="2"/>
                <w:szCs w:val="24"/>
              </w:rPr>
              <w:t>11.2. Sutarties galiojimo termino pratęsimas</w:t>
            </w:r>
          </w:p>
        </w:tc>
        <w:tc>
          <w:tcPr>
            <w:tcW w:w="6441" w:type="dxa"/>
            <w:gridSpan w:val="2"/>
          </w:tcPr>
          <w:p w14:paraId="7197E005" w14:textId="77777777" w:rsidR="00402199" w:rsidRPr="006E2F44" w:rsidRDefault="00402199" w:rsidP="00402199">
            <w:pPr>
              <w:rPr>
                <w:kern w:val="2"/>
                <w:szCs w:val="24"/>
              </w:rPr>
            </w:pPr>
            <w:r w:rsidRPr="006E2F44">
              <w:rPr>
                <w:kern w:val="2"/>
                <w:szCs w:val="24"/>
              </w:rPr>
              <w:t>Netaikoma</w:t>
            </w:r>
          </w:p>
          <w:p w14:paraId="782060E8" w14:textId="44973635" w:rsidR="00402199" w:rsidRPr="006E2F44" w:rsidRDefault="00402199" w:rsidP="00402199">
            <w:pPr>
              <w:rPr>
                <w:kern w:val="2"/>
                <w:szCs w:val="24"/>
              </w:rPr>
            </w:pPr>
          </w:p>
        </w:tc>
      </w:tr>
      <w:tr w:rsidR="00027B83" w:rsidRPr="006E2F44" w14:paraId="7FE809EC" w14:textId="77777777" w:rsidTr="009F6902">
        <w:trPr>
          <w:trHeight w:val="300"/>
        </w:trPr>
        <w:tc>
          <w:tcPr>
            <w:tcW w:w="9824" w:type="dxa"/>
            <w:gridSpan w:val="4"/>
          </w:tcPr>
          <w:p w14:paraId="6839791C" w14:textId="77777777" w:rsidR="00027B83" w:rsidRPr="006E2F44" w:rsidRDefault="000B0897">
            <w:pPr>
              <w:jc w:val="center"/>
              <w:rPr>
                <w:b/>
                <w:kern w:val="2"/>
                <w:szCs w:val="24"/>
              </w:rPr>
            </w:pPr>
            <w:r w:rsidRPr="006E2F44">
              <w:rPr>
                <w:b/>
                <w:kern w:val="2"/>
                <w:szCs w:val="24"/>
              </w:rPr>
              <w:t>12. SUTARTIES NUTRAUKIMAS</w:t>
            </w:r>
          </w:p>
        </w:tc>
      </w:tr>
      <w:tr w:rsidR="00027B83" w:rsidRPr="006E2F44" w14:paraId="519D54A3" w14:textId="77777777" w:rsidTr="009F6902">
        <w:trPr>
          <w:trHeight w:val="300"/>
        </w:trPr>
        <w:tc>
          <w:tcPr>
            <w:tcW w:w="3347" w:type="dxa"/>
            <w:tcBorders>
              <w:top w:val="single" w:sz="4" w:space="0" w:color="auto"/>
              <w:left w:val="single" w:sz="4" w:space="0" w:color="auto"/>
              <w:bottom w:val="single" w:sz="4" w:space="0" w:color="auto"/>
              <w:right w:val="single" w:sz="4" w:space="0" w:color="auto"/>
            </w:tcBorders>
          </w:tcPr>
          <w:p w14:paraId="03D1B260" w14:textId="77777777" w:rsidR="00027B83" w:rsidRPr="006E2F44" w:rsidRDefault="000B0897">
            <w:pPr>
              <w:rPr>
                <w:b/>
                <w:kern w:val="2"/>
                <w:szCs w:val="24"/>
              </w:rPr>
            </w:pPr>
            <w:r w:rsidRPr="006E2F44">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6170744" w:rsidR="00027B83" w:rsidRPr="006E2F44" w:rsidRDefault="000B0897">
            <w:pPr>
              <w:rPr>
                <w:kern w:val="2"/>
                <w:szCs w:val="24"/>
              </w:rPr>
            </w:pPr>
            <w:r w:rsidRPr="006E2F44">
              <w:rPr>
                <w:kern w:val="2"/>
                <w:szCs w:val="24"/>
              </w:rPr>
              <w:t>Sutartis gali būti nutraukiama rašytiniu Šalių susitarimu arba vienašališkai, Bendrosiose sąlygose nustatyta tvarka.</w:t>
            </w:r>
          </w:p>
        </w:tc>
      </w:tr>
      <w:tr w:rsidR="00402199" w:rsidRPr="006E2F44" w14:paraId="57B2F7FC" w14:textId="77777777" w:rsidTr="009F6902">
        <w:trPr>
          <w:trHeight w:val="300"/>
        </w:trPr>
        <w:tc>
          <w:tcPr>
            <w:tcW w:w="3347" w:type="dxa"/>
            <w:tcBorders>
              <w:top w:val="single" w:sz="4" w:space="0" w:color="auto"/>
              <w:left w:val="single" w:sz="4" w:space="0" w:color="auto"/>
              <w:bottom w:val="single" w:sz="4" w:space="0" w:color="auto"/>
              <w:right w:val="single" w:sz="4" w:space="0" w:color="auto"/>
            </w:tcBorders>
          </w:tcPr>
          <w:p w14:paraId="1BC4D399" w14:textId="4C16CD48" w:rsidR="00402199" w:rsidRPr="006E2F44" w:rsidRDefault="00402199" w:rsidP="00402199">
            <w:pPr>
              <w:rPr>
                <w:b/>
                <w:kern w:val="2"/>
                <w:szCs w:val="24"/>
              </w:rPr>
            </w:pPr>
            <w:r w:rsidRPr="006E2F44">
              <w:rPr>
                <w:b/>
                <w:kern w:val="2"/>
                <w:szCs w:val="24"/>
              </w:rPr>
              <w:t xml:space="preserve">12.2. Esminiai Sutarties </w:t>
            </w:r>
            <w:r w:rsidRPr="006E2F44">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ED8EC36" w14:textId="77777777" w:rsidR="00CE5056" w:rsidRPr="006E2F44" w:rsidRDefault="00CE5056" w:rsidP="00CE5056">
            <w:pPr>
              <w:rPr>
                <w:kern w:val="2"/>
                <w:szCs w:val="24"/>
              </w:rPr>
            </w:pPr>
            <w:r w:rsidRPr="006E2F44">
              <w:rPr>
                <w:kern w:val="2"/>
                <w:szCs w:val="24"/>
              </w:rPr>
              <w:t>Atvejai, kurie bus laikomi esminiais Sutarties pažeidimais įskaitant ir Sutarties pažeidimus, kurie atitinka esminio Sutarties pažeidimo požymius, nurodytus Lietuvos Respublikos civiliniame kodekse:</w:t>
            </w:r>
          </w:p>
          <w:p w14:paraId="22EAA6A4" w14:textId="77777777" w:rsidR="00CE5056" w:rsidRPr="006E2F44" w:rsidRDefault="00CE5056" w:rsidP="00CE5056">
            <w:pPr>
              <w:rPr>
                <w:kern w:val="2"/>
                <w:szCs w:val="24"/>
              </w:rPr>
            </w:pPr>
            <w:r w:rsidRPr="006E2F44">
              <w:rPr>
                <w:kern w:val="2"/>
                <w:szCs w:val="24"/>
              </w:rPr>
              <w:t>12.2.1. jeigu Tiekėjas nevykdo prisiimtų įsipareigojimų už Sutartyje nustatytus Sutarties įkainius;</w:t>
            </w:r>
          </w:p>
          <w:p w14:paraId="1F079EF2" w14:textId="77777777" w:rsidR="00CE5056" w:rsidRPr="006E2F44" w:rsidRDefault="00CE5056" w:rsidP="00CE5056">
            <w:pPr>
              <w:rPr>
                <w:rFonts w:eastAsia="Arial"/>
                <w:kern w:val="2"/>
                <w:szCs w:val="24"/>
              </w:rPr>
            </w:pPr>
            <w:r w:rsidRPr="006E2F44">
              <w:rPr>
                <w:kern w:val="2"/>
                <w:szCs w:val="24"/>
              </w:rPr>
              <w:t xml:space="preserve">12.2.2. </w:t>
            </w:r>
            <w:r w:rsidRPr="006E2F44">
              <w:rPr>
                <w:rFonts w:eastAsia="Arial"/>
                <w:kern w:val="2"/>
                <w:szCs w:val="24"/>
              </w:rPr>
              <w:t>jeigu Tiekėjas nesilaiko Sutartyje nustatytų Paslaugų teikimo terminų 2 (du) kartus iš eilės;</w:t>
            </w:r>
          </w:p>
          <w:p w14:paraId="02697AB1" w14:textId="77777777" w:rsidR="00CE5056" w:rsidRPr="006E2F44" w:rsidRDefault="00CE5056" w:rsidP="00CE5056">
            <w:pPr>
              <w:tabs>
                <w:tab w:val="left" w:pos="567"/>
                <w:tab w:val="left" w:pos="851"/>
                <w:tab w:val="left" w:pos="992"/>
                <w:tab w:val="left" w:pos="1134"/>
              </w:tabs>
              <w:spacing w:line="257" w:lineRule="auto"/>
              <w:jc w:val="both"/>
              <w:rPr>
                <w:rFonts w:eastAsia="Arial"/>
                <w:kern w:val="2"/>
                <w:szCs w:val="24"/>
              </w:rPr>
            </w:pPr>
            <w:r w:rsidRPr="006E2F44">
              <w:rPr>
                <w:rFonts w:eastAsia="Arial"/>
                <w:kern w:val="2"/>
                <w:szCs w:val="24"/>
              </w:rPr>
              <w:t>12.2.3. Tiekėjas daugiau kaip 2 (du) kartus suteikia Paslaugas, kurios neatitinka Sutartyje, techninėje specifikacijoje ir (ar) įstatymuose nustatytų reikalavimų Paslaugoms;</w:t>
            </w:r>
          </w:p>
          <w:p w14:paraId="23948470" w14:textId="77777777" w:rsidR="00CE5056" w:rsidRPr="006E2F44" w:rsidRDefault="00CE5056" w:rsidP="00CE5056">
            <w:pPr>
              <w:tabs>
                <w:tab w:val="left" w:pos="567"/>
                <w:tab w:val="left" w:pos="851"/>
                <w:tab w:val="left" w:pos="992"/>
                <w:tab w:val="left" w:pos="1134"/>
              </w:tabs>
              <w:spacing w:line="257" w:lineRule="auto"/>
              <w:jc w:val="both"/>
              <w:rPr>
                <w:rFonts w:eastAsia="Arial"/>
                <w:kern w:val="2"/>
                <w:szCs w:val="24"/>
              </w:rPr>
            </w:pPr>
            <w:r w:rsidRPr="006E2F44">
              <w:rPr>
                <w:rFonts w:eastAsia="Arial"/>
                <w:kern w:val="2"/>
                <w:szCs w:val="24"/>
              </w:rPr>
              <w:t>12.2.4. Tiekėjo kvalifikacija tapo nebeatitinkančia pirkimo dokumentuose nustatytų Sutarties tinkamam vykdymui būtinų reikalavimų ir šie neatitikimai nebuvo ištaisyti per 14 (keturiolika) kalendorinių dienų nuo kvalifikacijos tapimo neatitinkančia dienos (jei taikoma);</w:t>
            </w:r>
          </w:p>
          <w:p w14:paraId="13A96FA5" w14:textId="77777777" w:rsidR="00CE5056" w:rsidRPr="006E2F44" w:rsidRDefault="00CE5056" w:rsidP="00CE5056">
            <w:pPr>
              <w:tabs>
                <w:tab w:val="left" w:pos="567"/>
                <w:tab w:val="left" w:pos="851"/>
                <w:tab w:val="left" w:pos="992"/>
                <w:tab w:val="left" w:pos="1134"/>
              </w:tabs>
              <w:spacing w:line="257" w:lineRule="auto"/>
              <w:jc w:val="both"/>
              <w:rPr>
                <w:rFonts w:eastAsia="Arial"/>
                <w:kern w:val="2"/>
                <w:szCs w:val="24"/>
              </w:rPr>
            </w:pPr>
            <w:r w:rsidRPr="006E2F44">
              <w:rPr>
                <w:rFonts w:eastAsia="Arial"/>
                <w:kern w:val="2"/>
                <w:szCs w:val="24"/>
              </w:rPr>
              <w:lastRenderedPageBreak/>
              <w:t>12.2.5. Tiekėjas pažeidžia šios Sutarties nuostatas, reglamentuojančias konkurenciją, intelektinės nuosavybės ar konfidencialios informacijos valdymą;</w:t>
            </w:r>
          </w:p>
          <w:p w14:paraId="662CC4D6" w14:textId="77777777" w:rsidR="00CE5056" w:rsidRPr="006E2F44" w:rsidRDefault="00CE5056" w:rsidP="00CE5056">
            <w:pPr>
              <w:spacing w:line="257" w:lineRule="auto"/>
              <w:rPr>
                <w:rFonts w:eastAsia="Arial"/>
                <w:kern w:val="2"/>
                <w:szCs w:val="24"/>
              </w:rPr>
            </w:pPr>
            <w:r w:rsidRPr="006E2F44">
              <w:rPr>
                <w:rFonts w:eastAsia="Arial"/>
                <w:kern w:val="2"/>
                <w:szCs w:val="24"/>
              </w:rPr>
              <w:t>12.2.6. Tiekėjas pažeidžia Bendrųjų sąlygų nuostatas dėl Sutarties vykdymui pasitelkiamų naujų subtiekėjų ir (ar) specialistų / esamų subtiekėjų ir (ar) specialistų keitimo;</w:t>
            </w:r>
          </w:p>
          <w:p w14:paraId="5E8832E9" w14:textId="77777777" w:rsidR="00CE5056" w:rsidRPr="006E2F44" w:rsidRDefault="00CE5056" w:rsidP="00CE5056">
            <w:pPr>
              <w:spacing w:line="257" w:lineRule="auto"/>
              <w:rPr>
                <w:kern w:val="2"/>
                <w:szCs w:val="24"/>
                <w:shd w:val="clear" w:color="auto" w:fill="FFFFFF"/>
              </w:rPr>
            </w:pPr>
            <w:r w:rsidRPr="006E2F44">
              <w:rPr>
                <w:rFonts w:eastAsia="Arial"/>
                <w:kern w:val="2"/>
                <w:szCs w:val="24"/>
              </w:rPr>
              <w:t xml:space="preserve">12.2.7. </w:t>
            </w:r>
            <w:r w:rsidRPr="006E2F44">
              <w:rPr>
                <w:kern w:val="2"/>
                <w:szCs w:val="24"/>
                <w:shd w:val="clear" w:color="auto" w:fill="FFFFFF"/>
              </w:rPr>
              <w:t xml:space="preserve">Tiekėjas ir (ar) jungtinės veiklos parneris (jei taikoma), ir (ar) subtiekėjas (jei taikoma) </w:t>
            </w:r>
            <w:r w:rsidRPr="006E2F44">
              <w:rPr>
                <w:szCs w:val="24"/>
                <w:shd w:val="clear" w:color="auto" w:fill="FFFFFF"/>
              </w:rPr>
              <w:t>p</w:t>
            </w:r>
            <w:r w:rsidRPr="006E2F44">
              <w:rPr>
                <w:kern w:val="2"/>
                <w:szCs w:val="24"/>
                <w:shd w:val="clear" w:color="auto" w:fill="FFFFFF"/>
              </w:rPr>
              <w:t>aslaugų</w:t>
            </w:r>
            <w:r w:rsidRPr="006E2F44">
              <w:rPr>
                <w:szCs w:val="24"/>
              </w:rPr>
              <w:t>, kurioms Sutartyje nustatyti aplinkos apsaugos vadybos sistemos reikalavimai,</w:t>
            </w:r>
            <w:r w:rsidRPr="006E2F44">
              <w:rPr>
                <w:kern w:val="2"/>
                <w:szCs w:val="24"/>
                <w:shd w:val="clear" w:color="auto" w:fill="FFFFFF"/>
              </w:rPr>
              <w:t xml:space="preserve"> teikimo metu</w:t>
            </w:r>
            <w:r w:rsidRPr="006E2F44">
              <w:rPr>
                <w:szCs w:val="24"/>
              </w:rPr>
              <w:t xml:space="preserve">, </w:t>
            </w:r>
            <w:r w:rsidRPr="006E2F44">
              <w:rPr>
                <w:kern w:val="2"/>
                <w:szCs w:val="24"/>
                <w:shd w:val="clear" w:color="auto" w:fill="FFFFFF"/>
              </w:rPr>
              <w:t>neturi galiojančio aplinkos apsaugos vadybos sistemos sertifikato, ir (ar) nepateikia sertifikato pratęsimo (neįsigyja naujo);</w:t>
            </w:r>
          </w:p>
          <w:p w14:paraId="0B019B64" w14:textId="2A160770" w:rsidR="00D82135" w:rsidRPr="006E2F44" w:rsidRDefault="00CE5056" w:rsidP="00CE5056">
            <w:pPr>
              <w:spacing w:line="257" w:lineRule="auto"/>
              <w:rPr>
                <w:rFonts w:eastAsia="Arial"/>
                <w:kern w:val="2"/>
                <w:szCs w:val="24"/>
              </w:rPr>
            </w:pPr>
            <w:r w:rsidRPr="006E2F44">
              <w:rPr>
                <w:rFonts w:eastAsia="Arial"/>
                <w:kern w:val="2"/>
                <w:szCs w:val="24"/>
              </w:rPr>
              <w:t>12.2.8. Tiekėjas 2 (du) kartus pažeidžia esminę Sutarties sąlygą.</w:t>
            </w:r>
          </w:p>
        </w:tc>
      </w:tr>
      <w:tr w:rsidR="00027B83" w:rsidRPr="006E2F44" w14:paraId="46270E91" w14:textId="77777777" w:rsidTr="009F6902">
        <w:trPr>
          <w:trHeight w:val="300"/>
        </w:trPr>
        <w:tc>
          <w:tcPr>
            <w:tcW w:w="9824" w:type="dxa"/>
            <w:gridSpan w:val="4"/>
          </w:tcPr>
          <w:p w14:paraId="07E06248" w14:textId="1A3C4CD1" w:rsidR="00027B83" w:rsidRPr="006E2F44" w:rsidRDefault="000B0897">
            <w:pPr>
              <w:jc w:val="center"/>
              <w:rPr>
                <w:kern w:val="2"/>
                <w:szCs w:val="24"/>
              </w:rPr>
            </w:pPr>
            <w:r w:rsidRPr="006E2F44">
              <w:rPr>
                <w:b/>
                <w:kern w:val="2"/>
                <w:szCs w:val="24"/>
              </w:rPr>
              <w:lastRenderedPageBreak/>
              <w:t xml:space="preserve">13. APLINKOS APSAUGOS IR SOCIALINIAI KRITERIJAI </w:t>
            </w:r>
          </w:p>
        </w:tc>
      </w:tr>
      <w:tr w:rsidR="00027B83" w:rsidRPr="006E2F44" w14:paraId="18AE2F61" w14:textId="77777777" w:rsidTr="009F6902">
        <w:trPr>
          <w:trHeight w:val="300"/>
        </w:trPr>
        <w:tc>
          <w:tcPr>
            <w:tcW w:w="3347" w:type="dxa"/>
          </w:tcPr>
          <w:p w14:paraId="6366A32C" w14:textId="77777777" w:rsidR="00027B83" w:rsidRPr="006E2F44" w:rsidRDefault="000B0897">
            <w:pPr>
              <w:rPr>
                <w:b/>
                <w:kern w:val="2"/>
                <w:szCs w:val="24"/>
              </w:rPr>
            </w:pPr>
            <w:r w:rsidRPr="006E2F44">
              <w:rPr>
                <w:b/>
                <w:kern w:val="2"/>
                <w:szCs w:val="24"/>
              </w:rPr>
              <w:t xml:space="preserve">13.1. Su perkamomis paslaugomis susiję  aplinkos apsaugos kriterijai </w:t>
            </w:r>
          </w:p>
        </w:tc>
        <w:tc>
          <w:tcPr>
            <w:tcW w:w="6477" w:type="dxa"/>
            <w:gridSpan w:val="3"/>
          </w:tcPr>
          <w:p w14:paraId="3F14B69B" w14:textId="56A81549" w:rsidR="00027B83" w:rsidRPr="006E2F44" w:rsidRDefault="000C39E1" w:rsidP="0029342B">
            <w:pPr>
              <w:rPr>
                <w:color w:val="000000"/>
                <w:kern w:val="2"/>
                <w:szCs w:val="24"/>
                <w:shd w:val="clear" w:color="auto" w:fill="FFFFFF"/>
              </w:rPr>
            </w:pPr>
            <w:r w:rsidRPr="006E2F44">
              <w:rPr>
                <w:kern w:val="2"/>
                <w:szCs w:val="24"/>
                <w:shd w:val="clear" w:color="auto" w:fill="FFFFFF"/>
              </w:rPr>
              <w:t xml:space="preserve">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w:t>
            </w:r>
            <w:r w:rsidRPr="006E2F44">
              <w:t xml:space="preserve">4.3 </w:t>
            </w:r>
            <w:r w:rsidRPr="006E2F44">
              <w:rPr>
                <w:kern w:val="2"/>
                <w:szCs w:val="24"/>
                <w:shd w:val="clear" w:color="auto" w:fill="FFFFFF"/>
              </w:rPr>
              <w:t>punktu  turėti galiojantį Aplinkos apsaugos vadybos sistemos sertifikatą.  Nustačius, kad Tiekėjas šiame papunktyje nustatytų kriterijų nesilaiko, Tiekėjui taikoma Specialiųjų sąlygų 9.5 punkte nurodyto dydžio bauda</w:t>
            </w:r>
          </w:p>
        </w:tc>
      </w:tr>
      <w:tr w:rsidR="00027B83" w:rsidRPr="006E2F44" w14:paraId="71B127CD" w14:textId="77777777" w:rsidTr="009F6902">
        <w:trPr>
          <w:trHeight w:val="300"/>
        </w:trPr>
        <w:tc>
          <w:tcPr>
            <w:tcW w:w="3347" w:type="dxa"/>
          </w:tcPr>
          <w:p w14:paraId="6D5C5242" w14:textId="77777777" w:rsidR="00027B83" w:rsidRPr="006E2F44" w:rsidRDefault="000B0897">
            <w:pPr>
              <w:rPr>
                <w:b/>
                <w:kern w:val="2"/>
                <w:szCs w:val="24"/>
              </w:rPr>
            </w:pPr>
            <w:r w:rsidRPr="006E2F44">
              <w:rPr>
                <w:b/>
                <w:kern w:val="2"/>
                <w:szCs w:val="24"/>
              </w:rPr>
              <w:t>13.2. Su perkamomis Paslaugomis susiję socialiniai kriterijai</w:t>
            </w:r>
          </w:p>
        </w:tc>
        <w:tc>
          <w:tcPr>
            <w:tcW w:w="6477" w:type="dxa"/>
            <w:gridSpan w:val="3"/>
          </w:tcPr>
          <w:p w14:paraId="09CCACC2" w14:textId="77777777" w:rsidR="00027B83" w:rsidRPr="006E2F44" w:rsidRDefault="000B0897">
            <w:pPr>
              <w:rPr>
                <w:color w:val="000000"/>
                <w:kern w:val="2"/>
                <w:szCs w:val="24"/>
                <w:shd w:val="clear" w:color="auto" w:fill="FFFFFF"/>
              </w:rPr>
            </w:pPr>
            <w:r w:rsidRPr="006E2F44">
              <w:rPr>
                <w:color w:val="000000"/>
                <w:kern w:val="2"/>
                <w:szCs w:val="24"/>
                <w:shd w:val="clear" w:color="auto" w:fill="FFFFFF"/>
              </w:rPr>
              <w:t>Netaikoma</w:t>
            </w:r>
          </w:p>
          <w:p w14:paraId="7170065E" w14:textId="6C95CDC0" w:rsidR="00027B83" w:rsidRPr="006E2F44" w:rsidRDefault="00027B83">
            <w:pPr>
              <w:rPr>
                <w:color w:val="0070C0"/>
                <w:kern w:val="2"/>
                <w:szCs w:val="24"/>
              </w:rPr>
            </w:pPr>
          </w:p>
        </w:tc>
      </w:tr>
      <w:tr w:rsidR="00027B83" w:rsidRPr="006E2F44" w14:paraId="0E3437C2" w14:textId="77777777" w:rsidTr="009F6902">
        <w:trPr>
          <w:trHeight w:val="300"/>
        </w:trPr>
        <w:tc>
          <w:tcPr>
            <w:tcW w:w="9824" w:type="dxa"/>
            <w:gridSpan w:val="4"/>
          </w:tcPr>
          <w:p w14:paraId="3450D3CB" w14:textId="77777777" w:rsidR="00027B83" w:rsidRPr="006E2F44" w:rsidRDefault="000B0897">
            <w:pPr>
              <w:jc w:val="center"/>
              <w:rPr>
                <w:b/>
                <w:kern w:val="2"/>
                <w:szCs w:val="24"/>
              </w:rPr>
            </w:pPr>
            <w:r w:rsidRPr="006E2F44">
              <w:rPr>
                <w:b/>
                <w:kern w:val="2"/>
                <w:szCs w:val="24"/>
              </w:rPr>
              <w:t xml:space="preserve">14. BENDRŲJŲ SĄLYGŲ PAKEITIMAI IR PAPILDYMAI </w:t>
            </w:r>
          </w:p>
          <w:p w14:paraId="1BD9D104" w14:textId="77777777" w:rsidR="00027B83" w:rsidRPr="006E2F44" w:rsidRDefault="000B0897">
            <w:pPr>
              <w:jc w:val="center"/>
              <w:rPr>
                <w:kern w:val="2"/>
                <w:szCs w:val="24"/>
              </w:rPr>
            </w:pPr>
            <w:r w:rsidRPr="006E2F44">
              <w:rPr>
                <w:color w:val="4472C4"/>
                <w:kern w:val="2"/>
                <w:szCs w:val="24"/>
              </w:rPr>
              <w:t xml:space="preserve">(jeigu būtina dėl konkretaus Sutarties dalyko specifikos) </w:t>
            </w:r>
          </w:p>
        </w:tc>
      </w:tr>
      <w:tr w:rsidR="00027B83" w:rsidRPr="006E2F44" w14:paraId="00CDF661" w14:textId="77777777" w:rsidTr="009F6902">
        <w:trPr>
          <w:trHeight w:val="300"/>
        </w:trPr>
        <w:tc>
          <w:tcPr>
            <w:tcW w:w="3347" w:type="dxa"/>
          </w:tcPr>
          <w:p w14:paraId="044BD4E3" w14:textId="77777777" w:rsidR="00027B83" w:rsidRPr="006E2F44" w:rsidRDefault="000B0897">
            <w:pPr>
              <w:rPr>
                <w:b/>
                <w:kern w:val="2"/>
                <w:szCs w:val="24"/>
              </w:rPr>
            </w:pPr>
            <w:r w:rsidRPr="006E2F44">
              <w:rPr>
                <w:b/>
                <w:kern w:val="2"/>
                <w:szCs w:val="24"/>
              </w:rPr>
              <w:t xml:space="preserve">14.1. </w:t>
            </w:r>
          </w:p>
        </w:tc>
        <w:tc>
          <w:tcPr>
            <w:tcW w:w="6477" w:type="dxa"/>
            <w:gridSpan w:val="3"/>
          </w:tcPr>
          <w:p w14:paraId="64C5898C" w14:textId="52AE63B2" w:rsidR="00EE4F4C" w:rsidRPr="006E2F44" w:rsidRDefault="00EE4F4C">
            <w:pPr>
              <w:rPr>
                <w:kern w:val="2"/>
                <w:szCs w:val="24"/>
              </w:rPr>
            </w:pPr>
            <w:r w:rsidRPr="006E2F44">
              <w:rPr>
                <w:kern w:val="2"/>
                <w:szCs w:val="24"/>
              </w:rPr>
              <w:t>Netaikoma.</w:t>
            </w:r>
          </w:p>
          <w:p w14:paraId="6C32BFE9" w14:textId="5F373A54" w:rsidR="00027B83" w:rsidRPr="006E2F44" w:rsidRDefault="000B0897">
            <w:pPr>
              <w:rPr>
                <w:color w:val="4472C4"/>
                <w:kern w:val="2"/>
                <w:szCs w:val="24"/>
              </w:rPr>
            </w:pPr>
            <w:r w:rsidRPr="006E2F44">
              <w:rPr>
                <w:color w:val="4472C4"/>
                <w:kern w:val="2"/>
                <w:szCs w:val="24"/>
              </w:rPr>
              <w:t>(pildyti, jei keičiamas Sutarties Bendrųjų sąlygų punktas, jį išdėstant nauja redakcija):</w:t>
            </w:r>
          </w:p>
          <w:p w14:paraId="71F9375E" w14:textId="77777777" w:rsidR="00027B83" w:rsidRPr="006E2F44" w:rsidRDefault="000B0897">
            <w:pPr>
              <w:rPr>
                <w:kern w:val="2"/>
                <w:szCs w:val="24"/>
              </w:rPr>
            </w:pPr>
            <w:r w:rsidRPr="006E2F44">
              <w:rPr>
                <w:kern w:val="2"/>
                <w:szCs w:val="24"/>
              </w:rPr>
              <w:t>Šalys susitaria pakeisti nurodytą Sutarties Bendrųjų sąlygų punktą ir išdėstyti jį nauja redakcija: ____.</w:t>
            </w:r>
          </w:p>
        </w:tc>
      </w:tr>
      <w:tr w:rsidR="00027B83" w:rsidRPr="006E2F44" w14:paraId="7ED2EDF1" w14:textId="77777777" w:rsidTr="009F6902">
        <w:trPr>
          <w:trHeight w:val="300"/>
        </w:trPr>
        <w:tc>
          <w:tcPr>
            <w:tcW w:w="9824" w:type="dxa"/>
            <w:gridSpan w:val="4"/>
          </w:tcPr>
          <w:p w14:paraId="689031C9" w14:textId="77777777" w:rsidR="00027B83" w:rsidRPr="006E2F44" w:rsidRDefault="000B0897">
            <w:pPr>
              <w:jc w:val="center"/>
              <w:rPr>
                <w:b/>
                <w:kern w:val="2"/>
                <w:szCs w:val="24"/>
              </w:rPr>
            </w:pPr>
            <w:r w:rsidRPr="006E2F44">
              <w:rPr>
                <w:b/>
                <w:kern w:val="2"/>
                <w:szCs w:val="24"/>
              </w:rPr>
              <w:t>15. SUTARTIES PRIEDAI</w:t>
            </w:r>
          </w:p>
        </w:tc>
      </w:tr>
      <w:tr w:rsidR="004112F7" w:rsidRPr="006E2F44" w14:paraId="43B17553" w14:textId="77777777" w:rsidTr="009F6902">
        <w:trPr>
          <w:trHeight w:val="300"/>
        </w:trPr>
        <w:tc>
          <w:tcPr>
            <w:tcW w:w="3347" w:type="dxa"/>
          </w:tcPr>
          <w:p w14:paraId="7CFF3567" w14:textId="77777777" w:rsidR="004112F7" w:rsidRPr="006E2F44" w:rsidRDefault="004112F7" w:rsidP="004112F7">
            <w:pPr>
              <w:jc w:val="center"/>
              <w:rPr>
                <w:b/>
                <w:kern w:val="2"/>
                <w:szCs w:val="24"/>
              </w:rPr>
            </w:pPr>
            <w:r w:rsidRPr="006E2F44">
              <w:rPr>
                <w:b/>
                <w:kern w:val="2"/>
                <w:szCs w:val="24"/>
              </w:rPr>
              <w:t>15.1. Priedas Nr. 1</w:t>
            </w:r>
          </w:p>
        </w:tc>
        <w:tc>
          <w:tcPr>
            <w:tcW w:w="6477" w:type="dxa"/>
            <w:gridSpan w:val="3"/>
          </w:tcPr>
          <w:p w14:paraId="65B09E30" w14:textId="33BE55A9" w:rsidR="004112F7" w:rsidRPr="006E2F44" w:rsidRDefault="004112F7" w:rsidP="004112F7">
            <w:pPr>
              <w:jc w:val="center"/>
              <w:rPr>
                <w:b/>
                <w:kern w:val="2"/>
                <w:szCs w:val="24"/>
              </w:rPr>
            </w:pPr>
            <w:r w:rsidRPr="006E2F44">
              <w:rPr>
                <w:b/>
                <w:kern w:val="2"/>
                <w:szCs w:val="24"/>
              </w:rPr>
              <w:t>Tiekėjo pasiūlymas</w:t>
            </w:r>
          </w:p>
        </w:tc>
      </w:tr>
      <w:tr w:rsidR="004112F7" w:rsidRPr="006E2F44" w14:paraId="2CC1D4F0" w14:textId="77777777" w:rsidTr="009F6902">
        <w:trPr>
          <w:trHeight w:val="300"/>
        </w:trPr>
        <w:tc>
          <w:tcPr>
            <w:tcW w:w="3347" w:type="dxa"/>
          </w:tcPr>
          <w:p w14:paraId="09EEBB7C" w14:textId="77777777" w:rsidR="004112F7" w:rsidRPr="006E2F44" w:rsidRDefault="004112F7" w:rsidP="004112F7">
            <w:pPr>
              <w:jc w:val="center"/>
              <w:rPr>
                <w:b/>
                <w:kern w:val="2"/>
                <w:szCs w:val="24"/>
              </w:rPr>
            </w:pPr>
            <w:r w:rsidRPr="006E2F44">
              <w:rPr>
                <w:b/>
                <w:kern w:val="2"/>
                <w:szCs w:val="24"/>
              </w:rPr>
              <w:t>15.2. Priedas Nr. 2</w:t>
            </w:r>
          </w:p>
        </w:tc>
        <w:tc>
          <w:tcPr>
            <w:tcW w:w="6477" w:type="dxa"/>
            <w:gridSpan w:val="3"/>
          </w:tcPr>
          <w:p w14:paraId="269B3EB8" w14:textId="27E90DC9" w:rsidR="004112F7" w:rsidRPr="006E2F44" w:rsidRDefault="004112F7" w:rsidP="004112F7">
            <w:pPr>
              <w:jc w:val="center"/>
              <w:rPr>
                <w:b/>
                <w:kern w:val="2"/>
                <w:szCs w:val="24"/>
              </w:rPr>
            </w:pPr>
            <w:r w:rsidRPr="006E2F44">
              <w:rPr>
                <w:b/>
                <w:kern w:val="2"/>
                <w:szCs w:val="24"/>
              </w:rPr>
              <w:t>Techninė specifikacija</w:t>
            </w:r>
          </w:p>
        </w:tc>
      </w:tr>
      <w:tr w:rsidR="00027B83" w:rsidRPr="006E2F44" w14:paraId="278F6726" w14:textId="77777777" w:rsidTr="009F6902">
        <w:tc>
          <w:tcPr>
            <w:tcW w:w="9824" w:type="dxa"/>
            <w:gridSpan w:val="4"/>
          </w:tcPr>
          <w:p w14:paraId="306ED934" w14:textId="77777777" w:rsidR="00027B83" w:rsidRPr="006E2F44" w:rsidRDefault="000B0897">
            <w:pPr>
              <w:jc w:val="center"/>
              <w:rPr>
                <w:b/>
                <w:kern w:val="2"/>
                <w:szCs w:val="24"/>
              </w:rPr>
            </w:pPr>
            <w:r w:rsidRPr="006E2F44">
              <w:rPr>
                <w:b/>
                <w:kern w:val="2"/>
                <w:szCs w:val="24"/>
              </w:rPr>
              <w:t>16. ŠALIŲ ATSTOVŲ PARAŠAI</w:t>
            </w:r>
          </w:p>
        </w:tc>
      </w:tr>
      <w:tr w:rsidR="00027B83" w:rsidRPr="006E2F44" w14:paraId="1A4801F8" w14:textId="77777777" w:rsidTr="009F6902">
        <w:tc>
          <w:tcPr>
            <w:tcW w:w="5513" w:type="dxa"/>
            <w:gridSpan w:val="3"/>
          </w:tcPr>
          <w:p w14:paraId="4374ECAE" w14:textId="77777777" w:rsidR="00027B83" w:rsidRPr="006E2F44" w:rsidRDefault="000B0897">
            <w:pPr>
              <w:jc w:val="center"/>
              <w:rPr>
                <w:b/>
                <w:kern w:val="2"/>
                <w:szCs w:val="24"/>
              </w:rPr>
            </w:pPr>
            <w:r w:rsidRPr="006E2F44">
              <w:rPr>
                <w:b/>
                <w:kern w:val="2"/>
                <w:szCs w:val="24"/>
              </w:rPr>
              <w:t>PIRKĖJAS</w:t>
            </w:r>
          </w:p>
        </w:tc>
        <w:tc>
          <w:tcPr>
            <w:tcW w:w="4311" w:type="dxa"/>
          </w:tcPr>
          <w:p w14:paraId="77A89ACF" w14:textId="77777777" w:rsidR="00027B83" w:rsidRPr="006E2F44" w:rsidRDefault="000B0897">
            <w:pPr>
              <w:jc w:val="center"/>
              <w:rPr>
                <w:b/>
                <w:kern w:val="2"/>
                <w:szCs w:val="24"/>
              </w:rPr>
            </w:pPr>
            <w:r w:rsidRPr="006E2F44">
              <w:rPr>
                <w:b/>
                <w:kern w:val="2"/>
                <w:szCs w:val="24"/>
              </w:rPr>
              <w:t>TIEKĖJAS</w:t>
            </w:r>
          </w:p>
        </w:tc>
      </w:tr>
      <w:tr w:rsidR="00027B83" w:rsidRPr="006E2F44" w14:paraId="21CAB534" w14:textId="77777777" w:rsidTr="009F6902">
        <w:tc>
          <w:tcPr>
            <w:tcW w:w="5513" w:type="dxa"/>
            <w:gridSpan w:val="3"/>
          </w:tcPr>
          <w:p w14:paraId="578049DB" w14:textId="77777777" w:rsidR="00027B83" w:rsidRPr="006E2F44" w:rsidRDefault="000B0897">
            <w:pPr>
              <w:jc w:val="center"/>
              <w:rPr>
                <w:color w:val="4472C4"/>
                <w:kern w:val="2"/>
                <w:szCs w:val="24"/>
              </w:rPr>
            </w:pPr>
            <w:r w:rsidRPr="006E2F44">
              <w:rPr>
                <w:color w:val="4472C4"/>
                <w:kern w:val="2"/>
                <w:szCs w:val="24"/>
              </w:rPr>
              <w:t>(nurodomos atstovo pareigos, vardas, pavardė)</w:t>
            </w:r>
          </w:p>
        </w:tc>
        <w:tc>
          <w:tcPr>
            <w:tcW w:w="4311" w:type="dxa"/>
          </w:tcPr>
          <w:p w14:paraId="6F9E2A53" w14:textId="77777777" w:rsidR="00027B83" w:rsidRPr="006E2F44" w:rsidRDefault="000B0897">
            <w:pPr>
              <w:jc w:val="center"/>
              <w:rPr>
                <w:b/>
                <w:kern w:val="2"/>
                <w:szCs w:val="24"/>
              </w:rPr>
            </w:pPr>
            <w:r w:rsidRPr="006E2F44">
              <w:rPr>
                <w:color w:val="4472C4"/>
                <w:kern w:val="2"/>
                <w:szCs w:val="24"/>
              </w:rPr>
              <w:t>(nurodomos atstovo pareigos, vardas, pavardė)</w:t>
            </w:r>
          </w:p>
        </w:tc>
      </w:tr>
      <w:tr w:rsidR="00027B83" w:rsidRPr="006E2F44" w14:paraId="0C834F1B" w14:textId="77777777" w:rsidTr="009F6902">
        <w:tc>
          <w:tcPr>
            <w:tcW w:w="5513" w:type="dxa"/>
            <w:gridSpan w:val="3"/>
          </w:tcPr>
          <w:p w14:paraId="789659E3" w14:textId="77777777" w:rsidR="00027B83" w:rsidRPr="006E2F44" w:rsidRDefault="00027B83">
            <w:pPr>
              <w:jc w:val="center"/>
              <w:rPr>
                <w:b/>
                <w:color w:val="4472C4"/>
                <w:kern w:val="2"/>
                <w:szCs w:val="24"/>
              </w:rPr>
            </w:pPr>
          </w:p>
          <w:p w14:paraId="3B035D0A" w14:textId="77777777" w:rsidR="00027B83" w:rsidRPr="006E2F44" w:rsidRDefault="000B0897">
            <w:pPr>
              <w:jc w:val="center"/>
              <w:rPr>
                <w:b/>
                <w:color w:val="4472C4"/>
                <w:kern w:val="2"/>
                <w:szCs w:val="24"/>
              </w:rPr>
            </w:pPr>
            <w:r w:rsidRPr="006E2F44">
              <w:rPr>
                <w:b/>
                <w:color w:val="4472C4"/>
                <w:kern w:val="2"/>
                <w:szCs w:val="24"/>
              </w:rPr>
              <w:t>(parašas)</w:t>
            </w:r>
          </w:p>
          <w:p w14:paraId="0B1520FA" w14:textId="77777777" w:rsidR="00027B83" w:rsidRPr="006E2F44" w:rsidRDefault="00027B83">
            <w:pPr>
              <w:jc w:val="center"/>
              <w:rPr>
                <w:b/>
                <w:color w:val="4472C4"/>
                <w:kern w:val="2"/>
                <w:szCs w:val="24"/>
              </w:rPr>
            </w:pPr>
          </w:p>
          <w:p w14:paraId="449ED037" w14:textId="77777777" w:rsidR="00027B83" w:rsidRPr="006E2F44" w:rsidRDefault="00027B83">
            <w:pPr>
              <w:jc w:val="center"/>
              <w:rPr>
                <w:b/>
                <w:color w:val="4472C4"/>
                <w:kern w:val="2"/>
                <w:szCs w:val="24"/>
              </w:rPr>
            </w:pPr>
          </w:p>
        </w:tc>
        <w:tc>
          <w:tcPr>
            <w:tcW w:w="4311" w:type="dxa"/>
          </w:tcPr>
          <w:p w14:paraId="1BA6AD11" w14:textId="77777777" w:rsidR="00027B83" w:rsidRPr="006E2F44" w:rsidRDefault="00027B83">
            <w:pPr>
              <w:jc w:val="center"/>
              <w:rPr>
                <w:b/>
                <w:color w:val="4472C4"/>
                <w:kern w:val="2"/>
                <w:szCs w:val="24"/>
              </w:rPr>
            </w:pPr>
          </w:p>
          <w:p w14:paraId="644A2BE8" w14:textId="77777777" w:rsidR="00027B83" w:rsidRPr="006E2F44" w:rsidRDefault="000B0897">
            <w:pPr>
              <w:jc w:val="center"/>
              <w:rPr>
                <w:b/>
                <w:color w:val="4472C4"/>
                <w:kern w:val="2"/>
                <w:szCs w:val="24"/>
              </w:rPr>
            </w:pPr>
            <w:r w:rsidRPr="006E2F44">
              <w:rPr>
                <w:b/>
                <w:color w:val="4472C4"/>
                <w:kern w:val="2"/>
                <w:szCs w:val="24"/>
              </w:rPr>
              <w:t>(parašas)</w:t>
            </w:r>
          </w:p>
        </w:tc>
      </w:tr>
    </w:tbl>
    <w:p w14:paraId="2423B2FA" w14:textId="77777777" w:rsidR="00027B83" w:rsidRPr="006E2F44" w:rsidRDefault="00027B83">
      <w:pPr>
        <w:rPr>
          <w:szCs w:val="24"/>
        </w:rPr>
      </w:pPr>
    </w:p>
    <w:p w14:paraId="0895D5E0" w14:textId="77777777" w:rsidR="00027B83" w:rsidRDefault="000B0897">
      <w:pPr>
        <w:tabs>
          <w:tab w:val="left" w:pos="5400"/>
        </w:tabs>
        <w:jc w:val="center"/>
        <w:textAlignment w:val="center"/>
      </w:pPr>
      <w:r w:rsidRPr="006E2F44">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AEE7F" w14:textId="77777777" w:rsidR="00D013A0" w:rsidRPr="006E2F44" w:rsidRDefault="00D013A0">
      <w:pPr>
        <w:rPr>
          <w:sz w:val="20"/>
        </w:rPr>
      </w:pPr>
      <w:r w:rsidRPr="006E2F44">
        <w:rPr>
          <w:sz w:val="20"/>
        </w:rPr>
        <w:separator/>
      </w:r>
    </w:p>
  </w:endnote>
  <w:endnote w:type="continuationSeparator" w:id="0">
    <w:p w14:paraId="39125FD1" w14:textId="77777777" w:rsidR="00D013A0" w:rsidRPr="006E2F44" w:rsidRDefault="00D013A0">
      <w:pPr>
        <w:rPr>
          <w:sz w:val="20"/>
        </w:rPr>
      </w:pPr>
      <w:r w:rsidRPr="006E2F44">
        <w:rPr>
          <w:sz w:val="20"/>
        </w:rPr>
        <w:continuationSeparator/>
      </w:r>
    </w:p>
  </w:endnote>
  <w:endnote w:type="continuationNotice" w:id="1">
    <w:p w14:paraId="465BA714" w14:textId="77777777" w:rsidR="00D013A0" w:rsidRPr="006E2F44" w:rsidRDefault="00D01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Pr="006E2F44"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1A53C" w14:textId="77777777" w:rsidR="00D013A0" w:rsidRPr="006E2F44" w:rsidRDefault="00D013A0">
      <w:pPr>
        <w:rPr>
          <w:sz w:val="20"/>
        </w:rPr>
      </w:pPr>
      <w:r w:rsidRPr="006E2F44">
        <w:rPr>
          <w:sz w:val="20"/>
        </w:rPr>
        <w:separator/>
      </w:r>
    </w:p>
  </w:footnote>
  <w:footnote w:type="continuationSeparator" w:id="0">
    <w:p w14:paraId="2F78C8C5" w14:textId="77777777" w:rsidR="00D013A0" w:rsidRPr="006E2F44" w:rsidRDefault="00D013A0">
      <w:pPr>
        <w:rPr>
          <w:sz w:val="20"/>
        </w:rPr>
      </w:pPr>
      <w:r w:rsidRPr="006E2F44">
        <w:rPr>
          <w:sz w:val="20"/>
        </w:rPr>
        <w:continuationSeparator/>
      </w:r>
    </w:p>
  </w:footnote>
  <w:footnote w:type="continuationNotice" w:id="1">
    <w:p w14:paraId="6DDB69A8" w14:textId="77777777" w:rsidR="00D013A0" w:rsidRPr="006E2F44" w:rsidRDefault="00D013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6E2F44" w:rsidRDefault="000B0897">
    <w:pPr>
      <w:tabs>
        <w:tab w:val="center" w:pos="4680"/>
        <w:tab w:val="right" w:pos="9360"/>
      </w:tabs>
      <w:jc w:val="center"/>
      <w:rPr>
        <w:rFonts w:ascii="Arial" w:eastAsia="Arial" w:hAnsi="Arial" w:cs="Arial"/>
        <w:sz w:val="18"/>
        <w:szCs w:val="18"/>
      </w:rPr>
    </w:pPr>
    <w:r w:rsidRPr="006E2F44">
      <w:rPr>
        <w:rFonts w:ascii="Arial" w:eastAsia="Arial" w:hAnsi="Arial" w:cs="Arial"/>
        <w:sz w:val="18"/>
        <w:szCs w:val="18"/>
      </w:rPr>
      <w:fldChar w:fldCharType="begin"/>
    </w:r>
    <w:r w:rsidRPr="006E2F44">
      <w:rPr>
        <w:rFonts w:ascii="Arial" w:eastAsia="Arial" w:hAnsi="Arial" w:cs="Arial"/>
        <w:sz w:val="18"/>
        <w:szCs w:val="18"/>
      </w:rPr>
      <w:instrText>PAGE   \* MERGEFORMAT</w:instrText>
    </w:r>
    <w:r w:rsidRPr="006E2F44">
      <w:rPr>
        <w:rFonts w:ascii="Arial" w:eastAsia="Arial" w:hAnsi="Arial" w:cs="Arial"/>
        <w:sz w:val="18"/>
        <w:szCs w:val="18"/>
      </w:rPr>
      <w:fldChar w:fldCharType="separate"/>
    </w:r>
    <w:r w:rsidR="009728BC" w:rsidRPr="006E2F44">
      <w:rPr>
        <w:rFonts w:ascii="Arial" w:eastAsia="Arial" w:hAnsi="Arial" w:cs="Arial"/>
        <w:sz w:val="18"/>
        <w:szCs w:val="18"/>
      </w:rPr>
      <w:t>28</w:t>
    </w:r>
    <w:r w:rsidRPr="006E2F44">
      <w:rPr>
        <w:rFonts w:ascii="Arial" w:eastAsia="Arial" w:hAnsi="Arial" w:cs="Arial"/>
        <w:sz w:val="18"/>
        <w:szCs w:val="18"/>
      </w:rPr>
      <w:fldChar w:fldCharType="end"/>
    </w:r>
  </w:p>
  <w:p w14:paraId="18CA756E" w14:textId="77777777" w:rsidR="00027B83" w:rsidRPr="006E2F44"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9D2232"/>
    <w:multiLevelType w:val="hybridMultilevel"/>
    <w:tmpl w:val="E35AB490"/>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num w:numId="1" w16cid:durableId="30863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5971"/>
    <w:rsid w:val="00027B83"/>
    <w:rsid w:val="00041147"/>
    <w:rsid w:val="00043B70"/>
    <w:rsid w:val="00082A9C"/>
    <w:rsid w:val="000A7023"/>
    <w:rsid w:val="000B0897"/>
    <w:rsid w:val="000C39E1"/>
    <w:rsid w:val="000D3E24"/>
    <w:rsid w:val="000E28C3"/>
    <w:rsid w:val="0014035E"/>
    <w:rsid w:val="001A7C64"/>
    <w:rsid w:val="001B3C3D"/>
    <w:rsid w:val="001B7E0C"/>
    <w:rsid w:val="001C5449"/>
    <w:rsid w:val="00200902"/>
    <w:rsid w:val="002069EB"/>
    <w:rsid w:val="00206AB1"/>
    <w:rsid w:val="0029342B"/>
    <w:rsid w:val="002B1201"/>
    <w:rsid w:val="002C2AC2"/>
    <w:rsid w:val="00306C14"/>
    <w:rsid w:val="00320641"/>
    <w:rsid w:val="00335F39"/>
    <w:rsid w:val="00346076"/>
    <w:rsid w:val="00357977"/>
    <w:rsid w:val="003D76D9"/>
    <w:rsid w:val="00402199"/>
    <w:rsid w:val="004112F7"/>
    <w:rsid w:val="00435F54"/>
    <w:rsid w:val="0046543D"/>
    <w:rsid w:val="004A37F7"/>
    <w:rsid w:val="004B02DA"/>
    <w:rsid w:val="004C270D"/>
    <w:rsid w:val="004C38AB"/>
    <w:rsid w:val="004F0807"/>
    <w:rsid w:val="0052529F"/>
    <w:rsid w:val="00534D11"/>
    <w:rsid w:val="00545279"/>
    <w:rsid w:val="00581593"/>
    <w:rsid w:val="005C3191"/>
    <w:rsid w:val="005D2DE0"/>
    <w:rsid w:val="005E78D5"/>
    <w:rsid w:val="005F77D2"/>
    <w:rsid w:val="00600DDA"/>
    <w:rsid w:val="0060143C"/>
    <w:rsid w:val="006324C9"/>
    <w:rsid w:val="00643957"/>
    <w:rsid w:val="00666298"/>
    <w:rsid w:val="0067329E"/>
    <w:rsid w:val="006A1BF6"/>
    <w:rsid w:val="006B0C5F"/>
    <w:rsid w:val="006C4690"/>
    <w:rsid w:val="006C745C"/>
    <w:rsid w:val="006C79AA"/>
    <w:rsid w:val="006E2F44"/>
    <w:rsid w:val="006E7FDF"/>
    <w:rsid w:val="006F0803"/>
    <w:rsid w:val="006F5143"/>
    <w:rsid w:val="006F710C"/>
    <w:rsid w:val="007152AC"/>
    <w:rsid w:val="00721E0B"/>
    <w:rsid w:val="00745D97"/>
    <w:rsid w:val="00756230"/>
    <w:rsid w:val="007621BC"/>
    <w:rsid w:val="00765E76"/>
    <w:rsid w:val="00775605"/>
    <w:rsid w:val="007915C2"/>
    <w:rsid w:val="0079197C"/>
    <w:rsid w:val="007A75C6"/>
    <w:rsid w:val="007D6C03"/>
    <w:rsid w:val="007F5C79"/>
    <w:rsid w:val="0083118A"/>
    <w:rsid w:val="00840028"/>
    <w:rsid w:val="008446AC"/>
    <w:rsid w:val="008502A5"/>
    <w:rsid w:val="00876560"/>
    <w:rsid w:val="00886806"/>
    <w:rsid w:val="008A06AC"/>
    <w:rsid w:val="008E32D8"/>
    <w:rsid w:val="008F1DCA"/>
    <w:rsid w:val="00916E5D"/>
    <w:rsid w:val="00951D02"/>
    <w:rsid w:val="00955D88"/>
    <w:rsid w:val="009728BC"/>
    <w:rsid w:val="00972E5C"/>
    <w:rsid w:val="009A2139"/>
    <w:rsid w:val="009A78EB"/>
    <w:rsid w:val="009E25AD"/>
    <w:rsid w:val="009F6902"/>
    <w:rsid w:val="00A024AC"/>
    <w:rsid w:val="00A14D29"/>
    <w:rsid w:val="00A2294D"/>
    <w:rsid w:val="00A27F89"/>
    <w:rsid w:val="00A56E76"/>
    <w:rsid w:val="00A608E4"/>
    <w:rsid w:val="00A8427F"/>
    <w:rsid w:val="00A87E66"/>
    <w:rsid w:val="00AA5D19"/>
    <w:rsid w:val="00AF44D3"/>
    <w:rsid w:val="00AF6ADF"/>
    <w:rsid w:val="00B05227"/>
    <w:rsid w:val="00B10D2C"/>
    <w:rsid w:val="00B324A2"/>
    <w:rsid w:val="00B46F6F"/>
    <w:rsid w:val="00BB1C08"/>
    <w:rsid w:val="00BF247D"/>
    <w:rsid w:val="00BF2527"/>
    <w:rsid w:val="00C0652C"/>
    <w:rsid w:val="00C15C9C"/>
    <w:rsid w:val="00C43E92"/>
    <w:rsid w:val="00C74FA2"/>
    <w:rsid w:val="00CB4AFD"/>
    <w:rsid w:val="00CE5056"/>
    <w:rsid w:val="00D013A0"/>
    <w:rsid w:val="00D05214"/>
    <w:rsid w:val="00D1346D"/>
    <w:rsid w:val="00D209B0"/>
    <w:rsid w:val="00D3166E"/>
    <w:rsid w:val="00D82135"/>
    <w:rsid w:val="00DA4E0C"/>
    <w:rsid w:val="00DA72DB"/>
    <w:rsid w:val="00DB22A5"/>
    <w:rsid w:val="00DB5996"/>
    <w:rsid w:val="00E05984"/>
    <w:rsid w:val="00E20709"/>
    <w:rsid w:val="00EA10D3"/>
    <w:rsid w:val="00EA1D9B"/>
    <w:rsid w:val="00ED0F06"/>
    <w:rsid w:val="00EE4C83"/>
    <w:rsid w:val="00EE4F4C"/>
    <w:rsid w:val="00EE68C9"/>
    <w:rsid w:val="00F10F06"/>
    <w:rsid w:val="00F43030"/>
    <w:rsid w:val="00F60BD9"/>
    <w:rsid w:val="00F9114C"/>
    <w:rsid w:val="00FA76BE"/>
    <w:rsid w:val="00FB242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23257B26-E972-4D86-A7B1-84A901B0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3">
    <w:name w:val="heading 3"/>
    <w:basedOn w:val="prastasis"/>
    <w:next w:val="prastasis"/>
    <w:link w:val="Antrat3Diagrama"/>
    <w:rsid w:val="0029342B"/>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rsid w:val="009A78EB"/>
    <w:rPr>
      <w:u w:val="single"/>
    </w:rPr>
  </w:style>
  <w:style w:type="paragraph" w:customStyle="1" w:styleId="Body2">
    <w:name w:val="Body 2"/>
    <w:rsid w:val="009A78E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TableParagraph">
    <w:name w:val="Table Paragraph"/>
    <w:basedOn w:val="prastasis"/>
    <w:uiPriority w:val="1"/>
    <w:qFormat/>
    <w:rsid w:val="009A78EB"/>
    <w:pPr>
      <w:widowControl w:val="0"/>
      <w:autoSpaceDE w:val="0"/>
      <w:autoSpaceDN w:val="0"/>
    </w:pPr>
    <w:rPr>
      <w:sz w:val="22"/>
      <w:szCs w:val="22"/>
      <w:lang w:val="en-US"/>
    </w:rPr>
  </w:style>
  <w:style w:type="character" w:customStyle="1" w:styleId="Antrat3Diagrama">
    <w:name w:val="Antraštė 3 Diagrama"/>
    <w:basedOn w:val="Numatytasispastraiposriftas"/>
    <w:link w:val="Antrat3"/>
    <w:rsid w:val="0029342B"/>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8</Pages>
  <Words>2639</Words>
  <Characters>15044</Characters>
  <Application>Microsoft Office Word</Application>
  <DocSecurity>0</DocSecurity>
  <Lines>125</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Danguolė Šlegerienė</cp:lastModifiedBy>
  <cp:revision>28</cp:revision>
  <dcterms:created xsi:type="dcterms:W3CDTF">2026-03-10T08:32:00Z</dcterms:created>
  <dcterms:modified xsi:type="dcterms:W3CDTF">2026-09-22T07:33:00Z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