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05780" w14:textId="77777777" w:rsidR="00FF5A8E" w:rsidRPr="00027EAA" w:rsidRDefault="00FF5A8E" w:rsidP="00FF5A8E">
      <w:pPr>
        <w:pStyle w:val="Antrat2"/>
        <w:jc w:val="right"/>
        <w:rPr>
          <w:rFonts w:asciiTheme="minorHAnsi" w:hAnsiTheme="minorHAnsi" w:cstheme="minorHAnsi"/>
          <w:color w:val="auto"/>
          <w:sz w:val="21"/>
          <w:szCs w:val="21"/>
        </w:rPr>
      </w:pPr>
      <w:bookmarkStart w:id="0" w:name="_Toc189563553"/>
      <w:bookmarkStart w:id="1" w:name="_Hlk24357902"/>
      <w:r w:rsidRPr="00027EAA">
        <w:rPr>
          <w:rFonts w:asciiTheme="minorHAnsi" w:hAnsiTheme="minorHAnsi" w:cstheme="minorHAnsi"/>
          <w:color w:val="auto"/>
          <w:sz w:val="21"/>
          <w:szCs w:val="21"/>
        </w:rPr>
        <w:t>Pirkimo sąlygų 7 priedas „Sutarties projektas“</w:t>
      </w:r>
      <w:bookmarkEnd w:id="0"/>
    </w:p>
    <w:p w14:paraId="7278A10A" w14:textId="761C1A5F" w:rsidR="00FF5A8E" w:rsidRPr="00CC1B3E" w:rsidRDefault="00FF5A8E" w:rsidP="00FF5A8E">
      <w:pPr>
        <w:tabs>
          <w:tab w:val="left" w:pos="284"/>
          <w:tab w:val="left" w:pos="1134"/>
        </w:tabs>
        <w:spacing w:after="120"/>
        <w:contextualSpacing/>
        <w:jc w:val="both"/>
        <w:rPr>
          <w:rFonts w:eastAsiaTheme="minorHAnsi"/>
          <w:b/>
          <w:bCs/>
          <w:i/>
          <w:iCs/>
          <w:color w:val="FF0000"/>
          <w:kern w:val="2"/>
          <w:sz w:val="24"/>
          <w:szCs w:val="24"/>
          <w14:ligatures w14:val="standardContextual"/>
        </w:rPr>
      </w:pPr>
    </w:p>
    <w:p w14:paraId="230FAFC7" w14:textId="396F74A2" w:rsidR="00FF5A8E" w:rsidRPr="00191716" w:rsidRDefault="00191716" w:rsidP="00191716">
      <w:pPr>
        <w:tabs>
          <w:tab w:val="left" w:pos="90"/>
        </w:tabs>
        <w:suppressAutoHyphens/>
        <w:jc w:val="center"/>
        <w:rPr>
          <w:sz w:val="24"/>
          <w:szCs w:val="24"/>
        </w:rPr>
      </w:pPr>
      <w:r w:rsidRPr="00191716">
        <w:rPr>
          <w:b/>
          <w:sz w:val="24"/>
          <w:szCs w:val="24"/>
        </w:rPr>
        <w:t>AIKŠTELĖS GUDŽIONIŲ G. 4, JONAVOJE ĮRENGIMO IR ASFALTAVIMO DARBAI</w:t>
      </w:r>
    </w:p>
    <w:bookmarkEnd w:id="1"/>
    <w:p w14:paraId="2BD72296" w14:textId="77777777" w:rsidR="00FF5A8E" w:rsidRPr="00CC1B3E" w:rsidRDefault="00FF5A8E" w:rsidP="00FF5A8E">
      <w:pPr>
        <w:tabs>
          <w:tab w:val="left" w:pos="90"/>
        </w:tabs>
        <w:jc w:val="center"/>
        <w:rPr>
          <w:rFonts w:eastAsia="Calibri"/>
          <w:b/>
          <w:sz w:val="24"/>
          <w:szCs w:val="24"/>
          <w:lang w:eastAsia="lt-LT"/>
        </w:rPr>
      </w:pPr>
      <w:r w:rsidRPr="00CC1B3E">
        <w:rPr>
          <w:rFonts w:eastAsia="Calibri"/>
          <w:b/>
          <w:sz w:val="24"/>
          <w:szCs w:val="24"/>
          <w:lang w:eastAsia="lt-LT"/>
        </w:rPr>
        <w:t>RANGOS SUTARTIS Nr.</w:t>
      </w:r>
    </w:p>
    <w:p w14:paraId="77569E4B" w14:textId="77777777" w:rsidR="00FF5A8E" w:rsidRPr="00CC1B3E" w:rsidRDefault="00FF5A8E" w:rsidP="00FF5A8E">
      <w:pPr>
        <w:tabs>
          <w:tab w:val="left" w:pos="90"/>
        </w:tabs>
        <w:jc w:val="center"/>
        <w:rPr>
          <w:rFonts w:eastAsia="Calibri"/>
          <w:b/>
          <w:bCs/>
          <w:i/>
          <w:sz w:val="24"/>
          <w:szCs w:val="24"/>
          <w:lang w:eastAsia="lt-LT"/>
        </w:rPr>
      </w:pPr>
      <w:r w:rsidRPr="00CC1B3E">
        <w:rPr>
          <w:rFonts w:eastAsia="Calibri"/>
          <w:b/>
          <w:bCs/>
          <w:i/>
          <w:sz w:val="24"/>
          <w:szCs w:val="24"/>
          <w:lang w:eastAsia="lt-LT"/>
        </w:rPr>
        <w:t>(data)</w:t>
      </w:r>
    </w:p>
    <w:p w14:paraId="5103A03A" w14:textId="77777777" w:rsidR="00FF5A8E" w:rsidRPr="00CC1B3E" w:rsidRDefault="00FF5A8E" w:rsidP="00FF5A8E">
      <w:pPr>
        <w:tabs>
          <w:tab w:val="left" w:pos="90"/>
        </w:tabs>
        <w:jc w:val="center"/>
        <w:rPr>
          <w:rFonts w:eastAsia="Calibri"/>
          <w:b/>
          <w:bCs/>
          <w:sz w:val="24"/>
          <w:szCs w:val="24"/>
          <w:lang w:eastAsia="lt-LT"/>
        </w:rPr>
      </w:pPr>
      <w:r w:rsidRPr="00CC1B3E">
        <w:rPr>
          <w:rFonts w:eastAsia="Calibri"/>
          <w:b/>
          <w:bCs/>
          <w:sz w:val="24"/>
          <w:szCs w:val="24"/>
          <w:lang w:eastAsia="lt-LT"/>
        </w:rPr>
        <w:t>Jonava</w:t>
      </w:r>
    </w:p>
    <w:p w14:paraId="1326AA03" w14:textId="77777777" w:rsidR="00FF5A8E" w:rsidRPr="00CC1B3E" w:rsidRDefault="00FF5A8E" w:rsidP="00FF5A8E">
      <w:pPr>
        <w:tabs>
          <w:tab w:val="left" w:pos="90"/>
        </w:tabs>
        <w:jc w:val="center"/>
        <w:rPr>
          <w:rFonts w:eastAsia="Calibri"/>
          <w:b/>
          <w:bCs/>
          <w:sz w:val="24"/>
          <w:szCs w:val="24"/>
          <w:lang w:eastAsia="lt-LT"/>
        </w:rPr>
      </w:pPr>
    </w:p>
    <w:p w14:paraId="4D54FFDE" w14:textId="02E09B44" w:rsidR="00FF5A8E" w:rsidRPr="00CC1B3E" w:rsidRDefault="00B628D0" w:rsidP="00FF5A8E">
      <w:pPr>
        <w:tabs>
          <w:tab w:val="left" w:pos="90"/>
        </w:tabs>
        <w:ind w:firstLine="709"/>
        <w:jc w:val="both"/>
        <w:rPr>
          <w:rFonts w:eastAsia="Calibri"/>
          <w:sz w:val="24"/>
          <w:szCs w:val="24"/>
          <w:lang w:eastAsia="lt-LT"/>
        </w:rPr>
      </w:pPr>
      <w:r>
        <w:rPr>
          <w:rFonts w:eastAsia="Calibri"/>
          <w:sz w:val="24"/>
          <w:szCs w:val="24"/>
          <w:lang w:eastAsia="lt-LT"/>
        </w:rPr>
        <w:t>UAB „Jonavos paslaugos“</w:t>
      </w:r>
      <w:r w:rsidR="00FF5A8E" w:rsidRPr="00CC1B3E">
        <w:rPr>
          <w:rFonts w:eastAsia="Calibri"/>
          <w:color w:val="000000" w:themeColor="text1"/>
          <w:sz w:val="24"/>
          <w:szCs w:val="24"/>
          <w:lang w:eastAsia="lt-LT"/>
        </w:rPr>
        <w:t>,</w:t>
      </w:r>
      <w:r w:rsidR="00FF5A8E" w:rsidRPr="00CC1B3E">
        <w:rPr>
          <w:rFonts w:eastAsia="Calibri"/>
          <w:sz w:val="24"/>
          <w:szCs w:val="24"/>
          <w:lang w:eastAsia="lt-LT"/>
        </w:rPr>
        <w:t xml:space="preserve"> juridinio asmens kodas</w:t>
      </w:r>
      <w:r>
        <w:rPr>
          <w:rFonts w:eastAsia="Calibri"/>
          <w:sz w:val="24"/>
          <w:szCs w:val="24"/>
          <w:lang w:eastAsia="lt-LT"/>
        </w:rPr>
        <w:t xml:space="preserve"> </w:t>
      </w:r>
      <w:r w:rsidRPr="00A11919">
        <w:rPr>
          <w:iCs/>
          <w:sz w:val="24"/>
          <w:szCs w:val="24"/>
        </w:rPr>
        <w:t>156916523</w:t>
      </w:r>
      <w:r w:rsidR="00FF5A8E" w:rsidRPr="00CC1B3E">
        <w:rPr>
          <w:rFonts w:eastAsia="Calibri"/>
          <w:color w:val="000000" w:themeColor="text1"/>
          <w:sz w:val="24"/>
          <w:szCs w:val="24"/>
          <w:lang w:eastAsia="lt-LT"/>
        </w:rPr>
        <w:t xml:space="preserve">, </w:t>
      </w:r>
      <w:r w:rsidR="00FF5A8E" w:rsidRPr="00CC1B3E">
        <w:rPr>
          <w:rFonts w:eastAsia="Calibri"/>
          <w:sz w:val="24"/>
          <w:szCs w:val="24"/>
          <w:lang w:eastAsia="lt-LT"/>
        </w:rPr>
        <w:t xml:space="preserve">kurios registruota buveinė yra </w:t>
      </w:r>
      <w:r w:rsidRPr="00A11919">
        <w:rPr>
          <w:iCs/>
          <w:sz w:val="24"/>
          <w:szCs w:val="24"/>
        </w:rPr>
        <w:t>Klaipėdos g. 17, Jonava</w:t>
      </w:r>
      <w:r w:rsidR="00FF5A8E" w:rsidRPr="00CC1B3E">
        <w:rPr>
          <w:rFonts w:eastAsia="Calibri"/>
          <w:sz w:val="24"/>
          <w:szCs w:val="24"/>
          <w:lang w:eastAsia="lt-LT"/>
        </w:rPr>
        <w:t xml:space="preserve">, duomenys apie įstaigą kaupiami ir saugomi Lietuvos Respublikos juridinių asmenų registre, atstovaujama </w:t>
      </w:r>
      <w:r w:rsidR="00FF5A8E" w:rsidRPr="00CC1B3E">
        <w:rPr>
          <w:rFonts w:eastAsia="Calibri"/>
          <w:i/>
          <w:iCs/>
          <w:color w:val="FF0000"/>
          <w:sz w:val="24"/>
          <w:szCs w:val="24"/>
          <w:lang w:eastAsia="lt-LT"/>
        </w:rPr>
        <w:t>(nurodomos pareigos, vardas, pavardė)</w:t>
      </w:r>
      <w:r w:rsidR="00FF5A8E" w:rsidRPr="00CC1B3E">
        <w:rPr>
          <w:rFonts w:eastAsia="Calibri"/>
          <w:sz w:val="24"/>
          <w:szCs w:val="24"/>
          <w:lang w:eastAsia="lt-LT"/>
        </w:rPr>
        <w:t>, veikiančio(-</w:t>
      </w:r>
      <w:proofErr w:type="spellStart"/>
      <w:r w:rsidR="00FF5A8E" w:rsidRPr="00CC1B3E">
        <w:rPr>
          <w:rFonts w:eastAsia="Calibri"/>
          <w:sz w:val="24"/>
          <w:szCs w:val="24"/>
          <w:lang w:eastAsia="lt-LT"/>
        </w:rPr>
        <w:t>ios</w:t>
      </w:r>
      <w:proofErr w:type="spellEnd"/>
      <w:r w:rsidR="00FF5A8E" w:rsidRPr="00CC1B3E">
        <w:rPr>
          <w:rFonts w:eastAsia="Calibri"/>
          <w:sz w:val="24"/>
          <w:szCs w:val="24"/>
          <w:lang w:eastAsia="lt-LT"/>
        </w:rPr>
        <w:t xml:space="preserve">) pagal </w:t>
      </w:r>
      <w:r w:rsidR="00FF5A8E" w:rsidRPr="00CC1B3E">
        <w:rPr>
          <w:rFonts w:eastAsia="Calibri"/>
          <w:i/>
          <w:iCs/>
          <w:color w:val="FF0000"/>
          <w:sz w:val="24"/>
          <w:szCs w:val="24"/>
          <w:lang w:eastAsia="lt-LT"/>
        </w:rPr>
        <w:t>(nurodomas dokumentas, kurio pagrindu veikia asmuo)</w:t>
      </w:r>
      <w:r w:rsidR="00FF5A8E" w:rsidRPr="00CC1B3E">
        <w:rPr>
          <w:rFonts w:eastAsia="Calibri"/>
          <w:i/>
          <w:iCs/>
          <w:sz w:val="24"/>
          <w:szCs w:val="24"/>
          <w:lang w:eastAsia="lt-LT"/>
        </w:rPr>
        <w:t>,</w:t>
      </w:r>
      <w:r w:rsidR="00FF5A8E" w:rsidRPr="00CC1B3E">
        <w:rPr>
          <w:rFonts w:eastAsia="Calibri"/>
          <w:sz w:val="24"/>
          <w:szCs w:val="24"/>
          <w:lang w:eastAsia="lt-LT"/>
        </w:rPr>
        <w:t xml:space="preserve"> (toliau – Užsakovas), ir </w:t>
      </w:r>
    </w:p>
    <w:p w14:paraId="50E8CC20" w14:textId="77777777" w:rsidR="00FF5A8E" w:rsidRPr="00CC1B3E" w:rsidRDefault="00FF5A8E" w:rsidP="00FF5A8E">
      <w:pPr>
        <w:tabs>
          <w:tab w:val="left" w:pos="90"/>
        </w:tabs>
        <w:ind w:firstLine="709"/>
        <w:jc w:val="both"/>
        <w:rPr>
          <w:rFonts w:eastAsia="Calibri"/>
          <w:sz w:val="24"/>
          <w:szCs w:val="24"/>
          <w:lang w:eastAsia="lt-LT"/>
        </w:rPr>
      </w:pPr>
      <w:r w:rsidRPr="00CC1B3E">
        <w:rPr>
          <w:rFonts w:eastAsia="Calibri"/>
          <w:i/>
          <w:iCs/>
          <w:color w:val="FF0000"/>
          <w:sz w:val="24"/>
          <w:szCs w:val="24"/>
          <w:lang w:eastAsia="lt-LT"/>
        </w:rPr>
        <w:t>(nurodomas tiekėjo pavadinimas)</w:t>
      </w:r>
      <w:r w:rsidRPr="00CC1B3E">
        <w:rPr>
          <w:rFonts w:eastAsia="Calibri"/>
          <w:sz w:val="24"/>
          <w:szCs w:val="24"/>
          <w:lang w:eastAsia="lt-LT"/>
        </w:rPr>
        <w:t xml:space="preserve">, juridinio asmens kodas </w:t>
      </w:r>
      <w:r w:rsidRPr="00CC1B3E">
        <w:rPr>
          <w:rFonts w:eastAsia="Calibri"/>
          <w:i/>
          <w:iCs/>
          <w:color w:val="FF0000"/>
          <w:sz w:val="24"/>
          <w:szCs w:val="24"/>
          <w:lang w:eastAsia="lt-LT"/>
        </w:rPr>
        <w:t>(nurodomas kodas)</w:t>
      </w:r>
      <w:r w:rsidRPr="00CC1B3E">
        <w:rPr>
          <w:rFonts w:eastAsia="Calibri"/>
          <w:sz w:val="24"/>
          <w:szCs w:val="24"/>
          <w:lang w:eastAsia="lt-LT"/>
        </w:rPr>
        <w:t xml:space="preserve">, kurio registruota buveinė yra </w:t>
      </w:r>
      <w:r w:rsidRPr="00CC1B3E">
        <w:rPr>
          <w:rFonts w:eastAsia="Calibri"/>
          <w:i/>
          <w:iCs/>
          <w:color w:val="FF0000"/>
          <w:sz w:val="24"/>
          <w:szCs w:val="24"/>
          <w:lang w:eastAsia="lt-LT"/>
        </w:rPr>
        <w:t>(nurodomas adresas)</w:t>
      </w:r>
      <w:r w:rsidRPr="00CC1B3E">
        <w:rPr>
          <w:rFonts w:eastAsia="Calibri"/>
          <w:sz w:val="24"/>
          <w:szCs w:val="24"/>
          <w:lang w:eastAsia="lt-LT"/>
        </w:rPr>
        <w:t xml:space="preserve">, duomenys apie įmonę kaupiami ir saugomi Lietuvos Respublikos juridinių asmenų registre, atstovaujama </w:t>
      </w:r>
      <w:r w:rsidRPr="00CC1B3E">
        <w:rPr>
          <w:rFonts w:eastAsia="Calibri"/>
          <w:i/>
          <w:iCs/>
          <w:color w:val="FF0000"/>
          <w:sz w:val="24"/>
          <w:szCs w:val="24"/>
          <w:lang w:eastAsia="lt-LT"/>
        </w:rPr>
        <w:t>(nurodomos pareigos, vardas, pavardė)</w:t>
      </w:r>
      <w:r w:rsidRPr="00CC1B3E">
        <w:rPr>
          <w:rFonts w:eastAsia="Calibri"/>
          <w:sz w:val="24"/>
          <w:szCs w:val="24"/>
          <w:lang w:eastAsia="lt-LT"/>
        </w:rPr>
        <w:t>, veikiančio (-</w:t>
      </w:r>
      <w:proofErr w:type="spellStart"/>
      <w:r w:rsidRPr="00CC1B3E">
        <w:rPr>
          <w:rFonts w:eastAsia="Calibri"/>
          <w:sz w:val="24"/>
          <w:szCs w:val="24"/>
          <w:lang w:eastAsia="lt-LT"/>
        </w:rPr>
        <w:t>ios</w:t>
      </w:r>
      <w:proofErr w:type="spellEnd"/>
      <w:r w:rsidRPr="00CC1B3E">
        <w:rPr>
          <w:rFonts w:eastAsia="Calibri"/>
          <w:sz w:val="24"/>
          <w:szCs w:val="24"/>
          <w:lang w:eastAsia="lt-LT"/>
        </w:rPr>
        <w:t xml:space="preserve">) pagal </w:t>
      </w:r>
      <w:r w:rsidRPr="00CC1B3E">
        <w:rPr>
          <w:rFonts w:eastAsia="Calibri"/>
          <w:i/>
          <w:iCs/>
          <w:color w:val="FF0000"/>
          <w:sz w:val="24"/>
          <w:szCs w:val="24"/>
          <w:lang w:eastAsia="lt-LT"/>
        </w:rPr>
        <w:t>(nurodomas dokumentas, kurio pagrindu veikia asmuo)</w:t>
      </w:r>
      <w:r w:rsidRPr="00CC1B3E">
        <w:rPr>
          <w:rFonts w:eastAsia="Calibri"/>
          <w:color w:val="FF0000"/>
          <w:sz w:val="24"/>
          <w:szCs w:val="24"/>
          <w:lang w:eastAsia="lt-LT"/>
        </w:rPr>
        <w:t xml:space="preserve"> </w:t>
      </w:r>
      <w:r w:rsidRPr="00CC1B3E">
        <w:rPr>
          <w:rFonts w:eastAsia="Calibri"/>
          <w:sz w:val="24"/>
          <w:szCs w:val="24"/>
          <w:lang w:eastAsia="lt-LT"/>
        </w:rPr>
        <w:t xml:space="preserve">(toliau – Rangovas), </w:t>
      </w:r>
      <w:r w:rsidRPr="00CC1B3E">
        <w:rPr>
          <w:rFonts w:eastAsia="Calibri"/>
          <w:i/>
          <w:iCs/>
          <w:color w:val="FF0000"/>
          <w:sz w:val="24"/>
          <w:szCs w:val="24"/>
          <w:lang w:eastAsia="lt-LT"/>
        </w:rPr>
        <w:t xml:space="preserve">(jei tai ūkio subjektų grupė – atitinkami duomenys apie kiekvieną partnerį) </w:t>
      </w:r>
      <w:r w:rsidRPr="00CC1B3E">
        <w:rPr>
          <w:rFonts w:eastAsia="Calibri"/>
          <w:sz w:val="24"/>
          <w:szCs w:val="24"/>
          <w:lang w:eastAsia="lt-LT"/>
        </w:rPr>
        <w:t>toliau kartu šioje sutartyje vadinami Šalimis, o kiekvienas atskirai – Šalimi, sudarė šią Rangos sutartį, toliau vadinama Sutartimi, ir susitarė dėl toliau išvardytų sąlygų.</w:t>
      </w:r>
    </w:p>
    <w:p w14:paraId="0DEBD7B9" w14:textId="01A372C2" w:rsidR="00FF5A8E" w:rsidRPr="00CC1B3E" w:rsidRDefault="00ED6BE7" w:rsidP="00FF5A8E">
      <w:pPr>
        <w:tabs>
          <w:tab w:val="left" w:pos="90"/>
        </w:tabs>
        <w:ind w:firstLine="709"/>
        <w:jc w:val="both"/>
        <w:rPr>
          <w:rFonts w:eastAsia="Calibri"/>
          <w:sz w:val="24"/>
          <w:szCs w:val="24"/>
          <w:lang w:eastAsia="lt-LT"/>
        </w:rPr>
      </w:pPr>
      <w:r>
        <w:rPr>
          <w:rFonts w:eastAsia="Calibri"/>
          <w:sz w:val="24"/>
          <w:szCs w:val="24"/>
          <w:lang w:eastAsia="lt-LT"/>
        </w:rPr>
        <w:t xml:space="preserve"> </w:t>
      </w:r>
    </w:p>
    <w:p w14:paraId="2BBF7D7E" w14:textId="77777777" w:rsidR="00FF5A8E" w:rsidRPr="00CC1B3E" w:rsidRDefault="00FF5A8E" w:rsidP="00FF5A8E">
      <w:pPr>
        <w:numPr>
          <w:ilvl w:val="0"/>
          <w:numId w:val="1"/>
        </w:numPr>
        <w:tabs>
          <w:tab w:val="left" w:pos="90"/>
        </w:tabs>
        <w:ind w:left="0" w:firstLine="709"/>
        <w:contextualSpacing/>
        <w:jc w:val="center"/>
        <w:rPr>
          <w:b/>
          <w:sz w:val="24"/>
          <w:szCs w:val="24"/>
        </w:rPr>
      </w:pPr>
      <w:r w:rsidRPr="00CC1B3E">
        <w:rPr>
          <w:b/>
          <w:sz w:val="24"/>
          <w:szCs w:val="24"/>
        </w:rPr>
        <w:t>Dalis. Sutarties dalykas</w:t>
      </w:r>
    </w:p>
    <w:p w14:paraId="6C3E27D5" w14:textId="4523D5A3" w:rsidR="00FF5A8E" w:rsidRPr="00CC1B3E" w:rsidRDefault="00FF5A8E" w:rsidP="00FF5A8E">
      <w:pPr>
        <w:pStyle w:val="Sraopastraipa"/>
        <w:numPr>
          <w:ilvl w:val="1"/>
          <w:numId w:val="1"/>
        </w:numPr>
        <w:tabs>
          <w:tab w:val="left" w:pos="90"/>
        </w:tabs>
        <w:suppressAutoHyphens/>
        <w:ind w:left="0" w:firstLine="709"/>
        <w:jc w:val="both"/>
        <w:outlineLvl w:val="1"/>
        <w:rPr>
          <w:b/>
          <w:i/>
          <w:iCs/>
          <w:color w:val="FF0000"/>
          <w:sz w:val="24"/>
          <w:szCs w:val="24"/>
        </w:rPr>
      </w:pPr>
      <w:r w:rsidRPr="00CC1B3E">
        <w:rPr>
          <w:sz w:val="24"/>
          <w:szCs w:val="24"/>
        </w:rPr>
        <w:t xml:space="preserve">Rangovas įsipareigoja per Sutartyje nustatytą darbų atlikimo terminą atlikti </w:t>
      </w:r>
      <w:r w:rsidR="00191716">
        <w:rPr>
          <w:sz w:val="24"/>
          <w:szCs w:val="24"/>
        </w:rPr>
        <w:t>a</w:t>
      </w:r>
      <w:r w:rsidR="00191716" w:rsidRPr="00191716">
        <w:rPr>
          <w:sz w:val="24"/>
          <w:szCs w:val="24"/>
        </w:rPr>
        <w:t xml:space="preserve">ikštelės </w:t>
      </w:r>
      <w:proofErr w:type="spellStart"/>
      <w:r w:rsidR="00191716" w:rsidRPr="00191716">
        <w:rPr>
          <w:sz w:val="24"/>
          <w:szCs w:val="24"/>
        </w:rPr>
        <w:t>Gudžionių</w:t>
      </w:r>
      <w:proofErr w:type="spellEnd"/>
      <w:r w:rsidR="00191716" w:rsidRPr="00191716">
        <w:rPr>
          <w:sz w:val="24"/>
          <w:szCs w:val="24"/>
        </w:rPr>
        <w:t xml:space="preserve"> g. 4, Jonavoje įrengimo ir asfaltavimo</w:t>
      </w:r>
      <w:r w:rsidR="00380D63" w:rsidRPr="00E01912">
        <w:rPr>
          <w:color w:val="EE0000"/>
          <w:sz w:val="24"/>
          <w:szCs w:val="24"/>
          <w:lang w:eastAsia="lt-LT"/>
        </w:rPr>
        <w:t xml:space="preserve"> darbus</w:t>
      </w:r>
      <w:r w:rsidRPr="00380D63">
        <w:rPr>
          <w:i/>
          <w:iCs/>
          <w:sz w:val="24"/>
          <w:szCs w:val="24"/>
          <w:lang w:eastAsia="lt-LT"/>
        </w:rPr>
        <w:t xml:space="preserve"> </w:t>
      </w:r>
      <w:r w:rsidRPr="00CC1B3E">
        <w:rPr>
          <w:sz w:val="24"/>
          <w:szCs w:val="24"/>
          <w:lang w:eastAsia="lt-LT"/>
        </w:rPr>
        <w:t>(toliau - Darbai)</w:t>
      </w:r>
      <w:r w:rsidRPr="00CC1B3E">
        <w:rPr>
          <w:sz w:val="24"/>
          <w:szCs w:val="24"/>
        </w:rPr>
        <w:t xml:space="preserve"> bei ištaisyti defektus, o Užsakovas įsipareigoja sudaryti Rangovui būtinas sąlygas Darbams atlikti, Sutartyje numatyta tvarka priimti Darbų rezultatą ir sumokėti Rangovui Sutarties kainą.</w:t>
      </w:r>
    </w:p>
    <w:p w14:paraId="278B0726" w14:textId="77777777" w:rsidR="00FF5A8E" w:rsidRPr="00CC1B3E" w:rsidRDefault="00FF5A8E" w:rsidP="00FF5A8E">
      <w:pPr>
        <w:tabs>
          <w:tab w:val="left" w:pos="90"/>
        </w:tabs>
        <w:ind w:left="360"/>
        <w:contextualSpacing/>
        <w:jc w:val="both"/>
        <w:rPr>
          <w:b/>
          <w:sz w:val="24"/>
          <w:szCs w:val="24"/>
        </w:rPr>
      </w:pPr>
    </w:p>
    <w:p w14:paraId="1B9DFE85" w14:textId="77777777" w:rsidR="00FF5A8E" w:rsidRPr="00CC1B3E" w:rsidRDefault="00FF5A8E" w:rsidP="00FF5A8E">
      <w:pPr>
        <w:numPr>
          <w:ilvl w:val="0"/>
          <w:numId w:val="1"/>
        </w:numPr>
        <w:tabs>
          <w:tab w:val="left" w:pos="90"/>
        </w:tabs>
        <w:contextualSpacing/>
        <w:jc w:val="center"/>
        <w:rPr>
          <w:b/>
          <w:sz w:val="24"/>
          <w:szCs w:val="24"/>
        </w:rPr>
      </w:pPr>
      <w:r w:rsidRPr="00CC1B3E">
        <w:rPr>
          <w:b/>
          <w:sz w:val="24"/>
          <w:szCs w:val="24"/>
        </w:rPr>
        <w:t>Dalis. Sutarties kaina ir apmokėjimo sąlygos</w:t>
      </w:r>
    </w:p>
    <w:p w14:paraId="1739F342" w14:textId="77777777" w:rsidR="00FF5A8E" w:rsidRPr="00CC1B3E" w:rsidRDefault="00FF5A8E" w:rsidP="00FF5A8E">
      <w:pPr>
        <w:numPr>
          <w:ilvl w:val="1"/>
          <w:numId w:val="1"/>
        </w:numPr>
        <w:tabs>
          <w:tab w:val="left" w:pos="90"/>
          <w:tab w:val="left" w:pos="851"/>
        </w:tabs>
        <w:ind w:left="0" w:firstLine="567"/>
        <w:contextualSpacing/>
        <w:jc w:val="both"/>
        <w:rPr>
          <w:b/>
          <w:iCs/>
          <w:color w:val="FF0000"/>
          <w:sz w:val="24"/>
          <w:szCs w:val="24"/>
        </w:rPr>
      </w:pPr>
      <w:r w:rsidRPr="00CC1B3E">
        <w:rPr>
          <w:iCs/>
          <w:color w:val="000000" w:themeColor="text1"/>
          <w:sz w:val="24"/>
          <w:szCs w:val="24"/>
        </w:rPr>
        <w:t xml:space="preserve">Pradinės Sutarties vertė – </w:t>
      </w:r>
      <w:r w:rsidRPr="00CC1B3E">
        <w:rPr>
          <w:i/>
          <w:color w:val="FF0000"/>
          <w:sz w:val="24"/>
          <w:szCs w:val="24"/>
          <w:lang w:eastAsia="ar-SA"/>
        </w:rPr>
        <w:t>(nurodyti sumą skaičiais ir žodžiais)</w:t>
      </w:r>
      <w:r w:rsidRPr="00CC1B3E">
        <w:rPr>
          <w:i/>
          <w:color w:val="FF0000"/>
          <w:sz w:val="24"/>
          <w:szCs w:val="24"/>
        </w:rPr>
        <w:t xml:space="preserve"> </w:t>
      </w:r>
      <w:r w:rsidRPr="00CC1B3E">
        <w:rPr>
          <w:iCs/>
          <w:color w:val="000000" w:themeColor="text1"/>
          <w:sz w:val="24"/>
          <w:szCs w:val="24"/>
        </w:rPr>
        <w:t xml:space="preserve">Eur be PVM, PVM sudaro </w:t>
      </w:r>
      <w:r w:rsidRPr="00CC1B3E">
        <w:rPr>
          <w:i/>
          <w:color w:val="FF0000"/>
          <w:sz w:val="24"/>
          <w:szCs w:val="24"/>
        </w:rPr>
        <w:t>(nurodyti sumą skaičiais ir žodžiais)</w:t>
      </w:r>
      <w:r w:rsidRPr="00CC1B3E">
        <w:rPr>
          <w:iCs/>
          <w:color w:val="FF0000"/>
          <w:sz w:val="24"/>
          <w:szCs w:val="24"/>
        </w:rPr>
        <w:t xml:space="preserve"> </w:t>
      </w:r>
      <w:r w:rsidRPr="00CC1B3E">
        <w:rPr>
          <w:iCs/>
          <w:color w:val="000000" w:themeColor="text1"/>
          <w:sz w:val="24"/>
          <w:szCs w:val="24"/>
        </w:rPr>
        <w:t>Eur.</w:t>
      </w:r>
    </w:p>
    <w:p w14:paraId="2535F4A2" w14:textId="77777777" w:rsidR="00FF5A8E" w:rsidRPr="00CC1B3E" w:rsidRDefault="00FF5A8E" w:rsidP="00FF5A8E">
      <w:pPr>
        <w:numPr>
          <w:ilvl w:val="1"/>
          <w:numId w:val="1"/>
        </w:numPr>
        <w:tabs>
          <w:tab w:val="left" w:pos="90"/>
          <w:tab w:val="left" w:pos="851"/>
        </w:tabs>
        <w:ind w:left="0" w:firstLine="567"/>
        <w:contextualSpacing/>
        <w:jc w:val="both"/>
        <w:rPr>
          <w:b/>
          <w:sz w:val="24"/>
          <w:szCs w:val="24"/>
        </w:rPr>
      </w:pPr>
      <w:r w:rsidRPr="00CC1B3E">
        <w:rPr>
          <w:sz w:val="24"/>
          <w:szCs w:val="24"/>
        </w:rPr>
        <w:t>Sutarčiai taikoma fiksuotos kainos kainodara. Visas išlaidas, kurios turėjo būti įskaičiuotos pagal pirkimo dokumentų reikalavimus, tačiau nebuvo įskaičiuotos konkursiniame pasiūlyme, prisiima Rangovas.</w:t>
      </w:r>
    </w:p>
    <w:p w14:paraId="21F6B389" w14:textId="6E9A12E8" w:rsidR="00FF5A8E" w:rsidRPr="00CC1B3E" w:rsidRDefault="00FF5A8E" w:rsidP="00FF5A8E">
      <w:pPr>
        <w:numPr>
          <w:ilvl w:val="1"/>
          <w:numId w:val="1"/>
        </w:numPr>
        <w:tabs>
          <w:tab w:val="left" w:pos="90"/>
          <w:tab w:val="left" w:pos="851"/>
        </w:tabs>
        <w:ind w:left="0" w:firstLine="567"/>
        <w:contextualSpacing/>
        <w:jc w:val="both"/>
        <w:rPr>
          <w:b/>
          <w:sz w:val="24"/>
          <w:szCs w:val="24"/>
        </w:rPr>
      </w:pPr>
      <w:r w:rsidRPr="00CC1B3E">
        <w:rPr>
          <w:sz w:val="24"/>
          <w:szCs w:val="24"/>
        </w:rPr>
        <w:t xml:space="preserve">Užsakovas Rangovui apmoka už atliktus Darbus per 30 kalendorinių dienų </w:t>
      </w:r>
      <w:r w:rsidRPr="00CC1B3E">
        <w:rPr>
          <w:color w:val="000000"/>
          <w:sz w:val="24"/>
          <w:szCs w:val="24"/>
        </w:rPr>
        <w:t>nuo sąskaitos faktūros gavimo dienos. Sąskaitos faktūros teikiamos tik elektroniniu būdu (toliau – elektroninės sąskaitos faktūros). Elektroninės sąskaitos faktūros, atitinkančios Europos elektroninių sąskaitų faktūrų standartą, teikiamos Rangovo pasirinktomis priemonėmis. Europos elektroninių sąskaitų faktūrų standarto neatitinkančios elektroninės sąskaitos faktūros gali būti teikiamos tik naudojantis informacinės sistemos „</w:t>
      </w:r>
      <w:r w:rsidR="00380D63">
        <w:rPr>
          <w:color w:val="000000"/>
          <w:sz w:val="24"/>
          <w:szCs w:val="24"/>
        </w:rPr>
        <w:t>SABIS</w:t>
      </w:r>
      <w:r w:rsidRPr="00CC1B3E">
        <w:rPr>
          <w:color w:val="000000"/>
          <w:sz w:val="24"/>
          <w:szCs w:val="24"/>
        </w:rPr>
        <w:t>“ priemonėmis. Elektroninė sąskaita faktūra suprantama kaip sąskaita faktūra, išrašyta, perduota ir gauta tokiu elektroniniu formatu, kuris sudaro galimybę ją apdoroti automatiniu ir elektroniniu būdu.</w:t>
      </w:r>
      <w:r w:rsidRPr="00CC1B3E">
        <w:t xml:space="preserve"> </w:t>
      </w:r>
      <w:r w:rsidRPr="00CC1B3E">
        <w:rPr>
          <w:color w:val="000000"/>
          <w:sz w:val="24"/>
          <w:szCs w:val="24"/>
        </w:rPr>
        <w:t>Užsakovas elektronines sąskaitas faktūras priima ir apdoroja naudodamasis informacinės sistemos „</w:t>
      </w:r>
      <w:r w:rsidR="00380D63">
        <w:rPr>
          <w:color w:val="000000"/>
          <w:sz w:val="24"/>
          <w:szCs w:val="24"/>
        </w:rPr>
        <w:t>SABIS</w:t>
      </w:r>
      <w:r w:rsidRPr="00CC1B3E">
        <w:rPr>
          <w:color w:val="000000"/>
          <w:sz w:val="24"/>
          <w:szCs w:val="24"/>
        </w:rPr>
        <w:t>“ priemonėmis.</w:t>
      </w:r>
      <w:r w:rsidRPr="00CC1B3E">
        <w:rPr>
          <w:b/>
          <w:sz w:val="24"/>
          <w:szCs w:val="24"/>
        </w:rPr>
        <w:t xml:space="preserve"> </w:t>
      </w:r>
      <w:r w:rsidRPr="00CC1B3E">
        <w:rPr>
          <w:sz w:val="24"/>
          <w:szCs w:val="24"/>
        </w:rPr>
        <w:t>Rangovas elektroninę sąskaitą faktūrą Užsakovui gali pateikti tik tada, kai Užsakovas suderina apmokėjimą patvirtinančius dokumentus (atliktų darbų aktą ir pažymą apie atliktų darbų ir išlaidų apmokėjimą).</w:t>
      </w:r>
    </w:p>
    <w:p w14:paraId="10524997" w14:textId="7DA71CC7" w:rsidR="00FF5A8E" w:rsidRPr="00CC1B3E" w:rsidRDefault="00FF5A8E" w:rsidP="00FF5A8E">
      <w:pPr>
        <w:numPr>
          <w:ilvl w:val="1"/>
          <w:numId w:val="1"/>
        </w:numPr>
        <w:tabs>
          <w:tab w:val="left" w:pos="0"/>
          <w:tab w:val="left" w:pos="90"/>
        </w:tabs>
        <w:ind w:left="0" w:firstLine="567"/>
        <w:contextualSpacing/>
        <w:jc w:val="both"/>
        <w:rPr>
          <w:bCs/>
          <w:color w:val="000000" w:themeColor="text1"/>
          <w:sz w:val="24"/>
          <w:szCs w:val="24"/>
        </w:rPr>
      </w:pPr>
      <w:r w:rsidRPr="00CC1B3E">
        <w:rPr>
          <w:bCs/>
          <w:color w:val="000000" w:themeColor="text1"/>
          <w:sz w:val="24"/>
          <w:szCs w:val="24"/>
        </w:rPr>
        <w:t>Sutarties vykdymo metu susirašinėjimai tarp Šalių ir visi su Sutarties vykdymu susiję dokumentai teikiami elektroniniu būdu ir pasirašomi elektroniniu parašu. Išimtiniais atvejais su Sutarties vykdymu susiję dokumentai gali būti teikiami popieriniu formatu, jeigu toks formatas privalomas pagal teisės aktus arba Užsakovas nurodo tokį būtinumą – tokiu atveju turi būti naudojamas popierius, kuris atitinka minimaliuosius aplinkos apsaugos kriterijus, patvirtintus Aplinkos apsaugos kriterijų taikymo, vykdant žaliuosius pirkimus, tvarkos aprašo, patvirtinto Lietuvos Respublikos aplinkos ministro 2011 m. birželio 28 d. įsakymu Nr. D1-508, 1 priede.</w:t>
      </w:r>
    </w:p>
    <w:p w14:paraId="3FDDEFE3" w14:textId="77777777" w:rsidR="00FF5A8E" w:rsidRPr="00CC1B3E" w:rsidRDefault="00FF5A8E" w:rsidP="00FF5A8E">
      <w:pPr>
        <w:numPr>
          <w:ilvl w:val="1"/>
          <w:numId w:val="1"/>
        </w:numPr>
        <w:tabs>
          <w:tab w:val="left" w:pos="0"/>
          <w:tab w:val="left" w:pos="90"/>
        </w:tabs>
        <w:ind w:left="0" w:firstLine="567"/>
        <w:contextualSpacing/>
        <w:jc w:val="both"/>
        <w:rPr>
          <w:b/>
          <w:sz w:val="24"/>
          <w:szCs w:val="24"/>
        </w:rPr>
      </w:pPr>
      <w:r w:rsidRPr="00CC1B3E">
        <w:rPr>
          <w:sz w:val="24"/>
          <w:szCs w:val="24"/>
        </w:rPr>
        <w:lastRenderedPageBreak/>
        <w:t>Atlikęs visus Darbus, Rangovas turi pateikti Užsakovui atliktų darbų aktą, pažymą apie atliktų darbų ir išlaidų apmokėjimą, darbų priėmimo-perdavimo aktą bei, kai gaunamas Užsakovo suderinimas, elektroninę sąskaitą faktūrą. Užsakovas, gavęs šiame punkte minimus dokumentus, per 10 kalendorinių dienų privalo patvirtinti dokumentus juos pasirašydamas arba atsisakyti pasirašyti dokumentus, nurodydamas nepasirašymo priežastis. Jeigu Užsakovas per šiame punkte nustatytą terminą Rangovo pateiktų dokumentų nepatvirtina ir nepateikia nepatvirtinimo priežasčių, turi būti laikoma, kad Rangovo prašoma apmokėti suma yra teisinga.</w:t>
      </w:r>
    </w:p>
    <w:p w14:paraId="40489CA0" w14:textId="77777777" w:rsidR="00FF5A8E" w:rsidRPr="00CC1B3E" w:rsidRDefault="00FF5A8E" w:rsidP="00FF5A8E">
      <w:pPr>
        <w:numPr>
          <w:ilvl w:val="1"/>
          <w:numId w:val="1"/>
        </w:numPr>
        <w:tabs>
          <w:tab w:val="left" w:pos="90"/>
          <w:tab w:val="left" w:pos="851"/>
        </w:tabs>
        <w:ind w:left="0" w:firstLine="567"/>
        <w:contextualSpacing/>
        <w:jc w:val="both"/>
        <w:rPr>
          <w:sz w:val="24"/>
          <w:szCs w:val="24"/>
        </w:rPr>
      </w:pPr>
      <w:r w:rsidRPr="00CC1B3E">
        <w:rPr>
          <w:sz w:val="24"/>
          <w:szCs w:val="24"/>
        </w:rPr>
        <w:t xml:space="preserve">Visi atsiskaitymai su Rangovu vykdomi bankiniu pavedimu į jo nurodytą atsiskaitomąją sąskaitą. </w:t>
      </w:r>
    </w:p>
    <w:p w14:paraId="3CAD72B4" w14:textId="77777777" w:rsidR="00FF5A8E" w:rsidRPr="00CC1B3E" w:rsidRDefault="00FF5A8E" w:rsidP="00FF5A8E">
      <w:pPr>
        <w:numPr>
          <w:ilvl w:val="1"/>
          <w:numId w:val="1"/>
        </w:numPr>
        <w:tabs>
          <w:tab w:val="left" w:pos="90"/>
          <w:tab w:val="left" w:pos="851"/>
        </w:tabs>
        <w:ind w:left="0" w:firstLine="567"/>
        <w:contextualSpacing/>
        <w:jc w:val="both"/>
        <w:rPr>
          <w:sz w:val="24"/>
          <w:szCs w:val="24"/>
        </w:rPr>
      </w:pPr>
      <w:r w:rsidRPr="00CC1B3E">
        <w:rPr>
          <w:sz w:val="24"/>
          <w:szCs w:val="24"/>
        </w:rPr>
        <w:t>Užsakovas numato tiesioginio atsiskaitymo galimybę su Sutartyje nurodytais subrangovais tokiomis sąlygomis:</w:t>
      </w:r>
    </w:p>
    <w:p w14:paraId="65162F4B" w14:textId="77777777" w:rsidR="00FF5A8E" w:rsidRPr="00CC1B3E" w:rsidRDefault="00FF5A8E" w:rsidP="00FF5A8E">
      <w:pPr>
        <w:pStyle w:val="Sraopastraipa"/>
        <w:numPr>
          <w:ilvl w:val="2"/>
          <w:numId w:val="1"/>
        </w:numPr>
        <w:tabs>
          <w:tab w:val="left" w:pos="90"/>
        </w:tabs>
        <w:ind w:left="0" w:firstLine="567"/>
        <w:jc w:val="both"/>
        <w:rPr>
          <w:sz w:val="24"/>
          <w:szCs w:val="24"/>
        </w:rPr>
      </w:pPr>
      <w:r w:rsidRPr="00CC1B3E">
        <w:rPr>
          <w:sz w:val="24"/>
          <w:szCs w:val="24"/>
        </w:rPr>
        <w:t>Sudarius Sutartį, Rangovas ne vėliau negu Sutartis pradedama vykdyti, įsipareigoja Užsakovui raštu pateikti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1F212A2A" w14:textId="77777777" w:rsidR="00FF5A8E" w:rsidRPr="00CC1B3E" w:rsidRDefault="00FF5A8E" w:rsidP="00FF5A8E">
      <w:pPr>
        <w:pStyle w:val="Sraopastraipa"/>
        <w:numPr>
          <w:ilvl w:val="2"/>
          <w:numId w:val="1"/>
        </w:numPr>
        <w:tabs>
          <w:tab w:val="left" w:pos="90"/>
        </w:tabs>
        <w:ind w:left="0" w:firstLine="567"/>
        <w:jc w:val="both"/>
        <w:rPr>
          <w:sz w:val="24"/>
          <w:szCs w:val="24"/>
        </w:rPr>
      </w:pPr>
      <w:r w:rsidRPr="00CC1B3E">
        <w:rPr>
          <w:sz w:val="24"/>
          <w:szCs w:val="24"/>
        </w:rPr>
        <w:t>Užsakovas ne vėliau kaip per 3 darbo dienas nuo 2.7.1. punkte nurodytos informacijos gavimo dienos raštu informuoja subrangovus apie tiesioginio atsiskaitymo galimybę;</w:t>
      </w:r>
    </w:p>
    <w:p w14:paraId="565B3F89" w14:textId="77777777" w:rsidR="00FF5A8E" w:rsidRPr="00CC1B3E" w:rsidRDefault="00FF5A8E" w:rsidP="00FF5A8E">
      <w:pPr>
        <w:pStyle w:val="Sraopastraipa"/>
        <w:numPr>
          <w:ilvl w:val="2"/>
          <w:numId w:val="1"/>
        </w:numPr>
        <w:tabs>
          <w:tab w:val="left" w:pos="90"/>
        </w:tabs>
        <w:ind w:left="0" w:firstLine="567"/>
        <w:jc w:val="both"/>
        <w:rPr>
          <w:sz w:val="24"/>
          <w:szCs w:val="24"/>
        </w:rPr>
      </w:pPr>
      <w:r w:rsidRPr="00CC1B3E">
        <w:rPr>
          <w:sz w:val="24"/>
          <w:szCs w:val="24"/>
        </w:rPr>
        <w:t>Subrangovas, norėdamas pasinaudoti tiesioginio atsiskaitymo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subrangos sutartyje nustatytus reikalavimus. Trišalėje sutartyje atsiskaitymo su subrangovu tvarka bus nustatoma vadovaujantis šioje Sutartyje numatyta atsiskaitymo tvarka;</w:t>
      </w:r>
    </w:p>
    <w:p w14:paraId="05A1400B" w14:textId="77777777" w:rsidR="00FF5A8E" w:rsidRPr="00CC1B3E" w:rsidRDefault="00FF5A8E" w:rsidP="00FF5A8E">
      <w:pPr>
        <w:pStyle w:val="Sraopastraipa"/>
        <w:numPr>
          <w:ilvl w:val="2"/>
          <w:numId w:val="1"/>
        </w:numPr>
        <w:tabs>
          <w:tab w:val="left" w:pos="90"/>
        </w:tabs>
        <w:ind w:left="0" w:firstLine="567"/>
        <w:jc w:val="both"/>
        <w:rPr>
          <w:sz w:val="24"/>
          <w:szCs w:val="24"/>
        </w:rPr>
      </w:pPr>
      <w:r w:rsidRPr="00CC1B3E">
        <w:rPr>
          <w:sz w:val="24"/>
          <w:szCs w:val="24"/>
        </w:rPr>
        <w:t>Rangovas turi teisę prieštarauti nepagrįstiems mokėjimams, pateikdamas raštišką tokio prieštaravimo Užsakovui ir subrangovui pagrindimą.</w:t>
      </w:r>
    </w:p>
    <w:p w14:paraId="16228E3C" w14:textId="77777777" w:rsidR="00FF5A8E" w:rsidRPr="00CC1B3E" w:rsidRDefault="00FF5A8E" w:rsidP="00FF5A8E">
      <w:pPr>
        <w:numPr>
          <w:ilvl w:val="1"/>
          <w:numId w:val="1"/>
        </w:numPr>
        <w:tabs>
          <w:tab w:val="left" w:pos="90"/>
          <w:tab w:val="left" w:pos="851"/>
        </w:tabs>
        <w:ind w:left="0" w:firstLine="567"/>
        <w:contextualSpacing/>
        <w:jc w:val="both"/>
        <w:rPr>
          <w:b/>
          <w:sz w:val="24"/>
          <w:szCs w:val="24"/>
        </w:rPr>
      </w:pPr>
      <w:r w:rsidRPr="00CC1B3E">
        <w:rPr>
          <w:sz w:val="24"/>
          <w:szCs w:val="24"/>
        </w:rPr>
        <w:t>Tiesioginio atsiskaitymo su subrangovais galimybė nekeičia Rangovo atsakomybės dėl Sutarties įvykdymo.</w:t>
      </w:r>
    </w:p>
    <w:p w14:paraId="46B75C07" w14:textId="77777777" w:rsidR="00FF5A8E" w:rsidRPr="00CC1B3E" w:rsidRDefault="00FF5A8E" w:rsidP="00FF5A8E">
      <w:pPr>
        <w:numPr>
          <w:ilvl w:val="1"/>
          <w:numId w:val="1"/>
        </w:numPr>
        <w:tabs>
          <w:tab w:val="left" w:pos="90"/>
          <w:tab w:val="left" w:pos="851"/>
        </w:tabs>
        <w:ind w:left="0" w:firstLine="567"/>
        <w:contextualSpacing/>
        <w:jc w:val="both"/>
        <w:rPr>
          <w:color w:val="000000"/>
          <w:sz w:val="24"/>
          <w:szCs w:val="24"/>
          <w:lang w:eastAsia="lt-LT"/>
        </w:rPr>
      </w:pPr>
      <w:r w:rsidRPr="00CC1B3E">
        <w:rPr>
          <w:sz w:val="24"/>
          <w:szCs w:val="24"/>
        </w:rPr>
        <w:t>Šalys susitaria, kad Sutartyje nurodytas PVM gali kisti (didėti ar mažėti) dėl Lietuvos Respublikos Pridėtinės vertės mokesčio įstatyme (toliau – Įstatymas) nustatyto pridėtinės vertės mokesčio (toliau – PVM) dydžio pasikeitimo. Pasikeitus pridėtinės vertės mokesčio dydžiui, PVM suma perskaičiuojama per 10 kalendorinių dienų po Lietuvos Respublikos pridėtinės vertės mokesčio įstatymo, kuriuo keičiasi mokesčio tarifas, įsigaliojimo dienos. PVM perskaičiuojamas atskiru Šalių rašytiniu susitarimu, kuris nuo jo pasirašymo dienos tampa neatskiriama Sutarties dalimi. PVM perskaičiavimas šiuo atveju nelaikomas Sutarties sąlygų keitimu.</w:t>
      </w:r>
    </w:p>
    <w:p w14:paraId="03525648" w14:textId="77777777" w:rsidR="00FF5A8E" w:rsidRPr="00CC1B3E" w:rsidRDefault="00FF5A8E" w:rsidP="00FF5A8E">
      <w:pPr>
        <w:numPr>
          <w:ilvl w:val="1"/>
          <w:numId w:val="1"/>
        </w:numPr>
        <w:tabs>
          <w:tab w:val="left" w:pos="90"/>
          <w:tab w:val="left" w:pos="851"/>
        </w:tabs>
        <w:ind w:left="0" w:firstLine="567"/>
        <w:contextualSpacing/>
        <w:jc w:val="both"/>
        <w:rPr>
          <w:color w:val="000000"/>
          <w:sz w:val="24"/>
          <w:szCs w:val="24"/>
          <w:lang w:eastAsia="lt-LT"/>
        </w:rPr>
      </w:pPr>
      <w:r w:rsidRPr="00CC1B3E">
        <w:rPr>
          <w:color w:val="000000" w:themeColor="text1"/>
          <w:sz w:val="24"/>
          <w:szCs w:val="24"/>
          <w:lang w:eastAsia="lt-LT"/>
        </w:rPr>
        <w:t>Pradinės sutarties vertė nebus keičiama visą Sutarties galiojimo laikotarpį.</w:t>
      </w:r>
    </w:p>
    <w:p w14:paraId="08C4C48D" w14:textId="77777777" w:rsidR="00FF5A8E" w:rsidRPr="00CC1B3E" w:rsidRDefault="00FF5A8E" w:rsidP="00FF5A8E">
      <w:pPr>
        <w:tabs>
          <w:tab w:val="left" w:pos="90"/>
          <w:tab w:val="left" w:pos="851"/>
        </w:tabs>
        <w:ind w:left="567"/>
        <w:contextualSpacing/>
        <w:jc w:val="both"/>
        <w:rPr>
          <w:color w:val="000000"/>
          <w:sz w:val="24"/>
          <w:szCs w:val="24"/>
          <w:lang w:eastAsia="lt-LT"/>
        </w:rPr>
      </w:pPr>
    </w:p>
    <w:p w14:paraId="7FB51822" w14:textId="77777777" w:rsidR="00FF5A8E" w:rsidRPr="00CC1B3E" w:rsidRDefault="00FF5A8E" w:rsidP="00FF5A8E">
      <w:pPr>
        <w:numPr>
          <w:ilvl w:val="0"/>
          <w:numId w:val="1"/>
        </w:numPr>
        <w:tabs>
          <w:tab w:val="left" w:pos="90"/>
        </w:tabs>
        <w:contextualSpacing/>
        <w:jc w:val="center"/>
        <w:rPr>
          <w:b/>
          <w:color w:val="000000"/>
          <w:sz w:val="24"/>
          <w:szCs w:val="24"/>
        </w:rPr>
      </w:pPr>
      <w:r w:rsidRPr="00CC1B3E">
        <w:rPr>
          <w:b/>
          <w:color w:val="000000"/>
          <w:sz w:val="24"/>
          <w:szCs w:val="24"/>
        </w:rPr>
        <w:t>Dalis. Sutarties galiojimas ir Darbų atlikimo terminai</w:t>
      </w:r>
    </w:p>
    <w:p w14:paraId="616BC90D" w14:textId="77777777" w:rsidR="00FF5A8E" w:rsidRPr="00CC1B3E" w:rsidRDefault="00FF5A8E" w:rsidP="00FF5A8E">
      <w:pPr>
        <w:numPr>
          <w:ilvl w:val="1"/>
          <w:numId w:val="1"/>
        </w:numPr>
        <w:tabs>
          <w:tab w:val="left" w:pos="90"/>
        </w:tabs>
        <w:ind w:left="0" w:firstLine="709"/>
        <w:contextualSpacing/>
        <w:jc w:val="both"/>
        <w:rPr>
          <w:sz w:val="24"/>
          <w:szCs w:val="24"/>
        </w:rPr>
      </w:pPr>
      <w:r w:rsidRPr="00CC1B3E">
        <w:rPr>
          <w:sz w:val="24"/>
          <w:szCs w:val="24"/>
        </w:rPr>
        <w:t xml:space="preserve">Sutartis įsigalioja Sutarties Šalims pasirašius Sutartį. Sutartis galioja iki visiško Sutartyje numatytų įsipareigojimų įvykdymo ar Sutarties nutraukimo. Sutartis gali būti nutraukta Sutarties 9 dalyje nustatytais terminais ir pagrindais. </w:t>
      </w:r>
    </w:p>
    <w:p w14:paraId="7F0CDA40" w14:textId="48A674A4" w:rsidR="00FF5A8E" w:rsidRPr="00CC1B3E" w:rsidRDefault="00FF5A8E" w:rsidP="00FF5A8E">
      <w:pPr>
        <w:numPr>
          <w:ilvl w:val="1"/>
          <w:numId w:val="1"/>
        </w:numPr>
        <w:tabs>
          <w:tab w:val="left" w:pos="90"/>
        </w:tabs>
        <w:ind w:left="0" w:firstLine="709"/>
        <w:contextualSpacing/>
        <w:jc w:val="both"/>
        <w:rPr>
          <w:sz w:val="24"/>
          <w:szCs w:val="24"/>
        </w:rPr>
      </w:pPr>
      <w:r w:rsidRPr="00CC1B3E">
        <w:rPr>
          <w:sz w:val="24"/>
          <w:szCs w:val="24"/>
        </w:rPr>
        <w:t xml:space="preserve">Darbai pradedami vykdyti įsigaliojus Sutarčiai ir turi būti atlikti </w:t>
      </w:r>
      <w:r w:rsidRPr="00CC1B3E">
        <w:rPr>
          <w:color w:val="000000" w:themeColor="text1"/>
          <w:sz w:val="24"/>
          <w:szCs w:val="24"/>
        </w:rPr>
        <w:t xml:space="preserve">per </w:t>
      </w:r>
      <w:r w:rsidR="00AA232A">
        <w:rPr>
          <w:color w:val="000000" w:themeColor="text1"/>
          <w:sz w:val="24"/>
          <w:szCs w:val="24"/>
        </w:rPr>
        <w:t>3</w:t>
      </w:r>
      <w:r w:rsidRPr="00CC1B3E">
        <w:rPr>
          <w:color w:val="FF0000"/>
          <w:sz w:val="24"/>
          <w:szCs w:val="24"/>
        </w:rPr>
        <w:t xml:space="preserve"> </w:t>
      </w:r>
      <w:r w:rsidRPr="00AA232A">
        <w:rPr>
          <w:sz w:val="24"/>
          <w:szCs w:val="24"/>
        </w:rPr>
        <w:t>mėnesius</w:t>
      </w:r>
      <w:r w:rsidRPr="00CC1B3E">
        <w:rPr>
          <w:color w:val="000000" w:themeColor="text1"/>
          <w:sz w:val="24"/>
          <w:szCs w:val="24"/>
        </w:rPr>
        <w:t xml:space="preserve"> </w:t>
      </w:r>
      <w:r w:rsidRPr="00CC1B3E">
        <w:rPr>
          <w:sz w:val="24"/>
          <w:szCs w:val="24"/>
        </w:rPr>
        <w:t xml:space="preserve">nuo Sutarties įsigaliojimo dienos. Darbų atlikimo termino pratęsimo galimybė nenumatoma. Rangovui vėluojant atlikti Darbus </w:t>
      </w:r>
      <w:r>
        <w:rPr>
          <w:sz w:val="24"/>
          <w:szCs w:val="24"/>
        </w:rPr>
        <w:t xml:space="preserve">ilgiau nei 30 kalendorinių dienų </w:t>
      </w:r>
      <w:r w:rsidRPr="00CC1B3E">
        <w:rPr>
          <w:sz w:val="24"/>
          <w:szCs w:val="24"/>
        </w:rPr>
        <w:t xml:space="preserve">bus laikoma, kad tai yra esminis Sutarties pažeidimas. </w:t>
      </w:r>
    </w:p>
    <w:p w14:paraId="2B1DC3FC" w14:textId="77777777" w:rsidR="00FF5A8E" w:rsidRPr="00CC1B3E" w:rsidRDefault="00FF5A8E" w:rsidP="00FF5A8E">
      <w:pPr>
        <w:numPr>
          <w:ilvl w:val="1"/>
          <w:numId w:val="1"/>
        </w:numPr>
        <w:tabs>
          <w:tab w:val="left" w:pos="90"/>
        </w:tabs>
        <w:ind w:left="0" w:firstLine="709"/>
        <w:contextualSpacing/>
        <w:jc w:val="both"/>
        <w:rPr>
          <w:sz w:val="24"/>
          <w:szCs w:val="24"/>
        </w:rPr>
      </w:pPr>
      <w:r w:rsidRPr="00CC1B3E">
        <w:rPr>
          <w:sz w:val="24"/>
          <w:szCs w:val="24"/>
        </w:rPr>
        <w:t>Darbai laikomi užbaigti, kai pasirašomas atliktų darbų perdavimo - priėmimo aktas.</w:t>
      </w:r>
    </w:p>
    <w:p w14:paraId="2FF46268" w14:textId="77777777" w:rsidR="00FF5A8E" w:rsidRPr="00CC1B3E" w:rsidRDefault="00FF5A8E" w:rsidP="00FF5A8E">
      <w:pPr>
        <w:tabs>
          <w:tab w:val="left" w:pos="90"/>
        </w:tabs>
        <w:ind w:left="360"/>
        <w:contextualSpacing/>
        <w:jc w:val="both"/>
        <w:rPr>
          <w:sz w:val="24"/>
          <w:szCs w:val="24"/>
        </w:rPr>
      </w:pPr>
    </w:p>
    <w:p w14:paraId="4D6FEAAD" w14:textId="77777777" w:rsidR="00FF5A8E" w:rsidRPr="00CC1B3E" w:rsidRDefault="00FF5A8E" w:rsidP="00FF5A8E">
      <w:pPr>
        <w:numPr>
          <w:ilvl w:val="0"/>
          <w:numId w:val="1"/>
        </w:numPr>
        <w:tabs>
          <w:tab w:val="left" w:pos="90"/>
        </w:tabs>
        <w:contextualSpacing/>
        <w:jc w:val="center"/>
        <w:rPr>
          <w:b/>
          <w:sz w:val="24"/>
          <w:szCs w:val="24"/>
        </w:rPr>
      </w:pPr>
      <w:r w:rsidRPr="00CC1B3E">
        <w:rPr>
          <w:b/>
          <w:sz w:val="24"/>
          <w:szCs w:val="24"/>
        </w:rPr>
        <w:t>Dalis. Kokybės reikalavimai ir Darbų vykdymo kontrolė</w:t>
      </w:r>
    </w:p>
    <w:p w14:paraId="598ABFD8" w14:textId="77777777" w:rsidR="00FF5A8E" w:rsidRPr="00CC1B3E" w:rsidRDefault="00FF5A8E" w:rsidP="00FF5A8E">
      <w:pPr>
        <w:numPr>
          <w:ilvl w:val="1"/>
          <w:numId w:val="1"/>
        </w:numPr>
        <w:tabs>
          <w:tab w:val="left" w:pos="90"/>
        </w:tabs>
        <w:ind w:left="0" w:firstLine="709"/>
        <w:contextualSpacing/>
        <w:jc w:val="both"/>
        <w:rPr>
          <w:b/>
          <w:sz w:val="24"/>
          <w:szCs w:val="24"/>
        </w:rPr>
      </w:pPr>
      <w:r w:rsidRPr="00CC1B3E">
        <w:rPr>
          <w:sz w:val="24"/>
          <w:szCs w:val="24"/>
        </w:rPr>
        <w:lastRenderedPageBreak/>
        <w:t>Jeigu Darbų patikrinimo metu Užsakovas nustato nukrypimus nuo Sutarties sąlygų, kurie gali pakenkti Darbų kokybei, Užsakovas informuoja Rangovą apie nustatytas klaidas, kurios Rangovo sąskaita turi būti nedelsiant ištaisomos.</w:t>
      </w:r>
    </w:p>
    <w:p w14:paraId="3AEEA8DF" w14:textId="77777777" w:rsidR="00FF5A8E" w:rsidRPr="00CC1B3E" w:rsidRDefault="00FF5A8E" w:rsidP="00FF5A8E">
      <w:pPr>
        <w:numPr>
          <w:ilvl w:val="1"/>
          <w:numId w:val="1"/>
        </w:numPr>
        <w:tabs>
          <w:tab w:val="left" w:pos="90"/>
        </w:tabs>
        <w:ind w:left="0" w:firstLine="709"/>
        <w:contextualSpacing/>
        <w:jc w:val="both"/>
        <w:rPr>
          <w:b/>
          <w:sz w:val="24"/>
          <w:szCs w:val="24"/>
        </w:rPr>
      </w:pPr>
      <w:r w:rsidRPr="00CC1B3E">
        <w:rPr>
          <w:sz w:val="24"/>
          <w:szCs w:val="24"/>
        </w:rPr>
        <w:t>Jeigu Rangovo atliktų Darbų kokybė prieštarauja šios Sutarties sąlygoms ir teisės aktams, Rangovas darbų kokybės negali pateisinti motyvuodamas tuo, kad tokie Darbai buvo atlikti pagal Užsakovo vykdomą priežiūrą.</w:t>
      </w:r>
    </w:p>
    <w:p w14:paraId="70D13FF6" w14:textId="77777777" w:rsidR="00FF5A8E" w:rsidRPr="00CC1B3E" w:rsidRDefault="00FF5A8E" w:rsidP="00FF5A8E">
      <w:pPr>
        <w:numPr>
          <w:ilvl w:val="1"/>
          <w:numId w:val="1"/>
        </w:numPr>
        <w:tabs>
          <w:tab w:val="left" w:pos="90"/>
        </w:tabs>
        <w:ind w:left="0" w:firstLine="709"/>
        <w:contextualSpacing/>
        <w:jc w:val="both"/>
        <w:rPr>
          <w:b/>
          <w:sz w:val="24"/>
          <w:szCs w:val="24"/>
        </w:rPr>
      </w:pPr>
      <w:r w:rsidRPr="00CC1B3E">
        <w:rPr>
          <w:sz w:val="24"/>
          <w:szCs w:val="24"/>
        </w:rPr>
        <w:t>Rangovas privalo vykdyti Darbus statybos objekte laikydamasis visų statybos, darbų saugos ir aplinkos saugos veiklą ir procesą reglamentuojančių teisės aktų reikalavimų.</w:t>
      </w:r>
    </w:p>
    <w:p w14:paraId="268FAF1D" w14:textId="77777777" w:rsidR="00FF5A8E" w:rsidRPr="00CC1B3E" w:rsidRDefault="00FF5A8E" w:rsidP="00FF5A8E">
      <w:pPr>
        <w:tabs>
          <w:tab w:val="left" w:pos="90"/>
        </w:tabs>
        <w:ind w:left="360" w:firstLine="709"/>
        <w:contextualSpacing/>
        <w:jc w:val="both"/>
        <w:rPr>
          <w:b/>
          <w:sz w:val="24"/>
          <w:szCs w:val="24"/>
        </w:rPr>
      </w:pPr>
    </w:p>
    <w:p w14:paraId="713DB0FE" w14:textId="77777777" w:rsidR="00FF5A8E" w:rsidRPr="00CC1B3E" w:rsidRDefault="00FF5A8E" w:rsidP="00FF5A8E">
      <w:pPr>
        <w:numPr>
          <w:ilvl w:val="0"/>
          <w:numId w:val="1"/>
        </w:numPr>
        <w:tabs>
          <w:tab w:val="left" w:pos="90"/>
        </w:tabs>
        <w:contextualSpacing/>
        <w:jc w:val="center"/>
        <w:rPr>
          <w:b/>
          <w:sz w:val="24"/>
          <w:szCs w:val="24"/>
        </w:rPr>
      </w:pPr>
      <w:r w:rsidRPr="00CC1B3E">
        <w:rPr>
          <w:b/>
          <w:sz w:val="24"/>
          <w:szCs w:val="24"/>
        </w:rPr>
        <w:t xml:space="preserve">Dalis. Užsakovo </w:t>
      </w:r>
      <w:r w:rsidRPr="00CC1B3E">
        <w:rPr>
          <w:b/>
          <w:color w:val="000000" w:themeColor="text1"/>
          <w:sz w:val="24"/>
          <w:szCs w:val="24"/>
        </w:rPr>
        <w:t>įsipareigojimai ir teisės</w:t>
      </w:r>
    </w:p>
    <w:p w14:paraId="66BBE8B9" w14:textId="77777777" w:rsidR="00FF5A8E" w:rsidRPr="00CC1B3E" w:rsidRDefault="00FF5A8E" w:rsidP="00FF5A8E">
      <w:pPr>
        <w:numPr>
          <w:ilvl w:val="1"/>
          <w:numId w:val="1"/>
        </w:numPr>
        <w:tabs>
          <w:tab w:val="left" w:pos="90"/>
        </w:tabs>
        <w:ind w:left="0" w:firstLine="709"/>
        <w:contextualSpacing/>
        <w:jc w:val="both"/>
        <w:rPr>
          <w:sz w:val="24"/>
          <w:szCs w:val="24"/>
        </w:rPr>
      </w:pPr>
      <w:r w:rsidRPr="00CC1B3E">
        <w:rPr>
          <w:sz w:val="24"/>
          <w:szCs w:val="24"/>
        </w:rPr>
        <w:t>Užsakovas įsipareigoja:</w:t>
      </w:r>
    </w:p>
    <w:p w14:paraId="51DBE323" w14:textId="77777777" w:rsidR="00FF5A8E" w:rsidRPr="00CC1B3E" w:rsidRDefault="00FF5A8E" w:rsidP="00FF5A8E">
      <w:pPr>
        <w:pStyle w:val="Sraopastraipa"/>
        <w:numPr>
          <w:ilvl w:val="2"/>
          <w:numId w:val="1"/>
        </w:numPr>
        <w:tabs>
          <w:tab w:val="left" w:pos="90"/>
        </w:tabs>
        <w:spacing w:after="200"/>
        <w:ind w:left="0" w:firstLine="709"/>
        <w:jc w:val="both"/>
        <w:rPr>
          <w:sz w:val="24"/>
          <w:szCs w:val="24"/>
        </w:rPr>
      </w:pPr>
      <w:r w:rsidRPr="00CC1B3E">
        <w:rPr>
          <w:sz w:val="24"/>
          <w:szCs w:val="24"/>
        </w:rPr>
        <w:t xml:space="preserve"> apmokėti Rangovui už atliktus Darbus pagal šios Sutarties 2 dalies nuostatas;</w:t>
      </w:r>
    </w:p>
    <w:p w14:paraId="7BA59F10" w14:textId="77777777" w:rsidR="00FF5A8E" w:rsidRPr="00CC1B3E" w:rsidRDefault="00FF5A8E" w:rsidP="00FF5A8E">
      <w:pPr>
        <w:pStyle w:val="Sraopastraipa"/>
        <w:numPr>
          <w:ilvl w:val="2"/>
          <w:numId w:val="1"/>
        </w:numPr>
        <w:tabs>
          <w:tab w:val="left" w:pos="90"/>
        </w:tabs>
        <w:spacing w:after="200"/>
        <w:ind w:left="0" w:firstLine="709"/>
        <w:jc w:val="both"/>
        <w:rPr>
          <w:sz w:val="24"/>
          <w:szCs w:val="24"/>
        </w:rPr>
      </w:pPr>
      <w:r w:rsidRPr="00CC1B3E">
        <w:rPr>
          <w:sz w:val="24"/>
          <w:szCs w:val="24"/>
        </w:rPr>
        <w:t xml:space="preserve">už kiekvieną uždelstą apmokėti dieną mokėti Rangovui 0,03 % dydžio delspinigius nuo atliktų, bet laiku neapmokėtų Darbų kainos. </w:t>
      </w:r>
    </w:p>
    <w:p w14:paraId="1BD4117D" w14:textId="77777777" w:rsidR="00FF5A8E" w:rsidRPr="00CC1B3E" w:rsidRDefault="00FF5A8E" w:rsidP="00FF5A8E">
      <w:pPr>
        <w:pStyle w:val="Sraopastraipa"/>
        <w:numPr>
          <w:ilvl w:val="1"/>
          <w:numId w:val="1"/>
        </w:numPr>
        <w:tabs>
          <w:tab w:val="left" w:pos="90"/>
        </w:tabs>
        <w:spacing w:after="200"/>
        <w:ind w:left="0" w:firstLine="709"/>
        <w:jc w:val="both"/>
        <w:rPr>
          <w:sz w:val="24"/>
          <w:szCs w:val="24"/>
        </w:rPr>
      </w:pPr>
      <w:r w:rsidRPr="00CC1B3E">
        <w:rPr>
          <w:sz w:val="24"/>
          <w:szCs w:val="24"/>
        </w:rPr>
        <w:t>Užsakovas turi teisę:</w:t>
      </w:r>
    </w:p>
    <w:p w14:paraId="31AFB8CF" w14:textId="77777777" w:rsidR="00FF5A8E" w:rsidRPr="00CC1B3E" w:rsidRDefault="00FF5A8E" w:rsidP="00FF5A8E">
      <w:pPr>
        <w:pStyle w:val="Sraopastraipa"/>
        <w:numPr>
          <w:ilvl w:val="2"/>
          <w:numId w:val="1"/>
        </w:numPr>
        <w:tabs>
          <w:tab w:val="left" w:pos="90"/>
        </w:tabs>
        <w:spacing w:after="200"/>
        <w:ind w:left="0" w:firstLine="720"/>
        <w:jc w:val="both"/>
        <w:rPr>
          <w:sz w:val="24"/>
          <w:szCs w:val="24"/>
        </w:rPr>
      </w:pPr>
      <w:r w:rsidRPr="00CC1B3E">
        <w:rPr>
          <w:sz w:val="24"/>
          <w:szCs w:val="24"/>
        </w:rPr>
        <w:t>nemokėti Rangovui už nekokybiškai atliktus Darbus;</w:t>
      </w:r>
    </w:p>
    <w:p w14:paraId="3D51B338" w14:textId="77777777" w:rsidR="00FF5A8E" w:rsidRPr="00CC1B3E" w:rsidRDefault="00FF5A8E" w:rsidP="00FF5A8E">
      <w:pPr>
        <w:pStyle w:val="Sraopastraipa"/>
        <w:numPr>
          <w:ilvl w:val="2"/>
          <w:numId w:val="1"/>
        </w:numPr>
        <w:tabs>
          <w:tab w:val="left" w:pos="90"/>
        </w:tabs>
        <w:spacing w:after="200"/>
        <w:ind w:left="0" w:firstLine="720"/>
        <w:jc w:val="both"/>
        <w:rPr>
          <w:sz w:val="24"/>
          <w:szCs w:val="24"/>
        </w:rPr>
      </w:pPr>
      <w:r w:rsidRPr="00CC1B3E">
        <w:rPr>
          <w:sz w:val="24"/>
          <w:szCs w:val="24"/>
        </w:rPr>
        <w:t>nustačius Darbų atlikimo defektus, informuoti Rangovą ir nustatyti protingą terminą defektams ištaisyti;</w:t>
      </w:r>
    </w:p>
    <w:p w14:paraId="025532E8" w14:textId="422B80C3" w:rsidR="00FF5A8E" w:rsidRPr="00CC1B3E" w:rsidRDefault="00FF5A8E" w:rsidP="00FF5A8E">
      <w:pPr>
        <w:pStyle w:val="Sraopastraipa"/>
        <w:numPr>
          <w:ilvl w:val="2"/>
          <w:numId w:val="1"/>
        </w:numPr>
        <w:spacing w:after="200" w:line="276" w:lineRule="auto"/>
        <w:rPr>
          <w:sz w:val="24"/>
          <w:szCs w:val="24"/>
        </w:rPr>
      </w:pPr>
      <w:r w:rsidRPr="00CC1B3E">
        <w:rPr>
          <w:sz w:val="24"/>
          <w:szCs w:val="24"/>
        </w:rPr>
        <w:t xml:space="preserve"> prašyti Rangovo pateikti informaciją apie </w:t>
      </w:r>
      <w:r w:rsidR="00296DF4">
        <w:rPr>
          <w:sz w:val="24"/>
          <w:szCs w:val="24"/>
        </w:rPr>
        <w:t>Darbų</w:t>
      </w:r>
      <w:r w:rsidRPr="00CC1B3E">
        <w:rPr>
          <w:sz w:val="24"/>
          <w:szCs w:val="24"/>
        </w:rPr>
        <w:t xml:space="preserve"> vykdymo eigą.</w:t>
      </w:r>
    </w:p>
    <w:p w14:paraId="198E8D4E" w14:textId="77777777" w:rsidR="00FF5A8E" w:rsidRPr="00CC1B3E" w:rsidRDefault="00FF5A8E" w:rsidP="00FF5A8E">
      <w:pPr>
        <w:tabs>
          <w:tab w:val="left" w:pos="90"/>
          <w:tab w:val="left" w:pos="709"/>
          <w:tab w:val="left" w:pos="1134"/>
        </w:tabs>
        <w:ind w:firstLine="556"/>
        <w:jc w:val="both"/>
        <w:rPr>
          <w:rFonts w:eastAsia="Calibri"/>
          <w:color w:val="000000" w:themeColor="text1"/>
          <w:sz w:val="24"/>
          <w:szCs w:val="24"/>
          <w:lang w:eastAsia="lt-LT"/>
        </w:rPr>
      </w:pPr>
    </w:p>
    <w:p w14:paraId="0CCFA476" w14:textId="77777777" w:rsidR="00FF5A8E" w:rsidRPr="00CC1B3E" w:rsidRDefault="00FF5A8E" w:rsidP="00FF5A8E">
      <w:pPr>
        <w:numPr>
          <w:ilvl w:val="0"/>
          <w:numId w:val="1"/>
        </w:numPr>
        <w:tabs>
          <w:tab w:val="left" w:pos="90"/>
          <w:tab w:val="left" w:pos="709"/>
          <w:tab w:val="left" w:pos="1134"/>
        </w:tabs>
        <w:contextualSpacing/>
        <w:jc w:val="center"/>
        <w:rPr>
          <w:b/>
          <w:color w:val="000000" w:themeColor="text1"/>
          <w:sz w:val="24"/>
          <w:szCs w:val="24"/>
        </w:rPr>
      </w:pPr>
      <w:r w:rsidRPr="00CC1B3E">
        <w:rPr>
          <w:b/>
          <w:color w:val="000000" w:themeColor="text1"/>
          <w:sz w:val="24"/>
          <w:szCs w:val="24"/>
        </w:rPr>
        <w:t>Dalis. Rangovo įsipareigojimai ir teisės</w:t>
      </w:r>
    </w:p>
    <w:p w14:paraId="14E4F30D" w14:textId="77777777" w:rsidR="00FF5A8E" w:rsidRPr="00CC1B3E" w:rsidRDefault="00FF5A8E" w:rsidP="00FF5A8E">
      <w:pPr>
        <w:numPr>
          <w:ilvl w:val="1"/>
          <w:numId w:val="1"/>
        </w:numPr>
        <w:tabs>
          <w:tab w:val="left" w:pos="90"/>
          <w:tab w:val="left" w:pos="1134"/>
        </w:tabs>
        <w:autoSpaceDN w:val="0"/>
        <w:ind w:left="0" w:firstLine="709"/>
        <w:jc w:val="both"/>
        <w:outlineLvl w:val="1"/>
        <w:rPr>
          <w:color w:val="000000" w:themeColor="text1"/>
          <w:sz w:val="24"/>
          <w:szCs w:val="24"/>
        </w:rPr>
      </w:pPr>
      <w:r w:rsidRPr="00CC1B3E">
        <w:rPr>
          <w:color w:val="000000" w:themeColor="text1"/>
          <w:sz w:val="24"/>
          <w:szCs w:val="24"/>
        </w:rPr>
        <w:t>Rangovas įsipareigoja:</w:t>
      </w:r>
    </w:p>
    <w:p w14:paraId="5706BCC7" w14:textId="77777777" w:rsidR="00FF5A8E" w:rsidRPr="00CC1B3E" w:rsidRDefault="00FF5A8E" w:rsidP="00FF5A8E">
      <w:pPr>
        <w:numPr>
          <w:ilvl w:val="2"/>
          <w:numId w:val="1"/>
        </w:numPr>
        <w:tabs>
          <w:tab w:val="left" w:pos="90"/>
          <w:tab w:val="left" w:pos="1134"/>
          <w:tab w:val="left" w:pos="1418"/>
        </w:tabs>
        <w:autoSpaceDN w:val="0"/>
        <w:ind w:left="0" w:firstLine="720"/>
        <w:jc w:val="both"/>
        <w:outlineLvl w:val="1"/>
        <w:rPr>
          <w:sz w:val="24"/>
          <w:szCs w:val="24"/>
        </w:rPr>
      </w:pPr>
      <w:r w:rsidRPr="00CC1B3E">
        <w:rPr>
          <w:sz w:val="24"/>
          <w:szCs w:val="24"/>
        </w:rPr>
        <w:t>Darbus atlikti neviršijant Sutarties 2 dalyje nurodytos vertės ir Sutarties 3 dalyje nurodytais terminais;</w:t>
      </w:r>
    </w:p>
    <w:p w14:paraId="38850266" w14:textId="77777777" w:rsidR="00FF5A8E" w:rsidRPr="00CC1B3E" w:rsidRDefault="00FF5A8E" w:rsidP="00FF5A8E">
      <w:pPr>
        <w:numPr>
          <w:ilvl w:val="2"/>
          <w:numId w:val="1"/>
        </w:numPr>
        <w:tabs>
          <w:tab w:val="left" w:pos="90"/>
          <w:tab w:val="left" w:pos="1134"/>
          <w:tab w:val="left" w:pos="1418"/>
        </w:tabs>
        <w:autoSpaceDN w:val="0"/>
        <w:ind w:left="0" w:firstLine="720"/>
        <w:jc w:val="both"/>
        <w:outlineLvl w:val="1"/>
        <w:rPr>
          <w:sz w:val="24"/>
          <w:szCs w:val="24"/>
        </w:rPr>
      </w:pPr>
      <w:r w:rsidRPr="00CC1B3E">
        <w:rPr>
          <w:sz w:val="24"/>
          <w:szCs w:val="24"/>
        </w:rPr>
        <w:t>Darbus atlikti kokybiškai pagal techninę specifikaciją ir galiojančius teisės aktus;</w:t>
      </w:r>
    </w:p>
    <w:p w14:paraId="61B9D04E" w14:textId="5944DF76" w:rsidR="00FF5A8E" w:rsidRPr="00CC1B3E" w:rsidRDefault="00FF5A8E" w:rsidP="00FF5A8E">
      <w:pPr>
        <w:numPr>
          <w:ilvl w:val="2"/>
          <w:numId w:val="1"/>
        </w:numPr>
        <w:tabs>
          <w:tab w:val="left" w:pos="90"/>
          <w:tab w:val="left" w:pos="1134"/>
          <w:tab w:val="left" w:pos="1418"/>
        </w:tabs>
        <w:autoSpaceDN w:val="0"/>
        <w:ind w:left="0" w:firstLine="720"/>
        <w:jc w:val="both"/>
        <w:outlineLvl w:val="1"/>
        <w:rPr>
          <w:sz w:val="24"/>
          <w:szCs w:val="24"/>
        </w:rPr>
      </w:pPr>
      <w:r w:rsidRPr="00CC1B3E">
        <w:rPr>
          <w:sz w:val="24"/>
          <w:szCs w:val="24"/>
        </w:rPr>
        <w:t xml:space="preserve">informuoti Užsakovą apie Darbų </w:t>
      </w:r>
      <w:r w:rsidR="00296DF4">
        <w:rPr>
          <w:sz w:val="24"/>
          <w:szCs w:val="24"/>
        </w:rPr>
        <w:t xml:space="preserve">vykdymo </w:t>
      </w:r>
      <w:r w:rsidRPr="00CC1B3E">
        <w:rPr>
          <w:sz w:val="24"/>
          <w:szCs w:val="24"/>
        </w:rPr>
        <w:t>eigą;</w:t>
      </w:r>
    </w:p>
    <w:p w14:paraId="30792497" w14:textId="77777777" w:rsidR="00FF5A8E" w:rsidRPr="00CC1B3E" w:rsidRDefault="00FF5A8E" w:rsidP="00FF5A8E">
      <w:pPr>
        <w:numPr>
          <w:ilvl w:val="2"/>
          <w:numId w:val="1"/>
        </w:numPr>
        <w:tabs>
          <w:tab w:val="left" w:pos="90"/>
          <w:tab w:val="left" w:pos="1134"/>
          <w:tab w:val="left" w:pos="1418"/>
        </w:tabs>
        <w:autoSpaceDN w:val="0"/>
        <w:ind w:left="0" w:firstLine="720"/>
        <w:jc w:val="both"/>
        <w:outlineLvl w:val="1"/>
        <w:rPr>
          <w:sz w:val="24"/>
          <w:szCs w:val="24"/>
        </w:rPr>
      </w:pPr>
      <w:r w:rsidRPr="00CC1B3E">
        <w:rPr>
          <w:sz w:val="24"/>
          <w:szCs w:val="24"/>
        </w:rPr>
        <w:t>už kiekvieną pavėluotą įsipareigojimų vykdymo dieną mokėti Užsakovui 0,03 % dydžio delspinigius nuo laiku neatliktų Darbų kainos. Delspinigiai išskaičiuojami iš Rangovui mokėtinų sumų;</w:t>
      </w:r>
    </w:p>
    <w:p w14:paraId="327D900B" w14:textId="77777777" w:rsidR="00FF5A8E" w:rsidRPr="00CC1B3E" w:rsidRDefault="00FF5A8E" w:rsidP="00FF5A8E">
      <w:pPr>
        <w:numPr>
          <w:ilvl w:val="2"/>
          <w:numId w:val="1"/>
        </w:numPr>
        <w:tabs>
          <w:tab w:val="left" w:pos="90"/>
          <w:tab w:val="left" w:pos="1134"/>
          <w:tab w:val="left" w:pos="1418"/>
        </w:tabs>
        <w:autoSpaceDN w:val="0"/>
        <w:ind w:left="0" w:firstLine="720"/>
        <w:jc w:val="both"/>
        <w:outlineLvl w:val="1"/>
        <w:rPr>
          <w:sz w:val="24"/>
          <w:szCs w:val="24"/>
        </w:rPr>
      </w:pPr>
      <w:r w:rsidRPr="00CC1B3E">
        <w:rPr>
          <w:sz w:val="24"/>
          <w:szCs w:val="24"/>
        </w:rPr>
        <w:t>nereikalauti atsakomybės ir tiesioginių ar netiesioginių išlaidų atlyginimo iš Užsakovo dėl trečiųjų šalių pretenzijų pagal šią Sutartį, atsiradusių dėl Rangovo kaltės;</w:t>
      </w:r>
    </w:p>
    <w:p w14:paraId="160BD203" w14:textId="77777777" w:rsidR="00FF5A8E" w:rsidRPr="00CC1B3E" w:rsidRDefault="00FF5A8E" w:rsidP="00FF5A8E">
      <w:pPr>
        <w:numPr>
          <w:ilvl w:val="2"/>
          <w:numId w:val="1"/>
        </w:numPr>
        <w:tabs>
          <w:tab w:val="left" w:pos="90"/>
          <w:tab w:val="left" w:pos="1134"/>
          <w:tab w:val="left" w:pos="1418"/>
        </w:tabs>
        <w:autoSpaceDN w:val="0"/>
        <w:ind w:left="0" w:firstLine="720"/>
        <w:jc w:val="both"/>
        <w:outlineLvl w:val="1"/>
        <w:rPr>
          <w:sz w:val="24"/>
          <w:szCs w:val="24"/>
        </w:rPr>
      </w:pPr>
      <w:r w:rsidRPr="00CC1B3E">
        <w:rPr>
          <w:sz w:val="24"/>
          <w:szCs w:val="24"/>
        </w:rPr>
        <w:t>tiek, kiek tai susiję su Darbais, tvarkyti ir išvežti iš teritorijos, kurioje buvo vykdomi su šia Sutartimi susiję Darbai, statybines atliekas, jas rūšiuoti ir utilizuoti;</w:t>
      </w:r>
    </w:p>
    <w:p w14:paraId="1A2FB8BB" w14:textId="52643EA2" w:rsidR="00FF5A8E" w:rsidRPr="00CC1B3E" w:rsidRDefault="00FF5A8E" w:rsidP="00FF5A8E">
      <w:pPr>
        <w:numPr>
          <w:ilvl w:val="2"/>
          <w:numId w:val="1"/>
        </w:numPr>
        <w:tabs>
          <w:tab w:val="left" w:pos="90"/>
          <w:tab w:val="left" w:pos="1134"/>
          <w:tab w:val="left" w:pos="1418"/>
        </w:tabs>
        <w:autoSpaceDN w:val="0"/>
        <w:ind w:left="0" w:firstLine="720"/>
        <w:contextualSpacing/>
        <w:jc w:val="both"/>
        <w:rPr>
          <w:sz w:val="24"/>
          <w:szCs w:val="24"/>
        </w:rPr>
      </w:pPr>
      <w:r w:rsidRPr="00CC1B3E">
        <w:rPr>
          <w:sz w:val="24"/>
          <w:szCs w:val="24"/>
        </w:rPr>
        <w:t>pasirūpinti Darbui reikalingais įrengimais, elektra, vandeniu, buitinėmis patalpomis ir pan.;</w:t>
      </w:r>
    </w:p>
    <w:p w14:paraId="33CE90A9" w14:textId="34FFA0FB" w:rsidR="00FF5A8E" w:rsidRDefault="00FF5A8E" w:rsidP="00FF5A8E">
      <w:pPr>
        <w:numPr>
          <w:ilvl w:val="2"/>
          <w:numId w:val="1"/>
        </w:numPr>
        <w:tabs>
          <w:tab w:val="left" w:pos="90"/>
          <w:tab w:val="left" w:pos="1134"/>
          <w:tab w:val="left" w:pos="1418"/>
        </w:tabs>
        <w:autoSpaceDN w:val="0"/>
        <w:ind w:left="0" w:firstLine="720"/>
        <w:contextualSpacing/>
        <w:jc w:val="both"/>
        <w:rPr>
          <w:sz w:val="24"/>
          <w:szCs w:val="24"/>
        </w:rPr>
      </w:pPr>
      <w:r w:rsidRPr="00CC1B3E">
        <w:rPr>
          <w:sz w:val="24"/>
          <w:szCs w:val="24"/>
        </w:rPr>
        <w:t>ištaisyti defektus per Užsakovo nurodytą protingą terminą. Neištaisius defektų per Užsakovo nurodytą terminą, bus laikomą, kad tai yra esminis Sutarties pažeidimas</w:t>
      </w:r>
      <w:r w:rsidR="00191716">
        <w:rPr>
          <w:sz w:val="24"/>
          <w:szCs w:val="24"/>
        </w:rPr>
        <w:t>;</w:t>
      </w:r>
    </w:p>
    <w:p w14:paraId="2D9CECFA" w14:textId="65681435" w:rsidR="00191716" w:rsidRPr="00CC1B3E" w:rsidRDefault="00191716" w:rsidP="00FF5A8E">
      <w:pPr>
        <w:numPr>
          <w:ilvl w:val="2"/>
          <w:numId w:val="1"/>
        </w:numPr>
        <w:tabs>
          <w:tab w:val="left" w:pos="90"/>
          <w:tab w:val="left" w:pos="1134"/>
          <w:tab w:val="left" w:pos="1418"/>
        </w:tabs>
        <w:autoSpaceDN w:val="0"/>
        <w:ind w:left="0" w:firstLine="720"/>
        <w:contextualSpacing/>
        <w:jc w:val="both"/>
        <w:rPr>
          <w:sz w:val="24"/>
          <w:szCs w:val="24"/>
        </w:rPr>
      </w:pPr>
      <w:r w:rsidRPr="00191716">
        <w:rPr>
          <w:sz w:val="24"/>
          <w:szCs w:val="24"/>
        </w:rPr>
        <w:t>tikrinti ir užtikrinti, kad tik turintys skaidriai dirbančio asmens tapatybės identifikavimo kodą (toliau – ID kodas) patektų į statybvietę ir statybvietėje atliktų statybos darbus. Nesilaikant šiame punkte nurodyto reikalavimo, Rangovas atsako teisės aktuose nustatyta tvarka</w:t>
      </w:r>
    </w:p>
    <w:p w14:paraId="5F5FF89F" w14:textId="77777777" w:rsidR="00FF5A8E" w:rsidRPr="00CC1B3E" w:rsidRDefault="00FF5A8E" w:rsidP="00FF5A8E">
      <w:pPr>
        <w:pStyle w:val="Sraopastraipa"/>
        <w:numPr>
          <w:ilvl w:val="1"/>
          <w:numId w:val="1"/>
        </w:numPr>
        <w:tabs>
          <w:tab w:val="left" w:pos="90"/>
          <w:tab w:val="left" w:pos="1134"/>
          <w:tab w:val="left" w:pos="1418"/>
        </w:tabs>
        <w:autoSpaceDN w:val="0"/>
        <w:spacing w:after="200"/>
        <w:ind w:left="0" w:firstLine="709"/>
        <w:jc w:val="both"/>
        <w:rPr>
          <w:rFonts w:eastAsia="Calibri"/>
          <w:sz w:val="24"/>
          <w:szCs w:val="24"/>
          <w:lang w:eastAsia="lt-LT"/>
        </w:rPr>
      </w:pPr>
      <w:r w:rsidRPr="00CC1B3E">
        <w:rPr>
          <w:sz w:val="24"/>
          <w:szCs w:val="24"/>
        </w:rPr>
        <w:t>Rangovas turi teisę</w:t>
      </w:r>
      <w:r w:rsidRPr="00CC1B3E">
        <w:rPr>
          <w:rFonts w:eastAsia="Calibri"/>
          <w:sz w:val="24"/>
          <w:szCs w:val="24"/>
          <w:lang w:eastAsia="lt-LT"/>
        </w:rPr>
        <w:t>:</w:t>
      </w:r>
    </w:p>
    <w:p w14:paraId="7FD1DABA" w14:textId="77777777" w:rsidR="00FF5A8E" w:rsidRPr="00CC1B3E" w:rsidRDefault="00FF5A8E" w:rsidP="00FF5A8E">
      <w:pPr>
        <w:pStyle w:val="Sraopastraipa"/>
        <w:numPr>
          <w:ilvl w:val="2"/>
          <w:numId w:val="1"/>
        </w:numPr>
        <w:tabs>
          <w:tab w:val="left" w:pos="90"/>
          <w:tab w:val="left" w:pos="1134"/>
          <w:tab w:val="left" w:pos="1276"/>
        </w:tabs>
        <w:autoSpaceDN w:val="0"/>
        <w:spacing w:after="200"/>
        <w:ind w:left="0" w:firstLine="709"/>
        <w:jc w:val="both"/>
        <w:rPr>
          <w:rFonts w:eastAsia="Calibri"/>
          <w:sz w:val="24"/>
          <w:szCs w:val="24"/>
          <w:lang w:eastAsia="lt-LT"/>
        </w:rPr>
      </w:pPr>
      <w:r w:rsidRPr="00CC1B3E">
        <w:rPr>
          <w:rFonts w:eastAsia="Calibri"/>
          <w:sz w:val="24"/>
          <w:szCs w:val="24"/>
          <w:lang w:eastAsia="lt-LT"/>
        </w:rPr>
        <w:t xml:space="preserve"> reikalauti priimti tinkamai ir laiku atliktus Darbus ir gauti apmokėjimą pagal Sutartį;</w:t>
      </w:r>
    </w:p>
    <w:p w14:paraId="30C11226" w14:textId="77777777" w:rsidR="00FF5A8E" w:rsidRPr="00CC1B3E" w:rsidRDefault="00FF5A8E" w:rsidP="00FF5A8E">
      <w:pPr>
        <w:pStyle w:val="Sraopastraipa"/>
        <w:numPr>
          <w:ilvl w:val="2"/>
          <w:numId w:val="1"/>
        </w:numPr>
        <w:tabs>
          <w:tab w:val="left" w:pos="90"/>
          <w:tab w:val="left" w:pos="1134"/>
          <w:tab w:val="left" w:pos="1276"/>
        </w:tabs>
        <w:autoSpaceDN w:val="0"/>
        <w:spacing w:after="200"/>
        <w:ind w:left="0" w:firstLine="709"/>
        <w:jc w:val="both"/>
        <w:rPr>
          <w:rFonts w:eastAsia="Calibri"/>
          <w:sz w:val="24"/>
          <w:szCs w:val="24"/>
          <w:lang w:eastAsia="lt-LT"/>
        </w:rPr>
      </w:pPr>
      <w:r w:rsidRPr="00CC1B3E">
        <w:rPr>
          <w:rFonts w:eastAsia="Calibri"/>
          <w:sz w:val="24"/>
          <w:szCs w:val="24"/>
          <w:lang w:eastAsia="lt-LT"/>
        </w:rPr>
        <w:t>gauti visą informaciją ir dokumentus, reikalingus tinkamam Sutarties vykdymui.</w:t>
      </w:r>
    </w:p>
    <w:p w14:paraId="79E209F4" w14:textId="77777777" w:rsidR="00FF5A8E" w:rsidRPr="00CC1B3E" w:rsidRDefault="00FF5A8E" w:rsidP="00FF5A8E">
      <w:pPr>
        <w:tabs>
          <w:tab w:val="left" w:pos="90"/>
          <w:tab w:val="left" w:pos="709"/>
          <w:tab w:val="left" w:pos="1134"/>
        </w:tabs>
        <w:ind w:firstLine="556"/>
        <w:jc w:val="both"/>
        <w:rPr>
          <w:rFonts w:eastAsia="Calibri"/>
          <w:sz w:val="24"/>
          <w:szCs w:val="24"/>
          <w:lang w:eastAsia="lt-LT"/>
        </w:rPr>
      </w:pPr>
    </w:p>
    <w:p w14:paraId="6FA4C0C9" w14:textId="77777777" w:rsidR="00FF5A8E" w:rsidRPr="00CC1B3E" w:rsidRDefault="00FF5A8E" w:rsidP="00FF5A8E">
      <w:pPr>
        <w:numPr>
          <w:ilvl w:val="0"/>
          <w:numId w:val="1"/>
        </w:numPr>
        <w:tabs>
          <w:tab w:val="left" w:pos="90"/>
          <w:tab w:val="left" w:pos="709"/>
          <w:tab w:val="left" w:pos="1134"/>
        </w:tabs>
        <w:contextualSpacing/>
        <w:jc w:val="center"/>
        <w:rPr>
          <w:b/>
          <w:sz w:val="24"/>
          <w:szCs w:val="24"/>
        </w:rPr>
      </w:pPr>
      <w:r w:rsidRPr="00CC1B3E">
        <w:rPr>
          <w:b/>
          <w:sz w:val="24"/>
          <w:szCs w:val="24"/>
        </w:rPr>
        <w:t>Dalis. Rizikos paskirstymas</w:t>
      </w:r>
    </w:p>
    <w:p w14:paraId="1E84D5A2" w14:textId="77777777" w:rsidR="00FF5A8E" w:rsidRPr="00CC1B3E" w:rsidRDefault="00FF5A8E" w:rsidP="00FF5A8E">
      <w:pPr>
        <w:numPr>
          <w:ilvl w:val="1"/>
          <w:numId w:val="1"/>
        </w:numPr>
        <w:tabs>
          <w:tab w:val="left" w:pos="0"/>
          <w:tab w:val="left" w:pos="90"/>
          <w:tab w:val="left" w:pos="993"/>
          <w:tab w:val="left" w:pos="1134"/>
        </w:tabs>
        <w:autoSpaceDN w:val="0"/>
        <w:ind w:left="0" w:firstLine="709"/>
        <w:contextualSpacing/>
        <w:jc w:val="both"/>
        <w:rPr>
          <w:sz w:val="24"/>
          <w:szCs w:val="24"/>
        </w:rPr>
      </w:pPr>
      <w:r w:rsidRPr="00CC1B3E">
        <w:rPr>
          <w:sz w:val="24"/>
          <w:szCs w:val="24"/>
        </w:rPr>
        <w:t>Rangovas prisiima visą riziką dėl Darbų atlikimo, žalos padarymo. Rangovas atsako už bet kokią žalą, padarytą Užsakovui arba trečiosioms šalims ir objektams dėl jo veiklos, vykdant šioje Sutartyje nurodytus Darbus.</w:t>
      </w:r>
    </w:p>
    <w:p w14:paraId="69047001" w14:textId="77777777" w:rsidR="00FF5A8E" w:rsidRDefault="00FF5A8E" w:rsidP="00FF5A8E">
      <w:pPr>
        <w:numPr>
          <w:ilvl w:val="1"/>
          <w:numId w:val="1"/>
        </w:numPr>
        <w:tabs>
          <w:tab w:val="left" w:pos="0"/>
          <w:tab w:val="left" w:pos="90"/>
          <w:tab w:val="left" w:pos="993"/>
          <w:tab w:val="left" w:pos="1134"/>
        </w:tabs>
        <w:autoSpaceDN w:val="0"/>
        <w:ind w:left="0" w:firstLine="709"/>
        <w:contextualSpacing/>
        <w:jc w:val="both"/>
        <w:rPr>
          <w:sz w:val="24"/>
          <w:szCs w:val="24"/>
        </w:rPr>
      </w:pPr>
      <w:r w:rsidRPr="00CC1B3E">
        <w:rPr>
          <w:sz w:val="24"/>
          <w:szCs w:val="24"/>
        </w:rPr>
        <w:lastRenderedPageBreak/>
        <w:t xml:space="preserve">Baudų ir delspinigių sumokėjimas neatleidžia Šalies nuo pareigos atlyginti nuostolius, kiek jų nepadengia bauda ar delspinigiai. </w:t>
      </w:r>
    </w:p>
    <w:p w14:paraId="6A49D37E" w14:textId="77777777" w:rsidR="00FF5A8E" w:rsidRDefault="00FF5A8E" w:rsidP="00FF5A8E">
      <w:pPr>
        <w:numPr>
          <w:ilvl w:val="1"/>
          <w:numId w:val="1"/>
        </w:numPr>
        <w:tabs>
          <w:tab w:val="left" w:pos="0"/>
          <w:tab w:val="left" w:pos="90"/>
          <w:tab w:val="left" w:pos="993"/>
          <w:tab w:val="left" w:pos="1134"/>
        </w:tabs>
        <w:autoSpaceDN w:val="0"/>
        <w:ind w:left="0" w:firstLine="709"/>
        <w:contextualSpacing/>
        <w:jc w:val="both"/>
        <w:rPr>
          <w:sz w:val="24"/>
          <w:szCs w:val="24"/>
        </w:rPr>
      </w:pPr>
      <w:r w:rsidRPr="00CE5B89">
        <w:rPr>
          <w:sz w:val="24"/>
          <w:szCs w:val="24"/>
        </w:rPr>
        <w:t>Užsakovas, nustatęs Darbų trūkumus ar kitokius nukrypimus po Darbų priėmimo-perdavimo akto pasirašymo, jei tie trūkumai ar nukrypimai negalėjo būti nustatyti perimant Darbus</w:t>
      </w:r>
      <w:r>
        <w:rPr>
          <w:sz w:val="24"/>
          <w:szCs w:val="24"/>
        </w:rPr>
        <w:t xml:space="preserve"> </w:t>
      </w:r>
      <w:r w:rsidRPr="00CE5B89">
        <w:rPr>
          <w:sz w:val="24"/>
          <w:szCs w:val="24"/>
        </w:rPr>
        <w:t>(paslėpti trūkumai), taip pat jei jie buvo Rangovo tyčia paslėpti, privalo apie juos raštu pranešti</w:t>
      </w:r>
      <w:r>
        <w:rPr>
          <w:sz w:val="24"/>
          <w:szCs w:val="24"/>
        </w:rPr>
        <w:t xml:space="preserve"> </w:t>
      </w:r>
      <w:r w:rsidRPr="00CE5B89">
        <w:rPr>
          <w:sz w:val="24"/>
          <w:szCs w:val="24"/>
        </w:rPr>
        <w:t>Rangovui.</w:t>
      </w:r>
    </w:p>
    <w:p w14:paraId="2D436FA7" w14:textId="77777777" w:rsidR="00FF5A8E" w:rsidRDefault="00FF5A8E" w:rsidP="00FF5A8E">
      <w:pPr>
        <w:numPr>
          <w:ilvl w:val="1"/>
          <w:numId w:val="1"/>
        </w:numPr>
        <w:tabs>
          <w:tab w:val="left" w:pos="0"/>
          <w:tab w:val="left" w:pos="90"/>
          <w:tab w:val="left" w:pos="993"/>
          <w:tab w:val="left" w:pos="1134"/>
        </w:tabs>
        <w:autoSpaceDN w:val="0"/>
        <w:ind w:left="0" w:firstLine="709"/>
        <w:contextualSpacing/>
        <w:jc w:val="both"/>
        <w:rPr>
          <w:sz w:val="24"/>
          <w:szCs w:val="24"/>
        </w:rPr>
      </w:pPr>
      <w:r w:rsidRPr="00CE5B89">
        <w:rPr>
          <w:sz w:val="24"/>
          <w:szCs w:val="24"/>
        </w:rPr>
        <w:t>Rangovas savo lėšomis ištaiso defektus, atsiradusius garantinio laikotarpio metu.</w:t>
      </w:r>
    </w:p>
    <w:p w14:paraId="3ECE53F3" w14:textId="6AC3B47A" w:rsidR="00FF5A8E" w:rsidRPr="00ED6BE7" w:rsidRDefault="00FF5A8E" w:rsidP="00ED6BE7">
      <w:pPr>
        <w:numPr>
          <w:ilvl w:val="1"/>
          <w:numId w:val="1"/>
        </w:numPr>
        <w:tabs>
          <w:tab w:val="left" w:pos="0"/>
          <w:tab w:val="left" w:pos="90"/>
          <w:tab w:val="left" w:pos="993"/>
          <w:tab w:val="left" w:pos="1134"/>
        </w:tabs>
        <w:autoSpaceDN w:val="0"/>
        <w:ind w:left="0" w:firstLine="709"/>
        <w:contextualSpacing/>
        <w:jc w:val="both"/>
        <w:rPr>
          <w:rFonts w:eastAsia="Calibri"/>
          <w:sz w:val="24"/>
          <w:szCs w:val="24"/>
          <w:lang w:eastAsia="lt-LT"/>
        </w:rPr>
      </w:pPr>
      <w:r w:rsidRPr="004A512F">
        <w:rPr>
          <w:sz w:val="24"/>
          <w:szCs w:val="24"/>
        </w:rPr>
        <w:t xml:space="preserve">Garantinis laikotarpis nustatomas vadovaujantis LR CK 6.698 str. </w:t>
      </w:r>
    </w:p>
    <w:p w14:paraId="312E36BB" w14:textId="77777777" w:rsidR="00ED6BE7" w:rsidRPr="00CC1B3E" w:rsidRDefault="00ED6BE7" w:rsidP="00ED6BE7">
      <w:pPr>
        <w:tabs>
          <w:tab w:val="left" w:pos="0"/>
          <w:tab w:val="left" w:pos="90"/>
          <w:tab w:val="left" w:pos="993"/>
          <w:tab w:val="left" w:pos="1134"/>
        </w:tabs>
        <w:autoSpaceDN w:val="0"/>
        <w:ind w:left="709"/>
        <w:contextualSpacing/>
        <w:jc w:val="both"/>
        <w:rPr>
          <w:rFonts w:eastAsia="Calibri"/>
          <w:sz w:val="24"/>
          <w:szCs w:val="24"/>
          <w:lang w:eastAsia="lt-LT"/>
        </w:rPr>
      </w:pPr>
    </w:p>
    <w:p w14:paraId="0C775E15" w14:textId="77777777" w:rsidR="00FF5A8E" w:rsidRPr="00CC1B3E" w:rsidRDefault="00FF5A8E" w:rsidP="00FF5A8E">
      <w:pPr>
        <w:numPr>
          <w:ilvl w:val="0"/>
          <w:numId w:val="1"/>
        </w:numPr>
        <w:tabs>
          <w:tab w:val="left" w:pos="90"/>
          <w:tab w:val="left" w:pos="709"/>
          <w:tab w:val="left" w:pos="1134"/>
        </w:tabs>
        <w:contextualSpacing/>
        <w:jc w:val="center"/>
        <w:rPr>
          <w:b/>
          <w:sz w:val="24"/>
          <w:szCs w:val="24"/>
        </w:rPr>
      </w:pPr>
      <w:r w:rsidRPr="00CC1B3E">
        <w:rPr>
          <w:b/>
          <w:sz w:val="24"/>
          <w:szCs w:val="24"/>
        </w:rPr>
        <w:t>Dalis. Subrangovų dalyvavimas, keitimo tvarka</w:t>
      </w:r>
    </w:p>
    <w:p w14:paraId="5A610612" w14:textId="77777777" w:rsidR="00FF5A8E" w:rsidRPr="00CC1B3E" w:rsidRDefault="00FF5A8E" w:rsidP="00FF5A8E">
      <w:pPr>
        <w:numPr>
          <w:ilvl w:val="1"/>
          <w:numId w:val="1"/>
        </w:numPr>
        <w:tabs>
          <w:tab w:val="left" w:pos="90"/>
        </w:tabs>
        <w:ind w:left="0" w:firstLine="709"/>
        <w:jc w:val="both"/>
        <w:rPr>
          <w:sz w:val="24"/>
          <w:szCs w:val="24"/>
        </w:rPr>
      </w:pPr>
      <w:r w:rsidRPr="00CC1B3E">
        <w:rPr>
          <w:sz w:val="24"/>
          <w:szCs w:val="24"/>
        </w:rPr>
        <w:t>Rangovas Sutarčiai vykdyti pasitelkia šį (-</w:t>
      </w:r>
      <w:proofErr w:type="spellStart"/>
      <w:r w:rsidRPr="00CC1B3E">
        <w:rPr>
          <w:sz w:val="24"/>
          <w:szCs w:val="24"/>
        </w:rPr>
        <w:t>iuos</w:t>
      </w:r>
      <w:proofErr w:type="spellEnd"/>
      <w:r w:rsidRPr="00CC1B3E">
        <w:rPr>
          <w:sz w:val="24"/>
          <w:szCs w:val="24"/>
        </w:rPr>
        <w:t>) žinomą (-</w:t>
      </w:r>
      <w:proofErr w:type="spellStart"/>
      <w:r w:rsidRPr="00CC1B3E">
        <w:rPr>
          <w:sz w:val="24"/>
          <w:szCs w:val="24"/>
        </w:rPr>
        <w:t>us</w:t>
      </w:r>
      <w:proofErr w:type="spellEnd"/>
      <w:r w:rsidRPr="00CC1B3E">
        <w:rPr>
          <w:sz w:val="24"/>
          <w:szCs w:val="24"/>
        </w:rPr>
        <w:t>) Subrangovą (</w:t>
      </w:r>
      <w:proofErr w:type="spellStart"/>
      <w:r w:rsidRPr="00CC1B3E">
        <w:rPr>
          <w:sz w:val="24"/>
          <w:szCs w:val="24"/>
        </w:rPr>
        <w:t>us</w:t>
      </w:r>
      <w:proofErr w:type="spellEnd"/>
      <w:r w:rsidRPr="00CC1B3E">
        <w:rPr>
          <w:sz w:val="24"/>
          <w:szCs w:val="24"/>
        </w:rPr>
        <w:t>), nurodytą (-</w:t>
      </w:r>
      <w:proofErr w:type="spellStart"/>
      <w:r w:rsidRPr="00CC1B3E">
        <w:rPr>
          <w:sz w:val="24"/>
          <w:szCs w:val="24"/>
        </w:rPr>
        <w:t>us</w:t>
      </w:r>
      <w:proofErr w:type="spellEnd"/>
      <w:r w:rsidRPr="00CC1B3E">
        <w:rPr>
          <w:sz w:val="24"/>
          <w:szCs w:val="24"/>
        </w:rPr>
        <w:t xml:space="preserve">) pasiūlyme – </w:t>
      </w:r>
      <w:r w:rsidRPr="00CC1B3E">
        <w:rPr>
          <w:i/>
          <w:iCs/>
          <w:color w:val="FF0000"/>
          <w:sz w:val="24"/>
          <w:szCs w:val="24"/>
        </w:rPr>
        <w:t>(nurodyti: pavadinimą, kodą, adresą, jei nepasitelkiami/nežinomi, įrašyti, jog nepasitelkiama/nežinoma)</w:t>
      </w:r>
      <w:r w:rsidRPr="00CC1B3E">
        <w:rPr>
          <w:sz w:val="24"/>
          <w:szCs w:val="24"/>
        </w:rPr>
        <w:t xml:space="preserve"> (toliau – Subrangovas). Sutarties vykdymo metu, kai Subrangovai netinkamai vykdo įsipareigojimus Rangovui, taip pat tuo atveju, kai Subrangovai nepajėgūs vykdyti įsipareigojimų Rangovui dėl iškeltos bankroto bylos, pradėtos likvidavimo procedūros ir pan. padėties, Rangovas gali pakeisti Subrangovus tokia tvarka: </w:t>
      </w:r>
    </w:p>
    <w:p w14:paraId="5732D474" w14:textId="77777777" w:rsidR="00FF5A8E" w:rsidRPr="00CC1B3E" w:rsidRDefault="00FF5A8E" w:rsidP="00FF5A8E">
      <w:pPr>
        <w:numPr>
          <w:ilvl w:val="2"/>
          <w:numId w:val="1"/>
        </w:numPr>
        <w:tabs>
          <w:tab w:val="left" w:pos="90"/>
        </w:tabs>
        <w:ind w:left="0" w:firstLine="709"/>
        <w:jc w:val="both"/>
        <w:rPr>
          <w:sz w:val="24"/>
          <w:szCs w:val="24"/>
        </w:rPr>
      </w:pPr>
      <w:r w:rsidRPr="00CC1B3E">
        <w:rPr>
          <w:sz w:val="24"/>
          <w:szCs w:val="24"/>
        </w:rPr>
        <w:t>apie tai jis turi raštu informuoti Užsakovą prieš 5 kalendorines dienas, nurodydamas Subrangovo pakeitimo priežastis;</w:t>
      </w:r>
    </w:p>
    <w:p w14:paraId="540D3FE7" w14:textId="77777777" w:rsidR="00FF5A8E" w:rsidRPr="00CC1B3E" w:rsidRDefault="00FF5A8E" w:rsidP="00FF5A8E">
      <w:pPr>
        <w:numPr>
          <w:ilvl w:val="2"/>
          <w:numId w:val="1"/>
        </w:numPr>
        <w:tabs>
          <w:tab w:val="left" w:pos="90"/>
        </w:tabs>
        <w:ind w:left="0" w:firstLine="709"/>
        <w:jc w:val="both"/>
        <w:rPr>
          <w:sz w:val="24"/>
          <w:szCs w:val="24"/>
        </w:rPr>
      </w:pPr>
      <w:r w:rsidRPr="00CC1B3E">
        <w:rPr>
          <w:sz w:val="24"/>
          <w:szCs w:val="24"/>
        </w:rPr>
        <w:t>gavęs tokį pranešimą, Užsakovas per 5 kalendorines dienas kartu su Rangovu įformina susitarimą dėl Subrangovo pakeitimo.</w:t>
      </w:r>
    </w:p>
    <w:p w14:paraId="1B5971FD" w14:textId="77777777" w:rsidR="00FF5A8E" w:rsidRPr="00CC1B3E" w:rsidRDefault="00FF5A8E" w:rsidP="00FF5A8E">
      <w:pPr>
        <w:numPr>
          <w:ilvl w:val="1"/>
          <w:numId w:val="1"/>
        </w:numPr>
        <w:tabs>
          <w:tab w:val="left" w:pos="90"/>
        </w:tabs>
        <w:ind w:left="0" w:firstLine="709"/>
        <w:jc w:val="both"/>
        <w:rPr>
          <w:sz w:val="24"/>
          <w:szCs w:val="24"/>
        </w:rPr>
      </w:pPr>
      <w:r w:rsidRPr="00CC1B3E">
        <w:rPr>
          <w:sz w:val="24"/>
          <w:szCs w:val="24"/>
          <w:lang w:eastAsia="lt-LT"/>
        </w:rPr>
        <w:t xml:space="preserve">Sudarius Sutartį, tačiau ne vėliau negu Sutartis pradedama vykdyti, Rangovas įsipareigoja Užsakovui pranešti kartu su pasiūlymu nenurodytų Subrangovų pavadinimus, kontaktinius duomenis ir jų atstovus, kuriuos jis ketina pasitelkti vykdant Sutartį. Užsakovas taip pat reikalauja, kad Rangovas informuotų apie minėtos informacijos pasikeitimus visu Sutarties vykdymo metu, taip pat apie naujus Subrangovus, kuriuos jis ketina pasitelkti vėliau ir kurie nebuvo žinomi pasiūlymo pateikimo metu. </w:t>
      </w:r>
    </w:p>
    <w:p w14:paraId="5176AE0F" w14:textId="77777777" w:rsidR="00FF5A8E" w:rsidRPr="00CC1B3E" w:rsidRDefault="00FF5A8E" w:rsidP="00FF5A8E">
      <w:pPr>
        <w:numPr>
          <w:ilvl w:val="1"/>
          <w:numId w:val="1"/>
        </w:numPr>
        <w:tabs>
          <w:tab w:val="left" w:pos="90"/>
        </w:tabs>
        <w:ind w:left="0" w:firstLine="709"/>
        <w:jc w:val="both"/>
        <w:rPr>
          <w:sz w:val="24"/>
          <w:szCs w:val="24"/>
        </w:rPr>
      </w:pPr>
      <w:r w:rsidRPr="00CC1B3E">
        <w:rPr>
          <w:sz w:val="24"/>
          <w:szCs w:val="24"/>
          <w:lang w:eastAsia="lt-LT"/>
        </w:rPr>
        <w:t>Rangovas neturi teisės pasitelkti Subrangovų, jeigu apie ketinimą juos pasitelkti nebuvo nurodęs savo pasiūlyme ir Subrangovas nėra nurodytas Sutarties 8.1.p. ar neinformavęs Užsakovo pagal Sutarties 8.2. punktą. Rangovas, nesilaikęs šiame punkte nurodyto reikalavimo, įsipareigoja sumokėti Užsakovui baudą, lygią 5% pradinės sutarties vertės, kuri šalių laikoma minimaliais patirtais tiesioginiais nuostoliais, bei atlygina visus kitus nuostolius tiek, kiek jų nepadengia Sutartyje nustatyta bauda ir delspinigiai.</w:t>
      </w:r>
    </w:p>
    <w:p w14:paraId="5100434D" w14:textId="77777777" w:rsidR="00FF5A8E" w:rsidRPr="00CC1B3E" w:rsidRDefault="00FF5A8E" w:rsidP="00FF5A8E">
      <w:pPr>
        <w:tabs>
          <w:tab w:val="left" w:pos="90"/>
        </w:tabs>
        <w:ind w:left="709"/>
        <w:jc w:val="both"/>
        <w:rPr>
          <w:sz w:val="24"/>
          <w:szCs w:val="24"/>
        </w:rPr>
      </w:pPr>
    </w:p>
    <w:p w14:paraId="1222B040" w14:textId="77777777" w:rsidR="00FF5A8E" w:rsidRPr="00CC1B3E" w:rsidRDefault="00FF5A8E" w:rsidP="00FF5A8E">
      <w:pPr>
        <w:numPr>
          <w:ilvl w:val="0"/>
          <w:numId w:val="1"/>
        </w:numPr>
        <w:tabs>
          <w:tab w:val="left" w:pos="90"/>
          <w:tab w:val="left" w:pos="709"/>
          <w:tab w:val="left" w:pos="1134"/>
        </w:tabs>
        <w:contextualSpacing/>
        <w:jc w:val="center"/>
        <w:rPr>
          <w:b/>
          <w:sz w:val="24"/>
          <w:szCs w:val="24"/>
        </w:rPr>
      </w:pPr>
      <w:r w:rsidRPr="00CC1B3E">
        <w:rPr>
          <w:b/>
          <w:sz w:val="24"/>
          <w:szCs w:val="24"/>
        </w:rPr>
        <w:t>Dalis. Sutarties nutraukimas</w:t>
      </w:r>
    </w:p>
    <w:p w14:paraId="57D04178" w14:textId="77777777" w:rsidR="00FF5A8E" w:rsidRPr="00CC1B3E" w:rsidRDefault="00FF5A8E" w:rsidP="00FF5A8E">
      <w:pPr>
        <w:numPr>
          <w:ilvl w:val="1"/>
          <w:numId w:val="1"/>
        </w:numPr>
        <w:tabs>
          <w:tab w:val="left" w:pos="90"/>
          <w:tab w:val="left" w:pos="709"/>
        </w:tabs>
        <w:ind w:left="0" w:firstLine="709"/>
        <w:contextualSpacing/>
        <w:jc w:val="both"/>
        <w:rPr>
          <w:sz w:val="24"/>
          <w:szCs w:val="24"/>
        </w:rPr>
      </w:pPr>
      <w:r w:rsidRPr="00CC1B3E">
        <w:rPr>
          <w:sz w:val="24"/>
          <w:szCs w:val="24"/>
        </w:rPr>
        <w:t xml:space="preserve">Jeigu Rangovas </w:t>
      </w:r>
      <w:r>
        <w:rPr>
          <w:sz w:val="24"/>
          <w:szCs w:val="24"/>
        </w:rPr>
        <w:t xml:space="preserve">vėluoja </w:t>
      </w:r>
      <w:r w:rsidRPr="0072552E">
        <w:rPr>
          <w:sz w:val="24"/>
          <w:szCs w:val="24"/>
        </w:rPr>
        <w:t xml:space="preserve">atlikti Darbus ilgiau nei 30 kalendorinių dienų </w:t>
      </w:r>
      <w:r w:rsidRPr="00CC1B3E">
        <w:rPr>
          <w:sz w:val="24"/>
          <w:szCs w:val="24"/>
        </w:rPr>
        <w:t xml:space="preserve">arba neištaiso defektų per Užsakovo nurodytą terminą (daro esminius Sutarties pažeidimus), arba jeigu Rangovas nevykdo kitų įsipareigojimų pagal Sutartį ar vykdo juos netinkamai, Užsakovas turi teisę vienašališkai nutraukti Sutartį, pateikdamas raštišką pranešimą prieš 10 kalendorinių dienų apie Sutarties nutraukimą, ir reikalauti Rangovo sumokėti baudą, lygią 5%   pradinės sutarties vertės, kuri šalių laikoma minimaliais patirtais tiesioginiais nuostoliais, bei atlyginti visus kitus nuostolius tiek, kiek jų nepadengia Sutartyje nustatyta bauda ir delspinigiai. </w:t>
      </w:r>
    </w:p>
    <w:p w14:paraId="6B6C779A" w14:textId="77777777" w:rsidR="00FF5A8E" w:rsidRPr="00CC1B3E" w:rsidRDefault="00FF5A8E" w:rsidP="00FF5A8E">
      <w:pPr>
        <w:numPr>
          <w:ilvl w:val="1"/>
          <w:numId w:val="1"/>
        </w:numPr>
        <w:tabs>
          <w:tab w:val="left" w:pos="90"/>
          <w:tab w:val="left" w:pos="709"/>
        </w:tabs>
        <w:ind w:left="0" w:firstLine="709"/>
        <w:contextualSpacing/>
        <w:jc w:val="both"/>
        <w:rPr>
          <w:sz w:val="24"/>
          <w:szCs w:val="24"/>
        </w:rPr>
      </w:pPr>
      <w:r w:rsidRPr="00CC1B3E">
        <w:rPr>
          <w:sz w:val="24"/>
          <w:szCs w:val="24"/>
        </w:rPr>
        <w:t xml:space="preserve">Jeigu Rangovas vienašališkai nutraukia Sutartį be Užsakovo kaltės, Užsakovas turi teisę reikalauti Rangovo sumokėti baudą, lygią 5% pradinės sutarties vertės, kuri šalių laikoma minimaliais patirtais tiesioginiais nuostoliais, bei atlyginti visus kitus nuostolius tiek, kiek jų nepadengia Sutartyje nustatyta bauda ir delspinigiai. </w:t>
      </w:r>
    </w:p>
    <w:p w14:paraId="3B353513" w14:textId="77777777" w:rsidR="00FF5A8E" w:rsidRPr="00CC1B3E" w:rsidRDefault="00FF5A8E" w:rsidP="00FF5A8E">
      <w:pPr>
        <w:numPr>
          <w:ilvl w:val="1"/>
          <w:numId w:val="1"/>
        </w:numPr>
        <w:tabs>
          <w:tab w:val="left" w:pos="90"/>
          <w:tab w:val="left" w:pos="709"/>
        </w:tabs>
        <w:ind w:left="0" w:firstLine="709"/>
        <w:contextualSpacing/>
        <w:jc w:val="both"/>
        <w:rPr>
          <w:sz w:val="24"/>
          <w:szCs w:val="24"/>
        </w:rPr>
      </w:pPr>
      <w:r w:rsidRPr="00CC1B3E">
        <w:rPr>
          <w:sz w:val="24"/>
          <w:szCs w:val="24"/>
        </w:rPr>
        <w:t>Užsakovas turi teisę vienašališkai nutraukti Sutartį, jeigu Rangovas bankrutuoja arba nepajėgia vykdyti sutartinių įsipareigojimų ir Užsakovui pareikalavus, nepateikia patikimų įrodymų dėl įmanomo šių įsipareigojimų vykdymo ateityje. Užsakovas turi pateikti raštišką pranešimą prieš 10 kalendorinių dienų apie Sutarties nutraukimą.</w:t>
      </w:r>
    </w:p>
    <w:p w14:paraId="0341E390" w14:textId="0A1D1997" w:rsidR="00FF5A8E" w:rsidRPr="00CC1B3E" w:rsidRDefault="00FF5A8E" w:rsidP="00FF5A8E">
      <w:pPr>
        <w:numPr>
          <w:ilvl w:val="1"/>
          <w:numId w:val="1"/>
        </w:numPr>
        <w:tabs>
          <w:tab w:val="left" w:pos="90"/>
          <w:tab w:val="left" w:pos="709"/>
        </w:tabs>
        <w:ind w:left="0" w:firstLine="709"/>
        <w:contextualSpacing/>
        <w:jc w:val="both"/>
        <w:rPr>
          <w:sz w:val="24"/>
          <w:szCs w:val="24"/>
        </w:rPr>
      </w:pPr>
      <w:r w:rsidRPr="00CC1B3E">
        <w:rPr>
          <w:sz w:val="24"/>
          <w:szCs w:val="24"/>
        </w:rPr>
        <w:lastRenderedPageBreak/>
        <w:t>Jeigu Užsakovas vienašališkai nutraukia Sutartį be Rangovo kaltės, Rangovas turi teisę reikalauti Užsakovo sumokėti baudą, lygią 5% pradinės sutarties vertės, kuri šalių laikoma minimaliais patirtais tiesioginiais nuostoliais, bei atlyginti visus kitus nuostolius tiek, kiek jų nepadengia Sutartyje nustatyta bauda ir delspinigiai, išskyrus atvejus, nurodytus 9.9.1 – 9.9.</w:t>
      </w:r>
      <w:r w:rsidR="007A7252">
        <w:rPr>
          <w:sz w:val="24"/>
          <w:szCs w:val="24"/>
        </w:rPr>
        <w:t>4</w:t>
      </w:r>
      <w:r w:rsidRPr="00CC1B3E">
        <w:rPr>
          <w:sz w:val="24"/>
          <w:szCs w:val="24"/>
        </w:rPr>
        <w:t xml:space="preserve"> punktuose. Rangovas turi teisę gauti atlyginimą už</w:t>
      </w:r>
      <w:r w:rsidRPr="00CC1B3E">
        <w:rPr>
          <w:color w:val="000000"/>
          <w:sz w:val="24"/>
          <w:szCs w:val="24"/>
        </w:rPr>
        <w:t xml:space="preserve"> atliktų Darbų dalį Sutartyje nustatytomis kainomis</w:t>
      </w:r>
      <w:r w:rsidRPr="00CC1B3E">
        <w:rPr>
          <w:sz w:val="24"/>
          <w:szCs w:val="24"/>
        </w:rPr>
        <w:t xml:space="preserve">. </w:t>
      </w:r>
    </w:p>
    <w:p w14:paraId="11C3ADA2" w14:textId="77777777" w:rsidR="00FF5A8E" w:rsidRPr="00CC1B3E" w:rsidRDefault="00FF5A8E" w:rsidP="00FF5A8E">
      <w:pPr>
        <w:numPr>
          <w:ilvl w:val="1"/>
          <w:numId w:val="1"/>
        </w:numPr>
        <w:tabs>
          <w:tab w:val="left" w:pos="90"/>
          <w:tab w:val="left" w:pos="709"/>
        </w:tabs>
        <w:ind w:left="0" w:firstLine="709"/>
        <w:contextualSpacing/>
        <w:jc w:val="both"/>
        <w:rPr>
          <w:sz w:val="24"/>
          <w:szCs w:val="24"/>
        </w:rPr>
      </w:pPr>
      <w:r w:rsidRPr="00CC1B3E">
        <w:rPr>
          <w:sz w:val="24"/>
          <w:szCs w:val="24"/>
        </w:rPr>
        <w:t xml:space="preserve">Rangovas turi teisę nutraukti Sutartį, jeigu Užsakovas nevykdo visų savo įsipareigojimų pagal šią Sutartį. Rangovas turi teisę reikalauti Užsakovo sumokėti baudą, lygią 5% pradinės sutarties vertės, kuri šalių laikoma minimaliais patirtais tiesioginiais nuostoliais, bei atlyginti visus kitus nuostolius tiek, kiek jų nepadengia Sutartyje nustatyta bauda ir delspinigiai. Rangovas turi teisę gauti atlyginimą už </w:t>
      </w:r>
      <w:r w:rsidRPr="00CC1B3E">
        <w:rPr>
          <w:color w:val="000000"/>
          <w:sz w:val="24"/>
          <w:szCs w:val="24"/>
        </w:rPr>
        <w:t>atliktų Darbų dalį Sutartyje nustatytomis kainomis</w:t>
      </w:r>
      <w:r w:rsidRPr="00CC1B3E">
        <w:rPr>
          <w:sz w:val="24"/>
          <w:szCs w:val="24"/>
        </w:rPr>
        <w:t>. Rangovas turi pateikti raštišką pranešimą apie Sutarties nutraukimą prieš 10 kalendorinių dienų.</w:t>
      </w:r>
    </w:p>
    <w:p w14:paraId="1AE8DAAD" w14:textId="77777777" w:rsidR="00FF5A8E" w:rsidRPr="00CC1B3E" w:rsidRDefault="00FF5A8E" w:rsidP="00FF5A8E">
      <w:pPr>
        <w:numPr>
          <w:ilvl w:val="1"/>
          <w:numId w:val="1"/>
        </w:numPr>
        <w:tabs>
          <w:tab w:val="left" w:pos="90"/>
          <w:tab w:val="left" w:pos="709"/>
        </w:tabs>
        <w:ind w:left="0" w:firstLine="709"/>
        <w:contextualSpacing/>
        <w:jc w:val="both"/>
        <w:rPr>
          <w:sz w:val="24"/>
          <w:szCs w:val="24"/>
        </w:rPr>
      </w:pPr>
      <w:r w:rsidRPr="00CC1B3E">
        <w:rPr>
          <w:sz w:val="24"/>
          <w:szCs w:val="24"/>
        </w:rPr>
        <w:t>Sutartis gali būti nutraukta raštišku abiejų šalių susitarimu ir kitais LR CK nustatytais pagrindais.</w:t>
      </w:r>
    </w:p>
    <w:p w14:paraId="7219D984" w14:textId="77777777" w:rsidR="00FF5A8E" w:rsidRPr="00CC1B3E" w:rsidRDefault="00FF5A8E" w:rsidP="00FF5A8E">
      <w:pPr>
        <w:numPr>
          <w:ilvl w:val="1"/>
          <w:numId w:val="1"/>
        </w:numPr>
        <w:tabs>
          <w:tab w:val="left" w:pos="90"/>
          <w:tab w:val="left" w:pos="709"/>
        </w:tabs>
        <w:ind w:left="0" w:firstLine="709"/>
        <w:contextualSpacing/>
        <w:jc w:val="both"/>
        <w:rPr>
          <w:sz w:val="24"/>
          <w:szCs w:val="24"/>
        </w:rPr>
      </w:pPr>
      <w:r w:rsidRPr="00CC1B3E">
        <w:rPr>
          <w:sz w:val="24"/>
          <w:szCs w:val="24"/>
        </w:rPr>
        <w:t>Abi šalys turi teisę vienašališkai nutraukti Sutartį, jeigu dėl nenugalimos jėgos negali vykdyti savo įsipareigojimų pranešusios apie tai kitai Šaliai prieš 10 kalendorinių dienų.</w:t>
      </w:r>
    </w:p>
    <w:p w14:paraId="64BA7F68" w14:textId="77777777" w:rsidR="00FF5A8E" w:rsidRPr="00CC1B3E" w:rsidRDefault="00FF5A8E" w:rsidP="00FF5A8E">
      <w:pPr>
        <w:numPr>
          <w:ilvl w:val="1"/>
          <w:numId w:val="1"/>
        </w:numPr>
        <w:tabs>
          <w:tab w:val="left" w:pos="90"/>
          <w:tab w:val="left" w:pos="709"/>
        </w:tabs>
        <w:ind w:left="0" w:firstLine="709"/>
        <w:contextualSpacing/>
        <w:jc w:val="both"/>
        <w:rPr>
          <w:sz w:val="24"/>
          <w:szCs w:val="24"/>
        </w:rPr>
      </w:pPr>
      <w:r w:rsidRPr="00CC1B3E">
        <w:rPr>
          <w:sz w:val="24"/>
          <w:szCs w:val="24"/>
        </w:rPr>
        <w:t>Nutraukus Sutartį dėl Rangovo kaltės, Užsakovas turi nustatyti likusias Rangovui mokėtinas sumas už tinkamai atliktus, bet neapmokėtus Darbus, tačiau Užsakovas Rangovo sąskaita gali padengti bet kuriuos nuostolius ir papildomas išlaidas, susijusias su defektų ištaisymu, delspinigius dėl vėlavimo (jeigu yra), baudas ir kitas Užsakovo išlaidas, atsiradusias dėl šios Sutarties pažeidimo. Užsakovas, padaręs tokius atskaitymus už papildomas išlaidas, praradimus ir nuostolius, visą likusią mokėtiną sumą privalo išmokėti Rangovui.</w:t>
      </w:r>
    </w:p>
    <w:p w14:paraId="61B6ACB2" w14:textId="77777777" w:rsidR="00FF5A8E" w:rsidRPr="00CC1B3E" w:rsidRDefault="00FF5A8E" w:rsidP="00FF5A8E">
      <w:pPr>
        <w:numPr>
          <w:ilvl w:val="1"/>
          <w:numId w:val="1"/>
        </w:numPr>
        <w:tabs>
          <w:tab w:val="left" w:pos="90"/>
          <w:tab w:val="left" w:pos="709"/>
        </w:tabs>
        <w:ind w:left="0" w:firstLine="709"/>
        <w:contextualSpacing/>
        <w:jc w:val="both"/>
        <w:rPr>
          <w:sz w:val="24"/>
          <w:szCs w:val="24"/>
        </w:rPr>
      </w:pPr>
      <w:r w:rsidRPr="00CC1B3E">
        <w:rPr>
          <w:sz w:val="24"/>
          <w:szCs w:val="24"/>
        </w:rPr>
        <w:t>Užsakovas turi teisę vienašališkai nutraukti Sutartį, pranešęs prieš 10 kalendorinių dienų, jeigu:</w:t>
      </w:r>
    </w:p>
    <w:p w14:paraId="380C026E" w14:textId="77777777" w:rsidR="00FF5A8E" w:rsidRPr="00CC1B3E" w:rsidRDefault="00FF5A8E" w:rsidP="00FF5A8E">
      <w:pPr>
        <w:numPr>
          <w:ilvl w:val="2"/>
          <w:numId w:val="1"/>
        </w:numPr>
        <w:tabs>
          <w:tab w:val="left" w:pos="90"/>
          <w:tab w:val="left" w:pos="709"/>
        </w:tabs>
        <w:ind w:left="0" w:firstLine="720"/>
        <w:contextualSpacing/>
        <w:jc w:val="both"/>
        <w:rPr>
          <w:sz w:val="24"/>
          <w:szCs w:val="24"/>
        </w:rPr>
      </w:pPr>
      <w:r w:rsidRPr="00CC1B3E">
        <w:rPr>
          <w:sz w:val="24"/>
          <w:szCs w:val="24"/>
        </w:rPr>
        <w:t>Sutartis buvo pakeista pažeidžiant Lietuvos Respublikos Viešųjų pirkimų įstatymo 89 str.;</w:t>
      </w:r>
    </w:p>
    <w:p w14:paraId="3FC600AA" w14:textId="77777777" w:rsidR="00FF5A8E" w:rsidRPr="00CC1B3E" w:rsidRDefault="00FF5A8E" w:rsidP="00FF5A8E">
      <w:pPr>
        <w:numPr>
          <w:ilvl w:val="2"/>
          <w:numId w:val="1"/>
        </w:numPr>
        <w:tabs>
          <w:tab w:val="left" w:pos="90"/>
          <w:tab w:val="left" w:pos="709"/>
        </w:tabs>
        <w:ind w:left="0" w:firstLine="720"/>
        <w:contextualSpacing/>
        <w:jc w:val="both"/>
        <w:rPr>
          <w:sz w:val="24"/>
          <w:szCs w:val="24"/>
        </w:rPr>
      </w:pPr>
      <w:r w:rsidRPr="00CC1B3E">
        <w:rPr>
          <w:sz w:val="24"/>
          <w:szCs w:val="24"/>
        </w:rPr>
        <w:t xml:space="preserve">paaiškėjo, kad Rangovas, su kuriuo sudaryta Sutartis, turėjo būti pašalintas iš pirkimo procedūros pagal Lietuvos Respublikos Viešųjų pirkimų įstatymo 46 str. 1 d.; </w:t>
      </w:r>
    </w:p>
    <w:p w14:paraId="2A145745" w14:textId="77777777" w:rsidR="00FF5A8E" w:rsidRPr="00CC1B3E" w:rsidRDefault="00FF5A8E" w:rsidP="00FF5A8E">
      <w:pPr>
        <w:numPr>
          <w:ilvl w:val="2"/>
          <w:numId w:val="1"/>
        </w:numPr>
        <w:tabs>
          <w:tab w:val="left" w:pos="90"/>
          <w:tab w:val="left" w:pos="709"/>
        </w:tabs>
        <w:ind w:left="0" w:firstLine="720"/>
        <w:contextualSpacing/>
        <w:jc w:val="both"/>
        <w:rPr>
          <w:sz w:val="24"/>
          <w:szCs w:val="24"/>
        </w:rPr>
      </w:pPr>
      <w:r w:rsidRPr="00CC1B3E">
        <w:rPr>
          <w:sz w:val="24"/>
          <w:szCs w:val="24"/>
        </w:rPr>
        <w:t>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6964BFEA" w14:textId="77777777" w:rsidR="00FF5A8E" w:rsidRPr="00CC1B3E" w:rsidRDefault="00FF5A8E" w:rsidP="00FF5A8E">
      <w:pPr>
        <w:numPr>
          <w:ilvl w:val="2"/>
          <w:numId w:val="1"/>
        </w:numPr>
        <w:tabs>
          <w:tab w:val="left" w:pos="90"/>
          <w:tab w:val="left" w:pos="709"/>
        </w:tabs>
        <w:ind w:left="0" w:firstLine="720"/>
        <w:contextualSpacing/>
        <w:jc w:val="both"/>
        <w:rPr>
          <w:sz w:val="24"/>
          <w:szCs w:val="24"/>
        </w:rPr>
      </w:pPr>
      <w:r w:rsidRPr="00CC1B3E">
        <w:rPr>
          <w:sz w:val="24"/>
          <w:szCs w:val="24"/>
        </w:rPr>
        <w:t>paaiškėjo LR Viešųjų pirkimų įstatymo 37 straipsnio 9 dalyje, 45 straipsnio 2</w:t>
      </w:r>
      <w:r w:rsidRPr="00CC1B3E">
        <w:rPr>
          <w:sz w:val="24"/>
          <w:szCs w:val="24"/>
          <w:vertAlign w:val="superscript"/>
        </w:rPr>
        <w:t>1</w:t>
      </w:r>
      <w:r w:rsidRPr="00CC1B3E">
        <w:rPr>
          <w:sz w:val="24"/>
          <w:szCs w:val="24"/>
        </w:rPr>
        <w:t xml:space="preserve"> dalyje ir (ar) 47 straipsnio 9 dalyje nurodytos aplinkybės.</w:t>
      </w:r>
    </w:p>
    <w:p w14:paraId="592369A5" w14:textId="77777777" w:rsidR="00FF5A8E" w:rsidRPr="00CC1B3E" w:rsidRDefault="00FF5A8E" w:rsidP="00FF5A8E">
      <w:pPr>
        <w:tabs>
          <w:tab w:val="left" w:pos="90"/>
          <w:tab w:val="left" w:pos="709"/>
        </w:tabs>
        <w:ind w:left="720"/>
        <w:contextualSpacing/>
        <w:jc w:val="both"/>
        <w:rPr>
          <w:sz w:val="24"/>
          <w:szCs w:val="24"/>
        </w:rPr>
      </w:pPr>
    </w:p>
    <w:p w14:paraId="3E98BF86" w14:textId="77777777" w:rsidR="00FF5A8E" w:rsidRPr="00CC1B3E" w:rsidRDefault="00FF5A8E" w:rsidP="00FF5A8E">
      <w:pPr>
        <w:numPr>
          <w:ilvl w:val="0"/>
          <w:numId w:val="1"/>
        </w:numPr>
        <w:tabs>
          <w:tab w:val="left" w:pos="90"/>
          <w:tab w:val="left" w:pos="709"/>
          <w:tab w:val="left" w:pos="1134"/>
        </w:tabs>
        <w:contextualSpacing/>
        <w:jc w:val="center"/>
        <w:rPr>
          <w:b/>
          <w:sz w:val="24"/>
          <w:szCs w:val="24"/>
        </w:rPr>
      </w:pPr>
      <w:r w:rsidRPr="00CC1B3E">
        <w:rPr>
          <w:b/>
          <w:sz w:val="24"/>
          <w:szCs w:val="24"/>
        </w:rPr>
        <w:t>Dalis. Nenugalimos jėgos aplinkybės</w:t>
      </w:r>
    </w:p>
    <w:p w14:paraId="04F856B1" w14:textId="77777777" w:rsidR="00FF5A8E" w:rsidRPr="00CC1B3E" w:rsidRDefault="00FF5A8E" w:rsidP="00FF5A8E">
      <w:pPr>
        <w:numPr>
          <w:ilvl w:val="1"/>
          <w:numId w:val="1"/>
        </w:numPr>
        <w:tabs>
          <w:tab w:val="left" w:pos="0"/>
          <w:tab w:val="left" w:pos="90"/>
          <w:tab w:val="left" w:pos="1134"/>
        </w:tabs>
        <w:autoSpaceDN w:val="0"/>
        <w:ind w:left="0" w:firstLine="709"/>
        <w:contextualSpacing/>
        <w:jc w:val="both"/>
        <w:rPr>
          <w:sz w:val="24"/>
          <w:szCs w:val="24"/>
        </w:rPr>
      </w:pPr>
      <w:r w:rsidRPr="00CC1B3E">
        <w:rPr>
          <w:sz w:val="24"/>
          <w:szCs w:val="24"/>
        </w:rPr>
        <w:t>Nenugalimos jėgos aplinkybės (force majeure) reiškia bet kokį nenumatytą įvykį, kurio Sutarties šalys negali valdyti, įskaitant gamtos stichines nelaimes, karą ir kitas aplinkybes, kurios pagal Lietuvoje galiojančius aktus yra priskiriamos force majeure (Lietuvos Respublikos Vyriausybės 1996-07-15 nutarimas Nr. 840).</w:t>
      </w:r>
    </w:p>
    <w:p w14:paraId="46228411" w14:textId="77777777" w:rsidR="00FF5A8E" w:rsidRPr="00CC1B3E" w:rsidRDefault="00FF5A8E" w:rsidP="00FF5A8E">
      <w:pPr>
        <w:numPr>
          <w:ilvl w:val="1"/>
          <w:numId w:val="1"/>
        </w:numPr>
        <w:tabs>
          <w:tab w:val="left" w:pos="0"/>
          <w:tab w:val="left" w:pos="90"/>
          <w:tab w:val="left" w:pos="1134"/>
        </w:tabs>
        <w:autoSpaceDN w:val="0"/>
        <w:ind w:left="0" w:firstLine="709"/>
        <w:contextualSpacing/>
        <w:jc w:val="both"/>
        <w:rPr>
          <w:sz w:val="24"/>
          <w:szCs w:val="24"/>
        </w:rPr>
      </w:pPr>
      <w:r w:rsidRPr="00CC1B3E">
        <w:rPr>
          <w:sz w:val="24"/>
          <w:szCs w:val="24"/>
        </w:rPr>
        <w:t>Įsipareigojimų pagal šią Sutartį nevykdymas ar netinkamas vykdymas nelaikomas šios Sutarties pažeidimu, jei jo priežastis yra nenugalimos jėgos aplinkybės.</w:t>
      </w:r>
    </w:p>
    <w:p w14:paraId="353149C2" w14:textId="77777777" w:rsidR="00FF5A8E" w:rsidRPr="00CC1B3E" w:rsidRDefault="00FF5A8E" w:rsidP="00FF5A8E">
      <w:pPr>
        <w:numPr>
          <w:ilvl w:val="1"/>
          <w:numId w:val="1"/>
        </w:numPr>
        <w:tabs>
          <w:tab w:val="left" w:pos="0"/>
          <w:tab w:val="left" w:pos="90"/>
          <w:tab w:val="left" w:pos="1134"/>
        </w:tabs>
        <w:autoSpaceDN w:val="0"/>
        <w:ind w:left="0" w:firstLine="709"/>
        <w:contextualSpacing/>
        <w:jc w:val="both"/>
        <w:rPr>
          <w:sz w:val="24"/>
          <w:szCs w:val="24"/>
        </w:rPr>
      </w:pPr>
      <w:r w:rsidRPr="00CC1B3E">
        <w:rPr>
          <w:sz w:val="24"/>
          <w:szCs w:val="24"/>
        </w:rPr>
        <w:t>Nenugalimos jėgos aplinkybių atsiradimas neatleidžia Sutarties šalių nuo įsipareigojimo imtis visų priemonių pašalinti tokias aplinkybes bei jų pasekmes, ir jos turi iš karto tęsti savo įsipareigojimų vykdymą pagal šią Sutartį, kai tik tokios aplinkybės yra pašalinamos.</w:t>
      </w:r>
    </w:p>
    <w:p w14:paraId="3EE75930" w14:textId="77777777" w:rsidR="00FF5A8E" w:rsidRPr="00CC1B3E" w:rsidRDefault="00FF5A8E" w:rsidP="00FF5A8E">
      <w:pPr>
        <w:tabs>
          <w:tab w:val="left" w:pos="0"/>
          <w:tab w:val="left" w:pos="90"/>
          <w:tab w:val="left" w:pos="1134"/>
        </w:tabs>
        <w:rPr>
          <w:rFonts w:eastAsia="Calibri"/>
          <w:b/>
          <w:sz w:val="24"/>
          <w:szCs w:val="24"/>
          <w:lang w:eastAsia="lt-LT"/>
        </w:rPr>
      </w:pPr>
    </w:p>
    <w:p w14:paraId="4C556BBD" w14:textId="77777777" w:rsidR="00FF5A8E" w:rsidRPr="00CC1B3E" w:rsidRDefault="00FF5A8E" w:rsidP="00FF5A8E">
      <w:pPr>
        <w:pStyle w:val="Sraopastraipa"/>
        <w:numPr>
          <w:ilvl w:val="0"/>
          <w:numId w:val="2"/>
        </w:numPr>
        <w:tabs>
          <w:tab w:val="left" w:pos="426"/>
        </w:tabs>
        <w:spacing w:after="200" w:line="276" w:lineRule="auto"/>
        <w:jc w:val="center"/>
        <w:rPr>
          <w:rFonts w:eastAsia="Calibri"/>
          <w:b/>
          <w:bCs/>
          <w:sz w:val="24"/>
          <w:szCs w:val="24"/>
        </w:rPr>
      </w:pPr>
      <w:r w:rsidRPr="00CC1B3E">
        <w:rPr>
          <w:rFonts w:eastAsia="Calibri"/>
          <w:b/>
          <w:bCs/>
          <w:sz w:val="24"/>
          <w:szCs w:val="24"/>
        </w:rPr>
        <w:t>Dalis. Asmens duomenų tvarkymas</w:t>
      </w:r>
    </w:p>
    <w:p w14:paraId="041321AF" w14:textId="77777777" w:rsidR="00FF5A8E" w:rsidRPr="00CC1B3E" w:rsidRDefault="00FF5A8E" w:rsidP="00FF5A8E">
      <w:pPr>
        <w:pStyle w:val="Sraopastraipa"/>
        <w:numPr>
          <w:ilvl w:val="1"/>
          <w:numId w:val="2"/>
        </w:numPr>
        <w:tabs>
          <w:tab w:val="left" w:pos="709"/>
          <w:tab w:val="left" w:pos="851"/>
          <w:tab w:val="left" w:pos="993"/>
        </w:tabs>
        <w:ind w:left="0" w:firstLine="426"/>
        <w:jc w:val="both"/>
        <w:rPr>
          <w:rFonts w:eastAsia="Calibri"/>
          <w:sz w:val="24"/>
          <w:szCs w:val="24"/>
        </w:rPr>
      </w:pPr>
      <w:r w:rsidRPr="00CC1B3E">
        <w:rPr>
          <w:rFonts w:eastAsia="Calibri"/>
          <w:sz w:val="24"/>
          <w:szCs w:val="24"/>
        </w:rPr>
        <w:t xml:space="preserve"> Vykdydamos Sutartį Šalys įsipareigoja asmens duomenų tvarkymą vykdyti teisėtai – laikantis Bendrojo duomenų apsaugos reglamento 2016/679 (BDAR), Lietuvos Respublikos asmens </w:t>
      </w:r>
      <w:r w:rsidRPr="00CC1B3E">
        <w:rPr>
          <w:rFonts w:eastAsia="Calibri"/>
          <w:sz w:val="24"/>
          <w:szCs w:val="24"/>
        </w:rPr>
        <w:lastRenderedPageBreak/>
        <w:t>duomenų teisinės apsaugos įstatymo ir kitų teisės aktų, reglamentuojančių asmens duomenų tvarkymą.</w:t>
      </w:r>
    </w:p>
    <w:p w14:paraId="6CFFD8E4" w14:textId="77777777" w:rsidR="00FF5A8E" w:rsidRPr="00CC1B3E" w:rsidRDefault="00FF5A8E" w:rsidP="00FF5A8E">
      <w:pPr>
        <w:pStyle w:val="Sraopastraipa"/>
        <w:numPr>
          <w:ilvl w:val="1"/>
          <w:numId w:val="2"/>
        </w:numPr>
        <w:tabs>
          <w:tab w:val="left" w:pos="709"/>
          <w:tab w:val="left" w:pos="993"/>
        </w:tabs>
        <w:ind w:left="0" w:firstLine="426"/>
        <w:jc w:val="both"/>
        <w:rPr>
          <w:rFonts w:eastAsia="Calibri"/>
          <w:sz w:val="24"/>
          <w:szCs w:val="24"/>
        </w:rPr>
      </w:pPr>
      <w:r w:rsidRPr="00CC1B3E">
        <w:rPr>
          <w:rFonts w:eastAsia="Calibri"/>
          <w:sz w:val="24"/>
          <w:szCs w:val="24"/>
        </w:rPr>
        <w:t xml:space="preserve"> Šalių atstovų, darbuotojų ar kitų fizinių asmenų, pasitelktų Sutarčiai vykdyti duomenų tvarkymo teisėtumas grindžiamas būtinybe įvykdyti Sutartį arba būtinybe pasinaudoti iš Sutarties kylančiomis teisėmis.</w:t>
      </w:r>
    </w:p>
    <w:p w14:paraId="2E308403" w14:textId="77777777" w:rsidR="00FF5A8E" w:rsidRPr="00CC1B3E" w:rsidRDefault="00FF5A8E" w:rsidP="00FF5A8E">
      <w:pPr>
        <w:pStyle w:val="Sraopastraipa"/>
        <w:numPr>
          <w:ilvl w:val="1"/>
          <w:numId w:val="2"/>
        </w:numPr>
        <w:tabs>
          <w:tab w:val="left" w:pos="709"/>
          <w:tab w:val="left" w:pos="993"/>
        </w:tabs>
        <w:ind w:left="0" w:firstLine="426"/>
        <w:jc w:val="both"/>
        <w:rPr>
          <w:rFonts w:eastAsia="Calibri"/>
          <w:sz w:val="24"/>
          <w:szCs w:val="24"/>
        </w:rPr>
      </w:pPr>
      <w:r w:rsidRPr="00CC1B3E">
        <w:rPr>
          <w:rFonts w:eastAsia="Calibri"/>
          <w:sz w:val="24"/>
          <w:szCs w:val="24"/>
        </w:rPr>
        <w:t xml:space="preserve"> 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16453132" w14:textId="77777777" w:rsidR="00FF5A8E" w:rsidRPr="00CC1B3E" w:rsidRDefault="00FF5A8E" w:rsidP="00FF5A8E">
      <w:pPr>
        <w:pStyle w:val="Sraopastraipa"/>
        <w:numPr>
          <w:ilvl w:val="1"/>
          <w:numId w:val="2"/>
        </w:numPr>
        <w:tabs>
          <w:tab w:val="left" w:pos="709"/>
          <w:tab w:val="left" w:pos="993"/>
        </w:tabs>
        <w:ind w:left="0" w:firstLine="426"/>
        <w:jc w:val="both"/>
        <w:rPr>
          <w:rFonts w:eastAsia="Calibri"/>
          <w:sz w:val="24"/>
          <w:szCs w:val="24"/>
        </w:rPr>
      </w:pPr>
      <w:r w:rsidRPr="00CC1B3E">
        <w:rPr>
          <w:rFonts w:eastAsia="Calibri"/>
          <w:sz w:val="24"/>
          <w:szCs w:val="24"/>
        </w:rPr>
        <w:t xml:space="preserve"> 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777D174A" w14:textId="77777777" w:rsidR="00FF5A8E" w:rsidRPr="00CC1B3E" w:rsidRDefault="00FF5A8E" w:rsidP="00FF5A8E">
      <w:pPr>
        <w:pStyle w:val="Sraopastraipa"/>
        <w:numPr>
          <w:ilvl w:val="1"/>
          <w:numId w:val="2"/>
        </w:numPr>
        <w:tabs>
          <w:tab w:val="left" w:pos="709"/>
          <w:tab w:val="left" w:pos="993"/>
        </w:tabs>
        <w:ind w:left="0" w:firstLine="426"/>
        <w:jc w:val="both"/>
        <w:rPr>
          <w:rFonts w:eastAsia="Calibri"/>
          <w:sz w:val="24"/>
          <w:szCs w:val="24"/>
        </w:rPr>
      </w:pPr>
      <w:r w:rsidRPr="00CC1B3E">
        <w:rPr>
          <w:rFonts w:eastAsia="Calibri"/>
          <w:sz w:val="24"/>
          <w:szCs w:val="24"/>
        </w:rPr>
        <w:t xml:space="preserve"> 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14F360B4" w14:textId="77777777" w:rsidR="00FF5A8E" w:rsidRPr="00CC1B3E" w:rsidRDefault="00FF5A8E" w:rsidP="00FF5A8E">
      <w:pPr>
        <w:pStyle w:val="Sraopastraipa"/>
        <w:numPr>
          <w:ilvl w:val="1"/>
          <w:numId w:val="2"/>
        </w:numPr>
        <w:tabs>
          <w:tab w:val="left" w:pos="709"/>
          <w:tab w:val="left" w:pos="993"/>
        </w:tabs>
        <w:ind w:left="0" w:firstLine="426"/>
        <w:jc w:val="both"/>
        <w:rPr>
          <w:rFonts w:eastAsia="Calibri"/>
          <w:sz w:val="24"/>
          <w:szCs w:val="24"/>
        </w:rPr>
      </w:pPr>
      <w:r w:rsidRPr="00CC1B3E">
        <w:rPr>
          <w:rFonts w:eastAsia="Calibri"/>
          <w:sz w:val="24"/>
          <w:szCs w:val="24"/>
        </w:rPr>
        <w:t xml:space="preserve"> 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57D1A5BE" w14:textId="77777777" w:rsidR="00FF5A8E" w:rsidRPr="00CC1B3E" w:rsidRDefault="00FF5A8E" w:rsidP="00FF5A8E">
      <w:pPr>
        <w:pStyle w:val="Sraopastraipa"/>
        <w:numPr>
          <w:ilvl w:val="1"/>
          <w:numId w:val="2"/>
        </w:numPr>
        <w:tabs>
          <w:tab w:val="left" w:pos="709"/>
          <w:tab w:val="left" w:pos="851"/>
          <w:tab w:val="left" w:pos="993"/>
        </w:tabs>
        <w:ind w:left="0" w:firstLine="426"/>
        <w:jc w:val="both"/>
        <w:rPr>
          <w:rFonts w:eastAsia="Calibri"/>
          <w:sz w:val="24"/>
          <w:szCs w:val="24"/>
        </w:rPr>
      </w:pPr>
      <w:r w:rsidRPr="00CC1B3E">
        <w:rPr>
          <w:rFonts w:eastAsia="Calibri"/>
          <w:sz w:val="24"/>
          <w:szCs w:val="24"/>
        </w:rPr>
        <w:t xml:space="preserve"> Šalys įsipareigoja tinkamai informuoti visus fizinius asmenis (darbuotojus, įgaliotinius, valdymo organų narius, savo subtiekėjų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20D04763" w14:textId="77777777" w:rsidR="00FF5A8E" w:rsidRPr="00CC1B3E" w:rsidRDefault="00FF5A8E" w:rsidP="00FF5A8E">
      <w:pPr>
        <w:pStyle w:val="Sraopastraipa"/>
        <w:numPr>
          <w:ilvl w:val="1"/>
          <w:numId w:val="2"/>
        </w:numPr>
        <w:tabs>
          <w:tab w:val="left" w:pos="709"/>
          <w:tab w:val="left" w:pos="993"/>
        </w:tabs>
        <w:ind w:left="0" w:firstLine="426"/>
        <w:jc w:val="both"/>
        <w:rPr>
          <w:rFonts w:eastAsia="Calibri"/>
          <w:sz w:val="24"/>
          <w:szCs w:val="24"/>
        </w:rPr>
      </w:pPr>
      <w:r w:rsidRPr="00CC1B3E">
        <w:rPr>
          <w:rFonts w:eastAsia="Calibri"/>
          <w:sz w:val="24"/>
          <w:szCs w:val="24"/>
        </w:rPr>
        <w:t xml:space="preserve"> Šalys šiuo susitaria, kad po Sutarties nutraukimo ar pasibaigimo, jos sunaikins arba grąžins visus joms patikėtus tvarkyti asmens duomenis pagal Sutartį ir jų kopijas, nebent Europos Sąjungos (ES) ar jų šalies įstatymai nustato reikalavimą saugoti asmens duomenis“.</w:t>
      </w:r>
    </w:p>
    <w:p w14:paraId="714F60E0" w14:textId="77777777" w:rsidR="00FF5A8E" w:rsidRPr="00CC1B3E" w:rsidRDefault="00FF5A8E" w:rsidP="00FF5A8E">
      <w:pPr>
        <w:ind w:left="567"/>
        <w:contextualSpacing/>
        <w:jc w:val="both"/>
        <w:rPr>
          <w:rFonts w:eastAsia="Calibri"/>
          <w:color w:val="FF0000"/>
          <w:sz w:val="24"/>
          <w:szCs w:val="24"/>
        </w:rPr>
      </w:pPr>
    </w:p>
    <w:p w14:paraId="0D446F42" w14:textId="77777777" w:rsidR="00FF5A8E" w:rsidRPr="00CC1B3E" w:rsidRDefault="00FF5A8E" w:rsidP="00FF5A8E">
      <w:pPr>
        <w:pStyle w:val="Sraopastraipa"/>
        <w:numPr>
          <w:ilvl w:val="0"/>
          <w:numId w:val="3"/>
        </w:numPr>
        <w:tabs>
          <w:tab w:val="left" w:pos="426"/>
        </w:tabs>
        <w:spacing w:line="276" w:lineRule="auto"/>
        <w:jc w:val="center"/>
        <w:rPr>
          <w:rFonts w:eastAsia="Calibri"/>
          <w:b/>
          <w:bCs/>
          <w:sz w:val="24"/>
          <w:szCs w:val="24"/>
        </w:rPr>
      </w:pPr>
      <w:r w:rsidRPr="00CC1B3E">
        <w:rPr>
          <w:rFonts w:eastAsia="Calibri"/>
          <w:b/>
          <w:bCs/>
          <w:sz w:val="24"/>
          <w:szCs w:val="24"/>
        </w:rPr>
        <w:t>Dalis. Konfidencialumas</w:t>
      </w:r>
    </w:p>
    <w:p w14:paraId="156CF073" w14:textId="77777777" w:rsidR="00FF5A8E" w:rsidRPr="00CC1B3E" w:rsidRDefault="00FF5A8E" w:rsidP="00FF5A8E">
      <w:pPr>
        <w:pStyle w:val="Sraopastraipa"/>
        <w:numPr>
          <w:ilvl w:val="1"/>
          <w:numId w:val="3"/>
        </w:numPr>
        <w:tabs>
          <w:tab w:val="left" w:pos="0"/>
          <w:tab w:val="left" w:pos="993"/>
        </w:tabs>
        <w:ind w:left="0" w:firstLine="567"/>
        <w:jc w:val="both"/>
        <w:rPr>
          <w:sz w:val="24"/>
          <w:szCs w:val="24"/>
        </w:rPr>
      </w:pPr>
      <w:r w:rsidRPr="00CC1B3E">
        <w:rPr>
          <w:sz w:val="24"/>
          <w:szCs w:val="24"/>
        </w:rPr>
        <w:t>Konfidencialia informacija pagal šią Sutartį laikoma:</w:t>
      </w:r>
    </w:p>
    <w:p w14:paraId="0F512B78" w14:textId="77777777" w:rsidR="00FF5A8E" w:rsidRPr="00CC1B3E" w:rsidRDefault="00FF5A8E" w:rsidP="00FF5A8E">
      <w:pPr>
        <w:pStyle w:val="Sraopastraipa"/>
        <w:numPr>
          <w:ilvl w:val="2"/>
          <w:numId w:val="3"/>
        </w:numPr>
        <w:tabs>
          <w:tab w:val="left" w:pos="993"/>
          <w:tab w:val="left" w:pos="1276"/>
        </w:tabs>
        <w:ind w:left="0" w:firstLine="567"/>
        <w:jc w:val="both"/>
        <w:rPr>
          <w:sz w:val="24"/>
          <w:szCs w:val="24"/>
        </w:rPr>
      </w:pPr>
      <w:r w:rsidRPr="00CC1B3E">
        <w:rPr>
          <w:sz w:val="24"/>
          <w:szCs w:val="24"/>
        </w:rPr>
        <w:t>bet kokiu būdu išreikšta informacija (raštu ar elektronine forma), kuri gaunama vykdant šia Sutartimi prisiimtus įsipareigojimus ir kuri yra susijusi su Šalių atliekamomis funkcijomis;</w:t>
      </w:r>
    </w:p>
    <w:p w14:paraId="37FD5D35" w14:textId="548161F8" w:rsidR="00FF5A8E" w:rsidRPr="00CC1B3E" w:rsidRDefault="00FF5A8E" w:rsidP="00FF5A8E">
      <w:pPr>
        <w:numPr>
          <w:ilvl w:val="2"/>
          <w:numId w:val="3"/>
        </w:numPr>
        <w:tabs>
          <w:tab w:val="left" w:pos="567"/>
          <w:tab w:val="left" w:pos="851"/>
          <w:tab w:val="left" w:pos="1276"/>
          <w:tab w:val="left" w:pos="1560"/>
        </w:tabs>
        <w:ind w:left="0" w:firstLine="567"/>
        <w:jc w:val="both"/>
        <w:rPr>
          <w:sz w:val="24"/>
          <w:szCs w:val="24"/>
        </w:rPr>
      </w:pPr>
      <w:r w:rsidRPr="00CC1B3E">
        <w:rPr>
          <w:sz w:val="24"/>
          <w:szCs w:val="24"/>
        </w:rPr>
        <w:t xml:space="preserve">asmens duomenys, elektroniniai dokumentai (duomenų bazės, duomenų failai ir kt.), archyvuota informacija ar kiti dokumentai, paruošti Sutarties šalies ar jos darbuotojų, kuriuose yra Sutarties 12.1.1. </w:t>
      </w:r>
      <w:r w:rsidR="00514CF4">
        <w:rPr>
          <w:sz w:val="24"/>
          <w:szCs w:val="24"/>
        </w:rPr>
        <w:t>punkte</w:t>
      </w:r>
      <w:r w:rsidRPr="00CC1B3E">
        <w:rPr>
          <w:sz w:val="24"/>
          <w:szCs w:val="24"/>
        </w:rPr>
        <w:t xml:space="preserve"> paminėtos informacijos, ar kurie yra parengti remiantis aukščiau minėta informacija;</w:t>
      </w:r>
    </w:p>
    <w:p w14:paraId="0DED8017" w14:textId="77777777" w:rsidR="00FF5A8E" w:rsidRPr="00CC1B3E" w:rsidRDefault="00FF5A8E" w:rsidP="00FF5A8E">
      <w:pPr>
        <w:numPr>
          <w:ilvl w:val="1"/>
          <w:numId w:val="3"/>
        </w:numPr>
        <w:tabs>
          <w:tab w:val="left" w:pos="567"/>
          <w:tab w:val="left" w:pos="993"/>
        </w:tabs>
        <w:ind w:left="0" w:firstLine="567"/>
        <w:jc w:val="both"/>
        <w:rPr>
          <w:sz w:val="24"/>
          <w:szCs w:val="24"/>
        </w:rPr>
      </w:pPr>
      <w:r w:rsidRPr="00CC1B3E">
        <w:rPr>
          <w:sz w:val="24"/>
          <w:szCs w:val="24"/>
        </w:rPr>
        <w:t>Rangovas įsipareigoja:</w:t>
      </w:r>
    </w:p>
    <w:p w14:paraId="6B57B0EB" w14:textId="77777777" w:rsidR="00FF5A8E" w:rsidRPr="00CC1B3E" w:rsidRDefault="00FF5A8E" w:rsidP="00FF5A8E">
      <w:pPr>
        <w:numPr>
          <w:ilvl w:val="2"/>
          <w:numId w:val="3"/>
        </w:numPr>
        <w:tabs>
          <w:tab w:val="left" w:pos="709"/>
          <w:tab w:val="left" w:pos="1276"/>
          <w:tab w:val="left" w:pos="1560"/>
        </w:tabs>
        <w:ind w:left="0" w:firstLine="567"/>
        <w:jc w:val="both"/>
        <w:rPr>
          <w:sz w:val="24"/>
          <w:szCs w:val="24"/>
        </w:rPr>
      </w:pPr>
      <w:r w:rsidRPr="00CC1B3E">
        <w:rPr>
          <w:sz w:val="24"/>
          <w:szCs w:val="24"/>
        </w:rPr>
        <w:t>naudotis konfidencialia informacija tik sutartinių įsipareigojimų vykdymo tikslais;</w:t>
      </w:r>
    </w:p>
    <w:p w14:paraId="1E2B1AEA" w14:textId="77777777" w:rsidR="00FF5A8E" w:rsidRPr="00CC1B3E" w:rsidRDefault="00FF5A8E" w:rsidP="00FF5A8E">
      <w:pPr>
        <w:numPr>
          <w:ilvl w:val="2"/>
          <w:numId w:val="3"/>
        </w:numPr>
        <w:tabs>
          <w:tab w:val="left" w:pos="709"/>
          <w:tab w:val="left" w:pos="1276"/>
          <w:tab w:val="left" w:pos="1560"/>
        </w:tabs>
        <w:ind w:left="0" w:firstLine="567"/>
        <w:jc w:val="both"/>
        <w:rPr>
          <w:sz w:val="24"/>
          <w:szCs w:val="24"/>
        </w:rPr>
      </w:pPr>
      <w:r w:rsidRPr="00CC1B3E">
        <w:rPr>
          <w:sz w:val="24"/>
          <w:szCs w:val="24"/>
        </w:rPr>
        <w:t xml:space="preserve"> neskleisti, negarsinti ir neperduoti tretiesiems asmenims bei nenaudoti trečiųjų fizinių ar juridinių asmenų interesams konfidencialios informacijos, kuri bet kokia forma sutartinių įsipareigojimų tikslais buvo gauta iš Užsakovo, Sutarties galiojimo laikotarpiu ir po Sutarties įvykdymo ar jos nutraukimo be išankstinio rašytinio Užsakovo sutikimo, jeigu Lietuvos Respublikos </w:t>
      </w:r>
      <w:r w:rsidRPr="00CC1B3E">
        <w:rPr>
          <w:sz w:val="24"/>
          <w:szCs w:val="24"/>
        </w:rPr>
        <w:lastRenderedPageBreak/>
        <w:t>įstatymai bei kiti teisės aktai nenustato kitaip, ir informuoti Užsakovą apie reikalavimą įstatymų nustatyta tvarka atskleisti konfidencialią informaciją;</w:t>
      </w:r>
    </w:p>
    <w:p w14:paraId="76B43A14" w14:textId="77777777" w:rsidR="00FF5A8E" w:rsidRPr="00CC1B3E" w:rsidRDefault="00FF5A8E" w:rsidP="00FF5A8E">
      <w:pPr>
        <w:numPr>
          <w:ilvl w:val="2"/>
          <w:numId w:val="3"/>
        </w:numPr>
        <w:tabs>
          <w:tab w:val="left" w:pos="993"/>
          <w:tab w:val="left" w:pos="1276"/>
        </w:tabs>
        <w:ind w:left="0" w:firstLine="567"/>
        <w:jc w:val="both"/>
        <w:rPr>
          <w:sz w:val="24"/>
          <w:szCs w:val="24"/>
        </w:rPr>
      </w:pPr>
      <w:r w:rsidRPr="00CC1B3E">
        <w:rPr>
          <w:sz w:val="24"/>
          <w:szCs w:val="24"/>
        </w:rPr>
        <w:t>užtikrinti konfidencialios informacijos apsaugą, t. y. užkirsti galimybę tretiesiems asmenims sužinoti tokią informaciją;</w:t>
      </w:r>
    </w:p>
    <w:p w14:paraId="7B24FE82" w14:textId="77777777" w:rsidR="00FF5A8E" w:rsidRPr="00CC1B3E" w:rsidRDefault="00FF5A8E" w:rsidP="00FF5A8E">
      <w:pPr>
        <w:numPr>
          <w:ilvl w:val="2"/>
          <w:numId w:val="3"/>
        </w:numPr>
        <w:tabs>
          <w:tab w:val="left" w:pos="851"/>
          <w:tab w:val="left" w:pos="1276"/>
        </w:tabs>
        <w:ind w:left="0" w:firstLine="567"/>
        <w:jc w:val="both"/>
        <w:rPr>
          <w:sz w:val="24"/>
          <w:szCs w:val="24"/>
        </w:rPr>
      </w:pPr>
      <w:r w:rsidRPr="00CC1B3E">
        <w:rPr>
          <w:sz w:val="24"/>
          <w:szCs w:val="24"/>
        </w:rPr>
        <w:t>visais atvejais pranešti Užsakovui apie nesankcionuotą konfidencialios informacijos atskleidimą, informacijos saugumo įvykius ir silpnąsias vietas, taip pat nedelsiant informuoti kitą Sutarties šalį apie aukščiau nurodytų nesklandumų pašalinimą.</w:t>
      </w:r>
    </w:p>
    <w:p w14:paraId="5544BB22" w14:textId="77777777" w:rsidR="00FF5A8E" w:rsidRPr="00CC1B3E" w:rsidRDefault="00FF5A8E" w:rsidP="00FF5A8E">
      <w:pPr>
        <w:numPr>
          <w:ilvl w:val="1"/>
          <w:numId w:val="3"/>
        </w:numPr>
        <w:tabs>
          <w:tab w:val="left" w:pos="709"/>
          <w:tab w:val="left" w:pos="993"/>
        </w:tabs>
        <w:ind w:left="0" w:firstLine="284"/>
        <w:jc w:val="both"/>
        <w:rPr>
          <w:sz w:val="24"/>
          <w:szCs w:val="24"/>
        </w:rPr>
      </w:pPr>
      <w:r w:rsidRPr="00CC1B3E">
        <w:rPr>
          <w:sz w:val="24"/>
          <w:szCs w:val="24"/>
        </w:rPr>
        <w:t>Pasibaigus Sutarties galiojimui / nutraukus Sutartį, Rangovas nedelsiant privalo:</w:t>
      </w:r>
    </w:p>
    <w:p w14:paraId="48CBF592" w14:textId="77777777" w:rsidR="00FF5A8E" w:rsidRPr="00CC1B3E" w:rsidRDefault="00FF5A8E" w:rsidP="00FF5A8E">
      <w:pPr>
        <w:numPr>
          <w:ilvl w:val="2"/>
          <w:numId w:val="3"/>
        </w:numPr>
        <w:tabs>
          <w:tab w:val="left" w:pos="851"/>
        </w:tabs>
        <w:ind w:left="0" w:firstLine="567"/>
        <w:jc w:val="both"/>
        <w:rPr>
          <w:sz w:val="24"/>
          <w:szCs w:val="24"/>
        </w:rPr>
      </w:pPr>
      <w:r w:rsidRPr="00CC1B3E">
        <w:rPr>
          <w:sz w:val="24"/>
          <w:szCs w:val="24"/>
        </w:rPr>
        <w:t>grąžinti konfidencialią informaciją Užsakovui arba sunaikinti pateiktą konfidencialią informaciją;</w:t>
      </w:r>
    </w:p>
    <w:p w14:paraId="5398C34C" w14:textId="77777777" w:rsidR="00FF5A8E" w:rsidRPr="00CC1B3E" w:rsidRDefault="00FF5A8E" w:rsidP="00FF5A8E">
      <w:pPr>
        <w:numPr>
          <w:ilvl w:val="2"/>
          <w:numId w:val="3"/>
        </w:numPr>
        <w:tabs>
          <w:tab w:val="left" w:pos="851"/>
        </w:tabs>
        <w:ind w:left="0" w:firstLine="567"/>
        <w:jc w:val="both"/>
        <w:rPr>
          <w:sz w:val="24"/>
          <w:szCs w:val="24"/>
        </w:rPr>
      </w:pPr>
      <w:r w:rsidRPr="00CC1B3E">
        <w:rPr>
          <w:sz w:val="24"/>
          <w:szCs w:val="24"/>
        </w:rPr>
        <w:t>įpareigoti asmenis, kuriems konfidenciali informacija buvo atskleista, sunaikinti ar galutinai ištrinti visas elektronines bylas, pastabas ir kitus dokumentus, kuriuose yra konfidencialios informacijos ar kurie yra parengti remiantis konfidencialia informacija;</w:t>
      </w:r>
    </w:p>
    <w:p w14:paraId="26890B9C" w14:textId="77777777" w:rsidR="00FF5A8E" w:rsidRPr="00CC1B3E" w:rsidRDefault="00FF5A8E" w:rsidP="00FF5A8E">
      <w:pPr>
        <w:numPr>
          <w:ilvl w:val="2"/>
          <w:numId w:val="3"/>
        </w:numPr>
        <w:tabs>
          <w:tab w:val="left" w:pos="851"/>
        </w:tabs>
        <w:ind w:left="0" w:firstLine="567"/>
        <w:jc w:val="both"/>
        <w:rPr>
          <w:sz w:val="24"/>
          <w:szCs w:val="24"/>
        </w:rPr>
      </w:pPr>
      <w:r w:rsidRPr="00CC1B3E">
        <w:rPr>
          <w:sz w:val="24"/>
          <w:szCs w:val="24"/>
        </w:rPr>
        <w:t>patvirtinti Užsakovui šioje dalyje nustatytų įsipareigojimų įvykdymą raštu.</w:t>
      </w:r>
    </w:p>
    <w:p w14:paraId="728F20B5" w14:textId="77777777" w:rsidR="00FF5A8E" w:rsidRPr="00CC1B3E" w:rsidRDefault="00FF5A8E" w:rsidP="00FF5A8E">
      <w:pPr>
        <w:numPr>
          <w:ilvl w:val="1"/>
          <w:numId w:val="3"/>
        </w:numPr>
        <w:tabs>
          <w:tab w:val="left" w:pos="709"/>
          <w:tab w:val="left" w:pos="993"/>
        </w:tabs>
        <w:ind w:left="0" w:firstLine="567"/>
        <w:jc w:val="both"/>
        <w:rPr>
          <w:sz w:val="24"/>
          <w:szCs w:val="24"/>
        </w:rPr>
      </w:pPr>
      <w:r w:rsidRPr="00CC1B3E">
        <w:rPr>
          <w:sz w:val="24"/>
          <w:szCs w:val="24"/>
        </w:rPr>
        <w:t>Rangovas turi teisę atskleisti konfidencialią informaciją ar jos dalis tik tiems savo darbuotojams, kurie yra susipažinę su konfidencialios informacijos reikalavimais, nustatytais šioje Sutartyje ir teisės aktuose, kurie susiję su duomenų apsauga. Konfidencialios informacijos atskleidimas šioje dalyje nurodytiems asmenims vykdomas pateikiant jiems informaciją pasirašytinai.</w:t>
      </w:r>
    </w:p>
    <w:p w14:paraId="77E6B311" w14:textId="77777777" w:rsidR="00FF5A8E" w:rsidRPr="00CC1B3E" w:rsidRDefault="00FF5A8E" w:rsidP="00FF5A8E">
      <w:pPr>
        <w:tabs>
          <w:tab w:val="left" w:pos="709"/>
          <w:tab w:val="left" w:pos="993"/>
        </w:tabs>
        <w:ind w:left="284"/>
        <w:jc w:val="both"/>
        <w:rPr>
          <w:sz w:val="24"/>
          <w:szCs w:val="24"/>
        </w:rPr>
      </w:pPr>
    </w:p>
    <w:p w14:paraId="687081FE" w14:textId="77777777" w:rsidR="00FF5A8E" w:rsidRPr="00CC1B3E" w:rsidRDefault="00FF5A8E" w:rsidP="00FF5A8E">
      <w:pPr>
        <w:pStyle w:val="Sraopastraipa"/>
        <w:numPr>
          <w:ilvl w:val="0"/>
          <w:numId w:val="3"/>
        </w:numPr>
        <w:tabs>
          <w:tab w:val="left" w:pos="90"/>
          <w:tab w:val="left" w:pos="709"/>
          <w:tab w:val="left" w:pos="1134"/>
        </w:tabs>
        <w:spacing w:line="276" w:lineRule="auto"/>
        <w:jc w:val="center"/>
        <w:rPr>
          <w:b/>
          <w:sz w:val="24"/>
          <w:szCs w:val="24"/>
        </w:rPr>
      </w:pPr>
      <w:r w:rsidRPr="00CC1B3E">
        <w:rPr>
          <w:b/>
          <w:sz w:val="24"/>
          <w:szCs w:val="24"/>
        </w:rPr>
        <w:t>Dalis. Kitos sąlygos</w:t>
      </w:r>
    </w:p>
    <w:p w14:paraId="3F37DFFD" w14:textId="77777777" w:rsidR="00FF5A8E" w:rsidRPr="00CC1B3E" w:rsidRDefault="00FF5A8E" w:rsidP="00FF5A8E">
      <w:pPr>
        <w:numPr>
          <w:ilvl w:val="1"/>
          <w:numId w:val="3"/>
        </w:numPr>
        <w:tabs>
          <w:tab w:val="left" w:pos="0"/>
          <w:tab w:val="left" w:pos="90"/>
          <w:tab w:val="left" w:pos="1134"/>
        </w:tabs>
        <w:autoSpaceDN w:val="0"/>
        <w:ind w:left="0" w:firstLine="567"/>
        <w:jc w:val="both"/>
        <w:rPr>
          <w:rFonts w:eastAsia="Calibri"/>
          <w:sz w:val="24"/>
          <w:szCs w:val="24"/>
          <w:lang w:eastAsia="lt-LT"/>
        </w:rPr>
      </w:pPr>
      <w:r w:rsidRPr="00CC1B3E">
        <w:rPr>
          <w:rFonts w:eastAsia="Calibri"/>
          <w:sz w:val="24"/>
          <w:szCs w:val="24"/>
          <w:lang w:eastAsia="lt-LT"/>
        </w:rPr>
        <w:t xml:space="preserve">Sutarties šalių teisės ir pareigos yra reguliuojamos pagal šią Sutartį, jos pasirašytus priedus ir pakeitimus ir Lietuvos Respublikos teisės aktus. </w:t>
      </w:r>
      <w:r w:rsidRPr="00CC1B3E">
        <w:rPr>
          <w:rFonts w:eastAsia="Calibri"/>
          <w:bCs/>
          <w:sz w:val="24"/>
          <w:szCs w:val="24"/>
          <w:lang w:eastAsia="lt-LT"/>
        </w:rPr>
        <w:t>Ginčai sprendžiami derybų būdu, o nepavykus taip išspręsti ginčo, jis bus nagrinėjamas Lietuvos Respublikos civilinio proceso kodekso nustatyta tvarka teisme.</w:t>
      </w:r>
    </w:p>
    <w:p w14:paraId="5D98CA45" w14:textId="77777777" w:rsidR="00FF5A8E" w:rsidRPr="00CC1B3E" w:rsidRDefault="00FF5A8E" w:rsidP="00FF5A8E">
      <w:pPr>
        <w:numPr>
          <w:ilvl w:val="1"/>
          <w:numId w:val="3"/>
        </w:numPr>
        <w:tabs>
          <w:tab w:val="left" w:pos="0"/>
          <w:tab w:val="left" w:pos="90"/>
          <w:tab w:val="left" w:pos="1134"/>
        </w:tabs>
        <w:autoSpaceDN w:val="0"/>
        <w:ind w:left="0" w:firstLine="567"/>
        <w:jc w:val="both"/>
        <w:rPr>
          <w:rFonts w:eastAsia="Calibri"/>
          <w:sz w:val="24"/>
          <w:szCs w:val="24"/>
          <w:lang w:eastAsia="lt-LT"/>
        </w:rPr>
      </w:pPr>
      <w:r w:rsidRPr="00CC1B3E">
        <w:rPr>
          <w:rFonts w:eastAsia="Calibri"/>
          <w:sz w:val="24"/>
          <w:szCs w:val="24"/>
          <w:lang w:eastAsia="lt-LT"/>
        </w:rPr>
        <w:t>Sutarties sąlygos gali būti keičiamos vadovaujantis Lietuvos Respublikos Viešųjų pirkimų įstatymo 89 straipsnio nuostatomis. Sutarties sąlygų koregavimas galimas joje numatytomis aplinkybėmis.</w:t>
      </w:r>
    </w:p>
    <w:p w14:paraId="49949F58" w14:textId="77777777" w:rsidR="00FF5A8E" w:rsidRPr="00CC1B3E" w:rsidRDefault="00FF5A8E" w:rsidP="00FF5A8E">
      <w:pPr>
        <w:pStyle w:val="Sraopastraipa"/>
        <w:numPr>
          <w:ilvl w:val="1"/>
          <w:numId w:val="3"/>
        </w:numPr>
        <w:tabs>
          <w:tab w:val="left" w:pos="0"/>
          <w:tab w:val="left" w:pos="90"/>
          <w:tab w:val="left" w:pos="1134"/>
        </w:tabs>
        <w:autoSpaceDN w:val="0"/>
        <w:ind w:left="0" w:firstLine="567"/>
        <w:jc w:val="both"/>
        <w:rPr>
          <w:rFonts w:eastAsia="Calibri"/>
          <w:sz w:val="24"/>
          <w:szCs w:val="24"/>
          <w:lang w:eastAsia="lt-LT"/>
        </w:rPr>
      </w:pPr>
      <w:r w:rsidRPr="00CC1B3E">
        <w:rPr>
          <w:sz w:val="24"/>
          <w:szCs w:val="24"/>
        </w:rPr>
        <w:t>Jeigu Rangovo kvalifikacija dėl teisės verstis atitinkama veikla netikrinta ar tikrinta ne visa apimtimi, Rangovas įsipareigoja, kad Sutartį vykdys tik tokią teisę turintys asmenys.</w:t>
      </w:r>
    </w:p>
    <w:p w14:paraId="65B1CA7C" w14:textId="1859832A" w:rsidR="00FF5A8E" w:rsidRPr="00CC1B3E" w:rsidRDefault="00FF5A8E" w:rsidP="00FF5A8E">
      <w:pPr>
        <w:pStyle w:val="Sraopastraipa"/>
        <w:numPr>
          <w:ilvl w:val="1"/>
          <w:numId w:val="3"/>
        </w:numPr>
        <w:tabs>
          <w:tab w:val="left" w:pos="0"/>
          <w:tab w:val="left" w:pos="90"/>
          <w:tab w:val="left" w:pos="1134"/>
        </w:tabs>
        <w:autoSpaceDN w:val="0"/>
        <w:ind w:left="0" w:firstLine="567"/>
        <w:jc w:val="both"/>
        <w:rPr>
          <w:rFonts w:eastAsia="Calibri"/>
          <w:sz w:val="24"/>
          <w:szCs w:val="24"/>
          <w:lang w:eastAsia="lt-LT"/>
        </w:rPr>
      </w:pPr>
      <w:r w:rsidRPr="00CC1B3E">
        <w:rPr>
          <w:sz w:val="24"/>
          <w:szCs w:val="24"/>
        </w:rPr>
        <w:t xml:space="preserve"> Užsakovo paskirtas(-i) asmuo(-</w:t>
      </w:r>
      <w:proofErr w:type="spellStart"/>
      <w:r w:rsidRPr="00CC1B3E">
        <w:rPr>
          <w:sz w:val="24"/>
          <w:szCs w:val="24"/>
        </w:rPr>
        <w:t>ys</w:t>
      </w:r>
      <w:proofErr w:type="spellEnd"/>
      <w:r w:rsidRPr="00CC1B3E">
        <w:rPr>
          <w:sz w:val="24"/>
          <w:szCs w:val="24"/>
        </w:rPr>
        <w:t xml:space="preserve">), atsakingas(-i) už pirkimo Sutarties vykdymą: </w:t>
      </w:r>
      <w:r w:rsidRPr="00CC1B3E">
        <w:rPr>
          <w:i/>
          <w:iCs/>
          <w:color w:val="FF0000"/>
          <w:sz w:val="24"/>
          <w:szCs w:val="24"/>
        </w:rPr>
        <w:t>(nurodomos pareigos, vardas, pavardė, tel. Nr. ir el. paštas)</w:t>
      </w:r>
      <w:r w:rsidRPr="00CC1B3E">
        <w:rPr>
          <w:sz w:val="24"/>
          <w:szCs w:val="24"/>
        </w:rPr>
        <w:t xml:space="preserve">. </w:t>
      </w:r>
    </w:p>
    <w:p w14:paraId="70B1D6E1" w14:textId="77777777" w:rsidR="00FF5A8E" w:rsidRPr="00CC1B3E" w:rsidRDefault="00FF5A8E" w:rsidP="00FF5A8E">
      <w:pPr>
        <w:tabs>
          <w:tab w:val="left" w:pos="0"/>
          <w:tab w:val="left" w:pos="90"/>
          <w:tab w:val="left" w:pos="1134"/>
        </w:tabs>
        <w:autoSpaceDN w:val="0"/>
        <w:ind w:left="626"/>
        <w:jc w:val="both"/>
        <w:rPr>
          <w:rFonts w:eastAsia="Calibri"/>
          <w:sz w:val="24"/>
          <w:szCs w:val="24"/>
          <w:lang w:eastAsia="lt-LT"/>
        </w:rPr>
      </w:pPr>
    </w:p>
    <w:p w14:paraId="718D5BCA" w14:textId="77777777" w:rsidR="00FF5A8E" w:rsidRPr="00CC1B3E" w:rsidRDefault="00FF5A8E" w:rsidP="00FF5A8E">
      <w:pPr>
        <w:numPr>
          <w:ilvl w:val="0"/>
          <w:numId w:val="3"/>
        </w:numPr>
        <w:tabs>
          <w:tab w:val="left" w:pos="90"/>
          <w:tab w:val="left" w:pos="709"/>
          <w:tab w:val="left" w:pos="1134"/>
        </w:tabs>
        <w:suppressAutoHyphens/>
        <w:contextualSpacing/>
        <w:jc w:val="center"/>
        <w:rPr>
          <w:b/>
          <w:sz w:val="24"/>
          <w:szCs w:val="24"/>
        </w:rPr>
      </w:pPr>
      <w:r w:rsidRPr="00CC1B3E">
        <w:rPr>
          <w:b/>
          <w:sz w:val="24"/>
          <w:szCs w:val="24"/>
        </w:rPr>
        <w:t>Dalis. Sutarties priedai</w:t>
      </w:r>
    </w:p>
    <w:p w14:paraId="57073D82" w14:textId="77777777" w:rsidR="00FF5A8E" w:rsidRPr="00CC1B3E" w:rsidRDefault="00FF5A8E" w:rsidP="00FF5A8E">
      <w:pPr>
        <w:numPr>
          <w:ilvl w:val="1"/>
          <w:numId w:val="3"/>
        </w:numPr>
        <w:tabs>
          <w:tab w:val="left" w:pos="0"/>
          <w:tab w:val="left" w:pos="90"/>
        </w:tabs>
        <w:autoSpaceDN w:val="0"/>
        <w:ind w:left="0" w:firstLine="567"/>
        <w:contextualSpacing/>
        <w:jc w:val="both"/>
        <w:rPr>
          <w:sz w:val="24"/>
          <w:szCs w:val="24"/>
        </w:rPr>
      </w:pPr>
      <w:r w:rsidRPr="00CC1B3E">
        <w:rPr>
          <w:sz w:val="24"/>
          <w:szCs w:val="24"/>
        </w:rPr>
        <w:t>Pažymos apie atliktų darbų ir išlaidų apmokėjimą forma;</w:t>
      </w:r>
    </w:p>
    <w:p w14:paraId="4BCF7812" w14:textId="77777777" w:rsidR="00FF5A8E" w:rsidRPr="00CC1B3E" w:rsidRDefault="00FF5A8E" w:rsidP="00FF5A8E">
      <w:pPr>
        <w:numPr>
          <w:ilvl w:val="1"/>
          <w:numId w:val="3"/>
        </w:numPr>
        <w:tabs>
          <w:tab w:val="left" w:pos="0"/>
          <w:tab w:val="left" w:pos="90"/>
        </w:tabs>
        <w:autoSpaceDN w:val="0"/>
        <w:ind w:left="0" w:firstLine="567"/>
        <w:contextualSpacing/>
        <w:jc w:val="both"/>
        <w:rPr>
          <w:sz w:val="24"/>
          <w:szCs w:val="24"/>
        </w:rPr>
      </w:pPr>
      <w:r w:rsidRPr="00CC1B3E">
        <w:rPr>
          <w:sz w:val="24"/>
          <w:szCs w:val="24"/>
        </w:rPr>
        <w:t>Atliktų darbų akto forma;</w:t>
      </w:r>
    </w:p>
    <w:p w14:paraId="713E2E31" w14:textId="77777777" w:rsidR="00FF5A8E" w:rsidRPr="00CC1B3E" w:rsidRDefault="00FF5A8E" w:rsidP="00FF5A8E">
      <w:pPr>
        <w:pStyle w:val="Sraopastraipa"/>
        <w:numPr>
          <w:ilvl w:val="1"/>
          <w:numId w:val="3"/>
        </w:numPr>
        <w:tabs>
          <w:tab w:val="left" w:pos="0"/>
          <w:tab w:val="left" w:pos="90"/>
        </w:tabs>
        <w:autoSpaceDN w:val="0"/>
        <w:ind w:firstLine="87"/>
        <w:jc w:val="both"/>
        <w:rPr>
          <w:sz w:val="24"/>
          <w:szCs w:val="24"/>
        </w:rPr>
      </w:pPr>
      <w:r w:rsidRPr="00CC1B3E">
        <w:rPr>
          <w:sz w:val="24"/>
          <w:szCs w:val="24"/>
        </w:rPr>
        <w:t>Darbų perdavimo - priėmimo akto forma;</w:t>
      </w:r>
    </w:p>
    <w:p w14:paraId="797EFDF7" w14:textId="77777777" w:rsidR="00FF5A8E" w:rsidRPr="00CC1B3E" w:rsidRDefault="00FF5A8E" w:rsidP="00FF5A8E">
      <w:pPr>
        <w:pStyle w:val="Sraopastraipa"/>
        <w:numPr>
          <w:ilvl w:val="1"/>
          <w:numId w:val="3"/>
        </w:numPr>
        <w:tabs>
          <w:tab w:val="left" w:pos="0"/>
          <w:tab w:val="left" w:pos="90"/>
        </w:tabs>
        <w:autoSpaceDN w:val="0"/>
        <w:ind w:firstLine="87"/>
        <w:jc w:val="both"/>
        <w:rPr>
          <w:sz w:val="24"/>
          <w:szCs w:val="24"/>
        </w:rPr>
      </w:pPr>
      <w:r w:rsidRPr="00CC1B3E">
        <w:rPr>
          <w:sz w:val="24"/>
          <w:szCs w:val="24"/>
        </w:rPr>
        <w:t>Techninė specifikacija.</w:t>
      </w:r>
    </w:p>
    <w:p w14:paraId="17E1E9CA" w14:textId="77777777" w:rsidR="00FF5A8E" w:rsidRPr="00CC1B3E" w:rsidRDefault="00FF5A8E" w:rsidP="00FF5A8E">
      <w:pPr>
        <w:tabs>
          <w:tab w:val="left" w:pos="90"/>
          <w:tab w:val="left" w:pos="709"/>
          <w:tab w:val="left" w:pos="1134"/>
        </w:tabs>
        <w:ind w:left="720" w:firstLine="709"/>
        <w:jc w:val="both"/>
        <w:rPr>
          <w:rFonts w:eastAsia="Calibri"/>
          <w:sz w:val="24"/>
          <w:szCs w:val="24"/>
          <w:lang w:eastAsia="lt-LT"/>
        </w:rPr>
      </w:pPr>
    </w:p>
    <w:p w14:paraId="50D2A401" w14:textId="77777777" w:rsidR="00FF5A8E" w:rsidRPr="00CC1B3E" w:rsidRDefault="00FF5A8E" w:rsidP="00FF5A8E">
      <w:pPr>
        <w:numPr>
          <w:ilvl w:val="0"/>
          <w:numId w:val="3"/>
        </w:numPr>
        <w:tabs>
          <w:tab w:val="left" w:pos="90"/>
          <w:tab w:val="left" w:pos="709"/>
        </w:tabs>
        <w:contextualSpacing/>
        <w:jc w:val="center"/>
        <w:rPr>
          <w:b/>
          <w:sz w:val="24"/>
          <w:szCs w:val="24"/>
        </w:rPr>
      </w:pPr>
      <w:r w:rsidRPr="00CC1B3E">
        <w:rPr>
          <w:b/>
          <w:sz w:val="24"/>
          <w:szCs w:val="24"/>
        </w:rPr>
        <w:t>Dalis. Šalių rekvizitai</w:t>
      </w:r>
    </w:p>
    <w:p w14:paraId="3BEA87FD" w14:textId="77777777" w:rsidR="00FF5A8E" w:rsidRPr="00CC1B3E" w:rsidRDefault="00FF5A8E" w:rsidP="00FF5A8E">
      <w:pPr>
        <w:tabs>
          <w:tab w:val="left" w:pos="90"/>
          <w:tab w:val="left" w:pos="709"/>
        </w:tabs>
        <w:ind w:left="360"/>
        <w:contextualSpacing/>
        <w:rPr>
          <w:b/>
          <w:sz w:val="24"/>
          <w:szCs w:val="24"/>
        </w:rPr>
      </w:pPr>
    </w:p>
    <w:tbl>
      <w:tblPr>
        <w:tblW w:w="9385" w:type="dxa"/>
        <w:tblInd w:w="108" w:type="dxa"/>
        <w:tblLayout w:type="fixed"/>
        <w:tblLook w:val="04A0" w:firstRow="1" w:lastRow="0" w:firstColumn="1" w:lastColumn="0" w:noHBand="0" w:noVBand="1"/>
      </w:tblPr>
      <w:tblGrid>
        <w:gridCol w:w="4849"/>
        <w:gridCol w:w="4536"/>
      </w:tblGrid>
      <w:tr w:rsidR="00FF5A8E" w:rsidRPr="00CC1B3E" w14:paraId="709B9F43" w14:textId="77777777" w:rsidTr="00BF3B27">
        <w:tc>
          <w:tcPr>
            <w:tcW w:w="4849" w:type="dxa"/>
          </w:tcPr>
          <w:p w14:paraId="2F6FD5A5" w14:textId="77777777" w:rsidR="00FF5A8E" w:rsidRPr="00CC1B3E" w:rsidRDefault="00FF5A8E" w:rsidP="00BF3B27">
            <w:pPr>
              <w:tabs>
                <w:tab w:val="left" w:pos="90"/>
              </w:tabs>
              <w:jc w:val="both"/>
              <w:rPr>
                <w:rFonts w:eastAsia="Calibri"/>
                <w:sz w:val="24"/>
                <w:szCs w:val="24"/>
                <w:lang w:eastAsia="lt-LT"/>
              </w:rPr>
            </w:pPr>
            <w:r w:rsidRPr="00CC1B3E">
              <w:rPr>
                <w:rFonts w:eastAsia="Calibri"/>
                <w:sz w:val="24"/>
                <w:szCs w:val="24"/>
                <w:lang w:eastAsia="lt-LT"/>
              </w:rPr>
              <w:t>UŽSAKOVAS</w:t>
            </w:r>
          </w:p>
          <w:p w14:paraId="7063E185" w14:textId="77777777" w:rsidR="00FF5A8E" w:rsidRPr="00CC1B3E" w:rsidRDefault="00FF5A8E" w:rsidP="00BF3B27">
            <w:pPr>
              <w:tabs>
                <w:tab w:val="left" w:pos="90"/>
              </w:tabs>
              <w:rPr>
                <w:rFonts w:eastAsia="Calibri"/>
                <w:bCs/>
                <w:sz w:val="24"/>
                <w:szCs w:val="24"/>
                <w:lang w:eastAsia="lt-LT"/>
              </w:rPr>
            </w:pPr>
            <w:r w:rsidRPr="00CC1B3E">
              <w:rPr>
                <w:rFonts w:eastAsia="Calibri"/>
                <w:bCs/>
                <w:color w:val="FF0000"/>
                <w:sz w:val="24"/>
                <w:szCs w:val="24"/>
                <w:lang w:eastAsia="lt-LT"/>
              </w:rPr>
              <w:t>[Įrašyti Užsakovo rekvizitus]</w:t>
            </w:r>
          </w:p>
        </w:tc>
        <w:tc>
          <w:tcPr>
            <w:tcW w:w="4536" w:type="dxa"/>
          </w:tcPr>
          <w:p w14:paraId="42CFAF91" w14:textId="77777777" w:rsidR="00FF5A8E" w:rsidRPr="00CC1B3E" w:rsidRDefault="00FF5A8E" w:rsidP="00BF3B27">
            <w:pPr>
              <w:tabs>
                <w:tab w:val="left" w:pos="90"/>
              </w:tabs>
              <w:jc w:val="both"/>
              <w:rPr>
                <w:rFonts w:eastAsia="Calibri"/>
                <w:sz w:val="24"/>
                <w:szCs w:val="24"/>
                <w:lang w:eastAsia="lt-LT"/>
              </w:rPr>
            </w:pPr>
            <w:r w:rsidRPr="00CC1B3E">
              <w:rPr>
                <w:rFonts w:eastAsia="Calibri"/>
                <w:sz w:val="24"/>
                <w:szCs w:val="24"/>
                <w:lang w:eastAsia="lt-LT"/>
              </w:rPr>
              <w:t>RANGOVAS</w:t>
            </w:r>
          </w:p>
          <w:p w14:paraId="348F1815" w14:textId="77777777" w:rsidR="00FF5A8E" w:rsidRPr="00CC1B3E" w:rsidRDefault="00FF5A8E" w:rsidP="00BF3B27">
            <w:pPr>
              <w:tabs>
                <w:tab w:val="left" w:pos="90"/>
              </w:tabs>
              <w:jc w:val="both"/>
              <w:rPr>
                <w:rFonts w:eastAsia="Calibri"/>
                <w:sz w:val="24"/>
                <w:szCs w:val="24"/>
                <w:lang w:eastAsia="lt-LT"/>
              </w:rPr>
            </w:pPr>
            <w:r w:rsidRPr="00CC1B3E">
              <w:rPr>
                <w:rFonts w:eastAsia="Calibri"/>
                <w:color w:val="FF0000"/>
                <w:sz w:val="24"/>
                <w:szCs w:val="24"/>
                <w:lang w:eastAsia="lt-LT"/>
              </w:rPr>
              <w:t>[Įrašyti Rangovo rekvizitus]</w:t>
            </w:r>
          </w:p>
        </w:tc>
      </w:tr>
      <w:tr w:rsidR="00FF5A8E" w:rsidRPr="00CC1B3E" w14:paraId="3F53C4A9" w14:textId="77777777" w:rsidTr="00BF3B27">
        <w:trPr>
          <w:trHeight w:val="2162"/>
        </w:trPr>
        <w:tc>
          <w:tcPr>
            <w:tcW w:w="4849" w:type="dxa"/>
          </w:tcPr>
          <w:p w14:paraId="1D39D20A" w14:textId="77777777" w:rsidR="00FF5A8E" w:rsidRPr="00CC1B3E" w:rsidRDefault="00FF5A8E" w:rsidP="00BF3B27">
            <w:pPr>
              <w:keepNext/>
              <w:tabs>
                <w:tab w:val="left" w:pos="90"/>
              </w:tabs>
              <w:jc w:val="both"/>
              <w:rPr>
                <w:rFonts w:eastAsia="Calibri"/>
                <w:sz w:val="24"/>
                <w:szCs w:val="24"/>
                <w:lang w:eastAsia="fi-FI"/>
              </w:rPr>
            </w:pPr>
          </w:p>
          <w:p w14:paraId="4E3B977C" w14:textId="77777777" w:rsidR="00FF5A8E" w:rsidRPr="00CC1B3E" w:rsidRDefault="00FF5A8E" w:rsidP="00BF3B27">
            <w:pPr>
              <w:keepNext/>
              <w:tabs>
                <w:tab w:val="left" w:pos="90"/>
              </w:tabs>
              <w:rPr>
                <w:rFonts w:eastAsia="Calibri"/>
                <w:sz w:val="24"/>
                <w:szCs w:val="24"/>
                <w:lang w:eastAsia="fi-FI"/>
              </w:rPr>
            </w:pPr>
          </w:p>
          <w:p w14:paraId="5F2F3F52" w14:textId="77777777" w:rsidR="00FF5A8E" w:rsidRPr="00CC1B3E" w:rsidRDefault="00FF5A8E" w:rsidP="00BF3B27">
            <w:pPr>
              <w:keepNext/>
              <w:tabs>
                <w:tab w:val="left" w:pos="90"/>
              </w:tabs>
              <w:rPr>
                <w:rFonts w:eastAsia="Calibri"/>
                <w:sz w:val="24"/>
                <w:szCs w:val="24"/>
                <w:lang w:eastAsia="fi-FI"/>
              </w:rPr>
            </w:pPr>
          </w:p>
          <w:p w14:paraId="329D0D5F" w14:textId="77777777" w:rsidR="00FF5A8E" w:rsidRPr="00CC1B3E" w:rsidRDefault="00FF5A8E" w:rsidP="00BF3B27">
            <w:pPr>
              <w:keepNext/>
              <w:tabs>
                <w:tab w:val="left" w:pos="90"/>
              </w:tabs>
              <w:rPr>
                <w:rFonts w:eastAsia="Calibri"/>
                <w:sz w:val="24"/>
                <w:szCs w:val="24"/>
                <w:lang w:eastAsia="fi-FI"/>
              </w:rPr>
            </w:pPr>
          </w:p>
          <w:p w14:paraId="4E16D485" w14:textId="77777777" w:rsidR="00FF5A8E" w:rsidRPr="00CC1B3E" w:rsidRDefault="00FF5A8E" w:rsidP="00BF3B27">
            <w:pPr>
              <w:keepNext/>
              <w:tabs>
                <w:tab w:val="left" w:pos="90"/>
              </w:tabs>
              <w:rPr>
                <w:rFonts w:eastAsia="Calibri"/>
                <w:sz w:val="24"/>
                <w:szCs w:val="24"/>
                <w:lang w:eastAsia="fi-FI"/>
              </w:rPr>
            </w:pPr>
          </w:p>
          <w:p w14:paraId="5CE3D871" w14:textId="77777777" w:rsidR="00FF5A8E" w:rsidRPr="00CC1B3E" w:rsidRDefault="00FF5A8E" w:rsidP="00BF3B27">
            <w:pPr>
              <w:keepNext/>
              <w:tabs>
                <w:tab w:val="left" w:pos="90"/>
              </w:tabs>
              <w:jc w:val="both"/>
              <w:rPr>
                <w:rFonts w:eastAsia="Calibri"/>
                <w:sz w:val="24"/>
                <w:szCs w:val="24"/>
                <w:lang w:eastAsia="lt-LT"/>
              </w:rPr>
            </w:pPr>
          </w:p>
          <w:p w14:paraId="2BF356FF" w14:textId="77777777" w:rsidR="00FF5A8E" w:rsidRPr="00CC1B3E" w:rsidRDefault="00FF5A8E" w:rsidP="00BF3B27">
            <w:pPr>
              <w:keepNext/>
              <w:tabs>
                <w:tab w:val="left" w:pos="90"/>
              </w:tabs>
              <w:rPr>
                <w:rFonts w:eastAsia="Calibri"/>
                <w:sz w:val="24"/>
                <w:szCs w:val="24"/>
                <w:lang w:eastAsia="fi-FI"/>
              </w:rPr>
            </w:pPr>
            <w:r w:rsidRPr="00CC1B3E">
              <w:rPr>
                <w:rFonts w:eastAsia="Calibri"/>
                <w:sz w:val="24"/>
                <w:szCs w:val="24"/>
                <w:lang w:eastAsia="fi-FI"/>
              </w:rPr>
              <w:t xml:space="preserve">Pasirašančiojo vardas, pavardė </w:t>
            </w:r>
          </w:p>
          <w:p w14:paraId="315D365A" w14:textId="77777777" w:rsidR="00FF5A8E" w:rsidRPr="00CC1B3E" w:rsidRDefault="00FF5A8E" w:rsidP="00BF3B27">
            <w:pPr>
              <w:keepNext/>
              <w:tabs>
                <w:tab w:val="left" w:pos="90"/>
              </w:tabs>
              <w:rPr>
                <w:rFonts w:eastAsia="Calibri"/>
                <w:sz w:val="24"/>
                <w:szCs w:val="24"/>
                <w:lang w:eastAsia="fi-FI"/>
              </w:rPr>
            </w:pPr>
            <w:r w:rsidRPr="00CC1B3E">
              <w:rPr>
                <w:rFonts w:eastAsia="Calibri"/>
                <w:sz w:val="24"/>
                <w:szCs w:val="24"/>
                <w:lang w:eastAsia="fi-FI"/>
              </w:rPr>
              <w:t>.................................................................</w:t>
            </w:r>
          </w:p>
          <w:p w14:paraId="5FFAD9A2" w14:textId="77777777" w:rsidR="00FF5A8E" w:rsidRPr="00CC1B3E" w:rsidRDefault="00FF5A8E" w:rsidP="00BF3B27">
            <w:pPr>
              <w:keepNext/>
              <w:tabs>
                <w:tab w:val="left" w:pos="90"/>
              </w:tabs>
              <w:rPr>
                <w:rFonts w:eastAsia="Calibri"/>
                <w:sz w:val="24"/>
                <w:szCs w:val="24"/>
                <w:lang w:eastAsia="fi-FI"/>
              </w:rPr>
            </w:pPr>
            <w:r w:rsidRPr="00CC1B3E">
              <w:rPr>
                <w:rFonts w:eastAsia="Calibri"/>
                <w:sz w:val="24"/>
                <w:szCs w:val="24"/>
                <w:lang w:eastAsia="fi-FI"/>
              </w:rPr>
              <w:t>Pareigos ...................................................</w:t>
            </w:r>
          </w:p>
          <w:p w14:paraId="357C0BDF" w14:textId="77777777" w:rsidR="00FF5A8E" w:rsidRPr="00CC1B3E" w:rsidRDefault="00FF5A8E" w:rsidP="00BF3B27">
            <w:pPr>
              <w:keepNext/>
              <w:tabs>
                <w:tab w:val="left" w:pos="90"/>
              </w:tabs>
              <w:rPr>
                <w:rFonts w:eastAsia="Calibri"/>
                <w:sz w:val="24"/>
                <w:szCs w:val="24"/>
                <w:lang w:eastAsia="fi-FI"/>
              </w:rPr>
            </w:pPr>
            <w:r w:rsidRPr="00CC1B3E">
              <w:rPr>
                <w:rFonts w:eastAsia="Calibri"/>
                <w:sz w:val="24"/>
                <w:szCs w:val="24"/>
                <w:lang w:eastAsia="fi-FI"/>
              </w:rPr>
              <w:t>Parašas .....................................................</w:t>
            </w:r>
          </w:p>
          <w:p w14:paraId="72E032B0" w14:textId="77777777" w:rsidR="00FF5A8E" w:rsidRPr="00CC1B3E" w:rsidRDefault="00FF5A8E" w:rsidP="00BF3B27">
            <w:pPr>
              <w:keepNext/>
              <w:tabs>
                <w:tab w:val="left" w:pos="90"/>
              </w:tabs>
              <w:jc w:val="both"/>
              <w:rPr>
                <w:rFonts w:eastAsia="Calibri"/>
                <w:sz w:val="24"/>
                <w:szCs w:val="24"/>
                <w:lang w:eastAsia="fi-FI"/>
              </w:rPr>
            </w:pPr>
            <w:r w:rsidRPr="00CC1B3E">
              <w:rPr>
                <w:rFonts w:eastAsia="Calibri"/>
                <w:sz w:val="24"/>
                <w:szCs w:val="24"/>
                <w:lang w:eastAsia="fi-FI"/>
              </w:rPr>
              <w:t>A.V.</w:t>
            </w:r>
          </w:p>
        </w:tc>
        <w:tc>
          <w:tcPr>
            <w:tcW w:w="4536" w:type="dxa"/>
          </w:tcPr>
          <w:p w14:paraId="1E05917C" w14:textId="77777777" w:rsidR="00FF5A8E" w:rsidRPr="00CC1B3E" w:rsidRDefault="00FF5A8E" w:rsidP="00BF3B27">
            <w:pPr>
              <w:keepNext/>
              <w:tabs>
                <w:tab w:val="left" w:pos="90"/>
              </w:tabs>
              <w:jc w:val="both"/>
              <w:rPr>
                <w:rFonts w:eastAsia="Calibri"/>
                <w:sz w:val="24"/>
                <w:szCs w:val="24"/>
                <w:lang w:eastAsia="fi-FI"/>
              </w:rPr>
            </w:pPr>
          </w:p>
          <w:p w14:paraId="56AB0C26" w14:textId="77777777" w:rsidR="00FF5A8E" w:rsidRPr="00CC1B3E" w:rsidRDefault="00FF5A8E" w:rsidP="00BF3B27">
            <w:pPr>
              <w:keepNext/>
              <w:tabs>
                <w:tab w:val="left" w:pos="90"/>
              </w:tabs>
              <w:rPr>
                <w:rFonts w:eastAsia="Calibri"/>
                <w:sz w:val="24"/>
                <w:szCs w:val="24"/>
                <w:lang w:eastAsia="fi-FI"/>
              </w:rPr>
            </w:pPr>
          </w:p>
          <w:p w14:paraId="7AFE004B" w14:textId="77777777" w:rsidR="00FF5A8E" w:rsidRPr="00CC1B3E" w:rsidRDefault="00FF5A8E" w:rsidP="00BF3B27">
            <w:pPr>
              <w:keepNext/>
              <w:tabs>
                <w:tab w:val="left" w:pos="90"/>
              </w:tabs>
              <w:rPr>
                <w:rFonts w:eastAsia="Calibri"/>
                <w:sz w:val="24"/>
                <w:szCs w:val="24"/>
                <w:lang w:eastAsia="fi-FI"/>
              </w:rPr>
            </w:pPr>
          </w:p>
          <w:p w14:paraId="7D5E2C10" w14:textId="77777777" w:rsidR="00FF5A8E" w:rsidRPr="00CC1B3E" w:rsidRDefault="00FF5A8E" w:rsidP="00BF3B27">
            <w:pPr>
              <w:keepNext/>
              <w:tabs>
                <w:tab w:val="left" w:pos="90"/>
              </w:tabs>
              <w:rPr>
                <w:rFonts w:eastAsia="Calibri"/>
                <w:sz w:val="24"/>
                <w:szCs w:val="24"/>
                <w:lang w:eastAsia="fi-FI"/>
              </w:rPr>
            </w:pPr>
          </w:p>
          <w:p w14:paraId="20CD5488" w14:textId="77777777" w:rsidR="00FF5A8E" w:rsidRPr="00CC1B3E" w:rsidRDefault="00FF5A8E" w:rsidP="00BF3B27">
            <w:pPr>
              <w:keepNext/>
              <w:tabs>
                <w:tab w:val="left" w:pos="90"/>
              </w:tabs>
              <w:rPr>
                <w:rFonts w:eastAsia="Calibri"/>
                <w:sz w:val="24"/>
                <w:szCs w:val="24"/>
                <w:lang w:eastAsia="fi-FI"/>
              </w:rPr>
            </w:pPr>
          </w:p>
          <w:p w14:paraId="00309C7C" w14:textId="77777777" w:rsidR="00FF5A8E" w:rsidRPr="00CC1B3E" w:rsidRDefault="00FF5A8E" w:rsidP="00BF3B27">
            <w:pPr>
              <w:keepNext/>
              <w:tabs>
                <w:tab w:val="left" w:pos="90"/>
              </w:tabs>
              <w:rPr>
                <w:rFonts w:eastAsia="Calibri"/>
                <w:sz w:val="24"/>
                <w:szCs w:val="24"/>
                <w:lang w:eastAsia="fi-FI"/>
              </w:rPr>
            </w:pPr>
          </w:p>
          <w:p w14:paraId="63EFE190" w14:textId="77777777" w:rsidR="00FF5A8E" w:rsidRPr="00CC1B3E" w:rsidRDefault="00FF5A8E" w:rsidP="00BF3B27">
            <w:pPr>
              <w:keepNext/>
              <w:tabs>
                <w:tab w:val="left" w:pos="90"/>
              </w:tabs>
              <w:rPr>
                <w:rFonts w:eastAsia="Calibri"/>
                <w:sz w:val="24"/>
                <w:szCs w:val="24"/>
                <w:lang w:eastAsia="fi-FI"/>
              </w:rPr>
            </w:pPr>
          </w:p>
          <w:p w14:paraId="04AD4B14" w14:textId="77777777" w:rsidR="00FF5A8E" w:rsidRPr="00CC1B3E" w:rsidRDefault="00FF5A8E" w:rsidP="00BF3B27">
            <w:pPr>
              <w:keepNext/>
              <w:tabs>
                <w:tab w:val="left" w:pos="90"/>
              </w:tabs>
              <w:rPr>
                <w:rFonts w:eastAsia="Calibri"/>
                <w:sz w:val="24"/>
                <w:szCs w:val="24"/>
                <w:lang w:eastAsia="fi-FI"/>
              </w:rPr>
            </w:pPr>
            <w:r w:rsidRPr="00CC1B3E">
              <w:rPr>
                <w:rFonts w:eastAsia="Calibri"/>
                <w:sz w:val="24"/>
                <w:szCs w:val="24"/>
                <w:lang w:eastAsia="fi-FI"/>
              </w:rPr>
              <w:t xml:space="preserve">Pasirašančiojo vardas, pavardė </w:t>
            </w:r>
          </w:p>
          <w:p w14:paraId="0725E023" w14:textId="77777777" w:rsidR="00FF5A8E" w:rsidRPr="00CC1B3E" w:rsidRDefault="00FF5A8E" w:rsidP="00BF3B27">
            <w:pPr>
              <w:keepNext/>
              <w:tabs>
                <w:tab w:val="left" w:pos="90"/>
              </w:tabs>
              <w:rPr>
                <w:rFonts w:eastAsia="Calibri"/>
                <w:sz w:val="24"/>
                <w:szCs w:val="24"/>
                <w:lang w:eastAsia="fi-FI"/>
              </w:rPr>
            </w:pPr>
            <w:r w:rsidRPr="00CC1B3E">
              <w:rPr>
                <w:rFonts w:eastAsia="Calibri"/>
                <w:sz w:val="24"/>
                <w:szCs w:val="24"/>
                <w:lang w:eastAsia="fi-FI"/>
              </w:rPr>
              <w:t>.................................................................Pareigos ..................................................</w:t>
            </w:r>
          </w:p>
          <w:p w14:paraId="53145616" w14:textId="77777777" w:rsidR="00FF5A8E" w:rsidRPr="00CC1B3E" w:rsidRDefault="00FF5A8E" w:rsidP="00BF3B27">
            <w:pPr>
              <w:keepNext/>
              <w:tabs>
                <w:tab w:val="left" w:pos="90"/>
              </w:tabs>
              <w:rPr>
                <w:rFonts w:eastAsia="Calibri"/>
                <w:sz w:val="24"/>
                <w:szCs w:val="24"/>
                <w:lang w:eastAsia="fi-FI"/>
              </w:rPr>
            </w:pPr>
            <w:r w:rsidRPr="00CC1B3E">
              <w:rPr>
                <w:rFonts w:eastAsia="Calibri"/>
                <w:sz w:val="24"/>
                <w:szCs w:val="24"/>
                <w:lang w:eastAsia="fi-FI"/>
              </w:rPr>
              <w:t>Parašas ....................................................</w:t>
            </w:r>
          </w:p>
          <w:p w14:paraId="4E376CBF" w14:textId="77777777" w:rsidR="00FF5A8E" w:rsidRPr="00CC1B3E" w:rsidRDefault="00FF5A8E" w:rsidP="00BF3B27">
            <w:pPr>
              <w:keepNext/>
              <w:tabs>
                <w:tab w:val="left" w:pos="90"/>
              </w:tabs>
              <w:jc w:val="both"/>
              <w:rPr>
                <w:rFonts w:eastAsia="Calibri"/>
                <w:sz w:val="24"/>
                <w:szCs w:val="24"/>
                <w:lang w:eastAsia="fi-FI"/>
              </w:rPr>
            </w:pPr>
            <w:r w:rsidRPr="00CC1B3E">
              <w:rPr>
                <w:rFonts w:eastAsia="Calibri"/>
                <w:sz w:val="24"/>
                <w:szCs w:val="24"/>
                <w:lang w:eastAsia="fi-FI"/>
              </w:rPr>
              <w:t>A.V.</w:t>
            </w:r>
          </w:p>
        </w:tc>
      </w:tr>
    </w:tbl>
    <w:p w14:paraId="0BAC691B" w14:textId="77777777" w:rsidR="00FF5A8E" w:rsidRPr="00CC1B3E" w:rsidRDefault="00FF5A8E" w:rsidP="00FF5A8E">
      <w:pPr>
        <w:tabs>
          <w:tab w:val="left" w:pos="90"/>
        </w:tabs>
        <w:spacing w:before="200"/>
        <w:jc w:val="center"/>
        <w:rPr>
          <w:sz w:val="24"/>
          <w:szCs w:val="24"/>
        </w:rPr>
        <w:sectPr w:rsidR="00FF5A8E" w:rsidRPr="00CC1B3E" w:rsidSect="00FF5A8E">
          <w:footnotePr>
            <w:numFmt w:val="chicago"/>
          </w:footnotePr>
          <w:pgSz w:w="11906" w:h="16838"/>
          <w:pgMar w:top="1134" w:right="567" w:bottom="1701" w:left="1701" w:header="567" w:footer="567" w:gutter="0"/>
          <w:cols w:space="1296"/>
          <w:docGrid w:linePitch="360"/>
        </w:sectPr>
      </w:pPr>
    </w:p>
    <w:p w14:paraId="7048DEE3" w14:textId="77777777" w:rsidR="00FF5A8E" w:rsidRPr="00CC1B3E" w:rsidRDefault="00FF5A8E" w:rsidP="00FF5A8E">
      <w:pPr>
        <w:tabs>
          <w:tab w:val="left" w:pos="90"/>
        </w:tabs>
        <w:spacing w:before="200"/>
        <w:jc w:val="right"/>
        <w:rPr>
          <w:sz w:val="24"/>
          <w:szCs w:val="24"/>
        </w:rPr>
      </w:pPr>
      <w:r w:rsidRPr="00CC1B3E">
        <w:rPr>
          <w:szCs w:val="24"/>
        </w:rPr>
        <w:lastRenderedPageBreak/>
        <w:tab/>
      </w:r>
      <w:r w:rsidRPr="00CC1B3E">
        <w:rPr>
          <w:szCs w:val="24"/>
        </w:rPr>
        <w:tab/>
      </w:r>
      <w:r w:rsidRPr="00CC1B3E">
        <w:rPr>
          <w:szCs w:val="24"/>
        </w:rPr>
        <w:tab/>
      </w:r>
      <w:r w:rsidRPr="00CC1B3E">
        <w:rPr>
          <w:szCs w:val="24"/>
        </w:rPr>
        <w:tab/>
      </w:r>
      <w:r w:rsidRPr="00CC1B3E">
        <w:rPr>
          <w:szCs w:val="24"/>
        </w:rPr>
        <w:tab/>
      </w:r>
      <w:r w:rsidRPr="00CC1B3E">
        <w:rPr>
          <w:szCs w:val="24"/>
        </w:rPr>
        <w:tab/>
      </w:r>
      <w:r w:rsidRPr="00CC1B3E">
        <w:rPr>
          <w:szCs w:val="24"/>
        </w:rPr>
        <w:tab/>
      </w:r>
      <w:r w:rsidRPr="00CC1B3E">
        <w:rPr>
          <w:szCs w:val="24"/>
        </w:rPr>
        <w:tab/>
      </w:r>
      <w:r w:rsidRPr="00CC1B3E">
        <w:rPr>
          <w:szCs w:val="24"/>
        </w:rPr>
        <w:tab/>
      </w:r>
      <w:r w:rsidRPr="00CC1B3E">
        <w:rPr>
          <w:szCs w:val="24"/>
        </w:rPr>
        <w:tab/>
      </w:r>
      <w:r w:rsidRPr="00CC1B3E">
        <w:rPr>
          <w:sz w:val="24"/>
          <w:szCs w:val="24"/>
        </w:rPr>
        <w:t>Sutarties priedas Nr. 1</w:t>
      </w:r>
    </w:p>
    <w:p w14:paraId="369B9F81" w14:textId="77777777" w:rsidR="00FF5A8E" w:rsidRPr="00CC1B3E" w:rsidRDefault="00FF5A8E" w:rsidP="00FF5A8E">
      <w:pPr>
        <w:jc w:val="right"/>
        <w:rPr>
          <w:rFonts w:eastAsiaTheme="minorEastAsia"/>
          <w:sz w:val="24"/>
          <w:szCs w:val="24"/>
        </w:rPr>
      </w:pP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p>
    <w:p w14:paraId="0B42E737" w14:textId="77777777" w:rsidR="00FF5A8E" w:rsidRPr="00CC1B3E" w:rsidRDefault="00FF5A8E" w:rsidP="00FF5A8E">
      <w:pPr>
        <w:jc w:val="both"/>
        <w:rPr>
          <w:rFonts w:eastAsiaTheme="minorEastAsia"/>
          <w:sz w:val="24"/>
          <w:szCs w:val="24"/>
        </w:rPr>
      </w:pPr>
      <w:r w:rsidRPr="00CC1B3E">
        <w:rPr>
          <w:rFonts w:eastAsiaTheme="minorEastAsia"/>
          <w:sz w:val="24"/>
          <w:szCs w:val="24"/>
        </w:rPr>
        <w:t>Užsakovas:</w:t>
      </w:r>
      <w:r w:rsidRPr="00CC1B3E">
        <w:rPr>
          <w:rFonts w:eastAsiaTheme="minorEastAsia"/>
          <w:sz w:val="24"/>
          <w:szCs w:val="24"/>
        </w:rPr>
        <w:tab/>
        <w:t>……………………………………………………...</w:t>
      </w:r>
    </w:p>
    <w:p w14:paraId="20ACEA2C" w14:textId="77777777" w:rsidR="00FF5A8E" w:rsidRPr="00CC1B3E" w:rsidRDefault="00FF5A8E" w:rsidP="00FF5A8E">
      <w:pPr>
        <w:jc w:val="both"/>
        <w:rPr>
          <w:rFonts w:eastAsiaTheme="minorEastAsia"/>
          <w:sz w:val="24"/>
          <w:szCs w:val="24"/>
        </w:rPr>
      </w:pPr>
      <w:r w:rsidRPr="00CC1B3E">
        <w:rPr>
          <w:rFonts w:eastAsiaTheme="minorEastAsia"/>
          <w:sz w:val="24"/>
          <w:szCs w:val="24"/>
        </w:rPr>
        <w:t>Rangovas:</w:t>
      </w:r>
      <w:r w:rsidRPr="00CC1B3E">
        <w:rPr>
          <w:rFonts w:eastAsiaTheme="minorEastAsia"/>
          <w:sz w:val="24"/>
          <w:szCs w:val="24"/>
        </w:rPr>
        <w:tab/>
      </w:r>
      <w:r w:rsidRPr="00CC1B3E">
        <w:rPr>
          <w:rFonts w:eastAsiaTheme="minorEastAsia"/>
          <w:sz w:val="24"/>
          <w:szCs w:val="24"/>
        </w:rPr>
        <w:tab/>
        <w:t xml:space="preserve">……………………………………………………… </w:t>
      </w:r>
    </w:p>
    <w:p w14:paraId="24A04E83" w14:textId="77777777" w:rsidR="00FF5A8E" w:rsidRPr="00CC1B3E" w:rsidRDefault="00FF5A8E" w:rsidP="00FF5A8E">
      <w:pPr>
        <w:jc w:val="both"/>
        <w:rPr>
          <w:rFonts w:eastAsiaTheme="minorEastAsia"/>
          <w:sz w:val="24"/>
          <w:szCs w:val="24"/>
        </w:rPr>
      </w:pPr>
      <w:r w:rsidRPr="00CC1B3E">
        <w:rPr>
          <w:rFonts w:eastAsiaTheme="minorEastAsia"/>
          <w:sz w:val="24"/>
          <w:szCs w:val="24"/>
        </w:rPr>
        <w:t>Rangos sutarties Nr..............................................................................</w:t>
      </w:r>
    </w:p>
    <w:p w14:paraId="34F0B7BB" w14:textId="77777777" w:rsidR="00FF5A8E" w:rsidRPr="00CC1B3E" w:rsidRDefault="00FF5A8E" w:rsidP="00FF5A8E">
      <w:pPr>
        <w:jc w:val="both"/>
        <w:rPr>
          <w:rFonts w:eastAsiaTheme="minorEastAsia"/>
          <w:sz w:val="24"/>
          <w:szCs w:val="24"/>
        </w:rPr>
      </w:pPr>
    </w:p>
    <w:p w14:paraId="11C546FF" w14:textId="77777777" w:rsidR="00FF5A8E" w:rsidRPr="00CC1B3E" w:rsidRDefault="00FF5A8E" w:rsidP="00FF5A8E">
      <w:pPr>
        <w:keepNext/>
        <w:spacing w:before="360"/>
        <w:jc w:val="center"/>
        <w:outlineLvl w:val="0"/>
        <w:rPr>
          <w:rFonts w:eastAsia="Calibri"/>
          <w:sz w:val="24"/>
          <w:szCs w:val="24"/>
        </w:rPr>
      </w:pPr>
      <w:r w:rsidRPr="00CC1B3E">
        <w:rPr>
          <w:rFonts w:eastAsia="Calibri"/>
          <w:sz w:val="24"/>
          <w:szCs w:val="24"/>
        </w:rPr>
        <w:t>Atliktų darbų ir išlaidų apmokėjimo</w:t>
      </w:r>
    </w:p>
    <w:p w14:paraId="584151BE" w14:textId="77777777" w:rsidR="00FF5A8E" w:rsidRPr="00CC1B3E" w:rsidRDefault="00FF5A8E" w:rsidP="00FF5A8E">
      <w:pPr>
        <w:keepNext/>
        <w:spacing w:before="360"/>
        <w:jc w:val="center"/>
        <w:outlineLvl w:val="0"/>
        <w:rPr>
          <w:rFonts w:eastAsia="Calibri"/>
          <w:sz w:val="24"/>
          <w:szCs w:val="24"/>
        </w:rPr>
      </w:pPr>
      <w:r w:rsidRPr="00CC1B3E">
        <w:rPr>
          <w:rFonts w:eastAsia="Calibri"/>
          <w:sz w:val="24"/>
          <w:szCs w:val="24"/>
        </w:rPr>
        <w:t>P A Ž Y M A Nr.</w:t>
      </w:r>
    </w:p>
    <w:p w14:paraId="5CE9CD33" w14:textId="77777777" w:rsidR="00FF5A8E" w:rsidRPr="00CC1B3E" w:rsidRDefault="00FF5A8E" w:rsidP="00FF5A8E">
      <w:pPr>
        <w:jc w:val="both"/>
        <w:rPr>
          <w:rFonts w:eastAsiaTheme="minorEastAsia"/>
          <w:sz w:val="24"/>
          <w:szCs w:val="24"/>
        </w:rPr>
      </w:pPr>
    </w:p>
    <w:p w14:paraId="1071FBF1" w14:textId="77777777" w:rsidR="00FF5A8E" w:rsidRPr="00CC1B3E" w:rsidRDefault="00FF5A8E" w:rsidP="00FF5A8E">
      <w:pPr>
        <w:jc w:val="center"/>
        <w:rPr>
          <w:rFonts w:eastAsiaTheme="minorEastAsia"/>
          <w:sz w:val="24"/>
          <w:szCs w:val="24"/>
        </w:rPr>
      </w:pPr>
      <w:r w:rsidRPr="00CC1B3E">
        <w:rPr>
          <w:rFonts w:eastAsiaTheme="minorEastAsia"/>
          <w:sz w:val="24"/>
          <w:szCs w:val="24"/>
        </w:rPr>
        <w:t xml:space="preserve">20   m.  ……………………………  mėn. </w:t>
      </w:r>
    </w:p>
    <w:p w14:paraId="7FDAFAEE" w14:textId="77777777" w:rsidR="00FF5A8E" w:rsidRPr="00CC1B3E" w:rsidRDefault="00FF5A8E" w:rsidP="00FF5A8E">
      <w:pPr>
        <w:jc w:val="right"/>
        <w:rPr>
          <w:rFonts w:eastAsiaTheme="minorEastAsia"/>
          <w:sz w:val="24"/>
          <w:szCs w:val="24"/>
        </w:rPr>
      </w:pPr>
      <w:r w:rsidRPr="00CC1B3E">
        <w:rPr>
          <w:rFonts w:eastAsiaTheme="minorEastAsia"/>
          <w:sz w:val="24"/>
          <w:szCs w:val="24"/>
        </w:rPr>
        <w:t xml:space="preserve"> </w:t>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t>(eurais, ct)</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5187"/>
        <w:gridCol w:w="1132"/>
        <w:gridCol w:w="1030"/>
        <w:gridCol w:w="1229"/>
        <w:gridCol w:w="1229"/>
        <w:gridCol w:w="1227"/>
        <w:gridCol w:w="1230"/>
        <w:gridCol w:w="1229"/>
        <w:gridCol w:w="1227"/>
      </w:tblGrid>
      <w:tr w:rsidR="00FF5A8E" w:rsidRPr="00CC1B3E" w14:paraId="2650FA41" w14:textId="77777777" w:rsidTr="00BF3B27">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0ED96703"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Eil. Nr.</w:t>
            </w:r>
          </w:p>
        </w:tc>
        <w:tc>
          <w:tcPr>
            <w:tcW w:w="5244" w:type="dxa"/>
            <w:vMerge w:val="restart"/>
            <w:tcBorders>
              <w:top w:val="single" w:sz="4" w:space="0" w:color="auto"/>
              <w:left w:val="single" w:sz="4" w:space="0" w:color="auto"/>
              <w:bottom w:val="single" w:sz="4" w:space="0" w:color="auto"/>
              <w:right w:val="single" w:sz="4" w:space="0" w:color="auto"/>
            </w:tcBorders>
            <w:vAlign w:val="center"/>
            <w:hideMark/>
          </w:tcPr>
          <w:p w14:paraId="45519CF4"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Objekto pavadinimas</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66FF25B0"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Objekto kaina</w:t>
            </w:r>
          </w:p>
        </w:tc>
        <w:tc>
          <w:tcPr>
            <w:tcW w:w="8364" w:type="dxa"/>
            <w:gridSpan w:val="7"/>
            <w:tcBorders>
              <w:top w:val="single" w:sz="4" w:space="0" w:color="auto"/>
              <w:left w:val="single" w:sz="4" w:space="0" w:color="auto"/>
              <w:bottom w:val="single" w:sz="4" w:space="0" w:color="auto"/>
              <w:right w:val="single" w:sz="4" w:space="0" w:color="auto"/>
            </w:tcBorders>
            <w:vAlign w:val="center"/>
            <w:hideMark/>
          </w:tcPr>
          <w:p w14:paraId="6555C41A"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Atlikta darbų</w:t>
            </w:r>
          </w:p>
        </w:tc>
      </w:tr>
      <w:tr w:rsidR="00FF5A8E" w:rsidRPr="00CC1B3E" w14:paraId="13D97B65" w14:textId="77777777" w:rsidTr="00BF3B2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9D5D2B" w14:textId="77777777" w:rsidR="00FF5A8E" w:rsidRPr="00CC1B3E" w:rsidRDefault="00FF5A8E" w:rsidP="00BF3B27">
            <w:pPr>
              <w:spacing w:line="256" w:lineRule="auto"/>
              <w:rPr>
                <w:rFonts w:eastAsiaTheme="minorEastAsia"/>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0BEE06" w14:textId="77777777" w:rsidR="00FF5A8E" w:rsidRPr="00CC1B3E" w:rsidRDefault="00FF5A8E" w:rsidP="00BF3B27">
            <w:pPr>
              <w:spacing w:line="256" w:lineRule="auto"/>
              <w:rPr>
                <w:rFonts w:eastAsiaTheme="minorEastAsia"/>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726E1" w14:textId="77777777" w:rsidR="00FF5A8E" w:rsidRPr="00CC1B3E" w:rsidRDefault="00FF5A8E" w:rsidP="00BF3B27">
            <w:pPr>
              <w:spacing w:line="256" w:lineRule="auto"/>
              <w:rPr>
                <w:rFonts w:eastAsiaTheme="minorEastAsia"/>
                <w:sz w:val="24"/>
                <w:szCs w:val="24"/>
              </w:rPr>
            </w:pPr>
          </w:p>
        </w:tc>
        <w:tc>
          <w:tcPr>
            <w:tcW w:w="949" w:type="dxa"/>
            <w:vMerge w:val="restart"/>
            <w:tcBorders>
              <w:top w:val="single" w:sz="4" w:space="0" w:color="auto"/>
              <w:left w:val="single" w:sz="4" w:space="0" w:color="auto"/>
              <w:bottom w:val="single" w:sz="4" w:space="0" w:color="auto"/>
              <w:right w:val="single" w:sz="4" w:space="0" w:color="auto"/>
            </w:tcBorders>
            <w:vAlign w:val="center"/>
            <w:hideMark/>
          </w:tcPr>
          <w:p w14:paraId="485B899D"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 xml:space="preserve">Nuo statybos pradžios </w:t>
            </w:r>
          </w:p>
        </w:tc>
        <w:tc>
          <w:tcPr>
            <w:tcW w:w="2471" w:type="dxa"/>
            <w:gridSpan w:val="2"/>
            <w:tcBorders>
              <w:top w:val="single" w:sz="4" w:space="0" w:color="auto"/>
              <w:left w:val="single" w:sz="4" w:space="0" w:color="auto"/>
              <w:bottom w:val="single" w:sz="4" w:space="0" w:color="auto"/>
              <w:right w:val="single" w:sz="4" w:space="0" w:color="auto"/>
            </w:tcBorders>
            <w:vAlign w:val="center"/>
            <w:hideMark/>
          </w:tcPr>
          <w:p w14:paraId="7ABB19E2"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Nuo metų pradžios</w:t>
            </w:r>
          </w:p>
        </w:tc>
        <w:tc>
          <w:tcPr>
            <w:tcW w:w="4944" w:type="dxa"/>
            <w:gridSpan w:val="4"/>
            <w:tcBorders>
              <w:top w:val="single" w:sz="4" w:space="0" w:color="auto"/>
              <w:left w:val="single" w:sz="4" w:space="0" w:color="auto"/>
              <w:bottom w:val="single" w:sz="4" w:space="0" w:color="auto"/>
              <w:right w:val="single" w:sz="4" w:space="0" w:color="auto"/>
            </w:tcBorders>
            <w:vAlign w:val="center"/>
            <w:hideMark/>
          </w:tcPr>
          <w:p w14:paraId="76DCE8BC"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Per ataskaitinį laikotarpį</w:t>
            </w:r>
          </w:p>
        </w:tc>
      </w:tr>
      <w:tr w:rsidR="00FF5A8E" w:rsidRPr="00CC1B3E" w14:paraId="721C9BEA" w14:textId="77777777" w:rsidTr="00BF3B2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5F985A" w14:textId="77777777" w:rsidR="00FF5A8E" w:rsidRPr="00CC1B3E" w:rsidRDefault="00FF5A8E" w:rsidP="00BF3B27">
            <w:pPr>
              <w:spacing w:line="256" w:lineRule="auto"/>
              <w:rPr>
                <w:rFonts w:eastAsiaTheme="minorEastAsia"/>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647331" w14:textId="77777777" w:rsidR="00FF5A8E" w:rsidRPr="00CC1B3E" w:rsidRDefault="00FF5A8E" w:rsidP="00BF3B27">
            <w:pPr>
              <w:spacing w:line="256" w:lineRule="auto"/>
              <w:rPr>
                <w:rFonts w:eastAsiaTheme="minorEastAsia"/>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A3BEA5" w14:textId="77777777" w:rsidR="00FF5A8E" w:rsidRPr="00CC1B3E" w:rsidRDefault="00FF5A8E" w:rsidP="00BF3B27">
            <w:pPr>
              <w:spacing w:line="256" w:lineRule="auto"/>
              <w:rPr>
                <w:rFonts w:eastAsiaTheme="minorEastAsia"/>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D5A15A" w14:textId="77777777" w:rsidR="00FF5A8E" w:rsidRPr="00CC1B3E" w:rsidRDefault="00FF5A8E" w:rsidP="00BF3B27">
            <w:pPr>
              <w:spacing w:line="256" w:lineRule="auto"/>
              <w:rPr>
                <w:rFonts w:eastAsiaTheme="minorEastAsia"/>
                <w:sz w:val="24"/>
                <w:szCs w:val="24"/>
              </w:rPr>
            </w:pPr>
          </w:p>
        </w:tc>
        <w:tc>
          <w:tcPr>
            <w:tcW w:w="1235" w:type="dxa"/>
            <w:tcBorders>
              <w:top w:val="single" w:sz="4" w:space="0" w:color="auto"/>
              <w:left w:val="single" w:sz="4" w:space="0" w:color="auto"/>
              <w:bottom w:val="single" w:sz="4" w:space="0" w:color="auto"/>
              <w:right w:val="single" w:sz="4" w:space="0" w:color="auto"/>
            </w:tcBorders>
            <w:vAlign w:val="center"/>
            <w:hideMark/>
          </w:tcPr>
          <w:p w14:paraId="299BB245"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Darbų vertė</w:t>
            </w:r>
          </w:p>
        </w:tc>
        <w:tc>
          <w:tcPr>
            <w:tcW w:w="1236" w:type="dxa"/>
            <w:tcBorders>
              <w:top w:val="single" w:sz="4" w:space="0" w:color="auto"/>
              <w:left w:val="single" w:sz="4" w:space="0" w:color="auto"/>
              <w:bottom w:val="single" w:sz="4" w:space="0" w:color="auto"/>
              <w:right w:val="single" w:sz="4" w:space="0" w:color="auto"/>
            </w:tcBorders>
            <w:vAlign w:val="center"/>
            <w:hideMark/>
          </w:tcPr>
          <w:p w14:paraId="5512B9DC"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PVM</w:t>
            </w:r>
          </w:p>
        </w:tc>
        <w:tc>
          <w:tcPr>
            <w:tcW w:w="1236" w:type="dxa"/>
            <w:tcBorders>
              <w:top w:val="single" w:sz="4" w:space="0" w:color="auto"/>
              <w:left w:val="single" w:sz="4" w:space="0" w:color="auto"/>
              <w:bottom w:val="single" w:sz="4" w:space="0" w:color="auto"/>
              <w:right w:val="single" w:sz="4" w:space="0" w:color="auto"/>
            </w:tcBorders>
            <w:vAlign w:val="center"/>
            <w:hideMark/>
          </w:tcPr>
          <w:p w14:paraId="4A7120FC"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Iš viso</w:t>
            </w:r>
          </w:p>
        </w:tc>
        <w:tc>
          <w:tcPr>
            <w:tcW w:w="1236" w:type="dxa"/>
            <w:tcBorders>
              <w:top w:val="single" w:sz="4" w:space="0" w:color="auto"/>
              <w:left w:val="single" w:sz="4" w:space="0" w:color="auto"/>
              <w:bottom w:val="single" w:sz="4" w:space="0" w:color="auto"/>
              <w:right w:val="single" w:sz="4" w:space="0" w:color="auto"/>
            </w:tcBorders>
            <w:vAlign w:val="center"/>
            <w:hideMark/>
          </w:tcPr>
          <w:p w14:paraId="710B4B3F"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Darbų vertė</w:t>
            </w:r>
          </w:p>
        </w:tc>
        <w:tc>
          <w:tcPr>
            <w:tcW w:w="1236" w:type="dxa"/>
            <w:tcBorders>
              <w:top w:val="single" w:sz="4" w:space="0" w:color="auto"/>
              <w:left w:val="single" w:sz="4" w:space="0" w:color="auto"/>
              <w:bottom w:val="single" w:sz="4" w:space="0" w:color="auto"/>
              <w:right w:val="single" w:sz="4" w:space="0" w:color="auto"/>
            </w:tcBorders>
            <w:vAlign w:val="center"/>
            <w:hideMark/>
          </w:tcPr>
          <w:p w14:paraId="595298B6"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PVM</w:t>
            </w:r>
          </w:p>
        </w:tc>
        <w:tc>
          <w:tcPr>
            <w:tcW w:w="1236" w:type="dxa"/>
            <w:tcBorders>
              <w:top w:val="single" w:sz="4" w:space="0" w:color="auto"/>
              <w:left w:val="single" w:sz="4" w:space="0" w:color="auto"/>
              <w:bottom w:val="single" w:sz="4" w:space="0" w:color="auto"/>
              <w:right w:val="single" w:sz="4" w:space="0" w:color="auto"/>
            </w:tcBorders>
            <w:vAlign w:val="center"/>
            <w:hideMark/>
          </w:tcPr>
          <w:p w14:paraId="50B95C74"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Iš viso</w:t>
            </w:r>
          </w:p>
        </w:tc>
      </w:tr>
      <w:tr w:rsidR="00FF5A8E" w:rsidRPr="00CC1B3E" w14:paraId="4D5694AA" w14:textId="77777777" w:rsidTr="00BF3B27">
        <w:tc>
          <w:tcPr>
            <w:tcW w:w="534" w:type="dxa"/>
            <w:tcBorders>
              <w:top w:val="single" w:sz="4" w:space="0" w:color="auto"/>
              <w:left w:val="single" w:sz="4" w:space="0" w:color="auto"/>
              <w:bottom w:val="single" w:sz="4" w:space="0" w:color="auto"/>
              <w:right w:val="single" w:sz="4" w:space="0" w:color="auto"/>
            </w:tcBorders>
            <w:hideMark/>
          </w:tcPr>
          <w:p w14:paraId="4E964EAD"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1</w:t>
            </w:r>
          </w:p>
        </w:tc>
        <w:tc>
          <w:tcPr>
            <w:tcW w:w="5244" w:type="dxa"/>
            <w:tcBorders>
              <w:top w:val="single" w:sz="4" w:space="0" w:color="auto"/>
              <w:left w:val="single" w:sz="4" w:space="0" w:color="auto"/>
              <w:bottom w:val="single" w:sz="4" w:space="0" w:color="auto"/>
              <w:right w:val="single" w:sz="4" w:space="0" w:color="auto"/>
            </w:tcBorders>
          </w:tcPr>
          <w:p w14:paraId="775527A0" w14:textId="77777777" w:rsidR="00FF5A8E" w:rsidRPr="00CC1B3E" w:rsidRDefault="00FF5A8E" w:rsidP="00BF3B27">
            <w:pPr>
              <w:spacing w:before="60"/>
              <w:jc w:val="both"/>
              <w:rPr>
                <w:rFonts w:eastAsiaTheme="minorEastAsia"/>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8DE0ABB" w14:textId="77777777" w:rsidR="00FF5A8E" w:rsidRPr="00CC1B3E" w:rsidRDefault="00FF5A8E" w:rsidP="00BF3B27">
            <w:pPr>
              <w:spacing w:before="60"/>
              <w:jc w:val="both"/>
              <w:rPr>
                <w:rFonts w:eastAsiaTheme="minorEastAsia"/>
                <w:sz w:val="24"/>
                <w:szCs w:val="24"/>
              </w:rPr>
            </w:pPr>
          </w:p>
        </w:tc>
        <w:tc>
          <w:tcPr>
            <w:tcW w:w="949" w:type="dxa"/>
            <w:tcBorders>
              <w:top w:val="single" w:sz="4" w:space="0" w:color="auto"/>
              <w:left w:val="single" w:sz="4" w:space="0" w:color="auto"/>
              <w:bottom w:val="single" w:sz="4" w:space="0" w:color="auto"/>
              <w:right w:val="single" w:sz="4" w:space="0" w:color="auto"/>
            </w:tcBorders>
          </w:tcPr>
          <w:p w14:paraId="194E671A" w14:textId="77777777" w:rsidR="00FF5A8E" w:rsidRPr="00CC1B3E" w:rsidRDefault="00FF5A8E" w:rsidP="00BF3B27">
            <w:pPr>
              <w:spacing w:before="60"/>
              <w:jc w:val="both"/>
              <w:rPr>
                <w:rFonts w:eastAsiaTheme="minorEastAsia"/>
                <w:sz w:val="24"/>
                <w:szCs w:val="24"/>
              </w:rPr>
            </w:pPr>
          </w:p>
        </w:tc>
        <w:tc>
          <w:tcPr>
            <w:tcW w:w="1235" w:type="dxa"/>
            <w:tcBorders>
              <w:top w:val="single" w:sz="4" w:space="0" w:color="auto"/>
              <w:left w:val="single" w:sz="4" w:space="0" w:color="auto"/>
              <w:bottom w:val="single" w:sz="4" w:space="0" w:color="auto"/>
              <w:right w:val="single" w:sz="4" w:space="0" w:color="auto"/>
            </w:tcBorders>
          </w:tcPr>
          <w:p w14:paraId="6FD608A4"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01165E43"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522AEC5B"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53BA4BDB"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2CFCEBF9"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7DF57A02" w14:textId="77777777" w:rsidR="00FF5A8E" w:rsidRPr="00CC1B3E" w:rsidRDefault="00FF5A8E" w:rsidP="00BF3B27">
            <w:pPr>
              <w:spacing w:before="60"/>
              <w:jc w:val="both"/>
              <w:rPr>
                <w:rFonts w:eastAsiaTheme="minorEastAsia"/>
                <w:sz w:val="24"/>
                <w:szCs w:val="24"/>
              </w:rPr>
            </w:pPr>
          </w:p>
        </w:tc>
      </w:tr>
      <w:tr w:rsidR="00FF5A8E" w:rsidRPr="00CC1B3E" w14:paraId="222C834C" w14:textId="77777777" w:rsidTr="00BF3B27">
        <w:tc>
          <w:tcPr>
            <w:tcW w:w="534" w:type="dxa"/>
            <w:tcBorders>
              <w:top w:val="single" w:sz="4" w:space="0" w:color="auto"/>
              <w:left w:val="single" w:sz="4" w:space="0" w:color="auto"/>
              <w:bottom w:val="single" w:sz="4" w:space="0" w:color="auto"/>
              <w:right w:val="single" w:sz="4" w:space="0" w:color="auto"/>
            </w:tcBorders>
            <w:hideMark/>
          </w:tcPr>
          <w:p w14:paraId="0D921401"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2</w:t>
            </w:r>
          </w:p>
        </w:tc>
        <w:tc>
          <w:tcPr>
            <w:tcW w:w="5244" w:type="dxa"/>
            <w:tcBorders>
              <w:top w:val="single" w:sz="4" w:space="0" w:color="auto"/>
              <w:left w:val="single" w:sz="4" w:space="0" w:color="auto"/>
              <w:bottom w:val="single" w:sz="4" w:space="0" w:color="auto"/>
              <w:right w:val="single" w:sz="4" w:space="0" w:color="auto"/>
            </w:tcBorders>
          </w:tcPr>
          <w:p w14:paraId="38162076" w14:textId="77777777" w:rsidR="00FF5A8E" w:rsidRPr="00CC1B3E" w:rsidRDefault="00FF5A8E" w:rsidP="00BF3B27">
            <w:pPr>
              <w:spacing w:before="60"/>
              <w:jc w:val="both"/>
              <w:rPr>
                <w:rFonts w:eastAsiaTheme="minorEastAsia"/>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3E82E40" w14:textId="77777777" w:rsidR="00FF5A8E" w:rsidRPr="00CC1B3E" w:rsidRDefault="00FF5A8E" w:rsidP="00BF3B27">
            <w:pPr>
              <w:spacing w:before="60"/>
              <w:jc w:val="both"/>
              <w:rPr>
                <w:rFonts w:eastAsiaTheme="minorEastAsia"/>
                <w:sz w:val="24"/>
                <w:szCs w:val="24"/>
              </w:rPr>
            </w:pPr>
          </w:p>
        </w:tc>
        <w:tc>
          <w:tcPr>
            <w:tcW w:w="949" w:type="dxa"/>
            <w:tcBorders>
              <w:top w:val="single" w:sz="4" w:space="0" w:color="auto"/>
              <w:left w:val="single" w:sz="4" w:space="0" w:color="auto"/>
              <w:bottom w:val="single" w:sz="4" w:space="0" w:color="auto"/>
              <w:right w:val="single" w:sz="4" w:space="0" w:color="auto"/>
            </w:tcBorders>
          </w:tcPr>
          <w:p w14:paraId="3D432FDB" w14:textId="77777777" w:rsidR="00FF5A8E" w:rsidRPr="00CC1B3E" w:rsidRDefault="00FF5A8E" w:rsidP="00BF3B27">
            <w:pPr>
              <w:spacing w:before="60"/>
              <w:jc w:val="both"/>
              <w:rPr>
                <w:rFonts w:eastAsiaTheme="minorEastAsia"/>
                <w:sz w:val="24"/>
                <w:szCs w:val="24"/>
              </w:rPr>
            </w:pPr>
          </w:p>
        </w:tc>
        <w:tc>
          <w:tcPr>
            <w:tcW w:w="1235" w:type="dxa"/>
            <w:tcBorders>
              <w:top w:val="single" w:sz="4" w:space="0" w:color="auto"/>
              <w:left w:val="single" w:sz="4" w:space="0" w:color="auto"/>
              <w:bottom w:val="single" w:sz="4" w:space="0" w:color="auto"/>
              <w:right w:val="single" w:sz="4" w:space="0" w:color="auto"/>
            </w:tcBorders>
          </w:tcPr>
          <w:p w14:paraId="558FBFE5"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06C19E25"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4CDC9EC6"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46C3E7A6"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649A9D59"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1A935B91" w14:textId="77777777" w:rsidR="00FF5A8E" w:rsidRPr="00CC1B3E" w:rsidRDefault="00FF5A8E" w:rsidP="00BF3B27">
            <w:pPr>
              <w:spacing w:before="60"/>
              <w:jc w:val="both"/>
              <w:rPr>
                <w:rFonts w:eastAsiaTheme="minorEastAsia"/>
                <w:sz w:val="24"/>
                <w:szCs w:val="24"/>
              </w:rPr>
            </w:pPr>
          </w:p>
        </w:tc>
      </w:tr>
      <w:tr w:rsidR="00FF5A8E" w:rsidRPr="00CC1B3E" w14:paraId="6A62CAA9" w14:textId="77777777" w:rsidTr="00BF3B27">
        <w:tc>
          <w:tcPr>
            <w:tcW w:w="534" w:type="dxa"/>
            <w:tcBorders>
              <w:top w:val="single" w:sz="4" w:space="0" w:color="auto"/>
              <w:left w:val="single" w:sz="4" w:space="0" w:color="auto"/>
              <w:bottom w:val="single" w:sz="4" w:space="0" w:color="auto"/>
              <w:right w:val="single" w:sz="4" w:space="0" w:color="auto"/>
            </w:tcBorders>
            <w:hideMark/>
          </w:tcPr>
          <w:p w14:paraId="20B5C83D"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3</w:t>
            </w:r>
          </w:p>
        </w:tc>
        <w:tc>
          <w:tcPr>
            <w:tcW w:w="5244" w:type="dxa"/>
            <w:tcBorders>
              <w:top w:val="single" w:sz="4" w:space="0" w:color="auto"/>
              <w:left w:val="single" w:sz="4" w:space="0" w:color="auto"/>
              <w:bottom w:val="single" w:sz="4" w:space="0" w:color="auto"/>
              <w:right w:val="single" w:sz="4" w:space="0" w:color="auto"/>
            </w:tcBorders>
          </w:tcPr>
          <w:p w14:paraId="78CF8687" w14:textId="77777777" w:rsidR="00FF5A8E" w:rsidRPr="00CC1B3E" w:rsidRDefault="00FF5A8E" w:rsidP="00BF3B27">
            <w:pPr>
              <w:spacing w:before="60"/>
              <w:jc w:val="both"/>
              <w:rPr>
                <w:rFonts w:eastAsiaTheme="minorEastAsia"/>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C68D5FD" w14:textId="77777777" w:rsidR="00FF5A8E" w:rsidRPr="00CC1B3E" w:rsidRDefault="00FF5A8E" w:rsidP="00BF3B27">
            <w:pPr>
              <w:spacing w:before="60"/>
              <w:jc w:val="both"/>
              <w:rPr>
                <w:rFonts w:eastAsiaTheme="minorEastAsia"/>
                <w:sz w:val="24"/>
                <w:szCs w:val="24"/>
              </w:rPr>
            </w:pPr>
          </w:p>
        </w:tc>
        <w:tc>
          <w:tcPr>
            <w:tcW w:w="949" w:type="dxa"/>
            <w:tcBorders>
              <w:top w:val="single" w:sz="4" w:space="0" w:color="auto"/>
              <w:left w:val="single" w:sz="4" w:space="0" w:color="auto"/>
              <w:bottom w:val="single" w:sz="4" w:space="0" w:color="auto"/>
              <w:right w:val="single" w:sz="4" w:space="0" w:color="auto"/>
            </w:tcBorders>
          </w:tcPr>
          <w:p w14:paraId="6CE628F1" w14:textId="77777777" w:rsidR="00FF5A8E" w:rsidRPr="00CC1B3E" w:rsidRDefault="00FF5A8E" w:rsidP="00BF3B27">
            <w:pPr>
              <w:spacing w:before="60"/>
              <w:jc w:val="both"/>
              <w:rPr>
                <w:rFonts w:eastAsiaTheme="minorEastAsia"/>
                <w:sz w:val="24"/>
                <w:szCs w:val="24"/>
              </w:rPr>
            </w:pPr>
          </w:p>
        </w:tc>
        <w:tc>
          <w:tcPr>
            <w:tcW w:w="1235" w:type="dxa"/>
            <w:tcBorders>
              <w:top w:val="single" w:sz="4" w:space="0" w:color="auto"/>
              <w:left w:val="single" w:sz="4" w:space="0" w:color="auto"/>
              <w:bottom w:val="single" w:sz="4" w:space="0" w:color="auto"/>
              <w:right w:val="single" w:sz="4" w:space="0" w:color="auto"/>
            </w:tcBorders>
          </w:tcPr>
          <w:p w14:paraId="54BDA42E"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0A5051A8"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46593E72"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68BD7FE4"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48E03DEC"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5DB45662" w14:textId="77777777" w:rsidR="00FF5A8E" w:rsidRPr="00CC1B3E" w:rsidRDefault="00FF5A8E" w:rsidP="00BF3B27">
            <w:pPr>
              <w:spacing w:before="60"/>
              <w:jc w:val="both"/>
              <w:rPr>
                <w:rFonts w:eastAsiaTheme="minorEastAsia"/>
                <w:sz w:val="24"/>
                <w:szCs w:val="24"/>
              </w:rPr>
            </w:pPr>
          </w:p>
        </w:tc>
      </w:tr>
      <w:tr w:rsidR="00FF5A8E" w:rsidRPr="00CC1B3E" w14:paraId="306E361C" w14:textId="77777777" w:rsidTr="00BF3B27">
        <w:tc>
          <w:tcPr>
            <w:tcW w:w="534" w:type="dxa"/>
            <w:tcBorders>
              <w:top w:val="single" w:sz="4" w:space="0" w:color="auto"/>
              <w:left w:val="single" w:sz="4" w:space="0" w:color="auto"/>
              <w:bottom w:val="single" w:sz="4" w:space="0" w:color="auto"/>
              <w:right w:val="single" w:sz="4" w:space="0" w:color="auto"/>
            </w:tcBorders>
            <w:hideMark/>
          </w:tcPr>
          <w:p w14:paraId="6B05A629" w14:textId="77777777" w:rsidR="00FF5A8E" w:rsidRPr="00CC1B3E" w:rsidRDefault="00FF5A8E" w:rsidP="00BF3B27">
            <w:pPr>
              <w:spacing w:before="60"/>
              <w:jc w:val="center"/>
              <w:rPr>
                <w:rFonts w:eastAsiaTheme="minorEastAsia"/>
                <w:sz w:val="24"/>
                <w:szCs w:val="24"/>
              </w:rPr>
            </w:pPr>
            <w:r w:rsidRPr="00CC1B3E">
              <w:rPr>
                <w:rFonts w:eastAsiaTheme="minorEastAsia"/>
                <w:sz w:val="24"/>
                <w:szCs w:val="24"/>
              </w:rPr>
              <w:t>4</w:t>
            </w:r>
          </w:p>
        </w:tc>
        <w:tc>
          <w:tcPr>
            <w:tcW w:w="5244" w:type="dxa"/>
            <w:tcBorders>
              <w:top w:val="single" w:sz="4" w:space="0" w:color="auto"/>
              <w:left w:val="single" w:sz="4" w:space="0" w:color="auto"/>
              <w:bottom w:val="single" w:sz="4" w:space="0" w:color="auto"/>
              <w:right w:val="single" w:sz="4" w:space="0" w:color="auto"/>
            </w:tcBorders>
          </w:tcPr>
          <w:p w14:paraId="52C45AE5" w14:textId="77777777" w:rsidR="00FF5A8E" w:rsidRPr="00CC1B3E" w:rsidRDefault="00FF5A8E" w:rsidP="00BF3B27">
            <w:pPr>
              <w:spacing w:before="60"/>
              <w:jc w:val="both"/>
              <w:rPr>
                <w:rFonts w:eastAsiaTheme="minorEastAsia"/>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1DFE186" w14:textId="77777777" w:rsidR="00FF5A8E" w:rsidRPr="00CC1B3E" w:rsidRDefault="00FF5A8E" w:rsidP="00BF3B27">
            <w:pPr>
              <w:spacing w:before="60"/>
              <w:jc w:val="both"/>
              <w:rPr>
                <w:rFonts w:eastAsiaTheme="minorEastAsia"/>
                <w:sz w:val="24"/>
                <w:szCs w:val="24"/>
              </w:rPr>
            </w:pPr>
          </w:p>
        </w:tc>
        <w:tc>
          <w:tcPr>
            <w:tcW w:w="949" w:type="dxa"/>
            <w:tcBorders>
              <w:top w:val="single" w:sz="4" w:space="0" w:color="auto"/>
              <w:left w:val="single" w:sz="4" w:space="0" w:color="auto"/>
              <w:bottom w:val="single" w:sz="4" w:space="0" w:color="auto"/>
              <w:right w:val="single" w:sz="4" w:space="0" w:color="auto"/>
            </w:tcBorders>
          </w:tcPr>
          <w:p w14:paraId="14DBC5D2" w14:textId="77777777" w:rsidR="00FF5A8E" w:rsidRPr="00CC1B3E" w:rsidRDefault="00FF5A8E" w:rsidP="00BF3B27">
            <w:pPr>
              <w:spacing w:before="60"/>
              <w:jc w:val="both"/>
              <w:rPr>
                <w:rFonts w:eastAsiaTheme="minorEastAsia"/>
                <w:sz w:val="24"/>
                <w:szCs w:val="24"/>
              </w:rPr>
            </w:pPr>
          </w:p>
        </w:tc>
        <w:tc>
          <w:tcPr>
            <w:tcW w:w="1235" w:type="dxa"/>
            <w:tcBorders>
              <w:top w:val="single" w:sz="4" w:space="0" w:color="auto"/>
              <w:left w:val="single" w:sz="4" w:space="0" w:color="auto"/>
              <w:bottom w:val="single" w:sz="4" w:space="0" w:color="auto"/>
              <w:right w:val="single" w:sz="4" w:space="0" w:color="auto"/>
            </w:tcBorders>
          </w:tcPr>
          <w:p w14:paraId="4E40D198"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27B598ED"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7CB8745E"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4B5523CC"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1C4B2772" w14:textId="77777777" w:rsidR="00FF5A8E" w:rsidRPr="00CC1B3E" w:rsidRDefault="00FF5A8E" w:rsidP="00BF3B27">
            <w:pPr>
              <w:spacing w:before="60"/>
              <w:jc w:val="both"/>
              <w:rPr>
                <w:rFonts w:eastAsiaTheme="minorEastAsia"/>
                <w:sz w:val="24"/>
                <w:szCs w:val="24"/>
              </w:rPr>
            </w:pPr>
          </w:p>
        </w:tc>
        <w:tc>
          <w:tcPr>
            <w:tcW w:w="1236" w:type="dxa"/>
            <w:tcBorders>
              <w:top w:val="single" w:sz="4" w:space="0" w:color="auto"/>
              <w:left w:val="single" w:sz="4" w:space="0" w:color="auto"/>
              <w:bottom w:val="single" w:sz="4" w:space="0" w:color="auto"/>
              <w:right w:val="single" w:sz="4" w:space="0" w:color="auto"/>
            </w:tcBorders>
          </w:tcPr>
          <w:p w14:paraId="0A350E31" w14:textId="77777777" w:rsidR="00FF5A8E" w:rsidRPr="00CC1B3E" w:rsidRDefault="00FF5A8E" w:rsidP="00BF3B27">
            <w:pPr>
              <w:spacing w:before="60"/>
              <w:jc w:val="both"/>
              <w:rPr>
                <w:rFonts w:eastAsiaTheme="minorEastAsia"/>
                <w:sz w:val="24"/>
                <w:szCs w:val="24"/>
              </w:rPr>
            </w:pPr>
          </w:p>
        </w:tc>
      </w:tr>
    </w:tbl>
    <w:p w14:paraId="0F1E8E84" w14:textId="77777777" w:rsidR="00FF5A8E" w:rsidRPr="00CC1B3E" w:rsidRDefault="00FF5A8E" w:rsidP="00FF5A8E">
      <w:pPr>
        <w:spacing w:before="60"/>
        <w:jc w:val="both"/>
        <w:rPr>
          <w:rFonts w:eastAsiaTheme="minorEastAsia"/>
          <w:sz w:val="24"/>
          <w:szCs w:val="24"/>
        </w:rPr>
      </w:pPr>
    </w:p>
    <w:p w14:paraId="224E163A" w14:textId="77777777" w:rsidR="00FF5A8E" w:rsidRPr="00CC1B3E" w:rsidRDefault="00FF5A8E" w:rsidP="00FF5A8E">
      <w:pPr>
        <w:spacing w:before="60"/>
        <w:jc w:val="both"/>
        <w:rPr>
          <w:rFonts w:eastAsiaTheme="minorEastAsia"/>
          <w:sz w:val="24"/>
          <w:szCs w:val="24"/>
        </w:rPr>
      </w:pPr>
      <w:r w:rsidRPr="00CC1B3E">
        <w:rPr>
          <w:rFonts w:eastAsiaTheme="minorEastAsia"/>
          <w:sz w:val="24"/>
          <w:szCs w:val="24"/>
        </w:rPr>
        <w:t>Užsakovas:</w:t>
      </w:r>
      <w:r w:rsidRPr="00CC1B3E">
        <w:rPr>
          <w:rFonts w:eastAsiaTheme="minorEastAsia"/>
          <w:sz w:val="24"/>
          <w:szCs w:val="24"/>
        </w:rPr>
        <w:tab/>
        <w:t>………………………………..</w:t>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t>Rangovas:…………………………………….</w:t>
      </w:r>
    </w:p>
    <w:p w14:paraId="28B7725C" w14:textId="77777777" w:rsidR="00FF5A8E" w:rsidRPr="00CC1B3E" w:rsidRDefault="00FF5A8E" w:rsidP="00FF5A8E">
      <w:pPr>
        <w:spacing w:before="60"/>
        <w:ind w:left="928" w:hanging="928"/>
        <w:contextualSpacing/>
        <w:jc w:val="both"/>
        <w:rPr>
          <w:rFonts w:eastAsiaTheme="minorEastAsia"/>
          <w:sz w:val="24"/>
          <w:szCs w:val="24"/>
        </w:rPr>
      </w:pPr>
    </w:p>
    <w:p w14:paraId="20AAEB3F" w14:textId="77777777" w:rsidR="00FF5A8E" w:rsidRPr="00CC1B3E" w:rsidRDefault="00FF5A8E" w:rsidP="00FF5A8E">
      <w:pPr>
        <w:spacing w:before="60"/>
        <w:ind w:left="928" w:hanging="928"/>
        <w:contextualSpacing/>
        <w:jc w:val="both"/>
        <w:rPr>
          <w:rFonts w:eastAsiaTheme="minorEastAsia"/>
          <w:sz w:val="24"/>
          <w:szCs w:val="24"/>
        </w:rPr>
      </w:pPr>
      <w:r w:rsidRPr="00CC1B3E">
        <w:rPr>
          <w:rFonts w:eastAsiaTheme="minorEastAsia"/>
          <w:sz w:val="24"/>
          <w:szCs w:val="24"/>
        </w:rPr>
        <w:t>A. V.</w:t>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t>A. V.</w:t>
      </w:r>
    </w:p>
    <w:p w14:paraId="580F8FB9" w14:textId="77777777" w:rsidR="00FF5A8E" w:rsidRPr="00CC1B3E" w:rsidRDefault="00FF5A8E" w:rsidP="00FF5A8E">
      <w:pPr>
        <w:spacing w:before="60"/>
        <w:jc w:val="both"/>
        <w:rPr>
          <w:rFonts w:eastAsiaTheme="minorEastAsia"/>
          <w:sz w:val="24"/>
          <w:szCs w:val="24"/>
        </w:rPr>
      </w:pPr>
    </w:p>
    <w:p w14:paraId="6809A31E" w14:textId="77777777" w:rsidR="00FF5A8E" w:rsidRPr="00CC1B3E" w:rsidRDefault="00FF5A8E" w:rsidP="00FF5A8E">
      <w:pPr>
        <w:spacing w:before="60"/>
        <w:jc w:val="both"/>
        <w:rPr>
          <w:rFonts w:eastAsiaTheme="minorEastAsia"/>
          <w:sz w:val="24"/>
          <w:szCs w:val="24"/>
        </w:rPr>
      </w:pPr>
      <w:r w:rsidRPr="00CC1B3E">
        <w:rPr>
          <w:rFonts w:eastAsiaTheme="minorEastAsia"/>
          <w:sz w:val="24"/>
          <w:szCs w:val="24"/>
        </w:rPr>
        <w:t>20   m. ………………….. mėn. ……. d.</w:t>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r>
      <w:r w:rsidRPr="00CC1B3E">
        <w:rPr>
          <w:rFonts w:eastAsiaTheme="minorEastAsia"/>
          <w:sz w:val="24"/>
          <w:szCs w:val="24"/>
        </w:rPr>
        <w:tab/>
        <w:t>20   m. ………………….. mėn. ……. d.</w:t>
      </w:r>
    </w:p>
    <w:p w14:paraId="54C399DA" w14:textId="77777777" w:rsidR="00FF5A8E" w:rsidRPr="00CC1B3E" w:rsidRDefault="00FF5A8E" w:rsidP="00FF5A8E">
      <w:pPr>
        <w:tabs>
          <w:tab w:val="left" w:pos="90"/>
        </w:tabs>
        <w:spacing w:before="200"/>
        <w:rPr>
          <w:sz w:val="24"/>
          <w:szCs w:val="24"/>
        </w:rPr>
        <w:sectPr w:rsidR="00FF5A8E" w:rsidRPr="00CC1B3E" w:rsidSect="00FF5A8E">
          <w:footnotePr>
            <w:numFmt w:val="chicago"/>
          </w:footnotePr>
          <w:pgSz w:w="16838" w:h="11906" w:orient="landscape"/>
          <w:pgMar w:top="1134" w:right="567" w:bottom="794" w:left="567" w:header="567" w:footer="567" w:gutter="0"/>
          <w:cols w:space="1296"/>
          <w:docGrid w:linePitch="360"/>
        </w:sectPr>
      </w:pPr>
    </w:p>
    <w:p w14:paraId="6EF225DF" w14:textId="77777777" w:rsidR="00FF5A8E" w:rsidRPr="00CC1B3E" w:rsidRDefault="00FF5A8E" w:rsidP="00FF5A8E">
      <w:pPr>
        <w:tabs>
          <w:tab w:val="left" w:pos="90"/>
        </w:tabs>
        <w:spacing w:before="200"/>
        <w:jc w:val="center"/>
        <w:rPr>
          <w:sz w:val="24"/>
          <w:szCs w:val="24"/>
        </w:rPr>
      </w:pPr>
    </w:p>
    <w:p w14:paraId="5AA3C882" w14:textId="77777777" w:rsidR="00FF5A8E" w:rsidRPr="00CC1B3E" w:rsidRDefault="00FF5A8E" w:rsidP="00FF5A8E">
      <w:pPr>
        <w:tabs>
          <w:tab w:val="left" w:pos="90"/>
          <w:tab w:val="left" w:pos="7371"/>
          <w:tab w:val="right" w:pos="9921"/>
        </w:tabs>
        <w:spacing w:before="200"/>
        <w:rPr>
          <w:sz w:val="24"/>
          <w:szCs w:val="24"/>
        </w:rPr>
      </w:pPr>
      <w:r w:rsidRPr="00CC1B3E">
        <w:rPr>
          <w:sz w:val="24"/>
          <w:szCs w:val="24"/>
        </w:rPr>
        <w:tab/>
      </w:r>
      <w:r w:rsidRPr="00CC1B3E">
        <w:rPr>
          <w:sz w:val="24"/>
          <w:szCs w:val="24"/>
        </w:rPr>
        <w:tab/>
      </w:r>
      <w:r w:rsidRPr="00CC1B3E">
        <w:rPr>
          <w:sz w:val="24"/>
          <w:szCs w:val="24"/>
        </w:rPr>
        <w:tab/>
        <w:t>Sutarties priedas Nr. 2</w:t>
      </w:r>
    </w:p>
    <w:tbl>
      <w:tblPr>
        <w:tblW w:w="9930" w:type="dxa"/>
        <w:tblCellSpacing w:w="0" w:type="dxa"/>
        <w:shd w:val="clear" w:color="auto" w:fill="F8F9FA"/>
        <w:tblLayout w:type="fixed"/>
        <w:tblCellMar>
          <w:left w:w="0" w:type="dxa"/>
          <w:right w:w="0" w:type="dxa"/>
        </w:tblCellMar>
        <w:tblLook w:val="04A0" w:firstRow="1" w:lastRow="0" w:firstColumn="1" w:lastColumn="0" w:noHBand="0" w:noVBand="1"/>
        <w:tblCaption w:val="akto pavyzdine forma"/>
      </w:tblPr>
      <w:tblGrid>
        <w:gridCol w:w="2007"/>
        <w:gridCol w:w="1502"/>
        <w:gridCol w:w="6421"/>
      </w:tblGrid>
      <w:tr w:rsidR="00FF5A8E" w:rsidRPr="00CC1B3E" w14:paraId="0FC345D1" w14:textId="77777777" w:rsidTr="00BF3B27">
        <w:trPr>
          <w:tblCellSpacing w:w="0" w:type="dxa"/>
        </w:trPr>
        <w:tc>
          <w:tcPr>
            <w:tcW w:w="9923" w:type="dxa"/>
            <w:gridSpan w:val="3"/>
            <w:shd w:val="clear" w:color="auto" w:fill="F8F9FA"/>
            <w:vAlign w:val="center"/>
            <w:hideMark/>
          </w:tcPr>
          <w:p w14:paraId="584FFDAA" w14:textId="77777777" w:rsidR="00FF5A8E" w:rsidRPr="00CC1B3E" w:rsidRDefault="00FF5A8E" w:rsidP="00BF3B27">
            <w:pPr>
              <w:rPr>
                <w:color w:val="000000"/>
                <w:sz w:val="24"/>
                <w:szCs w:val="24"/>
                <w:lang w:eastAsia="lt-LT"/>
              </w:rPr>
            </w:pPr>
            <w:r w:rsidRPr="00CC1B3E">
              <w:rPr>
                <w:color w:val="000000"/>
                <w:sz w:val="24"/>
                <w:szCs w:val="24"/>
                <w:lang w:eastAsia="lt-LT"/>
              </w:rPr>
              <w:t> </w:t>
            </w:r>
          </w:p>
        </w:tc>
      </w:tr>
      <w:tr w:rsidR="00FF5A8E" w:rsidRPr="00CC1B3E" w14:paraId="08D7F68F" w14:textId="77777777" w:rsidTr="00BF3B27">
        <w:trPr>
          <w:tblCellSpacing w:w="0" w:type="dxa"/>
        </w:trPr>
        <w:tc>
          <w:tcPr>
            <w:tcW w:w="9923" w:type="dxa"/>
            <w:gridSpan w:val="3"/>
            <w:shd w:val="clear" w:color="auto" w:fill="F8F9FA"/>
            <w:vAlign w:val="center"/>
            <w:hideMark/>
          </w:tcPr>
          <w:p w14:paraId="515A1B59" w14:textId="77777777" w:rsidR="00FF5A8E" w:rsidRPr="00CC1B3E" w:rsidRDefault="00FF5A8E" w:rsidP="00BF3B27">
            <w:pPr>
              <w:jc w:val="center"/>
              <w:rPr>
                <w:color w:val="000000"/>
                <w:sz w:val="28"/>
                <w:szCs w:val="28"/>
                <w:lang w:eastAsia="lt-LT"/>
              </w:rPr>
            </w:pPr>
            <w:r w:rsidRPr="00CC1B3E">
              <w:rPr>
                <w:b/>
                <w:bCs/>
                <w:color w:val="000000"/>
                <w:sz w:val="28"/>
                <w:szCs w:val="28"/>
                <w:lang w:eastAsia="lt-LT"/>
              </w:rPr>
              <w:t>ATLIKTŲ DARBŲ AKTAS Nr.........</w:t>
            </w:r>
          </w:p>
        </w:tc>
      </w:tr>
      <w:tr w:rsidR="00FF5A8E" w:rsidRPr="00CC1B3E" w14:paraId="7301D0FE" w14:textId="77777777" w:rsidTr="00BF3B27">
        <w:trPr>
          <w:tblCellSpacing w:w="0" w:type="dxa"/>
        </w:trPr>
        <w:tc>
          <w:tcPr>
            <w:tcW w:w="9923" w:type="dxa"/>
            <w:gridSpan w:val="3"/>
            <w:shd w:val="clear" w:color="auto" w:fill="F8F9FA"/>
            <w:vAlign w:val="center"/>
            <w:hideMark/>
          </w:tcPr>
          <w:p w14:paraId="601A7B87" w14:textId="77777777" w:rsidR="00FF5A8E" w:rsidRPr="00CC1B3E" w:rsidRDefault="00FF5A8E" w:rsidP="00BF3B27">
            <w:pPr>
              <w:rPr>
                <w:color w:val="000000"/>
                <w:sz w:val="28"/>
                <w:szCs w:val="28"/>
                <w:lang w:eastAsia="lt-LT"/>
              </w:rPr>
            </w:pPr>
            <w:r w:rsidRPr="00CC1B3E">
              <w:rPr>
                <w:color w:val="000000"/>
                <w:sz w:val="28"/>
                <w:szCs w:val="28"/>
                <w:lang w:eastAsia="lt-LT"/>
              </w:rPr>
              <w:t> </w:t>
            </w:r>
          </w:p>
        </w:tc>
      </w:tr>
      <w:tr w:rsidR="00FF5A8E" w:rsidRPr="00CC1B3E" w14:paraId="61959642" w14:textId="77777777" w:rsidTr="00BF3B27">
        <w:trPr>
          <w:tblCellSpacing w:w="0" w:type="dxa"/>
        </w:trPr>
        <w:tc>
          <w:tcPr>
            <w:tcW w:w="9923" w:type="dxa"/>
            <w:gridSpan w:val="3"/>
            <w:shd w:val="clear" w:color="auto" w:fill="F8F9FA"/>
            <w:vAlign w:val="center"/>
            <w:hideMark/>
          </w:tcPr>
          <w:p w14:paraId="27BB9025" w14:textId="77777777" w:rsidR="00FF5A8E" w:rsidRPr="00CC1B3E" w:rsidRDefault="00FF5A8E" w:rsidP="00BF3B27">
            <w:pPr>
              <w:jc w:val="center"/>
              <w:rPr>
                <w:color w:val="000000"/>
                <w:sz w:val="24"/>
                <w:szCs w:val="24"/>
                <w:lang w:eastAsia="lt-LT"/>
              </w:rPr>
            </w:pPr>
            <w:r w:rsidRPr="00CC1B3E">
              <w:rPr>
                <w:color w:val="000000"/>
                <w:sz w:val="18"/>
                <w:szCs w:val="18"/>
                <w:lang w:eastAsia="lt-LT"/>
              </w:rPr>
              <w:t>20.......-............-..........</w:t>
            </w:r>
            <w:r w:rsidRPr="00CC1B3E">
              <w:rPr>
                <w:color w:val="FF0000"/>
                <w:sz w:val="15"/>
                <w:szCs w:val="15"/>
                <w:lang w:eastAsia="lt-LT"/>
              </w:rPr>
              <w:t> (</w:t>
            </w:r>
            <w:proofErr w:type="spellStart"/>
            <w:r w:rsidRPr="00CC1B3E">
              <w:rPr>
                <w:color w:val="FF0000"/>
                <w:sz w:val="15"/>
                <w:szCs w:val="15"/>
                <w:lang w:eastAsia="lt-LT"/>
              </w:rPr>
              <w:t>ąkto</w:t>
            </w:r>
            <w:proofErr w:type="spellEnd"/>
            <w:r w:rsidRPr="00CC1B3E">
              <w:rPr>
                <w:color w:val="FF0000"/>
                <w:sz w:val="15"/>
                <w:szCs w:val="15"/>
                <w:lang w:eastAsia="lt-LT"/>
              </w:rPr>
              <w:t xml:space="preserve"> surašymo data)</w:t>
            </w:r>
          </w:p>
        </w:tc>
      </w:tr>
      <w:tr w:rsidR="00FF5A8E" w:rsidRPr="00CC1B3E" w14:paraId="4E0ECBAC" w14:textId="77777777" w:rsidTr="00BF3B27">
        <w:trPr>
          <w:tblCellSpacing w:w="0" w:type="dxa"/>
        </w:trPr>
        <w:tc>
          <w:tcPr>
            <w:tcW w:w="9923" w:type="dxa"/>
            <w:gridSpan w:val="3"/>
            <w:shd w:val="clear" w:color="auto" w:fill="F8F9FA"/>
            <w:vAlign w:val="center"/>
            <w:hideMark/>
          </w:tcPr>
          <w:p w14:paraId="42B2525F" w14:textId="77777777" w:rsidR="00FF5A8E" w:rsidRPr="00CC1B3E" w:rsidRDefault="00FF5A8E" w:rsidP="00BF3B27">
            <w:pPr>
              <w:jc w:val="center"/>
              <w:rPr>
                <w:color w:val="000000"/>
                <w:sz w:val="24"/>
                <w:szCs w:val="24"/>
                <w:lang w:eastAsia="lt-LT"/>
              </w:rPr>
            </w:pPr>
            <w:r w:rsidRPr="00CC1B3E">
              <w:rPr>
                <w:color w:val="000000"/>
                <w:sz w:val="18"/>
                <w:szCs w:val="18"/>
                <w:lang w:eastAsia="lt-LT"/>
              </w:rPr>
              <w:t>Jonava</w:t>
            </w:r>
          </w:p>
        </w:tc>
      </w:tr>
      <w:tr w:rsidR="00FF5A8E" w:rsidRPr="00CC1B3E" w14:paraId="5C60FBB7" w14:textId="77777777" w:rsidTr="00BF3B27">
        <w:trPr>
          <w:tblCellSpacing w:w="0" w:type="dxa"/>
        </w:trPr>
        <w:tc>
          <w:tcPr>
            <w:tcW w:w="9923" w:type="dxa"/>
            <w:gridSpan w:val="3"/>
            <w:shd w:val="clear" w:color="auto" w:fill="F8F9FA"/>
            <w:vAlign w:val="center"/>
            <w:hideMark/>
          </w:tcPr>
          <w:p w14:paraId="28A85210" w14:textId="77777777" w:rsidR="00FF5A8E" w:rsidRPr="00CC1B3E" w:rsidRDefault="00FF5A8E" w:rsidP="00BF3B27">
            <w:pPr>
              <w:rPr>
                <w:color w:val="000000"/>
                <w:sz w:val="24"/>
                <w:szCs w:val="24"/>
                <w:lang w:eastAsia="lt-LT"/>
              </w:rPr>
            </w:pPr>
            <w:r w:rsidRPr="00CC1B3E">
              <w:rPr>
                <w:color w:val="000000"/>
                <w:sz w:val="24"/>
                <w:szCs w:val="24"/>
                <w:lang w:eastAsia="lt-LT"/>
              </w:rPr>
              <w:t> </w:t>
            </w:r>
          </w:p>
        </w:tc>
      </w:tr>
      <w:tr w:rsidR="00FF5A8E" w:rsidRPr="00CC1B3E" w14:paraId="59957C55" w14:textId="77777777" w:rsidTr="00BF3B27">
        <w:trPr>
          <w:tblCellSpacing w:w="0" w:type="dxa"/>
        </w:trPr>
        <w:tc>
          <w:tcPr>
            <w:tcW w:w="9923" w:type="dxa"/>
            <w:gridSpan w:val="3"/>
            <w:shd w:val="clear" w:color="auto" w:fill="F8F9FA"/>
            <w:vAlign w:val="center"/>
            <w:hideMark/>
          </w:tcPr>
          <w:p w14:paraId="0FA57566" w14:textId="77777777" w:rsidR="00FF5A8E" w:rsidRPr="00CC1B3E" w:rsidRDefault="00FF5A8E" w:rsidP="00BF3B27">
            <w:pPr>
              <w:rPr>
                <w:color w:val="000000"/>
                <w:sz w:val="24"/>
                <w:szCs w:val="24"/>
                <w:lang w:eastAsia="lt-LT"/>
              </w:rPr>
            </w:pPr>
          </w:p>
        </w:tc>
      </w:tr>
      <w:tr w:rsidR="00FF5A8E" w:rsidRPr="00CC1B3E" w14:paraId="75F2E667" w14:textId="77777777" w:rsidTr="00BF3B27">
        <w:trPr>
          <w:tblCellSpacing w:w="0" w:type="dxa"/>
        </w:trPr>
        <w:tc>
          <w:tcPr>
            <w:tcW w:w="9923" w:type="dxa"/>
            <w:gridSpan w:val="3"/>
            <w:shd w:val="clear" w:color="auto" w:fill="F8F9FA"/>
            <w:vAlign w:val="center"/>
            <w:hideMark/>
          </w:tcPr>
          <w:p w14:paraId="56CF9E25" w14:textId="77777777" w:rsidR="00FF5A8E" w:rsidRPr="00CC1B3E" w:rsidRDefault="00FF5A8E" w:rsidP="00BF3B27">
            <w:pPr>
              <w:rPr>
                <w:color w:val="000000"/>
                <w:sz w:val="24"/>
                <w:szCs w:val="24"/>
                <w:lang w:eastAsia="lt-LT"/>
              </w:rPr>
            </w:pPr>
            <w:r w:rsidRPr="00CC1B3E">
              <w:rPr>
                <w:color w:val="000000"/>
                <w:sz w:val="24"/>
                <w:szCs w:val="24"/>
                <w:lang w:eastAsia="lt-LT"/>
              </w:rPr>
              <w:t>Objektas.......................................................................</w:t>
            </w:r>
          </w:p>
        </w:tc>
      </w:tr>
      <w:tr w:rsidR="00FF5A8E" w:rsidRPr="00CC1B3E" w14:paraId="33D40CD4" w14:textId="77777777" w:rsidTr="00BF3B27">
        <w:trPr>
          <w:tblCellSpacing w:w="0" w:type="dxa"/>
        </w:trPr>
        <w:tc>
          <w:tcPr>
            <w:tcW w:w="9923" w:type="dxa"/>
            <w:gridSpan w:val="3"/>
            <w:shd w:val="clear" w:color="auto" w:fill="F8F9FA"/>
            <w:vAlign w:val="center"/>
            <w:hideMark/>
          </w:tcPr>
          <w:p w14:paraId="027DEC04" w14:textId="77777777" w:rsidR="00FF5A8E" w:rsidRPr="00CC1B3E" w:rsidRDefault="00FF5A8E" w:rsidP="00BF3B27">
            <w:pPr>
              <w:rPr>
                <w:color w:val="000000"/>
                <w:sz w:val="24"/>
                <w:szCs w:val="24"/>
                <w:lang w:eastAsia="lt-LT"/>
              </w:rPr>
            </w:pPr>
            <w:r w:rsidRPr="00CC1B3E">
              <w:rPr>
                <w:color w:val="000000"/>
                <w:sz w:val="24"/>
                <w:szCs w:val="24"/>
                <w:lang w:eastAsia="lt-LT"/>
              </w:rPr>
              <w:t>Rangovas....................................................................</w:t>
            </w:r>
          </w:p>
        </w:tc>
      </w:tr>
      <w:tr w:rsidR="00FF5A8E" w:rsidRPr="00CC1B3E" w14:paraId="47C6DF0F" w14:textId="77777777" w:rsidTr="00BF3B27">
        <w:trPr>
          <w:tblCellSpacing w:w="0" w:type="dxa"/>
        </w:trPr>
        <w:tc>
          <w:tcPr>
            <w:tcW w:w="9923" w:type="dxa"/>
            <w:gridSpan w:val="3"/>
            <w:shd w:val="clear" w:color="auto" w:fill="F8F9FA"/>
            <w:vAlign w:val="center"/>
            <w:hideMark/>
          </w:tcPr>
          <w:p w14:paraId="68FCDD68" w14:textId="77777777" w:rsidR="00FF5A8E" w:rsidRPr="00CC1B3E" w:rsidRDefault="00FF5A8E" w:rsidP="00BF3B27">
            <w:pPr>
              <w:rPr>
                <w:color w:val="000000"/>
                <w:sz w:val="24"/>
                <w:szCs w:val="24"/>
                <w:lang w:eastAsia="lt-LT"/>
              </w:rPr>
            </w:pPr>
            <w:r w:rsidRPr="00CC1B3E">
              <w:rPr>
                <w:color w:val="000000"/>
                <w:sz w:val="24"/>
                <w:szCs w:val="24"/>
                <w:lang w:eastAsia="lt-LT"/>
              </w:rPr>
              <w:t>Užsakovas.........................................................................</w:t>
            </w:r>
          </w:p>
        </w:tc>
      </w:tr>
      <w:tr w:rsidR="00FF5A8E" w:rsidRPr="00CC1B3E" w14:paraId="3BE416A0" w14:textId="77777777" w:rsidTr="00BF3B27">
        <w:trPr>
          <w:tblCellSpacing w:w="0" w:type="dxa"/>
        </w:trPr>
        <w:tc>
          <w:tcPr>
            <w:tcW w:w="9923" w:type="dxa"/>
            <w:gridSpan w:val="3"/>
            <w:shd w:val="clear" w:color="auto" w:fill="F8F9FA"/>
            <w:vAlign w:val="center"/>
            <w:hideMark/>
          </w:tcPr>
          <w:p w14:paraId="33681B17" w14:textId="77777777" w:rsidR="00FF5A8E" w:rsidRPr="00CC1B3E" w:rsidRDefault="00FF5A8E" w:rsidP="00BF3B27">
            <w:pPr>
              <w:rPr>
                <w:color w:val="000000"/>
                <w:sz w:val="24"/>
                <w:szCs w:val="24"/>
                <w:lang w:eastAsia="lt-LT"/>
              </w:rPr>
            </w:pPr>
            <w:r w:rsidRPr="00CC1B3E">
              <w:rPr>
                <w:color w:val="000000"/>
                <w:sz w:val="24"/>
                <w:szCs w:val="24"/>
                <w:lang w:eastAsia="lt-LT"/>
              </w:rPr>
              <w:t>Sutartis .........................................................</w:t>
            </w:r>
          </w:p>
        </w:tc>
      </w:tr>
      <w:tr w:rsidR="00FF5A8E" w:rsidRPr="00CC1B3E" w14:paraId="418895CD" w14:textId="77777777" w:rsidTr="00BF3B27">
        <w:trPr>
          <w:tblCellSpacing w:w="0" w:type="dxa"/>
        </w:trPr>
        <w:tc>
          <w:tcPr>
            <w:tcW w:w="9923" w:type="dxa"/>
            <w:gridSpan w:val="3"/>
            <w:shd w:val="clear" w:color="auto" w:fill="F8F9FA"/>
            <w:vAlign w:val="center"/>
            <w:hideMark/>
          </w:tcPr>
          <w:p w14:paraId="3844C6BA" w14:textId="77777777" w:rsidR="00FF5A8E" w:rsidRPr="00CC1B3E" w:rsidRDefault="00FF5A8E" w:rsidP="00BF3B27">
            <w:pPr>
              <w:rPr>
                <w:color w:val="000000"/>
                <w:sz w:val="24"/>
                <w:szCs w:val="24"/>
                <w:lang w:eastAsia="lt-LT"/>
              </w:rPr>
            </w:pPr>
            <w:r w:rsidRPr="00CC1B3E">
              <w:rPr>
                <w:color w:val="000000"/>
                <w:sz w:val="24"/>
                <w:szCs w:val="24"/>
                <w:lang w:eastAsia="lt-LT"/>
              </w:rPr>
              <w:t> </w:t>
            </w:r>
          </w:p>
        </w:tc>
      </w:tr>
      <w:tr w:rsidR="00FF5A8E" w:rsidRPr="00CC1B3E" w14:paraId="242DB141" w14:textId="77777777" w:rsidTr="00BF3B27">
        <w:trPr>
          <w:tblCellSpacing w:w="0" w:type="dxa"/>
        </w:trPr>
        <w:tc>
          <w:tcPr>
            <w:tcW w:w="9923" w:type="dxa"/>
            <w:gridSpan w:val="3"/>
            <w:shd w:val="clear" w:color="auto" w:fill="F8F9FA"/>
            <w:vAlign w:val="center"/>
            <w:hideMark/>
          </w:tcPr>
          <w:tbl>
            <w:tblPr>
              <w:tblW w:w="8640"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2"/>
              <w:gridCol w:w="3876"/>
              <w:gridCol w:w="850"/>
              <w:gridCol w:w="851"/>
              <w:gridCol w:w="1275"/>
              <w:gridCol w:w="1276"/>
            </w:tblGrid>
            <w:tr w:rsidR="00FF5A8E" w:rsidRPr="00CC1B3E" w14:paraId="019E9A25" w14:textId="77777777" w:rsidTr="00BF3B27">
              <w:trPr>
                <w:trHeight w:val="636"/>
                <w:tblCellSpacing w:w="0" w:type="dxa"/>
              </w:trPr>
              <w:tc>
                <w:tcPr>
                  <w:tcW w:w="511" w:type="dxa"/>
                  <w:tcBorders>
                    <w:top w:val="single" w:sz="4" w:space="0" w:color="auto"/>
                    <w:left w:val="single" w:sz="4" w:space="0" w:color="auto"/>
                    <w:bottom w:val="single" w:sz="4" w:space="0" w:color="auto"/>
                    <w:right w:val="single" w:sz="4" w:space="0" w:color="auto"/>
                  </w:tcBorders>
                  <w:vAlign w:val="center"/>
                  <w:hideMark/>
                </w:tcPr>
                <w:p w14:paraId="2FE7B736" w14:textId="77777777" w:rsidR="00FF5A8E" w:rsidRPr="00CC1B3E" w:rsidRDefault="00FF5A8E" w:rsidP="00BF3B27">
                  <w:pPr>
                    <w:jc w:val="center"/>
                    <w:rPr>
                      <w:b/>
                      <w:bCs/>
                      <w:color w:val="000000"/>
                      <w:sz w:val="18"/>
                      <w:szCs w:val="18"/>
                      <w:lang w:eastAsia="lt-LT"/>
                    </w:rPr>
                  </w:pPr>
                  <w:proofErr w:type="spellStart"/>
                  <w:r w:rsidRPr="00CC1B3E">
                    <w:rPr>
                      <w:b/>
                      <w:bCs/>
                      <w:color w:val="000000"/>
                      <w:sz w:val="18"/>
                      <w:szCs w:val="18"/>
                      <w:lang w:eastAsia="lt-LT"/>
                    </w:rPr>
                    <w:t>Sąm</w:t>
                  </w:r>
                  <w:proofErr w:type="spellEnd"/>
                  <w:r w:rsidRPr="00CC1B3E">
                    <w:rPr>
                      <w:b/>
                      <w:bCs/>
                      <w:color w:val="000000"/>
                      <w:sz w:val="18"/>
                      <w:szCs w:val="18"/>
                      <w:lang w:eastAsia="lt-LT"/>
                    </w:rPr>
                    <w:t>.</w:t>
                  </w:r>
                  <w:r w:rsidRPr="00CC1B3E">
                    <w:rPr>
                      <w:b/>
                      <w:bCs/>
                      <w:color w:val="000000"/>
                      <w:sz w:val="18"/>
                      <w:szCs w:val="18"/>
                      <w:lang w:eastAsia="lt-LT"/>
                    </w:rPr>
                    <w:br/>
                    <w:t>eil.</w:t>
                  </w:r>
                  <w:r w:rsidRPr="00CC1B3E">
                    <w:rPr>
                      <w:b/>
                      <w:bCs/>
                      <w:color w:val="000000"/>
                      <w:sz w:val="18"/>
                      <w:szCs w:val="18"/>
                      <w:lang w:eastAsia="lt-LT"/>
                    </w:rPr>
                    <w:br/>
                    <w:t>Nr.</w:t>
                  </w:r>
                </w:p>
              </w:tc>
              <w:tc>
                <w:tcPr>
                  <w:tcW w:w="3876" w:type="dxa"/>
                  <w:tcBorders>
                    <w:top w:val="single" w:sz="4" w:space="0" w:color="auto"/>
                    <w:left w:val="single" w:sz="4" w:space="0" w:color="auto"/>
                    <w:bottom w:val="single" w:sz="4" w:space="0" w:color="auto"/>
                    <w:right w:val="single" w:sz="4" w:space="0" w:color="auto"/>
                  </w:tcBorders>
                  <w:vAlign w:val="center"/>
                  <w:hideMark/>
                </w:tcPr>
                <w:p w14:paraId="676C4F02" w14:textId="77777777" w:rsidR="00FF5A8E" w:rsidRPr="00CC1B3E" w:rsidRDefault="00FF5A8E" w:rsidP="00BF3B27">
                  <w:pPr>
                    <w:jc w:val="center"/>
                    <w:rPr>
                      <w:b/>
                      <w:bCs/>
                      <w:color w:val="000000"/>
                      <w:sz w:val="18"/>
                      <w:szCs w:val="18"/>
                      <w:lang w:eastAsia="lt-LT"/>
                    </w:rPr>
                  </w:pPr>
                  <w:r w:rsidRPr="00CC1B3E">
                    <w:rPr>
                      <w:b/>
                      <w:bCs/>
                      <w:color w:val="000000"/>
                      <w:sz w:val="18"/>
                      <w:szCs w:val="18"/>
                      <w:lang w:eastAsia="lt-LT"/>
                    </w:rPr>
                    <w:t>Darbų ir išlaidų aprašymas</w:t>
                  </w:r>
                </w:p>
              </w:tc>
              <w:tc>
                <w:tcPr>
                  <w:tcW w:w="850" w:type="dxa"/>
                  <w:tcBorders>
                    <w:top w:val="single" w:sz="4" w:space="0" w:color="auto"/>
                    <w:left w:val="single" w:sz="4" w:space="0" w:color="auto"/>
                    <w:bottom w:val="single" w:sz="4" w:space="0" w:color="auto"/>
                    <w:right w:val="single" w:sz="4" w:space="0" w:color="auto"/>
                  </w:tcBorders>
                  <w:vAlign w:val="center"/>
                  <w:hideMark/>
                </w:tcPr>
                <w:p w14:paraId="411FE900" w14:textId="77777777" w:rsidR="00FF5A8E" w:rsidRPr="00CC1B3E" w:rsidRDefault="00FF5A8E" w:rsidP="00BF3B27">
                  <w:pPr>
                    <w:jc w:val="center"/>
                    <w:rPr>
                      <w:b/>
                      <w:bCs/>
                      <w:color w:val="000000"/>
                      <w:sz w:val="18"/>
                      <w:szCs w:val="18"/>
                      <w:lang w:eastAsia="lt-LT"/>
                    </w:rPr>
                  </w:pPr>
                  <w:proofErr w:type="spellStart"/>
                  <w:r w:rsidRPr="00CC1B3E">
                    <w:rPr>
                      <w:b/>
                      <w:bCs/>
                      <w:color w:val="000000"/>
                      <w:sz w:val="18"/>
                      <w:szCs w:val="18"/>
                      <w:lang w:eastAsia="lt-LT"/>
                    </w:rPr>
                    <w:t>Mata</w:t>
                  </w:r>
                  <w:proofErr w:type="spellEnd"/>
                  <w:r w:rsidRPr="00CC1B3E">
                    <w:rPr>
                      <w:b/>
                      <w:bCs/>
                      <w:color w:val="000000"/>
                      <w:sz w:val="18"/>
                      <w:szCs w:val="18"/>
                      <w:lang w:eastAsia="lt-LT"/>
                    </w:rPr>
                    <w:t>-</w:t>
                  </w:r>
                  <w:r w:rsidRPr="00CC1B3E">
                    <w:rPr>
                      <w:b/>
                      <w:bCs/>
                      <w:color w:val="000000"/>
                      <w:sz w:val="18"/>
                      <w:szCs w:val="18"/>
                      <w:lang w:eastAsia="lt-LT"/>
                    </w:rPr>
                    <w:br/>
                    <w:t>vimo</w:t>
                  </w:r>
                  <w:r w:rsidRPr="00CC1B3E">
                    <w:rPr>
                      <w:b/>
                      <w:bCs/>
                      <w:color w:val="000000"/>
                      <w:sz w:val="18"/>
                      <w:szCs w:val="18"/>
                      <w:lang w:eastAsia="lt-LT"/>
                    </w:rPr>
                    <w:br/>
                    <w:t>vienetas</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3A86B6" w14:textId="77777777" w:rsidR="00FF5A8E" w:rsidRPr="00CC1B3E" w:rsidRDefault="00FF5A8E" w:rsidP="00BF3B27">
                  <w:pPr>
                    <w:jc w:val="center"/>
                    <w:rPr>
                      <w:b/>
                      <w:bCs/>
                      <w:color w:val="000000"/>
                      <w:sz w:val="18"/>
                      <w:szCs w:val="18"/>
                      <w:lang w:eastAsia="lt-LT"/>
                    </w:rPr>
                  </w:pPr>
                  <w:r w:rsidRPr="00CC1B3E">
                    <w:rPr>
                      <w:b/>
                      <w:bCs/>
                      <w:color w:val="000000"/>
                      <w:sz w:val="18"/>
                      <w:szCs w:val="18"/>
                      <w:lang w:eastAsia="lt-LT"/>
                    </w:rPr>
                    <w:t>Kiekis</w:t>
                  </w:r>
                </w:p>
              </w:tc>
              <w:tc>
                <w:tcPr>
                  <w:tcW w:w="1275" w:type="dxa"/>
                  <w:tcBorders>
                    <w:top w:val="single" w:sz="4" w:space="0" w:color="auto"/>
                    <w:left w:val="single" w:sz="4" w:space="0" w:color="auto"/>
                    <w:bottom w:val="single" w:sz="4" w:space="0" w:color="auto"/>
                    <w:right w:val="single" w:sz="4" w:space="0" w:color="auto"/>
                  </w:tcBorders>
                  <w:vAlign w:val="center"/>
                </w:tcPr>
                <w:p w14:paraId="604EA232" w14:textId="77777777" w:rsidR="00FF5A8E" w:rsidRPr="00CC1B3E" w:rsidRDefault="00FF5A8E" w:rsidP="00BF3B27">
                  <w:pPr>
                    <w:jc w:val="center"/>
                    <w:rPr>
                      <w:b/>
                      <w:sz w:val="18"/>
                      <w:szCs w:val="18"/>
                      <w:lang w:eastAsia="lt-LT"/>
                    </w:rPr>
                  </w:pPr>
                </w:p>
                <w:p w14:paraId="43B14D34" w14:textId="77777777" w:rsidR="00FF5A8E" w:rsidRPr="00CC1B3E" w:rsidRDefault="00FF5A8E" w:rsidP="00BF3B27">
                  <w:pPr>
                    <w:jc w:val="center"/>
                    <w:rPr>
                      <w:b/>
                      <w:sz w:val="18"/>
                      <w:szCs w:val="18"/>
                      <w:lang w:eastAsia="lt-LT"/>
                    </w:rPr>
                  </w:pPr>
                  <w:r w:rsidRPr="00CC1B3E">
                    <w:rPr>
                      <w:b/>
                      <w:sz w:val="18"/>
                      <w:szCs w:val="18"/>
                      <w:lang w:eastAsia="lt-LT"/>
                    </w:rPr>
                    <w:t>Kaina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EBA17B" w14:textId="77777777" w:rsidR="00FF5A8E" w:rsidRPr="00CC1B3E" w:rsidRDefault="00FF5A8E" w:rsidP="00BF3B27">
                  <w:pPr>
                    <w:jc w:val="center"/>
                    <w:rPr>
                      <w:b/>
                      <w:bCs/>
                      <w:color w:val="000000"/>
                      <w:sz w:val="18"/>
                      <w:szCs w:val="18"/>
                      <w:lang w:eastAsia="lt-LT"/>
                    </w:rPr>
                  </w:pPr>
                  <w:r w:rsidRPr="00CC1B3E">
                    <w:rPr>
                      <w:b/>
                      <w:sz w:val="18"/>
                      <w:szCs w:val="18"/>
                      <w:lang w:eastAsia="lt-LT"/>
                    </w:rPr>
                    <w:t>Suma</w:t>
                  </w:r>
                </w:p>
              </w:tc>
            </w:tr>
            <w:tr w:rsidR="00FF5A8E" w:rsidRPr="00CC1B3E" w14:paraId="65975860" w14:textId="77777777" w:rsidTr="00BF3B27">
              <w:trPr>
                <w:trHeight w:val="340"/>
                <w:tblCellSpacing w:w="0" w:type="dxa"/>
              </w:trPr>
              <w:tc>
                <w:tcPr>
                  <w:tcW w:w="511" w:type="dxa"/>
                  <w:tcBorders>
                    <w:top w:val="single" w:sz="4" w:space="0" w:color="auto"/>
                    <w:left w:val="single" w:sz="4" w:space="0" w:color="auto"/>
                    <w:bottom w:val="single" w:sz="4" w:space="0" w:color="auto"/>
                    <w:right w:val="single" w:sz="4" w:space="0" w:color="auto"/>
                  </w:tcBorders>
                  <w:vAlign w:val="center"/>
                  <w:hideMark/>
                </w:tcPr>
                <w:p w14:paraId="3C8C223B" w14:textId="77777777" w:rsidR="00FF5A8E" w:rsidRPr="00CC1B3E" w:rsidRDefault="00FF5A8E" w:rsidP="00BF3B27">
                  <w:pPr>
                    <w:rPr>
                      <w:sz w:val="24"/>
                      <w:szCs w:val="24"/>
                      <w:lang w:eastAsia="lt-LT"/>
                    </w:rPr>
                  </w:pPr>
                  <w:r w:rsidRPr="00CC1B3E">
                    <w:rPr>
                      <w:sz w:val="24"/>
                      <w:szCs w:val="24"/>
                      <w:lang w:eastAsia="lt-LT"/>
                    </w:rPr>
                    <w:t> </w:t>
                  </w:r>
                </w:p>
              </w:tc>
              <w:tc>
                <w:tcPr>
                  <w:tcW w:w="3876" w:type="dxa"/>
                  <w:tcBorders>
                    <w:top w:val="single" w:sz="4" w:space="0" w:color="auto"/>
                    <w:left w:val="single" w:sz="4" w:space="0" w:color="auto"/>
                    <w:bottom w:val="single" w:sz="4" w:space="0" w:color="auto"/>
                    <w:right w:val="single" w:sz="4" w:space="0" w:color="auto"/>
                  </w:tcBorders>
                  <w:vAlign w:val="center"/>
                  <w:hideMark/>
                </w:tcPr>
                <w:p w14:paraId="670A1264" w14:textId="77777777" w:rsidR="00FF5A8E" w:rsidRPr="00CC1B3E" w:rsidRDefault="00FF5A8E" w:rsidP="00BF3B27">
                  <w:pPr>
                    <w:rPr>
                      <w:sz w:val="24"/>
                      <w:szCs w:val="24"/>
                      <w:lang w:eastAsia="lt-LT"/>
                    </w:rPr>
                  </w:pPr>
                  <w:r w:rsidRPr="00CC1B3E">
                    <w:rPr>
                      <w:sz w:val="24"/>
                      <w:szCs w:val="24"/>
                      <w:lang w:eastAsia="lt-LT"/>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706D49" w14:textId="77777777" w:rsidR="00FF5A8E" w:rsidRPr="00CC1B3E" w:rsidRDefault="00FF5A8E" w:rsidP="00BF3B27">
                  <w:pPr>
                    <w:rPr>
                      <w:sz w:val="24"/>
                      <w:szCs w:val="24"/>
                      <w:lang w:eastAsia="lt-LT"/>
                    </w:rPr>
                  </w:pPr>
                  <w:r w:rsidRPr="00CC1B3E">
                    <w:rPr>
                      <w:sz w:val="24"/>
                      <w:szCs w:val="24"/>
                      <w:lang w:eastAsia="lt-LT"/>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C1D2CA9" w14:textId="77777777" w:rsidR="00FF5A8E" w:rsidRPr="00CC1B3E" w:rsidRDefault="00FF5A8E" w:rsidP="00BF3B27">
                  <w:pPr>
                    <w:rPr>
                      <w:sz w:val="24"/>
                      <w:szCs w:val="24"/>
                      <w:lang w:eastAsia="lt-LT"/>
                    </w:rPr>
                  </w:pPr>
                  <w:r w:rsidRPr="00CC1B3E">
                    <w:rPr>
                      <w:sz w:val="24"/>
                      <w:szCs w:val="24"/>
                      <w:lang w:eastAsia="lt-LT"/>
                    </w:rPr>
                    <w:t> </w:t>
                  </w:r>
                </w:p>
              </w:tc>
              <w:tc>
                <w:tcPr>
                  <w:tcW w:w="1275" w:type="dxa"/>
                  <w:tcBorders>
                    <w:top w:val="single" w:sz="4" w:space="0" w:color="auto"/>
                    <w:left w:val="single" w:sz="4" w:space="0" w:color="auto"/>
                    <w:bottom w:val="single" w:sz="4" w:space="0" w:color="auto"/>
                    <w:right w:val="single" w:sz="4" w:space="0" w:color="auto"/>
                  </w:tcBorders>
                  <w:vAlign w:val="center"/>
                </w:tcPr>
                <w:p w14:paraId="66473080" w14:textId="77777777" w:rsidR="00FF5A8E" w:rsidRPr="00CC1B3E" w:rsidRDefault="00FF5A8E" w:rsidP="00BF3B27">
                  <w:pPr>
                    <w:rPr>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14:paraId="541C87EC" w14:textId="77777777" w:rsidR="00FF5A8E" w:rsidRPr="00CC1B3E" w:rsidRDefault="00FF5A8E" w:rsidP="00BF3B27">
                  <w:pPr>
                    <w:rPr>
                      <w:sz w:val="24"/>
                      <w:szCs w:val="24"/>
                      <w:lang w:eastAsia="lt-LT"/>
                    </w:rPr>
                  </w:pPr>
                </w:p>
              </w:tc>
            </w:tr>
            <w:tr w:rsidR="00FF5A8E" w:rsidRPr="00CC1B3E" w14:paraId="05ED5D4E" w14:textId="77777777" w:rsidTr="00BF3B27">
              <w:trPr>
                <w:trHeight w:val="340"/>
                <w:tblCellSpacing w:w="0" w:type="dxa"/>
              </w:trPr>
              <w:tc>
                <w:tcPr>
                  <w:tcW w:w="511" w:type="dxa"/>
                  <w:tcBorders>
                    <w:top w:val="single" w:sz="4" w:space="0" w:color="auto"/>
                    <w:left w:val="single" w:sz="4" w:space="0" w:color="auto"/>
                    <w:bottom w:val="single" w:sz="4" w:space="0" w:color="auto"/>
                    <w:right w:val="single" w:sz="4" w:space="0" w:color="auto"/>
                  </w:tcBorders>
                  <w:vAlign w:val="center"/>
                  <w:hideMark/>
                </w:tcPr>
                <w:p w14:paraId="7A264D70" w14:textId="77777777" w:rsidR="00FF5A8E" w:rsidRPr="00CC1B3E" w:rsidRDefault="00FF5A8E" w:rsidP="00BF3B27">
                  <w:pPr>
                    <w:rPr>
                      <w:sz w:val="24"/>
                      <w:szCs w:val="24"/>
                      <w:lang w:eastAsia="lt-LT"/>
                    </w:rPr>
                  </w:pPr>
                  <w:r w:rsidRPr="00CC1B3E">
                    <w:rPr>
                      <w:sz w:val="24"/>
                      <w:szCs w:val="24"/>
                      <w:lang w:eastAsia="lt-LT"/>
                    </w:rPr>
                    <w:t> </w:t>
                  </w:r>
                </w:p>
              </w:tc>
              <w:tc>
                <w:tcPr>
                  <w:tcW w:w="3876" w:type="dxa"/>
                  <w:tcBorders>
                    <w:top w:val="single" w:sz="4" w:space="0" w:color="auto"/>
                    <w:left w:val="single" w:sz="4" w:space="0" w:color="auto"/>
                    <w:bottom w:val="single" w:sz="4" w:space="0" w:color="auto"/>
                    <w:right w:val="single" w:sz="4" w:space="0" w:color="auto"/>
                  </w:tcBorders>
                  <w:vAlign w:val="center"/>
                  <w:hideMark/>
                </w:tcPr>
                <w:p w14:paraId="2A75B77A" w14:textId="77777777" w:rsidR="00FF5A8E" w:rsidRPr="00CC1B3E" w:rsidRDefault="00FF5A8E" w:rsidP="00BF3B27">
                  <w:pPr>
                    <w:rPr>
                      <w:sz w:val="24"/>
                      <w:szCs w:val="24"/>
                      <w:lang w:eastAsia="lt-LT"/>
                    </w:rPr>
                  </w:pPr>
                  <w:r w:rsidRPr="00CC1B3E">
                    <w:rPr>
                      <w:sz w:val="24"/>
                      <w:szCs w:val="24"/>
                      <w:lang w:eastAsia="lt-LT"/>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010C8B7B" w14:textId="77777777" w:rsidR="00FF5A8E" w:rsidRPr="00CC1B3E" w:rsidRDefault="00FF5A8E" w:rsidP="00BF3B27">
                  <w:pPr>
                    <w:rPr>
                      <w:sz w:val="24"/>
                      <w:szCs w:val="24"/>
                      <w:lang w:eastAsia="lt-LT"/>
                    </w:rPr>
                  </w:pPr>
                  <w:r w:rsidRPr="00CC1B3E">
                    <w:rPr>
                      <w:sz w:val="24"/>
                      <w:szCs w:val="24"/>
                      <w:lang w:eastAsia="lt-LT"/>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94F9E16" w14:textId="77777777" w:rsidR="00FF5A8E" w:rsidRPr="00CC1B3E" w:rsidRDefault="00FF5A8E" w:rsidP="00BF3B27">
                  <w:pPr>
                    <w:rPr>
                      <w:sz w:val="24"/>
                      <w:szCs w:val="24"/>
                      <w:lang w:eastAsia="lt-LT"/>
                    </w:rPr>
                  </w:pPr>
                  <w:r w:rsidRPr="00CC1B3E">
                    <w:rPr>
                      <w:sz w:val="24"/>
                      <w:szCs w:val="24"/>
                      <w:lang w:eastAsia="lt-LT"/>
                    </w:rPr>
                    <w:t> </w:t>
                  </w:r>
                </w:p>
              </w:tc>
              <w:tc>
                <w:tcPr>
                  <w:tcW w:w="1275" w:type="dxa"/>
                  <w:tcBorders>
                    <w:top w:val="single" w:sz="4" w:space="0" w:color="auto"/>
                    <w:left w:val="single" w:sz="4" w:space="0" w:color="auto"/>
                    <w:bottom w:val="single" w:sz="4" w:space="0" w:color="auto"/>
                    <w:right w:val="single" w:sz="4" w:space="0" w:color="auto"/>
                  </w:tcBorders>
                  <w:vAlign w:val="center"/>
                </w:tcPr>
                <w:p w14:paraId="5E7098DE" w14:textId="77777777" w:rsidR="00FF5A8E" w:rsidRPr="00CC1B3E" w:rsidRDefault="00FF5A8E" w:rsidP="00BF3B27">
                  <w:pPr>
                    <w:rPr>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14:paraId="20A57104" w14:textId="77777777" w:rsidR="00FF5A8E" w:rsidRPr="00CC1B3E" w:rsidRDefault="00FF5A8E" w:rsidP="00BF3B27">
                  <w:pPr>
                    <w:rPr>
                      <w:sz w:val="24"/>
                      <w:szCs w:val="24"/>
                      <w:lang w:eastAsia="lt-LT"/>
                    </w:rPr>
                  </w:pPr>
                </w:p>
              </w:tc>
            </w:tr>
            <w:tr w:rsidR="00FF5A8E" w:rsidRPr="00CC1B3E" w14:paraId="692C1434" w14:textId="77777777" w:rsidTr="00BF3B27">
              <w:trPr>
                <w:trHeight w:val="340"/>
                <w:tblCellSpacing w:w="0" w:type="dxa"/>
              </w:trPr>
              <w:tc>
                <w:tcPr>
                  <w:tcW w:w="511" w:type="dxa"/>
                  <w:tcBorders>
                    <w:top w:val="single" w:sz="4" w:space="0" w:color="auto"/>
                    <w:left w:val="single" w:sz="4" w:space="0" w:color="auto"/>
                    <w:bottom w:val="single" w:sz="4" w:space="0" w:color="auto"/>
                    <w:right w:val="single" w:sz="4" w:space="0" w:color="auto"/>
                  </w:tcBorders>
                  <w:vAlign w:val="center"/>
                  <w:hideMark/>
                </w:tcPr>
                <w:p w14:paraId="7E212B4F" w14:textId="77777777" w:rsidR="00FF5A8E" w:rsidRPr="00CC1B3E" w:rsidRDefault="00FF5A8E" w:rsidP="00BF3B27">
                  <w:pPr>
                    <w:rPr>
                      <w:sz w:val="24"/>
                      <w:szCs w:val="24"/>
                      <w:lang w:eastAsia="lt-LT"/>
                    </w:rPr>
                  </w:pPr>
                  <w:r w:rsidRPr="00CC1B3E">
                    <w:rPr>
                      <w:sz w:val="24"/>
                      <w:szCs w:val="24"/>
                      <w:lang w:eastAsia="lt-LT"/>
                    </w:rPr>
                    <w:t> </w:t>
                  </w:r>
                </w:p>
              </w:tc>
              <w:tc>
                <w:tcPr>
                  <w:tcW w:w="3876" w:type="dxa"/>
                  <w:tcBorders>
                    <w:top w:val="single" w:sz="4" w:space="0" w:color="auto"/>
                    <w:left w:val="single" w:sz="4" w:space="0" w:color="auto"/>
                    <w:bottom w:val="single" w:sz="4" w:space="0" w:color="auto"/>
                    <w:right w:val="single" w:sz="4" w:space="0" w:color="auto"/>
                  </w:tcBorders>
                  <w:vAlign w:val="center"/>
                  <w:hideMark/>
                </w:tcPr>
                <w:p w14:paraId="59877BD2" w14:textId="77777777" w:rsidR="00FF5A8E" w:rsidRPr="00CC1B3E" w:rsidRDefault="00FF5A8E" w:rsidP="00BF3B27">
                  <w:pPr>
                    <w:rPr>
                      <w:sz w:val="24"/>
                      <w:szCs w:val="24"/>
                      <w:lang w:eastAsia="lt-LT"/>
                    </w:rPr>
                  </w:pPr>
                  <w:r w:rsidRPr="00CC1B3E">
                    <w:rPr>
                      <w:sz w:val="24"/>
                      <w:szCs w:val="24"/>
                      <w:lang w:eastAsia="lt-LT"/>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A60686" w14:textId="77777777" w:rsidR="00FF5A8E" w:rsidRPr="00CC1B3E" w:rsidRDefault="00FF5A8E" w:rsidP="00BF3B27">
                  <w:pPr>
                    <w:rPr>
                      <w:sz w:val="24"/>
                      <w:szCs w:val="24"/>
                      <w:lang w:eastAsia="lt-LT"/>
                    </w:rPr>
                  </w:pPr>
                  <w:r w:rsidRPr="00CC1B3E">
                    <w:rPr>
                      <w:sz w:val="24"/>
                      <w:szCs w:val="24"/>
                      <w:lang w:eastAsia="lt-LT"/>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2555175A" w14:textId="77777777" w:rsidR="00FF5A8E" w:rsidRPr="00CC1B3E" w:rsidRDefault="00FF5A8E" w:rsidP="00BF3B27">
                  <w:pPr>
                    <w:rPr>
                      <w:sz w:val="24"/>
                      <w:szCs w:val="24"/>
                      <w:lang w:eastAsia="lt-LT"/>
                    </w:rPr>
                  </w:pPr>
                  <w:r w:rsidRPr="00CC1B3E">
                    <w:rPr>
                      <w:sz w:val="24"/>
                      <w:szCs w:val="24"/>
                      <w:lang w:eastAsia="lt-LT"/>
                    </w:rPr>
                    <w:t> </w:t>
                  </w:r>
                </w:p>
              </w:tc>
              <w:tc>
                <w:tcPr>
                  <w:tcW w:w="1275" w:type="dxa"/>
                  <w:tcBorders>
                    <w:top w:val="single" w:sz="4" w:space="0" w:color="auto"/>
                    <w:left w:val="single" w:sz="4" w:space="0" w:color="auto"/>
                    <w:bottom w:val="single" w:sz="4" w:space="0" w:color="auto"/>
                    <w:right w:val="single" w:sz="4" w:space="0" w:color="auto"/>
                  </w:tcBorders>
                  <w:vAlign w:val="center"/>
                </w:tcPr>
                <w:p w14:paraId="4C6D94E9" w14:textId="77777777" w:rsidR="00FF5A8E" w:rsidRPr="00CC1B3E" w:rsidRDefault="00FF5A8E" w:rsidP="00BF3B27">
                  <w:pPr>
                    <w:rPr>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14:paraId="22F697D9" w14:textId="77777777" w:rsidR="00FF5A8E" w:rsidRPr="00CC1B3E" w:rsidRDefault="00FF5A8E" w:rsidP="00BF3B27">
                  <w:pPr>
                    <w:rPr>
                      <w:sz w:val="24"/>
                      <w:szCs w:val="24"/>
                      <w:lang w:eastAsia="lt-LT"/>
                    </w:rPr>
                  </w:pPr>
                </w:p>
              </w:tc>
            </w:tr>
            <w:tr w:rsidR="00FF5A8E" w:rsidRPr="00CC1B3E" w14:paraId="67BF55F7" w14:textId="77777777" w:rsidTr="00BF3B27">
              <w:trPr>
                <w:trHeight w:val="340"/>
                <w:tblCellSpacing w:w="0" w:type="dxa"/>
              </w:trPr>
              <w:tc>
                <w:tcPr>
                  <w:tcW w:w="511" w:type="dxa"/>
                  <w:tcBorders>
                    <w:top w:val="single" w:sz="4" w:space="0" w:color="auto"/>
                    <w:left w:val="single" w:sz="4" w:space="0" w:color="auto"/>
                    <w:bottom w:val="single" w:sz="4" w:space="0" w:color="auto"/>
                    <w:right w:val="single" w:sz="4" w:space="0" w:color="auto"/>
                  </w:tcBorders>
                  <w:vAlign w:val="center"/>
                  <w:hideMark/>
                </w:tcPr>
                <w:p w14:paraId="5B100DD1" w14:textId="77777777" w:rsidR="00FF5A8E" w:rsidRPr="00CC1B3E" w:rsidRDefault="00FF5A8E" w:rsidP="00BF3B27">
                  <w:pPr>
                    <w:rPr>
                      <w:sz w:val="24"/>
                      <w:szCs w:val="24"/>
                      <w:lang w:eastAsia="lt-LT"/>
                    </w:rPr>
                  </w:pPr>
                  <w:r w:rsidRPr="00CC1B3E">
                    <w:rPr>
                      <w:sz w:val="24"/>
                      <w:szCs w:val="24"/>
                      <w:lang w:eastAsia="lt-LT"/>
                    </w:rPr>
                    <w:t> </w:t>
                  </w:r>
                </w:p>
              </w:tc>
              <w:tc>
                <w:tcPr>
                  <w:tcW w:w="3876" w:type="dxa"/>
                  <w:tcBorders>
                    <w:top w:val="single" w:sz="4" w:space="0" w:color="auto"/>
                    <w:left w:val="single" w:sz="4" w:space="0" w:color="auto"/>
                    <w:bottom w:val="single" w:sz="4" w:space="0" w:color="auto"/>
                    <w:right w:val="single" w:sz="4" w:space="0" w:color="auto"/>
                  </w:tcBorders>
                  <w:vAlign w:val="center"/>
                  <w:hideMark/>
                </w:tcPr>
                <w:p w14:paraId="11EEFF98" w14:textId="77777777" w:rsidR="00FF5A8E" w:rsidRPr="00CC1B3E" w:rsidRDefault="00FF5A8E" w:rsidP="00BF3B27">
                  <w:pPr>
                    <w:rPr>
                      <w:sz w:val="24"/>
                      <w:szCs w:val="24"/>
                      <w:lang w:eastAsia="lt-LT"/>
                    </w:rPr>
                  </w:pPr>
                  <w:r w:rsidRPr="00CC1B3E">
                    <w:rPr>
                      <w:sz w:val="24"/>
                      <w:szCs w:val="24"/>
                      <w:lang w:eastAsia="lt-LT"/>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18D01694" w14:textId="77777777" w:rsidR="00FF5A8E" w:rsidRPr="00CC1B3E" w:rsidRDefault="00FF5A8E" w:rsidP="00BF3B27">
                  <w:pPr>
                    <w:rPr>
                      <w:sz w:val="24"/>
                      <w:szCs w:val="24"/>
                      <w:lang w:eastAsia="lt-LT"/>
                    </w:rPr>
                  </w:pPr>
                  <w:r w:rsidRPr="00CC1B3E">
                    <w:rPr>
                      <w:sz w:val="24"/>
                      <w:szCs w:val="24"/>
                      <w:lang w:eastAsia="lt-LT"/>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1FEF3A0" w14:textId="77777777" w:rsidR="00FF5A8E" w:rsidRPr="00CC1B3E" w:rsidRDefault="00FF5A8E" w:rsidP="00BF3B27">
                  <w:pPr>
                    <w:rPr>
                      <w:sz w:val="24"/>
                      <w:szCs w:val="24"/>
                      <w:lang w:eastAsia="lt-LT"/>
                    </w:rPr>
                  </w:pPr>
                  <w:r w:rsidRPr="00CC1B3E">
                    <w:rPr>
                      <w:sz w:val="24"/>
                      <w:szCs w:val="24"/>
                      <w:lang w:eastAsia="lt-LT"/>
                    </w:rPr>
                    <w:t> </w:t>
                  </w:r>
                </w:p>
              </w:tc>
              <w:tc>
                <w:tcPr>
                  <w:tcW w:w="1275" w:type="dxa"/>
                  <w:tcBorders>
                    <w:top w:val="single" w:sz="4" w:space="0" w:color="auto"/>
                    <w:left w:val="single" w:sz="4" w:space="0" w:color="auto"/>
                    <w:bottom w:val="single" w:sz="4" w:space="0" w:color="auto"/>
                    <w:right w:val="single" w:sz="4" w:space="0" w:color="auto"/>
                  </w:tcBorders>
                  <w:vAlign w:val="center"/>
                </w:tcPr>
                <w:p w14:paraId="2CD4FC05" w14:textId="77777777" w:rsidR="00FF5A8E" w:rsidRPr="00CC1B3E" w:rsidRDefault="00FF5A8E" w:rsidP="00BF3B27">
                  <w:pPr>
                    <w:rPr>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14:paraId="01D51CD2" w14:textId="77777777" w:rsidR="00FF5A8E" w:rsidRPr="00CC1B3E" w:rsidRDefault="00FF5A8E" w:rsidP="00BF3B27">
                  <w:pPr>
                    <w:rPr>
                      <w:sz w:val="24"/>
                      <w:szCs w:val="24"/>
                      <w:lang w:eastAsia="lt-LT"/>
                    </w:rPr>
                  </w:pPr>
                </w:p>
              </w:tc>
            </w:tr>
            <w:tr w:rsidR="00FF5A8E" w:rsidRPr="00CC1B3E" w14:paraId="77E1E29B" w14:textId="77777777" w:rsidTr="00BF3B27">
              <w:trPr>
                <w:trHeight w:val="340"/>
                <w:tblCellSpacing w:w="0" w:type="dxa"/>
              </w:trPr>
              <w:tc>
                <w:tcPr>
                  <w:tcW w:w="511" w:type="dxa"/>
                  <w:tcBorders>
                    <w:top w:val="single" w:sz="4" w:space="0" w:color="auto"/>
                    <w:left w:val="single" w:sz="4" w:space="0" w:color="auto"/>
                    <w:bottom w:val="single" w:sz="4" w:space="0" w:color="auto"/>
                    <w:right w:val="single" w:sz="4" w:space="0" w:color="auto"/>
                  </w:tcBorders>
                  <w:vAlign w:val="center"/>
                  <w:hideMark/>
                </w:tcPr>
                <w:p w14:paraId="3251CEFB" w14:textId="77777777" w:rsidR="00FF5A8E" w:rsidRPr="00CC1B3E" w:rsidRDefault="00FF5A8E" w:rsidP="00BF3B27">
                  <w:pPr>
                    <w:rPr>
                      <w:sz w:val="24"/>
                      <w:szCs w:val="24"/>
                      <w:lang w:eastAsia="lt-LT"/>
                    </w:rPr>
                  </w:pPr>
                  <w:r w:rsidRPr="00CC1B3E">
                    <w:rPr>
                      <w:sz w:val="24"/>
                      <w:szCs w:val="24"/>
                      <w:lang w:eastAsia="lt-LT"/>
                    </w:rPr>
                    <w:t> </w:t>
                  </w:r>
                </w:p>
              </w:tc>
              <w:tc>
                <w:tcPr>
                  <w:tcW w:w="3876" w:type="dxa"/>
                  <w:tcBorders>
                    <w:top w:val="single" w:sz="4" w:space="0" w:color="auto"/>
                    <w:left w:val="single" w:sz="4" w:space="0" w:color="auto"/>
                    <w:bottom w:val="single" w:sz="4" w:space="0" w:color="auto"/>
                    <w:right w:val="single" w:sz="4" w:space="0" w:color="auto"/>
                  </w:tcBorders>
                  <w:vAlign w:val="center"/>
                  <w:hideMark/>
                </w:tcPr>
                <w:p w14:paraId="077E5365" w14:textId="77777777" w:rsidR="00FF5A8E" w:rsidRPr="00CC1B3E" w:rsidRDefault="00FF5A8E" w:rsidP="00BF3B27">
                  <w:pPr>
                    <w:rPr>
                      <w:sz w:val="24"/>
                      <w:szCs w:val="24"/>
                      <w:lang w:eastAsia="lt-LT"/>
                    </w:rPr>
                  </w:pPr>
                  <w:r w:rsidRPr="00CC1B3E">
                    <w:rPr>
                      <w:sz w:val="24"/>
                      <w:szCs w:val="24"/>
                      <w:lang w:eastAsia="lt-LT"/>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145205DD" w14:textId="77777777" w:rsidR="00FF5A8E" w:rsidRPr="00CC1B3E" w:rsidRDefault="00FF5A8E" w:rsidP="00BF3B27">
                  <w:pPr>
                    <w:rPr>
                      <w:sz w:val="24"/>
                      <w:szCs w:val="24"/>
                      <w:lang w:eastAsia="lt-LT"/>
                    </w:rPr>
                  </w:pPr>
                  <w:r w:rsidRPr="00CC1B3E">
                    <w:rPr>
                      <w:sz w:val="24"/>
                      <w:szCs w:val="24"/>
                      <w:lang w:eastAsia="lt-LT"/>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29B79D4B" w14:textId="77777777" w:rsidR="00FF5A8E" w:rsidRPr="00CC1B3E" w:rsidRDefault="00FF5A8E" w:rsidP="00BF3B27">
                  <w:pPr>
                    <w:rPr>
                      <w:sz w:val="24"/>
                      <w:szCs w:val="24"/>
                      <w:lang w:eastAsia="lt-LT"/>
                    </w:rPr>
                  </w:pPr>
                  <w:r w:rsidRPr="00CC1B3E">
                    <w:rPr>
                      <w:sz w:val="24"/>
                      <w:szCs w:val="24"/>
                      <w:lang w:eastAsia="lt-LT"/>
                    </w:rPr>
                    <w:t> </w:t>
                  </w:r>
                </w:p>
              </w:tc>
              <w:tc>
                <w:tcPr>
                  <w:tcW w:w="1275" w:type="dxa"/>
                  <w:tcBorders>
                    <w:top w:val="single" w:sz="4" w:space="0" w:color="auto"/>
                    <w:left w:val="single" w:sz="4" w:space="0" w:color="auto"/>
                    <w:bottom w:val="single" w:sz="4" w:space="0" w:color="auto"/>
                    <w:right w:val="single" w:sz="4" w:space="0" w:color="auto"/>
                  </w:tcBorders>
                  <w:vAlign w:val="center"/>
                </w:tcPr>
                <w:p w14:paraId="041A0DF5" w14:textId="77777777" w:rsidR="00FF5A8E" w:rsidRPr="00CC1B3E" w:rsidRDefault="00FF5A8E" w:rsidP="00BF3B27">
                  <w:pPr>
                    <w:rPr>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14:paraId="76961CF5" w14:textId="77777777" w:rsidR="00FF5A8E" w:rsidRPr="00CC1B3E" w:rsidRDefault="00FF5A8E" w:rsidP="00BF3B27">
                  <w:pPr>
                    <w:rPr>
                      <w:sz w:val="24"/>
                      <w:szCs w:val="24"/>
                      <w:lang w:eastAsia="lt-LT"/>
                    </w:rPr>
                  </w:pPr>
                </w:p>
              </w:tc>
            </w:tr>
            <w:tr w:rsidR="00FF5A8E" w:rsidRPr="00CC1B3E" w14:paraId="6712C76D" w14:textId="77777777" w:rsidTr="00BF3B27">
              <w:trPr>
                <w:trHeight w:val="340"/>
                <w:tblCellSpacing w:w="0" w:type="dxa"/>
              </w:trPr>
              <w:tc>
                <w:tcPr>
                  <w:tcW w:w="511" w:type="dxa"/>
                  <w:tcBorders>
                    <w:top w:val="single" w:sz="4" w:space="0" w:color="auto"/>
                    <w:left w:val="single" w:sz="4" w:space="0" w:color="auto"/>
                    <w:bottom w:val="single" w:sz="4" w:space="0" w:color="auto"/>
                    <w:right w:val="single" w:sz="4" w:space="0" w:color="auto"/>
                  </w:tcBorders>
                  <w:vAlign w:val="center"/>
                  <w:hideMark/>
                </w:tcPr>
                <w:p w14:paraId="2FBF3B09" w14:textId="77777777" w:rsidR="00FF5A8E" w:rsidRPr="00CC1B3E" w:rsidRDefault="00FF5A8E" w:rsidP="00BF3B27">
                  <w:pPr>
                    <w:rPr>
                      <w:sz w:val="24"/>
                      <w:szCs w:val="24"/>
                      <w:lang w:eastAsia="lt-LT"/>
                    </w:rPr>
                  </w:pPr>
                  <w:r w:rsidRPr="00CC1B3E">
                    <w:rPr>
                      <w:sz w:val="24"/>
                      <w:szCs w:val="24"/>
                      <w:lang w:eastAsia="lt-LT"/>
                    </w:rPr>
                    <w:t> </w:t>
                  </w:r>
                </w:p>
              </w:tc>
              <w:tc>
                <w:tcPr>
                  <w:tcW w:w="3876" w:type="dxa"/>
                  <w:tcBorders>
                    <w:top w:val="single" w:sz="4" w:space="0" w:color="auto"/>
                    <w:left w:val="single" w:sz="4" w:space="0" w:color="auto"/>
                    <w:bottom w:val="single" w:sz="4" w:space="0" w:color="auto"/>
                    <w:right w:val="single" w:sz="4" w:space="0" w:color="auto"/>
                  </w:tcBorders>
                  <w:vAlign w:val="center"/>
                  <w:hideMark/>
                </w:tcPr>
                <w:p w14:paraId="5648A34E" w14:textId="77777777" w:rsidR="00FF5A8E" w:rsidRPr="00CC1B3E" w:rsidRDefault="00FF5A8E" w:rsidP="00BF3B27">
                  <w:pPr>
                    <w:rPr>
                      <w:sz w:val="24"/>
                      <w:szCs w:val="24"/>
                      <w:lang w:eastAsia="lt-LT"/>
                    </w:rPr>
                  </w:pPr>
                  <w:r w:rsidRPr="00CC1B3E">
                    <w:rPr>
                      <w:sz w:val="24"/>
                      <w:szCs w:val="24"/>
                      <w:lang w:eastAsia="lt-LT"/>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3BADDBC6" w14:textId="77777777" w:rsidR="00FF5A8E" w:rsidRPr="00CC1B3E" w:rsidRDefault="00FF5A8E" w:rsidP="00BF3B27">
                  <w:pPr>
                    <w:rPr>
                      <w:sz w:val="24"/>
                      <w:szCs w:val="24"/>
                      <w:lang w:eastAsia="lt-LT"/>
                    </w:rPr>
                  </w:pPr>
                  <w:r w:rsidRPr="00CC1B3E">
                    <w:rPr>
                      <w:sz w:val="24"/>
                      <w:szCs w:val="24"/>
                      <w:lang w:eastAsia="lt-LT"/>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17D51F1D" w14:textId="77777777" w:rsidR="00FF5A8E" w:rsidRPr="00CC1B3E" w:rsidRDefault="00FF5A8E" w:rsidP="00BF3B27">
                  <w:pPr>
                    <w:rPr>
                      <w:sz w:val="24"/>
                      <w:szCs w:val="24"/>
                      <w:lang w:eastAsia="lt-LT"/>
                    </w:rPr>
                  </w:pPr>
                  <w:r w:rsidRPr="00CC1B3E">
                    <w:rPr>
                      <w:sz w:val="24"/>
                      <w:szCs w:val="24"/>
                      <w:lang w:eastAsia="lt-LT"/>
                    </w:rPr>
                    <w:t> </w:t>
                  </w:r>
                </w:p>
              </w:tc>
              <w:tc>
                <w:tcPr>
                  <w:tcW w:w="1275" w:type="dxa"/>
                  <w:tcBorders>
                    <w:top w:val="single" w:sz="4" w:space="0" w:color="auto"/>
                    <w:left w:val="single" w:sz="4" w:space="0" w:color="auto"/>
                    <w:bottom w:val="single" w:sz="4" w:space="0" w:color="auto"/>
                    <w:right w:val="single" w:sz="4" w:space="0" w:color="auto"/>
                  </w:tcBorders>
                  <w:vAlign w:val="center"/>
                </w:tcPr>
                <w:p w14:paraId="66174964" w14:textId="77777777" w:rsidR="00FF5A8E" w:rsidRPr="00CC1B3E" w:rsidRDefault="00FF5A8E" w:rsidP="00BF3B27">
                  <w:pPr>
                    <w:rPr>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14:paraId="26676177" w14:textId="77777777" w:rsidR="00FF5A8E" w:rsidRPr="00CC1B3E" w:rsidRDefault="00FF5A8E" w:rsidP="00BF3B27">
                  <w:pPr>
                    <w:rPr>
                      <w:sz w:val="24"/>
                      <w:szCs w:val="24"/>
                      <w:lang w:eastAsia="lt-LT"/>
                    </w:rPr>
                  </w:pPr>
                </w:p>
              </w:tc>
            </w:tr>
            <w:tr w:rsidR="00FF5A8E" w:rsidRPr="00CC1B3E" w14:paraId="2F68A95B" w14:textId="77777777" w:rsidTr="00BF3B27">
              <w:trPr>
                <w:trHeight w:val="340"/>
                <w:tblCellSpacing w:w="0" w:type="dxa"/>
              </w:trPr>
              <w:tc>
                <w:tcPr>
                  <w:tcW w:w="511" w:type="dxa"/>
                  <w:tcBorders>
                    <w:top w:val="single" w:sz="4" w:space="0" w:color="auto"/>
                    <w:left w:val="single" w:sz="4" w:space="0" w:color="auto"/>
                    <w:bottom w:val="single" w:sz="4" w:space="0" w:color="auto"/>
                    <w:right w:val="single" w:sz="4" w:space="0" w:color="auto"/>
                  </w:tcBorders>
                  <w:vAlign w:val="center"/>
                  <w:hideMark/>
                </w:tcPr>
                <w:p w14:paraId="56799F73" w14:textId="77777777" w:rsidR="00FF5A8E" w:rsidRPr="00CC1B3E" w:rsidRDefault="00FF5A8E" w:rsidP="00BF3B27">
                  <w:pPr>
                    <w:rPr>
                      <w:sz w:val="24"/>
                      <w:szCs w:val="24"/>
                      <w:lang w:eastAsia="lt-LT"/>
                    </w:rPr>
                  </w:pPr>
                  <w:r w:rsidRPr="00CC1B3E">
                    <w:rPr>
                      <w:sz w:val="24"/>
                      <w:szCs w:val="24"/>
                      <w:lang w:eastAsia="lt-LT"/>
                    </w:rPr>
                    <w:t> </w:t>
                  </w:r>
                </w:p>
              </w:tc>
              <w:tc>
                <w:tcPr>
                  <w:tcW w:w="3876" w:type="dxa"/>
                  <w:tcBorders>
                    <w:top w:val="single" w:sz="4" w:space="0" w:color="auto"/>
                    <w:left w:val="single" w:sz="4" w:space="0" w:color="auto"/>
                    <w:bottom w:val="single" w:sz="4" w:space="0" w:color="auto"/>
                    <w:right w:val="single" w:sz="4" w:space="0" w:color="auto"/>
                  </w:tcBorders>
                  <w:vAlign w:val="center"/>
                  <w:hideMark/>
                </w:tcPr>
                <w:p w14:paraId="12E6EC7A" w14:textId="77777777" w:rsidR="00FF5A8E" w:rsidRPr="00CC1B3E" w:rsidRDefault="00FF5A8E" w:rsidP="00BF3B27">
                  <w:pPr>
                    <w:rPr>
                      <w:sz w:val="24"/>
                      <w:szCs w:val="24"/>
                      <w:lang w:eastAsia="lt-LT"/>
                    </w:rPr>
                  </w:pPr>
                  <w:r w:rsidRPr="00CC1B3E">
                    <w:rPr>
                      <w:sz w:val="24"/>
                      <w:szCs w:val="24"/>
                      <w:lang w:eastAsia="lt-LT"/>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400AB4CD" w14:textId="77777777" w:rsidR="00FF5A8E" w:rsidRPr="00CC1B3E" w:rsidRDefault="00FF5A8E" w:rsidP="00BF3B27">
                  <w:pPr>
                    <w:rPr>
                      <w:sz w:val="24"/>
                      <w:szCs w:val="24"/>
                      <w:lang w:eastAsia="lt-LT"/>
                    </w:rPr>
                  </w:pPr>
                  <w:r w:rsidRPr="00CC1B3E">
                    <w:rPr>
                      <w:sz w:val="24"/>
                      <w:szCs w:val="24"/>
                      <w:lang w:eastAsia="lt-LT"/>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5C6E3F4" w14:textId="77777777" w:rsidR="00FF5A8E" w:rsidRPr="00CC1B3E" w:rsidRDefault="00FF5A8E" w:rsidP="00BF3B27">
                  <w:pPr>
                    <w:rPr>
                      <w:sz w:val="24"/>
                      <w:szCs w:val="24"/>
                      <w:lang w:eastAsia="lt-LT"/>
                    </w:rPr>
                  </w:pPr>
                  <w:r w:rsidRPr="00CC1B3E">
                    <w:rPr>
                      <w:sz w:val="24"/>
                      <w:szCs w:val="24"/>
                      <w:lang w:eastAsia="lt-LT"/>
                    </w:rPr>
                    <w:t> </w:t>
                  </w:r>
                </w:p>
              </w:tc>
              <w:tc>
                <w:tcPr>
                  <w:tcW w:w="1275" w:type="dxa"/>
                  <w:tcBorders>
                    <w:top w:val="single" w:sz="4" w:space="0" w:color="auto"/>
                    <w:left w:val="single" w:sz="4" w:space="0" w:color="auto"/>
                    <w:bottom w:val="single" w:sz="4" w:space="0" w:color="auto"/>
                    <w:right w:val="single" w:sz="4" w:space="0" w:color="auto"/>
                  </w:tcBorders>
                  <w:vAlign w:val="center"/>
                </w:tcPr>
                <w:p w14:paraId="6A23EC6B" w14:textId="77777777" w:rsidR="00FF5A8E" w:rsidRPr="00CC1B3E" w:rsidRDefault="00FF5A8E" w:rsidP="00BF3B27">
                  <w:pPr>
                    <w:rPr>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14:paraId="7F31AA8C" w14:textId="77777777" w:rsidR="00FF5A8E" w:rsidRPr="00CC1B3E" w:rsidRDefault="00FF5A8E" w:rsidP="00BF3B27">
                  <w:pPr>
                    <w:rPr>
                      <w:sz w:val="24"/>
                      <w:szCs w:val="24"/>
                      <w:lang w:eastAsia="lt-LT"/>
                    </w:rPr>
                  </w:pPr>
                </w:p>
              </w:tc>
            </w:tr>
            <w:tr w:rsidR="00FF5A8E" w:rsidRPr="00CC1B3E" w14:paraId="0E114926" w14:textId="77777777" w:rsidTr="00BF3B27">
              <w:trPr>
                <w:trHeight w:val="340"/>
                <w:tblCellSpacing w:w="0" w:type="dxa"/>
              </w:trPr>
              <w:tc>
                <w:tcPr>
                  <w:tcW w:w="511" w:type="dxa"/>
                  <w:tcBorders>
                    <w:top w:val="single" w:sz="4" w:space="0" w:color="auto"/>
                    <w:left w:val="single" w:sz="4" w:space="0" w:color="auto"/>
                    <w:bottom w:val="single" w:sz="4" w:space="0" w:color="auto"/>
                    <w:right w:val="single" w:sz="4" w:space="0" w:color="auto"/>
                  </w:tcBorders>
                  <w:vAlign w:val="center"/>
                  <w:hideMark/>
                </w:tcPr>
                <w:p w14:paraId="5D35E27F" w14:textId="77777777" w:rsidR="00FF5A8E" w:rsidRPr="00CC1B3E" w:rsidRDefault="00FF5A8E" w:rsidP="00BF3B27">
                  <w:pPr>
                    <w:rPr>
                      <w:sz w:val="24"/>
                      <w:szCs w:val="24"/>
                      <w:lang w:eastAsia="lt-LT"/>
                    </w:rPr>
                  </w:pPr>
                  <w:r w:rsidRPr="00CC1B3E">
                    <w:rPr>
                      <w:sz w:val="24"/>
                      <w:szCs w:val="24"/>
                      <w:lang w:eastAsia="lt-LT"/>
                    </w:rPr>
                    <w:t> </w:t>
                  </w:r>
                </w:p>
              </w:tc>
              <w:tc>
                <w:tcPr>
                  <w:tcW w:w="3876" w:type="dxa"/>
                  <w:tcBorders>
                    <w:top w:val="single" w:sz="4" w:space="0" w:color="auto"/>
                    <w:left w:val="single" w:sz="4" w:space="0" w:color="auto"/>
                    <w:bottom w:val="single" w:sz="4" w:space="0" w:color="auto"/>
                    <w:right w:val="single" w:sz="4" w:space="0" w:color="auto"/>
                  </w:tcBorders>
                  <w:vAlign w:val="center"/>
                  <w:hideMark/>
                </w:tcPr>
                <w:p w14:paraId="773F0530" w14:textId="77777777" w:rsidR="00FF5A8E" w:rsidRPr="00CC1B3E" w:rsidRDefault="00FF5A8E" w:rsidP="00BF3B27">
                  <w:pPr>
                    <w:jc w:val="right"/>
                    <w:rPr>
                      <w:color w:val="000000"/>
                      <w:sz w:val="18"/>
                      <w:szCs w:val="18"/>
                      <w:lang w:eastAsia="lt-LT"/>
                    </w:rPr>
                  </w:pPr>
                  <w:r w:rsidRPr="00CC1B3E">
                    <w:rPr>
                      <w:color w:val="000000"/>
                      <w:sz w:val="18"/>
                      <w:szCs w:val="18"/>
                      <w:lang w:eastAsia="lt-LT"/>
                    </w:rPr>
                    <w:t>Viso:</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B70796" w14:textId="77777777" w:rsidR="00FF5A8E" w:rsidRPr="00CC1B3E" w:rsidRDefault="00FF5A8E" w:rsidP="00BF3B27">
                  <w:pPr>
                    <w:rPr>
                      <w:sz w:val="24"/>
                      <w:szCs w:val="24"/>
                      <w:lang w:eastAsia="lt-LT"/>
                    </w:rPr>
                  </w:pPr>
                  <w:r w:rsidRPr="00CC1B3E">
                    <w:rPr>
                      <w:sz w:val="24"/>
                      <w:szCs w:val="24"/>
                      <w:lang w:eastAsia="lt-LT"/>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3AAD6CA" w14:textId="77777777" w:rsidR="00FF5A8E" w:rsidRPr="00CC1B3E" w:rsidRDefault="00FF5A8E" w:rsidP="00BF3B27">
                  <w:pPr>
                    <w:rPr>
                      <w:sz w:val="24"/>
                      <w:szCs w:val="24"/>
                      <w:lang w:eastAsia="lt-LT"/>
                    </w:rPr>
                  </w:pPr>
                  <w:r w:rsidRPr="00CC1B3E">
                    <w:rPr>
                      <w:sz w:val="24"/>
                      <w:szCs w:val="24"/>
                      <w:lang w:eastAsia="lt-LT"/>
                    </w:rPr>
                    <w:t>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BFEE04B" w14:textId="77777777" w:rsidR="00FF5A8E" w:rsidRPr="00CC1B3E" w:rsidRDefault="00FF5A8E" w:rsidP="00BF3B27">
                  <w:pPr>
                    <w:rPr>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14:paraId="5BEF8013" w14:textId="77777777" w:rsidR="00FF5A8E" w:rsidRPr="00CC1B3E" w:rsidRDefault="00FF5A8E" w:rsidP="00BF3B27">
                  <w:pPr>
                    <w:rPr>
                      <w:sz w:val="24"/>
                      <w:szCs w:val="24"/>
                      <w:lang w:eastAsia="lt-LT"/>
                    </w:rPr>
                  </w:pPr>
                </w:p>
              </w:tc>
            </w:tr>
            <w:tr w:rsidR="00FF5A8E" w:rsidRPr="00CC1B3E" w14:paraId="4B9D4134" w14:textId="77777777" w:rsidTr="00BF3B27">
              <w:trPr>
                <w:trHeight w:val="340"/>
                <w:tblCellSpacing w:w="0" w:type="dxa"/>
              </w:trPr>
              <w:tc>
                <w:tcPr>
                  <w:tcW w:w="511" w:type="dxa"/>
                  <w:tcBorders>
                    <w:top w:val="single" w:sz="4" w:space="0" w:color="auto"/>
                    <w:left w:val="single" w:sz="4" w:space="0" w:color="auto"/>
                    <w:bottom w:val="single" w:sz="4" w:space="0" w:color="auto"/>
                    <w:right w:val="single" w:sz="4" w:space="0" w:color="auto"/>
                  </w:tcBorders>
                  <w:vAlign w:val="center"/>
                  <w:hideMark/>
                </w:tcPr>
                <w:p w14:paraId="482FEE07" w14:textId="77777777" w:rsidR="00FF5A8E" w:rsidRPr="00CC1B3E" w:rsidRDefault="00FF5A8E" w:rsidP="00BF3B27">
                  <w:pPr>
                    <w:rPr>
                      <w:sz w:val="24"/>
                      <w:szCs w:val="24"/>
                      <w:lang w:eastAsia="lt-LT"/>
                    </w:rPr>
                  </w:pPr>
                  <w:r w:rsidRPr="00CC1B3E">
                    <w:rPr>
                      <w:sz w:val="24"/>
                      <w:szCs w:val="24"/>
                      <w:lang w:eastAsia="lt-LT"/>
                    </w:rPr>
                    <w:t> </w:t>
                  </w:r>
                </w:p>
              </w:tc>
              <w:tc>
                <w:tcPr>
                  <w:tcW w:w="3876" w:type="dxa"/>
                  <w:tcBorders>
                    <w:top w:val="single" w:sz="4" w:space="0" w:color="auto"/>
                    <w:left w:val="single" w:sz="4" w:space="0" w:color="auto"/>
                    <w:bottom w:val="single" w:sz="4" w:space="0" w:color="auto"/>
                    <w:right w:val="single" w:sz="4" w:space="0" w:color="auto"/>
                  </w:tcBorders>
                  <w:vAlign w:val="center"/>
                  <w:hideMark/>
                </w:tcPr>
                <w:p w14:paraId="71CB575C" w14:textId="77777777" w:rsidR="00FF5A8E" w:rsidRPr="00CC1B3E" w:rsidRDefault="00FF5A8E" w:rsidP="00BF3B27">
                  <w:pPr>
                    <w:jc w:val="right"/>
                    <w:rPr>
                      <w:color w:val="000000"/>
                      <w:sz w:val="18"/>
                      <w:szCs w:val="18"/>
                      <w:lang w:eastAsia="lt-LT"/>
                    </w:rPr>
                  </w:pPr>
                  <w:r w:rsidRPr="00CC1B3E">
                    <w:rPr>
                      <w:color w:val="000000"/>
                      <w:sz w:val="18"/>
                      <w:szCs w:val="18"/>
                      <w:lang w:eastAsia="lt-LT"/>
                    </w:rPr>
                    <w:t>Pridėtinės vertės mokestis 21%</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E355F1" w14:textId="77777777" w:rsidR="00FF5A8E" w:rsidRPr="00CC1B3E" w:rsidRDefault="00FF5A8E" w:rsidP="00BF3B27">
                  <w:pPr>
                    <w:rPr>
                      <w:sz w:val="24"/>
                      <w:szCs w:val="24"/>
                      <w:lang w:eastAsia="lt-LT"/>
                    </w:rPr>
                  </w:pPr>
                  <w:r w:rsidRPr="00CC1B3E">
                    <w:rPr>
                      <w:sz w:val="24"/>
                      <w:szCs w:val="24"/>
                      <w:lang w:eastAsia="lt-LT"/>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4C64B938" w14:textId="77777777" w:rsidR="00FF5A8E" w:rsidRPr="00CC1B3E" w:rsidRDefault="00FF5A8E" w:rsidP="00BF3B27">
                  <w:pPr>
                    <w:rPr>
                      <w:sz w:val="24"/>
                      <w:szCs w:val="24"/>
                      <w:lang w:eastAsia="lt-LT"/>
                    </w:rPr>
                  </w:pPr>
                  <w:r w:rsidRPr="00CC1B3E">
                    <w:rPr>
                      <w:sz w:val="24"/>
                      <w:szCs w:val="24"/>
                      <w:lang w:eastAsia="lt-LT"/>
                    </w:rPr>
                    <w:t>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F227BCD" w14:textId="77777777" w:rsidR="00FF5A8E" w:rsidRPr="00CC1B3E" w:rsidRDefault="00FF5A8E" w:rsidP="00BF3B27">
                  <w:pPr>
                    <w:rPr>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14:paraId="78F434DF" w14:textId="77777777" w:rsidR="00FF5A8E" w:rsidRPr="00CC1B3E" w:rsidRDefault="00FF5A8E" w:rsidP="00BF3B27">
                  <w:pPr>
                    <w:rPr>
                      <w:sz w:val="24"/>
                      <w:szCs w:val="24"/>
                      <w:lang w:eastAsia="lt-LT"/>
                    </w:rPr>
                  </w:pPr>
                </w:p>
              </w:tc>
            </w:tr>
            <w:tr w:rsidR="00FF5A8E" w:rsidRPr="00CC1B3E" w14:paraId="3FEA13FB" w14:textId="77777777" w:rsidTr="00BF3B27">
              <w:trPr>
                <w:trHeight w:val="340"/>
                <w:tblCellSpacing w:w="0" w:type="dxa"/>
              </w:trPr>
              <w:tc>
                <w:tcPr>
                  <w:tcW w:w="511" w:type="dxa"/>
                  <w:tcBorders>
                    <w:top w:val="single" w:sz="4" w:space="0" w:color="auto"/>
                    <w:left w:val="single" w:sz="4" w:space="0" w:color="auto"/>
                    <w:bottom w:val="single" w:sz="4" w:space="0" w:color="auto"/>
                    <w:right w:val="single" w:sz="4" w:space="0" w:color="auto"/>
                  </w:tcBorders>
                  <w:vAlign w:val="center"/>
                  <w:hideMark/>
                </w:tcPr>
                <w:p w14:paraId="6ADB3AD5" w14:textId="77777777" w:rsidR="00FF5A8E" w:rsidRPr="00CC1B3E" w:rsidRDefault="00FF5A8E" w:rsidP="00BF3B27">
                  <w:pPr>
                    <w:rPr>
                      <w:sz w:val="24"/>
                      <w:szCs w:val="24"/>
                      <w:lang w:eastAsia="lt-LT"/>
                    </w:rPr>
                  </w:pPr>
                  <w:r w:rsidRPr="00CC1B3E">
                    <w:rPr>
                      <w:sz w:val="24"/>
                      <w:szCs w:val="24"/>
                      <w:lang w:eastAsia="lt-LT"/>
                    </w:rPr>
                    <w:t> </w:t>
                  </w:r>
                </w:p>
              </w:tc>
              <w:tc>
                <w:tcPr>
                  <w:tcW w:w="3876" w:type="dxa"/>
                  <w:tcBorders>
                    <w:top w:val="single" w:sz="4" w:space="0" w:color="auto"/>
                    <w:left w:val="single" w:sz="4" w:space="0" w:color="auto"/>
                    <w:bottom w:val="single" w:sz="4" w:space="0" w:color="auto"/>
                    <w:right w:val="single" w:sz="4" w:space="0" w:color="auto"/>
                  </w:tcBorders>
                  <w:vAlign w:val="center"/>
                  <w:hideMark/>
                </w:tcPr>
                <w:p w14:paraId="776D0080" w14:textId="77777777" w:rsidR="00FF5A8E" w:rsidRPr="00CC1B3E" w:rsidRDefault="00FF5A8E" w:rsidP="00BF3B27">
                  <w:pPr>
                    <w:jc w:val="right"/>
                    <w:rPr>
                      <w:color w:val="000000"/>
                      <w:sz w:val="18"/>
                      <w:szCs w:val="18"/>
                      <w:lang w:eastAsia="lt-LT"/>
                    </w:rPr>
                  </w:pPr>
                  <w:r w:rsidRPr="00CC1B3E">
                    <w:rPr>
                      <w:color w:val="000000"/>
                      <w:sz w:val="18"/>
                      <w:szCs w:val="18"/>
                      <w:lang w:eastAsia="lt-LT"/>
                    </w:rPr>
                    <w:t>Iš viso:</w:t>
                  </w:r>
                </w:p>
              </w:tc>
              <w:tc>
                <w:tcPr>
                  <w:tcW w:w="850" w:type="dxa"/>
                  <w:tcBorders>
                    <w:top w:val="single" w:sz="4" w:space="0" w:color="auto"/>
                    <w:left w:val="single" w:sz="4" w:space="0" w:color="auto"/>
                    <w:bottom w:val="single" w:sz="4" w:space="0" w:color="auto"/>
                    <w:right w:val="single" w:sz="4" w:space="0" w:color="auto"/>
                  </w:tcBorders>
                  <w:vAlign w:val="center"/>
                  <w:hideMark/>
                </w:tcPr>
                <w:p w14:paraId="2BB929E9" w14:textId="77777777" w:rsidR="00FF5A8E" w:rsidRPr="00CC1B3E" w:rsidRDefault="00FF5A8E" w:rsidP="00BF3B27">
                  <w:pPr>
                    <w:rPr>
                      <w:sz w:val="24"/>
                      <w:szCs w:val="24"/>
                      <w:lang w:eastAsia="lt-LT"/>
                    </w:rPr>
                  </w:pPr>
                  <w:r w:rsidRPr="00CC1B3E">
                    <w:rPr>
                      <w:sz w:val="24"/>
                      <w:szCs w:val="24"/>
                      <w:lang w:eastAsia="lt-LT"/>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9898969" w14:textId="77777777" w:rsidR="00FF5A8E" w:rsidRPr="00CC1B3E" w:rsidRDefault="00FF5A8E" w:rsidP="00BF3B27">
                  <w:pPr>
                    <w:rPr>
                      <w:sz w:val="24"/>
                      <w:szCs w:val="24"/>
                      <w:lang w:eastAsia="lt-LT"/>
                    </w:rPr>
                  </w:pPr>
                  <w:r w:rsidRPr="00CC1B3E">
                    <w:rPr>
                      <w:sz w:val="24"/>
                      <w:szCs w:val="24"/>
                      <w:lang w:eastAsia="lt-LT"/>
                    </w:rPr>
                    <w:t>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C698312" w14:textId="77777777" w:rsidR="00FF5A8E" w:rsidRPr="00CC1B3E" w:rsidRDefault="00FF5A8E" w:rsidP="00BF3B27">
                  <w:pPr>
                    <w:rPr>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14:paraId="66D6222D" w14:textId="77777777" w:rsidR="00FF5A8E" w:rsidRPr="00CC1B3E" w:rsidRDefault="00FF5A8E" w:rsidP="00BF3B27">
                  <w:pPr>
                    <w:rPr>
                      <w:sz w:val="24"/>
                      <w:szCs w:val="24"/>
                      <w:lang w:eastAsia="lt-LT"/>
                    </w:rPr>
                  </w:pPr>
                </w:p>
              </w:tc>
            </w:tr>
          </w:tbl>
          <w:p w14:paraId="120D52C9" w14:textId="77777777" w:rsidR="00FF5A8E" w:rsidRPr="00CC1B3E" w:rsidRDefault="00FF5A8E" w:rsidP="00BF3B27">
            <w:pPr>
              <w:rPr>
                <w:rFonts w:asciiTheme="minorHAnsi" w:eastAsiaTheme="minorHAnsi" w:hAnsiTheme="minorHAnsi" w:cstheme="minorBidi"/>
                <w:sz w:val="22"/>
                <w:szCs w:val="22"/>
              </w:rPr>
            </w:pPr>
          </w:p>
        </w:tc>
      </w:tr>
      <w:tr w:rsidR="00FF5A8E" w:rsidRPr="00CC1B3E" w14:paraId="66F134AB" w14:textId="77777777" w:rsidTr="00BF3B27">
        <w:trPr>
          <w:tblCellSpacing w:w="0" w:type="dxa"/>
        </w:trPr>
        <w:tc>
          <w:tcPr>
            <w:tcW w:w="9923" w:type="dxa"/>
            <w:gridSpan w:val="3"/>
            <w:shd w:val="clear" w:color="auto" w:fill="F8F9FA"/>
            <w:vAlign w:val="center"/>
          </w:tcPr>
          <w:p w14:paraId="07F5C1FD" w14:textId="77777777" w:rsidR="00FF5A8E" w:rsidRPr="00CC1B3E" w:rsidRDefault="00FF5A8E" w:rsidP="00BF3B27">
            <w:pPr>
              <w:rPr>
                <w:color w:val="000000"/>
                <w:sz w:val="24"/>
                <w:szCs w:val="24"/>
                <w:lang w:eastAsia="lt-LT"/>
              </w:rPr>
            </w:pPr>
            <w:r w:rsidRPr="00CC1B3E">
              <w:rPr>
                <w:color w:val="000000"/>
                <w:sz w:val="24"/>
                <w:szCs w:val="24"/>
                <w:lang w:eastAsia="lt-LT"/>
              </w:rPr>
              <w:t> </w:t>
            </w:r>
          </w:p>
          <w:p w14:paraId="7A1FC34D" w14:textId="77777777" w:rsidR="00FF5A8E" w:rsidRPr="00CC1B3E" w:rsidRDefault="00FF5A8E" w:rsidP="00BF3B27">
            <w:pPr>
              <w:rPr>
                <w:color w:val="000000"/>
                <w:sz w:val="24"/>
                <w:szCs w:val="24"/>
                <w:lang w:eastAsia="lt-LT"/>
              </w:rPr>
            </w:pPr>
          </w:p>
          <w:p w14:paraId="2F944A40" w14:textId="77777777" w:rsidR="00FF5A8E" w:rsidRPr="00CC1B3E" w:rsidRDefault="00FF5A8E" w:rsidP="00BF3B27">
            <w:pPr>
              <w:rPr>
                <w:b/>
                <w:color w:val="000000"/>
                <w:sz w:val="24"/>
                <w:szCs w:val="24"/>
                <w:lang w:eastAsia="lt-LT"/>
              </w:rPr>
            </w:pPr>
            <w:r w:rsidRPr="00CC1B3E">
              <w:rPr>
                <w:b/>
                <w:color w:val="000000"/>
                <w:sz w:val="24"/>
                <w:szCs w:val="24"/>
                <w:lang w:eastAsia="lt-LT"/>
              </w:rPr>
              <w:t>Rangovas</w:t>
            </w:r>
          </w:p>
        </w:tc>
      </w:tr>
      <w:tr w:rsidR="00FF5A8E" w:rsidRPr="00CC1B3E" w14:paraId="6123D552" w14:textId="77777777" w:rsidTr="00BF3B27">
        <w:trPr>
          <w:tblCellSpacing w:w="0" w:type="dxa"/>
        </w:trPr>
        <w:tc>
          <w:tcPr>
            <w:tcW w:w="9923" w:type="dxa"/>
            <w:gridSpan w:val="3"/>
            <w:shd w:val="clear" w:color="auto" w:fill="F8F9FA"/>
            <w:vAlign w:val="center"/>
            <w:hideMark/>
          </w:tcPr>
          <w:p w14:paraId="4E7E5F88" w14:textId="77777777" w:rsidR="00FF5A8E" w:rsidRPr="00CC1B3E" w:rsidRDefault="00FF5A8E" w:rsidP="00BF3B27">
            <w:pPr>
              <w:rPr>
                <w:color w:val="000000"/>
                <w:sz w:val="24"/>
                <w:szCs w:val="24"/>
                <w:lang w:eastAsia="lt-LT"/>
              </w:rPr>
            </w:pPr>
          </w:p>
        </w:tc>
      </w:tr>
      <w:tr w:rsidR="00FF5A8E" w:rsidRPr="00CC1B3E" w14:paraId="18F116C9" w14:textId="77777777" w:rsidTr="00BF3B27">
        <w:trPr>
          <w:tblCellSpacing w:w="0" w:type="dxa"/>
        </w:trPr>
        <w:tc>
          <w:tcPr>
            <w:tcW w:w="2006" w:type="dxa"/>
            <w:shd w:val="clear" w:color="auto" w:fill="F8F9FA"/>
            <w:vAlign w:val="center"/>
            <w:hideMark/>
          </w:tcPr>
          <w:p w14:paraId="36BBA0BA" w14:textId="77777777" w:rsidR="00FF5A8E" w:rsidRPr="00CC1B3E" w:rsidRDefault="00FF5A8E" w:rsidP="00BF3B27">
            <w:pPr>
              <w:rPr>
                <w:color w:val="000000"/>
                <w:sz w:val="24"/>
                <w:szCs w:val="24"/>
                <w:lang w:eastAsia="lt-LT"/>
              </w:rPr>
            </w:pPr>
            <w:r w:rsidRPr="00CC1B3E">
              <w:rPr>
                <w:color w:val="000000"/>
                <w:sz w:val="24"/>
                <w:szCs w:val="24"/>
                <w:lang w:eastAsia="lt-LT"/>
              </w:rPr>
              <w:t>Pareigos</w:t>
            </w:r>
          </w:p>
        </w:tc>
        <w:tc>
          <w:tcPr>
            <w:tcW w:w="1501" w:type="dxa"/>
            <w:shd w:val="clear" w:color="auto" w:fill="F8F9FA"/>
            <w:vAlign w:val="center"/>
          </w:tcPr>
          <w:p w14:paraId="5711D5A9" w14:textId="77777777" w:rsidR="00FF5A8E" w:rsidRPr="00CC1B3E" w:rsidRDefault="00FF5A8E" w:rsidP="00BF3B27">
            <w:pPr>
              <w:jc w:val="center"/>
              <w:rPr>
                <w:color w:val="000000"/>
                <w:sz w:val="24"/>
                <w:szCs w:val="24"/>
                <w:lang w:eastAsia="lt-LT"/>
              </w:rPr>
            </w:pPr>
          </w:p>
        </w:tc>
        <w:tc>
          <w:tcPr>
            <w:tcW w:w="6416" w:type="dxa"/>
            <w:shd w:val="clear" w:color="auto" w:fill="F8F9FA"/>
            <w:vAlign w:val="center"/>
          </w:tcPr>
          <w:p w14:paraId="623EA948" w14:textId="77777777" w:rsidR="00FF5A8E" w:rsidRPr="00CC1B3E" w:rsidRDefault="00FF5A8E" w:rsidP="00BF3B27">
            <w:pPr>
              <w:jc w:val="right"/>
              <w:rPr>
                <w:color w:val="000000"/>
                <w:sz w:val="24"/>
                <w:szCs w:val="24"/>
                <w:lang w:eastAsia="lt-LT"/>
              </w:rPr>
            </w:pPr>
          </w:p>
        </w:tc>
      </w:tr>
      <w:tr w:rsidR="00FF5A8E" w:rsidRPr="00CC1B3E" w14:paraId="5295FBF8" w14:textId="77777777" w:rsidTr="00BF3B27">
        <w:trPr>
          <w:tblCellSpacing w:w="0" w:type="dxa"/>
        </w:trPr>
        <w:tc>
          <w:tcPr>
            <w:tcW w:w="9923" w:type="dxa"/>
            <w:gridSpan w:val="3"/>
            <w:shd w:val="clear" w:color="auto" w:fill="F8F9FA"/>
            <w:vAlign w:val="center"/>
          </w:tcPr>
          <w:p w14:paraId="7403D882" w14:textId="77777777" w:rsidR="00FF5A8E" w:rsidRPr="00CC1B3E" w:rsidRDefault="00FF5A8E" w:rsidP="00BF3B27">
            <w:pPr>
              <w:rPr>
                <w:color w:val="000000"/>
                <w:sz w:val="24"/>
                <w:szCs w:val="24"/>
                <w:lang w:eastAsia="lt-LT"/>
              </w:rPr>
            </w:pPr>
          </w:p>
        </w:tc>
      </w:tr>
      <w:tr w:rsidR="00FF5A8E" w:rsidRPr="00CC1B3E" w14:paraId="4B350DC1" w14:textId="77777777" w:rsidTr="00BF3B27">
        <w:trPr>
          <w:tblCellSpacing w:w="0" w:type="dxa"/>
        </w:trPr>
        <w:tc>
          <w:tcPr>
            <w:tcW w:w="9923" w:type="dxa"/>
            <w:gridSpan w:val="3"/>
            <w:shd w:val="clear" w:color="auto" w:fill="F8F9FA"/>
            <w:vAlign w:val="center"/>
            <w:hideMark/>
          </w:tcPr>
          <w:p w14:paraId="5EF045F7" w14:textId="77777777" w:rsidR="00FF5A8E" w:rsidRPr="00CC1B3E" w:rsidRDefault="00FF5A8E" w:rsidP="00BF3B27">
            <w:pPr>
              <w:rPr>
                <w:b/>
                <w:color w:val="000000"/>
                <w:sz w:val="24"/>
                <w:szCs w:val="24"/>
                <w:lang w:eastAsia="lt-LT"/>
              </w:rPr>
            </w:pPr>
            <w:r w:rsidRPr="00CC1B3E">
              <w:rPr>
                <w:b/>
                <w:color w:val="000000"/>
                <w:sz w:val="24"/>
                <w:szCs w:val="24"/>
                <w:lang w:eastAsia="lt-LT"/>
              </w:rPr>
              <w:t>Užsakovas</w:t>
            </w:r>
          </w:p>
          <w:p w14:paraId="42B8EBA6" w14:textId="77777777" w:rsidR="00FF5A8E" w:rsidRPr="00CC1B3E" w:rsidRDefault="00FF5A8E" w:rsidP="00BF3B27">
            <w:pPr>
              <w:rPr>
                <w:color w:val="000000"/>
                <w:sz w:val="24"/>
                <w:szCs w:val="24"/>
                <w:lang w:eastAsia="lt-LT"/>
              </w:rPr>
            </w:pPr>
          </w:p>
        </w:tc>
      </w:tr>
      <w:tr w:rsidR="00FF5A8E" w:rsidRPr="00CC1B3E" w14:paraId="236BD8D2" w14:textId="77777777" w:rsidTr="00BF3B27">
        <w:trPr>
          <w:tblCellSpacing w:w="0" w:type="dxa"/>
        </w:trPr>
        <w:tc>
          <w:tcPr>
            <w:tcW w:w="2006" w:type="dxa"/>
            <w:shd w:val="clear" w:color="auto" w:fill="F8F9FA"/>
            <w:vAlign w:val="center"/>
            <w:hideMark/>
          </w:tcPr>
          <w:p w14:paraId="4D5D85C5" w14:textId="77777777" w:rsidR="00FF5A8E" w:rsidRPr="00CC1B3E" w:rsidRDefault="00FF5A8E" w:rsidP="00BF3B27">
            <w:pPr>
              <w:rPr>
                <w:color w:val="000000"/>
                <w:sz w:val="24"/>
                <w:szCs w:val="24"/>
                <w:lang w:eastAsia="lt-LT"/>
              </w:rPr>
            </w:pPr>
            <w:r w:rsidRPr="00CC1B3E">
              <w:rPr>
                <w:color w:val="000000"/>
                <w:sz w:val="24"/>
                <w:szCs w:val="24"/>
                <w:lang w:eastAsia="lt-LT"/>
              </w:rPr>
              <w:t>Pareigos</w:t>
            </w:r>
          </w:p>
        </w:tc>
        <w:tc>
          <w:tcPr>
            <w:tcW w:w="1501" w:type="dxa"/>
            <w:shd w:val="clear" w:color="auto" w:fill="F8F9FA"/>
            <w:vAlign w:val="center"/>
          </w:tcPr>
          <w:p w14:paraId="17E1BC8C" w14:textId="77777777" w:rsidR="00FF5A8E" w:rsidRPr="00CC1B3E" w:rsidRDefault="00FF5A8E" w:rsidP="00BF3B27">
            <w:pPr>
              <w:jc w:val="center"/>
              <w:rPr>
                <w:color w:val="000000"/>
                <w:sz w:val="24"/>
                <w:szCs w:val="24"/>
                <w:lang w:eastAsia="lt-LT"/>
              </w:rPr>
            </w:pPr>
          </w:p>
        </w:tc>
        <w:tc>
          <w:tcPr>
            <w:tcW w:w="6416" w:type="dxa"/>
            <w:shd w:val="clear" w:color="auto" w:fill="F8F9FA"/>
            <w:vAlign w:val="center"/>
          </w:tcPr>
          <w:p w14:paraId="4A0B0281" w14:textId="77777777" w:rsidR="00FF5A8E" w:rsidRPr="00CC1B3E" w:rsidRDefault="00FF5A8E" w:rsidP="00BF3B27">
            <w:pPr>
              <w:jc w:val="right"/>
              <w:rPr>
                <w:color w:val="000000"/>
                <w:sz w:val="24"/>
                <w:szCs w:val="24"/>
                <w:lang w:eastAsia="lt-LT"/>
              </w:rPr>
            </w:pPr>
          </w:p>
        </w:tc>
      </w:tr>
      <w:tr w:rsidR="00FF5A8E" w:rsidRPr="00CC1B3E" w14:paraId="20577562" w14:textId="77777777" w:rsidTr="00BF3B27">
        <w:trPr>
          <w:tblCellSpacing w:w="0" w:type="dxa"/>
        </w:trPr>
        <w:tc>
          <w:tcPr>
            <w:tcW w:w="9923" w:type="dxa"/>
            <w:gridSpan w:val="3"/>
            <w:shd w:val="clear" w:color="auto" w:fill="F8F9FA"/>
            <w:vAlign w:val="center"/>
          </w:tcPr>
          <w:p w14:paraId="7B69AE7A" w14:textId="77777777" w:rsidR="00FF5A8E" w:rsidRPr="00CC1B3E" w:rsidRDefault="00FF5A8E" w:rsidP="00BF3B27">
            <w:pPr>
              <w:rPr>
                <w:color w:val="000000"/>
                <w:sz w:val="24"/>
                <w:szCs w:val="24"/>
                <w:lang w:eastAsia="lt-LT"/>
              </w:rPr>
            </w:pPr>
          </w:p>
        </w:tc>
      </w:tr>
    </w:tbl>
    <w:p w14:paraId="563EFC34" w14:textId="77777777" w:rsidR="00FF5A8E" w:rsidRPr="00CC1B3E" w:rsidRDefault="00FF5A8E" w:rsidP="00FF5A8E">
      <w:pPr>
        <w:rPr>
          <w:rFonts w:asciiTheme="minorHAnsi" w:eastAsiaTheme="minorHAnsi" w:hAnsiTheme="minorHAnsi" w:cstheme="minorBidi"/>
          <w:sz w:val="22"/>
          <w:szCs w:val="22"/>
        </w:rPr>
      </w:pPr>
    </w:p>
    <w:p w14:paraId="495E3B4B" w14:textId="77777777" w:rsidR="00FF5A8E" w:rsidRPr="00CC1B3E" w:rsidRDefault="00FF5A8E" w:rsidP="00FF5A8E">
      <w:pPr>
        <w:tabs>
          <w:tab w:val="left" w:pos="90"/>
        </w:tabs>
        <w:spacing w:before="200"/>
        <w:jc w:val="center"/>
        <w:rPr>
          <w:sz w:val="24"/>
          <w:szCs w:val="24"/>
        </w:rPr>
      </w:pPr>
      <w:r w:rsidRPr="00CC1B3E">
        <w:rPr>
          <w:sz w:val="24"/>
          <w:szCs w:val="24"/>
        </w:rPr>
        <w:br w:type="page"/>
      </w:r>
    </w:p>
    <w:p w14:paraId="3F15955F" w14:textId="77777777" w:rsidR="00FF5A8E" w:rsidRPr="00CC1B3E" w:rsidRDefault="00FF5A8E" w:rsidP="00FF5A8E">
      <w:pPr>
        <w:tabs>
          <w:tab w:val="left" w:pos="90"/>
        </w:tabs>
        <w:spacing w:before="200"/>
        <w:jc w:val="right"/>
        <w:rPr>
          <w:sz w:val="24"/>
          <w:szCs w:val="24"/>
        </w:rPr>
      </w:pPr>
      <w:r w:rsidRPr="00CC1B3E">
        <w:rPr>
          <w:sz w:val="24"/>
          <w:szCs w:val="24"/>
        </w:rPr>
        <w:lastRenderedPageBreak/>
        <w:t>Sutarties priedas Nr. 3</w:t>
      </w:r>
    </w:p>
    <w:p w14:paraId="3A103148" w14:textId="77777777" w:rsidR="00FF5A8E" w:rsidRPr="00CC1B3E" w:rsidRDefault="00FF5A8E" w:rsidP="00FF5A8E">
      <w:pPr>
        <w:tabs>
          <w:tab w:val="left" w:pos="90"/>
        </w:tabs>
        <w:spacing w:before="200"/>
        <w:jc w:val="center"/>
        <w:rPr>
          <w:b/>
          <w:szCs w:val="24"/>
        </w:rPr>
      </w:pPr>
      <w:r w:rsidRPr="00CC1B3E">
        <w:rPr>
          <w:b/>
          <w:szCs w:val="24"/>
        </w:rPr>
        <w:t>DARBŲ PERDAVIMO</w:t>
      </w:r>
      <w:r w:rsidRPr="00CC1B3E">
        <w:rPr>
          <w:bCs/>
          <w:szCs w:val="24"/>
        </w:rPr>
        <w:t>–</w:t>
      </w:r>
      <w:r w:rsidRPr="00CC1B3E">
        <w:rPr>
          <w:b/>
          <w:szCs w:val="24"/>
        </w:rPr>
        <w:t>PRIĖMIMO AKTAS</w:t>
      </w:r>
    </w:p>
    <w:p w14:paraId="1A3F73D8" w14:textId="77777777" w:rsidR="00FF5A8E" w:rsidRPr="00CC1B3E" w:rsidRDefault="00FF5A8E" w:rsidP="00FF5A8E">
      <w:pPr>
        <w:tabs>
          <w:tab w:val="left" w:pos="90"/>
        </w:tabs>
        <w:jc w:val="center"/>
        <w:rPr>
          <w:b/>
          <w:sz w:val="24"/>
          <w:szCs w:val="24"/>
          <w:lang w:eastAsia="lt-LT"/>
        </w:rPr>
      </w:pPr>
    </w:p>
    <w:p w14:paraId="0F4BF366" w14:textId="77777777" w:rsidR="00FF5A8E" w:rsidRPr="00CC1B3E" w:rsidRDefault="00FF5A8E" w:rsidP="00FF5A8E">
      <w:pPr>
        <w:tabs>
          <w:tab w:val="left" w:pos="90"/>
        </w:tabs>
        <w:jc w:val="center"/>
        <w:rPr>
          <w:b/>
          <w:sz w:val="24"/>
          <w:szCs w:val="24"/>
          <w:lang w:eastAsia="lt-LT"/>
        </w:rPr>
      </w:pPr>
      <w:r w:rsidRPr="00CC1B3E">
        <w:rPr>
          <w:b/>
          <w:sz w:val="24"/>
          <w:szCs w:val="24"/>
          <w:lang w:eastAsia="lt-LT"/>
        </w:rPr>
        <w:t xml:space="preserve">Pagal </w:t>
      </w:r>
      <w:r w:rsidRPr="00CC1B3E">
        <w:rPr>
          <w:b/>
          <w:i/>
          <w:sz w:val="24"/>
          <w:szCs w:val="24"/>
          <w:lang w:eastAsia="lt-LT"/>
        </w:rPr>
        <w:t>[sutarties pavadinimas]</w:t>
      </w:r>
      <w:r w:rsidRPr="00CC1B3E">
        <w:rPr>
          <w:b/>
          <w:sz w:val="24"/>
          <w:szCs w:val="24"/>
          <w:lang w:eastAsia="lt-LT"/>
        </w:rPr>
        <w:t xml:space="preserve"> sutartį Nr. ......................,</w:t>
      </w:r>
    </w:p>
    <w:p w14:paraId="6FC53FEE" w14:textId="77777777" w:rsidR="00FF5A8E" w:rsidRPr="00CC1B3E" w:rsidRDefault="00FF5A8E" w:rsidP="00FF5A8E">
      <w:pPr>
        <w:tabs>
          <w:tab w:val="left" w:pos="90"/>
        </w:tabs>
        <w:jc w:val="center"/>
        <w:rPr>
          <w:iCs/>
          <w:sz w:val="24"/>
          <w:szCs w:val="24"/>
          <w:lang w:eastAsia="lt-LT"/>
        </w:rPr>
      </w:pPr>
      <w:r w:rsidRPr="00CC1B3E">
        <w:rPr>
          <w:iCs/>
          <w:sz w:val="24"/>
          <w:szCs w:val="24"/>
          <w:lang w:eastAsia="lt-LT"/>
        </w:rPr>
        <w:t>sudarytą ........ m. ..................................... mėn. ..... d.</w:t>
      </w:r>
    </w:p>
    <w:p w14:paraId="7D329048" w14:textId="77777777" w:rsidR="00FF5A8E" w:rsidRPr="00CC1B3E" w:rsidRDefault="00FF5A8E" w:rsidP="00FF5A8E">
      <w:pPr>
        <w:tabs>
          <w:tab w:val="left" w:pos="90"/>
        </w:tabs>
        <w:jc w:val="center"/>
        <w:rPr>
          <w:i/>
          <w:sz w:val="24"/>
          <w:szCs w:val="24"/>
          <w:lang w:eastAsia="lt-LT"/>
        </w:rPr>
      </w:pPr>
    </w:p>
    <w:p w14:paraId="17D6200E" w14:textId="77777777" w:rsidR="00FF5A8E" w:rsidRPr="00CC1B3E" w:rsidRDefault="00FF5A8E" w:rsidP="00FF5A8E">
      <w:pPr>
        <w:tabs>
          <w:tab w:val="left" w:pos="90"/>
          <w:tab w:val="left" w:pos="2535"/>
          <w:tab w:val="center" w:pos="4535"/>
        </w:tabs>
        <w:jc w:val="center"/>
        <w:rPr>
          <w:b/>
          <w:sz w:val="24"/>
          <w:szCs w:val="24"/>
          <w:lang w:eastAsia="lt-LT"/>
        </w:rPr>
      </w:pPr>
      <w:r w:rsidRPr="00CC1B3E">
        <w:rPr>
          <w:b/>
          <w:sz w:val="24"/>
          <w:szCs w:val="24"/>
          <w:lang w:eastAsia="lt-LT"/>
        </w:rPr>
        <w:tab/>
      </w:r>
      <w:r w:rsidRPr="00CC1B3E">
        <w:rPr>
          <w:b/>
          <w:sz w:val="24"/>
          <w:szCs w:val="24"/>
          <w:lang w:eastAsia="lt-LT"/>
        </w:rPr>
        <w:tab/>
      </w:r>
    </w:p>
    <w:p w14:paraId="0C988358" w14:textId="77777777" w:rsidR="00FF5A8E" w:rsidRPr="00CC1B3E" w:rsidRDefault="00FF5A8E" w:rsidP="00FF5A8E">
      <w:pPr>
        <w:tabs>
          <w:tab w:val="left" w:pos="90"/>
        </w:tabs>
        <w:jc w:val="center"/>
        <w:rPr>
          <w:sz w:val="24"/>
          <w:szCs w:val="24"/>
          <w:lang w:eastAsia="lt-LT"/>
        </w:rPr>
      </w:pPr>
      <w:r w:rsidRPr="00CC1B3E">
        <w:rPr>
          <w:i/>
          <w:sz w:val="24"/>
          <w:szCs w:val="24"/>
          <w:lang w:eastAsia="lt-LT"/>
        </w:rPr>
        <w:t>[Akto sudarymo vieta]</w:t>
      </w:r>
      <w:r w:rsidRPr="00CC1B3E">
        <w:rPr>
          <w:sz w:val="24"/>
          <w:szCs w:val="24"/>
          <w:lang w:eastAsia="lt-LT"/>
        </w:rPr>
        <w:t>, .......... m. ............................... ........... d.</w:t>
      </w:r>
    </w:p>
    <w:p w14:paraId="51F37AAB" w14:textId="77777777" w:rsidR="00FF5A8E" w:rsidRPr="00CC1B3E" w:rsidRDefault="00FF5A8E" w:rsidP="00FF5A8E">
      <w:pPr>
        <w:tabs>
          <w:tab w:val="left" w:pos="90"/>
        </w:tabs>
        <w:jc w:val="center"/>
        <w:rPr>
          <w:sz w:val="24"/>
          <w:szCs w:val="24"/>
          <w:lang w:eastAsia="lt-LT"/>
        </w:rPr>
      </w:pPr>
    </w:p>
    <w:p w14:paraId="04B5D8B4" w14:textId="77777777" w:rsidR="00FF5A8E" w:rsidRPr="00CC1B3E" w:rsidRDefault="00FF5A8E" w:rsidP="00FF5A8E">
      <w:pPr>
        <w:tabs>
          <w:tab w:val="left" w:pos="90"/>
        </w:tabs>
        <w:jc w:val="center"/>
        <w:rPr>
          <w:sz w:val="24"/>
          <w:szCs w:val="24"/>
          <w:lang w:eastAsia="lt-LT"/>
        </w:rPr>
      </w:pPr>
    </w:p>
    <w:p w14:paraId="4F47180E" w14:textId="77777777" w:rsidR="00FF5A8E" w:rsidRPr="00CC1B3E" w:rsidRDefault="00FF5A8E" w:rsidP="00FF5A8E">
      <w:pPr>
        <w:tabs>
          <w:tab w:val="left" w:pos="90"/>
        </w:tabs>
        <w:jc w:val="both"/>
        <w:rPr>
          <w:sz w:val="24"/>
          <w:szCs w:val="24"/>
          <w:lang w:eastAsia="lt-LT"/>
        </w:rPr>
      </w:pPr>
    </w:p>
    <w:p w14:paraId="7572A06F" w14:textId="77777777" w:rsidR="00FF5A8E" w:rsidRPr="00CC1B3E" w:rsidRDefault="00FF5A8E" w:rsidP="00FF5A8E">
      <w:pPr>
        <w:tabs>
          <w:tab w:val="left" w:pos="90"/>
        </w:tabs>
        <w:ind w:firstLine="709"/>
        <w:jc w:val="both"/>
        <w:rPr>
          <w:sz w:val="24"/>
          <w:szCs w:val="24"/>
          <w:lang w:eastAsia="lt-LT"/>
        </w:rPr>
      </w:pPr>
      <w:r w:rsidRPr="00CC1B3E">
        <w:rPr>
          <w:i/>
          <w:sz w:val="24"/>
          <w:szCs w:val="24"/>
          <w:lang w:eastAsia="lt-LT"/>
        </w:rPr>
        <w:t>[Rangovo pavadinimas]</w:t>
      </w:r>
      <w:r w:rsidRPr="00CC1B3E">
        <w:rPr>
          <w:sz w:val="24"/>
          <w:szCs w:val="24"/>
          <w:lang w:eastAsia="lt-LT"/>
        </w:rPr>
        <w:t xml:space="preserve">, atstovaujama .............................................., veikiančio pagal ........................................................................................................., toliau vadinamas Rangovu, ir </w:t>
      </w:r>
      <w:r w:rsidRPr="00CC1B3E">
        <w:rPr>
          <w:i/>
          <w:sz w:val="24"/>
          <w:szCs w:val="24"/>
          <w:lang w:eastAsia="lt-LT"/>
        </w:rPr>
        <w:t>[Užsakovo pavadinimas]</w:t>
      </w:r>
      <w:r w:rsidRPr="00CC1B3E">
        <w:rPr>
          <w:sz w:val="24"/>
          <w:szCs w:val="24"/>
          <w:lang w:eastAsia="lt-LT"/>
        </w:rPr>
        <w:t xml:space="preserve">, atstovaujama ..........................................., veikiančio pagal ......................................................................................, toliau vadinamas Užsakovu (toliau kartu vadinamos Šalimis, o kiekviena atskirai – Šalimi), remiantis Šalių sudaryta sutartimi </w:t>
      </w:r>
      <w:r w:rsidRPr="00CC1B3E">
        <w:rPr>
          <w:i/>
          <w:sz w:val="24"/>
          <w:szCs w:val="24"/>
          <w:lang w:eastAsia="lt-LT"/>
        </w:rPr>
        <w:t xml:space="preserve">[sutarties pavadinimas, sudarymo data] </w:t>
      </w:r>
      <w:r w:rsidRPr="00CC1B3E">
        <w:rPr>
          <w:sz w:val="24"/>
          <w:szCs w:val="24"/>
          <w:lang w:eastAsia="lt-LT"/>
        </w:rPr>
        <w:t xml:space="preserve">sudarė šį Darbų perdavimo–priėmimo aktą: </w:t>
      </w:r>
    </w:p>
    <w:p w14:paraId="4981A9E0" w14:textId="77777777" w:rsidR="00FF5A8E" w:rsidRPr="00CC1B3E" w:rsidRDefault="00FF5A8E" w:rsidP="00FF5A8E">
      <w:pPr>
        <w:tabs>
          <w:tab w:val="left" w:pos="90"/>
        </w:tabs>
        <w:jc w:val="both"/>
        <w:rPr>
          <w:sz w:val="24"/>
          <w:szCs w:val="24"/>
          <w:lang w:eastAsia="lt-LT"/>
        </w:rPr>
      </w:pPr>
    </w:p>
    <w:p w14:paraId="0E5ED16B" w14:textId="77777777" w:rsidR="00FF5A8E" w:rsidRPr="00CC1B3E" w:rsidRDefault="00FF5A8E" w:rsidP="00FF5A8E">
      <w:pPr>
        <w:tabs>
          <w:tab w:val="left" w:pos="90"/>
        </w:tabs>
        <w:ind w:left="360" w:hanging="360"/>
        <w:jc w:val="both"/>
        <w:rPr>
          <w:sz w:val="24"/>
          <w:szCs w:val="24"/>
          <w:lang w:eastAsia="lt-LT"/>
        </w:rPr>
      </w:pPr>
      <w:r w:rsidRPr="00CC1B3E">
        <w:rPr>
          <w:sz w:val="24"/>
          <w:szCs w:val="24"/>
          <w:lang w:eastAsia="lt-LT"/>
        </w:rPr>
        <w:t xml:space="preserve">1. Rangovas perduoda Užsakovui Darbus – ............................................................................ ...................................................................................................................., o Užsakovas šiuos Darbus priima. </w:t>
      </w:r>
    </w:p>
    <w:p w14:paraId="66949D95" w14:textId="77777777" w:rsidR="00FF5A8E" w:rsidRPr="00CC1B3E" w:rsidRDefault="00FF5A8E" w:rsidP="00FF5A8E">
      <w:pPr>
        <w:tabs>
          <w:tab w:val="left" w:pos="90"/>
        </w:tabs>
        <w:ind w:left="360" w:hanging="360"/>
        <w:jc w:val="both"/>
        <w:rPr>
          <w:sz w:val="24"/>
          <w:szCs w:val="24"/>
          <w:lang w:eastAsia="lt-LT"/>
        </w:rPr>
      </w:pPr>
      <w:r w:rsidRPr="00CC1B3E">
        <w:rPr>
          <w:sz w:val="24"/>
          <w:szCs w:val="24"/>
          <w:lang w:eastAsia="lt-LT"/>
        </w:rPr>
        <w:t>2. Už atliktus Darbus Užsakovas įsipareigoja sumokėti Rangovui likusią....................... Eur (.................................................................................................... eurų) sumą Šalių sudarytoje Sutartyje nustatyta tvarka.</w:t>
      </w:r>
    </w:p>
    <w:p w14:paraId="6E6E414E" w14:textId="77777777" w:rsidR="00FF5A8E" w:rsidRPr="00CC1B3E" w:rsidRDefault="00FF5A8E" w:rsidP="00FF5A8E">
      <w:pPr>
        <w:tabs>
          <w:tab w:val="left" w:pos="90"/>
        </w:tabs>
        <w:autoSpaceDN w:val="0"/>
        <w:rPr>
          <w:iCs/>
          <w:sz w:val="24"/>
          <w:szCs w:val="24"/>
          <w:lang w:eastAsia="x-none"/>
        </w:rPr>
      </w:pPr>
      <w:r w:rsidRPr="00CC1B3E">
        <w:rPr>
          <w:iCs/>
          <w:sz w:val="24"/>
          <w:szCs w:val="24"/>
          <w:lang w:eastAsia="x-none"/>
        </w:rPr>
        <w:t>3. Užsakovas neturi Rangovui pretenzijų dėl atlikto Darbo kokybės.</w:t>
      </w:r>
    </w:p>
    <w:p w14:paraId="16CC47EC" w14:textId="77777777" w:rsidR="00FF5A8E" w:rsidRPr="00CC1B3E" w:rsidRDefault="00FF5A8E" w:rsidP="00FF5A8E">
      <w:pPr>
        <w:tabs>
          <w:tab w:val="left" w:pos="90"/>
        </w:tabs>
        <w:autoSpaceDN w:val="0"/>
        <w:ind w:firstLine="720"/>
        <w:jc w:val="both"/>
        <w:rPr>
          <w:i/>
          <w:sz w:val="24"/>
          <w:szCs w:val="24"/>
          <w:lang w:eastAsia="x-none"/>
        </w:rPr>
      </w:pPr>
    </w:p>
    <w:p w14:paraId="35EFE281" w14:textId="77777777" w:rsidR="00FF5A8E" w:rsidRPr="00CC1B3E" w:rsidRDefault="00FF5A8E" w:rsidP="00FF5A8E">
      <w:pPr>
        <w:tabs>
          <w:tab w:val="left" w:pos="90"/>
        </w:tabs>
        <w:autoSpaceDN w:val="0"/>
        <w:ind w:firstLine="720"/>
        <w:jc w:val="both"/>
        <w:rPr>
          <w:i/>
          <w:sz w:val="24"/>
          <w:szCs w:val="24"/>
          <w:lang w:eastAsia="x-none"/>
        </w:rPr>
      </w:pPr>
    </w:p>
    <w:tbl>
      <w:tblPr>
        <w:tblW w:w="0" w:type="auto"/>
        <w:tblInd w:w="674" w:type="dxa"/>
        <w:tblLayout w:type="fixed"/>
        <w:tblLook w:val="0000" w:firstRow="0" w:lastRow="0" w:firstColumn="0" w:lastColumn="0" w:noHBand="0" w:noVBand="0"/>
      </w:tblPr>
      <w:tblGrid>
        <w:gridCol w:w="4245"/>
        <w:gridCol w:w="4245"/>
      </w:tblGrid>
      <w:tr w:rsidR="00FF5A8E" w:rsidRPr="00CC1B3E" w14:paraId="657309AF" w14:textId="77777777" w:rsidTr="00BF3B27">
        <w:tc>
          <w:tcPr>
            <w:tcW w:w="4245" w:type="dxa"/>
          </w:tcPr>
          <w:p w14:paraId="4ED14A6D" w14:textId="77777777" w:rsidR="00FF5A8E" w:rsidRPr="00CC1B3E" w:rsidRDefault="00FF5A8E" w:rsidP="00BF3B27">
            <w:pPr>
              <w:tabs>
                <w:tab w:val="left" w:pos="90"/>
              </w:tabs>
              <w:rPr>
                <w:b/>
                <w:bCs/>
                <w:sz w:val="24"/>
                <w:szCs w:val="24"/>
                <w:lang w:eastAsia="lt-LT"/>
              </w:rPr>
            </w:pPr>
            <w:r w:rsidRPr="00CC1B3E">
              <w:rPr>
                <w:b/>
                <w:bCs/>
                <w:sz w:val="24"/>
                <w:szCs w:val="24"/>
                <w:lang w:eastAsia="lt-LT"/>
              </w:rPr>
              <w:t>Rangovas</w:t>
            </w:r>
          </w:p>
        </w:tc>
        <w:tc>
          <w:tcPr>
            <w:tcW w:w="4245" w:type="dxa"/>
          </w:tcPr>
          <w:p w14:paraId="4E211016" w14:textId="77777777" w:rsidR="00FF5A8E" w:rsidRPr="00CC1B3E" w:rsidRDefault="00FF5A8E" w:rsidP="00BF3B27">
            <w:pPr>
              <w:tabs>
                <w:tab w:val="left" w:pos="90"/>
              </w:tabs>
              <w:rPr>
                <w:b/>
                <w:bCs/>
                <w:sz w:val="24"/>
                <w:szCs w:val="24"/>
                <w:lang w:eastAsia="lt-LT"/>
              </w:rPr>
            </w:pPr>
            <w:r w:rsidRPr="00CC1B3E">
              <w:rPr>
                <w:b/>
                <w:bCs/>
                <w:sz w:val="24"/>
                <w:szCs w:val="24"/>
                <w:lang w:eastAsia="lt-LT"/>
              </w:rPr>
              <w:t>Užsakovas</w:t>
            </w:r>
          </w:p>
        </w:tc>
      </w:tr>
      <w:tr w:rsidR="00FF5A8E" w:rsidRPr="00CC1B3E" w14:paraId="2608767F" w14:textId="77777777" w:rsidTr="00BF3B27">
        <w:tc>
          <w:tcPr>
            <w:tcW w:w="4245" w:type="dxa"/>
          </w:tcPr>
          <w:p w14:paraId="09477BC8" w14:textId="77777777" w:rsidR="00FF5A8E" w:rsidRPr="00CC1B3E" w:rsidRDefault="00FF5A8E" w:rsidP="00BF3B27">
            <w:pPr>
              <w:tabs>
                <w:tab w:val="left" w:pos="90"/>
              </w:tabs>
              <w:rPr>
                <w:sz w:val="24"/>
                <w:szCs w:val="24"/>
                <w:lang w:eastAsia="lt-LT"/>
              </w:rPr>
            </w:pPr>
            <w:r w:rsidRPr="00CC1B3E">
              <w:rPr>
                <w:sz w:val="24"/>
                <w:szCs w:val="24"/>
                <w:lang w:eastAsia="lt-LT"/>
              </w:rPr>
              <w:t xml:space="preserve">[Pavadinimas] </w:t>
            </w:r>
          </w:p>
        </w:tc>
        <w:tc>
          <w:tcPr>
            <w:tcW w:w="4245" w:type="dxa"/>
          </w:tcPr>
          <w:p w14:paraId="16646F24" w14:textId="77777777" w:rsidR="00FF5A8E" w:rsidRPr="00CC1B3E" w:rsidRDefault="00FF5A8E" w:rsidP="00BF3B27">
            <w:pPr>
              <w:tabs>
                <w:tab w:val="left" w:pos="90"/>
              </w:tabs>
              <w:rPr>
                <w:sz w:val="24"/>
                <w:szCs w:val="24"/>
                <w:lang w:eastAsia="lt-LT"/>
              </w:rPr>
            </w:pPr>
            <w:r w:rsidRPr="00CC1B3E">
              <w:rPr>
                <w:sz w:val="24"/>
                <w:szCs w:val="24"/>
                <w:lang w:eastAsia="lt-LT"/>
              </w:rPr>
              <w:t>[Pavadinimas]</w:t>
            </w:r>
          </w:p>
        </w:tc>
      </w:tr>
      <w:tr w:rsidR="00FF5A8E" w:rsidRPr="00CC1B3E" w14:paraId="57EE02FA" w14:textId="77777777" w:rsidTr="00BF3B27">
        <w:tc>
          <w:tcPr>
            <w:tcW w:w="4245" w:type="dxa"/>
          </w:tcPr>
          <w:p w14:paraId="2DB6A561" w14:textId="77777777" w:rsidR="00FF5A8E" w:rsidRPr="00CC1B3E" w:rsidRDefault="00FF5A8E" w:rsidP="00BF3B27">
            <w:pPr>
              <w:tabs>
                <w:tab w:val="left" w:pos="90"/>
              </w:tabs>
              <w:rPr>
                <w:sz w:val="24"/>
                <w:szCs w:val="24"/>
                <w:lang w:eastAsia="lt-LT"/>
              </w:rPr>
            </w:pPr>
            <w:r w:rsidRPr="00CC1B3E">
              <w:rPr>
                <w:sz w:val="24"/>
                <w:szCs w:val="24"/>
                <w:lang w:eastAsia="lt-LT"/>
              </w:rPr>
              <w:t>[Buveinės adresas]</w:t>
            </w:r>
          </w:p>
        </w:tc>
        <w:tc>
          <w:tcPr>
            <w:tcW w:w="4245" w:type="dxa"/>
          </w:tcPr>
          <w:p w14:paraId="52F33967" w14:textId="77777777" w:rsidR="00FF5A8E" w:rsidRPr="00CC1B3E" w:rsidRDefault="00FF5A8E" w:rsidP="00BF3B27">
            <w:pPr>
              <w:tabs>
                <w:tab w:val="left" w:pos="90"/>
              </w:tabs>
              <w:rPr>
                <w:sz w:val="24"/>
                <w:szCs w:val="24"/>
                <w:lang w:eastAsia="lt-LT"/>
              </w:rPr>
            </w:pPr>
            <w:r w:rsidRPr="00CC1B3E">
              <w:rPr>
                <w:sz w:val="24"/>
                <w:szCs w:val="24"/>
                <w:lang w:eastAsia="lt-LT"/>
              </w:rPr>
              <w:t>[Buveinės adresas]</w:t>
            </w:r>
          </w:p>
        </w:tc>
      </w:tr>
      <w:tr w:rsidR="00FF5A8E" w:rsidRPr="00CC1B3E" w14:paraId="74A47FA9" w14:textId="77777777" w:rsidTr="00BF3B27">
        <w:tc>
          <w:tcPr>
            <w:tcW w:w="4245" w:type="dxa"/>
          </w:tcPr>
          <w:p w14:paraId="60F51380" w14:textId="77777777" w:rsidR="00FF5A8E" w:rsidRPr="00CC1B3E" w:rsidRDefault="00FF5A8E" w:rsidP="00BF3B27">
            <w:pPr>
              <w:tabs>
                <w:tab w:val="left" w:pos="90"/>
              </w:tabs>
              <w:rPr>
                <w:sz w:val="24"/>
                <w:szCs w:val="24"/>
                <w:lang w:eastAsia="lt-LT"/>
              </w:rPr>
            </w:pPr>
            <w:r w:rsidRPr="00CC1B3E">
              <w:rPr>
                <w:sz w:val="24"/>
                <w:szCs w:val="24"/>
                <w:lang w:eastAsia="lt-LT"/>
              </w:rPr>
              <w:t>[Telefonas]</w:t>
            </w:r>
          </w:p>
        </w:tc>
        <w:tc>
          <w:tcPr>
            <w:tcW w:w="4245" w:type="dxa"/>
          </w:tcPr>
          <w:p w14:paraId="34F9F7CF" w14:textId="77777777" w:rsidR="00FF5A8E" w:rsidRPr="00CC1B3E" w:rsidRDefault="00FF5A8E" w:rsidP="00BF3B27">
            <w:pPr>
              <w:tabs>
                <w:tab w:val="left" w:pos="90"/>
              </w:tabs>
              <w:rPr>
                <w:sz w:val="24"/>
                <w:szCs w:val="24"/>
                <w:lang w:eastAsia="lt-LT"/>
              </w:rPr>
            </w:pPr>
            <w:r w:rsidRPr="00CC1B3E">
              <w:rPr>
                <w:sz w:val="24"/>
                <w:szCs w:val="24"/>
                <w:lang w:eastAsia="lt-LT"/>
              </w:rPr>
              <w:t>[Telefonas]</w:t>
            </w:r>
          </w:p>
        </w:tc>
      </w:tr>
      <w:tr w:rsidR="00FF5A8E" w:rsidRPr="00CC1B3E" w14:paraId="1B11862A" w14:textId="77777777" w:rsidTr="00BF3B27">
        <w:tc>
          <w:tcPr>
            <w:tcW w:w="4245" w:type="dxa"/>
          </w:tcPr>
          <w:p w14:paraId="65C270D3" w14:textId="77777777" w:rsidR="00FF5A8E" w:rsidRPr="00CC1B3E" w:rsidRDefault="00FF5A8E" w:rsidP="00BF3B27">
            <w:pPr>
              <w:tabs>
                <w:tab w:val="left" w:pos="90"/>
              </w:tabs>
              <w:rPr>
                <w:sz w:val="24"/>
                <w:szCs w:val="24"/>
                <w:lang w:eastAsia="lt-LT"/>
              </w:rPr>
            </w:pPr>
            <w:r w:rsidRPr="00CC1B3E">
              <w:rPr>
                <w:sz w:val="24"/>
                <w:szCs w:val="24"/>
                <w:lang w:eastAsia="lt-LT"/>
              </w:rPr>
              <w:t>[Kodas]</w:t>
            </w:r>
          </w:p>
        </w:tc>
        <w:tc>
          <w:tcPr>
            <w:tcW w:w="4245" w:type="dxa"/>
          </w:tcPr>
          <w:p w14:paraId="6F6F475C" w14:textId="77777777" w:rsidR="00FF5A8E" w:rsidRPr="00CC1B3E" w:rsidRDefault="00FF5A8E" w:rsidP="00BF3B27">
            <w:pPr>
              <w:tabs>
                <w:tab w:val="left" w:pos="90"/>
              </w:tabs>
              <w:rPr>
                <w:sz w:val="24"/>
                <w:szCs w:val="24"/>
                <w:lang w:eastAsia="lt-LT"/>
              </w:rPr>
            </w:pPr>
            <w:r w:rsidRPr="00CC1B3E">
              <w:rPr>
                <w:sz w:val="24"/>
                <w:szCs w:val="24"/>
                <w:lang w:eastAsia="lt-LT"/>
              </w:rPr>
              <w:t>[Kodas]</w:t>
            </w:r>
          </w:p>
        </w:tc>
      </w:tr>
      <w:tr w:rsidR="00FF5A8E" w:rsidRPr="00CC1B3E" w14:paraId="79867F5F" w14:textId="77777777" w:rsidTr="00BF3B27">
        <w:tc>
          <w:tcPr>
            <w:tcW w:w="4245" w:type="dxa"/>
          </w:tcPr>
          <w:p w14:paraId="0A54C8E9" w14:textId="77777777" w:rsidR="00FF5A8E" w:rsidRPr="00CC1B3E" w:rsidRDefault="00FF5A8E" w:rsidP="00BF3B27">
            <w:pPr>
              <w:tabs>
                <w:tab w:val="left" w:pos="90"/>
              </w:tabs>
              <w:rPr>
                <w:sz w:val="24"/>
                <w:szCs w:val="24"/>
                <w:lang w:eastAsia="lt-LT"/>
              </w:rPr>
            </w:pPr>
            <w:r w:rsidRPr="00CC1B3E">
              <w:rPr>
                <w:sz w:val="24"/>
                <w:szCs w:val="24"/>
                <w:lang w:eastAsia="lt-LT"/>
              </w:rPr>
              <w:t>[PVM mokėtojo kodas]</w:t>
            </w:r>
          </w:p>
        </w:tc>
        <w:tc>
          <w:tcPr>
            <w:tcW w:w="4245" w:type="dxa"/>
          </w:tcPr>
          <w:p w14:paraId="71AC4957" w14:textId="77777777" w:rsidR="00FF5A8E" w:rsidRPr="00CC1B3E" w:rsidRDefault="00FF5A8E" w:rsidP="00BF3B27">
            <w:pPr>
              <w:tabs>
                <w:tab w:val="left" w:pos="90"/>
              </w:tabs>
              <w:rPr>
                <w:sz w:val="24"/>
                <w:szCs w:val="24"/>
                <w:lang w:eastAsia="lt-LT"/>
              </w:rPr>
            </w:pPr>
            <w:r w:rsidRPr="00CC1B3E">
              <w:rPr>
                <w:sz w:val="24"/>
                <w:szCs w:val="24"/>
                <w:lang w:eastAsia="lt-LT"/>
              </w:rPr>
              <w:t>]</w:t>
            </w:r>
          </w:p>
        </w:tc>
      </w:tr>
      <w:tr w:rsidR="00FF5A8E" w:rsidRPr="00CC1B3E" w14:paraId="04DD7DA3" w14:textId="77777777" w:rsidTr="00BF3B27">
        <w:tc>
          <w:tcPr>
            <w:tcW w:w="4245" w:type="dxa"/>
          </w:tcPr>
          <w:p w14:paraId="37D14797" w14:textId="77777777" w:rsidR="00FF5A8E" w:rsidRPr="00CC1B3E" w:rsidRDefault="00FF5A8E" w:rsidP="00BF3B27">
            <w:pPr>
              <w:tabs>
                <w:tab w:val="left" w:pos="90"/>
              </w:tabs>
              <w:rPr>
                <w:sz w:val="24"/>
                <w:szCs w:val="24"/>
                <w:lang w:eastAsia="lt-LT"/>
              </w:rPr>
            </w:pPr>
          </w:p>
        </w:tc>
        <w:tc>
          <w:tcPr>
            <w:tcW w:w="4245" w:type="dxa"/>
          </w:tcPr>
          <w:p w14:paraId="72B42ADE" w14:textId="77777777" w:rsidR="00FF5A8E" w:rsidRPr="00CC1B3E" w:rsidRDefault="00FF5A8E" w:rsidP="00BF3B27">
            <w:pPr>
              <w:tabs>
                <w:tab w:val="left" w:pos="90"/>
              </w:tabs>
              <w:rPr>
                <w:sz w:val="24"/>
                <w:szCs w:val="24"/>
                <w:lang w:eastAsia="lt-LT"/>
              </w:rPr>
            </w:pPr>
          </w:p>
        </w:tc>
      </w:tr>
      <w:tr w:rsidR="00FF5A8E" w:rsidRPr="00CC1B3E" w14:paraId="47DEA4EB" w14:textId="77777777" w:rsidTr="00BF3B27">
        <w:tc>
          <w:tcPr>
            <w:tcW w:w="4245" w:type="dxa"/>
          </w:tcPr>
          <w:p w14:paraId="40299AC6" w14:textId="77777777" w:rsidR="00FF5A8E" w:rsidRPr="00CC1B3E" w:rsidRDefault="00FF5A8E" w:rsidP="00BF3B27">
            <w:pPr>
              <w:tabs>
                <w:tab w:val="left" w:pos="90"/>
              </w:tabs>
              <w:rPr>
                <w:sz w:val="24"/>
                <w:szCs w:val="24"/>
                <w:lang w:eastAsia="lt-LT"/>
              </w:rPr>
            </w:pPr>
          </w:p>
        </w:tc>
        <w:tc>
          <w:tcPr>
            <w:tcW w:w="4245" w:type="dxa"/>
          </w:tcPr>
          <w:p w14:paraId="17237F7D" w14:textId="77777777" w:rsidR="00FF5A8E" w:rsidRPr="00CC1B3E" w:rsidRDefault="00FF5A8E" w:rsidP="00BF3B27">
            <w:pPr>
              <w:tabs>
                <w:tab w:val="left" w:pos="90"/>
              </w:tabs>
              <w:rPr>
                <w:sz w:val="24"/>
                <w:szCs w:val="24"/>
                <w:lang w:eastAsia="lt-LT"/>
              </w:rPr>
            </w:pPr>
          </w:p>
        </w:tc>
      </w:tr>
      <w:tr w:rsidR="00FF5A8E" w:rsidRPr="00CC1B3E" w14:paraId="3444C492" w14:textId="77777777" w:rsidTr="00BF3B27">
        <w:tc>
          <w:tcPr>
            <w:tcW w:w="4245" w:type="dxa"/>
          </w:tcPr>
          <w:p w14:paraId="4369A24A" w14:textId="77777777" w:rsidR="00FF5A8E" w:rsidRPr="00CC1B3E" w:rsidRDefault="00FF5A8E" w:rsidP="00BF3B27">
            <w:pPr>
              <w:tabs>
                <w:tab w:val="left" w:pos="90"/>
              </w:tabs>
              <w:rPr>
                <w:sz w:val="24"/>
                <w:szCs w:val="24"/>
                <w:lang w:eastAsia="lt-LT"/>
              </w:rPr>
            </w:pPr>
            <w:r w:rsidRPr="00CC1B3E">
              <w:rPr>
                <w:sz w:val="24"/>
                <w:szCs w:val="24"/>
                <w:lang w:eastAsia="lt-LT"/>
              </w:rPr>
              <w:t>______________________________</w:t>
            </w:r>
          </w:p>
          <w:p w14:paraId="4683BF55" w14:textId="77777777" w:rsidR="00FF5A8E" w:rsidRPr="00CC1B3E" w:rsidRDefault="00FF5A8E" w:rsidP="00BF3B27">
            <w:pPr>
              <w:tabs>
                <w:tab w:val="left" w:pos="90"/>
              </w:tabs>
              <w:rPr>
                <w:sz w:val="24"/>
                <w:szCs w:val="24"/>
                <w:lang w:eastAsia="lt-LT"/>
              </w:rPr>
            </w:pPr>
            <w:r w:rsidRPr="00CC1B3E">
              <w:rPr>
                <w:sz w:val="24"/>
                <w:szCs w:val="24"/>
                <w:lang w:eastAsia="lt-LT"/>
              </w:rPr>
              <w:t>Parašas</w:t>
            </w:r>
          </w:p>
          <w:p w14:paraId="47500089" w14:textId="77777777" w:rsidR="00FF5A8E" w:rsidRPr="00CC1B3E" w:rsidRDefault="00FF5A8E" w:rsidP="00BF3B27">
            <w:pPr>
              <w:tabs>
                <w:tab w:val="left" w:pos="90"/>
              </w:tabs>
              <w:rPr>
                <w:sz w:val="24"/>
                <w:szCs w:val="24"/>
                <w:lang w:eastAsia="lt-LT"/>
              </w:rPr>
            </w:pPr>
            <w:r w:rsidRPr="00CC1B3E">
              <w:rPr>
                <w:sz w:val="24"/>
                <w:szCs w:val="24"/>
                <w:lang w:eastAsia="lt-LT"/>
              </w:rPr>
              <w:t>[Pareigos, vardas ir pavardė]</w:t>
            </w:r>
          </w:p>
        </w:tc>
        <w:tc>
          <w:tcPr>
            <w:tcW w:w="4245" w:type="dxa"/>
          </w:tcPr>
          <w:p w14:paraId="63316DBF" w14:textId="77777777" w:rsidR="00FF5A8E" w:rsidRPr="00CC1B3E" w:rsidRDefault="00FF5A8E" w:rsidP="00BF3B27">
            <w:pPr>
              <w:tabs>
                <w:tab w:val="left" w:pos="90"/>
              </w:tabs>
              <w:rPr>
                <w:sz w:val="24"/>
                <w:szCs w:val="24"/>
                <w:lang w:eastAsia="lt-LT"/>
              </w:rPr>
            </w:pPr>
            <w:r w:rsidRPr="00CC1B3E">
              <w:rPr>
                <w:sz w:val="24"/>
                <w:szCs w:val="24"/>
                <w:lang w:eastAsia="lt-LT"/>
              </w:rPr>
              <w:t>______________________________</w:t>
            </w:r>
          </w:p>
          <w:p w14:paraId="7A4C1A64" w14:textId="77777777" w:rsidR="00FF5A8E" w:rsidRPr="00CC1B3E" w:rsidRDefault="00FF5A8E" w:rsidP="00BF3B27">
            <w:pPr>
              <w:tabs>
                <w:tab w:val="left" w:pos="90"/>
              </w:tabs>
              <w:rPr>
                <w:sz w:val="24"/>
                <w:szCs w:val="24"/>
                <w:lang w:eastAsia="lt-LT"/>
              </w:rPr>
            </w:pPr>
            <w:r w:rsidRPr="00CC1B3E">
              <w:rPr>
                <w:sz w:val="24"/>
                <w:szCs w:val="24"/>
                <w:lang w:eastAsia="lt-LT"/>
              </w:rPr>
              <w:t>Parašas</w:t>
            </w:r>
          </w:p>
          <w:p w14:paraId="549D5EA5" w14:textId="77777777" w:rsidR="00FF5A8E" w:rsidRPr="00CC1B3E" w:rsidRDefault="00FF5A8E" w:rsidP="00BF3B27">
            <w:pPr>
              <w:tabs>
                <w:tab w:val="left" w:pos="90"/>
              </w:tabs>
              <w:rPr>
                <w:sz w:val="24"/>
                <w:szCs w:val="24"/>
                <w:lang w:eastAsia="lt-LT"/>
              </w:rPr>
            </w:pPr>
            <w:r w:rsidRPr="00CC1B3E">
              <w:rPr>
                <w:sz w:val="24"/>
                <w:szCs w:val="24"/>
                <w:lang w:eastAsia="lt-LT"/>
              </w:rPr>
              <w:t>[Pareigos, vardas ir pavardė]</w:t>
            </w:r>
          </w:p>
        </w:tc>
      </w:tr>
    </w:tbl>
    <w:p w14:paraId="4D35ECB4" w14:textId="77777777" w:rsidR="00FF5A8E" w:rsidRPr="00CC1B3E" w:rsidRDefault="00FF5A8E" w:rsidP="00FF5A8E">
      <w:pPr>
        <w:tabs>
          <w:tab w:val="left" w:pos="90"/>
        </w:tabs>
        <w:rPr>
          <w:color w:val="000000"/>
          <w:sz w:val="24"/>
          <w:szCs w:val="24"/>
          <w:lang w:eastAsia="lt-LT"/>
        </w:rPr>
      </w:pPr>
    </w:p>
    <w:p w14:paraId="28C6A32A" w14:textId="77777777" w:rsidR="00FF5A8E" w:rsidRPr="00CC1B3E" w:rsidRDefault="00FF5A8E" w:rsidP="00FF5A8E">
      <w:pPr>
        <w:tabs>
          <w:tab w:val="left" w:pos="90"/>
        </w:tabs>
        <w:rPr>
          <w:sz w:val="24"/>
          <w:lang w:eastAsia="lt-LT"/>
        </w:rPr>
      </w:pPr>
    </w:p>
    <w:p w14:paraId="676E39B4" w14:textId="77777777" w:rsidR="00FF5A8E" w:rsidRPr="00CC1B3E" w:rsidRDefault="00FF5A8E" w:rsidP="00FF5A8E">
      <w:pPr>
        <w:tabs>
          <w:tab w:val="left" w:pos="90"/>
        </w:tabs>
        <w:rPr>
          <w:rFonts w:eastAsia="MS Mincho"/>
          <w:szCs w:val="24"/>
          <w:lang w:eastAsia="ja-JP"/>
        </w:rPr>
      </w:pPr>
    </w:p>
    <w:p w14:paraId="0AA8981E" w14:textId="77777777" w:rsidR="00FF5A8E" w:rsidRDefault="00FF5A8E" w:rsidP="00FF5A8E"/>
    <w:p w14:paraId="6337DFEB" w14:textId="77777777" w:rsidR="00497E66" w:rsidRDefault="00497E66"/>
    <w:sectPr w:rsidR="00497E66" w:rsidSect="00FF5A8E">
      <w:footerReference w:type="default" r:id="rId7"/>
      <w:footnotePr>
        <w:numFmt w:val="chicago"/>
      </w:footnotePr>
      <w:pgSz w:w="11906" w:h="16838" w:code="9"/>
      <w:pgMar w:top="1134" w:right="567" w:bottom="1134" w:left="1418" w:header="567" w:footer="567"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16CF5" w14:textId="77777777" w:rsidR="00E226C7" w:rsidRDefault="00E226C7">
      <w:r>
        <w:separator/>
      </w:r>
    </w:p>
  </w:endnote>
  <w:endnote w:type="continuationSeparator" w:id="0">
    <w:p w14:paraId="2710FA7C" w14:textId="77777777" w:rsidR="00E226C7" w:rsidRDefault="00E2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1131683614"/>
      <w:docPartObj>
        <w:docPartGallery w:val="Page Numbers (Bottom of Page)"/>
        <w:docPartUnique/>
      </w:docPartObj>
    </w:sdtPr>
    <w:sdtEndPr/>
    <w:sdtContent>
      <w:p w14:paraId="00E075B1" w14:textId="77777777" w:rsidR="0065499D" w:rsidRPr="00CC1B3E" w:rsidRDefault="00E226C7" w:rsidP="00B1440A">
        <w:pPr>
          <w:pStyle w:val="Porat"/>
          <w:tabs>
            <w:tab w:val="left" w:pos="14970"/>
            <w:tab w:val="right" w:pos="15704"/>
          </w:tabs>
          <w:rPr>
            <w:lang w:val="lt-LT"/>
          </w:rPr>
        </w:pPr>
        <w:r w:rsidRPr="00CC1B3E">
          <w:rPr>
            <w:lang w:val="lt-LT"/>
          </w:rPr>
          <w:tab/>
        </w:r>
        <w:r w:rsidRPr="00CC1B3E">
          <w:rPr>
            <w:lang w:val="lt-LT"/>
          </w:rPr>
          <w:tab/>
        </w:r>
        <w:r w:rsidRPr="00CC1B3E">
          <w:rPr>
            <w:lang w:val="lt-LT"/>
          </w:rPr>
          <w:tab/>
        </w:r>
        <w:r w:rsidRPr="00CC1B3E">
          <w:rPr>
            <w:lang w:val="lt-LT"/>
          </w:rPr>
          <w:tab/>
        </w:r>
        <w:r w:rsidRPr="00CC1B3E">
          <w:rPr>
            <w:lang w:val="lt-LT"/>
          </w:rPr>
          <w:fldChar w:fldCharType="begin"/>
        </w:r>
        <w:r w:rsidRPr="00CC1B3E">
          <w:rPr>
            <w:lang w:val="lt-LT"/>
          </w:rPr>
          <w:instrText xml:space="preserve"> PAGE   \* MERGEFORMAT </w:instrText>
        </w:r>
        <w:r w:rsidRPr="00CC1B3E">
          <w:rPr>
            <w:lang w:val="lt-LT"/>
          </w:rPr>
          <w:fldChar w:fldCharType="separate"/>
        </w:r>
        <w:r w:rsidRPr="00CC1B3E">
          <w:rPr>
            <w:lang w:val="lt-LT"/>
          </w:rPr>
          <w:t>9</w:t>
        </w:r>
        <w:r w:rsidRPr="00CC1B3E">
          <w:rPr>
            <w:lang w:val="lt-LT"/>
          </w:rPr>
          <w:fldChar w:fldCharType="end"/>
        </w:r>
      </w:p>
    </w:sdtContent>
  </w:sdt>
  <w:p w14:paraId="3E0FC305" w14:textId="77777777" w:rsidR="0065499D" w:rsidRPr="00CC1B3E" w:rsidRDefault="0065499D">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5EA3A" w14:textId="77777777" w:rsidR="00E226C7" w:rsidRDefault="00E226C7">
      <w:r>
        <w:separator/>
      </w:r>
    </w:p>
  </w:footnote>
  <w:footnote w:type="continuationSeparator" w:id="0">
    <w:p w14:paraId="4E872869" w14:textId="77777777" w:rsidR="00E226C7" w:rsidRDefault="00E226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C02"/>
    <w:multiLevelType w:val="multilevel"/>
    <w:tmpl w:val="476AFB60"/>
    <w:lvl w:ilvl="0">
      <w:start w:val="1"/>
      <w:numFmt w:val="decimal"/>
      <w:lvlText w:val="%1."/>
      <w:lvlJc w:val="left"/>
      <w:pPr>
        <w:ind w:left="360" w:hanging="360"/>
      </w:pPr>
      <w:rPr>
        <w:rFonts w:hint="default"/>
        <w:b/>
      </w:rPr>
    </w:lvl>
    <w:lvl w:ilvl="1">
      <w:start w:val="1"/>
      <w:numFmt w:val="decimal"/>
      <w:suff w:val="space"/>
      <w:lvlText w:val="%1.%2."/>
      <w:lvlJc w:val="left"/>
      <w:pPr>
        <w:ind w:left="3693" w:hanging="432"/>
      </w:pPr>
      <w:rPr>
        <w:rFonts w:hint="default"/>
        <w:b w:val="0"/>
        <w:i w:val="0"/>
        <w:color w:val="000000"/>
        <w:sz w:val="24"/>
        <w:szCs w:val="24"/>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BD3873"/>
    <w:multiLevelType w:val="multilevel"/>
    <w:tmpl w:val="879269B4"/>
    <w:lvl w:ilvl="0">
      <w:start w:val="11"/>
      <w:numFmt w:val="decimal"/>
      <w:lvlText w:val="%1."/>
      <w:lvlJc w:val="left"/>
      <w:pPr>
        <w:ind w:left="480" w:hanging="480"/>
      </w:pPr>
    </w:lvl>
    <w:lvl w:ilvl="1">
      <w:start w:val="1"/>
      <w:numFmt w:val="decimal"/>
      <w:lvlText w:val="%1.%2."/>
      <w:lvlJc w:val="left"/>
      <w:pPr>
        <w:ind w:left="1560" w:hanging="48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29625303"/>
    <w:multiLevelType w:val="multilevel"/>
    <w:tmpl w:val="C260899C"/>
    <w:lvl w:ilvl="0">
      <w:start w:val="1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969047039">
    <w:abstractNumId w:val="0"/>
  </w:num>
  <w:num w:numId="2" w16cid:durableId="1937858541">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9231296">
    <w:abstractNumId w:val="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numFmt w:val="chicago"/>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A8E"/>
    <w:rsid w:val="00084E83"/>
    <w:rsid w:val="000D5C5F"/>
    <w:rsid w:val="000E30B7"/>
    <w:rsid w:val="001015FD"/>
    <w:rsid w:val="00191716"/>
    <w:rsid w:val="00236881"/>
    <w:rsid w:val="002902F6"/>
    <w:rsid w:val="00296DF4"/>
    <w:rsid w:val="00380D63"/>
    <w:rsid w:val="0038405F"/>
    <w:rsid w:val="004739C5"/>
    <w:rsid w:val="00497E66"/>
    <w:rsid w:val="004A704E"/>
    <w:rsid w:val="004C688C"/>
    <w:rsid w:val="00514CF4"/>
    <w:rsid w:val="005843B4"/>
    <w:rsid w:val="005F5292"/>
    <w:rsid w:val="00614B89"/>
    <w:rsid w:val="0065499D"/>
    <w:rsid w:val="007A7252"/>
    <w:rsid w:val="007B7026"/>
    <w:rsid w:val="008E05F1"/>
    <w:rsid w:val="00914E9C"/>
    <w:rsid w:val="00A1615A"/>
    <w:rsid w:val="00A44002"/>
    <w:rsid w:val="00AA232A"/>
    <w:rsid w:val="00AA4A82"/>
    <w:rsid w:val="00B628D0"/>
    <w:rsid w:val="00B75587"/>
    <w:rsid w:val="00BF4D4D"/>
    <w:rsid w:val="00C86F10"/>
    <w:rsid w:val="00E01912"/>
    <w:rsid w:val="00E226C7"/>
    <w:rsid w:val="00EA66D8"/>
    <w:rsid w:val="00ED6BE7"/>
    <w:rsid w:val="00EF6D83"/>
    <w:rsid w:val="00EF6E7B"/>
    <w:rsid w:val="00FF5A8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89BEF"/>
  <w15:chartTrackingRefBased/>
  <w15:docId w15:val="{25239090-F1D7-4EB3-85BE-9DC1FFC0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F5A8E"/>
    <w:pPr>
      <w:spacing w:after="0" w:line="240" w:lineRule="auto"/>
    </w:pPr>
    <w:rPr>
      <w:rFonts w:ascii="Times New Roman" w:eastAsia="Times New Roman" w:hAnsi="Times New Roman" w:cs="Times New Roman"/>
      <w:kern w:val="0"/>
      <w:sz w:val="20"/>
      <w:szCs w:val="20"/>
      <w14:ligatures w14:val="none"/>
    </w:rPr>
  </w:style>
  <w:style w:type="paragraph" w:styleId="Antrat1">
    <w:name w:val="heading 1"/>
    <w:basedOn w:val="prastasis"/>
    <w:next w:val="prastasis"/>
    <w:link w:val="Antrat1Diagrama"/>
    <w:uiPriority w:val="9"/>
    <w:qFormat/>
    <w:rsid w:val="00FF5A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F5A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F5A8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F5A8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F5A8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F5A8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F5A8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F5A8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F5A8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F5A8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F5A8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F5A8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F5A8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F5A8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F5A8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F5A8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F5A8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F5A8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F5A8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F5A8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F5A8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F5A8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F5A8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F5A8E"/>
    <w:rPr>
      <w:i/>
      <w:iCs/>
      <w:color w:val="404040" w:themeColor="text1" w:themeTint="BF"/>
    </w:rPr>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uiPriority w:val="34"/>
    <w:qFormat/>
    <w:rsid w:val="00FF5A8E"/>
    <w:pPr>
      <w:ind w:left="720"/>
      <w:contextualSpacing/>
    </w:pPr>
  </w:style>
  <w:style w:type="character" w:styleId="Rykuspabraukimas">
    <w:name w:val="Intense Emphasis"/>
    <w:basedOn w:val="Numatytasispastraiposriftas"/>
    <w:uiPriority w:val="21"/>
    <w:qFormat/>
    <w:rsid w:val="00FF5A8E"/>
    <w:rPr>
      <w:i/>
      <w:iCs/>
      <w:color w:val="2F5496" w:themeColor="accent1" w:themeShade="BF"/>
    </w:rPr>
  </w:style>
  <w:style w:type="paragraph" w:styleId="Iskirtacitata">
    <w:name w:val="Intense Quote"/>
    <w:basedOn w:val="prastasis"/>
    <w:next w:val="prastasis"/>
    <w:link w:val="IskirtacitataDiagrama"/>
    <w:uiPriority w:val="30"/>
    <w:qFormat/>
    <w:rsid w:val="00FF5A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F5A8E"/>
    <w:rPr>
      <w:i/>
      <w:iCs/>
      <w:color w:val="2F5496" w:themeColor="accent1" w:themeShade="BF"/>
    </w:rPr>
  </w:style>
  <w:style w:type="character" w:styleId="Rykinuoroda">
    <w:name w:val="Intense Reference"/>
    <w:basedOn w:val="Numatytasispastraiposriftas"/>
    <w:uiPriority w:val="32"/>
    <w:qFormat/>
    <w:rsid w:val="00FF5A8E"/>
    <w:rPr>
      <w:b/>
      <w:bCs/>
      <w:smallCaps/>
      <w:color w:val="2F5496" w:themeColor="accent1" w:themeShade="BF"/>
      <w:spacing w:val="5"/>
    </w:r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FF5A8E"/>
  </w:style>
  <w:style w:type="paragraph" w:styleId="Porat">
    <w:name w:val="footer"/>
    <w:basedOn w:val="prastasis"/>
    <w:link w:val="PoratDiagrama"/>
    <w:uiPriority w:val="99"/>
    <w:unhideWhenUsed/>
    <w:rsid w:val="00FF5A8E"/>
    <w:pPr>
      <w:tabs>
        <w:tab w:val="center" w:pos="4320"/>
        <w:tab w:val="right" w:pos="8640"/>
      </w:tabs>
    </w:pPr>
    <w:rPr>
      <w:sz w:val="24"/>
      <w:lang w:val="en-US"/>
    </w:rPr>
  </w:style>
  <w:style w:type="character" w:customStyle="1" w:styleId="PoratDiagrama">
    <w:name w:val="Poraštė Diagrama"/>
    <w:basedOn w:val="Numatytasispastraiposriftas"/>
    <w:link w:val="Porat"/>
    <w:uiPriority w:val="99"/>
    <w:rsid w:val="00FF5A8E"/>
    <w:rPr>
      <w:rFonts w:ascii="Times New Roman" w:eastAsia="Times New Roman" w:hAnsi="Times New Roman" w:cs="Times New Roman"/>
      <w:kern w:val="0"/>
      <w:sz w:val="24"/>
      <w:szCs w:val="20"/>
      <w:lang w:val="en-US"/>
      <w14:ligatures w14:val="none"/>
    </w:rPr>
  </w:style>
  <w:style w:type="character" w:customStyle="1" w:styleId="KomentarotekstasDiagrama">
    <w:name w:val="Komentaro tekstas Diagrama"/>
    <w:aliases w:val="Char3 Diagrama,Char1 Diagrama,Char Diagrama,Komentaro tekstas Diagrama Diagrama Diagrama,Char3 Diagrama Diagrama Diagrama,Char Diagrama Diagrama Diagrama,Diagrama Diagrama Diagrama Diagrama,Char1 Diagrama Diagrama Diagrama"/>
    <w:basedOn w:val="Numatytasispastraiposriftas"/>
    <w:link w:val="Komentarotekstas"/>
    <w:locked/>
    <w:rsid w:val="00FF5A8E"/>
    <w:rPr>
      <w:rFonts w:ascii="Times New Roman" w:eastAsia="Times New Roman" w:hAnsi="Times New Roman" w:cs="Times New Roman"/>
      <w:kern w:val="0"/>
      <w:sz w:val="20"/>
      <w:szCs w:val="20"/>
      <w:lang w:val="en-US"/>
      <w14:ligatures w14:val="none"/>
    </w:rPr>
  </w:style>
  <w:style w:type="paragraph" w:styleId="Komentarotekstas">
    <w:name w:val="annotation text"/>
    <w:aliases w:val="Char3,Char1,Char,Komentaro tekstas Diagrama Diagrama,Char3 Diagrama Diagrama,Char Diagrama Diagrama,Diagrama Diagrama Diagrama,Char1 Diagrama Diagrama"/>
    <w:basedOn w:val="prastasis"/>
    <w:link w:val="KomentarotekstasDiagrama"/>
    <w:unhideWhenUsed/>
    <w:rsid w:val="00FF5A8E"/>
    <w:rPr>
      <w:lang w:val="en-US"/>
    </w:rPr>
  </w:style>
  <w:style w:type="character" w:customStyle="1" w:styleId="KomentarotekstasDiagrama1">
    <w:name w:val="Komentaro tekstas Diagrama1"/>
    <w:basedOn w:val="Numatytasispastraiposriftas"/>
    <w:uiPriority w:val="99"/>
    <w:semiHidden/>
    <w:rsid w:val="00FF5A8E"/>
    <w:rPr>
      <w:rFonts w:ascii="Times New Roman" w:eastAsia="Times New Roman" w:hAnsi="Times New Roman" w:cs="Times New Roman"/>
      <w:kern w:val="0"/>
      <w:sz w:val="20"/>
      <w:szCs w:val="20"/>
      <w14:ligatures w14:val="none"/>
    </w:rPr>
  </w:style>
  <w:style w:type="character" w:customStyle="1" w:styleId="PagrindinistekstasDiagrama">
    <w:name w:val="Pagrindinis tekstas Diagrama"/>
    <w:aliases w:val="Char Char Char Diagrama Diagrama Diagrama Diagrama Diagrama Diagrama,Char Char Char Diagrama Diagrama Diagrama Diagrama Diagrama Diagrama Diagrama Diagrama Diagrama Diagrama Diagrama,body text Diagrama,contents Diagrama"/>
    <w:basedOn w:val="Numatytasispastraiposriftas"/>
    <w:link w:val="Pagrindinistekstas"/>
    <w:locked/>
    <w:rsid w:val="00FF5A8E"/>
    <w:rPr>
      <w:rFonts w:ascii="Times New Roman" w:eastAsia="Times New Roman" w:hAnsi="Times New Roman" w:cs="Times New Roman"/>
      <w:kern w:val="0"/>
      <w:sz w:val="24"/>
      <w:szCs w:val="20"/>
      <w:lang w:val="en-US"/>
      <w14:ligatures w14:val="none"/>
    </w:rPr>
  </w:style>
  <w:style w:type="paragraph" w:styleId="Pagrindinistekstas">
    <w:name w:val="Body Text"/>
    <w:aliases w:val="Char Char Char Diagrama Diagrama Diagrama Diagrama Diagrama,Char Char Char Diagrama Diagrama Diagrama Diagrama Diagrama Diagrama Diagrama Diagrama Diagrama Diagrama,body text,contents,bt,b,body inde"/>
    <w:basedOn w:val="prastasis"/>
    <w:link w:val="PagrindinistekstasDiagrama"/>
    <w:unhideWhenUsed/>
    <w:rsid w:val="00FF5A8E"/>
    <w:pPr>
      <w:spacing w:after="120"/>
    </w:pPr>
    <w:rPr>
      <w:sz w:val="24"/>
      <w:lang w:val="en-US"/>
    </w:rPr>
  </w:style>
  <w:style w:type="character" w:customStyle="1" w:styleId="PagrindinistekstasDiagrama1">
    <w:name w:val="Pagrindinis tekstas Diagrama1"/>
    <w:basedOn w:val="Numatytasispastraiposriftas"/>
    <w:uiPriority w:val="99"/>
    <w:semiHidden/>
    <w:rsid w:val="00FF5A8E"/>
    <w:rPr>
      <w:rFonts w:ascii="Times New Roman" w:eastAsia="Times New Roman" w:hAnsi="Times New Roman" w:cs="Times New Roman"/>
      <w:kern w:val="0"/>
      <w:sz w:val="20"/>
      <w:szCs w:val="20"/>
      <w14:ligatures w14:val="none"/>
    </w:rPr>
  </w:style>
  <w:style w:type="character" w:styleId="Komentaronuoroda">
    <w:name w:val="annotation reference"/>
    <w:basedOn w:val="Numatytasispastraiposriftas"/>
    <w:uiPriority w:val="99"/>
    <w:semiHidden/>
    <w:unhideWhenUsed/>
    <w:rsid w:val="00EA66D8"/>
    <w:rPr>
      <w:sz w:val="16"/>
      <w:szCs w:val="16"/>
    </w:rPr>
  </w:style>
  <w:style w:type="paragraph" w:styleId="Komentarotema">
    <w:name w:val="annotation subject"/>
    <w:basedOn w:val="Komentarotekstas"/>
    <w:next w:val="Komentarotekstas"/>
    <w:link w:val="KomentarotemaDiagrama"/>
    <w:uiPriority w:val="99"/>
    <w:semiHidden/>
    <w:unhideWhenUsed/>
    <w:rsid w:val="00EA66D8"/>
    <w:rPr>
      <w:b/>
      <w:bCs/>
      <w:lang w:val="lt-LT"/>
    </w:rPr>
  </w:style>
  <w:style w:type="character" w:customStyle="1" w:styleId="KomentarotemaDiagrama">
    <w:name w:val="Komentaro tema Diagrama"/>
    <w:basedOn w:val="KomentarotekstasDiagrama"/>
    <w:link w:val="Komentarotema"/>
    <w:uiPriority w:val="99"/>
    <w:semiHidden/>
    <w:rsid w:val="00EA66D8"/>
    <w:rPr>
      <w:rFonts w:ascii="Times New Roman" w:eastAsia="Times New Roman" w:hAnsi="Times New Roman"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17610</Words>
  <Characters>10039</Characters>
  <Application>Microsoft Office Word</Application>
  <DocSecurity>0</DocSecurity>
  <Lines>83</Lines>
  <Paragraphs>55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MindaugasU</cp:lastModifiedBy>
  <cp:revision>5</cp:revision>
  <dcterms:created xsi:type="dcterms:W3CDTF">2026-09-21T05:26:00Z</dcterms:created>
  <dcterms:modified xsi:type="dcterms:W3CDTF">2026-09-22T05:36:00Z</dcterms:modified>
</cp:coreProperties>
</file>