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NoSpacing"/>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70C37B33" w:rsidR="00184B8C" w:rsidRPr="0036054C" w:rsidRDefault="00612F0E" w:rsidP="00AB04C3">
                    <w:pPr>
                      <w:pStyle w:val="NoSpacing"/>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NoSpacing"/>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F349CD">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OCHeading"/>
            <w:rPr>
              <w:lang w:val="lt-LT"/>
            </w:rPr>
          </w:pPr>
          <w:r w:rsidRPr="00B47B9A">
            <w:rPr>
              <w:lang w:val="lt-LT"/>
            </w:rPr>
            <w:t>Turinys</w:t>
          </w:r>
        </w:p>
        <w:p w14:paraId="79141239" w14:textId="7852BCD4" w:rsidR="00B47B9A" w:rsidRPr="00B47B9A" w:rsidRDefault="00FE2F38" w:rsidP="00B47B9A">
          <w:pPr>
            <w:pStyle w:val="TOC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yperlink"/>
                <w:rFonts w:cstheme="minorHAnsi"/>
                <w:b w:val="0"/>
                <w:bCs w:val="0"/>
              </w:rPr>
              <w:t>1.</w:t>
            </w:r>
            <w:r w:rsidR="00B47B9A" w:rsidRPr="00B47B9A">
              <w:rPr>
                <w:rFonts w:eastAsiaTheme="minorEastAsia" w:cstheme="minorBidi"/>
                <w:sz w:val="22"/>
                <w:szCs w:val="22"/>
                <w:lang w:val="en-US"/>
              </w:rPr>
              <w:tab/>
            </w:r>
            <w:r w:rsidR="00B47B9A" w:rsidRPr="00B47B9A">
              <w:rPr>
                <w:rStyle w:val="Hyperlink"/>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OC1"/>
            <w:rPr>
              <w:rFonts w:eastAsiaTheme="minorEastAsia" w:cstheme="minorBidi"/>
              <w:sz w:val="22"/>
              <w:szCs w:val="22"/>
              <w:lang w:val="en-US"/>
            </w:rPr>
          </w:pPr>
          <w:hyperlink w:anchor="_Toc126263049" w:history="1">
            <w:r w:rsidRPr="00B47B9A">
              <w:rPr>
                <w:rStyle w:val="Hyperlink"/>
                <w:rFonts w:cstheme="minorHAnsi"/>
                <w:b w:val="0"/>
                <w:bCs w:val="0"/>
              </w:rPr>
              <w:t>2.</w:t>
            </w:r>
            <w:r w:rsidRPr="00B47B9A">
              <w:rPr>
                <w:rFonts w:eastAsiaTheme="minorEastAsia" w:cstheme="minorBidi"/>
                <w:sz w:val="22"/>
                <w:szCs w:val="22"/>
                <w:lang w:val="en-US"/>
              </w:rPr>
              <w:tab/>
            </w:r>
            <w:r w:rsidRPr="00B47B9A">
              <w:rPr>
                <w:rStyle w:val="Hyperlink"/>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OC1"/>
            <w:rPr>
              <w:rFonts w:eastAsiaTheme="minorEastAsia" w:cstheme="minorBidi"/>
              <w:sz w:val="22"/>
              <w:szCs w:val="22"/>
              <w:lang w:val="en-US"/>
            </w:rPr>
          </w:pPr>
          <w:hyperlink w:anchor="_Toc126263050" w:history="1">
            <w:r w:rsidRPr="00B47B9A">
              <w:rPr>
                <w:rStyle w:val="Hyperlink"/>
                <w:rFonts w:cstheme="minorHAnsi"/>
                <w:b w:val="0"/>
                <w:bCs w:val="0"/>
              </w:rPr>
              <w:t>3.</w:t>
            </w:r>
            <w:r w:rsidRPr="00B47B9A">
              <w:rPr>
                <w:rFonts w:eastAsiaTheme="minorEastAsia" w:cstheme="minorBidi"/>
                <w:sz w:val="22"/>
                <w:szCs w:val="22"/>
                <w:lang w:val="en-US"/>
              </w:rPr>
              <w:tab/>
            </w:r>
            <w:r w:rsidRPr="00B47B9A">
              <w:rPr>
                <w:rStyle w:val="Hyperlink"/>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OC1"/>
            <w:rPr>
              <w:rFonts w:eastAsiaTheme="minorEastAsia" w:cstheme="minorBidi"/>
              <w:sz w:val="22"/>
              <w:szCs w:val="22"/>
              <w:lang w:val="en-US"/>
            </w:rPr>
          </w:pPr>
          <w:hyperlink w:anchor="_Toc126263051" w:history="1">
            <w:r w:rsidRPr="00B47B9A">
              <w:rPr>
                <w:rStyle w:val="Hyperlink"/>
                <w:rFonts w:cstheme="minorHAnsi"/>
                <w:b w:val="0"/>
                <w:bCs w:val="0"/>
              </w:rPr>
              <w:t>4.</w:t>
            </w:r>
            <w:r w:rsidRPr="00B47B9A">
              <w:rPr>
                <w:rFonts w:eastAsiaTheme="minorEastAsia" w:cstheme="minorBidi"/>
                <w:sz w:val="22"/>
                <w:szCs w:val="22"/>
                <w:lang w:val="en-US"/>
              </w:rPr>
              <w:tab/>
            </w:r>
            <w:r w:rsidRPr="00B47B9A">
              <w:rPr>
                <w:rStyle w:val="Hyperlink"/>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OC1"/>
            <w:rPr>
              <w:rFonts w:eastAsiaTheme="minorEastAsia" w:cstheme="minorBidi"/>
              <w:sz w:val="22"/>
              <w:szCs w:val="22"/>
              <w:lang w:val="en-US"/>
            </w:rPr>
          </w:pPr>
          <w:hyperlink w:anchor="_Toc126263052" w:history="1">
            <w:r w:rsidRPr="00B47B9A">
              <w:rPr>
                <w:rStyle w:val="Hyperlink"/>
                <w:rFonts w:cstheme="minorHAnsi"/>
                <w:b w:val="0"/>
                <w:bCs w:val="0"/>
              </w:rPr>
              <w:t>5.</w:t>
            </w:r>
            <w:r w:rsidRPr="00B47B9A">
              <w:rPr>
                <w:rFonts w:eastAsiaTheme="minorEastAsia" w:cstheme="minorBidi"/>
                <w:sz w:val="22"/>
                <w:szCs w:val="22"/>
                <w:lang w:val="en-US"/>
              </w:rPr>
              <w:tab/>
            </w:r>
            <w:r w:rsidRPr="00B47B9A">
              <w:rPr>
                <w:rStyle w:val="Hyperlink"/>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OC1"/>
            <w:rPr>
              <w:rFonts w:eastAsiaTheme="minorEastAsia" w:cstheme="minorBidi"/>
              <w:sz w:val="22"/>
              <w:szCs w:val="22"/>
              <w:lang w:val="en-US"/>
            </w:rPr>
          </w:pPr>
          <w:hyperlink w:anchor="_Toc126263053" w:history="1">
            <w:r w:rsidRPr="00B47B9A">
              <w:rPr>
                <w:rStyle w:val="Hyperlink"/>
                <w:rFonts w:cstheme="minorHAnsi"/>
                <w:b w:val="0"/>
                <w:bCs w:val="0"/>
              </w:rPr>
              <w:t>6.</w:t>
            </w:r>
            <w:r w:rsidRPr="00B47B9A">
              <w:rPr>
                <w:rFonts w:eastAsiaTheme="minorEastAsia" w:cstheme="minorBidi"/>
                <w:sz w:val="22"/>
                <w:szCs w:val="22"/>
                <w:lang w:val="en-US"/>
              </w:rPr>
              <w:tab/>
            </w:r>
            <w:r w:rsidRPr="00B47B9A">
              <w:rPr>
                <w:rStyle w:val="Hyperlink"/>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OC1"/>
            <w:rPr>
              <w:rFonts w:eastAsiaTheme="minorEastAsia" w:cstheme="minorBidi"/>
              <w:sz w:val="22"/>
              <w:szCs w:val="22"/>
              <w:lang w:val="en-US"/>
            </w:rPr>
          </w:pPr>
          <w:hyperlink w:anchor="_Toc126263054" w:history="1">
            <w:r w:rsidRPr="00B47B9A">
              <w:rPr>
                <w:rStyle w:val="Hyperlink"/>
                <w:rFonts w:cstheme="minorHAnsi"/>
                <w:b w:val="0"/>
                <w:bCs w:val="0"/>
              </w:rPr>
              <w:t>7.</w:t>
            </w:r>
            <w:r w:rsidRPr="00B47B9A">
              <w:rPr>
                <w:rFonts w:eastAsiaTheme="minorEastAsia" w:cstheme="minorBidi"/>
                <w:sz w:val="22"/>
                <w:szCs w:val="22"/>
                <w:lang w:val="en-US"/>
              </w:rPr>
              <w:tab/>
            </w:r>
            <w:r w:rsidRPr="00B47B9A">
              <w:rPr>
                <w:rStyle w:val="Hyperlink"/>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OC1"/>
            <w:rPr>
              <w:rFonts w:eastAsiaTheme="minorEastAsia" w:cstheme="minorBidi"/>
              <w:sz w:val="22"/>
              <w:szCs w:val="22"/>
              <w:lang w:val="en-US"/>
            </w:rPr>
          </w:pPr>
          <w:hyperlink w:anchor="_Toc126263055" w:history="1">
            <w:r w:rsidRPr="00B47B9A">
              <w:rPr>
                <w:rStyle w:val="Hyperlink"/>
                <w:rFonts w:cstheme="minorHAnsi"/>
                <w:b w:val="0"/>
                <w:bCs w:val="0"/>
              </w:rPr>
              <w:t>8.</w:t>
            </w:r>
            <w:r w:rsidRPr="00B47B9A">
              <w:rPr>
                <w:rFonts w:eastAsiaTheme="minorEastAsia" w:cstheme="minorBidi"/>
                <w:sz w:val="22"/>
                <w:szCs w:val="22"/>
                <w:lang w:val="en-US"/>
              </w:rPr>
              <w:tab/>
            </w:r>
            <w:r w:rsidRPr="00B47B9A">
              <w:rPr>
                <w:rStyle w:val="Hyperlink"/>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OC1"/>
            <w:rPr>
              <w:rFonts w:eastAsiaTheme="minorEastAsia" w:cstheme="minorBidi"/>
              <w:sz w:val="22"/>
              <w:szCs w:val="22"/>
              <w:lang w:val="en-US"/>
            </w:rPr>
          </w:pPr>
          <w:hyperlink w:anchor="_Toc126263056" w:history="1">
            <w:r w:rsidRPr="00B47B9A">
              <w:rPr>
                <w:rStyle w:val="Hyperlink"/>
                <w:rFonts w:cstheme="minorHAnsi"/>
                <w:b w:val="0"/>
                <w:bCs w:val="0"/>
              </w:rPr>
              <w:t>9.</w:t>
            </w:r>
            <w:r w:rsidRPr="00B47B9A">
              <w:rPr>
                <w:rFonts w:eastAsiaTheme="minorEastAsia" w:cstheme="minorBidi"/>
                <w:sz w:val="22"/>
                <w:szCs w:val="22"/>
                <w:lang w:val="en-US"/>
              </w:rPr>
              <w:tab/>
            </w:r>
            <w:r w:rsidRPr="00B47B9A">
              <w:rPr>
                <w:rStyle w:val="Hyperlink"/>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OC1"/>
            <w:rPr>
              <w:rFonts w:eastAsiaTheme="minorEastAsia" w:cstheme="minorBidi"/>
              <w:sz w:val="22"/>
              <w:szCs w:val="22"/>
              <w:lang w:val="en-US"/>
            </w:rPr>
          </w:pPr>
          <w:hyperlink w:anchor="_Toc126263057" w:history="1">
            <w:r w:rsidRPr="00B47B9A">
              <w:rPr>
                <w:rStyle w:val="Hyperlink"/>
                <w:rFonts w:cstheme="minorHAnsi"/>
                <w:b w:val="0"/>
                <w:bCs w:val="0"/>
              </w:rPr>
              <w:t>10.</w:t>
            </w:r>
            <w:r w:rsidRPr="00B47B9A">
              <w:rPr>
                <w:rFonts w:eastAsiaTheme="minorEastAsia" w:cstheme="minorBidi"/>
                <w:sz w:val="22"/>
                <w:szCs w:val="22"/>
                <w:lang w:val="en-US"/>
              </w:rPr>
              <w:tab/>
            </w:r>
            <w:r w:rsidRPr="00B47B9A">
              <w:rPr>
                <w:rStyle w:val="Hyperlink"/>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OC1"/>
            <w:rPr>
              <w:rFonts w:eastAsiaTheme="minorEastAsia" w:cstheme="minorBidi"/>
              <w:sz w:val="22"/>
              <w:szCs w:val="22"/>
              <w:lang w:val="en-US"/>
            </w:rPr>
          </w:pPr>
          <w:hyperlink w:anchor="_Toc126263058" w:history="1">
            <w:r w:rsidRPr="00B47B9A">
              <w:rPr>
                <w:rStyle w:val="Hyperlink"/>
                <w:rFonts w:ascii="Calibri" w:hAnsi="Calibri" w:cs="Calibri"/>
                <w:b w:val="0"/>
                <w:bCs w:val="0"/>
              </w:rPr>
              <w:t>11.</w:t>
            </w:r>
            <w:r w:rsidRPr="00B47B9A">
              <w:rPr>
                <w:rFonts w:eastAsiaTheme="minorEastAsia" w:cstheme="minorBidi"/>
                <w:sz w:val="22"/>
                <w:szCs w:val="22"/>
                <w:lang w:val="en-US"/>
              </w:rPr>
              <w:tab/>
            </w:r>
            <w:r w:rsidRPr="00B47B9A">
              <w:rPr>
                <w:rStyle w:val="Hyperlink"/>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OC1"/>
            <w:rPr>
              <w:rFonts w:eastAsiaTheme="minorEastAsia" w:cstheme="minorBidi"/>
              <w:sz w:val="22"/>
              <w:szCs w:val="22"/>
              <w:lang w:val="en-US"/>
            </w:rPr>
          </w:pPr>
          <w:hyperlink w:anchor="_Toc126263059" w:history="1">
            <w:r w:rsidRPr="00B47B9A">
              <w:rPr>
                <w:rStyle w:val="Hyperlink"/>
                <w:rFonts w:cstheme="minorHAnsi"/>
                <w:b w:val="0"/>
                <w:bCs w:val="0"/>
              </w:rPr>
              <w:t>12.</w:t>
            </w:r>
            <w:r w:rsidRPr="00B47B9A">
              <w:rPr>
                <w:rFonts w:eastAsiaTheme="minorEastAsia" w:cstheme="minorBidi"/>
                <w:sz w:val="22"/>
                <w:szCs w:val="22"/>
                <w:lang w:val="en-US"/>
              </w:rPr>
              <w:tab/>
            </w:r>
            <w:r w:rsidRPr="00B47B9A">
              <w:rPr>
                <w:rStyle w:val="Hyperlink"/>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OC1"/>
            <w:rPr>
              <w:rFonts w:eastAsiaTheme="minorEastAsia" w:cstheme="minorBidi"/>
              <w:sz w:val="22"/>
              <w:szCs w:val="22"/>
              <w:lang w:val="en-US"/>
            </w:rPr>
          </w:pPr>
          <w:hyperlink w:anchor="_Toc126263060" w:history="1">
            <w:r w:rsidRPr="00B47B9A">
              <w:rPr>
                <w:rStyle w:val="Hyperlink"/>
                <w:rFonts w:cstheme="minorHAnsi"/>
                <w:b w:val="0"/>
                <w:bCs w:val="0"/>
              </w:rPr>
              <w:t>13.</w:t>
            </w:r>
            <w:r w:rsidRPr="00B47B9A">
              <w:rPr>
                <w:rFonts w:eastAsiaTheme="minorEastAsia" w:cstheme="minorBidi"/>
                <w:sz w:val="22"/>
                <w:szCs w:val="22"/>
                <w:lang w:val="en-US"/>
              </w:rPr>
              <w:tab/>
            </w:r>
            <w:r w:rsidRPr="00B47B9A">
              <w:rPr>
                <w:rStyle w:val="Hyperlink"/>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OC1"/>
            <w:rPr>
              <w:rFonts w:eastAsiaTheme="minorEastAsia" w:cstheme="minorBidi"/>
              <w:sz w:val="22"/>
              <w:szCs w:val="22"/>
              <w:lang w:val="en-US"/>
            </w:rPr>
          </w:pPr>
          <w:hyperlink w:anchor="_Toc126263061" w:history="1">
            <w:r w:rsidRPr="00B47B9A">
              <w:rPr>
                <w:rStyle w:val="Hyperlink"/>
                <w:rFonts w:cstheme="minorHAnsi"/>
                <w:b w:val="0"/>
                <w:bCs w:val="0"/>
              </w:rPr>
              <w:t xml:space="preserve">14.  </w:t>
            </w:r>
            <w:r>
              <w:rPr>
                <w:rStyle w:val="Hyperlink"/>
                <w:rFonts w:cstheme="minorHAnsi"/>
                <w:b w:val="0"/>
                <w:bCs w:val="0"/>
              </w:rPr>
              <w:t xml:space="preserve">        </w:t>
            </w:r>
            <w:r w:rsidRPr="00B47B9A">
              <w:rPr>
                <w:rStyle w:val="Hyperlink"/>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OC1"/>
            <w:rPr>
              <w:rFonts w:eastAsiaTheme="minorEastAsia" w:cstheme="minorBidi"/>
              <w:sz w:val="22"/>
              <w:szCs w:val="22"/>
              <w:lang w:val="en-US"/>
            </w:rPr>
          </w:pPr>
          <w:hyperlink w:anchor="_Toc126263062" w:history="1">
            <w:r w:rsidRPr="00B47B9A">
              <w:rPr>
                <w:rStyle w:val="Hyperlink"/>
                <w:rFonts w:cstheme="minorHAnsi"/>
                <w:b w:val="0"/>
                <w:bCs w:val="0"/>
              </w:rPr>
              <w:t>15.</w:t>
            </w:r>
            <w:r w:rsidRPr="00B47B9A">
              <w:rPr>
                <w:rFonts w:eastAsiaTheme="minorEastAsia" w:cstheme="minorBidi"/>
                <w:sz w:val="22"/>
                <w:szCs w:val="22"/>
                <w:lang w:val="en-US"/>
              </w:rPr>
              <w:tab/>
            </w:r>
            <w:r w:rsidRPr="00B47B9A">
              <w:rPr>
                <w:rStyle w:val="Hyperlink"/>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OC1"/>
            <w:rPr>
              <w:rFonts w:eastAsiaTheme="minorEastAsia" w:cstheme="minorBidi"/>
              <w:sz w:val="22"/>
              <w:szCs w:val="22"/>
              <w:lang w:val="en-US"/>
            </w:rPr>
          </w:pPr>
          <w:hyperlink w:anchor="_Toc126263063" w:history="1">
            <w:r w:rsidRPr="00B47B9A">
              <w:rPr>
                <w:rStyle w:val="Hyperlink"/>
                <w:rFonts w:cstheme="minorHAnsi"/>
                <w:b w:val="0"/>
                <w:bCs w:val="0"/>
              </w:rPr>
              <w:t>16.</w:t>
            </w:r>
            <w:r w:rsidRPr="00B47B9A">
              <w:rPr>
                <w:rFonts w:eastAsiaTheme="minorEastAsia" w:cstheme="minorBidi"/>
                <w:sz w:val="22"/>
                <w:szCs w:val="22"/>
                <w:lang w:val="en-US"/>
              </w:rPr>
              <w:tab/>
            </w:r>
            <w:r w:rsidRPr="00B47B9A">
              <w:rPr>
                <w:rStyle w:val="Hyperlink"/>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OC1"/>
            <w:rPr>
              <w:rFonts w:eastAsiaTheme="minorEastAsia" w:cstheme="minorBidi"/>
              <w:sz w:val="22"/>
              <w:szCs w:val="22"/>
              <w:lang w:val="en-US"/>
            </w:rPr>
          </w:pPr>
          <w:hyperlink w:anchor="_Toc126263064" w:history="1">
            <w:r w:rsidRPr="00B47B9A">
              <w:rPr>
                <w:rStyle w:val="Hyperlink"/>
                <w:rFonts w:cstheme="minorHAnsi"/>
                <w:b w:val="0"/>
                <w:bCs w:val="0"/>
              </w:rPr>
              <w:t>17.</w:t>
            </w:r>
            <w:r w:rsidRPr="00B47B9A">
              <w:rPr>
                <w:rFonts w:eastAsiaTheme="minorEastAsia" w:cstheme="minorBidi"/>
                <w:sz w:val="22"/>
                <w:szCs w:val="22"/>
                <w:lang w:val="en-US"/>
              </w:rPr>
              <w:tab/>
            </w:r>
            <w:r w:rsidRPr="00B47B9A">
              <w:rPr>
                <w:rStyle w:val="Hyperlink"/>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OC1"/>
            <w:rPr>
              <w:rFonts w:eastAsiaTheme="minorEastAsia" w:cstheme="minorBidi"/>
              <w:sz w:val="22"/>
              <w:szCs w:val="22"/>
              <w:lang w:val="en-US"/>
            </w:rPr>
          </w:pPr>
          <w:hyperlink w:anchor="_Toc126263065" w:history="1">
            <w:r w:rsidRPr="00B47B9A">
              <w:rPr>
                <w:rStyle w:val="Hyperlink"/>
                <w:rFonts w:eastAsiaTheme="minorHAnsi" w:cstheme="minorHAnsi"/>
                <w:b w:val="0"/>
                <w:bCs w:val="0"/>
                <w:iCs/>
              </w:rPr>
              <w:t>18.</w:t>
            </w:r>
            <w:r w:rsidRPr="00B47B9A">
              <w:rPr>
                <w:rFonts w:eastAsiaTheme="minorEastAsia" w:cstheme="minorBidi"/>
                <w:sz w:val="22"/>
                <w:szCs w:val="22"/>
                <w:lang w:val="en-US"/>
              </w:rPr>
              <w:tab/>
            </w:r>
            <w:r w:rsidRPr="00B47B9A">
              <w:rPr>
                <w:rStyle w:val="Hyperlink"/>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OC1"/>
            <w:rPr>
              <w:rFonts w:eastAsiaTheme="minorEastAsia" w:cstheme="minorBidi"/>
              <w:sz w:val="22"/>
              <w:szCs w:val="22"/>
              <w:lang w:val="en-US"/>
            </w:rPr>
          </w:pPr>
          <w:hyperlink w:anchor="_Toc126263066" w:history="1">
            <w:r w:rsidRPr="00B47B9A">
              <w:rPr>
                <w:rStyle w:val="Hyperlink"/>
                <w:rFonts w:eastAsia="Times New Roman" w:cstheme="minorHAnsi"/>
                <w:b w:val="0"/>
                <w:bCs w:val="0"/>
              </w:rPr>
              <w:t>19.</w:t>
            </w:r>
            <w:r w:rsidRPr="00B47B9A">
              <w:rPr>
                <w:rFonts w:eastAsiaTheme="minorEastAsia" w:cstheme="minorBidi"/>
                <w:sz w:val="22"/>
                <w:szCs w:val="22"/>
                <w:lang w:val="en-US"/>
              </w:rPr>
              <w:tab/>
            </w:r>
            <w:r w:rsidRPr="00B47B9A">
              <w:rPr>
                <w:rStyle w:val="Hyperlink"/>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OC1"/>
            <w:rPr>
              <w:rFonts w:eastAsiaTheme="minorEastAsia" w:cstheme="minorBidi"/>
              <w:sz w:val="22"/>
              <w:szCs w:val="22"/>
              <w:lang w:val="en-US"/>
            </w:rPr>
          </w:pPr>
          <w:hyperlink w:anchor="_Toc126263067" w:history="1">
            <w:r w:rsidRPr="00B47B9A">
              <w:rPr>
                <w:rStyle w:val="Hyperlink"/>
                <w:rFonts w:eastAsia="Times New Roman" w:cstheme="minorHAnsi"/>
                <w:b w:val="0"/>
                <w:bCs w:val="0"/>
              </w:rPr>
              <w:t>20.</w:t>
            </w:r>
            <w:r w:rsidRPr="00B47B9A">
              <w:rPr>
                <w:rFonts w:eastAsiaTheme="minorEastAsia" w:cstheme="minorBidi"/>
                <w:sz w:val="22"/>
                <w:szCs w:val="22"/>
                <w:lang w:val="en-US"/>
              </w:rPr>
              <w:tab/>
            </w:r>
            <w:r w:rsidRPr="00B47B9A">
              <w:rPr>
                <w:rStyle w:val="Hyperlink"/>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OC1"/>
            <w:rPr>
              <w:rFonts w:eastAsiaTheme="minorEastAsia" w:cstheme="minorBidi"/>
              <w:sz w:val="22"/>
              <w:szCs w:val="22"/>
              <w:lang w:val="en-US"/>
            </w:rPr>
          </w:pPr>
          <w:hyperlink w:anchor="_Toc126263068" w:history="1">
            <w:r w:rsidRPr="00B47B9A">
              <w:rPr>
                <w:rStyle w:val="Hyperlink"/>
                <w:rFonts w:eastAsia="Times New Roman"/>
                <w:b w:val="0"/>
                <w:bCs w:val="0"/>
              </w:rPr>
              <w:t>21.</w:t>
            </w:r>
            <w:r w:rsidRPr="00B47B9A">
              <w:rPr>
                <w:rFonts w:eastAsiaTheme="minorEastAsia" w:cstheme="minorBidi"/>
                <w:sz w:val="22"/>
                <w:szCs w:val="22"/>
                <w:lang w:val="en-US"/>
              </w:rPr>
              <w:tab/>
            </w:r>
            <w:r w:rsidRPr="00B47B9A">
              <w:rPr>
                <w:rStyle w:val="Hyperlink"/>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OC1"/>
            <w:rPr>
              <w:rFonts w:eastAsiaTheme="minorEastAsia" w:cstheme="minorBidi"/>
              <w:sz w:val="22"/>
              <w:szCs w:val="22"/>
              <w:lang w:val="en-US"/>
            </w:rPr>
          </w:pPr>
          <w:hyperlink w:anchor="_Toc126263069" w:history="1">
            <w:r w:rsidRPr="00B47B9A">
              <w:rPr>
                <w:rStyle w:val="Hyperlink"/>
                <w:rFonts w:eastAsia="Times New Roman" w:cstheme="minorHAnsi"/>
                <w:b w:val="0"/>
                <w:bCs w:val="0"/>
              </w:rPr>
              <w:t>22.</w:t>
            </w:r>
            <w:r w:rsidRPr="00B47B9A">
              <w:rPr>
                <w:rFonts w:eastAsiaTheme="minorEastAsia" w:cstheme="minorBidi"/>
                <w:sz w:val="22"/>
                <w:szCs w:val="22"/>
                <w:lang w:val="en-US"/>
              </w:rPr>
              <w:tab/>
            </w:r>
            <w:r w:rsidRPr="00B47B9A">
              <w:rPr>
                <w:rStyle w:val="Hyperlink"/>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D513BB" w:rsidRDefault="00184B8C">
      <w:r w:rsidRPr="0036054C">
        <w:rPr>
          <w:lang w:val="lt-LT"/>
        </w:rPr>
        <w:br w:type="page"/>
      </w:r>
    </w:p>
    <w:p w14:paraId="5CD6D699" w14:textId="28504E97" w:rsidR="00184B8C" w:rsidRPr="00471E3D" w:rsidRDefault="00184B8C" w:rsidP="00562050">
      <w:pPr>
        <w:pStyle w:val="Heading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D513BB">
      <w:pPr>
        <w:pStyle w:val="ListParagraph"/>
        <w:numPr>
          <w:ilvl w:val="1"/>
          <w:numId w:val="2"/>
        </w:numPr>
        <w:spacing w:after="0" w:line="240" w:lineRule="auto"/>
        <w:ind w:left="0" w:firstLine="720"/>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D513BB">
      <w:pPr>
        <w:pStyle w:val="ListParagraph"/>
        <w:numPr>
          <w:ilvl w:val="1"/>
          <w:numId w:val="2"/>
        </w:numPr>
        <w:spacing w:after="0" w:line="240" w:lineRule="auto"/>
        <w:ind w:left="0" w:firstLine="720"/>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yperlink"/>
            <w:color w:val="0070C0"/>
          </w:rPr>
          <w:t>https://viesiejipirkimai.lt</w:t>
        </w:r>
      </w:hyperlink>
      <w:r w:rsidR="00E743CA" w:rsidRPr="00F4788E">
        <w:t>.</w:t>
      </w:r>
    </w:p>
    <w:p w14:paraId="6D2FA0B8" w14:textId="3473322C" w:rsidR="00E2488F" w:rsidRPr="00580B90" w:rsidRDefault="00E2488F" w:rsidP="00D513BB">
      <w:pPr>
        <w:pStyle w:val="ListParagraph"/>
        <w:numPr>
          <w:ilvl w:val="1"/>
          <w:numId w:val="2"/>
        </w:numPr>
        <w:spacing w:after="0" w:line="240" w:lineRule="auto"/>
        <w:ind w:left="0" w:firstLine="720"/>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D513BB">
      <w:pPr>
        <w:pStyle w:val="ListParagraph"/>
        <w:numPr>
          <w:ilvl w:val="1"/>
          <w:numId w:val="2"/>
        </w:numPr>
        <w:spacing w:after="0" w:line="240" w:lineRule="auto"/>
        <w:ind w:left="0" w:firstLine="720"/>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yperlink"/>
            <w:color w:val="0070C0"/>
            <w:lang w:val="lt-LT"/>
          </w:rPr>
          <w:t>http://ebvpd.eviesiejipirkimai.lt/espd-web/</w:t>
        </w:r>
      </w:hyperlink>
      <w:r w:rsidRPr="7039AFED">
        <w:rPr>
          <w:rStyle w:val="Hyperlink"/>
          <w:lang w:val="lt-LT"/>
        </w:rPr>
        <w:t>.</w:t>
      </w:r>
    </w:p>
    <w:p w14:paraId="573171FF" w14:textId="37CD2CEC" w:rsidR="00184B8C" w:rsidRPr="0036054C" w:rsidRDefault="00184B8C" w:rsidP="00D513BB">
      <w:pPr>
        <w:pStyle w:val="ListParagraph"/>
        <w:numPr>
          <w:ilvl w:val="1"/>
          <w:numId w:val="2"/>
        </w:numPr>
        <w:spacing w:after="0" w:line="240" w:lineRule="auto"/>
        <w:ind w:left="0" w:firstLine="720"/>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D513BB">
      <w:pPr>
        <w:pStyle w:val="ListParagraph"/>
        <w:numPr>
          <w:ilvl w:val="1"/>
          <w:numId w:val="2"/>
        </w:numPr>
        <w:spacing w:after="0" w:line="240" w:lineRule="auto"/>
        <w:ind w:left="0" w:firstLine="720"/>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D513BB">
      <w:pPr>
        <w:pStyle w:val="ListParagraph"/>
        <w:numPr>
          <w:ilvl w:val="1"/>
          <w:numId w:val="2"/>
        </w:numPr>
        <w:spacing w:after="0" w:line="240" w:lineRule="auto"/>
        <w:ind w:left="0" w:firstLine="720"/>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D513BB">
      <w:pPr>
        <w:pStyle w:val="ListParagraph"/>
        <w:numPr>
          <w:ilvl w:val="1"/>
          <w:numId w:val="2"/>
        </w:numPr>
        <w:spacing w:after="0" w:line="240" w:lineRule="auto"/>
        <w:ind w:left="0" w:firstLine="720"/>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D513BB">
      <w:pPr>
        <w:pStyle w:val="ListParagraph"/>
        <w:numPr>
          <w:ilvl w:val="1"/>
          <w:numId w:val="2"/>
        </w:numPr>
        <w:spacing w:after="0" w:line="240" w:lineRule="auto"/>
        <w:ind w:left="0" w:firstLine="720"/>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D513BB">
      <w:pPr>
        <w:pStyle w:val="ListParagraph"/>
        <w:numPr>
          <w:ilvl w:val="1"/>
          <w:numId w:val="2"/>
        </w:numPr>
        <w:spacing w:after="0" w:line="240" w:lineRule="auto"/>
        <w:ind w:left="0" w:firstLine="720"/>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D513BB">
      <w:pPr>
        <w:pStyle w:val="ListParagraph"/>
        <w:numPr>
          <w:ilvl w:val="1"/>
          <w:numId w:val="2"/>
        </w:numPr>
        <w:spacing w:after="0" w:line="240" w:lineRule="auto"/>
        <w:ind w:left="0" w:firstLine="720"/>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D513BB">
      <w:pPr>
        <w:pStyle w:val="ListParagraph"/>
        <w:numPr>
          <w:ilvl w:val="1"/>
          <w:numId w:val="2"/>
        </w:numPr>
        <w:spacing w:after="0" w:line="240" w:lineRule="auto"/>
        <w:ind w:left="0" w:firstLine="720"/>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D513BB">
      <w:pPr>
        <w:pStyle w:val="ListParagraph"/>
        <w:numPr>
          <w:ilvl w:val="1"/>
          <w:numId w:val="2"/>
        </w:numPr>
        <w:spacing w:after="0" w:line="240" w:lineRule="auto"/>
        <w:ind w:left="0" w:firstLine="720"/>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D513BB">
      <w:pPr>
        <w:pStyle w:val="ListParagraph"/>
        <w:numPr>
          <w:ilvl w:val="1"/>
          <w:numId w:val="2"/>
        </w:numPr>
        <w:spacing w:after="0" w:line="240" w:lineRule="auto"/>
        <w:ind w:left="0" w:firstLine="720"/>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D513BB">
      <w:pPr>
        <w:pStyle w:val="ListParagraph"/>
        <w:numPr>
          <w:ilvl w:val="1"/>
          <w:numId w:val="2"/>
        </w:numPr>
        <w:spacing w:after="0" w:line="240" w:lineRule="auto"/>
        <w:ind w:left="0" w:firstLine="720"/>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D513BB">
      <w:pPr>
        <w:pStyle w:val="ListParagraph"/>
        <w:numPr>
          <w:ilvl w:val="1"/>
          <w:numId w:val="2"/>
        </w:numPr>
        <w:spacing w:after="0" w:line="240" w:lineRule="auto"/>
        <w:ind w:left="0" w:firstLine="720"/>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D513BB">
      <w:pPr>
        <w:pStyle w:val="ListParagraph"/>
        <w:numPr>
          <w:ilvl w:val="1"/>
          <w:numId w:val="2"/>
        </w:numPr>
        <w:spacing w:after="0" w:line="240" w:lineRule="auto"/>
        <w:ind w:left="0" w:firstLine="720"/>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D513BB">
      <w:pPr>
        <w:pStyle w:val="ListParagraph"/>
        <w:numPr>
          <w:ilvl w:val="1"/>
          <w:numId w:val="2"/>
        </w:numPr>
        <w:spacing w:after="0" w:line="240" w:lineRule="auto"/>
        <w:ind w:left="0" w:firstLine="720"/>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D513BB">
      <w:pPr>
        <w:pStyle w:val="ListParagraph"/>
        <w:numPr>
          <w:ilvl w:val="1"/>
          <w:numId w:val="2"/>
        </w:numPr>
        <w:spacing w:after="0" w:line="240" w:lineRule="auto"/>
        <w:ind w:left="0" w:firstLine="720"/>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Heading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ListParagraph"/>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ListParagraph"/>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CommentReference"/>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ListParagraph"/>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ListParagraph"/>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ListParagraph"/>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ListParagraph"/>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ListParagraph"/>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ListParagraph"/>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ListParagraph"/>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ListParagraph"/>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ListParagraph"/>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ListParagraph"/>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ListParagraph"/>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ListParagraph"/>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ListParagraph"/>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ListParagraph"/>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ListParagraph"/>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ListParagraph"/>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HeaderChar"/>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ListParagraph"/>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9B03C6">
      <w:pPr>
        <w:pStyle w:val="ListParagraph"/>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Default="00CD5785" w:rsidP="009B03C6">
      <w:pPr>
        <w:pStyle w:val="ListParagraph"/>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5C8007A3" w14:textId="77777777" w:rsidR="00356D96" w:rsidRPr="00356D96" w:rsidRDefault="000C070E" w:rsidP="008052A7">
      <w:pPr>
        <w:pStyle w:val="ListParagraph"/>
        <w:numPr>
          <w:ilvl w:val="1"/>
          <w:numId w:val="2"/>
        </w:numPr>
        <w:spacing w:line="240" w:lineRule="auto"/>
        <w:ind w:left="0" w:firstLine="567"/>
        <w:jc w:val="both"/>
        <w:rPr>
          <w:lang w:val="lt-LT"/>
        </w:rPr>
      </w:pPr>
      <w:r w:rsidRPr="00356D96">
        <w:rPr>
          <w:lang w:val="lt-LT"/>
        </w:rPr>
        <w:t xml:space="preserve"> </w:t>
      </w:r>
      <w:r w:rsidR="00356D96" w:rsidRPr="00356D96">
        <w:rPr>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463613" w:rsidRDefault="00463613" w:rsidP="008052A7">
      <w:pPr>
        <w:pStyle w:val="ListParagraph"/>
        <w:numPr>
          <w:ilvl w:val="1"/>
          <w:numId w:val="2"/>
        </w:numPr>
        <w:spacing w:line="240" w:lineRule="auto"/>
        <w:ind w:left="0" w:firstLine="567"/>
        <w:jc w:val="both"/>
        <w:rPr>
          <w:lang w:val="lt-LT"/>
        </w:rPr>
      </w:pPr>
      <w:r w:rsidRPr="00463613">
        <w:rPr>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Heading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NoSpacing"/>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NoSpacing"/>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Heading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ListParagraph"/>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yperlink"/>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ListParagraph"/>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yperlink"/>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ListParagraph"/>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ListParagraph"/>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ListParagraph"/>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lastRenderedPageBreak/>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FootnoteReference"/>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ListParagraph"/>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ListParagraph"/>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ListParagraph"/>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ListParagraph"/>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ListParagraph"/>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ListParagraph"/>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 xml:space="preserve">nustatytus pašalinimo pagrindus ir tuo atveju, kai ji turi įtikinamų </w:t>
      </w:r>
      <w:r w:rsidRPr="001B32C4">
        <w:rPr>
          <w:rFonts w:cstheme="minorHAnsi"/>
          <w:lang w:val="lt-LT"/>
        </w:rPr>
        <w:lastRenderedPageBreak/>
        <w:t>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ListParagraph"/>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ListParagraph"/>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Heading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ListParagraph"/>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ListParagraph"/>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ListParagraph"/>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ListParagraph"/>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ListParagraph"/>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ListParagraph"/>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ListParagraph"/>
        <w:numPr>
          <w:ilvl w:val="1"/>
          <w:numId w:val="9"/>
        </w:numPr>
        <w:spacing w:line="240" w:lineRule="auto"/>
        <w:ind w:left="0" w:firstLine="567"/>
        <w:jc w:val="both"/>
        <w:rPr>
          <w:color w:val="000000"/>
          <w:lang w:val="lt-LT"/>
        </w:rPr>
      </w:pPr>
      <w:r w:rsidRPr="00155DD9">
        <w:rPr>
          <w:rFonts w:cstheme="minorHAnsi"/>
          <w:b/>
          <w:bCs/>
          <w:color w:val="000000"/>
          <w:lang w:val="lt-LT"/>
        </w:rPr>
        <w:lastRenderedPageBreak/>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ListParagraph"/>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t>(</w:t>
      </w:r>
    </w:p>
    <w:p w14:paraId="42E6168B"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ListParagraph"/>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ListParagraph"/>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ListParagraph"/>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Heading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ListParagraph"/>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ListParagraph"/>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ListParagraph"/>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ListParagraph"/>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3FEE732A" w:rsidR="00546C35" w:rsidRPr="00E51A2A" w:rsidRDefault="00546C35" w:rsidP="006F1547">
      <w:pPr>
        <w:pStyle w:val="ListParagraph"/>
        <w:numPr>
          <w:ilvl w:val="2"/>
          <w:numId w:val="9"/>
        </w:numPr>
        <w:spacing w:after="0" w:line="20" w:lineRule="atLeast"/>
        <w:ind w:left="0" w:firstLine="567"/>
        <w:jc w:val="both"/>
        <w:rPr>
          <w:rStyle w:val="Emphasis"/>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yperlink"/>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phasis"/>
          <w:shd w:val="clear" w:color="auto" w:fill="FFFFFF"/>
          <w:lang w:val="lt-LT"/>
        </w:rPr>
        <w:t xml:space="preserve"> „Atvira“. </w:t>
      </w:r>
      <w:r w:rsidRPr="00E51A2A">
        <w:rPr>
          <w:rFonts w:eastAsia="Calibri"/>
          <w:lang w:val="lt-LT"/>
        </w:rPr>
        <w:t>Teikdamas pasiūlymą CVP IS priemonėmis šį užpildytą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ListParagraph"/>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w:t>
      </w:r>
      <w:r w:rsidRPr="00E51A2A">
        <w:rPr>
          <w:rFonts w:cstheme="minorHAnsi"/>
          <w:lang w:val="lt-LT"/>
        </w:rPr>
        <w:lastRenderedPageBreak/>
        <w:t xml:space="preserve">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ListParagraph"/>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ListParagraph"/>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ListParagraph"/>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ListParagraph"/>
        <w:spacing w:after="120" w:line="20" w:lineRule="atLeast"/>
        <w:ind w:left="0"/>
        <w:jc w:val="both"/>
        <w:rPr>
          <w:i/>
          <w:iCs/>
          <w:lang w:val="lt-LT"/>
        </w:rPr>
      </w:pPr>
      <w:r w:rsidRPr="00835D41">
        <w:rPr>
          <w:i/>
          <w:iCs/>
          <w:color w:val="FF0000"/>
          <w:lang w:val="lt-LT"/>
        </w:rPr>
        <w:t>Jei vykdomas supaprastintas pirkimas:</w:t>
      </w:r>
    </w:p>
    <w:p w14:paraId="334F24FB" w14:textId="324DF66D" w:rsidR="0076192A" w:rsidRPr="00DF05E1" w:rsidRDefault="0076192A" w:rsidP="00B3619B">
      <w:pPr>
        <w:pStyle w:val="ListParagraph"/>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ListParagraph"/>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ListParagraph"/>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ListParagraph"/>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ListParagraph"/>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ListParagraph"/>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ListParagraph"/>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Heading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w:t>
      </w:r>
      <w:r w:rsidRPr="0036054C">
        <w:rPr>
          <w:rFonts w:asciiTheme="minorHAnsi" w:hAnsiTheme="minorHAnsi" w:cstheme="minorHAnsi"/>
          <w:lang w:val="lt-LT"/>
        </w:rPr>
        <w:lastRenderedPageBreak/>
        <w:t>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ListParagraph"/>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Heading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ListParagraph"/>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5A438578" w:rsidR="003B359D" w:rsidRPr="0036054C" w:rsidRDefault="003B359D" w:rsidP="00B3619B">
      <w:pPr>
        <w:pStyle w:val="ListParagraph"/>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r w:rsidR="00D513BB">
        <w:rPr>
          <w:lang w:val="lt-LT"/>
        </w:rPr>
        <w:t xml:space="preserve"> </w:t>
      </w:r>
      <w:r w:rsidR="00D513BB" w:rsidRPr="00CE08E2">
        <w:rPr>
          <w:lang w:val="lt-LT"/>
        </w:rPr>
        <w:t>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D513BB">
        <w:rPr>
          <w:lang w:val="lt-LT"/>
        </w:rPr>
        <w:t>.</w:t>
      </w:r>
    </w:p>
    <w:p w14:paraId="4D78EA85" w14:textId="682C8DCB" w:rsidR="003B359D" w:rsidRPr="00AC17FB" w:rsidRDefault="003B359D" w:rsidP="00B3619B">
      <w:pPr>
        <w:pStyle w:val="ListParagraph"/>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ListParagraph"/>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Heading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ListParagraph"/>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ListParagraph"/>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ListParagraph"/>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ListParagraph"/>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ListParagraph"/>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lastRenderedPageBreak/>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ListParagraph"/>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ListParagraph"/>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567E45DF" w:rsidR="001F20C8" w:rsidRPr="001561AC" w:rsidRDefault="001F20C8" w:rsidP="00B3619B">
      <w:pPr>
        <w:pStyle w:val="ListParagraph"/>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 xml:space="preserve">Viešųjų pirkimų tarnybos direktoriaus </w:t>
      </w:r>
      <w:r w:rsidR="00D513BB" w:rsidRPr="00D513BB">
        <w:rPr>
          <w:rFonts w:ascii="Calibri" w:hAnsi="Calibri" w:cs="Calibri"/>
          <w:shd w:val="clear" w:color="auto" w:fill="FFFFFF"/>
          <w:lang w:val="lt-LT"/>
        </w:rPr>
        <w:t>2025 m. gruodžio 31 d.</w:t>
      </w:r>
      <w:r w:rsidRPr="001561AC">
        <w:rPr>
          <w:rFonts w:ascii="Calibri" w:hAnsi="Calibri" w:cs="Calibri"/>
          <w:shd w:val="clear" w:color="auto" w:fill="FFFFFF"/>
          <w:lang w:val="lt-LT"/>
        </w:rPr>
        <w:t>. įsakymu Nr. 1S-</w:t>
      </w:r>
      <w:r w:rsidR="00D513BB">
        <w:rPr>
          <w:rFonts w:ascii="Calibri" w:hAnsi="Calibri" w:cs="Calibri"/>
          <w:shd w:val="clear" w:color="auto" w:fill="FFFFFF"/>
          <w:lang w:val="lt-LT"/>
        </w:rPr>
        <w:t>211</w:t>
      </w:r>
      <w:r w:rsidRPr="001561AC">
        <w:rPr>
          <w:rFonts w:ascii="Calibri" w:hAnsi="Calibri" w:cs="Calibri"/>
          <w:shd w:val="clear" w:color="auto" w:fill="FFFFFF"/>
          <w:lang w:val="lt-LT"/>
        </w:rPr>
        <w:t>.</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ListParagraph"/>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ListParagraph"/>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ListParagraph"/>
        <w:numPr>
          <w:ilvl w:val="1"/>
          <w:numId w:val="67"/>
        </w:numPr>
        <w:tabs>
          <w:tab w:val="left" w:pos="1276"/>
        </w:tabs>
        <w:spacing w:line="240" w:lineRule="auto"/>
        <w:ind w:left="0" w:firstLine="709"/>
        <w:jc w:val="both"/>
        <w:rPr>
          <w:rFonts w:cstheme="minorHAnsi"/>
          <w:lang w:val="lt-LT"/>
        </w:rPr>
      </w:pPr>
      <w:r w:rsidRPr="00B60A16">
        <w:rPr>
          <w:rFonts w:cstheme="minorHAnsi"/>
          <w:lang w:val="lt-LT"/>
        </w:rPr>
        <w:lastRenderedPageBreak/>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ListParagraph"/>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ListParagraph"/>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ListParagraph"/>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ListParagraph"/>
        <w:tabs>
          <w:tab w:val="left" w:pos="1276"/>
        </w:tabs>
        <w:spacing w:line="240" w:lineRule="auto"/>
        <w:ind w:left="709"/>
        <w:jc w:val="both"/>
        <w:rPr>
          <w:lang w:val="lt-LT"/>
        </w:rPr>
      </w:pPr>
    </w:p>
    <w:p w14:paraId="34FBBDEC" w14:textId="7F679515" w:rsidR="0017028B" w:rsidRPr="00471E3D" w:rsidRDefault="002A78CC" w:rsidP="002A78CC">
      <w:pPr>
        <w:pStyle w:val="Heading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ListParagraph"/>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ListParagraph"/>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ListParagraph"/>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yperlink"/>
            <w:rFonts w:cstheme="minorHAnsi"/>
            <w:b/>
            <w:bCs/>
            <w:lang w:val="lt-LT"/>
          </w:rPr>
          <w:t>ČIA</w:t>
        </w:r>
      </w:hyperlink>
      <w:r w:rsidRPr="0036054C">
        <w:rPr>
          <w:rStyle w:val="FootnoteReference"/>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ListParagraph"/>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w:t>
      </w:r>
      <w:r w:rsidRPr="0097614D">
        <w:rPr>
          <w:rFonts w:cstheme="minorHAnsi"/>
          <w:iCs/>
          <w:color w:val="000000" w:themeColor="text1"/>
          <w:lang w:val="lt-LT"/>
        </w:rPr>
        <w:lastRenderedPageBreak/>
        <w:t xml:space="preserve">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ListParagraph"/>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Heading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ListParagraph"/>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ListParagraph"/>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ListParagraph"/>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ListParagraph"/>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ListParagraph"/>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ListParagraph"/>
        <w:numPr>
          <w:ilvl w:val="1"/>
          <w:numId w:val="66"/>
        </w:numPr>
        <w:tabs>
          <w:tab w:val="left" w:pos="1418"/>
        </w:tabs>
        <w:spacing w:line="240" w:lineRule="auto"/>
        <w:ind w:left="426" w:firstLine="137"/>
        <w:jc w:val="both"/>
        <w:rPr>
          <w:lang w:val="lt-LT"/>
        </w:rPr>
      </w:pPr>
      <w:r w:rsidRPr="00DA41C2">
        <w:rPr>
          <w:lang w:val="lt-LT"/>
        </w:rPr>
        <w:lastRenderedPageBreak/>
        <w:t>Atlikusi pradinį susipažinimą su pasiūlymais, perkančioji organizacija:</w:t>
      </w:r>
    </w:p>
    <w:p w14:paraId="0131178D" w14:textId="30BB9CD7" w:rsidR="008B5AAC" w:rsidRPr="00DA41C2" w:rsidRDefault="00174394" w:rsidP="58B3C938">
      <w:pPr>
        <w:pStyle w:val="ListParagraph"/>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ListParagraph"/>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ListParagraph"/>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ListParagraph"/>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ListParagraph"/>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ListParagraph"/>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ListParagraph"/>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ListParagraph"/>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FootnoteReference"/>
          <w:lang w:val="lt-LT"/>
        </w:rPr>
        <w:footnoteReference w:id="4"/>
      </w:r>
      <w:r w:rsidR="00F9683B" w:rsidRPr="00F9683B">
        <w:rPr>
          <w:lang w:val="lt-LT"/>
        </w:rPr>
        <w:t>.</w:t>
      </w:r>
    </w:p>
    <w:p w14:paraId="4EC07D7F" w14:textId="140CF70E" w:rsidR="008B5AAC" w:rsidRPr="006F6095" w:rsidRDefault="008B5AAC" w:rsidP="58B3C938">
      <w:pPr>
        <w:pStyle w:val="ListParagraph"/>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Heading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ListParagraph"/>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ListParagraph"/>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ListParagraph"/>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ListParagraph"/>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lastRenderedPageBreak/>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ListParagraph"/>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ListParagraph"/>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ListParagraph"/>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ListParagraph"/>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FootnoteReference"/>
          <w:lang w:val="lt-LT"/>
        </w:rPr>
        <w:footnoteReference w:id="5"/>
      </w:r>
      <w:r w:rsidR="00EF68CC">
        <w:rPr>
          <w:color w:val="000000"/>
          <w:lang w:val="lt-LT"/>
        </w:rPr>
        <w:t>.</w:t>
      </w:r>
    </w:p>
    <w:p w14:paraId="1E3F2038" w14:textId="6C93A5CA" w:rsidR="00D14597" w:rsidRPr="001913B6" w:rsidRDefault="00D6453B" w:rsidP="0041092D">
      <w:pPr>
        <w:pStyle w:val="ListParagraph"/>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ListParagraph"/>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ListParagraph"/>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ListParagraph"/>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ListParagraph"/>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ListParagraph"/>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ListParagraph"/>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ListParagraph"/>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ListParagraph"/>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ListParagraph"/>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Heading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lastRenderedPageBreak/>
        <w:t>Pasiūlymų eilė ir laimėtojo nustatymas</w:t>
      </w:r>
      <w:bookmarkEnd w:id="112"/>
      <w:bookmarkEnd w:id="113"/>
      <w:bookmarkEnd w:id="114"/>
    </w:p>
    <w:p w14:paraId="6D9C58F7" w14:textId="6FEEF303" w:rsidR="00C36A61" w:rsidRPr="0003043E" w:rsidRDefault="00C36A61" w:rsidP="00516961">
      <w:pPr>
        <w:pStyle w:val="ListParagraph"/>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ListParagraph"/>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ListParagraph"/>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ListParagraph"/>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516961">
      <w:pPr>
        <w:pStyle w:val="ListParagraph"/>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ListParagraph"/>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Heading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ListParagraph"/>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lastRenderedPageBreak/>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ListParagraph"/>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ListParagraph"/>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ListParagraph"/>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ListParagraph"/>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ListParagraph"/>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ListParagraph"/>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66515" w14:textId="77777777" w:rsidR="00F349CD" w:rsidRDefault="00F349CD" w:rsidP="00184B8C">
      <w:pPr>
        <w:spacing w:after="0" w:line="240" w:lineRule="auto"/>
      </w:pPr>
      <w:r>
        <w:separator/>
      </w:r>
    </w:p>
  </w:endnote>
  <w:endnote w:type="continuationSeparator" w:id="0">
    <w:p w14:paraId="76ACBB32" w14:textId="77777777" w:rsidR="00F349CD" w:rsidRDefault="00F349CD" w:rsidP="00184B8C">
      <w:pPr>
        <w:spacing w:after="0" w:line="240" w:lineRule="auto"/>
      </w:pPr>
      <w:r>
        <w:continuationSeparator/>
      </w:r>
    </w:p>
  </w:endnote>
  <w:endnote w:type="continuationNotice" w:id="1">
    <w:p w14:paraId="30BB7144" w14:textId="77777777" w:rsidR="00F349CD" w:rsidRDefault="00F349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Yu Mincho">
    <w:panose1 w:val="02020400000000000000"/>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28F6978E" w:rsidR="007D26C7" w:rsidRPr="002218AC" w:rsidRDefault="007D26C7">
    <w:pPr>
      <w:pStyle w:val="Footer"/>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C7C18" w14:textId="77777777" w:rsidR="00F349CD" w:rsidRDefault="00F349CD" w:rsidP="00184B8C">
      <w:pPr>
        <w:spacing w:after="0" w:line="240" w:lineRule="auto"/>
      </w:pPr>
      <w:r>
        <w:separator/>
      </w:r>
    </w:p>
  </w:footnote>
  <w:footnote w:type="continuationSeparator" w:id="0">
    <w:p w14:paraId="43571822" w14:textId="77777777" w:rsidR="00F349CD" w:rsidRDefault="00F349CD" w:rsidP="00184B8C">
      <w:pPr>
        <w:spacing w:after="0" w:line="240" w:lineRule="auto"/>
      </w:pPr>
      <w:r>
        <w:continuationSeparator/>
      </w:r>
    </w:p>
  </w:footnote>
  <w:footnote w:type="continuationNotice" w:id="1">
    <w:p w14:paraId="2BE18B08" w14:textId="77777777" w:rsidR="00F349CD" w:rsidRDefault="00F349CD">
      <w:pPr>
        <w:spacing w:after="0" w:line="240" w:lineRule="auto"/>
      </w:pPr>
    </w:p>
  </w:footnote>
  <w:footnote w:id="2">
    <w:p w14:paraId="007E516C" w14:textId="693D8DBF" w:rsidR="0041281F" w:rsidRPr="00427C59" w:rsidRDefault="0041281F" w:rsidP="00E04D63">
      <w:pPr>
        <w:pStyle w:val="FootnoteText"/>
        <w:spacing w:after="0"/>
        <w:rPr>
          <w:lang w:val="lt-LT"/>
        </w:rPr>
      </w:pPr>
      <w:r w:rsidRPr="00427C59">
        <w:rPr>
          <w:rStyle w:val="FootnoteReference"/>
          <w:lang w:val="lt-LT"/>
        </w:rPr>
        <w:footnoteRef/>
      </w:r>
      <w:r w:rsidRPr="00427C59">
        <w:rPr>
          <w:lang w:val="lt-LT"/>
        </w:rPr>
        <w:t xml:space="preserve"> Instrukcija: </w:t>
      </w:r>
      <w:hyperlink r:id="rId1" w:history="1">
        <w:r w:rsidR="00E04D63" w:rsidRPr="00A77410">
          <w:rPr>
            <w:rStyle w:val="Hyperlink"/>
          </w:rPr>
          <w:t>https://vpt.lrv.lt/lt/nauja-cvp-is-aktuali-nuo-2024-12-01/metodine-medziaga-instrukcijos/tiekejamsnaujaCVPIS/</w:t>
        </w:r>
      </w:hyperlink>
    </w:p>
    <w:p w14:paraId="50105DE5" w14:textId="5729E23B" w:rsidR="0041281F" w:rsidRPr="00427C59" w:rsidRDefault="0041281F" w:rsidP="00E04D63">
      <w:pPr>
        <w:pStyle w:val="FootnoteText"/>
        <w:spacing w:after="0"/>
        <w:rPr>
          <w:lang w:val="lt-LT"/>
        </w:rPr>
      </w:pPr>
    </w:p>
  </w:footnote>
  <w:footnote w:id="3">
    <w:p w14:paraId="0A3005BE" w14:textId="42920431" w:rsidR="00801E8B" w:rsidRPr="00427C59" w:rsidRDefault="0017028B" w:rsidP="00801E8B">
      <w:pPr>
        <w:pStyle w:val="FootnoteText"/>
        <w:spacing w:after="0" w:line="240" w:lineRule="auto"/>
        <w:rPr>
          <w:lang w:val="lt-LT"/>
        </w:rPr>
      </w:pPr>
      <w:r w:rsidRPr="00427C59">
        <w:rPr>
          <w:rStyle w:val="FootnoteReference"/>
          <w:lang w:val="lt-LT"/>
        </w:rPr>
        <w:footnoteRef/>
      </w:r>
      <w:r w:rsidRPr="00427C59">
        <w:rPr>
          <w:lang w:val="lt-LT"/>
        </w:rPr>
        <w:t xml:space="preserve"> </w:t>
      </w:r>
      <w:hyperlink r:id="rId2" w:history="1">
        <w:r w:rsidR="00DF0DDC" w:rsidRPr="00DF0DDC">
          <w:rPr>
            <w:rStyle w:val="Hyperlink"/>
            <w:lang w:val="lt-LT"/>
          </w:rPr>
          <w:t>https://vpt.lrv.lt/uploads/vpt/documents/files/uzssisfravimo%20instrukcija(1).pdf</w:t>
        </w:r>
      </w:hyperlink>
    </w:p>
    <w:p w14:paraId="05A78CD8" w14:textId="22D2FB6D" w:rsidR="0017028B" w:rsidRPr="00427C59" w:rsidRDefault="0017028B" w:rsidP="0017028B">
      <w:pPr>
        <w:pStyle w:val="FootnoteText"/>
        <w:spacing w:after="0" w:line="240" w:lineRule="auto"/>
        <w:rPr>
          <w:lang w:val="lt-LT"/>
        </w:rPr>
      </w:pPr>
    </w:p>
  </w:footnote>
  <w:footnote w:id="4">
    <w:p w14:paraId="7E97F38D" w14:textId="6BA24AAE" w:rsidR="00AC4CE3" w:rsidRPr="001601DD" w:rsidRDefault="00AC4CE3">
      <w:pPr>
        <w:pStyle w:val="FootnoteText"/>
        <w:rPr>
          <w:lang w:val="lt-LT"/>
        </w:rPr>
      </w:pPr>
      <w:r>
        <w:rPr>
          <w:rStyle w:val="FootnoteReference"/>
        </w:rPr>
        <w:footnoteRef/>
      </w:r>
      <w:r w:rsidRPr="00662EFA">
        <w:rPr>
          <w:lang w:val="lt-LT"/>
        </w:rPr>
        <w:t xml:space="preserve"> </w:t>
      </w:r>
      <w:hyperlink r:id="rId3" w:history="1">
        <w:r w:rsidR="001601DD" w:rsidRPr="00F00B52">
          <w:rPr>
            <w:rStyle w:val="Hyperlink"/>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FootnoteText"/>
        <w:rPr>
          <w:lang w:val="lt-LT"/>
        </w:rPr>
      </w:pPr>
      <w:r>
        <w:rPr>
          <w:rStyle w:val="FootnoteReference"/>
        </w:rPr>
        <w:footnoteRef/>
      </w:r>
      <w:r w:rsidRPr="00662EFA">
        <w:rPr>
          <w:lang w:val="lt-LT"/>
        </w:rPr>
        <w:t xml:space="preserve"> </w:t>
      </w:r>
      <w:hyperlink r:id="rId4" w:history="1">
        <w:r w:rsidRPr="00F00B52">
          <w:rPr>
            <w:rStyle w:val="Hyperlink"/>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Header"/>
      <w:jc w:val="center"/>
    </w:pPr>
  </w:p>
  <w:p w14:paraId="7B015C11" w14:textId="77777777" w:rsidR="00FE2F38" w:rsidRDefault="00FE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removePersonalInformation/>
  <w:removeDateAndTime/>
  <w:proofState w:spelling="clean" w:grammar="clean"/>
  <w:trackRevisions/>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46B8"/>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68E"/>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749"/>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98D"/>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7A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13BB"/>
    <w:rsid w:val="00D52017"/>
    <w:rsid w:val="00D52947"/>
    <w:rsid w:val="00D52B9E"/>
    <w:rsid w:val="00D531A6"/>
    <w:rsid w:val="00D54011"/>
    <w:rsid w:val="00D54F3B"/>
    <w:rsid w:val="00D54FFA"/>
    <w:rsid w:val="00D551A2"/>
    <w:rsid w:val="00D552D3"/>
    <w:rsid w:val="00D56D3C"/>
    <w:rsid w:val="00D57BDA"/>
    <w:rsid w:val="00D57E83"/>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878BA"/>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19B6"/>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49CD"/>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styleId="UnresolvedMention">
    <w:name w:val="Unresolved Mention"/>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styleId="Mention">
    <w:name w:val="Mention"/>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Yu Mincho">
    <w:panose1 w:val="02020400000000000000"/>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332D7"/>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81797"/>
    <w:rsid w:val="003B1426"/>
    <w:rsid w:val="003E6EE4"/>
    <w:rsid w:val="0040066E"/>
    <w:rsid w:val="0044540B"/>
    <w:rsid w:val="00493487"/>
    <w:rsid w:val="0052513E"/>
    <w:rsid w:val="005675CF"/>
    <w:rsid w:val="005729F3"/>
    <w:rsid w:val="005810C1"/>
    <w:rsid w:val="005834A3"/>
    <w:rsid w:val="005A468E"/>
    <w:rsid w:val="005E16E8"/>
    <w:rsid w:val="00601AF4"/>
    <w:rsid w:val="00606C3D"/>
    <w:rsid w:val="00624CFA"/>
    <w:rsid w:val="0066593D"/>
    <w:rsid w:val="00693424"/>
    <w:rsid w:val="006B2D23"/>
    <w:rsid w:val="006C391D"/>
    <w:rsid w:val="006C7749"/>
    <w:rsid w:val="006E34FF"/>
    <w:rsid w:val="006F717D"/>
    <w:rsid w:val="007067F2"/>
    <w:rsid w:val="007A307C"/>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3866"/>
    <w:rsid w:val="00986DA0"/>
    <w:rsid w:val="0099583F"/>
    <w:rsid w:val="009E4598"/>
    <w:rsid w:val="00A17103"/>
    <w:rsid w:val="00B04A47"/>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EF1868"/>
    <w:rsid w:val="00F06192"/>
    <w:rsid w:val="00F148B7"/>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4.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9653</Words>
  <Characters>55028</Characters>
  <Application>Microsoft Office Word</Application>
  <DocSecurity>0</DocSecurity>
  <Lines>458</Lines>
  <Paragraphs>129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bendrosios sąlygos</vt:lpstr>
      <vt:lpstr>Viešojo pirkimo atviro konkurso bendrosios sąlygos</vt:lpstr>
    </vt:vector>
  </TitlesOfParts>
  <Company/>
  <LinksUpToDate>false</LinksUpToDate>
  <CharactersWithSpaces>64552</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2026-08- versija, skelbiama https://vpt.lrv.lt/</dc:subject>
  <dc:creator/>
  <cp:keywords/>
  <dc:description/>
  <cp:lastModifiedBy/>
  <cp:revision>1</cp:revision>
  <dcterms:created xsi:type="dcterms:W3CDTF">2026-09-22T14:55:00Z</dcterms:created>
  <dcterms:modified xsi:type="dcterms:W3CDTF">2026-09-22T14:55:00Z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