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B711" w14:textId="785966D4" w:rsidR="00166EB9" w:rsidRDefault="00166EB9" w:rsidP="00166EB9">
      <w:pPr>
        <w:pStyle w:val="Antrat2"/>
        <w:jc w:val="right"/>
        <w:rPr>
          <w:rFonts w:ascii="Times New Roman" w:hAnsi="Times New Roman" w:cs="Times New Roman"/>
          <w:color w:val="auto"/>
          <w:sz w:val="24"/>
          <w:szCs w:val="24"/>
        </w:rPr>
      </w:pPr>
      <w:bookmarkStart w:id="0" w:name="_Hlk86837214"/>
      <w:r w:rsidRPr="00166EB9">
        <w:rPr>
          <w:rFonts w:ascii="Times New Roman" w:hAnsi="Times New Roman" w:cs="Times New Roman"/>
          <w:color w:val="auto"/>
          <w:sz w:val="24"/>
          <w:szCs w:val="24"/>
        </w:rPr>
        <w:t xml:space="preserve">Pirkimo sąlygų </w:t>
      </w:r>
      <w:r w:rsidRPr="00166EB9">
        <w:rPr>
          <w:rFonts w:ascii="Times New Roman" w:hAnsi="Times New Roman" w:cs="Times New Roman"/>
          <w:color w:val="auto"/>
          <w:sz w:val="24"/>
          <w:szCs w:val="24"/>
        </w:rPr>
        <w:t>2</w:t>
      </w:r>
      <w:r w:rsidRPr="00166EB9">
        <w:rPr>
          <w:rFonts w:ascii="Times New Roman" w:hAnsi="Times New Roman" w:cs="Times New Roman"/>
          <w:color w:val="auto"/>
          <w:sz w:val="24"/>
          <w:szCs w:val="24"/>
        </w:rPr>
        <w:t xml:space="preserve"> priedas</w:t>
      </w:r>
    </w:p>
    <w:p w14:paraId="0DB272A6" w14:textId="77777777" w:rsidR="00166EB9" w:rsidRPr="00166EB9" w:rsidRDefault="00166EB9" w:rsidP="00166EB9"/>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3260"/>
        <w:gridCol w:w="4968"/>
        <w:gridCol w:w="2697"/>
        <w:gridCol w:w="3542"/>
      </w:tblGrid>
      <w:tr w:rsidR="00C323CD" w:rsidRPr="00166EB9" w14:paraId="3DBC9E19" w14:textId="045F32DE" w:rsidTr="00CB1238">
        <w:trPr>
          <w:trHeight w:val="687"/>
          <w:jc w:val="center"/>
        </w:trPr>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bookmarkEnd w:id="0"/>
          <w:p w14:paraId="16531208" w14:textId="77777777" w:rsidR="00A72165" w:rsidRPr="00166EB9" w:rsidRDefault="00A72165" w:rsidP="00890D1D">
            <w:pPr>
              <w:jc w:val="center"/>
              <w:rPr>
                <w:rFonts w:ascii="Times New Roman" w:hAnsi="Times New Roman" w:cs="Times New Roman"/>
                <w:b/>
                <w:sz w:val="24"/>
                <w:szCs w:val="24"/>
              </w:rPr>
            </w:pPr>
            <w:r w:rsidRPr="00166EB9">
              <w:rPr>
                <w:rFonts w:ascii="Times New Roman" w:hAnsi="Times New Roman" w:cs="Times New Roman"/>
                <w:b/>
                <w:sz w:val="24"/>
                <w:szCs w:val="24"/>
              </w:rPr>
              <w:t>Eil.</w:t>
            </w:r>
          </w:p>
          <w:p w14:paraId="0BE78152" w14:textId="77777777" w:rsidR="00A72165" w:rsidRPr="00166EB9" w:rsidRDefault="00A72165" w:rsidP="00890D1D">
            <w:pPr>
              <w:tabs>
                <w:tab w:val="left" w:pos="567"/>
              </w:tabs>
              <w:jc w:val="center"/>
              <w:rPr>
                <w:rFonts w:ascii="Times New Roman" w:hAnsi="Times New Roman" w:cs="Times New Roman"/>
                <w:b/>
                <w:sz w:val="24"/>
                <w:szCs w:val="24"/>
              </w:rPr>
            </w:pPr>
            <w:r w:rsidRPr="00166EB9">
              <w:rPr>
                <w:rFonts w:ascii="Times New Roman" w:hAnsi="Times New Roman" w:cs="Times New Roman"/>
                <w:b/>
                <w:sz w:val="24"/>
                <w:szCs w:val="24"/>
              </w:rPr>
              <w:t>Nr.</w:t>
            </w:r>
          </w:p>
        </w:tc>
        <w:tc>
          <w:tcPr>
            <w:tcW w:w="106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8D40C" w14:textId="38880832" w:rsidR="00A72165" w:rsidRPr="00166EB9" w:rsidRDefault="00A72165" w:rsidP="00F558F0">
            <w:pPr>
              <w:jc w:val="center"/>
              <w:rPr>
                <w:rFonts w:ascii="Times New Roman" w:hAnsi="Times New Roman" w:cs="Times New Roman"/>
                <w:b/>
                <w:sz w:val="24"/>
                <w:szCs w:val="24"/>
              </w:rPr>
            </w:pPr>
            <w:r w:rsidRPr="00166EB9">
              <w:rPr>
                <w:rFonts w:ascii="Times New Roman" w:hAnsi="Times New Roman" w:cs="Times New Roman"/>
                <w:b/>
                <w:sz w:val="24"/>
                <w:szCs w:val="24"/>
              </w:rPr>
              <w:t>Parametras</w:t>
            </w:r>
            <w:r w:rsidRPr="00166EB9">
              <w:rPr>
                <w:rFonts w:ascii="Times New Roman" w:hAnsi="Times New Roman" w:cs="Times New Roman"/>
                <w:b/>
                <w:color w:val="FF0000"/>
                <w:sz w:val="24"/>
                <w:szCs w:val="24"/>
              </w:rPr>
              <w:t>*</w:t>
            </w:r>
            <w:r w:rsidR="004A5989" w:rsidRPr="00166EB9">
              <w:rPr>
                <w:rFonts w:ascii="Times New Roman" w:hAnsi="Times New Roman" w:cs="Times New Roman"/>
                <w:b/>
                <w:color w:val="FF0000"/>
                <w:sz w:val="24"/>
                <w:szCs w:val="24"/>
              </w:rPr>
              <w:t>*</w:t>
            </w:r>
          </w:p>
        </w:tc>
        <w:tc>
          <w:tcPr>
            <w:tcW w:w="1623" w:type="pct"/>
            <w:tcBorders>
              <w:top w:val="single" w:sz="4" w:space="0" w:color="auto"/>
              <w:left w:val="single" w:sz="4" w:space="0" w:color="auto"/>
              <w:bottom w:val="single" w:sz="4" w:space="0" w:color="auto"/>
              <w:right w:val="single" w:sz="4" w:space="0" w:color="auto"/>
            </w:tcBorders>
            <w:shd w:val="clear" w:color="auto" w:fill="FFFFFF"/>
            <w:vAlign w:val="center"/>
          </w:tcPr>
          <w:p w14:paraId="03A3CB58" w14:textId="236D2EBD" w:rsidR="00A72165" w:rsidRPr="00166EB9" w:rsidRDefault="00A72165" w:rsidP="00DC7F87">
            <w:pPr>
              <w:spacing w:after="0" w:line="240" w:lineRule="auto"/>
              <w:jc w:val="center"/>
              <w:rPr>
                <w:rFonts w:ascii="Times New Roman" w:hAnsi="Times New Roman" w:cs="Times New Roman"/>
                <w:b/>
                <w:sz w:val="24"/>
                <w:szCs w:val="24"/>
              </w:rPr>
            </w:pPr>
            <w:r w:rsidRPr="00166EB9">
              <w:rPr>
                <w:rFonts w:ascii="Times New Roman" w:hAnsi="Times New Roman" w:cs="Times New Roman"/>
                <w:b/>
                <w:sz w:val="24"/>
                <w:szCs w:val="24"/>
              </w:rPr>
              <w:t>Reikalaujama reikšmė</w:t>
            </w:r>
            <w:r w:rsidRPr="00166EB9">
              <w:rPr>
                <w:rFonts w:ascii="Times New Roman" w:hAnsi="Times New Roman" w:cs="Times New Roman"/>
                <w:bCs/>
                <w:i/>
                <w:iCs/>
                <w:sz w:val="24"/>
                <w:szCs w:val="24"/>
              </w:rPr>
              <w:t xml:space="preserve"> </w:t>
            </w:r>
          </w:p>
        </w:tc>
        <w:tc>
          <w:tcPr>
            <w:tcW w:w="881" w:type="pct"/>
            <w:tcBorders>
              <w:top w:val="single" w:sz="4" w:space="0" w:color="auto"/>
              <w:left w:val="single" w:sz="4" w:space="0" w:color="auto"/>
              <w:bottom w:val="single" w:sz="4" w:space="0" w:color="auto"/>
              <w:right w:val="single" w:sz="4" w:space="0" w:color="auto"/>
            </w:tcBorders>
            <w:shd w:val="clear" w:color="auto" w:fill="FFFFFF"/>
            <w:vAlign w:val="center"/>
          </w:tcPr>
          <w:p w14:paraId="1BC940FA" w14:textId="792140BF" w:rsidR="00A72165" w:rsidRPr="00166EB9" w:rsidRDefault="00A72165" w:rsidP="00DE4FB1">
            <w:pPr>
              <w:spacing w:after="0" w:line="240" w:lineRule="auto"/>
              <w:jc w:val="center"/>
              <w:rPr>
                <w:rFonts w:ascii="Times New Roman" w:hAnsi="Times New Roman" w:cs="Times New Roman"/>
                <w:b/>
                <w:sz w:val="24"/>
                <w:szCs w:val="24"/>
              </w:rPr>
            </w:pPr>
            <w:r w:rsidRPr="00166EB9">
              <w:rPr>
                <w:rFonts w:ascii="Times New Roman" w:hAnsi="Times New Roman" w:cs="Times New Roman"/>
                <w:b/>
                <w:sz w:val="24"/>
                <w:szCs w:val="24"/>
              </w:rPr>
              <w:t>Reikalaujamos reikšmės atitikimas</w:t>
            </w:r>
            <w:r w:rsidR="00DE4FB1" w:rsidRPr="00166EB9">
              <w:rPr>
                <w:rFonts w:ascii="Times New Roman" w:hAnsi="Times New Roman" w:cs="Times New Roman"/>
                <w:b/>
                <w:sz w:val="24"/>
                <w:szCs w:val="24"/>
              </w:rPr>
              <w:t xml:space="preserve"> </w:t>
            </w:r>
            <w:r w:rsidR="00DE4FB1" w:rsidRPr="00166EB9">
              <w:rPr>
                <w:rFonts w:ascii="Times New Roman" w:hAnsi="Times New Roman" w:cs="Times New Roman"/>
                <w:bCs/>
                <w:i/>
                <w:iCs/>
                <w:color w:val="4472C4" w:themeColor="accent1"/>
                <w:sz w:val="24"/>
                <w:szCs w:val="24"/>
              </w:rPr>
              <w:t xml:space="preserve">(Tiekėjas nurodo siūlomos </w:t>
            </w:r>
            <w:r w:rsidR="009D5808" w:rsidRPr="00166EB9">
              <w:rPr>
                <w:rFonts w:ascii="Times New Roman" w:hAnsi="Times New Roman" w:cs="Times New Roman"/>
                <w:bCs/>
                <w:i/>
                <w:iCs/>
                <w:color w:val="4472C4" w:themeColor="accent1"/>
                <w:sz w:val="24"/>
                <w:szCs w:val="24"/>
              </w:rPr>
              <w:t>P</w:t>
            </w:r>
            <w:r w:rsidR="00DE4FB1" w:rsidRPr="00166EB9">
              <w:rPr>
                <w:rFonts w:ascii="Times New Roman" w:hAnsi="Times New Roman" w:cs="Times New Roman"/>
                <w:bCs/>
                <w:i/>
                <w:iCs/>
                <w:color w:val="4472C4" w:themeColor="accent1"/>
                <w:sz w:val="24"/>
                <w:szCs w:val="24"/>
              </w:rPr>
              <w:t xml:space="preserve">rekės techninius parametrus arba pažymi „TAIP/NE“, priklausomai nuo reikalavimo pobūdžio. Jei reikalavimas kiekybinis (pvz., galia, svoris, matmenys), </w:t>
            </w:r>
            <w:r w:rsidR="003E1AAB" w:rsidRPr="00166EB9">
              <w:rPr>
                <w:rFonts w:ascii="Times New Roman" w:hAnsi="Times New Roman" w:cs="Times New Roman"/>
                <w:bCs/>
                <w:i/>
                <w:iCs/>
                <w:color w:val="4472C4" w:themeColor="accent1"/>
                <w:sz w:val="24"/>
                <w:szCs w:val="24"/>
              </w:rPr>
              <w:t>T</w:t>
            </w:r>
            <w:r w:rsidR="00DE4FB1" w:rsidRPr="00166EB9">
              <w:rPr>
                <w:rFonts w:ascii="Times New Roman" w:hAnsi="Times New Roman" w:cs="Times New Roman"/>
                <w:bCs/>
                <w:i/>
                <w:iCs/>
                <w:color w:val="4472C4" w:themeColor="accent1"/>
                <w:sz w:val="24"/>
                <w:szCs w:val="24"/>
              </w:rPr>
              <w:t>iekėjas privalo įrašyti konkrečią reikšmę. Jei reikalavimas yra kokybinis arba loginis (pvz., suderinamumas, funkcionalumas), tiekėjas pažymi „TAIP/NE“)</w:t>
            </w:r>
          </w:p>
        </w:tc>
        <w:tc>
          <w:tcPr>
            <w:tcW w:w="1157" w:type="pct"/>
            <w:tcBorders>
              <w:top w:val="single" w:sz="4" w:space="0" w:color="auto"/>
              <w:left w:val="single" w:sz="4" w:space="0" w:color="auto"/>
              <w:bottom w:val="single" w:sz="4" w:space="0" w:color="auto"/>
              <w:right w:val="single" w:sz="4" w:space="0" w:color="auto"/>
            </w:tcBorders>
            <w:shd w:val="clear" w:color="auto" w:fill="FFFFFF"/>
            <w:vAlign w:val="center"/>
          </w:tcPr>
          <w:p w14:paraId="129811DC" w14:textId="2820A1DA" w:rsidR="00973E55" w:rsidRPr="00166EB9" w:rsidRDefault="00973E55" w:rsidP="00973E55">
            <w:pPr>
              <w:pStyle w:val="Body"/>
              <w:jc w:val="center"/>
              <w:rPr>
                <w:rFonts w:eastAsia="Arial" w:cs="Times New Roman"/>
                <w:b/>
                <w:bCs/>
                <w:color w:val="000000" w:themeColor="text1"/>
              </w:rPr>
            </w:pPr>
            <w:r w:rsidRPr="00166EB9">
              <w:rPr>
                <w:rFonts w:cs="Times New Roman"/>
                <w:b/>
                <w:bCs/>
                <w:color w:val="000000" w:themeColor="text1"/>
              </w:rPr>
              <w:t xml:space="preserve">Techniniai dokumentai </w:t>
            </w:r>
            <w:r w:rsidRPr="00166EB9">
              <w:rPr>
                <w:rFonts w:cs="Times New Roman"/>
                <w:b/>
                <w:bCs/>
                <w:color w:val="FF0000"/>
              </w:rPr>
              <w:t>**</w:t>
            </w:r>
            <w:r w:rsidRPr="00166EB9">
              <w:rPr>
                <w:rFonts w:cs="Times New Roman"/>
                <w:b/>
                <w:bCs/>
                <w:color w:val="000000" w:themeColor="text1"/>
              </w:rPr>
              <w:t xml:space="preserve"> </w:t>
            </w:r>
            <w:r w:rsidRPr="00166EB9">
              <w:rPr>
                <w:rFonts w:cs="Times New Roman"/>
                <w:b/>
                <w:bCs/>
              </w:rPr>
              <w:t>–</w:t>
            </w:r>
            <w:r w:rsidRPr="00166EB9">
              <w:rPr>
                <w:rFonts w:cs="Times New Roman"/>
                <w:b/>
                <w:bCs/>
                <w:color w:val="000000" w:themeColor="text1"/>
              </w:rPr>
              <w:t xml:space="preserve"> gamintojo katalogas ar </w:t>
            </w:r>
            <w:r w:rsidR="001E2A25" w:rsidRPr="00166EB9">
              <w:rPr>
                <w:rFonts w:cs="Times New Roman"/>
                <w:b/>
                <w:bCs/>
                <w:color w:val="000000" w:themeColor="text1"/>
              </w:rPr>
              <w:t>P</w:t>
            </w:r>
            <w:r w:rsidRPr="00166EB9">
              <w:rPr>
                <w:rFonts w:cs="Times New Roman"/>
                <w:b/>
                <w:bCs/>
                <w:color w:val="000000" w:themeColor="text1"/>
              </w:rPr>
              <w:t>rekės aprašymas, internetinė nuoroda į gamintojo psl., dokumento pavadinimas ir puslapio Nr., arba ekrano nuotrauka, pažymint vietą, kurioje yra siūlomus techninius parametrus patvirtinantys dokumentai</w:t>
            </w:r>
          </w:p>
          <w:p w14:paraId="532F3382" w14:textId="6EF1E402" w:rsidR="00A72165" w:rsidRPr="00166EB9" w:rsidRDefault="00973E55" w:rsidP="00973E55">
            <w:pPr>
              <w:spacing w:after="0" w:line="240" w:lineRule="auto"/>
              <w:jc w:val="center"/>
              <w:rPr>
                <w:rFonts w:ascii="Times New Roman" w:hAnsi="Times New Roman" w:cs="Times New Roman"/>
                <w:bCs/>
                <w:i/>
                <w:iCs/>
                <w:sz w:val="24"/>
                <w:szCs w:val="24"/>
              </w:rPr>
            </w:pPr>
            <w:r w:rsidRPr="00166EB9">
              <w:rPr>
                <w:rFonts w:ascii="Times New Roman" w:hAnsi="Times New Roman" w:cs="Times New Roman"/>
                <w:i/>
                <w:iCs/>
                <w:color w:val="4472C4" w:themeColor="accent1"/>
                <w:sz w:val="24"/>
                <w:szCs w:val="24"/>
                <w:u w:color="4472C4"/>
              </w:rPr>
              <w:t>(pildo Tiekėjas)</w:t>
            </w:r>
          </w:p>
        </w:tc>
      </w:tr>
      <w:tr w:rsidR="007E6410" w:rsidRPr="00166EB9" w14:paraId="2380005E" w14:textId="54D7D94B" w:rsidTr="00CB1238">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7B7EEA1" w14:textId="1909D199" w:rsidR="007008CC" w:rsidRPr="00166EB9" w:rsidRDefault="007008CC" w:rsidP="00F2412D">
            <w:pPr>
              <w:jc w:val="center"/>
              <w:rPr>
                <w:rFonts w:ascii="Times New Roman" w:hAnsi="Times New Roman" w:cs="Times New Roman"/>
                <w:sz w:val="24"/>
                <w:szCs w:val="24"/>
                <w:highlight w:val="lightGray"/>
                <w:lang w:eastAsia="lt-LT"/>
              </w:rPr>
            </w:pPr>
            <w:r w:rsidRPr="00166EB9">
              <w:rPr>
                <w:rFonts w:ascii="Times New Roman" w:hAnsi="Times New Roman" w:cs="Times New Roman"/>
                <w:b/>
                <w:bCs/>
                <w:sz w:val="24"/>
                <w:szCs w:val="24"/>
                <w:highlight w:val="lightGray"/>
              </w:rPr>
              <w:t>Objekto pavadinimas.</w:t>
            </w:r>
            <w:r w:rsidRPr="00166EB9">
              <w:rPr>
                <w:rFonts w:ascii="Times New Roman" w:hAnsi="Times New Roman" w:cs="Times New Roman"/>
                <w:sz w:val="24"/>
                <w:szCs w:val="24"/>
                <w:highlight w:val="lightGray"/>
              </w:rPr>
              <w:t xml:space="preserve"> </w:t>
            </w:r>
            <w:r w:rsidR="00D814BC" w:rsidRPr="00166EB9">
              <w:rPr>
                <w:rFonts w:ascii="Times New Roman" w:hAnsi="Times New Roman" w:cs="Times New Roman"/>
                <w:sz w:val="24"/>
                <w:szCs w:val="24"/>
                <w:highlight w:val="lightGray"/>
              </w:rPr>
              <w:t>T</w:t>
            </w:r>
            <w:r w:rsidR="00CA1723" w:rsidRPr="00166EB9">
              <w:rPr>
                <w:rFonts w:ascii="Times New Roman" w:hAnsi="Times New Roman" w:cs="Times New Roman"/>
                <w:sz w:val="24"/>
                <w:szCs w:val="24"/>
                <w:highlight w:val="lightGray"/>
              </w:rPr>
              <w:t xml:space="preserve">raktorius </w:t>
            </w:r>
          </w:p>
        </w:tc>
      </w:tr>
      <w:tr w:rsidR="00AA71F0" w:rsidRPr="00166EB9" w14:paraId="2D531950" w14:textId="664A9544" w:rsidTr="00CB1238">
        <w:trPr>
          <w:trHeight w:val="216"/>
          <w:jc w:val="center"/>
        </w:trPr>
        <w:tc>
          <w:tcPr>
            <w:tcW w:w="274" w:type="pct"/>
            <w:tcBorders>
              <w:top w:val="single" w:sz="4" w:space="0" w:color="auto"/>
              <w:left w:val="single" w:sz="4" w:space="0" w:color="auto"/>
              <w:bottom w:val="single" w:sz="4" w:space="0" w:color="auto"/>
              <w:right w:val="single" w:sz="4" w:space="0" w:color="auto"/>
            </w:tcBorders>
            <w:vAlign w:val="center"/>
          </w:tcPr>
          <w:p w14:paraId="009AE7F9" w14:textId="0678B096" w:rsidR="00FA3194" w:rsidRPr="00166EB9" w:rsidRDefault="00FA3194" w:rsidP="00B56D10">
            <w:pPr>
              <w:jc w:val="center"/>
              <w:rPr>
                <w:rFonts w:ascii="Times New Roman" w:hAnsi="Times New Roman" w:cs="Times New Roman"/>
                <w:sz w:val="24"/>
                <w:szCs w:val="24"/>
              </w:rPr>
            </w:pPr>
            <w:r w:rsidRPr="00166EB9">
              <w:rPr>
                <w:rFonts w:ascii="Times New Roman" w:hAnsi="Times New Roman" w:cs="Times New Roman"/>
                <w:sz w:val="24"/>
                <w:szCs w:val="24"/>
              </w:rPr>
              <w:t>1.</w:t>
            </w:r>
          </w:p>
        </w:tc>
        <w:tc>
          <w:tcPr>
            <w:tcW w:w="2688" w:type="pct"/>
            <w:gridSpan w:val="2"/>
            <w:tcBorders>
              <w:top w:val="single" w:sz="4" w:space="0" w:color="auto"/>
              <w:left w:val="single" w:sz="4" w:space="0" w:color="auto"/>
              <w:right w:val="single" w:sz="4" w:space="0" w:color="auto"/>
            </w:tcBorders>
            <w:vAlign w:val="center"/>
          </w:tcPr>
          <w:p w14:paraId="19FD8139" w14:textId="5FA81BFE" w:rsidR="00FA3194" w:rsidRPr="00166EB9" w:rsidRDefault="00F30811" w:rsidP="00B56D10">
            <w:pPr>
              <w:rPr>
                <w:rFonts w:ascii="Times New Roman" w:hAnsi="Times New Roman" w:cs="Times New Roman"/>
                <w:iCs/>
                <w:sz w:val="24"/>
                <w:szCs w:val="24"/>
                <w:lang w:eastAsia="lt-LT"/>
              </w:rPr>
            </w:pPr>
            <w:r w:rsidRPr="00166EB9">
              <w:rPr>
                <w:rFonts w:ascii="Times New Roman" w:hAnsi="Times New Roman" w:cs="Times New Roman"/>
                <w:sz w:val="24"/>
                <w:szCs w:val="24"/>
              </w:rPr>
              <w:t>Traktorius su priedais</w:t>
            </w:r>
          </w:p>
        </w:tc>
        <w:tc>
          <w:tcPr>
            <w:tcW w:w="2038" w:type="pct"/>
            <w:gridSpan w:val="2"/>
            <w:tcBorders>
              <w:top w:val="single" w:sz="4" w:space="0" w:color="auto"/>
              <w:left w:val="single" w:sz="4" w:space="0" w:color="auto"/>
              <w:right w:val="single" w:sz="4" w:space="0" w:color="auto"/>
            </w:tcBorders>
            <w:vAlign w:val="center"/>
          </w:tcPr>
          <w:p w14:paraId="564D386E" w14:textId="02F648D8" w:rsidR="00FA3194" w:rsidRPr="00166EB9" w:rsidRDefault="0029002F" w:rsidP="00B56D10">
            <w:pPr>
              <w:rPr>
                <w:rFonts w:ascii="Times New Roman" w:hAnsi="Times New Roman" w:cs="Times New Roman"/>
                <w:sz w:val="24"/>
                <w:szCs w:val="24"/>
                <w:lang w:eastAsia="lt-LT"/>
              </w:rPr>
            </w:pPr>
            <w:r w:rsidRPr="00166EB9">
              <w:rPr>
                <w:rFonts w:ascii="Times New Roman" w:hAnsi="Times New Roman" w:cs="Times New Roman"/>
                <w:i/>
                <w:iCs/>
                <w:sz w:val="24"/>
                <w:szCs w:val="24"/>
                <w:lang w:eastAsia="lt-LT"/>
              </w:rPr>
              <w:t>Nurodyti siūlomą modelį, gamintoją, komplektaciją</w:t>
            </w:r>
          </w:p>
        </w:tc>
      </w:tr>
      <w:tr w:rsidR="00C323CD" w:rsidRPr="00166EB9" w14:paraId="6BB5468D" w14:textId="77777777" w:rsidTr="00CB1238">
        <w:trPr>
          <w:trHeight w:val="214"/>
          <w:jc w:val="center"/>
        </w:trPr>
        <w:tc>
          <w:tcPr>
            <w:tcW w:w="274" w:type="pct"/>
            <w:tcBorders>
              <w:top w:val="single" w:sz="4" w:space="0" w:color="auto"/>
              <w:left w:val="single" w:sz="4" w:space="0" w:color="auto"/>
              <w:bottom w:val="single" w:sz="4" w:space="0" w:color="auto"/>
              <w:right w:val="single" w:sz="4" w:space="0" w:color="auto"/>
            </w:tcBorders>
            <w:vAlign w:val="center"/>
          </w:tcPr>
          <w:p w14:paraId="06B0F42B" w14:textId="2C319D99" w:rsidR="00F30811" w:rsidRPr="00166EB9" w:rsidRDefault="00F30811" w:rsidP="00F30811">
            <w:pPr>
              <w:jc w:val="center"/>
              <w:rPr>
                <w:rFonts w:ascii="Times New Roman" w:eastAsia="AR PL KaitiM GB" w:hAnsi="Times New Roman" w:cs="Times New Roman"/>
                <w:sz w:val="24"/>
                <w:szCs w:val="24"/>
                <w:lang w:eastAsia="zh-CN" w:bidi="hi-IN"/>
              </w:rPr>
            </w:pPr>
            <w:r w:rsidRPr="00166EB9">
              <w:rPr>
                <w:rFonts w:ascii="Times New Roman" w:eastAsia="AR PL KaitiM GB" w:hAnsi="Times New Roman" w:cs="Times New Roman"/>
                <w:sz w:val="24"/>
                <w:szCs w:val="24"/>
                <w:lang w:eastAsia="zh-CN" w:bidi="hi-IN"/>
              </w:rPr>
              <w:t>2.</w:t>
            </w:r>
          </w:p>
        </w:tc>
        <w:tc>
          <w:tcPr>
            <w:tcW w:w="1065" w:type="pct"/>
            <w:tcBorders>
              <w:left w:val="single" w:sz="4" w:space="0" w:color="auto"/>
              <w:right w:val="single" w:sz="4" w:space="0" w:color="auto"/>
            </w:tcBorders>
            <w:vAlign w:val="center"/>
          </w:tcPr>
          <w:p w14:paraId="4D93D323" w14:textId="19806D35" w:rsidR="00F30811" w:rsidRPr="00166EB9" w:rsidRDefault="00D463F0" w:rsidP="00F30811">
            <w:pPr>
              <w:jc w:val="both"/>
              <w:rPr>
                <w:rFonts w:ascii="Times New Roman" w:hAnsi="Times New Roman" w:cs="Times New Roman"/>
                <w:sz w:val="24"/>
                <w:szCs w:val="24"/>
              </w:rPr>
            </w:pPr>
            <w:r w:rsidRPr="00166EB9">
              <w:rPr>
                <w:rFonts w:ascii="Times New Roman" w:hAnsi="Times New Roman" w:cs="Times New Roman"/>
                <w:b/>
                <w:bCs/>
                <w:sz w:val="24"/>
                <w:szCs w:val="24"/>
                <w:highlight w:val="lightGray"/>
              </w:rPr>
              <w:t>Ratinis t</w:t>
            </w:r>
            <w:r w:rsidR="00457C6A" w:rsidRPr="00166EB9">
              <w:rPr>
                <w:rFonts w:ascii="Times New Roman" w:hAnsi="Times New Roman" w:cs="Times New Roman"/>
                <w:b/>
                <w:bCs/>
                <w:sz w:val="24"/>
                <w:szCs w:val="24"/>
                <w:highlight w:val="lightGray"/>
              </w:rPr>
              <w:t>raktorius</w:t>
            </w:r>
            <w:r w:rsidR="00457C6A" w:rsidRPr="00166EB9">
              <w:rPr>
                <w:rFonts w:ascii="Times New Roman" w:hAnsi="Times New Roman" w:cs="Times New Roman"/>
                <w:sz w:val="24"/>
                <w:szCs w:val="24"/>
              </w:rPr>
              <w:t xml:space="preserve"> </w:t>
            </w:r>
            <w:r w:rsidRPr="00166EB9">
              <w:rPr>
                <w:rFonts w:ascii="Times New Roman" w:hAnsi="Times New Roman" w:cs="Times New Roman"/>
                <w:sz w:val="24"/>
                <w:szCs w:val="24"/>
              </w:rPr>
              <w:t>– naujas, nenaudotas, pagamintas ne anksčiau kaip 2026 metais</w:t>
            </w:r>
            <w:r w:rsidR="00547666" w:rsidRPr="00166EB9">
              <w:rPr>
                <w:rFonts w:ascii="Times New Roman" w:hAnsi="Times New Roman" w:cs="Times New Roman"/>
                <w:sz w:val="24"/>
                <w:szCs w:val="24"/>
              </w:rPr>
              <w:t>,</w:t>
            </w:r>
            <w:r w:rsidRPr="00166EB9">
              <w:rPr>
                <w:rFonts w:ascii="Times New Roman" w:hAnsi="Times New Roman" w:cs="Times New Roman"/>
                <w:sz w:val="24"/>
                <w:szCs w:val="24"/>
              </w:rPr>
              <w:t xml:space="preserve"> </w:t>
            </w:r>
            <w:r w:rsidR="00457C6A" w:rsidRPr="00166EB9">
              <w:rPr>
                <w:rFonts w:ascii="Times New Roman" w:hAnsi="Times New Roman" w:cs="Times New Roman"/>
                <w:sz w:val="24"/>
                <w:szCs w:val="24"/>
              </w:rPr>
              <w:t>serijinės gamybos modelis</w:t>
            </w:r>
            <w:r w:rsidR="00FB5446" w:rsidRPr="00166EB9">
              <w:rPr>
                <w:rFonts w:ascii="Times New Roman" w:hAnsi="Times New Roman" w:cs="Times New Roman"/>
                <w:sz w:val="24"/>
                <w:szCs w:val="24"/>
              </w:rPr>
              <w:t xml:space="preserve">. </w:t>
            </w:r>
            <w:r w:rsidR="000546FF" w:rsidRPr="00166EB9">
              <w:rPr>
                <w:rFonts w:ascii="Times New Roman" w:hAnsi="Times New Roman" w:cs="Times New Roman"/>
                <w:sz w:val="24"/>
                <w:szCs w:val="24"/>
              </w:rPr>
              <w:t xml:space="preserve">Traktorius turi būti pilnai sukomplektuotas ir tinkamas darbui įprastomis Lietuvos </w:t>
            </w:r>
            <w:r w:rsidR="000546FF" w:rsidRPr="00166EB9">
              <w:rPr>
                <w:rFonts w:ascii="Times New Roman" w:hAnsi="Times New Roman" w:cs="Times New Roman"/>
                <w:sz w:val="24"/>
                <w:szCs w:val="24"/>
              </w:rPr>
              <w:lastRenderedPageBreak/>
              <w:t>klimato sąlygomis, t. y. ne siauresniame kaip nuo –25 °C iki +30 °C aplinkos temperatūrų intervale</w:t>
            </w:r>
          </w:p>
        </w:tc>
        <w:tc>
          <w:tcPr>
            <w:tcW w:w="1623" w:type="pct"/>
            <w:tcBorders>
              <w:left w:val="single" w:sz="4" w:space="0" w:color="auto"/>
              <w:right w:val="single" w:sz="4" w:space="0" w:color="auto"/>
            </w:tcBorders>
            <w:vAlign w:val="center"/>
          </w:tcPr>
          <w:p w14:paraId="3B17C46D" w14:textId="7BB3C236" w:rsidR="00F30811" w:rsidRPr="00166EB9" w:rsidRDefault="00E90A3E" w:rsidP="00F30811">
            <w:pPr>
              <w:spacing w:after="0" w:line="240" w:lineRule="auto"/>
              <w:rPr>
                <w:rFonts w:ascii="Times New Roman" w:hAnsi="Times New Roman" w:cs="Times New Roman"/>
                <w:sz w:val="24"/>
                <w:szCs w:val="24"/>
                <w:highlight w:val="yellow"/>
              </w:rPr>
            </w:pPr>
            <w:r w:rsidRPr="00166EB9">
              <w:rPr>
                <w:rFonts w:ascii="Times New Roman" w:hAnsi="Times New Roman" w:cs="Times New Roman"/>
                <w:sz w:val="24"/>
                <w:szCs w:val="24"/>
              </w:rPr>
              <w:lastRenderedPageBreak/>
              <w:t>Būtina</w:t>
            </w:r>
          </w:p>
        </w:tc>
        <w:tc>
          <w:tcPr>
            <w:tcW w:w="881" w:type="pct"/>
            <w:tcBorders>
              <w:left w:val="single" w:sz="4" w:space="0" w:color="auto"/>
              <w:right w:val="single" w:sz="4" w:space="0" w:color="auto"/>
            </w:tcBorders>
            <w:vAlign w:val="center"/>
          </w:tcPr>
          <w:p w14:paraId="19D753DB" w14:textId="77777777" w:rsidR="00F30811" w:rsidRPr="00166EB9" w:rsidRDefault="00F30811" w:rsidP="00F30811">
            <w:pPr>
              <w:rPr>
                <w:rFonts w:ascii="Times New Roman" w:hAnsi="Times New Roman" w:cs="Times New Roman"/>
                <w:sz w:val="24"/>
                <w:szCs w:val="24"/>
                <w:lang w:eastAsia="lt-LT"/>
              </w:rPr>
            </w:pPr>
          </w:p>
        </w:tc>
        <w:tc>
          <w:tcPr>
            <w:tcW w:w="1157" w:type="pct"/>
            <w:tcBorders>
              <w:left w:val="single" w:sz="4" w:space="0" w:color="auto"/>
              <w:right w:val="single" w:sz="4" w:space="0" w:color="auto"/>
            </w:tcBorders>
            <w:vAlign w:val="center"/>
          </w:tcPr>
          <w:p w14:paraId="74B8AC42" w14:textId="77777777" w:rsidR="00F30811" w:rsidRPr="00166EB9" w:rsidRDefault="00F30811" w:rsidP="00F30811">
            <w:pPr>
              <w:rPr>
                <w:rFonts w:ascii="Times New Roman" w:hAnsi="Times New Roman" w:cs="Times New Roman"/>
                <w:sz w:val="24"/>
                <w:szCs w:val="24"/>
                <w:lang w:eastAsia="lt-LT"/>
              </w:rPr>
            </w:pPr>
          </w:p>
        </w:tc>
      </w:tr>
      <w:tr w:rsidR="00C323CD" w:rsidRPr="00166EB9" w14:paraId="0FE33231" w14:textId="77777777" w:rsidTr="00CB1238">
        <w:trPr>
          <w:trHeight w:val="214"/>
          <w:jc w:val="center"/>
        </w:trPr>
        <w:tc>
          <w:tcPr>
            <w:tcW w:w="274" w:type="pct"/>
            <w:tcBorders>
              <w:top w:val="single" w:sz="4" w:space="0" w:color="auto"/>
              <w:left w:val="single" w:sz="4" w:space="0" w:color="auto"/>
              <w:bottom w:val="single" w:sz="4" w:space="0" w:color="auto"/>
              <w:right w:val="single" w:sz="4" w:space="0" w:color="auto"/>
            </w:tcBorders>
            <w:vAlign w:val="center"/>
          </w:tcPr>
          <w:p w14:paraId="246082B0" w14:textId="7EC101EE" w:rsidR="00B47E72" w:rsidRPr="00166EB9" w:rsidRDefault="00B47E72" w:rsidP="00B47E72">
            <w:pPr>
              <w:jc w:val="center"/>
              <w:rPr>
                <w:rFonts w:ascii="Times New Roman" w:eastAsia="AR PL KaitiM GB" w:hAnsi="Times New Roman" w:cs="Times New Roman"/>
                <w:sz w:val="24"/>
                <w:szCs w:val="24"/>
                <w:lang w:eastAsia="zh-CN" w:bidi="hi-IN"/>
              </w:rPr>
            </w:pPr>
            <w:r w:rsidRPr="00166EB9">
              <w:rPr>
                <w:rFonts w:ascii="Times New Roman" w:eastAsia="AR PL KaitiM GB" w:hAnsi="Times New Roman" w:cs="Times New Roman"/>
                <w:sz w:val="24"/>
                <w:szCs w:val="24"/>
                <w:lang w:eastAsia="zh-CN" w:bidi="hi-IN"/>
              </w:rPr>
              <w:t>3.</w:t>
            </w:r>
          </w:p>
        </w:tc>
        <w:tc>
          <w:tcPr>
            <w:tcW w:w="1065" w:type="pct"/>
            <w:tcBorders>
              <w:left w:val="single" w:sz="4" w:space="0" w:color="auto"/>
              <w:bottom w:val="single" w:sz="4" w:space="0" w:color="auto"/>
              <w:right w:val="single" w:sz="4" w:space="0" w:color="auto"/>
            </w:tcBorders>
            <w:vAlign w:val="center"/>
          </w:tcPr>
          <w:p w14:paraId="25827055" w14:textId="03B7970A" w:rsidR="00B47E72" w:rsidRPr="00166EB9" w:rsidRDefault="00876469" w:rsidP="00457C6A">
            <w:pPr>
              <w:jc w:val="both"/>
              <w:rPr>
                <w:rFonts w:ascii="Times New Roman" w:hAnsi="Times New Roman" w:cs="Times New Roman"/>
                <w:noProof/>
                <w:sz w:val="24"/>
                <w:szCs w:val="24"/>
                <w:highlight w:val="yellow"/>
              </w:rPr>
            </w:pPr>
            <w:r w:rsidRPr="00166EB9">
              <w:rPr>
                <w:rFonts w:ascii="Times New Roman" w:hAnsi="Times New Roman" w:cs="Times New Roman"/>
                <w:noProof/>
                <w:sz w:val="24"/>
                <w:szCs w:val="24"/>
              </w:rPr>
              <w:t>Traktorius turi būti registruotina kelių transporto priemonė, priskiriama žemės ūkio ar miškų transporto priemonių kategorijai pagal Reglamentą (ES) Nr. 167/2013, ir turėti gamintojo išduotą ES tipo patvirtinimo sertifikatą (Certificate of Conformity – CoC)</w:t>
            </w:r>
            <w:r w:rsidR="002A2461" w:rsidRPr="00166EB9">
              <w:rPr>
                <w:rFonts w:ascii="Times New Roman" w:hAnsi="Times New Roman" w:cs="Times New Roman"/>
                <w:noProof/>
                <w:sz w:val="24"/>
                <w:szCs w:val="24"/>
              </w:rPr>
              <w:t xml:space="preserve"> arba lygiavertį dokumentą</w:t>
            </w:r>
            <w:r w:rsidRPr="00166EB9">
              <w:rPr>
                <w:rFonts w:ascii="Times New Roman" w:hAnsi="Times New Roman" w:cs="Times New Roman"/>
                <w:noProof/>
                <w:sz w:val="24"/>
                <w:szCs w:val="24"/>
              </w:rPr>
              <w:t>. Traktorius turi būti tinkamas registruoti ir eksploatuoti Lietuvos Respublikos keliuose pagal galiojančius teisės aktus</w:t>
            </w:r>
            <w:r w:rsidR="00B47E72" w:rsidRPr="00166EB9">
              <w:rPr>
                <w:rFonts w:ascii="Times New Roman" w:hAnsi="Times New Roman" w:cs="Times New Roman"/>
                <w:noProof/>
                <w:color w:val="FF0000"/>
                <w:sz w:val="24"/>
                <w:szCs w:val="24"/>
              </w:rPr>
              <w:t>*</w:t>
            </w:r>
          </w:p>
        </w:tc>
        <w:tc>
          <w:tcPr>
            <w:tcW w:w="1623" w:type="pct"/>
            <w:tcBorders>
              <w:left w:val="single" w:sz="4" w:space="0" w:color="auto"/>
              <w:bottom w:val="single" w:sz="4" w:space="0" w:color="auto"/>
              <w:right w:val="single" w:sz="4" w:space="0" w:color="auto"/>
            </w:tcBorders>
            <w:vAlign w:val="center"/>
          </w:tcPr>
          <w:p w14:paraId="6830EDD4" w14:textId="77777777" w:rsidR="00604989" w:rsidRPr="00166EB9" w:rsidRDefault="00604989" w:rsidP="00876469">
            <w:pPr>
              <w:spacing w:after="0" w:line="240" w:lineRule="auto"/>
              <w:jc w:val="both"/>
              <w:rPr>
                <w:rFonts w:ascii="Times New Roman" w:hAnsi="Times New Roman" w:cs="Times New Roman"/>
                <w:noProof/>
                <w:sz w:val="24"/>
                <w:szCs w:val="24"/>
              </w:rPr>
            </w:pPr>
            <w:r w:rsidRPr="00166EB9">
              <w:rPr>
                <w:rFonts w:ascii="Times New Roman" w:hAnsi="Times New Roman" w:cs="Times New Roman"/>
                <w:noProof/>
                <w:sz w:val="24"/>
                <w:szCs w:val="24"/>
              </w:rPr>
              <w:t>Būtina.</w:t>
            </w:r>
          </w:p>
          <w:p w14:paraId="181C30EB" w14:textId="48874A1F" w:rsidR="00B47E72" w:rsidRPr="00166EB9" w:rsidRDefault="00876469" w:rsidP="00876469">
            <w:pPr>
              <w:spacing w:after="0" w:line="240" w:lineRule="auto"/>
              <w:jc w:val="both"/>
              <w:rPr>
                <w:rFonts w:ascii="Times New Roman" w:hAnsi="Times New Roman" w:cs="Times New Roman"/>
                <w:noProof/>
                <w:sz w:val="24"/>
                <w:szCs w:val="24"/>
                <w:highlight w:val="yellow"/>
              </w:rPr>
            </w:pPr>
            <w:r w:rsidRPr="00166EB9">
              <w:rPr>
                <w:rFonts w:ascii="Times New Roman" w:hAnsi="Times New Roman" w:cs="Times New Roman"/>
                <w:noProof/>
                <w:sz w:val="24"/>
                <w:szCs w:val="24"/>
              </w:rPr>
              <w:t xml:space="preserve">Atitiktis bus tikrinama </w:t>
            </w:r>
            <w:r w:rsidR="00A35EAB" w:rsidRPr="00166EB9">
              <w:rPr>
                <w:rFonts w:ascii="Times New Roman" w:hAnsi="Times New Roman" w:cs="Times New Roman"/>
                <w:noProof/>
                <w:sz w:val="24"/>
                <w:szCs w:val="24"/>
              </w:rPr>
              <w:t>S</w:t>
            </w:r>
            <w:r w:rsidRPr="00166EB9">
              <w:rPr>
                <w:rFonts w:ascii="Times New Roman" w:hAnsi="Times New Roman" w:cs="Times New Roman"/>
                <w:noProof/>
                <w:sz w:val="24"/>
                <w:szCs w:val="24"/>
              </w:rPr>
              <w:t xml:space="preserve">utarties vykdymo metu, </w:t>
            </w:r>
            <w:r w:rsidR="00A35EAB" w:rsidRPr="00166EB9">
              <w:rPr>
                <w:rFonts w:ascii="Times New Roman" w:hAnsi="Times New Roman" w:cs="Times New Roman"/>
                <w:noProof/>
                <w:sz w:val="24"/>
                <w:szCs w:val="24"/>
              </w:rPr>
              <w:t>T</w:t>
            </w:r>
            <w:r w:rsidRPr="00166EB9">
              <w:rPr>
                <w:rFonts w:ascii="Times New Roman" w:hAnsi="Times New Roman" w:cs="Times New Roman"/>
                <w:noProof/>
                <w:sz w:val="24"/>
                <w:szCs w:val="24"/>
              </w:rPr>
              <w:t>iekėjui pateikiant gamintojo išduotą ES tipo patvirtinimo sertifikatą (CoC)</w:t>
            </w:r>
            <w:r w:rsidR="002A2461" w:rsidRPr="00166EB9">
              <w:rPr>
                <w:rFonts w:ascii="Times New Roman" w:hAnsi="Times New Roman" w:cs="Times New Roman"/>
                <w:noProof/>
                <w:sz w:val="24"/>
                <w:szCs w:val="24"/>
              </w:rPr>
              <w:t xml:space="preserve"> arba lygiavertį dokumentą</w:t>
            </w:r>
          </w:p>
        </w:tc>
        <w:tc>
          <w:tcPr>
            <w:tcW w:w="881" w:type="pct"/>
            <w:tcBorders>
              <w:top w:val="single" w:sz="4" w:space="0" w:color="auto"/>
              <w:left w:val="single" w:sz="4" w:space="0" w:color="auto"/>
              <w:bottom w:val="single" w:sz="4" w:space="0" w:color="auto"/>
              <w:right w:val="single" w:sz="4" w:space="0" w:color="auto"/>
            </w:tcBorders>
            <w:vAlign w:val="center"/>
          </w:tcPr>
          <w:p w14:paraId="0C8D5827" w14:textId="2F90265A" w:rsidR="00B47E72" w:rsidRPr="00166EB9" w:rsidRDefault="00B47E72" w:rsidP="00B47E72">
            <w:pPr>
              <w:rPr>
                <w:rFonts w:ascii="Times New Roman" w:hAnsi="Times New Roman" w:cs="Times New Roman"/>
                <w:sz w:val="24"/>
                <w:szCs w:val="24"/>
                <w:lang w:eastAsia="lt-LT"/>
              </w:rPr>
            </w:pPr>
          </w:p>
        </w:tc>
        <w:tc>
          <w:tcPr>
            <w:tcW w:w="1157" w:type="pct"/>
            <w:tcBorders>
              <w:top w:val="single" w:sz="4" w:space="0" w:color="auto"/>
              <w:left w:val="single" w:sz="4" w:space="0" w:color="auto"/>
              <w:bottom w:val="single" w:sz="4" w:space="0" w:color="auto"/>
              <w:right w:val="single" w:sz="4" w:space="0" w:color="auto"/>
            </w:tcBorders>
            <w:vAlign w:val="center"/>
          </w:tcPr>
          <w:p w14:paraId="257B8D29" w14:textId="30B405EE" w:rsidR="00B47E72" w:rsidRPr="00166EB9" w:rsidRDefault="00B47E72" w:rsidP="00C4163F">
            <w:pPr>
              <w:jc w:val="both"/>
              <w:rPr>
                <w:rFonts w:ascii="Times New Roman" w:hAnsi="Times New Roman" w:cs="Times New Roman"/>
                <w:sz w:val="24"/>
                <w:szCs w:val="24"/>
                <w:lang w:eastAsia="lt-LT"/>
              </w:rPr>
            </w:pPr>
            <w:r w:rsidRPr="00166EB9">
              <w:rPr>
                <w:rFonts w:ascii="Times New Roman" w:hAnsi="Times New Roman" w:cs="Times New Roman"/>
                <w:i/>
                <w:iCs/>
                <w:color w:val="000000" w:themeColor="text1"/>
                <w:sz w:val="24"/>
                <w:szCs w:val="24"/>
              </w:rPr>
              <w:t>Pasiūlymo pateikimo metu deklaruojamas parametro atitikimas, papildomų techninių dokumentų pateikti nereikalaujama</w:t>
            </w:r>
          </w:p>
        </w:tc>
      </w:tr>
      <w:tr w:rsidR="00D51D8F" w:rsidRPr="00166EB9" w14:paraId="581BB471" w14:textId="6E8A9043" w:rsidTr="00CB1238">
        <w:trPr>
          <w:trHeight w:val="1429"/>
          <w:jc w:val="center"/>
        </w:trPr>
        <w:tc>
          <w:tcPr>
            <w:tcW w:w="274" w:type="pct"/>
            <w:tcBorders>
              <w:top w:val="single" w:sz="4" w:space="0" w:color="auto"/>
              <w:left w:val="single" w:sz="4" w:space="0" w:color="auto"/>
              <w:bottom w:val="single" w:sz="4" w:space="0" w:color="auto"/>
              <w:right w:val="single" w:sz="4" w:space="0" w:color="auto"/>
            </w:tcBorders>
            <w:vAlign w:val="center"/>
          </w:tcPr>
          <w:p w14:paraId="32381B02" w14:textId="0CF72B68" w:rsidR="00D51D8F" w:rsidRPr="00166EB9" w:rsidRDefault="00A1004E" w:rsidP="00D51D8F">
            <w:pPr>
              <w:jc w:val="center"/>
              <w:rPr>
                <w:rFonts w:ascii="Times New Roman" w:hAnsi="Times New Roman" w:cs="Times New Roman"/>
                <w:sz w:val="24"/>
                <w:szCs w:val="24"/>
              </w:rPr>
            </w:pPr>
            <w:r w:rsidRPr="00166EB9">
              <w:rPr>
                <w:rFonts w:ascii="Times New Roman" w:eastAsia="Calibri" w:hAnsi="Times New Roman" w:cs="Times New Roman"/>
                <w:sz w:val="24"/>
                <w:szCs w:val="24"/>
              </w:rPr>
              <w:t>4</w:t>
            </w:r>
            <w:r w:rsidR="00D51D8F"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2D70DBB7" w14:textId="5749155C" w:rsidR="00D51D8F" w:rsidRPr="00166EB9" w:rsidRDefault="00D51D8F" w:rsidP="00D51D8F">
            <w:pPr>
              <w:jc w:val="both"/>
              <w:rPr>
                <w:rFonts w:ascii="Times New Roman" w:hAnsi="Times New Roman" w:cs="Times New Roman"/>
                <w:iCs/>
                <w:strike/>
                <w:sz w:val="24"/>
                <w:szCs w:val="24"/>
              </w:rPr>
            </w:pPr>
            <w:r w:rsidRPr="00166EB9">
              <w:rPr>
                <w:rFonts w:ascii="Times New Roman" w:hAnsi="Times New Roman" w:cs="Times New Roman"/>
                <w:sz w:val="24"/>
                <w:szCs w:val="24"/>
              </w:rPr>
              <w:t>Tiekėjas turi užtikrinti traktoriaus garantinį remontą ir techninį aptarnavimą gamintojo įgalioto serviso pajėgumais</w:t>
            </w:r>
            <w:r w:rsidRPr="00166EB9">
              <w:rPr>
                <w:rFonts w:ascii="Times New Roman" w:hAnsi="Times New Roman" w:cs="Times New Roman"/>
                <w:color w:val="FF0000"/>
                <w:sz w:val="24"/>
                <w:szCs w:val="24"/>
              </w:rPr>
              <w:t>*</w:t>
            </w:r>
          </w:p>
        </w:tc>
        <w:tc>
          <w:tcPr>
            <w:tcW w:w="1623" w:type="pct"/>
            <w:tcBorders>
              <w:top w:val="single" w:sz="4" w:space="0" w:color="auto"/>
              <w:left w:val="single" w:sz="4" w:space="0" w:color="auto"/>
              <w:bottom w:val="single" w:sz="4" w:space="0" w:color="auto"/>
              <w:right w:val="single" w:sz="4" w:space="0" w:color="auto"/>
            </w:tcBorders>
            <w:vAlign w:val="center"/>
          </w:tcPr>
          <w:p w14:paraId="2ED59800" w14:textId="25684FB5" w:rsidR="00547666" w:rsidRPr="00166EB9" w:rsidRDefault="00547666" w:rsidP="00D51D8F">
            <w:pPr>
              <w:jc w:val="both"/>
              <w:rPr>
                <w:rFonts w:ascii="Times New Roman" w:hAnsi="Times New Roman" w:cs="Times New Roman"/>
                <w:sz w:val="24"/>
                <w:szCs w:val="24"/>
              </w:rPr>
            </w:pPr>
            <w:r w:rsidRPr="00166EB9">
              <w:rPr>
                <w:rFonts w:ascii="Times New Roman" w:hAnsi="Times New Roman" w:cs="Times New Roman"/>
                <w:sz w:val="24"/>
                <w:szCs w:val="24"/>
              </w:rPr>
              <w:t>Ne mažiau kaip 24 mėnesiai, 1000 darbo valandų</w:t>
            </w:r>
          </w:p>
          <w:p w14:paraId="5DA9D9F7" w14:textId="6EEA5541" w:rsidR="00D51D8F" w:rsidRPr="00166EB9" w:rsidRDefault="00A9411E" w:rsidP="00D51D8F">
            <w:pPr>
              <w:jc w:val="both"/>
              <w:rPr>
                <w:rFonts w:ascii="Times New Roman" w:hAnsi="Times New Roman" w:cs="Times New Roman"/>
                <w:iCs/>
                <w:sz w:val="24"/>
                <w:szCs w:val="24"/>
                <w:highlight w:val="yellow"/>
              </w:rPr>
            </w:pPr>
            <w:r w:rsidRPr="00166EB9">
              <w:rPr>
                <w:rFonts w:ascii="Times New Roman" w:hAnsi="Times New Roman" w:cs="Times New Roman"/>
                <w:sz w:val="24"/>
                <w:szCs w:val="24"/>
              </w:rPr>
              <w:t xml:space="preserve">Sutarties vykdymo metu </w:t>
            </w:r>
            <w:r w:rsidR="00AD48B3" w:rsidRPr="00166EB9">
              <w:rPr>
                <w:rFonts w:ascii="Times New Roman" w:hAnsi="Times New Roman" w:cs="Times New Roman"/>
                <w:sz w:val="24"/>
                <w:szCs w:val="24"/>
              </w:rPr>
              <w:t>T</w:t>
            </w:r>
            <w:r w:rsidRPr="00166EB9">
              <w:rPr>
                <w:rFonts w:ascii="Times New Roman" w:hAnsi="Times New Roman" w:cs="Times New Roman"/>
                <w:sz w:val="24"/>
                <w:szCs w:val="24"/>
              </w:rPr>
              <w:t>iekėjas pateikia serviso kontaktus, adresą ir informaciją, kad servisas yra įgaliotas aptarnauti siūlomą traktoriaus modelį</w:t>
            </w:r>
          </w:p>
        </w:tc>
        <w:tc>
          <w:tcPr>
            <w:tcW w:w="881" w:type="pct"/>
            <w:tcBorders>
              <w:top w:val="single" w:sz="4" w:space="0" w:color="auto"/>
              <w:left w:val="single" w:sz="4" w:space="0" w:color="auto"/>
              <w:bottom w:val="single" w:sz="4" w:space="0" w:color="auto"/>
              <w:right w:val="single" w:sz="4" w:space="0" w:color="auto"/>
            </w:tcBorders>
            <w:vAlign w:val="center"/>
          </w:tcPr>
          <w:p w14:paraId="7B5BD861" w14:textId="481C1027" w:rsidR="00D51D8F" w:rsidRPr="00166EB9" w:rsidRDefault="00D51D8F" w:rsidP="00D51D8F">
            <w:pPr>
              <w:rPr>
                <w:rFonts w:ascii="Times New Roman" w:hAnsi="Times New Roman" w:cs="Times New Roman"/>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4CD5B84" w14:textId="5219C5DF" w:rsidR="00D51D8F" w:rsidRPr="00166EB9" w:rsidRDefault="00D51D8F" w:rsidP="00D51D8F">
            <w:pPr>
              <w:jc w:val="both"/>
              <w:rPr>
                <w:rFonts w:ascii="Times New Roman" w:hAnsi="Times New Roman" w:cs="Times New Roman"/>
                <w:sz w:val="24"/>
                <w:szCs w:val="24"/>
              </w:rPr>
            </w:pPr>
            <w:r w:rsidRPr="00166EB9">
              <w:rPr>
                <w:rFonts w:ascii="Times New Roman" w:hAnsi="Times New Roman" w:cs="Times New Roman"/>
                <w:i/>
                <w:iCs/>
                <w:color w:val="000000" w:themeColor="text1"/>
                <w:sz w:val="24"/>
                <w:szCs w:val="24"/>
              </w:rPr>
              <w:t>Pasiūlymo pateikimo metu deklaruojamas parametro atitikimas, papildomų techninių dokumentų pateikti nereikalaujama</w:t>
            </w:r>
          </w:p>
        </w:tc>
      </w:tr>
      <w:tr w:rsidR="00D51D8F" w:rsidRPr="00166EB9" w14:paraId="1CB54861"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77336A2" w14:textId="656A78FE" w:rsidR="00D51D8F" w:rsidRPr="00166EB9" w:rsidRDefault="00A1004E" w:rsidP="00D51D8F">
            <w:pPr>
              <w:jc w:val="center"/>
              <w:rPr>
                <w:rFonts w:ascii="Times New Roman" w:hAnsi="Times New Roman" w:cs="Times New Roman"/>
                <w:sz w:val="24"/>
                <w:szCs w:val="24"/>
              </w:rPr>
            </w:pPr>
            <w:r w:rsidRPr="00166EB9">
              <w:rPr>
                <w:rFonts w:ascii="Times New Roman" w:eastAsia="Calibri" w:hAnsi="Times New Roman" w:cs="Times New Roman"/>
                <w:sz w:val="24"/>
                <w:szCs w:val="24"/>
              </w:rPr>
              <w:t>5</w:t>
            </w:r>
            <w:r w:rsidR="00D51D8F"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0A03B70D" w14:textId="1846BBEE" w:rsidR="00D51D8F" w:rsidRPr="00166EB9" w:rsidRDefault="00D51D8F" w:rsidP="00D51D8F">
            <w:pPr>
              <w:rPr>
                <w:rFonts w:ascii="Times New Roman" w:hAnsi="Times New Roman" w:cs="Times New Roman"/>
                <w:iCs/>
                <w:sz w:val="24"/>
                <w:szCs w:val="24"/>
                <w:highlight w:val="yellow"/>
              </w:rPr>
            </w:pPr>
            <w:r w:rsidRPr="00166EB9">
              <w:rPr>
                <w:rFonts w:ascii="Times New Roman" w:eastAsia="Calibri" w:hAnsi="Times New Roman" w:cs="Times New Roman"/>
                <w:sz w:val="24"/>
                <w:szCs w:val="24"/>
              </w:rPr>
              <w:t>Traktoriaus paskirtis</w:t>
            </w:r>
            <w:r w:rsidRPr="00166EB9">
              <w:rPr>
                <w:rFonts w:ascii="Times New Roman" w:hAnsi="Times New Roman" w:cs="Times New Roman"/>
                <w:color w:val="FF0000"/>
                <w:sz w:val="24"/>
                <w:szCs w:val="24"/>
              </w:rPr>
              <w:t>*</w:t>
            </w:r>
          </w:p>
        </w:tc>
        <w:tc>
          <w:tcPr>
            <w:tcW w:w="1623" w:type="pct"/>
            <w:tcBorders>
              <w:top w:val="single" w:sz="4" w:space="0" w:color="auto"/>
              <w:left w:val="single" w:sz="4" w:space="0" w:color="auto"/>
              <w:bottom w:val="single" w:sz="4" w:space="0" w:color="auto"/>
              <w:right w:val="single" w:sz="4" w:space="0" w:color="auto"/>
            </w:tcBorders>
            <w:vAlign w:val="center"/>
          </w:tcPr>
          <w:p w14:paraId="4B922B2A" w14:textId="3087AD44" w:rsidR="00D51D8F" w:rsidRPr="00166EB9" w:rsidRDefault="00D51D8F" w:rsidP="00D51D8F">
            <w:pPr>
              <w:jc w:val="both"/>
              <w:rPr>
                <w:rFonts w:ascii="Times New Roman" w:hAnsi="Times New Roman" w:cs="Times New Roman"/>
                <w:iCs/>
                <w:sz w:val="24"/>
                <w:szCs w:val="24"/>
                <w:highlight w:val="yellow"/>
                <w:u w:val="single"/>
              </w:rPr>
            </w:pPr>
            <w:r w:rsidRPr="00166EB9">
              <w:rPr>
                <w:rFonts w:ascii="Times New Roman" w:hAnsi="Times New Roman" w:cs="Times New Roman"/>
                <w:sz w:val="24"/>
                <w:szCs w:val="24"/>
              </w:rPr>
              <w:t>Traktorius turi būti suderinamas su</w:t>
            </w:r>
            <w:r w:rsidR="00A66BDC" w:rsidRPr="00166EB9">
              <w:rPr>
                <w:rFonts w:ascii="Times New Roman" w:hAnsi="Times New Roman" w:cs="Times New Roman"/>
                <w:sz w:val="24"/>
                <w:szCs w:val="24"/>
              </w:rPr>
              <w:t xml:space="preserve"> žemės ūkio agregatais, </w:t>
            </w:r>
            <w:r w:rsidRPr="00166EB9">
              <w:rPr>
                <w:rFonts w:ascii="Times New Roman" w:hAnsi="Times New Roman" w:cs="Times New Roman"/>
                <w:sz w:val="24"/>
                <w:szCs w:val="24"/>
              </w:rPr>
              <w:t>sniego valytuvu,</w:t>
            </w:r>
            <w:r w:rsidR="00A66BDC" w:rsidRPr="00166EB9">
              <w:rPr>
                <w:rFonts w:ascii="Times New Roman" w:hAnsi="Times New Roman" w:cs="Times New Roman"/>
                <w:sz w:val="24"/>
                <w:szCs w:val="24"/>
              </w:rPr>
              <w:t xml:space="preserve"> </w:t>
            </w:r>
            <w:r w:rsidRPr="00166EB9">
              <w:rPr>
                <w:rFonts w:ascii="Times New Roman" w:hAnsi="Times New Roman" w:cs="Times New Roman"/>
                <w:sz w:val="24"/>
                <w:szCs w:val="24"/>
              </w:rPr>
              <w:t xml:space="preserve">augalų smulkintuvu, </w:t>
            </w:r>
            <w:r w:rsidR="00024471" w:rsidRPr="00166EB9">
              <w:rPr>
                <w:rFonts w:ascii="Times New Roman" w:hAnsi="Times New Roman" w:cs="Times New Roman"/>
                <w:sz w:val="24"/>
                <w:szCs w:val="24"/>
              </w:rPr>
              <w:t>montuojamais ant traktoriaus, be poreikio keisti traktoriaus konstrukciją ar atlikti papildomus montavimo darbus</w:t>
            </w:r>
            <w:r w:rsidR="00024471" w:rsidRPr="00166EB9" w:rsidDel="00024471">
              <w:rPr>
                <w:rFonts w:ascii="Times New Roman" w:hAnsi="Times New Roman" w:cs="Times New Roman"/>
                <w:sz w:val="24"/>
                <w:szCs w:val="24"/>
              </w:rPr>
              <w:t xml:space="preserve"> </w:t>
            </w:r>
          </w:p>
        </w:tc>
        <w:tc>
          <w:tcPr>
            <w:tcW w:w="881" w:type="pct"/>
            <w:tcBorders>
              <w:top w:val="single" w:sz="4" w:space="0" w:color="auto"/>
              <w:left w:val="single" w:sz="4" w:space="0" w:color="auto"/>
              <w:bottom w:val="single" w:sz="4" w:space="0" w:color="auto"/>
              <w:right w:val="single" w:sz="4" w:space="0" w:color="auto"/>
            </w:tcBorders>
            <w:vAlign w:val="center"/>
          </w:tcPr>
          <w:p w14:paraId="7EC90A41" w14:textId="77A4909D" w:rsidR="00D51D8F" w:rsidRPr="00166EB9" w:rsidRDefault="00D51D8F" w:rsidP="00D51D8F">
            <w:pPr>
              <w:rPr>
                <w:rFonts w:ascii="Times New Roman" w:hAnsi="Times New Roman" w:cs="Times New Roman"/>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18EC200" w14:textId="3786B7C7" w:rsidR="00D51D8F" w:rsidRPr="00166EB9" w:rsidRDefault="00D51D8F" w:rsidP="00D51D8F">
            <w:pPr>
              <w:jc w:val="both"/>
              <w:rPr>
                <w:rFonts w:ascii="Times New Roman" w:hAnsi="Times New Roman" w:cs="Times New Roman"/>
                <w:sz w:val="24"/>
                <w:szCs w:val="24"/>
              </w:rPr>
            </w:pPr>
            <w:r w:rsidRPr="00166EB9">
              <w:rPr>
                <w:rFonts w:ascii="Times New Roman" w:hAnsi="Times New Roman" w:cs="Times New Roman"/>
                <w:i/>
                <w:iCs/>
                <w:color w:val="000000" w:themeColor="text1"/>
                <w:sz w:val="24"/>
                <w:szCs w:val="24"/>
              </w:rPr>
              <w:t>Pasiūlymo pateikimo metu deklaruojamas parametro atitikimas, papildomų techninių dokumentų pateikti nereikalaujama</w:t>
            </w:r>
          </w:p>
        </w:tc>
      </w:tr>
      <w:tr w:rsidR="006D2754" w:rsidRPr="00166EB9" w14:paraId="0211E643"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0408EEC" w14:textId="1FF369C6" w:rsidR="006D2754" w:rsidRPr="00166EB9" w:rsidRDefault="006D2754" w:rsidP="00D51D8F">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6.</w:t>
            </w:r>
          </w:p>
        </w:tc>
        <w:tc>
          <w:tcPr>
            <w:tcW w:w="1065" w:type="pct"/>
            <w:tcBorders>
              <w:top w:val="single" w:sz="4" w:space="0" w:color="auto"/>
              <w:left w:val="single" w:sz="4" w:space="0" w:color="auto"/>
              <w:bottom w:val="single" w:sz="4" w:space="0" w:color="auto"/>
              <w:right w:val="single" w:sz="4" w:space="0" w:color="auto"/>
            </w:tcBorders>
            <w:vAlign w:val="center"/>
          </w:tcPr>
          <w:p w14:paraId="07B7BBD2" w14:textId="359670B6" w:rsidR="006D2754" w:rsidRPr="00166EB9" w:rsidRDefault="006D2754" w:rsidP="00D51D8F">
            <w:pPr>
              <w:rPr>
                <w:rFonts w:ascii="Times New Roman" w:eastAsia="Calibri" w:hAnsi="Times New Roman" w:cs="Times New Roman"/>
                <w:sz w:val="24"/>
                <w:szCs w:val="24"/>
              </w:rPr>
            </w:pPr>
            <w:r w:rsidRPr="00166EB9">
              <w:rPr>
                <w:rFonts w:ascii="Times New Roman" w:eastAsia="Calibri" w:hAnsi="Times New Roman" w:cs="Times New Roman"/>
                <w:sz w:val="24"/>
                <w:szCs w:val="24"/>
              </w:rPr>
              <w:t>Variklio tipas modelis</w:t>
            </w:r>
          </w:p>
        </w:tc>
        <w:tc>
          <w:tcPr>
            <w:tcW w:w="1623" w:type="pct"/>
            <w:tcBorders>
              <w:top w:val="single" w:sz="4" w:space="0" w:color="auto"/>
              <w:left w:val="single" w:sz="4" w:space="0" w:color="auto"/>
              <w:bottom w:val="single" w:sz="4" w:space="0" w:color="auto"/>
              <w:right w:val="single" w:sz="4" w:space="0" w:color="auto"/>
            </w:tcBorders>
            <w:vAlign w:val="center"/>
          </w:tcPr>
          <w:p w14:paraId="2EAD10BA" w14:textId="15A341A7" w:rsidR="006D2754" w:rsidRPr="00166EB9" w:rsidRDefault="006D2754" w:rsidP="00D51D8F">
            <w:pPr>
              <w:jc w:val="both"/>
              <w:rPr>
                <w:rFonts w:ascii="Times New Roman" w:hAnsi="Times New Roman" w:cs="Times New Roman"/>
                <w:sz w:val="24"/>
                <w:szCs w:val="24"/>
              </w:rPr>
            </w:pPr>
            <w:r w:rsidRPr="00166EB9">
              <w:rPr>
                <w:rFonts w:ascii="Times New Roman" w:hAnsi="Times New Roman" w:cs="Times New Roman"/>
                <w:sz w:val="24"/>
                <w:szCs w:val="24"/>
              </w:rPr>
              <w:t>Skysčiu aušinamas, paleidžiamas starteriu, atitinkantis ne žemesnius kaip Etapas V /</w:t>
            </w:r>
            <w:r w:rsidR="00DB4200" w:rsidRPr="00166EB9">
              <w:rPr>
                <w:rFonts w:ascii="Times New Roman" w:hAnsi="Times New Roman" w:cs="Times New Roman"/>
                <w:sz w:val="24"/>
                <w:szCs w:val="24"/>
              </w:rPr>
              <w:t xml:space="preserve"> </w:t>
            </w:r>
            <w:r w:rsidRPr="00166EB9">
              <w:rPr>
                <w:rFonts w:ascii="Times New Roman" w:hAnsi="Times New Roman" w:cs="Times New Roman"/>
                <w:sz w:val="24"/>
                <w:szCs w:val="24"/>
              </w:rPr>
              <w:t>Tier</w:t>
            </w:r>
            <w:r w:rsidR="00DB4200" w:rsidRPr="00166EB9">
              <w:rPr>
                <w:rFonts w:ascii="Times New Roman" w:hAnsi="Times New Roman" w:cs="Times New Roman"/>
                <w:sz w:val="24"/>
                <w:szCs w:val="24"/>
              </w:rPr>
              <w:t>5</w:t>
            </w:r>
            <w:r w:rsidRPr="00166EB9">
              <w:rPr>
                <w:rFonts w:ascii="Times New Roman" w:hAnsi="Times New Roman" w:cs="Times New Roman"/>
                <w:sz w:val="24"/>
                <w:szCs w:val="24"/>
              </w:rPr>
              <w:t xml:space="preserve"> galiojančius taršos reikalavimus.</w:t>
            </w:r>
          </w:p>
        </w:tc>
        <w:tc>
          <w:tcPr>
            <w:tcW w:w="881" w:type="pct"/>
            <w:tcBorders>
              <w:top w:val="single" w:sz="4" w:space="0" w:color="auto"/>
              <w:left w:val="single" w:sz="4" w:space="0" w:color="auto"/>
              <w:bottom w:val="single" w:sz="4" w:space="0" w:color="auto"/>
              <w:right w:val="single" w:sz="4" w:space="0" w:color="auto"/>
            </w:tcBorders>
            <w:vAlign w:val="center"/>
          </w:tcPr>
          <w:p w14:paraId="40677434" w14:textId="77777777" w:rsidR="006D2754" w:rsidRPr="00166EB9" w:rsidRDefault="006D2754" w:rsidP="00D51D8F">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BE1D76A" w14:textId="77777777" w:rsidR="006D2754" w:rsidRPr="00166EB9" w:rsidRDefault="006D2754" w:rsidP="00D51D8F">
            <w:pPr>
              <w:jc w:val="both"/>
              <w:rPr>
                <w:rFonts w:ascii="Times New Roman" w:hAnsi="Times New Roman" w:cs="Times New Roman"/>
                <w:i/>
                <w:iCs/>
                <w:color w:val="000000" w:themeColor="text1"/>
                <w:sz w:val="24"/>
                <w:szCs w:val="24"/>
              </w:rPr>
            </w:pPr>
          </w:p>
        </w:tc>
      </w:tr>
      <w:tr w:rsidR="00A66BDC" w:rsidRPr="00166EB9" w14:paraId="38921992"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6E341DF" w14:textId="164E63F1" w:rsidR="00A66BDC" w:rsidRPr="00166EB9" w:rsidRDefault="00DB4200" w:rsidP="00D51D8F">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7</w:t>
            </w:r>
            <w:r w:rsidR="00A66BDC"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7762C779" w14:textId="059DB962" w:rsidR="00A66BDC" w:rsidRPr="00166EB9" w:rsidRDefault="004456D8" w:rsidP="00D51D8F">
            <w:pPr>
              <w:rPr>
                <w:rFonts w:ascii="Times New Roman" w:eastAsia="Calibri" w:hAnsi="Times New Roman" w:cs="Times New Roman"/>
                <w:sz w:val="24"/>
                <w:szCs w:val="24"/>
              </w:rPr>
            </w:pPr>
            <w:r w:rsidRPr="00166EB9">
              <w:rPr>
                <w:rFonts w:ascii="Times New Roman" w:eastAsia="Calibri" w:hAnsi="Times New Roman" w:cs="Times New Roman"/>
                <w:sz w:val="24"/>
                <w:szCs w:val="24"/>
              </w:rPr>
              <w:t>Varikli</w:t>
            </w:r>
            <w:r w:rsidR="005A1112" w:rsidRPr="00166EB9">
              <w:rPr>
                <w:rFonts w:ascii="Times New Roman" w:eastAsia="Calibri" w:hAnsi="Times New Roman" w:cs="Times New Roman"/>
                <w:sz w:val="24"/>
                <w:szCs w:val="24"/>
              </w:rPr>
              <w:t>o galia</w:t>
            </w:r>
          </w:p>
        </w:tc>
        <w:tc>
          <w:tcPr>
            <w:tcW w:w="1623" w:type="pct"/>
            <w:tcBorders>
              <w:top w:val="single" w:sz="4" w:space="0" w:color="auto"/>
              <w:left w:val="single" w:sz="4" w:space="0" w:color="auto"/>
              <w:bottom w:val="single" w:sz="4" w:space="0" w:color="auto"/>
              <w:right w:val="single" w:sz="4" w:space="0" w:color="auto"/>
            </w:tcBorders>
            <w:vAlign w:val="center"/>
          </w:tcPr>
          <w:p w14:paraId="238B6764" w14:textId="40269F8A" w:rsidR="00A66BDC" w:rsidRPr="00166EB9" w:rsidRDefault="005A1112" w:rsidP="00D51D8F">
            <w:pPr>
              <w:jc w:val="both"/>
              <w:rPr>
                <w:rFonts w:ascii="Times New Roman" w:hAnsi="Times New Roman" w:cs="Times New Roman"/>
                <w:sz w:val="24"/>
                <w:szCs w:val="24"/>
              </w:rPr>
            </w:pPr>
            <w:r w:rsidRPr="00166EB9">
              <w:rPr>
                <w:rFonts w:ascii="Times New Roman" w:hAnsi="Times New Roman" w:cs="Times New Roman"/>
                <w:sz w:val="24"/>
                <w:szCs w:val="24"/>
              </w:rPr>
              <w:t>Variklio galia (be galios didinimo sistemos) ne mažesnė kaip 120kW (163AG)</w:t>
            </w:r>
          </w:p>
        </w:tc>
        <w:tc>
          <w:tcPr>
            <w:tcW w:w="881" w:type="pct"/>
            <w:tcBorders>
              <w:top w:val="single" w:sz="4" w:space="0" w:color="auto"/>
              <w:left w:val="single" w:sz="4" w:space="0" w:color="auto"/>
              <w:bottom w:val="single" w:sz="4" w:space="0" w:color="auto"/>
              <w:right w:val="single" w:sz="4" w:space="0" w:color="auto"/>
            </w:tcBorders>
            <w:vAlign w:val="center"/>
          </w:tcPr>
          <w:p w14:paraId="360A39AD" w14:textId="77777777" w:rsidR="00A66BDC" w:rsidRPr="00166EB9" w:rsidRDefault="00A66BDC" w:rsidP="00D51D8F">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1536D3A" w14:textId="77777777" w:rsidR="00A66BDC" w:rsidRPr="00166EB9" w:rsidRDefault="00A66BDC" w:rsidP="00D51D8F">
            <w:pPr>
              <w:jc w:val="both"/>
              <w:rPr>
                <w:rFonts w:ascii="Times New Roman" w:hAnsi="Times New Roman" w:cs="Times New Roman"/>
                <w:i/>
                <w:iCs/>
                <w:color w:val="000000" w:themeColor="text1"/>
                <w:sz w:val="24"/>
                <w:szCs w:val="24"/>
              </w:rPr>
            </w:pPr>
          </w:p>
        </w:tc>
      </w:tr>
      <w:tr w:rsidR="005A1112" w:rsidRPr="00166EB9" w14:paraId="7DEECE6A"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315D0B29" w14:textId="7BC5B6F3" w:rsidR="005A1112" w:rsidRPr="00166EB9" w:rsidRDefault="00DB4200" w:rsidP="00D51D8F">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8</w:t>
            </w:r>
            <w:r w:rsidR="005A1112" w:rsidRPr="00166EB9">
              <w:rPr>
                <w:rFonts w:ascii="Times New Roman" w:eastAsia="Calibri" w:hAnsi="Times New Roman" w:cs="Times New Roman"/>
                <w:sz w:val="24"/>
                <w:szCs w:val="24"/>
              </w:rPr>
              <w:t xml:space="preserve">. </w:t>
            </w:r>
          </w:p>
        </w:tc>
        <w:tc>
          <w:tcPr>
            <w:tcW w:w="1065" w:type="pct"/>
            <w:tcBorders>
              <w:top w:val="single" w:sz="4" w:space="0" w:color="auto"/>
              <w:left w:val="single" w:sz="4" w:space="0" w:color="auto"/>
              <w:bottom w:val="single" w:sz="4" w:space="0" w:color="auto"/>
              <w:right w:val="single" w:sz="4" w:space="0" w:color="auto"/>
            </w:tcBorders>
            <w:vAlign w:val="center"/>
          </w:tcPr>
          <w:p w14:paraId="5981DEB6" w14:textId="4D5D0A18" w:rsidR="005A1112" w:rsidRPr="00166EB9" w:rsidRDefault="005A1112" w:rsidP="00D51D8F">
            <w:pPr>
              <w:rPr>
                <w:rFonts w:ascii="Times New Roman" w:eastAsia="Calibri" w:hAnsi="Times New Roman" w:cs="Times New Roman"/>
                <w:sz w:val="24"/>
                <w:szCs w:val="24"/>
              </w:rPr>
            </w:pPr>
            <w:r w:rsidRPr="00166EB9">
              <w:rPr>
                <w:rFonts w:ascii="Times New Roman" w:eastAsia="Calibri" w:hAnsi="Times New Roman" w:cs="Times New Roman"/>
                <w:sz w:val="24"/>
                <w:szCs w:val="24"/>
              </w:rPr>
              <w:t>Variklio cilindrų skaičius</w:t>
            </w:r>
          </w:p>
        </w:tc>
        <w:tc>
          <w:tcPr>
            <w:tcW w:w="1623" w:type="pct"/>
            <w:tcBorders>
              <w:top w:val="single" w:sz="4" w:space="0" w:color="auto"/>
              <w:left w:val="single" w:sz="4" w:space="0" w:color="auto"/>
              <w:bottom w:val="single" w:sz="4" w:space="0" w:color="auto"/>
              <w:right w:val="single" w:sz="4" w:space="0" w:color="auto"/>
            </w:tcBorders>
            <w:vAlign w:val="center"/>
          </w:tcPr>
          <w:p w14:paraId="6649DC82" w14:textId="7FD0D2CF" w:rsidR="005A1112" w:rsidRPr="00166EB9" w:rsidRDefault="005A1112" w:rsidP="00D51D8F">
            <w:pPr>
              <w:jc w:val="both"/>
              <w:rPr>
                <w:rFonts w:ascii="Times New Roman" w:hAnsi="Times New Roman" w:cs="Times New Roman"/>
                <w:sz w:val="24"/>
                <w:szCs w:val="24"/>
              </w:rPr>
            </w:pPr>
            <w:r w:rsidRPr="00166EB9">
              <w:rPr>
                <w:rFonts w:ascii="Times New Roman" w:hAnsi="Times New Roman" w:cs="Times New Roman"/>
                <w:sz w:val="24"/>
                <w:szCs w:val="24"/>
              </w:rPr>
              <w:t xml:space="preserve">Ne mažiau 6 </w:t>
            </w:r>
          </w:p>
        </w:tc>
        <w:tc>
          <w:tcPr>
            <w:tcW w:w="881" w:type="pct"/>
            <w:tcBorders>
              <w:top w:val="single" w:sz="4" w:space="0" w:color="auto"/>
              <w:left w:val="single" w:sz="4" w:space="0" w:color="auto"/>
              <w:bottom w:val="single" w:sz="4" w:space="0" w:color="auto"/>
              <w:right w:val="single" w:sz="4" w:space="0" w:color="auto"/>
            </w:tcBorders>
            <w:vAlign w:val="center"/>
          </w:tcPr>
          <w:p w14:paraId="3A9D52C0" w14:textId="77777777" w:rsidR="005A1112" w:rsidRPr="00166EB9" w:rsidRDefault="005A1112" w:rsidP="00D51D8F">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07C5C54" w14:textId="77777777" w:rsidR="005A1112" w:rsidRPr="00166EB9" w:rsidRDefault="005A1112" w:rsidP="00D51D8F">
            <w:pPr>
              <w:jc w:val="both"/>
              <w:rPr>
                <w:rFonts w:ascii="Times New Roman" w:hAnsi="Times New Roman" w:cs="Times New Roman"/>
                <w:i/>
                <w:iCs/>
                <w:color w:val="000000" w:themeColor="text1"/>
                <w:sz w:val="24"/>
                <w:szCs w:val="24"/>
              </w:rPr>
            </w:pPr>
          </w:p>
        </w:tc>
      </w:tr>
      <w:tr w:rsidR="005A1112" w:rsidRPr="00166EB9" w14:paraId="59B6B821"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5C3D24DB" w14:textId="433493BD" w:rsidR="005A1112" w:rsidRPr="00166EB9" w:rsidRDefault="00DB4200" w:rsidP="00D51D8F">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9</w:t>
            </w:r>
            <w:r w:rsidR="005A1112" w:rsidRPr="00166EB9">
              <w:rPr>
                <w:rFonts w:ascii="Times New Roman" w:eastAsia="Calibri" w:hAnsi="Times New Roman" w:cs="Times New Roman"/>
                <w:sz w:val="24"/>
                <w:szCs w:val="24"/>
              </w:rPr>
              <w:t xml:space="preserve">. </w:t>
            </w:r>
          </w:p>
        </w:tc>
        <w:tc>
          <w:tcPr>
            <w:tcW w:w="1065" w:type="pct"/>
            <w:tcBorders>
              <w:top w:val="single" w:sz="4" w:space="0" w:color="auto"/>
              <w:left w:val="single" w:sz="4" w:space="0" w:color="auto"/>
              <w:bottom w:val="single" w:sz="4" w:space="0" w:color="auto"/>
              <w:right w:val="single" w:sz="4" w:space="0" w:color="auto"/>
            </w:tcBorders>
            <w:vAlign w:val="center"/>
          </w:tcPr>
          <w:p w14:paraId="30BBCD09" w14:textId="367C36F5" w:rsidR="005A1112" w:rsidRPr="00166EB9" w:rsidRDefault="005A1112" w:rsidP="00D51D8F">
            <w:pPr>
              <w:rPr>
                <w:rFonts w:ascii="Times New Roman" w:eastAsia="Calibri" w:hAnsi="Times New Roman" w:cs="Times New Roman"/>
                <w:sz w:val="24"/>
                <w:szCs w:val="24"/>
              </w:rPr>
            </w:pPr>
            <w:r w:rsidRPr="00166EB9">
              <w:rPr>
                <w:rFonts w:ascii="Times New Roman" w:eastAsia="Calibri" w:hAnsi="Times New Roman" w:cs="Times New Roman"/>
                <w:sz w:val="24"/>
                <w:szCs w:val="24"/>
              </w:rPr>
              <w:t>Variklio darbinis tūris</w:t>
            </w:r>
          </w:p>
        </w:tc>
        <w:tc>
          <w:tcPr>
            <w:tcW w:w="1623" w:type="pct"/>
            <w:tcBorders>
              <w:top w:val="single" w:sz="4" w:space="0" w:color="auto"/>
              <w:left w:val="single" w:sz="4" w:space="0" w:color="auto"/>
              <w:bottom w:val="single" w:sz="4" w:space="0" w:color="auto"/>
              <w:right w:val="single" w:sz="4" w:space="0" w:color="auto"/>
            </w:tcBorders>
            <w:vAlign w:val="center"/>
          </w:tcPr>
          <w:p w14:paraId="2FB5A631" w14:textId="2ACFE52B" w:rsidR="005A1112" w:rsidRPr="00166EB9" w:rsidRDefault="005A1112" w:rsidP="00D51D8F">
            <w:pPr>
              <w:jc w:val="both"/>
              <w:rPr>
                <w:rFonts w:ascii="Times New Roman" w:hAnsi="Times New Roman" w:cs="Times New Roman"/>
                <w:sz w:val="24"/>
                <w:szCs w:val="24"/>
              </w:rPr>
            </w:pPr>
            <w:r w:rsidRPr="00166EB9">
              <w:rPr>
                <w:rFonts w:ascii="Times New Roman" w:hAnsi="Times New Roman" w:cs="Times New Roman"/>
                <w:sz w:val="24"/>
                <w:szCs w:val="24"/>
              </w:rPr>
              <w:t>Ne mažiau 6700 cm²</w:t>
            </w:r>
          </w:p>
        </w:tc>
        <w:tc>
          <w:tcPr>
            <w:tcW w:w="881" w:type="pct"/>
            <w:tcBorders>
              <w:top w:val="single" w:sz="4" w:space="0" w:color="auto"/>
              <w:left w:val="single" w:sz="4" w:space="0" w:color="auto"/>
              <w:bottom w:val="single" w:sz="4" w:space="0" w:color="auto"/>
              <w:right w:val="single" w:sz="4" w:space="0" w:color="auto"/>
            </w:tcBorders>
            <w:vAlign w:val="center"/>
          </w:tcPr>
          <w:p w14:paraId="66B56A0F" w14:textId="77777777" w:rsidR="005A1112" w:rsidRPr="00166EB9" w:rsidRDefault="005A1112" w:rsidP="00D51D8F">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8B2AD7F" w14:textId="77777777" w:rsidR="005A1112" w:rsidRPr="00166EB9" w:rsidRDefault="005A1112" w:rsidP="00D51D8F">
            <w:pPr>
              <w:jc w:val="both"/>
              <w:rPr>
                <w:rFonts w:ascii="Times New Roman" w:hAnsi="Times New Roman" w:cs="Times New Roman"/>
                <w:i/>
                <w:iCs/>
                <w:color w:val="000000" w:themeColor="text1"/>
                <w:sz w:val="24"/>
                <w:szCs w:val="24"/>
              </w:rPr>
            </w:pPr>
          </w:p>
        </w:tc>
      </w:tr>
      <w:tr w:rsidR="004074D8" w:rsidRPr="00166EB9" w14:paraId="68C01E36"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736985DF" w14:textId="5C2E8D3F" w:rsidR="004074D8" w:rsidRPr="00166EB9" w:rsidRDefault="00DB4200" w:rsidP="004074D8">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10</w:t>
            </w:r>
            <w:r w:rsidR="004074D8"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3241B4F2" w14:textId="79DBAEBB" w:rsidR="004074D8" w:rsidRPr="00166EB9" w:rsidRDefault="004074D8" w:rsidP="004074D8">
            <w:pPr>
              <w:rPr>
                <w:rFonts w:ascii="Times New Roman" w:eastAsia="Calibri" w:hAnsi="Times New Roman" w:cs="Times New Roman"/>
                <w:sz w:val="24"/>
                <w:szCs w:val="24"/>
              </w:rPr>
            </w:pPr>
            <w:r w:rsidRPr="00166EB9">
              <w:rPr>
                <w:rFonts w:ascii="Times New Roman" w:eastAsia="Calibri" w:hAnsi="Times New Roman" w:cs="Times New Roman"/>
                <w:sz w:val="24"/>
                <w:szCs w:val="24"/>
              </w:rPr>
              <w:t>Aušinimo sistema</w:t>
            </w:r>
          </w:p>
        </w:tc>
        <w:tc>
          <w:tcPr>
            <w:tcW w:w="1623" w:type="pct"/>
            <w:tcBorders>
              <w:top w:val="single" w:sz="4" w:space="0" w:color="auto"/>
              <w:left w:val="single" w:sz="4" w:space="0" w:color="auto"/>
              <w:bottom w:val="single" w:sz="4" w:space="0" w:color="auto"/>
              <w:right w:val="single" w:sz="4" w:space="0" w:color="auto"/>
            </w:tcBorders>
            <w:vAlign w:val="center"/>
          </w:tcPr>
          <w:p w14:paraId="1DC78859" w14:textId="51DE4DBB" w:rsidR="004074D8" w:rsidRPr="00166EB9" w:rsidRDefault="004074D8" w:rsidP="004074D8">
            <w:pPr>
              <w:jc w:val="both"/>
              <w:rPr>
                <w:rFonts w:ascii="Times New Roman" w:hAnsi="Times New Roman" w:cs="Times New Roman"/>
                <w:sz w:val="24"/>
                <w:szCs w:val="24"/>
              </w:rPr>
            </w:pPr>
            <w:r w:rsidRPr="00166EB9">
              <w:rPr>
                <w:rFonts w:ascii="Times New Roman" w:hAnsi="Times New Roman" w:cs="Times New Roman"/>
                <w:sz w:val="24"/>
                <w:szCs w:val="24"/>
              </w:rPr>
              <w:t>Aušinimo sistema su termostatu. Radiatorius turi būti užpildytas gamykliniu aušinimo skysčiu, neužšąlančiu ne mažiau kaip iki –35 °C</w:t>
            </w:r>
            <w:r w:rsidRPr="00166EB9">
              <w:rPr>
                <w:rFonts w:ascii="Times New Roman" w:hAnsi="Times New Roman" w:cs="Times New Roman"/>
                <w:color w:val="FF0000"/>
                <w:sz w:val="24"/>
                <w:szCs w:val="24"/>
              </w:rPr>
              <w:t>*</w:t>
            </w:r>
          </w:p>
        </w:tc>
        <w:tc>
          <w:tcPr>
            <w:tcW w:w="881" w:type="pct"/>
            <w:tcBorders>
              <w:top w:val="single" w:sz="4" w:space="0" w:color="auto"/>
              <w:left w:val="single" w:sz="4" w:space="0" w:color="auto"/>
              <w:bottom w:val="single" w:sz="4" w:space="0" w:color="auto"/>
              <w:right w:val="single" w:sz="4" w:space="0" w:color="auto"/>
            </w:tcBorders>
            <w:vAlign w:val="center"/>
          </w:tcPr>
          <w:p w14:paraId="0AC68F68" w14:textId="77777777" w:rsidR="004074D8" w:rsidRPr="00166EB9" w:rsidRDefault="004074D8" w:rsidP="004074D8">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E7850C9" w14:textId="77777777" w:rsidR="004074D8" w:rsidRPr="00166EB9" w:rsidRDefault="004074D8" w:rsidP="004074D8">
            <w:pPr>
              <w:jc w:val="both"/>
              <w:rPr>
                <w:rFonts w:ascii="Times New Roman" w:hAnsi="Times New Roman" w:cs="Times New Roman"/>
                <w:i/>
                <w:iCs/>
                <w:color w:val="000000" w:themeColor="text1"/>
                <w:sz w:val="24"/>
                <w:szCs w:val="24"/>
              </w:rPr>
            </w:pPr>
          </w:p>
        </w:tc>
      </w:tr>
      <w:tr w:rsidR="004074D8" w:rsidRPr="00166EB9" w14:paraId="3FAD43C9"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7B90143" w14:textId="36727F3F" w:rsidR="004074D8" w:rsidRPr="00166EB9" w:rsidRDefault="004074D8" w:rsidP="004074D8">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1</w:t>
            </w:r>
            <w:r w:rsidR="00DB4200" w:rsidRPr="00166EB9">
              <w:rPr>
                <w:rFonts w:ascii="Times New Roman" w:eastAsia="Calibri" w:hAnsi="Times New Roman" w:cs="Times New Roman"/>
                <w:sz w:val="24"/>
                <w:szCs w:val="24"/>
              </w:rPr>
              <w:t>1</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7F723483" w14:textId="144521D7" w:rsidR="004074D8" w:rsidRPr="00166EB9" w:rsidRDefault="004074D8" w:rsidP="004074D8">
            <w:pPr>
              <w:rPr>
                <w:rFonts w:ascii="Times New Roman" w:eastAsia="Calibri" w:hAnsi="Times New Roman" w:cs="Times New Roman"/>
                <w:sz w:val="24"/>
                <w:szCs w:val="24"/>
              </w:rPr>
            </w:pPr>
            <w:r w:rsidRPr="00166EB9">
              <w:rPr>
                <w:rFonts w:ascii="Times New Roman" w:eastAsia="Calibri" w:hAnsi="Times New Roman" w:cs="Times New Roman"/>
                <w:sz w:val="24"/>
                <w:szCs w:val="24"/>
              </w:rPr>
              <w:t>Sukimo momentas</w:t>
            </w:r>
          </w:p>
        </w:tc>
        <w:tc>
          <w:tcPr>
            <w:tcW w:w="1623" w:type="pct"/>
            <w:tcBorders>
              <w:top w:val="single" w:sz="4" w:space="0" w:color="auto"/>
              <w:left w:val="single" w:sz="4" w:space="0" w:color="auto"/>
              <w:bottom w:val="single" w:sz="4" w:space="0" w:color="auto"/>
              <w:right w:val="single" w:sz="4" w:space="0" w:color="auto"/>
            </w:tcBorders>
            <w:vAlign w:val="center"/>
          </w:tcPr>
          <w:p w14:paraId="5B55893D" w14:textId="6DDC3E6A" w:rsidR="004074D8" w:rsidRPr="00166EB9" w:rsidRDefault="004074D8" w:rsidP="004074D8">
            <w:pPr>
              <w:jc w:val="both"/>
              <w:rPr>
                <w:rFonts w:ascii="Times New Roman" w:hAnsi="Times New Roman" w:cs="Times New Roman"/>
                <w:sz w:val="24"/>
                <w:szCs w:val="24"/>
              </w:rPr>
            </w:pPr>
            <w:r w:rsidRPr="00166EB9">
              <w:rPr>
                <w:rFonts w:ascii="Times New Roman" w:hAnsi="Times New Roman" w:cs="Times New Roman"/>
                <w:sz w:val="24"/>
                <w:szCs w:val="24"/>
              </w:rPr>
              <w:t xml:space="preserve">Maksimalus sukimo momentas, ne mažiau 750 </w:t>
            </w:r>
            <w:proofErr w:type="spellStart"/>
            <w:r w:rsidRPr="00166EB9">
              <w:rPr>
                <w:rFonts w:ascii="Times New Roman" w:hAnsi="Times New Roman" w:cs="Times New Roman"/>
                <w:sz w:val="24"/>
                <w:szCs w:val="24"/>
              </w:rPr>
              <w:t>Nm</w:t>
            </w:r>
            <w:proofErr w:type="spellEnd"/>
            <w:r w:rsidRPr="00166EB9">
              <w:rPr>
                <w:rFonts w:ascii="Times New Roman" w:hAnsi="Times New Roman" w:cs="Times New Roman"/>
                <w:sz w:val="24"/>
                <w:szCs w:val="24"/>
              </w:rPr>
              <w:t>, (prie 1500aps./min.)</w:t>
            </w:r>
          </w:p>
        </w:tc>
        <w:tc>
          <w:tcPr>
            <w:tcW w:w="881" w:type="pct"/>
            <w:tcBorders>
              <w:top w:val="single" w:sz="4" w:space="0" w:color="auto"/>
              <w:left w:val="single" w:sz="4" w:space="0" w:color="auto"/>
              <w:bottom w:val="single" w:sz="4" w:space="0" w:color="auto"/>
              <w:right w:val="single" w:sz="4" w:space="0" w:color="auto"/>
            </w:tcBorders>
            <w:vAlign w:val="center"/>
          </w:tcPr>
          <w:p w14:paraId="7B7EC88A" w14:textId="77777777" w:rsidR="004074D8" w:rsidRPr="00166EB9" w:rsidRDefault="004074D8" w:rsidP="004074D8">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9E05F1A" w14:textId="77777777" w:rsidR="004074D8" w:rsidRPr="00166EB9" w:rsidRDefault="004074D8" w:rsidP="004074D8">
            <w:pPr>
              <w:jc w:val="both"/>
              <w:rPr>
                <w:rFonts w:ascii="Times New Roman" w:hAnsi="Times New Roman" w:cs="Times New Roman"/>
                <w:i/>
                <w:iCs/>
                <w:color w:val="000000" w:themeColor="text1"/>
                <w:sz w:val="24"/>
                <w:szCs w:val="24"/>
              </w:rPr>
            </w:pPr>
          </w:p>
        </w:tc>
      </w:tr>
      <w:tr w:rsidR="004074D8" w:rsidRPr="00166EB9" w14:paraId="7DEC613A"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F6E31C0" w14:textId="498779F9" w:rsidR="004074D8" w:rsidRPr="00166EB9" w:rsidRDefault="004074D8" w:rsidP="004074D8">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w:t>
            </w:r>
            <w:r w:rsidR="00DB4200" w:rsidRPr="00166EB9">
              <w:rPr>
                <w:rFonts w:ascii="Times New Roman" w:eastAsia="Calibri" w:hAnsi="Times New Roman" w:cs="Times New Roman"/>
                <w:sz w:val="24"/>
                <w:szCs w:val="24"/>
              </w:rPr>
              <w:t>2</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517764B9" w14:textId="0BC34F06" w:rsidR="004074D8" w:rsidRPr="00166EB9" w:rsidRDefault="00D3634D" w:rsidP="004074D8">
            <w:pPr>
              <w:rPr>
                <w:rFonts w:ascii="Times New Roman" w:eastAsia="Calibri" w:hAnsi="Times New Roman" w:cs="Times New Roman"/>
                <w:sz w:val="24"/>
                <w:szCs w:val="24"/>
              </w:rPr>
            </w:pPr>
            <w:r w:rsidRPr="00166EB9">
              <w:rPr>
                <w:rFonts w:ascii="Times New Roman" w:eastAsia="Calibri" w:hAnsi="Times New Roman" w:cs="Times New Roman"/>
                <w:sz w:val="24"/>
                <w:szCs w:val="24"/>
              </w:rPr>
              <w:t>Pravažumas</w:t>
            </w:r>
          </w:p>
        </w:tc>
        <w:tc>
          <w:tcPr>
            <w:tcW w:w="1623" w:type="pct"/>
            <w:tcBorders>
              <w:top w:val="single" w:sz="4" w:space="0" w:color="auto"/>
              <w:left w:val="single" w:sz="4" w:space="0" w:color="auto"/>
              <w:bottom w:val="single" w:sz="4" w:space="0" w:color="auto"/>
              <w:right w:val="single" w:sz="4" w:space="0" w:color="auto"/>
            </w:tcBorders>
            <w:vAlign w:val="center"/>
          </w:tcPr>
          <w:p w14:paraId="6C5FDC1B" w14:textId="37F95509" w:rsidR="004074D8" w:rsidRPr="00166EB9" w:rsidRDefault="00D3634D" w:rsidP="004074D8">
            <w:pPr>
              <w:jc w:val="both"/>
              <w:rPr>
                <w:rFonts w:ascii="Times New Roman" w:hAnsi="Times New Roman" w:cs="Times New Roman"/>
                <w:sz w:val="24"/>
                <w:szCs w:val="24"/>
              </w:rPr>
            </w:pPr>
            <w:r w:rsidRPr="00166EB9">
              <w:rPr>
                <w:rFonts w:ascii="Times New Roman" w:hAnsi="Times New Roman" w:cs="Times New Roman"/>
                <w:sz w:val="24"/>
                <w:szCs w:val="24"/>
              </w:rPr>
              <w:t>Abu tiltai varantys (4WD)</w:t>
            </w:r>
          </w:p>
        </w:tc>
        <w:tc>
          <w:tcPr>
            <w:tcW w:w="881" w:type="pct"/>
            <w:tcBorders>
              <w:top w:val="single" w:sz="4" w:space="0" w:color="auto"/>
              <w:left w:val="single" w:sz="4" w:space="0" w:color="auto"/>
              <w:bottom w:val="single" w:sz="4" w:space="0" w:color="auto"/>
              <w:right w:val="single" w:sz="4" w:space="0" w:color="auto"/>
            </w:tcBorders>
            <w:vAlign w:val="center"/>
          </w:tcPr>
          <w:p w14:paraId="348BDBEA" w14:textId="77777777" w:rsidR="004074D8" w:rsidRPr="00166EB9" w:rsidRDefault="004074D8" w:rsidP="004074D8">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4806D42" w14:textId="77777777" w:rsidR="004074D8" w:rsidRPr="00166EB9" w:rsidRDefault="004074D8" w:rsidP="004074D8">
            <w:pPr>
              <w:jc w:val="both"/>
              <w:rPr>
                <w:rFonts w:ascii="Times New Roman" w:hAnsi="Times New Roman" w:cs="Times New Roman"/>
                <w:i/>
                <w:iCs/>
                <w:color w:val="000000" w:themeColor="text1"/>
                <w:sz w:val="24"/>
                <w:szCs w:val="24"/>
              </w:rPr>
            </w:pPr>
          </w:p>
        </w:tc>
      </w:tr>
      <w:tr w:rsidR="00D3634D" w:rsidRPr="00166EB9" w14:paraId="7922B7DF" w14:textId="77777777" w:rsidTr="00F11C05">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04FB2565" w14:textId="771DA2CF" w:rsidR="00D3634D" w:rsidRPr="00166EB9" w:rsidRDefault="00D3634D" w:rsidP="004074D8">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w:t>
            </w:r>
            <w:r w:rsidR="00DB4200" w:rsidRPr="00166EB9">
              <w:rPr>
                <w:rFonts w:ascii="Times New Roman" w:eastAsia="Calibri" w:hAnsi="Times New Roman" w:cs="Times New Roman"/>
                <w:sz w:val="24"/>
                <w:szCs w:val="24"/>
              </w:rPr>
              <w:t>3</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31D63B68" w14:textId="69160638" w:rsidR="00D3634D" w:rsidRPr="00166EB9" w:rsidRDefault="00D3634D" w:rsidP="004074D8">
            <w:pPr>
              <w:rPr>
                <w:rFonts w:ascii="Times New Roman" w:eastAsia="Calibri" w:hAnsi="Times New Roman" w:cs="Times New Roman"/>
                <w:sz w:val="24"/>
                <w:szCs w:val="24"/>
              </w:rPr>
            </w:pPr>
            <w:r w:rsidRPr="00166EB9">
              <w:rPr>
                <w:rFonts w:ascii="Times New Roman" w:eastAsia="Calibri" w:hAnsi="Times New Roman" w:cs="Times New Roman"/>
                <w:sz w:val="24"/>
                <w:szCs w:val="24"/>
              </w:rPr>
              <w:t>Priekinis tiltas</w:t>
            </w:r>
          </w:p>
        </w:tc>
        <w:tc>
          <w:tcPr>
            <w:tcW w:w="1623" w:type="pct"/>
            <w:tcBorders>
              <w:top w:val="single" w:sz="4" w:space="0" w:color="auto"/>
              <w:left w:val="single" w:sz="4" w:space="0" w:color="auto"/>
              <w:bottom w:val="single" w:sz="4" w:space="0" w:color="auto"/>
              <w:right w:val="single" w:sz="4" w:space="0" w:color="auto"/>
            </w:tcBorders>
            <w:vAlign w:val="center"/>
          </w:tcPr>
          <w:p w14:paraId="02B1C29A" w14:textId="77BC9894" w:rsidR="00D3634D" w:rsidRPr="00166EB9" w:rsidRDefault="00D3634D" w:rsidP="004074D8">
            <w:pPr>
              <w:jc w:val="both"/>
              <w:rPr>
                <w:rFonts w:ascii="Times New Roman" w:hAnsi="Times New Roman" w:cs="Times New Roman"/>
                <w:sz w:val="24"/>
                <w:szCs w:val="24"/>
              </w:rPr>
            </w:pPr>
            <w:r w:rsidRPr="00166EB9">
              <w:rPr>
                <w:rFonts w:ascii="Times New Roman" w:hAnsi="Times New Roman" w:cs="Times New Roman"/>
                <w:sz w:val="24"/>
                <w:szCs w:val="24"/>
              </w:rPr>
              <w:t>Amortizuojant</w:t>
            </w:r>
            <w:r w:rsidR="00EE5321" w:rsidRPr="00166EB9">
              <w:rPr>
                <w:rFonts w:ascii="Times New Roman" w:hAnsi="Times New Roman" w:cs="Times New Roman"/>
                <w:sz w:val="24"/>
                <w:szCs w:val="24"/>
              </w:rPr>
              <w:t>i</w:t>
            </w:r>
            <w:r w:rsidRPr="00166EB9">
              <w:rPr>
                <w:rFonts w:ascii="Times New Roman" w:hAnsi="Times New Roman" w:cs="Times New Roman"/>
                <w:sz w:val="24"/>
                <w:szCs w:val="24"/>
              </w:rPr>
              <w:t>s, turintys hidraulinę</w:t>
            </w:r>
            <w:r w:rsidR="00EE5321" w:rsidRPr="00166EB9">
              <w:rPr>
                <w:rFonts w:ascii="Times New Roman" w:hAnsi="Times New Roman" w:cs="Times New Roman"/>
                <w:sz w:val="24"/>
                <w:szCs w:val="24"/>
              </w:rPr>
              <w:t>-pneumatinę, hidraulinę arba kitą lygiavertę pakabos sistemą, galintis kopijuoti paviršių, sumažindamas priekinės traktoriaus dalies svyravimus.</w:t>
            </w:r>
          </w:p>
        </w:tc>
        <w:tc>
          <w:tcPr>
            <w:tcW w:w="881" w:type="pct"/>
            <w:tcBorders>
              <w:top w:val="single" w:sz="4" w:space="0" w:color="auto"/>
              <w:left w:val="single" w:sz="4" w:space="0" w:color="auto"/>
              <w:bottom w:val="single" w:sz="4" w:space="0" w:color="auto"/>
              <w:right w:val="single" w:sz="4" w:space="0" w:color="auto"/>
            </w:tcBorders>
            <w:vAlign w:val="center"/>
          </w:tcPr>
          <w:p w14:paraId="78833BCC" w14:textId="77777777" w:rsidR="00D3634D" w:rsidRPr="00166EB9" w:rsidRDefault="00D3634D" w:rsidP="004074D8">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D9A079B" w14:textId="77777777" w:rsidR="00D3634D" w:rsidRPr="00166EB9" w:rsidRDefault="00D3634D" w:rsidP="004074D8">
            <w:pPr>
              <w:jc w:val="both"/>
              <w:rPr>
                <w:rFonts w:ascii="Times New Roman" w:hAnsi="Times New Roman" w:cs="Times New Roman"/>
                <w:i/>
                <w:iCs/>
                <w:color w:val="000000" w:themeColor="text1"/>
                <w:sz w:val="24"/>
                <w:szCs w:val="24"/>
              </w:rPr>
            </w:pPr>
          </w:p>
        </w:tc>
      </w:tr>
      <w:tr w:rsidR="00EE5321" w:rsidRPr="00166EB9" w14:paraId="44B80C22"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1310FEEB" w14:textId="489C39D2" w:rsidR="00EE5321" w:rsidRPr="00166EB9" w:rsidRDefault="00EE5321"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w:t>
            </w:r>
            <w:r w:rsidR="00DB4200" w:rsidRPr="00166EB9">
              <w:rPr>
                <w:rFonts w:ascii="Times New Roman" w:eastAsia="Calibri" w:hAnsi="Times New Roman" w:cs="Times New Roman"/>
                <w:sz w:val="24"/>
                <w:szCs w:val="24"/>
              </w:rPr>
              <w:t>4</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0E1036C5" w14:textId="60EE3B74" w:rsidR="00EE5321" w:rsidRPr="00166EB9" w:rsidRDefault="00EE5321"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Pavarų dėžė</w:t>
            </w:r>
          </w:p>
        </w:tc>
        <w:tc>
          <w:tcPr>
            <w:tcW w:w="1623" w:type="pct"/>
            <w:tcBorders>
              <w:top w:val="single" w:sz="4" w:space="0" w:color="auto"/>
              <w:left w:val="single" w:sz="4" w:space="0" w:color="auto"/>
              <w:bottom w:val="single" w:sz="4" w:space="0" w:color="auto"/>
              <w:right w:val="single" w:sz="4" w:space="0" w:color="auto"/>
            </w:tcBorders>
          </w:tcPr>
          <w:p w14:paraId="1F11E7CA" w14:textId="0CEA2DB0" w:rsidR="00EE5321" w:rsidRPr="00166EB9" w:rsidRDefault="00EE5321" w:rsidP="00EE5321">
            <w:pPr>
              <w:jc w:val="both"/>
              <w:rPr>
                <w:rFonts w:ascii="Times New Roman" w:hAnsi="Times New Roman" w:cs="Times New Roman"/>
                <w:sz w:val="24"/>
                <w:szCs w:val="24"/>
              </w:rPr>
            </w:pPr>
            <w:r w:rsidRPr="00166EB9">
              <w:rPr>
                <w:rFonts w:ascii="Times New Roman" w:hAnsi="Times New Roman" w:cs="Times New Roman"/>
                <w:bCs/>
                <w:sz w:val="24"/>
                <w:szCs w:val="24"/>
              </w:rPr>
              <w:t xml:space="preserve">Pavarų dėžės tipas – pilnai dinaminė – visos pavaros perjungiamos nepertraukiant galios varantiesiems ratams </w:t>
            </w:r>
          </w:p>
        </w:tc>
        <w:tc>
          <w:tcPr>
            <w:tcW w:w="881" w:type="pct"/>
            <w:tcBorders>
              <w:top w:val="single" w:sz="4" w:space="0" w:color="auto"/>
              <w:left w:val="single" w:sz="4" w:space="0" w:color="auto"/>
              <w:bottom w:val="single" w:sz="4" w:space="0" w:color="auto"/>
              <w:right w:val="single" w:sz="4" w:space="0" w:color="auto"/>
            </w:tcBorders>
            <w:vAlign w:val="center"/>
          </w:tcPr>
          <w:p w14:paraId="0CF605C4" w14:textId="77777777" w:rsidR="00EE5321" w:rsidRPr="00166EB9" w:rsidRDefault="00EE5321"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547F613" w14:textId="77777777" w:rsidR="00EE5321" w:rsidRPr="00166EB9" w:rsidRDefault="00EE5321" w:rsidP="00EE5321">
            <w:pPr>
              <w:jc w:val="both"/>
              <w:rPr>
                <w:rFonts w:ascii="Times New Roman" w:hAnsi="Times New Roman" w:cs="Times New Roman"/>
                <w:i/>
                <w:iCs/>
                <w:color w:val="000000" w:themeColor="text1"/>
                <w:sz w:val="24"/>
                <w:szCs w:val="24"/>
              </w:rPr>
            </w:pPr>
          </w:p>
        </w:tc>
      </w:tr>
      <w:tr w:rsidR="00EE5321" w:rsidRPr="00166EB9" w14:paraId="52513964"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B59F72C" w14:textId="6BA58AB9" w:rsidR="00EE5321" w:rsidRPr="00166EB9" w:rsidRDefault="00EE5321"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w:t>
            </w:r>
            <w:r w:rsidR="00DB4200" w:rsidRPr="00166EB9">
              <w:rPr>
                <w:rFonts w:ascii="Times New Roman" w:eastAsia="Calibri" w:hAnsi="Times New Roman" w:cs="Times New Roman"/>
                <w:sz w:val="24"/>
                <w:szCs w:val="24"/>
              </w:rPr>
              <w:t>5</w:t>
            </w:r>
            <w:r w:rsidRPr="00166EB9">
              <w:rPr>
                <w:rFonts w:ascii="Times New Roman" w:eastAsia="Calibri" w:hAnsi="Times New Roman" w:cs="Times New Roman"/>
                <w:sz w:val="24"/>
                <w:szCs w:val="24"/>
              </w:rPr>
              <w:t xml:space="preserve">. </w:t>
            </w:r>
          </w:p>
        </w:tc>
        <w:tc>
          <w:tcPr>
            <w:tcW w:w="1065" w:type="pct"/>
            <w:tcBorders>
              <w:top w:val="single" w:sz="4" w:space="0" w:color="auto"/>
              <w:left w:val="single" w:sz="4" w:space="0" w:color="auto"/>
              <w:bottom w:val="single" w:sz="4" w:space="0" w:color="auto"/>
              <w:right w:val="single" w:sz="4" w:space="0" w:color="auto"/>
            </w:tcBorders>
            <w:vAlign w:val="center"/>
          </w:tcPr>
          <w:p w14:paraId="556C276D" w14:textId="778BB280" w:rsidR="00EE5321" w:rsidRPr="00166EB9" w:rsidRDefault="00485674"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Judėjimo greitis</w:t>
            </w:r>
          </w:p>
        </w:tc>
        <w:tc>
          <w:tcPr>
            <w:tcW w:w="1623" w:type="pct"/>
            <w:tcBorders>
              <w:top w:val="single" w:sz="4" w:space="0" w:color="auto"/>
              <w:left w:val="single" w:sz="4" w:space="0" w:color="auto"/>
              <w:bottom w:val="single" w:sz="4" w:space="0" w:color="auto"/>
              <w:right w:val="single" w:sz="4" w:space="0" w:color="auto"/>
            </w:tcBorders>
          </w:tcPr>
          <w:p w14:paraId="313175A3" w14:textId="28439FD7" w:rsidR="00EE5321" w:rsidRPr="00166EB9" w:rsidRDefault="00485674"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Traktoriaus maksimalus greitis ne mažiau 50 km/val.</w:t>
            </w:r>
          </w:p>
        </w:tc>
        <w:tc>
          <w:tcPr>
            <w:tcW w:w="881" w:type="pct"/>
            <w:tcBorders>
              <w:top w:val="single" w:sz="4" w:space="0" w:color="auto"/>
              <w:left w:val="single" w:sz="4" w:space="0" w:color="auto"/>
              <w:bottom w:val="single" w:sz="4" w:space="0" w:color="auto"/>
              <w:right w:val="single" w:sz="4" w:space="0" w:color="auto"/>
            </w:tcBorders>
            <w:vAlign w:val="center"/>
          </w:tcPr>
          <w:p w14:paraId="517ABD6A" w14:textId="77777777" w:rsidR="00EE5321" w:rsidRPr="00166EB9" w:rsidRDefault="00EE5321"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6CC1651F" w14:textId="77777777" w:rsidR="00EE5321" w:rsidRPr="00166EB9" w:rsidRDefault="00EE5321" w:rsidP="00EE5321">
            <w:pPr>
              <w:jc w:val="both"/>
              <w:rPr>
                <w:rFonts w:ascii="Times New Roman" w:hAnsi="Times New Roman" w:cs="Times New Roman"/>
                <w:i/>
                <w:iCs/>
                <w:color w:val="000000" w:themeColor="text1"/>
                <w:sz w:val="24"/>
                <w:szCs w:val="24"/>
              </w:rPr>
            </w:pPr>
          </w:p>
        </w:tc>
      </w:tr>
      <w:tr w:rsidR="00485674" w:rsidRPr="00166EB9" w14:paraId="3674B2D2"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04900E42" w14:textId="32312B3F" w:rsidR="00485674" w:rsidRPr="00166EB9" w:rsidRDefault="00485674"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1</w:t>
            </w:r>
            <w:r w:rsidR="00DB4200" w:rsidRPr="00166EB9">
              <w:rPr>
                <w:rFonts w:ascii="Times New Roman" w:eastAsia="Calibri" w:hAnsi="Times New Roman" w:cs="Times New Roman"/>
                <w:sz w:val="24"/>
                <w:szCs w:val="24"/>
              </w:rPr>
              <w:t>6</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257FACEE" w14:textId="3B3DD7E6" w:rsidR="00485674" w:rsidRPr="00166EB9" w:rsidRDefault="00DB4200"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Padangos</w:t>
            </w:r>
          </w:p>
        </w:tc>
        <w:tc>
          <w:tcPr>
            <w:tcW w:w="1623" w:type="pct"/>
            <w:tcBorders>
              <w:top w:val="single" w:sz="4" w:space="0" w:color="auto"/>
              <w:left w:val="single" w:sz="4" w:space="0" w:color="auto"/>
              <w:bottom w:val="single" w:sz="4" w:space="0" w:color="auto"/>
              <w:right w:val="single" w:sz="4" w:space="0" w:color="auto"/>
            </w:tcBorders>
          </w:tcPr>
          <w:p w14:paraId="2E19EDB8" w14:textId="623FAD0A" w:rsidR="00DB4200" w:rsidRPr="00166EB9" w:rsidRDefault="00DB4200"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Priekinės ir galinės protektorius žemės ūkio tipo</w:t>
            </w:r>
            <w:r w:rsidR="00C53C18" w:rsidRPr="00166EB9">
              <w:rPr>
                <w:rFonts w:ascii="Times New Roman" w:hAnsi="Times New Roman" w:cs="Times New Roman"/>
                <w:bCs/>
                <w:sz w:val="24"/>
                <w:szCs w:val="24"/>
              </w:rPr>
              <w:t xml:space="preserve">, </w:t>
            </w:r>
            <w:proofErr w:type="spellStart"/>
            <w:r w:rsidR="00C53C18" w:rsidRPr="00166EB9">
              <w:rPr>
                <w:rFonts w:ascii="Times New Roman" w:hAnsi="Times New Roman" w:cs="Times New Roman"/>
                <w:bCs/>
                <w:sz w:val="24"/>
                <w:szCs w:val="24"/>
              </w:rPr>
              <w:t>radialinės</w:t>
            </w:r>
            <w:proofErr w:type="spellEnd"/>
            <w:r w:rsidR="00C53C18" w:rsidRPr="00166EB9">
              <w:rPr>
                <w:rFonts w:ascii="Times New Roman" w:hAnsi="Times New Roman" w:cs="Times New Roman"/>
                <w:bCs/>
                <w:sz w:val="24"/>
                <w:szCs w:val="24"/>
              </w:rPr>
              <w:t>.</w:t>
            </w:r>
            <w:r w:rsidRPr="00166EB9">
              <w:rPr>
                <w:rFonts w:ascii="Times New Roman" w:hAnsi="Times New Roman" w:cs="Times New Roman"/>
                <w:bCs/>
                <w:sz w:val="24"/>
                <w:szCs w:val="24"/>
              </w:rPr>
              <w:t xml:space="preserve"> Galinės </w:t>
            </w:r>
            <w:r w:rsidR="00C53C18" w:rsidRPr="00166EB9">
              <w:rPr>
                <w:rFonts w:ascii="Times New Roman" w:hAnsi="Times New Roman" w:cs="Times New Roman"/>
                <w:bCs/>
                <w:sz w:val="24"/>
                <w:szCs w:val="24"/>
              </w:rPr>
              <w:t>ne mažesnės R38 ir ne mažiau 650 pločio, priekinės ne mažesnės kaip R28 ir ne mažiau 540 pločio.</w:t>
            </w:r>
          </w:p>
        </w:tc>
        <w:tc>
          <w:tcPr>
            <w:tcW w:w="881" w:type="pct"/>
            <w:tcBorders>
              <w:top w:val="single" w:sz="4" w:space="0" w:color="auto"/>
              <w:left w:val="single" w:sz="4" w:space="0" w:color="auto"/>
              <w:bottom w:val="single" w:sz="4" w:space="0" w:color="auto"/>
              <w:right w:val="single" w:sz="4" w:space="0" w:color="auto"/>
            </w:tcBorders>
            <w:vAlign w:val="center"/>
          </w:tcPr>
          <w:p w14:paraId="33C17BB8" w14:textId="77777777" w:rsidR="00485674" w:rsidRPr="00166EB9" w:rsidRDefault="00485674"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20B40D73" w14:textId="77777777" w:rsidR="00485674" w:rsidRPr="00166EB9" w:rsidRDefault="00485674" w:rsidP="00EE5321">
            <w:pPr>
              <w:jc w:val="both"/>
              <w:rPr>
                <w:rFonts w:ascii="Times New Roman" w:hAnsi="Times New Roman" w:cs="Times New Roman"/>
                <w:i/>
                <w:iCs/>
                <w:color w:val="000000" w:themeColor="text1"/>
                <w:sz w:val="24"/>
                <w:szCs w:val="24"/>
              </w:rPr>
            </w:pPr>
          </w:p>
        </w:tc>
      </w:tr>
      <w:tr w:rsidR="00DB4200" w:rsidRPr="00166EB9" w14:paraId="1FD9D776"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3B8D6FED" w14:textId="16A87339" w:rsidR="00DB4200" w:rsidRPr="00166EB9" w:rsidRDefault="00C53C18"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17.</w:t>
            </w:r>
          </w:p>
          <w:p w14:paraId="418F14A0" w14:textId="77777777" w:rsidR="00DB4200" w:rsidRPr="00166EB9" w:rsidRDefault="00DB4200" w:rsidP="00EE5321">
            <w:pPr>
              <w:jc w:val="center"/>
              <w:rPr>
                <w:rFonts w:ascii="Times New Roman" w:eastAsia="Calibri" w:hAnsi="Times New Roman" w:cs="Times New Roman"/>
                <w:sz w:val="24"/>
                <w:szCs w:val="24"/>
              </w:rPr>
            </w:pPr>
          </w:p>
        </w:tc>
        <w:tc>
          <w:tcPr>
            <w:tcW w:w="1065" w:type="pct"/>
            <w:tcBorders>
              <w:top w:val="single" w:sz="4" w:space="0" w:color="auto"/>
              <w:left w:val="single" w:sz="4" w:space="0" w:color="auto"/>
              <w:bottom w:val="single" w:sz="4" w:space="0" w:color="auto"/>
              <w:right w:val="single" w:sz="4" w:space="0" w:color="auto"/>
            </w:tcBorders>
            <w:vAlign w:val="center"/>
          </w:tcPr>
          <w:p w14:paraId="2917180A" w14:textId="1E67EA7C" w:rsidR="00DB4200" w:rsidRPr="00166EB9" w:rsidRDefault="00C53C18"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Išorinė stabdžių sistema</w:t>
            </w:r>
          </w:p>
        </w:tc>
        <w:tc>
          <w:tcPr>
            <w:tcW w:w="1623" w:type="pct"/>
            <w:tcBorders>
              <w:top w:val="single" w:sz="4" w:space="0" w:color="auto"/>
              <w:left w:val="single" w:sz="4" w:space="0" w:color="auto"/>
              <w:bottom w:val="single" w:sz="4" w:space="0" w:color="auto"/>
              <w:right w:val="single" w:sz="4" w:space="0" w:color="auto"/>
            </w:tcBorders>
          </w:tcPr>
          <w:p w14:paraId="76021045" w14:textId="6AAD079B" w:rsidR="00DB4200" w:rsidRPr="00166EB9" w:rsidRDefault="00C53C18"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Įrengta pneumatinių stabdžių sistema </w:t>
            </w:r>
            <w:r w:rsidR="00076350" w:rsidRPr="00166EB9">
              <w:rPr>
                <w:rFonts w:ascii="Times New Roman" w:hAnsi="Times New Roman" w:cs="Times New Roman"/>
                <w:bCs/>
                <w:sz w:val="24"/>
                <w:szCs w:val="24"/>
              </w:rPr>
              <w:t xml:space="preserve">su greito jungimo </w:t>
            </w:r>
            <w:proofErr w:type="spellStart"/>
            <w:r w:rsidR="00076350" w:rsidRPr="00166EB9">
              <w:rPr>
                <w:rFonts w:ascii="Times New Roman" w:hAnsi="Times New Roman" w:cs="Times New Roman"/>
                <w:bCs/>
                <w:sz w:val="24"/>
                <w:szCs w:val="24"/>
              </w:rPr>
              <w:t>išvadais</w:t>
            </w:r>
            <w:proofErr w:type="spellEnd"/>
            <w:r w:rsidR="00076350" w:rsidRPr="00166EB9">
              <w:rPr>
                <w:rFonts w:ascii="Times New Roman" w:hAnsi="Times New Roman" w:cs="Times New Roman"/>
                <w:bCs/>
                <w:sz w:val="24"/>
                <w:szCs w:val="24"/>
              </w:rPr>
              <w:t>, prikabinamiems įrengimams, turintiems pneumatinę stabdžių sistemą.</w:t>
            </w:r>
          </w:p>
        </w:tc>
        <w:tc>
          <w:tcPr>
            <w:tcW w:w="881" w:type="pct"/>
            <w:tcBorders>
              <w:top w:val="single" w:sz="4" w:space="0" w:color="auto"/>
              <w:left w:val="single" w:sz="4" w:space="0" w:color="auto"/>
              <w:bottom w:val="single" w:sz="4" w:space="0" w:color="auto"/>
              <w:right w:val="single" w:sz="4" w:space="0" w:color="auto"/>
            </w:tcBorders>
            <w:vAlign w:val="center"/>
          </w:tcPr>
          <w:p w14:paraId="483722B3" w14:textId="77777777" w:rsidR="00DB4200" w:rsidRPr="00166EB9" w:rsidRDefault="00DB4200"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063AFBC8" w14:textId="77777777" w:rsidR="00DB4200" w:rsidRPr="00166EB9" w:rsidRDefault="00DB4200" w:rsidP="00EE5321">
            <w:pPr>
              <w:jc w:val="both"/>
              <w:rPr>
                <w:rFonts w:ascii="Times New Roman" w:hAnsi="Times New Roman" w:cs="Times New Roman"/>
                <w:i/>
                <w:iCs/>
                <w:color w:val="000000" w:themeColor="text1"/>
                <w:sz w:val="24"/>
                <w:szCs w:val="24"/>
              </w:rPr>
            </w:pPr>
          </w:p>
        </w:tc>
      </w:tr>
      <w:tr w:rsidR="00C53C18" w:rsidRPr="00166EB9" w14:paraId="6EA7D5C5"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0249C867" w14:textId="5C86569C" w:rsidR="00C53C18" w:rsidRPr="00166EB9" w:rsidRDefault="00076350"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18.</w:t>
            </w:r>
          </w:p>
        </w:tc>
        <w:tc>
          <w:tcPr>
            <w:tcW w:w="1065" w:type="pct"/>
            <w:tcBorders>
              <w:top w:val="single" w:sz="4" w:space="0" w:color="auto"/>
              <w:left w:val="single" w:sz="4" w:space="0" w:color="auto"/>
              <w:bottom w:val="single" w:sz="4" w:space="0" w:color="auto"/>
              <w:right w:val="single" w:sz="4" w:space="0" w:color="auto"/>
            </w:tcBorders>
            <w:vAlign w:val="center"/>
          </w:tcPr>
          <w:p w14:paraId="6399C3EC" w14:textId="5AE4688C" w:rsidR="00C53C18" w:rsidRPr="00166EB9" w:rsidRDefault="00076350"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Kabina</w:t>
            </w:r>
          </w:p>
        </w:tc>
        <w:tc>
          <w:tcPr>
            <w:tcW w:w="1623" w:type="pct"/>
            <w:tcBorders>
              <w:top w:val="single" w:sz="4" w:space="0" w:color="auto"/>
              <w:left w:val="single" w:sz="4" w:space="0" w:color="auto"/>
              <w:bottom w:val="single" w:sz="4" w:space="0" w:color="auto"/>
              <w:right w:val="single" w:sz="4" w:space="0" w:color="auto"/>
            </w:tcBorders>
          </w:tcPr>
          <w:p w14:paraId="1CFE30E5" w14:textId="4F462007" w:rsidR="00C53C18" w:rsidRPr="00166EB9" w:rsidRDefault="00076350"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Gamintojo numatyta ir įrengta kabinos amortizavimo sistema.</w:t>
            </w:r>
          </w:p>
        </w:tc>
        <w:tc>
          <w:tcPr>
            <w:tcW w:w="881" w:type="pct"/>
            <w:tcBorders>
              <w:top w:val="single" w:sz="4" w:space="0" w:color="auto"/>
              <w:left w:val="single" w:sz="4" w:space="0" w:color="auto"/>
              <w:bottom w:val="single" w:sz="4" w:space="0" w:color="auto"/>
              <w:right w:val="single" w:sz="4" w:space="0" w:color="auto"/>
            </w:tcBorders>
            <w:vAlign w:val="center"/>
          </w:tcPr>
          <w:p w14:paraId="5EA68AD8" w14:textId="77777777" w:rsidR="00C53C18" w:rsidRPr="00166EB9" w:rsidRDefault="00C53C18"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36296F83" w14:textId="77777777" w:rsidR="00C53C18" w:rsidRPr="00166EB9" w:rsidRDefault="00C53C18" w:rsidP="00EE5321">
            <w:pPr>
              <w:jc w:val="both"/>
              <w:rPr>
                <w:rFonts w:ascii="Times New Roman" w:hAnsi="Times New Roman" w:cs="Times New Roman"/>
                <w:i/>
                <w:iCs/>
                <w:color w:val="000000" w:themeColor="text1"/>
                <w:sz w:val="24"/>
                <w:szCs w:val="24"/>
              </w:rPr>
            </w:pPr>
          </w:p>
        </w:tc>
      </w:tr>
      <w:tr w:rsidR="00076350" w:rsidRPr="00166EB9" w14:paraId="43741A52"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0890496" w14:textId="051E1631" w:rsidR="00076350" w:rsidRPr="00166EB9" w:rsidRDefault="00076350"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19.</w:t>
            </w:r>
          </w:p>
        </w:tc>
        <w:tc>
          <w:tcPr>
            <w:tcW w:w="1065" w:type="pct"/>
            <w:tcBorders>
              <w:top w:val="single" w:sz="4" w:space="0" w:color="auto"/>
              <w:left w:val="single" w:sz="4" w:space="0" w:color="auto"/>
              <w:bottom w:val="single" w:sz="4" w:space="0" w:color="auto"/>
              <w:right w:val="single" w:sz="4" w:space="0" w:color="auto"/>
            </w:tcBorders>
            <w:vAlign w:val="center"/>
          </w:tcPr>
          <w:p w14:paraId="4381B5E6" w14:textId="0D96F6F5" w:rsidR="00076350" w:rsidRPr="00166EB9" w:rsidRDefault="00076350"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Triukšmas</w:t>
            </w:r>
          </w:p>
        </w:tc>
        <w:tc>
          <w:tcPr>
            <w:tcW w:w="1623" w:type="pct"/>
            <w:tcBorders>
              <w:top w:val="single" w:sz="4" w:space="0" w:color="auto"/>
              <w:left w:val="single" w:sz="4" w:space="0" w:color="auto"/>
              <w:bottom w:val="single" w:sz="4" w:space="0" w:color="auto"/>
              <w:right w:val="single" w:sz="4" w:space="0" w:color="auto"/>
            </w:tcBorders>
          </w:tcPr>
          <w:p w14:paraId="622C165D" w14:textId="53703CD4" w:rsidR="00076350" w:rsidRPr="00166EB9" w:rsidRDefault="00076350"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Gamintojo įrengta kabinos garso ir šilumos izoliacija. Triukšmo lygis pilnai apkrauto traktoriaus </w:t>
            </w:r>
            <w:r w:rsidR="00214B1B" w:rsidRPr="00166EB9">
              <w:rPr>
                <w:rFonts w:ascii="Times New Roman" w:hAnsi="Times New Roman" w:cs="Times New Roman"/>
                <w:bCs/>
                <w:sz w:val="24"/>
                <w:szCs w:val="24"/>
              </w:rPr>
              <w:t>kabinoje ne daugiau 8</w:t>
            </w:r>
            <w:r w:rsidR="00836011" w:rsidRPr="00166EB9">
              <w:rPr>
                <w:rFonts w:ascii="Times New Roman" w:hAnsi="Times New Roman" w:cs="Times New Roman"/>
                <w:bCs/>
                <w:sz w:val="24"/>
                <w:szCs w:val="24"/>
              </w:rPr>
              <w:t>0</w:t>
            </w:r>
            <w:r w:rsidR="00214B1B" w:rsidRPr="00166EB9">
              <w:rPr>
                <w:rFonts w:ascii="Times New Roman" w:hAnsi="Times New Roman" w:cs="Times New Roman"/>
                <w:bCs/>
                <w:sz w:val="24"/>
                <w:szCs w:val="24"/>
              </w:rPr>
              <w:t xml:space="preserve"> </w:t>
            </w:r>
            <w:proofErr w:type="spellStart"/>
            <w:r w:rsidR="00214B1B" w:rsidRPr="00166EB9">
              <w:rPr>
                <w:rFonts w:ascii="Times New Roman" w:hAnsi="Times New Roman" w:cs="Times New Roman"/>
                <w:bCs/>
                <w:sz w:val="24"/>
                <w:szCs w:val="24"/>
              </w:rPr>
              <w:t>dB</w:t>
            </w:r>
            <w:proofErr w:type="spellEnd"/>
            <w:r w:rsidR="00214B1B" w:rsidRPr="00166EB9">
              <w:rPr>
                <w:rFonts w:ascii="Times New Roman" w:hAnsi="Times New Roman" w:cs="Times New Roman"/>
                <w:bCs/>
                <w:sz w:val="24"/>
                <w:szCs w:val="24"/>
              </w:rPr>
              <w:t>.</w:t>
            </w:r>
          </w:p>
        </w:tc>
        <w:tc>
          <w:tcPr>
            <w:tcW w:w="881" w:type="pct"/>
            <w:tcBorders>
              <w:top w:val="single" w:sz="4" w:space="0" w:color="auto"/>
              <w:left w:val="single" w:sz="4" w:space="0" w:color="auto"/>
              <w:bottom w:val="single" w:sz="4" w:space="0" w:color="auto"/>
              <w:right w:val="single" w:sz="4" w:space="0" w:color="auto"/>
            </w:tcBorders>
            <w:vAlign w:val="center"/>
          </w:tcPr>
          <w:p w14:paraId="5062D782" w14:textId="77777777" w:rsidR="00076350" w:rsidRPr="00166EB9" w:rsidRDefault="00076350"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AF27B60" w14:textId="77777777" w:rsidR="00076350" w:rsidRPr="00166EB9" w:rsidRDefault="00076350" w:rsidP="00EE5321">
            <w:pPr>
              <w:jc w:val="both"/>
              <w:rPr>
                <w:rFonts w:ascii="Times New Roman" w:hAnsi="Times New Roman" w:cs="Times New Roman"/>
                <w:i/>
                <w:iCs/>
                <w:color w:val="000000" w:themeColor="text1"/>
                <w:sz w:val="24"/>
                <w:szCs w:val="24"/>
              </w:rPr>
            </w:pPr>
          </w:p>
        </w:tc>
      </w:tr>
      <w:tr w:rsidR="00214B1B" w:rsidRPr="00166EB9" w14:paraId="7FDF0820"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71CA4F32" w14:textId="010CB826" w:rsidR="00214B1B" w:rsidRPr="00166EB9" w:rsidRDefault="00214B1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20. </w:t>
            </w:r>
          </w:p>
        </w:tc>
        <w:tc>
          <w:tcPr>
            <w:tcW w:w="1065" w:type="pct"/>
            <w:tcBorders>
              <w:top w:val="single" w:sz="4" w:space="0" w:color="auto"/>
              <w:left w:val="single" w:sz="4" w:space="0" w:color="auto"/>
              <w:bottom w:val="single" w:sz="4" w:space="0" w:color="auto"/>
              <w:right w:val="single" w:sz="4" w:space="0" w:color="auto"/>
            </w:tcBorders>
            <w:vAlign w:val="center"/>
          </w:tcPr>
          <w:p w14:paraId="794D3350" w14:textId="469BCD57" w:rsidR="00214B1B" w:rsidRPr="00166EB9" w:rsidRDefault="00214B1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Šildymas, vėdinimas, oro kondicionavimas</w:t>
            </w:r>
          </w:p>
        </w:tc>
        <w:tc>
          <w:tcPr>
            <w:tcW w:w="1623" w:type="pct"/>
            <w:tcBorders>
              <w:top w:val="single" w:sz="4" w:space="0" w:color="auto"/>
              <w:left w:val="single" w:sz="4" w:space="0" w:color="auto"/>
              <w:bottom w:val="single" w:sz="4" w:space="0" w:color="auto"/>
              <w:right w:val="single" w:sz="4" w:space="0" w:color="auto"/>
            </w:tcBorders>
          </w:tcPr>
          <w:p w14:paraId="21B67189" w14:textId="07D892D8" w:rsidR="00214B1B" w:rsidRPr="00166EB9" w:rsidRDefault="00214B1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Gamintojo įrengtos kabinos automatinė klimato kontrolės sistema.</w:t>
            </w:r>
          </w:p>
        </w:tc>
        <w:tc>
          <w:tcPr>
            <w:tcW w:w="881" w:type="pct"/>
            <w:tcBorders>
              <w:top w:val="single" w:sz="4" w:space="0" w:color="auto"/>
              <w:left w:val="single" w:sz="4" w:space="0" w:color="auto"/>
              <w:bottom w:val="single" w:sz="4" w:space="0" w:color="auto"/>
              <w:right w:val="single" w:sz="4" w:space="0" w:color="auto"/>
            </w:tcBorders>
            <w:vAlign w:val="center"/>
          </w:tcPr>
          <w:p w14:paraId="6F2E56C7" w14:textId="77777777" w:rsidR="00214B1B" w:rsidRPr="00166EB9" w:rsidRDefault="00214B1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FC41178" w14:textId="77777777" w:rsidR="00214B1B" w:rsidRPr="00166EB9" w:rsidRDefault="00214B1B" w:rsidP="00EE5321">
            <w:pPr>
              <w:jc w:val="both"/>
              <w:rPr>
                <w:rFonts w:ascii="Times New Roman" w:hAnsi="Times New Roman" w:cs="Times New Roman"/>
                <w:i/>
                <w:iCs/>
                <w:color w:val="000000" w:themeColor="text1"/>
                <w:sz w:val="24"/>
                <w:szCs w:val="24"/>
              </w:rPr>
            </w:pPr>
          </w:p>
        </w:tc>
      </w:tr>
      <w:tr w:rsidR="00214B1B" w:rsidRPr="00166EB9" w14:paraId="7F01858B"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CF8495F" w14:textId="4BF83091" w:rsidR="00214B1B" w:rsidRPr="00166EB9" w:rsidRDefault="00214B1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 xml:space="preserve">21. </w:t>
            </w:r>
          </w:p>
        </w:tc>
        <w:tc>
          <w:tcPr>
            <w:tcW w:w="1065" w:type="pct"/>
            <w:tcBorders>
              <w:top w:val="single" w:sz="4" w:space="0" w:color="auto"/>
              <w:left w:val="single" w:sz="4" w:space="0" w:color="auto"/>
              <w:bottom w:val="single" w:sz="4" w:space="0" w:color="auto"/>
              <w:right w:val="single" w:sz="4" w:space="0" w:color="auto"/>
            </w:tcBorders>
            <w:vAlign w:val="center"/>
          </w:tcPr>
          <w:p w14:paraId="4C239522" w14:textId="3894E5F4" w:rsidR="00214B1B" w:rsidRPr="00166EB9" w:rsidRDefault="00214B1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Stiklų valytuvai</w:t>
            </w:r>
          </w:p>
        </w:tc>
        <w:tc>
          <w:tcPr>
            <w:tcW w:w="1623" w:type="pct"/>
            <w:tcBorders>
              <w:top w:val="single" w:sz="4" w:space="0" w:color="auto"/>
              <w:left w:val="single" w:sz="4" w:space="0" w:color="auto"/>
              <w:bottom w:val="single" w:sz="4" w:space="0" w:color="auto"/>
              <w:right w:val="single" w:sz="4" w:space="0" w:color="auto"/>
            </w:tcBorders>
          </w:tcPr>
          <w:p w14:paraId="0C1D081B" w14:textId="3C0FD866" w:rsidR="00214B1B" w:rsidRPr="00166EB9" w:rsidRDefault="00214B1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Priekinio ir galinio stiklų valytuvai su apiplovimu.</w:t>
            </w:r>
          </w:p>
        </w:tc>
        <w:tc>
          <w:tcPr>
            <w:tcW w:w="881" w:type="pct"/>
            <w:tcBorders>
              <w:top w:val="single" w:sz="4" w:space="0" w:color="auto"/>
              <w:left w:val="single" w:sz="4" w:space="0" w:color="auto"/>
              <w:bottom w:val="single" w:sz="4" w:space="0" w:color="auto"/>
              <w:right w:val="single" w:sz="4" w:space="0" w:color="auto"/>
            </w:tcBorders>
            <w:vAlign w:val="center"/>
          </w:tcPr>
          <w:p w14:paraId="50CCA39D" w14:textId="77777777" w:rsidR="00214B1B" w:rsidRPr="00166EB9" w:rsidRDefault="00214B1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5AD9387" w14:textId="77777777" w:rsidR="00214B1B" w:rsidRPr="00166EB9" w:rsidRDefault="00214B1B" w:rsidP="00EE5321">
            <w:pPr>
              <w:jc w:val="both"/>
              <w:rPr>
                <w:rFonts w:ascii="Times New Roman" w:hAnsi="Times New Roman" w:cs="Times New Roman"/>
                <w:i/>
                <w:iCs/>
                <w:color w:val="000000" w:themeColor="text1"/>
                <w:sz w:val="24"/>
                <w:szCs w:val="24"/>
              </w:rPr>
            </w:pPr>
          </w:p>
        </w:tc>
      </w:tr>
      <w:tr w:rsidR="00214B1B" w:rsidRPr="00166EB9" w14:paraId="0DDA3F5C"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75D472F" w14:textId="7AD4B907" w:rsidR="00214B1B" w:rsidRPr="00166EB9" w:rsidRDefault="00214B1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22.</w:t>
            </w:r>
          </w:p>
        </w:tc>
        <w:tc>
          <w:tcPr>
            <w:tcW w:w="1065" w:type="pct"/>
            <w:tcBorders>
              <w:top w:val="single" w:sz="4" w:space="0" w:color="auto"/>
              <w:left w:val="single" w:sz="4" w:space="0" w:color="auto"/>
              <w:bottom w:val="single" w:sz="4" w:space="0" w:color="auto"/>
              <w:right w:val="single" w:sz="4" w:space="0" w:color="auto"/>
            </w:tcBorders>
            <w:vAlign w:val="center"/>
          </w:tcPr>
          <w:p w14:paraId="6080AE6A" w14:textId="1C241FAB" w:rsidR="00214B1B" w:rsidRPr="00166EB9" w:rsidRDefault="00214B1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Galinio vaizdo veidrodžiai</w:t>
            </w:r>
          </w:p>
        </w:tc>
        <w:tc>
          <w:tcPr>
            <w:tcW w:w="1623" w:type="pct"/>
            <w:tcBorders>
              <w:top w:val="single" w:sz="4" w:space="0" w:color="auto"/>
              <w:left w:val="single" w:sz="4" w:space="0" w:color="auto"/>
              <w:bottom w:val="single" w:sz="4" w:space="0" w:color="auto"/>
              <w:right w:val="single" w:sz="4" w:space="0" w:color="auto"/>
            </w:tcBorders>
          </w:tcPr>
          <w:p w14:paraId="43AFF844" w14:textId="2364A64D" w:rsidR="00214B1B" w:rsidRPr="00166EB9" w:rsidRDefault="00214B1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Iš abiejų kabinos šonų išorėje šildomi ir elektra valdomi. Ir ne mažiau kaip vienas kabinos viduje.</w:t>
            </w:r>
          </w:p>
        </w:tc>
        <w:tc>
          <w:tcPr>
            <w:tcW w:w="881" w:type="pct"/>
            <w:tcBorders>
              <w:top w:val="single" w:sz="4" w:space="0" w:color="auto"/>
              <w:left w:val="single" w:sz="4" w:space="0" w:color="auto"/>
              <w:bottom w:val="single" w:sz="4" w:space="0" w:color="auto"/>
              <w:right w:val="single" w:sz="4" w:space="0" w:color="auto"/>
            </w:tcBorders>
            <w:vAlign w:val="center"/>
          </w:tcPr>
          <w:p w14:paraId="50D427C9" w14:textId="77777777" w:rsidR="00214B1B" w:rsidRPr="00166EB9" w:rsidRDefault="00214B1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607371D" w14:textId="77777777" w:rsidR="00214B1B" w:rsidRPr="00166EB9" w:rsidRDefault="00214B1B" w:rsidP="00EE5321">
            <w:pPr>
              <w:jc w:val="both"/>
              <w:rPr>
                <w:rFonts w:ascii="Times New Roman" w:hAnsi="Times New Roman" w:cs="Times New Roman"/>
                <w:i/>
                <w:iCs/>
                <w:color w:val="000000" w:themeColor="text1"/>
                <w:sz w:val="24"/>
                <w:szCs w:val="24"/>
              </w:rPr>
            </w:pPr>
          </w:p>
        </w:tc>
      </w:tr>
      <w:tr w:rsidR="00214B1B" w:rsidRPr="00166EB9" w14:paraId="75B264B1"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0EDEA8A" w14:textId="050A236A" w:rsidR="00214B1B" w:rsidRPr="00166EB9" w:rsidRDefault="00214B1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23. </w:t>
            </w:r>
          </w:p>
        </w:tc>
        <w:tc>
          <w:tcPr>
            <w:tcW w:w="1065" w:type="pct"/>
            <w:tcBorders>
              <w:top w:val="single" w:sz="4" w:space="0" w:color="auto"/>
              <w:left w:val="single" w:sz="4" w:space="0" w:color="auto"/>
              <w:bottom w:val="single" w:sz="4" w:space="0" w:color="auto"/>
              <w:right w:val="single" w:sz="4" w:space="0" w:color="auto"/>
            </w:tcBorders>
            <w:vAlign w:val="center"/>
          </w:tcPr>
          <w:p w14:paraId="024B7B71" w14:textId="10CFC652" w:rsidR="00214B1B" w:rsidRPr="00166EB9" w:rsidRDefault="002C55ED"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Operatoriaus sėdynė</w:t>
            </w:r>
          </w:p>
        </w:tc>
        <w:tc>
          <w:tcPr>
            <w:tcW w:w="1623" w:type="pct"/>
            <w:tcBorders>
              <w:top w:val="single" w:sz="4" w:space="0" w:color="auto"/>
              <w:left w:val="single" w:sz="4" w:space="0" w:color="auto"/>
              <w:bottom w:val="single" w:sz="4" w:space="0" w:color="auto"/>
              <w:right w:val="single" w:sz="4" w:space="0" w:color="auto"/>
            </w:tcBorders>
          </w:tcPr>
          <w:p w14:paraId="24CB4038" w14:textId="74D75853" w:rsidR="00214B1B" w:rsidRPr="00166EB9" w:rsidRDefault="002C55ED"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Turinti operatoriaus svorio nustatymo sistemą, </w:t>
            </w:r>
            <w:proofErr w:type="spellStart"/>
            <w:r w:rsidRPr="00166EB9">
              <w:rPr>
                <w:rFonts w:ascii="Times New Roman" w:hAnsi="Times New Roman" w:cs="Times New Roman"/>
                <w:bCs/>
                <w:sz w:val="24"/>
                <w:szCs w:val="24"/>
              </w:rPr>
              <w:t>pneumatiškai</w:t>
            </w:r>
            <w:proofErr w:type="spellEnd"/>
            <w:r w:rsidRPr="00166EB9">
              <w:rPr>
                <w:rFonts w:ascii="Times New Roman" w:hAnsi="Times New Roman" w:cs="Times New Roman"/>
                <w:bCs/>
                <w:sz w:val="24"/>
                <w:szCs w:val="24"/>
              </w:rPr>
              <w:t xml:space="preserve">  amortizuojanti, šildoma, su galimybę keisti padėtį bent viena </w:t>
            </w:r>
            <w:proofErr w:type="spellStart"/>
            <w:r w:rsidRPr="00166EB9">
              <w:rPr>
                <w:rFonts w:ascii="Times New Roman" w:hAnsi="Times New Roman" w:cs="Times New Roman"/>
                <w:bCs/>
                <w:sz w:val="24"/>
                <w:szCs w:val="24"/>
              </w:rPr>
              <w:t>krptimi</w:t>
            </w:r>
            <w:proofErr w:type="spellEnd"/>
            <w:r w:rsidRPr="00166EB9">
              <w:rPr>
                <w:rFonts w:ascii="Times New Roman" w:hAnsi="Times New Roman" w:cs="Times New Roman"/>
                <w:bCs/>
                <w:sz w:val="24"/>
                <w:szCs w:val="24"/>
              </w:rPr>
              <w:t xml:space="preserve"> (perstumiama pirmyn/atgal) su saugos diržu operatoriui.</w:t>
            </w:r>
          </w:p>
        </w:tc>
        <w:tc>
          <w:tcPr>
            <w:tcW w:w="881" w:type="pct"/>
            <w:tcBorders>
              <w:top w:val="single" w:sz="4" w:space="0" w:color="auto"/>
              <w:left w:val="single" w:sz="4" w:space="0" w:color="auto"/>
              <w:bottom w:val="single" w:sz="4" w:space="0" w:color="auto"/>
              <w:right w:val="single" w:sz="4" w:space="0" w:color="auto"/>
            </w:tcBorders>
            <w:vAlign w:val="center"/>
          </w:tcPr>
          <w:p w14:paraId="246B7798" w14:textId="77777777" w:rsidR="00214B1B" w:rsidRPr="00166EB9" w:rsidRDefault="00214B1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9D7C521" w14:textId="77777777" w:rsidR="00214B1B" w:rsidRPr="00166EB9" w:rsidRDefault="00214B1B" w:rsidP="00EE5321">
            <w:pPr>
              <w:jc w:val="both"/>
              <w:rPr>
                <w:rFonts w:ascii="Times New Roman" w:hAnsi="Times New Roman" w:cs="Times New Roman"/>
                <w:i/>
                <w:iCs/>
                <w:color w:val="000000" w:themeColor="text1"/>
                <w:sz w:val="24"/>
                <w:szCs w:val="24"/>
              </w:rPr>
            </w:pPr>
          </w:p>
        </w:tc>
      </w:tr>
      <w:tr w:rsidR="002C55ED" w:rsidRPr="00166EB9" w14:paraId="6FDA7193"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55DA9123" w14:textId="4CE58978" w:rsidR="002C55ED" w:rsidRPr="00166EB9" w:rsidRDefault="002C55ED"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24.</w:t>
            </w:r>
          </w:p>
        </w:tc>
        <w:tc>
          <w:tcPr>
            <w:tcW w:w="1065" w:type="pct"/>
            <w:tcBorders>
              <w:top w:val="single" w:sz="4" w:space="0" w:color="auto"/>
              <w:left w:val="single" w:sz="4" w:space="0" w:color="auto"/>
              <w:bottom w:val="single" w:sz="4" w:space="0" w:color="auto"/>
              <w:right w:val="single" w:sz="4" w:space="0" w:color="auto"/>
            </w:tcBorders>
            <w:vAlign w:val="center"/>
          </w:tcPr>
          <w:p w14:paraId="3CFEDA76" w14:textId="63CCEEEF" w:rsidR="002C55ED" w:rsidRPr="00166EB9" w:rsidRDefault="002C55ED"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Papildoma sėdynė</w:t>
            </w:r>
          </w:p>
        </w:tc>
        <w:tc>
          <w:tcPr>
            <w:tcW w:w="1623" w:type="pct"/>
            <w:tcBorders>
              <w:top w:val="single" w:sz="4" w:space="0" w:color="auto"/>
              <w:left w:val="single" w:sz="4" w:space="0" w:color="auto"/>
              <w:bottom w:val="single" w:sz="4" w:space="0" w:color="auto"/>
              <w:right w:val="single" w:sz="4" w:space="0" w:color="auto"/>
            </w:tcBorders>
          </w:tcPr>
          <w:p w14:paraId="180FA62E" w14:textId="6555CF79" w:rsidR="002C55ED" w:rsidRPr="00166EB9" w:rsidRDefault="002C55ED"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Šalia operatoriaus įrengta papildoma sėdynė (atlenkiama) su saugos diržu.</w:t>
            </w:r>
          </w:p>
        </w:tc>
        <w:tc>
          <w:tcPr>
            <w:tcW w:w="881" w:type="pct"/>
            <w:tcBorders>
              <w:top w:val="single" w:sz="4" w:space="0" w:color="auto"/>
              <w:left w:val="single" w:sz="4" w:space="0" w:color="auto"/>
              <w:bottom w:val="single" w:sz="4" w:space="0" w:color="auto"/>
              <w:right w:val="single" w:sz="4" w:space="0" w:color="auto"/>
            </w:tcBorders>
            <w:vAlign w:val="center"/>
          </w:tcPr>
          <w:p w14:paraId="2B66E6DD" w14:textId="77777777" w:rsidR="002C55ED" w:rsidRPr="00166EB9" w:rsidRDefault="002C55ED"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25B36FF3" w14:textId="77777777" w:rsidR="002C55ED" w:rsidRPr="00166EB9" w:rsidRDefault="002C55ED" w:rsidP="00EE5321">
            <w:pPr>
              <w:jc w:val="both"/>
              <w:rPr>
                <w:rFonts w:ascii="Times New Roman" w:hAnsi="Times New Roman" w:cs="Times New Roman"/>
                <w:i/>
                <w:iCs/>
                <w:color w:val="000000" w:themeColor="text1"/>
                <w:sz w:val="24"/>
                <w:szCs w:val="24"/>
              </w:rPr>
            </w:pPr>
          </w:p>
        </w:tc>
      </w:tr>
      <w:tr w:rsidR="002C55ED" w:rsidRPr="00166EB9" w14:paraId="6565C5A5"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5F55F6AB" w14:textId="6BD8686F" w:rsidR="002C55ED" w:rsidRPr="00166EB9" w:rsidRDefault="002C55ED"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25.</w:t>
            </w:r>
          </w:p>
        </w:tc>
        <w:tc>
          <w:tcPr>
            <w:tcW w:w="1065" w:type="pct"/>
            <w:tcBorders>
              <w:top w:val="single" w:sz="4" w:space="0" w:color="auto"/>
              <w:left w:val="single" w:sz="4" w:space="0" w:color="auto"/>
              <w:bottom w:val="single" w:sz="4" w:space="0" w:color="auto"/>
              <w:right w:val="single" w:sz="4" w:space="0" w:color="auto"/>
            </w:tcBorders>
            <w:vAlign w:val="center"/>
          </w:tcPr>
          <w:p w14:paraId="7FE4DFE6" w14:textId="377C9BD2" w:rsidR="002C55ED" w:rsidRPr="00166EB9" w:rsidRDefault="002C55ED"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Apš</w:t>
            </w:r>
            <w:r w:rsidR="001420A8" w:rsidRPr="00166EB9">
              <w:rPr>
                <w:rFonts w:ascii="Times New Roman" w:eastAsia="Calibri" w:hAnsi="Times New Roman" w:cs="Times New Roman"/>
                <w:sz w:val="24"/>
                <w:szCs w:val="24"/>
              </w:rPr>
              <w:t>vietimas</w:t>
            </w:r>
          </w:p>
        </w:tc>
        <w:tc>
          <w:tcPr>
            <w:tcW w:w="1623" w:type="pct"/>
            <w:tcBorders>
              <w:top w:val="single" w:sz="4" w:space="0" w:color="auto"/>
              <w:left w:val="single" w:sz="4" w:space="0" w:color="auto"/>
              <w:bottom w:val="single" w:sz="4" w:space="0" w:color="auto"/>
              <w:right w:val="single" w:sz="4" w:space="0" w:color="auto"/>
            </w:tcBorders>
          </w:tcPr>
          <w:p w14:paraId="0A6E7C56" w14:textId="3303CA1E" w:rsidR="002C55ED" w:rsidRPr="00166EB9" w:rsidRDefault="001420A8"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Traktorius turi būti parengtas pagal KET reikalavimus darbui viešuose keliuose ir tamsiu paros metu: darbinis apšvietimas (priekyje ir gale, ne mažiau kaip po du darbinius LED žibintus), </w:t>
            </w:r>
            <w:proofErr w:type="spellStart"/>
            <w:r w:rsidR="00B87D79" w:rsidRPr="00166EB9">
              <w:rPr>
                <w:rFonts w:ascii="Times New Roman" w:hAnsi="Times New Roman" w:cs="Times New Roman"/>
                <w:bCs/>
                <w:sz w:val="24"/>
                <w:szCs w:val="24"/>
              </w:rPr>
              <w:t>gabaritiniai</w:t>
            </w:r>
            <w:proofErr w:type="spellEnd"/>
            <w:r w:rsidRPr="00166EB9">
              <w:rPr>
                <w:rFonts w:ascii="Times New Roman" w:hAnsi="Times New Roman" w:cs="Times New Roman"/>
                <w:bCs/>
                <w:sz w:val="24"/>
                <w:szCs w:val="24"/>
              </w:rPr>
              <w:t>, posūkių, stop žibintai, LED švyturėlis.</w:t>
            </w:r>
          </w:p>
        </w:tc>
        <w:tc>
          <w:tcPr>
            <w:tcW w:w="881" w:type="pct"/>
            <w:tcBorders>
              <w:top w:val="single" w:sz="4" w:space="0" w:color="auto"/>
              <w:left w:val="single" w:sz="4" w:space="0" w:color="auto"/>
              <w:bottom w:val="single" w:sz="4" w:space="0" w:color="auto"/>
              <w:right w:val="single" w:sz="4" w:space="0" w:color="auto"/>
            </w:tcBorders>
            <w:vAlign w:val="center"/>
          </w:tcPr>
          <w:p w14:paraId="4BA4936F" w14:textId="77777777" w:rsidR="002C55ED" w:rsidRPr="00166EB9" w:rsidRDefault="002C55ED"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03B8D8E7" w14:textId="77777777" w:rsidR="002C55ED" w:rsidRPr="00166EB9" w:rsidRDefault="002C55ED" w:rsidP="00EE5321">
            <w:pPr>
              <w:jc w:val="both"/>
              <w:rPr>
                <w:rFonts w:ascii="Times New Roman" w:hAnsi="Times New Roman" w:cs="Times New Roman"/>
                <w:i/>
                <w:iCs/>
                <w:color w:val="000000" w:themeColor="text1"/>
                <w:sz w:val="24"/>
                <w:szCs w:val="24"/>
              </w:rPr>
            </w:pPr>
          </w:p>
        </w:tc>
      </w:tr>
      <w:tr w:rsidR="001420A8" w:rsidRPr="00166EB9" w14:paraId="47948AFF"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516D742" w14:textId="7675F30B" w:rsidR="001420A8" w:rsidRPr="00166EB9" w:rsidRDefault="001420A8"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26.</w:t>
            </w:r>
          </w:p>
        </w:tc>
        <w:tc>
          <w:tcPr>
            <w:tcW w:w="1065" w:type="pct"/>
            <w:tcBorders>
              <w:top w:val="single" w:sz="4" w:space="0" w:color="auto"/>
              <w:left w:val="single" w:sz="4" w:space="0" w:color="auto"/>
              <w:bottom w:val="single" w:sz="4" w:space="0" w:color="auto"/>
              <w:right w:val="single" w:sz="4" w:space="0" w:color="auto"/>
            </w:tcBorders>
            <w:vAlign w:val="center"/>
          </w:tcPr>
          <w:p w14:paraId="784CB466" w14:textId="79458203" w:rsidR="001420A8" w:rsidRPr="00166EB9" w:rsidRDefault="001420A8" w:rsidP="00EE5321">
            <w:pPr>
              <w:rPr>
                <w:rFonts w:ascii="Times New Roman" w:eastAsia="Calibri" w:hAnsi="Times New Roman" w:cs="Times New Roman"/>
                <w:sz w:val="24"/>
                <w:szCs w:val="24"/>
              </w:rPr>
            </w:pPr>
            <w:proofErr w:type="spellStart"/>
            <w:r w:rsidRPr="00166EB9">
              <w:rPr>
                <w:rFonts w:ascii="Times New Roman" w:eastAsia="Calibri" w:hAnsi="Times New Roman" w:cs="Times New Roman"/>
                <w:sz w:val="24"/>
                <w:szCs w:val="24"/>
              </w:rPr>
              <w:t>Isobos</w:t>
            </w:r>
            <w:proofErr w:type="spellEnd"/>
            <w:r w:rsidRPr="00166EB9">
              <w:rPr>
                <w:rFonts w:ascii="Times New Roman" w:eastAsia="Calibri" w:hAnsi="Times New Roman" w:cs="Times New Roman"/>
                <w:sz w:val="24"/>
                <w:szCs w:val="24"/>
              </w:rPr>
              <w:t xml:space="preserve"> jungtis</w:t>
            </w:r>
          </w:p>
        </w:tc>
        <w:tc>
          <w:tcPr>
            <w:tcW w:w="1623" w:type="pct"/>
            <w:tcBorders>
              <w:top w:val="single" w:sz="4" w:space="0" w:color="auto"/>
              <w:left w:val="single" w:sz="4" w:space="0" w:color="auto"/>
              <w:bottom w:val="single" w:sz="4" w:space="0" w:color="auto"/>
              <w:right w:val="single" w:sz="4" w:space="0" w:color="auto"/>
            </w:tcBorders>
          </w:tcPr>
          <w:p w14:paraId="31B19A74" w14:textId="574ADB7A" w:rsidR="001420A8" w:rsidRPr="00166EB9" w:rsidRDefault="001420A8"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Būtina gale</w:t>
            </w:r>
            <w:r w:rsidR="00836011" w:rsidRPr="00166EB9">
              <w:rPr>
                <w:rFonts w:ascii="Times New Roman" w:hAnsi="Times New Roman" w:cs="Times New Roman"/>
                <w:bCs/>
                <w:sz w:val="24"/>
                <w:szCs w:val="24"/>
              </w:rPr>
              <w:t>.</w:t>
            </w:r>
          </w:p>
        </w:tc>
        <w:tc>
          <w:tcPr>
            <w:tcW w:w="881" w:type="pct"/>
            <w:tcBorders>
              <w:top w:val="single" w:sz="4" w:space="0" w:color="auto"/>
              <w:left w:val="single" w:sz="4" w:space="0" w:color="auto"/>
              <w:bottom w:val="single" w:sz="4" w:space="0" w:color="auto"/>
              <w:right w:val="single" w:sz="4" w:space="0" w:color="auto"/>
            </w:tcBorders>
            <w:vAlign w:val="center"/>
          </w:tcPr>
          <w:p w14:paraId="057F0F1D" w14:textId="77777777" w:rsidR="001420A8" w:rsidRPr="00166EB9" w:rsidRDefault="001420A8"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6737D22" w14:textId="77777777" w:rsidR="001420A8" w:rsidRPr="00166EB9" w:rsidRDefault="001420A8" w:rsidP="00EE5321">
            <w:pPr>
              <w:jc w:val="both"/>
              <w:rPr>
                <w:rFonts w:ascii="Times New Roman" w:hAnsi="Times New Roman" w:cs="Times New Roman"/>
                <w:i/>
                <w:iCs/>
                <w:color w:val="000000" w:themeColor="text1"/>
                <w:sz w:val="24"/>
                <w:szCs w:val="24"/>
              </w:rPr>
            </w:pPr>
          </w:p>
        </w:tc>
      </w:tr>
      <w:tr w:rsidR="001420A8" w:rsidRPr="00166EB9" w14:paraId="1F9E422B"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843DCDA" w14:textId="3907989D" w:rsidR="001420A8" w:rsidRPr="00166EB9" w:rsidRDefault="001420A8"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27.</w:t>
            </w:r>
          </w:p>
        </w:tc>
        <w:tc>
          <w:tcPr>
            <w:tcW w:w="1065" w:type="pct"/>
            <w:tcBorders>
              <w:top w:val="single" w:sz="4" w:space="0" w:color="auto"/>
              <w:left w:val="single" w:sz="4" w:space="0" w:color="auto"/>
              <w:bottom w:val="single" w:sz="4" w:space="0" w:color="auto"/>
              <w:right w:val="single" w:sz="4" w:space="0" w:color="auto"/>
            </w:tcBorders>
            <w:vAlign w:val="center"/>
          </w:tcPr>
          <w:p w14:paraId="6E7C668B" w14:textId="2EA71DF6" w:rsidR="001420A8" w:rsidRPr="00166EB9" w:rsidRDefault="004D18E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Papildomų monitorių laikiklis</w:t>
            </w:r>
          </w:p>
        </w:tc>
        <w:tc>
          <w:tcPr>
            <w:tcW w:w="1623" w:type="pct"/>
            <w:tcBorders>
              <w:top w:val="single" w:sz="4" w:space="0" w:color="auto"/>
              <w:left w:val="single" w:sz="4" w:space="0" w:color="auto"/>
              <w:bottom w:val="single" w:sz="4" w:space="0" w:color="auto"/>
              <w:right w:val="single" w:sz="4" w:space="0" w:color="auto"/>
            </w:tcBorders>
          </w:tcPr>
          <w:p w14:paraId="3576CA0C" w14:textId="6632EB91" w:rsidR="001420A8" w:rsidRPr="00166EB9" w:rsidRDefault="004D18E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Kabinoje turi būti numatyta vieta (tvirtinimo rėmas), papildomiems padargų laikikliams.</w:t>
            </w:r>
          </w:p>
        </w:tc>
        <w:tc>
          <w:tcPr>
            <w:tcW w:w="881" w:type="pct"/>
            <w:tcBorders>
              <w:top w:val="single" w:sz="4" w:space="0" w:color="auto"/>
              <w:left w:val="single" w:sz="4" w:space="0" w:color="auto"/>
              <w:bottom w:val="single" w:sz="4" w:space="0" w:color="auto"/>
              <w:right w:val="single" w:sz="4" w:space="0" w:color="auto"/>
            </w:tcBorders>
            <w:vAlign w:val="center"/>
          </w:tcPr>
          <w:p w14:paraId="29320966" w14:textId="77777777" w:rsidR="001420A8" w:rsidRPr="00166EB9" w:rsidRDefault="001420A8"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F9F5C20" w14:textId="77777777" w:rsidR="001420A8" w:rsidRPr="00166EB9" w:rsidRDefault="001420A8" w:rsidP="00EE5321">
            <w:pPr>
              <w:jc w:val="both"/>
              <w:rPr>
                <w:rFonts w:ascii="Times New Roman" w:hAnsi="Times New Roman" w:cs="Times New Roman"/>
                <w:i/>
                <w:iCs/>
                <w:color w:val="000000" w:themeColor="text1"/>
                <w:sz w:val="24"/>
                <w:szCs w:val="24"/>
              </w:rPr>
            </w:pPr>
          </w:p>
        </w:tc>
      </w:tr>
      <w:tr w:rsidR="004D18EB" w:rsidRPr="00166EB9" w14:paraId="364A988D"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4227995E" w14:textId="72F1B397" w:rsidR="004D18EB" w:rsidRPr="00166EB9" w:rsidRDefault="004D18E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28. </w:t>
            </w:r>
          </w:p>
        </w:tc>
        <w:tc>
          <w:tcPr>
            <w:tcW w:w="1065" w:type="pct"/>
            <w:tcBorders>
              <w:top w:val="single" w:sz="4" w:space="0" w:color="auto"/>
              <w:left w:val="single" w:sz="4" w:space="0" w:color="auto"/>
              <w:bottom w:val="single" w:sz="4" w:space="0" w:color="auto"/>
              <w:right w:val="single" w:sz="4" w:space="0" w:color="auto"/>
            </w:tcBorders>
            <w:vAlign w:val="center"/>
          </w:tcPr>
          <w:p w14:paraId="043390D5" w14:textId="4CE71EC6" w:rsidR="004D18EB" w:rsidRPr="00166EB9" w:rsidRDefault="004D18E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Automatinė vairavimo sistema</w:t>
            </w:r>
          </w:p>
        </w:tc>
        <w:tc>
          <w:tcPr>
            <w:tcW w:w="1623" w:type="pct"/>
            <w:tcBorders>
              <w:top w:val="single" w:sz="4" w:space="0" w:color="auto"/>
              <w:left w:val="single" w:sz="4" w:space="0" w:color="auto"/>
              <w:bottom w:val="single" w:sz="4" w:space="0" w:color="auto"/>
              <w:right w:val="single" w:sz="4" w:space="0" w:color="auto"/>
            </w:tcBorders>
          </w:tcPr>
          <w:p w14:paraId="4947DB26" w14:textId="5B41C3BC" w:rsidR="004D18EB" w:rsidRPr="00166EB9" w:rsidRDefault="004D18E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Gamykloje sumontuot</w:t>
            </w:r>
            <w:r w:rsidR="00C5215D" w:rsidRPr="00166EB9">
              <w:rPr>
                <w:rFonts w:ascii="Times New Roman" w:hAnsi="Times New Roman" w:cs="Times New Roman"/>
                <w:bCs/>
                <w:sz w:val="24"/>
                <w:szCs w:val="24"/>
              </w:rPr>
              <w:t>a iki 2,5cm. tikslumo automatinė vairavimo sistema.</w:t>
            </w:r>
          </w:p>
        </w:tc>
        <w:tc>
          <w:tcPr>
            <w:tcW w:w="881" w:type="pct"/>
            <w:tcBorders>
              <w:top w:val="single" w:sz="4" w:space="0" w:color="auto"/>
              <w:left w:val="single" w:sz="4" w:space="0" w:color="auto"/>
              <w:bottom w:val="single" w:sz="4" w:space="0" w:color="auto"/>
              <w:right w:val="single" w:sz="4" w:space="0" w:color="auto"/>
            </w:tcBorders>
            <w:vAlign w:val="center"/>
          </w:tcPr>
          <w:p w14:paraId="64AF1B3E" w14:textId="77777777" w:rsidR="004D18EB" w:rsidRPr="00166EB9" w:rsidRDefault="004D18E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2CB4FC95" w14:textId="77777777" w:rsidR="004D18EB" w:rsidRPr="00166EB9" w:rsidRDefault="004D18EB" w:rsidP="00EE5321">
            <w:pPr>
              <w:jc w:val="both"/>
              <w:rPr>
                <w:rFonts w:ascii="Times New Roman" w:hAnsi="Times New Roman" w:cs="Times New Roman"/>
                <w:i/>
                <w:iCs/>
                <w:color w:val="000000" w:themeColor="text1"/>
                <w:sz w:val="24"/>
                <w:szCs w:val="24"/>
              </w:rPr>
            </w:pPr>
          </w:p>
        </w:tc>
      </w:tr>
      <w:tr w:rsidR="00C5215D" w:rsidRPr="00166EB9" w14:paraId="0756A6F9"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5F28ECBA" w14:textId="46C270FA" w:rsidR="00C5215D" w:rsidRPr="00166EB9" w:rsidRDefault="00C5215D"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29. </w:t>
            </w:r>
          </w:p>
        </w:tc>
        <w:tc>
          <w:tcPr>
            <w:tcW w:w="1065" w:type="pct"/>
            <w:tcBorders>
              <w:top w:val="single" w:sz="4" w:space="0" w:color="auto"/>
              <w:left w:val="single" w:sz="4" w:space="0" w:color="auto"/>
              <w:bottom w:val="single" w:sz="4" w:space="0" w:color="auto"/>
              <w:right w:val="single" w:sz="4" w:space="0" w:color="auto"/>
            </w:tcBorders>
            <w:vAlign w:val="center"/>
          </w:tcPr>
          <w:p w14:paraId="400E93FB" w14:textId="5734686C" w:rsidR="00C5215D" w:rsidRPr="00166EB9" w:rsidRDefault="00C5215D"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Monitorius</w:t>
            </w:r>
          </w:p>
        </w:tc>
        <w:tc>
          <w:tcPr>
            <w:tcW w:w="1623" w:type="pct"/>
            <w:tcBorders>
              <w:top w:val="single" w:sz="4" w:space="0" w:color="auto"/>
              <w:left w:val="single" w:sz="4" w:space="0" w:color="auto"/>
              <w:bottom w:val="single" w:sz="4" w:space="0" w:color="auto"/>
              <w:right w:val="single" w:sz="4" w:space="0" w:color="auto"/>
            </w:tcBorders>
          </w:tcPr>
          <w:p w14:paraId="0A4FDA0E" w14:textId="211CB107" w:rsidR="00C5215D" w:rsidRPr="00166EB9" w:rsidRDefault="00C5215D"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Ne mažiau kaip 12 colių skersmens lietimui jautrus monitorius.</w:t>
            </w:r>
          </w:p>
        </w:tc>
        <w:tc>
          <w:tcPr>
            <w:tcW w:w="881" w:type="pct"/>
            <w:tcBorders>
              <w:top w:val="single" w:sz="4" w:space="0" w:color="auto"/>
              <w:left w:val="single" w:sz="4" w:space="0" w:color="auto"/>
              <w:bottom w:val="single" w:sz="4" w:space="0" w:color="auto"/>
              <w:right w:val="single" w:sz="4" w:space="0" w:color="auto"/>
            </w:tcBorders>
            <w:vAlign w:val="center"/>
          </w:tcPr>
          <w:p w14:paraId="346D04B5" w14:textId="77777777" w:rsidR="00C5215D" w:rsidRPr="00166EB9" w:rsidRDefault="00C5215D"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55A6161" w14:textId="77777777" w:rsidR="00C5215D" w:rsidRPr="00166EB9" w:rsidRDefault="00C5215D" w:rsidP="00EE5321">
            <w:pPr>
              <w:jc w:val="both"/>
              <w:rPr>
                <w:rFonts w:ascii="Times New Roman" w:hAnsi="Times New Roman" w:cs="Times New Roman"/>
                <w:i/>
                <w:iCs/>
                <w:color w:val="000000" w:themeColor="text1"/>
                <w:sz w:val="24"/>
                <w:szCs w:val="24"/>
              </w:rPr>
            </w:pPr>
          </w:p>
        </w:tc>
      </w:tr>
      <w:tr w:rsidR="004D18EB" w:rsidRPr="00166EB9" w14:paraId="28359C53"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378C92B8" w14:textId="4EC7DE22" w:rsidR="004D18EB" w:rsidRPr="00166EB9" w:rsidRDefault="00C5215D" w:rsidP="00C5215D">
            <w:pP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  30</w:t>
            </w:r>
            <w:r w:rsidR="004D18EB"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26E571F7" w14:textId="219ED7B5" w:rsidR="004D18EB" w:rsidRPr="00166EB9" w:rsidRDefault="004D18E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Priekinė pakaba</w:t>
            </w:r>
          </w:p>
        </w:tc>
        <w:tc>
          <w:tcPr>
            <w:tcW w:w="1623" w:type="pct"/>
            <w:tcBorders>
              <w:top w:val="single" w:sz="4" w:space="0" w:color="auto"/>
              <w:left w:val="single" w:sz="4" w:space="0" w:color="auto"/>
              <w:bottom w:val="single" w:sz="4" w:space="0" w:color="auto"/>
              <w:right w:val="single" w:sz="4" w:space="0" w:color="auto"/>
            </w:tcBorders>
          </w:tcPr>
          <w:p w14:paraId="4B51D165" w14:textId="063AEEE2" w:rsidR="004D18EB" w:rsidRPr="00166EB9" w:rsidRDefault="004D18E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Gamykloje sumontuota priekinė tritaškė pakaba</w:t>
            </w:r>
            <w:r w:rsidR="008D3159" w:rsidRPr="00166EB9">
              <w:rPr>
                <w:rFonts w:ascii="Times New Roman" w:hAnsi="Times New Roman" w:cs="Times New Roman"/>
                <w:bCs/>
                <w:sz w:val="24"/>
                <w:szCs w:val="24"/>
              </w:rPr>
              <w:t xml:space="preserve"> ne mažiau 3500kg. </w:t>
            </w:r>
            <w:r w:rsidR="00B87D79" w:rsidRPr="00166EB9">
              <w:rPr>
                <w:rFonts w:ascii="Times New Roman" w:hAnsi="Times New Roman" w:cs="Times New Roman"/>
                <w:bCs/>
                <w:sz w:val="24"/>
                <w:szCs w:val="24"/>
              </w:rPr>
              <w:t>k</w:t>
            </w:r>
            <w:r w:rsidR="008D3159" w:rsidRPr="00166EB9">
              <w:rPr>
                <w:rFonts w:ascii="Times New Roman" w:hAnsi="Times New Roman" w:cs="Times New Roman"/>
                <w:bCs/>
                <w:sz w:val="24"/>
                <w:szCs w:val="24"/>
              </w:rPr>
              <w:t xml:space="preserve">ėlimo </w:t>
            </w:r>
            <w:r w:rsidR="00B87D79" w:rsidRPr="00166EB9">
              <w:rPr>
                <w:rFonts w:ascii="Times New Roman" w:hAnsi="Times New Roman" w:cs="Times New Roman"/>
                <w:bCs/>
                <w:sz w:val="24"/>
                <w:szCs w:val="24"/>
              </w:rPr>
              <w:t>galios.</w:t>
            </w:r>
          </w:p>
        </w:tc>
        <w:tc>
          <w:tcPr>
            <w:tcW w:w="881" w:type="pct"/>
            <w:tcBorders>
              <w:top w:val="single" w:sz="4" w:space="0" w:color="auto"/>
              <w:left w:val="single" w:sz="4" w:space="0" w:color="auto"/>
              <w:bottom w:val="single" w:sz="4" w:space="0" w:color="auto"/>
              <w:right w:val="single" w:sz="4" w:space="0" w:color="auto"/>
            </w:tcBorders>
            <w:vAlign w:val="center"/>
          </w:tcPr>
          <w:p w14:paraId="1CDAE02B" w14:textId="77777777" w:rsidR="004D18EB" w:rsidRPr="00166EB9" w:rsidRDefault="004D18E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13D6883F" w14:textId="77777777" w:rsidR="004D18EB" w:rsidRPr="00166EB9" w:rsidRDefault="004D18EB" w:rsidP="00EE5321">
            <w:pPr>
              <w:jc w:val="both"/>
              <w:rPr>
                <w:rFonts w:ascii="Times New Roman" w:hAnsi="Times New Roman" w:cs="Times New Roman"/>
                <w:i/>
                <w:iCs/>
                <w:color w:val="000000" w:themeColor="text1"/>
                <w:sz w:val="24"/>
                <w:szCs w:val="24"/>
              </w:rPr>
            </w:pPr>
          </w:p>
        </w:tc>
      </w:tr>
      <w:tr w:rsidR="00C5215D" w:rsidRPr="00166EB9" w14:paraId="2BEA31C2"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0D73A505" w14:textId="0514C7F6" w:rsidR="00C5215D" w:rsidRPr="00166EB9" w:rsidRDefault="00C5215D" w:rsidP="00C5215D">
            <w:pPr>
              <w:rPr>
                <w:rFonts w:ascii="Times New Roman" w:eastAsia="Calibri" w:hAnsi="Times New Roman" w:cs="Times New Roman"/>
                <w:sz w:val="24"/>
                <w:szCs w:val="24"/>
              </w:rPr>
            </w:pPr>
            <w:r w:rsidRPr="00166EB9">
              <w:rPr>
                <w:rFonts w:ascii="Times New Roman" w:eastAsia="Calibri" w:hAnsi="Times New Roman" w:cs="Times New Roman"/>
                <w:sz w:val="24"/>
                <w:szCs w:val="24"/>
              </w:rPr>
              <w:lastRenderedPageBreak/>
              <w:t>31.</w:t>
            </w:r>
          </w:p>
        </w:tc>
        <w:tc>
          <w:tcPr>
            <w:tcW w:w="1065" w:type="pct"/>
            <w:tcBorders>
              <w:top w:val="single" w:sz="4" w:space="0" w:color="auto"/>
              <w:left w:val="single" w:sz="4" w:space="0" w:color="auto"/>
              <w:bottom w:val="single" w:sz="4" w:space="0" w:color="auto"/>
              <w:right w:val="single" w:sz="4" w:space="0" w:color="auto"/>
            </w:tcBorders>
            <w:vAlign w:val="center"/>
          </w:tcPr>
          <w:p w14:paraId="288E6F03" w14:textId="455F509D" w:rsidR="00C5215D" w:rsidRPr="00166EB9" w:rsidRDefault="00C5215D"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Galinė pakaba</w:t>
            </w:r>
          </w:p>
        </w:tc>
        <w:tc>
          <w:tcPr>
            <w:tcW w:w="1623" w:type="pct"/>
            <w:tcBorders>
              <w:top w:val="single" w:sz="4" w:space="0" w:color="auto"/>
              <w:left w:val="single" w:sz="4" w:space="0" w:color="auto"/>
              <w:bottom w:val="single" w:sz="4" w:space="0" w:color="auto"/>
              <w:right w:val="single" w:sz="4" w:space="0" w:color="auto"/>
            </w:tcBorders>
          </w:tcPr>
          <w:p w14:paraId="7B457BEC" w14:textId="1E9C87D2" w:rsidR="00C5215D" w:rsidRPr="00166EB9" w:rsidRDefault="00C5215D"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Galinė trijų taškų pakaba, ne mažiau kaip 80</w:t>
            </w:r>
            <w:r w:rsidR="00E470AF" w:rsidRPr="00166EB9">
              <w:rPr>
                <w:rFonts w:ascii="Times New Roman" w:hAnsi="Times New Roman" w:cs="Times New Roman"/>
                <w:bCs/>
                <w:sz w:val="24"/>
                <w:szCs w:val="24"/>
              </w:rPr>
              <w:t>00</w:t>
            </w:r>
            <w:r w:rsidR="00871BA1" w:rsidRPr="00166EB9">
              <w:rPr>
                <w:rFonts w:ascii="Times New Roman" w:hAnsi="Times New Roman" w:cs="Times New Roman"/>
                <w:bCs/>
                <w:sz w:val="24"/>
                <w:szCs w:val="24"/>
              </w:rPr>
              <w:t xml:space="preserve"> k</w:t>
            </w:r>
            <w:r w:rsidR="00E470AF" w:rsidRPr="00166EB9">
              <w:rPr>
                <w:rFonts w:ascii="Times New Roman" w:hAnsi="Times New Roman" w:cs="Times New Roman"/>
                <w:bCs/>
                <w:sz w:val="24"/>
                <w:szCs w:val="24"/>
              </w:rPr>
              <w:t>g.</w:t>
            </w:r>
            <w:r w:rsidR="00871BA1" w:rsidRPr="00166EB9">
              <w:rPr>
                <w:rFonts w:ascii="Times New Roman" w:hAnsi="Times New Roman" w:cs="Times New Roman"/>
                <w:bCs/>
                <w:sz w:val="24"/>
                <w:szCs w:val="24"/>
              </w:rPr>
              <w:t xml:space="preserve"> kėlimo galios. Valdoma </w:t>
            </w:r>
            <w:proofErr w:type="spellStart"/>
            <w:r w:rsidR="00871BA1" w:rsidRPr="00166EB9">
              <w:rPr>
                <w:rFonts w:ascii="Times New Roman" w:hAnsi="Times New Roman" w:cs="Times New Roman"/>
                <w:bCs/>
                <w:sz w:val="24"/>
                <w:szCs w:val="24"/>
              </w:rPr>
              <w:t>elektrohidrauliškai</w:t>
            </w:r>
            <w:proofErr w:type="spellEnd"/>
            <w:r w:rsidR="00871BA1" w:rsidRPr="00166EB9">
              <w:rPr>
                <w:rFonts w:ascii="Times New Roman" w:hAnsi="Times New Roman" w:cs="Times New Roman"/>
                <w:bCs/>
                <w:sz w:val="24"/>
                <w:szCs w:val="24"/>
              </w:rPr>
              <w:t>, su dubliuojančiais jungikliais traktoriaus išorės galinėje dalyje, automatiniais galinės pakabos stabilizatoriais.</w:t>
            </w:r>
          </w:p>
        </w:tc>
        <w:tc>
          <w:tcPr>
            <w:tcW w:w="881" w:type="pct"/>
            <w:tcBorders>
              <w:top w:val="single" w:sz="4" w:space="0" w:color="auto"/>
              <w:left w:val="single" w:sz="4" w:space="0" w:color="auto"/>
              <w:bottom w:val="single" w:sz="4" w:space="0" w:color="auto"/>
              <w:right w:val="single" w:sz="4" w:space="0" w:color="auto"/>
            </w:tcBorders>
            <w:vAlign w:val="center"/>
          </w:tcPr>
          <w:p w14:paraId="33B00D46" w14:textId="77777777" w:rsidR="00C5215D" w:rsidRPr="00166EB9" w:rsidRDefault="00C5215D"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03FA1452" w14:textId="77777777" w:rsidR="00C5215D" w:rsidRPr="00166EB9" w:rsidRDefault="00C5215D" w:rsidP="00EE5321">
            <w:pPr>
              <w:jc w:val="both"/>
              <w:rPr>
                <w:rFonts w:ascii="Times New Roman" w:hAnsi="Times New Roman" w:cs="Times New Roman"/>
                <w:i/>
                <w:iCs/>
                <w:color w:val="000000" w:themeColor="text1"/>
                <w:sz w:val="24"/>
                <w:szCs w:val="24"/>
              </w:rPr>
            </w:pPr>
          </w:p>
        </w:tc>
      </w:tr>
      <w:tr w:rsidR="00871BA1" w:rsidRPr="00166EB9" w14:paraId="6BA7E2CB"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71B18F53" w14:textId="0FE3A82E" w:rsidR="00871BA1" w:rsidRPr="00166EB9" w:rsidRDefault="00871BA1" w:rsidP="00C5215D">
            <w:pP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32. </w:t>
            </w:r>
          </w:p>
        </w:tc>
        <w:tc>
          <w:tcPr>
            <w:tcW w:w="1065" w:type="pct"/>
            <w:tcBorders>
              <w:top w:val="single" w:sz="4" w:space="0" w:color="auto"/>
              <w:left w:val="single" w:sz="4" w:space="0" w:color="auto"/>
              <w:bottom w:val="single" w:sz="4" w:space="0" w:color="auto"/>
              <w:right w:val="single" w:sz="4" w:space="0" w:color="auto"/>
            </w:tcBorders>
            <w:vAlign w:val="center"/>
          </w:tcPr>
          <w:p w14:paraId="43D458B7" w14:textId="5A3AE770" w:rsidR="00871BA1" w:rsidRPr="00166EB9" w:rsidRDefault="00871BA1"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Sukabinimo įtaisas</w:t>
            </w:r>
          </w:p>
        </w:tc>
        <w:tc>
          <w:tcPr>
            <w:tcW w:w="1623" w:type="pct"/>
            <w:tcBorders>
              <w:top w:val="single" w:sz="4" w:space="0" w:color="auto"/>
              <w:left w:val="single" w:sz="4" w:space="0" w:color="auto"/>
              <w:bottom w:val="single" w:sz="4" w:space="0" w:color="auto"/>
              <w:right w:val="single" w:sz="4" w:space="0" w:color="auto"/>
            </w:tcBorders>
          </w:tcPr>
          <w:p w14:paraId="445C3E2B" w14:textId="2C0352F9" w:rsidR="00871BA1" w:rsidRPr="00166EB9" w:rsidRDefault="00EC0549"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 </w:t>
            </w:r>
            <w:r w:rsidR="008B616E" w:rsidRPr="00166EB9">
              <w:rPr>
                <w:rFonts w:ascii="Times New Roman" w:hAnsi="Times New Roman" w:cs="Times New Roman"/>
                <w:bCs/>
                <w:sz w:val="24"/>
                <w:szCs w:val="24"/>
              </w:rPr>
              <w:t>Įrengtas padargų kablys, reguliuojamo aukščio priekabų kablys.</w:t>
            </w:r>
          </w:p>
        </w:tc>
        <w:tc>
          <w:tcPr>
            <w:tcW w:w="881" w:type="pct"/>
            <w:tcBorders>
              <w:top w:val="single" w:sz="4" w:space="0" w:color="auto"/>
              <w:left w:val="single" w:sz="4" w:space="0" w:color="auto"/>
              <w:bottom w:val="single" w:sz="4" w:space="0" w:color="auto"/>
              <w:right w:val="single" w:sz="4" w:space="0" w:color="auto"/>
            </w:tcBorders>
            <w:vAlign w:val="center"/>
          </w:tcPr>
          <w:p w14:paraId="21C9E1B9" w14:textId="77777777" w:rsidR="00871BA1" w:rsidRPr="00166EB9" w:rsidRDefault="00871BA1"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58E53179" w14:textId="77777777" w:rsidR="00871BA1" w:rsidRPr="00166EB9" w:rsidRDefault="00871BA1" w:rsidP="00EE5321">
            <w:pPr>
              <w:jc w:val="both"/>
              <w:rPr>
                <w:rFonts w:ascii="Times New Roman" w:hAnsi="Times New Roman" w:cs="Times New Roman"/>
                <w:i/>
                <w:iCs/>
                <w:color w:val="000000" w:themeColor="text1"/>
                <w:sz w:val="24"/>
                <w:szCs w:val="24"/>
              </w:rPr>
            </w:pPr>
          </w:p>
        </w:tc>
      </w:tr>
      <w:tr w:rsidR="008B616E" w:rsidRPr="00166EB9" w14:paraId="382D3165"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56932F9" w14:textId="3DD0E88E" w:rsidR="008B616E" w:rsidRPr="00166EB9" w:rsidRDefault="008B616E" w:rsidP="00C5215D">
            <w:pPr>
              <w:rPr>
                <w:rFonts w:ascii="Times New Roman" w:eastAsia="Calibri" w:hAnsi="Times New Roman" w:cs="Times New Roman"/>
                <w:sz w:val="24"/>
                <w:szCs w:val="24"/>
              </w:rPr>
            </w:pPr>
            <w:r w:rsidRPr="00166EB9">
              <w:rPr>
                <w:rFonts w:ascii="Times New Roman" w:eastAsia="Calibri" w:hAnsi="Times New Roman" w:cs="Times New Roman"/>
                <w:sz w:val="24"/>
                <w:szCs w:val="24"/>
              </w:rPr>
              <w:t>33.</w:t>
            </w:r>
          </w:p>
        </w:tc>
        <w:tc>
          <w:tcPr>
            <w:tcW w:w="1065" w:type="pct"/>
            <w:tcBorders>
              <w:top w:val="single" w:sz="4" w:space="0" w:color="auto"/>
              <w:left w:val="single" w:sz="4" w:space="0" w:color="auto"/>
              <w:bottom w:val="single" w:sz="4" w:space="0" w:color="auto"/>
              <w:right w:val="single" w:sz="4" w:space="0" w:color="auto"/>
            </w:tcBorders>
            <w:vAlign w:val="center"/>
          </w:tcPr>
          <w:p w14:paraId="4FD53B0B" w14:textId="11C5BE4B" w:rsidR="008B616E" w:rsidRPr="00166EB9" w:rsidRDefault="008B616E"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Galinis GTV</w:t>
            </w:r>
          </w:p>
        </w:tc>
        <w:tc>
          <w:tcPr>
            <w:tcW w:w="1623" w:type="pct"/>
            <w:tcBorders>
              <w:top w:val="single" w:sz="4" w:space="0" w:color="auto"/>
              <w:left w:val="single" w:sz="4" w:space="0" w:color="auto"/>
              <w:bottom w:val="single" w:sz="4" w:space="0" w:color="auto"/>
              <w:right w:val="single" w:sz="4" w:space="0" w:color="auto"/>
            </w:tcBorders>
          </w:tcPr>
          <w:p w14:paraId="424704DD" w14:textId="634435A9" w:rsidR="008B616E" w:rsidRPr="00166EB9" w:rsidRDefault="008B616E"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Ne mažiau kaip 3 greičių: 540/540E/1000 </w:t>
            </w:r>
            <w:proofErr w:type="spellStart"/>
            <w:r w:rsidRPr="00166EB9">
              <w:rPr>
                <w:rFonts w:ascii="Times New Roman" w:hAnsi="Times New Roman" w:cs="Times New Roman"/>
                <w:bCs/>
                <w:sz w:val="24"/>
                <w:szCs w:val="24"/>
              </w:rPr>
              <w:t>aps</w:t>
            </w:r>
            <w:proofErr w:type="spellEnd"/>
            <w:r w:rsidRPr="00166EB9">
              <w:rPr>
                <w:rFonts w:ascii="Times New Roman" w:hAnsi="Times New Roman" w:cs="Times New Roman"/>
                <w:bCs/>
                <w:sz w:val="24"/>
                <w:szCs w:val="24"/>
              </w:rPr>
              <w:t>/min.</w:t>
            </w:r>
            <w:r w:rsidR="001F099B" w:rsidRPr="00166EB9">
              <w:rPr>
                <w:rFonts w:ascii="Times New Roman" w:hAnsi="Times New Roman" w:cs="Times New Roman"/>
                <w:bCs/>
                <w:sz w:val="24"/>
                <w:szCs w:val="24"/>
              </w:rPr>
              <w:t xml:space="preserve"> su </w:t>
            </w:r>
            <w:proofErr w:type="spellStart"/>
            <w:r w:rsidR="001F099B" w:rsidRPr="00166EB9">
              <w:rPr>
                <w:rFonts w:ascii="Times New Roman" w:hAnsi="Times New Roman" w:cs="Times New Roman"/>
                <w:bCs/>
                <w:sz w:val="24"/>
                <w:szCs w:val="24"/>
              </w:rPr>
              <w:t>elektrohidraulinis</w:t>
            </w:r>
            <w:proofErr w:type="spellEnd"/>
            <w:r w:rsidR="001F099B" w:rsidRPr="00166EB9">
              <w:rPr>
                <w:rFonts w:ascii="Times New Roman" w:hAnsi="Times New Roman" w:cs="Times New Roman"/>
                <w:bCs/>
                <w:sz w:val="24"/>
                <w:szCs w:val="24"/>
              </w:rPr>
              <w:t xml:space="preserve"> greičio paleidimu.</w:t>
            </w:r>
          </w:p>
        </w:tc>
        <w:tc>
          <w:tcPr>
            <w:tcW w:w="881" w:type="pct"/>
            <w:tcBorders>
              <w:top w:val="single" w:sz="4" w:space="0" w:color="auto"/>
              <w:left w:val="single" w:sz="4" w:space="0" w:color="auto"/>
              <w:bottom w:val="single" w:sz="4" w:space="0" w:color="auto"/>
              <w:right w:val="single" w:sz="4" w:space="0" w:color="auto"/>
            </w:tcBorders>
            <w:vAlign w:val="center"/>
          </w:tcPr>
          <w:p w14:paraId="39927365" w14:textId="77777777" w:rsidR="008B616E" w:rsidRPr="00166EB9" w:rsidRDefault="008B616E"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261ACC1" w14:textId="77777777" w:rsidR="008B616E" w:rsidRPr="00166EB9" w:rsidRDefault="008B616E" w:rsidP="00EE5321">
            <w:pPr>
              <w:jc w:val="both"/>
              <w:rPr>
                <w:rFonts w:ascii="Times New Roman" w:hAnsi="Times New Roman" w:cs="Times New Roman"/>
                <w:i/>
                <w:iCs/>
                <w:color w:val="000000" w:themeColor="text1"/>
                <w:sz w:val="24"/>
                <w:szCs w:val="24"/>
              </w:rPr>
            </w:pPr>
          </w:p>
        </w:tc>
      </w:tr>
      <w:tr w:rsidR="00C5215D" w:rsidRPr="00166EB9" w14:paraId="7390A039"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227FF675" w14:textId="32E539DE" w:rsidR="00C5215D" w:rsidRPr="00166EB9" w:rsidRDefault="008B616E"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34.</w:t>
            </w:r>
          </w:p>
        </w:tc>
        <w:tc>
          <w:tcPr>
            <w:tcW w:w="1065" w:type="pct"/>
            <w:tcBorders>
              <w:top w:val="single" w:sz="4" w:space="0" w:color="auto"/>
              <w:left w:val="single" w:sz="4" w:space="0" w:color="auto"/>
              <w:bottom w:val="single" w:sz="4" w:space="0" w:color="auto"/>
              <w:right w:val="single" w:sz="4" w:space="0" w:color="auto"/>
            </w:tcBorders>
            <w:vAlign w:val="center"/>
          </w:tcPr>
          <w:p w14:paraId="221E9B1B" w14:textId="0C4E7CF7" w:rsidR="00C5215D" w:rsidRPr="00166EB9" w:rsidRDefault="001F099B"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Hidrauliniai išvadai</w:t>
            </w:r>
          </w:p>
        </w:tc>
        <w:tc>
          <w:tcPr>
            <w:tcW w:w="1623" w:type="pct"/>
            <w:tcBorders>
              <w:top w:val="single" w:sz="4" w:space="0" w:color="auto"/>
              <w:left w:val="single" w:sz="4" w:space="0" w:color="auto"/>
              <w:bottom w:val="single" w:sz="4" w:space="0" w:color="auto"/>
              <w:right w:val="single" w:sz="4" w:space="0" w:color="auto"/>
            </w:tcBorders>
          </w:tcPr>
          <w:p w14:paraId="0B3121EB" w14:textId="78FEC0A9" w:rsidR="00C5215D" w:rsidRPr="00166EB9" w:rsidRDefault="001F099B"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Ne mažiau 4 </w:t>
            </w:r>
            <w:proofErr w:type="spellStart"/>
            <w:r w:rsidRPr="00166EB9">
              <w:rPr>
                <w:rFonts w:ascii="Times New Roman" w:hAnsi="Times New Roman" w:cs="Times New Roman"/>
                <w:bCs/>
                <w:sz w:val="24"/>
                <w:szCs w:val="24"/>
              </w:rPr>
              <w:t>elektrohidraulinės</w:t>
            </w:r>
            <w:proofErr w:type="spellEnd"/>
            <w:r w:rsidRPr="00166EB9">
              <w:rPr>
                <w:rFonts w:ascii="Times New Roman" w:hAnsi="Times New Roman" w:cs="Times New Roman"/>
                <w:bCs/>
                <w:sz w:val="24"/>
                <w:szCs w:val="24"/>
              </w:rPr>
              <w:t xml:space="preserve"> poros</w:t>
            </w:r>
            <w:r w:rsidR="008D3159" w:rsidRPr="00166EB9">
              <w:rPr>
                <w:rFonts w:ascii="Times New Roman" w:hAnsi="Times New Roman" w:cs="Times New Roman"/>
                <w:bCs/>
                <w:sz w:val="24"/>
                <w:szCs w:val="24"/>
              </w:rPr>
              <w:t xml:space="preserve"> gale ir viena priekyje</w:t>
            </w:r>
            <w:r w:rsidRPr="00166EB9">
              <w:rPr>
                <w:rFonts w:ascii="Times New Roman" w:hAnsi="Times New Roman" w:cs="Times New Roman"/>
                <w:bCs/>
                <w:sz w:val="24"/>
                <w:szCs w:val="24"/>
              </w:rPr>
              <w:t xml:space="preserve"> išorinei įrangai.</w:t>
            </w:r>
            <w:r w:rsidR="008D3159" w:rsidRPr="00166EB9">
              <w:rPr>
                <w:rFonts w:ascii="Times New Roman" w:hAnsi="Times New Roman" w:cs="Times New Roman"/>
                <w:bCs/>
                <w:sz w:val="24"/>
                <w:szCs w:val="24"/>
              </w:rPr>
              <w:t xml:space="preserve"> Su</w:t>
            </w:r>
            <w:r w:rsidR="00B87D79" w:rsidRPr="00166EB9">
              <w:rPr>
                <w:rFonts w:ascii="Times New Roman" w:hAnsi="Times New Roman" w:cs="Times New Roman"/>
                <w:bCs/>
                <w:sz w:val="24"/>
                <w:szCs w:val="24"/>
              </w:rPr>
              <w:t xml:space="preserve"> dubliuojančiais jungikliais traktoriaus išorės  dalyje.</w:t>
            </w:r>
          </w:p>
        </w:tc>
        <w:tc>
          <w:tcPr>
            <w:tcW w:w="881" w:type="pct"/>
            <w:tcBorders>
              <w:top w:val="single" w:sz="4" w:space="0" w:color="auto"/>
              <w:left w:val="single" w:sz="4" w:space="0" w:color="auto"/>
              <w:bottom w:val="single" w:sz="4" w:space="0" w:color="auto"/>
              <w:right w:val="single" w:sz="4" w:space="0" w:color="auto"/>
            </w:tcBorders>
            <w:vAlign w:val="center"/>
          </w:tcPr>
          <w:p w14:paraId="76EEF64E" w14:textId="77777777" w:rsidR="00C5215D" w:rsidRPr="00166EB9" w:rsidRDefault="00C5215D"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86C088B" w14:textId="77777777" w:rsidR="00C5215D" w:rsidRPr="00166EB9" w:rsidRDefault="00C5215D" w:rsidP="00EE5321">
            <w:pPr>
              <w:jc w:val="both"/>
              <w:rPr>
                <w:rFonts w:ascii="Times New Roman" w:hAnsi="Times New Roman" w:cs="Times New Roman"/>
                <w:i/>
                <w:iCs/>
                <w:color w:val="000000" w:themeColor="text1"/>
                <w:sz w:val="24"/>
                <w:szCs w:val="24"/>
              </w:rPr>
            </w:pPr>
          </w:p>
        </w:tc>
      </w:tr>
      <w:tr w:rsidR="00222EE8" w:rsidRPr="00166EB9" w14:paraId="657656FB"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724AE021" w14:textId="005E9332" w:rsidR="00222EE8" w:rsidRPr="00166EB9" w:rsidRDefault="00222EE8"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35.</w:t>
            </w:r>
          </w:p>
        </w:tc>
        <w:tc>
          <w:tcPr>
            <w:tcW w:w="1065" w:type="pct"/>
            <w:tcBorders>
              <w:top w:val="single" w:sz="4" w:space="0" w:color="auto"/>
              <w:left w:val="single" w:sz="4" w:space="0" w:color="auto"/>
              <w:bottom w:val="single" w:sz="4" w:space="0" w:color="auto"/>
              <w:right w:val="single" w:sz="4" w:space="0" w:color="auto"/>
            </w:tcBorders>
            <w:vAlign w:val="center"/>
          </w:tcPr>
          <w:p w14:paraId="3D8547DA" w14:textId="77AB78D5" w:rsidR="00222EE8" w:rsidRPr="00166EB9" w:rsidRDefault="00222EE8"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Priekiniai balistiniai svoriai</w:t>
            </w:r>
          </w:p>
        </w:tc>
        <w:tc>
          <w:tcPr>
            <w:tcW w:w="1623" w:type="pct"/>
            <w:tcBorders>
              <w:top w:val="single" w:sz="4" w:space="0" w:color="auto"/>
              <w:left w:val="single" w:sz="4" w:space="0" w:color="auto"/>
              <w:bottom w:val="single" w:sz="4" w:space="0" w:color="auto"/>
              <w:right w:val="single" w:sz="4" w:space="0" w:color="auto"/>
            </w:tcBorders>
          </w:tcPr>
          <w:p w14:paraId="3D224565" w14:textId="772F1AA5" w:rsidR="00222EE8" w:rsidRPr="00166EB9" w:rsidRDefault="00222EE8"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Ne mažiau 900kg</w:t>
            </w:r>
          </w:p>
        </w:tc>
        <w:tc>
          <w:tcPr>
            <w:tcW w:w="881" w:type="pct"/>
            <w:tcBorders>
              <w:top w:val="single" w:sz="4" w:space="0" w:color="auto"/>
              <w:left w:val="single" w:sz="4" w:space="0" w:color="auto"/>
              <w:bottom w:val="single" w:sz="4" w:space="0" w:color="auto"/>
              <w:right w:val="single" w:sz="4" w:space="0" w:color="auto"/>
            </w:tcBorders>
            <w:vAlign w:val="center"/>
          </w:tcPr>
          <w:p w14:paraId="66CD0D4E" w14:textId="77777777" w:rsidR="00222EE8" w:rsidRPr="00166EB9" w:rsidRDefault="00222EE8"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63844C77" w14:textId="77777777" w:rsidR="00222EE8" w:rsidRPr="00166EB9" w:rsidRDefault="00222EE8" w:rsidP="00EE5321">
            <w:pPr>
              <w:jc w:val="both"/>
              <w:rPr>
                <w:rFonts w:ascii="Times New Roman" w:hAnsi="Times New Roman" w:cs="Times New Roman"/>
                <w:i/>
                <w:iCs/>
                <w:color w:val="000000" w:themeColor="text1"/>
                <w:sz w:val="24"/>
                <w:szCs w:val="24"/>
              </w:rPr>
            </w:pPr>
          </w:p>
        </w:tc>
      </w:tr>
      <w:tr w:rsidR="001F099B" w:rsidRPr="00166EB9" w14:paraId="58FABC1B"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347F8A79" w14:textId="77777777" w:rsidR="001F099B" w:rsidRPr="00166EB9" w:rsidRDefault="001F099B" w:rsidP="00EE5321">
            <w:pPr>
              <w:jc w:val="center"/>
              <w:rPr>
                <w:rFonts w:ascii="Times New Roman" w:eastAsia="Calibri" w:hAnsi="Times New Roman" w:cs="Times New Roman"/>
                <w:sz w:val="24"/>
                <w:szCs w:val="24"/>
              </w:rPr>
            </w:pPr>
          </w:p>
          <w:p w14:paraId="210DE6CE" w14:textId="4FD88D0D" w:rsidR="001F099B" w:rsidRPr="00166EB9" w:rsidRDefault="001F099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3</w:t>
            </w:r>
            <w:r w:rsidR="00222EE8" w:rsidRPr="00166EB9">
              <w:rPr>
                <w:rFonts w:ascii="Times New Roman" w:eastAsia="Calibri" w:hAnsi="Times New Roman" w:cs="Times New Roman"/>
                <w:sz w:val="24"/>
                <w:szCs w:val="24"/>
              </w:rPr>
              <w:t>6</w:t>
            </w:r>
            <w:r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2D5C2D20" w14:textId="09040E8B" w:rsidR="001F099B" w:rsidRPr="00166EB9" w:rsidRDefault="002D6838"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Darbuotojų apmokymas</w:t>
            </w:r>
          </w:p>
        </w:tc>
        <w:tc>
          <w:tcPr>
            <w:tcW w:w="1623" w:type="pct"/>
            <w:tcBorders>
              <w:top w:val="single" w:sz="4" w:space="0" w:color="auto"/>
              <w:left w:val="single" w:sz="4" w:space="0" w:color="auto"/>
              <w:bottom w:val="single" w:sz="4" w:space="0" w:color="auto"/>
              <w:right w:val="single" w:sz="4" w:space="0" w:color="auto"/>
            </w:tcBorders>
          </w:tcPr>
          <w:p w14:paraId="443BF89F" w14:textId="782BFB7C" w:rsidR="002D6838" w:rsidRPr="00166EB9" w:rsidRDefault="002D6838"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Pardavėjas savo lėšomis privalo apmokyti ne mažiau kaip keturis pirkėjo darbuotojus naudot</w:t>
            </w:r>
            <w:r w:rsidR="00E470AF" w:rsidRPr="00166EB9">
              <w:rPr>
                <w:rFonts w:ascii="Times New Roman" w:hAnsi="Times New Roman" w:cs="Times New Roman"/>
                <w:bCs/>
                <w:sz w:val="24"/>
                <w:szCs w:val="24"/>
              </w:rPr>
              <w:t>a</w:t>
            </w:r>
            <w:r w:rsidRPr="00166EB9">
              <w:rPr>
                <w:rFonts w:ascii="Times New Roman" w:hAnsi="Times New Roman" w:cs="Times New Roman"/>
                <w:bCs/>
                <w:sz w:val="24"/>
                <w:szCs w:val="24"/>
              </w:rPr>
              <w:t xml:space="preserve"> pristatyta technika: teorinius ir praktinius eksploatacinius mokymus, užtikrinančius prekės teisingą eksploatavimą ir ekonominį degalų</w:t>
            </w:r>
            <w:r w:rsidR="00E470AF" w:rsidRPr="00166EB9">
              <w:rPr>
                <w:rFonts w:ascii="Times New Roman" w:hAnsi="Times New Roman" w:cs="Times New Roman"/>
                <w:bCs/>
                <w:sz w:val="24"/>
                <w:szCs w:val="24"/>
              </w:rPr>
              <w:t xml:space="preserve"> sunaudojimą.</w:t>
            </w:r>
          </w:p>
        </w:tc>
        <w:tc>
          <w:tcPr>
            <w:tcW w:w="881" w:type="pct"/>
            <w:tcBorders>
              <w:top w:val="single" w:sz="4" w:space="0" w:color="auto"/>
              <w:left w:val="single" w:sz="4" w:space="0" w:color="auto"/>
              <w:bottom w:val="single" w:sz="4" w:space="0" w:color="auto"/>
              <w:right w:val="single" w:sz="4" w:space="0" w:color="auto"/>
            </w:tcBorders>
            <w:vAlign w:val="center"/>
          </w:tcPr>
          <w:p w14:paraId="4BBDB6FD" w14:textId="77777777" w:rsidR="001F099B" w:rsidRPr="00166EB9" w:rsidRDefault="001F099B"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4821EFD6" w14:textId="77777777" w:rsidR="001F099B" w:rsidRPr="00166EB9" w:rsidRDefault="001F099B" w:rsidP="00EE5321">
            <w:pPr>
              <w:jc w:val="both"/>
              <w:rPr>
                <w:rFonts w:ascii="Times New Roman" w:hAnsi="Times New Roman" w:cs="Times New Roman"/>
                <w:i/>
                <w:iCs/>
                <w:color w:val="000000" w:themeColor="text1"/>
                <w:sz w:val="24"/>
                <w:szCs w:val="24"/>
              </w:rPr>
            </w:pPr>
          </w:p>
        </w:tc>
      </w:tr>
      <w:tr w:rsidR="00FB4F75" w:rsidRPr="00166EB9" w14:paraId="64F142A3"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02204D93" w14:textId="64B0E514" w:rsidR="00FB4F75" w:rsidRPr="00166EB9" w:rsidRDefault="00FB4F75"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3</w:t>
            </w:r>
            <w:r w:rsidR="00222EE8" w:rsidRPr="00166EB9">
              <w:rPr>
                <w:rFonts w:ascii="Times New Roman" w:eastAsia="Calibri" w:hAnsi="Times New Roman" w:cs="Times New Roman"/>
                <w:sz w:val="24"/>
                <w:szCs w:val="24"/>
              </w:rPr>
              <w:t>7</w:t>
            </w:r>
            <w:r w:rsidRPr="00166EB9">
              <w:rPr>
                <w:rFonts w:ascii="Times New Roman" w:eastAsia="Calibri" w:hAnsi="Times New Roman" w:cs="Times New Roman"/>
                <w:sz w:val="24"/>
                <w:szCs w:val="24"/>
              </w:rPr>
              <w:t xml:space="preserve">. </w:t>
            </w:r>
          </w:p>
        </w:tc>
        <w:tc>
          <w:tcPr>
            <w:tcW w:w="1065" w:type="pct"/>
            <w:tcBorders>
              <w:top w:val="single" w:sz="4" w:space="0" w:color="auto"/>
              <w:left w:val="single" w:sz="4" w:space="0" w:color="auto"/>
              <w:bottom w:val="single" w:sz="4" w:space="0" w:color="auto"/>
              <w:right w:val="single" w:sz="4" w:space="0" w:color="auto"/>
            </w:tcBorders>
            <w:vAlign w:val="center"/>
          </w:tcPr>
          <w:p w14:paraId="2C4CA9B0" w14:textId="08ADFF35" w:rsidR="00FB4F75" w:rsidRPr="00166EB9" w:rsidRDefault="00FB4F75"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Traktoriaus komplektacija</w:t>
            </w:r>
          </w:p>
        </w:tc>
        <w:tc>
          <w:tcPr>
            <w:tcW w:w="1623" w:type="pct"/>
            <w:tcBorders>
              <w:top w:val="single" w:sz="4" w:space="0" w:color="auto"/>
              <w:left w:val="single" w:sz="4" w:space="0" w:color="auto"/>
              <w:bottom w:val="single" w:sz="4" w:space="0" w:color="auto"/>
              <w:right w:val="single" w:sz="4" w:space="0" w:color="auto"/>
            </w:tcBorders>
          </w:tcPr>
          <w:p w14:paraId="1416A201" w14:textId="1550D4CA" w:rsidR="00FB4F75" w:rsidRPr="00166EB9" w:rsidRDefault="00FB4F75"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 xml:space="preserve">Kartu su traktoriumi turi būti pateikta: 1. Šviesą atspindinti liemenė ne mažiau 1 vnt., 2. Vaistinėlė nemažiau 1 vnt., 3. Miltelinis gesintuvas (ne mažiau kaip 2kg.) – ne mažiau 1 vnt., 4. Įrankių dėžė su kasdieninei apžiūrai ir smulkiems remonto darbams reikalingais įrankiais ne mažiau  vnt. </w:t>
            </w:r>
          </w:p>
        </w:tc>
        <w:tc>
          <w:tcPr>
            <w:tcW w:w="881" w:type="pct"/>
            <w:tcBorders>
              <w:top w:val="single" w:sz="4" w:space="0" w:color="auto"/>
              <w:left w:val="single" w:sz="4" w:space="0" w:color="auto"/>
              <w:bottom w:val="single" w:sz="4" w:space="0" w:color="auto"/>
              <w:right w:val="single" w:sz="4" w:space="0" w:color="auto"/>
            </w:tcBorders>
            <w:vAlign w:val="center"/>
          </w:tcPr>
          <w:p w14:paraId="4351BB68" w14:textId="77777777" w:rsidR="00FB4F75" w:rsidRPr="00166EB9" w:rsidRDefault="00FB4F75"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318F63B7" w14:textId="77777777" w:rsidR="00FB4F75" w:rsidRPr="00166EB9" w:rsidRDefault="00FB4F75" w:rsidP="00EE5321">
            <w:pPr>
              <w:jc w:val="both"/>
              <w:rPr>
                <w:rFonts w:ascii="Times New Roman" w:hAnsi="Times New Roman" w:cs="Times New Roman"/>
                <w:i/>
                <w:iCs/>
                <w:color w:val="000000" w:themeColor="text1"/>
                <w:sz w:val="24"/>
                <w:szCs w:val="24"/>
              </w:rPr>
            </w:pPr>
          </w:p>
        </w:tc>
      </w:tr>
      <w:tr w:rsidR="00E470AF" w:rsidRPr="00166EB9" w14:paraId="09B4CD13" w14:textId="77777777" w:rsidTr="00E17E28">
        <w:trPr>
          <w:trHeight w:val="1697"/>
          <w:jc w:val="center"/>
        </w:trPr>
        <w:tc>
          <w:tcPr>
            <w:tcW w:w="274" w:type="pct"/>
            <w:tcBorders>
              <w:top w:val="single" w:sz="4" w:space="0" w:color="auto"/>
              <w:left w:val="single" w:sz="4" w:space="0" w:color="auto"/>
              <w:bottom w:val="single" w:sz="4" w:space="0" w:color="auto"/>
              <w:right w:val="single" w:sz="4" w:space="0" w:color="auto"/>
            </w:tcBorders>
            <w:vAlign w:val="center"/>
          </w:tcPr>
          <w:p w14:paraId="623709D9" w14:textId="50FFB14F" w:rsidR="00E470AF" w:rsidRPr="00166EB9" w:rsidRDefault="009E311B" w:rsidP="00EE5321">
            <w:pPr>
              <w:jc w:val="center"/>
              <w:rPr>
                <w:rFonts w:ascii="Times New Roman" w:eastAsia="Calibri" w:hAnsi="Times New Roman" w:cs="Times New Roman"/>
                <w:sz w:val="24"/>
                <w:szCs w:val="24"/>
              </w:rPr>
            </w:pPr>
            <w:r w:rsidRPr="00166EB9">
              <w:rPr>
                <w:rFonts w:ascii="Times New Roman" w:eastAsia="Calibri" w:hAnsi="Times New Roman" w:cs="Times New Roman"/>
                <w:sz w:val="24"/>
                <w:szCs w:val="24"/>
              </w:rPr>
              <w:t xml:space="preserve"> </w:t>
            </w:r>
            <w:r w:rsidR="006C0C27" w:rsidRPr="00166EB9">
              <w:rPr>
                <w:rFonts w:ascii="Times New Roman" w:eastAsia="Calibri" w:hAnsi="Times New Roman" w:cs="Times New Roman"/>
                <w:sz w:val="24"/>
                <w:szCs w:val="24"/>
              </w:rPr>
              <w:t>3</w:t>
            </w:r>
            <w:r w:rsidR="00222EE8" w:rsidRPr="00166EB9">
              <w:rPr>
                <w:rFonts w:ascii="Times New Roman" w:eastAsia="Calibri" w:hAnsi="Times New Roman" w:cs="Times New Roman"/>
                <w:sz w:val="24"/>
                <w:szCs w:val="24"/>
              </w:rPr>
              <w:t>8</w:t>
            </w:r>
            <w:r w:rsidR="006C0C27" w:rsidRPr="00166EB9">
              <w:rPr>
                <w:rFonts w:ascii="Times New Roman" w:eastAsia="Calibri" w:hAnsi="Times New Roman" w:cs="Times New Roman"/>
                <w:sz w:val="24"/>
                <w:szCs w:val="24"/>
              </w:rPr>
              <w:t>.</w:t>
            </w:r>
          </w:p>
        </w:tc>
        <w:tc>
          <w:tcPr>
            <w:tcW w:w="1065" w:type="pct"/>
            <w:tcBorders>
              <w:top w:val="single" w:sz="4" w:space="0" w:color="auto"/>
              <w:left w:val="single" w:sz="4" w:space="0" w:color="auto"/>
              <w:bottom w:val="single" w:sz="4" w:space="0" w:color="auto"/>
              <w:right w:val="single" w:sz="4" w:space="0" w:color="auto"/>
            </w:tcBorders>
            <w:vAlign w:val="center"/>
          </w:tcPr>
          <w:p w14:paraId="7481A47E" w14:textId="3E0301FD" w:rsidR="00E470AF" w:rsidRPr="00166EB9" w:rsidRDefault="006C0C27" w:rsidP="00EE5321">
            <w:pPr>
              <w:rPr>
                <w:rFonts w:ascii="Times New Roman" w:eastAsia="Calibri" w:hAnsi="Times New Roman" w:cs="Times New Roman"/>
                <w:sz w:val="24"/>
                <w:szCs w:val="24"/>
              </w:rPr>
            </w:pPr>
            <w:r w:rsidRPr="00166EB9">
              <w:rPr>
                <w:rFonts w:ascii="Times New Roman" w:eastAsia="Calibri" w:hAnsi="Times New Roman" w:cs="Times New Roman"/>
                <w:sz w:val="24"/>
                <w:szCs w:val="24"/>
              </w:rPr>
              <w:t>Pristatymas</w:t>
            </w:r>
          </w:p>
        </w:tc>
        <w:tc>
          <w:tcPr>
            <w:tcW w:w="1623" w:type="pct"/>
            <w:tcBorders>
              <w:top w:val="single" w:sz="4" w:space="0" w:color="auto"/>
              <w:left w:val="single" w:sz="4" w:space="0" w:color="auto"/>
              <w:bottom w:val="single" w:sz="4" w:space="0" w:color="auto"/>
              <w:right w:val="single" w:sz="4" w:space="0" w:color="auto"/>
            </w:tcBorders>
          </w:tcPr>
          <w:p w14:paraId="2C906DBC" w14:textId="1D658798" w:rsidR="00E470AF" w:rsidRPr="00166EB9" w:rsidRDefault="006C0C27" w:rsidP="00EE5321">
            <w:pPr>
              <w:jc w:val="both"/>
              <w:rPr>
                <w:rFonts w:ascii="Times New Roman" w:hAnsi="Times New Roman" w:cs="Times New Roman"/>
                <w:bCs/>
                <w:sz w:val="24"/>
                <w:szCs w:val="24"/>
              </w:rPr>
            </w:pPr>
            <w:r w:rsidRPr="00166EB9">
              <w:rPr>
                <w:rFonts w:ascii="Times New Roman" w:hAnsi="Times New Roman" w:cs="Times New Roman"/>
                <w:bCs/>
                <w:sz w:val="24"/>
                <w:szCs w:val="24"/>
              </w:rPr>
              <w:t>Pilnai paruoštas ir sukomplektuotas traktorius turi būti pristatomas per 90 dienų nuo sutarties pasirašymo.</w:t>
            </w:r>
          </w:p>
        </w:tc>
        <w:tc>
          <w:tcPr>
            <w:tcW w:w="881" w:type="pct"/>
            <w:tcBorders>
              <w:top w:val="single" w:sz="4" w:space="0" w:color="auto"/>
              <w:left w:val="single" w:sz="4" w:space="0" w:color="auto"/>
              <w:bottom w:val="single" w:sz="4" w:space="0" w:color="auto"/>
              <w:right w:val="single" w:sz="4" w:space="0" w:color="auto"/>
            </w:tcBorders>
            <w:vAlign w:val="center"/>
          </w:tcPr>
          <w:p w14:paraId="3BCE97CB" w14:textId="77777777" w:rsidR="00E470AF" w:rsidRPr="00166EB9" w:rsidRDefault="00E470AF" w:rsidP="00EE5321">
            <w:pPr>
              <w:rPr>
                <w:rFonts w:ascii="Times New Roman" w:hAnsi="Times New Roman" w:cs="Times New Roman"/>
                <w:color w:val="4472C4" w:themeColor="accent1"/>
                <w:sz w:val="24"/>
                <w:szCs w:val="24"/>
              </w:rPr>
            </w:pPr>
          </w:p>
        </w:tc>
        <w:tc>
          <w:tcPr>
            <w:tcW w:w="1157" w:type="pct"/>
            <w:tcBorders>
              <w:top w:val="single" w:sz="4" w:space="0" w:color="auto"/>
              <w:left w:val="single" w:sz="4" w:space="0" w:color="auto"/>
              <w:bottom w:val="single" w:sz="4" w:space="0" w:color="auto"/>
              <w:right w:val="single" w:sz="4" w:space="0" w:color="auto"/>
            </w:tcBorders>
            <w:vAlign w:val="center"/>
          </w:tcPr>
          <w:p w14:paraId="7FA2200F" w14:textId="77777777" w:rsidR="00E470AF" w:rsidRPr="00166EB9" w:rsidRDefault="00E470AF" w:rsidP="00EE5321">
            <w:pPr>
              <w:jc w:val="both"/>
              <w:rPr>
                <w:rFonts w:ascii="Times New Roman" w:hAnsi="Times New Roman" w:cs="Times New Roman"/>
                <w:i/>
                <w:iCs/>
                <w:color w:val="000000" w:themeColor="text1"/>
                <w:sz w:val="24"/>
                <w:szCs w:val="24"/>
              </w:rPr>
            </w:pPr>
          </w:p>
        </w:tc>
      </w:tr>
    </w:tbl>
    <w:p w14:paraId="690A14F9" w14:textId="6BDDD93B" w:rsidR="009C5C04" w:rsidRPr="00166EB9" w:rsidRDefault="009C5C04" w:rsidP="009C5C04">
      <w:pPr>
        <w:spacing w:after="0"/>
        <w:jc w:val="both"/>
        <w:rPr>
          <w:rFonts w:ascii="Times New Roman" w:hAnsi="Times New Roman" w:cs="Times New Roman"/>
          <w:b/>
          <w:snapToGrid w:val="0"/>
          <w:color w:val="000000" w:themeColor="text1"/>
          <w:sz w:val="24"/>
          <w:szCs w:val="24"/>
        </w:rPr>
      </w:pPr>
      <w:r w:rsidRPr="00166EB9">
        <w:rPr>
          <w:rFonts w:ascii="Times New Roman" w:hAnsi="Times New Roman" w:cs="Times New Roman"/>
          <w:color w:val="FF0000"/>
          <w:sz w:val="24"/>
          <w:szCs w:val="24"/>
        </w:rPr>
        <w:t>**</w:t>
      </w:r>
      <w:r w:rsidRPr="00166EB9">
        <w:rPr>
          <w:rFonts w:ascii="Times New Roman" w:hAnsi="Times New Roman" w:cs="Times New Roman"/>
          <w:color w:val="000000" w:themeColor="text1"/>
          <w:sz w:val="24"/>
          <w:szCs w:val="24"/>
        </w:rPr>
        <w:t xml:space="preserve"> </w:t>
      </w:r>
      <w:r w:rsidRPr="00166EB9">
        <w:rPr>
          <w:rFonts w:ascii="Times New Roman" w:hAnsi="Times New Roman" w:cs="Times New Roman"/>
          <w:b/>
          <w:snapToGrid w:val="0"/>
          <w:color w:val="000000" w:themeColor="text1"/>
          <w:sz w:val="24"/>
          <w:szCs w:val="24"/>
        </w:rPr>
        <w:t xml:space="preserve">Pateikti kartu su pasiūlymu siūlomos įrangos techninius parametrus, </w:t>
      </w:r>
      <w:r w:rsidRPr="00166EB9">
        <w:rPr>
          <w:rFonts w:ascii="Times New Roman" w:hAnsi="Times New Roman" w:cs="Times New Roman"/>
          <w:b/>
          <w:snapToGrid w:val="0"/>
          <w:color w:val="000000" w:themeColor="text1"/>
          <w:sz w:val="24"/>
          <w:szCs w:val="24"/>
          <w:u w:val="single"/>
        </w:rPr>
        <w:t xml:space="preserve">išskyrus pažymėtus </w:t>
      </w:r>
      <w:r w:rsidRPr="00166EB9">
        <w:rPr>
          <w:rFonts w:ascii="Times New Roman" w:hAnsi="Times New Roman" w:cs="Times New Roman"/>
          <w:b/>
          <w:snapToGrid w:val="0"/>
          <w:color w:val="FF0000"/>
          <w:sz w:val="24"/>
          <w:szCs w:val="24"/>
        </w:rPr>
        <w:t>*</w:t>
      </w:r>
      <w:r w:rsidRPr="00166EB9">
        <w:rPr>
          <w:rFonts w:ascii="Times New Roman" w:hAnsi="Times New Roman" w:cs="Times New Roman"/>
          <w:b/>
          <w:snapToGrid w:val="0"/>
          <w:color w:val="000000" w:themeColor="text1"/>
          <w:sz w:val="24"/>
          <w:szCs w:val="24"/>
        </w:rPr>
        <w:t xml:space="preserve">, patikimai patvirtinančius dokumentus, pvz., gamintojo </w:t>
      </w:r>
      <w:r w:rsidR="005C4A43" w:rsidRPr="00166EB9">
        <w:rPr>
          <w:rFonts w:ascii="Times New Roman" w:hAnsi="Times New Roman" w:cs="Times New Roman"/>
          <w:b/>
          <w:snapToGrid w:val="0"/>
          <w:color w:val="000000" w:themeColor="text1"/>
          <w:sz w:val="24"/>
          <w:szCs w:val="24"/>
        </w:rPr>
        <w:t>P</w:t>
      </w:r>
      <w:r w:rsidRPr="00166EB9">
        <w:rPr>
          <w:rFonts w:ascii="Times New Roman" w:hAnsi="Times New Roman" w:cs="Times New Roman"/>
          <w:b/>
          <w:snapToGrid w:val="0"/>
          <w:color w:val="000000" w:themeColor="text1"/>
          <w:sz w:val="24"/>
          <w:szCs w:val="24"/>
        </w:rPr>
        <w:t xml:space="preserve">rekės aprašymas, internetinė nuoroda į gamintojo psl. arba kiti lygiaverčiai dokumentai (tiekėjas turi pateikti dokumentus, įrodančius siūlomos įrangos atitikimą techniniams reikalavimams, pateikti gamintojo parengtus katalogus ir / ar gamintojo parengtus siūlomos </w:t>
      </w:r>
      <w:r w:rsidR="005C4A43" w:rsidRPr="00166EB9">
        <w:rPr>
          <w:rFonts w:ascii="Times New Roman" w:hAnsi="Times New Roman" w:cs="Times New Roman"/>
          <w:b/>
          <w:snapToGrid w:val="0"/>
          <w:color w:val="000000" w:themeColor="text1"/>
          <w:sz w:val="24"/>
          <w:szCs w:val="24"/>
        </w:rPr>
        <w:t>technikos</w:t>
      </w:r>
      <w:r w:rsidRPr="00166EB9">
        <w:rPr>
          <w:rFonts w:ascii="Times New Roman" w:hAnsi="Times New Roman" w:cs="Times New Roman"/>
          <w:b/>
          <w:snapToGrid w:val="0"/>
          <w:color w:val="000000" w:themeColor="text1"/>
          <w:sz w:val="24"/>
          <w:szCs w:val="24"/>
        </w:rPr>
        <w:t xml:space="preserve"> techninių charakteristikų aprašymus su vertimu į lietuvių ir (arba) anglų kalbą, arba kitus lygiaverčius dokumentus).</w:t>
      </w:r>
    </w:p>
    <w:p w14:paraId="342776EC" w14:textId="77777777" w:rsidR="009C5C04" w:rsidRPr="00166EB9" w:rsidRDefault="009C5C04" w:rsidP="00F2412D">
      <w:pPr>
        <w:spacing w:after="0"/>
        <w:jc w:val="both"/>
        <w:rPr>
          <w:rFonts w:ascii="Times New Roman" w:hAnsi="Times New Roman" w:cs="Times New Roman"/>
          <w:b/>
          <w:snapToGrid w:val="0"/>
          <w:sz w:val="24"/>
          <w:szCs w:val="24"/>
        </w:rPr>
      </w:pPr>
    </w:p>
    <w:p w14:paraId="5037E2C6" w14:textId="77777777" w:rsidR="00134EB3" w:rsidRPr="00166EB9" w:rsidRDefault="007828EC"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sidRPr="00166EB9">
        <w:rPr>
          <w:rFonts w:ascii="Times New Roman" w:eastAsia="Calibri" w:hAnsi="Times New Roman" w:cs="Times New Roman"/>
          <w:b/>
          <w:sz w:val="24"/>
          <w:szCs w:val="24"/>
        </w:rPr>
        <w:t>APLINKOSAUGINIAI</w:t>
      </w:r>
      <w:r w:rsidR="00134EB3" w:rsidRPr="00166EB9">
        <w:rPr>
          <w:rFonts w:ascii="Times New Roman" w:eastAsia="Calibri" w:hAnsi="Times New Roman" w:cs="Times New Roman"/>
          <w:b/>
          <w:sz w:val="24"/>
          <w:szCs w:val="24"/>
        </w:rPr>
        <w:t xml:space="preserve"> REIKALAVIMAI</w:t>
      </w:r>
    </w:p>
    <w:p w14:paraId="1F268C26" w14:textId="5B3BEFB7" w:rsidR="00D50105" w:rsidRPr="00166EB9" w:rsidRDefault="001557F7" w:rsidP="001557F7">
      <w:pPr>
        <w:spacing w:after="0"/>
        <w:jc w:val="both"/>
        <w:rPr>
          <w:rFonts w:ascii="Times New Roman" w:hAnsi="Times New Roman" w:cs="Times New Roman"/>
          <w:b/>
          <w:bCs/>
          <w:sz w:val="24"/>
          <w:szCs w:val="24"/>
        </w:rPr>
      </w:pPr>
      <w:r w:rsidRPr="00166EB9">
        <w:rPr>
          <w:rStyle w:val="normaltextrun"/>
          <w:rFonts w:ascii="Times New Roman" w:hAnsi="Times New Roman" w:cs="Times New Roman"/>
          <w:color w:val="000000"/>
          <w:sz w:val="24"/>
          <w:szCs w:val="24"/>
          <w:shd w:val="clear" w:color="auto" w:fill="FFFFFF"/>
        </w:rPr>
        <w:t>4.1. Pirkimui yra taiko</w:t>
      </w:r>
      <w:r w:rsidRPr="00166EB9">
        <w:rPr>
          <w:rStyle w:val="normaltextrun"/>
          <w:rFonts w:ascii="Times New Roman" w:hAnsi="Times New Roman" w:cs="Times New Roman"/>
          <w:sz w:val="24"/>
          <w:szCs w:val="24"/>
          <w:shd w:val="clear" w:color="auto" w:fill="FFFFFF"/>
        </w:rPr>
        <w:t>mi Aplinkos apsaugos kriterijai, vadovaujantis </w:t>
      </w:r>
      <w:hyperlink r:id="rId11" w:tgtFrame="_blank" w:history="1">
        <w:r w:rsidRPr="00166EB9">
          <w:rPr>
            <w:rStyle w:val="normaltextrun"/>
            <w:rFonts w:ascii="Times New Roman" w:hAnsi="Times New Roman" w:cs="Times New Roman"/>
            <w:sz w:val="24"/>
            <w:szCs w:val="24"/>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66EB9">
        <w:rPr>
          <w:rStyle w:val="normaltextrun"/>
          <w:rFonts w:ascii="Times New Roman" w:hAnsi="Times New Roman" w:cs="Times New Roman"/>
          <w:color w:val="000000"/>
          <w:sz w:val="24"/>
          <w:szCs w:val="24"/>
          <w:shd w:val="clear" w:color="auto" w:fill="FFFFFF"/>
        </w:rPr>
        <w:t>“ patvirtinto </w:t>
      </w:r>
      <w:hyperlink r:id="rId12" w:tgtFrame="_blank" w:history="1">
        <w:r w:rsidRPr="00166EB9">
          <w:rPr>
            <w:rStyle w:val="normaltextrun"/>
            <w:rFonts w:ascii="Times New Roman" w:hAnsi="Times New Roman" w:cs="Times New Roman"/>
            <w:color w:val="0563C1"/>
            <w:sz w:val="24"/>
            <w:szCs w:val="24"/>
            <w:u w:val="single"/>
            <w:shd w:val="clear" w:color="auto" w:fill="FFFFFF"/>
          </w:rPr>
          <w:t xml:space="preserve">Aplinkos apsaugos kriterijų taikymo, vykdant žaliuosius </w:t>
        </w:r>
        <w:r w:rsidRPr="00166EB9">
          <w:rPr>
            <w:rStyle w:val="normaltextrun"/>
            <w:rFonts w:ascii="Times New Roman" w:hAnsi="Times New Roman" w:cs="Times New Roman"/>
            <w:color w:val="0563C1"/>
            <w:sz w:val="24"/>
            <w:szCs w:val="24"/>
            <w:u w:val="single"/>
            <w:shd w:val="clear" w:color="auto" w:fill="FFFFFF"/>
          </w:rPr>
          <w:lastRenderedPageBreak/>
          <w:t>pirkimus, tvarkos aprašo</w:t>
        </w:r>
      </w:hyperlink>
      <w:r w:rsidRPr="00166EB9">
        <w:rPr>
          <w:rStyle w:val="normaltextrun"/>
          <w:rFonts w:ascii="Times New Roman" w:hAnsi="Times New Roman" w:cs="Times New Roman"/>
          <w:color w:val="000000"/>
          <w:sz w:val="24"/>
          <w:szCs w:val="24"/>
          <w:shd w:val="clear" w:color="auto" w:fill="FFFFFF"/>
        </w:rPr>
        <w:t> </w:t>
      </w:r>
      <w:r w:rsidRPr="00166EB9">
        <w:rPr>
          <w:rStyle w:val="Grietas"/>
          <w:rFonts w:ascii="Times New Roman" w:hAnsi="Times New Roman" w:cs="Times New Roman"/>
          <w:b w:val="0"/>
          <w:bCs w:val="0"/>
          <w:sz w:val="24"/>
          <w:szCs w:val="24"/>
        </w:rPr>
        <w:t xml:space="preserve">II skyriaus 4.1 </w:t>
      </w:r>
      <w:r w:rsidR="008F09B2" w:rsidRPr="00166EB9">
        <w:rPr>
          <w:rStyle w:val="Grietas"/>
          <w:rFonts w:ascii="Times New Roman" w:hAnsi="Times New Roman" w:cs="Times New Roman"/>
          <w:b w:val="0"/>
          <w:bCs w:val="0"/>
          <w:sz w:val="24"/>
          <w:szCs w:val="24"/>
        </w:rPr>
        <w:t>ir</w:t>
      </w:r>
      <w:r w:rsidRPr="00166EB9">
        <w:rPr>
          <w:rStyle w:val="Grietas"/>
          <w:rFonts w:ascii="Times New Roman" w:hAnsi="Times New Roman" w:cs="Times New Roman"/>
          <w:b w:val="0"/>
          <w:bCs w:val="0"/>
          <w:sz w:val="24"/>
          <w:szCs w:val="24"/>
        </w:rPr>
        <w:t xml:space="preserve"> 6 punktu, XI skyriaus </w:t>
      </w:r>
      <w:r w:rsidR="00CC1D00" w:rsidRPr="00166EB9">
        <w:rPr>
          <w:rStyle w:val="Grietas"/>
          <w:rFonts w:ascii="Times New Roman" w:hAnsi="Times New Roman" w:cs="Times New Roman"/>
          <w:b w:val="0"/>
          <w:bCs w:val="0"/>
          <w:sz w:val="24"/>
          <w:szCs w:val="24"/>
        </w:rPr>
        <w:t>„</w:t>
      </w:r>
      <w:r w:rsidR="00CC1D00" w:rsidRPr="00166EB9">
        <w:rPr>
          <w:rFonts w:ascii="Times New Roman" w:hAnsi="Times New Roman" w:cs="Times New Roman"/>
          <w:smallCaps/>
          <w:color w:val="000000"/>
          <w:sz w:val="24"/>
          <w:szCs w:val="24"/>
        </w:rPr>
        <w:t>VIEŠŲJŲ ERDVIŲ, ŽELDYNŲ IR ŽELDINIŲ PRIEŽIŪRA IR TVARKYMAS</w:t>
      </w:r>
      <w:r w:rsidR="00CC1D00" w:rsidRPr="00166EB9">
        <w:rPr>
          <w:rFonts w:ascii="Times New Roman" w:hAnsi="Times New Roman" w:cs="Times New Roman"/>
          <w:color w:val="000000"/>
          <w:sz w:val="24"/>
          <w:szCs w:val="24"/>
        </w:rPr>
        <w:t>“</w:t>
      </w:r>
      <w:r w:rsidR="008F09B2" w:rsidRPr="00166EB9">
        <w:rPr>
          <w:rFonts w:ascii="Times New Roman" w:hAnsi="Times New Roman" w:cs="Times New Roman"/>
          <w:b/>
          <w:bCs/>
          <w:color w:val="000000"/>
          <w:sz w:val="24"/>
          <w:szCs w:val="24"/>
        </w:rPr>
        <w:t xml:space="preserve"> </w:t>
      </w:r>
      <w:r w:rsidRPr="00166EB9">
        <w:rPr>
          <w:rStyle w:val="Grietas"/>
          <w:rFonts w:ascii="Times New Roman" w:hAnsi="Times New Roman" w:cs="Times New Roman"/>
          <w:b w:val="0"/>
          <w:bCs w:val="0"/>
          <w:sz w:val="24"/>
          <w:szCs w:val="24"/>
        </w:rPr>
        <w:t xml:space="preserve">14.1.3 papunkčiu </w:t>
      </w:r>
      <w:r w:rsidRPr="00166EB9">
        <w:rPr>
          <w:rFonts w:ascii="Times New Roman" w:hAnsi="Times New Roman" w:cs="Times New Roman"/>
          <w:sz w:val="24"/>
          <w:szCs w:val="24"/>
        </w:rPr>
        <w:t>ir</w:t>
      </w:r>
      <w:r w:rsidRPr="00166EB9">
        <w:rPr>
          <w:rFonts w:ascii="Times New Roman" w:hAnsi="Times New Roman" w:cs="Times New Roman"/>
          <w:b/>
          <w:bCs/>
          <w:sz w:val="24"/>
          <w:szCs w:val="24"/>
        </w:rPr>
        <w:t xml:space="preserve"> </w:t>
      </w:r>
      <w:r w:rsidRPr="00166EB9">
        <w:rPr>
          <w:rStyle w:val="Grietas"/>
          <w:rFonts w:ascii="Times New Roman" w:hAnsi="Times New Roman" w:cs="Times New Roman"/>
          <w:b w:val="0"/>
          <w:bCs w:val="0"/>
          <w:sz w:val="24"/>
          <w:szCs w:val="24"/>
        </w:rPr>
        <w:t>II skyriaus „P</w:t>
      </w:r>
      <w:r w:rsidR="008F09B2" w:rsidRPr="00166EB9">
        <w:rPr>
          <w:rStyle w:val="Grietas"/>
          <w:rFonts w:ascii="Times New Roman" w:hAnsi="Times New Roman" w:cs="Times New Roman"/>
          <w:b w:val="0"/>
          <w:bCs w:val="0"/>
          <w:sz w:val="24"/>
          <w:szCs w:val="24"/>
        </w:rPr>
        <w:t>AKUOTĖS“ reikalavimais</w:t>
      </w:r>
      <w:r w:rsidRPr="00166EB9">
        <w:rPr>
          <w:rStyle w:val="Grietas"/>
          <w:rFonts w:ascii="Times New Roman" w:hAnsi="Times New Roman" w:cs="Times New Roman"/>
          <w:b w:val="0"/>
          <w:bCs w:val="0"/>
          <w:sz w:val="24"/>
          <w:szCs w:val="24"/>
        </w:rPr>
        <w:t>.</w:t>
      </w:r>
    </w:p>
    <w:tbl>
      <w:tblPr>
        <w:tblW w:w="15309"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962"/>
        <w:gridCol w:w="5103"/>
        <w:gridCol w:w="5244"/>
      </w:tblGrid>
      <w:tr w:rsidR="001557F7" w:rsidRPr="00166EB9" w14:paraId="290F1547" w14:textId="77777777" w:rsidTr="001557F7">
        <w:trPr>
          <w:trHeight w:val="300"/>
        </w:trPr>
        <w:tc>
          <w:tcPr>
            <w:tcW w:w="4962" w:type="dxa"/>
            <w:tcBorders>
              <w:top w:val="single" w:sz="6" w:space="0" w:color="000000"/>
              <w:left w:val="single" w:sz="6" w:space="0" w:color="000000"/>
              <w:bottom w:val="single" w:sz="6" w:space="0" w:color="000000"/>
              <w:right w:val="single" w:sz="6" w:space="0" w:color="000000"/>
            </w:tcBorders>
            <w:shd w:val="clear" w:color="auto" w:fill="D9D9D9"/>
            <w:hideMark/>
          </w:tcPr>
          <w:p w14:paraId="2B349D12" w14:textId="77777777" w:rsidR="00680126" w:rsidRPr="00166EB9" w:rsidRDefault="00680126" w:rsidP="00680126">
            <w:pPr>
              <w:spacing w:after="0" w:line="240" w:lineRule="auto"/>
              <w:ind w:left="-570"/>
              <w:jc w:val="center"/>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b/>
                <w:bCs/>
                <w:color w:val="000000"/>
                <w:sz w:val="24"/>
                <w:szCs w:val="24"/>
                <w:lang w:eastAsia="lt-LT"/>
              </w:rPr>
              <w:t>Reikalavimas</w:t>
            </w:r>
            <w:r w:rsidRPr="00166EB9">
              <w:rPr>
                <w:rFonts w:ascii="Times New Roman" w:eastAsia="Times New Roman" w:hAnsi="Times New Roman" w:cs="Times New Roman"/>
                <w:color w:val="000000"/>
                <w:sz w:val="24"/>
                <w:szCs w:val="24"/>
                <w:lang w:eastAsia="lt-LT"/>
              </w:rPr>
              <w:t> </w:t>
            </w:r>
          </w:p>
        </w:tc>
        <w:tc>
          <w:tcPr>
            <w:tcW w:w="5103" w:type="dxa"/>
            <w:tcBorders>
              <w:top w:val="single" w:sz="6" w:space="0" w:color="000000"/>
              <w:left w:val="single" w:sz="6" w:space="0" w:color="000000"/>
              <w:bottom w:val="single" w:sz="6" w:space="0" w:color="000000"/>
              <w:right w:val="single" w:sz="6" w:space="0" w:color="000000"/>
            </w:tcBorders>
            <w:shd w:val="clear" w:color="auto" w:fill="D9D9D9"/>
            <w:hideMark/>
          </w:tcPr>
          <w:p w14:paraId="1C7A746A" w14:textId="77777777" w:rsidR="00680126" w:rsidRPr="00166EB9" w:rsidRDefault="00680126" w:rsidP="00680126">
            <w:pPr>
              <w:spacing w:after="0" w:line="240" w:lineRule="auto"/>
              <w:jc w:val="center"/>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b/>
                <w:bCs/>
                <w:color w:val="000000"/>
                <w:sz w:val="24"/>
                <w:szCs w:val="24"/>
                <w:lang w:eastAsia="lt-LT"/>
              </w:rPr>
              <w:t>Reikalaujami dokumentai </w:t>
            </w:r>
            <w:r w:rsidRPr="00166EB9">
              <w:rPr>
                <w:rFonts w:ascii="Times New Roman" w:eastAsia="Times New Roman" w:hAnsi="Times New Roman" w:cs="Times New Roman"/>
                <w:color w:val="000000"/>
                <w:sz w:val="24"/>
                <w:szCs w:val="24"/>
                <w:lang w:eastAsia="lt-LT"/>
              </w:rPr>
              <w:t> </w:t>
            </w:r>
          </w:p>
        </w:tc>
        <w:tc>
          <w:tcPr>
            <w:tcW w:w="5244" w:type="dxa"/>
            <w:tcBorders>
              <w:top w:val="single" w:sz="6" w:space="0" w:color="000000"/>
              <w:left w:val="single" w:sz="6" w:space="0" w:color="000000"/>
              <w:bottom w:val="single" w:sz="6" w:space="0" w:color="000000"/>
              <w:right w:val="single" w:sz="6" w:space="0" w:color="000000"/>
            </w:tcBorders>
            <w:shd w:val="clear" w:color="auto" w:fill="D9D9D9"/>
            <w:hideMark/>
          </w:tcPr>
          <w:p w14:paraId="20D0B4D1" w14:textId="77777777" w:rsidR="00680126" w:rsidRPr="00166EB9" w:rsidRDefault="00680126" w:rsidP="00680126">
            <w:pPr>
              <w:spacing w:after="0" w:line="240" w:lineRule="auto"/>
              <w:jc w:val="center"/>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b/>
                <w:bCs/>
                <w:color w:val="000000"/>
                <w:sz w:val="24"/>
                <w:szCs w:val="24"/>
                <w:lang w:eastAsia="lt-LT"/>
              </w:rPr>
              <w:t>Reikalaujamų dokumentų atitikimas</w:t>
            </w:r>
            <w:r w:rsidRPr="00166EB9">
              <w:rPr>
                <w:rFonts w:ascii="Times New Roman" w:eastAsia="Times New Roman" w:hAnsi="Times New Roman" w:cs="Times New Roman"/>
                <w:color w:val="000000"/>
                <w:sz w:val="24"/>
                <w:szCs w:val="24"/>
                <w:lang w:eastAsia="lt-LT"/>
              </w:rPr>
              <w:t> </w:t>
            </w:r>
          </w:p>
          <w:p w14:paraId="01B57325" w14:textId="2985869E" w:rsidR="00680126" w:rsidRPr="00166EB9" w:rsidRDefault="001557F7" w:rsidP="00680126">
            <w:pPr>
              <w:spacing w:after="0" w:line="240" w:lineRule="auto"/>
              <w:jc w:val="center"/>
              <w:textAlignment w:val="baseline"/>
              <w:rPr>
                <w:rFonts w:ascii="Times New Roman" w:eastAsia="Times New Roman" w:hAnsi="Times New Roman" w:cs="Times New Roman"/>
                <w:sz w:val="24"/>
                <w:szCs w:val="24"/>
                <w:lang w:eastAsia="lt-LT"/>
              </w:rPr>
            </w:pPr>
            <w:r w:rsidRPr="00166EB9">
              <w:rPr>
                <w:rFonts w:ascii="Times New Roman" w:hAnsi="Times New Roman" w:cs="Times New Roman"/>
                <w:i/>
                <w:iCs/>
                <w:color w:val="4472C4" w:themeColor="accent1"/>
                <w:sz w:val="24"/>
                <w:szCs w:val="24"/>
                <w:u w:color="4472C4"/>
              </w:rPr>
              <w:t>(pildo Tiekėjas)</w:t>
            </w:r>
          </w:p>
        </w:tc>
      </w:tr>
      <w:tr w:rsidR="001557F7" w:rsidRPr="00166EB9" w14:paraId="429D20AF" w14:textId="77777777" w:rsidTr="001557F7">
        <w:trPr>
          <w:trHeight w:val="1335"/>
        </w:trPr>
        <w:tc>
          <w:tcPr>
            <w:tcW w:w="4962" w:type="dxa"/>
            <w:tcBorders>
              <w:top w:val="single" w:sz="6" w:space="0" w:color="000000"/>
              <w:left w:val="single" w:sz="6" w:space="0" w:color="000000"/>
              <w:bottom w:val="single" w:sz="6" w:space="0" w:color="000000"/>
              <w:right w:val="single" w:sz="6" w:space="0" w:color="000000"/>
            </w:tcBorders>
          </w:tcPr>
          <w:p w14:paraId="47A907F5" w14:textId="77777777" w:rsidR="001557F7" w:rsidRPr="00166EB9" w:rsidRDefault="001557F7" w:rsidP="001557F7">
            <w:pPr>
              <w:spacing w:after="0" w:line="240" w:lineRule="auto"/>
              <w:ind w:left="284" w:right="278"/>
              <w:jc w:val="both"/>
              <w:textAlignment w:val="baseline"/>
              <w:rPr>
                <w:rFonts w:ascii="Times New Roman" w:eastAsia="Times New Roman" w:hAnsi="Times New Roman" w:cs="Times New Roman"/>
                <w:b/>
                <w:bCs/>
                <w:sz w:val="24"/>
                <w:szCs w:val="24"/>
                <w:lang w:eastAsia="lt-LT"/>
              </w:rPr>
            </w:pPr>
            <w:r w:rsidRPr="00166EB9">
              <w:rPr>
                <w:rFonts w:ascii="Times New Roman" w:eastAsia="Times New Roman" w:hAnsi="Times New Roman" w:cs="Times New Roman"/>
                <w:b/>
                <w:bCs/>
                <w:sz w:val="24"/>
                <w:szCs w:val="24"/>
                <w:lang w:eastAsia="lt-LT"/>
              </w:rPr>
              <w:t xml:space="preserve">Traktoriui: </w:t>
            </w:r>
          </w:p>
          <w:p w14:paraId="5F68CF74" w14:textId="75A57508" w:rsidR="001557F7" w:rsidRPr="00166EB9" w:rsidRDefault="001557F7" w:rsidP="001557F7">
            <w:pPr>
              <w:spacing w:after="0" w:line="240" w:lineRule="auto"/>
              <w:ind w:left="284" w:right="278"/>
              <w:jc w:val="both"/>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sz w:val="24"/>
                <w:szCs w:val="24"/>
                <w:lang w:eastAsia="lt-LT"/>
              </w:rPr>
              <w:t>Traktorius turi atitikti ne žemesnius kaip V etapo (</w:t>
            </w:r>
            <w:proofErr w:type="spellStart"/>
            <w:r w:rsidRPr="00166EB9">
              <w:rPr>
                <w:rFonts w:ascii="Times New Roman" w:eastAsia="Times New Roman" w:hAnsi="Times New Roman" w:cs="Times New Roman"/>
                <w:sz w:val="24"/>
                <w:szCs w:val="24"/>
                <w:lang w:eastAsia="lt-LT"/>
              </w:rPr>
              <w:t>Stage</w:t>
            </w:r>
            <w:proofErr w:type="spellEnd"/>
            <w:r w:rsidRPr="00166EB9">
              <w:rPr>
                <w:rFonts w:ascii="Times New Roman" w:eastAsia="Times New Roman" w:hAnsi="Times New Roman" w:cs="Times New Roman"/>
                <w:sz w:val="24"/>
                <w:szCs w:val="24"/>
                <w:lang w:eastAsia="lt-LT"/>
              </w:rPr>
              <w:t xml:space="preserve"> V) išmetamųjų teršalų ribinių verčių reikalavimus pagal </w:t>
            </w:r>
            <w:r w:rsidR="000057D9" w:rsidRPr="00166EB9">
              <w:rPr>
                <w:rFonts w:ascii="Times New Roman" w:hAnsi="Times New Roman" w:cs="Times New Roman"/>
                <w:sz w:val="24"/>
                <w:szCs w:val="24"/>
              </w:rPr>
              <w:t>Europos Parlamento ir Tarybos reglamentą (ES) 2016/1628.</w:t>
            </w:r>
          </w:p>
        </w:tc>
        <w:tc>
          <w:tcPr>
            <w:tcW w:w="5103" w:type="dxa"/>
            <w:tcBorders>
              <w:top w:val="single" w:sz="6" w:space="0" w:color="000000"/>
              <w:left w:val="single" w:sz="6" w:space="0" w:color="000000"/>
              <w:bottom w:val="single" w:sz="6" w:space="0" w:color="000000"/>
              <w:right w:val="single" w:sz="6" w:space="0" w:color="000000"/>
            </w:tcBorders>
          </w:tcPr>
          <w:p w14:paraId="54C21E8B" w14:textId="38D49AC6" w:rsidR="00527880" w:rsidRPr="00166EB9" w:rsidRDefault="000057D9" w:rsidP="00527880">
            <w:pPr>
              <w:pStyle w:val="Sraopastraipa"/>
              <w:numPr>
                <w:ilvl w:val="0"/>
                <w:numId w:val="33"/>
              </w:numPr>
              <w:tabs>
                <w:tab w:val="left" w:pos="423"/>
              </w:tabs>
              <w:spacing w:after="0" w:line="240" w:lineRule="auto"/>
              <w:ind w:left="139" w:right="282" w:firstLine="8"/>
              <w:jc w:val="both"/>
              <w:textAlignment w:val="baseline"/>
              <w:rPr>
                <w:rFonts w:ascii="Times New Roman" w:hAnsi="Times New Roman" w:cs="Times New Roman"/>
                <w:sz w:val="24"/>
                <w:szCs w:val="24"/>
              </w:rPr>
            </w:pPr>
            <w:r w:rsidRPr="00166EB9">
              <w:rPr>
                <w:rFonts w:ascii="Times New Roman" w:hAnsi="Times New Roman" w:cs="Times New Roman"/>
                <w:sz w:val="24"/>
                <w:szCs w:val="24"/>
              </w:rPr>
              <w:t>gamintojo atitikties deklaracija</w:t>
            </w:r>
            <w:r w:rsidR="002E1754" w:rsidRPr="00166EB9">
              <w:rPr>
                <w:rFonts w:ascii="Times New Roman" w:hAnsi="Times New Roman" w:cs="Times New Roman"/>
                <w:sz w:val="24"/>
                <w:szCs w:val="24"/>
              </w:rPr>
              <w:t>;</w:t>
            </w:r>
            <w:r w:rsidRPr="00166EB9">
              <w:rPr>
                <w:rFonts w:ascii="Times New Roman" w:hAnsi="Times New Roman" w:cs="Times New Roman"/>
                <w:sz w:val="24"/>
                <w:szCs w:val="24"/>
              </w:rPr>
              <w:t xml:space="preserve"> arba </w:t>
            </w:r>
          </w:p>
          <w:p w14:paraId="748C886E" w14:textId="40591C03" w:rsidR="00527880" w:rsidRPr="00166EB9" w:rsidRDefault="000057D9" w:rsidP="00527880">
            <w:pPr>
              <w:pStyle w:val="Sraopastraipa"/>
              <w:tabs>
                <w:tab w:val="left" w:pos="423"/>
              </w:tabs>
              <w:spacing w:after="0" w:line="240" w:lineRule="auto"/>
              <w:ind w:left="147" w:right="282"/>
              <w:jc w:val="both"/>
              <w:textAlignment w:val="baseline"/>
              <w:rPr>
                <w:rFonts w:ascii="Times New Roman" w:hAnsi="Times New Roman" w:cs="Times New Roman"/>
                <w:sz w:val="24"/>
                <w:szCs w:val="24"/>
              </w:rPr>
            </w:pPr>
            <w:r w:rsidRPr="00166EB9">
              <w:rPr>
                <w:rFonts w:ascii="Times New Roman" w:hAnsi="Times New Roman" w:cs="Times New Roman"/>
                <w:sz w:val="24"/>
                <w:szCs w:val="24"/>
              </w:rPr>
              <w:t>b) ES tipo patvirtinimo sertifikatas</w:t>
            </w:r>
            <w:r w:rsidR="002E1754" w:rsidRPr="00166EB9">
              <w:rPr>
                <w:rFonts w:ascii="Times New Roman" w:hAnsi="Times New Roman" w:cs="Times New Roman"/>
                <w:sz w:val="24"/>
                <w:szCs w:val="24"/>
              </w:rPr>
              <w:t>;</w:t>
            </w:r>
            <w:r w:rsidRPr="00166EB9">
              <w:rPr>
                <w:rFonts w:ascii="Times New Roman" w:hAnsi="Times New Roman" w:cs="Times New Roman"/>
                <w:sz w:val="24"/>
                <w:szCs w:val="24"/>
              </w:rPr>
              <w:t xml:space="preserve"> arba </w:t>
            </w:r>
          </w:p>
          <w:p w14:paraId="6BAE6E86" w14:textId="1A2148F5" w:rsidR="00527880" w:rsidRPr="00166EB9" w:rsidRDefault="000057D9" w:rsidP="00527880">
            <w:pPr>
              <w:pStyle w:val="Sraopastraipa"/>
              <w:tabs>
                <w:tab w:val="left" w:pos="423"/>
              </w:tabs>
              <w:spacing w:after="0" w:line="240" w:lineRule="auto"/>
              <w:ind w:left="147" w:right="282"/>
              <w:jc w:val="both"/>
              <w:textAlignment w:val="baseline"/>
              <w:rPr>
                <w:rFonts w:ascii="Times New Roman" w:hAnsi="Times New Roman" w:cs="Times New Roman"/>
                <w:sz w:val="24"/>
                <w:szCs w:val="24"/>
              </w:rPr>
            </w:pPr>
            <w:r w:rsidRPr="00166EB9">
              <w:rPr>
                <w:rFonts w:ascii="Times New Roman" w:hAnsi="Times New Roman" w:cs="Times New Roman"/>
                <w:sz w:val="24"/>
                <w:szCs w:val="24"/>
              </w:rPr>
              <w:t>c) gamintojo techninė dokumentacija</w:t>
            </w:r>
            <w:r w:rsidR="002E1754" w:rsidRPr="00166EB9">
              <w:rPr>
                <w:rFonts w:ascii="Times New Roman" w:hAnsi="Times New Roman" w:cs="Times New Roman"/>
                <w:sz w:val="24"/>
                <w:szCs w:val="24"/>
              </w:rPr>
              <w:t>;</w:t>
            </w:r>
            <w:r w:rsidRPr="00166EB9">
              <w:rPr>
                <w:rFonts w:ascii="Times New Roman" w:hAnsi="Times New Roman" w:cs="Times New Roman"/>
                <w:sz w:val="24"/>
                <w:szCs w:val="24"/>
              </w:rPr>
              <w:t xml:space="preserve"> arba </w:t>
            </w:r>
          </w:p>
          <w:p w14:paraId="39ABFCF6" w14:textId="0C12D30A" w:rsidR="00527880" w:rsidRPr="00166EB9" w:rsidRDefault="000057D9" w:rsidP="00527880">
            <w:pPr>
              <w:pStyle w:val="Sraopastraipa"/>
              <w:tabs>
                <w:tab w:val="left" w:pos="423"/>
              </w:tabs>
              <w:spacing w:after="0" w:line="240" w:lineRule="auto"/>
              <w:ind w:left="147" w:right="282"/>
              <w:jc w:val="both"/>
              <w:textAlignment w:val="baseline"/>
              <w:rPr>
                <w:rFonts w:ascii="Times New Roman" w:hAnsi="Times New Roman" w:cs="Times New Roman"/>
                <w:sz w:val="24"/>
                <w:szCs w:val="24"/>
              </w:rPr>
            </w:pPr>
            <w:r w:rsidRPr="00166EB9">
              <w:rPr>
                <w:rFonts w:ascii="Times New Roman" w:hAnsi="Times New Roman" w:cs="Times New Roman"/>
                <w:sz w:val="24"/>
                <w:szCs w:val="24"/>
              </w:rPr>
              <w:t xml:space="preserve">d) kiti lygiaverčiai įrodymai, patvirtinantys atitiktį </w:t>
            </w:r>
            <w:proofErr w:type="spellStart"/>
            <w:r w:rsidRPr="00166EB9">
              <w:rPr>
                <w:rFonts w:ascii="Times New Roman" w:hAnsi="Times New Roman" w:cs="Times New Roman"/>
                <w:sz w:val="24"/>
                <w:szCs w:val="24"/>
              </w:rPr>
              <w:t>Stage</w:t>
            </w:r>
            <w:proofErr w:type="spellEnd"/>
            <w:r w:rsidRPr="00166EB9">
              <w:rPr>
                <w:rFonts w:ascii="Times New Roman" w:hAnsi="Times New Roman" w:cs="Times New Roman"/>
                <w:sz w:val="24"/>
                <w:szCs w:val="24"/>
              </w:rPr>
              <w:t xml:space="preserve"> V reikalavimams. </w:t>
            </w:r>
          </w:p>
          <w:p w14:paraId="52EB71E7" w14:textId="08D0E638" w:rsidR="001557F7" w:rsidRPr="00166EB9" w:rsidRDefault="001557F7" w:rsidP="001557F7">
            <w:pPr>
              <w:spacing w:after="0" w:line="240" w:lineRule="auto"/>
              <w:ind w:left="147" w:right="282"/>
              <w:jc w:val="both"/>
              <w:textAlignment w:val="baseline"/>
              <w:rPr>
                <w:rFonts w:ascii="Times New Roman" w:eastAsia="Times New Roman" w:hAnsi="Times New Roman" w:cs="Times New Roman"/>
                <w:b/>
                <w:bCs/>
                <w:i/>
                <w:iCs/>
                <w:sz w:val="24"/>
                <w:szCs w:val="24"/>
                <w:lang w:eastAsia="lt-LT"/>
              </w:rPr>
            </w:pPr>
            <w:r w:rsidRPr="00166EB9">
              <w:rPr>
                <w:rFonts w:ascii="Times New Roman" w:eastAsia="Times New Roman" w:hAnsi="Times New Roman" w:cs="Times New Roman"/>
                <w:b/>
                <w:bCs/>
                <w:i/>
                <w:iCs/>
                <w:sz w:val="24"/>
                <w:szCs w:val="24"/>
                <w:lang w:eastAsia="lt-LT"/>
              </w:rPr>
              <w:t>(Dokumentai pateikiami kartu su pasiūlymu)</w:t>
            </w:r>
          </w:p>
        </w:tc>
        <w:tc>
          <w:tcPr>
            <w:tcW w:w="5244" w:type="dxa"/>
            <w:tcBorders>
              <w:top w:val="single" w:sz="6" w:space="0" w:color="000000"/>
              <w:left w:val="single" w:sz="6" w:space="0" w:color="000000"/>
              <w:bottom w:val="single" w:sz="6" w:space="0" w:color="000000"/>
              <w:right w:val="single" w:sz="6" w:space="0" w:color="000000"/>
            </w:tcBorders>
            <w:hideMark/>
          </w:tcPr>
          <w:p w14:paraId="2D7D7FD0" w14:textId="0248998E" w:rsidR="001557F7" w:rsidRPr="00166EB9" w:rsidRDefault="001557F7" w:rsidP="00E27211">
            <w:pPr>
              <w:spacing w:after="0" w:line="240" w:lineRule="auto"/>
              <w:ind w:left="285" w:right="137"/>
              <w:jc w:val="both"/>
              <w:textAlignment w:val="baseline"/>
              <w:rPr>
                <w:rFonts w:ascii="Times New Roman" w:eastAsia="Times New Roman" w:hAnsi="Times New Roman" w:cs="Times New Roman"/>
                <w:color w:val="4472C4" w:themeColor="accent1"/>
                <w:sz w:val="24"/>
                <w:szCs w:val="24"/>
                <w:lang w:eastAsia="lt-LT"/>
              </w:rPr>
            </w:pPr>
          </w:p>
        </w:tc>
      </w:tr>
      <w:tr w:rsidR="001557F7" w:rsidRPr="00166EB9" w14:paraId="7B8D14DA" w14:textId="77777777" w:rsidTr="001557F7">
        <w:trPr>
          <w:trHeight w:val="2124"/>
        </w:trPr>
        <w:tc>
          <w:tcPr>
            <w:tcW w:w="4962" w:type="dxa"/>
            <w:tcBorders>
              <w:top w:val="single" w:sz="6" w:space="0" w:color="000000"/>
              <w:left w:val="single" w:sz="6" w:space="0" w:color="000000"/>
              <w:bottom w:val="single" w:sz="6" w:space="0" w:color="000000"/>
              <w:right w:val="single" w:sz="6" w:space="0" w:color="000000"/>
            </w:tcBorders>
          </w:tcPr>
          <w:p w14:paraId="46869E22" w14:textId="77777777" w:rsidR="001557F7" w:rsidRPr="00166EB9" w:rsidRDefault="001557F7" w:rsidP="001557F7">
            <w:pPr>
              <w:spacing w:after="0" w:line="240" w:lineRule="auto"/>
              <w:ind w:left="284" w:right="278"/>
              <w:jc w:val="both"/>
              <w:textAlignment w:val="baseline"/>
              <w:rPr>
                <w:rFonts w:ascii="Times New Roman" w:eastAsia="Times New Roman" w:hAnsi="Times New Roman" w:cs="Times New Roman"/>
                <w:b/>
                <w:bCs/>
                <w:sz w:val="24"/>
                <w:szCs w:val="24"/>
                <w:lang w:eastAsia="lt-LT"/>
              </w:rPr>
            </w:pPr>
            <w:r w:rsidRPr="00166EB9">
              <w:rPr>
                <w:rFonts w:ascii="Times New Roman" w:eastAsia="Times New Roman" w:hAnsi="Times New Roman" w:cs="Times New Roman"/>
                <w:b/>
                <w:bCs/>
                <w:sz w:val="24"/>
                <w:szCs w:val="24"/>
                <w:lang w:eastAsia="lt-LT"/>
              </w:rPr>
              <w:t xml:space="preserve">Pakuotėms: </w:t>
            </w:r>
          </w:p>
          <w:p w14:paraId="20FBB66A" w14:textId="4CD6E7E1" w:rsidR="001557F7" w:rsidRPr="00166EB9" w:rsidRDefault="001557F7" w:rsidP="001557F7">
            <w:pPr>
              <w:spacing w:after="0" w:line="240" w:lineRule="auto"/>
              <w:ind w:left="284" w:right="278"/>
              <w:jc w:val="both"/>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sz w:val="24"/>
                <w:szCs w:val="24"/>
                <w:lang w:eastAsia="lt-LT"/>
              </w:rPr>
              <w:t xml:space="preserve">Jeigu </w:t>
            </w:r>
            <w:r w:rsidR="00635716" w:rsidRPr="00166EB9">
              <w:rPr>
                <w:rFonts w:ascii="Times New Roman" w:eastAsia="Times New Roman" w:hAnsi="Times New Roman" w:cs="Times New Roman"/>
                <w:sz w:val="24"/>
                <w:szCs w:val="24"/>
                <w:lang w:eastAsia="lt-LT"/>
              </w:rPr>
              <w:t>P</w:t>
            </w:r>
            <w:r w:rsidRPr="00166EB9">
              <w:rPr>
                <w:rFonts w:ascii="Times New Roman" w:eastAsia="Times New Roman" w:hAnsi="Times New Roman" w:cs="Times New Roman"/>
                <w:sz w:val="24"/>
                <w:szCs w:val="24"/>
                <w:lang w:eastAsia="lt-LT"/>
              </w:rPr>
              <w:t>rekės tiekiamos ar perduodamos pirkimo vykdytojui antrinėje pakuotėje</w:t>
            </w:r>
            <w:r w:rsidR="00012328" w:rsidRPr="00166EB9">
              <w:rPr>
                <w:rStyle w:val="Puslapioinaosnuoroda"/>
                <w:rFonts w:ascii="Times New Roman" w:eastAsia="Times New Roman" w:hAnsi="Times New Roman" w:cs="Times New Roman"/>
                <w:sz w:val="24"/>
                <w:szCs w:val="24"/>
                <w:lang w:eastAsia="lt-LT"/>
              </w:rPr>
              <w:footnoteReference w:id="2"/>
            </w:r>
            <w:r w:rsidRPr="00166EB9">
              <w:rPr>
                <w:rFonts w:ascii="Times New Roman" w:eastAsia="Times New Roman" w:hAnsi="Times New Roman" w:cs="Times New Roman"/>
                <w:sz w:val="24"/>
                <w:szCs w:val="24"/>
                <w:lang w:eastAsia="lt-LT"/>
              </w:rPr>
              <w:t>, antrinės pakuotės turi būti laikytinos perdirbamosiomis pagal LR mokesčio už aplinkos teršimą įstatymo nuostatas.</w:t>
            </w:r>
          </w:p>
        </w:tc>
        <w:tc>
          <w:tcPr>
            <w:tcW w:w="5103" w:type="dxa"/>
            <w:tcBorders>
              <w:top w:val="single" w:sz="6" w:space="0" w:color="000000"/>
              <w:left w:val="single" w:sz="6" w:space="0" w:color="000000"/>
              <w:bottom w:val="single" w:sz="6" w:space="0" w:color="000000"/>
              <w:right w:val="single" w:sz="6" w:space="0" w:color="000000"/>
            </w:tcBorders>
          </w:tcPr>
          <w:p w14:paraId="6A36B77C" w14:textId="20A3F6B6" w:rsidR="00E27211" w:rsidRPr="00166EB9" w:rsidRDefault="00635716" w:rsidP="001557F7">
            <w:pPr>
              <w:spacing w:after="0" w:line="240" w:lineRule="auto"/>
              <w:ind w:left="147" w:right="282"/>
              <w:jc w:val="both"/>
              <w:textAlignment w:val="baseline"/>
              <w:rPr>
                <w:rStyle w:val="eop"/>
                <w:rFonts w:ascii="Times New Roman" w:hAnsi="Times New Roman" w:cs="Times New Roman"/>
                <w:noProof/>
                <w:sz w:val="24"/>
                <w:szCs w:val="24"/>
              </w:rPr>
            </w:pPr>
            <w:r w:rsidRPr="00166EB9">
              <w:rPr>
                <w:rStyle w:val="normaltextrun"/>
                <w:rFonts w:ascii="Times New Roman" w:hAnsi="Times New Roman" w:cs="Times New Roman"/>
                <w:noProof/>
                <w:color w:val="000000"/>
                <w:sz w:val="24"/>
                <w:szCs w:val="24"/>
                <w:shd w:val="clear" w:color="auto" w:fill="FFFFFF"/>
              </w:rPr>
              <w:t>Jei Tiekėjas teikdamas pasiūlymą įsipareigoja laikytis visų pirkimo sąlygų, įskaitant ir reikalavimą dėl antrinės pakuotės (jeigu ji bus naudojama), tokiu atveju papildomi dokumentai pasiūlymų vertinimo etape nėra teikiami. Sutarties vykdymo metu, jeigu Prekės yra tiekiamos arba perduodamos antrinėje pakuotėje, tokiu atveju Tiekėjas patiekdamas Prekes Pirkėjui, turi pateikti Prekės (-ių) antrinės (-ių) pakuotės (-čių) tinkamumą perdirbti (perdirbamumą) patvirtinančius dokumentus nurodytus Sutartyje.</w:t>
            </w:r>
          </w:p>
          <w:p w14:paraId="15C4BE58" w14:textId="77777777" w:rsidR="00635716" w:rsidRPr="00166EB9" w:rsidRDefault="00635716" w:rsidP="001557F7">
            <w:pPr>
              <w:spacing w:after="0" w:line="240" w:lineRule="auto"/>
              <w:ind w:left="147" w:right="282"/>
              <w:jc w:val="both"/>
              <w:textAlignment w:val="baseline"/>
              <w:rPr>
                <w:rFonts w:ascii="Times New Roman" w:eastAsia="Times New Roman" w:hAnsi="Times New Roman" w:cs="Times New Roman"/>
                <w:sz w:val="24"/>
                <w:szCs w:val="24"/>
                <w:lang w:eastAsia="lt-LT"/>
              </w:rPr>
            </w:pPr>
          </w:p>
          <w:p w14:paraId="7391B601" w14:textId="5029F92C" w:rsidR="001557F7" w:rsidRPr="00166EB9" w:rsidRDefault="001557F7" w:rsidP="001557F7">
            <w:pPr>
              <w:spacing w:after="0" w:line="240" w:lineRule="auto"/>
              <w:ind w:left="147" w:right="282"/>
              <w:jc w:val="both"/>
              <w:textAlignment w:val="baseline"/>
              <w:rPr>
                <w:rFonts w:ascii="Times New Roman" w:eastAsia="Times New Roman" w:hAnsi="Times New Roman" w:cs="Times New Roman"/>
                <w:b/>
                <w:bCs/>
                <w:i/>
                <w:iCs/>
                <w:sz w:val="24"/>
                <w:szCs w:val="24"/>
                <w:lang w:eastAsia="lt-LT"/>
              </w:rPr>
            </w:pPr>
            <w:r w:rsidRPr="00166EB9">
              <w:rPr>
                <w:rFonts w:ascii="Times New Roman" w:eastAsia="Times New Roman" w:hAnsi="Times New Roman" w:cs="Times New Roman"/>
                <w:b/>
                <w:bCs/>
                <w:i/>
                <w:iCs/>
                <w:sz w:val="24"/>
                <w:szCs w:val="24"/>
                <w:lang w:eastAsia="lt-LT"/>
              </w:rPr>
              <w:t>(Dokumentai pasiūlymų vertinimo etape nėra teikiami)</w:t>
            </w:r>
          </w:p>
        </w:tc>
        <w:tc>
          <w:tcPr>
            <w:tcW w:w="5244" w:type="dxa"/>
            <w:tcBorders>
              <w:top w:val="single" w:sz="6" w:space="0" w:color="000000"/>
              <w:left w:val="single" w:sz="6" w:space="0" w:color="000000"/>
              <w:bottom w:val="single" w:sz="6" w:space="0" w:color="000000"/>
              <w:right w:val="single" w:sz="6" w:space="0" w:color="000000"/>
            </w:tcBorders>
            <w:hideMark/>
          </w:tcPr>
          <w:p w14:paraId="380038BA" w14:textId="77777777" w:rsidR="001557F7" w:rsidRPr="00166EB9" w:rsidRDefault="001557F7" w:rsidP="00E27211">
            <w:pPr>
              <w:spacing w:after="0" w:line="240" w:lineRule="auto"/>
              <w:ind w:left="285" w:right="137"/>
              <w:jc w:val="both"/>
              <w:textAlignment w:val="baseline"/>
              <w:rPr>
                <w:rFonts w:ascii="Times New Roman" w:eastAsia="Times New Roman" w:hAnsi="Times New Roman" w:cs="Times New Roman"/>
                <w:color w:val="000000"/>
                <w:sz w:val="24"/>
                <w:szCs w:val="24"/>
                <w:lang w:eastAsia="lt-LT"/>
              </w:rPr>
            </w:pPr>
          </w:p>
        </w:tc>
      </w:tr>
    </w:tbl>
    <w:p w14:paraId="49382C98" w14:textId="77777777" w:rsidR="00680126" w:rsidRPr="00166EB9" w:rsidRDefault="00680126" w:rsidP="00680126">
      <w:pPr>
        <w:spacing w:after="0" w:line="240" w:lineRule="auto"/>
        <w:jc w:val="both"/>
        <w:textAlignment w:val="baseline"/>
        <w:rPr>
          <w:rFonts w:ascii="Times New Roman" w:eastAsia="Times New Roman" w:hAnsi="Times New Roman" w:cs="Times New Roman"/>
          <w:sz w:val="24"/>
          <w:szCs w:val="24"/>
          <w:lang w:eastAsia="lt-LT"/>
        </w:rPr>
      </w:pPr>
      <w:r w:rsidRPr="00166EB9">
        <w:rPr>
          <w:rFonts w:ascii="Times New Roman" w:eastAsia="Times New Roman" w:hAnsi="Times New Roman" w:cs="Times New Roman"/>
          <w:sz w:val="24"/>
          <w:szCs w:val="24"/>
          <w:lang w:eastAsia="lt-LT"/>
        </w:rPr>
        <w:t> </w:t>
      </w:r>
    </w:p>
    <w:p w14:paraId="381B50CB" w14:textId="0F6EF392" w:rsidR="006A442A" w:rsidRPr="00166EB9" w:rsidRDefault="006A442A" w:rsidP="00A0701F">
      <w:pPr>
        <w:jc w:val="both"/>
        <w:rPr>
          <w:rFonts w:ascii="Times New Roman" w:eastAsia="Calibri" w:hAnsi="Times New Roman" w:cs="Times New Roman"/>
          <w:color w:val="000000" w:themeColor="text1"/>
          <w:sz w:val="24"/>
          <w:szCs w:val="24"/>
        </w:rPr>
      </w:pPr>
    </w:p>
    <w:sectPr w:rsidR="006A442A" w:rsidRPr="00166EB9" w:rsidSect="00A72165">
      <w:footerReference w:type="default" r:id="rId13"/>
      <w:headerReference w:type="first" r:id="rId14"/>
      <w:pgSz w:w="16838" w:h="11906" w:orient="landscape"/>
      <w:pgMar w:top="1701" w:right="709" w:bottom="567"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2D42" w14:textId="77777777" w:rsidR="00A97F42" w:rsidRDefault="00A97F42" w:rsidP="00682323">
      <w:pPr>
        <w:spacing w:after="0" w:line="240" w:lineRule="auto"/>
      </w:pPr>
      <w:r>
        <w:separator/>
      </w:r>
    </w:p>
  </w:endnote>
  <w:endnote w:type="continuationSeparator" w:id="0">
    <w:p w14:paraId="14B53FB8" w14:textId="77777777" w:rsidR="00A97F42" w:rsidRDefault="00A97F42" w:rsidP="00682323">
      <w:pPr>
        <w:spacing w:after="0" w:line="240" w:lineRule="auto"/>
      </w:pPr>
      <w:r>
        <w:continuationSeparator/>
      </w:r>
    </w:p>
  </w:endnote>
  <w:endnote w:type="continuationNotice" w:id="1">
    <w:p w14:paraId="050A0AD0" w14:textId="77777777" w:rsidR="00A97F42" w:rsidRDefault="00A97F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 PL KaitiM GB">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Porat"/>
    </w:pPr>
  </w:p>
  <w:p w14:paraId="2D81B5AC" w14:textId="77777777" w:rsidR="00682323" w:rsidRDefault="006823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76A3" w14:textId="77777777" w:rsidR="00A97F42" w:rsidRDefault="00A97F42" w:rsidP="00682323">
      <w:pPr>
        <w:spacing w:after="0" w:line="240" w:lineRule="auto"/>
      </w:pPr>
      <w:r>
        <w:separator/>
      </w:r>
    </w:p>
  </w:footnote>
  <w:footnote w:type="continuationSeparator" w:id="0">
    <w:p w14:paraId="14033DC2" w14:textId="77777777" w:rsidR="00A97F42" w:rsidRDefault="00A97F42" w:rsidP="00682323">
      <w:pPr>
        <w:spacing w:after="0" w:line="240" w:lineRule="auto"/>
      </w:pPr>
      <w:r>
        <w:continuationSeparator/>
      </w:r>
    </w:p>
  </w:footnote>
  <w:footnote w:type="continuationNotice" w:id="1">
    <w:p w14:paraId="4A9193EA" w14:textId="77777777" w:rsidR="00A97F42" w:rsidRDefault="00A97F42">
      <w:pPr>
        <w:spacing w:after="0" w:line="240" w:lineRule="auto"/>
      </w:pPr>
    </w:p>
  </w:footnote>
  <w:footnote w:id="2">
    <w:p w14:paraId="21307D6B" w14:textId="30C42B1F" w:rsidR="00012328" w:rsidRPr="00012328" w:rsidRDefault="00012328">
      <w:pPr>
        <w:pStyle w:val="Puslapioinaostekstas"/>
        <w:rPr>
          <w:lang w:val="en-US"/>
        </w:rPr>
      </w:pPr>
      <w:r>
        <w:rPr>
          <w:rStyle w:val="Puslapioinaosnuoroda"/>
        </w:rPr>
        <w:footnoteRef/>
      </w:r>
      <w:r>
        <w:t xml:space="preserve"> </w:t>
      </w:r>
      <w:r>
        <w:rPr>
          <w:rStyle w:val="normaltextrun"/>
          <w:color w:val="000000"/>
          <w:sz w:val="16"/>
          <w:szCs w:val="16"/>
          <w:shd w:val="clear" w:color="auto" w:fill="FFFFFF"/>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Antrats"/>
      <w:jc w:val="right"/>
      <w:rPr>
        <w:rFonts w:ascii="Times New Roman" w:hAnsi="Times New Roman" w:cs="Times New Roman"/>
      </w:rPr>
    </w:pPr>
    <w:bookmarkStart w:id="1" w:name="_Hlk158215213"/>
    <w:bookmarkStart w:id="2" w:name="_Hlk158215214"/>
    <w:r w:rsidRPr="00682323">
      <w:rPr>
        <w:rFonts w:ascii="Times New Roman" w:hAnsi="Times New Roman" w:cs="Times New Roman"/>
      </w:rPr>
      <w:t>Specialiųjų sąlygų 1 priedas/ Kvietimo 1 priedas</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745"/>
    <w:multiLevelType w:val="multilevel"/>
    <w:tmpl w:val="D4C41E0A"/>
    <w:lvl w:ilvl="0">
      <w:start w:val="2"/>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7A8A8A7E"/>
    <w:lvl w:ilvl="0">
      <w:start w:val="2"/>
      <w:numFmt w:val="decimal"/>
      <w:lvlText w:val="%1."/>
      <w:lvlJc w:val="left"/>
      <w:pPr>
        <w:ind w:left="720" w:hanging="360"/>
      </w:pPr>
      <w:rPr>
        <w:rFonts w:hint="default"/>
      </w:rPr>
    </w:lvl>
    <w:lvl w:ilvl="1">
      <w:start w:val="3"/>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88F5562"/>
    <w:multiLevelType w:val="hybridMultilevel"/>
    <w:tmpl w:val="923CA77E"/>
    <w:lvl w:ilvl="0" w:tplc="644E7EF8">
      <w:start w:val="74"/>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B937B5"/>
    <w:multiLevelType w:val="hybridMultilevel"/>
    <w:tmpl w:val="C1C05504"/>
    <w:lvl w:ilvl="0" w:tplc="97A4FD80">
      <w:start w:val="1"/>
      <w:numFmt w:val="lowerLetter"/>
      <w:lvlText w:val="%1)"/>
      <w:lvlJc w:val="left"/>
      <w:pPr>
        <w:ind w:left="507" w:hanging="36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9"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EA1E0A"/>
    <w:multiLevelType w:val="multilevel"/>
    <w:tmpl w:val="1EE83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B7C1974"/>
    <w:multiLevelType w:val="multilevel"/>
    <w:tmpl w:val="565E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103418"/>
    <w:multiLevelType w:val="multilevel"/>
    <w:tmpl w:val="7ECA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0AA7230"/>
    <w:multiLevelType w:val="hybridMultilevel"/>
    <w:tmpl w:val="93DA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2" w15:restartNumberingAfterBreak="0">
    <w:nsid w:val="7F04004B"/>
    <w:multiLevelType w:val="multilevel"/>
    <w:tmpl w:val="EFBA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527500">
    <w:abstractNumId w:val="14"/>
  </w:num>
  <w:num w:numId="2" w16cid:durableId="1693802023">
    <w:abstractNumId w:val="21"/>
  </w:num>
  <w:num w:numId="3" w16cid:durableId="465438486">
    <w:abstractNumId w:val="3"/>
  </w:num>
  <w:num w:numId="4" w16cid:durableId="1587499296">
    <w:abstractNumId w:val="25"/>
  </w:num>
  <w:num w:numId="5" w16cid:durableId="1010720973">
    <w:abstractNumId w:val="2"/>
  </w:num>
  <w:num w:numId="6" w16cid:durableId="749280087">
    <w:abstractNumId w:val="11"/>
  </w:num>
  <w:num w:numId="7" w16cid:durableId="2051412231">
    <w:abstractNumId w:val="16"/>
  </w:num>
  <w:num w:numId="8" w16cid:durableId="857231284">
    <w:abstractNumId w:val="0"/>
  </w:num>
  <w:num w:numId="9" w16cid:durableId="695084122">
    <w:abstractNumId w:val="29"/>
  </w:num>
  <w:num w:numId="10" w16cid:durableId="345668028">
    <w:abstractNumId w:val="9"/>
  </w:num>
  <w:num w:numId="11" w16cid:durableId="1912424244">
    <w:abstractNumId w:val="31"/>
  </w:num>
  <w:num w:numId="12" w16cid:durableId="1266614692">
    <w:abstractNumId w:val="15"/>
  </w:num>
  <w:num w:numId="13" w16cid:durableId="568659435">
    <w:abstractNumId w:val="1"/>
  </w:num>
  <w:num w:numId="14" w16cid:durableId="596984255">
    <w:abstractNumId w:val="6"/>
  </w:num>
  <w:num w:numId="15" w16cid:durableId="1172136613">
    <w:abstractNumId w:val="17"/>
  </w:num>
  <w:num w:numId="16" w16cid:durableId="44986507">
    <w:abstractNumId w:val="30"/>
  </w:num>
  <w:num w:numId="17" w16cid:durableId="1770928007">
    <w:abstractNumId w:val="22"/>
  </w:num>
  <w:num w:numId="18" w16cid:durableId="1959872787">
    <w:abstractNumId w:val="26"/>
  </w:num>
  <w:num w:numId="19" w16cid:durableId="131144784">
    <w:abstractNumId w:val="4"/>
  </w:num>
  <w:num w:numId="20" w16cid:durableId="1084498544">
    <w:abstractNumId w:val="23"/>
  </w:num>
  <w:num w:numId="21" w16cid:durableId="1890996126">
    <w:abstractNumId w:val="28"/>
  </w:num>
  <w:num w:numId="22" w16cid:durableId="1349335322">
    <w:abstractNumId w:val="12"/>
  </w:num>
  <w:num w:numId="23" w16cid:durableId="953756790">
    <w:abstractNumId w:val="24"/>
  </w:num>
  <w:num w:numId="24" w16cid:durableId="1063944107">
    <w:abstractNumId w:val="10"/>
  </w:num>
  <w:num w:numId="25" w16cid:durableId="1411081637">
    <w:abstractNumId w:val="7"/>
  </w:num>
  <w:num w:numId="26" w16cid:durableId="1905527479">
    <w:abstractNumId w:val="20"/>
  </w:num>
  <w:num w:numId="27" w16cid:durableId="533809163">
    <w:abstractNumId w:val="27"/>
  </w:num>
  <w:num w:numId="28" w16cid:durableId="994916778">
    <w:abstractNumId w:val="13"/>
  </w:num>
  <w:num w:numId="29" w16cid:durableId="1610163365">
    <w:abstractNumId w:val="32"/>
  </w:num>
  <w:num w:numId="30" w16cid:durableId="1490976491">
    <w:abstractNumId w:val="19"/>
  </w:num>
  <w:num w:numId="31" w16cid:durableId="1592467194">
    <w:abstractNumId w:val="5"/>
  </w:num>
  <w:num w:numId="32" w16cid:durableId="1402872557">
    <w:abstractNumId w:val="18"/>
  </w:num>
  <w:num w:numId="33" w16cid:durableId="1915622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0D68"/>
    <w:rsid w:val="00002E18"/>
    <w:rsid w:val="00003274"/>
    <w:rsid w:val="000035C2"/>
    <w:rsid w:val="000041A5"/>
    <w:rsid w:val="000052B1"/>
    <w:rsid w:val="000057D9"/>
    <w:rsid w:val="00012328"/>
    <w:rsid w:val="00014EE4"/>
    <w:rsid w:val="00024471"/>
    <w:rsid w:val="000260A5"/>
    <w:rsid w:val="0004663F"/>
    <w:rsid w:val="00046A16"/>
    <w:rsid w:val="000537BD"/>
    <w:rsid w:val="000546FF"/>
    <w:rsid w:val="00063399"/>
    <w:rsid w:val="00064620"/>
    <w:rsid w:val="00070A2D"/>
    <w:rsid w:val="00071D9F"/>
    <w:rsid w:val="000749F2"/>
    <w:rsid w:val="0007504B"/>
    <w:rsid w:val="00076350"/>
    <w:rsid w:val="0009386F"/>
    <w:rsid w:val="00094A35"/>
    <w:rsid w:val="0009752B"/>
    <w:rsid w:val="000A21A7"/>
    <w:rsid w:val="000A3AA3"/>
    <w:rsid w:val="000A41ED"/>
    <w:rsid w:val="000B2D6C"/>
    <w:rsid w:val="000B2DCF"/>
    <w:rsid w:val="000B2DF2"/>
    <w:rsid w:val="000B3919"/>
    <w:rsid w:val="000C588C"/>
    <w:rsid w:val="000C6221"/>
    <w:rsid w:val="000C6BD0"/>
    <w:rsid w:val="000D4431"/>
    <w:rsid w:val="000D50E9"/>
    <w:rsid w:val="000E0223"/>
    <w:rsid w:val="000E1FDC"/>
    <w:rsid w:val="000E3573"/>
    <w:rsid w:val="000E487C"/>
    <w:rsid w:val="000E6464"/>
    <w:rsid w:val="000E788B"/>
    <w:rsid w:val="000F124D"/>
    <w:rsid w:val="000F3751"/>
    <w:rsid w:val="000F405C"/>
    <w:rsid w:val="00101454"/>
    <w:rsid w:val="00104578"/>
    <w:rsid w:val="00114209"/>
    <w:rsid w:val="001164D5"/>
    <w:rsid w:val="00120A80"/>
    <w:rsid w:val="00121386"/>
    <w:rsid w:val="00121DF9"/>
    <w:rsid w:val="0012403D"/>
    <w:rsid w:val="001254E3"/>
    <w:rsid w:val="0012647C"/>
    <w:rsid w:val="00130DCD"/>
    <w:rsid w:val="00133CFC"/>
    <w:rsid w:val="00134EB3"/>
    <w:rsid w:val="00136ABD"/>
    <w:rsid w:val="001420A8"/>
    <w:rsid w:val="00145DA1"/>
    <w:rsid w:val="00146A39"/>
    <w:rsid w:val="0015011F"/>
    <w:rsid w:val="001557F7"/>
    <w:rsid w:val="00162C62"/>
    <w:rsid w:val="001632F5"/>
    <w:rsid w:val="00166B87"/>
    <w:rsid w:val="00166EB9"/>
    <w:rsid w:val="00167EA2"/>
    <w:rsid w:val="00173E09"/>
    <w:rsid w:val="001754F3"/>
    <w:rsid w:val="00183393"/>
    <w:rsid w:val="00187520"/>
    <w:rsid w:val="00187795"/>
    <w:rsid w:val="00190F02"/>
    <w:rsid w:val="0019164D"/>
    <w:rsid w:val="00192042"/>
    <w:rsid w:val="001A4731"/>
    <w:rsid w:val="001A72B6"/>
    <w:rsid w:val="001A7E68"/>
    <w:rsid w:val="001B359C"/>
    <w:rsid w:val="001B5C8E"/>
    <w:rsid w:val="001B734B"/>
    <w:rsid w:val="001B7AC3"/>
    <w:rsid w:val="001B7BD9"/>
    <w:rsid w:val="001C47B4"/>
    <w:rsid w:val="001D1B1F"/>
    <w:rsid w:val="001E2A25"/>
    <w:rsid w:val="001E773E"/>
    <w:rsid w:val="001F099B"/>
    <w:rsid w:val="001F3B36"/>
    <w:rsid w:val="001F3DD7"/>
    <w:rsid w:val="001F5BA3"/>
    <w:rsid w:val="00201889"/>
    <w:rsid w:val="0020477D"/>
    <w:rsid w:val="00205386"/>
    <w:rsid w:val="00205F10"/>
    <w:rsid w:val="00206CF9"/>
    <w:rsid w:val="00212FAB"/>
    <w:rsid w:val="00214B1B"/>
    <w:rsid w:val="00220CA3"/>
    <w:rsid w:val="002217AC"/>
    <w:rsid w:val="00221BBC"/>
    <w:rsid w:val="00222EE8"/>
    <w:rsid w:val="00225AA6"/>
    <w:rsid w:val="00227554"/>
    <w:rsid w:val="00231A45"/>
    <w:rsid w:val="002361D8"/>
    <w:rsid w:val="00245CBF"/>
    <w:rsid w:val="00246785"/>
    <w:rsid w:val="002505C8"/>
    <w:rsid w:val="00256FD4"/>
    <w:rsid w:val="00265537"/>
    <w:rsid w:val="0026681F"/>
    <w:rsid w:val="00273A8D"/>
    <w:rsid w:val="0027623D"/>
    <w:rsid w:val="00276C9F"/>
    <w:rsid w:val="00277AAE"/>
    <w:rsid w:val="00284B35"/>
    <w:rsid w:val="00285F0C"/>
    <w:rsid w:val="0028664D"/>
    <w:rsid w:val="0029002F"/>
    <w:rsid w:val="002905C8"/>
    <w:rsid w:val="00291187"/>
    <w:rsid w:val="002933C3"/>
    <w:rsid w:val="00296499"/>
    <w:rsid w:val="002A199E"/>
    <w:rsid w:val="002A2292"/>
    <w:rsid w:val="002A2461"/>
    <w:rsid w:val="002C3B0A"/>
    <w:rsid w:val="002C4223"/>
    <w:rsid w:val="002C55ED"/>
    <w:rsid w:val="002C679E"/>
    <w:rsid w:val="002D18E5"/>
    <w:rsid w:val="002D3492"/>
    <w:rsid w:val="002D3D0B"/>
    <w:rsid w:val="002D4370"/>
    <w:rsid w:val="002D47ED"/>
    <w:rsid w:val="002D5BBD"/>
    <w:rsid w:val="002D6838"/>
    <w:rsid w:val="002E09D6"/>
    <w:rsid w:val="002E1754"/>
    <w:rsid w:val="002E301B"/>
    <w:rsid w:val="002E4407"/>
    <w:rsid w:val="002F0615"/>
    <w:rsid w:val="002F089B"/>
    <w:rsid w:val="002F35E4"/>
    <w:rsid w:val="002F3ED3"/>
    <w:rsid w:val="002F70A5"/>
    <w:rsid w:val="00305AF1"/>
    <w:rsid w:val="00305E59"/>
    <w:rsid w:val="00306503"/>
    <w:rsid w:val="00311036"/>
    <w:rsid w:val="00314040"/>
    <w:rsid w:val="00314C38"/>
    <w:rsid w:val="00314DFB"/>
    <w:rsid w:val="003219CE"/>
    <w:rsid w:val="003227C5"/>
    <w:rsid w:val="0032475B"/>
    <w:rsid w:val="00325C64"/>
    <w:rsid w:val="003272EC"/>
    <w:rsid w:val="00330D45"/>
    <w:rsid w:val="00340DE2"/>
    <w:rsid w:val="003451F6"/>
    <w:rsid w:val="0034745A"/>
    <w:rsid w:val="003528AC"/>
    <w:rsid w:val="00356413"/>
    <w:rsid w:val="0036003C"/>
    <w:rsid w:val="003605A1"/>
    <w:rsid w:val="00360859"/>
    <w:rsid w:val="00364E0C"/>
    <w:rsid w:val="00366554"/>
    <w:rsid w:val="00366AC5"/>
    <w:rsid w:val="00367052"/>
    <w:rsid w:val="0037226E"/>
    <w:rsid w:val="00374F63"/>
    <w:rsid w:val="003803CF"/>
    <w:rsid w:val="0038363F"/>
    <w:rsid w:val="00387BEF"/>
    <w:rsid w:val="00393322"/>
    <w:rsid w:val="00395338"/>
    <w:rsid w:val="00397D36"/>
    <w:rsid w:val="003A139E"/>
    <w:rsid w:val="003B4ED6"/>
    <w:rsid w:val="003B5103"/>
    <w:rsid w:val="003B76FF"/>
    <w:rsid w:val="003C134B"/>
    <w:rsid w:val="003C1CE7"/>
    <w:rsid w:val="003C2857"/>
    <w:rsid w:val="003C4EF5"/>
    <w:rsid w:val="003D4EE1"/>
    <w:rsid w:val="003D6786"/>
    <w:rsid w:val="003E1AAB"/>
    <w:rsid w:val="003E40D2"/>
    <w:rsid w:val="003E4B45"/>
    <w:rsid w:val="003E75C4"/>
    <w:rsid w:val="003F00DE"/>
    <w:rsid w:val="003F06DD"/>
    <w:rsid w:val="003F5827"/>
    <w:rsid w:val="003F637A"/>
    <w:rsid w:val="00401461"/>
    <w:rsid w:val="004074D8"/>
    <w:rsid w:val="00407998"/>
    <w:rsid w:val="00415837"/>
    <w:rsid w:val="0041776E"/>
    <w:rsid w:val="00417803"/>
    <w:rsid w:val="00426D4C"/>
    <w:rsid w:val="0043073D"/>
    <w:rsid w:val="0043726E"/>
    <w:rsid w:val="0044128D"/>
    <w:rsid w:val="004452A8"/>
    <w:rsid w:val="004456D8"/>
    <w:rsid w:val="00455D3D"/>
    <w:rsid w:val="00455D94"/>
    <w:rsid w:val="00457A38"/>
    <w:rsid w:val="00457C6A"/>
    <w:rsid w:val="00461C31"/>
    <w:rsid w:val="00462FAC"/>
    <w:rsid w:val="004645D3"/>
    <w:rsid w:val="00465FF6"/>
    <w:rsid w:val="00466B35"/>
    <w:rsid w:val="00473712"/>
    <w:rsid w:val="00473760"/>
    <w:rsid w:val="00476F75"/>
    <w:rsid w:val="00480E98"/>
    <w:rsid w:val="00482CF9"/>
    <w:rsid w:val="00485674"/>
    <w:rsid w:val="00485AED"/>
    <w:rsid w:val="00487A0D"/>
    <w:rsid w:val="00490FE9"/>
    <w:rsid w:val="004A0C48"/>
    <w:rsid w:val="004A486C"/>
    <w:rsid w:val="004A5989"/>
    <w:rsid w:val="004A5BDE"/>
    <w:rsid w:val="004A7669"/>
    <w:rsid w:val="004A7824"/>
    <w:rsid w:val="004B55FF"/>
    <w:rsid w:val="004B5A26"/>
    <w:rsid w:val="004C0120"/>
    <w:rsid w:val="004C22B2"/>
    <w:rsid w:val="004C3D53"/>
    <w:rsid w:val="004D1070"/>
    <w:rsid w:val="004D18EB"/>
    <w:rsid w:val="004D322C"/>
    <w:rsid w:val="004D33D7"/>
    <w:rsid w:val="004D3BB9"/>
    <w:rsid w:val="004D546A"/>
    <w:rsid w:val="004D6148"/>
    <w:rsid w:val="004D7ECA"/>
    <w:rsid w:val="004E02B4"/>
    <w:rsid w:val="004E42C1"/>
    <w:rsid w:val="004E50C0"/>
    <w:rsid w:val="004E607F"/>
    <w:rsid w:val="004F23CD"/>
    <w:rsid w:val="004F3670"/>
    <w:rsid w:val="004F71D5"/>
    <w:rsid w:val="00504008"/>
    <w:rsid w:val="00504F15"/>
    <w:rsid w:val="0051352A"/>
    <w:rsid w:val="00514519"/>
    <w:rsid w:val="005161A9"/>
    <w:rsid w:val="00522332"/>
    <w:rsid w:val="0052289F"/>
    <w:rsid w:val="00527880"/>
    <w:rsid w:val="00541EDC"/>
    <w:rsid w:val="00547581"/>
    <w:rsid w:val="00547666"/>
    <w:rsid w:val="00550CFF"/>
    <w:rsid w:val="005532DF"/>
    <w:rsid w:val="00554709"/>
    <w:rsid w:val="00556462"/>
    <w:rsid w:val="00563AFC"/>
    <w:rsid w:val="00564F57"/>
    <w:rsid w:val="0056561F"/>
    <w:rsid w:val="00572E43"/>
    <w:rsid w:val="00574DAD"/>
    <w:rsid w:val="00585401"/>
    <w:rsid w:val="005900D8"/>
    <w:rsid w:val="00592327"/>
    <w:rsid w:val="00593AAB"/>
    <w:rsid w:val="00594A31"/>
    <w:rsid w:val="00596C58"/>
    <w:rsid w:val="005A0A62"/>
    <w:rsid w:val="005A0F18"/>
    <w:rsid w:val="005A1112"/>
    <w:rsid w:val="005A2C5A"/>
    <w:rsid w:val="005A3738"/>
    <w:rsid w:val="005A4A26"/>
    <w:rsid w:val="005B0A94"/>
    <w:rsid w:val="005B1E24"/>
    <w:rsid w:val="005B21AE"/>
    <w:rsid w:val="005C05A7"/>
    <w:rsid w:val="005C1668"/>
    <w:rsid w:val="005C460D"/>
    <w:rsid w:val="005C4A43"/>
    <w:rsid w:val="005D2570"/>
    <w:rsid w:val="005D4B99"/>
    <w:rsid w:val="005D548F"/>
    <w:rsid w:val="005E16AB"/>
    <w:rsid w:val="005E2B83"/>
    <w:rsid w:val="005E5C27"/>
    <w:rsid w:val="005F0911"/>
    <w:rsid w:val="005F0CBC"/>
    <w:rsid w:val="005F1275"/>
    <w:rsid w:val="005F2D9F"/>
    <w:rsid w:val="005F42B5"/>
    <w:rsid w:val="005F4D06"/>
    <w:rsid w:val="005F72F7"/>
    <w:rsid w:val="005F7A8C"/>
    <w:rsid w:val="00601C47"/>
    <w:rsid w:val="0060369F"/>
    <w:rsid w:val="00604989"/>
    <w:rsid w:val="006127CB"/>
    <w:rsid w:val="00613CDB"/>
    <w:rsid w:val="00615413"/>
    <w:rsid w:val="00615F6A"/>
    <w:rsid w:val="00620060"/>
    <w:rsid w:val="006207B9"/>
    <w:rsid w:val="0062173D"/>
    <w:rsid w:val="00625573"/>
    <w:rsid w:val="00630E7A"/>
    <w:rsid w:val="0063107D"/>
    <w:rsid w:val="00633872"/>
    <w:rsid w:val="006355F5"/>
    <w:rsid w:val="00635716"/>
    <w:rsid w:val="00635E2E"/>
    <w:rsid w:val="0064643C"/>
    <w:rsid w:val="006510EB"/>
    <w:rsid w:val="006524EA"/>
    <w:rsid w:val="00660C3C"/>
    <w:rsid w:val="006629F3"/>
    <w:rsid w:val="00667EF3"/>
    <w:rsid w:val="006719F9"/>
    <w:rsid w:val="00680126"/>
    <w:rsid w:val="00682323"/>
    <w:rsid w:val="00683974"/>
    <w:rsid w:val="006840D2"/>
    <w:rsid w:val="00684E67"/>
    <w:rsid w:val="006907D2"/>
    <w:rsid w:val="0069156F"/>
    <w:rsid w:val="00696580"/>
    <w:rsid w:val="006A1C97"/>
    <w:rsid w:val="006A316F"/>
    <w:rsid w:val="006A442A"/>
    <w:rsid w:val="006B01B5"/>
    <w:rsid w:val="006B345D"/>
    <w:rsid w:val="006B6BD9"/>
    <w:rsid w:val="006B726E"/>
    <w:rsid w:val="006B796A"/>
    <w:rsid w:val="006C00A1"/>
    <w:rsid w:val="006C0C27"/>
    <w:rsid w:val="006C174F"/>
    <w:rsid w:val="006C7815"/>
    <w:rsid w:val="006C7A0E"/>
    <w:rsid w:val="006D0C86"/>
    <w:rsid w:val="006D1D12"/>
    <w:rsid w:val="006D2754"/>
    <w:rsid w:val="006D51C3"/>
    <w:rsid w:val="006D63FA"/>
    <w:rsid w:val="006E1D1A"/>
    <w:rsid w:val="006E302E"/>
    <w:rsid w:val="006E4064"/>
    <w:rsid w:val="006E4FA5"/>
    <w:rsid w:val="006E5A26"/>
    <w:rsid w:val="006F032D"/>
    <w:rsid w:val="006F2892"/>
    <w:rsid w:val="006F6488"/>
    <w:rsid w:val="006F6FB2"/>
    <w:rsid w:val="006F73EE"/>
    <w:rsid w:val="006F7F3C"/>
    <w:rsid w:val="007008CC"/>
    <w:rsid w:val="00702F35"/>
    <w:rsid w:val="0070330A"/>
    <w:rsid w:val="00707FA1"/>
    <w:rsid w:val="00710D5A"/>
    <w:rsid w:val="0071355A"/>
    <w:rsid w:val="00713ED7"/>
    <w:rsid w:val="007249E8"/>
    <w:rsid w:val="007300A1"/>
    <w:rsid w:val="007342F5"/>
    <w:rsid w:val="00736515"/>
    <w:rsid w:val="007633A8"/>
    <w:rsid w:val="00763B96"/>
    <w:rsid w:val="007706B3"/>
    <w:rsid w:val="00776382"/>
    <w:rsid w:val="00777677"/>
    <w:rsid w:val="007803DB"/>
    <w:rsid w:val="0078068A"/>
    <w:rsid w:val="007828EC"/>
    <w:rsid w:val="00783079"/>
    <w:rsid w:val="007842A3"/>
    <w:rsid w:val="00787661"/>
    <w:rsid w:val="00791446"/>
    <w:rsid w:val="007A02E8"/>
    <w:rsid w:val="007A1BEE"/>
    <w:rsid w:val="007A46B8"/>
    <w:rsid w:val="007B1507"/>
    <w:rsid w:val="007B40B1"/>
    <w:rsid w:val="007B5B1C"/>
    <w:rsid w:val="007B6DB1"/>
    <w:rsid w:val="007C0D15"/>
    <w:rsid w:val="007C19E2"/>
    <w:rsid w:val="007C756E"/>
    <w:rsid w:val="007D0340"/>
    <w:rsid w:val="007D0D90"/>
    <w:rsid w:val="007D5B1A"/>
    <w:rsid w:val="007D7931"/>
    <w:rsid w:val="007E2905"/>
    <w:rsid w:val="007E5DCC"/>
    <w:rsid w:val="007E6410"/>
    <w:rsid w:val="007F38C4"/>
    <w:rsid w:val="00801E3D"/>
    <w:rsid w:val="00802487"/>
    <w:rsid w:val="00802EA7"/>
    <w:rsid w:val="0080347B"/>
    <w:rsid w:val="00803F26"/>
    <w:rsid w:val="0080447B"/>
    <w:rsid w:val="008124C5"/>
    <w:rsid w:val="00812901"/>
    <w:rsid w:val="00816BB6"/>
    <w:rsid w:val="00817878"/>
    <w:rsid w:val="00817CD2"/>
    <w:rsid w:val="00817D4C"/>
    <w:rsid w:val="008242BF"/>
    <w:rsid w:val="00824BB5"/>
    <w:rsid w:val="008332B7"/>
    <w:rsid w:val="00833C1E"/>
    <w:rsid w:val="00836011"/>
    <w:rsid w:val="008409AC"/>
    <w:rsid w:val="008477E9"/>
    <w:rsid w:val="00847B9B"/>
    <w:rsid w:val="00855017"/>
    <w:rsid w:val="00855E13"/>
    <w:rsid w:val="00856E29"/>
    <w:rsid w:val="008601F7"/>
    <w:rsid w:val="008611ED"/>
    <w:rsid w:val="00863FEA"/>
    <w:rsid w:val="00871BA1"/>
    <w:rsid w:val="008723FE"/>
    <w:rsid w:val="00873792"/>
    <w:rsid w:val="00873C9F"/>
    <w:rsid w:val="008742C8"/>
    <w:rsid w:val="00876469"/>
    <w:rsid w:val="00877BCD"/>
    <w:rsid w:val="00881859"/>
    <w:rsid w:val="00881D5E"/>
    <w:rsid w:val="00886D93"/>
    <w:rsid w:val="00890D83"/>
    <w:rsid w:val="00891FD9"/>
    <w:rsid w:val="008A5EC5"/>
    <w:rsid w:val="008A7118"/>
    <w:rsid w:val="008A754D"/>
    <w:rsid w:val="008B359F"/>
    <w:rsid w:val="008B3E56"/>
    <w:rsid w:val="008B56E2"/>
    <w:rsid w:val="008B616E"/>
    <w:rsid w:val="008C29B1"/>
    <w:rsid w:val="008D1847"/>
    <w:rsid w:val="008D3159"/>
    <w:rsid w:val="008D6E05"/>
    <w:rsid w:val="008D7024"/>
    <w:rsid w:val="008E321F"/>
    <w:rsid w:val="008E376C"/>
    <w:rsid w:val="008E49F8"/>
    <w:rsid w:val="008F09B2"/>
    <w:rsid w:val="008F55E4"/>
    <w:rsid w:val="008F5983"/>
    <w:rsid w:val="008F5E2A"/>
    <w:rsid w:val="008F6974"/>
    <w:rsid w:val="00901CF1"/>
    <w:rsid w:val="00903678"/>
    <w:rsid w:val="00910FF8"/>
    <w:rsid w:val="009114AB"/>
    <w:rsid w:val="009130AC"/>
    <w:rsid w:val="009206AE"/>
    <w:rsid w:val="009229DE"/>
    <w:rsid w:val="00925552"/>
    <w:rsid w:val="00927E43"/>
    <w:rsid w:val="00930BFC"/>
    <w:rsid w:val="00932395"/>
    <w:rsid w:val="00936E60"/>
    <w:rsid w:val="00937962"/>
    <w:rsid w:val="0094214F"/>
    <w:rsid w:val="00944DAD"/>
    <w:rsid w:val="00946B7C"/>
    <w:rsid w:val="0094796C"/>
    <w:rsid w:val="0095218E"/>
    <w:rsid w:val="00953490"/>
    <w:rsid w:val="00956F7F"/>
    <w:rsid w:val="00965E38"/>
    <w:rsid w:val="0096677A"/>
    <w:rsid w:val="00966D82"/>
    <w:rsid w:val="00967F1D"/>
    <w:rsid w:val="00973E55"/>
    <w:rsid w:val="0098149B"/>
    <w:rsid w:val="00984F2A"/>
    <w:rsid w:val="009869E6"/>
    <w:rsid w:val="0099243F"/>
    <w:rsid w:val="009A2960"/>
    <w:rsid w:val="009A4D65"/>
    <w:rsid w:val="009B17EA"/>
    <w:rsid w:val="009B4A77"/>
    <w:rsid w:val="009C07D2"/>
    <w:rsid w:val="009C0C44"/>
    <w:rsid w:val="009C2E7D"/>
    <w:rsid w:val="009C5C04"/>
    <w:rsid w:val="009C63F3"/>
    <w:rsid w:val="009D0D0C"/>
    <w:rsid w:val="009D4676"/>
    <w:rsid w:val="009D5808"/>
    <w:rsid w:val="009D6DD9"/>
    <w:rsid w:val="009E311B"/>
    <w:rsid w:val="009E492E"/>
    <w:rsid w:val="009E50AA"/>
    <w:rsid w:val="009F41E0"/>
    <w:rsid w:val="009F4EF3"/>
    <w:rsid w:val="00A00C87"/>
    <w:rsid w:val="00A01C6F"/>
    <w:rsid w:val="00A02C3D"/>
    <w:rsid w:val="00A0347D"/>
    <w:rsid w:val="00A03AB8"/>
    <w:rsid w:val="00A03B57"/>
    <w:rsid w:val="00A04433"/>
    <w:rsid w:val="00A053B7"/>
    <w:rsid w:val="00A05D6D"/>
    <w:rsid w:val="00A0701F"/>
    <w:rsid w:val="00A077F3"/>
    <w:rsid w:val="00A1004E"/>
    <w:rsid w:val="00A12F69"/>
    <w:rsid w:val="00A30592"/>
    <w:rsid w:val="00A310E9"/>
    <w:rsid w:val="00A31B08"/>
    <w:rsid w:val="00A34DC9"/>
    <w:rsid w:val="00A35EAB"/>
    <w:rsid w:val="00A4211D"/>
    <w:rsid w:val="00A430E1"/>
    <w:rsid w:val="00A445DA"/>
    <w:rsid w:val="00A46B28"/>
    <w:rsid w:val="00A53524"/>
    <w:rsid w:val="00A543DA"/>
    <w:rsid w:val="00A608EB"/>
    <w:rsid w:val="00A6675D"/>
    <w:rsid w:val="00A66BDC"/>
    <w:rsid w:val="00A702FE"/>
    <w:rsid w:val="00A72165"/>
    <w:rsid w:val="00A729FB"/>
    <w:rsid w:val="00A73928"/>
    <w:rsid w:val="00A74143"/>
    <w:rsid w:val="00A75060"/>
    <w:rsid w:val="00A7651F"/>
    <w:rsid w:val="00A83D63"/>
    <w:rsid w:val="00A904F3"/>
    <w:rsid w:val="00A906A9"/>
    <w:rsid w:val="00A924DA"/>
    <w:rsid w:val="00A92C66"/>
    <w:rsid w:val="00A9411E"/>
    <w:rsid w:val="00A94303"/>
    <w:rsid w:val="00A9624F"/>
    <w:rsid w:val="00A967F8"/>
    <w:rsid w:val="00A97F42"/>
    <w:rsid w:val="00AA3E5E"/>
    <w:rsid w:val="00AA71F0"/>
    <w:rsid w:val="00AA7F11"/>
    <w:rsid w:val="00AB31D7"/>
    <w:rsid w:val="00AB3551"/>
    <w:rsid w:val="00AB4716"/>
    <w:rsid w:val="00AB5B8F"/>
    <w:rsid w:val="00AB7E9E"/>
    <w:rsid w:val="00AD406C"/>
    <w:rsid w:val="00AD48B3"/>
    <w:rsid w:val="00AE378E"/>
    <w:rsid w:val="00AE3E22"/>
    <w:rsid w:val="00AF252F"/>
    <w:rsid w:val="00AF362F"/>
    <w:rsid w:val="00AF6B48"/>
    <w:rsid w:val="00B005BC"/>
    <w:rsid w:val="00B00883"/>
    <w:rsid w:val="00B0202C"/>
    <w:rsid w:val="00B045A8"/>
    <w:rsid w:val="00B05CD9"/>
    <w:rsid w:val="00B06A26"/>
    <w:rsid w:val="00B12E41"/>
    <w:rsid w:val="00B1437B"/>
    <w:rsid w:val="00B146D8"/>
    <w:rsid w:val="00B14A10"/>
    <w:rsid w:val="00B15290"/>
    <w:rsid w:val="00B1668B"/>
    <w:rsid w:val="00B30297"/>
    <w:rsid w:val="00B31E80"/>
    <w:rsid w:val="00B40B9C"/>
    <w:rsid w:val="00B42D56"/>
    <w:rsid w:val="00B47443"/>
    <w:rsid w:val="00B47E72"/>
    <w:rsid w:val="00B50AE0"/>
    <w:rsid w:val="00B55024"/>
    <w:rsid w:val="00B558BA"/>
    <w:rsid w:val="00B56BC8"/>
    <w:rsid w:val="00B56BD0"/>
    <w:rsid w:val="00B56D10"/>
    <w:rsid w:val="00B62180"/>
    <w:rsid w:val="00B62F69"/>
    <w:rsid w:val="00B64C94"/>
    <w:rsid w:val="00B6541D"/>
    <w:rsid w:val="00B66DFC"/>
    <w:rsid w:val="00B66FF7"/>
    <w:rsid w:val="00B703CF"/>
    <w:rsid w:val="00B70712"/>
    <w:rsid w:val="00B75AF0"/>
    <w:rsid w:val="00B776C0"/>
    <w:rsid w:val="00B86484"/>
    <w:rsid w:val="00B865E4"/>
    <w:rsid w:val="00B87D79"/>
    <w:rsid w:val="00B91C8F"/>
    <w:rsid w:val="00B9472C"/>
    <w:rsid w:val="00B961AA"/>
    <w:rsid w:val="00BA0914"/>
    <w:rsid w:val="00BA3683"/>
    <w:rsid w:val="00BA4183"/>
    <w:rsid w:val="00BA49F7"/>
    <w:rsid w:val="00BA5535"/>
    <w:rsid w:val="00BA5DA8"/>
    <w:rsid w:val="00BB6D5F"/>
    <w:rsid w:val="00BC1E16"/>
    <w:rsid w:val="00BC4244"/>
    <w:rsid w:val="00BC5169"/>
    <w:rsid w:val="00BC7A82"/>
    <w:rsid w:val="00BE57C8"/>
    <w:rsid w:val="00BF270C"/>
    <w:rsid w:val="00BF37C9"/>
    <w:rsid w:val="00BF56A2"/>
    <w:rsid w:val="00C042BB"/>
    <w:rsid w:val="00C04C19"/>
    <w:rsid w:val="00C0625C"/>
    <w:rsid w:val="00C07560"/>
    <w:rsid w:val="00C149EC"/>
    <w:rsid w:val="00C14E35"/>
    <w:rsid w:val="00C15FD0"/>
    <w:rsid w:val="00C20896"/>
    <w:rsid w:val="00C211E8"/>
    <w:rsid w:val="00C26D94"/>
    <w:rsid w:val="00C27C2C"/>
    <w:rsid w:val="00C31511"/>
    <w:rsid w:val="00C323CD"/>
    <w:rsid w:val="00C32775"/>
    <w:rsid w:val="00C344D3"/>
    <w:rsid w:val="00C35562"/>
    <w:rsid w:val="00C4163F"/>
    <w:rsid w:val="00C438AC"/>
    <w:rsid w:val="00C451A0"/>
    <w:rsid w:val="00C5215D"/>
    <w:rsid w:val="00C52974"/>
    <w:rsid w:val="00C531BF"/>
    <w:rsid w:val="00C53C18"/>
    <w:rsid w:val="00C55B15"/>
    <w:rsid w:val="00C60767"/>
    <w:rsid w:val="00C6205F"/>
    <w:rsid w:val="00C63089"/>
    <w:rsid w:val="00C63142"/>
    <w:rsid w:val="00C66DAC"/>
    <w:rsid w:val="00C676B9"/>
    <w:rsid w:val="00C71538"/>
    <w:rsid w:val="00C73886"/>
    <w:rsid w:val="00C81096"/>
    <w:rsid w:val="00C81581"/>
    <w:rsid w:val="00C930AC"/>
    <w:rsid w:val="00C94CDD"/>
    <w:rsid w:val="00CA00B8"/>
    <w:rsid w:val="00CA1723"/>
    <w:rsid w:val="00CA4D95"/>
    <w:rsid w:val="00CA5C7E"/>
    <w:rsid w:val="00CA622A"/>
    <w:rsid w:val="00CA7977"/>
    <w:rsid w:val="00CB015E"/>
    <w:rsid w:val="00CB1238"/>
    <w:rsid w:val="00CB452E"/>
    <w:rsid w:val="00CB497A"/>
    <w:rsid w:val="00CB4FFD"/>
    <w:rsid w:val="00CB61D4"/>
    <w:rsid w:val="00CC1D00"/>
    <w:rsid w:val="00CC3B99"/>
    <w:rsid w:val="00CD4A35"/>
    <w:rsid w:val="00CD7316"/>
    <w:rsid w:val="00CF0786"/>
    <w:rsid w:val="00CF3ADB"/>
    <w:rsid w:val="00CF4202"/>
    <w:rsid w:val="00CF615B"/>
    <w:rsid w:val="00D04BDF"/>
    <w:rsid w:val="00D050D6"/>
    <w:rsid w:val="00D07392"/>
    <w:rsid w:val="00D10848"/>
    <w:rsid w:val="00D13F70"/>
    <w:rsid w:val="00D15D16"/>
    <w:rsid w:val="00D247A8"/>
    <w:rsid w:val="00D2698B"/>
    <w:rsid w:val="00D3634D"/>
    <w:rsid w:val="00D42220"/>
    <w:rsid w:val="00D440FE"/>
    <w:rsid w:val="00D463F0"/>
    <w:rsid w:val="00D50105"/>
    <w:rsid w:val="00D51D8F"/>
    <w:rsid w:val="00D57703"/>
    <w:rsid w:val="00D57761"/>
    <w:rsid w:val="00D62E19"/>
    <w:rsid w:val="00D632BA"/>
    <w:rsid w:val="00D652C3"/>
    <w:rsid w:val="00D656C1"/>
    <w:rsid w:val="00D7449B"/>
    <w:rsid w:val="00D814BC"/>
    <w:rsid w:val="00D81998"/>
    <w:rsid w:val="00D83ADC"/>
    <w:rsid w:val="00D844AF"/>
    <w:rsid w:val="00D903B7"/>
    <w:rsid w:val="00D91614"/>
    <w:rsid w:val="00D9379F"/>
    <w:rsid w:val="00D942D2"/>
    <w:rsid w:val="00D94BB2"/>
    <w:rsid w:val="00DA0192"/>
    <w:rsid w:val="00DA02CD"/>
    <w:rsid w:val="00DA3B3C"/>
    <w:rsid w:val="00DA53DC"/>
    <w:rsid w:val="00DB09D5"/>
    <w:rsid w:val="00DB0D52"/>
    <w:rsid w:val="00DB1B67"/>
    <w:rsid w:val="00DB213B"/>
    <w:rsid w:val="00DB4200"/>
    <w:rsid w:val="00DB5292"/>
    <w:rsid w:val="00DB6EAB"/>
    <w:rsid w:val="00DB7B5F"/>
    <w:rsid w:val="00DC3CD2"/>
    <w:rsid w:val="00DC79E6"/>
    <w:rsid w:val="00DC7D8E"/>
    <w:rsid w:val="00DC7F87"/>
    <w:rsid w:val="00DD4B6F"/>
    <w:rsid w:val="00DD61E4"/>
    <w:rsid w:val="00DE0C61"/>
    <w:rsid w:val="00DE4FB1"/>
    <w:rsid w:val="00DF3E83"/>
    <w:rsid w:val="00DF47C3"/>
    <w:rsid w:val="00DF4815"/>
    <w:rsid w:val="00E00450"/>
    <w:rsid w:val="00E03F5D"/>
    <w:rsid w:val="00E103BB"/>
    <w:rsid w:val="00E14671"/>
    <w:rsid w:val="00E17DA2"/>
    <w:rsid w:val="00E223CB"/>
    <w:rsid w:val="00E231AF"/>
    <w:rsid w:val="00E2407C"/>
    <w:rsid w:val="00E25459"/>
    <w:rsid w:val="00E25C80"/>
    <w:rsid w:val="00E26194"/>
    <w:rsid w:val="00E26281"/>
    <w:rsid w:val="00E270A9"/>
    <w:rsid w:val="00E27211"/>
    <w:rsid w:val="00E308F5"/>
    <w:rsid w:val="00E30CF3"/>
    <w:rsid w:val="00E32150"/>
    <w:rsid w:val="00E3239C"/>
    <w:rsid w:val="00E35466"/>
    <w:rsid w:val="00E35572"/>
    <w:rsid w:val="00E35650"/>
    <w:rsid w:val="00E35870"/>
    <w:rsid w:val="00E36931"/>
    <w:rsid w:val="00E409B5"/>
    <w:rsid w:val="00E416AB"/>
    <w:rsid w:val="00E43611"/>
    <w:rsid w:val="00E470AF"/>
    <w:rsid w:val="00E51A27"/>
    <w:rsid w:val="00E51AC4"/>
    <w:rsid w:val="00E53871"/>
    <w:rsid w:val="00E60248"/>
    <w:rsid w:val="00E60E81"/>
    <w:rsid w:val="00E6228A"/>
    <w:rsid w:val="00E62C4B"/>
    <w:rsid w:val="00E63EB8"/>
    <w:rsid w:val="00E70DC3"/>
    <w:rsid w:val="00E71818"/>
    <w:rsid w:val="00E733C2"/>
    <w:rsid w:val="00E76182"/>
    <w:rsid w:val="00E76B01"/>
    <w:rsid w:val="00E771AF"/>
    <w:rsid w:val="00E80B1A"/>
    <w:rsid w:val="00E845E4"/>
    <w:rsid w:val="00E84A97"/>
    <w:rsid w:val="00E862DF"/>
    <w:rsid w:val="00E869D2"/>
    <w:rsid w:val="00E8735F"/>
    <w:rsid w:val="00E909B6"/>
    <w:rsid w:val="00E90A3E"/>
    <w:rsid w:val="00E94026"/>
    <w:rsid w:val="00E9500A"/>
    <w:rsid w:val="00EB06EE"/>
    <w:rsid w:val="00EB43AC"/>
    <w:rsid w:val="00EB464A"/>
    <w:rsid w:val="00EB5B66"/>
    <w:rsid w:val="00EB6124"/>
    <w:rsid w:val="00EC0549"/>
    <w:rsid w:val="00EC2051"/>
    <w:rsid w:val="00EC33DC"/>
    <w:rsid w:val="00EC66AC"/>
    <w:rsid w:val="00ED00FE"/>
    <w:rsid w:val="00ED1C61"/>
    <w:rsid w:val="00ED78FC"/>
    <w:rsid w:val="00EE1ABB"/>
    <w:rsid w:val="00EE2894"/>
    <w:rsid w:val="00EE29B1"/>
    <w:rsid w:val="00EE2AE0"/>
    <w:rsid w:val="00EE5321"/>
    <w:rsid w:val="00EF1359"/>
    <w:rsid w:val="00EF162D"/>
    <w:rsid w:val="00EF24BC"/>
    <w:rsid w:val="00EF6781"/>
    <w:rsid w:val="00EF7DF5"/>
    <w:rsid w:val="00F02FAF"/>
    <w:rsid w:val="00F03619"/>
    <w:rsid w:val="00F03F00"/>
    <w:rsid w:val="00F10687"/>
    <w:rsid w:val="00F11C05"/>
    <w:rsid w:val="00F1334A"/>
    <w:rsid w:val="00F146AD"/>
    <w:rsid w:val="00F23F4F"/>
    <w:rsid w:val="00F2412D"/>
    <w:rsid w:val="00F30811"/>
    <w:rsid w:val="00F322BA"/>
    <w:rsid w:val="00F35AD0"/>
    <w:rsid w:val="00F35D26"/>
    <w:rsid w:val="00F36A25"/>
    <w:rsid w:val="00F47659"/>
    <w:rsid w:val="00F558F0"/>
    <w:rsid w:val="00F56D90"/>
    <w:rsid w:val="00F56EE0"/>
    <w:rsid w:val="00F5742E"/>
    <w:rsid w:val="00F57D05"/>
    <w:rsid w:val="00F63246"/>
    <w:rsid w:val="00F63A4D"/>
    <w:rsid w:val="00F65131"/>
    <w:rsid w:val="00F674FF"/>
    <w:rsid w:val="00F7308D"/>
    <w:rsid w:val="00F75EF9"/>
    <w:rsid w:val="00F767A5"/>
    <w:rsid w:val="00F80412"/>
    <w:rsid w:val="00F83FAA"/>
    <w:rsid w:val="00F84B1C"/>
    <w:rsid w:val="00F87E40"/>
    <w:rsid w:val="00FA3194"/>
    <w:rsid w:val="00FA4AEE"/>
    <w:rsid w:val="00FB221D"/>
    <w:rsid w:val="00FB4F75"/>
    <w:rsid w:val="00FB52A5"/>
    <w:rsid w:val="00FB5446"/>
    <w:rsid w:val="00FB6985"/>
    <w:rsid w:val="00FB7693"/>
    <w:rsid w:val="00FC0365"/>
    <w:rsid w:val="00FC7B8B"/>
    <w:rsid w:val="00FD52ED"/>
    <w:rsid w:val="00FE63E2"/>
    <w:rsid w:val="00FE749E"/>
    <w:rsid w:val="00FF1C3C"/>
    <w:rsid w:val="00FF2396"/>
    <w:rsid w:val="00FF25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FD26E"/>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A0C48"/>
  </w:style>
  <w:style w:type="paragraph" w:styleId="Antrat2">
    <w:name w:val="heading 2"/>
    <w:basedOn w:val="prastasis"/>
    <w:next w:val="prastasis"/>
    <w:link w:val="Antrat2Diagrama"/>
    <w:uiPriority w:val="9"/>
    <w:semiHidden/>
    <w:unhideWhenUsed/>
    <w:qFormat/>
    <w:rsid w:val="00166E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0646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ERP-List Paragraph,List Paragraph1,List Paragraph11,Numbering,List Paragraph Red,Bullet EY,List Paragraph2,Table of contents numbered,List Paragraph21,Sąrašo pastraipa.Bullet,Bullet,Lentele,Buletai,lp1,Bullet 1,Paragraph"/>
    <w:basedOn w:val="prastasis"/>
    <w:link w:val="SraopastraipaDiagrama"/>
    <w:uiPriority w:val="34"/>
    <w:qFormat/>
    <w:rsid w:val="004A0C48"/>
    <w:pPr>
      <w:ind w:left="720"/>
      <w:contextualSpacing/>
    </w:pPr>
  </w:style>
  <w:style w:type="character" w:styleId="Komentaronuoroda">
    <w:name w:val="annotation reference"/>
    <w:basedOn w:val="Numatytasispastraiposriftas"/>
    <w:uiPriority w:val="99"/>
    <w:semiHidden/>
    <w:unhideWhenUsed/>
    <w:rsid w:val="00FB221D"/>
    <w:rPr>
      <w:sz w:val="16"/>
      <w:szCs w:val="16"/>
    </w:rPr>
  </w:style>
  <w:style w:type="paragraph" w:styleId="Komentarotekstas">
    <w:name w:val="annotation text"/>
    <w:basedOn w:val="prastasis"/>
    <w:link w:val="KomentarotekstasDiagrama"/>
    <w:uiPriority w:val="99"/>
    <w:unhideWhenUsed/>
    <w:rsid w:val="00FB221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221D"/>
    <w:rPr>
      <w:sz w:val="20"/>
      <w:szCs w:val="20"/>
    </w:rPr>
  </w:style>
  <w:style w:type="paragraph" w:styleId="Komentarotema">
    <w:name w:val="annotation subject"/>
    <w:basedOn w:val="Komentarotekstas"/>
    <w:next w:val="Komentarotekstas"/>
    <w:link w:val="KomentarotemaDiagrama"/>
    <w:uiPriority w:val="99"/>
    <w:semiHidden/>
    <w:unhideWhenUsed/>
    <w:rsid w:val="00FB221D"/>
    <w:rPr>
      <w:b/>
      <w:bCs/>
    </w:rPr>
  </w:style>
  <w:style w:type="character" w:customStyle="1" w:styleId="KomentarotemaDiagrama">
    <w:name w:val="Komentaro tema Diagrama"/>
    <w:basedOn w:val="KomentarotekstasDiagrama"/>
    <w:link w:val="Komentarotema"/>
    <w:uiPriority w:val="99"/>
    <w:semiHidden/>
    <w:rsid w:val="00FB221D"/>
    <w:rPr>
      <w:b/>
      <w:bCs/>
      <w:sz w:val="20"/>
      <w:szCs w:val="20"/>
    </w:rPr>
  </w:style>
  <w:style w:type="paragraph" w:styleId="Debesliotekstas">
    <w:name w:val="Balloon Text"/>
    <w:basedOn w:val="prastasis"/>
    <w:link w:val="DebesliotekstasDiagrama"/>
    <w:uiPriority w:val="99"/>
    <w:semiHidden/>
    <w:unhideWhenUsed/>
    <w:rsid w:val="00FB22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221D"/>
    <w:rPr>
      <w:rFonts w:ascii="Segoe UI" w:hAnsi="Segoe UI" w:cs="Segoe UI"/>
      <w:sz w:val="18"/>
      <w:szCs w:val="18"/>
    </w:rPr>
  </w:style>
  <w:style w:type="paragraph" w:styleId="Antrats">
    <w:name w:val="header"/>
    <w:basedOn w:val="prastasis"/>
    <w:link w:val="AntratsDiagrama"/>
    <w:uiPriority w:val="99"/>
    <w:unhideWhenUsed/>
    <w:rsid w:val="006823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2323"/>
  </w:style>
  <w:style w:type="paragraph" w:styleId="Porat">
    <w:name w:val="footer"/>
    <w:basedOn w:val="prastasis"/>
    <w:link w:val="PoratDiagrama"/>
    <w:uiPriority w:val="99"/>
    <w:unhideWhenUsed/>
    <w:rsid w:val="006823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2323"/>
  </w:style>
  <w:style w:type="paragraph" w:styleId="Puslapioinaostekstas">
    <w:name w:val="footnote text"/>
    <w:basedOn w:val="prastasis"/>
    <w:link w:val="PuslapioinaostekstasDiagrama"/>
    <w:uiPriority w:val="99"/>
    <w:semiHidden/>
    <w:unhideWhenUsed/>
    <w:rsid w:val="00455D3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55D3D"/>
    <w:rPr>
      <w:sz w:val="20"/>
      <w:szCs w:val="20"/>
    </w:rPr>
  </w:style>
  <w:style w:type="character" w:styleId="Puslapioinaosnuoroda">
    <w:name w:val="footnote reference"/>
    <w:basedOn w:val="Numatytasispastraiposriftas"/>
    <w:uiPriority w:val="99"/>
    <w:semiHidden/>
    <w:unhideWhenUsed/>
    <w:rsid w:val="00455D3D"/>
    <w:rPr>
      <w:vertAlign w:val="superscript"/>
    </w:rPr>
  </w:style>
  <w:style w:type="paragraph" w:styleId="prastasiniatinklio">
    <w:name w:val="Normal (Web)"/>
    <w:basedOn w:val="prastasis"/>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E862DF"/>
  </w:style>
  <w:style w:type="character" w:customStyle="1" w:styleId="normaltextrun">
    <w:name w:val="normaltextrun"/>
    <w:basedOn w:val="Numatytasispastraiposriftas"/>
    <w:rsid w:val="00E862DF"/>
  </w:style>
  <w:style w:type="character" w:styleId="Hipersaitas">
    <w:name w:val="Hyperlink"/>
    <w:basedOn w:val="Numatytasispastraiposriftas"/>
    <w:uiPriority w:val="99"/>
    <w:unhideWhenUsed/>
    <w:rsid w:val="00B56D10"/>
    <w:rPr>
      <w:color w:val="0563C1" w:themeColor="hyperlink"/>
      <w:u w:val="single"/>
    </w:r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Table of contents numbered Diagrama,Bullet Diagrama"/>
    <w:link w:val="Sraopastraipa"/>
    <w:uiPriority w:val="34"/>
    <w:locked/>
    <w:rsid w:val="008D6E05"/>
  </w:style>
  <w:style w:type="paragraph" w:customStyle="1" w:styleId="Body">
    <w:name w:val="Body"/>
    <w:rsid w:val="00973E5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character" w:customStyle="1" w:styleId="UnresolvedMention1">
    <w:name w:val="Unresolved Mention1"/>
    <w:basedOn w:val="Numatytasispastraiposriftas"/>
    <w:uiPriority w:val="99"/>
    <w:semiHidden/>
    <w:unhideWhenUsed/>
    <w:rsid w:val="003C1CE7"/>
    <w:rPr>
      <w:color w:val="605E5C"/>
      <w:shd w:val="clear" w:color="auto" w:fill="E1DFDD"/>
    </w:rPr>
  </w:style>
  <w:style w:type="character" w:styleId="Grietas">
    <w:name w:val="Strong"/>
    <w:basedOn w:val="Numatytasispastraiposriftas"/>
    <w:uiPriority w:val="22"/>
    <w:qFormat/>
    <w:rsid w:val="00305AF1"/>
    <w:rPr>
      <w:b/>
      <w:bCs/>
    </w:rPr>
  </w:style>
  <w:style w:type="character" w:styleId="Perirtashipersaitas">
    <w:name w:val="FollowedHyperlink"/>
    <w:basedOn w:val="Numatytasispastraiposriftas"/>
    <w:uiPriority w:val="99"/>
    <w:semiHidden/>
    <w:unhideWhenUsed/>
    <w:rsid w:val="00415837"/>
    <w:rPr>
      <w:color w:val="954F72" w:themeColor="followedHyperlink"/>
      <w:u w:val="single"/>
    </w:rPr>
  </w:style>
  <w:style w:type="character" w:customStyle="1" w:styleId="Antrat3Diagrama">
    <w:name w:val="Antraštė 3 Diagrama"/>
    <w:basedOn w:val="Numatytasispastraiposriftas"/>
    <w:link w:val="Antrat3"/>
    <w:uiPriority w:val="9"/>
    <w:semiHidden/>
    <w:rsid w:val="00064620"/>
    <w:rPr>
      <w:rFonts w:asciiTheme="majorHAnsi" w:eastAsiaTheme="majorEastAsia" w:hAnsiTheme="majorHAnsi" w:cstheme="majorBidi"/>
      <w:color w:val="1F3763" w:themeColor="accent1" w:themeShade="7F"/>
      <w:sz w:val="24"/>
      <w:szCs w:val="24"/>
    </w:rPr>
  </w:style>
  <w:style w:type="paragraph" w:styleId="Pataisymai">
    <w:name w:val="Revision"/>
    <w:hidden/>
    <w:uiPriority w:val="99"/>
    <w:semiHidden/>
    <w:rsid w:val="00162C62"/>
    <w:pPr>
      <w:spacing w:after="0" w:line="240" w:lineRule="auto"/>
    </w:pPr>
  </w:style>
  <w:style w:type="paragraph" w:styleId="Dokumentoinaostekstas">
    <w:name w:val="endnote text"/>
    <w:basedOn w:val="prastasis"/>
    <w:link w:val="DokumentoinaostekstasDiagrama"/>
    <w:uiPriority w:val="99"/>
    <w:semiHidden/>
    <w:unhideWhenUsed/>
    <w:rsid w:val="00012328"/>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12328"/>
    <w:rPr>
      <w:sz w:val="20"/>
      <w:szCs w:val="20"/>
    </w:rPr>
  </w:style>
  <w:style w:type="character" w:styleId="Dokumentoinaosnumeris">
    <w:name w:val="endnote reference"/>
    <w:basedOn w:val="Numatytasispastraiposriftas"/>
    <w:uiPriority w:val="99"/>
    <w:semiHidden/>
    <w:unhideWhenUsed/>
    <w:rsid w:val="00012328"/>
    <w:rPr>
      <w:vertAlign w:val="superscript"/>
    </w:rPr>
  </w:style>
  <w:style w:type="character" w:customStyle="1" w:styleId="superscript">
    <w:name w:val="superscript"/>
    <w:basedOn w:val="Numatytasispastraiposriftas"/>
    <w:rsid w:val="00012328"/>
  </w:style>
  <w:style w:type="character" w:customStyle="1" w:styleId="Antrat2Diagrama">
    <w:name w:val="Antraštė 2 Diagrama"/>
    <w:basedOn w:val="Numatytasispastraiposriftas"/>
    <w:link w:val="Antrat2"/>
    <w:uiPriority w:val="9"/>
    <w:semiHidden/>
    <w:rsid w:val="00166EB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570116382">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798481">
      <w:bodyDiv w:val="1"/>
      <w:marLeft w:val="0"/>
      <w:marRight w:val="0"/>
      <w:marTop w:val="0"/>
      <w:marBottom w:val="0"/>
      <w:divBdr>
        <w:top w:val="none" w:sz="0" w:space="0" w:color="auto"/>
        <w:left w:val="none" w:sz="0" w:space="0" w:color="auto"/>
        <w:bottom w:val="none" w:sz="0" w:space="0" w:color="auto"/>
        <w:right w:val="none" w:sz="0" w:space="0" w:color="auto"/>
      </w:divBdr>
    </w:div>
    <w:div w:id="1366324923">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055275">
      <w:bodyDiv w:val="1"/>
      <w:marLeft w:val="0"/>
      <w:marRight w:val="0"/>
      <w:marTop w:val="0"/>
      <w:marBottom w:val="0"/>
      <w:divBdr>
        <w:top w:val="none" w:sz="0" w:space="0" w:color="auto"/>
        <w:left w:val="none" w:sz="0" w:space="0" w:color="auto"/>
        <w:bottom w:val="none" w:sz="0" w:space="0" w:color="auto"/>
        <w:right w:val="none" w:sz="0" w:space="0" w:color="auto"/>
      </w:divBdr>
      <w:divsChild>
        <w:div w:id="195973701">
          <w:blockQuote w:val="1"/>
          <w:marLeft w:val="720"/>
          <w:marRight w:val="720"/>
          <w:marTop w:val="100"/>
          <w:marBottom w:val="100"/>
          <w:divBdr>
            <w:top w:val="none" w:sz="0" w:space="0" w:color="auto"/>
            <w:left w:val="none" w:sz="0" w:space="0" w:color="auto"/>
            <w:bottom w:val="none" w:sz="0" w:space="0" w:color="auto"/>
            <w:right w:val="none" w:sz="0" w:space="0" w:color="auto"/>
          </w:divBdr>
        </w:div>
        <w:div w:id="472215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660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5723107">
      <w:bodyDiv w:val="1"/>
      <w:marLeft w:val="0"/>
      <w:marRight w:val="0"/>
      <w:marTop w:val="0"/>
      <w:marBottom w:val="0"/>
      <w:divBdr>
        <w:top w:val="none" w:sz="0" w:space="0" w:color="auto"/>
        <w:left w:val="none" w:sz="0" w:space="0" w:color="auto"/>
        <w:bottom w:val="none" w:sz="0" w:space="0" w:color="auto"/>
        <w:right w:val="none" w:sz="0" w:space="0" w:color="auto"/>
      </w:divBdr>
      <w:divsChild>
        <w:div w:id="1513453776">
          <w:marLeft w:val="0"/>
          <w:marRight w:val="0"/>
          <w:marTop w:val="0"/>
          <w:marBottom w:val="0"/>
          <w:divBdr>
            <w:top w:val="none" w:sz="0" w:space="0" w:color="auto"/>
            <w:left w:val="none" w:sz="0" w:space="0" w:color="auto"/>
            <w:bottom w:val="none" w:sz="0" w:space="0" w:color="auto"/>
            <w:right w:val="none" w:sz="0" w:space="0" w:color="auto"/>
          </w:divBdr>
          <w:divsChild>
            <w:div w:id="2118214035">
              <w:marLeft w:val="-75"/>
              <w:marRight w:val="0"/>
              <w:marTop w:val="30"/>
              <w:marBottom w:val="30"/>
              <w:divBdr>
                <w:top w:val="none" w:sz="0" w:space="0" w:color="auto"/>
                <w:left w:val="none" w:sz="0" w:space="0" w:color="auto"/>
                <w:bottom w:val="none" w:sz="0" w:space="0" w:color="auto"/>
                <w:right w:val="none" w:sz="0" w:space="0" w:color="auto"/>
              </w:divBdr>
              <w:divsChild>
                <w:div w:id="1263342024">
                  <w:marLeft w:val="0"/>
                  <w:marRight w:val="0"/>
                  <w:marTop w:val="0"/>
                  <w:marBottom w:val="0"/>
                  <w:divBdr>
                    <w:top w:val="none" w:sz="0" w:space="0" w:color="auto"/>
                    <w:left w:val="none" w:sz="0" w:space="0" w:color="auto"/>
                    <w:bottom w:val="none" w:sz="0" w:space="0" w:color="auto"/>
                    <w:right w:val="none" w:sz="0" w:space="0" w:color="auto"/>
                  </w:divBdr>
                  <w:divsChild>
                    <w:div w:id="605622118">
                      <w:marLeft w:val="0"/>
                      <w:marRight w:val="0"/>
                      <w:marTop w:val="0"/>
                      <w:marBottom w:val="0"/>
                      <w:divBdr>
                        <w:top w:val="none" w:sz="0" w:space="0" w:color="auto"/>
                        <w:left w:val="none" w:sz="0" w:space="0" w:color="auto"/>
                        <w:bottom w:val="none" w:sz="0" w:space="0" w:color="auto"/>
                        <w:right w:val="none" w:sz="0" w:space="0" w:color="auto"/>
                      </w:divBdr>
                    </w:div>
                  </w:divsChild>
                </w:div>
                <w:div w:id="720710894">
                  <w:marLeft w:val="0"/>
                  <w:marRight w:val="0"/>
                  <w:marTop w:val="0"/>
                  <w:marBottom w:val="0"/>
                  <w:divBdr>
                    <w:top w:val="none" w:sz="0" w:space="0" w:color="auto"/>
                    <w:left w:val="none" w:sz="0" w:space="0" w:color="auto"/>
                    <w:bottom w:val="none" w:sz="0" w:space="0" w:color="auto"/>
                    <w:right w:val="none" w:sz="0" w:space="0" w:color="auto"/>
                  </w:divBdr>
                  <w:divsChild>
                    <w:div w:id="610671779">
                      <w:marLeft w:val="0"/>
                      <w:marRight w:val="0"/>
                      <w:marTop w:val="0"/>
                      <w:marBottom w:val="0"/>
                      <w:divBdr>
                        <w:top w:val="none" w:sz="0" w:space="0" w:color="auto"/>
                        <w:left w:val="none" w:sz="0" w:space="0" w:color="auto"/>
                        <w:bottom w:val="none" w:sz="0" w:space="0" w:color="auto"/>
                        <w:right w:val="none" w:sz="0" w:space="0" w:color="auto"/>
                      </w:divBdr>
                    </w:div>
                  </w:divsChild>
                </w:div>
                <w:div w:id="1545210899">
                  <w:marLeft w:val="0"/>
                  <w:marRight w:val="0"/>
                  <w:marTop w:val="0"/>
                  <w:marBottom w:val="0"/>
                  <w:divBdr>
                    <w:top w:val="none" w:sz="0" w:space="0" w:color="auto"/>
                    <w:left w:val="none" w:sz="0" w:space="0" w:color="auto"/>
                    <w:bottom w:val="none" w:sz="0" w:space="0" w:color="auto"/>
                    <w:right w:val="none" w:sz="0" w:space="0" w:color="auto"/>
                  </w:divBdr>
                  <w:divsChild>
                    <w:div w:id="964309927">
                      <w:marLeft w:val="0"/>
                      <w:marRight w:val="0"/>
                      <w:marTop w:val="0"/>
                      <w:marBottom w:val="0"/>
                      <w:divBdr>
                        <w:top w:val="none" w:sz="0" w:space="0" w:color="auto"/>
                        <w:left w:val="none" w:sz="0" w:space="0" w:color="auto"/>
                        <w:bottom w:val="none" w:sz="0" w:space="0" w:color="auto"/>
                        <w:right w:val="none" w:sz="0" w:space="0" w:color="auto"/>
                      </w:divBdr>
                    </w:div>
                    <w:div w:id="527328689">
                      <w:marLeft w:val="0"/>
                      <w:marRight w:val="0"/>
                      <w:marTop w:val="0"/>
                      <w:marBottom w:val="0"/>
                      <w:divBdr>
                        <w:top w:val="none" w:sz="0" w:space="0" w:color="auto"/>
                        <w:left w:val="none" w:sz="0" w:space="0" w:color="auto"/>
                        <w:bottom w:val="none" w:sz="0" w:space="0" w:color="auto"/>
                        <w:right w:val="none" w:sz="0" w:space="0" w:color="auto"/>
                      </w:divBdr>
                    </w:div>
                  </w:divsChild>
                </w:div>
                <w:div w:id="591276234">
                  <w:marLeft w:val="0"/>
                  <w:marRight w:val="0"/>
                  <w:marTop w:val="0"/>
                  <w:marBottom w:val="0"/>
                  <w:divBdr>
                    <w:top w:val="none" w:sz="0" w:space="0" w:color="auto"/>
                    <w:left w:val="none" w:sz="0" w:space="0" w:color="auto"/>
                    <w:bottom w:val="none" w:sz="0" w:space="0" w:color="auto"/>
                    <w:right w:val="none" w:sz="0" w:space="0" w:color="auto"/>
                  </w:divBdr>
                  <w:divsChild>
                    <w:div w:id="1088968619">
                      <w:marLeft w:val="0"/>
                      <w:marRight w:val="0"/>
                      <w:marTop w:val="0"/>
                      <w:marBottom w:val="0"/>
                      <w:divBdr>
                        <w:top w:val="none" w:sz="0" w:space="0" w:color="auto"/>
                        <w:left w:val="none" w:sz="0" w:space="0" w:color="auto"/>
                        <w:bottom w:val="none" w:sz="0" w:space="0" w:color="auto"/>
                        <w:right w:val="none" w:sz="0" w:space="0" w:color="auto"/>
                      </w:divBdr>
                    </w:div>
                    <w:div w:id="1357004716">
                      <w:marLeft w:val="0"/>
                      <w:marRight w:val="0"/>
                      <w:marTop w:val="0"/>
                      <w:marBottom w:val="0"/>
                      <w:divBdr>
                        <w:top w:val="none" w:sz="0" w:space="0" w:color="auto"/>
                        <w:left w:val="none" w:sz="0" w:space="0" w:color="auto"/>
                        <w:bottom w:val="none" w:sz="0" w:space="0" w:color="auto"/>
                        <w:right w:val="none" w:sz="0" w:space="0" w:color="auto"/>
                      </w:divBdr>
                    </w:div>
                    <w:div w:id="1251236541">
                      <w:marLeft w:val="0"/>
                      <w:marRight w:val="0"/>
                      <w:marTop w:val="0"/>
                      <w:marBottom w:val="0"/>
                      <w:divBdr>
                        <w:top w:val="none" w:sz="0" w:space="0" w:color="auto"/>
                        <w:left w:val="none" w:sz="0" w:space="0" w:color="auto"/>
                        <w:bottom w:val="none" w:sz="0" w:space="0" w:color="auto"/>
                        <w:right w:val="none" w:sz="0" w:space="0" w:color="auto"/>
                      </w:divBdr>
                    </w:div>
                  </w:divsChild>
                </w:div>
                <w:div w:id="1927301408">
                  <w:marLeft w:val="0"/>
                  <w:marRight w:val="0"/>
                  <w:marTop w:val="0"/>
                  <w:marBottom w:val="0"/>
                  <w:divBdr>
                    <w:top w:val="none" w:sz="0" w:space="0" w:color="auto"/>
                    <w:left w:val="none" w:sz="0" w:space="0" w:color="auto"/>
                    <w:bottom w:val="none" w:sz="0" w:space="0" w:color="auto"/>
                    <w:right w:val="none" w:sz="0" w:space="0" w:color="auto"/>
                  </w:divBdr>
                  <w:divsChild>
                    <w:div w:id="1921670456">
                      <w:marLeft w:val="0"/>
                      <w:marRight w:val="0"/>
                      <w:marTop w:val="0"/>
                      <w:marBottom w:val="0"/>
                      <w:divBdr>
                        <w:top w:val="none" w:sz="0" w:space="0" w:color="auto"/>
                        <w:left w:val="none" w:sz="0" w:space="0" w:color="auto"/>
                        <w:bottom w:val="none" w:sz="0" w:space="0" w:color="auto"/>
                        <w:right w:val="none" w:sz="0" w:space="0" w:color="auto"/>
                      </w:divBdr>
                    </w:div>
                    <w:div w:id="1099838414">
                      <w:marLeft w:val="0"/>
                      <w:marRight w:val="0"/>
                      <w:marTop w:val="0"/>
                      <w:marBottom w:val="0"/>
                      <w:divBdr>
                        <w:top w:val="none" w:sz="0" w:space="0" w:color="auto"/>
                        <w:left w:val="none" w:sz="0" w:space="0" w:color="auto"/>
                        <w:bottom w:val="none" w:sz="0" w:space="0" w:color="auto"/>
                        <w:right w:val="none" w:sz="0" w:space="0" w:color="auto"/>
                      </w:divBdr>
                    </w:div>
                    <w:div w:id="1829979398">
                      <w:marLeft w:val="0"/>
                      <w:marRight w:val="0"/>
                      <w:marTop w:val="0"/>
                      <w:marBottom w:val="0"/>
                      <w:divBdr>
                        <w:top w:val="none" w:sz="0" w:space="0" w:color="auto"/>
                        <w:left w:val="none" w:sz="0" w:space="0" w:color="auto"/>
                        <w:bottom w:val="none" w:sz="0" w:space="0" w:color="auto"/>
                        <w:right w:val="none" w:sz="0" w:space="0" w:color="auto"/>
                      </w:divBdr>
                    </w:div>
                    <w:div w:id="362754632">
                      <w:marLeft w:val="0"/>
                      <w:marRight w:val="0"/>
                      <w:marTop w:val="0"/>
                      <w:marBottom w:val="0"/>
                      <w:divBdr>
                        <w:top w:val="none" w:sz="0" w:space="0" w:color="auto"/>
                        <w:left w:val="none" w:sz="0" w:space="0" w:color="auto"/>
                        <w:bottom w:val="none" w:sz="0" w:space="0" w:color="auto"/>
                        <w:right w:val="none" w:sz="0" w:space="0" w:color="auto"/>
                      </w:divBdr>
                    </w:div>
                    <w:div w:id="2015260439">
                      <w:marLeft w:val="0"/>
                      <w:marRight w:val="0"/>
                      <w:marTop w:val="0"/>
                      <w:marBottom w:val="0"/>
                      <w:divBdr>
                        <w:top w:val="none" w:sz="0" w:space="0" w:color="auto"/>
                        <w:left w:val="none" w:sz="0" w:space="0" w:color="auto"/>
                        <w:bottom w:val="none" w:sz="0" w:space="0" w:color="auto"/>
                        <w:right w:val="none" w:sz="0" w:space="0" w:color="auto"/>
                      </w:divBdr>
                    </w:div>
                    <w:div w:id="1920094226">
                      <w:marLeft w:val="0"/>
                      <w:marRight w:val="0"/>
                      <w:marTop w:val="0"/>
                      <w:marBottom w:val="0"/>
                      <w:divBdr>
                        <w:top w:val="none" w:sz="0" w:space="0" w:color="auto"/>
                        <w:left w:val="none" w:sz="0" w:space="0" w:color="auto"/>
                        <w:bottom w:val="none" w:sz="0" w:space="0" w:color="auto"/>
                        <w:right w:val="none" w:sz="0" w:space="0" w:color="auto"/>
                      </w:divBdr>
                    </w:div>
                  </w:divsChild>
                </w:div>
                <w:div w:id="37556796">
                  <w:marLeft w:val="0"/>
                  <w:marRight w:val="0"/>
                  <w:marTop w:val="0"/>
                  <w:marBottom w:val="0"/>
                  <w:divBdr>
                    <w:top w:val="none" w:sz="0" w:space="0" w:color="auto"/>
                    <w:left w:val="none" w:sz="0" w:space="0" w:color="auto"/>
                    <w:bottom w:val="none" w:sz="0" w:space="0" w:color="auto"/>
                    <w:right w:val="none" w:sz="0" w:space="0" w:color="auto"/>
                  </w:divBdr>
                  <w:divsChild>
                    <w:div w:id="2053118000">
                      <w:marLeft w:val="0"/>
                      <w:marRight w:val="0"/>
                      <w:marTop w:val="0"/>
                      <w:marBottom w:val="0"/>
                      <w:divBdr>
                        <w:top w:val="none" w:sz="0" w:space="0" w:color="auto"/>
                        <w:left w:val="none" w:sz="0" w:space="0" w:color="auto"/>
                        <w:bottom w:val="none" w:sz="0" w:space="0" w:color="auto"/>
                        <w:right w:val="none" w:sz="0" w:space="0" w:color="auto"/>
                      </w:divBdr>
                    </w:div>
                  </w:divsChild>
                </w:div>
                <w:div w:id="946808701">
                  <w:marLeft w:val="0"/>
                  <w:marRight w:val="0"/>
                  <w:marTop w:val="0"/>
                  <w:marBottom w:val="0"/>
                  <w:divBdr>
                    <w:top w:val="none" w:sz="0" w:space="0" w:color="auto"/>
                    <w:left w:val="none" w:sz="0" w:space="0" w:color="auto"/>
                    <w:bottom w:val="none" w:sz="0" w:space="0" w:color="auto"/>
                    <w:right w:val="none" w:sz="0" w:space="0" w:color="auto"/>
                  </w:divBdr>
                  <w:divsChild>
                    <w:div w:id="366032922">
                      <w:marLeft w:val="0"/>
                      <w:marRight w:val="0"/>
                      <w:marTop w:val="0"/>
                      <w:marBottom w:val="0"/>
                      <w:divBdr>
                        <w:top w:val="none" w:sz="0" w:space="0" w:color="auto"/>
                        <w:left w:val="none" w:sz="0" w:space="0" w:color="auto"/>
                        <w:bottom w:val="none" w:sz="0" w:space="0" w:color="auto"/>
                        <w:right w:val="none" w:sz="0" w:space="0" w:color="auto"/>
                      </w:divBdr>
                    </w:div>
                    <w:div w:id="1148672317">
                      <w:marLeft w:val="0"/>
                      <w:marRight w:val="0"/>
                      <w:marTop w:val="0"/>
                      <w:marBottom w:val="0"/>
                      <w:divBdr>
                        <w:top w:val="none" w:sz="0" w:space="0" w:color="auto"/>
                        <w:left w:val="none" w:sz="0" w:space="0" w:color="auto"/>
                        <w:bottom w:val="none" w:sz="0" w:space="0" w:color="auto"/>
                        <w:right w:val="none" w:sz="0" w:space="0" w:color="auto"/>
                      </w:divBdr>
                    </w:div>
                    <w:div w:id="184173954">
                      <w:marLeft w:val="0"/>
                      <w:marRight w:val="0"/>
                      <w:marTop w:val="0"/>
                      <w:marBottom w:val="0"/>
                      <w:divBdr>
                        <w:top w:val="none" w:sz="0" w:space="0" w:color="auto"/>
                        <w:left w:val="none" w:sz="0" w:space="0" w:color="auto"/>
                        <w:bottom w:val="none" w:sz="0" w:space="0" w:color="auto"/>
                        <w:right w:val="none" w:sz="0" w:space="0" w:color="auto"/>
                      </w:divBdr>
                    </w:div>
                  </w:divsChild>
                </w:div>
                <w:div w:id="57091999">
                  <w:marLeft w:val="0"/>
                  <w:marRight w:val="0"/>
                  <w:marTop w:val="0"/>
                  <w:marBottom w:val="0"/>
                  <w:divBdr>
                    <w:top w:val="none" w:sz="0" w:space="0" w:color="auto"/>
                    <w:left w:val="none" w:sz="0" w:space="0" w:color="auto"/>
                    <w:bottom w:val="none" w:sz="0" w:space="0" w:color="auto"/>
                    <w:right w:val="none" w:sz="0" w:space="0" w:color="auto"/>
                  </w:divBdr>
                  <w:divsChild>
                    <w:div w:id="1754624594">
                      <w:marLeft w:val="0"/>
                      <w:marRight w:val="0"/>
                      <w:marTop w:val="0"/>
                      <w:marBottom w:val="0"/>
                      <w:divBdr>
                        <w:top w:val="none" w:sz="0" w:space="0" w:color="auto"/>
                        <w:left w:val="none" w:sz="0" w:space="0" w:color="auto"/>
                        <w:bottom w:val="none" w:sz="0" w:space="0" w:color="auto"/>
                        <w:right w:val="none" w:sz="0" w:space="0" w:color="auto"/>
                      </w:divBdr>
                    </w:div>
                    <w:div w:id="1767529827">
                      <w:marLeft w:val="0"/>
                      <w:marRight w:val="0"/>
                      <w:marTop w:val="0"/>
                      <w:marBottom w:val="0"/>
                      <w:divBdr>
                        <w:top w:val="none" w:sz="0" w:space="0" w:color="auto"/>
                        <w:left w:val="none" w:sz="0" w:space="0" w:color="auto"/>
                        <w:bottom w:val="none" w:sz="0" w:space="0" w:color="auto"/>
                        <w:right w:val="none" w:sz="0" w:space="0" w:color="auto"/>
                      </w:divBdr>
                    </w:div>
                    <w:div w:id="1256282302">
                      <w:marLeft w:val="0"/>
                      <w:marRight w:val="0"/>
                      <w:marTop w:val="0"/>
                      <w:marBottom w:val="0"/>
                      <w:divBdr>
                        <w:top w:val="none" w:sz="0" w:space="0" w:color="auto"/>
                        <w:left w:val="none" w:sz="0" w:space="0" w:color="auto"/>
                        <w:bottom w:val="none" w:sz="0" w:space="0" w:color="auto"/>
                        <w:right w:val="none" w:sz="0" w:space="0" w:color="auto"/>
                      </w:divBdr>
                    </w:div>
                    <w:div w:id="201600862">
                      <w:marLeft w:val="0"/>
                      <w:marRight w:val="0"/>
                      <w:marTop w:val="0"/>
                      <w:marBottom w:val="0"/>
                      <w:divBdr>
                        <w:top w:val="none" w:sz="0" w:space="0" w:color="auto"/>
                        <w:left w:val="none" w:sz="0" w:space="0" w:color="auto"/>
                        <w:bottom w:val="none" w:sz="0" w:space="0" w:color="auto"/>
                        <w:right w:val="none" w:sz="0" w:space="0" w:color="auto"/>
                      </w:divBdr>
                    </w:div>
                    <w:div w:id="1137255905">
                      <w:marLeft w:val="0"/>
                      <w:marRight w:val="0"/>
                      <w:marTop w:val="0"/>
                      <w:marBottom w:val="0"/>
                      <w:divBdr>
                        <w:top w:val="none" w:sz="0" w:space="0" w:color="auto"/>
                        <w:left w:val="none" w:sz="0" w:space="0" w:color="auto"/>
                        <w:bottom w:val="none" w:sz="0" w:space="0" w:color="auto"/>
                        <w:right w:val="none" w:sz="0" w:space="0" w:color="auto"/>
                      </w:divBdr>
                    </w:div>
                    <w:div w:id="1302736771">
                      <w:marLeft w:val="0"/>
                      <w:marRight w:val="0"/>
                      <w:marTop w:val="0"/>
                      <w:marBottom w:val="0"/>
                      <w:divBdr>
                        <w:top w:val="none" w:sz="0" w:space="0" w:color="auto"/>
                        <w:left w:val="none" w:sz="0" w:space="0" w:color="auto"/>
                        <w:bottom w:val="none" w:sz="0" w:space="0" w:color="auto"/>
                        <w:right w:val="none" w:sz="0" w:space="0" w:color="auto"/>
                      </w:divBdr>
                    </w:div>
                    <w:div w:id="1280912284">
                      <w:marLeft w:val="0"/>
                      <w:marRight w:val="0"/>
                      <w:marTop w:val="0"/>
                      <w:marBottom w:val="0"/>
                      <w:divBdr>
                        <w:top w:val="none" w:sz="0" w:space="0" w:color="auto"/>
                        <w:left w:val="none" w:sz="0" w:space="0" w:color="auto"/>
                        <w:bottom w:val="none" w:sz="0" w:space="0" w:color="auto"/>
                        <w:right w:val="none" w:sz="0" w:space="0" w:color="auto"/>
                      </w:divBdr>
                    </w:div>
                  </w:divsChild>
                </w:div>
                <w:div w:id="1761025298">
                  <w:marLeft w:val="0"/>
                  <w:marRight w:val="0"/>
                  <w:marTop w:val="0"/>
                  <w:marBottom w:val="0"/>
                  <w:divBdr>
                    <w:top w:val="none" w:sz="0" w:space="0" w:color="auto"/>
                    <w:left w:val="none" w:sz="0" w:space="0" w:color="auto"/>
                    <w:bottom w:val="none" w:sz="0" w:space="0" w:color="auto"/>
                    <w:right w:val="none" w:sz="0" w:space="0" w:color="auto"/>
                  </w:divBdr>
                  <w:divsChild>
                    <w:div w:id="48960539">
                      <w:marLeft w:val="0"/>
                      <w:marRight w:val="0"/>
                      <w:marTop w:val="0"/>
                      <w:marBottom w:val="0"/>
                      <w:divBdr>
                        <w:top w:val="none" w:sz="0" w:space="0" w:color="auto"/>
                        <w:left w:val="none" w:sz="0" w:space="0" w:color="auto"/>
                        <w:bottom w:val="none" w:sz="0" w:space="0" w:color="auto"/>
                        <w:right w:val="none" w:sz="0" w:space="0" w:color="auto"/>
                      </w:divBdr>
                    </w:div>
                  </w:divsChild>
                </w:div>
                <w:div w:id="407506184">
                  <w:marLeft w:val="0"/>
                  <w:marRight w:val="0"/>
                  <w:marTop w:val="0"/>
                  <w:marBottom w:val="0"/>
                  <w:divBdr>
                    <w:top w:val="none" w:sz="0" w:space="0" w:color="auto"/>
                    <w:left w:val="none" w:sz="0" w:space="0" w:color="auto"/>
                    <w:bottom w:val="none" w:sz="0" w:space="0" w:color="auto"/>
                    <w:right w:val="none" w:sz="0" w:space="0" w:color="auto"/>
                  </w:divBdr>
                  <w:divsChild>
                    <w:div w:id="1287276656">
                      <w:marLeft w:val="0"/>
                      <w:marRight w:val="0"/>
                      <w:marTop w:val="0"/>
                      <w:marBottom w:val="0"/>
                      <w:divBdr>
                        <w:top w:val="none" w:sz="0" w:space="0" w:color="auto"/>
                        <w:left w:val="none" w:sz="0" w:space="0" w:color="auto"/>
                        <w:bottom w:val="none" w:sz="0" w:space="0" w:color="auto"/>
                        <w:right w:val="none" w:sz="0" w:space="0" w:color="auto"/>
                      </w:divBdr>
                    </w:div>
                    <w:div w:id="42366113">
                      <w:marLeft w:val="0"/>
                      <w:marRight w:val="0"/>
                      <w:marTop w:val="0"/>
                      <w:marBottom w:val="0"/>
                      <w:divBdr>
                        <w:top w:val="none" w:sz="0" w:space="0" w:color="auto"/>
                        <w:left w:val="none" w:sz="0" w:space="0" w:color="auto"/>
                        <w:bottom w:val="none" w:sz="0" w:space="0" w:color="auto"/>
                        <w:right w:val="none" w:sz="0" w:space="0" w:color="auto"/>
                      </w:divBdr>
                    </w:div>
                    <w:div w:id="2082557871">
                      <w:marLeft w:val="0"/>
                      <w:marRight w:val="0"/>
                      <w:marTop w:val="0"/>
                      <w:marBottom w:val="0"/>
                      <w:divBdr>
                        <w:top w:val="none" w:sz="0" w:space="0" w:color="auto"/>
                        <w:left w:val="none" w:sz="0" w:space="0" w:color="auto"/>
                        <w:bottom w:val="none" w:sz="0" w:space="0" w:color="auto"/>
                        <w:right w:val="none" w:sz="0" w:space="0" w:color="auto"/>
                      </w:divBdr>
                    </w:div>
                  </w:divsChild>
                </w:div>
                <w:div w:id="1626618284">
                  <w:marLeft w:val="0"/>
                  <w:marRight w:val="0"/>
                  <w:marTop w:val="0"/>
                  <w:marBottom w:val="0"/>
                  <w:divBdr>
                    <w:top w:val="none" w:sz="0" w:space="0" w:color="auto"/>
                    <w:left w:val="none" w:sz="0" w:space="0" w:color="auto"/>
                    <w:bottom w:val="none" w:sz="0" w:space="0" w:color="auto"/>
                    <w:right w:val="none" w:sz="0" w:space="0" w:color="auto"/>
                  </w:divBdr>
                  <w:divsChild>
                    <w:div w:id="1902329072">
                      <w:marLeft w:val="0"/>
                      <w:marRight w:val="0"/>
                      <w:marTop w:val="0"/>
                      <w:marBottom w:val="0"/>
                      <w:divBdr>
                        <w:top w:val="none" w:sz="0" w:space="0" w:color="auto"/>
                        <w:left w:val="none" w:sz="0" w:space="0" w:color="auto"/>
                        <w:bottom w:val="none" w:sz="0" w:space="0" w:color="auto"/>
                        <w:right w:val="none" w:sz="0" w:space="0" w:color="auto"/>
                      </w:divBdr>
                    </w:div>
                    <w:div w:id="1566913667">
                      <w:marLeft w:val="0"/>
                      <w:marRight w:val="0"/>
                      <w:marTop w:val="0"/>
                      <w:marBottom w:val="0"/>
                      <w:divBdr>
                        <w:top w:val="none" w:sz="0" w:space="0" w:color="auto"/>
                        <w:left w:val="none" w:sz="0" w:space="0" w:color="auto"/>
                        <w:bottom w:val="none" w:sz="0" w:space="0" w:color="auto"/>
                        <w:right w:val="none" w:sz="0" w:space="0" w:color="auto"/>
                      </w:divBdr>
                    </w:div>
                    <w:div w:id="784813594">
                      <w:marLeft w:val="0"/>
                      <w:marRight w:val="0"/>
                      <w:marTop w:val="0"/>
                      <w:marBottom w:val="0"/>
                      <w:divBdr>
                        <w:top w:val="none" w:sz="0" w:space="0" w:color="auto"/>
                        <w:left w:val="none" w:sz="0" w:space="0" w:color="auto"/>
                        <w:bottom w:val="none" w:sz="0" w:space="0" w:color="auto"/>
                        <w:right w:val="none" w:sz="0" w:space="0" w:color="auto"/>
                      </w:divBdr>
                    </w:div>
                    <w:div w:id="1491095553">
                      <w:marLeft w:val="0"/>
                      <w:marRight w:val="0"/>
                      <w:marTop w:val="0"/>
                      <w:marBottom w:val="0"/>
                      <w:divBdr>
                        <w:top w:val="none" w:sz="0" w:space="0" w:color="auto"/>
                        <w:left w:val="none" w:sz="0" w:space="0" w:color="auto"/>
                        <w:bottom w:val="none" w:sz="0" w:space="0" w:color="auto"/>
                        <w:right w:val="none" w:sz="0" w:space="0" w:color="auto"/>
                      </w:divBdr>
                    </w:div>
                    <w:div w:id="1379402458">
                      <w:marLeft w:val="0"/>
                      <w:marRight w:val="0"/>
                      <w:marTop w:val="0"/>
                      <w:marBottom w:val="0"/>
                      <w:divBdr>
                        <w:top w:val="none" w:sz="0" w:space="0" w:color="auto"/>
                        <w:left w:val="none" w:sz="0" w:space="0" w:color="auto"/>
                        <w:bottom w:val="none" w:sz="0" w:space="0" w:color="auto"/>
                        <w:right w:val="none" w:sz="0" w:space="0" w:color="auto"/>
                      </w:divBdr>
                    </w:div>
                    <w:div w:id="1973169827">
                      <w:marLeft w:val="0"/>
                      <w:marRight w:val="0"/>
                      <w:marTop w:val="0"/>
                      <w:marBottom w:val="0"/>
                      <w:divBdr>
                        <w:top w:val="none" w:sz="0" w:space="0" w:color="auto"/>
                        <w:left w:val="none" w:sz="0" w:space="0" w:color="auto"/>
                        <w:bottom w:val="none" w:sz="0" w:space="0" w:color="auto"/>
                        <w:right w:val="none" w:sz="0" w:space="0" w:color="auto"/>
                      </w:divBdr>
                    </w:div>
                    <w:div w:id="1207063832">
                      <w:marLeft w:val="0"/>
                      <w:marRight w:val="0"/>
                      <w:marTop w:val="0"/>
                      <w:marBottom w:val="0"/>
                      <w:divBdr>
                        <w:top w:val="none" w:sz="0" w:space="0" w:color="auto"/>
                        <w:left w:val="none" w:sz="0" w:space="0" w:color="auto"/>
                        <w:bottom w:val="none" w:sz="0" w:space="0" w:color="auto"/>
                        <w:right w:val="none" w:sz="0" w:space="0" w:color="auto"/>
                      </w:divBdr>
                    </w:div>
                    <w:div w:id="287979316">
                      <w:marLeft w:val="0"/>
                      <w:marRight w:val="0"/>
                      <w:marTop w:val="0"/>
                      <w:marBottom w:val="0"/>
                      <w:divBdr>
                        <w:top w:val="none" w:sz="0" w:space="0" w:color="auto"/>
                        <w:left w:val="none" w:sz="0" w:space="0" w:color="auto"/>
                        <w:bottom w:val="none" w:sz="0" w:space="0" w:color="auto"/>
                        <w:right w:val="none" w:sz="0" w:space="0" w:color="auto"/>
                      </w:divBdr>
                    </w:div>
                    <w:div w:id="1685353486">
                      <w:marLeft w:val="0"/>
                      <w:marRight w:val="0"/>
                      <w:marTop w:val="0"/>
                      <w:marBottom w:val="0"/>
                      <w:divBdr>
                        <w:top w:val="none" w:sz="0" w:space="0" w:color="auto"/>
                        <w:left w:val="none" w:sz="0" w:space="0" w:color="auto"/>
                        <w:bottom w:val="none" w:sz="0" w:space="0" w:color="auto"/>
                        <w:right w:val="none" w:sz="0" w:space="0" w:color="auto"/>
                      </w:divBdr>
                    </w:div>
                    <w:div w:id="1558782519">
                      <w:marLeft w:val="0"/>
                      <w:marRight w:val="0"/>
                      <w:marTop w:val="0"/>
                      <w:marBottom w:val="0"/>
                      <w:divBdr>
                        <w:top w:val="none" w:sz="0" w:space="0" w:color="auto"/>
                        <w:left w:val="none" w:sz="0" w:space="0" w:color="auto"/>
                        <w:bottom w:val="none" w:sz="0" w:space="0" w:color="auto"/>
                        <w:right w:val="none" w:sz="0" w:space="0" w:color="auto"/>
                      </w:divBdr>
                    </w:div>
                    <w:div w:id="704251766">
                      <w:marLeft w:val="0"/>
                      <w:marRight w:val="0"/>
                      <w:marTop w:val="0"/>
                      <w:marBottom w:val="0"/>
                      <w:divBdr>
                        <w:top w:val="none" w:sz="0" w:space="0" w:color="auto"/>
                        <w:left w:val="none" w:sz="0" w:space="0" w:color="auto"/>
                        <w:bottom w:val="none" w:sz="0" w:space="0" w:color="auto"/>
                        <w:right w:val="none" w:sz="0" w:space="0" w:color="auto"/>
                      </w:divBdr>
                    </w:div>
                    <w:div w:id="1005478391">
                      <w:marLeft w:val="0"/>
                      <w:marRight w:val="0"/>
                      <w:marTop w:val="0"/>
                      <w:marBottom w:val="0"/>
                      <w:divBdr>
                        <w:top w:val="none" w:sz="0" w:space="0" w:color="auto"/>
                        <w:left w:val="none" w:sz="0" w:space="0" w:color="auto"/>
                        <w:bottom w:val="none" w:sz="0" w:space="0" w:color="auto"/>
                        <w:right w:val="none" w:sz="0" w:space="0" w:color="auto"/>
                      </w:divBdr>
                    </w:div>
                  </w:divsChild>
                </w:div>
                <w:div w:id="1387752774">
                  <w:marLeft w:val="0"/>
                  <w:marRight w:val="0"/>
                  <w:marTop w:val="0"/>
                  <w:marBottom w:val="0"/>
                  <w:divBdr>
                    <w:top w:val="none" w:sz="0" w:space="0" w:color="auto"/>
                    <w:left w:val="none" w:sz="0" w:space="0" w:color="auto"/>
                    <w:bottom w:val="none" w:sz="0" w:space="0" w:color="auto"/>
                    <w:right w:val="none" w:sz="0" w:space="0" w:color="auto"/>
                  </w:divBdr>
                  <w:divsChild>
                    <w:div w:id="25058913">
                      <w:marLeft w:val="0"/>
                      <w:marRight w:val="0"/>
                      <w:marTop w:val="0"/>
                      <w:marBottom w:val="0"/>
                      <w:divBdr>
                        <w:top w:val="none" w:sz="0" w:space="0" w:color="auto"/>
                        <w:left w:val="none" w:sz="0" w:space="0" w:color="auto"/>
                        <w:bottom w:val="none" w:sz="0" w:space="0" w:color="auto"/>
                        <w:right w:val="none" w:sz="0" w:space="0" w:color="auto"/>
                      </w:divBdr>
                    </w:div>
                  </w:divsChild>
                </w:div>
                <w:div w:id="291519635">
                  <w:marLeft w:val="0"/>
                  <w:marRight w:val="0"/>
                  <w:marTop w:val="0"/>
                  <w:marBottom w:val="0"/>
                  <w:divBdr>
                    <w:top w:val="none" w:sz="0" w:space="0" w:color="auto"/>
                    <w:left w:val="none" w:sz="0" w:space="0" w:color="auto"/>
                    <w:bottom w:val="none" w:sz="0" w:space="0" w:color="auto"/>
                    <w:right w:val="none" w:sz="0" w:space="0" w:color="auto"/>
                  </w:divBdr>
                  <w:divsChild>
                    <w:div w:id="870384746">
                      <w:marLeft w:val="0"/>
                      <w:marRight w:val="0"/>
                      <w:marTop w:val="0"/>
                      <w:marBottom w:val="0"/>
                      <w:divBdr>
                        <w:top w:val="none" w:sz="0" w:space="0" w:color="auto"/>
                        <w:left w:val="none" w:sz="0" w:space="0" w:color="auto"/>
                        <w:bottom w:val="none" w:sz="0" w:space="0" w:color="auto"/>
                        <w:right w:val="none" w:sz="0" w:space="0" w:color="auto"/>
                      </w:divBdr>
                    </w:div>
                    <w:div w:id="1701975330">
                      <w:marLeft w:val="0"/>
                      <w:marRight w:val="0"/>
                      <w:marTop w:val="0"/>
                      <w:marBottom w:val="0"/>
                      <w:divBdr>
                        <w:top w:val="none" w:sz="0" w:space="0" w:color="auto"/>
                        <w:left w:val="none" w:sz="0" w:space="0" w:color="auto"/>
                        <w:bottom w:val="none" w:sz="0" w:space="0" w:color="auto"/>
                        <w:right w:val="none" w:sz="0" w:space="0" w:color="auto"/>
                      </w:divBdr>
                    </w:div>
                    <w:div w:id="1078015631">
                      <w:marLeft w:val="0"/>
                      <w:marRight w:val="0"/>
                      <w:marTop w:val="0"/>
                      <w:marBottom w:val="0"/>
                      <w:divBdr>
                        <w:top w:val="none" w:sz="0" w:space="0" w:color="auto"/>
                        <w:left w:val="none" w:sz="0" w:space="0" w:color="auto"/>
                        <w:bottom w:val="none" w:sz="0" w:space="0" w:color="auto"/>
                        <w:right w:val="none" w:sz="0" w:space="0" w:color="auto"/>
                      </w:divBdr>
                    </w:div>
                    <w:div w:id="381909559">
                      <w:marLeft w:val="0"/>
                      <w:marRight w:val="0"/>
                      <w:marTop w:val="0"/>
                      <w:marBottom w:val="0"/>
                      <w:divBdr>
                        <w:top w:val="none" w:sz="0" w:space="0" w:color="auto"/>
                        <w:left w:val="none" w:sz="0" w:space="0" w:color="auto"/>
                        <w:bottom w:val="none" w:sz="0" w:space="0" w:color="auto"/>
                        <w:right w:val="none" w:sz="0" w:space="0" w:color="auto"/>
                      </w:divBdr>
                    </w:div>
                    <w:div w:id="809589015">
                      <w:marLeft w:val="0"/>
                      <w:marRight w:val="0"/>
                      <w:marTop w:val="0"/>
                      <w:marBottom w:val="0"/>
                      <w:divBdr>
                        <w:top w:val="none" w:sz="0" w:space="0" w:color="auto"/>
                        <w:left w:val="none" w:sz="0" w:space="0" w:color="auto"/>
                        <w:bottom w:val="none" w:sz="0" w:space="0" w:color="auto"/>
                        <w:right w:val="none" w:sz="0" w:space="0" w:color="auto"/>
                      </w:divBdr>
                    </w:div>
                    <w:div w:id="1872107249">
                      <w:marLeft w:val="0"/>
                      <w:marRight w:val="0"/>
                      <w:marTop w:val="0"/>
                      <w:marBottom w:val="0"/>
                      <w:divBdr>
                        <w:top w:val="none" w:sz="0" w:space="0" w:color="auto"/>
                        <w:left w:val="none" w:sz="0" w:space="0" w:color="auto"/>
                        <w:bottom w:val="none" w:sz="0" w:space="0" w:color="auto"/>
                        <w:right w:val="none" w:sz="0" w:space="0" w:color="auto"/>
                      </w:divBdr>
                    </w:div>
                    <w:div w:id="685788099">
                      <w:marLeft w:val="0"/>
                      <w:marRight w:val="0"/>
                      <w:marTop w:val="0"/>
                      <w:marBottom w:val="0"/>
                      <w:divBdr>
                        <w:top w:val="none" w:sz="0" w:space="0" w:color="auto"/>
                        <w:left w:val="none" w:sz="0" w:space="0" w:color="auto"/>
                        <w:bottom w:val="none" w:sz="0" w:space="0" w:color="auto"/>
                        <w:right w:val="none" w:sz="0" w:space="0" w:color="auto"/>
                      </w:divBdr>
                    </w:div>
                  </w:divsChild>
                </w:div>
                <w:div w:id="2098553618">
                  <w:marLeft w:val="0"/>
                  <w:marRight w:val="0"/>
                  <w:marTop w:val="0"/>
                  <w:marBottom w:val="0"/>
                  <w:divBdr>
                    <w:top w:val="none" w:sz="0" w:space="0" w:color="auto"/>
                    <w:left w:val="none" w:sz="0" w:space="0" w:color="auto"/>
                    <w:bottom w:val="none" w:sz="0" w:space="0" w:color="auto"/>
                    <w:right w:val="none" w:sz="0" w:space="0" w:color="auto"/>
                  </w:divBdr>
                  <w:divsChild>
                    <w:div w:id="1534535521">
                      <w:marLeft w:val="0"/>
                      <w:marRight w:val="0"/>
                      <w:marTop w:val="0"/>
                      <w:marBottom w:val="0"/>
                      <w:divBdr>
                        <w:top w:val="none" w:sz="0" w:space="0" w:color="auto"/>
                        <w:left w:val="none" w:sz="0" w:space="0" w:color="auto"/>
                        <w:bottom w:val="none" w:sz="0" w:space="0" w:color="auto"/>
                        <w:right w:val="none" w:sz="0" w:space="0" w:color="auto"/>
                      </w:divBdr>
                    </w:div>
                    <w:div w:id="1087001148">
                      <w:marLeft w:val="0"/>
                      <w:marRight w:val="0"/>
                      <w:marTop w:val="0"/>
                      <w:marBottom w:val="0"/>
                      <w:divBdr>
                        <w:top w:val="none" w:sz="0" w:space="0" w:color="auto"/>
                        <w:left w:val="none" w:sz="0" w:space="0" w:color="auto"/>
                        <w:bottom w:val="none" w:sz="0" w:space="0" w:color="auto"/>
                        <w:right w:val="none" w:sz="0" w:space="0" w:color="auto"/>
                      </w:divBdr>
                    </w:div>
                    <w:div w:id="1508328619">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58849057">
                      <w:marLeft w:val="0"/>
                      <w:marRight w:val="0"/>
                      <w:marTop w:val="0"/>
                      <w:marBottom w:val="0"/>
                      <w:divBdr>
                        <w:top w:val="none" w:sz="0" w:space="0" w:color="auto"/>
                        <w:left w:val="none" w:sz="0" w:space="0" w:color="auto"/>
                        <w:bottom w:val="none" w:sz="0" w:space="0" w:color="auto"/>
                        <w:right w:val="none" w:sz="0" w:space="0" w:color="auto"/>
                      </w:divBdr>
                    </w:div>
                    <w:div w:id="2011247292">
                      <w:marLeft w:val="0"/>
                      <w:marRight w:val="0"/>
                      <w:marTop w:val="0"/>
                      <w:marBottom w:val="0"/>
                      <w:divBdr>
                        <w:top w:val="none" w:sz="0" w:space="0" w:color="auto"/>
                        <w:left w:val="none" w:sz="0" w:space="0" w:color="auto"/>
                        <w:bottom w:val="none" w:sz="0" w:space="0" w:color="auto"/>
                        <w:right w:val="none" w:sz="0" w:space="0" w:color="auto"/>
                      </w:divBdr>
                    </w:div>
                  </w:divsChild>
                </w:div>
                <w:div w:id="728724454">
                  <w:marLeft w:val="0"/>
                  <w:marRight w:val="0"/>
                  <w:marTop w:val="0"/>
                  <w:marBottom w:val="0"/>
                  <w:divBdr>
                    <w:top w:val="none" w:sz="0" w:space="0" w:color="auto"/>
                    <w:left w:val="none" w:sz="0" w:space="0" w:color="auto"/>
                    <w:bottom w:val="none" w:sz="0" w:space="0" w:color="auto"/>
                    <w:right w:val="none" w:sz="0" w:space="0" w:color="auto"/>
                  </w:divBdr>
                  <w:divsChild>
                    <w:div w:id="1241401884">
                      <w:marLeft w:val="0"/>
                      <w:marRight w:val="0"/>
                      <w:marTop w:val="0"/>
                      <w:marBottom w:val="0"/>
                      <w:divBdr>
                        <w:top w:val="none" w:sz="0" w:space="0" w:color="auto"/>
                        <w:left w:val="none" w:sz="0" w:space="0" w:color="auto"/>
                        <w:bottom w:val="none" w:sz="0" w:space="0" w:color="auto"/>
                        <w:right w:val="none" w:sz="0" w:space="0" w:color="auto"/>
                      </w:divBdr>
                    </w:div>
                  </w:divsChild>
                </w:div>
                <w:div w:id="723526953">
                  <w:marLeft w:val="0"/>
                  <w:marRight w:val="0"/>
                  <w:marTop w:val="0"/>
                  <w:marBottom w:val="0"/>
                  <w:divBdr>
                    <w:top w:val="none" w:sz="0" w:space="0" w:color="auto"/>
                    <w:left w:val="none" w:sz="0" w:space="0" w:color="auto"/>
                    <w:bottom w:val="none" w:sz="0" w:space="0" w:color="auto"/>
                    <w:right w:val="none" w:sz="0" w:space="0" w:color="auto"/>
                  </w:divBdr>
                  <w:divsChild>
                    <w:div w:id="1516117277">
                      <w:marLeft w:val="0"/>
                      <w:marRight w:val="0"/>
                      <w:marTop w:val="0"/>
                      <w:marBottom w:val="0"/>
                      <w:divBdr>
                        <w:top w:val="none" w:sz="0" w:space="0" w:color="auto"/>
                        <w:left w:val="none" w:sz="0" w:space="0" w:color="auto"/>
                        <w:bottom w:val="none" w:sz="0" w:space="0" w:color="auto"/>
                        <w:right w:val="none" w:sz="0" w:space="0" w:color="auto"/>
                      </w:divBdr>
                    </w:div>
                    <w:div w:id="1728799909">
                      <w:marLeft w:val="0"/>
                      <w:marRight w:val="0"/>
                      <w:marTop w:val="0"/>
                      <w:marBottom w:val="0"/>
                      <w:divBdr>
                        <w:top w:val="none" w:sz="0" w:space="0" w:color="auto"/>
                        <w:left w:val="none" w:sz="0" w:space="0" w:color="auto"/>
                        <w:bottom w:val="none" w:sz="0" w:space="0" w:color="auto"/>
                        <w:right w:val="none" w:sz="0" w:space="0" w:color="auto"/>
                      </w:divBdr>
                    </w:div>
                  </w:divsChild>
                </w:div>
                <w:div w:id="323971511">
                  <w:marLeft w:val="0"/>
                  <w:marRight w:val="0"/>
                  <w:marTop w:val="0"/>
                  <w:marBottom w:val="0"/>
                  <w:divBdr>
                    <w:top w:val="none" w:sz="0" w:space="0" w:color="auto"/>
                    <w:left w:val="none" w:sz="0" w:space="0" w:color="auto"/>
                    <w:bottom w:val="none" w:sz="0" w:space="0" w:color="auto"/>
                    <w:right w:val="none" w:sz="0" w:space="0" w:color="auto"/>
                  </w:divBdr>
                  <w:divsChild>
                    <w:div w:id="613902516">
                      <w:marLeft w:val="0"/>
                      <w:marRight w:val="0"/>
                      <w:marTop w:val="0"/>
                      <w:marBottom w:val="0"/>
                      <w:divBdr>
                        <w:top w:val="none" w:sz="0" w:space="0" w:color="auto"/>
                        <w:left w:val="none" w:sz="0" w:space="0" w:color="auto"/>
                        <w:bottom w:val="none" w:sz="0" w:space="0" w:color="auto"/>
                        <w:right w:val="none" w:sz="0" w:space="0" w:color="auto"/>
                      </w:divBdr>
                    </w:div>
                    <w:div w:id="1837526571">
                      <w:marLeft w:val="0"/>
                      <w:marRight w:val="0"/>
                      <w:marTop w:val="0"/>
                      <w:marBottom w:val="0"/>
                      <w:divBdr>
                        <w:top w:val="none" w:sz="0" w:space="0" w:color="auto"/>
                        <w:left w:val="none" w:sz="0" w:space="0" w:color="auto"/>
                        <w:bottom w:val="none" w:sz="0" w:space="0" w:color="auto"/>
                        <w:right w:val="none" w:sz="0" w:space="0" w:color="auto"/>
                      </w:divBdr>
                    </w:div>
                    <w:div w:id="383330330">
                      <w:marLeft w:val="0"/>
                      <w:marRight w:val="0"/>
                      <w:marTop w:val="0"/>
                      <w:marBottom w:val="0"/>
                      <w:divBdr>
                        <w:top w:val="none" w:sz="0" w:space="0" w:color="auto"/>
                        <w:left w:val="none" w:sz="0" w:space="0" w:color="auto"/>
                        <w:bottom w:val="none" w:sz="0" w:space="0" w:color="auto"/>
                        <w:right w:val="none" w:sz="0" w:space="0" w:color="auto"/>
                      </w:divBdr>
                    </w:div>
                    <w:div w:id="1895920504">
                      <w:marLeft w:val="0"/>
                      <w:marRight w:val="0"/>
                      <w:marTop w:val="0"/>
                      <w:marBottom w:val="0"/>
                      <w:divBdr>
                        <w:top w:val="none" w:sz="0" w:space="0" w:color="auto"/>
                        <w:left w:val="none" w:sz="0" w:space="0" w:color="auto"/>
                        <w:bottom w:val="none" w:sz="0" w:space="0" w:color="auto"/>
                        <w:right w:val="none" w:sz="0" w:space="0" w:color="auto"/>
                      </w:divBdr>
                    </w:div>
                    <w:div w:id="1703944745">
                      <w:marLeft w:val="0"/>
                      <w:marRight w:val="0"/>
                      <w:marTop w:val="0"/>
                      <w:marBottom w:val="0"/>
                      <w:divBdr>
                        <w:top w:val="none" w:sz="0" w:space="0" w:color="auto"/>
                        <w:left w:val="none" w:sz="0" w:space="0" w:color="auto"/>
                        <w:bottom w:val="none" w:sz="0" w:space="0" w:color="auto"/>
                        <w:right w:val="none" w:sz="0" w:space="0" w:color="auto"/>
                      </w:divBdr>
                    </w:div>
                    <w:div w:id="313294764">
                      <w:marLeft w:val="0"/>
                      <w:marRight w:val="0"/>
                      <w:marTop w:val="0"/>
                      <w:marBottom w:val="0"/>
                      <w:divBdr>
                        <w:top w:val="none" w:sz="0" w:space="0" w:color="auto"/>
                        <w:left w:val="none" w:sz="0" w:space="0" w:color="auto"/>
                        <w:bottom w:val="none" w:sz="0" w:space="0" w:color="auto"/>
                        <w:right w:val="none" w:sz="0" w:space="0" w:color="auto"/>
                      </w:divBdr>
                    </w:div>
                  </w:divsChild>
                </w:div>
                <w:div w:id="1425958487">
                  <w:marLeft w:val="0"/>
                  <w:marRight w:val="0"/>
                  <w:marTop w:val="0"/>
                  <w:marBottom w:val="0"/>
                  <w:divBdr>
                    <w:top w:val="none" w:sz="0" w:space="0" w:color="auto"/>
                    <w:left w:val="none" w:sz="0" w:space="0" w:color="auto"/>
                    <w:bottom w:val="none" w:sz="0" w:space="0" w:color="auto"/>
                    <w:right w:val="none" w:sz="0" w:space="0" w:color="auto"/>
                  </w:divBdr>
                  <w:divsChild>
                    <w:div w:id="1236740942">
                      <w:marLeft w:val="0"/>
                      <w:marRight w:val="0"/>
                      <w:marTop w:val="0"/>
                      <w:marBottom w:val="0"/>
                      <w:divBdr>
                        <w:top w:val="none" w:sz="0" w:space="0" w:color="auto"/>
                        <w:left w:val="none" w:sz="0" w:space="0" w:color="auto"/>
                        <w:bottom w:val="none" w:sz="0" w:space="0" w:color="auto"/>
                        <w:right w:val="none" w:sz="0" w:space="0" w:color="auto"/>
                      </w:divBdr>
                    </w:div>
                  </w:divsChild>
                </w:div>
                <w:div w:id="899487243">
                  <w:marLeft w:val="0"/>
                  <w:marRight w:val="0"/>
                  <w:marTop w:val="0"/>
                  <w:marBottom w:val="0"/>
                  <w:divBdr>
                    <w:top w:val="none" w:sz="0" w:space="0" w:color="auto"/>
                    <w:left w:val="none" w:sz="0" w:space="0" w:color="auto"/>
                    <w:bottom w:val="none" w:sz="0" w:space="0" w:color="auto"/>
                    <w:right w:val="none" w:sz="0" w:space="0" w:color="auto"/>
                  </w:divBdr>
                  <w:divsChild>
                    <w:div w:id="1035814040">
                      <w:marLeft w:val="0"/>
                      <w:marRight w:val="0"/>
                      <w:marTop w:val="0"/>
                      <w:marBottom w:val="0"/>
                      <w:divBdr>
                        <w:top w:val="none" w:sz="0" w:space="0" w:color="auto"/>
                        <w:left w:val="none" w:sz="0" w:space="0" w:color="auto"/>
                        <w:bottom w:val="none" w:sz="0" w:space="0" w:color="auto"/>
                        <w:right w:val="none" w:sz="0" w:space="0" w:color="auto"/>
                      </w:divBdr>
                    </w:div>
                    <w:div w:id="711346496">
                      <w:marLeft w:val="0"/>
                      <w:marRight w:val="0"/>
                      <w:marTop w:val="0"/>
                      <w:marBottom w:val="0"/>
                      <w:divBdr>
                        <w:top w:val="none" w:sz="0" w:space="0" w:color="auto"/>
                        <w:left w:val="none" w:sz="0" w:space="0" w:color="auto"/>
                        <w:bottom w:val="none" w:sz="0" w:space="0" w:color="auto"/>
                        <w:right w:val="none" w:sz="0" w:space="0" w:color="auto"/>
                      </w:divBdr>
                    </w:div>
                    <w:div w:id="1154831925">
                      <w:marLeft w:val="0"/>
                      <w:marRight w:val="0"/>
                      <w:marTop w:val="0"/>
                      <w:marBottom w:val="0"/>
                      <w:divBdr>
                        <w:top w:val="none" w:sz="0" w:space="0" w:color="auto"/>
                        <w:left w:val="none" w:sz="0" w:space="0" w:color="auto"/>
                        <w:bottom w:val="none" w:sz="0" w:space="0" w:color="auto"/>
                        <w:right w:val="none" w:sz="0" w:space="0" w:color="auto"/>
                      </w:divBdr>
                    </w:div>
                    <w:div w:id="1658651026">
                      <w:marLeft w:val="0"/>
                      <w:marRight w:val="0"/>
                      <w:marTop w:val="0"/>
                      <w:marBottom w:val="0"/>
                      <w:divBdr>
                        <w:top w:val="none" w:sz="0" w:space="0" w:color="auto"/>
                        <w:left w:val="none" w:sz="0" w:space="0" w:color="auto"/>
                        <w:bottom w:val="none" w:sz="0" w:space="0" w:color="auto"/>
                        <w:right w:val="none" w:sz="0" w:space="0" w:color="auto"/>
                      </w:divBdr>
                    </w:div>
                  </w:divsChild>
                </w:div>
                <w:div w:id="144513367">
                  <w:marLeft w:val="0"/>
                  <w:marRight w:val="0"/>
                  <w:marTop w:val="0"/>
                  <w:marBottom w:val="0"/>
                  <w:divBdr>
                    <w:top w:val="none" w:sz="0" w:space="0" w:color="auto"/>
                    <w:left w:val="none" w:sz="0" w:space="0" w:color="auto"/>
                    <w:bottom w:val="none" w:sz="0" w:space="0" w:color="auto"/>
                    <w:right w:val="none" w:sz="0" w:space="0" w:color="auto"/>
                  </w:divBdr>
                  <w:divsChild>
                    <w:div w:id="693964170">
                      <w:marLeft w:val="0"/>
                      <w:marRight w:val="0"/>
                      <w:marTop w:val="0"/>
                      <w:marBottom w:val="0"/>
                      <w:divBdr>
                        <w:top w:val="none" w:sz="0" w:space="0" w:color="auto"/>
                        <w:left w:val="none" w:sz="0" w:space="0" w:color="auto"/>
                        <w:bottom w:val="none" w:sz="0" w:space="0" w:color="auto"/>
                        <w:right w:val="none" w:sz="0" w:space="0" w:color="auto"/>
                      </w:divBdr>
                    </w:div>
                    <w:div w:id="1879321334">
                      <w:marLeft w:val="0"/>
                      <w:marRight w:val="0"/>
                      <w:marTop w:val="0"/>
                      <w:marBottom w:val="0"/>
                      <w:divBdr>
                        <w:top w:val="none" w:sz="0" w:space="0" w:color="auto"/>
                        <w:left w:val="none" w:sz="0" w:space="0" w:color="auto"/>
                        <w:bottom w:val="none" w:sz="0" w:space="0" w:color="auto"/>
                        <w:right w:val="none" w:sz="0" w:space="0" w:color="auto"/>
                      </w:divBdr>
                    </w:div>
                    <w:div w:id="1010378415">
                      <w:marLeft w:val="0"/>
                      <w:marRight w:val="0"/>
                      <w:marTop w:val="0"/>
                      <w:marBottom w:val="0"/>
                      <w:divBdr>
                        <w:top w:val="none" w:sz="0" w:space="0" w:color="auto"/>
                        <w:left w:val="none" w:sz="0" w:space="0" w:color="auto"/>
                        <w:bottom w:val="none" w:sz="0" w:space="0" w:color="auto"/>
                        <w:right w:val="none" w:sz="0" w:space="0" w:color="auto"/>
                      </w:divBdr>
                    </w:div>
                  </w:divsChild>
                </w:div>
                <w:div w:id="660081051">
                  <w:marLeft w:val="0"/>
                  <w:marRight w:val="0"/>
                  <w:marTop w:val="0"/>
                  <w:marBottom w:val="0"/>
                  <w:divBdr>
                    <w:top w:val="none" w:sz="0" w:space="0" w:color="auto"/>
                    <w:left w:val="none" w:sz="0" w:space="0" w:color="auto"/>
                    <w:bottom w:val="none" w:sz="0" w:space="0" w:color="auto"/>
                    <w:right w:val="none" w:sz="0" w:space="0" w:color="auto"/>
                  </w:divBdr>
                  <w:divsChild>
                    <w:div w:id="69658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11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35CC6B3E-F4BA-4212-A77D-BB57DAE9D9E8}">
  <ds:schemaRefs>
    <ds:schemaRef ds:uri="http://schemas.openxmlformats.org/officeDocument/2006/bibliography"/>
  </ds:schemaRefs>
</ds:datastoreItem>
</file>

<file path=customXml/itemProps2.xml><?xml version="1.0" encoding="utf-8"?>
<ds:datastoreItem xmlns:ds="http://schemas.openxmlformats.org/officeDocument/2006/customXml" ds:itemID="{7F89AD48-950B-4F16-808C-C19033E9F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4.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1464</Words>
  <Characters>8345</Characters>
  <Application>Microsoft Office Word</Application>
  <DocSecurity>0</DocSecurity>
  <Lines>69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Lina Dambrauskienė</cp:lastModifiedBy>
  <cp:revision>10</cp:revision>
  <cp:lastPrinted>2026-07-24T08:09:00Z</cp:lastPrinted>
  <dcterms:created xsi:type="dcterms:W3CDTF">2026-07-23T04:39:00Z</dcterms:created>
  <dcterms:modified xsi:type="dcterms:W3CDTF">2026-09-04T08:16:00Z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ce91b2f4-7de5-45c7-a3c7-1fe6e1ee8feb</vt:lpwstr>
  </property>
</Properties>
</file>