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341121" w14:textId="6B41C809" w:rsidR="00193F38" w:rsidRPr="00193F38" w:rsidRDefault="00193F38" w:rsidP="00193F38">
      <w:pPr>
        <w:widowControl w:val="0"/>
        <w:tabs>
          <w:tab w:val="left" w:pos="567"/>
          <w:tab w:val="left" w:pos="851"/>
        </w:tabs>
        <w:spacing w:after="0" w:line="240" w:lineRule="auto"/>
        <w:jc w:val="center"/>
        <w:rPr>
          <w:rFonts w:ascii="Times New Roman" w:eastAsia="Times New Roman" w:hAnsi="Times New Roman" w:cs="Times New Roman"/>
          <w:b/>
          <w:bCs/>
          <w:caps/>
          <w:sz w:val="24"/>
          <w:szCs w:val="24"/>
        </w:rPr>
      </w:pPr>
      <w:r w:rsidRPr="00193F38">
        <w:rPr>
          <w:rFonts w:ascii="Times New Roman" w:eastAsia="Times New Roman" w:hAnsi="Times New Roman" w:cs="Times New Roman"/>
          <w:b/>
          <w:bCs/>
          <w:caps/>
          <w:sz w:val="24"/>
          <w:szCs w:val="24"/>
        </w:rPr>
        <w:t>paslaugų pirkimo-pardavimo sutarties Specialiosios sąlygos</w:t>
      </w:r>
    </w:p>
    <w:p w14:paraId="69341122" w14:textId="77777777" w:rsidR="00193F38" w:rsidRPr="00193F38" w:rsidRDefault="00193F38" w:rsidP="00193F38">
      <w:pPr>
        <w:widowControl w:val="0"/>
        <w:tabs>
          <w:tab w:val="left" w:pos="567"/>
          <w:tab w:val="left" w:pos="851"/>
        </w:tabs>
        <w:spacing w:after="0" w:line="240" w:lineRule="auto"/>
        <w:jc w:val="center"/>
        <w:rPr>
          <w:rFonts w:ascii="Times New Roman" w:eastAsia="Times New Roman" w:hAnsi="Times New Roman" w:cs="Times New Roman"/>
          <w:b/>
          <w:bCs/>
          <w:caps/>
          <w:sz w:val="24"/>
          <w:szCs w:val="24"/>
        </w:rPr>
      </w:pPr>
    </w:p>
    <w:p w14:paraId="69341123" w14:textId="77777777" w:rsidR="00193F38" w:rsidRPr="00193F38" w:rsidRDefault="00193F38" w:rsidP="00193F38">
      <w:pPr>
        <w:spacing w:after="0" w:line="240" w:lineRule="auto"/>
        <w:jc w:val="center"/>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269"/>
        <w:gridCol w:w="2311"/>
        <w:gridCol w:w="2620"/>
        <w:gridCol w:w="29"/>
      </w:tblGrid>
      <w:tr w:rsidR="00193F38" w:rsidRPr="00193F38" w14:paraId="69341126" w14:textId="77777777" w:rsidTr="00F141AA">
        <w:trPr>
          <w:gridAfter w:val="1"/>
          <w:wAfter w:w="29" w:type="dxa"/>
          <w:trHeight w:val="680"/>
        </w:trPr>
        <w:tc>
          <w:tcPr>
            <w:tcW w:w="2235" w:type="dxa"/>
            <w:tcBorders>
              <w:top w:val="single" w:sz="4" w:space="0" w:color="auto"/>
              <w:left w:val="single" w:sz="4" w:space="0" w:color="auto"/>
              <w:bottom w:val="single" w:sz="4" w:space="0" w:color="auto"/>
              <w:right w:val="single" w:sz="4" w:space="0" w:color="auto"/>
            </w:tcBorders>
            <w:hideMark/>
          </w:tcPr>
          <w:p w14:paraId="69341124" w14:textId="77777777" w:rsidR="00193F38" w:rsidRPr="00193F38" w:rsidRDefault="00193F38" w:rsidP="00193F38">
            <w:pPr>
              <w:spacing w:after="0" w:line="240" w:lineRule="auto"/>
              <w:jc w:val="both"/>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Sutarties pavadinimas</w:t>
            </w:r>
          </w:p>
        </w:tc>
        <w:tc>
          <w:tcPr>
            <w:tcW w:w="7200" w:type="dxa"/>
            <w:gridSpan w:val="3"/>
            <w:tcBorders>
              <w:top w:val="single" w:sz="4" w:space="0" w:color="auto"/>
              <w:left w:val="single" w:sz="4" w:space="0" w:color="auto"/>
              <w:bottom w:val="single" w:sz="4" w:space="0" w:color="auto"/>
              <w:right w:val="single" w:sz="4" w:space="0" w:color="auto"/>
            </w:tcBorders>
          </w:tcPr>
          <w:p w14:paraId="4D90D73C" w14:textId="1B4E8531" w:rsidR="001862F7" w:rsidRPr="001862F7" w:rsidRDefault="001862F7" w:rsidP="0018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
              <w:rPr>
                <w:rFonts w:ascii="Times New Roman" w:eastAsia="Times New Roman" w:hAnsi="Times New Roman" w:cs="Times New Roman"/>
                <w:color w:val="000000"/>
                <w:sz w:val="24"/>
                <w:szCs w:val="24"/>
                <w:lang w:eastAsia="lt-LT"/>
              </w:rPr>
            </w:pPr>
            <w:r w:rsidRPr="001862F7">
              <w:rPr>
                <w:rFonts w:ascii="Times New Roman" w:eastAsia="Times New Roman" w:hAnsi="Times New Roman" w:cs="Times New Roman"/>
                <w:color w:val="000000"/>
                <w:sz w:val="24"/>
                <w:szCs w:val="24"/>
                <w:lang w:eastAsia="lt-LT"/>
              </w:rPr>
              <w:t>Atliekų susikaupusių šiukšlių dėžėse, esančiose šalia pėsčiųjų takų, šaligatvių, aikštėse, parkuose, skveruose ir atliekų, kurių turėtojo nustatyti neįmanoma, surinkimo ir išvežimo paslaugų sutartis</w:t>
            </w:r>
          </w:p>
          <w:p w14:paraId="69341125" w14:textId="7D2082E9" w:rsidR="00B65AB3" w:rsidRPr="00C817A4" w:rsidRDefault="00B65AB3" w:rsidP="00F46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ind w:firstLine="15"/>
              <w:rPr>
                <w:rFonts w:ascii="Times New Roman" w:eastAsia="Times New Roman" w:hAnsi="Times New Roman" w:cs="Times New Roman"/>
                <w:sz w:val="24"/>
                <w:szCs w:val="24"/>
                <w:bdr w:val="none" w:sz="0" w:space="0" w:color="auto" w:frame="1"/>
                <w:lang w:eastAsia="lt-LT"/>
              </w:rPr>
            </w:pPr>
          </w:p>
        </w:tc>
      </w:tr>
      <w:tr w:rsidR="00193F38" w:rsidRPr="00193F38" w14:paraId="6934112B" w14:textId="77777777" w:rsidTr="00857CDA">
        <w:tc>
          <w:tcPr>
            <w:tcW w:w="2235" w:type="dxa"/>
            <w:tcBorders>
              <w:top w:val="single" w:sz="4" w:space="0" w:color="auto"/>
              <w:left w:val="single" w:sz="4" w:space="0" w:color="auto"/>
              <w:bottom w:val="single" w:sz="4" w:space="0" w:color="auto"/>
              <w:right w:val="single" w:sz="4" w:space="0" w:color="auto"/>
            </w:tcBorders>
            <w:hideMark/>
          </w:tcPr>
          <w:p w14:paraId="69341127" w14:textId="77777777" w:rsidR="00193F38" w:rsidRPr="00193F38" w:rsidRDefault="00193F38" w:rsidP="00193F38">
            <w:pPr>
              <w:spacing w:after="0" w:line="240" w:lineRule="auto"/>
              <w:jc w:val="both"/>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Sutarties data</w:t>
            </w:r>
          </w:p>
        </w:tc>
        <w:tc>
          <w:tcPr>
            <w:tcW w:w="2269" w:type="dxa"/>
            <w:tcBorders>
              <w:top w:val="single" w:sz="4" w:space="0" w:color="auto"/>
              <w:left w:val="single" w:sz="4" w:space="0" w:color="auto"/>
              <w:bottom w:val="single" w:sz="4" w:space="0" w:color="auto"/>
              <w:right w:val="single" w:sz="4" w:space="0" w:color="auto"/>
            </w:tcBorders>
          </w:tcPr>
          <w:p w14:paraId="69341128" w14:textId="77777777" w:rsidR="00193F38" w:rsidRPr="00193F38" w:rsidRDefault="00193F38" w:rsidP="00193F38">
            <w:pPr>
              <w:spacing w:after="0" w:line="240" w:lineRule="auto"/>
              <w:jc w:val="both"/>
              <w:rPr>
                <w:rFonts w:ascii="Times New Roman" w:eastAsia="Times New Roman" w:hAnsi="Times New Roman" w:cs="Times New Roman"/>
                <w:kern w:val="2"/>
                <w:sz w:val="24"/>
                <w:szCs w:val="24"/>
              </w:rPr>
            </w:pPr>
          </w:p>
        </w:tc>
        <w:tc>
          <w:tcPr>
            <w:tcW w:w="2311" w:type="dxa"/>
            <w:tcBorders>
              <w:top w:val="single" w:sz="4" w:space="0" w:color="auto"/>
              <w:left w:val="single" w:sz="4" w:space="0" w:color="auto"/>
              <w:bottom w:val="single" w:sz="4" w:space="0" w:color="auto"/>
              <w:right w:val="single" w:sz="4" w:space="0" w:color="auto"/>
            </w:tcBorders>
            <w:hideMark/>
          </w:tcPr>
          <w:p w14:paraId="69341129" w14:textId="77777777" w:rsidR="00193F38" w:rsidRPr="00193F38" w:rsidRDefault="00193F38" w:rsidP="00193F38">
            <w:pPr>
              <w:spacing w:after="0" w:line="240" w:lineRule="auto"/>
              <w:jc w:val="both"/>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Sutarties numeris</w:t>
            </w:r>
          </w:p>
        </w:tc>
        <w:tc>
          <w:tcPr>
            <w:tcW w:w="2649" w:type="dxa"/>
            <w:gridSpan w:val="2"/>
            <w:tcBorders>
              <w:top w:val="single" w:sz="4" w:space="0" w:color="auto"/>
              <w:left w:val="single" w:sz="4" w:space="0" w:color="auto"/>
              <w:bottom w:val="single" w:sz="4" w:space="0" w:color="auto"/>
              <w:right w:val="single" w:sz="4" w:space="0" w:color="auto"/>
            </w:tcBorders>
          </w:tcPr>
          <w:p w14:paraId="6934112A" w14:textId="77777777" w:rsidR="00193F38" w:rsidRPr="00193F38" w:rsidRDefault="00193F38" w:rsidP="00193F38">
            <w:pPr>
              <w:spacing w:after="0" w:line="240" w:lineRule="auto"/>
              <w:jc w:val="both"/>
              <w:rPr>
                <w:rFonts w:ascii="Times New Roman" w:eastAsia="Times New Roman" w:hAnsi="Times New Roman" w:cs="Times New Roman"/>
                <w:kern w:val="2"/>
                <w:sz w:val="24"/>
                <w:szCs w:val="24"/>
              </w:rPr>
            </w:pPr>
          </w:p>
        </w:tc>
      </w:tr>
    </w:tbl>
    <w:p w14:paraId="6934112C" w14:textId="77777777" w:rsidR="00193F38" w:rsidRPr="00193F38" w:rsidRDefault="00193F38" w:rsidP="00193F38">
      <w:pPr>
        <w:spacing w:after="0" w:line="240" w:lineRule="auto"/>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93F38" w:rsidRPr="00193F38" w14:paraId="6934112E" w14:textId="77777777" w:rsidTr="00193F38">
        <w:tc>
          <w:tcPr>
            <w:tcW w:w="9558" w:type="dxa"/>
            <w:gridSpan w:val="3"/>
            <w:tcBorders>
              <w:top w:val="single" w:sz="4" w:space="0" w:color="auto"/>
              <w:left w:val="single" w:sz="4" w:space="0" w:color="auto"/>
              <w:bottom w:val="single" w:sz="4" w:space="0" w:color="auto"/>
              <w:right w:val="single" w:sz="4" w:space="0" w:color="auto"/>
            </w:tcBorders>
            <w:hideMark/>
          </w:tcPr>
          <w:p w14:paraId="6934112D"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 SUTARTIES ŠALYS</w:t>
            </w:r>
          </w:p>
        </w:tc>
      </w:tr>
      <w:tr w:rsidR="00193F38" w:rsidRPr="00193F38" w14:paraId="69341136" w14:textId="77777777" w:rsidTr="00193F38">
        <w:tc>
          <w:tcPr>
            <w:tcW w:w="2808" w:type="dxa"/>
            <w:vMerge w:val="restart"/>
            <w:tcBorders>
              <w:top w:val="single" w:sz="4" w:space="0" w:color="auto"/>
              <w:left w:val="single" w:sz="4" w:space="0" w:color="auto"/>
              <w:bottom w:val="single" w:sz="4" w:space="0" w:color="auto"/>
              <w:right w:val="single" w:sz="4" w:space="0" w:color="auto"/>
            </w:tcBorders>
          </w:tcPr>
          <w:p w14:paraId="6934112F"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p>
          <w:p w14:paraId="69341130"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p>
          <w:p w14:paraId="69341131"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p>
          <w:p w14:paraId="69341132"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p w14:paraId="69341133"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1.1. Pirkėjas</w:t>
            </w:r>
          </w:p>
        </w:tc>
        <w:tc>
          <w:tcPr>
            <w:tcW w:w="3240" w:type="dxa"/>
            <w:tcBorders>
              <w:top w:val="single" w:sz="4" w:space="0" w:color="auto"/>
              <w:left w:val="single" w:sz="4" w:space="0" w:color="auto"/>
              <w:bottom w:val="single" w:sz="4" w:space="0" w:color="auto"/>
              <w:right w:val="single" w:sz="4" w:space="0" w:color="auto"/>
            </w:tcBorders>
            <w:hideMark/>
          </w:tcPr>
          <w:p w14:paraId="69341134"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1.1.1. Pavadinimas</w:t>
            </w:r>
          </w:p>
        </w:tc>
        <w:tc>
          <w:tcPr>
            <w:tcW w:w="3510" w:type="dxa"/>
            <w:tcBorders>
              <w:top w:val="single" w:sz="4" w:space="0" w:color="auto"/>
              <w:left w:val="single" w:sz="4" w:space="0" w:color="auto"/>
              <w:bottom w:val="single" w:sz="4" w:space="0" w:color="auto"/>
              <w:right w:val="single" w:sz="4" w:space="0" w:color="auto"/>
            </w:tcBorders>
          </w:tcPr>
          <w:p w14:paraId="69341135" w14:textId="77777777" w:rsidR="00193F38" w:rsidRPr="00193F38" w:rsidRDefault="00BD53F0" w:rsidP="00193F38">
            <w:pPr>
              <w:spacing w:after="0" w:line="240"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Kėdainių rajono savivaldybės administracija</w:t>
            </w:r>
          </w:p>
        </w:tc>
      </w:tr>
      <w:tr w:rsidR="00193F38" w:rsidRPr="00193F38" w14:paraId="6934113A"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37"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38"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1.1.2. Juridinio asmens kodas</w:t>
            </w:r>
          </w:p>
        </w:tc>
        <w:tc>
          <w:tcPr>
            <w:tcW w:w="3510" w:type="dxa"/>
            <w:tcBorders>
              <w:top w:val="single" w:sz="4" w:space="0" w:color="auto"/>
              <w:left w:val="single" w:sz="4" w:space="0" w:color="auto"/>
              <w:bottom w:val="single" w:sz="4" w:space="0" w:color="auto"/>
              <w:right w:val="single" w:sz="4" w:space="0" w:color="auto"/>
            </w:tcBorders>
          </w:tcPr>
          <w:p w14:paraId="69341139" w14:textId="77777777" w:rsidR="00193F38" w:rsidRPr="00193F38" w:rsidRDefault="00BD53F0" w:rsidP="00193F38">
            <w:pPr>
              <w:spacing w:after="0" w:line="240"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188768545</w:t>
            </w:r>
          </w:p>
        </w:tc>
      </w:tr>
      <w:tr w:rsidR="00193F38" w:rsidRPr="00193F38" w14:paraId="6934113E"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3B"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3C"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1.1.3. Adresas</w:t>
            </w:r>
          </w:p>
        </w:tc>
        <w:tc>
          <w:tcPr>
            <w:tcW w:w="3510" w:type="dxa"/>
            <w:tcBorders>
              <w:top w:val="single" w:sz="4" w:space="0" w:color="auto"/>
              <w:left w:val="single" w:sz="4" w:space="0" w:color="auto"/>
              <w:bottom w:val="single" w:sz="4" w:space="0" w:color="auto"/>
              <w:right w:val="single" w:sz="4" w:space="0" w:color="auto"/>
            </w:tcBorders>
          </w:tcPr>
          <w:p w14:paraId="6934113D" w14:textId="77777777" w:rsidR="00193F38" w:rsidRPr="00193F38" w:rsidRDefault="00BD53F0" w:rsidP="00193F38">
            <w:pPr>
              <w:spacing w:after="0" w:line="240"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J. Basanavičiaus g. 36, LT – 57288 Kėdainiai</w:t>
            </w:r>
          </w:p>
        </w:tc>
      </w:tr>
      <w:tr w:rsidR="00193F38" w:rsidRPr="00193F38" w14:paraId="69341142"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3F"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40"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1.1.4. PVM mokėtojo kodas</w:t>
            </w:r>
          </w:p>
        </w:tc>
        <w:tc>
          <w:tcPr>
            <w:tcW w:w="3510" w:type="dxa"/>
            <w:tcBorders>
              <w:top w:val="single" w:sz="4" w:space="0" w:color="auto"/>
              <w:left w:val="single" w:sz="4" w:space="0" w:color="auto"/>
              <w:bottom w:val="single" w:sz="4" w:space="0" w:color="auto"/>
              <w:right w:val="single" w:sz="4" w:space="0" w:color="auto"/>
            </w:tcBorders>
          </w:tcPr>
          <w:p w14:paraId="69341141" w14:textId="77777777" w:rsidR="00193F38" w:rsidRPr="00193F38" w:rsidRDefault="00BD53F0" w:rsidP="00193F38">
            <w:pPr>
              <w:spacing w:after="0" w:line="240"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Ne PVM mokėtoja</w:t>
            </w:r>
          </w:p>
        </w:tc>
      </w:tr>
      <w:tr w:rsidR="00193F38" w:rsidRPr="00193F38" w14:paraId="69341146"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43"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44"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1.1.5. Atsiskaitomoji sąskaita</w:t>
            </w:r>
          </w:p>
        </w:tc>
        <w:tc>
          <w:tcPr>
            <w:tcW w:w="3510" w:type="dxa"/>
            <w:tcBorders>
              <w:top w:val="single" w:sz="4" w:space="0" w:color="auto"/>
              <w:left w:val="single" w:sz="4" w:space="0" w:color="auto"/>
              <w:bottom w:val="single" w:sz="4" w:space="0" w:color="auto"/>
              <w:right w:val="single" w:sz="4" w:space="0" w:color="auto"/>
            </w:tcBorders>
          </w:tcPr>
          <w:p w14:paraId="69341145" w14:textId="77777777" w:rsidR="00193F38" w:rsidRPr="00193F38" w:rsidRDefault="00BD53F0" w:rsidP="00193F38">
            <w:pPr>
              <w:spacing w:after="0" w:line="240"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LT32704406000196755</w:t>
            </w:r>
          </w:p>
        </w:tc>
      </w:tr>
      <w:tr w:rsidR="00193F38" w:rsidRPr="00193F38" w14:paraId="6934114A"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47"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48"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1.1.6. Bankas, banko kodas</w:t>
            </w:r>
          </w:p>
        </w:tc>
        <w:tc>
          <w:tcPr>
            <w:tcW w:w="3510" w:type="dxa"/>
            <w:tcBorders>
              <w:top w:val="single" w:sz="4" w:space="0" w:color="auto"/>
              <w:left w:val="single" w:sz="4" w:space="0" w:color="auto"/>
              <w:bottom w:val="single" w:sz="4" w:space="0" w:color="auto"/>
              <w:right w:val="single" w:sz="4" w:space="0" w:color="auto"/>
            </w:tcBorders>
          </w:tcPr>
          <w:p w14:paraId="69341149" w14:textId="77777777" w:rsidR="00193F38" w:rsidRPr="00193F38" w:rsidRDefault="00BD53F0" w:rsidP="00193F38">
            <w:pPr>
              <w:spacing w:after="0" w:line="240"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AB SEB bankas, 70440</w:t>
            </w:r>
          </w:p>
        </w:tc>
      </w:tr>
      <w:tr w:rsidR="00193F38" w:rsidRPr="00193F38" w14:paraId="6934114E"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4B"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4C"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1.1.7. Telefonas</w:t>
            </w:r>
          </w:p>
        </w:tc>
        <w:tc>
          <w:tcPr>
            <w:tcW w:w="3510" w:type="dxa"/>
            <w:tcBorders>
              <w:top w:val="single" w:sz="4" w:space="0" w:color="auto"/>
              <w:left w:val="single" w:sz="4" w:space="0" w:color="auto"/>
              <w:bottom w:val="single" w:sz="4" w:space="0" w:color="auto"/>
              <w:right w:val="single" w:sz="4" w:space="0" w:color="auto"/>
            </w:tcBorders>
          </w:tcPr>
          <w:p w14:paraId="6934114D" w14:textId="17C5B684" w:rsidR="00193F38" w:rsidRPr="00193F38" w:rsidRDefault="00624813" w:rsidP="00193F38">
            <w:pPr>
              <w:spacing w:after="0" w:line="240" w:lineRule="auto"/>
              <w:jc w:val="center"/>
              <w:rPr>
                <w:rFonts w:ascii="Times New Roman" w:eastAsia="Times New Roman" w:hAnsi="Times New Roman" w:cs="Times New Roman"/>
                <w:kern w:val="2"/>
                <w:sz w:val="24"/>
                <w:szCs w:val="24"/>
              </w:rPr>
            </w:pPr>
            <w:r w:rsidRPr="00FD78D4">
              <w:rPr>
                <w:rFonts w:ascii="Times New Roman" w:eastAsia="Times New Roman" w:hAnsi="Times New Roman" w:cs="Times New Roman"/>
                <w:kern w:val="2"/>
                <w:sz w:val="24"/>
                <w:szCs w:val="24"/>
              </w:rPr>
              <w:t>+370</w:t>
            </w:r>
            <w:r w:rsidR="00BD53F0" w:rsidRPr="00FD78D4">
              <w:rPr>
                <w:rFonts w:ascii="Times New Roman" w:eastAsia="Times New Roman" w:hAnsi="Times New Roman" w:cs="Times New Roman"/>
                <w:kern w:val="2"/>
                <w:sz w:val="24"/>
                <w:szCs w:val="24"/>
              </w:rPr>
              <w:t> </w:t>
            </w:r>
            <w:r w:rsidR="00BD53F0">
              <w:rPr>
                <w:rFonts w:ascii="Times New Roman" w:eastAsia="Times New Roman" w:hAnsi="Times New Roman" w:cs="Times New Roman"/>
                <w:kern w:val="2"/>
                <w:sz w:val="24"/>
                <w:szCs w:val="24"/>
              </w:rPr>
              <w:t>347 69550</w:t>
            </w:r>
          </w:p>
        </w:tc>
      </w:tr>
      <w:tr w:rsidR="00193F38" w:rsidRPr="00193F38" w14:paraId="69341152"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4F"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50"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1.1.8. El. paštas</w:t>
            </w:r>
          </w:p>
        </w:tc>
        <w:tc>
          <w:tcPr>
            <w:tcW w:w="3510" w:type="dxa"/>
            <w:tcBorders>
              <w:top w:val="single" w:sz="4" w:space="0" w:color="auto"/>
              <w:left w:val="single" w:sz="4" w:space="0" w:color="auto"/>
              <w:bottom w:val="single" w:sz="4" w:space="0" w:color="auto"/>
              <w:right w:val="single" w:sz="4" w:space="0" w:color="auto"/>
            </w:tcBorders>
          </w:tcPr>
          <w:p w14:paraId="69341151" w14:textId="77777777" w:rsidR="00193F38" w:rsidRPr="00BD53F0" w:rsidRDefault="00BD53F0" w:rsidP="00193F38">
            <w:pPr>
              <w:spacing w:after="0" w:line="240" w:lineRule="auto"/>
              <w:jc w:val="center"/>
              <w:rPr>
                <w:rFonts w:ascii="Times New Roman" w:eastAsia="Times New Roman" w:hAnsi="Times New Roman" w:cs="Times New Roman"/>
                <w:kern w:val="2"/>
                <w:sz w:val="24"/>
                <w:szCs w:val="24"/>
                <w:lang w:val="en-US"/>
              </w:rPr>
            </w:pPr>
            <w:r>
              <w:rPr>
                <w:rFonts w:ascii="Times New Roman" w:eastAsia="Times New Roman" w:hAnsi="Times New Roman" w:cs="Times New Roman"/>
                <w:kern w:val="2"/>
                <w:sz w:val="24"/>
                <w:szCs w:val="24"/>
              </w:rPr>
              <w:t>administracija</w:t>
            </w:r>
            <w:r>
              <w:rPr>
                <w:rFonts w:ascii="Times New Roman" w:eastAsia="Times New Roman" w:hAnsi="Times New Roman" w:cs="Times New Roman"/>
                <w:kern w:val="2"/>
                <w:sz w:val="24"/>
                <w:szCs w:val="24"/>
                <w:lang w:val="en-US"/>
              </w:rPr>
              <w:t>@</w:t>
            </w:r>
            <w:proofErr w:type="spellStart"/>
            <w:r>
              <w:rPr>
                <w:rFonts w:ascii="Times New Roman" w:eastAsia="Times New Roman" w:hAnsi="Times New Roman" w:cs="Times New Roman"/>
                <w:kern w:val="2"/>
                <w:sz w:val="24"/>
                <w:szCs w:val="24"/>
                <w:lang w:val="en-US"/>
              </w:rPr>
              <w:t>kedainiai.lt</w:t>
            </w:r>
            <w:proofErr w:type="spellEnd"/>
          </w:p>
        </w:tc>
      </w:tr>
      <w:tr w:rsidR="00193F38" w:rsidRPr="00193F38" w14:paraId="69341156"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53"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54"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1.1.9. Šalies atstovas</w:t>
            </w:r>
          </w:p>
        </w:tc>
        <w:tc>
          <w:tcPr>
            <w:tcW w:w="3510" w:type="dxa"/>
            <w:tcBorders>
              <w:top w:val="single" w:sz="4" w:space="0" w:color="auto"/>
              <w:left w:val="single" w:sz="4" w:space="0" w:color="auto"/>
              <w:bottom w:val="single" w:sz="4" w:space="0" w:color="auto"/>
              <w:right w:val="single" w:sz="4" w:space="0" w:color="auto"/>
            </w:tcBorders>
          </w:tcPr>
          <w:p w14:paraId="69341155" w14:textId="77154C79" w:rsidR="00193F38" w:rsidRPr="00193F38" w:rsidRDefault="00193F38" w:rsidP="00193F38">
            <w:pPr>
              <w:spacing w:after="0" w:line="240" w:lineRule="auto"/>
              <w:jc w:val="center"/>
              <w:rPr>
                <w:rFonts w:ascii="Times New Roman" w:eastAsia="Times New Roman" w:hAnsi="Times New Roman" w:cs="Times New Roman"/>
                <w:kern w:val="2"/>
                <w:sz w:val="24"/>
                <w:szCs w:val="24"/>
              </w:rPr>
            </w:pPr>
          </w:p>
        </w:tc>
      </w:tr>
      <w:tr w:rsidR="00193F38" w:rsidRPr="00193F38" w14:paraId="6934115A"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57"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58"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1.1.10. Atstovavimo pagrindas</w:t>
            </w:r>
          </w:p>
        </w:tc>
        <w:tc>
          <w:tcPr>
            <w:tcW w:w="3510" w:type="dxa"/>
            <w:tcBorders>
              <w:top w:val="single" w:sz="4" w:space="0" w:color="auto"/>
              <w:left w:val="single" w:sz="4" w:space="0" w:color="auto"/>
              <w:bottom w:val="single" w:sz="4" w:space="0" w:color="auto"/>
              <w:right w:val="single" w:sz="4" w:space="0" w:color="auto"/>
            </w:tcBorders>
          </w:tcPr>
          <w:p w14:paraId="69341159" w14:textId="17DFAFCB" w:rsidR="00193F38" w:rsidRPr="00193F38" w:rsidRDefault="00193F38" w:rsidP="00193F38">
            <w:pPr>
              <w:spacing w:after="0" w:line="240" w:lineRule="auto"/>
              <w:jc w:val="center"/>
              <w:rPr>
                <w:rFonts w:ascii="Times New Roman" w:eastAsia="Times New Roman" w:hAnsi="Times New Roman" w:cs="Times New Roman"/>
                <w:kern w:val="2"/>
                <w:sz w:val="24"/>
                <w:szCs w:val="24"/>
              </w:rPr>
            </w:pPr>
          </w:p>
        </w:tc>
      </w:tr>
      <w:tr w:rsidR="00193F38" w:rsidRPr="00193F38" w14:paraId="69341162" w14:textId="77777777" w:rsidTr="00193F38">
        <w:tc>
          <w:tcPr>
            <w:tcW w:w="2808" w:type="dxa"/>
            <w:vMerge w:val="restart"/>
            <w:tcBorders>
              <w:top w:val="single" w:sz="4" w:space="0" w:color="auto"/>
              <w:left w:val="single" w:sz="4" w:space="0" w:color="auto"/>
              <w:bottom w:val="single" w:sz="4" w:space="0" w:color="auto"/>
              <w:right w:val="single" w:sz="4" w:space="0" w:color="auto"/>
            </w:tcBorders>
          </w:tcPr>
          <w:p w14:paraId="6934115B"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p w14:paraId="6934115C"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p w14:paraId="6934115D"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p w14:paraId="6934115E"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1.2. Tiekėjas</w:t>
            </w:r>
          </w:p>
          <w:p w14:paraId="6934115F" w14:textId="77777777" w:rsidR="00193F38" w:rsidRPr="00193F38" w:rsidRDefault="00193F38" w:rsidP="009822FD">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60"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1.2.1. Pavadinimas</w:t>
            </w:r>
          </w:p>
        </w:tc>
        <w:tc>
          <w:tcPr>
            <w:tcW w:w="3510" w:type="dxa"/>
            <w:tcBorders>
              <w:top w:val="single" w:sz="4" w:space="0" w:color="auto"/>
              <w:left w:val="single" w:sz="4" w:space="0" w:color="auto"/>
              <w:bottom w:val="single" w:sz="4" w:space="0" w:color="auto"/>
              <w:right w:val="single" w:sz="4" w:space="0" w:color="auto"/>
            </w:tcBorders>
          </w:tcPr>
          <w:p w14:paraId="69341161" w14:textId="0723A7C2" w:rsidR="00193F38" w:rsidRPr="00CC4DF6" w:rsidRDefault="00193F38" w:rsidP="00193F38">
            <w:pPr>
              <w:spacing w:after="0" w:line="240" w:lineRule="auto"/>
              <w:jc w:val="center"/>
              <w:rPr>
                <w:rFonts w:ascii="Times New Roman" w:eastAsia="Times New Roman" w:hAnsi="Times New Roman" w:cs="Times New Roman"/>
                <w:kern w:val="2"/>
                <w:sz w:val="24"/>
                <w:szCs w:val="24"/>
              </w:rPr>
            </w:pPr>
          </w:p>
        </w:tc>
      </w:tr>
      <w:tr w:rsidR="00193F38" w:rsidRPr="00193F38" w14:paraId="69341166"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63"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64"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1.2.2. Juridinio asmens kodas</w:t>
            </w:r>
          </w:p>
        </w:tc>
        <w:tc>
          <w:tcPr>
            <w:tcW w:w="3510" w:type="dxa"/>
            <w:tcBorders>
              <w:top w:val="single" w:sz="4" w:space="0" w:color="auto"/>
              <w:left w:val="single" w:sz="4" w:space="0" w:color="auto"/>
              <w:bottom w:val="single" w:sz="4" w:space="0" w:color="auto"/>
              <w:right w:val="single" w:sz="4" w:space="0" w:color="auto"/>
            </w:tcBorders>
          </w:tcPr>
          <w:p w14:paraId="69341165" w14:textId="7DE7833B" w:rsidR="00193F38" w:rsidRPr="00193F38" w:rsidRDefault="00193F38" w:rsidP="00CC4DF6">
            <w:pPr>
              <w:tabs>
                <w:tab w:val="left" w:pos="1078"/>
              </w:tabs>
              <w:spacing w:after="0" w:line="240" w:lineRule="auto"/>
              <w:rPr>
                <w:rFonts w:ascii="Times New Roman" w:eastAsia="Times New Roman" w:hAnsi="Times New Roman" w:cs="Times New Roman"/>
                <w:kern w:val="2"/>
                <w:sz w:val="24"/>
                <w:szCs w:val="24"/>
              </w:rPr>
            </w:pPr>
          </w:p>
        </w:tc>
      </w:tr>
      <w:tr w:rsidR="00193F38" w:rsidRPr="00193F38" w14:paraId="6934116A"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67"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68"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1.2.3. Adresas</w:t>
            </w:r>
          </w:p>
        </w:tc>
        <w:tc>
          <w:tcPr>
            <w:tcW w:w="3510" w:type="dxa"/>
            <w:tcBorders>
              <w:top w:val="single" w:sz="4" w:space="0" w:color="auto"/>
              <w:left w:val="single" w:sz="4" w:space="0" w:color="auto"/>
              <w:bottom w:val="single" w:sz="4" w:space="0" w:color="auto"/>
              <w:right w:val="single" w:sz="4" w:space="0" w:color="auto"/>
            </w:tcBorders>
          </w:tcPr>
          <w:p w14:paraId="69341169" w14:textId="35A272C2" w:rsidR="00193F38" w:rsidRPr="00193F38" w:rsidRDefault="00193F38" w:rsidP="00193F38">
            <w:pPr>
              <w:spacing w:after="0" w:line="240" w:lineRule="auto"/>
              <w:jc w:val="center"/>
              <w:rPr>
                <w:rFonts w:ascii="Times New Roman" w:eastAsia="Times New Roman" w:hAnsi="Times New Roman" w:cs="Times New Roman"/>
                <w:kern w:val="2"/>
                <w:sz w:val="24"/>
                <w:szCs w:val="24"/>
              </w:rPr>
            </w:pPr>
          </w:p>
        </w:tc>
      </w:tr>
      <w:tr w:rsidR="00193F38" w:rsidRPr="00193F38" w14:paraId="6934116E"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6B"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6C"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1.2.4. PVM mokėtojo kodas</w:t>
            </w:r>
          </w:p>
        </w:tc>
        <w:tc>
          <w:tcPr>
            <w:tcW w:w="3510" w:type="dxa"/>
            <w:tcBorders>
              <w:top w:val="single" w:sz="4" w:space="0" w:color="auto"/>
              <w:left w:val="single" w:sz="4" w:space="0" w:color="auto"/>
              <w:bottom w:val="single" w:sz="4" w:space="0" w:color="auto"/>
              <w:right w:val="single" w:sz="4" w:space="0" w:color="auto"/>
            </w:tcBorders>
          </w:tcPr>
          <w:p w14:paraId="6934116D" w14:textId="34194DED" w:rsidR="00193F38" w:rsidRPr="00193F38" w:rsidRDefault="00193F38" w:rsidP="00193F38">
            <w:pPr>
              <w:spacing w:after="0" w:line="240" w:lineRule="auto"/>
              <w:jc w:val="center"/>
              <w:rPr>
                <w:rFonts w:ascii="Times New Roman" w:eastAsia="Times New Roman" w:hAnsi="Times New Roman" w:cs="Times New Roman"/>
                <w:kern w:val="2"/>
                <w:sz w:val="24"/>
                <w:szCs w:val="24"/>
              </w:rPr>
            </w:pPr>
          </w:p>
        </w:tc>
      </w:tr>
      <w:tr w:rsidR="00193F38" w:rsidRPr="00193F38" w14:paraId="69341172"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6F"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70"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1.2.5. Atsiskaitomoji sąskaita</w:t>
            </w:r>
          </w:p>
        </w:tc>
        <w:tc>
          <w:tcPr>
            <w:tcW w:w="3510" w:type="dxa"/>
            <w:tcBorders>
              <w:top w:val="single" w:sz="4" w:space="0" w:color="auto"/>
              <w:left w:val="single" w:sz="4" w:space="0" w:color="auto"/>
              <w:bottom w:val="single" w:sz="4" w:space="0" w:color="auto"/>
              <w:right w:val="single" w:sz="4" w:space="0" w:color="auto"/>
            </w:tcBorders>
          </w:tcPr>
          <w:p w14:paraId="69341171" w14:textId="49CF4195" w:rsidR="00193F38" w:rsidRPr="00193F38" w:rsidRDefault="00193F38" w:rsidP="00193F38">
            <w:pPr>
              <w:spacing w:after="0" w:line="240" w:lineRule="auto"/>
              <w:jc w:val="center"/>
              <w:rPr>
                <w:rFonts w:ascii="Times New Roman" w:eastAsia="Times New Roman" w:hAnsi="Times New Roman" w:cs="Times New Roman"/>
                <w:kern w:val="2"/>
                <w:sz w:val="24"/>
                <w:szCs w:val="24"/>
              </w:rPr>
            </w:pPr>
          </w:p>
        </w:tc>
      </w:tr>
      <w:tr w:rsidR="00193F38" w:rsidRPr="00193F38" w14:paraId="69341176"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73"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74"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1.2.6. Bankas, banko kodas</w:t>
            </w:r>
          </w:p>
        </w:tc>
        <w:tc>
          <w:tcPr>
            <w:tcW w:w="3510" w:type="dxa"/>
            <w:tcBorders>
              <w:top w:val="single" w:sz="4" w:space="0" w:color="auto"/>
              <w:left w:val="single" w:sz="4" w:space="0" w:color="auto"/>
              <w:bottom w:val="single" w:sz="4" w:space="0" w:color="auto"/>
              <w:right w:val="single" w:sz="4" w:space="0" w:color="auto"/>
            </w:tcBorders>
          </w:tcPr>
          <w:p w14:paraId="69341175" w14:textId="2F13CBB8" w:rsidR="00193F38" w:rsidRPr="00193F38" w:rsidRDefault="00193F38" w:rsidP="00193F38">
            <w:pPr>
              <w:spacing w:after="0" w:line="240" w:lineRule="auto"/>
              <w:jc w:val="center"/>
              <w:rPr>
                <w:rFonts w:ascii="Times New Roman" w:eastAsia="Times New Roman" w:hAnsi="Times New Roman" w:cs="Times New Roman"/>
                <w:kern w:val="2"/>
                <w:sz w:val="24"/>
                <w:szCs w:val="24"/>
              </w:rPr>
            </w:pPr>
          </w:p>
        </w:tc>
      </w:tr>
      <w:tr w:rsidR="00193F38" w:rsidRPr="00193F38" w14:paraId="6934117A"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77"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78"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1.2.7. Telefonas</w:t>
            </w:r>
          </w:p>
        </w:tc>
        <w:tc>
          <w:tcPr>
            <w:tcW w:w="3510" w:type="dxa"/>
            <w:tcBorders>
              <w:top w:val="single" w:sz="4" w:space="0" w:color="auto"/>
              <w:left w:val="single" w:sz="4" w:space="0" w:color="auto"/>
              <w:bottom w:val="single" w:sz="4" w:space="0" w:color="auto"/>
              <w:right w:val="single" w:sz="4" w:space="0" w:color="auto"/>
            </w:tcBorders>
          </w:tcPr>
          <w:p w14:paraId="69341179" w14:textId="257B1C79" w:rsidR="00193F38" w:rsidRPr="00193F38" w:rsidRDefault="00193F38" w:rsidP="00193F38">
            <w:pPr>
              <w:spacing w:after="0" w:line="240" w:lineRule="auto"/>
              <w:jc w:val="center"/>
              <w:rPr>
                <w:rFonts w:ascii="Times New Roman" w:eastAsia="Times New Roman" w:hAnsi="Times New Roman" w:cs="Times New Roman"/>
                <w:kern w:val="2"/>
                <w:sz w:val="24"/>
                <w:szCs w:val="24"/>
              </w:rPr>
            </w:pPr>
          </w:p>
        </w:tc>
      </w:tr>
      <w:tr w:rsidR="00193F38" w:rsidRPr="00193F38" w14:paraId="6934117E"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7B"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7C"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1.2.8. El. paštas</w:t>
            </w:r>
          </w:p>
        </w:tc>
        <w:tc>
          <w:tcPr>
            <w:tcW w:w="3510" w:type="dxa"/>
            <w:tcBorders>
              <w:top w:val="single" w:sz="4" w:space="0" w:color="auto"/>
              <w:left w:val="single" w:sz="4" w:space="0" w:color="auto"/>
              <w:bottom w:val="single" w:sz="4" w:space="0" w:color="auto"/>
              <w:right w:val="single" w:sz="4" w:space="0" w:color="auto"/>
            </w:tcBorders>
          </w:tcPr>
          <w:p w14:paraId="6934117D" w14:textId="7F00247F" w:rsidR="00193F38" w:rsidRPr="00193F38" w:rsidRDefault="00193F38" w:rsidP="00193F38">
            <w:pPr>
              <w:spacing w:after="0" w:line="240" w:lineRule="auto"/>
              <w:jc w:val="center"/>
              <w:rPr>
                <w:rFonts w:ascii="Times New Roman" w:eastAsia="Times New Roman" w:hAnsi="Times New Roman" w:cs="Times New Roman"/>
                <w:kern w:val="2"/>
                <w:sz w:val="24"/>
                <w:szCs w:val="24"/>
              </w:rPr>
            </w:pPr>
          </w:p>
        </w:tc>
      </w:tr>
      <w:tr w:rsidR="00193F38" w:rsidRPr="00193F38" w14:paraId="69341182"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7F"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80"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1.2.9. Šalies atstovas</w:t>
            </w:r>
          </w:p>
        </w:tc>
        <w:tc>
          <w:tcPr>
            <w:tcW w:w="3510" w:type="dxa"/>
            <w:tcBorders>
              <w:top w:val="single" w:sz="4" w:space="0" w:color="auto"/>
              <w:left w:val="single" w:sz="4" w:space="0" w:color="auto"/>
              <w:bottom w:val="single" w:sz="4" w:space="0" w:color="auto"/>
              <w:right w:val="single" w:sz="4" w:space="0" w:color="auto"/>
            </w:tcBorders>
          </w:tcPr>
          <w:p w14:paraId="69341181" w14:textId="43851479" w:rsidR="00193F38" w:rsidRPr="00193F38" w:rsidRDefault="00193F38" w:rsidP="00CC4DF6">
            <w:pPr>
              <w:spacing w:after="0" w:line="240" w:lineRule="auto"/>
              <w:jc w:val="center"/>
              <w:rPr>
                <w:rFonts w:ascii="Times New Roman" w:eastAsia="Times New Roman" w:hAnsi="Times New Roman" w:cs="Times New Roman"/>
                <w:kern w:val="2"/>
                <w:sz w:val="24"/>
                <w:szCs w:val="24"/>
              </w:rPr>
            </w:pPr>
          </w:p>
        </w:tc>
      </w:tr>
      <w:tr w:rsidR="00193F38" w:rsidRPr="00193F38" w14:paraId="69341186" w14:textId="77777777" w:rsidTr="00193F38">
        <w:tc>
          <w:tcPr>
            <w:tcW w:w="0" w:type="auto"/>
            <w:vMerge/>
            <w:tcBorders>
              <w:top w:val="single" w:sz="4" w:space="0" w:color="auto"/>
              <w:left w:val="single" w:sz="4" w:space="0" w:color="auto"/>
              <w:bottom w:val="single" w:sz="4" w:space="0" w:color="auto"/>
              <w:right w:val="single" w:sz="4" w:space="0" w:color="auto"/>
            </w:tcBorders>
            <w:vAlign w:val="center"/>
            <w:hideMark/>
          </w:tcPr>
          <w:p w14:paraId="69341183"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9341184"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1.2.10. Atstovavimo pagrindas</w:t>
            </w:r>
          </w:p>
        </w:tc>
        <w:tc>
          <w:tcPr>
            <w:tcW w:w="3510" w:type="dxa"/>
            <w:tcBorders>
              <w:top w:val="single" w:sz="4" w:space="0" w:color="auto"/>
              <w:left w:val="single" w:sz="4" w:space="0" w:color="auto"/>
              <w:bottom w:val="single" w:sz="4" w:space="0" w:color="auto"/>
              <w:right w:val="single" w:sz="4" w:space="0" w:color="auto"/>
            </w:tcBorders>
          </w:tcPr>
          <w:p w14:paraId="69341185" w14:textId="636F3501" w:rsidR="00193F38" w:rsidRPr="00193F38" w:rsidRDefault="00193F38" w:rsidP="00193F38">
            <w:pPr>
              <w:spacing w:after="0" w:line="240" w:lineRule="auto"/>
              <w:jc w:val="center"/>
              <w:rPr>
                <w:rFonts w:ascii="Times New Roman" w:eastAsia="Times New Roman" w:hAnsi="Times New Roman" w:cs="Times New Roman"/>
                <w:kern w:val="2"/>
                <w:sz w:val="24"/>
                <w:szCs w:val="24"/>
              </w:rPr>
            </w:pPr>
          </w:p>
        </w:tc>
      </w:tr>
    </w:tbl>
    <w:p w14:paraId="69341187" w14:textId="77777777" w:rsidR="00193F38" w:rsidRPr="00193F38" w:rsidRDefault="00193F38" w:rsidP="00193F38">
      <w:pPr>
        <w:spacing w:after="0" w:line="240" w:lineRule="auto"/>
        <w:jc w:val="both"/>
        <w:rPr>
          <w:rFonts w:ascii="Times New Roman" w:eastAsia="Times New Roman" w:hAnsi="Times New Roman" w:cs="Times New Roman"/>
          <w:sz w:val="24"/>
          <w:szCs w:val="24"/>
        </w:rPr>
      </w:pP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193F38" w:rsidRPr="00193F38" w14:paraId="69341189" w14:textId="77777777" w:rsidTr="002B618F">
        <w:trPr>
          <w:trHeight w:val="300"/>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188"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2. ATSAKINGI ASMENYS</w:t>
            </w:r>
          </w:p>
        </w:tc>
      </w:tr>
      <w:tr w:rsidR="00193F38" w:rsidRPr="00193F38" w14:paraId="6934118C"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8A"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 xml:space="preserve">2.1. Pirkėjo kontaktiniai asmenys, atsakingi už Sutarties vykdymą, </w:t>
            </w:r>
            <w:r w:rsidRPr="00193F38">
              <w:rPr>
                <w:rFonts w:ascii="Times New Roman" w:eastAsia="Times New Roman" w:hAnsi="Times New Roman" w:cs="Times New Roman"/>
                <w:b/>
                <w:sz w:val="24"/>
                <w:szCs w:val="24"/>
              </w:rPr>
              <w:t>Paslaugų</w:t>
            </w:r>
            <w:r w:rsidRPr="00193F38">
              <w:rPr>
                <w:rFonts w:ascii="Times New Roman" w:eastAsia="Times New Roman" w:hAnsi="Times New Roman" w:cs="Times New Roman"/>
                <w:b/>
                <w:kern w:val="2"/>
                <w:sz w:val="24"/>
                <w:szCs w:val="24"/>
              </w:rPr>
              <w:t xml:space="preserve"> priėmimą, Sąskaitų per informacinę sistemą SABIS priėmimą</w:t>
            </w:r>
          </w:p>
        </w:tc>
        <w:tc>
          <w:tcPr>
            <w:tcW w:w="6441" w:type="dxa"/>
            <w:gridSpan w:val="2"/>
            <w:tcBorders>
              <w:top w:val="single" w:sz="4" w:space="0" w:color="auto"/>
              <w:left w:val="single" w:sz="4" w:space="0" w:color="auto"/>
              <w:bottom w:val="single" w:sz="4" w:space="0" w:color="auto"/>
              <w:right w:val="single" w:sz="4" w:space="0" w:color="auto"/>
            </w:tcBorders>
          </w:tcPr>
          <w:p w14:paraId="6934118B" w14:textId="3C515968" w:rsidR="00193F38" w:rsidRPr="005F4133" w:rsidRDefault="00193F38" w:rsidP="00193F38">
            <w:pPr>
              <w:spacing w:after="0" w:line="240" w:lineRule="auto"/>
              <w:rPr>
                <w:rFonts w:ascii="Times New Roman" w:eastAsia="Times New Roman" w:hAnsi="Times New Roman" w:cs="Times New Roman"/>
                <w:color w:val="4472C4"/>
                <w:kern w:val="2"/>
                <w:sz w:val="24"/>
                <w:szCs w:val="24"/>
              </w:rPr>
            </w:pPr>
          </w:p>
        </w:tc>
      </w:tr>
      <w:tr w:rsidR="00193F38" w:rsidRPr="00193F38" w14:paraId="6934118F" w14:textId="77777777" w:rsidTr="00857CDA">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8D"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2.2. Tiekėjo kontaktiniai asmenys, atsakingi už Sutarties vykdymą</w:t>
            </w:r>
          </w:p>
        </w:tc>
        <w:tc>
          <w:tcPr>
            <w:tcW w:w="6441" w:type="dxa"/>
            <w:gridSpan w:val="2"/>
            <w:tcBorders>
              <w:top w:val="single" w:sz="4" w:space="0" w:color="auto"/>
              <w:left w:val="single" w:sz="4" w:space="0" w:color="auto"/>
              <w:bottom w:val="single" w:sz="4" w:space="0" w:color="auto"/>
              <w:right w:val="single" w:sz="4" w:space="0" w:color="auto"/>
            </w:tcBorders>
          </w:tcPr>
          <w:p w14:paraId="6934118E" w14:textId="77777777" w:rsidR="00193F38" w:rsidRPr="00193F38" w:rsidRDefault="00193F38" w:rsidP="00193F38">
            <w:pPr>
              <w:spacing w:after="0" w:line="240" w:lineRule="auto"/>
              <w:rPr>
                <w:rFonts w:ascii="Times New Roman" w:eastAsia="Times New Roman" w:hAnsi="Times New Roman" w:cs="Times New Roman"/>
                <w:color w:val="4472C4"/>
                <w:kern w:val="2"/>
                <w:sz w:val="24"/>
                <w:szCs w:val="24"/>
              </w:rPr>
            </w:pPr>
          </w:p>
        </w:tc>
      </w:tr>
      <w:tr w:rsidR="00193F38" w:rsidRPr="00193F38" w14:paraId="69341191" w14:textId="77777777" w:rsidTr="002B618F">
        <w:trPr>
          <w:trHeight w:val="300"/>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190"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3. SUTARTIES DALYKAS</w:t>
            </w:r>
          </w:p>
        </w:tc>
      </w:tr>
      <w:tr w:rsidR="00193F38" w:rsidRPr="00193F38" w14:paraId="69341195"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92"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3.1. Sutarties dalykas</w:t>
            </w:r>
          </w:p>
        </w:tc>
        <w:tc>
          <w:tcPr>
            <w:tcW w:w="6441" w:type="dxa"/>
            <w:gridSpan w:val="2"/>
            <w:tcBorders>
              <w:top w:val="single" w:sz="4" w:space="0" w:color="auto"/>
              <w:left w:val="single" w:sz="4" w:space="0" w:color="auto"/>
              <w:bottom w:val="single" w:sz="4" w:space="0" w:color="auto"/>
              <w:right w:val="single" w:sz="4" w:space="0" w:color="auto"/>
            </w:tcBorders>
            <w:hideMark/>
          </w:tcPr>
          <w:p w14:paraId="69341193" w14:textId="1C0894E0" w:rsidR="00193F38" w:rsidRPr="00193F38" w:rsidRDefault="00193F38" w:rsidP="00193F38">
            <w:pPr>
              <w:spacing w:after="0" w:line="240" w:lineRule="auto"/>
              <w:rPr>
                <w:rFonts w:ascii="Times New Roman" w:eastAsia="Times New Roman" w:hAnsi="Times New Roman" w:cs="Times New Roman"/>
                <w:color w:val="000000"/>
                <w:kern w:val="2"/>
                <w:sz w:val="24"/>
                <w:szCs w:val="24"/>
              </w:rPr>
            </w:pPr>
            <w:r w:rsidRPr="00193F38">
              <w:rPr>
                <w:rFonts w:ascii="Times New Roman" w:eastAsia="Times New Roman" w:hAnsi="Times New Roman" w:cs="Times New Roman"/>
                <w:kern w:val="2"/>
                <w:sz w:val="24"/>
                <w:szCs w:val="24"/>
              </w:rPr>
              <w:t>Tiekėjas įsipareigoja Sutartyje numatytomis sąlygomis suteikti Pirkėjui Paslaugas</w:t>
            </w:r>
            <w:r w:rsidR="004A55CF">
              <w:rPr>
                <w:rFonts w:ascii="Times New Roman" w:eastAsia="Times New Roman" w:hAnsi="Times New Roman" w:cs="Times New Roman"/>
                <w:kern w:val="2"/>
                <w:sz w:val="24"/>
                <w:szCs w:val="24"/>
              </w:rPr>
              <w:t xml:space="preserve"> – </w:t>
            </w:r>
            <w:r w:rsidR="001862F7">
              <w:rPr>
                <w:rFonts w:ascii="Times New Roman" w:eastAsia="Times New Roman" w:hAnsi="Times New Roman" w:cs="Times New Roman"/>
                <w:color w:val="000000"/>
                <w:sz w:val="24"/>
                <w:szCs w:val="24"/>
                <w:lang w:eastAsia="lt-LT"/>
              </w:rPr>
              <w:t>a</w:t>
            </w:r>
            <w:r w:rsidR="001862F7" w:rsidRPr="001862F7">
              <w:rPr>
                <w:rFonts w:ascii="Times New Roman" w:eastAsia="Times New Roman" w:hAnsi="Times New Roman" w:cs="Times New Roman"/>
                <w:color w:val="000000"/>
                <w:sz w:val="24"/>
                <w:szCs w:val="24"/>
                <w:lang w:eastAsia="lt-LT"/>
              </w:rPr>
              <w:t>tliekų susikaupusių šiukšlių dėžėse, esančiose šalia pėsčiųjų takų, šaligatvių, aikštėse, parkuose, skveruose ir atliekų, kurių turėtojo nustatyti neįmanoma,</w:t>
            </w:r>
            <w:r w:rsidR="001862F7">
              <w:rPr>
                <w:rFonts w:ascii="Times New Roman" w:eastAsia="Times New Roman" w:hAnsi="Times New Roman" w:cs="Times New Roman"/>
                <w:color w:val="000000"/>
                <w:sz w:val="24"/>
                <w:szCs w:val="24"/>
                <w:lang w:eastAsia="lt-LT"/>
              </w:rPr>
              <w:t xml:space="preserve"> surinkimą ir išvežimą </w:t>
            </w:r>
            <w:r w:rsidRPr="00193F38">
              <w:rPr>
                <w:rFonts w:ascii="Times New Roman" w:eastAsia="Times New Roman" w:hAnsi="Times New Roman" w:cs="Times New Roman"/>
                <w:color w:val="000000"/>
                <w:kern w:val="2"/>
                <w:sz w:val="24"/>
                <w:szCs w:val="24"/>
              </w:rPr>
              <w:t>(toliau – Paslaugos).</w:t>
            </w:r>
          </w:p>
          <w:p w14:paraId="69341194" w14:textId="77777777" w:rsidR="00193F38" w:rsidRPr="00193F38" w:rsidRDefault="00193F38" w:rsidP="002B618F">
            <w:pPr>
              <w:spacing w:after="0" w:line="240" w:lineRule="auto"/>
              <w:rPr>
                <w:rFonts w:ascii="Times New Roman" w:eastAsia="Times New Roman" w:hAnsi="Times New Roman" w:cs="Times New Roman"/>
                <w:color w:val="000000"/>
                <w:kern w:val="2"/>
                <w:sz w:val="24"/>
                <w:szCs w:val="24"/>
              </w:rPr>
            </w:pPr>
            <w:r w:rsidRPr="00193F38">
              <w:rPr>
                <w:rFonts w:ascii="Times New Roman" w:eastAsia="Times New Roman" w:hAnsi="Times New Roman" w:cs="Times New Roman"/>
                <w:color w:val="000000"/>
                <w:kern w:val="2"/>
                <w:sz w:val="24"/>
                <w:szCs w:val="24"/>
              </w:rPr>
              <w:t xml:space="preserve">Išsamus </w:t>
            </w:r>
            <w:r w:rsidRPr="00193F38">
              <w:rPr>
                <w:rFonts w:ascii="Times New Roman" w:eastAsia="Times New Roman" w:hAnsi="Times New Roman" w:cs="Times New Roman"/>
                <w:color w:val="000000"/>
                <w:sz w:val="24"/>
                <w:szCs w:val="24"/>
              </w:rPr>
              <w:t>Paslaugų</w:t>
            </w:r>
            <w:r w:rsidRPr="00193F38">
              <w:rPr>
                <w:rFonts w:ascii="Times New Roman" w:eastAsia="Times New Roman" w:hAnsi="Times New Roman" w:cs="Times New Roman"/>
                <w:color w:val="000000"/>
                <w:kern w:val="2"/>
                <w:sz w:val="24"/>
                <w:szCs w:val="24"/>
              </w:rPr>
              <w:t xml:space="preserve"> aprašymas ir kiti reikalavimai teikiamoms </w:t>
            </w:r>
            <w:r w:rsidRPr="00193F38">
              <w:rPr>
                <w:rFonts w:ascii="Times New Roman" w:eastAsia="Times New Roman" w:hAnsi="Times New Roman" w:cs="Times New Roman"/>
                <w:color w:val="000000"/>
                <w:sz w:val="24"/>
                <w:szCs w:val="24"/>
              </w:rPr>
              <w:lastRenderedPageBreak/>
              <w:t>Paslaugoms</w:t>
            </w:r>
            <w:r w:rsidRPr="00193F38">
              <w:rPr>
                <w:rFonts w:ascii="Times New Roman" w:eastAsia="Times New Roman" w:hAnsi="Times New Roman" w:cs="Times New Roman"/>
                <w:color w:val="000000"/>
                <w:kern w:val="2"/>
                <w:sz w:val="24"/>
                <w:szCs w:val="24"/>
              </w:rPr>
              <w:t xml:space="preserve"> nustatyti Sutarties priede Nr. </w:t>
            </w:r>
            <w:r w:rsidR="002B618F">
              <w:rPr>
                <w:rFonts w:ascii="Times New Roman" w:eastAsia="Times New Roman" w:hAnsi="Times New Roman" w:cs="Times New Roman"/>
                <w:color w:val="000000"/>
                <w:kern w:val="2"/>
                <w:sz w:val="24"/>
                <w:szCs w:val="24"/>
              </w:rPr>
              <w:t xml:space="preserve">1 </w:t>
            </w:r>
            <w:r w:rsidRPr="00193F38">
              <w:rPr>
                <w:rFonts w:ascii="Times New Roman" w:eastAsia="Times New Roman" w:hAnsi="Times New Roman" w:cs="Times New Roman"/>
                <w:color w:val="000000"/>
                <w:kern w:val="2"/>
                <w:sz w:val="24"/>
                <w:szCs w:val="24"/>
              </w:rPr>
              <w:t xml:space="preserve">„Techninė specifikacija“ (toliau – Techninė specifikacija) ir Sutarties priede Nr. </w:t>
            </w:r>
            <w:r w:rsidR="002B618F">
              <w:rPr>
                <w:rFonts w:ascii="Times New Roman" w:eastAsia="Times New Roman" w:hAnsi="Times New Roman" w:cs="Times New Roman"/>
                <w:color w:val="000000"/>
                <w:kern w:val="2"/>
                <w:sz w:val="24"/>
                <w:szCs w:val="24"/>
              </w:rPr>
              <w:t xml:space="preserve">2 </w:t>
            </w:r>
            <w:r w:rsidRPr="00193F38">
              <w:rPr>
                <w:rFonts w:ascii="Times New Roman" w:eastAsia="Times New Roman" w:hAnsi="Times New Roman" w:cs="Times New Roman"/>
                <w:color w:val="000000"/>
                <w:kern w:val="2"/>
                <w:sz w:val="24"/>
                <w:szCs w:val="24"/>
              </w:rPr>
              <w:t>„Pasiūlymas“.</w:t>
            </w:r>
          </w:p>
        </w:tc>
      </w:tr>
      <w:tr w:rsidR="00193F38" w:rsidRPr="00193F38" w14:paraId="69341198"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96"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lastRenderedPageBreak/>
              <w:t>3.2. Pirkimo pavadinimas ir numeris</w:t>
            </w:r>
          </w:p>
        </w:tc>
        <w:tc>
          <w:tcPr>
            <w:tcW w:w="6441" w:type="dxa"/>
            <w:gridSpan w:val="2"/>
            <w:tcBorders>
              <w:top w:val="single" w:sz="4" w:space="0" w:color="auto"/>
              <w:left w:val="single" w:sz="4" w:space="0" w:color="auto"/>
              <w:bottom w:val="single" w:sz="4" w:space="0" w:color="auto"/>
              <w:right w:val="single" w:sz="4" w:space="0" w:color="auto"/>
            </w:tcBorders>
          </w:tcPr>
          <w:p w14:paraId="69341197" w14:textId="4388387A" w:rsidR="00193F38" w:rsidRPr="00193F38" w:rsidRDefault="00193F38" w:rsidP="00193F38">
            <w:pPr>
              <w:spacing w:after="0" w:line="240" w:lineRule="auto"/>
              <w:rPr>
                <w:rFonts w:ascii="Times New Roman" w:eastAsia="Times New Roman" w:hAnsi="Times New Roman" w:cs="Times New Roman"/>
                <w:kern w:val="2"/>
                <w:sz w:val="24"/>
                <w:szCs w:val="24"/>
              </w:rPr>
            </w:pPr>
          </w:p>
        </w:tc>
      </w:tr>
      <w:tr w:rsidR="00193F38" w:rsidRPr="00193F38" w14:paraId="6934119D"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99"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3.3. Informacija apie Europos Sąjungos lėšomis finansuojamą projektą arba kitą projektą</w:t>
            </w:r>
          </w:p>
        </w:tc>
        <w:tc>
          <w:tcPr>
            <w:tcW w:w="6441" w:type="dxa"/>
            <w:gridSpan w:val="2"/>
            <w:tcBorders>
              <w:top w:val="single" w:sz="4" w:space="0" w:color="auto"/>
              <w:left w:val="single" w:sz="4" w:space="0" w:color="auto"/>
              <w:bottom w:val="single" w:sz="4" w:space="0" w:color="auto"/>
              <w:right w:val="single" w:sz="4" w:space="0" w:color="auto"/>
            </w:tcBorders>
          </w:tcPr>
          <w:p w14:paraId="6934119A"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Netaikoma</w:t>
            </w:r>
          </w:p>
          <w:p w14:paraId="6934119B"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p>
          <w:p w14:paraId="6934119C"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p>
        </w:tc>
      </w:tr>
      <w:tr w:rsidR="00193F38" w:rsidRPr="00193F38" w14:paraId="6934119F" w14:textId="77777777" w:rsidTr="002B618F">
        <w:trPr>
          <w:trHeight w:val="300"/>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19E"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 xml:space="preserve">4. PASLAUGŲ SUTEIKIMO TERMINAI IR PASLAUGŲ PERDAVIMO </w:t>
            </w:r>
            <w:r w:rsidRPr="00193F38">
              <w:rPr>
                <w:rFonts w:ascii="Times New Roman" w:eastAsia="Times New Roman" w:hAnsi="Times New Roman" w:cs="Times New Roman"/>
                <w:color w:val="000000"/>
                <w:kern w:val="2"/>
                <w:sz w:val="24"/>
                <w:szCs w:val="24"/>
              </w:rPr>
              <w:t>–</w:t>
            </w:r>
            <w:r w:rsidRPr="00193F38">
              <w:rPr>
                <w:rFonts w:ascii="Times New Roman" w:eastAsia="Times New Roman" w:hAnsi="Times New Roman" w:cs="Times New Roman"/>
                <w:b/>
                <w:kern w:val="2"/>
                <w:sz w:val="24"/>
                <w:szCs w:val="24"/>
              </w:rPr>
              <w:t xml:space="preserve"> PRIĖMIMO TVARKA</w:t>
            </w:r>
          </w:p>
        </w:tc>
      </w:tr>
      <w:tr w:rsidR="00193F38" w:rsidRPr="00193F38" w14:paraId="693411A2"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tcPr>
          <w:p w14:paraId="693411A0" w14:textId="77777777" w:rsidR="00193F38" w:rsidRPr="00193F38" w:rsidRDefault="00193F38" w:rsidP="00B60C96">
            <w:pPr>
              <w:spacing w:after="0" w:line="240" w:lineRule="auto"/>
              <w:rPr>
                <w:rFonts w:ascii="Times New Roman" w:eastAsia="Times New Roman" w:hAnsi="Times New Roman" w:cs="Times New Roman"/>
                <w:b/>
                <w:color w:val="FF0000"/>
                <w:kern w:val="2"/>
                <w:sz w:val="24"/>
                <w:szCs w:val="24"/>
              </w:rPr>
            </w:pPr>
            <w:r w:rsidRPr="00193F38">
              <w:rPr>
                <w:rFonts w:ascii="Times New Roman" w:eastAsia="Times New Roman" w:hAnsi="Times New Roman" w:cs="Times New Roman"/>
                <w:b/>
                <w:kern w:val="2"/>
                <w:sz w:val="24"/>
                <w:szCs w:val="24"/>
              </w:rPr>
              <w:t xml:space="preserve">4.1. </w:t>
            </w:r>
            <w:r w:rsidRPr="00193F38">
              <w:rPr>
                <w:rFonts w:ascii="Times New Roman" w:eastAsia="Times New Roman" w:hAnsi="Times New Roman" w:cs="Times New Roman"/>
                <w:b/>
                <w:sz w:val="24"/>
                <w:szCs w:val="24"/>
              </w:rPr>
              <w:t>Paslaugų</w:t>
            </w:r>
            <w:r w:rsidRPr="00193F38">
              <w:rPr>
                <w:rFonts w:ascii="Times New Roman" w:eastAsia="Times New Roman" w:hAnsi="Times New Roman" w:cs="Times New Roman"/>
                <w:b/>
                <w:kern w:val="2"/>
                <w:sz w:val="24"/>
                <w:szCs w:val="24"/>
              </w:rPr>
              <w:t xml:space="preserve"> </w:t>
            </w:r>
            <w:r w:rsidRPr="00193F38">
              <w:rPr>
                <w:rFonts w:ascii="Times New Roman" w:eastAsia="Times New Roman" w:hAnsi="Times New Roman" w:cs="Times New Roman"/>
                <w:b/>
                <w:sz w:val="24"/>
                <w:szCs w:val="24"/>
              </w:rPr>
              <w:t>suteikimo</w:t>
            </w:r>
            <w:r w:rsidRPr="00193F38">
              <w:rPr>
                <w:rFonts w:ascii="Times New Roman" w:eastAsia="Times New Roman" w:hAnsi="Times New Roman" w:cs="Times New Roman"/>
                <w:b/>
                <w:kern w:val="2"/>
                <w:sz w:val="24"/>
                <w:szCs w:val="24"/>
              </w:rPr>
              <w:t xml:space="preserve"> terminas, kai </w:t>
            </w:r>
            <w:r w:rsidRPr="00193F38">
              <w:rPr>
                <w:rFonts w:ascii="Times New Roman" w:eastAsia="Times New Roman" w:hAnsi="Times New Roman" w:cs="Times New Roman"/>
                <w:b/>
                <w:sz w:val="24"/>
                <w:szCs w:val="24"/>
              </w:rPr>
              <w:t>Paslaugos yra vienkartinio pobūdžio, teikiamos periodiškai arba pagal Pirkėjo Užsakymą</w:t>
            </w:r>
          </w:p>
        </w:tc>
        <w:tc>
          <w:tcPr>
            <w:tcW w:w="6441" w:type="dxa"/>
            <w:gridSpan w:val="2"/>
            <w:tcBorders>
              <w:top w:val="single" w:sz="4" w:space="0" w:color="auto"/>
              <w:left w:val="single" w:sz="4" w:space="0" w:color="auto"/>
              <w:bottom w:val="single" w:sz="4" w:space="0" w:color="auto"/>
              <w:right w:val="single" w:sz="4" w:space="0" w:color="auto"/>
            </w:tcBorders>
          </w:tcPr>
          <w:p w14:paraId="14A33511" w14:textId="1E8E976B" w:rsidR="00C6213E" w:rsidRPr="00C6213E" w:rsidRDefault="00C6213E" w:rsidP="00C6213E">
            <w:pPr>
              <w:spacing w:after="0" w:line="240" w:lineRule="auto"/>
              <w:rPr>
                <w:rFonts w:ascii="Times New Roman" w:eastAsia="Times New Roman" w:hAnsi="Times New Roman" w:cs="Times New Roman"/>
                <w:sz w:val="24"/>
                <w:szCs w:val="24"/>
              </w:rPr>
            </w:pPr>
            <w:r w:rsidRPr="00C6213E">
              <w:rPr>
                <w:rFonts w:ascii="Times New Roman" w:eastAsia="Times New Roman" w:hAnsi="Times New Roman" w:cs="Times New Roman"/>
                <w:sz w:val="24"/>
                <w:szCs w:val="24"/>
              </w:rPr>
              <w:t xml:space="preserve">Tiekėjas Paslaugas įsipareigoja teikti </w:t>
            </w:r>
            <w:r w:rsidRPr="00C6213E">
              <w:rPr>
                <w:rFonts w:ascii="Times New Roman" w:eastAsia="Times New Roman" w:hAnsi="Times New Roman" w:cs="Times New Roman"/>
                <w:bCs/>
                <w:sz w:val="24"/>
                <w:szCs w:val="24"/>
              </w:rPr>
              <w:t>nuo</w:t>
            </w:r>
            <w:r w:rsidRPr="00C6213E">
              <w:rPr>
                <w:rFonts w:ascii="Times New Roman" w:eastAsia="Times New Roman" w:hAnsi="Times New Roman" w:cs="Times New Roman"/>
                <w:sz w:val="24"/>
                <w:szCs w:val="24"/>
              </w:rPr>
              <w:t xml:space="preserve"> raštiško Kėdainių miesto seniūnijos nurodymo ir teikia </w:t>
            </w:r>
            <w:r>
              <w:rPr>
                <w:rFonts w:ascii="Times New Roman" w:eastAsia="Times New Roman" w:hAnsi="Times New Roman" w:cs="Times New Roman"/>
                <w:sz w:val="24"/>
                <w:szCs w:val="24"/>
              </w:rPr>
              <w:t>36</w:t>
            </w:r>
            <w:r w:rsidRPr="00C6213E">
              <w:rPr>
                <w:rFonts w:ascii="Times New Roman" w:eastAsia="Times New Roman" w:hAnsi="Times New Roman" w:cs="Times New Roman"/>
                <w:sz w:val="24"/>
                <w:szCs w:val="24"/>
              </w:rPr>
              <w:t xml:space="preserve"> mėn.</w:t>
            </w:r>
          </w:p>
          <w:p w14:paraId="693411A1" w14:textId="24F639A6" w:rsidR="00425866" w:rsidRPr="00193F38" w:rsidRDefault="00425866" w:rsidP="00C96914">
            <w:pPr>
              <w:spacing w:after="0" w:line="240" w:lineRule="auto"/>
              <w:rPr>
                <w:rFonts w:ascii="Times New Roman" w:eastAsia="Times New Roman" w:hAnsi="Times New Roman" w:cs="Times New Roman"/>
                <w:color w:val="4472C4"/>
                <w:sz w:val="24"/>
                <w:szCs w:val="24"/>
              </w:rPr>
            </w:pPr>
          </w:p>
        </w:tc>
      </w:tr>
      <w:tr w:rsidR="00193F38" w:rsidRPr="00193F38" w14:paraId="693411A7"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A3"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4.2. Paslaugų / jų dalies / etapo / periodo suteikimo termino pratęsimas</w:t>
            </w:r>
          </w:p>
        </w:tc>
        <w:tc>
          <w:tcPr>
            <w:tcW w:w="6441" w:type="dxa"/>
            <w:gridSpan w:val="2"/>
            <w:tcBorders>
              <w:top w:val="single" w:sz="4" w:space="0" w:color="auto"/>
              <w:left w:val="single" w:sz="4" w:space="0" w:color="auto"/>
              <w:bottom w:val="single" w:sz="4" w:space="0" w:color="auto"/>
              <w:right w:val="single" w:sz="4" w:space="0" w:color="auto"/>
            </w:tcBorders>
          </w:tcPr>
          <w:p w14:paraId="693411A4"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Netaikoma</w:t>
            </w:r>
          </w:p>
          <w:p w14:paraId="693411A5"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p>
          <w:p w14:paraId="693411A6" w14:textId="77777777" w:rsidR="00193F38" w:rsidRPr="00193F38" w:rsidRDefault="00193F38" w:rsidP="00193F38">
            <w:pPr>
              <w:spacing w:after="0" w:line="240" w:lineRule="auto"/>
              <w:rPr>
                <w:rFonts w:ascii="Times New Roman" w:eastAsia="Times New Roman" w:hAnsi="Times New Roman" w:cs="Times New Roman"/>
                <w:sz w:val="24"/>
                <w:szCs w:val="24"/>
              </w:rPr>
            </w:pPr>
          </w:p>
        </w:tc>
      </w:tr>
      <w:tr w:rsidR="00193F38" w:rsidRPr="00193F38" w14:paraId="693411AA"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A8"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4.3. Užsakymų teikimo tvarka</w:t>
            </w:r>
          </w:p>
        </w:tc>
        <w:tc>
          <w:tcPr>
            <w:tcW w:w="6441" w:type="dxa"/>
            <w:gridSpan w:val="2"/>
            <w:tcBorders>
              <w:top w:val="single" w:sz="4" w:space="0" w:color="auto"/>
              <w:left w:val="single" w:sz="4" w:space="0" w:color="auto"/>
              <w:bottom w:val="single" w:sz="4" w:space="0" w:color="auto"/>
              <w:right w:val="single" w:sz="4" w:space="0" w:color="auto"/>
            </w:tcBorders>
          </w:tcPr>
          <w:p w14:paraId="693411A9" w14:textId="01E31140" w:rsidR="00193F38" w:rsidRPr="00193F38" w:rsidRDefault="00DF36D2" w:rsidP="00C637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Netaikoma </w:t>
            </w:r>
          </w:p>
        </w:tc>
      </w:tr>
      <w:tr w:rsidR="00193F38" w:rsidRPr="00193F38" w14:paraId="693411AE" w14:textId="77777777" w:rsidTr="00C86D7A">
        <w:trPr>
          <w:trHeight w:val="987"/>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AB" w14:textId="77777777" w:rsidR="002B618F" w:rsidRPr="00193F38" w:rsidRDefault="00193F38" w:rsidP="00C86D7A">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93411AC"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Netaikoma</w:t>
            </w:r>
          </w:p>
          <w:p w14:paraId="693411AD" w14:textId="77777777" w:rsidR="002B618F" w:rsidRPr="00193F38" w:rsidRDefault="002B618F" w:rsidP="00193F38">
            <w:pPr>
              <w:spacing w:after="0" w:line="240" w:lineRule="auto"/>
              <w:rPr>
                <w:rFonts w:ascii="Times New Roman" w:eastAsia="Times New Roman" w:hAnsi="Times New Roman" w:cs="Times New Roman"/>
                <w:sz w:val="24"/>
                <w:szCs w:val="24"/>
              </w:rPr>
            </w:pPr>
          </w:p>
        </w:tc>
      </w:tr>
      <w:tr w:rsidR="00193F38" w:rsidRPr="00193F38" w14:paraId="693411B1"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AF"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4.5. Pateikiami dokumentai</w:t>
            </w:r>
          </w:p>
        </w:tc>
        <w:tc>
          <w:tcPr>
            <w:tcW w:w="6441" w:type="dxa"/>
            <w:gridSpan w:val="2"/>
            <w:tcBorders>
              <w:top w:val="single" w:sz="4" w:space="0" w:color="auto"/>
              <w:left w:val="single" w:sz="4" w:space="0" w:color="auto"/>
              <w:bottom w:val="single" w:sz="4" w:space="0" w:color="auto"/>
              <w:right w:val="single" w:sz="4" w:space="0" w:color="auto"/>
            </w:tcBorders>
            <w:hideMark/>
          </w:tcPr>
          <w:p w14:paraId="381D044E" w14:textId="77777777" w:rsidR="00DF36D2" w:rsidRDefault="00193F38" w:rsidP="00C637E1">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 xml:space="preserve">Turi būti pateikiami šie dokumentai: </w:t>
            </w:r>
          </w:p>
          <w:p w14:paraId="66C302DC" w14:textId="153DE8F2" w:rsidR="00294B02" w:rsidRDefault="00294B02" w:rsidP="005005A2">
            <w:pPr>
              <w:pStyle w:val="Sraopastraipa"/>
              <w:tabs>
                <w:tab w:val="left" w:pos="291"/>
              </w:tabs>
              <w:spacing w:after="0" w:line="240" w:lineRule="auto"/>
              <w:ind w:left="0"/>
              <w:jc w:val="both"/>
              <w:rPr>
                <w:rFonts w:ascii="Times New Roman" w:eastAsia="Times New Roman" w:hAnsi="Times New Roman" w:cs="Times New Roman"/>
                <w:kern w:val="2"/>
                <w:sz w:val="24"/>
                <w:szCs w:val="24"/>
              </w:rPr>
            </w:pPr>
            <w:r w:rsidRPr="006E6FDC">
              <w:rPr>
                <w:rFonts w:ascii="Times New Roman" w:eastAsia="Times New Roman" w:hAnsi="Times New Roman" w:cs="Times New Roman"/>
                <w:kern w:val="2"/>
                <w:sz w:val="24"/>
                <w:szCs w:val="24"/>
              </w:rPr>
              <w:t>Paslaugų perdavimo-priėmimo aktas</w:t>
            </w:r>
            <w:r>
              <w:rPr>
                <w:rFonts w:ascii="Times New Roman" w:eastAsia="Times New Roman" w:hAnsi="Times New Roman" w:cs="Times New Roman"/>
                <w:kern w:val="2"/>
                <w:sz w:val="24"/>
                <w:szCs w:val="24"/>
              </w:rPr>
              <w:t xml:space="preserve">, kartu su </w:t>
            </w:r>
            <w:r w:rsidR="008D0D2A" w:rsidRPr="00E9443A">
              <w:rPr>
                <w:rFonts w:ascii="Times New Roman" w:eastAsia="Calibri" w:hAnsi="Times New Roman" w:cs="Times New Roman"/>
                <w:sz w:val="24"/>
                <w:szCs w:val="24"/>
              </w:rPr>
              <w:t xml:space="preserve">atliekų priėmimo į </w:t>
            </w:r>
            <w:proofErr w:type="spellStart"/>
            <w:r w:rsidR="003A725C">
              <w:rPr>
                <w:rFonts w:ascii="Times New Roman" w:eastAsia="Calibri" w:hAnsi="Times New Roman" w:cs="Times New Roman"/>
                <w:sz w:val="24"/>
                <w:szCs w:val="24"/>
              </w:rPr>
              <w:t>Zabieliškio</w:t>
            </w:r>
            <w:proofErr w:type="spellEnd"/>
            <w:r w:rsidR="003A725C">
              <w:rPr>
                <w:rFonts w:ascii="Times New Roman" w:eastAsia="Calibri" w:hAnsi="Times New Roman" w:cs="Times New Roman"/>
                <w:sz w:val="24"/>
                <w:szCs w:val="24"/>
              </w:rPr>
              <w:t xml:space="preserve"> regioninį nepavojingų atliekų </w:t>
            </w:r>
            <w:r w:rsidR="008D0D2A" w:rsidRPr="00E9443A">
              <w:rPr>
                <w:rFonts w:ascii="Times New Roman" w:eastAsia="Calibri" w:hAnsi="Times New Roman" w:cs="Times New Roman"/>
                <w:sz w:val="24"/>
                <w:szCs w:val="24"/>
              </w:rPr>
              <w:t xml:space="preserve">sąvartyną pažyma </w:t>
            </w:r>
            <w:r w:rsidR="005005A2">
              <w:rPr>
                <w:rFonts w:ascii="Times New Roman" w:eastAsia="Calibri" w:hAnsi="Times New Roman" w:cs="Times New Roman"/>
                <w:sz w:val="24"/>
                <w:szCs w:val="24"/>
              </w:rPr>
              <w:t xml:space="preserve">bei sąskaita-faktūra </w:t>
            </w:r>
            <w:r w:rsidR="005005A2" w:rsidRPr="0076713F">
              <w:rPr>
                <w:rFonts w:ascii="Times New Roman" w:eastAsia="Times New Roman" w:hAnsi="Times New Roman" w:cs="Times New Roman"/>
                <w:kern w:val="2"/>
                <w:sz w:val="24"/>
                <w:szCs w:val="24"/>
              </w:rPr>
              <w:t>iki einamojo mėnesio 10 dienos</w:t>
            </w:r>
            <w:r w:rsidR="005005A2">
              <w:rPr>
                <w:rFonts w:ascii="Times New Roman" w:eastAsia="Times New Roman" w:hAnsi="Times New Roman" w:cs="Times New Roman"/>
                <w:kern w:val="2"/>
                <w:sz w:val="24"/>
                <w:szCs w:val="24"/>
              </w:rPr>
              <w:t>.</w:t>
            </w:r>
          </w:p>
          <w:p w14:paraId="693411B0" w14:textId="4D7042E4" w:rsidR="00193F38" w:rsidRPr="00294B02" w:rsidRDefault="00193F38" w:rsidP="00294B02">
            <w:pPr>
              <w:spacing w:after="0" w:line="240" w:lineRule="auto"/>
              <w:rPr>
                <w:rFonts w:ascii="Times New Roman" w:eastAsia="Times New Roman" w:hAnsi="Times New Roman" w:cs="Times New Roman"/>
                <w:sz w:val="24"/>
                <w:szCs w:val="24"/>
              </w:rPr>
            </w:pPr>
            <w:r w:rsidRPr="00294B02">
              <w:rPr>
                <w:rFonts w:ascii="Times New Roman" w:eastAsia="Times New Roman" w:hAnsi="Times New Roman" w:cs="Times New Roman"/>
                <w:kern w:val="2"/>
                <w:sz w:val="24"/>
                <w:szCs w:val="24"/>
              </w:rPr>
              <w:t>Tiekėjui nepateikus nurodytų dokumentų, laikoma, kad Paslaugos neatitinka Sutartyje nustatytų reikalavimų.</w:t>
            </w:r>
          </w:p>
        </w:tc>
      </w:tr>
      <w:tr w:rsidR="00193F38" w:rsidRPr="00193F38" w14:paraId="693411B3" w14:textId="77777777" w:rsidTr="002B618F">
        <w:trPr>
          <w:trHeight w:val="300"/>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1B2"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5. SUTARTIES KAINA IR ATSISKAITYMO TVARKA</w:t>
            </w:r>
          </w:p>
        </w:tc>
      </w:tr>
      <w:tr w:rsidR="00193F38" w:rsidRPr="00193F38" w14:paraId="693411B7"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B4"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5.1. Sutarčiai taikomas kainos apskaičiavimo būdas</w:t>
            </w:r>
          </w:p>
        </w:tc>
        <w:tc>
          <w:tcPr>
            <w:tcW w:w="6441" w:type="dxa"/>
            <w:gridSpan w:val="2"/>
            <w:tcBorders>
              <w:top w:val="single" w:sz="4" w:space="0" w:color="auto"/>
              <w:left w:val="single" w:sz="4" w:space="0" w:color="auto"/>
              <w:bottom w:val="single" w:sz="4" w:space="0" w:color="auto"/>
              <w:right w:val="single" w:sz="4" w:space="0" w:color="auto"/>
            </w:tcBorders>
          </w:tcPr>
          <w:p w14:paraId="693411B5"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Fiksuoto įkainio kainodara</w:t>
            </w:r>
          </w:p>
          <w:p w14:paraId="693411B6" w14:textId="77777777" w:rsidR="00193F38" w:rsidRPr="00193F38" w:rsidRDefault="00193F38" w:rsidP="00193F38">
            <w:pPr>
              <w:spacing w:after="0" w:line="240" w:lineRule="auto"/>
              <w:rPr>
                <w:rFonts w:ascii="Times New Roman" w:eastAsia="Times New Roman" w:hAnsi="Times New Roman" w:cs="Times New Roman"/>
                <w:color w:val="4472C4"/>
                <w:kern w:val="2"/>
                <w:sz w:val="24"/>
                <w:szCs w:val="24"/>
              </w:rPr>
            </w:pPr>
          </w:p>
        </w:tc>
      </w:tr>
      <w:tr w:rsidR="00193F38" w:rsidRPr="00193F38" w14:paraId="693411C9"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tcPr>
          <w:p w14:paraId="693411B8"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 xml:space="preserve">5.2. Pradinės Sutarties vertė ir Sutarties kaina, kai taikoma </w:t>
            </w:r>
            <w:r w:rsidRPr="00193F38">
              <w:rPr>
                <w:rFonts w:ascii="Times New Roman" w:eastAsia="Times New Roman" w:hAnsi="Times New Roman" w:cs="Times New Roman"/>
                <w:b/>
                <w:kern w:val="2"/>
                <w:sz w:val="24"/>
                <w:szCs w:val="24"/>
                <w:u w:val="single"/>
              </w:rPr>
              <w:t>fiksuoto įkainio</w:t>
            </w:r>
            <w:r w:rsidRPr="00193F38">
              <w:rPr>
                <w:rFonts w:ascii="Times New Roman" w:eastAsia="Times New Roman" w:hAnsi="Times New Roman" w:cs="Times New Roman"/>
                <w:b/>
                <w:kern w:val="2"/>
                <w:sz w:val="24"/>
                <w:szCs w:val="24"/>
              </w:rPr>
              <w:t xml:space="preserve"> kainodara</w:t>
            </w:r>
          </w:p>
          <w:p w14:paraId="693411B9"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p w14:paraId="693411BA"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p w14:paraId="693411BB"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p w14:paraId="693411BC"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p w14:paraId="693411BD"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p w14:paraId="693411BE"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p w14:paraId="693411BF"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p w14:paraId="693411C3" w14:textId="77777777" w:rsidR="00193F38" w:rsidRPr="00193F38" w:rsidRDefault="00193F38" w:rsidP="00FD2D1E">
            <w:pPr>
              <w:spacing w:after="0" w:line="240" w:lineRule="auto"/>
              <w:jc w:val="both"/>
              <w:rPr>
                <w:rFonts w:ascii="Times New Roman" w:eastAsia="Times New Roman" w:hAnsi="Times New Roman" w:cs="Times New Roman"/>
                <w:b/>
                <w:kern w:val="2"/>
                <w:sz w:val="24"/>
                <w:szCs w:val="24"/>
              </w:rPr>
            </w:pPr>
          </w:p>
        </w:tc>
        <w:tc>
          <w:tcPr>
            <w:tcW w:w="6441" w:type="dxa"/>
            <w:gridSpan w:val="2"/>
            <w:tcBorders>
              <w:top w:val="single" w:sz="4" w:space="0" w:color="auto"/>
              <w:left w:val="single" w:sz="4" w:space="0" w:color="auto"/>
              <w:bottom w:val="single" w:sz="4" w:space="0" w:color="auto"/>
              <w:right w:val="single" w:sz="4" w:space="0" w:color="auto"/>
            </w:tcBorders>
          </w:tcPr>
          <w:p w14:paraId="693411C4" w14:textId="4DEED9D9" w:rsidR="00193F38" w:rsidRPr="00214E8C" w:rsidRDefault="00193F38" w:rsidP="00193F38">
            <w:pPr>
              <w:spacing w:after="0" w:line="240" w:lineRule="auto"/>
              <w:rPr>
                <w:rFonts w:ascii="Times New Roman" w:eastAsia="Times New Roman" w:hAnsi="Times New Roman" w:cs="Times New Roman"/>
                <w:sz w:val="24"/>
                <w:szCs w:val="24"/>
              </w:rPr>
            </w:pPr>
            <w:r w:rsidRPr="00FD2D1E">
              <w:rPr>
                <w:rFonts w:ascii="Times New Roman" w:eastAsia="Times New Roman" w:hAnsi="Times New Roman" w:cs="Times New Roman"/>
                <w:kern w:val="2"/>
                <w:sz w:val="24"/>
                <w:szCs w:val="24"/>
              </w:rPr>
              <w:t>Pradinės Sutarties vertė yra</w:t>
            </w:r>
            <w:r w:rsidRPr="00FD78D4">
              <w:rPr>
                <w:rFonts w:ascii="Times New Roman" w:eastAsia="Times New Roman" w:hAnsi="Times New Roman" w:cs="Times New Roman"/>
                <w:kern w:val="2"/>
                <w:sz w:val="24"/>
                <w:szCs w:val="24"/>
              </w:rPr>
              <w:t xml:space="preserve"> </w:t>
            </w:r>
            <w:r w:rsidR="00C6213E">
              <w:rPr>
                <w:rFonts w:ascii="Times New Roman" w:eastAsia="Times New Roman" w:hAnsi="Times New Roman" w:cs="Times New Roman"/>
                <w:kern w:val="2"/>
                <w:sz w:val="24"/>
                <w:szCs w:val="24"/>
              </w:rPr>
              <w:t>107 438,02</w:t>
            </w:r>
            <w:r w:rsidR="00214E8C">
              <w:rPr>
                <w:rFonts w:ascii="Times New Roman" w:eastAsia="Times New Roman" w:hAnsi="Times New Roman" w:cs="Times New Roman"/>
                <w:kern w:val="2"/>
                <w:sz w:val="24"/>
                <w:szCs w:val="24"/>
              </w:rPr>
              <w:t xml:space="preserve"> </w:t>
            </w:r>
            <w:proofErr w:type="spellStart"/>
            <w:r w:rsidRPr="00FD78D4">
              <w:rPr>
                <w:rFonts w:ascii="Times New Roman" w:eastAsia="Times New Roman" w:hAnsi="Times New Roman" w:cs="Times New Roman"/>
                <w:kern w:val="2"/>
                <w:sz w:val="24"/>
                <w:szCs w:val="24"/>
              </w:rPr>
              <w:t>Eur</w:t>
            </w:r>
            <w:proofErr w:type="spellEnd"/>
            <w:r w:rsidRPr="00FD78D4">
              <w:rPr>
                <w:rFonts w:ascii="Times New Roman" w:eastAsia="Times New Roman" w:hAnsi="Times New Roman" w:cs="Times New Roman"/>
                <w:kern w:val="2"/>
                <w:sz w:val="24"/>
                <w:szCs w:val="24"/>
              </w:rPr>
              <w:t xml:space="preserve"> </w:t>
            </w:r>
            <w:r w:rsidR="00214E8C" w:rsidRPr="00214E8C">
              <w:rPr>
                <w:rFonts w:ascii="Times New Roman" w:hAnsi="Times New Roman" w:cs="Times New Roman"/>
                <w:sz w:val="24"/>
                <w:szCs w:val="24"/>
              </w:rPr>
              <w:t>(</w:t>
            </w:r>
            <w:r w:rsidR="00C6213E">
              <w:rPr>
                <w:rFonts w:ascii="Times New Roman" w:hAnsi="Times New Roman" w:cs="Times New Roman"/>
                <w:sz w:val="24"/>
                <w:szCs w:val="24"/>
              </w:rPr>
              <w:t>vienas šimtas septyni tūkstančiai keturi šimtai trisdešimt aštuoni</w:t>
            </w:r>
            <w:r w:rsidR="00214E8C" w:rsidRPr="00214E8C">
              <w:rPr>
                <w:rFonts w:ascii="Times New Roman" w:hAnsi="Times New Roman" w:cs="Times New Roman"/>
                <w:sz w:val="24"/>
                <w:szCs w:val="24"/>
              </w:rPr>
              <w:t xml:space="preserve"> </w:t>
            </w:r>
            <w:proofErr w:type="spellStart"/>
            <w:r w:rsidR="00214E8C" w:rsidRPr="00214E8C">
              <w:rPr>
                <w:rFonts w:ascii="Times New Roman" w:hAnsi="Times New Roman" w:cs="Times New Roman"/>
                <w:sz w:val="24"/>
                <w:szCs w:val="24"/>
              </w:rPr>
              <w:t>Eur</w:t>
            </w:r>
            <w:proofErr w:type="spellEnd"/>
            <w:r w:rsidR="00214E8C" w:rsidRPr="00214E8C">
              <w:rPr>
                <w:rFonts w:ascii="Times New Roman" w:hAnsi="Times New Roman" w:cs="Times New Roman"/>
                <w:sz w:val="24"/>
                <w:szCs w:val="24"/>
              </w:rPr>
              <w:t xml:space="preserve">, </w:t>
            </w:r>
            <w:r w:rsidR="00C6213E">
              <w:rPr>
                <w:rFonts w:ascii="Times New Roman" w:hAnsi="Times New Roman" w:cs="Times New Roman"/>
                <w:sz w:val="24"/>
                <w:szCs w:val="24"/>
              </w:rPr>
              <w:t>02</w:t>
            </w:r>
            <w:r w:rsidR="00214E8C" w:rsidRPr="00214E8C">
              <w:rPr>
                <w:rFonts w:ascii="Times New Roman" w:hAnsi="Times New Roman" w:cs="Times New Roman"/>
                <w:sz w:val="24"/>
                <w:szCs w:val="24"/>
              </w:rPr>
              <w:t xml:space="preserve"> ct</w:t>
            </w:r>
            <w:r w:rsidRPr="00214E8C">
              <w:rPr>
                <w:rFonts w:ascii="Times New Roman" w:eastAsia="Times New Roman" w:hAnsi="Times New Roman" w:cs="Times New Roman"/>
                <w:kern w:val="2"/>
                <w:sz w:val="24"/>
                <w:szCs w:val="24"/>
              </w:rPr>
              <w:t>) be PVM.</w:t>
            </w:r>
          </w:p>
          <w:p w14:paraId="693411C5" w14:textId="055A6EB2" w:rsidR="00193F38" w:rsidRPr="00FD78D4" w:rsidRDefault="00B60C96" w:rsidP="00193F38">
            <w:pPr>
              <w:spacing w:after="0" w:line="240" w:lineRule="auto"/>
              <w:rPr>
                <w:rFonts w:ascii="Times New Roman" w:eastAsia="Times New Roman" w:hAnsi="Times New Roman" w:cs="Times New Roman"/>
                <w:sz w:val="24"/>
                <w:szCs w:val="24"/>
              </w:rPr>
            </w:pPr>
            <w:r w:rsidRPr="00FD78D4">
              <w:rPr>
                <w:rFonts w:ascii="Times New Roman" w:eastAsia="Times New Roman" w:hAnsi="Times New Roman" w:cs="Times New Roman"/>
                <w:kern w:val="2"/>
                <w:sz w:val="24"/>
                <w:szCs w:val="24"/>
              </w:rPr>
              <w:t xml:space="preserve">PVM sudaro </w:t>
            </w:r>
            <w:r w:rsidR="00C6213E">
              <w:rPr>
                <w:rFonts w:ascii="Times New Roman" w:eastAsia="Times New Roman" w:hAnsi="Times New Roman" w:cs="Times New Roman"/>
                <w:kern w:val="2"/>
                <w:sz w:val="24"/>
                <w:szCs w:val="24"/>
              </w:rPr>
              <w:t>22 561,98</w:t>
            </w:r>
            <w:r w:rsidR="006B297C" w:rsidRPr="00FD78D4">
              <w:rPr>
                <w:rFonts w:ascii="Times New Roman" w:eastAsia="Times New Roman" w:hAnsi="Times New Roman" w:cs="Times New Roman"/>
                <w:kern w:val="2"/>
                <w:sz w:val="24"/>
                <w:szCs w:val="24"/>
              </w:rPr>
              <w:t xml:space="preserve"> </w:t>
            </w:r>
            <w:proofErr w:type="spellStart"/>
            <w:r w:rsidR="00193F38" w:rsidRPr="00FD78D4">
              <w:rPr>
                <w:rFonts w:ascii="Times New Roman" w:eastAsia="Times New Roman" w:hAnsi="Times New Roman" w:cs="Times New Roman"/>
                <w:kern w:val="2"/>
                <w:sz w:val="24"/>
                <w:szCs w:val="24"/>
              </w:rPr>
              <w:t>Eur</w:t>
            </w:r>
            <w:proofErr w:type="spellEnd"/>
            <w:r w:rsidR="00193F38" w:rsidRPr="00FD78D4">
              <w:rPr>
                <w:rFonts w:ascii="Times New Roman" w:eastAsia="Times New Roman" w:hAnsi="Times New Roman" w:cs="Times New Roman"/>
                <w:kern w:val="2"/>
                <w:sz w:val="24"/>
                <w:szCs w:val="24"/>
              </w:rPr>
              <w:t xml:space="preserve"> (</w:t>
            </w:r>
            <w:r w:rsidR="00C6213E">
              <w:rPr>
                <w:rFonts w:ascii="Times New Roman" w:eastAsia="Times New Roman" w:hAnsi="Times New Roman" w:cs="Times New Roman"/>
                <w:kern w:val="2"/>
                <w:sz w:val="24"/>
                <w:szCs w:val="24"/>
              </w:rPr>
              <w:t>dvidešimt su tūkstančiai penki šimtai šešiasdešimt vienas</w:t>
            </w:r>
            <w:r w:rsidR="00C241A8" w:rsidRPr="00FD78D4">
              <w:rPr>
                <w:rFonts w:ascii="Times New Roman" w:eastAsia="Times New Roman" w:hAnsi="Times New Roman" w:cs="Times New Roman"/>
                <w:kern w:val="2"/>
                <w:sz w:val="24"/>
                <w:szCs w:val="24"/>
              </w:rPr>
              <w:t xml:space="preserve"> </w:t>
            </w:r>
            <w:proofErr w:type="spellStart"/>
            <w:r w:rsidR="006B297C" w:rsidRPr="00FD78D4">
              <w:rPr>
                <w:rFonts w:ascii="Times New Roman" w:eastAsia="Times New Roman" w:hAnsi="Times New Roman" w:cs="Times New Roman"/>
                <w:kern w:val="2"/>
                <w:sz w:val="24"/>
                <w:szCs w:val="24"/>
              </w:rPr>
              <w:t>E</w:t>
            </w:r>
            <w:r w:rsidRPr="00FD78D4">
              <w:rPr>
                <w:rFonts w:ascii="Times New Roman" w:eastAsia="Times New Roman" w:hAnsi="Times New Roman" w:cs="Times New Roman"/>
                <w:kern w:val="2"/>
                <w:sz w:val="24"/>
                <w:szCs w:val="24"/>
              </w:rPr>
              <w:t>ur</w:t>
            </w:r>
            <w:proofErr w:type="spellEnd"/>
            <w:r w:rsidRPr="00FD78D4">
              <w:rPr>
                <w:rFonts w:ascii="Times New Roman" w:eastAsia="Times New Roman" w:hAnsi="Times New Roman" w:cs="Times New Roman"/>
                <w:kern w:val="2"/>
                <w:sz w:val="24"/>
                <w:szCs w:val="24"/>
              </w:rPr>
              <w:t xml:space="preserve">, </w:t>
            </w:r>
            <w:r w:rsidR="00C6213E">
              <w:rPr>
                <w:rFonts w:ascii="Times New Roman" w:eastAsia="Times New Roman" w:hAnsi="Times New Roman" w:cs="Times New Roman"/>
                <w:kern w:val="2"/>
                <w:sz w:val="24"/>
                <w:szCs w:val="24"/>
              </w:rPr>
              <w:t>98</w:t>
            </w:r>
            <w:r w:rsidR="00BB6F20" w:rsidRPr="00FD78D4">
              <w:rPr>
                <w:rFonts w:ascii="Times New Roman" w:eastAsia="Times New Roman" w:hAnsi="Times New Roman" w:cs="Times New Roman"/>
                <w:kern w:val="2"/>
                <w:sz w:val="24"/>
                <w:szCs w:val="24"/>
              </w:rPr>
              <w:t xml:space="preserve"> </w:t>
            </w:r>
            <w:r w:rsidRPr="00FD78D4">
              <w:rPr>
                <w:rFonts w:ascii="Times New Roman" w:eastAsia="Times New Roman" w:hAnsi="Times New Roman" w:cs="Times New Roman"/>
                <w:kern w:val="2"/>
                <w:sz w:val="24"/>
                <w:szCs w:val="24"/>
              </w:rPr>
              <w:t>ct</w:t>
            </w:r>
            <w:r w:rsidR="00193F38" w:rsidRPr="00FD78D4">
              <w:rPr>
                <w:rFonts w:ascii="Times New Roman" w:eastAsia="Times New Roman" w:hAnsi="Times New Roman" w:cs="Times New Roman"/>
                <w:kern w:val="2"/>
                <w:sz w:val="24"/>
                <w:szCs w:val="24"/>
              </w:rPr>
              <w:t>).</w:t>
            </w:r>
          </w:p>
          <w:p w14:paraId="693411C6" w14:textId="0607C38F" w:rsidR="00193F38" w:rsidRPr="00FD2D1E" w:rsidRDefault="00193F38" w:rsidP="00193F38">
            <w:pPr>
              <w:spacing w:after="0" w:line="240" w:lineRule="auto"/>
              <w:rPr>
                <w:rFonts w:ascii="Times New Roman" w:eastAsia="Times New Roman" w:hAnsi="Times New Roman" w:cs="Times New Roman"/>
                <w:sz w:val="24"/>
                <w:szCs w:val="24"/>
              </w:rPr>
            </w:pPr>
            <w:r w:rsidRPr="00FD78D4">
              <w:rPr>
                <w:rFonts w:ascii="Times New Roman" w:eastAsia="Times New Roman" w:hAnsi="Times New Roman" w:cs="Times New Roman"/>
                <w:kern w:val="2"/>
                <w:sz w:val="24"/>
                <w:szCs w:val="24"/>
              </w:rPr>
              <w:t>Sutarties kaina yra</w:t>
            </w:r>
            <w:r w:rsidR="00FA2479" w:rsidRPr="00FD78D4">
              <w:rPr>
                <w:rFonts w:ascii="Times New Roman" w:eastAsia="Times New Roman" w:hAnsi="Times New Roman" w:cs="Times New Roman"/>
                <w:kern w:val="2"/>
                <w:sz w:val="24"/>
                <w:szCs w:val="24"/>
              </w:rPr>
              <w:t xml:space="preserve"> </w:t>
            </w:r>
            <w:r w:rsidR="00C6213E" w:rsidRPr="00C6213E">
              <w:rPr>
                <w:rFonts w:ascii="Times New Roman" w:eastAsia="Times New Roman" w:hAnsi="Times New Roman" w:cs="Times New Roman"/>
                <w:kern w:val="2"/>
                <w:sz w:val="24"/>
                <w:szCs w:val="24"/>
              </w:rPr>
              <w:t>13</w:t>
            </w:r>
            <w:r w:rsidR="00381985" w:rsidRPr="00C6213E">
              <w:rPr>
                <w:rFonts w:ascii="Times New Roman" w:eastAsia="Times New Roman" w:hAnsi="Times New Roman" w:cs="Times New Roman"/>
                <w:kern w:val="2"/>
                <w:sz w:val="24"/>
                <w:szCs w:val="24"/>
              </w:rPr>
              <w:t xml:space="preserve">0 000,00 </w:t>
            </w:r>
            <w:proofErr w:type="spellStart"/>
            <w:r w:rsidRPr="00FD78D4">
              <w:rPr>
                <w:rFonts w:ascii="Times New Roman" w:eastAsia="Times New Roman" w:hAnsi="Times New Roman" w:cs="Times New Roman"/>
                <w:kern w:val="2"/>
                <w:sz w:val="24"/>
                <w:szCs w:val="24"/>
              </w:rPr>
              <w:t>Eur</w:t>
            </w:r>
            <w:proofErr w:type="spellEnd"/>
            <w:r w:rsidRPr="00FD78D4">
              <w:rPr>
                <w:rFonts w:ascii="Times New Roman" w:eastAsia="Times New Roman" w:hAnsi="Times New Roman" w:cs="Times New Roman"/>
                <w:kern w:val="2"/>
                <w:sz w:val="24"/>
                <w:szCs w:val="24"/>
              </w:rPr>
              <w:t xml:space="preserve"> (</w:t>
            </w:r>
            <w:r w:rsidR="00381985" w:rsidRPr="00381985">
              <w:rPr>
                <w:rFonts w:ascii="Times New Roman" w:eastAsia="Times New Roman" w:hAnsi="Times New Roman" w:cs="Times New Roman"/>
                <w:kern w:val="2"/>
                <w:sz w:val="24"/>
                <w:szCs w:val="24"/>
              </w:rPr>
              <w:t xml:space="preserve">vienas šimtas </w:t>
            </w:r>
            <w:r w:rsidR="00C6213E">
              <w:rPr>
                <w:rFonts w:ascii="Times New Roman" w:eastAsia="Times New Roman" w:hAnsi="Times New Roman" w:cs="Times New Roman"/>
                <w:kern w:val="2"/>
                <w:sz w:val="24"/>
                <w:szCs w:val="24"/>
              </w:rPr>
              <w:t>trisdešimt</w:t>
            </w:r>
            <w:r w:rsidR="00381985" w:rsidRPr="00381985">
              <w:rPr>
                <w:rFonts w:ascii="Times New Roman" w:eastAsia="Times New Roman" w:hAnsi="Times New Roman" w:cs="Times New Roman"/>
                <w:kern w:val="2"/>
                <w:sz w:val="24"/>
                <w:szCs w:val="24"/>
              </w:rPr>
              <w:t xml:space="preserve"> tūkstančių</w:t>
            </w:r>
            <w:r w:rsidR="006F05E5" w:rsidRPr="00FD78D4">
              <w:rPr>
                <w:rFonts w:ascii="Times New Roman" w:eastAsia="Times New Roman" w:hAnsi="Times New Roman" w:cs="Times New Roman"/>
                <w:kern w:val="2"/>
                <w:sz w:val="24"/>
                <w:szCs w:val="24"/>
              </w:rPr>
              <w:t xml:space="preserve"> </w:t>
            </w:r>
            <w:proofErr w:type="spellStart"/>
            <w:r w:rsidR="00B60C96" w:rsidRPr="00FD78D4">
              <w:rPr>
                <w:rFonts w:ascii="Times New Roman" w:eastAsia="Times New Roman" w:hAnsi="Times New Roman" w:cs="Times New Roman"/>
                <w:kern w:val="2"/>
                <w:sz w:val="24"/>
                <w:szCs w:val="24"/>
              </w:rPr>
              <w:t>Eur</w:t>
            </w:r>
            <w:proofErr w:type="spellEnd"/>
            <w:r w:rsidRPr="00FD78D4">
              <w:rPr>
                <w:rFonts w:ascii="Times New Roman" w:eastAsia="Times New Roman" w:hAnsi="Times New Roman" w:cs="Times New Roman"/>
                <w:kern w:val="2"/>
                <w:sz w:val="24"/>
                <w:szCs w:val="24"/>
              </w:rPr>
              <w:t xml:space="preserve">) </w:t>
            </w:r>
            <w:r w:rsidRPr="00FD2D1E">
              <w:rPr>
                <w:rFonts w:ascii="Times New Roman" w:eastAsia="Times New Roman" w:hAnsi="Times New Roman" w:cs="Times New Roman"/>
                <w:kern w:val="2"/>
                <w:sz w:val="24"/>
                <w:szCs w:val="24"/>
              </w:rPr>
              <w:t>su PVM.</w:t>
            </w:r>
          </w:p>
          <w:p w14:paraId="693411C7"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p>
          <w:p w14:paraId="693411C8" w14:textId="77777777" w:rsidR="00193F38" w:rsidRPr="00193F38" w:rsidRDefault="00193F38" w:rsidP="00FD2D1E">
            <w:pPr>
              <w:spacing w:after="0" w:line="240" w:lineRule="auto"/>
              <w:rPr>
                <w:rFonts w:ascii="Times New Roman" w:eastAsia="Times New Roman" w:hAnsi="Times New Roman" w:cs="Times New Roman"/>
                <w:color w:val="000000"/>
                <w:kern w:val="2"/>
                <w:sz w:val="24"/>
                <w:szCs w:val="24"/>
              </w:rPr>
            </w:pPr>
            <w:r w:rsidRPr="00193F38">
              <w:rPr>
                <w:rFonts w:ascii="Times New Roman" w:eastAsia="Times New Roman" w:hAnsi="Times New Roman" w:cs="Times New Roman"/>
                <w:color w:val="000000"/>
                <w:kern w:val="2"/>
                <w:sz w:val="24"/>
                <w:szCs w:val="24"/>
              </w:rPr>
              <w:t xml:space="preserve">Šioje Sutartyje Pradinės Sutarties vertė yra lygi </w:t>
            </w:r>
            <w:r w:rsidRPr="00193F38">
              <w:rPr>
                <w:rFonts w:ascii="Times New Roman" w:eastAsia="Times New Roman" w:hAnsi="Times New Roman" w:cs="Times New Roman"/>
                <w:b/>
                <w:color w:val="000000"/>
                <w:kern w:val="2"/>
                <w:sz w:val="24"/>
                <w:szCs w:val="24"/>
              </w:rPr>
              <w:t xml:space="preserve">maksimaliai pirkimui skirtai lėšų sumai be PVM </w:t>
            </w:r>
            <w:r w:rsidRPr="00193F38">
              <w:rPr>
                <w:rFonts w:ascii="Times New Roman" w:eastAsia="Times New Roman" w:hAnsi="Times New Roman" w:cs="Times New Roman"/>
                <w:color w:val="000000"/>
                <w:kern w:val="2"/>
                <w:sz w:val="24"/>
                <w:szCs w:val="24"/>
              </w:rPr>
              <w:t xml:space="preserve">pirkimo dokumentuose ir Sutartyje nurodytų </w:t>
            </w:r>
            <w:r w:rsidRPr="00193F38">
              <w:rPr>
                <w:rFonts w:ascii="Times New Roman" w:eastAsia="Times New Roman" w:hAnsi="Times New Roman" w:cs="Times New Roman"/>
                <w:color w:val="000000"/>
                <w:sz w:val="24"/>
                <w:szCs w:val="24"/>
              </w:rPr>
              <w:t xml:space="preserve">Paslaugų </w:t>
            </w:r>
            <w:r w:rsidRPr="00193F38">
              <w:rPr>
                <w:rFonts w:ascii="Times New Roman" w:eastAsia="Times New Roman" w:hAnsi="Times New Roman" w:cs="Times New Roman"/>
                <w:color w:val="000000"/>
                <w:kern w:val="2"/>
                <w:sz w:val="24"/>
                <w:szCs w:val="24"/>
              </w:rPr>
              <w:t>įsigijimui Tiekėjo pasiūlyme nurodytais įkainiais be PVM.</w:t>
            </w:r>
            <w:r w:rsidRPr="00193F38">
              <w:rPr>
                <w:rFonts w:ascii="Times New Roman" w:eastAsia="Times New Roman" w:hAnsi="Times New Roman" w:cs="Times New Roman"/>
                <w:color w:val="2B579A"/>
                <w:kern w:val="2"/>
                <w:sz w:val="24"/>
                <w:szCs w:val="24"/>
              </w:rPr>
              <w:t xml:space="preserve"> </w:t>
            </w:r>
            <w:r w:rsidRPr="00193F38">
              <w:rPr>
                <w:rFonts w:ascii="Times New Roman" w:eastAsia="Times New Roman" w:hAnsi="Times New Roman" w:cs="Times New Roman"/>
                <w:color w:val="000000"/>
                <w:kern w:val="2"/>
                <w:sz w:val="24"/>
                <w:szCs w:val="24"/>
              </w:rPr>
              <w:t xml:space="preserve">Pirkėjas perka </w:t>
            </w:r>
            <w:r w:rsidRPr="00193F38">
              <w:rPr>
                <w:rFonts w:ascii="Times New Roman" w:eastAsia="Times New Roman" w:hAnsi="Times New Roman" w:cs="Times New Roman"/>
                <w:color w:val="000000"/>
                <w:sz w:val="24"/>
                <w:szCs w:val="24"/>
              </w:rPr>
              <w:t>Paslaugas</w:t>
            </w:r>
            <w:r w:rsidRPr="00193F38">
              <w:rPr>
                <w:rFonts w:ascii="Times New Roman" w:eastAsia="Times New Roman" w:hAnsi="Times New Roman" w:cs="Times New Roman"/>
                <w:color w:val="000000"/>
                <w:kern w:val="2"/>
                <w:sz w:val="24"/>
                <w:szCs w:val="24"/>
              </w:rPr>
              <w:t xml:space="preserve"> pagal poreikį Sutartyje arba jos priede Nr</w:t>
            </w:r>
            <w:r w:rsidR="00FD2D1E">
              <w:rPr>
                <w:rFonts w:ascii="Times New Roman" w:eastAsia="Times New Roman" w:hAnsi="Times New Roman" w:cs="Times New Roman"/>
                <w:color w:val="000000"/>
                <w:kern w:val="2"/>
                <w:sz w:val="24"/>
                <w:szCs w:val="24"/>
              </w:rPr>
              <w:t>.</w:t>
            </w:r>
            <w:r w:rsidR="00402630">
              <w:rPr>
                <w:rFonts w:ascii="Times New Roman" w:eastAsia="Times New Roman" w:hAnsi="Times New Roman" w:cs="Times New Roman"/>
                <w:color w:val="000000"/>
                <w:kern w:val="2"/>
                <w:sz w:val="24"/>
                <w:szCs w:val="24"/>
              </w:rPr>
              <w:t xml:space="preserve"> </w:t>
            </w:r>
            <w:r w:rsidR="00FD2D1E">
              <w:rPr>
                <w:rFonts w:ascii="Times New Roman" w:eastAsia="Times New Roman" w:hAnsi="Times New Roman" w:cs="Times New Roman"/>
                <w:color w:val="000000"/>
                <w:kern w:val="2"/>
                <w:sz w:val="24"/>
                <w:szCs w:val="24"/>
              </w:rPr>
              <w:t>2 n</w:t>
            </w:r>
            <w:r w:rsidRPr="00193F38">
              <w:rPr>
                <w:rFonts w:ascii="Times New Roman" w:eastAsia="Times New Roman" w:hAnsi="Times New Roman" w:cs="Times New Roman"/>
                <w:color w:val="000000"/>
                <w:kern w:val="2"/>
                <w:sz w:val="24"/>
                <w:szCs w:val="24"/>
              </w:rPr>
              <w:t>urodytais įkainiais, neviršijant Sutarties kainos. Sutartyje arba jos priede Nr.</w:t>
            </w:r>
            <w:r w:rsidR="00402630">
              <w:rPr>
                <w:rFonts w:ascii="Times New Roman" w:eastAsia="Times New Roman" w:hAnsi="Times New Roman" w:cs="Times New Roman"/>
                <w:color w:val="000000"/>
                <w:kern w:val="2"/>
                <w:sz w:val="24"/>
                <w:szCs w:val="24"/>
              </w:rPr>
              <w:t xml:space="preserve"> </w:t>
            </w:r>
            <w:r w:rsidR="00FD2D1E">
              <w:rPr>
                <w:rFonts w:ascii="Times New Roman" w:eastAsia="Times New Roman" w:hAnsi="Times New Roman" w:cs="Times New Roman"/>
                <w:color w:val="000000"/>
                <w:kern w:val="2"/>
                <w:sz w:val="24"/>
                <w:szCs w:val="24"/>
              </w:rPr>
              <w:t>2</w:t>
            </w:r>
            <w:r w:rsidRPr="00193F38">
              <w:rPr>
                <w:rFonts w:ascii="Times New Roman" w:eastAsia="Times New Roman" w:hAnsi="Times New Roman" w:cs="Times New Roman"/>
                <w:color w:val="000000"/>
                <w:kern w:val="2"/>
                <w:sz w:val="24"/>
                <w:szCs w:val="24"/>
              </w:rPr>
              <w:t xml:space="preserve"> atskirose eilutėse nurodytas </w:t>
            </w:r>
            <w:r w:rsidRPr="00193F38">
              <w:rPr>
                <w:rFonts w:ascii="Times New Roman" w:eastAsia="Times New Roman" w:hAnsi="Times New Roman" w:cs="Times New Roman"/>
                <w:color w:val="000000"/>
                <w:sz w:val="24"/>
                <w:szCs w:val="24"/>
              </w:rPr>
              <w:t>Paslaugų</w:t>
            </w:r>
            <w:r w:rsidRPr="00193F38">
              <w:rPr>
                <w:rFonts w:ascii="Times New Roman" w:eastAsia="Times New Roman" w:hAnsi="Times New Roman" w:cs="Times New Roman"/>
                <w:color w:val="000000"/>
                <w:kern w:val="2"/>
                <w:sz w:val="24"/>
                <w:szCs w:val="24"/>
              </w:rPr>
              <w:t xml:space="preserve"> kiekis gali būti keičiamas (didėti ar mažėti).</w:t>
            </w:r>
          </w:p>
        </w:tc>
      </w:tr>
      <w:tr w:rsidR="00193F38" w:rsidRPr="00193F38" w14:paraId="693411CE" w14:textId="77777777" w:rsidTr="00B60C96">
        <w:trPr>
          <w:trHeight w:val="1005"/>
          <w:jc w:val="center"/>
        </w:trPr>
        <w:tc>
          <w:tcPr>
            <w:tcW w:w="3094" w:type="dxa"/>
            <w:gridSpan w:val="2"/>
            <w:tcBorders>
              <w:top w:val="single" w:sz="4" w:space="0" w:color="auto"/>
              <w:left w:val="single" w:sz="4" w:space="0" w:color="auto"/>
              <w:bottom w:val="single" w:sz="4" w:space="0" w:color="auto"/>
              <w:right w:val="single" w:sz="4" w:space="0" w:color="auto"/>
            </w:tcBorders>
          </w:tcPr>
          <w:p w14:paraId="693411CA" w14:textId="77777777" w:rsidR="00193F38" w:rsidRPr="00193F38" w:rsidRDefault="00193F38" w:rsidP="00B60C96">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b/>
                <w:kern w:val="2"/>
                <w:sz w:val="24"/>
                <w:szCs w:val="24"/>
              </w:rPr>
              <w:lastRenderedPageBreak/>
              <w:t xml:space="preserve">5.3. Sutarties kainos / įkainių perskaičiavimas taikant </w:t>
            </w:r>
            <w:r w:rsidRPr="00193F38">
              <w:rPr>
                <w:rFonts w:ascii="Times New Roman" w:eastAsia="Times New Roman" w:hAnsi="Times New Roman" w:cs="Times New Roman"/>
                <w:b/>
                <w:kern w:val="2"/>
                <w:sz w:val="24"/>
                <w:szCs w:val="24"/>
                <w:u w:val="single"/>
              </w:rPr>
              <w:t>peržiūros</w:t>
            </w:r>
            <w:r w:rsidRPr="00193F38">
              <w:rPr>
                <w:rFonts w:ascii="Times New Roman" w:eastAsia="Times New Roman" w:hAnsi="Times New Roman" w:cs="Times New Roman"/>
                <w:b/>
                <w:kern w:val="2"/>
                <w:sz w:val="24"/>
                <w:szCs w:val="24"/>
              </w:rPr>
              <w:t xml:space="preserve"> taisykles</w:t>
            </w:r>
          </w:p>
        </w:tc>
        <w:tc>
          <w:tcPr>
            <w:tcW w:w="6441" w:type="dxa"/>
            <w:gridSpan w:val="2"/>
            <w:tcBorders>
              <w:top w:val="single" w:sz="4" w:space="0" w:color="auto"/>
              <w:left w:val="single" w:sz="4" w:space="0" w:color="auto"/>
              <w:bottom w:val="single" w:sz="4" w:space="0" w:color="auto"/>
              <w:right w:val="single" w:sz="4" w:space="0" w:color="auto"/>
            </w:tcBorders>
          </w:tcPr>
          <w:p w14:paraId="693411CB" w14:textId="77777777" w:rsidR="00193F38" w:rsidRPr="00193F38" w:rsidRDefault="00193F38" w:rsidP="00193F38">
            <w:pPr>
              <w:spacing w:after="0" w:line="240" w:lineRule="auto"/>
              <w:rPr>
                <w:rFonts w:ascii="Times New Roman" w:eastAsia="Times New Roman" w:hAnsi="Times New Roman" w:cs="Times New Roman"/>
                <w:sz w:val="24"/>
                <w:szCs w:val="24"/>
              </w:rPr>
            </w:pPr>
            <w:r w:rsidRPr="00193F38">
              <w:rPr>
                <w:rFonts w:ascii="Times New Roman" w:eastAsia="Times New Roman" w:hAnsi="Times New Roman" w:cs="Times New Roman"/>
                <w:kern w:val="2"/>
                <w:sz w:val="24"/>
                <w:szCs w:val="24"/>
              </w:rPr>
              <w:t xml:space="preserve">Sutarties </w:t>
            </w:r>
            <w:r w:rsidRPr="00FD2D1E">
              <w:rPr>
                <w:rFonts w:ascii="Times New Roman" w:eastAsia="Times New Roman" w:hAnsi="Times New Roman" w:cs="Times New Roman"/>
                <w:kern w:val="2"/>
                <w:sz w:val="24"/>
                <w:szCs w:val="24"/>
              </w:rPr>
              <w:t xml:space="preserve">įkainiai </w:t>
            </w:r>
            <w:r w:rsidRPr="00193F38">
              <w:rPr>
                <w:rFonts w:ascii="Times New Roman" w:eastAsia="Times New Roman" w:hAnsi="Times New Roman" w:cs="Times New Roman"/>
                <w:kern w:val="2"/>
                <w:sz w:val="24"/>
                <w:szCs w:val="24"/>
              </w:rPr>
              <w:t>bus perskaičiuojami:</w:t>
            </w:r>
          </w:p>
          <w:p w14:paraId="693411CC" w14:textId="77777777" w:rsid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5.3.1. dėl PVM tarifo pasikeitimo;</w:t>
            </w:r>
          </w:p>
          <w:p w14:paraId="556A2468" w14:textId="7A1499B2" w:rsidR="00381985" w:rsidRPr="00193F38" w:rsidRDefault="00381985" w:rsidP="00193F38">
            <w:pPr>
              <w:spacing w:after="0" w:line="240" w:lineRule="auto"/>
              <w:rPr>
                <w:rFonts w:ascii="Times New Roman" w:eastAsia="Times New Roman" w:hAnsi="Times New Roman" w:cs="Times New Roman"/>
                <w:color w:val="FF0000"/>
                <w:kern w:val="2"/>
                <w:sz w:val="24"/>
                <w:szCs w:val="24"/>
              </w:rPr>
            </w:pPr>
            <w:r w:rsidRPr="00381985">
              <w:rPr>
                <w:rFonts w:ascii="Times New Roman" w:eastAsia="Times New Roman" w:hAnsi="Times New Roman" w:cs="Times New Roman"/>
                <w:kern w:val="2"/>
                <w:sz w:val="24"/>
                <w:szCs w:val="24"/>
              </w:rPr>
              <w:t xml:space="preserve">5.3.2. </w:t>
            </w:r>
            <w:r>
              <w:rPr>
                <w:rFonts w:ascii="Times New Roman" w:eastAsia="Times New Roman" w:hAnsi="Times New Roman" w:cs="Times New Roman"/>
                <w:kern w:val="2"/>
                <w:sz w:val="24"/>
                <w:szCs w:val="24"/>
              </w:rPr>
              <w:t>n</w:t>
            </w:r>
            <w:r w:rsidRPr="00381985">
              <w:rPr>
                <w:rFonts w:ascii="Times New Roman" w:eastAsia="Times New Roman" w:hAnsi="Times New Roman" w:cs="Times New Roman"/>
                <w:kern w:val="2"/>
                <w:sz w:val="24"/>
                <w:szCs w:val="24"/>
              </w:rPr>
              <w:t>etaikoma;</w:t>
            </w:r>
          </w:p>
          <w:p w14:paraId="78D03AD8" w14:textId="77777777" w:rsidR="00193F38" w:rsidRDefault="00193F38" w:rsidP="00FD2D1E">
            <w:pPr>
              <w:spacing w:after="0" w:line="240" w:lineRule="auto"/>
              <w:rPr>
                <w:rFonts w:ascii="Times New Roman" w:eastAsia="Times New Roman" w:hAnsi="Times New Roman" w:cs="Times New Roman"/>
                <w:kern w:val="2"/>
                <w:sz w:val="24"/>
                <w:szCs w:val="24"/>
              </w:rPr>
            </w:pPr>
            <w:r w:rsidRPr="00D218D7">
              <w:rPr>
                <w:rFonts w:ascii="Times New Roman" w:eastAsia="Times New Roman" w:hAnsi="Times New Roman" w:cs="Times New Roman"/>
                <w:kern w:val="2"/>
                <w:sz w:val="24"/>
                <w:szCs w:val="24"/>
              </w:rPr>
              <w:t>5.3.</w:t>
            </w:r>
            <w:r w:rsidR="007D6309" w:rsidRPr="00D218D7">
              <w:rPr>
                <w:rFonts w:ascii="Times New Roman" w:eastAsia="Times New Roman" w:hAnsi="Times New Roman" w:cs="Times New Roman"/>
                <w:kern w:val="2"/>
                <w:sz w:val="24"/>
                <w:szCs w:val="24"/>
              </w:rPr>
              <w:t>3</w:t>
            </w:r>
            <w:r w:rsidR="00B60C96" w:rsidRPr="00D218D7">
              <w:rPr>
                <w:rFonts w:ascii="Times New Roman" w:eastAsia="Times New Roman" w:hAnsi="Times New Roman" w:cs="Times New Roman"/>
                <w:kern w:val="2"/>
                <w:sz w:val="24"/>
                <w:szCs w:val="24"/>
              </w:rPr>
              <w:t xml:space="preserve">. dėl </w:t>
            </w:r>
            <w:r w:rsidR="005005A2">
              <w:rPr>
                <w:rFonts w:ascii="Times New Roman" w:eastAsia="Times New Roman" w:hAnsi="Times New Roman" w:cs="Times New Roman"/>
                <w:kern w:val="2"/>
                <w:sz w:val="24"/>
                <w:szCs w:val="24"/>
              </w:rPr>
              <w:t>kainų lygio pokyčio;</w:t>
            </w:r>
          </w:p>
          <w:p w14:paraId="693411CD" w14:textId="0F44D1EF" w:rsidR="005005A2" w:rsidRPr="00193F38" w:rsidRDefault="005005A2" w:rsidP="00FD2D1E">
            <w:pPr>
              <w:spacing w:after="0" w:line="240" w:lineRule="auto"/>
              <w:rPr>
                <w:rFonts w:ascii="Times New Roman" w:eastAsia="Times New Roman" w:hAnsi="Times New Roman" w:cs="Times New Roman"/>
                <w:color w:val="FF0000"/>
                <w:kern w:val="2"/>
                <w:sz w:val="24"/>
                <w:szCs w:val="24"/>
              </w:rPr>
            </w:pPr>
            <w:r>
              <w:rPr>
                <w:rFonts w:ascii="Times New Roman" w:eastAsia="Times New Roman" w:hAnsi="Times New Roman" w:cs="Times New Roman"/>
                <w:kern w:val="2"/>
                <w:sz w:val="24"/>
                <w:szCs w:val="24"/>
              </w:rPr>
              <w:t>5.3.4. netaikoma.</w:t>
            </w:r>
          </w:p>
        </w:tc>
      </w:tr>
      <w:tr w:rsidR="00193F38" w:rsidRPr="00193F38" w14:paraId="693411D3"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CF" w14:textId="676E5878"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5.3.1. Sutarties kainos / įkainių peržiūra dėl PVM tarifo pasikeitimo</w:t>
            </w:r>
          </w:p>
        </w:tc>
        <w:tc>
          <w:tcPr>
            <w:tcW w:w="6441" w:type="dxa"/>
            <w:gridSpan w:val="2"/>
            <w:tcBorders>
              <w:top w:val="single" w:sz="4" w:space="0" w:color="auto"/>
              <w:left w:val="single" w:sz="4" w:space="0" w:color="auto"/>
              <w:bottom w:val="single" w:sz="4" w:space="0" w:color="auto"/>
              <w:right w:val="single" w:sz="4" w:space="0" w:color="auto"/>
            </w:tcBorders>
          </w:tcPr>
          <w:p w14:paraId="693411D0" w14:textId="77777777" w:rsidR="00193F38" w:rsidRPr="00193F38" w:rsidRDefault="00193F38" w:rsidP="00193F38">
            <w:pPr>
              <w:spacing w:after="0" w:line="240" w:lineRule="auto"/>
              <w:rPr>
                <w:rFonts w:ascii="Times New Roman" w:eastAsia="Times New Roman" w:hAnsi="Times New Roman" w:cs="Times New Roman"/>
                <w:sz w:val="24"/>
                <w:szCs w:val="24"/>
              </w:rPr>
            </w:pPr>
            <w:r w:rsidRPr="00193F38">
              <w:rPr>
                <w:rFonts w:ascii="Times New Roman" w:eastAsia="Times New Roman" w:hAnsi="Times New Roman" w:cs="Times New Roman"/>
                <w:kern w:val="2"/>
                <w:sz w:val="24"/>
                <w:szCs w:val="24"/>
              </w:rPr>
              <w:t>Jeigu Sutarties vykdymo metu pasikeičia PVM mokėjimą reglamentuojantys teisės aktai, darantys tiesioginę įtaką Tiekėjo t</w:t>
            </w:r>
            <w:r w:rsidRPr="00193F38">
              <w:rPr>
                <w:rFonts w:ascii="Times New Roman" w:eastAsia="Times New Roman" w:hAnsi="Times New Roman" w:cs="Times New Roman"/>
                <w:sz w:val="24"/>
                <w:szCs w:val="24"/>
              </w:rPr>
              <w:t>ei</w:t>
            </w:r>
            <w:r w:rsidRPr="00193F38">
              <w:rPr>
                <w:rFonts w:ascii="Times New Roman" w:eastAsia="Times New Roman" w:hAnsi="Times New Roman" w:cs="Times New Roman"/>
                <w:kern w:val="2"/>
                <w:sz w:val="24"/>
                <w:szCs w:val="24"/>
              </w:rPr>
              <w:t>kiamų P</w:t>
            </w:r>
            <w:r w:rsidRPr="00193F38">
              <w:rPr>
                <w:rFonts w:ascii="Times New Roman" w:eastAsia="Times New Roman" w:hAnsi="Times New Roman" w:cs="Times New Roman"/>
                <w:sz w:val="24"/>
                <w:szCs w:val="24"/>
              </w:rPr>
              <w:t>aslaugų</w:t>
            </w:r>
            <w:r w:rsidRPr="00193F38">
              <w:rPr>
                <w:rFonts w:ascii="Times New Roman" w:eastAsia="Times New Roman" w:hAnsi="Times New Roman" w:cs="Times New Roman"/>
                <w:kern w:val="2"/>
                <w:sz w:val="24"/>
                <w:szCs w:val="24"/>
              </w:rPr>
              <w:t xml:space="preserve"> Sutartyje nurodyti</w:t>
            </w:r>
            <w:r w:rsidR="00C86D7A">
              <w:rPr>
                <w:rFonts w:ascii="Times New Roman" w:eastAsia="Times New Roman" w:hAnsi="Times New Roman" w:cs="Times New Roman"/>
                <w:kern w:val="2"/>
                <w:sz w:val="24"/>
                <w:szCs w:val="24"/>
              </w:rPr>
              <w:t>ems</w:t>
            </w:r>
            <w:r w:rsidRPr="00193F38">
              <w:rPr>
                <w:rFonts w:ascii="Times New Roman" w:eastAsia="Times New Roman" w:hAnsi="Times New Roman" w:cs="Times New Roman"/>
                <w:kern w:val="2"/>
                <w:sz w:val="24"/>
                <w:szCs w:val="24"/>
              </w:rPr>
              <w:t xml:space="preserve"> įkainiams, Sutarties įkainiai perskaičiuojami nekeičiant P</w:t>
            </w:r>
            <w:r w:rsidRPr="00193F38">
              <w:rPr>
                <w:rFonts w:ascii="Times New Roman" w:eastAsia="Times New Roman" w:hAnsi="Times New Roman" w:cs="Times New Roman"/>
                <w:sz w:val="24"/>
                <w:szCs w:val="24"/>
              </w:rPr>
              <w:t>aslaugų</w:t>
            </w:r>
            <w:r w:rsidRPr="00193F38">
              <w:rPr>
                <w:rFonts w:ascii="Times New Roman" w:eastAsia="Times New Roman" w:hAnsi="Times New Roman" w:cs="Times New Roman"/>
                <w:kern w:val="2"/>
                <w:sz w:val="24"/>
                <w:szCs w:val="24"/>
              </w:rPr>
              <w:t xml:space="preserve"> įkainio be PVM.</w:t>
            </w:r>
          </w:p>
          <w:p w14:paraId="693411D1"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p>
          <w:p w14:paraId="693411D2" w14:textId="77777777" w:rsidR="00193F38" w:rsidRPr="00193F38" w:rsidRDefault="00193F38" w:rsidP="00C86D7A">
            <w:pPr>
              <w:spacing w:after="0" w:line="240" w:lineRule="auto"/>
              <w:rPr>
                <w:rFonts w:ascii="Times New Roman" w:eastAsia="Times New Roman" w:hAnsi="Times New Roman" w:cs="Times New Roman"/>
                <w:sz w:val="24"/>
                <w:szCs w:val="24"/>
              </w:rPr>
            </w:pPr>
            <w:r w:rsidRPr="00193F38">
              <w:rPr>
                <w:rFonts w:ascii="Times New Roman" w:eastAsia="Times New Roman" w:hAnsi="Times New Roman" w:cs="Times New Roman"/>
                <w:kern w:val="2"/>
                <w:sz w:val="24"/>
                <w:szCs w:val="24"/>
              </w:rPr>
              <w:t>Perskaičiuoti</w:t>
            </w:r>
            <w:r w:rsidR="00C86D7A">
              <w:rPr>
                <w:rFonts w:ascii="Times New Roman" w:eastAsia="Times New Roman" w:hAnsi="Times New Roman" w:cs="Times New Roman"/>
                <w:kern w:val="2"/>
                <w:sz w:val="24"/>
                <w:szCs w:val="24"/>
              </w:rPr>
              <w:t xml:space="preserve"> </w:t>
            </w:r>
            <w:r w:rsidRPr="00193F38">
              <w:rPr>
                <w:rFonts w:ascii="Times New Roman" w:eastAsia="Times New Roman" w:hAnsi="Times New Roman" w:cs="Times New Roman"/>
                <w:kern w:val="2"/>
                <w:sz w:val="24"/>
                <w:szCs w:val="24"/>
              </w:rPr>
              <w:t xml:space="preserve"> Sutarties įkainiai įforminami Susitarimu ir turi būti taikomi nuo naujo PVM įvedimo datos (nepriklausomai nuo to, kada pasirašytas Susitarimas).</w:t>
            </w:r>
          </w:p>
        </w:tc>
      </w:tr>
      <w:tr w:rsidR="00193F38" w:rsidRPr="00193F38" w14:paraId="693411D7"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D4" w14:textId="77777777" w:rsidR="00193F38" w:rsidRPr="00193F38" w:rsidRDefault="00193F38" w:rsidP="00193F38">
            <w:pPr>
              <w:spacing w:after="0" w:line="240" w:lineRule="auto"/>
              <w:rPr>
                <w:rFonts w:ascii="Times New Roman" w:eastAsia="Times New Roman" w:hAnsi="Times New Roman" w:cs="Times New Roman"/>
                <w:sz w:val="24"/>
                <w:szCs w:val="24"/>
              </w:rPr>
            </w:pPr>
            <w:r w:rsidRPr="00193F38">
              <w:rPr>
                <w:rFonts w:ascii="Times New Roman" w:eastAsia="Times New Roman" w:hAnsi="Times New Roman" w:cs="Times New Roman"/>
                <w:b/>
                <w:bCs/>
                <w:kern w:val="2"/>
                <w:sz w:val="24"/>
                <w:szCs w:val="24"/>
              </w:rPr>
              <w:t>5.3.2.</w:t>
            </w:r>
            <w:r w:rsidRPr="00193F38">
              <w:rPr>
                <w:rFonts w:ascii="Times New Roman" w:eastAsia="Times New Roman" w:hAnsi="Times New Roman" w:cs="Times New Roman"/>
                <w:kern w:val="2"/>
                <w:sz w:val="24"/>
                <w:szCs w:val="24"/>
              </w:rPr>
              <w:t xml:space="preserve"> </w:t>
            </w:r>
            <w:r w:rsidRPr="00193F38">
              <w:rPr>
                <w:rFonts w:ascii="Times New Roman" w:eastAsia="Times New Roman" w:hAnsi="Times New Roman" w:cs="Times New Roman"/>
                <w:b/>
                <w:bCs/>
                <w:kern w:val="2"/>
                <w:sz w:val="24"/>
                <w:szCs w:val="24"/>
              </w:rPr>
              <w:t>Sutarties kainos / įkainių peržiūra dėl kitų mokesčių, lemiančių Paslaugų kainos / įkainių pokytį, pasikeitimo</w:t>
            </w:r>
          </w:p>
        </w:tc>
        <w:tc>
          <w:tcPr>
            <w:tcW w:w="6441" w:type="dxa"/>
            <w:gridSpan w:val="2"/>
            <w:tcBorders>
              <w:top w:val="single" w:sz="4" w:space="0" w:color="auto"/>
              <w:left w:val="single" w:sz="4" w:space="0" w:color="auto"/>
              <w:bottom w:val="single" w:sz="4" w:space="0" w:color="auto"/>
              <w:right w:val="single" w:sz="4" w:space="0" w:color="auto"/>
            </w:tcBorders>
          </w:tcPr>
          <w:p w14:paraId="693411D5"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Netaikoma</w:t>
            </w:r>
          </w:p>
          <w:p w14:paraId="693411D6" w14:textId="77777777" w:rsidR="00193F38" w:rsidRPr="00193F38" w:rsidRDefault="00193F38" w:rsidP="00193F38">
            <w:pPr>
              <w:spacing w:after="0" w:line="240" w:lineRule="auto"/>
              <w:rPr>
                <w:rFonts w:ascii="Times New Roman" w:eastAsia="Times New Roman" w:hAnsi="Times New Roman" w:cs="Times New Roman"/>
                <w:sz w:val="24"/>
                <w:szCs w:val="24"/>
              </w:rPr>
            </w:pPr>
          </w:p>
        </w:tc>
      </w:tr>
      <w:tr w:rsidR="00193F38" w:rsidRPr="00193F38" w14:paraId="693411EA"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tcPr>
          <w:p w14:paraId="693411D8"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5.3.3. Sutarties kainos / įkainių peržiūra dėl kainų lygio pokyčio</w:t>
            </w:r>
          </w:p>
          <w:p w14:paraId="693411D9"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p>
          <w:p w14:paraId="693411DA"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p>
        </w:tc>
        <w:tc>
          <w:tcPr>
            <w:tcW w:w="6441" w:type="dxa"/>
            <w:gridSpan w:val="2"/>
            <w:tcBorders>
              <w:top w:val="single" w:sz="4" w:space="0" w:color="auto"/>
              <w:left w:val="single" w:sz="4" w:space="0" w:color="auto"/>
              <w:bottom w:val="single" w:sz="4" w:space="0" w:color="auto"/>
              <w:right w:val="single" w:sz="4" w:space="0" w:color="auto"/>
            </w:tcBorders>
          </w:tcPr>
          <w:p w14:paraId="693411DB" w14:textId="77777777" w:rsidR="00193F38" w:rsidRPr="00193F38" w:rsidRDefault="00193F38" w:rsidP="00193F38">
            <w:pPr>
              <w:spacing w:after="0" w:line="240" w:lineRule="auto"/>
              <w:rPr>
                <w:rFonts w:ascii="Times New Roman" w:eastAsia="Times New Roman" w:hAnsi="Times New Roman" w:cs="Times New Roman"/>
                <w:sz w:val="24"/>
                <w:szCs w:val="24"/>
              </w:rPr>
            </w:pPr>
            <w:r w:rsidRPr="00193F38">
              <w:rPr>
                <w:rFonts w:ascii="Times New Roman" w:eastAsia="Times New Roman" w:hAnsi="Times New Roman" w:cs="Times New Roman"/>
                <w:color w:val="000000"/>
                <w:sz w:val="24"/>
                <w:szCs w:val="24"/>
              </w:rPr>
              <w:t>5.3.3.1. Bet</w:t>
            </w:r>
            <w:r w:rsidRPr="00193F38">
              <w:rPr>
                <w:rFonts w:ascii="Times New Roman" w:eastAsia="Times New Roman" w:hAnsi="Times New Roman" w:cs="Times New Roman"/>
                <w:sz w:val="24"/>
                <w:szCs w:val="24"/>
              </w:rPr>
              <w:t xml:space="preserve"> kuri Sutarties Šalis Sutarties galiojimo metu turi teisę inicijuoti Sutarties </w:t>
            </w:r>
            <w:r w:rsidRPr="00C86D7A">
              <w:rPr>
                <w:rFonts w:ascii="Times New Roman" w:eastAsia="Times New Roman" w:hAnsi="Times New Roman" w:cs="Times New Roman"/>
                <w:sz w:val="24"/>
                <w:szCs w:val="24"/>
              </w:rPr>
              <w:t xml:space="preserve">įkainių </w:t>
            </w:r>
            <w:r w:rsidRPr="00193F38">
              <w:rPr>
                <w:rFonts w:ascii="Times New Roman" w:eastAsia="Times New Roman" w:hAnsi="Times New Roman" w:cs="Times New Roman"/>
                <w:sz w:val="24"/>
                <w:szCs w:val="24"/>
              </w:rPr>
              <w:t xml:space="preserve">peržiūrą (keitimą) ne anksčiau kaip po </w:t>
            </w:r>
            <w:r w:rsidR="00C86D7A">
              <w:rPr>
                <w:rFonts w:ascii="Times New Roman" w:eastAsia="Times New Roman" w:hAnsi="Times New Roman" w:cs="Times New Roman"/>
                <w:sz w:val="24"/>
                <w:szCs w:val="24"/>
              </w:rPr>
              <w:t xml:space="preserve">6 (šešių ) mėnesių </w:t>
            </w:r>
            <w:r w:rsidRPr="00193F38">
              <w:rPr>
                <w:rFonts w:ascii="Times New Roman" w:eastAsia="Times New Roman" w:hAnsi="Times New Roman" w:cs="Times New Roman"/>
                <w:sz w:val="24"/>
                <w:szCs w:val="24"/>
              </w:rPr>
              <w:t xml:space="preserve">nuo </w:t>
            </w:r>
            <w:r w:rsidRPr="00C86D7A">
              <w:rPr>
                <w:rFonts w:ascii="Times New Roman" w:eastAsia="Times New Roman" w:hAnsi="Times New Roman" w:cs="Times New Roman"/>
                <w:sz w:val="24"/>
                <w:szCs w:val="24"/>
              </w:rPr>
              <w:t xml:space="preserve">Sutarties įsigaliojimo dienos </w:t>
            </w:r>
            <w:r w:rsidRPr="00193F38">
              <w:rPr>
                <w:rFonts w:ascii="Times New Roman" w:eastAsia="Times New Roman" w:hAnsi="Times New Roman" w:cs="Times New Roman"/>
                <w:sz w:val="24"/>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Pr="00C86D7A">
              <w:rPr>
                <w:rFonts w:ascii="Times New Roman" w:eastAsia="Times New Roman" w:hAnsi="Times New Roman" w:cs="Times New Roman"/>
                <w:sz w:val="24"/>
                <w:szCs w:val="24"/>
              </w:rPr>
              <w:t xml:space="preserve">5 </w:t>
            </w:r>
            <w:r w:rsidRPr="00193F38">
              <w:rPr>
                <w:rFonts w:ascii="Times New Roman" w:eastAsia="Times New Roman" w:hAnsi="Times New Roman" w:cs="Times New Roman"/>
                <w:sz w:val="24"/>
                <w:szCs w:val="24"/>
              </w:rPr>
              <w:t>procentus</w:t>
            </w:r>
            <w:r w:rsidR="00C86D7A">
              <w:rPr>
                <w:rFonts w:ascii="Times New Roman" w:eastAsia="Times New Roman" w:hAnsi="Times New Roman" w:cs="Times New Roman"/>
                <w:sz w:val="24"/>
                <w:szCs w:val="24"/>
              </w:rPr>
              <w:t xml:space="preserve">. </w:t>
            </w:r>
            <w:r w:rsidRPr="00193F38">
              <w:rPr>
                <w:rFonts w:ascii="Times New Roman" w:eastAsia="Times New Roman" w:hAnsi="Times New Roman" w:cs="Times New Roman"/>
                <w:sz w:val="24"/>
                <w:szCs w:val="24"/>
              </w:rPr>
              <w:t xml:space="preserve">Sutarties </w:t>
            </w:r>
            <w:r w:rsidRPr="00293877">
              <w:rPr>
                <w:rFonts w:ascii="Times New Roman" w:eastAsia="Times New Roman" w:hAnsi="Times New Roman" w:cs="Times New Roman"/>
                <w:sz w:val="24"/>
                <w:szCs w:val="24"/>
              </w:rPr>
              <w:t>įkainių</w:t>
            </w:r>
            <w:r w:rsidRPr="00193F38">
              <w:rPr>
                <w:rFonts w:ascii="Times New Roman" w:eastAsia="Times New Roman" w:hAnsi="Times New Roman" w:cs="Times New Roman"/>
                <w:color w:val="FF0000"/>
                <w:sz w:val="24"/>
                <w:szCs w:val="24"/>
              </w:rPr>
              <w:t xml:space="preserve"> </w:t>
            </w:r>
            <w:r w:rsidRPr="00193F38">
              <w:rPr>
                <w:rFonts w:ascii="Times New Roman" w:eastAsia="Times New Roman" w:hAnsi="Times New Roman" w:cs="Times New Roman"/>
                <w:sz w:val="24"/>
                <w:szCs w:val="24"/>
              </w:rPr>
              <w:t xml:space="preserve">peržiūra atliekama ne rečiau kaip kas </w:t>
            </w:r>
            <w:r w:rsidR="00293877">
              <w:rPr>
                <w:rFonts w:ascii="Times New Roman" w:eastAsia="Times New Roman" w:hAnsi="Times New Roman" w:cs="Times New Roman"/>
                <w:sz w:val="24"/>
                <w:szCs w:val="24"/>
              </w:rPr>
              <w:t>6 (</w:t>
            </w:r>
            <w:r w:rsidR="00293877" w:rsidRPr="00293877">
              <w:rPr>
                <w:rFonts w:ascii="Times New Roman" w:eastAsia="Times New Roman" w:hAnsi="Times New Roman" w:cs="Times New Roman"/>
                <w:sz w:val="24"/>
                <w:szCs w:val="24"/>
              </w:rPr>
              <w:t xml:space="preserve">šeši) </w:t>
            </w:r>
            <w:r w:rsidRPr="00193F38">
              <w:rPr>
                <w:rFonts w:ascii="Times New Roman" w:eastAsia="Times New Roman" w:hAnsi="Times New Roman" w:cs="Times New Roman"/>
                <w:sz w:val="24"/>
                <w:szCs w:val="24"/>
              </w:rPr>
              <w:t>mėnesiai.</w:t>
            </w:r>
          </w:p>
          <w:p w14:paraId="693411DC" w14:textId="77777777" w:rsidR="00193F38" w:rsidRPr="00193F38" w:rsidRDefault="00193F38" w:rsidP="00193F38">
            <w:pPr>
              <w:spacing w:after="0" w:line="240" w:lineRule="auto"/>
              <w:rPr>
                <w:rFonts w:ascii="Times New Roman" w:eastAsia="Times New Roman" w:hAnsi="Times New Roman" w:cs="Times New Roman"/>
                <w:color w:val="000000"/>
                <w:kern w:val="2"/>
                <w:sz w:val="24"/>
                <w:szCs w:val="24"/>
                <w:shd w:val="clear" w:color="auto" w:fill="FFFFFF"/>
              </w:rPr>
            </w:pPr>
            <w:r w:rsidRPr="00193F38">
              <w:rPr>
                <w:rFonts w:ascii="Times New Roman" w:eastAsia="Times New Roman" w:hAnsi="Times New Roman" w:cs="Times New Roman"/>
                <w:kern w:val="2"/>
                <w:sz w:val="24"/>
                <w:szCs w:val="24"/>
              </w:rPr>
              <w:t xml:space="preserve">5.3.3.2. Sutarties </w:t>
            </w:r>
            <w:r w:rsidRPr="00293877">
              <w:rPr>
                <w:rFonts w:ascii="Times New Roman" w:eastAsia="Times New Roman" w:hAnsi="Times New Roman" w:cs="Times New Roman"/>
                <w:kern w:val="2"/>
                <w:sz w:val="24"/>
                <w:szCs w:val="24"/>
                <w:shd w:val="clear" w:color="auto" w:fill="FFFFFF"/>
              </w:rPr>
              <w:t xml:space="preserve">įkainiai </w:t>
            </w:r>
            <w:r w:rsidRPr="00193F38">
              <w:rPr>
                <w:rFonts w:ascii="Times New Roman" w:eastAsia="Times New Roman" w:hAnsi="Times New Roman" w:cs="Times New Roman"/>
                <w:color w:val="000000"/>
                <w:kern w:val="2"/>
                <w:sz w:val="24"/>
                <w:szCs w:val="24"/>
                <w:shd w:val="clear" w:color="auto" w:fill="FFFFFF"/>
              </w:rPr>
              <w:t xml:space="preserve">peržiūrimi tik tai Sutarties daliai, kuri nėra išpirkta, t. y. Paslaugoms, kurios nėra priimtos ir apmokėtos. Vėlesnė Sutarties </w:t>
            </w:r>
            <w:r w:rsidRPr="00293877">
              <w:rPr>
                <w:rFonts w:ascii="Times New Roman" w:eastAsia="Times New Roman" w:hAnsi="Times New Roman" w:cs="Times New Roman"/>
                <w:kern w:val="2"/>
                <w:sz w:val="24"/>
                <w:szCs w:val="24"/>
                <w:shd w:val="clear" w:color="auto" w:fill="FFFFFF"/>
              </w:rPr>
              <w:t xml:space="preserve">įkainių </w:t>
            </w:r>
            <w:r w:rsidRPr="00193F38">
              <w:rPr>
                <w:rFonts w:ascii="Times New Roman" w:eastAsia="Times New Roman" w:hAnsi="Times New Roman" w:cs="Times New Roman"/>
                <w:color w:val="000000"/>
                <w:kern w:val="2"/>
                <w:sz w:val="24"/>
                <w:szCs w:val="24"/>
                <w:shd w:val="clear" w:color="auto" w:fill="FFFFFF"/>
              </w:rPr>
              <w:t>peržiūra negali apimti laikotarpio, už kurį jau buvo atlikta peržiūra.</w:t>
            </w:r>
          </w:p>
          <w:p w14:paraId="693411DD" w14:textId="77777777" w:rsidR="00193F38" w:rsidRPr="00193F38" w:rsidRDefault="00193F38" w:rsidP="00193F38">
            <w:pPr>
              <w:spacing w:after="0" w:line="240" w:lineRule="auto"/>
              <w:rPr>
                <w:rFonts w:ascii="Times New Roman" w:eastAsia="Times New Roman" w:hAnsi="Times New Roman" w:cs="Times New Roman"/>
                <w:color w:val="000000"/>
                <w:kern w:val="2"/>
                <w:sz w:val="24"/>
                <w:szCs w:val="24"/>
                <w:shd w:val="clear" w:color="auto" w:fill="FFFFFF"/>
              </w:rPr>
            </w:pPr>
            <w:r w:rsidRPr="00193F38">
              <w:rPr>
                <w:rFonts w:ascii="Times New Roman" w:eastAsia="Times New Roman" w:hAnsi="Times New Roman" w:cs="Times New Roman"/>
                <w:color w:val="000000"/>
                <w:kern w:val="2"/>
                <w:sz w:val="24"/>
                <w:szCs w:val="24"/>
              </w:rPr>
              <w:t xml:space="preserve">5.3.3.3. </w:t>
            </w:r>
            <w:r w:rsidRPr="00193F38">
              <w:rPr>
                <w:rFonts w:ascii="Times New Roman" w:eastAsia="Times New Roman" w:hAnsi="Times New Roman" w:cs="Times New Roman"/>
                <w:color w:val="000000"/>
                <w:kern w:val="2"/>
                <w:sz w:val="24"/>
                <w:szCs w:val="24"/>
                <w:shd w:val="clear" w:color="auto" w:fill="FFFFFF"/>
              </w:rPr>
              <w:t>Jeigu P</w:t>
            </w:r>
            <w:r w:rsidRPr="00193F38">
              <w:rPr>
                <w:rFonts w:ascii="Times New Roman" w:eastAsia="Times New Roman" w:hAnsi="Times New Roman" w:cs="Times New Roman"/>
                <w:color w:val="000000"/>
                <w:sz w:val="24"/>
                <w:szCs w:val="24"/>
              </w:rPr>
              <w:t>aslaugų teikimas</w:t>
            </w:r>
            <w:r w:rsidRPr="00193F38">
              <w:rPr>
                <w:rFonts w:ascii="Times New Roman" w:eastAsia="Times New Roman" w:hAnsi="Times New Roman" w:cs="Times New Roman"/>
                <w:color w:val="000000"/>
                <w:kern w:val="2"/>
                <w:sz w:val="24"/>
                <w:szCs w:val="24"/>
                <w:shd w:val="clear" w:color="auto" w:fill="FFFFFF"/>
              </w:rPr>
              <w:t xml:space="preserve"> vėluoja dėl Tiekėjo kaltės, uždelstų suteikti P</w:t>
            </w:r>
            <w:r w:rsidRPr="00193F38">
              <w:rPr>
                <w:rFonts w:ascii="Times New Roman" w:eastAsia="Times New Roman" w:hAnsi="Times New Roman" w:cs="Times New Roman"/>
                <w:color w:val="000000"/>
                <w:sz w:val="24"/>
                <w:szCs w:val="24"/>
              </w:rPr>
              <w:t>aslaugų</w:t>
            </w:r>
            <w:r w:rsidRPr="00193F38">
              <w:rPr>
                <w:rFonts w:ascii="Times New Roman" w:eastAsia="Times New Roman" w:hAnsi="Times New Roman" w:cs="Times New Roman"/>
                <w:color w:val="000000"/>
                <w:kern w:val="2"/>
                <w:sz w:val="24"/>
                <w:szCs w:val="24"/>
                <w:shd w:val="clear" w:color="auto" w:fill="FFFFFF"/>
              </w:rPr>
              <w:t xml:space="preserve"> </w:t>
            </w:r>
            <w:r w:rsidRPr="00293877">
              <w:rPr>
                <w:rFonts w:ascii="Times New Roman" w:eastAsia="Times New Roman" w:hAnsi="Times New Roman" w:cs="Times New Roman"/>
                <w:kern w:val="2"/>
                <w:sz w:val="24"/>
                <w:szCs w:val="24"/>
                <w:shd w:val="clear" w:color="auto" w:fill="FFFFFF"/>
              </w:rPr>
              <w:t xml:space="preserve">įkainiai </w:t>
            </w:r>
            <w:r w:rsidRPr="00193F38">
              <w:rPr>
                <w:rFonts w:ascii="Times New Roman" w:eastAsia="Times New Roman" w:hAnsi="Times New Roman" w:cs="Times New Roman"/>
                <w:color w:val="000000"/>
                <w:kern w:val="2"/>
                <w:sz w:val="24"/>
                <w:szCs w:val="24"/>
                <w:shd w:val="clear" w:color="auto" w:fill="FFFFFF"/>
              </w:rPr>
              <w:t>nėra perskaičiuojami dėl kainų lygio kilimo (gali būti mažinami, tačiau negali būti didinami).</w:t>
            </w:r>
          </w:p>
          <w:p w14:paraId="693411DE" w14:textId="77777777" w:rsidR="00193F38" w:rsidRPr="00193F38" w:rsidRDefault="00193F38" w:rsidP="00193F38">
            <w:pPr>
              <w:spacing w:after="0" w:line="240" w:lineRule="auto"/>
              <w:rPr>
                <w:rFonts w:ascii="Times New Roman" w:eastAsia="Times New Roman" w:hAnsi="Times New Roman" w:cs="Times New Roman"/>
                <w:color w:val="000000"/>
                <w:kern w:val="2"/>
                <w:sz w:val="24"/>
                <w:szCs w:val="24"/>
                <w:shd w:val="clear" w:color="auto" w:fill="FFFFFF"/>
              </w:rPr>
            </w:pPr>
            <w:r w:rsidRPr="00193F38">
              <w:rPr>
                <w:rFonts w:ascii="Times New Roman" w:eastAsia="Times New Roman" w:hAnsi="Times New Roman" w:cs="Times New Roman"/>
                <w:color w:val="000000"/>
                <w:kern w:val="2"/>
                <w:sz w:val="24"/>
                <w:szCs w:val="24"/>
              </w:rPr>
              <w:t xml:space="preserve">5.3.3.4. Atlikdamos Sutarties </w:t>
            </w:r>
            <w:r w:rsidRPr="00293877">
              <w:rPr>
                <w:rFonts w:ascii="Times New Roman" w:eastAsia="Times New Roman" w:hAnsi="Times New Roman" w:cs="Times New Roman"/>
                <w:kern w:val="2"/>
                <w:sz w:val="24"/>
                <w:szCs w:val="24"/>
              </w:rPr>
              <w:t>įkainių</w:t>
            </w:r>
            <w:r w:rsidRPr="00193F38">
              <w:rPr>
                <w:rFonts w:ascii="Times New Roman" w:eastAsia="Times New Roman" w:hAnsi="Times New Roman" w:cs="Times New Roman"/>
                <w:color w:val="FF0000"/>
                <w:kern w:val="2"/>
                <w:sz w:val="24"/>
                <w:szCs w:val="24"/>
              </w:rPr>
              <w:t xml:space="preserve"> </w:t>
            </w:r>
            <w:r w:rsidRPr="00193F38">
              <w:rPr>
                <w:rFonts w:ascii="Times New Roman" w:eastAsia="Times New Roman" w:hAnsi="Times New Roman" w:cs="Times New Roman"/>
                <w:color w:val="000000"/>
                <w:kern w:val="2"/>
                <w:sz w:val="24"/>
                <w:szCs w:val="24"/>
              </w:rPr>
              <w:t xml:space="preserve">peržiūrą </w:t>
            </w:r>
            <w:r w:rsidRPr="00193F38">
              <w:rPr>
                <w:rFonts w:ascii="Times New Roman" w:eastAsia="Times New Roman" w:hAnsi="Times New Roman" w:cs="Times New Roman"/>
                <w:color w:val="000000"/>
                <w:kern w:val="2"/>
                <w:sz w:val="24"/>
                <w:szCs w:val="24"/>
                <w:shd w:val="clear" w:color="auto" w:fill="FFFFFF"/>
              </w:rPr>
              <w:t xml:space="preserve">Šalys vadovaujasi </w:t>
            </w:r>
            <w:r w:rsidRPr="00293877">
              <w:rPr>
                <w:rFonts w:ascii="Times New Roman" w:eastAsia="Times New Roman" w:hAnsi="Times New Roman" w:cs="Times New Roman"/>
                <w:kern w:val="2"/>
                <w:sz w:val="24"/>
                <w:szCs w:val="24"/>
                <w:shd w:val="clear" w:color="auto" w:fill="FFFFFF"/>
              </w:rPr>
              <w:t>Valstybės duomenų agentūros viešai Oficialiosios statistikos portale paskelbtais Rodiklių duomenų bazės duomenimis</w:t>
            </w:r>
            <w:r w:rsidR="00293877">
              <w:rPr>
                <w:rFonts w:ascii="Times New Roman" w:eastAsia="Times New Roman" w:hAnsi="Times New Roman" w:cs="Times New Roman"/>
                <w:kern w:val="2"/>
                <w:sz w:val="24"/>
                <w:szCs w:val="24"/>
                <w:shd w:val="clear" w:color="auto" w:fill="FFFFFF"/>
              </w:rPr>
              <w:t xml:space="preserve"> (</w:t>
            </w:r>
            <w:proofErr w:type="spellStart"/>
            <w:r w:rsidR="00293877">
              <w:rPr>
                <w:rFonts w:ascii="Times New Roman" w:eastAsia="Times New Roman" w:hAnsi="Times New Roman" w:cs="Times New Roman"/>
                <w:kern w:val="2"/>
                <w:sz w:val="24"/>
                <w:szCs w:val="24"/>
                <w:shd w:val="clear" w:color="auto" w:fill="FFFFFF"/>
              </w:rPr>
              <w:t>w.w.w.stat.gov.lt</w:t>
            </w:r>
            <w:proofErr w:type="spellEnd"/>
            <w:r w:rsidR="00293877">
              <w:rPr>
                <w:rFonts w:ascii="Times New Roman" w:eastAsia="Times New Roman" w:hAnsi="Times New Roman" w:cs="Times New Roman"/>
                <w:kern w:val="2"/>
                <w:sz w:val="24"/>
                <w:szCs w:val="24"/>
                <w:shd w:val="clear" w:color="auto" w:fill="FFFFFF"/>
              </w:rPr>
              <w:t>). I</w:t>
            </w:r>
            <w:r w:rsidRPr="00193F38">
              <w:rPr>
                <w:rFonts w:ascii="Times New Roman" w:eastAsia="Times New Roman" w:hAnsi="Times New Roman" w:cs="Times New Roman"/>
                <w:color w:val="000000"/>
                <w:kern w:val="2"/>
                <w:sz w:val="24"/>
                <w:szCs w:val="24"/>
                <w:shd w:val="clear" w:color="auto" w:fill="FFFFFF"/>
              </w:rPr>
              <w:t xml:space="preserve">š kitos Šalies </w:t>
            </w:r>
            <w:r w:rsidRPr="00293877">
              <w:rPr>
                <w:rFonts w:ascii="Times New Roman" w:eastAsia="Times New Roman" w:hAnsi="Times New Roman" w:cs="Times New Roman"/>
                <w:kern w:val="2"/>
                <w:sz w:val="24"/>
                <w:szCs w:val="24"/>
                <w:shd w:val="clear" w:color="auto" w:fill="FFFFFF"/>
              </w:rPr>
              <w:t>nereikalaujama</w:t>
            </w:r>
            <w:r w:rsidRPr="00193F38">
              <w:rPr>
                <w:rFonts w:ascii="Times New Roman" w:eastAsia="Times New Roman" w:hAnsi="Times New Roman" w:cs="Times New Roman"/>
                <w:color w:val="000000"/>
                <w:kern w:val="2"/>
                <w:sz w:val="24"/>
                <w:szCs w:val="24"/>
                <w:shd w:val="clear" w:color="auto" w:fill="FFFFFF"/>
              </w:rPr>
              <w:t xml:space="preserve"> pateikti oficialaus Valstybės duomenų agentūros ar kitos institucijos išduoto dokumento ar patvirtinimo </w:t>
            </w:r>
          </w:p>
          <w:p w14:paraId="693411DF" w14:textId="77777777" w:rsidR="00193F38" w:rsidRPr="00193F38" w:rsidRDefault="00193F38" w:rsidP="00193F38">
            <w:pPr>
              <w:spacing w:after="0" w:line="240" w:lineRule="auto"/>
              <w:rPr>
                <w:rFonts w:ascii="Times New Roman" w:eastAsia="Times New Roman" w:hAnsi="Times New Roman" w:cs="Times New Roman"/>
                <w:color w:val="000000"/>
                <w:kern w:val="2"/>
                <w:sz w:val="24"/>
                <w:szCs w:val="24"/>
                <w:shd w:val="clear" w:color="auto" w:fill="FFFFFF"/>
              </w:rPr>
            </w:pPr>
            <w:r w:rsidRPr="00193F38">
              <w:rPr>
                <w:rFonts w:ascii="Times New Roman" w:eastAsia="Times New Roman" w:hAnsi="Times New Roman" w:cs="Times New Roman"/>
                <w:color w:val="000000"/>
                <w:kern w:val="2"/>
                <w:sz w:val="24"/>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sidR="00293877">
              <w:rPr>
                <w:rFonts w:ascii="Times New Roman" w:eastAsia="Times New Roman" w:hAnsi="Times New Roman" w:cs="Times New Roman"/>
                <w:color w:val="000000"/>
                <w:kern w:val="2"/>
                <w:sz w:val="24"/>
                <w:szCs w:val="24"/>
                <w:shd w:val="clear" w:color="auto" w:fill="FFFFFF"/>
              </w:rPr>
              <w:t xml:space="preserve">us </w:t>
            </w:r>
            <w:r w:rsidRPr="00193F38">
              <w:rPr>
                <w:rFonts w:ascii="Times New Roman" w:eastAsia="Times New Roman" w:hAnsi="Times New Roman" w:cs="Times New Roman"/>
                <w:color w:val="000000"/>
                <w:kern w:val="2"/>
                <w:sz w:val="24"/>
                <w:szCs w:val="24"/>
                <w:shd w:val="clear" w:color="auto" w:fill="FFFFFF"/>
              </w:rPr>
              <w:t xml:space="preserve">Sutarties </w:t>
            </w:r>
            <w:r w:rsidRPr="00293877">
              <w:rPr>
                <w:rFonts w:ascii="Times New Roman" w:eastAsia="Times New Roman" w:hAnsi="Times New Roman" w:cs="Times New Roman"/>
                <w:kern w:val="2"/>
                <w:sz w:val="24"/>
                <w:szCs w:val="24"/>
                <w:shd w:val="clear" w:color="auto" w:fill="FFFFFF"/>
              </w:rPr>
              <w:t>įkainius</w:t>
            </w:r>
            <w:r w:rsidRPr="00193F38">
              <w:rPr>
                <w:rFonts w:ascii="Times New Roman" w:eastAsia="Times New Roman" w:hAnsi="Times New Roman" w:cs="Times New Roman"/>
                <w:color w:val="000000"/>
                <w:kern w:val="2"/>
                <w:sz w:val="24"/>
                <w:szCs w:val="24"/>
                <w:shd w:val="clear" w:color="auto" w:fill="FFFFFF"/>
              </w:rPr>
              <w:t>, perskaičiuotą Pradinės Sutarties vertę.</w:t>
            </w:r>
          </w:p>
          <w:p w14:paraId="693411E0" w14:textId="77777777" w:rsidR="00193F38" w:rsidRPr="00193F38" w:rsidRDefault="00193F38" w:rsidP="00193F38">
            <w:pPr>
              <w:spacing w:after="0" w:line="240" w:lineRule="auto"/>
              <w:rPr>
                <w:rFonts w:ascii="Times New Roman" w:eastAsia="Times New Roman" w:hAnsi="Times New Roman" w:cs="Times New Roman"/>
                <w:color w:val="000000"/>
                <w:sz w:val="24"/>
                <w:szCs w:val="24"/>
              </w:rPr>
            </w:pPr>
            <w:r w:rsidRPr="00193F38">
              <w:rPr>
                <w:rFonts w:ascii="Times New Roman" w:eastAsia="Times New Roman" w:hAnsi="Times New Roman" w:cs="Times New Roman"/>
                <w:color w:val="000000"/>
                <w:kern w:val="2"/>
                <w:sz w:val="24"/>
                <w:szCs w:val="24"/>
                <w:shd w:val="clear" w:color="auto" w:fill="FFFFFF"/>
              </w:rPr>
              <w:t xml:space="preserve">5.3.3.6. Nauja Sutarties </w:t>
            </w:r>
            <w:r w:rsidRPr="00293877">
              <w:rPr>
                <w:rFonts w:ascii="Times New Roman" w:eastAsia="Times New Roman" w:hAnsi="Times New Roman" w:cs="Times New Roman"/>
                <w:kern w:val="2"/>
                <w:sz w:val="24"/>
                <w:szCs w:val="24"/>
                <w:shd w:val="clear" w:color="auto" w:fill="FFFFFF"/>
              </w:rPr>
              <w:t xml:space="preserve">įkainiai </w:t>
            </w:r>
            <w:r w:rsidRPr="00193F38">
              <w:rPr>
                <w:rFonts w:ascii="Times New Roman" w:eastAsia="Times New Roman" w:hAnsi="Times New Roman" w:cs="Times New Roman"/>
                <w:color w:val="000000"/>
                <w:kern w:val="2"/>
                <w:sz w:val="24"/>
                <w:szCs w:val="24"/>
                <w:shd w:val="clear" w:color="auto" w:fill="FFFFFF"/>
              </w:rPr>
              <w:t xml:space="preserve">apskaičiuojami pagal žemiau pateiktą formulę </w:t>
            </w:r>
          </w:p>
          <w:p w14:paraId="693411E1" w14:textId="77777777" w:rsidR="00193F38" w:rsidRPr="00193F38" w:rsidRDefault="005005A2" w:rsidP="00193F38">
            <w:pPr>
              <w:spacing w:after="0" w:line="240" w:lineRule="auto"/>
              <w:jc w:val="both"/>
              <w:textAlignment w:val="baseline"/>
              <w:rPr>
                <w:rFonts w:ascii="Times New Roman" w:eastAsia="Times New Roman" w:hAnsi="Times New Roman" w:cs="Times New Roman"/>
                <w:kern w:val="2"/>
                <w:sz w:val="24"/>
                <w:szCs w:val="24"/>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a</m:t>
                  </m:r>
                </m:e>
                <m:sub>
                  <m:r>
                    <m:rPr>
                      <m:sty m:val="p"/>
                    </m:rPr>
                    <w:rPr>
                      <w:rFonts w:ascii="Cambria Math" w:eastAsia="Times New Roman" w:hAnsi="Cambria Math" w:cs="Times New Roman"/>
                      <w:sz w:val="24"/>
                      <w:szCs w:val="24"/>
                    </w:rPr>
                    <m:t>1</m:t>
                  </m:r>
                </m:sub>
              </m:sSub>
              <m:r>
                <m:rPr>
                  <m:sty m:val="p"/>
                </m:rPr>
                <w:rPr>
                  <w:rFonts w:ascii="Cambria Math" w:eastAsia="Times New Roman" w:hAnsi="Cambria Math" w:cs="Times New Roman"/>
                  <w:sz w:val="24"/>
                  <w:szCs w:val="24"/>
                </w:rPr>
                <m:t>=</m:t>
              </m:r>
              <m:r>
                <m:rPr>
                  <m:sty m:val="p"/>
                </m:rPr>
                <w:rPr>
                  <w:rFonts w:ascii="Cambria Math" w:eastAsia="Calibri" w:hAnsi="Cambria Math" w:cs="Times New Roman"/>
                  <w:sz w:val="24"/>
                  <w:szCs w:val="24"/>
                </w:rPr>
                <m:t>a+</m:t>
              </m:r>
              <m:d>
                <m:dPr>
                  <m:ctrlPr>
                    <w:rPr>
                      <w:rFonts w:ascii="Cambria Math" w:eastAsia="Calibri" w:hAnsi="Cambria Math" w:cs="Times New Roman"/>
                      <w:sz w:val="24"/>
                      <w:szCs w:val="24"/>
                    </w:rPr>
                  </m:ctrlPr>
                </m:dPr>
                <m:e>
                  <m:f>
                    <m:fPr>
                      <m:ctrlPr>
                        <w:rPr>
                          <w:rFonts w:ascii="Cambria Math" w:eastAsia="Calibri" w:hAnsi="Cambria Math" w:cs="Times New Roman"/>
                          <w:sz w:val="24"/>
                          <w:szCs w:val="24"/>
                        </w:rPr>
                      </m:ctrlPr>
                    </m:fPr>
                    <m:num>
                      <m:r>
                        <m:rPr>
                          <m:sty m:val="p"/>
                        </m:rPr>
                        <w:rPr>
                          <w:rFonts w:ascii="Cambria Math" w:eastAsia="Calibri" w:hAnsi="Cambria Math" w:cs="Times New Roman"/>
                          <w:sz w:val="24"/>
                          <w:szCs w:val="24"/>
                        </w:rPr>
                        <m:t>k</m:t>
                      </m:r>
                    </m:num>
                    <m:den>
                      <m:r>
                        <m:rPr>
                          <m:sty m:val="p"/>
                        </m:rPr>
                        <w:rPr>
                          <w:rFonts w:ascii="Cambria Math" w:eastAsia="Calibri" w:hAnsi="Cambria Math" w:cs="Times New Roman"/>
                          <w:sz w:val="24"/>
                          <w:szCs w:val="24"/>
                        </w:rPr>
                        <m:t>100</m:t>
                      </m:r>
                    </m:den>
                  </m:f>
                  <m:r>
                    <m:rPr>
                      <m:sty m:val="p"/>
                    </m:rPr>
                    <w:rPr>
                      <w:rFonts w:ascii="Cambria Math" w:eastAsia="Calibri" w:hAnsi="Cambria Math" w:cs="Times New Roman"/>
                      <w:sz w:val="24"/>
                      <w:szCs w:val="24"/>
                    </w:rPr>
                    <m:t>×a</m:t>
                  </m:r>
                </m:e>
              </m:d>
            </m:oMath>
            <w:r w:rsidR="00193F38" w:rsidRPr="00193F38">
              <w:rPr>
                <w:rFonts w:ascii="Times New Roman" w:eastAsia="Times New Roman" w:hAnsi="Times New Roman" w:cs="Times New Roman"/>
                <w:kern w:val="2"/>
                <w:sz w:val="24"/>
                <w:szCs w:val="24"/>
              </w:rPr>
              <w:t xml:space="preserve">, kur a – </w:t>
            </w:r>
            <w:r w:rsidR="00193F38" w:rsidRPr="00293877">
              <w:rPr>
                <w:rFonts w:ascii="Times New Roman" w:eastAsia="Times New Roman" w:hAnsi="Times New Roman" w:cs="Times New Roman"/>
                <w:kern w:val="2"/>
                <w:sz w:val="24"/>
                <w:szCs w:val="24"/>
              </w:rPr>
              <w:t xml:space="preserve">įkainis </w:t>
            </w:r>
            <w:r w:rsidR="00193F38" w:rsidRPr="00193F38">
              <w:rPr>
                <w:rFonts w:ascii="Times New Roman" w:eastAsia="Times New Roman" w:hAnsi="Times New Roman" w:cs="Times New Roman"/>
                <w:kern w:val="2"/>
                <w:sz w:val="24"/>
                <w:szCs w:val="24"/>
              </w:rPr>
              <w:t>(</w:t>
            </w:r>
            <w:proofErr w:type="spellStart"/>
            <w:r w:rsidR="00193F38" w:rsidRPr="00193F38">
              <w:rPr>
                <w:rFonts w:ascii="Times New Roman" w:eastAsia="Times New Roman" w:hAnsi="Times New Roman" w:cs="Times New Roman"/>
                <w:kern w:val="2"/>
                <w:sz w:val="24"/>
                <w:szCs w:val="24"/>
              </w:rPr>
              <w:t>Eur</w:t>
            </w:r>
            <w:proofErr w:type="spellEnd"/>
            <w:r w:rsidR="00193F38" w:rsidRPr="00193F38">
              <w:rPr>
                <w:rFonts w:ascii="Times New Roman" w:eastAsia="Times New Roman" w:hAnsi="Times New Roman" w:cs="Times New Roman"/>
                <w:kern w:val="2"/>
                <w:sz w:val="24"/>
                <w:szCs w:val="24"/>
              </w:rPr>
              <w:t xml:space="preserve"> be PVM) (jei peržiūra jau buvo atlikta, tai po paskutinio perskaičiavimo)</w:t>
            </w:r>
          </w:p>
          <w:p w14:paraId="693411E2" w14:textId="77777777" w:rsidR="00193F38" w:rsidRPr="00193F38" w:rsidRDefault="00193F38" w:rsidP="00193F38">
            <w:pPr>
              <w:spacing w:after="0" w:line="240" w:lineRule="auto"/>
              <w:jc w:val="both"/>
              <w:textAlignment w:val="baseline"/>
              <w:rPr>
                <w:rFonts w:ascii="Times New Roman" w:eastAsia="Times New Roman" w:hAnsi="Times New Roman" w:cs="Times New Roman"/>
                <w:sz w:val="24"/>
                <w:szCs w:val="24"/>
              </w:rPr>
            </w:pPr>
            <w:r w:rsidRPr="00193F38">
              <w:rPr>
                <w:rFonts w:ascii="Times New Roman" w:eastAsia="Times New Roman" w:hAnsi="Times New Roman" w:cs="Times New Roman"/>
                <w:kern w:val="2"/>
                <w:sz w:val="24"/>
                <w:szCs w:val="24"/>
              </w:rPr>
              <w:t>a</w:t>
            </w:r>
            <w:r w:rsidRPr="00193F38">
              <w:rPr>
                <w:rFonts w:ascii="Times New Roman" w:eastAsia="Times New Roman" w:hAnsi="Times New Roman" w:cs="Times New Roman"/>
                <w:kern w:val="2"/>
                <w:sz w:val="24"/>
                <w:szCs w:val="24"/>
                <w:vertAlign w:val="subscript"/>
              </w:rPr>
              <w:t>1</w:t>
            </w:r>
            <w:r w:rsidRPr="00193F38">
              <w:rPr>
                <w:rFonts w:ascii="Times New Roman" w:eastAsia="Times New Roman" w:hAnsi="Times New Roman" w:cs="Times New Roman"/>
                <w:kern w:val="2"/>
                <w:sz w:val="24"/>
                <w:szCs w:val="24"/>
              </w:rPr>
              <w:t xml:space="preserve"> – perskaičiuota</w:t>
            </w:r>
            <w:r w:rsidR="00293877">
              <w:rPr>
                <w:rFonts w:ascii="Times New Roman" w:eastAsia="Times New Roman" w:hAnsi="Times New Roman" w:cs="Times New Roman"/>
                <w:kern w:val="2"/>
                <w:sz w:val="24"/>
                <w:szCs w:val="24"/>
              </w:rPr>
              <w:t>s</w:t>
            </w:r>
            <w:r w:rsidRPr="00193F38">
              <w:rPr>
                <w:rFonts w:ascii="Times New Roman" w:eastAsia="Times New Roman" w:hAnsi="Times New Roman" w:cs="Times New Roman"/>
                <w:kern w:val="2"/>
                <w:sz w:val="24"/>
                <w:szCs w:val="24"/>
              </w:rPr>
              <w:t xml:space="preserve"> (pakeista</w:t>
            </w:r>
            <w:r w:rsidR="00293877">
              <w:rPr>
                <w:rFonts w:ascii="Times New Roman" w:eastAsia="Times New Roman" w:hAnsi="Times New Roman" w:cs="Times New Roman"/>
                <w:kern w:val="2"/>
                <w:sz w:val="24"/>
                <w:szCs w:val="24"/>
              </w:rPr>
              <w:t>s</w:t>
            </w:r>
            <w:r w:rsidRPr="00193F38">
              <w:rPr>
                <w:rFonts w:ascii="Times New Roman" w:eastAsia="Times New Roman" w:hAnsi="Times New Roman" w:cs="Times New Roman"/>
                <w:kern w:val="2"/>
                <w:sz w:val="24"/>
                <w:szCs w:val="24"/>
              </w:rPr>
              <w:t xml:space="preserve">) </w:t>
            </w:r>
            <w:r w:rsidRPr="00293877">
              <w:rPr>
                <w:rFonts w:ascii="Times New Roman" w:eastAsia="Times New Roman" w:hAnsi="Times New Roman" w:cs="Times New Roman"/>
                <w:kern w:val="2"/>
                <w:sz w:val="24"/>
                <w:szCs w:val="24"/>
              </w:rPr>
              <w:t xml:space="preserve">įkainis </w:t>
            </w:r>
            <w:r w:rsidRPr="00193F38">
              <w:rPr>
                <w:rFonts w:ascii="Times New Roman" w:eastAsia="Times New Roman" w:hAnsi="Times New Roman" w:cs="Times New Roman"/>
                <w:kern w:val="2"/>
                <w:sz w:val="24"/>
                <w:szCs w:val="24"/>
              </w:rPr>
              <w:t>(</w:t>
            </w:r>
            <w:proofErr w:type="spellStart"/>
            <w:r w:rsidRPr="00193F38">
              <w:rPr>
                <w:rFonts w:ascii="Times New Roman" w:eastAsia="Times New Roman" w:hAnsi="Times New Roman" w:cs="Times New Roman"/>
                <w:kern w:val="2"/>
                <w:sz w:val="24"/>
                <w:szCs w:val="24"/>
              </w:rPr>
              <w:t>Eur</w:t>
            </w:r>
            <w:proofErr w:type="spellEnd"/>
            <w:r w:rsidRPr="00193F38">
              <w:rPr>
                <w:rFonts w:ascii="Times New Roman" w:eastAsia="Times New Roman" w:hAnsi="Times New Roman" w:cs="Times New Roman"/>
                <w:kern w:val="2"/>
                <w:sz w:val="24"/>
                <w:szCs w:val="24"/>
              </w:rPr>
              <w:t xml:space="preserve"> be PVM)</w:t>
            </w:r>
          </w:p>
          <w:p w14:paraId="693411E3" w14:textId="3498BD56" w:rsidR="00193F38" w:rsidRPr="00C637E1" w:rsidRDefault="00193F38" w:rsidP="00193F38">
            <w:pPr>
              <w:spacing w:after="0" w:line="240" w:lineRule="auto"/>
              <w:jc w:val="both"/>
              <w:textAlignment w:val="baseline"/>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 xml:space="preserve">k – pagal vartotojų kainų indeksą </w:t>
            </w:r>
            <w:r w:rsidR="00A90FE0">
              <w:rPr>
                <w:rFonts w:ascii="Times New Roman" w:eastAsia="Times New Roman" w:hAnsi="Times New Roman" w:cs="Times New Roman"/>
                <w:kern w:val="2"/>
                <w:sz w:val="24"/>
                <w:szCs w:val="24"/>
              </w:rPr>
              <w:t>(</w:t>
            </w:r>
            <w:r w:rsidR="00C01DD0" w:rsidRPr="00C637E1">
              <w:rPr>
                <w:rFonts w:ascii="Times New Roman" w:eastAsia="Times New Roman" w:hAnsi="Times New Roman" w:cs="Times New Roman"/>
                <w:kern w:val="2"/>
                <w:sz w:val="24"/>
                <w:szCs w:val="24"/>
              </w:rPr>
              <w:t>vartojimo paslaugos</w:t>
            </w:r>
            <w:r w:rsidR="00A90FE0" w:rsidRPr="00C637E1">
              <w:rPr>
                <w:rFonts w:ascii="Times New Roman" w:eastAsia="Times New Roman" w:hAnsi="Times New Roman" w:cs="Times New Roman"/>
                <w:kern w:val="2"/>
                <w:sz w:val="24"/>
                <w:szCs w:val="24"/>
              </w:rPr>
              <w:t xml:space="preserve">) </w:t>
            </w:r>
            <w:r w:rsidRPr="00C637E1">
              <w:rPr>
                <w:rFonts w:ascii="Times New Roman" w:eastAsia="Times New Roman" w:hAnsi="Times New Roman" w:cs="Times New Roman"/>
                <w:kern w:val="2"/>
                <w:sz w:val="24"/>
                <w:szCs w:val="24"/>
              </w:rPr>
              <w:lastRenderedPageBreak/>
              <w:t xml:space="preserve">apskaičiuotas Vartojimo prekių ir paslaugų kainų pokytis (padidėjimas arba sumažėjimas) (%). „k“ reikšmė skaičiuojama pagal formulę </w:t>
            </w:r>
            <m:oMath>
              <m:r>
                <m:rPr>
                  <m:sty m:val="p"/>
                </m:rPr>
                <w:rPr>
                  <w:rFonts w:ascii="Cambria Math" w:eastAsia="Times New Roman" w:hAnsi="Cambria Math" w:cs="Times New Roman"/>
                  <w:sz w:val="24"/>
                  <w:szCs w:val="24"/>
                </w:rPr>
                <m:t>k =</m:t>
              </m:r>
              <m:f>
                <m:fPr>
                  <m:ctrlPr>
                    <w:rPr>
                      <w:rFonts w:ascii="Cambria Math" w:eastAsia="Calibri" w:hAnsi="Cambria Math" w:cs="Times New Roman"/>
                      <w:sz w:val="24"/>
                      <w:szCs w:val="24"/>
                    </w:rPr>
                  </m:ctrlPr>
                </m:fPr>
                <m:num>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Ind</m:t>
                      </m:r>
                    </m:e>
                    <m:sub>
                      <m:r>
                        <m:rPr>
                          <m:sty m:val="p"/>
                        </m:rPr>
                        <w:rPr>
                          <w:rFonts w:ascii="Cambria Math" w:eastAsia="Calibri" w:hAnsi="Cambria Math" w:cs="Times New Roman"/>
                          <w:sz w:val="24"/>
                          <w:szCs w:val="24"/>
                        </w:rPr>
                        <m:t>naujausias</m:t>
                      </m:r>
                    </m:sub>
                  </m:sSub>
                </m:num>
                <m:den>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Ind</m:t>
                      </m:r>
                    </m:e>
                    <m:sub>
                      <m:r>
                        <m:rPr>
                          <m:sty m:val="p"/>
                        </m:rPr>
                        <w:rPr>
                          <w:rFonts w:ascii="Cambria Math" w:eastAsia="Calibri" w:hAnsi="Cambria Math" w:cs="Times New Roman"/>
                          <w:sz w:val="24"/>
                          <w:szCs w:val="24"/>
                        </w:rPr>
                        <m:t>pradžia</m:t>
                      </m:r>
                    </m:sub>
                  </m:sSub>
                </m:den>
              </m:f>
              <m:r>
                <m:rPr>
                  <m:sty m:val="p"/>
                </m:rPr>
                <w:rPr>
                  <w:rFonts w:ascii="Cambria Math" w:eastAsia="Calibri" w:hAnsi="Cambria Math" w:cs="Times New Roman"/>
                  <w:sz w:val="24"/>
                  <w:szCs w:val="24"/>
                </w:rPr>
                <m:t>×100-100</m:t>
              </m:r>
            </m:oMath>
            <w:r w:rsidRPr="00C637E1">
              <w:rPr>
                <w:rFonts w:ascii="Times New Roman" w:eastAsia="Times New Roman" w:hAnsi="Times New Roman" w:cs="Times New Roman"/>
                <w:kern w:val="2"/>
                <w:sz w:val="24"/>
                <w:szCs w:val="24"/>
              </w:rPr>
              <w:t>, (proc.) kur</w:t>
            </w:r>
          </w:p>
          <w:p w14:paraId="693411E4" w14:textId="5CD934E0" w:rsidR="00193F38" w:rsidRPr="00C637E1" w:rsidRDefault="00193F38" w:rsidP="00193F38">
            <w:pPr>
              <w:spacing w:after="0" w:line="240" w:lineRule="auto"/>
              <w:jc w:val="both"/>
              <w:textAlignment w:val="baseline"/>
              <w:rPr>
                <w:rFonts w:ascii="Times New Roman" w:eastAsia="Times New Roman" w:hAnsi="Times New Roman" w:cs="Times New Roman"/>
                <w:sz w:val="24"/>
                <w:szCs w:val="24"/>
              </w:rPr>
            </w:pPr>
            <w:proofErr w:type="spellStart"/>
            <w:r w:rsidRPr="00C637E1">
              <w:rPr>
                <w:rFonts w:ascii="Times New Roman" w:eastAsia="Times New Roman" w:hAnsi="Times New Roman" w:cs="Times New Roman"/>
                <w:kern w:val="2"/>
                <w:sz w:val="24"/>
                <w:szCs w:val="24"/>
              </w:rPr>
              <w:t>Ind</w:t>
            </w:r>
            <w:r w:rsidRPr="00C637E1">
              <w:rPr>
                <w:rFonts w:ascii="Times New Roman" w:eastAsia="Times New Roman" w:hAnsi="Times New Roman" w:cs="Times New Roman"/>
                <w:kern w:val="2"/>
                <w:sz w:val="24"/>
                <w:szCs w:val="24"/>
                <w:vertAlign w:val="subscript"/>
              </w:rPr>
              <w:t>naujausias</w:t>
            </w:r>
            <w:proofErr w:type="spellEnd"/>
            <w:r w:rsidRPr="00C637E1">
              <w:rPr>
                <w:rFonts w:ascii="Times New Roman" w:eastAsia="Times New Roman" w:hAnsi="Times New Roman" w:cs="Times New Roman"/>
                <w:kern w:val="2"/>
                <w:sz w:val="24"/>
                <w:szCs w:val="24"/>
              </w:rPr>
              <w:t xml:space="preserve"> – kreipimosi dėl įkainių peržiūros išsiuntimo kitai Šaliai dieną paskelbtas naujausias vartojimo prekių ir paslaugų indeksas (</w:t>
            </w:r>
            <w:r w:rsidR="00C01DD0" w:rsidRPr="00C637E1">
              <w:rPr>
                <w:rFonts w:ascii="Times New Roman" w:eastAsia="Times New Roman" w:hAnsi="Times New Roman" w:cs="Times New Roman"/>
                <w:kern w:val="2"/>
                <w:sz w:val="24"/>
                <w:szCs w:val="24"/>
              </w:rPr>
              <w:t>vartojimo paslaugos</w:t>
            </w:r>
            <w:r w:rsidR="00A90FE0" w:rsidRPr="00C637E1">
              <w:rPr>
                <w:rFonts w:ascii="Times New Roman" w:eastAsia="Times New Roman" w:hAnsi="Times New Roman" w:cs="Times New Roman"/>
                <w:kern w:val="2"/>
                <w:sz w:val="24"/>
                <w:szCs w:val="24"/>
              </w:rPr>
              <w:t>)</w:t>
            </w:r>
          </w:p>
          <w:p w14:paraId="693411E5" w14:textId="710EB11E" w:rsidR="00193F38" w:rsidRPr="00193F38" w:rsidRDefault="00193F38" w:rsidP="00193F38">
            <w:pPr>
              <w:spacing w:after="0" w:line="240" w:lineRule="auto"/>
              <w:rPr>
                <w:rFonts w:ascii="Times New Roman" w:eastAsia="Times New Roman" w:hAnsi="Times New Roman" w:cs="Times New Roman"/>
                <w:sz w:val="24"/>
                <w:szCs w:val="24"/>
              </w:rPr>
            </w:pPr>
            <w:proofErr w:type="spellStart"/>
            <w:r w:rsidRPr="00C637E1">
              <w:rPr>
                <w:rFonts w:ascii="Times New Roman" w:eastAsia="Times New Roman" w:hAnsi="Times New Roman" w:cs="Times New Roman"/>
                <w:kern w:val="2"/>
                <w:sz w:val="24"/>
                <w:szCs w:val="24"/>
              </w:rPr>
              <w:t>Ind</w:t>
            </w:r>
            <w:r w:rsidRPr="00C637E1">
              <w:rPr>
                <w:rFonts w:ascii="Times New Roman" w:eastAsia="Times New Roman" w:hAnsi="Times New Roman" w:cs="Times New Roman"/>
                <w:kern w:val="2"/>
                <w:sz w:val="24"/>
                <w:szCs w:val="24"/>
                <w:vertAlign w:val="subscript"/>
              </w:rPr>
              <w:t>pradžia</w:t>
            </w:r>
            <w:proofErr w:type="spellEnd"/>
            <w:r w:rsidRPr="00C637E1">
              <w:rPr>
                <w:rFonts w:ascii="Times New Roman" w:eastAsia="Times New Roman" w:hAnsi="Times New Roman" w:cs="Times New Roman"/>
                <w:kern w:val="2"/>
                <w:sz w:val="24"/>
                <w:szCs w:val="24"/>
              </w:rPr>
              <w:t xml:space="preserve"> – laikotarpio pradžios datos (mėnesio) vartojimo prekių ir paslaugų indeksas (</w:t>
            </w:r>
            <w:r w:rsidR="00C01DD0" w:rsidRPr="00C637E1">
              <w:rPr>
                <w:rFonts w:ascii="Times New Roman" w:eastAsia="Times New Roman" w:hAnsi="Times New Roman" w:cs="Times New Roman"/>
                <w:kern w:val="2"/>
                <w:sz w:val="24"/>
                <w:szCs w:val="24"/>
              </w:rPr>
              <w:t>vartojimo paslaugos</w:t>
            </w:r>
            <w:r w:rsidR="00A90FE0" w:rsidRPr="00C637E1">
              <w:rPr>
                <w:rFonts w:ascii="Times New Roman" w:eastAsia="Times New Roman" w:hAnsi="Times New Roman" w:cs="Times New Roman"/>
                <w:kern w:val="2"/>
                <w:sz w:val="24"/>
                <w:szCs w:val="24"/>
              </w:rPr>
              <w:t>)</w:t>
            </w:r>
            <w:r w:rsidRPr="00C637E1">
              <w:rPr>
                <w:rFonts w:ascii="Times New Roman" w:eastAsia="Times New Roman" w:hAnsi="Times New Roman" w:cs="Times New Roman"/>
                <w:kern w:val="2"/>
                <w:sz w:val="24"/>
                <w:szCs w:val="24"/>
              </w:rPr>
              <w:t xml:space="preserve">. </w:t>
            </w:r>
            <w:r w:rsidRPr="00193F38">
              <w:rPr>
                <w:rFonts w:ascii="Times New Roman" w:eastAsia="Times New Roman" w:hAnsi="Times New Roman" w:cs="Times New Roman"/>
                <w:kern w:val="2"/>
                <w:sz w:val="24"/>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93411E6" w14:textId="77777777" w:rsidR="00193F38" w:rsidRPr="00193F38" w:rsidRDefault="00193F38" w:rsidP="00193F38">
            <w:pPr>
              <w:spacing w:after="0" w:line="240" w:lineRule="auto"/>
              <w:rPr>
                <w:rFonts w:ascii="Times New Roman" w:eastAsia="Times New Roman" w:hAnsi="Times New Roman" w:cs="Times New Roman"/>
                <w:color w:val="000000"/>
                <w:kern w:val="2"/>
                <w:sz w:val="24"/>
                <w:szCs w:val="24"/>
                <w:shd w:val="clear" w:color="auto" w:fill="FFFFFF"/>
              </w:rPr>
            </w:pPr>
            <w:r w:rsidRPr="00193F38">
              <w:rPr>
                <w:rFonts w:ascii="Times New Roman" w:eastAsia="Times New Roman" w:hAnsi="Times New Roman" w:cs="Times New Roman"/>
                <w:color w:val="000000"/>
                <w:kern w:val="2"/>
                <w:sz w:val="24"/>
                <w:szCs w:val="24"/>
              </w:rPr>
              <w:t xml:space="preserve">5.3.3.7. </w:t>
            </w:r>
            <w:r w:rsidRPr="00193F38">
              <w:rPr>
                <w:rFonts w:ascii="Times New Roman" w:eastAsia="Times New Roman" w:hAnsi="Times New Roman" w:cs="Times New Roman"/>
                <w:color w:val="000000"/>
                <w:kern w:val="2"/>
                <w:sz w:val="24"/>
                <w:szCs w:val="24"/>
                <w:shd w:val="clear" w:color="auto" w:fill="FFFFFF"/>
              </w:rPr>
              <w:t xml:space="preserve">Skaičiavimams indeksų reikšmės imamos </w:t>
            </w:r>
            <w:r w:rsidRPr="00A90FE0">
              <w:rPr>
                <w:rFonts w:ascii="Times New Roman" w:eastAsia="Times New Roman" w:hAnsi="Times New Roman" w:cs="Times New Roman"/>
                <w:b/>
                <w:kern w:val="2"/>
                <w:sz w:val="24"/>
                <w:szCs w:val="24"/>
                <w:shd w:val="clear" w:color="auto" w:fill="FFFFFF"/>
              </w:rPr>
              <w:t>keturių</w:t>
            </w:r>
            <w:r w:rsidRPr="00A90FE0">
              <w:rPr>
                <w:rFonts w:ascii="Times New Roman" w:eastAsia="Times New Roman" w:hAnsi="Times New Roman" w:cs="Times New Roman"/>
                <w:kern w:val="2"/>
                <w:sz w:val="24"/>
                <w:szCs w:val="24"/>
                <w:shd w:val="clear" w:color="auto" w:fill="FFFFFF"/>
              </w:rPr>
              <w:t xml:space="preserve"> </w:t>
            </w:r>
            <w:r w:rsidRPr="00193F38">
              <w:rPr>
                <w:rFonts w:ascii="Times New Roman" w:eastAsia="Times New Roman" w:hAnsi="Times New Roman" w:cs="Times New Roman"/>
                <w:color w:val="000000"/>
                <w:kern w:val="2"/>
                <w:sz w:val="24"/>
                <w:szCs w:val="24"/>
                <w:shd w:val="clear" w:color="auto" w:fill="FFFFFF"/>
              </w:rPr>
              <w:t xml:space="preserve">skaitmenų po kablelio tikslumu. Apskaičiuotas pokytis (k) tolimesniems skaičiavimams naudojamas suapvalinus iki </w:t>
            </w:r>
            <w:r w:rsidRPr="00A90FE0">
              <w:rPr>
                <w:rFonts w:ascii="Times New Roman" w:eastAsia="Times New Roman" w:hAnsi="Times New Roman" w:cs="Times New Roman"/>
                <w:b/>
                <w:kern w:val="2"/>
                <w:sz w:val="24"/>
                <w:szCs w:val="24"/>
                <w:shd w:val="clear" w:color="auto" w:fill="FFFFFF"/>
              </w:rPr>
              <w:t>vieno</w:t>
            </w:r>
            <w:r w:rsidRPr="00A90FE0">
              <w:rPr>
                <w:rFonts w:ascii="Times New Roman" w:eastAsia="Times New Roman" w:hAnsi="Times New Roman" w:cs="Times New Roman"/>
                <w:kern w:val="2"/>
                <w:sz w:val="24"/>
                <w:szCs w:val="24"/>
                <w:shd w:val="clear" w:color="auto" w:fill="FFFFFF"/>
              </w:rPr>
              <w:t xml:space="preserve"> </w:t>
            </w:r>
            <w:r w:rsidRPr="00193F38">
              <w:rPr>
                <w:rFonts w:ascii="Times New Roman" w:eastAsia="Times New Roman" w:hAnsi="Times New Roman" w:cs="Times New Roman"/>
                <w:color w:val="000000"/>
                <w:kern w:val="2"/>
                <w:sz w:val="24"/>
                <w:szCs w:val="24"/>
                <w:shd w:val="clear" w:color="auto" w:fill="FFFFFF"/>
              </w:rPr>
              <w:t>skaitmens po kablelio, o apskaičiuotas įkainis „a</w:t>
            </w:r>
            <w:r w:rsidRPr="00193F38">
              <w:rPr>
                <w:rFonts w:ascii="Times New Roman" w:eastAsia="Times New Roman" w:hAnsi="Times New Roman" w:cs="Times New Roman"/>
                <w:color w:val="000000"/>
                <w:kern w:val="2"/>
                <w:sz w:val="24"/>
                <w:szCs w:val="24"/>
                <w:shd w:val="clear" w:color="auto" w:fill="FFFFFF"/>
                <w:vertAlign w:val="subscript"/>
              </w:rPr>
              <w:t>1</w:t>
            </w:r>
            <w:r w:rsidRPr="00193F38">
              <w:rPr>
                <w:rFonts w:ascii="Times New Roman" w:eastAsia="Times New Roman" w:hAnsi="Times New Roman" w:cs="Times New Roman"/>
                <w:color w:val="000000"/>
                <w:kern w:val="2"/>
                <w:sz w:val="24"/>
                <w:szCs w:val="24"/>
                <w:shd w:val="clear" w:color="auto" w:fill="FFFFFF"/>
              </w:rPr>
              <w:t xml:space="preserve">“ suapvalinamas iki </w:t>
            </w:r>
            <w:r w:rsidRPr="00A90FE0">
              <w:rPr>
                <w:rFonts w:ascii="Times New Roman" w:eastAsia="Times New Roman" w:hAnsi="Times New Roman" w:cs="Times New Roman"/>
                <w:b/>
                <w:kern w:val="2"/>
                <w:sz w:val="24"/>
                <w:szCs w:val="24"/>
                <w:shd w:val="clear" w:color="auto" w:fill="FFFFFF"/>
              </w:rPr>
              <w:t xml:space="preserve">dviejų </w:t>
            </w:r>
            <w:r w:rsidRPr="00193F38">
              <w:rPr>
                <w:rFonts w:ascii="Times New Roman" w:eastAsia="Times New Roman" w:hAnsi="Times New Roman" w:cs="Times New Roman"/>
                <w:color w:val="000000"/>
                <w:kern w:val="2"/>
                <w:sz w:val="24"/>
                <w:szCs w:val="24"/>
                <w:shd w:val="clear" w:color="auto" w:fill="FFFFFF"/>
              </w:rPr>
              <w:t>skaitmenų po kablelio.</w:t>
            </w:r>
          </w:p>
          <w:p w14:paraId="693411E7" w14:textId="77777777" w:rsidR="00193F38" w:rsidRPr="00193F38" w:rsidRDefault="00193F38" w:rsidP="00193F38">
            <w:pPr>
              <w:spacing w:after="0" w:line="240" w:lineRule="auto"/>
              <w:rPr>
                <w:rFonts w:ascii="Times New Roman" w:eastAsia="Times New Roman" w:hAnsi="Times New Roman" w:cs="Times New Roman"/>
                <w:color w:val="000000"/>
                <w:kern w:val="2"/>
                <w:sz w:val="24"/>
                <w:szCs w:val="24"/>
                <w:shd w:val="clear" w:color="auto" w:fill="FFFFFF"/>
              </w:rPr>
            </w:pPr>
            <w:r w:rsidRPr="00193F38">
              <w:rPr>
                <w:rFonts w:ascii="Times New Roman" w:eastAsia="Times New Roman" w:hAnsi="Times New Roman" w:cs="Times New Roman"/>
                <w:color w:val="000000"/>
                <w:kern w:val="2"/>
                <w:sz w:val="24"/>
                <w:szCs w:val="24"/>
                <w:shd w:val="clear" w:color="auto" w:fill="FFFFFF"/>
              </w:rPr>
              <w:t xml:space="preserve">5.3.3.8. Šalis, siekianti Sutarties </w:t>
            </w:r>
            <w:r w:rsidRPr="00A90FE0">
              <w:rPr>
                <w:rFonts w:ascii="Times New Roman" w:eastAsia="Times New Roman" w:hAnsi="Times New Roman" w:cs="Times New Roman"/>
                <w:kern w:val="2"/>
                <w:sz w:val="24"/>
                <w:szCs w:val="24"/>
                <w:shd w:val="clear" w:color="auto" w:fill="FFFFFF"/>
              </w:rPr>
              <w:t>įkainių</w:t>
            </w:r>
            <w:r w:rsidRPr="00193F38">
              <w:rPr>
                <w:rFonts w:ascii="Times New Roman" w:eastAsia="Times New Roman" w:hAnsi="Times New Roman" w:cs="Times New Roman"/>
                <w:color w:val="FF0000"/>
                <w:kern w:val="2"/>
                <w:sz w:val="24"/>
                <w:szCs w:val="24"/>
                <w:shd w:val="clear" w:color="auto" w:fill="FFFFFF"/>
              </w:rPr>
              <w:t xml:space="preserve"> </w:t>
            </w:r>
            <w:r w:rsidRPr="00193F38">
              <w:rPr>
                <w:rFonts w:ascii="Times New Roman" w:eastAsia="Times New Roman" w:hAnsi="Times New Roman" w:cs="Times New Roman"/>
                <w:color w:val="000000"/>
                <w:kern w:val="2"/>
                <w:sz w:val="24"/>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193F38">
              <w:rPr>
                <w:rFonts w:ascii="Times New Roman" w:eastAsia="Times New Roman" w:hAnsi="Times New Roman" w:cs="Times New Roman"/>
                <w:kern w:val="2"/>
                <w:sz w:val="24"/>
                <w:szCs w:val="24"/>
                <w:bdr w:val="none" w:sz="0" w:space="0" w:color="auto" w:frame="1"/>
              </w:rPr>
              <w:t>kitus oficialius šaltinių duomenis</w:t>
            </w:r>
            <w:r w:rsidRPr="00193F38">
              <w:rPr>
                <w:rFonts w:ascii="Times New Roman" w:eastAsia="Times New Roman" w:hAnsi="Times New Roman" w:cs="Times New Roman"/>
                <w:color w:val="000000"/>
                <w:kern w:val="2"/>
                <w:sz w:val="24"/>
                <w:szCs w:val="24"/>
                <w:shd w:val="clear" w:color="auto" w:fill="FFFFFF"/>
              </w:rPr>
              <w:t>, kita svarbi informacija</w:t>
            </w:r>
            <w:r w:rsidR="00A90FE0">
              <w:rPr>
                <w:rFonts w:ascii="Times New Roman" w:eastAsia="Times New Roman" w:hAnsi="Times New Roman" w:cs="Times New Roman"/>
                <w:color w:val="000000"/>
                <w:kern w:val="2"/>
                <w:sz w:val="24"/>
                <w:szCs w:val="24"/>
                <w:shd w:val="clear" w:color="auto" w:fill="FFFFFF"/>
              </w:rPr>
              <w:t>.</w:t>
            </w:r>
            <w:r w:rsidRPr="00193F38">
              <w:rPr>
                <w:rFonts w:ascii="Times New Roman" w:eastAsia="Times New Roman" w:hAnsi="Times New Roman" w:cs="Times New Roman"/>
                <w:color w:val="000000"/>
                <w:kern w:val="2"/>
                <w:sz w:val="24"/>
                <w:szCs w:val="24"/>
                <w:shd w:val="clear" w:color="auto" w:fill="FFFFFF"/>
              </w:rPr>
              <w:t xml:space="preserve"> Prašyme Šalis neturi teisės nurodyti kito indekso ar prašyti perskaičiavimo pagal kitą indeksą nei nurodytas šioje procedūroje.</w:t>
            </w:r>
          </w:p>
          <w:p w14:paraId="693411E8" w14:textId="77777777" w:rsidR="00193F38" w:rsidRPr="00193F38" w:rsidRDefault="00193F38" w:rsidP="00193F38">
            <w:pPr>
              <w:spacing w:after="0" w:line="240" w:lineRule="auto"/>
              <w:rPr>
                <w:rFonts w:ascii="Times New Roman" w:eastAsia="Times New Roman" w:hAnsi="Times New Roman" w:cs="Times New Roman"/>
                <w:color w:val="000000"/>
                <w:kern w:val="2"/>
                <w:sz w:val="24"/>
                <w:szCs w:val="24"/>
                <w:shd w:val="clear" w:color="auto" w:fill="FFFFFF"/>
              </w:rPr>
            </w:pPr>
            <w:r w:rsidRPr="00193F38">
              <w:rPr>
                <w:rFonts w:ascii="Times New Roman" w:eastAsia="Times New Roman" w:hAnsi="Times New Roman" w:cs="Times New Roman"/>
                <w:color w:val="000000"/>
                <w:kern w:val="2"/>
                <w:sz w:val="24"/>
                <w:szCs w:val="24"/>
                <w:shd w:val="clear" w:color="auto" w:fill="FFFFFF"/>
              </w:rPr>
              <w:t>5</w:t>
            </w:r>
            <w:r w:rsidRPr="00193F38">
              <w:rPr>
                <w:rFonts w:ascii="Times New Roman" w:eastAsia="Times New Roman" w:hAnsi="Times New Roman" w:cs="Times New Roman"/>
                <w:kern w:val="2"/>
                <w:sz w:val="24"/>
                <w:szCs w:val="24"/>
              </w:rPr>
              <w:t xml:space="preserve">.3.3.9. </w:t>
            </w:r>
            <w:r w:rsidRPr="00193F38">
              <w:rPr>
                <w:rFonts w:ascii="Times New Roman" w:eastAsia="Times New Roman" w:hAnsi="Times New Roman" w:cs="Times New Roman"/>
                <w:color w:val="000000"/>
                <w:kern w:val="2"/>
                <w:sz w:val="24"/>
                <w:szCs w:val="24"/>
                <w:shd w:val="clear" w:color="auto" w:fill="FFFFFF"/>
              </w:rPr>
              <w:t xml:space="preserve">Susitarimas turi būti sudarytas per </w:t>
            </w:r>
            <w:r w:rsidR="00A90FE0">
              <w:rPr>
                <w:rFonts w:ascii="Times New Roman" w:eastAsia="Times New Roman" w:hAnsi="Times New Roman" w:cs="Times New Roman"/>
                <w:color w:val="000000"/>
                <w:kern w:val="2"/>
                <w:sz w:val="24"/>
                <w:szCs w:val="24"/>
                <w:shd w:val="clear" w:color="auto" w:fill="FFFFFF"/>
              </w:rPr>
              <w:t xml:space="preserve">1 mėnesį </w:t>
            </w:r>
            <w:r w:rsidRPr="00193F38">
              <w:rPr>
                <w:rFonts w:ascii="Times New Roman" w:eastAsia="Times New Roman" w:hAnsi="Times New Roman" w:cs="Times New Roman"/>
                <w:color w:val="000000"/>
                <w:kern w:val="2"/>
                <w:sz w:val="24"/>
                <w:szCs w:val="24"/>
                <w:shd w:val="clear" w:color="auto" w:fill="FFFFFF"/>
              </w:rPr>
              <w:t xml:space="preserve">nuo Šalies pateikto tinkamo prašymo perskaičiuoti </w:t>
            </w:r>
            <w:r w:rsidRPr="00A90FE0">
              <w:rPr>
                <w:rFonts w:ascii="Times New Roman" w:eastAsia="Times New Roman" w:hAnsi="Times New Roman" w:cs="Times New Roman"/>
                <w:kern w:val="2"/>
                <w:sz w:val="24"/>
                <w:szCs w:val="24"/>
                <w:shd w:val="clear" w:color="auto" w:fill="FFFFFF"/>
              </w:rPr>
              <w:t>S</w:t>
            </w:r>
            <w:r w:rsidRPr="00A90FE0">
              <w:rPr>
                <w:rFonts w:ascii="Times New Roman" w:eastAsia="Times New Roman" w:hAnsi="Times New Roman" w:cs="Times New Roman"/>
                <w:kern w:val="2"/>
                <w:sz w:val="24"/>
                <w:szCs w:val="24"/>
              </w:rPr>
              <w:t xml:space="preserve">utarties </w:t>
            </w:r>
            <w:r w:rsidRPr="00A90FE0">
              <w:rPr>
                <w:rFonts w:ascii="Times New Roman" w:eastAsia="Times New Roman" w:hAnsi="Times New Roman" w:cs="Times New Roman"/>
                <w:kern w:val="2"/>
                <w:sz w:val="24"/>
                <w:szCs w:val="24"/>
                <w:shd w:val="clear" w:color="auto" w:fill="FFFFFF"/>
              </w:rPr>
              <w:t>įkainius</w:t>
            </w:r>
            <w:r w:rsidRPr="00193F38">
              <w:rPr>
                <w:rFonts w:ascii="Times New Roman" w:eastAsia="Times New Roman" w:hAnsi="Times New Roman" w:cs="Times New Roman"/>
                <w:kern w:val="2"/>
                <w:sz w:val="24"/>
                <w:szCs w:val="24"/>
                <w:shd w:val="clear" w:color="auto" w:fill="FFFFFF"/>
              </w:rPr>
              <w:t xml:space="preserve"> </w:t>
            </w:r>
            <w:r w:rsidRPr="00193F38">
              <w:rPr>
                <w:rFonts w:ascii="Times New Roman" w:eastAsia="Times New Roman" w:hAnsi="Times New Roman" w:cs="Times New Roman"/>
                <w:color w:val="000000"/>
                <w:kern w:val="2"/>
                <w:sz w:val="24"/>
                <w:szCs w:val="24"/>
                <w:shd w:val="clear" w:color="auto" w:fill="FFFFFF"/>
              </w:rPr>
              <w:t>gavimo dienos.</w:t>
            </w:r>
          </w:p>
          <w:p w14:paraId="693411E9" w14:textId="77777777" w:rsidR="00193F38" w:rsidRPr="00193F38" w:rsidRDefault="00193F38" w:rsidP="00A90FE0">
            <w:pPr>
              <w:spacing w:after="0" w:line="240" w:lineRule="auto"/>
              <w:rPr>
                <w:rFonts w:ascii="Times New Roman" w:eastAsia="Times New Roman" w:hAnsi="Times New Roman" w:cs="Times New Roman"/>
                <w:color w:val="4472C4"/>
                <w:kern w:val="2"/>
                <w:sz w:val="24"/>
                <w:szCs w:val="24"/>
              </w:rPr>
            </w:pPr>
            <w:r w:rsidRPr="00193F38">
              <w:rPr>
                <w:rFonts w:ascii="Times New Roman" w:eastAsia="Times New Roman" w:hAnsi="Times New Roman" w:cs="Times New Roman"/>
                <w:color w:val="000000"/>
                <w:kern w:val="2"/>
                <w:sz w:val="24"/>
                <w:szCs w:val="24"/>
                <w:shd w:val="clear" w:color="auto" w:fill="FFFFFF"/>
              </w:rPr>
              <w:t xml:space="preserve">5.3.3.10. </w:t>
            </w:r>
            <w:r w:rsidRPr="00193F38">
              <w:rPr>
                <w:rFonts w:ascii="Times New Roman" w:eastAsia="Times New Roman" w:hAnsi="Times New Roman" w:cs="Times New Roman"/>
                <w:color w:val="000000"/>
                <w:kern w:val="2"/>
                <w:sz w:val="24"/>
                <w:szCs w:val="24"/>
                <w:bdr w:val="none" w:sz="0" w:space="0" w:color="auto" w:frame="1"/>
              </w:rPr>
              <w:t>Susitarimu Šalys neturi teisės keisti procedūroje nurodytos tvarkos ar kitų Sutarties nuostatų, išskyrus, jei keitimas atliekamas pagal VPĮ nuostatas.</w:t>
            </w:r>
          </w:p>
        </w:tc>
      </w:tr>
      <w:tr w:rsidR="00193F38" w:rsidRPr="00193F38" w14:paraId="693411ED"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EB"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lastRenderedPageBreak/>
              <w:t xml:space="preserve">5.3.4. Sutarties kainos / įkainių peržiūra dėl kainų lygio pokyčio pagal </w:t>
            </w:r>
            <w:r w:rsidRPr="00193F38">
              <w:rPr>
                <w:rFonts w:ascii="Times New Roman" w:eastAsia="Times New Roman" w:hAnsi="Times New Roman" w:cs="Times New Roman"/>
                <w:b/>
                <w:bCs/>
                <w:kern w:val="2"/>
                <w:sz w:val="24"/>
                <w:szCs w:val="24"/>
              </w:rPr>
              <w:t>Paslaugų</w:t>
            </w:r>
            <w:r w:rsidRPr="00193F38">
              <w:rPr>
                <w:rFonts w:ascii="Times New Roman" w:eastAsia="Times New Roman" w:hAnsi="Times New Roman" w:cs="Times New Roman"/>
                <w:b/>
                <w:kern w:val="2"/>
                <w:sz w:val="24"/>
                <w:szCs w:val="24"/>
              </w:rPr>
              <w:t xml:space="preserve"> grupių kainų pokyčius</w:t>
            </w:r>
          </w:p>
        </w:tc>
        <w:tc>
          <w:tcPr>
            <w:tcW w:w="6441" w:type="dxa"/>
            <w:gridSpan w:val="2"/>
            <w:tcBorders>
              <w:top w:val="single" w:sz="4" w:space="0" w:color="auto"/>
              <w:left w:val="single" w:sz="4" w:space="0" w:color="auto"/>
              <w:bottom w:val="single" w:sz="4" w:space="0" w:color="auto"/>
              <w:right w:val="single" w:sz="4" w:space="0" w:color="auto"/>
            </w:tcBorders>
          </w:tcPr>
          <w:p w14:paraId="693411EC" w14:textId="77777777" w:rsidR="00193F38" w:rsidRPr="00193F38" w:rsidRDefault="00193F38" w:rsidP="00A90FE0">
            <w:pPr>
              <w:spacing w:after="0" w:line="240" w:lineRule="auto"/>
              <w:rPr>
                <w:rFonts w:ascii="Times New Roman" w:eastAsia="Times New Roman" w:hAnsi="Times New Roman" w:cs="Times New Roman"/>
                <w:sz w:val="24"/>
                <w:szCs w:val="24"/>
              </w:rPr>
            </w:pPr>
            <w:r w:rsidRPr="00193F38">
              <w:rPr>
                <w:rFonts w:ascii="Times New Roman" w:eastAsia="Times New Roman" w:hAnsi="Times New Roman" w:cs="Times New Roman"/>
                <w:kern w:val="2"/>
                <w:sz w:val="24"/>
                <w:szCs w:val="24"/>
              </w:rPr>
              <w:t>Netaikoma</w:t>
            </w:r>
          </w:p>
        </w:tc>
      </w:tr>
      <w:tr w:rsidR="00193F38" w:rsidRPr="00193F38" w14:paraId="693411F1"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EE" w14:textId="77777777" w:rsidR="00193F38" w:rsidRPr="00193F38" w:rsidRDefault="00193F38" w:rsidP="00193F38">
            <w:pPr>
              <w:spacing w:after="0" w:line="240" w:lineRule="auto"/>
              <w:rPr>
                <w:rFonts w:ascii="Times New Roman" w:eastAsia="Times New Roman" w:hAnsi="Times New Roman" w:cs="Times New Roman"/>
                <w:b/>
                <w:bCs/>
                <w:kern w:val="2"/>
                <w:sz w:val="24"/>
                <w:szCs w:val="24"/>
              </w:rPr>
            </w:pPr>
            <w:r w:rsidRPr="00193F38">
              <w:rPr>
                <w:rFonts w:ascii="Times New Roman" w:eastAsia="Times New Roman" w:hAnsi="Times New Roman" w:cs="Times New Roman"/>
                <w:b/>
                <w:bCs/>
                <w:kern w:val="2"/>
                <w:sz w:val="24"/>
                <w:szCs w:val="24"/>
              </w:rPr>
              <w:t xml:space="preserve">5.4. Sutarties kainos / įkainių apskaičiavimas taikant </w:t>
            </w:r>
            <w:r w:rsidRPr="00193F38">
              <w:rPr>
                <w:rFonts w:ascii="Times New Roman" w:eastAsia="Times New Roman" w:hAnsi="Times New Roman" w:cs="Times New Roman"/>
                <w:b/>
                <w:bCs/>
                <w:kern w:val="2"/>
                <w:sz w:val="24"/>
                <w:szCs w:val="24"/>
                <w:u w:val="single"/>
              </w:rPr>
              <w:t>kiekio (apimties)</w:t>
            </w:r>
            <w:r w:rsidRPr="00193F38">
              <w:rPr>
                <w:rFonts w:ascii="Times New Roman" w:eastAsia="Times New Roman" w:hAnsi="Times New Roman" w:cs="Times New Roman"/>
                <w:b/>
                <w:bCs/>
                <w:kern w:val="2"/>
                <w:sz w:val="24"/>
                <w:szCs w:val="24"/>
              </w:rPr>
              <w:t xml:space="preserve"> keitimo taisykles</w:t>
            </w:r>
          </w:p>
        </w:tc>
        <w:tc>
          <w:tcPr>
            <w:tcW w:w="6441" w:type="dxa"/>
            <w:gridSpan w:val="2"/>
            <w:tcBorders>
              <w:top w:val="single" w:sz="4" w:space="0" w:color="auto"/>
              <w:left w:val="single" w:sz="4" w:space="0" w:color="auto"/>
              <w:bottom w:val="single" w:sz="4" w:space="0" w:color="auto"/>
              <w:right w:val="single" w:sz="4" w:space="0" w:color="auto"/>
            </w:tcBorders>
          </w:tcPr>
          <w:p w14:paraId="693411EF"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Netaikoma</w:t>
            </w:r>
          </w:p>
          <w:p w14:paraId="693411F0" w14:textId="77777777" w:rsidR="00193F38" w:rsidRPr="00193F38" w:rsidRDefault="00193F38" w:rsidP="00193F38">
            <w:pPr>
              <w:spacing w:after="0" w:line="240" w:lineRule="auto"/>
              <w:rPr>
                <w:rFonts w:ascii="Times New Roman" w:eastAsia="Times New Roman" w:hAnsi="Times New Roman" w:cs="Times New Roman"/>
                <w:sz w:val="24"/>
                <w:szCs w:val="24"/>
              </w:rPr>
            </w:pPr>
          </w:p>
        </w:tc>
      </w:tr>
      <w:tr w:rsidR="00193F38" w:rsidRPr="00193F38" w14:paraId="693411F7"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F2"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5.5. Atsiskaitymo su Tiekėju terminas ir tvarka</w:t>
            </w:r>
          </w:p>
        </w:tc>
        <w:tc>
          <w:tcPr>
            <w:tcW w:w="6441" w:type="dxa"/>
            <w:gridSpan w:val="2"/>
            <w:tcBorders>
              <w:top w:val="single" w:sz="4" w:space="0" w:color="auto"/>
              <w:left w:val="single" w:sz="4" w:space="0" w:color="auto"/>
              <w:bottom w:val="single" w:sz="4" w:space="0" w:color="auto"/>
              <w:right w:val="single" w:sz="4" w:space="0" w:color="auto"/>
            </w:tcBorders>
          </w:tcPr>
          <w:p w14:paraId="693411F3"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 xml:space="preserve">Pirkėjas atsiskaito su Tiekėju ne vėliau kaip per </w:t>
            </w:r>
            <w:r w:rsidR="00A90FE0" w:rsidRPr="00A90FE0">
              <w:rPr>
                <w:rFonts w:ascii="Times New Roman" w:eastAsia="Times New Roman" w:hAnsi="Times New Roman" w:cs="Times New Roman"/>
                <w:kern w:val="2"/>
                <w:sz w:val="24"/>
                <w:szCs w:val="24"/>
              </w:rPr>
              <w:t xml:space="preserve">30 kalendorinių dienų </w:t>
            </w:r>
            <w:r w:rsidRPr="00193F38">
              <w:rPr>
                <w:rFonts w:ascii="Times New Roman" w:eastAsia="Times New Roman" w:hAnsi="Times New Roman" w:cs="Times New Roman"/>
                <w:kern w:val="2"/>
                <w:sz w:val="24"/>
                <w:szCs w:val="24"/>
              </w:rPr>
              <w:t>nuo Sąskaitos gavimo dienos.</w:t>
            </w:r>
          </w:p>
          <w:p w14:paraId="693411F4" w14:textId="0253E7D2" w:rsidR="00193F38" w:rsidRPr="00193F38" w:rsidRDefault="00193F38" w:rsidP="00461783">
            <w:pPr>
              <w:spacing w:after="0" w:line="240" w:lineRule="auto"/>
              <w:rPr>
                <w:rFonts w:ascii="Times New Roman" w:eastAsia="Times New Roman" w:hAnsi="Times New Roman" w:cs="Times New Roman"/>
                <w:color w:val="FF0000"/>
                <w:kern w:val="2"/>
                <w:sz w:val="24"/>
                <w:szCs w:val="24"/>
                <w:shd w:val="clear" w:color="auto" w:fill="FFFFFF"/>
              </w:rPr>
            </w:pPr>
            <w:r w:rsidRPr="00193F38">
              <w:rPr>
                <w:rFonts w:ascii="Times New Roman" w:eastAsia="Times New Roman" w:hAnsi="Times New Roman" w:cs="Times New Roman"/>
                <w:color w:val="000000"/>
                <w:kern w:val="2"/>
                <w:sz w:val="24"/>
                <w:szCs w:val="24"/>
                <w:shd w:val="clear" w:color="auto" w:fill="FFFFFF"/>
              </w:rPr>
              <w:t>Apmokėjimo sąlygos</w:t>
            </w:r>
            <w:r w:rsidR="008D0D2A">
              <w:rPr>
                <w:rFonts w:ascii="Times New Roman" w:eastAsia="Times New Roman" w:hAnsi="Times New Roman" w:cs="Times New Roman"/>
                <w:color w:val="000000"/>
                <w:kern w:val="2"/>
                <w:sz w:val="24"/>
                <w:szCs w:val="24"/>
                <w:shd w:val="clear" w:color="auto" w:fill="FFFFFF"/>
              </w:rPr>
              <w:t>:</w:t>
            </w:r>
            <w:r w:rsidRPr="00193F38">
              <w:rPr>
                <w:rFonts w:ascii="Times New Roman" w:eastAsia="Times New Roman" w:hAnsi="Times New Roman" w:cs="Times New Roman"/>
                <w:color w:val="000000"/>
                <w:kern w:val="2"/>
                <w:sz w:val="24"/>
                <w:szCs w:val="24"/>
                <w:shd w:val="clear" w:color="auto" w:fill="FFFFFF"/>
              </w:rPr>
              <w:t xml:space="preserve"> </w:t>
            </w:r>
          </w:p>
          <w:p w14:paraId="693411F5" w14:textId="77777777" w:rsidR="00193F38" w:rsidRPr="00461783" w:rsidRDefault="00461783" w:rsidP="00193F38">
            <w:pPr>
              <w:spacing w:after="0" w:line="240" w:lineRule="auto"/>
              <w:rPr>
                <w:rFonts w:ascii="Times New Roman" w:eastAsia="Times New Roman" w:hAnsi="Times New Roman" w:cs="Times New Roman"/>
                <w:kern w:val="2"/>
                <w:sz w:val="24"/>
                <w:szCs w:val="24"/>
                <w:shd w:val="clear" w:color="auto" w:fill="FFFFFF"/>
              </w:rPr>
            </w:pPr>
            <w:r w:rsidRPr="00461783">
              <w:rPr>
                <w:rFonts w:ascii="Times New Roman" w:eastAsia="Times New Roman" w:hAnsi="Times New Roman" w:cs="Times New Roman"/>
                <w:kern w:val="2"/>
                <w:sz w:val="24"/>
                <w:szCs w:val="24"/>
                <w:shd w:val="clear" w:color="auto" w:fill="FFFFFF"/>
              </w:rPr>
              <w:t>1</w:t>
            </w:r>
            <w:r w:rsidR="00193F38" w:rsidRPr="00461783">
              <w:rPr>
                <w:rFonts w:ascii="Times New Roman" w:eastAsia="Times New Roman" w:hAnsi="Times New Roman" w:cs="Times New Roman"/>
                <w:kern w:val="2"/>
                <w:sz w:val="24"/>
                <w:szCs w:val="24"/>
                <w:shd w:val="clear" w:color="auto" w:fill="FFFFFF"/>
              </w:rPr>
              <w:t xml:space="preserve">) už </w:t>
            </w:r>
            <w:r w:rsidR="00AB2CFD">
              <w:rPr>
                <w:rFonts w:ascii="Times New Roman" w:eastAsia="Times New Roman" w:hAnsi="Times New Roman" w:cs="Times New Roman"/>
                <w:kern w:val="2"/>
                <w:sz w:val="24"/>
                <w:szCs w:val="24"/>
                <w:shd w:val="clear" w:color="auto" w:fill="FFFFFF"/>
              </w:rPr>
              <w:t>suteiktas paslaugas</w:t>
            </w:r>
            <w:r w:rsidR="00193F38" w:rsidRPr="00461783">
              <w:rPr>
                <w:rFonts w:ascii="Times New Roman" w:eastAsia="Times New Roman" w:hAnsi="Times New Roman" w:cs="Times New Roman"/>
                <w:kern w:val="2"/>
                <w:sz w:val="24"/>
                <w:szCs w:val="24"/>
                <w:shd w:val="clear" w:color="auto" w:fill="FFFFFF"/>
              </w:rPr>
              <w:t xml:space="preserve"> mokama kartą per mėnesį;</w:t>
            </w:r>
          </w:p>
          <w:p w14:paraId="693411F6" w14:textId="3C700F64" w:rsidR="00193F38" w:rsidRPr="00193F38" w:rsidRDefault="00461783" w:rsidP="00AB2CFD">
            <w:pPr>
              <w:spacing w:after="0" w:line="240" w:lineRule="auto"/>
              <w:rPr>
                <w:rFonts w:ascii="Times New Roman" w:eastAsia="Times New Roman" w:hAnsi="Times New Roman" w:cs="Times New Roman"/>
                <w:color w:val="4472C4"/>
                <w:kern w:val="2"/>
                <w:sz w:val="24"/>
                <w:szCs w:val="24"/>
                <w:shd w:val="clear" w:color="auto" w:fill="FFFFFF"/>
              </w:rPr>
            </w:pPr>
            <w:r w:rsidRPr="00461783">
              <w:rPr>
                <w:rFonts w:ascii="Times New Roman" w:eastAsia="Times New Roman" w:hAnsi="Times New Roman" w:cs="Times New Roman"/>
                <w:kern w:val="2"/>
                <w:sz w:val="24"/>
                <w:szCs w:val="24"/>
                <w:shd w:val="clear" w:color="auto" w:fill="FFFFFF"/>
              </w:rPr>
              <w:t>2</w:t>
            </w:r>
            <w:r w:rsidR="00193F38" w:rsidRPr="00461783">
              <w:rPr>
                <w:rFonts w:ascii="Times New Roman" w:eastAsia="Times New Roman" w:hAnsi="Times New Roman" w:cs="Times New Roman"/>
                <w:kern w:val="2"/>
                <w:sz w:val="24"/>
                <w:szCs w:val="24"/>
                <w:shd w:val="clear" w:color="auto" w:fill="FFFFFF"/>
              </w:rPr>
              <w:t xml:space="preserve">) </w:t>
            </w:r>
            <w:r w:rsidR="00AB2CFD">
              <w:rPr>
                <w:rFonts w:ascii="Times New Roman" w:eastAsia="Times New Roman" w:hAnsi="Times New Roman" w:cs="Times New Roman"/>
                <w:kern w:val="2"/>
                <w:sz w:val="24"/>
                <w:szCs w:val="24"/>
                <w:shd w:val="clear" w:color="auto" w:fill="FFFFFF"/>
              </w:rPr>
              <w:t>s</w:t>
            </w:r>
            <w:r w:rsidRPr="00461783">
              <w:rPr>
                <w:rFonts w:ascii="Times New Roman" w:eastAsia="Times New Roman" w:hAnsi="Times New Roman" w:cs="Times New Roman"/>
                <w:kern w:val="2"/>
                <w:sz w:val="24"/>
                <w:szCs w:val="24"/>
                <w:shd w:val="clear" w:color="auto" w:fill="FFFFFF"/>
              </w:rPr>
              <w:t>ą</w:t>
            </w:r>
            <w:r>
              <w:rPr>
                <w:rFonts w:ascii="Times New Roman" w:eastAsia="Times New Roman" w:hAnsi="Times New Roman" w:cs="Times New Roman"/>
                <w:kern w:val="2"/>
                <w:sz w:val="24"/>
                <w:szCs w:val="24"/>
                <w:shd w:val="clear" w:color="auto" w:fill="FFFFFF"/>
              </w:rPr>
              <w:t>skaitos išrašomo</w:t>
            </w:r>
            <w:r w:rsidR="00D44A46">
              <w:rPr>
                <w:rFonts w:ascii="Times New Roman" w:eastAsia="Times New Roman" w:hAnsi="Times New Roman" w:cs="Times New Roman"/>
                <w:kern w:val="2"/>
                <w:sz w:val="24"/>
                <w:szCs w:val="24"/>
                <w:shd w:val="clear" w:color="auto" w:fill="FFFFFF"/>
              </w:rPr>
              <w:t xml:space="preserve">s Kėdainių miesto seniūnijai, </w:t>
            </w:r>
            <w:proofErr w:type="spellStart"/>
            <w:r w:rsidR="00D44A46">
              <w:rPr>
                <w:rFonts w:ascii="Times New Roman" w:eastAsia="Times New Roman" w:hAnsi="Times New Roman" w:cs="Times New Roman"/>
                <w:kern w:val="2"/>
                <w:sz w:val="24"/>
                <w:szCs w:val="24"/>
                <w:shd w:val="clear" w:color="auto" w:fill="FFFFFF"/>
              </w:rPr>
              <w:t>įst</w:t>
            </w:r>
            <w:proofErr w:type="spellEnd"/>
            <w:r>
              <w:rPr>
                <w:rFonts w:ascii="Times New Roman" w:eastAsia="Times New Roman" w:hAnsi="Times New Roman" w:cs="Times New Roman"/>
                <w:kern w:val="2"/>
                <w:sz w:val="24"/>
                <w:szCs w:val="24"/>
                <w:shd w:val="clear" w:color="auto" w:fill="FFFFFF"/>
              </w:rPr>
              <w:t>. kodas 288610090, adresas</w:t>
            </w:r>
            <w:r w:rsidR="00AB2CFD">
              <w:rPr>
                <w:rFonts w:ascii="Times New Roman" w:eastAsia="Times New Roman" w:hAnsi="Times New Roman" w:cs="Times New Roman"/>
                <w:kern w:val="2"/>
                <w:sz w:val="24"/>
                <w:szCs w:val="24"/>
                <w:shd w:val="clear" w:color="auto" w:fill="FFFFFF"/>
              </w:rPr>
              <w:t xml:space="preserve"> </w:t>
            </w:r>
            <w:r>
              <w:rPr>
                <w:rFonts w:ascii="Times New Roman" w:eastAsia="Times New Roman" w:hAnsi="Times New Roman" w:cs="Times New Roman"/>
                <w:kern w:val="2"/>
                <w:sz w:val="24"/>
                <w:szCs w:val="24"/>
                <w:shd w:val="clear" w:color="auto" w:fill="FFFFFF"/>
              </w:rPr>
              <w:t>-</w:t>
            </w:r>
            <w:r w:rsidR="00AB2CFD">
              <w:rPr>
                <w:rFonts w:ascii="Times New Roman" w:eastAsia="Times New Roman" w:hAnsi="Times New Roman" w:cs="Times New Roman"/>
                <w:kern w:val="2"/>
                <w:sz w:val="24"/>
                <w:szCs w:val="24"/>
                <w:shd w:val="clear" w:color="auto" w:fill="FFFFFF"/>
              </w:rPr>
              <w:t xml:space="preserve"> </w:t>
            </w:r>
            <w:r>
              <w:rPr>
                <w:rFonts w:ascii="Times New Roman" w:eastAsia="Times New Roman" w:hAnsi="Times New Roman" w:cs="Times New Roman"/>
                <w:kern w:val="2"/>
                <w:sz w:val="24"/>
                <w:szCs w:val="24"/>
                <w:shd w:val="clear" w:color="auto" w:fill="FFFFFF"/>
              </w:rPr>
              <w:t xml:space="preserve">S. </w:t>
            </w:r>
            <w:proofErr w:type="spellStart"/>
            <w:r>
              <w:rPr>
                <w:rFonts w:ascii="Times New Roman" w:eastAsia="Times New Roman" w:hAnsi="Times New Roman" w:cs="Times New Roman"/>
                <w:kern w:val="2"/>
                <w:sz w:val="24"/>
                <w:szCs w:val="24"/>
                <w:shd w:val="clear" w:color="auto" w:fill="FFFFFF"/>
              </w:rPr>
              <w:t>Jaugelio</w:t>
            </w:r>
            <w:proofErr w:type="spellEnd"/>
            <w:r>
              <w:rPr>
                <w:rFonts w:ascii="Times New Roman" w:eastAsia="Times New Roman" w:hAnsi="Times New Roman" w:cs="Times New Roman"/>
                <w:kern w:val="2"/>
                <w:sz w:val="24"/>
                <w:szCs w:val="24"/>
                <w:shd w:val="clear" w:color="auto" w:fill="FFFFFF"/>
              </w:rPr>
              <w:t xml:space="preserve"> </w:t>
            </w:r>
            <w:proofErr w:type="spellStart"/>
            <w:r>
              <w:rPr>
                <w:rFonts w:ascii="Times New Roman" w:eastAsia="Times New Roman" w:hAnsi="Times New Roman" w:cs="Times New Roman"/>
                <w:kern w:val="2"/>
                <w:sz w:val="24"/>
                <w:szCs w:val="24"/>
                <w:shd w:val="clear" w:color="auto" w:fill="FFFFFF"/>
              </w:rPr>
              <w:t>Telegos</w:t>
            </w:r>
            <w:proofErr w:type="spellEnd"/>
            <w:r>
              <w:rPr>
                <w:rFonts w:ascii="Times New Roman" w:eastAsia="Times New Roman" w:hAnsi="Times New Roman" w:cs="Times New Roman"/>
                <w:kern w:val="2"/>
                <w:sz w:val="24"/>
                <w:szCs w:val="24"/>
                <w:shd w:val="clear" w:color="auto" w:fill="FFFFFF"/>
              </w:rPr>
              <w:t xml:space="preserve"> g. 2, Kėdainiai.</w:t>
            </w:r>
          </w:p>
        </w:tc>
      </w:tr>
      <w:tr w:rsidR="00193F38" w:rsidRPr="00193F38" w14:paraId="693411FA"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F8"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5.6. Avansas</w:t>
            </w:r>
          </w:p>
        </w:tc>
        <w:tc>
          <w:tcPr>
            <w:tcW w:w="6441" w:type="dxa"/>
            <w:gridSpan w:val="2"/>
            <w:tcBorders>
              <w:top w:val="single" w:sz="4" w:space="0" w:color="auto"/>
              <w:left w:val="single" w:sz="4" w:space="0" w:color="auto"/>
              <w:bottom w:val="single" w:sz="4" w:space="0" w:color="auto"/>
              <w:right w:val="single" w:sz="4" w:space="0" w:color="auto"/>
            </w:tcBorders>
          </w:tcPr>
          <w:p w14:paraId="693411F9" w14:textId="77777777" w:rsidR="00193F38" w:rsidRPr="00193F38" w:rsidRDefault="00193F38" w:rsidP="00AB2CFD">
            <w:pPr>
              <w:spacing w:after="0" w:line="240" w:lineRule="auto"/>
              <w:rPr>
                <w:rFonts w:ascii="Times New Roman" w:eastAsia="Times New Roman" w:hAnsi="Times New Roman" w:cs="Times New Roman"/>
                <w:color w:val="000000"/>
                <w:kern w:val="2"/>
                <w:sz w:val="24"/>
                <w:szCs w:val="24"/>
                <w:shd w:val="clear" w:color="auto" w:fill="FFFFFF"/>
              </w:rPr>
            </w:pPr>
            <w:r w:rsidRPr="00193F38">
              <w:rPr>
                <w:rFonts w:ascii="Times New Roman" w:eastAsia="Times New Roman" w:hAnsi="Times New Roman" w:cs="Times New Roman"/>
                <w:kern w:val="2"/>
                <w:sz w:val="24"/>
                <w:szCs w:val="24"/>
              </w:rPr>
              <w:t>Netaikoma</w:t>
            </w:r>
          </w:p>
        </w:tc>
      </w:tr>
      <w:tr w:rsidR="00193F38" w:rsidRPr="00193F38" w14:paraId="693411FD"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1FB"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5.7. Avanso užtikrinimas</w:t>
            </w:r>
          </w:p>
        </w:tc>
        <w:tc>
          <w:tcPr>
            <w:tcW w:w="6441" w:type="dxa"/>
            <w:gridSpan w:val="2"/>
            <w:tcBorders>
              <w:top w:val="single" w:sz="4" w:space="0" w:color="auto"/>
              <w:left w:val="single" w:sz="4" w:space="0" w:color="auto"/>
              <w:bottom w:val="single" w:sz="4" w:space="0" w:color="auto"/>
              <w:right w:val="single" w:sz="4" w:space="0" w:color="auto"/>
            </w:tcBorders>
          </w:tcPr>
          <w:p w14:paraId="693411FC" w14:textId="77777777" w:rsidR="00193F38" w:rsidRPr="00193F38" w:rsidRDefault="00193F38" w:rsidP="00461783">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Netaikoma</w:t>
            </w:r>
            <w:r w:rsidRPr="00193F38">
              <w:rPr>
                <w:rFonts w:ascii="Times New Roman" w:eastAsia="Times New Roman" w:hAnsi="Times New Roman" w:cs="Times New Roman"/>
                <w:color w:val="000000"/>
                <w:kern w:val="2"/>
                <w:sz w:val="24"/>
                <w:szCs w:val="24"/>
                <w:shd w:val="clear" w:color="auto" w:fill="FFFFFF"/>
              </w:rPr>
              <w:t xml:space="preserve"> </w:t>
            </w:r>
          </w:p>
        </w:tc>
      </w:tr>
      <w:tr w:rsidR="00193F38" w:rsidRPr="00193F38" w14:paraId="693411FF" w14:textId="77777777" w:rsidTr="002B618F">
        <w:trPr>
          <w:trHeight w:val="300"/>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1FE"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6. PASLAUGŲ KOKYBĖ IR GARANTINIAI ĮSIPAREIGOJIMAI</w:t>
            </w:r>
          </w:p>
        </w:tc>
      </w:tr>
      <w:tr w:rsidR="00193F38" w:rsidRPr="00193F38" w14:paraId="69341202"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00"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lastRenderedPageBreak/>
              <w:t>6.1. Garantinis terminas</w:t>
            </w:r>
          </w:p>
        </w:tc>
        <w:tc>
          <w:tcPr>
            <w:tcW w:w="6441" w:type="dxa"/>
            <w:gridSpan w:val="2"/>
            <w:tcBorders>
              <w:top w:val="single" w:sz="4" w:space="0" w:color="auto"/>
              <w:left w:val="single" w:sz="4" w:space="0" w:color="auto"/>
              <w:bottom w:val="single" w:sz="4" w:space="0" w:color="auto"/>
              <w:right w:val="single" w:sz="4" w:space="0" w:color="auto"/>
            </w:tcBorders>
          </w:tcPr>
          <w:p w14:paraId="69341201" w14:textId="77777777" w:rsidR="00193F38" w:rsidRPr="00193F38" w:rsidRDefault="00193F38" w:rsidP="00461783">
            <w:pPr>
              <w:spacing w:after="0" w:line="240" w:lineRule="auto"/>
              <w:rPr>
                <w:rFonts w:ascii="Times New Roman" w:eastAsia="Times New Roman" w:hAnsi="Times New Roman" w:cs="Times New Roman"/>
                <w:sz w:val="24"/>
                <w:szCs w:val="24"/>
              </w:rPr>
            </w:pPr>
            <w:r w:rsidRPr="00193F38">
              <w:rPr>
                <w:rFonts w:ascii="Times New Roman" w:eastAsia="Times New Roman" w:hAnsi="Times New Roman" w:cs="Times New Roman"/>
                <w:kern w:val="2"/>
                <w:sz w:val="24"/>
                <w:szCs w:val="24"/>
              </w:rPr>
              <w:t>Netaikoma</w:t>
            </w:r>
          </w:p>
        </w:tc>
      </w:tr>
      <w:tr w:rsidR="00193F38" w:rsidRPr="00193F38" w14:paraId="69341205"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03"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sz w:val="24"/>
                <w:szCs w:val="24"/>
              </w:rPr>
              <w:t>6.2. Terminas Paslaugų trūkumams pašalinti</w:t>
            </w:r>
          </w:p>
        </w:tc>
        <w:tc>
          <w:tcPr>
            <w:tcW w:w="6441" w:type="dxa"/>
            <w:gridSpan w:val="2"/>
            <w:tcBorders>
              <w:top w:val="single" w:sz="4" w:space="0" w:color="auto"/>
              <w:left w:val="single" w:sz="4" w:space="0" w:color="auto"/>
              <w:bottom w:val="single" w:sz="4" w:space="0" w:color="auto"/>
              <w:right w:val="single" w:sz="4" w:space="0" w:color="auto"/>
            </w:tcBorders>
          </w:tcPr>
          <w:p w14:paraId="69341204" w14:textId="77777777" w:rsidR="00193F38" w:rsidRPr="00193F38" w:rsidRDefault="00193F38" w:rsidP="00461783">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Netaikoma</w:t>
            </w:r>
          </w:p>
        </w:tc>
      </w:tr>
      <w:tr w:rsidR="00193F38" w:rsidRPr="00193F38" w14:paraId="69341208"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06" w14:textId="77777777" w:rsidR="00193F38" w:rsidRPr="00193F38" w:rsidRDefault="00193F38" w:rsidP="00193F38">
            <w:pPr>
              <w:spacing w:after="0" w:line="240" w:lineRule="auto"/>
              <w:rPr>
                <w:rFonts w:ascii="Times New Roman" w:eastAsia="Times New Roman" w:hAnsi="Times New Roman" w:cs="Times New Roman"/>
                <w:b/>
                <w:sz w:val="24"/>
                <w:szCs w:val="24"/>
              </w:rPr>
            </w:pPr>
            <w:r w:rsidRPr="00193F38">
              <w:rPr>
                <w:rFonts w:ascii="Times New Roman" w:eastAsia="Times New Roman" w:hAnsi="Times New Roman" w:cs="Times New Roman"/>
                <w:b/>
                <w:sz w:val="24"/>
                <w:szCs w:val="24"/>
              </w:rPr>
              <w:t xml:space="preserve">6.3. Kokybinių kriterijų įgyvendinimo </w:t>
            </w:r>
            <w:r w:rsidRPr="00193F38">
              <w:rPr>
                <w:rFonts w:ascii="Times New Roman" w:eastAsia="Times New Roman" w:hAnsi="Times New Roman" w:cs="Times New Roman"/>
                <w:b/>
                <w:bCs/>
                <w:sz w:val="24"/>
                <w:szCs w:val="24"/>
              </w:rPr>
              <w:t xml:space="preserve">ir </w:t>
            </w:r>
            <w:r w:rsidRPr="00193F38">
              <w:rPr>
                <w:rFonts w:ascii="Times New Roman" w:eastAsia="Times New Roman" w:hAnsi="Times New Roman" w:cs="Times New Roman"/>
                <w:b/>
                <w:sz w:val="24"/>
                <w:szCs w:val="24"/>
              </w:rPr>
              <w:t>tikrinimo tvarka</w:t>
            </w:r>
          </w:p>
        </w:tc>
        <w:tc>
          <w:tcPr>
            <w:tcW w:w="6441" w:type="dxa"/>
            <w:gridSpan w:val="2"/>
            <w:tcBorders>
              <w:top w:val="single" w:sz="4" w:space="0" w:color="auto"/>
              <w:left w:val="single" w:sz="4" w:space="0" w:color="auto"/>
              <w:bottom w:val="single" w:sz="4" w:space="0" w:color="auto"/>
              <w:right w:val="single" w:sz="4" w:space="0" w:color="auto"/>
            </w:tcBorders>
          </w:tcPr>
          <w:p w14:paraId="69341207" w14:textId="77777777" w:rsidR="00193F38" w:rsidRPr="00193F38" w:rsidRDefault="00193F38" w:rsidP="00461783">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 xml:space="preserve">Netaikoma </w:t>
            </w:r>
          </w:p>
        </w:tc>
      </w:tr>
      <w:tr w:rsidR="00193F38" w:rsidRPr="00193F38" w14:paraId="6934120A" w14:textId="77777777" w:rsidTr="002B618F">
        <w:trPr>
          <w:trHeight w:val="300"/>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209"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7. SUTARTIES VYKDYMUI PASITELKIAMI SUBTIEKĖJAI IR (AR) SPECIALISTAI</w:t>
            </w:r>
          </w:p>
        </w:tc>
      </w:tr>
      <w:tr w:rsidR="00193F38" w:rsidRPr="00193F38" w14:paraId="6934120D"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0B" w14:textId="77777777" w:rsidR="00193F38" w:rsidRPr="00193F38" w:rsidRDefault="00193F38" w:rsidP="00193F38">
            <w:pPr>
              <w:spacing w:after="0" w:line="240" w:lineRule="auto"/>
              <w:rPr>
                <w:rFonts w:ascii="Times New Roman" w:eastAsia="Times New Roman" w:hAnsi="Times New Roman" w:cs="Times New Roman"/>
                <w:b/>
                <w:bCs/>
                <w:kern w:val="2"/>
                <w:sz w:val="24"/>
                <w:szCs w:val="24"/>
              </w:rPr>
            </w:pPr>
            <w:r w:rsidRPr="00193F38">
              <w:rPr>
                <w:rFonts w:ascii="Times New Roman" w:eastAsia="Times New Roman" w:hAnsi="Times New Roman" w:cs="Times New Roman"/>
                <w:b/>
                <w:bCs/>
                <w:kern w:val="2"/>
                <w:sz w:val="24"/>
                <w:szCs w:val="24"/>
              </w:rPr>
              <w:t xml:space="preserve">7.1. Sutarties vykdymui pasitelkiami </w:t>
            </w:r>
            <w:proofErr w:type="spellStart"/>
            <w:r w:rsidRPr="00193F38">
              <w:rPr>
                <w:rFonts w:ascii="Times New Roman" w:eastAsia="Times New Roman" w:hAnsi="Times New Roman" w:cs="Times New Roman"/>
                <w:b/>
                <w:bCs/>
                <w:kern w:val="2"/>
                <w:sz w:val="24"/>
                <w:szCs w:val="24"/>
              </w:rPr>
              <w:t>subtiekėjai</w:t>
            </w:r>
            <w:proofErr w:type="spellEnd"/>
            <w:r w:rsidRPr="00193F38">
              <w:rPr>
                <w:rFonts w:ascii="Times New Roman" w:eastAsia="Times New Roman" w:hAnsi="Times New Roman" w:cs="Times New Roman"/>
                <w:b/>
                <w:bCs/>
                <w:kern w:val="2"/>
                <w:sz w:val="24"/>
                <w:szCs w:val="24"/>
              </w:rPr>
              <w:t xml:space="preserve"> ir (ar) specialistai</w:t>
            </w:r>
          </w:p>
        </w:tc>
        <w:tc>
          <w:tcPr>
            <w:tcW w:w="6441" w:type="dxa"/>
            <w:gridSpan w:val="2"/>
            <w:tcBorders>
              <w:top w:val="single" w:sz="4" w:space="0" w:color="auto"/>
              <w:left w:val="single" w:sz="4" w:space="0" w:color="auto"/>
              <w:bottom w:val="single" w:sz="4" w:space="0" w:color="auto"/>
              <w:right w:val="single" w:sz="4" w:space="0" w:color="auto"/>
            </w:tcBorders>
          </w:tcPr>
          <w:p w14:paraId="6934120C" w14:textId="06A5A590" w:rsidR="00193F38" w:rsidRPr="001B715D" w:rsidRDefault="00193F38" w:rsidP="001B715D">
            <w:pPr>
              <w:spacing w:after="0" w:line="240" w:lineRule="auto"/>
              <w:rPr>
                <w:rFonts w:ascii="Times New Roman" w:eastAsia="Times New Roman" w:hAnsi="Times New Roman" w:cs="Times New Roman"/>
                <w:kern w:val="2"/>
                <w:sz w:val="24"/>
                <w:szCs w:val="24"/>
              </w:rPr>
            </w:pPr>
          </w:p>
        </w:tc>
      </w:tr>
      <w:tr w:rsidR="00193F38" w:rsidRPr="00193F38" w14:paraId="6934120F" w14:textId="77777777" w:rsidTr="002B618F">
        <w:trPr>
          <w:trHeight w:val="300"/>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20E"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8. PRIEVOLIŲ PAGAL SUTARTĮ ĮVYKDYMO UŽTIKRINIMAS</w:t>
            </w:r>
          </w:p>
        </w:tc>
      </w:tr>
      <w:tr w:rsidR="00193F38" w:rsidRPr="00193F38" w14:paraId="69341215"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10"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8.1. Prievolių pagal Sutartį įvykdymo užtikrinimas</w:t>
            </w:r>
          </w:p>
        </w:tc>
        <w:tc>
          <w:tcPr>
            <w:tcW w:w="6441" w:type="dxa"/>
            <w:gridSpan w:val="2"/>
            <w:tcBorders>
              <w:top w:val="single" w:sz="4" w:space="0" w:color="auto"/>
              <w:left w:val="single" w:sz="4" w:space="0" w:color="auto"/>
              <w:bottom w:val="single" w:sz="4" w:space="0" w:color="auto"/>
              <w:right w:val="single" w:sz="4" w:space="0" w:color="auto"/>
            </w:tcBorders>
            <w:hideMark/>
          </w:tcPr>
          <w:p w14:paraId="69341211" w14:textId="77777777" w:rsidR="00193F38" w:rsidRPr="00FD78D4" w:rsidRDefault="00193F38" w:rsidP="00193F38">
            <w:pPr>
              <w:spacing w:after="0" w:line="240" w:lineRule="auto"/>
              <w:rPr>
                <w:rFonts w:ascii="Times New Roman" w:eastAsia="Times New Roman" w:hAnsi="Times New Roman" w:cs="Times New Roman"/>
                <w:kern w:val="2"/>
                <w:sz w:val="24"/>
                <w:szCs w:val="24"/>
              </w:rPr>
            </w:pPr>
            <w:r w:rsidRPr="00FD78D4">
              <w:rPr>
                <w:rFonts w:ascii="Times New Roman" w:eastAsia="Times New Roman" w:hAnsi="Times New Roman" w:cs="Times New Roman"/>
                <w:kern w:val="2"/>
                <w:sz w:val="24"/>
                <w:szCs w:val="24"/>
              </w:rPr>
              <w:t>Prievolių pagal Sutartį įvykdymas užtikrinamas:</w:t>
            </w:r>
          </w:p>
          <w:p w14:paraId="69341212" w14:textId="1559B583" w:rsidR="00193F38" w:rsidRPr="00FD78D4" w:rsidRDefault="00193F38" w:rsidP="00193F38">
            <w:pPr>
              <w:spacing w:after="0" w:line="240" w:lineRule="auto"/>
              <w:rPr>
                <w:rFonts w:ascii="Times New Roman" w:eastAsia="Times New Roman" w:hAnsi="Times New Roman" w:cs="Times New Roman"/>
                <w:kern w:val="2"/>
                <w:sz w:val="24"/>
                <w:szCs w:val="24"/>
              </w:rPr>
            </w:pPr>
            <w:r w:rsidRPr="00FD78D4">
              <w:rPr>
                <w:rFonts w:ascii="Times New Roman" w:eastAsia="Times New Roman" w:hAnsi="Times New Roman" w:cs="Times New Roman"/>
                <w:kern w:val="2"/>
                <w:sz w:val="24"/>
                <w:szCs w:val="24"/>
              </w:rPr>
              <w:t>Net</w:t>
            </w:r>
            <w:r w:rsidR="008D0D2A">
              <w:rPr>
                <w:rFonts w:ascii="Times New Roman" w:eastAsia="Times New Roman" w:hAnsi="Times New Roman" w:cs="Times New Roman"/>
                <w:kern w:val="2"/>
                <w:sz w:val="24"/>
                <w:szCs w:val="24"/>
              </w:rPr>
              <w:t>esybomis (delspinigiais, bauda).</w:t>
            </w:r>
          </w:p>
          <w:p w14:paraId="69341214" w14:textId="218CA00E" w:rsidR="00495A3E" w:rsidRPr="00193F38" w:rsidRDefault="00495A3E" w:rsidP="00294B02">
            <w:pPr>
              <w:spacing w:after="0" w:line="240" w:lineRule="auto"/>
              <w:rPr>
                <w:rFonts w:ascii="Times New Roman" w:eastAsia="Times New Roman" w:hAnsi="Times New Roman" w:cs="Times New Roman"/>
                <w:kern w:val="2"/>
                <w:sz w:val="24"/>
                <w:szCs w:val="24"/>
              </w:rPr>
            </w:pPr>
          </w:p>
        </w:tc>
      </w:tr>
      <w:tr w:rsidR="00193F38" w:rsidRPr="00193F38" w14:paraId="69341218"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16"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8.2 Sutarties įvykdymo užtikrinimo galiojimo terminas</w:t>
            </w:r>
          </w:p>
        </w:tc>
        <w:tc>
          <w:tcPr>
            <w:tcW w:w="6441" w:type="dxa"/>
            <w:gridSpan w:val="2"/>
            <w:tcBorders>
              <w:top w:val="single" w:sz="4" w:space="0" w:color="auto"/>
              <w:left w:val="single" w:sz="4" w:space="0" w:color="auto"/>
              <w:bottom w:val="single" w:sz="4" w:space="0" w:color="auto"/>
              <w:right w:val="single" w:sz="4" w:space="0" w:color="auto"/>
            </w:tcBorders>
          </w:tcPr>
          <w:p w14:paraId="69341217" w14:textId="1A628306" w:rsidR="00193F38" w:rsidRPr="00193F38" w:rsidRDefault="00294B02" w:rsidP="009841D9">
            <w:pPr>
              <w:spacing w:after="0" w:line="240" w:lineRule="auto"/>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Netaikoma</w:t>
            </w:r>
          </w:p>
        </w:tc>
      </w:tr>
      <w:tr w:rsidR="00193F38" w:rsidRPr="00193F38" w14:paraId="6934121B"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19"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8.3. Sutarties įvykdymo užtikrinimo pateikimas</w:t>
            </w:r>
          </w:p>
        </w:tc>
        <w:tc>
          <w:tcPr>
            <w:tcW w:w="6441" w:type="dxa"/>
            <w:gridSpan w:val="2"/>
            <w:tcBorders>
              <w:top w:val="single" w:sz="4" w:space="0" w:color="auto"/>
              <w:left w:val="single" w:sz="4" w:space="0" w:color="auto"/>
              <w:bottom w:val="single" w:sz="4" w:space="0" w:color="auto"/>
              <w:right w:val="single" w:sz="4" w:space="0" w:color="auto"/>
            </w:tcBorders>
          </w:tcPr>
          <w:p w14:paraId="1194E4DC" w14:textId="2204D868" w:rsidR="006A7A02" w:rsidRPr="00FD78D4" w:rsidRDefault="00294B02" w:rsidP="006A7A02">
            <w:pPr>
              <w:spacing w:after="0" w:line="240" w:lineRule="auto"/>
              <w:jc w:val="both"/>
              <w:rPr>
                <w:rFonts w:ascii="Times New Roman" w:hAnsi="Times New Roman" w:cs="Times New Roman"/>
              </w:rPr>
            </w:pPr>
            <w:r>
              <w:rPr>
                <w:rFonts w:ascii="Times New Roman" w:hAnsi="Times New Roman" w:cs="Times New Roman"/>
              </w:rPr>
              <w:t>Netaikoma</w:t>
            </w:r>
          </w:p>
          <w:p w14:paraId="6934121A" w14:textId="181C8385" w:rsidR="00D54020" w:rsidRPr="004539A4" w:rsidRDefault="00D54020" w:rsidP="00584E41">
            <w:pPr>
              <w:spacing w:after="0" w:line="240" w:lineRule="auto"/>
              <w:jc w:val="both"/>
              <w:rPr>
                <w:rFonts w:ascii="Times New Roman" w:eastAsia="Times New Roman" w:hAnsi="Times New Roman" w:cs="Times New Roman"/>
                <w:sz w:val="24"/>
                <w:szCs w:val="24"/>
              </w:rPr>
            </w:pPr>
          </w:p>
        </w:tc>
      </w:tr>
      <w:tr w:rsidR="00193F38" w:rsidRPr="00193F38" w14:paraId="6934121D" w14:textId="77777777" w:rsidTr="002B618F">
        <w:trPr>
          <w:trHeight w:val="300"/>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21C"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9. ŠALIŲ ATSAKOMYBĖ</w:t>
            </w:r>
          </w:p>
        </w:tc>
      </w:tr>
      <w:tr w:rsidR="00193F38" w:rsidRPr="00193F38" w14:paraId="69341220"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1E"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9.1. Pirkėjui taikomos netesybos už mokėjimų pagal Sutartį vėlavimą</w:t>
            </w:r>
          </w:p>
        </w:tc>
        <w:tc>
          <w:tcPr>
            <w:tcW w:w="6441" w:type="dxa"/>
            <w:gridSpan w:val="2"/>
            <w:tcBorders>
              <w:top w:val="single" w:sz="4" w:space="0" w:color="auto"/>
              <w:left w:val="single" w:sz="4" w:space="0" w:color="auto"/>
              <w:bottom w:val="single" w:sz="4" w:space="0" w:color="auto"/>
              <w:right w:val="single" w:sz="4" w:space="0" w:color="auto"/>
            </w:tcBorders>
          </w:tcPr>
          <w:p w14:paraId="6934121F" w14:textId="3CAF8FEB" w:rsidR="00193F38" w:rsidRPr="00193F38" w:rsidRDefault="00193F38" w:rsidP="00BB19F2">
            <w:pPr>
              <w:spacing w:after="0" w:line="240" w:lineRule="auto"/>
              <w:rPr>
                <w:rFonts w:ascii="Times New Roman" w:eastAsia="Times New Roman" w:hAnsi="Times New Roman" w:cs="Times New Roman"/>
                <w:color w:val="000000"/>
                <w:kern w:val="2"/>
                <w:sz w:val="24"/>
                <w:szCs w:val="24"/>
              </w:rPr>
            </w:pPr>
            <w:r w:rsidRPr="00193F38">
              <w:rPr>
                <w:rFonts w:ascii="Times New Roman" w:eastAsia="Times New Roman" w:hAnsi="Times New Roman" w:cs="Times New Roman"/>
                <w:color w:val="000000"/>
                <w:kern w:val="2"/>
                <w:sz w:val="24"/>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BB19F2">
              <w:rPr>
                <w:rFonts w:ascii="Times New Roman" w:eastAsia="Times New Roman" w:hAnsi="Times New Roman" w:cs="Times New Roman"/>
                <w:kern w:val="2"/>
                <w:sz w:val="24"/>
                <w:szCs w:val="24"/>
              </w:rPr>
              <w:t xml:space="preserve">0,02 (dvi šimtosios) procento </w:t>
            </w:r>
            <w:r w:rsidRPr="00193F38">
              <w:rPr>
                <w:rFonts w:ascii="Times New Roman" w:eastAsia="Times New Roman" w:hAnsi="Times New Roman" w:cs="Times New Roman"/>
                <w:color w:val="000000"/>
                <w:kern w:val="2"/>
                <w:sz w:val="24"/>
                <w:szCs w:val="24"/>
              </w:rPr>
              <w:t xml:space="preserve">dydžio </w:t>
            </w:r>
            <w:r w:rsidRPr="004539A4">
              <w:rPr>
                <w:rFonts w:ascii="Times New Roman" w:eastAsia="Times New Roman" w:hAnsi="Times New Roman" w:cs="Times New Roman"/>
                <w:kern w:val="2"/>
                <w:sz w:val="24"/>
                <w:szCs w:val="24"/>
              </w:rPr>
              <w:t>delspinigi</w:t>
            </w:r>
            <w:r w:rsidR="00C1733F" w:rsidRPr="004539A4">
              <w:rPr>
                <w:rFonts w:ascii="Times New Roman" w:eastAsia="Times New Roman" w:hAnsi="Times New Roman" w:cs="Times New Roman"/>
                <w:kern w:val="2"/>
                <w:sz w:val="24"/>
                <w:szCs w:val="24"/>
              </w:rPr>
              <w:t>ų</w:t>
            </w:r>
            <w:r w:rsidRPr="004539A4">
              <w:rPr>
                <w:rFonts w:ascii="Times New Roman" w:eastAsia="Times New Roman" w:hAnsi="Times New Roman" w:cs="Times New Roman"/>
                <w:kern w:val="2"/>
                <w:sz w:val="24"/>
                <w:szCs w:val="24"/>
              </w:rPr>
              <w:t xml:space="preserve"> nuo </w:t>
            </w:r>
            <w:r w:rsidRPr="00193F38">
              <w:rPr>
                <w:rFonts w:ascii="Times New Roman" w:eastAsia="Times New Roman" w:hAnsi="Times New Roman" w:cs="Times New Roman"/>
                <w:color w:val="000000"/>
                <w:kern w:val="2"/>
                <w:sz w:val="24"/>
                <w:szCs w:val="24"/>
              </w:rPr>
              <w:t xml:space="preserve">neapmokėtos sumos be PVM už kiekvieną vėlavimo </w:t>
            </w:r>
            <w:r w:rsidRPr="00BB19F2">
              <w:rPr>
                <w:rFonts w:ascii="Times New Roman" w:eastAsia="Times New Roman" w:hAnsi="Times New Roman" w:cs="Times New Roman"/>
                <w:kern w:val="2"/>
                <w:sz w:val="24"/>
                <w:szCs w:val="24"/>
              </w:rPr>
              <w:t>dieną.</w:t>
            </w:r>
            <w:r w:rsidRPr="00193F38">
              <w:rPr>
                <w:rFonts w:ascii="Times New Roman" w:eastAsia="Times New Roman" w:hAnsi="Times New Roman" w:cs="Times New Roman"/>
                <w:color w:val="000000"/>
                <w:kern w:val="2"/>
                <w:sz w:val="24"/>
                <w:szCs w:val="24"/>
              </w:rPr>
              <w:t xml:space="preserve">   </w:t>
            </w:r>
          </w:p>
        </w:tc>
      </w:tr>
      <w:tr w:rsidR="00193F38" w:rsidRPr="00193F38" w14:paraId="69341228"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21"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sz w:val="24"/>
                <w:szCs w:val="24"/>
              </w:rPr>
              <w:t>9.2. Tiekėjui taikomos netesybos</w:t>
            </w:r>
          </w:p>
        </w:tc>
        <w:tc>
          <w:tcPr>
            <w:tcW w:w="6441" w:type="dxa"/>
            <w:gridSpan w:val="2"/>
            <w:tcBorders>
              <w:top w:val="single" w:sz="4" w:space="0" w:color="auto"/>
              <w:left w:val="single" w:sz="4" w:space="0" w:color="auto"/>
              <w:bottom w:val="single" w:sz="4" w:space="0" w:color="auto"/>
              <w:right w:val="single" w:sz="4" w:space="0" w:color="auto"/>
            </w:tcBorders>
          </w:tcPr>
          <w:p w14:paraId="69341222" w14:textId="4DC6E417" w:rsidR="00193F38" w:rsidRPr="004539A4"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color w:val="000000"/>
                <w:kern w:val="2"/>
                <w:sz w:val="24"/>
                <w:szCs w:val="24"/>
              </w:rPr>
              <w:t xml:space="preserve">9.2.1. Jeigu Tiekėjas vėluoja suteikti Paslaugas arba nevykdo kitų sutartinių įsipareigojimų, Pirkėjas nuo kitos nei nustatytas terminas dienos Tiekėjui skaičiuoja </w:t>
            </w:r>
            <w:r w:rsidRPr="00BB19F2">
              <w:rPr>
                <w:rFonts w:ascii="Times New Roman" w:eastAsia="Times New Roman" w:hAnsi="Times New Roman" w:cs="Times New Roman"/>
                <w:kern w:val="2"/>
                <w:sz w:val="24"/>
                <w:szCs w:val="24"/>
              </w:rPr>
              <w:t xml:space="preserve">0,02 (dvi šimtosios) procento </w:t>
            </w:r>
            <w:r w:rsidRPr="00193F38">
              <w:rPr>
                <w:rFonts w:ascii="Times New Roman" w:eastAsia="Times New Roman" w:hAnsi="Times New Roman" w:cs="Times New Roman"/>
                <w:color w:val="000000"/>
                <w:kern w:val="2"/>
                <w:sz w:val="24"/>
                <w:szCs w:val="24"/>
              </w:rPr>
              <w:t xml:space="preserve">dydžio </w:t>
            </w:r>
            <w:r w:rsidRPr="004539A4">
              <w:rPr>
                <w:rFonts w:ascii="Times New Roman" w:eastAsia="Times New Roman" w:hAnsi="Times New Roman" w:cs="Times New Roman"/>
                <w:kern w:val="2"/>
                <w:sz w:val="24"/>
                <w:szCs w:val="24"/>
              </w:rPr>
              <w:t>delspinigi</w:t>
            </w:r>
            <w:r w:rsidR="00A2075B" w:rsidRPr="004539A4">
              <w:rPr>
                <w:rFonts w:ascii="Times New Roman" w:eastAsia="Times New Roman" w:hAnsi="Times New Roman" w:cs="Times New Roman"/>
                <w:kern w:val="2"/>
                <w:sz w:val="24"/>
                <w:szCs w:val="24"/>
              </w:rPr>
              <w:t>ų</w:t>
            </w:r>
            <w:r w:rsidRPr="004539A4">
              <w:rPr>
                <w:rFonts w:ascii="Times New Roman" w:eastAsia="Times New Roman" w:hAnsi="Times New Roman" w:cs="Times New Roman"/>
                <w:kern w:val="2"/>
                <w:sz w:val="24"/>
                <w:szCs w:val="24"/>
              </w:rPr>
              <w:t xml:space="preserve"> už kiekvieną uždelstą dieną nuo laiku nesuteiktų Paslaugų ar kitų sutartinių įsipareigojimų nevykdymo kainos be PVM.</w:t>
            </w:r>
          </w:p>
          <w:p w14:paraId="2A8DDBCE" w14:textId="175FB97D" w:rsidR="00313D39" w:rsidRPr="00313D39" w:rsidRDefault="00313D39" w:rsidP="00313D39">
            <w:pPr>
              <w:spacing w:after="0" w:line="240" w:lineRule="auto"/>
              <w:rPr>
                <w:rFonts w:ascii="Times New Roman" w:eastAsia="Times New Roman" w:hAnsi="Times New Roman" w:cs="Times New Roman"/>
                <w:sz w:val="24"/>
                <w:szCs w:val="24"/>
              </w:rPr>
            </w:pPr>
            <w:r w:rsidRPr="00313D39">
              <w:rPr>
                <w:rFonts w:ascii="Times New Roman" w:eastAsia="Times New Roman" w:hAnsi="Times New Roman" w:cs="Times New Roman"/>
                <w:color w:val="000000"/>
                <w:sz w:val="24"/>
                <w:szCs w:val="24"/>
                <w:lang w:val="lt"/>
              </w:rPr>
              <w:t xml:space="preserve">9.2.2. Jeigu Tiekėjas vėluoja grąžinti dėl Tiekėjui mokėtinos sumos sumažinimo susidariusią permoką pagal Bendrųjų sąlygų 7.4.1.2 papunktį, Pirkėjas nuo kitos nei nustatytas terminas dienos Tiekėjui </w:t>
            </w:r>
            <w:r w:rsidRPr="00313D39">
              <w:rPr>
                <w:rFonts w:ascii="Times New Roman" w:eastAsia="Times New Roman" w:hAnsi="Times New Roman" w:cs="Times New Roman"/>
                <w:sz w:val="24"/>
                <w:szCs w:val="24"/>
                <w:lang w:val="lt"/>
              </w:rPr>
              <w:t>skaičiuoja 0,02 (dvi šimtosios) procento  dydžio delspinig</w:t>
            </w:r>
            <w:r w:rsidRPr="00FD78D4">
              <w:rPr>
                <w:rFonts w:ascii="Times New Roman" w:eastAsia="Times New Roman" w:hAnsi="Times New Roman" w:cs="Times New Roman"/>
                <w:sz w:val="24"/>
                <w:szCs w:val="24"/>
                <w:lang w:val="lt"/>
              </w:rPr>
              <w:t>i</w:t>
            </w:r>
            <w:r w:rsidR="00DE57B5" w:rsidRPr="00FD78D4">
              <w:rPr>
                <w:rFonts w:ascii="Times New Roman" w:eastAsia="Times New Roman" w:hAnsi="Times New Roman" w:cs="Times New Roman"/>
                <w:sz w:val="24"/>
                <w:szCs w:val="24"/>
                <w:lang w:val="lt"/>
              </w:rPr>
              <w:t>ų</w:t>
            </w:r>
            <w:r w:rsidR="00DE57B5">
              <w:rPr>
                <w:rFonts w:ascii="Times New Roman" w:eastAsia="Times New Roman" w:hAnsi="Times New Roman" w:cs="Times New Roman"/>
                <w:sz w:val="24"/>
                <w:szCs w:val="24"/>
                <w:lang w:val="lt"/>
              </w:rPr>
              <w:t xml:space="preserve">, </w:t>
            </w:r>
            <w:r w:rsidRPr="00313D39">
              <w:rPr>
                <w:rFonts w:ascii="Times New Roman" w:eastAsia="Times New Roman" w:hAnsi="Times New Roman" w:cs="Times New Roman"/>
                <w:sz w:val="24"/>
                <w:szCs w:val="24"/>
                <w:lang w:val="lt"/>
              </w:rPr>
              <w:t>už kiekvieną uždelstą dieną nuo laiku negrąžintos permokos kainos be PVM.</w:t>
            </w:r>
          </w:p>
          <w:p w14:paraId="69341224" w14:textId="114597F7" w:rsidR="00193F38" w:rsidRPr="00962F53" w:rsidRDefault="00962F53" w:rsidP="00BB19F2">
            <w:pPr>
              <w:spacing w:after="0" w:line="240" w:lineRule="auto"/>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9.2.3</w:t>
            </w:r>
            <w:r w:rsidR="00193F38" w:rsidRPr="004539A4">
              <w:rPr>
                <w:rFonts w:ascii="Times New Roman" w:eastAsia="Times New Roman" w:hAnsi="Times New Roman" w:cs="Times New Roman"/>
                <w:kern w:val="2"/>
                <w:sz w:val="24"/>
                <w:szCs w:val="24"/>
              </w:rPr>
              <w:t xml:space="preserve">. Tiekėjas privalo sumokėti Pirkėjui netesybas per </w:t>
            </w:r>
            <w:r w:rsidR="00BB19F2" w:rsidRPr="004539A4">
              <w:rPr>
                <w:rFonts w:ascii="Times New Roman" w:eastAsia="Times New Roman" w:hAnsi="Times New Roman" w:cs="Times New Roman"/>
                <w:kern w:val="2"/>
                <w:sz w:val="24"/>
                <w:szCs w:val="24"/>
              </w:rPr>
              <w:t>30 (trisdešimt)</w:t>
            </w:r>
            <w:r w:rsidR="00193F38" w:rsidRPr="004539A4">
              <w:rPr>
                <w:rFonts w:ascii="Times New Roman" w:eastAsia="Times New Roman" w:hAnsi="Times New Roman" w:cs="Times New Roman"/>
                <w:kern w:val="2"/>
                <w:sz w:val="24"/>
                <w:szCs w:val="24"/>
              </w:rPr>
              <w:t xml:space="preserve"> dienų nuo Pirkėjo pareikalavimo, jeigu netesybų suma nėra </w:t>
            </w:r>
            <w:r w:rsidR="00193F38" w:rsidRPr="004539A4">
              <w:rPr>
                <w:rFonts w:ascii="Times New Roman" w:eastAsia="Times New Roman" w:hAnsi="Times New Roman" w:cs="Times New Roman"/>
                <w:sz w:val="24"/>
                <w:szCs w:val="24"/>
              </w:rPr>
              <w:t>išskaitoma iš Tiekėjui mokėtinos sumos.</w:t>
            </w:r>
          </w:p>
          <w:p w14:paraId="69341226" w14:textId="38BDF5BB" w:rsidR="001D270E" w:rsidRPr="004539A4" w:rsidRDefault="00962F53" w:rsidP="001D270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9.2.4</w:t>
            </w:r>
            <w:r w:rsidR="00BB19F2" w:rsidRPr="004539A4">
              <w:rPr>
                <w:rFonts w:ascii="Times New Roman" w:eastAsia="Times New Roman" w:hAnsi="Times New Roman" w:cs="Times New Roman"/>
                <w:sz w:val="24"/>
                <w:szCs w:val="24"/>
              </w:rPr>
              <w:t>.</w:t>
            </w:r>
            <w:r w:rsidR="001D270E" w:rsidRPr="004539A4">
              <w:t xml:space="preserve"> </w:t>
            </w:r>
            <w:r w:rsidR="000657FA" w:rsidRPr="00FD78D4">
              <w:rPr>
                <w:rFonts w:ascii="Times New Roman" w:eastAsia="Times New Roman" w:hAnsi="Times New Roman" w:cs="Times New Roman"/>
                <w:sz w:val="24"/>
                <w:szCs w:val="24"/>
              </w:rPr>
              <w:t>Pirkėjo atstovas, atsakingas už sutarties vykdymą,</w:t>
            </w:r>
            <w:r w:rsidR="001D270E" w:rsidRPr="00FD78D4">
              <w:rPr>
                <w:rFonts w:ascii="Times New Roman" w:eastAsia="Times New Roman" w:hAnsi="Times New Roman" w:cs="Times New Roman"/>
                <w:sz w:val="24"/>
                <w:szCs w:val="24"/>
              </w:rPr>
              <w:t xml:space="preserve"> </w:t>
            </w:r>
            <w:r w:rsidR="00C95EF0" w:rsidRPr="00FD78D4">
              <w:rPr>
                <w:rFonts w:ascii="Times New Roman" w:eastAsia="Times New Roman" w:hAnsi="Times New Roman" w:cs="Times New Roman"/>
                <w:sz w:val="24"/>
                <w:szCs w:val="24"/>
              </w:rPr>
              <w:t xml:space="preserve">nustatęs </w:t>
            </w:r>
            <w:r w:rsidR="001D270E" w:rsidRPr="00FD78D4">
              <w:rPr>
                <w:rFonts w:ascii="Times New Roman" w:eastAsia="Times New Roman" w:hAnsi="Times New Roman" w:cs="Times New Roman"/>
                <w:sz w:val="24"/>
                <w:szCs w:val="24"/>
              </w:rPr>
              <w:t xml:space="preserve">nekokybišką Paslaugų </w:t>
            </w:r>
            <w:r w:rsidR="00C95EF0" w:rsidRPr="00FD78D4">
              <w:rPr>
                <w:rFonts w:ascii="Times New Roman" w:eastAsia="Times New Roman" w:hAnsi="Times New Roman" w:cs="Times New Roman"/>
                <w:sz w:val="24"/>
                <w:szCs w:val="24"/>
              </w:rPr>
              <w:t>suteikimą</w:t>
            </w:r>
            <w:r w:rsidR="001B3EAB">
              <w:rPr>
                <w:rFonts w:ascii="Times New Roman" w:eastAsia="Times New Roman" w:hAnsi="Times New Roman" w:cs="Times New Roman"/>
                <w:sz w:val="24"/>
                <w:szCs w:val="24"/>
              </w:rPr>
              <w:t xml:space="preserve"> (nesilaikant techninės </w:t>
            </w:r>
            <w:r w:rsidR="005005A2">
              <w:rPr>
                <w:rFonts w:ascii="Times New Roman" w:eastAsia="Times New Roman" w:hAnsi="Times New Roman" w:cs="Times New Roman"/>
                <w:sz w:val="24"/>
                <w:szCs w:val="24"/>
              </w:rPr>
              <w:t>6.1, 6.</w:t>
            </w:r>
            <w:bookmarkStart w:id="0" w:name="_GoBack"/>
            <w:bookmarkEnd w:id="0"/>
            <w:r w:rsidR="005005A2">
              <w:rPr>
                <w:rFonts w:ascii="Times New Roman" w:eastAsia="Times New Roman" w:hAnsi="Times New Roman" w:cs="Times New Roman"/>
                <w:sz w:val="24"/>
                <w:szCs w:val="24"/>
              </w:rPr>
              <w:t xml:space="preserve">2, 7.2 </w:t>
            </w:r>
            <w:r w:rsidR="005005A2">
              <w:rPr>
                <w:rFonts w:ascii="Times New Roman" w:eastAsia="Times New Roman" w:hAnsi="Times New Roman" w:cs="Times New Roman"/>
                <w:sz w:val="24"/>
                <w:szCs w:val="24"/>
              </w:rPr>
              <w:t>ir</w:t>
            </w:r>
            <w:r w:rsidR="005005A2">
              <w:rPr>
                <w:rFonts w:ascii="Times New Roman" w:eastAsia="Times New Roman" w:hAnsi="Times New Roman" w:cs="Times New Roman"/>
                <w:sz w:val="24"/>
                <w:szCs w:val="24"/>
              </w:rPr>
              <w:t xml:space="preserve"> 7.3</w:t>
            </w:r>
            <w:r w:rsidR="00554905">
              <w:rPr>
                <w:rFonts w:ascii="Times New Roman" w:eastAsia="Times New Roman" w:hAnsi="Times New Roman" w:cs="Times New Roman"/>
                <w:sz w:val="24"/>
                <w:szCs w:val="24"/>
              </w:rPr>
              <w:t xml:space="preserve"> </w:t>
            </w:r>
            <w:r w:rsidR="001B3EAB">
              <w:rPr>
                <w:rFonts w:ascii="Times New Roman" w:eastAsia="Times New Roman" w:hAnsi="Times New Roman" w:cs="Times New Roman"/>
                <w:sz w:val="24"/>
                <w:szCs w:val="24"/>
              </w:rPr>
              <w:t>punktuose nustatytų reikalavimų)</w:t>
            </w:r>
            <w:r w:rsidR="00C95EF0" w:rsidRPr="00FD78D4">
              <w:rPr>
                <w:rFonts w:ascii="Times New Roman" w:eastAsia="Times New Roman" w:hAnsi="Times New Roman" w:cs="Times New Roman"/>
                <w:sz w:val="24"/>
                <w:szCs w:val="24"/>
              </w:rPr>
              <w:t xml:space="preserve"> </w:t>
            </w:r>
            <w:r w:rsidR="001D270E" w:rsidRPr="00FD78D4">
              <w:rPr>
                <w:rFonts w:ascii="Times New Roman" w:eastAsia="Times New Roman" w:hAnsi="Times New Roman" w:cs="Times New Roman"/>
                <w:sz w:val="24"/>
                <w:szCs w:val="24"/>
              </w:rPr>
              <w:t xml:space="preserve">ir/ar padarytus nuostolius, informuoja telefonu ir el. paštu </w:t>
            </w:r>
            <w:r w:rsidR="00CE07E6" w:rsidRPr="00FD78D4">
              <w:rPr>
                <w:rFonts w:ascii="Times New Roman" w:eastAsia="Times New Roman" w:hAnsi="Times New Roman" w:cs="Times New Roman"/>
                <w:sz w:val="24"/>
                <w:szCs w:val="24"/>
              </w:rPr>
              <w:t>Tiekėją</w:t>
            </w:r>
            <w:r w:rsidR="001D270E" w:rsidRPr="00FD78D4">
              <w:rPr>
                <w:rFonts w:ascii="Times New Roman" w:eastAsia="Times New Roman" w:hAnsi="Times New Roman" w:cs="Times New Roman"/>
                <w:sz w:val="24"/>
                <w:szCs w:val="24"/>
              </w:rPr>
              <w:t xml:space="preserve">, kuris per dvi valandas atsiunčia atstovą Paslaugų kokybei ir/ar padarytiems nuostoliams  įvertinti bei  laisvos formos nekokybiškų Paslaugų atlikimo nustatymo aktui surašyti. Surašytą laisvos formos aktą pasirašo </w:t>
            </w:r>
            <w:r w:rsidR="0049616F" w:rsidRPr="00FD78D4">
              <w:rPr>
                <w:rFonts w:ascii="Times New Roman" w:eastAsia="Times New Roman" w:hAnsi="Times New Roman" w:cs="Times New Roman"/>
                <w:sz w:val="24"/>
                <w:szCs w:val="24"/>
              </w:rPr>
              <w:t xml:space="preserve">Tiekėjas </w:t>
            </w:r>
            <w:r w:rsidR="001D270E" w:rsidRPr="00FD78D4">
              <w:rPr>
                <w:rFonts w:ascii="Times New Roman" w:eastAsia="Times New Roman" w:hAnsi="Times New Roman" w:cs="Times New Roman"/>
                <w:sz w:val="24"/>
                <w:szCs w:val="24"/>
              </w:rPr>
              <w:t xml:space="preserve">ir </w:t>
            </w:r>
            <w:r w:rsidR="00D64020" w:rsidRPr="00FD78D4">
              <w:rPr>
                <w:rFonts w:ascii="Times New Roman" w:eastAsia="Times New Roman" w:hAnsi="Times New Roman" w:cs="Times New Roman"/>
                <w:sz w:val="24"/>
                <w:szCs w:val="24"/>
              </w:rPr>
              <w:t>Pirkėjo atstovas, atsakingas už Sutarties vykdymą</w:t>
            </w:r>
            <w:r w:rsidR="00212353" w:rsidRPr="00FD78D4">
              <w:rPr>
                <w:rFonts w:ascii="Times New Roman" w:eastAsia="Times New Roman" w:hAnsi="Times New Roman" w:cs="Times New Roman"/>
                <w:sz w:val="24"/>
                <w:szCs w:val="24"/>
              </w:rPr>
              <w:t>.</w:t>
            </w:r>
            <w:r w:rsidR="001D270E" w:rsidRPr="00FD78D4">
              <w:rPr>
                <w:rFonts w:ascii="Times New Roman" w:eastAsia="Times New Roman" w:hAnsi="Times New Roman" w:cs="Times New Roman"/>
                <w:sz w:val="24"/>
                <w:szCs w:val="24"/>
              </w:rPr>
              <w:t xml:space="preserve">  Jei </w:t>
            </w:r>
            <w:r w:rsidR="0049616F" w:rsidRPr="00FD78D4">
              <w:rPr>
                <w:rFonts w:ascii="Times New Roman" w:eastAsia="Times New Roman" w:hAnsi="Times New Roman" w:cs="Times New Roman"/>
                <w:sz w:val="24"/>
                <w:szCs w:val="24"/>
              </w:rPr>
              <w:t xml:space="preserve">Tiekėjas </w:t>
            </w:r>
            <w:r w:rsidR="001D270E" w:rsidRPr="00FD78D4">
              <w:rPr>
                <w:rFonts w:ascii="Times New Roman" w:eastAsia="Times New Roman" w:hAnsi="Times New Roman" w:cs="Times New Roman"/>
                <w:sz w:val="24"/>
                <w:szCs w:val="24"/>
              </w:rPr>
              <w:t xml:space="preserve">ar jo atstovas neatvyksta, aktą surašo tik </w:t>
            </w:r>
            <w:r w:rsidR="009F23C8" w:rsidRPr="00FD78D4">
              <w:rPr>
                <w:rFonts w:ascii="Times New Roman" w:eastAsia="Times New Roman" w:hAnsi="Times New Roman" w:cs="Times New Roman"/>
                <w:sz w:val="24"/>
                <w:szCs w:val="24"/>
              </w:rPr>
              <w:t xml:space="preserve">Pirkėjo atstovas, atsakingas </w:t>
            </w:r>
            <w:r w:rsidR="009F23C8" w:rsidRPr="00FD78D4">
              <w:rPr>
                <w:rFonts w:ascii="Times New Roman" w:eastAsia="Times New Roman" w:hAnsi="Times New Roman" w:cs="Times New Roman"/>
                <w:sz w:val="24"/>
                <w:szCs w:val="24"/>
              </w:rPr>
              <w:lastRenderedPageBreak/>
              <w:t xml:space="preserve">už Sutarties vykdymą </w:t>
            </w:r>
            <w:r w:rsidR="001D270E" w:rsidRPr="00FD78D4">
              <w:rPr>
                <w:rFonts w:ascii="Times New Roman" w:eastAsia="Times New Roman" w:hAnsi="Times New Roman" w:cs="Times New Roman"/>
                <w:sz w:val="24"/>
                <w:szCs w:val="24"/>
              </w:rPr>
              <w:t xml:space="preserve">ir prie akto prideda nekokybišką Paslaugų </w:t>
            </w:r>
            <w:r w:rsidR="00EF3F4A" w:rsidRPr="00FD78D4">
              <w:rPr>
                <w:rFonts w:ascii="Times New Roman" w:eastAsia="Times New Roman" w:hAnsi="Times New Roman" w:cs="Times New Roman"/>
                <w:sz w:val="24"/>
                <w:szCs w:val="24"/>
              </w:rPr>
              <w:t xml:space="preserve">suteikimą </w:t>
            </w:r>
            <w:r w:rsidR="001D270E" w:rsidRPr="00FD78D4">
              <w:rPr>
                <w:rFonts w:ascii="Times New Roman" w:eastAsia="Times New Roman" w:hAnsi="Times New Roman" w:cs="Times New Roman"/>
                <w:sz w:val="24"/>
                <w:szCs w:val="24"/>
              </w:rPr>
              <w:t xml:space="preserve">ir/ar patirtus nuostolius įrodančią medžiagą. Šiuo atveju </w:t>
            </w:r>
            <w:r w:rsidR="005B0FE0" w:rsidRPr="00FD78D4">
              <w:rPr>
                <w:rFonts w:ascii="Times New Roman" w:eastAsia="Times New Roman" w:hAnsi="Times New Roman" w:cs="Times New Roman"/>
                <w:sz w:val="24"/>
                <w:szCs w:val="24"/>
              </w:rPr>
              <w:t>Tiekėjo</w:t>
            </w:r>
            <w:r w:rsidR="001D270E" w:rsidRPr="00FD78D4">
              <w:rPr>
                <w:rFonts w:ascii="Times New Roman" w:eastAsia="Times New Roman" w:hAnsi="Times New Roman" w:cs="Times New Roman"/>
                <w:sz w:val="24"/>
                <w:szCs w:val="24"/>
              </w:rPr>
              <w:t xml:space="preserve"> parašas nėra būtinas. Aktas su priedais </w:t>
            </w:r>
            <w:r w:rsidR="005B0FE0" w:rsidRPr="00FD78D4">
              <w:rPr>
                <w:rFonts w:ascii="Times New Roman" w:eastAsia="Times New Roman" w:hAnsi="Times New Roman" w:cs="Times New Roman"/>
                <w:sz w:val="24"/>
                <w:szCs w:val="24"/>
              </w:rPr>
              <w:t>Tie</w:t>
            </w:r>
            <w:r w:rsidR="00C648D9" w:rsidRPr="00FD78D4">
              <w:rPr>
                <w:rFonts w:ascii="Times New Roman" w:eastAsia="Times New Roman" w:hAnsi="Times New Roman" w:cs="Times New Roman"/>
                <w:sz w:val="24"/>
                <w:szCs w:val="24"/>
              </w:rPr>
              <w:t xml:space="preserve">kėjui </w:t>
            </w:r>
            <w:r w:rsidR="001D270E" w:rsidRPr="00FD78D4">
              <w:rPr>
                <w:rFonts w:ascii="Times New Roman" w:eastAsia="Times New Roman" w:hAnsi="Times New Roman" w:cs="Times New Roman"/>
                <w:sz w:val="24"/>
                <w:szCs w:val="24"/>
              </w:rPr>
              <w:t>išsiunčiamas el. paštu.</w:t>
            </w:r>
          </w:p>
          <w:p w14:paraId="69341227" w14:textId="2FC36E82" w:rsidR="00BB19F2" w:rsidRPr="00193F38" w:rsidRDefault="001D270E" w:rsidP="00672716">
            <w:pPr>
              <w:spacing w:after="0" w:line="240" w:lineRule="auto"/>
              <w:rPr>
                <w:rFonts w:ascii="Times New Roman" w:eastAsia="Times New Roman" w:hAnsi="Times New Roman" w:cs="Times New Roman"/>
                <w:b/>
                <w:kern w:val="2"/>
                <w:sz w:val="24"/>
                <w:szCs w:val="24"/>
              </w:rPr>
            </w:pPr>
            <w:r w:rsidRPr="004539A4">
              <w:rPr>
                <w:rFonts w:ascii="Times New Roman" w:eastAsia="Times New Roman" w:hAnsi="Times New Roman" w:cs="Times New Roman"/>
                <w:sz w:val="24"/>
                <w:szCs w:val="24"/>
              </w:rPr>
              <w:t xml:space="preserve">Gavęs nurodytą Aktą ir per tris darbo dienas neįrodęs, jog atsakomybė netaikytina, ar kad </w:t>
            </w:r>
            <w:r w:rsidR="00C648D9" w:rsidRPr="004539A4">
              <w:rPr>
                <w:rFonts w:ascii="Times New Roman" w:eastAsia="Times New Roman" w:hAnsi="Times New Roman" w:cs="Times New Roman"/>
                <w:sz w:val="24"/>
                <w:szCs w:val="24"/>
              </w:rPr>
              <w:t xml:space="preserve">Tiekėjas </w:t>
            </w:r>
            <w:r w:rsidRPr="004539A4">
              <w:rPr>
                <w:rFonts w:ascii="Times New Roman" w:eastAsia="Times New Roman" w:hAnsi="Times New Roman" w:cs="Times New Roman"/>
                <w:sz w:val="24"/>
                <w:szCs w:val="24"/>
              </w:rPr>
              <w:t xml:space="preserve">atleistinas nuo atsakomybės, </w:t>
            </w:r>
            <w:r w:rsidR="008116DC" w:rsidRPr="004539A4">
              <w:rPr>
                <w:rFonts w:ascii="Times New Roman" w:eastAsia="Times New Roman" w:hAnsi="Times New Roman" w:cs="Times New Roman"/>
                <w:sz w:val="24"/>
                <w:szCs w:val="24"/>
              </w:rPr>
              <w:t xml:space="preserve">Tiekėjas </w:t>
            </w:r>
            <w:r w:rsidRPr="004539A4">
              <w:rPr>
                <w:rFonts w:ascii="Times New Roman" w:eastAsia="Times New Roman" w:hAnsi="Times New Roman" w:cs="Times New Roman"/>
                <w:sz w:val="24"/>
                <w:szCs w:val="24"/>
              </w:rPr>
              <w:t xml:space="preserve">moka </w:t>
            </w:r>
            <w:r w:rsidR="00080C4B">
              <w:rPr>
                <w:rFonts w:ascii="Times New Roman" w:eastAsia="Times New Roman" w:hAnsi="Times New Roman" w:cs="Times New Roman"/>
                <w:sz w:val="24"/>
                <w:szCs w:val="24"/>
              </w:rPr>
              <w:t>300</w:t>
            </w:r>
            <w:r w:rsidRPr="004539A4">
              <w:rPr>
                <w:rFonts w:ascii="Times New Roman" w:eastAsia="Times New Roman" w:hAnsi="Times New Roman" w:cs="Times New Roman"/>
                <w:sz w:val="24"/>
                <w:szCs w:val="24"/>
              </w:rPr>
              <w:t xml:space="preserve"> </w:t>
            </w:r>
            <w:proofErr w:type="spellStart"/>
            <w:r w:rsidRPr="004539A4">
              <w:rPr>
                <w:rFonts w:ascii="Times New Roman" w:eastAsia="Times New Roman" w:hAnsi="Times New Roman" w:cs="Times New Roman"/>
                <w:sz w:val="24"/>
                <w:szCs w:val="24"/>
              </w:rPr>
              <w:t>Eur</w:t>
            </w:r>
            <w:proofErr w:type="spellEnd"/>
            <w:r w:rsidRPr="004539A4">
              <w:rPr>
                <w:rFonts w:ascii="Times New Roman" w:eastAsia="Times New Roman" w:hAnsi="Times New Roman" w:cs="Times New Roman"/>
                <w:sz w:val="24"/>
                <w:szCs w:val="24"/>
              </w:rPr>
              <w:t xml:space="preserve"> (</w:t>
            </w:r>
            <w:r w:rsidR="00672716" w:rsidRPr="00672716">
              <w:rPr>
                <w:rFonts w:ascii="Times New Roman" w:eastAsia="Times New Roman" w:hAnsi="Times New Roman" w:cs="Times New Roman"/>
                <w:sz w:val="24"/>
                <w:szCs w:val="24"/>
              </w:rPr>
              <w:t>trys</w:t>
            </w:r>
            <w:r w:rsidR="004630AC" w:rsidRPr="00672716">
              <w:rPr>
                <w:rFonts w:ascii="Times New Roman" w:eastAsia="Times New Roman" w:hAnsi="Times New Roman" w:cs="Times New Roman"/>
                <w:sz w:val="24"/>
                <w:szCs w:val="24"/>
              </w:rPr>
              <w:t xml:space="preserve"> šimtus</w:t>
            </w:r>
            <w:r w:rsidRPr="00672716">
              <w:rPr>
                <w:rFonts w:ascii="Times New Roman" w:eastAsia="Times New Roman" w:hAnsi="Times New Roman" w:cs="Times New Roman"/>
                <w:sz w:val="24"/>
                <w:szCs w:val="24"/>
              </w:rPr>
              <w:t xml:space="preserve"> </w:t>
            </w:r>
            <w:r w:rsidRPr="004539A4">
              <w:rPr>
                <w:rFonts w:ascii="Times New Roman" w:eastAsia="Times New Roman" w:hAnsi="Times New Roman" w:cs="Times New Roman"/>
                <w:sz w:val="24"/>
                <w:szCs w:val="24"/>
              </w:rPr>
              <w:t xml:space="preserve">eurų) baudą už nekokybišką ir neatitinkantį techninėje specifikacijoje nurodytų reikalavimų Paslaugų teikimą. Tuo atveju, jeigu Sutarties pažeidimas tęstinis, t. y., kai iki Akte nurodyto termino pabaigos </w:t>
            </w:r>
            <w:r w:rsidRPr="001D270E">
              <w:rPr>
                <w:rFonts w:ascii="Times New Roman" w:eastAsia="Times New Roman" w:hAnsi="Times New Roman" w:cs="Times New Roman"/>
                <w:sz w:val="24"/>
                <w:szCs w:val="24"/>
              </w:rPr>
              <w:t xml:space="preserve">pažeidimas nepašalinamas, </w:t>
            </w:r>
            <w:r w:rsidR="008116DC" w:rsidRPr="004539A4">
              <w:rPr>
                <w:rFonts w:ascii="Times New Roman" w:eastAsia="Times New Roman" w:hAnsi="Times New Roman" w:cs="Times New Roman"/>
                <w:sz w:val="24"/>
                <w:szCs w:val="24"/>
              </w:rPr>
              <w:t xml:space="preserve">Tiekėjas </w:t>
            </w:r>
            <w:r w:rsidRPr="004539A4">
              <w:rPr>
                <w:rFonts w:ascii="Times New Roman" w:eastAsia="Times New Roman" w:hAnsi="Times New Roman" w:cs="Times New Roman"/>
                <w:sz w:val="24"/>
                <w:szCs w:val="24"/>
              </w:rPr>
              <w:t xml:space="preserve">moka po 50 </w:t>
            </w:r>
            <w:proofErr w:type="spellStart"/>
            <w:r w:rsidRPr="004539A4">
              <w:rPr>
                <w:rFonts w:ascii="Times New Roman" w:eastAsia="Times New Roman" w:hAnsi="Times New Roman" w:cs="Times New Roman"/>
                <w:sz w:val="24"/>
                <w:szCs w:val="24"/>
              </w:rPr>
              <w:t>Eur</w:t>
            </w:r>
            <w:proofErr w:type="spellEnd"/>
            <w:r w:rsidRPr="004539A4">
              <w:rPr>
                <w:rFonts w:ascii="Times New Roman" w:eastAsia="Times New Roman" w:hAnsi="Times New Roman" w:cs="Times New Roman"/>
                <w:sz w:val="24"/>
                <w:szCs w:val="24"/>
              </w:rPr>
              <w:t xml:space="preserve">  baudą už kiekvieną uždelstą dieną, pradedant skaičiuoti nuo Akte nurodyto termino pabaigos. Bauda (-</w:t>
            </w:r>
            <w:proofErr w:type="spellStart"/>
            <w:r w:rsidRPr="004539A4">
              <w:rPr>
                <w:rFonts w:ascii="Times New Roman" w:eastAsia="Times New Roman" w:hAnsi="Times New Roman" w:cs="Times New Roman"/>
                <w:sz w:val="24"/>
                <w:szCs w:val="24"/>
              </w:rPr>
              <w:t>os</w:t>
            </w:r>
            <w:proofErr w:type="spellEnd"/>
            <w:r w:rsidRPr="004539A4">
              <w:rPr>
                <w:rFonts w:ascii="Times New Roman" w:eastAsia="Times New Roman" w:hAnsi="Times New Roman" w:cs="Times New Roman"/>
                <w:sz w:val="24"/>
                <w:szCs w:val="24"/>
              </w:rPr>
              <w:t>) bus išskaičiuojama (-</w:t>
            </w:r>
            <w:proofErr w:type="spellStart"/>
            <w:r w:rsidRPr="004539A4">
              <w:rPr>
                <w:rFonts w:ascii="Times New Roman" w:eastAsia="Times New Roman" w:hAnsi="Times New Roman" w:cs="Times New Roman"/>
                <w:sz w:val="24"/>
                <w:szCs w:val="24"/>
              </w:rPr>
              <w:t>os</w:t>
            </w:r>
            <w:proofErr w:type="spellEnd"/>
            <w:r w:rsidRPr="004539A4">
              <w:rPr>
                <w:rFonts w:ascii="Times New Roman" w:eastAsia="Times New Roman" w:hAnsi="Times New Roman" w:cs="Times New Roman"/>
                <w:sz w:val="24"/>
                <w:szCs w:val="24"/>
              </w:rPr>
              <w:t xml:space="preserve">) iš to mėnesio </w:t>
            </w:r>
            <w:r w:rsidR="008116DC" w:rsidRPr="004539A4">
              <w:rPr>
                <w:rFonts w:ascii="Times New Roman" w:eastAsia="Times New Roman" w:hAnsi="Times New Roman" w:cs="Times New Roman"/>
                <w:sz w:val="24"/>
                <w:szCs w:val="24"/>
              </w:rPr>
              <w:t>Tiekėjo</w:t>
            </w:r>
            <w:r w:rsidRPr="004539A4">
              <w:rPr>
                <w:rFonts w:ascii="Times New Roman" w:eastAsia="Times New Roman" w:hAnsi="Times New Roman" w:cs="Times New Roman"/>
                <w:sz w:val="24"/>
                <w:szCs w:val="24"/>
              </w:rPr>
              <w:t xml:space="preserve"> pateiktos sąskaitos faktūros.</w:t>
            </w:r>
          </w:p>
        </w:tc>
      </w:tr>
      <w:tr w:rsidR="00193F38" w:rsidRPr="00193F38" w14:paraId="6934122D"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29" w14:textId="28E38278"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lastRenderedPageBreak/>
              <w:t>9.3. Tiekėjui / Pirkėjui taikoma bauda nutraukus Sutartį dėl esminio Sutarties pažeidimo ar nepagrįstai nutraukus Sutarties vykdymą ne Sutartyje nustatyta tvarka</w:t>
            </w:r>
          </w:p>
        </w:tc>
        <w:tc>
          <w:tcPr>
            <w:tcW w:w="6441" w:type="dxa"/>
            <w:gridSpan w:val="2"/>
            <w:tcBorders>
              <w:top w:val="single" w:sz="4" w:space="0" w:color="auto"/>
              <w:left w:val="single" w:sz="4" w:space="0" w:color="auto"/>
              <w:bottom w:val="single" w:sz="4" w:space="0" w:color="auto"/>
              <w:right w:val="single" w:sz="4" w:space="0" w:color="auto"/>
            </w:tcBorders>
          </w:tcPr>
          <w:p w14:paraId="6934122A" w14:textId="77777777" w:rsidR="00193F38" w:rsidRPr="00193F38" w:rsidRDefault="00193F38" w:rsidP="00193F38">
            <w:pPr>
              <w:spacing w:after="0" w:line="240" w:lineRule="auto"/>
              <w:rPr>
                <w:rFonts w:ascii="Times New Roman" w:eastAsia="Times New Roman" w:hAnsi="Times New Roman" w:cs="Times New Roman"/>
                <w:sz w:val="24"/>
                <w:szCs w:val="24"/>
              </w:rPr>
            </w:pPr>
            <w:r w:rsidRPr="00193F38">
              <w:rPr>
                <w:rFonts w:ascii="Times New Roman" w:eastAsia="Times New Roman" w:hAnsi="Times New Roman" w:cs="Times New Roman"/>
                <w:kern w:val="2"/>
                <w:sz w:val="24"/>
                <w:szCs w:val="24"/>
              </w:rPr>
              <w:t xml:space="preserve">9.3.1. Nutraukus Sutartį dėl esminio Sutarties pažeidimo, nustatyto Sutarties Specialiosiose sąlygose, mokama </w:t>
            </w:r>
            <w:r w:rsidR="001D270E">
              <w:rPr>
                <w:rFonts w:ascii="Times New Roman" w:eastAsia="Times New Roman" w:hAnsi="Times New Roman" w:cs="Times New Roman"/>
                <w:kern w:val="2"/>
                <w:sz w:val="24"/>
                <w:szCs w:val="24"/>
              </w:rPr>
              <w:t>10 (dešimt</w:t>
            </w:r>
            <w:r w:rsidR="004E0655">
              <w:rPr>
                <w:rFonts w:ascii="Times New Roman" w:eastAsia="Times New Roman" w:hAnsi="Times New Roman" w:cs="Times New Roman"/>
                <w:kern w:val="2"/>
                <w:sz w:val="24"/>
                <w:szCs w:val="24"/>
              </w:rPr>
              <w:t>ies</w:t>
            </w:r>
            <w:r w:rsidR="001D270E">
              <w:rPr>
                <w:rFonts w:ascii="Times New Roman" w:eastAsia="Times New Roman" w:hAnsi="Times New Roman" w:cs="Times New Roman"/>
                <w:kern w:val="2"/>
                <w:sz w:val="24"/>
                <w:szCs w:val="24"/>
              </w:rPr>
              <w:t>)</w:t>
            </w:r>
            <w:r w:rsidRPr="00193F38">
              <w:rPr>
                <w:rFonts w:ascii="Times New Roman" w:eastAsia="Times New Roman" w:hAnsi="Times New Roman" w:cs="Times New Roman"/>
                <w:kern w:val="2"/>
                <w:sz w:val="24"/>
                <w:szCs w:val="24"/>
              </w:rPr>
              <w:t xml:space="preserve"> procentų dydžio bauda nuo Pradinės Sutarties vertės, nurodytos Specialiųjų sąlygų 5.2 punkte.</w:t>
            </w:r>
          </w:p>
          <w:p w14:paraId="6934122B" w14:textId="77777777" w:rsidR="00193F38" w:rsidRPr="00193F38" w:rsidRDefault="00193F38" w:rsidP="00193F38">
            <w:pPr>
              <w:spacing w:after="0" w:line="240" w:lineRule="auto"/>
              <w:rPr>
                <w:rFonts w:ascii="Times New Roman" w:eastAsia="Times New Roman" w:hAnsi="Times New Roman" w:cs="Times New Roman"/>
                <w:sz w:val="24"/>
                <w:szCs w:val="24"/>
              </w:rPr>
            </w:pPr>
          </w:p>
          <w:p w14:paraId="6934122C" w14:textId="77777777" w:rsidR="00193F38" w:rsidRPr="00193F38" w:rsidRDefault="00193F38" w:rsidP="004E0655">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sz w:val="24"/>
                <w:szCs w:val="24"/>
              </w:rPr>
              <w:t xml:space="preserve">9.3.2. Nepagrįstai nutraukus Sutarties vykdymą ne Sutartyje nustatyta tvarka, mokama </w:t>
            </w:r>
            <w:r w:rsidR="004E0655">
              <w:rPr>
                <w:rFonts w:ascii="Times New Roman" w:eastAsia="Times New Roman" w:hAnsi="Times New Roman" w:cs="Times New Roman"/>
                <w:sz w:val="24"/>
                <w:szCs w:val="24"/>
              </w:rPr>
              <w:t>10 (dešimties)</w:t>
            </w:r>
            <w:r w:rsidRPr="00193F38">
              <w:rPr>
                <w:rFonts w:ascii="Times New Roman" w:eastAsia="Times New Roman" w:hAnsi="Times New Roman" w:cs="Times New Roman"/>
                <w:kern w:val="2"/>
                <w:sz w:val="24"/>
                <w:szCs w:val="24"/>
              </w:rPr>
              <w:t xml:space="preserve"> procentų dydžio bauda nuo Pradinės Sutarties vertės, nurodytos Specialiųjų sąlygų 5.2 punkte.</w:t>
            </w:r>
            <w:r w:rsidR="004E0655" w:rsidRPr="00193F38">
              <w:rPr>
                <w:rFonts w:ascii="Times New Roman" w:eastAsia="Times New Roman" w:hAnsi="Times New Roman" w:cs="Times New Roman"/>
                <w:color w:val="4472C4"/>
                <w:kern w:val="2"/>
                <w:sz w:val="24"/>
                <w:szCs w:val="24"/>
              </w:rPr>
              <w:t xml:space="preserve"> </w:t>
            </w:r>
          </w:p>
        </w:tc>
      </w:tr>
      <w:tr w:rsidR="00193F38" w:rsidRPr="00193F38" w14:paraId="69341231"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2E"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 xml:space="preserve">9.4. Tiekėjui taikoma bauda dėl esamų </w:t>
            </w:r>
            <w:proofErr w:type="spellStart"/>
            <w:r w:rsidRPr="00193F38">
              <w:rPr>
                <w:rFonts w:ascii="Times New Roman" w:eastAsia="Times New Roman" w:hAnsi="Times New Roman" w:cs="Times New Roman"/>
                <w:b/>
                <w:kern w:val="2"/>
                <w:sz w:val="24"/>
                <w:szCs w:val="24"/>
              </w:rPr>
              <w:t>subtiekėjų</w:t>
            </w:r>
            <w:proofErr w:type="spellEnd"/>
            <w:r w:rsidRPr="00193F38">
              <w:rPr>
                <w:rFonts w:ascii="Times New Roman" w:eastAsia="Times New Roman" w:hAnsi="Times New Roman" w:cs="Times New Roman"/>
                <w:b/>
                <w:kern w:val="2"/>
                <w:sz w:val="24"/>
                <w:szCs w:val="24"/>
              </w:rPr>
              <w:t xml:space="preserve"> ar specialistų pakeitimo / naujų </w:t>
            </w:r>
            <w:proofErr w:type="spellStart"/>
            <w:r w:rsidRPr="00193F38">
              <w:rPr>
                <w:rFonts w:ascii="Times New Roman" w:eastAsia="Times New Roman" w:hAnsi="Times New Roman" w:cs="Times New Roman"/>
                <w:b/>
                <w:kern w:val="2"/>
                <w:sz w:val="24"/>
                <w:szCs w:val="24"/>
              </w:rPr>
              <w:t>subtiekėjų</w:t>
            </w:r>
            <w:proofErr w:type="spellEnd"/>
            <w:r w:rsidRPr="00193F38">
              <w:rPr>
                <w:rFonts w:ascii="Times New Roman" w:eastAsia="Times New Roman" w:hAnsi="Times New Roman" w:cs="Times New Roman"/>
                <w:b/>
                <w:kern w:val="2"/>
                <w:sz w:val="24"/>
                <w:szCs w:val="24"/>
              </w:rPr>
              <w:t xml:space="preserve"> pasitelkimo nesilaikant Bendrosiose sąlygose nurodytos </w:t>
            </w:r>
            <w:proofErr w:type="spellStart"/>
            <w:r w:rsidRPr="00193F38">
              <w:rPr>
                <w:rFonts w:ascii="Times New Roman" w:eastAsia="Times New Roman" w:hAnsi="Times New Roman" w:cs="Times New Roman"/>
                <w:b/>
                <w:kern w:val="2"/>
                <w:sz w:val="24"/>
                <w:szCs w:val="24"/>
              </w:rPr>
              <w:t>subtiekėjų</w:t>
            </w:r>
            <w:proofErr w:type="spellEnd"/>
            <w:r w:rsidRPr="00193F38">
              <w:rPr>
                <w:rFonts w:ascii="Times New Roman" w:eastAsia="Times New Roman" w:hAnsi="Times New Roman" w:cs="Times New Roman"/>
                <w:b/>
                <w:kern w:val="2"/>
                <w:sz w:val="24"/>
                <w:szCs w:val="24"/>
              </w:rPr>
              <w:t xml:space="preserve"> ir (ar) specialistų keitimo tvarkos</w:t>
            </w:r>
          </w:p>
        </w:tc>
        <w:tc>
          <w:tcPr>
            <w:tcW w:w="6441" w:type="dxa"/>
            <w:gridSpan w:val="2"/>
            <w:tcBorders>
              <w:top w:val="single" w:sz="4" w:space="0" w:color="auto"/>
              <w:left w:val="single" w:sz="4" w:space="0" w:color="auto"/>
              <w:bottom w:val="single" w:sz="4" w:space="0" w:color="auto"/>
              <w:right w:val="single" w:sz="4" w:space="0" w:color="auto"/>
            </w:tcBorders>
          </w:tcPr>
          <w:p w14:paraId="6934122F" w14:textId="77777777" w:rsidR="00193F38" w:rsidRPr="00193F38" w:rsidRDefault="00193F38" w:rsidP="00193F38">
            <w:pPr>
              <w:spacing w:after="0" w:line="240" w:lineRule="auto"/>
              <w:rPr>
                <w:rFonts w:ascii="Times New Roman" w:eastAsia="Times New Roman" w:hAnsi="Times New Roman" w:cs="Times New Roman"/>
                <w:color w:val="000000"/>
                <w:kern w:val="2"/>
                <w:sz w:val="24"/>
                <w:szCs w:val="24"/>
              </w:rPr>
            </w:pPr>
            <w:r w:rsidRPr="00193F38">
              <w:rPr>
                <w:rFonts w:ascii="Times New Roman" w:eastAsia="Times New Roman" w:hAnsi="Times New Roman" w:cs="Times New Roman"/>
                <w:color w:val="000000"/>
                <w:kern w:val="2"/>
                <w:sz w:val="24"/>
                <w:szCs w:val="24"/>
              </w:rPr>
              <w:t>Netaikoma</w:t>
            </w:r>
          </w:p>
          <w:p w14:paraId="69341230"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p>
        </w:tc>
      </w:tr>
      <w:tr w:rsidR="00193F38" w:rsidRPr="00193F38" w14:paraId="69341235"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32"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9.5. Tiekėjui taikomos baudos dėl aplinkosauginių ir (arba) socialinių kriterijų nesilaikymo</w:t>
            </w:r>
          </w:p>
        </w:tc>
        <w:tc>
          <w:tcPr>
            <w:tcW w:w="6441" w:type="dxa"/>
            <w:gridSpan w:val="2"/>
            <w:tcBorders>
              <w:top w:val="single" w:sz="4" w:space="0" w:color="auto"/>
              <w:left w:val="single" w:sz="4" w:space="0" w:color="auto"/>
              <w:bottom w:val="single" w:sz="4" w:space="0" w:color="auto"/>
              <w:right w:val="single" w:sz="4" w:space="0" w:color="auto"/>
            </w:tcBorders>
          </w:tcPr>
          <w:p w14:paraId="69341233" w14:textId="77777777" w:rsidR="00193F38" w:rsidRPr="00193F38" w:rsidRDefault="00193F38" w:rsidP="00193F38">
            <w:pPr>
              <w:spacing w:after="0" w:line="240" w:lineRule="auto"/>
              <w:rPr>
                <w:rFonts w:ascii="Times New Roman" w:eastAsia="Times New Roman" w:hAnsi="Times New Roman" w:cs="Times New Roman"/>
                <w:color w:val="000000"/>
                <w:kern w:val="2"/>
                <w:sz w:val="24"/>
                <w:szCs w:val="24"/>
              </w:rPr>
            </w:pPr>
            <w:r w:rsidRPr="00193F38">
              <w:rPr>
                <w:rFonts w:ascii="Times New Roman" w:eastAsia="Times New Roman" w:hAnsi="Times New Roman" w:cs="Times New Roman"/>
                <w:color w:val="000000"/>
                <w:kern w:val="2"/>
                <w:sz w:val="24"/>
                <w:szCs w:val="24"/>
              </w:rPr>
              <w:t>Netaikoma</w:t>
            </w:r>
          </w:p>
          <w:p w14:paraId="69341234" w14:textId="77777777" w:rsidR="00193F38" w:rsidRPr="00193F38" w:rsidRDefault="00193F38" w:rsidP="00193F38">
            <w:pPr>
              <w:spacing w:after="0" w:line="240" w:lineRule="auto"/>
              <w:rPr>
                <w:rFonts w:ascii="Times New Roman" w:eastAsia="Times New Roman" w:hAnsi="Times New Roman" w:cs="Times New Roman"/>
                <w:color w:val="4472C4"/>
                <w:kern w:val="2"/>
                <w:sz w:val="24"/>
                <w:szCs w:val="24"/>
              </w:rPr>
            </w:pPr>
          </w:p>
        </w:tc>
      </w:tr>
      <w:tr w:rsidR="00193F38" w:rsidRPr="00193F38" w14:paraId="69341239"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36"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9.6. Tiekėjui / Pirkėjui taikoma bauda dėl konfidencialumo reikalavimų nesilaikymo</w:t>
            </w:r>
          </w:p>
        </w:tc>
        <w:tc>
          <w:tcPr>
            <w:tcW w:w="6441" w:type="dxa"/>
            <w:gridSpan w:val="2"/>
            <w:tcBorders>
              <w:top w:val="single" w:sz="4" w:space="0" w:color="auto"/>
              <w:left w:val="single" w:sz="4" w:space="0" w:color="auto"/>
              <w:bottom w:val="single" w:sz="4" w:space="0" w:color="auto"/>
              <w:right w:val="single" w:sz="4" w:space="0" w:color="auto"/>
            </w:tcBorders>
          </w:tcPr>
          <w:p w14:paraId="69341237"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Netaikoma</w:t>
            </w:r>
          </w:p>
          <w:p w14:paraId="69341238" w14:textId="77777777" w:rsidR="00193F38" w:rsidRPr="00193F38" w:rsidRDefault="00193F38" w:rsidP="00193F38">
            <w:pPr>
              <w:spacing w:after="0" w:line="240" w:lineRule="auto"/>
              <w:rPr>
                <w:rFonts w:ascii="Times New Roman" w:eastAsia="Times New Roman" w:hAnsi="Times New Roman" w:cs="Times New Roman"/>
                <w:color w:val="4472C4"/>
                <w:kern w:val="2"/>
                <w:sz w:val="24"/>
                <w:szCs w:val="24"/>
              </w:rPr>
            </w:pPr>
          </w:p>
        </w:tc>
      </w:tr>
      <w:tr w:rsidR="00193F38" w:rsidRPr="00193F38" w14:paraId="6934123D"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3A"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9.7. Tiekėjui taikomos netesybos dėl pirkimo dokumentuose nustatytų kokybinių kriterijų nepasiekimo Sutarties vykdymo metu</w:t>
            </w:r>
          </w:p>
        </w:tc>
        <w:tc>
          <w:tcPr>
            <w:tcW w:w="6441" w:type="dxa"/>
            <w:gridSpan w:val="2"/>
            <w:tcBorders>
              <w:top w:val="single" w:sz="4" w:space="0" w:color="auto"/>
              <w:left w:val="single" w:sz="4" w:space="0" w:color="auto"/>
              <w:bottom w:val="single" w:sz="4" w:space="0" w:color="auto"/>
              <w:right w:val="single" w:sz="4" w:space="0" w:color="auto"/>
            </w:tcBorders>
          </w:tcPr>
          <w:p w14:paraId="6934123B" w14:textId="77777777" w:rsidR="004E0655" w:rsidRPr="00193F38" w:rsidRDefault="00193F38" w:rsidP="004E0655">
            <w:pPr>
              <w:spacing w:after="0" w:line="240" w:lineRule="auto"/>
              <w:rPr>
                <w:rFonts w:ascii="Times New Roman" w:eastAsia="Times New Roman" w:hAnsi="Times New Roman" w:cs="Times New Roman"/>
                <w:color w:val="4472C4"/>
                <w:kern w:val="2"/>
                <w:sz w:val="24"/>
                <w:szCs w:val="24"/>
              </w:rPr>
            </w:pPr>
            <w:r w:rsidRPr="00193F38">
              <w:rPr>
                <w:rFonts w:ascii="Times New Roman" w:eastAsia="Times New Roman" w:hAnsi="Times New Roman" w:cs="Times New Roman"/>
                <w:sz w:val="24"/>
                <w:szCs w:val="24"/>
              </w:rPr>
              <w:t xml:space="preserve">Netaikoma </w:t>
            </w:r>
          </w:p>
          <w:p w14:paraId="6934123C" w14:textId="77777777" w:rsidR="00193F38" w:rsidRPr="00193F38" w:rsidRDefault="00193F38" w:rsidP="00193F38">
            <w:pPr>
              <w:spacing w:after="0" w:line="240" w:lineRule="auto"/>
              <w:rPr>
                <w:rFonts w:ascii="Times New Roman" w:eastAsia="Times New Roman" w:hAnsi="Times New Roman" w:cs="Times New Roman"/>
                <w:color w:val="4472C4"/>
                <w:kern w:val="2"/>
                <w:sz w:val="24"/>
                <w:szCs w:val="24"/>
              </w:rPr>
            </w:pPr>
          </w:p>
        </w:tc>
      </w:tr>
      <w:tr w:rsidR="00193F38" w:rsidRPr="00193F38" w14:paraId="69341241" w14:textId="77777777" w:rsidTr="002B618F">
        <w:trPr>
          <w:trHeight w:val="156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3E"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 xml:space="preserve">9.8. Tiekėjui taikomos netesybos dėl Sutarties įvykdymo užtikrinimo </w:t>
            </w:r>
            <w:r w:rsidRPr="00193F38">
              <w:rPr>
                <w:rFonts w:ascii="Times New Roman" w:eastAsia="Times New Roman" w:hAnsi="Times New Roman" w:cs="Times New Roman"/>
                <w:b/>
                <w:bCs/>
                <w:sz w:val="24"/>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6934123F"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Netaikoma</w:t>
            </w:r>
          </w:p>
          <w:p w14:paraId="69341240" w14:textId="77777777" w:rsidR="00193F38" w:rsidRPr="00193F38" w:rsidRDefault="00193F38" w:rsidP="00193F38">
            <w:pPr>
              <w:spacing w:after="0" w:line="240" w:lineRule="auto"/>
              <w:rPr>
                <w:rFonts w:ascii="Times New Roman" w:eastAsia="Times New Roman" w:hAnsi="Times New Roman" w:cs="Times New Roman"/>
                <w:color w:val="4472C4"/>
                <w:kern w:val="2"/>
                <w:sz w:val="24"/>
                <w:szCs w:val="24"/>
              </w:rPr>
            </w:pPr>
          </w:p>
        </w:tc>
      </w:tr>
      <w:tr w:rsidR="00193F38" w:rsidRPr="00193F38" w14:paraId="69341244"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42" w14:textId="77777777" w:rsidR="00193F38" w:rsidRPr="00193F38" w:rsidRDefault="00193F38" w:rsidP="00193F38">
            <w:pPr>
              <w:spacing w:after="0" w:line="240" w:lineRule="auto"/>
              <w:rPr>
                <w:rFonts w:ascii="Times New Roman" w:eastAsia="Times New Roman" w:hAnsi="Times New Roman" w:cs="Times New Roman"/>
                <w:b/>
                <w:bCs/>
                <w:kern w:val="2"/>
                <w:sz w:val="24"/>
                <w:szCs w:val="24"/>
              </w:rPr>
            </w:pPr>
            <w:r w:rsidRPr="00193F38">
              <w:rPr>
                <w:rFonts w:ascii="Times New Roman" w:eastAsia="Times New Roman" w:hAnsi="Times New Roman" w:cs="Times New Roman"/>
                <w:b/>
                <w:bCs/>
                <w:sz w:val="24"/>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Borders>
              <w:top w:val="single" w:sz="4" w:space="0" w:color="auto"/>
              <w:left w:val="single" w:sz="4" w:space="0" w:color="auto"/>
              <w:bottom w:val="single" w:sz="4" w:space="0" w:color="auto"/>
              <w:right w:val="single" w:sz="4" w:space="0" w:color="auto"/>
            </w:tcBorders>
          </w:tcPr>
          <w:p w14:paraId="0C285C04" w14:textId="77777777" w:rsidR="0024183A" w:rsidRPr="004539A4" w:rsidRDefault="0024183A" w:rsidP="0024183A">
            <w:pPr>
              <w:spacing w:after="0" w:line="240" w:lineRule="auto"/>
              <w:rPr>
                <w:rFonts w:ascii="Times New Roman" w:eastAsia="Times New Roman" w:hAnsi="Times New Roman" w:cs="Times New Roman"/>
                <w:kern w:val="2"/>
                <w:sz w:val="24"/>
                <w:szCs w:val="24"/>
              </w:rPr>
            </w:pPr>
            <w:r w:rsidRPr="004539A4">
              <w:rPr>
                <w:rFonts w:ascii="Times New Roman" w:eastAsia="Times New Roman" w:hAnsi="Times New Roman" w:cs="Times New Roman"/>
                <w:kern w:val="2"/>
                <w:sz w:val="24"/>
                <w:szCs w:val="24"/>
              </w:rPr>
              <w:t>Netaikoma</w:t>
            </w:r>
          </w:p>
          <w:p w14:paraId="69341243" w14:textId="77777777" w:rsidR="00193F38" w:rsidRPr="00193F38" w:rsidRDefault="00193F38" w:rsidP="004E0655">
            <w:pPr>
              <w:spacing w:after="0" w:line="240" w:lineRule="auto"/>
              <w:rPr>
                <w:rFonts w:ascii="Times New Roman" w:eastAsia="Times New Roman" w:hAnsi="Times New Roman" w:cs="Times New Roman"/>
                <w:color w:val="4472C4"/>
                <w:kern w:val="2"/>
                <w:sz w:val="24"/>
                <w:szCs w:val="24"/>
              </w:rPr>
            </w:pPr>
          </w:p>
        </w:tc>
      </w:tr>
      <w:tr w:rsidR="00193F38" w:rsidRPr="00193F38" w14:paraId="69341247"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45" w14:textId="77777777" w:rsidR="00193F38" w:rsidRPr="00193F38" w:rsidRDefault="00193F38" w:rsidP="004E0655">
            <w:pPr>
              <w:spacing w:after="0" w:line="240" w:lineRule="auto"/>
              <w:rPr>
                <w:rFonts w:ascii="Times New Roman" w:eastAsia="Times New Roman" w:hAnsi="Times New Roman" w:cs="Times New Roman"/>
                <w:b/>
                <w:kern w:val="2"/>
                <w:sz w:val="24"/>
                <w:szCs w:val="24"/>
                <w:lang w:val="en-US"/>
              </w:rPr>
            </w:pPr>
            <w:r w:rsidRPr="00193F38">
              <w:rPr>
                <w:rFonts w:ascii="Times New Roman" w:eastAsia="Times New Roman" w:hAnsi="Times New Roman" w:cs="Times New Roman"/>
                <w:b/>
                <w:kern w:val="2"/>
                <w:sz w:val="24"/>
                <w:szCs w:val="24"/>
                <w:lang w:val="en-US"/>
              </w:rPr>
              <w:t>9.</w:t>
            </w:r>
            <w:r w:rsidR="004E0655">
              <w:rPr>
                <w:rFonts w:ascii="Times New Roman" w:eastAsia="Times New Roman" w:hAnsi="Times New Roman" w:cs="Times New Roman"/>
                <w:b/>
                <w:kern w:val="2"/>
                <w:sz w:val="24"/>
                <w:szCs w:val="24"/>
                <w:lang w:val="en-US"/>
              </w:rPr>
              <w:t>10</w:t>
            </w:r>
            <w:r w:rsidRPr="00193F38">
              <w:rPr>
                <w:rFonts w:ascii="Times New Roman" w:eastAsia="Times New Roman" w:hAnsi="Times New Roman" w:cs="Times New Roman"/>
                <w:b/>
                <w:kern w:val="2"/>
                <w:sz w:val="24"/>
                <w:szCs w:val="24"/>
                <w:lang w:val="en-US"/>
              </w:rPr>
              <w:t xml:space="preserve">. </w:t>
            </w:r>
            <w:r w:rsidRPr="00193F38">
              <w:rPr>
                <w:rFonts w:ascii="Times New Roman" w:eastAsia="Times New Roman" w:hAnsi="Times New Roman" w:cs="Times New Roman"/>
                <w:b/>
                <w:kern w:val="2"/>
                <w:sz w:val="24"/>
                <w:szCs w:val="24"/>
              </w:rPr>
              <w:t>Kitos netesybos</w:t>
            </w:r>
          </w:p>
        </w:tc>
        <w:tc>
          <w:tcPr>
            <w:tcW w:w="6441" w:type="dxa"/>
            <w:gridSpan w:val="2"/>
            <w:tcBorders>
              <w:top w:val="single" w:sz="4" w:space="0" w:color="auto"/>
              <w:left w:val="single" w:sz="4" w:space="0" w:color="auto"/>
              <w:bottom w:val="single" w:sz="4" w:space="0" w:color="auto"/>
              <w:right w:val="single" w:sz="4" w:space="0" w:color="auto"/>
            </w:tcBorders>
            <w:hideMark/>
          </w:tcPr>
          <w:p w14:paraId="69341246" w14:textId="77777777" w:rsidR="00193F38" w:rsidRPr="00193F38" w:rsidRDefault="00193F38" w:rsidP="00193F38">
            <w:pPr>
              <w:spacing w:after="0" w:line="240" w:lineRule="auto"/>
              <w:rPr>
                <w:rFonts w:ascii="Times New Roman" w:eastAsia="Times New Roman" w:hAnsi="Times New Roman" w:cs="Times New Roman"/>
                <w:color w:val="4472C4"/>
                <w:kern w:val="2"/>
                <w:sz w:val="24"/>
                <w:szCs w:val="24"/>
              </w:rPr>
            </w:pPr>
          </w:p>
        </w:tc>
      </w:tr>
      <w:tr w:rsidR="00193F38" w:rsidRPr="00193F38" w14:paraId="69341249" w14:textId="77777777" w:rsidTr="002B618F">
        <w:trPr>
          <w:trHeight w:val="300"/>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248" w14:textId="77777777" w:rsidR="00193F38" w:rsidRPr="00193F38" w:rsidRDefault="00193F38" w:rsidP="00193F38">
            <w:pPr>
              <w:spacing w:after="0" w:line="240" w:lineRule="auto"/>
              <w:jc w:val="center"/>
              <w:rPr>
                <w:rFonts w:ascii="Times New Roman" w:eastAsia="Times New Roman" w:hAnsi="Times New Roman" w:cs="Times New Roman"/>
                <w:color w:val="4472C4"/>
                <w:kern w:val="2"/>
                <w:sz w:val="24"/>
                <w:szCs w:val="24"/>
              </w:rPr>
            </w:pPr>
            <w:r w:rsidRPr="00193F38">
              <w:rPr>
                <w:rFonts w:ascii="Times New Roman" w:eastAsia="Times New Roman" w:hAnsi="Times New Roman" w:cs="Times New Roman"/>
                <w:b/>
                <w:kern w:val="2"/>
                <w:sz w:val="24"/>
                <w:szCs w:val="24"/>
              </w:rPr>
              <w:t>10. ESMINĖS SUTARTIES SĄLYGOS</w:t>
            </w:r>
          </w:p>
        </w:tc>
      </w:tr>
      <w:tr w:rsidR="00193F38" w:rsidRPr="00193F38" w14:paraId="6934124D"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4A" w14:textId="77777777" w:rsidR="00193F38" w:rsidRPr="00193F38" w:rsidRDefault="00193F38" w:rsidP="00193F38">
            <w:pPr>
              <w:spacing w:after="0" w:line="240" w:lineRule="auto"/>
              <w:rPr>
                <w:rFonts w:ascii="Times New Roman" w:eastAsia="Times New Roman" w:hAnsi="Times New Roman" w:cs="Times New Roman"/>
                <w:b/>
                <w:kern w:val="2"/>
                <w:sz w:val="24"/>
                <w:szCs w:val="24"/>
                <w:lang w:val="en-US"/>
              </w:rPr>
            </w:pPr>
            <w:r w:rsidRPr="00193F38">
              <w:rPr>
                <w:rFonts w:ascii="Times New Roman" w:eastAsia="Times New Roman" w:hAnsi="Times New Roman" w:cs="Times New Roman"/>
                <w:b/>
                <w:kern w:val="2"/>
                <w:sz w:val="24"/>
                <w:szCs w:val="24"/>
                <w:lang w:val="en-US"/>
              </w:rPr>
              <w:t xml:space="preserve">10.1. </w:t>
            </w:r>
            <w:r w:rsidRPr="00193F38">
              <w:rPr>
                <w:rFonts w:ascii="Times New Roman" w:eastAsia="Times New Roman" w:hAnsi="Times New Roman" w:cs="Times New Roman"/>
                <w:b/>
                <w:kern w:val="2"/>
                <w:sz w:val="24"/>
                <w:szCs w:val="24"/>
              </w:rPr>
              <w:t>Esminės Sutarties sąlygos</w:t>
            </w:r>
          </w:p>
        </w:tc>
        <w:tc>
          <w:tcPr>
            <w:tcW w:w="6441" w:type="dxa"/>
            <w:gridSpan w:val="2"/>
            <w:tcBorders>
              <w:top w:val="single" w:sz="4" w:space="0" w:color="auto"/>
              <w:left w:val="single" w:sz="4" w:space="0" w:color="auto"/>
              <w:bottom w:val="single" w:sz="4" w:space="0" w:color="auto"/>
              <w:right w:val="single" w:sz="4" w:space="0" w:color="auto"/>
            </w:tcBorders>
          </w:tcPr>
          <w:p w14:paraId="6934124C" w14:textId="523908D3" w:rsidR="00193F38" w:rsidRPr="00193F38" w:rsidRDefault="00FD3888" w:rsidP="00F04851">
            <w:pPr>
              <w:spacing w:after="0" w:line="240" w:lineRule="auto"/>
              <w:rPr>
                <w:rFonts w:ascii="Times New Roman" w:eastAsia="Times New Roman" w:hAnsi="Times New Roman" w:cs="Times New Roman"/>
                <w:color w:val="4472C4"/>
                <w:kern w:val="2"/>
                <w:sz w:val="24"/>
                <w:szCs w:val="24"/>
              </w:rPr>
            </w:pPr>
            <w:r w:rsidRPr="00C63DCE">
              <w:rPr>
                <w:rFonts w:ascii="Times New Roman" w:eastAsia="Times New Roman" w:hAnsi="Times New Roman" w:cs="Times New Roman"/>
                <w:kern w:val="2"/>
                <w:sz w:val="24"/>
                <w:szCs w:val="24"/>
              </w:rPr>
              <w:t>Netaikoma</w:t>
            </w:r>
          </w:p>
        </w:tc>
      </w:tr>
      <w:tr w:rsidR="00EE7A3B" w:rsidRPr="00193F38" w14:paraId="46C60858"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tcPr>
          <w:p w14:paraId="2ED02FC5" w14:textId="56F4914F" w:rsidR="00EE7A3B" w:rsidRPr="00EE7A3B" w:rsidRDefault="00EE7A3B" w:rsidP="00193F38">
            <w:pPr>
              <w:spacing w:after="0" w:line="240" w:lineRule="auto"/>
              <w:rPr>
                <w:rFonts w:ascii="Times New Roman" w:eastAsia="Times New Roman" w:hAnsi="Times New Roman" w:cs="Times New Roman"/>
                <w:b/>
                <w:kern w:val="2"/>
                <w:sz w:val="24"/>
                <w:szCs w:val="24"/>
                <w:lang w:val="en-US"/>
              </w:rPr>
            </w:pPr>
            <w:r w:rsidRPr="00EE7A3B">
              <w:rPr>
                <w:rFonts w:ascii="Times New Roman" w:hAnsi="Times New Roman" w:cs="Times New Roman"/>
                <w:b/>
                <w:bCs/>
                <w:sz w:val="24"/>
                <w:szCs w:val="24"/>
              </w:rPr>
              <w:t>10.2. Dideli arba nuolatiniai esminės Sutarties sąlygos vykdymo trūkumai</w:t>
            </w:r>
          </w:p>
        </w:tc>
        <w:tc>
          <w:tcPr>
            <w:tcW w:w="6441" w:type="dxa"/>
            <w:gridSpan w:val="2"/>
            <w:tcBorders>
              <w:top w:val="single" w:sz="4" w:space="0" w:color="auto"/>
              <w:left w:val="single" w:sz="4" w:space="0" w:color="auto"/>
              <w:bottom w:val="single" w:sz="4" w:space="0" w:color="auto"/>
              <w:right w:val="single" w:sz="4" w:space="0" w:color="auto"/>
            </w:tcBorders>
          </w:tcPr>
          <w:p w14:paraId="03C56526" w14:textId="02ED14CB" w:rsidR="00EE7A3B" w:rsidRPr="00C63DCE" w:rsidRDefault="00EE7A3B" w:rsidP="00F04851">
            <w:pPr>
              <w:spacing w:after="0" w:line="240" w:lineRule="auto"/>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Netaikoma</w:t>
            </w:r>
          </w:p>
        </w:tc>
      </w:tr>
      <w:tr w:rsidR="00193F38" w:rsidRPr="00193F38" w14:paraId="6934124F" w14:textId="77777777" w:rsidTr="002B618F">
        <w:trPr>
          <w:trHeight w:val="300"/>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24E"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11. SUTARTIES GALIOJIMAS IR KEITIMAS</w:t>
            </w:r>
          </w:p>
        </w:tc>
      </w:tr>
      <w:tr w:rsidR="00193F38" w:rsidRPr="00193F38" w14:paraId="69341253"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50"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sz w:val="24"/>
                <w:szCs w:val="24"/>
              </w:rPr>
              <w:t>11.1. Sutarties sudarymas ir įsigaliojimas</w:t>
            </w:r>
          </w:p>
        </w:tc>
        <w:tc>
          <w:tcPr>
            <w:tcW w:w="6441" w:type="dxa"/>
            <w:gridSpan w:val="2"/>
            <w:tcBorders>
              <w:top w:val="single" w:sz="4" w:space="0" w:color="auto"/>
              <w:left w:val="single" w:sz="4" w:space="0" w:color="auto"/>
              <w:bottom w:val="single" w:sz="4" w:space="0" w:color="auto"/>
              <w:right w:val="single" w:sz="4" w:space="0" w:color="auto"/>
            </w:tcBorders>
          </w:tcPr>
          <w:p w14:paraId="7513C68D" w14:textId="77777777" w:rsidR="00294B02" w:rsidRPr="00294B02" w:rsidRDefault="00294B02" w:rsidP="00294B02">
            <w:pPr>
              <w:spacing w:after="0" w:line="240" w:lineRule="auto"/>
              <w:rPr>
                <w:rFonts w:ascii="Times New Roman" w:eastAsia="Times New Roman" w:hAnsi="Times New Roman" w:cs="Times New Roman"/>
                <w:kern w:val="2"/>
                <w:sz w:val="24"/>
                <w:szCs w:val="24"/>
              </w:rPr>
            </w:pPr>
            <w:r w:rsidRPr="00294B02">
              <w:rPr>
                <w:rFonts w:ascii="Times New Roman" w:eastAsia="Times New Roman" w:hAnsi="Times New Roman" w:cs="Times New Roman"/>
                <w:kern w:val="2"/>
                <w:sz w:val="24"/>
                <w:szCs w:val="24"/>
              </w:rPr>
              <w:t>Ši Sutartis laikoma sudaryta ir įsigalioja nuo Sutarties pasirašymo dienos (antrosios Šalies pasirašymo dieną).</w:t>
            </w:r>
          </w:p>
          <w:p w14:paraId="12B4FD12" w14:textId="4C09DD5A" w:rsidR="00294B02" w:rsidRPr="00294B02" w:rsidRDefault="00294B02" w:rsidP="00294B02">
            <w:pPr>
              <w:spacing w:after="0" w:line="240" w:lineRule="auto"/>
              <w:rPr>
                <w:rFonts w:ascii="Times New Roman" w:eastAsia="Times New Roman" w:hAnsi="Times New Roman" w:cs="Times New Roman"/>
                <w:kern w:val="2"/>
                <w:sz w:val="24"/>
                <w:szCs w:val="24"/>
              </w:rPr>
            </w:pPr>
            <w:r w:rsidRPr="00294B02">
              <w:rPr>
                <w:rFonts w:ascii="Times New Roman" w:eastAsia="Times New Roman" w:hAnsi="Times New Roman" w:cs="Times New Roman"/>
                <w:kern w:val="2"/>
                <w:sz w:val="24"/>
                <w:szCs w:val="24"/>
              </w:rPr>
              <w:t xml:space="preserve">Sutartis galioja iki visiško prievolių įvykdymo (kol bus išnaudota Pradinės Sutarties vertė, bet jos terminas negali būti ilgesnis kaip </w:t>
            </w:r>
            <w:r w:rsidR="001E4A24">
              <w:rPr>
                <w:rFonts w:ascii="Times New Roman" w:eastAsia="Times New Roman" w:hAnsi="Times New Roman" w:cs="Times New Roman"/>
                <w:kern w:val="2"/>
                <w:sz w:val="24"/>
                <w:szCs w:val="24"/>
              </w:rPr>
              <w:t>37</w:t>
            </w:r>
            <w:r w:rsidRPr="00294B02">
              <w:rPr>
                <w:rFonts w:ascii="Times New Roman" w:eastAsia="Times New Roman" w:hAnsi="Times New Roman" w:cs="Times New Roman"/>
                <w:kern w:val="2"/>
                <w:sz w:val="24"/>
                <w:szCs w:val="24"/>
              </w:rPr>
              <w:t xml:space="preserve"> mėn.</w:t>
            </w:r>
          </w:p>
          <w:p w14:paraId="69341252" w14:textId="5689872E" w:rsidR="00193F38" w:rsidRPr="00193F38" w:rsidRDefault="00193F38" w:rsidP="00C96914">
            <w:pPr>
              <w:spacing w:after="0" w:line="240" w:lineRule="auto"/>
              <w:rPr>
                <w:rFonts w:ascii="Times New Roman" w:eastAsia="Times New Roman" w:hAnsi="Times New Roman" w:cs="Times New Roman"/>
                <w:color w:val="4472C4"/>
                <w:kern w:val="2"/>
                <w:sz w:val="24"/>
                <w:szCs w:val="24"/>
              </w:rPr>
            </w:pPr>
          </w:p>
        </w:tc>
      </w:tr>
      <w:tr w:rsidR="00193F38" w:rsidRPr="00193F38" w14:paraId="69341257" w14:textId="77777777" w:rsidTr="002B618F">
        <w:trPr>
          <w:trHeight w:val="300"/>
          <w:jc w:val="center"/>
        </w:trPr>
        <w:tc>
          <w:tcPr>
            <w:tcW w:w="3094" w:type="dxa"/>
            <w:gridSpan w:val="2"/>
            <w:tcBorders>
              <w:top w:val="single" w:sz="4" w:space="0" w:color="auto"/>
              <w:left w:val="single" w:sz="4" w:space="0" w:color="auto"/>
              <w:bottom w:val="single" w:sz="4" w:space="0" w:color="auto"/>
              <w:right w:val="single" w:sz="4" w:space="0" w:color="auto"/>
            </w:tcBorders>
            <w:hideMark/>
          </w:tcPr>
          <w:p w14:paraId="69341254"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11.2. Sutarties galiojimo termino pratęsimas</w:t>
            </w:r>
          </w:p>
        </w:tc>
        <w:tc>
          <w:tcPr>
            <w:tcW w:w="6441" w:type="dxa"/>
            <w:gridSpan w:val="2"/>
            <w:tcBorders>
              <w:top w:val="single" w:sz="4" w:space="0" w:color="auto"/>
              <w:left w:val="single" w:sz="4" w:space="0" w:color="auto"/>
              <w:bottom w:val="single" w:sz="4" w:space="0" w:color="auto"/>
              <w:right w:val="single" w:sz="4" w:space="0" w:color="auto"/>
            </w:tcBorders>
          </w:tcPr>
          <w:p w14:paraId="69341255" w14:textId="77777777" w:rsidR="00193F38" w:rsidRDefault="00193F38" w:rsidP="00193F38">
            <w:pPr>
              <w:spacing w:after="0" w:line="240" w:lineRule="auto"/>
              <w:rPr>
                <w:rFonts w:ascii="Times New Roman" w:eastAsia="Calibri" w:hAnsi="Times New Roman" w:cs="Times New Roman"/>
                <w:color w:val="FF0000"/>
                <w:sz w:val="24"/>
                <w:szCs w:val="24"/>
              </w:rPr>
            </w:pPr>
            <w:r w:rsidRPr="00193F38">
              <w:rPr>
                <w:rFonts w:ascii="Times New Roman" w:eastAsia="Times New Roman" w:hAnsi="Times New Roman" w:cs="Times New Roman"/>
                <w:kern w:val="2"/>
                <w:sz w:val="24"/>
                <w:szCs w:val="24"/>
              </w:rPr>
              <w:t>Netaikoma</w:t>
            </w:r>
          </w:p>
          <w:p w14:paraId="69341256" w14:textId="77777777" w:rsidR="00A86C39" w:rsidRPr="00193F38" w:rsidRDefault="00A86C39" w:rsidP="00193F38">
            <w:pPr>
              <w:spacing w:after="0" w:line="240" w:lineRule="auto"/>
              <w:rPr>
                <w:rFonts w:ascii="Times New Roman" w:eastAsia="Times New Roman" w:hAnsi="Times New Roman" w:cs="Times New Roman"/>
                <w:kern w:val="2"/>
                <w:sz w:val="24"/>
                <w:szCs w:val="24"/>
              </w:rPr>
            </w:pPr>
          </w:p>
        </w:tc>
      </w:tr>
      <w:tr w:rsidR="00193F38" w:rsidRPr="00193F38" w14:paraId="69341259" w14:textId="77777777" w:rsidTr="002B618F">
        <w:trPr>
          <w:trHeight w:val="300"/>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258"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12. SUTARTIES NUTRAUKIMAS</w:t>
            </w:r>
          </w:p>
        </w:tc>
      </w:tr>
      <w:tr w:rsidR="00193F38" w:rsidRPr="00193F38" w14:paraId="6934125C" w14:textId="77777777" w:rsidTr="002B618F">
        <w:trPr>
          <w:trHeight w:val="300"/>
          <w:jc w:val="center"/>
        </w:trPr>
        <w:tc>
          <w:tcPr>
            <w:tcW w:w="3058" w:type="dxa"/>
            <w:tcBorders>
              <w:top w:val="single" w:sz="4" w:space="0" w:color="auto"/>
              <w:left w:val="single" w:sz="4" w:space="0" w:color="auto"/>
              <w:bottom w:val="single" w:sz="4" w:space="0" w:color="auto"/>
              <w:right w:val="single" w:sz="4" w:space="0" w:color="auto"/>
            </w:tcBorders>
            <w:hideMark/>
          </w:tcPr>
          <w:p w14:paraId="6934125A"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6934125B" w14:textId="77777777" w:rsidR="00193F38" w:rsidRPr="00193F38" w:rsidRDefault="00193F38" w:rsidP="00A86C39">
            <w:pPr>
              <w:spacing w:after="0" w:line="240" w:lineRule="auto"/>
              <w:rPr>
                <w:rFonts w:ascii="Times New Roman" w:eastAsia="Times New Roman" w:hAnsi="Times New Roman" w:cs="Times New Roman"/>
                <w:color w:val="4472C4"/>
                <w:kern w:val="2"/>
                <w:sz w:val="24"/>
                <w:szCs w:val="24"/>
              </w:rPr>
            </w:pPr>
            <w:r w:rsidRPr="00193F38">
              <w:rPr>
                <w:rFonts w:ascii="Times New Roman" w:eastAsia="Times New Roman" w:hAnsi="Times New Roman" w:cs="Times New Roman"/>
                <w:kern w:val="2"/>
                <w:sz w:val="24"/>
                <w:szCs w:val="24"/>
              </w:rPr>
              <w:t>Sutartis gali būti nutraukiama rašytiniu Šalių susitarimu arba vienašališkai, Bendrosiose sąlygose ir šiais Specialiosiose sąlygose nurodytais atvejais ir nustatyta tvarka.</w:t>
            </w:r>
          </w:p>
        </w:tc>
      </w:tr>
      <w:tr w:rsidR="00193F38" w:rsidRPr="00193F38" w14:paraId="69341260" w14:textId="77777777" w:rsidTr="002B618F">
        <w:trPr>
          <w:trHeight w:val="300"/>
          <w:jc w:val="center"/>
        </w:trPr>
        <w:tc>
          <w:tcPr>
            <w:tcW w:w="3058" w:type="dxa"/>
            <w:tcBorders>
              <w:top w:val="single" w:sz="4" w:space="0" w:color="auto"/>
              <w:left w:val="single" w:sz="4" w:space="0" w:color="auto"/>
              <w:bottom w:val="single" w:sz="4" w:space="0" w:color="auto"/>
              <w:right w:val="single" w:sz="4" w:space="0" w:color="auto"/>
            </w:tcBorders>
            <w:hideMark/>
          </w:tcPr>
          <w:p w14:paraId="6934125D"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 xml:space="preserve">12.2. Esminiai Sutarties </w:t>
            </w:r>
            <w:r w:rsidRPr="00193F38">
              <w:rPr>
                <w:rFonts w:ascii="Times New Roman" w:eastAsia="Times New Roman" w:hAnsi="Times New Roman" w:cs="Times New Roman"/>
                <w:b/>
                <w:sz w:val="24"/>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hideMark/>
          </w:tcPr>
          <w:p w14:paraId="55D27E34" w14:textId="77777777" w:rsidR="0050643F" w:rsidRPr="007E01B1" w:rsidRDefault="006536E3" w:rsidP="006536E3">
            <w:pPr>
              <w:spacing w:after="0" w:line="256" w:lineRule="auto"/>
              <w:rPr>
                <w:rFonts w:ascii="Times New Roman" w:eastAsia="Arial" w:hAnsi="Times New Roman" w:cs="Times New Roman"/>
                <w:kern w:val="2"/>
                <w:sz w:val="24"/>
                <w:szCs w:val="24"/>
              </w:rPr>
            </w:pPr>
            <w:r w:rsidRPr="007E01B1">
              <w:rPr>
                <w:rFonts w:ascii="Times New Roman" w:eastAsia="Arial" w:hAnsi="Times New Roman" w:cs="Times New Roman"/>
                <w:kern w:val="2"/>
                <w:sz w:val="24"/>
                <w:szCs w:val="24"/>
              </w:rPr>
              <w:t>Esminiu sutarties pažeidimu laikoma</w:t>
            </w:r>
            <w:r w:rsidR="0050643F" w:rsidRPr="007E01B1">
              <w:rPr>
                <w:rFonts w:ascii="Times New Roman" w:eastAsia="Arial" w:hAnsi="Times New Roman" w:cs="Times New Roman"/>
                <w:kern w:val="2"/>
                <w:sz w:val="24"/>
                <w:szCs w:val="24"/>
              </w:rPr>
              <w:t>:</w:t>
            </w:r>
          </w:p>
          <w:p w14:paraId="5865FC22" w14:textId="68F8F462" w:rsidR="00206115" w:rsidRPr="004539A4" w:rsidRDefault="0050643F" w:rsidP="006536E3">
            <w:pPr>
              <w:spacing w:after="0" w:line="256" w:lineRule="auto"/>
              <w:rPr>
                <w:rFonts w:ascii="Times New Roman" w:eastAsia="Arial" w:hAnsi="Times New Roman" w:cs="Times New Roman"/>
                <w:kern w:val="2"/>
                <w:sz w:val="24"/>
                <w:szCs w:val="24"/>
              </w:rPr>
            </w:pPr>
            <w:r w:rsidRPr="004539A4">
              <w:rPr>
                <w:rFonts w:ascii="Times New Roman" w:eastAsia="Arial" w:hAnsi="Times New Roman" w:cs="Times New Roman"/>
                <w:kern w:val="2"/>
                <w:sz w:val="24"/>
                <w:szCs w:val="24"/>
              </w:rPr>
              <w:t>12.2.1.</w:t>
            </w:r>
            <w:r w:rsidR="006536E3" w:rsidRPr="004539A4">
              <w:rPr>
                <w:rFonts w:ascii="Times New Roman" w:eastAsia="Arial" w:hAnsi="Times New Roman" w:cs="Times New Roman"/>
                <w:kern w:val="2"/>
                <w:sz w:val="24"/>
                <w:szCs w:val="24"/>
              </w:rPr>
              <w:t xml:space="preserve"> kai per paskutinį mėnesį Tiekėjui už nekokybišką paslaugų teikimą skirtos baudos sudarė </w:t>
            </w:r>
            <w:r w:rsidR="001E4A24">
              <w:rPr>
                <w:rFonts w:ascii="Times New Roman" w:eastAsia="Arial" w:hAnsi="Times New Roman" w:cs="Times New Roman"/>
                <w:kern w:val="2"/>
                <w:sz w:val="24"/>
                <w:szCs w:val="24"/>
              </w:rPr>
              <w:t>900</w:t>
            </w:r>
            <w:r w:rsidR="00980FAB">
              <w:rPr>
                <w:rFonts w:ascii="Times New Roman" w:eastAsia="Arial" w:hAnsi="Times New Roman" w:cs="Times New Roman"/>
                <w:kern w:val="2"/>
                <w:sz w:val="24"/>
                <w:szCs w:val="24"/>
              </w:rPr>
              <w:t>,00</w:t>
            </w:r>
            <w:r w:rsidR="006536E3" w:rsidRPr="004539A4">
              <w:rPr>
                <w:rFonts w:ascii="Times New Roman" w:eastAsia="Arial" w:hAnsi="Times New Roman" w:cs="Times New Roman"/>
                <w:kern w:val="2"/>
                <w:sz w:val="24"/>
                <w:szCs w:val="24"/>
              </w:rPr>
              <w:t xml:space="preserve"> </w:t>
            </w:r>
            <w:proofErr w:type="spellStart"/>
            <w:r w:rsidR="006536E3" w:rsidRPr="004539A4">
              <w:rPr>
                <w:rFonts w:ascii="Times New Roman" w:eastAsia="Arial" w:hAnsi="Times New Roman" w:cs="Times New Roman"/>
                <w:kern w:val="2"/>
                <w:sz w:val="24"/>
                <w:szCs w:val="24"/>
              </w:rPr>
              <w:t>Eur</w:t>
            </w:r>
            <w:proofErr w:type="spellEnd"/>
            <w:r w:rsidR="00206115" w:rsidRPr="004539A4">
              <w:rPr>
                <w:rFonts w:ascii="Times New Roman" w:eastAsia="Arial" w:hAnsi="Times New Roman" w:cs="Times New Roman"/>
                <w:kern w:val="2"/>
                <w:sz w:val="24"/>
                <w:szCs w:val="24"/>
              </w:rPr>
              <w:t>;</w:t>
            </w:r>
          </w:p>
          <w:p w14:paraId="6934125F" w14:textId="5FD0C241" w:rsidR="00193F38" w:rsidRPr="00E935F4" w:rsidRDefault="00E935F4" w:rsidP="00E935F4">
            <w:pPr>
              <w:spacing w:after="0" w:line="240" w:lineRule="auto"/>
              <w:jc w:val="both"/>
              <w:rPr>
                <w:rFonts w:ascii="Times New Roman" w:hAnsi="Times New Roman" w:cs="Times New Roman"/>
                <w:color w:val="EE0000"/>
                <w:sz w:val="24"/>
                <w:szCs w:val="24"/>
              </w:rPr>
            </w:pPr>
            <w:r w:rsidRPr="004539A4">
              <w:rPr>
                <w:rFonts w:ascii="Times New Roman" w:hAnsi="Times New Roman" w:cs="Times New Roman"/>
                <w:iCs/>
                <w:sz w:val="24"/>
                <w:szCs w:val="24"/>
              </w:rPr>
              <w:t>1</w:t>
            </w:r>
            <w:r w:rsidR="001E4A24">
              <w:rPr>
                <w:rFonts w:ascii="Times New Roman" w:hAnsi="Times New Roman" w:cs="Times New Roman"/>
                <w:iCs/>
                <w:sz w:val="24"/>
                <w:szCs w:val="24"/>
              </w:rPr>
              <w:t>2.2.2</w:t>
            </w:r>
            <w:r w:rsidRPr="004539A4">
              <w:rPr>
                <w:rFonts w:ascii="Times New Roman" w:hAnsi="Times New Roman" w:cs="Times New Roman"/>
                <w:iCs/>
                <w:sz w:val="24"/>
                <w:szCs w:val="24"/>
              </w:rPr>
              <w:t xml:space="preserve">. </w:t>
            </w:r>
            <w:r w:rsidR="006536E3" w:rsidRPr="004539A4">
              <w:rPr>
                <w:rFonts w:ascii="Times New Roman" w:eastAsia="Arial" w:hAnsi="Times New Roman" w:cs="Times New Roman"/>
                <w:kern w:val="2"/>
                <w:sz w:val="24"/>
                <w:szCs w:val="24"/>
              </w:rPr>
              <w:t xml:space="preserve">Sutarties pažeidimai pagal Lietuvos Respublikos civilinio kodekso </w:t>
            </w:r>
            <w:r w:rsidR="006536E3" w:rsidRPr="007E01B1">
              <w:rPr>
                <w:rFonts w:ascii="Times New Roman" w:eastAsia="Arial" w:hAnsi="Times New Roman" w:cs="Times New Roman"/>
                <w:kern w:val="2"/>
                <w:sz w:val="24"/>
                <w:szCs w:val="24"/>
              </w:rPr>
              <w:t>6.217 str. nuostatas</w:t>
            </w:r>
            <w:r w:rsidRPr="007E01B1">
              <w:rPr>
                <w:rFonts w:ascii="Times New Roman" w:eastAsia="Arial" w:hAnsi="Times New Roman" w:cs="Times New Roman"/>
                <w:kern w:val="2"/>
                <w:sz w:val="24"/>
                <w:szCs w:val="24"/>
              </w:rPr>
              <w:t>.</w:t>
            </w:r>
          </w:p>
        </w:tc>
      </w:tr>
      <w:tr w:rsidR="00193F38" w:rsidRPr="00193F38" w14:paraId="69341262" w14:textId="77777777" w:rsidTr="002B618F">
        <w:trPr>
          <w:trHeight w:val="300"/>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261" w14:textId="77777777" w:rsidR="00193F38" w:rsidRPr="00193F38" w:rsidRDefault="00193F38" w:rsidP="00A86C39">
            <w:pPr>
              <w:spacing w:after="0" w:line="240" w:lineRule="auto"/>
              <w:jc w:val="center"/>
              <w:rPr>
                <w:rFonts w:ascii="Times New Roman" w:eastAsia="Times New Roman" w:hAnsi="Times New Roman" w:cs="Times New Roman"/>
                <w:kern w:val="2"/>
                <w:sz w:val="24"/>
                <w:szCs w:val="24"/>
              </w:rPr>
            </w:pPr>
            <w:r w:rsidRPr="00193F38">
              <w:rPr>
                <w:rFonts w:ascii="Times New Roman" w:eastAsia="Times New Roman" w:hAnsi="Times New Roman" w:cs="Times New Roman"/>
                <w:b/>
                <w:kern w:val="2"/>
                <w:sz w:val="24"/>
                <w:szCs w:val="24"/>
              </w:rPr>
              <w:t xml:space="preserve">13. APLINKOS APSAUGOS IR SOCIALINIAI KRITERIJAI </w:t>
            </w:r>
          </w:p>
        </w:tc>
      </w:tr>
      <w:tr w:rsidR="00193F38" w:rsidRPr="00193F38" w14:paraId="69341265" w14:textId="77777777" w:rsidTr="002B618F">
        <w:trPr>
          <w:trHeight w:val="300"/>
          <w:jc w:val="center"/>
        </w:trPr>
        <w:tc>
          <w:tcPr>
            <w:tcW w:w="3058" w:type="dxa"/>
            <w:tcBorders>
              <w:top w:val="single" w:sz="4" w:space="0" w:color="auto"/>
              <w:left w:val="single" w:sz="4" w:space="0" w:color="auto"/>
              <w:bottom w:val="single" w:sz="4" w:space="0" w:color="auto"/>
              <w:right w:val="single" w:sz="4" w:space="0" w:color="auto"/>
            </w:tcBorders>
            <w:hideMark/>
          </w:tcPr>
          <w:p w14:paraId="69341263"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 xml:space="preserve">13.1. Su perkamomis paslaugomis susiję  aplinkos apsaugos kriterijai </w:t>
            </w:r>
          </w:p>
        </w:tc>
        <w:tc>
          <w:tcPr>
            <w:tcW w:w="6477" w:type="dxa"/>
            <w:gridSpan w:val="3"/>
            <w:tcBorders>
              <w:top w:val="single" w:sz="4" w:space="0" w:color="auto"/>
              <w:left w:val="single" w:sz="4" w:space="0" w:color="auto"/>
              <w:bottom w:val="single" w:sz="4" w:space="0" w:color="auto"/>
              <w:right w:val="single" w:sz="4" w:space="0" w:color="auto"/>
            </w:tcBorders>
          </w:tcPr>
          <w:p w14:paraId="229556D1" w14:textId="0CA23370" w:rsidR="00C978DC" w:rsidRDefault="00830AA3" w:rsidP="00672716">
            <w:pPr>
              <w:autoSpaceDE w:val="0"/>
              <w:autoSpaceDN w:val="0"/>
              <w:adjustRightInd w:val="0"/>
              <w:spacing w:after="0" w:line="240" w:lineRule="auto"/>
              <w:rPr>
                <w:rFonts w:ascii="Times New Roman" w:eastAsia="Calibri" w:hAnsi="Times New Roman" w:cs="Times New Roman"/>
                <w:kern w:val="2"/>
                <w:sz w:val="24"/>
                <w:szCs w:val="24"/>
                <w:lang w:eastAsia="lt-LT"/>
              </w:rPr>
            </w:pPr>
            <w:r w:rsidRPr="005F4133">
              <w:rPr>
                <w:rFonts w:ascii="Times New Roman" w:eastAsia="Calibri" w:hAnsi="Times New Roman" w:cs="Times New Roman"/>
                <w:sz w:val="24"/>
                <w:szCs w:val="24"/>
                <w:lang w:eastAsia="lt-LT"/>
              </w:rPr>
              <w:t xml:space="preserve">Žaliasis pirkimas atliktas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  </w:t>
            </w:r>
            <w:r w:rsidR="00C978DC" w:rsidRPr="00C978DC">
              <w:rPr>
                <w:rFonts w:ascii="Times New Roman" w:eastAsia="Calibri" w:hAnsi="Times New Roman" w:cs="Times New Roman"/>
                <w:kern w:val="2"/>
                <w:sz w:val="24"/>
                <w:szCs w:val="24"/>
                <w:lang w:eastAsia="lt-LT"/>
              </w:rPr>
              <w:t>4.4.1. punktu,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p w14:paraId="69341264" w14:textId="56BE4D89" w:rsidR="00C978DC" w:rsidRPr="00193F38" w:rsidRDefault="00C978DC" w:rsidP="00672716">
            <w:pPr>
              <w:autoSpaceDE w:val="0"/>
              <w:autoSpaceDN w:val="0"/>
              <w:adjustRightInd w:val="0"/>
              <w:spacing w:after="0" w:line="240" w:lineRule="auto"/>
              <w:rPr>
                <w:rFonts w:ascii="Times New Roman" w:eastAsia="Times New Roman" w:hAnsi="Times New Roman" w:cs="Times New Roman"/>
                <w:kern w:val="2"/>
                <w:sz w:val="24"/>
                <w:szCs w:val="24"/>
              </w:rPr>
            </w:pPr>
          </w:p>
        </w:tc>
      </w:tr>
      <w:tr w:rsidR="00193F38" w:rsidRPr="00193F38" w14:paraId="6934126A" w14:textId="77777777" w:rsidTr="002B618F">
        <w:trPr>
          <w:trHeight w:val="300"/>
          <w:jc w:val="center"/>
        </w:trPr>
        <w:tc>
          <w:tcPr>
            <w:tcW w:w="3058" w:type="dxa"/>
            <w:tcBorders>
              <w:top w:val="single" w:sz="4" w:space="0" w:color="auto"/>
              <w:left w:val="single" w:sz="4" w:space="0" w:color="auto"/>
              <w:bottom w:val="single" w:sz="4" w:space="0" w:color="auto"/>
              <w:right w:val="single" w:sz="4" w:space="0" w:color="auto"/>
            </w:tcBorders>
            <w:hideMark/>
          </w:tcPr>
          <w:p w14:paraId="69341266"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lastRenderedPageBreak/>
              <w:t>13.2. Su perkamomis Paslaugomis susiję socialiniai kriterijai</w:t>
            </w:r>
          </w:p>
        </w:tc>
        <w:tc>
          <w:tcPr>
            <w:tcW w:w="6477" w:type="dxa"/>
            <w:gridSpan w:val="3"/>
            <w:tcBorders>
              <w:top w:val="single" w:sz="4" w:space="0" w:color="auto"/>
              <w:left w:val="single" w:sz="4" w:space="0" w:color="auto"/>
              <w:bottom w:val="single" w:sz="4" w:space="0" w:color="auto"/>
              <w:right w:val="single" w:sz="4" w:space="0" w:color="auto"/>
            </w:tcBorders>
          </w:tcPr>
          <w:p w14:paraId="69341267" w14:textId="77777777" w:rsidR="00193F38" w:rsidRPr="00193F38" w:rsidRDefault="00193F38" w:rsidP="00193F38">
            <w:pPr>
              <w:spacing w:after="0" w:line="240" w:lineRule="auto"/>
              <w:rPr>
                <w:rFonts w:ascii="Times New Roman" w:eastAsia="Times New Roman" w:hAnsi="Times New Roman" w:cs="Times New Roman"/>
                <w:color w:val="000000"/>
                <w:kern w:val="2"/>
                <w:sz w:val="24"/>
                <w:szCs w:val="24"/>
                <w:shd w:val="clear" w:color="auto" w:fill="FFFFFF"/>
              </w:rPr>
            </w:pPr>
            <w:r w:rsidRPr="00193F38">
              <w:rPr>
                <w:rFonts w:ascii="Times New Roman" w:eastAsia="Times New Roman" w:hAnsi="Times New Roman" w:cs="Times New Roman"/>
                <w:color w:val="000000"/>
                <w:kern w:val="2"/>
                <w:sz w:val="24"/>
                <w:szCs w:val="24"/>
                <w:shd w:val="clear" w:color="auto" w:fill="FFFFFF"/>
              </w:rPr>
              <w:t>Netaikoma</w:t>
            </w:r>
          </w:p>
          <w:p w14:paraId="69341268" w14:textId="77777777" w:rsidR="00193F38" w:rsidRPr="00193F38" w:rsidRDefault="00193F38" w:rsidP="00193F38">
            <w:pPr>
              <w:spacing w:after="0" w:line="240" w:lineRule="auto"/>
              <w:rPr>
                <w:rFonts w:ascii="Times New Roman" w:eastAsia="Times New Roman" w:hAnsi="Times New Roman" w:cs="Times New Roman"/>
                <w:color w:val="000000"/>
                <w:kern w:val="2"/>
                <w:sz w:val="24"/>
                <w:szCs w:val="24"/>
                <w:shd w:val="clear" w:color="auto" w:fill="FFFFFF"/>
              </w:rPr>
            </w:pPr>
          </w:p>
          <w:p w14:paraId="69341269" w14:textId="77777777" w:rsidR="00193F38" w:rsidRPr="00193F38" w:rsidRDefault="00193F38" w:rsidP="00193F38">
            <w:pPr>
              <w:spacing w:after="0" w:line="240" w:lineRule="auto"/>
              <w:rPr>
                <w:rFonts w:ascii="Times New Roman" w:eastAsia="Times New Roman" w:hAnsi="Times New Roman" w:cs="Times New Roman"/>
                <w:color w:val="0070C0"/>
                <w:kern w:val="2"/>
                <w:sz w:val="24"/>
                <w:szCs w:val="24"/>
              </w:rPr>
            </w:pPr>
          </w:p>
        </w:tc>
      </w:tr>
      <w:tr w:rsidR="00193F38" w:rsidRPr="00193F38" w14:paraId="6934126D" w14:textId="77777777" w:rsidTr="002B618F">
        <w:trPr>
          <w:trHeight w:val="300"/>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26B"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 xml:space="preserve">14. BENDRŲJŲ SĄLYGŲ PAKEITIMAI IR PAPILDYMAI </w:t>
            </w:r>
          </w:p>
          <w:p w14:paraId="6934126C" w14:textId="77777777" w:rsidR="00193F38" w:rsidRPr="00193F38" w:rsidRDefault="00193F38" w:rsidP="00193F38">
            <w:pPr>
              <w:spacing w:after="0" w:line="240" w:lineRule="auto"/>
              <w:jc w:val="center"/>
              <w:rPr>
                <w:rFonts w:ascii="Times New Roman" w:eastAsia="Times New Roman" w:hAnsi="Times New Roman" w:cs="Times New Roman"/>
                <w:kern w:val="2"/>
                <w:sz w:val="24"/>
                <w:szCs w:val="24"/>
              </w:rPr>
            </w:pPr>
          </w:p>
        </w:tc>
      </w:tr>
      <w:tr w:rsidR="00193F38" w:rsidRPr="00193F38" w14:paraId="69341270" w14:textId="77777777" w:rsidTr="002B618F">
        <w:trPr>
          <w:trHeight w:val="300"/>
          <w:jc w:val="center"/>
        </w:trPr>
        <w:tc>
          <w:tcPr>
            <w:tcW w:w="3058" w:type="dxa"/>
            <w:tcBorders>
              <w:top w:val="single" w:sz="4" w:space="0" w:color="auto"/>
              <w:left w:val="single" w:sz="4" w:space="0" w:color="auto"/>
              <w:bottom w:val="single" w:sz="4" w:space="0" w:color="auto"/>
              <w:right w:val="single" w:sz="4" w:space="0" w:color="auto"/>
            </w:tcBorders>
            <w:hideMark/>
          </w:tcPr>
          <w:p w14:paraId="6934126E"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 xml:space="preserve">14.1. </w:t>
            </w:r>
          </w:p>
        </w:tc>
        <w:tc>
          <w:tcPr>
            <w:tcW w:w="6477" w:type="dxa"/>
            <w:gridSpan w:val="3"/>
            <w:tcBorders>
              <w:top w:val="single" w:sz="4" w:space="0" w:color="auto"/>
              <w:left w:val="single" w:sz="4" w:space="0" w:color="auto"/>
              <w:bottom w:val="single" w:sz="4" w:space="0" w:color="auto"/>
              <w:right w:val="single" w:sz="4" w:space="0" w:color="auto"/>
            </w:tcBorders>
            <w:hideMark/>
          </w:tcPr>
          <w:p w14:paraId="6934126F" w14:textId="77777777" w:rsidR="00193F38" w:rsidRPr="00193F38" w:rsidRDefault="00A86C39" w:rsidP="00AB2CFD">
            <w:pPr>
              <w:spacing w:after="0" w:line="240" w:lineRule="auto"/>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w:t>
            </w:r>
          </w:p>
        </w:tc>
      </w:tr>
      <w:tr w:rsidR="00193F38" w:rsidRPr="00193F38" w14:paraId="69341273" w14:textId="77777777" w:rsidTr="00A86C39">
        <w:trPr>
          <w:trHeight w:val="300"/>
          <w:jc w:val="center"/>
        </w:trPr>
        <w:tc>
          <w:tcPr>
            <w:tcW w:w="3058" w:type="dxa"/>
            <w:tcBorders>
              <w:top w:val="single" w:sz="4" w:space="0" w:color="auto"/>
              <w:left w:val="single" w:sz="4" w:space="0" w:color="auto"/>
              <w:bottom w:val="single" w:sz="4" w:space="0" w:color="auto"/>
              <w:right w:val="single" w:sz="4" w:space="0" w:color="auto"/>
            </w:tcBorders>
            <w:hideMark/>
          </w:tcPr>
          <w:p w14:paraId="69341271"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14.2.</w:t>
            </w:r>
          </w:p>
        </w:tc>
        <w:tc>
          <w:tcPr>
            <w:tcW w:w="6477" w:type="dxa"/>
            <w:gridSpan w:val="3"/>
            <w:tcBorders>
              <w:top w:val="single" w:sz="4" w:space="0" w:color="auto"/>
              <w:left w:val="single" w:sz="4" w:space="0" w:color="auto"/>
              <w:bottom w:val="single" w:sz="4" w:space="0" w:color="auto"/>
              <w:right w:val="single" w:sz="4" w:space="0" w:color="auto"/>
            </w:tcBorders>
          </w:tcPr>
          <w:p w14:paraId="69341272" w14:textId="77777777" w:rsidR="00193F38" w:rsidRPr="00193F38" w:rsidRDefault="00A86C39" w:rsidP="00193F38">
            <w:pPr>
              <w:spacing w:after="0" w:line="240" w:lineRule="auto"/>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w:t>
            </w:r>
          </w:p>
        </w:tc>
      </w:tr>
      <w:tr w:rsidR="00193F38" w:rsidRPr="00193F38" w14:paraId="69341276" w14:textId="77777777" w:rsidTr="00A86C39">
        <w:trPr>
          <w:trHeight w:val="300"/>
          <w:jc w:val="center"/>
        </w:trPr>
        <w:tc>
          <w:tcPr>
            <w:tcW w:w="3058" w:type="dxa"/>
            <w:tcBorders>
              <w:top w:val="single" w:sz="4" w:space="0" w:color="auto"/>
              <w:left w:val="single" w:sz="4" w:space="0" w:color="auto"/>
              <w:bottom w:val="single" w:sz="4" w:space="0" w:color="auto"/>
              <w:right w:val="single" w:sz="4" w:space="0" w:color="auto"/>
            </w:tcBorders>
            <w:hideMark/>
          </w:tcPr>
          <w:p w14:paraId="69341274"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14.3.</w:t>
            </w:r>
          </w:p>
        </w:tc>
        <w:tc>
          <w:tcPr>
            <w:tcW w:w="6477" w:type="dxa"/>
            <w:gridSpan w:val="3"/>
            <w:tcBorders>
              <w:top w:val="single" w:sz="4" w:space="0" w:color="auto"/>
              <w:left w:val="single" w:sz="4" w:space="0" w:color="auto"/>
              <w:bottom w:val="single" w:sz="4" w:space="0" w:color="auto"/>
              <w:right w:val="single" w:sz="4" w:space="0" w:color="auto"/>
            </w:tcBorders>
          </w:tcPr>
          <w:p w14:paraId="69341275" w14:textId="77777777" w:rsidR="00193F38" w:rsidRPr="00193F38" w:rsidRDefault="00A86C39" w:rsidP="00193F38">
            <w:pPr>
              <w:spacing w:after="0" w:line="240" w:lineRule="auto"/>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w:t>
            </w:r>
          </w:p>
        </w:tc>
      </w:tr>
      <w:tr w:rsidR="00193F38" w:rsidRPr="00193F38" w14:paraId="69341279" w14:textId="77777777" w:rsidTr="00A86C39">
        <w:trPr>
          <w:trHeight w:val="300"/>
          <w:jc w:val="center"/>
        </w:trPr>
        <w:tc>
          <w:tcPr>
            <w:tcW w:w="3058" w:type="dxa"/>
            <w:tcBorders>
              <w:top w:val="single" w:sz="4" w:space="0" w:color="auto"/>
              <w:left w:val="single" w:sz="4" w:space="0" w:color="auto"/>
              <w:bottom w:val="single" w:sz="4" w:space="0" w:color="auto"/>
              <w:right w:val="single" w:sz="4" w:space="0" w:color="auto"/>
            </w:tcBorders>
            <w:hideMark/>
          </w:tcPr>
          <w:p w14:paraId="69341277"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14.4.</w:t>
            </w:r>
          </w:p>
        </w:tc>
        <w:tc>
          <w:tcPr>
            <w:tcW w:w="6477" w:type="dxa"/>
            <w:gridSpan w:val="3"/>
            <w:tcBorders>
              <w:top w:val="single" w:sz="4" w:space="0" w:color="auto"/>
              <w:left w:val="single" w:sz="4" w:space="0" w:color="auto"/>
              <w:bottom w:val="single" w:sz="4" w:space="0" w:color="auto"/>
              <w:right w:val="single" w:sz="4" w:space="0" w:color="auto"/>
            </w:tcBorders>
          </w:tcPr>
          <w:p w14:paraId="69341278" w14:textId="77777777" w:rsidR="00193F38" w:rsidRPr="00193F38" w:rsidRDefault="00A86C39" w:rsidP="00193F38">
            <w:pPr>
              <w:spacing w:after="0" w:line="240" w:lineRule="auto"/>
              <w:rPr>
                <w:rFonts w:ascii="Times New Roman" w:eastAsia="Times New Roman" w:hAnsi="Times New Roman" w:cs="Times New Roman"/>
                <w:color w:val="0070C0"/>
                <w:kern w:val="2"/>
                <w:sz w:val="24"/>
                <w:szCs w:val="24"/>
              </w:rPr>
            </w:pPr>
            <w:r>
              <w:rPr>
                <w:rFonts w:ascii="Times New Roman" w:eastAsia="Times New Roman" w:hAnsi="Times New Roman" w:cs="Times New Roman"/>
                <w:color w:val="0070C0"/>
                <w:kern w:val="2"/>
                <w:sz w:val="24"/>
                <w:szCs w:val="24"/>
              </w:rPr>
              <w:t>-</w:t>
            </w:r>
          </w:p>
        </w:tc>
      </w:tr>
      <w:tr w:rsidR="00193F38" w:rsidRPr="00193F38" w14:paraId="6934127C" w14:textId="77777777" w:rsidTr="002B618F">
        <w:trPr>
          <w:trHeight w:val="300"/>
          <w:jc w:val="center"/>
        </w:trPr>
        <w:tc>
          <w:tcPr>
            <w:tcW w:w="3058" w:type="dxa"/>
            <w:tcBorders>
              <w:top w:val="single" w:sz="4" w:space="0" w:color="auto"/>
              <w:left w:val="single" w:sz="4" w:space="0" w:color="auto"/>
              <w:bottom w:val="single" w:sz="4" w:space="0" w:color="auto"/>
              <w:right w:val="single" w:sz="4" w:space="0" w:color="auto"/>
            </w:tcBorders>
            <w:hideMark/>
          </w:tcPr>
          <w:p w14:paraId="6934127A" w14:textId="77777777" w:rsidR="00193F38" w:rsidRPr="00193F38" w:rsidRDefault="00193F38" w:rsidP="00193F38">
            <w:pPr>
              <w:spacing w:after="0" w:line="240" w:lineRule="auto"/>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14.5.</w:t>
            </w:r>
          </w:p>
        </w:tc>
        <w:tc>
          <w:tcPr>
            <w:tcW w:w="6477" w:type="dxa"/>
            <w:gridSpan w:val="3"/>
            <w:tcBorders>
              <w:top w:val="single" w:sz="4" w:space="0" w:color="auto"/>
              <w:left w:val="single" w:sz="4" w:space="0" w:color="auto"/>
              <w:bottom w:val="single" w:sz="4" w:space="0" w:color="auto"/>
              <w:right w:val="single" w:sz="4" w:space="0" w:color="auto"/>
            </w:tcBorders>
            <w:hideMark/>
          </w:tcPr>
          <w:p w14:paraId="6934127B" w14:textId="77777777" w:rsidR="00193F38" w:rsidRPr="00193F38" w:rsidRDefault="00193F38" w:rsidP="00193F38">
            <w:pPr>
              <w:spacing w:after="0" w:line="240" w:lineRule="auto"/>
              <w:rPr>
                <w:rFonts w:ascii="Times New Roman" w:eastAsia="Times New Roman" w:hAnsi="Times New Roman" w:cs="Times New Roman"/>
                <w:kern w:val="2"/>
                <w:sz w:val="24"/>
                <w:szCs w:val="24"/>
              </w:rPr>
            </w:pPr>
            <w:r w:rsidRPr="00193F38">
              <w:rPr>
                <w:rFonts w:ascii="Times New Roman" w:eastAsia="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 arba prieduose.</w:t>
            </w:r>
          </w:p>
        </w:tc>
      </w:tr>
      <w:tr w:rsidR="00193F38" w:rsidRPr="00193F38" w14:paraId="6934127E" w14:textId="77777777" w:rsidTr="002B618F">
        <w:trPr>
          <w:trHeight w:val="300"/>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27D"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15. SUTARTIES PRIEDAI</w:t>
            </w:r>
          </w:p>
        </w:tc>
      </w:tr>
      <w:tr w:rsidR="00193F38" w:rsidRPr="00193F38" w14:paraId="69341281" w14:textId="77777777" w:rsidTr="002B618F">
        <w:trPr>
          <w:trHeight w:val="300"/>
          <w:jc w:val="center"/>
        </w:trPr>
        <w:tc>
          <w:tcPr>
            <w:tcW w:w="3058" w:type="dxa"/>
            <w:tcBorders>
              <w:top w:val="single" w:sz="4" w:space="0" w:color="auto"/>
              <w:left w:val="single" w:sz="4" w:space="0" w:color="auto"/>
              <w:bottom w:val="single" w:sz="4" w:space="0" w:color="auto"/>
              <w:right w:val="single" w:sz="4" w:space="0" w:color="auto"/>
            </w:tcBorders>
            <w:hideMark/>
          </w:tcPr>
          <w:p w14:paraId="6934127F"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15.1. Priedas Nr. 1</w:t>
            </w:r>
          </w:p>
        </w:tc>
        <w:tc>
          <w:tcPr>
            <w:tcW w:w="6477" w:type="dxa"/>
            <w:gridSpan w:val="3"/>
            <w:tcBorders>
              <w:top w:val="single" w:sz="4" w:space="0" w:color="auto"/>
              <w:left w:val="single" w:sz="4" w:space="0" w:color="auto"/>
              <w:bottom w:val="single" w:sz="4" w:space="0" w:color="auto"/>
              <w:right w:val="single" w:sz="4" w:space="0" w:color="auto"/>
            </w:tcBorders>
          </w:tcPr>
          <w:p w14:paraId="69341280" w14:textId="257DF7FA" w:rsidR="00193F38" w:rsidRPr="00B67BA4" w:rsidRDefault="00A86C39" w:rsidP="006072C1">
            <w:pPr>
              <w:spacing w:after="0" w:line="240" w:lineRule="auto"/>
              <w:rPr>
                <w:rFonts w:ascii="Times New Roman" w:eastAsia="Times New Roman" w:hAnsi="Times New Roman" w:cs="Times New Roman"/>
                <w:kern w:val="2"/>
                <w:sz w:val="24"/>
                <w:szCs w:val="24"/>
              </w:rPr>
            </w:pPr>
            <w:r w:rsidRPr="00B67BA4">
              <w:rPr>
                <w:rFonts w:ascii="Times New Roman" w:eastAsia="Times New Roman" w:hAnsi="Times New Roman" w:cs="Times New Roman"/>
                <w:kern w:val="2"/>
                <w:sz w:val="24"/>
                <w:szCs w:val="24"/>
              </w:rPr>
              <w:t>Techninė specifikacija</w:t>
            </w:r>
            <w:r w:rsidR="00277FF2">
              <w:rPr>
                <w:rFonts w:ascii="Times New Roman" w:eastAsia="Times New Roman" w:hAnsi="Times New Roman" w:cs="Times New Roman"/>
                <w:kern w:val="2"/>
                <w:sz w:val="24"/>
                <w:szCs w:val="24"/>
              </w:rPr>
              <w:t>,</w:t>
            </w:r>
            <w:r w:rsidR="00861EB7">
              <w:rPr>
                <w:rFonts w:ascii="Times New Roman" w:eastAsia="Times New Roman" w:hAnsi="Times New Roman" w:cs="Times New Roman"/>
                <w:kern w:val="2"/>
                <w:sz w:val="24"/>
                <w:szCs w:val="24"/>
              </w:rPr>
              <w:t xml:space="preserve"> </w:t>
            </w:r>
            <w:r w:rsidR="009214A8">
              <w:rPr>
                <w:rFonts w:ascii="Times New Roman" w:eastAsia="Times New Roman" w:hAnsi="Times New Roman" w:cs="Times New Roman"/>
                <w:kern w:val="2"/>
                <w:sz w:val="24"/>
                <w:szCs w:val="24"/>
              </w:rPr>
              <w:t>3</w:t>
            </w:r>
            <w:r w:rsidR="00861EB7">
              <w:rPr>
                <w:rFonts w:ascii="Times New Roman" w:eastAsia="Times New Roman" w:hAnsi="Times New Roman" w:cs="Times New Roman"/>
                <w:kern w:val="2"/>
                <w:sz w:val="24"/>
                <w:szCs w:val="24"/>
              </w:rPr>
              <w:t xml:space="preserve"> lapai</w:t>
            </w:r>
            <w:r w:rsidR="00B67BA4">
              <w:rPr>
                <w:rFonts w:ascii="Times New Roman" w:eastAsia="Times New Roman" w:hAnsi="Times New Roman" w:cs="Times New Roman"/>
                <w:kern w:val="2"/>
                <w:sz w:val="24"/>
                <w:szCs w:val="24"/>
              </w:rPr>
              <w:t>.</w:t>
            </w:r>
          </w:p>
        </w:tc>
      </w:tr>
      <w:tr w:rsidR="00193F38" w:rsidRPr="00193F38" w14:paraId="69341284" w14:textId="77777777" w:rsidTr="002B618F">
        <w:trPr>
          <w:trHeight w:val="300"/>
          <w:jc w:val="center"/>
        </w:trPr>
        <w:tc>
          <w:tcPr>
            <w:tcW w:w="3058" w:type="dxa"/>
            <w:tcBorders>
              <w:top w:val="single" w:sz="4" w:space="0" w:color="auto"/>
              <w:left w:val="single" w:sz="4" w:space="0" w:color="auto"/>
              <w:bottom w:val="single" w:sz="4" w:space="0" w:color="auto"/>
              <w:right w:val="single" w:sz="4" w:space="0" w:color="auto"/>
            </w:tcBorders>
            <w:hideMark/>
          </w:tcPr>
          <w:p w14:paraId="69341282"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15.2. Priedas Nr. 2</w:t>
            </w:r>
          </w:p>
        </w:tc>
        <w:tc>
          <w:tcPr>
            <w:tcW w:w="6477" w:type="dxa"/>
            <w:gridSpan w:val="3"/>
            <w:tcBorders>
              <w:top w:val="single" w:sz="4" w:space="0" w:color="auto"/>
              <w:left w:val="single" w:sz="4" w:space="0" w:color="auto"/>
              <w:bottom w:val="single" w:sz="4" w:space="0" w:color="auto"/>
              <w:right w:val="single" w:sz="4" w:space="0" w:color="auto"/>
            </w:tcBorders>
          </w:tcPr>
          <w:p w14:paraId="69341283" w14:textId="7322E6A3" w:rsidR="00193F38" w:rsidRPr="00B67BA4" w:rsidRDefault="00A86C39" w:rsidP="00AB2CFD">
            <w:pPr>
              <w:spacing w:after="0" w:line="240" w:lineRule="auto"/>
              <w:rPr>
                <w:rFonts w:ascii="Times New Roman" w:eastAsia="Times New Roman" w:hAnsi="Times New Roman" w:cs="Times New Roman"/>
                <w:kern w:val="2"/>
                <w:sz w:val="24"/>
                <w:szCs w:val="24"/>
              </w:rPr>
            </w:pPr>
            <w:r w:rsidRPr="00B67BA4">
              <w:rPr>
                <w:rFonts w:ascii="Times New Roman" w:eastAsia="Times New Roman" w:hAnsi="Times New Roman" w:cs="Times New Roman"/>
                <w:kern w:val="2"/>
                <w:sz w:val="24"/>
                <w:szCs w:val="24"/>
              </w:rPr>
              <w:t>Pasiūlymas</w:t>
            </w:r>
            <w:r w:rsidR="00B67BA4">
              <w:rPr>
                <w:rFonts w:ascii="Times New Roman" w:eastAsia="Times New Roman" w:hAnsi="Times New Roman" w:cs="Times New Roman"/>
                <w:kern w:val="2"/>
                <w:sz w:val="24"/>
                <w:szCs w:val="24"/>
              </w:rPr>
              <w:t>, ____ lapai.</w:t>
            </w:r>
          </w:p>
        </w:tc>
      </w:tr>
      <w:tr w:rsidR="00193F38" w:rsidRPr="00193F38" w14:paraId="69341286" w14:textId="77777777" w:rsidTr="002B618F">
        <w:trPr>
          <w:jc w:val="center"/>
        </w:trPr>
        <w:tc>
          <w:tcPr>
            <w:tcW w:w="9535" w:type="dxa"/>
            <w:gridSpan w:val="4"/>
            <w:tcBorders>
              <w:top w:val="single" w:sz="4" w:space="0" w:color="auto"/>
              <w:left w:val="single" w:sz="4" w:space="0" w:color="auto"/>
              <w:bottom w:val="single" w:sz="4" w:space="0" w:color="auto"/>
              <w:right w:val="single" w:sz="4" w:space="0" w:color="auto"/>
            </w:tcBorders>
            <w:hideMark/>
          </w:tcPr>
          <w:p w14:paraId="69341285"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16. ŠALIŲ ATSTOVŲ PARAŠAI</w:t>
            </w:r>
          </w:p>
        </w:tc>
      </w:tr>
      <w:tr w:rsidR="00193F38" w:rsidRPr="00193F38" w14:paraId="69341289" w14:textId="77777777" w:rsidTr="002B618F">
        <w:trPr>
          <w:jc w:val="center"/>
        </w:trPr>
        <w:tc>
          <w:tcPr>
            <w:tcW w:w="5224" w:type="dxa"/>
            <w:gridSpan w:val="3"/>
            <w:tcBorders>
              <w:top w:val="single" w:sz="4" w:space="0" w:color="auto"/>
              <w:left w:val="single" w:sz="4" w:space="0" w:color="auto"/>
              <w:bottom w:val="single" w:sz="4" w:space="0" w:color="auto"/>
              <w:right w:val="single" w:sz="4" w:space="0" w:color="auto"/>
            </w:tcBorders>
            <w:hideMark/>
          </w:tcPr>
          <w:p w14:paraId="69341287"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PIRKĖJAS</w:t>
            </w:r>
          </w:p>
        </w:tc>
        <w:tc>
          <w:tcPr>
            <w:tcW w:w="4311" w:type="dxa"/>
            <w:tcBorders>
              <w:top w:val="single" w:sz="4" w:space="0" w:color="auto"/>
              <w:left w:val="single" w:sz="4" w:space="0" w:color="auto"/>
              <w:bottom w:val="single" w:sz="4" w:space="0" w:color="auto"/>
              <w:right w:val="single" w:sz="4" w:space="0" w:color="auto"/>
            </w:tcBorders>
            <w:hideMark/>
          </w:tcPr>
          <w:p w14:paraId="69341288" w14:textId="77777777" w:rsidR="00193F38" w:rsidRPr="00193F38" w:rsidRDefault="00193F38" w:rsidP="00193F38">
            <w:pPr>
              <w:spacing w:after="0" w:line="240" w:lineRule="auto"/>
              <w:jc w:val="center"/>
              <w:rPr>
                <w:rFonts w:ascii="Times New Roman" w:eastAsia="Times New Roman" w:hAnsi="Times New Roman" w:cs="Times New Roman"/>
                <w:b/>
                <w:kern w:val="2"/>
                <w:sz w:val="24"/>
                <w:szCs w:val="24"/>
              </w:rPr>
            </w:pPr>
            <w:r w:rsidRPr="00193F38">
              <w:rPr>
                <w:rFonts w:ascii="Times New Roman" w:eastAsia="Times New Roman" w:hAnsi="Times New Roman" w:cs="Times New Roman"/>
                <w:b/>
                <w:kern w:val="2"/>
                <w:sz w:val="24"/>
                <w:szCs w:val="24"/>
              </w:rPr>
              <w:t>TIEKĖJAS</w:t>
            </w:r>
          </w:p>
        </w:tc>
      </w:tr>
      <w:tr w:rsidR="00193F38" w:rsidRPr="00193F38" w14:paraId="6934128D" w14:textId="77777777" w:rsidTr="002B618F">
        <w:trPr>
          <w:jc w:val="center"/>
        </w:trPr>
        <w:tc>
          <w:tcPr>
            <w:tcW w:w="5224" w:type="dxa"/>
            <w:gridSpan w:val="3"/>
            <w:tcBorders>
              <w:top w:val="single" w:sz="4" w:space="0" w:color="auto"/>
              <w:left w:val="single" w:sz="4" w:space="0" w:color="auto"/>
              <w:bottom w:val="single" w:sz="4" w:space="0" w:color="auto"/>
              <w:right w:val="single" w:sz="4" w:space="0" w:color="auto"/>
            </w:tcBorders>
            <w:hideMark/>
          </w:tcPr>
          <w:p w14:paraId="0538B6CD" w14:textId="77777777" w:rsidR="00193F38" w:rsidRDefault="00B67BA4" w:rsidP="00193F38">
            <w:pPr>
              <w:spacing w:after="0" w:line="240"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  </w:t>
            </w:r>
          </w:p>
          <w:p w14:paraId="6934128B" w14:textId="730440D9" w:rsidR="00B67BA4" w:rsidRPr="00193F38" w:rsidRDefault="00B67BA4" w:rsidP="00193F38">
            <w:pPr>
              <w:spacing w:after="0" w:line="240" w:lineRule="auto"/>
              <w:jc w:val="center"/>
              <w:rPr>
                <w:rFonts w:ascii="Times New Roman" w:eastAsia="Times New Roman" w:hAnsi="Times New Roman" w:cs="Times New Roman"/>
                <w:color w:val="4472C4"/>
                <w:kern w:val="2"/>
                <w:sz w:val="24"/>
                <w:szCs w:val="24"/>
              </w:rPr>
            </w:pPr>
          </w:p>
        </w:tc>
        <w:tc>
          <w:tcPr>
            <w:tcW w:w="4311" w:type="dxa"/>
            <w:tcBorders>
              <w:top w:val="single" w:sz="4" w:space="0" w:color="auto"/>
              <w:left w:val="single" w:sz="4" w:space="0" w:color="auto"/>
              <w:bottom w:val="single" w:sz="4" w:space="0" w:color="auto"/>
              <w:right w:val="single" w:sz="4" w:space="0" w:color="auto"/>
            </w:tcBorders>
            <w:hideMark/>
          </w:tcPr>
          <w:p w14:paraId="6934128C" w14:textId="1CF6F640" w:rsidR="00193F38" w:rsidRPr="00193F38" w:rsidRDefault="00193F38" w:rsidP="001B715D">
            <w:pPr>
              <w:spacing w:after="0" w:line="240" w:lineRule="auto"/>
              <w:jc w:val="center"/>
              <w:rPr>
                <w:rFonts w:ascii="Times New Roman" w:eastAsia="Times New Roman" w:hAnsi="Times New Roman" w:cs="Times New Roman"/>
                <w:b/>
                <w:kern w:val="2"/>
                <w:sz w:val="24"/>
                <w:szCs w:val="24"/>
              </w:rPr>
            </w:pPr>
          </w:p>
        </w:tc>
      </w:tr>
      <w:tr w:rsidR="00193F38" w:rsidRPr="00193F38" w14:paraId="69341294" w14:textId="77777777" w:rsidTr="00E7698C">
        <w:trPr>
          <w:trHeight w:val="816"/>
          <w:jc w:val="center"/>
        </w:trPr>
        <w:tc>
          <w:tcPr>
            <w:tcW w:w="5224" w:type="dxa"/>
            <w:gridSpan w:val="3"/>
            <w:tcBorders>
              <w:top w:val="single" w:sz="4" w:space="0" w:color="auto"/>
              <w:left w:val="single" w:sz="4" w:space="0" w:color="auto"/>
              <w:bottom w:val="single" w:sz="4" w:space="0" w:color="auto"/>
              <w:right w:val="single" w:sz="4" w:space="0" w:color="auto"/>
            </w:tcBorders>
          </w:tcPr>
          <w:p w14:paraId="6934128E" w14:textId="77777777" w:rsidR="00193F38" w:rsidRPr="00B67BA4" w:rsidRDefault="00193F38" w:rsidP="00193F38">
            <w:pPr>
              <w:spacing w:after="0" w:line="240" w:lineRule="auto"/>
              <w:jc w:val="center"/>
              <w:rPr>
                <w:rFonts w:ascii="Times New Roman" w:eastAsia="Times New Roman" w:hAnsi="Times New Roman" w:cs="Times New Roman"/>
                <w:color w:val="4472C4"/>
                <w:kern w:val="2"/>
                <w:sz w:val="24"/>
                <w:szCs w:val="24"/>
              </w:rPr>
            </w:pPr>
          </w:p>
          <w:p w14:paraId="6934128F" w14:textId="77777777" w:rsidR="00193F38" w:rsidRPr="00B67BA4" w:rsidRDefault="00193F38" w:rsidP="00193F38">
            <w:pPr>
              <w:spacing w:after="0" w:line="240" w:lineRule="auto"/>
              <w:jc w:val="center"/>
              <w:rPr>
                <w:rFonts w:ascii="Times New Roman" w:eastAsia="Times New Roman" w:hAnsi="Times New Roman" w:cs="Times New Roman"/>
                <w:kern w:val="2"/>
                <w:sz w:val="24"/>
                <w:szCs w:val="24"/>
              </w:rPr>
            </w:pPr>
            <w:r w:rsidRPr="00B67BA4">
              <w:rPr>
                <w:rFonts w:ascii="Times New Roman" w:eastAsia="Times New Roman" w:hAnsi="Times New Roman" w:cs="Times New Roman"/>
                <w:kern w:val="2"/>
                <w:sz w:val="24"/>
                <w:szCs w:val="24"/>
              </w:rPr>
              <w:t>(parašas)</w:t>
            </w:r>
          </w:p>
          <w:p w14:paraId="69341291" w14:textId="77777777" w:rsidR="00193F38" w:rsidRPr="00B67BA4" w:rsidRDefault="00193F38" w:rsidP="00FD78D4">
            <w:pPr>
              <w:spacing w:after="0" w:line="240" w:lineRule="auto"/>
              <w:rPr>
                <w:rFonts w:ascii="Times New Roman" w:eastAsia="Times New Roman" w:hAnsi="Times New Roman" w:cs="Times New Roman"/>
                <w:color w:val="4472C4"/>
                <w:kern w:val="2"/>
                <w:sz w:val="24"/>
                <w:szCs w:val="24"/>
              </w:rPr>
            </w:pPr>
          </w:p>
        </w:tc>
        <w:tc>
          <w:tcPr>
            <w:tcW w:w="4311" w:type="dxa"/>
            <w:tcBorders>
              <w:top w:val="single" w:sz="4" w:space="0" w:color="auto"/>
              <w:left w:val="single" w:sz="4" w:space="0" w:color="auto"/>
              <w:bottom w:val="single" w:sz="4" w:space="0" w:color="auto"/>
              <w:right w:val="single" w:sz="4" w:space="0" w:color="auto"/>
            </w:tcBorders>
          </w:tcPr>
          <w:p w14:paraId="69341292" w14:textId="77777777" w:rsidR="00193F38" w:rsidRPr="00B67BA4" w:rsidRDefault="00193F38" w:rsidP="00193F38">
            <w:pPr>
              <w:spacing w:after="0" w:line="240" w:lineRule="auto"/>
              <w:jc w:val="center"/>
              <w:rPr>
                <w:rFonts w:ascii="Times New Roman" w:eastAsia="Times New Roman" w:hAnsi="Times New Roman" w:cs="Times New Roman"/>
                <w:color w:val="4472C4"/>
                <w:kern w:val="2"/>
                <w:sz w:val="24"/>
                <w:szCs w:val="24"/>
              </w:rPr>
            </w:pPr>
          </w:p>
          <w:p w14:paraId="69341293" w14:textId="77777777" w:rsidR="00193F38" w:rsidRPr="00B67BA4" w:rsidRDefault="00193F38" w:rsidP="00193F38">
            <w:pPr>
              <w:spacing w:after="0" w:line="240" w:lineRule="auto"/>
              <w:jc w:val="center"/>
              <w:rPr>
                <w:rFonts w:ascii="Times New Roman" w:eastAsia="Times New Roman" w:hAnsi="Times New Roman" w:cs="Times New Roman"/>
                <w:color w:val="4472C4"/>
                <w:kern w:val="2"/>
                <w:sz w:val="24"/>
                <w:szCs w:val="24"/>
              </w:rPr>
            </w:pPr>
            <w:r w:rsidRPr="00B67BA4">
              <w:rPr>
                <w:rFonts w:ascii="Times New Roman" w:eastAsia="Times New Roman" w:hAnsi="Times New Roman" w:cs="Times New Roman"/>
                <w:kern w:val="2"/>
                <w:sz w:val="24"/>
                <w:szCs w:val="24"/>
              </w:rPr>
              <w:t>(parašas)</w:t>
            </w:r>
          </w:p>
        </w:tc>
      </w:tr>
    </w:tbl>
    <w:p w14:paraId="69341298" w14:textId="77777777" w:rsidR="004A744A" w:rsidRDefault="004A744A" w:rsidP="00FD78D4"/>
    <w:sectPr w:rsidR="004A744A" w:rsidSect="001B715D">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236C0"/>
    <w:multiLevelType w:val="hybridMultilevel"/>
    <w:tmpl w:val="7CB0CD7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31EE26AE"/>
    <w:multiLevelType w:val="hybridMultilevel"/>
    <w:tmpl w:val="DD6639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F38"/>
    <w:rsid w:val="00012BA0"/>
    <w:rsid w:val="0002696D"/>
    <w:rsid w:val="00050CB4"/>
    <w:rsid w:val="000657FA"/>
    <w:rsid w:val="000658E1"/>
    <w:rsid w:val="00080C4B"/>
    <w:rsid w:val="000F2297"/>
    <w:rsid w:val="001105D4"/>
    <w:rsid w:val="0011364C"/>
    <w:rsid w:val="00120D51"/>
    <w:rsid w:val="00126A22"/>
    <w:rsid w:val="0014671B"/>
    <w:rsid w:val="00151920"/>
    <w:rsid w:val="001628A5"/>
    <w:rsid w:val="00165B54"/>
    <w:rsid w:val="00181DB0"/>
    <w:rsid w:val="001862F7"/>
    <w:rsid w:val="00193F38"/>
    <w:rsid w:val="001A52E2"/>
    <w:rsid w:val="001B3EAB"/>
    <w:rsid w:val="001B715D"/>
    <w:rsid w:val="001C3415"/>
    <w:rsid w:val="001D270E"/>
    <w:rsid w:val="001E42B4"/>
    <w:rsid w:val="001E4A24"/>
    <w:rsid w:val="001F2837"/>
    <w:rsid w:val="00206115"/>
    <w:rsid w:val="00212353"/>
    <w:rsid w:val="00214E8C"/>
    <w:rsid w:val="0024183A"/>
    <w:rsid w:val="00247347"/>
    <w:rsid w:val="00277FF2"/>
    <w:rsid w:val="00293877"/>
    <w:rsid w:val="00294B02"/>
    <w:rsid w:val="002B618F"/>
    <w:rsid w:val="002B78ED"/>
    <w:rsid w:val="002C3972"/>
    <w:rsid w:val="00313D39"/>
    <w:rsid w:val="00321FBD"/>
    <w:rsid w:val="00381985"/>
    <w:rsid w:val="003A45D5"/>
    <w:rsid w:val="003A66A8"/>
    <w:rsid w:val="003A725C"/>
    <w:rsid w:val="003B0EA5"/>
    <w:rsid w:val="003E73C9"/>
    <w:rsid w:val="00402630"/>
    <w:rsid w:val="004065B9"/>
    <w:rsid w:val="00412EB9"/>
    <w:rsid w:val="00425866"/>
    <w:rsid w:val="004539A4"/>
    <w:rsid w:val="0045437A"/>
    <w:rsid w:val="00461783"/>
    <w:rsid w:val="004630AC"/>
    <w:rsid w:val="00481698"/>
    <w:rsid w:val="00495A3E"/>
    <w:rsid w:val="0049616F"/>
    <w:rsid w:val="004A55CF"/>
    <w:rsid w:val="004A6C34"/>
    <w:rsid w:val="004A744A"/>
    <w:rsid w:val="004B71C4"/>
    <w:rsid w:val="004C538B"/>
    <w:rsid w:val="004E0655"/>
    <w:rsid w:val="005005A2"/>
    <w:rsid w:val="0050643F"/>
    <w:rsid w:val="0053147B"/>
    <w:rsid w:val="00544DFC"/>
    <w:rsid w:val="00554905"/>
    <w:rsid w:val="005563D4"/>
    <w:rsid w:val="00567D50"/>
    <w:rsid w:val="00584E41"/>
    <w:rsid w:val="005B0FE0"/>
    <w:rsid w:val="005F31EC"/>
    <w:rsid w:val="005F4133"/>
    <w:rsid w:val="006049C8"/>
    <w:rsid w:val="006072C1"/>
    <w:rsid w:val="00613AE9"/>
    <w:rsid w:val="00624813"/>
    <w:rsid w:val="006536E3"/>
    <w:rsid w:val="00672716"/>
    <w:rsid w:val="00684011"/>
    <w:rsid w:val="006A7166"/>
    <w:rsid w:val="006A7A02"/>
    <w:rsid w:val="006B297C"/>
    <w:rsid w:val="006F05E5"/>
    <w:rsid w:val="006F368F"/>
    <w:rsid w:val="00710909"/>
    <w:rsid w:val="00716417"/>
    <w:rsid w:val="00736C72"/>
    <w:rsid w:val="00740373"/>
    <w:rsid w:val="007857D3"/>
    <w:rsid w:val="007B548A"/>
    <w:rsid w:val="007C2305"/>
    <w:rsid w:val="007D6309"/>
    <w:rsid w:val="007E01B1"/>
    <w:rsid w:val="007F3E0E"/>
    <w:rsid w:val="00801BFE"/>
    <w:rsid w:val="008116DC"/>
    <w:rsid w:val="0081336C"/>
    <w:rsid w:val="00830AA3"/>
    <w:rsid w:val="00837B24"/>
    <w:rsid w:val="00857CDA"/>
    <w:rsid w:val="00861EB7"/>
    <w:rsid w:val="00877613"/>
    <w:rsid w:val="008A45DE"/>
    <w:rsid w:val="008B39E6"/>
    <w:rsid w:val="008D0D2A"/>
    <w:rsid w:val="008E7237"/>
    <w:rsid w:val="00903350"/>
    <w:rsid w:val="009214A8"/>
    <w:rsid w:val="009305FC"/>
    <w:rsid w:val="00962F53"/>
    <w:rsid w:val="0097779D"/>
    <w:rsid w:val="00980FAB"/>
    <w:rsid w:val="009822FD"/>
    <w:rsid w:val="009841D9"/>
    <w:rsid w:val="009842CE"/>
    <w:rsid w:val="0099408F"/>
    <w:rsid w:val="009F23C8"/>
    <w:rsid w:val="00A13101"/>
    <w:rsid w:val="00A1547D"/>
    <w:rsid w:val="00A2075B"/>
    <w:rsid w:val="00A21292"/>
    <w:rsid w:val="00A44D28"/>
    <w:rsid w:val="00A66F90"/>
    <w:rsid w:val="00A86C39"/>
    <w:rsid w:val="00A879EA"/>
    <w:rsid w:val="00A90FE0"/>
    <w:rsid w:val="00A91E16"/>
    <w:rsid w:val="00AB2CFD"/>
    <w:rsid w:val="00AC587F"/>
    <w:rsid w:val="00AD3EBA"/>
    <w:rsid w:val="00B60190"/>
    <w:rsid w:val="00B60C96"/>
    <w:rsid w:val="00B65AB3"/>
    <w:rsid w:val="00B67BA4"/>
    <w:rsid w:val="00B75ECF"/>
    <w:rsid w:val="00BB19F2"/>
    <w:rsid w:val="00BB6F20"/>
    <w:rsid w:val="00BD53F0"/>
    <w:rsid w:val="00C01DD0"/>
    <w:rsid w:val="00C1154F"/>
    <w:rsid w:val="00C1733F"/>
    <w:rsid w:val="00C20AAA"/>
    <w:rsid w:val="00C241A8"/>
    <w:rsid w:val="00C34DB2"/>
    <w:rsid w:val="00C550AC"/>
    <w:rsid w:val="00C6213E"/>
    <w:rsid w:val="00C637E1"/>
    <w:rsid w:val="00C63DCE"/>
    <w:rsid w:val="00C648D9"/>
    <w:rsid w:val="00C817A4"/>
    <w:rsid w:val="00C86D7A"/>
    <w:rsid w:val="00C95EF0"/>
    <w:rsid w:val="00C96914"/>
    <w:rsid w:val="00C978DC"/>
    <w:rsid w:val="00CC005B"/>
    <w:rsid w:val="00CC4DF6"/>
    <w:rsid w:val="00CD0C31"/>
    <w:rsid w:val="00CD3B47"/>
    <w:rsid w:val="00CE07E6"/>
    <w:rsid w:val="00CE0FA7"/>
    <w:rsid w:val="00D218D7"/>
    <w:rsid w:val="00D2399D"/>
    <w:rsid w:val="00D43A7D"/>
    <w:rsid w:val="00D449BC"/>
    <w:rsid w:val="00D44A46"/>
    <w:rsid w:val="00D47541"/>
    <w:rsid w:val="00D54020"/>
    <w:rsid w:val="00D64020"/>
    <w:rsid w:val="00D65560"/>
    <w:rsid w:val="00D6735F"/>
    <w:rsid w:val="00D779CF"/>
    <w:rsid w:val="00D87D9C"/>
    <w:rsid w:val="00DC6628"/>
    <w:rsid w:val="00DE57B5"/>
    <w:rsid w:val="00DE7F43"/>
    <w:rsid w:val="00DF36D2"/>
    <w:rsid w:val="00DF75CA"/>
    <w:rsid w:val="00E3027F"/>
    <w:rsid w:val="00E46165"/>
    <w:rsid w:val="00E72BBD"/>
    <w:rsid w:val="00E7698C"/>
    <w:rsid w:val="00E858EB"/>
    <w:rsid w:val="00E91C7B"/>
    <w:rsid w:val="00E935F4"/>
    <w:rsid w:val="00EA4BEE"/>
    <w:rsid w:val="00EC070E"/>
    <w:rsid w:val="00EC2A72"/>
    <w:rsid w:val="00ED25FD"/>
    <w:rsid w:val="00EE05B9"/>
    <w:rsid w:val="00EE7A3B"/>
    <w:rsid w:val="00EF3F4A"/>
    <w:rsid w:val="00F04851"/>
    <w:rsid w:val="00F07547"/>
    <w:rsid w:val="00F104E6"/>
    <w:rsid w:val="00F141AA"/>
    <w:rsid w:val="00F32FF3"/>
    <w:rsid w:val="00F46EEE"/>
    <w:rsid w:val="00F66E3C"/>
    <w:rsid w:val="00F766FE"/>
    <w:rsid w:val="00F94050"/>
    <w:rsid w:val="00F96DD9"/>
    <w:rsid w:val="00FA2479"/>
    <w:rsid w:val="00FD20EC"/>
    <w:rsid w:val="00FD2D1E"/>
    <w:rsid w:val="00FD3888"/>
    <w:rsid w:val="00FD78D4"/>
    <w:rsid w:val="00FE0E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1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Sraonra1">
    <w:name w:val="Sąrašo nėra1"/>
    <w:next w:val="Sraonra"/>
    <w:uiPriority w:val="99"/>
    <w:semiHidden/>
    <w:unhideWhenUsed/>
    <w:rsid w:val="00193F38"/>
  </w:style>
  <w:style w:type="paragraph" w:styleId="Debesliotekstas">
    <w:name w:val="Balloon Text"/>
    <w:basedOn w:val="prastasis"/>
    <w:link w:val="DebesliotekstasDiagrama"/>
    <w:semiHidden/>
    <w:unhideWhenUsed/>
    <w:rsid w:val="00193F38"/>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semiHidden/>
    <w:rsid w:val="00193F38"/>
    <w:rPr>
      <w:rFonts w:ascii="Tahoma" w:eastAsia="Times New Roman" w:hAnsi="Tahoma" w:cs="Tahoma"/>
      <w:sz w:val="16"/>
      <w:szCs w:val="16"/>
    </w:rPr>
  </w:style>
  <w:style w:type="character" w:styleId="Vietosrezervavimoenklotekstas">
    <w:name w:val="Placeholder Text"/>
    <w:basedOn w:val="Numatytasispastraiposriftas"/>
    <w:semiHidden/>
    <w:rsid w:val="00193F38"/>
    <w:rPr>
      <w:color w:val="808080"/>
    </w:rPr>
  </w:style>
  <w:style w:type="paragraph" w:styleId="Sraopastraipa">
    <w:name w:val="List Paragraph"/>
    <w:basedOn w:val="prastasis"/>
    <w:uiPriority w:val="34"/>
    <w:qFormat/>
    <w:rsid w:val="00DF36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Sraonra1">
    <w:name w:val="Sąrašo nėra1"/>
    <w:next w:val="Sraonra"/>
    <w:uiPriority w:val="99"/>
    <w:semiHidden/>
    <w:unhideWhenUsed/>
    <w:rsid w:val="00193F38"/>
  </w:style>
  <w:style w:type="paragraph" w:styleId="Debesliotekstas">
    <w:name w:val="Balloon Text"/>
    <w:basedOn w:val="prastasis"/>
    <w:link w:val="DebesliotekstasDiagrama"/>
    <w:semiHidden/>
    <w:unhideWhenUsed/>
    <w:rsid w:val="00193F38"/>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semiHidden/>
    <w:rsid w:val="00193F38"/>
    <w:rPr>
      <w:rFonts w:ascii="Tahoma" w:eastAsia="Times New Roman" w:hAnsi="Tahoma" w:cs="Tahoma"/>
      <w:sz w:val="16"/>
      <w:szCs w:val="16"/>
    </w:rPr>
  </w:style>
  <w:style w:type="character" w:styleId="Vietosrezervavimoenklotekstas">
    <w:name w:val="Placeholder Text"/>
    <w:basedOn w:val="Numatytasispastraiposriftas"/>
    <w:semiHidden/>
    <w:rsid w:val="00193F38"/>
    <w:rPr>
      <w:color w:val="808080"/>
    </w:rPr>
  </w:style>
  <w:style w:type="paragraph" w:styleId="Sraopastraipa">
    <w:name w:val="List Paragraph"/>
    <w:basedOn w:val="prastasis"/>
    <w:uiPriority w:val="34"/>
    <w:qFormat/>
    <w:rsid w:val="00DF36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276718">
      <w:bodyDiv w:val="1"/>
      <w:marLeft w:val="0"/>
      <w:marRight w:val="0"/>
      <w:marTop w:val="0"/>
      <w:marBottom w:val="0"/>
      <w:divBdr>
        <w:top w:val="none" w:sz="0" w:space="0" w:color="auto"/>
        <w:left w:val="none" w:sz="0" w:space="0" w:color="auto"/>
        <w:bottom w:val="none" w:sz="0" w:space="0" w:color="auto"/>
        <w:right w:val="none" w:sz="0" w:space="0" w:color="auto"/>
      </w:divBdr>
    </w:div>
    <w:div w:id="341516458">
      <w:bodyDiv w:val="1"/>
      <w:marLeft w:val="0"/>
      <w:marRight w:val="0"/>
      <w:marTop w:val="0"/>
      <w:marBottom w:val="0"/>
      <w:divBdr>
        <w:top w:val="none" w:sz="0" w:space="0" w:color="auto"/>
        <w:left w:val="none" w:sz="0" w:space="0" w:color="auto"/>
        <w:bottom w:val="none" w:sz="0" w:space="0" w:color="auto"/>
        <w:right w:val="none" w:sz="0" w:space="0" w:color="auto"/>
      </w:divBdr>
    </w:div>
    <w:div w:id="618028893">
      <w:bodyDiv w:val="1"/>
      <w:marLeft w:val="0"/>
      <w:marRight w:val="0"/>
      <w:marTop w:val="0"/>
      <w:marBottom w:val="0"/>
      <w:divBdr>
        <w:top w:val="none" w:sz="0" w:space="0" w:color="auto"/>
        <w:left w:val="none" w:sz="0" w:space="0" w:color="auto"/>
        <w:bottom w:val="none" w:sz="0" w:space="0" w:color="auto"/>
        <w:right w:val="none" w:sz="0" w:space="0" w:color="auto"/>
      </w:divBdr>
    </w:div>
    <w:div w:id="793059224">
      <w:bodyDiv w:val="1"/>
      <w:marLeft w:val="0"/>
      <w:marRight w:val="0"/>
      <w:marTop w:val="0"/>
      <w:marBottom w:val="0"/>
      <w:divBdr>
        <w:top w:val="none" w:sz="0" w:space="0" w:color="auto"/>
        <w:left w:val="none" w:sz="0" w:space="0" w:color="auto"/>
        <w:bottom w:val="none" w:sz="0" w:space="0" w:color="auto"/>
        <w:right w:val="none" w:sz="0" w:space="0" w:color="auto"/>
      </w:divBdr>
      <w:divsChild>
        <w:div w:id="1714113840">
          <w:marLeft w:val="0"/>
          <w:marRight w:val="0"/>
          <w:marTop w:val="0"/>
          <w:marBottom w:val="0"/>
          <w:divBdr>
            <w:top w:val="none" w:sz="0" w:space="0" w:color="auto"/>
            <w:left w:val="none" w:sz="0" w:space="0" w:color="auto"/>
            <w:bottom w:val="none" w:sz="0" w:space="0" w:color="auto"/>
            <w:right w:val="none" w:sz="0" w:space="0" w:color="auto"/>
          </w:divBdr>
          <w:divsChild>
            <w:div w:id="998772483">
              <w:marLeft w:val="0"/>
              <w:marRight w:val="0"/>
              <w:marTop w:val="0"/>
              <w:marBottom w:val="300"/>
              <w:divBdr>
                <w:top w:val="none" w:sz="0" w:space="0" w:color="auto"/>
                <w:left w:val="none" w:sz="0" w:space="0" w:color="auto"/>
                <w:bottom w:val="none" w:sz="0" w:space="0" w:color="auto"/>
                <w:right w:val="none" w:sz="0" w:space="0" w:color="auto"/>
              </w:divBdr>
              <w:divsChild>
                <w:div w:id="656542462">
                  <w:marLeft w:val="0"/>
                  <w:marRight w:val="0"/>
                  <w:marTop w:val="0"/>
                  <w:marBottom w:val="0"/>
                  <w:divBdr>
                    <w:top w:val="none" w:sz="0" w:space="0" w:color="auto"/>
                    <w:left w:val="none" w:sz="0" w:space="0" w:color="auto"/>
                    <w:bottom w:val="none" w:sz="0" w:space="0" w:color="auto"/>
                    <w:right w:val="none" w:sz="0" w:space="0" w:color="auto"/>
                  </w:divBdr>
                  <w:divsChild>
                    <w:div w:id="102533075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66483313">
      <w:bodyDiv w:val="1"/>
      <w:marLeft w:val="0"/>
      <w:marRight w:val="0"/>
      <w:marTop w:val="0"/>
      <w:marBottom w:val="0"/>
      <w:divBdr>
        <w:top w:val="none" w:sz="0" w:space="0" w:color="auto"/>
        <w:left w:val="none" w:sz="0" w:space="0" w:color="auto"/>
        <w:bottom w:val="none" w:sz="0" w:space="0" w:color="auto"/>
        <w:right w:val="none" w:sz="0" w:space="0" w:color="auto"/>
      </w:divBdr>
    </w:div>
    <w:div w:id="1279947120">
      <w:bodyDiv w:val="1"/>
      <w:marLeft w:val="0"/>
      <w:marRight w:val="0"/>
      <w:marTop w:val="0"/>
      <w:marBottom w:val="0"/>
      <w:divBdr>
        <w:top w:val="none" w:sz="0" w:space="0" w:color="auto"/>
        <w:left w:val="none" w:sz="0" w:space="0" w:color="auto"/>
        <w:bottom w:val="none" w:sz="0" w:space="0" w:color="auto"/>
        <w:right w:val="none" w:sz="0" w:space="0" w:color="auto"/>
      </w:divBdr>
    </w:div>
    <w:div w:id="167511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78CCA-C358-4A76-8996-0552C31B1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10552</Words>
  <Characters>6016</Characters>
  <Application>Microsoft Office Word</Application>
  <DocSecurity>0</DocSecurity>
  <Lines>50</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cp:revision>
  <cp:lastPrinted>2025-05-26T13:37:00Z</cp:lastPrinted>
  <dcterms:created xsi:type="dcterms:W3CDTF">2026-09-22T07:53:00Z</dcterms:created>
  <dcterms:modified xsi:type="dcterms:W3CDTF">2026-09-22T07:53:00Z</dcterms:modified>
</cp:coreProperties>
</file>