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97514" w14:textId="77777777" w:rsidR="009002D9" w:rsidRDefault="00F879FB" w:rsidP="00253E04">
      <w:pPr>
        <w:jc w:val="center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TECHNINĖ SPECIFIKACIJA</w:t>
      </w:r>
    </w:p>
    <w:p w14:paraId="783D7167" w14:textId="77777777" w:rsidR="00253E04" w:rsidRPr="00D03705" w:rsidRDefault="00253E04" w:rsidP="00253E04">
      <w:pPr>
        <w:jc w:val="center"/>
        <w:rPr>
          <w:rFonts w:ascii="Times New Roman" w:hAnsi="Times New Roman"/>
          <w:b/>
          <w:lang w:val="lt-LT"/>
        </w:rPr>
      </w:pPr>
    </w:p>
    <w:tbl>
      <w:tblPr>
        <w:tblpPr w:leftFromText="180" w:rightFromText="180" w:vertAnchor="text" w:horzAnchor="page" w:tblpXSpec="center" w:tblpY="175"/>
        <w:tblW w:w="0" w:type="auto"/>
        <w:tblLook w:val="0000" w:firstRow="0" w:lastRow="0" w:firstColumn="0" w:lastColumn="0" w:noHBand="0" w:noVBand="0"/>
      </w:tblPr>
      <w:tblGrid>
        <w:gridCol w:w="571"/>
        <w:gridCol w:w="3508"/>
        <w:gridCol w:w="3076"/>
        <w:gridCol w:w="3301"/>
      </w:tblGrid>
      <w:tr w:rsidR="000B0B0C" w:rsidRPr="00D51C6B" w14:paraId="4D35CC1B" w14:textId="77777777" w:rsidTr="00B4221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8742" w14:textId="77777777" w:rsidR="009002D9" w:rsidRPr="004A63D2" w:rsidRDefault="009002D9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4A63D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DF25" w14:textId="77777777" w:rsidR="009002D9" w:rsidRPr="004A63D2" w:rsidRDefault="009002D9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4A63D2">
              <w:rPr>
                <w:rFonts w:ascii="Times New Roman" w:hAnsi="Times New Roman"/>
                <w:b/>
                <w:lang w:val="lt-LT"/>
              </w:rPr>
              <w:t>Parametras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650F" w14:textId="77777777" w:rsidR="009002D9" w:rsidRPr="004A63D2" w:rsidRDefault="009002D9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4A63D2">
              <w:rPr>
                <w:rFonts w:ascii="Times New Roman" w:hAnsi="Times New Roman"/>
                <w:b/>
                <w:lang w:val="lt-LT"/>
              </w:rPr>
              <w:t>Parametro reikšmė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963" w14:textId="77777777" w:rsidR="009002D9" w:rsidRPr="004A63D2" w:rsidRDefault="009002D9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4A63D2">
              <w:rPr>
                <w:rFonts w:ascii="Times New Roman" w:hAnsi="Times New Roman"/>
                <w:b/>
                <w:lang w:val="lt-LT"/>
              </w:rPr>
              <w:t>Parametrų atitikimas su nuoroda į tai įrodančius siūlomos įrangos aprašymus</w:t>
            </w:r>
          </w:p>
        </w:tc>
      </w:tr>
      <w:tr w:rsidR="00AC2B13" w:rsidRPr="004A63D2" w14:paraId="7CFA22AE" w14:textId="77777777" w:rsidTr="00A55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</w:tcPr>
          <w:p w14:paraId="23E40C4A" w14:textId="77777777" w:rsidR="00AC2B13" w:rsidRPr="004A63D2" w:rsidRDefault="00AC2B13" w:rsidP="003E3A79">
            <w:pPr>
              <w:adjustRightInd w:val="0"/>
              <w:ind w:left="283"/>
              <w:contextualSpacing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0" w:type="auto"/>
            <w:gridSpan w:val="3"/>
          </w:tcPr>
          <w:p w14:paraId="7EB83C9C" w14:textId="77777777" w:rsidR="00AC2B13" w:rsidRPr="004A63D2" w:rsidRDefault="00AC2B13" w:rsidP="003E3A79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4A63D2">
              <w:rPr>
                <w:rFonts w:ascii="Times New Roman" w:hAnsi="Times New Roman"/>
              </w:rPr>
              <w:t>Pneumatinio</w:t>
            </w:r>
            <w:proofErr w:type="spellEnd"/>
            <w:r w:rsidRPr="004A63D2">
              <w:rPr>
                <w:rFonts w:ascii="Times New Roman" w:hAnsi="Times New Roman"/>
              </w:rPr>
              <w:t xml:space="preserve"> </w:t>
            </w:r>
            <w:proofErr w:type="spellStart"/>
            <w:r w:rsidRPr="004A63D2">
              <w:rPr>
                <w:rFonts w:ascii="Times New Roman" w:hAnsi="Times New Roman"/>
              </w:rPr>
              <w:t>jėgos</w:t>
            </w:r>
            <w:proofErr w:type="spellEnd"/>
            <w:r w:rsidRPr="004A63D2">
              <w:rPr>
                <w:rFonts w:ascii="Times New Roman" w:hAnsi="Times New Roman"/>
              </w:rPr>
              <w:t xml:space="preserve"> </w:t>
            </w:r>
            <w:proofErr w:type="spellStart"/>
            <w:r w:rsidRPr="004A63D2">
              <w:rPr>
                <w:rFonts w:ascii="Times New Roman" w:hAnsi="Times New Roman"/>
              </w:rPr>
              <w:t>instrumento</w:t>
            </w:r>
            <w:proofErr w:type="spellEnd"/>
            <w:r w:rsidRPr="004A63D2">
              <w:rPr>
                <w:rFonts w:ascii="Times New Roman" w:hAnsi="Times New Roman"/>
              </w:rPr>
              <w:t xml:space="preserve"> MIDAS REX MR7</w:t>
            </w:r>
            <w:r w:rsidR="00AD58BE" w:rsidRPr="004A63D2">
              <w:rPr>
                <w:rFonts w:ascii="Times New Roman" w:hAnsi="Times New Roman"/>
              </w:rPr>
              <w:t xml:space="preserve"> </w:t>
            </w:r>
            <w:proofErr w:type="spellStart"/>
            <w:r w:rsidR="009F419C" w:rsidRPr="004A63D2">
              <w:rPr>
                <w:rFonts w:ascii="Times New Roman" w:hAnsi="Times New Roman"/>
              </w:rPr>
              <w:t>Pneumo</w:t>
            </w:r>
            <w:proofErr w:type="spellEnd"/>
            <w:r w:rsidR="009F419C" w:rsidRPr="004A63D2">
              <w:rPr>
                <w:rFonts w:ascii="Times New Roman" w:hAnsi="Times New Roman"/>
              </w:rPr>
              <w:t xml:space="preserve"> (Medtronic) (</w:t>
            </w:r>
            <w:proofErr w:type="spellStart"/>
            <w:r w:rsidR="009F419C" w:rsidRPr="004A63D2">
              <w:rPr>
                <w:rFonts w:ascii="Times New Roman" w:hAnsi="Times New Roman"/>
              </w:rPr>
              <w:t>gamybos</w:t>
            </w:r>
            <w:proofErr w:type="spellEnd"/>
            <w:r w:rsidR="009F419C" w:rsidRPr="004A63D2">
              <w:rPr>
                <w:rFonts w:ascii="Times New Roman" w:hAnsi="Times New Roman"/>
              </w:rPr>
              <w:t xml:space="preserve"> </w:t>
            </w:r>
            <w:proofErr w:type="spellStart"/>
            <w:r w:rsidR="009F419C" w:rsidRPr="004A63D2">
              <w:rPr>
                <w:rFonts w:ascii="Times New Roman" w:hAnsi="Times New Roman"/>
              </w:rPr>
              <w:t>metai</w:t>
            </w:r>
            <w:proofErr w:type="spellEnd"/>
            <w:r w:rsidR="009F419C" w:rsidRPr="004A63D2">
              <w:rPr>
                <w:rFonts w:ascii="Times New Roman" w:hAnsi="Times New Roman"/>
              </w:rPr>
              <w:t xml:space="preserve"> – 2011m.) </w:t>
            </w:r>
            <w:proofErr w:type="spellStart"/>
            <w:r w:rsidR="009F419C" w:rsidRPr="004A63D2">
              <w:rPr>
                <w:rFonts w:ascii="Times New Roman" w:hAnsi="Times New Roman"/>
              </w:rPr>
              <w:t>variklio</w:t>
            </w:r>
            <w:proofErr w:type="spellEnd"/>
            <w:r w:rsidR="009F419C" w:rsidRPr="004A63D2">
              <w:rPr>
                <w:rFonts w:ascii="Times New Roman" w:hAnsi="Times New Roman"/>
              </w:rPr>
              <w:t xml:space="preserve"> </w:t>
            </w:r>
            <w:proofErr w:type="spellStart"/>
            <w:r w:rsidR="009F419C" w:rsidRPr="004A63D2">
              <w:rPr>
                <w:rFonts w:ascii="Times New Roman" w:hAnsi="Times New Roman"/>
              </w:rPr>
              <w:t>remontinis</w:t>
            </w:r>
            <w:proofErr w:type="spellEnd"/>
            <w:r w:rsidR="009F419C" w:rsidRPr="004A63D2">
              <w:rPr>
                <w:rFonts w:ascii="Times New Roman" w:hAnsi="Times New Roman"/>
              </w:rPr>
              <w:t xml:space="preserve"> </w:t>
            </w:r>
            <w:proofErr w:type="spellStart"/>
            <w:r w:rsidR="009F419C" w:rsidRPr="004A63D2">
              <w:rPr>
                <w:rFonts w:ascii="Times New Roman" w:hAnsi="Times New Roman"/>
              </w:rPr>
              <w:t>keitimas</w:t>
            </w:r>
            <w:proofErr w:type="spellEnd"/>
          </w:p>
        </w:tc>
      </w:tr>
      <w:tr w:rsidR="000B0B0C" w:rsidRPr="004A63D2" w14:paraId="3DCB5C6B" w14:textId="77777777" w:rsidTr="00B42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</w:tcPr>
          <w:p w14:paraId="231170B6" w14:textId="77777777" w:rsidR="003E3A79" w:rsidRPr="004A63D2" w:rsidRDefault="00E12FCF" w:rsidP="00927CC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4A63D2">
              <w:rPr>
                <w:rFonts w:ascii="Times New Roman" w:hAnsi="Times New Roman"/>
                <w:lang w:val="lt-LT"/>
              </w:rPr>
              <w:t>1</w:t>
            </w:r>
            <w:r w:rsidR="00D14E24" w:rsidRPr="004A63D2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566" w:type="dxa"/>
          </w:tcPr>
          <w:p w14:paraId="6F1DC790" w14:textId="77777777" w:rsidR="003E3A79" w:rsidRPr="004A63D2" w:rsidRDefault="00E9753A" w:rsidP="003E3A79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E9753A">
              <w:rPr>
                <w:rFonts w:ascii="Times New Roman" w:hAnsi="Times New Roman"/>
              </w:rPr>
              <w:t>Pneumatinio</w:t>
            </w:r>
            <w:proofErr w:type="spellEnd"/>
            <w:r w:rsidRPr="00E9753A">
              <w:rPr>
                <w:rFonts w:ascii="Times New Roman" w:hAnsi="Times New Roman"/>
              </w:rPr>
              <w:t xml:space="preserve"> </w:t>
            </w:r>
            <w:proofErr w:type="spellStart"/>
            <w:r w:rsidRPr="00E9753A">
              <w:rPr>
                <w:rFonts w:ascii="Times New Roman" w:hAnsi="Times New Roman"/>
              </w:rPr>
              <w:t>jėgos</w:t>
            </w:r>
            <w:proofErr w:type="spellEnd"/>
            <w:r w:rsidRPr="00E9753A">
              <w:rPr>
                <w:rFonts w:ascii="Times New Roman" w:hAnsi="Times New Roman"/>
              </w:rPr>
              <w:t xml:space="preserve"> </w:t>
            </w:r>
            <w:proofErr w:type="spellStart"/>
            <w:r w:rsidRPr="00E9753A">
              <w:rPr>
                <w:rFonts w:ascii="Times New Roman" w:hAnsi="Times New Roman"/>
              </w:rPr>
              <w:t>instrumento</w:t>
            </w:r>
            <w:proofErr w:type="spellEnd"/>
            <w:r w:rsidRPr="00E9753A">
              <w:rPr>
                <w:rFonts w:ascii="Times New Roman" w:hAnsi="Times New Roman"/>
              </w:rPr>
              <w:t xml:space="preserve"> MIDAS REX MR7 </w:t>
            </w:r>
            <w:proofErr w:type="spellStart"/>
            <w:r w:rsidRPr="00E9753A">
              <w:rPr>
                <w:rFonts w:ascii="Times New Roman" w:hAnsi="Times New Roman"/>
              </w:rPr>
              <w:t>Pneumo</w:t>
            </w:r>
            <w:proofErr w:type="spellEnd"/>
            <w:r w:rsidRPr="00E9753A">
              <w:rPr>
                <w:rFonts w:ascii="Times New Roman" w:hAnsi="Times New Roman"/>
              </w:rPr>
              <w:t xml:space="preserve"> (Medtronic) (</w:t>
            </w:r>
            <w:proofErr w:type="spellStart"/>
            <w:r w:rsidRPr="00E9753A">
              <w:rPr>
                <w:rFonts w:ascii="Times New Roman" w:hAnsi="Times New Roman"/>
              </w:rPr>
              <w:t>gamybos</w:t>
            </w:r>
            <w:proofErr w:type="spellEnd"/>
            <w:r w:rsidRPr="00E9753A">
              <w:rPr>
                <w:rFonts w:ascii="Times New Roman" w:hAnsi="Times New Roman"/>
              </w:rPr>
              <w:t xml:space="preserve"> </w:t>
            </w:r>
            <w:proofErr w:type="spellStart"/>
            <w:r w:rsidRPr="00E9753A">
              <w:rPr>
                <w:rFonts w:ascii="Times New Roman" w:hAnsi="Times New Roman"/>
              </w:rPr>
              <w:t>metai</w:t>
            </w:r>
            <w:proofErr w:type="spellEnd"/>
            <w:r w:rsidRPr="00E9753A">
              <w:rPr>
                <w:rFonts w:ascii="Times New Roman" w:hAnsi="Times New Roman"/>
              </w:rPr>
              <w:t xml:space="preserve"> – 2011m.) </w:t>
            </w:r>
            <w:proofErr w:type="spellStart"/>
            <w:r w:rsidRPr="00E9753A">
              <w:rPr>
                <w:rFonts w:ascii="Times New Roman" w:hAnsi="Times New Roman"/>
              </w:rPr>
              <w:t>varikli</w:t>
            </w:r>
            <w:r w:rsidR="00A80581">
              <w:rPr>
                <w:rFonts w:ascii="Times New Roman" w:hAnsi="Times New Roman"/>
              </w:rPr>
              <w:t>s</w:t>
            </w:r>
            <w:proofErr w:type="spellEnd"/>
          </w:p>
        </w:tc>
        <w:tc>
          <w:tcPr>
            <w:tcW w:w="2886" w:type="dxa"/>
          </w:tcPr>
          <w:p w14:paraId="647DCA29" w14:textId="77777777" w:rsidR="003E3A79" w:rsidRPr="004A63D2" w:rsidRDefault="00A80581" w:rsidP="003E3A79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3434" w:type="dxa"/>
          </w:tcPr>
          <w:p w14:paraId="48C161A2" w14:textId="77777777" w:rsidR="003E3A79" w:rsidRPr="004A63D2" w:rsidRDefault="003E3A79" w:rsidP="003E3A79">
            <w:pPr>
              <w:rPr>
                <w:rFonts w:ascii="Times New Roman" w:hAnsi="Times New Roman"/>
                <w:lang w:val="lt-LT"/>
              </w:rPr>
            </w:pPr>
          </w:p>
        </w:tc>
      </w:tr>
      <w:tr w:rsidR="000B0B0C" w:rsidRPr="00D51C6B" w14:paraId="3BF33C76" w14:textId="77777777" w:rsidTr="00B42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</w:tcPr>
          <w:p w14:paraId="3DA5432C" w14:textId="77777777" w:rsidR="003E3A79" w:rsidRPr="004A63D2" w:rsidRDefault="00DB3DA3" w:rsidP="00927CC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4A63D2">
              <w:rPr>
                <w:rFonts w:ascii="Times New Roman" w:hAnsi="Times New Roman"/>
                <w:lang w:val="lt-LT"/>
              </w:rPr>
              <w:t>2</w:t>
            </w:r>
            <w:r w:rsidR="00D14E24" w:rsidRPr="004A63D2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566" w:type="dxa"/>
          </w:tcPr>
          <w:p w14:paraId="080EC1B5" w14:textId="77777777" w:rsidR="003E3A79" w:rsidRPr="004A63D2" w:rsidRDefault="00730BDE" w:rsidP="00E12FCF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Detal</w:t>
            </w:r>
            <w:r w:rsidR="0063436D">
              <w:rPr>
                <w:rFonts w:ascii="Times New Roman" w:hAnsi="Times New Roman"/>
                <w:lang w:val="lt-LT"/>
              </w:rPr>
              <w:t>ių</w:t>
            </w:r>
            <w:r>
              <w:rPr>
                <w:rFonts w:ascii="Times New Roman" w:hAnsi="Times New Roman"/>
                <w:lang w:val="lt-LT"/>
              </w:rPr>
              <w:t xml:space="preserve"> būklė</w:t>
            </w:r>
          </w:p>
        </w:tc>
        <w:tc>
          <w:tcPr>
            <w:tcW w:w="2886" w:type="dxa"/>
          </w:tcPr>
          <w:p w14:paraId="392A049C" w14:textId="77777777" w:rsidR="003E3A79" w:rsidRPr="004A63D2" w:rsidRDefault="00730BDE" w:rsidP="003E3A79">
            <w:pPr>
              <w:rPr>
                <w:rFonts w:ascii="Times New Roman" w:hAnsi="Times New Roman"/>
                <w:lang w:val="lt-LT"/>
              </w:rPr>
            </w:pPr>
            <w:r w:rsidRPr="004A63D2">
              <w:rPr>
                <w:rFonts w:ascii="Times New Roman" w:hAnsi="Times New Roman"/>
                <w:lang w:val="lt-LT"/>
              </w:rPr>
              <w:t xml:space="preserve">Remontui atlikti </w:t>
            </w:r>
            <w:r>
              <w:rPr>
                <w:rFonts w:ascii="Times New Roman" w:hAnsi="Times New Roman"/>
                <w:lang w:val="lt-LT"/>
              </w:rPr>
              <w:t xml:space="preserve">tiekėjas </w:t>
            </w:r>
            <w:r w:rsidRPr="004A63D2">
              <w:rPr>
                <w:rFonts w:ascii="Times New Roman" w:hAnsi="Times New Roman"/>
                <w:lang w:val="lt-LT"/>
              </w:rPr>
              <w:t>naudoja tik gamintojo rekomenduojamas naujas detales</w:t>
            </w:r>
          </w:p>
        </w:tc>
        <w:tc>
          <w:tcPr>
            <w:tcW w:w="3434" w:type="dxa"/>
          </w:tcPr>
          <w:p w14:paraId="1BFFB5EE" w14:textId="77777777" w:rsidR="003E3A79" w:rsidRPr="004A63D2" w:rsidRDefault="003E3A79" w:rsidP="003E3A79">
            <w:pPr>
              <w:rPr>
                <w:rFonts w:ascii="Times New Roman" w:hAnsi="Times New Roman"/>
                <w:lang w:val="lt-LT"/>
              </w:rPr>
            </w:pPr>
          </w:p>
        </w:tc>
      </w:tr>
      <w:tr w:rsidR="000B0B0C" w:rsidRPr="004A63D2" w14:paraId="3AF13C39" w14:textId="77777777" w:rsidTr="00B42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</w:tcPr>
          <w:p w14:paraId="7D633BE7" w14:textId="77777777" w:rsidR="003E3A79" w:rsidRPr="004A63D2" w:rsidRDefault="00703F4A" w:rsidP="00927CC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4A63D2">
              <w:rPr>
                <w:rFonts w:ascii="Times New Roman" w:hAnsi="Times New Roman"/>
                <w:lang w:val="lt-LT"/>
              </w:rPr>
              <w:t>3</w:t>
            </w:r>
            <w:r w:rsidR="00D14E24" w:rsidRPr="004A63D2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566" w:type="dxa"/>
          </w:tcPr>
          <w:p w14:paraId="62FE003B" w14:textId="77777777" w:rsidR="003E3A79" w:rsidRPr="004A63D2" w:rsidRDefault="00730BDE" w:rsidP="00C10FA9">
            <w:pPr>
              <w:rPr>
                <w:rFonts w:ascii="Times New Roman" w:hAnsi="Times New Roman"/>
                <w:lang w:val="lt-LT"/>
              </w:rPr>
            </w:pPr>
            <w:r w:rsidRPr="004A63D2">
              <w:rPr>
                <w:rFonts w:ascii="Times New Roman" w:hAnsi="Times New Roman"/>
                <w:lang w:val="lt-LT"/>
              </w:rPr>
              <w:t>Atlikti visus keitimo, pajungimo ir programinės įrangos paleidimo, derinimo darbus</w:t>
            </w:r>
          </w:p>
        </w:tc>
        <w:tc>
          <w:tcPr>
            <w:tcW w:w="2886" w:type="dxa"/>
          </w:tcPr>
          <w:p w14:paraId="455BC641" w14:textId="77777777" w:rsidR="003E3A79" w:rsidRPr="004A63D2" w:rsidRDefault="0063436D" w:rsidP="00DB3DA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434" w:type="dxa"/>
          </w:tcPr>
          <w:p w14:paraId="6CD177E3" w14:textId="77777777" w:rsidR="003E3A79" w:rsidRPr="004A63D2" w:rsidRDefault="003E3A79" w:rsidP="003E3A79">
            <w:pPr>
              <w:rPr>
                <w:rFonts w:ascii="Times New Roman" w:hAnsi="Times New Roman"/>
                <w:lang w:val="lt-LT"/>
              </w:rPr>
            </w:pPr>
          </w:p>
        </w:tc>
      </w:tr>
      <w:tr w:rsidR="000B0B0C" w:rsidRPr="00D51C6B" w14:paraId="4EF04BFC" w14:textId="77777777" w:rsidTr="00B42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</w:tcPr>
          <w:p w14:paraId="53A01AD1" w14:textId="77777777" w:rsidR="003E3A79" w:rsidRPr="004A63D2" w:rsidRDefault="00703F4A" w:rsidP="00927CC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4A63D2">
              <w:rPr>
                <w:rFonts w:ascii="Times New Roman" w:hAnsi="Times New Roman"/>
                <w:lang w:val="lt-LT"/>
              </w:rPr>
              <w:t>4</w:t>
            </w:r>
            <w:r w:rsidR="00D14E24" w:rsidRPr="004A63D2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566" w:type="dxa"/>
          </w:tcPr>
          <w:p w14:paraId="4031A209" w14:textId="77777777" w:rsidR="003E3A79" w:rsidRPr="004A63D2" w:rsidRDefault="00212B47" w:rsidP="003E3A79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Sertifikavimas</w:t>
            </w:r>
          </w:p>
        </w:tc>
        <w:tc>
          <w:tcPr>
            <w:tcW w:w="2886" w:type="dxa"/>
          </w:tcPr>
          <w:p w14:paraId="4B221281" w14:textId="53D11FDA" w:rsidR="003E3A79" w:rsidRPr="004A63D2" w:rsidRDefault="00212B47" w:rsidP="00DB3DA3">
            <w:pPr>
              <w:rPr>
                <w:rFonts w:ascii="Times New Roman" w:hAnsi="Times New Roman"/>
                <w:lang w:val="lt-LT"/>
              </w:rPr>
            </w:pPr>
            <w:r w:rsidRPr="004A63D2">
              <w:rPr>
                <w:rFonts w:ascii="Times New Roman" w:hAnsi="Times New Roman"/>
                <w:lang w:val="lt-LT"/>
              </w:rPr>
              <w:t>Kartu su pasiūlymu pateikiama</w:t>
            </w:r>
            <w:r w:rsidR="00D51C6B">
              <w:rPr>
                <w:rFonts w:ascii="Times New Roman" w:hAnsi="Times New Roman"/>
                <w:lang w:val="lt-LT"/>
              </w:rPr>
              <w:t xml:space="preserve">s įrangos </w:t>
            </w:r>
            <w:r w:rsidRPr="004A63D2">
              <w:rPr>
                <w:rFonts w:ascii="Times New Roman" w:hAnsi="Times New Roman"/>
                <w:lang w:val="lt-LT"/>
              </w:rPr>
              <w:t>CE sertifikatas arba EB atitikties deklaracijos kopija</w:t>
            </w:r>
          </w:p>
        </w:tc>
        <w:tc>
          <w:tcPr>
            <w:tcW w:w="3434" w:type="dxa"/>
          </w:tcPr>
          <w:p w14:paraId="752CB388" w14:textId="77777777" w:rsidR="003E3A79" w:rsidRPr="004A63D2" w:rsidRDefault="003E3A79" w:rsidP="003E3A79">
            <w:pPr>
              <w:rPr>
                <w:rFonts w:ascii="Times New Roman" w:hAnsi="Times New Roman"/>
                <w:lang w:val="lt-LT"/>
              </w:rPr>
            </w:pPr>
          </w:p>
        </w:tc>
      </w:tr>
      <w:tr w:rsidR="000B0B0C" w:rsidRPr="00D51C6B" w14:paraId="32D05E89" w14:textId="77777777" w:rsidTr="00B42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</w:tcPr>
          <w:p w14:paraId="739FEBD1" w14:textId="77777777" w:rsidR="003E3A79" w:rsidRPr="004A63D2" w:rsidRDefault="00703F4A" w:rsidP="00927CC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4A63D2">
              <w:rPr>
                <w:rFonts w:ascii="Times New Roman" w:hAnsi="Times New Roman"/>
                <w:lang w:val="lt-LT"/>
              </w:rPr>
              <w:t>5</w:t>
            </w:r>
            <w:r w:rsidR="00D14E24" w:rsidRPr="004A63D2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566" w:type="dxa"/>
          </w:tcPr>
          <w:p w14:paraId="5926B8FF" w14:textId="77777777" w:rsidR="003E3A79" w:rsidRPr="004A63D2" w:rsidRDefault="000B0B0C" w:rsidP="004E4F47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Garantij</w:t>
            </w:r>
            <w:r w:rsidR="00BA1A2D">
              <w:rPr>
                <w:rFonts w:ascii="Times New Roman" w:hAnsi="Times New Roman"/>
                <w:lang w:val="lt-LT"/>
              </w:rPr>
              <w:t>os laikotarpis</w:t>
            </w:r>
          </w:p>
        </w:tc>
        <w:tc>
          <w:tcPr>
            <w:tcW w:w="2886" w:type="dxa"/>
          </w:tcPr>
          <w:p w14:paraId="3D93E315" w14:textId="77777777" w:rsidR="003E3A79" w:rsidRPr="004A63D2" w:rsidRDefault="000B0B0C" w:rsidP="00E12FCF">
            <w:pPr>
              <w:rPr>
                <w:rFonts w:ascii="Times New Roman" w:hAnsi="Times New Roman"/>
                <w:lang w:val="lt-LT"/>
              </w:rPr>
            </w:pPr>
            <w:r w:rsidRPr="004A63D2">
              <w:rPr>
                <w:rFonts w:ascii="Times New Roman" w:hAnsi="Times New Roman"/>
                <w:lang w:val="lt-LT"/>
              </w:rPr>
              <w:t>Pakeistoms dalims ir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4A63D2">
              <w:rPr>
                <w:rFonts w:ascii="Times New Roman" w:hAnsi="Times New Roman"/>
                <w:lang w:val="lt-LT"/>
              </w:rPr>
              <w:t xml:space="preserve">atliekamiems darbams </w:t>
            </w:r>
            <w:r>
              <w:rPr>
                <w:rFonts w:ascii="Times New Roman" w:hAnsi="Times New Roman"/>
                <w:lang w:val="lt-LT"/>
              </w:rPr>
              <w:t>tiekėjas</w:t>
            </w:r>
            <w:r w:rsidRPr="004A63D2">
              <w:rPr>
                <w:rFonts w:ascii="Times New Roman" w:hAnsi="Times New Roman"/>
                <w:lang w:val="lt-LT"/>
              </w:rPr>
              <w:t xml:space="preserve"> suteikia ne mažesnę kaip 6 mėn. garantiją.</w:t>
            </w:r>
          </w:p>
        </w:tc>
        <w:tc>
          <w:tcPr>
            <w:tcW w:w="3434" w:type="dxa"/>
          </w:tcPr>
          <w:p w14:paraId="6D7B6B4D" w14:textId="77777777" w:rsidR="003E3A79" w:rsidRPr="004A63D2" w:rsidRDefault="003E3A79" w:rsidP="003E3A79">
            <w:pPr>
              <w:rPr>
                <w:rFonts w:ascii="Times New Roman" w:hAnsi="Times New Roman"/>
                <w:lang w:val="lt-LT"/>
              </w:rPr>
            </w:pPr>
          </w:p>
        </w:tc>
      </w:tr>
    </w:tbl>
    <w:p w14:paraId="7EC78775" w14:textId="77777777" w:rsidR="004E4F47" w:rsidRPr="00D51C6B" w:rsidRDefault="004E4F47" w:rsidP="00271D71">
      <w:pPr>
        <w:rPr>
          <w:rFonts w:ascii="Times New Roman" w:hAnsi="Times New Roman"/>
          <w:lang w:val="lt-LT"/>
        </w:rPr>
      </w:pPr>
    </w:p>
    <w:p w14:paraId="47A47D9A" w14:textId="77777777" w:rsidR="004E4F47" w:rsidRPr="00271D71" w:rsidRDefault="004E4F47" w:rsidP="00271D71">
      <w:pPr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5452"/>
      </w:tblGrid>
      <w:tr w:rsidR="002937AC" w:rsidRPr="00271D71" w14:paraId="3D081A52" w14:textId="77777777" w:rsidTr="004E4F47">
        <w:trPr>
          <w:trHeight w:val="290"/>
        </w:trPr>
        <w:tc>
          <w:tcPr>
            <w:tcW w:w="6780" w:type="dxa"/>
            <w:hideMark/>
          </w:tcPr>
          <w:p w14:paraId="0C735E95" w14:textId="77777777" w:rsidR="002937AC" w:rsidRPr="00271D71" w:rsidRDefault="002937AC" w:rsidP="00271D71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71D71">
              <w:rPr>
                <w:rFonts w:ascii="Times New Roman" w:hAnsi="Times New Roman"/>
                <w:b/>
                <w:bCs/>
              </w:rPr>
              <w:t>Reikalavimai</w:t>
            </w:r>
            <w:proofErr w:type="spellEnd"/>
          </w:p>
        </w:tc>
        <w:tc>
          <w:tcPr>
            <w:tcW w:w="7440" w:type="dxa"/>
            <w:hideMark/>
          </w:tcPr>
          <w:p w14:paraId="4100213E" w14:textId="77777777" w:rsidR="002937AC" w:rsidRPr="00271D71" w:rsidRDefault="002937AC" w:rsidP="00271D71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71D71">
              <w:rPr>
                <w:rFonts w:ascii="Times New Roman" w:hAnsi="Times New Roman"/>
                <w:b/>
                <w:bCs/>
              </w:rPr>
              <w:t>Reikalavimus</w:t>
            </w:r>
            <w:proofErr w:type="spellEnd"/>
            <w:r w:rsidRPr="00271D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  <w:b/>
                <w:bCs/>
              </w:rPr>
              <w:t>įrodantys</w:t>
            </w:r>
            <w:proofErr w:type="spellEnd"/>
            <w:r w:rsidRPr="00271D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  <w:b/>
                <w:bCs/>
              </w:rPr>
              <w:t>dokumentai</w:t>
            </w:r>
            <w:proofErr w:type="spellEnd"/>
          </w:p>
        </w:tc>
      </w:tr>
      <w:tr w:rsidR="002937AC" w:rsidRPr="00271D71" w14:paraId="5C77C1E2" w14:textId="77777777" w:rsidTr="004E4F47">
        <w:trPr>
          <w:trHeight w:val="1320"/>
        </w:trPr>
        <w:tc>
          <w:tcPr>
            <w:tcW w:w="6780" w:type="dxa"/>
            <w:hideMark/>
          </w:tcPr>
          <w:p w14:paraId="7AE68A9C" w14:textId="77777777" w:rsidR="002937AC" w:rsidRPr="00271D71" w:rsidRDefault="002937AC" w:rsidP="00271D71">
            <w:pPr>
              <w:rPr>
                <w:rFonts w:ascii="Times New Roman" w:hAnsi="Times New Roman"/>
              </w:rPr>
            </w:pPr>
            <w:proofErr w:type="spellStart"/>
            <w:r w:rsidRPr="00271D71">
              <w:rPr>
                <w:rFonts w:ascii="Times New Roman" w:hAnsi="Times New Roman"/>
              </w:rPr>
              <w:t>Tiekėjas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kartu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su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pasiūlymu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turi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pateikti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dokumentą</w:t>
            </w:r>
            <w:proofErr w:type="spellEnd"/>
            <w:r w:rsidRPr="00271D71">
              <w:rPr>
                <w:rFonts w:ascii="Times New Roman" w:hAnsi="Times New Roman"/>
              </w:rPr>
              <w:t xml:space="preserve">, </w:t>
            </w:r>
            <w:proofErr w:type="spellStart"/>
            <w:r w:rsidRPr="00271D71">
              <w:rPr>
                <w:rFonts w:ascii="Times New Roman" w:hAnsi="Times New Roman"/>
              </w:rPr>
              <w:t>patvirtinantį</w:t>
            </w:r>
            <w:proofErr w:type="spellEnd"/>
            <w:r w:rsidRPr="00271D71">
              <w:rPr>
                <w:rFonts w:ascii="Times New Roman" w:hAnsi="Times New Roman"/>
              </w:rPr>
              <w:t xml:space="preserve">, </w:t>
            </w:r>
            <w:proofErr w:type="spellStart"/>
            <w:r w:rsidRPr="00271D71">
              <w:rPr>
                <w:rFonts w:ascii="Times New Roman" w:hAnsi="Times New Roman"/>
              </w:rPr>
              <w:t>kad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tiekėjas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yra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medicinos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įrangos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gamintojo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įgaliotas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atlikti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įrangos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aptarnavimą</w:t>
            </w:r>
            <w:proofErr w:type="spellEnd"/>
            <w:r w:rsidRPr="00271D71">
              <w:rPr>
                <w:rFonts w:ascii="Times New Roman" w:hAnsi="Times New Roman"/>
              </w:rPr>
              <w:t xml:space="preserve"> (</w:t>
            </w:r>
            <w:proofErr w:type="spellStart"/>
            <w:r w:rsidRPr="00271D71">
              <w:rPr>
                <w:rFonts w:ascii="Times New Roman" w:hAnsi="Times New Roman"/>
              </w:rPr>
              <w:t>remontą</w:t>
            </w:r>
            <w:proofErr w:type="spellEnd"/>
            <w:r w:rsidRPr="00271D71">
              <w:rPr>
                <w:rFonts w:ascii="Times New Roman" w:hAnsi="Times New Roman"/>
              </w:rPr>
              <w:t xml:space="preserve">), </w:t>
            </w:r>
            <w:proofErr w:type="spellStart"/>
            <w:r w:rsidRPr="00271D71">
              <w:rPr>
                <w:rFonts w:ascii="Times New Roman" w:hAnsi="Times New Roman"/>
              </w:rPr>
              <w:t>arba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turi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rašytinį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susitarimą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su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kitu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ūkio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subjektu</w:t>
            </w:r>
            <w:proofErr w:type="spellEnd"/>
            <w:r w:rsidRPr="00271D71">
              <w:rPr>
                <w:rFonts w:ascii="Times New Roman" w:hAnsi="Times New Roman"/>
              </w:rPr>
              <w:t xml:space="preserve">, </w:t>
            </w:r>
            <w:proofErr w:type="spellStart"/>
            <w:r w:rsidRPr="00271D71">
              <w:rPr>
                <w:rFonts w:ascii="Times New Roman" w:hAnsi="Times New Roman"/>
              </w:rPr>
              <w:t>kuris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atliks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šios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įrangos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aptarnavimą</w:t>
            </w:r>
            <w:proofErr w:type="spellEnd"/>
            <w:r w:rsidRPr="00271D71">
              <w:rPr>
                <w:rFonts w:ascii="Times New Roman" w:hAnsi="Times New Roman"/>
              </w:rPr>
              <w:t>.</w:t>
            </w:r>
          </w:p>
        </w:tc>
        <w:tc>
          <w:tcPr>
            <w:tcW w:w="7440" w:type="dxa"/>
            <w:hideMark/>
          </w:tcPr>
          <w:p w14:paraId="7960862B" w14:textId="77777777" w:rsidR="000F67B6" w:rsidRDefault="002937AC" w:rsidP="00271D71">
            <w:pPr>
              <w:rPr>
                <w:rFonts w:ascii="Times New Roman" w:hAnsi="Times New Roman"/>
              </w:rPr>
            </w:pPr>
            <w:proofErr w:type="spellStart"/>
            <w:r w:rsidRPr="00271D71">
              <w:rPr>
                <w:rFonts w:ascii="Times New Roman" w:hAnsi="Times New Roman"/>
              </w:rPr>
              <w:t>Dokumentas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patvirtinantis</w:t>
            </w:r>
            <w:proofErr w:type="spellEnd"/>
            <w:r w:rsidRPr="00271D71">
              <w:rPr>
                <w:rFonts w:ascii="Times New Roman" w:hAnsi="Times New Roman"/>
              </w:rPr>
              <w:t xml:space="preserve">, </w:t>
            </w:r>
            <w:proofErr w:type="spellStart"/>
            <w:r w:rsidRPr="00271D71">
              <w:rPr>
                <w:rFonts w:ascii="Times New Roman" w:hAnsi="Times New Roman"/>
              </w:rPr>
              <w:t>kad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teikėjas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yra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medicinos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įrangos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gamintojo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įgaliotas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atlikti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įrangos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aptarnavimą</w:t>
            </w:r>
            <w:proofErr w:type="spellEnd"/>
            <w:r w:rsidRPr="00271D71">
              <w:rPr>
                <w:rFonts w:ascii="Times New Roman" w:hAnsi="Times New Roman"/>
              </w:rPr>
              <w:t xml:space="preserve"> (</w:t>
            </w:r>
            <w:proofErr w:type="spellStart"/>
            <w:r w:rsidRPr="00271D71">
              <w:rPr>
                <w:rFonts w:ascii="Times New Roman" w:hAnsi="Times New Roman"/>
              </w:rPr>
              <w:t>remontą</w:t>
            </w:r>
            <w:proofErr w:type="spellEnd"/>
            <w:r w:rsidRPr="00271D71">
              <w:rPr>
                <w:rFonts w:ascii="Times New Roman" w:hAnsi="Times New Roman"/>
              </w:rPr>
              <w:t xml:space="preserve">), </w:t>
            </w:r>
            <w:proofErr w:type="spellStart"/>
            <w:r w:rsidRPr="00271D71">
              <w:rPr>
                <w:rFonts w:ascii="Times New Roman" w:hAnsi="Times New Roman"/>
              </w:rPr>
              <w:t>arba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yra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sudaręs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rašytinį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susitarimą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su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kitu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ūkio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subjektu</w:t>
            </w:r>
            <w:proofErr w:type="spellEnd"/>
            <w:r w:rsidRPr="00271D71">
              <w:rPr>
                <w:rFonts w:ascii="Times New Roman" w:hAnsi="Times New Roman"/>
              </w:rPr>
              <w:t xml:space="preserve">, </w:t>
            </w:r>
            <w:proofErr w:type="spellStart"/>
            <w:r w:rsidRPr="00271D71">
              <w:rPr>
                <w:rFonts w:ascii="Times New Roman" w:hAnsi="Times New Roman"/>
              </w:rPr>
              <w:t>kuris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yra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gamintojo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įgaliotas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atlikti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šios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įrangos</w:t>
            </w:r>
            <w:proofErr w:type="spellEnd"/>
            <w:r w:rsidRPr="00271D71">
              <w:rPr>
                <w:rFonts w:ascii="Times New Roman" w:hAnsi="Times New Roman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</w:rPr>
              <w:t>aptarnavimą</w:t>
            </w:r>
            <w:proofErr w:type="spellEnd"/>
            <w:r w:rsidRPr="00271D71">
              <w:rPr>
                <w:rFonts w:ascii="Times New Roman" w:hAnsi="Times New Roman"/>
              </w:rPr>
              <w:t xml:space="preserve">. </w:t>
            </w:r>
          </w:p>
          <w:p w14:paraId="0708176F" w14:textId="77777777" w:rsidR="002937AC" w:rsidRPr="00271D71" w:rsidRDefault="002937AC" w:rsidP="00271D71">
            <w:pPr>
              <w:rPr>
                <w:rFonts w:ascii="Times New Roman" w:hAnsi="Times New Roman"/>
              </w:rPr>
            </w:pPr>
            <w:proofErr w:type="spellStart"/>
            <w:r w:rsidRPr="00271D71">
              <w:rPr>
                <w:rFonts w:ascii="Times New Roman" w:hAnsi="Times New Roman"/>
                <w:u w:val="single"/>
              </w:rPr>
              <w:t>Pateikiama</w:t>
            </w:r>
            <w:proofErr w:type="spellEnd"/>
            <w:r w:rsidRPr="00271D71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  <w:u w:val="single"/>
              </w:rPr>
              <w:t>skaitmeninė</w:t>
            </w:r>
            <w:proofErr w:type="spellEnd"/>
            <w:r w:rsidRPr="00271D71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  <w:u w:val="single"/>
              </w:rPr>
              <w:t>dokumento</w:t>
            </w:r>
            <w:proofErr w:type="spellEnd"/>
            <w:r w:rsidRPr="00271D71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271D71">
              <w:rPr>
                <w:rFonts w:ascii="Times New Roman" w:hAnsi="Times New Roman"/>
                <w:u w:val="single"/>
              </w:rPr>
              <w:t>kopija</w:t>
            </w:r>
            <w:proofErr w:type="spellEnd"/>
          </w:p>
        </w:tc>
      </w:tr>
    </w:tbl>
    <w:p w14:paraId="7955DCA8" w14:textId="77777777" w:rsidR="002937AC" w:rsidRPr="00271D71" w:rsidRDefault="002937AC" w:rsidP="00271D71">
      <w:pPr>
        <w:rPr>
          <w:rFonts w:ascii="Times New Roman" w:hAnsi="Times New Roman"/>
          <w:lang w:val="lt-LT"/>
        </w:rPr>
      </w:pPr>
    </w:p>
    <w:sectPr w:rsidR="002937AC" w:rsidRPr="00271D71" w:rsidSect="00BE7F3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85613"/>
    <w:multiLevelType w:val="hybridMultilevel"/>
    <w:tmpl w:val="E40AD32A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1" w15:restartNumberingAfterBreak="0">
    <w:nsid w:val="64695CAB"/>
    <w:multiLevelType w:val="hybridMultilevel"/>
    <w:tmpl w:val="758AC362"/>
    <w:lvl w:ilvl="0" w:tplc="D066774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55257695">
    <w:abstractNumId w:val="0"/>
  </w:num>
  <w:num w:numId="2" w16cid:durableId="174105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D9"/>
    <w:rsid w:val="000B0B0C"/>
    <w:rsid w:val="000F67B6"/>
    <w:rsid w:val="001E1760"/>
    <w:rsid w:val="00212B47"/>
    <w:rsid w:val="00253E04"/>
    <w:rsid w:val="00271D71"/>
    <w:rsid w:val="002937AC"/>
    <w:rsid w:val="003B28EC"/>
    <w:rsid w:val="003C30D0"/>
    <w:rsid w:val="003E3A79"/>
    <w:rsid w:val="0048132E"/>
    <w:rsid w:val="004A63D2"/>
    <w:rsid w:val="004E4F47"/>
    <w:rsid w:val="005003DB"/>
    <w:rsid w:val="005763B9"/>
    <w:rsid w:val="0060432C"/>
    <w:rsid w:val="00627B76"/>
    <w:rsid w:val="0063436D"/>
    <w:rsid w:val="006F2EEA"/>
    <w:rsid w:val="00703F4A"/>
    <w:rsid w:val="00730BDE"/>
    <w:rsid w:val="00791315"/>
    <w:rsid w:val="007B6AFB"/>
    <w:rsid w:val="007D4F7C"/>
    <w:rsid w:val="008F50AD"/>
    <w:rsid w:val="009002D9"/>
    <w:rsid w:val="00927CCF"/>
    <w:rsid w:val="00950E9A"/>
    <w:rsid w:val="009F419C"/>
    <w:rsid w:val="00A5591A"/>
    <w:rsid w:val="00A80581"/>
    <w:rsid w:val="00AC2B13"/>
    <w:rsid w:val="00AD58BE"/>
    <w:rsid w:val="00B4221F"/>
    <w:rsid w:val="00BA1A2D"/>
    <w:rsid w:val="00BE7F39"/>
    <w:rsid w:val="00C10FA9"/>
    <w:rsid w:val="00C20D1A"/>
    <w:rsid w:val="00C222C5"/>
    <w:rsid w:val="00C35C9F"/>
    <w:rsid w:val="00D14E24"/>
    <w:rsid w:val="00D51C6B"/>
    <w:rsid w:val="00D5368C"/>
    <w:rsid w:val="00DB3DA3"/>
    <w:rsid w:val="00DE744B"/>
    <w:rsid w:val="00E12FCF"/>
    <w:rsid w:val="00E240AA"/>
    <w:rsid w:val="00E47923"/>
    <w:rsid w:val="00E76D95"/>
    <w:rsid w:val="00E9753A"/>
    <w:rsid w:val="00F22ECA"/>
    <w:rsid w:val="00F33A99"/>
    <w:rsid w:val="00F53DE7"/>
    <w:rsid w:val="00F75C68"/>
    <w:rsid w:val="00F8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D123"/>
  <w15:chartTrackingRefBased/>
  <w15:docId w15:val="{305AA72F-45FF-4D09-927D-2333702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D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FB"/>
    <w:pPr>
      <w:ind w:left="720"/>
      <w:contextualSpacing/>
    </w:pPr>
  </w:style>
  <w:style w:type="paragraph" w:customStyle="1" w:styleId="Default">
    <w:name w:val="Default"/>
    <w:rsid w:val="00927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9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FDDF-86A1-4EFE-B08F-05A4095B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Plotnikov</dc:creator>
  <cp:keywords/>
  <dc:description/>
  <cp:lastModifiedBy>Aušra Poderė</cp:lastModifiedBy>
  <cp:revision>2</cp:revision>
  <dcterms:created xsi:type="dcterms:W3CDTF">2024-09-27T08:02:00Z</dcterms:created>
  <dcterms:modified xsi:type="dcterms:W3CDTF">2024-09-27T08:02:00Z</dcterms:modified>
</cp:coreProperties>
</file>