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EE794" w14:textId="77777777" w:rsidR="00A432CF" w:rsidRPr="00595683" w:rsidRDefault="00A432CF" w:rsidP="00A432CF">
      <w:pPr>
        <w:spacing w:after="120" w:line="20" w:lineRule="atLeast"/>
        <w:contextualSpacing/>
        <w:rPr>
          <w:rFonts w:ascii="Arial" w:hAnsi="Arial" w:cs="Arial"/>
          <w:b/>
          <w:bCs/>
          <w:sz w:val="24"/>
          <w:szCs w:val="24"/>
        </w:rPr>
      </w:pPr>
    </w:p>
    <w:sdt>
      <w:sdtPr>
        <w:rPr>
          <w:rFonts w:ascii="Arial" w:hAnsi="Arial" w:cs="Arial"/>
          <w:b/>
          <w:bCs/>
          <w:sz w:val="24"/>
          <w:szCs w:val="24"/>
        </w:rPr>
        <w:id w:val="530004014"/>
        <w:docPartObj>
          <w:docPartGallery w:val="Cover Pages"/>
          <w:docPartUnique/>
        </w:docPartObj>
      </w:sdtPr>
      <w:sdtEndPr>
        <w:rPr>
          <w:b w:val="0"/>
          <w:bCs w:val="0"/>
          <w:sz w:val="21"/>
          <w:szCs w:val="21"/>
        </w:rPr>
      </w:sdtEndPr>
      <w:sdtContent>
        <w:p w14:paraId="1906E9D7" w14:textId="77777777" w:rsidR="00A432CF" w:rsidRDefault="00A432CF" w:rsidP="00A432CF">
          <w:pPr>
            <w:spacing w:after="120" w:line="20" w:lineRule="atLeast"/>
            <w:contextualSpacing/>
            <w:rPr>
              <w:rFonts w:ascii="Arial" w:hAnsi="Arial" w:cs="Arial"/>
              <w:color w:val="00B050"/>
              <w:sz w:val="24"/>
              <w:szCs w:val="24"/>
            </w:rPr>
          </w:pPr>
          <w:r w:rsidRPr="004C7D2C">
            <w:rPr>
              <w:rFonts w:ascii="Times New Roman" w:hAnsi="Times New Roman" w:cs="Times New Roman"/>
              <w:noProof/>
              <w:sz w:val="22"/>
              <w:szCs w:val="22"/>
              <w:lang w:val="en-US" w:eastAsia="en-US"/>
            </w:rPr>
            <w:drawing>
              <wp:anchor distT="0" distB="0" distL="0" distR="0" simplePos="0" relativeHeight="251659264" behindDoc="0" locked="0" layoutInCell="1" allowOverlap="1" wp14:anchorId="37615D19" wp14:editId="2D3D5E67">
                <wp:simplePos x="0" y="0"/>
                <wp:positionH relativeFrom="column">
                  <wp:posOffset>2828925</wp:posOffset>
                </wp:positionH>
                <wp:positionV relativeFrom="paragraph">
                  <wp:posOffset>247015</wp:posOffset>
                </wp:positionV>
                <wp:extent cx="622935" cy="714375"/>
                <wp:effectExtent l="0" t="0" r="5715" b="9525"/>
                <wp:wrapTopAndBottom/>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7143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945A51D" w14:textId="77777777" w:rsidR="00A432CF" w:rsidRPr="0050474B" w:rsidRDefault="00A432CF" w:rsidP="00A432CF">
          <w:pPr>
            <w:spacing w:after="120" w:line="20" w:lineRule="atLeast"/>
            <w:contextualSpacing/>
            <w:jc w:val="center"/>
            <w:rPr>
              <w:rFonts w:ascii="Arial" w:hAnsi="Arial" w:cs="Arial"/>
              <w:color w:val="00B050"/>
              <w:sz w:val="24"/>
              <w:szCs w:val="24"/>
            </w:rPr>
          </w:pPr>
          <w:r w:rsidRPr="000B3115">
            <w:rPr>
              <w:rFonts w:asciiTheme="majorHAnsi" w:hAnsiTheme="majorHAnsi" w:cstheme="majorHAnsi"/>
              <w:b/>
              <w:sz w:val="22"/>
              <w:szCs w:val="22"/>
            </w:rPr>
            <w:t>PANEVĖŽIO RAJONO SAVIVALDYBĖS ADMINISTRACIJA</w:t>
          </w:r>
        </w:p>
        <w:p w14:paraId="3FDC125E" w14:textId="77777777" w:rsidR="00A432CF" w:rsidRPr="000B3115" w:rsidRDefault="00A432CF" w:rsidP="00A432CF">
          <w:pPr>
            <w:spacing w:after="0" w:line="240" w:lineRule="auto"/>
            <w:jc w:val="center"/>
            <w:rPr>
              <w:rFonts w:asciiTheme="majorHAnsi" w:hAnsiTheme="majorHAnsi" w:cstheme="majorHAnsi"/>
              <w:color w:val="767171"/>
              <w:sz w:val="22"/>
              <w:szCs w:val="22"/>
            </w:rPr>
          </w:pPr>
          <w:r w:rsidRPr="000B3115">
            <w:rPr>
              <w:rFonts w:asciiTheme="majorHAnsi" w:hAnsiTheme="majorHAnsi" w:cstheme="majorHAnsi"/>
              <w:color w:val="767171"/>
              <w:sz w:val="22"/>
              <w:szCs w:val="22"/>
            </w:rPr>
            <w:t xml:space="preserve">Biudžetinė įstaiga, Vasario 16-osios g. 27, 35185 Panevėžys, tel. (8 45) 58 29 46, faks. (8 45) 58 29 75, el. p. </w:t>
          </w:r>
          <w:hyperlink r:id="rId12" w:history="1">
            <w:r w:rsidRPr="000B3115">
              <w:rPr>
                <w:rStyle w:val="Hipersaitas"/>
                <w:rFonts w:asciiTheme="majorHAnsi" w:hAnsiTheme="majorHAnsi" w:cstheme="majorHAnsi"/>
                <w:color w:val="767171"/>
                <w:sz w:val="22"/>
                <w:szCs w:val="22"/>
                <w:u w:val="single"/>
              </w:rPr>
              <w:t>savivaldybe@panrs.lt</w:t>
            </w:r>
          </w:hyperlink>
          <w:r w:rsidRPr="000B3115">
            <w:rPr>
              <w:rFonts w:asciiTheme="majorHAnsi" w:hAnsiTheme="majorHAnsi" w:cstheme="majorHAnsi"/>
              <w:color w:val="767171"/>
              <w:sz w:val="22"/>
              <w:szCs w:val="22"/>
            </w:rPr>
            <w:t xml:space="preserve">, el. pristatymo dėžutės adresas 188774594. </w:t>
          </w:r>
        </w:p>
        <w:p w14:paraId="78B968E7" w14:textId="77777777" w:rsidR="00A432CF" w:rsidRDefault="00A432CF" w:rsidP="00A432CF">
          <w:pPr>
            <w:spacing w:after="0" w:line="240" w:lineRule="auto"/>
            <w:jc w:val="center"/>
            <w:rPr>
              <w:rFonts w:asciiTheme="majorHAnsi" w:hAnsiTheme="majorHAnsi" w:cstheme="majorHAnsi"/>
              <w:color w:val="767171"/>
              <w:sz w:val="22"/>
              <w:szCs w:val="22"/>
            </w:rPr>
          </w:pPr>
          <w:r w:rsidRPr="000B3115">
            <w:rPr>
              <w:rFonts w:asciiTheme="majorHAnsi" w:hAnsiTheme="majorHAnsi" w:cstheme="majorHAnsi"/>
              <w:color w:val="767171"/>
              <w:sz w:val="22"/>
              <w:szCs w:val="22"/>
            </w:rPr>
            <w:t>Duomenys kaupiami ir saugomi Juridinių asmenų registre, kodas 188774594</w:t>
          </w:r>
        </w:p>
        <w:p w14:paraId="7BFA4E11" w14:textId="77777777" w:rsidR="00A432CF" w:rsidRDefault="00A432CF" w:rsidP="00A432CF">
          <w:pPr>
            <w:spacing w:after="0" w:line="240" w:lineRule="auto"/>
            <w:jc w:val="center"/>
            <w:rPr>
              <w:rFonts w:asciiTheme="majorHAnsi" w:hAnsiTheme="majorHAnsi" w:cstheme="majorHAnsi"/>
              <w:color w:val="767171"/>
              <w:sz w:val="22"/>
              <w:szCs w:val="22"/>
            </w:rPr>
          </w:pPr>
        </w:p>
        <w:p w14:paraId="776923DA" w14:textId="4392E762" w:rsidR="00A432CF" w:rsidRPr="002F7051" w:rsidRDefault="00A432CF" w:rsidP="0090303B">
          <w:pPr>
            <w:pStyle w:val="Patvirtinta"/>
            <w:ind w:left="0"/>
            <w:rPr>
              <w:rFonts w:asciiTheme="majorHAnsi" w:hAnsiTheme="majorHAnsi" w:cstheme="majorHAnsi"/>
              <w:sz w:val="22"/>
              <w:szCs w:val="22"/>
              <w:lang w:val="lt-LT"/>
            </w:rPr>
          </w:pP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r>
            <w:rPr>
              <w:rFonts w:asciiTheme="majorHAnsi" w:hAnsiTheme="majorHAnsi" w:cstheme="majorHAnsi"/>
              <w:sz w:val="22"/>
              <w:szCs w:val="22"/>
              <w:lang w:val="lt-LT"/>
            </w:rPr>
            <w:tab/>
          </w:r>
        </w:p>
        <w:p w14:paraId="17915DAE" w14:textId="77777777" w:rsidR="00A432CF" w:rsidRDefault="00A432CF" w:rsidP="00A432CF">
          <w:pPr>
            <w:spacing w:after="0" w:line="240" w:lineRule="auto"/>
            <w:jc w:val="center"/>
            <w:rPr>
              <w:rFonts w:asciiTheme="majorHAnsi" w:hAnsiTheme="majorHAnsi" w:cstheme="majorHAnsi"/>
              <w:color w:val="767171"/>
              <w:sz w:val="22"/>
              <w:szCs w:val="22"/>
            </w:rPr>
          </w:pPr>
        </w:p>
        <w:p w14:paraId="3EC39CE0" w14:textId="6FB648DE" w:rsidR="00A432CF" w:rsidRDefault="00D95A17" w:rsidP="00D95A17">
          <w:pPr>
            <w:spacing w:after="0" w:line="240" w:lineRule="auto"/>
            <w:jc w:val="right"/>
            <w:rPr>
              <w:rFonts w:asciiTheme="majorHAnsi" w:hAnsiTheme="majorHAnsi" w:cstheme="majorHAnsi"/>
              <w:color w:val="767171"/>
              <w:sz w:val="22"/>
              <w:szCs w:val="22"/>
            </w:rPr>
          </w:pPr>
          <w:r>
            <w:rPr>
              <w:rFonts w:asciiTheme="majorHAnsi" w:hAnsiTheme="majorHAnsi" w:cstheme="majorHAnsi"/>
              <w:color w:val="767171"/>
              <w:sz w:val="22"/>
              <w:szCs w:val="22"/>
            </w:rPr>
            <w:t>2026-09-23</w:t>
          </w:r>
        </w:p>
        <w:p w14:paraId="71660DD8" w14:textId="77777777" w:rsidR="00A432CF" w:rsidRPr="000B3115" w:rsidRDefault="00A432CF" w:rsidP="00A432CF">
          <w:pPr>
            <w:spacing w:after="0" w:line="240" w:lineRule="auto"/>
            <w:jc w:val="center"/>
            <w:rPr>
              <w:rFonts w:asciiTheme="majorHAnsi" w:hAnsiTheme="majorHAnsi" w:cstheme="majorHAnsi"/>
              <w:color w:val="767171"/>
              <w:sz w:val="22"/>
              <w:szCs w:val="22"/>
            </w:rPr>
          </w:pPr>
        </w:p>
        <w:p w14:paraId="732E1AD1" w14:textId="77777777" w:rsidR="00A432CF" w:rsidRDefault="00A432CF" w:rsidP="00A432CF">
          <w:pPr>
            <w:spacing w:line="240" w:lineRule="auto"/>
            <w:jc w:val="center"/>
            <w:rPr>
              <w:rFonts w:cstheme="minorHAnsi"/>
              <w:bCs/>
              <w:sz w:val="28"/>
              <w:szCs w:val="28"/>
            </w:rPr>
          </w:pPr>
          <w:r w:rsidRPr="0050474B">
            <w:rPr>
              <w:rFonts w:cstheme="minorHAnsi"/>
              <w:bCs/>
              <w:sz w:val="28"/>
              <w:szCs w:val="28"/>
            </w:rPr>
            <w:t xml:space="preserve">MAŽOS VERTĖS SKELBIAMOS APKLAUSOS PIRKIMO </w:t>
          </w:r>
        </w:p>
        <w:p w14:paraId="4AC7ADCD" w14:textId="77777777" w:rsidR="00A432CF" w:rsidRPr="00A432CF" w:rsidRDefault="00A432CF" w:rsidP="00A432CF">
          <w:pPr>
            <w:spacing w:line="240" w:lineRule="auto"/>
            <w:jc w:val="center"/>
            <w:rPr>
              <w:rFonts w:cstheme="minorHAnsi"/>
              <w:bCs/>
              <w:sz w:val="32"/>
              <w:szCs w:val="32"/>
            </w:rPr>
          </w:pPr>
        </w:p>
        <w:p w14:paraId="2424843D" w14:textId="55E43DF2" w:rsidR="00A432CF" w:rsidRPr="00D95A17" w:rsidRDefault="00A432CF" w:rsidP="00A432CF">
          <w:pPr>
            <w:jc w:val="center"/>
            <w:rPr>
              <w:rFonts w:cstheme="minorHAnsi"/>
              <w:b/>
              <w:sz w:val="32"/>
              <w:szCs w:val="32"/>
            </w:rPr>
          </w:pPr>
          <w:r w:rsidRPr="00D95A17">
            <w:rPr>
              <w:rFonts w:eastAsia="Tahoma" w:cstheme="minorHAnsi"/>
              <w:b/>
              <w:bCs/>
              <w:sz w:val="32"/>
              <w:szCs w:val="32"/>
            </w:rPr>
            <w:t>„</w:t>
          </w:r>
          <w:r w:rsidR="00207901" w:rsidRPr="00D95A17">
            <w:rPr>
              <w:rFonts w:cstheme="minorHAnsi"/>
              <w:b/>
              <w:sz w:val="32"/>
              <w:szCs w:val="32"/>
            </w:rPr>
            <w:t>PANEVĖŽIO RAJONO SAVIVALDYBĖS INFORMACIJOS SKLAIDOS PA</w:t>
          </w:r>
          <w:r w:rsidR="00D95A17" w:rsidRPr="00D95A17">
            <w:rPr>
              <w:rFonts w:cstheme="minorHAnsi"/>
              <w:b/>
              <w:sz w:val="32"/>
              <w:szCs w:val="32"/>
            </w:rPr>
            <w:t>SL</w:t>
          </w:r>
          <w:r w:rsidR="00207901" w:rsidRPr="00D95A17">
            <w:rPr>
              <w:rFonts w:cstheme="minorHAnsi"/>
              <w:b/>
              <w:sz w:val="32"/>
              <w:szCs w:val="32"/>
            </w:rPr>
            <w:t>AUGOS VIETOS DIENRAŠTYJE</w:t>
          </w:r>
          <w:r w:rsidRPr="00D95A17">
            <w:rPr>
              <w:rFonts w:cstheme="minorHAnsi"/>
              <w:b/>
              <w:sz w:val="32"/>
              <w:szCs w:val="32"/>
            </w:rPr>
            <w:t>“</w:t>
          </w:r>
        </w:p>
        <w:p w14:paraId="27F1E5B6" w14:textId="77777777" w:rsidR="00A432CF" w:rsidRPr="0050474B" w:rsidRDefault="00A432CF" w:rsidP="00A432CF">
          <w:pPr>
            <w:spacing w:line="240" w:lineRule="auto"/>
            <w:jc w:val="center"/>
            <w:rPr>
              <w:rFonts w:cstheme="minorHAnsi"/>
              <w:bCs/>
              <w:sz w:val="28"/>
              <w:szCs w:val="28"/>
            </w:rPr>
          </w:pPr>
          <w:r w:rsidRPr="0050474B">
            <w:rPr>
              <w:rFonts w:cstheme="minorHAnsi"/>
              <w:bCs/>
              <w:sz w:val="28"/>
              <w:szCs w:val="28"/>
            </w:rPr>
            <w:t>PIRKIMO BENDROSIOS SĄLYGOS</w:t>
          </w:r>
        </w:p>
        <w:p w14:paraId="060650E3" w14:textId="77777777" w:rsidR="00A432CF" w:rsidRPr="0050474B" w:rsidRDefault="00A432CF" w:rsidP="00A432CF">
          <w:pPr>
            <w:spacing w:line="240" w:lineRule="auto"/>
            <w:rPr>
              <w:rFonts w:cstheme="minorHAnsi"/>
              <w:b/>
              <w:bCs/>
              <w:sz w:val="24"/>
              <w:szCs w:val="24"/>
            </w:rPr>
          </w:pPr>
          <w:r>
            <w:rPr>
              <w:rFonts w:asciiTheme="majorHAnsi" w:hAnsiTheme="majorHAnsi" w:cstheme="majorHAnsi"/>
              <w:bCs/>
              <w:sz w:val="28"/>
              <w:szCs w:val="28"/>
            </w:rPr>
            <w:tab/>
          </w:r>
          <w:r>
            <w:rPr>
              <w:rFonts w:asciiTheme="majorHAnsi" w:hAnsiTheme="majorHAnsi" w:cstheme="majorHAnsi"/>
              <w:bCs/>
              <w:sz w:val="28"/>
              <w:szCs w:val="28"/>
            </w:rPr>
            <w:tab/>
          </w:r>
          <w:r>
            <w:rPr>
              <w:rFonts w:asciiTheme="majorHAnsi" w:hAnsiTheme="majorHAnsi" w:cstheme="majorHAnsi"/>
              <w:bCs/>
              <w:sz w:val="28"/>
              <w:szCs w:val="28"/>
            </w:rPr>
            <w:tab/>
          </w:r>
          <w:r>
            <w:rPr>
              <w:rFonts w:asciiTheme="majorHAnsi" w:hAnsiTheme="majorHAnsi" w:cstheme="majorHAnsi"/>
              <w:bCs/>
              <w:sz w:val="28"/>
              <w:szCs w:val="28"/>
            </w:rPr>
            <w:tab/>
          </w:r>
          <w:r>
            <w:rPr>
              <w:rFonts w:asciiTheme="majorHAnsi" w:hAnsiTheme="majorHAnsi" w:cstheme="majorHAnsi"/>
              <w:bCs/>
              <w:sz w:val="28"/>
              <w:szCs w:val="28"/>
            </w:rPr>
            <w:tab/>
          </w:r>
          <w:r w:rsidRPr="0050474B">
            <w:rPr>
              <w:rFonts w:cstheme="minorHAnsi"/>
              <w:bCs/>
              <w:sz w:val="24"/>
              <w:szCs w:val="24"/>
            </w:rPr>
            <w:tab/>
          </w:r>
          <w:r w:rsidRPr="0050474B">
            <w:rPr>
              <w:rFonts w:cstheme="minorHAnsi"/>
              <w:b/>
              <w:bCs/>
              <w:sz w:val="24"/>
              <w:szCs w:val="24"/>
            </w:rPr>
            <w:t>VERSIJA NR. 1</w:t>
          </w:r>
        </w:p>
        <w:p w14:paraId="3B59B8CE" w14:textId="77777777" w:rsidR="00A432CF" w:rsidRDefault="00A432CF" w:rsidP="00A432CF">
          <w:pPr>
            <w:spacing w:line="240" w:lineRule="auto"/>
            <w:jc w:val="center"/>
            <w:rPr>
              <w:rFonts w:asciiTheme="majorHAnsi" w:hAnsiTheme="majorHAnsi" w:cstheme="majorHAnsi"/>
              <w:bCs/>
              <w:sz w:val="28"/>
              <w:szCs w:val="28"/>
            </w:rPr>
          </w:pPr>
        </w:p>
        <w:p w14:paraId="7C139458" w14:textId="77777777" w:rsidR="00A432CF" w:rsidRDefault="00A432CF" w:rsidP="00A432CF">
          <w:pPr>
            <w:spacing w:line="240" w:lineRule="auto"/>
            <w:jc w:val="center"/>
            <w:rPr>
              <w:rFonts w:asciiTheme="majorHAnsi" w:hAnsiTheme="majorHAnsi" w:cstheme="majorHAnsi"/>
              <w:bCs/>
              <w:sz w:val="28"/>
              <w:szCs w:val="28"/>
            </w:rPr>
          </w:pPr>
        </w:p>
        <w:p w14:paraId="162EE82F" w14:textId="77777777" w:rsidR="00A432CF" w:rsidRDefault="00A432CF" w:rsidP="00A432CF">
          <w:pPr>
            <w:spacing w:line="240" w:lineRule="auto"/>
            <w:jc w:val="center"/>
            <w:rPr>
              <w:rFonts w:asciiTheme="majorHAnsi" w:hAnsiTheme="majorHAnsi" w:cstheme="majorHAnsi"/>
              <w:bCs/>
              <w:sz w:val="28"/>
              <w:szCs w:val="28"/>
            </w:rPr>
          </w:pPr>
        </w:p>
        <w:p w14:paraId="208E226D" w14:textId="77777777" w:rsidR="00A432CF" w:rsidRDefault="00A432CF" w:rsidP="00A432CF">
          <w:pPr>
            <w:spacing w:line="240" w:lineRule="auto"/>
            <w:jc w:val="center"/>
            <w:rPr>
              <w:rFonts w:asciiTheme="majorHAnsi" w:hAnsiTheme="majorHAnsi" w:cstheme="majorHAnsi"/>
              <w:bCs/>
              <w:sz w:val="28"/>
              <w:szCs w:val="28"/>
            </w:rPr>
          </w:pPr>
        </w:p>
        <w:p w14:paraId="07CB70CA" w14:textId="77777777" w:rsidR="00A432CF" w:rsidRDefault="00A432CF" w:rsidP="00A432CF">
          <w:pPr>
            <w:spacing w:line="240" w:lineRule="auto"/>
            <w:jc w:val="center"/>
            <w:rPr>
              <w:rFonts w:asciiTheme="majorHAnsi" w:hAnsiTheme="majorHAnsi" w:cstheme="majorHAnsi"/>
              <w:bCs/>
              <w:sz w:val="28"/>
              <w:szCs w:val="28"/>
            </w:rPr>
          </w:pPr>
        </w:p>
        <w:p w14:paraId="22B2A9E9" w14:textId="77777777" w:rsidR="00A432CF" w:rsidRDefault="00A432CF" w:rsidP="00A432CF">
          <w:pPr>
            <w:spacing w:line="240" w:lineRule="auto"/>
            <w:jc w:val="center"/>
            <w:rPr>
              <w:rFonts w:asciiTheme="majorHAnsi" w:hAnsiTheme="majorHAnsi" w:cstheme="majorHAnsi"/>
              <w:bCs/>
              <w:sz w:val="28"/>
              <w:szCs w:val="28"/>
            </w:rPr>
          </w:pPr>
        </w:p>
        <w:p w14:paraId="3B2D0FC9" w14:textId="77777777" w:rsidR="00A432CF" w:rsidRDefault="00A432CF" w:rsidP="00A432CF">
          <w:pPr>
            <w:spacing w:line="240" w:lineRule="auto"/>
            <w:jc w:val="center"/>
            <w:rPr>
              <w:rFonts w:asciiTheme="majorHAnsi" w:hAnsiTheme="majorHAnsi" w:cstheme="majorHAnsi"/>
              <w:bCs/>
              <w:sz w:val="28"/>
              <w:szCs w:val="28"/>
            </w:rPr>
          </w:pPr>
        </w:p>
        <w:p w14:paraId="0AC6C7F1" w14:textId="77777777" w:rsidR="00A432CF" w:rsidRDefault="00A432CF" w:rsidP="00A432CF">
          <w:pPr>
            <w:tabs>
              <w:tab w:val="left" w:pos="8115"/>
            </w:tabs>
            <w:rPr>
              <w:rFonts w:asciiTheme="majorHAnsi" w:hAnsiTheme="majorHAnsi" w:cstheme="majorHAnsi"/>
              <w:bCs/>
              <w:sz w:val="28"/>
              <w:szCs w:val="28"/>
            </w:rPr>
          </w:pPr>
        </w:p>
        <w:p w14:paraId="24763DFA" w14:textId="77777777" w:rsidR="00A432CF" w:rsidRDefault="00A432CF" w:rsidP="00A432CF">
          <w:pPr>
            <w:tabs>
              <w:tab w:val="left" w:pos="8115"/>
            </w:tabs>
            <w:rPr>
              <w:rFonts w:asciiTheme="majorHAnsi" w:hAnsiTheme="majorHAnsi" w:cstheme="majorHAnsi"/>
              <w:bCs/>
              <w:sz w:val="28"/>
              <w:szCs w:val="28"/>
            </w:rPr>
          </w:pPr>
        </w:p>
        <w:p w14:paraId="673460DB" w14:textId="77777777" w:rsidR="00A432CF" w:rsidRDefault="00A432CF" w:rsidP="00A432CF">
          <w:pPr>
            <w:tabs>
              <w:tab w:val="left" w:pos="8115"/>
            </w:tabs>
            <w:rPr>
              <w:rFonts w:asciiTheme="majorHAnsi" w:hAnsiTheme="majorHAnsi" w:cstheme="majorHAnsi"/>
              <w:bCs/>
              <w:sz w:val="28"/>
              <w:szCs w:val="28"/>
            </w:rPr>
          </w:pPr>
        </w:p>
        <w:p w14:paraId="5F74A4DF" w14:textId="77777777" w:rsidR="00A432CF" w:rsidRDefault="00A432CF" w:rsidP="00A432CF">
          <w:pPr>
            <w:tabs>
              <w:tab w:val="left" w:pos="8115"/>
            </w:tabs>
            <w:rPr>
              <w:rFonts w:asciiTheme="majorHAnsi" w:hAnsiTheme="majorHAnsi" w:cstheme="majorHAnsi"/>
              <w:bCs/>
              <w:sz w:val="28"/>
              <w:szCs w:val="28"/>
            </w:rPr>
          </w:pPr>
        </w:p>
        <w:p w14:paraId="5AB31D41" w14:textId="18E5EDC2" w:rsidR="00A432CF" w:rsidRPr="00A432CF" w:rsidRDefault="00000000" w:rsidP="00A432CF">
          <w:pPr>
            <w:tabs>
              <w:tab w:val="left" w:pos="8115"/>
            </w:tabs>
            <w:rPr>
              <w:rFonts w:ascii="Arial" w:hAnsi="Arial" w:cs="Arial"/>
            </w:rPr>
          </w:pPr>
        </w:p>
      </w:sdtContent>
    </w:sdt>
    <w:sdt>
      <w:sdtPr>
        <w:rPr>
          <w:rFonts w:ascii="Arial" w:eastAsiaTheme="minorEastAsia" w:hAnsi="Arial" w:cs="Arial"/>
          <w:b/>
          <w:bCs/>
          <w:color w:val="auto"/>
          <w:sz w:val="24"/>
          <w:szCs w:val="24"/>
        </w:rPr>
        <w:id w:val="-808551268"/>
        <w:docPartObj>
          <w:docPartGallery w:val="Cover Pages"/>
          <w:docPartUnique/>
        </w:docPartObj>
      </w:sdtPr>
      <w:sdtEndPr>
        <w:rPr>
          <w:b w:val="0"/>
          <w:bCs w:val="0"/>
          <w:sz w:val="21"/>
          <w:szCs w:val="21"/>
        </w:rPr>
      </w:sdtEndPr>
      <w:sdtContent>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276F8F17"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15CFDDDA" w:rsidR="00533D59" w:rsidRDefault="00533D59" w:rsidP="00994BD6">
          <w:pPr>
            <w:rPr>
              <w:rFonts w:ascii="Arial" w:hAnsi="Arial" w:cs="Arial"/>
            </w:rPr>
          </w:pPr>
        </w:p>
        <w:p w14:paraId="32AAE3DC" w14:textId="77777777" w:rsidR="00D95A17" w:rsidRDefault="00D95A17" w:rsidP="00994BD6">
          <w:pPr>
            <w:rPr>
              <w:rFonts w:ascii="Arial" w:hAnsi="Arial" w:cs="Arial"/>
            </w:rPr>
          </w:pPr>
        </w:p>
        <w:p w14:paraId="168CB308" w14:textId="77777777" w:rsidR="00D95A17" w:rsidRDefault="00D95A17" w:rsidP="00994BD6">
          <w:pPr>
            <w:rPr>
              <w:rFonts w:ascii="Arial" w:hAnsi="Arial" w:cs="Arial"/>
            </w:rPr>
          </w:pPr>
        </w:p>
        <w:p w14:paraId="2352BE9A" w14:textId="77777777" w:rsidR="00D95A17" w:rsidRDefault="00D95A17" w:rsidP="00994BD6">
          <w:pPr>
            <w:rPr>
              <w:rFonts w:ascii="Arial" w:hAnsi="Arial" w:cs="Arial"/>
            </w:rPr>
          </w:pPr>
        </w:p>
        <w:p w14:paraId="5AE379E8" w14:textId="77777777" w:rsidR="00D95A17" w:rsidRDefault="00D95A17" w:rsidP="00994BD6">
          <w:pPr>
            <w:rPr>
              <w:rFonts w:ascii="Arial" w:hAnsi="Arial" w:cs="Arial"/>
            </w:rPr>
          </w:pPr>
        </w:p>
        <w:p w14:paraId="20AF9EB6" w14:textId="77777777" w:rsidR="00D95A17" w:rsidRDefault="00D95A17" w:rsidP="00994BD6">
          <w:pPr>
            <w:rPr>
              <w:rFonts w:ascii="Arial" w:hAnsi="Arial" w:cs="Arial"/>
            </w:rPr>
          </w:pPr>
        </w:p>
        <w:p w14:paraId="1ECB71FE" w14:textId="77777777" w:rsidR="00D95A17" w:rsidRDefault="00D95A17" w:rsidP="00994BD6">
          <w:pPr>
            <w:rPr>
              <w:rFonts w:ascii="Arial" w:hAnsi="Arial" w:cs="Arial"/>
            </w:rPr>
          </w:pPr>
        </w:p>
        <w:p w14:paraId="35C35B44" w14:textId="77777777" w:rsidR="00D95A17" w:rsidRDefault="00D95A17" w:rsidP="00994BD6">
          <w:pPr>
            <w:rPr>
              <w:rFonts w:ascii="Arial" w:hAnsi="Arial" w:cs="Arial"/>
            </w:rPr>
          </w:pP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3"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5"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6"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lastRenderedPageBreak/>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7"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lastRenderedPageBreak/>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w:t>
      </w:r>
      <w:r w:rsidRPr="000E4DA6">
        <w:rPr>
          <w:rFonts w:cstheme="minorHAnsi"/>
        </w:rPr>
        <w:lastRenderedPageBreak/>
        <w:t xml:space="preserve">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 xml:space="preserve">tiekėjo pasiūlyme nurodyta konfidenciali informacija, perkančiosios organizacijos </w:t>
      </w:r>
      <w:r w:rsidR="00387D7D" w:rsidRPr="0094559A">
        <w:rPr>
          <w:rFonts w:cstheme="minorHAnsi"/>
        </w:rPr>
        <w:lastRenderedPageBreak/>
        <w:t>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8"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692A55">
        <w:rPr>
          <w:rFonts w:eastAsia="Times New Roman" w:cstheme="minorHAnsi"/>
          <w:color w:val="000000"/>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lastRenderedPageBreak/>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lastRenderedPageBreak/>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9"/>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B2F19" w14:textId="77777777" w:rsidR="00035E34" w:rsidRDefault="00035E34" w:rsidP="00D05666">
      <w:r>
        <w:separator/>
      </w:r>
    </w:p>
  </w:endnote>
  <w:endnote w:type="continuationSeparator" w:id="0">
    <w:p w14:paraId="1F06EE22" w14:textId="77777777" w:rsidR="00035E34" w:rsidRDefault="00035E34" w:rsidP="00D05666">
      <w:r>
        <w:continuationSeparator/>
      </w:r>
    </w:p>
  </w:endnote>
  <w:endnote w:type="continuationNotice" w:id="1">
    <w:p w14:paraId="245EABFD" w14:textId="77777777" w:rsidR="00035E34" w:rsidRDefault="00035E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8FC68" w14:textId="77777777" w:rsidR="00035E34" w:rsidRDefault="00035E34" w:rsidP="00D05666">
      <w:r>
        <w:separator/>
      </w:r>
    </w:p>
  </w:footnote>
  <w:footnote w:type="continuationSeparator" w:id="0">
    <w:p w14:paraId="7B3CA4AB" w14:textId="77777777" w:rsidR="00035E34" w:rsidRDefault="00035E34" w:rsidP="00D05666">
      <w:r>
        <w:continuationSeparator/>
      </w:r>
    </w:p>
  </w:footnote>
  <w:footnote w:type="continuationNotice" w:id="1">
    <w:p w14:paraId="17E58214" w14:textId="77777777" w:rsidR="00035E34" w:rsidRDefault="00035E34">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00A83218">
          <w:rPr>
            <w:noProof/>
          </w:rPr>
          <w:t>13</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19521924">
    <w:abstractNumId w:val="12"/>
  </w:num>
  <w:num w:numId="2" w16cid:durableId="24647314">
    <w:abstractNumId w:val="4"/>
  </w:num>
  <w:num w:numId="3" w16cid:durableId="1966816129">
    <w:abstractNumId w:val="9"/>
  </w:num>
  <w:num w:numId="4" w16cid:durableId="1614706180">
    <w:abstractNumId w:val="24"/>
  </w:num>
  <w:num w:numId="5" w16cid:durableId="660892877">
    <w:abstractNumId w:val="19"/>
  </w:num>
  <w:num w:numId="6" w16cid:durableId="979848441">
    <w:abstractNumId w:val="15"/>
  </w:num>
  <w:num w:numId="7" w16cid:durableId="141772488">
    <w:abstractNumId w:val="18"/>
  </w:num>
  <w:num w:numId="8" w16cid:durableId="1085036363">
    <w:abstractNumId w:val="0"/>
  </w:num>
  <w:num w:numId="9" w16cid:durableId="1446650884">
    <w:abstractNumId w:val="13"/>
  </w:num>
  <w:num w:numId="10" w16cid:durableId="2029217283">
    <w:abstractNumId w:val="26"/>
  </w:num>
  <w:num w:numId="11" w16cid:durableId="427386877">
    <w:abstractNumId w:val="31"/>
  </w:num>
  <w:num w:numId="12" w16cid:durableId="1771777791">
    <w:abstractNumId w:val="33"/>
  </w:num>
  <w:num w:numId="13" w16cid:durableId="292097773">
    <w:abstractNumId w:val="34"/>
  </w:num>
  <w:num w:numId="14" w16cid:durableId="1651904727">
    <w:abstractNumId w:val="32"/>
  </w:num>
  <w:num w:numId="15" w16cid:durableId="592861885">
    <w:abstractNumId w:val="30"/>
  </w:num>
  <w:num w:numId="16" w16cid:durableId="174930497">
    <w:abstractNumId w:val="11"/>
  </w:num>
  <w:num w:numId="17" w16cid:durableId="611280603">
    <w:abstractNumId w:val="7"/>
  </w:num>
  <w:num w:numId="18" w16cid:durableId="496959987">
    <w:abstractNumId w:val="3"/>
  </w:num>
  <w:num w:numId="19" w16cid:durableId="489030153">
    <w:abstractNumId w:val="22"/>
  </w:num>
  <w:num w:numId="20" w16cid:durableId="884677377">
    <w:abstractNumId w:val="20"/>
  </w:num>
  <w:num w:numId="21" w16cid:durableId="1198857924">
    <w:abstractNumId w:val="25"/>
  </w:num>
  <w:num w:numId="22" w16cid:durableId="1118448250">
    <w:abstractNumId w:val="5"/>
  </w:num>
  <w:num w:numId="23" w16cid:durableId="1763182277">
    <w:abstractNumId w:val="29"/>
  </w:num>
  <w:num w:numId="24" w16cid:durableId="1727990437">
    <w:abstractNumId w:val="21"/>
  </w:num>
  <w:num w:numId="25" w16cid:durableId="1183401974">
    <w:abstractNumId w:val="28"/>
  </w:num>
  <w:num w:numId="26" w16cid:durableId="995231793">
    <w:abstractNumId w:val="27"/>
  </w:num>
  <w:num w:numId="27" w16cid:durableId="1278637063">
    <w:abstractNumId w:val="23"/>
  </w:num>
  <w:num w:numId="28" w16cid:durableId="613946601">
    <w:abstractNumId w:val="10"/>
  </w:num>
  <w:num w:numId="29" w16cid:durableId="998004064">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9106632">
    <w:abstractNumId w:val="6"/>
  </w:num>
  <w:num w:numId="31" w16cid:durableId="177886877">
    <w:abstractNumId w:val="14"/>
  </w:num>
  <w:num w:numId="32" w16cid:durableId="194124580">
    <w:abstractNumId w:val="35"/>
  </w:num>
  <w:num w:numId="33" w16cid:durableId="843007910">
    <w:abstractNumId w:val="1"/>
  </w:num>
  <w:num w:numId="34" w16cid:durableId="589584392">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3080337">
    <w:abstractNumId w:val="8"/>
  </w:num>
  <w:num w:numId="36" w16cid:durableId="29229214">
    <w:abstractNumId w:val="16"/>
  </w:num>
  <w:num w:numId="37" w16cid:durableId="59713205">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2503460">
    <w:abstractNumId w:val="2"/>
  </w:num>
  <w:num w:numId="39" w16cid:durableId="1198813546">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5E34"/>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2724"/>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4F"/>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0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469"/>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655E"/>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7BF"/>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330"/>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404"/>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25C1"/>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64B0"/>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03B"/>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2CF"/>
    <w:rsid w:val="00A4394E"/>
    <w:rsid w:val="00A43C02"/>
    <w:rsid w:val="00A45433"/>
    <w:rsid w:val="00A455B1"/>
    <w:rsid w:val="00A4599F"/>
    <w:rsid w:val="00A466F1"/>
    <w:rsid w:val="00A50ABA"/>
    <w:rsid w:val="00A510B9"/>
    <w:rsid w:val="00A518DA"/>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218"/>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99A"/>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03AA"/>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5A1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D5E"/>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4792"/>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14E"/>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Patvirtinta">
    <w:name w:val="Patvirtinta"/>
    <w:rsid w:val="00A432CF"/>
    <w:pPr>
      <w:tabs>
        <w:tab w:val="left" w:pos="-4755"/>
        <w:tab w:val="left" w:pos="-4602"/>
        <w:tab w:val="left" w:pos="-4455"/>
        <w:tab w:val="left" w:pos="-4302"/>
      </w:tabs>
      <w:suppressAutoHyphens/>
      <w:spacing w:after="0" w:line="100" w:lineRule="atLeast"/>
      <w:ind w:left="5953"/>
    </w:pPr>
    <w:rPr>
      <w:rFonts w:ascii="TimesLT" w:eastAsia="Times New Roman" w:hAnsi="TimesLT" w:cs="TimesLT"/>
      <w:kern w:val="1"/>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avivaldybe@panrs.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CB91CE-614E-47CA-AD38-6C64A08657ED}">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33557</Words>
  <Characters>19128</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Roma Gokaitė</cp:lastModifiedBy>
  <cp:revision>3</cp:revision>
  <dcterms:created xsi:type="dcterms:W3CDTF">2026-09-22T14:21:00Z</dcterms:created>
  <dcterms:modified xsi:type="dcterms:W3CDTF">2026-09-23T06:23:00Z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